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06C13" w14:textId="736C9185" w:rsidR="00FA123F" w:rsidRPr="009C5A37" w:rsidRDefault="009C5A37" w:rsidP="00F0774D">
      <w:pPr>
        <w:jc w:val="center"/>
        <w:rPr>
          <w:rFonts w:ascii="Arial Narrow" w:hAnsi="Arial Narrow" w:cs="Times New Roman"/>
          <w:b/>
          <w:bCs/>
        </w:rPr>
      </w:pPr>
      <w:r>
        <w:rPr>
          <w:rFonts w:ascii="Arial Narrow" w:hAnsi="Arial Narrow" w:cs="Times New Roman"/>
          <w:b/>
          <w:bCs/>
        </w:rPr>
        <w:t>ČASŤ 5</w:t>
      </w:r>
    </w:p>
    <w:p w14:paraId="1FBF32B0" w14:textId="54AF9D3F" w:rsidR="008B45E5" w:rsidRPr="009C5A37" w:rsidRDefault="00B671EA" w:rsidP="00F0774D">
      <w:pPr>
        <w:jc w:val="center"/>
        <w:rPr>
          <w:rFonts w:ascii="Arial Narrow" w:hAnsi="Arial Narrow" w:cs="Times New Roman"/>
          <w:b/>
          <w:bCs/>
        </w:rPr>
      </w:pPr>
      <w:r w:rsidRPr="009C5A37">
        <w:rPr>
          <w:rFonts w:ascii="Arial Narrow" w:hAnsi="Arial Narrow" w:cs="Times New Roman"/>
          <w:b/>
          <w:bCs/>
        </w:rPr>
        <w:t>PRACOV</w:t>
      </w:r>
      <w:r w:rsidR="002F0BA5" w:rsidRPr="009C5A37">
        <w:rPr>
          <w:rFonts w:ascii="Arial Narrow" w:hAnsi="Arial Narrow" w:cs="Times New Roman"/>
          <w:b/>
          <w:bCs/>
        </w:rPr>
        <w:t>NÉ</w:t>
      </w:r>
      <w:r w:rsidR="008B45E5" w:rsidRPr="009C5A37">
        <w:rPr>
          <w:rFonts w:ascii="Arial Narrow" w:hAnsi="Arial Narrow" w:cs="Times New Roman"/>
          <w:b/>
          <w:bCs/>
        </w:rPr>
        <w:t xml:space="preserve">  O</w:t>
      </w:r>
      <w:r w:rsidR="002F0BA5" w:rsidRPr="009C5A37">
        <w:rPr>
          <w:rFonts w:ascii="Arial Narrow" w:hAnsi="Arial Narrow" w:cs="Times New Roman"/>
          <w:b/>
          <w:bCs/>
        </w:rPr>
        <w:t>BLEČENIE</w:t>
      </w:r>
    </w:p>
    <w:p w14:paraId="095AB6F1" w14:textId="77777777" w:rsidR="009C5A37" w:rsidRPr="00E97964" w:rsidRDefault="009C5A37" w:rsidP="009C5A37">
      <w:pPr>
        <w:rPr>
          <w:rFonts w:ascii="Arial Narrow" w:hAnsi="Arial Narrow" w:cs="Times New Roman"/>
          <w:b/>
          <w:bCs/>
          <w:i/>
          <w:color w:val="FF0000"/>
          <w:sz w:val="28"/>
          <w:szCs w:val="28"/>
          <w:u w:val="single"/>
        </w:rPr>
      </w:pPr>
      <w:r>
        <w:rPr>
          <w:rFonts w:ascii="Arial Narrow" w:hAnsi="Arial Narrow" w:cs="Times New Roman"/>
          <w:b/>
          <w:bCs/>
          <w:i/>
          <w:color w:val="FF0000"/>
          <w:sz w:val="28"/>
          <w:szCs w:val="28"/>
          <w:u w:val="single"/>
        </w:rPr>
        <w:t xml:space="preserve">1. </w:t>
      </w:r>
      <w:r w:rsidRPr="00E97964">
        <w:rPr>
          <w:rFonts w:ascii="Arial Narrow" w:hAnsi="Arial Narrow" w:cs="Times New Roman"/>
          <w:b/>
          <w:bCs/>
          <w:i/>
          <w:color w:val="FF0000"/>
          <w:sz w:val="28"/>
          <w:szCs w:val="28"/>
          <w:u w:val="single"/>
        </w:rPr>
        <w:t xml:space="preserve">Opis predmetu zákazky, technické požiadavky </w:t>
      </w:r>
    </w:p>
    <w:p w14:paraId="292B918B" w14:textId="77777777" w:rsidR="00F0774D" w:rsidRPr="009C5A37" w:rsidRDefault="00F0774D" w:rsidP="00D046BE">
      <w:pPr>
        <w:spacing w:line="276" w:lineRule="auto"/>
        <w:jc w:val="both"/>
        <w:rPr>
          <w:rFonts w:ascii="Arial Narrow" w:hAnsi="Arial Narrow" w:cs="Times New Roman"/>
          <w:b/>
          <w:bCs/>
        </w:rPr>
      </w:pPr>
      <w:r w:rsidRPr="009C5A37">
        <w:rPr>
          <w:rFonts w:ascii="Arial Narrow" w:hAnsi="Arial Narrow" w:cs="Times New Roman"/>
          <w:b/>
          <w:bCs/>
        </w:rPr>
        <w:t xml:space="preserve">Predmet zákazky: </w:t>
      </w:r>
      <w:r w:rsidRPr="009C5A37">
        <w:rPr>
          <w:rFonts w:ascii="Arial Narrow" w:hAnsi="Arial Narrow" w:cs="Times New Roman"/>
        </w:rPr>
        <w:t xml:space="preserve">OOPP – </w:t>
      </w:r>
      <w:r w:rsidR="005B53C2" w:rsidRPr="009C5A37">
        <w:rPr>
          <w:rFonts w:ascii="Arial Narrow" w:hAnsi="Arial Narrow" w:cs="Times New Roman"/>
        </w:rPr>
        <w:t>Dvojdielny pracovný odev na prácu s vrtuľníkom, pracovná rovnošata</w:t>
      </w:r>
      <w:r w:rsidRPr="009C5A37">
        <w:rPr>
          <w:rFonts w:ascii="Arial Narrow" w:hAnsi="Arial Narrow" w:cs="Times New Roman"/>
        </w:rPr>
        <w:t xml:space="preserve">, </w:t>
      </w:r>
      <w:r w:rsidR="005B53C2" w:rsidRPr="009C5A37">
        <w:rPr>
          <w:rFonts w:ascii="Arial Narrow" w:hAnsi="Arial Narrow" w:cs="Times New Roman"/>
        </w:rPr>
        <w:t xml:space="preserve">polokošeľa s dlhým a krátkym rukávom </w:t>
      </w:r>
      <w:r w:rsidR="00D046BE" w:rsidRPr="009C5A37">
        <w:rPr>
          <w:rFonts w:ascii="Arial Narrow" w:hAnsi="Arial Narrow" w:cs="Times New Roman"/>
        </w:rPr>
        <w:t>a</w:t>
      </w:r>
      <w:r w:rsidR="005B53C2" w:rsidRPr="009C5A37">
        <w:rPr>
          <w:rFonts w:ascii="Arial Narrow" w:hAnsi="Arial Narrow" w:cs="Times New Roman"/>
        </w:rPr>
        <w:t xml:space="preserve"> zimná bunda – </w:t>
      </w:r>
      <w:proofErr w:type="spellStart"/>
      <w:r w:rsidR="005B53C2" w:rsidRPr="009C5A37">
        <w:rPr>
          <w:rFonts w:ascii="Arial Narrow" w:hAnsi="Arial Narrow" w:cs="Times New Roman"/>
        </w:rPr>
        <w:t>mikina</w:t>
      </w:r>
      <w:proofErr w:type="spellEnd"/>
      <w:r w:rsidR="005B53C2" w:rsidRPr="009C5A37">
        <w:rPr>
          <w:rFonts w:ascii="Arial Narrow" w:hAnsi="Arial Narrow" w:cs="Times New Roman"/>
        </w:rPr>
        <w:t xml:space="preserve"> </w:t>
      </w:r>
      <w:r w:rsidR="00D046BE" w:rsidRPr="009C5A37">
        <w:rPr>
          <w:rFonts w:ascii="Arial Narrow" w:hAnsi="Arial Narrow" w:cs="Times New Roman"/>
        </w:rPr>
        <w:t xml:space="preserve">pre </w:t>
      </w:r>
      <w:r w:rsidRPr="009C5A37">
        <w:rPr>
          <w:rFonts w:ascii="Arial Narrow" w:eastAsia="Times New Roman" w:hAnsi="Arial Narrow" w:cs="Times New Roman"/>
          <w:lang w:eastAsia="sk-SK"/>
        </w:rPr>
        <w:t>príslušníkov Hasičského a</w:t>
      </w:r>
      <w:r w:rsidR="005B53C2" w:rsidRPr="009C5A37">
        <w:rPr>
          <w:rFonts w:ascii="Arial Narrow" w:eastAsia="Times New Roman" w:hAnsi="Arial Narrow" w:cs="Times New Roman"/>
          <w:lang w:eastAsia="sk-SK"/>
        </w:rPr>
        <w:t> </w:t>
      </w:r>
      <w:r w:rsidRPr="009C5A37">
        <w:rPr>
          <w:rFonts w:ascii="Arial Narrow" w:eastAsia="Times New Roman" w:hAnsi="Arial Narrow" w:cs="Times New Roman"/>
          <w:lang w:eastAsia="sk-SK"/>
        </w:rPr>
        <w:t xml:space="preserve">záchranného zboru zaradených do modulu leteckého hasenia lesných požiarov s využitím helikoptér (ďalej len „modul AFFF-H“), </w:t>
      </w:r>
      <w:r w:rsidR="00756741" w:rsidRPr="009C5A37">
        <w:rPr>
          <w:rFonts w:ascii="Arial Narrow" w:hAnsi="Arial Narrow" w:cs="Times New Roman"/>
        </w:rPr>
        <w:t>do modulu pozemného hasenia lesných požiarov s využitím vozidiel</w:t>
      </w:r>
      <w:r w:rsidR="00756741" w:rsidRPr="009C5A37">
        <w:rPr>
          <w:rFonts w:ascii="Arial Narrow" w:eastAsia="Times New Roman" w:hAnsi="Arial Narrow" w:cs="Times New Roman"/>
          <w:lang w:eastAsia="sk-SK"/>
        </w:rPr>
        <w:t xml:space="preserve"> (ďalej len „GFFF-V“), </w:t>
      </w:r>
      <w:r w:rsidRPr="009C5A37">
        <w:rPr>
          <w:rFonts w:ascii="Arial Narrow" w:eastAsia="Times New Roman" w:hAnsi="Arial Narrow" w:cs="Times New Roman"/>
          <w:lang w:eastAsia="sk-SK"/>
        </w:rPr>
        <w:t>do modulu vysokokapacitného odčer</w:t>
      </w:r>
      <w:r w:rsidR="00756741" w:rsidRPr="009C5A37">
        <w:rPr>
          <w:rFonts w:ascii="Arial Narrow" w:eastAsia="Times New Roman" w:hAnsi="Arial Narrow" w:cs="Times New Roman"/>
          <w:lang w:eastAsia="sk-SK"/>
        </w:rPr>
        <w:t>pávania (ďalej len „modul HCP“) a</w:t>
      </w:r>
      <w:r w:rsidRPr="009C5A37">
        <w:rPr>
          <w:rFonts w:ascii="Arial Narrow" w:eastAsia="Times New Roman" w:hAnsi="Arial Narrow" w:cs="Times New Roman"/>
          <w:lang w:eastAsia="sk-SK"/>
        </w:rPr>
        <w:t xml:space="preserve"> do modulu pátracích a záchranárskych činností stredného rozsahu v mestskom prostredí (ďalej len „modul MUSAR“)</w:t>
      </w:r>
      <w:r w:rsidRPr="009C5A37">
        <w:rPr>
          <w:rFonts w:ascii="Arial Narrow" w:hAnsi="Arial Narrow" w:cs="Times New Roman"/>
        </w:rPr>
        <w:t>.</w:t>
      </w:r>
    </w:p>
    <w:p w14:paraId="077B4144" w14:textId="77777777" w:rsidR="00F0774D" w:rsidRPr="009C5A37" w:rsidRDefault="00F0774D" w:rsidP="00F0774D">
      <w:pPr>
        <w:numPr>
          <w:ilvl w:val="1"/>
          <w:numId w:val="0"/>
        </w:numPr>
        <w:spacing w:line="276" w:lineRule="auto"/>
        <w:jc w:val="both"/>
        <w:rPr>
          <w:rFonts w:ascii="Arial Narrow" w:hAnsi="Arial Narrow" w:cs="Times New Roman"/>
          <w:b/>
          <w:bCs/>
        </w:rPr>
      </w:pPr>
      <w:r w:rsidRPr="009C5A37">
        <w:rPr>
          <w:rFonts w:ascii="Arial Narrow" w:hAnsi="Arial Narrow" w:cs="Times New Roman"/>
          <w:b/>
          <w:bCs/>
        </w:rPr>
        <w:t>Zoznam položiek predmetu zákazky:</w:t>
      </w:r>
    </w:p>
    <w:tbl>
      <w:tblPr>
        <w:tblW w:w="137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2"/>
        <w:gridCol w:w="9474"/>
        <w:gridCol w:w="1032"/>
        <w:gridCol w:w="2324"/>
      </w:tblGrid>
      <w:tr w:rsidR="00B671EA" w:rsidRPr="009C5A37" w14:paraId="6113B82E" w14:textId="77777777" w:rsidTr="00A27A74">
        <w:trPr>
          <w:trHeight w:val="400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bottom"/>
            <w:hideMark/>
          </w:tcPr>
          <w:p w14:paraId="1E8370EC" w14:textId="77777777" w:rsidR="00F0774D" w:rsidRPr="009C5A37" w:rsidRDefault="00F0774D" w:rsidP="00D046BE">
            <w:pPr>
              <w:rPr>
                <w:rFonts w:ascii="Arial Narrow" w:hAnsi="Arial Narrow" w:cs="Times New Roman"/>
                <w:b/>
                <w:bCs/>
              </w:rPr>
            </w:pPr>
            <w:proofErr w:type="spellStart"/>
            <w:r w:rsidRPr="009C5A37">
              <w:rPr>
                <w:rFonts w:ascii="Arial Narrow" w:hAnsi="Arial Narrow" w:cs="Times New Roman"/>
                <w:b/>
                <w:bCs/>
              </w:rPr>
              <w:t>P.č</w:t>
            </w:r>
            <w:proofErr w:type="spellEnd"/>
            <w:r w:rsidRPr="009C5A37">
              <w:rPr>
                <w:rFonts w:ascii="Arial Narrow" w:hAnsi="Arial Narrow" w:cs="Times New Roman"/>
                <w:b/>
                <w:bCs/>
              </w:rPr>
              <w:t xml:space="preserve">. </w:t>
            </w:r>
          </w:p>
        </w:tc>
        <w:tc>
          <w:tcPr>
            <w:tcW w:w="9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bottom"/>
            <w:hideMark/>
          </w:tcPr>
          <w:p w14:paraId="338FCF73" w14:textId="77777777" w:rsidR="00F0774D" w:rsidRPr="009C5A37" w:rsidRDefault="00F0774D" w:rsidP="00D046BE">
            <w:pPr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Názov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bottom"/>
            <w:hideMark/>
          </w:tcPr>
          <w:p w14:paraId="2F162DB8" w14:textId="77777777" w:rsidR="00F0774D" w:rsidRPr="009C5A37" w:rsidRDefault="00F0774D" w:rsidP="00D046BE">
            <w:pPr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MJ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0E4B581" w14:textId="77777777" w:rsidR="00F0774D" w:rsidRPr="009C5A37" w:rsidRDefault="00F0774D" w:rsidP="00FA123F">
            <w:pPr>
              <w:jc w:val="center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Predpokladaný počet</w:t>
            </w:r>
          </w:p>
        </w:tc>
      </w:tr>
      <w:tr w:rsidR="00B671EA" w:rsidRPr="009C5A37" w14:paraId="69CD53FE" w14:textId="77777777" w:rsidTr="000E0349">
        <w:trPr>
          <w:trHeight w:val="179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9DE5" w14:textId="77777777" w:rsidR="00F0774D" w:rsidRPr="009C5A37" w:rsidRDefault="00F0774D" w:rsidP="00D046BE">
            <w:pPr>
              <w:jc w:val="right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9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F2FAF" w14:textId="77777777" w:rsidR="00F0774D" w:rsidRPr="009C5A37" w:rsidRDefault="005B53C2" w:rsidP="00D046BE">
            <w:pPr>
              <w:spacing w:after="0" w:line="240" w:lineRule="auto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Dvojdielny pracovný odev na</w:t>
            </w:r>
            <w:r w:rsidR="002F7F38" w:rsidRPr="009C5A37">
              <w:rPr>
                <w:rFonts w:ascii="Arial Narrow" w:hAnsi="Arial Narrow" w:cs="Times New Roman"/>
              </w:rPr>
              <w:t xml:space="preserve"> prácu s vrtuľníkom </w:t>
            </w:r>
            <w:r w:rsidR="00D046BE" w:rsidRPr="009C5A37">
              <w:rPr>
                <w:rFonts w:ascii="Arial Narrow" w:hAnsi="Arial Narrow" w:cs="Times New Roman"/>
              </w:rPr>
              <w:t xml:space="preserve">pre </w:t>
            </w:r>
            <w:r w:rsidR="00D046BE" w:rsidRPr="009C5A37">
              <w:rPr>
                <w:rFonts w:ascii="Arial Narrow" w:eastAsia="Times New Roman" w:hAnsi="Arial Narrow" w:cs="Times New Roman"/>
                <w:lang w:eastAsia="sk-SK"/>
              </w:rPr>
              <w:t>príslušníkov Hasičského a záchranného zboru zaradených do modulu AFFF-H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3014" w14:textId="77777777" w:rsidR="00F0774D" w:rsidRPr="009C5A37" w:rsidRDefault="00F0774D" w:rsidP="00FA123F">
            <w:pPr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ks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2517F" w14:textId="77777777" w:rsidR="00F0774D" w:rsidRPr="009C5A37" w:rsidRDefault="00F0774D" w:rsidP="00FA123F">
            <w:pPr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1</w:t>
            </w:r>
            <w:r w:rsidR="00D046BE" w:rsidRPr="009C5A37">
              <w:rPr>
                <w:rFonts w:ascii="Arial Narrow" w:hAnsi="Arial Narrow" w:cs="Times New Roman"/>
              </w:rPr>
              <w:t>5</w:t>
            </w:r>
          </w:p>
        </w:tc>
      </w:tr>
      <w:tr w:rsidR="002F7F38" w:rsidRPr="009C5A37" w14:paraId="311D2D55" w14:textId="77777777" w:rsidTr="000E0349">
        <w:trPr>
          <w:trHeight w:val="179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C35D5" w14:textId="77777777" w:rsidR="002F7F38" w:rsidRPr="009C5A37" w:rsidRDefault="002F7F38" w:rsidP="002F7F38">
            <w:pPr>
              <w:jc w:val="right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2.</w:t>
            </w:r>
          </w:p>
        </w:tc>
        <w:tc>
          <w:tcPr>
            <w:tcW w:w="9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9D7D7" w14:textId="365DDFF0" w:rsidR="002F7F38" w:rsidRPr="00315CC4" w:rsidRDefault="005B53C2" w:rsidP="002F7F38">
            <w:pPr>
              <w:spacing w:after="0" w:line="240" w:lineRule="auto"/>
              <w:rPr>
                <w:rFonts w:ascii="Arial Narrow" w:hAnsi="Arial Narrow" w:cs="Times New Roman"/>
              </w:rPr>
            </w:pPr>
            <w:r w:rsidRPr="00315CC4">
              <w:rPr>
                <w:rFonts w:ascii="Arial Narrow" w:hAnsi="Arial Narrow" w:cs="Times New Roman"/>
              </w:rPr>
              <w:t>Dvojdielny pracovný odev na</w:t>
            </w:r>
            <w:r w:rsidR="002F7F38" w:rsidRPr="00315CC4">
              <w:rPr>
                <w:rFonts w:ascii="Arial Narrow" w:hAnsi="Arial Narrow" w:cs="Times New Roman"/>
              </w:rPr>
              <w:t xml:space="preserve"> prácu s vrtuľníkom do nepriaznivého počasia pre </w:t>
            </w:r>
            <w:r w:rsidR="002F7F38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príslušníkov </w:t>
            </w:r>
            <w:r w:rsidR="00965612" w:rsidRPr="00315CC4">
              <w:rPr>
                <w:rFonts w:ascii="Arial Narrow" w:eastAsia="Times New Roman" w:hAnsi="Arial Narrow" w:cs="Times New Roman"/>
                <w:lang w:eastAsia="sk-SK"/>
              </w:rPr>
              <w:t>Hasičského a záchranného zboru</w:t>
            </w:r>
            <w:r w:rsidR="002F7F38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 zaradených do modulu AFFF-H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1411" w14:textId="77777777" w:rsidR="002F7F38" w:rsidRPr="009C5A37" w:rsidRDefault="002F7F38" w:rsidP="00FA123F">
            <w:pPr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ks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0BC86" w14:textId="77777777" w:rsidR="002F7F38" w:rsidRPr="009C5A37" w:rsidRDefault="002F7F38" w:rsidP="00FA123F">
            <w:pPr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15</w:t>
            </w:r>
          </w:p>
        </w:tc>
      </w:tr>
      <w:tr w:rsidR="00B671EA" w:rsidRPr="009C5A37" w14:paraId="117CCE9A" w14:textId="77777777" w:rsidTr="000E0349">
        <w:trPr>
          <w:trHeight w:val="179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0E8C0" w14:textId="77777777" w:rsidR="00D046BE" w:rsidRPr="009C5A37" w:rsidRDefault="00D046BE" w:rsidP="00D046BE">
            <w:pPr>
              <w:jc w:val="right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3.</w:t>
            </w:r>
          </w:p>
        </w:tc>
        <w:tc>
          <w:tcPr>
            <w:tcW w:w="9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DE38A" w14:textId="6DF2D554" w:rsidR="00D046BE" w:rsidRPr="00315CC4" w:rsidRDefault="002F0BA5" w:rsidP="002F0BA5">
            <w:pPr>
              <w:spacing w:after="0" w:line="240" w:lineRule="auto"/>
              <w:rPr>
                <w:rFonts w:ascii="Arial Narrow" w:hAnsi="Arial Narrow" w:cs="Times New Roman"/>
              </w:rPr>
            </w:pPr>
            <w:r w:rsidRPr="00315CC4">
              <w:rPr>
                <w:rFonts w:ascii="Arial Narrow" w:hAnsi="Arial Narrow" w:cs="Times New Roman"/>
              </w:rPr>
              <w:t>Pracovná rovnošata pre príslušníkov Hasičského a záchranného zboru zaradených do modulu HCP</w:t>
            </w:r>
            <w:r w:rsidR="009C5A37" w:rsidRPr="00315CC4">
              <w:rPr>
                <w:rFonts w:ascii="Arial Narrow" w:hAnsi="Arial Narrow" w:cs="Times New Roman"/>
              </w:rPr>
              <w:t xml:space="preserve"> a MUSAR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F2483" w14:textId="77777777" w:rsidR="00D046BE" w:rsidRPr="009C5A37" w:rsidRDefault="00D046BE" w:rsidP="00FA123F">
            <w:pPr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ks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88755" w14:textId="2CAA4928" w:rsidR="00D046BE" w:rsidRPr="009C5A37" w:rsidRDefault="00142875" w:rsidP="00FA123F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95</w:t>
            </w:r>
          </w:p>
        </w:tc>
      </w:tr>
      <w:tr w:rsidR="00B671EA" w:rsidRPr="009C5A37" w14:paraId="7A7F7CC7" w14:textId="77777777" w:rsidTr="000E0349">
        <w:trPr>
          <w:trHeight w:val="200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F15F3" w14:textId="3C677670" w:rsidR="00D046BE" w:rsidRPr="009C5A37" w:rsidRDefault="009C5A37" w:rsidP="00D046BE">
            <w:pPr>
              <w:jc w:val="right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4</w:t>
            </w:r>
            <w:r w:rsidR="00D046BE" w:rsidRPr="009C5A3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9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A057C" w14:textId="2FB4BF8B" w:rsidR="00D046BE" w:rsidRPr="00315CC4" w:rsidRDefault="002F0BA5" w:rsidP="00D046BE">
            <w:pPr>
              <w:spacing w:after="0" w:line="240" w:lineRule="auto"/>
              <w:rPr>
                <w:rFonts w:ascii="Arial Narrow" w:hAnsi="Arial Narrow" w:cs="Times New Roman"/>
              </w:rPr>
            </w:pPr>
            <w:r w:rsidRPr="00315CC4">
              <w:rPr>
                <w:rFonts w:ascii="Arial Narrow" w:hAnsi="Arial Narrow" w:cs="Times New Roman"/>
              </w:rPr>
              <w:t xml:space="preserve">Polokošeľa s dlhým rukávom – nehorľavá, antistatická </w:t>
            </w:r>
            <w:r w:rsidR="00D046BE" w:rsidRPr="00315CC4">
              <w:rPr>
                <w:rFonts w:ascii="Arial Narrow" w:hAnsi="Arial Narrow" w:cs="Times New Roman"/>
              </w:rPr>
              <w:t xml:space="preserve">pre </w:t>
            </w:r>
            <w:r w:rsidR="00D046BE" w:rsidRPr="00315CC4">
              <w:rPr>
                <w:rFonts w:ascii="Arial Narrow" w:eastAsia="Times New Roman" w:hAnsi="Arial Narrow" w:cs="Times New Roman"/>
                <w:lang w:eastAsia="sk-SK"/>
              </w:rPr>
              <w:t>príslušníkov Hasičského a záchranného zboru zaradených do modulu HCP</w:t>
            </w:r>
            <w:r w:rsidR="009C5A37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 a MUSAR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149B4" w14:textId="77777777" w:rsidR="00D046BE" w:rsidRPr="009C5A37" w:rsidRDefault="00D046BE" w:rsidP="00FA123F">
            <w:pPr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ks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54831" w14:textId="0C7B36DF" w:rsidR="00D046BE" w:rsidRPr="00315CC4" w:rsidRDefault="00142875" w:rsidP="00FA123F">
            <w:pPr>
              <w:jc w:val="center"/>
              <w:rPr>
                <w:rFonts w:ascii="Arial Narrow" w:hAnsi="Arial Narrow" w:cs="Times New Roman"/>
              </w:rPr>
            </w:pPr>
            <w:r w:rsidRPr="00315CC4">
              <w:rPr>
                <w:rFonts w:ascii="Arial Narrow" w:hAnsi="Arial Narrow" w:cs="Times New Roman"/>
              </w:rPr>
              <w:t>190</w:t>
            </w:r>
          </w:p>
        </w:tc>
      </w:tr>
      <w:tr w:rsidR="002F0BA5" w:rsidRPr="009C5A37" w14:paraId="1A35AD37" w14:textId="77777777" w:rsidTr="000E0349">
        <w:trPr>
          <w:trHeight w:val="200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0E912" w14:textId="795545D0" w:rsidR="002F0BA5" w:rsidRPr="009C5A37" w:rsidRDefault="002F4AD3" w:rsidP="002F0BA5">
            <w:pPr>
              <w:jc w:val="right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</w:t>
            </w:r>
            <w:r w:rsidR="002F0BA5" w:rsidRPr="009C5A3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9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A33B5" w14:textId="1944635F" w:rsidR="002F0BA5" w:rsidRPr="00315CC4" w:rsidRDefault="002F0BA5" w:rsidP="002F0BA5">
            <w:pPr>
              <w:spacing w:after="0" w:line="240" w:lineRule="auto"/>
              <w:rPr>
                <w:rFonts w:ascii="Arial Narrow" w:hAnsi="Arial Narrow" w:cs="Times New Roman"/>
              </w:rPr>
            </w:pPr>
            <w:r w:rsidRPr="00315CC4">
              <w:rPr>
                <w:rFonts w:ascii="Arial Narrow" w:hAnsi="Arial Narrow" w:cs="Times New Roman"/>
              </w:rPr>
              <w:t xml:space="preserve">Polokošeľa s krátkym rukávom – nehorľavá, antistatická pre </w:t>
            </w:r>
            <w:r w:rsidRPr="00315CC4">
              <w:rPr>
                <w:rFonts w:ascii="Arial Narrow" w:eastAsia="Times New Roman" w:hAnsi="Arial Narrow" w:cs="Times New Roman"/>
                <w:lang w:eastAsia="sk-SK"/>
              </w:rPr>
              <w:t xml:space="preserve">príslušníkov </w:t>
            </w:r>
            <w:r w:rsidR="00142875" w:rsidRPr="00315CC4">
              <w:rPr>
                <w:rFonts w:ascii="Arial Narrow" w:eastAsia="Times New Roman" w:hAnsi="Arial Narrow" w:cs="Times New Roman"/>
                <w:lang w:eastAsia="sk-SK"/>
              </w:rPr>
              <w:t>Hasičského a záchranného zboru</w:t>
            </w:r>
            <w:r w:rsidRPr="00315CC4">
              <w:rPr>
                <w:rFonts w:ascii="Arial Narrow" w:eastAsia="Times New Roman" w:hAnsi="Arial Narrow" w:cs="Times New Roman"/>
                <w:lang w:eastAsia="sk-SK"/>
              </w:rPr>
              <w:t xml:space="preserve"> zaradených do modulu HCP</w:t>
            </w:r>
            <w:r w:rsidR="009C5A37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 a MUSAR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E5AE8" w14:textId="77777777" w:rsidR="002F0BA5" w:rsidRPr="009C5A37" w:rsidRDefault="002F0BA5" w:rsidP="00FA123F">
            <w:pPr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ks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239F1" w14:textId="53134C43" w:rsidR="002F0BA5" w:rsidRPr="00315CC4" w:rsidRDefault="00142875" w:rsidP="00FA123F">
            <w:pPr>
              <w:jc w:val="center"/>
              <w:rPr>
                <w:rFonts w:ascii="Arial Narrow" w:hAnsi="Arial Narrow" w:cs="Times New Roman"/>
              </w:rPr>
            </w:pPr>
            <w:r w:rsidRPr="00315CC4">
              <w:rPr>
                <w:rFonts w:ascii="Arial Narrow" w:hAnsi="Arial Narrow" w:cs="Times New Roman"/>
              </w:rPr>
              <w:t>190</w:t>
            </w:r>
          </w:p>
        </w:tc>
      </w:tr>
      <w:tr w:rsidR="00246D1D" w:rsidRPr="009C5A37" w14:paraId="15DECD4F" w14:textId="77777777" w:rsidTr="000E0349">
        <w:trPr>
          <w:trHeight w:val="200"/>
        </w:trPr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A5FB5" w14:textId="1175972B" w:rsidR="00246D1D" w:rsidRPr="009C5A37" w:rsidRDefault="002F4AD3" w:rsidP="00246D1D">
            <w:pPr>
              <w:jc w:val="right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6</w:t>
            </w:r>
            <w:r w:rsidR="002F0BA5" w:rsidRPr="009C5A37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9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69BC4" w14:textId="5E8C2D06" w:rsidR="00246D1D" w:rsidRPr="009C5A37" w:rsidRDefault="00246D1D" w:rsidP="00246D1D">
            <w:pPr>
              <w:spacing w:after="0" w:line="240" w:lineRule="auto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Zimná bunda – </w:t>
            </w: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pre príslušníkov Hasičského a záchranného zboru zaradených do modulu GFFF-V</w:t>
            </w:r>
            <w:r w:rsidR="009C5A37">
              <w:rPr>
                <w:rFonts w:ascii="Arial Narrow" w:hAnsi="Arial Narrow" w:cs="Times New Roman"/>
              </w:rPr>
              <w:t>, HCP a MUSAR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6F17" w14:textId="77777777" w:rsidR="00246D1D" w:rsidRPr="009C5A37" w:rsidRDefault="00246D1D" w:rsidP="00FA123F">
            <w:pPr>
              <w:spacing w:after="0" w:line="240" w:lineRule="auto"/>
              <w:jc w:val="center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ks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CAABC" w14:textId="665F8128" w:rsidR="00246D1D" w:rsidRPr="009C5A37" w:rsidRDefault="009C5A37" w:rsidP="00FA123F">
            <w:pPr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202</w:t>
            </w:r>
          </w:p>
        </w:tc>
      </w:tr>
    </w:tbl>
    <w:p w14:paraId="6714544C" w14:textId="77777777" w:rsidR="00F0774D" w:rsidRPr="009C5A37" w:rsidRDefault="00F0774D" w:rsidP="00246D1D">
      <w:pPr>
        <w:spacing w:after="0" w:line="240" w:lineRule="auto"/>
        <w:rPr>
          <w:rFonts w:ascii="Arial Narrow" w:hAnsi="Arial Narrow" w:cs="Times New Roman"/>
        </w:rPr>
      </w:pPr>
    </w:p>
    <w:p w14:paraId="4DC2D8D9" w14:textId="633C2124" w:rsidR="00FA123F" w:rsidRDefault="00FA123F" w:rsidP="00F0774D">
      <w:pPr>
        <w:spacing w:after="120"/>
        <w:rPr>
          <w:rFonts w:ascii="Arial Narrow" w:hAnsi="Arial Narrow" w:cs="Times New Roman"/>
        </w:rPr>
      </w:pPr>
    </w:p>
    <w:p w14:paraId="14D058B1" w14:textId="17E74662" w:rsidR="009C5A37" w:rsidRDefault="009C5A37" w:rsidP="00F0774D">
      <w:pPr>
        <w:spacing w:after="120"/>
        <w:rPr>
          <w:rFonts w:ascii="Arial Narrow" w:hAnsi="Arial Narrow" w:cs="Times New Roman"/>
        </w:rPr>
      </w:pPr>
    </w:p>
    <w:p w14:paraId="1E83ED67" w14:textId="46374D0D" w:rsidR="009C5A37" w:rsidRDefault="009C5A37" w:rsidP="00F0774D">
      <w:pPr>
        <w:spacing w:after="120"/>
        <w:rPr>
          <w:rFonts w:ascii="Arial Narrow" w:hAnsi="Arial Narrow" w:cs="Times New Roman"/>
        </w:rPr>
      </w:pPr>
    </w:p>
    <w:p w14:paraId="5293D43F" w14:textId="0C425DA4" w:rsidR="009C5A37" w:rsidRDefault="009C5A37" w:rsidP="00F0774D">
      <w:pPr>
        <w:spacing w:after="120"/>
        <w:rPr>
          <w:rFonts w:ascii="Arial Narrow" w:hAnsi="Arial Narrow" w:cs="Times New Roman"/>
        </w:rPr>
      </w:pPr>
    </w:p>
    <w:p w14:paraId="690F0D81" w14:textId="77777777" w:rsidR="009C5A37" w:rsidRPr="009C5A37" w:rsidRDefault="009C5A37" w:rsidP="00F0774D">
      <w:pPr>
        <w:spacing w:after="120"/>
        <w:rPr>
          <w:rFonts w:ascii="Arial Narrow" w:hAnsi="Arial Narrow" w:cs="Times New Roman"/>
        </w:rPr>
      </w:pPr>
    </w:p>
    <w:p w14:paraId="747AE1A8" w14:textId="77777777" w:rsidR="00F0774D" w:rsidRPr="009C5A37" w:rsidRDefault="00F0774D" w:rsidP="00F0774D">
      <w:pPr>
        <w:spacing w:line="240" w:lineRule="auto"/>
        <w:rPr>
          <w:rFonts w:ascii="Arial Narrow" w:eastAsia="Calibri" w:hAnsi="Arial Narrow" w:cs="Times New Roman"/>
          <w:b/>
        </w:rPr>
      </w:pPr>
      <w:r w:rsidRPr="009C5A37">
        <w:rPr>
          <w:rFonts w:ascii="Arial Narrow" w:eastAsia="Calibri" w:hAnsi="Arial Narrow" w:cs="Times New Roman"/>
          <w:b/>
        </w:rPr>
        <w:lastRenderedPageBreak/>
        <w:t>Minimálna technická špecifikácia predmetu zákazky:</w:t>
      </w:r>
    </w:p>
    <w:tbl>
      <w:tblPr>
        <w:tblW w:w="146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54"/>
        <w:gridCol w:w="4420"/>
      </w:tblGrid>
      <w:tr w:rsidR="000E0349" w:rsidRPr="009C5A37" w14:paraId="2ACFF8DC" w14:textId="40DAD783" w:rsidTr="002F4AD3">
        <w:trPr>
          <w:trHeight w:val="487"/>
        </w:trPr>
        <w:tc>
          <w:tcPr>
            <w:tcW w:w="10206" w:type="dxa"/>
            <w:gridSpan w:val="2"/>
            <w:shd w:val="clear" w:color="auto" w:fill="FFE599" w:themeFill="accent4" w:themeFillTint="66"/>
            <w:vAlign w:val="center"/>
          </w:tcPr>
          <w:p w14:paraId="292FD375" w14:textId="77777777" w:rsidR="000E0349" w:rsidRPr="009C5A37" w:rsidRDefault="000E0349" w:rsidP="006C5170">
            <w:pPr>
              <w:pStyle w:val="Odsekzoznamu"/>
              <w:spacing w:after="60"/>
              <w:ind w:left="720"/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t>1.</w:t>
            </w:r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tab/>
              <w:t>Dvojdielny pracovný odev pre prácu s vrtuľníkom (ďalej len „pracovný odev“) pre príslušníkov Hasičského a záchranného zboru.</w:t>
            </w:r>
          </w:p>
        </w:tc>
        <w:tc>
          <w:tcPr>
            <w:tcW w:w="4420" w:type="dxa"/>
            <w:shd w:val="clear" w:color="auto" w:fill="FFE599" w:themeFill="accent4" w:themeFillTint="66"/>
          </w:tcPr>
          <w:p w14:paraId="597A984E" w14:textId="77777777" w:rsidR="00FA123F" w:rsidRPr="009C5A37" w:rsidRDefault="00FA123F" w:rsidP="00FA123F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Vlastný návrh plnenia predmetu zákazky uchádzača (ponuka uchádzača)</w:t>
            </w:r>
          </w:p>
          <w:p w14:paraId="268A8CD7" w14:textId="4F31C22D" w:rsidR="000E0349" w:rsidRPr="009C5A37" w:rsidRDefault="00FA123F" w:rsidP="00FA123F">
            <w:pPr>
              <w:spacing w:after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</w:rPr>
              <w:t>(Uchádzač uvedie príslušnú/é číselnú/é hodnotu/y(údaj, ktorý sa dá vyjadriť číslom), resp. uvedie slovné vyjadrenie „áno/nie“)</w:t>
            </w:r>
          </w:p>
        </w:tc>
      </w:tr>
      <w:tr w:rsidR="002F4AD3" w:rsidRPr="009C5A37" w14:paraId="481AA2E9" w14:textId="77777777" w:rsidTr="002F4AD3">
        <w:tc>
          <w:tcPr>
            <w:tcW w:w="2552" w:type="dxa"/>
            <w:shd w:val="clear" w:color="auto" w:fill="FFE599" w:themeFill="accent4" w:themeFillTint="66"/>
            <w:vAlign w:val="center"/>
          </w:tcPr>
          <w:p w14:paraId="0AA25E39" w14:textId="676623B9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Výrobca: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205732C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  <w:tc>
          <w:tcPr>
            <w:tcW w:w="4420" w:type="dxa"/>
          </w:tcPr>
          <w:p w14:paraId="762016E1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3642E46B" w14:textId="77777777" w:rsidTr="002F4AD3">
        <w:tc>
          <w:tcPr>
            <w:tcW w:w="2552" w:type="dxa"/>
            <w:shd w:val="clear" w:color="auto" w:fill="FFE599" w:themeFill="accent4" w:themeFillTint="66"/>
            <w:vAlign w:val="center"/>
          </w:tcPr>
          <w:p w14:paraId="0ECE5F83" w14:textId="54756984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Typ: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E32E4F5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  <w:tc>
          <w:tcPr>
            <w:tcW w:w="4420" w:type="dxa"/>
          </w:tcPr>
          <w:p w14:paraId="21863F9B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155086BC" w14:textId="77777777" w:rsidTr="002F4AD3">
        <w:tc>
          <w:tcPr>
            <w:tcW w:w="2552" w:type="dxa"/>
            <w:shd w:val="clear" w:color="auto" w:fill="FFE599" w:themeFill="accent4" w:themeFillTint="66"/>
            <w:vAlign w:val="center"/>
          </w:tcPr>
          <w:p w14:paraId="7BAD6FED" w14:textId="375DC9B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Požadovaný počet: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7ABD640" w14:textId="31661457" w:rsidR="002F4AD3" w:rsidRPr="002F4AD3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/>
                <w:lang w:eastAsia="sk-SK"/>
              </w:rPr>
            </w:pPr>
            <w:r w:rsidRPr="002F4AD3">
              <w:rPr>
                <w:rFonts w:ascii="Arial Narrow" w:eastAsia="Times New Roman" w:hAnsi="Arial Narrow" w:cs="Times New Roman"/>
                <w:b/>
                <w:lang w:eastAsia="sk-SK"/>
              </w:rPr>
              <w:t>15 kusov</w:t>
            </w:r>
          </w:p>
        </w:tc>
        <w:tc>
          <w:tcPr>
            <w:tcW w:w="4420" w:type="dxa"/>
          </w:tcPr>
          <w:p w14:paraId="26473888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317D3DB6" w14:textId="5AEA01CB" w:rsidTr="000E0349">
        <w:tc>
          <w:tcPr>
            <w:tcW w:w="2552" w:type="dxa"/>
            <w:shd w:val="clear" w:color="auto" w:fill="auto"/>
            <w:vAlign w:val="center"/>
          </w:tcPr>
          <w:p w14:paraId="078AE319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1. Použitie: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636DB05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Pracovný odev je určený na ochranu tela užívateľa pri práci s vrtuľníkovou technikou pri úlohách nevyžadujúcich ochranu pred ohňom (práca na palube vrtuľníka, práca na pristávacej ploche, na plniacom stanovisku, navádzanie, vysadzovanie a rôzne technické zásahy) pri priaznivom počasí. Pracovný odev musí byť kompatibilný s odevom do nepriaznivého počasia. Pri kombinácii s odevom do nepriaznivého počasia plní tento odev úlohu spodnej vrstvy oblečenia. Je určený na skvalitnenie zásahovej činnosti a akcieschopnosti príslušníkov Hasičského a záchranného zboru zaradených do modulu AFFF-H.</w:t>
            </w:r>
          </w:p>
        </w:tc>
        <w:tc>
          <w:tcPr>
            <w:tcW w:w="4420" w:type="dxa"/>
          </w:tcPr>
          <w:p w14:paraId="5E53B145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169E4FDD" w14:textId="14E40046" w:rsidTr="000E0349">
        <w:tc>
          <w:tcPr>
            <w:tcW w:w="2552" w:type="dxa"/>
            <w:shd w:val="clear" w:color="auto" w:fill="auto"/>
            <w:vAlign w:val="center"/>
          </w:tcPr>
          <w:p w14:paraId="2CB5425D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Kategória OOP v zmysle Nariadenia EP a Rady (EÚ) 2016/425: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0BFBC0F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I</w:t>
            </w:r>
          </w:p>
        </w:tc>
        <w:tc>
          <w:tcPr>
            <w:tcW w:w="4420" w:type="dxa"/>
          </w:tcPr>
          <w:p w14:paraId="09EB497C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</w:tr>
      <w:tr w:rsidR="002F4AD3" w:rsidRPr="009C5A37" w14:paraId="606F5345" w14:textId="2EF932A4" w:rsidTr="000E0349">
        <w:tc>
          <w:tcPr>
            <w:tcW w:w="2552" w:type="dxa"/>
            <w:shd w:val="clear" w:color="auto" w:fill="auto"/>
            <w:vAlign w:val="center"/>
          </w:tcPr>
          <w:p w14:paraId="526A7E8B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Ochranné vlastnosti: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A85693F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Pracovný odev pre hasičov poskytuje ochranu tela užívateľa okrem hlavy, rúk a  chodidiel pri zásahoch a výcvikoch s vrtuľníkovou technikou. </w:t>
            </w:r>
          </w:p>
          <w:p w14:paraId="4B236C0E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Tento odev nie je určený k poskytovaniu ochrany pred pôsobením ohňa. </w:t>
            </w:r>
          </w:p>
          <w:p w14:paraId="28F52A95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Pracovný odev neposkytuje ochranu hlavy, chodidiel, rúk do výšky zápästia a tiež ochranu pred ďalšími nebezpečenstvami, napríklad chemickými, biologickými, rádiologickými a elektrickými.</w:t>
            </w:r>
          </w:p>
        </w:tc>
        <w:tc>
          <w:tcPr>
            <w:tcW w:w="4420" w:type="dxa"/>
          </w:tcPr>
          <w:p w14:paraId="29188523" w14:textId="77777777" w:rsidR="002F4AD3" w:rsidRPr="009C5A37" w:rsidRDefault="002F4AD3" w:rsidP="002F4AD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42102DC9" w14:textId="06685738" w:rsidTr="000E0349">
        <w:tc>
          <w:tcPr>
            <w:tcW w:w="2552" w:type="dxa"/>
            <w:shd w:val="clear" w:color="auto" w:fill="auto"/>
            <w:vAlign w:val="center"/>
          </w:tcPr>
          <w:p w14:paraId="29DA604D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2. Normy: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9AD2278" w14:textId="780D2467" w:rsidR="002F4AD3" w:rsidRPr="009C5A37" w:rsidRDefault="00B20CCC" w:rsidP="001F220B">
            <w:pPr>
              <w:rPr>
                <w:rFonts w:ascii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>EN ISO 13688:201</w:t>
            </w:r>
            <w:r w:rsidR="001F220B" w:rsidRPr="00315CC4">
              <w:rPr>
                <w:rFonts w:ascii="Arial Narrow" w:eastAsia="Arial Narrow" w:hAnsi="Arial Narrow" w:cs="Times New Roman"/>
              </w:rPr>
              <w:t>3</w:t>
            </w:r>
            <w:r w:rsidRPr="00315CC4">
              <w:rPr>
                <w:rFonts w:ascii="Arial Narrow" w:eastAsia="Arial Narrow" w:hAnsi="Arial Narrow" w:cs="Times New Roman"/>
              </w:rPr>
              <w:t xml:space="preserve"> Ochranné odevy. Všeobecné požiadavky</w:t>
            </w:r>
          </w:p>
        </w:tc>
        <w:tc>
          <w:tcPr>
            <w:tcW w:w="4420" w:type="dxa"/>
          </w:tcPr>
          <w:p w14:paraId="6BE6B404" w14:textId="77777777" w:rsidR="002F4AD3" w:rsidRPr="009C5A37" w:rsidRDefault="002F4AD3" w:rsidP="002F4AD3">
            <w:pPr>
              <w:rPr>
                <w:rFonts w:ascii="Arial Narrow" w:hAnsi="Arial Narrow" w:cs="Times New Roman"/>
              </w:rPr>
            </w:pPr>
          </w:p>
        </w:tc>
      </w:tr>
      <w:tr w:rsidR="002F4AD3" w:rsidRPr="009C5A37" w14:paraId="497AFC4F" w14:textId="1D438CB1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01B949D8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bookmarkStart w:id="0" w:name="_Hlk131235962"/>
            <w:r w:rsidRPr="009C5A37">
              <w:rPr>
                <w:rFonts w:ascii="Arial Narrow" w:hAnsi="Arial Narrow" w:cs="Times New Roman"/>
                <w:b/>
              </w:rPr>
              <w:t>3. Strihový popis výrobku: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C52A46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Pracovný odev musí byť dvojdielny, v strihovom vyhotovení – bunda a nohavice.</w:t>
            </w:r>
          </w:p>
        </w:tc>
        <w:tc>
          <w:tcPr>
            <w:tcW w:w="4420" w:type="dxa"/>
          </w:tcPr>
          <w:p w14:paraId="437913D4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09455320" w14:textId="31D2FB37" w:rsidTr="000E0349">
        <w:tc>
          <w:tcPr>
            <w:tcW w:w="2552" w:type="dxa"/>
            <w:vMerge/>
            <w:shd w:val="clear" w:color="auto" w:fill="auto"/>
            <w:vAlign w:val="center"/>
          </w:tcPr>
          <w:p w14:paraId="0E2E4635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D9D9D9" w:themeFill="background1" w:themeFillShade="D9"/>
            <w:vAlign w:val="center"/>
          </w:tcPr>
          <w:p w14:paraId="20481B20" w14:textId="77777777" w:rsidR="002F4AD3" w:rsidRPr="009C5A37" w:rsidRDefault="002F4AD3" w:rsidP="002F4AD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Bunda</w:t>
            </w:r>
          </w:p>
        </w:tc>
        <w:tc>
          <w:tcPr>
            <w:tcW w:w="4420" w:type="dxa"/>
            <w:shd w:val="clear" w:color="auto" w:fill="D9D9D9" w:themeFill="background1" w:themeFillShade="D9"/>
          </w:tcPr>
          <w:p w14:paraId="05FC4793" w14:textId="77777777" w:rsidR="002F4AD3" w:rsidRPr="009C5A37" w:rsidRDefault="002F4AD3" w:rsidP="002F4AD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2F4AD3" w:rsidRPr="009C5A37" w14:paraId="1DF30FB2" w14:textId="637FCFBA" w:rsidTr="000E0349">
        <w:tc>
          <w:tcPr>
            <w:tcW w:w="2552" w:type="dxa"/>
            <w:vMerge/>
            <w:shd w:val="clear" w:color="auto" w:fill="auto"/>
            <w:vAlign w:val="center"/>
          </w:tcPr>
          <w:p w14:paraId="4392A474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6BBBC7F6" w14:textId="77777777" w:rsidR="002F4AD3" w:rsidRPr="009C5A37" w:rsidRDefault="002F4AD3" w:rsidP="002F4AD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Arial Narrow" w:hAnsi="Arial Narrow" w:cs="Times New Roman"/>
              </w:rPr>
              <w:t>3.1 Bunda musí mať ergonomický strih.</w:t>
            </w:r>
          </w:p>
        </w:tc>
        <w:tc>
          <w:tcPr>
            <w:tcW w:w="4420" w:type="dxa"/>
            <w:shd w:val="clear" w:color="auto" w:fill="FFFFFF"/>
          </w:tcPr>
          <w:p w14:paraId="395107D5" w14:textId="77777777" w:rsidR="002F4AD3" w:rsidRPr="009C5A37" w:rsidRDefault="002F4AD3" w:rsidP="002F4AD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2F4AD3" w:rsidRPr="009C5A37" w14:paraId="53437D06" w14:textId="2B198BF1" w:rsidTr="000E0349">
        <w:tc>
          <w:tcPr>
            <w:tcW w:w="2552" w:type="dxa"/>
            <w:vMerge/>
            <w:shd w:val="clear" w:color="auto" w:fill="auto"/>
            <w:vAlign w:val="center"/>
          </w:tcPr>
          <w:p w14:paraId="10ADE5BA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7A52BDAD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3.2 Bunda musí byť minimálne v dvojvrstvovom vyhotovení, s vnútornou izolačnou zateplenou vrstvou.</w:t>
            </w:r>
          </w:p>
        </w:tc>
        <w:tc>
          <w:tcPr>
            <w:tcW w:w="4420" w:type="dxa"/>
            <w:shd w:val="clear" w:color="auto" w:fill="FFFFFF"/>
          </w:tcPr>
          <w:p w14:paraId="0E1A5859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2D261806" w14:textId="63120A3E" w:rsidTr="000E0349">
        <w:tc>
          <w:tcPr>
            <w:tcW w:w="2552" w:type="dxa"/>
            <w:vMerge/>
            <w:shd w:val="clear" w:color="auto" w:fill="auto"/>
            <w:vAlign w:val="center"/>
          </w:tcPr>
          <w:p w14:paraId="5F202DAA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7084AE78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3.3 Bunda musí mať vystužené lakte a ramená.</w:t>
            </w:r>
          </w:p>
        </w:tc>
        <w:tc>
          <w:tcPr>
            <w:tcW w:w="4420" w:type="dxa"/>
            <w:shd w:val="clear" w:color="auto" w:fill="FFFFFF"/>
          </w:tcPr>
          <w:p w14:paraId="461FD772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29B238BA" w14:textId="526331A6" w:rsidTr="000E0349">
        <w:tc>
          <w:tcPr>
            <w:tcW w:w="2552" w:type="dxa"/>
            <w:vMerge/>
            <w:shd w:val="clear" w:color="auto" w:fill="auto"/>
            <w:vAlign w:val="center"/>
          </w:tcPr>
          <w:p w14:paraId="29745D59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702DD787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3.4 Bunda musí mať jedno predné a dve bočné vrecká s </w:t>
            </w:r>
            <w:proofErr w:type="spellStart"/>
            <w:r w:rsidRPr="009C5A37">
              <w:rPr>
                <w:rFonts w:ascii="Arial Narrow" w:eastAsia="Arial Narrow" w:hAnsi="Arial Narrow" w:cs="Times New Roman"/>
                <w:color w:val="000000"/>
              </w:rPr>
              <w:t>vodeodolnými</w:t>
            </w:r>
            <w:proofErr w:type="spellEnd"/>
            <w:r w:rsidRPr="009C5A37">
              <w:rPr>
                <w:rFonts w:ascii="Arial Narrow" w:eastAsia="Arial Narrow" w:hAnsi="Arial Narrow" w:cs="Times New Roman"/>
                <w:color w:val="000000"/>
              </w:rPr>
              <w:t xml:space="preserve"> zipsami.</w:t>
            </w:r>
          </w:p>
        </w:tc>
        <w:tc>
          <w:tcPr>
            <w:tcW w:w="4420" w:type="dxa"/>
            <w:shd w:val="clear" w:color="auto" w:fill="FFFFFF"/>
          </w:tcPr>
          <w:p w14:paraId="42747BC1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5ECA1CD4" w14:textId="56382880" w:rsidTr="000E0349">
        <w:tc>
          <w:tcPr>
            <w:tcW w:w="2552" w:type="dxa"/>
            <w:vMerge/>
            <w:shd w:val="clear" w:color="auto" w:fill="auto"/>
            <w:vAlign w:val="center"/>
          </w:tcPr>
          <w:p w14:paraId="3536F397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182BAE4A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3.5 Vrecká musia byť ľahko dosiahnuteľné aj pri oblečenom celotelovom lezeckom postroji.</w:t>
            </w:r>
          </w:p>
        </w:tc>
        <w:tc>
          <w:tcPr>
            <w:tcW w:w="4420" w:type="dxa"/>
            <w:shd w:val="clear" w:color="auto" w:fill="FFFFFF"/>
          </w:tcPr>
          <w:p w14:paraId="4376A6D1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01822A74" w14:textId="31650221" w:rsidTr="000E0349">
        <w:trPr>
          <w:trHeight w:val="303"/>
        </w:trPr>
        <w:tc>
          <w:tcPr>
            <w:tcW w:w="2552" w:type="dxa"/>
            <w:vMerge/>
            <w:shd w:val="clear" w:color="auto" w:fill="auto"/>
            <w:vAlign w:val="center"/>
          </w:tcPr>
          <w:p w14:paraId="0AC0E9F4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25DBEF90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3.6 V dolnej časti bundy musí byť po celom obvode sťahovacia šnúra s poistkou.</w:t>
            </w:r>
          </w:p>
        </w:tc>
        <w:tc>
          <w:tcPr>
            <w:tcW w:w="4420" w:type="dxa"/>
            <w:shd w:val="clear" w:color="auto" w:fill="FFFFFF"/>
          </w:tcPr>
          <w:p w14:paraId="0B0F896D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40711776" w14:textId="0A13828D" w:rsidTr="000E0349">
        <w:tc>
          <w:tcPr>
            <w:tcW w:w="2552" w:type="dxa"/>
            <w:vMerge/>
            <w:shd w:val="clear" w:color="auto" w:fill="auto"/>
            <w:vAlign w:val="center"/>
          </w:tcPr>
          <w:p w14:paraId="79A34E06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08F52AA1" w14:textId="5A8C44A1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3.7 Bunda musí byť vyhotovená s reflexnými prvkami vo výške hrudníka po celom obvode kabáta aj na rukávoch.</w:t>
            </w:r>
          </w:p>
        </w:tc>
        <w:tc>
          <w:tcPr>
            <w:tcW w:w="4420" w:type="dxa"/>
            <w:shd w:val="clear" w:color="auto" w:fill="FFFFFF"/>
          </w:tcPr>
          <w:p w14:paraId="29841E5C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6216E57A" w14:textId="0413D77A" w:rsidTr="000E0349">
        <w:tc>
          <w:tcPr>
            <w:tcW w:w="2552" w:type="dxa"/>
            <w:vMerge/>
            <w:shd w:val="clear" w:color="auto" w:fill="auto"/>
            <w:vAlign w:val="center"/>
          </w:tcPr>
          <w:p w14:paraId="4D9DF3D1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3F9F6C9F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3.8 Bunda musí mať podložky na suchý zips na každom ramene jednu a na dve na hrudníku.</w:t>
            </w:r>
          </w:p>
        </w:tc>
        <w:tc>
          <w:tcPr>
            <w:tcW w:w="4420" w:type="dxa"/>
            <w:shd w:val="clear" w:color="auto" w:fill="FFFFFF"/>
          </w:tcPr>
          <w:p w14:paraId="083E2809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33A8E075" w14:textId="51E71C38" w:rsidTr="000E0349">
        <w:tc>
          <w:tcPr>
            <w:tcW w:w="2552" w:type="dxa"/>
            <w:vMerge/>
            <w:shd w:val="clear" w:color="auto" w:fill="auto"/>
            <w:vAlign w:val="center"/>
          </w:tcPr>
          <w:p w14:paraId="236E71BB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5F0DE8CD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3.9 Bunda musí mať zápästia ukončené elastickým sťahovaním.</w:t>
            </w:r>
          </w:p>
        </w:tc>
        <w:tc>
          <w:tcPr>
            <w:tcW w:w="4420" w:type="dxa"/>
            <w:shd w:val="clear" w:color="auto" w:fill="FFFFFF"/>
          </w:tcPr>
          <w:p w14:paraId="2A327E1E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0169AFDE" w14:textId="32265C88" w:rsidTr="000E0349">
        <w:tc>
          <w:tcPr>
            <w:tcW w:w="2552" w:type="dxa"/>
            <w:vMerge/>
            <w:shd w:val="clear" w:color="auto" w:fill="auto"/>
            <w:vAlign w:val="center"/>
          </w:tcPr>
          <w:p w14:paraId="70B7B621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52D2F0B8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3.10 Bunda musí byť vyhotovená so zvýšenou odolnosťou voči oderu.</w:t>
            </w:r>
          </w:p>
        </w:tc>
        <w:tc>
          <w:tcPr>
            <w:tcW w:w="4420" w:type="dxa"/>
            <w:shd w:val="clear" w:color="auto" w:fill="FFFFFF"/>
          </w:tcPr>
          <w:p w14:paraId="04B89019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04334265" w14:textId="0241E92E" w:rsidTr="000E0349">
        <w:tc>
          <w:tcPr>
            <w:tcW w:w="2552" w:type="dxa"/>
            <w:vMerge/>
            <w:shd w:val="clear" w:color="auto" w:fill="auto"/>
            <w:vAlign w:val="center"/>
          </w:tcPr>
          <w:p w14:paraId="4E8C9623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0268A94B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3.11 Zipsy musia byť v prevedení YKK.</w:t>
            </w:r>
          </w:p>
        </w:tc>
        <w:tc>
          <w:tcPr>
            <w:tcW w:w="4420" w:type="dxa"/>
            <w:shd w:val="clear" w:color="auto" w:fill="FFFFFF"/>
          </w:tcPr>
          <w:p w14:paraId="359B3D1D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0A2AB830" w14:textId="58B915A1" w:rsidTr="000E0349">
        <w:tc>
          <w:tcPr>
            <w:tcW w:w="2552" w:type="dxa"/>
            <w:vMerge/>
            <w:shd w:val="clear" w:color="auto" w:fill="auto"/>
            <w:vAlign w:val="center"/>
          </w:tcPr>
          <w:p w14:paraId="3D86CD3F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777CCF54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3.12 Bunda musí byť vo vyhotovení so zvýšenou odolnosťou voči vode.</w:t>
            </w:r>
          </w:p>
        </w:tc>
        <w:tc>
          <w:tcPr>
            <w:tcW w:w="4420" w:type="dxa"/>
            <w:shd w:val="clear" w:color="auto" w:fill="FFFFFF"/>
          </w:tcPr>
          <w:p w14:paraId="4F7FB7F3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43C806A3" w14:textId="772091C5" w:rsidTr="000E0349">
        <w:tc>
          <w:tcPr>
            <w:tcW w:w="2552" w:type="dxa"/>
            <w:vMerge/>
            <w:shd w:val="clear" w:color="auto" w:fill="auto"/>
            <w:vAlign w:val="center"/>
          </w:tcPr>
          <w:p w14:paraId="23E8C7DB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3447DBCD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3.13 Bunda musí zabezpečiť používateľovi tepelný komfort pri chladnom, veternom a daždivom počasí.</w:t>
            </w:r>
          </w:p>
        </w:tc>
        <w:tc>
          <w:tcPr>
            <w:tcW w:w="4420" w:type="dxa"/>
            <w:shd w:val="clear" w:color="auto" w:fill="FFFFFF"/>
          </w:tcPr>
          <w:p w14:paraId="3785291B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21ECDA0E" w14:textId="42E88B13" w:rsidTr="000E0349">
        <w:tc>
          <w:tcPr>
            <w:tcW w:w="2552" w:type="dxa"/>
            <w:vMerge/>
            <w:shd w:val="clear" w:color="auto" w:fill="auto"/>
            <w:vAlign w:val="center"/>
          </w:tcPr>
          <w:p w14:paraId="6BB379C6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5F53839C" w14:textId="7DA85F46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3.14 Bunda musí byť určená na celoročné používanie.</w:t>
            </w:r>
          </w:p>
        </w:tc>
        <w:tc>
          <w:tcPr>
            <w:tcW w:w="4420" w:type="dxa"/>
            <w:shd w:val="clear" w:color="auto" w:fill="FFFFFF"/>
          </w:tcPr>
          <w:p w14:paraId="6E2C1E68" w14:textId="77777777" w:rsidR="002F4AD3" w:rsidRPr="009C5A37" w:rsidRDefault="002F4AD3" w:rsidP="002F4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F4AD3" w:rsidRPr="009C5A37" w14:paraId="6DD7090C" w14:textId="1897D000" w:rsidTr="000E0349">
        <w:tc>
          <w:tcPr>
            <w:tcW w:w="2552" w:type="dxa"/>
            <w:vMerge/>
            <w:shd w:val="clear" w:color="auto" w:fill="auto"/>
            <w:vAlign w:val="center"/>
          </w:tcPr>
          <w:p w14:paraId="16761185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A8AEB44" w14:textId="1BCE0D82" w:rsidR="002F4AD3" w:rsidRPr="009C5A37" w:rsidRDefault="00C81D24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 xml:space="preserve">3.15 Bunda  </w:t>
            </w:r>
            <w:r w:rsidRPr="00315CC4">
              <w:rPr>
                <w:rFonts w:ascii="Arial Narrow" w:hAnsi="Arial Narrow" w:cs="Times New Roman"/>
              </w:rPr>
              <w:t>musí mať umiestnený</w:t>
            </w:r>
            <w:r w:rsidR="002F4AD3" w:rsidRPr="00315CC4">
              <w:rPr>
                <w:rFonts w:ascii="Arial Narrow" w:hAnsi="Arial Narrow" w:cs="Times New Roman"/>
              </w:rPr>
              <w:t xml:space="preserve"> na ľavom rukáve znak Hasičského a záchranného zboru vo farebnom prevedení</w:t>
            </w:r>
            <w:r w:rsidRPr="00315CC4">
              <w:rPr>
                <w:rFonts w:ascii="Arial Narrow" w:hAnsi="Arial Narrow" w:cs="Times New Roman"/>
              </w:rPr>
              <w:t xml:space="preserve"> s možnosťou odopnutia (suchý zips)</w:t>
            </w:r>
            <w:r w:rsidR="002F4AD3" w:rsidRPr="00315CC4">
              <w:rPr>
                <w:rFonts w:ascii="Arial Narrow" w:hAnsi="Arial Narrow" w:cs="Times New Roman"/>
              </w:rPr>
              <w:t>. Po obvode</w:t>
            </w:r>
            <w:r w:rsidR="002F4AD3" w:rsidRPr="009C5A37">
              <w:rPr>
                <w:rFonts w:ascii="Arial Narrow" w:hAnsi="Arial Narrow" w:cs="Times New Roman"/>
              </w:rPr>
              <w:t xml:space="preserve"> musí byť znak olemovaný dvomi čiarami, z vonkajšej strany hrubšou čiarou zlatej farby a z vnútornej strany tenšou čiarou čiernej farby. Vo vnútri znaku musí byť na modrom podklade v jednom riadku v hornej časti v oblúku text “HASIČSKÝ A ZÁCHRANNÝ ZBOR“ zlatej farby a v dolnej časti oblúku text „SLOVENSKÁ REPUBLIKA“ červenej farby. V strede znaku zboru na zlatom podklade musí byť umiestnený štátny znak Slovenskej republiky, ktorý musí byť olemovaný dvoma čiarami, z vonkajšej strany čiarou čiernej farby a z vnútornej strany čiarou zlatej farby. Dvojkríž a trojvršie musia byť po obvode olemované tenkou čiarou zlatej farby. Štátny znak Slovenskej republiky prevýšený čierno-bielou hasičskou prilbou musí prekrývať sivé prekrížené hasičské atribúty – prúdnicu a sekerku, ktoré sú olemované tenkou čiernou čiarou. Znak musí byť široký 85 mm s možnosťou odopnutia na predpripravený suchý zips.</w:t>
            </w:r>
          </w:p>
          <w:p w14:paraId="4E706246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47680" behindDoc="1" locked="0" layoutInCell="1" allowOverlap="1" wp14:anchorId="61A84EAE" wp14:editId="10DF56AF">
                  <wp:simplePos x="0" y="0"/>
                  <wp:positionH relativeFrom="column">
                    <wp:posOffset>3029585</wp:posOffset>
                  </wp:positionH>
                  <wp:positionV relativeFrom="paragraph">
                    <wp:posOffset>57150</wp:posOffset>
                  </wp:positionV>
                  <wp:extent cx="1686560" cy="1274445"/>
                  <wp:effectExtent l="0" t="0" r="8890" b="1905"/>
                  <wp:wrapTight wrapText="bothSides">
                    <wp:wrapPolygon edited="0">
                      <wp:start x="0" y="0"/>
                      <wp:lineTo x="0" y="21309"/>
                      <wp:lineTo x="21470" y="21309"/>
                      <wp:lineTo x="21470" y="0"/>
                      <wp:lineTo x="0" y="0"/>
                    </wp:wrapPolygon>
                  </wp:wrapTight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76F7B6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1709EA9E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Hasičského a záchranného zboru je na obr.:</w:t>
            </w:r>
          </w:p>
          <w:p w14:paraId="727A7FA5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607FCB62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21AA64EA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20EE3795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</w:tcPr>
          <w:p w14:paraId="13134F9E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F4AD3" w:rsidRPr="009C5A37" w14:paraId="617096AC" w14:textId="2E1D9DD5" w:rsidTr="000E0349">
        <w:tc>
          <w:tcPr>
            <w:tcW w:w="2552" w:type="dxa"/>
            <w:vMerge/>
            <w:shd w:val="clear" w:color="auto" w:fill="auto"/>
            <w:vAlign w:val="center"/>
          </w:tcPr>
          <w:p w14:paraId="6D82FADB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E9A2B" w14:textId="5378F24C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48704" behindDoc="0" locked="0" layoutInCell="1" allowOverlap="1" wp14:anchorId="630D3982" wp14:editId="0D642A70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2379345</wp:posOffset>
                  </wp:positionV>
                  <wp:extent cx="1097280" cy="1341120"/>
                  <wp:effectExtent l="0" t="0" r="7620" b="0"/>
                  <wp:wrapSquare wrapText="bothSides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3.16 </w:t>
            </w:r>
            <w:r w:rsidRPr="009C5A37">
              <w:rPr>
                <w:rFonts w:ascii="Arial Narrow" w:hAnsi="Arial Narrow" w:cs="Times New Roman"/>
                <w:noProof/>
                <w:lang w:eastAsia="sk-SK"/>
              </w:rPr>
              <w:t xml:space="preserve">Bunda musí mať umiestnený na pravom rukáve znak modulu AFFF-H vo farebnom </w:t>
            </w:r>
            <w:r w:rsidRPr="00315CC4">
              <w:rPr>
                <w:rFonts w:ascii="Arial Narrow" w:hAnsi="Arial Narrow" w:cs="Times New Roman"/>
                <w:noProof/>
                <w:lang w:eastAsia="sk-SK"/>
              </w:rPr>
              <w:t xml:space="preserve">prevedení </w:t>
            </w:r>
            <w:r w:rsidR="00C81D24" w:rsidRPr="00315CC4">
              <w:rPr>
                <w:rFonts w:ascii="Arial Narrow" w:hAnsi="Arial Narrow" w:cs="Times New Roman"/>
              </w:rPr>
              <w:t>s možnosťou odopnutia (suchý zips)</w:t>
            </w:r>
            <w:r w:rsidRPr="00315CC4">
              <w:rPr>
                <w:rFonts w:ascii="Arial Narrow" w:hAnsi="Arial Narrow" w:cs="Times New Roman"/>
                <w:noProof/>
                <w:lang w:eastAsia="sk-SK"/>
              </w:rPr>
              <w:t>. Po obvode musí byť znak olemovaný hrubšou čiarou bielej farby. Vo vnútri znaku musí byť na modrom podklade</w:t>
            </w:r>
            <w:r w:rsidRPr="009C5A37">
              <w:rPr>
                <w:rFonts w:ascii="Arial Narrow" w:hAnsi="Arial Narrow" w:cs="Times New Roman"/>
                <w:noProof/>
                <w:lang w:eastAsia="sk-SK"/>
              </w:rPr>
              <w:t xml:space="preserve">  v hornej časti v oblúku text “SLOVAKIA“ zlatej farby a v dolnej časti v oblúku text „AERIAL H. FOREST FIREFIGHTING MODULE“ zlatej farby, nad týmto nápisom musia byť umiestnené zelené ratolesti. V strede znaku na zlatom podklade musí byť umiestnený vrtuľník s nádržou na hasenie v podvese, na žltom podklade na ktorom musí byť vyzobrazený les vo farbe zelených trojuhoľníkov a oheň vo forme plameňov zo žltej, oranžovej a červenej farby. Z podvesovej nádrže vrtuľníka je vypúšťaná voda modrej farby ktorá vyobrazuje hasenie požiaru. Vo vrchnej časti pod nápisom SLOVAKIA je symbol Hasičského a záchranného zboru na ktorom sú prekrížené hasičské atribúty - hasičská sekera a prúdnica bielej farby. Nad štátnym znakom je čierno-biela hasičská prilba. Hasičské atribúty (sekera, prúdnica a prilba) a štátny znak sú umiestnené na svetlomodrom podklade. </w:t>
            </w:r>
            <w:r w:rsidRPr="009C5A37">
              <w:rPr>
                <w:rFonts w:ascii="Arial Narrow" w:hAnsi="Arial Narrow" w:cs="Times New Roman"/>
              </w:rPr>
              <w:t>Znak musí mať možnosť odopnutia na predpripravený suchý zips.</w:t>
            </w:r>
          </w:p>
          <w:p w14:paraId="7ACD5223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1D505D9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544E167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AFFF-H je na obr.:</w:t>
            </w:r>
          </w:p>
          <w:p w14:paraId="52C1D69C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152FBA8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178D45D5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1BCC224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C514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F4AD3" w:rsidRPr="009C5A37" w14:paraId="584E4386" w14:textId="2342C9F5" w:rsidTr="000E0349">
        <w:tc>
          <w:tcPr>
            <w:tcW w:w="2552" w:type="dxa"/>
            <w:vMerge/>
            <w:shd w:val="clear" w:color="auto" w:fill="auto"/>
            <w:vAlign w:val="center"/>
          </w:tcPr>
          <w:p w14:paraId="37513C25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7D345A" w14:textId="77777777" w:rsidR="002F4AD3" w:rsidRPr="009C5A37" w:rsidRDefault="002F4AD3" w:rsidP="002F4AD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Nohavice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4A8F66" w14:textId="77777777" w:rsidR="002F4AD3" w:rsidRPr="009C5A37" w:rsidRDefault="002F4AD3" w:rsidP="002F4AD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2F4AD3" w:rsidRPr="009C5A37" w14:paraId="6420009B" w14:textId="4617F762" w:rsidTr="000E0349">
        <w:tc>
          <w:tcPr>
            <w:tcW w:w="2552" w:type="dxa"/>
            <w:vMerge/>
            <w:shd w:val="clear" w:color="auto" w:fill="auto"/>
            <w:vAlign w:val="center"/>
          </w:tcPr>
          <w:p w14:paraId="4D815BEC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04A51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3.17 Nohavice musia byť vyrobené z materiálu zosilneného voči oderu a roztrhnutiu.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324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21ED2229" w14:textId="150808BE" w:rsidTr="000E0349">
        <w:tc>
          <w:tcPr>
            <w:tcW w:w="2552" w:type="dxa"/>
            <w:vMerge/>
            <w:shd w:val="clear" w:color="auto" w:fill="auto"/>
            <w:vAlign w:val="center"/>
          </w:tcPr>
          <w:p w14:paraId="3AC42BD3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21E9D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3.18 Nohavice musia mať ergonomický strih.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0EA7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79BD1A9E" w14:textId="1BC5325D" w:rsidTr="000E0349">
        <w:tc>
          <w:tcPr>
            <w:tcW w:w="2552" w:type="dxa"/>
            <w:vMerge/>
            <w:shd w:val="clear" w:color="auto" w:fill="auto"/>
            <w:vAlign w:val="center"/>
          </w:tcPr>
          <w:p w14:paraId="2144506B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DE453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3.19 Nohavice musia mať vystužené oblasti kolien, sedacej časti a vnútornej časti členkov.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CC5C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02400850" w14:textId="7D059337" w:rsidTr="000E0349">
        <w:tc>
          <w:tcPr>
            <w:tcW w:w="2552" w:type="dxa"/>
            <w:vMerge/>
            <w:shd w:val="clear" w:color="auto" w:fill="auto"/>
            <w:vAlign w:val="center"/>
          </w:tcPr>
          <w:p w14:paraId="66B310C3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7024C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3.20 Nohavice musia mať minimálne dva horné vačky, dva bočné vačky na úrovni stehien a jeden zadný vačok v sedacej časti nohavíc.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92C0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189A7D8D" w14:textId="5D8C8587" w:rsidTr="000E0349">
        <w:tc>
          <w:tcPr>
            <w:tcW w:w="2552" w:type="dxa"/>
            <w:vMerge/>
            <w:shd w:val="clear" w:color="auto" w:fill="auto"/>
            <w:vAlign w:val="center"/>
          </w:tcPr>
          <w:p w14:paraId="6D8B8B59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DCE92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3.21 Zadný a horné dva vačky musia byť vyhotovené s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vodeodolným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zipsom.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6E7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34EC03C2" w14:textId="08EFB035" w:rsidTr="000E0349">
        <w:tc>
          <w:tcPr>
            <w:tcW w:w="2552" w:type="dxa"/>
            <w:vMerge/>
            <w:shd w:val="clear" w:color="auto" w:fill="auto"/>
            <w:vAlign w:val="center"/>
          </w:tcPr>
          <w:p w14:paraId="79CF3AC6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B2B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3.22 Nohavice musia mať v dolnej vonkajšej časti zips, na každej nohe jeden z vonkajšej strany pre rozopnutie dolnej časti nohavíc.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9387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31E9A692" w14:textId="0F26F7C1" w:rsidTr="000E0349">
        <w:tc>
          <w:tcPr>
            <w:tcW w:w="2552" w:type="dxa"/>
            <w:vMerge/>
            <w:shd w:val="clear" w:color="auto" w:fill="auto"/>
            <w:vAlign w:val="center"/>
          </w:tcPr>
          <w:p w14:paraId="5D58F00F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E4D56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3.23 Zipsy nohavíc musia byť vo vyhotovení YKK.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5664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4A985830" w14:textId="339F6D32" w:rsidTr="000E0349">
        <w:tc>
          <w:tcPr>
            <w:tcW w:w="2552" w:type="dxa"/>
            <w:vMerge/>
            <w:shd w:val="clear" w:color="auto" w:fill="auto"/>
            <w:vAlign w:val="center"/>
          </w:tcPr>
          <w:p w14:paraId="6BA81012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D64F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3.24 Nohavice musia mať reflexné prvky po celom obvode každej nohy v členkovej časti.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E851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455120BB" w14:textId="42956119" w:rsidTr="000E0349">
        <w:tc>
          <w:tcPr>
            <w:tcW w:w="2552" w:type="dxa"/>
            <w:vMerge/>
            <w:shd w:val="clear" w:color="auto" w:fill="auto"/>
            <w:vAlign w:val="center"/>
          </w:tcPr>
          <w:p w14:paraId="517C0333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3AC99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3.25 Nohavice musia vnútorné vačky na každej nohe v oblasti kolien pre vloženie ochrannej peny.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E0B5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586EDED4" w14:textId="606AA626" w:rsidTr="000E0349">
        <w:tc>
          <w:tcPr>
            <w:tcW w:w="2552" w:type="dxa"/>
            <w:vMerge/>
            <w:shd w:val="clear" w:color="auto" w:fill="auto"/>
            <w:vAlign w:val="center"/>
          </w:tcPr>
          <w:p w14:paraId="546173C8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3B54B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3.26 Súčasťou nohavíc musí byť aj sťahovací opasok.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E149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741ED647" w14:textId="5FE55894" w:rsidTr="000E0349">
        <w:tc>
          <w:tcPr>
            <w:tcW w:w="2552" w:type="dxa"/>
            <w:vMerge/>
            <w:shd w:val="clear" w:color="auto" w:fill="auto"/>
            <w:vAlign w:val="center"/>
          </w:tcPr>
          <w:p w14:paraId="30674A07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FAE50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3.27 Nohavice musia byť na dolnej strane ukončené elastickým sťahovaním.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10E9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bookmarkEnd w:id="0"/>
      <w:tr w:rsidR="002F4AD3" w:rsidRPr="009C5A37" w14:paraId="6EF4702A" w14:textId="4F129069" w:rsidTr="000E0349">
        <w:trPr>
          <w:trHeight w:val="201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5E0F49DE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4. Špecifikácia materiálu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1AF08" w14:textId="77777777" w:rsidR="002F4AD3" w:rsidRPr="009C5A37" w:rsidRDefault="002F4AD3" w:rsidP="002F4AD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4.1. Nohavice musia byť vyrobené zo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stretchového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materiálu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Ripstop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>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3AF93E" w14:textId="77777777" w:rsidR="002F4AD3" w:rsidRPr="009C5A37" w:rsidRDefault="002F4AD3" w:rsidP="002F4AD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0DE68173" w14:textId="77511DC8" w:rsidTr="000E0349">
        <w:tc>
          <w:tcPr>
            <w:tcW w:w="2552" w:type="dxa"/>
            <w:vMerge/>
            <w:shd w:val="clear" w:color="auto" w:fill="auto"/>
            <w:vAlign w:val="center"/>
          </w:tcPr>
          <w:p w14:paraId="327FE62F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5457" w14:textId="77777777" w:rsidR="002F4AD3" w:rsidRPr="009C5A37" w:rsidRDefault="002F4AD3" w:rsidP="002F4AD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4.2 Bunda musí byť vyrobená z vnútornej strany z 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fleece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vrstvy a z vonkajšej strany zo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softshellovej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vodeodolnej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vrstvy.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6B14" w14:textId="77777777" w:rsidR="002F4AD3" w:rsidRPr="009C5A37" w:rsidRDefault="002F4AD3" w:rsidP="002F4AD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0C71DAF9" w14:textId="0D51B105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5F00C55C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</w:rPr>
              <w:t>5. Farebné riešenie odevu a reflexné prvky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0372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5.1 Vonkajšia vrstva musí byť na odevu v červenej farbe (RAL 3002).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D13B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3786BDCA" w14:textId="6243EE1B" w:rsidTr="000E0349">
        <w:tc>
          <w:tcPr>
            <w:tcW w:w="2552" w:type="dxa"/>
            <w:vMerge/>
            <w:shd w:val="clear" w:color="auto" w:fill="auto"/>
            <w:vAlign w:val="center"/>
          </w:tcPr>
          <w:p w14:paraId="06EA2E38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BD0D1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5.2 Zosilnené časti odevu - na kolenách, lakťoch a ramenách, vrátane sedla, a všetky krycie chlopne na vreckách musia byť v čiernej farbe.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7BB7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7A187BE6" w14:textId="728ACCA0" w:rsidTr="000E0349">
        <w:tc>
          <w:tcPr>
            <w:tcW w:w="2552" w:type="dxa"/>
            <w:vMerge/>
            <w:shd w:val="clear" w:color="auto" w:fill="auto"/>
            <w:vAlign w:val="center"/>
          </w:tcPr>
          <w:p w14:paraId="472BBC62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D8CF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5.3 Reflexné prvky musia byť v striebornej a žltej farbe.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FD27" w14:textId="77777777" w:rsidR="002F4AD3" w:rsidRPr="009C5A37" w:rsidRDefault="002F4AD3" w:rsidP="002F4AD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F4AD3" w:rsidRPr="009C5A37" w14:paraId="36D82C52" w14:textId="7A357100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18562CC1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6. Veľkostný sortiment pánsky: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CFFA7E1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Arial Narrow" w:hAnsi="Arial Narrow" w:cs="Times New Roman"/>
              </w:rPr>
              <w:t>6.1 Uchádzač musí pri svojej veľkostnej tabuľke deklarovať veľkosti častí oblekov od S – XXL. Uchádzač musí byť schopný výroby a dodania rôznej veľkosti častí obleku jednému príslušníkovi. Napríklad nohavice veľkosti M a kabát veľkosti L.</w:t>
            </w:r>
          </w:p>
        </w:tc>
        <w:tc>
          <w:tcPr>
            <w:tcW w:w="4420" w:type="dxa"/>
          </w:tcPr>
          <w:p w14:paraId="6F3CF992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2F4AD3" w:rsidRPr="009C5A37" w14:paraId="6A060E7D" w14:textId="14BA5241" w:rsidTr="000E0349">
        <w:tc>
          <w:tcPr>
            <w:tcW w:w="2552" w:type="dxa"/>
            <w:vMerge/>
            <w:shd w:val="clear" w:color="auto" w:fill="auto"/>
            <w:vAlign w:val="center"/>
          </w:tcPr>
          <w:p w14:paraId="1E290781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7119ECE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Arial Narrow" w:hAnsi="Arial Narrow" w:cs="Times New Roman"/>
              </w:rPr>
              <w:t>6.2 Uchádzač musí vymeniť časť oblečenia ak po dodaní nebude veľkostne sedieť, za veľkosť ktorá bude príslušníkovi sedieť.</w:t>
            </w:r>
          </w:p>
        </w:tc>
        <w:tc>
          <w:tcPr>
            <w:tcW w:w="4420" w:type="dxa"/>
          </w:tcPr>
          <w:p w14:paraId="4AF25191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2F4AD3" w:rsidRPr="009C5A37" w14:paraId="33DAF360" w14:textId="307557E1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0566C075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7. Označovanie výrobku, balenie a skladovanie</w:t>
            </w:r>
          </w:p>
        </w:tc>
        <w:tc>
          <w:tcPr>
            <w:tcW w:w="7654" w:type="dxa"/>
            <w:shd w:val="clear" w:color="auto" w:fill="FFFFFF"/>
            <w:vAlign w:val="center"/>
          </w:tcPr>
          <w:p w14:paraId="51F20352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Arial Narrow" w:hAnsi="Arial Narrow" w:cs="Times New Roman"/>
              </w:rPr>
              <w:t>7.1 Výrobok musí byť označený etiketou, ktorá musí byť umiestnená z vnútornej strany odevu, musí byť v súlade s požiadavkami normy EN ISO 13688:2013 a obsahovať tieto informácie:</w:t>
            </w:r>
          </w:p>
          <w:p w14:paraId="4C76512E" w14:textId="77777777" w:rsidR="002F4AD3" w:rsidRPr="009C5A37" w:rsidRDefault="002F4AD3" w:rsidP="002F4AD3">
            <w:pPr>
              <w:spacing w:after="0" w:line="276" w:lineRule="auto"/>
              <w:rPr>
                <w:rFonts w:ascii="Arial Narrow" w:eastAsia="DengXian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Označenie CE                           Názov výrobku                       Mesiac a rok výroby</w:t>
            </w:r>
          </w:p>
          <w:p w14:paraId="72153D3B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Materiálové zloženie textilných častí                 Symboly údržby                Veľkosť.</w:t>
            </w:r>
          </w:p>
        </w:tc>
        <w:tc>
          <w:tcPr>
            <w:tcW w:w="4420" w:type="dxa"/>
            <w:shd w:val="clear" w:color="auto" w:fill="FFFFFF"/>
          </w:tcPr>
          <w:p w14:paraId="20B9302D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2F4AD3" w:rsidRPr="009C5A37" w14:paraId="309A5806" w14:textId="4573C539" w:rsidTr="000E0349">
        <w:tc>
          <w:tcPr>
            <w:tcW w:w="2552" w:type="dxa"/>
            <w:vMerge/>
            <w:shd w:val="clear" w:color="auto" w:fill="auto"/>
            <w:vAlign w:val="center"/>
          </w:tcPr>
          <w:p w14:paraId="3A2E276F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17ABB062" w14:textId="38C7D5E9" w:rsidR="002F4AD3" w:rsidRPr="009C5A37" w:rsidRDefault="002F4AD3" w:rsidP="00B20CCC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>7.</w:t>
            </w:r>
            <w:r w:rsidR="00B20CCC" w:rsidRPr="00315CC4">
              <w:rPr>
                <w:rFonts w:ascii="Arial Narrow" w:eastAsia="Arial Narrow" w:hAnsi="Arial Narrow" w:cs="Times New Roman"/>
              </w:rPr>
              <w:t>2</w:t>
            </w:r>
            <w:r w:rsidRPr="00315CC4">
              <w:rPr>
                <w:rFonts w:ascii="Arial Narrow" w:eastAsia="Arial Narrow" w:hAnsi="Arial Narrow" w:cs="Times New Roman"/>
              </w:rPr>
              <w:t xml:space="preserve"> Čitateľnosť etikety musí byť</w:t>
            </w:r>
            <w:r w:rsidRPr="009C5A37">
              <w:rPr>
                <w:rFonts w:ascii="Arial Narrow" w:eastAsia="Arial Narrow" w:hAnsi="Arial Narrow" w:cs="Times New Roman"/>
              </w:rPr>
              <w:t xml:space="preserve"> zaručená min. po dobu 25 pracích cyklov v súlade s EN ISO 6330.</w:t>
            </w:r>
          </w:p>
        </w:tc>
        <w:tc>
          <w:tcPr>
            <w:tcW w:w="4420" w:type="dxa"/>
            <w:shd w:val="clear" w:color="auto" w:fill="FFFFFF"/>
          </w:tcPr>
          <w:p w14:paraId="056206B6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2F4AD3" w:rsidRPr="009C5A37" w14:paraId="1D412860" w14:textId="1D052234" w:rsidTr="000E0349">
        <w:tc>
          <w:tcPr>
            <w:tcW w:w="2552" w:type="dxa"/>
            <w:vMerge/>
            <w:shd w:val="clear" w:color="auto" w:fill="auto"/>
            <w:vAlign w:val="center"/>
          </w:tcPr>
          <w:p w14:paraId="2C2FAF67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3C68D85C" w14:textId="1A851A0D" w:rsidR="002F4AD3" w:rsidRPr="009C5A37" w:rsidRDefault="002F4AD3" w:rsidP="00B20CCC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>7.</w:t>
            </w:r>
            <w:r w:rsidR="00B20CCC" w:rsidRPr="00315CC4">
              <w:rPr>
                <w:rFonts w:ascii="Arial Narrow" w:eastAsia="Arial Narrow" w:hAnsi="Arial Narrow" w:cs="Times New Roman"/>
              </w:rPr>
              <w:t>3</w:t>
            </w:r>
            <w:r w:rsidRPr="00315CC4">
              <w:rPr>
                <w:rFonts w:ascii="Arial Narrow" w:eastAsia="Arial Narrow" w:hAnsi="Arial Narrow" w:cs="Times New Roman"/>
              </w:rPr>
              <w:t xml:space="preserve"> Odevy sa musia dodať poskladané v plastových vreckách, doplnených štítkom s uvedením veľkosti kombinézy, mena príslušníka a sídla KR HaZZ.</w:t>
            </w:r>
          </w:p>
        </w:tc>
        <w:tc>
          <w:tcPr>
            <w:tcW w:w="4420" w:type="dxa"/>
            <w:shd w:val="clear" w:color="auto" w:fill="FFFFFF"/>
          </w:tcPr>
          <w:p w14:paraId="68FDEFBE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2F4AD3" w:rsidRPr="009C5A37" w14:paraId="2322EF65" w14:textId="76A7A4C5" w:rsidTr="000E0349">
        <w:tc>
          <w:tcPr>
            <w:tcW w:w="2552" w:type="dxa"/>
            <w:vMerge/>
            <w:shd w:val="clear" w:color="auto" w:fill="auto"/>
            <w:vAlign w:val="center"/>
          </w:tcPr>
          <w:p w14:paraId="67B6B461" w14:textId="77777777" w:rsidR="002F4AD3" w:rsidRPr="009C5A37" w:rsidRDefault="002F4AD3" w:rsidP="002F4AD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6732CE58" w14:textId="5C36BC92" w:rsidR="002F4AD3" w:rsidRPr="009C5A37" w:rsidRDefault="002F4AD3" w:rsidP="00315CC4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>7.</w:t>
            </w:r>
            <w:r w:rsidR="00B20CCC" w:rsidRPr="00315CC4">
              <w:rPr>
                <w:rFonts w:ascii="Arial Narrow" w:eastAsia="Arial Narrow" w:hAnsi="Arial Narrow" w:cs="Times New Roman"/>
              </w:rPr>
              <w:t>4</w:t>
            </w:r>
            <w:r w:rsidRPr="00315CC4">
              <w:rPr>
                <w:rFonts w:ascii="Arial Narrow" w:eastAsia="Arial Narrow" w:hAnsi="Arial Narrow" w:cs="Times New Roman"/>
              </w:rPr>
              <w:t xml:space="preserve"> V každom</w:t>
            </w:r>
            <w:r w:rsidRPr="009C5A37">
              <w:rPr>
                <w:rFonts w:ascii="Arial Narrow" w:eastAsia="Arial Narrow" w:hAnsi="Arial Narrow" w:cs="Times New Roman"/>
              </w:rPr>
              <w:t xml:space="preserve"> vrecku musia byť vložené Pokyny a informácie výrobcu v súlade s požiad</w:t>
            </w:r>
            <w:r w:rsidR="00315CC4">
              <w:rPr>
                <w:rFonts w:ascii="Arial Narrow" w:eastAsia="Arial Narrow" w:hAnsi="Arial Narrow" w:cs="Times New Roman"/>
              </w:rPr>
              <w:t xml:space="preserve">avkami normy EN ISO 13688:2013 </w:t>
            </w:r>
          </w:p>
        </w:tc>
        <w:tc>
          <w:tcPr>
            <w:tcW w:w="4420" w:type="dxa"/>
            <w:shd w:val="clear" w:color="auto" w:fill="FFFFFF"/>
          </w:tcPr>
          <w:p w14:paraId="18692071" w14:textId="77777777" w:rsidR="002F4AD3" w:rsidRPr="009C5A37" w:rsidRDefault="002F4AD3" w:rsidP="002F4AD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</w:tbl>
    <w:p w14:paraId="0E46BEFA" w14:textId="77777777" w:rsidR="009773D7" w:rsidRPr="009C5A37" w:rsidRDefault="009773D7" w:rsidP="009773D7">
      <w:pPr>
        <w:spacing w:line="240" w:lineRule="auto"/>
        <w:rPr>
          <w:rFonts w:ascii="Arial Narrow" w:eastAsia="Calibri" w:hAnsi="Arial Narrow"/>
          <w:b/>
        </w:rPr>
      </w:pPr>
    </w:p>
    <w:p w14:paraId="01C9882F" w14:textId="77777777" w:rsidR="00376D56" w:rsidRPr="009C5A37" w:rsidRDefault="00376D56" w:rsidP="009773D7">
      <w:pPr>
        <w:spacing w:line="240" w:lineRule="auto"/>
        <w:rPr>
          <w:rFonts w:ascii="Arial Narrow" w:eastAsia="Calibri" w:hAnsi="Arial Narrow"/>
          <w:b/>
        </w:rPr>
      </w:pPr>
    </w:p>
    <w:p w14:paraId="2B7A3397" w14:textId="77777777" w:rsidR="00376D56" w:rsidRPr="009C5A37" w:rsidRDefault="00376D56" w:rsidP="009773D7">
      <w:pPr>
        <w:spacing w:line="240" w:lineRule="auto"/>
        <w:rPr>
          <w:rFonts w:ascii="Arial Narrow" w:eastAsia="Calibri" w:hAnsi="Arial Narrow"/>
          <w:b/>
        </w:rPr>
      </w:pPr>
    </w:p>
    <w:p w14:paraId="0A19EA66" w14:textId="77777777" w:rsidR="00376D56" w:rsidRPr="009C5A37" w:rsidRDefault="00376D56" w:rsidP="009773D7">
      <w:pPr>
        <w:spacing w:line="240" w:lineRule="auto"/>
        <w:rPr>
          <w:rFonts w:ascii="Arial Narrow" w:eastAsia="Calibri" w:hAnsi="Arial Narrow"/>
          <w:b/>
        </w:rPr>
      </w:pPr>
    </w:p>
    <w:p w14:paraId="1F41FA90" w14:textId="77777777" w:rsidR="00376D56" w:rsidRPr="009C5A37" w:rsidRDefault="00376D56" w:rsidP="009773D7">
      <w:pPr>
        <w:spacing w:line="240" w:lineRule="auto"/>
        <w:rPr>
          <w:rFonts w:ascii="Arial Narrow" w:eastAsia="Calibri" w:hAnsi="Arial Narrow"/>
          <w:b/>
        </w:rPr>
      </w:pPr>
    </w:p>
    <w:p w14:paraId="41361FEF" w14:textId="77777777" w:rsidR="00376D56" w:rsidRPr="009C5A37" w:rsidRDefault="00376D56" w:rsidP="009773D7">
      <w:pPr>
        <w:spacing w:line="240" w:lineRule="auto"/>
        <w:rPr>
          <w:rFonts w:ascii="Arial Narrow" w:eastAsia="Calibri" w:hAnsi="Arial Narrow"/>
          <w:b/>
        </w:rPr>
      </w:pPr>
    </w:p>
    <w:p w14:paraId="30A19A80" w14:textId="77777777" w:rsidR="00BC0349" w:rsidRPr="009C5A37" w:rsidRDefault="00BC0349" w:rsidP="009773D7">
      <w:pPr>
        <w:spacing w:line="240" w:lineRule="auto"/>
        <w:rPr>
          <w:rFonts w:ascii="Arial Narrow" w:eastAsia="Calibri" w:hAnsi="Arial Narrow"/>
          <w:b/>
        </w:rPr>
      </w:pPr>
    </w:p>
    <w:p w14:paraId="0B084B23" w14:textId="77777777" w:rsidR="00BC0349" w:rsidRPr="009C5A37" w:rsidRDefault="00BC0349" w:rsidP="009773D7">
      <w:pPr>
        <w:spacing w:line="240" w:lineRule="auto"/>
        <w:rPr>
          <w:rFonts w:ascii="Arial Narrow" w:eastAsia="Calibri" w:hAnsi="Arial Narrow"/>
          <w:b/>
        </w:rPr>
      </w:pPr>
    </w:p>
    <w:p w14:paraId="5935ED29" w14:textId="44ABF53E" w:rsidR="00BC0349" w:rsidRDefault="00BC0349" w:rsidP="009773D7">
      <w:pPr>
        <w:spacing w:line="240" w:lineRule="auto"/>
        <w:rPr>
          <w:rFonts w:ascii="Arial Narrow" w:eastAsia="Calibri" w:hAnsi="Arial Narrow"/>
          <w:b/>
        </w:rPr>
      </w:pPr>
    </w:p>
    <w:p w14:paraId="13EC1C39" w14:textId="6403823C" w:rsidR="00265A43" w:rsidRDefault="00265A43" w:rsidP="009773D7">
      <w:pPr>
        <w:spacing w:line="240" w:lineRule="auto"/>
        <w:rPr>
          <w:rFonts w:ascii="Arial Narrow" w:eastAsia="Calibri" w:hAnsi="Arial Narrow"/>
          <w:b/>
        </w:rPr>
      </w:pPr>
    </w:p>
    <w:p w14:paraId="75A8153B" w14:textId="4C4365AE" w:rsidR="00265A43" w:rsidRDefault="00265A43" w:rsidP="009773D7">
      <w:pPr>
        <w:spacing w:line="240" w:lineRule="auto"/>
        <w:rPr>
          <w:rFonts w:ascii="Arial Narrow" w:eastAsia="Calibri" w:hAnsi="Arial Narrow"/>
          <w:b/>
        </w:rPr>
      </w:pPr>
    </w:p>
    <w:p w14:paraId="50A097C1" w14:textId="3BEAB542" w:rsidR="00265A43" w:rsidRDefault="00265A43" w:rsidP="009773D7">
      <w:pPr>
        <w:spacing w:line="240" w:lineRule="auto"/>
        <w:rPr>
          <w:rFonts w:ascii="Arial Narrow" w:eastAsia="Calibri" w:hAnsi="Arial Narrow"/>
          <w:b/>
        </w:rPr>
      </w:pPr>
    </w:p>
    <w:p w14:paraId="36387F44" w14:textId="307728D3" w:rsidR="00265A43" w:rsidRDefault="00265A43" w:rsidP="009773D7">
      <w:pPr>
        <w:spacing w:line="240" w:lineRule="auto"/>
        <w:rPr>
          <w:rFonts w:ascii="Arial Narrow" w:eastAsia="Calibri" w:hAnsi="Arial Narrow"/>
          <w:b/>
        </w:rPr>
      </w:pPr>
    </w:p>
    <w:p w14:paraId="6665E750" w14:textId="77777777" w:rsidR="00265A43" w:rsidRPr="009C5A37" w:rsidRDefault="00265A43" w:rsidP="009773D7">
      <w:pPr>
        <w:spacing w:line="240" w:lineRule="auto"/>
        <w:rPr>
          <w:rFonts w:ascii="Arial Narrow" w:eastAsia="Calibri" w:hAnsi="Arial Narrow"/>
          <w:b/>
        </w:rPr>
      </w:pPr>
    </w:p>
    <w:p w14:paraId="5473E173" w14:textId="3AED0E12" w:rsidR="009773D7" w:rsidRDefault="009773D7" w:rsidP="009773D7">
      <w:pPr>
        <w:spacing w:line="240" w:lineRule="auto"/>
        <w:rPr>
          <w:rFonts w:ascii="Arial Narrow" w:eastAsia="Calibri" w:hAnsi="Arial Narrow"/>
          <w:b/>
        </w:rPr>
      </w:pPr>
    </w:p>
    <w:p w14:paraId="3341AAFF" w14:textId="7949C609" w:rsidR="00315CC4" w:rsidRDefault="00315CC4" w:rsidP="009773D7">
      <w:pPr>
        <w:spacing w:line="240" w:lineRule="auto"/>
        <w:rPr>
          <w:rFonts w:ascii="Arial Narrow" w:eastAsia="Calibri" w:hAnsi="Arial Narrow"/>
          <w:b/>
        </w:rPr>
      </w:pPr>
    </w:p>
    <w:p w14:paraId="1E3F3976" w14:textId="7A8C36CF" w:rsidR="00315CC4" w:rsidRDefault="00315CC4" w:rsidP="009773D7">
      <w:pPr>
        <w:spacing w:line="240" w:lineRule="auto"/>
        <w:rPr>
          <w:rFonts w:ascii="Arial Narrow" w:eastAsia="Calibri" w:hAnsi="Arial Narrow"/>
          <w:b/>
        </w:rPr>
      </w:pPr>
    </w:p>
    <w:p w14:paraId="701FA652" w14:textId="77777777" w:rsidR="00315CC4" w:rsidRPr="009C5A37" w:rsidRDefault="00315CC4" w:rsidP="009773D7">
      <w:pPr>
        <w:spacing w:line="240" w:lineRule="auto"/>
        <w:rPr>
          <w:rFonts w:ascii="Arial Narrow" w:eastAsia="Calibri" w:hAnsi="Arial Narrow"/>
          <w:b/>
        </w:rPr>
      </w:pPr>
    </w:p>
    <w:tbl>
      <w:tblPr>
        <w:tblW w:w="146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54"/>
        <w:gridCol w:w="4420"/>
      </w:tblGrid>
      <w:tr w:rsidR="000E0349" w:rsidRPr="009C5A37" w14:paraId="28513D2D" w14:textId="1B83A927" w:rsidTr="00265A43">
        <w:trPr>
          <w:trHeight w:val="487"/>
        </w:trPr>
        <w:tc>
          <w:tcPr>
            <w:tcW w:w="10206" w:type="dxa"/>
            <w:gridSpan w:val="2"/>
            <w:shd w:val="clear" w:color="auto" w:fill="FFE599" w:themeFill="accent4" w:themeFillTint="66"/>
            <w:vAlign w:val="center"/>
          </w:tcPr>
          <w:p w14:paraId="7C9CD982" w14:textId="5A6F5F4F" w:rsidR="000E0349" w:rsidRPr="009C5A37" w:rsidRDefault="00A27A74" w:rsidP="00756741">
            <w:pPr>
              <w:pStyle w:val="Odsekzoznamu"/>
              <w:spacing w:after="60"/>
              <w:ind w:left="720"/>
              <w:jc w:val="center"/>
              <w:rPr>
                <w:rFonts w:ascii="Arial Narrow" w:hAnsi="Arial Narrow" w:cs="Times New Roman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sz w:val="22"/>
                <w:szCs w:val="22"/>
              </w:rPr>
              <w:lastRenderedPageBreak/>
              <w:t xml:space="preserve">2. </w:t>
            </w:r>
            <w:r w:rsidR="000E0349" w:rsidRPr="009C5A37">
              <w:rPr>
                <w:rFonts w:ascii="Arial Narrow" w:hAnsi="Arial Narrow" w:cs="Times New Roman"/>
                <w:b/>
                <w:sz w:val="22"/>
                <w:szCs w:val="22"/>
              </w:rPr>
              <w:t>Dvojdielny pracovný odev pre prácu s vrtuľníkom do nepriaznivého počasia (ďalej len „pracovný odev“) pre príslušníkov HaZZ.</w:t>
            </w:r>
          </w:p>
        </w:tc>
        <w:tc>
          <w:tcPr>
            <w:tcW w:w="4420" w:type="dxa"/>
            <w:shd w:val="clear" w:color="auto" w:fill="FFE599" w:themeFill="accent4" w:themeFillTint="66"/>
          </w:tcPr>
          <w:p w14:paraId="24FCF358" w14:textId="77777777" w:rsidR="000E0349" w:rsidRPr="009C5A37" w:rsidRDefault="000E0349" w:rsidP="00756741">
            <w:pPr>
              <w:pStyle w:val="Odsekzoznamu"/>
              <w:spacing w:after="60"/>
              <w:ind w:left="720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</w:p>
        </w:tc>
      </w:tr>
      <w:tr w:rsidR="00265A43" w:rsidRPr="009C5A37" w14:paraId="49048B42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69D123F8" w14:textId="16CC6399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Výrobca: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75DD529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  <w:tc>
          <w:tcPr>
            <w:tcW w:w="4420" w:type="dxa"/>
          </w:tcPr>
          <w:p w14:paraId="05C7473C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36ECD183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74662FA4" w14:textId="3A15A745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Typ: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F3EAF1A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  <w:tc>
          <w:tcPr>
            <w:tcW w:w="4420" w:type="dxa"/>
          </w:tcPr>
          <w:p w14:paraId="72D02A1F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E857902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0BC04925" w14:textId="6BBECEDE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Požadovaný počet: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AC2BD52" w14:textId="6152E870" w:rsidR="00265A43" w:rsidRPr="00265A43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/>
                <w:lang w:eastAsia="sk-SK"/>
              </w:rPr>
            </w:pPr>
            <w:r w:rsidRPr="00265A43">
              <w:rPr>
                <w:rFonts w:ascii="Arial Narrow" w:eastAsia="Times New Roman" w:hAnsi="Arial Narrow" w:cs="Times New Roman"/>
                <w:b/>
                <w:lang w:eastAsia="sk-SK"/>
              </w:rPr>
              <w:t>15 kusov</w:t>
            </w:r>
          </w:p>
        </w:tc>
        <w:tc>
          <w:tcPr>
            <w:tcW w:w="4420" w:type="dxa"/>
          </w:tcPr>
          <w:p w14:paraId="4BE5EB6C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6340D6C" w14:textId="35D91E20" w:rsidTr="000E0349">
        <w:tc>
          <w:tcPr>
            <w:tcW w:w="2552" w:type="dxa"/>
            <w:shd w:val="clear" w:color="auto" w:fill="auto"/>
            <w:vAlign w:val="center"/>
          </w:tcPr>
          <w:p w14:paraId="4FA49F05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1. Použitie: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9755B14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Pracovný odev je určený na ochranu tela užívateľa pri práci s vrtuľníkovou technikou pri úlohách nevyžadujúcich ochranu pred ohňom (práca na palube vrtuľníka, na pristávacej ploche, na plniacom stanovisku, navádzanie, vysadzovanie a rôzne technické zásahy) pri nepriaznivom počasí (nízke teploty, silný vietor, dážď). Pracovný odev musí byť kompatibilný s odevom do nepriaznivého počasia. Pri kombinácii s odevom do priaznivého počasia plní tento odev úlohu vrchnej vrstvy oblečenia. Je určený na skvalitnenie zásahovej činnosti a akcieschopnosti príslušníkov Hasičského a záchranného zboru zaradených do modulu AFFF-H.</w:t>
            </w:r>
          </w:p>
        </w:tc>
        <w:tc>
          <w:tcPr>
            <w:tcW w:w="4420" w:type="dxa"/>
          </w:tcPr>
          <w:p w14:paraId="656571B0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D814B00" w14:textId="3EA7273F" w:rsidTr="000E0349">
        <w:tc>
          <w:tcPr>
            <w:tcW w:w="2552" w:type="dxa"/>
            <w:shd w:val="clear" w:color="auto" w:fill="auto"/>
            <w:vAlign w:val="center"/>
          </w:tcPr>
          <w:p w14:paraId="35F3A52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Kategória OOP v zmysle Nariadenia EP a Rady (EÚ) 2016/425: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F13967E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I</w:t>
            </w:r>
          </w:p>
        </w:tc>
        <w:tc>
          <w:tcPr>
            <w:tcW w:w="4420" w:type="dxa"/>
          </w:tcPr>
          <w:p w14:paraId="2D9984C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</w:tr>
      <w:tr w:rsidR="00265A43" w:rsidRPr="009C5A37" w14:paraId="66B039A5" w14:textId="755ED123" w:rsidTr="000E0349">
        <w:tc>
          <w:tcPr>
            <w:tcW w:w="2552" w:type="dxa"/>
            <w:shd w:val="clear" w:color="auto" w:fill="auto"/>
            <w:vAlign w:val="center"/>
          </w:tcPr>
          <w:p w14:paraId="3426EFB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Ochranné vlastnosti: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4C6A8C7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Pracovný odev pre hasičov poskytuje ochranu tela užívateľa okrem hlavy, rúk a chodidiel pri zásahoch a výcvikoch s vrtuľníkovou technikou. </w:t>
            </w:r>
          </w:p>
          <w:p w14:paraId="6445B2B5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Tento odev nie je určený k poskytovaniu ochrany pred pôsobením ohňa. </w:t>
            </w:r>
          </w:p>
          <w:p w14:paraId="60E5B07B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Pracovný odev neposkytuje ochranu hlavy, chodidiel, rúk do výšky zápästia a tiež ochranu pred ďalšími nebezpečenstvami, napríklad chemickými, biologickými, rádiologickými a elektrickými.</w:t>
            </w:r>
          </w:p>
        </w:tc>
        <w:tc>
          <w:tcPr>
            <w:tcW w:w="4420" w:type="dxa"/>
          </w:tcPr>
          <w:p w14:paraId="518A1A88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13B1B943" w14:textId="07FE6A0B" w:rsidTr="000E0349">
        <w:tc>
          <w:tcPr>
            <w:tcW w:w="2552" w:type="dxa"/>
            <w:shd w:val="clear" w:color="auto" w:fill="auto"/>
            <w:vAlign w:val="center"/>
          </w:tcPr>
          <w:p w14:paraId="11A05C6A" w14:textId="77777777" w:rsidR="00265A43" w:rsidRPr="00315CC4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315CC4">
              <w:rPr>
                <w:rFonts w:ascii="Arial Narrow" w:hAnsi="Arial Narrow" w:cs="Times New Roman"/>
                <w:b/>
              </w:rPr>
              <w:t>2. Normy: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0061072" w14:textId="063AB71D" w:rsidR="00265A43" w:rsidRPr="00315CC4" w:rsidRDefault="00B20CCC" w:rsidP="001F220B">
            <w:pPr>
              <w:rPr>
                <w:rFonts w:ascii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>EN ISO 13688:201</w:t>
            </w:r>
            <w:r w:rsidR="001F220B" w:rsidRPr="00315CC4">
              <w:rPr>
                <w:rFonts w:ascii="Arial Narrow" w:eastAsia="Arial Narrow" w:hAnsi="Arial Narrow" w:cs="Times New Roman"/>
              </w:rPr>
              <w:t>3</w:t>
            </w:r>
            <w:r w:rsidRPr="00315CC4">
              <w:rPr>
                <w:rFonts w:ascii="Arial Narrow" w:eastAsia="Arial Narrow" w:hAnsi="Arial Narrow" w:cs="Times New Roman"/>
              </w:rPr>
              <w:t xml:space="preserve"> Ochranné odevy. Všeobecné požiadavky</w:t>
            </w:r>
          </w:p>
        </w:tc>
        <w:tc>
          <w:tcPr>
            <w:tcW w:w="4420" w:type="dxa"/>
          </w:tcPr>
          <w:p w14:paraId="4636D926" w14:textId="77777777" w:rsidR="00265A43" w:rsidRPr="009C5A37" w:rsidRDefault="00265A43" w:rsidP="00265A43">
            <w:pPr>
              <w:rPr>
                <w:rFonts w:ascii="Arial Narrow" w:hAnsi="Arial Narrow" w:cs="Times New Roman"/>
              </w:rPr>
            </w:pPr>
          </w:p>
        </w:tc>
      </w:tr>
      <w:tr w:rsidR="00265A43" w:rsidRPr="009C5A37" w14:paraId="3CCAAFA6" w14:textId="3B3356AE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241CFCA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</w:rPr>
              <w:t>3. Strihový popis výrobku: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149CA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Pracovný odev musí byť dvojdielny, v strihovom vyhotovení – bunda a nohavice.</w:t>
            </w:r>
          </w:p>
        </w:tc>
        <w:tc>
          <w:tcPr>
            <w:tcW w:w="4420" w:type="dxa"/>
          </w:tcPr>
          <w:p w14:paraId="3B91170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35DC793D" w14:textId="10C494B8" w:rsidTr="000E0349">
        <w:tc>
          <w:tcPr>
            <w:tcW w:w="2552" w:type="dxa"/>
            <w:vMerge/>
            <w:shd w:val="clear" w:color="auto" w:fill="auto"/>
            <w:vAlign w:val="center"/>
          </w:tcPr>
          <w:p w14:paraId="46C14C3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D9D9D9" w:themeFill="background1" w:themeFillShade="D9"/>
            <w:vAlign w:val="center"/>
          </w:tcPr>
          <w:p w14:paraId="0096D7AB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Bunda</w:t>
            </w:r>
          </w:p>
        </w:tc>
        <w:tc>
          <w:tcPr>
            <w:tcW w:w="4420" w:type="dxa"/>
            <w:shd w:val="clear" w:color="auto" w:fill="D9D9D9" w:themeFill="background1" w:themeFillShade="D9"/>
          </w:tcPr>
          <w:p w14:paraId="608A0FCA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265A43" w:rsidRPr="009C5A37" w14:paraId="440A3598" w14:textId="5B485E01" w:rsidTr="000E0349">
        <w:tc>
          <w:tcPr>
            <w:tcW w:w="2552" w:type="dxa"/>
            <w:vMerge/>
            <w:shd w:val="clear" w:color="auto" w:fill="auto"/>
            <w:vAlign w:val="center"/>
          </w:tcPr>
          <w:p w14:paraId="6623E2E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09C41FF2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 Bunda musí mať ergonomický strih a musí byť trojvrstvová.</w:t>
            </w:r>
          </w:p>
        </w:tc>
        <w:tc>
          <w:tcPr>
            <w:tcW w:w="4420" w:type="dxa"/>
            <w:shd w:val="clear" w:color="auto" w:fill="FFFFFF"/>
          </w:tcPr>
          <w:p w14:paraId="024B2395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25567294" w14:textId="10EABA86" w:rsidTr="000E0349">
        <w:tc>
          <w:tcPr>
            <w:tcW w:w="2552" w:type="dxa"/>
            <w:vMerge/>
            <w:shd w:val="clear" w:color="auto" w:fill="auto"/>
            <w:vAlign w:val="center"/>
          </w:tcPr>
          <w:p w14:paraId="56B6E84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41F9C063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3.2 Bunda musí byť vyhotovená so zvýšenou odolnosťou voči oderu.</w:t>
            </w:r>
          </w:p>
        </w:tc>
        <w:tc>
          <w:tcPr>
            <w:tcW w:w="4420" w:type="dxa"/>
            <w:shd w:val="clear" w:color="auto" w:fill="FFFFFF"/>
          </w:tcPr>
          <w:p w14:paraId="18027189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6107F220" w14:textId="58A1FDA5" w:rsidTr="000E0349">
        <w:tc>
          <w:tcPr>
            <w:tcW w:w="2552" w:type="dxa"/>
            <w:vMerge/>
            <w:shd w:val="clear" w:color="auto" w:fill="auto"/>
            <w:vAlign w:val="center"/>
          </w:tcPr>
          <w:p w14:paraId="00765EB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581CB992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3.3 Bunda musí mať vystužené lakte a ramená.</w:t>
            </w:r>
          </w:p>
        </w:tc>
        <w:tc>
          <w:tcPr>
            <w:tcW w:w="4420" w:type="dxa"/>
            <w:shd w:val="clear" w:color="auto" w:fill="FFFFFF"/>
          </w:tcPr>
          <w:p w14:paraId="598C7C7B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7C366259" w14:textId="030EAAC6" w:rsidTr="000E0349">
        <w:tc>
          <w:tcPr>
            <w:tcW w:w="2552" w:type="dxa"/>
            <w:vMerge/>
            <w:shd w:val="clear" w:color="auto" w:fill="auto"/>
            <w:vAlign w:val="center"/>
          </w:tcPr>
          <w:p w14:paraId="08E0A40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2D003678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 xml:space="preserve">3.4 Bunda musí mať jedno predné a dve bočné vrecká s </w:t>
            </w:r>
            <w:proofErr w:type="spellStart"/>
            <w:r w:rsidRPr="009C5A37">
              <w:rPr>
                <w:rFonts w:ascii="Arial Narrow" w:eastAsia="Arial Narrow" w:hAnsi="Arial Narrow" w:cs="Times New Roman"/>
                <w:color w:val="000000"/>
              </w:rPr>
              <w:t>vodeodolnými</w:t>
            </w:r>
            <w:proofErr w:type="spellEnd"/>
            <w:r w:rsidRPr="009C5A37">
              <w:rPr>
                <w:rFonts w:ascii="Arial Narrow" w:eastAsia="Arial Narrow" w:hAnsi="Arial Narrow" w:cs="Times New Roman"/>
                <w:color w:val="000000"/>
              </w:rPr>
              <w:t xml:space="preserve"> zipsami.</w:t>
            </w:r>
          </w:p>
        </w:tc>
        <w:tc>
          <w:tcPr>
            <w:tcW w:w="4420" w:type="dxa"/>
            <w:shd w:val="clear" w:color="auto" w:fill="FFFFFF"/>
          </w:tcPr>
          <w:p w14:paraId="64BA285F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35F78648" w14:textId="56CCBDC9" w:rsidTr="000E0349">
        <w:tc>
          <w:tcPr>
            <w:tcW w:w="2552" w:type="dxa"/>
            <w:vMerge/>
            <w:shd w:val="clear" w:color="auto" w:fill="auto"/>
            <w:vAlign w:val="center"/>
          </w:tcPr>
          <w:p w14:paraId="4D67D87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23E8D31B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3.5 Vrecká musia byť ľahko dosiahnuteľné aj pri oblečenom celotelovom lezeckom postroji.</w:t>
            </w:r>
          </w:p>
        </w:tc>
        <w:tc>
          <w:tcPr>
            <w:tcW w:w="4420" w:type="dxa"/>
            <w:shd w:val="clear" w:color="auto" w:fill="FFFFFF"/>
          </w:tcPr>
          <w:p w14:paraId="0799A65C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6660099B" w14:textId="00D81111" w:rsidTr="000E0349">
        <w:tc>
          <w:tcPr>
            <w:tcW w:w="2552" w:type="dxa"/>
            <w:vMerge/>
            <w:shd w:val="clear" w:color="auto" w:fill="auto"/>
            <w:vAlign w:val="center"/>
          </w:tcPr>
          <w:p w14:paraId="73E738F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08816082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3.6. Bunda musí mať vodotesné švy.</w:t>
            </w:r>
          </w:p>
        </w:tc>
        <w:tc>
          <w:tcPr>
            <w:tcW w:w="4420" w:type="dxa"/>
            <w:shd w:val="clear" w:color="auto" w:fill="FFFFFF"/>
          </w:tcPr>
          <w:p w14:paraId="7C137172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0FA0D755" w14:textId="25E48BED" w:rsidTr="000E0349">
        <w:tc>
          <w:tcPr>
            <w:tcW w:w="2552" w:type="dxa"/>
            <w:vMerge/>
            <w:shd w:val="clear" w:color="auto" w:fill="auto"/>
            <w:vAlign w:val="center"/>
          </w:tcPr>
          <w:p w14:paraId="0D5D69D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53B2DBA3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3.7 V dolnej časti bundy musí byť po celom obvode sťahovacia šnúra s poistkou.</w:t>
            </w:r>
          </w:p>
        </w:tc>
        <w:tc>
          <w:tcPr>
            <w:tcW w:w="4420" w:type="dxa"/>
            <w:shd w:val="clear" w:color="auto" w:fill="FFFFFF"/>
          </w:tcPr>
          <w:p w14:paraId="4BD8BEF7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1927AD53" w14:textId="7097BB2E" w:rsidTr="000E0349">
        <w:tc>
          <w:tcPr>
            <w:tcW w:w="2552" w:type="dxa"/>
            <w:vMerge/>
            <w:shd w:val="clear" w:color="auto" w:fill="auto"/>
            <w:vAlign w:val="center"/>
          </w:tcPr>
          <w:p w14:paraId="2871869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2643FC02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3.8 Bunda musí mať podložky na suchý zips na každom ramene jednu a na dve na hrudníku.</w:t>
            </w:r>
          </w:p>
        </w:tc>
        <w:tc>
          <w:tcPr>
            <w:tcW w:w="4420" w:type="dxa"/>
            <w:shd w:val="clear" w:color="auto" w:fill="FFFFFF"/>
          </w:tcPr>
          <w:p w14:paraId="07F4BB0A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6A1A123C" w14:textId="0CB095BF" w:rsidTr="000E0349">
        <w:trPr>
          <w:trHeight w:val="303"/>
        </w:trPr>
        <w:tc>
          <w:tcPr>
            <w:tcW w:w="2552" w:type="dxa"/>
            <w:vMerge/>
            <w:shd w:val="clear" w:color="auto" w:fill="auto"/>
            <w:vAlign w:val="center"/>
          </w:tcPr>
          <w:p w14:paraId="2230FF6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4CC2D960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3.9. Zipsy musia byť v prevedení YKK.</w:t>
            </w:r>
          </w:p>
        </w:tc>
        <w:tc>
          <w:tcPr>
            <w:tcW w:w="4420" w:type="dxa"/>
            <w:shd w:val="clear" w:color="auto" w:fill="FFFFFF"/>
          </w:tcPr>
          <w:p w14:paraId="6D6D7881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0B71BD99" w14:textId="2377937D" w:rsidTr="000E0349">
        <w:tc>
          <w:tcPr>
            <w:tcW w:w="2552" w:type="dxa"/>
            <w:vMerge/>
            <w:shd w:val="clear" w:color="auto" w:fill="auto"/>
            <w:vAlign w:val="center"/>
          </w:tcPr>
          <w:p w14:paraId="053A8A4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31D675CB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3.10 Hlavný zips bundy musí byť dvojcestný, s možnosťou bundu rozopnúť z vrchu aj zospodu.</w:t>
            </w:r>
          </w:p>
        </w:tc>
        <w:tc>
          <w:tcPr>
            <w:tcW w:w="4420" w:type="dxa"/>
            <w:shd w:val="clear" w:color="auto" w:fill="FFFFFF"/>
          </w:tcPr>
          <w:p w14:paraId="3D61FA00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1C67B433" w14:textId="1BF7C2D8" w:rsidTr="000E0349">
        <w:tc>
          <w:tcPr>
            <w:tcW w:w="2552" w:type="dxa"/>
            <w:vMerge/>
            <w:shd w:val="clear" w:color="auto" w:fill="auto"/>
            <w:vAlign w:val="center"/>
          </w:tcPr>
          <w:p w14:paraId="258349A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38AE93C5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3.11 Bunda musí obsahovať kapucňu ktorá sa dá nosiť aj pri použití prilby.</w:t>
            </w:r>
          </w:p>
        </w:tc>
        <w:tc>
          <w:tcPr>
            <w:tcW w:w="4420" w:type="dxa"/>
            <w:shd w:val="clear" w:color="auto" w:fill="FFFFFF"/>
          </w:tcPr>
          <w:p w14:paraId="0AFAA1C1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3D7D3A5C" w14:textId="3A9C3255" w:rsidTr="000E0349">
        <w:tc>
          <w:tcPr>
            <w:tcW w:w="2552" w:type="dxa"/>
            <w:vMerge/>
            <w:shd w:val="clear" w:color="auto" w:fill="auto"/>
            <w:vAlign w:val="center"/>
          </w:tcPr>
          <w:p w14:paraId="5178D4E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238B991A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3.12 Kapucňa bundy musí mať sťahovanie prednej časti aj zadnej časti.</w:t>
            </w:r>
          </w:p>
        </w:tc>
        <w:tc>
          <w:tcPr>
            <w:tcW w:w="4420" w:type="dxa"/>
            <w:shd w:val="clear" w:color="auto" w:fill="FFFFFF"/>
          </w:tcPr>
          <w:p w14:paraId="1543BDB9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627F82DE" w14:textId="22CB3716" w:rsidTr="000E0349">
        <w:tc>
          <w:tcPr>
            <w:tcW w:w="2552" w:type="dxa"/>
            <w:vMerge/>
            <w:shd w:val="clear" w:color="auto" w:fill="auto"/>
            <w:vAlign w:val="center"/>
          </w:tcPr>
          <w:p w14:paraId="0834B2F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68C18105" w14:textId="2D5968ED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3.13 Bunda musí mať možnosť ventilácie v oblasti podpazušia pomocou zipsu na oboch stranách.</w:t>
            </w:r>
          </w:p>
        </w:tc>
        <w:tc>
          <w:tcPr>
            <w:tcW w:w="4420" w:type="dxa"/>
            <w:shd w:val="clear" w:color="auto" w:fill="FFFFFF"/>
          </w:tcPr>
          <w:p w14:paraId="690D0628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1D6CDDEF" w14:textId="1A84BF94" w:rsidTr="000E0349">
        <w:tc>
          <w:tcPr>
            <w:tcW w:w="2552" w:type="dxa"/>
            <w:vMerge/>
            <w:shd w:val="clear" w:color="auto" w:fill="auto"/>
            <w:vAlign w:val="center"/>
          </w:tcPr>
          <w:p w14:paraId="50CC679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4CB02AF5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3.14 Golier bundy musí byť s dodatočnou tepelnou izoláciou z vnútornej strany.</w:t>
            </w:r>
          </w:p>
        </w:tc>
        <w:tc>
          <w:tcPr>
            <w:tcW w:w="4420" w:type="dxa"/>
            <w:shd w:val="clear" w:color="auto" w:fill="FFFFFF"/>
          </w:tcPr>
          <w:p w14:paraId="71B6503A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3E2C77E7" w14:textId="2ADEE112" w:rsidTr="000E0349">
        <w:tc>
          <w:tcPr>
            <w:tcW w:w="2552" w:type="dxa"/>
            <w:vMerge/>
            <w:shd w:val="clear" w:color="auto" w:fill="auto"/>
            <w:vAlign w:val="center"/>
          </w:tcPr>
          <w:p w14:paraId="748AE6F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0FCCC84A" w14:textId="5F0C940A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3.15 Bunda musí byť vyhotovená s reflexnými prvkami vo výške hrudníka po celom obvode kabáta aj na rukávoch.</w:t>
            </w:r>
          </w:p>
        </w:tc>
        <w:tc>
          <w:tcPr>
            <w:tcW w:w="4420" w:type="dxa"/>
            <w:shd w:val="clear" w:color="auto" w:fill="FFFFFF"/>
          </w:tcPr>
          <w:p w14:paraId="436D4602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4C468667" w14:textId="7B2C595E" w:rsidTr="000E0349">
        <w:tc>
          <w:tcPr>
            <w:tcW w:w="2552" w:type="dxa"/>
            <w:vMerge/>
            <w:shd w:val="clear" w:color="auto" w:fill="auto"/>
            <w:vAlign w:val="center"/>
          </w:tcPr>
          <w:p w14:paraId="4B00BB8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7626DF04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3.16 Rukávy bundy musia byť ukončené sťahovaním na suchý zips.</w:t>
            </w:r>
          </w:p>
        </w:tc>
        <w:tc>
          <w:tcPr>
            <w:tcW w:w="4420" w:type="dxa"/>
            <w:shd w:val="clear" w:color="auto" w:fill="FFFFFF"/>
          </w:tcPr>
          <w:p w14:paraId="6F6D6248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056D5272" w14:textId="7FDA6F79" w:rsidTr="000E0349">
        <w:tc>
          <w:tcPr>
            <w:tcW w:w="2552" w:type="dxa"/>
            <w:vMerge/>
            <w:shd w:val="clear" w:color="auto" w:fill="auto"/>
            <w:vAlign w:val="center"/>
          </w:tcPr>
          <w:p w14:paraId="489EF14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149A7AFF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3.17 Vnútorné ukončenie rukávov musí byť formou slučky na palec pre zaistenie rukávov proti vyhrnutiu.</w:t>
            </w:r>
          </w:p>
        </w:tc>
        <w:tc>
          <w:tcPr>
            <w:tcW w:w="4420" w:type="dxa"/>
            <w:shd w:val="clear" w:color="auto" w:fill="FFFFFF"/>
          </w:tcPr>
          <w:p w14:paraId="79F367D2" w14:textId="77777777" w:rsidR="00265A43" w:rsidRPr="009C5A37" w:rsidRDefault="00265A43" w:rsidP="00265A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490243CF" w14:textId="0B7B1313" w:rsidTr="000E0349">
        <w:tc>
          <w:tcPr>
            <w:tcW w:w="2552" w:type="dxa"/>
            <w:vMerge/>
            <w:shd w:val="clear" w:color="auto" w:fill="auto"/>
            <w:vAlign w:val="center"/>
          </w:tcPr>
          <w:p w14:paraId="4E008FA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6946C11" w14:textId="6FD186D1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 xml:space="preserve">3.18 Bunda  musí mať umiestnený  na ľavom rukáve znak Hasičského a záchranného zboru vo farebnom </w:t>
            </w:r>
            <w:r w:rsidRPr="00315CC4">
              <w:rPr>
                <w:rFonts w:ascii="Arial Narrow" w:eastAsia="Arial Narrow" w:hAnsi="Arial Narrow" w:cs="Times New Roman"/>
                <w:color w:val="000000"/>
              </w:rPr>
              <w:t>prevedení</w:t>
            </w:r>
            <w:r w:rsidR="00C81D24" w:rsidRPr="00315CC4">
              <w:rPr>
                <w:rFonts w:ascii="Arial Narrow" w:eastAsia="Arial Narrow" w:hAnsi="Arial Narrow" w:cs="Times New Roman"/>
                <w:color w:val="000000"/>
              </w:rPr>
              <w:t xml:space="preserve"> </w:t>
            </w:r>
            <w:r w:rsidR="00C81D24" w:rsidRPr="00315CC4">
              <w:rPr>
                <w:rFonts w:ascii="Arial Narrow" w:hAnsi="Arial Narrow" w:cs="Times New Roman"/>
              </w:rPr>
              <w:t>s možnosťou odopnutia (suchý zips)</w:t>
            </w:r>
            <w:r w:rsidR="00C81D24" w:rsidRPr="00315CC4">
              <w:rPr>
                <w:rFonts w:ascii="Arial Narrow" w:hAnsi="Arial Narrow" w:cs="Times New Roman"/>
                <w:noProof/>
                <w:lang w:eastAsia="sk-SK"/>
              </w:rPr>
              <w:t>.</w:t>
            </w:r>
            <w:r w:rsidRPr="00315CC4">
              <w:rPr>
                <w:rFonts w:ascii="Arial Narrow" w:eastAsia="Arial Narrow" w:hAnsi="Arial Narrow" w:cs="Times New Roman"/>
                <w:color w:val="000000"/>
              </w:rPr>
              <w:t xml:space="preserve"> Po</w:t>
            </w:r>
            <w:r w:rsidRPr="009C5A37">
              <w:rPr>
                <w:rFonts w:ascii="Arial Narrow" w:eastAsia="Arial Narrow" w:hAnsi="Arial Narrow" w:cs="Times New Roman"/>
                <w:color w:val="000000"/>
              </w:rPr>
              <w:t xml:space="preserve"> obvode musí byť znak olemovaný dvomi čiarami, z vonkajšej strany hrubšou čiarou zlatej farby a z vnútornej strany tenšou čiarou čiernej farby. Vo vnútri znaku musí byť na modrom podklade v jednom riadku v hornej časti v oblúku text “HASIČSKÝ A ZÁCHRANNÝ ZBOR“ zlatej farby a v dolnej časti oblúku text „SLOVENSKÁ REPUBLIKA“ červenej farby. V strede znaku zboru na zlatom podklade musí byť umiestnený štátny znak Slovenskej republiky, ktorý musí byť olemovaný dvoma čiarami, z vonkajšej strany čiarou čiernej farby a z vnútornej strany čiarou zlatej farby. Dvojkríž a trojvršie musia byť po obvode olemované tenkou čiarou zlatej farby. Štátny znak Slovenskej republiky prevýšený čierno-bielou hasičskou prilbou musí prekrývať sivé prekrížené hasičské atribúty – prúdnicu a sekerku, ktoré sú olemované tenkou čiernou čiarou. </w:t>
            </w:r>
            <w:r w:rsidRPr="009C5A37">
              <w:rPr>
                <w:rFonts w:ascii="Arial Narrow" w:hAnsi="Arial Narrow" w:cs="Times New Roman"/>
              </w:rPr>
              <w:t>Znak musí byť široký 85 mm s možnosťou odopnutia na predpripravený suchý zips.</w:t>
            </w:r>
          </w:p>
          <w:p w14:paraId="07026C98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noProof/>
                <w:color w:val="000000"/>
                <w:lang w:eastAsia="sk-SK"/>
              </w:rPr>
              <w:lastRenderedPageBreak/>
              <w:drawing>
                <wp:anchor distT="0" distB="0" distL="114300" distR="114300" simplePos="0" relativeHeight="251850752" behindDoc="1" locked="0" layoutInCell="1" allowOverlap="1" wp14:anchorId="0620CC90" wp14:editId="335470C0">
                  <wp:simplePos x="0" y="0"/>
                  <wp:positionH relativeFrom="column">
                    <wp:posOffset>3029585</wp:posOffset>
                  </wp:positionH>
                  <wp:positionV relativeFrom="paragraph">
                    <wp:posOffset>57150</wp:posOffset>
                  </wp:positionV>
                  <wp:extent cx="1686560" cy="1274445"/>
                  <wp:effectExtent l="0" t="0" r="8890" b="1905"/>
                  <wp:wrapTight wrapText="bothSides">
                    <wp:wrapPolygon edited="0">
                      <wp:start x="0" y="0"/>
                      <wp:lineTo x="0" y="21309"/>
                      <wp:lineTo x="21470" y="21309"/>
                      <wp:lineTo x="21470" y="0"/>
                      <wp:lineTo x="0" y="0"/>
                    </wp:wrapPolygon>
                  </wp:wrapTight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0CC157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 xml:space="preserve">Vyobrazenie znaku </w:t>
            </w:r>
          </w:p>
          <w:p w14:paraId="1B61C9F9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  <w:r w:rsidRPr="009C5A37">
              <w:rPr>
                <w:rFonts w:ascii="Arial Narrow" w:eastAsia="Arial Narrow" w:hAnsi="Arial Narrow" w:cs="Times New Roman"/>
                <w:color w:val="000000"/>
              </w:rPr>
              <w:t>Hasičského a záchranného zboru je na obr.:</w:t>
            </w:r>
          </w:p>
          <w:p w14:paraId="118E251C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  <w:p w14:paraId="153270E0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  <w:p w14:paraId="4B2102B6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  <w:p w14:paraId="4C71E8F1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  <w:tc>
          <w:tcPr>
            <w:tcW w:w="4420" w:type="dxa"/>
          </w:tcPr>
          <w:p w14:paraId="0B976E96" w14:textId="77777777" w:rsidR="00265A43" w:rsidRPr="009C5A37" w:rsidRDefault="00265A43" w:rsidP="00265A43">
            <w:pPr>
              <w:spacing w:after="0" w:line="240" w:lineRule="auto"/>
              <w:jc w:val="both"/>
              <w:rPr>
                <w:rFonts w:ascii="Arial Narrow" w:eastAsia="Arial Narrow" w:hAnsi="Arial Narrow" w:cs="Times New Roman"/>
                <w:color w:val="000000"/>
              </w:rPr>
            </w:pPr>
          </w:p>
        </w:tc>
      </w:tr>
      <w:tr w:rsidR="00265A43" w:rsidRPr="009C5A37" w14:paraId="14057A5F" w14:textId="34253785" w:rsidTr="000E0349">
        <w:tc>
          <w:tcPr>
            <w:tcW w:w="2552" w:type="dxa"/>
            <w:vMerge/>
            <w:shd w:val="clear" w:color="auto" w:fill="auto"/>
            <w:vAlign w:val="center"/>
          </w:tcPr>
          <w:p w14:paraId="76F0495E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B8DEF" w14:textId="15E913D3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51776" behindDoc="0" locked="0" layoutInCell="1" allowOverlap="1" wp14:anchorId="497657AE" wp14:editId="5C0E978F">
                  <wp:simplePos x="0" y="0"/>
                  <wp:positionH relativeFrom="column">
                    <wp:posOffset>3258185</wp:posOffset>
                  </wp:positionH>
                  <wp:positionV relativeFrom="paragraph">
                    <wp:posOffset>2393315</wp:posOffset>
                  </wp:positionV>
                  <wp:extent cx="1097280" cy="1341120"/>
                  <wp:effectExtent l="0" t="0" r="7620" b="0"/>
                  <wp:wrapSquare wrapText="bothSides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3.19 </w:t>
            </w:r>
            <w:r w:rsidRPr="009C5A37">
              <w:rPr>
                <w:rFonts w:ascii="Arial Narrow" w:hAnsi="Arial Narrow" w:cs="Times New Roman"/>
                <w:noProof/>
                <w:lang w:eastAsia="sk-SK"/>
              </w:rPr>
              <w:t xml:space="preserve">Bunda musí mať umiestnený na pravom rukáve znak modulu AFFF-H vo farebnom </w:t>
            </w:r>
            <w:r w:rsidRPr="00315CC4">
              <w:rPr>
                <w:rFonts w:ascii="Arial Narrow" w:hAnsi="Arial Narrow" w:cs="Times New Roman"/>
                <w:noProof/>
                <w:lang w:eastAsia="sk-SK"/>
              </w:rPr>
              <w:t xml:space="preserve">prevedení </w:t>
            </w:r>
            <w:r w:rsidR="00C81D24" w:rsidRPr="00315CC4">
              <w:rPr>
                <w:rFonts w:ascii="Arial Narrow" w:hAnsi="Arial Narrow" w:cs="Times New Roman"/>
              </w:rPr>
              <w:t>s možnosťou odopnutia (suchý zips)</w:t>
            </w:r>
            <w:r w:rsidR="00C81D24" w:rsidRPr="00315CC4">
              <w:rPr>
                <w:rFonts w:ascii="Arial Narrow" w:hAnsi="Arial Narrow" w:cs="Times New Roman"/>
                <w:noProof/>
                <w:lang w:eastAsia="sk-SK"/>
              </w:rPr>
              <w:t>.</w:t>
            </w:r>
            <w:r w:rsidRPr="00315CC4">
              <w:rPr>
                <w:rFonts w:ascii="Arial Narrow" w:hAnsi="Arial Narrow" w:cs="Times New Roman"/>
                <w:noProof/>
                <w:lang w:eastAsia="sk-SK"/>
              </w:rPr>
              <w:t xml:space="preserve"> Po obvode musí byť znak olemovaný hrubšou čiarou bielej farby. Vo vnútri znaku musí byť na modrom podklade  v hornej časti v oblúku text “SLOVAKIA“ zlatej farby a v dolnej časti v oblúku text „AERIAL H. FOREST FIREFIGHTING MODULE“ zlatej farby, nad týmto nápisom</w:t>
            </w:r>
            <w:r w:rsidRPr="009C5A37">
              <w:rPr>
                <w:rFonts w:ascii="Arial Narrow" w:hAnsi="Arial Narrow" w:cs="Times New Roman"/>
                <w:noProof/>
                <w:lang w:eastAsia="sk-SK"/>
              </w:rPr>
              <w:t xml:space="preserve"> musia byť umiestnené zelené ratolesti. V strede znaku na zlatom podklade musí byť umiestnený vrtuľník s nádržou na hasenie v podvese, na žltom podklade na ktorom musí byť vyobrazený les vo farbe zelených trojuhoľníkov a oheň vo forme plameňov zo žltej, oranžovej a červenej farby. Z podvesovej nádrže vrtuľníka je vypúšťaná voda modrej farby ktorá vyzobrazuje hasenie požiaru. Vo vrchnej časti pod nápisom SLOVAKIA je symbol Hasičského a záchranného zboru na ktorom sú prekrížené hasičské atribúty - hasičská sekera a prúdnica bielej farby. Nad štátnym znakom je čierno-biela hasičská prilba. Hasičské atribúty (sekera, prúdnica a prilba) a štátny znak sú umiestnené na svetlomodrom podklade. </w:t>
            </w:r>
            <w:r w:rsidRPr="009C5A37">
              <w:rPr>
                <w:rFonts w:ascii="Arial Narrow" w:hAnsi="Arial Narrow" w:cs="Times New Roman"/>
              </w:rPr>
              <w:t>Znak musí mať možnosť odopnutia na predpripravený suchý zips.</w:t>
            </w:r>
          </w:p>
          <w:p w14:paraId="36C1148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83CEE3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448A5FE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AFFF-H je na obr.:</w:t>
            </w:r>
          </w:p>
          <w:p w14:paraId="0B8F2C0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0E98674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07BECFC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E350B7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FB04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65A43" w:rsidRPr="009C5A37" w14:paraId="176D860C" w14:textId="7F8C5848" w:rsidTr="000E0349">
        <w:tc>
          <w:tcPr>
            <w:tcW w:w="2552" w:type="dxa"/>
            <w:vMerge/>
            <w:shd w:val="clear" w:color="auto" w:fill="auto"/>
            <w:vAlign w:val="center"/>
          </w:tcPr>
          <w:p w14:paraId="3134537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21A73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Nohavice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623B95E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265A43" w:rsidRPr="009C5A37" w14:paraId="473BBD6E" w14:textId="090CB8F6" w:rsidTr="000E0349">
        <w:tc>
          <w:tcPr>
            <w:tcW w:w="2552" w:type="dxa"/>
            <w:vMerge/>
            <w:shd w:val="clear" w:color="auto" w:fill="auto"/>
            <w:vAlign w:val="center"/>
          </w:tcPr>
          <w:p w14:paraId="5FBC2CC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EFE3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3.20 Nohavice musia byť vyrobené z materiálu zosilneného voči oderu a roztrhnutiu.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5BC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3817E36F" w14:textId="5CE18489" w:rsidTr="000E0349">
        <w:tc>
          <w:tcPr>
            <w:tcW w:w="2552" w:type="dxa"/>
            <w:vMerge/>
            <w:shd w:val="clear" w:color="auto" w:fill="auto"/>
            <w:vAlign w:val="center"/>
          </w:tcPr>
          <w:p w14:paraId="59DEEDF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B0D3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3.21 Nohavice musia mať ergonomický strih.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6CD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6E6196D7" w14:textId="444BE681" w:rsidTr="000E0349">
        <w:tc>
          <w:tcPr>
            <w:tcW w:w="2552" w:type="dxa"/>
            <w:vMerge/>
            <w:shd w:val="clear" w:color="auto" w:fill="auto"/>
            <w:vAlign w:val="center"/>
          </w:tcPr>
          <w:p w14:paraId="077CDFF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9850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3.22 Nohavice musia mať vystužené oblasti kolien, členkov z vnútornej strany a zosilnenú sedaciu časť.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C39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18E502D7" w14:textId="2B945DC6" w:rsidTr="000E0349">
        <w:tc>
          <w:tcPr>
            <w:tcW w:w="2552" w:type="dxa"/>
            <w:vMerge/>
            <w:shd w:val="clear" w:color="auto" w:fill="auto"/>
            <w:vAlign w:val="center"/>
          </w:tcPr>
          <w:p w14:paraId="30E4978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55B8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3.23 Nohavice musia mať dva stehenné vačky, jeden vrchný vačok a jeden vačok na zadnej strane pravej nohy v dolnej časti.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3DF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37F5598" w14:textId="1168E653" w:rsidTr="000E0349">
        <w:tc>
          <w:tcPr>
            <w:tcW w:w="2552" w:type="dxa"/>
            <w:vMerge/>
            <w:shd w:val="clear" w:color="auto" w:fill="auto"/>
            <w:vAlign w:val="center"/>
          </w:tcPr>
          <w:p w14:paraId="24AABFC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D298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3.24 Všetky zipsy nohavíc musia byť vo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vodeodolnej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úprave.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B5F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D062532" w14:textId="55ABB5E4" w:rsidTr="000E0349">
        <w:tc>
          <w:tcPr>
            <w:tcW w:w="2552" w:type="dxa"/>
            <w:vMerge/>
            <w:shd w:val="clear" w:color="auto" w:fill="auto"/>
            <w:vAlign w:val="center"/>
          </w:tcPr>
          <w:p w14:paraId="5703867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AE37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3.25 Zipsy musia byť typu YKK.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CCB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63E4AC51" w14:textId="53B62300" w:rsidTr="000E0349">
        <w:tc>
          <w:tcPr>
            <w:tcW w:w="2552" w:type="dxa"/>
            <w:vMerge/>
            <w:shd w:val="clear" w:color="auto" w:fill="auto"/>
            <w:vAlign w:val="center"/>
          </w:tcPr>
          <w:p w14:paraId="6FCDF9D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728C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3.26 Vačky musia byť prístupné aj pri oblečenom celotelovom postroji.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90F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C895580" w14:textId="0E32A835" w:rsidTr="000E0349">
        <w:tc>
          <w:tcPr>
            <w:tcW w:w="2552" w:type="dxa"/>
            <w:vMerge/>
            <w:shd w:val="clear" w:color="auto" w:fill="auto"/>
            <w:vAlign w:val="center"/>
          </w:tcPr>
          <w:p w14:paraId="56B37E95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C0E3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3.27 Nohavice musia byť s vyvýšeným strihom s vrchnou časťou končiacou v dolnej časti hrudníka.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BE1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3325B751" w14:textId="7E83624A" w:rsidTr="000E0349">
        <w:tc>
          <w:tcPr>
            <w:tcW w:w="2552" w:type="dxa"/>
            <w:vMerge/>
            <w:shd w:val="clear" w:color="auto" w:fill="auto"/>
            <w:vAlign w:val="center"/>
          </w:tcPr>
          <w:p w14:paraId="4BA1F85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0666A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3.28 Zapínanie nohavíc musí byť v prednej časti pomocou zipsu.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BDFA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9A323D7" w14:textId="4A0E2DF2" w:rsidTr="000E0349">
        <w:tc>
          <w:tcPr>
            <w:tcW w:w="2552" w:type="dxa"/>
            <w:vMerge/>
            <w:shd w:val="clear" w:color="auto" w:fill="auto"/>
            <w:vAlign w:val="center"/>
          </w:tcPr>
          <w:p w14:paraId="48F66AD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E1187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3.29 Nohavice musia mať zips na bočných stranách z vonkajšej strany odspodu až po vrch.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7F13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C9273B4" w14:textId="07391BE1" w:rsidTr="000E0349">
        <w:tc>
          <w:tcPr>
            <w:tcW w:w="2552" w:type="dxa"/>
            <w:vMerge/>
            <w:shd w:val="clear" w:color="auto" w:fill="auto"/>
            <w:vAlign w:val="center"/>
          </w:tcPr>
          <w:p w14:paraId="52A2A0A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9432A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3.30 Nohavice musia mať nastaviteľné traky.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4B39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9351961" w14:textId="405474B4" w:rsidTr="000E0349">
        <w:tc>
          <w:tcPr>
            <w:tcW w:w="2552" w:type="dxa"/>
            <w:vMerge/>
            <w:shd w:val="clear" w:color="auto" w:fill="auto"/>
            <w:vAlign w:val="center"/>
          </w:tcPr>
          <w:p w14:paraId="296DAB3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F1DBF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3.31 Nohavice musia mať reflexné prvky po celom obvode každej nohy v členkovej oblasti.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EF5E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36DE6563" w14:textId="7DED5976" w:rsidTr="000E0349">
        <w:tc>
          <w:tcPr>
            <w:tcW w:w="2552" w:type="dxa"/>
            <w:vMerge/>
            <w:shd w:val="clear" w:color="auto" w:fill="auto"/>
            <w:vAlign w:val="center"/>
          </w:tcPr>
          <w:p w14:paraId="151B74C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EEA0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3.32 Nohavice musia mať možnosť sťahovania pomocou gumičky v oblasti pásu.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0592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3FD4FA3" w14:textId="18340DE7" w:rsidTr="000E0349">
        <w:tc>
          <w:tcPr>
            <w:tcW w:w="2552" w:type="dxa"/>
            <w:vMerge/>
            <w:shd w:val="clear" w:color="auto" w:fill="auto"/>
            <w:vAlign w:val="center"/>
          </w:tcPr>
          <w:p w14:paraId="0CE46B1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C5ECB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3.33 Nohavice musia mať možnosť sťahovania pomocou gumičky na konci oboch nôh v úrovni členku.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02FA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C9EA9E6" w14:textId="35265380" w:rsidTr="000E0349">
        <w:trPr>
          <w:trHeight w:val="556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37E4FB6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4. Špecifikácia materiálu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D7A6E" w14:textId="30029C4F" w:rsidR="00265A43" w:rsidRPr="00315CC4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4.1 Materiál kabáta musí byť vyrobený z</w:t>
            </w:r>
            <w:r w:rsidR="00965612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 vode a vetru odolného </w:t>
            </w:r>
            <w:r w:rsidRPr="00315CC4">
              <w:rPr>
                <w:rFonts w:ascii="Arial Narrow" w:eastAsia="Times New Roman" w:hAnsi="Arial Narrow" w:cs="Times New Roman"/>
                <w:lang w:eastAsia="sk-SK"/>
              </w:rPr>
              <w:t>materiálu</w:t>
            </w:r>
            <w:r w:rsidR="00965612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 </w:t>
            </w:r>
            <w:r w:rsidRPr="00315CC4">
              <w:rPr>
                <w:rFonts w:ascii="Arial Narrow" w:eastAsia="Times New Roman" w:hAnsi="Arial Narrow" w:cs="Times New Roman"/>
                <w:lang w:eastAsia="sk-SK"/>
              </w:rPr>
              <w:t>s odolnosťou minimálne 10.000 mm.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5E24A0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EAE7048" w14:textId="3014534E" w:rsidTr="000E0349">
        <w:tc>
          <w:tcPr>
            <w:tcW w:w="2552" w:type="dxa"/>
            <w:vMerge/>
            <w:shd w:val="clear" w:color="auto" w:fill="auto"/>
            <w:vAlign w:val="center"/>
          </w:tcPr>
          <w:p w14:paraId="4DE8B18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F3AC4" w14:textId="7C828845" w:rsidR="00265A43" w:rsidRPr="00315CC4" w:rsidRDefault="004E2E9C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sdt>
              <w:sdtPr>
                <w:rPr>
                  <w:rFonts w:ascii="Arial Narrow" w:eastAsia="Times New Roman" w:hAnsi="Arial Narrow" w:cs="Times New Roman"/>
                  <w:lang w:eastAsia="sk-SK"/>
                </w:rPr>
                <w:tag w:val="goog_rdk_24"/>
                <w:id w:val="549127693"/>
              </w:sdtPr>
              <w:sdtEndPr/>
              <w:sdtContent/>
            </w:sdt>
            <w:sdt>
              <w:sdtPr>
                <w:rPr>
                  <w:rFonts w:ascii="Arial Narrow" w:eastAsia="Times New Roman" w:hAnsi="Arial Narrow" w:cs="Times New Roman"/>
                  <w:lang w:eastAsia="sk-SK"/>
                </w:rPr>
                <w:tag w:val="goog_rdk_25"/>
                <w:id w:val="1887291509"/>
              </w:sdtPr>
              <w:sdtEndPr/>
              <w:sdtContent/>
            </w:sdt>
            <w:r w:rsidR="00265A43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4.2 Materiál nohavíc musí byť vyrobený </w:t>
            </w:r>
            <w:r w:rsidR="00965612" w:rsidRPr="00315CC4">
              <w:rPr>
                <w:rFonts w:ascii="Arial Narrow" w:eastAsia="Times New Roman" w:hAnsi="Arial Narrow" w:cs="Times New Roman"/>
                <w:lang w:eastAsia="sk-SK"/>
              </w:rPr>
              <w:t>z vode a vetru odolného materiálu s</w:t>
            </w:r>
            <w:r w:rsidR="00315CC4" w:rsidRPr="00315CC4">
              <w:rPr>
                <w:rFonts w:ascii="Arial Narrow" w:eastAsia="Times New Roman" w:hAnsi="Arial Narrow" w:cs="Times New Roman"/>
                <w:lang w:eastAsia="sk-SK"/>
              </w:rPr>
              <w:t xml:space="preserve"> </w:t>
            </w:r>
            <w:r w:rsidR="00965612" w:rsidRPr="00315CC4">
              <w:rPr>
                <w:rFonts w:ascii="Arial Narrow" w:eastAsia="Times New Roman" w:hAnsi="Arial Narrow" w:cs="Times New Roman"/>
                <w:lang w:eastAsia="sk-SK"/>
              </w:rPr>
              <w:t>odolnosťou minimálne 10.000 mm.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A809" w14:textId="77777777" w:rsidR="00265A43" w:rsidRPr="009C5A37" w:rsidRDefault="00265A43" w:rsidP="00265A43">
            <w:pPr>
              <w:pStyle w:val="Bezriadkovani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1F6DFF98" w14:textId="4450A0BE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65165664" w14:textId="77777777" w:rsidR="00C81D24" w:rsidRPr="009C5A37" w:rsidRDefault="00C81D24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</w:rPr>
              <w:t>5. Farebné riešenie odevu a reflexné prvky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2B2C" w14:textId="77777777" w:rsidR="00C81D24" w:rsidRPr="00315CC4" w:rsidRDefault="00C81D24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5.1 Vonkajšia vrstva musí byť na odevu v červenej farbe (RAL 3002).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6C6B" w14:textId="77777777" w:rsidR="00C81D24" w:rsidRPr="009C5A37" w:rsidRDefault="00C81D24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3BD15916" w14:textId="52A13AC5" w:rsidTr="000E0349">
        <w:tc>
          <w:tcPr>
            <w:tcW w:w="2552" w:type="dxa"/>
            <w:vMerge/>
            <w:shd w:val="clear" w:color="auto" w:fill="auto"/>
            <w:vAlign w:val="center"/>
          </w:tcPr>
          <w:p w14:paraId="59F31E11" w14:textId="77777777" w:rsidR="00C81D24" w:rsidRPr="009C5A37" w:rsidRDefault="00C81D24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566B0" w14:textId="77777777" w:rsidR="00C81D24" w:rsidRPr="00315CC4" w:rsidRDefault="00C81D24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5.2 Zosilnené časti odevu musia byť v čiernej farbe.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7BC0" w14:textId="77777777" w:rsidR="00C81D24" w:rsidRPr="009C5A37" w:rsidRDefault="00C81D24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78387953" w14:textId="565BEEB0" w:rsidTr="000E0349">
        <w:tc>
          <w:tcPr>
            <w:tcW w:w="2552" w:type="dxa"/>
            <w:vMerge/>
            <w:shd w:val="clear" w:color="auto" w:fill="auto"/>
            <w:vAlign w:val="center"/>
          </w:tcPr>
          <w:p w14:paraId="69537117" w14:textId="77777777" w:rsidR="00C81D24" w:rsidRPr="009C5A37" w:rsidRDefault="00C81D24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65FDD" w14:textId="77777777" w:rsidR="00C81D24" w:rsidRPr="00315CC4" w:rsidRDefault="00C81D24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5.3 Reflexné prvky musia byť v striebornej a žltej farbe.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B579" w14:textId="77777777" w:rsidR="00C81D24" w:rsidRPr="009C5A37" w:rsidRDefault="00C81D24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4B850267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19A99E0A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0B00A" w14:textId="6AFF7277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5.4 Súčasťou bundy musí byť aj samostatná reflexná vesta spĺňajúca normu EN ISO 20471.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3145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40384C6B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5BE61ACD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F19BE" w14:textId="64D7311F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 xml:space="preserve">5.5 Vesta musí byť vyrobená z odolného, priedušného a rýchlo </w:t>
            </w:r>
            <w:proofErr w:type="spellStart"/>
            <w:r w:rsidRPr="00315CC4">
              <w:rPr>
                <w:rFonts w:ascii="Arial Narrow" w:eastAsia="Times New Roman" w:hAnsi="Arial Narrow" w:cs="Times New Roman"/>
                <w:lang w:eastAsia="sk-SK"/>
              </w:rPr>
              <w:t>schnúceho</w:t>
            </w:r>
            <w:proofErr w:type="spellEnd"/>
            <w:r w:rsidRPr="00315CC4">
              <w:rPr>
                <w:rFonts w:ascii="Arial Narrow" w:eastAsia="Times New Roman" w:hAnsi="Arial Narrow" w:cs="Times New Roman"/>
                <w:lang w:eastAsia="sk-SK"/>
              </w:rPr>
              <w:t xml:space="preserve"> textilu.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5DBF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34A02E5E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50D8F582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5C23" w14:textId="2E844FB3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5.6 Vesta sa musí zapínať na zips a musí mať elastické lemy na konci rukávov, okolo krku a okolo pásu.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7160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7CCB43EE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5F1FC855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3B92" w14:textId="24F24CE9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 xml:space="preserve">5.7 Vesta nesmie odstávať a musí priliehať k oblečeniu. 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2FF3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18B63D68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4B6A73B5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BA4C" w14:textId="7E7D5A09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5.8 Vesta musí obsahovať náprstné vrecko na vysielačku na pravej strane s uzatváraním na suchý zips.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E3C2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27AADB95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3A34C25D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4BCB" w14:textId="29F411D8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5.9 Vesta musí obsahovať dodatočne dve ďalšie náprstné vrecká na zips a dve bočné vrecká na zips.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74B3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1921D52A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10589749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09015" w14:textId="135D47A4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5.10 Veta musí mať elastické pútko pre umiestnenie PTT tlačidla vysielačky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30D2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5958B4DA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310580AE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65A05" w14:textId="7C920C95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5.11 Vesta musí byť vyhotovená v reflexnej žltej farbe, vybavená reflexnými prvkami striebornej farby a musí vážiť maximálne 275 g (veľkosť M)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3E3E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1509099A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37EB4CFE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58DAE" w14:textId="09F99E34" w:rsidR="00C81D24" w:rsidRPr="00315CC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 xml:space="preserve">5.12 Vesta musí mať na zadnej strane červenou farbou nápis „HASIČI“ 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2B25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C81D24" w:rsidRPr="009C5A37" w14:paraId="49E020D3" w14:textId="77777777" w:rsidTr="000E0349">
        <w:tc>
          <w:tcPr>
            <w:tcW w:w="2552" w:type="dxa"/>
            <w:vMerge/>
            <w:shd w:val="clear" w:color="auto" w:fill="auto"/>
            <w:vAlign w:val="center"/>
          </w:tcPr>
          <w:p w14:paraId="48C26B3E" w14:textId="77777777" w:rsidR="00C81D24" w:rsidRPr="009C5A37" w:rsidRDefault="00C81D24" w:rsidP="00C81D24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9132C" w14:textId="4836DDEC" w:rsidR="00C81D24" w:rsidRPr="00C81D24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highlight w:val="yellow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lang w:eastAsia="sk-SK"/>
              </w:rPr>
              <w:t>5.13 Vesta musí mať možnosti vyhotovenia vo veľkostiach S - XXL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15D2B" w14:textId="77777777" w:rsidR="00C81D24" w:rsidRPr="009C5A37" w:rsidRDefault="00C81D24" w:rsidP="00C81D24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BB6DE19" w14:textId="2E90F1E6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29934F6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6. Veľkostný sortiment pánsky: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359EBC7" w14:textId="77777777" w:rsidR="00265A43" w:rsidRPr="009C5A37" w:rsidRDefault="00265A43" w:rsidP="00265A4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Arial Narrow" w:hAnsi="Arial Narrow" w:cs="Times New Roman"/>
              </w:rPr>
              <w:t>6.1 Uchádzač musí pri svojej veľkostnej tabuľke deklarovať veľkosti častí oblekov od S – XXL. Uchádzač musí byť schopný výroby a dodania rôznej veľkosti častí obleku jednému príslušníkovi. Napríklad nohavice veľkosti M a kabát veľkosti L.</w:t>
            </w:r>
          </w:p>
        </w:tc>
        <w:tc>
          <w:tcPr>
            <w:tcW w:w="4420" w:type="dxa"/>
          </w:tcPr>
          <w:p w14:paraId="099CD136" w14:textId="77777777" w:rsidR="00265A43" w:rsidRPr="009C5A37" w:rsidRDefault="00265A43" w:rsidP="00265A4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265A43" w:rsidRPr="009C5A37" w14:paraId="48539946" w14:textId="58C457E2" w:rsidTr="000E0349">
        <w:tc>
          <w:tcPr>
            <w:tcW w:w="2552" w:type="dxa"/>
            <w:vMerge/>
            <w:shd w:val="clear" w:color="auto" w:fill="auto"/>
            <w:vAlign w:val="center"/>
          </w:tcPr>
          <w:p w14:paraId="317356C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0D3CC5B" w14:textId="77777777" w:rsidR="00265A43" w:rsidRPr="009C5A37" w:rsidRDefault="00265A43" w:rsidP="00265A4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Arial Narrow" w:hAnsi="Arial Narrow" w:cs="Times New Roman"/>
              </w:rPr>
              <w:t>6.2 Uchádzač musí vymeniť časť oblečenia ak po dodaní nebude veľkostne sedieť, za veľkosť ktorá bude príslušníkovi sedieť.</w:t>
            </w:r>
          </w:p>
        </w:tc>
        <w:tc>
          <w:tcPr>
            <w:tcW w:w="4420" w:type="dxa"/>
          </w:tcPr>
          <w:p w14:paraId="7F6C7135" w14:textId="77777777" w:rsidR="00265A43" w:rsidRPr="009C5A37" w:rsidRDefault="00265A43" w:rsidP="00265A43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1F220B" w:rsidRPr="009C5A37" w14:paraId="735CB877" w14:textId="512E740A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4A2BE094" w14:textId="77777777" w:rsidR="001F220B" w:rsidRPr="009C5A37" w:rsidRDefault="001F220B" w:rsidP="001F220B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7. Označovanie výrobku, balenie a skladovanie</w:t>
            </w:r>
          </w:p>
        </w:tc>
        <w:tc>
          <w:tcPr>
            <w:tcW w:w="7654" w:type="dxa"/>
            <w:shd w:val="clear" w:color="auto" w:fill="FFFFFF"/>
            <w:vAlign w:val="center"/>
          </w:tcPr>
          <w:p w14:paraId="49E898A8" w14:textId="77777777" w:rsidR="001F220B" w:rsidRPr="009C5A37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Arial Narrow" w:hAnsi="Arial Narrow" w:cs="Times New Roman"/>
              </w:rPr>
              <w:t>7.1 Výrobok musí byť označený etiketou, ktorá musí byť umiestnená z vnútornej strany odevu, musí byť v súlade s požiadavkami normy EN ISO 13688:2013 a obsahovať tieto informácie:</w:t>
            </w:r>
          </w:p>
          <w:p w14:paraId="7B354EFA" w14:textId="77777777" w:rsidR="001F220B" w:rsidRPr="009C5A37" w:rsidRDefault="001F220B" w:rsidP="001F220B">
            <w:pPr>
              <w:spacing w:after="0" w:line="276" w:lineRule="auto"/>
              <w:rPr>
                <w:rFonts w:ascii="Arial Narrow" w:eastAsia="DengXian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Označenie CE                           Názov výrobku                       Mesiac a rok výroby</w:t>
            </w:r>
          </w:p>
          <w:p w14:paraId="0FFCE152" w14:textId="4723C6E1" w:rsidR="001F220B" w:rsidRPr="009C5A37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Materiálové zloženie textilných častí                 Symboly údržby                Veľkosť.</w:t>
            </w:r>
          </w:p>
        </w:tc>
        <w:tc>
          <w:tcPr>
            <w:tcW w:w="4420" w:type="dxa"/>
            <w:shd w:val="clear" w:color="auto" w:fill="FFFFFF"/>
          </w:tcPr>
          <w:p w14:paraId="7E269140" w14:textId="77777777" w:rsidR="001F220B" w:rsidRPr="009C5A37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1F220B" w:rsidRPr="009C5A37" w14:paraId="290EADB0" w14:textId="30E04940" w:rsidTr="000E0349">
        <w:tc>
          <w:tcPr>
            <w:tcW w:w="2552" w:type="dxa"/>
            <w:vMerge/>
            <w:shd w:val="clear" w:color="auto" w:fill="auto"/>
            <w:vAlign w:val="center"/>
          </w:tcPr>
          <w:p w14:paraId="69A12A88" w14:textId="77777777" w:rsidR="001F220B" w:rsidRPr="009C5A37" w:rsidRDefault="001F220B" w:rsidP="001F220B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66E98E8D" w14:textId="2534355C" w:rsidR="001F220B" w:rsidRPr="00315CC4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>7.2 Čitateľnosť etikety musí byť zaručená min. po dobu 25 pracích cyklov v súlade s EN ISO 6330.</w:t>
            </w:r>
          </w:p>
        </w:tc>
        <w:tc>
          <w:tcPr>
            <w:tcW w:w="4420" w:type="dxa"/>
            <w:shd w:val="clear" w:color="auto" w:fill="FFFFFF"/>
          </w:tcPr>
          <w:p w14:paraId="2766EF33" w14:textId="77777777" w:rsidR="001F220B" w:rsidRPr="009C5A37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1F220B" w:rsidRPr="009C5A37" w14:paraId="40DA3E5F" w14:textId="44FA2F65" w:rsidTr="000E0349">
        <w:tc>
          <w:tcPr>
            <w:tcW w:w="2552" w:type="dxa"/>
            <w:vMerge/>
            <w:shd w:val="clear" w:color="auto" w:fill="auto"/>
            <w:vAlign w:val="center"/>
          </w:tcPr>
          <w:p w14:paraId="3329F315" w14:textId="77777777" w:rsidR="001F220B" w:rsidRPr="009C5A37" w:rsidRDefault="001F220B" w:rsidP="001F220B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6B5F44AB" w14:textId="320C676C" w:rsidR="001F220B" w:rsidRPr="00315CC4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>7.3 Odevy sa musia dodať poskladané v plastových vreckách, doplnených štítkom s uvedením veľkosti kombinézy, mena príslušníka a sídla KR HaZZ.</w:t>
            </w:r>
          </w:p>
        </w:tc>
        <w:tc>
          <w:tcPr>
            <w:tcW w:w="4420" w:type="dxa"/>
            <w:shd w:val="clear" w:color="auto" w:fill="FFFFFF"/>
          </w:tcPr>
          <w:p w14:paraId="4CF91287" w14:textId="77777777" w:rsidR="001F220B" w:rsidRPr="009C5A37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  <w:tr w:rsidR="001F220B" w:rsidRPr="009C5A37" w14:paraId="26EFC198" w14:textId="1C31515F" w:rsidTr="000E0349">
        <w:tc>
          <w:tcPr>
            <w:tcW w:w="2552" w:type="dxa"/>
            <w:vMerge/>
            <w:shd w:val="clear" w:color="auto" w:fill="auto"/>
            <w:vAlign w:val="center"/>
          </w:tcPr>
          <w:p w14:paraId="0F978BDF" w14:textId="77777777" w:rsidR="001F220B" w:rsidRPr="009C5A37" w:rsidRDefault="001F220B" w:rsidP="001F220B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  <w:color w:val="FF0000"/>
              </w:rPr>
            </w:pPr>
          </w:p>
        </w:tc>
        <w:tc>
          <w:tcPr>
            <w:tcW w:w="7654" w:type="dxa"/>
            <w:shd w:val="clear" w:color="auto" w:fill="FFFFFF"/>
            <w:vAlign w:val="center"/>
          </w:tcPr>
          <w:p w14:paraId="43DD96D2" w14:textId="42E20F3A" w:rsidR="001F220B" w:rsidRPr="00315CC4" w:rsidRDefault="001F220B" w:rsidP="00315CC4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  <w:r w:rsidRPr="00315CC4">
              <w:rPr>
                <w:rFonts w:ascii="Arial Narrow" w:eastAsia="Arial Narrow" w:hAnsi="Arial Narrow" w:cs="Times New Roman"/>
              </w:rPr>
              <w:t xml:space="preserve">7.4 V každom vrecku musia byť vložené Pokyny a informácie výrobcu v súlade s požiadavkami normy EN ISO 13688:2013  </w:t>
            </w:r>
          </w:p>
        </w:tc>
        <w:tc>
          <w:tcPr>
            <w:tcW w:w="4420" w:type="dxa"/>
            <w:shd w:val="clear" w:color="auto" w:fill="FFFFFF"/>
          </w:tcPr>
          <w:p w14:paraId="2B0B5B7E" w14:textId="77777777" w:rsidR="001F220B" w:rsidRPr="009C5A37" w:rsidRDefault="001F220B" w:rsidP="001F220B">
            <w:pPr>
              <w:widowControl w:val="0"/>
              <w:spacing w:after="0" w:line="276" w:lineRule="auto"/>
              <w:jc w:val="both"/>
              <w:rPr>
                <w:rFonts w:ascii="Arial Narrow" w:eastAsia="Arial Narrow" w:hAnsi="Arial Narrow" w:cs="Times New Roman"/>
              </w:rPr>
            </w:pPr>
          </w:p>
        </w:tc>
      </w:tr>
    </w:tbl>
    <w:p w14:paraId="56E2ACC0" w14:textId="77777777" w:rsidR="009773D7" w:rsidRPr="009C5A37" w:rsidRDefault="009773D7" w:rsidP="009773D7">
      <w:pPr>
        <w:spacing w:line="240" w:lineRule="auto"/>
        <w:rPr>
          <w:rFonts w:ascii="Arial Narrow" w:eastAsia="Calibri" w:hAnsi="Arial Narrow"/>
          <w:b/>
        </w:rPr>
      </w:pPr>
    </w:p>
    <w:p w14:paraId="510A14FF" w14:textId="77777777" w:rsidR="009773D7" w:rsidRPr="009C5A37" w:rsidRDefault="009773D7" w:rsidP="009773D7">
      <w:pPr>
        <w:spacing w:line="240" w:lineRule="auto"/>
        <w:rPr>
          <w:rFonts w:ascii="Arial Narrow" w:eastAsia="Calibri" w:hAnsi="Arial Narrow"/>
          <w:b/>
        </w:rPr>
      </w:pPr>
    </w:p>
    <w:p w14:paraId="25373581" w14:textId="77777777" w:rsidR="00265A43" w:rsidRPr="009C5A37" w:rsidRDefault="00265A43" w:rsidP="009773D7">
      <w:pPr>
        <w:spacing w:line="240" w:lineRule="auto"/>
        <w:rPr>
          <w:rFonts w:ascii="Arial Narrow" w:eastAsia="Calibri" w:hAnsi="Arial Narrow"/>
          <w:b/>
        </w:rPr>
      </w:pPr>
    </w:p>
    <w:p w14:paraId="04756409" w14:textId="049CA899" w:rsidR="00B671EA" w:rsidRPr="009C5A37" w:rsidRDefault="00B671EA" w:rsidP="009773D7">
      <w:pPr>
        <w:spacing w:line="240" w:lineRule="auto"/>
        <w:rPr>
          <w:rFonts w:ascii="Arial Narrow" w:eastAsia="Calibri" w:hAnsi="Arial Narrow"/>
          <w:b/>
        </w:rPr>
      </w:pPr>
    </w:p>
    <w:tbl>
      <w:tblPr>
        <w:tblW w:w="146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54"/>
        <w:gridCol w:w="4420"/>
      </w:tblGrid>
      <w:tr w:rsidR="000E0349" w:rsidRPr="009C5A37" w14:paraId="4D8C7FBA" w14:textId="0930FF87" w:rsidTr="00265A43">
        <w:trPr>
          <w:trHeight w:val="487"/>
        </w:trPr>
        <w:tc>
          <w:tcPr>
            <w:tcW w:w="10206" w:type="dxa"/>
            <w:gridSpan w:val="2"/>
            <w:shd w:val="clear" w:color="auto" w:fill="FFE599" w:themeFill="accent4" w:themeFillTint="66"/>
            <w:vAlign w:val="center"/>
          </w:tcPr>
          <w:p w14:paraId="268B6ACA" w14:textId="1CA2EDCA" w:rsidR="000E0349" w:rsidRPr="009C5A37" w:rsidRDefault="00265A43" w:rsidP="00265A43">
            <w:pPr>
              <w:pStyle w:val="Odsekzoznamu"/>
              <w:spacing w:after="60"/>
              <w:ind w:left="720"/>
              <w:rPr>
                <w:rFonts w:ascii="Arial Narrow" w:hAnsi="Arial Narrow" w:cs="Times New Roman"/>
                <w:b/>
                <w:sz w:val="22"/>
                <w:szCs w:val="22"/>
              </w:rPr>
            </w:pPr>
            <w:r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lastRenderedPageBreak/>
              <w:t xml:space="preserve">3. </w:t>
            </w:r>
            <w:r w:rsidR="000E0349" w:rsidRPr="009C5A37">
              <w:rPr>
                <w:rFonts w:ascii="Arial Narrow" w:hAnsi="Arial Narrow" w:cs="Times New Roman"/>
                <w:b/>
                <w:bCs/>
                <w:sz w:val="22"/>
                <w:szCs w:val="22"/>
              </w:rPr>
              <w:t xml:space="preserve">Pracovná rovnošata (ďalej len „rovnošata“) </w:t>
            </w:r>
            <w:r w:rsidR="000E0349" w:rsidRPr="009C5A37">
              <w:rPr>
                <w:rFonts w:ascii="Arial Narrow" w:hAnsi="Arial Narrow" w:cs="Times New Roman"/>
                <w:b/>
                <w:sz w:val="22"/>
                <w:szCs w:val="22"/>
              </w:rPr>
              <w:t>pre príslušníkov Hasičského a záchranného zboru</w:t>
            </w:r>
          </w:p>
        </w:tc>
        <w:tc>
          <w:tcPr>
            <w:tcW w:w="4420" w:type="dxa"/>
            <w:shd w:val="clear" w:color="auto" w:fill="FFE599" w:themeFill="accent4" w:themeFillTint="66"/>
          </w:tcPr>
          <w:p w14:paraId="12396914" w14:textId="77777777" w:rsidR="004B3827" w:rsidRPr="009C5A37" w:rsidRDefault="004B3827" w:rsidP="004B3827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Vlastný návrh plnenia predmetu zákazky uchádzača (ponuka uchádzača)</w:t>
            </w:r>
          </w:p>
          <w:p w14:paraId="37C78BAD" w14:textId="3F80E514" w:rsidR="000E0349" w:rsidRPr="009C5A37" w:rsidRDefault="004B3827" w:rsidP="004B3827">
            <w:pPr>
              <w:spacing w:after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</w:rPr>
              <w:t>(Uchádzač uvedie príslušnú/é číselnú/é hodnotu/y(údaj, ktorý sa dá vyjadriť číslom), resp. uvedie slovné vyjadrenie „áno/nie“)</w:t>
            </w:r>
          </w:p>
        </w:tc>
      </w:tr>
      <w:tr w:rsidR="00265A43" w:rsidRPr="009C5A37" w14:paraId="5A0C4FEC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6A8D4EED" w14:textId="0CF2BCE3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Výrobca: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A19BB0E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  <w:tc>
          <w:tcPr>
            <w:tcW w:w="4420" w:type="dxa"/>
          </w:tcPr>
          <w:p w14:paraId="5829E392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ADAE0BD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73564C18" w14:textId="5744F6D4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Typ: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0B2191F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  <w:tc>
          <w:tcPr>
            <w:tcW w:w="4420" w:type="dxa"/>
          </w:tcPr>
          <w:p w14:paraId="5B7AA362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D629208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32EBE95C" w14:textId="0BBE13DA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Požadovaný počet: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F642BCA" w14:textId="39D97FE3" w:rsidR="00265A43" w:rsidRPr="00265A43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/>
                <w:lang w:eastAsia="sk-SK"/>
              </w:rPr>
            </w:pPr>
            <w:r w:rsidRPr="00265A43">
              <w:rPr>
                <w:rFonts w:ascii="Arial Narrow" w:eastAsia="Times New Roman" w:hAnsi="Arial Narrow" w:cs="Times New Roman"/>
                <w:b/>
                <w:lang w:eastAsia="sk-SK"/>
              </w:rPr>
              <w:t>95 kuso</w:t>
            </w:r>
            <w:r>
              <w:rPr>
                <w:rFonts w:ascii="Arial Narrow" w:eastAsia="Times New Roman" w:hAnsi="Arial Narrow" w:cs="Times New Roman"/>
                <w:b/>
                <w:lang w:eastAsia="sk-SK"/>
              </w:rPr>
              <w:t>v</w:t>
            </w:r>
          </w:p>
        </w:tc>
        <w:tc>
          <w:tcPr>
            <w:tcW w:w="4420" w:type="dxa"/>
          </w:tcPr>
          <w:p w14:paraId="60F0B527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39BDF15" w14:textId="02218B76" w:rsidTr="000E0349">
        <w:tc>
          <w:tcPr>
            <w:tcW w:w="2552" w:type="dxa"/>
            <w:shd w:val="clear" w:color="auto" w:fill="auto"/>
            <w:vAlign w:val="center"/>
          </w:tcPr>
          <w:p w14:paraId="220CF33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1. Použitie: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5DA5280" w14:textId="0F36EF86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Rovnošata je určená ako vonkajšia vrstva na ochranu tela užívateľa proti teplu a plameňu, elektrostatickému náboju a kvapalným chemikáliám pri technických zásahoch na otvorených priestranstvách, zásahy na vodnej hladine a pri činnostiach spojených s vyhľadávaním a následným vyslobodzovaním osôb z ruín v mestskom prostredí. Je určená na ochranu užívateľa pri obsluhe a manipulácii techniky a technických prostriedkov a slúži na jednotnú reprezentáciu príslušníkov Hasičského a záchranného zboru zaradených do modulu HCP a do modulu MUSAR.</w:t>
            </w:r>
          </w:p>
        </w:tc>
        <w:tc>
          <w:tcPr>
            <w:tcW w:w="4420" w:type="dxa"/>
          </w:tcPr>
          <w:p w14:paraId="5BEFE05E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6EE91C5" w14:textId="3E03C7FB" w:rsidTr="000E0349">
        <w:tc>
          <w:tcPr>
            <w:tcW w:w="2552" w:type="dxa"/>
            <w:shd w:val="clear" w:color="auto" w:fill="auto"/>
            <w:vAlign w:val="center"/>
          </w:tcPr>
          <w:p w14:paraId="0DC9CF4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Kategória OOP v zmysle Nariadenia EP a Rady (EÚ) 2016/425: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2223F9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III</w:t>
            </w:r>
          </w:p>
        </w:tc>
        <w:tc>
          <w:tcPr>
            <w:tcW w:w="4420" w:type="dxa"/>
          </w:tcPr>
          <w:p w14:paraId="321BBC2E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</w:tr>
      <w:tr w:rsidR="00265A43" w:rsidRPr="009C5A37" w14:paraId="2E8A1C79" w14:textId="31FE45FA" w:rsidTr="000E0349">
        <w:tc>
          <w:tcPr>
            <w:tcW w:w="2552" w:type="dxa"/>
            <w:shd w:val="clear" w:color="auto" w:fill="auto"/>
            <w:vAlign w:val="center"/>
          </w:tcPr>
          <w:p w14:paraId="495B0D7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Ochranné vlastnosti: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52001A4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Rovnošata poskytuje ochranu tela užívateľa (okrem hlavy, chodidiel a rúk do výšky zápästia) proti náhodnému kontaktu s plameňom, sálavým teplom a kontaktným teplom pri technických zásahoch a zásahoch na vodnej hladine.</w:t>
            </w:r>
          </w:p>
          <w:p w14:paraId="77EBDCFF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Rovnošata nie je určená k tomu aby poskytovala ochranu v uzatvorenom priestore a tiež neposkytuje ochranu pred ďalšími nebezpečenstvami, napríklad chemickými, biologickými, rádiologickými a elektrickými.</w:t>
            </w:r>
          </w:p>
        </w:tc>
        <w:tc>
          <w:tcPr>
            <w:tcW w:w="4420" w:type="dxa"/>
          </w:tcPr>
          <w:p w14:paraId="02CF60C4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28141D2" w14:textId="2B3D8079" w:rsidTr="000E0349">
        <w:tc>
          <w:tcPr>
            <w:tcW w:w="2552" w:type="dxa"/>
            <w:shd w:val="clear" w:color="auto" w:fill="auto"/>
            <w:vAlign w:val="center"/>
          </w:tcPr>
          <w:p w14:paraId="03730EE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2. Normy: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01039B7" w14:textId="77777777" w:rsidR="00265A43" w:rsidRPr="009C5A37" w:rsidRDefault="00265A43" w:rsidP="00265A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4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EN ISO 13688:2014/ A1:2021 </w:t>
            </w:r>
            <w:r w:rsidRPr="009C5A37">
              <w:rPr>
                <w:rFonts w:ascii="Arial Narrow" w:hAnsi="Arial Narrow" w:cs="Times New Roman"/>
                <w:color w:val="333333"/>
                <w:shd w:val="clear" w:color="auto" w:fill="FFFFFF"/>
              </w:rPr>
              <w:t xml:space="preserve">Ochranné odevy. Všeobecné požiadavky. </w:t>
            </w:r>
          </w:p>
          <w:p w14:paraId="39831459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 xml:space="preserve">EN 1149-5:2018 Ochranné odevy, Elektrostatické vlastnosti, Časť 5; </w:t>
            </w:r>
            <w:r w:rsidRPr="009C5A37">
              <w:rPr>
                <w:rFonts w:ascii="Arial Narrow" w:hAnsi="Arial Narrow" w:cs="Times New Roman"/>
                <w:color w:val="000000"/>
                <w:sz w:val="22"/>
                <w:szCs w:val="22"/>
                <w:shd w:val="clear" w:color="auto" w:fill="FFFFFF"/>
              </w:rPr>
              <w:t>Funkčné požiadavky na materiál a požiadavky na konštrukciu.</w:t>
            </w:r>
          </w:p>
          <w:p w14:paraId="74B05F57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>EN ISO 11612:2015 Ochranné odevy proti teplu a plameňu – úroveň A1, A2, B1, C1, F1.</w:t>
            </w:r>
          </w:p>
          <w:p w14:paraId="2D46719C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>ISO 21942:2019 Staničné rovnošaty pre hasičov.</w:t>
            </w:r>
          </w:p>
        </w:tc>
        <w:tc>
          <w:tcPr>
            <w:tcW w:w="4420" w:type="dxa"/>
          </w:tcPr>
          <w:p w14:paraId="71766889" w14:textId="77777777" w:rsidR="00265A43" w:rsidRPr="009C5A37" w:rsidRDefault="00265A43" w:rsidP="00265A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44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3537EDFA" w14:textId="67BF6258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33C6C81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</w:rPr>
              <w:lastRenderedPageBreak/>
              <w:t>3. Strihový popis výrobku:</w:t>
            </w:r>
          </w:p>
          <w:p w14:paraId="6BF6FA0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CE340C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3.1 Rovnošata musí byť dvojdielna, pozostávajúca z bundy a nohavíc. Strihové riešenie musí umožňovať rýchle obliekanie a vyzliekanie ako nohavíc, tak aj bundy. Bunda aj nohavice sú jednovrstvové.</w:t>
            </w:r>
          </w:p>
        </w:tc>
        <w:tc>
          <w:tcPr>
            <w:tcW w:w="4420" w:type="dxa"/>
          </w:tcPr>
          <w:p w14:paraId="342CA84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36DE6F0E" w14:textId="3885F2CF" w:rsidTr="000E0349">
        <w:tc>
          <w:tcPr>
            <w:tcW w:w="2552" w:type="dxa"/>
            <w:vMerge/>
            <w:shd w:val="clear" w:color="auto" w:fill="auto"/>
            <w:vAlign w:val="center"/>
          </w:tcPr>
          <w:p w14:paraId="3DB15CC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840E04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 Rovnošata musí mať  reflexné prvky žltej farby a to:</w:t>
            </w:r>
          </w:p>
          <w:p w14:paraId="4BEA225F" w14:textId="77777777" w:rsidR="00265A43" w:rsidRPr="009C5A37" w:rsidRDefault="00265A43" w:rsidP="00265A43">
            <w:pPr>
              <w:pStyle w:val="Bezriadkovania"/>
              <w:spacing w:before="60"/>
              <w:ind w:left="348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•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reflexnú stuhu (pásik)  na vonkajšej strane nohavíc, v bočnom šve</w:t>
            </w:r>
          </w:p>
          <w:p w14:paraId="70357106" w14:textId="77777777" w:rsidR="00265A43" w:rsidRPr="009C5A37" w:rsidRDefault="00265A43" w:rsidP="00265A43">
            <w:pPr>
              <w:pStyle w:val="Bezriadkovania"/>
              <w:spacing w:before="60"/>
              <w:ind w:left="348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•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 xml:space="preserve">reflexný segmentovaný pás s kombinovanými vlastnosťami, o šírke 25 mm na hrudníku </w:t>
            </w:r>
          </w:p>
          <w:p w14:paraId="4D3DDD34" w14:textId="77777777" w:rsidR="00265A43" w:rsidRPr="009C5A37" w:rsidRDefault="00265A43" w:rsidP="00265A43">
            <w:pPr>
              <w:pStyle w:val="Bezriadkovania"/>
              <w:spacing w:before="60"/>
              <w:ind w:left="348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•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reflexnú stuhu (pásik) na každom rukáve v lakťovom šve</w:t>
            </w:r>
          </w:p>
          <w:p w14:paraId="595BEEA1" w14:textId="54B05885" w:rsidR="00265A43" w:rsidRPr="009C5A37" w:rsidRDefault="00265A43" w:rsidP="00265A43">
            <w:pPr>
              <w:pStyle w:val="Bezriadkovania"/>
              <w:spacing w:before="60"/>
              <w:ind w:left="348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•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dve zvislé reflexné stuhy po krajoch chrbtového dielu od ramien po spodný okraj bundy.</w:t>
            </w:r>
          </w:p>
        </w:tc>
        <w:tc>
          <w:tcPr>
            <w:tcW w:w="4420" w:type="dxa"/>
          </w:tcPr>
          <w:p w14:paraId="05C0CDD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D71B9CA" w14:textId="0E5305C7" w:rsidTr="000E0349">
        <w:tc>
          <w:tcPr>
            <w:tcW w:w="2552" w:type="dxa"/>
            <w:vMerge/>
            <w:shd w:val="clear" w:color="auto" w:fill="auto"/>
            <w:vAlign w:val="center"/>
          </w:tcPr>
          <w:p w14:paraId="0E573A6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D9D9D9" w:themeFill="background1" w:themeFillShade="D9"/>
            <w:vAlign w:val="center"/>
          </w:tcPr>
          <w:p w14:paraId="4367BAB0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Bunda</w:t>
            </w:r>
          </w:p>
        </w:tc>
        <w:tc>
          <w:tcPr>
            <w:tcW w:w="4420" w:type="dxa"/>
            <w:shd w:val="clear" w:color="auto" w:fill="D9D9D9" w:themeFill="background1" w:themeFillShade="D9"/>
          </w:tcPr>
          <w:p w14:paraId="22114D7B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265A43" w:rsidRPr="009C5A37" w14:paraId="62193D90" w14:textId="33B5FC4E" w:rsidTr="000E0349">
        <w:tc>
          <w:tcPr>
            <w:tcW w:w="2552" w:type="dxa"/>
            <w:vMerge/>
            <w:shd w:val="clear" w:color="auto" w:fill="auto"/>
            <w:vAlign w:val="center"/>
          </w:tcPr>
          <w:p w14:paraId="0EF1820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2153182" w14:textId="469671E9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3.3 Bunda musí mať voľný strih so všitými rukávmi a so zapínaním v prednej časti na zips so zníženou horľavosťou. </w:t>
            </w:r>
          </w:p>
        </w:tc>
        <w:tc>
          <w:tcPr>
            <w:tcW w:w="4420" w:type="dxa"/>
          </w:tcPr>
          <w:p w14:paraId="679D16C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DB22858" w14:textId="130B541B" w:rsidTr="000E0349">
        <w:tc>
          <w:tcPr>
            <w:tcW w:w="2552" w:type="dxa"/>
            <w:vMerge/>
            <w:shd w:val="clear" w:color="auto" w:fill="auto"/>
            <w:vAlign w:val="center"/>
          </w:tcPr>
          <w:p w14:paraId="7D5BA86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057A718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3.4 Predný diel je členený sedlom.</w:t>
            </w:r>
          </w:p>
        </w:tc>
        <w:tc>
          <w:tcPr>
            <w:tcW w:w="4420" w:type="dxa"/>
          </w:tcPr>
          <w:p w14:paraId="34A63F6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5D8F6455" w14:textId="77A8497B" w:rsidTr="000E0349">
        <w:tc>
          <w:tcPr>
            <w:tcW w:w="2552" w:type="dxa"/>
            <w:vMerge/>
            <w:shd w:val="clear" w:color="auto" w:fill="auto"/>
            <w:vAlign w:val="center"/>
          </w:tcPr>
          <w:p w14:paraId="36C2B60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6CCE58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3.5 Zadný diel musí byť členený pozdĺžnymi švami so zvýrazňujúcou stuhou striebornej farby a v 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prieramkovej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časti musí mať záhyby pre voľnosť pohybu. </w:t>
            </w:r>
          </w:p>
        </w:tc>
        <w:tc>
          <w:tcPr>
            <w:tcW w:w="4420" w:type="dxa"/>
          </w:tcPr>
          <w:p w14:paraId="0E17DD1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274E031" w14:textId="7EEE8348" w:rsidTr="000E0349">
        <w:tc>
          <w:tcPr>
            <w:tcW w:w="2552" w:type="dxa"/>
            <w:vMerge/>
            <w:shd w:val="clear" w:color="auto" w:fill="auto"/>
            <w:vAlign w:val="center"/>
          </w:tcPr>
          <w:p w14:paraId="6108F25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F46995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3.6 Rukávy musia byť dvojdielne, tvarované, ukončené manžetou so sťahovacou páskou a všitou reflexnou stuhou v lakťovou šve. </w:t>
            </w:r>
          </w:p>
        </w:tc>
        <w:tc>
          <w:tcPr>
            <w:tcW w:w="4420" w:type="dxa"/>
          </w:tcPr>
          <w:p w14:paraId="1F2F500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8CB09CE" w14:textId="0B21A3B6" w:rsidTr="000E0349">
        <w:trPr>
          <w:trHeight w:val="303"/>
        </w:trPr>
        <w:tc>
          <w:tcPr>
            <w:tcW w:w="2552" w:type="dxa"/>
            <w:vMerge/>
            <w:shd w:val="clear" w:color="auto" w:fill="auto"/>
            <w:vAlign w:val="center"/>
          </w:tcPr>
          <w:p w14:paraId="18C985E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621C68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3.7 V hrudnej časti predného dielu musí byť  vodorovný reflexný pás o šírke 25 mm.</w:t>
            </w:r>
          </w:p>
        </w:tc>
        <w:tc>
          <w:tcPr>
            <w:tcW w:w="4420" w:type="dxa"/>
          </w:tcPr>
          <w:p w14:paraId="2492385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11AD3187" w14:textId="43FB3374" w:rsidTr="000E0349">
        <w:tc>
          <w:tcPr>
            <w:tcW w:w="2552" w:type="dxa"/>
            <w:vMerge/>
            <w:shd w:val="clear" w:color="auto" w:fill="auto"/>
            <w:vAlign w:val="center"/>
          </w:tcPr>
          <w:p w14:paraId="004403F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C591CA8" w14:textId="14D5C3C5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3.8 Golier musí byť na ochranu krku zvýšený,</w:t>
            </w:r>
            <w:r w:rsidRPr="009C5A37">
              <w:rPr>
                <w:rFonts w:ascii="Arial Narrow" w:hAnsi="Arial Narrow"/>
              </w:rPr>
              <w:t xml:space="preserve">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stojáčikový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>, 6 cm vysoký, spevnený.</w:t>
            </w:r>
          </w:p>
        </w:tc>
        <w:tc>
          <w:tcPr>
            <w:tcW w:w="4420" w:type="dxa"/>
          </w:tcPr>
          <w:p w14:paraId="16F1C9C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4A4812E" w14:textId="4E3BA4F4" w:rsidTr="000E0349">
        <w:tc>
          <w:tcPr>
            <w:tcW w:w="2552" w:type="dxa"/>
            <w:vMerge/>
            <w:shd w:val="clear" w:color="auto" w:fill="auto"/>
            <w:vAlign w:val="center"/>
          </w:tcPr>
          <w:p w14:paraId="3C51B76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</w:tcPr>
          <w:p w14:paraId="25F5961A" w14:textId="77777777" w:rsidR="00265A43" w:rsidRPr="009C5A37" w:rsidRDefault="00265A43" w:rsidP="00265A43">
            <w:pPr>
              <w:spacing w:after="0"/>
              <w:jc w:val="both"/>
              <w:rPr>
                <w:rFonts w:ascii="Arial Narrow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  <w:lang w:eastAsia="sk-SK"/>
              </w:rPr>
              <w:t>3.9 Predná časť bundy obsahuje:</w:t>
            </w:r>
          </w:p>
          <w:p w14:paraId="598C3950" w14:textId="77777777" w:rsidR="00265A43" w:rsidRPr="009C5A37" w:rsidRDefault="00265A43" w:rsidP="00265A43">
            <w:pPr>
              <w:spacing w:after="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dve vrecká na obidvoch stranách hrudníka so zatváraním na suchý zips prekryté chlopňou, ľavé vrecko musí mať súčasne vstup z boku od stredu bundy, uzatvárateľný zipsom</w:t>
            </w:r>
          </w:p>
          <w:p w14:paraId="737F920B" w14:textId="77777777" w:rsidR="00265A43" w:rsidRPr="009C5A37" w:rsidRDefault="00265A43" w:rsidP="00265A43">
            <w:pPr>
              <w:spacing w:after="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dve vrecká v spodnej časti bundy po obidvoch stranách so zatváraním na odolný zips so šikmým vstupom o šírke min. 16 cm, prekrytý lištou</w:t>
            </w:r>
          </w:p>
          <w:p w14:paraId="0012A3FD" w14:textId="77777777" w:rsidR="00265A43" w:rsidRPr="009C5A37" w:rsidRDefault="00265A43" w:rsidP="00265A43">
            <w:pPr>
              <w:spacing w:after="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prípravu na upevnenie menovky zhotovenej zo suchého zipsu, našitú plyšovú časť o rozmere: 12,5 x 2,5 cm (š. x v.), umiestnenú na chlopni ľavého vrecka,</w:t>
            </w:r>
          </w:p>
          <w:p w14:paraId="6629DB47" w14:textId="77777777" w:rsidR="00265A43" w:rsidRPr="009C5A37" w:rsidRDefault="00265A43" w:rsidP="00265A43">
            <w:pPr>
              <w:spacing w:after="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prípravu na upevnenie hodnosti zhotovenej zo suchého zipsu, našitú plyšovú časť o rozmere: 10,5 x 5 cm (š. x v.), umiestnenú na chlopni pravého vrecka,</w:t>
            </w:r>
          </w:p>
          <w:p w14:paraId="6ECE1FBD" w14:textId="77777777" w:rsidR="00265A43" w:rsidRPr="009C5A37" w:rsidRDefault="00265A43" w:rsidP="00265A43">
            <w:pPr>
              <w:spacing w:after="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 žltý reflexný nápis “MUSAR“ a “HCP SLOVAKIA, tepelne nanesený na základnej tkanine odevu, umiestnený nad reflexným pásom, na ľavej strane hrude.</w:t>
            </w:r>
          </w:p>
        </w:tc>
        <w:tc>
          <w:tcPr>
            <w:tcW w:w="4420" w:type="dxa"/>
          </w:tcPr>
          <w:p w14:paraId="61340931" w14:textId="77777777" w:rsidR="00265A43" w:rsidRPr="009C5A37" w:rsidRDefault="00265A43" w:rsidP="00265A43">
            <w:pPr>
              <w:spacing w:after="0"/>
              <w:jc w:val="both"/>
              <w:rPr>
                <w:rFonts w:ascii="Arial Narrow" w:hAnsi="Arial Narrow" w:cs="Times New Roman"/>
                <w:lang w:eastAsia="sk-SK"/>
              </w:rPr>
            </w:pPr>
          </w:p>
        </w:tc>
      </w:tr>
      <w:tr w:rsidR="00265A43" w:rsidRPr="009C5A37" w14:paraId="4E0AA9B6" w14:textId="36031900" w:rsidTr="000E0349">
        <w:tc>
          <w:tcPr>
            <w:tcW w:w="2552" w:type="dxa"/>
            <w:vMerge/>
            <w:shd w:val="clear" w:color="auto" w:fill="auto"/>
            <w:vAlign w:val="center"/>
          </w:tcPr>
          <w:p w14:paraId="65FCB4B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</w:tcPr>
          <w:p w14:paraId="2AAE168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 xml:space="preserve">3.10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Menovka bude tvorená z mena a priezviska príslušníka - nositeľa, bez titulov a hodnosti prvé písmeno veľké a ostatné malé "Meno" a "PRIEZVISKO" bude veľkými písmenami. </w:t>
            </w:r>
          </w:p>
          <w:p w14:paraId="73A2A2B6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53824" behindDoc="1" locked="0" layoutInCell="1" allowOverlap="1" wp14:anchorId="6D2EF5F0" wp14:editId="3D9DF817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254000</wp:posOffset>
                  </wp:positionV>
                  <wp:extent cx="1663700" cy="387985"/>
                  <wp:effectExtent l="0" t="0" r="0" b="0"/>
                  <wp:wrapTight wrapText="bothSides">
                    <wp:wrapPolygon edited="0">
                      <wp:start x="0" y="0"/>
                      <wp:lineTo x="0" y="20151"/>
                      <wp:lineTo x="21270" y="20151"/>
                      <wp:lineTo x="21270" y="0"/>
                      <wp:lineTo x="0" y="0"/>
                    </wp:wrapPolygon>
                  </wp:wrapTight>
                  <wp:docPr id="1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t="34451" r="12300" b="23622"/>
                          <a:stretch/>
                        </pic:blipFill>
                        <pic:spPr bwMode="auto">
                          <a:xfrm>
                            <a:off x="0" y="0"/>
                            <a:ext cx="16637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Podklad menovky bude tmavomodrý a šitie mena, priezviska a  lem menovky po obvode budú vyšité žltou niťou.</w:t>
            </w:r>
          </w:p>
          <w:p w14:paraId="41491B60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  <w:p w14:paraId="2CAC0413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noProof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Vzor menovky:</w:t>
            </w: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t xml:space="preserve"> </w:t>
            </w:r>
          </w:p>
          <w:p w14:paraId="5E250A58" w14:textId="77777777" w:rsidR="00265A43" w:rsidRPr="009C5A37" w:rsidRDefault="00265A43" w:rsidP="00265A43">
            <w:pPr>
              <w:pStyle w:val="Bezriadkovania"/>
              <w:jc w:val="center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  <w:tc>
          <w:tcPr>
            <w:tcW w:w="4420" w:type="dxa"/>
          </w:tcPr>
          <w:p w14:paraId="2FE2DBE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25E088F8" w14:textId="3CFD9A80" w:rsidTr="000E0349">
        <w:tc>
          <w:tcPr>
            <w:tcW w:w="2552" w:type="dxa"/>
            <w:vMerge/>
            <w:shd w:val="clear" w:color="auto" w:fill="auto"/>
            <w:vAlign w:val="center"/>
          </w:tcPr>
          <w:p w14:paraId="0A1D797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7CAB07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3.11 Označenie príslušnosti k modulu musí byť na zadnej strane </w:t>
            </w:r>
            <w:proofErr w:type="spellStart"/>
            <w:r w:rsidRPr="009C5A37">
              <w:rPr>
                <w:rFonts w:ascii="Arial Narrow" w:hAnsi="Arial Narrow" w:cs="Times New Roman"/>
              </w:rPr>
              <w:t>mikiny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vyjadrené nápismi “MUSAR“ a „HCP SLOVAKIA“ žltej reflexnej farby, tepelne nanesenom na pletenine odevu pod žltou reflexnou stuhou. Dĺžka nápisu je 25 cm, výška písma 50 mm, hrúbka písma je 10 mm.</w:t>
            </w:r>
          </w:p>
        </w:tc>
        <w:tc>
          <w:tcPr>
            <w:tcW w:w="4420" w:type="dxa"/>
          </w:tcPr>
          <w:p w14:paraId="681CF4D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41470E68" w14:textId="7B44387E" w:rsidTr="000E0349">
        <w:tc>
          <w:tcPr>
            <w:tcW w:w="2552" w:type="dxa"/>
            <w:vMerge/>
            <w:shd w:val="clear" w:color="auto" w:fill="auto"/>
            <w:vAlign w:val="center"/>
          </w:tcPr>
          <w:p w14:paraId="31F34D5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DEBB64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3.12 Rovnošata musí mať umiestnený na ľavom rukáve (v oblasti vrecka na mobil) znak Hasičského a záchranného zboru vo farebnom prevedení, našitý napevno. Po obvode musí byť znak olemovaný dvomi čiarami, z vonkajšej strany hrubšou čiarou zlatej farby a z vnútornej strany tenšou čiarou čiernej farby. Vo vnútri znaku musí byť na modrom podklade v jednom riadku v hornej časti v oblúku text “HASIČSKÝ A ZÁCHRANNÝ ZBOR“ zlatej farby a v dolnej časti oblúku text „SLOVENSKÁ REPUBLIKA“ červenej farby. V strede znaku zboru na zlatom podklade musí byť umiestnený štátny znak Slovenskej republiky, ktorý musí byť olemovaný dvoma čiarami, z vonkajšej strany čiarou čiernej farby a z vnútornej strany čiarou zlatej farby. Dvojkríž a trojvršie musia byť po obvode olemované tenkou čiarou zlatej farby. Štátny znak Slovenskej republiky prevýšený čierno-bielou hasičskou prilbou musí prekrývať sivé prekrížené hasičské atribúty – prúdnicu a sekerku, ktoré sú olemované tenkou čiernou čiarou. Znak musí byť široký 85 mm. </w:t>
            </w:r>
          </w:p>
          <w:p w14:paraId="36BBFB2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54848" behindDoc="1" locked="0" layoutInCell="1" allowOverlap="1" wp14:anchorId="389D1F2A" wp14:editId="7EC166E5">
                  <wp:simplePos x="0" y="0"/>
                  <wp:positionH relativeFrom="column">
                    <wp:posOffset>3029585</wp:posOffset>
                  </wp:positionH>
                  <wp:positionV relativeFrom="paragraph">
                    <wp:posOffset>57150</wp:posOffset>
                  </wp:positionV>
                  <wp:extent cx="1686560" cy="1274445"/>
                  <wp:effectExtent l="0" t="0" r="8890" b="1905"/>
                  <wp:wrapTight wrapText="bothSides">
                    <wp:wrapPolygon edited="0">
                      <wp:start x="0" y="0"/>
                      <wp:lineTo x="0" y="21309"/>
                      <wp:lineTo x="21470" y="21309"/>
                      <wp:lineTo x="21470" y="0"/>
                      <wp:lineTo x="0" y="0"/>
                    </wp:wrapPolygon>
                  </wp:wrapTight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9E3C8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2585574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Hasičského a záchranného zboru je na obr.:</w:t>
            </w:r>
          </w:p>
          <w:p w14:paraId="0771C37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3263839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2EBB306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5E3C103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</w:tcPr>
          <w:p w14:paraId="033846C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0AF2DB4D" w14:textId="5EF50A52" w:rsidTr="000E0349">
        <w:tc>
          <w:tcPr>
            <w:tcW w:w="2552" w:type="dxa"/>
            <w:vMerge/>
            <w:shd w:val="clear" w:color="auto" w:fill="auto"/>
            <w:vAlign w:val="center"/>
          </w:tcPr>
          <w:p w14:paraId="5E00925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6FBA07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55872" behindDoc="1" locked="0" layoutInCell="1" allowOverlap="1" wp14:anchorId="0E3D2EF5" wp14:editId="5C3F2580">
                  <wp:simplePos x="0" y="0"/>
                  <wp:positionH relativeFrom="column">
                    <wp:posOffset>3986530</wp:posOffset>
                  </wp:positionH>
                  <wp:positionV relativeFrom="paragraph">
                    <wp:posOffset>407035</wp:posOffset>
                  </wp:positionV>
                  <wp:extent cx="629285" cy="849630"/>
                  <wp:effectExtent l="0" t="0" r="0" b="7620"/>
                  <wp:wrapTight wrapText="bothSides">
                    <wp:wrapPolygon edited="0">
                      <wp:start x="0" y="0"/>
                      <wp:lineTo x="0" y="21309"/>
                      <wp:lineTo x="20924" y="21309"/>
                      <wp:lineTo x="20924" y="0"/>
                      <wp:lineTo x="0" y="0"/>
                    </wp:wrapPolygon>
                  </wp:wrapTight>
                  <wp:docPr id="19" name="Obrázok 19" descr="C:\Users\jmaru\AppData\Local\Microsoft\Windows\INetCache\Content.Word\WhatsApp Image 2022-10-27 at 09.36.2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maru\AppData\Local\Microsoft\Windows\INetCache\Content.Word\WhatsApp Image 2022-10-27 at 09.36.25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1" t="25328" r="18309" b="13757"/>
                          <a:stretch/>
                        </pic:blipFill>
                        <pic:spPr bwMode="auto">
                          <a:xfrm>
                            <a:off x="0" y="0"/>
                            <a:ext cx="62928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>3.13 Rovnošata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musí mať nášivku / vlajku Slovenskej republiky vo farebnom prevedení, na ľavom rukáve, na ramene nad nášivkou HaZZ,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0E472B2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56896" behindDoc="1" locked="0" layoutInCell="1" allowOverlap="1" wp14:anchorId="7D8E77B0" wp14:editId="5D92931F">
                  <wp:simplePos x="0" y="0"/>
                  <wp:positionH relativeFrom="column">
                    <wp:posOffset>2990215</wp:posOffset>
                  </wp:positionH>
                  <wp:positionV relativeFrom="paragraph">
                    <wp:posOffset>34925</wp:posOffset>
                  </wp:positionV>
                  <wp:extent cx="845185" cy="561975"/>
                  <wp:effectExtent l="190500" t="190500" r="183515" b="200025"/>
                  <wp:wrapTight wrapText="bothSides">
                    <wp:wrapPolygon edited="0">
                      <wp:start x="974" y="-7322"/>
                      <wp:lineTo x="-4869" y="-5858"/>
                      <wp:lineTo x="-4869" y="19769"/>
                      <wp:lineTo x="974" y="28556"/>
                      <wp:lineTo x="19961" y="28556"/>
                      <wp:lineTo x="20448" y="27092"/>
                      <wp:lineTo x="25803" y="18305"/>
                      <wp:lineTo x="25803" y="5858"/>
                      <wp:lineTo x="20448" y="-5125"/>
                      <wp:lineTo x="19961" y="-7322"/>
                      <wp:lineTo x="974" y="-7322"/>
                    </wp:wrapPolygon>
                  </wp:wrapTight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iahnuť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</w:t>
            </w:r>
          </w:p>
          <w:p w14:paraId="5B4E522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Hasičského a záchranného zboru </w:t>
            </w:r>
          </w:p>
          <w:p w14:paraId="66B3633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>a vlajky SR je na obr.:</w:t>
            </w:r>
          </w:p>
        </w:tc>
        <w:tc>
          <w:tcPr>
            <w:tcW w:w="4420" w:type="dxa"/>
          </w:tcPr>
          <w:p w14:paraId="7999CD6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65A43" w:rsidRPr="009C5A37" w14:paraId="27012AC4" w14:textId="1F4D3493" w:rsidTr="000E0349">
        <w:tc>
          <w:tcPr>
            <w:tcW w:w="2552" w:type="dxa"/>
            <w:vMerge/>
            <w:shd w:val="clear" w:color="auto" w:fill="auto"/>
            <w:vAlign w:val="center"/>
          </w:tcPr>
          <w:p w14:paraId="21D3DF0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096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3.14 Rovnošata musí mať na pravom rukáve našitý suchý zips (mäkkú časť) pre uchytenia loga príslušného modulu. Výška suchého zipsu je 10 cm a šírka 8 cm, obrys a tvar mäkkej časti je zhodný s tvarom odnímateľného loga vyobrazeného nižšie.</w:t>
            </w:r>
          </w:p>
          <w:p w14:paraId="60148F0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57920" behindDoc="1" locked="0" layoutInCell="1" allowOverlap="1" wp14:anchorId="6143109D" wp14:editId="64E1345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1827530</wp:posOffset>
                  </wp:positionV>
                  <wp:extent cx="1091565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110" y="21349"/>
                      <wp:lineTo x="21110" y="0"/>
                      <wp:lineTo x="0" y="0"/>
                    </wp:wrapPolygon>
                  </wp:wrapTight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  <w:b/>
                <w:bCs/>
              </w:rPr>
              <w:t>Znak modulu HCP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v oblúku text „HIGH CAPACITY PUMPING MODULE“ zlatej farby. V strede znaku na modrom podklade musí byť umiestnený znak čerpadla bielej farby, v ktorom strede je znak povodeň, ktorú tvoria tri vlnovky umiestnené vodorovne pod sebou bielej farby. Nad znakom čerpadla musí byť štátny znak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</w:t>
            </w:r>
          </w:p>
          <w:p w14:paraId="0FC0C42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1312118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04CF804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HCP je na obr.:</w:t>
            </w:r>
          </w:p>
          <w:p w14:paraId="277895E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581CB48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6045D26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1A5272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58944" behindDoc="1" locked="0" layoutInCell="1" allowOverlap="1" wp14:anchorId="2EA10D19" wp14:editId="738053B7">
                  <wp:simplePos x="0" y="0"/>
                  <wp:positionH relativeFrom="column">
                    <wp:posOffset>3487420</wp:posOffset>
                  </wp:positionH>
                  <wp:positionV relativeFrom="paragraph">
                    <wp:posOffset>2002155</wp:posOffset>
                  </wp:positionV>
                  <wp:extent cx="1217930" cy="1315085"/>
                  <wp:effectExtent l="0" t="0" r="1270" b="0"/>
                  <wp:wrapTight wrapText="bothSides">
                    <wp:wrapPolygon edited="0">
                      <wp:start x="0" y="0"/>
                      <wp:lineTo x="0" y="21277"/>
                      <wp:lineTo x="21285" y="21277"/>
                      <wp:lineTo x="21285" y="0"/>
                      <wp:lineTo x="0" y="0"/>
                    </wp:wrapPolygon>
                  </wp:wrapTight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3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  <w:b/>
              </w:rPr>
              <w:t>Znak modulu MUSAR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v hornej časti v oblúku text “SLOVAKIA“ zlatej farby a v dolnej časti v oblúku text „MEDIUM URBAN SEARCH AND RESCUE TEAM“ zlatej farby, nad týmto nápisom musia byť umiestnené v žltom prevedení siluety svetových kontinentov (mapa sveta). V strede znaku na modrom podklade musí byť umiestnený biely nápis M.U.S.A.R. Tento bod je zároveň najspodnejším bodom štátneho znaku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Znak v tvare kruhu má priemer 70 mm a celkovú výšku s nápisom SLOVAKIA 80 mm. </w:t>
            </w:r>
          </w:p>
          <w:p w14:paraId="67DB374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5FE4058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49B5772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MUSAR je na obr.:</w:t>
            </w:r>
          </w:p>
          <w:p w14:paraId="51A9860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6F86EF5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697C22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C04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66EB3E6A" w14:textId="7034D86E" w:rsidTr="000E0349">
        <w:tc>
          <w:tcPr>
            <w:tcW w:w="2552" w:type="dxa"/>
            <w:vMerge/>
            <w:shd w:val="clear" w:color="auto" w:fill="auto"/>
            <w:vAlign w:val="center"/>
          </w:tcPr>
          <w:p w14:paraId="72D262B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0F0B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60992" behindDoc="1" locked="0" layoutInCell="1" allowOverlap="1" wp14:anchorId="71E802A5" wp14:editId="6CBA7ABC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476250</wp:posOffset>
                  </wp:positionV>
                  <wp:extent cx="668655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0923" y="21070"/>
                      <wp:lineTo x="20923" y="0"/>
                      <wp:lineTo x="0" y="0"/>
                    </wp:wrapPolygon>
                  </wp:wrapTight>
                  <wp:docPr id="2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5"/>
                          <a:stretch/>
                        </pic:blipFill>
                        <pic:spPr bwMode="auto">
                          <a:xfrm>
                            <a:off x="0" y="0"/>
                            <a:ext cx="6686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>3.15 Rovnošata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musí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 mať na pravom rukáve, na ramene nad logom modulu - nášivku / logo vlajky Európskej únie vo farebnom prevedení,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66BED91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29C48C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59968" behindDoc="1" locked="0" layoutInCell="1" allowOverlap="1" wp14:anchorId="490375CF" wp14:editId="24CB5540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125730</wp:posOffset>
                  </wp:positionV>
                  <wp:extent cx="879475" cy="584200"/>
                  <wp:effectExtent l="190500" t="190500" r="187325" b="196850"/>
                  <wp:wrapTight wrapText="bothSides">
                    <wp:wrapPolygon edited="0">
                      <wp:start x="936" y="-7043"/>
                      <wp:lineTo x="-4679" y="-5635"/>
                      <wp:lineTo x="-4679" y="19722"/>
                      <wp:lineTo x="936" y="28174"/>
                      <wp:lineTo x="20118" y="28174"/>
                      <wp:lineTo x="20586" y="26765"/>
                      <wp:lineTo x="25733" y="17609"/>
                      <wp:lineTo x="25733" y="5635"/>
                      <wp:lineTo x="20586" y="-4930"/>
                      <wp:lineTo x="20118" y="-7043"/>
                      <wp:lineTo x="936" y="-7043"/>
                    </wp:wrapPolygon>
                  </wp:wrapTight>
                  <wp:docPr id="2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5" b="17142"/>
                          <a:stretch/>
                        </pic:blipFill>
                        <pic:spPr bwMode="auto">
                          <a:xfrm>
                            <a:off x="0" y="0"/>
                            <a:ext cx="879475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loga modulu </w:t>
            </w:r>
          </w:p>
          <w:p w14:paraId="00A12EA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a vlajky Európskej únie je na obr.:</w:t>
            </w:r>
          </w:p>
          <w:p w14:paraId="428751C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5C59E17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F2C70A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D8F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65A43" w:rsidRPr="009C5A37" w14:paraId="33B0C4C3" w14:textId="45E0F1BB" w:rsidTr="000E0349">
        <w:tc>
          <w:tcPr>
            <w:tcW w:w="2552" w:type="dxa"/>
            <w:vMerge/>
            <w:shd w:val="clear" w:color="auto" w:fill="auto"/>
            <w:vAlign w:val="center"/>
          </w:tcPr>
          <w:p w14:paraId="69C650B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14092C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Nohavice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A66C06" w14:textId="77777777" w:rsidR="00265A43" w:rsidRPr="009C5A37" w:rsidRDefault="00265A43" w:rsidP="00265A43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</w:p>
        </w:tc>
      </w:tr>
      <w:tr w:rsidR="00265A43" w:rsidRPr="009C5A37" w14:paraId="4F175553" w14:textId="119EE971" w:rsidTr="000E0349">
        <w:tc>
          <w:tcPr>
            <w:tcW w:w="2552" w:type="dxa"/>
            <w:vMerge/>
            <w:shd w:val="clear" w:color="auto" w:fill="auto"/>
            <w:vAlign w:val="center"/>
          </w:tcPr>
          <w:p w14:paraId="1F79365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6AF1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3.16 Nohavice musia byť do pásu, pre lepšiu pohyblivosť ergonomicky tvarované, </w:t>
            </w:r>
            <w:r w:rsidRPr="009C5A37">
              <w:rPr>
                <w:rFonts w:ascii="Arial Narrow" w:hAnsi="Arial Narrow"/>
              </w:rPr>
              <w:t xml:space="preserve">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s pútkami na opasok, s prekrytím a uzatváraním rozparku na zips.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5CA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25557ED" w14:textId="628B726A" w:rsidTr="000E0349">
        <w:tc>
          <w:tcPr>
            <w:tcW w:w="2552" w:type="dxa"/>
            <w:vMerge/>
            <w:shd w:val="clear" w:color="auto" w:fill="auto"/>
            <w:vAlign w:val="center"/>
          </w:tcPr>
          <w:p w14:paraId="4D3140C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F9E4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3.17 Nohavice musia mať</w:t>
            </w:r>
          </w:p>
          <w:p w14:paraId="21B9327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- jedno stehenné  vrecko na každej nohavici z vonkajšej strany - nad kolenom, na bočných švoch, so zatváraním na suchý zips o rozmere 19x21x3 cm, prekryté chlopňou </w:t>
            </w:r>
          </w:p>
          <w:p w14:paraId="58D2AD9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bočné vrecká na obidvoch stranách nohavíc  – pod pásovým švom s voľným šikmým vstupom o min.  dl. 18 cm, pre prirodzenejší pohyb rúk</w:t>
            </w:r>
          </w:p>
          <w:p w14:paraId="25596A72" w14:textId="72DD52AC" w:rsidR="00265A43" w:rsidRPr="009C5A37" w:rsidRDefault="00265A43" w:rsidP="001F220B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- jedno vnútorné vrecko prekryté chlopňou, so vstupom o šírke 15 cm, v zadnej časti nohavíc na pravej strane pod pásom 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42F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C245555" w14:textId="74D330CB" w:rsidTr="000E0349">
        <w:trPr>
          <w:trHeight w:val="894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4F1B07F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4. Špecifikácia materiálu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EA6D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4.1 Vrchný materiál odevu musí byť vyrobený min. zo 60% podielom z trvale inherentných nehorľavých vlákien a min. 2% podielom antistatického vlákna. Materiál musí mať antibakteriálnu úpravu podľa EN ISO 20743:2013.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3CB7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638F3363" w14:textId="1910DCA2" w:rsidTr="000E0349">
        <w:tc>
          <w:tcPr>
            <w:tcW w:w="2552" w:type="dxa"/>
            <w:vMerge/>
            <w:shd w:val="clear" w:color="auto" w:fill="auto"/>
            <w:vAlign w:val="center"/>
          </w:tcPr>
          <w:p w14:paraId="78EA910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B33C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4.2</w:t>
            </w:r>
            <w:r w:rsidRPr="009C5A37">
              <w:rPr>
                <w:rFonts w:ascii="Arial Narrow" w:hAnsi="Arial Narrow"/>
              </w:rPr>
              <w:t xml:space="preserve">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Šijacie nite musia byť vyrobené zo 100% podielom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aramidového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vlákna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E01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C6C40BA" w14:textId="323D5A6A" w:rsidTr="000E0349">
        <w:tc>
          <w:tcPr>
            <w:tcW w:w="2552" w:type="dxa"/>
            <w:vMerge/>
            <w:shd w:val="clear" w:color="auto" w:fill="auto"/>
            <w:vAlign w:val="center"/>
          </w:tcPr>
          <w:p w14:paraId="07B336B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6EA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4.3 Reflexné pásy a stuhy zabudované vo švoch odevu musia byť nehorľavé a spĺňať antistatické vlastnosti.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51A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61DBF2EB" w14:textId="3E60CD8D" w:rsidTr="000E0349">
        <w:tc>
          <w:tcPr>
            <w:tcW w:w="2552" w:type="dxa"/>
            <w:vMerge/>
            <w:shd w:val="clear" w:color="auto" w:fill="auto"/>
            <w:vAlign w:val="center"/>
          </w:tcPr>
          <w:p w14:paraId="4FFBED6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0230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4.4 Plošná hmotnosť vrchného materiálu podľa EN 12127:1999 musí byť 220 g/m</w:t>
            </w:r>
            <w:r w:rsidRPr="009C5A37">
              <w:rPr>
                <w:rFonts w:ascii="Arial Narrow" w:eastAsia="Times New Roman" w:hAnsi="Arial Narrow" w:cs="Times New Roman"/>
                <w:vertAlign w:val="superscript"/>
                <w:lang w:eastAsia="sk-SK"/>
              </w:rPr>
              <w:t>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(+/-5%)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67E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1B0A2139" w14:textId="01633F12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4E03107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</w:rPr>
              <w:t>5. Farebné riešenie odevu a reflexné prvky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738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5.1 Vonkajšia vrstva musí byť vyhotovená v tmavomodrej farbe (RAL 5004).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35F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CC06781" w14:textId="56D90163" w:rsidTr="000E0349">
        <w:tc>
          <w:tcPr>
            <w:tcW w:w="2552" w:type="dxa"/>
            <w:vMerge/>
            <w:shd w:val="clear" w:color="auto" w:fill="auto"/>
            <w:vAlign w:val="center"/>
          </w:tcPr>
          <w:p w14:paraId="6EA94D3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50C9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5.2 Reflexné pásy musia byť segmentované (tepelne zafixované) žltej farby, o šírke 25 mm. Reflexné stuhy zabudované vo švoch odevu musia byť žltej farby.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208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31E6DE2" w14:textId="47D1D0F3" w:rsidTr="000E0349">
        <w:tc>
          <w:tcPr>
            <w:tcW w:w="2552" w:type="dxa"/>
            <w:shd w:val="clear" w:color="auto" w:fill="auto"/>
            <w:vAlign w:val="center"/>
          </w:tcPr>
          <w:p w14:paraId="4C4F7C5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6. Veľkostný sortiment pánsky: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06192C3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Uchádzač musí pri svojej veľkostnej tabuľke deklarovať 6 rôznych výšok a min. 10 veľkostí pre každú z nich, možnosť dodania kombinovaných veľkostí alebo atypických veľkostí, bez navýšenia ceny. Výška musí byť odstupňovaná po 6 cm, hrudník po 4 cm a pás po 6 cm.</w:t>
            </w:r>
          </w:p>
          <w:p w14:paraId="5A47FA10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 dokumentácii je potrebné pridať celkový rozsah veľkostí a tabuľku skutočných veľkostí.</w:t>
            </w:r>
          </w:p>
          <w:p w14:paraId="16510CA2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Výškové skupiny: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 xml:space="preserve">164,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 xml:space="preserve">170,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 xml:space="preserve">176,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 xml:space="preserve">182,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 xml:space="preserve">188,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194 cm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</w:p>
          <w:p w14:paraId="3E5E6E01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Veľkosť (obvod hrudníka):</w:t>
            </w:r>
          </w:p>
          <w:p w14:paraId="47AEFD52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88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92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96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100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104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108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112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116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120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124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128</w:t>
            </w:r>
          </w:p>
          <w:p w14:paraId="1F390E47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Veľkosť (obvod pása):</w:t>
            </w:r>
          </w:p>
          <w:p w14:paraId="6AE58B50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70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74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78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82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88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94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100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106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112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118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  <w:t>124</w:t>
            </w:r>
          </w:p>
        </w:tc>
        <w:tc>
          <w:tcPr>
            <w:tcW w:w="4420" w:type="dxa"/>
          </w:tcPr>
          <w:p w14:paraId="5749E6EC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66E95B9" w14:textId="30E27315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416A274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7. Označovanie a štítky: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071C722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 xml:space="preserve">7.1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Výrobok musí byť označený etiketou, ktorá musí byť umiestnená z vnútornej strany odevu, musí byť v súlade s požiadavkami normy EN ISO 15384:2020, kapitola 10 a EN 1149-5:2018, kapitola 5 a obsahovať tieto informácie:</w:t>
            </w:r>
          </w:p>
          <w:p w14:paraId="47F122E4" w14:textId="77777777" w:rsidR="00265A43" w:rsidRPr="009C5A37" w:rsidRDefault="00265A43" w:rsidP="00265A43">
            <w:pPr>
              <w:spacing w:after="0" w:line="276" w:lineRule="auto"/>
              <w:rPr>
                <w:rFonts w:ascii="Arial Narrow" w:eastAsia="DengXian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Označenie CE                           Názov výrobku                       Mesiac a rok výroby</w:t>
            </w:r>
          </w:p>
          <w:p w14:paraId="08D45FDF" w14:textId="77777777" w:rsidR="00265A43" w:rsidRPr="009C5A37" w:rsidRDefault="00265A43" w:rsidP="00265A43">
            <w:pPr>
              <w:spacing w:after="0" w:line="276" w:lineRule="auto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lastRenderedPageBreak/>
              <w:t>Materiálové zloženie textilných častí                 Symboly údržby                Veľkosť</w:t>
            </w:r>
          </w:p>
        </w:tc>
        <w:tc>
          <w:tcPr>
            <w:tcW w:w="4420" w:type="dxa"/>
          </w:tcPr>
          <w:p w14:paraId="7A65B6CE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64B9DB35" w14:textId="40D54170" w:rsidTr="000E0349">
        <w:tc>
          <w:tcPr>
            <w:tcW w:w="2552" w:type="dxa"/>
            <w:vMerge/>
            <w:shd w:val="clear" w:color="auto" w:fill="auto"/>
            <w:vAlign w:val="center"/>
          </w:tcPr>
          <w:p w14:paraId="6B72BE6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BFEB030" w14:textId="77777777" w:rsidR="00265A43" w:rsidRPr="009C5A37" w:rsidRDefault="00265A43" w:rsidP="00265A43">
            <w:pPr>
              <w:spacing w:after="0" w:line="276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7.2 Etiketa musí ďalej obsahovať QR kód s podrobným návodom na použitie a údržbu, meno príslušníka a sídlo: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ZB HaZZ/KR HaZZ.</w:t>
            </w:r>
          </w:p>
        </w:tc>
        <w:tc>
          <w:tcPr>
            <w:tcW w:w="4420" w:type="dxa"/>
          </w:tcPr>
          <w:p w14:paraId="503C3470" w14:textId="77777777" w:rsidR="00265A43" w:rsidRPr="009C5A37" w:rsidRDefault="00265A43" w:rsidP="00265A43">
            <w:pPr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60D8535" w14:textId="4122933A" w:rsidTr="000E0349">
        <w:tc>
          <w:tcPr>
            <w:tcW w:w="2552" w:type="dxa"/>
            <w:vMerge/>
            <w:shd w:val="clear" w:color="auto" w:fill="auto"/>
            <w:vAlign w:val="center"/>
          </w:tcPr>
          <w:p w14:paraId="491B5BD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99E396B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7.3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Čitateľnosť etikety musí byť zaručená min. po dobu 25 pracích cyklov v súlade s EN ISO 6330:2021.</w:t>
            </w:r>
          </w:p>
        </w:tc>
        <w:tc>
          <w:tcPr>
            <w:tcW w:w="4420" w:type="dxa"/>
          </w:tcPr>
          <w:p w14:paraId="6676FA4D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7580012" w14:textId="03EC13F1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4FBBF2B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8. Balenie: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85BDDC6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8.1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Rovnošaty sa musia dodať poskladané v plastových vreckách, doplnených štítkom s uvedením veľkosti odevu, mena príslušníka a sídla ZB HaZZ/KR HaZZ.</w:t>
            </w:r>
          </w:p>
        </w:tc>
        <w:tc>
          <w:tcPr>
            <w:tcW w:w="4420" w:type="dxa"/>
          </w:tcPr>
          <w:p w14:paraId="12C5A61F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553C9CA1" w14:textId="19556B47" w:rsidTr="000E0349">
        <w:tc>
          <w:tcPr>
            <w:tcW w:w="2552" w:type="dxa"/>
            <w:vMerge/>
            <w:shd w:val="clear" w:color="auto" w:fill="auto"/>
            <w:vAlign w:val="center"/>
          </w:tcPr>
          <w:p w14:paraId="0607983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C67628D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8.2 V</w:t>
            </w:r>
            <w:r w:rsidRPr="009C5A37">
              <w:rPr>
                <w:rFonts w:ascii="Arial Narrow" w:hAnsi="Arial Narrow" w:cs="Times New Roman"/>
              </w:rPr>
              <w:t xml:space="preserve"> každom balení výrobku musia byť vložené Pokyny a informácie výrobcu v súlade s požiadavkami normy EN ISO 11612:2015, EN 1149-5:2018, ISO 21942:2019</w:t>
            </w:r>
          </w:p>
        </w:tc>
        <w:tc>
          <w:tcPr>
            <w:tcW w:w="4420" w:type="dxa"/>
          </w:tcPr>
          <w:p w14:paraId="7D014C38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</w:tc>
      </w:tr>
      <w:tr w:rsidR="00265A43" w:rsidRPr="009C5A37" w14:paraId="5E386907" w14:textId="76D2DE3A" w:rsidTr="000E0349">
        <w:tc>
          <w:tcPr>
            <w:tcW w:w="2552" w:type="dxa"/>
            <w:shd w:val="clear" w:color="auto" w:fill="auto"/>
            <w:vAlign w:val="center"/>
          </w:tcPr>
          <w:p w14:paraId="1151AB6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9. Ergonomické požiadavky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52A2D66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Ochranný oblek musí poskytovať vysoký komfort nosenia a dobrú pohyblivosť. Všetky hlavné časti kabáta a nohavíc sú ergonomicky tvarované pre optimálnu pohyblivosť pri všetkých činnostiach.</w:t>
            </w:r>
          </w:p>
          <w:p w14:paraId="3E1C4964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Pre lepší komfort a pohyblivosť je oblek vybavený segmentovanými reflexnými páskami</w:t>
            </w:r>
          </w:p>
        </w:tc>
        <w:tc>
          <w:tcPr>
            <w:tcW w:w="4420" w:type="dxa"/>
          </w:tcPr>
          <w:p w14:paraId="12A44930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</w:tbl>
    <w:p w14:paraId="785A6668" w14:textId="77777777" w:rsidR="008E6A8F" w:rsidRPr="009C5A37" w:rsidRDefault="004F29BC" w:rsidP="008E6A8F">
      <w:pPr>
        <w:spacing w:line="240" w:lineRule="auto"/>
        <w:rPr>
          <w:rFonts w:ascii="Arial Narrow" w:eastAsia="Calibri" w:hAnsi="Arial Narrow" w:cs="Times New Roman"/>
          <w:b/>
        </w:rPr>
      </w:pPr>
      <w:r w:rsidRPr="009C5A37">
        <w:rPr>
          <w:rFonts w:ascii="Arial Narrow" w:eastAsia="Calibri" w:hAnsi="Arial Narrow" w:cs="Times New Roman"/>
          <w:b/>
          <w:noProof/>
          <w:lang w:eastAsia="sk-SK"/>
        </w:rPr>
        <w:drawing>
          <wp:anchor distT="0" distB="0" distL="114300" distR="114300" simplePos="0" relativeHeight="251738112" behindDoc="0" locked="0" layoutInCell="1" allowOverlap="1" wp14:anchorId="7E13E8D1" wp14:editId="5CD78898">
            <wp:simplePos x="0" y="0"/>
            <wp:positionH relativeFrom="column">
              <wp:posOffset>2948305</wp:posOffset>
            </wp:positionH>
            <wp:positionV relativeFrom="paragraph">
              <wp:posOffset>403225</wp:posOffset>
            </wp:positionV>
            <wp:extent cx="3124200" cy="2709545"/>
            <wp:effectExtent l="0" t="0" r="0" b="0"/>
            <wp:wrapSquare wrapText="bothSides"/>
            <wp:docPr id="813599086" name="Obrázek 2" descr="Obrázok, na ktorom je náčrt, kresba, rebr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99086" name="Obrázek 2" descr="Obrázok, na ktorom je náčrt, kresba, rebr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A37">
        <w:rPr>
          <w:rFonts w:ascii="Arial Narrow" w:eastAsia="Calibri" w:hAnsi="Arial Narrow" w:cs="Times New Roman"/>
          <w:b/>
        </w:rPr>
        <w:t>10.</w:t>
      </w:r>
      <w:r w:rsidR="008E6A8F" w:rsidRPr="009C5A37">
        <w:rPr>
          <w:rFonts w:ascii="Arial Narrow" w:eastAsia="Calibri" w:hAnsi="Arial Narrow" w:cs="Times New Roman"/>
          <w:b/>
        </w:rPr>
        <w:t xml:space="preserve"> Vzor a strih </w:t>
      </w:r>
      <w:r w:rsidRPr="009C5A37">
        <w:rPr>
          <w:rFonts w:ascii="Arial Narrow" w:eastAsia="Calibri" w:hAnsi="Arial Narrow" w:cs="Times New Roman"/>
          <w:b/>
        </w:rPr>
        <w:t>pracovnej rovnošaty</w:t>
      </w:r>
    </w:p>
    <w:p w14:paraId="3F1790F4" w14:textId="77777777" w:rsidR="008E6A8F" w:rsidRPr="009C5A37" w:rsidRDefault="004F29BC" w:rsidP="008E6A8F">
      <w:pPr>
        <w:spacing w:line="240" w:lineRule="auto"/>
        <w:rPr>
          <w:rFonts w:ascii="Arial Narrow" w:eastAsia="Calibri" w:hAnsi="Arial Narrow"/>
          <w:b/>
        </w:rPr>
      </w:pPr>
      <w:r w:rsidRPr="009C5A37">
        <w:rPr>
          <w:rFonts w:ascii="Arial Narrow" w:eastAsia="Calibri" w:hAnsi="Arial Narrow" w:cs="Times New Roman"/>
          <w:b/>
          <w:noProof/>
          <w:lang w:eastAsia="sk-SK"/>
        </w:rPr>
        <w:drawing>
          <wp:anchor distT="0" distB="0" distL="114300" distR="114300" simplePos="0" relativeHeight="251736064" behindDoc="0" locked="0" layoutInCell="1" allowOverlap="1" wp14:anchorId="3A347DAA" wp14:editId="0AC5AD2A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514600" cy="2741295"/>
            <wp:effectExtent l="0" t="0" r="0" b="1905"/>
            <wp:wrapSquare wrapText="bothSides"/>
            <wp:docPr id="1746526041" name="Obrázek 1" descr="Obrázok, na ktorom je náčrt, kresba, obrysy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26041" name="Obrázek 1" descr="Obrázok, na ktorom je náčrt, kresba, obrysy, um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0AD25" w14:textId="77777777" w:rsidR="008E6A8F" w:rsidRPr="009C5A37" w:rsidRDefault="008E6A8F" w:rsidP="008E6A8F">
      <w:pPr>
        <w:spacing w:line="240" w:lineRule="auto"/>
        <w:rPr>
          <w:rFonts w:ascii="Arial Narrow" w:eastAsia="Calibri" w:hAnsi="Arial Narrow"/>
          <w:b/>
        </w:rPr>
      </w:pPr>
    </w:p>
    <w:p w14:paraId="2E9F2960" w14:textId="77777777" w:rsidR="008E6A8F" w:rsidRPr="009C5A37" w:rsidRDefault="008E6A8F" w:rsidP="008E6A8F">
      <w:pPr>
        <w:spacing w:line="240" w:lineRule="auto"/>
        <w:rPr>
          <w:rFonts w:ascii="Arial Narrow" w:eastAsia="Calibri" w:hAnsi="Arial Narrow"/>
          <w:b/>
        </w:rPr>
      </w:pPr>
    </w:p>
    <w:p w14:paraId="2B0325E9" w14:textId="77777777" w:rsidR="008E6A8F" w:rsidRPr="009C5A37" w:rsidRDefault="008E6A8F" w:rsidP="008E6A8F">
      <w:pPr>
        <w:spacing w:line="240" w:lineRule="auto"/>
        <w:rPr>
          <w:rFonts w:ascii="Arial Narrow" w:eastAsia="Calibri" w:hAnsi="Arial Narrow"/>
          <w:b/>
        </w:rPr>
      </w:pPr>
    </w:p>
    <w:p w14:paraId="32D233E9" w14:textId="77777777" w:rsidR="003B3593" w:rsidRPr="009C5A37" w:rsidRDefault="003B3593" w:rsidP="003E2552">
      <w:pPr>
        <w:rPr>
          <w:rFonts w:ascii="Arial Narrow" w:hAnsi="Arial Narrow"/>
        </w:rPr>
      </w:pPr>
    </w:p>
    <w:p w14:paraId="451E4A6F" w14:textId="77777777" w:rsidR="00F34458" w:rsidRPr="009C5A37" w:rsidRDefault="00F34458" w:rsidP="003E2552">
      <w:pPr>
        <w:rPr>
          <w:rFonts w:ascii="Arial Narrow" w:hAnsi="Arial Narrow"/>
        </w:rPr>
      </w:pPr>
    </w:p>
    <w:p w14:paraId="361A6788" w14:textId="77777777" w:rsidR="00246D1D" w:rsidRPr="009C5A37" w:rsidRDefault="00246D1D" w:rsidP="003E2552">
      <w:pPr>
        <w:rPr>
          <w:rFonts w:ascii="Arial Narrow" w:hAnsi="Arial Narrow"/>
        </w:rPr>
      </w:pPr>
    </w:p>
    <w:p w14:paraId="2E0292C4" w14:textId="77777777" w:rsidR="00246D1D" w:rsidRPr="009C5A37" w:rsidRDefault="00246D1D" w:rsidP="003E2552">
      <w:pPr>
        <w:rPr>
          <w:rFonts w:ascii="Arial Narrow" w:hAnsi="Arial Narrow"/>
        </w:rPr>
      </w:pPr>
    </w:p>
    <w:p w14:paraId="33C5322F" w14:textId="77777777" w:rsidR="00246D1D" w:rsidRPr="009C5A37" w:rsidRDefault="00246D1D" w:rsidP="003E2552">
      <w:pPr>
        <w:rPr>
          <w:rFonts w:ascii="Arial Narrow" w:hAnsi="Arial Narrow"/>
        </w:rPr>
      </w:pPr>
    </w:p>
    <w:p w14:paraId="2F230BC5" w14:textId="77777777" w:rsidR="00246D1D" w:rsidRPr="009C5A37" w:rsidRDefault="00246D1D" w:rsidP="003E2552">
      <w:pPr>
        <w:rPr>
          <w:rFonts w:ascii="Arial Narrow" w:hAnsi="Arial Narrow"/>
        </w:rPr>
      </w:pPr>
    </w:p>
    <w:tbl>
      <w:tblPr>
        <w:tblW w:w="146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54"/>
        <w:gridCol w:w="4420"/>
      </w:tblGrid>
      <w:tr w:rsidR="004A47B1" w:rsidRPr="009C5A37" w14:paraId="76BF998D" w14:textId="1247A89B" w:rsidTr="00265A43">
        <w:trPr>
          <w:trHeight w:val="487"/>
        </w:trPr>
        <w:tc>
          <w:tcPr>
            <w:tcW w:w="10206" w:type="dxa"/>
            <w:gridSpan w:val="2"/>
            <w:shd w:val="clear" w:color="auto" w:fill="FFE599" w:themeFill="accent4" w:themeFillTint="66"/>
            <w:vAlign w:val="center"/>
          </w:tcPr>
          <w:p w14:paraId="09AAC120" w14:textId="77777777" w:rsidR="004A47B1" w:rsidRPr="009C5A37" w:rsidRDefault="004A47B1" w:rsidP="004A47B1">
            <w:pPr>
              <w:pStyle w:val="Odsekzoznamu"/>
              <w:numPr>
                <w:ilvl w:val="0"/>
                <w:numId w:val="5"/>
              </w:numPr>
              <w:spacing w:after="60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lastRenderedPageBreak/>
              <w:t>Polokošeľa s dlhým rukávom – nehorľavá, antistatická (ďalej len „polokošeľa“)</w:t>
            </w:r>
          </w:p>
        </w:tc>
        <w:tc>
          <w:tcPr>
            <w:tcW w:w="4420" w:type="dxa"/>
            <w:shd w:val="clear" w:color="auto" w:fill="FFE599" w:themeFill="accent4" w:themeFillTint="66"/>
          </w:tcPr>
          <w:p w14:paraId="061953F0" w14:textId="77777777" w:rsidR="004A47B1" w:rsidRPr="009C5A37" w:rsidRDefault="004A47B1" w:rsidP="004A47B1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Vlastný návrh plnenia predmetu zákazky uchádzača (ponuka uchádzača)</w:t>
            </w:r>
          </w:p>
          <w:p w14:paraId="621BF8B4" w14:textId="14B5D45D" w:rsidR="004A47B1" w:rsidRPr="009C5A37" w:rsidRDefault="004A47B1" w:rsidP="004A47B1">
            <w:pPr>
              <w:spacing w:after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</w:rPr>
              <w:t>(Uchádzač uvedie príslušnú/é číselnú/é hodnotu/y(údaj, ktorý sa dá vyjadriť číslom), resp. uvedie slovné vyjadrenie „áno/nie“)</w:t>
            </w:r>
          </w:p>
        </w:tc>
      </w:tr>
      <w:tr w:rsidR="00265A43" w:rsidRPr="009C5A37" w14:paraId="058BFE48" w14:textId="77777777" w:rsidTr="00C81D24">
        <w:tc>
          <w:tcPr>
            <w:tcW w:w="2552" w:type="dxa"/>
            <w:shd w:val="clear" w:color="auto" w:fill="FFE599" w:themeFill="accent4" w:themeFillTint="66"/>
            <w:vAlign w:val="center"/>
          </w:tcPr>
          <w:p w14:paraId="73790212" w14:textId="05CD91AB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Výrobca:</w:t>
            </w:r>
          </w:p>
        </w:tc>
        <w:tc>
          <w:tcPr>
            <w:tcW w:w="12074" w:type="dxa"/>
            <w:gridSpan w:val="2"/>
            <w:shd w:val="clear" w:color="auto" w:fill="auto"/>
            <w:vAlign w:val="center"/>
          </w:tcPr>
          <w:p w14:paraId="424FAC26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930A437" w14:textId="77777777" w:rsidTr="00C81D24">
        <w:tc>
          <w:tcPr>
            <w:tcW w:w="2552" w:type="dxa"/>
            <w:shd w:val="clear" w:color="auto" w:fill="FFE599" w:themeFill="accent4" w:themeFillTint="66"/>
            <w:vAlign w:val="center"/>
          </w:tcPr>
          <w:p w14:paraId="41586A46" w14:textId="3A59F535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Typ: </w:t>
            </w:r>
          </w:p>
        </w:tc>
        <w:tc>
          <w:tcPr>
            <w:tcW w:w="12074" w:type="dxa"/>
            <w:gridSpan w:val="2"/>
            <w:shd w:val="clear" w:color="auto" w:fill="auto"/>
            <w:vAlign w:val="center"/>
          </w:tcPr>
          <w:p w14:paraId="161A475E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99D3A09" w14:textId="77777777" w:rsidTr="00C81D24">
        <w:tc>
          <w:tcPr>
            <w:tcW w:w="2552" w:type="dxa"/>
            <w:shd w:val="clear" w:color="auto" w:fill="FFE599" w:themeFill="accent4" w:themeFillTint="66"/>
            <w:vAlign w:val="center"/>
          </w:tcPr>
          <w:p w14:paraId="1384AF85" w14:textId="2820D2EA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Požadovaný počet:</w:t>
            </w:r>
          </w:p>
        </w:tc>
        <w:tc>
          <w:tcPr>
            <w:tcW w:w="12074" w:type="dxa"/>
            <w:gridSpan w:val="2"/>
            <w:shd w:val="clear" w:color="auto" w:fill="auto"/>
            <w:vAlign w:val="center"/>
          </w:tcPr>
          <w:p w14:paraId="2699E970" w14:textId="085DC25B" w:rsidR="00265A43" w:rsidRPr="00265A43" w:rsidRDefault="00965612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b/>
                <w:lang w:eastAsia="sk-SK"/>
              </w:rPr>
              <w:t>190</w:t>
            </w:r>
            <w:r w:rsidR="00265A43" w:rsidRPr="00315CC4">
              <w:rPr>
                <w:rFonts w:ascii="Arial Narrow" w:eastAsia="Times New Roman" w:hAnsi="Arial Narrow" w:cs="Times New Roman"/>
                <w:b/>
                <w:lang w:eastAsia="sk-SK"/>
              </w:rPr>
              <w:t xml:space="preserve"> kusov</w:t>
            </w:r>
          </w:p>
        </w:tc>
      </w:tr>
      <w:tr w:rsidR="004A47B1" w:rsidRPr="009C5A37" w14:paraId="4B2AF137" w14:textId="1A094870" w:rsidTr="000E0349">
        <w:tc>
          <w:tcPr>
            <w:tcW w:w="2552" w:type="dxa"/>
            <w:shd w:val="clear" w:color="auto" w:fill="auto"/>
            <w:vAlign w:val="center"/>
          </w:tcPr>
          <w:p w14:paraId="2F72A784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1. Použitie: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C913F01" w14:textId="77777777" w:rsidR="004A47B1" w:rsidRPr="009C5A37" w:rsidRDefault="004A47B1" w:rsidP="004A47B1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Polokošeľa je určená ako základná vrstva na ochranu tela užívateľa pri likvidácii požiarov, požiarov na otvorených priestranstvách, na technické zásahy a na záchranu z vodnej hladiny. Je určená na ochranu užívateľa pri obsluhe a manipulácii techniky a technických prostriedkov a slúži na jednotnú reprezentáciu príslušníkov Hasičského a záchranného zboru zaradených do modulu HCP a do modulu MUSAR.</w:t>
            </w:r>
          </w:p>
        </w:tc>
        <w:tc>
          <w:tcPr>
            <w:tcW w:w="4420" w:type="dxa"/>
          </w:tcPr>
          <w:p w14:paraId="712CA62F" w14:textId="77777777" w:rsidR="004A47B1" w:rsidRPr="009C5A37" w:rsidRDefault="004A47B1" w:rsidP="004A47B1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6C1EE188" w14:textId="0BFA95C5" w:rsidTr="000E0349">
        <w:tc>
          <w:tcPr>
            <w:tcW w:w="2552" w:type="dxa"/>
            <w:shd w:val="clear" w:color="auto" w:fill="auto"/>
            <w:vAlign w:val="center"/>
          </w:tcPr>
          <w:p w14:paraId="49749B61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Kategória OOP v zmysle Nariadenia EP a Rady (EÚ) 2016/425: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979AE42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III.</w:t>
            </w:r>
          </w:p>
        </w:tc>
        <w:tc>
          <w:tcPr>
            <w:tcW w:w="4420" w:type="dxa"/>
          </w:tcPr>
          <w:p w14:paraId="27505BD8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</w:tr>
      <w:tr w:rsidR="004A47B1" w:rsidRPr="009C5A37" w14:paraId="6D894E7C" w14:textId="6B501AAE" w:rsidTr="000E0349">
        <w:tc>
          <w:tcPr>
            <w:tcW w:w="2552" w:type="dxa"/>
            <w:shd w:val="clear" w:color="auto" w:fill="auto"/>
            <w:vAlign w:val="center"/>
          </w:tcPr>
          <w:p w14:paraId="77BF0A26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Ochranné vlastnosti: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6F55BCC" w14:textId="77777777" w:rsidR="004A47B1" w:rsidRPr="009C5A37" w:rsidRDefault="004A47B1" w:rsidP="004A47B1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 xml:space="preserve">Polokošeľa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poskytuje ochranu hornej časti tela užívateľa okrem hlavy a rúk od zápästia a proti náhodnému kontaktu s plameňom, sálavým teplom a kontaktným teplom pri technických zásahoch a zásahoch na vodnej hladine.</w:t>
            </w:r>
          </w:p>
          <w:p w14:paraId="3DCF9506" w14:textId="77777777" w:rsidR="004A47B1" w:rsidRPr="009C5A37" w:rsidRDefault="004A47B1" w:rsidP="004A47B1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Polokošeľa je nehorľavá, rozptyľuje elektrostatický náboj (antistatická), má reflexné prvky. </w:t>
            </w:r>
          </w:p>
          <w:p w14:paraId="5F94E104" w14:textId="77777777" w:rsidR="004A47B1" w:rsidRPr="009C5A37" w:rsidRDefault="004A47B1" w:rsidP="004A47B1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Polokošeľa neposkytuje ochranu hlavy, rúk a tiež ochranu pred ďalšími nebezpečenstvami, napríklad chemickými, biologickými, rádiologickými a elektrickými. Polokošeľa spĺňa požiadavky úrovne ochrany v spojení s ochrannými odevmi podľa nižšie uvedených noriem. </w:t>
            </w:r>
          </w:p>
        </w:tc>
        <w:tc>
          <w:tcPr>
            <w:tcW w:w="4420" w:type="dxa"/>
          </w:tcPr>
          <w:p w14:paraId="7B1C6F88" w14:textId="77777777" w:rsidR="004A47B1" w:rsidRPr="009C5A37" w:rsidRDefault="004A47B1" w:rsidP="004A47B1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78B8052F" w14:textId="3BACF557" w:rsidTr="000E0349">
        <w:tc>
          <w:tcPr>
            <w:tcW w:w="2552" w:type="dxa"/>
            <w:shd w:val="clear" w:color="auto" w:fill="auto"/>
            <w:vAlign w:val="center"/>
          </w:tcPr>
          <w:p w14:paraId="4794EACD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2. Normy: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70088C6" w14:textId="77777777" w:rsidR="004A47B1" w:rsidRPr="009C5A37" w:rsidRDefault="004A47B1" w:rsidP="004A47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4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EN ISO 13688:2014 /A1:2021 </w:t>
            </w:r>
            <w:r w:rsidRPr="009C5A37">
              <w:rPr>
                <w:rFonts w:ascii="Arial Narrow" w:hAnsi="Arial Narrow" w:cs="Times New Roman"/>
                <w:color w:val="333333"/>
                <w:shd w:val="clear" w:color="auto" w:fill="FFFFFF"/>
              </w:rPr>
              <w:t xml:space="preserve">Ochranné odevy. Všeobecné požiadavky. </w:t>
            </w:r>
          </w:p>
          <w:p w14:paraId="2A8BE6A7" w14:textId="77777777" w:rsidR="004A47B1" w:rsidRPr="009C5A37" w:rsidRDefault="004A47B1" w:rsidP="004A47B1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 xml:space="preserve">EN 1149-5:2018 Ochranné odevy, Elektrostatické vlastnosti, Časť 5; </w:t>
            </w:r>
            <w:r w:rsidRPr="009C5A37">
              <w:rPr>
                <w:rFonts w:ascii="Arial Narrow" w:hAnsi="Arial Narrow" w:cs="Times New Roman"/>
                <w:color w:val="000000"/>
                <w:sz w:val="22"/>
                <w:szCs w:val="22"/>
                <w:shd w:val="clear" w:color="auto" w:fill="FFFFFF"/>
              </w:rPr>
              <w:t>Funkčné požiadavky na materiál a požiadavky na konštrukciu.</w:t>
            </w:r>
          </w:p>
          <w:p w14:paraId="541C5C86" w14:textId="77777777" w:rsidR="004A47B1" w:rsidRPr="009C5A37" w:rsidRDefault="004A47B1" w:rsidP="004A47B1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>EN ISO 11612:2015 Ochranné odevy proti teplu a plameňu – úroveň A1, B1, C1, F1.</w:t>
            </w:r>
          </w:p>
          <w:p w14:paraId="5F1661EF" w14:textId="77777777" w:rsidR="004A47B1" w:rsidRPr="009C5A37" w:rsidRDefault="004A47B1" w:rsidP="004A47B1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 xml:space="preserve">EN ISO 14116:2015 Ochranné odevy. Ochrana proti ohňu – Materiály, zostavy materiálov a odevy s obmedzeným šírením plameňa. </w:t>
            </w:r>
          </w:p>
        </w:tc>
        <w:tc>
          <w:tcPr>
            <w:tcW w:w="4420" w:type="dxa"/>
          </w:tcPr>
          <w:p w14:paraId="754CDB86" w14:textId="77777777" w:rsidR="004A47B1" w:rsidRPr="009C5A37" w:rsidRDefault="004A47B1" w:rsidP="004A47B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44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5B5301CF" w14:textId="4CA65991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46ABC37A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3. Strihový popis výrobku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676EC46" w14:textId="77777777" w:rsidR="004A47B1" w:rsidRPr="009C5A37" w:rsidRDefault="004A47B1" w:rsidP="004A47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3.1 Polokošeľa má regulárny strih s dlhými rukávmi, ukončené elastickými manžetami, s úpletovým golierom so zapínaním na tri gombíky.</w:t>
            </w:r>
          </w:p>
        </w:tc>
        <w:tc>
          <w:tcPr>
            <w:tcW w:w="4420" w:type="dxa"/>
          </w:tcPr>
          <w:p w14:paraId="24C6FAC0" w14:textId="77777777" w:rsidR="004A47B1" w:rsidRPr="009C5A37" w:rsidRDefault="004A47B1" w:rsidP="004A47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0F8E1600" w14:textId="12DAF9D2" w:rsidTr="000E0349">
        <w:tc>
          <w:tcPr>
            <w:tcW w:w="2552" w:type="dxa"/>
            <w:vMerge/>
            <w:shd w:val="clear" w:color="auto" w:fill="auto"/>
            <w:vAlign w:val="center"/>
          </w:tcPr>
          <w:p w14:paraId="1A794DE0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AAD3E87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 Na prednom diele polokošele musí byť:</w:t>
            </w:r>
          </w:p>
          <w:p w14:paraId="234484B5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náprsné vrecko na ľavej strane hrude, o rozmere 6x12 cm, delené s miestom na pero</w:t>
            </w:r>
          </w:p>
          <w:p w14:paraId="16A3C80F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príprava na upevnenie menovky zhotovenej zo suchého zipsu, našitá plyšovú časť  o rozmere: 12,5x2,5 cm (š. x v.) , umiestnená nad vreckom na ľavej strane hrude</w:t>
            </w:r>
          </w:p>
          <w:p w14:paraId="243E92AF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príprava na upevnenie hodnosti zhotovenej zo suchého zipsu, našitá plyšová časť o rozmere 10,5x5 cm (š. x v.) , umiestnená na pravej strane hrude</w:t>
            </w:r>
          </w:p>
        </w:tc>
        <w:tc>
          <w:tcPr>
            <w:tcW w:w="4420" w:type="dxa"/>
          </w:tcPr>
          <w:p w14:paraId="75AE99D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4FA5B84E" w14:textId="12546C85" w:rsidTr="000E0349">
        <w:tc>
          <w:tcPr>
            <w:tcW w:w="2552" w:type="dxa"/>
            <w:vMerge/>
            <w:shd w:val="clear" w:color="auto" w:fill="auto"/>
            <w:vAlign w:val="center"/>
          </w:tcPr>
          <w:p w14:paraId="58EEA9FB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6FBF3EC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3.3 Menovka bude tvorená z mena a priezviska príslušníka - nositeľa, bez titulov a hodnosti prvé písmeno veľké a ostatné malé "Meno" a "PRIEZVISKO" bude veľkými písmenami. </w:t>
            </w:r>
          </w:p>
          <w:p w14:paraId="1AC99A99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29248" behindDoc="1" locked="0" layoutInCell="1" allowOverlap="1" wp14:anchorId="4964BC0A" wp14:editId="388EB223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269240</wp:posOffset>
                  </wp:positionV>
                  <wp:extent cx="1663700" cy="387985"/>
                  <wp:effectExtent l="0" t="0" r="0" b="0"/>
                  <wp:wrapTight wrapText="bothSides">
                    <wp:wrapPolygon edited="0">
                      <wp:start x="0" y="0"/>
                      <wp:lineTo x="0" y="20151"/>
                      <wp:lineTo x="21270" y="20151"/>
                      <wp:lineTo x="21270" y="0"/>
                      <wp:lineTo x="0" y="0"/>
                    </wp:wrapPolygon>
                  </wp:wrapTight>
                  <wp:docPr id="1803286910" name="Obrázok 1" descr="Obrázok, na ktorom je text, písmo, symbol, štvorec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286910" name="Obrázok 1" descr="Obrázok, na ktorom je text, písmo, symbol, štvorec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t="34451" r="12300" b="23622"/>
                          <a:stretch/>
                        </pic:blipFill>
                        <pic:spPr bwMode="auto">
                          <a:xfrm>
                            <a:off x="0" y="0"/>
                            <a:ext cx="16637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Podklad menovky bude tmavomodrý a šitie mena, priezviska a lem menovky po obvode budú vyšité žltou niťou.</w:t>
            </w:r>
          </w:p>
          <w:p w14:paraId="433CAEB5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Vzor menovky:</w:t>
            </w:r>
          </w:p>
          <w:p w14:paraId="0A072867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</w:tcPr>
          <w:p w14:paraId="4BD3D88C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37078E5E" w14:textId="420A3A5F" w:rsidTr="000E0349">
        <w:tc>
          <w:tcPr>
            <w:tcW w:w="2552" w:type="dxa"/>
            <w:vMerge/>
            <w:shd w:val="clear" w:color="auto" w:fill="auto"/>
            <w:vAlign w:val="center"/>
          </w:tcPr>
          <w:p w14:paraId="239C6DB7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329D61A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3.4 Označenie príslušnosti k modulu musí byť na zadnej strane polokošele vyjadrené nápismi “MUSAR“ a „HCP SLOVAKIA“ žltej reflexnej farby, tepelne nanesenom na pletenine odevu pod žltou reflexnou stuhou. Dĺžka nápisu je 25 cm, výška písma 50 mm, hrúbka písma je 10 mm.</w:t>
            </w:r>
          </w:p>
        </w:tc>
        <w:tc>
          <w:tcPr>
            <w:tcW w:w="4420" w:type="dxa"/>
          </w:tcPr>
          <w:p w14:paraId="1D6E2A9A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0D7406D5" w14:textId="55F9BB71" w:rsidTr="000E0349">
        <w:tc>
          <w:tcPr>
            <w:tcW w:w="2552" w:type="dxa"/>
            <w:vMerge/>
            <w:shd w:val="clear" w:color="auto" w:fill="auto"/>
            <w:vAlign w:val="center"/>
          </w:tcPr>
          <w:p w14:paraId="37ED8DB5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F621F43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3.5 </w:t>
            </w:r>
            <w:proofErr w:type="spellStart"/>
            <w:r w:rsidRPr="009C5A37">
              <w:rPr>
                <w:rFonts w:ascii="Arial Narrow" w:hAnsi="Arial Narrow" w:cs="Times New Roman"/>
              </w:rPr>
              <w:t>Polokošela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musí mať umiestnený na ľavom rukáve znak Hasičského a záchranného zboru vo farebnom prevedení, našitý napevno. Po obvode musí byť znak olemovaný dvomi čiarami, z vonkajšej strany hrubšou čiarou zlatej farby a z vnútornej strany tenšou čiarou čiernej farby. Vo vnútri znaku musí byť na modrom podklade v jednom riadku v hornej časti v oblúku text “HASIČSKÝ A ZÁCHRANNÝ ZBOR“ zlatej farby a v dolnej časti oblúku text „SLOVENSKÁ REPUBLIKA“ červenej farby. V strede znaku zboru na zlatom podklade musí byť umiestnený štátny znak Slovenskej republiky, ktorý musí byť olemovaný dvoma čiarami, z vonkajšej strany čiarou čiernej farby a z vnútornej strany čiarou zlatej farby. Dvojkríž a trojvršie musia byť po obvode olemované tenkou čiarou zlatej farby. Štátny znak Slovenskej republiky prevýšený čierno-bielou hasičskou prilbou musí prekrývať sivé prekrížené hasičské atribúty – prúdnicu a sekerku, ktoré sú olemované tenkou čiernou čiarou. Znak musí byť široký 85 mm. </w:t>
            </w:r>
          </w:p>
          <w:p w14:paraId="62562441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30272" behindDoc="1" locked="0" layoutInCell="1" allowOverlap="1" wp14:anchorId="75FBED70" wp14:editId="5CD0E290">
                  <wp:simplePos x="0" y="0"/>
                  <wp:positionH relativeFrom="column">
                    <wp:posOffset>3029585</wp:posOffset>
                  </wp:positionH>
                  <wp:positionV relativeFrom="paragraph">
                    <wp:posOffset>57150</wp:posOffset>
                  </wp:positionV>
                  <wp:extent cx="1686560" cy="1274445"/>
                  <wp:effectExtent l="0" t="0" r="8890" b="1905"/>
                  <wp:wrapTight wrapText="bothSides">
                    <wp:wrapPolygon edited="0">
                      <wp:start x="0" y="0"/>
                      <wp:lineTo x="0" y="21309"/>
                      <wp:lineTo x="21470" y="21309"/>
                      <wp:lineTo x="21470" y="0"/>
                      <wp:lineTo x="0" y="0"/>
                    </wp:wrapPolygon>
                  </wp:wrapTight>
                  <wp:docPr id="495736246" name="Obrázok 495736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B9C66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7AFE2440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Hasičského a záchranného zboru je na obr.:</w:t>
            </w:r>
          </w:p>
          <w:p w14:paraId="02C1B798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5CACFDEF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7396B11C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7715769B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</w:tcPr>
          <w:p w14:paraId="6898B33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4D27F374" w14:textId="2543867C" w:rsidTr="000E0349">
        <w:tc>
          <w:tcPr>
            <w:tcW w:w="2552" w:type="dxa"/>
            <w:vMerge/>
            <w:shd w:val="clear" w:color="auto" w:fill="auto"/>
            <w:vAlign w:val="center"/>
          </w:tcPr>
          <w:p w14:paraId="3736C9DC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BEAC467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31296" behindDoc="1" locked="0" layoutInCell="1" allowOverlap="1" wp14:anchorId="1681CE09" wp14:editId="0CC9FC60">
                  <wp:simplePos x="0" y="0"/>
                  <wp:positionH relativeFrom="column">
                    <wp:posOffset>3965575</wp:posOffset>
                  </wp:positionH>
                  <wp:positionV relativeFrom="paragraph">
                    <wp:posOffset>468630</wp:posOffset>
                  </wp:positionV>
                  <wp:extent cx="629285" cy="849630"/>
                  <wp:effectExtent l="0" t="0" r="0" b="7620"/>
                  <wp:wrapTight wrapText="bothSides">
                    <wp:wrapPolygon edited="0">
                      <wp:start x="0" y="0"/>
                      <wp:lineTo x="0" y="21309"/>
                      <wp:lineTo x="20924" y="21309"/>
                      <wp:lineTo x="20924" y="0"/>
                      <wp:lineTo x="0" y="0"/>
                    </wp:wrapPolygon>
                  </wp:wrapTight>
                  <wp:docPr id="176418323" name="Obrázok 176418323" descr="C:\Users\jmaru\AppData\Local\Microsoft\Windows\INetCache\Content.Word\WhatsApp Image 2022-10-27 at 09.36.2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maru\AppData\Local\Microsoft\Windows\INetCache\Content.Word\WhatsApp Image 2022-10-27 at 09.36.25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1" t="25328" r="18309" b="13757"/>
                          <a:stretch/>
                        </pic:blipFill>
                        <pic:spPr bwMode="auto">
                          <a:xfrm>
                            <a:off x="0" y="0"/>
                            <a:ext cx="62928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3.6 </w:t>
            </w:r>
            <w:proofErr w:type="spellStart"/>
            <w:r w:rsidRPr="009C5A37">
              <w:rPr>
                <w:rFonts w:ascii="Arial Narrow" w:hAnsi="Arial Narrow" w:cs="Times New Roman"/>
              </w:rPr>
              <w:t>Polokošela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musí mať nášivku / vlajku Slovenskej republiky vo farebnom prevedení, na ľavom rukáve, na ramene nad nášivkou HaZZ,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087D8833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52DECBC4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32320" behindDoc="1" locked="0" layoutInCell="1" allowOverlap="1" wp14:anchorId="3BE39ED4" wp14:editId="26510E73">
                  <wp:simplePos x="0" y="0"/>
                  <wp:positionH relativeFrom="column">
                    <wp:posOffset>2990215</wp:posOffset>
                  </wp:positionH>
                  <wp:positionV relativeFrom="paragraph">
                    <wp:posOffset>34925</wp:posOffset>
                  </wp:positionV>
                  <wp:extent cx="845185" cy="561975"/>
                  <wp:effectExtent l="190500" t="190500" r="183515" b="200025"/>
                  <wp:wrapTight wrapText="bothSides">
                    <wp:wrapPolygon edited="0">
                      <wp:start x="974" y="-7322"/>
                      <wp:lineTo x="-4869" y="-5858"/>
                      <wp:lineTo x="-4869" y="19769"/>
                      <wp:lineTo x="974" y="28556"/>
                      <wp:lineTo x="19961" y="28556"/>
                      <wp:lineTo x="20448" y="27092"/>
                      <wp:lineTo x="25803" y="18305"/>
                      <wp:lineTo x="25803" y="5858"/>
                      <wp:lineTo x="20448" y="-5125"/>
                      <wp:lineTo x="19961" y="-7322"/>
                      <wp:lineTo x="974" y="-7322"/>
                    </wp:wrapPolygon>
                  </wp:wrapTight>
                  <wp:docPr id="1629476705" name="Obrázok 1629476705" descr="Obrázok, na ktorom je symbol, zástava, logo, emblém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476705" name="Obrázok 1629476705" descr="Obrázok, na ktorom je symbol, zástava, logo, emblém&#10;&#10;Automaticky generovaný popi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</w:t>
            </w:r>
          </w:p>
          <w:p w14:paraId="483C03BB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Hasičského a záchranného zboru </w:t>
            </w:r>
          </w:p>
          <w:p w14:paraId="4167FB7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>a vlajky SR je na obr.:</w:t>
            </w:r>
          </w:p>
        </w:tc>
        <w:tc>
          <w:tcPr>
            <w:tcW w:w="4420" w:type="dxa"/>
          </w:tcPr>
          <w:p w14:paraId="2A8B02F6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4A47B1" w:rsidRPr="009C5A37" w14:paraId="69F3A378" w14:textId="576ABDE0" w:rsidTr="000E0349">
        <w:tc>
          <w:tcPr>
            <w:tcW w:w="2552" w:type="dxa"/>
            <w:vMerge/>
            <w:shd w:val="clear" w:color="auto" w:fill="auto"/>
            <w:vAlign w:val="center"/>
          </w:tcPr>
          <w:p w14:paraId="10B38B73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2F97A3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3.7 </w:t>
            </w:r>
            <w:proofErr w:type="spellStart"/>
            <w:r w:rsidRPr="009C5A37">
              <w:rPr>
                <w:rFonts w:ascii="Arial Narrow" w:hAnsi="Arial Narrow" w:cs="Times New Roman"/>
              </w:rPr>
              <w:t>Polokošela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musí mať  na pravom rukáve našitý suchý zips (mäkkú časť) pre uchytenia loga príslušného modulu. Výška suchého zipsu je 10 cm a šírka 8 cm, obrys a tvar mäkkej časti je zhodný s tvarom odnímateľného loga vyobrazeného nižšie.</w:t>
            </w:r>
          </w:p>
          <w:p w14:paraId="47D37098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33344" behindDoc="1" locked="0" layoutInCell="1" allowOverlap="1" wp14:anchorId="49915080" wp14:editId="66CA114B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1827530</wp:posOffset>
                  </wp:positionV>
                  <wp:extent cx="1091565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110" y="21349"/>
                      <wp:lineTo x="21110" y="0"/>
                      <wp:lineTo x="0" y="0"/>
                    </wp:wrapPolygon>
                  </wp:wrapTight>
                  <wp:docPr id="1071139536" name="Obrázok 1071139536" descr="Obrázok, na ktorom je logo, symbol, emblém, značk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39536" name="Obrázok 1071139536" descr="Obrázok, na ktorom je logo, symbol, emblém, značka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  <w:b/>
                <w:bCs/>
              </w:rPr>
              <w:t>Znak modulu HCP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v oblúku text „HIGH CAPACITY PUMPING MODULE“ zlatej farby. V strede znaku na modrom podklade musí byť umiestnený znak čerpadla bielej farby, v ktorom strede je znak povodeň, ktorú tvoria tri vlnovky umiestnené vodorovne pod sebou bielej farby. Nad znakom čerpadla musí byť štátny znak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</w:t>
            </w:r>
          </w:p>
          <w:p w14:paraId="1593496B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E744B50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5E7A13CD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HCP je na obr.:</w:t>
            </w:r>
          </w:p>
          <w:p w14:paraId="0C569437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080B54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14B85B70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F9892F4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b/>
              </w:rPr>
            </w:pPr>
          </w:p>
          <w:p w14:paraId="15A19A7A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b/>
              </w:rPr>
            </w:pPr>
          </w:p>
          <w:p w14:paraId="1B4A8E7B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34368" behindDoc="1" locked="0" layoutInCell="1" allowOverlap="1" wp14:anchorId="71065F6E" wp14:editId="1C880276">
                  <wp:simplePos x="0" y="0"/>
                  <wp:positionH relativeFrom="column">
                    <wp:posOffset>3498850</wp:posOffset>
                  </wp:positionH>
                  <wp:positionV relativeFrom="paragraph">
                    <wp:posOffset>2080260</wp:posOffset>
                  </wp:positionV>
                  <wp:extent cx="1217930" cy="1315085"/>
                  <wp:effectExtent l="0" t="0" r="1270" b="0"/>
                  <wp:wrapTight wrapText="bothSides">
                    <wp:wrapPolygon edited="0">
                      <wp:start x="0" y="0"/>
                      <wp:lineTo x="0" y="21277"/>
                      <wp:lineTo x="21285" y="21277"/>
                      <wp:lineTo x="21285" y="0"/>
                      <wp:lineTo x="0" y="0"/>
                    </wp:wrapPolygon>
                  </wp:wrapTight>
                  <wp:docPr id="2121077640" name="Obrázok 2121077640" descr="Obrázok, na ktorom je text, mapa, logo, symbol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077640" name="Obrázok 2121077640" descr="Obrázok, na ktorom je text, mapa, logo, symbol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3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  <w:b/>
              </w:rPr>
              <w:t>Znak modulu MUSAR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v oblúku text „MEDIUM URBAN SEARCH AND RESCUE TEAM“ zlatej farby, nad týmto nápisom musia byť umiestnené v žltom prevedení siluety svetových kontinentov (mapa sveta). V strede znaku na modrom podklade musí byť umiestnený biely nápis M.U.S.A.R. Tento bod je zároveň najspodnejším bodom štátneho znaku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Znak v tvare kruhu má priemer 70 mm a celkovú výšku s nápisom SLOVAKIA 80 mm. </w:t>
            </w:r>
          </w:p>
          <w:p w14:paraId="1648D7A2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03851841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24002425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MUSAR je na obr.:</w:t>
            </w:r>
          </w:p>
          <w:p w14:paraId="34777190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654C7E26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29053AB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5E6951F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420" w:type="dxa"/>
          </w:tcPr>
          <w:p w14:paraId="3503235A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7EDA91BB" w14:textId="1E93E1A3" w:rsidTr="000E0349">
        <w:tc>
          <w:tcPr>
            <w:tcW w:w="2552" w:type="dxa"/>
            <w:vMerge/>
            <w:shd w:val="clear" w:color="auto" w:fill="auto"/>
            <w:vAlign w:val="center"/>
          </w:tcPr>
          <w:p w14:paraId="42D3314C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B17105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3.13 </w:t>
            </w:r>
            <w:proofErr w:type="spellStart"/>
            <w:r w:rsidRPr="009C5A37">
              <w:rPr>
                <w:rFonts w:ascii="Arial Narrow" w:hAnsi="Arial Narrow" w:cs="Times New Roman"/>
              </w:rPr>
              <w:t>Polokošela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musí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 mať na pravom rukáve, na ramene nad logom modulu - nášivku / logo vlajky Európskej únie vo farebnom prevedení,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7EDBC53B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36416" behindDoc="1" locked="0" layoutInCell="1" allowOverlap="1" wp14:anchorId="7ACEEDC5" wp14:editId="6F849D7E">
                  <wp:simplePos x="0" y="0"/>
                  <wp:positionH relativeFrom="column">
                    <wp:posOffset>3907155</wp:posOffset>
                  </wp:positionH>
                  <wp:positionV relativeFrom="paragraph">
                    <wp:posOffset>-8255</wp:posOffset>
                  </wp:positionV>
                  <wp:extent cx="668655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0923" y="21070"/>
                      <wp:lineTo x="20923" y="0"/>
                      <wp:lineTo x="0" y="0"/>
                    </wp:wrapPolygon>
                  </wp:wrapTight>
                  <wp:docPr id="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5"/>
                          <a:stretch/>
                        </pic:blipFill>
                        <pic:spPr bwMode="auto">
                          <a:xfrm>
                            <a:off x="0" y="0"/>
                            <a:ext cx="6686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2A5587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35392" behindDoc="1" locked="0" layoutInCell="1" allowOverlap="1" wp14:anchorId="072C6F88" wp14:editId="4EBF68C8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125730</wp:posOffset>
                  </wp:positionV>
                  <wp:extent cx="879475" cy="584200"/>
                  <wp:effectExtent l="190500" t="190500" r="187325" b="196850"/>
                  <wp:wrapTight wrapText="bothSides">
                    <wp:wrapPolygon edited="0">
                      <wp:start x="936" y="-7043"/>
                      <wp:lineTo x="-4679" y="-5635"/>
                      <wp:lineTo x="-4679" y="19722"/>
                      <wp:lineTo x="936" y="28174"/>
                      <wp:lineTo x="20118" y="28174"/>
                      <wp:lineTo x="20586" y="26765"/>
                      <wp:lineTo x="25733" y="17609"/>
                      <wp:lineTo x="25733" y="5635"/>
                      <wp:lineTo x="20586" y="-4930"/>
                      <wp:lineTo x="20118" y="-7043"/>
                      <wp:lineTo x="936" y="-7043"/>
                    </wp:wrapPolygon>
                  </wp:wrapTight>
                  <wp:docPr id="1151619513" name="Obrázok 5" descr="Obrázok, na ktorom je zástava, symbol, modrá, modrá majorelle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619513" name="Obrázok 5" descr="Obrázok, na ktorom je zástava, symbol, modrá, modrá majorelle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5" b="17142"/>
                          <a:stretch/>
                        </pic:blipFill>
                        <pic:spPr bwMode="auto">
                          <a:xfrm>
                            <a:off x="0" y="0"/>
                            <a:ext cx="879475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loga modulu </w:t>
            </w:r>
          </w:p>
          <w:p w14:paraId="032007D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a vlajky Európskej únie je na obr.:                </w:t>
            </w:r>
            <w:r w:rsidRPr="009C5A37">
              <w:rPr>
                <w:rFonts w:ascii="Arial Narrow" w:hAnsi="Arial Narrow" w:cs="Times New Roman"/>
                <w:noProof/>
              </w:rPr>
              <w:t xml:space="preserve"> </w:t>
            </w:r>
          </w:p>
        </w:tc>
        <w:tc>
          <w:tcPr>
            <w:tcW w:w="4420" w:type="dxa"/>
          </w:tcPr>
          <w:p w14:paraId="4386CBA3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ED50D60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14E8DBCB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1E1841A0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3FE4727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0339A382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6CEE96F6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8BB263C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044A1E82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A43E124" w14:textId="3EB6C255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20D65B10" w14:textId="4B4C4162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2215BB15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4. Špecifikácia materiálu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6B6E0AF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4.1 Základný materiál musí byť vyrobený min. z 30% podielom z trvale inherentných nehorľavých vlákien a min. 5% antistatického vlákna.</w:t>
            </w:r>
          </w:p>
        </w:tc>
        <w:tc>
          <w:tcPr>
            <w:tcW w:w="4420" w:type="dxa"/>
          </w:tcPr>
          <w:p w14:paraId="4775362D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6D047AC5" w14:textId="713C0E76" w:rsidTr="000E0349">
        <w:trPr>
          <w:trHeight w:val="566"/>
        </w:trPr>
        <w:tc>
          <w:tcPr>
            <w:tcW w:w="2552" w:type="dxa"/>
            <w:vMerge/>
            <w:shd w:val="clear" w:color="auto" w:fill="auto"/>
            <w:vAlign w:val="center"/>
          </w:tcPr>
          <w:p w14:paraId="5A704536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01BFEA3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4.2 Manžeta a 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límec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musia byť vyrobené z rovnakého materiálu ako je uvedený v bode 4.1</w:t>
            </w:r>
          </w:p>
        </w:tc>
        <w:tc>
          <w:tcPr>
            <w:tcW w:w="4420" w:type="dxa"/>
          </w:tcPr>
          <w:p w14:paraId="2803B350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4B4A3B24" w14:textId="24F2B8AE" w:rsidTr="000E0349">
        <w:trPr>
          <w:trHeight w:val="276"/>
        </w:trPr>
        <w:tc>
          <w:tcPr>
            <w:tcW w:w="2552" w:type="dxa"/>
            <w:vMerge/>
            <w:shd w:val="clear" w:color="auto" w:fill="auto"/>
            <w:vAlign w:val="center"/>
          </w:tcPr>
          <w:p w14:paraId="5FE6C350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2DFB5B2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4.3 Reflexné stuhy musia byť nehorľavé a spĺňať antistatické vlastnosti.</w:t>
            </w:r>
          </w:p>
        </w:tc>
        <w:tc>
          <w:tcPr>
            <w:tcW w:w="4420" w:type="dxa"/>
          </w:tcPr>
          <w:p w14:paraId="0EA3AE5A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31A0B7AA" w14:textId="2FB64F6B" w:rsidTr="000E0349">
        <w:trPr>
          <w:trHeight w:val="280"/>
        </w:trPr>
        <w:tc>
          <w:tcPr>
            <w:tcW w:w="2552" w:type="dxa"/>
            <w:vMerge/>
            <w:shd w:val="clear" w:color="auto" w:fill="auto"/>
            <w:vAlign w:val="center"/>
          </w:tcPr>
          <w:p w14:paraId="79CBA6DF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4CDAE34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4.4 Plošná hmotnosť pleteniny podľa EN 12127:1997 musí byť 220 g/m</w:t>
            </w:r>
            <w:r w:rsidRPr="009C5A37">
              <w:rPr>
                <w:rFonts w:ascii="Arial Narrow" w:eastAsia="Times New Roman" w:hAnsi="Arial Narrow" w:cs="Times New Roman"/>
                <w:vertAlign w:val="superscript"/>
                <w:lang w:eastAsia="sk-SK"/>
              </w:rPr>
              <w:t>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(+/-5%)</w:t>
            </w:r>
          </w:p>
        </w:tc>
        <w:tc>
          <w:tcPr>
            <w:tcW w:w="4420" w:type="dxa"/>
          </w:tcPr>
          <w:p w14:paraId="00118096" w14:textId="77777777" w:rsidR="004A47B1" w:rsidRPr="009C5A37" w:rsidRDefault="004A47B1" w:rsidP="004A47B1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7DD1FA6E" w14:textId="5E6D0C9C" w:rsidTr="000E0349">
        <w:trPr>
          <w:trHeight w:val="142"/>
        </w:trPr>
        <w:tc>
          <w:tcPr>
            <w:tcW w:w="2552" w:type="dxa"/>
            <w:vMerge/>
            <w:shd w:val="clear" w:color="auto" w:fill="auto"/>
            <w:vAlign w:val="center"/>
          </w:tcPr>
          <w:p w14:paraId="7DB2C620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E67C3D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4.5 Šijacie nite musia byť vyrobené zo 100% podielom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aramidového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vlákna</w:t>
            </w:r>
          </w:p>
        </w:tc>
        <w:tc>
          <w:tcPr>
            <w:tcW w:w="4420" w:type="dxa"/>
          </w:tcPr>
          <w:p w14:paraId="1889ACB1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5EC45C7F" w14:textId="50A94040" w:rsidTr="000E0349">
        <w:trPr>
          <w:trHeight w:val="845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7B81458B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5. Farebné riešenie kombinézy a reflexné prvky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55E1CE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5.1 Polokošeľa musí byť vyhotovená v tmavomodrej farbe (RAL 5004), vrátane doplnkov – manžiet, </w:t>
            </w:r>
            <w:proofErr w:type="spellStart"/>
            <w:r w:rsidRPr="009C5A37">
              <w:rPr>
                <w:rFonts w:ascii="Arial Narrow" w:hAnsi="Arial Narrow" w:cs="Times New Roman"/>
              </w:rPr>
              <w:t>límca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a gombíkov.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0812C9BF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71606BD9" w14:textId="5FECBBC2" w:rsidTr="000E0349">
        <w:tc>
          <w:tcPr>
            <w:tcW w:w="2552" w:type="dxa"/>
            <w:vMerge/>
            <w:shd w:val="clear" w:color="auto" w:fill="auto"/>
            <w:vAlign w:val="center"/>
          </w:tcPr>
          <w:p w14:paraId="2E1D6AF9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9DAF72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5.2 Reflexné stuhy zabudované vo švoch na prednej a zadnej strane polokošele, prechádzajú od goliera do podpazušia a  musia byť žltej farby.</w:t>
            </w:r>
          </w:p>
        </w:tc>
        <w:tc>
          <w:tcPr>
            <w:tcW w:w="4420" w:type="dxa"/>
            <w:tcBorders>
              <w:bottom w:val="single" w:sz="4" w:space="0" w:color="auto"/>
            </w:tcBorders>
          </w:tcPr>
          <w:p w14:paraId="17EBEBE1" w14:textId="77777777" w:rsidR="004A47B1" w:rsidRPr="009C5A37" w:rsidRDefault="004A47B1" w:rsidP="004A47B1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653E082A" w14:textId="79C408FE" w:rsidTr="000E0349">
        <w:tc>
          <w:tcPr>
            <w:tcW w:w="2552" w:type="dxa"/>
            <w:shd w:val="clear" w:color="auto" w:fill="auto"/>
            <w:vAlign w:val="center"/>
          </w:tcPr>
          <w:p w14:paraId="1B164FF5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6. Veľkostný sortiment</w:t>
            </w:r>
          </w:p>
        </w:tc>
        <w:tc>
          <w:tcPr>
            <w:tcW w:w="76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0621AD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Uchádzač musí pri svojej veľkostnej tabuľke deklarovať min 7 rôznych veľkostí:</w:t>
            </w:r>
          </w:p>
          <w:p w14:paraId="0046C21E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   XS                S               M                L               XL            XXL            XXXL</w:t>
            </w:r>
          </w:p>
          <w:p w14:paraId="3591AB53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40-42           44-46        48-50          52-54         56-58          60-62            64-66</w:t>
            </w:r>
          </w:p>
          <w:p w14:paraId="3066725C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 dokumentácii je potrebné pridať celkový rozsah veľkostí a tabuľku skutočných veľkostí.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7099DF5F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74EBAA77" w14:textId="070251EE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17CC1DCF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7. Označenie výrobku, balenie a skladovanie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CA04CEB" w14:textId="77777777" w:rsidR="004A47B1" w:rsidRPr="009C5A37" w:rsidRDefault="004A47B1" w:rsidP="004A47B1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 xml:space="preserve">7.1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Výrobok musí byť označený etiketou, ktorá musí byť umiestnená z vnútornej strany odevu, musí byť v súlade s požiadavkami normy </w:t>
            </w:r>
            <w:r w:rsidRPr="009C5A37">
              <w:rPr>
                <w:rFonts w:ascii="Arial Narrow" w:hAnsi="Arial Narrow" w:cs="Times New Roman"/>
              </w:rPr>
              <w:t xml:space="preserve">EN ISO 11612:2015, EN 1149-5:2018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a obsahovať tieto informácie:</w:t>
            </w:r>
          </w:p>
          <w:p w14:paraId="7CB3881E" w14:textId="77777777" w:rsidR="004A47B1" w:rsidRPr="009C5A37" w:rsidRDefault="004A47B1" w:rsidP="004A47B1">
            <w:pPr>
              <w:spacing w:after="0" w:line="276" w:lineRule="auto"/>
              <w:rPr>
                <w:rFonts w:ascii="Arial Narrow" w:eastAsia="DengXian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Označenie CE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Názov výrobku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Mesiac a rok výroby</w:t>
            </w:r>
          </w:p>
          <w:p w14:paraId="0E79E24F" w14:textId="77777777" w:rsidR="004A47B1" w:rsidRPr="009C5A37" w:rsidRDefault="004A47B1" w:rsidP="004A47B1">
            <w:pPr>
              <w:spacing w:after="0" w:line="276" w:lineRule="auto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Materiálové zloženie textilných častí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Symboly údržby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Veľkosť</w:t>
            </w:r>
          </w:p>
        </w:tc>
        <w:tc>
          <w:tcPr>
            <w:tcW w:w="4420" w:type="dxa"/>
          </w:tcPr>
          <w:p w14:paraId="7F0DD593" w14:textId="77777777" w:rsidR="004A47B1" w:rsidRPr="009C5A37" w:rsidRDefault="004A47B1" w:rsidP="004A47B1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3931A941" w14:textId="70222F14" w:rsidTr="000E0349">
        <w:tc>
          <w:tcPr>
            <w:tcW w:w="2552" w:type="dxa"/>
            <w:vMerge/>
            <w:shd w:val="clear" w:color="auto" w:fill="auto"/>
            <w:vAlign w:val="center"/>
          </w:tcPr>
          <w:p w14:paraId="0FF79929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8BB6C2C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7.2 Etiketa musí ďalej obsahovať QR kód s podrobným návodom na použitie a údržbu.</w:t>
            </w:r>
          </w:p>
        </w:tc>
        <w:tc>
          <w:tcPr>
            <w:tcW w:w="4420" w:type="dxa"/>
          </w:tcPr>
          <w:p w14:paraId="6A750308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23AC5C5B" w14:textId="00AA3812" w:rsidTr="000E0349">
        <w:tc>
          <w:tcPr>
            <w:tcW w:w="2552" w:type="dxa"/>
            <w:vMerge/>
            <w:shd w:val="clear" w:color="auto" w:fill="auto"/>
            <w:vAlign w:val="center"/>
          </w:tcPr>
          <w:p w14:paraId="4136F137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3D09335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7.3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Čitateľnosť etikety musí byť zaručená min. po dobu 25 pracích cyklov v súlade s EN ISO 6330:2021.</w:t>
            </w:r>
          </w:p>
        </w:tc>
        <w:tc>
          <w:tcPr>
            <w:tcW w:w="4420" w:type="dxa"/>
          </w:tcPr>
          <w:p w14:paraId="1D35ACDC" w14:textId="77777777" w:rsidR="004A47B1" w:rsidRPr="009C5A37" w:rsidRDefault="004A47B1" w:rsidP="004A47B1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4A47B1" w:rsidRPr="009C5A37" w14:paraId="2BDC1252" w14:textId="406E8F65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265FCB87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8. Balenie: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40FC3EC" w14:textId="77777777" w:rsidR="004A47B1" w:rsidRPr="009C5A37" w:rsidRDefault="004A47B1" w:rsidP="004A47B1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8.1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Polokošele sa musia dodať poskladané v plastových vreckách, doplnených štítkom s uvedením veľkosti odevu a sídla KR HaZZ.</w:t>
            </w:r>
          </w:p>
        </w:tc>
        <w:tc>
          <w:tcPr>
            <w:tcW w:w="4420" w:type="dxa"/>
          </w:tcPr>
          <w:p w14:paraId="6C7FE2AE" w14:textId="77777777" w:rsidR="004A47B1" w:rsidRPr="009C5A37" w:rsidRDefault="004A47B1" w:rsidP="004A47B1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4A47B1" w:rsidRPr="009C5A37" w14:paraId="28ED069C" w14:textId="0824398B" w:rsidTr="000E0349">
        <w:tc>
          <w:tcPr>
            <w:tcW w:w="2552" w:type="dxa"/>
            <w:vMerge/>
            <w:shd w:val="clear" w:color="auto" w:fill="auto"/>
            <w:vAlign w:val="center"/>
          </w:tcPr>
          <w:p w14:paraId="34B7A89C" w14:textId="77777777" w:rsidR="004A47B1" w:rsidRPr="009C5A37" w:rsidRDefault="004A47B1" w:rsidP="004A47B1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4CC33D4" w14:textId="77777777" w:rsidR="004A47B1" w:rsidRPr="009C5A37" w:rsidRDefault="004A47B1" w:rsidP="004A47B1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8.2 V</w:t>
            </w:r>
            <w:r w:rsidRPr="009C5A37">
              <w:rPr>
                <w:rFonts w:ascii="Arial Narrow" w:hAnsi="Arial Narrow" w:cs="Times New Roman"/>
              </w:rPr>
              <w:t xml:space="preserve"> každom balení výrobku musia byť vložené Pokyny a informácie výrobcu v súlade s požiadavkami normy EN ISO 11612:2015 a  EN 1149-5:2018.</w:t>
            </w:r>
          </w:p>
        </w:tc>
        <w:tc>
          <w:tcPr>
            <w:tcW w:w="4420" w:type="dxa"/>
          </w:tcPr>
          <w:p w14:paraId="70C03062" w14:textId="77777777" w:rsidR="004A47B1" w:rsidRPr="009C5A37" w:rsidRDefault="004A47B1" w:rsidP="004A47B1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</w:tc>
      </w:tr>
    </w:tbl>
    <w:p w14:paraId="6893C575" w14:textId="77777777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2B67B7A1" w14:textId="77777777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2003792B" w14:textId="77777777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28236A29" w14:textId="44FC5987" w:rsidR="00A12C22" w:rsidRPr="009C5A37" w:rsidRDefault="00C53C5E" w:rsidP="003E2552">
      <w:pPr>
        <w:rPr>
          <w:rFonts w:ascii="Arial Narrow" w:eastAsia="Calibri" w:hAnsi="Arial Narrow" w:cs="Times New Roman"/>
          <w:b/>
        </w:rPr>
      </w:pPr>
      <w:r w:rsidRPr="009C5A37">
        <w:rPr>
          <w:rFonts w:ascii="Arial Narrow" w:eastAsia="Calibri" w:hAnsi="Arial Narrow" w:cs="Times New Roman"/>
          <w:b/>
        </w:rPr>
        <w:lastRenderedPageBreak/>
        <w:t>9</w:t>
      </w:r>
      <w:r w:rsidR="00A12C22" w:rsidRPr="009C5A37">
        <w:rPr>
          <w:rFonts w:ascii="Arial Narrow" w:eastAsia="Calibri" w:hAnsi="Arial Narrow" w:cs="Times New Roman"/>
          <w:b/>
        </w:rPr>
        <w:t xml:space="preserve">. Vzor a strih </w:t>
      </w:r>
      <w:r w:rsidR="00865EB1" w:rsidRPr="009C5A37">
        <w:rPr>
          <w:rFonts w:ascii="Arial Narrow" w:eastAsia="Calibri" w:hAnsi="Arial Narrow" w:cs="Times New Roman"/>
          <w:b/>
        </w:rPr>
        <w:t>polokošele</w:t>
      </w:r>
    </w:p>
    <w:p w14:paraId="4FFEB8A3" w14:textId="0D604426" w:rsidR="000526F2" w:rsidRPr="009C5A37" w:rsidRDefault="00865EB1" w:rsidP="003E2552">
      <w:pPr>
        <w:rPr>
          <w:rFonts w:ascii="Arial Narrow" w:eastAsia="Calibri" w:hAnsi="Arial Narrow" w:cs="Times New Roman"/>
          <w:b/>
        </w:rPr>
      </w:pPr>
      <w:r w:rsidRPr="009C5A37">
        <w:rPr>
          <w:rFonts w:ascii="Arial Narrow" w:eastAsia="Calibri" w:hAnsi="Arial Narrow" w:cs="Times New Roman"/>
          <w:b/>
          <w:noProof/>
          <w:lang w:eastAsia="sk-SK"/>
        </w:rPr>
        <w:drawing>
          <wp:inline distT="0" distB="0" distL="0" distR="0" wp14:anchorId="0A796A45" wp14:editId="6EEE9D06">
            <wp:extent cx="2314575" cy="2314575"/>
            <wp:effectExtent l="0" t="0" r="9525" b="9525"/>
            <wp:docPr id="145513561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26F2" w:rsidRPr="009C5A37">
        <w:rPr>
          <w:rFonts w:ascii="Arial Narrow" w:eastAsia="Calibri" w:hAnsi="Arial Narrow"/>
          <w:b/>
          <w:noProof/>
          <w:lang w:eastAsia="sk-SK"/>
        </w:rPr>
        <w:drawing>
          <wp:inline distT="0" distB="0" distL="0" distR="0" wp14:anchorId="216452F4" wp14:editId="20CF123D">
            <wp:extent cx="2483944" cy="2295525"/>
            <wp:effectExtent l="0" t="0" r="0" b="0"/>
            <wp:docPr id="2042160504" name="Obrázek 3" descr="Obrázok, na ktorom je biely, náčrt, vzo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60504" name="Obrázek 3" descr="Obrázok, na ktorom je biely, náčrt, vzor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13"/>
                    <a:stretch/>
                  </pic:blipFill>
                  <pic:spPr bwMode="auto">
                    <a:xfrm>
                      <a:off x="0" y="0"/>
                      <a:ext cx="2498052" cy="23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E1F93" w14:textId="77777777" w:rsidR="000526F2" w:rsidRPr="009C5A37" w:rsidRDefault="000526F2" w:rsidP="003E2552">
      <w:pPr>
        <w:rPr>
          <w:rFonts w:ascii="Arial Narrow" w:eastAsia="Calibri" w:hAnsi="Arial Narrow" w:cs="Times New Roman"/>
          <w:b/>
        </w:rPr>
      </w:pPr>
    </w:p>
    <w:p w14:paraId="250E4CDB" w14:textId="4E8026D6" w:rsidR="000526F2" w:rsidRDefault="000526F2" w:rsidP="003E2552">
      <w:pPr>
        <w:rPr>
          <w:rFonts w:ascii="Arial Narrow" w:eastAsia="Calibri" w:hAnsi="Arial Narrow" w:cs="Times New Roman"/>
          <w:b/>
        </w:rPr>
      </w:pPr>
    </w:p>
    <w:p w14:paraId="255EC7E5" w14:textId="4027621A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41EB44FB" w14:textId="79C21A3C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267573D3" w14:textId="02E91B3B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43C6550A" w14:textId="2AB939BA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1EE85DED" w14:textId="53682044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5CAAC25E" w14:textId="1DEF7F0B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07E99C3F" w14:textId="281BC8CC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4CF2FE85" w14:textId="77777777" w:rsidR="00265A43" w:rsidRPr="009C5A37" w:rsidRDefault="00265A43" w:rsidP="003E2552">
      <w:pPr>
        <w:rPr>
          <w:rFonts w:ascii="Arial Narrow" w:eastAsia="Calibri" w:hAnsi="Arial Narrow" w:cs="Times New Roman"/>
          <w:b/>
        </w:rPr>
      </w:pPr>
    </w:p>
    <w:tbl>
      <w:tblPr>
        <w:tblW w:w="147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54"/>
        <w:gridCol w:w="4562"/>
      </w:tblGrid>
      <w:tr w:rsidR="00C33078" w:rsidRPr="009C5A37" w14:paraId="4CDEF56F" w14:textId="452CA86F" w:rsidTr="00265A43">
        <w:trPr>
          <w:trHeight w:val="487"/>
        </w:trPr>
        <w:tc>
          <w:tcPr>
            <w:tcW w:w="10206" w:type="dxa"/>
            <w:gridSpan w:val="2"/>
            <w:shd w:val="clear" w:color="auto" w:fill="FFE599" w:themeFill="accent4" w:themeFillTint="66"/>
            <w:vAlign w:val="center"/>
          </w:tcPr>
          <w:p w14:paraId="305BCD47" w14:textId="57BB1AA6" w:rsidR="00C33078" w:rsidRPr="00265A43" w:rsidRDefault="00265A43" w:rsidP="00265A43">
            <w:pPr>
              <w:spacing w:after="60"/>
              <w:ind w:left="360"/>
              <w:jc w:val="center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lastRenderedPageBreak/>
              <w:t>5. P</w:t>
            </w:r>
            <w:r w:rsidR="00C33078" w:rsidRPr="00265A43">
              <w:rPr>
                <w:rFonts w:ascii="Arial Narrow" w:hAnsi="Arial Narrow" w:cs="Times New Roman"/>
                <w:b/>
              </w:rPr>
              <w:t>olokošeľa s krátkym rukávom – nehorľavá, antistatická (ďalej len „polokošeľa“)</w:t>
            </w:r>
          </w:p>
        </w:tc>
        <w:tc>
          <w:tcPr>
            <w:tcW w:w="4562" w:type="dxa"/>
            <w:shd w:val="clear" w:color="auto" w:fill="FFE599" w:themeFill="accent4" w:themeFillTint="66"/>
          </w:tcPr>
          <w:p w14:paraId="5B9B13B5" w14:textId="77777777" w:rsidR="00C33078" w:rsidRPr="009C5A37" w:rsidRDefault="00C33078" w:rsidP="00C33078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Vlastný návrh plnenia predmetu zákazky uchádzača (ponuka uchádzača)</w:t>
            </w:r>
          </w:p>
          <w:p w14:paraId="5D4675B3" w14:textId="674FF605" w:rsidR="00C33078" w:rsidRPr="009C5A37" w:rsidRDefault="00C33078" w:rsidP="004B7398">
            <w:pPr>
              <w:spacing w:after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</w:rPr>
              <w:t>(Uchádzač uvedie príslušnú/é číselnú/é hodnotu/y(údaj, ktorý sa dá vyjadriť číslom), resp. uvedie slovné vyjadrenie „áno/nie“)</w:t>
            </w:r>
          </w:p>
        </w:tc>
      </w:tr>
      <w:tr w:rsidR="00265A43" w:rsidRPr="009C5A37" w14:paraId="09CEEB1E" w14:textId="77777777" w:rsidTr="00C81D24">
        <w:tc>
          <w:tcPr>
            <w:tcW w:w="2552" w:type="dxa"/>
            <w:shd w:val="clear" w:color="auto" w:fill="FFE599" w:themeFill="accent4" w:themeFillTint="66"/>
            <w:vAlign w:val="center"/>
          </w:tcPr>
          <w:p w14:paraId="240BE5B2" w14:textId="18926732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Výrobca:</w:t>
            </w:r>
          </w:p>
        </w:tc>
        <w:tc>
          <w:tcPr>
            <w:tcW w:w="12216" w:type="dxa"/>
            <w:gridSpan w:val="2"/>
            <w:shd w:val="clear" w:color="auto" w:fill="auto"/>
            <w:vAlign w:val="center"/>
          </w:tcPr>
          <w:p w14:paraId="4332AACA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0FE67EE" w14:textId="77777777" w:rsidTr="00C81D24">
        <w:tc>
          <w:tcPr>
            <w:tcW w:w="2552" w:type="dxa"/>
            <w:shd w:val="clear" w:color="auto" w:fill="FFE599" w:themeFill="accent4" w:themeFillTint="66"/>
            <w:vAlign w:val="center"/>
          </w:tcPr>
          <w:p w14:paraId="656729F0" w14:textId="438DB3B8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Typ: </w:t>
            </w:r>
          </w:p>
        </w:tc>
        <w:tc>
          <w:tcPr>
            <w:tcW w:w="12216" w:type="dxa"/>
            <w:gridSpan w:val="2"/>
            <w:shd w:val="clear" w:color="auto" w:fill="auto"/>
            <w:vAlign w:val="center"/>
          </w:tcPr>
          <w:p w14:paraId="1D556B34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DD6E446" w14:textId="77777777" w:rsidTr="00C81D24">
        <w:tc>
          <w:tcPr>
            <w:tcW w:w="2552" w:type="dxa"/>
            <w:shd w:val="clear" w:color="auto" w:fill="FFE599" w:themeFill="accent4" w:themeFillTint="66"/>
            <w:vAlign w:val="center"/>
          </w:tcPr>
          <w:p w14:paraId="772F433A" w14:textId="2E34696B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Požadovaný počet:</w:t>
            </w:r>
          </w:p>
        </w:tc>
        <w:tc>
          <w:tcPr>
            <w:tcW w:w="12216" w:type="dxa"/>
            <w:gridSpan w:val="2"/>
            <w:shd w:val="clear" w:color="auto" w:fill="auto"/>
            <w:vAlign w:val="center"/>
          </w:tcPr>
          <w:p w14:paraId="1EBD4398" w14:textId="604CBD1D" w:rsidR="00265A43" w:rsidRPr="009C5A37" w:rsidRDefault="00965612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315CC4">
              <w:rPr>
                <w:rFonts w:ascii="Arial Narrow" w:eastAsia="Times New Roman" w:hAnsi="Arial Narrow" w:cs="Times New Roman"/>
                <w:b/>
                <w:lang w:eastAsia="sk-SK"/>
              </w:rPr>
              <w:t>190</w:t>
            </w:r>
            <w:r w:rsidR="00265A43" w:rsidRPr="00315CC4">
              <w:rPr>
                <w:rFonts w:ascii="Arial Narrow" w:eastAsia="Times New Roman" w:hAnsi="Arial Narrow" w:cs="Times New Roman"/>
                <w:b/>
                <w:lang w:eastAsia="sk-SK"/>
              </w:rPr>
              <w:t xml:space="preserve"> kusov</w:t>
            </w:r>
          </w:p>
        </w:tc>
      </w:tr>
      <w:tr w:rsidR="00265A43" w:rsidRPr="009C5A37" w14:paraId="31F79985" w14:textId="29E4294A" w:rsidTr="000E0349">
        <w:tc>
          <w:tcPr>
            <w:tcW w:w="2552" w:type="dxa"/>
            <w:shd w:val="clear" w:color="auto" w:fill="auto"/>
            <w:vAlign w:val="center"/>
          </w:tcPr>
          <w:p w14:paraId="207A789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1. Použitie: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5712DD2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Polokošeľa je určená ako základná vrstva na ochranu tela užívateľa pri likvidácii požiarov, požiarov na otvorených priestranstvách, na technické zásahy a na záchranu z vodnej hladiny. Je určená na ochranu užívateľa pri obsluhe a manipulácii techniky a technických prostriedkov a slúži na jednotnú reprezentáciu príslušníkov Hasičského a záchranného zboru zaradených do modulu HCP a do modulu MUSAR.</w:t>
            </w:r>
          </w:p>
        </w:tc>
        <w:tc>
          <w:tcPr>
            <w:tcW w:w="4562" w:type="dxa"/>
          </w:tcPr>
          <w:p w14:paraId="3110BCD9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EDABB98" w14:textId="7EFCECE4" w:rsidTr="000E0349">
        <w:tc>
          <w:tcPr>
            <w:tcW w:w="2552" w:type="dxa"/>
            <w:shd w:val="clear" w:color="auto" w:fill="auto"/>
            <w:vAlign w:val="center"/>
          </w:tcPr>
          <w:p w14:paraId="02C9610E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Kategória OOP v zmysle Nariadenia EP a Rady (EÚ) 2016/425: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29D127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III.</w:t>
            </w:r>
          </w:p>
        </w:tc>
        <w:tc>
          <w:tcPr>
            <w:tcW w:w="4562" w:type="dxa"/>
          </w:tcPr>
          <w:p w14:paraId="4818EB3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</w:tr>
      <w:tr w:rsidR="00265A43" w:rsidRPr="009C5A37" w14:paraId="7D3D3378" w14:textId="25B7F427" w:rsidTr="000E0349">
        <w:tc>
          <w:tcPr>
            <w:tcW w:w="2552" w:type="dxa"/>
            <w:shd w:val="clear" w:color="auto" w:fill="auto"/>
            <w:vAlign w:val="center"/>
          </w:tcPr>
          <w:p w14:paraId="085BAEE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Ochranné vlastnosti: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0527DD5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 xml:space="preserve">Polokošeľa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poskytuje ochranu hornej časti tela užívateľa okrem hlavy a rúk od lakťa a proti náhodnému kontaktu s plameňom, sálavým teplom a kontaktným teplom pri technických zásahoch a zásahoch na vodnej hladine.</w:t>
            </w:r>
          </w:p>
          <w:p w14:paraId="37B23603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Polokošeľa je nehorľavá, rozptyľuje elektrostatický náboj (antistatická), má reflexné prvky. </w:t>
            </w:r>
          </w:p>
          <w:p w14:paraId="4ACEDE91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Polokošeľa neposkytuje ochranu hlavy, rúk a tiež ochranu pred ďalšími nebezpečenstvami, napríklad chemickými, biologickými, rádiologickými a elektrickými. Polokošeľa spĺňa požiadavky úrovne ochrany v spojení s ochrannými odevmi podľa nižšie uvedených noriem. </w:t>
            </w:r>
          </w:p>
        </w:tc>
        <w:tc>
          <w:tcPr>
            <w:tcW w:w="4562" w:type="dxa"/>
          </w:tcPr>
          <w:p w14:paraId="1D1E50EA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0B4E709F" w14:textId="36572BDA" w:rsidTr="000E0349">
        <w:tc>
          <w:tcPr>
            <w:tcW w:w="2552" w:type="dxa"/>
            <w:shd w:val="clear" w:color="auto" w:fill="auto"/>
            <w:vAlign w:val="center"/>
          </w:tcPr>
          <w:p w14:paraId="2FEC77C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2. Normy: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DBC10CB" w14:textId="77777777" w:rsidR="00265A43" w:rsidRPr="009C5A37" w:rsidRDefault="00265A43" w:rsidP="00265A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4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EN ISO 13688:2014 /A1:2021 </w:t>
            </w:r>
            <w:r w:rsidRPr="009C5A37">
              <w:rPr>
                <w:rFonts w:ascii="Arial Narrow" w:hAnsi="Arial Narrow" w:cs="Times New Roman"/>
                <w:shd w:val="clear" w:color="auto" w:fill="FFFFFF"/>
              </w:rPr>
              <w:t xml:space="preserve">Ochranné odevy. Všeobecné požiadavky. </w:t>
            </w:r>
          </w:p>
          <w:p w14:paraId="52DD0D1E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 xml:space="preserve">EN 1149-5:2018 Ochranné odevy, Elektrostatické vlastnosti, Časť 5; </w:t>
            </w:r>
            <w:r w:rsidRPr="009C5A37">
              <w:rPr>
                <w:rFonts w:ascii="Arial Narrow" w:hAnsi="Arial Narrow" w:cs="Times New Roman"/>
                <w:sz w:val="22"/>
                <w:szCs w:val="22"/>
                <w:shd w:val="clear" w:color="auto" w:fill="FFFFFF"/>
              </w:rPr>
              <w:t>Funkčné požiadavky na materiál a požiadavky na konštrukciu.</w:t>
            </w:r>
          </w:p>
          <w:p w14:paraId="054D1BC8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>EN ISO 11612:2015 Ochranné odevy proti teplu a plameňu – úroveň A1, B1, C1, F1.</w:t>
            </w:r>
          </w:p>
          <w:p w14:paraId="7A2F8000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 xml:space="preserve">EN ISO 14116:2015 Ochranné odevy. Ochrana proti ohňu – Materiály, zostavy materiálov a odevy s obmedzeným šírením plameňa. </w:t>
            </w:r>
          </w:p>
        </w:tc>
        <w:tc>
          <w:tcPr>
            <w:tcW w:w="4562" w:type="dxa"/>
          </w:tcPr>
          <w:p w14:paraId="493A1F3E" w14:textId="77777777" w:rsidR="00265A43" w:rsidRPr="009C5A37" w:rsidRDefault="00265A43" w:rsidP="001F220B">
            <w:pPr>
              <w:autoSpaceDE w:val="0"/>
              <w:autoSpaceDN w:val="0"/>
              <w:adjustRightInd w:val="0"/>
              <w:spacing w:after="0" w:line="240" w:lineRule="auto"/>
              <w:ind w:left="-16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3DFF9C55" w14:textId="3B3EE73C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5B43378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3. Strihový popis výrobku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CB67051" w14:textId="77777777" w:rsidR="00265A43" w:rsidRPr="009C5A37" w:rsidRDefault="00265A43" w:rsidP="00265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3.1 Polokošeľa má regulárny strih s krátkymi rukávmi, s úpletovým golierom so zapínaním na tri gombíky.</w:t>
            </w:r>
          </w:p>
        </w:tc>
        <w:tc>
          <w:tcPr>
            <w:tcW w:w="4562" w:type="dxa"/>
          </w:tcPr>
          <w:p w14:paraId="7739AFAD" w14:textId="77777777" w:rsidR="00265A43" w:rsidRPr="009C5A37" w:rsidRDefault="00265A43" w:rsidP="00265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29490FC" w14:textId="184DFD6F" w:rsidTr="000E0349">
        <w:tc>
          <w:tcPr>
            <w:tcW w:w="2552" w:type="dxa"/>
            <w:vMerge/>
            <w:shd w:val="clear" w:color="auto" w:fill="auto"/>
            <w:vAlign w:val="center"/>
          </w:tcPr>
          <w:p w14:paraId="121D389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6114FF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3.2 Na prednom diele polokošele musí byť:</w:t>
            </w:r>
          </w:p>
          <w:p w14:paraId="6135F01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náprsné vrecko na ľavej strane hrude, o rozmere 6x12 cm, delené s miestom na pero</w:t>
            </w:r>
          </w:p>
          <w:p w14:paraId="6D48FDD1" w14:textId="4F20CF2B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príprava na upevnenie menovky zhotovenej zo suchého zipsu, našitá plyšová časť  o rozmere: 12,5x2,5 cm (š. x v.) , umiestnená nad vreckom na ľavej strane hrude</w:t>
            </w:r>
          </w:p>
          <w:p w14:paraId="243E3C1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príprava na upevnenie hodnosti zhotovenej zo suchého zipsu, našitá plyšová časť o rozmere 10,5x5 cm (š. x v.) , umiestnená na pravej strane hrude</w:t>
            </w:r>
          </w:p>
        </w:tc>
        <w:tc>
          <w:tcPr>
            <w:tcW w:w="4562" w:type="dxa"/>
          </w:tcPr>
          <w:p w14:paraId="03003C2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51A2C5D" w14:textId="4037B9F2" w:rsidTr="000E0349">
        <w:tc>
          <w:tcPr>
            <w:tcW w:w="2552" w:type="dxa"/>
            <w:vMerge/>
            <w:shd w:val="clear" w:color="auto" w:fill="auto"/>
            <w:vAlign w:val="center"/>
          </w:tcPr>
          <w:p w14:paraId="188AB75E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CA93DE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3.3 Menovka bude tvorená z mena a priezviska príslušníka - nositeľa, bez titulov a hodnosti prvé písmeno veľké a ostatné malé "Meno" a "PRIEZVISKO" bude veľkými písmenami. </w:t>
            </w:r>
          </w:p>
          <w:p w14:paraId="23B7E27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63040" behindDoc="1" locked="0" layoutInCell="1" allowOverlap="1" wp14:anchorId="5532D045" wp14:editId="196CC63A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269240</wp:posOffset>
                  </wp:positionV>
                  <wp:extent cx="1663700" cy="387985"/>
                  <wp:effectExtent l="0" t="0" r="0" b="0"/>
                  <wp:wrapTight wrapText="bothSides">
                    <wp:wrapPolygon edited="0">
                      <wp:start x="0" y="0"/>
                      <wp:lineTo x="0" y="20151"/>
                      <wp:lineTo x="21270" y="20151"/>
                      <wp:lineTo x="21270" y="0"/>
                      <wp:lineTo x="0" y="0"/>
                    </wp:wrapPolygon>
                  </wp:wrapTight>
                  <wp:docPr id="1" name="Obrázok 1" descr="Obrázok, na ktorom je text, písmo, symbol, štvorec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286910" name="Obrázok 1" descr="Obrázok, na ktorom je text, písmo, symbol, štvorec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t="34451" r="12300" b="23622"/>
                          <a:stretch/>
                        </pic:blipFill>
                        <pic:spPr bwMode="auto">
                          <a:xfrm>
                            <a:off x="0" y="0"/>
                            <a:ext cx="16637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Podklad menovky bude tmavomodrý a šitie mena, priezviska a  lem menovky po obvode budú vyšité žltou niťou.</w:t>
            </w:r>
          </w:p>
          <w:p w14:paraId="6076CCA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Vzor menovky:</w:t>
            </w:r>
          </w:p>
          <w:p w14:paraId="48955CE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562" w:type="dxa"/>
          </w:tcPr>
          <w:p w14:paraId="34E543B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165FD306" w14:textId="3176A89D" w:rsidTr="000E0349">
        <w:tc>
          <w:tcPr>
            <w:tcW w:w="2552" w:type="dxa"/>
            <w:vMerge/>
            <w:shd w:val="clear" w:color="auto" w:fill="auto"/>
            <w:vAlign w:val="center"/>
          </w:tcPr>
          <w:p w14:paraId="7824BDD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4936A3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3.4 Označenie príslušnosti k modulu musí byť na zadnej strane polokošele vyjadrené nápismi “MUSAR“ a „HCP SLOVAKIA“ žltej reflexnej farby, tepelne nanesenom na pletenine odevu pod žltou reflexnou stuhou. Dĺžka nápisu je 25 cm, výška písma 50 mm, hrúbka písma je 10 mm.</w:t>
            </w:r>
          </w:p>
        </w:tc>
        <w:tc>
          <w:tcPr>
            <w:tcW w:w="4562" w:type="dxa"/>
          </w:tcPr>
          <w:p w14:paraId="302F6C1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2183F1CB" w14:textId="4F7AC0B2" w:rsidTr="000E0349">
        <w:tc>
          <w:tcPr>
            <w:tcW w:w="2552" w:type="dxa"/>
            <w:vMerge/>
            <w:shd w:val="clear" w:color="auto" w:fill="auto"/>
            <w:vAlign w:val="center"/>
          </w:tcPr>
          <w:p w14:paraId="752F426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1125BB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3.5 Polokošeľa musí mať umiestnený na ľavom rukáve znak Hasičského a záchranného zboru vo farebnom prevedení, našitý napevno. Po obvode musí byť znak olemovaný dvomi čiarami, z vonkajšej strany hrubšou čiarou zlatej farby a z vnútornej strany tenšou čiarou čiernej farby. Vo vnútri znaku musí byť na modrom podklade v jednom riadku v hornej časti v oblúku text “HASIČSKÝ A ZÁCHRANNÝ ZBOR“ zlatej farby a v dolnej časti oblúku text „SLOVENSKÁ REPUBLIKA“ červenej farby. V strede znaku zboru na zlatom podklade musí byť umiestnený štátny znak Slovenskej republiky, ktorý musí byť olemovaný dvoma čiarami, z vonkajšej strany čiarou čiernej farby a z vnútornej strany čiarou zlatej farby. Dvojkríž a trojvršie musia byť po obvode olemované tenkou čiarou zlatej farby. Štátny znak Slovenskej republiky prevýšený čierno-bielou hasičskou prilbou musí prekrývať sivé prekrížené hasičské atribúty – prúdnicu a sekerku, ktoré sú olemované tenkou čiernou čiarou. Znak musí byť široký 85 mm. </w:t>
            </w:r>
          </w:p>
          <w:p w14:paraId="2855DC58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64064" behindDoc="1" locked="0" layoutInCell="1" allowOverlap="1" wp14:anchorId="7CFD6CC4" wp14:editId="2142A945">
                  <wp:simplePos x="0" y="0"/>
                  <wp:positionH relativeFrom="column">
                    <wp:posOffset>3029585</wp:posOffset>
                  </wp:positionH>
                  <wp:positionV relativeFrom="paragraph">
                    <wp:posOffset>57150</wp:posOffset>
                  </wp:positionV>
                  <wp:extent cx="1686560" cy="1274445"/>
                  <wp:effectExtent l="0" t="0" r="8890" b="1905"/>
                  <wp:wrapTight wrapText="bothSides">
                    <wp:wrapPolygon edited="0">
                      <wp:start x="0" y="0"/>
                      <wp:lineTo x="0" y="21309"/>
                      <wp:lineTo x="21470" y="21309"/>
                      <wp:lineTo x="21470" y="0"/>
                      <wp:lineTo x="0" y="0"/>
                    </wp:wrapPolygon>
                  </wp:wrapTight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F2D36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7EA5733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Hasičského a záchranného zboru je na obr.:</w:t>
            </w:r>
          </w:p>
          <w:p w14:paraId="2C42839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0EBEFF1E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504DCB6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538146B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  <w:tc>
          <w:tcPr>
            <w:tcW w:w="4562" w:type="dxa"/>
          </w:tcPr>
          <w:p w14:paraId="333F3A7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100B9987" w14:textId="5AD2F379" w:rsidTr="000E0349">
        <w:tc>
          <w:tcPr>
            <w:tcW w:w="2552" w:type="dxa"/>
            <w:vMerge/>
            <w:shd w:val="clear" w:color="auto" w:fill="auto"/>
            <w:vAlign w:val="center"/>
          </w:tcPr>
          <w:p w14:paraId="5DDFBB8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B293DF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65088" behindDoc="1" locked="0" layoutInCell="1" allowOverlap="1" wp14:anchorId="15647E88" wp14:editId="4B56DF4D">
                  <wp:simplePos x="0" y="0"/>
                  <wp:positionH relativeFrom="column">
                    <wp:posOffset>3965575</wp:posOffset>
                  </wp:positionH>
                  <wp:positionV relativeFrom="paragraph">
                    <wp:posOffset>468630</wp:posOffset>
                  </wp:positionV>
                  <wp:extent cx="629285" cy="849630"/>
                  <wp:effectExtent l="0" t="0" r="0" b="7620"/>
                  <wp:wrapTight wrapText="bothSides">
                    <wp:wrapPolygon edited="0">
                      <wp:start x="0" y="0"/>
                      <wp:lineTo x="0" y="21309"/>
                      <wp:lineTo x="20924" y="21309"/>
                      <wp:lineTo x="20924" y="0"/>
                      <wp:lineTo x="0" y="0"/>
                    </wp:wrapPolygon>
                  </wp:wrapTight>
                  <wp:docPr id="4" name="Obrázok 4" descr="C:\Users\jmaru\AppData\Local\Microsoft\Windows\INetCache\Content.Word\WhatsApp Image 2022-10-27 at 09.36.2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maru\AppData\Local\Microsoft\Windows\INetCache\Content.Word\WhatsApp Image 2022-10-27 at 09.36.25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1" t="25328" r="18309" b="13757"/>
                          <a:stretch/>
                        </pic:blipFill>
                        <pic:spPr bwMode="auto">
                          <a:xfrm>
                            <a:off x="0" y="0"/>
                            <a:ext cx="62928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>3.6 Polokošeľa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 musí mať nášivku / vlajku Slovenskej republiky vo farebnom prevedení, na ľavom rukáve, na ramene nad nášivkou HaZZ,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283C3C5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9E30A28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66112" behindDoc="1" locked="0" layoutInCell="1" allowOverlap="1" wp14:anchorId="5EC17A24" wp14:editId="3F77A9DE">
                  <wp:simplePos x="0" y="0"/>
                  <wp:positionH relativeFrom="column">
                    <wp:posOffset>2990215</wp:posOffset>
                  </wp:positionH>
                  <wp:positionV relativeFrom="paragraph">
                    <wp:posOffset>34925</wp:posOffset>
                  </wp:positionV>
                  <wp:extent cx="845185" cy="561975"/>
                  <wp:effectExtent l="190500" t="190500" r="183515" b="200025"/>
                  <wp:wrapTight wrapText="bothSides">
                    <wp:wrapPolygon edited="0">
                      <wp:start x="974" y="-7322"/>
                      <wp:lineTo x="-4869" y="-5858"/>
                      <wp:lineTo x="-4869" y="19769"/>
                      <wp:lineTo x="974" y="28556"/>
                      <wp:lineTo x="19961" y="28556"/>
                      <wp:lineTo x="20448" y="27092"/>
                      <wp:lineTo x="25803" y="18305"/>
                      <wp:lineTo x="25803" y="5858"/>
                      <wp:lineTo x="20448" y="-5125"/>
                      <wp:lineTo x="19961" y="-7322"/>
                      <wp:lineTo x="974" y="-7322"/>
                    </wp:wrapPolygon>
                  </wp:wrapTight>
                  <wp:docPr id="8" name="Obrázok 8" descr="Obrázok, na ktorom je symbol, zástava, logo, emblém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476705" name="Obrázok 1629476705" descr="Obrázok, na ktorom je symbol, zástava, logo, emblém&#10;&#10;Automaticky generovaný popi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</w:t>
            </w:r>
          </w:p>
          <w:p w14:paraId="0609576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Hasičského a záchranného zboru </w:t>
            </w:r>
          </w:p>
          <w:p w14:paraId="2F69FC9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>a vlajky SR je na obr.:</w:t>
            </w:r>
          </w:p>
        </w:tc>
        <w:tc>
          <w:tcPr>
            <w:tcW w:w="4562" w:type="dxa"/>
          </w:tcPr>
          <w:p w14:paraId="69D3529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65A43" w:rsidRPr="009C5A37" w14:paraId="1E60E8A0" w14:textId="4987045E" w:rsidTr="000E0349">
        <w:tc>
          <w:tcPr>
            <w:tcW w:w="2552" w:type="dxa"/>
            <w:vMerge/>
            <w:shd w:val="clear" w:color="auto" w:fill="auto"/>
            <w:vAlign w:val="center"/>
          </w:tcPr>
          <w:p w14:paraId="280D88C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A448DF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3.7 Polokošeľa musí mať na pravom rukáve našitý suchý zips (mäkkú časť) pre uchytenia loga príslušného modulu. Výška suchého zipsu je 10 cm a šírka 8 cm, obrys a tvar mäkkej časti je zhodný s tvarom odnímateľného loga vyobrazeného nižšie.</w:t>
            </w:r>
          </w:p>
          <w:p w14:paraId="2305F5A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67136" behindDoc="1" locked="0" layoutInCell="1" allowOverlap="1" wp14:anchorId="6CBC8DFA" wp14:editId="189F91FB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1827530</wp:posOffset>
                  </wp:positionV>
                  <wp:extent cx="1091565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110" y="21349"/>
                      <wp:lineTo x="21110" y="0"/>
                      <wp:lineTo x="0" y="0"/>
                    </wp:wrapPolygon>
                  </wp:wrapTight>
                  <wp:docPr id="9" name="Obrázok 9" descr="Obrázok, na ktorom je logo, symbol, emblém, značk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39536" name="Obrázok 1071139536" descr="Obrázok, na ktorom je logo, symbol, emblém, značka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  <w:b/>
                <w:bCs/>
              </w:rPr>
              <w:t>Znak modulu HCP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v oblúku text „HIGH CAPACITY PUMPING MODULE“ zlatej farby. V strede znaku na modrom podklade musí byť umiestnený znak čerpadla bielej farby, v ktorom strede je znak povodeň, ktorú tvoria tri vlnovky umiestnené vodorovne pod sebou bielej farby. Nad znakom čerpadla musí byť štátny znak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</w:t>
            </w:r>
          </w:p>
          <w:p w14:paraId="36ADA36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E62151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53D0AE9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HCP je na obr.:</w:t>
            </w:r>
          </w:p>
          <w:p w14:paraId="07C67B0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646B4AE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032688E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85F6DE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b/>
              </w:rPr>
            </w:pPr>
          </w:p>
          <w:p w14:paraId="0007D1D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68160" behindDoc="1" locked="0" layoutInCell="1" allowOverlap="1" wp14:anchorId="3CAFFBDD" wp14:editId="465E112C">
                  <wp:simplePos x="0" y="0"/>
                  <wp:positionH relativeFrom="column">
                    <wp:posOffset>3498850</wp:posOffset>
                  </wp:positionH>
                  <wp:positionV relativeFrom="paragraph">
                    <wp:posOffset>2080260</wp:posOffset>
                  </wp:positionV>
                  <wp:extent cx="1217930" cy="1315085"/>
                  <wp:effectExtent l="0" t="0" r="1270" b="0"/>
                  <wp:wrapTight wrapText="bothSides">
                    <wp:wrapPolygon edited="0">
                      <wp:start x="0" y="0"/>
                      <wp:lineTo x="0" y="21277"/>
                      <wp:lineTo x="21285" y="21277"/>
                      <wp:lineTo x="21285" y="0"/>
                      <wp:lineTo x="0" y="0"/>
                    </wp:wrapPolygon>
                  </wp:wrapTight>
                  <wp:docPr id="13" name="Obrázok 13" descr="Obrázok, na ktorom je text, mapa, logo, symbol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077640" name="Obrázok 2121077640" descr="Obrázok, na ktorom je text, mapa, logo, symbol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3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  <w:b/>
              </w:rPr>
              <w:t>Znak modulu MUSAR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v oblúku text „MEDIUM URBAN SEARCH AND RESCUE TEAM“ zlatej farby, nad týmto nápisom musia byť umiestnené v žltom prevedení siluety svetových kontinentov (mapa sveta). V strede znaku na modrom podklade musí byť umiestnený biely nápis M.U.S.A.R. Tento bod je zároveň najspodnejším bodom štátneho znaku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Znak v tvare kruhu má priemer 70 mm a celkovú výšku s nápisom SLOVAKIA 80 mm. </w:t>
            </w:r>
          </w:p>
          <w:p w14:paraId="470937C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7ADF35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775CFF2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MUSAR je na obr.:</w:t>
            </w:r>
          </w:p>
          <w:p w14:paraId="45B4B3D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063F59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55D10AA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F91907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562" w:type="dxa"/>
          </w:tcPr>
          <w:p w14:paraId="5BBF6E1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1A733273" w14:textId="29CD22EB" w:rsidTr="000E0349">
        <w:tc>
          <w:tcPr>
            <w:tcW w:w="2552" w:type="dxa"/>
            <w:vMerge/>
            <w:shd w:val="clear" w:color="auto" w:fill="auto"/>
            <w:vAlign w:val="center"/>
          </w:tcPr>
          <w:p w14:paraId="06C8F41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649693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3.13 Polokošeľa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musí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 mať na pravom rukáve, na ramene nad logom modulu - nášivku / logo vlajky Európskej únie vo farebnom prevedení,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2955CEF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70208" behindDoc="1" locked="0" layoutInCell="1" allowOverlap="1" wp14:anchorId="21C58E31" wp14:editId="32ECB309">
                  <wp:simplePos x="0" y="0"/>
                  <wp:positionH relativeFrom="column">
                    <wp:posOffset>3907155</wp:posOffset>
                  </wp:positionH>
                  <wp:positionV relativeFrom="paragraph">
                    <wp:posOffset>-8255</wp:posOffset>
                  </wp:positionV>
                  <wp:extent cx="668655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0923" y="21070"/>
                      <wp:lineTo x="20923" y="0"/>
                      <wp:lineTo x="0" y="0"/>
                    </wp:wrapPolygon>
                  </wp:wrapTight>
                  <wp:docPr id="1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5"/>
                          <a:stretch/>
                        </pic:blipFill>
                        <pic:spPr bwMode="auto">
                          <a:xfrm>
                            <a:off x="0" y="0"/>
                            <a:ext cx="6686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F2138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69184" behindDoc="1" locked="0" layoutInCell="1" allowOverlap="1" wp14:anchorId="3D9D33D1" wp14:editId="52D9A0B5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125730</wp:posOffset>
                  </wp:positionV>
                  <wp:extent cx="879475" cy="584200"/>
                  <wp:effectExtent l="190500" t="190500" r="187325" b="196850"/>
                  <wp:wrapTight wrapText="bothSides">
                    <wp:wrapPolygon edited="0">
                      <wp:start x="936" y="-7043"/>
                      <wp:lineTo x="-4679" y="-5635"/>
                      <wp:lineTo x="-4679" y="19722"/>
                      <wp:lineTo x="936" y="28174"/>
                      <wp:lineTo x="20118" y="28174"/>
                      <wp:lineTo x="20586" y="26765"/>
                      <wp:lineTo x="25733" y="17609"/>
                      <wp:lineTo x="25733" y="5635"/>
                      <wp:lineTo x="20586" y="-4930"/>
                      <wp:lineTo x="20118" y="-7043"/>
                      <wp:lineTo x="936" y="-7043"/>
                    </wp:wrapPolygon>
                  </wp:wrapTight>
                  <wp:docPr id="15" name="Obrázok 5" descr="Obrázok, na ktorom je zástava, symbol, modrá, modrá majorelle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619513" name="Obrázok 5" descr="Obrázok, na ktorom je zástava, symbol, modrá, modrá majorelle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5" b="17142"/>
                          <a:stretch/>
                        </pic:blipFill>
                        <pic:spPr bwMode="auto">
                          <a:xfrm>
                            <a:off x="0" y="0"/>
                            <a:ext cx="879475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loga modulu </w:t>
            </w:r>
          </w:p>
          <w:p w14:paraId="70E4F40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a vlajky Európskej únie je na obr.:                </w:t>
            </w:r>
            <w:r w:rsidRPr="009C5A37">
              <w:rPr>
                <w:rFonts w:ascii="Arial Narrow" w:hAnsi="Arial Narrow" w:cs="Times New Roman"/>
                <w:noProof/>
              </w:rPr>
              <w:t xml:space="preserve"> </w:t>
            </w:r>
          </w:p>
        </w:tc>
        <w:tc>
          <w:tcPr>
            <w:tcW w:w="4562" w:type="dxa"/>
          </w:tcPr>
          <w:p w14:paraId="3DC14E1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3F7C0A1A" w14:textId="0942A4C8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5063215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4. Špecifikácia materiálu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6031652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4.1 Základný materiál musí byť vyrobený min. z 30% podielom z trvale inherentných nehorľavých vlákien a min. 5% antistatického vlákna.</w:t>
            </w:r>
          </w:p>
        </w:tc>
        <w:tc>
          <w:tcPr>
            <w:tcW w:w="4562" w:type="dxa"/>
          </w:tcPr>
          <w:p w14:paraId="5CB84D3E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5F84C13" w14:textId="4D11DFBF" w:rsidTr="000E0349">
        <w:trPr>
          <w:trHeight w:val="320"/>
        </w:trPr>
        <w:tc>
          <w:tcPr>
            <w:tcW w:w="2552" w:type="dxa"/>
            <w:vMerge/>
            <w:shd w:val="clear" w:color="auto" w:fill="auto"/>
            <w:vAlign w:val="center"/>
          </w:tcPr>
          <w:p w14:paraId="149C57C5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CDFEF9E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4.2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Límec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musí byť vyrobený z rovnakého materiálu ako je uvedený v bode 4.1.</w:t>
            </w:r>
          </w:p>
        </w:tc>
        <w:tc>
          <w:tcPr>
            <w:tcW w:w="4562" w:type="dxa"/>
          </w:tcPr>
          <w:p w14:paraId="41C19208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07767079" w14:textId="238F23BD" w:rsidTr="000E0349">
        <w:trPr>
          <w:trHeight w:val="276"/>
        </w:trPr>
        <w:tc>
          <w:tcPr>
            <w:tcW w:w="2552" w:type="dxa"/>
            <w:vMerge/>
            <w:shd w:val="clear" w:color="auto" w:fill="auto"/>
            <w:vAlign w:val="center"/>
          </w:tcPr>
          <w:p w14:paraId="618B604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AF9426F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4.3 Reflexné stuhy musia byť nehorľavé a spĺňať antistatické vlastnosti.</w:t>
            </w:r>
          </w:p>
        </w:tc>
        <w:tc>
          <w:tcPr>
            <w:tcW w:w="4562" w:type="dxa"/>
          </w:tcPr>
          <w:p w14:paraId="455AE081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69C48B02" w14:textId="314324FE" w:rsidTr="000E0349">
        <w:trPr>
          <w:trHeight w:val="280"/>
        </w:trPr>
        <w:tc>
          <w:tcPr>
            <w:tcW w:w="2552" w:type="dxa"/>
            <w:vMerge/>
            <w:shd w:val="clear" w:color="auto" w:fill="auto"/>
            <w:vAlign w:val="center"/>
          </w:tcPr>
          <w:p w14:paraId="65C584C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582E628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4.4 Plošná hmotnosť pleteniny podľa EN 12127:1997 musí byť 220 g/m</w:t>
            </w:r>
            <w:r w:rsidRPr="009C5A37">
              <w:rPr>
                <w:rFonts w:ascii="Arial Narrow" w:eastAsia="Times New Roman" w:hAnsi="Arial Narrow" w:cs="Times New Roman"/>
                <w:vertAlign w:val="superscript"/>
                <w:lang w:eastAsia="sk-SK"/>
              </w:rPr>
              <w:t>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(+/-5%)</w:t>
            </w:r>
          </w:p>
        </w:tc>
        <w:tc>
          <w:tcPr>
            <w:tcW w:w="4562" w:type="dxa"/>
          </w:tcPr>
          <w:p w14:paraId="77EEE36F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80FA69B" w14:textId="1C2C11BA" w:rsidTr="000E0349">
        <w:trPr>
          <w:trHeight w:val="142"/>
        </w:trPr>
        <w:tc>
          <w:tcPr>
            <w:tcW w:w="2552" w:type="dxa"/>
            <w:vMerge/>
            <w:shd w:val="clear" w:color="auto" w:fill="auto"/>
            <w:vAlign w:val="center"/>
          </w:tcPr>
          <w:p w14:paraId="3415BCF2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0FE550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4.5 Šijacie nite musia byť vyrobené zo 100% podielom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aramidového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vlákna</w:t>
            </w:r>
          </w:p>
        </w:tc>
        <w:tc>
          <w:tcPr>
            <w:tcW w:w="4562" w:type="dxa"/>
          </w:tcPr>
          <w:p w14:paraId="61B0C3C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112C430E" w14:textId="537605F9" w:rsidTr="000E0349">
        <w:trPr>
          <w:trHeight w:val="696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0B777EB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5. Farebné riešenie kombinézy a reflexné prvky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444C3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5.1 Polokošeľa musí byť vyhotovená v tmavomodrej farbe (RAL 5004), vrátane doplnkov – manžiet, </w:t>
            </w:r>
            <w:proofErr w:type="spellStart"/>
            <w:r w:rsidRPr="009C5A37">
              <w:rPr>
                <w:rFonts w:ascii="Arial Narrow" w:hAnsi="Arial Narrow" w:cs="Times New Roman"/>
              </w:rPr>
              <w:t>límca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a gombíkov.</w:t>
            </w:r>
          </w:p>
        </w:tc>
        <w:tc>
          <w:tcPr>
            <w:tcW w:w="4562" w:type="dxa"/>
            <w:tcBorders>
              <w:bottom w:val="single" w:sz="4" w:space="0" w:color="auto"/>
            </w:tcBorders>
          </w:tcPr>
          <w:p w14:paraId="71CFFCF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466DC5D6" w14:textId="03C3688D" w:rsidTr="000E0349">
        <w:trPr>
          <w:trHeight w:val="691"/>
        </w:trPr>
        <w:tc>
          <w:tcPr>
            <w:tcW w:w="2552" w:type="dxa"/>
            <w:vMerge/>
            <w:shd w:val="clear" w:color="auto" w:fill="auto"/>
            <w:vAlign w:val="center"/>
          </w:tcPr>
          <w:p w14:paraId="6A15339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69585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5.2 Reflexné stuhy zabudované vo švoch na prednej a zadnej strane polokošele, prechádzajú od goliera do podpazušia a  musia byť žltej farby.</w:t>
            </w:r>
          </w:p>
        </w:tc>
        <w:tc>
          <w:tcPr>
            <w:tcW w:w="4562" w:type="dxa"/>
            <w:tcBorders>
              <w:bottom w:val="single" w:sz="4" w:space="0" w:color="auto"/>
            </w:tcBorders>
          </w:tcPr>
          <w:p w14:paraId="7A8E8DD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18228402" w14:textId="23E51AF3" w:rsidTr="000E0349">
        <w:tc>
          <w:tcPr>
            <w:tcW w:w="2552" w:type="dxa"/>
            <w:shd w:val="clear" w:color="auto" w:fill="auto"/>
            <w:vAlign w:val="center"/>
          </w:tcPr>
          <w:p w14:paraId="7C4B753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6. Veľkostný sortiment</w:t>
            </w:r>
          </w:p>
        </w:tc>
        <w:tc>
          <w:tcPr>
            <w:tcW w:w="76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DD7E79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Uchádzač musí pri svojej veľkostnej tabuľke deklarovať min 7 rôznych veľkostí:</w:t>
            </w:r>
          </w:p>
          <w:p w14:paraId="4D49D594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   XS                S               M                L               XL            XXL            XXXL</w:t>
            </w:r>
          </w:p>
          <w:p w14:paraId="24935EB7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40-42           44-46        48-50          52-54         56-58          60-62            64-66</w:t>
            </w:r>
          </w:p>
          <w:p w14:paraId="44A5650D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 dokumentácii je potrebné pridať celkový rozsah veľkostí a tabuľku skutočných veľkostí.</w:t>
            </w:r>
          </w:p>
        </w:tc>
        <w:tc>
          <w:tcPr>
            <w:tcW w:w="4562" w:type="dxa"/>
            <w:tcBorders>
              <w:top w:val="single" w:sz="4" w:space="0" w:color="auto"/>
            </w:tcBorders>
          </w:tcPr>
          <w:p w14:paraId="2747AEED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3200D72A" w14:textId="66F726B8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7F2F03D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7. Označenie výrobku, balenie a skladovanie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9B40588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 xml:space="preserve">7.1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Výrobok musí byť označený etiketou, ktorá musí byť umiestnená z vnútornej strany odevu, musí byť v súlade s požiadavkami normy </w:t>
            </w:r>
            <w:r w:rsidRPr="009C5A37">
              <w:rPr>
                <w:rFonts w:ascii="Arial Narrow" w:hAnsi="Arial Narrow" w:cs="Times New Roman"/>
              </w:rPr>
              <w:t xml:space="preserve">EN ISO 11612:2015, EN 1149-5:2018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a obsahovať tieto informácie:</w:t>
            </w:r>
          </w:p>
          <w:p w14:paraId="1A4520EE" w14:textId="77777777" w:rsidR="00265A43" w:rsidRPr="009C5A37" w:rsidRDefault="00265A43" w:rsidP="00265A43">
            <w:pPr>
              <w:spacing w:after="0" w:line="276" w:lineRule="auto"/>
              <w:rPr>
                <w:rFonts w:ascii="Arial Narrow" w:eastAsia="DengXian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Označenie CE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Názov výrobku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Mesiac a rok výroby</w:t>
            </w:r>
          </w:p>
          <w:p w14:paraId="690CFADD" w14:textId="77777777" w:rsidR="00265A43" w:rsidRPr="009C5A37" w:rsidRDefault="00265A43" w:rsidP="00265A43">
            <w:pPr>
              <w:spacing w:after="0" w:line="276" w:lineRule="auto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Materiálové zloženie textilných častí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Symboly údržby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Veľkosť</w:t>
            </w:r>
          </w:p>
        </w:tc>
        <w:tc>
          <w:tcPr>
            <w:tcW w:w="4562" w:type="dxa"/>
          </w:tcPr>
          <w:p w14:paraId="32954BC4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4458B182" w14:textId="6B24873F" w:rsidTr="000E0349">
        <w:tc>
          <w:tcPr>
            <w:tcW w:w="2552" w:type="dxa"/>
            <w:vMerge/>
            <w:shd w:val="clear" w:color="auto" w:fill="auto"/>
            <w:vAlign w:val="center"/>
          </w:tcPr>
          <w:p w14:paraId="654B28C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F68D8FA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7.2 Etiketa musí ďalej obsahovať QR kód s podrobným návodom na použitie a údržbu.</w:t>
            </w:r>
          </w:p>
        </w:tc>
        <w:tc>
          <w:tcPr>
            <w:tcW w:w="4562" w:type="dxa"/>
          </w:tcPr>
          <w:p w14:paraId="736570B2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CDB603F" w14:textId="34094AFE" w:rsidTr="000E0349">
        <w:tc>
          <w:tcPr>
            <w:tcW w:w="2552" w:type="dxa"/>
            <w:vMerge/>
            <w:shd w:val="clear" w:color="auto" w:fill="auto"/>
            <w:vAlign w:val="center"/>
          </w:tcPr>
          <w:p w14:paraId="199E950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73C80E59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7.3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Čitateľnosť etikety musí byť zaručená min. po dobu 25 pracích cyklov v súlade s EN ISO 6330:2021.</w:t>
            </w:r>
          </w:p>
        </w:tc>
        <w:tc>
          <w:tcPr>
            <w:tcW w:w="4562" w:type="dxa"/>
          </w:tcPr>
          <w:p w14:paraId="638EB8A1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58F6AEA" w14:textId="15D36B86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67082AB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8. Balenie: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F5BF33E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8.1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Polokošele sa musia dodať poskladané v plastových vreckách, doplnených štítkom s uvedením veľkosti odevu a sídla KR HaZZ.</w:t>
            </w:r>
          </w:p>
        </w:tc>
        <w:tc>
          <w:tcPr>
            <w:tcW w:w="4562" w:type="dxa"/>
          </w:tcPr>
          <w:p w14:paraId="6AD0C14E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03B81B34" w14:textId="13DBF605" w:rsidTr="000E0349">
        <w:tc>
          <w:tcPr>
            <w:tcW w:w="2552" w:type="dxa"/>
            <w:vMerge/>
            <w:shd w:val="clear" w:color="auto" w:fill="auto"/>
            <w:vAlign w:val="center"/>
          </w:tcPr>
          <w:p w14:paraId="2A05613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B70068D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8.2 V</w:t>
            </w:r>
            <w:r w:rsidRPr="009C5A37">
              <w:rPr>
                <w:rFonts w:ascii="Arial Narrow" w:hAnsi="Arial Narrow" w:cs="Times New Roman"/>
              </w:rPr>
              <w:t xml:space="preserve"> každom balení výrobku musia byť vložené Pokyny a informácie výrobcu v súlade s požiadavkami normy EN ISO 11612:2015 a  EN 1149-5:2018.</w:t>
            </w:r>
          </w:p>
        </w:tc>
        <w:tc>
          <w:tcPr>
            <w:tcW w:w="4562" w:type="dxa"/>
          </w:tcPr>
          <w:p w14:paraId="7879E405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</w:tc>
      </w:tr>
    </w:tbl>
    <w:p w14:paraId="0F0AC770" w14:textId="77777777" w:rsidR="00BC0349" w:rsidRPr="009C5A37" w:rsidRDefault="00BC0349" w:rsidP="00643E4E">
      <w:pPr>
        <w:rPr>
          <w:rFonts w:ascii="Arial Narrow" w:eastAsia="Calibri" w:hAnsi="Arial Narrow" w:cs="Times New Roman"/>
          <w:b/>
        </w:rPr>
      </w:pPr>
    </w:p>
    <w:p w14:paraId="1524AA51" w14:textId="58D99480" w:rsidR="00BC0349" w:rsidRDefault="00BC0349" w:rsidP="00643E4E">
      <w:pPr>
        <w:rPr>
          <w:rFonts w:ascii="Arial Narrow" w:eastAsia="Calibri" w:hAnsi="Arial Narrow" w:cs="Times New Roman"/>
          <w:b/>
        </w:rPr>
      </w:pPr>
    </w:p>
    <w:p w14:paraId="2E22D315" w14:textId="0908ABA4" w:rsidR="00265A43" w:rsidRDefault="00265A43" w:rsidP="00643E4E">
      <w:pPr>
        <w:rPr>
          <w:rFonts w:ascii="Arial Narrow" w:eastAsia="Calibri" w:hAnsi="Arial Narrow" w:cs="Times New Roman"/>
          <w:b/>
        </w:rPr>
      </w:pPr>
    </w:p>
    <w:p w14:paraId="2CAD7258" w14:textId="77777777" w:rsidR="00265A43" w:rsidRPr="009C5A37" w:rsidRDefault="00265A43" w:rsidP="00643E4E">
      <w:pPr>
        <w:rPr>
          <w:rFonts w:ascii="Arial Narrow" w:eastAsia="Calibri" w:hAnsi="Arial Narrow" w:cs="Times New Roman"/>
          <w:b/>
        </w:rPr>
      </w:pPr>
    </w:p>
    <w:p w14:paraId="2680ADDB" w14:textId="77777777" w:rsidR="00BC0349" w:rsidRPr="009C5A37" w:rsidRDefault="00BC0349" w:rsidP="00643E4E">
      <w:pPr>
        <w:rPr>
          <w:rFonts w:ascii="Arial Narrow" w:eastAsia="Calibri" w:hAnsi="Arial Narrow" w:cs="Times New Roman"/>
          <w:b/>
        </w:rPr>
      </w:pPr>
    </w:p>
    <w:p w14:paraId="48F85469" w14:textId="3AA6A7D0" w:rsidR="00643E4E" w:rsidRPr="009C5A37" w:rsidRDefault="00643E4E" w:rsidP="00643E4E">
      <w:pPr>
        <w:rPr>
          <w:rFonts w:ascii="Arial Narrow" w:eastAsia="Calibri" w:hAnsi="Arial Narrow" w:cs="Times New Roman"/>
          <w:b/>
        </w:rPr>
      </w:pPr>
      <w:r w:rsidRPr="009C5A37">
        <w:rPr>
          <w:rFonts w:ascii="Arial Narrow" w:eastAsia="Calibri" w:hAnsi="Arial Narrow" w:cs="Times New Roman"/>
          <w:b/>
        </w:rPr>
        <w:lastRenderedPageBreak/>
        <w:t>9. Vzor a strih polokošele</w:t>
      </w:r>
    </w:p>
    <w:p w14:paraId="79CB14A9" w14:textId="77777777" w:rsidR="00643E4E" w:rsidRPr="009C5A37" w:rsidRDefault="00643E4E" w:rsidP="00643E4E">
      <w:pPr>
        <w:rPr>
          <w:rFonts w:ascii="Arial Narrow" w:eastAsia="Calibri" w:hAnsi="Arial Narrow" w:cs="Times New Roman"/>
          <w:b/>
        </w:rPr>
      </w:pPr>
    </w:p>
    <w:p w14:paraId="7EE49366" w14:textId="77777777" w:rsidR="00643E4E" w:rsidRPr="009C5A37" w:rsidRDefault="00E353B3" w:rsidP="003E2552">
      <w:pPr>
        <w:rPr>
          <w:rFonts w:ascii="Arial Narrow" w:eastAsia="Calibri" w:hAnsi="Arial Narrow" w:cs="Times New Roman"/>
          <w:b/>
        </w:rPr>
      </w:pPr>
      <w:r>
        <w:rPr>
          <w:rFonts w:ascii="Arial Narrow" w:eastAsia="Calibri" w:hAnsi="Arial Narrow" w:cs="Times New Roman"/>
          <w:b/>
        </w:rPr>
        <w:pict w14:anchorId="5C4C37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4pt;height:173.4pt">
            <v:imagedata r:id="rId20" o:title="tszs69sa"/>
          </v:shape>
        </w:pict>
      </w:r>
      <w:r w:rsidR="008E4F23" w:rsidRPr="009C5A37">
        <w:rPr>
          <w:rFonts w:ascii="Arial Narrow" w:eastAsia="Calibri" w:hAnsi="Arial Narrow"/>
          <w:b/>
          <w:noProof/>
          <w:lang w:eastAsia="sk-SK"/>
        </w:rPr>
        <w:drawing>
          <wp:inline distT="0" distB="0" distL="0" distR="0" wp14:anchorId="3137C58B" wp14:editId="43A234B2">
            <wp:extent cx="2483944" cy="2295525"/>
            <wp:effectExtent l="0" t="0" r="0" b="0"/>
            <wp:docPr id="21" name="Obrázek 3" descr="Obrázok, na ktorom je biely, náčrt, vzo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60504" name="Obrázek 3" descr="Obrázok, na ktorom je biely, náčrt, vzor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3" t="-19" r="-1050" b="19"/>
                    <a:stretch/>
                  </pic:blipFill>
                  <pic:spPr bwMode="auto">
                    <a:xfrm>
                      <a:off x="0" y="0"/>
                      <a:ext cx="2498052" cy="23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A5C0C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306A0A8F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6F23CD63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4B8B4D12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3A1879FD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580CBF91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7C1E03A6" w14:textId="77777777" w:rsidR="008E4F23" w:rsidRPr="009C5A37" w:rsidRDefault="008E4F23" w:rsidP="003E2552">
      <w:pPr>
        <w:rPr>
          <w:rFonts w:ascii="Arial Narrow" w:eastAsia="Calibri" w:hAnsi="Arial Narrow" w:cs="Times New Roman"/>
          <w:b/>
        </w:rPr>
      </w:pPr>
    </w:p>
    <w:p w14:paraId="267EFFAD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712359CD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p w14:paraId="7438F206" w14:textId="77777777" w:rsidR="00643E4E" w:rsidRPr="009C5A37" w:rsidRDefault="00643E4E" w:rsidP="003E2552">
      <w:pPr>
        <w:rPr>
          <w:rFonts w:ascii="Arial Narrow" w:eastAsia="Calibri" w:hAnsi="Arial Narrow" w:cs="Times New Roman"/>
          <w:b/>
        </w:rPr>
      </w:pPr>
    </w:p>
    <w:tbl>
      <w:tblPr>
        <w:tblW w:w="149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54"/>
        <w:gridCol w:w="4704"/>
      </w:tblGrid>
      <w:tr w:rsidR="000E0349" w:rsidRPr="009C5A37" w14:paraId="05E75255" w14:textId="11E1DC34" w:rsidTr="00265A43">
        <w:trPr>
          <w:trHeight w:val="487"/>
        </w:trPr>
        <w:tc>
          <w:tcPr>
            <w:tcW w:w="10206" w:type="dxa"/>
            <w:gridSpan w:val="2"/>
            <w:shd w:val="clear" w:color="auto" w:fill="FFE599" w:themeFill="accent4" w:themeFillTint="66"/>
            <w:vAlign w:val="center"/>
          </w:tcPr>
          <w:p w14:paraId="49F638A1" w14:textId="77777777" w:rsidR="000E0349" w:rsidRPr="009C5A37" w:rsidRDefault="000E0349" w:rsidP="00643E4E">
            <w:pPr>
              <w:pStyle w:val="Odsekzoznamu"/>
              <w:numPr>
                <w:ilvl w:val="0"/>
                <w:numId w:val="7"/>
              </w:numPr>
              <w:spacing w:after="60"/>
              <w:jc w:val="center"/>
              <w:rPr>
                <w:rFonts w:ascii="Arial Narrow" w:hAnsi="Arial Narrow" w:cs="Times New Roman"/>
                <w:b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lastRenderedPageBreak/>
              <w:t xml:space="preserve">Zimná bunda – </w:t>
            </w:r>
            <w:proofErr w:type="spellStart"/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t xml:space="preserve"> (ďalej len „</w:t>
            </w:r>
            <w:proofErr w:type="spellStart"/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  <w:b/>
                <w:sz w:val="22"/>
                <w:szCs w:val="22"/>
              </w:rPr>
              <w:t>“)</w:t>
            </w:r>
          </w:p>
        </w:tc>
        <w:tc>
          <w:tcPr>
            <w:tcW w:w="4704" w:type="dxa"/>
            <w:shd w:val="clear" w:color="auto" w:fill="FFE599" w:themeFill="accent4" w:themeFillTint="66"/>
          </w:tcPr>
          <w:p w14:paraId="388258F3" w14:textId="77777777" w:rsidR="00785CF5" w:rsidRPr="009C5A37" w:rsidRDefault="00785CF5" w:rsidP="00785CF5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Vlastný návrh plnenia predmetu zákazky uchádzača (ponuka uchádzača)</w:t>
            </w:r>
          </w:p>
          <w:p w14:paraId="20C97ADA" w14:textId="7B9B2EB3" w:rsidR="000E0349" w:rsidRPr="009C5A37" w:rsidRDefault="00785CF5" w:rsidP="00785CF5">
            <w:pPr>
              <w:spacing w:after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</w:rPr>
              <w:t>(Uchádzač uvedie príslušnú/é číselnú/é hodnotu/y(údaj, ktorý sa dá vyjadriť číslom), resp. uvedie slovné vyjadrenie „áno/nie“)</w:t>
            </w:r>
          </w:p>
        </w:tc>
      </w:tr>
      <w:tr w:rsidR="00265A43" w:rsidRPr="009C5A37" w14:paraId="61B2A5F1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35BE3AA5" w14:textId="78083373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Výrobca: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DDC949F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704" w:type="dxa"/>
          </w:tcPr>
          <w:p w14:paraId="723E78F1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0145F844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38280261" w14:textId="6DAAB9D6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 xml:space="preserve">Typ: 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1F01F66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704" w:type="dxa"/>
          </w:tcPr>
          <w:p w14:paraId="23F175EE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60D6D88E" w14:textId="77777777" w:rsidTr="00265A43">
        <w:tc>
          <w:tcPr>
            <w:tcW w:w="2552" w:type="dxa"/>
            <w:shd w:val="clear" w:color="auto" w:fill="FFE599" w:themeFill="accent4" w:themeFillTint="66"/>
            <w:vAlign w:val="center"/>
          </w:tcPr>
          <w:p w14:paraId="0469D57C" w14:textId="49A838B5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>
              <w:rPr>
                <w:rFonts w:ascii="Arial Narrow" w:hAnsi="Arial Narrow" w:cs="Times New Roman"/>
                <w:b/>
              </w:rPr>
              <w:t>Požadovaný počet: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B2FAF5D" w14:textId="2E89CC50" w:rsidR="00265A43" w:rsidRPr="00265A43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  <w:b/>
              </w:rPr>
            </w:pPr>
            <w:r w:rsidRPr="00265A43">
              <w:rPr>
                <w:rFonts w:ascii="Arial Narrow" w:hAnsi="Arial Narrow" w:cs="Times New Roman"/>
                <w:b/>
              </w:rPr>
              <w:t>202 kusov</w:t>
            </w:r>
          </w:p>
        </w:tc>
        <w:tc>
          <w:tcPr>
            <w:tcW w:w="4704" w:type="dxa"/>
          </w:tcPr>
          <w:p w14:paraId="1F678144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773F773D" w14:textId="3E44AC1F" w:rsidTr="000E0349">
        <w:tc>
          <w:tcPr>
            <w:tcW w:w="2552" w:type="dxa"/>
            <w:shd w:val="clear" w:color="auto" w:fill="auto"/>
            <w:vAlign w:val="center"/>
          </w:tcPr>
          <w:p w14:paraId="164E323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1. Použitie: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0E834D4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tvorí vrstvu pod zásahovým odevom dvojdielnym prípadne kombinézou v chladnejších mesiacoch prípadne v prostredí s nízkymi vonkajšími teplotami. Spĺňa bezpečnostné požiadavky kladené na oblečenie, ktoré je možne nosiť pod zásahový odev, teda požadované požiarnotechnické charakteristiky. </w:t>
            </w: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slúži na zvýšenie tepelného komfortu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pre príslušníkov Hasičského a záchranného zboru zaradených </w:t>
            </w:r>
            <w:r w:rsidRPr="009C5A37">
              <w:rPr>
                <w:rFonts w:ascii="Arial Narrow" w:hAnsi="Arial Narrow" w:cs="Times New Roman"/>
              </w:rPr>
              <w:t xml:space="preserve">do modulu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GFFF-V, do modulu HCP a do modulu MUSAR.</w:t>
            </w:r>
          </w:p>
        </w:tc>
        <w:tc>
          <w:tcPr>
            <w:tcW w:w="4704" w:type="dxa"/>
          </w:tcPr>
          <w:p w14:paraId="6B8BEC7D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67F53251" w14:textId="77653B83" w:rsidTr="000E0349">
        <w:tc>
          <w:tcPr>
            <w:tcW w:w="2552" w:type="dxa"/>
            <w:shd w:val="clear" w:color="auto" w:fill="auto"/>
            <w:vAlign w:val="center"/>
          </w:tcPr>
          <w:p w14:paraId="58CE514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Kategória OOP v zmysle Nariadenia EP a Rady (EÚ) 2016/425: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7E10DCD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III.</w:t>
            </w:r>
          </w:p>
        </w:tc>
        <w:tc>
          <w:tcPr>
            <w:tcW w:w="4704" w:type="dxa"/>
          </w:tcPr>
          <w:p w14:paraId="01A901D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</w:tr>
      <w:tr w:rsidR="00265A43" w:rsidRPr="009C5A37" w14:paraId="48BD12D7" w14:textId="2991F45E" w:rsidTr="000E0349">
        <w:tc>
          <w:tcPr>
            <w:tcW w:w="2552" w:type="dxa"/>
            <w:shd w:val="clear" w:color="auto" w:fill="auto"/>
            <w:vAlign w:val="center"/>
          </w:tcPr>
          <w:p w14:paraId="4498445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Ochranné vlastnosti: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0827B33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zabezpečuje tepelný komfort a súčasne spĺňa bezpečnostné požiadavky kladené na požiarnotechnické vlastnosti materiálov, ktoré sú schválené pre používanie pod zásahový ochranný odev hasiča.</w:t>
            </w:r>
          </w:p>
        </w:tc>
        <w:tc>
          <w:tcPr>
            <w:tcW w:w="4704" w:type="dxa"/>
          </w:tcPr>
          <w:p w14:paraId="5F588C0B" w14:textId="77777777" w:rsidR="00265A43" w:rsidRPr="009C5A37" w:rsidRDefault="00265A43" w:rsidP="00265A43">
            <w:pPr>
              <w:pStyle w:val="Bezriadkovania"/>
              <w:overflowPunct w:val="0"/>
              <w:autoSpaceDE w:val="0"/>
              <w:autoSpaceDN w:val="0"/>
              <w:adjustRightInd w:val="0"/>
              <w:spacing w:before="60" w:after="60" w:line="252" w:lineRule="auto"/>
              <w:ind w:left="34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384B7826" w14:textId="5E73920C" w:rsidTr="000E0349">
        <w:tc>
          <w:tcPr>
            <w:tcW w:w="2552" w:type="dxa"/>
            <w:shd w:val="clear" w:color="auto" w:fill="auto"/>
            <w:vAlign w:val="center"/>
          </w:tcPr>
          <w:p w14:paraId="1888AE9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2. Normy: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E9F2462" w14:textId="77777777" w:rsidR="00265A43" w:rsidRPr="009C5A37" w:rsidRDefault="00265A43" w:rsidP="00265A43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344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EN ISO 13688:2014 /A1:2021 </w:t>
            </w:r>
            <w:r w:rsidRPr="009C5A37">
              <w:rPr>
                <w:rFonts w:ascii="Arial Narrow" w:hAnsi="Arial Narrow" w:cs="Times New Roman"/>
                <w:color w:val="333333"/>
                <w:shd w:val="clear" w:color="auto" w:fill="FFFFFF"/>
              </w:rPr>
              <w:t xml:space="preserve">Ochranné odevy. Všeobecné požiadavky. </w:t>
            </w:r>
          </w:p>
          <w:p w14:paraId="4A43A6A8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 xml:space="preserve">EN 1149-5:2018 Ochranné odevy, Elektrostatické vlastnosti, Časť 5; </w:t>
            </w:r>
            <w:r w:rsidRPr="009C5A37">
              <w:rPr>
                <w:rFonts w:ascii="Arial Narrow" w:hAnsi="Arial Narrow" w:cs="Times New Roman"/>
                <w:color w:val="000000"/>
                <w:sz w:val="22"/>
                <w:szCs w:val="22"/>
                <w:shd w:val="clear" w:color="auto" w:fill="FFFFFF"/>
              </w:rPr>
              <w:t>Funkčné požiadavky na materiál a požiadavky na konštrukciu.</w:t>
            </w:r>
          </w:p>
          <w:p w14:paraId="205D59D1" w14:textId="77777777" w:rsidR="00265A43" w:rsidRPr="009C5A37" w:rsidRDefault="00265A43" w:rsidP="00265A43">
            <w:pPr>
              <w:pStyle w:val="Odsekzoznamu"/>
              <w:numPr>
                <w:ilvl w:val="0"/>
                <w:numId w:val="1"/>
              </w:numPr>
              <w:ind w:left="344"/>
              <w:jc w:val="both"/>
              <w:rPr>
                <w:rFonts w:ascii="Arial Narrow" w:hAnsi="Arial Narrow" w:cs="Times New Roman"/>
                <w:sz w:val="22"/>
                <w:szCs w:val="22"/>
              </w:rPr>
            </w:pPr>
            <w:r w:rsidRPr="009C5A37">
              <w:rPr>
                <w:rFonts w:ascii="Arial Narrow" w:hAnsi="Arial Narrow" w:cs="Times New Roman"/>
                <w:sz w:val="22"/>
                <w:szCs w:val="22"/>
              </w:rPr>
              <w:t>EN ISO 11612:2015 Ochranné odevy proti teplu a plameňu – úroveň A1, A2, B1, C1, F1.</w:t>
            </w:r>
          </w:p>
        </w:tc>
        <w:tc>
          <w:tcPr>
            <w:tcW w:w="4704" w:type="dxa"/>
          </w:tcPr>
          <w:p w14:paraId="12B6BE23" w14:textId="77777777" w:rsidR="00265A43" w:rsidRPr="009C5A37" w:rsidRDefault="00265A43" w:rsidP="001F220B">
            <w:pPr>
              <w:autoSpaceDE w:val="0"/>
              <w:autoSpaceDN w:val="0"/>
              <w:adjustRightInd w:val="0"/>
              <w:spacing w:after="0" w:line="240" w:lineRule="auto"/>
              <w:ind w:left="-16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4283D81C" w14:textId="70E1CA4F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424D1FB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3. Strihový popis výrobku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23C7C957" w14:textId="77777777" w:rsidR="00265A43" w:rsidRPr="009C5A37" w:rsidRDefault="00265A43" w:rsidP="00265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3.1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Mikina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má regulárny strih s dlhými rukávmi, ukončené elastickými manžetami, so zvýšeným stojatým golierom, so zapínaním na zips v 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priekrčníku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>.</w:t>
            </w:r>
          </w:p>
        </w:tc>
        <w:tc>
          <w:tcPr>
            <w:tcW w:w="4704" w:type="dxa"/>
          </w:tcPr>
          <w:p w14:paraId="211B281F" w14:textId="77777777" w:rsidR="00265A43" w:rsidRPr="009C5A37" w:rsidRDefault="00265A43" w:rsidP="00265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31FB9B5" w14:textId="060F0C96" w:rsidTr="000E0349">
        <w:tc>
          <w:tcPr>
            <w:tcW w:w="2552" w:type="dxa"/>
            <w:vMerge/>
            <w:shd w:val="clear" w:color="auto" w:fill="auto"/>
            <w:vAlign w:val="center"/>
          </w:tcPr>
          <w:p w14:paraId="57068B4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11A0C38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3.2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Mikina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musí mať všité reflexné stuhy (pásiky) žltej farby a to:</w:t>
            </w:r>
          </w:p>
          <w:p w14:paraId="4F53899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- na hrudi, vodorovne, v hornej tretine, pod zipsom, </w:t>
            </w:r>
          </w:p>
          <w:p w14:paraId="52D38B5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- na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chrbáte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>, vodorovne, v hornej tretine zadného dielu,</w:t>
            </w:r>
          </w:p>
          <w:p w14:paraId="1894E4F1" w14:textId="77777777" w:rsidR="00265A43" w:rsidRPr="009C5A37" w:rsidRDefault="00265A43" w:rsidP="00265A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- vzadu na rukávoch v lakťovom šve, od prieramku po manžety.</w:t>
            </w:r>
          </w:p>
        </w:tc>
        <w:tc>
          <w:tcPr>
            <w:tcW w:w="4704" w:type="dxa"/>
          </w:tcPr>
          <w:p w14:paraId="0A6291D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A87F3BE" w14:textId="379892BD" w:rsidTr="000E0349">
        <w:tc>
          <w:tcPr>
            <w:tcW w:w="2552" w:type="dxa"/>
            <w:vMerge/>
            <w:shd w:val="clear" w:color="auto" w:fill="auto"/>
            <w:vAlign w:val="center"/>
          </w:tcPr>
          <w:p w14:paraId="13242B86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DA6743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3.3 Na prednom diele </w:t>
            </w:r>
            <w:proofErr w:type="spellStart"/>
            <w:r w:rsidRPr="009C5A37">
              <w:rPr>
                <w:rFonts w:ascii="Arial Narrow" w:hAnsi="Arial Narrow" w:cs="Times New Roman"/>
              </w:rPr>
              <w:t>mikiny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musí byť:</w:t>
            </w:r>
          </w:p>
          <w:p w14:paraId="25C464B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náprsné vrecko na ľavej strane hrude, delené, o rozmere 15 x 4,5 cm, s miestom na pero</w:t>
            </w:r>
          </w:p>
          <w:p w14:paraId="7A580C41" w14:textId="5F7491FD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príprava na upevnenie menovky zhotovenej zo suchého zipsu, našitá plyšová časť  o rozmere: 12,5x2,5 cm (š. x v.) , umiestnená nad vreckom na ľavej strane hrude</w:t>
            </w:r>
          </w:p>
          <w:p w14:paraId="1EDB02A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príprava na upevnenie hodnosti zhotovenej zo suchého zipsu, našitá plyšová časť o rozmere 10,5x5 cm (š. x v.) , umiestnená na pravej strane hrude</w:t>
            </w:r>
          </w:p>
          <w:p w14:paraId="530200B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-  žltý reflexný nápis, tepelne nanesený na základnej pletenine, umiestnený nad menovkou na ľavej strane hrude s textom:</w:t>
            </w:r>
          </w:p>
          <w:p w14:paraId="0EE20E8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„GFFF-V“ – pre modul pozemného hasenia lesných požiarov s využitím vozidiel</w:t>
            </w:r>
          </w:p>
          <w:p w14:paraId="115309D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„HCP SLOVAKIA“ – pre modul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vysokokapacitného odčerpávania,</w:t>
            </w:r>
          </w:p>
          <w:p w14:paraId="39AC24B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„MUSAR“ – pre modul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pátracích a záchranárskych činností stredného rozsahu v mestskom prostredí.</w:t>
            </w:r>
          </w:p>
          <w:p w14:paraId="1C09442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Výška písma musí byť min 30 mm.</w:t>
            </w:r>
          </w:p>
        </w:tc>
        <w:tc>
          <w:tcPr>
            <w:tcW w:w="4704" w:type="dxa"/>
          </w:tcPr>
          <w:p w14:paraId="734226E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0A73F2E6" w14:textId="0E90E1AB" w:rsidTr="000E0349">
        <w:tc>
          <w:tcPr>
            <w:tcW w:w="2552" w:type="dxa"/>
            <w:vMerge/>
            <w:shd w:val="clear" w:color="auto" w:fill="auto"/>
            <w:vAlign w:val="center"/>
          </w:tcPr>
          <w:p w14:paraId="3C9E919F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A45532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3.4  Menovka bude tvorená z mena a priezviska príslušníka - nositeľa, bez titulov a hodnosti prvé písmeno veľké a ostatné malé "Meno" a "PRIEZVISKO" bude veľkými písmenami. </w:t>
            </w:r>
          </w:p>
          <w:p w14:paraId="4095046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78400" behindDoc="1" locked="0" layoutInCell="1" allowOverlap="1" wp14:anchorId="234B0918" wp14:editId="10A8AD98">
                  <wp:simplePos x="0" y="0"/>
                  <wp:positionH relativeFrom="column">
                    <wp:posOffset>2053590</wp:posOffset>
                  </wp:positionH>
                  <wp:positionV relativeFrom="paragraph">
                    <wp:posOffset>283210</wp:posOffset>
                  </wp:positionV>
                  <wp:extent cx="1663700" cy="387985"/>
                  <wp:effectExtent l="0" t="0" r="0" b="0"/>
                  <wp:wrapTight wrapText="bothSides">
                    <wp:wrapPolygon edited="0">
                      <wp:start x="0" y="0"/>
                      <wp:lineTo x="0" y="20151"/>
                      <wp:lineTo x="21270" y="20151"/>
                      <wp:lineTo x="21270" y="0"/>
                      <wp:lineTo x="0" y="0"/>
                    </wp:wrapPolygon>
                  </wp:wrapTight>
                  <wp:docPr id="2062636888" name="Obrázok 1" descr="Obrázok, na ktorom je text, písmo, symbol, štvorec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636888" name="Obrázok 1" descr="Obrázok, na ktorom je text, písmo, symbol, štvorec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3" t="34451" r="12300" b="23622"/>
                          <a:stretch/>
                        </pic:blipFill>
                        <pic:spPr bwMode="auto">
                          <a:xfrm>
                            <a:off x="0" y="0"/>
                            <a:ext cx="166370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Podklad menovky bude tmavomodrý a šitie mena, priezviska a  lem menovky po obvode budú vyšité žltou niťou.</w:t>
            </w:r>
          </w:p>
          <w:p w14:paraId="2FD76E9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Vzor menovky:</w:t>
            </w:r>
          </w:p>
          <w:p w14:paraId="76BB4C88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704" w:type="dxa"/>
          </w:tcPr>
          <w:p w14:paraId="672E243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88642A7" w14:textId="11402BCB" w:rsidTr="000E0349">
        <w:tc>
          <w:tcPr>
            <w:tcW w:w="2552" w:type="dxa"/>
            <w:vMerge/>
            <w:shd w:val="clear" w:color="auto" w:fill="auto"/>
            <w:vAlign w:val="center"/>
          </w:tcPr>
          <w:p w14:paraId="1D3A0DD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731B1F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3.5 Označenie príslušnosti k modulu musí byť na zadnej strane </w:t>
            </w:r>
            <w:proofErr w:type="spellStart"/>
            <w:r w:rsidRPr="009C5A37">
              <w:rPr>
                <w:rFonts w:ascii="Arial Narrow" w:hAnsi="Arial Narrow" w:cs="Times New Roman"/>
              </w:rPr>
              <w:t>mikiny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vyjadrené nápismi “GFFF-V“, “MUSAR“ a „HCP SLOVAKIA“ žltej reflexnej farby, tepelne nanesenom na pletenine odevu pod žltou reflexnou stuhou. Dĺžka nápisu je 25 cm, výška písma 50 mm, hrúbka písma je 10 mm.</w:t>
            </w:r>
          </w:p>
        </w:tc>
        <w:tc>
          <w:tcPr>
            <w:tcW w:w="4704" w:type="dxa"/>
          </w:tcPr>
          <w:p w14:paraId="65DCB52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7CEB22AD" w14:textId="2E02922E" w:rsidTr="000E0349">
        <w:tc>
          <w:tcPr>
            <w:tcW w:w="2552" w:type="dxa"/>
            <w:vMerge/>
            <w:shd w:val="clear" w:color="auto" w:fill="auto"/>
            <w:vAlign w:val="center"/>
          </w:tcPr>
          <w:p w14:paraId="41B7D14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3E4EEC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72256" behindDoc="1" locked="0" layoutInCell="1" allowOverlap="1" wp14:anchorId="67D768D4" wp14:editId="4DDD76BD">
                  <wp:simplePos x="0" y="0"/>
                  <wp:positionH relativeFrom="column">
                    <wp:posOffset>3274695</wp:posOffset>
                  </wp:positionH>
                  <wp:positionV relativeFrom="paragraph">
                    <wp:posOffset>1975485</wp:posOffset>
                  </wp:positionV>
                  <wp:extent cx="1448435" cy="1094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306" y="21061"/>
                      <wp:lineTo x="21306" y="0"/>
                      <wp:lineTo x="0" y="0"/>
                    </wp:wrapPolygon>
                  </wp:wrapTight>
                  <wp:docPr id="1459198720" name="Obrázok 145919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09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3.6 </w:t>
            </w: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musí mať umiestnený na ľavom rukáve znak Hasičského a záchranného zboru vo farebnom prevedení, našitý napevno. Po obvode musí byť znak olemovaný dvomi čiarami, z vonkajšej strany hrubšou čiarou zlatej farby a z vnútornej strany tenšou čiarou čiernej farby. Vo vnútri znaku musí byť na modrom podklade v jednom riadku v hornej časti v oblúku text “HASIČSKÝ A ZÁCHRANNÝ ZBOR“ zlatej farby a v dolnej časti oblúku text „SLOVENSKÁ REPUBLIKA“ červenej farby. V  strede znaku zboru na zlatom podklade musí byť umiestnený štátny znak Slovenskej republiky, ktorý musí byť olemovaný dvoma čiarami, z vonkajšej strany čiarou čiernej farby a z vnútornej strany čiarou zlatej farby. Dvojkríž a trojvršie musia byť po obvode olemované tenkou čiarou zlatej farby. Štátny znak Slovenskej republiky prevýšený čierno-bielou hasičskou prilbou musí prekrývať sivé prekrížené hasičské atribúty – prúdnicu a sekerku, ktoré sú olemované tenkou čiernou čiarou. Znak musí byť široký 85 mm. </w:t>
            </w:r>
          </w:p>
          <w:p w14:paraId="40AA366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5CF5873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5250867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Hasičského a záchranného zboru je na obr.:</w:t>
            </w:r>
          </w:p>
          <w:p w14:paraId="764291DC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  <w:p w14:paraId="72E2ABF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</w:rPr>
            </w:pPr>
          </w:p>
        </w:tc>
        <w:tc>
          <w:tcPr>
            <w:tcW w:w="4704" w:type="dxa"/>
          </w:tcPr>
          <w:p w14:paraId="33AEBE9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65A43" w:rsidRPr="009C5A37" w14:paraId="34A7AA0F" w14:textId="16D6A364" w:rsidTr="000E0349">
        <w:tc>
          <w:tcPr>
            <w:tcW w:w="2552" w:type="dxa"/>
            <w:vMerge/>
            <w:shd w:val="clear" w:color="auto" w:fill="auto"/>
            <w:vAlign w:val="center"/>
          </w:tcPr>
          <w:p w14:paraId="639E36D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7ABAB6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73280" behindDoc="1" locked="0" layoutInCell="1" allowOverlap="1" wp14:anchorId="2CF9EA66" wp14:editId="0AA210F7">
                  <wp:simplePos x="0" y="0"/>
                  <wp:positionH relativeFrom="column">
                    <wp:posOffset>3965575</wp:posOffset>
                  </wp:positionH>
                  <wp:positionV relativeFrom="paragraph">
                    <wp:posOffset>468630</wp:posOffset>
                  </wp:positionV>
                  <wp:extent cx="629285" cy="849630"/>
                  <wp:effectExtent l="0" t="0" r="0" b="7620"/>
                  <wp:wrapTight wrapText="bothSides">
                    <wp:wrapPolygon edited="0">
                      <wp:start x="0" y="0"/>
                      <wp:lineTo x="0" y="21309"/>
                      <wp:lineTo x="20924" y="21309"/>
                      <wp:lineTo x="20924" y="0"/>
                      <wp:lineTo x="0" y="0"/>
                    </wp:wrapPolygon>
                  </wp:wrapTight>
                  <wp:docPr id="1459198721" name="Obrázok 1459198721" descr="C:\Users\jmaru\AppData\Local\Microsoft\Windows\INetCache\Content.Word\WhatsApp Image 2022-10-27 at 09.36.2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maru\AppData\Local\Microsoft\Windows\INetCache\Content.Word\WhatsApp Image 2022-10-27 at 09.36.25 (3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1" t="25328" r="18309" b="13757"/>
                          <a:stretch/>
                        </pic:blipFill>
                        <pic:spPr bwMode="auto">
                          <a:xfrm>
                            <a:off x="0" y="0"/>
                            <a:ext cx="629285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3.7 </w:t>
            </w: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musí mať nášivku / vlajku Slovenskej republiky vo farebnom prevedení, na ľavom rukáve, na ramene nad nášivkou HaZZ,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1FDB769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16084F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74304" behindDoc="1" locked="0" layoutInCell="1" allowOverlap="1" wp14:anchorId="06719945" wp14:editId="4F118EC2">
                  <wp:simplePos x="0" y="0"/>
                  <wp:positionH relativeFrom="column">
                    <wp:posOffset>2990215</wp:posOffset>
                  </wp:positionH>
                  <wp:positionV relativeFrom="paragraph">
                    <wp:posOffset>34925</wp:posOffset>
                  </wp:positionV>
                  <wp:extent cx="845185" cy="561975"/>
                  <wp:effectExtent l="190500" t="190500" r="183515" b="200025"/>
                  <wp:wrapTight wrapText="bothSides">
                    <wp:wrapPolygon edited="0">
                      <wp:start x="974" y="-7322"/>
                      <wp:lineTo x="-4869" y="-5858"/>
                      <wp:lineTo x="-4869" y="19769"/>
                      <wp:lineTo x="974" y="28556"/>
                      <wp:lineTo x="19961" y="28556"/>
                      <wp:lineTo x="20448" y="27092"/>
                      <wp:lineTo x="25803" y="18305"/>
                      <wp:lineTo x="25803" y="5858"/>
                      <wp:lineTo x="20448" y="-5125"/>
                      <wp:lineTo x="19961" y="-7322"/>
                      <wp:lineTo x="974" y="-7322"/>
                    </wp:wrapPolygon>
                  </wp:wrapTight>
                  <wp:docPr id="1459198722" name="Obrázok 1459198722" descr="Obrázok, na ktorom je symbol, zástava, logo, emblém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476705" name="Obrázok 1629476705" descr="Obrázok, na ktorom je symbol, zástava, logo, emblém&#10;&#10;Automaticky generovaný popis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85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</w:t>
            </w:r>
          </w:p>
          <w:p w14:paraId="2ED923D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Hasičského a záchranného zboru </w:t>
            </w:r>
          </w:p>
          <w:p w14:paraId="5B3FAB9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>a vlajky SR je na obr.:</w:t>
            </w:r>
          </w:p>
        </w:tc>
        <w:tc>
          <w:tcPr>
            <w:tcW w:w="4704" w:type="dxa"/>
          </w:tcPr>
          <w:p w14:paraId="4346E0BC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65A43" w:rsidRPr="009C5A37" w14:paraId="0E963452" w14:textId="63854D33" w:rsidTr="000E0349">
        <w:tc>
          <w:tcPr>
            <w:tcW w:w="2552" w:type="dxa"/>
            <w:vMerge/>
            <w:shd w:val="clear" w:color="auto" w:fill="auto"/>
            <w:vAlign w:val="center"/>
          </w:tcPr>
          <w:p w14:paraId="1F33DD3D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23BB343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3.8 </w:t>
            </w: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musí mať  na pravom rukáve našitý suchý zips (mäkkú plyšovú časť) pre uchytenia loga príslušného modulu. Výška suchého zipsu je 10 cm a šírka 8 cm, obrys a tvar mäkkej časti je zhodný s tvarom odnímateľného loga vyobrazeného nižšie.</w:t>
            </w:r>
          </w:p>
          <w:p w14:paraId="5FCE1D22" w14:textId="0FFDAC30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Znak modulu GFFF-V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</w:t>
            </w:r>
            <w:r w:rsidRPr="009C5A37">
              <w:rPr>
                <w:rFonts w:ascii="Arial Narrow" w:hAnsi="Arial Narrow" w:cs="Times New Roman"/>
              </w:rPr>
              <w:lastRenderedPageBreak/>
              <w:t xml:space="preserve">v oblúku text </w:t>
            </w:r>
            <w:r w:rsidRPr="009C5A37">
              <w:rPr>
                <w:rFonts w:ascii="Arial Narrow" w:hAnsi="Arial Narrow" w:cs="Arial"/>
              </w:rPr>
              <w:t>„</w:t>
            </w:r>
            <w:r w:rsidRPr="009C5A37">
              <w:rPr>
                <w:rFonts w:ascii="Arial Narrow" w:hAnsi="Arial Narrow" w:cs="Times New Roman"/>
              </w:rPr>
              <w:t xml:space="preserve">GROUND FOREST FIREFIGHTING MODULE“ zlatej farby, nad týmto nápisom musia byť umiestnené zelené ratolesti. V strede znaku na zlatom podklade musí byť umiestnená nádrž do </w:t>
            </w:r>
            <w:proofErr w:type="spellStart"/>
            <w:r w:rsidRPr="009C5A37">
              <w:rPr>
                <w:rFonts w:ascii="Arial Narrow" w:hAnsi="Arial Narrow" w:cs="Times New Roman"/>
              </w:rPr>
              <w:t>podvesu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vrtuľníka červenej farby, v ktorej strede je elipsa svetlomodrej farby, ktorá naznačuje naplnenie nádrže vodou. Nádrž je obopnutá tenkými  šiestimi čiarami svetlo hnedej farby, ktoré  sa stretávajú v jednom bode v strede nad nádržou. Tento bod je zároveň najspodnejším bodom štátneho znaku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</w:t>
            </w:r>
          </w:p>
          <w:p w14:paraId="01407952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17AFBB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Arial"/>
                <w:noProof/>
                <w:lang w:eastAsia="sk-SK"/>
              </w:rPr>
              <w:drawing>
                <wp:anchor distT="0" distB="0" distL="114300" distR="114300" simplePos="0" relativeHeight="251879424" behindDoc="0" locked="0" layoutInCell="1" allowOverlap="1" wp14:anchorId="56BCC7FA" wp14:editId="2350B1FD">
                  <wp:simplePos x="0" y="0"/>
                  <wp:positionH relativeFrom="column">
                    <wp:posOffset>3370580</wp:posOffset>
                  </wp:positionH>
                  <wp:positionV relativeFrom="paragraph">
                    <wp:posOffset>-15240</wp:posOffset>
                  </wp:positionV>
                  <wp:extent cx="1257935" cy="1389380"/>
                  <wp:effectExtent l="0" t="0" r="0" b="1270"/>
                  <wp:wrapSquare wrapText="bothSides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dul_GFFFV_COREL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8" t="33650" r="33036" b="37958"/>
                          <a:stretch/>
                        </pic:blipFill>
                        <pic:spPr bwMode="auto">
                          <a:xfrm>
                            <a:off x="0" y="0"/>
                            <a:ext cx="1257935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171C1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F9D21F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0A2DCCA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GFFF-V je na obr.:</w:t>
            </w:r>
          </w:p>
          <w:p w14:paraId="1A0FF2E4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70E5C35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984728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92B1B5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75328" behindDoc="1" locked="0" layoutInCell="1" allowOverlap="1" wp14:anchorId="1A3EF7E9" wp14:editId="7CB96C73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1827530</wp:posOffset>
                  </wp:positionV>
                  <wp:extent cx="1091565" cy="1310640"/>
                  <wp:effectExtent l="0" t="0" r="0" b="3810"/>
                  <wp:wrapTight wrapText="bothSides">
                    <wp:wrapPolygon edited="0">
                      <wp:start x="0" y="0"/>
                      <wp:lineTo x="0" y="21349"/>
                      <wp:lineTo x="21110" y="21349"/>
                      <wp:lineTo x="21110" y="0"/>
                      <wp:lineTo x="0" y="0"/>
                    </wp:wrapPolygon>
                  </wp:wrapTight>
                  <wp:docPr id="1459198723" name="Obrázok 1459198723" descr="Obrázok, na ktorom je logo, symbol, emblém, značka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39536" name="Obrázok 1071139536" descr="Obrázok, na ktorom je logo, symbol, emblém, značka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  <w:b/>
                <w:bCs/>
              </w:rPr>
              <w:t>Znak modulu HCP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v oblúku text „HIGH CAPACITY PUMPING MODULE“ zlatej farby. V strede znaku na modrom podklade musí byť umiestnený znak čerpadla bielej farby, v ktorom strede je znak povodeň, ktorú tvoria tri vlnovky umiestnené vodorovne pod sebou bielej farby. Nad znakom čerpadla musí byť štátny znak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</w:t>
            </w:r>
          </w:p>
          <w:p w14:paraId="75C467BD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0ACCB20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69D66D7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HCP je na obr.:</w:t>
            </w:r>
          </w:p>
          <w:p w14:paraId="62324D8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ED582C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0069F07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390F92C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b/>
              </w:rPr>
              <w:t>Znak modulu MUSAR</w:t>
            </w:r>
            <w:r w:rsidRPr="009C5A37">
              <w:rPr>
                <w:rFonts w:ascii="Arial Narrow" w:hAnsi="Arial Narrow" w:cs="Times New Roman"/>
              </w:rPr>
              <w:t xml:space="preserve"> musí byť vo farebnom prevedení s možnosťou odopnutia (na suchý zips). Po obvode musí byť znak olemovaný hrubšou čiarou bielej farby. Vo vnútri znaku musí byť na modrom podklade  v hornej časti v oblúku text “SLOVAKIA“ zlatej farby a v dolnej časti v oblúku text „MEDIUM URBAN SEARCH AND RESCUE TEAM“ zlatej farby, nad týmto nápisom musia byť umiestnené v žltom prevedení siluety svetových kontinentov (mapa sveta). V strede znaku na modrom podklade musí byť umiestnený biely nápis M.U.S.A.R. Tento bod je zároveň najspodnejším bodom štátneho znaku Slovenskej republiky, ktorý prekrýva symbol Hasičského a záchranného zboru na ktorom sú prekrížené hasičské atribúty - hasičská sekera a prúdnica bielej farby. Nad štátnym znakom je čierno-biela hasičská prilba. Hasičské atribúty (sekera, prúdnica a prilba) a štátny znak sú umiestnené na svetlomodrom podklade. Znak v tvare kruhu má priemer 70 mm a celkovú výšku s nápisom SLOVAKIA 80 mm. </w:t>
            </w:r>
          </w:p>
          <w:p w14:paraId="257DCD5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lastRenderedPageBreak/>
              <w:drawing>
                <wp:anchor distT="0" distB="0" distL="114300" distR="114300" simplePos="0" relativeHeight="251876352" behindDoc="1" locked="0" layoutInCell="1" allowOverlap="1" wp14:anchorId="70826A91" wp14:editId="563F2101">
                  <wp:simplePos x="0" y="0"/>
                  <wp:positionH relativeFrom="column">
                    <wp:posOffset>3350260</wp:posOffset>
                  </wp:positionH>
                  <wp:positionV relativeFrom="paragraph">
                    <wp:posOffset>27305</wp:posOffset>
                  </wp:positionV>
                  <wp:extent cx="1217930" cy="1315085"/>
                  <wp:effectExtent l="0" t="0" r="1270" b="0"/>
                  <wp:wrapTight wrapText="bothSides">
                    <wp:wrapPolygon edited="0">
                      <wp:start x="0" y="0"/>
                      <wp:lineTo x="0" y="21277"/>
                      <wp:lineTo x="21285" y="21277"/>
                      <wp:lineTo x="21285" y="0"/>
                      <wp:lineTo x="0" y="0"/>
                    </wp:wrapPolygon>
                  </wp:wrapTight>
                  <wp:docPr id="1459198724" name="Obrázok 1459198724" descr="Obrázok, na ktorom je text, mapa, logo, symbol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077640" name="Obrázok 2121077640" descr="Obrázok, na ktorom je text, mapa, logo, symbol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31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3AF9D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Vyobrazenie znaku </w:t>
            </w:r>
          </w:p>
          <w:p w14:paraId="7F8F7D46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modulu MUSAR je na obr.:</w:t>
            </w:r>
          </w:p>
          <w:p w14:paraId="3EC5F44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B38CF10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5D6C640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246BB8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  <w:tc>
          <w:tcPr>
            <w:tcW w:w="4704" w:type="dxa"/>
          </w:tcPr>
          <w:p w14:paraId="0BEF79FE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3647BCE0" w14:textId="6504F788" w:rsidTr="000E0349">
        <w:tc>
          <w:tcPr>
            <w:tcW w:w="2552" w:type="dxa"/>
            <w:vMerge/>
            <w:shd w:val="clear" w:color="auto" w:fill="auto"/>
            <w:vAlign w:val="center"/>
          </w:tcPr>
          <w:p w14:paraId="3361D95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BDB0D1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80448" behindDoc="1" locked="0" layoutInCell="1" allowOverlap="1" wp14:anchorId="7ACEEDC5" wp14:editId="6F849D7E">
                  <wp:simplePos x="0" y="0"/>
                  <wp:positionH relativeFrom="column">
                    <wp:posOffset>3914775</wp:posOffset>
                  </wp:positionH>
                  <wp:positionV relativeFrom="paragraph">
                    <wp:posOffset>492760</wp:posOffset>
                  </wp:positionV>
                  <wp:extent cx="668655" cy="956945"/>
                  <wp:effectExtent l="0" t="0" r="0" b="0"/>
                  <wp:wrapTight wrapText="bothSides">
                    <wp:wrapPolygon edited="0">
                      <wp:start x="0" y="0"/>
                      <wp:lineTo x="0" y="21070"/>
                      <wp:lineTo x="20923" y="21070"/>
                      <wp:lineTo x="20923" y="0"/>
                      <wp:lineTo x="0" y="0"/>
                    </wp:wrapPolygon>
                  </wp:wrapTight>
                  <wp:docPr id="5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5"/>
                          <a:stretch/>
                        </pic:blipFill>
                        <pic:spPr bwMode="auto">
                          <a:xfrm>
                            <a:off x="0" y="0"/>
                            <a:ext cx="6686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3.9 </w:t>
            </w: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musí</w:t>
            </w:r>
            <w:r w:rsidRPr="009C5A37">
              <w:rPr>
                <w:rFonts w:ascii="Arial Narrow" w:hAnsi="Arial Narrow" w:cs="Times New Roman"/>
                <w:lang w:eastAsia="sk-SK"/>
              </w:rPr>
              <w:t xml:space="preserve"> mať na pravom rukáve, na ramene nad logom modulu - nášivku / logo vlajky Európskej únie vo farebnom prevedení, našitú napevno. </w:t>
            </w:r>
            <w:r w:rsidRPr="009C5A37">
              <w:rPr>
                <w:rFonts w:ascii="Arial Narrow" w:hAnsi="Arial Narrow" w:cs="Times New Roman"/>
              </w:rPr>
              <w:t xml:space="preserve">Vlajka musí mať výšku 33 mm a šírku 50 mm. </w:t>
            </w:r>
          </w:p>
          <w:p w14:paraId="2D91C6DB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C868C6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  <w:noProof/>
                <w:lang w:eastAsia="sk-SK"/>
              </w:rPr>
              <w:drawing>
                <wp:anchor distT="0" distB="0" distL="114300" distR="114300" simplePos="0" relativeHeight="251877376" behindDoc="1" locked="0" layoutInCell="1" allowOverlap="1" wp14:anchorId="56335224" wp14:editId="09E31EA6">
                  <wp:simplePos x="0" y="0"/>
                  <wp:positionH relativeFrom="column">
                    <wp:posOffset>2891155</wp:posOffset>
                  </wp:positionH>
                  <wp:positionV relativeFrom="paragraph">
                    <wp:posOffset>125730</wp:posOffset>
                  </wp:positionV>
                  <wp:extent cx="879475" cy="584200"/>
                  <wp:effectExtent l="190500" t="190500" r="187325" b="196850"/>
                  <wp:wrapTight wrapText="bothSides">
                    <wp:wrapPolygon edited="0">
                      <wp:start x="936" y="-7043"/>
                      <wp:lineTo x="-4679" y="-5635"/>
                      <wp:lineTo x="-4679" y="19722"/>
                      <wp:lineTo x="936" y="28174"/>
                      <wp:lineTo x="20118" y="28174"/>
                      <wp:lineTo x="20586" y="26765"/>
                      <wp:lineTo x="25733" y="17609"/>
                      <wp:lineTo x="25733" y="5635"/>
                      <wp:lineTo x="20586" y="-4930"/>
                      <wp:lineTo x="20118" y="-7043"/>
                      <wp:lineTo x="936" y="-7043"/>
                    </wp:wrapPolygon>
                  </wp:wrapTight>
                  <wp:docPr id="1459198725" name="Obrázok 5" descr="Obrázok, na ktorom je zástava, symbol, modrá, modrá majorelle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619513" name="Obrázok 5" descr="Obrázok, na ktorom je zástava, symbol, modrá, modrá majorelle&#10;&#10;Automaticky generovaný pop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55" b="17142"/>
                          <a:stretch/>
                        </pic:blipFill>
                        <pic:spPr bwMode="auto">
                          <a:xfrm>
                            <a:off x="0" y="0"/>
                            <a:ext cx="879475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C5A37">
              <w:rPr>
                <w:rFonts w:ascii="Arial Narrow" w:hAnsi="Arial Narrow" w:cs="Times New Roman"/>
              </w:rPr>
              <w:t xml:space="preserve">Vyobrazenie umiestnenia znaku loga modulu </w:t>
            </w:r>
          </w:p>
          <w:p w14:paraId="60C6661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a vlajky Európskej únie je na obr.:                </w:t>
            </w:r>
            <w:r w:rsidRPr="009C5A37">
              <w:rPr>
                <w:rFonts w:ascii="Arial Narrow" w:hAnsi="Arial Narrow" w:cs="Times New Roman"/>
                <w:noProof/>
              </w:rPr>
              <w:t xml:space="preserve"> </w:t>
            </w:r>
          </w:p>
        </w:tc>
        <w:tc>
          <w:tcPr>
            <w:tcW w:w="4704" w:type="dxa"/>
          </w:tcPr>
          <w:p w14:paraId="0A99066F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  <w:noProof/>
                <w:lang w:eastAsia="sk-SK"/>
              </w:rPr>
            </w:pPr>
          </w:p>
        </w:tc>
      </w:tr>
      <w:tr w:rsidR="00265A43" w:rsidRPr="009C5A37" w14:paraId="4AD7A9C5" w14:textId="3DDBEEA1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7925B783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4. Špecifikácia materiálu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6FE0A23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4.1 Základný materiál musí byť vyrobený min. z 30% podielom z trvale inherentných nehorľavých vlákien a min. 5% antistatického vlákna.</w:t>
            </w:r>
          </w:p>
        </w:tc>
        <w:tc>
          <w:tcPr>
            <w:tcW w:w="4704" w:type="dxa"/>
          </w:tcPr>
          <w:p w14:paraId="395E68D6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5E66A2F4" w14:textId="7833B909" w:rsidTr="000E0349">
        <w:trPr>
          <w:trHeight w:val="566"/>
        </w:trPr>
        <w:tc>
          <w:tcPr>
            <w:tcW w:w="2552" w:type="dxa"/>
            <w:vMerge/>
            <w:shd w:val="clear" w:color="auto" w:fill="auto"/>
            <w:vAlign w:val="center"/>
          </w:tcPr>
          <w:p w14:paraId="4E98C83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564634DB" w14:textId="5B3A5F93" w:rsidR="00265A43" w:rsidRPr="009C5A37" w:rsidRDefault="00265A43" w:rsidP="00265A43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4.2 Manžeta a golier musia byť vyrobené z rovnakého materiálu ako je uvedený v bode 4.1</w:t>
            </w:r>
          </w:p>
        </w:tc>
        <w:tc>
          <w:tcPr>
            <w:tcW w:w="4704" w:type="dxa"/>
          </w:tcPr>
          <w:p w14:paraId="734E8E52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4157D84" w14:textId="77703551" w:rsidTr="000E0349">
        <w:trPr>
          <w:trHeight w:val="276"/>
        </w:trPr>
        <w:tc>
          <w:tcPr>
            <w:tcW w:w="2552" w:type="dxa"/>
            <w:vMerge/>
            <w:shd w:val="clear" w:color="auto" w:fill="auto"/>
            <w:vAlign w:val="center"/>
          </w:tcPr>
          <w:p w14:paraId="22864BF9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151D676D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4.3 Reflexné stuhy musia byť nehorľavé a spĺňať antistatické vlastnosti.</w:t>
            </w:r>
          </w:p>
        </w:tc>
        <w:tc>
          <w:tcPr>
            <w:tcW w:w="4704" w:type="dxa"/>
          </w:tcPr>
          <w:p w14:paraId="26BA59D7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C7FD184" w14:textId="467B4770" w:rsidTr="000E0349">
        <w:trPr>
          <w:trHeight w:val="280"/>
        </w:trPr>
        <w:tc>
          <w:tcPr>
            <w:tcW w:w="2552" w:type="dxa"/>
            <w:vMerge/>
            <w:shd w:val="clear" w:color="auto" w:fill="auto"/>
            <w:vAlign w:val="center"/>
          </w:tcPr>
          <w:p w14:paraId="677CFE47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133D504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4.4 Plošná hmotnosť pleteniny podľa EN 12127:1997 musí byť min 250g/m</w:t>
            </w:r>
            <w:r w:rsidRPr="009C5A37">
              <w:rPr>
                <w:rFonts w:ascii="Arial Narrow" w:eastAsia="Times New Roman" w:hAnsi="Arial Narrow" w:cs="Times New Roman"/>
                <w:vertAlign w:val="superscript"/>
                <w:lang w:eastAsia="sk-SK"/>
              </w:rPr>
              <w:t>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a max. 300 g/m</w:t>
            </w:r>
            <w:r w:rsidRPr="009C5A37">
              <w:rPr>
                <w:rFonts w:ascii="Arial Narrow" w:eastAsia="Times New Roman" w:hAnsi="Arial Narrow" w:cs="Times New Roman"/>
                <w:vertAlign w:val="superscript"/>
                <w:lang w:eastAsia="sk-SK"/>
              </w:rPr>
              <w:t>2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.</w:t>
            </w:r>
          </w:p>
        </w:tc>
        <w:tc>
          <w:tcPr>
            <w:tcW w:w="4704" w:type="dxa"/>
          </w:tcPr>
          <w:p w14:paraId="02706836" w14:textId="77777777" w:rsidR="00265A43" w:rsidRPr="009C5A37" w:rsidRDefault="00265A43" w:rsidP="00265A43">
            <w:pPr>
              <w:pStyle w:val="Bezriadkovania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2653416F" w14:textId="680BAFD7" w:rsidTr="000E0349">
        <w:trPr>
          <w:trHeight w:val="142"/>
        </w:trPr>
        <w:tc>
          <w:tcPr>
            <w:tcW w:w="2552" w:type="dxa"/>
            <w:vMerge/>
            <w:shd w:val="clear" w:color="auto" w:fill="auto"/>
            <w:vAlign w:val="center"/>
          </w:tcPr>
          <w:p w14:paraId="4E95B7B4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60B54CE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4.5 Šijacie nite musia byť vyrobené zo 100% podielom </w:t>
            </w:r>
            <w:proofErr w:type="spellStart"/>
            <w:r w:rsidRPr="009C5A37">
              <w:rPr>
                <w:rFonts w:ascii="Arial Narrow" w:eastAsia="Times New Roman" w:hAnsi="Arial Narrow" w:cs="Times New Roman"/>
                <w:lang w:eastAsia="sk-SK"/>
              </w:rPr>
              <w:t>aramidového</w:t>
            </w:r>
            <w:proofErr w:type="spellEnd"/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vlákna</w:t>
            </w:r>
          </w:p>
        </w:tc>
        <w:tc>
          <w:tcPr>
            <w:tcW w:w="4704" w:type="dxa"/>
          </w:tcPr>
          <w:p w14:paraId="2365C803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C63C538" w14:textId="42FF2339" w:rsidTr="000E0349">
        <w:trPr>
          <w:trHeight w:val="657"/>
        </w:trPr>
        <w:tc>
          <w:tcPr>
            <w:tcW w:w="2552" w:type="dxa"/>
            <w:vMerge w:val="restart"/>
            <w:shd w:val="clear" w:color="auto" w:fill="auto"/>
            <w:vAlign w:val="center"/>
          </w:tcPr>
          <w:p w14:paraId="6302162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 xml:space="preserve">5. Farebné riešenie </w:t>
            </w:r>
            <w:proofErr w:type="spellStart"/>
            <w:r w:rsidRPr="009C5A37">
              <w:rPr>
                <w:rFonts w:ascii="Arial Narrow" w:hAnsi="Arial Narrow" w:cs="Times New Roman"/>
                <w:b/>
              </w:rPr>
              <w:t>mikiny</w:t>
            </w:r>
            <w:proofErr w:type="spellEnd"/>
            <w:r w:rsidRPr="009C5A37">
              <w:rPr>
                <w:rFonts w:ascii="Arial Narrow" w:hAnsi="Arial Narrow" w:cs="Times New Roman"/>
                <w:b/>
              </w:rPr>
              <w:t xml:space="preserve"> a reflexné prvky</w:t>
            </w: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9371A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5.1 </w:t>
            </w:r>
            <w:proofErr w:type="spellStart"/>
            <w:r w:rsidRPr="009C5A37">
              <w:rPr>
                <w:rFonts w:ascii="Arial Narrow" w:hAnsi="Arial Narrow" w:cs="Times New Roman"/>
              </w:rPr>
              <w:t>Mikina</w:t>
            </w:r>
            <w:proofErr w:type="spellEnd"/>
            <w:r w:rsidRPr="009C5A37">
              <w:rPr>
                <w:rFonts w:ascii="Arial Narrow" w:hAnsi="Arial Narrow" w:cs="Times New Roman"/>
              </w:rPr>
              <w:t xml:space="preserve"> musí byť vyhotovená v tmavomodrej farbe (RAL 5004), vrátane doplnkov – manžiet a goliera .</w:t>
            </w:r>
          </w:p>
        </w:tc>
        <w:tc>
          <w:tcPr>
            <w:tcW w:w="4704" w:type="dxa"/>
            <w:tcBorders>
              <w:bottom w:val="single" w:sz="4" w:space="0" w:color="auto"/>
            </w:tcBorders>
          </w:tcPr>
          <w:p w14:paraId="50F70EF5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0559A4A2" w14:textId="12D58346" w:rsidTr="000E0349">
        <w:tc>
          <w:tcPr>
            <w:tcW w:w="2552" w:type="dxa"/>
            <w:vMerge/>
            <w:shd w:val="clear" w:color="auto" w:fill="auto"/>
            <w:vAlign w:val="center"/>
          </w:tcPr>
          <w:p w14:paraId="1A92015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91939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>5.2 Reflexné stuhy musia byť žltej farby.</w:t>
            </w:r>
          </w:p>
        </w:tc>
        <w:tc>
          <w:tcPr>
            <w:tcW w:w="4704" w:type="dxa"/>
            <w:tcBorders>
              <w:bottom w:val="single" w:sz="4" w:space="0" w:color="auto"/>
            </w:tcBorders>
          </w:tcPr>
          <w:p w14:paraId="7B85A7D1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4C0C1558" w14:textId="77777777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  <w:p w14:paraId="2419CA01" w14:textId="5183E59A" w:rsidR="00265A43" w:rsidRPr="009C5A37" w:rsidRDefault="00265A43" w:rsidP="00265A43">
            <w:pPr>
              <w:pStyle w:val="Bezriadkovania"/>
              <w:spacing w:before="60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1E75C59F" w14:textId="2F6C28CF" w:rsidTr="000E0349">
        <w:tc>
          <w:tcPr>
            <w:tcW w:w="2552" w:type="dxa"/>
            <w:shd w:val="clear" w:color="auto" w:fill="auto"/>
            <w:vAlign w:val="center"/>
          </w:tcPr>
          <w:p w14:paraId="5B0D9751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6. Veľkostný sortiment pánsky</w:t>
            </w:r>
          </w:p>
        </w:tc>
        <w:tc>
          <w:tcPr>
            <w:tcW w:w="765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72EEAB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Uchádzač musí pri svojej veľkostnej tabuľke deklarovať min 7 rôznych veľkostí:</w:t>
            </w:r>
          </w:p>
          <w:p w14:paraId="5B3AF3B5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    XS                S               M                L               XL            XXL            XXXL</w:t>
            </w:r>
          </w:p>
          <w:p w14:paraId="7FA43B92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lastRenderedPageBreak/>
              <w:t xml:space="preserve"> 40-42           44-46        48-50          52-54         56-58          60-62            64-66</w:t>
            </w:r>
          </w:p>
          <w:p w14:paraId="5A8E418E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V dokumentácii je potrebné pridať celkový rozsah veľkostí a tabuľku skutočných veľkostí.</w:t>
            </w:r>
          </w:p>
        </w:tc>
        <w:tc>
          <w:tcPr>
            <w:tcW w:w="4704" w:type="dxa"/>
            <w:tcBorders>
              <w:top w:val="single" w:sz="4" w:space="0" w:color="auto"/>
            </w:tcBorders>
          </w:tcPr>
          <w:p w14:paraId="6366696F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49A462EF" w14:textId="1675155D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272B20DB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  <w:r w:rsidRPr="009C5A37">
              <w:rPr>
                <w:rFonts w:ascii="Arial Narrow" w:hAnsi="Arial Narrow" w:cs="Times New Roman"/>
                <w:b/>
              </w:rPr>
              <w:t>7. Označenie výrobku, balenie a skladovanie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3C983EF6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hAnsi="Arial Narrow" w:cs="Times New Roman"/>
              </w:rPr>
              <w:t xml:space="preserve">7.1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Výrobok musí byť označený etiketou, ktorá musí byť umiestnená z vnútornej strany odevu, musí byť v súlade s požiadavkami normy </w:t>
            </w:r>
            <w:r w:rsidRPr="009C5A37">
              <w:rPr>
                <w:rFonts w:ascii="Arial Narrow" w:hAnsi="Arial Narrow" w:cs="Times New Roman"/>
              </w:rPr>
              <w:t xml:space="preserve">EN ISO 11612:2015, EN 1149-5:2018 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>a obsahovať tieto informácie:</w:t>
            </w:r>
          </w:p>
          <w:p w14:paraId="37B42F32" w14:textId="77777777" w:rsidR="00265A43" w:rsidRPr="009C5A37" w:rsidRDefault="00265A43" w:rsidP="00265A43">
            <w:pPr>
              <w:spacing w:after="0" w:line="276" w:lineRule="auto"/>
              <w:rPr>
                <w:rFonts w:ascii="Arial Narrow" w:eastAsia="DengXian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Označenie CE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Názov výrobku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Mesiac a rok výroby</w:t>
            </w:r>
          </w:p>
          <w:p w14:paraId="1683641D" w14:textId="77777777" w:rsidR="00265A43" w:rsidRPr="009C5A37" w:rsidRDefault="00265A43" w:rsidP="00265A43">
            <w:pPr>
              <w:spacing w:after="0" w:line="276" w:lineRule="auto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DengXian" w:hAnsi="Arial Narrow" w:cs="Times New Roman"/>
              </w:rPr>
              <w:t>Materiálové zloženie textilných častí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Symboly údržby</w:t>
            </w:r>
            <w:r w:rsidRPr="009C5A37">
              <w:rPr>
                <w:rFonts w:ascii="Arial Narrow" w:eastAsia="Times New Roman" w:hAnsi="Arial Narrow" w:cs="Times New Roman"/>
                <w:lang w:eastAsia="sk-SK"/>
              </w:rPr>
              <w:tab/>
            </w:r>
            <w:r w:rsidRPr="009C5A37">
              <w:rPr>
                <w:rFonts w:ascii="Arial Narrow" w:eastAsia="DengXian" w:hAnsi="Arial Narrow" w:cs="Times New Roman"/>
              </w:rPr>
              <w:t>Veľkosť</w:t>
            </w:r>
          </w:p>
        </w:tc>
        <w:tc>
          <w:tcPr>
            <w:tcW w:w="4704" w:type="dxa"/>
          </w:tcPr>
          <w:p w14:paraId="24C13F8B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787EAB90" w14:textId="22B92C23" w:rsidTr="000E0349">
        <w:tc>
          <w:tcPr>
            <w:tcW w:w="2552" w:type="dxa"/>
            <w:vMerge/>
            <w:shd w:val="clear" w:color="auto" w:fill="auto"/>
            <w:vAlign w:val="center"/>
          </w:tcPr>
          <w:p w14:paraId="42743FB8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00BD47F8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>7.2 Etiketa musí ďalej obsahovať QR kód s podrobným návodom na použitie a údržbu.</w:t>
            </w:r>
          </w:p>
        </w:tc>
        <w:tc>
          <w:tcPr>
            <w:tcW w:w="4704" w:type="dxa"/>
          </w:tcPr>
          <w:p w14:paraId="34DEFE3A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255CAA5" w14:textId="68CC35F2" w:rsidTr="000E0349">
        <w:tc>
          <w:tcPr>
            <w:tcW w:w="2552" w:type="dxa"/>
            <w:vMerge/>
            <w:shd w:val="clear" w:color="auto" w:fill="auto"/>
            <w:vAlign w:val="center"/>
          </w:tcPr>
          <w:p w14:paraId="2E88B58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4DA948AC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  <w:r w:rsidRPr="009C5A37">
              <w:rPr>
                <w:rFonts w:ascii="Arial Narrow" w:eastAsia="Times New Roman" w:hAnsi="Arial Narrow" w:cs="Times New Roman"/>
                <w:lang w:eastAsia="sk-SK"/>
              </w:rPr>
              <w:t xml:space="preserve">7.3 </w:t>
            </w: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Čitateľnosť etikety musí byť zaručená min. po dobu 25 pracích cyklov v súlade s  EN ISO 6330:2021.</w:t>
            </w:r>
          </w:p>
        </w:tc>
        <w:tc>
          <w:tcPr>
            <w:tcW w:w="4704" w:type="dxa"/>
          </w:tcPr>
          <w:p w14:paraId="7D3E84AA" w14:textId="77777777" w:rsidR="00265A43" w:rsidRPr="009C5A37" w:rsidRDefault="00265A43" w:rsidP="00265A43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 Narrow" w:eastAsia="Times New Roman" w:hAnsi="Arial Narrow" w:cs="Times New Roman"/>
                <w:lang w:eastAsia="sk-SK"/>
              </w:rPr>
            </w:pPr>
          </w:p>
        </w:tc>
      </w:tr>
      <w:tr w:rsidR="00265A43" w:rsidRPr="009C5A37" w14:paraId="7D049360" w14:textId="2C5563F9" w:rsidTr="000E0349">
        <w:tc>
          <w:tcPr>
            <w:tcW w:w="2552" w:type="dxa"/>
            <w:vMerge w:val="restart"/>
            <w:shd w:val="clear" w:color="auto" w:fill="auto"/>
            <w:vAlign w:val="center"/>
          </w:tcPr>
          <w:p w14:paraId="604C05D0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  <w:r w:rsidRPr="009C5A37">
              <w:rPr>
                <w:rFonts w:ascii="Arial Narrow" w:hAnsi="Arial Narrow" w:cs="Times New Roman"/>
                <w:b/>
                <w:bCs/>
              </w:rPr>
              <w:t>8. Balenie: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5F87EFBA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hAnsi="Arial Narrow" w:cs="Times New Roman"/>
              </w:rPr>
              <w:t xml:space="preserve">8.1 </w:t>
            </w:r>
            <w:proofErr w:type="spellStart"/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Mikiny</w:t>
            </w:r>
            <w:proofErr w:type="spellEnd"/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 xml:space="preserve"> sa musia dodať poskladané v plastových vreckách, doplnených štítkom s  uvedením veľkosti a sídla: ZB HaZZ/KR HaZZ.</w:t>
            </w:r>
          </w:p>
        </w:tc>
        <w:tc>
          <w:tcPr>
            <w:tcW w:w="4704" w:type="dxa"/>
          </w:tcPr>
          <w:p w14:paraId="62E901F9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</w:p>
        </w:tc>
      </w:tr>
      <w:tr w:rsidR="00265A43" w:rsidRPr="009C5A37" w14:paraId="2E3D0461" w14:textId="05C74D55" w:rsidTr="000E0349">
        <w:tc>
          <w:tcPr>
            <w:tcW w:w="2552" w:type="dxa"/>
            <w:vMerge/>
            <w:shd w:val="clear" w:color="auto" w:fill="auto"/>
            <w:vAlign w:val="center"/>
          </w:tcPr>
          <w:p w14:paraId="3396BDCA" w14:textId="77777777" w:rsidR="00265A43" w:rsidRPr="009C5A37" w:rsidRDefault="00265A43" w:rsidP="00265A43">
            <w:pPr>
              <w:pStyle w:val="Bezriadkovania"/>
              <w:spacing w:before="60"/>
              <w:rPr>
                <w:rFonts w:ascii="Arial Narrow" w:hAnsi="Arial Narrow" w:cs="Times New Roman"/>
                <w:b/>
                <w:bCs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8FBC839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hAnsi="Arial Narrow" w:cs="Times New Roman"/>
              </w:rPr>
            </w:pPr>
            <w:r w:rsidRPr="009C5A37">
              <w:rPr>
                <w:rFonts w:ascii="Arial Narrow" w:eastAsia="Times New Roman" w:hAnsi="Arial Narrow" w:cs="Times New Roman"/>
                <w:bCs/>
                <w:lang w:eastAsia="sk-SK"/>
              </w:rPr>
              <w:t>8.2 V</w:t>
            </w:r>
            <w:r w:rsidRPr="009C5A37">
              <w:rPr>
                <w:rFonts w:ascii="Arial Narrow" w:hAnsi="Arial Narrow" w:cs="Times New Roman"/>
              </w:rPr>
              <w:t xml:space="preserve"> každom balení výrobku musia byť vložené Pokyny a informácie výrobcu v súlade s požiadavkami normy EN ISO 11612:2015 a  EN 1149-5:2018.</w:t>
            </w:r>
          </w:p>
        </w:tc>
        <w:tc>
          <w:tcPr>
            <w:tcW w:w="4704" w:type="dxa"/>
          </w:tcPr>
          <w:p w14:paraId="49EE6981" w14:textId="77777777" w:rsidR="00265A43" w:rsidRPr="009C5A37" w:rsidRDefault="00265A43" w:rsidP="00265A43">
            <w:pPr>
              <w:spacing w:before="60" w:after="60" w:line="252" w:lineRule="auto"/>
              <w:jc w:val="both"/>
              <w:rPr>
                <w:rFonts w:ascii="Arial Narrow" w:eastAsia="Times New Roman" w:hAnsi="Arial Narrow" w:cs="Times New Roman"/>
                <w:bCs/>
                <w:lang w:eastAsia="sk-SK"/>
              </w:rPr>
            </w:pPr>
          </w:p>
        </w:tc>
      </w:tr>
    </w:tbl>
    <w:p w14:paraId="75DDD6A0" w14:textId="738F42FD" w:rsidR="00D904D9" w:rsidRPr="009C5A37" w:rsidRDefault="00CF287E" w:rsidP="00D904D9">
      <w:pPr>
        <w:spacing w:line="240" w:lineRule="auto"/>
        <w:rPr>
          <w:rFonts w:ascii="Arial Narrow" w:eastAsia="Calibri" w:hAnsi="Arial Narrow" w:cs="Times New Roman"/>
          <w:b/>
        </w:rPr>
      </w:pPr>
      <w:r w:rsidRPr="009C5A37">
        <w:rPr>
          <w:rFonts w:ascii="Arial Narrow" w:eastAsia="Calibri" w:hAnsi="Arial Narrow" w:cs="Times New Roman"/>
          <w:b/>
          <w:noProof/>
          <w:lang w:eastAsia="sk-SK"/>
        </w:rPr>
        <w:drawing>
          <wp:anchor distT="0" distB="0" distL="114300" distR="114300" simplePos="0" relativeHeight="251761664" behindDoc="0" locked="0" layoutInCell="1" allowOverlap="1" wp14:anchorId="69C90D86" wp14:editId="21BEE18B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1114425" cy="1495425"/>
            <wp:effectExtent l="0" t="0" r="9525" b="9525"/>
            <wp:wrapSquare wrapText="bothSides"/>
            <wp:docPr id="565734537" name="Obrázok 4" descr="Obrázok, na ktorom je ošatenie, rukáv, top, mik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34537" name="Obrázok 4" descr="Obrázok, na ktorom je ošatenie, rukáv, top, mikina&#10;&#10;Automaticky generovaný popis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7" b="5251"/>
                    <a:stretch/>
                  </pic:blipFill>
                  <pic:spPr bwMode="auto">
                    <a:xfrm>
                      <a:off x="0" y="0"/>
                      <a:ext cx="11144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5A37">
        <w:rPr>
          <w:rFonts w:ascii="Arial Narrow" w:eastAsia="Calibri" w:hAnsi="Arial Narrow" w:cs="Times New Roman"/>
          <w:b/>
          <w:noProof/>
          <w:lang w:eastAsia="sk-SK"/>
        </w:rPr>
        <w:drawing>
          <wp:anchor distT="0" distB="0" distL="114300" distR="114300" simplePos="0" relativeHeight="251760640" behindDoc="0" locked="0" layoutInCell="1" allowOverlap="1" wp14:anchorId="0EE550E7" wp14:editId="0E5D6AD7">
            <wp:simplePos x="0" y="0"/>
            <wp:positionH relativeFrom="margin">
              <wp:posOffset>-4445</wp:posOffset>
            </wp:positionH>
            <wp:positionV relativeFrom="paragraph">
              <wp:posOffset>271780</wp:posOffset>
            </wp:positionV>
            <wp:extent cx="2100580" cy="1476375"/>
            <wp:effectExtent l="0" t="0" r="0" b="9525"/>
            <wp:wrapSquare wrapText="bothSides"/>
            <wp:docPr id="895242828" name="Obrázek 4" descr="Obrázok, na ktorom je náčrt, kresba, obrys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42828" name="Obrázek 4" descr="Obrázok, na ktorom je náčrt, kresba, obrysy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5" b="5535"/>
                    <a:stretch/>
                  </pic:blipFill>
                  <pic:spPr bwMode="auto">
                    <a:xfrm>
                      <a:off x="0" y="0"/>
                      <a:ext cx="21005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4D9" w:rsidRPr="009C5A37">
        <w:rPr>
          <w:rFonts w:ascii="Arial Narrow" w:eastAsia="Calibri" w:hAnsi="Arial Narrow" w:cs="Times New Roman"/>
          <w:b/>
        </w:rPr>
        <w:t xml:space="preserve">9. Vzor a strih </w:t>
      </w:r>
      <w:proofErr w:type="spellStart"/>
      <w:r w:rsidR="00D904D9" w:rsidRPr="009C5A37">
        <w:rPr>
          <w:rFonts w:ascii="Arial Narrow" w:eastAsia="Calibri" w:hAnsi="Arial Narrow" w:cs="Times New Roman"/>
          <w:b/>
        </w:rPr>
        <w:t>mikiny</w:t>
      </w:r>
      <w:proofErr w:type="spellEnd"/>
    </w:p>
    <w:p w14:paraId="5A7FACB6" w14:textId="5A09C637" w:rsidR="00CF287E" w:rsidRPr="009C5A37" w:rsidRDefault="00BC0349" w:rsidP="003E2552">
      <w:pPr>
        <w:rPr>
          <w:rFonts w:ascii="Arial Narrow" w:eastAsia="Calibri" w:hAnsi="Arial Narrow" w:cs="Times New Roman"/>
          <w:b/>
        </w:rPr>
      </w:pPr>
      <w:r w:rsidRPr="009C5A37">
        <w:rPr>
          <w:rFonts w:ascii="Arial Narrow" w:eastAsia="Calibri" w:hAnsi="Arial Narrow" w:cs="Times New Roman"/>
          <w:b/>
          <w:noProof/>
          <w:lang w:eastAsia="sk-SK"/>
        </w:rPr>
        <w:drawing>
          <wp:anchor distT="0" distB="0" distL="114300" distR="114300" simplePos="0" relativeHeight="251762688" behindDoc="0" locked="0" layoutInCell="1" allowOverlap="1" wp14:anchorId="0F7CAA54" wp14:editId="1C233F65">
            <wp:simplePos x="0" y="0"/>
            <wp:positionH relativeFrom="margin">
              <wp:posOffset>5786755</wp:posOffset>
            </wp:positionH>
            <wp:positionV relativeFrom="paragraph">
              <wp:posOffset>111125</wp:posOffset>
            </wp:positionV>
            <wp:extent cx="1068070" cy="1419225"/>
            <wp:effectExtent l="0" t="0" r="0" b="9525"/>
            <wp:wrapSquare wrapText="bothSides"/>
            <wp:docPr id="1179442327" name="Obrázok 5" descr="Obrázok, na ktorom je ošatenie, top, mikina, mikina s kapucňou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42327" name="Obrázok 5" descr="Obrázok, na ktorom je ošatenie, top, mikina, mikina s kapucňou&#10;&#10;Automaticky generovaný popis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6" b="5953"/>
                    <a:stretch/>
                  </pic:blipFill>
                  <pic:spPr bwMode="auto">
                    <a:xfrm>
                      <a:off x="0" y="0"/>
                      <a:ext cx="106807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1B43B" w14:textId="579440E4" w:rsidR="00CF287E" w:rsidRPr="009C5A37" w:rsidRDefault="00CF287E" w:rsidP="003E2552">
      <w:pPr>
        <w:rPr>
          <w:rFonts w:ascii="Arial Narrow" w:eastAsia="Calibri" w:hAnsi="Arial Narrow" w:cs="Times New Roman"/>
          <w:b/>
        </w:rPr>
      </w:pPr>
    </w:p>
    <w:p w14:paraId="153C2DC7" w14:textId="776FD77A" w:rsidR="000526F2" w:rsidRDefault="000526F2" w:rsidP="003E2552">
      <w:pPr>
        <w:rPr>
          <w:rFonts w:ascii="Arial Narrow" w:eastAsia="Calibri" w:hAnsi="Arial Narrow" w:cs="Times New Roman"/>
          <w:b/>
        </w:rPr>
      </w:pPr>
    </w:p>
    <w:p w14:paraId="18AA48ED" w14:textId="57BC6B43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726BC7E6" w14:textId="2BE0A53D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642FD12D" w14:textId="19789825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42719364" w14:textId="1A3035E7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469098D6" w14:textId="3444333E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376EA1C6" w14:textId="2A40F103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6A54F164" w14:textId="616E595C" w:rsidR="00265A43" w:rsidRDefault="00265A43" w:rsidP="003E2552">
      <w:pPr>
        <w:rPr>
          <w:rFonts w:ascii="Arial Narrow" w:eastAsia="Calibri" w:hAnsi="Arial Narrow" w:cs="Times New Roman"/>
          <w:b/>
        </w:rPr>
      </w:pPr>
    </w:p>
    <w:p w14:paraId="46D8EDCE" w14:textId="77777777" w:rsidR="00265A43" w:rsidRPr="007B6BCB" w:rsidRDefault="00265A43" w:rsidP="00265A43">
      <w:pPr>
        <w:ind w:left="708" w:hanging="708"/>
        <w:rPr>
          <w:rFonts w:ascii="Arial Narrow" w:hAnsi="Arial Narrow"/>
          <w:b/>
          <w:i/>
          <w:color w:val="FF0000"/>
          <w:u w:val="single"/>
        </w:rPr>
      </w:pPr>
      <w:r>
        <w:rPr>
          <w:rFonts w:ascii="Arial Narrow" w:hAnsi="Arial Narrow"/>
          <w:b/>
          <w:i/>
          <w:color w:val="FF0000"/>
          <w:sz w:val="28"/>
          <w:u w:val="single"/>
        </w:rPr>
        <w:lastRenderedPageBreak/>
        <w:t>2</w:t>
      </w:r>
      <w:r w:rsidRPr="007B6BCB">
        <w:rPr>
          <w:rFonts w:ascii="Arial Narrow" w:hAnsi="Arial Narrow"/>
          <w:b/>
          <w:i/>
          <w:color w:val="FF0000"/>
          <w:sz w:val="28"/>
          <w:u w:val="single"/>
        </w:rPr>
        <w:t xml:space="preserve">. Lehota dodania: </w:t>
      </w:r>
      <w:r w:rsidRPr="007B6BCB">
        <w:rPr>
          <w:rFonts w:ascii="Arial Narrow" w:hAnsi="Arial Narrow"/>
          <w:b/>
          <w:i/>
          <w:color w:val="FF0000"/>
          <w:u w:val="single"/>
        </w:rPr>
        <w:tab/>
      </w:r>
    </w:p>
    <w:p w14:paraId="0B27CB3C" w14:textId="0F8DA37A" w:rsidR="00265A43" w:rsidRDefault="00265A43" w:rsidP="00265A43">
      <w:pPr>
        <w:spacing w:after="0" w:line="240" w:lineRule="auto"/>
        <w:ind w:left="708" w:hanging="708"/>
        <w:rPr>
          <w:rFonts w:ascii="Arial Narrow" w:hAnsi="Arial Narrow"/>
        </w:rPr>
      </w:pPr>
      <w:r>
        <w:rPr>
          <w:rFonts w:ascii="Arial Narrow" w:hAnsi="Arial Narrow"/>
        </w:rPr>
        <w:t>Rámcová dohoda na 2</w:t>
      </w:r>
      <w:r w:rsidRPr="00417302">
        <w:rPr>
          <w:rFonts w:ascii="Arial Narrow" w:hAnsi="Arial Narrow"/>
        </w:rPr>
        <w:t xml:space="preserve"> roky, plnenie bude na základe </w:t>
      </w:r>
      <w:r>
        <w:rPr>
          <w:rFonts w:ascii="Arial Narrow" w:hAnsi="Arial Narrow"/>
        </w:rPr>
        <w:t>čiastkových objednávok, najneskôr do 7</w:t>
      </w:r>
      <w:r w:rsidRPr="00417302">
        <w:rPr>
          <w:rFonts w:ascii="Arial Narrow" w:hAnsi="Arial Narrow"/>
        </w:rPr>
        <w:t xml:space="preserve"> mesiacov odo dňa </w:t>
      </w:r>
      <w:r w:rsidR="00A27A74">
        <w:rPr>
          <w:rFonts w:ascii="Arial Narrow" w:hAnsi="Arial Narrow"/>
        </w:rPr>
        <w:t>doručenia</w:t>
      </w:r>
      <w:r>
        <w:rPr>
          <w:rFonts w:ascii="Arial Narrow" w:hAnsi="Arial Narrow"/>
        </w:rPr>
        <w:t xml:space="preserve"> objednávky, ak v objednávke nebude</w:t>
      </w:r>
    </w:p>
    <w:p w14:paraId="10AC76A5" w14:textId="302A387B" w:rsidR="00265A43" w:rsidRPr="00417302" w:rsidRDefault="00A27A74" w:rsidP="00265A43">
      <w:pPr>
        <w:spacing w:after="0" w:line="240" w:lineRule="auto"/>
        <w:ind w:left="708" w:hanging="708"/>
        <w:rPr>
          <w:rFonts w:ascii="Arial Narrow" w:hAnsi="Arial Narrow"/>
        </w:rPr>
      </w:pPr>
      <w:r>
        <w:rPr>
          <w:rFonts w:ascii="Arial Narrow" w:hAnsi="Arial Narrow"/>
        </w:rPr>
        <w:t>uvedené inak</w:t>
      </w:r>
    </w:p>
    <w:p w14:paraId="4350541C" w14:textId="77777777" w:rsidR="00265A43" w:rsidRDefault="00265A43" w:rsidP="00265A43">
      <w:pPr>
        <w:rPr>
          <w:rFonts w:ascii="Arial Narrow" w:hAnsi="Arial Narrow"/>
        </w:rPr>
      </w:pPr>
    </w:p>
    <w:p w14:paraId="7BB78A8A" w14:textId="77777777" w:rsidR="00265A43" w:rsidRPr="007B6BCB" w:rsidRDefault="00265A43" w:rsidP="00265A43">
      <w:pPr>
        <w:rPr>
          <w:rFonts w:ascii="Arial Narrow" w:hAnsi="Arial Narrow"/>
          <w:i/>
          <w:u w:val="single"/>
        </w:rPr>
      </w:pPr>
      <w:r>
        <w:rPr>
          <w:rFonts w:ascii="Arial Narrow" w:hAnsi="Arial Narrow"/>
          <w:b/>
          <w:i/>
          <w:color w:val="FF0000"/>
          <w:sz w:val="28"/>
          <w:u w:val="single"/>
        </w:rPr>
        <w:t>3</w:t>
      </w:r>
      <w:r w:rsidRPr="007B6BCB">
        <w:rPr>
          <w:rFonts w:ascii="Arial Narrow" w:hAnsi="Arial Narrow"/>
          <w:b/>
          <w:i/>
          <w:color w:val="FF0000"/>
          <w:sz w:val="28"/>
          <w:u w:val="single"/>
        </w:rPr>
        <w:t>. Miesto dodania:</w:t>
      </w:r>
      <w:r>
        <w:rPr>
          <w:rFonts w:ascii="Arial Narrow" w:hAnsi="Arial Narrow"/>
          <w:i/>
          <w:u w:val="single"/>
        </w:rPr>
        <w:tab/>
      </w:r>
    </w:p>
    <w:p w14:paraId="4B4ABE34" w14:textId="77777777" w:rsidR="00265A43" w:rsidRDefault="00265A43" w:rsidP="00265A43">
      <w:pPr>
        <w:rPr>
          <w:rFonts w:ascii="Arial Narrow" w:hAnsi="Arial Narrow"/>
        </w:rPr>
      </w:pPr>
      <w:r>
        <w:rPr>
          <w:rFonts w:ascii="Arial Narrow" w:hAnsi="Arial Narrow"/>
        </w:rPr>
        <w:t>Záchranná brigáda HaZZ v Žiline, Bánovská cesta 8111, 010 01  Žilina</w:t>
      </w:r>
    </w:p>
    <w:p w14:paraId="0D6FA44A" w14:textId="77777777" w:rsidR="00265A43" w:rsidRPr="00D64877" w:rsidRDefault="00265A43" w:rsidP="00265A43">
      <w:pPr>
        <w:rPr>
          <w:rFonts w:ascii="Arial Narrow" w:hAnsi="Arial Narrow"/>
        </w:rPr>
      </w:pPr>
    </w:p>
    <w:p w14:paraId="0EFE64BB" w14:textId="77777777" w:rsidR="00265A43" w:rsidRDefault="00265A43" w:rsidP="00265A43">
      <w:pPr>
        <w:jc w:val="both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i/>
          <w:color w:val="FF0000"/>
          <w:sz w:val="28"/>
          <w:u w:val="single"/>
        </w:rPr>
        <w:t>4</w:t>
      </w:r>
      <w:r w:rsidRPr="007B6BCB">
        <w:rPr>
          <w:rFonts w:ascii="Arial Narrow" w:hAnsi="Arial Narrow"/>
          <w:b/>
          <w:i/>
          <w:color w:val="FF0000"/>
          <w:sz w:val="28"/>
          <w:u w:val="single"/>
        </w:rPr>
        <w:t>.</w:t>
      </w:r>
      <w:r>
        <w:rPr>
          <w:rFonts w:ascii="Arial Narrow" w:hAnsi="Arial Narrow"/>
          <w:b/>
          <w:i/>
          <w:color w:val="FF0000"/>
          <w:sz w:val="28"/>
          <w:u w:val="single"/>
        </w:rPr>
        <w:t xml:space="preserve"> Cena:</w:t>
      </w:r>
      <w:r>
        <w:rPr>
          <w:rFonts w:ascii="Arial Narrow" w:hAnsi="Arial Narrow"/>
          <w:b/>
          <w:color w:val="FF0000"/>
        </w:rPr>
        <w:tab/>
      </w:r>
    </w:p>
    <w:p w14:paraId="506B161A" w14:textId="77777777" w:rsidR="00265A43" w:rsidRDefault="00265A43" w:rsidP="00265A43">
      <w:pPr>
        <w:jc w:val="both"/>
        <w:rPr>
          <w:rFonts w:ascii="Arial Narrow" w:hAnsi="Arial Narrow"/>
        </w:rPr>
      </w:pPr>
      <w:r w:rsidRPr="009822A9">
        <w:rPr>
          <w:rFonts w:ascii="Arial Narrow" w:hAnsi="Arial Narrow"/>
        </w:rPr>
        <w:t xml:space="preserve">Uchádzačom navrhovaná zmluvná cena musí obsahovať všetky oprávnené náklady spojené s dodávkou Tovaru (najmä náklady za Tovar, </w:t>
      </w:r>
      <w:r>
        <w:rPr>
          <w:rFonts w:ascii="Arial Narrow" w:hAnsi="Arial Narrow"/>
        </w:rPr>
        <w:t xml:space="preserve"> </w:t>
      </w:r>
      <w:r w:rsidRPr="009822A9">
        <w:rPr>
          <w:rFonts w:ascii="Arial Narrow" w:hAnsi="Arial Narrow"/>
        </w:rPr>
        <w:t>na obstaranie Tovaru, dovozné clá, dopravu na miesto dodania, náklady na obalovú techniku a balenie a vykládku) a primeraný zisk.</w:t>
      </w:r>
    </w:p>
    <w:p w14:paraId="373BB7D1" w14:textId="77777777" w:rsidR="00265A43" w:rsidRDefault="00265A43" w:rsidP="00265A43">
      <w:pPr>
        <w:jc w:val="both"/>
        <w:rPr>
          <w:rFonts w:ascii="Arial Narrow" w:hAnsi="Arial Narrow"/>
        </w:rPr>
      </w:pPr>
    </w:p>
    <w:p w14:paraId="090794A3" w14:textId="77777777" w:rsidR="00265A43" w:rsidRDefault="00265A43" w:rsidP="00265A43">
      <w:pPr>
        <w:jc w:val="both"/>
        <w:rPr>
          <w:rFonts w:ascii="Arial Narrow" w:hAnsi="Arial Narrow"/>
          <w:b/>
          <w:i/>
          <w:color w:val="FF0000"/>
          <w:sz w:val="28"/>
          <w:u w:val="single"/>
        </w:rPr>
      </w:pPr>
      <w:r>
        <w:rPr>
          <w:rFonts w:ascii="Arial Narrow" w:hAnsi="Arial Narrow"/>
          <w:b/>
          <w:i/>
          <w:color w:val="FF0000"/>
          <w:sz w:val="28"/>
          <w:u w:val="single"/>
        </w:rPr>
        <w:t>5</w:t>
      </w:r>
      <w:r w:rsidRPr="007B6BCB">
        <w:rPr>
          <w:rFonts w:ascii="Arial Narrow" w:hAnsi="Arial Narrow"/>
          <w:b/>
          <w:i/>
          <w:color w:val="FF0000"/>
          <w:sz w:val="28"/>
          <w:u w:val="single"/>
        </w:rPr>
        <w:t xml:space="preserve">. </w:t>
      </w:r>
      <w:r>
        <w:rPr>
          <w:rFonts w:ascii="Arial Narrow" w:hAnsi="Arial Narrow"/>
          <w:b/>
          <w:i/>
          <w:color w:val="FF0000"/>
          <w:sz w:val="28"/>
          <w:u w:val="single"/>
        </w:rPr>
        <w:t>Ostatné požiadavky na predmet zákazky</w:t>
      </w:r>
    </w:p>
    <w:p w14:paraId="02DDDE2D" w14:textId="77777777" w:rsidR="00265A43" w:rsidRPr="007B6BCB" w:rsidRDefault="00265A43" w:rsidP="00265A43">
      <w:pPr>
        <w:jc w:val="both"/>
        <w:rPr>
          <w:rFonts w:ascii="Arial Narrow" w:eastAsia="Microsoft Sans Serif" w:hAnsi="Arial Narrow"/>
          <w:color w:val="000000"/>
        </w:rPr>
      </w:pPr>
      <w:r>
        <w:rPr>
          <w:rFonts w:ascii="Arial Narrow" w:hAnsi="Arial Narrow"/>
        </w:rPr>
        <w:t>5</w:t>
      </w:r>
      <w:r w:rsidRPr="007B6BCB">
        <w:rPr>
          <w:rFonts w:ascii="Arial Narrow" w:hAnsi="Arial Narrow"/>
        </w:rPr>
        <w:t>.1.</w:t>
      </w:r>
      <w:r w:rsidRPr="007B6BCB">
        <w:rPr>
          <w:rFonts w:ascii="Arial Narrow" w:hAnsi="Arial Narrow"/>
        </w:rPr>
        <w:tab/>
      </w:r>
      <w:r w:rsidRPr="007B6BCB">
        <w:rPr>
          <w:rFonts w:ascii="Arial Narrow" w:eastAsia="Microsoft Sans Serif" w:hAnsi="Arial Narrow"/>
          <w:color w:val="000000"/>
        </w:rPr>
        <w:t>Súčasťou ponuky musí byť vlastný návrh plnenia, ktorý ponúka uchádzač v rámci tejto konkrétnej zákazky. V prílohe uchádzač uvedie:</w:t>
      </w:r>
    </w:p>
    <w:p w14:paraId="14A1173A" w14:textId="77777777" w:rsidR="00265A43" w:rsidRPr="007B6BCB" w:rsidRDefault="00265A43" w:rsidP="00265A43">
      <w:pPr>
        <w:widowControl w:val="0"/>
        <w:autoSpaceDE w:val="0"/>
        <w:autoSpaceDN w:val="0"/>
        <w:adjustRightInd w:val="0"/>
        <w:jc w:val="both"/>
        <w:rPr>
          <w:rFonts w:ascii="Arial Narrow" w:eastAsia="Microsoft Sans Serif" w:hAnsi="Arial Narrow"/>
          <w:color w:val="000000"/>
        </w:rPr>
      </w:pPr>
      <w:r>
        <w:rPr>
          <w:rFonts w:ascii="Arial Narrow" w:eastAsia="Microsoft Sans Serif" w:hAnsi="Arial Narrow"/>
          <w:color w:val="000000"/>
        </w:rPr>
        <w:t>-</w:t>
      </w:r>
      <w:r>
        <w:rPr>
          <w:rFonts w:ascii="Arial Narrow" w:eastAsia="Microsoft Sans Serif" w:hAnsi="Arial Narrow"/>
          <w:color w:val="000000"/>
        </w:rPr>
        <w:tab/>
        <w:t>výrobca</w:t>
      </w:r>
      <w:r w:rsidRPr="007B6BCB">
        <w:rPr>
          <w:rFonts w:ascii="Arial Narrow" w:eastAsia="Microsoft Sans Serif" w:hAnsi="Arial Narrow"/>
          <w:color w:val="000000"/>
        </w:rPr>
        <w:t xml:space="preserve">, typ ponúkaného tovaru </w:t>
      </w:r>
    </w:p>
    <w:p w14:paraId="0304CC5D" w14:textId="07A30D10" w:rsidR="00265A43" w:rsidRPr="007B6BCB" w:rsidRDefault="00265A43" w:rsidP="00265A43">
      <w:pPr>
        <w:widowControl w:val="0"/>
        <w:autoSpaceDE w:val="0"/>
        <w:autoSpaceDN w:val="0"/>
        <w:adjustRightInd w:val="0"/>
        <w:ind w:left="708" w:hanging="708"/>
        <w:jc w:val="both"/>
        <w:rPr>
          <w:rFonts w:ascii="Arial Narrow" w:eastAsia="Microsoft Sans Serif" w:hAnsi="Arial Narrow"/>
          <w:color w:val="000000"/>
        </w:rPr>
      </w:pPr>
      <w:r w:rsidRPr="007B6BCB">
        <w:rPr>
          <w:rFonts w:ascii="Arial Narrow" w:eastAsia="Microsoft Sans Serif" w:hAnsi="Arial Narrow"/>
          <w:color w:val="000000"/>
        </w:rPr>
        <w:t>-</w:t>
      </w:r>
      <w:r w:rsidRPr="007B6BCB">
        <w:rPr>
          <w:rFonts w:ascii="Arial Narrow" w:eastAsia="Microsoft Sans Serif" w:hAnsi="Arial Narrow"/>
          <w:color w:val="000000"/>
        </w:rPr>
        <w:tab/>
        <w:t>presnú špecifikáciu ponúkaného výrobku, tak aby verejný obstarávateľ mohol vyhodnotiť, či ponúkaný výrobok spĺňa všetky požiadavky požadované verejným obstarávateľom. Verejný obstarávateľ požaduje predložiť vlastný návrh plnenia v štruktúre podľa vzoru uvedenom v</w:t>
      </w:r>
      <w:r w:rsidR="00A27A74">
        <w:rPr>
          <w:rFonts w:ascii="Arial Narrow" w:eastAsia="Microsoft Sans Serif" w:hAnsi="Arial Narrow"/>
          <w:color w:val="000000"/>
        </w:rPr>
        <w:t xml:space="preserve"> tejto </w:t>
      </w:r>
      <w:r w:rsidRPr="007B6BCB">
        <w:rPr>
          <w:rFonts w:ascii="Arial Narrow" w:eastAsia="Microsoft Sans Serif" w:hAnsi="Arial Narrow"/>
          <w:color w:val="000000"/>
        </w:rPr>
        <w:t>prílohe č. 1 týchto súťažných podkladov.</w:t>
      </w:r>
    </w:p>
    <w:p w14:paraId="6A20D06B" w14:textId="77777777" w:rsidR="00265A43" w:rsidRDefault="00265A43" w:rsidP="00265A43">
      <w:pPr>
        <w:widowControl w:val="0"/>
        <w:autoSpaceDE w:val="0"/>
        <w:autoSpaceDN w:val="0"/>
        <w:adjustRightInd w:val="0"/>
        <w:jc w:val="both"/>
        <w:rPr>
          <w:rFonts w:ascii="Arial Narrow" w:eastAsia="Microsoft Sans Serif" w:hAnsi="Arial Narrow"/>
          <w:color w:val="000000"/>
        </w:rPr>
      </w:pPr>
      <w:r w:rsidRPr="007B6BCB">
        <w:rPr>
          <w:rFonts w:ascii="Arial Narrow" w:eastAsia="Microsoft Sans Serif" w:hAnsi="Arial Narrow"/>
          <w:color w:val="000000"/>
        </w:rPr>
        <w:t>-</w:t>
      </w:r>
      <w:r w:rsidRPr="007B6BCB">
        <w:rPr>
          <w:rFonts w:ascii="Arial Narrow" w:eastAsia="Microsoft Sans Serif" w:hAnsi="Arial Narrow"/>
          <w:color w:val="000000"/>
        </w:rPr>
        <w:tab/>
        <w:t>fotografiu alebo iné vizuáln</w:t>
      </w:r>
      <w:r>
        <w:rPr>
          <w:rFonts w:ascii="Arial Narrow" w:eastAsia="Microsoft Sans Serif" w:hAnsi="Arial Narrow"/>
          <w:color w:val="000000"/>
        </w:rPr>
        <w:t>e prevedenie ponúkaného výrobku</w:t>
      </w:r>
    </w:p>
    <w:p w14:paraId="07E88167" w14:textId="77777777" w:rsidR="00265A43" w:rsidRDefault="00265A43" w:rsidP="00265A43">
      <w:pPr>
        <w:widowControl w:val="0"/>
        <w:autoSpaceDE w:val="0"/>
        <w:autoSpaceDN w:val="0"/>
        <w:adjustRightInd w:val="0"/>
        <w:jc w:val="both"/>
        <w:rPr>
          <w:rFonts w:ascii="Arial Narrow" w:eastAsia="Microsoft Sans Serif" w:hAnsi="Arial Narrow"/>
          <w:color w:val="000000"/>
        </w:rPr>
      </w:pPr>
    </w:p>
    <w:p w14:paraId="7DB8FF71" w14:textId="4AF21D9C" w:rsidR="00265A43" w:rsidRDefault="00265A43" w:rsidP="00265A43">
      <w:pPr>
        <w:widowControl w:val="0"/>
        <w:autoSpaceDE w:val="0"/>
        <w:autoSpaceDN w:val="0"/>
        <w:adjustRightInd w:val="0"/>
        <w:jc w:val="both"/>
        <w:rPr>
          <w:rFonts w:ascii="Arial Narrow" w:eastAsia="Microsoft Sans Serif" w:hAnsi="Arial Narrow"/>
          <w:color w:val="000000"/>
        </w:rPr>
      </w:pPr>
      <w:r>
        <w:rPr>
          <w:rFonts w:ascii="Arial Narrow" w:eastAsia="Microsoft Sans Serif" w:hAnsi="Arial Narrow"/>
          <w:color w:val="000000"/>
        </w:rPr>
        <w:t>5.2.</w:t>
      </w:r>
      <w:r>
        <w:rPr>
          <w:rFonts w:ascii="Arial Narrow" w:eastAsia="Microsoft Sans Serif" w:hAnsi="Arial Narrow"/>
          <w:color w:val="000000"/>
        </w:rPr>
        <w:tab/>
        <w:t>Spolu s  ponukou uchádzač predloží nasledovné dokumenty</w:t>
      </w:r>
      <w:r w:rsidR="00F01B46">
        <w:rPr>
          <w:rFonts w:ascii="Arial Narrow" w:eastAsia="Microsoft Sans Serif" w:hAnsi="Arial Narrow"/>
          <w:color w:val="000000"/>
        </w:rPr>
        <w:t xml:space="preserve"> pre všetky položky</w:t>
      </w:r>
      <w:r>
        <w:rPr>
          <w:rFonts w:ascii="Arial Narrow" w:eastAsia="Microsoft Sans Serif" w:hAnsi="Arial Narrow"/>
          <w:color w:val="000000"/>
        </w:rPr>
        <w:t xml:space="preserve">: </w:t>
      </w:r>
    </w:p>
    <w:p w14:paraId="4316E9F8" w14:textId="56E4482C" w:rsidR="00265A43" w:rsidRDefault="00265A43" w:rsidP="00F01B46">
      <w:pPr>
        <w:widowControl w:val="0"/>
        <w:autoSpaceDE w:val="0"/>
        <w:autoSpaceDN w:val="0"/>
        <w:adjustRightInd w:val="0"/>
        <w:ind w:left="708" w:hanging="708"/>
        <w:jc w:val="both"/>
        <w:rPr>
          <w:rFonts w:ascii="Arial Narrow" w:hAnsi="Arial Narrow"/>
        </w:rPr>
      </w:pPr>
      <w:r>
        <w:rPr>
          <w:rFonts w:ascii="Arial Narrow" w:eastAsia="Microsoft Sans Serif" w:hAnsi="Arial Narrow"/>
          <w:color w:val="000000"/>
        </w:rPr>
        <w:t>-</w:t>
      </w:r>
      <w:r>
        <w:rPr>
          <w:rFonts w:ascii="Arial Narrow" w:eastAsia="Microsoft Sans Serif" w:hAnsi="Arial Narrow"/>
          <w:color w:val="000000"/>
        </w:rPr>
        <w:tab/>
      </w:r>
      <w:r>
        <w:rPr>
          <w:rFonts w:ascii="Arial Narrow" w:hAnsi="Arial Narrow"/>
        </w:rPr>
        <w:t xml:space="preserve">EÚ vyhlásenie o zhode podľa Nariadenia EP a Rady (EÚ) 2016/425 pre všetky položky predmetu zákazky, alebo webovú adresu, na ktorej </w:t>
      </w:r>
      <w:r w:rsidRPr="00315CC4">
        <w:rPr>
          <w:rFonts w:ascii="Arial Narrow" w:hAnsi="Arial Narrow"/>
        </w:rPr>
        <w:t xml:space="preserve">je </w:t>
      </w:r>
      <w:r w:rsidR="00965612" w:rsidRPr="00315CC4">
        <w:rPr>
          <w:rFonts w:ascii="Arial Narrow" w:hAnsi="Arial Narrow"/>
        </w:rPr>
        <w:t>EÚ</w:t>
      </w:r>
      <w:r w:rsidRPr="00315CC4">
        <w:rPr>
          <w:rFonts w:ascii="Arial Narrow" w:hAnsi="Arial Narrow"/>
        </w:rPr>
        <w:t xml:space="preserve"> vyhlásenie</w:t>
      </w:r>
      <w:r>
        <w:rPr>
          <w:rFonts w:ascii="Arial Narrow" w:hAnsi="Arial Narrow"/>
        </w:rPr>
        <w:t xml:space="preserve"> o zhode zverejnené výrobcom - </w:t>
      </w:r>
      <w:r>
        <w:rPr>
          <w:rFonts w:ascii="Arial Narrow" w:eastAsia="Microsoft Sans Serif" w:hAnsi="Arial Narrow"/>
          <w:color w:val="000000"/>
        </w:rPr>
        <w:t>pre všetky položky</w:t>
      </w:r>
    </w:p>
    <w:p w14:paraId="64AA41DB" w14:textId="77777777" w:rsidR="00265A43" w:rsidRDefault="00265A43" w:rsidP="00265A43">
      <w:pPr>
        <w:ind w:left="708" w:hanging="708"/>
        <w:jc w:val="both"/>
        <w:rPr>
          <w:rFonts w:ascii="Arial Narrow" w:hAnsi="Arial Narrow"/>
        </w:rPr>
      </w:pPr>
      <w:r>
        <w:t>-</w:t>
      </w:r>
      <w:r>
        <w:tab/>
      </w:r>
      <w:r>
        <w:rPr>
          <w:rFonts w:ascii="Arial Narrow" w:hAnsi="Arial Narrow"/>
        </w:rPr>
        <w:t>Pokyny a informácie výrobcu v zmysle príslušných noriem a podľa bodu 1.4 prílohy II Nariadenia EP a Rady (EÚ) 2016/425</w:t>
      </w:r>
    </w:p>
    <w:p w14:paraId="72AD4F97" w14:textId="0BECFB38" w:rsidR="00265A43" w:rsidRDefault="00265A43" w:rsidP="00265A43">
      <w:pPr>
        <w:ind w:left="708" w:hanging="708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-</w:t>
      </w:r>
      <w:r>
        <w:rPr>
          <w:rFonts w:ascii="Arial Narrow" w:hAnsi="Arial Narrow"/>
        </w:rPr>
        <w:tab/>
        <w:t xml:space="preserve">Všetky požadované dokumenty musia byť predložené v slovenskom jazyku, resp. českom jazyku. </w:t>
      </w:r>
    </w:p>
    <w:p w14:paraId="3FDF112E" w14:textId="04EC2FC2" w:rsidR="00F01B46" w:rsidRDefault="00F01B46" w:rsidP="00F01B4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Pr="00F01B4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</w:r>
      <w:r w:rsidR="00E353B3">
        <w:rPr>
          <w:rFonts w:ascii="Arial Narrow" w:hAnsi="Arial Narrow"/>
        </w:rPr>
        <w:t>Záverečný protokol o posúdení typu výrobu k Certifikátu EÚ vydaný autorizovanou osobou</w:t>
      </w:r>
      <w:r w:rsidR="00E353B3">
        <w:rPr>
          <w:rFonts w:ascii="Arial Narrow" w:hAnsi="Arial Narrow"/>
        </w:rPr>
        <w:t xml:space="preserve"> </w:t>
      </w:r>
      <w:bookmarkStart w:id="1" w:name="_GoBack"/>
      <w:bookmarkEnd w:id="1"/>
      <w:r>
        <w:rPr>
          <w:rFonts w:ascii="Arial Narrow" w:hAnsi="Arial Narrow"/>
        </w:rPr>
        <w:t xml:space="preserve"> pre položky č. 3,4,5,6, </w:t>
      </w:r>
      <w:proofErr w:type="spellStart"/>
      <w:r>
        <w:rPr>
          <w:rFonts w:ascii="Arial Narrow" w:hAnsi="Arial Narrow"/>
        </w:rPr>
        <w:t>t.z</w:t>
      </w:r>
      <w:proofErr w:type="spellEnd"/>
      <w:r>
        <w:rPr>
          <w:rFonts w:ascii="Arial Narrow" w:hAnsi="Arial Narrow"/>
        </w:rPr>
        <w:t xml:space="preserve">. </w:t>
      </w:r>
    </w:p>
    <w:p w14:paraId="6BA2F5D0" w14:textId="77777777" w:rsidR="00F01B46" w:rsidRDefault="00F01B46" w:rsidP="00F01B4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Položka č. 3</w:t>
      </w:r>
      <w:r>
        <w:rPr>
          <w:rFonts w:ascii="Arial Narrow" w:hAnsi="Arial Narrow"/>
        </w:rPr>
        <w:tab/>
        <w:t>Pracovná rovnošata pre príslušníkov Hasičského a záchranného zboru zaradených do modulu HCP a MUSAR</w:t>
      </w:r>
    </w:p>
    <w:p w14:paraId="65BD202D" w14:textId="77777777" w:rsidR="00F01B46" w:rsidRDefault="00F01B46" w:rsidP="00F01B4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Položka č. 4</w:t>
      </w:r>
      <w:r>
        <w:rPr>
          <w:rFonts w:ascii="Arial Narrow" w:hAnsi="Arial Narrow"/>
        </w:rPr>
        <w:tab/>
        <w:t>Polokošeľa s dlhým rukávom – nehorľavá, antistatická pre príslušníkov Hasičského a záchranného zboru zaradených do modulu HCP a MUSAR</w:t>
      </w:r>
    </w:p>
    <w:p w14:paraId="238842AE" w14:textId="77777777" w:rsidR="00F01B46" w:rsidRDefault="00F01B46" w:rsidP="00F01B4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Položka č. 5</w:t>
      </w:r>
      <w:r>
        <w:rPr>
          <w:rFonts w:ascii="Arial Narrow" w:hAnsi="Arial Narrow"/>
        </w:rPr>
        <w:tab/>
        <w:t>Polokošeľa s krátkym rukávom - nehorľavá, antistatická pre príslušníkov Hasičského a záchranného zboru zaradených do modulu HCP a MUSAR</w:t>
      </w:r>
    </w:p>
    <w:p w14:paraId="3D72C901" w14:textId="77777777" w:rsidR="00F01B46" w:rsidRDefault="00F01B46" w:rsidP="00F01B46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>Položka č. 6</w:t>
      </w:r>
      <w:r>
        <w:rPr>
          <w:rFonts w:ascii="Arial Narrow" w:hAnsi="Arial Narrow"/>
        </w:rPr>
        <w:tab/>
        <w:t xml:space="preserve">Zimná bunda – </w:t>
      </w:r>
      <w:proofErr w:type="spellStart"/>
      <w:r>
        <w:rPr>
          <w:rFonts w:ascii="Arial Narrow" w:hAnsi="Arial Narrow"/>
        </w:rPr>
        <w:t>mikina</w:t>
      </w:r>
      <w:proofErr w:type="spellEnd"/>
      <w:r>
        <w:rPr>
          <w:rFonts w:ascii="Arial Narrow" w:hAnsi="Arial Narrow"/>
        </w:rPr>
        <w:t xml:space="preserve"> pre príslušníkov Hasičského a záchranného zboru zaradených do modulu GFFF-V, HCP a MUSAR</w:t>
      </w:r>
    </w:p>
    <w:p w14:paraId="14D116F1" w14:textId="59B996E7" w:rsidR="00F01B46" w:rsidRPr="008F0BC9" w:rsidRDefault="00F01B46" w:rsidP="00265A43">
      <w:pPr>
        <w:ind w:left="708" w:hanging="708"/>
        <w:jc w:val="both"/>
        <w:rPr>
          <w:rFonts w:ascii="Arial Narrow" w:hAnsi="Arial Narrow"/>
        </w:rPr>
      </w:pPr>
    </w:p>
    <w:p w14:paraId="6166FBDB" w14:textId="77777777" w:rsidR="00265A43" w:rsidRPr="009C5A37" w:rsidRDefault="00265A43" w:rsidP="003E2552">
      <w:pPr>
        <w:rPr>
          <w:rFonts w:ascii="Arial Narrow" w:eastAsia="Calibri" w:hAnsi="Arial Narrow" w:cs="Times New Roman"/>
          <w:b/>
        </w:rPr>
      </w:pPr>
    </w:p>
    <w:sectPr w:rsidR="00265A43" w:rsidRPr="009C5A37" w:rsidSect="000E0349">
      <w:headerReference w:type="first" r:id="rId2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9C3544" w16cid:durableId="6B14C4CD"/>
  <w16cid:commentId w16cid:paraId="55B43BD1" w16cid:durableId="2264A52C"/>
  <w16cid:commentId w16cid:paraId="6E67DEE5" w16cid:durableId="36D7A929"/>
  <w16cid:commentId w16cid:paraId="1206C70A" w16cid:durableId="6160AE0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5690B" w14:textId="77777777" w:rsidR="004E2E9C" w:rsidRDefault="004E2E9C" w:rsidP="003E2552">
      <w:pPr>
        <w:spacing w:after="0" w:line="240" w:lineRule="auto"/>
      </w:pPr>
      <w:r>
        <w:separator/>
      </w:r>
    </w:p>
  </w:endnote>
  <w:endnote w:type="continuationSeparator" w:id="0">
    <w:p w14:paraId="2413D6E7" w14:textId="77777777" w:rsidR="004E2E9C" w:rsidRDefault="004E2E9C" w:rsidP="003E2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137A4" w14:textId="77777777" w:rsidR="004E2E9C" w:rsidRDefault="004E2E9C" w:rsidP="003E2552">
      <w:pPr>
        <w:spacing w:after="0" w:line="240" w:lineRule="auto"/>
      </w:pPr>
      <w:r>
        <w:separator/>
      </w:r>
    </w:p>
  </w:footnote>
  <w:footnote w:type="continuationSeparator" w:id="0">
    <w:p w14:paraId="25E39B4D" w14:textId="77777777" w:rsidR="004E2E9C" w:rsidRDefault="004E2E9C" w:rsidP="003E2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A0EE5" w14:textId="78CDA17A" w:rsidR="0079518A" w:rsidRPr="009C5A37" w:rsidRDefault="0079518A" w:rsidP="009C5A37">
    <w:pPr>
      <w:pStyle w:val="Hlavika"/>
      <w:jc w:val="right"/>
    </w:pPr>
    <w:r>
      <w:rPr>
        <w:rFonts w:ascii="Arial Narrow" w:hAnsi="Arial Narrow" w:cs="Times New Roman"/>
      </w:rPr>
      <w:t>Príloha č. 1.5  - časť č. 5</w:t>
    </w:r>
    <w:r w:rsidRPr="00F2355D">
      <w:rPr>
        <w:rFonts w:ascii="Arial Narrow" w:hAnsi="Arial Narrow" w:cs="Times New Roman"/>
      </w:rPr>
      <w:t xml:space="preserve"> -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1090D"/>
    <w:multiLevelType w:val="hybridMultilevel"/>
    <w:tmpl w:val="EEB437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6351C"/>
    <w:multiLevelType w:val="hybridMultilevel"/>
    <w:tmpl w:val="3BA0DF5C"/>
    <w:lvl w:ilvl="0" w:tplc="B6102AD2">
      <w:start w:val="3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55223"/>
    <w:multiLevelType w:val="hybridMultilevel"/>
    <w:tmpl w:val="9D9AC880"/>
    <w:lvl w:ilvl="0" w:tplc="8224FE32">
      <w:start w:val="7"/>
      <w:numFmt w:val="bullet"/>
      <w:lvlText w:val="•"/>
      <w:lvlJc w:val="left"/>
      <w:pPr>
        <w:ind w:left="1416" w:hanging="708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6332D"/>
    <w:multiLevelType w:val="hybridMultilevel"/>
    <w:tmpl w:val="45A411E4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D2DCF"/>
    <w:multiLevelType w:val="hybridMultilevel"/>
    <w:tmpl w:val="D48ED126"/>
    <w:lvl w:ilvl="0" w:tplc="041B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F7C9C"/>
    <w:multiLevelType w:val="hybridMultilevel"/>
    <w:tmpl w:val="D48ED126"/>
    <w:lvl w:ilvl="0" w:tplc="041B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E711E7"/>
    <w:multiLevelType w:val="hybridMultilevel"/>
    <w:tmpl w:val="3BA0DF5C"/>
    <w:lvl w:ilvl="0" w:tplc="B6102AD2">
      <w:start w:val="3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DA0A6A"/>
    <w:multiLevelType w:val="hybridMultilevel"/>
    <w:tmpl w:val="4FEA4300"/>
    <w:lvl w:ilvl="0" w:tplc="FFFFFFFF">
      <w:numFmt w:val="bullet"/>
      <w:lvlText w:val="-"/>
      <w:lvlJc w:val="left"/>
      <w:pPr>
        <w:ind w:left="721" w:hanging="360"/>
      </w:pPr>
      <w:rPr>
        <w:rFonts w:ascii="Times New Roman" w:eastAsia="Times New Roman" w:hAnsi="Times New Roman"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B0D78"/>
    <w:multiLevelType w:val="hybridMultilevel"/>
    <w:tmpl w:val="A63E205A"/>
    <w:lvl w:ilvl="0" w:tplc="7CA06B6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282"/>
    <w:rsid w:val="000526F2"/>
    <w:rsid w:val="00094559"/>
    <w:rsid w:val="000A45D4"/>
    <w:rsid w:val="000C6381"/>
    <w:rsid w:val="000E0349"/>
    <w:rsid w:val="000F3375"/>
    <w:rsid w:val="00122B8C"/>
    <w:rsid w:val="00123E62"/>
    <w:rsid w:val="00126539"/>
    <w:rsid w:val="00141872"/>
    <w:rsid w:val="00142875"/>
    <w:rsid w:val="001A2A9A"/>
    <w:rsid w:val="001F220B"/>
    <w:rsid w:val="001F5B47"/>
    <w:rsid w:val="00246D1D"/>
    <w:rsid w:val="00265A43"/>
    <w:rsid w:val="002732B7"/>
    <w:rsid w:val="00276EB8"/>
    <w:rsid w:val="00281972"/>
    <w:rsid w:val="002E163A"/>
    <w:rsid w:val="002F0BA5"/>
    <w:rsid w:val="002F4AD3"/>
    <w:rsid w:val="002F7F38"/>
    <w:rsid w:val="00315920"/>
    <w:rsid w:val="00315CC4"/>
    <w:rsid w:val="00320513"/>
    <w:rsid w:val="003614A0"/>
    <w:rsid w:val="00372AEA"/>
    <w:rsid w:val="00376D56"/>
    <w:rsid w:val="0039109D"/>
    <w:rsid w:val="003A3D46"/>
    <w:rsid w:val="003B3593"/>
    <w:rsid w:val="003B7FD1"/>
    <w:rsid w:val="003D5B11"/>
    <w:rsid w:val="003E2552"/>
    <w:rsid w:val="003E7810"/>
    <w:rsid w:val="00400789"/>
    <w:rsid w:val="00412B14"/>
    <w:rsid w:val="00424936"/>
    <w:rsid w:val="00497611"/>
    <w:rsid w:val="004A47B1"/>
    <w:rsid w:val="004B3827"/>
    <w:rsid w:val="004B7398"/>
    <w:rsid w:val="004C1CCA"/>
    <w:rsid w:val="004E2E9C"/>
    <w:rsid w:val="004F29BC"/>
    <w:rsid w:val="00501D69"/>
    <w:rsid w:val="00532D8E"/>
    <w:rsid w:val="0053522B"/>
    <w:rsid w:val="005527C4"/>
    <w:rsid w:val="005530CC"/>
    <w:rsid w:val="00570558"/>
    <w:rsid w:val="00582284"/>
    <w:rsid w:val="0058468A"/>
    <w:rsid w:val="005B48A7"/>
    <w:rsid w:val="005B53C2"/>
    <w:rsid w:val="00607394"/>
    <w:rsid w:val="00611BF2"/>
    <w:rsid w:val="00614C34"/>
    <w:rsid w:val="006316F1"/>
    <w:rsid w:val="00643E4E"/>
    <w:rsid w:val="006577AA"/>
    <w:rsid w:val="006A1419"/>
    <w:rsid w:val="006C5170"/>
    <w:rsid w:val="00715322"/>
    <w:rsid w:val="00753993"/>
    <w:rsid w:val="00756741"/>
    <w:rsid w:val="007661A9"/>
    <w:rsid w:val="00785CF5"/>
    <w:rsid w:val="0079518A"/>
    <w:rsid w:val="007C23E4"/>
    <w:rsid w:val="007D0BE1"/>
    <w:rsid w:val="007D40D1"/>
    <w:rsid w:val="00824A49"/>
    <w:rsid w:val="00831B08"/>
    <w:rsid w:val="00865EB1"/>
    <w:rsid w:val="008723EF"/>
    <w:rsid w:val="008952CD"/>
    <w:rsid w:val="008B45E5"/>
    <w:rsid w:val="008E4F23"/>
    <w:rsid w:val="008E6A8F"/>
    <w:rsid w:val="008F7746"/>
    <w:rsid w:val="009239B9"/>
    <w:rsid w:val="00950238"/>
    <w:rsid w:val="009502E0"/>
    <w:rsid w:val="00963E1A"/>
    <w:rsid w:val="00965612"/>
    <w:rsid w:val="009704F1"/>
    <w:rsid w:val="009773D7"/>
    <w:rsid w:val="0099152F"/>
    <w:rsid w:val="009A748F"/>
    <w:rsid w:val="009B4341"/>
    <w:rsid w:val="009C5A37"/>
    <w:rsid w:val="00A12C22"/>
    <w:rsid w:val="00A277E1"/>
    <w:rsid w:val="00A27A74"/>
    <w:rsid w:val="00A62AE5"/>
    <w:rsid w:val="00A62B15"/>
    <w:rsid w:val="00AB24EC"/>
    <w:rsid w:val="00AE1629"/>
    <w:rsid w:val="00AE7780"/>
    <w:rsid w:val="00B1098D"/>
    <w:rsid w:val="00B20CCC"/>
    <w:rsid w:val="00B671EA"/>
    <w:rsid w:val="00B82BD0"/>
    <w:rsid w:val="00BC0349"/>
    <w:rsid w:val="00BC34DD"/>
    <w:rsid w:val="00BD5118"/>
    <w:rsid w:val="00C0005E"/>
    <w:rsid w:val="00C00282"/>
    <w:rsid w:val="00C07113"/>
    <w:rsid w:val="00C33078"/>
    <w:rsid w:val="00C53C5E"/>
    <w:rsid w:val="00C81D24"/>
    <w:rsid w:val="00CA7FD3"/>
    <w:rsid w:val="00CB6F08"/>
    <w:rsid w:val="00CB7D15"/>
    <w:rsid w:val="00CF287E"/>
    <w:rsid w:val="00CF3840"/>
    <w:rsid w:val="00CF76E1"/>
    <w:rsid w:val="00D02C1A"/>
    <w:rsid w:val="00D046BE"/>
    <w:rsid w:val="00D37475"/>
    <w:rsid w:val="00D63693"/>
    <w:rsid w:val="00D649B2"/>
    <w:rsid w:val="00D904D9"/>
    <w:rsid w:val="00DA4D22"/>
    <w:rsid w:val="00DB787F"/>
    <w:rsid w:val="00E07727"/>
    <w:rsid w:val="00E353B3"/>
    <w:rsid w:val="00E77652"/>
    <w:rsid w:val="00E9781C"/>
    <w:rsid w:val="00F01B46"/>
    <w:rsid w:val="00F0774D"/>
    <w:rsid w:val="00F34458"/>
    <w:rsid w:val="00F53C8A"/>
    <w:rsid w:val="00F81A54"/>
    <w:rsid w:val="00F855ED"/>
    <w:rsid w:val="00FA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93144"/>
  <w15:chartTrackingRefBased/>
  <w15:docId w15:val="{EF06E20D-828B-4F88-A544-1FDA325D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E25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List Paragraph"/>
    <w:basedOn w:val="Normlny"/>
    <w:link w:val="OdsekzoznamuChar"/>
    <w:uiPriority w:val="34"/>
    <w:qFormat/>
    <w:rsid w:val="003E2552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sk-SK"/>
    </w:rPr>
  </w:style>
  <w:style w:type="character" w:customStyle="1" w:styleId="OdsekzoznamuChar">
    <w:name w:val="Odsek zoznamu Char"/>
    <w:aliases w:val="body Char,List Paragraph Char"/>
    <w:link w:val="Odsekzoznamu"/>
    <w:uiPriority w:val="34"/>
    <w:qFormat/>
    <w:locked/>
    <w:rsid w:val="003E2552"/>
    <w:rPr>
      <w:rFonts w:ascii="Arial" w:eastAsia="Times New Roman" w:hAnsi="Arial" w:cs="Arial"/>
      <w:sz w:val="20"/>
      <w:szCs w:val="20"/>
      <w:lang w:eastAsia="sk-SK"/>
    </w:rPr>
  </w:style>
  <w:style w:type="paragraph" w:styleId="Bezriadkovania">
    <w:name w:val="No Spacing"/>
    <w:aliases w:val="Klasický text"/>
    <w:uiPriority w:val="1"/>
    <w:qFormat/>
    <w:rsid w:val="003E2552"/>
    <w:pPr>
      <w:spacing w:after="0" w:line="240" w:lineRule="auto"/>
    </w:pPr>
  </w:style>
  <w:style w:type="paragraph" w:styleId="Normlnywebov">
    <w:name w:val="Normal (Web)"/>
    <w:basedOn w:val="Normlny"/>
    <w:uiPriority w:val="99"/>
    <w:unhideWhenUsed/>
    <w:rsid w:val="003E2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3E2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E2552"/>
  </w:style>
  <w:style w:type="paragraph" w:styleId="Pta">
    <w:name w:val="footer"/>
    <w:basedOn w:val="Normlny"/>
    <w:link w:val="PtaChar"/>
    <w:uiPriority w:val="99"/>
    <w:unhideWhenUsed/>
    <w:rsid w:val="003E2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E2552"/>
  </w:style>
  <w:style w:type="paragraph" w:styleId="Textbubliny">
    <w:name w:val="Balloon Text"/>
    <w:basedOn w:val="Normlny"/>
    <w:link w:val="TextbublinyChar"/>
    <w:uiPriority w:val="99"/>
    <w:semiHidden/>
    <w:unhideWhenUsed/>
    <w:rsid w:val="00DB7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787F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FA123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FA123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FA123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A123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A123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6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8860</Words>
  <Characters>50507</Characters>
  <Application>Microsoft Office Word</Application>
  <DocSecurity>0</DocSecurity>
  <Lines>420</Lines>
  <Paragraphs>118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59249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Pecník</dc:creator>
  <cp:keywords/>
  <dc:description/>
  <cp:lastModifiedBy>Petronela Pitoňáková</cp:lastModifiedBy>
  <cp:revision>7</cp:revision>
  <cp:lastPrinted>2024-09-11T11:35:00Z</cp:lastPrinted>
  <dcterms:created xsi:type="dcterms:W3CDTF">2024-09-18T08:23:00Z</dcterms:created>
  <dcterms:modified xsi:type="dcterms:W3CDTF">2024-09-30T11:01:00Z</dcterms:modified>
</cp:coreProperties>
</file>