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3839B8B5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1432B2">
        <w:rPr>
          <w:rFonts w:ascii="Arial Narrow" w:hAnsi="Arial Narrow" w:cs="Arial"/>
          <w:b/>
          <w:bCs/>
          <w:sz w:val="22"/>
          <w:szCs w:val="22"/>
        </w:rPr>
        <w:t>,</w:t>
      </w:r>
      <w:r w:rsidR="00E24F79" w:rsidRPr="008406C1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72BE43F6" w14:textId="16192064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PRAVIDLÁ  </w:t>
      </w:r>
      <w:r w:rsidR="001432B2">
        <w:rPr>
          <w:rFonts w:ascii="Arial Narrow" w:hAnsi="Arial Narrow" w:cs="Arial"/>
          <w:b/>
          <w:bCs/>
          <w:sz w:val="22"/>
          <w:szCs w:val="22"/>
        </w:rPr>
        <w:t xml:space="preserve">JEHO </w:t>
      </w: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UPLATŇOVANIA </w:t>
      </w:r>
      <w:r w:rsidR="008406C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1432B2">
        <w:rPr>
          <w:rFonts w:ascii="Arial Narrow" w:hAnsi="Arial Narrow" w:cs="Arial"/>
          <w:b/>
          <w:bCs/>
          <w:sz w:val="22"/>
          <w:szCs w:val="22"/>
        </w:rPr>
        <w:t xml:space="preserve">A </w:t>
      </w:r>
      <w:r w:rsidR="001432B2" w:rsidRPr="001432B2">
        <w:rPr>
          <w:rFonts w:ascii="Arial Narrow" w:hAnsi="Arial Narrow" w:cs="Arial"/>
          <w:b/>
          <w:bCs/>
          <w:sz w:val="22"/>
          <w:szCs w:val="22"/>
        </w:rPr>
        <w:t>PRAVIDLA ELEKTRONICKEJ AUKCIE</w:t>
      </w:r>
    </w:p>
    <w:p w14:paraId="6F4C4943" w14:textId="31B17AD3" w:rsidR="00B24B84" w:rsidRPr="008406C1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0506AFE0" w14:textId="77777777" w:rsidR="00E32509" w:rsidRPr="0031683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K</w:t>
      </w:r>
      <w:r w:rsidR="00E24F79" w:rsidRPr="008406C1">
        <w:rPr>
          <w:rFonts w:ascii="Arial Narrow" w:hAnsi="Arial Narrow" w:cs="Arial"/>
          <w:b/>
          <w:sz w:val="22"/>
          <w:szCs w:val="22"/>
        </w:rPr>
        <w:t xml:space="preserve">ritérium </w:t>
      </w:r>
      <w:r w:rsidR="00E24F79" w:rsidRPr="00316835">
        <w:rPr>
          <w:rFonts w:ascii="Arial Narrow" w:hAnsi="Arial Narrow" w:cs="Arial"/>
          <w:b/>
          <w:sz w:val="22"/>
          <w:szCs w:val="22"/>
        </w:rPr>
        <w:t>na vyhodnotenie ponúk:</w:t>
      </w:r>
    </w:p>
    <w:p w14:paraId="6C95E842" w14:textId="50800C39" w:rsidR="00D02F5E" w:rsidRPr="00316835" w:rsidRDefault="00411E4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16835">
        <w:rPr>
          <w:rFonts w:ascii="Arial Narrow" w:hAnsi="Arial Narrow"/>
          <w:b/>
          <w:sz w:val="22"/>
          <w:szCs w:val="22"/>
        </w:rPr>
        <w:t>Celková cena za dodanie</w:t>
      </w:r>
      <w:r w:rsidR="008406C1" w:rsidRPr="00316835">
        <w:rPr>
          <w:rFonts w:ascii="Arial Narrow" w:hAnsi="Arial Narrow"/>
          <w:b/>
          <w:sz w:val="22"/>
          <w:szCs w:val="22"/>
        </w:rPr>
        <w:t>/poskytnutie</w:t>
      </w:r>
      <w:r w:rsidRPr="00316835">
        <w:rPr>
          <w:rFonts w:ascii="Arial Narrow" w:hAnsi="Arial Narrow"/>
          <w:b/>
          <w:sz w:val="22"/>
          <w:szCs w:val="22"/>
        </w:rPr>
        <w:t xml:space="preserve"> predmetu zákazky v EUR bez DPH</w:t>
      </w:r>
    </w:p>
    <w:p w14:paraId="4DFC1B8B" w14:textId="019F03DC" w:rsidR="00D02F5E" w:rsidRPr="00316835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16835">
        <w:rPr>
          <w:rFonts w:ascii="Arial Narrow" w:hAnsi="Arial Narrow"/>
          <w:sz w:val="22"/>
          <w:szCs w:val="22"/>
        </w:rPr>
        <w:t xml:space="preserve">Hodnotí sa celková cena za </w:t>
      </w:r>
      <w:r w:rsidR="00411E49" w:rsidRPr="00316835">
        <w:rPr>
          <w:rFonts w:ascii="Arial Narrow" w:hAnsi="Arial Narrow"/>
          <w:sz w:val="22"/>
          <w:szCs w:val="22"/>
        </w:rPr>
        <w:t>dodanie</w:t>
      </w:r>
      <w:r w:rsidR="008406C1" w:rsidRPr="00316835">
        <w:rPr>
          <w:rFonts w:ascii="Arial Narrow" w:hAnsi="Arial Narrow"/>
          <w:sz w:val="22"/>
          <w:szCs w:val="22"/>
        </w:rPr>
        <w:t>/poskytnutie</w:t>
      </w:r>
      <w:r w:rsidR="00411E49" w:rsidRPr="00316835">
        <w:rPr>
          <w:rFonts w:ascii="Arial Narrow" w:hAnsi="Arial Narrow"/>
          <w:sz w:val="22"/>
          <w:szCs w:val="22"/>
        </w:rPr>
        <w:t xml:space="preserve"> </w:t>
      </w:r>
      <w:r w:rsidRPr="00316835">
        <w:rPr>
          <w:rFonts w:ascii="Arial Narrow" w:hAnsi="Arial Narrow"/>
          <w:sz w:val="22"/>
          <w:szCs w:val="22"/>
        </w:rPr>
        <w:t>predmet</w:t>
      </w:r>
      <w:r w:rsidR="00411E49" w:rsidRPr="00316835">
        <w:rPr>
          <w:rFonts w:ascii="Arial Narrow" w:hAnsi="Arial Narrow"/>
          <w:sz w:val="22"/>
          <w:szCs w:val="22"/>
        </w:rPr>
        <w:t>u</w:t>
      </w:r>
      <w:r w:rsidRPr="00316835">
        <w:rPr>
          <w:rFonts w:ascii="Arial Narrow" w:hAnsi="Arial Narrow"/>
          <w:sz w:val="22"/>
          <w:szCs w:val="22"/>
        </w:rPr>
        <w:t xml:space="preserve"> zákazky v EUR </w:t>
      </w:r>
      <w:r w:rsidR="00F324E8" w:rsidRPr="00316835">
        <w:rPr>
          <w:rFonts w:ascii="Arial Narrow" w:hAnsi="Arial Narrow"/>
          <w:sz w:val="22"/>
          <w:szCs w:val="22"/>
        </w:rPr>
        <w:t>bez</w:t>
      </w:r>
      <w:r w:rsidRPr="00316835">
        <w:rPr>
          <w:rFonts w:ascii="Arial Narrow" w:hAnsi="Arial Narrow"/>
          <w:sz w:val="22"/>
          <w:szCs w:val="22"/>
        </w:rPr>
        <w:t xml:space="preserve"> DPH uvedená v ponuke a ktorá je výsledkom súčtu celkových cien položiek podľa Štruktúrovaného rozpočtu ceny, ktorý je prílohou č.</w:t>
      </w:r>
      <w:r w:rsidR="004B2529">
        <w:rPr>
          <w:rFonts w:ascii="Arial Narrow" w:hAnsi="Arial Narrow"/>
          <w:sz w:val="22"/>
          <w:szCs w:val="22"/>
        </w:rPr>
        <w:t xml:space="preserve"> </w:t>
      </w:r>
      <w:r w:rsidR="002C5E50" w:rsidRPr="00316835">
        <w:rPr>
          <w:rFonts w:ascii="Arial Narrow" w:hAnsi="Arial Narrow"/>
          <w:sz w:val="22"/>
          <w:szCs w:val="22"/>
        </w:rPr>
        <w:t>2</w:t>
      </w:r>
      <w:r w:rsidRPr="00316835">
        <w:rPr>
          <w:rFonts w:ascii="Arial Narrow" w:hAnsi="Arial Narrow"/>
          <w:sz w:val="22"/>
          <w:szCs w:val="22"/>
        </w:rPr>
        <w:t xml:space="preserve"> SP, v zmysle špecifikácie predmetu zákazky uvedenej v prílohe č.</w:t>
      </w:r>
      <w:r w:rsidR="003962C5" w:rsidRPr="00316835">
        <w:rPr>
          <w:rFonts w:ascii="Arial Narrow" w:hAnsi="Arial Narrow"/>
          <w:sz w:val="22"/>
          <w:szCs w:val="22"/>
        </w:rPr>
        <w:t xml:space="preserve"> </w:t>
      </w:r>
      <w:r w:rsidRPr="00316835">
        <w:rPr>
          <w:rFonts w:ascii="Arial Narrow" w:hAnsi="Arial Narrow"/>
          <w:sz w:val="22"/>
          <w:szCs w:val="22"/>
        </w:rPr>
        <w:t xml:space="preserve">1 </w:t>
      </w:r>
      <w:r w:rsidR="00483125" w:rsidRPr="00316835">
        <w:rPr>
          <w:rFonts w:ascii="Arial Narrow" w:hAnsi="Arial Narrow"/>
          <w:sz w:val="22"/>
          <w:szCs w:val="22"/>
        </w:rPr>
        <w:t>SP a v obchodných podmienok uvedených v prílohe č.</w:t>
      </w:r>
      <w:r w:rsidR="003962C5" w:rsidRPr="00316835">
        <w:rPr>
          <w:rFonts w:ascii="Arial Narrow" w:hAnsi="Arial Narrow"/>
          <w:sz w:val="22"/>
          <w:szCs w:val="22"/>
        </w:rPr>
        <w:t xml:space="preserve"> </w:t>
      </w:r>
      <w:r w:rsidR="002C5E50" w:rsidRPr="00316835">
        <w:rPr>
          <w:rFonts w:ascii="Arial Narrow" w:hAnsi="Arial Narrow"/>
          <w:sz w:val="22"/>
          <w:szCs w:val="22"/>
        </w:rPr>
        <w:t>3</w:t>
      </w:r>
      <w:r w:rsidR="00483125" w:rsidRPr="00316835">
        <w:rPr>
          <w:rFonts w:ascii="Arial Narrow" w:hAnsi="Arial Narrow"/>
          <w:sz w:val="22"/>
          <w:szCs w:val="22"/>
        </w:rPr>
        <w:t xml:space="preserve"> SP</w:t>
      </w:r>
      <w:r w:rsidRPr="00316835">
        <w:rPr>
          <w:rFonts w:ascii="Arial Narrow" w:hAnsi="Arial Narrow"/>
          <w:sz w:val="22"/>
          <w:szCs w:val="22"/>
        </w:rPr>
        <w:t xml:space="preserve">. </w:t>
      </w:r>
      <w:r w:rsidR="00411E49" w:rsidRPr="00316835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316835">
        <w:rPr>
          <w:rFonts w:ascii="Arial Narrow" w:hAnsi="Arial Narrow"/>
          <w:sz w:val="22"/>
          <w:szCs w:val="22"/>
        </w:rPr>
        <w:t xml:space="preserve">Neuvedenie </w:t>
      </w:r>
      <w:r w:rsidR="00411E49" w:rsidRPr="00316835">
        <w:rPr>
          <w:rFonts w:ascii="Arial Narrow" w:hAnsi="Arial Narrow"/>
          <w:sz w:val="22"/>
          <w:szCs w:val="22"/>
        </w:rPr>
        <w:t xml:space="preserve">jednotkovej </w:t>
      </w:r>
      <w:r w:rsidRPr="00316835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E842E1" w:rsidRPr="00316835">
        <w:rPr>
          <w:rFonts w:ascii="Arial Narrow" w:hAnsi="Arial Narrow"/>
          <w:sz w:val="22"/>
          <w:szCs w:val="22"/>
        </w:rPr>
        <w:t xml:space="preserve"> </w:t>
      </w:r>
    </w:p>
    <w:p w14:paraId="5BB98F2B" w14:textId="77777777" w:rsidR="00E32509" w:rsidRPr="0031683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31683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16835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3971E018" w:rsidR="00483125" w:rsidRPr="0031683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1683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316835">
        <w:t xml:space="preserve"> </w:t>
      </w:r>
      <w:r w:rsidR="0071351B" w:rsidRPr="00316835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72761AF3" w14:textId="77777777" w:rsidR="00524E71" w:rsidRPr="00316835" w:rsidRDefault="00524E71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16835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16835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60FA8206" w:rsidR="003D10AC" w:rsidRPr="00FE5D7F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FE5D7F">
        <w:rPr>
          <w:rFonts w:ascii="Arial Narrow" w:hAnsi="Arial Narrow"/>
          <w:sz w:val="22"/>
          <w:szCs w:val="22"/>
        </w:rPr>
        <w:t xml:space="preserve">Uchádzač vyplní prílohu č. </w:t>
      </w:r>
      <w:r w:rsidR="002C5E50" w:rsidRPr="00FE5D7F">
        <w:rPr>
          <w:rFonts w:ascii="Arial Narrow" w:hAnsi="Arial Narrow"/>
          <w:sz w:val="22"/>
          <w:szCs w:val="22"/>
        </w:rPr>
        <w:t>2</w:t>
      </w:r>
      <w:r w:rsidRPr="00FE5D7F">
        <w:rPr>
          <w:rFonts w:ascii="Arial Narrow" w:hAnsi="Arial Narrow"/>
          <w:sz w:val="22"/>
          <w:szCs w:val="22"/>
        </w:rPr>
        <w:t xml:space="preserve"> </w:t>
      </w:r>
      <w:r w:rsidR="00075F36" w:rsidRPr="00FE5D7F">
        <w:rPr>
          <w:rFonts w:ascii="Arial Narrow" w:hAnsi="Arial Narrow"/>
          <w:sz w:val="22"/>
          <w:szCs w:val="22"/>
        </w:rPr>
        <w:t xml:space="preserve">vzor </w:t>
      </w:r>
      <w:r w:rsidR="00524E71" w:rsidRPr="00FE5D7F">
        <w:rPr>
          <w:rFonts w:ascii="Arial Narrow" w:hAnsi="Arial Narrow"/>
          <w:sz w:val="22"/>
          <w:szCs w:val="22"/>
        </w:rPr>
        <w:t>Štruktúrovan</w:t>
      </w:r>
      <w:r w:rsidR="008406C1" w:rsidRPr="00FE5D7F">
        <w:rPr>
          <w:rFonts w:ascii="Arial Narrow" w:hAnsi="Arial Narrow"/>
          <w:sz w:val="22"/>
          <w:szCs w:val="22"/>
        </w:rPr>
        <w:t>ého</w:t>
      </w:r>
      <w:r w:rsidR="00524E71" w:rsidRPr="00FE5D7F">
        <w:rPr>
          <w:rFonts w:ascii="Arial Narrow" w:hAnsi="Arial Narrow"/>
          <w:sz w:val="22"/>
          <w:szCs w:val="22"/>
        </w:rPr>
        <w:t xml:space="preserve"> rozpočt</w:t>
      </w:r>
      <w:r w:rsidR="008406C1" w:rsidRPr="00FE5D7F">
        <w:rPr>
          <w:rFonts w:ascii="Arial Narrow" w:hAnsi="Arial Narrow"/>
          <w:sz w:val="22"/>
          <w:szCs w:val="22"/>
        </w:rPr>
        <w:t>u</w:t>
      </w:r>
      <w:r w:rsidR="00524E71" w:rsidRPr="00FE5D7F">
        <w:rPr>
          <w:rFonts w:ascii="Arial Narrow" w:hAnsi="Arial Narrow"/>
          <w:sz w:val="22"/>
          <w:szCs w:val="22"/>
        </w:rPr>
        <w:t xml:space="preserve"> ceny</w:t>
      </w:r>
      <w:r w:rsidRPr="00FE5D7F">
        <w:rPr>
          <w:rFonts w:ascii="Arial Narrow" w:hAnsi="Arial Narrow"/>
          <w:sz w:val="22"/>
          <w:szCs w:val="22"/>
        </w:rPr>
        <w:t xml:space="preserve"> týchto </w:t>
      </w:r>
      <w:r w:rsidR="00F324E8" w:rsidRPr="00FE5D7F">
        <w:rPr>
          <w:rFonts w:ascii="Arial Narrow" w:hAnsi="Arial Narrow"/>
          <w:sz w:val="22"/>
          <w:szCs w:val="22"/>
        </w:rPr>
        <w:t>SP</w:t>
      </w:r>
      <w:r w:rsidR="0071351B" w:rsidRPr="00FE5D7F">
        <w:rPr>
          <w:rFonts w:ascii="Arial Narrow" w:hAnsi="Arial Narrow"/>
          <w:sz w:val="22"/>
          <w:szCs w:val="22"/>
        </w:rPr>
        <w:t xml:space="preserve"> a predloží ho v ponuke a zároveň vyplnení jednotkové ceny položiek v elektronickom ponukovom formulári v</w:t>
      </w:r>
      <w:r w:rsidR="001A3D23" w:rsidRPr="00FE5D7F">
        <w:rPr>
          <w:rFonts w:ascii="Arial Narrow" w:hAnsi="Arial Narrow"/>
          <w:sz w:val="22"/>
          <w:szCs w:val="22"/>
        </w:rPr>
        <w:t> elektronickom prostriedku</w:t>
      </w:r>
      <w:r w:rsidR="0071351B" w:rsidRPr="00FE5D7F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  <w:r w:rsidR="00075F36" w:rsidRPr="00FE5D7F">
        <w:rPr>
          <w:rFonts w:ascii="Arial Narrow" w:hAnsi="Arial Narrow"/>
          <w:sz w:val="22"/>
          <w:szCs w:val="22"/>
        </w:rPr>
        <w:t xml:space="preserve"> </w:t>
      </w:r>
    </w:p>
    <w:p w14:paraId="06158B70" w14:textId="0DEB04EF" w:rsidR="00BC4587" w:rsidRPr="008406C1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FE5D7F">
        <w:rPr>
          <w:rFonts w:ascii="Arial Narrow" w:hAnsi="Arial Narrow"/>
          <w:sz w:val="22"/>
          <w:szCs w:val="22"/>
        </w:rPr>
        <w:t>Uchádzačom navrhovaná jednotková cena za každú</w:t>
      </w:r>
      <w:r w:rsidRPr="008406C1">
        <w:rPr>
          <w:rFonts w:ascii="Arial Narrow" w:hAnsi="Arial Narrow"/>
          <w:sz w:val="22"/>
          <w:szCs w:val="22"/>
        </w:rPr>
        <w:t xml:space="preserve"> položku predmetu zákazky musí byť uvedená v EUR, matematicky zaokrúhlená na dve desatinné miesta. </w:t>
      </w:r>
    </w:p>
    <w:p w14:paraId="0B3CE653" w14:textId="3A5CC795" w:rsidR="008406C1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0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1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p w14:paraId="5C990C70" w14:textId="77777777" w:rsidR="001432B2" w:rsidRDefault="001432B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018FABDD" w14:textId="77777777" w:rsidR="001432B2" w:rsidRPr="00BE132C" w:rsidRDefault="001432B2" w:rsidP="001432B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aps/>
          <w:color w:val="000000"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caps/>
          <w:color w:val="000000"/>
          <w:sz w:val="22"/>
          <w:szCs w:val="22"/>
          <w:lang w:eastAsia="sk-SK"/>
        </w:rPr>
        <w:t>Elektronická aukcia  a AUKČNÝ PORIADOK</w:t>
      </w:r>
    </w:p>
    <w:p w14:paraId="7FC0FC25" w14:textId="77777777" w:rsidR="001432B2" w:rsidRPr="00316835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16835"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použije elektronickú aukciu podľa § 54 zákona na predloženie </w:t>
      </w:r>
      <w:r w:rsidRPr="008D15C3">
        <w:rPr>
          <w:rFonts w:ascii="Arial Narrow" w:eastAsia="Calibri" w:hAnsi="Arial Narrow"/>
          <w:sz w:val="22"/>
          <w:szCs w:val="22"/>
          <w:u w:val="single"/>
          <w:lang w:eastAsia="sk-SK"/>
        </w:rPr>
        <w:t>nových jednotkových cien upravených smerom nadol</w:t>
      </w:r>
      <w:r w:rsidRPr="00316835">
        <w:rPr>
          <w:rFonts w:ascii="Arial Narrow" w:eastAsia="Calibri" w:hAnsi="Arial Narrow"/>
          <w:sz w:val="22"/>
          <w:szCs w:val="22"/>
          <w:lang w:eastAsia="sk-SK"/>
        </w:rPr>
        <w:t>. Nové poradie uchádzačov v príslušnej časti predmetu zákazky sa v elektronickej aukcii zostaví automatizovaným vyhodnotením, ktoré sa uskutoční po úvodnom úplnom vyhodnotení ponúk.</w:t>
      </w:r>
    </w:p>
    <w:p w14:paraId="299626DB" w14:textId="0EEEAF21" w:rsidR="001432B2" w:rsidRPr="00316835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16835">
        <w:rPr>
          <w:rFonts w:ascii="Arial Narrow" w:eastAsia="Calibri" w:hAnsi="Arial Narrow"/>
          <w:sz w:val="22"/>
          <w:szCs w:val="22"/>
          <w:lang w:eastAsia="sk-SK"/>
        </w:rPr>
        <w:t xml:space="preserve">V súlade so zákonom o verejnom obstarávaní elektronická aukcia nezačne skôr ako dva pracovné dni odo dňa odoslania výzvy na účasť v elektronickej aukcii. Pre každú časť zákazky bude vyhlásená samostatná elektronická aukcia podľa pravidiel uvedených v týchto </w:t>
      </w:r>
      <w:r w:rsidR="00EA0D56" w:rsidRPr="00316835">
        <w:rPr>
          <w:rFonts w:ascii="Arial Narrow" w:eastAsia="Calibri" w:hAnsi="Arial Narrow"/>
          <w:sz w:val="22"/>
          <w:szCs w:val="22"/>
          <w:lang w:eastAsia="sk-SK"/>
        </w:rPr>
        <w:t>SP</w:t>
      </w:r>
      <w:r w:rsidRPr="00316835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005D77E7" w14:textId="77777777" w:rsidR="001432B2" w:rsidRPr="00316835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CCD9251" w14:textId="77777777" w:rsidR="001432B2" w:rsidRPr="00316835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16835">
        <w:rPr>
          <w:rFonts w:ascii="Arial Narrow" w:eastAsia="Calibri" w:hAnsi="Arial Narrow"/>
          <w:sz w:val="22"/>
          <w:szCs w:val="22"/>
          <w:lang w:eastAsia="sk-SK"/>
        </w:rPr>
        <w:t>Predmetom elektronickej aukcie bude uchádzačom ponúknutá celková cena bez DPH vypočítaná súčinom ponúknutých jednotkových cien a predpokladaných množstiev jednotlivých položiek v príslušnej časti predmetu zákazky.</w:t>
      </w:r>
    </w:p>
    <w:p w14:paraId="1572E627" w14:textId="77777777" w:rsidR="001432B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3F414EC" w14:textId="77777777" w:rsidR="001432B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Prípravné kolo je časť postupu, v ktorom sa po sprístupnení </w:t>
      </w:r>
      <w:proofErr w:type="spellStart"/>
      <w:r w:rsidRPr="00861D54">
        <w:rPr>
          <w:rFonts w:ascii="Arial Narrow" w:eastAsia="Calibri" w:hAnsi="Arial Narrow"/>
          <w:sz w:val="22"/>
          <w:szCs w:val="22"/>
          <w:lang w:eastAsia="sk-SK"/>
        </w:rPr>
        <w:t>eAukčnej</w:t>
      </w:r>
      <w:proofErr w:type="spellEnd"/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 siene uchádzači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oboznámia s aukčným prostredím pred začatím Aukčného kola (elektronickej aukcie).</w:t>
      </w:r>
    </w:p>
    <w:p w14:paraId="75D388C2" w14:textId="77777777" w:rsidR="001432B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F327163" w14:textId="77777777" w:rsidR="001432B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lastRenderedPageBreak/>
        <w:t>Aukčné kolo (elektronická aukcia) je časť postupu, v ktorom prebieha on-line vzájomné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porovnávanie cien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ponúkaných uchádzačmi prihlásených do elektronickej aukcie a</w:t>
      </w:r>
      <w:r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ich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vyhodnocovanie v limitovanom čase.</w:t>
      </w:r>
    </w:p>
    <w:p w14:paraId="5D34C6FE" w14:textId="77777777" w:rsidR="001432B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CC2EAEB" w14:textId="77777777" w:rsidR="001432B2" w:rsidRPr="00316835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>Ponuky uchádzačov budú posudzované na základe hodnotiaceho kritéria</w:t>
      </w:r>
      <w:r w:rsidRPr="00316835">
        <w:rPr>
          <w:rFonts w:ascii="Arial Narrow" w:eastAsia="Calibri" w:hAnsi="Arial Narrow"/>
          <w:sz w:val="22"/>
          <w:szCs w:val="22"/>
          <w:lang w:eastAsia="sk-SK"/>
        </w:rPr>
        <w:t>. Prvky, ktorých hodnoty sú predmetom zmeny ponuky uchádzača v elektronickej aukcii sú: uchádzačom ponúknuté jednotkové ceny v EUR bez DPH za jednotlivé položky.</w:t>
      </w:r>
    </w:p>
    <w:p w14:paraId="6CBB21BE" w14:textId="77777777" w:rsidR="001432B2" w:rsidRPr="00316835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20A7733" w14:textId="77777777" w:rsidR="001432B2" w:rsidRPr="00316835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16835">
        <w:rPr>
          <w:rFonts w:ascii="Arial Narrow" w:eastAsia="Calibri" w:hAnsi="Arial Narrow"/>
          <w:sz w:val="22"/>
          <w:szCs w:val="22"/>
          <w:lang w:eastAsia="sk-SK"/>
        </w:rPr>
        <w:t>Elektronická aukcia sa bude realizovať certifikovaným aukčným systémom SW PROEBIZ (TENDERBOX).</w:t>
      </w:r>
    </w:p>
    <w:p w14:paraId="468BBF10" w14:textId="77777777" w:rsidR="001432B2" w:rsidRPr="00316835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A2D92FD" w14:textId="6681F88E" w:rsidR="001432B2" w:rsidRPr="00316835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16835">
        <w:rPr>
          <w:rFonts w:ascii="Arial Narrow" w:eastAsia="Calibri" w:hAnsi="Arial Narrow"/>
          <w:sz w:val="22"/>
          <w:szCs w:val="22"/>
          <w:lang w:eastAsia="sk-SK"/>
        </w:rPr>
        <w:t xml:space="preserve">Uchádzačom, ktorí budú vyzvaní na účasť v elektronickej aukcii bude v prípravnom kole a v čase uvedenom vo výzve sprístupnená </w:t>
      </w:r>
      <w:proofErr w:type="spellStart"/>
      <w:r w:rsidRPr="00316835">
        <w:rPr>
          <w:rFonts w:ascii="Arial Narrow" w:eastAsia="Calibri" w:hAnsi="Arial Narrow"/>
          <w:sz w:val="22"/>
          <w:szCs w:val="22"/>
          <w:lang w:eastAsia="sk-SK"/>
        </w:rPr>
        <w:t>eAukčná</w:t>
      </w:r>
      <w:proofErr w:type="spellEnd"/>
      <w:r w:rsidRPr="00316835">
        <w:rPr>
          <w:rFonts w:ascii="Arial Narrow" w:eastAsia="Calibri" w:hAnsi="Arial Narrow"/>
          <w:sz w:val="22"/>
          <w:szCs w:val="22"/>
          <w:lang w:eastAsia="sk-SK"/>
        </w:rPr>
        <w:t xml:space="preserve"> sieň, kde si môžu skontrolovať správnosť zadaných vstupných cien, ktoré do </w:t>
      </w:r>
      <w:proofErr w:type="spellStart"/>
      <w:r w:rsidRPr="00316835">
        <w:rPr>
          <w:rFonts w:ascii="Arial Narrow" w:eastAsia="Calibri" w:hAnsi="Arial Narrow"/>
          <w:sz w:val="22"/>
          <w:szCs w:val="22"/>
          <w:lang w:eastAsia="sk-SK"/>
        </w:rPr>
        <w:t>eAukčnej</w:t>
      </w:r>
      <w:proofErr w:type="spellEnd"/>
      <w:r w:rsidRPr="00316835">
        <w:rPr>
          <w:rFonts w:ascii="Arial Narrow" w:eastAsia="Calibri" w:hAnsi="Arial Narrow"/>
          <w:sz w:val="22"/>
          <w:szCs w:val="22"/>
          <w:lang w:eastAsia="sk-SK"/>
        </w:rPr>
        <w:t xml:space="preserve"> siene boli zadané v súlade s pôvodnými, predloženými ponukami v elektronickom prostriedku JOSEPHINE. Každý uchádzač bude vidieť iba svoju ponuku a až do začiatku aukčného kola ju nemôže meniť. Všetky informácie o prihlásení sa a priebehu budú uvedené vo výzve.</w:t>
      </w:r>
    </w:p>
    <w:p w14:paraId="416CED5F" w14:textId="77777777" w:rsidR="001432B2" w:rsidRPr="00316835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0ADB19ED" w14:textId="77777777" w:rsidR="001432B2" w:rsidRPr="00316835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16835">
        <w:rPr>
          <w:rFonts w:ascii="Arial Narrow" w:eastAsia="Calibri" w:hAnsi="Arial Narrow"/>
          <w:sz w:val="22"/>
          <w:szCs w:val="22"/>
          <w:lang w:eastAsia="sk-SK"/>
        </w:rPr>
        <w:t>Aukčné kolo sa začne a skončí v termínoch uvedených vo výzve. Na začiatku aukčného kola sa všetkým uchádzačom zobrazia</w:t>
      </w:r>
    </w:p>
    <w:p w14:paraId="127E465C" w14:textId="77777777" w:rsidR="001432B2" w:rsidRPr="00316835" w:rsidRDefault="001432B2" w:rsidP="001432B2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316835">
        <w:rPr>
          <w:rFonts w:ascii="Arial Narrow" w:hAnsi="Arial Narrow"/>
          <w:sz w:val="22"/>
          <w:szCs w:val="22"/>
        </w:rPr>
        <w:t>ich jednotkové ceny jednotlivých položiek</w:t>
      </w:r>
    </w:p>
    <w:p w14:paraId="115DDFD0" w14:textId="77777777" w:rsidR="001432B2" w:rsidRPr="00316835" w:rsidRDefault="001432B2" w:rsidP="001432B2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316835">
        <w:rPr>
          <w:rFonts w:ascii="Arial Narrow" w:hAnsi="Arial Narrow"/>
          <w:sz w:val="22"/>
          <w:szCs w:val="22"/>
        </w:rPr>
        <w:t xml:space="preserve">ich celková cena za predmet zákazky bez DPH, </w:t>
      </w:r>
    </w:p>
    <w:p w14:paraId="595FDE5E" w14:textId="77777777" w:rsidR="001432B2" w:rsidRPr="00316835" w:rsidRDefault="001432B2" w:rsidP="001432B2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316835">
        <w:rPr>
          <w:rFonts w:ascii="Arial Narrow" w:hAnsi="Arial Narrow"/>
          <w:sz w:val="22"/>
          <w:szCs w:val="22"/>
        </w:rPr>
        <w:t xml:space="preserve">ich priebežné umiestnenie (poradie). </w:t>
      </w:r>
    </w:p>
    <w:p w14:paraId="4DE291A4" w14:textId="77777777" w:rsidR="001432B2" w:rsidRPr="00316835" w:rsidRDefault="001432B2" w:rsidP="001432B2">
      <w:pPr>
        <w:ind w:left="1428"/>
        <w:jc w:val="both"/>
        <w:rPr>
          <w:rFonts w:ascii="Arial Narrow" w:hAnsi="Arial Narrow"/>
          <w:color w:val="000000"/>
          <w:sz w:val="22"/>
          <w:szCs w:val="22"/>
        </w:rPr>
      </w:pPr>
    </w:p>
    <w:p w14:paraId="07FA2416" w14:textId="5436CCF2" w:rsidR="001432B2" w:rsidRPr="000D36E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316835">
        <w:rPr>
          <w:rFonts w:ascii="Arial Narrow" w:hAnsi="Arial Narrow"/>
          <w:color w:val="000000"/>
          <w:sz w:val="22"/>
          <w:szCs w:val="22"/>
          <w:u w:val="single"/>
        </w:rPr>
        <w:t xml:space="preserve">Predmetom úpravy v </w:t>
      </w:r>
      <w:proofErr w:type="spellStart"/>
      <w:r w:rsidRPr="00316835">
        <w:rPr>
          <w:rFonts w:ascii="Arial Narrow" w:hAnsi="Arial Narrow"/>
          <w:color w:val="000000"/>
          <w:sz w:val="22"/>
          <w:szCs w:val="22"/>
          <w:u w:val="single"/>
        </w:rPr>
        <w:t>eAukcii</w:t>
      </w:r>
      <w:proofErr w:type="spellEnd"/>
      <w:r w:rsidRPr="00316835">
        <w:rPr>
          <w:rFonts w:ascii="Arial Narrow" w:hAnsi="Arial Narrow"/>
          <w:color w:val="000000"/>
          <w:sz w:val="22"/>
          <w:szCs w:val="22"/>
          <w:u w:val="single"/>
        </w:rPr>
        <w:t xml:space="preserve"> </w:t>
      </w:r>
      <w:r w:rsidRPr="00316835">
        <w:rPr>
          <w:rFonts w:ascii="Arial Narrow" w:hAnsi="Arial Narrow"/>
          <w:color w:val="000000"/>
          <w:sz w:val="22"/>
          <w:szCs w:val="22"/>
        </w:rPr>
        <w:t xml:space="preserve">budú </w:t>
      </w:r>
      <w:r w:rsidRPr="00316835">
        <w:rPr>
          <w:rFonts w:ascii="Arial Narrow" w:hAnsi="Arial Narrow"/>
          <w:sz w:val="22"/>
          <w:szCs w:val="22"/>
        </w:rPr>
        <w:t xml:space="preserve">prvky (jednotkové ceny), ktorých hodnoty sú predmetom ponuky uchádzača v </w:t>
      </w:r>
      <w:proofErr w:type="spellStart"/>
      <w:r w:rsidRPr="00316835">
        <w:rPr>
          <w:rFonts w:ascii="Arial Narrow" w:hAnsi="Arial Narrow"/>
          <w:sz w:val="22"/>
          <w:szCs w:val="22"/>
        </w:rPr>
        <w:t>eAukcii</w:t>
      </w:r>
      <w:proofErr w:type="spellEnd"/>
      <w:r w:rsidRPr="00316835">
        <w:rPr>
          <w:rFonts w:ascii="Arial Narrow" w:hAnsi="Arial Narrow"/>
          <w:sz w:val="22"/>
          <w:szCs w:val="22"/>
        </w:rPr>
        <w:t xml:space="preserve">, </w:t>
      </w:r>
      <w:r w:rsidRPr="00316835">
        <w:rPr>
          <w:rFonts w:ascii="Arial Narrow" w:hAnsi="Arial Narrow"/>
          <w:color w:val="000000"/>
          <w:sz w:val="22"/>
          <w:szCs w:val="22"/>
        </w:rPr>
        <w:t>pričom sa bude automaticky prerátavať celková cena za dodanie</w:t>
      </w:r>
      <w:r w:rsidR="00DE15B7" w:rsidRPr="00316835">
        <w:rPr>
          <w:rFonts w:ascii="Arial Narrow" w:hAnsi="Arial Narrow"/>
          <w:color w:val="000000"/>
          <w:sz w:val="22"/>
          <w:szCs w:val="22"/>
        </w:rPr>
        <w:t>/poskytnutie</w:t>
      </w:r>
      <w:r w:rsidRPr="00316835">
        <w:rPr>
          <w:rFonts w:ascii="Arial Narrow" w:hAnsi="Arial Narrow"/>
          <w:color w:val="000000"/>
          <w:sz w:val="22"/>
          <w:szCs w:val="22"/>
        </w:rPr>
        <w:t xml:space="preserve"> predmetu</w:t>
      </w:r>
      <w:r>
        <w:rPr>
          <w:rFonts w:ascii="Arial Narrow" w:hAnsi="Arial Narrow"/>
          <w:color w:val="000000"/>
          <w:sz w:val="22"/>
          <w:szCs w:val="22"/>
        </w:rPr>
        <w:t xml:space="preserve"> zákazky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. Uchádzači budú upravovať ceny smerom nadol. </w:t>
      </w:r>
    </w:p>
    <w:p w14:paraId="22471BDD" w14:textId="77777777" w:rsidR="001432B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1D04A5C9" w14:textId="77777777" w:rsidR="001432B2" w:rsidRPr="000D36E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>Vyhlasovateľ upozorňuje, že systém neumožní dorovnať najnižšiu celkovú cenu (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t.j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. nie je možné dorovnať ponuku uchádzača na priebežnom 1. mieste). </w:t>
      </w:r>
    </w:p>
    <w:p w14:paraId="5658C1D9" w14:textId="77777777" w:rsidR="001432B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261173A8" w14:textId="77777777" w:rsidR="001432B2" w:rsidRPr="000D36E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V priebehu Aukčného kola budú zverejňované všetkým uchádzačom zaradeným do 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eAukcie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 v 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eAukčnej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 sieni informácie, ktoré umožnia uchádzačom zistiť v každom okamihu ich relatívne umiestnenie.</w:t>
      </w:r>
    </w:p>
    <w:p w14:paraId="068EB4FF" w14:textId="77777777" w:rsidR="001432B2" w:rsidRPr="000D36E2" w:rsidRDefault="001432B2" w:rsidP="001432B2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2BC2609F" w14:textId="77777777" w:rsidR="001432B2" w:rsidRPr="000D36E2" w:rsidRDefault="001432B2" w:rsidP="001432B2">
      <w:pPr>
        <w:ind w:left="705" w:hanging="705"/>
        <w:jc w:val="both"/>
        <w:rPr>
          <w:rFonts w:ascii="Arial Narrow" w:hAnsi="Arial Narrow"/>
          <w:color w:val="000000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Minimálny krok zníženia ceny uchádzača je </w:t>
      </w:r>
      <w:r w:rsidRPr="000D36E2">
        <w:rPr>
          <w:rFonts w:ascii="Arial Narrow" w:hAnsi="Arial Narrow"/>
          <w:b/>
          <w:color w:val="FF0000"/>
          <w:sz w:val="22"/>
          <w:szCs w:val="22"/>
        </w:rPr>
        <w:t>0,50 %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z aktuálnej ceny položky daného uchádzača.  </w:t>
      </w:r>
    </w:p>
    <w:p w14:paraId="5B018043" w14:textId="77777777" w:rsidR="001432B2" w:rsidRDefault="001432B2" w:rsidP="001432B2">
      <w:pPr>
        <w:ind w:left="705" w:hanging="705"/>
        <w:jc w:val="both"/>
        <w:rPr>
          <w:rFonts w:ascii="Arial Narrow" w:hAnsi="Arial Narrow"/>
          <w:color w:val="000000"/>
          <w:sz w:val="22"/>
          <w:szCs w:val="22"/>
        </w:rPr>
      </w:pPr>
    </w:p>
    <w:p w14:paraId="63A275A3" w14:textId="77777777" w:rsidR="001432B2" w:rsidRPr="000D36E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Maximálny krok zníženia ceny uchádzača nie je určený. Uchádzač však bude upozornený pri zmene ceny </w:t>
      </w:r>
      <w:r w:rsidRPr="000D36E2">
        <w:rPr>
          <w:rFonts w:ascii="Arial Narrow" w:hAnsi="Arial Narrow"/>
          <w:color w:val="000000"/>
          <w:sz w:val="22"/>
          <w:szCs w:val="22"/>
        </w:rPr>
        <w:br/>
        <w:t xml:space="preserve">o viac ako </w:t>
      </w:r>
      <w:r w:rsidRPr="000D36E2">
        <w:rPr>
          <w:rFonts w:ascii="Arial Narrow" w:hAnsi="Arial Narrow"/>
          <w:b/>
          <w:color w:val="FF0000"/>
          <w:sz w:val="22"/>
          <w:szCs w:val="22"/>
        </w:rPr>
        <w:t>50 %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. Upozornenie pri maximálnom znížení ceny sa viaže k aktuálnej cene položky </w:t>
      </w:r>
      <w:r w:rsidRPr="000D36E2">
        <w:rPr>
          <w:rFonts w:ascii="Arial Narrow" w:hAnsi="Arial Narrow"/>
          <w:sz w:val="22"/>
          <w:szCs w:val="22"/>
        </w:rPr>
        <w:t xml:space="preserve">daného uchádzača. </w:t>
      </w:r>
    </w:p>
    <w:p w14:paraId="6A87CC3F" w14:textId="77777777" w:rsidR="001432B2" w:rsidRDefault="001432B2" w:rsidP="001432B2">
      <w:pPr>
        <w:tabs>
          <w:tab w:val="clear" w:pos="2160"/>
          <w:tab w:val="clear" w:pos="2880"/>
        </w:tabs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</w:p>
    <w:p w14:paraId="76B38B83" w14:textId="77777777" w:rsidR="001432B2" w:rsidRPr="000D36E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Aukčné kolo bude ukončené, ak nedôjde k jeho predlžovaniu, uplynutím časového limitu </w:t>
      </w:r>
      <w:r w:rsidRPr="000D36E2">
        <w:rPr>
          <w:rFonts w:ascii="Arial Narrow" w:hAnsi="Arial Narrow"/>
          <w:b/>
          <w:color w:val="FF0000"/>
          <w:sz w:val="22"/>
          <w:szCs w:val="22"/>
        </w:rPr>
        <w:t>20 min</w:t>
      </w:r>
      <w:r w:rsidRPr="000D36E2">
        <w:rPr>
          <w:rFonts w:ascii="Arial Narrow" w:hAnsi="Arial Narrow"/>
          <w:b/>
          <w:color w:val="000000"/>
          <w:sz w:val="22"/>
          <w:szCs w:val="22"/>
        </w:rPr>
        <w:t>.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</w:t>
      </w:r>
      <w:bookmarkStart w:id="0" w:name="_GoBack"/>
      <w:bookmarkEnd w:id="0"/>
    </w:p>
    <w:p w14:paraId="60FC1FBE" w14:textId="77777777" w:rsidR="001432B2" w:rsidRPr="000D36E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eAukcia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 bude ukončená, ak na základe Výzvy nedostane </w:t>
      </w:r>
      <w:r w:rsidRPr="000D36E2">
        <w:rPr>
          <w:rFonts w:ascii="Arial Narrow" w:hAnsi="Arial Narrow"/>
          <w:sz w:val="22"/>
          <w:szCs w:val="22"/>
        </w:rPr>
        <w:t>vyhlasovateľ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v lehote </w:t>
      </w:r>
      <w:r w:rsidRPr="000D36E2">
        <w:rPr>
          <w:rFonts w:ascii="Arial Narrow" w:hAnsi="Arial Narrow"/>
          <w:b/>
          <w:color w:val="FF0000"/>
          <w:sz w:val="22"/>
          <w:szCs w:val="22"/>
        </w:rPr>
        <w:t>20 min.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žiadne nové ceny, ktoré spĺňajú požiadavky týkajúce sa minimálnych rozdielov uvedených v predchádzajúcich odsekoch. </w:t>
      </w:r>
    </w:p>
    <w:p w14:paraId="435A9F4E" w14:textId="77777777" w:rsidR="001432B2" w:rsidRPr="000D36E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Koniec 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eAukcie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 sa môže predĺžiť v prípade predkladania nových cien (teda pri akejkoľvek úspešnej zmene ceny) </w:t>
      </w:r>
      <w:r w:rsidRPr="00F17270">
        <w:rPr>
          <w:rFonts w:ascii="Arial Narrow" w:hAnsi="Arial Narrow"/>
          <w:b/>
          <w:color w:val="000000"/>
          <w:sz w:val="22"/>
          <w:szCs w:val="22"/>
        </w:rPr>
        <w:t>v posledných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</w:t>
      </w:r>
      <w:r w:rsidRPr="000D36E2">
        <w:rPr>
          <w:rFonts w:ascii="Arial Narrow" w:hAnsi="Arial Narrow"/>
          <w:b/>
          <w:color w:val="000000"/>
          <w:sz w:val="22"/>
          <w:szCs w:val="22"/>
        </w:rPr>
        <w:t>dvoch minútach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trvania elektronickej aukcie vždy </w:t>
      </w:r>
      <w:r w:rsidRPr="00F17270">
        <w:rPr>
          <w:rFonts w:ascii="Arial Narrow" w:hAnsi="Arial Narrow"/>
          <w:b/>
          <w:color w:val="000000"/>
          <w:sz w:val="22"/>
          <w:szCs w:val="22"/>
        </w:rPr>
        <w:t>o ďalšie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</w:t>
      </w:r>
      <w:r w:rsidRPr="000D36E2">
        <w:rPr>
          <w:rFonts w:ascii="Arial Narrow" w:hAnsi="Arial Narrow"/>
          <w:b/>
          <w:color w:val="000000"/>
          <w:sz w:val="22"/>
          <w:szCs w:val="22"/>
        </w:rPr>
        <w:t>dve minúty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(tzn. k času, kedy došlo k predĺženiu, </w:t>
      </w:r>
      <w:r w:rsidRPr="000D36E2">
        <w:rPr>
          <w:rFonts w:ascii="Arial Narrow" w:hAnsi="Arial Narrow"/>
          <w:sz w:val="22"/>
          <w:szCs w:val="22"/>
        </w:rPr>
        <w:t>sa k času zostávajúcemu do konca kola</w:t>
      </w:r>
      <w:r w:rsidRPr="000D36E2">
        <w:rPr>
          <w:rFonts w:ascii="Arial Narrow" w:hAnsi="Arial Narrow"/>
          <w:color w:val="0000FF"/>
          <w:sz w:val="22"/>
          <w:szCs w:val="22"/>
        </w:rPr>
        <w:t xml:space="preserve"> 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pridajú celé </w:t>
      </w:r>
      <w:r w:rsidRPr="00F17270">
        <w:rPr>
          <w:rFonts w:ascii="Arial Narrow" w:hAnsi="Arial Narrow"/>
          <w:color w:val="000000"/>
          <w:sz w:val="22"/>
          <w:szCs w:val="22"/>
        </w:rPr>
        <w:t>2 min</w:t>
      </w:r>
      <w:r w:rsidRPr="000D36E2">
        <w:rPr>
          <w:rFonts w:ascii="Arial Narrow" w:hAnsi="Arial Narrow"/>
          <w:b/>
          <w:color w:val="000000"/>
          <w:sz w:val="22"/>
          <w:szCs w:val="22"/>
        </w:rPr>
        <w:t>.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). Počet predĺžení nie je limitovaný. Po ukončení  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eAukcie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 už nebude možné upravovať ceny.</w:t>
      </w:r>
    </w:p>
    <w:p w14:paraId="069E40AA" w14:textId="77777777" w:rsidR="001432B2" w:rsidRDefault="001432B2" w:rsidP="001432B2">
      <w:pPr>
        <w:tabs>
          <w:tab w:val="clear" w:pos="2160"/>
          <w:tab w:val="clear" w:pos="2880"/>
        </w:tabs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</w:p>
    <w:p w14:paraId="00237E9F" w14:textId="074D20B5" w:rsidR="001432B2" w:rsidRPr="00316835" w:rsidRDefault="001432B2" w:rsidP="00316835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316835">
        <w:rPr>
          <w:rFonts w:ascii="Arial Narrow" w:hAnsi="Arial Narrow"/>
          <w:color w:val="000000"/>
          <w:sz w:val="22"/>
          <w:szCs w:val="22"/>
          <w:u w:val="single"/>
        </w:rPr>
        <w:t xml:space="preserve">Výsledkom </w:t>
      </w:r>
      <w:proofErr w:type="spellStart"/>
      <w:r w:rsidRPr="00316835">
        <w:rPr>
          <w:rFonts w:ascii="Arial Narrow" w:hAnsi="Arial Narrow"/>
          <w:color w:val="000000"/>
          <w:sz w:val="22"/>
          <w:szCs w:val="22"/>
          <w:u w:val="single"/>
        </w:rPr>
        <w:t>eAukcie</w:t>
      </w:r>
      <w:proofErr w:type="spellEnd"/>
      <w:r w:rsidRPr="00316835">
        <w:rPr>
          <w:rFonts w:ascii="Arial Narrow" w:hAnsi="Arial Narrow"/>
          <w:color w:val="000000"/>
          <w:sz w:val="22"/>
          <w:szCs w:val="22"/>
        </w:rPr>
        <w:t xml:space="preserve"> bude zostavenie objektívneho poradia ponúk podľa najnižšej </w:t>
      </w:r>
      <w:r w:rsidR="00474340" w:rsidRPr="00316835">
        <w:rPr>
          <w:rFonts w:ascii="Arial Narrow" w:hAnsi="Arial Narrow"/>
          <w:color w:val="000000"/>
          <w:sz w:val="22"/>
          <w:szCs w:val="22"/>
        </w:rPr>
        <w:t>C</w:t>
      </w:r>
      <w:r w:rsidRPr="00316835">
        <w:rPr>
          <w:rFonts w:ascii="Arial Narrow" w:hAnsi="Arial Narrow"/>
          <w:color w:val="000000"/>
          <w:sz w:val="22"/>
          <w:szCs w:val="22"/>
        </w:rPr>
        <w:t xml:space="preserve">elkovej ceny za </w:t>
      </w:r>
      <w:r w:rsidR="00474340" w:rsidRPr="00316835">
        <w:rPr>
          <w:rFonts w:ascii="Arial Narrow" w:hAnsi="Arial Narrow"/>
          <w:color w:val="000000"/>
          <w:sz w:val="22"/>
          <w:szCs w:val="22"/>
        </w:rPr>
        <w:t xml:space="preserve">dodanie/poskytnutie </w:t>
      </w:r>
      <w:r w:rsidRPr="00316835">
        <w:rPr>
          <w:rFonts w:ascii="Arial Narrow" w:hAnsi="Arial Narrow"/>
          <w:color w:val="000000"/>
          <w:sz w:val="22"/>
          <w:szCs w:val="22"/>
        </w:rPr>
        <w:t>predmet</w:t>
      </w:r>
      <w:r w:rsidR="00474340" w:rsidRPr="00316835">
        <w:rPr>
          <w:rFonts w:ascii="Arial Narrow" w:hAnsi="Arial Narrow"/>
          <w:color w:val="000000"/>
          <w:sz w:val="22"/>
          <w:szCs w:val="22"/>
        </w:rPr>
        <w:t>u</w:t>
      </w:r>
      <w:r w:rsidRPr="00316835">
        <w:rPr>
          <w:rFonts w:ascii="Arial Narrow" w:hAnsi="Arial Narrow"/>
          <w:color w:val="000000"/>
          <w:sz w:val="22"/>
          <w:szCs w:val="22"/>
        </w:rPr>
        <w:t xml:space="preserve"> </w:t>
      </w:r>
      <w:r w:rsidR="00474340" w:rsidRPr="00316835">
        <w:rPr>
          <w:rFonts w:ascii="Arial Narrow" w:hAnsi="Arial Narrow"/>
          <w:color w:val="000000"/>
          <w:sz w:val="22"/>
          <w:szCs w:val="22"/>
        </w:rPr>
        <w:t>zákazky</w:t>
      </w:r>
      <w:r w:rsidRPr="00316835">
        <w:rPr>
          <w:rFonts w:ascii="Arial Narrow" w:hAnsi="Arial Narrow"/>
          <w:color w:val="000000"/>
          <w:sz w:val="22"/>
          <w:szCs w:val="22"/>
        </w:rPr>
        <w:t xml:space="preserve"> automatizovaným vyhodnotením. </w:t>
      </w:r>
    </w:p>
    <w:p w14:paraId="579DB2D4" w14:textId="12807217" w:rsidR="00474340" w:rsidRPr="00316835" w:rsidRDefault="00474340" w:rsidP="0047434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u w:val="single"/>
        </w:rPr>
      </w:pPr>
      <w:r w:rsidRPr="00316835">
        <w:rPr>
          <w:rFonts w:ascii="Arial Narrow" w:hAnsi="Arial Narrow"/>
          <w:color w:val="000000"/>
          <w:sz w:val="22"/>
          <w:szCs w:val="22"/>
          <w:u w:val="single"/>
        </w:rPr>
        <w:t xml:space="preserve">Od uchádzača, ktorý sa v </w:t>
      </w:r>
      <w:proofErr w:type="spellStart"/>
      <w:r w:rsidRPr="00316835">
        <w:rPr>
          <w:rFonts w:ascii="Arial Narrow" w:hAnsi="Arial Narrow"/>
          <w:color w:val="000000"/>
          <w:sz w:val="22"/>
          <w:szCs w:val="22"/>
          <w:u w:val="single"/>
        </w:rPr>
        <w:t>e</w:t>
      </w:r>
      <w:r w:rsidR="00DE15B7" w:rsidRPr="00316835">
        <w:rPr>
          <w:rFonts w:ascii="Arial Narrow" w:hAnsi="Arial Narrow"/>
          <w:color w:val="000000"/>
          <w:sz w:val="22"/>
          <w:szCs w:val="22"/>
          <w:u w:val="single"/>
        </w:rPr>
        <w:t>A</w:t>
      </w:r>
      <w:r w:rsidRPr="00316835">
        <w:rPr>
          <w:rFonts w:ascii="Arial Narrow" w:hAnsi="Arial Narrow"/>
          <w:color w:val="000000"/>
          <w:sz w:val="22"/>
          <w:szCs w:val="22"/>
          <w:u w:val="single"/>
        </w:rPr>
        <w:t>ukcii</w:t>
      </w:r>
      <w:proofErr w:type="spellEnd"/>
      <w:r w:rsidRPr="00316835">
        <w:rPr>
          <w:rFonts w:ascii="Arial Narrow" w:hAnsi="Arial Narrow"/>
          <w:color w:val="000000"/>
          <w:sz w:val="22"/>
          <w:szCs w:val="22"/>
          <w:u w:val="single"/>
        </w:rPr>
        <w:t xml:space="preserve"> umiestni na 1. mieste v poradí sa požaduje predloženie aktualizovaného štruktúrovaného rozpočtu ceny - prílohy č. </w:t>
      </w:r>
      <w:r w:rsidR="002C5E50" w:rsidRPr="00316835">
        <w:rPr>
          <w:rFonts w:ascii="Arial Narrow" w:hAnsi="Arial Narrow"/>
          <w:color w:val="000000"/>
          <w:sz w:val="22"/>
          <w:szCs w:val="22"/>
          <w:u w:val="single"/>
        </w:rPr>
        <w:t>2</w:t>
      </w:r>
      <w:r w:rsidRPr="00316835">
        <w:rPr>
          <w:rFonts w:ascii="Arial Narrow" w:hAnsi="Arial Narrow"/>
          <w:color w:val="000000"/>
          <w:sz w:val="22"/>
          <w:szCs w:val="22"/>
          <w:u w:val="single"/>
        </w:rPr>
        <w:t xml:space="preserve"> v súlade s výsledkom elektronickej aukcie, najneskôr do 2 pracovných dní od skončenia elektronickej aukcie.</w:t>
      </w:r>
    </w:p>
    <w:p w14:paraId="62BFCAF6" w14:textId="77777777" w:rsidR="00474340" w:rsidRPr="00316835" w:rsidRDefault="00474340" w:rsidP="0047434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0C290CC2" w14:textId="1DDB3057" w:rsidR="00474340" w:rsidRDefault="00474340" w:rsidP="0047434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316835">
        <w:rPr>
          <w:rFonts w:ascii="Arial Narrow" w:hAnsi="Arial Narrow"/>
          <w:sz w:val="22"/>
          <w:szCs w:val="22"/>
        </w:rPr>
        <w:t>Štruktúrovaný rozpočet ceny s uvedením cien úspešného uchádzača sa stane súčasťou zmluvy/rámcovej dohody uzavretej s úspešným uchádzačom.</w:t>
      </w:r>
    </w:p>
    <w:p w14:paraId="7CDA467A" w14:textId="77777777" w:rsidR="00474340" w:rsidRDefault="00474340" w:rsidP="0047434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3B4AC31D" w14:textId="0791F456" w:rsidR="00DE15B7" w:rsidRDefault="00DE15B7" w:rsidP="0047434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lastRenderedPageBreak/>
        <w:t>Ponuku uchádzača, ktorá sa </w:t>
      </w:r>
      <w:r>
        <w:rPr>
          <w:rFonts w:ascii="Arial Narrow" w:eastAsia="Calibri" w:hAnsi="Arial Narrow"/>
          <w:sz w:val="22"/>
          <w:szCs w:val="22"/>
          <w:lang w:eastAsia="sk-SK"/>
        </w:rPr>
        <w:t>v </w:t>
      </w:r>
      <w:proofErr w:type="spellStart"/>
      <w:r>
        <w:rPr>
          <w:rFonts w:ascii="Arial Narrow" w:eastAsia="Calibri" w:hAnsi="Arial Narrow"/>
          <w:sz w:val="22"/>
          <w:szCs w:val="22"/>
          <w:lang w:eastAsia="sk-SK"/>
        </w:rPr>
        <w:t>eAukcii</w:t>
      </w:r>
      <w:proofErr w:type="spellEnd"/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3E2C1091" w14:textId="77777777" w:rsidR="00DE15B7" w:rsidRPr="00474340" w:rsidRDefault="00DE15B7" w:rsidP="0047434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138C6F12" w14:textId="77777777" w:rsidR="00474340" w:rsidRDefault="00474340" w:rsidP="001432B2">
      <w:pPr>
        <w:tabs>
          <w:tab w:val="clear" w:pos="2160"/>
          <w:tab w:val="clear" w:pos="2880"/>
        </w:tabs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</w:p>
    <w:p w14:paraId="34DE939F" w14:textId="77777777" w:rsidR="001432B2" w:rsidRPr="000D36E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F17270">
        <w:rPr>
          <w:rFonts w:ascii="Arial Narrow" w:hAnsi="Arial Narrow"/>
          <w:color w:val="000000"/>
          <w:sz w:val="22"/>
          <w:szCs w:val="22"/>
          <w:u w:val="single"/>
        </w:rPr>
        <w:t xml:space="preserve">Technické </w:t>
      </w:r>
      <w:r w:rsidRPr="00F17270">
        <w:rPr>
          <w:rFonts w:ascii="Arial Narrow" w:hAnsi="Arial Narrow"/>
          <w:sz w:val="22"/>
          <w:szCs w:val="22"/>
          <w:u w:val="single"/>
        </w:rPr>
        <w:t xml:space="preserve">požiadavky na prístup do </w:t>
      </w:r>
      <w:proofErr w:type="spellStart"/>
      <w:r w:rsidRPr="00F17270">
        <w:rPr>
          <w:rFonts w:ascii="Arial Narrow" w:hAnsi="Arial Narrow"/>
          <w:sz w:val="22"/>
          <w:szCs w:val="22"/>
          <w:u w:val="single"/>
        </w:rPr>
        <w:t>eAukcie</w:t>
      </w:r>
      <w:proofErr w:type="spellEnd"/>
      <w:r w:rsidRPr="000D36E2">
        <w:rPr>
          <w:rFonts w:ascii="Arial Narrow" w:hAnsi="Arial Narrow"/>
          <w:sz w:val="22"/>
          <w:szCs w:val="22"/>
        </w:rPr>
        <w:t xml:space="preserve">: počítač uchádzača musí byť pripojený na Internet. </w:t>
      </w:r>
      <w:r w:rsidRPr="000D36E2">
        <w:rPr>
          <w:rFonts w:ascii="Arial Narrow" w:hAnsi="Arial Narrow"/>
          <w:sz w:val="22"/>
          <w:szCs w:val="22"/>
        </w:rPr>
        <w:br/>
        <w:t xml:space="preserve">Na bezproblémovú účasť v </w:t>
      </w:r>
      <w:proofErr w:type="spellStart"/>
      <w:r w:rsidRPr="000D36E2">
        <w:rPr>
          <w:rFonts w:ascii="Arial Narrow" w:hAnsi="Arial Narrow"/>
          <w:sz w:val="22"/>
          <w:szCs w:val="22"/>
        </w:rPr>
        <w:t>eAukcii</w:t>
      </w:r>
      <w:proofErr w:type="spellEnd"/>
      <w:r w:rsidRPr="000D36E2">
        <w:rPr>
          <w:rFonts w:ascii="Arial Narrow" w:hAnsi="Arial Narrow"/>
          <w:sz w:val="22"/>
          <w:szCs w:val="22"/>
        </w:rPr>
        <w:t xml:space="preserve"> je nutné používať jeden z podporovaných internetových prehliadačov:</w:t>
      </w:r>
    </w:p>
    <w:p w14:paraId="59D1FB20" w14:textId="77777777" w:rsidR="001432B2" w:rsidRPr="000D36E2" w:rsidRDefault="001432B2" w:rsidP="001432B2">
      <w:pPr>
        <w:tabs>
          <w:tab w:val="clear" w:pos="2160"/>
          <w:tab w:val="clear" w:pos="2880"/>
        </w:tabs>
        <w:ind w:left="709" w:hanging="1"/>
        <w:jc w:val="both"/>
        <w:rPr>
          <w:rFonts w:ascii="Arial Narrow" w:hAnsi="Arial Narrow"/>
          <w:sz w:val="22"/>
          <w:szCs w:val="22"/>
        </w:rPr>
      </w:pPr>
      <w:r w:rsidRPr="000D36E2">
        <w:rPr>
          <w:rFonts w:ascii="Arial Narrow" w:hAnsi="Arial Narrow"/>
          <w:sz w:val="22"/>
          <w:szCs w:val="22"/>
        </w:rPr>
        <w:t xml:space="preserve">- Microsoft </w:t>
      </w:r>
      <w:proofErr w:type="spellStart"/>
      <w:r w:rsidRPr="000D36E2">
        <w:rPr>
          <w:rFonts w:ascii="Arial Narrow" w:hAnsi="Arial Narrow"/>
          <w:sz w:val="22"/>
          <w:szCs w:val="22"/>
        </w:rPr>
        <w:t>Edge</w:t>
      </w:r>
      <w:proofErr w:type="spellEnd"/>
    </w:p>
    <w:p w14:paraId="605DC8F6" w14:textId="77777777" w:rsidR="001432B2" w:rsidRPr="000D36E2" w:rsidRDefault="001432B2" w:rsidP="001432B2">
      <w:pPr>
        <w:tabs>
          <w:tab w:val="clear" w:pos="2160"/>
          <w:tab w:val="clear" w:pos="2880"/>
        </w:tabs>
        <w:ind w:left="709" w:hanging="1"/>
        <w:jc w:val="both"/>
        <w:rPr>
          <w:rFonts w:ascii="Arial Narrow" w:hAnsi="Arial Narrow"/>
          <w:sz w:val="22"/>
          <w:szCs w:val="22"/>
        </w:rPr>
      </w:pPr>
      <w:r w:rsidRPr="000D36E2">
        <w:rPr>
          <w:rFonts w:ascii="Arial Narrow" w:hAnsi="Arial Narrow"/>
          <w:sz w:val="22"/>
          <w:szCs w:val="22"/>
        </w:rPr>
        <w:t xml:space="preserve">- </w:t>
      </w:r>
      <w:proofErr w:type="spellStart"/>
      <w:r w:rsidRPr="000D36E2">
        <w:rPr>
          <w:rFonts w:ascii="Arial Narrow" w:hAnsi="Arial Narrow"/>
          <w:sz w:val="22"/>
          <w:szCs w:val="22"/>
        </w:rPr>
        <w:t>Mozilla</w:t>
      </w:r>
      <w:proofErr w:type="spellEnd"/>
      <w:r w:rsidRPr="000D36E2">
        <w:rPr>
          <w:rFonts w:ascii="Arial Narrow" w:hAnsi="Arial Narrow"/>
          <w:sz w:val="22"/>
          <w:szCs w:val="22"/>
        </w:rPr>
        <w:t xml:space="preserve"> Firefox verzia 13.0 a vyššia alebo </w:t>
      </w:r>
    </w:p>
    <w:p w14:paraId="08F36DAC" w14:textId="77777777" w:rsidR="001432B2" w:rsidRPr="000D36E2" w:rsidRDefault="001432B2" w:rsidP="001432B2">
      <w:pPr>
        <w:tabs>
          <w:tab w:val="clear" w:pos="2160"/>
          <w:tab w:val="clear" w:pos="2880"/>
        </w:tabs>
        <w:ind w:left="709" w:hanging="1"/>
        <w:jc w:val="both"/>
        <w:rPr>
          <w:rFonts w:ascii="Arial Narrow" w:hAnsi="Arial Narrow"/>
          <w:color w:val="000000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- Google Chrome. </w:t>
      </w:r>
    </w:p>
    <w:p w14:paraId="7DC30CF6" w14:textId="77777777" w:rsidR="001432B2" w:rsidRPr="000D36E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Správna funkčnosť iných internetových prehliadačov je možná, avšak nie je garantovaná. Ďalej je nutné mať v použitom internetovom prehliadači povolené 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cookies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 a 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javaskripty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>.</w:t>
      </w:r>
    </w:p>
    <w:p w14:paraId="52B5BA2F" w14:textId="77777777" w:rsidR="001432B2" w:rsidRDefault="001432B2" w:rsidP="001432B2">
      <w:pPr>
        <w:tabs>
          <w:tab w:val="clear" w:pos="2160"/>
          <w:tab w:val="clear" w:pos="288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20B47604" w14:textId="77777777" w:rsidR="001432B2" w:rsidRPr="000D36E2" w:rsidRDefault="001432B2" w:rsidP="001432B2">
      <w:pPr>
        <w:tabs>
          <w:tab w:val="clear" w:pos="2160"/>
          <w:tab w:val="clear" w:pos="288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D36E2">
        <w:rPr>
          <w:rFonts w:ascii="Arial Narrow" w:hAnsi="Arial Narrow"/>
          <w:color w:val="000000"/>
          <w:sz w:val="22"/>
          <w:szCs w:val="22"/>
        </w:rPr>
        <w:t>Pre prípad eliminácie akejkoľvek nepredvídateľnej situácie (napr. výpadok elektrickej energie, konektivity na Internet alebo inej objektívnej príčiny zabraňujúcej v ďalšom pokračovaní uchádzača v 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eAukcii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) </w:t>
      </w:r>
      <w:r w:rsidRPr="000D36E2">
        <w:rPr>
          <w:rFonts w:ascii="Arial Narrow" w:hAnsi="Arial Narrow"/>
          <w:sz w:val="22"/>
          <w:szCs w:val="22"/>
        </w:rPr>
        <w:t>vyhlasovateľ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uchádzačom odporúča mať pripravený náhradný zdroj elektrickej energie, prípadne mobilný internet (napr. notebook s mobilným internetom). </w:t>
      </w:r>
      <w:r w:rsidRPr="000D36E2">
        <w:rPr>
          <w:rFonts w:ascii="Arial Narrow" w:hAnsi="Arial Narrow"/>
          <w:sz w:val="22"/>
          <w:szCs w:val="22"/>
        </w:rPr>
        <w:t>Vyhlasovateľ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nenesie zodpovednosť za uchádzačmi použité technické prostriedky. </w:t>
      </w:r>
      <w:r w:rsidRPr="000D36E2">
        <w:rPr>
          <w:rFonts w:ascii="Arial Narrow" w:hAnsi="Arial Narrow"/>
          <w:sz w:val="22"/>
          <w:szCs w:val="22"/>
        </w:rPr>
        <w:t>Vyhlasovateľ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si vyhradzuje právo opakovania 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eAukcie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 v prípade nepredvídateľných technických problémov na strane </w:t>
      </w:r>
      <w:r w:rsidRPr="000D36E2">
        <w:rPr>
          <w:rFonts w:ascii="Arial Narrow" w:hAnsi="Arial Narrow"/>
          <w:sz w:val="22"/>
          <w:szCs w:val="22"/>
        </w:rPr>
        <w:t>vyhlasovateľa</w:t>
      </w:r>
      <w:r w:rsidRPr="000D36E2">
        <w:rPr>
          <w:rFonts w:ascii="Arial Narrow" w:hAnsi="Arial Narrow"/>
          <w:color w:val="000000"/>
          <w:sz w:val="22"/>
          <w:szCs w:val="22"/>
        </w:rPr>
        <w:t>.</w:t>
      </w:r>
    </w:p>
    <w:p w14:paraId="4620423B" w14:textId="77777777" w:rsidR="001432B2" w:rsidRDefault="001432B2" w:rsidP="001432B2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AC00415" w14:textId="77777777" w:rsidR="00DE15B7" w:rsidRPr="000D36E2" w:rsidRDefault="00DE15B7" w:rsidP="00DE15B7">
      <w:pPr>
        <w:tabs>
          <w:tab w:val="clear" w:pos="2160"/>
          <w:tab w:val="clear" w:pos="2880"/>
        </w:tabs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Podrobnejšie informácie o procese 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eAukcie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 budú uvedené vo Výzve. </w:t>
      </w:r>
    </w:p>
    <w:p w14:paraId="00839D51" w14:textId="77777777" w:rsidR="00DE15B7" w:rsidRDefault="00DE15B7" w:rsidP="00DE15B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622A0160" w14:textId="77777777" w:rsidR="00DE15B7" w:rsidRPr="000D36E2" w:rsidRDefault="00DE15B7" w:rsidP="00DE15B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474340">
        <w:rPr>
          <w:rFonts w:ascii="Arial Narrow" w:hAnsi="Arial Narrow"/>
          <w:color w:val="000000"/>
          <w:sz w:val="22"/>
          <w:szCs w:val="22"/>
        </w:rPr>
        <w:t>Verejný obstarávateľ si vyhradzuje právo nepoužiť elektronickú aukciu, ak by sa aukcie zúčastnil len jeden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474340">
        <w:rPr>
          <w:rFonts w:ascii="Arial Narrow" w:hAnsi="Arial Narrow"/>
          <w:color w:val="000000"/>
          <w:sz w:val="22"/>
          <w:szCs w:val="22"/>
        </w:rPr>
        <w:t>účastník.</w:t>
      </w:r>
    </w:p>
    <w:p w14:paraId="767F027F" w14:textId="77777777" w:rsidR="001432B2" w:rsidRPr="008406C1" w:rsidRDefault="001432B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1432B2" w:rsidRPr="008406C1" w:rsidSect="0043594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65236" w14:textId="77777777" w:rsidR="0089565C" w:rsidRDefault="0089565C" w:rsidP="007C6581">
      <w:r>
        <w:separator/>
      </w:r>
    </w:p>
  </w:endnote>
  <w:endnote w:type="continuationSeparator" w:id="0">
    <w:p w14:paraId="37844D51" w14:textId="77777777" w:rsidR="0089565C" w:rsidRDefault="0089565C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59CD6" w14:textId="77777777" w:rsidR="0089565C" w:rsidRDefault="0089565C" w:rsidP="007C6581">
      <w:r>
        <w:separator/>
      </w:r>
    </w:p>
  </w:footnote>
  <w:footnote w:type="continuationSeparator" w:id="0">
    <w:p w14:paraId="06E28576" w14:textId="77777777" w:rsidR="0089565C" w:rsidRDefault="0089565C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46099315" w:rsidR="007C6581" w:rsidRPr="007C6581" w:rsidRDefault="007C6581" w:rsidP="001A12B4">
    <w:pPr>
      <w:pStyle w:val="Hlavika"/>
      <w:tabs>
        <w:tab w:val="clear" w:pos="4536"/>
      </w:tabs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3962C5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0"/>
  </w:num>
  <w:num w:numId="5">
    <w:abstractNumId w:val="9"/>
  </w:num>
  <w:num w:numId="6">
    <w:abstractNumId w:val="4"/>
  </w:num>
  <w:num w:numId="7">
    <w:abstractNumId w:val="10"/>
  </w:num>
  <w:num w:numId="8">
    <w:abstractNumId w:val="22"/>
  </w:num>
  <w:num w:numId="9">
    <w:abstractNumId w:val="11"/>
  </w:num>
  <w:num w:numId="10">
    <w:abstractNumId w:val="15"/>
  </w:num>
  <w:num w:numId="11">
    <w:abstractNumId w:val="18"/>
  </w:num>
  <w:num w:numId="12">
    <w:abstractNumId w:val="21"/>
  </w:num>
  <w:num w:numId="13">
    <w:abstractNumId w:val="1"/>
  </w:num>
  <w:num w:numId="14">
    <w:abstractNumId w:val="7"/>
  </w:num>
  <w:num w:numId="15">
    <w:abstractNumId w:val="6"/>
  </w:num>
  <w:num w:numId="16">
    <w:abstractNumId w:val="23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6"/>
  </w:num>
  <w:num w:numId="23">
    <w:abstractNumId w:val="19"/>
  </w:num>
  <w:num w:numId="24">
    <w:abstractNumId w:val="2"/>
  </w:num>
  <w:num w:numId="2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5A16"/>
    <w:rsid w:val="0002698C"/>
    <w:rsid w:val="00035F9B"/>
    <w:rsid w:val="00037ACF"/>
    <w:rsid w:val="000721BB"/>
    <w:rsid w:val="00075F36"/>
    <w:rsid w:val="00082686"/>
    <w:rsid w:val="0008439E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432B2"/>
    <w:rsid w:val="00165614"/>
    <w:rsid w:val="001918A0"/>
    <w:rsid w:val="00195A15"/>
    <w:rsid w:val="001A12B4"/>
    <w:rsid w:val="001A3D23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633BA"/>
    <w:rsid w:val="00297E66"/>
    <w:rsid w:val="002C1328"/>
    <w:rsid w:val="002C5E50"/>
    <w:rsid w:val="002C5E6A"/>
    <w:rsid w:val="002E4DEA"/>
    <w:rsid w:val="002F0FCC"/>
    <w:rsid w:val="00301EB0"/>
    <w:rsid w:val="003053F8"/>
    <w:rsid w:val="00316835"/>
    <w:rsid w:val="00321E40"/>
    <w:rsid w:val="00360191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51405"/>
    <w:rsid w:val="00452E1E"/>
    <w:rsid w:val="00474340"/>
    <w:rsid w:val="00475054"/>
    <w:rsid w:val="004817CC"/>
    <w:rsid w:val="00483125"/>
    <w:rsid w:val="004B2529"/>
    <w:rsid w:val="004C75D4"/>
    <w:rsid w:val="004C7A7E"/>
    <w:rsid w:val="004F0513"/>
    <w:rsid w:val="00501AB0"/>
    <w:rsid w:val="00521977"/>
    <w:rsid w:val="00524E71"/>
    <w:rsid w:val="00526679"/>
    <w:rsid w:val="00530300"/>
    <w:rsid w:val="00533336"/>
    <w:rsid w:val="005343E1"/>
    <w:rsid w:val="00535778"/>
    <w:rsid w:val="00556901"/>
    <w:rsid w:val="005A2B51"/>
    <w:rsid w:val="005A7C56"/>
    <w:rsid w:val="005C0737"/>
    <w:rsid w:val="005E16CA"/>
    <w:rsid w:val="005E2CF1"/>
    <w:rsid w:val="005F39FF"/>
    <w:rsid w:val="005F47CD"/>
    <w:rsid w:val="00625253"/>
    <w:rsid w:val="0064795B"/>
    <w:rsid w:val="00662949"/>
    <w:rsid w:val="00667B85"/>
    <w:rsid w:val="006B0711"/>
    <w:rsid w:val="006B612D"/>
    <w:rsid w:val="006C48B4"/>
    <w:rsid w:val="006C6A0D"/>
    <w:rsid w:val="006D28C7"/>
    <w:rsid w:val="006D55C0"/>
    <w:rsid w:val="0070775E"/>
    <w:rsid w:val="00710821"/>
    <w:rsid w:val="0071351B"/>
    <w:rsid w:val="0075184A"/>
    <w:rsid w:val="00752C59"/>
    <w:rsid w:val="00753372"/>
    <w:rsid w:val="007632F3"/>
    <w:rsid w:val="00767F09"/>
    <w:rsid w:val="00774FE2"/>
    <w:rsid w:val="007801C9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2326"/>
    <w:rsid w:val="0089305C"/>
    <w:rsid w:val="008956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15C3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2AE"/>
    <w:rsid w:val="009E045B"/>
    <w:rsid w:val="009E4490"/>
    <w:rsid w:val="009F1F96"/>
    <w:rsid w:val="00A024FB"/>
    <w:rsid w:val="00A028B9"/>
    <w:rsid w:val="00A12EDF"/>
    <w:rsid w:val="00A150D9"/>
    <w:rsid w:val="00A22515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3FB7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94A8C"/>
    <w:rsid w:val="00BA1434"/>
    <w:rsid w:val="00BB2C79"/>
    <w:rsid w:val="00BC4587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67926"/>
    <w:rsid w:val="00D72C81"/>
    <w:rsid w:val="00D82B1A"/>
    <w:rsid w:val="00DB4700"/>
    <w:rsid w:val="00DB48C1"/>
    <w:rsid w:val="00DC3ACA"/>
    <w:rsid w:val="00DD251E"/>
    <w:rsid w:val="00DE15B7"/>
    <w:rsid w:val="00DF39A3"/>
    <w:rsid w:val="00DF4F82"/>
    <w:rsid w:val="00E24F79"/>
    <w:rsid w:val="00E32509"/>
    <w:rsid w:val="00E40E17"/>
    <w:rsid w:val="00E52814"/>
    <w:rsid w:val="00E55DB9"/>
    <w:rsid w:val="00E667D2"/>
    <w:rsid w:val="00E842E1"/>
    <w:rsid w:val="00E97FFB"/>
    <w:rsid w:val="00EA0D56"/>
    <w:rsid w:val="00EA370C"/>
    <w:rsid w:val="00EC4E36"/>
    <w:rsid w:val="00ED09E2"/>
    <w:rsid w:val="00EE19FE"/>
    <w:rsid w:val="00EE3DD4"/>
    <w:rsid w:val="00EE44E9"/>
    <w:rsid w:val="00EF0F70"/>
    <w:rsid w:val="00EF3DB5"/>
    <w:rsid w:val="00EF4079"/>
    <w:rsid w:val="00F01372"/>
    <w:rsid w:val="00F133FF"/>
    <w:rsid w:val="00F23C41"/>
    <w:rsid w:val="00F324E8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E5D7F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2A134E8B-58F8-4477-9DA1-84283131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6511B3-61AE-4E26-8709-8911873AE0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5F67DD-27D7-4F7C-9889-235CA49CC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77254B-0E0B-4C4A-A368-349EC91CE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Škvarka</dc:creator>
  <cp:lastModifiedBy>Miroslav Škvarka</cp:lastModifiedBy>
  <cp:revision>2</cp:revision>
  <cp:lastPrinted>2022-03-12T15:24:00Z</cp:lastPrinted>
  <dcterms:created xsi:type="dcterms:W3CDTF">2024-09-11T05:59:00Z</dcterms:created>
  <dcterms:modified xsi:type="dcterms:W3CDTF">2024-09-11T05:59:00Z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