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12C297F1" w14:textId="2AAFB9C4" w:rsidR="00C227F2" w:rsidRPr="00952D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636EB">
        <w:rPr>
          <w:rFonts w:ascii="Arial Narrow" w:hAnsi="Arial Narrow"/>
          <w:sz w:val="19"/>
          <w:szCs w:val="19"/>
        </w:rPr>
        <w:t xml:space="preserve">Príloha č. </w:t>
      </w:r>
      <w:r w:rsidR="005342FD" w:rsidRPr="009636EB">
        <w:rPr>
          <w:rFonts w:ascii="Arial Narrow" w:hAnsi="Arial Narrow"/>
          <w:sz w:val="19"/>
          <w:szCs w:val="19"/>
        </w:rPr>
        <w:t>2</w:t>
      </w:r>
      <w:r w:rsidRPr="009636EB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6D19161F" w:rsidR="009D6D98" w:rsidRPr="005E1575" w:rsidRDefault="00C227F2" w:rsidP="00EF37F0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  <w:r w:rsidRPr="00952DAC">
        <w:rPr>
          <w:rFonts w:ascii="Arial Narrow" w:hAnsi="Arial Narrow"/>
          <w:sz w:val="19"/>
          <w:szCs w:val="19"/>
        </w:rPr>
        <w:t>Vzor štruktúrovaného rozpočtu ceny</w:t>
      </w:r>
    </w:p>
    <w:p w14:paraId="3F60E86E" w14:textId="146169ED" w:rsidR="00695A54" w:rsidRPr="005E1575" w:rsidRDefault="00C227F2" w:rsidP="00695A54">
      <w:pPr>
        <w:pStyle w:val="Default"/>
        <w:spacing w:after="20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4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4394"/>
        <w:gridCol w:w="2127"/>
        <w:gridCol w:w="2126"/>
        <w:gridCol w:w="1559"/>
        <w:gridCol w:w="3119"/>
      </w:tblGrid>
      <w:tr w:rsidR="00772E38" w:rsidRPr="00C93075" w14:paraId="105855A3" w14:textId="77777777" w:rsidTr="00772E38">
        <w:trPr>
          <w:trHeight w:val="104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772E38" w:rsidRPr="008919A0" w:rsidRDefault="00772E38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772E38" w:rsidRPr="008919A0" w:rsidRDefault="00772E38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772E38" w:rsidRPr="008919A0" w:rsidRDefault="00772E38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616955CF" w14:textId="77777777" w:rsidR="00772E38" w:rsidRPr="008919A0" w:rsidRDefault="00772E38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5413B146" w:rsidR="00772E38" w:rsidRPr="008919A0" w:rsidRDefault="00772E38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cena </w:t>
            </w:r>
          </w:p>
          <w:p w14:paraId="2C896586" w14:textId="1EA05394" w:rsidR="00772E38" w:rsidRPr="008919A0" w:rsidRDefault="00772E38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zariadenia v eur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772E38" w:rsidRPr="008919A0" w:rsidRDefault="00772E38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2A6A4027" w:rsidR="00772E38" w:rsidRPr="00695A54" w:rsidRDefault="00772E38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inštalácie a </w:t>
            </w:r>
            <w:r w:rsidRPr="0047386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konfigurácie</w:t>
            </w:r>
            <w:r w:rsidRPr="0047386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v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 eur bez DPH</w:t>
            </w:r>
          </w:p>
          <w:p w14:paraId="7248A999" w14:textId="77777777" w:rsidR="00772E38" w:rsidRPr="008919A0" w:rsidRDefault="00772E38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23C2B1" w14:textId="77777777" w:rsidR="00772E38" w:rsidRDefault="00772E38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7B9D7531" w14:textId="77777777" w:rsidR="00772E38" w:rsidRDefault="00772E38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480396FC" w14:textId="07B310F0" w:rsidR="00772E38" w:rsidRPr="008919A0" w:rsidRDefault="00772E38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kusov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21359632" w:rsidR="00772E38" w:rsidRPr="008919A0" w:rsidRDefault="00772E38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spolu</w:t>
            </w:r>
            <w:r w:rsidRPr="00473866">
              <w:rPr>
                <w:rFonts w:ascii="Arial Narrow" w:hAnsi="Arial Narrow" w:cs="Times New Roman"/>
                <w:b/>
                <w:bCs/>
                <w:sz w:val="22"/>
                <w:szCs w:val="22"/>
                <w:vertAlign w:val="superscript"/>
                <w:lang w:eastAsia="sk-SK"/>
              </w:rPr>
              <w:t>1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za predpokladané množstvo</w:t>
            </w:r>
          </w:p>
          <w:p w14:paraId="1D448A33" w14:textId="1B8B7E4D" w:rsidR="00772E38" w:rsidRPr="008919A0" w:rsidRDefault="00772E38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 v eur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bez DPH</w:t>
            </w:r>
          </w:p>
        </w:tc>
      </w:tr>
      <w:tr w:rsidR="00772E38" w:rsidRPr="00C93075" w14:paraId="2AE08A31" w14:textId="77777777" w:rsidTr="00772E38">
        <w:trPr>
          <w:trHeight w:val="283"/>
          <w:jc w:val="center"/>
        </w:trPr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3702F03A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Elektronická siréna typ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772E38" w:rsidRPr="00695A54" w:rsidRDefault="00772E38" w:rsidP="00695A54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480573FB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ED3" w14:textId="01B43F21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866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4CC40D60" w:rsidR="00772E38" w:rsidRPr="00695A54" w:rsidRDefault="00772E38" w:rsidP="00695A54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561AF5EF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06C6A1AA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Elektronická siréna typ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5B55" w14:textId="143F496A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869D" w14:textId="7AE68816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3473CB0D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4E9C1D85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E8B" w14:textId="1F228824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8BB" w14:textId="0D3499E7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Externá ovládacia jednotka elektronickej sirény - linková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4609" w14:textId="5AF02A31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2427" w14:textId="78FFAF8C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41D62D85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5641EE6A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BD1" w14:textId="1836BD56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1740" w14:textId="3600EDAA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Externá ovládacia jednotka elektronickej sirény - bezdrôtová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C02D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5496" w14:textId="4A8F8CF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A8E8" w14:textId="03FE92DC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151" w14:textId="3780C808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57486A80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541" w14:textId="302CBCA7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68B" w14:textId="5CAA55D1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Stožiar pre elektronickú sirénu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AB9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5815" w14:textId="001FC08B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F1E" w14:textId="5854C548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568" w14:textId="630AA97D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2D2A108F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B53" w14:textId="34DA8B3A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3B33" w14:textId="0DAB2293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Akustický a rádiový projekt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A85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1BC5BC" w14:textId="6F94EC2D" w:rsidR="00772E38" w:rsidRPr="00791B3E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791B3E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CB55" w14:textId="4721404F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D5" w14:textId="64577B4B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7E6C9FFD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51F" w14:textId="3142067E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4B32" w14:textId="795A073D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Realizačný projekt výstavby sirény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B34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E5CBCB" w14:textId="3F35724F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467E" w14:textId="61ACF8C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8A" w14:textId="2A82429D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4A2B838B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149" w14:textId="0C95ED0B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659" w14:textId="7DB345FB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elektronickú sirénu - Kabeláž na prepojenie skrine s elektronikou s akustickou jednotkou sirény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C3B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2A3D" w14:textId="1DD51CB3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C47C" w14:textId="43D0E194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473" w14:textId="2397383A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15AA83CD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5A80" w14:textId="76FBC973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8344" w14:textId="6190B487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elektronickú sirénu - Kabeláž na prepojenie skrine s elektronikou sirény s rozvádzačom nízkeho napätia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C54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108C" w14:textId="13BAB162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B35" w14:textId="3F6ACB33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26A" w14:textId="7E02CAD2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0771262D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747" w14:textId="7E1663B2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6693" w14:textId="076A931C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elektronickú sirénu - Kabeláž na prepojenie skrine s elektronikou sirény s anténnym systémom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EFB1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E6B" w14:textId="13F37281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9DFB" w14:textId="7F023499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5E6" w14:textId="471F7FE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14EFA741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2B1" w14:textId="41798563" w:rsidR="00772E38" w:rsidRPr="008919A0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1E7" w14:textId="1E9A5A83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elektronickú sirénu - Kabeláž na prepojenie stožiara elektronickej sirény s bleskozvodným systémom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B6F9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672B" w14:textId="7D7C740F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27F" w14:textId="12A8BFF4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F00" w14:textId="610B7096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4AE45C05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2CF" w14:textId="2EDCE6A7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450A" w14:textId="29043246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Solárny panel pre sirénu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600F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E79B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FC13" w14:textId="6ED8BC8B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BC8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6214E275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06E" w14:textId="151E0CAE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4E9B88" w14:textId="2109628D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Stĺp pre sirénu s príslušenstvom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75A4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E81F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A7DB68" w14:textId="0BC61696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F39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034AC001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5D9" w14:textId="2A06AE87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AEB4" w14:textId="00167AC4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Komunikačná jednotka sirén KJ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40F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9708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D0BD" w14:textId="495D3628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3C4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1EC01E6C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CEF" w14:textId="18495C4F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D295" w14:textId="797065E0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Realizačný projekt výstavby komunikačnej jednotky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44DF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31CEF8" w14:textId="006F1333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BD28" w14:textId="17F3892E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928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13535851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50B" w14:textId="2E90E429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E538" w14:textId="680136D0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Montážna konštrukcia pre komunikačnú jednotku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5050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E507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20D4" w14:textId="74E26BB8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C0E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48F3105A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E7C" w14:textId="4FD0ADF9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EFD3" w14:textId="11A0BB88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komunikačnú jednotku - Kabeláž na prepojenie skrine KJ s rozvádzačom nízkeho napätia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5754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1E03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3387" w14:textId="2D4B7306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518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58772114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5D1C" w14:textId="0726D800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E8A5" w14:textId="5E470E72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komunikačnú jednotku - Kabeláž na prepojenie skrine KJ s anténnym systémom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C3E0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6294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D1C9" w14:textId="4288665A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5F9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25F6185F" w14:textId="77777777" w:rsidTr="00772E38">
        <w:trPr>
          <w:trHeight w:val="51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D4F" w14:textId="76E466E2" w:rsidR="00772E38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E1A" w14:textId="67021489" w:rsidR="00772E38" w:rsidRPr="00695A54" w:rsidRDefault="00772E38" w:rsidP="00695A54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Inštalačný materiál pre komunikačnú jednotku - Kabeláž na prepojenie anténneho systému s bleskozvodným systémom vrátane potrebných montážnych prvkov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45C5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66BD" w14:textId="77777777" w:rsidR="00772E38" w:rsidRPr="00695A54" w:rsidRDefault="00772E38" w:rsidP="00695A54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4823" w14:textId="05CB54E1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95A5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AA2" w14:textId="77777777" w:rsidR="00772E38" w:rsidRPr="00695A54" w:rsidRDefault="00772E38" w:rsidP="00695A54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72E38" w:rsidRPr="00C93075" w14:paraId="053130DC" w14:textId="77777777" w:rsidTr="00772E38">
        <w:trPr>
          <w:trHeight w:val="567"/>
          <w:jc w:val="center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1F2" w14:textId="4B9EF34C" w:rsidR="00772E38" w:rsidRPr="00C93075" w:rsidRDefault="00772E38" w:rsidP="00695A54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6B314A1B" w:rsidR="00772E38" w:rsidRPr="00C93075" w:rsidRDefault="00772E38" w:rsidP="00695A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45541C6D" w14:textId="6AD1231B" w:rsidR="00473866" w:rsidRDefault="00473866">
      <w:pPr>
        <w:rPr>
          <w:rFonts w:ascii="Arial Narrow" w:hAnsi="Arial Narrow"/>
          <w:b/>
          <w:sz w:val="23"/>
          <w:szCs w:val="23"/>
        </w:rPr>
      </w:pPr>
    </w:p>
    <w:p w14:paraId="743CBBD1" w14:textId="77777777" w:rsidR="00014615" w:rsidRDefault="00014615">
      <w:pPr>
        <w:rPr>
          <w:rFonts w:ascii="Arial Narrow" w:hAnsi="Arial Narrow"/>
          <w:b/>
          <w:sz w:val="23"/>
          <w:szCs w:val="23"/>
        </w:rPr>
      </w:pPr>
    </w:p>
    <w:p w14:paraId="35E9038A" w14:textId="2D1BD97D" w:rsidR="00473866" w:rsidRPr="009636EB" w:rsidRDefault="00473866" w:rsidP="009636EB">
      <w:pPr>
        <w:spacing w:after="120"/>
        <w:rPr>
          <w:rFonts w:ascii="Arial Narrow" w:hAnsi="Arial Narrow"/>
          <w:b/>
          <w:sz w:val="19"/>
          <w:szCs w:val="19"/>
        </w:rPr>
      </w:pPr>
      <w:r w:rsidRPr="009636EB">
        <w:rPr>
          <w:rFonts w:ascii="Arial Narrow" w:hAnsi="Arial Narrow"/>
          <w:b/>
          <w:sz w:val="19"/>
          <w:szCs w:val="19"/>
        </w:rPr>
        <w:t>Vysvetlivky: cena spolu</w:t>
      </w:r>
      <w:r w:rsidRPr="009636EB">
        <w:rPr>
          <w:rFonts w:ascii="Arial Narrow" w:hAnsi="Arial Narrow"/>
          <w:b/>
          <w:sz w:val="19"/>
          <w:szCs w:val="19"/>
          <w:vertAlign w:val="superscript"/>
        </w:rPr>
        <w:t xml:space="preserve">1  </w:t>
      </w:r>
      <w:r w:rsidRPr="009636EB">
        <w:rPr>
          <w:rFonts w:ascii="Arial Narrow" w:hAnsi="Arial Narrow"/>
          <w:b/>
          <w:sz w:val="19"/>
          <w:szCs w:val="19"/>
        </w:rPr>
        <w:t>- cena spolu tvorí cena za zariadenie a cena za jeho inštaláciu a</w:t>
      </w:r>
      <w:r w:rsidR="00791B3E" w:rsidRPr="009636EB">
        <w:rPr>
          <w:rFonts w:ascii="Arial Narrow" w:hAnsi="Arial Narrow"/>
          <w:b/>
          <w:sz w:val="19"/>
          <w:szCs w:val="19"/>
        </w:rPr>
        <w:t> </w:t>
      </w:r>
      <w:r w:rsidRPr="009636EB">
        <w:rPr>
          <w:rFonts w:ascii="Arial Narrow" w:hAnsi="Arial Narrow"/>
          <w:b/>
          <w:sz w:val="19"/>
          <w:szCs w:val="19"/>
        </w:rPr>
        <w:t>konfigurovanie</w:t>
      </w:r>
    </w:p>
    <w:p w14:paraId="7BA9BBF0" w14:textId="5170C19D" w:rsidR="00791B3E" w:rsidRPr="009636EB" w:rsidRDefault="00791B3E">
      <w:pPr>
        <w:rPr>
          <w:rFonts w:ascii="Arial Narrow" w:hAnsi="Arial Narrow"/>
          <w:b/>
          <w:sz w:val="19"/>
          <w:szCs w:val="19"/>
        </w:rPr>
      </w:pPr>
      <w:r w:rsidRPr="009636EB">
        <w:rPr>
          <w:rFonts w:ascii="Arial Narrow" w:hAnsi="Arial Narrow"/>
          <w:b/>
          <w:sz w:val="19"/>
          <w:szCs w:val="19"/>
        </w:rPr>
        <w:t xml:space="preserve">                    </w:t>
      </w:r>
      <w:r w:rsidR="009636EB" w:rsidRPr="009636EB">
        <w:rPr>
          <w:rFonts w:ascii="Arial Narrow" w:hAnsi="Arial Narrow"/>
          <w:b/>
          <w:sz w:val="19"/>
          <w:szCs w:val="19"/>
        </w:rPr>
        <w:t xml:space="preserve">  </w:t>
      </w:r>
      <w:r w:rsidRPr="009636EB">
        <w:rPr>
          <w:rFonts w:ascii="Arial Narrow" w:hAnsi="Arial Narrow"/>
          <w:b/>
          <w:sz w:val="19"/>
          <w:szCs w:val="19"/>
        </w:rPr>
        <w:t>X – nevypĺňa sa</w:t>
      </w:r>
    </w:p>
    <w:sectPr w:rsidR="00791B3E" w:rsidRPr="009636EB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14615"/>
    <w:rsid w:val="00071644"/>
    <w:rsid w:val="00074440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473866"/>
    <w:rsid w:val="004F3E4E"/>
    <w:rsid w:val="005342FD"/>
    <w:rsid w:val="005434B1"/>
    <w:rsid w:val="0054640E"/>
    <w:rsid w:val="005543FE"/>
    <w:rsid w:val="00581DC0"/>
    <w:rsid w:val="00584DBE"/>
    <w:rsid w:val="005E1575"/>
    <w:rsid w:val="00676347"/>
    <w:rsid w:val="00695A54"/>
    <w:rsid w:val="00772E38"/>
    <w:rsid w:val="00790339"/>
    <w:rsid w:val="00791B3E"/>
    <w:rsid w:val="00792444"/>
    <w:rsid w:val="007C458F"/>
    <w:rsid w:val="00821E68"/>
    <w:rsid w:val="00825EBA"/>
    <w:rsid w:val="00842CAA"/>
    <w:rsid w:val="008919A0"/>
    <w:rsid w:val="008E0876"/>
    <w:rsid w:val="009314AC"/>
    <w:rsid w:val="00952DAC"/>
    <w:rsid w:val="009636EB"/>
    <w:rsid w:val="009C43CF"/>
    <w:rsid w:val="009D6D98"/>
    <w:rsid w:val="00A03489"/>
    <w:rsid w:val="00A55811"/>
    <w:rsid w:val="00B17405"/>
    <w:rsid w:val="00B209D7"/>
    <w:rsid w:val="00B7431B"/>
    <w:rsid w:val="00BA0AED"/>
    <w:rsid w:val="00BD0516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4624A"/>
    <w:rsid w:val="00EA28EC"/>
    <w:rsid w:val="00EA5D04"/>
    <w:rsid w:val="00EE3E27"/>
    <w:rsid w:val="00EF37F0"/>
    <w:rsid w:val="00F708FC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4</cp:revision>
  <dcterms:created xsi:type="dcterms:W3CDTF">2024-11-07T05:27:00Z</dcterms:created>
  <dcterms:modified xsi:type="dcterms:W3CDTF">2024-11-13T07:49:00Z</dcterms:modified>
</cp:coreProperties>
</file>