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BB9" w:rsidRPr="00E731B4" w:rsidRDefault="00072BB9" w:rsidP="00072BB9">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4120971"/>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072BB9" w:rsidRPr="00E731B4" w:rsidRDefault="00072BB9" w:rsidP="00072BB9">
      <w:pPr>
        <w:pStyle w:val="SPnadpis0"/>
        <w:tabs>
          <w:tab w:val="right" w:leader="dot" w:pos="9644"/>
        </w:tabs>
        <w:spacing w:before="0"/>
        <w:jc w:val="left"/>
        <w:outlineLvl w:val="0"/>
        <w:rPr>
          <w:rFonts w:ascii="Times New Roman" w:hAnsi="Times New Roman" w:cs="Times New Roman"/>
        </w:rPr>
      </w:pPr>
    </w:p>
    <w:p w:rsidR="00072BB9" w:rsidRPr="00AC3FF5" w:rsidRDefault="00072BB9" w:rsidP="00072BB9">
      <w:pPr>
        <w:pStyle w:val="Standard"/>
        <w:numPr>
          <w:ilvl w:val="0"/>
          <w:numId w:val="3"/>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072BB9" w:rsidRDefault="00072BB9" w:rsidP="00072BB9">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rsidR="00072BB9" w:rsidRPr="006657F5" w:rsidRDefault="00072BB9" w:rsidP="00072BB9">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072BB9" w:rsidRPr="00AC3FF5" w:rsidRDefault="00072BB9" w:rsidP="00072BB9">
      <w:pPr>
        <w:pStyle w:val="Standard"/>
        <w:numPr>
          <w:ilvl w:val="0"/>
          <w:numId w:val="3"/>
        </w:numPr>
        <w:jc w:val="both"/>
        <w:rPr>
          <w:rFonts w:cs="Times New Roman"/>
          <w:b/>
        </w:rPr>
      </w:pPr>
      <w:r>
        <w:rPr>
          <w:rFonts w:cs="Times New Roman"/>
          <w:b/>
        </w:rPr>
        <w:t>V súlade s článkom 8, bod 12</w:t>
      </w:r>
      <w:r w:rsidRPr="00AC3FF5">
        <w:rPr>
          <w:rFonts w:cs="Times New Roman"/>
          <w:b/>
        </w:rPr>
        <w:t xml:space="preserve"> zmluvy:</w:t>
      </w:r>
    </w:p>
    <w:p w:rsidR="00072BB9" w:rsidRPr="00AC3FF5" w:rsidRDefault="00072BB9" w:rsidP="00072BB9">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072BB9" w:rsidRPr="00AC3FF5" w:rsidRDefault="00072BB9" w:rsidP="00072BB9">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072BB9" w:rsidRPr="00AC3FF5" w:rsidRDefault="00072BB9" w:rsidP="00072BB9">
      <w:pPr>
        <w:pStyle w:val="Standard"/>
        <w:ind w:left="426"/>
        <w:jc w:val="both"/>
        <w:rPr>
          <w:rFonts w:eastAsia="Times New Roman" w:cs="Times New Roman"/>
        </w:rPr>
      </w:pPr>
      <w:hyperlink r:id="rId8"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072BB9" w:rsidRPr="00901401" w:rsidRDefault="00072BB9" w:rsidP="00072BB9">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rsidR="00072BB9" w:rsidRPr="00901401" w:rsidRDefault="00072BB9" w:rsidP="00072BB9">
      <w:pPr>
        <w:pStyle w:val="Standard"/>
        <w:numPr>
          <w:ilvl w:val="0"/>
          <w:numId w:val="3"/>
        </w:numPr>
        <w:jc w:val="both"/>
        <w:rPr>
          <w:rFonts w:cs="Times New Roman"/>
          <w:b/>
        </w:rPr>
      </w:pPr>
      <w:r w:rsidRPr="00901401">
        <w:rPr>
          <w:rFonts w:cs="Times New Roman"/>
          <w:b/>
        </w:rPr>
        <w:t>V súlade s článkom 8, bod 35, 36 zmluvy:</w:t>
      </w:r>
    </w:p>
    <w:p w:rsidR="00072BB9" w:rsidRPr="00AC3FF5" w:rsidRDefault="00072BB9" w:rsidP="00072BB9">
      <w:pPr>
        <w:pStyle w:val="Standard"/>
        <w:ind w:left="426"/>
        <w:jc w:val="both"/>
        <w:rPr>
          <w:rFonts w:eastAsia="Times New Roman" w:cs="Times New Roman"/>
          <w:color w:val="000000"/>
        </w:rPr>
      </w:pPr>
      <w:r w:rsidRPr="00901401">
        <w:rPr>
          <w:rFonts w:eastAsia="Times New Roman" w:cs="Times New Roman"/>
          <w:color w:val="000000"/>
        </w:rPr>
        <w:t xml:space="preserve">Podmienkou riadneho uskutočnenia stavebných prác je úspešné vykonanie tlakovej skúšky </w:t>
      </w:r>
      <w:r w:rsidRPr="00901401">
        <w:t xml:space="preserve">prevzdušňovacieho systému </w:t>
      </w:r>
      <w:r w:rsidRPr="00901401">
        <w:rPr>
          <w:rFonts w:eastAsia="Times New Roman" w:cs="Times New Roman"/>
          <w:color w:val="000000"/>
        </w:rPr>
        <w:t xml:space="preserve">a funkčnej skúšky riadiaceho systému </w:t>
      </w:r>
      <w:proofErr w:type="spellStart"/>
      <w:r w:rsidRPr="00901401">
        <w:rPr>
          <w:rFonts w:eastAsia="Times New Roman" w:cs="Times New Roman"/>
          <w:color w:val="000000"/>
        </w:rPr>
        <w:t>kompostárne</w:t>
      </w:r>
      <w:proofErr w:type="spellEnd"/>
      <w:r w:rsidRPr="00901401">
        <w:rPr>
          <w:rFonts w:eastAsia="Times New Roman" w:cs="Times New Roman"/>
          <w:color w:val="000000"/>
        </w:rPr>
        <w:t xml:space="preserve"> pred jej uvedením do prevádzky, a  to v súlade s projektovou dokumentáciou a zmluvnými podmienkami.</w:t>
      </w:r>
      <w:r w:rsidRPr="00D33EDB">
        <w:rPr>
          <w:rFonts w:eastAsia="Times New Roman" w:cs="Times New Roman"/>
          <w:color w:val="000000"/>
        </w:rPr>
        <w:t xml:space="preserve">  </w:t>
      </w:r>
    </w:p>
    <w:p w:rsidR="00072BB9" w:rsidRPr="00E731B4" w:rsidRDefault="00072BB9" w:rsidP="00072BB9">
      <w:pPr>
        <w:pStyle w:val="Standard"/>
        <w:numPr>
          <w:ilvl w:val="0"/>
          <w:numId w:val="3"/>
        </w:numPr>
        <w:jc w:val="both"/>
        <w:rPr>
          <w:rFonts w:cs="Times New Roman"/>
          <w:b/>
        </w:rPr>
      </w:pPr>
      <w:r w:rsidRPr="00E731B4">
        <w:rPr>
          <w:rFonts w:cs="Times New Roman"/>
          <w:b/>
        </w:rPr>
        <w:t xml:space="preserve">V súlade s článkom 9, bod 5 zmluvy: </w:t>
      </w:r>
    </w:p>
    <w:p w:rsidR="00072BB9" w:rsidRPr="00E731B4" w:rsidRDefault="00072BB9" w:rsidP="00072BB9">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rsidR="00072BB9" w:rsidRPr="00E731B4" w:rsidRDefault="00072BB9" w:rsidP="00072BB9">
      <w:pPr>
        <w:pStyle w:val="Standard"/>
        <w:numPr>
          <w:ilvl w:val="0"/>
          <w:numId w:val="3"/>
        </w:numPr>
        <w:jc w:val="both"/>
        <w:rPr>
          <w:rFonts w:cs="Times New Roman"/>
          <w:b/>
        </w:rPr>
      </w:pPr>
      <w:r w:rsidRPr="00E731B4">
        <w:rPr>
          <w:rFonts w:cs="Times New Roman"/>
          <w:b/>
        </w:rPr>
        <w:t xml:space="preserve">V súlade s článkom 19, bod 1 zmluvy: </w:t>
      </w:r>
    </w:p>
    <w:p w:rsidR="00072BB9" w:rsidRPr="00CF674A" w:rsidRDefault="00072BB9" w:rsidP="00072BB9">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w:t>
      </w:r>
      <w:r w:rsidRPr="00B30672">
        <w:rPr>
          <w:rFonts w:cs="Times New Roman"/>
          <w:color w:val="000000"/>
        </w:rPr>
        <w:t xml:space="preserve">záväzkov“) </w:t>
      </w:r>
      <w:r w:rsidRPr="00B30672">
        <w:rPr>
          <w:rFonts w:cs="Times New Roman"/>
          <w:b/>
          <w:color w:val="000000"/>
        </w:rPr>
        <w:t>vo výške 30 000 €</w:t>
      </w:r>
      <w:r w:rsidRPr="00B30672">
        <w:rPr>
          <w:rFonts w:cs="Times New Roman"/>
          <w:color w:val="000000"/>
        </w:rPr>
        <w:t>,</w:t>
      </w:r>
      <w:r w:rsidRPr="00B30672">
        <w:rPr>
          <w:color w:val="000000"/>
        </w:rPr>
        <w:t xml:space="preserve"> a to</w:t>
      </w:r>
      <w:r w:rsidRPr="006D4DA1">
        <w:rPr>
          <w:color w:val="000000"/>
        </w:rPr>
        <w:t xml:space="preserve"> v lehote do</w:t>
      </w:r>
      <w:r w:rsidRPr="006D4DA1">
        <w:t xml:space="preserve"> 10 kalendárnych dní od prevzatia staveniska</w:t>
      </w:r>
      <w:r>
        <w:t>.</w:t>
      </w:r>
    </w:p>
    <w:p w:rsidR="00072BB9" w:rsidRPr="00E731B4" w:rsidRDefault="00072BB9" w:rsidP="00072BB9">
      <w:pPr>
        <w:pStyle w:val="Zkladntext"/>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072BB9" w:rsidRPr="00F305B9" w:rsidRDefault="00072BB9" w:rsidP="00072BB9">
      <w:pPr>
        <w:pStyle w:val="Zkladntext"/>
        <w:jc w:val="center"/>
        <w:rPr>
          <w:rFonts w:ascii="Times New Roman" w:hAnsi="Times New Roman"/>
          <w:b/>
          <w:bCs/>
          <w:szCs w:val="24"/>
        </w:rPr>
      </w:pPr>
      <w:r w:rsidRPr="00F305B9">
        <w:rPr>
          <w:rFonts w:ascii="Times New Roman" w:hAnsi="Times New Roman"/>
          <w:b/>
          <w:bCs/>
          <w:szCs w:val="24"/>
        </w:rPr>
        <w:t>ZMLUVA O DIELO</w:t>
      </w:r>
    </w:p>
    <w:p w:rsidR="00072BB9" w:rsidRPr="00F305B9" w:rsidRDefault="00072BB9" w:rsidP="00072BB9">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072BB9" w:rsidRPr="00F305B9" w:rsidRDefault="00072BB9" w:rsidP="00072BB9">
      <w:pPr>
        <w:jc w:val="center"/>
        <w:rPr>
          <w:color w:val="000000"/>
          <w:sz w:val="24"/>
          <w:szCs w:val="24"/>
        </w:rPr>
      </w:pPr>
      <w:r w:rsidRPr="00F305B9">
        <w:rPr>
          <w:color w:val="000000"/>
          <w:sz w:val="24"/>
          <w:szCs w:val="24"/>
        </w:rPr>
        <w:t>č. 513/1991 Zb. v platnom znení</w:t>
      </w:r>
    </w:p>
    <w:p w:rsidR="00072BB9" w:rsidRPr="00F305B9" w:rsidRDefault="00072BB9" w:rsidP="00072BB9">
      <w:pPr>
        <w:shd w:val="clear" w:color="auto" w:fill="FFFFFF"/>
        <w:tabs>
          <w:tab w:val="left" w:pos="3402"/>
        </w:tabs>
        <w:ind w:right="-3"/>
        <w:rPr>
          <w:b/>
          <w:color w:val="000000"/>
          <w:sz w:val="24"/>
          <w:szCs w:val="24"/>
        </w:rPr>
      </w:pPr>
    </w:p>
    <w:p w:rsidR="00072BB9" w:rsidRPr="00D75DE9" w:rsidRDefault="00072BB9" w:rsidP="00072BB9">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072BB9" w:rsidRPr="00D75DE9" w:rsidRDefault="00072BB9" w:rsidP="00072BB9">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072BB9" w:rsidRPr="00D75DE9" w:rsidRDefault="00072BB9" w:rsidP="00072BB9">
      <w:pPr>
        <w:shd w:val="clear" w:color="auto" w:fill="FFFFFF"/>
        <w:tabs>
          <w:tab w:val="left" w:pos="3402"/>
        </w:tabs>
        <w:ind w:left="284" w:right="-3"/>
        <w:rPr>
          <w:b/>
          <w:color w:val="000000"/>
          <w:sz w:val="24"/>
          <w:szCs w:val="24"/>
        </w:rPr>
      </w:pPr>
    </w:p>
    <w:p w:rsidR="00072BB9" w:rsidRPr="00D75DE9" w:rsidRDefault="00072BB9" w:rsidP="00072BB9">
      <w:pPr>
        <w:shd w:val="clear" w:color="auto" w:fill="FFFFFF"/>
        <w:tabs>
          <w:tab w:val="left" w:pos="3402"/>
        </w:tabs>
        <w:ind w:left="284" w:right="-3"/>
        <w:rPr>
          <w:sz w:val="24"/>
          <w:szCs w:val="24"/>
          <w:lang w:eastAsia="cs-CZ"/>
        </w:rPr>
      </w:pPr>
      <w:r w:rsidRPr="00D75DE9">
        <w:rPr>
          <w:b/>
          <w:color w:val="000000"/>
          <w:sz w:val="24"/>
          <w:szCs w:val="24"/>
        </w:rPr>
        <w:t>1. Objednávateľ:</w:t>
      </w:r>
    </w:p>
    <w:p w:rsidR="00072BB9" w:rsidRPr="00D75DE9" w:rsidRDefault="00072BB9" w:rsidP="00072BB9">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w:t>
      </w:r>
      <w:proofErr w:type="spellStart"/>
      <w:r w:rsidRPr="00D75DE9">
        <w:rPr>
          <w:sz w:val="24"/>
          <w:szCs w:val="24"/>
        </w:rPr>
        <w:t>Bacigálová</w:t>
      </w:r>
      <w:proofErr w:type="spellEnd"/>
      <w:r w:rsidRPr="00D75DE9">
        <w:rPr>
          <w:sz w:val="24"/>
          <w:szCs w:val="24"/>
        </w:rPr>
        <w:t xml:space="preserve">, kontakt: 037/69 239 15, </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rsidR="00072BB9" w:rsidRPr="00D75DE9" w:rsidRDefault="00072BB9" w:rsidP="00072BB9">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rsidR="00072BB9" w:rsidRPr="00D75DE9" w:rsidRDefault="00072BB9" w:rsidP="00072BB9">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072BB9" w:rsidRPr="00D75DE9" w:rsidRDefault="00072BB9" w:rsidP="00072BB9">
      <w:pPr>
        <w:tabs>
          <w:tab w:val="left" w:pos="3402"/>
        </w:tabs>
        <w:ind w:left="567"/>
        <w:rPr>
          <w:i/>
          <w:color w:val="000000"/>
          <w:sz w:val="24"/>
          <w:szCs w:val="24"/>
        </w:rPr>
      </w:pPr>
      <w:r w:rsidRPr="00D75DE9">
        <w:rPr>
          <w:i/>
          <w:color w:val="000000"/>
          <w:sz w:val="24"/>
          <w:szCs w:val="24"/>
        </w:rPr>
        <w:t>(ďalej len „objednávateľ“)</w:t>
      </w:r>
    </w:p>
    <w:p w:rsidR="00072BB9" w:rsidRPr="00D75DE9" w:rsidRDefault="00072BB9" w:rsidP="00072BB9">
      <w:pPr>
        <w:ind w:left="284" w:firstLine="424"/>
        <w:rPr>
          <w:i/>
          <w:color w:val="000000"/>
          <w:sz w:val="24"/>
          <w:szCs w:val="24"/>
        </w:rPr>
      </w:pPr>
    </w:p>
    <w:p w:rsidR="00072BB9" w:rsidRPr="00D75DE9" w:rsidRDefault="00072BB9" w:rsidP="00072BB9">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072BB9" w:rsidRPr="00D75DE9" w:rsidRDefault="00072BB9" w:rsidP="00072BB9">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072BB9" w:rsidRPr="00D75DE9" w:rsidRDefault="00072BB9" w:rsidP="00072BB9">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072BB9" w:rsidRPr="00D75DE9" w:rsidRDefault="00072BB9" w:rsidP="00072BB9">
      <w:pPr>
        <w:tabs>
          <w:tab w:val="left" w:pos="3402"/>
        </w:tabs>
        <w:ind w:left="567"/>
        <w:rPr>
          <w:i/>
          <w:color w:val="000000"/>
          <w:sz w:val="24"/>
          <w:szCs w:val="24"/>
        </w:rPr>
      </w:pPr>
      <w:r w:rsidRPr="00D75DE9">
        <w:rPr>
          <w:i/>
          <w:color w:val="000000"/>
          <w:sz w:val="24"/>
          <w:szCs w:val="24"/>
        </w:rPr>
        <w:t>(ďalej len „zhotoviteľ“)</w:t>
      </w:r>
    </w:p>
    <w:p w:rsidR="00072BB9" w:rsidRPr="00C13526" w:rsidRDefault="00072BB9" w:rsidP="00072BB9">
      <w:pPr>
        <w:ind w:left="240"/>
        <w:rPr>
          <w:color w:val="000000"/>
          <w:sz w:val="24"/>
          <w:szCs w:val="24"/>
        </w:rPr>
      </w:pPr>
    </w:p>
    <w:p w:rsidR="00072BB9" w:rsidRPr="00D75DE9" w:rsidRDefault="00072BB9" w:rsidP="00072BB9">
      <w:pPr>
        <w:jc w:val="center"/>
        <w:rPr>
          <w:b/>
          <w:color w:val="000000"/>
          <w:sz w:val="24"/>
          <w:szCs w:val="24"/>
        </w:rPr>
      </w:pPr>
      <w:r w:rsidRPr="00D75DE9">
        <w:rPr>
          <w:b/>
          <w:color w:val="000000"/>
          <w:sz w:val="24"/>
          <w:szCs w:val="24"/>
        </w:rPr>
        <w:t>Článok  2</w:t>
      </w:r>
    </w:p>
    <w:p w:rsidR="00072BB9" w:rsidRPr="00D75DE9" w:rsidRDefault="00072BB9" w:rsidP="00072BB9">
      <w:pPr>
        <w:ind w:left="240"/>
        <w:jc w:val="center"/>
        <w:rPr>
          <w:b/>
          <w:color w:val="000000"/>
          <w:sz w:val="24"/>
          <w:szCs w:val="24"/>
        </w:rPr>
      </w:pPr>
      <w:r w:rsidRPr="00D75DE9">
        <w:rPr>
          <w:b/>
          <w:color w:val="000000"/>
          <w:sz w:val="24"/>
          <w:szCs w:val="24"/>
        </w:rPr>
        <w:t>Východiskové podklady a údaje</w:t>
      </w:r>
    </w:p>
    <w:p w:rsidR="00072BB9" w:rsidRPr="00D75DE9" w:rsidRDefault="00072BB9" w:rsidP="00072BB9">
      <w:pPr>
        <w:ind w:left="240"/>
        <w:rPr>
          <w:color w:val="000000"/>
          <w:sz w:val="24"/>
          <w:szCs w:val="24"/>
        </w:rPr>
      </w:pPr>
    </w:p>
    <w:p w:rsidR="00072BB9" w:rsidRPr="00D75DE9" w:rsidRDefault="00072BB9" w:rsidP="00072BB9">
      <w:pPr>
        <w:ind w:left="240"/>
        <w:rPr>
          <w:color w:val="000000"/>
          <w:sz w:val="24"/>
          <w:szCs w:val="24"/>
        </w:rPr>
      </w:pPr>
      <w:r w:rsidRPr="00D75DE9">
        <w:rPr>
          <w:color w:val="000000"/>
          <w:sz w:val="24"/>
          <w:szCs w:val="24"/>
        </w:rPr>
        <w:t>Podkladom pre spracovanie tejto zmluvy sú:</w:t>
      </w:r>
    </w:p>
    <w:p w:rsidR="00072BB9" w:rsidRPr="00C12462" w:rsidRDefault="00072BB9" w:rsidP="00072BB9">
      <w:pPr>
        <w:numPr>
          <w:ilvl w:val="0"/>
          <w:numId w:val="4"/>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C13526">
        <w:rPr>
          <w:sz w:val="24"/>
          <w:szCs w:val="24"/>
        </w:rPr>
        <w:t>261/2019 - 27.12.2019 pod značkou 35923 - WYP</w:t>
      </w:r>
      <w:r w:rsidRPr="00C12462">
        <w:rPr>
          <w:sz w:val="24"/>
          <w:szCs w:val="24"/>
        </w:rPr>
        <w:t>.</w:t>
      </w:r>
    </w:p>
    <w:p w:rsidR="00072BB9" w:rsidRPr="00C12462" w:rsidRDefault="00072BB9" w:rsidP="00072BB9">
      <w:pPr>
        <w:numPr>
          <w:ilvl w:val="0"/>
          <w:numId w:val="4"/>
        </w:numPr>
        <w:tabs>
          <w:tab w:val="left" w:pos="601"/>
        </w:tabs>
        <w:suppressAutoHyphens/>
        <w:ind w:left="595" w:hanging="357"/>
        <w:jc w:val="both"/>
        <w:rPr>
          <w:sz w:val="24"/>
          <w:szCs w:val="24"/>
        </w:rPr>
      </w:pPr>
      <w:r w:rsidRPr="00C12462">
        <w:rPr>
          <w:sz w:val="24"/>
          <w:szCs w:val="24"/>
        </w:rPr>
        <w:t>Súčasťou súťažných podkladov je aj projektová dokumentácia a zadanie, podľa ktorej sa  budú stavebné práce vykonávať.</w:t>
      </w:r>
    </w:p>
    <w:p w:rsidR="00072BB9" w:rsidRPr="00D75DE9" w:rsidRDefault="00072BB9" w:rsidP="00072BB9">
      <w:pPr>
        <w:tabs>
          <w:tab w:val="left" w:pos="601"/>
        </w:tabs>
        <w:suppressAutoHyphens/>
        <w:ind w:left="595"/>
        <w:jc w:val="both"/>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3</w:t>
      </w:r>
    </w:p>
    <w:p w:rsidR="00072BB9" w:rsidRPr="00D75DE9" w:rsidRDefault="00072BB9" w:rsidP="00072BB9">
      <w:pPr>
        <w:jc w:val="center"/>
        <w:rPr>
          <w:b/>
          <w:color w:val="000000"/>
          <w:sz w:val="24"/>
          <w:szCs w:val="24"/>
        </w:rPr>
      </w:pPr>
      <w:r w:rsidRPr="00D75DE9">
        <w:rPr>
          <w:b/>
          <w:color w:val="000000"/>
          <w:sz w:val="24"/>
          <w:szCs w:val="24"/>
        </w:rPr>
        <w:t>Predmet zmluvy</w:t>
      </w:r>
    </w:p>
    <w:p w:rsidR="00072BB9" w:rsidRPr="00D75DE9" w:rsidRDefault="00072BB9" w:rsidP="00072BB9">
      <w:pPr>
        <w:jc w:val="center"/>
        <w:rPr>
          <w:b/>
          <w:color w:val="000000"/>
          <w:sz w:val="24"/>
          <w:szCs w:val="24"/>
        </w:rPr>
      </w:pPr>
    </w:p>
    <w:p w:rsidR="00072BB9" w:rsidRPr="00D75DE9" w:rsidRDefault="00072BB9" w:rsidP="00072BB9">
      <w:pPr>
        <w:numPr>
          <w:ilvl w:val="0"/>
          <w:numId w:val="38"/>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6C2FD2" w:rsidRPr="006C2FD2" w:rsidRDefault="00072BB9" w:rsidP="006C2FD2">
      <w:pPr>
        <w:numPr>
          <w:ilvl w:val="0"/>
          <w:numId w:val="38"/>
        </w:numPr>
        <w:suppressAutoHyphens/>
        <w:ind w:left="595" w:hanging="357"/>
        <w:jc w:val="both"/>
        <w:rPr>
          <w:color w:val="000000"/>
          <w:sz w:val="24"/>
          <w:szCs w:val="24"/>
        </w:rPr>
      </w:pPr>
      <w:r w:rsidRPr="00D75DE9">
        <w:rPr>
          <w:color w:val="000000"/>
          <w:sz w:val="24"/>
          <w:szCs w:val="24"/>
        </w:rPr>
        <w:t xml:space="preserve">Rozsah realizácie tvoria všetky výkony, dodávky a práce, ktoré sú potrebné pre riadne splnenie zmluvného záväzku zhotoviteľa vrátane vedľajších a dodatočných činností tak, </w:t>
      </w:r>
      <w:r w:rsidRPr="00D75DE9">
        <w:rPr>
          <w:color w:val="000000"/>
          <w:sz w:val="24"/>
          <w:szCs w:val="24"/>
        </w:rPr>
        <w:lastRenderedPageBreak/>
        <w:t>aby predmet diela bol plne funkčný a bol v súlade s príslušnými technologickými predpismi, STN, projektovou dokumentáciou a právnymi predpismi</w:t>
      </w:r>
      <w:r w:rsidR="006C2FD2" w:rsidRPr="006C2FD2">
        <w:rPr>
          <w:sz w:val="24"/>
        </w:rPr>
        <w:t>:</w:t>
      </w:r>
    </w:p>
    <w:p w:rsidR="006C2FD2" w:rsidRPr="00D9597A" w:rsidRDefault="006C2FD2" w:rsidP="006C2FD2">
      <w:pPr>
        <w:ind w:left="567"/>
        <w:jc w:val="both"/>
        <w:rPr>
          <w:sz w:val="24"/>
        </w:rPr>
      </w:pPr>
      <w:r w:rsidRPr="00D9597A">
        <w:rPr>
          <w:sz w:val="24"/>
        </w:rPr>
        <w:t>a) Vytýčenie stavby, geodetické práce;</w:t>
      </w:r>
    </w:p>
    <w:p w:rsidR="006C2FD2" w:rsidRPr="00D9597A" w:rsidRDefault="006C2FD2" w:rsidP="006C2FD2">
      <w:pPr>
        <w:ind w:left="567"/>
        <w:jc w:val="both"/>
        <w:rPr>
          <w:sz w:val="24"/>
        </w:rPr>
      </w:pPr>
      <w:r w:rsidRPr="00D9597A">
        <w:rPr>
          <w:sz w:val="24"/>
        </w:rPr>
        <w:t>b) Zameranie a kontrola verejných rozvodov v okolí stavby pred začiatkom realizácie stavby;</w:t>
      </w:r>
    </w:p>
    <w:p w:rsidR="006C2FD2" w:rsidRPr="00D9597A" w:rsidRDefault="006C2FD2" w:rsidP="006C2FD2">
      <w:pPr>
        <w:ind w:left="567"/>
        <w:jc w:val="both"/>
        <w:rPr>
          <w:sz w:val="24"/>
        </w:rPr>
      </w:pPr>
      <w:r w:rsidRPr="00D9597A">
        <w:rPr>
          <w:sz w:val="24"/>
        </w:rPr>
        <w:t>c) Podrobná výrobná dokumentácia zhotoviteľa stavby</w:t>
      </w:r>
    </w:p>
    <w:p w:rsidR="006C2FD2" w:rsidRPr="00D9597A" w:rsidRDefault="006C2FD2" w:rsidP="006C2FD2">
      <w:pPr>
        <w:ind w:left="567"/>
        <w:jc w:val="both"/>
        <w:rPr>
          <w:sz w:val="24"/>
        </w:rPr>
      </w:pPr>
      <w:r w:rsidRPr="00D9597A">
        <w:rPr>
          <w:sz w:val="24"/>
        </w:rPr>
        <w:t>d) Projekt dopravného značenia počas výstavby</w:t>
      </w:r>
    </w:p>
    <w:p w:rsidR="006C2FD2" w:rsidRPr="00D9597A" w:rsidRDefault="006C2FD2" w:rsidP="006C2FD2">
      <w:pPr>
        <w:ind w:left="567"/>
        <w:jc w:val="both"/>
        <w:rPr>
          <w:sz w:val="24"/>
        </w:rPr>
      </w:pPr>
      <w:r w:rsidRPr="00D9597A">
        <w:rPr>
          <w:sz w:val="24"/>
        </w:rPr>
        <w:t>e) Dopravné značenie počas výstavby</w:t>
      </w:r>
    </w:p>
    <w:p w:rsidR="006C2FD2" w:rsidRPr="00D9597A" w:rsidRDefault="006C2FD2" w:rsidP="006C2FD2">
      <w:pPr>
        <w:ind w:left="567"/>
        <w:jc w:val="both"/>
        <w:rPr>
          <w:sz w:val="24"/>
        </w:rPr>
      </w:pPr>
      <w:r w:rsidRPr="00D9597A">
        <w:rPr>
          <w:sz w:val="24"/>
        </w:rPr>
        <w:t>f) Informačná tabuľa označenia stavby</w:t>
      </w:r>
    </w:p>
    <w:p w:rsidR="006C2FD2" w:rsidRPr="00D9597A" w:rsidRDefault="006C2FD2" w:rsidP="006C2FD2">
      <w:pPr>
        <w:ind w:left="567"/>
        <w:jc w:val="both"/>
        <w:rPr>
          <w:sz w:val="24"/>
        </w:rPr>
      </w:pPr>
      <w:r w:rsidRPr="00D9597A">
        <w:rPr>
          <w:sz w:val="24"/>
        </w:rPr>
        <w:t>g) Pripojovacie poplatky, vyjadrenia správcov sietí k pripojeniu pre účel realizácie stavby</w:t>
      </w:r>
    </w:p>
    <w:p w:rsidR="006C2FD2" w:rsidRPr="00D9597A" w:rsidRDefault="006C2FD2" w:rsidP="006C2FD2">
      <w:pPr>
        <w:ind w:left="567"/>
        <w:jc w:val="both"/>
        <w:rPr>
          <w:sz w:val="24"/>
        </w:rPr>
      </w:pPr>
      <w:r w:rsidRPr="00D9597A">
        <w:rPr>
          <w:sz w:val="24"/>
        </w:rPr>
        <w:t>h) Projektová dokumentácia skutočného vyhotovenia stavby a opis a zdôvodnenie odchýlok</w:t>
      </w:r>
      <w:r>
        <w:rPr>
          <w:sz w:val="24"/>
        </w:rPr>
        <w:t xml:space="preserve"> </w:t>
      </w:r>
      <w:r w:rsidRPr="00D9597A">
        <w:rPr>
          <w:sz w:val="24"/>
        </w:rPr>
        <w:t>od odsúhlasenej projektovej dokumentácie a stavebného povolenia vrátane náležitých</w:t>
      </w:r>
      <w:r>
        <w:rPr>
          <w:sz w:val="24"/>
        </w:rPr>
        <w:t xml:space="preserve"> </w:t>
      </w:r>
      <w:r w:rsidRPr="00D9597A">
        <w:rPr>
          <w:sz w:val="24"/>
        </w:rPr>
        <w:t>rozhodnutí, stanovísk, vyjadrení, posúdení alebo iných opatrení dotknutých orgánov štátnej</w:t>
      </w:r>
      <w:r>
        <w:rPr>
          <w:sz w:val="24"/>
        </w:rPr>
        <w:t xml:space="preserve"> </w:t>
      </w:r>
      <w:r w:rsidRPr="00D9597A">
        <w:rPr>
          <w:sz w:val="24"/>
        </w:rPr>
        <w:t>správy</w:t>
      </w:r>
    </w:p>
    <w:p w:rsidR="006C2FD2" w:rsidRPr="00D9597A" w:rsidRDefault="006C2FD2" w:rsidP="006C2FD2">
      <w:pPr>
        <w:ind w:left="567"/>
        <w:jc w:val="both"/>
        <w:rPr>
          <w:sz w:val="24"/>
        </w:rPr>
      </w:pPr>
      <w:r w:rsidRPr="00D9597A">
        <w:rPr>
          <w:sz w:val="24"/>
        </w:rPr>
        <w:t>i) Fotodokumentácia celej realizácie stavby vrátane zabudovaných</w:t>
      </w:r>
      <w:r>
        <w:rPr>
          <w:sz w:val="24"/>
        </w:rPr>
        <w:t xml:space="preserve"> </w:t>
      </w:r>
      <w:r w:rsidRPr="00D9597A">
        <w:rPr>
          <w:sz w:val="24"/>
        </w:rPr>
        <w:t>konštrukcii</w:t>
      </w:r>
    </w:p>
    <w:p w:rsidR="006C2FD2" w:rsidRPr="00D9597A" w:rsidRDefault="006C2FD2" w:rsidP="006C2FD2">
      <w:pPr>
        <w:ind w:left="567"/>
        <w:jc w:val="both"/>
        <w:rPr>
          <w:sz w:val="24"/>
        </w:rPr>
      </w:pPr>
      <w:r w:rsidRPr="00D9597A">
        <w:rPr>
          <w:sz w:val="24"/>
        </w:rPr>
        <w:t>j) Prevádzkový poriadok počas realizácie stavby</w:t>
      </w:r>
    </w:p>
    <w:p w:rsidR="006C2FD2" w:rsidRPr="00D9597A" w:rsidRDefault="006C2FD2" w:rsidP="006C2FD2">
      <w:pPr>
        <w:ind w:left="567"/>
        <w:jc w:val="both"/>
        <w:rPr>
          <w:sz w:val="24"/>
        </w:rPr>
      </w:pPr>
      <w:r w:rsidRPr="00D9597A">
        <w:rPr>
          <w:sz w:val="24"/>
        </w:rPr>
        <w:t>k) Podrobný plán organizácie výstavby (výkresová a textová časť, vrátane jeho doplnenia pri</w:t>
      </w:r>
      <w:r>
        <w:rPr>
          <w:sz w:val="24"/>
        </w:rPr>
        <w:t xml:space="preserve"> </w:t>
      </w:r>
      <w:r w:rsidRPr="00D9597A">
        <w:rPr>
          <w:sz w:val="24"/>
        </w:rPr>
        <w:t>zmenách počas výstavby)</w:t>
      </w:r>
    </w:p>
    <w:p w:rsidR="006C2FD2" w:rsidRPr="00D9597A" w:rsidRDefault="006C2FD2" w:rsidP="006C2FD2">
      <w:pPr>
        <w:ind w:left="567"/>
        <w:jc w:val="both"/>
        <w:rPr>
          <w:sz w:val="24"/>
        </w:rPr>
      </w:pPr>
      <w:r w:rsidRPr="00D9597A">
        <w:rPr>
          <w:sz w:val="24"/>
        </w:rPr>
        <w:t>l) Zriadenie aj odstránenie staveniska</w:t>
      </w:r>
    </w:p>
    <w:p w:rsidR="00072BB9" w:rsidRPr="00D75DE9" w:rsidRDefault="006C2FD2" w:rsidP="006C2FD2">
      <w:pPr>
        <w:suppressAutoHyphens/>
        <w:ind w:left="567"/>
        <w:jc w:val="both"/>
        <w:rPr>
          <w:color w:val="000000"/>
          <w:sz w:val="24"/>
          <w:szCs w:val="24"/>
        </w:rPr>
      </w:pPr>
      <w:r w:rsidRPr="00D9597A">
        <w:rPr>
          <w:sz w:val="24"/>
        </w:rPr>
        <w:t>m) Revízne správy a protokoly skúšok (ak ich právne predpisy vyžadujú, preukázanie zhody</w:t>
      </w:r>
      <w:r>
        <w:rPr>
          <w:sz w:val="24"/>
        </w:rPr>
        <w:t xml:space="preserve"> </w:t>
      </w:r>
      <w:r w:rsidRPr="00D9597A">
        <w:rPr>
          <w:sz w:val="24"/>
        </w:rPr>
        <w:t>zabudovaných stavebných výrobkov prostredníctvom právnymi predpismi určených</w:t>
      </w:r>
      <w:r>
        <w:rPr>
          <w:sz w:val="24"/>
        </w:rPr>
        <w:t xml:space="preserve"> </w:t>
      </w:r>
      <w:r w:rsidRPr="00D9597A">
        <w:rPr>
          <w:sz w:val="24"/>
        </w:rPr>
        <w:t>dokumentov, požadované certifikáty a atesty zabudovaných stavebných výrobkov</w:t>
      </w:r>
      <w:r>
        <w:rPr>
          <w:sz w:val="24"/>
        </w:rPr>
        <w:t xml:space="preserve"> </w:t>
      </w:r>
      <w:r w:rsidRPr="00D9597A">
        <w:rPr>
          <w:sz w:val="24"/>
        </w:rPr>
        <w:t xml:space="preserve">a technológií, doklady o likvidácii stavebnej </w:t>
      </w:r>
      <w:proofErr w:type="spellStart"/>
      <w:r w:rsidRPr="00D9597A">
        <w:rPr>
          <w:sz w:val="24"/>
        </w:rPr>
        <w:t>sute</w:t>
      </w:r>
      <w:proofErr w:type="spellEnd"/>
      <w:r w:rsidRPr="00D9597A">
        <w:rPr>
          <w:sz w:val="24"/>
        </w:rPr>
        <w:t xml:space="preserve"> vzniknutej počas realizácie výstavby</w:t>
      </w:r>
      <w:r w:rsidR="00072BB9" w:rsidRPr="00D75DE9">
        <w:rPr>
          <w:color w:val="000000"/>
          <w:sz w:val="24"/>
          <w:szCs w:val="24"/>
        </w:rPr>
        <w:t>.</w:t>
      </w:r>
    </w:p>
    <w:p w:rsidR="00072BB9" w:rsidRPr="00D75DE9" w:rsidRDefault="00072BB9" w:rsidP="00072BB9">
      <w:pPr>
        <w:numPr>
          <w:ilvl w:val="0"/>
          <w:numId w:val="38"/>
        </w:numPr>
        <w:suppressAutoHyphens/>
        <w:ind w:left="595" w:hanging="357"/>
        <w:jc w:val="both"/>
        <w:rPr>
          <w:color w:val="000000"/>
          <w:sz w:val="24"/>
          <w:szCs w:val="24"/>
        </w:rPr>
      </w:pPr>
      <w:r w:rsidRPr="00D75DE9">
        <w:rPr>
          <w:color w:val="000000"/>
          <w:sz w:val="24"/>
          <w:szCs w:val="24"/>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rsidR="00072BB9" w:rsidRPr="00D75DE9" w:rsidRDefault="00072BB9" w:rsidP="00072BB9">
      <w:pPr>
        <w:numPr>
          <w:ilvl w:val="0"/>
          <w:numId w:val="38"/>
        </w:numPr>
        <w:suppressAutoHyphens/>
        <w:ind w:hanging="357"/>
        <w:jc w:val="both"/>
        <w:rPr>
          <w:color w:val="000000"/>
          <w:sz w:val="24"/>
          <w:szCs w:val="24"/>
        </w:rPr>
      </w:pPr>
      <w:r w:rsidRPr="00D75DE9">
        <w:rPr>
          <w:color w:val="000000"/>
          <w:sz w:val="24"/>
          <w:szCs w:val="24"/>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rsidR="00072BB9" w:rsidRPr="00D75DE9" w:rsidRDefault="00072BB9" w:rsidP="00072BB9">
      <w:pPr>
        <w:numPr>
          <w:ilvl w:val="0"/>
          <w:numId w:val="38"/>
        </w:numPr>
        <w:suppressAutoHyphens/>
        <w:jc w:val="both"/>
        <w:rPr>
          <w:color w:val="000000"/>
          <w:sz w:val="24"/>
          <w:szCs w:val="24"/>
        </w:rPr>
      </w:pPr>
      <w:r w:rsidRPr="00D75DE9">
        <w:rPr>
          <w:color w:val="000000"/>
          <w:sz w:val="24"/>
          <w:szCs w:val="24"/>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NFP.</w:t>
      </w:r>
    </w:p>
    <w:p w:rsidR="00072BB9" w:rsidRPr="00D75DE9" w:rsidRDefault="00072BB9" w:rsidP="00072BB9">
      <w:pPr>
        <w:numPr>
          <w:ilvl w:val="0"/>
          <w:numId w:val="38"/>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072BB9" w:rsidRPr="00D75DE9" w:rsidRDefault="00072BB9" w:rsidP="00072BB9">
      <w:pPr>
        <w:numPr>
          <w:ilvl w:val="0"/>
          <w:numId w:val="38"/>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072BB9" w:rsidRPr="00D75DE9" w:rsidRDefault="00072BB9" w:rsidP="00072BB9">
      <w:pPr>
        <w:numPr>
          <w:ilvl w:val="0"/>
          <w:numId w:val="38"/>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072BB9" w:rsidRPr="00D75DE9" w:rsidRDefault="00072BB9" w:rsidP="00072BB9">
      <w:pPr>
        <w:rPr>
          <w:b/>
          <w:color w:val="000000"/>
          <w:sz w:val="24"/>
          <w:szCs w:val="24"/>
        </w:rPr>
      </w:pPr>
    </w:p>
    <w:p w:rsidR="00072BB9" w:rsidRPr="00D75DE9" w:rsidRDefault="0061433F" w:rsidP="00072BB9">
      <w:pPr>
        <w:ind w:left="240"/>
        <w:jc w:val="center"/>
        <w:rPr>
          <w:b/>
          <w:color w:val="000000"/>
          <w:sz w:val="24"/>
          <w:szCs w:val="24"/>
        </w:rPr>
      </w:pPr>
      <w:r>
        <w:rPr>
          <w:b/>
          <w:color w:val="000000"/>
          <w:sz w:val="24"/>
          <w:szCs w:val="24"/>
        </w:rPr>
        <w:br w:type="column"/>
      </w:r>
      <w:r w:rsidR="00072BB9" w:rsidRPr="00D75DE9">
        <w:rPr>
          <w:b/>
          <w:color w:val="000000"/>
          <w:sz w:val="24"/>
          <w:szCs w:val="24"/>
        </w:rPr>
        <w:lastRenderedPageBreak/>
        <w:t>Článok  4</w:t>
      </w:r>
    </w:p>
    <w:p w:rsidR="00072BB9" w:rsidRPr="00D75DE9" w:rsidRDefault="00072BB9" w:rsidP="00072BB9">
      <w:pPr>
        <w:jc w:val="center"/>
        <w:rPr>
          <w:b/>
          <w:color w:val="000000"/>
          <w:sz w:val="24"/>
          <w:szCs w:val="24"/>
        </w:rPr>
      </w:pPr>
      <w:r w:rsidRPr="00D75DE9">
        <w:rPr>
          <w:b/>
          <w:color w:val="000000"/>
          <w:sz w:val="24"/>
          <w:szCs w:val="24"/>
        </w:rPr>
        <w:t>Lehota a miesto plnenia</w:t>
      </w:r>
    </w:p>
    <w:p w:rsidR="00072BB9" w:rsidRPr="00D75DE9" w:rsidRDefault="00072BB9" w:rsidP="00072BB9">
      <w:pPr>
        <w:ind w:left="709" w:hanging="425"/>
        <w:jc w:val="both"/>
        <w:rPr>
          <w:color w:val="000000"/>
          <w:sz w:val="24"/>
          <w:szCs w:val="24"/>
        </w:rPr>
      </w:pP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072BB9" w:rsidRPr="00D75DE9" w:rsidRDefault="00072BB9" w:rsidP="00072BB9">
      <w:pPr>
        <w:numPr>
          <w:ilvl w:val="0"/>
          <w:numId w:val="36"/>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Pr>
          <w:rFonts w:eastAsia="Arial Narrow"/>
          <w:sz w:val="24"/>
          <w:szCs w:val="24"/>
        </w:rPr>
        <w:t> ;</w:t>
      </w:r>
    </w:p>
    <w:p w:rsidR="00072BB9" w:rsidRPr="003C4463" w:rsidRDefault="00072BB9" w:rsidP="00072BB9">
      <w:pPr>
        <w:numPr>
          <w:ilvl w:val="0"/>
          <w:numId w:val="36"/>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Termín realizácie: do 9 mesiacov odo dňa prevzatia a odovzdania staveniska</w:t>
      </w:r>
      <w:r w:rsidRPr="003C4463">
        <w:rPr>
          <w:rFonts w:eastAsia="Arial Narrow"/>
          <w:sz w:val="24"/>
          <w:szCs w:val="24"/>
        </w:rPr>
        <w:t xml:space="preserve">; </w:t>
      </w:r>
    </w:p>
    <w:p w:rsidR="00072BB9" w:rsidRPr="003C4463" w:rsidRDefault="00072BB9" w:rsidP="00072BB9">
      <w:pPr>
        <w:numPr>
          <w:ilvl w:val="0"/>
          <w:numId w:val="36"/>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 xml:space="preserve">Miesto plnenia: </w:t>
      </w:r>
      <w:r w:rsidRPr="003C4463">
        <w:rPr>
          <w:rFonts w:eastAsiaTheme="minorHAnsi"/>
          <w:color w:val="000000"/>
          <w:sz w:val="24"/>
        </w:rPr>
        <w:t>pozemok nachádzajúci sa v extraviláne mesta Zlaté Moravce (parcelné čísla 14160/1, 14160/5) v areáli skládky komunálnych odpadov</w:t>
      </w:r>
      <w:r w:rsidRPr="003C4463">
        <w:rPr>
          <w:rFonts w:eastAsia="Batang"/>
          <w:b/>
          <w:sz w:val="24"/>
          <w:szCs w:val="24"/>
          <w:lang w:bidi="he-IL"/>
        </w:rPr>
        <w:t>.</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sz w:val="24"/>
          <w:szCs w:val="24"/>
        </w:rPr>
        <w:t>Dohodnuté termíny sú termíny konečné a záväzné.</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rsidR="00072BB9" w:rsidRPr="00D75DE9" w:rsidRDefault="00072BB9" w:rsidP="00072BB9">
      <w:pPr>
        <w:numPr>
          <w:ilvl w:val="0"/>
          <w:numId w:val="24"/>
        </w:numPr>
        <w:tabs>
          <w:tab w:val="clear" w:pos="360"/>
        </w:tabs>
        <w:ind w:left="709" w:hanging="425"/>
        <w:jc w:val="both"/>
        <w:rPr>
          <w:rFonts w:eastAsia="Batang"/>
          <w:sz w:val="24"/>
          <w:szCs w:val="24"/>
          <w:lang w:bidi="he-IL"/>
        </w:rPr>
      </w:pPr>
      <w:r w:rsidRPr="00D75DE9">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D75DE9">
        <w:rPr>
          <w:rFonts w:eastAsia="Batang"/>
          <w:sz w:val="24"/>
          <w:szCs w:val="24"/>
          <w:lang w:bidi="he-IL"/>
        </w:rPr>
        <w:t>vadný</w:t>
      </w:r>
      <w:proofErr w:type="spellEnd"/>
      <w:r w:rsidRPr="00D75DE9">
        <w:rPr>
          <w:rFonts w:eastAsia="Batang"/>
          <w:sz w:val="24"/>
          <w:szCs w:val="24"/>
          <w:lang w:bidi="he-IL"/>
        </w:rPr>
        <w:t xml:space="preserve"> materiál, zásahy úradov alebo nezískanie úradných povolení, pokiaľ k nim nedošlo z dôvodov výskytu okolností vyššej moci.</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NFP.</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072BB9" w:rsidRPr="00D75DE9" w:rsidRDefault="00072BB9" w:rsidP="00072BB9">
      <w:pPr>
        <w:numPr>
          <w:ilvl w:val="0"/>
          <w:numId w:val="24"/>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072BB9" w:rsidRPr="00D75DE9" w:rsidRDefault="00072BB9" w:rsidP="00072BB9">
      <w:pPr>
        <w:tabs>
          <w:tab w:val="num" w:pos="601"/>
        </w:tabs>
        <w:suppressAutoHyphens/>
        <w:jc w:val="both"/>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5</w:t>
      </w:r>
    </w:p>
    <w:p w:rsidR="00072BB9" w:rsidRPr="00D75DE9" w:rsidRDefault="00072BB9" w:rsidP="00072BB9">
      <w:pPr>
        <w:jc w:val="center"/>
        <w:rPr>
          <w:b/>
          <w:bCs/>
          <w:color w:val="000000"/>
          <w:sz w:val="24"/>
          <w:szCs w:val="24"/>
        </w:rPr>
      </w:pPr>
      <w:r w:rsidRPr="00D75DE9">
        <w:rPr>
          <w:b/>
          <w:bCs/>
          <w:color w:val="000000"/>
          <w:sz w:val="24"/>
          <w:szCs w:val="24"/>
        </w:rPr>
        <w:t>Cena za  práce</w:t>
      </w:r>
    </w:p>
    <w:p w:rsidR="00072BB9" w:rsidRPr="00D75DE9" w:rsidRDefault="00072BB9" w:rsidP="00072BB9">
      <w:pPr>
        <w:jc w:val="both"/>
        <w:rPr>
          <w:color w:val="000000"/>
          <w:sz w:val="24"/>
          <w:szCs w:val="24"/>
        </w:rPr>
      </w:pP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w:t>
      </w:r>
      <w:r w:rsidRPr="00D75DE9">
        <w:rPr>
          <w:color w:val="000000"/>
          <w:sz w:val="24"/>
          <w:szCs w:val="24"/>
        </w:rPr>
        <w:lastRenderedPageBreak/>
        <w:t>doložená kompletným rozpočtom nákladov zhotoviteľa na jednotlivé objekty, ktorý tvorí prílohu č. 1 tejto zmluvy.</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072BB9" w:rsidRPr="00D75DE9" w:rsidRDefault="00072BB9" w:rsidP="00072BB9">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072BB9" w:rsidRPr="00D75DE9" w:rsidRDefault="00072BB9" w:rsidP="00072BB9">
      <w:pPr>
        <w:pStyle w:val="Zarkazkladnhotextu2"/>
        <w:rPr>
          <w:color w:val="000000"/>
          <w:lang w:eastAsia="sk-SK"/>
        </w:rPr>
      </w:pPr>
      <w:r w:rsidRPr="00D75DE9">
        <w:rPr>
          <w:color w:val="000000"/>
          <w:lang w:eastAsia="sk-SK"/>
        </w:rPr>
        <w:t>Slovom...........................</w:t>
      </w:r>
    </w:p>
    <w:p w:rsidR="00072BB9" w:rsidRPr="00D75DE9" w:rsidRDefault="00072BB9" w:rsidP="00072BB9">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072BB9" w:rsidRPr="00D75DE9" w:rsidRDefault="00072BB9" w:rsidP="00072BB9">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072BB9" w:rsidRPr="00D75DE9" w:rsidRDefault="00072BB9" w:rsidP="00072BB9">
      <w:pPr>
        <w:suppressAutoHyphens/>
        <w:ind w:left="709"/>
        <w:jc w:val="both"/>
        <w:rPr>
          <w:color w:val="000000"/>
          <w:sz w:val="24"/>
          <w:szCs w:val="24"/>
        </w:rPr>
      </w:pPr>
      <w:r w:rsidRPr="00D75DE9">
        <w:rPr>
          <w:color w:val="000000"/>
          <w:sz w:val="24"/>
          <w:szCs w:val="24"/>
        </w:rPr>
        <w:t>Slovom...........................</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Akékoľvek zmeny v cene diela (menej práce, naviac práce) musia byť vopred odsúhlasené a schválené poskytovateľom NFP.</w:t>
      </w:r>
    </w:p>
    <w:p w:rsidR="00072BB9" w:rsidRPr="00D75DE9" w:rsidRDefault="00072BB9" w:rsidP="00072BB9">
      <w:pPr>
        <w:numPr>
          <w:ilvl w:val="0"/>
          <w:numId w:val="5"/>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pStyle w:val="Odsekzoznamu"/>
        <w:widowControl w:val="0"/>
        <w:numPr>
          <w:ilvl w:val="0"/>
          <w:numId w:val="39"/>
        </w:numPr>
        <w:tabs>
          <w:tab w:val="left" w:pos="993"/>
        </w:tabs>
        <w:autoSpaceDE w:val="0"/>
        <w:autoSpaceDN w:val="0"/>
        <w:adjustRightInd w:val="0"/>
        <w:contextualSpacing w:val="0"/>
        <w:jc w:val="both"/>
        <w:rPr>
          <w:vanish/>
          <w:sz w:val="24"/>
          <w:szCs w:val="24"/>
          <w:lang w:eastAsia="sk-SK"/>
        </w:rPr>
      </w:pP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sprievodnú správu,</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072BB9" w:rsidRPr="00D75DE9" w:rsidRDefault="00072BB9" w:rsidP="00072BB9">
      <w:pPr>
        <w:widowControl w:val="0"/>
        <w:numPr>
          <w:ilvl w:val="1"/>
          <w:numId w:val="1"/>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lastRenderedPageBreak/>
        <w:t>Pre ocenenie výkazu výmer u naviac prác bude zhotoviteľ používať ceny nasledovne:</w:t>
      </w:r>
    </w:p>
    <w:p w:rsidR="00072BB9" w:rsidRPr="00D75DE9" w:rsidRDefault="00072BB9" w:rsidP="00072BB9">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072BB9" w:rsidRPr="00D75DE9" w:rsidRDefault="00072BB9" w:rsidP="00072BB9">
      <w:pPr>
        <w:widowControl w:val="0"/>
        <w:numPr>
          <w:ilvl w:val="1"/>
          <w:numId w:val="2"/>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072BB9" w:rsidRPr="00D75DE9" w:rsidRDefault="00072BB9" w:rsidP="00072BB9">
      <w:pPr>
        <w:widowControl w:val="0"/>
        <w:numPr>
          <w:ilvl w:val="1"/>
          <w:numId w:val="39"/>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6</w:t>
      </w:r>
    </w:p>
    <w:p w:rsidR="00072BB9" w:rsidRPr="00D75DE9" w:rsidRDefault="00072BB9" w:rsidP="00072BB9">
      <w:pPr>
        <w:jc w:val="center"/>
        <w:rPr>
          <w:b/>
          <w:color w:val="000000"/>
          <w:sz w:val="24"/>
          <w:szCs w:val="24"/>
        </w:rPr>
      </w:pPr>
      <w:r w:rsidRPr="00D75DE9">
        <w:rPr>
          <w:b/>
          <w:color w:val="000000"/>
          <w:sz w:val="24"/>
          <w:szCs w:val="24"/>
        </w:rPr>
        <w:t>Platobné podmienky</w:t>
      </w:r>
    </w:p>
    <w:p w:rsidR="00072BB9" w:rsidRPr="00D75DE9" w:rsidRDefault="00072BB9" w:rsidP="00072BB9">
      <w:pPr>
        <w:jc w:val="both"/>
        <w:rPr>
          <w:b/>
          <w:color w:val="000000"/>
          <w:sz w:val="24"/>
          <w:szCs w:val="24"/>
        </w:rPr>
      </w:pPr>
    </w:p>
    <w:p w:rsidR="00072BB9" w:rsidRPr="00D75DE9" w:rsidRDefault="00072BB9" w:rsidP="00072BB9">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072BB9" w:rsidRPr="001A132A" w:rsidRDefault="00072BB9" w:rsidP="00072BB9">
      <w:pPr>
        <w:numPr>
          <w:ilvl w:val="0"/>
          <w:numId w:val="6"/>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072BB9" w:rsidRPr="00D75DE9" w:rsidRDefault="00072BB9" w:rsidP="00072BB9">
      <w:pPr>
        <w:numPr>
          <w:ilvl w:val="0"/>
          <w:numId w:val="6"/>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072BB9" w:rsidRPr="00D75DE9" w:rsidRDefault="00072BB9" w:rsidP="00072BB9">
      <w:pPr>
        <w:numPr>
          <w:ilvl w:val="0"/>
          <w:numId w:val="6"/>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072BB9" w:rsidRPr="00D75DE9" w:rsidRDefault="00072BB9" w:rsidP="00072BB9">
      <w:pPr>
        <w:numPr>
          <w:ilvl w:val="0"/>
          <w:numId w:val="35"/>
        </w:numPr>
        <w:ind w:left="1276" w:hanging="425"/>
        <w:jc w:val="both"/>
        <w:rPr>
          <w:color w:val="000000"/>
          <w:sz w:val="24"/>
          <w:szCs w:val="24"/>
        </w:rPr>
      </w:pPr>
      <w:r w:rsidRPr="00D75DE9">
        <w:rPr>
          <w:color w:val="000000"/>
          <w:sz w:val="24"/>
          <w:szCs w:val="24"/>
        </w:rPr>
        <w:t>obchodné meno a sídlo, IČO, DIČ zhotoviteľa</w:t>
      </w:r>
    </w:p>
    <w:p w:rsidR="00072BB9" w:rsidRPr="00D75DE9" w:rsidRDefault="00072BB9" w:rsidP="00072BB9">
      <w:pPr>
        <w:numPr>
          <w:ilvl w:val="0"/>
          <w:numId w:val="25"/>
        </w:numPr>
        <w:tabs>
          <w:tab w:val="clear" w:pos="960"/>
        </w:tabs>
        <w:ind w:left="1276" w:hanging="425"/>
        <w:jc w:val="both"/>
        <w:rPr>
          <w:color w:val="000000"/>
          <w:sz w:val="24"/>
          <w:szCs w:val="24"/>
        </w:rPr>
      </w:pPr>
      <w:r w:rsidRPr="00D75DE9">
        <w:rPr>
          <w:color w:val="000000"/>
          <w:sz w:val="24"/>
          <w:szCs w:val="24"/>
        </w:rPr>
        <w:t>meno, sídlo, IČO, DIČ objednávateľa</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číslo zmluvy</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číslo faktúry</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dátum uskutočneného fakturovaného plnenia</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dátum vyhotovenia faktúry</w:t>
      </w:r>
    </w:p>
    <w:p w:rsidR="00072BB9" w:rsidRPr="00D75DE9" w:rsidRDefault="00072BB9" w:rsidP="00072BB9">
      <w:pPr>
        <w:numPr>
          <w:ilvl w:val="0"/>
          <w:numId w:val="25"/>
        </w:numPr>
        <w:ind w:left="1276" w:hanging="425"/>
        <w:jc w:val="both"/>
        <w:rPr>
          <w:color w:val="000000"/>
          <w:sz w:val="24"/>
          <w:szCs w:val="24"/>
        </w:rPr>
      </w:pPr>
      <w:r w:rsidRPr="00D75DE9">
        <w:rPr>
          <w:color w:val="000000"/>
          <w:sz w:val="24"/>
          <w:szCs w:val="24"/>
        </w:rPr>
        <w:t>deň odoslania a splatnosti faktúry</w:t>
      </w:r>
    </w:p>
    <w:p w:rsidR="00072BB9" w:rsidRPr="00D75DE9" w:rsidRDefault="00072BB9" w:rsidP="00072BB9">
      <w:pPr>
        <w:numPr>
          <w:ilvl w:val="0"/>
          <w:numId w:val="25"/>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072BB9" w:rsidRPr="00D75DE9" w:rsidRDefault="00072BB9" w:rsidP="00072BB9">
      <w:pPr>
        <w:numPr>
          <w:ilvl w:val="0"/>
          <w:numId w:val="25"/>
        </w:numPr>
        <w:ind w:left="1276" w:hanging="425"/>
        <w:jc w:val="both"/>
        <w:rPr>
          <w:sz w:val="24"/>
          <w:szCs w:val="24"/>
        </w:rPr>
      </w:pPr>
      <w:r w:rsidRPr="00D75DE9">
        <w:rPr>
          <w:sz w:val="24"/>
          <w:szCs w:val="24"/>
        </w:rPr>
        <w:t>označenie diela</w:t>
      </w:r>
    </w:p>
    <w:p w:rsidR="00072BB9" w:rsidRPr="00D75DE9" w:rsidRDefault="00072BB9" w:rsidP="00072BB9">
      <w:pPr>
        <w:numPr>
          <w:ilvl w:val="0"/>
          <w:numId w:val="25"/>
        </w:numPr>
        <w:ind w:left="1276" w:hanging="425"/>
        <w:jc w:val="both"/>
        <w:rPr>
          <w:sz w:val="24"/>
          <w:szCs w:val="24"/>
        </w:rPr>
      </w:pPr>
      <w:r w:rsidRPr="00D75DE9">
        <w:rPr>
          <w:sz w:val="24"/>
          <w:szCs w:val="24"/>
        </w:rPr>
        <w:t>súpis vykonaných služieb, prác a dodávok mesačne podpísaných technickým dozorom objednávateľa</w:t>
      </w:r>
    </w:p>
    <w:p w:rsidR="00072BB9" w:rsidRPr="00D75DE9" w:rsidRDefault="00072BB9" w:rsidP="00072BB9">
      <w:pPr>
        <w:numPr>
          <w:ilvl w:val="0"/>
          <w:numId w:val="25"/>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072BB9" w:rsidRPr="00D75DE9" w:rsidRDefault="00072BB9" w:rsidP="00072BB9">
      <w:pPr>
        <w:numPr>
          <w:ilvl w:val="0"/>
          <w:numId w:val="25"/>
        </w:numPr>
        <w:ind w:left="1276" w:hanging="425"/>
        <w:jc w:val="both"/>
        <w:rPr>
          <w:sz w:val="24"/>
          <w:szCs w:val="24"/>
        </w:rPr>
      </w:pPr>
      <w:r w:rsidRPr="00D75DE9">
        <w:rPr>
          <w:sz w:val="24"/>
          <w:szCs w:val="24"/>
        </w:rPr>
        <w:t>výšku ceny  bez DPH, sadzbu DPH, celkovú fakturovanú sumu vrátane DPH</w:t>
      </w:r>
    </w:p>
    <w:p w:rsidR="00072BB9" w:rsidRPr="00D75DE9" w:rsidRDefault="00072BB9" w:rsidP="00072BB9">
      <w:pPr>
        <w:numPr>
          <w:ilvl w:val="0"/>
          <w:numId w:val="25"/>
        </w:numPr>
        <w:ind w:left="1276" w:hanging="425"/>
        <w:jc w:val="both"/>
        <w:rPr>
          <w:sz w:val="24"/>
          <w:szCs w:val="24"/>
        </w:rPr>
      </w:pPr>
      <w:r w:rsidRPr="00D75DE9">
        <w:rPr>
          <w:sz w:val="24"/>
          <w:szCs w:val="24"/>
        </w:rPr>
        <w:t>podpis oprávnenej osoby (prípadne pečiatku v zmysle podnikateľského oprávnenia)</w:t>
      </w:r>
    </w:p>
    <w:p w:rsidR="00072BB9" w:rsidRPr="00D75DE9" w:rsidRDefault="00072BB9" w:rsidP="00072BB9">
      <w:pPr>
        <w:numPr>
          <w:ilvl w:val="0"/>
          <w:numId w:val="25"/>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072BB9" w:rsidRPr="00D75DE9" w:rsidRDefault="00072BB9" w:rsidP="00072BB9">
      <w:pPr>
        <w:numPr>
          <w:ilvl w:val="0"/>
          <w:numId w:val="6"/>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072BB9" w:rsidRPr="00D75DE9" w:rsidRDefault="00072BB9" w:rsidP="00072BB9">
      <w:pPr>
        <w:numPr>
          <w:ilvl w:val="0"/>
          <w:numId w:val="6"/>
        </w:numPr>
        <w:tabs>
          <w:tab w:val="clear" w:pos="360"/>
          <w:tab w:val="left" w:pos="601"/>
          <w:tab w:val="num" w:pos="3479"/>
        </w:tabs>
        <w:suppressAutoHyphens/>
        <w:ind w:left="595" w:hanging="357"/>
        <w:jc w:val="both"/>
        <w:rPr>
          <w:sz w:val="24"/>
          <w:szCs w:val="24"/>
        </w:rPr>
      </w:pPr>
      <w:r w:rsidRPr="00D75DE9">
        <w:rPr>
          <w:color w:val="000000"/>
          <w:sz w:val="24"/>
          <w:szCs w:val="24"/>
        </w:rPr>
        <w:t xml:space="preserve">Zhotoviteľ </w:t>
      </w:r>
      <w:r w:rsidRPr="00D75DE9">
        <w:rPr>
          <w:sz w:val="24"/>
          <w:szCs w:val="24"/>
        </w:rPr>
        <w:t>zodpovedá za pravdivosť, správnosť a úplnosť údajov uvedených v ním vypracovanom súpise vykonávaných prác.</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sz w:val="24"/>
          <w:szCs w:val="24"/>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w:t>
      </w:r>
      <w:r w:rsidRPr="00D75DE9">
        <w:rPr>
          <w:sz w:val="24"/>
          <w:szCs w:val="24"/>
        </w:rPr>
        <w:lastRenderedPageBreak/>
        <w:t>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072BB9" w:rsidRPr="00D75DE9" w:rsidRDefault="00072BB9" w:rsidP="00072BB9">
      <w:pPr>
        <w:numPr>
          <w:ilvl w:val="0"/>
          <w:numId w:val="6"/>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072BB9" w:rsidRPr="00D75DE9" w:rsidRDefault="00072BB9" w:rsidP="00072BB9">
      <w:pPr>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7</w:t>
      </w:r>
    </w:p>
    <w:p w:rsidR="00072BB9" w:rsidRPr="00D75DE9" w:rsidRDefault="00072BB9" w:rsidP="00072BB9">
      <w:pPr>
        <w:jc w:val="center"/>
        <w:rPr>
          <w:b/>
          <w:color w:val="000000"/>
          <w:sz w:val="24"/>
          <w:szCs w:val="24"/>
        </w:rPr>
      </w:pPr>
      <w:r w:rsidRPr="00D75DE9">
        <w:rPr>
          <w:b/>
          <w:color w:val="000000"/>
          <w:sz w:val="24"/>
          <w:szCs w:val="24"/>
        </w:rPr>
        <w:t>Preddavky na predmet zmluvy</w:t>
      </w:r>
    </w:p>
    <w:p w:rsidR="00072BB9" w:rsidRPr="00D75DE9" w:rsidRDefault="00072BB9" w:rsidP="00072BB9">
      <w:pPr>
        <w:jc w:val="both"/>
        <w:rPr>
          <w:color w:val="000000"/>
          <w:sz w:val="24"/>
          <w:szCs w:val="24"/>
        </w:rPr>
      </w:pPr>
    </w:p>
    <w:p w:rsidR="00072BB9" w:rsidRPr="00D75DE9" w:rsidRDefault="00072BB9" w:rsidP="00072BB9">
      <w:pPr>
        <w:numPr>
          <w:ilvl w:val="0"/>
          <w:numId w:val="26"/>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8</w:t>
      </w:r>
    </w:p>
    <w:p w:rsidR="00072BB9" w:rsidRPr="00D75DE9" w:rsidRDefault="00072BB9" w:rsidP="00072BB9">
      <w:pPr>
        <w:jc w:val="center"/>
        <w:rPr>
          <w:b/>
          <w:color w:val="000000"/>
          <w:sz w:val="24"/>
          <w:szCs w:val="24"/>
        </w:rPr>
      </w:pPr>
      <w:r w:rsidRPr="00D75DE9">
        <w:rPr>
          <w:b/>
          <w:color w:val="000000"/>
          <w:sz w:val="24"/>
          <w:szCs w:val="24"/>
        </w:rPr>
        <w:t>Podmienky vykonania predmetu zmluvy</w:t>
      </w:r>
    </w:p>
    <w:p w:rsidR="00072BB9" w:rsidRPr="00D75DE9" w:rsidRDefault="00072BB9" w:rsidP="00072BB9">
      <w:pPr>
        <w:jc w:val="both"/>
        <w:rPr>
          <w:color w:val="000000"/>
          <w:sz w:val="24"/>
          <w:szCs w:val="24"/>
        </w:rPr>
      </w:pPr>
    </w:p>
    <w:p w:rsidR="00072BB9" w:rsidRPr="00D75DE9" w:rsidRDefault="00072BB9" w:rsidP="00072BB9">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072BB9" w:rsidRPr="00D75DE9" w:rsidRDefault="00072BB9" w:rsidP="00072BB9">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072BB9" w:rsidRPr="00D75DE9" w:rsidRDefault="00072BB9" w:rsidP="00072BB9">
      <w:pPr>
        <w:numPr>
          <w:ilvl w:val="0"/>
          <w:numId w:val="7"/>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lastRenderedPageBreak/>
        <w:t>Materiály a výrobky, ktoré nezodpovedajú ods. 1 tohto článku, musí zhotoviteľ na vlastné náklady odstrániť a nahradiť bezchybnými. Škody vzniknuté z tohto titulu znáša zhotoviteľ bez nároku finančnej úhrady zo strany objednávateľa.</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9"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w:t>
      </w:r>
      <w:r w:rsidRPr="00FF1C75">
        <w:rPr>
          <w:color w:val="000000"/>
          <w:sz w:val="24"/>
          <w:szCs w:val="24"/>
        </w:rPr>
        <w:lastRenderedPageBreak/>
        <w:t>vlastné náklady a nesmie vypúšťať alebo dovoliť vypúšťanie akýchkoľvek toxických odpadov alebo látok.</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072BB9" w:rsidRPr="008353A3" w:rsidRDefault="00072BB9" w:rsidP="00072BB9">
      <w:pPr>
        <w:numPr>
          <w:ilvl w:val="0"/>
          <w:numId w:val="7"/>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8353A3">
        <w:rPr>
          <w:color w:val="000000"/>
          <w:sz w:val="24"/>
          <w:szCs w:val="24"/>
        </w:rPr>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072BB9" w:rsidRPr="00D75DE9" w:rsidRDefault="00072BB9" w:rsidP="00072BB9">
      <w:pPr>
        <w:numPr>
          <w:ilvl w:val="0"/>
          <w:numId w:val="7"/>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072BB9" w:rsidRPr="00D75DE9" w:rsidRDefault="00072BB9" w:rsidP="00072BB9">
      <w:pPr>
        <w:numPr>
          <w:ilvl w:val="0"/>
          <w:numId w:val="7"/>
        </w:numPr>
        <w:tabs>
          <w:tab w:val="left" w:pos="601"/>
        </w:tabs>
        <w:suppressAutoHyphens/>
        <w:ind w:left="595" w:hanging="357"/>
        <w:jc w:val="both"/>
        <w:rPr>
          <w:color w:val="000000"/>
          <w:sz w:val="24"/>
          <w:szCs w:val="24"/>
        </w:rPr>
      </w:pPr>
      <w:r w:rsidRPr="00D75DE9">
        <w:rPr>
          <w:color w:val="000000"/>
          <w:sz w:val="24"/>
          <w:szCs w:val="24"/>
        </w:rPr>
        <w:lastRenderedPageBreak/>
        <w:t>Zhotoviteľ zaručuje, že má všetky povolenia a licencie, ktoré sú  nevyhnutné k zhotoveniu diela a že tieto povolenia sú postačujúce k tomu, aby mohol dielo riadne začať a dokončiť.</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plne zodpovedá za vhodnosť a bezpečnosť všetkých prác a stavebných metód používaných na stavenisku a pracovisku.</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zodpovedá:</w:t>
      </w:r>
    </w:p>
    <w:p w:rsidR="00072BB9" w:rsidRPr="00D75DE9" w:rsidRDefault="00072BB9" w:rsidP="00072BB9">
      <w:pPr>
        <w:numPr>
          <w:ilvl w:val="0"/>
          <w:numId w:val="8"/>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072BB9" w:rsidRPr="00D75DE9" w:rsidRDefault="00072BB9" w:rsidP="00072BB9">
      <w:pPr>
        <w:numPr>
          <w:ilvl w:val="0"/>
          <w:numId w:val="8"/>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072BB9" w:rsidRPr="00D75DE9" w:rsidRDefault="00072BB9" w:rsidP="00072BB9">
      <w:pPr>
        <w:numPr>
          <w:ilvl w:val="0"/>
          <w:numId w:val="8"/>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072BB9" w:rsidRPr="00D75DE9" w:rsidRDefault="00072BB9" w:rsidP="00072BB9">
      <w:pPr>
        <w:numPr>
          <w:ilvl w:val="0"/>
          <w:numId w:val="8"/>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072BB9" w:rsidRPr="00D75DE9" w:rsidRDefault="00072BB9" w:rsidP="00072BB9">
      <w:pPr>
        <w:numPr>
          <w:ilvl w:val="0"/>
          <w:numId w:val="27"/>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072BB9" w:rsidRPr="001179E8"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vzniknutý jeho činnosťou a bude ho likvidovať a ukladať len na miestach k tomu určených v zmysle zákona č. 79/2015 Z. z. o odpadoch a o zmen</w:t>
      </w:r>
      <w:r>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lastRenderedPageBreak/>
        <w:t>Zhotoviteľ si zabezpečí na svoje náklady dostatočné dodatočné plochy mimo staveniska, ktoré potrebuje pre účely vykonania diela v prípade, že plocha staveniska odovzdaná objednávateľom je nepostačujúca.</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072BB9" w:rsidRPr="00D75DE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sa zaväzuje, že na pracovisku:</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bude zamestnávať pracovníkov len so zdravotnou a odbornou spôsobilosťou na určený druh pracovnej činnosti</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bude dodržiavať bezpečnostné, hygienické, požiarne predpisy a predpisy pre ochranu životného prostredia</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zabezpečí si vlastný dozor nad bezpečnosťou práce vrátane sústavnej kontroly bezpečnosti práce pri všetkých činnostiach na stavenisku a pracovisku objednávateľa</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bude rešpektovať zákaz fajčenia, zákaz prinášať a používať na pracovisku a v priestoroch objednávateľa akékoľvek alkoholické nápoje a omamné látky</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v priestoroch objednávateľa sa budú jeho zamestnanci pohybovať v pracovnom odeve viditeľne označenom názvom firmy</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pred vstupom na pracovisko odovzdá zástupcovi objednávateľa zoznam zamestnancov, ktorí budú priamo vykonávať práce na predmete zmluvy a v prípade potreby ho aktualizovať</w:t>
      </w:r>
    </w:p>
    <w:p w:rsidR="00072BB9" w:rsidRPr="00D75DE9" w:rsidRDefault="00072BB9" w:rsidP="00072BB9">
      <w:pPr>
        <w:numPr>
          <w:ilvl w:val="0"/>
          <w:numId w:val="28"/>
        </w:numPr>
        <w:tabs>
          <w:tab w:val="clear" w:pos="720"/>
        </w:tabs>
        <w:suppressAutoHyphens/>
        <w:ind w:left="1276"/>
        <w:jc w:val="both"/>
        <w:rPr>
          <w:color w:val="000000"/>
          <w:sz w:val="24"/>
          <w:szCs w:val="24"/>
        </w:rPr>
      </w:pPr>
      <w:r w:rsidRPr="00D75DE9">
        <w:rPr>
          <w:color w:val="000000"/>
          <w:sz w:val="24"/>
          <w:szCs w:val="24"/>
        </w:rPr>
        <w:t>preukázateľne oboznámi svojich zamestnancov o zákaze pohybu, resp. zdržiavania sa na pracoviskách, ktoré nesúvisia s výkonom objednaných prác bez vedomia a súhlasu objednávateľa.</w:t>
      </w:r>
    </w:p>
    <w:p w:rsidR="00072BB9" w:rsidRDefault="00072BB9" w:rsidP="00072BB9">
      <w:pPr>
        <w:numPr>
          <w:ilvl w:val="0"/>
          <w:numId w:val="7"/>
        </w:numPr>
        <w:tabs>
          <w:tab w:val="num" w:pos="601"/>
        </w:tabs>
        <w:suppressAutoHyphens/>
        <w:ind w:left="595" w:hanging="357"/>
        <w:jc w:val="both"/>
        <w:rPr>
          <w:color w:val="000000"/>
          <w:sz w:val="24"/>
          <w:szCs w:val="24"/>
        </w:rPr>
      </w:pPr>
      <w:r w:rsidRPr="00D75DE9">
        <w:rPr>
          <w:color w:val="000000"/>
          <w:sz w:val="24"/>
          <w:szCs w:val="24"/>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w:t>
      </w:r>
      <w:r>
        <w:rPr>
          <w:color w:val="000000"/>
          <w:sz w:val="24"/>
          <w:szCs w:val="24"/>
        </w:rPr>
        <w:t> </w:t>
      </w:r>
      <w:r w:rsidRPr="00D75DE9">
        <w:rPr>
          <w:color w:val="000000"/>
          <w:sz w:val="24"/>
          <w:szCs w:val="24"/>
        </w:rPr>
        <w:t>nimi</w:t>
      </w:r>
      <w:r>
        <w:rPr>
          <w:color w:val="000000"/>
          <w:sz w:val="24"/>
          <w:szCs w:val="24"/>
        </w:rPr>
        <w:t xml:space="preserve"> (</w:t>
      </w:r>
      <w:r w:rsidRPr="001179E8">
        <w:rPr>
          <w:color w:val="000000"/>
          <w:sz w:val="24"/>
          <w:szCs w:val="24"/>
        </w:rPr>
        <w:t>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w:t>
      </w:r>
      <w:r>
        <w:rPr>
          <w:color w:val="000000"/>
          <w:sz w:val="24"/>
          <w:szCs w:val="24"/>
        </w:rPr>
        <w:t>u alebo inou sankciou uloženou o</w:t>
      </w:r>
      <w:r w:rsidRPr="001179E8">
        <w:rPr>
          <w:color w:val="000000"/>
          <w:sz w:val="24"/>
          <w:szCs w:val="24"/>
        </w:rPr>
        <w:t>bjednávateľovi)</w:t>
      </w:r>
      <w:r w:rsidRPr="00D75DE9">
        <w:rPr>
          <w:color w:val="000000"/>
          <w:sz w:val="24"/>
          <w:szCs w:val="24"/>
        </w:rPr>
        <w:t>.</w:t>
      </w:r>
      <w:r>
        <w:rPr>
          <w:color w:val="000000"/>
          <w:sz w:val="24"/>
          <w:szCs w:val="24"/>
        </w:rPr>
        <w:t xml:space="preserve"> </w:t>
      </w:r>
    </w:p>
    <w:p w:rsidR="00072BB9" w:rsidRPr="00893A8C" w:rsidRDefault="00072BB9" w:rsidP="00072BB9">
      <w:pPr>
        <w:numPr>
          <w:ilvl w:val="0"/>
          <w:numId w:val="7"/>
        </w:numPr>
        <w:tabs>
          <w:tab w:val="num" w:pos="601"/>
        </w:tabs>
        <w:suppressAutoHyphens/>
        <w:ind w:left="595" w:hanging="357"/>
        <w:jc w:val="both"/>
        <w:rPr>
          <w:color w:val="000000"/>
          <w:sz w:val="24"/>
          <w:szCs w:val="24"/>
        </w:rPr>
      </w:pPr>
      <w:r w:rsidRPr="00893A8C">
        <w:rPr>
          <w:color w:val="000000"/>
          <w:sz w:val="24"/>
          <w:szCs w:val="24"/>
        </w:rPr>
        <w:t>Zhotoviteľ sa zaväzuje, že be</w:t>
      </w:r>
      <w:r>
        <w:rPr>
          <w:color w:val="000000"/>
          <w:sz w:val="24"/>
          <w:szCs w:val="24"/>
        </w:rPr>
        <w:t>z zbytočného odkladu po tom, ako</w:t>
      </w:r>
      <w:r w:rsidRPr="00893A8C">
        <w:rPr>
          <w:color w:val="000000"/>
          <w:sz w:val="24"/>
          <w:szCs w:val="24"/>
        </w:rPr>
        <w:t xml:space="preserve"> to bude možné z hľadiska dokončenia príslušných častí Diela</w:t>
      </w:r>
      <w:r>
        <w:rPr>
          <w:color w:val="000000"/>
          <w:sz w:val="24"/>
          <w:szCs w:val="24"/>
        </w:rPr>
        <w:t>, vyzve o</w:t>
      </w:r>
      <w:r w:rsidRPr="00893A8C">
        <w:rPr>
          <w:color w:val="000000"/>
          <w:sz w:val="24"/>
          <w:szCs w:val="24"/>
        </w:rPr>
        <w:t xml:space="preserve">bjednávateľa na vykonanie tlakovej skúšky pred uvedením </w:t>
      </w:r>
      <w:proofErr w:type="spellStart"/>
      <w:r w:rsidRPr="00893A8C">
        <w:rPr>
          <w:color w:val="000000"/>
          <w:sz w:val="24"/>
          <w:szCs w:val="24"/>
        </w:rPr>
        <w:t>kompostárne</w:t>
      </w:r>
      <w:proofErr w:type="spellEnd"/>
      <w:r w:rsidRPr="00893A8C">
        <w:rPr>
          <w:color w:val="000000"/>
          <w:sz w:val="24"/>
          <w:szCs w:val="24"/>
        </w:rPr>
        <w:t xml:space="preserve"> do prevádzky</w:t>
      </w:r>
      <w:r>
        <w:rPr>
          <w:color w:val="000000"/>
          <w:sz w:val="24"/>
          <w:szCs w:val="24"/>
        </w:rPr>
        <w:t>,</w:t>
      </w:r>
      <w:r w:rsidRPr="00893A8C">
        <w:rPr>
          <w:color w:val="000000"/>
          <w:sz w:val="24"/>
          <w:szCs w:val="24"/>
        </w:rPr>
        <w:t xml:space="preserve"> v </w:t>
      </w:r>
      <w:r w:rsidRPr="00B30672">
        <w:rPr>
          <w:sz w:val="24"/>
          <w:szCs w:val="24"/>
        </w:rPr>
        <w:t>súlade s</w:t>
      </w:r>
      <w:r>
        <w:rPr>
          <w:sz w:val="24"/>
          <w:szCs w:val="24"/>
        </w:rPr>
        <w:t xml:space="preserve"> projektovou dokumentáciou, </w:t>
      </w:r>
      <w:r w:rsidRPr="00B30672">
        <w:rPr>
          <w:sz w:val="24"/>
          <w:szCs w:val="24"/>
        </w:rPr>
        <w:t>bodom 4.5 Technická správa</w:t>
      </w:r>
      <w:r>
        <w:rPr>
          <w:color w:val="000000"/>
          <w:sz w:val="24"/>
          <w:szCs w:val="24"/>
        </w:rPr>
        <w:t xml:space="preserve">, časť technológia. </w:t>
      </w:r>
      <w:r w:rsidRPr="00893A8C">
        <w:rPr>
          <w:color w:val="000000"/>
          <w:sz w:val="24"/>
          <w:szCs w:val="24"/>
        </w:rPr>
        <w:t>Objednávateľ najneskôr do 5 pracovných dní od doručenia tejto výzvy na vlastné náklady nec</w:t>
      </w:r>
      <w:r>
        <w:rPr>
          <w:color w:val="000000"/>
          <w:sz w:val="24"/>
          <w:szCs w:val="24"/>
        </w:rPr>
        <w:t xml:space="preserve">há vykonať túto tlakovú skúšku </w:t>
      </w:r>
      <w:r w:rsidRPr="00893A8C">
        <w:rPr>
          <w:color w:val="000000"/>
          <w:sz w:val="24"/>
          <w:szCs w:val="24"/>
        </w:rPr>
        <w:t>prostredníctvom laboratória akreditovaného v súlade s nariadením Európskeho parla</w:t>
      </w:r>
      <w:r>
        <w:rPr>
          <w:color w:val="000000"/>
          <w:sz w:val="24"/>
          <w:szCs w:val="24"/>
        </w:rPr>
        <w:t xml:space="preserve">mentu a Rady (ES) č. 765/2008, </w:t>
      </w:r>
      <w:r w:rsidRPr="00893A8C">
        <w:rPr>
          <w:color w:val="000000"/>
          <w:sz w:val="24"/>
          <w:szCs w:val="24"/>
        </w:rPr>
        <w:t>ktorým sa stanovujú požiadavky akreditácie a dohľadu nad trhom v súvislosti s uvádzaním výrobkov na trh a ktorým sa zrušuje nariadenie (EHS) č. 339/93 (ďalej „akreditované laboratórium“)</w:t>
      </w:r>
      <w:r>
        <w:rPr>
          <w:color w:val="000000"/>
          <w:sz w:val="24"/>
          <w:szCs w:val="24"/>
        </w:rPr>
        <w:t>.</w:t>
      </w:r>
      <w:r w:rsidRPr="00893A8C">
        <w:rPr>
          <w:color w:val="000000"/>
          <w:sz w:val="24"/>
          <w:szCs w:val="24"/>
        </w:rPr>
        <w:t xml:space="preserve"> V tejto skúške sa musí preukázať splnenie parametru základnej požiadavky na uvedenie </w:t>
      </w:r>
      <w:proofErr w:type="spellStart"/>
      <w:r w:rsidRPr="00893A8C">
        <w:rPr>
          <w:color w:val="000000"/>
          <w:sz w:val="24"/>
          <w:szCs w:val="24"/>
        </w:rPr>
        <w:t>kompostárne</w:t>
      </w:r>
      <w:proofErr w:type="spellEnd"/>
      <w:r w:rsidRPr="00893A8C">
        <w:rPr>
          <w:color w:val="000000"/>
          <w:sz w:val="24"/>
          <w:szCs w:val="24"/>
        </w:rPr>
        <w:t xml:space="preserve"> do prevádzky  vyžadovaný v pr</w:t>
      </w:r>
      <w:r>
        <w:rPr>
          <w:color w:val="000000"/>
          <w:sz w:val="24"/>
          <w:szCs w:val="24"/>
        </w:rPr>
        <w:t>ojektovej dokumentácii, ktorá tvorí príloh</w:t>
      </w:r>
      <w:r w:rsidRPr="00893A8C">
        <w:rPr>
          <w:color w:val="000000"/>
          <w:sz w:val="24"/>
          <w:szCs w:val="24"/>
        </w:rPr>
        <w:t>u tejto zmluvy. Zhotoviteľ j</w:t>
      </w:r>
      <w:r>
        <w:rPr>
          <w:color w:val="000000"/>
          <w:sz w:val="24"/>
          <w:szCs w:val="24"/>
        </w:rPr>
        <w:t>e povinný poskytovať súčinnosť o</w:t>
      </w:r>
      <w:r w:rsidRPr="00893A8C">
        <w:rPr>
          <w:color w:val="000000"/>
          <w:sz w:val="24"/>
          <w:szCs w:val="24"/>
        </w:rPr>
        <w:t xml:space="preserve">bjednávateľovi pri vykonávaní tejto </w:t>
      </w:r>
      <w:r w:rsidRPr="00893A8C">
        <w:rPr>
          <w:color w:val="000000"/>
          <w:sz w:val="24"/>
          <w:szCs w:val="24"/>
        </w:rPr>
        <w:lastRenderedPageBreak/>
        <w:t>skúšky. Pri vykonávaní skúšky bude Zhotoviteľa zastupovať st</w:t>
      </w:r>
      <w:r>
        <w:rPr>
          <w:color w:val="000000"/>
          <w:sz w:val="24"/>
          <w:szCs w:val="24"/>
        </w:rPr>
        <w:t>avbyvedúci a objednávateľa osoba</w:t>
      </w:r>
      <w:r w:rsidRPr="00893A8C">
        <w:rPr>
          <w:color w:val="000000"/>
          <w:sz w:val="24"/>
          <w:szCs w:val="24"/>
        </w:rPr>
        <w:t xml:space="preserve"> vykonávajúca stavebný dozor.  </w:t>
      </w:r>
    </w:p>
    <w:p w:rsidR="00072BB9" w:rsidRPr="002E30D2" w:rsidRDefault="00072BB9" w:rsidP="00072BB9">
      <w:pPr>
        <w:numPr>
          <w:ilvl w:val="0"/>
          <w:numId w:val="7"/>
        </w:numPr>
        <w:tabs>
          <w:tab w:val="num" w:pos="601"/>
        </w:tabs>
        <w:suppressAutoHyphens/>
        <w:ind w:left="595" w:hanging="357"/>
        <w:jc w:val="both"/>
        <w:rPr>
          <w:color w:val="000000"/>
          <w:sz w:val="24"/>
          <w:szCs w:val="24"/>
        </w:rPr>
      </w:pPr>
      <w:bookmarkStart w:id="6" w:name="_gjdgxs" w:colFirst="0" w:colLast="0"/>
      <w:bookmarkEnd w:id="6"/>
      <w:r w:rsidRPr="00893A8C">
        <w:rPr>
          <w:color w:val="000000"/>
          <w:sz w:val="24"/>
          <w:szCs w:val="24"/>
        </w:rPr>
        <w:t xml:space="preserve">Zhotoviteľ sa zaväzuje po ukončení stavebných prác </w:t>
      </w:r>
      <w:r w:rsidRPr="002E30D2">
        <w:rPr>
          <w:color w:val="000000"/>
          <w:sz w:val="24"/>
          <w:szCs w:val="24"/>
        </w:rPr>
        <w:t xml:space="preserve">na realizácii Diela uskutočniť funkčnú skúšku riadiaceho systému </w:t>
      </w:r>
      <w:proofErr w:type="spellStart"/>
      <w:r w:rsidRPr="002E30D2">
        <w:rPr>
          <w:color w:val="000000"/>
          <w:sz w:val="24"/>
          <w:szCs w:val="24"/>
        </w:rPr>
        <w:t>kompostárne</w:t>
      </w:r>
      <w:proofErr w:type="spellEnd"/>
      <w:r w:rsidRPr="002E30D2">
        <w:rPr>
          <w:color w:val="000000"/>
          <w:sz w:val="24"/>
          <w:szCs w:val="24"/>
        </w:rPr>
        <w:t>, a to v prítomnosti stavebného dozoru</w:t>
      </w:r>
      <w:r>
        <w:rPr>
          <w:color w:val="000000"/>
          <w:sz w:val="24"/>
          <w:szCs w:val="24"/>
        </w:rPr>
        <w:t xml:space="preserve"> objednávateľa</w:t>
      </w:r>
      <w:r w:rsidRPr="002E30D2">
        <w:rPr>
          <w:color w:val="000000"/>
          <w:sz w:val="24"/>
          <w:szCs w:val="24"/>
        </w:rPr>
        <w:t>, s  ktorým spolu vyhotoví a podpíše protokol o jej priebehu a vykonaní. Skúška riadiaceho systému pred uvedením</w:t>
      </w:r>
      <w:r>
        <w:rPr>
          <w:color w:val="000000"/>
          <w:sz w:val="24"/>
          <w:szCs w:val="24"/>
        </w:rPr>
        <w:t xml:space="preserve"> celého Diela do prevádzky bude mať za úlohu</w:t>
      </w:r>
      <w:r w:rsidRPr="002E30D2">
        <w:rPr>
          <w:color w:val="000000"/>
          <w:sz w:val="24"/>
          <w:szCs w:val="24"/>
        </w:rPr>
        <w:t xml:space="preserve"> overiť funkčnosť systému, jeho prevádzkové vlastnosti a všetky funkcionality uvedené </w:t>
      </w:r>
      <w:r w:rsidRPr="00893A8C">
        <w:rPr>
          <w:color w:val="000000"/>
          <w:sz w:val="24"/>
          <w:szCs w:val="24"/>
        </w:rPr>
        <w:t>v pr</w:t>
      </w:r>
      <w:r>
        <w:rPr>
          <w:color w:val="000000"/>
          <w:sz w:val="24"/>
          <w:szCs w:val="24"/>
        </w:rPr>
        <w:t>ojektovej dokumentácii, ktorá tvorí príloh</w:t>
      </w:r>
      <w:r w:rsidRPr="00893A8C">
        <w:rPr>
          <w:color w:val="000000"/>
          <w:sz w:val="24"/>
          <w:szCs w:val="24"/>
        </w:rPr>
        <w:t>u tejto zmluvy</w:t>
      </w:r>
      <w:r w:rsidRPr="002E30D2">
        <w:rPr>
          <w:color w:val="000000"/>
          <w:sz w:val="24"/>
          <w:szCs w:val="24"/>
        </w:rPr>
        <w:t xml:space="preserve">.  </w:t>
      </w:r>
      <w:r>
        <w:rPr>
          <w:color w:val="000000"/>
          <w:sz w:val="24"/>
          <w:szCs w:val="24"/>
        </w:rPr>
        <w:t>Funkčnou skúškou budú odskúšané základné režimy</w:t>
      </w:r>
      <w:r w:rsidRPr="002E30D2">
        <w:rPr>
          <w:color w:val="000000"/>
          <w:sz w:val="24"/>
          <w:szCs w:val="24"/>
        </w:rPr>
        <w:t xml:space="preserve">:  </w:t>
      </w:r>
    </w:p>
    <w:p w:rsidR="00072BB9" w:rsidRPr="002E30D2" w:rsidRDefault="00072BB9" w:rsidP="00072BB9">
      <w:pPr>
        <w:pStyle w:val="Odsekzoznamu"/>
        <w:ind w:left="786"/>
        <w:jc w:val="both"/>
        <w:rPr>
          <w:sz w:val="24"/>
          <w:szCs w:val="24"/>
        </w:rPr>
      </w:pPr>
      <w:r w:rsidRPr="002E30D2">
        <w:rPr>
          <w:sz w:val="24"/>
          <w:szCs w:val="24"/>
        </w:rPr>
        <w:t xml:space="preserve">- manuálne ovládanie  </w:t>
      </w:r>
      <w:r w:rsidRPr="002E30D2">
        <w:rPr>
          <w:sz w:val="24"/>
          <w:szCs w:val="24"/>
        </w:rPr>
        <w:tab/>
      </w:r>
    </w:p>
    <w:p w:rsidR="00072BB9" w:rsidRPr="002E30D2" w:rsidRDefault="00072BB9" w:rsidP="00072BB9">
      <w:pPr>
        <w:pStyle w:val="Odsekzoznamu"/>
        <w:ind w:left="786"/>
        <w:jc w:val="both"/>
        <w:rPr>
          <w:sz w:val="24"/>
          <w:szCs w:val="24"/>
        </w:rPr>
      </w:pPr>
      <w:r w:rsidRPr="002E30D2">
        <w:rPr>
          <w:sz w:val="24"/>
          <w:szCs w:val="24"/>
        </w:rPr>
        <w:t>- intervalové  teda riadené ovládanie</w:t>
      </w:r>
    </w:p>
    <w:p w:rsidR="00072BB9" w:rsidRPr="002E30D2" w:rsidRDefault="00072BB9" w:rsidP="00072BB9">
      <w:pPr>
        <w:pStyle w:val="Odsekzoznamu"/>
        <w:ind w:left="786"/>
        <w:jc w:val="both"/>
        <w:rPr>
          <w:sz w:val="24"/>
          <w:szCs w:val="24"/>
        </w:rPr>
      </w:pPr>
      <w:r w:rsidRPr="002E30D2">
        <w:rPr>
          <w:sz w:val="24"/>
          <w:szCs w:val="24"/>
        </w:rPr>
        <w:t xml:space="preserve">- ovládanie z kontrolného panelu  </w:t>
      </w:r>
    </w:p>
    <w:p w:rsidR="00072BB9" w:rsidRPr="002E30D2" w:rsidRDefault="00072BB9" w:rsidP="00072BB9">
      <w:pPr>
        <w:pStyle w:val="Odsekzoznamu"/>
        <w:ind w:left="786"/>
        <w:jc w:val="both"/>
        <w:rPr>
          <w:sz w:val="24"/>
          <w:szCs w:val="24"/>
        </w:rPr>
      </w:pPr>
      <w:r w:rsidRPr="002E30D2">
        <w:rPr>
          <w:sz w:val="24"/>
          <w:szCs w:val="24"/>
        </w:rPr>
        <w:t xml:space="preserve">- ovládanie prostredníctvom </w:t>
      </w:r>
      <w:proofErr w:type="spellStart"/>
      <w:r w:rsidRPr="002E30D2">
        <w:rPr>
          <w:sz w:val="24"/>
          <w:szCs w:val="24"/>
        </w:rPr>
        <w:t>smart</w:t>
      </w:r>
      <w:proofErr w:type="spellEnd"/>
      <w:r w:rsidRPr="002E30D2">
        <w:rPr>
          <w:sz w:val="24"/>
          <w:szCs w:val="24"/>
        </w:rPr>
        <w:t xml:space="preserve"> telefónu alebo tabletu</w:t>
      </w:r>
    </w:p>
    <w:p w:rsidR="00072BB9" w:rsidRPr="002E30D2" w:rsidRDefault="00072BB9" w:rsidP="00072BB9">
      <w:pPr>
        <w:pStyle w:val="Odsekzoznamu"/>
        <w:ind w:left="786"/>
        <w:jc w:val="both"/>
        <w:rPr>
          <w:sz w:val="24"/>
          <w:szCs w:val="24"/>
        </w:rPr>
      </w:pPr>
      <w:r w:rsidRPr="002E30D2">
        <w:rPr>
          <w:sz w:val="24"/>
          <w:szCs w:val="24"/>
        </w:rPr>
        <w:t>- ovládanie prostredníctvom rozhrania webového prehliadača a </w:t>
      </w:r>
      <w:proofErr w:type="spellStart"/>
      <w:r w:rsidRPr="002E30D2">
        <w:rPr>
          <w:sz w:val="24"/>
          <w:szCs w:val="24"/>
        </w:rPr>
        <w:t>cloudového</w:t>
      </w:r>
      <w:proofErr w:type="spellEnd"/>
      <w:r w:rsidRPr="002E30D2">
        <w:rPr>
          <w:sz w:val="24"/>
          <w:szCs w:val="24"/>
        </w:rPr>
        <w:t xml:space="preserve"> rozhrania</w:t>
      </w:r>
    </w:p>
    <w:p w:rsidR="00072BB9" w:rsidRPr="002E30D2" w:rsidRDefault="00072BB9" w:rsidP="00072BB9">
      <w:pPr>
        <w:pStyle w:val="Odsekzoznamu"/>
        <w:ind w:left="786"/>
        <w:jc w:val="both"/>
        <w:rPr>
          <w:sz w:val="24"/>
          <w:szCs w:val="24"/>
        </w:rPr>
      </w:pPr>
      <w:r w:rsidRPr="002E30D2">
        <w:rPr>
          <w:sz w:val="24"/>
          <w:szCs w:val="24"/>
        </w:rPr>
        <w:t xml:space="preserve">- prenos dát exportovaných do programu Excel </w:t>
      </w:r>
    </w:p>
    <w:p w:rsidR="00072BB9" w:rsidRPr="002E30D2" w:rsidRDefault="00072BB9" w:rsidP="00072BB9">
      <w:pPr>
        <w:pStyle w:val="Odsekzoznamu"/>
        <w:ind w:left="786"/>
        <w:jc w:val="both"/>
        <w:rPr>
          <w:sz w:val="24"/>
          <w:szCs w:val="24"/>
        </w:rPr>
      </w:pPr>
      <w:r w:rsidRPr="002E30D2">
        <w:rPr>
          <w:sz w:val="24"/>
          <w:szCs w:val="24"/>
        </w:rPr>
        <w:t xml:space="preserve">- zabezpečenie </w:t>
      </w:r>
    </w:p>
    <w:p w:rsidR="00072BB9" w:rsidRPr="002E30D2" w:rsidRDefault="00072BB9" w:rsidP="00072BB9">
      <w:pPr>
        <w:ind w:left="567"/>
        <w:jc w:val="both"/>
        <w:rPr>
          <w:sz w:val="24"/>
          <w:szCs w:val="24"/>
        </w:rPr>
      </w:pPr>
      <w:r w:rsidRPr="002E30D2">
        <w:rPr>
          <w:sz w:val="24"/>
          <w:szCs w:val="24"/>
        </w:rPr>
        <w:t>V každom zvolenom režime ovládania budú posudzované a vyhodnocované jednotlivé parametre navolenej situácie, teda testovanie resp. skúška riadiaceho systému bude prebiehať v skúšobnom móde, kde bude ma</w:t>
      </w:r>
      <w:r>
        <w:rPr>
          <w:sz w:val="24"/>
          <w:szCs w:val="24"/>
        </w:rPr>
        <w:t>ť možnosť objednávateľ nastaviť a namodelovať</w:t>
      </w:r>
      <w:r w:rsidRPr="002E30D2">
        <w:rPr>
          <w:sz w:val="24"/>
          <w:szCs w:val="24"/>
        </w:rPr>
        <w:t xml:space="preserve"> jednotlivé situácie procesu kompostovania.</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9</w:t>
      </w:r>
    </w:p>
    <w:p w:rsidR="00072BB9" w:rsidRPr="00D75DE9" w:rsidRDefault="00072BB9" w:rsidP="00072BB9">
      <w:pPr>
        <w:jc w:val="center"/>
        <w:rPr>
          <w:b/>
          <w:color w:val="000000"/>
          <w:sz w:val="24"/>
          <w:szCs w:val="24"/>
        </w:rPr>
      </w:pPr>
      <w:r w:rsidRPr="00D75DE9">
        <w:rPr>
          <w:b/>
          <w:color w:val="000000"/>
          <w:sz w:val="24"/>
          <w:szCs w:val="24"/>
        </w:rPr>
        <w:t>Kontrola plnenia predmetu zmluvy</w:t>
      </w:r>
    </w:p>
    <w:p w:rsidR="00072BB9" w:rsidRPr="00D75DE9" w:rsidRDefault="00072BB9" w:rsidP="00072BB9">
      <w:pPr>
        <w:jc w:val="both"/>
        <w:rPr>
          <w:color w:val="000000"/>
          <w:sz w:val="24"/>
          <w:szCs w:val="24"/>
        </w:rPr>
      </w:pPr>
    </w:p>
    <w:p w:rsidR="00072BB9" w:rsidRPr="00D75DE9" w:rsidRDefault="00072BB9" w:rsidP="00072BB9">
      <w:pPr>
        <w:numPr>
          <w:ilvl w:val="0"/>
          <w:numId w:val="9"/>
        </w:numPr>
        <w:tabs>
          <w:tab w:val="clear" w:pos="360"/>
        </w:tabs>
        <w:ind w:left="595" w:hanging="357"/>
        <w:jc w:val="both"/>
        <w:rPr>
          <w:sz w:val="24"/>
          <w:szCs w:val="24"/>
        </w:rPr>
      </w:pPr>
      <w:r w:rsidRPr="00D75DE9">
        <w:rPr>
          <w:sz w:val="24"/>
          <w:szCs w:val="24"/>
        </w:rPr>
        <w:t>Kontrola plnenia realizácie stavby:</w:t>
      </w:r>
    </w:p>
    <w:p w:rsidR="00072BB9" w:rsidRPr="00D75DE9" w:rsidRDefault="00072BB9" w:rsidP="00072BB9">
      <w:pPr>
        <w:numPr>
          <w:ilvl w:val="0"/>
          <w:numId w:val="29"/>
        </w:numPr>
        <w:shd w:val="clear" w:color="auto" w:fill="D0CECE"/>
        <w:tabs>
          <w:tab w:val="clear" w:pos="720"/>
        </w:tabs>
        <w:suppressAutoHyphens/>
        <w:ind w:left="1276"/>
        <w:jc w:val="both"/>
        <w:rPr>
          <w:sz w:val="24"/>
          <w:szCs w:val="24"/>
        </w:rPr>
      </w:pPr>
      <w:r w:rsidRPr="00D75DE9">
        <w:rPr>
          <w:sz w:val="24"/>
          <w:szCs w:val="24"/>
        </w:rPr>
        <w:t>Zhotoviteľ poveruje výkonom činnosti stavbyvedúceho ................................................... s evidenčným číslom oprávnenia na výkon stavbyvedúceho ............................ V jeho neprítomnosti ho zastupuje v plnom rozsahu ....................................................... .</w:t>
      </w:r>
    </w:p>
    <w:p w:rsidR="00072BB9" w:rsidRPr="00D75DE9" w:rsidRDefault="00072BB9" w:rsidP="00072BB9">
      <w:pPr>
        <w:suppressAutoHyphens/>
        <w:ind w:left="1276"/>
        <w:jc w:val="both"/>
        <w:rPr>
          <w:sz w:val="24"/>
          <w:szCs w:val="24"/>
        </w:rPr>
      </w:pPr>
      <w:r w:rsidRPr="00D75DE9">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072BB9" w:rsidRPr="00D75DE9" w:rsidRDefault="00072BB9" w:rsidP="00072BB9">
      <w:pPr>
        <w:numPr>
          <w:ilvl w:val="0"/>
          <w:numId w:val="29"/>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072BB9" w:rsidRPr="004C2B0C" w:rsidRDefault="00072BB9" w:rsidP="00072BB9">
      <w:pPr>
        <w:numPr>
          <w:ilvl w:val="0"/>
          <w:numId w:val="29"/>
        </w:numPr>
        <w:tabs>
          <w:tab w:val="clear" w:pos="720"/>
        </w:tabs>
        <w:suppressAutoHyphens/>
        <w:ind w:left="1276"/>
        <w:jc w:val="both"/>
        <w:rPr>
          <w:sz w:val="24"/>
          <w:szCs w:val="24"/>
        </w:rPr>
      </w:pPr>
      <w:r w:rsidRPr="00D75DE9">
        <w:rPr>
          <w:sz w:val="24"/>
          <w:szCs w:val="24"/>
        </w:rPr>
        <w:t>Technický dozor nie je oprávnený</w:t>
      </w:r>
      <w:r w:rsidRPr="00D75DE9">
        <w:rPr>
          <w:color w:val="000000"/>
          <w:sz w:val="24"/>
          <w:szCs w:val="24"/>
        </w:rPr>
        <w:t xml:space="preserve"> zasahovať </w:t>
      </w:r>
      <w:r w:rsidRPr="004C2B0C">
        <w:rPr>
          <w:sz w:val="24"/>
          <w:szCs w:val="24"/>
        </w:rPr>
        <w:t>do hospodárskej činnosti zhotoviteľa.</w:t>
      </w:r>
    </w:p>
    <w:p w:rsidR="00072BB9" w:rsidRPr="004C2B0C" w:rsidRDefault="00072BB9" w:rsidP="00072BB9">
      <w:pPr>
        <w:numPr>
          <w:ilvl w:val="0"/>
          <w:numId w:val="29"/>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Pr>
          <w:sz w:val="24"/>
          <w:szCs w:val="24"/>
        </w:rPr>
        <w:t>o výsledku uvedených skúšok sa z</w:t>
      </w:r>
      <w:r w:rsidRPr="004C2B0C">
        <w:rPr>
          <w:sz w:val="24"/>
          <w:szCs w:val="24"/>
        </w:rPr>
        <w:t>hotoviteľ zaväzuje s okamžitou účinnosťou odvolať z prác na dodávke stavebný</w:t>
      </w:r>
      <w:r>
        <w:rPr>
          <w:sz w:val="24"/>
          <w:szCs w:val="24"/>
        </w:rPr>
        <w:t>ch prác previnilého pracovníka z</w:t>
      </w:r>
      <w:r w:rsidRPr="004C2B0C">
        <w:rPr>
          <w:sz w:val="24"/>
          <w:szCs w:val="24"/>
        </w:rPr>
        <w:t xml:space="preserve">hotoviteľa </w:t>
      </w:r>
      <w:r w:rsidRPr="004C2B0C">
        <w:rPr>
          <w:sz w:val="24"/>
          <w:szCs w:val="24"/>
        </w:rPr>
        <w:lastRenderedPageBreak/>
        <w:t>alebo subdodávateľa; pre vylúčenie akýchkoľvek pochybností platí, že odmietnuti</w:t>
      </w:r>
      <w:r>
        <w:rPr>
          <w:sz w:val="24"/>
          <w:szCs w:val="24"/>
        </w:rPr>
        <w:t>e vykonania skúšky pracovníkom z</w:t>
      </w:r>
      <w:r w:rsidRPr="004C2B0C">
        <w:rPr>
          <w:sz w:val="24"/>
          <w:szCs w:val="24"/>
        </w:rPr>
        <w:t xml:space="preserve">hotoviteľa alebo subdodávateľa má pre účely tejto Zmluvy rovnaké účinky ako pozitívny výsledok skúšky.  </w:t>
      </w:r>
    </w:p>
    <w:p w:rsidR="00072BB9" w:rsidRPr="00D75DE9" w:rsidRDefault="00072BB9" w:rsidP="00072BB9">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072BB9" w:rsidRPr="00D75DE9" w:rsidRDefault="00072BB9" w:rsidP="00072BB9">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072BB9" w:rsidRPr="00D75DE9" w:rsidRDefault="00072BB9" w:rsidP="00072BB9">
      <w:pPr>
        <w:numPr>
          <w:ilvl w:val="1"/>
          <w:numId w:val="34"/>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072BB9" w:rsidRPr="00D75DE9" w:rsidRDefault="00072BB9" w:rsidP="00072BB9">
      <w:pPr>
        <w:numPr>
          <w:ilvl w:val="2"/>
          <w:numId w:val="34"/>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072BB9" w:rsidRPr="00D75DE9" w:rsidRDefault="00072BB9" w:rsidP="00072BB9">
      <w:pPr>
        <w:numPr>
          <w:ilvl w:val="1"/>
          <w:numId w:val="33"/>
        </w:numPr>
        <w:suppressAutoHyphens/>
        <w:ind w:left="1276"/>
        <w:jc w:val="both"/>
        <w:rPr>
          <w:color w:val="000000"/>
          <w:sz w:val="24"/>
          <w:szCs w:val="24"/>
        </w:rPr>
      </w:pPr>
      <w:r w:rsidRPr="00D75DE9">
        <w:rPr>
          <w:color w:val="000000"/>
          <w:sz w:val="24"/>
          <w:szCs w:val="24"/>
        </w:rPr>
        <w:t>kontrolou dodávaného materiálu pri vstupe na stavenisko</w:t>
      </w:r>
    </w:p>
    <w:p w:rsidR="00072BB9" w:rsidRPr="00D75DE9" w:rsidRDefault="00072BB9" w:rsidP="00072BB9">
      <w:pPr>
        <w:numPr>
          <w:ilvl w:val="1"/>
          <w:numId w:val="33"/>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072BB9" w:rsidRPr="00D75DE9" w:rsidRDefault="00072BB9" w:rsidP="00072BB9">
      <w:pPr>
        <w:numPr>
          <w:ilvl w:val="1"/>
          <w:numId w:val="33"/>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072BB9" w:rsidRPr="00D75DE9" w:rsidRDefault="00072BB9" w:rsidP="00072BB9">
      <w:pPr>
        <w:tabs>
          <w:tab w:val="left" w:pos="709"/>
        </w:tabs>
        <w:suppressAutoHyphens/>
        <w:ind w:left="595" w:hanging="357"/>
        <w:jc w:val="both"/>
        <w:rPr>
          <w:color w:val="000000"/>
          <w:sz w:val="24"/>
          <w:szCs w:val="24"/>
        </w:rPr>
      </w:pPr>
      <w:r w:rsidRPr="00D75DE9">
        <w:rPr>
          <w:color w:val="000000"/>
          <w:sz w:val="24"/>
          <w:szCs w:val="24"/>
        </w:rPr>
        <w:t>5.</w:t>
      </w:r>
      <w:r w:rsidRPr="00D75DE9">
        <w:rPr>
          <w:snapToGrid w:val="0"/>
          <w:sz w:val="24"/>
          <w:szCs w:val="24"/>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rsidR="00072BB9" w:rsidRPr="00D75DE9" w:rsidRDefault="00072BB9" w:rsidP="00072BB9">
      <w:pPr>
        <w:suppressAutoHyphens/>
        <w:ind w:left="993" w:hanging="317"/>
        <w:jc w:val="both"/>
        <w:rPr>
          <w:color w:val="000000"/>
          <w:sz w:val="24"/>
          <w:szCs w:val="24"/>
        </w:rPr>
      </w:pPr>
      <w:r w:rsidRPr="00D75DE9">
        <w:rPr>
          <w:color w:val="000000"/>
          <w:sz w:val="24"/>
          <w:szCs w:val="24"/>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rsidR="00072BB9" w:rsidRPr="00D75DE9" w:rsidRDefault="00072BB9" w:rsidP="00072BB9">
      <w:pPr>
        <w:widowControl w:val="0"/>
        <w:ind w:left="993"/>
        <w:jc w:val="both"/>
        <w:rPr>
          <w:snapToGrid w:val="0"/>
          <w:sz w:val="24"/>
          <w:szCs w:val="24"/>
        </w:rPr>
      </w:pPr>
      <w:r w:rsidRPr="00D75DE9">
        <w:rPr>
          <w:color w:val="000000"/>
          <w:sz w:val="24"/>
          <w:szCs w:val="24"/>
        </w:rPr>
        <w:t xml:space="preserve">5.2. Oprávnené osoby na výkon kontroly / auditu sú: </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Poskytovateľ pomoci a nim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Útvar následnej finančnej kontroly a nimi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Úrad vládneho auditu,  certifikačný orgán a nimi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Orgán auditu, jeho spolupracujúce orgány a nimi poverené osoby,</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Splnomocnený zástupcovia Európskej Komisie a Európskeho dvora audítorov,</w:t>
      </w:r>
    </w:p>
    <w:p w:rsidR="00072BB9" w:rsidRPr="00D75DE9" w:rsidRDefault="00072BB9" w:rsidP="00072BB9">
      <w:pPr>
        <w:numPr>
          <w:ilvl w:val="2"/>
          <w:numId w:val="32"/>
        </w:numPr>
        <w:ind w:left="1701" w:hanging="283"/>
        <w:jc w:val="both"/>
        <w:rPr>
          <w:snapToGrid w:val="0"/>
          <w:sz w:val="24"/>
          <w:szCs w:val="24"/>
        </w:rPr>
      </w:pPr>
      <w:r w:rsidRPr="00D75DE9">
        <w:rPr>
          <w:snapToGrid w:val="0"/>
          <w:sz w:val="24"/>
          <w:szCs w:val="24"/>
        </w:rPr>
        <w:t>Osoby prizvané orgánmi uvedenými v písm. a) až e) v súlade s príslušnými právnymi predpismi SR a EÚ.</w:t>
      </w:r>
    </w:p>
    <w:p w:rsidR="00072BB9" w:rsidRPr="00D75DE9" w:rsidRDefault="00072BB9" w:rsidP="00072BB9">
      <w:pPr>
        <w:suppressAutoHyphens/>
        <w:ind w:left="993"/>
        <w:jc w:val="both"/>
        <w:rPr>
          <w:color w:val="000000"/>
          <w:sz w:val="24"/>
          <w:szCs w:val="24"/>
        </w:rPr>
      </w:pPr>
      <w:r w:rsidRPr="00D75DE9">
        <w:rPr>
          <w:color w:val="000000"/>
          <w:sz w:val="24"/>
          <w:szCs w:val="24"/>
        </w:rPr>
        <w:lastRenderedPageBreak/>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rsidR="00072BB9" w:rsidRPr="00D75DE9" w:rsidRDefault="00072BB9" w:rsidP="00072BB9">
      <w:pPr>
        <w:suppressAutoHyphens/>
        <w:jc w:val="both"/>
        <w:rPr>
          <w:color w:val="000000"/>
          <w:sz w:val="24"/>
          <w:szCs w:val="24"/>
        </w:rPr>
      </w:pPr>
    </w:p>
    <w:p w:rsidR="00072BB9" w:rsidRPr="00D75DE9" w:rsidRDefault="00072BB9" w:rsidP="00072BB9">
      <w:pPr>
        <w:suppressAutoHyphens/>
        <w:ind w:left="240"/>
        <w:jc w:val="center"/>
        <w:rPr>
          <w:b/>
          <w:color w:val="000000"/>
          <w:sz w:val="24"/>
          <w:szCs w:val="24"/>
        </w:rPr>
      </w:pPr>
      <w:r w:rsidRPr="00D75DE9">
        <w:rPr>
          <w:b/>
          <w:color w:val="000000"/>
          <w:sz w:val="24"/>
          <w:szCs w:val="24"/>
        </w:rPr>
        <w:t>Článok 10</w:t>
      </w:r>
    </w:p>
    <w:p w:rsidR="00072BB9" w:rsidRPr="00D75DE9" w:rsidRDefault="00072BB9" w:rsidP="00072BB9">
      <w:pPr>
        <w:suppressAutoHyphens/>
        <w:jc w:val="center"/>
        <w:rPr>
          <w:b/>
          <w:color w:val="000000"/>
          <w:sz w:val="24"/>
          <w:szCs w:val="24"/>
        </w:rPr>
      </w:pPr>
      <w:r w:rsidRPr="00D75DE9">
        <w:rPr>
          <w:b/>
          <w:color w:val="000000"/>
          <w:sz w:val="24"/>
          <w:szCs w:val="24"/>
        </w:rPr>
        <w:t>Stavebný denník</w:t>
      </w:r>
    </w:p>
    <w:p w:rsidR="00072BB9" w:rsidRPr="00D75DE9" w:rsidRDefault="00072BB9" w:rsidP="00072BB9">
      <w:pPr>
        <w:suppressAutoHyphens/>
        <w:jc w:val="both"/>
        <w:rPr>
          <w:b/>
          <w:color w:val="000000"/>
          <w:sz w:val="24"/>
          <w:szCs w:val="24"/>
        </w:rPr>
      </w:pP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dátum, pracovná doba, počasie</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vykonané skúšky, ich výsledky  a dokumentovanie</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rozhodujúce okolnosti vplývajúce na kvalitu diela</w:t>
      </w:r>
    </w:p>
    <w:p w:rsidR="00072BB9" w:rsidRPr="00D75DE9" w:rsidRDefault="00072BB9" w:rsidP="00072BB9">
      <w:pPr>
        <w:numPr>
          <w:ilvl w:val="0"/>
          <w:numId w:val="11"/>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záznamy o poučení zamestnancov</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072BB9" w:rsidRPr="00D75DE9" w:rsidRDefault="00072BB9" w:rsidP="00072BB9">
      <w:pPr>
        <w:numPr>
          <w:ilvl w:val="0"/>
          <w:numId w:val="11"/>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Denné záznamy sa píšu do staveného denníka s očíslovanými listami jednak pevnými, jednak perforovanými na dva oddeliteľné priepisy. Perforované listy sú číslované zhodne s pevnými listami.</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072BB9" w:rsidRPr="00D75DE9" w:rsidRDefault="00072BB9" w:rsidP="00072BB9">
      <w:pPr>
        <w:numPr>
          <w:ilvl w:val="0"/>
          <w:numId w:val="10"/>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 xml:space="preserve">Ak je na stavbe technický dozor objednávateľa, je stavbyvedúci povinný predložiť mu denný záznam najneskôr v nasledujúci pracovný deň a odovzdať mu prvý priepis. V </w:t>
      </w:r>
      <w:r w:rsidRPr="00D75DE9">
        <w:rPr>
          <w:sz w:val="24"/>
          <w:szCs w:val="24"/>
        </w:rPr>
        <w:lastRenderedPageBreak/>
        <w:t>prípade, že je na stavbe občasný technický dozor objednávateľa je zhotoviteľ povinný  najmenej raz do týždňa zaslať objednávateľovi doporučene priepis záznamov v denníku  ak ich technický dozor neprevezme osobne na stavbe.</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Kópiu denníka archivuje zhotoviteľ 10 rokov od protokolárneho odovzdania a prevzatia prác.</w:t>
      </w:r>
    </w:p>
    <w:p w:rsidR="00072BB9" w:rsidRPr="00D75DE9" w:rsidRDefault="00072BB9" w:rsidP="00072BB9">
      <w:pPr>
        <w:numPr>
          <w:ilvl w:val="0"/>
          <w:numId w:val="10"/>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072BB9" w:rsidRPr="00D75DE9" w:rsidRDefault="00072BB9" w:rsidP="00072BB9">
      <w:pPr>
        <w:suppressAutoHyphens/>
        <w:ind w:left="595"/>
        <w:jc w:val="both"/>
        <w:rPr>
          <w:sz w:val="24"/>
          <w:szCs w:val="24"/>
        </w:rPr>
      </w:pPr>
      <w:r w:rsidRPr="00D75DE9">
        <w:rPr>
          <w:sz w:val="24"/>
          <w:szCs w:val="24"/>
        </w:rPr>
        <w:t>Okrem toho do denníka zapisuje:</w:t>
      </w:r>
    </w:p>
    <w:p w:rsidR="00072BB9" w:rsidRPr="00D75DE9" w:rsidRDefault="00072BB9" w:rsidP="00072BB9">
      <w:pPr>
        <w:numPr>
          <w:ilvl w:val="0"/>
          <w:numId w:val="11"/>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072BB9" w:rsidRPr="00D75DE9" w:rsidRDefault="00072BB9" w:rsidP="00072BB9">
      <w:pPr>
        <w:numPr>
          <w:ilvl w:val="0"/>
          <w:numId w:val="11"/>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požiadavky na odstránenie chýb a nekvalitných prác</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prípadné požiadavky na práce nad rozsah zmluvy</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072BB9" w:rsidRPr="00D75DE9" w:rsidRDefault="00072BB9" w:rsidP="00072BB9">
      <w:pPr>
        <w:numPr>
          <w:ilvl w:val="0"/>
          <w:numId w:val="12"/>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072BB9" w:rsidRPr="00D75DE9" w:rsidRDefault="00072BB9" w:rsidP="00072BB9">
      <w:pPr>
        <w:numPr>
          <w:ilvl w:val="0"/>
          <w:numId w:val="10"/>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11</w:t>
      </w:r>
    </w:p>
    <w:p w:rsidR="00072BB9" w:rsidRPr="00D75DE9" w:rsidRDefault="00072BB9" w:rsidP="00072BB9">
      <w:pPr>
        <w:jc w:val="center"/>
        <w:rPr>
          <w:b/>
          <w:color w:val="000000"/>
          <w:sz w:val="24"/>
          <w:szCs w:val="24"/>
        </w:rPr>
      </w:pPr>
      <w:r w:rsidRPr="00D75DE9">
        <w:rPr>
          <w:b/>
          <w:color w:val="000000"/>
          <w:sz w:val="24"/>
          <w:szCs w:val="24"/>
        </w:rPr>
        <w:t xml:space="preserve">    Odovzdanie a prevzatie staveniska</w:t>
      </w:r>
    </w:p>
    <w:p w:rsidR="00072BB9" w:rsidRPr="00D75DE9" w:rsidRDefault="00072BB9" w:rsidP="00072BB9">
      <w:pPr>
        <w:jc w:val="both"/>
        <w:rPr>
          <w:color w:val="000000"/>
          <w:sz w:val="24"/>
          <w:szCs w:val="24"/>
        </w:rPr>
      </w:pPr>
    </w:p>
    <w:p w:rsidR="00072BB9" w:rsidRPr="00D75DE9" w:rsidRDefault="00072BB9" w:rsidP="00072BB9">
      <w:pPr>
        <w:numPr>
          <w:ilvl w:val="0"/>
          <w:numId w:val="13"/>
        </w:numPr>
        <w:suppressAutoHyphens/>
        <w:ind w:left="595" w:hanging="357"/>
        <w:jc w:val="both"/>
        <w:rPr>
          <w:strike/>
          <w:sz w:val="24"/>
          <w:szCs w:val="24"/>
        </w:rPr>
      </w:pPr>
      <w:r w:rsidRPr="00D75DE9">
        <w:rPr>
          <w:color w:val="000000"/>
          <w:sz w:val="24"/>
          <w:szCs w:val="24"/>
        </w:rPr>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072BB9" w:rsidRPr="00D75DE9" w:rsidRDefault="00072BB9" w:rsidP="00072BB9">
      <w:pPr>
        <w:numPr>
          <w:ilvl w:val="0"/>
          <w:numId w:val="13"/>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072BB9" w:rsidRPr="00D75DE9" w:rsidRDefault="00072BB9" w:rsidP="00072BB9">
      <w:pPr>
        <w:numPr>
          <w:ilvl w:val="0"/>
          <w:numId w:val="13"/>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072BB9" w:rsidRPr="00D75DE9" w:rsidRDefault="00072BB9" w:rsidP="00072BB9">
      <w:pPr>
        <w:numPr>
          <w:ilvl w:val="0"/>
          <w:numId w:val="13"/>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072BB9" w:rsidRPr="00D75DE9" w:rsidRDefault="00072BB9" w:rsidP="00072BB9">
      <w:pPr>
        <w:suppressAutoHyphens/>
        <w:ind w:left="595"/>
        <w:jc w:val="both"/>
        <w:rPr>
          <w:color w:val="000000"/>
          <w:sz w:val="24"/>
          <w:szCs w:val="24"/>
        </w:rPr>
      </w:pPr>
    </w:p>
    <w:p w:rsidR="00072BB9" w:rsidRPr="00D75DE9" w:rsidRDefault="00072BB9" w:rsidP="00072BB9">
      <w:pPr>
        <w:ind w:left="240"/>
        <w:jc w:val="center"/>
        <w:rPr>
          <w:b/>
          <w:sz w:val="24"/>
          <w:szCs w:val="24"/>
        </w:rPr>
      </w:pPr>
      <w:r w:rsidRPr="00D75DE9">
        <w:rPr>
          <w:b/>
          <w:sz w:val="24"/>
          <w:szCs w:val="24"/>
        </w:rPr>
        <w:t>Článok 12</w:t>
      </w:r>
    </w:p>
    <w:p w:rsidR="00072BB9" w:rsidRPr="00D75DE9" w:rsidRDefault="00072BB9" w:rsidP="00072BB9">
      <w:pPr>
        <w:jc w:val="center"/>
        <w:rPr>
          <w:b/>
          <w:color w:val="000000"/>
          <w:sz w:val="24"/>
          <w:szCs w:val="24"/>
        </w:rPr>
      </w:pPr>
      <w:r w:rsidRPr="00D75DE9">
        <w:rPr>
          <w:b/>
          <w:color w:val="000000"/>
          <w:sz w:val="24"/>
          <w:szCs w:val="24"/>
        </w:rPr>
        <w:t>Odovzdanie a prevzatie predmetu zmluvy</w:t>
      </w:r>
    </w:p>
    <w:p w:rsidR="00072BB9" w:rsidRPr="00D75DE9" w:rsidRDefault="00072BB9" w:rsidP="00072BB9">
      <w:pPr>
        <w:jc w:val="both"/>
        <w:rPr>
          <w:color w:val="000000"/>
          <w:sz w:val="24"/>
          <w:szCs w:val="24"/>
        </w:rPr>
      </w:pPr>
    </w:p>
    <w:p w:rsidR="00072BB9" w:rsidRPr="00D75DE9" w:rsidRDefault="00072BB9" w:rsidP="00072BB9">
      <w:pPr>
        <w:numPr>
          <w:ilvl w:val="0"/>
          <w:numId w:val="14"/>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lastRenderedPageBreak/>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072BB9" w:rsidRPr="00D75DE9" w:rsidRDefault="00072BB9" w:rsidP="00072BB9">
      <w:pPr>
        <w:numPr>
          <w:ilvl w:val="0"/>
          <w:numId w:val="15"/>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072BB9" w:rsidRPr="00D75DE9" w:rsidRDefault="00072BB9" w:rsidP="00072BB9">
      <w:pPr>
        <w:ind w:left="240"/>
        <w:jc w:val="cente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13</w:t>
      </w:r>
    </w:p>
    <w:p w:rsidR="00072BB9" w:rsidRPr="00D75DE9" w:rsidRDefault="00072BB9" w:rsidP="00072BB9">
      <w:pPr>
        <w:jc w:val="center"/>
        <w:rPr>
          <w:b/>
          <w:color w:val="000000"/>
          <w:sz w:val="24"/>
          <w:szCs w:val="24"/>
        </w:rPr>
      </w:pPr>
      <w:r w:rsidRPr="00D75DE9">
        <w:rPr>
          <w:b/>
          <w:color w:val="000000"/>
          <w:sz w:val="24"/>
          <w:szCs w:val="24"/>
        </w:rPr>
        <w:t>Podmienky odstúpenia od zmluvy</w:t>
      </w:r>
    </w:p>
    <w:p w:rsidR="00072BB9" w:rsidRPr="00D75DE9" w:rsidRDefault="00072BB9" w:rsidP="00072BB9">
      <w:pPr>
        <w:jc w:val="both"/>
        <w:rPr>
          <w:color w:val="000000"/>
          <w:sz w:val="24"/>
          <w:szCs w:val="24"/>
        </w:rPr>
      </w:pP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072BB9" w:rsidRPr="00D75DE9" w:rsidRDefault="00072BB9" w:rsidP="00072BB9">
      <w:pPr>
        <w:numPr>
          <w:ilvl w:val="0"/>
          <w:numId w:val="30"/>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zhotoviteľ v súvislosti s plnením predmetu zmluvy uzavrel takú dohodu, ktorá predstavuje porušenie podmienok zmluvy.</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072BB9" w:rsidRPr="00D75DE9" w:rsidRDefault="00072BB9" w:rsidP="00072BB9">
      <w:pPr>
        <w:numPr>
          <w:ilvl w:val="0"/>
          <w:numId w:val="30"/>
        </w:numPr>
        <w:tabs>
          <w:tab w:val="clear" w:pos="720"/>
        </w:tabs>
        <w:ind w:left="1276"/>
        <w:jc w:val="both"/>
        <w:rPr>
          <w:color w:val="000000"/>
          <w:sz w:val="24"/>
          <w:szCs w:val="24"/>
        </w:rPr>
      </w:pPr>
      <w:r w:rsidRPr="00D75DE9">
        <w:rPr>
          <w:color w:val="000000"/>
          <w:sz w:val="24"/>
          <w:szCs w:val="24"/>
        </w:rPr>
        <w:t>V súlade s § 19 zákona o verejnom obstarávaní.</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072BB9" w:rsidRPr="00D75DE9" w:rsidRDefault="00072BB9" w:rsidP="00072BB9">
      <w:pPr>
        <w:numPr>
          <w:ilvl w:val="0"/>
          <w:numId w:val="16"/>
        </w:numPr>
        <w:suppressAutoHyphens/>
        <w:jc w:val="both"/>
        <w:rPr>
          <w:color w:val="000000"/>
          <w:sz w:val="24"/>
          <w:szCs w:val="24"/>
        </w:rPr>
      </w:pPr>
      <w:r w:rsidRPr="00D75DE9">
        <w:rPr>
          <w:color w:val="000000"/>
          <w:sz w:val="24"/>
          <w:szCs w:val="24"/>
        </w:rPr>
        <w:t xml:space="preserve">Zhotoviteľ protokolárne odovzdá a objednávateľ prevezme práce, ktoré zhotoviteľ vykonal v priebehu realizácie diela, najneskôr do 30 dní po odstúpení od zmluvy. </w:t>
      </w:r>
      <w:r w:rsidRPr="00D75DE9">
        <w:rPr>
          <w:color w:val="000000"/>
          <w:sz w:val="24"/>
          <w:szCs w:val="24"/>
        </w:rPr>
        <w:lastRenderedPageBreak/>
        <w:t>Zhotoviteľ je povinný predložiť overiteľné vyúčtovanie vykonaných služieb, prác a dodávok vrátane dokladov (atesty, certifikáty, skúšky, atď.)</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14</w:t>
      </w:r>
    </w:p>
    <w:p w:rsidR="00072BB9" w:rsidRPr="00D75DE9" w:rsidRDefault="00072BB9" w:rsidP="00072BB9">
      <w:pPr>
        <w:jc w:val="center"/>
        <w:rPr>
          <w:b/>
          <w:color w:val="000000"/>
          <w:sz w:val="24"/>
          <w:szCs w:val="24"/>
        </w:rPr>
      </w:pPr>
      <w:r w:rsidRPr="00D75DE9">
        <w:rPr>
          <w:b/>
          <w:color w:val="000000"/>
          <w:sz w:val="24"/>
          <w:szCs w:val="24"/>
        </w:rPr>
        <w:t>Záručná doba, zodpovednosť za vady a škody</w:t>
      </w:r>
    </w:p>
    <w:p w:rsidR="00072BB9" w:rsidRPr="00D75DE9" w:rsidRDefault="00072BB9" w:rsidP="00072BB9">
      <w:pPr>
        <w:jc w:val="both"/>
        <w:rPr>
          <w:color w:val="000000"/>
          <w:sz w:val="24"/>
          <w:szCs w:val="24"/>
        </w:rPr>
      </w:pP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zodpovedá za to, že predmet zmluvy je zhotovený p</w:t>
      </w:r>
      <w:r>
        <w:rPr>
          <w:color w:val="000000"/>
          <w:sz w:val="24"/>
          <w:szCs w:val="24"/>
        </w:rPr>
        <w:t>odľa podmienok tejto zmluvy,</w:t>
      </w:r>
      <w:r w:rsidRPr="00D75DE9">
        <w:rPr>
          <w:color w:val="000000"/>
          <w:sz w:val="24"/>
          <w:szCs w:val="24"/>
        </w:rPr>
        <w:t xml:space="preserve"> v lehote prevzatia a počas záručnej lehoty bu</w:t>
      </w:r>
      <w:r>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Pr>
          <w:color w:val="000000"/>
          <w:sz w:val="24"/>
          <w:szCs w:val="24"/>
        </w:rPr>
        <w:t>emá vlastnosti, ktoré by rušili</w:t>
      </w:r>
      <w:r w:rsidRPr="00D75DE9">
        <w:rPr>
          <w:color w:val="000000"/>
          <w:sz w:val="24"/>
          <w:szCs w:val="24"/>
        </w:rPr>
        <w:t xml:space="preserve"> alebo znižovali hodnotu alebo schopnosť jeho používania. </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t xml:space="preserve">nemohol zistiť ich nevhodnosť, alebo na ňu upozornil objednávateľa a ten na ich použití       </w:t>
      </w:r>
      <w:r w:rsidRPr="00D75DE9">
        <w:rPr>
          <w:color w:val="000000"/>
          <w:sz w:val="24"/>
          <w:szCs w:val="24"/>
        </w:rPr>
        <w:br/>
        <w:t>trval.</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072BB9" w:rsidRPr="00D75DE9" w:rsidRDefault="00072BB9" w:rsidP="00072BB9">
      <w:pPr>
        <w:numPr>
          <w:ilvl w:val="0"/>
          <w:numId w:val="17"/>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15</w:t>
      </w:r>
    </w:p>
    <w:p w:rsidR="00072BB9" w:rsidRPr="00D75DE9" w:rsidRDefault="00072BB9" w:rsidP="00072BB9">
      <w:pPr>
        <w:jc w:val="center"/>
        <w:rPr>
          <w:b/>
          <w:color w:val="000000"/>
          <w:sz w:val="24"/>
          <w:szCs w:val="24"/>
        </w:rPr>
      </w:pPr>
      <w:r w:rsidRPr="00D75DE9">
        <w:rPr>
          <w:b/>
          <w:color w:val="000000"/>
          <w:sz w:val="24"/>
          <w:szCs w:val="24"/>
        </w:rPr>
        <w:t>Uplatňovanie  vád</w:t>
      </w:r>
    </w:p>
    <w:p w:rsidR="00072BB9" w:rsidRPr="00D75DE9" w:rsidRDefault="00072BB9" w:rsidP="00072BB9">
      <w:pPr>
        <w:jc w:val="both"/>
        <w:rPr>
          <w:color w:val="000000"/>
          <w:sz w:val="24"/>
          <w:szCs w:val="24"/>
        </w:rPr>
      </w:pP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 xml:space="preserve">Zhotoviteľ nezodpovedá za vady Diela spôsobené použitím stavebných výrobkov dodaných objednávateľom alebo v dôsledku plnenia pokynov objednávateľa, pokiaľ zhotoviteľ na nevhodnosť stavebných výrobkov alebo pokynov objednávateľa upozornil, </w:t>
      </w:r>
      <w:r w:rsidRPr="00D75DE9">
        <w:rPr>
          <w:color w:val="000000"/>
          <w:sz w:val="24"/>
          <w:szCs w:val="24"/>
        </w:rPr>
        <w:lastRenderedPageBreak/>
        <w:t>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072BB9" w:rsidRPr="00D75DE9" w:rsidRDefault="00072BB9" w:rsidP="00072BB9">
      <w:pPr>
        <w:numPr>
          <w:ilvl w:val="0"/>
          <w:numId w:val="18"/>
        </w:numPr>
        <w:suppressAutoHyphens/>
        <w:jc w:val="both"/>
        <w:rPr>
          <w:color w:val="000000"/>
          <w:sz w:val="24"/>
          <w:szCs w:val="24"/>
        </w:rPr>
      </w:pPr>
      <w:r w:rsidRPr="00D75DE9">
        <w:rPr>
          <w:color w:val="000000"/>
          <w:sz w:val="24"/>
          <w:szCs w:val="24"/>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16</w:t>
      </w:r>
    </w:p>
    <w:p w:rsidR="00072BB9" w:rsidRPr="00D75DE9" w:rsidRDefault="00072BB9" w:rsidP="00072BB9">
      <w:pPr>
        <w:jc w:val="center"/>
        <w:rPr>
          <w:b/>
          <w:color w:val="000000"/>
          <w:sz w:val="24"/>
          <w:szCs w:val="24"/>
        </w:rPr>
      </w:pPr>
      <w:r w:rsidRPr="00D75DE9">
        <w:rPr>
          <w:b/>
          <w:color w:val="000000"/>
          <w:sz w:val="24"/>
          <w:szCs w:val="24"/>
        </w:rPr>
        <w:t>Odstraňovanie vád</w:t>
      </w:r>
    </w:p>
    <w:p w:rsidR="00072BB9" w:rsidRPr="00D75DE9" w:rsidRDefault="00072BB9" w:rsidP="00072BB9">
      <w:pPr>
        <w:jc w:val="both"/>
        <w:rPr>
          <w:color w:val="000000"/>
          <w:sz w:val="24"/>
          <w:szCs w:val="24"/>
        </w:rPr>
      </w:pP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072BB9" w:rsidRPr="00D75DE9" w:rsidRDefault="00072BB9" w:rsidP="00072BB9">
      <w:pPr>
        <w:numPr>
          <w:ilvl w:val="0"/>
          <w:numId w:val="19"/>
        </w:numPr>
        <w:suppressAutoHyphens/>
        <w:jc w:val="both"/>
        <w:rPr>
          <w:color w:val="000000"/>
          <w:sz w:val="24"/>
          <w:szCs w:val="24"/>
        </w:rPr>
      </w:pPr>
      <w:bookmarkStart w:id="7"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7"/>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072BB9" w:rsidRPr="00D75DE9" w:rsidRDefault="00072BB9" w:rsidP="00072BB9">
      <w:pPr>
        <w:numPr>
          <w:ilvl w:val="0"/>
          <w:numId w:val="19"/>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072BB9" w:rsidRPr="00D75DE9" w:rsidRDefault="00072BB9" w:rsidP="00072BB9">
      <w:pPr>
        <w:rPr>
          <w:b/>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17</w:t>
      </w:r>
    </w:p>
    <w:p w:rsidR="00072BB9" w:rsidRPr="00D75DE9" w:rsidRDefault="00072BB9" w:rsidP="00072BB9">
      <w:pPr>
        <w:jc w:val="center"/>
        <w:rPr>
          <w:b/>
          <w:color w:val="000000"/>
          <w:sz w:val="24"/>
          <w:szCs w:val="24"/>
        </w:rPr>
      </w:pPr>
      <w:r w:rsidRPr="00D75DE9">
        <w:rPr>
          <w:b/>
          <w:color w:val="000000"/>
          <w:sz w:val="24"/>
          <w:szCs w:val="24"/>
        </w:rPr>
        <w:t>Majetkové sankcie</w:t>
      </w:r>
    </w:p>
    <w:p w:rsidR="00072BB9" w:rsidRPr="00D75DE9" w:rsidRDefault="00072BB9" w:rsidP="00072BB9">
      <w:pPr>
        <w:jc w:val="both"/>
        <w:rPr>
          <w:color w:val="000000"/>
          <w:sz w:val="24"/>
          <w:szCs w:val="24"/>
        </w:rPr>
      </w:pPr>
    </w:p>
    <w:p w:rsidR="00072BB9" w:rsidRPr="00D75DE9" w:rsidRDefault="00072BB9" w:rsidP="00072BB9">
      <w:pPr>
        <w:numPr>
          <w:ilvl w:val="0"/>
          <w:numId w:val="20"/>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lastRenderedPageBreak/>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072BB9" w:rsidRPr="00D75DE9" w:rsidRDefault="00072BB9" w:rsidP="00072BB9">
      <w:pPr>
        <w:numPr>
          <w:ilvl w:val="0"/>
          <w:numId w:val="20"/>
        </w:numPr>
        <w:suppressAutoHyphens/>
        <w:jc w:val="both"/>
        <w:rPr>
          <w:color w:val="000000"/>
          <w:sz w:val="24"/>
          <w:szCs w:val="24"/>
        </w:rPr>
      </w:pPr>
      <w:r w:rsidRPr="00D75DE9">
        <w:rPr>
          <w:sz w:val="24"/>
          <w:szCs w:val="24"/>
        </w:rPr>
        <w:t>Zhotoviteľ zaplatí zmluvnú pokutu 200,- € za každé porušenie povinností definovaných v článku 8 tejto zmluvy</w:t>
      </w:r>
      <w:r>
        <w:rPr>
          <w:sz w:val="24"/>
          <w:szCs w:val="24"/>
        </w:rPr>
        <w:t>, a  to aj v prípade opakovaného porušenia</w:t>
      </w:r>
      <w:r w:rsidRPr="00D75DE9">
        <w:rPr>
          <w:sz w:val="24"/>
          <w:szCs w:val="24"/>
        </w:rPr>
        <w:t>.</w:t>
      </w:r>
    </w:p>
    <w:p w:rsidR="00072BB9" w:rsidRPr="00D75DE9" w:rsidRDefault="00072BB9" w:rsidP="00072BB9">
      <w:pPr>
        <w:numPr>
          <w:ilvl w:val="0"/>
          <w:numId w:val="20"/>
        </w:numPr>
        <w:suppressAutoHyphens/>
        <w:jc w:val="both"/>
        <w:rPr>
          <w:color w:val="000000"/>
          <w:sz w:val="24"/>
          <w:szCs w:val="24"/>
        </w:rPr>
      </w:pPr>
      <w:r w:rsidRPr="00D75DE9">
        <w:rPr>
          <w:sz w:val="24"/>
          <w:szCs w:val="24"/>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D75DE9">
        <w:rPr>
          <w:color w:val="000000"/>
          <w:sz w:val="24"/>
          <w:szCs w:val="24"/>
        </w:rPr>
        <w:t>.</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Uplatnené zmluvné pokuty sa nezapočítavajú na náhradu škody.</w:t>
      </w:r>
    </w:p>
    <w:p w:rsidR="00072BB9" w:rsidRPr="00D75DE9" w:rsidRDefault="00072BB9" w:rsidP="00072BB9">
      <w:pPr>
        <w:numPr>
          <w:ilvl w:val="0"/>
          <w:numId w:val="20"/>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072BB9" w:rsidRPr="00D75DE9" w:rsidRDefault="00072BB9" w:rsidP="00072BB9">
      <w:pPr>
        <w:suppressAutoHyphens/>
        <w:jc w:val="both"/>
        <w:rPr>
          <w:color w:val="000000"/>
          <w:sz w:val="24"/>
          <w:szCs w:val="24"/>
        </w:rPr>
      </w:pPr>
    </w:p>
    <w:p w:rsidR="00072BB9" w:rsidRPr="00D75DE9" w:rsidRDefault="00072BB9" w:rsidP="00072BB9">
      <w:pPr>
        <w:ind w:left="240"/>
        <w:jc w:val="center"/>
        <w:rPr>
          <w:b/>
          <w:color w:val="000000"/>
          <w:sz w:val="24"/>
          <w:szCs w:val="24"/>
        </w:rPr>
      </w:pPr>
      <w:r w:rsidRPr="00D75DE9">
        <w:rPr>
          <w:b/>
          <w:color w:val="000000"/>
          <w:sz w:val="24"/>
          <w:szCs w:val="24"/>
        </w:rPr>
        <w:t>Článok 18</w:t>
      </w:r>
    </w:p>
    <w:p w:rsidR="00072BB9" w:rsidRPr="00D75DE9" w:rsidRDefault="00072BB9" w:rsidP="00072BB9">
      <w:pPr>
        <w:jc w:val="center"/>
        <w:rPr>
          <w:b/>
          <w:color w:val="000000"/>
          <w:sz w:val="24"/>
          <w:szCs w:val="24"/>
        </w:rPr>
      </w:pPr>
      <w:r w:rsidRPr="00D75DE9">
        <w:rPr>
          <w:b/>
          <w:color w:val="000000"/>
          <w:sz w:val="24"/>
          <w:szCs w:val="24"/>
        </w:rPr>
        <w:t>Ostatné dojednania</w:t>
      </w:r>
    </w:p>
    <w:p w:rsidR="00072BB9" w:rsidRPr="00D75DE9" w:rsidRDefault="00072BB9" w:rsidP="00072BB9">
      <w:pPr>
        <w:jc w:val="both"/>
        <w:rPr>
          <w:color w:val="000000"/>
          <w:sz w:val="24"/>
          <w:szCs w:val="24"/>
        </w:rPr>
      </w:pP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072BB9" w:rsidRPr="00D75DE9" w:rsidRDefault="00072BB9" w:rsidP="00072BB9">
      <w:pPr>
        <w:numPr>
          <w:ilvl w:val="0"/>
          <w:numId w:val="21"/>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072BB9" w:rsidRPr="00D75DE9" w:rsidRDefault="00072BB9" w:rsidP="00072BB9">
      <w:pPr>
        <w:numPr>
          <w:ilvl w:val="0"/>
          <w:numId w:val="21"/>
        </w:numPr>
        <w:suppressAutoHyphens/>
        <w:ind w:left="502"/>
        <w:jc w:val="both"/>
        <w:rPr>
          <w:sz w:val="24"/>
          <w:szCs w:val="24"/>
        </w:rPr>
      </w:pPr>
      <w:r w:rsidRPr="00D75DE9">
        <w:rPr>
          <w:sz w:val="24"/>
          <w:szCs w:val="24"/>
        </w:rPr>
        <w:t>Ak sa vyskytnú rozpory v dokumentoch a plnení zmluvy, postupne majú prioritu:</w:t>
      </w:r>
    </w:p>
    <w:p w:rsidR="00072BB9" w:rsidRPr="00D75DE9" w:rsidRDefault="00072BB9" w:rsidP="00072BB9">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072BB9" w:rsidRPr="00D75DE9" w:rsidRDefault="00072BB9" w:rsidP="00072BB9">
      <w:pPr>
        <w:numPr>
          <w:ilvl w:val="0"/>
          <w:numId w:val="22"/>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Rozpory zmluvných strán neoprávňujú zhotoviteľa zastaviť práce.</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lastRenderedPageBreak/>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072BB9" w:rsidRPr="00D75DE9" w:rsidRDefault="00072BB9" w:rsidP="00072BB9">
      <w:pPr>
        <w:numPr>
          <w:ilvl w:val="0"/>
          <w:numId w:val="21"/>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dňom prevzatia písomnosti adresátom,</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dňom kedy adresát odmietol prevzatie písomnosti,</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072BB9" w:rsidRPr="00D75DE9" w:rsidRDefault="00072BB9" w:rsidP="00072BB9">
      <w:pPr>
        <w:numPr>
          <w:ilvl w:val="0"/>
          <w:numId w:val="31"/>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072BB9" w:rsidRPr="00D75DE9" w:rsidRDefault="00072BB9" w:rsidP="00072BB9">
      <w:pPr>
        <w:numPr>
          <w:ilvl w:val="0"/>
          <w:numId w:val="21"/>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072BB9" w:rsidRPr="00F65BDC" w:rsidRDefault="00072BB9" w:rsidP="00072BB9">
      <w:pPr>
        <w:numPr>
          <w:ilvl w:val="0"/>
          <w:numId w:val="21"/>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072BB9" w:rsidRPr="00F65BDC" w:rsidRDefault="00072BB9" w:rsidP="00072BB9">
      <w:pPr>
        <w:suppressAutoHyphens/>
        <w:jc w:val="both"/>
        <w:rPr>
          <w:color w:val="000000"/>
          <w:sz w:val="24"/>
          <w:szCs w:val="24"/>
        </w:rPr>
      </w:pPr>
    </w:p>
    <w:p w:rsidR="00072BB9" w:rsidRPr="00F65BDC" w:rsidRDefault="00072BB9" w:rsidP="00072BB9">
      <w:pPr>
        <w:ind w:left="240"/>
        <w:jc w:val="center"/>
        <w:rPr>
          <w:b/>
          <w:color w:val="000000"/>
          <w:sz w:val="24"/>
          <w:szCs w:val="24"/>
        </w:rPr>
      </w:pPr>
      <w:r w:rsidRPr="00F65BDC">
        <w:rPr>
          <w:b/>
          <w:color w:val="000000"/>
          <w:sz w:val="24"/>
          <w:szCs w:val="24"/>
        </w:rPr>
        <w:t>Článok 19</w:t>
      </w:r>
    </w:p>
    <w:p w:rsidR="00072BB9" w:rsidRPr="00F65BDC" w:rsidRDefault="00072BB9" w:rsidP="00072BB9">
      <w:pPr>
        <w:jc w:val="center"/>
        <w:rPr>
          <w:b/>
          <w:color w:val="000000"/>
          <w:sz w:val="24"/>
          <w:szCs w:val="24"/>
        </w:rPr>
      </w:pPr>
      <w:r w:rsidRPr="00F65BDC">
        <w:rPr>
          <w:b/>
          <w:color w:val="000000"/>
          <w:sz w:val="24"/>
          <w:szCs w:val="24"/>
        </w:rPr>
        <w:t>Zábezpeka na splnenie zmluvných záväzkov</w:t>
      </w:r>
    </w:p>
    <w:p w:rsidR="00072BB9" w:rsidRPr="004614E7" w:rsidRDefault="00072BB9" w:rsidP="00072BB9">
      <w:pPr>
        <w:autoSpaceDE w:val="0"/>
        <w:autoSpaceDN w:val="0"/>
        <w:adjustRightInd w:val="0"/>
        <w:jc w:val="both"/>
        <w:rPr>
          <w:b/>
          <w:bCs/>
          <w:color w:val="000000"/>
          <w:sz w:val="24"/>
          <w:szCs w:val="24"/>
        </w:rPr>
      </w:pPr>
    </w:p>
    <w:p w:rsidR="00072BB9" w:rsidRPr="006D4DA1" w:rsidRDefault="00072BB9" w:rsidP="00072BB9">
      <w:pPr>
        <w:numPr>
          <w:ilvl w:val="3"/>
          <w:numId w:val="14"/>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Pr>
          <w:b/>
          <w:color w:val="000000"/>
          <w:sz w:val="24"/>
          <w:szCs w:val="24"/>
        </w:rPr>
        <w:t>vo výške 3</w:t>
      </w:r>
      <w:r w:rsidRPr="006D4DA1">
        <w:rPr>
          <w:b/>
          <w:color w:val="000000"/>
          <w:sz w:val="24"/>
          <w:szCs w:val="24"/>
        </w:rPr>
        <w:t>0 000 €</w:t>
      </w:r>
      <w:r w:rsidRPr="006D4DA1">
        <w:rPr>
          <w:color w:val="000000"/>
          <w:sz w:val="24"/>
          <w:szCs w:val="24"/>
        </w:rPr>
        <w:t>, a to v lehote do</w:t>
      </w:r>
      <w:r w:rsidRPr="006D4DA1">
        <w:rPr>
          <w:sz w:val="24"/>
          <w:szCs w:val="24"/>
        </w:rPr>
        <w:t xml:space="preserve"> 10 kalendárnych dní od prevzatia staveniska</w:t>
      </w:r>
      <w:r w:rsidRPr="006D4DA1">
        <w:rPr>
          <w:color w:val="000000"/>
          <w:sz w:val="24"/>
          <w:szCs w:val="24"/>
        </w:rPr>
        <w:t>.</w:t>
      </w:r>
    </w:p>
    <w:p w:rsidR="00072BB9" w:rsidRPr="006D4DA1" w:rsidRDefault="00072BB9" w:rsidP="00072BB9">
      <w:pPr>
        <w:numPr>
          <w:ilvl w:val="3"/>
          <w:numId w:val="14"/>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 xml:space="preserve">predložením bankovej záruky </w:t>
      </w:r>
      <w:r w:rsidRPr="00D12FD3">
        <w:rPr>
          <w:color w:val="000000"/>
          <w:sz w:val="24"/>
          <w:szCs w:val="24"/>
        </w:rPr>
        <w:t>vo forme overenej kópie alebo c) záruky poistenia vo forme overenej kópie</w:t>
      </w:r>
      <w:r w:rsidRPr="006D4DA1">
        <w:rPr>
          <w:color w:val="000000"/>
          <w:sz w:val="24"/>
          <w:szCs w:val="24"/>
        </w:rPr>
        <w:t>.</w:t>
      </w:r>
    </w:p>
    <w:p w:rsidR="00072BB9" w:rsidRPr="006D4DA1" w:rsidRDefault="00072BB9" w:rsidP="00072BB9">
      <w:pPr>
        <w:numPr>
          <w:ilvl w:val="3"/>
          <w:numId w:val="14"/>
        </w:numPr>
        <w:suppressAutoHyphens/>
        <w:ind w:left="567" w:hanging="283"/>
        <w:jc w:val="both"/>
        <w:rPr>
          <w:color w:val="000000"/>
          <w:sz w:val="24"/>
          <w:szCs w:val="24"/>
        </w:rPr>
      </w:pPr>
      <w:r w:rsidRPr="00D12FD3">
        <w:rPr>
          <w:color w:val="000000"/>
          <w:sz w:val="24"/>
          <w:szCs w:val="24"/>
        </w:rPr>
        <w:t xml:space="preserve">V prípade vzniku pohľadávky preukázanej garancie </w:t>
      </w:r>
      <w:r w:rsidRPr="006D4DA1">
        <w:rPr>
          <w:color w:val="000000"/>
          <w:sz w:val="24"/>
          <w:szCs w:val="24"/>
        </w:rPr>
        <w:t xml:space="preserve">zložením finančných prostriedkov </w:t>
      </w:r>
      <w:r>
        <w:rPr>
          <w:color w:val="000000"/>
          <w:sz w:val="24"/>
          <w:szCs w:val="24"/>
        </w:rPr>
        <w:t>na účet objednávateľa, objednávateľ oznámi z</w:t>
      </w:r>
      <w:r w:rsidRPr="00D12FD3">
        <w:rPr>
          <w:color w:val="000000"/>
          <w:sz w:val="24"/>
          <w:szCs w:val="24"/>
        </w:rPr>
        <w:t xml:space="preserve">hotoviteľovi výšku tejto pohľadávky a jej úhradu zo sumy zloženej garancie. Výška zloženej garancie sa tým zníži </w:t>
      </w:r>
      <w:r>
        <w:rPr>
          <w:color w:val="000000"/>
          <w:sz w:val="24"/>
          <w:szCs w:val="24"/>
        </w:rPr>
        <w:t>o príslušnú sumu a z</w:t>
      </w:r>
      <w:r w:rsidRPr="00D12FD3">
        <w:rPr>
          <w:color w:val="000000"/>
          <w:sz w:val="24"/>
          <w:szCs w:val="24"/>
        </w:rPr>
        <w:t>hotoviteľ je povinný najneskôr do 7 dní po doruče</w:t>
      </w:r>
      <w:r>
        <w:rPr>
          <w:color w:val="000000"/>
          <w:sz w:val="24"/>
          <w:szCs w:val="24"/>
        </w:rPr>
        <w:t>ní takéhoto oznámenia zaplatiť o</w:t>
      </w:r>
      <w:r w:rsidRPr="00D12FD3">
        <w:rPr>
          <w:color w:val="000000"/>
          <w:sz w:val="24"/>
          <w:szCs w:val="24"/>
        </w:rPr>
        <w:t>bjednávateľovi sumu, ktorou doplní zloženú garanciu na dohodnutú výšku 30.000 €. Nedoplnenie sumy garancie podľa predchádzajúcej vety v stanovenej lehote je porušením zmluvnej povinnosti podstatným spôsobom.</w:t>
      </w:r>
      <w:r>
        <w:rPr>
          <w:color w:val="000000"/>
          <w:sz w:val="24"/>
          <w:szCs w:val="24"/>
        </w:rPr>
        <w:t xml:space="preserve"> 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bjednávateľ vráti garanciu</w:t>
      </w:r>
      <w:r>
        <w:rPr>
          <w:color w:val="000000"/>
          <w:sz w:val="24"/>
          <w:szCs w:val="24"/>
        </w:rPr>
        <w:t xml:space="preserve">, </w:t>
      </w:r>
      <w:r w:rsidRPr="00D12FD3">
        <w:rPr>
          <w:color w:val="000000"/>
          <w:sz w:val="24"/>
          <w:szCs w:val="24"/>
        </w:rPr>
        <w:t>resp. jej nevyčerpanú časť</w:t>
      </w:r>
      <w:r w:rsidRPr="006D4DA1">
        <w:rPr>
          <w:color w:val="000000"/>
          <w:sz w:val="24"/>
          <w:szCs w:val="24"/>
        </w:rPr>
        <w:t xml:space="preserve">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14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072BB9" w:rsidRPr="006D4DA1" w:rsidRDefault="00072BB9" w:rsidP="00072BB9">
      <w:pPr>
        <w:numPr>
          <w:ilvl w:val="3"/>
          <w:numId w:val="14"/>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072BB9" w:rsidRPr="00F65BDC" w:rsidRDefault="00072BB9" w:rsidP="00072BB9">
      <w:pPr>
        <w:suppressAutoHyphens/>
        <w:jc w:val="both"/>
        <w:rPr>
          <w:color w:val="000000"/>
          <w:sz w:val="24"/>
          <w:szCs w:val="24"/>
        </w:rPr>
      </w:pPr>
    </w:p>
    <w:p w:rsidR="00072BB9" w:rsidRPr="00F65BDC" w:rsidRDefault="00193C96" w:rsidP="00072BB9">
      <w:pPr>
        <w:ind w:left="240"/>
        <w:jc w:val="center"/>
        <w:rPr>
          <w:b/>
          <w:color w:val="000000"/>
          <w:sz w:val="24"/>
          <w:szCs w:val="24"/>
        </w:rPr>
      </w:pPr>
      <w:r>
        <w:rPr>
          <w:b/>
          <w:color w:val="000000"/>
          <w:sz w:val="24"/>
          <w:szCs w:val="24"/>
        </w:rPr>
        <w:br w:type="column"/>
      </w:r>
      <w:r w:rsidR="00072BB9" w:rsidRPr="00F65BDC">
        <w:rPr>
          <w:b/>
          <w:color w:val="000000"/>
          <w:sz w:val="24"/>
          <w:szCs w:val="24"/>
        </w:rPr>
        <w:lastRenderedPageBreak/>
        <w:t>Článok 20</w:t>
      </w:r>
    </w:p>
    <w:p w:rsidR="00072BB9" w:rsidRPr="00F65BDC" w:rsidRDefault="00072BB9" w:rsidP="00072BB9">
      <w:pPr>
        <w:jc w:val="center"/>
        <w:rPr>
          <w:b/>
          <w:color w:val="000000"/>
          <w:sz w:val="24"/>
          <w:szCs w:val="24"/>
        </w:rPr>
      </w:pPr>
      <w:r w:rsidRPr="00F65BDC">
        <w:rPr>
          <w:b/>
          <w:color w:val="000000"/>
          <w:sz w:val="24"/>
          <w:szCs w:val="24"/>
        </w:rPr>
        <w:t>Záverečné ustanovenia</w:t>
      </w:r>
    </w:p>
    <w:p w:rsidR="00072BB9" w:rsidRPr="00F65BDC" w:rsidRDefault="00072BB9" w:rsidP="00072BB9">
      <w:pPr>
        <w:jc w:val="both"/>
        <w:rPr>
          <w:color w:val="000000"/>
          <w:sz w:val="24"/>
          <w:szCs w:val="24"/>
        </w:rPr>
      </w:pPr>
    </w:p>
    <w:p w:rsidR="00072BB9" w:rsidRPr="00F65BDC" w:rsidRDefault="00072BB9" w:rsidP="00072BB9">
      <w:pPr>
        <w:numPr>
          <w:ilvl w:val="0"/>
          <w:numId w:val="23"/>
        </w:numPr>
        <w:suppressAutoHyphens/>
        <w:jc w:val="both"/>
        <w:rPr>
          <w:color w:val="000000"/>
          <w:sz w:val="24"/>
          <w:szCs w:val="24"/>
        </w:rPr>
      </w:pPr>
      <w:r w:rsidRPr="00F65BDC">
        <w:rPr>
          <w:color w:val="000000"/>
          <w:sz w:val="24"/>
          <w:szCs w:val="24"/>
        </w:rPr>
        <w:t>Zhotoviteľ je viazaný týmto návrhom zmluvy odo dňa doručenia podpísaného textu objednávateľovi.</w:t>
      </w:r>
    </w:p>
    <w:p w:rsidR="00072BB9" w:rsidRPr="00F65BDC" w:rsidRDefault="00072BB9" w:rsidP="00072BB9">
      <w:pPr>
        <w:numPr>
          <w:ilvl w:val="0"/>
          <w:numId w:val="23"/>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sidRPr="0090123E">
        <w:rPr>
          <w:rFonts w:eastAsia="Arial Narrow"/>
          <w:sz w:val="24"/>
          <w:szCs w:val="24"/>
        </w:rPr>
        <w:t xml:space="preserve">až po splnení nasledovných odkladacích podmienok: a) po schválení žiadosti </w:t>
      </w:r>
      <w:r w:rsidRPr="0090123E">
        <w:rPr>
          <w:sz w:val="24"/>
          <w:szCs w:val="24"/>
        </w:rPr>
        <w:t xml:space="preserve">o poskytnutie nenávratného finančného príspevku (ďalej len NFP); </w:t>
      </w:r>
      <w:r w:rsidRPr="0090123E">
        <w:rPr>
          <w:rFonts w:eastAsia="Arial Narrow"/>
          <w:sz w:val="24"/>
          <w:szCs w:val="24"/>
        </w:rPr>
        <w:t xml:space="preserve">b) po schválení procesu verejného obstarávania poskytovateľom NFP; c) </w:t>
      </w:r>
      <w:r>
        <w:rPr>
          <w:rFonts w:eastAsia="Arial Narrow"/>
          <w:sz w:val="24"/>
          <w:szCs w:val="24"/>
        </w:rPr>
        <w:t xml:space="preserve">zverejnením zmluvy, a teda </w:t>
      </w:r>
      <w:r w:rsidRPr="0090123E">
        <w:rPr>
          <w:rFonts w:eastAsia="Arial Narrow"/>
          <w:sz w:val="24"/>
          <w:szCs w:val="24"/>
        </w:rPr>
        <w:t xml:space="preserve">dňom nasledujúcim po dni jej zverejnenia v súlade s ustanovením § 47a ods. 1 zákona č. 40/1964 </w:t>
      </w:r>
      <w:proofErr w:type="spellStart"/>
      <w:r w:rsidRPr="0090123E">
        <w:rPr>
          <w:rFonts w:eastAsia="Arial Narrow"/>
          <w:sz w:val="24"/>
          <w:szCs w:val="24"/>
        </w:rPr>
        <w:t>Z.z</w:t>
      </w:r>
      <w:proofErr w:type="spellEnd"/>
      <w:r w:rsidRPr="0090123E">
        <w:rPr>
          <w:rFonts w:eastAsia="Arial Narrow"/>
          <w:sz w:val="24"/>
          <w:szCs w:val="24"/>
        </w:rPr>
        <w:t>. Občianskeho zákonníka, príp. na webovej stránke verejného obstarávateľa.</w:t>
      </w:r>
    </w:p>
    <w:p w:rsidR="00072BB9" w:rsidRPr="00D75DE9" w:rsidRDefault="00072BB9" w:rsidP="00072BB9">
      <w:pPr>
        <w:numPr>
          <w:ilvl w:val="0"/>
          <w:numId w:val="23"/>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a po schválení poskytovateľa NFP. </w:t>
      </w:r>
    </w:p>
    <w:p w:rsidR="00072BB9" w:rsidRPr="00D75DE9" w:rsidRDefault="00072BB9" w:rsidP="00072BB9">
      <w:pPr>
        <w:numPr>
          <w:ilvl w:val="0"/>
          <w:numId w:val="23"/>
        </w:numPr>
        <w:suppressAutoHyphens/>
        <w:jc w:val="both"/>
        <w:rPr>
          <w:sz w:val="24"/>
          <w:szCs w:val="24"/>
        </w:rPr>
      </w:pPr>
      <w:r w:rsidRPr="00D75DE9">
        <w:rPr>
          <w:sz w:val="24"/>
          <w:szCs w:val="24"/>
        </w:rPr>
        <w:t>Práva a povinnosti vyplývajúce z tejto zmluvy prechádzajú na právnych nástupcov zmluvných strán.</w:t>
      </w:r>
    </w:p>
    <w:p w:rsidR="00072BB9" w:rsidRPr="00D75DE9" w:rsidRDefault="00072BB9" w:rsidP="00072BB9">
      <w:pPr>
        <w:numPr>
          <w:ilvl w:val="0"/>
          <w:numId w:val="23"/>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072BB9" w:rsidRPr="00D75DE9" w:rsidRDefault="00072BB9" w:rsidP="00072BB9">
      <w:pPr>
        <w:numPr>
          <w:ilvl w:val="0"/>
          <w:numId w:val="23"/>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072BB9" w:rsidRPr="00D75DE9" w:rsidRDefault="00072BB9" w:rsidP="00072BB9">
      <w:pPr>
        <w:numPr>
          <w:ilvl w:val="0"/>
          <w:numId w:val="23"/>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072BB9" w:rsidRPr="002F2179" w:rsidRDefault="00072BB9" w:rsidP="00072BB9">
      <w:pPr>
        <w:numPr>
          <w:ilvl w:val="0"/>
          <w:numId w:val="23"/>
        </w:numPr>
        <w:suppressAutoHyphens/>
        <w:jc w:val="both"/>
        <w:rPr>
          <w:color w:val="000000"/>
          <w:sz w:val="24"/>
          <w:szCs w:val="24"/>
        </w:rPr>
      </w:pPr>
      <w:r w:rsidRPr="002F2179">
        <w:rPr>
          <w:color w:val="000000"/>
          <w:sz w:val="24"/>
          <w:szCs w:val="24"/>
        </w:rPr>
        <w:t xml:space="preserve">Dielo bude financované na základe Zmluvy o poskytnutí nenávratného finančného príspevku, uzavretej medzi objednávateľom a príslušným poskytovateľom NFP. </w:t>
      </w:r>
    </w:p>
    <w:p w:rsidR="00072BB9" w:rsidRPr="00D75DE9" w:rsidRDefault="00072BB9" w:rsidP="00072BB9">
      <w:pPr>
        <w:suppressAutoHyphens/>
        <w:jc w:val="both"/>
        <w:rPr>
          <w:sz w:val="24"/>
          <w:szCs w:val="24"/>
        </w:rPr>
      </w:pPr>
    </w:p>
    <w:p w:rsidR="00072BB9" w:rsidRPr="00D75DE9" w:rsidRDefault="00072BB9" w:rsidP="00072BB9">
      <w:pPr>
        <w:suppressAutoHyphens/>
        <w:jc w:val="both"/>
        <w:rPr>
          <w:sz w:val="24"/>
          <w:szCs w:val="24"/>
        </w:rPr>
      </w:pPr>
    </w:p>
    <w:p w:rsidR="00072BB9" w:rsidRPr="00D75DE9" w:rsidRDefault="00072BB9" w:rsidP="00072BB9">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072BB9" w:rsidRPr="00D75DE9" w:rsidRDefault="00072BB9" w:rsidP="00072BB9">
      <w:pPr>
        <w:autoSpaceDE w:val="0"/>
        <w:autoSpaceDN w:val="0"/>
        <w:rPr>
          <w:rFonts w:eastAsia="Batang"/>
          <w:b/>
          <w:sz w:val="24"/>
          <w:szCs w:val="24"/>
          <w:lang w:bidi="he-IL"/>
        </w:rPr>
      </w:pPr>
    </w:p>
    <w:p w:rsidR="00072BB9" w:rsidRPr="00D75DE9" w:rsidRDefault="00072BB9" w:rsidP="00072BB9">
      <w:pPr>
        <w:suppressAutoHyphens/>
        <w:jc w:val="both"/>
        <w:rPr>
          <w:sz w:val="24"/>
          <w:szCs w:val="24"/>
        </w:rPr>
      </w:pPr>
    </w:p>
    <w:p w:rsidR="00072BB9" w:rsidRPr="00D75DE9" w:rsidRDefault="00072BB9" w:rsidP="00072BB9">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072BB9" w:rsidRPr="00D75DE9" w:rsidRDefault="00072BB9" w:rsidP="00072BB9">
      <w:pPr>
        <w:autoSpaceDE w:val="0"/>
        <w:autoSpaceDN w:val="0"/>
        <w:rPr>
          <w:rFonts w:eastAsia="Batang"/>
          <w:b/>
          <w:sz w:val="24"/>
          <w:szCs w:val="24"/>
          <w:lang w:bidi="he-IL"/>
        </w:rPr>
      </w:pPr>
    </w:p>
    <w:p w:rsidR="00072BB9" w:rsidRPr="00D75DE9" w:rsidRDefault="00072BB9" w:rsidP="00072BB9">
      <w:pPr>
        <w:autoSpaceDE w:val="0"/>
        <w:autoSpaceDN w:val="0"/>
        <w:rPr>
          <w:rFonts w:eastAsia="Batang"/>
          <w:b/>
          <w:sz w:val="24"/>
          <w:szCs w:val="24"/>
          <w:lang w:bidi="he-IL"/>
        </w:rPr>
      </w:pPr>
    </w:p>
    <w:p w:rsidR="00072BB9" w:rsidRPr="00D75DE9" w:rsidRDefault="00072BB9" w:rsidP="00072BB9">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072BB9" w:rsidRPr="00D75DE9" w:rsidRDefault="00072BB9" w:rsidP="00072BB9">
      <w:pPr>
        <w:rPr>
          <w:color w:val="000000"/>
          <w:sz w:val="24"/>
          <w:szCs w:val="24"/>
        </w:rPr>
      </w:pPr>
    </w:p>
    <w:p w:rsidR="00072BB9" w:rsidRPr="00D75DE9" w:rsidRDefault="00072BB9" w:rsidP="00072BB9">
      <w:pPr>
        <w:rPr>
          <w:b/>
          <w:color w:val="000000"/>
          <w:sz w:val="24"/>
          <w:szCs w:val="24"/>
          <w:u w:val="single"/>
        </w:rPr>
      </w:pPr>
      <w:r w:rsidRPr="00D75DE9">
        <w:rPr>
          <w:b/>
          <w:color w:val="000000"/>
          <w:sz w:val="24"/>
          <w:szCs w:val="24"/>
          <w:u w:val="single"/>
        </w:rPr>
        <w:t>Prílohy:</w:t>
      </w:r>
    </w:p>
    <w:p w:rsidR="00072BB9" w:rsidRPr="00D75DE9" w:rsidRDefault="00072BB9" w:rsidP="00072BB9">
      <w:pPr>
        <w:rPr>
          <w:b/>
          <w:color w:val="000000"/>
          <w:sz w:val="24"/>
          <w:szCs w:val="24"/>
          <w:u w:val="single"/>
        </w:rPr>
      </w:pPr>
    </w:p>
    <w:p w:rsidR="00072BB9" w:rsidRPr="00D75DE9" w:rsidRDefault="00072BB9" w:rsidP="00072BB9">
      <w:pPr>
        <w:numPr>
          <w:ilvl w:val="0"/>
          <w:numId w:val="37"/>
        </w:numPr>
        <w:rPr>
          <w:b/>
          <w:color w:val="000000"/>
          <w:sz w:val="24"/>
          <w:szCs w:val="24"/>
          <w:u w:val="single"/>
        </w:rPr>
      </w:pPr>
      <w:r w:rsidRPr="00D75DE9">
        <w:rPr>
          <w:snapToGrid w:val="0"/>
          <w:sz w:val="24"/>
          <w:szCs w:val="24"/>
        </w:rPr>
        <w:t>č. 1 – Ocenený výkaz výmer</w:t>
      </w:r>
    </w:p>
    <w:p w:rsidR="00072BB9" w:rsidRDefault="00072BB9" w:rsidP="00072BB9">
      <w:pPr>
        <w:numPr>
          <w:ilvl w:val="0"/>
          <w:numId w:val="37"/>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072BB9" w:rsidRPr="004C3A30" w:rsidRDefault="00072BB9" w:rsidP="00072BB9">
      <w:pPr>
        <w:pStyle w:val="Nadpis1"/>
        <w:spacing w:before="0"/>
        <w:ind w:left="0"/>
        <w:rPr>
          <w:rFonts w:ascii="Times New Roman" w:hAnsi="Times New Roman" w:cs="Times New Roman"/>
          <w:b w:val="0"/>
          <w:sz w:val="24"/>
          <w:szCs w:val="24"/>
        </w:rPr>
      </w:pPr>
      <w:r>
        <w:rPr>
          <w:i/>
          <w:color w:val="FF0000"/>
          <w:sz w:val="24"/>
          <w:szCs w:val="24"/>
        </w:rPr>
        <w:br w:type="column"/>
      </w:r>
      <w:r w:rsidRPr="004C3A30">
        <w:rPr>
          <w:rFonts w:ascii="Times New Roman" w:hAnsi="Times New Roman" w:cs="Times New Roman"/>
          <w:b w:val="0"/>
          <w:sz w:val="24"/>
          <w:szCs w:val="24"/>
        </w:rPr>
        <w:lastRenderedPageBreak/>
        <w:t>Príloha č. 2 zmluvy:</w:t>
      </w:r>
    </w:p>
    <w:p w:rsidR="00072BB9" w:rsidRPr="004C3A30" w:rsidRDefault="00072BB9" w:rsidP="00072BB9">
      <w:pPr>
        <w:pStyle w:val="Nadpis1"/>
        <w:spacing w:before="0"/>
        <w:ind w:left="720" w:hanging="720"/>
        <w:rPr>
          <w:rFonts w:ascii="Times New Roman" w:hAnsi="Times New Roman" w:cs="Times New Roman"/>
          <w:b w:val="0"/>
          <w:sz w:val="24"/>
          <w:szCs w:val="24"/>
        </w:rPr>
      </w:pPr>
    </w:p>
    <w:p w:rsidR="00072BB9" w:rsidRPr="004C3A30" w:rsidRDefault="00072BB9" w:rsidP="00072BB9">
      <w:pPr>
        <w:pStyle w:val="Nadpis1"/>
        <w:spacing w:before="0"/>
        <w:ind w:left="720"/>
        <w:jc w:val="center"/>
        <w:rPr>
          <w:rFonts w:ascii="Times New Roman" w:hAnsi="Times New Roman" w:cs="Times New Roman"/>
          <w:sz w:val="24"/>
          <w:szCs w:val="24"/>
        </w:rPr>
      </w:pPr>
      <w:bookmarkStart w:id="8" w:name="_Toc17906934"/>
      <w:r w:rsidRPr="004C3A30">
        <w:rPr>
          <w:rFonts w:ascii="Times New Roman" w:hAnsi="Times New Roman" w:cs="Times New Roman"/>
          <w:sz w:val="24"/>
          <w:szCs w:val="24"/>
        </w:rPr>
        <w:t>Zoznam  subdodávateľov</w:t>
      </w:r>
      <w:bookmarkEnd w:id="8"/>
    </w:p>
    <w:p w:rsidR="00072BB9" w:rsidRPr="004C3A30" w:rsidRDefault="00072BB9" w:rsidP="00072BB9">
      <w:pPr>
        <w:jc w:val="center"/>
        <w:rPr>
          <w:sz w:val="24"/>
          <w:szCs w:val="24"/>
        </w:rPr>
      </w:pPr>
      <w:r w:rsidRPr="004C3A30">
        <w:rPr>
          <w:sz w:val="24"/>
          <w:szCs w:val="24"/>
        </w:rPr>
        <w:t xml:space="preserve">          (čestné vyhlásenie k subdodávkam)</w:t>
      </w:r>
    </w:p>
    <w:p w:rsidR="00072BB9" w:rsidRPr="004C3A30" w:rsidRDefault="00072BB9" w:rsidP="00072BB9">
      <w:pPr>
        <w:ind w:left="567"/>
        <w:rPr>
          <w:sz w:val="24"/>
          <w:szCs w:val="24"/>
        </w:rPr>
      </w:pPr>
    </w:p>
    <w:p w:rsidR="00072BB9" w:rsidRPr="004C3A30" w:rsidRDefault="00072BB9" w:rsidP="00072BB9">
      <w:pPr>
        <w:shd w:val="clear" w:color="auto" w:fill="FFFFFF"/>
        <w:ind w:left="567"/>
        <w:jc w:val="both"/>
        <w:rPr>
          <w:bCs/>
          <w:sz w:val="24"/>
          <w:szCs w:val="24"/>
        </w:rPr>
      </w:pPr>
      <w:r w:rsidRPr="004C3A30">
        <w:rPr>
          <w:bCs/>
          <w:sz w:val="24"/>
          <w:szCs w:val="24"/>
        </w:rPr>
        <w:t xml:space="preserve">Uchádzač:..........................................................., so sídlom ..........................................................., </w:t>
      </w:r>
    </w:p>
    <w:p w:rsidR="00072BB9" w:rsidRPr="00CE15F1" w:rsidRDefault="00072BB9" w:rsidP="00072BB9">
      <w:pPr>
        <w:autoSpaceDE w:val="0"/>
        <w:autoSpaceDN w:val="0"/>
        <w:adjustRightInd w:val="0"/>
        <w:ind w:left="567"/>
        <w:rPr>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9" w:name="_Hlk9445513"/>
      <w:r w:rsidRPr="004C3A30">
        <w:rPr>
          <w:sz w:val="24"/>
          <w:szCs w:val="24"/>
        </w:rPr>
        <w:t xml:space="preserve"> </w:t>
      </w:r>
      <w:r w:rsidRPr="00CE15F1">
        <w:rPr>
          <w:sz w:val="24"/>
          <w:szCs w:val="24"/>
        </w:rPr>
        <w:t>„</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r w:rsidRPr="00CE15F1">
        <w:rPr>
          <w:sz w:val="24"/>
          <w:szCs w:val="24"/>
        </w:rPr>
        <w:t>“</w:t>
      </w:r>
    </w:p>
    <w:bookmarkEnd w:id="9"/>
    <w:p w:rsidR="00072BB9" w:rsidRPr="00CE15F1" w:rsidRDefault="00072BB9" w:rsidP="00072BB9">
      <w:pPr>
        <w:numPr>
          <w:ilvl w:val="0"/>
          <w:numId w:val="43"/>
        </w:numPr>
        <w:suppressAutoHyphens/>
        <w:spacing w:line="276" w:lineRule="auto"/>
        <w:ind w:left="851"/>
        <w:jc w:val="both"/>
        <w:rPr>
          <w:rStyle w:val="ra"/>
          <w:sz w:val="24"/>
          <w:szCs w:val="24"/>
        </w:rPr>
      </w:pPr>
      <w:r w:rsidRPr="004C3A30">
        <w:rPr>
          <w:rStyle w:val="ra"/>
          <w:b/>
          <w:sz w:val="24"/>
          <w:szCs w:val="24"/>
        </w:rPr>
        <w:t xml:space="preserve">nebudem využívať subdodávky a celé plnenie zabezpečím sám </w:t>
      </w:r>
      <w:r w:rsidRPr="00CE15F1">
        <w:rPr>
          <w:rStyle w:val="ra"/>
          <w:sz w:val="24"/>
          <w:szCs w:val="24"/>
        </w:rPr>
        <w:t xml:space="preserve">(tým nie je vylúčená neskoršia možnosť zmeny, avšak za splnenia pravidiel pre zmenu subdodávateľov počas plnenia zmluvy, ktoré sú uvedené v súťažných podkladov) </w:t>
      </w:r>
    </w:p>
    <w:p w:rsidR="00072BB9" w:rsidRPr="004C3A30" w:rsidRDefault="00072BB9" w:rsidP="00072BB9">
      <w:pPr>
        <w:numPr>
          <w:ilvl w:val="0"/>
          <w:numId w:val="43"/>
        </w:numPr>
        <w:suppressAutoHyphens/>
        <w:spacing w:line="276" w:lineRule="auto"/>
        <w:ind w:left="851"/>
        <w:jc w:val="both"/>
        <w:rPr>
          <w:sz w:val="24"/>
          <w:szCs w:val="24"/>
        </w:rPr>
      </w:pPr>
      <w:r w:rsidRPr="004C3A30">
        <w:rPr>
          <w:rStyle w:val="ra"/>
          <w:b/>
          <w:sz w:val="24"/>
          <w:szCs w:val="24"/>
        </w:rPr>
        <w:t>budem využívať subdodávky a na tento účel uvádzam:</w:t>
      </w:r>
    </w:p>
    <w:p w:rsidR="00072BB9" w:rsidRPr="004C3A30" w:rsidRDefault="00072BB9" w:rsidP="00072BB9">
      <w:pPr>
        <w:numPr>
          <w:ilvl w:val="0"/>
          <w:numId w:val="44"/>
        </w:numPr>
        <w:suppressAutoHyphens/>
        <w:ind w:left="851"/>
        <w:jc w:val="both"/>
        <w:rPr>
          <w:sz w:val="24"/>
          <w:szCs w:val="24"/>
        </w:rPr>
      </w:pPr>
      <w:r w:rsidRPr="004C3A30">
        <w:rPr>
          <w:sz w:val="24"/>
          <w:szCs w:val="24"/>
        </w:rPr>
        <w:t>podiel zákazky, ktorý mám v úmysle zadať tretím osobám:</w:t>
      </w:r>
    </w:p>
    <w:p w:rsidR="00072BB9" w:rsidRPr="004C3A30" w:rsidRDefault="00072BB9" w:rsidP="00072BB9">
      <w:pPr>
        <w:ind w:left="851"/>
        <w:jc w:val="both"/>
        <w:rPr>
          <w:sz w:val="24"/>
          <w:szCs w:val="24"/>
        </w:rPr>
      </w:pPr>
      <w:r w:rsidRPr="004C3A30">
        <w:rPr>
          <w:sz w:val="24"/>
          <w:szCs w:val="24"/>
        </w:rPr>
        <w:t>..................................................%, t. z. ........................................................€ bez DPH</w:t>
      </w:r>
    </w:p>
    <w:p w:rsidR="00072BB9" w:rsidRPr="004C3A30" w:rsidRDefault="00072BB9" w:rsidP="00072BB9">
      <w:pPr>
        <w:ind w:left="851"/>
        <w:jc w:val="both"/>
        <w:rPr>
          <w:sz w:val="24"/>
          <w:szCs w:val="24"/>
        </w:rPr>
      </w:pPr>
    </w:p>
    <w:p w:rsidR="00072BB9" w:rsidRPr="004C3A30" w:rsidRDefault="00072BB9" w:rsidP="00072BB9">
      <w:pPr>
        <w:numPr>
          <w:ilvl w:val="0"/>
          <w:numId w:val="44"/>
        </w:numPr>
        <w:suppressAutoHyphens/>
        <w:ind w:left="851"/>
        <w:jc w:val="both"/>
        <w:rPr>
          <w:sz w:val="24"/>
          <w:szCs w:val="24"/>
        </w:rPr>
      </w:pPr>
      <w:r w:rsidRPr="004C3A30">
        <w:rPr>
          <w:sz w:val="24"/>
          <w:szCs w:val="24"/>
        </w:rPr>
        <w:t>navrhovaní subdodávatelia</w:t>
      </w:r>
    </w:p>
    <w:tbl>
      <w:tblPr>
        <w:tblW w:w="8444" w:type="dxa"/>
        <w:tblInd w:w="907" w:type="dxa"/>
        <w:tblLayout w:type="fixed"/>
        <w:tblLook w:val="0000" w:firstRow="0" w:lastRow="0" w:firstColumn="0" w:lastColumn="0" w:noHBand="0" w:noVBand="0"/>
      </w:tblPr>
      <w:tblGrid>
        <w:gridCol w:w="2329"/>
        <w:gridCol w:w="2146"/>
        <w:gridCol w:w="1701"/>
        <w:gridCol w:w="2268"/>
      </w:tblGrid>
      <w:tr w:rsidR="00072BB9" w:rsidRPr="004C3A30" w:rsidTr="00DB67F7">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072BB9" w:rsidRPr="004C3A30" w:rsidRDefault="00072BB9" w:rsidP="00DB67F7">
            <w:pPr>
              <w:jc w:val="center"/>
              <w:rPr>
                <w:b/>
                <w:sz w:val="24"/>
                <w:szCs w:val="24"/>
              </w:rPr>
            </w:pPr>
            <w:r w:rsidRPr="004C3A30">
              <w:rPr>
                <w:b/>
                <w:sz w:val="24"/>
                <w:szCs w:val="24"/>
              </w:rPr>
              <w:t>Obchodné meno</w:t>
            </w:r>
          </w:p>
          <w:p w:rsidR="00072BB9" w:rsidRPr="004C3A30" w:rsidRDefault="00072BB9" w:rsidP="00DB67F7">
            <w:pPr>
              <w:jc w:val="center"/>
              <w:rPr>
                <w:b/>
                <w:sz w:val="24"/>
                <w:szCs w:val="24"/>
              </w:rPr>
            </w:pPr>
            <w:r w:rsidRPr="004C3A30">
              <w:rPr>
                <w:b/>
                <w:sz w:val="24"/>
                <w:szCs w:val="24"/>
              </w:rPr>
              <w:t>subdodávateľa</w:t>
            </w:r>
          </w:p>
        </w:tc>
        <w:tc>
          <w:tcPr>
            <w:tcW w:w="2146" w:type="dxa"/>
            <w:tcBorders>
              <w:top w:val="single" w:sz="4" w:space="0" w:color="000000"/>
              <w:left w:val="single" w:sz="4" w:space="0" w:color="000000"/>
              <w:bottom w:val="single" w:sz="4" w:space="0" w:color="000000"/>
            </w:tcBorders>
            <w:shd w:val="clear" w:color="auto" w:fill="D9D9D9" w:themeFill="background1" w:themeFillShade="D9"/>
            <w:vAlign w:val="center"/>
          </w:tcPr>
          <w:p w:rsidR="00072BB9" w:rsidRPr="004C3A30" w:rsidRDefault="00072BB9" w:rsidP="00DB67F7">
            <w:pPr>
              <w:ind w:left="-83"/>
              <w:jc w:val="center"/>
              <w:rPr>
                <w:b/>
                <w:sz w:val="24"/>
                <w:szCs w:val="24"/>
              </w:rPr>
            </w:pPr>
            <w:r w:rsidRPr="004C3A30">
              <w:rPr>
                <w:b/>
                <w:sz w:val="24"/>
                <w:szCs w:val="24"/>
              </w:rPr>
              <w:t>Sídlo</w:t>
            </w:r>
          </w:p>
        </w:tc>
        <w:tc>
          <w:tcPr>
            <w:tcW w:w="1701" w:type="dxa"/>
            <w:tcBorders>
              <w:top w:val="single" w:sz="4" w:space="0" w:color="000000"/>
              <w:left w:val="single" w:sz="4" w:space="0" w:color="000000"/>
              <w:bottom w:val="single" w:sz="4" w:space="0" w:color="000000"/>
            </w:tcBorders>
            <w:shd w:val="clear" w:color="auto" w:fill="D9D9D9" w:themeFill="background1" w:themeFillShade="D9"/>
            <w:vAlign w:val="center"/>
          </w:tcPr>
          <w:p w:rsidR="00072BB9" w:rsidRPr="004C3A30" w:rsidRDefault="00072BB9" w:rsidP="00DB67F7">
            <w:pPr>
              <w:ind w:left="54"/>
              <w:jc w:val="center"/>
              <w:rPr>
                <w:b/>
                <w:sz w:val="24"/>
                <w:szCs w:val="24"/>
              </w:rPr>
            </w:pPr>
            <w:r w:rsidRPr="004C3A30">
              <w:rPr>
                <w:b/>
                <w:sz w:val="24"/>
                <w:szCs w:val="24"/>
              </w:rPr>
              <w:t>IČO</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72BB9" w:rsidRPr="004C3A30" w:rsidRDefault="00072BB9" w:rsidP="00DB67F7">
            <w:pPr>
              <w:ind w:left="116"/>
              <w:jc w:val="center"/>
              <w:rPr>
                <w:b/>
                <w:sz w:val="24"/>
                <w:szCs w:val="24"/>
              </w:rPr>
            </w:pPr>
            <w:r w:rsidRPr="004C3A30">
              <w:rPr>
                <w:b/>
                <w:sz w:val="24"/>
                <w:szCs w:val="24"/>
              </w:rPr>
              <w:t>Oprávnená osoba</w:t>
            </w:r>
          </w:p>
          <w:p w:rsidR="00072BB9" w:rsidRPr="004C3A30" w:rsidRDefault="00072BB9" w:rsidP="00DB67F7">
            <w:pPr>
              <w:ind w:left="116"/>
              <w:jc w:val="center"/>
              <w:rPr>
                <w:sz w:val="24"/>
                <w:szCs w:val="24"/>
              </w:rPr>
            </w:pPr>
            <w:r w:rsidRPr="004C3A30">
              <w:rPr>
                <w:sz w:val="24"/>
                <w:szCs w:val="24"/>
              </w:rPr>
              <w:t>meno a priezvisko, adresa pobytu, dátum narodenia</w:t>
            </w:r>
          </w:p>
        </w:tc>
      </w:tr>
      <w:tr w:rsidR="00072BB9" w:rsidRPr="004C3A30" w:rsidTr="00DB67F7">
        <w:tc>
          <w:tcPr>
            <w:tcW w:w="2329"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BB9" w:rsidRPr="004C3A30" w:rsidRDefault="00072BB9" w:rsidP="00DB67F7">
            <w:pPr>
              <w:snapToGrid w:val="0"/>
              <w:ind w:left="851"/>
              <w:jc w:val="both"/>
              <w:rPr>
                <w:sz w:val="24"/>
                <w:szCs w:val="24"/>
              </w:rPr>
            </w:pPr>
          </w:p>
        </w:tc>
      </w:tr>
      <w:tr w:rsidR="00072BB9" w:rsidRPr="004C3A30" w:rsidTr="00DB67F7">
        <w:tc>
          <w:tcPr>
            <w:tcW w:w="2329"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BB9" w:rsidRPr="004C3A30" w:rsidRDefault="00072BB9" w:rsidP="00DB67F7">
            <w:pPr>
              <w:snapToGrid w:val="0"/>
              <w:ind w:left="851"/>
              <w:jc w:val="both"/>
              <w:rPr>
                <w:sz w:val="24"/>
                <w:szCs w:val="24"/>
              </w:rPr>
            </w:pPr>
          </w:p>
        </w:tc>
      </w:tr>
      <w:tr w:rsidR="00072BB9" w:rsidRPr="004C3A30" w:rsidTr="00DB67F7">
        <w:tc>
          <w:tcPr>
            <w:tcW w:w="2329"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2146"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1701"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72BB9" w:rsidRPr="004C3A30" w:rsidRDefault="00072BB9" w:rsidP="00DB67F7">
            <w:pPr>
              <w:snapToGrid w:val="0"/>
              <w:ind w:left="851"/>
              <w:jc w:val="both"/>
              <w:rPr>
                <w:sz w:val="24"/>
                <w:szCs w:val="24"/>
              </w:rPr>
            </w:pPr>
          </w:p>
        </w:tc>
      </w:tr>
    </w:tbl>
    <w:p w:rsidR="00072BB9" w:rsidRPr="004C3A30" w:rsidRDefault="00072BB9" w:rsidP="00072BB9">
      <w:pPr>
        <w:ind w:left="851"/>
        <w:jc w:val="both"/>
        <w:rPr>
          <w:sz w:val="24"/>
          <w:szCs w:val="24"/>
        </w:rPr>
      </w:pPr>
    </w:p>
    <w:p w:rsidR="00072BB9" w:rsidRPr="004C3A30" w:rsidRDefault="00072BB9" w:rsidP="00072BB9">
      <w:pPr>
        <w:numPr>
          <w:ilvl w:val="0"/>
          <w:numId w:val="44"/>
        </w:numPr>
        <w:suppressAutoHyphens/>
        <w:ind w:left="851"/>
        <w:jc w:val="both"/>
        <w:rPr>
          <w:sz w:val="24"/>
          <w:szCs w:val="24"/>
        </w:rPr>
      </w:pPr>
      <w:r w:rsidRPr="004C3A30">
        <w:rPr>
          <w:sz w:val="24"/>
          <w:szCs w:val="24"/>
        </w:rPr>
        <w:t>predmety subdodávok:</w:t>
      </w:r>
    </w:p>
    <w:tbl>
      <w:tblPr>
        <w:tblW w:w="8444" w:type="dxa"/>
        <w:tblInd w:w="907" w:type="dxa"/>
        <w:tblLayout w:type="fixed"/>
        <w:tblLook w:val="0000" w:firstRow="0" w:lastRow="0" w:firstColumn="0" w:lastColumn="0" w:noHBand="0" w:noVBand="0"/>
      </w:tblPr>
      <w:tblGrid>
        <w:gridCol w:w="2490"/>
        <w:gridCol w:w="1985"/>
        <w:gridCol w:w="1701"/>
        <w:gridCol w:w="2268"/>
      </w:tblGrid>
      <w:tr w:rsidR="00072BB9" w:rsidRPr="004C3A30" w:rsidTr="00DB67F7">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072BB9" w:rsidRPr="004C3A30" w:rsidRDefault="00072BB9" w:rsidP="00DB67F7">
            <w:pPr>
              <w:jc w:val="center"/>
              <w:rPr>
                <w:b/>
                <w:sz w:val="24"/>
                <w:szCs w:val="24"/>
              </w:rPr>
            </w:pPr>
            <w:r w:rsidRPr="004C3A30">
              <w:rPr>
                <w:b/>
                <w:sz w:val="24"/>
                <w:szCs w:val="24"/>
              </w:rPr>
              <w:t>Obchodné meno subdodávateľa</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72BB9" w:rsidRPr="004C3A30" w:rsidRDefault="00072BB9" w:rsidP="00DB67F7">
            <w:pPr>
              <w:jc w:val="center"/>
              <w:rPr>
                <w:b/>
                <w:sz w:val="24"/>
                <w:szCs w:val="24"/>
              </w:rPr>
            </w:pPr>
            <w:r w:rsidRPr="004C3A30">
              <w:rPr>
                <w:b/>
                <w:sz w:val="24"/>
                <w:szCs w:val="24"/>
              </w:rPr>
              <w:t>Predmet subdodávky</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72BB9" w:rsidRPr="004C3A30" w:rsidRDefault="00072BB9" w:rsidP="00DB67F7">
            <w:pPr>
              <w:jc w:val="center"/>
              <w:rPr>
                <w:b/>
                <w:sz w:val="24"/>
                <w:szCs w:val="24"/>
              </w:rPr>
            </w:pPr>
            <w:r w:rsidRPr="004C3A30">
              <w:rPr>
                <w:b/>
                <w:sz w:val="24"/>
                <w:szCs w:val="24"/>
              </w:rPr>
              <w:t>Výška subdodávky</w:t>
            </w:r>
          </w:p>
          <w:p w:rsidR="00072BB9" w:rsidRPr="004C3A30" w:rsidRDefault="00072BB9" w:rsidP="00DB67F7">
            <w:pPr>
              <w:jc w:val="center"/>
              <w:rPr>
                <w:b/>
                <w:sz w:val="24"/>
                <w:szCs w:val="24"/>
              </w:rPr>
            </w:pPr>
            <w:r w:rsidRPr="004C3A30">
              <w:rPr>
                <w:b/>
                <w:sz w:val="24"/>
                <w:szCs w:val="24"/>
              </w:rPr>
              <w:t>(v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72BB9" w:rsidRPr="004C3A30" w:rsidRDefault="00072BB9" w:rsidP="00DB67F7">
            <w:pPr>
              <w:jc w:val="center"/>
              <w:rPr>
                <w:b/>
                <w:sz w:val="24"/>
                <w:szCs w:val="24"/>
              </w:rPr>
            </w:pPr>
            <w:r w:rsidRPr="004C3A30">
              <w:rPr>
                <w:b/>
                <w:sz w:val="24"/>
                <w:szCs w:val="24"/>
              </w:rPr>
              <w:t xml:space="preserve">Výška subdodávky </w:t>
            </w:r>
          </w:p>
          <w:p w:rsidR="00072BB9" w:rsidRPr="004C3A30" w:rsidRDefault="00072BB9" w:rsidP="00DB67F7">
            <w:pPr>
              <w:jc w:val="center"/>
              <w:rPr>
                <w:b/>
                <w:sz w:val="24"/>
                <w:szCs w:val="24"/>
              </w:rPr>
            </w:pPr>
            <w:r w:rsidRPr="004C3A30">
              <w:rPr>
                <w:b/>
                <w:sz w:val="24"/>
                <w:szCs w:val="24"/>
              </w:rPr>
              <w:t>(v €)</w:t>
            </w:r>
          </w:p>
        </w:tc>
      </w:tr>
      <w:tr w:rsidR="00072BB9" w:rsidRPr="004C3A30" w:rsidTr="00DB67F7">
        <w:tc>
          <w:tcPr>
            <w:tcW w:w="2490"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72BB9" w:rsidRPr="004C3A30" w:rsidRDefault="00072BB9" w:rsidP="00DB67F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72BB9" w:rsidRPr="004C3A30" w:rsidRDefault="00072BB9" w:rsidP="00DB67F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72BB9" w:rsidRPr="004C3A30" w:rsidRDefault="00072BB9" w:rsidP="00DB67F7">
            <w:pPr>
              <w:snapToGrid w:val="0"/>
              <w:ind w:left="851"/>
              <w:jc w:val="both"/>
              <w:rPr>
                <w:sz w:val="24"/>
                <w:szCs w:val="24"/>
              </w:rPr>
            </w:pPr>
          </w:p>
        </w:tc>
      </w:tr>
      <w:tr w:rsidR="00072BB9" w:rsidRPr="004C3A30" w:rsidTr="00DB67F7">
        <w:tc>
          <w:tcPr>
            <w:tcW w:w="2490"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72BB9" w:rsidRPr="004C3A30" w:rsidRDefault="00072BB9" w:rsidP="00DB67F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72BB9" w:rsidRPr="004C3A30" w:rsidRDefault="00072BB9" w:rsidP="00DB67F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72BB9" w:rsidRPr="004C3A30" w:rsidRDefault="00072BB9" w:rsidP="00DB67F7">
            <w:pPr>
              <w:snapToGrid w:val="0"/>
              <w:ind w:left="851"/>
              <w:jc w:val="both"/>
              <w:rPr>
                <w:sz w:val="24"/>
                <w:szCs w:val="24"/>
              </w:rPr>
            </w:pPr>
          </w:p>
        </w:tc>
      </w:tr>
      <w:tr w:rsidR="00072BB9" w:rsidRPr="004C3A30" w:rsidTr="00DB67F7">
        <w:tc>
          <w:tcPr>
            <w:tcW w:w="2490" w:type="dxa"/>
            <w:tcBorders>
              <w:top w:val="single" w:sz="4" w:space="0" w:color="000000"/>
              <w:left w:val="single" w:sz="4" w:space="0" w:color="000000"/>
              <w:bottom w:val="single" w:sz="4" w:space="0" w:color="000000"/>
            </w:tcBorders>
            <w:shd w:val="clear" w:color="auto" w:fill="auto"/>
          </w:tcPr>
          <w:p w:rsidR="00072BB9" w:rsidRPr="004C3A30" w:rsidRDefault="00072BB9" w:rsidP="00DB67F7">
            <w:pPr>
              <w:snapToGrid w:val="0"/>
              <w:ind w:left="851"/>
              <w:jc w:val="both"/>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72BB9" w:rsidRPr="004C3A30" w:rsidRDefault="00072BB9" w:rsidP="00DB67F7">
            <w:pPr>
              <w:snapToGrid w:val="0"/>
              <w:ind w:left="851"/>
              <w:jc w:val="both"/>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72BB9" w:rsidRPr="004C3A30" w:rsidRDefault="00072BB9" w:rsidP="00DB67F7">
            <w:pPr>
              <w:snapToGrid w:val="0"/>
              <w:ind w:left="851"/>
              <w:jc w:val="both"/>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72BB9" w:rsidRPr="004C3A30" w:rsidRDefault="00072BB9" w:rsidP="00DB67F7">
            <w:pPr>
              <w:snapToGrid w:val="0"/>
              <w:ind w:left="851"/>
              <w:jc w:val="both"/>
              <w:rPr>
                <w:sz w:val="24"/>
                <w:szCs w:val="24"/>
              </w:rPr>
            </w:pPr>
          </w:p>
        </w:tc>
      </w:tr>
    </w:tbl>
    <w:p w:rsidR="00072BB9" w:rsidRPr="004C3A30" w:rsidRDefault="00072BB9" w:rsidP="00072BB9">
      <w:pPr>
        <w:suppressAutoHyphens/>
        <w:ind w:left="851"/>
        <w:jc w:val="both"/>
        <w:rPr>
          <w:sz w:val="24"/>
          <w:szCs w:val="24"/>
        </w:rPr>
      </w:pPr>
    </w:p>
    <w:p w:rsidR="00072BB9" w:rsidRPr="004C3A30" w:rsidRDefault="00072BB9" w:rsidP="00072BB9">
      <w:pPr>
        <w:spacing w:line="360" w:lineRule="auto"/>
        <w:jc w:val="both"/>
        <w:rPr>
          <w:bCs/>
          <w:sz w:val="24"/>
          <w:szCs w:val="24"/>
        </w:rPr>
      </w:pPr>
    </w:p>
    <w:p w:rsidR="00072BB9" w:rsidRPr="004C3A30" w:rsidRDefault="00072BB9" w:rsidP="00072BB9">
      <w:pPr>
        <w:spacing w:line="360" w:lineRule="auto"/>
        <w:ind w:left="851"/>
        <w:jc w:val="both"/>
        <w:rPr>
          <w:bCs/>
          <w:sz w:val="24"/>
          <w:szCs w:val="24"/>
        </w:rPr>
      </w:pPr>
      <w:r w:rsidRPr="004C3A30">
        <w:rPr>
          <w:bCs/>
          <w:sz w:val="24"/>
          <w:szCs w:val="24"/>
        </w:rPr>
        <w:t>V ........................, dňa............................</w:t>
      </w:r>
    </w:p>
    <w:p w:rsidR="00072BB9" w:rsidRPr="004C3A30" w:rsidRDefault="00072BB9" w:rsidP="00072BB9">
      <w:pPr>
        <w:spacing w:line="360" w:lineRule="auto"/>
        <w:ind w:left="851"/>
        <w:jc w:val="both"/>
        <w:rPr>
          <w:bCs/>
          <w:sz w:val="24"/>
          <w:szCs w:val="24"/>
        </w:rPr>
      </w:pPr>
    </w:p>
    <w:p w:rsidR="00072BB9" w:rsidRPr="004C3A30" w:rsidRDefault="00072BB9" w:rsidP="00072BB9">
      <w:pPr>
        <w:spacing w:line="360" w:lineRule="auto"/>
        <w:ind w:left="851"/>
        <w:jc w:val="both"/>
        <w:rPr>
          <w:bCs/>
          <w:sz w:val="24"/>
          <w:szCs w:val="24"/>
        </w:rPr>
      </w:pPr>
    </w:p>
    <w:p w:rsidR="00072BB9" w:rsidRPr="004C3A30" w:rsidRDefault="00072BB9" w:rsidP="00072BB9">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r w:rsidR="00982E60">
        <w:rPr>
          <w:bCs/>
          <w:sz w:val="24"/>
          <w:szCs w:val="24"/>
        </w:rPr>
        <w:tab/>
      </w:r>
      <w:bookmarkStart w:id="10" w:name="_GoBack"/>
      <w:bookmarkEnd w:id="10"/>
      <w:r w:rsidRPr="004C3A30">
        <w:rPr>
          <w:bCs/>
          <w:sz w:val="24"/>
          <w:szCs w:val="24"/>
        </w:rPr>
        <w:t>...................................................................................</w:t>
      </w:r>
    </w:p>
    <w:p w:rsidR="00072BB9" w:rsidRPr="004C3A30" w:rsidRDefault="00072BB9" w:rsidP="00072BB9">
      <w:pPr>
        <w:ind w:left="2975" w:firstLine="565"/>
        <w:jc w:val="center"/>
        <w:rPr>
          <w:bCs/>
          <w:sz w:val="24"/>
          <w:szCs w:val="24"/>
          <w:vertAlign w:val="superscript"/>
        </w:rPr>
      </w:pPr>
      <w:r w:rsidRPr="004C3A30">
        <w:rPr>
          <w:bCs/>
          <w:sz w:val="24"/>
          <w:szCs w:val="24"/>
        </w:rPr>
        <w:t>meno, priezvisko a podpis oprávneného zástupcu uchádzača</w:t>
      </w:r>
    </w:p>
    <w:p w:rsidR="00072BB9" w:rsidRPr="00D75DE9" w:rsidRDefault="00072BB9" w:rsidP="00072BB9">
      <w:pPr>
        <w:ind w:left="720"/>
        <w:rPr>
          <w:b/>
          <w:color w:val="000000"/>
          <w:sz w:val="24"/>
          <w:szCs w:val="24"/>
          <w:u w:val="single"/>
        </w:rPr>
      </w:pPr>
    </w:p>
    <w:p w:rsidR="00072BB9" w:rsidRPr="00D75DE9" w:rsidRDefault="00072BB9" w:rsidP="00072BB9">
      <w:pPr>
        <w:jc w:val="center"/>
        <w:rPr>
          <w:b/>
          <w:sz w:val="24"/>
          <w:szCs w:val="24"/>
        </w:rPr>
      </w:pPr>
    </w:p>
    <w:p w:rsidR="00072BB9" w:rsidRPr="00D75DE9" w:rsidRDefault="00072BB9" w:rsidP="00072BB9">
      <w:pPr>
        <w:tabs>
          <w:tab w:val="right" w:leader="dot" w:pos="3960"/>
          <w:tab w:val="right" w:leader="dot" w:pos="7380"/>
          <w:tab w:val="right" w:leader="dot" w:pos="10080"/>
        </w:tabs>
        <w:jc w:val="both"/>
        <w:rPr>
          <w:sz w:val="24"/>
          <w:szCs w:val="24"/>
        </w:rPr>
      </w:pPr>
      <w:r w:rsidRPr="00D75DE9">
        <w:rPr>
          <w:sz w:val="24"/>
          <w:szCs w:val="24"/>
        </w:rPr>
        <w:t xml:space="preserve"> </w:t>
      </w:r>
    </w:p>
    <w:p w:rsidR="00072BB9" w:rsidRPr="00E731B4" w:rsidRDefault="00072BB9" w:rsidP="00072BB9">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24120972"/>
      <w:r w:rsidRPr="00E731B4">
        <w:rPr>
          <w:rFonts w:ascii="Times New Roman" w:hAnsi="Times New Roman" w:cs="Times New Roman"/>
          <w:color w:val="auto"/>
        </w:rPr>
        <w:lastRenderedPageBreak/>
        <w:t>Príloha č. 1 súťažných podkladov</w:t>
      </w:r>
      <w:bookmarkEnd w:id="5"/>
      <w:bookmarkEnd w:id="11"/>
    </w:p>
    <w:p w:rsidR="00072BB9" w:rsidRPr="00E731B4" w:rsidRDefault="00072BB9" w:rsidP="00072BB9">
      <w:pPr>
        <w:tabs>
          <w:tab w:val="left" w:pos="5760"/>
        </w:tabs>
        <w:ind w:left="360"/>
        <w:jc w:val="both"/>
        <w:rPr>
          <w:sz w:val="24"/>
          <w:szCs w:val="24"/>
        </w:rPr>
      </w:pPr>
    </w:p>
    <w:p w:rsidR="00072BB9" w:rsidRPr="00E731B4" w:rsidRDefault="00072BB9" w:rsidP="00072BB9">
      <w:pPr>
        <w:widowControl w:val="0"/>
        <w:rPr>
          <w:b/>
          <w:sz w:val="24"/>
          <w:szCs w:val="24"/>
        </w:rPr>
      </w:pPr>
      <w:r w:rsidRPr="00E731B4">
        <w:rPr>
          <w:b/>
          <w:sz w:val="24"/>
          <w:szCs w:val="24"/>
        </w:rPr>
        <w:t>Uchádzač/skupina dodávateľov:</w:t>
      </w:r>
    </w:p>
    <w:p w:rsidR="00072BB9" w:rsidRPr="00E731B4" w:rsidRDefault="00072BB9" w:rsidP="00072BB9">
      <w:pPr>
        <w:widowControl w:val="0"/>
        <w:rPr>
          <w:b/>
          <w:sz w:val="24"/>
          <w:szCs w:val="24"/>
        </w:rPr>
      </w:pPr>
      <w:r w:rsidRPr="00E731B4">
        <w:rPr>
          <w:b/>
          <w:sz w:val="24"/>
          <w:szCs w:val="24"/>
        </w:rPr>
        <w:t>Obchodné meno:</w:t>
      </w:r>
    </w:p>
    <w:p w:rsidR="00072BB9" w:rsidRPr="00E731B4" w:rsidRDefault="00072BB9" w:rsidP="00072BB9">
      <w:pPr>
        <w:widowControl w:val="0"/>
        <w:rPr>
          <w:b/>
          <w:sz w:val="24"/>
          <w:szCs w:val="24"/>
        </w:rPr>
      </w:pPr>
      <w:r w:rsidRPr="00E731B4">
        <w:rPr>
          <w:b/>
          <w:sz w:val="24"/>
          <w:szCs w:val="24"/>
        </w:rPr>
        <w:t>Adresa spoločnosti:</w:t>
      </w:r>
    </w:p>
    <w:p w:rsidR="00072BB9" w:rsidRPr="00E731B4" w:rsidRDefault="00072BB9" w:rsidP="00072BB9">
      <w:pPr>
        <w:widowControl w:val="0"/>
        <w:rPr>
          <w:b/>
          <w:sz w:val="24"/>
          <w:szCs w:val="24"/>
        </w:rPr>
      </w:pPr>
      <w:r w:rsidRPr="00E731B4">
        <w:rPr>
          <w:b/>
          <w:sz w:val="24"/>
          <w:szCs w:val="24"/>
        </w:rPr>
        <w:t>IČO:</w:t>
      </w:r>
    </w:p>
    <w:p w:rsidR="00072BB9" w:rsidRPr="00E731B4" w:rsidRDefault="00072BB9" w:rsidP="00072BB9">
      <w:pPr>
        <w:widowControl w:val="0"/>
        <w:rPr>
          <w:b/>
          <w:i/>
          <w:sz w:val="24"/>
          <w:szCs w:val="24"/>
        </w:rPr>
      </w:pPr>
    </w:p>
    <w:p w:rsidR="00072BB9" w:rsidRPr="00E731B4"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24120973"/>
      <w:r w:rsidRPr="00E731B4">
        <w:rPr>
          <w:rFonts w:ascii="Times New Roman" w:hAnsi="Times New Roman" w:cs="Times New Roman"/>
          <w:color w:val="auto"/>
        </w:rPr>
        <w:t>Čestné vyhlásenie o vytvorení skupiny dodávateľov</w:t>
      </w:r>
      <w:bookmarkEnd w:id="12"/>
      <w:bookmarkEnd w:id="13"/>
    </w:p>
    <w:p w:rsidR="00072BB9" w:rsidRPr="00E731B4" w:rsidRDefault="00072BB9" w:rsidP="00072BB9">
      <w:pPr>
        <w:widowControl w:val="0"/>
        <w:rPr>
          <w:b/>
          <w:sz w:val="24"/>
          <w:szCs w:val="24"/>
        </w:rPr>
      </w:pPr>
    </w:p>
    <w:p w:rsidR="00072BB9" w:rsidRPr="00E731B4" w:rsidRDefault="00072BB9" w:rsidP="00072BB9">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072BB9" w:rsidRPr="00E731B4" w:rsidRDefault="00072BB9" w:rsidP="00072BB9">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072BB9" w:rsidRPr="00E731B4" w:rsidRDefault="00072BB9" w:rsidP="00072BB9">
      <w:pPr>
        <w:widowControl w:val="0"/>
        <w:rPr>
          <w:sz w:val="24"/>
          <w:szCs w:val="24"/>
        </w:rPr>
      </w:pPr>
    </w:p>
    <w:p w:rsidR="00072BB9" w:rsidRPr="00E731B4" w:rsidRDefault="00072BB9" w:rsidP="00072BB9">
      <w:pPr>
        <w:widowControl w:val="0"/>
        <w:rPr>
          <w:sz w:val="24"/>
          <w:szCs w:val="24"/>
        </w:rPr>
      </w:pPr>
    </w:p>
    <w:p w:rsidR="00072BB9" w:rsidRPr="00E731B4" w:rsidRDefault="00072BB9" w:rsidP="00072BB9">
      <w:pPr>
        <w:widowControl w:val="0"/>
        <w:rPr>
          <w:sz w:val="24"/>
          <w:szCs w:val="24"/>
        </w:rPr>
      </w:pPr>
    </w:p>
    <w:p w:rsidR="00072BB9" w:rsidRPr="00E731B4" w:rsidRDefault="00072BB9" w:rsidP="00072BB9">
      <w:pPr>
        <w:widowControl w:val="0"/>
        <w:rPr>
          <w:sz w:val="24"/>
          <w:szCs w:val="24"/>
        </w:rPr>
      </w:pPr>
    </w:p>
    <w:p w:rsidR="00072BB9" w:rsidRPr="00E731B4" w:rsidRDefault="00072BB9" w:rsidP="00072BB9">
      <w:pPr>
        <w:widowControl w:val="0"/>
        <w:ind w:left="567"/>
        <w:rPr>
          <w:sz w:val="24"/>
          <w:szCs w:val="24"/>
        </w:rPr>
      </w:pPr>
      <w:r w:rsidRPr="00E731B4">
        <w:rPr>
          <w:sz w:val="24"/>
          <w:szCs w:val="24"/>
        </w:rPr>
        <w:t>V......................... dňa...............</w:t>
      </w:r>
    </w:p>
    <w:p w:rsidR="00072BB9" w:rsidRPr="00E731B4" w:rsidRDefault="00072BB9" w:rsidP="00072BB9">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072BB9" w:rsidRPr="00E731B4" w:rsidTr="00DB67F7">
        <w:tc>
          <w:tcPr>
            <w:tcW w:w="4606" w:type="dxa"/>
          </w:tcPr>
          <w:p w:rsidR="00072BB9" w:rsidRPr="00E731B4" w:rsidRDefault="00072BB9" w:rsidP="00DB67F7">
            <w:pPr>
              <w:widowControl w:val="0"/>
              <w:ind w:left="540"/>
              <w:rPr>
                <w:bCs/>
                <w:i/>
                <w:sz w:val="24"/>
                <w:szCs w:val="24"/>
              </w:rPr>
            </w:pPr>
            <w:r w:rsidRPr="00E731B4">
              <w:rPr>
                <w:bCs/>
                <w:i/>
                <w:sz w:val="24"/>
                <w:szCs w:val="24"/>
              </w:rPr>
              <w:t>Obchodné meno</w:t>
            </w:r>
          </w:p>
          <w:p w:rsidR="00072BB9" w:rsidRPr="00E731B4" w:rsidRDefault="00072BB9" w:rsidP="00DB67F7">
            <w:pPr>
              <w:widowControl w:val="0"/>
              <w:ind w:left="540"/>
              <w:rPr>
                <w:bCs/>
                <w:i/>
                <w:sz w:val="24"/>
                <w:szCs w:val="24"/>
              </w:rPr>
            </w:pPr>
            <w:r w:rsidRPr="00E731B4">
              <w:rPr>
                <w:bCs/>
                <w:i/>
                <w:sz w:val="24"/>
                <w:szCs w:val="24"/>
              </w:rPr>
              <w:t>Sídlo/miesto podnikania</w:t>
            </w:r>
          </w:p>
          <w:p w:rsidR="00072BB9" w:rsidRPr="00E731B4" w:rsidRDefault="00072BB9" w:rsidP="00DB67F7">
            <w:pPr>
              <w:widowControl w:val="0"/>
              <w:ind w:left="540"/>
              <w:rPr>
                <w:sz w:val="24"/>
                <w:szCs w:val="24"/>
              </w:rPr>
            </w:pPr>
            <w:r w:rsidRPr="00E731B4">
              <w:rPr>
                <w:sz w:val="24"/>
                <w:szCs w:val="24"/>
              </w:rPr>
              <w:t xml:space="preserve">IČO: </w:t>
            </w:r>
          </w:p>
        </w:tc>
        <w:tc>
          <w:tcPr>
            <w:tcW w:w="4606" w:type="dxa"/>
          </w:tcPr>
          <w:p w:rsidR="00072BB9" w:rsidRPr="00E731B4" w:rsidRDefault="00072BB9" w:rsidP="00DB67F7">
            <w:pPr>
              <w:widowControl w:val="0"/>
              <w:tabs>
                <w:tab w:val="left" w:pos="5670"/>
              </w:tabs>
              <w:jc w:val="center"/>
              <w:rPr>
                <w:sz w:val="24"/>
                <w:szCs w:val="24"/>
              </w:rPr>
            </w:pPr>
            <w:r w:rsidRPr="00E731B4">
              <w:rPr>
                <w:sz w:val="24"/>
                <w:szCs w:val="24"/>
              </w:rPr>
              <w:t>................................................</w:t>
            </w:r>
          </w:p>
          <w:p w:rsidR="00072BB9" w:rsidRPr="00E731B4" w:rsidRDefault="00072BB9" w:rsidP="00DB67F7">
            <w:pPr>
              <w:widowControl w:val="0"/>
              <w:tabs>
                <w:tab w:val="left" w:pos="5940"/>
              </w:tabs>
              <w:ind w:left="1154"/>
              <w:rPr>
                <w:sz w:val="24"/>
                <w:szCs w:val="24"/>
              </w:rPr>
            </w:pPr>
            <w:r w:rsidRPr="00E731B4">
              <w:rPr>
                <w:sz w:val="24"/>
                <w:szCs w:val="24"/>
              </w:rPr>
              <w:t>meno a priezvisko, funkcia</w:t>
            </w:r>
          </w:p>
          <w:p w:rsidR="00072BB9" w:rsidRPr="00E731B4" w:rsidRDefault="00072BB9" w:rsidP="00DB67F7">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072BB9" w:rsidRPr="00E731B4" w:rsidRDefault="00072BB9" w:rsidP="00DB67F7">
            <w:pPr>
              <w:widowControl w:val="0"/>
              <w:ind w:firstLine="6300"/>
              <w:rPr>
                <w:sz w:val="24"/>
                <w:szCs w:val="24"/>
              </w:rPr>
            </w:pPr>
          </w:p>
        </w:tc>
      </w:tr>
      <w:tr w:rsidR="00072BB9" w:rsidRPr="00E731B4" w:rsidTr="00DB67F7">
        <w:tc>
          <w:tcPr>
            <w:tcW w:w="4606" w:type="dxa"/>
          </w:tcPr>
          <w:p w:rsidR="00072BB9" w:rsidRPr="00E731B4" w:rsidRDefault="00072BB9" w:rsidP="00DB67F7">
            <w:pPr>
              <w:widowControl w:val="0"/>
              <w:ind w:left="540"/>
              <w:rPr>
                <w:bCs/>
                <w:i/>
                <w:sz w:val="24"/>
                <w:szCs w:val="24"/>
              </w:rPr>
            </w:pPr>
            <w:r w:rsidRPr="00E731B4">
              <w:rPr>
                <w:bCs/>
                <w:i/>
                <w:sz w:val="24"/>
                <w:szCs w:val="24"/>
              </w:rPr>
              <w:t>Obchodné meno</w:t>
            </w:r>
          </w:p>
          <w:p w:rsidR="00072BB9" w:rsidRPr="00E731B4" w:rsidRDefault="00072BB9" w:rsidP="00DB67F7">
            <w:pPr>
              <w:widowControl w:val="0"/>
              <w:ind w:left="540"/>
              <w:rPr>
                <w:bCs/>
                <w:i/>
                <w:sz w:val="24"/>
                <w:szCs w:val="24"/>
              </w:rPr>
            </w:pPr>
            <w:r w:rsidRPr="00E731B4">
              <w:rPr>
                <w:bCs/>
                <w:i/>
                <w:sz w:val="24"/>
                <w:szCs w:val="24"/>
              </w:rPr>
              <w:t>Sídlo/miesto podnikania</w:t>
            </w:r>
          </w:p>
          <w:p w:rsidR="00072BB9" w:rsidRPr="00E731B4" w:rsidRDefault="00072BB9" w:rsidP="00DB67F7">
            <w:pPr>
              <w:widowControl w:val="0"/>
              <w:ind w:left="540"/>
              <w:rPr>
                <w:sz w:val="24"/>
                <w:szCs w:val="24"/>
              </w:rPr>
            </w:pPr>
            <w:r w:rsidRPr="00E731B4">
              <w:rPr>
                <w:i/>
                <w:sz w:val="24"/>
                <w:szCs w:val="24"/>
              </w:rPr>
              <w:t>IČO:</w:t>
            </w:r>
          </w:p>
        </w:tc>
        <w:tc>
          <w:tcPr>
            <w:tcW w:w="4606" w:type="dxa"/>
          </w:tcPr>
          <w:p w:rsidR="00072BB9" w:rsidRPr="00E731B4" w:rsidRDefault="00072BB9" w:rsidP="00DB67F7">
            <w:pPr>
              <w:widowControl w:val="0"/>
              <w:tabs>
                <w:tab w:val="left" w:pos="5670"/>
              </w:tabs>
              <w:jc w:val="center"/>
              <w:rPr>
                <w:sz w:val="24"/>
                <w:szCs w:val="24"/>
              </w:rPr>
            </w:pPr>
            <w:r w:rsidRPr="00E731B4">
              <w:rPr>
                <w:sz w:val="24"/>
                <w:szCs w:val="24"/>
              </w:rPr>
              <w:t>................................................</w:t>
            </w:r>
          </w:p>
          <w:p w:rsidR="00072BB9" w:rsidRPr="00E731B4" w:rsidRDefault="00072BB9" w:rsidP="00DB67F7">
            <w:pPr>
              <w:widowControl w:val="0"/>
              <w:tabs>
                <w:tab w:val="left" w:pos="5940"/>
              </w:tabs>
              <w:ind w:left="1154"/>
              <w:rPr>
                <w:sz w:val="24"/>
                <w:szCs w:val="24"/>
              </w:rPr>
            </w:pPr>
            <w:r w:rsidRPr="00E731B4">
              <w:rPr>
                <w:sz w:val="24"/>
                <w:szCs w:val="24"/>
              </w:rPr>
              <w:t>meno a priezvisko, funkcia</w:t>
            </w:r>
          </w:p>
          <w:p w:rsidR="00072BB9" w:rsidRPr="00E731B4" w:rsidRDefault="00072BB9" w:rsidP="00DB67F7">
            <w:pPr>
              <w:widowControl w:val="0"/>
              <w:jc w:val="center"/>
              <w:rPr>
                <w:sz w:val="24"/>
                <w:szCs w:val="24"/>
              </w:rPr>
            </w:pPr>
            <w:r w:rsidRPr="00E731B4">
              <w:rPr>
                <w:sz w:val="24"/>
                <w:szCs w:val="24"/>
              </w:rPr>
              <w:t>podpis</w:t>
            </w:r>
          </w:p>
          <w:p w:rsidR="00072BB9" w:rsidRPr="00E731B4" w:rsidRDefault="00072BB9" w:rsidP="00DB67F7">
            <w:pPr>
              <w:widowControl w:val="0"/>
              <w:tabs>
                <w:tab w:val="left" w:pos="5670"/>
              </w:tabs>
              <w:rPr>
                <w:sz w:val="24"/>
                <w:szCs w:val="24"/>
              </w:rPr>
            </w:pPr>
          </w:p>
        </w:tc>
      </w:tr>
    </w:tbl>
    <w:p w:rsidR="00072BB9" w:rsidRPr="00E731B4" w:rsidRDefault="00072BB9" w:rsidP="00072BB9">
      <w:pPr>
        <w:pStyle w:val="SPnadpis0"/>
        <w:tabs>
          <w:tab w:val="right" w:leader="dot" w:pos="9644"/>
        </w:tabs>
        <w:spacing w:before="0"/>
        <w:outlineLvl w:val="0"/>
        <w:rPr>
          <w:rFonts w:ascii="Times New Roman" w:hAnsi="Times New Roman" w:cs="Times New Roman"/>
        </w:rPr>
      </w:pPr>
    </w:p>
    <w:p w:rsidR="00072BB9" w:rsidRPr="00E731B4" w:rsidRDefault="00072BB9" w:rsidP="00072BB9">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24120974"/>
      <w:r w:rsidRPr="00E731B4">
        <w:rPr>
          <w:rFonts w:ascii="Times New Roman" w:hAnsi="Times New Roman" w:cs="Times New Roman"/>
          <w:color w:val="auto"/>
        </w:rPr>
        <w:lastRenderedPageBreak/>
        <w:t>Príloha č. 2 súťažných podkladov</w:t>
      </w:r>
      <w:bookmarkEnd w:id="14"/>
      <w:bookmarkEnd w:id="15"/>
    </w:p>
    <w:p w:rsidR="00072BB9" w:rsidRPr="00E731B4" w:rsidRDefault="00072BB9" w:rsidP="00072BB9">
      <w:pPr>
        <w:tabs>
          <w:tab w:val="left" w:pos="5760"/>
        </w:tabs>
        <w:jc w:val="both"/>
        <w:rPr>
          <w:sz w:val="24"/>
          <w:szCs w:val="24"/>
        </w:rPr>
      </w:pPr>
    </w:p>
    <w:p w:rsidR="00072BB9" w:rsidRPr="00E731B4"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24120975"/>
      <w:r w:rsidRPr="00E731B4">
        <w:rPr>
          <w:rFonts w:ascii="Times New Roman" w:hAnsi="Times New Roman" w:cs="Times New Roman"/>
          <w:color w:val="auto"/>
        </w:rPr>
        <w:t>Plnomocenstvo pre osobu konajúcu za skupinu dodávateľov</w:t>
      </w:r>
      <w:bookmarkEnd w:id="16"/>
      <w:bookmarkEnd w:id="17"/>
    </w:p>
    <w:p w:rsidR="00072BB9" w:rsidRPr="00E731B4" w:rsidRDefault="00072BB9" w:rsidP="00072BB9">
      <w:pPr>
        <w:jc w:val="center"/>
        <w:rPr>
          <w:b/>
          <w:bCs/>
          <w:sz w:val="24"/>
          <w:szCs w:val="24"/>
        </w:rPr>
      </w:pPr>
    </w:p>
    <w:p w:rsidR="00072BB9" w:rsidRPr="00E731B4" w:rsidRDefault="00072BB9" w:rsidP="00072BB9">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072BB9" w:rsidRPr="00E731B4" w:rsidRDefault="00072BB9" w:rsidP="00072BB9">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072BB9" w:rsidRPr="00E731B4" w:rsidRDefault="00072BB9" w:rsidP="00072BB9">
      <w:pPr>
        <w:jc w:val="both"/>
        <w:rPr>
          <w:i/>
          <w:sz w:val="24"/>
          <w:szCs w:val="24"/>
        </w:rPr>
      </w:pPr>
      <w:r w:rsidRPr="00E731B4">
        <w:rPr>
          <w:i/>
          <w:sz w:val="24"/>
          <w:szCs w:val="24"/>
        </w:rPr>
        <w:t>2. ...</w:t>
      </w:r>
    </w:p>
    <w:p w:rsidR="00072BB9" w:rsidRPr="00E731B4" w:rsidRDefault="00072BB9" w:rsidP="00072BB9">
      <w:pPr>
        <w:jc w:val="center"/>
        <w:rPr>
          <w:b/>
          <w:bCs/>
          <w:sz w:val="24"/>
          <w:szCs w:val="24"/>
        </w:rPr>
      </w:pPr>
      <w:r w:rsidRPr="00E731B4">
        <w:rPr>
          <w:b/>
          <w:bCs/>
          <w:sz w:val="24"/>
          <w:szCs w:val="24"/>
        </w:rPr>
        <w:t>udeľuje/ú plnomocenstvo</w:t>
      </w:r>
    </w:p>
    <w:p w:rsidR="00072BB9" w:rsidRPr="00E731B4" w:rsidRDefault="00072BB9" w:rsidP="00072BB9">
      <w:pPr>
        <w:jc w:val="center"/>
        <w:rPr>
          <w:b/>
          <w:bCs/>
          <w:sz w:val="24"/>
          <w:szCs w:val="24"/>
        </w:rPr>
      </w:pPr>
    </w:p>
    <w:p w:rsidR="00072BB9" w:rsidRPr="00E731B4" w:rsidRDefault="00072BB9" w:rsidP="00072BB9">
      <w:pPr>
        <w:jc w:val="both"/>
        <w:rPr>
          <w:b/>
          <w:bCs/>
          <w:sz w:val="24"/>
          <w:szCs w:val="24"/>
        </w:rPr>
      </w:pPr>
      <w:r w:rsidRPr="00E731B4">
        <w:rPr>
          <w:b/>
          <w:bCs/>
          <w:sz w:val="24"/>
          <w:szCs w:val="24"/>
        </w:rPr>
        <w:t>splnomocnencovi:</w:t>
      </w:r>
    </w:p>
    <w:p w:rsidR="00072BB9" w:rsidRPr="00E731B4" w:rsidRDefault="00072BB9" w:rsidP="00072BB9">
      <w:pPr>
        <w:jc w:val="both"/>
        <w:rPr>
          <w:b/>
          <w:bCs/>
          <w:sz w:val="24"/>
          <w:szCs w:val="24"/>
        </w:rPr>
      </w:pPr>
      <w:r w:rsidRPr="00E731B4">
        <w:rPr>
          <w:i/>
          <w:sz w:val="24"/>
          <w:szCs w:val="24"/>
        </w:rPr>
        <w:t>identifikačné údaje osoby konajúcej za člena skupiny dodávateľov</w:t>
      </w:r>
    </w:p>
    <w:p w:rsidR="00072BB9" w:rsidRPr="00E731B4" w:rsidRDefault="00072BB9" w:rsidP="00072BB9">
      <w:pPr>
        <w:jc w:val="both"/>
        <w:rPr>
          <w:sz w:val="24"/>
          <w:szCs w:val="24"/>
        </w:rPr>
      </w:pPr>
    </w:p>
    <w:p w:rsidR="00072BB9" w:rsidRPr="00E731B4" w:rsidRDefault="00072BB9" w:rsidP="00072BB9">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072BB9" w:rsidRPr="00E731B4" w:rsidRDefault="00072BB9" w:rsidP="00072BB9">
      <w:pPr>
        <w:jc w:val="center"/>
        <w:rPr>
          <w:sz w:val="24"/>
          <w:szCs w:val="24"/>
        </w:rPr>
      </w:pPr>
    </w:p>
    <w:tbl>
      <w:tblPr>
        <w:tblW w:w="0" w:type="auto"/>
        <w:tblLook w:val="01E0" w:firstRow="1" w:lastRow="1" w:firstColumn="1" w:lastColumn="1" w:noHBand="0" w:noVBand="0"/>
      </w:tblPr>
      <w:tblGrid>
        <w:gridCol w:w="4453"/>
        <w:gridCol w:w="4619"/>
      </w:tblGrid>
      <w:tr w:rsidR="00072BB9" w:rsidRPr="00E731B4" w:rsidTr="00DB67F7">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 xml:space="preserve"> v .................... dňa ...........................</w:t>
            </w:r>
          </w:p>
        </w:tc>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w:t>
            </w:r>
          </w:p>
          <w:p w:rsidR="00072BB9" w:rsidRPr="00E731B4" w:rsidRDefault="00072BB9" w:rsidP="00DB67F7">
            <w:pPr>
              <w:pStyle w:val="Zkladntext2"/>
              <w:spacing w:after="0" w:line="240" w:lineRule="auto"/>
              <w:jc w:val="center"/>
              <w:rPr>
                <w:sz w:val="24"/>
                <w:szCs w:val="24"/>
              </w:rPr>
            </w:pPr>
            <w:r w:rsidRPr="00E731B4">
              <w:rPr>
                <w:sz w:val="24"/>
                <w:szCs w:val="24"/>
              </w:rPr>
              <w:t>podpis splnomocniteľa</w:t>
            </w:r>
          </w:p>
        </w:tc>
      </w:tr>
      <w:tr w:rsidR="00072BB9" w:rsidRPr="00E731B4" w:rsidTr="00DB67F7">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v .................... dňa ...........................</w:t>
            </w:r>
          </w:p>
        </w:tc>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w:t>
            </w:r>
          </w:p>
          <w:p w:rsidR="00072BB9" w:rsidRPr="00E731B4" w:rsidRDefault="00072BB9" w:rsidP="00DB67F7">
            <w:pPr>
              <w:pStyle w:val="Zkladntext2"/>
              <w:spacing w:after="0" w:line="240" w:lineRule="auto"/>
              <w:jc w:val="center"/>
              <w:rPr>
                <w:sz w:val="24"/>
                <w:szCs w:val="24"/>
              </w:rPr>
            </w:pPr>
            <w:r w:rsidRPr="00E731B4">
              <w:rPr>
                <w:sz w:val="24"/>
                <w:szCs w:val="24"/>
              </w:rPr>
              <w:t>podpis splnomocniteľa</w:t>
            </w:r>
          </w:p>
        </w:tc>
      </w:tr>
    </w:tbl>
    <w:p w:rsidR="00072BB9" w:rsidRPr="00E731B4" w:rsidRDefault="00072BB9" w:rsidP="00072BB9">
      <w:pPr>
        <w:jc w:val="both"/>
        <w:rPr>
          <w:i/>
          <w:sz w:val="24"/>
          <w:szCs w:val="24"/>
        </w:rPr>
      </w:pPr>
      <w:r w:rsidRPr="00E731B4">
        <w:rPr>
          <w:i/>
          <w:sz w:val="24"/>
          <w:szCs w:val="24"/>
        </w:rPr>
        <w:t>doplniť podľa potreby a podpisy splnomocniteľov úradne overiť</w:t>
      </w:r>
    </w:p>
    <w:p w:rsidR="00072BB9" w:rsidRPr="00E731B4" w:rsidRDefault="00072BB9" w:rsidP="00072BB9">
      <w:pPr>
        <w:jc w:val="both"/>
        <w:rPr>
          <w:sz w:val="24"/>
          <w:szCs w:val="24"/>
        </w:rPr>
      </w:pPr>
    </w:p>
    <w:p w:rsidR="00072BB9" w:rsidRPr="00E731B4" w:rsidRDefault="00072BB9" w:rsidP="00072BB9">
      <w:pPr>
        <w:jc w:val="both"/>
        <w:rPr>
          <w:sz w:val="24"/>
          <w:szCs w:val="24"/>
        </w:rPr>
      </w:pPr>
    </w:p>
    <w:p w:rsidR="00072BB9" w:rsidRPr="00E731B4" w:rsidRDefault="00072BB9" w:rsidP="00072BB9">
      <w:pPr>
        <w:rPr>
          <w:sz w:val="24"/>
          <w:szCs w:val="24"/>
        </w:rPr>
      </w:pPr>
      <w:r w:rsidRPr="00E731B4">
        <w:rPr>
          <w:sz w:val="24"/>
          <w:szCs w:val="24"/>
        </w:rPr>
        <w:t xml:space="preserve">Plnomocenstvo prijímam: </w:t>
      </w:r>
    </w:p>
    <w:p w:rsidR="00072BB9" w:rsidRPr="00E731B4" w:rsidRDefault="00072BB9" w:rsidP="00072BB9">
      <w:pPr>
        <w:rPr>
          <w:sz w:val="24"/>
          <w:szCs w:val="24"/>
        </w:rPr>
      </w:pPr>
    </w:p>
    <w:tbl>
      <w:tblPr>
        <w:tblW w:w="0" w:type="auto"/>
        <w:tblLook w:val="01E0" w:firstRow="1" w:lastRow="1" w:firstColumn="1" w:lastColumn="1" w:noHBand="0" w:noVBand="0"/>
      </w:tblPr>
      <w:tblGrid>
        <w:gridCol w:w="4453"/>
        <w:gridCol w:w="4619"/>
      </w:tblGrid>
      <w:tr w:rsidR="00072BB9" w:rsidRPr="00E731B4" w:rsidTr="00DB67F7">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v .................... dňa ...........................</w:t>
            </w:r>
          </w:p>
        </w:tc>
        <w:tc>
          <w:tcPr>
            <w:tcW w:w="4810" w:type="dxa"/>
          </w:tcPr>
          <w:p w:rsidR="00072BB9" w:rsidRPr="00E731B4" w:rsidRDefault="00072BB9" w:rsidP="00DB67F7">
            <w:pPr>
              <w:pStyle w:val="Zkladntext2"/>
              <w:spacing w:after="0" w:line="240" w:lineRule="auto"/>
              <w:jc w:val="center"/>
              <w:rPr>
                <w:sz w:val="24"/>
                <w:szCs w:val="24"/>
              </w:rPr>
            </w:pPr>
            <w:r w:rsidRPr="00E731B4">
              <w:rPr>
                <w:sz w:val="24"/>
                <w:szCs w:val="24"/>
              </w:rPr>
              <w:t>..................................................</w:t>
            </w:r>
          </w:p>
          <w:p w:rsidR="00072BB9" w:rsidRPr="00E731B4" w:rsidRDefault="00072BB9" w:rsidP="00DB67F7">
            <w:pPr>
              <w:pStyle w:val="Zkladntext2"/>
              <w:spacing w:after="0" w:line="240" w:lineRule="auto"/>
              <w:jc w:val="center"/>
              <w:rPr>
                <w:sz w:val="24"/>
                <w:szCs w:val="24"/>
              </w:rPr>
            </w:pPr>
            <w:r w:rsidRPr="00E731B4">
              <w:rPr>
                <w:sz w:val="24"/>
                <w:szCs w:val="24"/>
              </w:rPr>
              <w:t>podpis splnomocnenca</w:t>
            </w:r>
          </w:p>
        </w:tc>
      </w:tr>
    </w:tbl>
    <w:p w:rsidR="00072BB9" w:rsidRPr="00E731B4" w:rsidRDefault="00072BB9" w:rsidP="00072BB9">
      <w:pPr>
        <w:pStyle w:val="wazza03"/>
        <w:spacing w:before="0"/>
        <w:jc w:val="left"/>
        <w:outlineLvl w:val="0"/>
        <w:rPr>
          <w:rFonts w:ascii="Times New Roman" w:eastAsiaTheme="majorEastAsia" w:hAnsi="Times New Roman" w:cs="Times New Roman"/>
          <w:iCs/>
          <w:caps w:val="0"/>
          <w:color w:val="auto"/>
          <w:sz w:val="24"/>
          <w:lang w:eastAsia="en-US"/>
        </w:rPr>
      </w:pPr>
    </w:p>
    <w:p w:rsidR="00072BB9" w:rsidRPr="00E731B4" w:rsidRDefault="00072BB9" w:rsidP="00072BB9">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24120976"/>
      <w:r w:rsidRPr="00E731B4">
        <w:rPr>
          <w:rFonts w:ascii="Times New Roman" w:hAnsi="Times New Roman" w:cs="Times New Roman"/>
          <w:color w:val="auto"/>
        </w:rPr>
        <w:lastRenderedPageBreak/>
        <w:t>Príloha č. 3 súťažných podkladov</w:t>
      </w:r>
      <w:bookmarkEnd w:id="18"/>
      <w:bookmarkEnd w:id="19"/>
    </w:p>
    <w:p w:rsidR="00072BB9" w:rsidRPr="00E731B4" w:rsidRDefault="00072BB9" w:rsidP="00072BB9">
      <w:pPr>
        <w:pStyle w:val="wazza03"/>
        <w:spacing w:before="0"/>
        <w:rPr>
          <w:rFonts w:ascii="Times New Roman" w:hAnsi="Times New Roman" w:cs="Times New Roman"/>
          <w:sz w:val="24"/>
        </w:rPr>
      </w:pPr>
    </w:p>
    <w:p w:rsidR="00072BB9" w:rsidRPr="00E731B4"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24120977"/>
      <w:r w:rsidRPr="00E731B4">
        <w:rPr>
          <w:rFonts w:ascii="Times New Roman" w:hAnsi="Times New Roman" w:cs="Times New Roman"/>
          <w:color w:val="auto"/>
        </w:rPr>
        <w:t>Návrh na plnenie kritérií</w:t>
      </w:r>
      <w:bookmarkEnd w:id="20"/>
      <w:bookmarkEnd w:id="21"/>
    </w:p>
    <w:p w:rsidR="00072BB9" w:rsidRPr="00E731B4" w:rsidRDefault="00072BB9" w:rsidP="00072BB9">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072BB9" w:rsidRPr="00E731B4" w:rsidTr="00DB67F7">
        <w:trPr>
          <w:trHeight w:val="1369"/>
        </w:trPr>
        <w:tc>
          <w:tcPr>
            <w:tcW w:w="3780" w:type="dxa"/>
            <w:tcBorders>
              <w:top w:val="nil"/>
              <w:left w:val="nil"/>
              <w:bottom w:val="nil"/>
              <w:right w:val="single" w:sz="4" w:space="0" w:color="auto"/>
            </w:tcBorders>
            <w:tcMar>
              <w:top w:w="57" w:type="dxa"/>
              <w:left w:w="0" w:type="dxa"/>
              <w:bottom w:w="57" w:type="dxa"/>
            </w:tcMar>
          </w:tcPr>
          <w:p w:rsidR="00072BB9" w:rsidRPr="00E731B4" w:rsidRDefault="00072BB9" w:rsidP="00DB67F7">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072BB9" w:rsidRPr="00E731B4" w:rsidRDefault="00072BB9" w:rsidP="00DB67F7">
            <w:pPr>
              <w:ind w:left="360"/>
              <w:rPr>
                <w:b/>
                <w:caps/>
                <w:sz w:val="24"/>
                <w:szCs w:val="24"/>
              </w:rPr>
            </w:pPr>
          </w:p>
        </w:tc>
      </w:tr>
      <w:tr w:rsidR="00072BB9" w:rsidRPr="00E731B4" w:rsidTr="00DB67F7">
        <w:tc>
          <w:tcPr>
            <w:tcW w:w="3780" w:type="dxa"/>
            <w:tcBorders>
              <w:top w:val="nil"/>
              <w:left w:val="nil"/>
              <w:bottom w:val="nil"/>
              <w:right w:val="nil"/>
            </w:tcBorders>
            <w:tcMar>
              <w:top w:w="0" w:type="dxa"/>
              <w:left w:w="0" w:type="dxa"/>
              <w:bottom w:w="0" w:type="dxa"/>
            </w:tcMar>
          </w:tcPr>
          <w:p w:rsidR="00072BB9" w:rsidRPr="00E731B4" w:rsidRDefault="00072BB9" w:rsidP="00DB67F7">
            <w:pPr>
              <w:ind w:left="360"/>
              <w:jc w:val="right"/>
              <w:rPr>
                <w:sz w:val="24"/>
                <w:szCs w:val="24"/>
              </w:rPr>
            </w:pPr>
          </w:p>
          <w:p w:rsidR="00072BB9" w:rsidRPr="00E731B4" w:rsidRDefault="00072BB9" w:rsidP="00DB67F7">
            <w:pPr>
              <w:ind w:left="360"/>
              <w:jc w:val="right"/>
              <w:rPr>
                <w:sz w:val="24"/>
                <w:szCs w:val="24"/>
              </w:rPr>
            </w:pPr>
          </w:p>
        </w:tc>
        <w:tc>
          <w:tcPr>
            <w:tcW w:w="5671" w:type="dxa"/>
            <w:tcBorders>
              <w:left w:val="nil"/>
              <w:bottom w:val="single" w:sz="4" w:space="0" w:color="auto"/>
              <w:right w:val="nil"/>
            </w:tcBorders>
            <w:tcMar>
              <w:top w:w="0" w:type="dxa"/>
              <w:bottom w:w="0" w:type="dxa"/>
            </w:tcMar>
          </w:tcPr>
          <w:p w:rsidR="00072BB9" w:rsidRPr="00E731B4" w:rsidRDefault="00072BB9" w:rsidP="00DB67F7">
            <w:pPr>
              <w:ind w:left="360"/>
              <w:rPr>
                <w:b/>
                <w:sz w:val="24"/>
                <w:szCs w:val="24"/>
              </w:rPr>
            </w:pPr>
          </w:p>
          <w:p w:rsidR="00072BB9" w:rsidRPr="00E731B4" w:rsidRDefault="00072BB9" w:rsidP="00DB67F7">
            <w:pPr>
              <w:ind w:left="360"/>
              <w:rPr>
                <w:b/>
                <w:sz w:val="24"/>
                <w:szCs w:val="24"/>
              </w:rPr>
            </w:pPr>
          </w:p>
        </w:tc>
      </w:tr>
      <w:tr w:rsidR="00072BB9" w:rsidRPr="00E731B4" w:rsidTr="00DB67F7">
        <w:trPr>
          <w:trHeight w:val="217"/>
        </w:trPr>
        <w:tc>
          <w:tcPr>
            <w:tcW w:w="3780" w:type="dxa"/>
            <w:tcBorders>
              <w:top w:val="nil"/>
              <w:left w:val="nil"/>
              <w:bottom w:val="nil"/>
              <w:right w:val="single" w:sz="4" w:space="0" w:color="auto"/>
            </w:tcBorders>
            <w:tcMar>
              <w:top w:w="57" w:type="dxa"/>
              <w:left w:w="0" w:type="dxa"/>
              <w:bottom w:w="57" w:type="dxa"/>
            </w:tcMar>
          </w:tcPr>
          <w:p w:rsidR="00072BB9" w:rsidRPr="00E731B4" w:rsidRDefault="00072BB9" w:rsidP="00DB67F7">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072BB9" w:rsidRPr="00E731B4" w:rsidRDefault="00072BB9" w:rsidP="00DB67F7">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072BB9" w:rsidRPr="00E731B4" w:rsidTr="00DB67F7">
        <w:tc>
          <w:tcPr>
            <w:tcW w:w="3780" w:type="dxa"/>
            <w:tcBorders>
              <w:top w:val="nil"/>
              <w:left w:val="nil"/>
              <w:bottom w:val="nil"/>
              <w:right w:val="nil"/>
            </w:tcBorders>
            <w:tcMar>
              <w:top w:w="0" w:type="dxa"/>
              <w:left w:w="0" w:type="dxa"/>
              <w:bottom w:w="0" w:type="dxa"/>
            </w:tcMar>
          </w:tcPr>
          <w:p w:rsidR="00072BB9" w:rsidRPr="00E731B4" w:rsidRDefault="00072BB9" w:rsidP="00DB67F7">
            <w:pPr>
              <w:ind w:left="360"/>
              <w:jc w:val="right"/>
              <w:rPr>
                <w:sz w:val="24"/>
                <w:szCs w:val="24"/>
              </w:rPr>
            </w:pPr>
          </w:p>
        </w:tc>
        <w:tc>
          <w:tcPr>
            <w:tcW w:w="5671" w:type="dxa"/>
            <w:tcBorders>
              <w:left w:val="nil"/>
              <w:bottom w:val="single" w:sz="4" w:space="0" w:color="auto"/>
              <w:right w:val="nil"/>
            </w:tcBorders>
            <w:tcMar>
              <w:top w:w="0" w:type="dxa"/>
              <w:bottom w:w="0" w:type="dxa"/>
            </w:tcMar>
          </w:tcPr>
          <w:p w:rsidR="00072BB9" w:rsidRPr="00E731B4" w:rsidRDefault="00072BB9" w:rsidP="00DB67F7">
            <w:pPr>
              <w:ind w:left="360"/>
              <w:rPr>
                <w:b/>
                <w:sz w:val="24"/>
                <w:szCs w:val="24"/>
              </w:rPr>
            </w:pPr>
          </w:p>
        </w:tc>
      </w:tr>
    </w:tbl>
    <w:p w:rsidR="00072BB9" w:rsidRPr="00E731B4" w:rsidRDefault="00072BB9" w:rsidP="00072BB9">
      <w:pPr>
        <w:ind w:left="360"/>
        <w:jc w:val="right"/>
        <w:rPr>
          <w:sz w:val="24"/>
          <w:szCs w:val="24"/>
        </w:rPr>
      </w:pPr>
    </w:p>
    <w:p w:rsidR="00072BB9" w:rsidRPr="00E731B4" w:rsidRDefault="00072BB9" w:rsidP="00072BB9">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072BB9" w:rsidRPr="00E731B4" w:rsidTr="00DB67F7">
        <w:trPr>
          <w:trHeight w:val="217"/>
        </w:trPr>
        <w:tc>
          <w:tcPr>
            <w:tcW w:w="3780" w:type="dxa"/>
            <w:tcBorders>
              <w:top w:val="nil"/>
              <w:left w:val="nil"/>
              <w:bottom w:val="nil"/>
              <w:right w:val="single" w:sz="4" w:space="0" w:color="auto"/>
            </w:tcBorders>
            <w:tcMar>
              <w:top w:w="57" w:type="dxa"/>
              <w:left w:w="0" w:type="dxa"/>
              <w:bottom w:w="57" w:type="dxa"/>
            </w:tcMar>
          </w:tcPr>
          <w:p w:rsidR="00072BB9" w:rsidRPr="00E731B4" w:rsidRDefault="00072BB9" w:rsidP="00DB67F7">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072BB9" w:rsidRPr="00E731B4" w:rsidRDefault="00072BB9" w:rsidP="00DB67F7">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072BB9" w:rsidRPr="00E731B4" w:rsidRDefault="00072BB9" w:rsidP="00DB67F7">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072BB9" w:rsidRPr="00E731B4" w:rsidRDefault="00072BB9" w:rsidP="00072BB9">
      <w:pPr>
        <w:rPr>
          <w:rFonts w:eastAsia="Arial Narrow"/>
          <w:sz w:val="24"/>
          <w:szCs w:val="24"/>
        </w:rPr>
      </w:pPr>
    </w:p>
    <w:p w:rsidR="00072BB9" w:rsidRPr="00E731B4" w:rsidRDefault="00072BB9" w:rsidP="00072BB9">
      <w:pPr>
        <w:rPr>
          <w:rFonts w:eastAsia="Arial Narrow"/>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3397"/>
      </w:tblGrid>
      <w:tr w:rsidR="00072BB9" w:rsidRPr="00E731B4" w:rsidTr="00DE71B0">
        <w:trPr>
          <w:trHeight w:val="346"/>
        </w:trPr>
        <w:tc>
          <w:tcPr>
            <w:tcW w:w="6237" w:type="dxa"/>
            <w:shd w:val="clear" w:color="auto" w:fill="D9D9D9" w:themeFill="background1" w:themeFillShade="D9"/>
          </w:tcPr>
          <w:p w:rsidR="00072BB9" w:rsidRPr="00E731B4" w:rsidRDefault="00072BB9" w:rsidP="00DB67F7">
            <w:pPr>
              <w:jc w:val="center"/>
              <w:rPr>
                <w:b/>
                <w:bCs/>
                <w:snapToGrid w:val="0"/>
                <w:color w:val="000000"/>
                <w:sz w:val="24"/>
                <w:szCs w:val="24"/>
              </w:rPr>
            </w:pP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p>
        </w:tc>
        <w:tc>
          <w:tcPr>
            <w:tcW w:w="3397" w:type="dxa"/>
            <w:shd w:val="clear" w:color="auto" w:fill="D9D9D9" w:themeFill="background1" w:themeFillShade="D9"/>
          </w:tcPr>
          <w:p w:rsidR="00072BB9" w:rsidRPr="00E731B4" w:rsidRDefault="00072BB9" w:rsidP="00DB67F7">
            <w:pPr>
              <w:pStyle w:val="Odsekzoznamu"/>
              <w:ind w:left="251" w:right="-26"/>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072BB9" w:rsidRPr="00E731B4" w:rsidTr="00DE71B0">
        <w:trPr>
          <w:trHeight w:val="346"/>
        </w:trPr>
        <w:tc>
          <w:tcPr>
            <w:tcW w:w="6237" w:type="dxa"/>
          </w:tcPr>
          <w:p w:rsidR="00072BB9" w:rsidRPr="005E6CA3" w:rsidRDefault="00072BB9" w:rsidP="00DB67F7">
            <w:pPr>
              <w:jc w:val="both"/>
              <w:rPr>
                <w:b/>
                <w:sz w:val="22"/>
                <w:szCs w:val="22"/>
              </w:rPr>
            </w:pPr>
            <w:r>
              <w:rPr>
                <w:rFonts w:eastAsiaTheme="minorHAnsi"/>
                <w:color w:val="000000"/>
                <w:sz w:val="22"/>
                <w:szCs w:val="22"/>
              </w:rPr>
              <w:t>dielo</w:t>
            </w:r>
          </w:p>
        </w:tc>
        <w:tc>
          <w:tcPr>
            <w:tcW w:w="3397" w:type="dxa"/>
          </w:tcPr>
          <w:p w:rsidR="00072BB9" w:rsidRPr="00E731B4" w:rsidRDefault="00072BB9" w:rsidP="00DB67F7">
            <w:pPr>
              <w:pStyle w:val="Odsekzoznamu"/>
              <w:ind w:right="2254"/>
              <w:rPr>
                <w:sz w:val="24"/>
                <w:szCs w:val="24"/>
              </w:rPr>
            </w:pPr>
          </w:p>
        </w:tc>
      </w:tr>
      <w:tr w:rsidR="00072BB9" w:rsidRPr="00E731B4" w:rsidTr="00DE71B0">
        <w:trPr>
          <w:trHeight w:val="346"/>
        </w:trPr>
        <w:tc>
          <w:tcPr>
            <w:tcW w:w="6237" w:type="dxa"/>
            <w:shd w:val="clear" w:color="auto" w:fill="D9D9D9" w:themeFill="background1" w:themeFillShade="D9"/>
          </w:tcPr>
          <w:p w:rsidR="00072BB9" w:rsidRPr="00E731B4" w:rsidRDefault="00072BB9" w:rsidP="00DB67F7">
            <w:pPr>
              <w:jc w:val="right"/>
              <w:rPr>
                <w:b/>
                <w:sz w:val="24"/>
                <w:szCs w:val="24"/>
              </w:rPr>
            </w:pPr>
            <w:r>
              <w:rPr>
                <w:b/>
                <w:sz w:val="24"/>
                <w:szCs w:val="24"/>
              </w:rPr>
              <w:t>Cena spolu za celé dielo:</w:t>
            </w:r>
          </w:p>
        </w:tc>
        <w:tc>
          <w:tcPr>
            <w:tcW w:w="3397" w:type="dxa"/>
            <w:shd w:val="clear" w:color="auto" w:fill="D9D9D9" w:themeFill="background1" w:themeFillShade="D9"/>
          </w:tcPr>
          <w:p w:rsidR="00072BB9" w:rsidRPr="00E731B4" w:rsidRDefault="00072BB9" w:rsidP="00DB67F7">
            <w:pPr>
              <w:pStyle w:val="Odsekzoznamu"/>
              <w:ind w:right="2254"/>
              <w:rPr>
                <w:sz w:val="24"/>
                <w:szCs w:val="24"/>
              </w:rPr>
            </w:pPr>
          </w:p>
        </w:tc>
      </w:tr>
    </w:tbl>
    <w:p w:rsidR="00072BB9" w:rsidRPr="00E731B4" w:rsidRDefault="00072BB9" w:rsidP="00072BB9">
      <w:pPr>
        <w:rPr>
          <w:sz w:val="24"/>
          <w:szCs w:val="24"/>
        </w:rPr>
      </w:pPr>
    </w:p>
    <w:p w:rsidR="00072BB9" w:rsidRPr="00E731B4" w:rsidRDefault="00072BB9" w:rsidP="00072BB9">
      <w:pPr>
        <w:rPr>
          <w:rFonts w:eastAsia="Arial Narrow"/>
          <w:sz w:val="24"/>
          <w:szCs w:val="24"/>
        </w:rPr>
      </w:pPr>
    </w:p>
    <w:p w:rsidR="00072BB9" w:rsidRPr="00E731B4" w:rsidRDefault="00072BB9" w:rsidP="00072BB9">
      <w:pPr>
        <w:rPr>
          <w:rFonts w:eastAsia="Arial Narrow"/>
          <w:sz w:val="24"/>
          <w:szCs w:val="24"/>
        </w:rPr>
      </w:pPr>
    </w:p>
    <w:p w:rsidR="00C51872" w:rsidRDefault="00072BB9" w:rsidP="00C51872">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t>.............................</w:t>
      </w:r>
      <w:r w:rsidR="00C51872">
        <w:rPr>
          <w:rFonts w:eastAsia="Arial Narrow"/>
          <w:sz w:val="24"/>
          <w:szCs w:val="24"/>
        </w:rPr>
        <w:t>...............................</w:t>
      </w:r>
    </w:p>
    <w:p w:rsidR="00072BB9" w:rsidRDefault="00072BB9" w:rsidP="00C51872">
      <w:pPr>
        <w:ind w:left="3540" w:firstLine="708"/>
        <w:rPr>
          <w:rFonts w:eastAsia="Arial Narrow"/>
          <w:sz w:val="24"/>
          <w:szCs w:val="24"/>
        </w:rPr>
      </w:pPr>
      <w:r w:rsidRPr="00E731B4">
        <w:rPr>
          <w:rFonts w:eastAsia="Arial Narrow"/>
          <w:sz w:val="24"/>
          <w:szCs w:val="24"/>
        </w:rPr>
        <w:t>Podpis oprávnenej osoby uchádzača</w:t>
      </w:r>
    </w:p>
    <w:p w:rsidR="00072BB9" w:rsidRPr="00775605" w:rsidRDefault="00072BB9" w:rsidP="00072BB9">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2" w:name="_Toc18320713"/>
      <w:bookmarkStart w:id="23" w:name="_Toc24120978"/>
      <w:r w:rsidRPr="00775605">
        <w:rPr>
          <w:rFonts w:ascii="Times New Roman" w:hAnsi="Times New Roman" w:cs="Times New Roman"/>
          <w:color w:val="auto"/>
        </w:rPr>
        <w:lastRenderedPageBreak/>
        <w:t>Príloha č. 4 súťažných podkladov</w:t>
      </w:r>
      <w:bookmarkEnd w:id="22"/>
      <w:bookmarkEnd w:id="23"/>
    </w:p>
    <w:p w:rsidR="00072BB9" w:rsidRPr="00775605" w:rsidRDefault="00072BB9" w:rsidP="00072BB9">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072BB9" w:rsidRPr="002A4005" w:rsidRDefault="00072BB9" w:rsidP="00072BB9">
      <w:pPr>
        <w:pStyle w:val="SPnadpis0"/>
        <w:tabs>
          <w:tab w:val="right" w:leader="dot" w:pos="9644"/>
        </w:tabs>
        <w:spacing w:before="0"/>
        <w:jc w:val="center"/>
        <w:outlineLvl w:val="0"/>
        <w:rPr>
          <w:rFonts w:ascii="Times New Roman" w:hAnsi="Times New Roman" w:cs="Times New Roman"/>
          <w:color w:val="auto"/>
        </w:rPr>
      </w:pPr>
      <w:bookmarkStart w:id="24" w:name="_Toc18320714"/>
      <w:bookmarkStart w:id="25" w:name="_Toc24120979"/>
      <w:r w:rsidRPr="002A4005">
        <w:rPr>
          <w:rFonts w:ascii="Times New Roman" w:hAnsi="Times New Roman" w:cs="Times New Roman"/>
          <w:color w:val="auto"/>
        </w:rPr>
        <w:t>Čestné vyhlásenie</w:t>
      </w:r>
      <w:bookmarkEnd w:id="24"/>
      <w:bookmarkEnd w:id="25"/>
    </w:p>
    <w:p w:rsidR="00072BB9" w:rsidRDefault="00072BB9" w:rsidP="00072BB9">
      <w:pPr>
        <w:tabs>
          <w:tab w:val="left" w:pos="567"/>
        </w:tabs>
        <w:spacing w:line="304" w:lineRule="auto"/>
        <w:ind w:left="22" w:hanging="10"/>
        <w:jc w:val="both"/>
        <w:rPr>
          <w:sz w:val="24"/>
          <w:szCs w:val="24"/>
        </w:rPr>
      </w:pPr>
    </w:p>
    <w:p w:rsidR="00072BB9" w:rsidRPr="000B7263" w:rsidRDefault="00072BB9" w:rsidP="00072BB9">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CE15F1">
        <w:rPr>
          <w:b/>
          <w:sz w:val="24"/>
          <w:szCs w:val="24"/>
        </w:rPr>
        <w:t xml:space="preserve">Výstavba </w:t>
      </w:r>
      <w:proofErr w:type="spellStart"/>
      <w:r w:rsidRPr="00CE15F1">
        <w:rPr>
          <w:b/>
          <w:sz w:val="24"/>
          <w:szCs w:val="24"/>
        </w:rPr>
        <w:t>kompostárne</w:t>
      </w:r>
      <w:proofErr w:type="spellEnd"/>
      <w:r w:rsidRPr="00CE15F1">
        <w:rPr>
          <w:b/>
          <w:sz w:val="24"/>
          <w:szCs w:val="24"/>
        </w:rPr>
        <w:t xml:space="preserve"> v meste Zlaté Moravce - stavebné práce</w:t>
      </w:r>
    </w:p>
    <w:p w:rsidR="00072BB9" w:rsidRPr="000B7263" w:rsidRDefault="00072BB9" w:rsidP="00072BB9">
      <w:pPr>
        <w:shd w:val="clear" w:color="auto" w:fill="FFFFFF"/>
        <w:spacing w:after="14" w:line="304" w:lineRule="auto"/>
        <w:jc w:val="both"/>
        <w:rPr>
          <w:rFonts w:eastAsia="Palatino Linotype"/>
          <w:sz w:val="22"/>
          <w:szCs w:val="22"/>
        </w:rPr>
      </w:pPr>
    </w:p>
    <w:p w:rsidR="00072BB9" w:rsidRPr="000B7263" w:rsidRDefault="00072BB9" w:rsidP="00072BB9">
      <w:pPr>
        <w:shd w:val="clear" w:color="auto" w:fill="FFFFFF"/>
        <w:spacing w:after="14" w:line="304" w:lineRule="auto"/>
        <w:ind w:hanging="10"/>
        <w:jc w:val="both"/>
        <w:rPr>
          <w:rFonts w:eastAsia="Palatino Linotype"/>
          <w:sz w:val="22"/>
          <w:szCs w:val="22"/>
        </w:rPr>
      </w:pPr>
      <w:r w:rsidRPr="000B7263">
        <w:rPr>
          <w:rFonts w:eastAsia="Palatino Linotype"/>
          <w:sz w:val="22"/>
          <w:szCs w:val="22"/>
        </w:rPr>
        <w:t>Ako uchádzač:........................................................... so sídlom ..........................................................., IČO: .................................. týmto vyhlasujem:</w:t>
      </w:r>
    </w:p>
    <w:p w:rsidR="00072BB9" w:rsidRPr="000B7263" w:rsidRDefault="00072BB9" w:rsidP="00072BB9">
      <w:pPr>
        <w:widowControl w:val="0"/>
        <w:autoSpaceDE w:val="0"/>
        <w:autoSpaceDN w:val="0"/>
        <w:spacing w:line="276" w:lineRule="auto"/>
        <w:jc w:val="both"/>
        <w:rPr>
          <w:rFonts w:eastAsia="Palatino Linotype"/>
          <w:sz w:val="22"/>
          <w:szCs w:val="22"/>
        </w:rPr>
      </w:pP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v predchádzajúcich troch rokoch závažného porušenia povinností v oblasti životného prostredia, sociálneho práva alebo pracovného práva, za ktoré by nám bola uložená sankcia;</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sme sa nedopustili závažného porušenia profesijných povinností;</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sme sa nepokúsili neoprávnene ovplyvniť postup verejného obstarávateľa; </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neexistuje konflikt záujmov medzi uchádzačom a verejným obstarávateľom a v tejto súvislosti: </w:t>
      </w:r>
    </w:p>
    <w:p w:rsidR="00072BB9" w:rsidRPr="000B7263" w:rsidRDefault="00072BB9" w:rsidP="00072BB9">
      <w:pPr>
        <w:numPr>
          <w:ilvl w:val="0"/>
          <w:numId w:val="42"/>
        </w:numPr>
        <w:ind w:left="567"/>
        <w:contextualSpacing/>
        <w:jc w:val="both"/>
        <w:rPr>
          <w:rFonts w:eastAsia="Calibri"/>
          <w:sz w:val="22"/>
          <w:szCs w:val="22"/>
        </w:rPr>
      </w:pPr>
      <w:r w:rsidRPr="000B726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072BB9" w:rsidRPr="000B7263" w:rsidRDefault="00072BB9" w:rsidP="00072BB9">
      <w:pPr>
        <w:numPr>
          <w:ilvl w:val="0"/>
          <w:numId w:val="42"/>
        </w:numPr>
        <w:ind w:left="567"/>
        <w:contextualSpacing/>
        <w:jc w:val="both"/>
        <w:rPr>
          <w:rFonts w:eastAsia="Calibri"/>
          <w:sz w:val="22"/>
          <w:szCs w:val="22"/>
        </w:rPr>
      </w:pPr>
      <w:r w:rsidRPr="000B726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072BB9" w:rsidRPr="000B7263" w:rsidRDefault="00072BB9" w:rsidP="00072BB9">
      <w:pPr>
        <w:numPr>
          <w:ilvl w:val="0"/>
          <w:numId w:val="42"/>
        </w:numPr>
        <w:ind w:left="567"/>
        <w:contextualSpacing/>
        <w:jc w:val="both"/>
        <w:rPr>
          <w:rFonts w:eastAsia="Calibri"/>
          <w:sz w:val="22"/>
          <w:szCs w:val="22"/>
        </w:rPr>
      </w:pPr>
      <w:r w:rsidRPr="000B726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072BB9" w:rsidRPr="000B7263" w:rsidRDefault="00072BB9" w:rsidP="00072BB9">
      <w:pPr>
        <w:numPr>
          <w:ilvl w:val="0"/>
          <w:numId w:val="42"/>
        </w:numPr>
        <w:ind w:left="567"/>
        <w:contextualSpacing/>
        <w:jc w:val="both"/>
        <w:rPr>
          <w:rFonts w:eastAsia="Calibri"/>
          <w:sz w:val="22"/>
          <w:szCs w:val="22"/>
        </w:rPr>
      </w:pPr>
      <w:r w:rsidRPr="000B7263">
        <w:rPr>
          <w:rFonts w:eastAsia="Calibri"/>
          <w:sz w:val="22"/>
          <w:szCs w:val="22"/>
        </w:rPr>
        <w:t>poskytnem verejnému obstarávateľovi  v tomto verejnom obstarávaní presné, pravdivé a úplné informácie;</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že nám nebol uložený zákaz účasti vo verejnom obstarávaní potvrdený konečným rozhodnutím v SR alebo v štáte sídla, miesta podnikania alebo obvyklého pobytu; </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neexistujú dôvody, ktoré by narúšali čestnú hospodársku súťaž;</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že spĺňame podmienky účasti podľa § 32 ods. 1 písm. e) a f);</w:t>
      </w:r>
    </w:p>
    <w:p w:rsidR="00072BB9" w:rsidRPr="000B7263" w:rsidRDefault="00072BB9" w:rsidP="00072BB9">
      <w:pPr>
        <w:widowControl w:val="0"/>
        <w:numPr>
          <w:ilvl w:val="0"/>
          <w:numId w:val="41"/>
        </w:numPr>
        <w:autoSpaceDE w:val="0"/>
        <w:autoSpaceDN w:val="0"/>
        <w:spacing w:line="276" w:lineRule="auto"/>
        <w:ind w:left="284" w:hanging="284"/>
        <w:jc w:val="both"/>
        <w:rPr>
          <w:rFonts w:eastAsia="Palatino Linotype"/>
          <w:sz w:val="22"/>
          <w:szCs w:val="22"/>
        </w:rPr>
      </w:pPr>
      <w:r w:rsidRPr="000B7263">
        <w:rPr>
          <w:rFonts w:eastAsia="Palatino Linotype"/>
          <w:sz w:val="22"/>
          <w:szCs w:val="22"/>
        </w:rPr>
        <w:t xml:space="preserve">súhlasím s  evidenciou a spracovaním osobných údajov podľa Zákona č.18/2018 </w:t>
      </w:r>
      <w:proofErr w:type="spellStart"/>
      <w:r w:rsidRPr="000B7263">
        <w:rPr>
          <w:rFonts w:eastAsia="Palatino Linotype"/>
          <w:sz w:val="22"/>
          <w:szCs w:val="22"/>
        </w:rPr>
        <w:t>Z.z</w:t>
      </w:r>
      <w:proofErr w:type="spellEnd"/>
      <w:r w:rsidRPr="000B7263">
        <w:rPr>
          <w:rFonts w:eastAsia="Palatino Linotype"/>
          <w:sz w:val="22"/>
          <w:szCs w:val="22"/>
        </w:rPr>
        <w:t xml:space="preserve">. a Nariadenia (EÚ) 2016/679. V zmysle Zákona č.18/2018 </w:t>
      </w:r>
      <w:proofErr w:type="spellStart"/>
      <w:r w:rsidRPr="000B7263">
        <w:rPr>
          <w:rFonts w:eastAsia="Palatino Linotype"/>
          <w:sz w:val="22"/>
          <w:szCs w:val="22"/>
        </w:rPr>
        <w:t>Z.z</w:t>
      </w:r>
      <w:proofErr w:type="spellEnd"/>
      <w:r w:rsidRPr="000B726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072BB9" w:rsidRPr="000B7263" w:rsidRDefault="00072BB9" w:rsidP="00072BB9">
      <w:pPr>
        <w:ind w:left="851"/>
        <w:jc w:val="both"/>
        <w:rPr>
          <w:rFonts w:eastAsia="Palatino Linotype"/>
          <w:sz w:val="22"/>
          <w:szCs w:val="22"/>
        </w:rPr>
      </w:pPr>
    </w:p>
    <w:p w:rsidR="00072BB9" w:rsidRPr="000B7263" w:rsidRDefault="00072BB9" w:rsidP="00072BB9">
      <w:pPr>
        <w:jc w:val="both"/>
        <w:rPr>
          <w:rFonts w:eastAsia="Calibri"/>
          <w:b/>
          <w:sz w:val="22"/>
          <w:szCs w:val="22"/>
        </w:rPr>
      </w:pPr>
    </w:p>
    <w:p w:rsidR="00072BB9" w:rsidRPr="000B7263" w:rsidRDefault="00072BB9" w:rsidP="00072BB9">
      <w:pPr>
        <w:ind w:left="851"/>
        <w:jc w:val="both"/>
        <w:rPr>
          <w:rFonts w:eastAsia="Calibri"/>
          <w:b/>
          <w:sz w:val="22"/>
          <w:szCs w:val="22"/>
        </w:rPr>
      </w:pPr>
      <w:r w:rsidRPr="000B7263">
        <w:rPr>
          <w:rFonts w:eastAsia="Calibri"/>
          <w:b/>
          <w:sz w:val="22"/>
          <w:szCs w:val="22"/>
        </w:rPr>
        <w:t>....................................................................</w:t>
      </w:r>
    </w:p>
    <w:p w:rsidR="00072BB9" w:rsidRPr="000B7263" w:rsidRDefault="00072BB9" w:rsidP="00072BB9">
      <w:pPr>
        <w:ind w:left="851"/>
        <w:jc w:val="both"/>
        <w:rPr>
          <w:rFonts w:eastAsia="Calibri"/>
          <w:b/>
          <w:sz w:val="22"/>
          <w:szCs w:val="22"/>
        </w:rPr>
      </w:pPr>
      <w:r w:rsidRPr="000B7263">
        <w:rPr>
          <w:rFonts w:eastAsia="Calibri"/>
          <w:b/>
          <w:sz w:val="22"/>
          <w:szCs w:val="22"/>
        </w:rPr>
        <w:t>Pečiatka a podpis, dátum</w:t>
      </w:r>
    </w:p>
    <w:p w:rsidR="00072BB9" w:rsidRPr="001D34D3" w:rsidRDefault="00072BB9" w:rsidP="00072BB9">
      <w:pPr>
        <w:rPr>
          <w:rFonts w:asciiTheme="minorHAnsi" w:hAnsiTheme="minorHAnsi" w:cstheme="minorHAnsi"/>
          <w:sz w:val="22"/>
          <w:szCs w:val="22"/>
        </w:rPr>
      </w:pPr>
    </w:p>
    <w:p w:rsidR="00072BB9" w:rsidRPr="00023C11" w:rsidRDefault="00072BB9" w:rsidP="00072BB9">
      <w:pPr>
        <w:tabs>
          <w:tab w:val="left" w:pos="567"/>
        </w:tabs>
        <w:spacing w:line="304" w:lineRule="auto"/>
        <w:jc w:val="both"/>
        <w:rPr>
          <w:sz w:val="24"/>
          <w:szCs w:val="24"/>
        </w:rPr>
      </w:pPr>
    </w:p>
    <w:p w:rsidR="00072BB9" w:rsidRPr="00CF5F9C" w:rsidRDefault="00072BB9" w:rsidP="00072BB9">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6" w:name="_Toc24120980"/>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6"/>
    </w:p>
    <w:p w:rsidR="00072BB9" w:rsidRDefault="00072BB9" w:rsidP="00072BB9">
      <w:pPr>
        <w:pStyle w:val="SPnadpis0"/>
        <w:tabs>
          <w:tab w:val="right" w:leader="dot" w:pos="9644"/>
        </w:tabs>
        <w:spacing w:before="0"/>
        <w:outlineLvl w:val="0"/>
        <w:rPr>
          <w:rFonts w:ascii="Times New Roman" w:hAnsi="Times New Roman" w:cs="Times New Roman"/>
          <w:color w:val="auto"/>
        </w:rPr>
      </w:pPr>
    </w:p>
    <w:p w:rsidR="00072BB9" w:rsidRPr="00222008" w:rsidRDefault="00072BB9" w:rsidP="00072BB9">
      <w:pPr>
        <w:pStyle w:val="SPnadpis0"/>
        <w:tabs>
          <w:tab w:val="right" w:leader="dot" w:pos="9644"/>
        </w:tabs>
        <w:spacing w:before="0"/>
        <w:jc w:val="center"/>
        <w:outlineLvl w:val="0"/>
        <w:rPr>
          <w:rFonts w:ascii="Times New Roman" w:hAnsi="Times New Roman" w:cs="Times New Roman"/>
          <w:color w:val="auto"/>
          <w:sz w:val="28"/>
        </w:rPr>
      </w:pPr>
      <w:bookmarkStart w:id="27" w:name="_Toc24120981"/>
      <w:r w:rsidRPr="00222008">
        <w:rPr>
          <w:rFonts w:ascii="Times New Roman" w:hAnsi="Times New Roman" w:cs="Times New Roman"/>
          <w:caps w:val="0"/>
          <w:color w:val="auto"/>
          <w:sz w:val="28"/>
        </w:rPr>
        <w:t>Vyhlásenie uchádzača</w:t>
      </w:r>
      <w:bookmarkEnd w:id="27"/>
      <w:r w:rsidRPr="00222008">
        <w:rPr>
          <w:rFonts w:ascii="Times New Roman" w:hAnsi="Times New Roman" w:cs="Times New Roman"/>
          <w:color w:val="auto"/>
          <w:sz w:val="28"/>
        </w:rPr>
        <w:t xml:space="preserve"> </w:t>
      </w:r>
    </w:p>
    <w:p w:rsidR="00072BB9" w:rsidRPr="00023C11" w:rsidRDefault="00072BB9" w:rsidP="00072BB9">
      <w:pPr>
        <w:jc w:val="center"/>
        <w:rPr>
          <w:rFonts w:eastAsiaTheme="majorEastAsia"/>
          <w:b/>
          <w:sz w:val="24"/>
          <w:szCs w:val="24"/>
        </w:rPr>
      </w:pPr>
      <w:r w:rsidRPr="00023C11">
        <w:rPr>
          <w:rFonts w:eastAsiaTheme="majorEastAsia"/>
          <w:b/>
          <w:sz w:val="24"/>
          <w:szCs w:val="24"/>
        </w:rPr>
        <w:t>(so sídlom na území SR)</w:t>
      </w:r>
    </w:p>
    <w:p w:rsidR="00072BB9" w:rsidRPr="00023C11" w:rsidRDefault="00072BB9" w:rsidP="00072BB9">
      <w:pPr>
        <w:keepNext/>
        <w:keepLines/>
        <w:jc w:val="center"/>
        <w:outlineLvl w:val="0"/>
        <w:rPr>
          <w:rFonts w:eastAsiaTheme="majorEastAsia"/>
          <w:b/>
          <w:sz w:val="24"/>
          <w:szCs w:val="24"/>
        </w:rPr>
      </w:pPr>
    </w:p>
    <w:p w:rsidR="00072BB9" w:rsidRPr="00023C11" w:rsidRDefault="00072BB9" w:rsidP="00072BB9">
      <w:pPr>
        <w:rPr>
          <w:sz w:val="24"/>
          <w:szCs w:val="24"/>
          <w:lang w:bidi="sk-SK"/>
        </w:rPr>
      </w:pPr>
    </w:p>
    <w:p w:rsidR="00072BB9" w:rsidRPr="00023C11" w:rsidRDefault="00072BB9" w:rsidP="00072BB9">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072BB9" w:rsidRPr="00023C11" w:rsidRDefault="00072BB9" w:rsidP="00072BB9">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rPr>
          <w:sz w:val="24"/>
          <w:szCs w:val="24"/>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072BB9" w:rsidRPr="00023C11" w:rsidRDefault="00072BB9" w:rsidP="00072BB9">
      <w:pPr>
        <w:pStyle w:val="Bezriadkovania"/>
        <w:jc w:val="both"/>
        <w:rPr>
          <w:rFonts w:ascii="Times New Roman" w:hAnsi="Times New Roman"/>
          <w:sz w:val="24"/>
          <w:szCs w:val="24"/>
          <w:lang w:bidi="sk-SK"/>
        </w:rPr>
      </w:pPr>
    </w:p>
    <w:p w:rsidR="00072BB9" w:rsidRPr="00023C11" w:rsidRDefault="00072BB9" w:rsidP="00072BB9">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072BB9" w:rsidRPr="00023C11" w:rsidRDefault="00072BB9" w:rsidP="00072BB9">
      <w:pPr>
        <w:rPr>
          <w:sz w:val="24"/>
          <w:szCs w:val="24"/>
        </w:rPr>
      </w:pPr>
    </w:p>
    <w:p w:rsidR="00072BB9" w:rsidRDefault="00072BB9" w:rsidP="00072BB9">
      <w:pPr>
        <w:numPr>
          <w:ilvl w:val="0"/>
          <w:numId w:val="40"/>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072BB9" w:rsidRPr="00CC7C50" w:rsidRDefault="00072BB9" w:rsidP="00072BB9">
      <w:pPr>
        <w:numPr>
          <w:ilvl w:val="0"/>
          <w:numId w:val="40"/>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023C11" w:rsidRDefault="00072BB9" w:rsidP="00072BB9">
      <w:pPr>
        <w:rPr>
          <w:sz w:val="24"/>
          <w:szCs w:val="24"/>
        </w:rPr>
      </w:pPr>
    </w:p>
    <w:p w:rsidR="00072BB9" w:rsidRPr="001118B8" w:rsidRDefault="00072BB9" w:rsidP="00072BB9">
      <w:pPr>
        <w:pStyle w:val="SPnadpis0"/>
        <w:tabs>
          <w:tab w:val="right" w:leader="dot" w:pos="9644"/>
        </w:tabs>
        <w:spacing w:before="0"/>
        <w:jc w:val="center"/>
        <w:outlineLvl w:val="0"/>
        <w:rPr>
          <w:rFonts w:ascii="Times New Roman" w:hAnsi="Times New Roman" w:cs="Times New Roman"/>
          <w:caps w:val="0"/>
          <w:color w:val="auto"/>
          <w:sz w:val="28"/>
        </w:rPr>
      </w:pPr>
    </w:p>
    <w:p w:rsidR="00072BB9" w:rsidRPr="001118B8" w:rsidRDefault="00072BB9" w:rsidP="00072BB9">
      <w:pPr>
        <w:pStyle w:val="SPnadpis0"/>
        <w:tabs>
          <w:tab w:val="right" w:leader="dot" w:pos="9644"/>
        </w:tabs>
        <w:spacing w:before="0"/>
        <w:jc w:val="center"/>
        <w:outlineLvl w:val="0"/>
        <w:rPr>
          <w:rFonts w:ascii="Times New Roman" w:hAnsi="Times New Roman" w:cs="Times New Roman"/>
          <w:caps w:val="0"/>
          <w:color w:val="auto"/>
          <w:sz w:val="28"/>
        </w:rPr>
      </w:pPr>
      <w:bookmarkStart w:id="28" w:name="_Toc24120982"/>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8"/>
    </w:p>
    <w:p w:rsidR="00072BB9" w:rsidRPr="00023C11" w:rsidRDefault="00072BB9" w:rsidP="00072BB9">
      <w:pPr>
        <w:jc w:val="center"/>
        <w:rPr>
          <w:sz w:val="24"/>
          <w:szCs w:val="24"/>
        </w:rPr>
      </w:pPr>
      <w:r w:rsidRPr="00023C11">
        <w:rPr>
          <w:sz w:val="24"/>
          <w:szCs w:val="24"/>
        </w:rPr>
        <w:t>na základe §10 a nasledujúcich zákona č. 330/2007 Z. z. o registri trestov a o zmene a doplnení niektorých zákonov</w:t>
      </w:r>
    </w:p>
    <w:p w:rsidR="00072BB9" w:rsidRPr="00023C11" w:rsidRDefault="00072BB9" w:rsidP="00072BB9">
      <w:pPr>
        <w:jc w:val="center"/>
        <w:rPr>
          <w:sz w:val="24"/>
          <w:szCs w:val="24"/>
        </w:rPr>
      </w:pPr>
    </w:p>
    <w:p w:rsidR="00072BB9" w:rsidRPr="00023C11" w:rsidRDefault="00072BB9" w:rsidP="00072BB9">
      <w:pPr>
        <w:jc w:val="center"/>
        <w:rPr>
          <w:sz w:val="24"/>
          <w:szCs w:val="24"/>
        </w:rPr>
      </w:pPr>
    </w:p>
    <w:p w:rsidR="00072BB9" w:rsidRPr="00023C11" w:rsidRDefault="00072BB9" w:rsidP="00072BB9">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072BB9" w:rsidRPr="00023C11" w:rsidRDefault="00072BB9" w:rsidP="00072BB9">
      <w:pPr>
        <w:jc w:val="both"/>
        <w:rPr>
          <w:sz w:val="24"/>
          <w:szCs w:val="24"/>
        </w:rPr>
      </w:pPr>
      <w:r w:rsidRPr="00023C11">
        <w:rPr>
          <w:sz w:val="24"/>
          <w:szCs w:val="24"/>
        </w:rPr>
        <w:t>Tento súhlas je platný až do odvolania a vzťahuje sa na všetky úkony oprávnených subjektov vykonaných v rámci zákona.</w:t>
      </w:r>
    </w:p>
    <w:p w:rsidR="00072BB9" w:rsidRPr="00023C11" w:rsidRDefault="00072BB9" w:rsidP="00072BB9">
      <w:pPr>
        <w:rPr>
          <w:b/>
          <w:sz w:val="24"/>
          <w:szCs w:val="24"/>
        </w:rPr>
      </w:pPr>
    </w:p>
    <w:p w:rsidR="00072BB9" w:rsidRPr="00023C11" w:rsidRDefault="00072BB9" w:rsidP="00072BB9">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r w:rsidRPr="008A44AB">
              <w:rPr>
                <w:sz w:val="22"/>
                <w:szCs w:val="24"/>
              </w:rPr>
              <w:t xml:space="preserve">                             PSČ: </w:t>
            </w:r>
          </w:p>
        </w:tc>
        <w:tc>
          <w:tcPr>
            <w:tcW w:w="4394" w:type="dxa"/>
            <w:vAlign w:val="center"/>
          </w:tcPr>
          <w:p w:rsidR="00072BB9" w:rsidRPr="008A44AB" w:rsidRDefault="00072BB9" w:rsidP="00DB67F7">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072BB9" w:rsidRPr="008A44AB" w:rsidRDefault="00072BB9" w:rsidP="00072BB9">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072BB9" w:rsidRPr="008A44AB" w:rsidRDefault="00072BB9" w:rsidP="00DB67F7">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072BB9" w:rsidRPr="008A44AB" w:rsidRDefault="00072BB9" w:rsidP="00DB67F7">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072BB9" w:rsidRPr="008A44AB" w:rsidTr="00DB67F7">
        <w:trPr>
          <w:trHeight w:val="567"/>
        </w:trPr>
        <w:tc>
          <w:tcPr>
            <w:tcW w:w="4786" w:type="dxa"/>
            <w:vAlign w:val="center"/>
          </w:tcPr>
          <w:p w:rsidR="00072BB9" w:rsidRPr="008A44AB" w:rsidRDefault="00072BB9" w:rsidP="00DB67F7">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072BB9" w:rsidRPr="008A44AB" w:rsidRDefault="00072BB9" w:rsidP="00DB67F7">
            <w:pPr>
              <w:rPr>
                <w:sz w:val="22"/>
                <w:szCs w:val="24"/>
              </w:rPr>
            </w:pPr>
          </w:p>
        </w:tc>
      </w:tr>
    </w:tbl>
    <w:p w:rsidR="00072BB9" w:rsidRPr="00023C11" w:rsidRDefault="00072BB9" w:rsidP="00072BB9">
      <w:pPr>
        <w:rPr>
          <w:sz w:val="24"/>
          <w:szCs w:val="24"/>
        </w:rPr>
      </w:pPr>
    </w:p>
    <w:p w:rsidR="00072BB9" w:rsidRPr="00023C11" w:rsidRDefault="00072BB9" w:rsidP="00072BB9">
      <w:pPr>
        <w:rPr>
          <w:b/>
          <w:sz w:val="24"/>
          <w:szCs w:val="24"/>
        </w:rPr>
      </w:pPr>
      <w:r w:rsidRPr="00023C11">
        <w:rPr>
          <w:b/>
          <w:sz w:val="24"/>
          <w:szCs w:val="24"/>
        </w:rPr>
        <w:t>Poučenie:</w:t>
      </w:r>
    </w:p>
    <w:p w:rsidR="00072BB9" w:rsidRPr="00023C11" w:rsidRDefault="00072BB9" w:rsidP="00072BB9">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072BB9" w:rsidRPr="00023C11" w:rsidRDefault="00072BB9" w:rsidP="00072BB9">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072BB9" w:rsidRPr="00023C11" w:rsidRDefault="00072BB9" w:rsidP="00072BB9">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072BB9" w:rsidRPr="00023C11" w:rsidRDefault="00072BB9" w:rsidP="00072BB9">
      <w:pPr>
        <w:jc w:val="both"/>
        <w:rPr>
          <w:sz w:val="24"/>
          <w:szCs w:val="24"/>
        </w:rPr>
      </w:pPr>
    </w:p>
    <w:p w:rsidR="00072BB9" w:rsidRPr="00023C11" w:rsidRDefault="00072BB9" w:rsidP="00072BB9">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072BB9" w:rsidRDefault="00072BB9" w:rsidP="00072BB9"/>
    <w:p w:rsidR="00072BB9" w:rsidRPr="00023C11" w:rsidRDefault="00072BB9" w:rsidP="00072BB9">
      <w:pPr>
        <w:rPr>
          <w:sz w:val="24"/>
          <w:szCs w:val="24"/>
        </w:rPr>
      </w:pPr>
    </w:p>
    <w:p w:rsidR="00072BB9" w:rsidRPr="00023C11" w:rsidRDefault="00072BB9" w:rsidP="00072BB9">
      <w:pPr>
        <w:rPr>
          <w:bCs/>
          <w:sz w:val="24"/>
          <w:szCs w:val="24"/>
        </w:rPr>
      </w:pPr>
      <w:r w:rsidRPr="00023C11">
        <w:rPr>
          <w:bCs/>
          <w:sz w:val="24"/>
          <w:szCs w:val="24"/>
        </w:rPr>
        <w:t>V ............................, dňa .....................</w:t>
      </w:r>
    </w:p>
    <w:p w:rsidR="00072BB9" w:rsidRPr="00023C11" w:rsidRDefault="00072BB9" w:rsidP="00072BB9">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072BB9" w:rsidRPr="00023C11" w:rsidRDefault="00072BB9" w:rsidP="00072BB9">
      <w:pPr>
        <w:rPr>
          <w:sz w:val="24"/>
          <w:szCs w:val="24"/>
        </w:rPr>
      </w:pPr>
    </w:p>
    <w:p w:rsidR="00D0413B" w:rsidRDefault="00D0413B"/>
    <w:sectPr w:rsidR="00D0413B" w:rsidSect="006C2FD2">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328" w:rsidRDefault="00A66328" w:rsidP="00072BB9">
      <w:r>
        <w:separator/>
      </w:r>
    </w:p>
  </w:endnote>
  <w:endnote w:type="continuationSeparator" w:id="0">
    <w:p w:rsidR="00A66328" w:rsidRDefault="00A66328" w:rsidP="0007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328" w:rsidRDefault="00A66328" w:rsidP="00072BB9">
      <w:r>
        <w:separator/>
      </w:r>
    </w:p>
  </w:footnote>
  <w:footnote w:type="continuationSeparator" w:id="0">
    <w:p w:rsidR="00A66328" w:rsidRDefault="00A66328" w:rsidP="00072BB9">
      <w:r>
        <w:continuationSeparator/>
      </w:r>
    </w:p>
  </w:footnote>
  <w:footnote w:id="1">
    <w:p w:rsidR="00072BB9" w:rsidRPr="00014658" w:rsidRDefault="00072BB9" w:rsidP="00072BB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072BB9" w:rsidRDefault="00072BB9" w:rsidP="00072BB9">
      <w:pPr>
        <w:pStyle w:val="Textpoznmkypodiarou"/>
      </w:pPr>
    </w:p>
  </w:footnote>
  <w:footnote w:id="2">
    <w:p w:rsidR="00072BB9" w:rsidRPr="00BD1C6F" w:rsidRDefault="00072BB9" w:rsidP="00072BB9">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072BB9" w:rsidRPr="00BD1C6F" w:rsidRDefault="00072BB9" w:rsidP="00072BB9">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3"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6"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7"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2"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5"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36"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37"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0"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44"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8"/>
  </w:num>
  <w:num w:numId="3">
    <w:abstractNumId w:val="12"/>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num>
  <w:num w:numId="7">
    <w:abstractNumId w:val="14"/>
    <w:lvlOverride w:ilvl="0">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5"/>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num>
  <w:num w:numId="25">
    <w:abstractNumId w:val="43"/>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0"/>
    <w:lvlOverride w:ilvl="0">
      <w:startOverride w:val="1"/>
    </w:lvlOverride>
  </w:num>
  <w:num w:numId="31">
    <w:abstractNumId w:val="30"/>
  </w:num>
  <w:num w:numId="32">
    <w:abstractNumId w:val="44"/>
  </w:num>
  <w:num w:numId="33">
    <w:abstractNumId w:val="22"/>
  </w:num>
  <w:num w:numId="34">
    <w:abstractNumId w:val="40"/>
  </w:num>
  <w:num w:numId="35">
    <w:abstractNumId w:val="16"/>
  </w:num>
  <w:num w:numId="36">
    <w:abstractNumId w:val="23"/>
  </w:num>
  <w:num w:numId="37">
    <w:abstractNumId w:val="29"/>
  </w:num>
  <w:num w:numId="38">
    <w:abstractNumId w:val="25"/>
  </w:num>
  <w:num w:numId="39">
    <w:abstractNumId w:val="41"/>
  </w:num>
  <w:num w:numId="40">
    <w:abstractNumId w:val="31"/>
  </w:num>
  <w:num w:numId="41">
    <w:abstractNumId w:val="11"/>
  </w:num>
  <w:num w:numId="42">
    <w:abstractNumId w:val="15"/>
  </w:num>
  <w:num w:numId="43">
    <w:abstractNumId w:val="0"/>
  </w:num>
  <w:num w:numId="44">
    <w:abstractNumId w:val="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B9"/>
    <w:rsid w:val="00072BB9"/>
    <w:rsid w:val="00193C96"/>
    <w:rsid w:val="003B1A38"/>
    <w:rsid w:val="005014FE"/>
    <w:rsid w:val="0061433F"/>
    <w:rsid w:val="006C2FD2"/>
    <w:rsid w:val="00982E60"/>
    <w:rsid w:val="00A66328"/>
    <w:rsid w:val="00A74949"/>
    <w:rsid w:val="00C51872"/>
    <w:rsid w:val="00D0413B"/>
    <w:rsid w:val="00DE71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F998"/>
  <w15:chartTrackingRefBased/>
  <w15:docId w15:val="{E24B9F76-AABB-4A1F-87FC-94148B95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2BB9"/>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072BB9"/>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2BB9"/>
    <w:rPr>
      <w:rFonts w:asciiTheme="majorHAnsi" w:eastAsiaTheme="majorEastAsia" w:hAnsiTheme="majorHAnsi" w:cstheme="majorBidi"/>
      <w:b/>
      <w:bCs/>
      <w:kern w:val="32"/>
      <w:sz w:val="32"/>
      <w:szCs w:val="32"/>
    </w:rPr>
  </w:style>
  <w:style w:type="character" w:styleId="Hypertextovprepojenie">
    <w:name w:val="Hyperlink"/>
    <w:basedOn w:val="Predvolenpsmoodseku"/>
    <w:uiPriority w:val="99"/>
    <w:unhideWhenUsed/>
    <w:rsid w:val="00072BB9"/>
    <w:rPr>
      <w:color w:val="0563C1" w:themeColor="hyperlink"/>
      <w:u w:val="single"/>
    </w:rPr>
  </w:style>
  <w:style w:type="paragraph" w:styleId="Odsekzoznamu">
    <w:name w:val="List Paragraph"/>
    <w:aliases w:val="Bullet Number,lp1,lp11,List Paragraph11,Bullet 1,Use Case List Paragraph,Odsek zoznamu1,List Paragraph"/>
    <w:basedOn w:val="Normlny"/>
    <w:link w:val="OdsekzoznamuChar"/>
    <w:uiPriority w:val="1"/>
    <w:qFormat/>
    <w:rsid w:val="00072BB9"/>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072BB9"/>
    <w:rPr>
      <w:rFonts w:ascii="Times New Roman" w:eastAsia="Times New Roman" w:hAnsi="Times New Roman" w:cs="Times New Roman"/>
      <w:sz w:val="20"/>
      <w:szCs w:val="20"/>
    </w:rPr>
  </w:style>
  <w:style w:type="table" w:styleId="Mriekatabuky">
    <w:name w:val="Table Grid"/>
    <w:basedOn w:val="Normlnatabuka"/>
    <w:uiPriority w:val="39"/>
    <w:rsid w:val="00072BB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072BB9"/>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072BB9"/>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072BB9"/>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rsid w:val="00072BB9"/>
    <w:rPr>
      <w:lang w:eastAsia="cs-CZ"/>
    </w:rPr>
  </w:style>
  <w:style w:type="character" w:customStyle="1" w:styleId="TextpoznmkypodiarouChar">
    <w:name w:val="Text poznámky pod čiarou Char"/>
    <w:basedOn w:val="Predvolenpsmoodseku"/>
    <w:link w:val="Textpoznmkypodiarou"/>
    <w:uiPriority w:val="99"/>
    <w:rsid w:val="00072BB9"/>
    <w:rPr>
      <w:rFonts w:ascii="Times New Roman" w:eastAsia="Times New Roman" w:hAnsi="Times New Roman" w:cs="Times New Roman"/>
      <w:sz w:val="20"/>
      <w:szCs w:val="20"/>
      <w:lang w:eastAsia="cs-CZ"/>
    </w:rPr>
  </w:style>
  <w:style w:type="character" w:styleId="Odkaznapoznmkupodiarou">
    <w:name w:val="footnote reference"/>
    <w:rsid w:val="00072BB9"/>
    <w:rPr>
      <w:vertAlign w:val="superscript"/>
    </w:rPr>
  </w:style>
  <w:style w:type="paragraph" w:styleId="Zkladntext2">
    <w:name w:val="Body Text 2"/>
    <w:basedOn w:val="Normlny"/>
    <w:link w:val="Zkladntext2Char"/>
    <w:unhideWhenUsed/>
    <w:rsid w:val="00072BB9"/>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072BB9"/>
    <w:rPr>
      <w:rFonts w:ascii="Times New Roman" w:eastAsia="Times New Roman" w:hAnsi="Times New Roman" w:cs="Times New Roman"/>
      <w:sz w:val="20"/>
      <w:szCs w:val="20"/>
      <w:lang w:eastAsia="cs-CZ"/>
    </w:rPr>
  </w:style>
  <w:style w:type="paragraph" w:customStyle="1" w:styleId="wazza03">
    <w:name w:val="wazza_03"/>
    <w:basedOn w:val="Normlny"/>
    <w:qFormat/>
    <w:rsid w:val="00072BB9"/>
    <w:pPr>
      <w:spacing w:before="120"/>
      <w:jc w:val="center"/>
    </w:pPr>
    <w:rPr>
      <w:rFonts w:ascii="Arial" w:hAnsi="Arial" w:cs="Arial"/>
      <w:b/>
      <w:bCs/>
      <w:caps/>
      <w:color w:val="808080"/>
      <w:sz w:val="22"/>
      <w:szCs w:val="24"/>
      <w:lang w:eastAsia="cs-CZ"/>
    </w:rPr>
  </w:style>
  <w:style w:type="character" w:customStyle="1" w:styleId="ra">
    <w:name w:val="ra"/>
    <w:basedOn w:val="Predvolenpsmoodseku"/>
    <w:rsid w:val="00072BB9"/>
  </w:style>
  <w:style w:type="paragraph" w:customStyle="1" w:styleId="Standard">
    <w:name w:val="Standard"/>
    <w:rsid w:val="00072BB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Zkladntext">
    <w:name w:val="Základní text"/>
    <w:aliases w:val="b"/>
    <w:uiPriority w:val="99"/>
    <w:rsid w:val="00072BB9"/>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072BB9"/>
    <w:pPr>
      <w:spacing w:after="0" w:line="240" w:lineRule="auto"/>
    </w:pPr>
    <w:rPr>
      <w:rFonts w:ascii="Calibri" w:eastAsia="Calibri" w:hAnsi="Calibri" w:cs="Times New Roman"/>
    </w:rPr>
  </w:style>
  <w:style w:type="character" w:customStyle="1" w:styleId="BezriadkovaniaChar">
    <w:name w:val="Bez riadkovania Char"/>
    <w:link w:val="Bezriadkovania"/>
    <w:locked/>
    <w:rsid w:val="00072BB9"/>
    <w:rPr>
      <w:rFonts w:ascii="Calibri" w:eastAsia="Calibri" w:hAnsi="Calibri" w:cs="Times New Roman"/>
    </w:rPr>
  </w:style>
  <w:style w:type="character" w:customStyle="1" w:styleId="pre">
    <w:name w:val="pre"/>
    <w:rsid w:val="00072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C8D36-4B89-4859-A367-E4E3F0FF1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12387</Words>
  <Characters>70606</Characters>
  <Application>Microsoft Office Word</Application>
  <DocSecurity>0</DocSecurity>
  <Lines>588</Lines>
  <Paragraphs>165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2019-12-27T10:04:00Z</dcterms:created>
  <dcterms:modified xsi:type="dcterms:W3CDTF">2019-12-27T10:13:00Z</dcterms:modified>
</cp:coreProperties>
</file>