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B9" w:rsidRPr="00E731B4" w:rsidRDefault="00072BB9" w:rsidP="00072BB9">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4120971"/>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072BB9" w:rsidRPr="00E731B4" w:rsidRDefault="00072BB9" w:rsidP="00072BB9">
      <w:pPr>
        <w:pStyle w:val="SPnadpis0"/>
        <w:tabs>
          <w:tab w:val="right" w:leader="dot" w:pos="9644"/>
        </w:tabs>
        <w:spacing w:before="0"/>
        <w:jc w:val="left"/>
        <w:outlineLvl w:val="0"/>
        <w:rPr>
          <w:rFonts w:ascii="Times New Roman" w:hAnsi="Times New Roman" w:cs="Times New Roman"/>
        </w:rPr>
      </w:pPr>
    </w:p>
    <w:p w:rsidR="00072BB9" w:rsidRPr="00AC3FF5" w:rsidRDefault="00072BB9" w:rsidP="00072BB9">
      <w:pPr>
        <w:pStyle w:val="Standard"/>
        <w:numPr>
          <w:ilvl w:val="0"/>
          <w:numId w:val="3"/>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072BB9" w:rsidRDefault="00072BB9" w:rsidP="00072BB9">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072BB9" w:rsidRPr="006657F5" w:rsidRDefault="00072BB9" w:rsidP="00072BB9">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072BB9" w:rsidRPr="00AC3FF5" w:rsidRDefault="00072BB9" w:rsidP="00072BB9">
      <w:pPr>
        <w:pStyle w:val="Standard"/>
        <w:numPr>
          <w:ilvl w:val="0"/>
          <w:numId w:val="3"/>
        </w:numPr>
        <w:jc w:val="both"/>
        <w:rPr>
          <w:rFonts w:cs="Times New Roman"/>
          <w:b/>
        </w:rPr>
      </w:pPr>
      <w:r>
        <w:rPr>
          <w:rFonts w:cs="Times New Roman"/>
          <w:b/>
        </w:rPr>
        <w:t>V súlade s článkom 8, bod 12</w:t>
      </w:r>
      <w:r w:rsidRPr="00AC3FF5">
        <w:rPr>
          <w:rFonts w:cs="Times New Roman"/>
          <w:b/>
        </w:rPr>
        <w:t xml:space="preserve"> zmluvy:</w:t>
      </w:r>
    </w:p>
    <w:p w:rsidR="00072BB9" w:rsidRPr="00AC3FF5" w:rsidRDefault="00072BB9" w:rsidP="00072BB9">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072BB9" w:rsidRPr="00AC3FF5" w:rsidRDefault="00072BB9" w:rsidP="00072BB9">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072BB9" w:rsidRPr="00AC3FF5" w:rsidRDefault="00783DFE" w:rsidP="00072BB9">
      <w:pPr>
        <w:pStyle w:val="Standard"/>
        <w:ind w:left="426"/>
        <w:jc w:val="both"/>
        <w:rPr>
          <w:rFonts w:eastAsia="Times New Roman" w:cs="Times New Roman"/>
        </w:rPr>
      </w:pPr>
      <w:hyperlink r:id="rId8" w:history="1">
        <w:r w:rsidR="00072BB9" w:rsidRPr="00AC3FF5">
          <w:rPr>
            <w:rStyle w:val="Hypertextovprepojenie"/>
            <w:rFonts w:eastAsia="Times New Roman" w:cs="Times New Roman"/>
          </w:rPr>
          <w:t>https://www.justice.gov.sk/Stranky/Registre/Dalsie-uzitocne-zoznamy-a-registre/RPVS/FAQ.aspx</w:t>
        </w:r>
      </w:hyperlink>
      <w:r w:rsidR="00072BB9" w:rsidRPr="00AC3FF5">
        <w:rPr>
          <w:rFonts w:eastAsia="Times New Roman" w:cs="Times New Roman"/>
        </w:rPr>
        <w:t xml:space="preserve">. </w:t>
      </w:r>
    </w:p>
    <w:p w:rsidR="00072BB9" w:rsidRPr="00901401" w:rsidRDefault="00072BB9" w:rsidP="00072BB9">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w:t>
      </w:r>
      <w:r w:rsidRPr="00901401">
        <w:rPr>
          <w:rFonts w:eastAsia="Times New Roman" w:cs="Times New Roman"/>
          <w:color w:val="000000"/>
        </w:rPr>
        <w:t>rámci kalendárneho roka.)</w:t>
      </w:r>
    </w:p>
    <w:p w:rsidR="00072BB9" w:rsidRPr="00901401" w:rsidRDefault="00072BB9" w:rsidP="00072BB9">
      <w:pPr>
        <w:pStyle w:val="Standard"/>
        <w:numPr>
          <w:ilvl w:val="0"/>
          <w:numId w:val="3"/>
        </w:numPr>
        <w:jc w:val="both"/>
        <w:rPr>
          <w:rFonts w:cs="Times New Roman"/>
          <w:b/>
        </w:rPr>
      </w:pPr>
      <w:r w:rsidRPr="00901401">
        <w:rPr>
          <w:rFonts w:cs="Times New Roman"/>
          <w:b/>
        </w:rPr>
        <w:t>V súlade s článkom 8, bod 35, 36 zmluvy:</w:t>
      </w:r>
    </w:p>
    <w:p w:rsidR="00072BB9" w:rsidRPr="00AC3FF5" w:rsidRDefault="00072BB9" w:rsidP="00072BB9">
      <w:pPr>
        <w:pStyle w:val="Standard"/>
        <w:ind w:left="426"/>
        <w:jc w:val="both"/>
        <w:rPr>
          <w:rFonts w:eastAsia="Times New Roman" w:cs="Times New Roman"/>
          <w:color w:val="000000"/>
        </w:rPr>
      </w:pPr>
      <w:r w:rsidRPr="00901401">
        <w:rPr>
          <w:rFonts w:eastAsia="Times New Roman" w:cs="Times New Roman"/>
          <w:color w:val="000000"/>
        </w:rPr>
        <w:t xml:space="preserve">Podmienkou riadneho uskutočnenia stavebných prác je úspešné vykonanie tlakovej skúšky </w:t>
      </w:r>
      <w:r w:rsidRPr="00901401">
        <w:t xml:space="preserve">prevzdušňovacieho systému </w:t>
      </w:r>
      <w:r w:rsidRPr="00901401">
        <w:rPr>
          <w:rFonts w:eastAsia="Times New Roman" w:cs="Times New Roman"/>
          <w:color w:val="000000"/>
        </w:rPr>
        <w:t xml:space="preserve">a funkčnej skúšky riadiaceho systému </w:t>
      </w:r>
      <w:proofErr w:type="spellStart"/>
      <w:r w:rsidRPr="00901401">
        <w:rPr>
          <w:rFonts w:eastAsia="Times New Roman" w:cs="Times New Roman"/>
          <w:color w:val="000000"/>
        </w:rPr>
        <w:t>kompostárne</w:t>
      </w:r>
      <w:proofErr w:type="spellEnd"/>
      <w:r w:rsidRPr="00901401">
        <w:rPr>
          <w:rFonts w:eastAsia="Times New Roman" w:cs="Times New Roman"/>
          <w:color w:val="000000"/>
        </w:rPr>
        <w:t xml:space="preserve"> pred jej uvedením do prevádzky, a  to v súlade s projektovou dokumentáciou a zmluvnými podmienkami.</w:t>
      </w:r>
      <w:r w:rsidRPr="00D33EDB">
        <w:rPr>
          <w:rFonts w:eastAsia="Times New Roman" w:cs="Times New Roman"/>
          <w:color w:val="000000"/>
        </w:rPr>
        <w:t xml:space="preserve">  </w:t>
      </w:r>
    </w:p>
    <w:p w:rsidR="00072BB9" w:rsidRPr="00E731B4" w:rsidRDefault="00072BB9" w:rsidP="00072BB9">
      <w:pPr>
        <w:pStyle w:val="Standard"/>
        <w:numPr>
          <w:ilvl w:val="0"/>
          <w:numId w:val="3"/>
        </w:numPr>
        <w:jc w:val="both"/>
        <w:rPr>
          <w:rFonts w:cs="Times New Roman"/>
          <w:b/>
        </w:rPr>
      </w:pPr>
      <w:r w:rsidRPr="00E731B4">
        <w:rPr>
          <w:rFonts w:cs="Times New Roman"/>
          <w:b/>
        </w:rPr>
        <w:t xml:space="preserve">V súlade s článkom 9, bod 5 zmluvy: </w:t>
      </w:r>
    </w:p>
    <w:p w:rsidR="00072BB9" w:rsidRPr="00E731B4" w:rsidRDefault="00072BB9" w:rsidP="00072BB9">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072BB9" w:rsidRPr="00E731B4" w:rsidRDefault="00072BB9" w:rsidP="00072BB9">
      <w:pPr>
        <w:pStyle w:val="Standard"/>
        <w:numPr>
          <w:ilvl w:val="0"/>
          <w:numId w:val="3"/>
        </w:numPr>
        <w:jc w:val="both"/>
        <w:rPr>
          <w:rFonts w:cs="Times New Roman"/>
          <w:b/>
        </w:rPr>
      </w:pPr>
      <w:r w:rsidRPr="00E731B4">
        <w:rPr>
          <w:rFonts w:cs="Times New Roman"/>
          <w:b/>
        </w:rPr>
        <w:t xml:space="preserve">V súlade s článkom 19, bod 1 zmluvy: </w:t>
      </w:r>
    </w:p>
    <w:p w:rsidR="00072BB9" w:rsidRPr="00CF674A" w:rsidRDefault="00072BB9" w:rsidP="00072BB9">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w:t>
      </w:r>
      <w:r w:rsidRPr="00B30672">
        <w:rPr>
          <w:rFonts w:cs="Times New Roman"/>
          <w:color w:val="000000"/>
        </w:rPr>
        <w:t xml:space="preserve">záväzkov“) </w:t>
      </w:r>
      <w:r w:rsidRPr="00B30672">
        <w:rPr>
          <w:rFonts w:cs="Times New Roman"/>
          <w:b/>
          <w:color w:val="000000"/>
        </w:rPr>
        <w:t>vo výške 30 000 €</w:t>
      </w:r>
      <w:r w:rsidRPr="00B30672">
        <w:rPr>
          <w:rFonts w:cs="Times New Roman"/>
          <w:color w:val="000000"/>
        </w:rPr>
        <w:t>,</w:t>
      </w:r>
      <w:r w:rsidRPr="00B30672">
        <w:rPr>
          <w:color w:val="000000"/>
        </w:rPr>
        <w:t xml:space="preserve"> a to</w:t>
      </w:r>
      <w:r w:rsidRPr="006D4DA1">
        <w:rPr>
          <w:color w:val="000000"/>
        </w:rPr>
        <w:t xml:space="preserve"> v lehote do</w:t>
      </w:r>
      <w:r w:rsidRPr="006D4DA1">
        <w:t xml:space="preserve"> 10 kalendárnych dní od prevzatia staveniska</w:t>
      </w:r>
      <w:r>
        <w:t>.</w:t>
      </w:r>
    </w:p>
    <w:p w:rsidR="00072BB9" w:rsidRPr="00E731B4" w:rsidRDefault="00072BB9" w:rsidP="00072BB9">
      <w:pPr>
        <w:pStyle w:val="Zkladntext"/>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072BB9" w:rsidRPr="00F305B9" w:rsidRDefault="00072BB9" w:rsidP="00072BB9">
      <w:pPr>
        <w:pStyle w:val="Zkladntext"/>
        <w:jc w:val="center"/>
        <w:rPr>
          <w:rFonts w:ascii="Times New Roman" w:hAnsi="Times New Roman"/>
          <w:b/>
          <w:bCs/>
          <w:szCs w:val="24"/>
        </w:rPr>
      </w:pPr>
      <w:r w:rsidRPr="00F305B9">
        <w:rPr>
          <w:rFonts w:ascii="Times New Roman" w:hAnsi="Times New Roman"/>
          <w:b/>
          <w:bCs/>
          <w:szCs w:val="24"/>
        </w:rPr>
        <w:t>ZMLUVA O DIELO</w:t>
      </w:r>
    </w:p>
    <w:p w:rsidR="00072BB9" w:rsidRPr="00F305B9" w:rsidRDefault="00072BB9" w:rsidP="00072BB9">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072BB9" w:rsidRPr="00F305B9" w:rsidRDefault="00072BB9" w:rsidP="00072BB9">
      <w:pPr>
        <w:jc w:val="center"/>
        <w:rPr>
          <w:color w:val="000000"/>
          <w:sz w:val="24"/>
          <w:szCs w:val="24"/>
        </w:rPr>
      </w:pPr>
      <w:r w:rsidRPr="00F305B9">
        <w:rPr>
          <w:color w:val="000000"/>
          <w:sz w:val="24"/>
          <w:szCs w:val="24"/>
        </w:rPr>
        <w:t>č. 513/1991 Zb. v platnom znení</w:t>
      </w:r>
    </w:p>
    <w:p w:rsidR="00072BB9" w:rsidRPr="00F305B9" w:rsidRDefault="00072BB9" w:rsidP="00072BB9">
      <w:pPr>
        <w:shd w:val="clear" w:color="auto" w:fill="FFFFFF"/>
        <w:tabs>
          <w:tab w:val="left" w:pos="3402"/>
        </w:tabs>
        <w:ind w:right="-3"/>
        <w:rPr>
          <w:b/>
          <w:color w:val="000000"/>
          <w:sz w:val="24"/>
          <w:szCs w:val="24"/>
        </w:rPr>
      </w:pPr>
    </w:p>
    <w:p w:rsidR="00072BB9" w:rsidRPr="00D75DE9" w:rsidRDefault="00072BB9" w:rsidP="00072BB9">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072BB9" w:rsidRPr="00D75DE9" w:rsidRDefault="00072BB9" w:rsidP="00072BB9">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072BB9" w:rsidRPr="00D75DE9" w:rsidRDefault="00072BB9" w:rsidP="00072BB9">
      <w:pPr>
        <w:shd w:val="clear" w:color="auto" w:fill="FFFFFF"/>
        <w:tabs>
          <w:tab w:val="left" w:pos="3402"/>
        </w:tabs>
        <w:ind w:left="284" w:right="-3"/>
        <w:rPr>
          <w:b/>
          <w:color w:val="000000"/>
          <w:sz w:val="24"/>
          <w:szCs w:val="24"/>
        </w:rPr>
      </w:pPr>
    </w:p>
    <w:p w:rsidR="00072BB9" w:rsidRPr="00D75DE9" w:rsidRDefault="00072BB9" w:rsidP="00072BB9">
      <w:pPr>
        <w:shd w:val="clear" w:color="auto" w:fill="FFFFFF"/>
        <w:tabs>
          <w:tab w:val="left" w:pos="3402"/>
        </w:tabs>
        <w:ind w:left="284" w:right="-3"/>
        <w:rPr>
          <w:sz w:val="24"/>
          <w:szCs w:val="24"/>
          <w:lang w:eastAsia="cs-CZ"/>
        </w:rPr>
      </w:pPr>
      <w:r w:rsidRPr="00D75DE9">
        <w:rPr>
          <w:b/>
          <w:color w:val="000000"/>
          <w:sz w:val="24"/>
          <w:szCs w:val="24"/>
        </w:rPr>
        <w:t>1. Objednávateľ:</w:t>
      </w:r>
    </w:p>
    <w:p w:rsidR="00072BB9" w:rsidRPr="00D75DE9" w:rsidRDefault="00072BB9" w:rsidP="00072BB9">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D75DE9">
        <w:rPr>
          <w:b/>
          <w:sz w:val="24"/>
          <w:szCs w:val="24"/>
        </w:rPr>
        <w:t>Mesto Zlaté Moravce</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t>1. mája 2, 953 01 Zlaté Moravce</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t>PaedDr. Dušan Husár, primátor mesta</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Oprávnený rokovať vo veciach</w:t>
      </w:r>
      <w:r w:rsidRPr="00D75DE9">
        <w:rPr>
          <w:sz w:val="24"/>
          <w:szCs w:val="24"/>
        </w:rPr>
        <w:tab/>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 zmluvných:</w:t>
      </w:r>
      <w:r w:rsidRPr="00D75DE9">
        <w:rPr>
          <w:sz w:val="24"/>
          <w:szCs w:val="24"/>
        </w:rPr>
        <w:tab/>
      </w:r>
      <w:r w:rsidRPr="00D75DE9">
        <w:rPr>
          <w:sz w:val="24"/>
          <w:szCs w:val="24"/>
        </w:rPr>
        <w:tab/>
      </w:r>
      <w:r w:rsidRPr="00D75DE9">
        <w:rPr>
          <w:sz w:val="24"/>
          <w:szCs w:val="24"/>
        </w:rPr>
        <w:tab/>
        <w:t xml:space="preserve">JUDr. Michaela Uličná, kontakt: 037/69 239 30, </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pravnik@zlatemoravce.eu</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b) technických:</w:t>
      </w:r>
      <w:r w:rsidRPr="00D75DE9">
        <w:rPr>
          <w:sz w:val="24"/>
          <w:szCs w:val="24"/>
        </w:rPr>
        <w:tab/>
      </w:r>
      <w:r w:rsidRPr="00D75DE9">
        <w:rPr>
          <w:sz w:val="24"/>
          <w:szCs w:val="24"/>
        </w:rPr>
        <w:tab/>
      </w:r>
      <w:r w:rsidRPr="00D75DE9">
        <w:rPr>
          <w:sz w:val="24"/>
          <w:szCs w:val="24"/>
        </w:rPr>
        <w:tab/>
        <w:t xml:space="preserve">Ing. Júlia </w:t>
      </w:r>
      <w:proofErr w:type="spellStart"/>
      <w:r w:rsidRPr="00D75DE9">
        <w:rPr>
          <w:sz w:val="24"/>
          <w:szCs w:val="24"/>
        </w:rPr>
        <w:t>Bacigálová</w:t>
      </w:r>
      <w:proofErr w:type="spellEnd"/>
      <w:r w:rsidRPr="00D75DE9">
        <w:rPr>
          <w:sz w:val="24"/>
          <w:szCs w:val="24"/>
        </w:rPr>
        <w:t xml:space="preserve">, kontakt: 037/69 239 15, </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julia.bacigalova@zlatemoravce.eu</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t>00308676</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t>2021058787</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t>VÚB Nitra</w:t>
      </w:r>
    </w:p>
    <w:p w:rsidR="00072BB9" w:rsidRPr="00D75DE9" w:rsidRDefault="00072BB9" w:rsidP="00072BB9">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r w:rsidRPr="00DB70C2">
        <w:rPr>
          <w:rFonts w:eastAsia="Arial Narrow"/>
          <w:sz w:val="24"/>
          <w:szCs w:val="24"/>
        </w:rPr>
        <w:t>SK47 0200 0000 0032 2695 7853</w:t>
      </w:r>
    </w:p>
    <w:p w:rsidR="00072BB9" w:rsidRPr="00D75DE9" w:rsidRDefault="00072BB9" w:rsidP="00072BB9">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072BB9" w:rsidRPr="00D75DE9" w:rsidRDefault="00072BB9" w:rsidP="00072BB9">
      <w:pPr>
        <w:tabs>
          <w:tab w:val="left" w:pos="3402"/>
        </w:tabs>
        <w:ind w:left="567"/>
        <w:rPr>
          <w:i/>
          <w:color w:val="000000"/>
          <w:sz w:val="24"/>
          <w:szCs w:val="24"/>
        </w:rPr>
      </w:pPr>
      <w:r w:rsidRPr="00D75DE9">
        <w:rPr>
          <w:i/>
          <w:color w:val="000000"/>
          <w:sz w:val="24"/>
          <w:szCs w:val="24"/>
        </w:rPr>
        <w:t>(ďalej len „objednávateľ“)</w:t>
      </w:r>
    </w:p>
    <w:p w:rsidR="00072BB9" w:rsidRPr="00D75DE9" w:rsidRDefault="00072BB9" w:rsidP="00072BB9">
      <w:pPr>
        <w:ind w:left="284" w:firstLine="424"/>
        <w:rPr>
          <w:i/>
          <w:color w:val="000000"/>
          <w:sz w:val="24"/>
          <w:szCs w:val="24"/>
        </w:rPr>
      </w:pPr>
    </w:p>
    <w:p w:rsidR="00072BB9" w:rsidRPr="00D75DE9" w:rsidRDefault="00072BB9" w:rsidP="00072BB9">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072BB9" w:rsidRPr="00D75DE9" w:rsidRDefault="00072BB9" w:rsidP="00072BB9">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072BB9" w:rsidRPr="00D75DE9" w:rsidRDefault="00072BB9" w:rsidP="00072BB9">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072BB9" w:rsidRPr="00D75DE9" w:rsidRDefault="00072BB9" w:rsidP="00072BB9">
      <w:pPr>
        <w:tabs>
          <w:tab w:val="left" w:pos="3402"/>
        </w:tabs>
        <w:ind w:left="567"/>
        <w:rPr>
          <w:i/>
          <w:color w:val="000000"/>
          <w:sz w:val="24"/>
          <w:szCs w:val="24"/>
        </w:rPr>
      </w:pPr>
      <w:r w:rsidRPr="00D75DE9">
        <w:rPr>
          <w:i/>
          <w:color w:val="000000"/>
          <w:sz w:val="24"/>
          <w:szCs w:val="24"/>
        </w:rPr>
        <w:t>(ďalej len „zhotoviteľ“)</w:t>
      </w:r>
    </w:p>
    <w:p w:rsidR="00072BB9" w:rsidRPr="00C13526" w:rsidRDefault="00072BB9" w:rsidP="00072BB9">
      <w:pPr>
        <w:ind w:left="240"/>
        <w:rPr>
          <w:color w:val="000000"/>
          <w:sz w:val="24"/>
          <w:szCs w:val="24"/>
        </w:rPr>
      </w:pPr>
    </w:p>
    <w:p w:rsidR="00072BB9" w:rsidRPr="00D75DE9" w:rsidRDefault="00072BB9" w:rsidP="00072BB9">
      <w:pPr>
        <w:jc w:val="center"/>
        <w:rPr>
          <w:b/>
          <w:color w:val="000000"/>
          <w:sz w:val="24"/>
          <w:szCs w:val="24"/>
        </w:rPr>
      </w:pPr>
      <w:r w:rsidRPr="00D75DE9">
        <w:rPr>
          <w:b/>
          <w:color w:val="000000"/>
          <w:sz w:val="24"/>
          <w:szCs w:val="24"/>
        </w:rPr>
        <w:t>Článok  2</w:t>
      </w:r>
    </w:p>
    <w:p w:rsidR="00072BB9" w:rsidRPr="00D75DE9" w:rsidRDefault="00072BB9" w:rsidP="00072BB9">
      <w:pPr>
        <w:ind w:left="240"/>
        <w:jc w:val="center"/>
        <w:rPr>
          <w:b/>
          <w:color w:val="000000"/>
          <w:sz w:val="24"/>
          <w:szCs w:val="24"/>
        </w:rPr>
      </w:pPr>
      <w:r w:rsidRPr="00D75DE9">
        <w:rPr>
          <w:b/>
          <w:color w:val="000000"/>
          <w:sz w:val="24"/>
          <w:szCs w:val="24"/>
        </w:rPr>
        <w:t>Východiskové podklady a údaje</w:t>
      </w:r>
    </w:p>
    <w:p w:rsidR="00072BB9" w:rsidRPr="00D75DE9" w:rsidRDefault="00072BB9" w:rsidP="00072BB9">
      <w:pPr>
        <w:ind w:left="240"/>
        <w:rPr>
          <w:color w:val="000000"/>
          <w:sz w:val="24"/>
          <w:szCs w:val="24"/>
        </w:rPr>
      </w:pPr>
    </w:p>
    <w:p w:rsidR="00072BB9" w:rsidRPr="00D75DE9" w:rsidRDefault="00072BB9" w:rsidP="00072BB9">
      <w:pPr>
        <w:ind w:left="240"/>
        <w:rPr>
          <w:color w:val="000000"/>
          <w:sz w:val="24"/>
          <w:szCs w:val="24"/>
        </w:rPr>
      </w:pPr>
      <w:r w:rsidRPr="00D75DE9">
        <w:rPr>
          <w:color w:val="000000"/>
          <w:sz w:val="24"/>
          <w:szCs w:val="24"/>
        </w:rPr>
        <w:t>Podkladom pre spracovanie tejto zmluvy sú:</w:t>
      </w:r>
    </w:p>
    <w:p w:rsidR="00072BB9" w:rsidRPr="00C12462" w:rsidRDefault="00072BB9" w:rsidP="00072BB9">
      <w:pPr>
        <w:numPr>
          <w:ilvl w:val="0"/>
          <w:numId w:val="4"/>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obstarávania č. </w:t>
      </w:r>
      <w:r w:rsidRPr="00C13526">
        <w:rPr>
          <w:sz w:val="24"/>
          <w:szCs w:val="24"/>
        </w:rPr>
        <w:t>261/2019 - 27.12.2019 pod značkou 35923 - WYP</w:t>
      </w:r>
      <w:r w:rsidRPr="00C12462">
        <w:rPr>
          <w:sz w:val="24"/>
          <w:szCs w:val="24"/>
        </w:rPr>
        <w:t>.</w:t>
      </w:r>
    </w:p>
    <w:p w:rsidR="00072BB9" w:rsidRPr="00C12462" w:rsidRDefault="00072BB9" w:rsidP="00072BB9">
      <w:pPr>
        <w:numPr>
          <w:ilvl w:val="0"/>
          <w:numId w:val="4"/>
        </w:numPr>
        <w:tabs>
          <w:tab w:val="left" w:pos="601"/>
        </w:tabs>
        <w:suppressAutoHyphens/>
        <w:ind w:left="595" w:hanging="357"/>
        <w:jc w:val="both"/>
        <w:rPr>
          <w:sz w:val="24"/>
          <w:szCs w:val="24"/>
        </w:rPr>
      </w:pPr>
      <w:r w:rsidRPr="00C12462">
        <w:rPr>
          <w:sz w:val="24"/>
          <w:szCs w:val="24"/>
        </w:rPr>
        <w:t>Súčasťou súťažných podkladov je aj projektová dokumentácia a zadanie, podľa ktorej sa  budú stavebné práce vykonávať.</w:t>
      </w:r>
    </w:p>
    <w:p w:rsidR="00072BB9" w:rsidRPr="00D75DE9" w:rsidRDefault="00072BB9" w:rsidP="00072BB9">
      <w:pPr>
        <w:tabs>
          <w:tab w:val="left" w:pos="601"/>
        </w:tabs>
        <w:suppressAutoHyphens/>
        <w:ind w:left="595"/>
        <w:jc w:val="both"/>
        <w:rPr>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3</w:t>
      </w:r>
    </w:p>
    <w:p w:rsidR="00072BB9" w:rsidRPr="00D75DE9" w:rsidRDefault="00072BB9" w:rsidP="00072BB9">
      <w:pPr>
        <w:jc w:val="center"/>
        <w:rPr>
          <w:b/>
          <w:color w:val="000000"/>
          <w:sz w:val="24"/>
          <w:szCs w:val="24"/>
        </w:rPr>
      </w:pPr>
      <w:r w:rsidRPr="00D75DE9">
        <w:rPr>
          <w:b/>
          <w:color w:val="000000"/>
          <w:sz w:val="24"/>
          <w:szCs w:val="24"/>
        </w:rPr>
        <w:t>Predmet zmluvy</w:t>
      </w:r>
    </w:p>
    <w:p w:rsidR="00072BB9" w:rsidRPr="00D75DE9" w:rsidRDefault="00072BB9" w:rsidP="00072BB9">
      <w:pPr>
        <w:jc w:val="center"/>
        <w:rPr>
          <w:b/>
          <w:color w:val="000000"/>
          <w:sz w:val="24"/>
          <w:szCs w:val="24"/>
        </w:rPr>
      </w:pPr>
    </w:p>
    <w:p w:rsidR="00072BB9" w:rsidRPr="00D75DE9" w:rsidRDefault="00072BB9" w:rsidP="00072BB9">
      <w:pPr>
        <w:numPr>
          <w:ilvl w:val="0"/>
          <w:numId w:val="38"/>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072BB9" w:rsidRPr="0024311E" w:rsidRDefault="00072BB9" w:rsidP="0024311E">
      <w:pPr>
        <w:numPr>
          <w:ilvl w:val="0"/>
          <w:numId w:val="38"/>
        </w:numPr>
        <w:suppressAutoHyphens/>
        <w:ind w:left="595" w:hanging="357"/>
        <w:jc w:val="both"/>
        <w:rPr>
          <w:color w:val="000000"/>
          <w:sz w:val="24"/>
          <w:szCs w:val="24"/>
          <w:highlight w:val="lightGray"/>
        </w:rPr>
      </w:pPr>
      <w:r w:rsidRPr="0024311E">
        <w:rPr>
          <w:color w:val="000000"/>
          <w:sz w:val="24"/>
          <w:szCs w:val="24"/>
          <w:highlight w:val="lightGray"/>
        </w:rPr>
        <w:t xml:space="preserve">Rozsah realizácie tvoria všetky výkony, dodávky a práce, ktoré sú potrebné pre riadne splnenie zmluvného záväzku zhotoviteľa vrátane vedľajších a dodatočných činností tak, </w:t>
      </w:r>
      <w:r w:rsidRPr="0024311E">
        <w:rPr>
          <w:color w:val="000000"/>
          <w:sz w:val="24"/>
          <w:szCs w:val="24"/>
          <w:highlight w:val="lightGray"/>
        </w:rPr>
        <w:lastRenderedPageBreak/>
        <w:t>aby predmet diela bol plne funkčný a bol v súlade s príslušnými technologickými predpismi, STN, projektovou dokumentáciou a právnymi predpismi.</w:t>
      </w:r>
    </w:p>
    <w:p w:rsidR="00072BB9" w:rsidRPr="00D75DE9" w:rsidRDefault="00072BB9" w:rsidP="00072BB9">
      <w:pPr>
        <w:numPr>
          <w:ilvl w:val="0"/>
          <w:numId w:val="38"/>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072BB9" w:rsidRPr="00D75DE9" w:rsidRDefault="00072BB9" w:rsidP="00072BB9">
      <w:pPr>
        <w:numPr>
          <w:ilvl w:val="0"/>
          <w:numId w:val="38"/>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072BB9" w:rsidRPr="00D75DE9" w:rsidRDefault="00072BB9" w:rsidP="00072BB9">
      <w:pPr>
        <w:numPr>
          <w:ilvl w:val="0"/>
          <w:numId w:val="38"/>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072BB9" w:rsidRPr="00D75DE9" w:rsidRDefault="00072BB9" w:rsidP="00072BB9">
      <w:pPr>
        <w:numPr>
          <w:ilvl w:val="0"/>
          <w:numId w:val="38"/>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072BB9" w:rsidRPr="00D75DE9" w:rsidRDefault="00072BB9" w:rsidP="00072BB9">
      <w:pPr>
        <w:numPr>
          <w:ilvl w:val="0"/>
          <w:numId w:val="38"/>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072BB9" w:rsidRPr="00D75DE9" w:rsidRDefault="00072BB9" w:rsidP="00072BB9">
      <w:pPr>
        <w:numPr>
          <w:ilvl w:val="0"/>
          <w:numId w:val="38"/>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4</w:t>
      </w:r>
    </w:p>
    <w:p w:rsidR="00072BB9" w:rsidRPr="00D75DE9" w:rsidRDefault="00072BB9" w:rsidP="00072BB9">
      <w:pPr>
        <w:jc w:val="center"/>
        <w:rPr>
          <w:b/>
          <w:color w:val="000000"/>
          <w:sz w:val="24"/>
          <w:szCs w:val="24"/>
        </w:rPr>
      </w:pPr>
      <w:r w:rsidRPr="00D75DE9">
        <w:rPr>
          <w:b/>
          <w:color w:val="000000"/>
          <w:sz w:val="24"/>
          <w:szCs w:val="24"/>
        </w:rPr>
        <w:t>Lehota a miesto plnenia</w:t>
      </w:r>
    </w:p>
    <w:p w:rsidR="00072BB9" w:rsidRPr="00D75DE9" w:rsidRDefault="00072BB9" w:rsidP="00072BB9">
      <w:pPr>
        <w:ind w:left="709" w:hanging="425"/>
        <w:jc w:val="both"/>
        <w:rPr>
          <w:color w:val="000000"/>
          <w:sz w:val="24"/>
          <w:szCs w:val="24"/>
        </w:rPr>
      </w:pP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072BB9" w:rsidRPr="00D75DE9" w:rsidRDefault="00072BB9" w:rsidP="00072BB9">
      <w:pPr>
        <w:numPr>
          <w:ilvl w:val="0"/>
          <w:numId w:val="36"/>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Pr>
          <w:rFonts w:eastAsia="Arial Narrow"/>
          <w:sz w:val="24"/>
          <w:szCs w:val="24"/>
        </w:rPr>
        <w:t> </w:t>
      </w:r>
      <w:r w:rsidR="00D84C22">
        <w:rPr>
          <w:rFonts w:eastAsia="Batang"/>
          <w:b/>
          <w:sz w:val="24"/>
          <w:szCs w:val="24"/>
          <w:highlight w:val="lightGray"/>
          <w:lang w:bidi="he-IL"/>
        </w:rPr>
        <w:t>dňom</w:t>
      </w:r>
      <w:r w:rsidR="00D84C22" w:rsidRPr="00D84C22">
        <w:rPr>
          <w:rFonts w:eastAsia="Batang"/>
          <w:b/>
          <w:sz w:val="24"/>
          <w:szCs w:val="24"/>
          <w:highlight w:val="lightGray"/>
          <w:lang w:bidi="he-IL"/>
        </w:rPr>
        <w:t xml:space="preserve"> prevzatia a odovzdania staveniska</w:t>
      </w:r>
    </w:p>
    <w:p w:rsidR="00072BB9" w:rsidRPr="003C4463" w:rsidRDefault="00072BB9" w:rsidP="00072BB9">
      <w:pPr>
        <w:numPr>
          <w:ilvl w:val="0"/>
          <w:numId w:val="36"/>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Termín realizácie: do 9 mesiacov odo dňa prevzatia a odovzdania staveniska</w:t>
      </w:r>
      <w:r w:rsidRPr="003C4463">
        <w:rPr>
          <w:rFonts w:eastAsia="Arial Narrow"/>
          <w:sz w:val="24"/>
          <w:szCs w:val="24"/>
        </w:rPr>
        <w:t xml:space="preserve">; </w:t>
      </w:r>
    </w:p>
    <w:p w:rsidR="00072BB9" w:rsidRPr="003C4463" w:rsidRDefault="00072BB9" w:rsidP="00072BB9">
      <w:pPr>
        <w:numPr>
          <w:ilvl w:val="0"/>
          <w:numId w:val="36"/>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 xml:space="preserve">Miesto plnenia: </w:t>
      </w:r>
      <w:r w:rsidRPr="003C4463">
        <w:rPr>
          <w:rFonts w:eastAsiaTheme="minorHAnsi"/>
          <w:color w:val="000000"/>
          <w:sz w:val="24"/>
        </w:rPr>
        <w:t>pozemok nachádzajúci sa v extraviláne mesta Zlaté Moravce (parcelné čísla 14160/1, 14160/5) v areáli skládky komunálnych odpadov</w:t>
      </w:r>
      <w:r w:rsidRPr="003C4463">
        <w:rPr>
          <w:rFonts w:eastAsia="Batang"/>
          <w:b/>
          <w:sz w:val="24"/>
          <w:szCs w:val="24"/>
          <w:lang w:bidi="he-IL"/>
        </w:rPr>
        <w:t>.</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072BB9" w:rsidRPr="00D75DE9" w:rsidRDefault="00072BB9" w:rsidP="00072BB9">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w:t>
      </w:r>
      <w:r w:rsidRPr="00D75DE9">
        <w:rPr>
          <w:rFonts w:eastAsia="Batang"/>
          <w:sz w:val="24"/>
          <w:szCs w:val="24"/>
          <w:lang w:bidi="he-IL"/>
        </w:rPr>
        <w:lastRenderedPageBreak/>
        <w:t xml:space="preserve">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75DE9">
        <w:rPr>
          <w:rFonts w:eastAsia="Batang"/>
          <w:sz w:val="24"/>
          <w:szCs w:val="24"/>
          <w:lang w:bidi="he-IL"/>
        </w:rPr>
        <w:t>vadný</w:t>
      </w:r>
      <w:proofErr w:type="spellEnd"/>
      <w:r w:rsidRPr="00D75DE9">
        <w:rPr>
          <w:rFonts w:eastAsia="Batang"/>
          <w:sz w:val="24"/>
          <w:szCs w:val="24"/>
          <w:lang w:bidi="he-IL"/>
        </w:rPr>
        <w:t xml:space="preserve"> materiál, zásahy úradov alebo nezískanie úradných povolení, pokiaľ k nim nedošlo z dôvodov výskytu okolností vyššej moci.</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072BB9" w:rsidRPr="00D75DE9" w:rsidRDefault="00072BB9" w:rsidP="00072BB9">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072BB9" w:rsidRPr="00D75DE9" w:rsidRDefault="00072BB9" w:rsidP="00072BB9">
      <w:pPr>
        <w:tabs>
          <w:tab w:val="num" w:pos="601"/>
        </w:tabs>
        <w:suppressAutoHyphens/>
        <w:jc w:val="both"/>
        <w:rPr>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5</w:t>
      </w:r>
    </w:p>
    <w:p w:rsidR="00072BB9" w:rsidRPr="00D75DE9" w:rsidRDefault="00072BB9" w:rsidP="00072BB9">
      <w:pPr>
        <w:jc w:val="center"/>
        <w:rPr>
          <w:b/>
          <w:bCs/>
          <w:color w:val="000000"/>
          <w:sz w:val="24"/>
          <w:szCs w:val="24"/>
        </w:rPr>
      </w:pPr>
      <w:r w:rsidRPr="00D75DE9">
        <w:rPr>
          <w:b/>
          <w:bCs/>
          <w:color w:val="000000"/>
          <w:sz w:val="24"/>
          <w:szCs w:val="24"/>
        </w:rPr>
        <w:t>Cena za  práce</w:t>
      </w:r>
    </w:p>
    <w:p w:rsidR="00072BB9" w:rsidRPr="00D75DE9" w:rsidRDefault="00072BB9" w:rsidP="00072BB9">
      <w:pPr>
        <w:jc w:val="both"/>
        <w:rPr>
          <w:color w:val="000000"/>
          <w:sz w:val="24"/>
          <w:szCs w:val="24"/>
        </w:rPr>
      </w:pP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072BB9" w:rsidRPr="00D75DE9" w:rsidRDefault="00072BB9" w:rsidP="00072BB9">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072BB9" w:rsidRPr="00D75DE9" w:rsidRDefault="00072BB9" w:rsidP="00072BB9">
      <w:pPr>
        <w:pStyle w:val="Zarkazkladnhotextu2"/>
        <w:rPr>
          <w:color w:val="000000"/>
          <w:lang w:eastAsia="sk-SK"/>
        </w:rPr>
      </w:pPr>
      <w:r w:rsidRPr="00D75DE9">
        <w:rPr>
          <w:color w:val="000000"/>
          <w:lang w:eastAsia="sk-SK"/>
        </w:rPr>
        <w:t>Slovom...........................</w:t>
      </w:r>
    </w:p>
    <w:p w:rsidR="00072BB9" w:rsidRPr="00D75DE9" w:rsidRDefault="00072BB9" w:rsidP="00072BB9">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072BB9" w:rsidRPr="00D75DE9" w:rsidRDefault="00072BB9" w:rsidP="00072BB9">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072BB9" w:rsidRPr="00D75DE9" w:rsidRDefault="00072BB9" w:rsidP="00072BB9">
      <w:pPr>
        <w:suppressAutoHyphens/>
        <w:ind w:left="709"/>
        <w:jc w:val="both"/>
        <w:rPr>
          <w:color w:val="000000"/>
          <w:sz w:val="24"/>
          <w:szCs w:val="24"/>
        </w:rPr>
      </w:pPr>
      <w:r w:rsidRPr="00D75DE9">
        <w:rPr>
          <w:color w:val="000000"/>
          <w:sz w:val="24"/>
          <w:szCs w:val="24"/>
        </w:rPr>
        <w:t>Slovom...........................</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w:t>
      </w:r>
      <w:r w:rsidRPr="00D75DE9">
        <w:rPr>
          <w:color w:val="000000"/>
          <w:sz w:val="24"/>
          <w:szCs w:val="24"/>
        </w:rPr>
        <w:lastRenderedPageBreak/>
        <w:t xml:space="preserve">a zjavné, zistí potreba realizácie úplne iného technického riešenia, ako bolo vopred navrhované. </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072BB9" w:rsidRPr="00D75DE9" w:rsidRDefault="00072BB9" w:rsidP="00072BB9">
      <w:pPr>
        <w:numPr>
          <w:ilvl w:val="0"/>
          <w:numId w:val="5"/>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sprievodnú správu,</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072BB9" w:rsidRPr="00D75DE9" w:rsidRDefault="00072BB9" w:rsidP="00072BB9">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072BB9" w:rsidRPr="00D75DE9" w:rsidRDefault="00072BB9" w:rsidP="00072BB9">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072BB9" w:rsidRPr="00D75DE9" w:rsidRDefault="00072BB9" w:rsidP="00072BB9">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072BB9" w:rsidRPr="00D75DE9" w:rsidRDefault="00072BB9" w:rsidP="00072BB9">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6</w:t>
      </w:r>
    </w:p>
    <w:p w:rsidR="00072BB9" w:rsidRPr="00D75DE9" w:rsidRDefault="00072BB9" w:rsidP="00072BB9">
      <w:pPr>
        <w:jc w:val="center"/>
        <w:rPr>
          <w:b/>
          <w:color w:val="000000"/>
          <w:sz w:val="24"/>
          <w:szCs w:val="24"/>
        </w:rPr>
      </w:pPr>
      <w:r w:rsidRPr="00D75DE9">
        <w:rPr>
          <w:b/>
          <w:color w:val="000000"/>
          <w:sz w:val="24"/>
          <w:szCs w:val="24"/>
        </w:rPr>
        <w:t>Platobné podmienky</w:t>
      </w:r>
    </w:p>
    <w:p w:rsidR="00072BB9" w:rsidRPr="00D75DE9" w:rsidRDefault="00072BB9" w:rsidP="00072BB9">
      <w:pPr>
        <w:jc w:val="both"/>
        <w:rPr>
          <w:b/>
          <w:color w:val="000000"/>
          <w:sz w:val="24"/>
          <w:szCs w:val="24"/>
        </w:rPr>
      </w:pPr>
    </w:p>
    <w:p w:rsidR="00072BB9" w:rsidRPr="00D75DE9" w:rsidRDefault="00072BB9" w:rsidP="00072BB9">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072BB9" w:rsidRPr="001A132A" w:rsidRDefault="00072BB9" w:rsidP="00072BB9">
      <w:pPr>
        <w:numPr>
          <w:ilvl w:val="0"/>
          <w:numId w:val="6"/>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072BB9" w:rsidRPr="00D75DE9" w:rsidRDefault="00072BB9" w:rsidP="00072BB9">
      <w:pPr>
        <w:numPr>
          <w:ilvl w:val="0"/>
          <w:numId w:val="6"/>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072BB9" w:rsidRPr="00D75DE9" w:rsidRDefault="00072BB9" w:rsidP="00072BB9">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072BB9" w:rsidRPr="00D75DE9" w:rsidRDefault="00072BB9" w:rsidP="00072BB9">
      <w:pPr>
        <w:numPr>
          <w:ilvl w:val="0"/>
          <w:numId w:val="35"/>
        </w:numPr>
        <w:ind w:left="1276" w:hanging="425"/>
        <w:jc w:val="both"/>
        <w:rPr>
          <w:color w:val="000000"/>
          <w:sz w:val="24"/>
          <w:szCs w:val="24"/>
        </w:rPr>
      </w:pPr>
      <w:r w:rsidRPr="00D75DE9">
        <w:rPr>
          <w:color w:val="000000"/>
          <w:sz w:val="24"/>
          <w:szCs w:val="24"/>
        </w:rPr>
        <w:t>obchodné meno a sídlo, IČO, DIČ zhotoviteľa</w:t>
      </w:r>
    </w:p>
    <w:p w:rsidR="00072BB9" w:rsidRPr="00D75DE9" w:rsidRDefault="00072BB9" w:rsidP="00072BB9">
      <w:pPr>
        <w:numPr>
          <w:ilvl w:val="0"/>
          <w:numId w:val="25"/>
        </w:numPr>
        <w:tabs>
          <w:tab w:val="clear" w:pos="960"/>
        </w:tabs>
        <w:ind w:left="1276" w:hanging="425"/>
        <w:jc w:val="both"/>
        <w:rPr>
          <w:color w:val="000000"/>
          <w:sz w:val="24"/>
          <w:szCs w:val="24"/>
        </w:rPr>
      </w:pPr>
      <w:r w:rsidRPr="00D75DE9">
        <w:rPr>
          <w:color w:val="000000"/>
          <w:sz w:val="24"/>
          <w:szCs w:val="24"/>
        </w:rPr>
        <w:t>meno, sídlo, IČO, DIČ objednávateľa</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číslo zmluvy</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číslo faktúry</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dátum uskutočneného fakturovaného plnenia</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dátum vyhotovenia faktúry</w:t>
      </w:r>
    </w:p>
    <w:p w:rsidR="00072BB9" w:rsidRPr="00D75DE9" w:rsidRDefault="00072BB9" w:rsidP="00072BB9">
      <w:pPr>
        <w:numPr>
          <w:ilvl w:val="0"/>
          <w:numId w:val="25"/>
        </w:numPr>
        <w:ind w:left="1276" w:hanging="425"/>
        <w:jc w:val="both"/>
        <w:rPr>
          <w:color w:val="000000"/>
          <w:sz w:val="24"/>
          <w:szCs w:val="24"/>
        </w:rPr>
      </w:pPr>
      <w:r w:rsidRPr="00D75DE9">
        <w:rPr>
          <w:color w:val="000000"/>
          <w:sz w:val="24"/>
          <w:szCs w:val="24"/>
        </w:rPr>
        <w:t>deň odoslania a splatnosti faktúry</w:t>
      </w:r>
    </w:p>
    <w:p w:rsidR="00072BB9" w:rsidRPr="00D75DE9" w:rsidRDefault="00072BB9" w:rsidP="00072BB9">
      <w:pPr>
        <w:numPr>
          <w:ilvl w:val="0"/>
          <w:numId w:val="25"/>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072BB9" w:rsidRPr="00D75DE9" w:rsidRDefault="00072BB9" w:rsidP="00072BB9">
      <w:pPr>
        <w:numPr>
          <w:ilvl w:val="0"/>
          <w:numId w:val="25"/>
        </w:numPr>
        <w:ind w:left="1276" w:hanging="425"/>
        <w:jc w:val="both"/>
        <w:rPr>
          <w:sz w:val="24"/>
          <w:szCs w:val="24"/>
        </w:rPr>
      </w:pPr>
      <w:r w:rsidRPr="00D75DE9">
        <w:rPr>
          <w:sz w:val="24"/>
          <w:szCs w:val="24"/>
        </w:rPr>
        <w:t>označenie diela</w:t>
      </w:r>
    </w:p>
    <w:p w:rsidR="00072BB9" w:rsidRPr="00D75DE9" w:rsidRDefault="00072BB9" w:rsidP="00072BB9">
      <w:pPr>
        <w:numPr>
          <w:ilvl w:val="0"/>
          <w:numId w:val="25"/>
        </w:numPr>
        <w:ind w:left="1276" w:hanging="425"/>
        <w:jc w:val="both"/>
        <w:rPr>
          <w:sz w:val="24"/>
          <w:szCs w:val="24"/>
        </w:rPr>
      </w:pPr>
      <w:r w:rsidRPr="00D75DE9">
        <w:rPr>
          <w:sz w:val="24"/>
          <w:szCs w:val="24"/>
        </w:rPr>
        <w:t>súpis vykonaných služieb, prác a dodávok mesačne podpísaných technickým dozorom objednávateľa</w:t>
      </w:r>
    </w:p>
    <w:p w:rsidR="00072BB9" w:rsidRPr="00D75DE9" w:rsidRDefault="00072BB9" w:rsidP="00072BB9">
      <w:pPr>
        <w:numPr>
          <w:ilvl w:val="0"/>
          <w:numId w:val="25"/>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072BB9" w:rsidRPr="00D75DE9" w:rsidRDefault="00072BB9" w:rsidP="00072BB9">
      <w:pPr>
        <w:numPr>
          <w:ilvl w:val="0"/>
          <w:numId w:val="25"/>
        </w:numPr>
        <w:ind w:left="1276" w:hanging="425"/>
        <w:jc w:val="both"/>
        <w:rPr>
          <w:sz w:val="24"/>
          <w:szCs w:val="24"/>
        </w:rPr>
      </w:pPr>
      <w:r w:rsidRPr="00D75DE9">
        <w:rPr>
          <w:sz w:val="24"/>
          <w:szCs w:val="24"/>
        </w:rPr>
        <w:t>výšku ceny  bez DPH, sadzbu DPH, celkovú fakturovanú sumu vrátane DPH</w:t>
      </w:r>
    </w:p>
    <w:p w:rsidR="00072BB9" w:rsidRPr="00D75DE9" w:rsidRDefault="00072BB9" w:rsidP="00072BB9">
      <w:pPr>
        <w:numPr>
          <w:ilvl w:val="0"/>
          <w:numId w:val="25"/>
        </w:numPr>
        <w:ind w:left="1276" w:hanging="425"/>
        <w:jc w:val="both"/>
        <w:rPr>
          <w:sz w:val="24"/>
          <w:szCs w:val="24"/>
        </w:rPr>
      </w:pPr>
      <w:r w:rsidRPr="00D75DE9">
        <w:rPr>
          <w:sz w:val="24"/>
          <w:szCs w:val="24"/>
        </w:rPr>
        <w:t>podpis oprávnenej osoby (prípadne pečiatku v zmysle podnikateľského oprávnenia)</w:t>
      </w:r>
    </w:p>
    <w:p w:rsidR="00072BB9" w:rsidRPr="00D75DE9" w:rsidRDefault="00072BB9" w:rsidP="00072BB9">
      <w:pPr>
        <w:numPr>
          <w:ilvl w:val="0"/>
          <w:numId w:val="25"/>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072BB9" w:rsidRPr="00D75DE9" w:rsidRDefault="00072BB9" w:rsidP="00072BB9">
      <w:pPr>
        <w:numPr>
          <w:ilvl w:val="0"/>
          <w:numId w:val="6"/>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072BB9" w:rsidRPr="00D75DE9" w:rsidRDefault="00072BB9" w:rsidP="00072BB9">
      <w:pPr>
        <w:numPr>
          <w:ilvl w:val="0"/>
          <w:numId w:val="6"/>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072BB9" w:rsidRPr="00D75DE9" w:rsidRDefault="00072BB9" w:rsidP="00072BB9">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072BB9" w:rsidRPr="00D75DE9" w:rsidRDefault="00072BB9" w:rsidP="00072BB9">
      <w:pPr>
        <w:rPr>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7</w:t>
      </w:r>
    </w:p>
    <w:p w:rsidR="00072BB9" w:rsidRPr="00D75DE9" w:rsidRDefault="00072BB9" w:rsidP="00072BB9">
      <w:pPr>
        <w:jc w:val="center"/>
        <w:rPr>
          <w:b/>
          <w:color w:val="000000"/>
          <w:sz w:val="24"/>
          <w:szCs w:val="24"/>
        </w:rPr>
      </w:pPr>
      <w:r w:rsidRPr="00D75DE9">
        <w:rPr>
          <w:b/>
          <w:color w:val="000000"/>
          <w:sz w:val="24"/>
          <w:szCs w:val="24"/>
        </w:rPr>
        <w:t>Preddavky na predmet zmluvy</w:t>
      </w:r>
    </w:p>
    <w:p w:rsidR="00072BB9" w:rsidRPr="00D75DE9" w:rsidRDefault="00072BB9" w:rsidP="00072BB9">
      <w:pPr>
        <w:jc w:val="both"/>
        <w:rPr>
          <w:color w:val="000000"/>
          <w:sz w:val="24"/>
          <w:szCs w:val="24"/>
        </w:rPr>
      </w:pPr>
    </w:p>
    <w:p w:rsidR="00072BB9" w:rsidRPr="00D75DE9" w:rsidRDefault="00072BB9" w:rsidP="00072BB9">
      <w:pPr>
        <w:numPr>
          <w:ilvl w:val="0"/>
          <w:numId w:val="26"/>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8</w:t>
      </w:r>
    </w:p>
    <w:p w:rsidR="00072BB9" w:rsidRPr="00D75DE9" w:rsidRDefault="00072BB9" w:rsidP="00072BB9">
      <w:pPr>
        <w:jc w:val="center"/>
        <w:rPr>
          <w:b/>
          <w:color w:val="000000"/>
          <w:sz w:val="24"/>
          <w:szCs w:val="24"/>
        </w:rPr>
      </w:pPr>
      <w:r w:rsidRPr="00D75DE9">
        <w:rPr>
          <w:b/>
          <w:color w:val="000000"/>
          <w:sz w:val="24"/>
          <w:szCs w:val="24"/>
        </w:rPr>
        <w:t>Podmienky vykonania predmetu zmluvy</w:t>
      </w:r>
    </w:p>
    <w:p w:rsidR="00072BB9" w:rsidRPr="00D75DE9" w:rsidRDefault="00072BB9" w:rsidP="00072BB9">
      <w:pPr>
        <w:jc w:val="both"/>
        <w:rPr>
          <w:color w:val="000000"/>
          <w:sz w:val="24"/>
          <w:szCs w:val="24"/>
        </w:rPr>
      </w:pPr>
    </w:p>
    <w:p w:rsidR="00072BB9" w:rsidRPr="00D75DE9" w:rsidRDefault="00072BB9" w:rsidP="00072BB9">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072BB9" w:rsidRPr="00D75DE9" w:rsidRDefault="00072BB9" w:rsidP="00072BB9">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072BB9" w:rsidRPr="00D75DE9" w:rsidRDefault="00072BB9" w:rsidP="00072BB9">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9"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 xml:space="preserve">požiadavkách na stavby užívané osobami s obmedzenou schopnosťou pohybu a orientácie, Vyhlášku Ministerstva práce, sociálnych vecí a rodiny </w:t>
      </w:r>
      <w:r w:rsidRPr="00D75DE9">
        <w:rPr>
          <w:sz w:val="24"/>
          <w:szCs w:val="24"/>
        </w:rPr>
        <w:lastRenderedPageBreak/>
        <w:t>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F1C75">
        <w:rPr>
          <w:color w:val="000000"/>
          <w:sz w:val="24"/>
          <w:szCs w:val="24"/>
        </w:rPr>
        <w:t xml:space="preserve"> 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072BB9" w:rsidRPr="008353A3" w:rsidRDefault="00072BB9" w:rsidP="00072BB9">
      <w:pPr>
        <w:numPr>
          <w:ilvl w:val="0"/>
          <w:numId w:val="7"/>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w:t>
      </w:r>
      <w:r w:rsidRPr="00D75DE9">
        <w:rPr>
          <w:sz w:val="24"/>
          <w:szCs w:val="24"/>
        </w:rPr>
        <w:lastRenderedPageBreak/>
        <w:t xml:space="preserve">uvedeného v tejto zmluve alebo harmonograme, je objednávateľ oprávnený po odsúhlasení poskytovateľa NFP a po dohode so zhotoviteľom stanoviť aj nový (kratší) termín ukončenia a odovzdania diela. </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072BB9" w:rsidRPr="00D75DE9" w:rsidRDefault="00072BB9" w:rsidP="00072BB9">
      <w:pPr>
        <w:numPr>
          <w:ilvl w:val="0"/>
          <w:numId w:val="7"/>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072BB9" w:rsidRPr="00D75DE9" w:rsidRDefault="00072BB9" w:rsidP="00072BB9">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zodpovedá:</w:t>
      </w:r>
    </w:p>
    <w:p w:rsidR="00072BB9" w:rsidRPr="00D75DE9" w:rsidRDefault="00072BB9" w:rsidP="00072BB9">
      <w:pPr>
        <w:numPr>
          <w:ilvl w:val="0"/>
          <w:numId w:val="8"/>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072BB9" w:rsidRPr="00D75DE9" w:rsidRDefault="00072BB9" w:rsidP="00072BB9">
      <w:pPr>
        <w:numPr>
          <w:ilvl w:val="0"/>
          <w:numId w:val="8"/>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072BB9" w:rsidRPr="00D75DE9" w:rsidRDefault="00072BB9" w:rsidP="00072BB9">
      <w:pPr>
        <w:numPr>
          <w:ilvl w:val="0"/>
          <w:numId w:val="8"/>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072BB9" w:rsidRPr="00D75DE9" w:rsidRDefault="00072BB9" w:rsidP="00072BB9">
      <w:pPr>
        <w:numPr>
          <w:ilvl w:val="0"/>
          <w:numId w:val="8"/>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 xml:space="preserve">zodpovedá počas výstavby, t. j. od začatia do úplného dokončenia za majetkovú a požiarnu ochranu diela, materiálov, zariadenia staveniska a staveniska vrátane zariadenia a dodávok a zabezpečí na vlastné náklady všetky nevyhnutné </w:t>
      </w:r>
      <w:r w:rsidRPr="00D75DE9">
        <w:rPr>
          <w:color w:val="000000"/>
          <w:sz w:val="24"/>
          <w:szCs w:val="24"/>
        </w:rPr>
        <w:lastRenderedPageBreak/>
        <w:t>bezpečnostné opatrenia, okrem iného výstražné značenie, dočasné oplotenie staveniska riadne osvetlenie</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072BB9" w:rsidRPr="00D75DE9" w:rsidRDefault="00072BB9" w:rsidP="00072BB9">
      <w:pPr>
        <w:numPr>
          <w:ilvl w:val="0"/>
          <w:numId w:val="27"/>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072BB9" w:rsidRPr="001179E8"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vzniknutý jeho činnosťou a bude ho likvidovať a ukladať len na miestach k tomu určených v zmysle zákona č. 79/2015 Z. z. o odpadoch a o zmen</w:t>
      </w:r>
      <w:r>
        <w:rPr>
          <w:color w:val="000000"/>
          <w:sz w:val="24"/>
          <w:szCs w:val="24"/>
        </w:rPr>
        <w:t>e a doplnení niektorých zákonov</w:t>
      </w:r>
      <w:r w:rsidRPr="00D75DE9">
        <w:rPr>
          <w:color w:val="000000"/>
          <w:sz w:val="24"/>
          <w:szCs w:val="24"/>
        </w:rPr>
        <w:t xml:space="preserve">. </w:t>
      </w:r>
      <w:r w:rsidRPr="001179E8">
        <w:rPr>
          <w:color w:val="000000"/>
          <w:sz w:val="24"/>
          <w:szCs w:val="24"/>
        </w:rPr>
        <w:t>Doklady o odvoze a likvidácií stavebného odpadu odovzdá objednávateľovi pri preberacom konaní.</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072BB9" w:rsidRPr="00D75DE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072BB9" w:rsidRPr="00415A4B" w:rsidRDefault="00072BB9" w:rsidP="00072BB9">
      <w:pPr>
        <w:numPr>
          <w:ilvl w:val="0"/>
          <w:numId w:val="28"/>
        </w:numPr>
        <w:tabs>
          <w:tab w:val="clear" w:pos="720"/>
        </w:tabs>
        <w:suppressAutoHyphens/>
        <w:ind w:left="1276"/>
        <w:jc w:val="both"/>
        <w:rPr>
          <w:color w:val="000000"/>
          <w:sz w:val="24"/>
          <w:szCs w:val="24"/>
          <w:highlight w:val="lightGray"/>
        </w:rPr>
      </w:pPr>
      <w:r w:rsidRPr="00415A4B">
        <w:rPr>
          <w:color w:val="000000"/>
          <w:sz w:val="24"/>
          <w:szCs w:val="24"/>
          <w:highlight w:val="lightGray"/>
        </w:rPr>
        <w:t>bude zamestnávať pracovníkov len so zdravotnou a odbornou spôsobilosťou na určený druh pracovnej činnosti</w:t>
      </w:r>
    </w:p>
    <w:p w:rsidR="00072BB9" w:rsidRPr="00415A4B" w:rsidRDefault="00072BB9" w:rsidP="00072BB9">
      <w:pPr>
        <w:numPr>
          <w:ilvl w:val="0"/>
          <w:numId w:val="28"/>
        </w:numPr>
        <w:tabs>
          <w:tab w:val="clear" w:pos="720"/>
        </w:tabs>
        <w:suppressAutoHyphens/>
        <w:ind w:left="1276"/>
        <w:jc w:val="both"/>
        <w:rPr>
          <w:color w:val="000000"/>
          <w:sz w:val="24"/>
          <w:szCs w:val="24"/>
          <w:highlight w:val="lightGray"/>
        </w:rPr>
      </w:pPr>
      <w:r w:rsidRPr="00415A4B">
        <w:rPr>
          <w:color w:val="000000"/>
          <w:sz w:val="24"/>
          <w:szCs w:val="24"/>
          <w:highlight w:val="lightGray"/>
        </w:rPr>
        <w:t>bude dodržiavať bezpečnostné, hygienické, požiarne predpisy a predpisy pre ochranu životného prostredia</w:t>
      </w:r>
    </w:p>
    <w:p w:rsidR="00072BB9" w:rsidRPr="00415A4B" w:rsidRDefault="00072BB9" w:rsidP="00072BB9">
      <w:pPr>
        <w:numPr>
          <w:ilvl w:val="0"/>
          <w:numId w:val="28"/>
        </w:numPr>
        <w:tabs>
          <w:tab w:val="clear" w:pos="720"/>
        </w:tabs>
        <w:suppressAutoHyphens/>
        <w:ind w:left="1276"/>
        <w:jc w:val="both"/>
        <w:rPr>
          <w:color w:val="000000"/>
          <w:sz w:val="24"/>
          <w:szCs w:val="24"/>
          <w:highlight w:val="lightGray"/>
        </w:rPr>
      </w:pPr>
      <w:r w:rsidRPr="00415A4B">
        <w:rPr>
          <w:color w:val="000000"/>
          <w:sz w:val="24"/>
          <w:szCs w:val="24"/>
          <w:highlight w:val="lightGray"/>
        </w:rPr>
        <w:t>zabezpečí si vlastný dozor nad bezpečnosťou práce vrátane sústavnej kontroly bezpečnosti práce pri všetkých činnostiach na stavenisku a pracovisku objednávateľa</w:t>
      </w:r>
    </w:p>
    <w:p w:rsidR="00072BB9" w:rsidRPr="00415A4B" w:rsidRDefault="00072BB9" w:rsidP="00072BB9">
      <w:pPr>
        <w:numPr>
          <w:ilvl w:val="0"/>
          <w:numId w:val="28"/>
        </w:numPr>
        <w:tabs>
          <w:tab w:val="clear" w:pos="720"/>
        </w:tabs>
        <w:suppressAutoHyphens/>
        <w:ind w:left="1276"/>
        <w:jc w:val="both"/>
        <w:rPr>
          <w:color w:val="000000"/>
          <w:sz w:val="24"/>
          <w:szCs w:val="24"/>
          <w:highlight w:val="lightGray"/>
        </w:rPr>
      </w:pPr>
      <w:r w:rsidRPr="00415A4B">
        <w:rPr>
          <w:color w:val="000000"/>
          <w:sz w:val="24"/>
          <w:szCs w:val="24"/>
          <w:highlight w:val="lightGray"/>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072BB9" w:rsidRPr="00415A4B" w:rsidRDefault="00072BB9" w:rsidP="00072BB9">
      <w:pPr>
        <w:numPr>
          <w:ilvl w:val="0"/>
          <w:numId w:val="28"/>
        </w:numPr>
        <w:tabs>
          <w:tab w:val="clear" w:pos="720"/>
        </w:tabs>
        <w:suppressAutoHyphens/>
        <w:ind w:left="1276"/>
        <w:jc w:val="both"/>
        <w:rPr>
          <w:color w:val="000000"/>
          <w:sz w:val="24"/>
          <w:szCs w:val="24"/>
          <w:highlight w:val="lightGray"/>
        </w:rPr>
      </w:pPr>
      <w:r w:rsidRPr="00415A4B">
        <w:rPr>
          <w:color w:val="000000"/>
          <w:sz w:val="24"/>
          <w:szCs w:val="24"/>
          <w:highlight w:val="lightGray"/>
        </w:rPr>
        <w:t>bude rešpektovať zákaz fajčenia, zákaz prinášať a používať na pracovisku a v priestoroch objednávateľa akékoľvek alkoholické nápoje a omamné látky</w:t>
      </w:r>
    </w:p>
    <w:p w:rsidR="00072BB9" w:rsidRPr="00415A4B" w:rsidRDefault="00072BB9" w:rsidP="00072BB9">
      <w:pPr>
        <w:numPr>
          <w:ilvl w:val="0"/>
          <w:numId w:val="28"/>
        </w:numPr>
        <w:tabs>
          <w:tab w:val="clear" w:pos="720"/>
        </w:tabs>
        <w:suppressAutoHyphens/>
        <w:ind w:left="1276"/>
        <w:jc w:val="both"/>
        <w:rPr>
          <w:color w:val="000000"/>
          <w:sz w:val="24"/>
          <w:szCs w:val="24"/>
          <w:highlight w:val="lightGray"/>
        </w:rPr>
      </w:pPr>
      <w:r w:rsidRPr="00415A4B">
        <w:rPr>
          <w:color w:val="000000"/>
          <w:sz w:val="24"/>
          <w:szCs w:val="24"/>
          <w:highlight w:val="lightGray"/>
        </w:rPr>
        <w:t>v priestoroch objednávateľa sa budú jeho zamestnanci pohybovať v pracovnom odeve viditeľne označenom názvom firmy</w:t>
      </w:r>
    </w:p>
    <w:p w:rsidR="00072BB9" w:rsidRPr="00415A4B" w:rsidRDefault="00072BB9" w:rsidP="00072BB9">
      <w:pPr>
        <w:numPr>
          <w:ilvl w:val="0"/>
          <w:numId w:val="28"/>
        </w:numPr>
        <w:tabs>
          <w:tab w:val="clear" w:pos="720"/>
        </w:tabs>
        <w:suppressAutoHyphens/>
        <w:ind w:left="1276"/>
        <w:jc w:val="both"/>
        <w:rPr>
          <w:color w:val="000000"/>
          <w:sz w:val="24"/>
          <w:szCs w:val="24"/>
          <w:highlight w:val="lightGray"/>
        </w:rPr>
      </w:pPr>
      <w:r w:rsidRPr="00415A4B">
        <w:rPr>
          <w:color w:val="000000"/>
          <w:sz w:val="24"/>
          <w:szCs w:val="24"/>
          <w:highlight w:val="lightGray"/>
        </w:rPr>
        <w:t>preukázateľne oboznámi svojich zamestnancov o zákaze pohybu, resp. zdržiavania sa na pracoviskách, ktoré nesúvisia s výkonom objednaných prác bez vedomia a súhlasu objednávateľa.</w:t>
      </w:r>
    </w:p>
    <w:p w:rsidR="00072BB9" w:rsidRDefault="00072BB9" w:rsidP="00072BB9">
      <w:pPr>
        <w:numPr>
          <w:ilvl w:val="0"/>
          <w:numId w:val="7"/>
        </w:numPr>
        <w:tabs>
          <w:tab w:val="num" w:pos="601"/>
        </w:tabs>
        <w:suppressAutoHyphens/>
        <w:ind w:left="595" w:hanging="357"/>
        <w:jc w:val="both"/>
        <w:rPr>
          <w:color w:val="000000"/>
          <w:sz w:val="24"/>
          <w:szCs w:val="24"/>
        </w:rPr>
      </w:pPr>
      <w:r w:rsidRPr="00D75DE9">
        <w:rPr>
          <w:color w:val="000000"/>
          <w:sz w:val="24"/>
          <w:szCs w:val="24"/>
        </w:rPr>
        <w:t xml:space="preserve">Zhotoviteľ  odškodní objednávateľa za všetky nároky tretích osôb ohľadne porušenia patentových práv, prác k ochranným známkam alebo k obchodnému menu alebo iných </w:t>
      </w:r>
      <w:r w:rsidRPr="00D75DE9">
        <w:rPr>
          <w:color w:val="000000"/>
          <w:sz w:val="24"/>
          <w:szCs w:val="24"/>
        </w:rPr>
        <w:lastRenderedPageBreak/>
        <w:t>chránených práv vo vzťahu k materiálu alebo zariadeniam zhotoviteľa používaných pre dielo, alebo v súvislosti s ním a za všetky vzniknuté škody, náklady, poplatky a výdaje vzniknuté z týchto dôvodov alebo v súvislosti s</w:t>
      </w:r>
      <w:r>
        <w:rPr>
          <w:color w:val="000000"/>
          <w:sz w:val="24"/>
          <w:szCs w:val="24"/>
        </w:rPr>
        <w:t> </w:t>
      </w:r>
      <w:r w:rsidRPr="00D75DE9">
        <w:rPr>
          <w:color w:val="000000"/>
          <w:sz w:val="24"/>
          <w:szCs w:val="24"/>
        </w:rPr>
        <w:t>nimi</w:t>
      </w:r>
      <w:r>
        <w:rPr>
          <w:color w:val="000000"/>
          <w:sz w:val="24"/>
          <w:szCs w:val="24"/>
        </w:rPr>
        <w:t xml:space="preserve"> (</w:t>
      </w:r>
      <w:r w:rsidRPr="001179E8">
        <w:rPr>
          <w:color w:val="000000"/>
          <w:sz w:val="24"/>
          <w:szCs w:val="24"/>
        </w:rPr>
        <w:t>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w:t>
      </w:r>
      <w:r>
        <w:rPr>
          <w:color w:val="000000"/>
          <w:sz w:val="24"/>
          <w:szCs w:val="24"/>
        </w:rPr>
        <w:t>u alebo inou sankciou uloženou o</w:t>
      </w:r>
      <w:r w:rsidRPr="001179E8">
        <w:rPr>
          <w:color w:val="000000"/>
          <w:sz w:val="24"/>
          <w:szCs w:val="24"/>
        </w:rPr>
        <w:t>bjednávateľovi)</w:t>
      </w:r>
      <w:r w:rsidRPr="00D75DE9">
        <w:rPr>
          <w:color w:val="000000"/>
          <w:sz w:val="24"/>
          <w:szCs w:val="24"/>
        </w:rPr>
        <w:t>.</w:t>
      </w:r>
      <w:r>
        <w:rPr>
          <w:color w:val="000000"/>
          <w:sz w:val="24"/>
          <w:szCs w:val="24"/>
        </w:rPr>
        <w:t xml:space="preserve"> </w:t>
      </w:r>
    </w:p>
    <w:p w:rsidR="00072BB9" w:rsidRPr="00893A8C" w:rsidRDefault="00072BB9" w:rsidP="00072BB9">
      <w:pPr>
        <w:numPr>
          <w:ilvl w:val="0"/>
          <w:numId w:val="7"/>
        </w:numPr>
        <w:tabs>
          <w:tab w:val="num" w:pos="601"/>
        </w:tabs>
        <w:suppressAutoHyphens/>
        <w:ind w:left="595" w:hanging="357"/>
        <w:jc w:val="both"/>
        <w:rPr>
          <w:color w:val="000000"/>
          <w:sz w:val="24"/>
          <w:szCs w:val="24"/>
        </w:rPr>
      </w:pPr>
      <w:r w:rsidRPr="00893A8C">
        <w:rPr>
          <w:color w:val="000000"/>
          <w:sz w:val="24"/>
          <w:szCs w:val="24"/>
        </w:rPr>
        <w:t>Zhotoviteľ sa zaväzuje, že be</w:t>
      </w:r>
      <w:r>
        <w:rPr>
          <w:color w:val="000000"/>
          <w:sz w:val="24"/>
          <w:szCs w:val="24"/>
        </w:rPr>
        <w:t>z zbytočného odkladu po tom, ako</w:t>
      </w:r>
      <w:r w:rsidRPr="00893A8C">
        <w:rPr>
          <w:color w:val="000000"/>
          <w:sz w:val="24"/>
          <w:szCs w:val="24"/>
        </w:rPr>
        <w:t xml:space="preserve"> to bude možné z hľadiska dokončenia príslušných častí Diela</w:t>
      </w:r>
      <w:r>
        <w:rPr>
          <w:color w:val="000000"/>
          <w:sz w:val="24"/>
          <w:szCs w:val="24"/>
        </w:rPr>
        <w:t>, vyzve o</w:t>
      </w:r>
      <w:r w:rsidRPr="00893A8C">
        <w:rPr>
          <w:color w:val="000000"/>
          <w:sz w:val="24"/>
          <w:szCs w:val="24"/>
        </w:rPr>
        <w:t xml:space="preserve">bjednávateľa na vykonanie tlakovej skúšky pred uvedením </w:t>
      </w:r>
      <w:proofErr w:type="spellStart"/>
      <w:r w:rsidRPr="00893A8C">
        <w:rPr>
          <w:color w:val="000000"/>
          <w:sz w:val="24"/>
          <w:szCs w:val="24"/>
        </w:rPr>
        <w:t>kompostárne</w:t>
      </w:r>
      <w:proofErr w:type="spellEnd"/>
      <w:r w:rsidRPr="00893A8C">
        <w:rPr>
          <w:color w:val="000000"/>
          <w:sz w:val="24"/>
          <w:szCs w:val="24"/>
        </w:rPr>
        <w:t xml:space="preserve"> do prevádzky</w:t>
      </w:r>
      <w:r>
        <w:rPr>
          <w:color w:val="000000"/>
          <w:sz w:val="24"/>
          <w:szCs w:val="24"/>
        </w:rPr>
        <w:t>,</w:t>
      </w:r>
      <w:r w:rsidRPr="00893A8C">
        <w:rPr>
          <w:color w:val="000000"/>
          <w:sz w:val="24"/>
          <w:szCs w:val="24"/>
        </w:rPr>
        <w:t xml:space="preserve"> v </w:t>
      </w:r>
      <w:r w:rsidRPr="00B30672">
        <w:rPr>
          <w:sz w:val="24"/>
          <w:szCs w:val="24"/>
        </w:rPr>
        <w:t>súlade s</w:t>
      </w:r>
      <w:r>
        <w:rPr>
          <w:sz w:val="24"/>
          <w:szCs w:val="24"/>
        </w:rPr>
        <w:t xml:space="preserve"> projektovou dokumentáciou, </w:t>
      </w:r>
      <w:r w:rsidRPr="00B30672">
        <w:rPr>
          <w:sz w:val="24"/>
          <w:szCs w:val="24"/>
        </w:rPr>
        <w:t>bodom 4.5 Technická správa</w:t>
      </w:r>
      <w:r>
        <w:rPr>
          <w:color w:val="000000"/>
          <w:sz w:val="24"/>
          <w:szCs w:val="24"/>
        </w:rPr>
        <w:t xml:space="preserve">, časť technológia. </w:t>
      </w:r>
      <w:r w:rsidRPr="00893A8C">
        <w:rPr>
          <w:color w:val="000000"/>
          <w:sz w:val="24"/>
          <w:szCs w:val="24"/>
        </w:rPr>
        <w:t>Objednávateľ najneskôr do 5 pracovných dní od doručenia tejto výzvy na vlastné náklady nec</w:t>
      </w:r>
      <w:r>
        <w:rPr>
          <w:color w:val="000000"/>
          <w:sz w:val="24"/>
          <w:szCs w:val="24"/>
        </w:rPr>
        <w:t xml:space="preserve">há vykonať túto tlakovú skúšku </w:t>
      </w:r>
      <w:r w:rsidRPr="00893A8C">
        <w:rPr>
          <w:color w:val="000000"/>
          <w:sz w:val="24"/>
          <w:szCs w:val="24"/>
        </w:rPr>
        <w:t>prostredníctvom laboratória akreditovaného v súlade s nariadením Európskeho parla</w:t>
      </w:r>
      <w:r>
        <w:rPr>
          <w:color w:val="000000"/>
          <w:sz w:val="24"/>
          <w:szCs w:val="24"/>
        </w:rPr>
        <w:t xml:space="preserve">mentu a Rady (ES) č. 765/2008, </w:t>
      </w:r>
      <w:r w:rsidRPr="00893A8C">
        <w:rPr>
          <w:color w:val="000000"/>
          <w:sz w:val="24"/>
          <w:szCs w:val="24"/>
        </w:rPr>
        <w:t>ktorým sa stanovujú požiadavky akreditácie a dohľadu nad trhom v súvislosti s uvádzaním výrobkov na trh a ktorým sa zrušuje nariadenie (EHS) č. 339/93 (ďalej „akreditované laboratórium“)</w:t>
      </w:r>
      <w:r>
        <w:rPr>
          <w:color w:val="000000"/>
          <w:sz w:val="24"/>
          <w:szCs w:val="24"/>
        </w:rPr>
        <w:t>.</w:t>
      </w:r>
      <w:r w:rsidRPr="00893A8C">
        <w:rPr>
          <w:color w:val="000000"/>
          <w:sz w:val="24"/>
          <w:szCs w:val="24"/>
        </w:rPr>
        <w:t xml:space="preserve"> V tejto skúške sa musí preukázať splnenie parametru základnej požiadavky na uvedenie </w:t>
      </w:r>
      <w:proofErr w:type="spellStart"/>
      <w:r w:rsidRPr="00893A8C">
        <w:rPr>
          <w:color w:val="000000"/>
          <w:sz w:val="24"/>
          <w:szCs w:val="24"/>
        </w:rPr>
        <w:t>kompostárne</w:t>
      </w:r>
      <w:proofErr w:type="spellEnd"/>
      <w:r w:rsidRPr="00893A8C">
        <w:rPr>
          <w:color w:val="000000"/>
          <w:sz w:val="24"/>
          <w:szCs w:val="24"/>
        </w:rPr>
        <w:t xml:space="preserve"> do prevádzky  vyžadovaný v pr</w:t>
      </w:r>
      <w:r>
        <w:rPr>
          <w:color w:val="000000"/>
          <w:sz w:val="24"/>
          <w:szCs w:val="24"/>
        </w:rPr>
        <w:t>ojektovej dokumentácii, ktorá tvorí príloh</w:t>
      </w:r>
      <w:r w:rsidRPr="00893A8C">
        <w:rPr>
          <w:color w:val="000000"/>
          <w:sz w:val="24"/>
          <w:szCs w:val="24"/>
        </w:rPr>
        <w:t>u tejto zmluvy. Zhotoviteľ j</w:t>
      </w:r>
      <w:r>
        <w:rPr>
          <w:color w:val="000000"/>
          <w:sz w:val="24"/>
          <w:szCs w:val="24"/>
        </w:rPr>
        <w:t>e povinný poskytovať súčinnosť o</w:t>
      </w:r>
      <w:r w:rsidRPr="00893A8C">
        <w:rPr>
          <w:color w:val="000000"/>
          <w:sz w:val="24"/>
          <w:szCs w:val="24"/>
        </w:rPr>
        <w:t>bjednávateľovi pri vykonávaní tejto skúšky. Pri vykonávaní skúšky bude Zhotoviteľa zastupovať st</w:t>
      </w:r>
      <w:r>
        <w:rPr>
          <w:color w:val="000000"/>
          <w:sz w:val="24"/>
          <w:szCs w:val="24"/>
        </w:rPr>
        <w:t>avbyvedúci a objednávateľa osoba</w:t>
      </w:r>
      <w:r w:rsidRPr="00893A8C">
        <w:rPr>
          <w:color w:val="000000"/>
          <w:sz w:val="24"/>
          <w:szCs w:val="24"/>
        </w:rPr>
        <w:t xml:space="preserve"> vykonávajúca stavebný dozor.  </w:t>
      </w:r>
    </w:p>
    <w:p w:rsidR="00072BB9" w:rsidRPr="002E30D2" w:rsidRDefault="00072BB9" w:rsidP="00072BB9">
      <w:pPr>
        <w:numPr>
          <w:ilvl w:val="0"/>
          <w:numId w:val="7"/>
        </w:numPr>
        <w:tabs>
          <w:tab w:val="num" w:pos="601"/>
        </w:tabs>
        <w:suppressAutoHyphens/>
        <w:ind w:left="595" w:hanging="357"/>
        <w:jc w:val="both"/>
        <w:rPr>
          <w:color w:val="000000"/>
          <w:sz w:val="24"/>
          <w:szCs w:val="24"/>
        </w:rPr>
      </w:pPr>
      <w:bookmarkStart w:id="6" w:name="_gjdgxs" w:colFirst="0" w:colLast="0"/>
      <w:bookmarkEnd w:id="6"/>
      <w:r w:rsidRPr="00893A8C">
        <w:rPr>
          <w:color w:val="000000"/>
          <w:sz w:val="24"/>
          <w:szCs w:val="24"/>
        </w:rPr>
        <w:t xml:space="preserve">Zhotoviteľ sa zaväzuje po ukončení stavebných prác </w:t>
      </w:r>
      <w:r w:rsidRPr="002E30D2">
        <w:rPr>
          <w:color w:val="000000"/>
          <w:sz w:val="24"/>
          <w:szCs w:val="24"/>
        </w:rPr>
        <w:t xml:space="preserve">na realizácii Diela uskutočniť funkčnú skúšku riadiaceho systému </w:t>
      </w:r>
      <w:proofErr w:type="spellStart"/>
      <w:r w:rsidRPr="002E30D2">
        <w:rPr>
          <w:color w:val="000000"/>
          <w:sz w:val="24"/>
          <w:szCs w:val="24"/>
        </w:rPr>
        <w:t>kompostárne</w:t>
      </w:r>
      <w:proofErr w:type="spellEnd"/>
      <w:r w:rsidRPr="002E30D2">
        <w:rPr>
          <w:color w:val="000000"/>
          <w:sz w:val="24"/>
          <w:szCs w:val="24"/>
        </w:rPr>
        <w:t>, a to v prítomnosti stavebného dozoru</w:t>
      </w:r>
      <w:r>
        <w:rPr>
          <w:color w:val="000000"/>
          <w:sz w:val="24"/>
          <w:szCs w:val="24"/>
        </w:rPr>
        <w:t xml:space="preserve"> objednávateľa</w:t>
      </w:r>
      <w:r w:rsidRPr="002E30D2">
        <w:rPr>
          <w:color w:val="000000"/>
          <w:sz w:val="24"/>
          <w:szCs w:val="24"/>
        </w:rPr>
        <w:t>, s  ktorým spolu vyhotoví a podpíše protokol o jej priebehu a vykonaní. Skúška riadiaceho systému pred uvedením</w:t>
      </w:r>
      <w:r>
        <w:rPr>
          <w:color w:val="000000"/>
          <w:sz w:val="24"/>
          <w:szCs w:val="24"/>
        </w:rPr>
        <w:t xml:space="preserve"> celého Diela do prevádzky bude mať za úlohu</w:t>
      </w:r>
      <w:r w:rsidRPr="002E30D2">
        <w:rPr>
          <w:color w:val="000000"/>
          <w:sz w:val="24"/>
          <w:szCs w:val="24"/>
        </w:rPr>
        <w:t xml:space="preserve"> overiť funkčnosť systému, jeho prevádzkové vlastnosti a všetky funkcionality uvedené </w:t>
      </w:r>
      <w:r w:rsidRPr="00893A8C">
        <w:rPr>
          <w:color w:val="000000"/>
          <w:sz w:val="24"/>
          <w:szCs w:val="24"/>
        </w:rPr>
        <w:t>v pr</w:t>
      </w:r>
      <w:r>
        <w:rPr>
          <w:color w:val="000000"/>
          <w:sz w:val="24"/>
          <w:szCs w:val="24"/>
        </w:rPr>
        <w:t>ojektovej dokumentácii, ktorá tvorí príloh</w:t>
      </w:r>
      <w:r w:rsidRPr="00893A8C">
        <w:rPr>
          <w:color w:val="000000"/>
          <w:sz w:val="24"/>
          <w:szCs w:val="24"/>
        </w:rPr>
        <w:t>u tejto zmluvy</w:t>
      </w:r>
      <w:r w:rsidRPr="002E30D2">
        <w:rPr>
          <w:color w:val="000000"/>
          <w:sz w:val="24"/>
          <w:szCs w:val="24"/>
        </w:rPr>
        <w:t xml:space="preserve">.  </w:t>
      </w:r>
      <w:r>
        <w:rPr>
          <w:color w:val="000000"/>
          <w:sz w:val="24"/>
          <w:szCs w:val="24"/>
        </w:rPr>
        <w:t>Funkčnou skúškou budú odskúšané základné režimy</w:t>
      </w:r>
      <w:r w:rsidRPr="002E30D2">
        <w:rPr>
          <w:color w:val="000000"/>
          <w:sz w:val="24"/>
          <w:szCs w:val="24"/>
        </w:rPr>
        <w:t xml:space="preserve">:  </w:t>
      </w:r>
    </w:p>
    <w:p w:rsidR="00072BB9" w:rsidRPr="002E30D2" w:rsidRDefault="00072BB9" w:rsidP="00072BB9">
      <w:pPr>
        <w:pStyle w:val="Odsekzoznamu"/>
        <w:ind w:left="786"/>
        <w:jc w:val="both"/>
        <w:rPr>
          <w:sz w:val="24"/>
          <w:szCs w:val="24"/>
        </w:rPr>
      </w:pPr>
      <w:r w:rsidRPr="002E30D2">
        <w:rPr>
          <w:sz w:val="24"/>
          <w:szCs w:val="24"/>
        </w:rPr>
        <w:t xml:space="preserve">- manuálne ovládanie  </w:t>
      </w:r>
      <w:r w:rsidRPr="002E30D2">
        <w:rPr>
          <w:sz w:val="24"/>
          <w:szCs w:val="24"/>
        </w:rPr>
        <w:tab/>
      </w:r>
    </w:p>
    <w:p w:rsidR="00072BB9" w:rsidRPr="002E30D2" w:rsidRDefault="00072BB9" w:rsidP="00072BB9">
      <w:pPr>
        <w:pStyle w:val="Odsekzoznamu"/>
        <w:ind w:left="786"/>
        <w:jc w:val="both"/>
        <w:rPr>
          <w:sz w:val="24"/>
          <w:szCs w:val="24"/>
        </w:rPr>
      </w:pPr>
      <w:r w:rsidRPr="002E30D2">
        <w:rPr>
          <w:sz w:val="24"/>
          <w:szCs w:val="24"/>
        </w:rPr>
        <w:t>- intervalové  teda riadené ovládanie</w:t>
      </w:r>
    </w:p>
    <w:p w:rsidR="00072BB9" w:rsidRPr="002E30D2" w:rsidRDefault="00072BB9" w:rsidP="00072BB9">
      <w:pPr>
        <w:pStyle w:val="Odsekzoznamu"/>
        <w:ind w:left="786"/>
        <w:jc w:val="both"/>
        <w:rPr>
          <w:sz w:val="24"/>
          <w:szCs w:val="24"/>
        </w:rPr>
      </w:pPr>
      <w:r w:rsidRPr="002E30D2">
        <w:rPr>
          <w:sz w:val="24"/>
          <w:szCs w:val="24"/>
        </w:rPr>
        <w:t xml:space="preserve">- ovládanie z kontrolného panelu  </w:t>
      </w:r>
    </w:p>
    <w:p w:rsidR="00072BB9" w:rsidRPr="002E30D2" w:rsidRDefault="00072BB9" w:rsidP="00072BB9">
      <w:pPr>
        <w:pStyle w:val="Odsekzoznamu"/>
        <w:ind w:left="786"/>
        <w:jc w:val="both"/>
        <w:rPr>
          <w:sz w:val="24"/>
          <w:szCs w:val="24"/>
        </w:rPr>
      </w:pPr>
      <w:r w:rsidRPr="002E30D2">
        <w:rPr>
          <w:sz w:val="24"/>
          <w:szCs w:val="24"/>
        </w:rPr>
        <w:t xml:space="preserve">- ovládanie prostredníctvom </w:t>
      </w:r>
      <w:proofErr w:type="spellStart"/>
      <w:r w:rsidRPr="002E30D2">
        <w:rPr>
          <w:sz w:val="24"/>
          <w:szCs w:val="24"/>
        </w:rPr>
        <w:t>smart</w:t>
      </w:r>
      <w:proofErr w:type="spellEnd"/>
      <w:r w:rsidRPr="002E30D2">
        <w:rPr>
          <w:sz w:val="24"/>
          <w:szCs w:val="24"/>
        </w:rPr>
        <w:t xml:space="preserve"> telefónu alebo tabletu</w:t>
      </w:r>
    </w:p>
    <w:p w:rsidR="00072BB9" w:rsidRPr="002E30D2" w:rsidRDefault="00072BB9" w:rsidP="00072BB9">
      <w:pPr>
        <w:pStyle w:val="Odsekzoznamu"/>
        <w:ind w:left="786"/>
        <w:jc w:val="both"/>
        <w:rPr>
          <w:sz w:val="24"/>
          <w:szCs w:val="24"/>
        </w:rPr>
      </w:pPr>
      <w:r w:rsidRPr="002E30D2">
        <w:rPr>
          <w:sz w:val="24"/>
          <w:szCs w:val="24"/>
        </w:rPr>
        <w:t>- ovládanie prostredníctvom rozhrania webového prehliadača a </w:t>
      </w:r>
      <w:proofErr w:type="spellStart"/>
      <w:r w:rsidRPr="002E30D2">
        <w:rPr>
          <w:sz w:val="24"/>
          <w:szCs w:val="24"/>
        </w:rPr>
        <w:t>cloudového</w:t>
      </w:r>
      <w:proofErr w:type="spellEnd"/>
      <w:r w:rsidRPr="002E30D2">
        <w:rPr>
          <w:sz w:val="24"/>
          <w:szCs w:val="24"/>
        </w:rPr>
        <w:t xml:space="preserve"> rozhrania</w:t>
      </w:r>
    </w:p>
    <w:p w:rsidR="00072BB9" w:rsidRPr="002E30D2" w:rsidRDefault="00072BB9" w:rsidP="00072BB9">
      <w:pPr>
        <w:pStyle w:val="Odsekzoznamu"/>
        <w:ind w:left="786"/>
        <w:jc w:val="both"/>
        <w:rPr>
          <w:sz w:val="24"/>
          <w:szCs w:val="24"/>
        </w:rPr>
      </w:pPr>
      <w:r w:rsidRPr="002E30D2">
        <w:rPr>
          <w:sz w:val="24"/>
          <w:szCs w:val="24"/>
        </w:rPr>
        <w:t xml:space="preserve">- prenos dát exportovaných do programu Excel </w:t>
      </w:r>
    </w:p>
    <w:p w:rsidR="00072BB9" w:rsidRPr="002E30D2" w:rsidRDefault="00072BB9" w:rsidP="00072BB9">
      <w:pPr>
        <w:pStyle w:val="Odsekzoznamu"/>
        <w:ind w:left="786"/>
        <w:jc w:val="both"/>
        <w:rPr>
          <w:sz w:val="24"/>
          <w:szCs w:val="24"/>
        </w:rPr>
      </w:pPr>
      <w:r w:rsidRPr="002E30D2">
        <w:rPr>
          <w:sz w:val="24"/>
          <w:szCs w:val="24"/>
        </w:rPr>
        <w:t xml:space="preserve">- zabezpečenie </w:t>
      </w:r>
    </w:p>
    <w:p w:rsidR="00072BB9" w:rsidRPr="002E30D2" w:rsidRDefault="00072BB9" w:rsidP="00072BB9">
      <w:pPr>
        <w:ind w:left="567"/>
        <w:jc w:val="both"/>
        <w:rPr>
          <w:sz w:val="24"/>
          <w:szCs w:val="24"/>
        </w:rPr>
      </w:pPr>
      <w:r w:rsidRPr="002E30D2">
        <w:rPr>
          <w:sz w:val="24"/>
          <w:szCs w:val="24"/>
        </w:rPr>
        <w:t>V každom zvolenom režime ovládania budú posudzované a vyhodnocované jednotlivé parametre navolenej situácie, teda testovanie resp. skúška riadiaceho systému bude prebiehať v skúšobnom móde, kde bude ma</w:t>
      </w:r>
      <w:r>
        <w:rPr>
          <w:sz w:val="24"/>
          <w:szCs w:val="24"/>
        </w:rPr>
        <w:t>ť možnosť objednávateľ nastaviť a namodelovať</w:t>
      </w:r>
      <w:r w:rsidRPr="002E30D2">
        <w:rPr>
          <w:sz w:val="24"/>
          <w:szCs w:val="24"/>
        </w:rPr>
        <w:t xml:space="preserve"> jednotlivé situácie procesu kompostovania.</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9</w:t>
      </w:r>
    </w:p>
    <w:p w:rsidR="00072BB9" w:rsidRPr="00D75DE9" w:rsidRDefault="00072BB9" w:rsidP="00072BB9">
      <w:pPr>
        <w:jc w:val="center"/>
        <w:rPr>
          <w:b/>
          <w:color w:val="000000"/>
          <w:sz w:val="24"/>
          <w:szCs w:val="24"/>
        </w:rPr>
      </w:pPr>
      <w:r w:rsidRPr="00D75DE9">
        <w:rPr>
          <w:b/>
          <w:color w:val="000000"/>
          <w:sz w:val="24"/>
          <w:szCs w:val="24"/>
        </w:rPr>
        <w:t>Kontrola plnenia predmetu zmluvy</w:t>
      </w:r>
    </w:p>
    <w:p w:rsidR="00072BB9" w:rsidRPr="00D75DE9" w:rsidRDefault="00072BB9" w:rsidP="00072BB9">
      <w:pPr>
        <w:jc w:val="both"/>
        <w:rPr>
          <w:color w:val="000000"/>
          <w:sz w:val="24"/>
          <w:szCs w:val="24"/>
        </w:rPr>
      </w:pPr>
    </w:p>
    <w:p w:rsidR="00072BB9" w:rsidRPr="00D75DE9" w:rsidRDefault="00072BB9" w:rsidP="00072BB9">
      <w:pPr>
        <w:numPr>
          <w:ilvl w:val="0"/>
          <w:numId w:val="9"/>
        </w:numPr>
        <w:tabs>
          <w:tab w:val="clear" w:pos="360"/>
        </w:tabs>
        <w:ind w:left="595" w:hanging="357"/>
        <w:jc w:val="both"/>
        <w:rPr>
          <w:sz w:val="24"/>
          <w:szCs w:val="24"/>
        </w:rPr>
      </w:pPr>
      <w:r w:rsidRPr="00D75DE9">
        <w:rPr>
          <w:sz w:val="24"/>
          <w:szCs w:val="24"/>
        </w:rPr>
        <w:t>Kontrola plnenia realizácie stavby:</w:t>
      </w:r>
    </w:p>
    <w:p w:rsidR="00072BB9" w:rsidRPr="00F71649" w:rsidRDefault="00072BB9" w:rsidP="00732216">
      <w:pPr>
        <w:numPr>
          <w:ilvl w:val="0"/>
          <w:numId w:val="29"/>
        </w:numPr>
        <w:shd w:val="clear" w:color="auto" w:fill="D0CECE"/>
        <w:tabs>
          <w:tab w:val="clear" w:pos="720"/>
        </w:tabs>
        <w:suppressAutoHyphens/>
        <w:ind w:left="1276"/>
        <w:jc w:val="both"/>
        <w:rPr>
          <w:sz w:val="24"/>
          <w:szCs w:val="24"/>
        </w:rPr>
      </w:pPr>
      <w:r w:rsidRPr="00F7164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lastRenderedPageBreak/>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072BB9" w:rsidRPr="00D75DE9" w:rsidRDefault="00072BB9" w:rsidP="00072BB9">
      <w:pPr>
        <w:numPr>
          <w:ilvl w:val="0"/>
          <w:numId w:val="29"/>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072BB9" w:rsidRPr="004C2B0C" w:rsidRDefault="00072BB9" w:rsidP="00072BB9">
      <w:pPr>
        <w:numPr>
          <w:ilvl w:val="0"/>
          <w:numId w:val="29"/>
        </w:numPr>
        <w:tabs>
          <w:tab w:val="clear" w:pos="720"/>
        </w:tabs>
        <w:suppressAutoHyphens/>
        <w:ind w:left="1276"/>
        <w:jc w:val="both"/>
        <w:rPr>
          <w:sz w:val="24"/>
          <w:szCs w:val="24"/>
        </w:rPr>
      </w:pPr>
      <w:r w:rsidRPr="00D75DE9">
        <w:rPr>
          <w:sz w:val="24"/>
          <w:szCs w:val="24"/>
        </w:rPr>
        <w:t>Technický dozor nie je oprávnený</w:t>
      </w:r>
      <w:r w:rsidRPr="00D75DE9">
        <w:rPr>
          <w:color w:val="000000"/>
          <w:sz w:val="24"/>
          <w:szCs w:val="24"/>
        </w:rPr>
        <w:t xml:space="preserve"> zasahovať </w:t>
      </w:r>
      <w:r w:rsidRPr="004C2B0C">
        <w:rPr>
          <w:sz w:val="24"/>
          <w:szCs w:val="24"/>
        </w:rPr>
        <w:t>do hospodárskej činnosti zhotoviteľa.</w:t>
      </w:r>
    </w:p>
    <w:p w:rsidR="00072BB9" w:rsidRPr="004C2B0C" w:rsidRDefault="00072BB9" w:rsidP="00072BB9">
      <w:pPr>
        <w:numPr>
          <w:ilvl w:val="0"/>
          <w:numId w:val="29"/>
        </w:numPr>
        <w:tabs>
          <w:tab w:val="clear" w:pos="720"/>
        </w:tabs>
        <w:suppressAutoHyphens/>
        <w:ind w:left="1276"/>
        <w:jc w:val="both"/>
        <w:rPr>
          <w:sz w:val="24"/>
          <w:szCs w:val="24"/>
        </w:rPr>
      </w:pPr>
      <w:r w:rsidRPr="004C2B0C">
        <w:rPr>
          <w:sz w:val="24"/>
          <w:szCs w:val="24"/>
        </w:rPr>
        <w:t>Objednávateľ alebo ním poverená osoba má právo kedykoľvek v priebehu vykonávania Diela v rámci praco</w:t>
      </w:r>
      <w:r>
        <w:rPr>
          <w:sz w:val="24"/>
          <w:szCs w:val="24"/>
        </w:rPr>
        <w:t>vnej doby požiadať pracovníkov z</w:t>
      </w:r>
      <w:r w:rsidRPr="004C2B0C">
        <w:rPr>
          <w:sz w:val="24"/>
          <w:szCs w:val="24"/>
        </w:rPr>
        <w:t>hotoviteľa ako aj pracovníkov subdodávateľov o absolvovanie skúšky na overenie prítomnosti alkoholu alebo inej omamnej resp. psychotropnej látky. V prípade pozitívneh</w:t>
      </w:r>
      <w:r>
        <w:rPr>
          <w:sz w:val="24"/>
          <w:szCs w:val="24"/>
        </w:rPr>
        <w:t>o výsledku uvedených skúšok sa z</w:t>
      </w:r>
      <w:r w:rsidRPr="004C2B0C">
        <w:rPr>
          <w:sz w:val="24"/>
          <w:szCs w:val="24"/>
        </w:rPr>
        <w:t>hotoviteľ zaväzuje s okamžitou účinnosťou odvolať z prác na dodávke stavebný</w:t>
      </w:r>
      <w:r>
        <w:rPr>
          <w:sz w:val="24"/>
          <w:szCs w:val="24"/>
        </w:rPr>
        <w:t>ch prác previnilého pracovníka z</w:t>
      </w:r>
      <w:r w:rsidRPr="004C2B0C">
        <w:rPr>
          <w:sz w:val="24"/>
          <w:szCs w:val="24"/>
        </w:rPr>
        <w:t>hotoviteľa alebo subdodávateľa; pre vylúčenie akýchkoľvek pochybností platí, že odmietnuti</w:t>
      </w:r>
      <w:r>
        <w:rPr>
          <w:sz w:val="24"/>
          <w:szCs w:val="24"/>
        </w:rPr>
        <w:t>e vykonania skúšky pracovníkom z</w:t>
      </w:r>
      <w:r w:rsidRPr="004C2B0C">
        <w:rPr>
          <w:sz w:val="24"/>
          <w:szCs w:val="24"/>
        </w:rPr>
        <w:t xml:space="preserve">hotoviteľa alebo subdodávateľa má pre účely tejto Zmluvy rovnaké účinky ako pozitívny výsledok skúšky.  </w:t>
      </w:r>
    </w:p>
    <w:p w:rsidR="00072BB9" w:rsidRPr="00D75DE9" w:rsidRDefault="00072BB9" w:rsidP="00072BB9">
      <w:pPr>
        <w:suppressAutoHyphens/>
        <w:ind w:left="595" w:hanging="357"/>
        <w:jc w:val="both"/>
        <w:rPr>
          <w:color w:val="000000"/>
          <w:sz w:val="24"/>
          <w:szCs w:val="24"/>
        </w:rPr>
      </w:pPr>
      <w:r w:rsidRPr="004C2B0C">
        <w:rPr>
          <w:sz w:val="24"/>
          <w:szCs w:val="24"/>
        </w:rPr>
        <w:t>2.</w:t>
      </w:r>
      <w:r w:rsidRPr="004C2B0C">
        <w:rPr>
          <w:sz w:val="24"/>
          <w:szCs w:val="24"/>
        </w:rPr>
        <w:tab/>
        <w:t>Zhotoviteľ odovzdá objednávateľovi</w:t>
      </w:r>
      <w:r w:rsidRPr="00D75DE9">
        <w:rPr>
          <w:sz w:val="24"/>
          <w:szCs w:val="24"/>
        </w:rPr>
        <w:t xml:space="preserve"> 2 dni</w:t>
      </w:r>
      <w:r w:rsidRPr="004C2B0C">
        <w:rPr>
          <w:sz w:val="24"/>
          <w:szCs w:val="24"/>
        </w:rPr>
        <w:t xml:space="preserve"> pred zabudovaním</w:t>
      </w:r>
      <w:r w:rsidRPr="00D75DE9">
        <w:rPr>
          <w:color w:val="000000"/>
          <w:sz w:val="24"/>
          <w:szCs w:val="24"/>
        </w:rPr>
        <w:t xml:space="preserve">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072BB9" w:rsidRPr="00D75DE9" w:rsidRDefault="00072BB9" w:rsidP="00072BB9">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072BB9" w:rsidRPr="00D75DE9" w:rsidRDefault="00072BB9" w:rsidP="00072BB9">
      <w:pPr>
        <w:numPr>
          <w:ilvl w:val="1"/>
          <w:numId w:val="34"/>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072BB9" w:rsidRPr="00D75DE9" w:rsidRDefault="00072BB9" w:rsidP="00072BB9">
      <w:pPr>
        <w:numPr>
          <w:ilvl w:val="2"/>
          <w:numId w:val="34"/>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072BB9" w:rsidRPr="00D75DE9" w:rsidRDefault="00072BB9" w:rsidP="00072BB9">
      <w:pPr>
        <w:numPr>
          <w:ilvl w:val="1"/>
          <w:numId w:val="33"/>
        </w:numPr>
        <w:suppressAutoHyphens/>
        <w:ind w:left="1276"/>
        <w:jc w:val="both"/>
        <w:rPr>
          <w:color w:val="000000"/>
          <w:sz w:val="24"/>
          <w:szCs w:val="24"/>
        </w:rPr>
      </w:pPr>
      <w:r w:rsidRPr="00D75DE9">
        <w:rPr>
          <w:color w:val="000000"/>
          <w:sz w:val="24"/>
          <w:szCs w:val="24"/>
        </w:rPr>
        <w:t>kontrolou dodávaného materiálu pri vstupe na stavenisko</w:t>
      </w:r>
    </w:p>
    <w:p w:rsidR="00072BB9" w:rsidRPr="00D75DE9" w:rsidRDefault="00072BB9" w:rsidP="00072BB9">
      <w:pPr>
        <w:numPr>
          <w:ilvl w:val="1"/>
          <w:numId w:val="33"/>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072BB9" w:rsidRPr="00D75DE9" w:rsidRDefault="00072BB9" w:rsidP="00072BB9">
      <w:pPr>
        <w:numPr>
          <w:ilvl w:val="1"/>
          <w:numId w:val="33"/>
        </w:numPr>
        <w:suppressAutoHyphens/>
        <w:ind w:left="1276"/>
        <w:jc w:val="both"/>
        <w:rPr>
          <w:color w:val="000000"/>
          <w:sz w:val="24"/>
          <w:szCs w:val="24"/>
        </w:rPr>
      </w:pPr>
      <w:r w:rsidRPr="00D75DE9">
        <w:rPr>
          <w:color w:val="000000"/>
          <w:sz w:val="24"/>
          <w:szCs w:val="24"/>
        </w:rPr>
        <w:lastRenderedPageBreak/>
        <w:t>odovzdá počas realizácie diela objednávateľovi písomné doklady (vyhodnotenia) o uskutočnených kontrolách, kontrolných skúškach a meraniach do 3 pracovných dní od ich uskutočnenia.</w:t>
      </w:r>
    </w:p>
    <w:p w:rsidR="00072BB9" w:rsidRPr="00D75DE9" w:rsidRDefault="00072BB9" w:rsidP="00072BB9">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072BB9" w:rsidRPr="00D75DE9" w:rsidRDefault="00072BB9" w:rsidP="00072BB9">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072BB9" w:rsidRPr="00D75DE9" w:rsidRDefault="00072BB9" w:rsidP="00072BB9">
      <w:pPr>
        <w:widowControl w:val="0"/>
        <w:ind w:left="993"/>
        <w:jc w:val="both"/>
        <w:rPr>
          <w:snapToGrid w:val="0"/>
          <w:sz w:val="24"/>
          <w:szCs w:val="24"/>
        </w:rPr>
      </w:pPr>
      <w:r w:rsidRPr="00D75DE9">
        <w:rPr>
          <w:color w:val="000000"/>
          <w:sz w:val="24"/>
          <w:szCs w:val="24"/>
        </w:rPr>
        <w:t xml:space="preserve">5.2. Oprávnené osoby na výkon kontroly / auditu sú: </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Poskytovateľ pomoci a nim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Útvar následnej finančnej kontroly a nimi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Úrad vládneho auditu,  certifikačný orgán a nimi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Orgán auditu, jeho spolupracujúce orgány a nimi poverené osoby,</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Splnomocnený zástupcovia Európskej Komisie a Európskeho dvora audítorov,</w:t>
      </w:r>
    </w:p>
    <w:p w:rsidR="00072BB9" w:rsidRPr="00D75DE9" w:rsidRDefault="00072BB9" w:rsidP="00072BB9">
      <w:pPr>
        <w:numPr>
          <w:ilvl w:val="2"/>
          <w:numId w:val="32"/>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072BB9" w:rsidRPr="00D75DE9" w:rsidRDefault="00072BB9" w:rsidP="00072BB9">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072BB9" w:rsidRPr="00D75DE9" w:rsidRDefault="00072BB9" w:rsidP="00072BB9">
      <w:pPr>
        <w:suppressAutoHyphens/>
        <w:jc w:val="both"/>
        <w:rPr>
          <w:color w:val="000000"/>
          <w:sz w:val="24"/>
          <w:szCs w:val="24"/>
        </w:rPr>
      </w:pPr>
    </w:p>
    <w:p w:rsidR="00072BB9" w:rsidRPr="00D75DE9" w:rsidRDefault="00072BB9" w:rsidP="00072BB9">
      <w:pPr>
        <w:suppressAutoHyphens/>
        <w:ind w:left="240"/>
        <w:jc w:val="center"/>
        <w:rPr>
          <w:b/>
          <w:color w:val="000000"/>
          <w:sz w:val="24"/>
          <w:szCs w:val="24"/>
        </w:rPr>
      </w:pPr>
      <w:r w:rsidRPr="00D75DE9">
        <w:rPr>
          <w:b/>
          <w:color w:val="000000"/>
          <w:sz w:val="24"/>
          <w:szCs w:val="24"/>
        </w:rPr>
        <w:t>Článok 10</w:t>
      </w:r>
    </w:p>
    <w:p w:rsidR="00072BB9" w:rsidRPr="00D75DE9" w:rsidRDefault="00072BB9" w:rsidP="00072BB9">
      <w:pPr>
        <w:suppressAutoHyphens/>
        <w:jc w:val="center"/>
        <w:rPr>
          <w:b/>
          <w:color w:val="000000"/>
          <w:sz w:val="24"/>
          <w:szCs w:val="24"/>
        </w:rPr>
      </w:pPr>
      <w:r w:rsidRPr="00D75DE9">
        <w:rPr>
          <w:b/>
          <w:color w:val="000000"/>
          <w:sz w:val="24"/>
          <w:szCs w:val="24"/>
        </w:rPr>
        <w:t>Stavebný denník</w:t>
      </w:r>
    </w:p>
    <w:p w:rsidR="00072BB9" w:rsidRPr="00D75DE9" w:rsidRDefault="00072BB9" w:rsidP="00072BB9">
      <w:pPr>
        <w:suppressAutoHyphens/>
        <w:jc w:val="both"/>
        <w:rPr>
          <w:b/>
          <w:color w:val="000000"/>
          <w:sz w:val="24"/>
          <w:szCs w:val="24"/>
        </w:rPr>
      </w:pP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dátum, pracovná doba, počasie</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vykonané skúšky, ich výsledky  a dokumentovanie</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rozhodujúce okolnosti vplývajúce na kvalitu diela</w:t>
      </w:r>
    </w:p>
    <w:p w:rsidR="00072BB9" w:rsidRPr="00D75DE9" w:rsidRDefault="00072BB9" w:rsidP="00072BB9">
      <w:pPr>
        <w:numPr>
          <w:ilvl w:val="0"/>
          <w:numId w:val="11"/>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záznamy o poučení zamestnancov</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072BB9" w:rsidRPr="00D75DE9" w:rsidRDefault="00072BB9" w:rsidP="00072BB9">
      <w:pPr>
        <w:numPr>
          <w:ilvl w:val="0"/>
          <w:numId w:val="11"/>
        </w:numPr>
        <w:tabs>
          <w:tab w:val="clear" w:pos="1800"/>
        </w:tabs>
        <w:suppressAutoHyphens/>
        <w:ind w:left="1276"/>
        <w:jc w:val="both"/>
        <w:rPr>
          <w:color w:val="000000"/>
          <w:sz w:val="24"/>
          <w:szCs w:val="24"/>
        </w:rPr>
      </w:pPr>
      <w:r w:rsidRPr="00D75DE9">
        <w:rPr>
          <w:color w:val="000000"/>
          <w:sz w:val="24"/>
          <w:szCs w:val="24"/>
        </w:rPr>
        <w:lastRenderedPageBreak/>
        <w:t>záznamy o výškových a smerových meraniach vrátane dokumentácie o výsledkoch merania</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072BB9" w:rsidRPr="00D75DE9" w:rsidRDefault="00072BB9" w:rsidP="00072BB9">
      <w:pPr>
        <w:numPr>
          <w:ilvl w:val="0"/>
          <w:numId w:val="10"/>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Kópiu denníka archivuje zhotoviteľ 10 rokov od protokolárneho odovzdania a prevzatia prác.</w:t>
      </w:r>
    </w:p>
    <w:p w:rsidR="00072BB9" w:rsidRPr="00D75DE9" w:rsidRDefault="00072BB9" w:rsidP="00072BB9">
      <w:pPr>
        <w:numPr>
          <w:ilvl w:val="0"/>
          <w:numId w:val="10"/>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072BB9" w:rsidRPr="00D75DE9" w:rsidRDefault="00072BB9" w:rsidP="00072BB9">
      <w:pPr>
        <w:suppressAutoHyphens/>
        <w:ind w:left="595"/>
        <w:jc w:val="both"/>
        <w:rPr>
          <w:sz w:val="24"/>
          <w:szCs w:val="24"/>
        </w:rPr>
      </w:pPr>
      <w:r w:rsidRPr="00D75DE9">
        <w:rPr>
          <w:sz w:val="24"/>
          <w:szCs w:val="24"/>
        </w:rPr>
        <w:t>Okrem toho do denníka zapisuje:</w:t>
      </w:r>
    </w:p>
    <w:p w:rsidR="00072BB9" w:rsidRPr="00D75DE9" w:rsidRDefault="00072BB9" w:rsidP="00072BB9">
      <w:pPr>
        <w:numPr>
          <w:ilvl w:val="0"/>
          <w:numId w:val="11"/>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072BB9" w:rsidRPr="00D75DE9" w:rsidRDefault="00072BB9" w:rsidP="00072BB9">
      <w:pPr>
        <w:numPr>
          <w:ilvl w:val="0"/>
          <w:numId w:val="11"/>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požiadavky na odstránenie chýb a nekvalitných prác</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prípadné požiadavky na práce nad rozsah zmluvy</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072BB9" w:rsidRPr="00D75DE9" w:rsidRDefault="00072BB9" w:rsidP="00072BB9">
      <w:pPr>
        <w:numPr>
          <w:ilvl w:val="0"/>
          <w:numId w:val="12"/>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072BB9" w:rsidRPr="00D75DE9" w:rsidRDefault="00072BB9" w:rsidP="00072BB9">
      <w:pPr>
        <w:numPr>
          <w:ilvl w:val="0"/>
          <w:numId w:val="10"/>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11</w:t>
      </w:r>
    </w:p>
    <w:p w:rsidR="00072BB9" w:rsidRPr="00D75DE9" w:rsidRDefault="00072BB9" w:rsidP="00072BB9">
      <w:pPr>
        <w:jc w:val="center"/>
        <w:rPr>
          <w:b/>
          <w:color w:val="000000"/>
          <w:sz w:val="24"/>
          <w:szCs w:val="24"/>
        </w:rPr>
      </w:pPr>
      <w:r w:rsidRPr="00D75DE9">
        <w:rPr>
          <w:b/>
          <w:color w:val="000000"/>
          <w:sz w:val="24"/>
          <w:szCs w:val="24"/>
        </w:rPr>
        <w:t xml:space="preserve">    Odovzdanie a prevzatie staveniska</w:t>
      </w:r>
    </w:p>
    <w:p w:rsidR="00072BB9" w:rsidRPr="00D75DE9" w:rsidRDefault="00072BB9" w:rsidP="00072BB9">
      <w:pPr>
        <w:jc w:val="both"/>
        <w:rPr>
          <w:color w:val="000000"/>
          <w:sz w:val="24"/>
          <w:szCs w:val="24"/>
        </w:rPr>
      </w:pPr>
    </w:p>
    <w:p w:rsidR="00072BB9" w:rsidRPr="00D75DE9" w:rsidRDefault="00072BB9" w:rsidP="00072BB9">
      <w:pPr>
        <w:numPr>
          <w:ilvl w:val="0"/>
          <w:numId w:val="13"/>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072BB9" w:rsidRPr="00D75DE9" w:rsidRDefault="00072BB9" w:rsidP="00072BB9">
      <w:pPr>
        <w:numPr>
          <w:ilvl w:val="0"/>
          <w:numId w:val="13"/>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072BB9" w:rsidRPr="00D75DE9" w:rsidRDefault="00072BB9" w:rsidP="00072BB9">
      <w:pPr>
        <w:numPr>
          <w:ilvl w:val="0"/>
          <w:numId w:val="13"/>
        </w:numPr>
        <w:suppressAutoHyphens/>
        <w:ind w:left="595" w:hanging="357"/>
        <w:jc w:val="both"/>
        <w:rPr>
          <w:color w:val="000000"/>
          <w:sz w:val="24"/>
          <w:szCs w:val="24"/>
        </w:rPr>
      </w:pPr>
      <w:r w:rsidRPr="00D75DE9">
        <w:rPr>
          <w:color w:val="000000"/>
          <w:sz w:val="24"/>
          <w:szCs w:val="24"/>
        </w:rPr>
        <w:lastRenderedPageBreak/>
        <w:t>Zhotoviteľ zabezpečí k stavenisku príjazdové cesty a prívod elektrickej energie tak, aby ich mohol použiť na prípravu a vykonanie prác.</w:t>
      </w:r>
    </w:p>
    <w:p w:rsidR="00072BB9" w:rsidRPr="00D75DE9" w:rsidRDefault="00072BB9" w:rsidP="00072BB9">
      <w:pPr>
        <w:numPr>
          <w:ilvl w:val="0"/>
          <w:numId w:val="13"/>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072BB9" w:rsidRPr="00D75DE9" w:rsidRDefault="00072BB9" w:rsidP="00072BB9">
      <w:pPr>
        <w:suppressAutoHyphens/>
        <w:ind w:left="595"/>
        <w:jc w:val="both"/>
        <w:rPr>
          <w:color w:val="000000"/>
          <w:sz w:val="24"/>
          <w:szCs w:val="24"/>
        </w:rPr>
      </w:pPr>
    </w:p>
    <w:p w:rsidR="00072BB9" w:rsidRPr="00D75DE9" w:rsidRDefault="00072BB9" w:rsidP="00072BB9">
      <w:pPr>
        <w:ind w:left="240"/>
        <w:jc w:val="center"/>
        <w:rPr>
          <w:b/>
          <w:sz w:val="24"/>
          <w:szCs w:val="24"/>
        </w:rPr>
      </w:pPr>
      <w:r w:rsidRPr="00D75DE9">
        <w:rPr>
          <w:b/>
          <w:sz w:val="24"/>
          <w:szCs w:val="24"/>
        </w:rPr>
        <w:t>Článok 12</w:t>
      </w:r>
    </w:p>
    <w:p w:rsidR="00072BB9" w:rsidRPr="00D75DE9" w:rsidRDefault="00072BB9" w:rsidP="00072BB9">
      <w:pPr>
        <w:jc w:val="center"/>
        <w:rPr>
          <w:b/>
          <w:color w:val="000000"/>
          <w:sz w:val="24"/>
          <w:szCs w:val="24"/>
        </w:rPr>
      </w:pPr>
      <w:r w:rsidRPr="00D75DE9">
        <w:rPr>
          <w:b/>
          <w:color w:val="000000"/>
          <w:sz w:val="24"/>
          <w:szCs w:val="24"/>
        </w:rPr>
        <w:t>Odovzdanie a prevzatie predmetu zmluvy</w:t>
      </w:r>
    </w:p>
    <w:p w:rsidR="00072BB9" w:rsidRPr="00D75DE9" w:rsidRDefault="00072BB9" w:rsidP="00072BB9">
      <w:pPr>
        <w:jc w:val="both"/>
        <w:rPr>
          <w:color w:val="000000"/>
          <w:sz w:val="24"/>
          <w:szCs w:val="24"/>
        </w:rPr>
      </w:pPr>
    </w:p>
    <w:p w:rsidR="00072BB9" w:rsidRPr="00D75DE9" w:rsidRDefault="00072BB9" w:rsidP="00072BB9">
      <w:pPr>
        <w:numPr>
          <w:ilvl w:val="0"/>
          <w:numId w:val="14"/>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072BB9" w:rsidRPr="00D75DE9" w:rsidRDefault="00072BB9" w:rsidP="00072BB9">
      <w:pPr>
        <w:numPr>
          <w:ilvl w:val="0"/>
          <w:numId w:val="15"/>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072BB9" w:rsidRPr="00D75DE9" w:rsidRDefault="00072BB9" w:rsidP="00072BB9">
      <w:pPr>
        <w:ind w:left="240"/>
        <w:jc w:val="cente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13</w:t>
      </w:r>
    </w:p>
    <w:p w:rsidR="00072BB9" w:rsidRPr="00D75DE9" w:rsidRDefault="00072BB9" w:rsidP="00072BB9">
      <w:pPr>
        <w:jc w:val="center"/>
        <w:rPr>
          <w:b/>
          <w:color w:val="000000"/>
          <w:sz w:val="24"/>
          <w:szCs w:val="24"/>
        </w:rPr>
      </w:pPr>
      <w:r w:rsidRPr="00D75DE9">
        <w:rPr>
          <w:b/>
          <w:color w:val="000000"/>
          <w:sz w:val="24"/>
          <w:szCs w:val="24"/>
        </w:rPr>
        <w:t>Podmienky odstúpenia od zmluvy</w:t>
      </w:r>
    </w:p>
    <w:p w:rsidR="00072BB9" w:rsidRPr="00D75DE9" w:rsidRDefault="00072BB9" w:rsidP="00072BB9">
      <w:pPr>
        <w:jc w:val="both"/>
        <w:rPr>
          <w:color w:val="000000"/>
          <w:sz w:val="24"/>
          <w:szCs w:val="24"/>
        </w:rPr>
      </w:pP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072BB9" w:rsidRPr="00D75DE9" w:rsidRDefault="00072BB9" w:rsidP="00072BB9">
      <w:pPr>
        <w:numPr>
          <w:ilvl w:val="0"/>
          <w:numId w:val="30"/>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lastRenderedPageBreak/>
        <w:t>Ak zhotoviteľ v súvislosti s plnením predmetu zmluvy uzavrel takú dohodu, ktorá predstavuje porušenie podmienok zmluvy.</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Pr>
          <w:color w:val="000000"/>
          <w:sz w:val="24"/>
          <w:szCs w:val="24"/>
        </w:rPr>
        <w:t xml:space="preserve"> </w:t>
      </w:r>
      <w:r w:rsidRPr="00D75DE9">
        <w:rPr>
          <w:color w:val="000000"/>
          <w:sz w:val="24"/>
          <w:szCs w:val="24"/>
        </w:rPr>
        <w:t>(viď zmluva, projekt, platné STN, technologické predpisy ...).</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072BB9" w:rsidRPr="00D75DE9" w:rsidRDefault="00072BB9" w:rsidP="00072BB9">
      <w:pPr>
        <w:numPr>
          <w:ilvl w:val="0"/>
          <w:numId w:val="30"/>
        </w:numPr>
        <w:tabs>
          <w:tab w:val="clear" w:pos="720"/>
        </w:tabs>
        <w:ind w:left="1276"/>
        <w:jc w:val="both"/>
        <w:rPr>
          <w:color w:val="000000"/>
          <w:sz w:val="24"/>
          <w:szCs w:val="24"/>
        </w:rPr>
      </w:pPr>
      <w:r w:rsidRPr="00D75DE9">
        <w:rPr>
          <w:color w:val="000000"/>
          <w:sz w:val="24"/>
          <w:szCs w:val="24"/>
        </w:rPr>
        <w:t>V súlade s § 19 zákona o verejnom obstarávaní.</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Zhotoviteľ môže odstúpiť od zmluvy</w:t>
      </w:r>
      <w:r>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072BB9" w:rsidRPr="00D75DE9" w:rsidRDefault="00072BB9" w:rsidP="00072BB9">
      <w:pPr>
        <w:numPr>
          <w:ilvl w:val="0"/>
          <w:numId w:val="16"/>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14</w:t>
      </w:r>
    </w:p>
    <w:p w:rsidR="00072BB9" w:rsidRPr="00D75DE9" w:rsidRDefault="00072BB9" w:rsidP="00072BB9">
      <w:pPr>
        <w:jc w:val="center"/>
        <w:rPr>
          <w:b/>
          <w:color w:val="000000"/>
          <w:sz w:val="24"/>
          <w:szCs w:val="24"/>
        </w:rPr>
      </w:pPr>
      <w:r w:rsidRPr="00D75DE9">
        <w:rPr>
          <w:b/>
          <w:color w:val="000000"/>
          <w:sz w:val="24"/>
          <w:szCs w:val="24"/>
        </w:rPr>
        <w:t>Záručná doba, zodpovednosť za vady a škody</w:t>
      </w:r>
    </w:p>
    <w:p w:rsidR="00072BB9" w:rsidRPr="00D75DE9" w:rsidRDefault="00072BB9" w:rsidP="00072BB9">
      <w:pPr>
        <w:jc w:val="both"/>
        <w:rPr>
          <w:color w:val="000000"/>
          <w:sz w:val="24"/>
          <w:szCs w:val="24"/>
        </w:rPr>
      </w:pP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zodpovedá za to, že predmet zmluvy je zhotovený p</w:t>
      </w:r>
      <w:r>
        <w:rPr>
          <w:color w:val="000000"/>
          <w:sz w:val="24"/>
          <w:szCs w:val="24"/>
        </w:rPr>
        <w:t>odľa podmienok tejto zmluvy,</w:t>
      </w:r>
      <w:r w:rsidRPr="00D75DE9">
        <w:rPr>
          <w:color w:val="000000"/>
          <w:sz w:val="24"/>
          <w:szCs w:val="24"/>
        </w:rPr>
        <w:t xml:space="preserve"> v lehote prevzatia a počas záručnej lehoty bu</w:t>
      </w:r>
      <w:r>
        <w:rPr>
          <w:color w:val="000000"/>
          <w:sz w:val="24"/>
          <w:szCs w:val="24"/>
        </w:rPr>
        <w:t xml:space="preserve">de mať dohodnuté vlastnosti, </w:t>
      </w:r>
      <w:r w:rsidRPr="00D75DE9">
        <w:rPr>
          <w:color w:val="000000"/>
          <w:sz w:val="24"/>
          <w:szCs w:val="24"/>
        </w:rPr>
        <w:t>zodpovedá platným technickým predpisom a STN, vyhláškam a zákonom vzťahujúcim sa na predmet plnenia a n</w:t>
      </w:r>
      <w:r>
        <w:rPr>
          <w:color w:val="000000"/>
          <w:sz w:val="24"/>
          <w:szCs w:val="24"/>
        </w:rPr>
        <w:t>emá vlastnosti, ktoré by rušili</w:t>
      </w:r>
      <w:r w:rsidRPr="00D75DE9">
        <w:rPr>
          <w:color w:val="000000"/>
          <w:sz w:val="24"/>
          <w:szCs w:val="24"/>
        </w:rPr>
        <w:t xml:space="preserve"> alebo znižovali hodnotu alebo schopnosť jeho používania. </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D75DE9">
        <w:rPr>
          <w:color w:val="000000"/>
          <w:sz w:val="24"/>
          <w:szCs w:val="24"/>
        </w:rPr>
        <w:t>závad</w:t>
      </w:r>
      <w:proofErr w:type="spellEnd"/>
      <w:r w:rsidRPr="00D75DE9">
        <w:rPr>
          <w:color w:val="000000"/>
          <w:sz w:val="24"/>
          <w:szCs w:val="24"/>
        </w:rPr>
        <w:t>, alebo dňom vydania potvrdenia o odstránení všetkých vád a nedorobkov uvedených v preberacom protokole podľa článku 12 ods. 1 písm. d) tejto zmluvy.</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072BB9" w:rsidRPr="00D75DE9" w:rsidRDefault="00072BB9" w:rsidP="00072BB9">
      <w:pPr>
        <w:numPr>
          <w:ilvl w:val="0"/>
          <w:numId w:val="17"/>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15</w:t>
      </w:r>
    </w:p>
    <w:p w:rsidR="00072BB9" w:rsidRPr="00D75DE9" w:rsidRDefault="00072BB9" w:rsidP="00072BB9">
      <w:pPr>
        <w:jc w:val="center"/>
        <w:rPr>
          <w:b/>
          <w:color w:val="000000"/>
          <w:sz w:val="24"/>
          <w:szCs w:val="24"/>
        </w:rPr>
      </w:pPr>
      <w:r w:rsidRPr="00D75DE9">
        <w:rPr>
          <w:b/>
          <w:color w:val="000000"/>
          <w:sz w:val="24"/>
          <w:szCs w:val="24"/>
        </w:rPr>
        <w:t>Uplatňovanie  vád</w:t>
      </w:r>
    </w:p>
    <w:p w:rsidR="00072BB9" w:rsidRPr="00D75DE9" w:rsidRDefault="00072BB9" w:rsidP="00072BB9">
      <w:pPr>
        <w:jc w:val="both"/>
        <w:rPr>
          <w:color w:val="000000"/>
          <w:sz w:val="24"/>
          <w:szCs w:val="24"/>
        </w:rPr>
      </w:pP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072BB9" w:rsidRPr="00D75DE9" w:rsidRDefault="00072BB9" w:rsidP="00072BB9">
      <w:pPr>
        <w:numPr>
          <w:ilvl w:val="0"/>
          <w:numId w:val="18"/>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16</w:t>
      </w:r>
    </w:p>
    <w:p w:rsidR="00072BB9" w:rsidRPr="00D75DE9" w:rsidRDefault="00072BB9" w:rsidP="00072BB9">
      <w:pPr>
        <w:jc w:val="center"/>
        <w:rPr>
          <w:b/>
          <w:color w:val="000000"/>
          <w:sz w:val="24"/>
          <w:szCs w:val="24"/>
        </w:rPr>
      </w:pPr>
      <w:r w:rsidRPr="00D75DE9">
        <w:rPr>
          <w:b/>
          <w:color w:val="000000"/>
          <w:sz w:val="24"/>
          <w:szCs w:val="24"/>
        </w:rPr>
        <w:t>Odstraňovanie vád</w:t>
      </w:r>
    </w:p>
    <w:p w:rsidR="00072BB9" w:rsidRPr="00D75DE9" w:rsidRDefault="00072BB9" w:rsidP="00072BB9">
      <w:pPr>
        <w:jc w:val="both"/>
        <w:rPr>
          <w:color w:val="000000"/>
          <w:sz w:val="24"/>
          <w:szCs w:val="24"/>
        </w:rPr>
      </w:pP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072BB9" w:rsidRPr="00D75DE9" w:rsidRDefault="00072BB9" w:rsidP="00072BB9">
      <w:pPr>
        <w:numPr>
          <w:ilvl w:val="0"/>
          <w:numId w:val="19"/>
        </w:numPr>
        <w:suppressAutoHyphens/>
        <w:jc w:val="both"/>
        <w:rPr>
          <w:color w:val="000000"/>
          <w:sz w:val="24"/>
          <w:szCs w:val="24"/>
        </w:rPr>
      </w:pPr>
      <w:bookmarkStart w:id="7" w:name="_Hlk481057489"/>
      <w:r w:rsidRPr="00D75DE9">
        <w:rPr>
          <w:color w:val="000000"/>
          <w:sz w:val="24"/>
          <w:szCs w:val="24"/>
        </w:rPr>
        <w:lastRenderedPageBreak/>
        <w:t>Zhotoviteľ sa zaväzuje najneskôr do 4 dní odo dňa doručenia reklamácie začať s odstraňovaním vád a v čo najkratšom, technicky možnom čase ich odstrániť. Lehota odstránenia vád sa dohodne písomnou formou.</w:t>
      </w:r>
    </w:p>
    <w:bookmarkEnd w:id="7"/>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072BB9" w:rsidRPr="00D75DE9" w:rsidRDefault="00072BB9" w:rsidP="00072BB9">
      <w:pPr>
        <w:numPr>
          <w:ilvl w:val="0"/>
          <w:numId w:val="19"/>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072BB9" w:rsidRPr="00D75DE9" w:rsidRDefault="00072BB9" w:rsidP="00072BB9">
      <w:pPr>
        <w:rPr>
          <w:b/>
          <w:color w:val="000000"/>
          <w:sz w:val="24"/>
          <w:szCs w:val="24"/>
        </w:rPr>
      </w:pPr>
    </w:p>
    <w:p w:rsidR="00072BB9" w:rsidRPr="00D75DE9" w:rsidRDefault="00072BB9" w:rsidP="00072BB9">
      <w:pPr>
        <w:ind w:left="240"/>
        <w:jc w:val="center"/>
        <w:rPr>
          <w:b/>
          <w:color w:val="000000"/>
          <w:sz w:val="24"/>
          <w:szCs w:val="24"/>
        </w:rPr>
      </w:pPr>
      <w:r w:rsidRPr="00D75DE9">
        <w:rPr>
          <w:b/>
          <w:color w:val="000000"/>
          <w:sz w:val="24"/>
          <w:szCs w:val="24"/>
        </w:rPr>
        <w:t>Článok 17</w:t>
      </w:r>
    </w:p>
    <w:p w:rsidR="00072BB9" w:rsidRPr="00D75DE9" w:rsidRDefault="00072BB9" w:rsidP="00072BB9">
      <w:pPr>
        <w:jc w:val="center"/>
        <w:rPr>
          <w:b/>
          <w:color w:val="000000"/>
          <w:sz w:val="24"/>
          <w:szCs w:val="24"/>
        </w:rPr>
      </w:pPr>
      <w:r w:rsidRPr="00D75DE9">
        <w:rPr>
          <w:b/>
          <w:color w:val="000000"/>
          <w:sz w:val="24"/>
          <w:szCs w:val="24"/>
        </w:rPr>
        <w:t>Majetkové sankcie</w:t>
      </w:r>
    </w:p>
    <w:p w:rsidR="00072BB9" w:rsidRPr="00D75DE9" w:rsidRDefault="00072BB9" w:rsidP="00072BB9">
      <w:pPr>
        <w:jc w:val="both"/>
        <w:rPr>
          <w:color w:val="000000"/>
          <w:sz w:val="24"/>
          <w:szCs w:val="24"/>
        </w:rPr>
      </w:pPr>
    </w:p>
    <w:p w:rsidR="00072BB9" w:rsidRPr="00D75DE9" w:rsidRDefault="00072BB9" w:rsidP="00072BB9">
      <w:pPr>
        <w:numPr>
          <w:ilvl w:val="0"/>
          <w:numId w:val="20"/>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072BB9" w:rsidRPr="00D75DE9" w:rsidRDefault="00072BB9" w:rsidP="00072BB9">
      <w:pPr>
        <w:numPr>
          <w:ilvl w:val="0"/>
          <w:numId w:val="20"/>
        </w:numPr>
        <w:suppressAutoHyphens/>
        <w:jc w:val="both"/>
        <w:rPr>
          <w:color w:val="000000"/>
          <w:sz w:val="24"/>
          <w:szCs w:val="24"/>
        </w:rPr>
      </w:pPr>
      <w:r w:rsidRPr="00D75DE9">
        <w:rPr>
          <w:sz w:val="24"/>
          <w:szCs w:val="24"/>
        </w:rPr>
        <w:t>Zhotoviteľ zaplatí zmluvnú pokutu 200,- € za každé porušenie povinností definovaných v článku 8 tejto zmluvy</w:t>
      </w:r>
      <w:r>
        <w:rPr>
          <w:sz w:val="24"/>
          <w:szCs w:val="24"/>
        </w:rPr>
        <w:t>, a  to aj v prípade opakovaného porušenia</w:t>
      </w:r>
      <w:r w:rsidRPr="00D75DE9">
        <w:rPr>
          <w:sz w:val="24"/>
          <w:szCs w:val="24"/>
        </w:rPr>
        <w:t>.</w:t>
      </w:r>
    </w:p>
    <w:p w:rsidR="00072BB9" w:rsidRPr="00D75DE9" w:rsidRDefault="00072BB9" w:rsidP="00072BB9">
      <w:pPr>
        <w:numPr>
          <w:ilvl w:val="0"/>
          <w:numId w:val="20"/>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t>Uplatnené zmluvné pokuty sa nezapočítavajú na náhradu škody.</w:t>
      </w:r>
    </w:p>
    <w:p w:rsidR="00072BB9" w:rsidRPr="00D75DE9" w:rsidRDefault="00072BB9" w:rsidP="00072BB9">
      <w:pPr>
        <w:numPr>
          <w:ilvl w:val="0"/>
          <w:numId w:val="20"/>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072BB9" w:rsidRPr="00D75DE9" w:rsidRDefault="00072BB9" w:rsidP="00072BB9">
      <w:pPr>
        <w:suppressAutoHyphens/>
        <w:jc w:val="both"/>
        <w:rPr>
          <w:color w:val="000000"/>
          <w:sz w:val="24"/>
          <w:szCs w:val="24"/>
        </w:rPr>
      </w:pPr>
    </w:p>
    <w:p w:rsidR="00072BB9" w:rsidRPr="00D75DE9" w:rsidRDefault="004E3FA4" w:rsidP="00072BB9">
      <w:pPr>
        <w:ind w:left="240"/>
        <w:jc w:val="center"/>
        <w:rPr>
          <w:b/>
          <w:color w:val="000000"/>
          <w:sz w:val="24"/>
          <w:szCs w:val="24"/>
        </w:rPr>
      </w:pPr>
      <w:r>
        <w:rPr>
          <w:b/>
          <w:color w:val="000000"/>
          <w:sz w:val="24"/>
          <w:szCs w:val="24"/>
        </w:rPr>
        <w:br w:type="column"/>
      </w:r>
      <w:r w:rsidR="00072BB9" w:rsidRPr="00D75DE9">
        <w:rPr>
          <w:b/>
          <w:color w:val="000000"/>
          <w:sz w:val="24"/>
          <w:szCs w:val="24"/>
        </w:rPr>
        <w:lastRenderedPageBreak/>
        <w:t>Článok 18</w:t>
      </w:r>
    </w:p>
    <w:p w:rsidR="00072BB9" w:rsidRPr="00D75DE9" w:rsidRDefault="00072BB9" w:rsidP="00072BB9">
      <w:pPr>
        <w:jc w:val="center"/>
        <w:rPr>
          <w:b/>
          <w:color w:val="000000"/>
          <w:sz w:val="24"/>
          <w:szCs w:val="24"/>
        </w:rPr>
      </w:pPr>
      <w:r w:rsidRPr="00D75DE9">
        <w:rPr>
          <w:b/>
          <w:color w:val="000000"/>
          <w:sz w:val="24"/>
          <w:szCs w:val="24"/>
        </w:rPr>
        <w:t>Ostatné dojednania</w:t>
      </w:r>
    </w:p>
    <w:p w:rsidR="00072BB9" w:rsidRPr="00D75DE9" w:rsidRDefault="00072BB9" w:rsidP="00072BB9">
      <w:pPr>
        <w:jc w:val="both"/>
        <w:rPr>
          <w:color w:val="000000"/>
          <w:sz w:val="24"/>
          <w:szCs w:val="24"/>
        </w:rPr>
      </w:pP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072BB9" w:rsidRPr="00D75DE9" w:rsidRDefault="00072BB9" w:rsidP="00072BB9">
      <w:pPr>
        <w:numPr>
          <w:ilvl w:val="0"/>
          <w:numId w:val="21"/>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072BB9" w:rsidRPr="00D75DE9" w:rsidRDefault="00072BB9" w:rsidP="00072BB9">
      <w:pPr>
        <w:numPr>
          <w:ilvl w:val="0"/>
          <w:numId w:val="21"/>
        </w:numPr>
        <w:suppressAutoHyphens/>
        <w:ind w:left="502"/>
        <w:jc w:val="both"/>
        <w:rPr>
          <w:sz w:val="24"/>
          <w:szCs w:val="24"/>
        </w:rPr>
      </w:pPr>
      <w:r w:rsidRPr="00D75DE9">
        <w:rPr>
          <w:sz w:val="24"/>
          <w:szCs w:val="24"/>
        </w:rPr>
        <w:t>Ak sa vyskytnú rozpory v dokumentoch a plnení zmluvy, postupne majú prioritu:</w:t>
      </w:r>
    </w:p>
    <w:p w:rsidR="00072BB9" w:rsidRPr="00D75DE9" w:rsidRDefault="00072BB9" w:rsidP="00072BB9">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072BB9" w:rsidRPr="00D75DE9" w:rsidRDefault="00072BB9" w:rsidP="00072BB9">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Rozpory zmluvných strán neoprávňujú zhotoviteľa zastaviť práce.</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072BB9" w:rsidRPr="00D75DE9" w:rsidRDefault="00072BB9" w:rsidP="00072BB9">
      <w:pPr>
        <w:numPr>
          <w:ilvl w:val="0"/>
          <w:numId w:val="21"/>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dňom prevzatia písomnosti adresátom,</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dňom kedy adresát odmietol prevzatie písomnosti,</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072BB9" w:rsidRPr="00D75DE9" w:rsidRDefault="00072BB9" w:rsidP="00072BB9">
      <w:pPr>
        <w:numPr>
          <w:ilvl w:val="0"/>
          <w:numId w:val="31"/>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072BB9" w:rsidRPr="00D75DE9" w:rsidRDefault="00072BB9" w:rsidP="00072BB9">
      <w:pPr>
        <w:numPr>
          <w:ilvl w:val="0"/>
          <w:numId w:val="21"/>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072BB9" w:rsidRPr="00F65BDC" w:rsidRDefault="00072BB9" w:rsidP="00072BB9">
      <w:pPr>
        <w:numPr>
          <w:ilvl w:val="0"/>
          <w:numId w:val="21"/>
        </w:numPr>
        <w:suppressAutoHyphens/>
        <w:ind w:left="502"/>
        <w:jc w:val="both"/>
        <w:rPr>
          <w:color w:val="000000"/>
          <w:sz w:val="24"/>
          <w:szCs w:val="24"/>
        </w:rPr>
      </w:pPr>
      <w:r w:rsidRPr="00D75DE9">
        <w:rPr>
          <w:color w:val="000000"/>
          <w:sz w:val="24"/>
          <w:szCs w:val="24"/>
        </w:rPr>
        <w:t xml:space="preserve">V prípade ak sa akékoľvek ustanovenia tejto zmluvy stane neplatným v dôsledku jeho rozporu s platným právnym poriadkom, nespôsobí to neplatnosť celej tejto zmluvy. Zmluvné strany sa v takomto prípade zaväzujú vzájomný rokovaním nahradiť neplatné, </w:t>
      </w:r>
      <w:r w:rsidRPr="00D75DE9">
        <w:rPr>
          <w:color w:val="000000"/>
          <w:sz w:val="24"/>
          <w:szCs w:val="24"/>
        </w:rPr>
        <w:lastRenderedPageBreak/>
        <w:t>alebo neúčinné zmluvné ustanovenie novým platným zmluvným ustanovením tak, aby ostal zachovaný obsah, zámer a účel sledovaný touto zmluvou.</w:t>
      </w:r>
    </w:p>
    <w:p w:rsidR="00072BB9" w:rsidRPr="00F65BDC" w:rsidRDefault="00072BB9" w:rsidP="00072BB9">
      <w:pPr>
        <w:suppressAutoHyphens/>
        <w:jc w:val="both"/>
        <w:rPr>
          <w:color w:val="000000"/>
          <w:sz w:val="24"/>
          <w:szCs w:val="24"/>
        </w:rPr>
      </w:pPr>
    </w:p>
    <w:p w:rsidR="00072BB9" w:rsidRPr="00F65BDC" w:rsidRDefault="00072BB9" w:rsidP="00072BB9">
      <w:pPr>
        <w:ind w:left="240"/>
        <w:jc w:val="center"/>
        <w:rPr>
          <w:b/>
          <w:color w:val="000000"/>
          <w:sz w:val="24"/>
          <w:szCs w:val="24"/>
        </w:rPr>
      </w:pPr>
      <w:r w:rsidRPr="00F65BDC">
        <w:rPr>
          <w:b/>
          <w:color w:val="000000"/>
          <w:sz w:val="24"/>
          <w:szCs w:val="24"/>
        </w:rPr>
        <w:t>Článok 19</w:t>
      </w:r>
    </w:p>
    <w:p w:rsidR="00072BB9" w:rsidRPr="00F65BDC" w:rsidRDefault="00072BB9" w:rsidP="00072BB9">
      <w:pPr>
        <w:jc w:val="center"/>
        <w:rPr>
          <w:b/>
          <w:color w:val="000000"/>
          <w:sz w:val="24"/>
          <w:szCs w:val="24"/>
        </w:rPr>
      </w:pPr>
      <w:r w:rsidRPr="00F65BDC">
        <w:rPr>
          <w:b/>
          <w:color w:val="000000"/>
          <w:sz w:val="24"/>
          <w:szCs w:val="24"/>
        </w:rPr>
        <w:t>Zábezpeka na splnenie zmluvných záväzkov</w:t>
      </w:r>
    </w:p>
    <w:p w:rsidR="00072BB9" w:rsidRPr="004614E7" w:rsidRDefault="00072BB9" w:rsidP="00072BB9">
      <w:pPr>
        <w:autoSpaceDE w:val="0"/>
        <w:autoSpaceDN w:val="0"/>
        <w:adjustRightInd w:val="0"/>
        <w:jc w:val="both"/>
        <w:rPr>
          <w:b/>
          <w:bCs/>
          <w:color w:val="000000"/>
          <w:sz w:val="24"/>
          <w:szCs w:val="24"/>
        </w:rPr>
      </w:pPr>
    </w:p>
    <w:p w:rsidR="00072BB9" w:rsidRPr="006D4DA1" w:rsidRDefault="00072BB9" w:rsidP="00072BB9">
      <w:pPr>
        <w:numPr>
          <w:ilvl w:val="3"/>
          <w:numId w:val="14"/>
        </w:numPr>
        <w:suppressAutoHyphens/>
        <w:ind w:left="567" w:hanging="283"/>
        <w:jc w:val="both"/>
        <w:rPr>
          <w:color w:val="000000"/>
          <w:sz w:val="24"/>
          <w:szCs w:val="24"/>
        </w:rPr>
      </w:pPr>
      <w:r w:rsidRPr="00CB1EA8">
        <w:rPr>
          <w:color w:val="000000"/>
          <w:sz w:val="24"/>
          <w:szCs w:val="24"/>
        </w:rPr>
        <w:t xml:space="preserve">Zhotoviteľ je </w:t>
      </w:r>
      <w:r w:rsidRPr="006D4DA1">
        <w:rPr>
          <w:color w:val="000000"/>
          <w:sz w:val="24"/>
          <w:szCs w:val="24"/>
        </w:rPr>
        <w:t xml:space="preserve">povinný preukázať garanciu na splnenie zmluvných záväzkov (ďalej len „garancia“) </w:t>
      </w:r>
      <w:r>
        <w:rPr>
          <w:b/>
          <w:color w:val="000000"/>
          <w:sz w:val="24"/>
          <w:szCs w:val="24"/>
        </w:rPr>
        <w:t>vo výške 3</w:t>
      </w:r>
      <w:r w:rsidRPr="006D4DA1">
        <w:rPr>
          <w:b/>
          <w:color w:val="000000"/>
          <w:sz w:val="24"/>
          <w:szCs w:val="24"/>
        </w:rPr>
        <w:t>0 000 €</w:t>
      </w:r>
      <w:r w:rsidRPr="006D4DA1">
        <w:rPr>
          <w:color w:val="000000"/>
          <w:sz w:val="24"/>
          <w:szCs w:val="24"/>
        </w:rPr>
        <w:t>, a to v lehote do</w:t>
      </w:r>
      <w:r w:rsidRPr="006D4DA1">
        <w:rPr>
          <w:sz w:val="24"/>
          <w:szCs w:val="24"/>
        </w:rPr>
        <w:t xml:space="preserve"> 10 kalendárnych dní od prevzatia staveniska</w:t>
      </w:r>
      <w:r w:rsidRPr="006D4DA1">
        <w:rPr>
          <w:color w:val="000000"/>
          <w:sz w:val="24"/>
          <w:szCs w:val="24"/>
        </w:rPr>
        <w:t>.</w:t>
      </w:r>
    </w:p>
    <w:p w:rsidR="00072BB9" w:rsidRPr="006D4DA1" w:rsidRDefault="00072BB9" w:rsidP="00072BB9">
      <w:pPr>
        <w:numPr>
          <w:ilvl w:val="3"/>
          <w:numId w:val="14"/>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 xml:space="preserve">predložením bankovej záruky </w:t>
      </w:r>
      <w:r w:rsidRPr="00D12FD3">
        <w:rPr>
          <w:color w:val="000000"/>
          <w:sz w:val="24"/>
          <w:szCs w:val="24"/>
        </w:rPr>
        <w:t>vo forme overenej kópie alebo c) záruky poistenia vo forme overenej kópie</w:t>
      </w:r>
      <w:r w:rsidRPr="006D4DA1">
        <w:rPr>
          <w:color w:val="000000"/>
          <w:sz w:val="24"/>
          <w:szCs w:val="24"/>
        </w:rPr>
        <w:t>.</w:t>
      </w:r>
    </w:p>
    <w:p w:rsidR="00072BB9" w:rsidRPr="006D4DA1" w:rsidRDefault="00072BB9" w:rsidP="00072BB9">
      <w:pPr>
        <w:numPr>
          <w:ilvl w:val="3"/>
          <w:numId w:val="14"/>
        </w:numPr>
        <w:suppressAutoHyphens/>
        <w:ind w:left="567" w:hanging="283"/>
        <w:jc w:val="both"/>
        <w:rPr>
          <w:color w:val="000000"/>
          <w:sz w:val="24"/>
          <w:szCs w:val="24"/>
        </w:rPr>
      </w:pPr>
      <w:r w:rsidRPr="00D12FD3">
        <w:rPr>
          <w:color w:val="000000"/>
          <w:sz w:val="24"/>
          <w:szCs w:val="24"/>
        </w:rPr>
        <w:t xml:space="preserve">V prípade vzniku pohľadávky preukázanej garancie </w:t>
      </w:r>
      <w:r w:rsidRPr="006D4DA1">
        <w:rPr>
          <w:color w:val="000000"/>
          <w:sz w:val="24"/>
          <w:szCs w:val="24"/>
        </w:rPr>
        <w:t xml:space="preserve">zložením finančných prostriedkov </w:t>
      </w:r>
      <w:r>
        <w:rPr>
          <w:color w:val="000000"/>
          <w:sz w:val="24"/>
          <w:szCs w:val="24"/>
        </w:rPr>
        <w:t>na účet objednávateľa, objednávateľ oznámi z</w:t>
      </w:r>
      <w:r w:rsidRPr="00D12FD3">
        <w:rPr>
          <w:color w:val="000000"/>
          <w:sz w:val="24"/>
          <w:szCs w:val="24"/>
        </w:rPr>
        <w:t xml:space="preserve">hotoviteľovi výšku tejto pohľadávky a jej úhradu zo sumy zloženej garancie. Výška zloženej garancie sa tým zníži </w:t>
      </w:r>
      <w:r>
        <w:rPr>
          <w:color w:val="000000"/>
          <w:sz w:val="24"/>
          <w:szCs w:val="24"/>
        </w:rPr>
        <w:t>o príslušnú sumu a z</w:t>
      </w:r>
      <w:r w:rsidRPr="00D12FD3">
        <w:rPr>
          <w:color w:val="000000"/>
          <w:sz w:val="24"/>
          <w:szCs w:val="24"/>
        </w:rPr>
        <w:t>hotoviteľ je povinný najneskôr do 7 dní po doruče</w:t>
      </w:r>
      <w:r>
        <w:rPr>
          <w:color w:val="000000"/>
          <w:sz w:val="24"/>
          <w:szCs w:val="24"/>
        </w:rPr>
        <w:t>ní takéhoto oznámenia zaplatiť o</w:t>
      </w:r>
      <w:r w:rsidRPr="00D12FD3">
        <w:rPr>
          <w:color w:val="000000"/>
          <w:sz w:val="24"/>
          <w:szCs w:val="24"/>
        </w:rPr>
        <w:t>bjednávateľovi sumu, ktorou doplní zloženú garanciu na dohodnutú výšku 30.000 €. Nedoplnenie sumy garancie podľa predchádzajúcej vety v stanovenej lehote je porušením zmluvnej povinnosti podstatným spôsobom.</w:t>
      </w:r>
      <w:r>
        <w:rPr>
          <w:color w:val="000000"/>
          <w:sz w:val="24"/>
          <w:szCs w:val="24"/>
        </w:rPr>
        <w:t xml:space="preserve"> 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bjednávateľ vráti garanciu</w:t>
      </w:r>
      <w:r>
        <w:rPr>
          <w:color w:val="000000"/>
          <w:sz w:val="24"/>
          <w:szCs w:val="24"/>
        </w:rPr>
        <w:t xml:space="preserve">, </w:t>
      </w:r>
      <w:r w:rsidRPr="00D12FD3">
        <w:rPr>
          <w:color w:val="000000"/>
          <w:sz w:val="24"/>
          <w:szCs w:val="24"/>
        </w:rPr>
        <w:t>resp. jej nevyčerpanú časť</w:t>
      </w:r>
      <w:r w:rsidRPr="006D4DA1">
        <w:rPr>
          <w:color w:val="000000"/>
          <w:sz w:val="24"/>
          <w:szCs w:val="24"/>
        </w:rPr>
        <w:t xml:space="preserve">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všetkých vád a nedorobkov, do 14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072BB9" w:rsidRPr="006D4DA1" w:rsidRDefault="00072BB9" w:rsidP="00072BB9">
      <w:pPr>
        <w:numPr>
          <w:ilvl w:val="3"/>
          <w:numId w:val="14"/>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072BB9" w:rsidRPr="00F65BDC" w:rsidRDefault="00072BB9" w:rsidP="00072BB9">
      <w:pPr>
        <w:suppressAutoHyphens/>
        <w:jc w:val="both"/>
        <w:rPr>
          <w:color w:val="000000"/>
          <w:sz w:val="24"/>
          <w:szCs w:val="24"/>
        </w:rPr>
      </w:pPr>
    </w:p>
    <w:p w:rsidR="00072BB9" w:rsidRPr="00F65BDC" w:rsidRDefault="00072BB9" w:rsidP="00072BB9">
      <w:pPr>
        <w:ind w:left="240"/>
        <w:jc w:val="center"/>
        <w:rPr>
          <w:b/>
          <w:color w:val="000000"/>
          <w:sz w:val="24"/>
          <w:szCs w:val="24"/>
        </w:rPr>
      </w:pPr>
      <w:r w:rsidRPr="00F65BDC">
        <w:rPr>
          <w:b/>
          <w:color w:val="000000"/>
          <w:sz w:val="24"/>
          <w:szCs w:val="24"/>
        </w:rPr>
        <w:t>Článok 20</w:t>
      </w:r>
    </w:p>
    <w:p w:rsidR="00072BB9" w:rsidRPr="00F65BDC" w:rsidRDefault="00072BB9" w:rsidP="00072BB9">
      <w:pPr>
        <w:jc w:val="center"/>
        <w:rPr>
          <w:b/>
          <w:color w:val="000000"/>
          <w:sz w:val="24"/>
          <w:szCs w:val="24"/>
        </w:rPr>
      </w:pPr>
      <w:r w:rsidRPr="00F65BDC">
        <w:rPr>
          <w:b/>
          <w:color w:val="000000"/>
          <w:sz w:val="24"/>
          <w:szCs w:val="24"/>
        </w:rPr>
        <w:t>Záverečné ustanovenia</w:t>
      </w:r>
    </w:p>
    <w:p w:rsidR="00072BB9" w:rsidRPr="00F65BDC" w:rsidRDefault="00072BB9" w:rsidP="00072BB9">
      <w:pPr>
        <w:jc w:val="both"/>
        <w:rPr>
          <w:color w:val="000000"/>
          <w:sz w:val="24"/>
          <w:szCs w:val="24"/>
        </w:rPr>
      </w:pPr>
    </w:p>
    <w:p w:rsidR="00072BB9" w:rsidRPr="00F65BDC" w:rsidRDefault="00072BB9" w:rsidP="00072BB9">
      <w:pPr>
        <w:numPr>
          <w:ilvl w:val="0"/>
          <w:numId w:val="23"/>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072BB9" w:rsidRPr="00F65BDC" w:rsidRDefault="00072BB9" w:rsidP="00072BB9">
      <w:pPr>
        <w:numPr>
          <w:ilvl w:val="0"/>
          <w:numId w:val="23"/>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odkladacích podmienok: a) po schválení žiadosti </w:t>
      </w:r>
      <w:r w:rsidRPr="0090123E">
        <w:rPr>
          <w:sz w:val="24"/>
          <w:szCs w:val="24"/>
        </w:rPr>
        <w:t xml:space="preserve">o poskytnutie nenávratného finančného príspevku (ďalej len NFP); </w:t>
      </w:r>
      <w:r w:rsidRPr="0090123E">
        <w:rPr>
          <w:rFonts w:eastAsia="Arial Narrow"/>
          <w:sz w:val="24"/>
          <w:szCs w:val="24"/>
        </w:rPr>
        <w:t xml:space="preserve">b) po schválení procesu verejného obstarávania poskytovateľom NFP; c) </w:t>
      </w:r>
      <w:r>
        <w:rPr>
          <w:rFonts w:eastAsia="Arial Narrow"/>
          <w:sz w:val="24"/>
          <w:szCs w:val="24"/>
        </w:rPr>
        <w:t xml:space="preserve">zverejnením zmluvy, a teda </w:t>
      </w:r>
      <w:r w:rsidRPr="0090123E">
        <w:rPr>
          <w:rFonts w:eastAsia="Arial Narrow"/>
          <w:sz w:val="24"/>
          <w:szCs w:val="24"/>
        </w:rPr>
        <w:t xml:space="preserve">dňom nasledujúcim po dni jej zverejnenia v súlade s ustanovením § 47a ods. 1 zákona č. 40/1964 </w:t>
      </w:r>
      <w:proofErr w:type="spellStart"/>
      <w:r w:rsidRPr="0090123E">
        <w:rPr>
          <w:rFonts w:eastAsia="Arial Narrow"/>
          <w:sz w:val="24"/>
          <w:szCs w:val="24"/>
        </w:rPr>
        <w:t>Z.z</w:t>
      </w:r>
      <w:proofErr w:type="spellEnd"/>
      <w:r w:rsidRPr="0090123E">
        <w:rPr>
          <w:rFonts w:eastAsia="Arial Narrow"/>
          <w:sz w:val="24"/>
          <w:szCs w:val="24"/>
        </w:rPr>
        <w:t>. Občianskeho zákonníka, príp. na webovej stránke verejného obstarávateľa.</w:t>
      </w:r>
    </w:p>
    <w:p w:rsidR="00072BB9" w:rsidRPr="00D75DE9" w:rsidRDefault="00072BB9" w:rsidP="00072BB9">
      <w:pPr>
        <w:numPr>
          <w:ilvl w:val="0"/>
          <w:numId w:val="23"/>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a po schválení poskytovateľa NFP. </w:t>
      </w:r>
    </w:p>
    <w:p w:rsidR="00072BB9" w:rsidRPr="00D75DE9" w:rsidRDefault="00072BB9" w:rsidP="00072BB9">
      <w:pPr>
        <w:numPr>
          <w:ilvl w:val="0"/>
          <w:numId w:val="23"/>
        </w:numPr>
        <w:suppressAutoHyphens/>
        <w:jc w:val="both"/>
        <w:rPr>
          <w:sz w:val="24"/>
          <w:szCs w:val="24"/>
        </w:rPr>
      </w:pPr>
      <w:r w:rsidRPr="00D75DE9">
        <w:rPr>
          <w:sz w:val="24"/>
          <w:szCs w:val="24"/>
        </w:rPr>
        <w:t>Práva a povinnosti vyplývajúce z tejto zmluvy prechádzajú na právnych nástupcov zmluvných strán.</w:t>
      </w:r>
    </w:p>
    <w:p w:rsidR="00072BB9" w:rsidRPr="00D75DE9" w:rsidRDefault="00072BB9" w:rsidP="00072BB9">
      <w:pPr>
        <w:numPr>
          <w:ilvl w:val="0"/>
          <w:numId w:val="23"/>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072BB9" w:rsidRPr="00D75DE9" w:rsidRDefault="00072BB9" w:rsidP="00072BB9">
      <w:pPr>
        <w:numPr>
          <w:ilvl w:val="0"/>
          <w:numId w:val="23"/>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072BB9" w:rsidRPr="00D75DE9" w:rsidRDefault="00072BB9" w:rsidP="00072BB9">
      <w:pPr>
        <w:numPr>
          <w:ilvl w:val="0"/>
          <w:numId w:val="23"/>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072BB9" w:rsidRPr="002F2179" w:rsidRDefault="00072BB9" w:rsidP="00072BB9">
      <w:pPr>
        <w:numPr>
          <w:ilvl w:val="0"/>
          <w:numId w:val="23"/>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072BB9" w:rsidRPr="00D75DE9" w:rsidRDefault="00072BB9" w:rsidP="00072BB9">
      <w:pPr>
        <w:suppressAutoHyphens/>
        <w:jc w:val="both"/>
        <w:rPr>
          <w:sz w:val="24"/>
          <w:szCs w:val="24"/>
        </w:rPr>
      </w:pPr>
    </w:p>
    <w:p w:rsidR="00072BB9" w:rsidRPr="00D75DE9" w:rsidRDefault="00072BB9" w:rsidP="00072BB9">
      <w:pPr>
        <w:suppressAutoHyphens/>
        <w:jc w:val="both"/>
        <w:rPr>
          <w:sz w:val="24"/>
          <w:szCs w:val="24"/>
        </w:rPr>
      </w:pPr>
    </w:p>
    <w:p w:rsidR="00072BB9" w:rsidRPr="00D75DE9" w:rsidRDefault="00072BB9" w:rsidP="00072BB9">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072BB9" w:rsidRPr="00D75DE9" w:rsidRDefault="00072BB9" w:rsidP="00072BB9">
      <w:pPr>
        <w:autoSpaceDE w:val="0"/>
        <w:autoSpaceDN w:val="0"/>
        <w:rPr>
          <w:rFonts w:eastAsia="Batang"/>
          <w:b/>
          <w:sz w:val="24"/>
          <w:szCs w:val="24"/>
          <w:lang w:bidi="he-IL"/>
        </w:rPr>
      </w:pPr>
    </w:p>
    <w:p w:rsidR="00072BB9" w:rsidRPr="00D75DE9" w:rsidRDefault="00072BB9" w:rsidP="00072BB9">
      <w:pPr>
        <w:suppressAutoHyphens/>
        <w:jc w:val="both"/>
        <w:rPr>
          <w:sz w:val="24"/>
          <w:szCs w:val="24"/>
        </w:rPr>
      </w:pPr>
    </w:p>
    <w:p w:rsidR="00072BB9" w:rsidRPr="00D75DE9" w:rsidRDefault="00072BB9" w:rsidP="00072BB9">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072BB9" w:rsidRPr="00D75DE9" w:rsidRDefault="00072BB9" w:rsidP="00072BB9">
      <w:pPr>
        <w:autoSpaceDE w:val="0"/>
        <w:autoSpaceDN w:val="0"/>
        <w:rPr>
          <w:rFonts w:eastAsia="Batang"/>
          <w:b/>
          <w:sz w:val="24"/>
          <w:szCs w:val="24"/>
          <w:lang w:bidi="he-IL"/>
        </w:rPr>
      </w:pPr>
    </w:p>
    <w:p w:rsidR="00072BB9" w:rsidRPr="00D75DE9" w:rsidRDefault="00072BB9" w:rsidP="00072BB9">
      <w:pPr>
        <w:autoSpaceDE w:val="0"/>
        <w:autoSpaceDN w:val="0"/>
        <w:rPr>
          <w:rFonts w:eastAsia="Batang"/>
          <w:b/>
          <w:sz w:val="24"/>
          <w:szCs w:val="24"/>
          <w:lang w:bidi="he-IL"/>
        </w:rPr>
      </w:pPr>
    </w:p>
    <w:p w:rsidR="00072BB9" w:rsidRPr="00D75DE9" w:rsidRDefault="00072BB9" w:rsidP="00072BB9">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072BB9" w:rsidRPr="00D75DE9" w:rsidRDefault="00072BB9" w:rsidP="00072BB9">
      <w:pPr>
        <w:rPr>
          <w:color w:val="000000"/>
          <w:sz w:val="24"/>
          <w:szCs w:val="24"/>
        </w:rPr>
      </w:pPr>
    </w:p>
    <w:p w:rsidR="00072BB9" w:rsidRPr="00D75DE9" w:rsidRDefault="00072BB9" w:rsidP="00072BB9">
      <w:pPr>
        <w:rPr>
          <w:b/>
          <w:color w:val="000000"/>
          <w:sz w:val="24"/>
          <w:szCs w:val="24"/>
          <w:u w:val="single"/>
        </w:rPr>
      </w:pPr>
      <w:r w:rsidRPr="00D75DE9">
        <w:rPr>
          <w:b/>
          <w:color w:val="000000"/>
          <w:sz w:val="24"/>
          <w:szCs w:val="24"/>
          <w:u w:val="single"/>
        </w:rPr>
        <w:t>Prílohy:</w:t>
      </w:r>
    </w:p>
    <w:p w:rsidR="00072BB9" w:rsidRPr="00D75DE9" w:rsidRDefault="00072BB9" w:rsidP="00072BB9">
      <w:pPr>
        <w:rPr>
          <w:b/>
          <w:color w:val="000000"/>
          <w:sz w:val="24"/>
          <w:szCs w:val="24"/>
          <w:u w:val="single"/>
        </w:rPr>
      </w:pPr>
    </w:p>
    <w:p w:rsidR="00072BB9" w:rsidRPr="00D75DE9" w:rsidRDefault="00072BB9" w:rsidP="00072BB9">
      <w:pPr>
        <w:numPr>
          <w:ilvl w:val="0"/>
          <w:numId w:val="37"/>
        </w:numPr>
        <w:rPr>
          <w:b/>
          <w:color w:val="000000"/>
          <w:sz w:val="24"/>
          <w:szCs w:val="24"/>
          <w:u w:val="single"/>
        </w:rPr>
      </w:pPr>
      <w:r w:rsidRPr="00D75DE9">
        <w:rPr>
          <w:snapToGrid w:val="0"/>
          <w:sz w:val="24"/>
          <w:szCs w:val="24"/>
        </w:rPr>
        <w:t>č. 1 – Ocenený výkaz výmer</w:t>
      </w:r>
    </w:p>
    <w:p w:rsidR="00072BB9" w:rsidRDefault="00072BB9" w:rsidP="00072BB9">
      <w:pPr>
        <w:numPr>
          <w:ilvl w:val="0"/>
          <w:numId w:val="37"/>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072BB9" w:rsidRPr="004C3A30" w:rsidRDefault="00072BB9" w:rsidP="00072BB9">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072BB9" w:rsidRPr="004C3A30" w:rsidRDefault="00072BB9" w:rsidP="00072BB9">
      <w:pPr>
        <w:pStyle w:val="Nadpis1"/>
        <w:spacing w:before="0"/>
        <w:ind w:left="720" w:hanging="720"/>
        <w:rPr>
          <w:rFonts w:ascii="Times New Roman" w:hAnsi="Times New Roman" w:cs="Times New Roman"/>
          <w:b w:val="0"/>
          <w:sz w:val="24"/>
          <w:szCs w:val="24"/>
        </w:rPr>
      </w:pPr>
    </w:p>
    <w:p w:rsidR="00072BB9" w:rsidRPr="004C3A30" w:rsidRDefault="00072BB9" w:rsidP="00072BB9">
      <w:pPr>
        <w:pStyle w:val="Nadpis1"/>
        <w:spacing w:before="0"/>
        <w:ind w:left="720"/>
        <w:jc w:val="center"/>
        <w:rPr>
          <w:rFonts w:ascii="Times New Roman" w:hAnsi="Times New Roman" w:cs="Times New Roman"/>
          <w:sz w:val="24"/>
          <w:szCs w:val="24"/>
        </w:rPr>
      </w:pPr>
      <w:bookmarkStart w:id="8" w:name="_Toc17906934"/>
      <w:r w:rsidRPr="004C3A30">
        <w:rPr>
          <w:rFonts w:ascii="Times New Roman" w:hAnsi="Times New Roman" w:cs="Times New Roman"/>
          <w:sz w:val="24"/>
          <w:szCs w:val="24"/>
        </w:rPr>
        <w:t>Zoznam  subdodávateľov</w:t>
      </w:r>
      <w:bookmarkEnd w:id="8"/>
    </w:p>
    <w:p w:rsidR="00072BB9" w:rsidRPr="004C3A30" w:rsidRDefault="00072BB9" w:rsidP="00072BB9">
      <w:pPr>
        <w:jc w:val="center"/>
        <w:rPr>
          <w:sz w:val="24"/>
          <w:szCs w:val="24"/>
        </w:rPr>
      </w:pPr>
      <w:r w:rsidRPr="004C3A30">
        <w:rPr>
          <w:sz w:val="24"/>
          <w:szCs w:val="24"/>
        </w:rPr>
        <w:t xml:space="preserve">          (čestné vyhlásenie k subdodávkam)</w:t>
      </w:r>
    </w:p>
    <w:p w:rsidR="00072BB9" w:rsidRPr="004C3A30" w:rsidRDefault="00072BB9" w:rsidP="00072BB9">
      <w:pPr>
        <w:ind w:left="567"/>
        <w:rPr>
          <w:sz w:val="24"/>
          <w:szCs w:val="24"/>
        </w:rPr>
      </w:pPr>
    </w:p>
    <w:p w:rsidR="00072BB9" w:rsidRPr="004C3A30" w:rsidRDefault="00072BB9" w:rsidP="00D4317C">
      <w:pPr>
        <w:shd w:val="clear" w:color="auto" w:fill="FFFFFF"/>
        <w:ind w:left="567"/>
        <w:jc w:val="both"/>
        <w:rPr>
          <w:bCs/>
          <w:sz w:val="24"/>
          <w:szCs w:val="24"/>
        </w:rPr>
      </w:pPr>
      <w:r w:rsidRPr="004C3A30">
        <w:rPr>
          <w:bCs/>
          <w:sz w:val="24"/>
          <w:szCs w:val="24"/>
        </w:rPr>
        <w:t xml:space="preserve">Uchádzač:..........................................................., so sídlom ..........................................................., </w:t>
      </w:r>
    </w:p>
    <w:p w:rsidR="00072BB9" w:rsidRPr="00CE15F1" w:rsidRDefault="00072BB9" w:rsidP="00D4317C">
      <w:pPr>
        <w:autoSpaceDE w:val="0"/>
        <w:autoSpaceDN w:val="0"/>
        <w:adjustRightInd w:val="0"/>
        <w:ind w:left="567"/>
        <w:jc w:val="both"/>
        <w:rPr>
          <w:sz w:val="24"/>
          <w:szCs w:val="24"/>
        </w:rPr>
      </w:pPr>
      <w:r w:rsidRPr="004C3A30">
        <w:rPr>
          <w:bCs/>
          <w:sz w:val="24"/>
          <w:szCs w:val="24"/>
        </w:rPr>
        <w:t xml:space="preserve">IČO: .................. týmto vyhlasujem, že </w:t>
      </w:r>
      <w:r w:rsidRPr="004C3A30">
        <w:rPr>
          <w:sz w:val="24"/>
          <w:szCs w:val="24"/>
        </w:rPr>
        <w:t>v podli</w:t>
      </w:r>
      <w:r w:rsidR="00D4317C">
        <w:rPr>
          <w:sz w:val="24"/>
          <w:szCs w:val="24"/>
        </w:rPr>
        <w:t xml:space="preserve">mitnej zákazke na  uskutočnenie </w:t>
      </w:r>
      <w:r w:rsidRPr="004C3A30">
        <w:rPr>
          <w:sz w:val="24"/>
          <w:szCs w:val="24"/>
        </w:rPr>
        <w:t>stavebných prác -  predmet zákazky:</w:t>
      </w:r>
      <w:bookmarkStart w:id="9" w:name="_Hlk9445513"/>
      <w:r w:rsidRPr="004C3A30">
        <w:rPr>
          <w:sz w:val="24"/>
          <w:szCs w:val="24"/>
        </w:rPr>
        <w:t xml:space="preserve"> </w:t>
      </w:r>
      <w:r w:rsidRPr="00CE15F1">
        <w:rPr>
          <w:sz w:val="24"/>
          <w:szCs w:val="24"/>
        </w:rPr>
        <w:t>„</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r w:rsidRPr="00CE15F1">
        <w:rPr>
          <w:sz w:val="24"/>
          <w:szCs w:val="24"/>
        </w:rPr>
        <w:t>“</w:t>
      </w:r>
    </w:p>
    <w:bookmarkEnd w:id="9"/>
    <w:p w:rsidR="00EB1DE0" w:rsidRPr="002A3AA9" w:rsidRDefault="00EB1DE0" w:rsidP="00EB1DE0">
      <w:pPr>
        <w:numPr>
          <w:ilvl w:val="0"/>
          <w:numId w:val="43"/>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EB1DE0" w:rsidRPr="002A3AA9" w:rsidRDefault="00EB1DE0" w:rsidP="00EB1DE0">
      <w:pPr>
        <w:numPr>
          <w:ilvl w:val="0"/>
          <w:numId w:val="43"/>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EB1DE0" w:rsidRPr="002A3AA9" w:rsidRDefault="00EB1DE0" w:rsidP="00EB1DE0">
      <w:pPr>
        <w:spacing w:line="360" w:lineRule="auto"/>
        <w:ind w:left="709"/>
        <w:jc w:val="both"/>
        <w:rPr>
          <w:bCs/>
          <w:sz w:val="24"/>
          <w:szCs w:val="24"/>
        </w:rPr>
      </w:pPr>
    </w:p>
    <w:p w:rsidR="00EB1DE0" w:rsidRPr="003009B7" w:rsidRDefault="00EB1DE0" w:rsidP="00EB1DE0">
      <w:pPr>
        <w:pStyle w:val="Odsekzoznamu"/>
        <w:numPr>
          <w:ilvl w:val="0"/>
          <w:numId w:val="46"/>
        </w:numPr>
        <w:spacing w:line="360" w:lineRule="auto"/>
        <w:ind w:left="709" w:hanging="426"/>
        <w:jc w:val="both"/>
        <w:rPr>
          <w:noProof/>
          <w:sz w:val="24"/>
          <w:szCs w:val="24"/>
          <w:highlight w:val="darkGray"/>
        </w:rPr>
      </w:pPr>
      <w:r w:rsidRPr="003009B7">
        <w:rPr>
          <w:noProof/>
          <w:sz w:val="24"/>
          <w:szCs w:val="24"/>
          <w:highlight w:val="darkGray"/>
        </w:rPr>
        <w:t>údaje o všetkých známych subdodávateľoch:</w:t>
      </w:r>
    </w:p>
    <w:p w:rsidR="00072BB9" w:rsidRPr="003009B7" w:rsidRDefault="00EB1DE0" w:rsidP="006B582D">
      <w:pPr>
        <w:pStyle w:val="Odsekzoznamu"/>
        <w:numPr>
          <w:ilvl w:val="0"/>
          <w:numId w:val="46"/>
        </w:numPr>
        <w:spacing w:line="360" w:lineRule="auto"/>
        <w:ind w:left="709" w:hanging="426"/>
        <w:jc w:val="both"/>
        <w:rPr>
          <w:noProof/>
          <w:sz w:val="24"/>
          <w:szCs w:val="24"/>
          <w:highlight w:val="darkGray"/>
        </w:rPr>
      </w:pPr>
      <w:r w:rsidRPr="003009B7">
        <w:rPr>
          <w:noProof/>
          <w:sz w:val="24"/>
          <w:szCs w:val="24"/>
          <w:highlight w:val="darkGray"/>
        </w:rPr>
        <w:t>údaje o osobách oprávnených konať za subdodávateľa v rozsahu meno, priezvisko, adresa pobytu a dátum narodenia:</w:t>
      </w:r>
    </w:p>
    <w:p w:rsidR="00072BB9" w:rsidRPr="004C3A30" w:rsidRDefault="00072BB9" w:rsidP="00072BB9">
      <w:pPr>
        <w:spacing w:line="360" w:lineRule="auto"/>
        <w:jc w:val="both"/>
        <w:rPr>
          <w:bCs/>
          <w:sz w:val="24"/>
          <w:szCs w:val="24"/>
        </w:rPr>
      </w:pPr>
      <w:bookmarkStart w:id="10" w:name="_GoBack"/>
      <w:bookmarkEnd w:id="10"/>
    </w:p>
    <w:p w:rsidR="00072BB9" w:rsidRPr="004C3A30" w:rsidRDefault="00072BB9" w:rsidP="00072BB9">
      <w:pPr>
        <w:spacing w:line="360" w:lineRule="auto"/>
        <w:ind w:left="851"/>
        <w:jc w:val="both"/>
        <w:rPr>
          <w:bCs/>
          <w:sz w:val="24"/>
          <w:szCs w:val="24"/>
        </w:rPr>
      </w:pPr>
      <w:r w:rsidRPr="004C3A30">
        <w:rPr>
          <w:bCs/>
          <w:sz w:val="24"/>
          <w:szCs w:val="24"/>
        </w:rPr>
        <w:t>V ........................, dňa............................</w:t>
      </w:r>
    </w:p>
    <w:p w:rsidR="00072BB9" w:rsidRPr="004C3A30" w:rsidRDefault="00072BB9" w:rsidP="00072BB9">
      <w:pPr>
        <w:spacing w:line="360" w:lineRule="auto"/>
        <w:ind w:left="851"/>
        <w:jc w:val="both"/>
        <w:rPr>
          <w:bCs/>
          <w:sz w:val="24"/>
          <w:szCs w:val="24"/>
        </w:rPr>
      </w:pPr>
    </w:p>
    <w:p w:rsidR="00072BB9" w:rsidRPr="004C3A30" w:rsidRDefault="00072BB9" w:rsidP="00072BB9">
      <w:pPr>
        <w:spacing w:line="360" w:lineRule="auto"/>
        <w:ind w:left="851"/>
        <w:jc w:val="both"/>
        <w:rPr>
          <w:bCs/>
          <w:sz w:val="24"/>
          <w:szCs w:val="24"/>
        </w:rPr>
      </w:pPr>
    </w:p>
    <w:p w:rsidR="00072BB9" w:rsidRPr="004C3A30" w:rsidRDefault="00072BB9" w:rsidP="00072BB9">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00982E60">
        <w:rPr>
          <w:bCs/>
          <w:sz w:val="24"/>
          <w:szCs w:val="24"/>
        </w:rPr>
        <w:tab/>
      </w:r>
      <w:r w:rsidRPr="004C3A30">
        <w:rPr>
          <w:bCs/>
          <w:sz w:val="24"/>
          <w:szCs w:val="24"/>
        </w:rPr>
        <w:t>...................................................................................</w:t>
      </w:r>
    </w:p>
    <w:p w:rsidR="00072BB9" w:rsidRPr="004C3A30" w:rsidRDefault="00072BB9" w:rsidP="00072BB9">
      <w:pPr>
        <w:ind w:left="2975" w:firstLine="565"/>
        <w:jc w:val="center"/>
        <w:rPr>
          <w:bCs/>
          <w:sz w:val="24"/>
          <w:szCs w:val="24"/>
          <w:vertAlign w:val="superscript"/>
        </w:rPr>
      </w:pPr>
      <w:r w:rsidRPr="004C3A30">
        <w:rPr>
          <w:bCs/>
          <w:sz w:val="24"/>
          <w:szCs w:val="24"/>
        </w:rPr>
        <w:t>meno, priezvisko a podpis oprávneného zástupcu uchádzača</w:t>
      </w:r>
    </w:p>
    <w:p w:rsidR="00072BB9" w:rsidRPr="00D75DE9" w:rsidRDefault="00072BB9" w:rsidP="00072BB9">
      <w:pPr>
        <w:ind w:left="720"/>
        <w:rPr>
          <w:b/>
          <w:color w:val="000000"/>
          <w:sz w:val="24"/>
          <w:szCs w:val="24"/>
          <w:u w:val="single"/>
        </w:rPr>
      </w:pPr>
    </w:p>
    <w:p w:rsidR="00072BB9" w:rsidRPr="00D75DE9" w:rsidRDefault="00072BB9" w:rsidP="00072BB9">
      <w:pPr>
        <w:jc w:val="center"/>
        <w:rPr>
          <w:b/>
          <w:sz w:val="24"/>
          <w:szCs w:val="24"/>
        </w:rPr>
      </w:pPr>
    </w:p>
    <w:p w:rsidR="00072BB9" w:rsidRPr="00D75DE9" w:rsidRDefault="00072BB9" w:rsidP="00072BB9">
      <w:pPr>
        <w:tabs>
          <w:tab w:val="right" w:leader="dot" w:pos="3960"/>
          <w:tab w:val="right" w:leader="dot" w:pos="7380"/>
          <w:tab w:val="right" w:leader="dot" w:pos="10080"/>
        </w:tabs>
        <w:jc w:val="both"/>
        <w:rPr>
          <w:sz w:val="24"/>
          <w:szCs w:val="24"/>
        </w:rPr>
      </w:pPr>
      <w:r w:rsidRPr="00D75DE9">
        <w:rPr>
          <w:sz w:val="24"/>
          <w:szCs w:val="24"/>
        </w:rPr>
        <w:t xml:space="preserve"> </w:t>
      </w:r>
    </w:p>
    <w:p w:rsidR="00072BB9" w:rsidRPr="00E731B4" w:rsidRDefault="00072BB9" w:rsidP="00072BB9">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1" w:name="_Toc24120972"/>
      <w:r w:rsidRPr="00E731B4">
        <w:rPr>
          <w:rFonts w:ascii="Times New Roman" w:hAnsi="Times New Roman" w:cs="Times New Roman"/>
          <w:color w:val="auto"/>
        </w:rPr>
        <w:lastRenderedPageBreak/>
        <w:t>Príloha č. 1 súťažných podkladov</w:t>
      </w:r>
      <w:bookmarkEnd w:id="5"/>
      <w:bookmarkEnd w:id="11"/>
    </w:p>
    <w:p w:rsidR="00072BB9" w:rsidRPr="00E731B4" w:rsidRDefault="00072BB9" w:rsidP="00072BB9">
      <w:pPr>
        <w:tabs>
          <w:tab w:val="left" w:pos="5760"/>
        </w:tabs>
        <w:ind w:left="360"/>
        <w:jc w:val="both"/>
        <w:rPr>
          <w:sz w:val="24"/>
          <w:szCs w:val="24"/>
        </w:rPr>
      </w:pPr>
    </w:p>
    <w:p w:rsidR="00072BB9" w:rsidRPr="00E731B4" w:rsidRDefault="00072BB9" w:rsidP="00072BB9">
      <w:pPr>
        <w:widowControl w:val="0"/>
        <w:rPr>
          <w:b/>
          <w:sz w:val="24"/>
          <w:szCs w:val="24"/>
        </w:rPr>
      </w:pPr>
      <w:r w:rsidRPr="00E731B4">
        <w:rPr>
          <w:b/>
          <w:sz w:val="24"/>
          <w:szCs w:val="24"/>
        </w:rPr>
        <w:t>Uchádzač/skupina dodávateľov:</w:t>
      </w:r>
    </w:p>
    <w:p w:rsidR="00072BB9" w:rsidRPr="00E731B4" w:rsidRDefault="00072BB9" w:rsidP="00072BB9">
      <w:pPr>
        <w:widowControl w:val="0"/>
        <w:rPr>
          <w:b/>
          <w:sz w:val="24"/>
          <w:szCs w:val="24"/>
        </w:rPr>
      </w:pPr>
      <w:r w:rsidRPr="00E731B4">
        <w:rPr>
          <w:b/>
          <w:sz w:val="24"/>
          <w:szCs w:val="24"/>
        </w:rPr>
        <w:t>Obchodné meno:</w:t>
      </w:r>
    </w:p>
    <w:p w:rsidR="00072BB9" w:rsidRPr="00E731B4" w:rsidRDefault="00072BB9" w:rsidP="00072BB9">
      <w:pPr>
        <w:widowControl w:val="0"/>
        <w:rPr>
          <w:b/>
          <w:sz w:val="24"/>
          <w:szCs w:val="24"/>
        </w:rPr>
      </w:pPr>
      <w:r w:rsidRPr="00E731B4">
        <w:rPr>
          <w:b/>
          <w:sz w:val="24"/>
          <w:szCs w:val="24"/>
        </w:rPr>
        <w:t>Adresa spoločnosti:</w:t>
      </w:r>
    </w:p>
    <w:p w:rsidR="00072BB9" w:rsidRPr="00E731B4" w:rsidRDefault="00072BB9" w:rsidP="00072BB9">
      <w:pPr>
        <w:widowControl w:val="0"/>
        <w:rPr>
          <w:b/>
          <w:sz w:val="24"/>
          <w:szCs w:val="24"/>
        </w:rPr>
      </w:pPr>
      <w:r w:rsidRPr="00E731B4">
        <w:rPr>
          <w:b/>
          <w:sz w:val="24"/>
          <w:szCs w:val="24"/>
        </w:rPr>
        <w:t>IČO:</w:t>
      </w:r>
    </w:p>
    <w:p w:rsidR="00072BB9" w:rsidRPr="00E731B4" w:rsidRDefault="00072BB9" w:rsidP="00072BB9">
      <w:pPr>
        <w:widowControl w:val="0"/>
        <w:rPr>
          <w:b/>
          <w:i/>
          <w:sz w:val="24"/>
          <w:szCs w:val="24"/>
        </w:rPr>
      </w:pPr>
    </w:p>
    <w:p w:rsidR="00072BB9" w:rsidRPr="00E731B4"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24120973"/>
      <w:r w:rsidRPr="00E731B4">
        <w:rPr>
          <w:rFonts w:ascii="Times New Roman" w:hAnsi="Times New Roman" w:cs="Times New Roman"/>
          <w:color w:val="auto"/>
        </w:rPr>
        <w:t>Čestné vyhlásenie o vytvorení skupiny dodávateľov</w:t>
      </w:r>
      <w:bookmarkEnd w:id="12"/>
      <w:bookmarkEnd w:id="13"/>
    </w:p>
    <w:p w:rsidR="00072BB9" w:rsidRPr="00E731B4" w:rsidRDefault="00072BB9" w:rsidP="00072BB9">
      <w:pPr>
        <w:widowControl w:val="0"/>
        <w:rPr>
          <w:b/>
          <w:sz w:val="24"/>
          <w:szCs w:val="24"/>
        </w:rPr>
      </w:pPr>
    </w:p>
    <w:p w:rsidR="00072BB9" w:rsidRPr="00E731B4" w:rsidRDefault="00072BB9" w:rsidP="00072BB9">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072BB9" w:rsidRPr="00E731B4" w:rsidRDefault="00072BB9" w:rsidP="00072BB9">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072BB9" w:rsidRPr="00E731B4" w:rsidRDefault="00072BB9" w:rsidP="00072BB9">
      <w:pPr>
        <w:widowControl w:val="0"/>
        <w:rPr>
          <w:sz w:val="24"/>
          <w:szCs w:val="24"/>
        </w:rPr>
      </w:pPr>
    </w:p>
    <w:p w:rsidR="00072BB9" w:rsidRPr="00E731B4" w:rsidRDefault="00072BB9" w:rsidP="00072BB9">
      <w:pPr>
        <w:widowControl w:val="0"/>
        <w:rPr>
          <w:sz w:val="24"/>
          <w:szCs w:val="24"/>
        </w:rPr>
      </w:pPr>
    </w:p>
    <w:p w:rsidR="00072BB9" w:rsidRPr="00E731B4" w:rsidRDefault="00072BB9" w:rsidP="00072BB9">
      <w:pPr>
        <w:widowControl w:val="0"/>
        <w:rPr>
          <w:sz w:val="24"/>
          <w:szCs w:val="24"/>
        </w:rPr>
      </w:pPr>
    </w:p>
    <w:p w:rsidR="00072BB9" w:rsidRPr="00E731B4" w:rsidRDefault="00072BB9" w:rsidP="00072BB9">
      <w:pPr>
        <w:widowControl w:val="0"/>
        <w:rPr>
          <w:sz w:val="24"/>
          <w:szCs w:val="24"/>
        </w:rPr>
      </w:pPr>
    </w:p>
    <w:p w:rsidR="00072BB9" w:rsidRPr="00E731B4" w:rsidRDefault="00072BB9" w:rsidP="00072BB9">
      <w:pPr>
        <w:widowControl w:val="0"/>
        <w:ind w:left="567"/>
        <w:rPr>
          <w:sz w:val="24"/>
          <w:szCs w:val="24"/>
        </w:rPr>
      </w:pPr>
      <w:r w:rsidRPr="00E731B4">
        <w:rPr>
          <w:sz w:val="24"/>
          <w:szCs w:val="24"/>
        </w:rPr>
        <w:t>V......................... dňa...............</w:t>
      </w:r>
    </w:p>
    <w:p w:rsidR="00072BB9" w:rsidRPr="00E731B4" w:rsidRDefault="00072BB9" w:rsidP="00072BB9">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072BB9" w:rsidRPr="00E731B4" w:rsidTr="00DB67F7">
        <w:tc>
          <w:tcPr>
            <w:tcW w:w="4606" w:type="dxa"/>
          </w:tcPr>
          <w:p w:rsidR="00072BB9" w:rsidRPr="00E731B4" w:rsidRDefault="00072BB9" w:rsidP="00DB67F7">
            <w:pPr>
              <w:widowControl w:val="0"/>
              <w:ind w:left="540"/>
              <w:rPr>
                <w:bCs/>
                <w:i/>
                <w:sz w:val="24"/>
                <w:szCs w:val="24"/>
              </w:rPr>
            </w:pPr>
            <w:r w:rsidRPr="00E731B4">
              <w:rPr>
                <w:bCs/>
                <w:i/>
                <w:sz w:val="24"/>
                <w:szCs w:val="24"/>
              </w:rPr>
              <w:t>Obchodné meno</w:t>
            </w:r>
          </w:p>
          <w:p w:rsidR="00072BB9" w:rsidRPr="00E731B4" w:rsidRDefault="00072BB9" w:rsidP="00DB67F7">
            <w:pPr>
              <w:widowControl w:val="0"/>
              <w:ind w:left="540"/>
              <w:rPr>
                <w:bCs/>
                <w:i/>
                <w:sz w:val="24"/>
                <w:szCs w:val="24"/>
              </w:rPr>
            </w:pPr>
            <w:r w:rsidRPr="00E731B4">
              <w:rPr>
                <w:bCs/>
                <w:i/>
                <w:sz w:val="24"/>
                <w:szCs w:val="24"/>
              </w:rPr>
              <w:t>Sídlo/miesto podnikania</w:t>
            </w:r>
          </w:p>
          <w:p w:rsidR="00072BB9" w:rsidRPr="00E731B4" w:rsidRDefault="00072BB9" w:rsidP="00DB67F7">
            <w:pPr>
              <w:widowControl w:val="0"/>
              <w:ind w:left="540"/>
              <w:rPr>
                <w:sz w:val="24"/>
                <w:szCs w:val="24"/>
              </w:rPr>
            </w:pPr>
            <w:r w:rsidRPr="00E731B4">
              <w:rPr>
                <w:sz w:val="24"/>
                <w:szCs w:val="24"/>
              </w:rPr>
              <w:t xml:space="preserve">IČO: </w:t>
            </w:r>
          </w:p>
        </w:tc>
        <w:tc>
          <w:tcPr>
            <w:tcW w:w="4606" w:type="dxa"/>
          </w:tcPr>
          <w:p w:rsidR="00072BB9" w:rsidRPr="00E731B4" w:rsidRDefault="00072BB9" w:rsidP="00DB67F7">
            <w:pPr>
              <w:widowControl w:val="0"/>
              <w:tabs>
                <w:tab w:val="left" w:pos="5670"/>
              </w:tabs>
              <w:jc w:val="center"/>
              <w:rPr>
                <w:sz w:val="24"/>
                <w:szCs w:val="24"/>
              </w:rPr>
            </w:pPr>
            <w:r w:rsidRPr="00E731B4">
              <w:rPr>
                <w:sz w:val="24"/>
                <w:szCs w:val="24"/>
              </w:rPr>
              <w:t>................................................</w:t>
            </w:r>
          </w:p>
          <w:p w:rsidR="00072BB9" w:rsidRPr="00E731B4" w:rsidRDefault="00072BB9" w:rsidP="00DB67F7">
            <w:pPr>
              <w:widowControl w:val="0"/>
              <w:tabs>
                <w:tab w:val="left" w:pos="5940"/>
              </w:tabs>
              <w:ind w:left="1154"/>
              <w:rPr>
                <w:sz w:val="24"/>
                <w:szCs w:val="24"/>
              </w:rPr>
            </w:pPr>
            <w:r w:rsidRPr="00E731B4">
              <w:rPr>
                <w:sz w:val="24"/>
                <w:szCs w:val="24"/>
              </w:rPr>
              <w:t>meno a priezvisko, funkcia</w:t>
            </w:r>
          </w:p>
          <w:p w:rsidR="00072BB9" w:rsidRPr="00E731B4" w:rsidRDefault="00072BB9" w:rsidP="00DB67F7">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072BB9" w:rsidRPr="00E731B4" w:rsidRDefault="00072BB9" w:rsidP="00DB67F7">
            <w:pPr>
              <w:widowControl w:val="0"/>
              <w:ind w:firstLine="6300"/>
              <w:rPr>
                <w:sz w:val="24"/>
                <w:szCs w:val="24"/>
              </w:rPr>
            </w:pPr>
          </w:p>
        </w:tc>
      </w:tr>
      <w:tr w:rsidR="00072BB9" w:rsidRPr="00E731B4" w:rsidTr="00DB67F7">
        <w:tc>
          <w:tcPr>
            <w:tcW w:w="4606" w:type="dxa"/>
          </w:tcPr>
          <w:p w:rsidR="00072BB9" w:rsidRPr="00E731B4" w:rsidRDefault="00072BB9" w:rsidP="00DB67F7">
            <w:pPr>
              <w:widowControl w:val="0"/>
              <w:ind w:left="540"/>
              <w:rPr>
                <w:bCs/>
                <w:i/>
                <w:sz w:val="24"/>
                <w:szCs w:val="24"/>
              </w:rPr>
            </w:pPr>
            <w:r w:rsidRPr="00E731B4">
              <w:rPr>
                <w:bCs/>
                <w:i/>
                <w:sz w:val="24"/>
                <w:szCs w:val="24"/>
              </w:rPr>
              <w:t>Obchodné meno</w:t>
            </w:r>
          </w:p>
          <w:p w:rsidR="00072BB9" w:rsidRPr="00E731B4" w:rsidRDefault="00072BB9" w:rsidP="00DB67F7">
            <w:pPr>
              <w:widowControl w:val="0"/>
              <w:ind w:left="540"/>
              <w:rPr>
                <w:bCs/>
                <w:i/>
                <w:sz w:val="24"/>
                <w:szCs w:val="24"/>
              </w:rPr>
            </w:pPr>
            <w:r w:rsidRPr="00E731B4">
              <w:rPr>
                <w:bCs/>
                <w:i/>
                <w:sz w:val="24"/>
                <w:szCs w:val="24"/>
              </w:rPr>
              <w:t>Sídlo/miesto podnikania</w:t>
            </w:r>
          </w:p>
          <w:p w:rsidR="00072BB9" w:rsidRPr="00E731B4" w:rsidRDefault="00072BB9" w:rsidP="00DB67F7">
            <w:pPr>
              <w:widowControl w:val="0"/>
              <w:ind w:left="540"/>
              <w:rPr>
                <w:sz w:val="24"/>
                <w:szCs w:val="24"/>
              </w:rPr>
            </w:pPr>
            <w:r w:rsidRPr="00E731B4">
              <w:rPr>
                <w:i/>
                <w:sz w:val="24"/>
                <w:szCs w:val="24"/>
              </w:rPr>
              <w:t>IČO:</w:t>
            </w:r>
          </w:p>
        </w:tc>
        <w:tc>
          <w:tcPr>
            <w:tcW w:w="4606" w:type="dxa"/>
          </w:tcPr>
          <w:p w:rsidR="00072BB9" w:rsidRPr="00E731B4" w:rsidRDefault="00072BB9" w:rsidP="00DB67F7">
            <w:pPr>
              <w:widowControl w:val="0"/>
              <w:tabs>
                <w:tab w:val="left" w:pos="5670"/>
              </w:tabs>
              <w:jc w:val="center"/>
              <w:rPr>
                <w:sz w:val="24"/>
                <w:szCs w:val="24"/>
              </w:rPr>
            </w:pPr>
            <w:r w:rsidRPr="00E731B4">
              <w:rPr>
                <w:sz w:val="24"/>
                <w:szCs w:val="24"/>
              </w:rPr>
              <w:t>................................................</w:t>
            </w:r>
          </w:p>
          <w:p w:rsidR="00072BB9" w:rsidRPr="00E731B4" w:rsidRDefault="00072BB9" w:rsidP="00DB67F7">
            <w:pPr>
              <w:widowControl w:val="0"/>
              <w:tabs>
                <w:tab w:val="left" w:pos="5940"/>
              </w:tabs>
              <w:ind w:left="1154"/>
              <w:rPr>
                <w:sz w:val="24"/>
                <w:szCs w:val="24"/>
              </w:rPr>
            </w:pPr>
            <w:r w:rsidRPr="00E731B4">
              <w:rPr>
                <w:sz w:val="24"/>
                <w:szCs w:val="24"/>
              </w:rPr>
              <w:t>meno a priezvisko, funkcia</w:t>
            </w:r>
          </w:p>
          <w:p w:rsidR="00072BB9" w:rsidRPr="00E731B4" w:rsidRDefault="00072BB9" w:rsidP="00DB67F7">
            <w:pPr>
              <w:widowControl w:val="0"/>
              <w:jc w:val="center"/>
              <w:rPr>
                <w:sz w:val="24"/>
                <w:szCs w:val="24"/>
              </w:rPr>
            </w:pPr>
            <w:r w:rsidRPr="00E731B4">
              <w:rPr>
                <w:sz w:val="24"/>
                <w:szCs w:val="24"/>
              </w:rPr>
              <w:t>podpis</w:t>
            </w:r>
          </w:p>
          <w:p w:rsidR="00072BB9" w:rsidRPr="00E731B4" w:rsidRDefault="00072BB9" w:rsidP="00DB67F7">
            <w:pPr>
              <w:widowControl w:val="0"/>
              <w:tabs>
                <w:tab w:val="left" w:pos="5670"/>
              </w:tabs>
              <w:rPr>
                <w:sz w:val="24"/>
                <w:szCs w:val="24"/>
              </w:rPr>
            </w:pPr>
          </w:p>
        </w:tc>
      </w:tr>
    </w:tbl>
    <w:p w:rsidR="00072BB9" w:rsidRPr="00E731B4" w:rsidRDefault="00072BB9" w:rsidP="00072BB9">
      <w:pPr>
        <w:pStyle w:val="SPnadpis0"/>
        <w:tabs>
          <w:tab w:val="right" w:leader="dot" w:pos="9644"/>
        </w:tabs>
        <w:spacing w:before="0"/>
        <w:outlineLvl w:val="0"/>
        <w:rPr>
          <w:rFonts w:ascii="Times New Roman" w:hAnsi="Times New Roman" w:cs="Times New Roman"/>
        </w:rPr>
      </w:pPr>
    </w:p>
    <w:p w:rsidR="00072BB9" w:rsidRPr="00E731B4" w:rsidRDefault="00072BB9" w:rsidP="00072BB9">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4" w:name="_Toc501958601"/>
      <w:bookmarkStart w:id="15" w:name="_Toc24120974"/>
      <w:r w:rsidRPr="00E731B4">
        <w:rPr>
          <w:rFonts w:ascii="Times New Roman" w:hAnsi="Times New Roman" w:cs="Times New Roman"/>
          <w:color w:val="auto"/>
        </w:rPr>
        <w:lastRenderedPageBreak/>
        <w:t>Príloha č. 2 súťažných podkladov</w:t>
      </w:r>
      <w:bookmarkEnd w:id="14"/>
      <w:bookmarkEnd w:id="15"/>
    </w:p>
    <w:p w:rsidR="00072BB9" w:rsidRPr="00E731B4" w:rsidRDefault="00072BB9" w:rsidP="00072BB9">
      <w:pPr>
        <w:tabs>
          <w:tab w:val="left" w:pos="5760"/>
        </w:tabs>
        <w:jc w:val="both"/>
        <w:rPr>
          <w:sz w:val="24"/>
          <w:szCs w:val="24"/>
        </w:rPr>
      </w:pPr>
    </w:p>
    <w:p w:rsidR="00072BB9" w:rsidRPr="00E731B4"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24120975"/>
      <w:r w:rsidRPr="00E731B4">
        <w:rPr>
          <w:rFonts w:ascii="Times New Roman" w:hAnsi="Times New Roman" w:cs="Times New Roman"/>
          <w:color w:val="auto"/>
        </w:rPr>
        <w:t>Plnomocenstvo pre osobu konajúcu za skupinu dodávateľov</w:t>
      </w:r>
      <w:bookmarkEnd w:id="16"/>
      <w:bookmarkEnd w:id="17"/>
    </w:p>
    <w:p w:rsidR="00072BB9" w:rsidRPr="00E731B4" w:rsidRDefault="00072BB9" w:rsidP="00072BB9">
      <w:pPr>
        <w:jc w:val="center"/>
        <w:rPr>
          <w:b/>
          <w:bCs/>
          <w:sz w:val="24"/>
          <w:szCs w:val="24"/>
        </w:rPr>
      </w:pPr>
    </w:p>
    <w:p w:rsidR="00072BB9" w:rsidRPr="00E731B4" w:rsidRDefault="00072BB9" w:rsidP="00072BB9">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072BB9" w:rsidRPr="00E731B4" w:rsidRDefault="00072BB9" w:rsidP="00072BB9">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72BB9" w:rsidRPr="00E731B4" w:rsidRDefault="00072BB9" w:rsidP="00072BB9">
      <w:pPr>
        <w:jc w:val="both"/>
        <w:rPr>
          <w:i/>
          <w:sz w:val="24"/>
          <w:szCs w:val="24"/>
        </w:rPr>
      </w:pPr>
      <w:r w:rsidRPr="00E731B4">
        <w:rPr>
          <w:i/>
          <w:sz w:val="24"/>
          <w:szCs w:val="24"/>
        </w:rPr>
        <w:t>2. ...</w:t>
      </w:r>
    </w:p>
    <w:p w:rsidR="00072BB9" w:rsidRPr="00E731B4" w:rsidRDefault="00072BB9" w:rsidP="00072BB9">
      <w:pPr>
        <w:jc w:val="center"/>
        <w:rPr>
          <w:b/>
          <w:bCs/>
          <w:sz w:val="24"/>
          <w:szCs w:val="24"/>
        </w:rPr>
      </w:pPr>
      <w:r w:rsidRPr="00E731B4">
        <w:rPr>
          <w:b/>
          <w:bCs/>
          <w:sz w:val="24"/>
          <w:szCs w:val="24"/>
        </w:rPr>
        <w:t>udeľuje/ú plnomocenstvo</w:t>
      </w:r>
    </w:p>
    <w:p w:rsidR="00072BB9" w:rsidRPr="00E731B4" w:rsidRDefault="00072BB9" w:rsidP="00072BB9">
      <w:pPr>
        <w:jc w:val="center"/>
        <w:rPr>
          <w:b/>
          <w:bCs/>
          <w:sz w:val="24"/>
          <w:szCs w:val="24"/>
        </w:rPr>
      </w:pPr>
    </w:p>
    <w:p w:rsidR="00072BB9" w:rsidRPr="00E731B4" w:rsidRDefault="00072BB9" w:rsidP="00072BB9">
      <w:pPr>
        <w:jc w:val="both"/>
        <w:rPr>
          <w:b/>
          <w:bCs/>
          <w:sz w:val="24"/>
          <w:szCs w:val="24"/>
        </w:rPr>
      </w:pPr>
      <w:r w:rsidRPr="00E731B4">
        <w:rPr>
          <w:b/>
          <w:bCs/>
          <w:sz w:val="24"/>
          <w:szCs w:val="24"/>
        </w:rPr>
        <w:t>splnomocnencovi:</w:t>
      </w:r>
    </w:p>
    <w:p w:rsidR="00072BB9" w:rsidRPr="00E731B4" w:rsidRDefault="00072BB9" w:rsidP="00072BB9">
      <w:pPr>
        <w:jc w:val="both"/>
        <w:rPr>
          <w:b/>
          <w:bCs/>
          <w:sz w:val="24"/>
          <w:szCs w:val="24"/>
        </w:rPr>
      </w:pPr>
      <w:r w:rsidRPr="00E731B4">
        <w:rPr>
          <w:i/>
          <w:sz w:val="24"/>
          <w:szCs w:val="24"/>
        </w:rPr>
        <w:t>identifikačné údaje osoby konajúcej za člena skupiny dodávateľov</w:t>
      </w:r>
    </w:p>
    <w:p w:rsidR="00072BB9" w:rsidRPr="00E731B4" w:rsidRDefault="00072BB9" w:rsidP="00072BB9">
      <w:pPr>
        <w:jc w:val="both"/>
        <w:rPr>
          <w:sz w:val="24"/>
          <w:szCs w:val="24"/>
        </w:rPr>
      </w:pPr>
    </w:p>
    <w:p w:rsidR="00072BB9" w:rsidRPr="00E731B4" w:rsidRDefault="00072BB9" w:rsidP="00072BB9">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072BB9" w:rsidRPr="00E731B4" w:rsidRDefault="00072BB9" w:rsidP="00072BB9">
      <w:pPr>
        <w:jc w:val="center"/>
        <w:rPr>
          <w:sz w:val="24"/>
          <w:szCs w:val="24"/>
        </w:rPr>
      </w:pPr>
    </w:p>
    <w:tbl>
      <w:tblPr>
        <w:tblW w:w="0" w:type="auto"/>
        <w:tblLook w:val="01E0" w:firstRow="1" w:lastRow="1" w:firstColumn="1" w:lastColumn="1" w:noHBand="0" w:noVBand="0"/>
      </w:tblPr>
      <w:tblGrid>
        <w:gridCol w:w="4453"/>
        <w:gridCol w:w="4619"/>
      </w:tblGrid>
      <w:tr w:rsidR="00072BB9" w:rsidRPr="00E731B4" w:rsidTr="00DB67F7">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 xml:space="preserve"> v .................... dňa ...........................</w:t>
            </w:r>
          </w:p>
        </w:tc>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w:t>
            </w:r>
          </w:p>
          <w:p w:rsidR="00072BB9" w:rsidRPr="00E731B4" w:rsidRDefault="00072BB9" w:rsidP="00DB67F7">
            <w:pPr>
              <w:pStyle w:val="Zkladntext2"/>
              <w:spacing w:after="0" w:line="240" w:lineRule="auto"/>
              <w:jc w:val="center"/>
              <w:rPr>
                <w:sz w:val="24"/>
                <w:szCs w:val="24"/>
              </w:rPr>
            </w:pPr>
            <w:r w:rsidRPr="00E731B4">
              <w:rPr>
                <w:sz w:val="24"/>
                <w:szCs w:val="24"/>
              </w:rPr>
              <w:t>podpis splnomocniteľa</w:t>
            </w:r>
          </w:p>
        </w:tc>
      </w:tr>
      <w:tr w:rsidR="00072BB9" w:rsidRPr="00E731B4" w:rsidTr="00DB67F7">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v .................... dňa ...........................</w:t>
            </w:r>
          </w:p>
        </w:tc>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w:t>
            </w:r>
          </w:p>
          <w:p w:rsidR="00072BB9" w:rsidRPr="00E731B4" w:rsidRDefault="00072BB9" w:rsidP="00DB67F7">
            <w:pPr>
              <w:pStyle w:val="Zkladntext2"/>
              <w:spacing w:after="0" w:line="240" w:lineRule="auto"/>
              <w:jc w:val="center"/>
              <w:rPr>
                <w:sz w:val="24"/>
                <w:szCs w:val="24"/>
              </w:rPr>
            </w:pPr>
            <w:r w:rsidRPr="00E731B4">
              <w:rPr>
                <w:sz w:val="24"/>
                <w:szCs w:val="24"/>
              </w:rPr>
              <w:t>podpis splnomocniteľa</w:t>
            </w:r>
          </w:p>
        </w:tc>
      </w:tr>
    </w:tbl>
    <w:p w:rsidR="00072BB9" w:rsidRPr="00E731B4" w:rsidRDefault="00072BB9" w:rsidP="00072BB9">
      <w:pPr>
        <w:jc w:val="both"/>
        <w:rPr>
          <w:i/>
          <w:sz w:val="24"/>
          <w:szCs w:val="24"/>
        </w:rPr>
      </w:pPr>
      <w:r w:rsidRPr="00E731B4">
        <w:rPr>
          <w:i/>
          <w:sz w:val="24"/>
          <w:szCs w:val="24"/>
        </w:rPr>
        <w:t>doplniť podľa potreby a podpisy splnomocniteľov úradne overiť</w:t>
      </w:r>
    </w:p>
    <w:p w:rsidR="00072BB9" w:rsidRPr="00E731B4" w:rsidRDefault="00072BB9" w:rsidP="00072BB9">
      <w:pPr>
        <w:jc w:val="both"/>
        <w:rPr>
          <w:sz w:val="24"/>
          <w:szCs w:val="24"/>
        </w:rPr>
      </w:pPr>
    </w:p>
    <w:p w:rsidR="00072BB9" w:rsidRPr="00E731B4" w:rsidRDefault="00072BB9" w:rsidP="00072BB9">
      <w:pPr>
        <w:jc w:val="both"/>
        <w:rPr>
          <w:sz w:val="24"/>
          <w:szCs w:val="24"/>
        </w:rPr>
      </w:pPr>
    </w:p>
    <w:p w:rsidR="00072BB9" w:rsidRPr="00E731B4" w:rsidRDefault="00072BB9" w:rsidP="00072BB9">
      <w:pPr>
        <w:rPr>
          <w:sz w:val="24"/>
          <w:szCs w:val="24"/>
        </w:rPr>
      </w:pPr>
      <w:r w:rsidRPr="00E731B4">
        <w:rPr>
          <w:sz w:val="24"/>
          <w:szCs w:val="24"/>
        </w:rPr>
        <w:t xml:space="preserve">Plnomocenstvo prijímam: </w:t>
      </w:r>
    </w:p>
    <w:p w:rsidR="00072BB9" w:rsidRPr="00E731B4" w:rsidRDefault="00072BB9" w:rsidP="00072BB9">
      <w:pPr>
        <w:rPr>
          <w:sz w:val="24"/>
          <w:szCs w:val="24"/>
        </w:rPr>
      </w:pPr>
    </w:p>
    <w:tbl>
      <w:tblPr>
        <w:tblW w:w="0" w:type="auto"/>
        <w:tblLook w:val="01E0" w:firstRow="1" w:lastRow="1" w:firstColumn="1" w:lastColumn="1" w:noHBand="0" w:noVBand="0"/>
      </w:tblPr>
      <w:tblGrid>
        <w:gridCol w:w="4453"/>
        <w:gridCol w:w="4619"/>
      </w:tblGrid>
      <w:tr w:rsidR="00072BB9" w:rsidRPr="00E731B4" w:rsidTr="00DB67F7">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v .................... dňa ...........................</w:t>
            </w:r>
          </w:p>
        </w:tc>
        <w:tc>
          <w:tcPr>
            <w:tcW w:w="4810" w:type="dxa"/>
          </w:tcPr>
          <w:p w:rsidR="00072BB9" w:rsidRPr="00E731B4" w:rsidRDefault="00072BB9" w:rsidP="00DB67F7">
            <w:pPr>
              <w:pStyle w:val="Zkladntext2"/>
              <w:spacing w:after="0" w:line="240" w:lineRule="auto"/>
              <w:jc w:val="center"/>
              <w:rPr>
                <w:sz w:val="24"/>
                <w:szCs w:val="24"/>
              </w:rPr>
            </w:pPr>
            <w:r w:rsidRPr="00E731B4">
              <w:rPr>
                <w:sz w:val="24"/>
                <w:szCs w:val="24"/>
              </w:rPr>
              <w:t>..................................................</w:t>
            </w:r>
          </w:p>
          <w:p w:rsidR="00072BB9" w:rsidRPr="00E731B4" w:rsidRDefault="00072BB9" w:rsidP="00DB67F7">
            <w:pPr>
              <w:pStyle w:val="Zkladntext2"/>
              <w:spacing w:after="0" w:line="240" w:lineRule="auto"/>
              <w:jc w:val="center"/>
              <w:rPr>
                <w:sz w:val="24"/>
                <w:szCs w:val="24"/>
              </w:rPr>
            </w:pPr>
            <w:r w:rsidRPr="00E731B4">
              <w:rPr>
                <w:sz w:val="24"/>
                <w:szCs w:val="24"/>
              </w:rPr>
              <w:t>podpis splnomocnenca</w:t>
            </w:r>
          </w:p>
        </w:tc>
      </w:tr>
    </w:tbl>
    <w:p w:rsidR="00072BB9" w:rsidRPr="00E731B4" w:rsidRDefault="00072BB9" w:rsidP="00072BB9">
      <w:pPr>
        <w:pStyle w:val="wazza03"/>
        <w:spacing w:before="0"/>
        <w:jc w:val="left"/>
        <w:outlineLvl w:val="0"/>
        <w:rPr>
          <w:rFonts w:ascii="Times New Roman" w:eastAsiaTheme="majorEastAsia" w:hAnsi="Times New Roman" w:cs="Times New Roman"/>
          <w:iCs/>
          <w:caps w:val="0"/>
          <w:color w:val="auto"/>
          <w:sz w:val="24"/>
          <w:lang w:eastAsia="en-US"/>
        </w:rPr>
      </w:pPr>
    </w:p>
    <w:p w:rsidR="00072BB9" w:rsidRPr="00E731B4" w:rsidRDefault="00072BB9" w:rsidP="00072BB9">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8" w:name="_Toc501958603"/>
      <w:bookmarkStart w:id="19" w:name="_Toc24120976"/>
      <w:r w:rsidRPr="00E731B4">
        <w:rPr>
          <w:rFonts w:ascii="Times New Roman" w:hAnsi="Times New Roman" w:cs="Times New Roman"/>
          <w:color w:val="auto"/>
        </w:rPr>
        <w:lastRenderedPageBreak/>
        <w:t>Príloha č. 3 súťažných podkladov</w:t>
      </w:r>
      <w:bookmarkEnd w:id="18"/>
      <w:bookmarkEnd w:id="19"/>
    </w:p>
    <w:p w:rsidR="00072BB9" w:rsidRPr="00E731B4" w:rsidRDefault="00072BB9" w:rsidP="00072BB9">
      <w:pPr>
        <w:pStyle w:val="wazza03"/>
        <w:spacing w:before="0"/>
        <w:rPr>
          <w:rFonts w:ascii="Times New Roman" w:hAnsi="Times New Roman" w:cs="Times New Roman"/>
          <w:sz w:val="24"/>
        </w:rPr>
      </w:pPr>
    </w:p>
    <w:p w:rsidR="00072BB9" w:rsidRPr="00E731B4"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24120977"/>
      <w:r w:rsidRPr="00E731B4">
        <w:rPr>
          <w:rFonts w:ascii="Times New Roman" w:hAnsi="Times New Roman" w:cs="Times New Roman"/>
          <w:color w:val="auto"/>
        </w:rPr>
        <w:t>Návrh na plnenie kritérií</w:t>
      </w:r>
      <w:bookmarkEnd w:id="20"/>
      <w:bookmarkEnd w:id="21"/>
    </w:p>
    <w:p w:rsidR="00072BB9" w:rsidRPr="00E731B4" w:rsidRDefault="00072BB9" w:rsidP="00072BB9">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72BB9" w:rsidRPr="00E731B4" w:rsidTr="00DB67F7">
        <w:trPr>
          <w:trHeight w:val="1369"/>
        </w:trPr>
        <w:tc>
          <w:tcPr>
            <w:tcW w:w="3780" w:type="dxa"/>
            <w:tcBorders>
              <w:top w:val="nil"/>
              <w:left w:val="nil"/>
              <w:bottom w:val="nil"/>
              <w:right w:val="single" w:sz="4" w:space="0" w:color="auto"/>
            </w:tcBorders>
            <w:tcMar>
              <w:top w:w="57" w:type="dxa"/>
              <w:left w:w="0" w:type="dxa"/>
              <w:bottom w:w="57" w:type="dxa"/>
            </w:tcMar>
          </w:tcPr>
          <w:p w:rsidR="00072BB9" w:rsidRPr="00E731B4" w:rsidRDefault="00072BB9" w:rsidP="00DB67F7">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072BB9" w:rsidRPr="00E731B4" w:rsidRDefault="00072BB9" w:rsidP="00DB67F7">
            <w:pPr>
              <w:ind w:left="360"/>
              <w:rPr>
                <w:b/>
                <w:caps/>
                <w:sz w:val="24"/>
                <w:szCs w:val="24"/>
              </w:rPr>
            </w:pPr>
          </w:p>
        </w:tc>
      </w:tr>
      <w:tr w:rsidR="00072BB9" w:rsidRPr="00E731B4" w:rsidTr="00DB67F7">
        <w:tc>
          <w:tcPr>
            <w:tcW w:w="3780" w:type="dxa"/>
            <w:tcBorders>
              <w:top w:val="nil"/>
              <w:left w:val="nil"/>
              <w:bottom w:val="nil"/>
              <w:right w:val="nil"/>
            </w:tcBorders>
            <w:tcMar>
              <w:top w:w="0" w:type="dxa"/>
              <w:left w:w="0" w:type="dxa"/>
              <w:bottom w:w="0" w:type="dxa"/>
            </w:tcMar>
          </w:tcPr>
          <w:p w:rsidR="00072BB9" w:rsidRPr="00E731B4" w:rsidRDefault="00072BB9" w:rsidP="00DB67F7">
            <w:pPr>
              <w:ind w:left="360"/>
              <w:jc w:val="right"/>
              <w:rPr>
                <w:sz w:val="24"/>
                <w:szCs w:val="24"/>
              </w:rPr>
            </w:pPr>
          </w:p>
          <w:p w:rsidR="00072BB9" w:rsidRPr="00E731B4" w:rsidRDefault="00072BB9" w:rsidP="00DB67F7">
            <w:pPr>
              <w:ind w:left="360"/>
              <w:jc w:val="right"/>
              <w:rPr>
                <w:sz w:val="24"/>
                <w:szCs w:val="24"/>
              </w:rPr>
            </w:pPr>
          </w:p>
        </w:tc>
        <w:tc>
          <w:tcPr>
            <w:tcW w:w="5671" w:type="dxa"/>
            <w:tcBorders>
              <w:left w:val="nil"/>
              <w:bottom w:val="single" w:sz="4" w:space="0" w:color="auto"/>
              <w:right w:val="nil"/>
            </w:tcBorders>
            <w:tcMar>
              <w:top w:w="0" w:type="dxa"/>
              <w:bottom w:w="0" w:type="dxa"/>
            </w:tcMar>
          </w:tcPr>
          <w:p w:rsidR="00072BB9" w:rsidRPr="00E731B4" w:rsidRDefault="00072BB9" w:rsidP="00DB67F7">
            <w:pPr>
              <w:ind w:left="360"/>
              <w:rPr>
                <w:b/>
                <w:sz w:val="24"/>
                <w:szCs w:val="24"/>
              </w:rPr>
            </w:pPr>
          </w:p>
          <w:p w:rsidR="00072BB9" w:rsidRPr="00E731B4" w:rsidRDefault="00072BB9" w:rsidP="00DB67F7">
            <w:pPr>
              <w:ind w:left="360"/>
              <w:rPr>
                <w:b/>
                <w:sz w:val="24"/>
                <w:szCs w:val="24"/>
              </w:rPr>
            </w:pPr>
          </w:p>
        </w:tc>
      </w:tr>
      <w:tr w:rsidR="00072BB9" w:rsidRPr="00E731B4" w:rsidTr="00DB67F7">
        <w:trPr>
          <w:trHeight w:val="217"/>
        </w:trPr>
        <w:tc>
          <w:tcPr>
            <w:tcW w:w="3780" w:type="dxa"/>
            <w:tcBorders>
              <w:top w:val="nil"/>
              <w:left w:val="nil"/>
              <w:bottom w:val="nil"/>
              <w:right w:val="single" w:sz="4" w:space="0" w:color="auto"/>
            </w:tcBorders>
            <w:tcMar>
              <w:top w:w="57" w:type="dxa"/>
              <w:left w:w="0" w:type="dxa"/>
              <w:bottom w:w="57" w:type="dxa"/>
            </w:tcMar>
          </w:tcPr>
          <w:p w:rsidR="00072BB9" w:rsidRPr="00E731B4" w:rsidRDefault="00072BB9" w:rsidP="00DB67F7">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072BB9" w:rsidRPr="00E731B4" w:rsidRDefault="00072BB9" w:rsidP="00DB67F7">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072BB9" w:rsidRPr="00E731B4" w:rsidTr="00DB67F7">
        <w:tc>
          <w:tcPr>
            <w:tcW w:w="3780" w:type="dxa"/>
            <w:tcBorders>
              <w:top w:val="nil"/>
              <w:left w:val="nil"/>
              <w:bottom w:val="nil"/>
              <w:right w:val="nil"/>
            </w:tcBorders>
            <w:tcMar>
              <w:top w:w="0" w:type="dxa"/>
              <w:left w:w="0" w:type="dxa"/>
              <w:bottom w:w="0" w:type="dxa"/>
            </w:tcMar>
          </w:tcPr>
          <w:p w:rsidR="00072BB9" w:rsidRPr="00E731B4" w:rsidRDefault="00072BB9" w:rsidP="00DB67F7">
            <w:pPr>
              <w:ind w:left="360"/>
              <w:jc w:val="right"/>
              <w:rPr>
                <w:sz w:val="24"/>
                <w:szCs w:val="24"/>
              </w:rPr>
            </w:pPr>
          </w:p>
        </w:tc>
        <w:tc>
          <w:tcPr>
            <w:tcW w:w="5671" w:type="dxa"/>
            <w:tcBorders>
              <w:left w:val="nil"/>
              <w:bottom w:val="single" w:sz="4" w:space="0" w:color="auto"/>
              <w:right w:val="nil"/>
            </w:tcBorders>
            <w:tcMar>
              <w:top w:w="0" w:type="dxa"/>
              <w:bottom w:w="0" w:type="dxa"/>
            </w:tcMar>
          </w:tcPr>
          <w:p w:rsidR="00072BB9" w:rsidRPr="00E731B4" w:rsidRDefault="00072BB9" w:rsidP="00DB67F7">
            <w:pPr>
              <w:ind w:left="360"/>
              <w:rPr>
                <w:b/>
                <w:sz w:val="24"/>
                <w:szCs w:val="24"/>
              </w:rPr>
            </w:pPr>
          </w:p>
        </w:tc>
      </w:tr>
    </w:tbl>
    <w:p w:rsidR="00072BB9" w:rsidRPr="00E731B4" w:rsidRDefault="00072BB9" w:rsidP="00072BB9">
      <w:pPr>
        <w:ind w:left="360"/>
        <w:jc w:val="right"/>
        <w:rPr>
          <w:sz w:val="24"/>
          <w:szCs w:val="24"/>
        </w:rPr>
      </w:pPr>
    </w:p>
    <w:p w:rsidR="00072BB9" w:rsidRPr="00E731B4" w:rsidRDefault="00072BB9" w:rsidP="00072BB9">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72BB9" w:rsidRPr="00E731B4" w:rsidTr="00DB67F7">
        <w:trPr>
          <w:trHeight w:val="217"/>
        </w:trPr>
        <w:tc>
          <w:tcPr>
            <w:tcW w:w="3780" w:type="dxa"/>
            <w:tcBorders>
              <w:top w:val="nil"/>
              <w:left w:val="nil"/>
              <w:bottom w:val="nil"/>
              <w:right w:val="single" w:sz="4" w:space="0" w:color="auto"/>
            </w:tcBorders>
            <w:tcMar>
              <w:top w:w="57" w:type="dxa"/>
              <w:left w:w="0" w:type="dxa"/>
              <w:bottom w:w="57" w:type="dxa"/>
            </w:tcMar>
          </w:tcPr>
          <w:p w:rsidR="00072BB9" w:rsidRPr="00E731B4" w:rsidRDefault="00072BB9" w:rsidP="00DB67F7">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072BB9" w:rsidRPr="00E731B4" w:rsidRDefault="00072BB9" w:rsidP="00DB67F7">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072BB9" w:rsidRPr="00E731B4" w:rsidRDefault="00072BB9" w:rsidP="00DB67F7">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072BB9" w:rsidRPr="00E731B4" w:rsidRDefault="00072BB9" w:rsidP="00072BB9">
      <w:pPr>
        <w:rPr>
          <w:rFonts w:eastAsia="Arial Narrow"/>
          <w:sz w:val="24"/>
          <w:szCs w:val="24"/>
        </w:rPr>
      </w:pPr>
    </w:p>
    <w:p w:rsidR="00072BB9" w:rsidRPr="00E731B4" w:rsidRDefault="00072BB9" w:rsidP="00072BB9">
      <w:pPr>
        <w:rPr>
          <w:rFonts w:eastAsia="Arial Narrow"/>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397"/>
      </w:tblGrid>
      <w:tr w:rsidR="00072BB9" w:rsidRPr="00E731B4" w:rsidTr="00DE71B0">
        <w:trPr>
          <w:trHeight w:val="346"/>
        </w:trPr>
        <w:tc>
          <w:tcPr>
            <w:tcW w:w="6237" w:type="dxa"/>
            <w:shd w:val="clear" w:color="auto" w:fill="D9D9D9" w:themeFill="background1" w:themeFillShade="D9"/>
          </w:tcPr>
          <w:p w:rsidR="00072BB9" w:rsidRPr="00E731B4" w:rsidRDefault="00072BB9" w:rsidP="00DB67F7">
            <w:pPr>
              <w:jc w:val="center"/>
              <w:rPr>
                <w:b/>
                <w:bCs/>
                <w:snapToGrid w:val="0"/>
                <w:color w:val="000000"/>
                <w:sz w:val="24"/>
                <w:szCs w:val="24"/>
              </w:rPr>
            </w:pP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p>
        </w:tc>
        <w:tc>
          <w:tcPr>
            <w:tcW w:w="3397" w:type="dxa"/>
            <w:shd w:val="clear" w:color="auto" w:fill="D9D9D9" w:themeFill="background1" w:themeFillShade="D9"/>
          </w:tcPr>
          <w:p w:rsidR="00072BB9" w:rsidRPr="00E731B4" w:rsidRDefault="00072BB9" w:rsidP="00DB67F7">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072BB9" w:rsidRPr="00E731B4" w:rsidTr="00DE71B0">
        <w:trPr>
          <w:trHeight w:val="346"/>
        </w:trPr>
        <w:tc>
          <w:tcPr>
            <w:tcW w:w="6237" w:type="dxa"/>
          </w:tcPr>
          <w:p w:rsidR="00072BB9" w:rsidRPr="005E6CA3" w:rsidRDefault="00072BB9" w:rsidP="00DB67F7">
            <w:pPr>
              <w:jc w:val="both"/>
              <w:rPr>
                <w:b/>
                <w:sz w:val="22"/>
                <w:szCs w:val="22"/>
              </w:rPr>
            </w:pPr>
            <w:r>
              <w:rPr>
                <w:rFonts w:eastAsiaTheme="minorHAnsi"/>
                <w:color w:val="000000"/>
                <w:sz w:val="22"/>
                <w:szCs w:val="22"/>
              </w:rPr>
              <w:t>dielo</w:t>
            </w:r>
          </w:p>
        </w:tc>
        <w:tc>
          <w:tcPr>
            <w:tcW w:w="3397" w:type="dxa"/>
          </w:tcPr>
          <w:p w:rsidR="00072BB9" w:rsidRPr="00E731B4" w:rsidRDefault="00072BB9" w:rsidP="00DB67F7">
            <w:pPr>
              <w:pStyle w:val="Odsekzoznamu"/>
              <w:ind w:right="2254"/>
              <w:rPr>
                <w:sz w:val="24"/>
                <w:szCs w:val="24"/>
              </w:rPr>
            </w:pPr>
          </w:p>
        </w:tc>
      </w:tr>
      <w:tr w:rsidR="00072BB9" w:rsidRPr="00E731B4" w:rsidTr="00DE71B0">
        <w:trPr>
          <w:trHeight w:val="346"/>
        </w:trPr>
        <w:tc>
          <w:tcPr>
            <w:tcW w:w="6237" w:type="dxa"/>
            <w:shd w:val="clear" w:color="auto" w:fill="D9D9D9" w:themeFill="background1" w:themeFillShade="D9"/>
          </w:tcPr>
          <w:p w:rsidR="00072BB9" w:rsidRPr="00E731B4" w:rsidRDefault="00072BB9" w:rsidP="00DB67F7">
            <w:pPr>
              <w:jc w:val="right"/>
              <w:rPr>
                <w:b/>
                <w:sz w:val="24"/>
                <w:szCs w:val="24"/>
              </w:rPr>
            </w:pPr>
            <w:r>
              <w:rPr>
                <w:b/>
                <w:sz w:val="24"/>
                <w:szCs w:val="24"/>
              </w:rPr>
              <w:t>Cena spolu za celé dielo:</w:t>
            </w:r>
          </w:p>
        </w:tc>
        <w:tc>
          <w:tcPr>
            <w:tcW w:w="3397" w:type="dxa"/>
            <w:shd w:val="clear" w:color="auto" w:fill="D9D9D9" w:themeFill="background1" w:themeFillShade="D9"/>
          </w:tcPr>
          <w:p w:rsidR="00072BB9" w:rsidRPr="00E731B4" w:rsidRDefault="00072BB9" w:rsidP="00DB67F7">
            <w:pPr>
              <w:pStyle w:val="Odsekzoznamu"/>
              <w:ind w:right="2254"/>
              <w:rPr>
                <w:sz w:val="24"/>
                <w:szCs w:val="24"/>
              </w:rPr>
            </w:pPr>
          </w:p>
        </w:tc>
      </w:tr>
    </w:tbl>
    <w:p w:rsidR="00072BB9" w:rsidRPr="00E731B4" w:rsidRDefault="00072BB9" w:rsidP="00072BB9">
      <w:pPr>
        <w:rPr>
          <w:sz w:val="24"/>
          <w:szCs w:val="24"/>
        </w:rPr>
      </w:pPr>
    </w:p>
    <w:p w:rsidR="00072BB9" w:rsidRPr="00E731B4" w:rsidRDefault="00072BB9" w:rsidP="00072BB9">
      <w:pPr>
        <w:rPr>
          <w:rFonts w:eastAsia="Arial Narrow"/>
          <w:sz w:val="24"/>
          <w:szCs w:val="24"/>
        </w:rPr>
      </w:pPr>
    </w:p>
    <w:p w:rsidR="00072BB9" w:rsidRPr="00E731B4" w:rsidRDefault="00072BB9" w:rsidP="00072BB9">
      <w:pPr>
        <w:rPr>
          <w:rFonts w:eastAsia="Arial Narrow"/>
          <w:sz w:val="24"/>
          <w:szCs w:val="24"/>
        </w:rPr>
      </w:pPr>
    </w:p>
    <w:p w:rsidR="00C51872" w:rsidRDefault="00072BB9" w:rsidP="00C51872">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t>.............................</w:t>
      </w:r>
      <w:r w:rsidR="00C51872">
        <w:rPr>
          <w:rFonts w:eastAsia="Arial Narrow"/>
          <w:sz w:val="24"/>
          <w:szCs w:val="24"/>
        </w:rPr>
        <w:t>...............................</w:t>
      </w:r>
    </w:p>
    <w:p w:rsidR="00072BB9" w:rsidRDefault="00072BB9" w:rsidP="00C51872">
      <w:pPr>
        <w:ind w:left="3540" w:firstLine="708"/>
        <w:rPr>
          <w:rFonts w:eastAsia="Arial Narrow"/>
          <w:sz w:val="24"/>
          <w:szCs w:val="24"/>
        </w:rPr>
      </w:pPr>
      <w:r w:rsidRPr="00E731B4">
        <w:rPr>
          <w:rFonts w:eastAsia="Arial Narrow"/>
          <w:sz w:val="24"/>
          <w:szCs w:val="24"/>
        </w:rPr>
        <w:t>Podpis oprávnenej osoby uchádzača</w:t>
      </w:r>
    </w:p>
    <w:p w:rsidR="00072BB9" w:rsidRPr="00775605" w:rsidRDefault="00072BB9" w:rsidP="00072BB9">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2" w:name="_Toc18320713"/>
      <w:bookmarkStart w:id="23" w:name="_Toc24120978"/>
      <w:r w:rsidRPr="00775605">
        <w:rPr>
          <w:rFonts w:ascii="Times New Roman" w:hAnsi="Times New Roman" w:cs="Times New Roman"/>
          <w:color w:val="auto"/>
        </w:rPr>
        <w:lastRenderedPageBreak/>
        <w:t>Príloha č. 4 súťažných podkladov</w:t>
      </w:r>
      <w:bookmarkEnd w:id="22"/>
      <w:bookmarkEnd w:id="23"/>
    </w:p>
    <w:p w:rsidR="00072BB9" w:rsidRPr="00775605" w:rsidRDefault="00072BB9" w:rsidP="00072BB9">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072BB9" w:rsidRPr="002A4005" w:rsidRDefault="00072BB9" w:rsidP="00072BB9">
      <w:pPr>
        <w:pStyle w:val="SPnadpis0"/>
        <w:tabs>
          <w:tab w:val="right" w:leader="dot" w:pos="9644"/>
        </w:tabs>
        <w:spacing w:before="0"/>
        <w:jc w:val="center"/>
        <w:outlineLvl w:val="0"/>
        <w:rPr>
          <w:rFonts w:ascii="Times New Roman" w:hAnsi="Times New Roman" w:cs="Times New Roman"/>
          <w:color w:val="auto"/>
        </w:rPr>
      </w:pPr>
      <w:bookmarkStart w:id="24" w:name="_Toc18320714"/>
      <w:bookmarkStart w:id="25" w:name="_Toc24120979"/>
      <w:r w:rsidRPr="002A4005">
        <w:rPr>
          <w:rFonts w:ascii="Times New Roman" w:hAnsi="Times New Roman" w:cs="Times New Roman"/>
          <w:color w:val="auto"/>
        </w:rPr>
        <w:t>Čestné vyhlásenie</w:t>
      </w:r>
      <w:bookmarkEnd w:id="24"/>
      <w:bookmarkEnd w:id="25"/>
    </w:p>
    <w:p w:rsidR="00072BB9" w:rsidRDefault="00072BB9" w:rsidP="00072BB9">
      <w:pPr>
        <w:tabs>
          <w:tab w:val="left" w:pos="567"/>
        </w:tabs>
        <w:spacing w:line="304" w:lineRule="auto"/>
        <w:ind w:left="22" w:hanging="10"/>
        <w:jc w:val="both"/>
        <w:rPr>
          <w:sz w:val="24"/>
          <w:szCs w:val="24"/>
        </w:rPr>
      </w:pPr>
    </w:p>
    <w:p w:rsidR="00072BB9" w:rsidRPr="000B7263" w:rsidRDefault="00072BB9" w:rsidP="00072BB9">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Pr="00CE15F1">
        <w:rPr>
          <w:b/>
          <w:sz w:val="24"/>
          <w:szCs w:val="24"/>
        </w:rPr>
        <w:t xml:space="preserve">Výstavba </w:t>
      </w:r>
      <w:proofErr w:type="spellStart"/>
      <w:r w:rsidRPr="00CE15F1">
        <w:rPr>
          <w:b/>
          <w:sz w:val="24"/>
          <w:szCs w:val="24"/>
        </w:rPr>
        <w:t>kompostárne</w:t>
      </w:r>
      <w:proofErr w:type="spellEnd"/>
      <w:r w:rsidRPr="00CE15F1">
        <w:rPr>
          <w:b/>
          <w:sz w:val="24"/>
          <w:szCs w:val="24"/>
        </w:rPr>
        <w:t xml:space="preserve"> v meste Zlaté Moravce - stavebné práce</w:t>
      </w:r>
    </w:p>
    <w:p w:rsidR="00072BB9" w:rsidRPr="000B7263" w:rsidRDefault="00072BB9" w:rsidP="00072BB9">
      <w:pPr>
        <w:shd w:val="clear" w:color="auto" w:fill="FFFFFF"/>
        <w:spacing w:after="14" w:line="304" w:lineRule="auto"/>
        <w:jc w:val="both"/>
        <w:rPr>
          <w:rFonts w:eastAsia="Palatino Linotype"/>
          <w:sz w:val="22"/>
          <w:szCs w:val="22"/>
        </w:rPr>
      </w:pPr>
    </w:p>
    <w:p w:rsidR="00072BB9" w:rsidRPr="000B7263" w:rsidRDefault="00072BB9" w:rsidP="00072BB9">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 týmto vyhlasujem:</w:t>
      </w:r>
    </w:p>
    <w:p w:rsidR="00072BB9" w:rsidRPr="000B7263" w:rsidRDefault="00072BB9" w:rsidP="00072BB9">
      <w:pPr>
        <w:widowControl w:val="0"/>
        <w:autoSpaceDE w:val="0"/>
        <w:autoSpaceDN w:val="0"/>
        <w:spacing w:line="276" w:lineRule="auto"/>
        <w:jc w:val="both"/>
        <w:rPr>
          <w:rFonts w:eastAsia="Palatino Linotype"/>
          <w:sz w:val="22"/>
          <w:szCs w:val="22"/>
        </w:rPr>
      </w:pPr>
    </w:p>
    <w:p w:rsidR="006F0B95" w:rsidRPr="00DD0AC5" w:rsidRDefault="006F0B95" w:rsidP="006F0B95">
      <w:pPr>
        <w:widowControl w:val="0"/>
        <w:numPr>
          <w:ilvl w:val="0"/>
          <w:numId w:val="41"/>
        </w:numPr>
        <w:autoSpaceDE w:val="0"/>
        <w:autoSpaceDN w:val="0"/>
        <w:spacing w:line="276" w:lineRule="auto"/>
        <w:ind w:left="284" w:hanging="284"/>
        <w:jc w:val="both"/>
        <w:rPr>
          <w:rFonts w:eastAsia="Palatino Linotype"/>
          <w:sz w:val="22"/>
          <w:szCs w:val="22"/>
          <w:highlight w:val="lightGray"/>
        </w:rPr>
      </w:pPr>
      <w:r w:rsidRPr="00DD0AC5">
        <w:rPr>
          <w:rFonts w:eastAsia="Palatino Linotype"/>
          <w:sz w:val="22"/>
          <w:szCs w:val="22"/>
          <w:highlight w:val="lightGray"/>
        </w:rPr>
        <w:t xml:space="preserve">že neexistuje konflikt záujmov medzi uchádzačom a verejným obstarávateľom a v tejto súvislosti: </w:t>
      </w:r>
    </w:p>
    <w:p w:rsidR="006F0B95" w:rsidRPr="00DD0AC5" w:rsidRDefault="006F0B95" w:rsidP="006F0B95">
      <w:pPr>
        <w:numPr>
          <w:ilvl w:val="0"/>
          <w:numId w:val="42"/>
        </w:numPr>
        <w:ind w:left="567"/>
        <w:contextualSpacing/>
        <w:jc w:val="both"/>
        <w:rPr>
          <w:rFonts w:eastAsia="Calibri"/>
          <w:sz w:val="22"/>
          <w:szCs w:val="22"/>
          <w:highlight w:val="lightGray"/>
        </w:rPr>
      </w:pPr>
      <w:r w:rsidRPr="00DD0AC5">
        <w:rPr>
          <w:rFonts w:eastAsia="Calibri"/>
          <w:sz w:val="22"/>
          <w:szCs w:val="22"/>
          <w:highlight w:val="lightGray"/>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6F0B95" w:rsidRPr="00DD0AC5" w:rsidRDefault="006F0B95" w:rsidP="006F0B95">
      <w:pPr>
        <w:numPr>
          <w:ilvl w:val="0"/>
          <w:numId w:val="42"/>
        </w:numPr>
        <w:ind w:left="567"/>
        <w:contextualSpacing/>
        <w:jc w:val="both"/>
        <w:rPr>
          <w:rFonts w:eastAsia="Calibri"/>
          <w:sz w:val="22"/>
          <w:szCs w:val="22"/>
          <w:highlight w:val="lightGray"/>
        </w:rPr>
      </w:pPr>
      <w:r w:rsidRPr="00DD0AC5">
        <w:rPr>
          <w:rFonts w:eastAsia="Calibri"/>
          <w:sz w:val="22"/>
          <w:szCs w:val="22"/>
          <w:highlight w:val="lightGray"/>
        </w:rPr>
        <w:t>som neposkytol a neposkytnem  akejkoľvek, čo i len potenciálne zainteresovanej osobe priamo alebo nepriamo akúkoľvek finančnú alebo vecnú výhodu ako motiváciu alebo odmenu súvisiacu s týmto verejným obstarávaním,</w:t>
      </w:r>
    </w:p>
    <w:p w:rsidR="006F0B95" w:rsidRPr="00DD0AC5" w:rsidRDefault="006F0B95" w:rsidP="006F0B95">
      <w:pPr>
        <w:numPr>
          <w:ilvl w:val="0"/>
          <w:numId w:val="42"/>
        </w:numPr>
        <w:ind w:left="567"/>
        <w:contextualSpacing/>
        <w:jc w:val="both"/>
        <w:rPr>
          <w:rFonts w:eastAsia="Calibri"/>
          <w:sz w:val="22"/>
          <w:szCs w:val="22"/>
          <w:highlight w:val="lightGray"/>
        </w:rPr>
      </w:pPr>
      <w:r w:rsidRPr="00DD0AC5">
        <w:rPr>
          <w:rFonts w:eastAsia="Calibri"/>
          <w:sz w:val="22"/>
          <w:szCs w:val="22"/>
          <w:highlight w:val="lightGray"/>
        </w:rPr>
        <w:t>budem bezodkladne informovať verejného obstarávateľa o akejkoľvek situácii, ktorá je považovaná za konflikt záujmov, alebo ktorá by mohla viesť ku konfliktu záujmov kedykoľvek v priebehu procesu verejného obstarávania,</w:t>
      </w:r>
    </w:p>
    <w:p w:rsidR="006F0B95" w:rsidRPr="00DD0AC5" w:rsidRDefault="006F0B95" w:rsidP="006F0B95">
      <w:pPr>
        <w:numPr>
          <w:ilvl w:val="0"/>
          <w:numId w:val="42"/>
        </w:numPr>
        <w:ind w:left="567"/>
        <w:contextualSpacing/>
        <w:jc w:val="both"/>
        <w:rPr>
          <w:rFonts w:eastAsia="Calibri"/>
          <w:sz w:val="22"/>
          <w:szCs w:val="22"/>
          <w:highlight w:val="lightGray"/>
        </w:rPr>
      </w:pPr>
      <w:r w:rsidRPr="00DD0AC5">
        <w:rPr>
          <w:rFonts w:eastAsia="Calibri"/>
          <w:sz w:val="22"/>
          <w:szCs w:val="22"/>
          <w:highlight w:val="lightGray"/>
        </w:rPr>
        <w:t>poskytnem verejnému obstarávateľovi  v tomto verejnom obstarávaní presné, pravdivé a úplné informácie;</w:t>
      </w:r>
    </w:p>
    <w:p w:rsidR="006F0B95" w:rsidRPr="00DD0AC5" w:rsidRDefault="006F0B95" w:rsidP="006F0B95">
      <w:pPr>
        <w:widowControl w:val="0"/>
        <w:numPr>
          <w:ilvl w:val="0"/>
          <w:numId w:val="41"/>
        </w:numPr>
        <w:autoSpaceDE w:val="0"/>
        <w:autoSpaceDN w:val="0"/>
        <w:spacing w:line="276" w:lineRule="auto"/>
        <w:ind w:left="284" w:hanging="284"/>
        <w:jc w:val="both"/>
        <w:rPr>
          <w:rFonts w:eastAsia="Palatino Linotype"/>
          <w:sz w:val="22"/>
          <w:szCs w:val="22"/>
          <w:highlight w:val="lightGray"/>
        </w:rPr>
      </w:pPr>
      <w:r w:rsidRPr="00DD0AC5">
        <w:rPr>
          <w:rFonts w:eastAsia="Palatino Linotype"/>
          <w:sz w:val="22"/>
          <w:szCs w:val="22"/>
          <w:highlight w:val="lightGray"/>
        </w:rPr>
        <w:t xml:space="preserve">že súhlasím s  evidenciou a spracovaním osobných údajov podľa Zákona č.18/2018 </w:t>
      </w:r>
      <w:proofErr w:type="spellStart"/>
      <w:r w:rsidRPr="00DD0AC5">
        <w:rPr>
          <w:rFonts w:eastAsia="Palatino Linotype"/>
          <w:sz w:val="22"/>
          <w:szCs w:val="22"/>
          <w:highlight w:val="lightGray"/>
        </w:rPr>
        <w:t>Z.z</w:t>
      </w:r>
      <w:proofErr w:type="spellEnd"/>
      <w:r w:rsidRPr="00DD0AC5">
        <w:rPr>
          <w:rFonts w:eastAsia="Palatino Linotype"/>
          <w:sz w:val="22"/>
          <w:szCs w:val="22"/>
          <w:highlight w:val="lightGray"/>
        </w:rPr>
        <w:t xml:space="preserve">. a Nariadenia (EÚ) 2016/679. V zmysle Zákona č.18/2018 </w:t>
      </w:r>
      <w:proofErr w:type="spellStart"/>
      <w:r w:rsidRPr="00DD0AC5">
        <w:rPr>
          <w:rFonts w:eastAsia="Palatino Linotype"/>
          <w:sz w:val="22"/>
          <w:szCs w:val="22"/>
          <w:highlight w:val="lightGray"/>
        </w:rPr>
        <w:t>Z.z</w:t>
      </w:r>
      <w:proofErr w:type="spellEnd"/>
      <w:r w:rsidRPr="00DD0AC5">
        <w:rPr>
          <w:rFonts w:eastAsia="Palatino Linotype"/>
          <w:sz w:val="22"/>
          <w:szCs w:val="22"/>
          <w:highlight w:val="lightGray"/>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072BB9" w:rsidRPr="000B7263" w:rsidRDefault="00072BB9" w:rsidP="00072BB9">
      <w:pPr>
        <w:ind w:left="851"/>
        <w:jc w:val="both"/>
        <w:rPr>
          <w:rFonts w:eastAsia="Palatino Linotype"/>
          <w:sz w:val="22"/>
          <w:szCs w:val="22"/>
        </w:rPr>
      </w:pPr>
    </w:p>
    <w:p w:rsidR="00072BB9" w:rsidRPr="000B7263" w:rsidRDefault="00072BB9" w:rsidP="00072BB9">
      <w:pPr>
        <w:jc w:val="both"/>
        <w:rPr>
          <w:rFonts w:eastAsia="Calibri"/>
          <w:b/>
          <w:sz w:val="22"/>
          <w:szCs w:val="22"/>
        </w:rPr>
      </w:pPr>
    </w:p>
    <w:p w:rsidR="00072BB9" w:rsidRPr="000B7263" w:rsidRDefault="00072BB9" w:rsidP="00072BB9">
      <w:pPr>
        <w:ind w:left="851"/>
        <w:jc w:val="both"/>
        <w:rPr>
          <w:rFonts w:eastAsia="Calibri"/>
          <w:b/>
          <w:sz w:val="22"/>
          <w:szCs w:val="22"/>
        </w:rPr>
      </w:pPr>
      <w:r w:rsidRPr="000B7263">
        <w:rPr>
          <w:rFonts w:eastAsia="Calibri"/>
          <w:b/>
          <w:sz w:val="22"/>
          <w:szCs w:val="22"/>
        </w:rPr>
        <w:t>....................................................................</w:t>
      </w:r>
    </w:p>
    <w:p w:rsidR="00072BB9" w:rsidRPr="000B7263" w:rsidRDefault="00072BB9" w:rsidP="00072BB9">
      <w:pPr>
        <w:ind w:left="851"/>
        <w:jc w:val="both"/>
        <w:rPr>
          <w:rFonts w:eastAsia="Calibri"/>
          <w:b/>
          <w:sz w:val="22"/>
          <w:szCs w:val="22"/>
        </w:rPr>
      </w:pPr>
      <w:r w:rsidRPr="000B7263">
        <w:rPr>
          <w:rFonts w:eastAsia="Calibri"/>
          <w:b/>
          <w:sz w:val="22"/>
          <w:szCs w:val="22"/>
        </w:rPr>
        <w:t>Pečiatka a podpis, dátum</w:t>
      </w:r>
    </w:p>
    <w:p w:rsidR="00072BB9" w:rsidRPr="001D34D3" w:rsidRDefault="00072BB9" w:rsidP="00072BB9">
      <w:pPr>
        <w:rPr>
          <w:rFonts w:asciiTheme="minorHAnsi" w:hAnsiTheme="minorHAnsi" w:cstheme="minorHAnsi"/>
          <w:sz w:val="22"/>
          <w:szCs w:val="22"/>
        </w:rPr>
      </w:pPr>
    </w:p>
    <w:p w:rsidR="00072BB9" w:rsidRPr="00023C11" w:rsidRDefault="00072BB9" w:rsidP="00072BB9">
      <w:pPr>
        <w:tabs>
          <w:tab w:val="left" w:pos="567"/>
        </w:tabs>
        <w:spacing w:line="304" w:lineRule="auto"/>
        <w:jc w:val="both"/>
        <w:rPr>
          <w:sz w:val="24"/>
          <w:szCs w:val="24"/>
        </w:rPr>
      </w:pPr>
    </w:p>
    <w:p w:rsidR="00072BB9" w:rsidRPr="00CF5F9C" w:rsidRDefault="00072BB9" w:rsidP="00072BB9">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6" w:name="_Toc24120980"/>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6"/>
    </w:p>
    <w:p w:rsidR="00072BB9" w:rsidRDefault="00072BB9" w:rsidP="00072BB9">
      <w:pPr>
        <w:pStyle w:val="SPnadpis0"/>
        <w:tabs>
          <w:tab w:val="right" w:leader="dot" w:pos="9644"/>
        </w:tabs>
        <w:spacing w:before="0"/>
        <w:outlineLvl w:val="0"/>
        <w:rPr>
          <w:rFonts w:ascii="Times New Roman" w:hAnsi="Times New Roman" w:cs="Times New Roman"/>
          <w:color w:val="auto"/>
        </w:rPr>
      </w:pPr>
    </w:p>
    <w:p w:rsidR="00072BB9" w:rsidRPr="00222008" w:rsidRDefault="00072BB9" w:rsidP="00072BB9">
      <w:pPr>
        <w:pStyle w:val="SPnadpis0"/>
        <w:tabs>
          <w:tab w:val="right" w:leader="dot" w:pos="9644"/>
        </w:tabs>
        <w:spacing w:before="0"/>
        <w:jc w:val="center"/>
        <w:outlineLvl w:val="0"/>
        <w:rPr>
          <w:rFonts w:ascii="Times New Roman" w:hAnsi="Times New Roman" w:cs="Times New Roman"/>
          <w:color w:val="auto"/>
          <w:sz w:val="28"/>
        </w:rPr>
      </w:pPr>
      <w:bookmarkStart w:id="27" w:name="_Toc24120981"/>
      <w:r w:rsidRPr="00222008">
        <w:rPr>
          <w:rFonts w:ascii="Times New Roman" w:hAnsi="Times New Roman" w:cs="Times New Roman"/>
          <w:caps w:val="0"/>
          <w:color w:val="auto"/>
          <w:sz w:val="28"/>
        </w:rPr>
        <w:t>Vyhlásenie uchádzača</w:t>
      </w:r>
      <w:bookmarkEnd w:id="27"/>
      <w:r w:rsidRPr="00222008">
        <w:rPr>
          <w:rFonts w:ascii="Times New Roman" w:hAnsi="Times New Roman" w:cs="Times New Roman"/>
          <w:color w:val="auto"/>
          <w:sz w:val="28"/>
        </w:rPr>
        <w:t xml:space="preserve"> </w:t>
      </w:r>
    </w:p>
    <w:p w:rsidR="00072BB9" w:rsidRPr="00023C11" w:rsidRDefault="00072BB9" w:rsidP="00072BB9">
      <w:pPr>
        <w:jc w:val="center"/>
        <w:rPr>
          <w:rFonts w:eastAsiaTheme="majorEastAsia"/>
          <w:b/>
          <w:sz w:val="24"/>
          <w:szCs w:val="24"/>
        </w:rPr>
      </w:pPr>
      <w:r w:rsidRPr="00023C11">
        <w:rPr>
          <w:rFonts w:eastAsiaTheme="majorEastAsia"/>
          <w:b/>
          <w:sz w:val="24"/>
          <w:szCs w:val="24"/>
        </w:rPr>
        <w:t>(so sídlom na území SR)</w:t>
      </w:r>
    </w:p>
    <w:p w:rsidR="00072BB9" w:rsidRPr="00023C11" w:rsidRDefault="00072BB9" w:rsidP="00072BB9">
      <w:pPr>
        <w:keepNext/>
        <w:keepLines/>
        <w:jc w:val="center"/>
        <w:outlineLvl w:val="0"/>
        <w:rPr>
          <w:rFonts w:eastAsiaTheme="majorEastAsia"/>
          <w:b/>
          <w:sz w:val="24"/>
          <w:szCs w:val="24"/>
        </w:rPr>
      </w:pPr>
    </w:p>
    <w:p w:rsidR="00072BB9" w:rsidRPr="00023C11" w:rsidRDefault="00072BB9" w:rsidP="00072BB9">
      <w:pPr>
        <w:rPr>
          <w:sz w:val="24"/>
          <w:szCs w:val="24"/>
          <w:lang w:bidi="sk-SK"/>
        </w:rPr>
      </w:pPr>
    </w:p>
    <w:p w:rsidR="00072BB9" w:rsidRPr="00023C11" w:rsidRDefault="00072BB9" w:rsidP="00072BB9">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072BB9" w:rsidRPr="00023C11" w:rsidRDefault="00072BB9" w:rsidP="00072BB9">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rPr>
          <w:sz w:val="24"/>
          <w:szCs w:val="24"/>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072BB9" w:rsidRPr="00023C11" w:rsidRDefault="00072BB9" w:rsidP="00072BB9">
      <w:pPr>
        <w:pStyle w:val="Bezriadkovania"/>
        <w:jc w:val="both"/>
        <w:rPr>
          <w:rFonts w:ascii="Times New Roman" w:hAnsi="Times New Roman"/>
          <w:sz w:val="24"/>
          <w:szCs w:val="24"/>
          <w:lang w:bidi="sk-SK"/>
        </w:rPr>
      </w:pPr>
    </w:p>
    <w:p w:rsidR="00072BB9" w:rsidRPr="00023C11" w:rsidRDefault="00072BB9" w:rsidP="00072BB9">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072BB9" w:rsidRPr="00023C11" w:rsidRDefault="00072BB9" w:rsidP="00072BB9">
      <w:pPr>
        <w:rPr>
          <w:sz w:val="24"/>
          <w:szCs w:val="24"/>
        </w:rPr>
      </w:pPr>
    </w:p>
    <w:p w:rsidR="00072BB9" w:rsidRDefault="00072BB9" w:rsidP="00072BB9">
      <w:pPr>
        <w:numPr>
          <w:ilvl w:val="0"/>
          <w:numId w:val="40"/>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072BB9" w:rsidRPr="00CC7C50" w:rsidRDefault="00072BB9" w:rsidP="00072BB9">
      <w:pPr>
        <w:numPr>
          <w:ilvl w:val="0"/>
          <w:numId w:val="40"/>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023C11" w:rsidRDefault="00072BB9" w:rsidP="00072BB9">
      <w:pPr>
        <w:rPr>
          <w:sz w:val="24"/>
          <w:szCs w:val="24"/>
        </w:rPr>
      </w:pPr>
    </w:p>
    <w:p w:rsidR="00072BB9" w:rsidRPr="001118B8" w:rsidRDefault="00072BB9" w:rsidP="00072BB9">
      <w:pPr>
        <w:pStyle w:val="SPnadpis0"/>
        <w:tabs>
          <w:tab w:val="right" w:leader="dot" w:pos="9644"/>
        </w:tabs>
        <w:spacing w:before="0"/>
        <w:jc w:val="center"/>
        <w:outlineLvl w:val="0"/>
        <w:rPr>
          <w:rFonts w:ascii="Times New Roman" w:hAnsi="Times New Roman" w:cs="Times New Roman"/>
          <w:caps w:val="0"/>
          <w:color w:val="auto"/>
          <w:sz w:val="28"/>
        </w:rPr>
      </w:pPr>
    </w:p>
    <w:p w:rsidR="00072BB9" w:rsidRPr="001118B8" w:rsidRDefault="00E93CDD" w:rsidP="00072BB9">
      <w:pPr>
        <w:pStyle w:val="SPnadpis0"/>
        <w:tabs>
          <w:tab w:val="right" w:leader="dot" w:pos="9644"/>
        </w:tabs>
        <w:spacing w:before="0"/>
        <w:jc w:val="center"/>
        <w:outlineLvl w:val="0"/>
        <w:rPr>
          <w:rFonts w:ascii="Times New Roman" w:hAnsi="Times New Roman" w:cs="Times New Roman"/>
          <w:caps w:val="0"/>
          <w:color w:val="auto"/>
          <w:sz w:val="28"/>
        </w:rPr>
      </w:pPr>
      <w:bookmarkStart w:id="28" w:name="_Toc24120982"/>
      <w:r>
        <w:rPr>
          <w:rFonts w:ascii="Times New Roman" w:hAnsi="Times New Roman" w:cs="Times New Roman"/>
          <w:caps w:val="0"/>
          <w:color w:val="auto"/>
          <w:sz w:val="28"/>
        </w:rPr>
        <w:br w:type="column"/>
      </w:r>
      <w:r w:rsidR="00072BB9">
        <w:rPr>
          <w:rFonts w:ascii="Times New Roman" w:hAnsi="Times New Roman" w:cs="Times New Roman"/>
          <w:caps w:val="0"/>
          <w:color w:val="auto"/>
          <w:sz w:val="28"/>
        </w:rPr>
        <w:lastRenderedPageBreak/>
        <w:t>U</w:t>
      </w:r>
      <w:r w:rsidR="00072BB9" w:rsidRPr="001118B8">
        <w:rPr>
          <w:rFonts w:ascii="Times New Roman" w:hAnsi="Times New Roman" w:cs="Times New Roman"/>
          <w:caps w:val="0"/>
          <w:color w:val="auto"/>
          <w:sz w:val="28"/>
        </w:rPr>
        <w:t>delenie súhlasu pre poskytnutie výpisu z registra trestov</w:t>
      </w:r>
      <w:bookmarkEnd w:id="28"/>
    </w:p>
    <w:p w:rsidR="00072BB9" w:rsidRPr="00023C11" w:rsidRDefault="00072BB9" w:rsidP="00072BB9">
      <w:pPr>
        <w:jc w:val="center"/>
        <w:rPr>
          <w:sz w:val="24"/>
          <w:szCs w:val="24"/>
        </w:rPr>
      </w:pPr>
      <w:r w:rsidRPr="00023C11">
        <w:rPr>
          <w:sz w:val="24"/>
          <w:szCs w:val="24"/>
        </w:rPr>
        <w:t>na základe §10 a nasledujúcich zákona č. 330/2007 Z. z. o registri trestov a o zmene a doplnení niektorých zákonov</w:t>
      </w:r>
    </w:p>
    <w:p w:rsidR="00072BB9" w:rsidRPr="00023C11" w:rsidRDefault="00072BB9" w:rsidP="00072BB9">
      <w:pPr>
        <w:jc w:val="center"/>
        <w:rPr>
          <w:sz w:val="24"/>
          <w:szCs w:val="24"/>
        </w:rPr>
      </w:pPr>
    </w:p>
    <w:p w:rsidR="00072BB9" w:rsidRPr="00023C11" w:rsidRDefault="00072BB9" w:rsidP="00072BB9">
      <w:pPr>
        <w:jc w:val="center"/>
        <w:rPr>
          <w:sz w:val="24"/>
          <w:szCs w:val="24"/>
        </w:rPr>
      </w:pPr>
    </w:p>
    <w:p w:rsidR="00072BB9" w:rsidRPr="00023C11" w:rsidRDefault="00072BB9" w:rsidP="00072BB9">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072BB9" w:rsidRPr="00023C11" w:rsidRDefault="00072BB9" w:rsidP="00072BB9">
      <w:pPr>
        <w:jc w:val="both"/>
        <w:rPr>
          <w:sz w:val="24"/>
          <w:szCs w:val="24"/>
        </w:rPr>
      </w:pPr>
      <w:r w:rsidRPr="00023C11">
        <w:rPr>
          <w:sz w:val="24"/>
          <w:szCs w:val="24"/>
        </w:rPr>
        <w:t>Tento súhlas je platný až do odvolania a vzťahuje sa na všetky úkony oprávnených subjektov vykonaných v rámci zákona.</w:t>
      </w:r>
    </w:p>
    <w:p w:rsidR="00072BB9" w:rsidRPr="00023C11" w:rsidRDefault="00072BB9" w:rsidP="00072BB9">
      <w:pPr>
        <w:rPr>
          <w:b/>
          <w:sz w:val="24"/>
          <w:szCs w:val="24"/>
        </w:rPr>
      </w:pPr>
    </w:p>
    <w:p w:rsidR="00072BB9" w:rsidRPr="00023C11" w:rsidRDefault="00072BB9" w:rsidP="00072BB9">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r w:rsidRPr="008A44AB">
              <w:rPr>
                <w:sz w:val="22"/>
                <w:szCs w:val="24"/>
              </w:rPr>
              <w:t xml:space="preserve">                             PSČ: </w:t>
            </w:r>
          </w:p>
        </w:tc>
        <w:tc>
          <w:tcPr>
            <w:tcW w:w="4394" w:type="dxa"/>
            <w:vAlign w:val="center"/>
          </w:tcPr>
          <w:p w:rsidR="00072BB9" w:rsidRPr="008A44AB" w:rsidRDefault="00072BB9" w:rsidP="00DB67F7">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072BB9" w:rsidRPr="008A44AB" w:rsidRDefault="00072BB9" w:rsidP="00072BB9">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072BB9" w:rsidRPr="008A44AB" w:rsidRDefault="00072BB9" w:rsidP="00DB67F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072BB9" w:rsidRPr="008A44AB" w:rsidRDefault="00072BB9" w:rsidP="00DB67F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072BB9" w:rsidRPr="008A44AB" w:rsidTr="00DB67F7">
        <w:trPr>
          <w:trHeight w:val="567"/>
        </w:trPr>
        <w:tc>
          <w:tcPr>
            <w:tcW w:w="4786" w:type="dxa"/>
            <w:vAlign w:val="center"/>
          </w:tcPr>
          <w:p w:rsidR="00072BB9" w:rsidRPr="008A44AB" w:rsidRDefault="00072BB9" w:rsidP="00DB67F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072BB9" w:rsidRPr="008A44AB" w:rsidRDefault="00072BB9" w:rsidP="00DB67F7">
            <w:pPr>
              <w:rPr>
                <w:sz w:val="22"/>
                <w:szCs w:val="24"/>
              </w:rPr>
            </w:pPr>
          </w:p>
        </w:tc>
      </w:tr>
    </w:tbl>
    <w:p w:rsidR="00072BB9" w:rsidRPr="00023C11" w:rsidRDefault="00072BB9" w:rsidP="00072BB9">
      <w:pPr>
        <w:rPr>
          <w:sz w:val="24"/>
          <w:szCs w:val="24"/>
        </w:rPr>
      </w:pPr>
    </w:p>
    <w:p w:rsidR="00072BB9" w:rsidRPr="00023C11" w:rsidRDefault="00072BB9" w:rsidP="00072BB9">
      <w:pPr>
        <w:rPr>
          <w:b/>
          <w:sz w:val="24"/>
          <w:szCs w:val="24"/>
        </w:rPr>
      </w:pPr>
      <w:r w:rsidRPr="00023C11">
        <w:rPr>
          <w:b/>
          <w:sz w:val="24"/>
          <w:szCs w:val="24"/>
        </w:rPr>
        <w:t>Poučenie:</w:t>
      </w:r>
    </w:p>
    <w:p w:rsidR="00072BB9" w:rsidRPr="00023C11" w:rsidRDefault="00072BB9" w:rsidP="00072BB9">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072BB9" w:rsidRPr="00023C11" w:rsidRDefault="00072BB9" w:rsidP="00072BB9">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072BB9" w:rsidRPr="00023C11" w:rsidRDefault="00072BB9" w:rsidP="00072BB9">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072BB9" w:rsidRPr="00023C11" w:rsidRDefault="00072BB9" w:rsidP="00072BB9">
      <w:pPr>
        <w:jc w:val="both"/>
        <w:rPr>
          <w:sz w:val="24"/>
          <w:szCs w:val="24"/>
        </w:rPr>
      </w:pPr>
    </w:p>
    <w:p w:rsidR="00072BB9" w:rsidRPr="00023C11" w:rsidRDefault="00072BB9" w:rsidP="00072BB9">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072BB9" w:rsidRDefault="00072BB9" w:rsidP="00072BB9"/>
    <w:p w:rsidR="00072BB9" w:rsidRPr="00023C11" w:rsidRDefault="00072BB9" w:rsidP="00072BB9">
      <w:pPr>
        <w:rPr>
          <w:sz w:val="24"/>
          <w:szCs w:val="24"/>
        </w:rPr>
      </w:pPr>
    </w:p>
    <w:p w:rsidR="00072BB9" w:rsidRPr="00023C11" w:rsidRDefault="00072BB9" w:rsidP="00072BB9">
      <w:pPr>
        <w:rPr>
          <w:bCs/>
          <w:sz w:val="24"/>
          <w:szCs w:val="24"/>
        </w:rPr>
      </w:pPr>
      <w:r w:rsidRPr="00023C11">
        <w:rPr>
          <w:bCs/>
          <w:sz w:val="24"/>
          <w:szCs w:val="24"/>
        </w:rPr>
        <w:lastRenderedPageBreak/>
        <w:t>V ............................, dňa .....................</w:t>
      </w:r>
    </w:p>
    <w:p w:rsidR="00072BB9" w:rsidRPr="00023C11" w:rsidRDefault="00072BB9" w:rsidP="00072BB9">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072BB9" w:rsidRPr="00023C11" w:rsidRDefault="00072BB9" w:rsidP="00072BB9">
      <w:pPr>
        <w:rPr>
          <w:sz w:val="24"/>
          <w:szCs w:val="24"/>
        </w:rPr>
      </w:pPr>
    </w:p>
    <w:p w:rsidR="00D0413B" w:rsidRDefault="00D0413B"/>
    <w:sectPr w:rsidR="00D0413B" w:rsidSect="006C2FD2">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FE" w:rsidRDefault="00783DFE" w:rsidP="00072BB9">
      <w:r>
        <w:separator/>
      </w:r>
    </w:p>
  </w:endnote>
  <w:endnote w:type="continuationSeparator" w:id="0">
    <w:p w:rsidR="00783DFE" w:rsidRDefault="00783DFE" w:rsidP="0007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FE" w:rsidRDefault="00783DFE" w:rsidP="00072BB9">
      <w:r>
        <w:separator/>
      </w:r>
    </w:p>
  </w:footnote>
  <w:footnote w:type="continuationSeparator" w:id="0">
    <w:p w:rsidR="00783DFE" w:rsidRDefault="00783DFE" w:rsidP="00072BB9">
      <w:r>
        <w:continuationSeparator/>
      </w:r>
    </w:p>
  </w:footnote>
  <w:footnote w:id="1">
    <w:p w:rsidR="00072BB9" w:rsidRPr="00014658" w:rsidRDefault="00072BB9" w:rsidP="00072BB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072BB9" w:rsidRDefault="00072BB9" w:rsidP="00072BB9">
      <w:pPr>
        <w:pStyle w:val="Textpoznmkypodiarou"/>
      </w:pPr>
    </w:p>
  </w:footnote>
  <w:footnote w:id="2">
    <w:p w:rsidR="00072BB9" w:rsidRPr="00BD1C6F" w:rsidRDefault="00072BB9" w:rsidP="00072BB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072BB9" w:rsidRPr="00BD1C6F" w:rsidRDefault="00072BB9" w:rsidP="00072BB9">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4"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3"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6"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7"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3"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6"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7"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38"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8"/>
  </w:num>
  <w:num w:numId="3">
    <w:abstractNumId w:val="12"/>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4"/>
    <w:lvlOverride w:ilvl="0">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num>
  <w:num w:numId="25">
    <w:abstractNumId w:val="4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num>
  <w:num w:numId="30">
    <w:abstractNumId w:val="10"/>
    <w:lvlOverride w:ilvl="0">
      <w:startOverride w:val="1"/>
    </w:lvlOverride>
  </w:num>
  <w:num w:numId="31">
    <w:abstractNumId w:val="31"/>
  </w:num>
  <w:num w:numId="32">
    <w:abstractNumId w:val="45"/>
  </w:num>
  <w:num w:numId="33">
    <w:abstractNumId w:val="22"/>
  </w:num>
  <w:num w:numId="34">
    <w:abstractNumId w:val="41"/>
  </w:num>
  <w:num w:numId="35">
    <w:abstractNumId w:val="16"/>
  </w:num>
  <w:num w:numId="36">
    <w:abstractNumId w:val="23"/>
  </w:num>
  <w:num w:numId="37">
    <w:abstractNumId w:val="30"/>
  </w:num>
  <w:num w:numId="38">
    <w:abstractNumId w:val="25"/>
  </w:num>
  <w:num w:numId="39">
    <w:abstractNumId w:val="42"/>
  </w:num>
  <w:num w:numId="40">
    <w:abstractNumId w:val="32"/>
  </w:num>
  <w:num w:numId="41">
    <w:abstractNumId w:val="11"/>
  </w:num>
  <w:num w:numId="42">
    <w:abstractNumId w:val="15"/>
  </w:num>
  <w:num w:numId="43">
    <w:abstractNumId w:val="0"/>
  </w:num>
  <w:num w:numId="44">
    <w:abstractNumId w:val="1"/>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B9"/>
    <w:rsid w:val="00072BB9"/>
    <w:rsid w:val="00193C96"/>
    <w:rsid w:val="0024311E"/>
    <w:rsid w:val="003009B7"/>
    <w:rsid w:val="003B1A38"/>
    <w:rsid w:val="00415A4B"/>
    <w:rsid w:val="004E3FA4"/>
    <w:rsid w:val="005014FE"/>
    <w:rsid w:val="00605ACC"/>
    <w:rsid w:val="0061433F"/>
    <w:rsid w:val="00636670"/>
    <w:rsid w:val="006B582D"/>
    <w:rsid w:val="006C2FD2"/>
    <w:rsid w:val="006F0B95"/>
    <w:rsid w:val="00783DFE"/>
    <w:rsid w:val="00982E60"/>
    <w:rsid w:val="00A66328"/>
    <w:rsid w:val="00A74949"/>
    <w:rsid w:val="00C51872"/>
    <w:rsid w:val="00D0413B"/>
    <w:rsid w:val="00D4317C"/>
    <w:rsid w:val="00D84C22"/>
    <w:rsid w:val="00DD0AC5"/>
    <w:rsid w:val="00DE71B0"/>
    <w:rsid w:val="00E93CDD"/>
    <w:rsid w:val="00EB1DE0"/>
    <w:rsid w:val="00F16CAC"/>
    <w:rsid w:val="00F71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89F4"/>
  <w15:chartTrackingRefBased/>
  <w15:docId w15:val="{E24B9F76-AABB-4A1F-87FC-94148B9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BB9"/>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072BB9"/>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2BB9"/>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072BB9"/>
    <w:rPr>
      <w:color w:val="0563C1" w:themeColor="hyperlink"/>
      <w:u w:val="single"/>
    </w:rPr>
  </w:style>
  <w:style w:type="paragraph" w:styleId="Odsekzoznamu">
    <w:name w:val="List Paragraph"/>
    <w:aliases w:val="Bullet Number,lp1,lp11,List Paragraph11,Bullet 1,Use Case List Paragraph,Odsek zoznamu1,List Paragraph"/>
    <w:basedOn w:val="Normlny"/>
    <w:link w:val="OdsekzoznamuChar"/>
    <w:uiPriority w:val="34"/>
    <w:qFormat/>
    <w:rsid w:val="00072BB9"/>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072BB9"/>
    <w:rPr>
      <w:rFonts w:ascii="Times New Roman" w:eastAsia="Times New Roman" w:hAnsi="Times New Roman" w:cs="Times New Roman"/>
      <w:sz w:val="20"/>
      <w:szCs w:val="20"/>
    </w:rPr>
  </w:style>
  <w:style w:type="table" w:styleId="Mriekatabuky">
    <w:name w:val="Table Grid"/>
    <w:basedOn w:val="Normlnatabuka"/>
    <w:uiPriority w:val="39"/>
    <w:rsid w:val="00072B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072BB9"/>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072BB9"/>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072BB9"/>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072BB9"/>
    <w:rPr>
      <w:lang w:eastAsia="cs-CZ"/>
    </w:rPr>
  </w:style>
  <w:style w:type="character" w:customStyle="1" w:styleId="TextpoznmkypodiarouChar">
    <w:name w:val="Text poznámky pod čiarou Char"/>
    <w:basedOn w:val="Predvolenpsmoodseku"/>
    <w:link w:val="Textpoznmkypodiarou"/>
    <w:uiPriority w:val="99"/>
    <w:rsid w:val="00072BB9"/>
    <w:rPr>
      <w:rFonts w:ascii="Times New Roman" w:eastAsia="Times New Roman" w:hAnsi="Times New Roman" w:cs="Times New Roman"/>
      <w:sz w:val="20"/>
      <w:szCs w:val="20"/>
      <w:lang w:eastAsia="cs-CZ"/>
    </w:rPr>
  </w:style>
  <w:style w:type="character" w:styleId="Odkaznapoznmkupodiarou">
    <w:name w:val="footnote reference"/>
    <w:rsid w:val="00072BB9"/>
    <w:rPr>
      <w:vertAlign w:val="superscript"/>
    </w:rPr>
  </w:style>
  <w:style w:type="paragraph" w:styleId="Zkladntext2">
    <w:name w:val="Body Text 2"/>
    <w:basedOn w:val="Normlny"/>
    <w:link w:val="Zkladntext2Char"/>
    <w:unhideWhenUsed/>
    <w:rsid w:val="00072BB9"/>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072BB9"/>
    <w:rPr>
      <w:rFonts w:ascii="Times New Roman" w:eastAsia="Times New Roman" w:hAnsi="Times New Roman" w:cs="Times New Roman"/>
      <w:sz w:val="20"/>
      <w:szCs w:val="20"/>
      <w:lang w:eastAsia="cs-CZ"/>
    </w:rPr>
  </w:style>
  <w:style w:type="paragraph" w:customStyle="1" w:styleId="wazza03">
    <w:name w:val="wazza_03"/>
    <w:basedOn w:val="Normlny"/>
    <w:qFormat/>
    <w:rsid w:val="00072BB9"/>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072BB9"/>
  </w:style>
  <w:style w:type="paragraph" w:customStyle="1" w:styleId="Standard">
    <w:name w:val="Standard"/>
    <w:rsid w:val="00072B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072BB9"/>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072BB9"/>
    <w:pPr>
      <w:spacing w:after="0" w:line="240" w:lineRule="auto"/>
    </w:pPr>
    <w:rPr>
      <w:rFonts w:ascii="Calibri" w:eastAsia="Calibri" w:hAnsi="Calibri" w:cs="Times New Roman"/>
    </w:rPr>
  </w:style>
  <w:style w:type="character" w:customStyle="1" w:styleId="BezriadkovaniaChar">
    <w:name w:val="Bez riadkovania Char"/>
    <w:link w:val="Bezriadkovania"/>
    <w:locked/>
    <w:rsid w:val="00072BB9"/>
    <w:rPr>
      <w:rFonts w:ascii="Calibri" w:eastAsia="Calibri" w:hAnsi="Calibri" w:cs="Times New Roman"/>
    </w:rPr>
  </w:style>
  <w:style w:type="character" w:customStyle="1" w:styleId="pre">
    <w:name w:val="pre"/>
    <w:rsid w:val="0007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C70F-4F85-442B-9D48-7C4216DC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12019</Words>
  <Characters>68510</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2019-12-27T10:04:00Z</dcterms:created>
  <dcterms:modified xsi:type="dcterms:W3CDTF">2020-06-03T14:21:00Z</dcterms:modified>
</cp:coreProperties>
</file>