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A5" w:rsidRPr="0011087A" w:rsidRDefault="001630A5" w:rsidP="001630A5">
      <w:pPr>
        <w:jc w:val="center"/>
        <w:rPr>
          <w:rFonts w:ascii="Arial Narrow" w:hAnsi="Arial Narrow" w:cstheme="minorHAnsi"/>
        </w:rPr>
      </w:pPr>
      <w:r w:rsidRPr="0011087A">
        <w:rPr>
          <w:rFonts w:ascii="Arial Narrow" w:hAnsi="Arial Narrow" w:cstheme="minorHAnsi"/>
          <w:b/>
          <w:color w:val="000000" w:themeColor="text1"/>
          <w:sz w:val="28"/>
          <w:szCs w:val="28"/>
        </w:rPr>
        <w:t>Informačný systém elektronickej fakturácie</w:t>
      </w:r>
    </w:p>
    <w:p w:rsidR="001630A5" w:rsidRPr="0011087A" w:rsidRDefault="001630A5" w:rsidP="001630A5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</w:p>
    <w:p w:rsidR="001630A5" w:rsidRPr="0011087A" w:rsidRDefault="001630A5" w:rsidP="001630A5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Style w:val="FontStyle13"/>
          <w:rFonts w:ascii="Arial Narrow" w:hAnsi="Arial Narrow" w:cstheme="minorHAnsi"/>
          <w:b/>
          <w:bCs/>
          <w:sz w:val="24"/>
          <w:szCs w:val="24"/>
        </w:rPr>
      </w:pPr>
      <w:r w:rsidRPr="0011087A">
        <w:rPr>
          <w:rStyle w:val="FontStyle13"/>
          <w:rFonts w:ascii="Arial Narrow" w:hAnsi="Arial Narrow" w:cstheme="minorHAnsi"/>
          <w:b/>
          <w:bCs/>
          <w:sz w:val="24"/>
          <w:szCs w:val="24"/>
        </w:rPr>
        <w:t>Identifikačné údaje o hospodárskom subjekte*</w:t>
      </w:r>
    </w:p>
    <w:p w:rsidR="001630A5" w:rsidRPr="0011087A" w:rsidRDefault="001630A5" w:rsidP="001630A5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Názov hospodárskeho subjektu: </w:t>
      </w:r>
      <w:r w:rsidRPr="0011087A">
        <w:rPr>
          <w:rStyle w:val="FontStyle13"/>
          <w:rFonts w:ascii="Arial Narrow" w:hAnsi="Arial Narrow" w:cstheme="minorHAnsi"/>
        </w:rPr>
        <w:tab/>
      </w:r>
      <w:r w:rsidRPr="0011087A">
        <w:rPr>
          <w:rStyle w:val="FontStyle13"/>
          <w:rFonts w:ascii="Arial Narrow" w:hAnsi="Arial Narrow" w:cstheme="minorHAnsi"/>
        </w:rPr>
        <w:tab/>
      </w:r>
    </w:p>
    <w:p w:rsidR="001630A5" w:rsidRPr="0011087A" w:rsidRDefault="001630A5" w:rsidP="001630A5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Sídlo alebo miesto podnikania:</w:t>
      </w:r>
      <w:r w:rsidRPr="0011087A">
        <w:rPr>
          <w:rStyle w:val="FontStyle13"/>
          <w:rFonts w:ascii="Arial Narrow" w:hAnsi="Arial Narrow" w:cstheme="minorHAnsi"/>
        </w:rPr>
        <w:tab/>
      </w:r>
    </w:p>
    <w:p w:rsidR="001630A5" w:rsidRPr="0011087A" w:rsidRDefault="001630A5" w:rsidP="001630A5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IČO:</w:t>
      </w:r>
      <w:r w:rsidRPr="0011087A">
        <w:rPr>
          <w:rStyle w:val="FontStyle13"/>
          <w:rFonts w:ascii="Arial Narrow" w:hAnsi="Arial Narrow" w:cstheme="minorHAnsi"/>
        </w:rPr>
        <w:tab/>
      </w:r>
    </w:p>
    <w:p w:rsidR="001630A5" w:rsidRPr="0011087A" w:rsidRDefault="001630A5" w:rsidP="001630A5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IČ DPH:</w:t>
      </w:r>
      <w:r w:rsidRPr="0011087A">
        <w:rPr>
          <w:rStyle w:val="FontStyle13"/>
          <w:rFonts w:ascii="Arial Narrow" w:hAnsi="Arial Narrow" w:cstheme="minorHAnsi"/>
        </w:rPr>
        <w:tab/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Osoby oprávnené zastupovať hospodársky </w:t>
      </w:r>
    </w:p>
    <w:p w:rsidR="001630A5" w:rsidRPr="0011087A" w:rsidRDefault="001630A5" w:rsidP="001630A5">
      <w:pPr>
        <w:tabs>
          <w:tab w:val="left" w:pos="4678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subjekt na prípravných trhových konzultáciách:</w:t>
      </w:r>
      <w:r w:rsidRPr="0011087A">
        <w:rPr>
          <w:rStyle w:val="FontStyle13"/>
          <w:rFonts w:ascii="Arial Narrow" w:hAnsi="Arial Narrow" w:cstheme="minorHAnsi"/>
        </w:rPr>
        <w:tab/>
      </w:r>
    </w:p>
    <w:p w:rsidR="001630A5" w:rsidRPr="0011087A" w:rsidRDefault="001630A5" w:rsidP="001630A5">
      <w:pPr>
        <w:tabs>
          <w:tab w:val="left" w:pos="4678"/>
        </w:tabs>
        <w:spacing w:after="0"/>
        <w:jc w:val="both"/>
        <w:rPr>
          <w:rFonts w:ascii="Arial Narrow" w:hAnsi="Arial Narrow" w:cstheme="minorHAnsi"/>
          <w:color w:val="242424"/>
          <w:sz w:val="26"/>
          <w:szCs w:val="26"/>
          <w:u w:val="single"/>
        </w:rPr>
      </w:pPr>
      <w:r w:rsidRPr="0011087A">
        <w:rPr>
          <w:rStyle w:val="FontStyle13"/>
          <w:rFonts w:ascii="Arial Narrow" w:hAnsi="Arial Narrow" w:cstheme="minorHAnsi"/>
        </w:rPr>
        <w:t>Telefón, mail kontaktnej osoby:</w:t>
      </w:r>
      <w:r w:rsidRPr="0011087A">
        <w:rPr>
          <w:rStyle w:val="FontStyle13"/>
          <w:rFonts w:ascii="Arial Narrow" w:hAnsi="Arial Narrow" w:cstheme="minorHAnsi"/>
        </w:rPr>
        <w:tab/>
      </w:r>
    </w:p>
    <w:p w:rsidR="001630A5" w:rsidRPr="0011087A" w:rsidRDefault="001630A5" w:rsidP="001630A5">
      <w:pPr>
        <w:spacing w:after="0"/>
        <w:jc w:val="both"/>
        <w:rPr>
          <w:rFonts w:ascii="Arial Narrow" w:hAnsi="Arial Narrow" w:cstheme="minorHAnsi"/>
          <w:i/>
          <w:iCs/>
          <w:color w:val="242424"/>
          <w:sz w:val="16"/>
          <w:szCs w:val="16"/>
        </w:rPr>
      </w:pPr>
      <w:r w:rsidRPr="0011087A">
        <w:rPr>
          <w:rFonts w:ascii="Arial Narrow" w:hAnsi="Arial Narrow" w:cstheme="minorHAnsi"/>
          <w:i/>
          <w:iCs/>
          <w:color w:val="242424"/>
          <w:sz w:val="16"/>
          <w:szCs w:val="16"/>
          <w:highlight w:val="yellow"/>
        </w:rPr>
        <w:t>*hospodársky subjekt vyplní požadované údaje</w:t>
      </w:r>
    </w:p>
    <w:p w:rsidR="00620D59" w:rsidRDefault="00620D59">
      <w:pPr>
        <w:rPr>
          <w:b/>
        </w:rPr>
      </w:pPr>
    </w:p>
    <w:p w:rsidR="001630A5" w:rsidRDefault="001630A5">
      <w:pPr>
        <w:rPr>
          <w:b/>
        </w:rPr>
      </w:pPr>
    </w:p>
    <w:p w:rsidR="001630A5" w:rsidRPr="0011087A" w:rsidRDefault="001630A5" w:rsidP="001630A5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Style w:val="FontStyle13"/>
          <w:rFonts w:ascii="Arial Narrow" w:hAnsi="Arial Narrow" w:cstheme="minorHAnsi"/>
          <w:b/>
          <w:bCs/>
          <w:sz w:val="24"/>
          <w:szCs w:val="24"/>
        </w:rPr>
      </w:pPr>
      <w:r w:rsidRPr="0011087A">
        <w:rPr>
          <w:rStyle w:val="FontStyle13"/>
          <w:rFonts w:ascii="Arial Narrow" w:hAnsi="Arial Narrow" w:cstheme="minorHAnsi"/>
          <w:b/>
          <w:bCs/>
          <w:sz w:val="24"/>
          <w:szCs w:val="24"/>
        </w:rPr>
        <w:t>Okruh otázok k PTK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1: 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Na základe predložených dokumentov Vás prosíme o návrh realizovateľného harmonogramu dodávky diela, pričom dielo by malo byť nasadené k 1.1.2026, s predpokladom začatia prác k 15.3.2025.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1: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2:  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Aká je Vami odhadovaná cena za predmet zákazky na základe Vami navrhovaného harmonogramu? Na základe harmonogramu uveďte prosím aj čiastkové plnenie k jednotlivým aktivitám dodávky diela v EUR bez DPH.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2: 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3:  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 xml:space="preserve">Akú alternatívu postupu dodania a implementácie diela (napr. formou krabicového softvéru, špecializovaného konfigurovateľného riešenia alebo unikátneho softvérového diela „na mieru“) navrhujete na základe predloženej dokumentácie?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3: 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keepNext/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4: 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 xml:space="preserve">Je možné Vami navrhované riešenie nasadiť na infraštruktúre privátneho rezortného </w:t>
      </w:r>
      <w:proofErr w:type="spellStart"/>
      <w:r w:rsidRPr="0011087A">
        <w:rPr>
          <w:rStyle w:val="FontStyle13"/>
          <w:rFonts w:ascii="Arial Narrow" w:hAnsi="Arial Narrow" w:cstheme="minorHAnsi"/>
          <w:bCs/>
        </w:rPr>
        <w:t>cloudu</w:t>
      </w:r>
      <w:proofErr w:type="spellEnd"/>
      <w:r w:rsidRPr="0011087A">
        <w:rPr>
          <w:rStyle w:val="FontStyle13"/>
          <w:rFonts w:ascii="Arial Narrow" w:hAnsi="Arial Narrow" w:cstheme="minorHAnsi"/>
          <w:bCs/>
        </w:rPr>
        <w:t xml:space="preserve"> (v skratke PRC)? Sú nevyhnutné aj i</w:t>
      </w:r>
      <w:r>
        <w:rPr>
          <w:rStyle w:val="FontStyle13"/>
          <w:rFonts w:ascii="Arial Narrow" w:hAnsi="Arial Narrow" w:cstheme="minorHAnsi"/>
          <w:bCs/>
        </w:rPr>
        <w:t xml:space="preserve">né služby/prístupy/technológie, </w:t>
      </w:r>
      <w:r w:rsidRPr="0011087A">
        <w:rPr>
          <w:rStyle w:val="FontStyle13"/>
          <w:rFonts w:ascii="Arial Narrow" w:hAnsi="Arial Narrow" w:cstheme="minorHAnsi"/>
          <w:bCs/>
        </w:rPr>
        <w:t>ktoré by bolo potrebné zabezpečiť pre nasadenie Vami navrhovaného riešenia v RPC?</w:t>
      </w:r>
    </w:p>
    <w:p w:rsidR="001630A5" w:rsidRDefault="001630A5">
      <w:pPr>
        <w:rPr>
          <w:b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lastRenderedPageBreak/>
        <w:t>Odpoveď na otázku č. 4: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5: 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</w:rPr>
        <w:t xml:space="preserve">Identifikovali ste v požiadavkách na informačný systém, požiadavky, ktoré značne navyšujú prácnosť (a cenu) riešenia a predstavujú riziko pre nasadenie diela do 1.1.2026 (ohrozujú finálny termín dokončenia diela)?  Ktoré sú to a aký je dôvod navýšenia prácnosti riešenia? 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5: 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Otázka č. 6: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Sú podľa Vášho názoru v dostatočnej miere a rozsahu identifikované požiadavky na predmet zákazky v rámci prílohy Požiadavky pre riešenie IS EFA pre takýto typ zákazky?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6: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7:  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</w:rPr>
      </w:pPr>
      <w:r>
        <w:rPr>
          <w:rStyle w:val="FontStyle13"/>
          <w:rFonts w:ascii="Arial Narrow" w:hAnsi="Arial Narrow" w:cstheme="minorHAnsi"/>
        </w:rPr>
        <w:t>V prípade Vašej účasti vo verejnom obstarávaní</w:t>
      </w:r>
      <w:r w:rsidRPr="0011087A">
        <w:rPr>
          <w:rStyle w:val="FontStyle13"/>
          <w:rFonts w:ascii="Arial Narrow" w:hAnsi="Arial Narrow" w:cstheme="minorHAnsi"/>
        </w:rPr>
        <w:t xml:space="preserve"> na dodanie predmetu zákazky je Vaša spoločnosť/konzorcium/dodávateľská skupina schopná plniť celý predmet zákazky v zamýšľanom rozsahu? Sú v sprístupnených dokumentoch služby/podmienky, ktoré Vaša spoločnosť nevie zabezpečiť/poskytnúť? Ak áno, uveďte ktoré. 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7: 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bookmarkStart w:id="0" w:name="_GoBack"/>
      <w:bookmarkEnd w:id="0"/>
    </w:p>
    <w:p w:rsidR="001630A5" w:rsidRPr="0011087A" w:rsidRDefault="001630A5" w:rsidP="001630A5">
      <w:pPr>
        <w:spacing w:after="0"/>
        <w:jc w:val="both"/>
        <w:rPr>
          <w:rFonts w:ascii="Arial Narrow" w:hAnsi="Arial Narrow"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8: 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Fonts w:ascii="Arial Narrow" w:hAnsi="Arial Narrow"/>
        </w:rPr>
        <w:t>Identifikovali ste nejakú časť alebo informáciu v podkladoch, ktorú vidíte ako neopodstatnenú a ktorá by Vám bránila v účasti vo verejnej súťaži alebo túto účasť sťažila? Ak áno, uveďte ktorá časť to je a ako ju navrhujete zmeniť.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8: </w:t>
      </w:r>
    </w:p>
    <w:p w:rsidR="001630A5" w:rsidRDefault="001630A5">
      <w:pPr>
        <w:rPr>
          <w:b/>
        </w:rPr>
      </w:pPr>
    </w:p>
    <w:p w:rsidR="001630A5" w:rsidRDefault="001630A5">
      <w:pPr>
        <w:rPr>
          <w:b/>
        </w:rPr>
      </w:pPr>
    </w:p>
    <w:p w:rsidR="00F5558B" w:rsidRDefault="00F5558B">
      <w:pPr>
        <w:rPr>
          <w:rStyle w:val="FontStyle13"/>
          <w:rFonts w:ascii="Arial Narrow" w:hAnsi="Arial Narrow" w:cstheme="minorHAnsi"/>
          <w:b/>
          <w:bCs/>
        </w:rPr>
      </w:pPr>
      <w:r>
        <w:rPr>
          <w:rStyle w:val="FontStyle13"/>
          <w:rFonts w:ascii="Arial Narrow" w:hAnsi="Arial Narrow" w:cstheme="minorHAnsi"/>
          <w:b/>
          <w:bCs/>
        </w:rPr>
        <w:br w:type="page"/>
      </w:r>
    </w:p>
    <w:p w:rsidR="001630A5" w:rsidRPr="0011087A" w:rsidRDefault="00F5558B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>
        <w:rPr>
          <w:rStyle w:val="FontStyle13"/>
          <w:rFonts w:ascii="Arial Narrow" w:hAnsi="Arial Narrow" w:cstheme="minorHAnsi"/>
          <w:b/>
          <w:bCs/>
        </w:rPr>
        <w:lastRenderedPageBreak/>
        <w:t>O</w:t>
      </w:r>
      <w:r w:rsidR="001630A5" w:rsidRPr="0011087A">
        <w:rPr>
          <w:rStyle w:val="FontStyle13"/>
          <w:rFonts w:ascii="Arial Narrow" w:hAnsi="Arial Narrow" w:cstheme="minorHAnsi"/>
          <w:b/>
          <w:bCs/>
        </w:rPr>
        <w:t xml:space="preserve">tázka č. 9: 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Vidíte ako riziko implementáciu IS EFA pre segment B2G/G2B a následné rozšírenie pre segment B2B? Je podmienka rozšíriteľnosti/</w:t>
      </w:r>
      <w:proofErr w:type="spellStart"/>
      <w:r w:rsidRPr="0011087A">
        <w:rPr>
          <w:rStyle w:val="FontStyle13"/>
          <w:rFonts w:ascii="Arial Narrow" w:hAnsi="Arial Narrow" w:cstheme="minorHAnsi"/>
          <w:bCs/>
        </w:rPr>
        <w:t>škálovateľnosti</w:t>
      </w:r>
      <w:proofErr w:type="spellEnd"/>
      <w:r w:rsidRPr="0011087A">
        <w:rPr>
          <w:rStyle w:val="FontStyle13"/>
          <w:rFonts w:ascii="Arial Narrow" w:hAnsi="Arial Narrow" w:cstheme="minorHAnsi"/>
          <w:bCs/>
        </w:rPr>
        <w:t xml:space="preserve"> na B2B rizikom pre zimplementovanie B2G/G2B v termíne do 1.1.2026? Ak áno, prečo?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Odpoveď na otázku č. 9: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10: 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Aké iné informácie/dokumenty nad rámec poskytnutých dokumentov potrebuje hospodársky subjekt vedieť a poznať pre riadne ocenenie predmetu zákazky?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10: 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keepNext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11: 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Akú súčinnosť by ste vyžadovali, pri poskytovaní predmetu zákazky, od verejného obstarávateľa?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11: 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Otázka č. 12: </w:t>
      </w:r>
    </w:p>
    <w:p w:rsidR="001630A5" w:rsidRPr="0011087A" w:rsidRDefault="001630A5" w:rsidP="001630A5">
      <w:pPr>
        <w:jc w:val="both"/>
        <w:rPr>
          <w:rFonts w:ascii="Arial Narrow" w:hAnsi="Arial Narrow"/>
        </w:rPr>
      </w:pPr>
      <w:r w:rsidRPr="0011087A">
        <w:rPr>
          <w:rFonts w:ascii="Arial Narrow" w:hAnsi="Arial Narrow"/>
        </w:rPr>
        <w:t>Máte skúsenosť s obdobným dodaním diela z inej členskej krajiny, ktoré vychádza zo Smernice Európskeho parlamentu a Rady 2014/55/EÚ zo 16. apríla 2014 o elektronickej fakturácii vo verejnom obstarávaní?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 xml:space="preserve">Odpoveď na otázku č. 12: </w:t>
      </w:r>
    </w:p>
    <w:p w:rsidR="001630A5" w:rsidRDefault="001630A5">
      <w:pPr>
        <w:rPr>
          <w:b/>
        </w:rPr>
      </w:pPr>
    </w:p>
    <w:p w:rsidR="001630A5" w:rsidRDefault="001630A5">
      <w:pPr>
        <w:rPr>
          <w:b/>
        </w:rPr>
      </w:pPr>
    </w:p>
    <w:p w:rsidR="001630A5" w:rsidRDefault="001630A5">
      <w:pPr>
        <w:rPr>
          <w:b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lastRenderedPageBreak/>
        <w:t>Otázka č.1</w:t>
      </w:r>
      <w:r>
        <w:rPr>
          <w:rStyle w:val="FontStyle13"/>
          <w:rFonts w:ascii="Arial Narrow" w:hAnsi="Arial Narrow" w:cstheme="minorHAnsi"/>
          <w:b/>
          <w:bCs/>
        </w:rPr>
        <w:t>3</w:t>
      </w:r>
      <w:r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 xml:space="preserve">S akými najčastejšími prekážkami/ťažkosťami ste sa doteraz pri realizácii obdobného predmetu plánovanej zákazky stretli a ako ste sa s nimi vysporiadali?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Odpoveď na otázku č. 1</w:t>
      </w:r>
      <w:r>
        <w:rPr>
          <w:rStyle w:val="FontStyle13"/>
          <w:rFonts w:ascii="Arial Narrow" w:hAnsi="Arial Narrow" w:cstheme="minorHAnsi"/>
          <w:b/>
          <w:bCs/>
        </w:rPr>
        <w:t>3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Otázka č.1</w:t>
      </w:r>
      <w:r>
        <w:rPr>
          <w:rStyle w:val="FontStyle13"/>
          <w:rFonts w:ascii="Arial Narrow" w:hAnsi="Arial Narrow" w:cstheme="minorHAnsi"/>
          <w:b/>
          <w:bCs/>
        </w:rPr>
        <w:t>4</w:t>
      </w:r>
      <w:r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Cs/>
        </w:rPr>
      </w:pPr>
      <w:r w:rsidRPr="0011087A">
        <w:rPr>
          <w:rStyle w:val="FontStyle13"/>
          <w:rFonts w:ascii="Arial Narrow" w:hAnsi="Arial Narrow" w:cstheme="minorHAnsi"/>
          <w:bCs/>
        </w:rPr>
        <w:t>Mali by ste záujem zúčastniť sa  plánovaného verejného  obstarávania na predmet  zákazky?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Odpoveď na otázku č. 1</w:t>
      </w:r>
      <w:r>
        <w:rPr>
          <w:rStyle w:val="FontStyle13"/>
          <w:rFonts w:ascii="Arial Narrow" w:hAnsi="Arial Narrow" w:cstheme="minorHAnsi"/>
          <w:b/>
          <w:bCs/>
        </w:rPr>
        <w:t>4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Otázka č.1</w:t>
      </w:r>
      <w:r>
        <w:rPr>
          <w:rStyle w:val="FontStyle13"/>
          <w:rFonts w:ascii="Arial Narrow" w:hAnsi="Arial Narrow" w:cstheme="minorHAnsi"/>
          <w:b/>
          <w:bCs/>
        </w:rPr>
        <w:t>5</w:t>
      </w:r>
      <w:r w:rsidRPr="0011087A">
        <w:rPr>
          <w:rStyle w:val="FontStyle13"/>
          <w:rFonts w:ascii="Arial Narrow" w:hAnsi="Arial Narrow" w:cstheme="minorHAnsi"/>
          <w:b/>
          <w:bCs/>
        </w:rPr>
        <w:t>:</w:t>
      </w:r>
    </w:p>
    <w:p w:rsidR="001630A5" w:rsidRPr="0011087A" w:rsidRDefault="001630A5" w:rsidP="001630A5">
      <w:pPr>
        <w:jc w:val="both"/>
        <w:rPr>
          <w:rFonts w:ascii="Arial Narrow" w:hAnsi="Arial Narrow"/>
        </w:rPr>
      </w:pPr>
      <w:r w:rsidRPr="0011087A">
        <w:rPr>
          <w:rFonts w:ascii="Arial Narrow" w:hAnsi="Arial Narrow"/>
        </w:rPr>
        <w:t>Máte doplňujúce otázky, na ktoré by ste sa chceli v rámci pripravovaného verejného obstarávania opýtať?</w:t>
      </w: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</w:p>
    <w:p w:rsidR="001630A5" w:rsidRPr="0011087A" w:rsidRDefault="001630A5" w:rsidP="001630A5">
      <w:pPr>
        <w:spacing w:after="0"/>
        <w:jc w:val="both"/>
        <w:rPr>
          <w:rStyle w:val="FontStyle13"/>
          <w:rFonts w:ascii="Arial Narrow" w:hAnsi="Arial Narrow" w:cstheme="minorHAnsi"/>
          <w:b/>
          <w:bCs/>
        </w:rPr>
      </w:pPr>
      <w:r w:rsidRPr="0011087A">
        <w:rPr>
          <w:rStyle w:val="FontStyle13"/>
          <w:rFonts w:ascii="Arial Narrow" w:hAnsi="Arial Narrow" w:cstheme="minorHAnsi"/>
          <w:b/>
          <w:bCs/>
        </w:rPr>
        <w:t>Odpoveď na otázku č. 1</w:t>
      </w:r>
      <w:r>
        <w:rPr>
          <w:rStyle w:val="FontStyle13"/>
          <w:rFonts w:ascii="Arial Narrow" w:hAnsi="Arial Narrow" w:cstheme="minorHAnsi"/>
          <w:b/>
          <w:bCs/>
        </w:rPr>
        <w:t>5</w:t>
      </w:r>
      <w:r w:rsidRPr="0011087A">
        <w:rPr>
          <w:rStyle w:val="FontStyle13"/>
          <w:rFonts w:ascii="Arial Narrow" w:hAnsi="Arial Narrow" w:cstheme="minorHAnsi"/>
          <w:b/>
          <w:bCs/>
        </w:rPr>
        <w:t xml:space="preserve">: </w:t>
      </w: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</w:rPr>
      </w:pP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</w:rPr>
      </w:pPr>
    </w:p>
    <w:p w:rsidR="001630A5" w:rsidRDefault="001630A5" w:rsidP="001630A5">
      <w:pPr>
        <w:jc w:val="both"/>
        <w:rPr>
          <w:rStyle w:val="FontStyle13"/>
          <w:rFonts w:ascii="Arial Narrow" w:hAnsi="Arial Narrow" w:cstheme="minorHAnsi"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Hospodársky subjekt zaslaním tohto formulára vyjadruje súhlas s vyhotovením písomného záznamu z priebehu prípravných trhových konzultácií.</w:t>
      </w: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</w:rPr>
      </w:pPr>
    </w:p>
    <w:p w:rsidR="001630A5" w:rsidRPr="0011087A" w:rsidRDefault="001630A5" w:rsidP="001630A5">
      <w:pPr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>V ......................., dňa .......................</w:t>
      </w:r>
    </w:p>
    <w:p w:rsidR="001630A5" w:rsidRPr="0011087A" w:rsidRDefault="001630A5" w:rsidP="001630A5">
      <w:pPr>
        <w:tabs>
          <w:tab w:val="center" w:pos="6663"/>
        </w:tabs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ab/>
        <w:t>..............................................</w:t>
      </w:r>
    </w:p>
    <w:p w:rsidR="001630A5" w:rsidRPr="0011087A" w:rsidRDefault="001630A5" w:rsidP="001630A5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</w:rPr>
      </w:pPr>
      <w:r w:rsidRPr="0011087A">
        <w:rPr>
          <w:rStyle w:val="FontStyle13"/>
          <w:rFonts w:ascii="Arial Narrow" w:hAnsi="Arial Narrow" w:cstheme="minorHAnsi"/>
        </w:rPr>
        <w:tab/>
        <w:t>(</w:t>
      </w:r>
      <w:r w:rsidRPr="0011087A">
        <w:rPr>
          <w:rStyle w:val="FontStyle13"/>
          <w:rFonts w:ascii="Arial Narrow" w:hAnsi="Arial Narrow" w:cstheme="minorHAnsi"/>
          <w:i/>
          <w:iCs/>
        </w:rPr>
        <w:t>Meno a priezvisko</w:t>
      </w:r>
      <w:r w:rsidRPr="0011087A">
        <w:rPr>
          <w:rStyle w:val="FontStyle13"/>
          <w:rFonts w:ascii="Arial Narrow" w:hAnsi="Arial Narrow" w:cstheme="minorHAnsi"/>
        </w:rPr>
        <w:t>)</w:t>
      </w:r>
    </w:p>
    <w:p w:rsidR="001630A5" w:rsidRPr="0011087A" w:rsidRDefault="001630A5" w:rsidP="001630A5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  <w:i/>
          <w:iCs/>
        </w:rPr>
      </w:pPr>
      <w:r w:rsidRPr="0011087A">
        <w:rPr>
          <w:rStyle w:val="FontStyle13"/>
          <w:rFonts w:ascii="Arial Narrow" w:hAnsi="Arial Narrow" w:cstheme="minorHAnsi"/>
        </w:rPr>
        <w:tab/>
      </w:r>
      <w:r w:rsidRPr="0011087A">
        <w:rPr>
          <w:rStyle w:val="FontStyle13"/>
          <w:rFonts w:ascii="Arial Narrow" w:hAnsi="Arial Narrow" w:cstheme="minorHAnsi"/>
          <w:i/>
          <w:iCs/>
        </w:rPr>
        <w:t xml:space="preserve">podpis štatutárneho zástupcu, </w:t>
      </w:r>
    </w:p>
    <w:p w:rsidR="001630A5" w:rsidRPr="0011087A" w:rsidRDefault="001630A5" w:rsidP="001630A5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  <w:i/>
          <w:iCs/>
        </w:rPr>
      </w:pPr>
      <w:r w:rsidRPr="0011087A">
        <w:rPr>
          <w:rStyle w:val="FontStyle13"/>
          <w:rFonts w:ascii="Arial Narrow" w:hAnsi="Arial Narrow" w:cstheme="minorHAnsi"/>
          <w:i/>
          <w:iCs/>
        </w:rPr>
        <w:tab/>
        <w:t xml:space="preserve">resp. osoby oprávnenej zastupovať </w:t>
      </w:r>
    </w:p>
    <w:p w:rsidR="001630A5" w:rsidRPr="0011087A" w:rsidRDefault="001630A5" w:rsidP="001630A5">
      <w:pPr>
        <w:tabs>
          <w:tab w:val="center" w:pos="6663"/>
        </w:tabs>
        <w:spacing w:after="0"/>
        <w:jc w:val="both"/>
        <w:rPr>
          <w:rStyle w:val="FontStyle13"/>
          <w:rFonts w:ascii="Arial Narrow" w:hAnsi="Arial Narrow" w:cstheme="minorHAnsi"/>
          <w:i/>
          <w:iCs/>
        </w:rPr>
      </w:pPr>
      <w:r w:rsidRPr="0011087A">
        <w:rPr>
          <w:rStyle w:val="FontStyle13"/>
          <w:rFonts w:ascii="Arial Narrow" w:hAnsi="Arial Narrow" w:cstheme="minorHAnsi"/>
          <w:i/>
          <w:iCs/>
        </w:rPr>
        <w:tab/>
        <w:t>hospodársky subjekt na PTK</w:t>
      </w:r>
    </w:p>
    <w:p w:rsidR="001630A5" w:rsidRPr="001630A5" w:rsidRDefault="001630A5">
      <w:pPr>
        <w:rPr>
          <w:b/>
        </w:rPr>
      </w:pPr>
    </w:p>
    <w:sectPr w:rsidR="001630A5" w:rsidRPr="001630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C3" w:rsidRDefault="004463C3" w:rsidP="001630A5">
      <w:pPr>
        <w:spacing w:after="0" w:line="240" w:lineRule="auto"/>
      </w:pPr>
      <w:r>
        <w:separator/>
      </w:r>
    </w:p>
  </w:endnote>
  <w:endnote w:type="continuationSeparator" w:id="0">
    <w:p w:rsidR="004463C3" w:rsidRDefault="004463C3" w:rsidP="0016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C3" w:rsidRDefault="004463C3" w:rsidP="001630A5">
      <w:pPr>
        <w:spacing w:after="0" w:line="240" w:lineRule="auto"/>
      </w:pPr>
      <w:r>
        <w:separator/>
      </w:r>
    </w:p>
  </w:footnote>
  <w:footnote w:type="continuationSeparator" w:id="0">
    <w:p w:rsidR="004463C3" w:rsidRDefault="004463C3" w:rsidP="0016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0A5" w:rsidRPr="006A13D5" w:rsidRDefault="001630A5" w:rsidP="001630A5">
    <w:pPr>
      <w:pStyle w:val="Hlavika"/>
      <w:jc w:val="right"/>
      <w:rPr>
        <w:rFonts w:ascii="Arial Narrow" w:hAnsi="Arial Narrow"/>
      </w:rPr>
    </w:pPr>
    <w:r w:rsidRPr="006A13D5">
      <w:rPr>
        <w:rFonts w:ascii="Arial Narrow" w:hAnsi="Arial Narrow"/>
      </w:rPr>
      <w:t>Príloha č. 2 Oznámenia – Formulár k PTK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8E"/>
    <w:rsid w:val="001630A5"/>
    <w:rsid w:val="003B198E"/>
    <w:rsid w:val="004463C3"/>
    <w:rsid w:val="00620D59"/>
    <w:rsid w:val="00682E89"/>
    <w:rsid w:val="006A13D5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C7516-3C2E-4CCA-9D58-0C189069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30A5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3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30A5"/>
  </w:style>
  <w:style w:type="paragraph" w:styleId="Pta">
    <w:name w:val="footer"/>
    <w:basedOn w:val="Normlny"/>
    <w:link w:val="PtaChar"/>
    <w:uiPriority w:val="99"/>
    <w:unhideWhenUsed/>
    <w:rsid w:val="00163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30A5"/>
  </w:style>
  <w:style w:type="paragraph" w:styleId="Odsekzoznamu">
    <w:name w:val="List Paragraph"/>
    <w:basedOn w:val="Normlny"/>
    <w:uiPriority w:val="34"/>
    <w:qFormat/>
    <w:rsid w:val="001630A5"/>
    <w:pPr>
      <w:ind w:left="720"/>
      <w:contextualSpacing/>
    </w:pPr>
  </w:style>
  <w:style w:type="character" w:customStyle="1" w:styleId="FontStyle13">
    <w:name w:val="Font Style13"/>
    <w:basedOn w:val="Predvolenpsmoodseku"/>
    <w:uiPriority w:val="99"/>
    <w:rsid w:val="001630A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Hlacik Lubos</dc:creator>
  <cp:keywords/>
  <dc:description/>
  <cp:lastModifiedBy>Hlacik Lubos</cp:lastModifiedBy>
  <cp:revision>4</cp:revision>
  <dcterms:created xsi:type="dcterms:W3CDTF">2024-09-30T11:16:00Z</dcterms:created>
  <dcterms:modified xsi:type="dcterms:W3CDTF">2024-09-30T11:21:00Z</dcterms:modified>
</cp:coreProperties>
</file>