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8F36" w14:textId="1A3FEA08" w:rsidR="00C031A0" w:rsidRPr="00136F11" w:rsidRDefault="00C031A0" w:rsidP="00B044E4">
      <w:pPr>
        <w:widowControl w:val="0"/>
        <w:suppressLineNumbers/>
        <w:jc w:val="both"/>
        <w:rPr>
          <w:rFonts w:ascii="Calibri" w:hAnsi="Calibri"/>
          <w:sz w:val="22"/>
          <w:szCs w:val="22"/>
        </w:rPr>
      </w:pPr>
      <w:r w:rsidRPr="00136F11">
        <w:rPr>
          <w:rFonts w:ascii="Calibri" w:hAnsi="Calibri"/>
          <w:b/>
          <w:bCs/>
          <w:sz w:val="22"/>
          <w:szCs w:val="22"/>
        </w:rPr>
        <w:t>Stavba</w:t>
      </w:r>
      <w:r w:rsidRPr="00136F11">
        <w:rPr>
          <w:rFonts w:ascii="Calibri" w:hAnsi="Calibri"/>
          <w:sz w:val="22"/>
          <w:szCs w:val="22"/>
        </w:rPr>
        <w:t xml:space="preserve"> </w:t>
      </w:r>
      <w:r w:rsidRPr="00136F11">
        <w:rPr>
          <w:rFonts w:ascii="Calibri" w:hAnsi="Calibri"/>
          <w:sz w:val="22"/>
          <w:szCs w:val="22"/>
        </w:rPr>
        <w:tab/>
        <w:t xml:space="preserve">        </w:t>
      </w:r>
      <w:r w:rsidR="00094756" w:rsidRPr="00136F11">
        <w:rPr>
          <w:rFonts w:ascii="Calibri" w:hAnsi="Calibri"/>
          <w:sz w:val="22"/>
          <w:szCs w:val="22"/>
        </w:rPr>
        <w:t xml:space="preserve"> </w:t>
      </w:r>
      <w:r w:rsidRPr="00136F11">
        <w:rPr>
          <w:rFonts w:ascii="Calibri" w:hAnsi="Calibri"/>
          <w:sz w:val="22"/>
          <w:szCs w:val="22"/>
        </w:rPr>
        <w:t xml:space="preserve"> </w:t>
      </w:r>
      <w:r w:rsidR="00DC4E02">
        <w:rPr>
          <w:rFonts w:ascii="Calibri" w:hAnsi="Calibri"/>
          <w:sz w:val="22"/>
          <w:szCs w:val="22"/>
        </w:rPr>
        <w:tab/>
      </w:r>
      <w:r w:rsidR="00DC4E02">
        <w:rPr>
          <w:rFonts w:ascii="Calibri" w:hAnsi="Calibri"/>
          <w:sz w:val="22"/>
          <w:szCs w:val="22"/>
        </w:rPr>
        <w:tab/>
      </w:r>
      <w:r w:rsidRPr="00136F11">
        <w:rPr>
          <w:rFonts w:ascii="Calibri" w:hAnsi="Calibri"/>
          <w:sz w:val="22"/>
          <w:szCs w:val="22"/>
        </w:rPr>
        <w:t>:</w:t>
      </w:r>
      <w:r w:rsidR="009F5580">
        <w:rPr>
          <w:rFonts w:ascii="Calibri" w:hAnsi="Calibri"/>
          <w:sz w:val="22"/>
          <w:szCs w:val="22"/>
        </w:rPr>
        <w:t xml:space="preserve"> </w:t>
      </w:r>
      <w:r w:rsidR="00B044E4" w:rsidRPr="00B044E4">
        <w:rPr>
          <w:rFonts w:ascii="Calibri" w:hAnsi="Calibri"/>
          <w:sz w:val="22"/>
          <w:szCs w:val="22"/>
        </w:rPr>
        <w:t>Rekonštrukcia lesnej cesty</w:t>
      </w:r>
      <w:r w:rsidR="00F65590">
        <w:rPr>
          <w:rFonts w:ascii="Calibri" w:hAnsi="Calibri"/>
          <w:sz w:val="22"/>
          <w:szCs w:val="22"/>
        </w:rPr>
        <w:t xml:space="preserve">, staničenie </w:t>
      </w:r>
      <w:r w:rsidR="00B044E4" w:rsidRPr="00B044E4">
        <w:rPr>
          <w:rFonts w:ascii="Calibri" w:hAnsi="Calibri"/>
          <w:sz w:val="22"/>
          <w:szCs w:val="22"/>
        </w:rPr>
        <w:t xml:space="preserve"> </w:t>
      </w:r>
      <w:r w:rsidR="00F65590">
        <w:rPr>
          <w:rFonts w:ascii="Calibri" w:hAnsi="Calibri"/>
          <w:sz w:val="22"/>
          <w:szCs w:val="22"/>
        </w:rPr>
        <w:t xml:space="preserve">0,000 – 1,066 </w:t>
      </w:r>
      <w:r w:rsidR="00B044E4" w:rsidRPr="00B044E4">
        <w:rPr>
          <w:rFonts w:ascii="Calibri" w:hAnsi="Calibri"/>
          <w:sz w:val="22"/>
          <w:szCs w:val="22"/>
        </w:rPr>
        <w:t>Horná Magura,</w:t>
      </w:r>
      <w:r w:rsidR="00B044E4">
        <w:rPr>
          <w:rFonts w:ascii="Calibri" w:hAnsi="Calibri"/>
          <w:sz w:val="22"/>
          <w:szCs w:val="22"/>
        </w:rPr>
        <w:t xml:space="preserve"> </w:t>
      </w:r>
      <w:r w:rsidR="00B044E4" w:rsidRPr="00B044E4">
        <w:rPr>
          <w:rFonts w:ascii="Calibri" w:hAnsi="Calibri"/>
          <w:sz w:val="22"/>
          <w:szCs w:val="22"/>
        </w:rPr>
        <w:t>Oravice</w:t>
      </w:r>
    </w:p>
    <w:p w14:paraId="0B66F23F" w14:textId="77777777" w:rsidR="00C031A0" w:rsidRPr="00136F11" w:rsidRDefault="009F5580" w:rsidP="00C031A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</w:rPr>
        <w:t>Objednávateľ</w:t>
      </w:r>
      <w:r w:rsidR="00D321DB">
        <w:rPr>
          <w:rFonts w:ascii="Calibri" w:hAnsi="Calibri"/>
          <w:b/>
          <w:bCs/>
          <w:iCs/>
          <w:sz w:val="22"/>
          <w:szCs w:val="22"/>
        </w:rPr>
        <w:t xml:space="preserve">     </w:t>
      </w:r>
      <w:r w:rsidR="00C031A0" w:rsidRPr="00136F11">
        <w:rPr>
          <w:rFonts w:ascii="Calibri" w:hAnsi="Calibri"/>
          <w:sz w:val="22"/>
          <w:szCs w:val="22"/>
        </w:rPr>
        <w:t xml:space="preserve">  </w:t>
      </w:r>
      <w:r w:rsidR="00094756" w:rsidRPr="00136F11">
        <w:rPr>
          <w:rFonts w:ascii="Calibri" w:hAnsi="Calibri"/>
          <w:sz w:val="22"/>
          <w:szCs w:val="22"/>
        </w:rPr>
        <w:t xml:space="preserve">  </w:t>
      </w:r>
      <w:r w:rsidR="00D321DB">
        <w:rPr>
          <w:rFonts w:ascii="Calibri" w:hAnsi="Calibri"/>
          <w:sz w:val="22"/>
          <w:szCs w:val="22"/>
        </w:rPr>
        <w:t xml:space="preserve">   </w:t>
      </w:r>
      <w:r w:rsidR="00DC4E02">
        <w:rPr>
          <w:rFonts w:ascii="Calibri" w:hAnsi="Calibri"/>
          <w:sz w:val="22"/>
          <w:szCs w:val="22"/>
        </w:rPr>
        <w:tab/>
      </w:r>
      <w:r w:rsidR="00C031A0" w:rsidRPr="00136F11">
        <w:rPr>
          <w:rFonts w:ascii="Calibri" w:hAnsi="Calibri"/>
          <w:sz w:val="22"/>
          <w:szCs w:val="22"/>
        </w:rPr>
        <w:t>:</w:t>
      </w:r>
      <w:r w:rsidR="00C031A0" w:rsidRPr="00136F11">
        <w:rPr>
          <w:rFonts w:ascii="Calibri" w:hAnsi="Calibri"/>
          <w:b/>
          <w:sz w:val="22"/>
          <w:szCs w:val="22"/>
        </w:rPr>
        <w:t xml:space="preserve"> </w:t>
      </w:r>
      <w:r w:rsidR="00094756" w:rsidRPr="00136F11">
        <w:rPr>
          <w:rFonts w:ascii="Calibri" w:hAnsi="Calibri"/>
          <w:b/>
          <w:sz w:val="22"/>
          <w:szCs w:val="22"/>
        </w:rPr>
        <w:t xml:space="preserve"> </w:t>
      </w:r>
      <w:r w:rsidR="00B044E4" w:rsidRPr="00B044E4">
        <w:rPr>
          <w:rFonts w:ascii="Calibri" w:hAnsi="Calibri"/>
          <w:sz w:val="22"/>
          <w:szCs w:val="22"/>
        </w:rPr>
        <w:t>URBÁRI, s.r.o.</w:t>
      </w:r>
      <w:r w:rsidR="00B044E4">
        <w:rPr>
          <w:rFonts w:ascii="Calibri" w:hAnsi="Calibri"/>
          <w:sz w:val="22"/>
          <w:szCs w:val="22"/>
        </w:rPr>
        <w:t xml:space="preserve"> </w:t>
      </w:r>
      <w:r w:rsidR="00B044E4" w:rsidRPr="00B044E4">
        <w:rPr>
          <w:rFonts w:ascii="Calibri" w:hAnsi="Calibri"/>
          <w:sz w:val="22"/>
          <w:szCs w:val="22"/>
        </w:rPr>
        <w:t>Trojičné námestie 185, Tvrdošín</w:t>
      </w:r>
    </w:p>
    <w:p w14:paraId="07681662" w14:textId="77777777" w:rsidR="00C031A0" w:rsidRPr="00136F11" w:rsidRDefault="00C031A0" w:rsidP="00C031A0">
      <w:pPr>
        <w:jc w:val="both"/>
        <w:rPr>
          <w:rFonts w:ascii="Calibri" w:hAnsi="Calibri"/>
          <w:iCs/>
          <w:sz w:val="22"/>
          <w:szCs w:val="22"/>
        </w:rPr>
      </w:pPr>
      <w:r w:rsidRPr="00136F11">
        <w:rPr>
          <w:rFonts w:ascii="Calibri" w:hAnsi="Calibri"/>
          <w:b/>
          <w:bCs/>
          <w:iCs/>
          <w:sz w:val="22"/>
          <w:szCs w:val="22"/>
        </w:rPr>
        <w:t>Projektant</w:t>
      </w:r>
      <w:r w:rsidRPr="00136F11">
        <w:rPr>
          <w:rFonts w:ascii="Calibri" w:hAnsi="Calibri"/>
          <w:iCs/>
          <w:sz w:val="22"/>
          <w:szCs w:val="22"/>
        </w:rPr>
        <w:tab/>
        <w:t xml:space="preserve">          </w:t>
      </w:r>
      <w:r w:rsidR="00DC4E02">
        <w:rPr>
          <w:rFonts w:ascii="Calibri" w:hAnsi="Calibri"/>
          <w:iCs/>
          <w:sz w:val="22"/>
          <w:szCs w:val="22"/>
        </w:rPr>
        <w:tab/>
      </w:r>
      <w:r w:rsidRPr="00136F11">
        <w:rPr>
          <w:rFonts w:ascii="Calibri" w:hAnsi="Calibri"/>
          <w:iCs/>
          <w:sz w:val="22"/>
          <w:szCs w:val="22"/>
        </w:rPr>
        <w:t xml:space="preserve">:  </w:t>
      </w:r>
      <w:r w:rsidRPr="00136F11">
        <w:rPr>
          <w:rFonts w:ascii="Calibri" w:hAnsi="Calibri"/>
          <w:iCs/>
          <w:caps/>
          <w:sz w:val="22"/>
          <w:szCs w:val="22"/>
        </w:rPr>
        <w:t>Maretta</w:t>
      </w:r>
      <w:r w:rsidRPr="00136F11">
        <w:rPr>
          <w:rFonts w:ascii="Calibri" w:hAnsi="Calibri"/>
          <w:iCs/>
          <w:sz w:val="22"/>
          <w:szCs w:val="22"/>
        </w:rPr>
        <w:t xml:space="preserve"> projekt, Jána </w:t>
      </w:r>
      <w:proofErr w:type="spellStart"/>
      <w:r w:rsidRPr="00136F11">
        <w:rPr>
          <w:rFonts w:ascii="Calibri" w:hAnsi="Calibri"/>
          <w:iCs/>
          <w:sz w:val="22"/>
          <w:szCs w:val="22"/>
        </w:rPr>
        <w:t>Ťatliaka</w:t>
      </w:r>
      <w:proofErr w:type="spellEnd"/>
      <w:r w:rsidRPr="00136F11">
        <w:rPr>
          <w:rFonts w:ascii="Calibri" w:hAnsi="Calibri"/>
          <w:iCs/>
          <w:sz w:val="22"/>
          <w:szCs w:val="22"/>
        </w:rPr>
        <w:t xml:space="preserve"> 1, Dolný Kubín č.t.043/5864 169</w:t>
      </w:r>
    </w:p>
    <w:p w14:paraId="3F2F699F" w14:textId="77777777" w:rsidR="00C031A0" w:rsidRPr="00136F11" w:rsidRDefault="00C031A0" w:rsidP="00C031A0">
      <w:pPr>
        <w:jc w:val="both"/>
        <w:rPr>
          <w:rFonts w:ascii="Calibri" w:hAnsi="Calibri"/>
          <w:bCs/>
          <w:sz w:val="22"/>
          <w:szCs w:val="22"/>
        </w:rPr>
      </w:pPr>
      <w:r w:rsidRPr="00136F11">
        <w:rPr>
          <w:rFonts w:ascii="Calibri" w:hAnsi="Calibri"/>
          <w:b/>
          <w:bCs/>
          <w:sz w:val="22"/>
          <w:szCs w:val="22"/>
        </w:rPr>
        <w:t xml:space="preserve">Autorizovaný </w:t>
      </w:r>
      <w:proofErr w:type="spellStart"/>
      <w:r w:rsidRPr="00136F11">
        <w:rPr>
          <w:rFonts w:ascii="Calibri" w:hAnsi="Calibri"/>
          <w:b/>
          <w:bCs/>
          <w:sz w:val="22"/>
          <w:szCs w:val="22"/>
        </w:rPr>
        <w:t>proj</w:t>
      </w:r>
      <w:proofErr w:type="spellEnd"/>
      <w:r w:rsidRPr="00136F11">
        <w:rPr>
          <w:rFonts w:ascii="Calibri" w:hAnsi="Calibri"/>
          <w:b/>
          <w:bCs/>
          <w:sz w:val="22"/>
          <w:szCs w:val="22"/>
        </w:rPr>
        <w:t xml:space="preserve">. </w:t>
      </w:r>
      <w:r w:rsidR="00DC4E02">
        <w:rPr>
          <w:rFonts w:ascii="Calibri" w:hAnsi="Calibri"/>
          <w:b/>
          <w:bCs/>
          <w:sz w:val="22"/>
          <w:szCs w:val="22"/>
        </w:rPr>
        <w:tab/>
      </w:r>
      <w:r w:rsidRPr="00136F11">
        <w:rPr>
          <w:rFonts w:ascii="Calibri" w:hAnsi="Calibri"/>
          <w:bCs/>
          <w:sz w:val="22"/>
          <w:szCs w:val="22"/>
        </w:rPr>
        <w:t>:  Ing. Peter Maretta</w:t>
      </w:r>
    </w:p>
    <w:p w14:paraId="18F3BF32" w14:textId="77777777" w:rsidR="00C031A0" w:rsidRPr="00136F11" w:rsidRDefault="00C031A0" w:rsidP="00B81262">
      <w:pPr>
        <w:rPr>
          <w:rFonts w:ascii="Calibri" w:hAnsi="Calibri"/>
          <w:bCs/>
          <w:sz w:val="22"/>
          <w:szCs w:val="22"/>
        </w:rPr>
      </w:pPr>
      <w:r w:rsidRPr="00B81262">
        <w:rPr>
          <w:b/>
          <w:sz w:val="22"/>
          <w:szCs w:val="22"/>
        </w:rPr>
        <w:t>Vypracoval</w:t>
      </w:r>
      <w:r w:rsidRPr="00136F11">
        <w:rPr>
          <w:rFonts w:ascii="Calibri" w:hAnsi="Calibri"/>
          <w:b/>
          <w:bCs/>
          <w:sz w:val="22"/>
          <w:szCs w:val="22"/>
        </w:rPr>
        <w:tab/>
      </w:r>
      <w:r w:rsidRPr="00136F11">
        <w:rPr>
          <w:rFonts w:ascii="Calibri" w:hAnsi="Calibri"/>
          <w:b/>
          <w:bCs/>
          <w:sz w:val="22"/>
          <w:szCs w:val="22"/>
        </w:rPr>
        <w:tab/>
      </w:r>
      <w:r w:rsidR="0065256A">
        <w:rPr>
          <w:rFonts w:ascii="Calibri" w:hAnsi="Calibri"/>
          <w:bCs/>
          <w:sz w:val="22"/>
          <w:szCs w:val="22"/>
        </w:rPr>
        <w:t>:  Ing. Peter Maretta</w:t>
      </w:r>
    </w:p>
    <w:p w14:paraId="59FAB11C" w14:textId="77777777" w:rsidR="0065256A" w:rsidRDefault="00C031A0" w:rsidP="00C031A0">
      <w:pPr>
        <w:jc w:val="both"/>
        <w:rPr>
          <w:rFonts w:ascii="Calibri" w:hAnsi="Calibri"/>
          <w:bCs/>
          <w:sz w:val="22"/>
          <w:szCs w:val="22"/>
        </w:rPr>
      </w:pPr>
      <w:r w:rsidRPr="00136F11">
        <w:rPr>
          <w:rFonts w:ascii="Calibri" w:hAnsi="Calibri"/>
          <w:bCs/>
          <w:sz w:val="22"/>
          <w:szCs w:val="22"/>
        </w:rPr>
        <w:tab/>
      </w:r>
      <w:r w:rsidRPr="00136F11">
        <w:rPr>
          <w:rFonts w:ascii="Calibri" w:hAnsi="Calibri"/>
          <w:bCs/>
          <w:sz w:val="22"/>
          <w:szCs w:val="22"/>
        </w:rPr>
        <w:tab/>
      </w:r>
      <w:r w:rsidRPr="00136F11">
        <w:rPr>
          <w:rFonts w:ascii="Calibri" w:hAnsi="Calibri"/>
          <w:bCs/>
          <w:sz w:val="22"/>
          <w:szCs w:val="22"/>
        </w:rPr>
        <w:tab/>
        <w:t xml:space="preserve">:  </w:t>
      </w:r>
      <w:r w:rsidR="0065256A">
        <w:rPr>
          <w:rFonts w:ascii="Calibri" w:hAnsi="Calibri"/>
          <w:bCs/>
          <w:sz w:val="22"/>
          <w:szCs w:val="22"/>
        </w:rPr>
        <w:t>Ing. Peter Hudec</w:t>
      </w:r>
    </w:p>
    <w:p w14:paraId="0169781C" w14:textId="6048F644" w:rsidR="00EB3CA0" w:rsidRDefault="00C031A0" w:rsidP="00B044E4">
      <w:pPr>
        <w:jc w:val="both"/>
        <w:rPr>
          <w:rFonts w:ascii="Calibri" w:hAnsi="Calibri"/>
          <w:color w:val="000000"/>
        </w:rPr>
      </w:pPr>
      <w:r w:rsidRPr="00136F11">
        <w:rPr>
          <w:rFonts w:ascii="Calibri" w:hAnsi="Calibri"/>
          <w:b/>
          <w:bCs/>
          <w:sz w:val="22"/>
          <w:szCs w:val="22"/>
        </w:rPr>
        <w:t>Číslo zákazky</w:t>
      </w:r>
      <w:r w:rsidRPr="00136F11">
        <w:rPr>
          <w:rFonts w:ascii="Calibri" w:hAnsi="Calibri"/>
          <w:sz w:val="22"/>
          <w:szCs w:val="22"/>
        </w:rPr>
        <w:t xml:space="preserve">        </w:t>
      </w:r>
      <w:r w:rsidR="00DC4E02">
        <w:rPr>
          <w:rFonts w:ascii="Calibri" w:hAnsi="Calibri"/>
          <w:sz w:val="22"/>
          <w:szCs w:val="22"/>
        </w:rPr>
        <w:tab/>
      </w:r>
      <w:r w:rsidRPr="00136F11">
        <w:rPr>
          <w:rFonts w:ascii="Calibri" w:hAnsi="Calibri"/>
          <w:sz w:val="22"/>
          <w:szCs w:val="22"/>
        </w:rPr>
        <w:t xml:space="preserve">: </w:t>
      </w:r>
      <w:r w:rsidR="00B044E4" w:rsidRPr="00B044E4">
        <w:rPr>
          <w:rFonts w:ascii="Calibri" w:hAnsi="Calibri"/>
          <w:sz w:val="22"/>
          <w:szCs w:val="22"/>
        </w:rPr>
        <w:t>1</w:t>
      </w:r>
      <w:r w:rsidR="00EB6F11">
        <w:rPr>
          <w:rFonts w:ascii="Calibri" w:hAnsi="Calibri"/>
          <w:sz w:val="22"/>
          <w:szCs w:val="22"/>
        </w:rPr>
        <w:t>3</w:t>
      </w:r>
      <w:r w:rsidR="00F65590">
        <w:rPr>
          <w:rFonts w:ascii="Calibri" w:hAnsi="Calibri"/>
          <w:sz w:val="22"/>
          <w:szCs w:val="22"/>
        </w:rPr>
        <w:t>29</w:t>
      </w:r>
      <w:r w:rsidR="00B044E4" w:rsidRPr="00B044E4">
        <w:rPr>
          <w:rFonts w:ascii="Calibri" w:hAnsi="Calibri"/>
          <w:sz w:val="22"/>
          <w:szCs w:val="22"/>
        </w:rPr>
        <w:t>/</w:t>
      </w:r>
      <w:r w:rsidR="00EB6F11">
        <w:rPr>
          <w:rFonts w:ascii="Calibri" w:hAnsi="Calibri"/>
          <w:sz w:val="22"/>
          <w:szCs w:val="22"/>
        </w:rPr>
        <w:t>23</w:t>
      </w:r>
      <w:r w:rsidR="00B044E4" w:rsidRPr="00B044E4">
        <w:rPr>
          <w:rFonts w:ascii="Calibri" w:hAnsi="Calibri"/>
          <w:sz w:val="22"/>
          <w:szCs w:val="22"/>
        </w:rPr>
        <w:t>/M</w:t>
      </w:r>
    </w:p>
    <w:p w14:paraId="46318417" w14:textId="77777777" w:rsidR="00501C2F" w:rsidRPr="00377510" w:rsidRDefault="00501C2F" w:rsidP="00EB3CA0">
      <w:pPr>
        <w:widowControl w:val="0"/>
        <w:suppressLineNumbers/>
        <w:jc w:val="both"/>
        <w:rPr>
          <w:rFonts w:ascii="Calibri" w:hAnsi="Calibri"/>
          <w:color w:val="000000"/>
        </w:rPr>
      </w:pPr>
    </w:p>
    <w:p w14:paraId="74A54FDA" w14:textId="77777777" w:rsidR="00EB3CA0" w:rsidRPr="00377510" w:rsidRDefault="00EB3CA0" w:rsidP="00EB3CA0">
      <w:pPr>
        <w:widowControl w:val="0"/>
        <w:suppressLineNumbers/>
        <w:jc w:val="both"/>
        <w:rPr>
          <w:rFonts w:ascii="Calibri" w:hAnsi="Calibri"/>
          <w:color w:val="000000"/>
        </w:rPr>
      </w:pPr>
    </w:p>
    <w:p w14:paraId="04F56046" w14:textId="77777777" w:rsidR="00EB3CA0" w:rsidRPr="00377510" w:rsidRDefault="00EB3CA0" w:rsidP="00EB3CA0">
      <w:pPr>
        <w:pStyle w:val="Nadpis1"/>
        <w:rPr>
          <w:rFonts w:ascii="Calibri" w:hAnsi="Calibri"/>
          <w:b/>
          <w:bCs/>
          <w:i w:val="0"/>
          <w:iCs w:val="0"/>
          <w:color w:val="000000"/>
        </w:rPr>
      </w:pPr>
      <w:r w:rsidRPr="00377510">
        <w:rPr>
          <w:rFonts w:ascii="Calibri" w:hAnsi="Calibri"/>
          <w:b/>
          <w:bCs/>
          <w:i w:val="0"/>
          <w:iCs w:val="0"/>
          <w:color w:val="000000"/>
        </w:rPr>
        <w:t>TECHNICKÁ  SPRÁVA</w:t>
      </w:r>
    </w:p>
    <w:p w14:paraId="547B1D7E" w14:textId="77777777" w:rsidR="00EB3CA0" w:rsidRPr="00377510" w:rsidRDefault="00EB3CA0" w:rsidP="00EB3CA0">
      <w:pPr>
        <w:jc w:val="both"/>
        <w:rPr>
          <w:rFonts w:ascii="Calibri" w:hAnsi="Calibri"/>
          <w:color w:val="000000"/>
        </w:rPr>
      </w:pPr>
    </w:p>
    <w:p w14:paraId="093D98AA" w14:textId="77777777" w:rsidR="00C031A0" w:rsidRPr="00136F11" w:rsidRDefault="00C031A0" w:rsidP="00C031A0">
      <w:pPr>
        <w:widowControl w:val="0"/>
        <w:suppressLineNumbers/>
        <w:jc w:val="both"/>
        <w:rPr>
          <w:rFonts w:ascii="Calibri" w:hAnsi="Calibri"/>
          <w:b/>
          <w:caps/>
          <w:sz w:val="22"/>
          <w:szCs w:val="22"/>
        </w:rPr>
      </w:pPr>
      <w:r w:rsidRPr="00136F11">
        <w:rPr>
          <w:rFonts w:ascii="Calibri" w:hAnsi="Calibri"/>
          <w:b/>
          <w:caps/>
          <w:sz w:val="22"/>
          <w:szCs w:val="22"/>
        </w:rPr>
        <w:t>1. Identifikačné údaje</w:t>
      </w:r>
    </w:p>
    <w:p w14:paraId="1B167233" w14:textId="77777777" w:rsidR="00C031A0" w:rsidRPr="00136F11" w:rsidRDefault="00C031A0" w:rsidP="00C031A0">
      <w:pPr>
        <w:widowControl w:val="0"/>
        <w:suppressLineNumbers/>
        <w:jc w:val="both"/>
        <w:rPr>
          <w:rFonts w:ascii="Calibri" w:hAnsi="Calibri"/>
          <w:sz w:val="22"/>
          <w:szCs w:val="22"/>
        </w:rPr>
      </w:pPr>
    </w:p>
    <w:p w14:paraId="4727CA18" w14:textId="7D995144" w:rsidR="009F5580" w:rsidRDefault="00C031A0" w:rsidP="009F5580">
      <w:pPr>
        <w:widowControl w:val="0"/>
        <w:suppressLineNumbers/>
        <w:jc w:val="both"/>
        <w:rPr>
          <w:rFonts w:ascii="Calibri" w:hAnsi="Calibri"/>
          <w:sz w:val="22"/>
          <w:szCs w:val="22"/>
        </w:rPr>
      </w:pPr>
      <w:r w:rsidRPr="00136F11">
        <w:rPr>
          <w:rFonts w:ascii="Calibri" w:hAnsi="Calibri"/>
          <w:b/>
          <w:bCs/>
          <w:sz w:val="22"/>
          <w:szCs w:val="22"/>
        </w:rPr>
        <w:t>Stavba</w:t>
      </w:r>
      <w:r w:rsidRPr="00136F11">
        <w:rPr>
          <w:rFonts w:ascii="Calibri" w:hAnsi="Calibri"/>
          <w:sz w:val="22"/>
          <w:szCs w:val="22"/>
        </w:rPr>
        <w:t xml:space="preserve">                    </w:t>
      </w:r>
      <w:r w:rsidR="00FA3402">
        <w:rPr>
          <w:rFonts w:ascii="Calibri" w:hAnsi="Calibri"/>
          <w:sz w:val="22"/>
          <w:szCs w:val="22"/>
        </w:rPr>
        <w:t xml:space="preserve">   </w:t>
      </w:r>
      <w:r w:rsidRPr="00136F11">
        <w:rPr>
          <w:rFonts w:ascii="Calibri" w:hAnsi="Calibri"/>
          <w:sz w:val="22"/>
          <w:szCs w:val="22"/>
        </w:rPr>
        <w:t xml:space="preserve"> :  </w:t>
      </w:r>
      <w:r w:rsidR="00F65590" w:rsidRPr="00B044E4">
        <w:rPr>
          <w:rFonts w:ascii="Calibri" w:hAnsi="Calibri"/>
          <w:sz w:val="22"/>
          <w:szCs w:val="22"/>
        </w:rPr>
        <w:t>Rekonštrukcia lesnej cesty</w:t>
      </w:r>
      <w:r w:rsidR="00F65590">
        <w:rPr>
          <w:rFonts w:ascii="Calibri" w:hAnsi="Calibri"/>
          <w:sz w:val="22"/>
          <w:szCs w:val="22"/>
        </w:rPr>
        <w:t xml:space="preserve">, staničenie </w:t>
      </w:r>
      <w:r w:rsidR="00F65590" w:rsidRPr="00B044E4">
        <w:rPr>
          <w:rFonts w:ascii="Calibri" w:hAnsi="Calibri"/>
          <w:sz w:val="22"/>
          <w:szCs w:val="22"/>
        </w:rPr>
        <w:t xml:space="preserve"> </w:t>
      </w:r>
      <w:r w:rsidR="00F65590">
        <w:rPr>
          <w:rFonts w:ascii="Calibri" w:hAnsi="Calibri"/>
          <w:sz w:val="22"/>
          <w:szCs w:val="22"/>
        </w:rPr>
        <w:t xml:space="preserve">0,000 – 1,066 </w:t>
      </w:r>
      <w:r w:rsidR="00F65590" w:rsidRPr="00B044E4">
        <w:rPr>
          <w:rFonts w:ascii="Calibri" w:hAnsi="Calibri"/>
          <w:sz w:val="22"/>
          <w:szCs w:val="22"/>
        </w:rPr>
        <w:t>Horná Magura,</w:t>
      </w:r>
      <w:r w:rsidR="00F65590">
        <w:rPr>
          <w:rFonts w:ascii="Calibri" w:hAnsi="Calibri"/>
          <w:sz w:val="22"/>
          <w:szCs w:val="22"/>
        </w:rPr>
        <w:t xml:space="preserve"> </w:t>
      </w:r>
      <w:r w:rsidR="00F65590" w:rsidRPr="00B044E4">
        <w:rPr>
          <w:rFonts w:ascii="Calibri" w:hAnsi="Calibri"/>
          <w:sz w:val="22"/>
          <w:szCs w:val="22"/>
        </w:rPr>
        <w:t>Oravice</w:t>
      </w:r>
    </w:p>
    <w:p w14:paraId="5C80E411" w14:textId="77777777" w:rsidR="009F5580" w:rsidRDefault="00C031A0" w:rsidP="00B044E4">
      <w:pPr>
        <w:widowControl w:val="0"/>
        <w:suppressLineNumbers/>
        <w:jc w:val="both"/>
        <w:rPr>
          <w:rFonts w:ascii="Calibri" w:hAnsi="Calibri"/>
          <w:sz w:val="22"/>
          <w:szCs w:val="22"/>
        </w:rPr>
      </w:pPr>
      <w:r w:rsidRPr="009F5580">
        <w:rPr>
          <w:rFonts w:ascii="Calibri" w:hAnsi="Calibri"/>
          <w:b/>
          <w:sz w:val="22"/>
          <w:szCs w:val="22"/>
        </w:rPr>
        <w:t>Miesto stavby</w:t>
      </w:r>
      <w:r w:rsidRPr="00136F11">
        <w:rPr>
          <w:rFonts w:ascii="Calibri" w:hAnsi="Calibri"/>
          <w:sz w:val="22"/>
          <w:szCs w:val="22"/>
        </w:rPr>
        <w:t xml:space="preserve">          </w:t>
      </w:r>
      <w:r w:rsidRPr="009F5580">
        <w:rPr>
          <w:rFonts w:ascii="Calibri" w:hAnsi="Calibri"/>
          <w:sz w:val="22"/>
          <w:szCs w:val="22"/>
        </w:rPr>
        <w:t xml:space="preserve">:   </w:t>
      </w:r>
      <w:r w:rsidR="00B044E4" w:rsidRPr="00B044E4">
        <w:rPr>
          <w:rFonts w:ascii="Calibri" w:hAnsi="Calibri"/>
          <w:sz w:val="22"/>
          <w:szCs w:val="22"/>
        </w:rPr>
        <w:t>Obec: Tvrdošín</w:t>
      </w:r>
      <w:r w:rsidR="00B044E4">
        <w:rPr>
          <w:rFonts w:ascii="Calibri" w:hAnsi="Calibri"/>
          <w:sz w:val="22"/>
          <w:szCs w:val="22"/>
        </w:rPr>
        <w:t xml:space="preserve">, </w:t>
      </w:r>
      <w:r w:rsidR="00B044E4" w:rsidRPr="00B044E4">
        <w:rPr>
          <w:rFonts w:ascii="Calibri" w:hAnsi="Calibri"/>
          <w:sz w:val="22"/>
          <w:szCs w:val="22"/>
        </w:rPr>
        <w:t>Katastrálne ú.: Oravice</w:t>
      </w:r>
      <w:r w:rsidR="009F5580" w:rsidRPr="009F5580">
        <w:rPr>
          <w:rFonts w:ascii="Calibri" w:hAnsi="Calibri"/>
          <w:sz w:val="22"/>
          <w:szCs w:val="22"/>
        </w:rPr>
        <w:t xml:space="preserve"> </w:t>
      </w:r>
    </w:p>
    <w:p w14:paraId="57BA48D9" w14:textId="77777777" w:rsidR="009F5580" w:rsidRDefault="00C031A0" w:rsidP="009F5580">
      <w:pPr>
        <w:widowControl w:val="0"/>
        <w:suppressLineNumbers/>
        <w:jc w:val="both"/>
        <w:rPr>
          <w:rFonts w:ascii="Calibri" w:hAnsi="Calibri"/>
          <w:b/>
          <w:sz w:val="22"/>
          <w:szCs w:val="22"/>
        </w:rPr>
      </w:pPr>
      <w:r w:rsidRPr="009F5580">
        <w:rPr>
          <w:rFonts w:ascii="Calibri" w:hAnsi="Calibri"/>
          <w:b/>
          <w:sz w:val="22"/>
          <w:szCs w:val="22"/>
        </w:rPr>
        <w:t xml:space="preserve">Okres        </w:t>
      </w:r>
      <w:r w:rsidRPr="00136F11">
        <w:rPr>
          <w:rFonts w:ascii="Calibri" w:hAnsi="Calibri"/>
          <w:b/>
          <w:sz w:val="22"/>
          <w:szCs w:val="22"/>
        </w:rPr>
        <w:t xml:space="preserve">              </w:t>
      </w:r>
      <w:r w:rsidR="009F5580">
        <w:rPr>
          <w:rFonts w:ascii="Calibri" w:hAnsi="Calibri"/>
          <w:b/>
          <w:sz w:val="22"/>
          <w:szCs w:val="22"/>
        </w:rPr>
        <w:t xml:space="preserve">    </w:t>
      </w:r>
      <w:r w:rsidRPr="009F5580">
        <w:rPr>
          <w:rFonts w:ascii="Calibri" w:hAnsi="Calibri"/>
          <w:sz w:val="22"/>
          <w:szCs w:val="22"/>
        </w:rPr>
        <w:t xml:space="preserve">:   </w:t>
      </w:r>
      <w:r w:rsidR="00B044E4">
        <w:rPr>
          <w:rFonts w:ascii="Calibri" w:hAnsi="Calibri"/>
          <w:sz w:val="22"/>
          <w:szCs w:val="22"/>
        </w:rPr>
        <w:t>Tvrdošín</w:t>
      </w:r>
    </w:p>
    <w:p w14:paraId="2089A385" w14:textId="77777777" w:rsidR="00C031A0" w:rsidRDefault="00E82AEE" w:rsidP="009F5580">
      <w:pPr>
        <w:widowControl w:val="0"/>
        <w:suppressLineNumbers/>
        <w:jc w:val="both"/>
        <w:rPr>
          <w:rFonts w:ascii="Calibri" w:hAnsi="Calibri"/>
          <w:b/>
          <w:sz w:val="22"/>
          <w:szCs w:val="22"/>
        </w:rPr>
      </w:pPr>
      <w:r w:rsidRPr="009F5580">
        <w:rPr>
          <w:rFonts w:ascii="Calibri" w:hAnsi="Calibri"/>
          <w:b/>
          <w:sz w:val="22"/>
          <w:szCs w:val="22"/>
        </w:rPr>
        <w:t>Samosprávny kraj</w:t>
      </w:r>
      <w:r w:rsidRPr="00136F11">
        <w:rPr>
          <w:rFonts w:ascii="Calibri" w:hAnsi="Calibri"/>
          <w:sz w:val="22"/>
          <w:szCs w:val="22"/>
        </w:rPr>
        <w:t xml:space="preserve">    </w:t>
      </w:r>
      <w:r w:rsidR="009F5580">
        <w:rPr>
          <w:rFonts w:ascii="Calibri" w:hAnsi="Calibri"/>
          <w:b/>
          <w:sz w:val="22"/>
          <w:szCs w:val="22"/>
        </w:rPr>
        <w:t xml:space="preserve">: </w:t>
      </w:r>
      <w:r w:rsidR="009F5580">
        <w:rPr>
          <w:rFonts w:ascii="Calibri" w:hAnsi="Calibri"/>
          <w:sz w:val="22"/>
          <w:szCs w:val="22"/>
        </w:rPr>
        <w:t xml:space="preserve"> Žilinský</w:t>
      </w:r>
      <w:r w:rsidR="00C031A0" w:rsidRPr="009F5580">
        <w:rPr>
          <w:rFonts w:ascii="Calibri" w:hAnsi="Calibri"/>
          <w:sz w:val="22"/>
          <w:szCs w:val="22"/>
        </w:rPr>
        <w:t xml:space="preserve"> samosprávny kraj</w:t>
      </w:r>
    </w:p>
    <w:p w14:paraId="5B52F45D" w14:textId="77777777" w:rsidR="00B81262" w:rsidRDefault="00B81262" w:rsidP="00B8126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Druh stavby                 </w:t>
      </w:r>
      <w:r>
        <w:rPr>
          <w:rFonts w:ascii="Calibri" w:hAnsi="Calibri"/>
          <w:sz w:val="22"/>
          <w:szCs w:val="22"/>
        </w:rPr>
        <w:t xml:space="preserve">: </w:t>
      </w:r>
      <w:r w:rsidR="00B044E4" w:rsidRPr="00B044E4">
        <w:rPr>
          <w:rFonts w:ascii="Calibri" w:hAnsi="Calibri"/>
          <w:sz w:val="22"/>
          <w:szCs w:val="22"/>
        </w:rPr>
        <w:t>Rekonštrukcia</w:t>
      </w:r>
    </w:p>
    <w:p w14:paraId="187585D4" w14:textId="77777777" w:rsidR="00D321DB" w:rsidRPr="00D321DB" w:rsidRDefault="00D321DB" w:rsidP="00B8126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Stupeň                          </w:t>
      </w:r>
      <w:r>
        <w:rPr>
          <w:rFonts w:ascii="Calibri" w:hAnsi="Calibri"/>
          <w:sz w:val="22"/>
          <w:szCs w:val="22"/>
        </w:rPr>
        <w:t>: Dokumentácia pre stavebné povolenie</w:t>
      </w:r>
    </w:p>
    <w:p w14:paraId="6F9BDB06" w14:textId="77777777" w:rsidR="00C031A0" w:rsidRPr="00136F11" w:rsidRDefault="009F5580" w:rsidP="00C031A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</w:rPr>
        <w:t>Objednávateľ</w:t>
      </w:r>
      <w:r w:rsidR="00B81262">
        <w:rPr>
          <w:rFonts w:ascii="Calibri" w:hAnsi="Calibri"/>
          <w:b/>
          <w:bCs/>
          <w:iCs/>
          <w:sz w:val="22"/>
          <w:szCs w:val="22"/>
        </w:rPr>
        <w:t xml:space="preserve">          </w:t>
      </w:r>
      <w:r w:rsidR="00C031A0" w:rsidRPr="00136F11">
        <w:rPr>
          <w:rFonts w:ascii="Calibri" w:hAnsi="Calibri"/>
          <w:b/>
          <w:sz w:val="22"/>
          <w:szCs w:val="22"/>
        </w:rPr>
        <w:t xml:space="preserve">  </w:t>
      </w:r>
      <w:r w:rsidR="00E82AEE" w:rsidRPr="00136F11">
        <w:rPr>
          <w:rFonts w:ascii="Calibri" w:hAnsi="Calibri"/>
          <w:b/>
          <w:sz w:val="22"/>
          <w:szCs w:val="22"/>
        </w:rPr>
        <w:t xml:space="preserve">  </w:t>
      </w:r>
      <w:r w:rsidR="00C031A0" w:rsidRPr="00136F11">
        <w:rPr>
          <w:rFonts w:ascii="Calibri" w:hAnsi="Calibri"/>
          <w:sz w:val="22"/>
          <w:szCs w:val="22"/>
        </w:rPr>
        <w:t xml:space="preserve">: </w:t>
      </w:r>
      <w:r w:rsidR="00B044E4" w:rsidRPr="00B044E4">
        <w:rPr>
          <w:rFonts w:ascii="Calibri" w:hAnsi="Calibri"/>
          <w:sz w:val="22"/>
          <w:szCs w:val="22"/>
        </w:rPr>
        <w:t>URBÁRI, s.r.o.</w:t>
      </w:r>
      <w:r w:rsidR="00B044E4">
        <w:rPr>
          <w:rFonts w:ascii="Calibri" w:hAnsi="Calibri"/>
          <w:sz w:val="22"/>
          <w:szCs w:val="22"/>
        </w:rPr>
        <w:t xml:space="preserve"> </w:t>
      </w:r>
      <w:r w:rsidR="00B044E4" w:rsidRPr="00B044E4">
        <w:rPr>
          <w:rFonts w:ascii="Calibri" w:hAnsi="Calibri"/>
          <w:sz w:val="22"/>
          <w:szCs w:val="22"/>
        </w:rPr>
        <w:t>Trojičné námestie 185, Tvrdošín</w:t>
      </w:r>
    </w:p>
    <w:p w14:paraId="492E5A2F" w14:textId="77777777" w:rsidR="00C031A0" w:rsidRPr="00136F11" w:rsidRDefault="00C031A0" w:rsidP="00C031A0">
      <w:pPr>
        <w:jc w:val="both"/>
        <w:rPr>
          <w:rFonts w:ascii="Calibri" w:hAnsi="Calibri"/>
          <w:iCs/>
          <w:sz w:val="22"/>
          <w:szCs w:val="22"/>
        </w:rPr>
      </w:pPr>
      <w:r w:rsidRPr="00136F11">
        <w:rPr>
          <w:rFonts w:ascii="Calibri" w:hAnsi="Calibri"/>
          <w:b/>
          <w:bCs/>
          <w:iCs/>
          <w:sz w:val="22"/>
          <w:szCs w:val="22"/>
        </w:rPr>
        <w:t>Projektant</w:t>
      </w:r>
      <w:r w:rsidRPr="00136F11">
        <w:rPr>
          <w:rFonts w:ascii="Calibri" w:hAnsi="Calibri"/>
          <w:iCs/>
          <w:sz w:val="22"/>
          <w:szCs w:val="22"/>
        </w:rPr>
        <w:tab/>
        <w:t xml:space="preserve">         </w:t>
      </w:r>
      <w:r w:rsidR="00021877" w:rsidRPr="00136F11">
        <w:rPr>
          <w:rFonts w:ascii="Calibri" w:hAnsi="Calibri"/>
          <w:iCs/>
          <w:sz w:val="22"/>
          <w:szCs w:val="22"/>
        </w:rPr>
        <w:t xml:space="preserve"> </w:t>
      </w:r>
      <w:r w:rsidRPr="00136F11">
        <w:rPr>
          <w:rFonts w:ascii="Calibri" w:hAnsi="Calibri"/>
          <w:iCs/>
          <w:sz w:val="22"/>
          <w:szCs w:val="22"/>
        </w:rPr>
        <w:t xml:space="preserve"> :  </w:t>
      </w:r>
      <w:r w:rsidRPr="00136F11">
        <w:rPr>
          <w:rFonts w:ascii="Calibri" w:hAnsi="Calibri"/>
          <w:iCs/>
          <w:caps/>
          <w:sz w:val="22"/>
          <w:szCs w:val="22"/>
        </w:rPr>
        <w:t>Maretta</w:t>
      </w:r>
      <w:r w:rsidRPr="00136F11">
        <w:rPr>
          <w:rFonts w:ascii="Calibri" w:hAnsi="Calibri"/>
          <w:iCs/>
          <w:sz w:val="22"/>
          <w:szCs w:val="22"/>
        </w:rPr>
        <w:t xml:space="preserve"> projekt, Jána </w:t>
      </w:r>
      <w:proofErr w:type="spellStart"/>
      <w:r w:rsidRPr="00136F11">
        <w:rPr>
          <w:rFonts w:ascii="Calibri" w:hAnsi="Calibri"/>
          <w:iCs/>
          <w:sz w:val="22"/>
          <w:szCs w:val="22"/>
        </w:rPr>
        <w:t>Ťatliaka</w:t>
      </w:r>
      <w:proofErr w:type="spellEnd"/>
      <w:r w:rsidRPr="00136F11">
        <w:rPr>
          <w:rFonts w:ascii="Calibri" w:hAnsi="Calibri"/>
          <w:iCs/>
          <w:sz w:val="22"/>
          <w:szCs w:val="22"/>
        </w:rPr>
        <w:t xml:space="preserve"> 1, Dolný Kubín č.t.043/5864 169</w:t>
      </w:r>
    </w:p>
    <w:p w14:paraId="12469139" w14:textId="77777777" w:rsidR="00C031A0" w:rsidRPr="00136F11" w:rsidRDefault="00C031A0" w:rsidP="00C031A0">
      <w:pPr>
        <w:jc w:val="both"/>
        <w:rPr>
          <w:rFonts w:ascii="Calibri" w:hAnsi="Calibri"/>
          <w:bCs/>
          <w:sz w:val="22"/>
          <w:szCs w:val="22"/>
        </w:rPr>
      </w:pPr>
      <w:r w:rsidRPr="00136F11">
        <w:rPr>
          <w:rFonts w:ascii="Calibri" w:hAnsi="Calibri"/>
          <w:b/>
          <w:bCs/>
          <w:sz w:val="22"/>
          <w:szCs w:val="22"/>
        </w:rPr>
        <w:t xml:space="preserve">Autorizovaný </w:t>
      </w:r>
      <w:proofErr w:type="spellStart"/>
      <w:r w:rsidRPr="00136F11">
        <w:rPr>
          <w:rFonts w:ascii="Calibri" w:hAnsi="Calibri"/>
          <w:b/>
          <w:bCs/>
          <w:sz w:val="22"/>
          <w:szCs w:val="22"/>
        </w:rPr>
        <w:t>proj</w:t>
      </w:r>
      <w:proofErr w:type="spellEnd"/>
      <w:r w:rsidRPr="00136F11">
        <w:rPr>
          <w:rFonts w:ascii="Calibri" w:hAnsi="Calibri"/>
          <w:b/>
          <w:bCs/>
          <w:sz w:val="22"/>
          <w:szCs w:val="22"/>
        </w:rPr>
        <w:t xml:space="preserve">.   </w:t>
      </w:r>
      <w:r w:rsidRPr="00136F11">
        <w:rPr>
          <w:rFonts w:ascii="Calibri" w:hAnsi="Calibri"/>
          <w:bCs/>
          <w:sz w:val="22"/>
          <w:szCs w:val="22"/>
        </w:rPr>
        <w:t>:  Ing. Maretta Peter</w:t>
      </w:r>
    </w:p>
    <w:p w14:paraId="383DEA82" w14:textId="77777777" w:rsidR="00C031A0" w:rsidRPr="00136F11" w:rsidRDefault="00C031A0" w:rsidP="00C031A0">
      <w:pPr>
        <w:jc w:val="both"/>
        <w:rPr>
          <w:rFonts w:ascii="Calibri" w:hAnsi="Calibri"/>
          <w:bCs/>
          <w:sz w:val="22"/>
          <w:szCs w:val="22"/>
        </w:rPr>
      </w:pPr>
      <w:r w:rsidRPr="00136F11">
        <w:rPr>
          <w:rFonts w:ascii="Calibri" w:hAnsi="Calibri"/>
          <w:b/>
          <w:bCs/>
          <w:sz w:val="22"/>
          <w:szCs w:val="22"/>
        </w:rPr>
        <w:t>Vypracoval</w:t>
      </w:r>
      <w:r w:rsidRPr="00136F11">
        <w:rPr>
          <w:rFonts w:ascii="Calibri" w:hAnsi="Calibri"/>
          <w:bCs/>
          <w:sz w:val="22"/>
          <w:szCs w:val="22"/>
        </w:rPr>
        <w:tab/>
      </w:r>
      <w:r w:rsidRPr="00136F11">
        <w:rPr>
          <w:rFonts w:ascii="Calibri" w:hAnsi="Calibri"/>
          <w:bCs/>
          <w:sz w:val="22"/>
          <w:szCs w:val="22"/>
        </w:rPr>
        <w:tab/>
        <w:t xml:space="preserve">:  Ing. </w:t>
      </w:r>
      <w:r w:rsidR="0065256A">
        <w:rPr>
          <w:rFonts w:ascii="Calibri" w:hAnsi="Calibri"/>
          <w:bCs/>
          <w:sz w:val="22"/>
          <w:szCs w:val="22"/>
        </w:rPr>
        <w:t>Peter Maretta</w:t>
      </w:r>
    </w:p>
    <w:p w14:paraId="3A5A5CE9" w14:textId="21262079" w:rsidR="00C031A0" w:rsidRDefault="00C031A0" w:rsidP="00C031A0">
      <w:pPr>
        <w:jc w:val="both"/>
        <w:rPr>
          <w:rFonts w:ascii="Calibri" w:hAnsi="Calibri"/>
          <w:bCs/>
          <w:sz w:val="22"/>
          <w:szCs w:val="22"/>
        </w:rPr>
      </w:pPr>
      <w:r w:rsidRPr="00136F11">
        <w:rPr>
          <w:rFonts w:ascii="Calibri" w:hAnsi="Calibri"/>
          <w:bCs/>
          <w:sz w:val="22"/>
          <w:szCs w:val="22"/>
        </w:rPr>
        <w:tab/>
      </w:r>
      <w:r w:rsidRPr="00136F11">
        <w:rPr>
          <w:rFonts w:ascii="Calibri" w:hAnsi="Calibri"/>
          <w:bCs/>
          <w:sz w:val="22"/>
          <w:szCs w:val="22"/>
        </w:rPr>
        <w:tab/>
      </w:r>
      <w:r w:rsidRPr="00136F11">
        <w:rPr>
          <w:rFonts w:ascii="Calibri" w:hAnsi="Calibri"/>
          <w:bCs/>
          <w:sz w:val="22"/>
          <w:szCs w:val="22"/>
        </w:rPr>
        <w:tab/>
        <w:t xml:space="preserve">:  Ing. </w:t>
      </w:r>
      <w:r w:rsidR="0065256A">
        <w:rPr>
          <w:rFonts w:ascii="Calibri" w:hAnsi="Calibri"/>
          <w:bCs/>
          <w:sz w:val="22"/>
          <w:szCs w:val="22"/>
        </w:rPr>
        <w:t>Peter Hudec</w:t>
      </w:r>
    </w:p>
    <w:p w14:paraId="4EB898B9" w14:textId="77777777" w:rsidR="0029346A" w:rsidRDefault="0029346A" w:rsidP="00C031A0">
      <w:pPr>
        <w:jc w:val="both"/>
        <w:rPr>
          <w:rFonts w:ascii="Calibri" w:hAnsi="Calibri"/>
          <w:bCs/>
          <w:sz w:val="22"/>
          <w:szCs w:val="22"/>
        </w:rPr>
      </w:pPr>
    </w:p>
    <w:p w14:paraId="3D87A4D1" w14:textId="19B07285" w:rsidR="0029346A" w:rsidRPr="0029346A" w:rsidRDefault="0029346A" w:rsidP="00C031A0">
      <w:pPr>
        <w:jc w:val="both"/>
        <w:rPr>
          <w:rFonts w:ascii="Calibri" w:hAnsi="Calibri"/>
          <w:b/>
          <w:sz w:val="22"/>
          <w:szCs w:val="22"/>
        </w:rPr>
      </w:pPr>
      <w:r w:rsidRPr="0029346A">
        <w:rPr>
          <w:rFonts w:ascii="Calibri" w:hAnsi="Calibri"/>
          <w:b/>
          <w:sz w:val="22"/>
          <w:szCs w:val="22"/>
        </w:rPr>
        <w:t>1.1 UMIESTNENIE STAVBY :</w:t>
      </w:r>
    </w:p>
    <w:p w14:paraId="4D8507E4" w14:textId="010BA8E0" w:rsidR="0029346A" w:rsidRDefault="00EB3CA0" w:rsidP="00EB3CA0">
      <w:pPr>
        <w:jc w:val="both"/>
        <w:rPr>
          <w:rFonts w:ascii="Calibri" w:hAnsi="Calibri"/>
          <w:iCs/>
          <w:color w:val="000000"/>
        </w:rPr>
      </w:pPr>
      <w:r w:rsidRPr="00377510">
        <w:rPr>
          <w:rFonts w:ascii="Calibri" w:hAnsi="Calibri"/>
          <w:iCs/>
          <w:color w:val="000000"/>
        </w:rPr>
        <w:t xml:space="preserve">  </w:t>
      </w:r>
      <w:r w:rsidR="0029346A">
        <w:rPr>
          <w:rFonts w:ascii="Calibri" w:hAnsi="Calibri"/>
          <w:iCs/>
          <w:color w:val="000000"/>
        </w:rPr>
        <w:t>Projektovaná rekonštrukcia lesnej cesty sa nachádza v katastrálnom území Oravice, časť Horná Magura.</w:t>
      </w:r>
    </w:p>
    <w:p w14:paraId="1B2525F7" w14:textId="77777777" w:rsidR="0029346A" w:rsidRDefault="0029346A" w:rsidP="00EB3CA0">
      <w:pPr>
        <w:jc w:val="both"/>
        <w:rPr>
          <w:rFonts w:ascii="Calibri" w:hAnsi="Calibri"/>
          <w:iCs/>
          <w:color w:val="000000"/>
        </w:rPr>
      </w:pPr>
      <w:r>
        <w:rPr>
          <w:rFonts w:ascii="Calibri" w:hAnsi="Calibri"/>
          <w:iCs/>
          <w:color w:val="000000"/>
        </w:rPr>
        <w:t>Leží na parcelách č : 11560/1, 11578/1 a 12562/1</w:t>
      </w:r>
    </w:p>
    <w:p w14:paraId="37AB2EC3" w14:textId="378F9A74" w:rsidR="00EB3CA0" w:rsidRPr="00377510" w:rsidRDefault="0029346A" w:rsidP="00EB3CA0">
      <w:pPr>
        <w:jc w:val="both"/>
        <w:rPr>
          <w:rFonts w:ascii="Calibri" w:hAnsi="Calibri"/>
          <w:iCs/>
          <w:color w:val="000000"/>
        </w:rPr>
      </w:pPr>
      <w:r>
        <w:rPr>
          <w:rFonts w:ascii="Calibri" w:hAnsi="Calibri"/>
          <w:iCs/>
          <w:color w:val="000000"/>
        </w:rPr>
        <w:t xml:space="preserve">  </w:t>
      </w:r>
      <w:r w:rsidRPr="00377510">
        <w:rPr>
          <w:rFonts w:ascii="Calibri" w:hAnsi="Calibri"/>
          <w:iCs/>
          <w:color w:val="000000"/>
        </w:rPr>
        <w:t xml:space="preserve">                                        </w:t>
      </w:r>
    </w:p>
    <w:p w14:paraId="3D2DB9B2" w14:textId="679C496A" w:rsidR="00EB3CA0" w:rsidRDefault="00C0194E" w:rsidP="00EB3CA0">
      <w:pPr>
        <w:widowControl w:val="0"/>
        <w:suppressLineNumbers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rFonts w:ascii="Calibri" w:hAnsi="Calibri"/>
          <w:b/>
          <w:color w:val="000000"/>
          <w:sz w:val="26"/>
          <w:szCs w:val="26"/>
        </w:rPr>
        <w:t xml:space="preserve"> </w:t>
      </w:r>
      <w:r w:rsidR="00EB3CA0" w:rsidRPr="00136F11">
        <w:rPr>
          <w:rFonts w:ascii="Calibri" w:hAnsi="Calibri"/>
          <w:b/>
          <w:color w:val="000000"/>
          <w:sz w:val="26"/>
          <w:szCs w:val="26"/>
        </w:rPr>
        <w:t xml:space="preserve">2. </w:t>
      </w:r>
      <w:r w:rsidR="00B81262">
        <w:rPr>
          <w:rFonts w:ascii="Calibri" w:hAnsi="Calibri"/>
          <w:b/>
          <w:color w:val="000000"/>
          <w:sz w:val="26"/>
          <w:szCs w:val="26"/>
        </w:rPr>
        <w:t xml:space="preserve">Popis funkčného a technického riešenia </w:t>
      </w:r>
      <w:r w:rsidR="00EB3CA0" w:rsidRPr="00136F11">
        <w:rPr>
          <w:rFonts w:ascii="Calibri" w:hAnsi="Calibri"/>
          <w:b/>
          <w:color w:val="000000"/>
          <w:sz w:val="26"/>
          <w:szCs w:val="26"/>
        </w:rPr>
        <w:t>:</w:t>
      </w:r>
    </w:p>
    <w:p w14:paraId="24BED95C" w14:textId="17EFDA74" w:rsidR="00EB3CA0" w:rsidRPr="005205C8" w:rsidRDefault="005205C8" w:rsidP="00EB3CA0">
      <w:pPr>
        <w:widowControl w:val="0"/>
        <w:suppressLineNumbers/>
        <w:jc w:val="both"/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</w:rPr>
        <w:t xml:space="preserve">   </w:t>
      </w:r>
      <w:r w:rsidR="00C0194E">
        <w:rPr>
          <w:rFonts w:ascii="Calibri" w:hAnsi="Calibri"/>
          <w:b/>
          <w:color w:val="000000"/>
        </w:rPr>
        <w:t>2.</w:t>
      </w:r>
      <w:r w:rsidR="00C0194E" w:rsidRPr="00C0194E">
        <w:rPr>
          <w:rFonts w:ascii="Calibri" w:hAnsi="Calibri"/>
          <w:b/>
          <w:color w:val="000000"/>
        </w:rPr>
        <w:t xml:space="preserve">1. </w:t>
      </w:r>
      <w:r w:rsidRPr="00C0194E">
        <w:rPr>
          <w:rFonts w:ascii="Calibri" w:hAnsi="Calibri"/>
          <w:b/>
          <w:color w:val="000000"/>
        </w:rPr>
        <w:t>POPIS FUKČNKČNÉHO  RIEŠENIA :</w:t>
      </w:r>
    </w:p>
    <w:p w14:paraId="48A56E72" w14:textId="352F867C" w:rsidR="00821819" w:rsidRDefault="00C031A0" w:rsidP="00C031A0">
      <w:pPr>
        <w:widowControl w:val="0"/>
        <w:suppressLineNumbers/>
        <w:jc w:val="both"/>
        <w:rPr>
          <w:rFonts w:ascii="Calibri" w:hAnsi="Calibri"/>
          <w:sz w:val="22"/>
          <w:szCs w:val="22"/>
        </w:rPr>
      </w:pPr>
      <w:r w:rsidRPr="00377510">
        <w:rPr>
          <w:rFonts w:ascii="Calibri" w:hAnsi="Calibri"/>
        </w:rPr>
        <w:t xml:space="preserve">      </w:t>
      </w:r>
      <w:r w:rsidRPr="00136F11">
        <w:rPr>
          <w:rFonts w:ascii="Calibri" w:hAnsi="Calibri"/>
          <w:sz w:val="22"/>
          <w:szCs w:val="22"/>
        </w:rPr>
        <w:t xml:space="preserve">Úlohou projektovej dokumentácie je </w:t>
      </w:r>
      <w:r w:rsidR="00B044E4">
        <w:rPr>
          <w:rFonts w:ascii="Calibri" w:hAnsi="Calibri"/>
          <w:sz w:val="22"/>
          <w:szCs w:val="22"/>
        </w:rPr>
        <w:t>rekonštrukcia</w:t>
      </w:r>
      <w:r w:rsidR="0029346A">
        <w:rPr>
          <w:rFonts w:ascii="Calibri" w:hAnsi="Calibri"/>
          <w:sz w:val="22"/>
          <w:szCs w:val="22"/>
        </w:rPr>
        <w:t xml:space="preserve"> existujúcej</w:t>
      </w:r>
      <w:r w:rsidR="00D321DB">
        <w:rPr>
          <w:rFonts w:ascii="Calibri" w:hAnsi="Calibri"/>
          <w:sz w:val="22"/>
          <w:szCs w:val="22"/>
        </w:rPr>
        <w:t xml:space="preserve"> lesnej cesty</w:t>
      </w:r>
      <w:r w:rsidR="00CE714A">
        <w:rPr>
          <w:rFonts w:ascii="Calibri" w:hAnsi="Calibri"/>
          <w:sz w:val="22"/>
          <w:szCs w:val="22"/>
        </w:rPr>
        <w:t xml:space="preserve"> v</w:t>
      </w:r>
      <w:r w:rsidR="00EA604C">
        <w:rPr>
          <w:rFonts w:ascii="Calibri" w:hAnsi="Calibri"/>
          <w:sz w:val="22"/>
          <w:szCs w:val="22"/>
        </w:rPr>
        <w:t xml:space="preserve"> lokalite </w:t>
      </w:r>
      <w:r w:rsidR="00B044E4">
        <w:rPr>
          <w:rFonts w:ascii="Calibri" w:hAnsi="Calibri"/>
          <w:sz w:val="22"/>
          <w:szCs w:val="22"/>
        </w:rPr>
        <w:t>Oravice</w:t>
      </w:r>
      <w:r w:rsidR="00EA604C">
        <w:rPr>
          <w:rFonts w:ascii="Calibri" w:hAnsi="Calibri"/>
          <w:sz w:val="22"/>
          <w:szCs w:val="22"/>
        </w:rPr>
        <w:t xml:space="preserve">, </w:t>
      </w:r>
      <w:r w:rsidR="00B044E4">
        <w:rPr>
          <w:rFonts w:ascii="Calibri" w:hAnsi="Calibri"/>
          <w:sz w:val="22"/>
          <w:szCs w:val="22"/>
        </w:rPr>
        <w:t>Horná</w:t>
      </w:r>
      <w:r w:rsidR="00EA604C">
        <w:rPr>
          <w:rFonts w:ascii="Calibri" w:hAnsi="Calibri"/>
          <w:sz w:val="22"/>
          <w:szCs w:val="22"/>
        </w:rPr>
        <w:t xml:space="preserve"> Magura</w:t>
      </w:r>
      <w:r w:rsidR="00B044E4">
        <w:rPr>
          <w:rFonts w:ascii="Calibri" w:hAnsi="Calibri"/>
          <w:sz w:val="22"/>
          <w:szCs w:val="22"/>
        </w:rPr>
        <w:t xml:space="preserve">  v obci</w:t>
      </w:r>
      <w:r w:rsidR="00D321DB">
        <w:rPr>
          <w:rFonts w:ascii="Calibri" w:hAnsi="Calibri"/>
          <w:sz w:val="22"/>
          <w:szCs w:val="22"/>
        </w:rPr>
        <w:t xml:space="preserve"> </w:t>
      </w:r>
      <w:r w:rsidR="00B044E4">
        <w:rPr>
          <w:rFonts w:ascii="Calibri" w:hAnsi="Calibri"/>
          <w:sz w:val="22"/>
          <w:szCs w:val="22"/>
        </w:rPr>
        <w:t>Tvrdošín</w:t>
      </w:r>
      <w:r w:rsidR="00D321DB">
        <w:rPr>
          <w:rFonts w:ascii="Calibri" w:hAnsi="Calibri"/>
          <w:sz w:val="22"/>
          <w:szCs w:val="22"/>
        </w:rPr>
        <w:t xml:space="preserve"> .</w:t>
      </w:r>
      <w:r w:rsidRPr="00136F11">
        <w:rPr>
          <w:rFonts w:ascii="Calibri" w:hAnsi="Calibri"/>
          <w:sz w:val="22"/>
          <w:szCs w:val="22"/>
        </w:rPr>
        <w:t xml:space="preserve"> Pri obhliadke terénu bola zdokumentovaná </w:t>
      </w:r>
      <w:r w:rsidR="00D321DB">
        <w:rPr>
          <w:rFonts w:ascii="Calibri" w:hAnsi="Calibri"/>
          <w:sz w:val="22"/>
          <w:szCs w:val="22"/>
        </w:rPr>
        <w:t xml:space="preserve"> trasa</w:t>
      </w:r>
      <w:r w:rsidRPr="00136F11">
        <w:rPr>
          <w:rFonts w:ascii="Calibri" w:hAnsi="Calibri"/>
          <w:sz w:val="22"/>
          <w:szCs w:val="22"/>
        </w:rPr>
        <w:t xml:space="preserve"> lesnej cesty. Táto projektová dokumentácia rieši spôsob </w:t>
      </w:r>
      <w:r w:rsidR="00EB6F11">
        <w:rPr>
          <w:rFonts w:ascii="Calibri" w:hAnsi="Calibri"/>
          <w:sz w:val="22"/>
          <w:szCs w:val="22"/>
        </w:rPr>
        <w:t>rekonštru</w:t>
      </w:r>
      <w:r w:rsidR="002D4549">
        <w:rPr>
          <w:rFonts w:ascii="Calibri" w:hAnsi="Calibri"/>
          <w:sz w:val="22"/>
          <w:szCs w:val="22"/>
        </w:rPr>
        <w:t>k</w:t>
      </w:r>
      <w:r w:rsidR="00EB6F11">
        <w:rPr>
          <w:rFonts w:ascii="Calibri" w:hAnsi="Calibri"/>
          <w:sz w:val="22"/>
          <w:szCs w:val="22"/>
        </w:rPr>
        <w:t>cie</w:t>
      </w:r>
      <w:r w:rsidR="00CE714A">
        <w:rPr>
          <w:rFonts w:ascii="Calibri" w:hAnsi="Calibri"/>
          <w:sz w:val="22"/>
          <w:szCs w:val="22"/>
        </w:rPr>
        <w:t xml:space="preserve"> </w:t>
      </w:r>
      <w:r w:rsidRPr="00136F11">
        <w:rPr>
          <w:rFonts w:ascii="Calibri" w:hAnsi="Calibri"/>
          <w:sz w:val="22"/>
          <w:szCs w:val="22"/>
        </w:rPr>
        <w:t xml:space="preserve">lesnej cesty </w:t>
      </w:r>
      <w:r w:rsidR="00821819">
        <w:rPr>
          <w:rFonts w:ascii="Calibri" w:hAnsi="Calibri"/>
          <w:sz w:val="22"/>
          <w:szCs w:val="22"/>
        </w:rPr>
        <w:t>,</w:t>
      </w:r>
      <w:r w:rsidRPr="00136F11">
        <w:rPr>
          <w:rFonts w:ascii="Calibri" w:hAnsi="Calibri"/>
          <w:sz w:val="22"/>
          <w:szCs w:val="22"/>
        </w:rPr>
        <w:t xml:space="preserve"> so stanovením </w:t>
      </w:r>
      <w:r w:rsidR="006A4A98">
        <w:rPr>
          <w:rFonts w:ascii="Calibri" w:hAnsi="Calibri"/>
          <w:sz w:val="22"/>
          <w:szCs w:val="22"/>
        </w:rPr>
        <w:t xml:space="preserve">stavebných materiálov </w:t>
      </w:r>
      <w:r w:rsidRPr="00136F11">
        <w:rPr>
          <w:rFonts w:ascii="Calibri" w:hAnsi="Calibri"/>
          <w:sz w:val="22"/>
          <w:szCs w:val="22"/>
        </w:rPr>
        <w:t xml:space="preserve">, </w:t>
      </w:r>
      <w:r w:rsidR="00DC4FC8" w:rsidRPr="00136F11">
        <w:rPr>
          <w:rFonts w:ascii="Calibri" w:hAnsi="Calibri"/>
          <w:sz w:val="22"/>
          <w:szCs w:val="22"/>
        </w:rPr>
        <w:t xml:space="preserve"> </w:t>
      </w:r>
      <w:r w:rsidRPr="00136F11">
        <w:rPr>
          <w:rFonts w:ascii="Calibri" w:hAnsi="Calibri"/>
          <w:sz w:val="22"/>
          <w:szCs w:val="22"/>
        </w:rPr>
        <w:t>p</w:t>
      </w:r>
      <w:r w:rsidR="00D33296">
        <w:rPr>
          <w:rFonts w:ascii="Calibri" w:hAnsi="Calibri"/>
          <w:sz w:val="22"/>
          <w:szCs w:val="22"/>
        </w:rPr>
        <w:t>resných technologických postup</w:t>
      </w:r>
      <w:r w:rsidR="006A4A98">
        <w:rPr>
          <w:rFonts w:ascii="Calibri" w:hAnsi="Calibri"/>
          <w:sz w:val="22"/>
          <w:szCs w:val="22"/>
        </w:rPr>
        <w:t xml:space="preserve">ov </w:t>
      </w:r>
      <w:r w:rsidR="00DC4FC8" w:rsidRPr="00136F11">
        <w:rPr>
          <w:rFonts w:ascii="Calibri" w:hAnsi="Calibri"/>
          <w:sz w:val="22"/>
          <w:szCs w:val="22"/>
        </w:rPr>
        <w:t>,</w:t>
      </w:r>
      <w:r w:rsidRPr="00136F11">
        <w:rPr>
          <w:rFonts w:ascii="Calibri" w:hAnsi="Calibri"/>
          <w:sz w:val="22"/>
          <w:szCs w:val="22"/>
        </w:rPr>
        <w:t xml:space="preserve"> technických dimenzií a finálnej úpravy celej lesnej cesty. </w:t>
      </w:r>
      <w:r w:rsidR="00821819">
        <w:rPr>
          <w:rFonts w:ascii="Calibri" w:hAnsi="Calibri"/>
          <w:sz w:val="22"/>
          <w:szCs w:val="22"/>
        </w:rPr>
        <w:t xml:space="preserve"> Cesta je definovaná ako 2L-</w:t>
      </w:r>
      <w:r w:rsidR="00E812DD">
        <w:rPr>
          <w:rFonts w:ascii="Calibri" w:hAnsi="Calibri"/>
          <w:sz w:val="22"/>
          <w:szCs w:val="22"/>
        </w:rPr>
        <w:t>4</w:t>
      </w:r>
      <w:r w:rsidR="00B044E4">
        <w:rPr>
          <w:rFonts w:ascii="Calibri" w:hAnsi="Calibri"/>
          <w:sz w:val="22"/>
          <w:szCs w:val="22"/>
        </w:rPr>
        <w:t>,5</w:t>
      </w:r>
      <w:r w:rsidR="00821819">
        <w:rPr>
          <w:rFonts w:ascii="Calibri" w:hAnsi="Calibri"/>
          <w:sz w:val="22"/>
          <w:szCs w:val="22"/>
        </w:rPr>
        <w:t>/30  so  spevneným krytom z </w:t>
      </w:r>
      <w:proofErr w:type="spellStart"/>
      <w:r w:rsidR="00821819">
        <w:rPr>
          <w:rFonts w:ascii="Calibri" w:hAnsi="Calibri"/>
          <w:sz w:val="22"/>
          <w:szCs w:val="22"/>
        </w:rPr>
        <w:t>asfaltobetónu</w:t>
      </w:r>
      <w:proofErr w:type="spellEnd"/>
      <w:r w:rsidR="00821819">
        <w:rPr>
          <w:rFonts w:ascii="Calibri" w:hAnsi="Calibri"/>
          <w:sz w:val="22"/>
          <w:szCs w:val="22"/>
        </w:rPr>
        <w:t xml:space="preserve"> a</w:t>
      </w:r>
      <w:r w:rsidR="00CE714A">
        <w:rPr>
          <w:rFonts w:ascii="Calibri" w:hAnsi="Calibri"/>
          <w:sz w:val="22"/>
          <w:szCs w:val="22"/>
        </w:rPr>
        <w:t xml:space="preserve">  </w:t>
      </w:r>
      <w:r w:rsidR="00B42335">
        <w:rPr>
          <w:rFonts w:ascii="Calibri" w:hAnsi="Calibri"/>
          <w:sz w:val="22"/>
          <w:szCs w:val="22"/>
        </w:rPr>
        <w:t>nespevnenými štrkopieskovými krajnicami .</w:t>
      </w:r>
    </w:p>
    <w:p w14:paraId="0D8AE4F5" w14:textId="1E15714D" w:rsidR="00C031A0" w:rsidRPr="00136F11" w:rsidRDefault="00C031A0" w:rsidP="00C031A0">
      <w:pPr>
        <w:widowControl w:val="0"/>
        <w:suppressLineNumbers/>
        <w:jc w:val="both"/>
        <w:rPr>
          <w:rFonts w:ascii="Calibri" w:hAnsi="Calibri"/>
          <w:sz w:val="22"/>
          <w:szCs w:val="22"/>
        </w:rPr>
      </w:pPr>
      <w:r w:rsidRPr="00136F11">
        <w:rPr>
          <w:rFonts w:ascii="Calibri" w:hAnsi="Calibri"/>
          <w:sz w:val="22"/>
          <w:szCs w:val="22"/>
        </w:rPr>
        <w:t xml:space="preserve">Projektová dokumentácia obsahuje aj spôsob odvodnenia lesnej cesty </w:t>
      </w:r>
      <w:r w:rsidR="00EB6F11">
        <w:rPr>
          <w:rFonts w:ascii="Calibri" w:hAnsi="Calibri"/>
          <w:sz w:val="22"/>
          <w:szCs w:val="22"/>
        </w:rPr>
        <w:t>do</w:t>
      </w:r>
      <w:r w:rsidRPr="00136F11">
        <w:rPr>
          <w:rFonts w:ascii="Calibri" w:hAnsi="Calibri"/>
          <w:sz w:val="22"/>
          <w:szCs w:val="22"/>
        </w:rPr>
        <w:t xml:space="preserve"> okolitého terénu pomocou nespevneného rigola, priepustov </w:t>
      </w:r>
      <w:r w:rsidR="00963EE9">
        <w:rPr>
          <w:rFonts w:ascii="Calibri" w:hAnsi="Calibri"/>
          <w:sz w:val="22"/>
          <w:szCs w:val="22"/>
        </w:rPr>
        <w:t xml:space="preserve">a ich </w:t>
      </w:r>
      <w:r w:rsidR="00963EE9" w:rsidRPr="00136F11">
        <w:rPr>
          <w:rFonts w:ascii="Calibri" w:hAnsi="Calibri"/>
          <w:sz w:val="22"/>
          <w:szCs w:val="22"/>
        </w:rPr>
        <w:t>spevnen</w:t>
      </w:r>
      <w:r w:rsidR="00963EE9">
        <w:rPr>
          <w:rFonts w:ascii="Calibri" w:hAnsi="Calibri"/>
          <w:sz w:val="22"/>
          <w:szCs w:val="22"/>
        </w:rPr>
        <w:t>ých</w:t>
      </w:r>
      <w:r w:rsidR="00963EE9" w:rsidRPr="00136F11">
        <w:rPr>
          <w:rFonts w:ascii="Calibri" w:hAnsi="Calibri"/>
          <w:sz w:val="22"/>
          <w:szCs w:val="22"/>
        </w:rPr>
        <w:t xml:space="preserve"> </w:t>
      </w:r>
      <w:r w:rsidR="00963EE9">
        <w:rPr>
          <w:rFonts w:ascii="Calibri" w:hAnsi="Calibri"/>
          <w:sz w:val="22"/>
          <w:szCs w:val="22"/>
        </w:rPr>
        <w:t>vtokov a výtokov</w:t>
      </w:r>
      <w:r w:rsidRPr="00136F11">
        <w:rPr>
          <w:rFonts w:ascii="Calibri" w:hAnsi="Calibri"/>
          <w:sz w:val="22"/>
          <w:szCs w:val="22"/>
        </w:rPr>
        <w:t xml:space="preserve">.  </w:t>
      </w:r>
    </w:p>
    <w:p w14:paraId="1A88E259" w14:textId="602A05ED" w:rsidR="00E91A37" w:rsidRPr="00D33C39" w:rsidRDefault="00C031A0" w:rsidP="00E91A37">
      <w:pPr>
        <w:widowControl w:val="0"/>
        <w:suppressLineNumbers/>
        <w:jc w:val="both"/>
        <w:rPr>
          <w:rFonts w:ascii="Calibri" w:hAnsi="Calibri"/>
          <w:bCs/>
          <w:sz w:val="22"/>
          <w:szCs w:val="22"/>
        </w:rPr>
      </w:pPr>
      <w:r w:rsidRPr="00136F11">
        <w:rPr>
          <w:rFonts w:ascii="Calibri" w:hAnsi="Calibri"/>
          <w:sz w:val="22"/>
          <w:szCs w:val="22"/>
        </w:rPr>
        <w:t xml:space="preserve">    Vybrané </w:t>
      </w:r>
      <w:r w:rsidRPr="006821F9">
        <w:rPr>
          <w:rFonts w:ascii="Calibri" w:hAnsi="Calibri"/>
          <w:sz w:val="22"/>
          <w:szCs w:val="22"/>
        </w:rPr>
        <w:t xml:space="preserve">záujmové územie </w:t>
      </w:r>
      <w:r w:rsidR="00821819">
        <w:rPr>
          <w:rFonts w:ascii="Calibri" w:hAnsi="Calibri"/>
          <w:sz w:val="22"/>
          <w:szCs w:val="22"/>
        </w:rPr>
        <w:t xml:space="preserve">lesnej cesty </w:t>
      </w:r>
      <w:r w:rsidRPr="006821F9">
        <w:rPr>
          <w:rFonts w:ascii="Calibri" w:hAnsi="Calibri"/>
          <w:sz w:val="22"/>
          <w:szCs w:val="22"/>
        </w:rPr>
        <w:t>bolo podrobne obhliadnuté priamo v teréne, kde sa v zastúpení projektanta a </w:t>
      </w:r>
      <w:r w:rsidR="00821819">
        <w:rPr>
          <w:rFonts w:ascii="Calibri" w:hAnsi="Calibri"/>
          <w:sz w:val="22"/>
          <w:szCs w:val="22"/>
        </w:rPr>
        <w:t>stavebníka</w:t>
      </w:r>
      <w:r w:rsidRPr="006821F9">
        <w:rPr>
          <w:rFonts w:ascii="Calibri" w:hAnsi="Calibri"/>
          <w:sz w:val="22"/>
          <w:szCs w:val="22"/>
        </w:rPr>
        <w:t xml:space="preserve"> zistili </w:t>
      </w:r>
      <w:proofErr w:type="spellStart"/>
      <w:r w:rsidRPr="006821F9">
        <w:rPr>
          <w:rFonts w:ascii="Calibri" w:hAnsi="Calibri"/>
          <w:sz w:val="22"/>
          <w:szCs w:val="22"/>
        </w:rPr>
        <w:t>fyzikálnomechanické</w:t>
      </w:r>
      <w:proofErr w:type="spellEnd"/>
      <w:r w:rsidRPr="006821F9">
        <w:rPr>
          <w:rFonts w:ascii="Calibri" w:hAnsi="Calibri"/>
          <w:sz w:val="22"/>
          <w:szCs w:val="22"/>
        </w:rPr>
        <w:t xml:space="preserve"> vlastnosti terénu</w:t>
      </w:r>
      <w:r w:rsidR="00B66C89">
        <w:rPr>
          <w:rFonts w:ascii="Calibri" w:hAnsi="Calibri"/>
          <w:sz w:val="22"/>
          <w:szCs w:val="22"/>
        </w:rPr>
        <w:t xml:space="preserve"> a jeho morfológia</w:t>
      </w:r>
      <w:r w:rsidR="00CE714A">
        <w:rPr>
          <w:rFonts w:ascii="Calibri" w:hAnsi="Calibri"/>
          <w:sz w:val="22"/>
          <w:szCs w:val="22"/>
        </w:rPr>
        <w:t>.</w:t>
      </w:r>
      <w:r w:rsidRPr="006821F9">
        <w:rPr>
          <w:rFonts w:ascii="Calibri" w:hAnsi="Calibri"/>
          <w:sz w:val="22"/>
          <w:szCs w:val="22"/>
        </w:rPr>
        <w:t xml:space="preserve"> Na základe týchto podkladov sa</w:t>
      </w:r>
      <w:r w:rsidR="0029346A">
        <w:rPr>
          <w:rFonts w:ascii="Calibri" w:hAnsi="Calibri"/>
          <w:sz w:val="22"/>
          <w:szCs w:val="22"/>
        </w:rPr>
        <w:t xml:space="preserve"> vyhodnotil skutkový stav, určili sa vážne nedostatky v konštrukčnom systéme cesty a stanovili sa rekonštrukčné práce tak, aby cesta vyhovovala na prístup techniky k lokalitám, vyčleneným na ťažbu, a zároveň slúžila ako komunikácia na odvoz vyťaženého dreva. </w:t>
      </w:r>
      <w:r w:rsidRPr="006821F9">
        <w:rPr>
          <w:rFonts w:ascii="Calibri" w:hAnsi="Calibri"/>
          <w:sz w:val="22"/>
          <w:szCs w:val="22"/>
        </w:rPr>
        <w:t xml:space="preserve"> </w:t>
      </w:r>
      <w:r w:rsidR="0029346A">
        <w:rPr>
          <w:rFonts w:ascii="Calibri" w:hAnsi="Calibri"/>
          <w:sz w:val="22"/>
          <w:szCs w:val="22"/>
        </w:rPr>
        <w:t>S</w:t>
      </w:r>
      <w:r w:rsidRPr="006821F9">
        <w:rPr>
          <w:rFonts w:ascii="Calibri" w:hAnsi="Calibri"/>
          <w:sz w:val="22"/>
          <w:szCs w:val="22"/>
        </w:rPr>
        <w:t xml:space="preserve">tanovil </w:t>
      </w:r>
      <w:r w:rsidR="0029346A">
        <w:rPr>
          <w:rFonts w:ascii="Calibri" w:hAnsi="Calibri"/>
          <w:sz w:val="22"/>
          <w:szCs w:val="22"/>
        </w:rPr>
        <w:t xml:space="preserve">sa </w:t>
      </w:r>
      <w:r w:rsidRPr="006821F9">
        <w:rPr>
          <w:rFonts w:ascii="Calibri" w:hAnsi="Calibri"/>
          <w:sz w:val="22"/>
          <w:szCs w:val="22"/>
        </w:rPr>
        <w:t xml:space="preserve">spôsob </w:t>
      </w:r>
      <w:r w:rsidR="00CE714A">
        <w:rPr>
          <w:rFonts w:ascii="Calibri" w:hAnsi="Calibri"/>
          <w:sz w:val="22"/>
          <w:szCs w:val="22"/>
        </w:rPr>
        <w:t xml:space="preserve"> </w:t>
      </w:r>
      <w:r w:rsidR="00B044E4">
        <w:rPr>
          <w:rFonts w:ascii="Calibri" w:hAnsi="Calibri"/>
          <w:sz w:val="22"/>
          <w:szCs w:val="22"/>
        </w:rPr>
        <w:t>rekonštrukcie</w:t>
      </w:r>
      <w:r w:rsidR="005205C8">
        <w:rPr>
          <w:rFonts w:ascii="Calibri" w:hAnsi="Calibri"/>
          <w:sz w:val="22"/>
          <w:szCs w:val="22"/>
        </w:rPr>
        <w:t xml:space="preserve"> </w:t>
      </w:r>
      <w:r w:rsidR="00EA604C">
        <w:rPr>
          <w:rFonts w:ascii="Calibri" w:hAnsi="Calibri"/>
          <w:sz w:val="22"/>
          <w:szCs w:val="22"/>
        </w:rPr>
        <w:t xml:space="preserve">prístupovej </w:t>
      </w:r>
      <w:r w:rsidR="005205C8">
        <w:rPr>
          <w:rFonts w:ascii="Calibri" w:hAnsi="Calibri"/>
          <w:sz w:val="22"/>
          <w:szCs w:val="22"/>
        </w:rPr>
        <w:t xml:space="preserve"> lesnej cesty </w:t>
      </w:r>
      <w:r w:rsidRPr="006821F9">
        <w:rPr>
          <w:rFonts w:ascii="Calibri" w:hAnsi="Calibri"/>
          <w:sz w:val="22"/>
          <w:szCs w:val="22"/>
        </w:rPr>
        <w:t>a nevyhnutný rozsah prác</w:t>
      </w:r>
      <w:r w:rsidR="005205C8">
        <w:rPr>
          <w:rFonts w:ascii="Calibri" w:hAnsi="Calibri"/>
          <w:sz w:val="22"/>
          <w:szCs w:val="22"/>
        </w:rPr>
        <w:t xml:space="preserve"> .</w:t>
      </w:r>
      <w:r w:rsidRPr="006821F9">
        <w:rPr>
          <w:rFonts w:ascii="Calibri" w:hAnsi="Calibri"/>
          <w:sz w:val="22"/>
          <w:szCs w:val="22"/>
        </w:rPr>
        <w:t xml:space="preserve"> </w:t>
      </w:r>
      <w:r w:rsidR="00B044E4">
        <w:rPr>
          <w:rFonts w:ascii="Calibri" w:hAnsi="Calibri"/>
          <w:sz w:val="22"/>
          <w:szCs w:val="22"/>
        </w:rPr>
        <w:t>Rekonštrukciou</w:t>
      </w:r>
      <w:r w:rsidR="00CE714A">
        <w:rPr>
          <w:rFonts w:ascii="Calibri" w:hAnsi="Calibri"/>
          <w:sz w:val="22"/>
          <w:szCs w:val="22"/>
        </w:rPr>
        <w:t xml:space="preserve"> </w:t>
      </w:r>
      <w:r w:rsidR="005205C8">
        <w:rPr>
          <w:rFonts w:ascii="Calibri" w:hAnsi="Calibri"/>
          <w:bCs/>
          <w:sz w:val="22"/>
          <w:szCs w:val="22"/>
        </w:rPr>
        <w:t xml:space="preserve"> </w:t>
      </w:r>
      <w:r w:rsidRPr="006821F9">
        <w:rPr>
          <w:rFonts w:ascii="Calibri" w:hAnsi="Calibri"/>
          <w:sz w:val="22"/>
          <w:szCs w:val="22"/>
        </w:rPr>
        <w:t xml:space="preserve">lesnej cesty sa </w:t>
      </w:r>
      <w:r w:rsidR="00CE714A">
        <w:rPr>
          <w:rFonts w:ascii="Calibri" w:hAnsi="Calibri"/>
          <w:sz w:val="22"/>
          <w:szCs w:val="22"/>
        </w:rPr>
        <w:t xml:space="preserve">zabezpečí </w:t>
      </w:r>
      <w:r w:rsidR="00E812DD">
        <w:rPr>
          <w:rFonts w:ascii="Calibri" w:hAnsi="Calibri"/>
          <w:sz w:val="22"/>
          <w:szCs w:val="22"/>
        </w:rPr>
        <w:t xml:space="preserve"> prístup do lesných</w:t>
      </w:r>
      <w:r w:rsidR="00EA604C">
        <w:rPr>
          <w:rFonts w:ascii="Calibri" w:hAnsi="Calibri"/>
          <w:sz w:val="22"/>
          <w:szCs w:val="22"/>
        </w:rPr>
        <w:t xml:space="preserve"> urbárskych pozemkov, ktoré sú už vhodné na ťažbu dreva.  </w:t>
      </w:r>
    </w:p>
    <w:p w14:paraId="10603D10" w14:textId="77777777" w:rsidR="00E91A37" w:rsidRPr="00136F11" w:rsidRDefault="00E91A37" w:rsidP="00C031A0">
      <w:pPr>
        <w:jc w:val="both"/>
        <w:rPr>
          <w:rFonts w:ascii="Calibri" w:hAnsi="Calibri"/>
          <w:sz w:val="22"/>
          <w:szCs w:val="22"/>
        </w:rPr>
      </w:pPr>
    </w:p>
    <w:p w14:paraId="5713424A" w14:textId="77777777" w:rsidR="00EB3CA0" w:rsidRPr="005205C8" w:rsidRDefault="00EB3CA0" w:rsidP="00EB3CA0">
      <w:pPr>
        <w:widowControl w:val="0"/>
        <w:suppressLineNumbers/>
        <w:jc w:val="both"/>
        <w:rPr>
          <w:rFonts w:ascii="Calibri" w:hAnsi="Calibri"/>
          <w:color w:val="000000"/>
          <w:sz w:val="22"/>
          <w:szCs w:val="22"/>
        </w:rPr>
      </w:pPr>
      <w:r w:rsidRPr="00136F11">
        <w:rPr>
          <w:rFonts w:ascii="Calibri" w:hAnsi="Calibri"/>
          <w:b/>
          <w:color w:val="000000"/>
          <w:sz w:val="26"/>
          <w:szCs w:val="26"/>
        </w:rPr>
        <w:t xml:space="preserve"> </w:t>
      </w:r>
      <w:r w:rsidRPr="005205C8">
        <w:rPr>
          <w:rFonts w:ascii="Calibri" w:hAnsi="Calibri"/>
          <w:color w:val="000000"/>
          <w:sz w:val="22"/>
          <w:szCs w:val="22"/>
        </w:rPr>
        <w:t>PREHĽAD VÝCHODISKOVÝCH PODKLADOV</w:t>
      </w:r>
      <w:r w:rsidR="00136F11" w:rsidRPr="005205C8">
        <w:rPr>
          <w:rFonts w:ascii="Calibri" w:hAnsi="Calibri"/>
          <w:color w:val="000000"/>
          <w:sz w:val="22"/>
          <w:szCs w:val="22"/>
        </w:rPr>
        <w:t>:</w:t>
      </w:r>
    </w:p>
    <w:p w14:paraId="18E2E28F" w14:textId="77777777" w:rsidR="00EB3CA0" w:rsidRPr="00377510" w:rsidRDefault="00EB3CA0" w:rsidP="00EB3CA0">
      <w:pPr>
        <w:widowControl w:val="0"/>
        <w:suppressLineNumbers/>
        <w:jc w:val="both"/>
        <w:rPr>
          <w:rFonts w:ascii="Calibri" w:hAnsi="Calibri"/>
          <w:bCs/>
          <w:color w:val="000000"/>
          <w:sz w:val="10"/>
          <w:szCs w:val="10"/>
        </w:rPr>
      </w:pPr>
    </w:p>
    <w:p w14:paraId="531A3AF9" w14:textId="77777777" w:rsidR="00EB3CA0" w:rsidRPr="00377510" w:rsidRDefault="00EB3CA0" w:rsidP="00EB3CA0">
      <w:pPr>
        <w:widowControl w:val="0"/>
        <w:suppressLineNumbers/>
        <w:jc w:val="both"/>
        <w:rPr>
          <w:rFonts w:ascii="Calibri" w:hAnsi="Calibri"/>
          <w:bCs/>
          <w:color w:val="000000"/>
        </w:rPr>
      </w:pPr>
      <w:r w:rsidRPr="00377510">
        <w:rPr>
          <w:rFonts w:ascii="Calibri" w:hAnsi="Calibri"/>
          <w:bCs/>
          <w:color w:val="000000"/>
        </w:rPr>
        <w:tab/>
        <w:t>Východiskovými podkladmi pre vypracovanie projektu boli:</w:t>
      </w:r>
    </w:p>
    <w:p w14:paraId="3055570C" w14:textId="77777777" w:rsidR="00EB3CA0" w:rsidRPr="00377510" w:rsidRDefault="00EB3CA0" w:rsidP="00EB3CA0">
      <w:pPr>
        <w:widowControl w:val="0"/>
        <w:numPr>
          <w:ilvl w:val="0"/>
          <w:numId w:val="1"/>
        </w:numPr>
        <w:suppressLineNumbers/>
        <w:jc w:val="both"/>
        <w:rPr>
          <w:rFonts w:ascii="Calibri" w:hAnsi="Calibri"/>
          <w:bCs/>
          <w:color w:val="000000"/>
        </w:rPr>
      </w:pPr>
      <w:r w:rsidRPr="00377510">
        <w:rPr>
          <w:rFonts w:ascii="Calibri" w:hAnsi="Calibri"/>
          <w:bCs/>
          <w:color w:val="000000"/>
        </w:rPr>
        <w:t xml:space="preserve">Technické požiadavky investora. </w:t>
      </w:r>
    </w:p>
    <w:p w14:paraId="54F9331C" w14:textId="77777777" w:rsidR="00617E48" w:rsidRPr="00377510" w:rsidRDefault="00617E48" w:rsidP="00EB3CA0">
      <w:pPr>
        <w:widowControl w:val="0"/>
        <w:numPr>
          <w:ilvl w:val="0"/>
          <w:numId w:val="1"/>
        </w:numPr>
        <w:suppressLineNumbers/>
        <w:jc w:val="both"/>
        <w:rPr>
          <w:rFonts w:ascii="Calibri" w:hAnsi="Calibri"/>
          <w:bCs/>
          <w:color w:val="000000"/>
        </w:rPr>
      </w:pPr>
      <w:r w:rsidRPr="00377510">
        <w:rPr>
          <w:rFonts w:ascii="Calibri" w:hAnsi="Calibri"/>
          <w:bCs/>
          <w:color w:val="000000"/>
        </w:rPr>
        <w:t>Katastrálna mapa</w:t>
      </w:r>
    </w:p>
    <w:p w14:paraId="772AAB82" w14:textId="77777777" w:rsidR="00EB3CA0" w:rsidRPr="00676FFD" w:rsidRDefault="00EB3CA0" w:rsidP="00EB3CA0">
      <w:pPr>
        <w:widowControl w:val="0"/>
        <w:numPr>
          <w:ilvl w:val="0"/>
          <w:numId w:val="1"/>
        </w:numPr>
        <w:suppressLineNumbers/>
        <w:jc w:val="both"/>
        <w:rPr>
          <w:rFonts w:ascii="Calibri" w:hAnsi="Calibri"/>
          <w:bCs/>
        </w:rPr>
      </w:pPr>
      <w:r w:rsidRPr="00676FFD">
        <w:rPr>
          <w:rFonts w:ascii="Calibri" w:hAnsi="Calibri"/>
          <w:bCs/>
        </w:rPr>
        <w:t xml:space="preserve">Výškopis a polohopis záujmového územia </w:t>
      </w:r>
      <w:r w:rsidR="00963EE9" w:rsidRPr="00676FFD">
        <w:rPr>
          <w:rFonts w:ascii="Calibri" w:hAnsi="Calibri"/>
          <w:bCs/>
        </w:rPr>
        <w:t xml:space="preserve"> </w:t>
      </w:r>
      <w:r w:rsidR="003148B4" w:rsidRPr="00676FFD">
        <w:rPr>
          <w:rFonts w:ascii="Calibri" w:hAnsi="Calibri"/>
          <w:bCs/>
        </w:rPr>
        <w:t xml:space="preserve">zameraný </w:t>
      </w:r>
      <w:proofErr w:type="spellStart"/>
      <w:r w:rsidR="003148B4" w:rsidRPr="00676FFD">
        <w:rPr>
          <w:rFonts w:ascii="Calibri" w:hAnsi="Calibri"/>
          <w:bCs/>
        </w:rPr>
        <w:t>fi</w:t>
      </w:r>
      <w:proofErr w:type="spellEnd"/>
      <w:r w:rsidR="003148B4" w:rsidRPr="00676FFD">
        <w:rPr>
          <w:rFonts w:ascii="Calibri" w:hAnsi="Calibri"/>
          <w:bCs/>
        </w:rPr>
        <w:t xml:space="preserve">. </w:t>
      </w:r>
      <w:proofErr w:type="spellStart"/>
      <w:r w:rsidR="003148B4" w:rsidRPr="00676FFD">
        <w:rPr>
          <w:rFonts w:ascii="Calibri" w:hAnsi="Calibri"/>
          <w:bCs/>
        </w:rPr>
        <w:t>Geoplán</w:t>
      </w:r>
      <w:proofErr w:type="spellEnd"/>
      <w:r w:rsidR="00963EE9" w:rsidRPr="00676FFD">
        <w:rPr>
          <w:rFonts w:ascii="Calibri" w:hAnsi="Calibri"/>
          <w:bCs/>
        </w:rPr>
        <w:t xml:space="preserve"> </w:t>
      </w:r>
    </w:p>
    <w:p w14:paraId="3B02A179" w14:textId="77777777" w:rsidR="00D33296" w:rsidRPr="00377510" w:rsidRDefault="00D33296" w:rsidP="00D33296">
      <w:pPr>
        <w:widowControl w:val="0"/>
        <w:numPr>
          <w:ilvl w:val="0"/>
          <w:numId w:val="1"/>
        </w:numPr>
        <w:suppressLineNumbers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Obhliadka záujmovéh</w:t>
      </w:r>
      <w:r w:rsidR="003148B4">
        <w:rPr>
          <w:rFonts w:ascii="Calibri" w:hAnsi="Calibri"/>
          <w:bCs/>
          <w:color w:val="000000"/>
        </w:rPr>
        <w:t>o územia projektantom a zástupcom</w:t>
      </w:r>
      <w:r>
        <w:rPr>
          <w:rFonts w:ascii="Calibri" w:hAnsi="Calibri"/>
          <w:bCs/>
          <w:color w:val="000000"/>
        </w:rPr>
        <w:t xml:space="preserve"> </w:t>
      </w:r>
      <w:r w:rsidR="005205C8">
        <w:rPr>
          <w:rFonts w:ascii="Calibri" w:hAnsi="Calibri"/>
          <w:bCs/>
          <w:color w:val="000000"/>
        </w:rPr>
        <w:t>stavebníka</w:t>
      </w:r>
    </w:p>
    <w:p w14:paraId="72D2C4D5" w14:textId="77777777" w:rsidR="00EB3CA0" w:rsidRPr="005205C8" w:rsidRDefault="005205C8" w:rsidP="00EB3CA0">
      <w:pPr>
        <w:widowControl w:val="0"/>
        <w:suppressLineNumbers/>
        <w:jc w:val="both"/>
        <w:rPr>
          <w:rFonts w:ascii="Calibri" w:hAnsi="Calibri"/>
          <w:color w:val="000000"/>
          <w:sz w:val="22"/>
          <w:szCs w:val="22"/>
        </w:rPr>
      </w:pPr>
      <w:r w:rsidRPr="005205C8">
        <w:rPr>
          <w:rFonts w:ascii="Calibri" w:hAnsi="Calibri"/>
          <w:color w:val="000000"/>
          <w:sz w:val="22"/>
          <w:szCs w:val="22"/>
        </w:rPr>
        <w:lastRenderedPageBreak/>
        <w:t>POPIS TECHNICKÉHO RIEŠENIA</w:t>
      </w:r>
    </w:p>
    <w:p w14:paraId="1AD60CB4" w14:textId="77777777" w:rsidR="00EB3CA0" w:rsidRPr="00377510" w:rsidRDefault="00EB3CA0" w:rsidP="00EB3CA0">
      <w:pPr>
        <w:widowControl w:val="0"/>
        <w:suppressLineNumbers/>
        <w:jc w:val="both"/>
        <w:rPr>
          <w:rFonts w:ascii="Calibri" w:hAnsi="Calibri"/>
          <w:b/>
          <w:color w:val="000000"/>
        </w:rPr>
      </w:pPr>
    </w:p>
    <w:p w14:paraId="20B20978" w14:textId="1AAC59E1" w:rsidR="00617E48" w:rsidRPr="00136F11" w:rsidRDefault="00B77A98" w:rsidP="00617E48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 w:rsidRPr="00136F11">
        <w:rPr>
          <w:rFonts w:ascii="Calibri" w:hAnsi="Calibri"/>
          <w:bCs/>
          <w:color w:val="000000"/>
          <w:sz w:val="22"/>
          <w:szCs w:val="22"/>
        </w:rPr>
        <w:t xml:space="preserve">      </w:t>
      </w:r>
      <w:r w:rsidR="00EB3CA0" w:rsidRPr="00136F11">
        <w:rPr>
          <w:rFonts w:ascii="Calibri" w:hAnsi="Calibri"/>
          <w:bCs/>
          <w:color w:val="000000"/>
          <w:sz w:val="22"/>
          <w:szCs w:val="22"/>
        </w:rPr>
        <w:t xml:space="preserve">Projektová dokumentácia zahŕňa </w:t>
      </w:r>
      <w:r w:rsidR="00B044E4">
        <w:rPr>
          <w:rFonts w:ascii="Calibri" w:hAnsi="Calibri"/>
          <w:bCs/>
          <w:color w:val="000000"/>
          <w:sz w:val="22"/>
          <w:szCs w:val="22"/>
        </w:rPr>
        <w:t>rekonštrukciu</w:t>
      </w:r>
      <w:r w:rsidR="00EB3CA0" w:rsidRPr="00136F11">
        <w:rPr>
          <w:rFonts w:ascii="Calibri" w:hAnsi="Calibri"/>
          <w:bCs/>
          <w:color w:val="000000"/>
          <w:sz w:val="22"/>
          <w:szCs w:val="22"/>
        </w:rPr>
        <w:t xml:space="preserve"> lesnej cesty, ktorá bude slúžiť</w:t>
      </w:r>
      <w:r w:rsidR="00E812DD">
        <w:rPr>
          <w:rFonts w:ascii="Calibri" w:hAnsi="Calibri"/>
          <w:bCs/>
          <w:color w:val="000000"/>
          <w:sz w:val="22"/>
          <w:szCs w:val="22"/>
        </w:rPr>
        <w:t xml:space="preserve"> hlavne na</w:t>
      </w:r>
      <w:r w:rsidR="00D33C39">
        <w:rPr>
          <w:rFonts w:ascii="Calibri" w:hAnsi="Calibri"/>
          <w:bCs/>
          <w:color w:val="000000"/>
          <w:sz w:val="22"/>
          <w:szCs w:val="22"/>
        </w:rPr>
        <w:t xml:space="preserve"> prístup do lokalít určených na ťažbu dreva a</w:t>
      </w:r>
      <w:r w:rsidR="00EB3CA0" w:rsidRPr="00136F11">
        <w:rPr>
          <w:rFonts w:ascii="Calibri" w:hAnsi="Calibri"/>
          <w:bCs/>
          <w:color w:val="000000"/>
          <w:sz w:val="22"/>
          <w:szCs w:val="22"/>
        </w:rPr>
        <w:t xml:space="preserve"> rýchlejší a bezpečnejší presun vyťaženého dreva</w:t>
      </w:r>
      <w:r w:rsidR="00E812DD">
        <w:rPr>
          <w:rFonts w:ascii="Calibri" w:hAnsi="Calibri"/>
          <w:bCs/>
          <w:color w:val="000000"/>
          <w:sz w:val="22"/>
          <w:szCs w:val="22"/>
        </w:rPr>
        <w:t>.</w:t>
      </w:r>
      <w:r w:rsidR="00617E48" w:rsidRPr="00136F11">
        <w:rPr>
          <w:rFonts w:ascii="Calibri" w:hAnsi="Calibri"/>
          <w:bCs/>
          <w:i/>
          <w:iCs/>
          <w:color w:val="000000"/>
          <w:sz w:val="22"/>
          <w:szCs w:val="22"/>
        </w:rPr>
        <w:t xml:space="preserve"> </w:t>
      </w:r>
    </w:p>
    <w:p w14:paraId="6921FD49" w14:textId="7463D6AC" w:rsidR="00BD6A21" w:rsidRDefault="00EB3CA0" w:rsidP="00EB3CA0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 w:rsidRPr="00136F1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B77A98" w:rsidRPr="00136F11">
        <w:rPr>
          <w:rFonts w:ascii="Calibri" w:hAnsi="Calibri"/>
          <w:bCs/>
          <w:color w:val="000000"/>
          <w:sz w:val="22"/>
          <w:szCs w:val="22"/>
        </w:rPr>
        <w:t xml:space="preserve">     </w:t>
      </w:r>
      <w:r w:rsidR="00F7003F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136F11">
        <w:rPr>
          <w:rFonts w:ascii="Calibri" w:hAnsi="Calibri"/>
          <w:bCs/>
          <w:color w:val="000000"/>
          <w:sz w:val="22"/>
          <w:szCs w:val="22"/>
        </w:rPr>
        <w:t>Navrhovan</w:t>
      </w:r>
      <w:r w:rsidR="00E812DD">
        <w:rPr>
          <w:rFonts w:ascii="Calibri" w:hAnsi="Calibri"/>
          <w:bCs/>
          <w:color w:val="000000"/>
          <w:sz w:val="22"/>
          <w:szCs w:val="22"/>
        </w:rPr>
        <w:t>á lesná cesta</w:t>
      </w:r>
      <w:r w:rsidRPr="00136F1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6A00BA">
        <w:rPr>
          <w:rFonts w:ascii="Calibri" w:hAnsi="Calibri"/>
          <w:bCs/>
          <w:color w:val="000000"/>
          <w:sz w:val="22"/>
          <w:szCs w:val="22"/>
        </w:rPr>
        <w:t>2L</w:t>
      </w:r>
      <w:r w:rsidR="00D362FC">
        <w:rPr>
          <w:rFonts w:ascii="Calibri" w:hAnsi="Calibri"/>
          <w:bCs/>
          <w:color w:val="000000"/>
          <w:sz w:val="22"/>
          <w:szCs w:val="22"/>
        </w:rPr>
        <w:t>-</w:t>
      </w:r>
      <w:r w:rsidR="006A00BA">
        <w:rPr>
          <w:rFonts w:ascii="Calibri" w:hAnsi="Calibri"/>
          <w:bCs/>
          <w:color w:val="000000"/>
          <w:sz w:val="22"/>
          <w:szCs w:val="22"/>
        </w:rPr>
        <w:t>4</w:t>
      </w:r>
      <w:r w:rsidR="00B044E4">
        <w:rPr>
          <w:rFonts w:ascii="Calibri" w:hAnsi="Calibri"/>
          <w:bCs/>
          <w:color w:val="000000"/>
          <w:sz w:val="22"/>
          <w:szCs w:val="22"/>
        </w:rPr>
        <w:t>,5</w:t>
      </w:r>
      <w:r w:rsidR="006A00BA">
        <w:rPr>
          <w:rFonts w:ascii="Calibri" w:hAnsi="Calibri"/>
          <w:bCs/>
          <w:color w:val="000000"/>
          <w:sz w:val="22"/>
          <w:szCs w:val="22"/>
        </w:rPr>
        <w:t xml:space="preserve">/30 má </w:t>
      </w:r>
      <w:r w:rsidR="00B77A98" w:rsidRPr="00136F11">
        <w:rPr>
          <w:rFonts w:ascii="Calibri" w:hAnsi="Calibri"/>
          <w:bCs/>
          <w:color w:val="000000"/>
          <w:sz w:val="22"/>
          <w:szCs w:val="22"/>
        </w:rPr>
        <w:t>4</w:t>
      </w:r>
      <w:r w:rsidR="00543678" w:rsidRPr="00136F11">
        <w:rPr>
          <w:rFonts w:ascii="Calibri" w:hAnsi="Calibri"/>
          <w:bCs/>
          <w:color w:val="000000"/>
          <w:sz w:val="22"/>
          <w:szCs w:val="22"/>
        </w:rPr>
        <w:t>,</w:t>
      </w:r>
      <w:r w:rsidR="00B044E4">
        <w:rPr>
          <w:rFonts w:ascii="Calibri" w:hAnsi="Calibri"/>
          <w:bCs/>
          <w:color w:val="000000"/>
          <w:sz w:val="22"/>
          <w:szCs w:val="22"/>
        </w:rPr>
        <w:t>5</w:t>
      </w:r>
      <w:r w:rsidRPr="00136F11">
        <w:rPr>
          <w:rFonts w:ascii="Calibri" w:hAnsi="Calibri"/>
          <w:bCs/>
          <w:color w:val="000000"/>
          <w:sz w:val="22"/>
          <w:szCs w:val="22"/>
        </w:rPr>
        <w:t xml:space="preserve"> m</w:t>
      </w:r>
      <w:r w:rsidR="006A00BA">
        <w:rPr>
          <w:rFonts w:ascii="Calibri" w:hAnsi="Calibri"/>
          <w:bCs/>
          <w:color w:val="000000"/>
          <w:sz w:val="22"/>
          <w:szCs w:val="22"/>
        </w:rPr>
        <w:t xml:space="preserve"> širokú</w:t>
      </w:r>
      <w:r w:rsidRPr="00136F11">
        <w:rPr>
          <w:rFonts w:ascii="Calibri" w:hAnsi="Calibri"/>
          <w:bCs/>
          <w:color w:val="000000"/>
          <w:sz w:val="22"/>
          <w:szCs w:val="22"/>
        </w:rPr>
        <w:t xml:space="preserve"> vozovk</w:t>
      </w:r>
      <w:r w:rsidR="006A00BA">
        <w:rPr>
          <w:rFonts w:ascii="Calibri" w:hAnsi="Calibri"/>
          <w:bCs/>
          <w:color w:val="000000"/>
          <w:sz w:val="22"/>
          <w:szCs w:val="22"/>
        </w:rPr>
        <w:t xml:space="preserve">u </w:t>
      </w:r>
      <w:r w:rsidRPr="00136F11">
        <w:rPr>
          <w:rFonts w:ascii="Calibri" w:hAnsi="Calibri"/>
          <w:bCs/>
          <w:color w:val="000000"/>
          <w:sz w:val="22"/>
          <w:szCs w:val="22"/>
        </w:rPr>
        <w:t xml:space="preserve"> tvorená </w:t>
      </w:r>
      <w:proofErr w:type="spellStart"/>
      <w:r w:rsidR="00F7003F">
        <w:rPr>
          <w:rFonts w:ascii="Calibri" w:hAnsi="Calibri"/>
          <w:bCs/>
          <w:color w:val="000000"/>
          <w:sz w:val="22"/>
          <w:szCs w:val="22"/>
        </w:rPr>
        <w:t>asfaltobetónom</w:t>
      </w:r>
      <w:proofErr w:type="spellEnd"/>
      <w:r w:rsidRPr="00136F1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E812DD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6A00BA">
        <w:rPr>
          <w:rFonts w:ascii="Calibri" w:hAnsi="Calibri"/>
          <w:bCs/>
          <w:color w:val="000000"/>
          <w:sz w:val="22"/>
          <w:szCs w:val="22"/>
        </w:rPr>
        <w:t xml:space="preserve"> 3.</w:t>
      </w:r>
      <w:r w:rsidR="00B044E4">
        <w:rPr>
          <w:rFonts w:ascii="Calibri" w:hAnsi="Calibri"/>
          <w:bCs/>
          <w:color w:val="000000"/>
          <w:sz w:val="22"/>
          <w:szCs w:val="22"/>
        </w:rPr>
        <w:t>5</w:t>
      </w:r>
      <w:r w:rsidR="006A00BA">
        <w:rPr>
          <w:rFonts w:ascii="Calibri" w:hAnsi="Calibri"/>
          <w:bCs/>
          <w:color w:val="000000"/>
          <w:sz w:val="22"/>
          <w:szCs w:val="22"/>
        </w:rPr>
        <w:t xml:space="preserve"> m </w:t>
      </w:r>
      <w:r w:rsidR="00E812DD">
        <w:rPr>
          <w:rFonts w:ascii="Calibri" w:hAnsi="Calibri"/>
          <w:bCs/>
          <w:color w:val="000000"/>
          <w:sz w:val="22"/>
          <w:szCs w:val="22"/>
        </w:rPr>
        <w:t xml:space="preserve">a nespevnenou </w:t>
      </w:r>
      <w:r w:rsidR="00E81BFD">
        <w:rPr>
          <w:rFonts w:ascii="Calibri" w:hAnsi="Calibri"/>
          <w:bCs/>
          <w:color w:val="000000"/>
          <w:sz w:val="22"/>
          <w:szCs w:val="22"/>
        </w:rPr>
        <w:t> </w:t>
      </w:r>
      <w:r w:rsidR="006A00BA">
        <w:rPr>
          <w:rFonts w:ascii="Calibri" w:hAnsi="Calibri"/>
          <w:bCs/>
          <w:color w:val="000000"/>
          <w:sz w:val="22"/>
          <w:szCs w:val="22"/>
        </w:rPr>
        <w:t xml:space="preserve">štrkopieskovou </w:t>
      </w:r>
      <w:r w:rsidR="00F7003F">
        <w:rPr>
          <w:rFonts w:ascii="Calibri" w:hAnsi="Calibri"/>
          <w:bCs/>
          <w:color w:val="000000"/>
          <w:sz w:val="22"/>
          <w:szCs w:val="22"/>
        </w:rPr>
        <w:t>krajnic</w:t>
      </w:r>
      <w:r w:rsidR="00E81BFD">
        <w:rPr>
          <w:rFonts w:ascii="Calibri" w:hAnsi="Calibri"/>
          <w:bCs/>
          <w:color w:val="000000"/>
          <w:sz w:val="22"/>
          <w:szCs w:val="22"/>
        </w:rPr>
        <w:t xml:space="preserve">ou 2x0.50 m </w:t>
      </w:r>
      <w:r w:rsidRPr="00136F11">
        <w:rPr>
          <w:rFonts w:ascii="Calibri" w:hAnsi="Calibri"/>
          <w:bCs/>
          <w:color w:val="000000"/>
          <w:sz w:val="22"/>
          <w:szCs w:val="22"/>
        </w:rPr>
        <w:t>.</w:t>
      </w:r>
      <w:r w:rsidR="002D4549">
        <w:rPr>
          <w:rFonts w:ascii="Calibri" w:hAnsi="Calibri"/>
          <w:bCs/>
          <w:color w:val="000000"/>
          <w:sz w:val="22"/>
          <w:szCs w:val="22"/>
        </w:rPr>
        <w:t xml:space="preserve"> V oblúkoch je lesná cesta rozšírená o hodnotu </w:t>
      </w:r>
      <w:r w:rsidR="002D4549">
        <w:rPr>
          <w:rFonts w:ascii="Adobe Arabic" w:hAnsi="Adobe Arabic" w:cs="Adobe Arabic"/>
          <w:bCs/>
          <w:color w:val="000000"/>
          <w:sz w:val="22"/>
          <w:szCs w:val="22"/>
        </w:rPr>
        <w:t>∆</w:t>
      </w:r>
      <w:r w:rsidR="002D4549">
        <w:rPr>
          <w:rFonts w:ascii="Calibri" w:hAnsi="Calibri"/>
          <w:bCs/>
          <w:color w:val="000000"/>
          <w:sz w:val="22"/>
          <w:szCs w:val="22"/>
        </w:rPr>
        <w:t>š tak, aby bol prejazd mechanizmov s vyťaženým drevom možný.</w:t>
      </w:r>
      <w:r w:rsidR="003265C2" w:rsidRPr="00136F1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B044E4">
        <w:rPr>
          <w:rFonts w:ascii="Calibri" w:hAnsi="Calibri"/>
          <w:bCs/>
          <w:color w:val="000000"/>
          <w:sz w:val="22"/>
          <w:szCs w:val="22"/>
        </w:rPr>
        <w:t>Rekonštruovaná</w:t>
      </w:r>
      <w:r w:rsidR="00E812DD">
        <w:rPr>
          <w:rFonts w:ascii="Calibri" w:hAnsi="Calibri"/>
          <w:bCs/>
          <w:color w:val="000000"/>
          <w:sz w:val="22"/>
          <w:szCs w:val="22"/>
        </w:rPr>
        <w:t xml:space="preserve">  </w:t>
      </w:r>
      <w:r w:rsidR="008F7685">
        <w:rPr>
          <w:rFonts w:ascii="Calibri" w:hAnsi="Calibri"/>
          <w:bCs/>
          <w:color w:val="000000"/>
          <w:sz w:val="22"/>
          <w:szCs w:val="22"/>
        </w:rPr>
        <w:t>l</w:t>
      </w:r>
      <w:r w:rsidR="00E812DD">
        <w:rPr>
          <w:rFonts w:ascii="Calibri" w:hAnsi="Calibri"/>
          <w:bCs/>
          <w:color w:val="000000"/>
          <w:sz w:val="22"/>
          <w:szCs w:val="22"/>
        </w:rPr>
        <w:t>esná cesta</w:t>
      </w:r>
      <w:r w:rsidR="003265C2" w:rsidRPr="00136F11">
        <w:rPr>
          <w:rFonts w:ascii="Calibri" w:hAnsi="Calibri"/>
          <w:bCs/>
          <w:color w:val="000000"/>
          <w:sz w:val="22"/>
          <w:szCs w:val="22"/>
        </w:rPr>
        <w:t xml:space="preserve"> začína </w:t>
      </w:r>
      <w:r w:rsidR="006A4A98">
        <w:rPr>
          <w:rFonts w:ascii="Calibri" w:hAnsi="Calibri"/>
          <w:bCs/>
          <w:color w:val="000000"/>
          <w:sz w:val="22"/>
          <w:szCs w:val="22"/>
        </w:rPr>
        <w:t>od</w:t>
      </w:r>
      <w:r w:rsidR="00E81BFD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B044E4">
        <w:rPr>
          <w:rFonts w:ascii="Calibri" w:hAnsi="Calibri"/>
          <w:bCs/>
          <w:color w:val="000000"/>
          <w:sz w:val="22"/>
          <w:szCs w:val="22"/>
        </w:rPr>
        <w:t>existujúcej lesnej cesty</w:t>
      </w:r>
      <w:r w:rsidR="00BD6A21" w:rsidRPr="00136F1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E812DD">
        <w:rPr>
          <w:rFonts w:ascii="Calibri" w:hAnsi="Calibri"/>
          <w:bCs/>
          <w:color w:val="000000"/>
          <w:sz w:val="22"/>
          <w:szCs w:val="22"/>
        </w:rPr>
        <w:t xml:space="preserve">a </w:t>
      </w:r>
      <w:r w:rsidR="00BD6A21" w:rsidRPr="00136F11">
        <w:rPr>
          <w:rFonts w:ascii="Calibri" w:hAnsi="Calibri"/>
          <w:bCs/>
          <w:color w:val="000000"/>
          <w:sz w:val="22"/>
          <w:szCs w:val="22"/>
        </w:rPr>
        <w:t>podľa katastra</w:t>
      </w:r>
      <w:r w:rsidR="00D33296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E812DD">
        <w:rPr>
          <w:rFonts w:ascii="Calibri" w:hAnsi="Calibri"/>
          <w:bCs/>
          <w:color w:val="000000"/>
          <w:sz w:val="22"/>
          <w:szCs w:val="22"/>
        </w:rPr>
        <w:t>pokračuje</w:t>
      </w:r>
      <w:r w:rsidR="0038234E">
        <w:rPr>
          <w:rFonts w:ascii="Calibri" w:hAnsi="Calibri"/>
          <w:bCs/>
          <w:color w:val="000000"/>
          <w:sz w:val="22"/>
          <w:szCs w:val="22"/>
        </w:rPr>
        <w:t xml:space="preserve"> v lesnom teréne .</w:t>
      </w:r>
      <w:r w:rsidR="00BD6A21" w:rsidRPr="00136F11">
        <w:rPr>
          <w:rFonts w:ascii="Calibri" w:hAnsi="Calibri"/>
          <w:bCs/>
          <w:color w:val="000000"/>
          <w:sz w:val="22"/>
          <w:szCs w:val="22"/>
        </w:rPr>
        <w:t xml:space="preserve"> </w:t>
      </w:r>
    </w:p>
    <w:p w14:paraId="57FEB84D" w14:textId="287CDBAA" w:rsidR="001C4504" w:rsidRDefault="00BD6A21" w:rsidP="00EB3CA0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 w:rsidRPr="00136F11">
        <w:rPr>
          <w:rFonts w:ascii="Calibri" w:hAnsi="Calibri"/>
          <w:bCs/>
          <w:color w:val="000000"/>
          <w:sz w:val="22"/>
          <w:szCs w:val="22"/>
        </w:rPr>
        <w:t xml:space="preserve">  </w:t>
      </w:r>
      <w:r w:rsidR="00EC7CE0" w:rsidRPr="00136F1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136F1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F45F6E" w:rsidRPr="00136F1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38234E">
        <w:rPr>
          <w:rFonts w:ascii="Calibri" w:hAnsi="Calibri"/>
          <w:bCs/>
          <w:color w:val="000000"/>
          <w:sz w:val="22"/>
          <w:szCs w:val="22"/>
        </w:rPr>
        <w:t xml:space="preserve">Lesná cesta je dlhá </w:t>
      </w:r>
      <w:r w:rsidR="000505E0">
        <w:rPr>
          <w:rFonts w:ascii="Calibri" w:hAnsi="Calibri"/>
          <w:bCs/>
          <w:color w:val="000000"/>
          <w:sz w:val="22"/>
          <w:szCs w:val="22"/>
        </w:rPr>
        <w:t>1066</w:t>
      </w:r>
      <w:r w:rsidR="0038234E">
        <w:rPr>
          <w:rFonts w:ascii="Calibri" w:hAnsi="Calibri"/>
          <w:bCs/>
          <w:color w:val="000000"/>
          <w:sz w:val="22"/>
          <w:szCs w:val="22"/>
        </w:rPr>
        <w:t xml:space="preserve"> m</w:t>
      </w:r>
      <w:r w:rsidR="001C4504">
        <w:rPr>
          <w:rFonts w:ascii="Calibri" w:hAnsi="Calibri"/>
          <w:bCs/>
          <w:color w:val="000000"/>
          <w:sz w:val="22"/>
          <w:szCs w:val="22"/>
        </w:rPr>
        <w:t>.</w:t>
      </w:r>
    </w:p>
    <w:p w14:paraId="61F1598E" w14:textId="77777777" w:rsidR="0038234E" w:rsidRDefault="005F6EF2" w:rsidP="00EB3CA0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Skladby </w:t>
      </w:r>
      <w:r w:rsidR="0038234E">
        <w:rPr>
          <w:rFonts w:ascii="Calibri" w:hAnsi="Calibri"/>
          <w:bCs/>
          <w:color w:val="000000"/>
          <w:sz w:val="22"/>
          <w:szCs w:val="22"/>
        </w:rPr>
        <w:t xml:space="preserve">konštrukčných vrstiev vozovky </w:t>
      </w:r>
      <w:r>
        <w:rPr>
          <w:rFonts w:ascii="Calibri" w:hAnsi="Calibri"/>
          <w:bCs/>
          <w:color w:val="000000"/>
          <w:sz w:val="22"/>
          <w:szCs w:val="22"/>
        </w:rPr>
        <w:t>sú</w:t>
      </w:r>
      <w:r w:rsidR="0038234E">
        <w:rPr>
          <w:rFonts w:ascii="Calibri" w:hAnsi="Calibri"/>
          <w:bCs/>
          <w:color w:val="000000"/>
          <w:sz w:val="22"/>
          <w:szCs w:val="22"/>
        </w:rPr>
        <w:t xml:space="preserve"> nasledujúc</w:t>
      </w:r>
      <w:r>
        <w:rPr>
          <w:rFonts w:ascii="Calibri" w:hAnsi="Calibri"/>
          <w:bCs/>
          <w:color w:val="000000"/>
          <w:sz w:val="22"/>
          <w:szCs w:val="22"/>
        </w:rPr>
        <w:t>e</w:t>
      </w:r>
      <w:r w:rsidR="0038234E">
        <w:rPr>
          <w:rFonts w:ascii="Calibri" w:hAnsi="Calibri"/>
          <w:bCs/>
          <w:color w:val="000000"/>
          <w:sz w:val="22"/>
          <w:szCs w:val="22"/>
        </w:rPr>
        <w:t xml:space="preserve"> :</w:t>
      </w:r>
    </w:p>
    <w:p w14:paraId="030598E5" w14:textId="77777777" w:rsidR="0038234E" w:rsidRDefault="0038234E" w:rsidP="0038234E">
      <w:pPr>
        <w:autoSpaceDE w:val="0"/>
        <w:autoSpaceDN w:val="0"/>
        <w:adjustRightInd w:val="0"/>
        <w:rPr>
          <w:rFonts w:ascii="ArialMT" w:hAnsi="ArialMT" w:cs="ArialMT"/>
          <w:sz w:val="20"/>
          <w:szCs w:val="20"/>
          <w:lang w:eastAsia="sk-SK"/>
        </w:rPr>
      </w:pPr>
    </w:p>
    <w:p w14:paraId="08C749C9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skladba 1 </w:t>
      </w:r>
      <w:r w:rsidR="005F6EF2" w:rsidRPr="005F6EF2">
        <w:rPr>
          <w:rFonts w:asciiTheme="minorHAnsi" w:hAnsiTheme="minorHAnsi"/>
        </w:rPr>
        <w:t xml:space="preserve">v st.  0.000 - 0.879 km </w:t>
      </w:r>
    </w:p>
    <w:p w14:paraId="60664729" w14:textId="77777777" w:rsidR="00B044E4" w:rsidRPr="005F6EF2" w:rsidRDefault="00B044E4" w:rsidP="00B044E4">
      <w:pPr>
        <w:rPr>
          <w:rFonts w:asciiTheme="minorHAnsi" w:hAnsiTheme="minorHAnsi"/>
        </w:rPr>
      </w:pPr>
    </w:p>
    <w:p w14:paraId="4EC4E7FF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1- Betón asfaltový </w:t>
      </w:r>
      <w:proofErr w:type="spellStart"/>
      <w:r w:rsidRPr="005F6EF2">
        <w:rPr>
          <w:rFonts w:asciiTheme="minorHAnsi" w:hAnsiTheme="minorHAnsi"/>
        </w:rPr>
        <w:t>nemodifik</w:t>
      </w:r>
      <w:proofErr w:type="spellEnd"/>
      <w:r w:rsidRPr="005F6EF2">
        <w:rPr>
          <w:rFonts w:asciiTheme="minorHAnsi" w:hAnsiTheme="minorHAnsi"/>
        </w:rPr>
        <w:t xml:space="preserve">. po zhutnení II.tr. </w:t>
      </w:r>
      <w:proofErr w:type="spellStart"/>
      <w:r w:rsidRPr="005F6EF2">
        <w:rPr>
          <w:rFonts w:asciiTheme="minorHAnsi" w:hAnsiTheme="minorHAnsi"/>
        </w:rPr>
        <w:t>strednozrnný</w:t>
      </w:r>
      <w:proofErr w:type="spellEnd"/>
      <w:r w:rsidRPr="005F6EF2">
        <w:rPr>
          <w:rFonts w:asciiTheme="minorHAnsi" w:hAnsiTheme="minorHAnsi"/>
        </w:rPr>
        <w:t xml:space="preserve">  </w:t>
      </w:r>
      <w:proofErr w:type="spellStart"/>
      <w:r w:rsidRPr="005F6EF2">
        <w:rPr>
          <w:rFonts w:asciiTheme="minorHAnsi" w:hAnsiTheme="minorHAnsi"/>
        </w:rPr>
        <w:t>obrusný</w:t>
      </w:r>
      <w:proofErr w:type="spellEnd"/>
    </w:p>
    <w:p w14:paraId="7304F2B5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</w:t>
      </w:r>
      <w:proofErr w:type="spellStart"/>
      <w:r w:rsidRPr="005F6EF2">
        <w:rPr>
          <w:rFonts w:asciiTheme="minorHAnsi" w:hAnsiTheme="minorHAnsi"/>
        </w:rPr>
        <w:t>ACo</w:t>
      </w:r>
      <w:proofErr w:type="spellEnd"/>
      <w:r w:rsidRPr="005F6EF2">
        <w:rPr>
          <w:rFonts w:asciiTheme="minorHAnsi" w:hAnsiTheme="minorHAnsi"/>
        </w:rPr>
        <w:t xml:space="preserve"> 11 50/70 II  hr. 50mm  - STN EN 13108-1</w:t>
      </w:r>
      <w:r w:rsidR="005F6EF2" w:rsidRPr="005F6EF2">
        <w:rPr>
          <w:rFonts w:asciiTheme="minorHAnsi" w:hAnsiTheme="minorHAnsi"/>
        </w:rPr>
        <w:t xml:space="preserve">    </w:t>
      </w:r>
    </w:p>
    <w:p w14:paraId="1FDFF820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>2- Postrek asfaltový spojovací bez posypu kamenivom z cestnej emulzie</w:t>
      </w:r>
    </w:p>
    <w:p w14:paraId="6E3EAC87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 PS-EK v množstve od 0,50 do 0,80 kg/m2</w:t>
      </w:r>
      <w:r w:rsidR="005F6EF2">
        <w:rPr>
          <w:rFonts w:asciiTheme="minorHAnsi" w:hAnsiTheme="minorHAnsi"/>
        </w:rPr>
        <w:t xml:space="preserve">    </w:t>
      </w:r>
    </w:p>
    <w:p w14:paraId="756DAD21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>3- Existujúci Betón asfaltový (rozpadajúci sa stav)</w:t>
      </w:r>
    </w:p>
    <w:p w14:paraId="0B97AF05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</w:t>
      </w:r>
      <w:proofErr w:type="spellStart"/>
      <w:r w:rsidRPr="005F6EF2">
        <w:rPr>
          <w:rFonts w:asciiTheme="minorHAnsi" w:hAnsiTheme="minorHAnsi"/>
        </w:rPr>
        <w:t>Vyspravenie</w:t>
      </w:r>
      <w:proofErr w:type="spellEnd"/>
      <w:r w:rsidRPr="005F6EF2">
        <w:rPr>
          <w:rFonts w:asciiTheme="minorHAnsi" w:hAnsiTheme="minorHAnsi"/>
        </w:rPr>
        <w:t xml:space="preserve"> 20 % z plochy </w:t>
      </w:r>
      <w:proofErr w:type="spellStart"/>
      <w:r w:rsidRPr="005F6EF2">
        <w:rPr>
          <w:rFonts w:asciiTheme="minorHAnsi" w:hAnsiTheme="minorHAnsi"/>
        </w:rPr>
        <w:t>ACo</w:t>
      </w:r>
      <w:proofErr w:type="spellEnd"/>
      <w:r w:rsidRPr="005F6EF2">
        <w:rPr>
          <w:rFonts w:asciiTheme="minorHAnsi" w:hAnsiTheme="minorHAnsi"/>
        </w:rPr>
        <w:t xml:space="preserve"> </w:t>
      </w:r>
    </w:p>
    <w:p w14:paraId="5522192C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ab/>
        <w:t xml:space="preserve">- Betón asfaltový </w:t>
      </w:r>
      <w:proofErr w:type="spellStart"/>
      <w:r w:rsidRPr="005F6EF2">
        <w:rPr>
          <w:rFonts w:asciiTheme="minorHAnsi" w:hAnsiTheme="minorHAnsi"/>
        </w:rPr>
        <w:t>nemodifik</w:t>
      </w:r>
      <w:proofErr w:type="spellEnd"/>
      <w:r w:rsidRPr="005F6EF2">
        <w:rPr>
          <w:rFonts w:asciiTheme="minorHAnsi" w:hAnsiTheme="minorHAnsi"/>
        </w:rPr>
        <w:t>. po zhutnení II.tr. ložný</w:t>
      </w:r>
    </w:p>
    <w:p w14:paraId="182C9C55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     </w:t>
      </w:r>
      <w:r w:rsidRPr="005F6EF2">
        <w:rPr>
          <w:rFonts w:asciiTheme="minorHAnsi" w:hAnsiTheme="minorHAnsi"/>
        </w:rPr>
        <w:tab/>
        <w:t xml:space="preserve">   ACL 16 50/70 II  hr. 60mm  - STN EN 13108-1</w:t>
      </w:r>
      <w:r w:rsidR="005F6EF2">
        <w:rPr>
          <w:rFonts w:asciiTheme="minorHAnsi" w:hAnsiTheme="minorHAnsi"/>
        </w:rPr>
        <w:t xml:space="preserve">  </w:t>
      </w:r>
    </w:p>
    <w:p w14:paraId="02761936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     </w:t>
      </w:r>
      <w:r w:rsidRPr="005F6EF2">
        <w:rPr>
          <w:rFonts w:asciiTheme="minorHAnsi" w:hAnsiTheme="minorHAnsi"/>
        </w:rPr>
        <w:tab/>
        <w:t>- Postrek asfaltový spojovací z cestnej emulzie</w:t>
      </w:r>
    </w:p>
    <w:p w14:paraId="07B1E62A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            PS-EK v množstve od 0,50 do 0,80 kg/m2  - do </w:t>
      </w:r>
      <w:proofErr w:type="spellStart"/>
      <w:r w:rsidRPr="005F6EF2">
        <w:rPr>
          <w:rFonts w:asciiTheme="minorHAnsi" w:hAnsiTheme="minorHAnsi"/>
        </w:rPr>
        <w:t>vysprávok</w:t>
      </w:r>
      <w:proofErr w:type="spellEnd"/>
      <w:r w:rsidR="005F6EF2">
        <w:rPr>
          <w:rFonts w:asciiTheme="minorHAnsi" w:hAnsiTheme="minorHAnsi"/>
        </w:rPr>
        <w:t xml:space="preserve"> </w:t>
      </w:r>
    </w:p>
    <w:p w14:paraId="4ED79FEB" w14:textId="77777777" w:rsidR="00B044E4" w:rsidRPr="005F6EF2" w:rsidRDefault="00B044E4" w:rsidP="00B044E4">
      <w:pPr>
        <w:rPr>
          <w:rFonts w:asciiTheme="minorHAnsi" w:hAnsiTheme="minorHAnsi"/>
        </w:rPr>
      </w:pPr>
    </w:p>
    <w:p w14:paraId="5618D8C7" w14:textId="47E535B2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skladba 2 v st.  0.879 km </w:t>
      </w:r>
      <w:r w:rsidR="00D33C39">
        <w:rPr>
          <w:rFonts w:asciiTheme="minorHAnsi" w:hAnsiTheme="minorHAnsi"/>
        </w:rPr>
        <w:t>–</w:t>
      </w:r>
      <w:r w:rsidRPr="005F6EF2">
        <w:rPr>
          <w:rFonts w:asciiTheme="minorHAnsi" w:hAnsiTheme="minorHAnsi"/>
        </w:rPr>
        <w:t xml:space="preserve"> </w:t>
      </w:r>
      <w:r w:rsidR="00D33C39">
        <w:rPr>
          <w:rFonts w:asciiTheme="minorHAnsi" w:hAnsiTheme="minorHAnsi"/>
        </w:rPr>
        <w:t xml:space="preserve">KÚ </w:t>
      </w:r>
      <w:r w:rsidR="000505E0">
        <w:rPr>
          <w:rFonts w:asciiTheme="minorHAnsi" w:hAnsiTheme="minorHAnsi"/>
        </w:rPr>
        <w:t>1.066,00</w:t>
      </w:r>
      <w:r w:rsidRPr="005F6EF2">
        <w:rPr>
          <w:rFonts w:asciiTheme="minorHAnsi" w:hAnsiTheme="minorHAnsi"/>
        </w:rPr>
        <w:t>km</w:t>
      </w:r>
      <w:r w:rsidR="002D4549">
        <w:rPr>
          <w:rFonts w:asciiTheme="minorHAnsi" w:hAnsiTheme="minorHAnsi"/>
        </w:rPr>
        <w:t xml:space="preserve">  </w:t>
      </w:r>
    </w:p>
    <w:p w14:paraId="12412A6E" w14:textId="77777777" w:rsidR="00B044E4" w:rsidRPr="005F6EF2" w:rsidRDefault="00B044E4" w:rsidP="00B044E4">
      <w:pPr>
        <w:rPr>
          <w:rFonts w:asciiTheme="minorHAnsi" w:hAnsiTheme="minorHAnsi"/>
        </w:rPr>
      </w:pPr>
    </w:p>
    <w:p w14:paraId="69057328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1- Betón asfaltový </w:t>
      </w:r>
      <w:proofErr w:type="spellStart"/>
      <w:r w:rsidRPr="005F6EF2">
        <w:rPr>
          <w:rFonts w:asciiTheme="minorHAnsi" w:hAnsiTheme="minorHAnsi"/>
        </w:rPr>
        <w:t>nemodifik</w:t>
      </w:r>
      <w:proofErr w:type="spellEnd"/>
      <w:r w:rsidRPr="005F6EF2">
        <w:rPr>
          <w:rFonts w:asciiTheme="minorHAnsi" w:hAnsiTheme="minorHAnsi"/>
        </w:rPr>
        <w:t xml:space="preserve">. po zhutnení II.tr. </w:t>
      </w:r>
      <w:proofErr w:type="spellStart"/>
      <w:r w:rsidRPr="005F6EF2">
        <w:rPr>
          <w:rFonts w:asciiTheme="minorHAnsi" w:hAnsiTheme="minorHAnsi"/>
        </w:rPr>
        <w:t>strednozrnný</w:t>
      </w:r>
      <w:proofErr w:type="spellEnd"/>
      <w:r w:rsidRPr="005F6EF2">
        <w:rPr>
          <w:rFonts w:asciiTheme="minorHAnsi" w:hAnsiTheme="minorHAnsi"/>
        </w:rPr>
        <w:t xml:space="preserve">  </w:t>
      </w:r>
      <w:proofErr w:type="spellStart"/>
      <w:r w:rsidRPr="005F6EF2">
        <w:rPr>
          <w:rFonts w:asciiTheme="minorHAnsi" w:hAnsiTheme="minorHAnsi"/>
        </w:rPr>
        <w:t>obrusný</w:t>
      </w:r>
      <w:proofErr w:type="spellEnd"/>
    </w:p>
    <w:p w14:paraId="111FC463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</w:t>
      </w:r>
      <w:proofErr w:type="spellStart"/>
      <w:r w:rsidRPr="005F6EF2">
        <w:rPr>
          <w:rFonts w:asciiTheme="minorHAnsi" w:hAnsiTheme="minorHAnsi"/>
        </w:rPr>
        <w:t>ACo</w:t>
      </w:r>
      <w:proofErr w:type="spellEnd"/>
      <w:r w:rsidRPr="005F6EF2">
        <w:rPr>
          <w:rFonts w:asciiTheme="minorHAnsi" w:hAnsiTheme="minorHAnsi"/>
        </w:rPr>
        <w:t xml:space="preserve"> 11  50/70 II hr. 50mm  - STN EN 13108-1</w:t>
      </w:r>
      <w:r w:rsidR="005F6EF2">
        <w:rPr>
          <w:rFonts w:asciiTheme="minorHAnsi" w:hAnsiTheme="minorHAnsi"/>
        </w:rPr>
        <w:t xml:space="preserve">  </w:t>
      </w:r>
    </w:p>
    <w:p w14:paraId="0ABDD14D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>2- Postrek asfaltový spojovací bez posypu kamenivom z cestnej emulzie</w:t>
      </w:r>
    </w:p>
    <w:p w14:paraId="2F132774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 PS-EK v množstve od 0,50 do 0,80 kg/m2</w:t>
      </w:r>
      <w:r w:rsidR="005F6EF2">
        <w:rPr>
          <w:rFonts w:asciiTheme="minorHAnsi" w:hAnsiTheme="minorHAnsi"/>
        </w:rPr>
        <w:t xml:space="preserve">  </w:t>
      </w:r>
    </w:p>
    <w:p w14:paraId="0CDD54A0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3- Podklad z kameniva obaleného asfaltom s </w:t>
      </w:r>
      <w:proofErr w:type="spellStart"/>
      <w:r w:rsidRPr="005F6EF2">
        <w:rPr>
          <w:rFonts w:asciiTheme="minorHAnsi" w:hAnsiTheme="minorHAnsi"/>
        </w:rPr>
        <w:t>rozprestrením</w:t>
      </w:r>
      <w:proofErr w:type="spellEnd"/>
      <w:r w:rsidRPr="005F6EF2">
        <w:rPr>
          <w:rFonts w:asciiTheme="minorHAnsi" w:hAnsiTheme="minorHAnsi"/>
        </w:rPr>
        <w:t xml:space="preserve"> a zhutnením </w:t>
      </w:r>
      <w:proofErr w:type="spellStart"/>
      <w:r w:rsidRPr="005F6EF2">
        <w:rPr>
          <w:rFonts w:asciiTheme="minorHAnsi" w:hAnsiTheme="minorHAnsi"/>
        </w:rPr>
        <w:t>tr.II</w:t>
      </w:r>
      <w:proofErr w:type="spellEnd"/>
      <w:r w:rsidRPr="005F6EF2">
        <w:rPr>
          <w:rFonts w:asciiTheme="minorHAnsi" w:hAnsiTheme="minorHAnsi"/>
        </w:rPr>
        <w:t>,</w:t>
      </w:r>
    </w:p>
    <w:p w14:paraId="22043C8B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</w:t>
      </w:r>
      <w:proofErr w:type="spellStart"/>
      <w:r w:rsidRPr="005F6EF2">
        <w:rPr>
          <w:rFonts w:asciiTheme="minorHAnsi" w:hAnsiTheme="minorHAnsi"/>
        </w:rPr>
        <w:t>ACp</w:t>
      </w:r>
      <w:proofErr w:type="spellEnd"/>
      <w:r w:rsidRPr="005F6EF2">
        <w:rPr>
          <w:rFonts w:asciiTheme="minorHAnsi" w:hAnsiTheme="minorHAnsi"/>
        </w:rPr>
        <w:t xml:space="preserve"> 16 50/70 II  hr. 80 mm  - STN EN 13108-1</w:t>
      </w:r>
      <w:r w:rsidR="005F6EF2">
        <w:rPr>
          <w:rFonts w:asciiTheme="minorHAnsi" w:hAnsiTheme="minorHAnsi"/>
        </w:rPr>
        <w:t xml:space="preserve">   </w:t>
      </w:r>
    </w:p>
    <w:p w14:paraId="17935FBD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>4- Podklad z kameniva drveného veľ. 0-32 mm s rozprestretím,</w:t>
      </w:r>
    </w:p>
    <w:p w14:paraId="0BCC94D4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ŠD </w:t>
      </w:r>
      <w:proofErr w:type="spellStart"/>
      <w:r w:rsidRPr="005F6EF2">
        <w:rPr>
          <w:rFonts w:asciiTheme="minorHAnsi" w:hAnsiTheme="minorHAnsi"/>
        </w:rPr>
        <w:t>fr</w:t>
      </w:r>
      <w:proofErr w:type="spellEnd"/>
      <w:r w:rsidRPr="005F6EF2">
        <w:rPr>
          <w:rFonts w:asciiTheme="minorHAnsi" w:hAnsiTheme="minorHAnsi"/>
        </w:rPr>
        <w:t>. 0-32 mm zhutniť na EDEF2 90 MPa hr. 100 mm - STN 736126</w:t>
      </w:r>
      <w:r w:rsidR="005F6EF2">
        <w:rPr>
          <w:rFonts w:asciiTheme="minorHAnsi" w:hAnsiTheme="minorHAnsi"/>
        </w:rPr>
        <w:t xml:space="preserve">  </w:t>
      </w:r>
    </w:p>
    <w:p w14:paraId="42764136" w14:textId="77777777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>5- Existujúca komunikácia z kameniva hrubého drveného (rozpadajúci sa stav)</w:t>
      </w:r>
    </w:p>
    <w:p w14:paraId="4DB0974C" w14:textId="7A162AFE" w:rsidR="00B044E4" w:rsidRPr="005F6EF2" w:rsidRDefault="00B044E4" w:rsidP="00B044E4">
      <w:pPr>
        <w:rPr>
          <w:rFonts w:asciiTheme="minorHAnsi" w:hAnsiTheme="minorHAnsi"/>
        </w:rPr>
      </w:pPr>
      <w:r w:rsidRPr="005F6EF2">
        <w:rPr>
          <w:rFonts w:asciiTheme="minorHAnsi" w:hAnsiTheme="minorHAnsi"/>
        </w:rPr>
        <w:t xml:space="preserve">    Rozrytie a očistenie vrstvy krytu alebo podkladu z kameniva, zhutniť na EDEF2 </w:t>
      </w:r>
      <w:r w:rsidR="002300A9">
        <w:rPr>
          <w:rFonts w:asciiTheme="minorHAnsi" w:hAnsiTheme="minorHAnsi"/>
        </w:rPr>
        <w:t>70</w:t>
      </w:r>
      <w:r w:rsidRPr="005F6EF2">
        <w:rPr>
          <w:rFonts w:asciiTheme="minorHAnsi" w:hAnsiTheme="minorHAnsi"/>
        </w:rPr>
        <w:t xml:space="preserve"> MPa </w:t>
      </w:r>
    </w:p>
    <w:p w14:paraId="0AA920EB" w14:textId="77777777" w:rsidR="00B044E4" w:rsidRPr="005F6EF2" w:rsidRDefault="005F6EF2" w:rsidP="00B044E4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</w:p>
    <w:p w14:paraId="156096D7" w14:textId="69CEB82D" w:rsidR="00937E98" w:rsidRDefault="00BD6A21" w:rsidP="00EB3CA0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 w:rsidRPr="00136F11">
        <w:rPr>
          <w:rFonts w:ascii="Calibri" w:hAnsi="Calibri"/>
          <w:bCs/>
          <w:color w:val="000000"/>
          <w:sz w:val="22"/>
          <w:szCs w:val="22"/>
        </w:rPr>
        <w:t xml:space="preserve">  </w:t>
      </w:r>
      <w:r w:rsidR="00EC7CE0" w:rsidRPr="00136F11">
        <w:rPr>
          <w:rFonts w:ascii="Calibri" w:hAnsi="Calibri"/>
          <w:bCs/>
          <w:color w:val="000000"/>
          <w:sz w:val="22"/>
          <w:szCs w:val="22"/>
        </w:rPr>
        <w:t xml:space="preserve">  </w:t>
      </w:r>
      <w:r w:rsidR="005F6EF2">
        <w:rPr>
          <w:rFonts w:ascii="Calibri" w:hAnsi="Calibri"/>
          <w:bCs/>
          <w:color w:val="000000"/>
          <w:sz w:val="22"/>
          <w:szCs w:val="22"/>
        </w:rPr>
        <w:t>Rekonštrukcia</w:t>
      </w:r>
      <w:r w:rsidRPr="00136F11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38234E">
        <w:rPr>
          <w:rFonts w:ascii="Calibri" w:hAnsi="Calibri"/>
          <w:bCs/>
          <w:color w:val="000000"/>
          <w:sz w:val="22"/>
          <w:szCs w:val="22"/>
        </w:rPr>
        <w:t>cest</w:t>
      </w:r>
      <w:r w:rsidR="005F6EF2">
        <w:rPr>
          <w:rFonts w:ascii="Calibri" w:hAnsi="Calibri"/>
          <w:bCs/>
          <w:color w:val="000000"/>
          <w:sz w:val="22"/>
          <w:szCs w:val="22"/>
        </w:rPr>
        <w:t>y</w:t>
      </w:r>
      <w:r w:rsidR="0038234E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136F11">
        <w:rPr>
          <w:rFonts w:ascii="Calibri" w:hAnsi="Calibri"/>
          <w:bCs/>
          <w:color w:val="000000"/>
          <w:sz w:val="22"/>
          <w:szCs w:val="22"/>
        </w:rPr>
        <w:t>končí</w:t>
      </w:r>
      <w:r w:rsidR="0038234E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D33C39">
        <w:rPr>
          <w:rFonts w:ascii="Calibri" w:hAnsi="Calibri"/>
          <w:bCs/>
          <w:color w:val="000000"/>
          <w:sz w:val="22"/>
          <w:szCs w:val="22"/>
        </w:rPr>
        <w:t>v staničení KÚ</w:t>
      </w:r>
      <w:r w:rsidR="000505E0">
        <w:rPr>
          <w:rFonts w:ascii="Calibri" w:hAnsi="Calibri"/>
          <w:bCs/>
          <w:color w:val="000000"/>
          <w:sz w:val="22"/>
          <w:szCs w:val="22"/>
        </w:rPr>
        <w:t xml:space="preserve"> 1.066</w:t>
      </w:r>
      <w:r w:rsidR="008F7685">
        <w:rPr>
          <w:rFonts w:ascii="Calibri" w:hAnsi="Calibri"/>
          <w:bCs/>
          <w:color w:val="000000"/>
          <w:sz w:val="22"/>
          <w:szCs w:val="22"/>
        </w:rPr>
        <w:t>,</w:t>
      </w:r>
      <w:r w:rsidR="000505E0">
        <w:rPr>
          <w:rFonts w:ascii="Calibri" w:hAnsi="Calibri"/>
          <w:bCs/>
          <w:color w:val="000000"/>
          <w:sz w:val="22"/>
          <w:szCs w:val="22"/>
        </w:rPr>
        <w:t>00</w:t>
      </w:r>
      <w:r w:rsidR="008F7685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D33C39">
        <w:rPr>
          <w:rFonts w:ascii="Calibri" w:hAnsi="Calibri"/>
          <w:bCs/>
          <w:color w:val="000000"/>
          <w:sz w:val="22"/>
          <w:szCs w:val="22"/>
        </w:rPr>
        <w:t xml:space="preserve">kde pokračuje existujúca komunikácia až po hranicu katastra. Táto komunikácia je už zrekonštruovaná a nie sú potrebné jej ďalšie úpravy. </w:t>
      </w:r>
      <w:r w:rsidR="00871DB8" w:rsidRPr="00136F11">
        <w:rPr>
          <w:rFonts w:ascii="Calibri" w:hAnsi="Calibri"/>
          <w:bCs/>
          <w:color w:val="000000"/>
          <w:sz w:val="22"/>
          <w:szCs w:val="22"/>
        </w:rPr>
        <w:t xml:space="preserve">  Povrchová dažďová voda stečie </w:t>
      </w:r>
      <w:r w:rsidR="007D1EFC">
        <w:rPr>
          <w:rFonts w:ascii="Calibri" w:hAnsi="Calibri"/>
          <w:bCs/>
          <w:color w:val="000000"/>
          <w:sz w:val="22"/>
          <w:szCs w:val="22"/>
        </w:rPr>
        <w:t xml:space="preserve">z cesty </w:t>
      </w:r>
      <w:r w:rsidR="00871DB8" w:rsidRPr="00136F11">
        <w:rPr>
          <w:rFonts w:ascii="Calibri" w:hAnsi="Calibri"/>
          <w:bCs/>
          <w:color w:val="000000"/>
          <w:sz w:val="22"/>
          <w:szCs w:val="22"/>
        </w:rPr>
        <w:t>do nespevnen</w:t>
      </w:r>
      <w:r w:rsidR="00A707FC">
        <w:rPr>
          <w:rFonts w:ascii="Calibri" w:hAnsi="Calibri"/>
          <w:bCs/>
          <w:color w:val="000000"/>
          <w:sz w:val="22"/>
          <w:szCs w:val="22"/>
        </w:rPr>
        <w:t>ých</w:t>
      </w:r>
      <w:r w:rsidR="00937E98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871DB8" w:rsidRPr="00136F11">
        <w:rPr>
          <w:rFonts w:ascii="Calibri" w:hAnsi="Calibri"/>
          <w:bCs/>
          <w:color w:val="000000"/>
          <w:sz w:val="22"/>
          <w:szCs w:val="22"/>
        </w:rPr>
        <w:t>rigol</w:t>
      </w:r>
      <w:r w:rsidR="00A707FC">
        <w:rPr>
          <w:rFonts w:ascii="Calibri" w:hAnsi="Calibri"/>
          <w:bCs/>
          <w:color w:val="000000"/>
          <w:sz w:val="22"/>
          <w:szCs w:val="22"/>
        </w:rPr>
        <w:t>ov</w:t>
      </w:r>
      <w:r w:rsidR="00871DB8" w:rsidRPr="00136F11">
        <w:rPr>
          <w:rFonts w:ascii="Calibri" w:hAnsi="Calibri"/>
          <w:bCs/>
          <w:color w:val="000000"/>
          <w:sz w:val="22"/>
          <w:szCs w:val="22"/>
        </w:rPr>
        <w:t xml:space="preserve"> a z n</w:t>
      </w:r>
      <w:r w:rsidR="003148B4">
        <w:rPr>
          <w:rFonts w:ascii="Calibri" w:hAnsi="Calibri"/>
          <w:bCs/>
          <w:color w:val="000000"/>
          <w:sz w:val="22"/>
          <w:szCs w:val="22"/>
        </w:rPr>
        <w:t>eho</w:t>
      </w:r>
      <w:r w:rsidR="00871DB8" w:rsidRPr="00136F11">
        <w:rPr>
          <w:rFonts w:ascii="Calibri" w:hAnsi="Calibri"/>
          <w:bCs/>
          <w:color w:val="000000"/>
          <w:sz w:val="22"/>
          <w:szCs w:val="22"/>
        </w:rPr>
        <w:t xml:space="preserve"> sa voda </w:t>
      </w:r>
      <w:r w:rsidR="0038234E">
        <w:rPr>
          <w:rFonts w:ascii="Calibri" w:hAnsi="Calibri"/>
          <w:bCs/>
          <w:color w:val="000000"/>
          <w:sz w:val="22"/>
          <w:szCs w:val="22"/>
        </w:rPr>
        <w:t>odvádza</w:t>
      </w:r>
      <w:r w:rsidR="00871DB8" w:rsidRPr="00136F11">
        <w:rPr>
          <w:rFonts w:ascii="Calibri" w:hAnsi="Calibri"/>
          <w:bCs/>
          <w:color w:val="000000"/>
          <w:sz w:val="22"/>
          <w:szCs w:val="22"/>
        </w:rPr>
        <w:t xml:space="preserve"> cez navrhnuté priepusty </w:t>
      </w:r>
      <w:r w:rsidR="003148B4">
        <w:rPr>
          <w:rFonts w:ascii="Calibri" w:hAnsi="Calibri"/>
          <w:bCs/>
          <w:color w:val="000000"/>
          <w:sz w:val="22"/>
          <w:szCs w:val="22"/>
        </w:rPr>
        <w:t>mimo telesa cesty do miestneho potoka.</w:t>
      </w:r>
    </w:p>
    <w:p w14:paraId="358763D0" w14:textId="58299708" w:rsidR="00EB3CA0" w:rsidRDefault="00871DB8" w:rsidP="00EB3CA0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 w:rsidRPr="00136F11">
        <w:rPr>
          <w:rFonts w:ascii="Calibri" w:hAnsi="Calibri"/>
          <w:bCs/>
          <w:color w:val="000000"/>
          <w:sz w:val="22"/>
          <w:szCs w:val="22"/>
        </w:rPr>
        <w:t xml:space="preserve">     </w:t>
      </w:r>
      <w:r w:rsidR="00EB3CA0" w:rsidRPr="00136F11">
        <w:rPr>
          <w:rFonts w:ascii="Calibri" w:hAnsi="Calibri"/>
          <w:bCs/>
          <w:color w:val="000000"/>
          <w:sz w:val="22"/>
          <w:szCs w:val="22"/>
        </w:rPr>
        <w:t xml:space="preserve">Pred samotnou </w:t>
      </w:r>
      <w:proofErr w:type="spellStart"/>
      <w:r w:rsidR="00EB3CA0" w:rsidRPr="00136F11">
        <w:rPr>
          <w:rFonts w:ascii="Calibri" w:hAnsi="Calibri"/>
          <w:bCs/>
          <w:color w:val="000000"/>
          <w:sz w:val="22"/>
          <w:szCs w:val="22"/>
        </w:rPr>
        <w:t>pokládkou</w:t>
      </w:r>
      <w:proofErr w:type="spellEnd"/>
      <w:r w:rsidR="00EB3CA0" w:rsidRPr="00136F11">
        <w:rPr>
          <w:rFonts w:ascii="Calibri" w:hAnsi="Calibri"/>
          <w:bCs/>
          <w:color w:val="000000"/>
          <w:sz w:val="22"/>
          <w:szCs w:val="22"/>
        </w:rPr>
        <w:t xml:space="preserve"> jednotlivých </w:t>
      </w:r>
      <w:r w:rsidR="005B5499">
        <w:rPr>
          <w:rFonts w:ascii="Calibri" w:hAnsi="Calibri"/>
          <w:bCs/>
          <w:color w:val="000000"/>
          <w:sz w:val="22"/>
          <w:szCs w:val="22"/>
        </w:rPr>
        <w:t xml:space="preserve">konštrukčných </w:t>
      </w:r>
      <w:r w:rsidR="00EB3CA0" w:rsidRPr="00136F11">
        <w:rPr>
          <w:rFonts w:ascii="Calibri" w:hAnsi="Calibri"/>
          <w:bCs/>
          <w:color w:val="000000"/>
          <w:sz w:val="22"/>
          <w:szCs w:val="22"/>
        </w:rPr>
        <w:t xml:space="preserve">vrstiev  je potrebné vykonať </w:t>
      </w:r>
      <w:r w:rsidR="005F6EF2">
        <w:rPr>
          <w:rFonts w:ascii="Calibri" w:hAnsi="Calibri"/>
          <w:bCs/>
          <w:color w:val="000000"/>
          <w:sz w:val="22"/>
          <w:szCs w:val="22"/>
        </w:rPr>
        <w:t>r</w:t>
      </w:r>
      <w:r w:rsidR="005F6EF2" w:rsidRPr="005F6EF2">
        <w:rPr>
          <w:rFonts w:asciiTheme="minorHAnsi" w:hAnsiTheme="minorHAnsi"/>
        </w:rPr>
        <w:t xml:space="preserve">ozrytie a očistenie vrstvy krytu alebo podkladu z kameniva, zhutniť na EDEF2 </w:t>
      </w:r>
      <w:r w:rsidR="002300A9">
        <w:rPr>
          <w:rFonts w:asciiTheme="minorHAnsi" w:hAnsiTheme="minorHAnsi"/>
        </w:rPr>
        <w:t>70</w:t>
      </w:r>
      <w:r w:rsidR="005F6EF2" w:rsidRPr="005F6EF2">
        <w:rPr>
          <w:rFonts w:asciiTheme="minorHAnsi" w:hAnsiTheme="minorHAnsi"/>
        </w:rPr>
        <w:t xml:space="preserve"> MPa </w:t>
      </w:r>
      <w:r w:rsidR="003F6966">
        <w:rPr>
          <w:rFonts w:ascii="Calibri" w:hAnsi="Calibri"/>
          <w:bCs/>
          <w:color w:val="000000"/>
          <w:sz w:val="22"/>
          <w:szCs w:val="22"/>
        </w:rPr>
        <w:t>priestoru trasy cesty .</w:t>
      </w:r>
      <w:r w:rsidR="00B77A98" w:rsidRPr="00136F11">
        <w:rPr>
          <w:rFonts w:ascii="Calibri" w:hAnsi="Calibri"/>
          <w:bCs/>
          <w:color w:val="000000"/>
          <w:sz w:val="22"/>
          <w:szCs w:val="22"/>
        </w:rPr>
        <w:t xml:space="preserve">    </w:t>
      </w:r>
      <w:r w:rsidR="00EB3CA0" w:rsidRPr="00136F11">
        <w:rPr>
          <w:rFonts w:ascii="Calibri" w:hAnsi="Calibri"/>
          <w:bCs/>
          <w:color w:val="000000"/>
          <w:sz w:val="22"/>
          <w:szCs w:val="22"/>
        </w:rPr>
        <w:t xml:space="preserve"> Prebytočná  zemina </w:t>
      </w:r>
      <w:r w:rsidR="005F6EF2">
        <w:rPr>
          <w:rFonts w:ascii="Calibri" w:hAnsi="Calibri"/>
          <w:bCs/>
          <w:color w:val="000000"/>
          <w:sz w:val="22"/>
          <w:szCs w:val="22"/>
        </w:rPr>
        <w:t xml:space="preserve">z čistenia rigolov </w:t>
      </w:r>
      <w:r w:rsidR="00EB3CA0" w:rsidRPr="00136F11">
        <w:rPr>
          <w:rFonts w:ascii="Calibri" w:hAnsi="Calibri"/>
          <w:bCs/>
          <w:color w:val="000000"/>
          <w:sz w:val="22"/>
          <w:szCs w:val="22"/>
        </w:rPr>
        <w:t xml:space="preserve">sa odvezie na skládku do </w:t>
      </w:r>
      <w:r w:rsidR="007D1EFC">
        <w:rPr>
          <w:rFonts w:ascii="Calibri" w:hAnsi="Calibri"/>
          <w:bCs/>
          <w:color w:val="000000"/>
          <w:sz w:val="22"/>
          <w:szCs w:val="22"/>
        </w:rPr>
        <w:t>10</w:t>
      </w:r>
      <w:r w:rsidR="00EB3CA0" w:rsidRPr="00136F11">
        <w:rPr>
          <w:rFonts w:ascii="Calibri" w:hAnsi="Calibri"/>
          <w:bCs/>
          <w:color w:val="000000"/>
          <w:sz w:val="22"/>
          <w:szCs w:val="22"/>
        </w:rPr>
        <w:t xml:space="preserve"> km.</w:t>
      </w:r>
    </w:p>
    <w:p w14:paraId="260CF4C3" w14:textId="10EAFE00" w:rsidR="00EE600C" w:rsidRPr="00E97102" w:rsidRDefault="00EE600C" w:rsidP="00EE600C">
      <w:pPr>
        <w:pStyle w:val="Zkladntext2"/>
        <w:spacing w:after="0" w:line="240" w:lineRule="auto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   </w:t>
      </w:r>
      <w:r w:rsidR="003F6966">
        <w:rPr>
          <w:rFonts w:ascii="Calibri" w:hAnsi="Calibri"/>
          <w:iCs/>
          <w:sz w:val="22"/>
          <w:szCs w:val="22"/>
        </w:rPr>
        <w:t>Pozdĺžny sklon</w:t>
      </w:r>
      <w:r w:rsidRPr="00E97102">
        <w:rPr>
          <w:rFonts w:ascii="Calibri" w:hAnsi="Calibri"/>
          <w:iCs/>
          <w:sz w:val="22"/>
          <w:szCs w:val="22"/>
        </w:rPr>
        <w:t xml:space="preserve"> n</w:t>
      </w:r>
      <w:r w:rsidR="005F6EF2">
        <w:rPr>
          <w:rFonts w:ascii="Calibri" w:hAnsi="Calibri"/>
          <w:iCs/>
          <w:sz w:val="22"/>
          <w:szCs w:val="22"/>
        </w:rPr>
        <w:t>i</w:t>
      </w:r>
      <w:r w:rsidRPr="00E97102">
        <w:rPr>
          <w:rFonts w:ascii="Calibri" w:hAnsi="Calibri"/>
          <w:iCs/>
          <w:sz w:val="22"/>
          <w:szCs w:val="22"/>
        </w:rPr>
        <w:t>velety cesty</w:t>
      </w:r>
      <w:r w:rsidR="003F6966">
        <w:rPr>
          <w:rFonts w:ascii="Calibri" w:hAnsi="Calibri"/>
          <w:iCs/>
          <w:sz w:val="22"/>
          <w:szCs w:val="22"/>
        </w:rPr>
        <w:t xml:space="preserve"> kopíruje </w:t>
      </w:r>
      <w:r w:rsidR="005F6EF2">
        <w:rPr>
          <w:rFonts w:ascii="Calibri" w:hAnsi="Calibri"/>
          <w:iCs/>
          <w:sz w:val="22"/>
          <w:szCs w:val="22"/>
        </w:rPr>
        <w:t>existujúcu niveletu</w:t>
      </w:r>
      <w:r w:rsidR="003F6966">
        <w:rPr>
          <w:rFonts w:ascii="Calibri" w:hAnsi="Calibri"/>
          <w:iCs/>
          <w:sz w:val="22"/>
          <w:szCs w:val="22"/>
        </w:rPr>
        <w:t xml:space="preserve">  vo výške </w:t>
      </w:r>
      <w:r>
        <w:rPr>
          <w:rFonts w:ascii="Calibri" w:hAnsi="Calibri"/>
          <w:iCs/>
          <w:sz w:val="22"/>
          <w:szCs w:val="22"/>
        </w:rPr>
        <w:t>.</w:t>
      </w:r>
    </w:p>
    <w:p w14:paraId="5A169A48" w14:textId="77777777" w:rsidR="00EE600C" w:rsidRPr="00E97102" w:rsidRDefault="00EE600C" w:rsidP="00EE600C">
      <w:pPr>
        <w:pStyle w:val="Zkladntext2"/>
        <w:spacing w:after="0" w:line="240" w:lineRule="auto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   </w:t>
      </w:r>
    </w:p>
    <w:p w14:paraId="302993E6" w14:textId="77777777" w:rsidR="00EE600C" w:rsidRDefault="00EE600C" w:rsidP="00EE600C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Aby nedochádzalo </w:t>
      </w:r>
      <w:r w:rsidR="007D1EFC">
        <w:rPr>
          <w:rFonts w:ascii="Calibri" w:hAnsi="Calibri"/>
          <w:bCs/>
          <w:color w:val="000000"/>
          <w:sz w:val="22"/>
          <w:szCs w:val="22"/>
        </w:rPr>
        <w:t xml:space="preserve">k </w:t>
      </w:r>
      <w:r>
        <w:rPr>
          <w:rFonts w:ascii="Calibri" w:hAnsi="Calibri"/>
          <w:bCs/>
          <w:color w:val="000000"/>
          <w:sz w:val="22"/>
          <w:szCs w:val="22"/>
        </w:rPr>
        <w:t xml:space="preserve">podmývaniu a deštrukcií </w:t>
      </w:r>
      <w:r w:rsidR="003148B4">
        <w:rPr>
          <w:rFonts w:ascii="Calibri" w:hAnsi="Calibri"/>
          <w:bCs/>
          <w:color w:val="000000"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rigolov </w:t>
      </w:r>
      <w:r w:rsidR="007D1EFC">
        <w:rPr>
          <w:rFonts w:ascii="Calibri" w:hAnsi="Calibri"/>
          <w:bCs/>
          <w:color w:val="000000"/>
          <w:sz w:val="22"/>
          <w:szCs w:val="22"/>
        </w:rPr>
        <w:t xml:space="preserve">pri priepustoch </w:t>
      </w:r>
      <w:r>
        <w:rPr>
          <w:rFonts w:ascii="Calibri" w:hAnsi="Calibri"/>
          <w:bCs/>
          <w:color w:val="000000"/>
          <w:sz w:val="22"/>
          <w:szCs w:val="22"/>
        </w:rPr>
        <w:t>je navrhnutý na ich vtoku a výtoku zaisťovací pás z lomového kameňa  prekladaného cementovou maltou.</w:t>
      </w:r>
    </w:p>
    <w:p w14:paraId="461BACEE" w14:textId="3A7C9461" w:rsidR="005F6EF2" w:rsidRDefault="004D34DE" w:rsidP="00EE600C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Na trase </w:t>
      </w:r>
      <w:r w:rsidR="005F6EF2">
        <w:rPr>
          <w:rFonts w:ascii="Calibri" w:hAnsi="Calibri"/>
          <w:bCs/>
          <w:color w:val="000000"/>
          <w:sz w:val="22"/>
          <w:szCs w:val="22"/>
        </w:rPr>
        <w:t>rekonštruovanej</w:t>
      </w:r>
      <w:r w:rsidR="003F6966">
        <w:rPr>
          <w:rFonts w:ascii="Calibri" w:hAnsi="Calibri"/>
          <w:bCs/>
          <w:color w:val="000000"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lesnej cesty </w:t>
      </w:r>
      <w:r w:rsidR="005F6EF2">
        <w:rPr>
          <w:rFonts w:ascii="Calibri" w:hAnsi="Calibri"/>
          <w:bCs/>
          <w:color w:val="000000"/>
          <w:sz w:val="22"/>
          <w:szCs w:val="22"/>
        </w:rPr>
        <w:t>je</w:t>
      </w:r>
      <w:r w:rsidR="003313FE">
        <w:rPr>
          <w:rFonts w:ascii="Calibri" w:hAnsi="Calibri"/>
          <w:bCs/>
          <w:color w:val="000000"/>
          <w:sz w:val="22"/>
          <w:szCs w:val="22"/>
        </w:rPr>
        <w:t xml:space="preserve"> jeden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5F6EF2">
        <w:rPr>
          <w:rFonts w:ascii="Calibri" w:hAnsi="Calibri"/>
          <w:bCs/>
          <w:color w:val="000000"/>
          <w:sz w:val="22"/>
          <w:szCs w:val="22"/>
        </w:rPr>
        <w:t>drevosklad</w:t>
      </w:r>
      <w:r>
        <w:rPr>
          <w:rFonts w:ascii="Calibri" w:hAnsi="Calibri"/>
          <w:bCs/>
          <w:color w:val="000000"/>
          <w:sz w:val="22"/>
          <w:szCs w:val="22"/>
        </w:rPr>
        <w:t xml:space="preserve">. </w:t>
      </w:r>
      <w:r w:rsidR="005F6EF2">
        <w:rPr>
          <w:rFonts w:ascii="Calibri" w:hAnsi="Calibri"/>
          <w:bCs/>
          <w:color w:val="000000"/>
          <w:sz w:val="22"/>
          <w:szCs w:val="22"/>
        </w:rPr>
        <w:t xml:space="preserve">Drevosklad navrhujem </w:t>
      </w:r>
      <w:proofErr w:type="spellStart"/>
      <w:r w:rsidR="005F6EF2">
        <w:rPr>
          <w:rFonts w:ascii="Calibri" w:hAnsi="Calibri"/>
          <w:bCs/>
          <w:color w:val="000000"/>
          <w:sz w:val="22"/>
          <w:szCs w:val="22"/>
        </w:rPr>
        <w:t>vyštrkovať</w:t>
      </w:r>
      <w:proofErr w:type="spellEnd"/>
      <w:r w:rsidR="005F6EF2">
        <w:rPr>
          <w:rFonts w:ascii="Calibri" w:hAnsi="Calibri"/>
          <w:bCs/>
          <w:color w:val="000000"/>
          <w:sz w:val="22"/>
          <w:szCs w:val="22"/>
        </w:rPr>
        <w:t xml:space="preserve"> v </w:t>
      </w:r>
      <w:r w:rsidR="0010671C">
        <w:rPr>
          <w:rFonts w:ascii="Calibri" w:hAnsi="Calibri"/>
          <w:bCs/>
          <w:color w:val="000000"/>
          <w:sz w:val="22"/>
          <w:szCs w:val="22"/>
        </w:rPr>
        <w:t xml:space="preserve">nasledujúcej </w:t>
      </w:r>
      <w:r w:rsidR="005F6EF2">
        <w:rPr>
          <w:rFonts w:ascii="Calibri" w:hAnsi="Calibri"/>
          <w:bCs/>
          <w:color w:val="000000"/>
          <w:sz w:val="22"/>
          <w:szCs w:val="22"/>
        </w:rPr>
        <w:t>skladbe</w:t>
      </w:r>
      <w:r w:rsidR="0010671C">
        <w:rPr>
          <w:rFonts w:ascii="Calibri" w:hAnsi="Calibri"/>
          <w:bCs/>
          <w:color w:val="000000"/>
          <w:sz w:val="22"/>
          <w:szCs w:val="22"/>
        </w:rPr>
        <w:t>.</w:t>
      </w:r>
    </w:p>
    <w:p w14:paraId="2EC60027" w14:textId="2EFC481C" w:rsidR="0010671C" w:rsidRDefault="0010671C" w:rsidP="0010671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10671C">
        <w:rPr>
          <w:rFonts w:asciiTheme="minorHAnsi" w:hAnsiTheme="minorHAnsi"/>
          <w:color w:val="000000"/>
        </w:rPr>
        <w:t xml:space="preserve">skladba 3 - </w:t>
      </w:r>
      <w:proofErr w:type="spellStart"/>
      <w:r w:rsidRPr="0010671C">
        <w:rPr>
          <w:rFonts w:asciiTheme="minorHAnsi" w:hAnsiTheme="minorHAnsi"/>
          <w:color w:val="000000"/>
        </w:rPr>
        <w:t>vyštrkovanie</w:t>
      </w:r>
      <w:proofErr w:type="spellEnd"/>
      <w:r w:rsidRPr="0010671C">
        <w:rPr>
          <w:rFonts w:asciiTheme="minorHAnsi" w:hAnsiTheme="minorHAnsi"/>
          <w:color w:val="000000"/>
        </w:rPr>
        <w:t xml:space="preserve"> drevoskladov</w:t>
      </w:r>
    </w:p>
    <w:p w14:paraId="1F672075" w14:textId="5254EA84" w:rsidR="00B8384D" w:rsidRDefault="00B8384D" w:rsidP="0010671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1EB5A4C5" w14:textId="397ED2BD" w:rsidR="00B8384D" w:rsidRDefault="00B8384D" w:rsidP="0010671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516766D7" w14:textId="06E11934" w:rsidR="00B8384D" w:rsidRDefault="00B8384D" w:rsidP="0010671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0490A43B" w14:textId="77777777" w:rsidR="00B8384D" w:rsidRDefault="00B8384D" w:rsidP="0010671C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7D009BE6" w14:textId="77777777" w:rsidR="0010671C" w:rsidRDefault="0010671C" w:rsidP="0010671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eastAsia="sk-SK"/>
        </w:rPr>
      </w:pPr>
      <w:r>
        <w:rPr>
          <w:color w:val="000000"/>
        </w:rPr>
        <w:t xml:space="preserve">- </w:t>
      </w:r>
      <w:r w:rsidRPr="005005AF">
        <w:rPr>
          <w:rFonts w:ascii="Arial" w:hAnsi="Arial" w:cs="Arial"/>
          <w:color w:val="000000"/>
          <w:sz w:val="20"/>
          <w:szCs w:val="20"/>
          <w:lang w:eastAsia="sk-SK"/>
        </w:rPr>
        <w:t>drevosklad č. 1 od st. 0.942 km do st. 0.969 km</w:t>
      </w:r>
    </w:p>
    <w:p w14:paraId="2F140B25" w14:textId="77777777" w:rsidR="00B8384D" w:rsidRDefault="00B8384D" w:rsidP="0010671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2E8B6FA9" w14:textId="77777777" w:rsidR="0010671C" w:rsidRPr="005005AF" w:rsidRDefault="0010671C" w:rsidP="0010671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eastAsia="sk-SK"/>
        </w:rPr>
      </w:pPr>
    </w:p>
    <w:p w14:paraId="3647743F" w14:textId="77777777" w:rsidR="0010671C" w:rsidRPr="0010671C" w:rsidRDefault="0010671C" w:rsidP="0010671C">
      <w:pPr>
        <w:rPr>
          <w:rFonts w:asciiTheme="minorHAnsi" w:hAnsiTheme="minorHAnsi"/>
        </w:rPr>
      </w:pPr>
      <w:r w:rsidRPr="0010671C">
        <w:rPr>
          <w:rFonts w:asciiTheme="minorHAnsi" w:hAnsiTheme="minorHAnsi"/>
        </w:rPr>
        <w:t>1- Kryt z kameniva drveného veľ. 0-32 mm s rozprestretím,</w:t>
      </w:r>
    </w:p>
    <w:p w14:paraId="6E436429" w14:textId="43C4BA77" w:rsidR="0010671C" w:rsidRPr="0010671C" w:rsidRDefault="0010671C" w:rsidP="0010671C">
      <w:pPr>
        <w:rPr>
          <w:rFonts w:asciiTheme="minorHAnsi" w:hAnsiTheme="minorHAnsi"/>
          <w:color w:val="000000"/>
        </w:rPr>
      </w:pPr>
      <w:r w:rsidRPr="0010671C">
        <w:rPr>
          <w:rFonts w:asciiTheme="minorHAnsi" w:hAnsiTheme="minorHAnsi"/>
          <w:color w:val="000000"/>
        </w:rPr>
        <w:t xml:space="preserve">    ŠD </w:t>
      </w:r>
      <w:proofErr w:type="spellStart"/>
      <w:r w:rsidRPr="0010671C">
        <w:rPr>
          <w:rFonts w:asciiTheme="minorHAnsi" w:hAnsiTheme="minorHAnsi"/>
          <w:color w:val="000000"/>
        </w:rPr>
        <w:t>fr</w:t>
      </w:r>
      <w:proofErr w:type="spellEnd"/>
      <w:r w:rsidRPr="0010671C">
        <w:rPr>
          <w:rFonts w:asciiTheme="minorHAnsi" w:hAnsiTheme="minorHAnsi"/>
          <w:color w:val="000000"/>
        </w:rPr>
        <w:t>. 0-32 mm zhutniť na EDEF2 1</w:t>
      </w:r>
      <w:r w:rsidR="00B8384D">
        <w:rPr>
          <w:rFonts w:asciiTheme="minorHAnsi" w:hAnsiTheme="minorHAnsi"/>
          <w:color w:val="000000"/>
        </w:rPr>
        <w:t>00</w:t>
      </w:r>
      <w:r w:rsidRPr="0010671C">
        <w:rPr>
          <w:rFonts w:asciiTheme="minorHAnsi" w:hAnsiTheme="minorHAnsi"/>
          <w:color w:val="000000"/>
        </w:rPr>
        <w:t xml:space="preserve"> MPa hr. 150 mm - STN 736126  </w:t>
      </w:r>
    </w:p>
    <w:p w14:paraId="2A66597B" w14:textId="77777777" w:rsidR="0010671C" w:rsidRPr="0010671C" w:rsidRDefault="0010671C" w:rsidP="0010671C">
      <w:pPr>
        <w:rPr>
          <w:rFonts w:asciiTheme="minorHAnsi" w:hAnsiTheme="minorHAnsi"/>
          <w:color w:val="000000"/>
        </w:rPr>
      </w:pPr>
      <w:r w:rsidRPr="0010671C">
        <w:rPr>
          <w:rFonts w:asciiTheme="minorHAnsi" w:hAnsiTheme="minorHAnsi"/>
          <w:color w:val="000000"/>
        </w:rPr>
        <w:t>2- Podklad z kameniva drveného veľ. 32 - 63 mm s rozprestretím,</w:t>
      </w:r>
    </w:p>
    <w:p w14:paraId="33837C68" w14:textId="50A87ACB" w:rsidR="0010671C" w:rsidRPr="0010671C" w:rsidRDefault="0010671C" w:rsidP="0010671C">
      <w:pPr>
        <w:rPr>
          <w:rFonts w:asciiTheme="minorHAnsi" w:hAnsiTheme="minorHAnsi"/>
          <w:color w:val="000000"/>
        </w:rPr>
      </w:pPr>
      <w:r w:rsidRPr="0010671C">
        <w:rPr>
          <w:rFonts w:asciiTheme="minorHAnsi" w:hAnsiTheme="minorHAnsi"/>
          <w:color w:val="000000"/>
        </w:rPr>
        <w:t xml:space="preserve">    ŠD </w:t>
      </w:r>
      <w:proofErr w:type="spellStart"/>
      <w:r w:rsidRPr="0010671C">
        <w:rPr>
          <w:rFonts w:asciiTheme="minorHAnsi" w:hAnsiTheme="minorHAnsi"/>
          <w:color w:val="000000"/>
        </w:rPr>
        <w:t>fr</w:t>
      </w:r>
      <w:proofErr w:type="spellEnd"/>
      <w:r w:rsidRPr="0010671C">
        <w:rPr>
          <w:rFonts w:asciiTheme="minorHAnsi" w:hAnsiTheme="minorHAnsi"/>
          <w:color w:val="000000"/>
        </w:rPr>
        <w:t xml:space="preserve">. 32 - 63 mm zhutniť na EDEF2 </w:t>
      </w:r>
      <w:r w:rsidR="00B8384D">
        <w:rPr>
          <w:rFonts w:asciiTheme="minorHAnsi" w:hAnsiTheme="minorHAnsi"/>
          <w:color w:val="000000"/>
        </w:rPr>
        <w:t>70</w:t>
      </w:r>
      <w:r w:rsidRPr="0010671C">
        <w:rPr>
          <w:rFonts w:asciiTheme="minorHAnsi" w:hAnsiTheme="minorHAnsi"/>
          <w:color w:val="000000"/>
        </w:rPr>
        <w:t xml:space="preserve"> MPa hr. 300 mm - STN 736126  </w:t>
      </w:r>
    </w:p>
    <w:p w14:paraId="56486883" w14:textId="77777777" w:rsidR="0010671C" w:rsidRPr="0010671C" w:rsidRDefault="0010671C" w:rsidP="0010671C">
      <w:pPr>
        <w:rPr>
          <w:rFonts w:asciiTheme="minorHAnsi" w:hAnsiTheme="minorHAnsi"/>
          <w:color w:val="000000"/>
        </w:rPr>
      </w:pPr>
      <w:r w:rsidRPr="0010671C">
        <w:rPr>
          <w:rFonts w:asciiTheme="minorHAnsi" w:hAnsiTheme="minorHAnsi"/>
          <w:color w:val="000000"/>
        </w:rPr>
        <w:t xml:space="preserve">3- Úprava pláne - zhutniť na EDEF2 60 MPa </w:t>
      </w:r>
    </w:p>
    <w:p w14:paraId="32DE556A" w14:textId="77777777" w:rsidR="005F6EF2" w:rsidRDefault="005F6EF2" w:rsidP="00EE600C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</w:p>
    <w:p w14:paraId="167F8599" w14:textId="3F49BF69" w:rsidR="0010671C" w:rsidRDefault="0010671C" w:rsidP="00EE600C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Drevosklad</w:t>
      </w:r>
      <w:r w:rsidR="002D4549">
        <w:rPr>
          <w:rFonts w:ascii="Calibri" w:hAnsi="Calibri"/>
          <w:bCs/>
          <w:color w:val="000000"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bud</w:t>
      </w:r>
      <w:r w:rsidR="00B8384D">
        <w:rPr>
          <w:rFonts w:ascii="Calibri" w:hAnsi="Calibri"/>
          <w:bCs/>
          <w:color w:val="000000"/>
          <w:sz w:val="22"/>
          <w:szCs w:val="22"/>
        </w:rPr>
        <w:t xml:space="preserve">e </w:t>
      </w:r>
      <w:r>
        <w:rPr>
          <w:rFonts w:ascii="Calibri" w:hAnsi="Calibri"/>
          <w:bCs/>
          <w:color w:val="000000"/>
          <w:sz w:val="22"/>
          <w:szCs w:val="22"/>
        </w:rPr>
        <w:t xml:space="preserve">slúžiť aj ako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výhyb</w:t>
      </w:r>
      <w:r w:rsidR="00B8384D">
        <w:rPr>
          <w:rFonts w:ascii="Calibri" w:hAnsi="Calibri"/>
          <w:bCs/>
          <w:color w:val="000000"/>
          <w:sz w:val="22"/>
          <w:szCs w:val="22"/>
        </w:rPr>
        <w:t>ňa</w:t>
      </w:r>
      <w:proofErr w:type="spellEnd"/>
      <w:r w:rsidR="00B8384D">
        <w:rPr>
          <w:rFonts w:ascii="Calibri" w:hAnsi="Calibri"/>
          <w:bCs/>
          <w:color w:val="000000"/>
          <w:sz w:val="22"/>
          <w:szCs w:val="22"/>
        </w:rPr>
        <w:t xml:space="preserve">. </w:t>
      </w:r>
    </w:p>
    <w:p w14:paraId="3534FA00" w14:textId="77777777" w:rsidR="004D1CAE" w:rsidRDefault="0010671C" w:rsidP="00EE600C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3F57F6">
        <w:rPr>
          <w:rFonts w:ascii="Calibri" w:hAnsi="Calibri"/>
          <w:bCs/>
          <w:color w:val="000000"/>
          <w:sz w:val="22"/>
          <w:szCs w:val="22"/>
        </w:rPr>
        <w:t xml:space="preserve"> Na sprístupnenie  okolitých lesných pozemkov sú </w:t>
      </w:r>
      <w:r w:rsidR="00D362FC">
        <w:rPr>
          <w:rFonts w:ascii="Calibri" w:hAnsi="Calibri"/>
          <w:bCs/>
          <w:color w:val="000000"/>
          <w:sz w:val="22"/>
          <w:szCs w:val="22"/>
        </w:rPr>
        <w:t>navrhnuté</w:t>
      </w:r>
      <w:r w:rsidR="003F57F6">
        <w:rPr>
          <w:rFonts w:ascii="Calibri" w:hAnsi="Calibri"/>
          <w:bCs/>
          <w:color w:val="000000"/>
          <w:sz w:val="22"/>
          <w:szCs w:val="22"/>
        </w:rPr>
        <w:t xml:space="preserve"> hospodárske vjazdy </w:t>
      </w:r>
      <w:r w:rsidR="003F6966">
        <w:rPr>
          <w:rFonts w:ascii="Calibri" w:hAnsi="Calibri"/>
          <w:bCs/>
          <w:color w:val="000000"/>
          <w:sz w:val="22"/>
          <w:szCs w:val="22"/>
        </w:rPr>
        <w:t>.</w:t>
      </w:r>
    </w:p>
    <w:p w14:paraId="4C67AD69" w14:textId="70BC2933" w:rsidR="00703814" w:rsidRPr="00E97102" w:rsidRDefault="005B5499" w:rsidP="0010671C">
      <w:pPr>
        <w:pStyle w:val="Zkladntext2"/>
        <w:spacing w:after="0" w:line="240" w:lineRule="auto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   </w:t>
      </w:r>
      <w:r w:rsidR="00703814" w:rsidRPr="00E97102">
        <w:rPr>
          <w:rFonts w:ascii="Calibri" w:hAnsi="Calibri"/>
          <w:iCs/>
          <w:sz w:val="22"/>
          <w:szCs w:val="22"/>
        </w:rPr>
        <w:t xml:space="preserve">Potrebnú </w:t>
      </w:r>
      <w:proofErr w:type="spellStart"/>
      <w:r w:rsidR="00703814" w:rsidRPr="00E97102">
        <w:rPr>
          <w:rFonts w:ascii="Calibri" w:hAnsi="Calibri"/>
          <w:iCs/>
          <w:sz w:val="22"/>
          <w:szCs w:val="22"/>
        </w:rPr>
        <w:t>výhybňu</w:t>
      </w:r>
      <w:proofErr w:type="spellEnd"/>
      <w:r w:rsidR="00703814" w:rsidRPr="00E97102">
        <w:rPr>
          <w:rFonts w:ascii="Calibri" w:hAnsi="Calibri"/>
          <w:iCs/>
          <w:sz w:val="22"/>
          <w:szCs w:val="22"/>
        </w:rPr>
        <w:t xml:space="preserve"> riešime na ľavej strane v smere staničenia lesnej cesty . </w:t>
      </w:r>
    </w:p>
    <w:p w14:paraId="40748610" w14:textId="5796C1F7" w:rsidR="00E95019" w:rsidRPr="00CC53E9" w:rsidRDefault="005B5499" w:rsidP="00EE600C">
      <w:pPr>
        <w:widowControl w:val="0"/>
        <w:suppressLineNumbers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E95019">
        <w:rPr>
          <w:rFonts w:ascii="Calibri" w:hAnsi="Calibri"/>
          <w:bCs/>
          <w:color w:val="000000"/>
          <w:sz w:val="22"/>
          <w:szCs w:val="22"/>
        </w:rPr>
        <w:t xml:space="preserve">   Dôležité je odvodnenie telesa cesty ,ktoré</w:t>
      </w:r>
      <w:r w:rsidR="002C1957">
        <w:rPr>
          <w:rFonts w:ascii="Calibri" w:hAnsi="Calibri"/>
          <w:bCs/>
          <w:color w:val="000000"/>
          <w:sz w:val="22"/>
          <w:szCs w:val="22"/>
        </w:rPr>
        <w:t xml:space="preserve"> je navrhnuté </w:t>
      </w:r>
      <w:r w:rsidR="00B8384D">
        <w:rPr>
          <w:rFonts w:ascii="Calibri" w:hAnsi="Calibri"/>
          <w:bCs/>
          <w:color w:val="000000"/>
          <w:sz w:val="22"/>
          <w:szCs w:val="22"/>
        </w:rPr>
        <w:t xml:space="preserve">so </w:t>
      </w:r>
      <w:r w:rsidR="002D4549">
        <w:rPr>
          <w:rFonts w:ascii="Calibri" w:hAnsi="Calibri"/>
          <w:bCs/>
          <w:color w:val="000000"/>
          <w:sz w:val="22"/>
          <w:szCs w:val="22"/>
        </w:rPr>
        <w:t>sadlovitým</w:t>
      </w:r>
      <w:r w:rsidR="002C1957">
        <w:rPr>
          <w:rFonts w:ascii="Calibri" w:hAnsi="Calibri"/>
          <w:bCs/>
          <w:color w:val="000000"/>
          <w:sz w:val="22"/>
          <w:szCs w:val="22"/>
        </w:rPr>
        <w:t xml:space="preserve"> sklonom . Spevnený kryt cesty má priečny sklon 2% , nespevnené štrkopieskové krajnice sklon 8% </w:t>
      </w:r>
      <w:r w:rsidR="00545A37">
        <w:rPr>
          <w:rFonts w:ascii="Calibri" w:hAnsi="Calibri"/>
          <w:bCs/>
          <w:color w:val="000000"/>
          <w:sz w:val="22"/>
          <w:szCs w:val="22"/>
        </w:rPr>
        <w:t>,</w:t>
      </w:r>
      <w:r w:rsidR="002C1957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545A37">
        <w:rPr>
          <w:rFonts w:ascii="Calibri" w:hAnsi="Calibri"/>
          <w:bCs/>
          <w:color w:val="000000"/>
          <w:sz w:val="22"/>
          <w:szCs w:val="22"/>
        </w:rPr>
        <w:t>z</w:t>
      </w:r>
      <w:r w:rsidR="002C1957">
        <w:rPr>
          <w:rFonts w:ascii="Calibri" w:hAnsi="Calibri"/>
          <w:bCs/>
          <w:color w:val="000000"/>
          <w:sz w:val="22"/>
          <w:szCs w:val="22"/>
        </w:rPr>
        <w:t xml:space="preserve">emná pláň je v sklone 3 % . </w:t>
      </w:r>
      <w:r w:rsidR="002C1957" w:rsidRPr="00CC53E9">
        <w:rPr>
          <w:rFonts w:ascii="Calibri" w:hAnsi="Calibri"/>
          <w:bCs/>
          <w:sz w:val="22"/>
          <w:szCs w:val="22"/>
        </w:rPr>
        <w:t>Dažďová voda sa odvádza do nespevnených rigolov v</w:t>
      </w:r>
      <w:r w:rsidR="00D63E0F">
        <w:rPr>
          <w:rFonts w:ascii="Calibri" w:hAnsi="Calibri"/>
          <w:bCs/>
          <w:sz w:val="22"/>
          <w:szCs w:val="22"/>
        </w:rPr>
        <w:t xml:space="preserve"> pozdĺžnom </w:t>
      </w:r>
      <w:r w:rsidR="002C1957" w:rsidRPr="00CC53E9">
        <w:rPr>
          <w:rFonts w:ascii="Calibri" w:hAnsi="Calibri"/>
          <w:bCs/>
          <w:sz w:val="22"/>
          <w:szCs w:val="22"/>
        </w:rPr>
        <w:t xml:space="preserve">sklone </w:t>
      </w:r>
      <w:r w:rsidR="00D63E0F">
        <w:rPr>
          <w:rFonts w:ascii="Calibri" w:hAnsi="Calibri"/>
          <w:bCs/>
          <w:sz w:val="22"/>
          <w:szCs w:val="22"/>
        </w:rPr>
        <w:t>mini</w:t>
      </w:r>
      <w:r w:rsidR="00CC53E9" w:rsidRPr="00CC53E9">
        <w:rPr>
          <w:rFonts w:ascii="Calibri" w:hAnsi="Calibri"/>
          <w:bCs/>
          <w:sz w:val="22"/>
          <w:szCs w:val="22"/>
        </w:rPr>
        <w:t>málne</w:t>
      </w:r>
      <w:r w:rsidR="00D63E0F">
        <w:rPr>
          <w:rFonts w:ascii="Calibri" w:hAnsi="Calibri"/>
          <w:bCs/>
          <w:sz w:val="22"/>
          <w:szCs w:val="22"/>
        </w:rPr>
        <w:t xml:space="preserve"> </w:t>
      </w:r>
      <w:r w:rsidR="002C1957" w:rsidRPr="00CC53E9">
        <w:rPr>
          <w:rFonts w:ascii="Calibri" w:hAnsi="Calibri"/>
          <w:bCs/>
          <w:sz w:val="22"/>
          <w:szCs w:val="22"/>
        </w:rPr>
        <w:t>7%</w:t>
      </w:r>
      <w:r w:rsidR="002C1957" w:rsidRPr="007304F7">
        <w:rPr>
          <w:rFonts w:ascii="Calibri" w:hAnsi="Calibri"/>
          <w:bCs/>
          <w:color w:val="FF0000"/>
          <w:sz w:val="22"/>
          <w:szCs w:val="22"/>
        </w:rPr>
        <w:t xml:space="preserve"> </w:t>
      </w:r>
      <w:r w:rsidR="00B8384D">
        <w:rPr>
          <w:rFonts w:ascii="Calibri" w:hAnsi="Calibri"/>
          <w:bCs/>
          <w:sz w:val="22"/>
          <w:szCs w:val="22"/>
        </w:rPr>
        <w:t>.</w:t>
      </w:r>
    </w:p>
    <w:p w14:paraId="5147E363" w14:textId="77777777" w:rsidR="002C1957" w:rsidRDefault="002C1957" w:rsidP="00EE600C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Voda z rigolov ste</w:t>
      </w:r>
      <w:r w:rsidR="00D63E0F">
        <w:rPr>
          <w:rFonts w:ascii="Calibri" w:hAnsi="Calibri"/>
          <w:bCs/>
          <w:color w:val="000000"/>
          <w:sz w:val="22"/>
          <w:szCs w:val="22"/>
        </w:rPr>
        <w:t>ká do zberných</w:t>
      </w:r>
      <w:r>
        <w:rPr>
          <w:rFonts w:ascii="Calibri" w:hAnsi="Calibri"/>
          <w:bCs/>
          <w:color w:val="000000"/>
          <w:sz w:val="22"/>
          <w:szCs w:val="22"/>
        </w:rPr>
        <w:t xml:space="preserve"> kalových jám a odtiaľ priepustom cez teleso ces</w:t>
      </w:r>
      <w:r w:rsidR="00D63E0F">
        <w:rPr>
          <w:rFonts w:ascii="Calibri" w:hAnsi="Calibri"/>
          <w:bCs/>
          <w:color w:val="000000"/>
          <w:sz w:val="22"/>
          <w:szCs w:val="22"/>
        </w:rPr>
        <w:t>ty  na terén mimo telesa cesty smerom do miestneho potoka.</w:t>
      </w:r>
      <w:r w:rsidR="00EE0AEB">
        <w:rPr>
          <w:rFonts w:ascii="Calibri" w:hAnsi="Calibri"/>
          <w:bCs/>
          <w:color w:val="000000"/>
          <w:sz w:val="22"/>
          <w:szCs w:val="22"/>
        </w:rPr>
        <w:t xml:space="preserve"> </w:t>
      </w:r>
    </w:p>
    <w:p w14:paraId="4DEB230F" w14:textId="48DAF94F" w:rsidR="0010671C" w:rsidRDefault="004D1CAE" w:rsidP="0010671C">
      <w:pPr>
        <w:autoSpaceDE w:val="0"/>
        <w:autoSpaceDN w:val="0"/>
        <w:adjustRightInd w:val="0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</w:t>
      </w:r>
      <w:r w:rsidR="000505E0">
        <w:rPr>
          <w:rFonts w:ascii="Calibri" w:hAnsi="Calibri"/>
          <w:bCs/>
          <w:color w:val="000000"/>
          <w:sz w:val="22"/>
          <w:szCs w:val="22"/>
        </w:rPr>
        <w:t>Na rekonštruovanom úseku je 5 priepustov. Vzhľadom na zlé odvádzanie dažďových vôd sme doplnili priepust č.1 a 4 ako nové</w:t>
      </w:r>
      <w:r w:rsidR="00410E17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10671C">
        <w:rPr>
          <w:rFonts w:ascii="Calibri" w:hAnsi="Calibri"/>
          <w:bCs/>
          <w:color w:val="000000"/>
          <w:sz w:val="22"/>
          <w:szCs w:val="22"/>
        </w:rPr>
        <w:t xml:space="preserve">šikmé  ŽB rúrové priepusty </w:t>
      </w:r>
      <w:r w:rsidR="000505E0">
        <w:rPr>
          <w:rFonts w:ascii="Calibri" w:hAnsi="Calibri"/>
          <w:bCs/>
          <w:color w:val="000000"/>
          <w:sz w:val="22"/>
          <w:szCs w:val="22"/>
        </w:rPr>
        <w:t>.</w:t>
      </w:r>
    </w:p>
    <w:p w14:paraId="6FE17755" w14:textId="779A3A29" w:rsidR="00B136F3" w:rsidRDefault="00FD6A2C" w:rsidP="00BB2428">
      <w:pPr>
        <w:pStyle w:val="Zkladntext2"/>
        <w:spacing w:after="0" w:line="240" w:lineRule="auto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Nespevnený rigol na vtoku je 5,0 metrov pred zaústením do kalovej jamy spevnený kamennou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rovnaninou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. Výtok je  spevnený kameninovou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rovnaninou</w:t>
      </w:r>
      <w:proofErr w:type="spellEnd"/>
      <w:r w:rsidR="007304F7">
        <w:rPr>
          <w:rFonts w:ascii="Calibri" w:hAnsi="Calibri"/>
          <w:bCs/>
          <w:color w:val="000000"/>
          <w:sz w:val="22"/>
          <w:szCs w:val="22"/>
        </w:rPr>
        <w:t>,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7304F7">
        <w:rPr>
          <w:rFonts w:ascii="Calibri" w:hAnsi="Calibri"/>
          <w:bCs/>
          <w:color w:val="000000"/>
          <w:sz w:val="22"/>
          <w:szCs w:val="22"/>
        </w:rPr>
        <w:t>viď výkresová časť</w:t>
      </w:r>
      <w:r>
        <w:rPr>
          <w:rFonts w:ascii="Calibri" w:hAnsi="Calibri"/>
          <w:bCs/>
          <w:color w:val="000000"/>
          <w:sz w:val="22"/>
          <w:szCs w:val="22"/>
        </w:rPr>
        <w:t xml:space="preserve">. 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Kalová jama na vtoku je </w:t>
      </w:r>
      <w:r w:rsidR="007304F7">
        <w:rPr>
          <w:rFonts w:ascii="Calibri" w:hAnsi="Calibri"/>
          <w:bCs/>
          <w:color w:val="000000"/>
          <w:sz w:val="22"/>
          <w:szCs w:val="22"/>
        </w:rPr>
        <w:t xml:space="preserve">z kamenného muriva 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343E9F">
        <w:rPr>
          <w:rFonts w:ascii="Calibri" w:hAnsi="Calibri"/>
          <w:bCs/>
          <w:color w:val="000000"/>
          <w:sz w:val="22"/>
          <w:szCs w:val="22"/>
        </w:rPr>
        <w:t xml:space="preserve">obdĺžnikového tvaru o </w:t>
      </w:r>
      <w:r w:rsidR="001C694A">
        <w:rPr>
          <w:rFonts w:ascii="Calibri" w:hAnsi="Calibri"/>
          <w:bCs/>
          <w:color w:val="000000"/>
          <w:sz w:val="22"/>
          <w:szCs w:val="22"/>
        </w:rPr>
        <w:t>vonkajších rozmerov dĺ</w:t>
      </w:r>
      <w:r w:rsidR="00522A14">
        <w:rPr>
          <w:rFonts w:ascii="Calibri" w:hAnsi="Calibri"/>
          <w:bCs/>
          <w:color w:val="000000"/>
          <w:sz w:val="22"/>
          <w:szCs w:val="22"/>
        </w:rPr>
        <w:t xml:space="preserve">žka </w:t>
      </w:r>
      <w:r w:rsidR="001C694A">
        <w:rPr>
          <w:rFonts w:ascii="Calibri" w:hAnsi="Calibri"/>
          <w:bCs/>
          <w:color w:val="000000"/>
          <w:sz w:val="22"/>
          <w:szCs w:val="22"/>
        </w:rPr>
        <w:t>2</w:t>
      </w:r>
      <w:r w:rsidR="006B01DE">
        <w:rPr>
          <w:rFonts w:ascii="Calibri" w:hAnsi="Calibri"/>
          <w:bCs/>
          <w:color w:val="000000"/>
          <w:sz w:val="22"/>
          <w:szCs w:val="22"/>
        </w:rPr>
        <w:t>150</w:t>
      </w:r>
      <w:r w:rsidR="001C694A">
        <w:rPr>
          <w:rFonts w:ascii="Calibri" w:hAnsi="Calibri"/>
          <w:bCs/>
          <w:color w:val="000000"/>
          <w:sz w:val="22"/>
          <w:szCs w:val="22"/>
        </w:rPr>
        <w:t>mm,</w:t>
      </w:r>
      <w:r w:rsidR="00522A14">
        <w:rPr>
          <w:rFonts w:ascii="Calibri" w:hAnsi="Calibri"/>
          <w:bCs/>
          <w:color w:val="000000"/>
          <w:sz w:val="22"/>
          <w:szCs w:val="22"/>
        </w:rPr>
        <w:t xml:space="preserve"> šírka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 2100mm. Dno kalovej jamy je osadené </w:t>
      </w:r>
      <w:r w:rsidR="006B01DE">
        <w:rPr>
          <w:rFonts w:ascii="Calibri" w:hAnsi="Calibri"/>
          <w:bCs/>
          <w:color w:val="000000"/>
          <w:sz w:val="22"/>
          <w:szCs w:val="22"/>
        </w:rPr>
        <w:t>3</w:t>
      </w:r>
      <w:r w:rsidR="001C694A">
        <w:rPr>
          <w:rFonts w:ascii="Calibri" w:hAnsi="Calibri"/>
          <w:bCs/>
          <w:color w:val="000000"/>
          <w:sz w:val="22"/>
          <w:szCs w:val="22"/>
        </w:rPr>
        <w:t>00mm odo dna ŽB rúry DN</w:t>
      </w:r>
      <w:r w:rsidR="006B01DE">
        <w:rPr>
          <w:rFonts w:ascii="Calibri" w:hAnsi="Calibri"/>
          <w:bCs/>
          <w:color w:val="000000"/>
          <w:sz w:val="22"/>
          <w:szCs w:val="22"/>
        </w:rPr>
        <w:t>10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00mm. </w:t>
      </w:r>
      <w:r w:rsidR="007304F7">
        <w:rPr>
          <w:rFonts w:ascii="Calibri" w:hAnsi="Calibri"/>
          <w:bCs/>
          <w:color w:val="000000"/>
          <w:sz w:val="22"/>
          <w:szCs w:val="22"/>
        </w:rPr>
        <w:t>Kamenné steny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 aj dno kalovej jamy  je hrúbky 300mm </w:t>
      </w:r>
      <w:r w:rsidR="006B01DE">
        <w:rPr>
          <w:rFonts w:ascii="Calibri" w:hAnsi="Calibri"/>
          <w:bCs/>
          <w:color w:val="000000"/>
          <w:sz w:val="22"/>
          <w:szCs w:val="22"/>
        </w:rPr>
        <w:t xml:space="preserve"> a je vymurované </w:t>
      </w:r>
      <w:r w:rsidR="005B5499">
        <w:rPr>
          <w:rFonts w:ascii="Calibri" w:hAnsi="Calibri"/>
          <w:bCs/>
          <w:color w:val="000000"/>
          <w:sz w:val="22"/>
          <w:szCs w:val="22"/>
        </w:rPr>
        <w:t xml:space="preserve">z </w:t>
      </w:r>
      <w:r w:rsidR="006B01DE">
        <w:rPr>
          <w:rFonts w:ascii="Calibri" w:hAnsi="Calibri"/>
          <w:bCs/>
          <w:color w:val="000000"/>
          <w:sz w:val="22"/>
          <w:szCs w:val="22"/>
        </w:rPr>
        <w:t>lomov</w:t>
      </w:r>
      <w:r w:rsidR="005B5499">
        <w:rPr>
          <w:rFonts w:ascii="Calibri" w:hAnsi="Calibri"/>
          <w:bCs/>
          <w:color w:val="000000"/>
          <w:sz w:val="22"/>
          <w:szCs w:val="22"/>
        </w:rPr>
        <w:t>ého</w:t>
      </w:r>
      <w:r w:rsidR="006B01DE">
        <w:rPr>
          <w:rFonts w:ascii="Calibri" w:hAnsi="Calibri"/>
          <w:bCs/>
          <w:color w:val="000000"/>
          <w:sz w:val="22"/>
          <w:szCs w:val="22"/>
        </w:rPr>
        <w:t xml:space="preserve"> kameň</w:t>
      </w:r>
      <w:r w:rsidR="005B5499">
        <w:rPr>
          <w:rFonts w:ascii="Calibri" w:hAnsi="Calibri"/>
          <w:bCs/>
          <w:color w:val="000000"/>
          <w:sz w:val="22"/>
          <w:szCs w:val="22"/>
        </w:rPr>
        <w:t>a</w:t>
      </w:r>
      <w:r w:rsidR="006B01DE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7304F7">
        <w:rPr>
          <w:rFonts w:ascii="Calibri" w:hAnsi="Calibri"/>
          <w:bCs/>
          <w:color w:val="000000"/>
          <w:sz w:val="22"/>
          <w:szCs w:val="22"/>
        </w:rPr>
        <w:t>do cementovej malty</w:t>
      </w:r>
      <w:r w:rsidR="006B01DE">
        <w:rPr>
          <w:rFonts w:ascii="Calibri" w:hAnsi="Calibri"/>
          <w:bCs/>
          <w:color w:val="000000"/>
          <w:sz w:val="22"/>
          <w:szCs w:val="22"/>
        </w:rPr>
        <w:t xml:space="preserve"> .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7304F7">
        <w:rPr>
          <w:rFonts w:ascii="Calibri" w:hAnsi="Calibri"/>
          <w:bCs/>
          <w:color w:val="000000"/>
          <w:sz w:val="22"/>
          <w:szCs w:val="22"/>
        </w:rPr>
        <w:t xml:space="preserve">Kamenné 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výtokové </w:t>
      </w:r>
      <w:r w:rsidR="007304F7">
        <w:rPr>
          <w:rFonts w:ascii="Calibri" w:hAnsi="Calibri"/>
          <w:bCs/>
          <w:color w:val="000000"/>
          <w:sz w:val="22"/>
          <w:szCs w:val="22"/>
        </w:rPr>
        <w:t xml:space="preserve">a vtokové </w:t>
      </w:r>
      <w:r w:rsidR="001C694A">
        <w:rPr>
          <w:rFonts w:ascii="Calibri" w:hAnsi="Calibri"/>
          <w:bCs/>
          <w:color w:val="000000"/>
          <w:sz w:val="22"/>
          <w:szCs w:val="22"/>
        </w:rPr>
        <w:t>krídlo je hr</w:t>
      </w:r>
      <w:r w:rsidR="00522A14">
        <w:rPr>
          <w:rFonts w:ascii="Calibri" w:hAnsi="Calibri"/>
          <w:bCs/>
          <w:color w:val="000000"/>
          <w:sz w:val="22"/>
          <w:szCs w:val="22"/>
        </w:rPr>
        <w:t>ubé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5B5499">
        <w:rPr>
          <w:rFonts w:ascii="Calibri" w:hAnsi="Calibri"/>
          <w:bCs/>
          <w:color w:val="000000"/>
          <w:sz w:val="22"/>
          <w:szCs w:val="22"/>
        </w:rPr>
        <w:t>6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00mm </w:t>
      </w:r>
      <w:r w:rsidR="008B6633">
        <w:rPr>
          <w:rFonts w:ascii="Calibri" w:hAnsi="Calibri"/>
          <w:bCs/>
          <w:color w:val="000000"/>
          <w:sz w:val="22"/>
          <w:szCs w:val="22"/>
        </w:rPr>
        <w:t>a</w:t>
      </w:r>
      <w:r w:rsidR="005B5499">
        <w:rPr>
          <w:rFonts w:ascii="Calibri" w:hAnsi="Calibri"/>
          <w:bCs/>
          <w:color w:val="000000"/>
          <w:sz w:val="22"/>
          <w:szCs w:val="22"/>
        </w:rPr>
        <w:t xml:space="preserve"> je</w:t>
      </w:r>
      <w:r w:rsidR="008B6633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7304F7">
        <w:rPr>
          <w:rFonts w:ascii="Calibri" w:hAnsi="Calibri"/>
          <w:bCs/>
          <w:color w:val="000000"/>
          <w:sz w:val="22"/>
          <w:szCs w:val="22"/>
        </w:rPr>
        <w:t>vymurované</w:t>
      </w:r>
      <w:r w:rsidR="006B01DE">
        <w:rPr>
          <w:rFonts w:ascii="Calibri" w:hAnsi="Calibri"/>
          <w:bCs/>
          <w:color w:val="000000"/>
          <w:sz w:val="22"/>
          <w:szCs w:val="22"/>
        </w:rPr>
        <w:t xml:space="preserve">  lomovým kameňom</w:t>
      </w:r>
      <w:r w:rsidR="007304F7">
        <w:rPr>
          <w:rFonts w:ascii="Calibri" w:hAnsi="Calibri"/>
          <w:bCs/>
          <w:color w:val="000000"/>
          <w:sz w:val="22"/>
          <w:szCs w:val="22"/>
        </w:rPr>
        <w:t xml:space="preserve"> do cementovej malty</w:t>
      </w:r>
      <w:r w:rsidR="006B01DE">
        <w:rPr>
          <w:rFonts w:ascii="Calibri" w:hAnsi="Calibri"/>
          <w:bCs/>
          <w:color w:val="000000"/>
          <w:sz w:val="22"/>
          <w:szCs w:val="22"/>
        </w:rPr>
        <w:t xml:space="preserve"> .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7304F7">
        <w:rPr>
          <w:rFonts w:ascii="Calibri" w:hAnsi="Calibri"/>
          <w:bCs/>
          <w:color w:val="000000"/>
          <w:sz w:val="22"/>
          <w:szCs w:val="22"/>
        </w:rPr>
        <w:t>Kamenné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 prvky (kalová jama, spevnenie vto</w:t>
      </w:r>
      <w:r w:rsidR="00343E9F">
        <w:rPr>
          <w:rFonts w:ascii="Calibri" w:hAnsi="Calibri"/>
          <w:bCs/>
          <w:color w:val="000000"/>
          <w:sz w:val="22"/>
          <w:szCs w:val="22"/>
        </w:rPr>
        <w:t xml:space="preserve">kov dna </w:t>
      </w:r>
      <w:r w:rsidR="00522A14">
        <w:rPr>
          <w:rFonts w:ascii="Calibri" w:hAnsi="Calibri"/>
          <w:bCs/>
          <w:color w:val="000000"/>
          <w:sz w:val="22"/>
          <w:szCs w:val="22"/>
        </w:rPr>
        <w:t>a</w:t>
      </w:r>
      <w:r w:rsidR="00343E9F">
        <w:rPr>
          <w:rFonts w:ascii="Calibri" w:hAnsi="Calibri"/>
          <w:bCs/>
          <w:color w:val="000000"/>
          <w:sz w:val="22"/>
          <w:szCs w:val="22"/>
        </w:rPr>
        <w:t xml:space="preserve"> steny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) sú </w:t>
      </w:r>
      <w:r w:rsidR="007304F7">
        <w:rPr>
          <w:rFonts w:ascii="Calibri" w:hAnsi="Calibri"/>
          <w:bCs/>
          <w:color w:val="000000"/>
          <w:sz w:val="22"/>
          <w:szCs w:val="22"/>
        </w:rPr>
        <w:t>murované do</w:t>
      </w:r>
      <w:r w:rsidR="001C694A">
        <w:rPr>
          <w:rFonts w:ascii="Calibri" w:hAnsi="Calibri"/>
          <w:bCs/>
          <w:color w:val="000000"/>
          <w:sz w:val="22"/>
          <w:szCs w:val="22"/>
        </w:rPr>
        <w:t xml:space="preserve"> betónu C25/30  </w:t>
      </w:r>
      <w:r w:rsidR="008B6633">
        <w:rPr>
          <w:rFonts w:ascii="Calibri" w:hAnsi="Calibri"/>
          <w:bCs/>
          <w:color w:val="000000"/>
          <w:sz w:val="22"/>
          <w:szCs w:val="22"/>
        </w:rPr>
        <w:t>.</w:t>
      </w:r>
      <w:r w:rsidR="00343E9F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7304F7">
        <w:rPr>
          <w:rFonts w:ascii="Calibri" w:hAnsi="Calibri"/>
          <w:bCs/>
          <w:color w:val="000000"/>
          <w:sz w:val="22"/>
          <w:szCs w:val="22"/>
        </w:rPr>
        <w:t>Kamenný z</w:t>
      </w:r>
      <w:r w:rsidR="00343E9F">
        <w:rPr>
          <w:rFonts w:ascii="Calibri" w:hAnsi="Calibri"/>
          <w:bCs/>
          <w:color w:val="000000"/>
          <w:sz w:val="22"/>
          <w:szCs w:val="22"/>
        </w:rPr>
        <w:t xml:space="preserve">áklad pod výtokové krídlo je šírky </w:t>
      </w:r>
      <w:r w:rsidR="00B136F3">
        <w:rPr>
          <w:rFonts w:ascii="Calibri" w:hAnsi="Calibri"/>
          <w:bCs/>
          <w:color w:val="000000"/>
          <w:sz w:val="22"/>
          <w:szCs w:val="22"/>
        </w:rPr>
        <w:t>9</w:t>
      </w:r>
      <w:r w:rsidR="00343E9F">
        <w:rPr>
          <w:rFonts w:ascii="Calibri" w:hAnsi="Calibri"/>
          <w:bCs/>
          <w:color w:val="000000"/>
          <w:sz w:val="22"/>
          <w:szCs w:val="22"/>
        </w:rPr>
        <w:t>00mm uložené v </w:t>
      </w:r>
      <w:proofErr w:type="spellStart"/>
      <w:r w:rsidR="00343E9F">
        <w:rPr>
          <w:rFonts w:ascii="Calibri" w:hAnsi="Calibri"/>
          <w:bCs/>
          <w:color w:val="000000"/>
          <w:sz w:val="22"/>
          <w:szCs w:val="22"/>
        </w:rPr>
        <w:t>rastlom</w:t>
      </w:r>
      <w:proofErr w:type="spellEnd"/>
      <w:r w:rsidR="00343E9F">
        <w:rPr>
          <w:rFonts w:ascii="Calibri" w:hAnsi="Calibri"/>
          <w:bCs/>
          <w:color w:val="000000"/>
          <w:sz w:val="22"/>
          <w:szCs w:val="22"/>
        </w:rPr>
        <w:t xml:space="preserve"> teréne a v nezam</w:t>
      </w:r>
      <w:r w:rsidR="008B6633">
        <w:rPr>
          <w:rFonts w:ascii="Calibri" w:hAnsi="Calibri"/>
          <w:bCs/>
          <w:color w:val="000000"/>
          <w:sz w:val="22"/>
          <w:szCs w:val="22"/>
        </w:rPr>
        <w:t>ŕzajúcej</w:t>
      </w:r>
      <w:r w:rsidR="00343E9F">
        <w:rPr>
          <w:rFonts w:ascii="Calibri" w:hAnsi="Calibri"/>
          <w:bCs/>
          <w:color w:val="000000"/>
          <w:sz w:val="22"/>
          <w:szCs w:val="22"/>
        </w:rPr>
        <w:t xml:space="preserve"> hĺbke 1200mm</w:t>
      </w:r>
      <w:r w:rsidR="00B136F3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7304F7">
        <w:rPr>
          <w:rFonts w:ascii="Calibri" w:hAnsi="Calibri"/>
          <w:bCs/>
          <w:color w:val="000000"/>
          <w:sz w:val="22"/>
          <w:szCs w:val="22"/>
        </w:rPr>
        <w:t>(lomo</w:t>
      </w:r>
      <w:r w:rsidR="002D4549">
        <w:rPr>
          <w:rFonts w:ascii="Calibri" w:hAnsi="Calibri"/>
          <w:bCs/>
          <w:color w:val="000000"/>
          <w:sz w:val="22"/>
          <w:szCs w:val="22"/>
        </w:rPr>
        <w:t>v</w:t>
      </w:r>
      <w:r w:rsidR="007304F7">
        <w:rPr>
          <w:rFonts w:ascii="Calibri" w:hAnsi="Calibri"/>
          <w:bCs/>
          <w:color w:val="000000"/>
          <w:sz w:val="22"/>
          <w:szCs w:val="22"/>
        </w:rPr>
        <w:t xml:space="preserve">ý kameň ukladaný do </w:t>
      </w:r>
      <w:r w:rsidR="00BB2428">
        <w:rPr>
          <w:rFonts w:ascii="Calibri" w:hAnsi="Calibri"/>
          <w:bCs/>
          <w:color w:val="000000"/>
          <w:sz w:val="22"/>
          <w:szCs w:val="22"/>
        </w:rPr>
        <w:t xml:space="preserve">betónu C 25/30 </w:t>
      </w:r>
      <w:r w:rsidR="00BB2428" w:rsidRPr="00E97102">
        <w:rPr>
          <w:rFonts w:ascii="Calibri" w:hAnsi="Calibri"/>
          <w:iCs/>
          <w:sz w:val="22"/>
          <w:szCs w:val="22"/>
        </w:rPr>
        <w:t>-XC</w:t>
      </w:r>
      <w:r w:rsidR="00BB2428">
        <w:rPr>
          <w:rFonts w:ascii="Calibri" w:hAnsi="Calibri"/>
          <w:iCs/>
          <w:sz w:val="22"/>
          <w:szCs w:val="22"/>
        </w:rPr>
        <w:t>2</w:t>
      </w:r>
      <w:r w:rsidR="00BB2428" w:rsidRPr="00E97102">
        <w:rPr>
          <w:rFonts w:ascii="Calibri" w:hAnsi="Calibri"/>
          <w:iCs/>
          <w:sz w:val="22"/>
          <w:szCs w:val="22"/>
        </w:rPr>
        <w:t>(SK)-CI04- Dmax16-S</w:t>
      </w:r>
      <w:r w:rsidR="00BB2428">
        <w:rPr>
          <w:rFonts w:ascii="Calibri" w:hAnsi="Calibri"/>
          <w:iCs/>
          <w:sz w:val="22"/>
          <w:szCs w:val="22"/>
        </w:rPr>
        <w:t>1</w:t>
      </w:r>
      <w:r w:rsidR="00BB2428" w:rsidRPr="00E97102">
        <w:rPr>
          <w:rFonts w:ascii="Calibri" w:hAnsi="Calibri"/>
          <w:iCs/>
          <w:sz w:val="22"/>
          <w:szCs w:val="22"/>
        </w:rPr>
        <w:t>.</w:t>
      </w:r>
      <w:r w:rsidR="00B136F3" w:rsidRPr="00B136F3">
        <w:rPr>
          <w:rFonts w:ascii="Calibri" w:hAnsi="Calibri"/>
          <w:iCs/>
          <w:sz w:val="22"/>
          <w:szCs w:val="22"/>
        </w:rPr>
        <w:t xml:space="preserve"> </w:t>
      </w:r>
    </w:p>
    <w:p w14:paraId="37ABF503" w14:textId="77777777" w:rsidR="00B136F3" w:rsidRPr="00E97102" w:rsidRDefault="00AF19F7" w:rsidP="00B136F3">
      <w:pPr>
        <w:pStyle w:val="Zkladntext2"/>
        <w:spacing w:after="0" w:line="240" w:lineRule="auto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  </w:t>
      </w:r>
      <w:r w:rsidR="00F010BB">
        <w:rPr>
          <w:rFonts w:ascii="Calibri" w:hAnsi="Calibri"/>
          <w:iCs/>
          <w:sz w:val="22"/>
          <w:szCs w:val="22"/>
        </w:rPr>
        <w:t xml:space="preserve"> </w:t>
      </w:r>
      <w:r>
        <w:rPr>
          <w:rFonts w:ascii="Calibri" w:hAnsi="Calibri"/>
          <w:iCs/>
          <w:sz w:val="22"/>
          <w:szCs w:val="22"/>
        </w:rPr>
        <w:t xml:space="preserve"> S</w:t>
      </w:r>
      <w:r w:rsidR="00B136F3" w:rsidRPr="00E97102">
        <w:rPr>
          <w:rFonts w:ascii="Calibri" w:hAnsi="Calibri"/>
          <w:iCs/>
          <w:sz w:val="22"/>
          <w:szCs w:val="22"/>
        </w:rPr>
        <w:t xml:space="preserve">pevnený rigol na vtoku a výtoku priepustu  v miestach styku </w:t>
      </w:r>
      <w:r w:rsidR="008B6633">
        <w:rPr>
          <w:rFonts w:ascii="Calibri" w:hAnsi="Calibri"/>
          <w:iCs/>
          <w:sz w:val="22"/>
          <w:szCs w:val="22"/>
        </w:rPr>
        <w:t>s nespevneným</w:t>
      </w:r>
      <w:r w:rsidR="00B136F3" w:rsidRPr="00E97102">
        <w:rPr>
          <w:rFonts w:ascii="Calibri" w:hAnsi="Calibri"/>
          <w:iCs/>
          <w:sz w:val="22"/>
          <w:szCs w:val="22"/>
        </w:rPr>
        <w:t xml:space="preserve"> navrhujem </w:t>
      </w:r>
      <w:r w:rsidR="00545A37">
        <w:rPr>
          <w:rFonts w:ascii="Calibri" w:hAnsi="Calibri"/>
          <w:iCs/>
          <w:sz w:val="22"/>
          <w:szCs w:val="22"/>
        </w:rPr>
        <w:t>ukončiť</w:t>
      </w:r>
      <w:r w:rsidR="00B136F3" w:rsidRPr="00E97102">
        <w:rPr>
          <w:rFonts w:ascii="Calibri" w:hAnsi="Calibri"/>
          <w:iCs/>
          <w:sz w:val="22"/>
          <w:szCs w:val="22"/>
        </w:rPr>
        <w:t xml:space="preserve"> zaisťovací</w:t>
      </w:r>
      <w:r w:rsidR="00545A37">
        <w:rPr>
          <w:rFonts w:ascii="Calibri" w:hAnsi="Calibri"/>
          <w:iCs/>
          <w:sz w:val="22"/>
          <w:szCs w:val="22"/>
        </w:rPr>
        <w:t xml:space="preserve">m </w:t>
      </w:r>
      <w:r w:rsidR="00B136F3" w:rsidRPr="00E97102">
        <w:rPr>
          <w:rFonts w:ascii="Calibri" w:hAnsi="Calibri"/>
          <w:iCs/>
          <w:sz w:val="22"/>
          <w:szCs w:val="22"/>
        </w:rPr>
        <w:t xml:space="preserve"> pás</w:t>
      </w:r>
      <w:r w:rsidR="00545A37">
        <w:rPr>
          <w:rFonts w:ascii="Calibri" w:hAnsi="Calibri"/>
          <w:iCs/>
          <w:sz w:val="22"/>
          <w:szCs w:val="22"/>
        </w:rPr>
        <w:t xml:space="preserve">om </w:t>
      </w:r>
      <w:r w:rsidR="00B136F3" w:rsidRPr="00E97102">
        <w:rPr>
          <w:rFonts w:ascii="Calibri" w:hAnsi="Calibri"/>
          <w:iCs/>
          <w:sz w:val="22"/>
          <w:szCs w:val="22"/>
        </w:rPr>
        <w:t xml:space="preserve"> murovaný</w:t>
      </w:r>
      <w:r w:rsidR="00545A37">
        <w:rPr>
          <w:rFonts w:ascii="Calibri" w:hAnsi="Calibri"/>
          <w:iCs/>
          <w:sz w:val="22"/>
          <w:szCs w:val="22"/>
        </w:rPr>
        <w:t>m</w:t>
      </w:r>
      <w:r w:rsidR="00B136F3" w:rsidRPr="00E97102">
        <w:rPr>
          <w:rFonts w:ascii="Calibri" w:hAnsi="Calibri"/>
          <w:iCs/>
          <w:sz w:val="22"/>
          <w:szCs w:val="22"/>
        </w:rPr>
        <w:t xml:space="preserve"> z lomového kameňa. Ukladanie kameňa zaisťovacieho pásu ručné do betónu  C25/30-XC</w:t>
      </w:r>
      <w:r w:rsidR="008B6633">
        <w:rPr>
          <w:rFonts w:ascii="Calibri" w:hAnsi="Calibri"/>
          <w:iCs/>
          <w:sz w:val="22"/>
          <w:szCs w:val="22"/>
        </w:rPr>
        <w:t>2</w:t>
      </w:r>
      <w:r w:rsidR="00B136F3" w:rsidRPr="00E97102">
        <w:rPr>
          <w:rFonts w:ascii="Calibri" w:hAnsi="Calibri"/>
          <w:iCs/>
          <w:sz w:val="22"/>
          <w:szCs w:val="22"/>
        </w:rPr>
        <w:t>(SK)-CI04- Dmax16-S</w:t>
      </w:r>
      <w:r w:rsidR="00545A37">
        <w:rPr>
          <w:rFonts w:ascii="Calibri" w:hAnsi="Calibri"/>
          <w:iCs/>
          <w:sz w:val="22"/>
          <w:szCs w:val="22"/>
        </w:rPr>
        <w:t>1</w:t>
      </w:r>
      <w:r w:rsidR="00B136F3" w:rsidRPr="00E97102">
        <w:rPr>
          <w:rFonts w:ascii="Calibri" w:hAnsi="Calibri"/>
          <w:iCs/>
          <w:sz w:val="22"/>
          <w:szCs w:val="22"/>
        </w:rPr>
        <w:t>.</w:t>
      </w:r>
    </w:p>
    <w:p w14:paraId="5AE334C0" w14:textId="77777777" w:rsidR="00B136F3" w:rsidRDefault="00B136F3" w:rsidP="00B136F3">
      <w:pPr>
        <w:tabs>
          <w:tab w:val="left" w:pos="0"/>
          <w:tab w:val="left" w:pos="360"/>
        </w:tabs>
        <w:jc w:val="both"/>
        <w:rPr>
          <w:rFonts w:ascii="Calibri" w:hAnsi="Calibri"/>
          <w:bCs/>
          <w:sz w:val="22"/>
          <w:szCs w:val="22"/>
        </w:rPr>
      </w:pPr>
      <w:r w:rsidRPr="00E97102">
        <w:rPr>
          <w:rFonts w:ascii="Calibri" w:hAnsi="Calibri"/>
          <w:iCs/>
          <w:sz w:val="22"/>
          <w:szCs w:val="22"/>
        </w:rPr>
        <w:t xml:space="preserve">Lomový kameň </w:t>
      </w:r>
      <w:r w:rsidR="00BB2428">
        <w:rPr>
          <w:rFonts w:ascii="Calibri" w:hAnsi="Calibri"/>
          <w:iCs/>
          <w:sz w:val="22"/>
          <w:szCs w:val="22"/>
        </w:rPr>
        <w:t xml:space="preserve">krídel </w:t>
      </w:r>
      <w:r w:rsidRPr="00E97102">
        <w:rPr>
          <w:rFonts w:ascii="Calibri" w:hAnsi="Calibri"/>
          <w:iCs/>
          <w:sz w:val="22"/>
          <w:szCs w:val="22"/>
        </w:rPr>
        <w:t xml:space="preserve">frakcie </w:t>
      </w:r>
      <w:r w:rsidR="00F010BB">
        <w:rPr>
          <w:rFonts w:ascii="Calibri" w:hAnsi="Calibri"/>
          <w:iCs/>
          <w:sz w:val="22"/>
          <w:szCs w:val="22"/>
        </w:rPr>
        <w:t xml:space="preserve">do </w:t>
      </w:r>
      <w:r w:rsidRPr="00E97102">
        <w:rPr>
          <w:rFonts w:ascii="Calibri" w:hAnsi="Calibri"/>
          <w:iCs/>
          <w:sz w:val="22"/>
          <w:szCs w:val="22"/>
        </w:rPr>
        <w:t>200  mm ukladaný ručne do betónu C25/30-XC</w:t>
      </w:r>
      <w:r w:rsidR="008B6633">
        <w:rPr>
          <w:rFonts w:ascii="Calibri" w:hAnsi="Calibri"/>
          <w:iCs/>
          <w:sz w:val="22"/>
          <w:szCs w:val="22"/>
        </w:rPr>
        <w:t>2</w:t>
      </w:r>
      <w:r w:rsidRPr="00E97102">
        <w:rPr>
          <w:rFonts w:ascii="Calibri" w:hAnsi="Calibri"/>
          <w:iCs/>
          <w:sz w:val="22"/>
          <w:szCs w:val="22"/>
        </w:rPr>
        <w:t xml:space="preserve">(SK)-CI04 - Dmax16-S3 </w:t>
      </w:r>
      <w:r>
        <w:rPr>
          <w:rFonts w:ascii="Calibri" w:hAnsi="Calibri"/>
          <w:iCs/>
          <w:sz w:val="22"/>
          <w:szCs w:val="22"/>
        </w:rPr>
        <w:t>.</w:t>
      </w:r>
    </w:p>
    <w:p w14:paraId="596BA096" w14:textId="77777777" w:rsidR="00F010BB" w:rsidRDefault="00F010BB" w:rsidP="00B136F3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</w:t>
      </w:r>
      <w:r w:rsidR="00B136F3">
        <w:rPr>
          <w:rFonts w:ascii="Calibri" w:hAnsi="Calibri"/>
          <w:bCs/>
          <w:color w:val="000000"/>
          <w:sz w:val="22"/>
          <w:szCs w:val="22"/>
        </w:rPr>
        <w:t xml:space="preserve">Rúry priepustu, priemeru DN </w:t>
      </w:r>
      <w:r w:rsidR="008B6633">
        <w:rPr>
          <w:rFonts w:ascii="Calibri" w:hAnsi="Calibri"/>
          <w:bCs/>
          <w:color w:val="000000"/>
          <w:sz w:val="22"/>
          <w:szCs w:val="22"/>
        </w:rPr>
        <w:t>100</w:t>
      </w:r>
      <w:r w:rsidR="00B136F3">
        <w:rPr>
          <w:rFonts w:ascii="Calibri" w:hAnsi="Calibri"/>
          <w:bCs/>
          <w:color w:val="000000"/>
          <w:sz w:val="22"/>
          <w:szCs w:val="22"/>
        </w:rPr>
        <w:t>0,</w:t>
      </w:r>
      <w:r w:rsidR="008B6633">
        <w:rPr>
          <w:rFonts w:ascii="Calibri" w:hAnsi="Calibri"/>
          <w:bCs/>
          <w:color w:val="000000"/>
          <w:sz w:val="22"/>
          <w:szCs w:val="22"/>
        </w:rPr>
        <w:t>dĺžky</w:t>
      </w:r>
      <w:r w:rsidR="00BB2428">
        <w:rPr>
          <w:rFonts w:ascii="Calibri" w:hAnsi="Calibri"/>
          <w:bCs/>
          <w:color w:val="000000"/>
          <w:sz w:val="22"/>
          <w:szCs w:val="22"/>
        </w:rPr>
        <w:t xml:space="preserve"> 10m</w:t>
      </w:r>
      <w:r w:rsidR="008B6633">
        <w:rPr>
          <w:rFonts w:ascii="Calibri" w:hAnsi="Calibri"/>
          <w:bCs/>
          <w:color w:val="000000"/>
          <w:sz w:val="22"/>
          <w:szCs w:val="22"/>
        </w:rPr>
        <w:t>.</w:t>
      </w:r>
      <w:r w:rsidR="00B136F3">
        <w:rPr>
          <w:rFonts w:ascii="Calibri" w:hAnsi="Calibri"/>
          <w:bCs/>
          <w:color w:val="000000"/>
          <w:sz w:val="22"/>
          <w:szCs w:val="22"/>
        </w:rPr>
        <w:t>, šikmé na cestu pod uhlom</w:t>
      </w:r>
      <w:r w:rsidR="00BB2428">
        <w:rPr>
          <w:rFonts w:ascii="Calibri" w:hAnsi="Calibri"/>
          <w:bCs/>
          <w:color w:val="000000"/>
          <w:sz w:val="22"/>
          <w:szCs w:val="22"/>
        </w:rPr>
        <w:t xml:space="preserve"> 56</w:t>
      </w:r>
      <w:r w:rsidR="00B136F3">
        <w:rPr>
          <w:rFonts w:ascii="Calibri" w:hAnsi="Calibri"/>
          <w:bCs/>
          <w:color w:val="000000"/>
          <w:sz w:val="22"/>
          <w:szCs w:val="22"/>
        </w:rPr>
        <w:t xml:space="preserve">° sú typu </w:t>
      </w:r>
      <w:r w:rsidR="00B136F3" w:rsidRPr="00B30F6E">
        <w:rPr>
          <w:rFonts w:ascii="Calibri" w:hAnsi="Calibri"/>
          <w:bCs/>
          <w:color w:val="000000"/>
          <w:sz w:val="22"/>
          <w:szCs w:val="22"/>
        </w:rPr>
        <w:t xml:space="preserve">TZP </w:t>
      </w:r>
      <w:r w:rsidR="008B6633">
        <w:rPr>
          <w:rFonts w:ascii="Calibri" w:hAnsi="Calibri"/>
          <w:bCs/>
          <w:color w:val="000000"/>
          <w:sz w:val="22"/>
          <w:szCs w:val="22"/>
        </w:rPr>
        <w:t>100</w:t>
      </w:r>
      <w:r w:rsidR="00B136F3" w:rsidRPr="00B30F6E">
        <w:rPr>
          <w:rFonts w:ascii="Calibri" w:hAnsi="Calibri"/>
          <w:bCs/>
          <w:color w:val="000000"/>
          <w:sz w:val="22"/>
          <w:szCs w:val="22"/>
        </w:rPr>
        <w:t>/200</w:t>
      </w:r>
      <w:r w:rsidR="00BB2428">
        <w:rPr>
          <w:rFonts w:ascii="Calibri" w:hAnsi="Calibri"/>
          <w:bCs/>
          <w:color w:val="000000"/>
          <w:sz w:val="22"/>
          <w:szCs w:val="22"/>
        </w:rPr>
        <w:t xml:space="preserve"> 5</w:t>
      </w:r>
      <w:r w:rsidR="00B136F3" w:rsidRPr="00B30F6E">
        <w:rPr>
          <w:rFonts w:ascii="Calibri" w:hAnsi="Calibri"/>
          <w:bCs/>
          <w:color w:val="000000"/>
          <w:sz w:val="22"/>
          <w:szCs w:val="22"/>
        </w:rPr>
        <w:t xml:space="preserve"> ks</w:t>
      </w:r>
      <w:r w:rsidR="00BB2428">
        <w:rPr>
          <w:rFonts w:ascii="Calibri" w:hAnsi="Calibri"/>
          <w:bCs/>
          <w:color w:val="000000"/>
          <w:sz w:val="22"/>
          <w:szCs w:val="22"/>
        </w:rPr>
        <w:t xml:space="preserve"> na jeden priepust dĺžky 10 m</w:t>
      </w:r>
      <w:r>
        <w:rPr>
          <w:rFonts w:ascii="Calibri" w:hAnsi="Calibri"/>
          <w:bCs/>
          <w:color w:val="000000"/>
          <w:sz w:val="22"/>
          <w:szCs w:val="22"/>
        </w:rPr>
        <w:t xml:space="preserve"> .</w:t>
      </w:r>
      <w:r w:rsidR="00B136F3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BB2428">
        <w:rPr>
          <w:rFonts w:ascii="Calibri" w:hAnsi="Calibri"/>
          <w:bCs/>
          <w:color w:val="000000"/>
          <w:sz w:val="22"/>
          <w:szCs w:val="22"/>
        </w:rPr>
        <w:t xml:space="preserve"> Rúry sú pridané podľa dĺžky priepustu na 12 m 6ks a na 14 m 7 ks.</w:t>
      </w:r>
    </w:p>
    <w:p w14:paraId="10FC777B" w14:textId="77777777" w:rsidR="00B136F3" w:rsidRDefault="00F010BB" w:rsidP="00B136F3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</w:t>
      </w:r>
      <w:r w:rsidR="00B136F3">
        <w:rPr>
          <w:rFonts w:ascii="Calibri" w:hAnsi="Calibri"/>
          <w:bCs/>
          <w:color w:val="000000"/>
          <w:sz w:val="22"/>
          <w:szCs w:val="22"/>
        </w:rPr>
        <w:t xml:space="preserve">Bezpečnostné zábradlie z </w:t>
      </w:r>
      <w:r w:rsidR="00B136F3" w:rsidRPr="00343E9F">
        <w:rPr>
          <w:rFonts w:ascii="Calibri" w:hAnsi="Calibri"/>
          <w:bCs/>
          <w:color w:val="000000"/>
          <w:sz w:val="22"/>
          <w:szCs w:val="22"/>
        </w:rPr>
        <w:t>rúrka   Ø 51 x 3,5</w:t>
      </w:r>
      <w:r w:rsidR="00B136F3">
        <w:rPr>
          <w:rFonts w:ascii="Calibri" w:hAnsi="Calibri"/>
          <w:bCs/>
          <w:color w:val="000000"/>
          <w:sz w:val="22"/>
          <w:szCs w:val="22"/>
        </w:rPr>
        <w:t xml:space="preserve"> je osadené na výtokovom krídle a vtokovom krídle pred kalovou jamou. Náter bezpečnostného zábradlia je červeno biely prerušovaný.</w:t>
      </w:r>
    </w:p>
    <w:p w14:paraId="40806D1F" w14:textId="77777777" w:rsidR="00703814" w:rsidRDefault="00F010BB" w:rsidP="00AF19F7">
      <w:pPr>
        <w:widowControl w:val="0"/>
        <w:suppressLineNumbers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   </w:t>
      </w:r>
      <w:r w:rsidR="00B136F3" w:rsidRPr="00E97102">
        <w:rPr>
          <w:rFonts w:ascii="Calibri" w:hAnsi="Calibri"/>
          <w:iCs/>
          <w:sz w:val="22"/>
          <w:szCs w:val="22"/>
        </w:rPr>
        <w:t xml:space="preserve">Povrch betónu </w:t>
      </w:r>
      <w:r w:rsidR="00BB2428">
        <w:rPr>
          <w:rFonts w:ascii="Calibri" w:hAnsi="Calibri"/>
          <w:iCs/>
          <w:sz w:val="22"/>
          <w:szCs w:val="22"/>
        </w:rPr>
        <w:t xml:space="preserve">venca </w:t>
      </w:r>
      <w:r w:rsidR="00B136F3" w:rsidRPr="00E97102">
        <w:rPr>
          <w:rFonts w:ascii="Calibri" w:hAnsi="Calibri"/>
          <w:iCs/>
          <w:sz w:val="22"/>
          <w:szCs w:val="22"/>
        </w:rPr>
        <w:t xml:space="preserve">zasypaný zeminou navrhujem natrieť penetračným náterom. Pohľadový povrch betónovej konštrukcie </w:t>
      </w:r>
      <w:r w:rsidR="00BB2428">
        <w:rPr>
          <w:rFonts w:ascii="Calibri" w:hAnsi="Calibri"/>
          <w:iCs/>
          <w:sz w:val="22"/>
          <w:szCs w:val="22"/>
        </w:rPr>
        <w:t>venca</w:t>
      </w:r>
      <w:r w:rsidR="00B136F3" w:rsidRPr="00E97102">
        <w:rPr>
          <w:rFonts w:ascii="Calibri" w:hAnsi="Calibri"/>
          <w:iCs/>
          <w:sz w:val="22"/>
          <w:szCs w:val="22"/>
        </w:rPr>
        <w:t xml:space="preserve"> navrhujem obmurovať lomovým kameňom. </w:t>
      </w:r>
    </w:p>
    <w:p w14:paraId="19E70406" w14:textId="77777777" w:rsidR="00AD2C89" w:rsidRPr="0010671C" w:rsidRDefault="00AD2C89" w:rsidP="00AD2C89">
      <w:pPr>
        <w:autoSpaceDE w:val="0"/>
        <w:autoSpaceDN w:val="0"/>
        <w:adjustRightInd w:val="0"/>
        <w:rPr>
          <w:rFonts w:ascii="Calibri" w:hAnsi="Calibri" w:cs="Arial"/>
          <w:color w:val="000000"/>
          <w:lang w:eastAsia="sk-SK"/>
        </w:rPr>
      </w:pPr>
      <w:r>
        <w:rPr>
          <w:rFonts w:ascii="Calibri" w:hAnsi="Calibri" w:cs="Arial"/>
          <w:color w:val="000000"/>
          <w:lang w:eastAsia="sk-SK"/>
        </w:rPr>
        <w:t>Existujúce priepusty je potrebné vyčistiť.</w:t>
      </w:r>
    </w:p>
    <w:p w14:paraId="4E9211C7" w14:textId="77777777" w:rsidR="00EB3CA0" w:rsidRPr="00EE126D" w:rsidRDefault="00EE126D" w:rsidP="00A772B8">
      <w:pPr>
        <w:widowControl w:val="0"/>
        <w:suppressLineNumbers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SMEROVÉ VEDENIE</w:t>
      </w:r>
    </w:p>
    <w:p w14:paraId="54C0D097" w14:textId="77777777" w:rsidR="00543678" w:rsidRPr="00EE0AEB" w:rsidRDefault="006B4A2D" w:rsidP="00EE126D">
      <w:pPr>
        <w:widowControl w:val="0"/>
        <w:suppressLineNumbers/>
        <w:ind w:firstLine="142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Smerové vedenie </w:t>
      </w:r>
      <w:r w:rsidR="00B66C89">
        <w:rPr>
          <w:rFonts w:ascii="Calibri" w:hAnsi="Calibri"/>
          <w:bCs/>
          <w:sz w:val="22"/>
          <w:szCs w:val="22"/>
        </w:rPr>
        <w:t>osi</w:t>
      </w:r>
      <w:r>
        <w:rPr>
          <w:rFonts w:ascii="Calibri" w:hAnsi="Calibri"/>
          <w:bCs/>
          <w:sz w:val="22"/>
          <w:szCs w:val="22"/>
        </w:rPr>
        <w:t xml:space="preserve">  lesnej cesty </w:t>
      </w:r>
      <w:r w:rsidR="00AD2C89">
        <w:rPr>
          <w:rFonts w:ascii="Calibri" w:hAnsi="Calibri"/>
          <w:bCs/>
          <w:sz w:val="22"/>
          <w:szCs w:val="22"/>
        </w:rPr>
        <w:t>je existujúce.</w:t>
      </w:r>
    </w:p>
    <w:p w14:paraId="040F0DC5" w14:textId="77777777" w:rsidR="00EB3CA0" w:rsidRDefault="00182393" w:rsidP="00EB3CA0">
      <w:pPr>
        <w:widowControl w:val="0"/>
        <w:suppressLineNumbers/>
        <w:jc w:val="both"/>
        <w:rPr>
          <w:rFonts w:ascii="Calibri" w:hAnsi="Calibri"/>
          <w:color w:val="000000"/>
          <w:sz w:val="22"/>
          <w:szCs w:val="22"/>
        </w:rPr>
      </w:pPr>
      <w:r w:rsidRPr="00182393">
        <w:rPr>
          <w:rFonts w:ascii="Calibri" w:hAnsi="Calibri"/>
          <w:color w:val="000000"/>
          <w:sz w:val="22"/>
          <w:szCs w:val="22"/>
        </w:rPr>
        <w:t xml:space="preserve">SKLONOVÉ POMERY </w:t>
      </w:r>
    </w:p>
    <w:p w14:paraId="508FFB08" w14:textId="12FF6A52" w:rsidR="00AD2C89" w:rsidRDefault="00182393" w:rsidP="00182393">
      <w:pPr>
        <w:widowControl w:val="0"/>
        <w:suppressLineNumbers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</w:t>
      </w:r>
      <w:r w:rsidR="006B4A2D">
        <w:rPr>
          <w:rFonts w:ascii="Calibri" w:hAnsi="Calibri"/>
          <w:color w:val="000000"/>
          <w:sz w:val="22"/>
          <w:szCs w:val="22"/>
        </w:rPr>
        <w:t>V</w:t>
      </w:r>
      <w:r>
        <w:rPr>
          <w:rFonts w:ascii="Calibri" w:hAnsi="Calibri"/>
          <w:color w:val="000000"/>
          <w:sz w:val="22"/>
          <w:szCs w:val="22"/>
        </w:rPr>
        <w:t xml:space="preserve">ýškové vedenie nivelety </w:t>
      </w:r>
      <w:r w:rsidR="006B4A2D">
        <w:rPr>
          <w:rFonts w:ascii="Calibri" w:hAnsi="Calibri"/>
          <w:color w:val="000000"/>
          <w:sz w:val="22"/>
          <w:szCs w:val="22"/>
        </w:rPr>
        <w:t xml:space="preserve">lesnej </w:t>
      </w:r>
      <w:r w:rsidR="00BB2428">
        <w:rPr>
          <w:rFonts w:ascii="Calibri" w:hAnsi="Calibri"/>
          <w:color w:val="000000"/>
          <w:sz w:val="22"/>
          <w:szCs w:val="22"/>
        </w:rPr>
        <w:t>cesty</w:t>
      </w:r>
      <w:r w:rsidR="006B4A2D">
        <w:rPr>
          <w:rFonts w:ascii="Calibri" w:hAnsi="Calibri"/>
          <w:color w:val="000000"/>
          <w:sz w:val="22"/>
          <w:szCs w:val="22"/>
        </w:rPr>
        <w:t xml:space="preserve"> kopíruje terén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AD2C89">
        <w:rPr>
          <w:rFonts w:ascii="Calibri" w:hAnsi="Calibri"/>
          <w:color w:val="000000"/>
          <w:sz w:val="22"/>
          <w:szCs w:val="22"/>
        </w:rPr>
        <w:t>existujúcu lesnú cestu</w:t>
      </w:r>
      <w:r>
        <w:rPr>
          <w:rFonts w:ascii="Calibri" w:hAnsi="Calibri"/>
          <w:color w:val="000000"/>
          <w:sz w:val="22"/>
          <w:szCs w:val="22"/>
        </w:rPr>
        <w:t>.</w:t>
      </w:r>
      <w:r w:rsidR="002D4549">
        <w:rPr>
          <w:rFonts w:ascii="Calibri" w:hAnsi="Calibri"/>
          <w:color w:val="000000"/>
          <w:sz w:val="22"/>
          <w:szCs w:val="22"/>
        </w:rPr>
        <w:t xml:space="preserve"> </w:t>
      </w:r>
      <w:r w:rsidR="00EB3CA0" w:rsidRPr="00136F11">
        <w:rPr>
          <w:rFonts w:ascii="Calibri" w:hAnsi="Calibri"/>
          <w:color w:val="000000"/>
          <w:sz w:val="22"/>
          <w:szCs w:val="22"/>
        </w:rPr>
        <w:t xml:space="preserve">Pozdĺžne sklony </w:t>
      </w:r>
      <w:r w:rsidR="00EE0AEB">
        <w:rPr>
          <w:rFonts w:ascii="Calibri" w:hAnsi="Calibri"/>
          <w:color w:val="000000"/>
          <w:sz w:val="22"/>
          <w:szCs w:val="22"/>
        </w:rPr>
        <w:t xml:space="preserve">cesty sú prispôsobené reliéfu terénu, technickým a priestorovým možnostiam vedenia trasy cesty. </w:t>
      </w:r>
    </w:p>
    <w:p w14:paraId="6B9E8CAD" w14:textId="6235D5B6" w:rsidR="00984A46" w:rsidRDefault="00984A46" w:rsidP="00182393">
      <w:pPr>
        <w:widowControl w:val="0"/>
        <w:suppressLineNumbers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V staničení od 0.000,00 s nadmorskou výškou 825,93 až po 0.950,00 s nadmorskou výškou 891,00 m je terén svahovitý a rovnomerne stúpa. Cesta je navrhnutá v pozdĺžnom sklone +6,5 % v dĺžke 950 m. Potom sa cesta zatáča doprava a v tomto úseku len mierne stúpa a jej trasovanie až po koniec úseku v staničení 1.066,00 je riešené po vrstevnici. </w:t>
      </w:r>
    </w:p>
    <w:p w14:paraId="3E9E5226" w14:textId="77777777" w:rsidR="00182393" w:rsidRDefault="00182393" w:rsidP="00182393">
      <w:pPr>
        <w:widowControl w:val="0"/>
        <w:suppressLineNumbers/>
        <w:jc w:val="both"/>
        <w:rPr>
          <w:rFonts w:ascii="Calibri" w:hAnsi="Calibri"/>
          <w:color w:val="000000"/>
          <w:sz w:val="22"/>
          <w:szCs w:val="22"/>
        </w:rPr>
      </w:pPr>
      <w:r w:rsidRPr="00182393">
        <w:rPr>
          <w:rFonts w:ascii="Calibri" w:hAnsi="Calibri"/>
          <w:color w:val="000000"/>
          <w:sz w:val="22"/>
          <w:szCs w:val="22"/>
        </w:rPr>
        <w:t>ŠÍRKOVÉ USPORIADANIE</w:t>
      </w:r>
    </w:p>
    <w:p w14:paraId="5AC25964" w14:textId="4502FA5A" w:rsidR="00EB3CA0" w:rsidRPr="00136F11" w:rsidRDefault="00182393" w:rsidP="00182393">
      <w:pPr>
        <w:widowControl w:val="0"/>
        <w:suppressLineNumbers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Voľná šírka upravovanej</w:t>
      </w:r>
      <w:r w:rsidR="00EB3CA0" w:rsidRPr="00136F11">
        <w:rPr>
          <w:rFonts w:ascii="Calibri" w:hAnsi="Calibri"/>
          <w:color w:val="000000"/>
          <w:sz w:val="22"/>
          <w:szCs w:val="22"/>
        </w:rPr>
        <w:t xml:space="preserve"> lesnej komunikácie je </w:t>
      </w:r>
      <w:r>
        <w:rPr>
          <w:rFonts w:ascii="Calibri" w:hAnsi="Calibri"/>
          <w:color w:val="000000"/>
          <w:sz w:val="22"/>
          <w:szCs w:val="22"/>
        </w:rPr>
        <w:t>4.</w:t>
      </w:r>
      <w:r w:rsidR="00AD2C89">
        <w:rPr>
          <w:rFonts w:ascii="Calibri" w:hAnsi="Calibri"/>
          <w:color w:val="000000"/>
          <w:sz w:val="22"/>
          <w:szCs w:val="22"/>
        </w:rPr>
        <w:t>5</w:t>
      </w:r>
      <w:r w:rsidR="00EB3CA0" w:rsidRPr="00136F11">
        <w:rPr>
          <w:rFonts w:ascii="Calibri" w:hAnsi="Calibri"/>
          <w:color w:val="000000"/>
          <w:sz w:val="22"/>
          <w:szCs w:val="22"/>
        </w:rPr>
        <w:t xml:space="preserve"> m, kde </w:t>
      </w:r>
      <w:r>
        <w:rPr>
          <w:rFonts w:ascii="Calibri" w:hAnsi="Calibri"/>
          <w:color w:val="000000"/>
          <w:sz w:val="22"/>
          <w:szCs w:val="22"/>
        </w:rPr>
        <w:t>3</w:t>
      </w:r>
      <w:r w:rsidR="00FE35C8" w:rsidRPr="00136F11">
        <w:rPr>
          <w:rFonts w:ascii="Calibri" w:hAnsi="Calibri"/>
          <w:color w:val="000000"/>
          <w:sz w:val="22"/>
          <w:szCs w:val="22"/>
        </w:rPr>
        <w:t>,</w:t>
      </w:r>
      <w:r w:rsidR="00AD2C89">
        <w:rPr>
          <w:rFonts w:ascii="Calibri" w:hAnsi="Calibri"/>
          <w:color w:val="000000"/>
          <w:sz w:val="22"/>
          <w:szCs w:val="22"/>
        </w:rPr>
        <w:t>5</w:t>
      </w:r>
      <w:r w:rsidR="00EB3CA0" w:rsidRPr="00136F11">
        <w:rPr>
          <w:rFonts w:ascii="Calibri" w:hAnsi="Calibri"/>
          <w:color w:val="000000"/>
          <w:sz w:val="22"/>
          <w:szCs w:val="22"/>
        </w:rPr>
        <w:t xml:space="preserve"> m je šírka vozovky a 2x </w:t>
      </w:r>
      <w:r w:rsidR="00FE35C8" w:rsidRPr="00136F11">
        <w:rPr>
          <w:rFonts w:ascii="Calibri" w:hAnsi="Calibri"/>
          <w:color w:val="000000"/>
          <w:sz w:val="22"/>
          <w:szCs w:val="22"/>
        </w:rPr>
        <w:t>0,5</w:t>
      </w:r>
      <w:r w:rsidR="00EB3CA0" w:rsidRPr="00136F11">
        <w:rPr>
          <w:rFonts w:ascii="Calibri" w:hAnsi="Calibri"/>
          <w:color w:val="000000"/>
          <w:sz w:val="22"/>
          <w:szCs w:val="22"/>
        </w:rPr>
        <w:t xml:space="preserve"> m nespevnená </w:t>
      </w:r>
      <w:r w:rsidR="006B4A2D">
        <w:rPr>
          <w:rFonts w:ascii="Calibri" w:hAnsi="Calibri"/>
          <w:color w:val="000000"/>
          <w:sz w:val="22"/>
          <w:szCs w:val="22"/>
        </w:rPr>
        <w:t>štrkopiesková krajnica</w:t>
      </w:r>
      <w:r w:rsidR="00EB3CA0" w:rsidRPr="00136F11">
        <w:rPr>
          <w:rFonts w:ascii="Calibri" w:hAnsi="Calibri"/>
          <w:color w:val="000000"/>
          <w:sz w:val="22"/>
          <w:szCs w:val="22"/>
        </w:rPr>
        <w:t xml:space="preserve">. Usporiadanie je zrejmé podľa vzorových rezov </w:t>
      </w:r>
      <w:r w:rsidR="00F010BB">
        <w:rPr>
          <w:rFonts w:ascii="Calibri" w:hAnsi="Calibri"/>
          <w:color w:val="000000"/>
          <w:sz w:val="22"/>
          <w:szCs w:val="22"/>
        </w:rPr>
        <w:t xml:space="preserve"> vo </w:t>
      </w:r>
      <w:r w:rsidR="00EB3CA0" w:rsidRPr="00136F11">
        <w:rPr>
          <w:rFonts w:ascii="Calibri" w:hAnsi="Calibri"/>
          <w:color w:val="000000"/>
          <w:sz w:val="22"/>
          <w:szCs w:val="22"/>
        </w:rPr>
        <w:t xml:space="preserve"> výkresov</w:t>
      </w:r>
      <w:r w:rsidR="00F010BB">
        <w:rPr>
          <w:rFonts w:ascii="Calibri" w:hAnsi="Calibri"/>
          <w:color w:val="000000"/>
          <w:sz w:val="22"/>
          <w:szCs w:val="22"/>
        </w:rPr>
        <w:t>ej</w:t>
      </w:r>
      <w:r w:rsidR="00EB3CA0" w:rsidRPr="00136F11">
        <w:rPr>
          <w:rFonts w:ascii="Calibri" w:hAnsi="Calibri"/>
          <w:color w:val="000000"/>
          <w:sz w:val="22"/>
          <w:szCs w:val="22"/>
        </w:rPr>
        <w:t xml:space="preserve"> dokumentáci</w:t>
      </w:r>
      <w:r w:rsidR="00F010BB">
        <w:rPr>
          <w:rFonts w:ascii="Calibri" w:hAnsi="Calibri"/>
          <w:color w:val="000000"/>
          <w:sz w:val="22"/>
          <w:szCs w:val="22"/>
        </w:rPr>
        <w:t>i</w:t>
      </w:r>
      <w:r w:rsidR="00EB3CA0" w:rsidRPr="00136F11">
        <w:rPr>
          <w:rFonts w:ascii="Calibri" w:hAnsi="Calibri"/>
          <w:color w:val="000000"/>
          <w:sz w:val="22"/>
          <w:szCs w:val="22"/>
        </w:rPr>
        <w:t>.</w:t>
      </w:r>
      <w:r w:rsidR="00B8384D">
        <w:rPr>
          <w:rFonts w:ascii="Calibri" w:hAnsi="Calibri"/>
          <w:color w:val="000000"/>
          <w:sz w:val="22"/>
          <w:szCs w:val="22"/>
        </w:rPr>
        <w:t xml:space="preserve"> </w:t>
      </w:r>
      <w:r w:rsidR="00B8384D">
        <w:rPr>
          <w:rFonts w:ascii="Calibri" w:hAnsi="Calibri"/>
          <w:color w:val="000000"/>
          <w:sz w:val="22"/>
          <w:szCs w:val="22"/>
        </w:rPr>
        <w:lastRenderedPageBreak/>
        <w:t>V oblúkoch je komunikácia r</w:t>
      </w:r>
      <w:r w:rsidR="002D4549">
        <w:rPr>
          <w:rFonts w:ascii="Calibri" w:hAnsi="Calibri"/>
          <w:color w:val="000000"/>
          <w:sz w:val="22"/>
          <w:szCs w:val="22"/>
        </w:rPr>
        <w:t>o</w:t>
      </w:r>
      <w:r w:rsidR="00B8384D">
        <w:rPr>
          <w:rFonts w:ascii="Calibri" w:hAnsi="Calibri"/>
          <w:color w:val="000000"/>
          <w:sz w:val="22"/>
          <w:szCs w:val="22"/>
        </w:rPr>
        <w:t xml:space="preserve">zšírená o hodnotu </w:t>
      </w:r>
      <w:r w:rsidR="002D4549">
        <w:rPr>
          <w:rFonts w:ascii="Adobe Arabic" w:hAnsi="Adobe Arabic" w:cs="Adobe Arabic"/>
          <w:bCs/>
          <w:color w:val="000000"/>
          <w:sz w:val="22"/>
          <w:szCs w:val="22"/>
        </w:rPr>
        <w:t>∆</w:t>
      </w:r>
      <w:r w:rsidR="002D4549">
        <w:rPr>
          <w:rFonts w:ascii="Calibri" w:hAnsi="Calibri"/>
          <w:bCs/>
          <w:color w:val="000000"/>
          <w:sz w:val="22"/>
          <w:szCs w:val="22"/>
        </w:rPr>
        <w:t>š</w:t>
      </w:r>
      <w:r w:rsidR="0039573B">
        <w:rPr>
          <w:rFonts w:ascii="Calibri" w:hAnsi="Calibri" w:cs="Calibri"/>
          <w:color w:val="000000"/>
          <w:sz w:val="22"/>
          <w:szCs w:val="22"/>
        </w:rPr>
        <w:t xml:space="preserve"> uvedenú v tabuľke výkresov situácie.</w:t>
      </w:r>
    </w:p>
    <w:p w14:paraId="6CEC2625" w14:textId="77777777" w:rsidR="00EB3CA0" w:rsidRPr="00182393" w:rsidRDefault="00182393" w:rsidP="00EB3CA0">
      <w:pPr>
        <w:widowControl w:val="0"/>
        <w:suppressLineNumbers/>
        <w:jc w:val="both"/>
        <w:rPr>
          <w:rFonts w:ascii="Calibri" w:hAnsi="Calibri"/>
          <w:color w:val="000000"/>
          <w:sz w:val="22"/>
          <w:szCs w:val="22"/>
        </w:rPr>
      </w:pPr>
      <w:r w:rsidRPr="00182393">
        <w:rPr>
          <w:rFonts w:ascii="Calibri" w:hAnsi="Calibri"/>
          <w:color w:val="000000"/>
          <w:sz w:val="22"/>
          <w:szCs w:val="22"/>
        </w:rPr>
        <w:t xml:space="preserve"> PRIEČNY SKLON</w:t>
      </w:r>
    </w:p>
    <w:p w14:paraId="3A804AF5" w14:textId="77777777" w:rsidR="008E330D" w:rsidRPr="00182393" w:rsidRDefault="00EB3CA0" w:rsidP="00EB3CA0">
      <w:pPr>
        <w:widowControl w:val="0"/>
        <w:suppressLineNumbers/>
        <w:jc w:val="both"/>
        <w:rPr>
          <w:rFonts w:ascii="Calibri" w:hAnsi="Calibri"/>
          <w:iCs/>
          <w:color w:val="000000"/>
          <w:sz w:val="22"/>
          <w:szCs w:val="22"/>
        </w:rPr>
      </w:pPr>
      <w:r w:rsidRPr="00182393">
        <w:rPr>
          <w:rFonts w:ascii="Calibri" w:hAnsi="Calibri"/>
          <w:iCs/>
          <w:color w:val="000000"/>
          <w:sz w:val="22"/>
          <w:szCs w:val="22"/>
        </w:rPr>
        <w:t xml:space="preserve">      Priečny sklon </w:t>
      </w:r>
      <w:r w:rsidR="00182393">
        <w:rPr>
          <w:rFonts w:ascii="Calibri" w:hAnsi="Calibri"/>
          <w:iCs/>
          <w:color w:val="000000"/>
          <w:sz w:val="22"/>
          <w:szCs w:val="22"/>
        </w:rPr>
        <w:t>jazdného pruhu 3</w:t>
      </w:r>
      <w:r w:rsidR="00AD2C89">
        <w:rPr>
          <w:rFonts w:ascii="Calibri" w:hAnsi="Calibri"/>
          <w:iCs/>
          <w:color w:val="000000"/>
          <w:sz w:val="22"/>
          <w:szCs w:val="22"/>
        </w:rPr>
        <w:t>,5</w:t>
      </w:r>
      <w:r w:rsidR="00182393">
        <w:rPr>
          <w:rFonts w:ascii="Calibri" w:hAnsi="Calibri"/>
          <w:iCs/>
          <w:color w:val="000000"/>
          <w:sz w:val="22"/>
          <w:szCs w:val="22"/>
        </w:rPr>
        <w:t xml:space="preserve">m </w:t>
      </w:r>
      <w:r w:rsidRPr="00182393">
        <w:rPr>
          <w:rFonts w:ascii="Calibri" w:hAnsi="Calibri"/>
          <w:iCs/>
          <w:color w:val="000000"/>
          <w:sz w:val="22"/>
          <w:szCs w:val="22"/>
        </w:rPr>
        <w:t xml:space="preserve">je </w:t>
      </w:r>
      <w:r w:rsidR="00E95019">
        <w:rPr>
          <w:rFonts w:ascii="Calibri" w:hAnsi="Calibri"/>
          <w:iCs/>
          <w:color w:val="000000"/>
          <w:sz w:val="22"/>
          <w:szCs w:val="22"/>
        </w:rPr>
        <w:t>sedlový</w:t>
      </w:r>
      <w:r w:rsidR="00182393">
        <w:rPr>
          <w:rFonts w:ascii="Calibri" w:hAnsi="Calibri"/>
          <w:iCs/>
          <w:color w:val="000000"/>
          <w:sz w:val="22"/>
          <w:szCs w:val="22"/>
        </w:rPr>
        <w:t xml:space="preserve"> 2% , nespevnené krajnice majú sklon 8%</w:t>
      </w:r>
      <w:r w:rsidR="00F010BB">
        <w:rPr>
          <w:rFonts w:ascii="Calibri" w:hAnsi="Calibri"/>
          <w:iCs/>
          <w:color w:val="000000"/>
          <w:sz w:val="22"/>
          <w:szCs w:val="22"/>
        </w:rPr>
        <w:t>, zemná pláň má sklon 3% .</w:t>
      </w:r>
    </w:p>
    <w:p w14:paraId="66C87A09" w14:textId="77777777" w:rsidR="00EB3CA0" w:rsidRPr="00182393" w:rsidRDefault="00182393" w:rsidP="00EB3CA0">
      <w:pPr>
        <w:widowControl w:val="0"/>
        <w:suppressLineNumbers/>
        <w:jc w:val="both"/>
        <w:rPr>
          <w:rFonts w:ascii="Calibri" w:hAnsi="Calibri"/>
          <w:color w:val="000000"/>
          <w:sz w:val="22"/>
          <w:szCs w:val="22"/>
        </w:rPr>
      </w:pPr>
      <w:r w:rsidRPr="00182393">
        <w:rPr>
          <w:rFonts w:ascii="Calibri" w:hAnsi="Calibri"/>
          <w:color w:val="000000"/>
          <w:sz w:val="22"/>
          <w:szCs w:val="22"/>
        </w:rPr>
        <w:t xml:space="preserve"> KONŠTRUKČNÝ SYSTÉM</w:t>
      </w:r>
    </w:p>
    <w:p w14:paraId="33FE8DBA" w14:textId="1D29F368" w:rsidR="006A00BA" w:rsidRDefault="00B714E7" w:rsidP="00B714E7">
      <w:pPr>
        <w:pStyle w:val="Zkladntext2"/>
        <w:spacing w:line="240" w:lineRule="auto"/>
        <w:jc w:val="both"/>
        <w:rPr>
          <w:rFonts w:ascii="Calibri" w:hAnsi="Calibri"/>
          <w:iCs/>
          <w:sz w:val="22"/>
          <w:szCs w:val="22"/>
        </w:rPr>
      </w:pPr>
      <w:r w:rsidRPr="00E97102">
        <w:rPr>
          <w:rFonts w:ascii="Calibri" w:hAnsi="Calibri"/>
          <w:iCs/>
          <w:sz w:val="22"/>
          <w:szCs w:val="22"/>
        </w:rPr>
        <w:t xml:space="preserve"> Navrhnutá skladba</w:t>
      </w:r>
      <w:r w:rsidR="0039573B">
        <w:rPr>
          <w:rFonts w:ascii="Calibri" w:hAnsi="Calibri"/>
          <w:iCs/>
          <w:sz w:val="22"/>
          <w:szCs w:val="22"/>
        </w:rPr>
        <w:t xml:space="preserve"> </w:t>
      </w:r>
      <w:r w:rsidRPr="00E97102">
        <w:rPr>
          <w:rFonts w:ascii="Calibri" w:hAnsi="Calibri"/>
          <w:iCs/>
          <w:sz w:val="22"/>
          <w:szCs w:val="22"/>
        </w:rPr>
        <w:t>lesnej cesty</w:t>
      </w:r>
      <w:r w:rsidR="006B4A2D">
        <w:rPr>
          <w:rFonts w:ascii="Calibri" w:hAnsi="Calibri"/>
          <w:iCs/>
          <w:sz w:val="22"/>
          <w:szCs w:val="22"/>
        </w:rPr>
        <w:t xml:space="preserve"> </w:t>
      </w:r>
      <w:r w:rsidR="006A00BA">
        <w:rPr>
          <w:rFonts w:ascii="Calibri" w:hAnsi="Calibri"/>
          <w:iCs/>
          <w:sz w:val="22"/>
          <w:szCs w:val="22"/>
        </w:rPr>
        <w:t>:</w:t>
      </w:r>
    </w:p>
    <w:p w14:paraId="478FE5F9" w14:textId="508158BE" w:rsidR="00B714E7" w:rsidRDefault="00E95019" w:rsidP="00B714E7">
      <w:pPr>
        <w:pStyle w:val="Zkladntext2"/>
        <w:spacing w:line="240" w:lineRule="auto"/>
        <w:jc w:val="both"/>
        <w:rPr>
          <w:rFonts w:ascii="Calibri" w:hAnsi="Calibri"/>
          <w:iCs/>
          <w:sz w:val="22"/>
          <w:szCs w:val="22"/>
        </w:rPr>
      </w:pPr>
      <w:r w:rsidRPr="001C4504">
        <w:rPr>
          <w:rFonts w:ascii="Calibri" w:hAnsi="Calibri"/>
          <w:iCs/>
          <w:sz w:val="22"/>
          <w:szCs w:val="22"/>
        </w:rPr>
        <w:t>skladba 1</w:t>
      </w:r>
      <w:r w:rsidR="006B4A2D" w:rsidRPr="001C4504">
        <w:rPr>
          <w:rFonts w:ascii="Calibri" w:hAnsi="Calibri"/>
          <w:iCs/>
          <w:sz w:val="22"/>
          <w:szCs w:val="22"/>
        </w:rPr>
        <w:t xml:space="preserve"> :</w:t>
      </w:r>
      <w:r w:rsidR="00F010BB" w:rsidRPr="001C4504">
        <w:rPr>
          <w:rFonts w:ascii="Calibri" w:hAnsi="Calibri"/>
          <w:iCs/>
          <w:sz w:val="22"/>
          <w:szCs w:val="22"/>
        </w:rPr>
        <w:t xml:space="preserve"> skladba vozovky</w:t>
      </w:r>
      <w:r w:rsidR="00EE0AEB">
        <w:rPr>
          <w:rFonts w:ascii="Calibri" w:hAnsi="Calibri"/>
          <w:iCs/>
          <w:sz w:val="22"/>
          <w:szCs w:val="22"/>
        </w:rPr>
        <w:t xml:space="preserve"> uvedená v bode popisu technického riešenia.</w:t>
      </w:r>
    </w:p>
    <w:p w14:paraId="0D363F41" w14:textId="5F3D1DAB" w:rsidR="00C0194E" w:rsidRPr="00C0194E" w:rsidRDefault="00C0194E" w:rsidP="00C0194E">
      <w:pPr>
        <w:widowControl w:val="0"/>
        <w:suppressLineNumbers/>
        <w:tabs>
          <w:tab w:val="left" w:pos="1080"/>
        </w:tabs>
        <w:jc w:val="both"/>
        <w:rPr>
          <w:rFonts w:ascii="Calibri" w:hAnsi="Calibri"/>
          <w:b/>
          <w:bCs/>
          <w:iCs/>
          <w:color w:val="000000"/>
        </w:rPr>
      </w:pPr>
      <w:r w:rsidRPr="00C0194E">
        <w:rPr>
          <w:rFonts w:ascii="Calibri" w:hAnsi="Calibri"/>
          <w:b/>
          <w:bCs/>
          <w:iCs/>
          <w:color w:val="000000"/>
        </w:rPr>
        <w:t>2.2. Výkazy  výmer prác a materiálov :</w:t>
      </w:r>
    </w:p>
    <w:p w14:paraId="76764D48" w14:textId="0E087EFB" w:rsidR="00FE35C8" w:rsidRDefault="00FE35C8" w:rsidP="00606EF9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</w:p>
    <w:p w14:paraId="77A93A2F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Plocha cesty v sklade 1 :   3562,4 m2</w:t>
      </w:r>
    </w:p>
    <w:p w14:paraId="322A2811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Plocha cesty v sklade 2 :   931,5 m2</w:t>
      </w:r>
    </w:p>
    <w:p w14:paraId="164FEBEB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Kubatúra výkopov,  rigoly  : 0,55 x 1066 = 586,3 m3</w:t>
      </w:r>
    </w:p>
    <w:p w14:paraId="131A64C0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Kubatúra výkopov pre rozšírenie ciest v oblúkoch :</w:t>
      </w:r>
    </w:p>
    <w:p w14:paraId="7697CD13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27,398x1x0,7=19,18 m3</w:t>
      </w:r>
    </w:p>
    <w:p w14:paraId="38A33C00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18,059x1,1x0,7=13,91 m3</w:t>
      </w:r>
    </w:p>
    <w:p w14:paraId="6941ADA1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29,31x0,8x0,7=16,41 m3</w:t>
      </w:r>
    </w:p>
    <w:p w14:paraId="17AEED55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67,606x1,8x0,7=85,18 m3</w:t>
      </w:r>
    </w:p>
    <w:p w14:paraId="2CD38250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Spolu : 134,68 m3</w:t>
      </w:r>
    </w:p>
    <w:p w14:paraId="493B05E3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proofErr w:type="spellStart"/>
      <w:r w:rsidRPr="00C0194E">
        <w:rPr>
          <w:rFonts w:ascii="Calibri" w:hAnsi="Calibri"/>
          <w:bCs/>
          <w:iCs/>
          <w:color w:val="000000"/>
        </w:rPr>
        <w:t>Zahumusenie</w:t>
      </w:r>
      <w:proofErr w:type="spellEnd"/>
      <w:r w:rsidRPr="00C0194E">
        <w:rPr>
          <w:rFonts w:ascii="Calibri" w:hAnsi="Calibri"/>
          <w:bCs/>
          <w:iCs/>
          <w:color w:val="000000"/>
        </w:rPr>
        <w:t xml:space="preserve"> a osiate </w:t>
      </w:r>
      <w:proofErr w:type="spellStart"/>
      <w:r w:rsidRPr="00C0194E">
        <w:rPr>
          <w:rFonts w:ascii="Calibri" w:hAnsi="Calibri"/>
          <w:bCs/>
          <w:iCs/>
          <w:color w:val="000000"/>
        </w:rPr>
        <w:t>trávnytým</w:t>
      </w:r>
      <w:proofErr w:type="spellEnd"/>
      <w:r w:rsidRPr="00C0194E">
        <w:rPr>
          <w:rFonts w:ascii="Calibri" w:hAnsi="Calibri"/>
          <w:bCs/>
          <w:iCs/>
          <w:color w:val="000000"/>
        </w:rPr>
        <w:t xml:space="preserve"> semenom :</w:t>
      </w:r>
    </w:p>
    <w:p w14:paraId="785DB299" w14:textId="77777777" w:rsidR="00C0194E" w:rsidRP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1066x3=3198 m2</w:t>
      </w:r>
    </w:p>
    <w:p w14:paraId="76FC29B0" w14:textId="471BFA74" w:rsidR="00C0194E" w:rsidRDefault="00C0194E" w:rsidP="00C0194E">
      <w:pPr>
        <w:widowControl w:val="0"/>
        <w:suppressLineNumbers/>
        <w:tabs>
          <w:tab w:val="num" w:pos="540"/>
          <w:tab w:val="left" w:pos="1080"/>
        </w:tabs>
        <w:jc w:val="both"/>
        <w:rPr>
          <w:rFonts w:ascii="Calibri" w:hAnsi="Calibri"/>
          <w:bCs/>
          <w:iCs/>
          <w:color w:val="000000"/>
        </w:rPr>
      </w:pPr>
      <w:r w:rsidRPr="00C0194E">
        <w:rPr>
          <w:rFonts w:ascii="Calibri" w:hAnsi="Calibri"/>
          <w:bCs/>
          <w:iCs/>
          <w:color w:val="000000"/>
        </w:rPr>
        <w:t>Plocha drevoskladu : 959,5 m2</w:t>
      </w:r>
    </w:p>
    <w:p w14:paraId="6BE45B4D" w14:textId="77777777" w:rsidR="00C0194E" w:rsidRDefault="00C0194E" w:rsidP="006F01E6">
      <w:pPr>
        <w:widowControl w:val="0"/>
        <w:suppressLineNumbers/>
        <w:tabs>
          <w:tab w:val="left" w:pos="1080"/>
        </w:tabs>
        <w:jc w:val="both"/>
        <w:rPr>
          <w:rFonts w:ascii="Calibri" w:hAnsi="Calibri"/>
          <w:b/>
          <w:bCs/>
          <w:iCs/>
          <w:color w:val="FFFFFF"/>
        </w:rPr>
      </w:pPr>
    </w:p>
    <w:p w14:paraId="337FBC77" w14:textId="71B946F7" w:rsidR="00BC21DF" w:rsidRDefault="00723026" w:rsidP="006F01E6">
      <w:pPr>
        <w:widowControl w:val="0"/>
        <w:suppressLineNumbers/>
        <w:tabs>
          <w:tab w:val="left" w:pos="1080"/>
        </w:tabs>
        <w:jc w:val="both"/>
        <w:rPr>
          <w:rFonts w:ascii="Calibri" w:hAnsi="Calibri"/>
          <w:b/>
          <w:bCs/>
          <w:iCs/>
          <w:color w:val="000000"/>
        </w:rPr>
      </w:pPr>
      <w:r>
        <w:rPr>
          <w:rFonts w:ascii="Calibri" w:hAnsi="Calibri"/>
          <w:b/>
          <w:bCs/>
          <w:iCs/>
          <w:color w:val="FFFFFF"/>
        </w:rPr>
        <w:t>3</w:t>
      </w:r>
      <w:r>
        <w:rPr>
          <w:rFonts w:ascii="Calibri" w:hAnsi="Calibri"/>
          <w:b/>
          <w:bCs/>
          <w:iCs/>
          <w:color w:val="000000"/>
        </w:rPr>
        <w:t>3. popis napojenia na existujúcu cestnú sieť , prístup na pozemky rozdelené stavbou a väzby na existujúce inžinierske siete :</w:t>
      </w:r>
    </w:p>
    <w:p w14:paraId="466DFE11" w14:textId="415FDF68" w:rsidR="00723026" w:rsidRDefault="00723026" w:rsidP="006F01E6">
      <w:pPr>
        <w:widowControl w:val="0"/>
        <w:suppressLineNumbers/>
        <w:tabs>
          <w:tab w:val="left" w:pos="1080"/>
        </w:tabs>
        <w:jc w:val="both"/>
        <w:rPr>
          <w:rFonts w:ascii="Calibri" w:hAnsi="Calibri"/>
          <w:bCs/>
          <w:iCs/>
          <w:color w:val="000000"/>
          <w:sz w:val="22"/>
          <w:szCs w:val="22"/>
        </w:rPr>
      </w:pPr>
      <w:r>
        <w:rPr>
          <w:rFonts w:ascii="Calibri" w:hAnsi="Calibri"/>
          <w:bCs/>
          <w:iCs/>
          <w:color w:val="000000"/>
          <w:sz w:val="22"/>
          <w:szCs w:val="22"/>
        </w:rPr>
        <w:t xml:space="preserve">  </w:t>
      </w:r>
      <w:r w:rsidR="00C959A7">
        <w:rPr>
          <w:rFonts w:ascii="Calibri" w:hAnsi="Calibri"/>
          <w:bCs/>
          <w:iCs/>
          <w:color w:val="000000"/>
          <w:sz w:val="22"/>
          <w:szCs w:val="22"/>
        </w:rPr>
        <w:t>Navrhovaná</w:t>
      </w:r>
      <w:r>
        <w:rPr>
          <w:rFonts w:ascii="Calibri" w:hAnsi="Calibri"/>
          <w:bCs/>
          <w:iCs/>
          <w:color w:val="000000"/>
          <w:sz w:val="22"/>
          <w:szCs w:val="22"/>
        </w:rPr>
        <w:t xml:space="preserve"> lesná cesta 2L</w:t>
      </w:r>
      <w:r w:rsidR="00F010BB">
        <w:rPr>
          <w:rFonts w:ascii="Calibri" w:hAnsi="Calibri"/>
          <w:bCs/>
          <w:iCs/>
          <w:color w:val="000000"/>
          <w:sz w:val="22"/>
          <w:szCs w:val="22"/>
        </w:rPr>
        <w:t>-</w:t>
      </w:r>
      <w:r>
        <w:rPr>
          <w:rFonts w:ascii="Calibri" w:hAnsi="Calibri"/>
          <w:bCs/>
          <w:iCs/>
          <w:color w:val="000000"/>
          <w:sz w:val="22"/>
          <w:szCs w:val="22"/>
        </w:rPr>
        <w:t>4</w:t>
      </w:r>
      <w:r w:rsidR="00AD2C89">
        <w:rPr>
          <w:rFonts w:ascii="Calibri" w:hAnsi="Calibri"/>
          <w:bCs/>
          <w:iCs/>
          <w:color w:val="000000"/>
          <w:sz w:val="22"/>
          <w:szCs w:val="22"/>
        </w:rPr>
        <w:t>,5</w:t>
      </w:r>
      <w:r w:rsidR="00F010BB">
        <w:rPr>
          <w:rFonts w:ascii="Calibri" w:hAnsi="Calibri"/>
          <w:bCs/>
          <w:iCs/>
          <w:color w:val="000000"/>
          <w:sz w:val="22"/>
          <w:szCs w:val="22"/>
        </w:rPr>
        <w:t>/</w:t>
      </w:r>
      <w:r>
        <w:rPr>
          <w:rFonts w:ascii="Calibri" w:hAnsi="Calibri"/>
          <w:bCs/>
          <w:iCs/>
          <w:color w:val="000000"/>
          <w:sz w:val="22"/>
          <w:szCs w:val="22"/>
        </w:rPr>
        <w:t xml:space="preserve">30 je napojená na </w:t>
      </w:r>
      <w:r w:rsidR="00AD2C89">
        <w:rPr>
          <w:rFonts w:ascii="Calibri" w:hAnsi="Calibri"/>
          <w:bCs/>
          <w:iCs/>
          <w:color w:val="000000"/>
          <w:sz w:val="22"/>
          <w:szCs w:val="22"/>
        </w:rPr>
        <w:t xml:space="preserve">lesnú cestu katastrálneho územia Oravice </w:t>
      </w:r>
      <w:r>
        <w:rPr>
          <w:rFonts w:ascii="Calibri" w:hAnsi="Calibri"/>
          <w:bCs/>
          <w:iCs/>
          <w:color w:val="000000"/>
          <w:sz w:val="22"/>
          <w:szCs w:val="22"/>
        </w:rPr>
        <w:t xml:space="preserve"> obce </w:t>
      </w:r>
      <w:r w:rsidR="00AD2C89">
        <w:rPr>
          <w:rFonts w:ascii="Calibri" w:hAnsi="Calibri"/>
          <w:bCs/>
          <w:iCs/>
          <w:color w:val="000000"/>
          <w:sz w:val="22"/>
          <w:szCs w:val="22"/>
        </w:rPr>
        <w:t>Tvrdošín</w:t>
      </w:r>
      <w:r>
        <w:rPr>
          <w:rFonts w:ascii="Calibri" w:hAnsi="Calibri"/>
          <w:bCs/>
          <w:iCs/>
          <w:color w:val="000000"/>
          <w:sz w:val="22"/>
          <w:szCs w:val="22"/>
        </w:rPr>
        <w:t xml:space="preserve"> . Na pozemky rozdelené stavbou je realizovaný prístup pomocou hospodárskych vjazdov . </w:t>
      </w:r>
      <w:r w:rsidR="00C959A7">
        <w:rPr>
          <w:rFonts w:ascii="Calibri" w:hAnsi="Calibri"/>
          <w:bCs/>
          <w:iCs/>
          <w:color w:val="000000"/>
          <w:sz w:val="22"/>
          <w:szCs w:val="22"/>
        </w:rPr>
        <w:t>S</w:t>
      </w:r>
      <w:r>
        <w:rPr>
          <w:rFonts w:ascii="Calibri" w:hAnsi="Calibri"/>
          <w:bCs/>
          <w:iCs/>
          <w:color w:val="000000"/>
          <w:sz w:val="22"/>
          <w:szCs w:val="22"/>
        </w:rPr>
        <w:t xml:space="preserve">amotná </w:t>
      </w:r>
      <w:r w:rsidR="00980C1B">
        <w:rPr>
          <w:rFonts w:ascii="Calibri" w:hAnsi="Calibri"/>
          <w:bCs/>
          <w:iCs/>
          <w:color w:val="000000"/>
          <w:sz w:val="22"/>
          <w:szCs w:val="22"/>
        </w:rPr>
        <w:t>lesná cesta</w:t>
      </w:r>
      <w:r>
        <w:rPr>
          <w:rFonts w:ascii="Calibri" w:hAnsi="Calibri"/>
          <w:bCs/>
          <w:iCs/>
          <w:color w:val="000000"/>
          <w:sz w:val="22"/>
          <w:szCs w:val="22"/>
        </w:rPr>
        <w:t xml:space="preserve"> nie je napojená na ostatné  inžinierske siete .</w:t>
      </w:r>
    </w:p>
    <w:p w14:paraId="04B8AE0B" w14:textId="77777777" w:rsidR="00723026" w:rsidRDefault="00723026" w:rsidP="006F01E6">
      <w:pPr>
        <w:widowControl w:val="0"/>
        <w:suppressLineNumbers/>
        <w:tabs>
          <w:tab w:val="left" w:pos="1080"/>
        </w:tabs>
        <w:jc w:val="both"/>
        <w:rPr>
          <w:rFonts w:ascii="Calibri" w:hAnsi="Calibri"/>
          <w:bCs/>
          <w:iCs/>
          <w:color w:val="000000"/>
          <w:sz w:val="22"/>
          <w:szCs w:val="22"/>
        </w:rPr>
      </w:pPr>
    </w:p>
    <w:p w14:paraId="3BF983A2" w14:textId="77777777" w:rsidR="00723026" w:rsidRPr="00723026" w:rsidRDefault="00723026" w:rsidP="006F01E6">
      <w:pPr>
        <w:widowControl w:val="0"/>
        <w:suppressLineNumbers/>
        <w:tabs>
          <w:tab w:val="left" w:pos="1080"/>
        </w:tabs>
        <w:jc w:val="both"/>
        <w:rPr>
          <w:rFonts w:ascii="Calibri" w:hAnsi="Calibri"/>
          <w:bCs/>
          <w:iCs/>
          <w:color w:val="000000"/>
          <w:sz w:val="22"/>
          <w:szCs w:val="22"/>
        </w:rPr>
      </w:pPr>
      <w:r>
        <w:rPr>
          <w:rFonts w:ascii="Calibri" w:hAnsi="Calibri"/>
          <w:b/>
          <w:bCs/>
          <w:iCs/>
          <w:color w:val="000000"/>
          <w:sz w:val="22"/>
          <w:szCs w:val="22"/>
        </w:rPr>
        <w:t xml:space="preserve"> 4.</w:t>
      </w:r>
      <w:r>
        <w:rPr>
          <w:rFonts w:ascii="Calibri" w:hAnsi="Calibri"/>
          <w:b/>
          <w:bCs/>
          <w:iCs/>
          <w:color w:val="000000"/>
        </w:rPr>
        <w:t xml:space="preserve"> úprava režimu povrchových a podzemných vôd a ich ochrana podľa </w:t>
      </w:r>
      <w:proofErr w:type="spellStart"/>
      <w:r>
        <w:rPr>
          <w:rFonts w:ascii="Calibri" w:hAnsi="Calibri"/>
          <w:b/>
          <w:bCs/>
          <w:iCs/>
          <w:color w:val="000000"/>
        </w:rPr>
        <w:t>hydrotechnického</w:t>
      </w:r>
      <w:proofErr w:type="spellEnd"/>
      <w:r>
        <w:rPr>
          <w:rFonts w:ascii="Calibri" w:hAnsi="Calibri"/>
          <w:b/>
          <w:bCs/>
          <w:iCs/>
          <w:color w:val="000000"/>
        </w:rPr>
        <w:t xml:space="preserve"> výpočtu :</w:t>
      </w:r>
      <w:r>
        <w:rPr>
          <w:rFonts w:ascii="Calibri" w:hAnsi="Calibri"/>
          <w:bCs/>
          <w:iCs/>
          <w:color w:val="000000"/>
          <w:sz w:val="22"/>
          <w:szCs w:val="22"/>
        </w:rPr>
        <w:t xml:space="preserve"> </w:t>
      </w:r>
    </w:p>
    <w:p w14:paraId="6E3BBB0F" w14:textId="77777777" w:rsidR="00AF19F7" w:rsidRDefault="00EB3CA0" w:rsidP="00EB3CA0">
      <w:pPr>
        <w:pStyle w:val="Zkladntext2"/>
        <w:spacing w:line="240" w:lineRule="auto"/>
        <w:jc w:val="both"/>
        <w:rPr>
          <w:rFonts w:ascii="Calibri" w:hAnsi="Calibri"/>
          <w:sz w:val="22"/>
          <w:szCs w:val="22"/>
        </w:rPr>
      </w:pPr>
      <w:r w:rsidRPr="00EE2EDB">
        <w:rPr>
          <w:rFonts w:ascii="Calibri" w:hAnsi="Calibri"/>
          <w:sz w:val="22"/>
          <w:szCs w:val="22"/>
        </w:rPr>
        <w:t xml:space="preserve">    </w:t>
      </w:r>
      <w:r w:rsidR="00AF19F7">
        <w:rPr>
          <w:rFonts w:ascii="Calibri" w:hAnsi="Calibri"/>
          <w:sz w:val="22"/>
          <w:szCs w:val="22"/>
        </w:rPr>
        <w:t xml:space="preserve">Samotný režim povrchových a podzemných vôd </w:t>
      </w:r>
      <w:r w:rsidR="00C959A7">
        <w:rPr>
          <w:rFonts w:ascii="Calibri" w:hAnsi="Calibri"/>
          <w:sz w:val="22"/>
          <w:szCs w:val="22"/>
        </w:rPr>
        <w:t>sa vybudovaním</w:t>
      </w:r>
      <w:r w:rsidR="00AF19F7">
        <w:rPr>
          <w:rFonts w:ascii="Calibri" w:hAnsi="Calibri"/>
          <w:sz w:val="22"/>
          <w:szCs w:val="22"/>
        </w:rPr>
        <w:t xml:space="preserve"> </w:t>
      </w:r>
      <w:r w:rsidR="00C959A7">
        <w:rPr>
          <w:rFonts w:ascii="Calibri" w:hAnsi="Calibri"/>
          <w:sz w:val="22"/>
          <w:szCs w:val="22"/>
        </w:rPr>
        <w:t xml:space="preserve"> </w:t>
      </w:r>
      <w:r w:rsidR="00AF19F7">
        <w:rPr>
          <w:rFonts w:ascii="Calibri" w:hAnsi="Calibri"/>
          <w:sz w:val="22"/>
          <w:szCs w:val="22"/>
        </w:rPr>
        <w:t xml:space="preserve">lesnej cesty </w:t>
      </w:r>
      <w:r w:rsidR="00C959A7">
        <w:rPr>
          <w:rFonts w:ascii="Calibri" w:hAnsi="Calibri"/>
          <w:sz w:val="22"/>
          <w:szCs w:val="22"/>
        </w:rPr>
        <w:t>nenaruší</w:t>
      </w:r>
      <w:r w:rsidR="00AF19F7">
        <w:rPr>
          <w:rFonts w:ascii="Calibri" w:hAnsi="Calibri"/>
          <w:sz w:val="22"/>
          <w:szCs w:val="22"/>
        </w:rPr>
        <w:t xml:space="preserve"> .</w:t>
      </w:r>
      <w:r w:rsidRPr="00EE2EDB">
        <w:rPr>
          <w:rFonts w:ascii="Calibri" w:hAnsi="Calibri"/>
          <w:sz w:val="22"/>
          <w:szCs w:val="22"/>
        </w:rPr>
        <w:t xml:space="preserve"> Odvodnenie na </w:t>
      </w:r>
      <w:r w:rsidR="00C959A7">
        <w:rPr>
          <w:rFonts w:ascii="Calibri" w:hAnsi="Calibri"/>
          <w:sz w:val="22"/>
          <w:szCs w:val="22"/>
        </w:rPr>
        <w:t xml:space="preserve">navrhovanej </w:t>
      </w:r>
      <w:r w:rsidR="00723026">
        <w:rPr>
          <w:rFonts w:ascii="Calibri" w:hAnsi="Calibri"/>
          <w:sz w:val="22"/>
          <w:szCs w:val="22"/>
        </w:rPr>
        <w:t xml:space="preserve"> lesnej ceste</w:t>
      </w:r>
      <w:r w:rsidRPr="00EE2EDB">
        <w:rPr>
          <w:rFonts w:ascii="Calibri" w:hAnsi="Calibri"/>
          <w:sz w:val="22"/>
          <w:szCs w:val="22"/>
        </w:rPr>
        <w:t xml:space="preserve"> je riešené povrchovo, pomocou  </w:t>
      </w:r>
      <w:r w:rsidR="00F37F7F" w:rsidRPr="00EE2EDB">
        <w:rPr>
          <w:rFonts w:ascii="Calibri" w:hAnsi="Calibri"/>
          <w:sz w:val="22"/>
          <w:szCs w:val="22"/>
        </w:rPr>
        <w:t>nespevneného rigola</w:t>
      </w:r>
      <w:r w:rsidR="003D0851">
        <w:rPr>
          <w:rFonts w:ascii="Calibri" w:hAnsi="Calibri"/>
          <w:sz w:val="22"/>
          <w:szCs w:val="22"/>
        </w:rPr>
        <w:t xml:space="preserve"> , ktorý ústi do kalových jám a odtiaľ priepustami cez teleso cesty na terén </w:t>
      </w:r>
      <w:r w:rsidR="00EE0AEB">
        <w:rPr>
          <w:rFonts w:ascii="Calibri" w:hAnsi="Calibri"/>
          <w:sz w:val="22"/>
          <w:szCs w:val="22"/>
        </w:rPr>
        <w:t>do miestneho potoka.</w:t>
      </w:r>
      <w:r w:rsidR="003D0851">
        <w:rPr>
          <w:rFonts w:ascii="Calibri" w:hAnsi="Calibri"/>
          <w:sz w:val="22"/>
          <w:szCs w:val="22"/>
        </w:rPr>
        <w:t xml:space="preserve">  Od začiatku  je navrhnutý nespevnený rigol </w:t>
      </w:r>
      <w:r w:rsidR="00F010BB">
        <w:rPr>
          <w:rFonts w:ascii="Calibri" w:hAnsi="Calibri"/>
          <w:sz w:val="22"/>
          <w:szCs w:val="22"/>
        </w:rPr>
        <w:t>,</w:t>
      </w:r>
      <w:r w:rsidR="003D0851">
        <w:rPr>
          <w:rFonts w:ascii="Calibri" w:hAnsi="Calibri"/>
          <w:sz w:val="22"/>
          <w:szCs w:val="22"/>
        </w:rPr>
        <w:t xml:space="preserve"> ktorý </w:t>
      </w:r>
      <w:r w:rsidR="00EE0AEB">
        <w:rPr>
          <w:rFonts w:ascii="Calibri" w:hAnsi="Calibri"/>
          <w:sz w:val="22"/>
          <w:szCs w:val="22"/>
        </w:rPr>
        <w:t>pred priepustmi</w:t>
      </w:r>
      <w:r w:rsidR="00980C1B">
        <w:rPr>
          <w:rFonts w:ascii="Calibri" w:hAnsi="Calibri"/>
          <w:sz w:val="22"/>
          <w:szCs w:val="22"/>
        </w:rPr>
        <w:t xml:space="preserve"> 5 m </w:t>
      </w:r>
      <w:r w:rsidR="003D0851">
        <w:rPr>
          <w:rFonts w:ascii="Calibri" w:hAnsi="Calibri"/>
          <w:sz w:val="22"/>
          <w:szCs w:val="22"/>
        </w:rPr>
        <w:t xml:space="preserve"> prechádza do</w:t>
      </w:r>
      <w:r w:rsidR="00980C1B">
        <w:rPr>
          <w:rFonts w:ascii="Calibri" w:hAnsi="Calibri"/>
          <w:sz w:val="22"/>
          <w:szCs w:val="22"/>
        </w:rPr>
        <w:t xml:space="preserve"> </w:t>
      </w:r>
      <w:r w:rsidR="003D0851">
        <w:rPr>
          <w:rFonts w:ascii="Calibri" w:hAnsi="Calibri"/>
          <w:sz w:val="22"/>
          <w:szCs w:val="22"/>
        </w:rPr>
        <w:t>spevneného  rigola .</w:t>
      </w:r>
      <w:r w:rsidR="00F37F7F" w:rsidRPr="00EE2EDB">
        <w:rPr>
          <w:rFonts w:ascii="Calibri" w:hAnsi="Calibri"/>
          <w:sz w:val="22"/>
          <w:szCs w:val="22"/>
        </w:rPr>
        <w:t xml:space="preserve"> </w:t>
      </w:r>
      <w:r w:rsidR="003D0851">
        <w:rPr>
          <w:rFonts w:ascii="Calibri" w:hAnsi="Calibri"/>
          <w:sz w:val="22"/>
          <w:szCs w:val="22"/>
        </w:rPr>
        <w:t>A</w:t>
      </w:r>
      <w:r w:rsidR="003D0851" w:rsidRPr="00EE2EDB">
        <w:rPr>
          <w:rFonts w:ascii="Calibri" w:hAnsi="Calibri"/>
          <w:sz w:val="22"/>
          <w:szCs w:val="22"/>
        </w:rPr>
        <w:t xml:space="preserve">by nedochádzalo k podmývaniu v mieste </w:t>
      </w:r>
      <w:r w:rsidR="00980C1B">
        <w:rPr>
          <w:rFonts w:ascii="Calibri" w:hAnsi="Calibri"/>
          <w:sz w:val="22"/>
          <w:szCs w:val="22"/>
        </w:rPr>
        <w:t xml:space="preserve">vtoku kalových jám </w:t>
      </w:r>
      <w:r w:rsidR="003D0851" w:rsidRPr="00EE2EDB">
        <w:rPr>
          <w:rFonts w:ascii="Calibri" w:hAnsi="Calibri"/>
          <w:sz w:val="22"/>
          <w:szCs w:val="22"/>
        </w:rPr>
        <w:t xml:space="preserve"> priepustov</w:t>
      </w:r>
      <w:r w:rsidR="00980C1B">
        <w:rPr>
          <w:rFonts w:ascii="Calibri" w:hAnsi="Calibri"/>
          <w:sz w:val="22"/>
          <w:szCs w:val="22"/>
        </w:rPr>
        <w:t>. N</w:t>
      </w:r>
      <w:r w:rsidR="003D0851" w:rsidRPr="00EE2EDB">
        <w:rPr>
          <w:rFonts w:ascii="Calibri" w:hAnsi="Calibri"/>
          <w:sz w:val="22"/>
          <w:szCs w:val="22"/>
        </w:rPr>
        <w:t xml:space="preserve">avrhujem spevniť výtokové objekty </w:t>
      </w:r>
      <w:r w:rsidR="00980C1B">
        <w:rPr>
          <w:rFonts w:ascii="Calibri" w:hAnsi="Calibri"/>
          <w:sz w:val="22"/>
          <w:szCs w:val="22"/>
        </w:rPr>
        <w:t xml:space="preserve">priepustov </w:t>
      </w:r>
      <w:r w:rsidR="003D0851" w:rsidRPr="00EE2EDB">
        <w:rPr>
          <w:rFonts w:ascii="Calibri" w:hAnsi="Calibri"/>
          <w:sz w:val="22"/>
          <w:szCs w:val="22"/>
        </w:rPr>
        <w:t>lomovým kameňom ukladaným do betónu C25/30.</w:t>
      </w:r>
      <w:r w:rsidR="00AF19F7">
        <w:rPr>
          <w:rFonts w:ascii="Calibri" w:hAnsi="Calibri"/>
          <w:sz w:val="22"/>
          <w:szCs w:val="22"/>
        </w:rPr>
        <w:t xml:space="preserve">   </w:t>
      </w:r>
    </w:p>
    <w:p w14:paraId="04842D28" w14:textId="77777777" w:rsidR="00E87D39" w:rsidRDefault="00E87D39" w:rsidP="00E87D39">
      <w:pPr>
        <w:pStyle w:val="Zkladntext2"/>
        <w:spacing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  <w:sz w:val="22"/>
          <w:szCs w:val="22"/>
        </w:rPr>
        <w:t xml:space="preserve">5. </w:t>
      </w:r>
      <w:r>
        <w:rPr>
          <w:rFonts w:ascii="Calibri" w:hAnsi="Calibri"/>
          <w:b/>
        </w:rPr>
        <w:t>zvláštne požiadavky na postup stavebných prác a údržbu :</w:t>
      </w:r>
    </w:p>
    <w:p w14:paraId="5DC51100" w14:textId="77777777" w:rsidR="00E87D39" w:rsidRPr="00E87D39" w:rsidRDefault="00E87D39" w:rsidP="00E87D39">
      <w:pPr>
        <w:pStyle w:val="Zkladntext2"/>
        <w:spacing w:line="24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Stavba nevyžaduje zvláštne požiadavky  na postup stavebných prác ani na údržbu</w:t>
      </w:r>
    </w:p>
    <w:p w14:paraId="6C2A130D" w14:textId="77777777" w:rsidR="00E87D39" w:rsidRPr="00E87D39" w:rsidRDefault="00E87D39" w:rsidP="00EB3CA0">
      <w:pPr>
        <w:pStyle w:val="Zkladntext2"/>
        <w:spacing w:line="24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6.charakteristika a popis technického riešenia cesty z hľadiska :</w:t>
      </w:r>
    </w:p>
    <w:p w14:paraId="2529C2B3" w14:textId="77777777" w:rsidR="00DA6074" w:rsidRPr="00E87D39" w:rsidRDefault="00DA6074" w:rsidP="00DA6074">
      <w:pPr>
        <w:autoSpaceDE w:val="0"/>
        <w:autoSpaceDN w:val="0"/>
        <w:adjustRightInd w:val="0"/>
        <w:rPr>
          <w:rFonts w:ascii="Calibri" w:hAnsi="Calibri" w:cs="Calibri"/>
          <w:bCs/>
          <w:caps/>
          <w:sz w:val="22"/>
          <w:szCs w:val="22"/>
        </w:rPr>
      </w:pPr>
      <w:r w:rsidRPr="00E87D39">
        <w:rPr>
          <w:rFonts w:ascii="Calibri" w:hAnsi="Calibri" w:cs="Calibri"/>
          <w:bCs/>
          <w:caps/>
          <w:sz w:val="22"/>
          <w:szCs w:val="22"/>
        </w:rPr>
        <w:t xml:space="preserve"> Rozsah a sp</w:t>
      </w:r>
      <w:r w:rsidRPr="00E87D39">
        <w:rPr>
          <w:rFonts w:ascii="Calibri" w:hAnsi="Calibri" w:cs="Calibri"/>
          <w:caps/>
          <w:sz w:val="22"/>
          <w:szCs w:val="22"/>
        </w:rPr>
        <w:t>ô</w:t>
      </w:r>
      <w:r w:rsidRPr="00E87D39">
        <w:rPr>
          <w:rFonts w:ascii="Calibri" w:hAnsi="Calibri" w:cs="Calibri"/>
          <w:bCs/>
          <w:caps/>
          <w:sz w:val="22"/>
          <w:szCs w:val="22"/>
        </w:rPr>
        <w:t>sob likvidácie odpadov:</w:t>
      </w:r>
    </w:p>
    <w:p w14:paraId="4E1F12EF" w14:textId="77777777" w:rsidR="00DA6074" w:rsidRPr="00690A9F" w:rsidRDefault="00DA6074" w:rsidP="00DA6074">
      <w:pPr>
        <w:autoSpaceDE w:val="0"/>
        <w:autoSpaceDN w:val="0"/>
        <w:adjustRightInd w:val="0"/>
        <w:jc w:val="both"/>
        <w:rPr>
          <w:rFonts w:ascii="Calibri" w:hAnsi="Calibri"/>
          <w:bCs/>
          <w:iCs/>
          <w:color w:val="FF0000"/>
          <w:sz w:val="22"/>
          <w:szCs w:val="22"/>
        </w:rPr>
      </w:pPr>
      <w:r w:rsidRPr="00DA6074">
        <w:rPr>
          <w:rFonts w:ascii="Calibri" w:hAnsi="Calibri" w:cs="Calibri"/>
        </w:rPr>
        <w:t xml:space="preserve">        </w:t>
      </w:r>
      <w:r w:rsidRPr="00690A9F">
        <w:rPr>
          <w:rFonts w:ascii="Calibri" w:eastAsia="Calibri" w:hAnsi="Calibri" w:cs="Calibri"/>
          <w:sz w:val="22"/>
          <w:szCs w:val="22"/>
          <w:lang w:eastAsia="sk-SK"/>
        </w:rPr>
        <w:t>Počas výstavby sa predpokladá vznik odpadov pri stavebných činnostiach spojených so zemnými prácami a prácami na stavebných objektoch, ktoré zaraďujeme podľa Katalógu odpadov (vyhláška č.284/2001Z.z. Ministerstva životného prostredia SR) do kategórie O (ostatné).</w:t>
      </w:r>
    </w:p>
    <w:p w14:paraId="192646B9" w14:textId="77777777" w:rsidR="00DA6074" w:rsidRPr="00690A9F" w:rsidRDefault="00DA6074" w:rsidP="00DA6074">
      <w:pPr>
        <w:tabs>
          <w:tab w:val="left" w:pos="426"/>
        </w:tabs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eastAsia="sk-SK"/>
        </w:rPr>
      </w:pPr>
      <w:r w:rsidRPr="00690A9F">
        <w:rPr>
          <w:rFonts w:ascii="Calibri" w:eastAsia="Calibri" w:hAnsi="Calibri" w:cs="Arial"/>
          <w:sz w:val="22"/>
          <w:szCs w:val="22"/>
          <w:lang w:eastAsia="sk-SK"/>
        </w:rPr>
        <w:t xml:space="preserve">    Odpad č. 170504 – Zemina a kamenivo neobsahujúce nebezpečné látky. Vznikne pri výkopových prácach na komunikácii a pri výkope pre rigol a pri</w:t>
      </w:r>
      <w:r w:rsidR="00690A9F" w:rsidRPr="00690A9F">
        <w:rPr>
          <w:rFonts w:ascii="Calibri" w:eastAsia="Calibri" w:hAnsi="Calibri" w:cs="Arial"/>
          <w:sz w:val="22"/>
          <w:szCs w:val="22"/>
          <w:lang w:eastAsia="sk-SK"/>
        </w:rPr>
        <w:t>e</w:t>
      </w:r>
      <w:r w:rsidRPr="00690A9F">
        <w:rPr>
          <w:rFonts w:ascii="Calibri" w:eastAsia="Calibri" w:hAnsi="Calibri" w:cs="Arial"/>
          <w:sz w:val="22"/>
          <w:szCs w:val="22"/>
          <w:lang w:eastAsia="sk-SK"/>
        </w:rPr>
        <w:t xml:space="preserve">pusty. Likvidáciu odporúčame na skládku pre nie nebezpečný odpad. </w:t>
      </w:r>
    </w:p>
    <w:p w14:paraId="6C73F042" w14:textId="77777777" w:rsidR="00DA6074" w:rsidRPr="00690A9F" w:rsidRDefault="00DA6074" w:rsidP="00DA6074">
      <w:pPr>
        <w:autoSpaceDE w:val="0"/>
        <w:autoSpaceDN w:val="0"/>
        <w:adjustRightInd w:val="0"/>
        <w:jc w:val="both"/>
        <w:rPr>
          <w:rFonts w:ascii="Calibri" w:eastAsia="Calibri" w:hAnsi="Calibri" w:cs="Arial"/>
          <w:sz w:val="22"/>
          <w:szCs w:val="22"/>
          <w:lang w:eastAsia="sk-SK"/>
        </w:rPr>
      </w:pPr>
      <w:r w:rsidRPr="00690A9F">
        <w:rPr>
          <w:rFonts w:ascii="Calibri" w:eastAsia="Calibri" w:hAnsi="Calibri" w:cs="Arial"/>
          <w:sz w:val="22"/>
          <w:szCs w:val="22"/>
          <w:lang w:eastAsia="sk-SK"/>
        </w:rPr>
        <w:t xml:space="preserve">     V záujme obmedzenia negatívnych vplyvov na minimálnu mieru, je potrebné zo strany zhotoviteľa zabezpečiť realizáciu prác rýchlo za dodržania všetkých kvalitatívnych podmienok a dodržania bezpečnosti pri práci. Od dodávateľa stavby sa všeobecne vyžaduje, aby minimalizoval negatívne účinky stavebnej </w:t>
      </w:r>
      <w:r w:rsidRPr="00690A9F">
        <w:rPr>
          <w:rFonts w:ascii="Calibri" w:eastAsia="Calibri" w:hAnsi="Calibri" w:cs="Arial"/>
          <w:sz w:val="22"/>
          <w:szCs w:val="22"/>
          <w:lang w:eastAsia="sk-SK"/>
        </w:rPr>
        <w:lastRenderedPageBreak/>
        <w:t>činnosti na okolie stavby. Stavba vzhľadom na svoj charakter nevyžaduje zvláštne riešenie z hľadiska civilnej a požiarnej ochrany.</w:t>
      </w:r>
    </w:p>
    <w:p w14:paraId="36D51800" w14:textId="77777777" w:rsidR="00DA6074" w:rsidRPr="00690A9F" w:rsidRDefault="00DA6074" w:rsidP="00DA6074">
      <w:pPr>
        <w:autoSpaceDE w:val="0"/>
        <w:autoSpaceDN w:val="0"/>
        <w:adjustRightInd w:val="0"/>
        <w:jc w:val="both"/>
        <w:rPr>
          <w:rFonts w:ascii="Calibri" w:eastAsia="Calibri" w:hAnsi="Calibri" w:cs="Arial"/>
          <w:color w:val="FF0000"/>
          <w:sz w:val="22"/>
          <w:szCs w:val="22"/>
          <w:lang w:eastAsia="sk-SK"/>
        </w:rPr>
      </w:pPr>
      <w:r w:rsidRPr="00690A9F">
        <w:rPr>
          <w:rFonts w:ascii="Calibri" w:eastAsia="Calibri" w:hAnsi="Calibri" w:cs="Arial"/>
          <w:sz w:val="22"/>
          <w:szCs w:val="22"/>
          <w:lang w:eastAsia="sk-SK"/>
        </w:rPr>
        <w:t xml:space="preserve">     Navrhované stavebné materiály si nevyžadujú riešiť mimoriadnu protikoróznu ochranu. V priestore staveniska nie je známa žiadna existencia objektov pamiatkovej starostlivosti</w:t>
      </w:r>
      <w:r w:rsidRPr="00690A9F">
        <w:rPr>
          <w:rFonts w:ascii="Calibri" w:eastAsia="Calibri" w:hAnsi="Calibri" w:cs="Arial"/>
          <w:color w:val="FF0000"/>
          <w:sz w:val="22"/>
          <w:szCs w:val="22"/>
          <w:lang w:eastAsia="sk-SK"/>
        </w:rPr>
        <w:t xml:space="preserve"> </w:t>
      </w:r>
      <w:r w:rsidRPr="00690A9F">
        <w:rPr>
          <w:rFonts w:ascii="Calibri" w:eastAsia="Calibri" w:hAnsi="Calibri" w:cs="Arial"/>
          <w:sz w:val="22"/>
          <w:szCs w:val="22"/>
          <w:lang w:eastAsia="sk-SK"/>
        </w:rPr>
        <w:t>a pásiem ochrany prírody.</w:t>
      </w:r>
    </w:p>
    <w:p w14:paraId="280693F0" w14:textId="77777777" w:rsidR="00DA6074" w:rsidRDefault="00DA6074" w:rsidP="00DA6074">
      <w:pPr>
        <w:pStyle w:val="Obyajntext"/>
        <w:ind w:right="425" w:firstLine="284"/>
        <w:jc w:val="both"/>
        <w:rPr>
          <w:rFonts w:ascii="Calibri" w:hAnsi="Calibri" w:cs="Arial"/>
          <w:sz w:val="22"/>
          <w:szCs w:val="22"/>
        </w:rPr>
      </w:pPr>
      <w:r w:rsidRPr="00690A9F">
        <w:rPr>
          <w:rFonts w:ascii="Calibri" w:hAnsi="Calibri" w:cs="Arial"/>
          <w:sz w:val="22"/>
          <w:szCs w:val="22"/>
        </w:rPr>
        <w:t>Z prevádzky cesty nevznikajú žiadne odpadové látky.</w:t>
      </w:r>
    </w:p>
    <w:p w14:paraId="1F663329" w14:textId="77777777" w:rsidR="00DA6074" w:rsidRPr="00690A9F" w:rsidRDefault="00EB3CA0" w:rsidP="00DA6074">
      <w:pPr>
        <w:pStyle w:val="Obyajntext"/>
        <w:ind w:right="425" w:firstLine="284"/>
        <w:jc w:val="both"/>
        <w:rPr>
          <w:rFonts w:ascii="Calibri" w:hAnsi="Calibri"/>
          <w:spacing w:val="-3"/>
          <w:sz w:val="22"/>
          <w:szCs w:val="22"/>
        </w:rPr>
      </w:pPr>
      <w:r w:rsidRPr="00690A9F">
        <w:rPr>
          <w:rFonts w:ascii="Calibri" w:hAnsi="Calibri"/>
          <w:b/>
          <w:color w:val="000000"/>
          <w:sz w:val="22"/>
          <w:szCs w:val="22"/>
        </w:rPr>
        <w:t xml:space="preserve">   </w:t>
      </w:r>
      <w:r w:rsidR="00DA6074" w:rsidRPr="00690A9F">
        <w:rPr>
          <w:rFonts w:ascii="Calibri" w:hAnsi="Calibri"/>
          <w:sz w:val="22"/>
          <w:szCs w:val="22"/>
        </w:rPr>
        <w:t>Odpady, ktoré budú produkované počas výstavby : O – ostatný, N - nebezpečný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2"/>
        <w:gridCol w:w="4068"/>
        <w:gridCol w:w="1560"/>
        <w:gridCol w:w="1984"/>
      </w:tblGrid>
      <w:tr w:rsidR="00DA6074" w:rsidRPr="00690A9F" w14:paraId="79EDFAB7" w14:textId="77777777" w:rsidTr="00DA6074">
        <w:trPr>
          <w:cantSplit/>
          <w:trHeight w:val="638"/>
        </w:trPr>
        <w:tc>
          <w:tcPr>
            <w:tcW w:w="1672" w:type="dxa"/>
          </w:tcPr>
          <w:p w14:paraId="2EC55E9F" w14:textId="77777777" w:rsidR="00DA6074" w:rsidRPr="00690A9F" w:rsidRDefault="00DA6074" w:rsidP="00ED3586">
            <w:pPr>
              <w:pStyle w:val="Obyajntext"/>
              <w:ind w:right="425"/>
              <w:jc w:val="both"/>
              <w:rPr>
                <w:rFonts w:ascii="Calibri" w:hAnsi="Calibri"/>
                <w:sz w:val="22"/>
                <w:szCs w:val="22"/>
              </w:rPr>
            </w:pPr>
            <w:r w:rsidRPr="00690A9F">
              <w:rPr>
                <w:rFonts w:ascii="Calibri" w:hAnsi="Calibri"/>
                <w:sz w:val="22"/>
                <w:szCs w:val="22"/>
              </w:rPr>
              <w:t>Katalógové číslo</w:t>
            </w:r>
          </w:p>
        </w:tc>
        <w:tc>
          <w:tcPr>
            <w:tcW w:w="4068" w:type="dxa"/>
          </w:tcPr>
          <w:p w14:paraId="64CBD27A" w14:textId="77777777" w:rsidR="00DA6074" w:rsidRPr="00690A9F" w:rsidRDefault="00DA6074" w:rsidP="00ED3586">
            <w:pPr>
              <w:pStyle w:val="Obyajntext"/>
              <w:ind w:right="425"/>
              <w:jc w:val="both"/>
              <w:rPr>
                <w:rFonts w:ascii="Calibri" w:hAnsi="Calibri"/>
                <w:sz w:val="22"/>
                <w:szCs w:val="22"/>
              </w:rPr>
            </w:pPr>
            <w:r w:rsidRPr="00690A9F">
              <w:rPr>
                <w:rFonts w:ascii="Calibri" w:hAnsi="Calibri"/>
                <w:sz w:val="22"/>
                <w:szCs w:val="22"/>
              </w:rPr>
              <w:t>Názov odpadu</w:t>
            </w:r>
          </w:p>
        </w:tc>
        <w:tc>
          <w:tcPr>
            <w:tcW w:w="1560" w:type="dxa"/>
          </w:tcPr>
          <w:p w14:paraId="7A566E8E" w14:textId="77777777" w:rsidR="00DA6074" w:rsidRPr="00690A9F" w:rsidRDefault="00DA6074" w:rsidP="00ED3586">
            <w:pPr>
              <w:pStyle w:val="Obyajntext"/>
              <w:ind w:right="425"/>
              <w:jc w:val="both"/>
              <w:rPr>
                <w:rFonts w:ascii="Calibri" w:hAnsi="Calibri"/>
                <w:sz w:val="22"/>
                <w:szCs w:val="22"/>
              </w:rPr>
            </w:pPr>
            <w:r w:rsidRPr="00690A9F">
              <w:rPr>
                <w:rFonts w:ascii="Calibri" w:hAnsi="Calibri"/>
                <w:sz w:val="22"/>
                <w:szCs w:val="22"/>
              </w:rPr>
              <w:t>Kategória</w:t>
            </w:r>
          </w:p>
        </w:tc>
        <w:tc>
          <w:tcPr>
            <w:tcW w:w="1984" w:type="dxa"/>
          </w:tcPr>
          <w:p w14:paraId="60DC2E6D" w14:textId="77777777" w:rsidR="00DA6074" w:rsidRPr="00690A9F" w:rsidRDefault="00DA6074" w:rsidP="00ED3586">
            <w:pPr>
              <w:pStyle w:val="Obyajntext"/>
              <w:ind w:right="425"/>
              <w:jc w:val="both"/>
              <w:rPr>
                <w:rFonts w:ascii="Calibri" w:hAnsi="Calibri"/>
                <w:sz w:val="22"/>
                <w:szCs w:val="22"/>
              </w:rPr>
            </w:pPr>
            <w:r w:rsidRPr="00690A9F">
              <w:rPr>
                <w:rFonts w:ascii="Calibri" w:hAnsi="Calibri"/>
                <w:sz w:val="22"/>
                <w:szCs w:val="22"/>
              </w:rPr>
              <w:t>Pôvod odpadu</w:t>
            </w:r>
          </w:p>
        </w:tc>
      </w:tr>
    </w:tbl>
    <w:p w14:paraId="39B826A2" w14:textId="77777777" w:rsidR="00DA6074" w:rsidRPr="00690A9F" w:rsidRDefault="00DA6074" w:rsidP="00DA6074">
      <w:pPr>
        <w:pStyle w:val="Obyajntext"/>
        <w:ind w:right="425" w:firstLine="284"/>
        <w:jc w:val="both"/>
        <w:rPr>
          <w:rFonts w:ascii="Calibri" w:hAnsi="Calibri"/>
          <w:sz w:val="22"/>
          <w:szCs w:val="22"/>
        </w:rPr>
      </w:pPr>
    </w:p>
    <w:p w14:paraId="68AEDAE8" w14:textId="77777777" w:rsidR="00DA6074" w:rsidRPr="00690A9F" w:rsidRDefault="00DA6074" w:rsidP="00DA6074">
      <w:pPr>
        <w:pStyle w:val="Obyajntext"/>
        <w:ind w:right="-2"/>
        <w:jc w:val="both"/>
        <w:rPr>
          <w:rFonts w:ascii="Calibri" w:hAnsi="Calibri"/>
          <w:sz w:val="22"/>
          <w:szCs w:val="22"/>
        </w:rPr>
      </w:pPr>
      <w:r w:rsidRPr="00690A9F">
        <w:rPr>
          <w:rFonts w:ascii="Calibri" w:hAnsi="Calibri"/>
          <w:sz w:val="22"/>
          <w:szCs w:val="22"/>
        </w:rPr>
        <w:t xml:space="preserve">170506     Zemina a kamenivo iné ako uvedené v 170505      </w:t>
      </w:r>
      <w:r w:rsidR="004004A1" w:rsidRPr="00690A9F">
        <w:rPr>
          <w:rFonts w:ascii="Calibri" w:hAnsi="Calibri"/>
          <w:sz w:val="22"/>
          <w:szCs w:val="22"/>
        </w:rPr>
        <w:t xml:space="preserve"> </w:t>
      </w:r>
      <w:r w:rsidR="00ED3586">
        <w:rPr>
          <w:rFonts w:ascii="Calibri" w:hAnsi="Calibri"/>
          <w:sz w:val="22"/>
          <w:szCs w:val="22"/>
        </w:rPr>
        <w:t xml:space="preserve">           </w:t>
      </w:r>
      <w:r w:rsidR="004004A1" w:rsidRPr="00690A9F">
        <w:rPr>
          <w:rFonts w:ascii="Calibri" w:hAnsi="Calibri"/>
          <w:sz w:val="22"/>
          <w:szCs w:val="22"/>
        </w:rPr>
        <w:t xml:space="preserve">     </w:t>
      </w:r>
      <w:r w:rsidRPr="00690A9F">
        <w:rPr>
          <w:rFonts w:ascii="Calibri" w:hAnsi="Calibri"/>
          <w:sz w:val="22"/>
          <w:szCs w:val="22"/>
        </w:rPr>
        <w:t xml:space="preserve">O                   </w:t>
      </w:r>
      <w:r w:rsidR="00AD2C89">
        <w:rPr>
          <w:rFonts w:ascii="Calibri" w:hAnsi="Calibri"/>
          <w:sz w:val="22"/>
          <w:szCs w:val="22"/>
        </w:rPr>
        <w:t>čistenie rigolu</w:t>
      </w:r>
      <w:r w:rsidRPr="00690A9F">
        <w:rPr>
          <w:rFonts w:ascii="Calibri" w:hAnsi="Calibri"/>
          <w:sz w:val="22"/>
          <w:szCs w:val="22"/>
        </w:rPr>
        <w:t xml:space="preserve">                            </w:t>
      </w:r>
    </w:p>
    <w:p w14:paraId="1710F01E" w14:textId="77777777" w:rsidR="00DA6074" w:rsidRPr="00690A9F" w:rsidRDefault="00DA6074" w:rsidP="00DA6074">
      <w:pPr>
        <w:pStyle w:val="Obyajntext"/>
        <w:numPr>
          <w:ilvl w:val="0"/>
          <w:numId w:val="8"/>
        </w:numPr>
        <w:suppressAutoHyphens/>
        <w:autoSpaceDN w:val="0"/>
        <w:ind w:left="993" w:right="-2" w:hanging="142"/>
        <w:jc w:val="both"/>
        <w:textAlignment w:val="baseline"/>
        <w:rPr>
          <w:rFonts w:ascii="Calibri" w:hAnsi="Calibri"/>
          <w:sz w:val="22"/>
          <w:szCs w:val="22"/>
        </w:rPr>
      </w:pPr>
      <w:r w:rsidRPr="00690A9F">
        <w:rPr>
          <w:rFonts w:ascii="Calibri" w:hAnsi="Calibri"/>
          <w:sz w:val="22"/>
          <w:szCs w:val="22"/>
        </w:rPr>
        <w:t>zemina sa spätne použije do násypu</w:t>
      </w:r>
    </w:p>
    <w:p w14:paraId="7FD86FB5" w14:textId="77777777" w:rsidR="00DA6074" w:rsidRPr="00690A9F" w:rsidRDefault="00DA6074" w:rsidP="00DA6074">
      <w:pPr>
        <w:pStyle w:val="Obyajntext"/>
        <w:suppressAutoHyphens/>
        <w:autoSpaceDN w:val="0"/>
        <w:ind w:right="-2"/>
        <w:jc w:val="both"/>
        <w:textAlignment w:val="baseline"/>
        <w:rPr>
          <w:rFonts w:ascii="Calibri" w:hAnsi="Calibri"/>
          <w:sz w:val="22"/>
          <w:szCs w:val="22"/>
        </w:rPr>
      </w:pPr>
    </w:p>
    <w:p w14:paraId="2D427787" w14:textId="77777777" w:rsidR="00DA6074" w:rsidRPr="00690A9F" w:rsidRDefault="00DA6074" w:rsidP="00DA6074">
      <w:pPr>
        <w:pStyle w:val="Obyajntext"/>
        <w:ind w:left="142" w:right="425"/>
        <w:jc w:val="both"/>
        <w:rPr>
          <w:rFonts w:ascii="Calibri" w:hAnsi="Calibri"/>
          <w:sz w:val="22"/>
          <w:szCs w:val="22"/>
        </w:rPr>
      </w:pPr>
      <w:r w:rsidRPr="00690A9F">
        <w:rPr>
          <w:rFonts w:ascii="Calibri" w:hAnsi="Calibri"/>
          <w:sz w:val="22"/>
          <w:szCs w:val="22"/>
        </w:rPr>
        <w:t xml:space="preserve">     Všetky uvedené odpadové látky budú vyvezené na platené skládky odpadov podľa jednotlivých druhov materiálu. Odvoz odpadov zabezpečí stavebný dozor s príslušným potvrdením o likvidácii odpadu.</w:t>
      </w:r>
    </w:p>
    <w:p w14:paraId="69F04AC9" w14:textId="566D791D" w:rsidR="00DA6074" w:rsidRDefault="00DA6074" w:rsidP="00DA6074">
      <w:pPr>
        <w:autoSpaceDE w:val="0"/>
        <w:autoSpaceDN w:val="0"/>
        <w:adjustRightInd w:val="0"/>
        <w:ind w:left="142"/>
        <w:jc w:val="both"/>
        <w:rPr>
          <w:rFonts w:ascii="Calibri" w:hAnsi="Calibri"/>
          <w:sz w:val="22"/>
          <w:szCs w:val="22"/>
        </w:rPr>
      </w:pPr>
      <w:r w:rsidRPr="00BC600F">
        <w:rPr>
          <w:rFonts w:ascii="Calibri" w:hAnsi="Calibri"/>
          <w:sz w:val="22"/>
          <w:szCs w:val="22"/>
        </w:rPr>
        <w:t xml:space="preserve">     Vybúraný materiál bude odvezený na skládku odpadov alebo do zberných dvorov. Uvažuje sa do</w:t>
      </w:r>
      <w:r w:rsidRPr="00690A9F">
        <w:rPr>
          <w:rFonts w:ascii="Calibri" w:hAnsi="Calibri"/>
          <w:sz w:val="22"/>
          <w:szCs w:val="22"/>
        </w:rPr>
        <w:t xml:space="preserve"> </w:t>
      </w:r>
      <w:r w:rsidRPr="00BC600F">
        <w:rPr>
          <w:rFonts w:ascii="Calibri" w:hAnsi="Calibri"/>
          <w:sz w:val="22"/>
          <w:szCs w:val="22"/>
        </w:rPr>
        <w:t xml:space="preserve">vzdialenosti </w:t>
      </w:r>
      <w:r w:rsidR="00EC5453">
        <w:rPr>
          <w:rFonts w:ascii="Calibri" w:hAnsi="Calibri"/>
          <w:sz w:val="22"/>
          <w:szCs w:val="22"/>
        </w:rPr>
        <w:t>10</w:t>
      </w:r>
      <w:r w:rsidRPr="00BC600F">
        <w:rPr>
          <w:rFonts w:ascii="Calibri" w:hAnsi="Calibri"/>
          <w:sz w:val="22"/>
          <w:szCs w:val="22"/>
        </w:rPr>
        <w:t xml:space="preserve"> km od stavby. Zhotoviteľ predloží doklad o spôsobe nakladania s odpadmi vzniknutými počas rekonštrukcie mosta a cesty.</w:t>
      </w:r>
    </w:p>
    <w:p w14:paraId="40CC29A0" w14:textId="77777777" w:rsidR="002D4549" w:rsidRPr="00690A9F" w:rsidRDefault="002D4549" w:rsidP="00DA6074">
      <w:pPr>
        <w:autoSpaceDE w:val="0"/>
        <w:autoSpaceDN w:val="0"/>
        <w:adjustRightInd w:val="0"/>
        <w:ind w:left="142"/>
        <w:jc w:val="both"/>
        <w:rPr>
          <w:rFonts w:ascii="Calibri" w:hAnsi="Calibri"/>
          <w:sz w:val="22"/>
          <w:szCs w:val="22"/>
        </w:rPr>
      </w:pPr>
    </w:p>
    <w:p w14:paraId="4271EB91" w14:textId="77777777" w:rsidR="00DA6074" w:rsidRPr="004004A1" w:rsidRDefault="00DA6074" w:rsidP="00DA6074">
      <w:pPr>
        <w:autoSpaceDE w:val="0"/>
        <w:autoSpaceDN w:val="0"/>
        <w:adjustRightInd w:val="0"/>
        <w:ind w:left="142"/>
        <w:jc w:val="both"/>
        <w:rPr>
          <w:rFonts w:ascii="Calibri" w:hAnsi="Calibri"/>
        </w:rPr>
      </w:pPr>
    </w:p>
    <w:p w14:paraId="2766FEC2" w14:textId="77777777" w:rsidR="00DA6074" w:rsidRPr="00E87D39" w:rsidRDefault="00DA6074" w:rsidP="00DA6074">
      <w:pPr>
        <w:jc w:val="both"/>
        <w:rPr>
          <w:rFonts w:ascii="Calibri" w:hAnsi="Calibri"/>
          <w:caps/>
          <w:sz w:val="22"/>
          <w:szCs w:val="22"/>
        </w:rPr>
      </w:pPr>
      <w:r w:rsidRPr="00E87D39">
        <w:rPr>
          <w:rFonts w:ascii="Calibri" w:hAnsi="Calibri"/>
          <w:caps/>
          <w:sz w:val="22"/>
          <w:szCs w:val="22"/>
        </w:rPr>
        <w:t xml:space="preserve"> Dočasné prenosné dopravné značenie:</w:t>
      </w:r>
    </w:p>
    <w:p w14:paraId="35480D3A" w14:textId="77777777" w:rsidR="00DA6074" w:rsidRDefault="00DA6074" w:rsidP="00DA6074">
      <w:pPr>
        <w:autoSpaceDE w:val="0"/>
        <w:autoSpaceDN w:val="0"/>
        <w:adjustRightInd w:val="0"/>
        <w:ind w:left="142"/>
        <w:jc w:val="both"/>
        <w:rPr>
          <w:rFonts w:ascii="Calibri" w:hAnsi="Calibri"/>
        </w:rPr>
      </w:pPr>
    </w:p>
    <w:p w14:paraId="28303F1E" w14:textId="77777777" w:rsidR="00EC5453" w:rsidRDefault="00BC600F" w:rsidP="00BC600F">
      <w:pPr>
        <w:jc w:val="both"/>
        <w:rPr>
          <w:rFonts w:ascii="Calibri" w:hAnsi="Calibri"/>
          <w:iCs/>
          <w:sz w:val="22"/>
          <w:szCs w:val="22"/>
        </w:rPr>
      </w:pPr>
      <w:r>
        <w:rPr>
          <w:iCs/>
        </w:rPr>
        <w:t xml:space="preserve">     </w:t>
      </w:r>
      <w:r w:rsidRPr="00BC600F">
        <w:rPr>
          <w:rFonts w:ascii="Calibri" w:hAnsi="Calibri"/>
          <w:iCs/>
          <w:sz w:val="22"/>
          <w:szCs w:val="22"/>
        </w:rPr>
        <w:t>Pri realizácii stavby je potrebné na výj</w:t>
      </w:r>
      <w:r w:rsidR="00051E21">
        <w:rPr>
          <w:rFonts w:ascii="Calibri" w:hAnsi="Calibri"/>
          <w:iCs/>
          <w:sz w:val="22"/>
          <w:szCs w:val="22"/>
        </w:rPr>
        <w:t>a</w:t>
      </w:r>
      <w:r w:rsidRPr="00BC600F">
        <w:rPr>
          <w:rFonts w:ascii="Calibri" w:hAnsi="Calibri"/>
          <w:iCs/>
          <w:sz w:val="22"/>
          <w:szCs w:val="22"/>
        </w:rPr>
        <w:t xml:space="preserve">zde na </w:t>
      </w:r>
      <w:r w:rsidR="00EC5453">
        <w:rPr>
          <w:rFonts w:ascii="Calibri" w:hAnsi="Calibri"/>
          <w:iCs/>
          <w:sz w:val="22"/>
          <w:szCs w:val="22"/>
        </w:rPr>
        <w:t xml:space="preserve">miestnu komunikáciu </w:t>
      </w:r>
      <w:r w:rsidRPr="00BC600F">
        <w:rPr>
          <w:rFonts w:ascii="Calibri" w:hAnsi="Calibri"/>
          <w:iCs/>
          <w:sz w:val="22"/>
          <w:szCs w:val="22"/>
        </w:rPr>
        <w:t xml:space="preserve"> umiestniť dopravné prenosné značky, ktoré upozornia vodičov o  mieste výjazdu zo staveniska na </w:t>
      </w:r>
      <w:r w:rsidR="00EC5453">
        <w:rPr>
          <w:rFonts w:ascii="Calibri" w:hAnsi="Calibri"/>
          <w:iCs/>
          <w:sz w:val="22"/>
          <w:szCs w:val="22"/>
        </w:rPr>
        <w:t>miestnu komunikáciu.</w:t>
      </w:r>
    </w:p>
    <w:p w14:paraId="5DF21B97" w14:textId="77777777" w:rsidR="00EC5453" w:rsidRDefault="00EC5453" w:rsidP="00BC600F">
      <w:pPr>
        <w:jc w:val="both"/>
        <w:rPr>
          <w:rFonts w:ascii="Calibri" w:hAnsi="Calibri"/>
          <w:iCs/>
          <w:sz w:val="22"/>
          <w:szCs w:val="22"/>
        </w:rPr>
      </w:pPr>
    </w:p>
    <w:p w14:paraId="2C196AD0" w14:textId="77777777" w:rsidR="00EC5453" w:rsidRPr="00215A00" w:rsidRDefault="00EC5453" w:rsidP="00EC5453">
      <w:pPr>
        <w:pStyle w:val="Nadpis3"/>
        <w:jc w:val="both"/>
        <w:rPr>
          <w:rFonts w:ascii="Calibri" w:hAnsi="Calibri" w:cs="Calibri"/>
          <w:bCs w:val="0"/>
          <w:iCs/>
        </w:rPr>
      </w:pPr>
      <w:r w:rsidRPr="00215A00">
        <w:rPr>
          <w:rFonts w:ascii="Calibri" w:hAnsi="Calibri" w:cs="Calibri"/>
          <w:bCs w:val="0"/>
          <w:iCs/>
        </w:rPr>
        <w:t xml:space="preserve">Dopravné značky: </w:t>
      </w:r>
    </w:p>
    <w:p w14:paraId="66238A2C" w14:textId="77777777" w:rsidR="00EC5453" w:rsidRDefault="00EC5453" w:rsidP="00EC5453">
      <w:pPr>
        <w:rPr>
          <w:rFonts w:ascii="Calibri" w:hAnsi="Calibri" w:cs="Calibri"/>
          <w:b/>
          <w:u w:val="single"/>
        </w:rPr>
      </w:pPr>
      <w:r w:rsidRPr="00215A00">
        <w:rPr>
          <w:rFonts w:ascii="Calibri" w:hAnsi="Calibri" w:cs="Calibri"/>
          <w:b/>
          <w:u w:val="single"/>
        </w:rPr>
        <w:t>Dočasné dopravné značenie</w:t>
      </w:r>
    </w:p>
    <w:p w14:paraId="7C78A74D" w14:textId="77777777" w:rsidR="00EC5453" w:rsidRPr="00E96BEA" w:rsidRDefault="00EC5453" w:rsidP="00EC5453">
      <w:pPr>
        <w:jc w:val="center"/>
        <w:rPr>
          <w:b/>
        </w:rPr>
      </w:pPr>
      <w:r w:rsidRPr="00E96BEA">
        <w:rPr>
          <w:b/>
        </w:rPr>
        <w:t>I. ZVISLÉ DOPRAVNÉ ZNAČKY</w:t>
      </w:r>
    </w:p>
    <w:p w14:paraId="3BB735B3" w14:textId="77777777" w:rsidR="00EC5453" w:rsidRDefault="00EC5453" w:rsidP="00EC5453">
      <w:pPr>
        <w:ind w:left="360"/>
        <w:jc w:val="center"/>
        <w:rPr>
          <w:b/>
        </w:rPr>
      </w:pPr>
      <w:r>
        <w:rPr>
          <w:b/>
        </w:rPr>
        <w:t xml:space="preserve">1. </w:t>
      </w:r>
      <w:r w:rsidRPr="001F6708">
        <w:rPr>
          <w:b/>
        </w:rPr>
        <w:t>Výstražné značky</w:t>
      </w:r>
    </w:p>
    <w:p w14:paraId="7E93F043" w14:textId="77777777" w:rsidR="00EC5453" w:rsidRDefault="00EC5453" w:rsidP="00EC5453">
      <w:pPr>
        <w:rPr>
          <w:rFonts w:ascii="Calibri" w:hAnsi="Calibri" w:cs="Calibri"/>
          <w:b/>
          <w:u w:val="single"/>
        </w:rPr>
      </w:pPr>
    </w:p>
    <w:p w14:paraId="0C752B2F" w14:textId="77777777" w:rsidR="00EC5453" w:rsidRPr="00F74B1D" w:rsidRDefault="005F73F7" w:rsidP="00EC5453">
      <w:pPr>
        <w:pStyle w:val="Zkladntext2"/>
        <w:widowControl w:val="0"/>
        <w:numPr>
          <w:ilvl w:val="0"/>
          <w:numId w:val="9"/>
        </w:numPr>
        <w:suppressLineNumbers/>
        <w:tabs>
          <w:tab w:val="num" w:pos="142"/>
        </w:tabs>
        <w:spacing w:after="0" w:line="240" w:lineRule="auto"/>
        <w:ind w:left="142" w:hanging="142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/>
          <w:i/>
          <w:noProof/>
          <w:sz w:val="22"/>
          <w:szCs w:val="22"/>
          <w:lang w:eastAsia="sk-SK"/>
        </w:rPr>
        <w:drawing>
          <wp:inline distT="0" distB="0" distL="0" distR="0" wp14:anchorId="527FDA80" wp14:editId="0DEE4F06">
            <wp:extent cx="504825" cy="462915"/>
            <wp:effectExtent l="19050" t="0" r="9525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 w:rsidRPr="0061340A">
        <w:rPr>
          <w:rFonts w:ascii="Calibri" w:hAnsi="Calibri"/>
          <w:i/>
          <w:sz w:val="22"/>
          <w:szCs w:val="22"/>
        </w:rPr>
        <w:t xml:space="preserve"> </w:t>
      </w:r>
      <w:r w:rsidR="00EC5453" w:rsidRPr="00215A00">
        <w:rPr>
          <w:rFonts w:ascii="Calibri" w:hAnsi="Calibri" w:cs="Calibri"/>
          <w:i/>
          <w:sz w:val="20"/>
          <w:szCs w:val="20"/>
        </w:rPr>
        <w:t xml:space="preserve"> Práca na ceste - 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A 19 </w:t>
      </w:r>
      <w:r w:rsidR="00EC5453" w:rsidRPr="00215A00">
        <w:rPr>
          <w:rFonts w:ascii="Calibri" w:hAnsi="Calibri" w:cs="Calibri"/>
          <w:bCs/>
          <w:i/>
          <w:sz w:val="20"/>
          <w:szCs w:val="20"/>
        </w:rPr>
        <w:t>–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r w:rsidR="00EC5453">
        <w:rPr>
          <w:rFonts w:ascii="Calibri" w:hAnsi="Calibri" w:cs="Calibri"/>
          <w:b/>
          <w:bCs/>
          <w:i/>
          <w:sz w:val="20"/>
          <w:szCs w:val="20"/>
        </w:rPr>
        <w:t>2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ks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, materiál-Zn, veľkosť-základná 900 </w:t>
      </w:r>
      <w:r w:rsidR="00EC5453">
        <w:rPr>
          <w:rFonts w:ascii="Calibri" w:hAnsi="Calibri" w:cs="Calibri"/>
          <w:b/>
          <w:bCs/>
          <w:i/>
          <w:sz w:val="20"/>
          <w:szCs w:val="20"/>
        </w:rPr>
        <w:t xml:space="preserve">, podľa TP 02/2010 </w:t>
      </w:r>
      <w:r w:rsidR="00EC5453" w:rsidRPr="000D7647">
        <w:rPr>
          <w:rFonts w:ascii="Calibri" w:hAnsi="Calibri" w:cs="Calibri"/>
          <w:i/>
          <w:sz w:val="20"/>
          <w:szCs w:val="20"/>
        </w:rPr>
        <w:t>je nutné  na každú dosku uložiť výstražné svetlo – EKO svetlo </w:t>
      </w:r>
      <w:r w:rsidR="00EC5453" w:rsidRPr="000D7647">
        <w:rPr>
          <w:rFonts w:ascii="Calibri" w:hAnsi="Calibri" w:cs="Calibri"/>
          <w:b/>
          <w:i/>
          <w:sz w:val="20"/>
          <w:szCs w:val="20"/>
        </w:rPr>
        <w:t>S 11a</w:t>
      </w:r>
    </w:p>
    <w:p w14:paraId="060672D5" w14:textId="77777777" w:rsidR="00EC5453" w:rsidRPr="00F74B1D" w:rsidRDefault="005F73F7" w:rsidP="00EC5453">
      <w:pPr>
        <w:pStyle w:val="Zkladntext2"/>
        <w:widowControl w:val="0"/>
        <w:numPr>
          <w:ilvl w:val="0"/>
          <w:numId w:val="9"/>
        </w:numPr>
        <w:suppressLineNumbers/>
        <w:tabs>
          <w:tab w:val="num" w:pos="142"/>
        </w:tabs>
        <w:spacing w:after="0" w:line="240" w:lineRule="auto"/>
        <w:ind w:left="142" w:hanging="142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/>
          <w:bCs/>
          <w:i/>
          <w:noProof/>
          <w:sz w:val="20"/>
          <w:szCs w:val="20"/>
          <w:lang w:eastAsia="sk-SK"/>
        </w:rPr>
        <w:drawing>
          <wp:inline distT="0" distB="0" distL="0" distR="0" wp14:anchorId="0A5A4996" wp14:editId="44C5C001">
            <wp:extent cx="522605" cy="462915"/>
            <wp:effectExtent l="1905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r w:rsidR="00EC5453" w:rsidRPr="00215A00">
        <w:rPr>
          <w:rFonts w:ascii="Calibri" w:hAnsi="Calibri" w:cs="Calibri"/>
          <w:i/>
          <w:sz w:val="20"/>
          <w:szCs w:val="20"/>
        </w:rPr>
        <w:t xml:space="preserve">Zúžená vozovka sprava - </w:t>
      </w:r>
      <w:r w:rsidR="00EC5453" w:rsidRPr="00215A00">
        <w:rPr>
          <w:rFonts w:ascii="Calibri" w:hAnsi="Calibri" w:cs="Calibri"/>
          <w:b/>
          <w:i/>
          <w:sz w:val="20"/>
          <w:szCs w:val="20"/>
        </w:rPr>
        <w:t>A 4b</w:t>
      </w:r>
      <w:r w:rsidR="00EC5453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EC5453" w:rsidRPr="00215A00">
        <w:rPr>
          <w:rFonts w:ascii="Calibri" w:hAnsi="Calibri" w:cs="Calibri"/>
          <w:bCs/>
          <w:i/>
          <w:sz w:val="20"/>
          <w:szCs w:val="20"/>
        </w:rPr>
        <w:t xml:space="preserve">- </w:t>
      </w:r>
      <w:r w:rsidR="00EC5453" w:rsidRPr="005A1B11">
        <w:rPr>
          <w:rFonts w:ascii="Calibri" w:hAnsi="Calibri" w:cs="Calibri"/>
          <w:b/>
          <w:bCs/>
          <w:i/>
          <w:sz w:val="20"/>
          <w:szCs w:val="20"/>
        </w:rPr>
        <w:t>1 ks</w:t>
      </w:r>
      <w:r w:rsidR="00EC5453" w:rsidRPr="00215A00">
        <w:rPr>
          <w:rFonts w:ascii="Calibri" w:hAnsi="Calibri" w:cs="Calibri"/>
          <w:bCs/>
          <w:i/>
          <w:sz w:val="20"/>
          <w:szCs w:val="20"/>
        </w:rPr>
        <w:t>,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, materiál-Zn, veľkosť-základná 900,</w:t>
      </w:r>
    </w:p>
    <w:p w14:paraId="4070172B" w14:textId="77777777" w:rsidR="00EC5453" w:rsidRPr="00784BF6" w:rsidRDefault="005F73F7" w:rsidP="00EC5453">
      <w:pPr>
        <w:pStyle w:val="Zkladntext2"/>
        <w:widowControl w:val="0"/>
        <w:numPr>
          <w:ilvl w:val="0"/>
          <w:numId w:val="9"/>
        </w:numPr>
        <w:suppressLineNumbers/>
        <w:tabs>
          <w:tab w:val="num" w:pos="142"/>
        </w:tabs>
        <w:spacing w:after="0" w:line="240" w:lineRule="auto"/>
        <w:ind w:left="142" w:hanging="142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noProof/>
          <w:sz w:val="20"/>
          <w:szCs w:val="20"/>
          <w:lang w:eastAsia="sk-SK"/>
        </w:rPr>
        <w:drawing>
          <wp:inline distT="0" distB="0" distL="0" distR="0" wp14:anchorId="7163CF43" wp14:editId="1D132292">
            <wp:extent cx="516890" cy="462915"/>
            <wp:effectExtent l="1905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>
        <w:rPr>
          <w:rFonts w:ascii="Calibri" w:hAnsi="Calibri" w:cs="Calibri"/>
          <w:i/>
          <w:sz w:val="20"/>
          <w:szCs w:val="20"/>
        </w:rPr>
        <w:t xml:space="preserve"> </w:t>
      </w:r>
      <w:r w:rsidR="00EC5453" w:rsidRPr="00215A00">
        <w:rPr>
          <w:rFonts w:ascii="Calibri" w:hAnsi="Calibri" w:cs="Calibri"/>
          <w:i/>
          <w:sz w:val="20"/>
          <w:szCs w:val="20"/>
        </w:rPr>
        <w:t xml:space="preserve">Zúžená vozovka zľava - </w:t>
      </w:r>
      <w:r w:rsidR="00EC5453" w:rsidRPr="00215A00">
        <w:rPr>
          <w:rFonts w:ascii="Calibri" w:hAnsi="Calibri" w:cs="Calibri"/>
          <w:b/>
          <w:i/>
          <w:sz w:val="20"/>
          <w:szCs w:val="20"/>
        </w:rPr>
        <w:t>A 4c</w:t>
      </w:r>
      <w:r w:rsidR="00EC5453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EC5453" w:rsidRPr="00215A00">
        <w:rPr>
          <w:rFonts w:ascii="Calibri" w:hAnsi="Calibri" w:cs="Calibri"/>
          <w:bCs/>
          <w:i/>
          <w:sz w:val="20"/>
          <w:szCs w:val="20"/>
        </w:rPr>
        <w:t xml:space="preserve">- </w:t>
      </w:r>
      <w:r w:rsidR="00EC5453">
        <w:rPr>
          <w:rFonts w:ascii="Calibri" w:hAnsi="Calibri" w:cs="Calibri"/>
          <w:b/>
          <w:bCs/>
          <w:i/>
          <w:sz w:val="20"/>
          <w:szCs w:val="20"/>
        </w:rPr>
        <w:t>1</w:t>
      </w:r>
      <w:r w:rsidR="00EC5453" w:rsidRPr="005A1B11">
        <w:rPr>
          <w:rFonts w:ascii="Calibri" w:hAnsi="Calibri" w:cs="Calibri"/>
          <w:b/>
          <w:bCs/>
          <w:i/>
          <w:sz w:val="20"/>
          <w:szCs w:val="20"/>
        </w:rPr>
        <w:t xml:space="preserve"> ks</w:t>
      </w:r>
      <w:r w:rsidR="00EC5453" w:rsidRPr="00215A00">
        <w:rPr>
          <w:rFonts w:ascii="Calibri" w:hAnsi="Calibri" w:cs="Calibri"/>
          <w:bCs/>
          <w:i/>
          <w:sz w:val="20"/>
          <w:szCs w:val="20"/>
        </w:rPr>
        <w:t>,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, materiál-Zn, veľkosť-základná 900,</w:t>
      </w:r>
    </w:p>
    <w:p w14:paraId="27359288" w14:textId="77777777" w:rsidR="00EC5453" w:rsidRDefault="00EC5453" w:rsidP="00EC5453">
      <w:pPr>
        <w:pStyle w:val="Zkladntext2"/>
        <w:rPr>
          <w:rFonts w:ascii="Calibri" w:hAnsi="Calibri" w:cs="Calibri"/>
          <w:b/>
          <w:bCs/>
          <w:i/>
          <w:sz w:val="20"/>
          <w:szCs w:val="20"/>
        </w:rPr>
      </w:pPr>
    </w:p>
    <w:p w14:paraId="4D4330F0" w14:textId="77777777" w:rsidR="00EC5453" w:rsidRDefault="00EC5453" w:rsidP="00EC5453">
      <w:pPr>
        <w:pStyle w:val="Odsekzoznamu"/>
        <w:ind w:left="1110"/>
        <w:jc w:val="center"/>
        <w:rPr>
          <w:b/>
        </w:rPr>
      </w:pPr>
      <w:r w:rsidRPr="001F6708">
        <w:rPr>
          <w:b/>
        </w:rPr>
        <w:t xml:space="preserve">3. </w:t>
      </w:r>
      <w:proofErr w:type="spellStart"/>
      <w:r w:rsidRPr="001F6708">
        <w:rPr>
          <w:b/>
        </w:rPr>
        <w:t>Zákazové</w:t>
      </w:r>
      <w:proofErr w:type="spellEnd"/>
      <w:r w:rsidRPr="001F6708">
        <w:rPr>
          <w:b/>
        </w:rPr>
        <w:t xml:space="preserve"> značky</w:t>
      </w:r>
    </w:p>
    <w:p w14:paraId="25B9569C" w14:textId="77777777" w:rsidR="00EC5453" w:rsidRDefault="005F73F7" w:rsidP="00EC5453">
      <w:pPr>
        <w:pStyle w:val="Zkladntext2"/>
        <w:widowControl w:val="0"/>
        <w:numPr>
          <w:ilvl w:val="0"/>
          <w:numId w:val="9"/>
        </w:numPr>
        <w:suppressLineNumbers/>
        <w:tabs>
          <w:tab w:val="num" w:pos="142"/>
        </w:tabs>
        <w:spacing w:after="0" w:line="240" w:lineRule="auto"/>
        <w:ind w:left="142" w:hanging="142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noProof/>
          <w:sz w:val="20"/>
          <w:szCs w:val="20"/>
          <w:lang w:eastAsia="sk-SK"/>
        </w:rPr>
        <w:drawing>
          <wp:inline distT="0" distB="0" distL="0" distR="0" wp14:anchorId="0221FDCE" wp14:editId="6D12753D">
            <wp:extent cx="433705" cy="439420"/>
            <wp:effectExtent l="19050" t="0" r="4445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>
        <w:rPr>
          <w:rFonts w:ascii="Calibri" w:hAnsi="Calibri" w:cs="Calibri"/>
          <w:i/>
          <w:sz w:val="20"/>
          <w:szCs w:val="20"/>
        </w:rPr>
        <w:t xml:space="preserve"> </w:t>
      </w:r>
      <w:r w:rsidR="00EC5453" w:rsidRPr="00215A00">
        <w:rPr>
          <w:rFonts w:ascii="Calibri" w:hAnsi="Calibri" w:cs="Calibri"/>
          <w:bCs/>
          <w:i/>
          <w:sz w:val="20"/>
          <w:szCs w:val="20"/>
        </w:rPr>
        <w:t xml:space="preserve">Prednosť pred protiidúcimi vozidlami </w:t>
      </w:r>
      <w:r w:rsidR="00EC5453" w:rsidRPr="00215A00">
        <w:rPr>
          <w:rFonts w:ascii="Calibri" w:hAnsi="Calibri" w:cs="Calibri"/>
          <w:bCs/>
          <w:i/>
          <w:iCs/>
          <w:sz w:val="20"/>
          <w:szCs w:val="20"/>
        </w:rPr>
        <w:t>-</w:t>
      </w:r>
      <w:r w:rsidR="00EC5453" w:rsidRPr="00215A00">
        <w:rPr>
          <w:rFonts w:ascii="Calibri" w:hAnsi="Calibri" w:cs="Calibri"/>
          <w:b/>
          <w:bCs/>
          <w:i/>
          <w:iCs/>
          <w:sz w:val="20"/>
          <w:szCs w:val="20"/>
        </w:rPr>
        <w:t xml:space="preserve"> P 11 – </w:t>
      </w:r>
      <w:r w:rsidR="00EC5453" w:rsidRPr="005A1B11">
        <w:rPr>
          <w:rFonts w:ascii="Calibri" w:hAnsi="Calibri" w:cs="Calibri"/>
          <w:b/>
          <w:bCs/>
          <w:i/>
          <w:iCs/>
          <w:sz w:val="20"/>
          <w:szCs w:val="20"/>
        </w:rPr>
        <w:t>1ks</w:t>
      </w:r>
      <w:r w:rsidR="00EC5453" w:rsidRPr="00215A00">
        <w:rPr>
          <w:rFonts w:ascii="Calibri" w:hAnsi="Calibri" w:cs="Calibri"/>
          <w:bCs/>
          <w:i/>
          <w:sz w:val="20"/>
          <w:szCs w:val="20"/>
        </w:rPr>
        <w:t>,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, materiál-Zn, veľkosť-základná 500,</w:t>
      </w:r>
    </w:p>
    <w:p w14:paraId="523C55F8" w14:textId="77777777" w:rsidR="00EC5453" w:rsidRPr="00215A00" w:rsidRDefault="005F73F7" w:rsidP="00EC5453">
      <w:pPr>
        <w:pStyle w:val="Zkladntext2"/>
        <w:widowControl w:val="0"/>
        <w:numPr>
          <w:ilvl w:val="0"/>
          <w:numId w:val="9"/>
        </w:numPr>
        <w:suppressLineNumbers/>
        <w:tabs>
          <w:tab w:val="num" w:pos="142"/>
        </w:tabs>
        <w:spacing w:after="0" w:line="240" w:lineRule="auto"/>
        <w:ind w:left="142" w:hanging="142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noProof/>
          <w:sz w:val="20"/>
          <w:szCs w:val="20"/>
          <w:lang w:eastAsia="sk-SK"/>
        </w:rPr>
        <w:drawing>
          <wp:inline distT="0" distB="0" distL="0" distR="0" wp14:anchorId="7828A835" wp14:editId="4ACA048C">
            <wp:extent cx="498475" cy="504825"/>
            <wp:effectExtent l="1905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 w:rsidRPr="00F74B1D">
        <w:rPr>
          <w:rFonts w:ascii="Calibri" w:hAnsi="Calibri" w:cs="Calibri"/>
          <w:bCs/>
          <w:i/>
          <w:sz w:val="20"/>
          <w:szCs w:val="20"/>
        </w:rPr>
        <w:t xml:space="preserve"> </w:t>
      </w:r>
      <w:r w:rsidR="00EC5453" w:rsidRPr="00215A00">
        <w:rPr>
          <w:rFonts w:ascii="Calibri" w:hAnsi="Calibri" w:cs="Calibri"/>
          <w:bCs/>
          <w:i/>
          <w:sz w:val="20"/>
          <w:szCs w:val="20"/>
        </w:rPr>
        <w:t xml:space="preserve">Prednosť protiidúcich vozidiel </w:t>
      </w:r>
      <w:r w:rsidR="00EC5453" w:rsidRPr="00215A00">
        <w:rPr>
          <w:rFonts w:ascii="Calibri" w:hAnsi="Calibri" w:cs="Calibri"/>
          <w:bCs/>
          <w:i/>
          <w:iCs/>
          <w:sz w:val="20"/>
          <w:szCs w:val="20"/>
        </w:rPr>
        <w:t xml:space="preserve">- </w:t>
      </w:r>
      <w:r w:rsidR="00EC5453" w:rsidRPr="00215A00">
        <w:rPr>
          <w:rFonts w:ascii="Calibri" w:hAnsi="Calibri" w:cs="Calibri"/>
          <w:b/>
          <w:bCs/>
          <w:i/>
          <w:iCs/>
          <w:sz w:val="20"/>
          <w:szCs w:val="20"/>
        </w:rPr>
        <w:t xml:space="preserve">P 10 – </w:t>
      </w:r>
      <w:r w:rsidR="00EC5453" w:rsidRPr="005A1B11">
        <w:rPr>
          <w:rFonts w:ascii="Calibri" w:hAnsi="Calibri" w:cs="Calibri"/>
          <w:b/>
          <w:bCs/>
          <w:i/>
          <w:iCs/>
          <w:sz w:val="20"/>
          <w:szCs w:val="20"/>
        </w:rPr>
        <w:t>1ks</w:t>
      </w:r>
      <w:r w:rsidR="00EC5453" w:rsidRPr="00215A00">
        <w:rPr>
          <w:rFonts w:ascii="Calibri" w:hAnsi="Calibri" w:cs="Calibri"/>
          <w:bCs/>
          <w:i/>
          <w:sz w:val="20"/>
          <w:szCs w:val="20"/>
        </w:rPr>
        <w:t>,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, materiál-Zn, veľkosť-základná 700,</w:t>
      </w:r>
    </w:p>
    <w:p w14:paraId="6FBAE6E1" w14:textId="77777777" w:rsidR="00EC5453" w:rsidRPr="00215A00" w:rsidRDefault="005F73F7" w:rsidP="00EC5453">
      <w:pPr>
        <w:pStyle w:val="Zkladntext2"/>
        <w:widowControl w:val="0"/>
        <w:numPr>
          <w:ilvl w:val="0"/>
          <w:numId w:val="9"/>
        </w:numPr>
        <w:suppressLineNumbers/>
        <w:tabs>
          <w:tab w:val="num" w:pos="142"/>
        </w:tabs>
        <w:spacing w:after="0" w:line="240" w:lineRule="auto"/>
        <w:ind w:left="181" w:hanging="181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noProof/>
          <w:sz w:val="20"/>
          <w:szCs w:val="20"/>
          <w:lang w:eastAsia="sk-SK"/>
        </w:rPr>
        <w:drawing>
          <wp:inline distT="0" distB="0" distL="0" distR="0" wp14:anchorId="431D3C1C" wp14:editId="5397E26D">
            <wp:extent cx="504825" cy="504825"/>
            <wp:effectExtent l="19050" t="0" r="9525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 w:rsidRPr="00215A00">
        <w:rPr>
          <w:rFonts w:ascii="Calibri" w:hAnsi="Calibri" w:cs="Calibri"/>
          <w:i/>
          <w:sz w:val="20"/>
          <w:szCs w:val="20"/>
        </w:rPr>
        <w:t xml:space="preserve">Zákaz predchádzania – </w:t>
      </w:r>
      <w:r w:rsidR="00EC5453" w:rsidRPr="00215A00">
        <w:rPr>
          <w:rFonts w:ascii="Calibri" w:hAnsi="Calibri" w:cs="Calibri"/>
          <w:b/>
          <w:i/>
          <w:sz w:val="20"/>
          <w:szCs w:val="20"/>
        </w:rPr>
        <w:t xml:space="preserve">B 29a </w:t>
      </w:r>
      <w:r w:rsidR="00EC5453" w:rsidRPr="00215A00">
        <w:rPr>
          <w:rFonts w:ascii="Calibri" w:hAnsi="Calibri" w:cs="Calibri"/>
          <w:i/>
          <w:sz w:val="20"/>
          <w:szCs w:val="20"/>
        </w:rPr>
        <w:t>–</w:t>
      </w:r>
      <w:r w:rsidR="00EC5453" w:rsidRPr="00215A00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EC5453">
        <w:rPr>
          <w:rFonts w:ascii="Calibri" w:hAnsi="Calibri" w:cs="Calibri"/>
          <w:b/>
          <w:i/>
          <w:sz w:val="20"/>
          <w:szCs w:val="20"/>
        </w:rPr>
        <w:t>2</w:t>
      </w:r>
      <w:r w:rsidR="00EC5453" w:rsidRPr="00215A00">
        <w:rPr>
          <w:rFonts w:ascii="Calibri" w:hAnsi="Calibri" w:cs="Calibri"/>
          <w:b/>
          <w:i/>
          <w:sz w:val="20"/>
          <w:szCs w:val="20"/>
        </w:rPr>
        <w:t xml:space="preserve"> ks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, materiál-Zn, veľkosť-základná 700,</w:t>
      </w:r>
    </w:p>
    <w:p w14:paraId="70383322" w14:textId="77777777" w:rsidR="00EC5453" w:rsidRPr="00215A00" w:rsidRDefault="005F73F7" w:rsidP="00EC5453">
      <w:pPr>
        <w:pStyle w:val="Zkladntext2"/>
        <w:widowControl w:val="0"/>
        <w:numPr>
          <w:ilvl w:val="0"/>
          <w:numId w:val="28"/>
        </w:numPr>
        <w:suppressLineNumbers/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Calibri" w:hAnsi="Calibri" w:cs="Calibri"/>
          <w:b/>
          <w:bCs/>
          <w:i/>
          <w:sz w:val="20"/>
          <w:szCs w:val="20"/>
        </w:rPr>
      </w:pPr>
      <w:r>
        <w:rPr>
          <w:rFonts w:ascii="Calibri" w:hAnsi="Calibri" w:cs="Calibri"/>
          <w:b/>
          <w:bCs/>
          <w:i/>
          <w:noProof/>
          <w:sz w:val="20"/>
          <w:szCs w:val="20"/>
          <w:lang w:eastAsia="sk-SK"/>
        </w:rPr>
        <w:lastRenderedPageBreak/>
        <w:drawing>
          <wp:inline distT="0" distB="0" distL="0" distR="0" wp14:anchorId="04D64ACA" wp14:editId="2BFFDD08">
            <wp:extent cx="534670" cy="540385"/>
            <wp:effectExtent l="19050" t="0" r="0" b="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 w:rsidRPr="00215A00">
        <w:rPr>
          <w:rFonts w:ascii="Calibri" w:hAnsi="Calibri" w:cs="Calibri"/>
          <w:i/>
          <w:sz w:val="20"/>
          <w:szCs w:val="20"/>
        </w:rPr>
        <w:t xml:space="preserve"> Najvyššia dovolená rýchlosť - </w:t>
      </w:r>
      <w:r w:rsidR="00EC5453" w:rsidRPr="00215A00">
        <w:rPr>
          <w:rFonts w:ascii="Calibri" w:hAnsi="Calibri" w:cs="Calibri"/>
          <w:b/>
          <w:i/>
          <w:sz w:val="20"/>
          <w:szCs w:val="20"/>
        </w:rPr>
        <w:t>B 31a – 2 ks</w:t>
      </w:r>
      <w:r w:rsidR="00EC5453">
        <w:rPr>
          <w:rFonts w:ascii="Calibri" w:hAnsi="Calibri" w:cs="Calibri"/>
          <w:b/>
          <w:i/>
          <w:sz w:val="20"/>
          <w:szCs w:val="20"/>
        </w:rPr>
        <w:t>,</w:t>
      </w:r>
      <w:r w:rsidR="00EC5453" w:rsidRPr="00215A0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, materiál-Zn, veľkosť-základná 700,</w:t>
      </w:r>
    </w:p>
    <w:p w14:paraId="370E80AF" w14:textId="77777777" w:rsidR="00EC5453" w:rsidRPr="00784BF6" w:rsidRDefault="005F73F7" w:rsidP="00EC5453">
      <w:pPr>
        <w:pStyle w:val="Zkladntext2"/>
        <w:widowControl w:val="0"/>
        <w:numPr>
          <w:ilvl w:val="0"/>
          <w:numId w:val="9"/>
        </w:numPr>
        <w:suppressLineNumbers/>
        <w:tabs>
          <w:tab w:val="clear" w:pos="1110"/>
          <w:tab w:val="num" w:pos="142"/>
        </w:tabs>
        <w:spacing w:after="0" w:line="240" w:lineRule="auto"/>
        <w:ind w:left="181" w:hanging="181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noProof/>
          <w:sz w:val="20"/>
          <w:szCs w:val="20"/>
          <w:lang w:eastAsia="sk-SK"/>
        </w:rPr>
        <w:drawing>
          <wp:inline distT="0" distB="0" distL="0" distR="0" wp14:anchorId="11CF57D9" wp14:editId="5A69CE70">
            <wp:extent cx="504825" cy="492760"/>
            <wp:effectExtent l="19050" t="0" r="9525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 w:rsidRPr="00215A00">
        <w:rPr>
          <w:rFonts w:ascii="Calibri" w:hAnsi="Calibri" w:cs="Calibri"/>
          <w:i/>
          <w:sz w:val="20"/>
          <w:szCs w:val="20"/>
        </w:rPr>
        <w:t xml:space="preserve">Koniec viacerých zákazov – </w:t>
      </w:r>
      <w:r w:rsidR="00EC5453" w:rsidRPr="00215A00">
        <w:rPr>
          <w:rFonts w:ascii="Calibri" w:hAnsi="Calibri" w:cs="Calibri"/>
          <w:b/>
          <w:i/>
          <w:sz w:val="20"/>
          <w:szCs w:val="20"/>
        </w:rPr>
        <w:t xml:space="preserve">B 39 </w:t>
      </w:r>
      <w:r w:rsidR="00EC5453" w:rsidRPr="00215A00">
        <w:rPr>
          <w:rFonts w:ascii="Calibri" w:hAnsi="Calibri" w:cs="Calibri"/>
          <w:i/>
          <w:sz w:val="20"/>
          <w:szCs w:val="20"/>
        </w:rPr>
        <w:t>–</w:t>
      </w:r>
      <w:r w:rsidR="00EC5453" w:rsidRPr="00215A00">
        <w:rPr>
          <w:rFonts w:ascii="Calibri" w:hAnsi="Calibri" w:cs="Calibri"/>
          <w:b/>
          <w:i/>
          <w:sz w:val="20"/>
          <w:szCs w:val="20"/>
        </w:rPr>
        <w:t xml:space="preserve"> 2ks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, materiál-Zn, veľkosť-základná 700,</w:t>
      </w:r>
    </w:p>
    <w:p w14:paraId="426B919D" w14:textId="77777777" w:rsidR="00AD2C89" w:rsidRDefault="00AD2C89" w:rsidP="00EC5453">
      <w:pPr>
        <w:pStyle w:val="Odsekzoznamu"/>
        <w:jc w:val="center"/>
        <w:rPr>
          <w:b/>
        </w:rPr>
      </w:pPr>
    </w:p>
    <w:p w14:paraId="33BE1E49" w14:textId="77777777" w:rsidR="00EC5453" w:rsidRDefault="00EC5453" w:rsidP="00EC5453">
      <w:pPr>
        <w:pStyle w:val="Odsekzoznamu"/>
        <w:jc w:val="center"/>
        <w:rPr>
          <w:b/>
        </w:rPr>
      </w:pPr>
      <w:r>
        <w:rPr>
          <w:b/>
        </w:rPr>
        <w:t>4. Príkazové značky</w:t>
      </w:r>
    </w:p>
    <w:p w14:paraId="1F9C9FBA" w14:textId="77777777" w:rsidR="00EC5453" w:rsidRDefault="005F73F7" w:rsidP="00EC5453">
      <w:pPr>
        <w:pStyle w:val="Zkladntext2"/>
        <w:widowControl w:val="0"/>
        <w:numPr>
          <w:ilvl w:val="0"/>
          <w:numId w:val="9"/>
        </w:numPr>
        <w:suppressLineNumbers/>
        <w:tabs>
          <w:tab w:val="clear" w:pos="1110"/>
          <w:tab w:val="num" w:pos="0"/>
          <w:tab w:val="num" w:pos="142"/>
        </w:tabs>
        <w:spacing w:after="0" w:line="240" w:lineRule="auto"/>
        <w:ind w:left="0" w:firstLine="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noProof/>
          <w:sz w:val="20"/>
          <w:szCs w:val="20"/>
          <w:lang w:eastAsia="sk-SK"/>
        </w:rPr>
        <w:drawing>
          <wp:inline distT="0" distB="0" distL="0" distR="0" wp14:anchorId="282177C7" wp14:editId="26FCE603">
            <wp:extent cx="528320" cy="498475"/>
            <wp:effectExtent l="19050" t="0" r="5080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 w:rsidRPr="00215A00">
        <w:rPr>
          <w:rFonts w:ascii="Calibri" w:hAnsi="Calibri" w:cs="Calibri"/>
          <w:i/>
          <w:sz w:val="20"/>
          <w:szCs w:val="20"/>
        </w:rPr>
        <w:t xml:space="preserve"> Prikázaný smer obchádzania - 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C 6b - 1 ks</w:t>
      </w:r>
      <w:r w:rsidR="00EC5453">
        <w:rPr>
          <w:rFonts w:ascii="Calibri" w:hAnsi="Calibri" w:cs="Calibri"/>
          <w:b/>
          <w:bCs/>
          <w:i/>
          <w:sz w:val="20"/>
          <w:szCs w:val="20"/>
        </w:rPr>
        <w:t>,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, materiál-Zn, veľkosť-základná 700,</w:t>
      </w:r>
      <w:r w:rsidR="00EC5453" w:rsidRPr="00215A00">
        <w:rPr>
          <w:rFonts w:ascii="Calibri" w:hAnsi="Calibri" w:cs="Calibri"/>
          <w:i/>
          <w:sz w:val="20"/>
          <w:szCs w:val="20"/>
        </w:rPr>
        <w:t xml:space="preserve"> </w:t>
      </w:r>
    </w:p>
    <w:p w14:paraId="56A867CE" w14:textId="77777777" w:rsidR="00EC5453" w:rsidRDefault="005F73F7" w:rsidP="00EC5453">
      <w:pPr>
        <w:pStyle w:val="Zkladntext2"/>
        <w:widowControl w:val="0"/>
        <w:numPr>
          <w:ilvl w:val="0"/>
          <w:numId w:val="9"/>
        </w:numPr>
        <w:suppressLineNumbers/>
        <w:tabs>
          <w:tab w:val="clear" w:pos="1110"/>
          <w:tab w:val="num" w:pos="0"/>
          <w:tab w:val="num" w:pos="142"/>
        </w:tabs>
        <w:spacing w:after="0" w:line="240" w:lineRule="auto"/>
        <w:ind w:left="0" w:firstLine="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noProof/>
          <w:sz w:val="20"/>
          <w:szCs w:val="20"/>
          <w:lang w:eastAsia="sk-SK"/>
        </w:rPr>
        <w:drawing>
          <wp:inline distT="0" distB="0" distL="0" distR="0" wp14:anchorId="4F10B6F6" wp14:editId="4F47EC35">
            <wp:extent cx="527050" cy="499110"/>
            <wp:effectExtent l="19050" t="0" r="6350" b="0"/>
            <wp:docPr id="1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27050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 w:rsidRPr="00215A00">
        <w:rPr>
          <w:rFonts w:ascii="Calibri" w:hAnsi="Calibri" w:cs="Calibri"/>
          <w:i/>
          <w:sz w:val="20"/>
          <w:szCs w:val="20"/>
        </w:rPr>
        <w:t xml:space="preserve"> Prikázaný smer obchádzania - 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C 6</w:t>
      </w:r>
      <w:r w:rsidR="00EC5453">
        <w:rPr>
          <w:rFonts w:ascii="Calibri" w:hAnsi="Calibri" w:cs="Calibri"/>
          <w:b/>
          <w:bCs/>
          <w:i/>
          <w:sz w:val="20"/>
          <w:szCs w:val="20"/>
        </w:rPr>
        <w:t>a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- 1 ks</w:t>
      </w:r>
      <w:r w:rsidR="00EC5453">
        <w:rPr>
          <w:rFonts w:ascii="Calibri" w:hAnsi="Calibri" w:cs="Calibri"/>
          <w:b/>
          <w:bCs/>
          <w:i/>
          <w:sz w:val="20"/>
          <w:szCs w:val="20"/>
        </w:rPr>
        <w:t>,</w:t>
      </w:r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="00EC5453" w:rsidRPr="00215A00">
        <w:rPr>
          <w:rFonts w:ascii="Calibri" w:hAnsi="Calibri" w:cs="Calibri"/>
          <w:b/>
          <w:bCs/>
          <w:i/>
          <w:sz w:val="20"/>
          <w:szCs w:val="20"/>
        </w:rPr>
        <w:t>, materiál-Zn, veľkosť-základná 700,</w:t>
      </w:r>
      <w:r w:rsidR="00EC5453" w:rsidRPr="00215A00">
        <w:rPr>
          <w:rFonts w:ascii="Calibri" w:hAnsi="Calibri" w:cs="Calibri"/>
          <w:i/>
          <w:sz w:val="20"/>
          <w:szCs w:val="20"/>
        </w:rPr>
        <w:t xml:space="preserve">  </w:t>
      </w:r>
    </w:p>
    <w:p w14:paraId="15A31D62" w14:textId="77777777" w:rsidR="00BC600F" w:rsidRPr="00BC600F" w:rsidRDefault="00BC600F" w:rsidP="00BC600F">
      <w:pPr>
        <w:jc w:val="both"/>
        <w:rPr>
          <w:rFonts w:ascii="Calibri" w:hAnsi="Calibri"/>
          <w:iCs/>
          <w:sz w:val="22"/>
          <w:szCs w:val="22"/>
        </w:rPr>
      </w:pPr>
      <w:r w:rsidRPr="00BC600F">
        <w:rPr>
          <w:rFonts w:ascii="Calibri" w:hAnsi="Calibri"/>
          <w:iCs/>
          <w:sz w:val="22"/>
          <w:szCs w:val="22"/>
        </w:rPr>
        <w:t xml:space="preserve">   </w:t>
      </w:r>
    </w:p>
    <w:p w14:paraId="2DAB0062" w14:textId="77777777" w:rsidR="00690A9F" w:rsidRDefault="00690A9F" w:rsidP="00047527">
      <w:pPr>
        <w:pStyle w:val="Zkladntext2"/>
        <w:widowControl w:val="0"/>
        <w:suppressLineNumbers/>
        <w:spacing w:after="0" w:line="240" w:lineRule="auto"/>
        <w:ind w:left="181"/>
        <w:jc w:val="both"/>
        <w:rPr>
          <w:rFonts w:ascii="Calibri" w:hAnsi="Calibri"/>
          <w:bCs/>
          <w:sz w:val="20"/>
          <w:szCs w:val="20"/>
        </w:rPr>
      </w:pPr>
    </w:p>
    <w:p w14:paraId="143A89E5" w14:textId="77777777" w:rsidR="00047527" w:rsidRPr="00DA6074" w:rsidRDefault="005F73F7" w:rsidP="00047527">
      <w:pPr>
        <w:pStyle w:val="Zkladntext2"/>
        <w:widowControl w:val="0"/>
        <w:numPr>
          <w:ilvl w:val="0"/>
          <w:numId w:val="9"/>
        </w:numPr>
        <w:suppressLineNumbers/>
        <w:tabs>
          <w:tab w:val="num" w:pos="142"/>
        </w:tabs>
        <w:spacing w:after="0" w:line="240" w:lineRule="auto"/>
        <w:ind w:left="181" w:hanging="18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noProof/>
          <w:lang w:eastAsia="sk-SK"/>
        </w:rPr>
        <w:drawing>
          <wp:inline distT="0" distB="0" distL="0" distR="0" wp14:anchorId="153D9C3A" wp14:editId="779F10EB">
            <wp:extent cx="974090" cy="1852295"/>
            <wp:effectExtent l="19050" t="0" r="0" b="0"/>
            <wp:docPr id="11" name="Obrázok 11" descr="m8ccmhmmoxuhqvg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8ccmhmmoxuhqvgu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54320" t="13536" r="14503" b="41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 w:rsidRPr="006D2416">
        <w:rPr>
          <w:rFonts w:ascii="Calibri" w:hAnsi="Calibri" w:cs="Calibri"/>
          <w:i/>
          <w:sz w:val="20"/>
          <w:szCs w:val="20"/>
        </w:rPr>
        <w:t xml:space="preserve"> </w:t>
      </w:r>
      <w:r w:rsidR="00047527" w:rsidRPr="00DA6074">
        <w:rPr>
          <w:rFonts w:ascii="Calibri" w:hAnsi="Calibri"/>
          <w:sz w:val="20"/>
          <w:szCs w:val="20"/>
        </w:rPr>
        <w:t>Výjazd zo stavby IP 30 – 2ks,</w:t>
      </w:r>
      <w:r w:rsidR="00047527" w:rsidRPr="00DA6074">
        <w:rPr>
          <w:rFonts w:ascii="Calibri" w:hAnsi="Calibri"/>
          <w:bCs/>
          <w:sz w:val="20"/>
          <w:szCs w:val="20"/>
        </w:rPr>
        <w:t xml:space="preserve"> základný rozmer, </w:t>
      </w:r>
      <w:r w:rsidR="00047527" w:rsidRPr="00DA6074">
        <w:rPr>
          <w:rFonts w:ascii="Calibri" w:hAnsi="Calibri"/>
          <w:sz w:val="20"/>
          <w:szCs w:val="20"/>
        </w:rPr>
        <w:t>R2</w:t>
      </w:r>
      <w:r w:rsidR="00047527" w:rsidRPr="00DA6074">
        <w:rPr>
          <w:rFonts w:ascii="Calibri" w:hAnsi="Calibri"/>
          <w:bCs/>
          <w:sz w:val="20"/>
          <w:szCs w:val="20"/>
        </w:rPr>
        <w:t xml:space="preserve">, Ref2, P3, E2, WL3, PL3, DSL0, TDB5,  </w:t>
      </w:r>
    </w:p>
    <w:p w14:paraId="24C8C4F3" w14:textId="77777777" w:rsidR="00047527" w:rsidRDefault="00047527" w:rsidP="00047527">
      <w:pPr>
        <w:pStyle w:val="Zkladntext2"/>
        <w:widowControl w:val="0"/>
        <w:suppressLineNumbers/>
        <w:spacing w:after="0" w:line="240" w:lineRule="auto"/>
        <w:jc w:val="both"/>
        <w:rPr>
          <w:rFonts w:ascii="Calibri" w:hAnsi="Calibri"/>
          <w:bCs/>
          <w:sz w:val="20"/>
          <w:szCs w:val="20"/>
        </w:rPr>
      </w:pPr>
      <w:r w:rsidRPr="00DA6074">
        <w:rPr>
          <w:rFonts w:ascii="Calibri" w:hAnsi="Calibri"/>
          <w:noProof/>
          <w:sz w:val="20"/>
          <w:szCs w:val="20"/>
          <w:lang w:eastAsia="sk-SK"/>
        </w:rPr>
        <w:t xml:space="preserve">                           T</w:t>
      </w:r>
      <w:r w:rsidRPr="00DA6074">
        <w:rPr>
          <w:rFonts w:ascii="Calibri" w:hAnsi="Calibri"/>
          <w:bCs/>
          <w:sz w:val="20"/>
          <w:szCs w:val="20"/>
        </w:rPr>
        <w:t xml:space="preserve">DT6, SP2, každá značka sa umiestni na dvoch </w:t>
      </w:r>
      <w:proofErr w:type="spellStart"/>
      <w:r w:rsidRPr="00DA6074">
        <w:rPr>
          <w:rFonts w:ascii="Calibri" w:hAnsi="Calibri"/>
          <w:bCs/>
          <w:sz w:val="20"/>
          <w:szCs w:val="20"/>
        </w:rPr>
        <w:t>hlin</w:t>
      </w:r>
      <w:proofErr w:type="spellEnd"/>
      <w:r w:rsidRPr="00DA6074">
        <w:rPr>
          <w:rFonts w:ascii="Calibri" w:hAnsi="Calibri"/>
          <w:bCs/>
          <w:sz w:val="20"/>
          <w:szCs w:val="20"/>
        </w:rPr>
        <w:t xml:space="preserve">.- Al trubkách s priemerom 76 mm, s hr. steny 3 </w:t>
      </w:r>
    </w:p>
    <w:p w14:paraId="45385EF1" w14:textId="77777777" w:rsidR="00EC5453" w:rsidRDefault="00EC5453" w:rsidP="00047527">
      <w:pPr>
        <w:pStyle w:val="Zkladntext2"/>
        <w:widowControl w:val="0"/>
        <w:suppressLineNumbers/>
        <w:tabs>
          <w:tab w:val="num" w:pos="142"/>
        </w:tabs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1E9F1407" w14:textId="77777777" w:rsidR="00EC5453" w:rsidRDefault="00EC5453" w:rsidP="00EC5453">
      <w:pPr>
        <w:pStyle w:val="Zkladntext2"/>
        <w:widowControl w:val="0"/>
        <w:numPr>
          <w:ilvl w:val="0"/>
          <w:numId w:val="9"/>
        </w:numPr>
        <w:suppressLineNumbers/>
        <w:tabs>
          <w:tab w:val="clear" w:pos="1110"/>
          <w:tab w:val="num" w:pos="0"/>
          <w:tab w:val="num" w:pos="142"/>
        </w:tabs>
        <w:spacing w:after="0" w:line="240" w:lineRule="auto"/>
        <w:ind w:left="0" w:firstLine="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Vzdialenosť </w:t>
      </w:r>
      <w:r w:rsidRPr="00215A00">
        <w:rPr>
          <w:rFonts w:ascii="Calibri" w:hAnsi="Calibri" w:cs="Calibri"/>
          <w:i/>
          <w:sz w:val="20"/>
          <w:szCs w:val="20"/>
        </w:rPr>
        <w:t xml:space="preserve">- </w:t>
      </w:r>
      <w:r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/>
          <w:sz w:val="20"/>
          <w:szCs w:val="20"/>
        </w:rPr>
        <w:t>E 2</w:t>
      </w:r>
      <w:r w:rsidRPr="00215A00">
        <w:rPr>
          <w:rFonts w:ascii="Calibri" w:hAnsi="Calibri" w:cs="Calibri"/>
          <w:b/>
          <w:bCs/>
          <w:i/>
          <w:sz w:val="20"/>
          <w:szCs w:val="20"/>
        </w:rPr>
        <w:t xml:space="preserve"> - </w:t>
      </w:r>
      <w:r>
        <w:rPr>
          <w:rFonts w:ascii="Calibri" w:hAnsi="Calibri" w:cs="Calibri"/>
          <w:b/>
          <w:bCs/>
          <w:i/>
          <w:sz w:val="20"/>
          <w:szCs w:val="20"/>
        </w:rPr>
        <w:t>2</w:t>
      </w:r>
      <w:r w:rsidRPr="00215A00">
        <w:rPr>
          <w:rFonts w:ascii="Calibri" w:hAnsi="Calibri" w:cs="Calibri"/>
          <w:b/>
          <w:bCs/>
          <w:i/>
          <w:sz w:val="20"/>
          <w:szCs w:val="20"/>
        </w:rPr>
        <w:t xml:space="preserve"> ks</w:t>
      </w:r>
      <w:r>
        <w:rPr>
          <w:rFonts w:ascii="Calibri" w:hAnsi="Calibri" w:cs="Calibri"/>
          <w:b/>
          <w:bCs/>
          <w:i/>
          <w:sz w:val="20"/>
          <w:szCs w:val="20"/>
        </w:rPr>
        <w:t>,</w:t>
      </w:r>
      <w:r w:rsidRPr="00215A00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proofErr w:type="spellStart"/>
      <w:r w:rsidRPr="00215A00">
        <w:rPr>
          <w:rFonts w:ascii="Calibri" w:hAnsi="Calibri" w:cs="Calibri"/>
          <w:b/>
          <w:bCs/>
          <w:i/>
          <w:sz w:val="20"/>
          <w:szCs w:val="20"/>
        </w:rPr>
        <w:t>tr</w:t>
      </w:r>
      <w:proofErr w:type="spellEnd"/>
      <w:r w:rsidRPr="00215A00">
        <w:rPr>
          <w:rFonts w:ascii="Calibri" w:hAnsi="Calibri" w:cs="Calibri"/>
          <w:b/>
          <w:bCs/>
          <w:i/>
          <w:sz w:val="20"/>
          <w:szCs w:val="20"/>
        </w:rPr>
        <w:t xml:space="preserve">. 1 </w:t>
      </w:r>
      <w:proofErr w:type="spellStart"/>
      <w:r w:rsidRPr="00215A00">
        <w:rPr>
          <w:rFonts w:ascii="Calibri" w:hAnsi="Calibri" w:cs="Calibri"/>
          <w:b/>
          <w:bCs/>
          <w:i/>
          <w:sz w:val="20"/>
          <w:szCs w:val="20"/>
        </w:rPr>
        <w:t>reflexnosť</w:t>
      </w:r>
      <w:proofErr w:type="spellEnd"/>
      <w:r w:rsidRPr="00215A00">
        <w:rPr>
          <w:rFonts w:ascii="Calibri" w:hAnsi="Calibri" w:cs="Calibri"/>
          <w:b/>
          <w:bCs/>
          <w:i/>
          <w:sz w:val="20"/>
          <w:szCs w:val="20"/>
        </w:rPr>
        <w:t xml:space="preserve">, materiál-Zn, veľkosť-základná </w:t>
      </w:r>
    </w:p>
    <w:p w14:paraId="57D0072A" w14:textId="77777777" w:rsidR="00EC5453" w:rsidRDefault="00EC5453" w:rsidP="00EC5453">
      <w:pPr>
        <w:pStyle w:val="Zkladntext2"/>
        <w:tabs>
          <w:tab w:val="num" w:pos="1110"/>
        </w:tabs>
        <w:rPr>
          <w:rFonts w:ascii="Calibri" w:hAnsi="Calibri" w:cs="Calibri"/>
          <w:i/>
          <w:sz w:val="20"/>
          <w:szCs w:val="20"/>
        </w:rPr>
      </w:pPr>
    </w:p>
    <w:p w14:paraId="62AFC00E" w14:textId="77777777" w:rsidR="00EC5453" w:rsidRDefault="00EC5453" w:rsidP="00EC5453">
      <w:pPr>
        <w:pStyle w:val="Odsekzoznamu"/>
        <w:jc w:val="center"/>
        <w:rPr>
          <w:b/>
        </w:rPr>
      </w:pPr>
      <w:r w:rsidRPr="00E96BEA">
        <w:rPr>
          <w:b/>
        </w:rPr>
        <w:t>III. DOPRAVNÉ ZARIADENIA</w:t>
      </w:r>
    </w:p>
    <w:p w14:paraId="0B67C536" w14:textId="77777777" w:rsidR="00EC5453" w:rsidRDefault="00EC5453" w:rsidP="00EC5453">
      <w:pPr>
        <w:pStyle w:val="Odsekzoznamu"/>
        <w:numPr>
          <w:ilvl w:val="0"/>
          <w:numId w:val="30"/>
        </w:numPr>
        <w:jc w:val="center"/>
        <w:rPr>
          <w:b/>
        </w:rPr>
      </w:pPr>
      <w:r>
        <w:rPr>
          <w:b/>
        </w:rPr>
        <w:t>SVETELNÉ SIGNÁLY</w:t>
      </w:r>
    </w:p>
    <w:p w14:paraId="27056037" w14:textId="77777777" w:rsidR="00EC5453" w:rsidRDefault="00EC5453" w:rsidP="00EC5453">
      <w:pPr>
        <w:pStyle w:val="Odsekzoznamu"/>
        <w:ind w:left="1080"/>
        <w:jc w:val="center"/>
        <w:rPr>
          <w:b/>
        </w:rPr>
      </w:pPr>
      <w:r>
        <w:rPr>
          <w:b/>
        </w:rPr>
        <w:t>DOPLNKOVÉ SVETELNÉ SIGNÁLY</w:t>
      </w:r>
    </w:p>
    <w:p w14:paraId="1448EF48" w14:textId="77777777" w:rsidR="00EC5453" w:rsidRDefault="005F73F7" w:rsidP="00EC5453">
      <w:pPr>
        <w:pStyle w:val="BodyText21"/>
        <w:widowControl/>
        <w:numPr>
          <w:ilvl w:val="0"/>
          <w:numId w:val="28"/>
        </w:numPr>
        <w:suppressLineNumbers/>
        <w:tabs>
          <w:tab w:val="clear" w:pos="720"/>
          <w:tab w:val="num" w:pos="284"/>
        </w:tabs>
        <w:spacing w:after="0" w:line="240" w:lineRule="auto"/>
        <w:ind w:left="284" w:hanging="284"/>
        <w:rPr>
          <w:rFonts w:cs="Calibri"/>
          <w:bCs/>
          <w:iCs/>
        </w:rPr>
      </w:pPr>
      <w:r>
        <w:rPr>
          <w:rFonts w:cs="Calibri"/>
          <w:noProof/>
          <w:lang w:eastAsia="sk-SK"/>
        </w:rPr>
        <w:drawing>
          <wp:inline distT="0" distB="0" distL="0" distR="0" wp14:anchorId="2C58FBE3" wp14:editId="6CC3F852">
            <wp:extent cx="361950" cy="361950"/>
            <wp:effectExtent l="19050" t="0" r="0" b="0"/>
            <wp:docPr id="12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453" w:rsidRPr="004301C6">
        <w:rPr>
          <w:rFonts w:cs="Calibri"/>
          <w:bCs/>
          <w:iCs/>
        </w:rPr>
        <w:t xml:space="preserve"> svetlo  - pre zvýšenie viditeľnosti pracoviska v noci – </w:t>
      </w:r>
      <w:r w:rsidR="00EC5453" w:rsidRPr="004301C6">
        <w:rPr>
          <w:rFonts w:cs="Calibri"/>
          <w:b/>
          <w:bCs/>
          <w:iCs/>
        </w:rPr>
        <w:t>S 11a</w:t>
      </w:r>
      <w:r w:rsidR="00EC5453" w:rsidRPr="004301C6">
        <w:rPr>
          <w:rFonts w:cs="Calibri"/>
          <w:bCs/>
          <w:iCs/>
        </w:rPr>
        <w:t xml:space="preserve"> </w:t>
      </w:r>
      <w:r w:rsidR="00EC5453">
        <w:rPr>
          <w:rFonts w:cs="Calibri"/>
          <w:bCs/>
          <w:iCs/>
        </w:rPr>
        <w:t xml:space="preserve"> - 13ks</w:t>
      </w:r>
    </w:p>
    <w:p w14:paraId="4D1053B4" w14:textId="77777777" w:rsidR="00EC5453" w:rsidRDefault="00EC5453" w:rsidP="00EC5453">
      <w:pPr>
        <w:pStyle w:val="BodyText21"/>
        <w:widowControl/>
        <w:suppressLineNumbers/>
        <w:spacing w:after="0" w:line="240" w:lineRule="auto"/>
        <w:rPr>
          <w:rFonts w:cs="Calibri"/>
          <w:bCs/>
          <w:iCs/>
        </w:rPr>
      </w:pPr>
    </w:p>
    <w:p w14:paraId="0668033A" w14:textId="77777777" w:rsidR="00EC5453" w:rsidRDefault="00EC5453" w:rsidP="00EC5453">
      <w:pPr>
        <w:pStyle w:val="Odsekzoznamu"/>
        <w:numPr>
          <w:ilvl w:val="0"/>
          <w:numId w:val="31"/>
        </w:numPr>
        <w:jc w:val="center"/>
        <w:rPr>
          <w:b/>
        </w:rPr>
      </w:pPr>
      <w:r w:rsidRPr="000F5DCA">
        <w:rPr>
          <w:b/>
        </w:rPr>
        <w:t>INÉ DOPRAVNÉ ZARIADENIA</w:t>
      </w:r>
    </w:p>
    <w:p w14:paraId="5F506B96" w14:textId="77777777" w:rsidR="00EC5453" w:rsidRDefault="00EC5453" w:rsidP="00EC5453">
      <w:pPr>
        <w:pStyle w:val="BodyText21"/>
        <w:widowControl/>
        <w:suppressLineNumbers/>
        <w:spacing w:after="0" w:line="240" w:lineRule="auto"/>
        <w:rPr>
          <w:rFonts w:cs="Calibri"/>
          <w:bCs/>
          <w:iCs/>
        </w:rPr>
      </w:pPr>
    </w:p>
    <w:p w14:paraId="2B3C3714" w14:textId="77777777" w:rsidR="00EC5453" w:rsidRPr="000D7647" w:rsidRDefault="00EC5453" w:rsidP="00EC5453">
      <w:pPr>
        <w:pStyle w:val="Zkladntext2"/>
        <w:widowControl w:val="0"/>
        <w:numPr>
          <w:ilvl w:val="0"/>
          <w:numId w:val="29"/>
        </w:numPr>
        <w:suppressLineNumbers/>
        <w:spacing w:after="0" w:line="240" w:lineRule="auto"/>
        <w:ind w:hanging="862"/>
        <w:jc w:val="both"/>
        <w:rPr>
          <w:rFonts w:ascii="Calibri" w:hAnsi="Calibri" w:cs="Calibri"/>
          <w:i/>
          <w:sz w:val="20"/>
          <w:szCs w:val="20"/>
        </w:rPr>
      </w:pPr>
      <w:r w:rsidRPr="000D7647">
        <w:rPr>
          <w:rFonts w:ascii="Calibri" w:hAnsi="Calibri" w:cs="Calibri"/>
          <w:i/>
          <w:sz w:val="20"/>
          <w:szCs w:val="20"/>
        </w:rPr>
        <w:t xml:space="preserve">        </w:t>
      </w:r>
      <w:r w:rsidR="005F73F7">
        <w:rPr>
          <w:rFonts w:ascii="Calibri" w:hAnsi="Calibri" w:cs="Calibri"/>
          <w:i/>
          <w:noProof/>
          <w:sz w:val="20"/>
          <w:szCs w:val="20"/>
          <w:lang w:eastAsia="sk-SK"/>
        </w:rPr>
        <w:drawing>
          <wp:inline distT="0" distB="0" distL="0" distR="0" wp14:anchorId="351A5F38" wp14:editId="4FC3C3E1">
            <wp:extent cx="350520" cy="908685"/>
            <wp:effectExtent l="19050" t="0" r="0" b="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r="80408" b="31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90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7647">
        <w:rPr>
          <w:rFonts w:ascii="Calibri" w:hAnsi="Calibri" w:cs="Calibri"/>
          <w:i/>
          <w:sz w:val="20"/>
          <w:szCs w:val="20"/>
        </w:rPr>
        <w:t xml:space="preserve"> Smerová doska  -  </w:t>
      </w:r>
      <w:r w:rsidRPr="000D7647">
        <w:rPr>
          <w:rFonts w:ascii="Calibri" w:hAnsi="Calibri" w:cs="Calibri"/>
          <w:b/>
          <w:bCs/>
          <w:i/>
          <w:sz w:val="20"/>
          <w:szCs w:val="20"/>
        </w:rPr>
        <w:t>Z 4 /</w:t>
      </w:r>
      <w:r w:rsidRPr="000D7647">
        <w:rPr>
          <w:rFonts w:ascii="Calibri" w:hAnsi="Calibri" w:cs="Calibri"/>
          <w:i/>
          <w:sz w:val="20"/>
          <w:szCs w:val="20"/>
        </w:rPr>
        <w:t xml:space="preserve">- </w:t>
      </w:r>
      <w:r>
        <w:rPr>
          <w:rFonts w:ascii="Calibri" w:hAnsi="Calibri" w:cs="Calibri"/>
          <w:b/>
          <w:i/>
          <w:sz w:val="20"/>
          <w:szCs w:val="20"/>
        </w:rPr>
        <w:t>12</w:t>
      </w:r>
      <w:r w:rsidRPr="000D7647">
        <w:rPr>
          <w:rFonts w:ascii="Calibri" w:hAnsi="Calibri" w:cs="Calibri"/>
          <w:b/>
          <w:bCs/>
          <w:i/>
          <w:sz w:val="20"/>
          <w:szCs w:val="20"/>
        </w:rPr>
        <w:t xml:space="preserve"> ks</w:t>
      </w:r>
      <w:r>
        <w:rPr>
          <w:rFonts w:ascii="Calibri" w:hAnsi="Calibri" w:cs="Calibri"/>
          <w:b/>
          <w:bCs/>
          <w:i/>
          <w:sz w:val="20"/>
          <w:szCs w:val="20"/>
        </w:rPr>
        <w:t xml:space="preserve"> - </w:t>
      </w:r>
      <w:r w:rsidRPr="000D7647">
        <w:rPr>
          <w:rFonts w:ascii="Calibri" w:hAnsi="Calibri" w:cs="Calibri"/>
          <w:i/>
          <w:sz w:val="20"/>
          <w:szCs w:val="20"/>
        </w:rPr>
        <w:t>pri umiestnení smerových dosiek ako priečna uzávierka je nutné  na každú dosku uložiť výstražné svetlo – EKO svetlo </w:t>
      </w:r>
      <w:r w:rsidRPr="000D7647">
        <w:rPr>
          <w:rFonts w:ascii="Calibri" w:hAnsi="Calibri" w:cs="Calibri"/>
          <w:b/>
          <w:i/>
          <w:sz w:val="20"/>
          <w:szCs w:val="20"/>
        </w:rPr>
        <w:t>S 11a</w:t>
      </w:r>
      <w:r w:rsidRPr="000D7647">
        <w:rPr>
          <w:rFonts w:ascii="Calibri" w:hAnsi="Calibri" w:cs="Calibri"/>
          <w:i/>
          <w:sz w:val="20"/>
          <w:szCs w:val="20"/>
        </w:rPr>
        <w:t xml:space="preserve"> </w:t>
      </w:r>
    </w:p>
    <w:p w14:paraId="4019CF16" w14:textId="77777777" w:rsidR="00EC5453" w:rsidRDefault="00EC5453" w:rsidP="00EC5453">
      <w:pPr>
        <w:rPr>
          <w:b/>
          <w:u w:val="single"/>
        </w:rPr>
      </w:pPr>
    </w:p>
    <w:p w14:paraId="392A4A25" w14:textId="77777777" w:rsidR="00690A9F" w:rsidRDefault="00690A9F" w:rsidP="00DA6074">
      <w:pPr>
        <w:pStyle w:val="Zkladntext2"/>
        <w:widowControl w:val="0"/>
        <w:suppressLineNumbers/>
        <w:spacing w:after="0" w:line="240" w:lineRule="auto"/>
        <w:jc w:val="both"/>
        <w:rPr>
          <w:rFonts w:ascii="Calibri" w:hAnsi="Calibri"/>
          <w:bCs/>
          <w:sz w:val="20"/>
          <w:szCs w:val="20"/>
        </w:rPr>
      </w:pPr>
    </w:p>
    <w:p w14:paraId="266B4E67" w14:textId="77777777" w:rsidR="00EB3CA0" w:rsidRPr="00E87D39" w:rsidRDefault="00DA6074" w:rsidP="004004A1">
      <w:pPr>
        <w:pStyle w:val="Zkladntext2"/>
        <w:widowControl w:val="0"/>
        <w:suppressLineNumbers/>
        <w:spacing w:after="0" w:line="240" w:lineRule="auto"/>
        <w:jc w:val="both"/>
        <w:rPr>
          <w:rFonts w:ascii="Calibri" w:hAnsi="Calibri"/>
          <w:color w:val="000000"/>
          <w:sz w:val="22"/>
          <w:szCs w:val="22"/>
        </w:rPr>
      </w:pPr>
      <w:r w:rsidRPr="00690A9F">
        <w:rPr>
          <w:rFonts w:ascii="Calibri" w:hAnsi="Calibri"/>
          <w:bCs/>
          <w:sz w:val="26"/>
          <w:szCs w:val="26"/>
        </w:rPr>
        <w:t xml:space="preserve">   </w:t>
      </w:r>
      <w:r w:rsidR="00EB3CA0" w:rsidRPr="00E87D39">
        <w:rPr>
          <w:rFonts w:ascii="Calibri" w:hAnsi="Calibri"/>
          <w:color w:val="000000"/>
          <w:sz w:val="22"/>
          <w:szCs w:val="22"/>
        </w:rPr>
        <w:t xml:space="preserve"> BEZPEČNOSŤ A OCHRANA ZDRAVIA PRI PRÁCI</w:t>
      </w:r>
      <w:r w:rsidR="00690A9F" w:rsidRPr="00E87D39">
        <w:rPr>
          <w:rFonts w:ascii="Calibri" w:hAnsi="Calibri"/>
          <w:color w:val="000000"/>
          <w:sz w:val="22"/>
          <w:szCs w:val="22"/>
        </w:rPr>
        <w:t>:</w:t>
      </w:r>
    </w:p>
    <w:p w14:paraId="7DAB7A8A" w14:textId="77777777" w:rsidR="00EB3CA0" w:rsidRPr="00DA6074" w:rsidRDefault="00EB3CA0" w:rsidP="00EB3CA0">
      <w:pPr>
        <w:widowControl w:val="0"/>
        <w:suppressLineNumbers/>
        <w:jc w:val="both"/>
        <w:rPr>
          <w:rFonts w:ascii="Calibri" w:hAnsi="Calibri"/>
          <w:b/>
          <w:color w:val="000000"/>
          <w:sz w:val="10"/>
          <w:szCs w:val="10"/>
        </w:rPr>
      </w:pPr>
    </w:p>
    <w:p w14:paraId="3688F805" w14:textId="77777777" w:rsidR="00377510" w:rsidRPr="00690A9F" w:rsidRDefault="00377510" w:rsidP="00DA6074">
      <w:pPr>
        <w:pStyle w:val="Zkladntext"/>
        <w:spacing w:after="0"/>
        <w:rPr>
          <w:rFonts w:ascii="Calibri" w:hAnsi="Calibri" w:cs="Arial"/>
          <w:iCs/>
          <w:sz w:val="22"/>
          <w:szCs w:val="22"/>
        </w:rPr>
      </w:pPr>
      <w:r w:rsidRPr="00690A9F">
        <w:rPr>
          <w:rFonts w:ascii="Calibri" w:hAnsi="Calibri" w:cs="Arial"/>
          <w:sz w:val="22"/>
          <w:szCs w:val="22"/>
        </w:rPr>
        <w:lastRenderedPageBreak/>
        <w:t xml:space="preserve">      Pre bezpečnosť a ochranu zdravia pri zemných prácach a prácach vykonaných pri výstavbe miestnych komunikácií je smerodajná vyhláška č. 374/90 zb. Slovenského úradu bezpečnosti práce a Slovenského banského úradu o bezpečnosti práce a technických zariadení pri stavebných prácach. Treba klásť dôraz na dodržanie všetkých ustanovení, súvisiacich hlavne so zaistením bezpečnosti pracovníkov pri ich pohybe (pritom treba rešpektovať aj doplňujúce ustanovenia príslušných noriem) a ustanovení.</w:t>
      </w:r>
    </w:p>
    <w:p w14:paraId="3F9FA345" w14:textId="77777777" w:rsidR="00377510" w:rsidRPr="00690A9F" w:rsidRDefault="00377510" w:rsidP="00DA6074">
      <w:pPr>
        <w:pStyle w:val="Normln1"/>
        <w:suppressAutoHyphens/>
        <w:ind w:firstLine="284"/>
        <w:jc w:val="both"/>
        <w:rPr>
          <w:rFonts w:ascii="Calibri" w:hAnsi="Calibri" w:cs="Arial"/>
          <w:bCs/>
          <w:spacing w:val="-2"/>
          <w:sz w:val="22"/>
          <w:szCs w:val="22"/>
        </w:rPr>
      </w:pPr>
      <w:r w:rsidRPr="00690A9F">
        <w:rPr>
          <w:rFonts w:ascii="Calibri" w:hAnsi="Calibri" w:cs="Arial"/>
          <w:sz w:val="22"/>
          <w:szCs w:val="22"/>
        </w:rPr>
        <w:t xml:space="preserve"> Do starostlivostí o hygienu, ochranu a bezpečnosť pri práci patri povinnosť zamestnávateľa zabezpečiť také pracovné podmienky a prostredie, aby sa zabránilo pracovným úrazom, chorobám z povolania, alebo inému poškodeniu zdravia vplyvom technologického zariadenia, technologického postupu výroby, alebo organizáciou práce. Pre bezpečnosť a spoľahlivú prevádzku technologických zariadení je každý užívateľ povinný oboznámiť sa s obsluhou, údržbou a s úplnou sprievodnou dokumentáciou a s bezpečnostnými predpismi platnými pre dané technologické zariadenie, konkrétne pracovisko a charakter práce.</w:t>
      </w:r>
    </w:p>
    <w:p w14:paraId="6A476488" w14:textId="77777777" w:rsidR="00377510" w:rsidRPr="00690A9F" w:rsidRDefault="00377510" w:rsidP="00DA6074">
      <w:pPr>
        <w:pStyle w:val="Zkladntext2"/>
        <w:suppressAutoHyphens/>
        <w:spacing w:after="0" w:line="240" w:lineRule="auto"/>
        <w:jc w:val="both"/>
        <w:rPr>
          <w:rFonts w:ascii="Calibri" w:hAnsi="Calibri" w:cs="Arial"/>
          <w:sz w:val="22"/>
          <w:szCs w:val="22"/>
        </w:rPr>
      </w:pPr>
      <w:r w:rsidRPr="00690A9F">
        <w:rPr>
          <w:rFonts w:ascii="Calibri" w:hAnsi="Calibri" w:cs="Arial"/>
          <w:sz w:val="22"/>
          <w:szCs w:val="22"/>
        </w:rPr>
        <w:t xml:space="preserve">     Ochrana pred nebezpečnými a škodlivými faktormi pracovného procesu a tým zabezpečenie bezpečnosti práce sa riadi požiadavkami obsiahnutými v nasledovných základných predpisoch:</w:t>
      </w:r>
    </w:p>
    <w:p w14:paraId="4FE8A6C6" w14:textId="77777777" w:rsidR="00377510" w:rsidRPr="006629DA" w:rsidRDefault="00377510" w:rsidP="00DA6074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690A9F">
        <w:rPr>
          <w:rFonts w:ascii="Calibri" w:hAnsi="Calibri" w:cs="Arial"/>
          <w:sz w:val="22"/>
          <w:szCs w:val="22"/>
        </w:rPr>
        <w:t xml:space="preserve">zákon č. 311/2001 </w:t>
      </w:r>
      <w:proofErr w:type="spellStart"/>
      <w:r w:rsidRPr="00690A9F">
        <w:rPr>
          <w:rFonts w:ascii="Calibri" w:hAnsi="Calibri" w:cs="Arial"/>
          <w:sz w:val="22"/>
          <w:szCs w:val="22"/>
        </w:rPr>
        <w:t>Zz</w:t>
      </w:r>
      <w:proofErr w:type="spellEnd"/>
      <w:r w:rsidRPr="00690A9F">
        <w:rPr>
          <w:rFonts w:ascii="Calibri" w:hAnsi="Calibri" w:cs="Arial"/>
          <w:sz w:val="22"/>
          <w:szCs w:val="22"/>
        </w:rPr>
        <w:t xml:space="preserve"> Zákonník práce v znení neskorších predpisov, NR SR č.124/2006 </w:t>
      </w:r>
      <w:proofErr w:type="spellStart"/>
      <w:r w:rsidRPr="00690A9F">
        <w:rPr>
          <w:rFonts w:ascii="Calibri" w:hAnsi="Calibri" w:cs="Arial"/>
          <w:sz w:val="22"/>
          <w:szCs w:val="22"/>
        </w:rPr>
        <w:t>Z.z</w:t>
      </w:r>
      <w:proofErr w:type="spellEnd"/>
      <w:r w:rsidRPr="00690A9F">
        <w:rPr>
          <w:rFonts w:ascii="Calibri" w:hAnsi="Calibri" w:cs="Arial"/>
          <w:sz w:val="22"/>
          <w:szCs w:val="22"/>
        </w:rPr>
        <w:t xml:space="preserve">. o bezpečností a ochrane zdravia pri práci v znení  neskorších predpisov, </w:t>
      </w:r>
      <w:r w:rsidRPr="00690A9F">
        <w:rPr>
          <w:rFonts w:ascii="Calibri" w:hAnsi="Calibri" w:cs="Arial"/>
          <w:color w:val="231F20"/>
          <w:sz w:val="22"/>
          <w:szCs w:val="22"/>
        </w:rPr>
        <w:t xml:space="preserve">NR SR  č. 395/2006 </w:t>
      </w:r>
      <w:proofErr w:type="spellStart"/>
      <w:r w:rsidRPr="00690A9F">
        <w:rPr>
          <w:rFonts w:ascii="Calibri" w:hAnsi="Calibri" w:cs="Arial"/>
          <w:color w:val="231F20"/>
          <w:sz w:val="22"/>
          <w:szCs w:val="22"/>
        </w:rPr>
        <w:t>Z.z</w:t>
      </w:r>
      <w:proofErr w:type="spellEnd"/>
      <w:r w:rsidRPr="00690A9F">
        <w:rPr>
          <w:rFonts w:ascii="Calibri" w:hAnsi="Calibri" w:cs="Arial"/>
          <w:color w:val="231F20"/>
          <w:sz w:val="22"/>
          <w:szCs w:val="22"/>
        </w:rPr>
        <w:t xml:space="preserve">. </w:t>
      </w:r>
      <w:r w:rsidRPr="00690A9F">
        <w:rPr>
          <w:rFonts w:ascii="Calibri" w:hAnsi="Calibri" w:cs="Arial"/>
          <w:bCs/>
          <w:color w:val="231F20"/>
          <w:sz w:val="22"/>
          <w:szCs w:val="22"/>
        </w:rPr>
        <w:t>o minimálnych požiadavkách na poskytovanie a používanie osobných ochranných pracovných prostriedkov</w:t>
      </w:r>
      <w:r w:rsidRPr="00690A9F">
        <w:rPr>
          <w:rFonts w:ascii="Calibri" w:hAnsi="Calibri" w:cs="Arial"/>
          <w:sz w:val="22"/>
          <w:szCs w:val="22"/>
        </w:rPr>
        <w:t xml:space="preserve">, vyhláškou SÚBP č.59/82, ktorou sa určujú základné požiadavky na zaistenie bezpečností práce a technických zariadení v znení noviel, </w:t>
      </w:r>
      <w:r w:rsidRPr="00690A9F">
        <w:rPr>
          <w:rFonts w:ascii="Calibri" w:hAnsi="Calibri" w:cs="Arial"/>
          <w:bCs/>
          <w:sz w:val="22"/>
          <w:szCs w:val="22"/>
        </w:rPr>
        <w:t xml:space="preserve">Vyhláška MPSVaR č.718/2002 </w:t>
      </w:r>
      <w:proofErr w:type="spellStart"/>
      <w:r w:rsidRPr="00690A9F">
        <w:rPr>
          <w:rFonts w:ascii="Calibri" w:hAnsi="Calibri" w:cs="Arial"/>
          <w:bCs/>
          <w:sz w:val="22"/>
          <w:szCs w:val="22"/>
        </w:rPr>
        <w:t>Z.z</w:t>
      </w:r>
      <w:proofErr w:type="spellEnd"/>
      <w:r w:rsidRPr="00690A9F">
        <w:rPr>
          <w:rFonts w:ascii="Calibri" w:hAnsi="Calibri" w:cs="Arial"/>
          <w:bCs/>
          <w:sz w:val="22"/>
          <w:szCs w:val="22"/>
        </w:rPr>
        <w:t xml:space="preserve">. na zaistenie bezpečnosti a ochrany zdravia pri </w:t>
      </w:r>
      <w:r w:rsidRPr="006629DA">
        <w:rPr>
          <w:rFonts w:ascii="Calibri" w:hAnsi="Calibri" w:cs="Arial"/>
          <w:bCs/>
          <w:sz w:val="22"/>
          <w:szCs w:val="22"/>
        </w:rPr>
        <w:t>práci a bezpečnosti technických zariadení</w:t>
      </w:r>
      <w:r w:rsidRPr="006629DA">
        <w:rPr>
          <w:rFonts w:ascii="Calibri" w:hAnsi="Calibri" w:cs="Arial"/>
          <w:sz w:val="22"/>
          <w:szCs w:val="22"/>
        </w:rPr>
        <w:t xml:space="preserve"> a v ďalších všeobecne záväzných právnych predpisoch a nariadeniach na zaistenie BOZP.</w:t>
      </w:r>
    </w:p>
    <w:p w14:paraId="2B52CCF4" w14:textId="32F6D33D" w:rsidR="00377510" w:rsidRPr="006629DA" w:rsidRDefault="00377510" w:rsidP="00690A9F">
      <w:pPr>
        <w:pStyle w:val="Zarkazkladnhotextu"/>
        <w:suppressAutoHyphens/>
        <w:spacing w:after="0"/>
        <w:ind w:left="0"/>
        <w:jc w:val="both"/>
        <w:rPr>
          <w:rFonts w:ascii="Calibri" w:eastAsia="ITCBookmanEE" w:hAnsi="Calibri" w:cs="Arial"/>
          <w:iCs/>
          <w:color w:val="231F20"/>
          <w:sz w:val="22"/>
          <w:szCs w:val="22"/>
        </w:rPr>
      </w:pPr>
      <w:r w:rsidRPr="006629DA">
        <w:rPr>
          <w:rFonts w:ascii="Calibri" w:hAnsi="Calibri" w:cs="Arial"/>
          <w:sz w:val="22"/>
          <w:szCs w:val="22"/>
        </w:rPr>
        <w:t xml:space="preserve">      Osoby, ktoré sa pohybujú v dopravnom priestore mimo chodníkov a pracoviska (neoddelené od cestnej premávky účinným ochranným zariadením) chránené iba pozdĺžnou uzáverou sú povinné nosiť výstražné oblečenie. </w:t>
      </w:r>
      <w:r w:rsidRPr="006629DA">
        <w:rPr>
          <w:rFonts w:ascii="Calibri" w:eastAsia="ITCBookmanEE" w:hAnsi="Calibri" w:cs="Arial"/>
          <w:color w:val="231F20"/>
          <w:sz w:val="22"/>
          <w:szCs w:val="22"/>
        </w:rPr>
        <w:t>Označenie osoby, ktorá vykonáva na ceste prácu spojenú s jej údržbou, opravou alebo výstavbou alebo inú pracovnú činnosť, tvorí viditeľný bezpečnostný odev napríklad bezpečnostná reflexná vesta, overal, nohavice, bunda alebo pláštenka oranžovej fluorescenčnej farby, ktorého predná a zadná strana má plochu najmenej 1 500 cm</w:t>
      </w:r>
      <w:r w:rsidRPr="006629DA">
        <w:rPr>
          <w:rFonts w:ascii="Calibri" w:eastAsia="ITCBookmanEE" w:hAnsi="Calibri" w:cs="Arial"/>
          <w:color w:val="231F20"/>
          <w:sz w:val="22"/>
          <w:szCs w:val="22"/>
          <w:vertAlign w:val="superscript"/>
        </w:rPr>
        <w:t>2</w:t>
      </w:r>
      <w:r w:rsidRPr="006629DA">
        <w:rPr>
          <w:rFonts w:ascii="Calibri" w:eastAsia="ITCBookmanEE" w:hAnsi="Calibri" w:cs="Arial"/>
          <w:color w:val="231F20"/>
          <w:sz w:val="22"/>
          <w:szCs w:val="22"/>
        </w:rPr>
        <w:t>. Ochranný odev musí byť vyhotovený z fluorescenčného materiálu, spredu aj zozadu opatrený dvoma vodorovnými pásmi širokými 5 cm až 10 cm, dlhými najmenej 25 cm, vzdialenými od seba 5 cm až 10 cm a umiestnenými súmerne na strednú zvislú os tejto plochy, pričom plocha ani jedného z pásov na hornej časti odevu na stojacej osobe nesmie byť nižšie ako 90 cm nad úrovňou cesty. Pásy musia byť vyhotovené z bielej reflexnej fólie alebo z bielych odrazových skiel.</w:t>
      </w:r>
    </w:p>
    <w:p w14:paraId="228D6A02" w14:textId="551A9C5F" w:rsidR="00377510" w:rsidRPr="006629DA" w:rsidRDefault="00377510" w:rsidP="00690A9F">
      <w:pPr>
        <w:pStyle w:val="Zarkazkladnhotextu"/>
        <w:ind w:left="0"/>
        <w:jc w:val="both"/>
        <w:rPr>
          <w:rFonts w:ascii="Calibri" w:eastAsia="TimesNewRomanPSMT" w:hAnsi="Calibri" w:cs="Arial"/>
          <w:iCs/>
          <w:sz w:val="22"/>
          <w:szCs w:val="22"/>
        </w:rPr>
      </w:pPr>
      <w:r w:rsidRPr="006629DA">
        <w:rPr>
          <w:rFonts w:ascii="Calibri" w:eastAsia="TimesNewRomanPSMT" w:hAnsi="Calibri" w:cs="Arial"/>
          <w:sz w:val="22"/>
          <w:szCs w:val="22"/>
        </w:rPr>
        <w:t>Pracovné vozidlá a pracovné stroje používané na vykonávanie prác na pracovnom mieste, pracovné vozidlá, ktoré sú samé pohyblivým pracovným miestom alebo krátkodobé pracovné miesta v dopravnom priestore sú vybavené bezpečnostným výstražným označením. Výstražné označenie zahŕňa výstražnú farebnú povrchovú úpravu pracovných mechanizmov, červeno-biele reflexné prvky na vozidlách, svetelné šípky, svetelné rampy, zariadenia predbežnej výstrahy a pod.</w:t>
      </w:r>
    </w:p>
    <w:p w14:paraId="26289F80" w14:textId="77777777" w:rsidR="00377510" w:rsidRDefault="00E87D39" w:rsidP="00377510">
      <w:pPr>
        <w:widowControl w:val="0"/>
        <w:suppressLineNumbers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 xml:space="preserve"> </w:t>
      </w:r>
    </w:p>
    <w:p w14:paraId="7F7BC3FE" w14:textId="77777777" w:rsidR="00E87D39" w:rsidRDefault="00E87D39" w:rsidP="00377510">
      <w:pPr>
        <w:widowControl w:val="0"/>
        <w:suppressLineNumbers/>
        <w:jc w:val="both"/>
        <w:rPr>
          <w:rFonts w:ascii="Calibri" w:hAnsi="Calibri" w:cs="Arial"/>
          <w:b/>
          <w:iCs/>
        </w:rPr>
      </w:pPr>
      <w:r>
        <w:rPr>
          <w:rFonts w:ascii="Calibri" w:hAnsi="Calibri" w:cs="Arial"/>
          <w:b/>
          <w:iCs/>
        </w:rPr>
        <w:t>7. posúdenie výkonnosti cesty a križovatiek :</w:t>
      </w:r>
    </w:p>
    <w:p w14:paraId="4A1AE6F3" w14:textId="339A75EC" w:rsidR="00CF1E7C" w:rsidRDefault="00CF1E7C" w:rsidP="00377510">
      <w:pPr>
        <w:widowControl w:val="0"/>
        <w:suppressLineNumbers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 xml:space="preserve">   </w:t>
      </w:r>
      <w:r w:rsidR="0039573B">
        <w:rPr>
          <w:rFonts w:ascii="Calibri" w:hAnsi="Calibri" w:cs="Arial"/>
          <w:iCs/>
          <w:sz w:val="22"/>
          <w:szCs w:val="22"/>
        </w:rPr>
        <w:t xml:space="preserve">Rekonštrukcia </w:t>
      </w:r>
      <w:r>
        <w:rPr>
          <w:rFonts w:ascii="Calibri" w:hAnsi="Calibri" w:cs="Arial"/>
          <w:iCs/>
          <w:sz w:val="22"/>
          <w:szCs w:val="22"/>
        </w:rPr>
        <w:t xml:space="preserve">  lesnej komunikácie triedy 2L</w:t>
      </w:r>
      <w:r w:rsidR="00F010BB">
        <w:rPr>
          <w:rFonts w:ascii="Calibri" w:hAnsi="Calibri" w:cs="Arial"/>
          <w:iCs/>
          <w:sz w:val="22"/>
          <w:szCs w:val="22"/>
        </w:rPr>
        <w:t>-</w:t>
      </w:r>
      <w:r>
        <w:rPr>
          <w:rFonts w:ascii="Calibri" w:hAnsi="Calibri" w:cs="Arial"/>
          <w:iCs/>
          <w:sz w:val="22"/>
          <w:szCs w:val="22"/>
        </w:rPr>
        <w:t>4</w:t>
      </w:r>
      <w:r w:rsidR="008F7685">
        <w:rPr>
          <w:rFonts w:ascii="Calibri" w:hAnsi="Calibri" w:cs="Arial"/>
          <w:iCs/>
          <w:sz w:val="22"/>
          <w:szCs w:val="22"/>
        </w:rPr>
        <w:t>,5</w:t>
      </w:r>
      <w:r w:rsidR="00F010BB">
        <w:rPr>
          <w:rFonts w:ascii="Calibri" w:hAnsi="Calibri" w:cs="Arial"/>
          <w:iCs/>
          <w:sz w:val="22"/>
          <w:szCs w:val="22"/>
        </w:rPr>
        <w:t>/</w:t>
      </w:r>
      <w:r>
        <w:rPr>
          <w:rFonts w:ascii="Calibri" w:hAnsi="Calibri" w:cs="Arial"/>
          <w:iCs/>
          <w:sz w:val="22"/>
          <w:szCs w:val="22"/>
        </w:rPr>
        <w:t>30</w:t>
      </w:r>
      <w:r w:rsidR="0039573B">
        <w:rPr>
          <w:rFonts w:ascii="Calibri" w:hAnsi="Calibri" w:cs="Arial"/>
          <w:iCs/>
          <w:sz w:val="22"/>
          <w:szCs w:val="22"/>
        </w:rPr>
        <w:t xml:space="preserve"> ma dostatočnú výkonnosť na zabezpečenie ťažby dreva z prístupovej oblasti, ako aj na prísun požiarnej techniky k možným lokalitám požiaru.</w:t>
      </w:r>
    </w:p>
    <w:p w14:paraId="051AE5E7" w14:textId="77777777" w:rsidR="00CF1E7C" w:rsidRDefault="00CF1E7C" w:rsidP="00377510">
      <w:pPr>
        <w:widowControl w:val="0"/>
        <w:suppressLineNumbers/>
        <w:jc w:val="both"/>
        <w:rPr>
          <w:rFonts w:ascii="Calibri" w:hAnsi="Calibri" w:cs="Arial"/>
          <w:iCs/>
          <w:sz w:val="22"/>
          <w:szCs w:val="22"/>
        </w:rPr>
      </w:pPr>
    </w:p>
    <w:p w14:paraId="73F2786D" w14:textId="77777777" w:rsidR="00CF1E7C" w:rsidRDefault="00CF1E7C" w:rsidP="00377510">
      <w:pPr>
        <w:widowControl w:val="0"/>
        <w:suppressLineNumbers/>
        <w:jc w:val="both"/>
        <w:rPr>
          <w:rFonts w:ascii="Calibri" w:hAnsi="Calibri" w:cs="Arial"/>
          <w:b/>
          <w:iCs/>
        </w:rPr>
      </w:pPr>
      <w:r>
        <w:rPr>
          <w:rFonts w:ascii="Calibri" w:hAnsi="Calibri" w:cs="Arial"/>
          <w:b/>
          <w:iCs/>
        </w:rPr>
        <w:t>8.výpočet konštrukcie vozovky :</w:t>
      </w:r>
    </w:p>
    <w:p w14:paraId="3802DF90" w14:textId="77777777" w:rsidR="00CF1E7C" w:rsidRPr="00CC53E9" w:rsidRDefault="00CF1E7C" w:rsidP="00377510">
      <w:pPr>
        <w:widowControl w:val="0"/>
        <w:suppressLineNumbers/>
        <w:jc w:val="both"/>
        <w:rPr>
          <w:rFonts w:ascii="Calibri" w:hAnsi="Calibri" w:cs="Arial"/>
          <w:iCs/>
          <w:sz w:val="22"/>
          <w:szCs w:val="22"/>
        </w:rPr>
      </w:pPr>
      <w:r w:rsidRPr="00CC53E9">
        <w:rPr>
          <w:rFonts w:ascii="Calibri" w:hAnsi="Calibri" w:cs="Arial"/>
          <w:b/>
          <w:iCs/>
        </w:rPr>
        <w:t xml:space="preserve">   </w:t>
      </w:r>
      <w:r w:rsidRPr="00CC53E9">
        <w:rPr>
          <w:rFonts w:ascii="Calibri" w:hAnsi="Calibri" w:cs="Arial"/>
          <w:iCs/>
          <w:sz w:val="22"/>
          <w:szCs w:val="22"/>
        </w:rPr>
        <w:t xml:space="preserve">Konštrukcia vozovky bola navrhnutá konštrukčne podľa STN </w:t>
      </w:r>
      <w:r w:rsidR="00CC53E9" w:rsidRPr="00CC53E9">
        <w:rPr>
          <w:rFonts w:ascii="Calibri" w:hAnsi="Calibri" w:cs="Arial"/>
          <w:iCs/>
          <w:sz w:val="22"/>
          <w:szCs w:val="22"/>
        </w:rPr>
        <w:t>73 6108</w:t>
      </w:r>
      <w:r w:rsidRPr="00CC53E9">
        <w:rPr>
          <w:rFonts w:ascii="Calibri" w:hAnsi="Calibri" w:cs="Arial"/>
          <w:iCs/>
          <w:sz w:val="22"/>
          <w:szCs w:val="22"/>
        </w:rPr>
        <w:t>.</w:t>
      </w:r>
    </w:p>
    <w:p w14:paraId="61477BCA" w14:textId="77777777" w:rsidR="00CF1E7C" w:rsidRDefault="00CF1E7C" w:rsidP="00377510">
      <w:pPr>
        <w:widowControl w:val="0"/>
        <w:suppressLineNumbers/>
        <w:jc w:val="both"/>
        <w:rPr>
          <w:rFonts w:ascii="Calibri" w:hAnsi="Calibri" w:cs="Arial"/>
          <w:iCs/>
          <w:sz w:val="22"/>
          <w:szCs w:val="22"/>
        </w:rPr>
      </w:pPr>
    </w:p>
    <w:p w14:paraId="0E64E47B" w14:textId="77777777" w:rsidR="00CF1E7C" w:rsidRDefault="00CF1E7C" w:rsidP="00377510">
      <w:pPr>
        <w:widowControl w:val="0"/>
        <w:suppressLineNumbers/>
        <w:jc w:val="both"/>
        <w:rPr>
          <w:rFonts w:ascii="Calibri" w:hAnsi="Calibri" w:cs="Arial"/>
          <w:b/>
          <w:iCs/>
        </w:rPr>
      </w:pPr>
      <w:r>
        <w:rPr>
          <w:rFonts w:ascii="Calibri" w:hAnsi="Calibri" w:cs="Arial"/>
          <w:b/>
          <w:iCs/>
        </w:rPr>
        <w:t>9. bilancia humusu a zeminy s uvedením manipulácie s nimi :</w:t>
      </w:r>
    </w:p>
    <w:p w14:paraId="4F9DEBF8" w14:textId="77777777" w:rsidR="00E87D39" w:rsidRDefault="00CF1E7C" w:rsidP="00377510">
      <w:pPr>
        <w:widowControl w:val="0"/>
        <w:suppressLineNumbers/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 xml:space="preserve">   </w:t>
      </w:r>
      <w:r w:rsidR="00C959A7">
        <w:rPr>
          <w:rFonts w:ascii="Calibri" w:hAnsi="Calibri" w:cs="Arial"/>
          <w:iCs/>
          <w:sz w:val="22"/>
          <w:szCs w:val="22"/>
        </w:rPr>
        <w:t xml:space="preserve">Pri </w:t>
      </w:r>
      <w:r w:rsidR="00AD2C89">
        <w:rPr>
          <w:rFonts w:ascii="Calibri" w:hAnsi="Calibri" w:cs="Arial"/>
          <w:iCs/>
          <w:sz w:val="22"/>
          <w:szCs w:val="22"/>
        </w:rPr>
        <w:t>rekonštruovaní</w:t>
      </w:r>
      <w:r w:rsidR="00C959A7">
        <w:rPr>
          <w:rFonts w:ascii="Calibri" w:hAnsi="Calibri" w:cs="Arial"/>
          <w:iCs/>
          <w:sz w:val="22"/>
          <w:szCs w:val="22"/>
        </w:rPr>
        <w:t xml:space="preserve"> lesnej cesty </w:t>
      </w:r>
      <w:r w:rsidR="00AD2C89">
        <w:rPr>
          <w:rFonts w:ascii="Calibri" w:hAnsi="Calibri" w:cs="Arial"/>
          <w:iCs/>
          <w:sz w:val="22"/>
          <w:szCs w:val="22"/>
        </w:rPr>
        <w:t xml:space="preserve">nevznikajú </w:t>
      </w:r>
      <w:r w:rsidR="00C959A7">
        <w:rPr>
          <w:rFonts w:ascii="Calibri" w:hAnsi="Calibri" w:cs="Arial"/>
          <w:iCs/>
          <w:sz w:val="22"/>
          <w:szCs w:val="22"/>
        </w:rPr>
        <w:t xml:space="preserve"> výkopy a násypy a humus .</w:t>
      </w:r>
      <w:r>
        <w:rPr>
          <w:rFonts w:ascii="Calibri" w:hAnsi="Calibri" w:cs="Arial"/>
          <w:iCs/>
          <w:sz w:val="22"/>
          <w:szCs w:val="22"/>
        </w:rPr>
        <w:t>Prevažujúce  zeminy z </w:t>
      </w:r>
      <w:r w:rsidR="00AD2C89">
        <w:rPr>
          <w:rFonts w:ascii="Calibri" w:hAnsi="Calibri" w:cs="Arial"/>
          <w:iCs/>
          <w:sz w:val="22"/>
          <w:szCs w:val="22"/>
        </w:rPr>
        <w:t xml:space="preserve">čistenia rigolov </w:t>
      </w:r>
      <w:r>
        <w:rPr>
          <w:rFonts w:ascii="Calibri" w:hAnsi="Calibri" w:cs="Arial"/>
          <w:iCs/>
          <w:sz w:val="22"/>
          <w:szCs w:val="22"/>
        </w:rPr>
        <w:t xml:space="preserve"> sa môžu použiť do násypov alebo odviesť na skládku do vzdialenosti </w:t>
      </w:r>
      <w:r w:rsidR="00047527">
        <w:rPr>
          <w:rFonts w:ascii="Calibri" w:hAnsi="Calibri" w:cs="Arial"/>
          <w:iCs/>
          <w:sz w:val="22"/>
          <w:szCs w:val="22"/>
        </w:rPr>
        <w:t>10</w:t>
      </w:r>
      <w:r>
        <w:rPr>
          <w:rFonts w:ascii="Calibri" w:hAnsi="Calibri" w:cs="Arial"/>
          <w:iCs/>
          <w:sz w:val="22"/>
          <w:szCs w:val="22"/>
        </w:rPr>
        <w:t xml:space="preserve"> km.</w:t>
      </w:r>
      <w:r w:rsidR="00C959A7">
        <w:rPr>
          <w:rFonts w:ascii="Calibri" w:hAnsi="Calibri" w:cs="Arial"/>
          <w:iCs/>
          <w:sz w:val="22"/>
          <w:szCs w:val="22"/>
        </w:rPr>
        <w:t xml:space="preserve"> </w:t>
      </w:r>
    </w:p>
    <w:p w14:paraId="78726627" w14:textId="77777777" w:rsidR="00AD2C89" w:rsidRPr="00E87D39" w:rsidRDefault="00AD2C89" w:rsidP="00377510">
      <w:pPr>
        <w:widowControl w:val="0"/>
        <w:suppressLineNumbers/>
        <w:jc w:val="both"/>
        <w:rPr>
          <w:rFonts w:ascii="Calibri" w:hAnsi="Calibri" w:cs="Arial"/>
          <w:b/>
          <w:iCs/>
        </w:rPr>
      </w:pPr>
    </w:p>
    <w:p w14:paraId="57C5D6EF" w14:textId="77777777" w:rsidR="00377510" w:rsidRPr="00C959A7" w:rsidRDefault="00377510" w:rsidP="00377510">
      <w:pPr>
        <w:widowControl w:val="0"/>
        <w:suppressLineNumbers/>
        <w:jc w:val="both"/>
        <w:rPr>
          <w:rFonts w:ascii="Calibri" w:hAnsi="Calibri" w:cs="Arial"/>
          <w:bCs/>
          <w:sz w:val="22"/>
          <w:szCs w:val="22"/>
        </w:rPr>
      </w:pPr>
      <w:r w:rsidRPr="00690A9F">
        <w:rPr>
          <w:rFonts w:ascii="Calibri" w:hAnsi="Calibri" w:cs="Arial"/>
          <w:iCs/>
          <w:sz w:val="22"/>
          <w:szCs w:val="22"/>
        </w:rPr>
        <w:t xml:space="preserve"> </w:t>
      </w:r>
      <w:r w:rsidRPr="00C959A7">
        <w:rPr>
          <w:rFonts w:ascii="Calibri" w:hAnsi="Calibri" w:cs="Arial"/>
          <w:bCs/>
          <w:sz w:val="22"/>
          <w:szCs w:val="22"/>
        </w:rPr>
        <w:t>UPOZORNENIE</w:t>
      </w:r>
    </w:p>
    <w:p w14:paraId="5BD376E6" w14:textId="77777777" w:rsidR="00377510" w:rsidRPr="00690A9F" w:rsidRDefault="00377510" w:rsidP="00377510">
      <w:pPr>
        <w:widowControl w:val="0"/>
        <w:suppressLineNumbers/>
        <w:jc w:val="both"/>
        <w:rPr>
          <w:rFonts w:ascii="Calibri" w:hAnsi="Calibri" w:cs="Arial"/>
          <w:bCs/>
          <w:sz w:val="22"/>
          <w:szCs w:val="22"/>
        </w:rPr>
      </w:pPr>
      <w:r w:rsidRPr="00690A9F">
        <w:rPr>
          <w:rFonts w:ascii="Calibri" w:hAnsi="Calibri" w:cs="Arial"/>
          <w:bCs/>
          <w:sz w:val="22"/>
          <w:szCs w:val="22"/>
        </w:rPr>
        <w:t xml:space="preserve">    Výstavba môže byť </w:t>
      </w:r>
      <w:r w:rsidR="00AF19F7">
        <w:rPr>
          <w:rFonts w:ascii="Calibri" w:hAnsi="Calibri" w:cs="Arial"/>
          <w:bCs/>
          <w:sz w:val="22"/>
          <w:szCs w:val="22"/>
        </w:rPr>
        <w:t>začatá</w:t>
      </w:r>
      <w:r w:rsidRPr="00690A9F">
        <w:rPr>
          <w:rFonts w:ascii="Calibri" w:hAnsi="Calibri" w:cs="Arial"/>
          <w:bCs/>
          <w:sz w:val="22"/>
          <w:szCs w:val="22"/>
        </w:rPr>
        <w:t xml:space="preserve"> až po vytýčení všetkých podzemných vedení na stavenisku!</w:t>
      </w:r>
    </w:p>
    <w:p w14:paraId="5A853ADB" w14:textId="77777777" w:rsidR="00EB3CA0" w:rsidRDefault="00EB3CA0" w:rsidP="00EB3CA0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  <w:lang w:bidi="sa-IN"/>
        </w:rPr>
      </w:pPr>
    </w:p>
    <w:p w14:paraId="442FD394" w14:textId="77777777" w:rsidR="00047527" w:rsidRDefault="00047527" w:rsidP="00EB3CA0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  <w:lang w:bidi="sa-IN"/>
        </w:rPr>
      </w:pPr>
    </w:p>
    <w:p w14:paraId="79D49D71" w14:textId="77777777" w:rsidR="00AD2C89" w:rsidRDefault="00AD2C89" w:rsidP="00EB3CA0">
      <w:pPr>
        <w:widowControl w:val="0"/>
        <w:suppressLineNumbers/>
        <w:jc w:val="both"/>
        <w:rPr>
          <w:rFonts w:ascii="Calibri" w:hAnsi="Calibri"/>
          <w:bCs/>
          <w:color w:val="000000"/>
          <w:sz w:val="22"/>
          <w:szCs w:val="22"/>
          <w:lang w:bidi="sa-IN"/>
        </w:rPr>
      </w:pPr>
    </w:p>
    <w:p w14:paraId="6CA8FF98" w14:textId="578D59FF" w:rsidR="00047527" w:rsidRDefault="00047527" w:rsidP="00047527">
      <w:pPr>
        <w:widowControl w:val="0"/>
        <w:suppressLineNumbers/>
        <w:jc w:val="both"/>
        <w:rPr>
          <w:rFonts w:ascii="Calibri" w:hAnsi="Calibri"/>
          <w:bCs/>
        </w:rPr>
      </w:pPr>
      <w:r w:rsidRPr="00161F40">
        <w:rPr>
          <w:rFonts w:ascii="Calibri" w:hAnsi="Calibri"/>
          <w:b/>
        </w:rPr>
        <w:t>V Dolnom Kubíne</w:t>
      </w:r>
      <w:r w:rsidRPr="00161F40">
        <w:rPr>
          <w:rFonts w:ascii="Calibri" w:hAnsi="Calibri"/>
          <w:b/>
        </w:rPr>
        <w:tab/>
        <w:t>:</w:t>
      </w:r>
      <w:r w:rsidRPr="00161F40">
        <w:rPr>
          <w:rFonts w:ascii="Calibri" w:hAnsi="Calibri"/>
          <w:bCs/>
        </w:rPr>
        <w:t xml:space="preserve"> </w:t>
      </w:r>
      <w:r w:rsidR="0039573B">
        <w:rPr>
          <w:rFonts w:ascii="Calibri" w:hAnsi="Calibri"/>
          <w:color w:val="000000"/>
          <w:sz w:val="22"/>
          <w:szCs w:val="22"/>
        </w:rPr>
        <w:t>9.2.2023</w:t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  <w:t xml:space="preserve">Hlavný </w:t>
      </w:r>
      <w:r w:rsidR="005F73F7">
        <w:rPr>
          <w:rFonts w:ascii="Calibri" w:hAnsi="Calibri"/>
          <w:bCs/>
        </w:rPr>
        <w:t>inžinier</w:t>
      </w:r>
      <w:r>
        <w:rPr>
          <w:rFonts w:ascii="Calibri" w:hAnsi="Calibri"/>
          <w:bCs/>
        </w:rPr>
        <w:t xml:space="preserve"> </w:t>
      </w:r>
      <w:r w:rsidR="005F73F7">
        <w:rPr>
          <w:rFonts w:ascii="Calibri" w:hAnsi="Calibri"/>
          <w:bCs/>
        </w:rPr>
        <w:t>p</w:t>
      </w:r>
      <w:r>
        <w:rPr>
          <w:rFonts w:ascii="Calibri" w:hAnsi="Calibri"/>
          <w:bCs/>
        </w:rPr>
        <w:t xml:space="preserve">rojektu: </w:t>
      </w:r>
      <w:r w:rsidRPr="00161F40">
        <w:rPr>
          <w:rFonts w:ascii="Calibri" w:hAnsi="Calibri"/>
          <w:bCs/>
        </w:rPr>
        <w:tab/>
        <w:t xml:space="preserve">   </w:t>
      </w:r>
      <w:r>
        <w:rPr>
          <w:rFonts w:ascii="Calibri" w:hAnsi="Calibri"/>
          <w:bCs/>
        </w:rPr>
        <w:t xml:space="preserve">                              </w:t>
      </w:r>
      <w:r w:rsidRPr="00161F40">
        <w:rPr>
          <w:rFonts w:ascii="Calibri" w:hAnsi="Calibri"/>
          <w:bCs/>
        </w:rPr>
        <w:t xml:space="preserve">           </w:t>
      </w:r>
    </w:p>
    <w:p w14:paraId="2A625AB0" w14:textId="77777777" w:rsidR="00047527" w:rsidRPr="00FB55E3" w:rsidRDefault="00B66C89" w:rsidP="00047527">
      <w:pPr>
        <w:widowControl w:val="0"/>
        <w:suppressLineNumber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</w:rPr>
        <w:t xml:space="preserve">Vypracoval             </w:t>
      </w:r>
      <w:r w:rsidR="00047527" w:rsidRPr="00161F40">
        <w:rPr>
          <w:rFonts w:ascii="Calibri" w:hAnsi="Calibri"/>
          <w:b/>
        </w:rPr>
        <w:t xml:space="preserve">    </w:t>
      </w:r>
      <w:r w:rsidR="00047527" w:rsidRPr="00161F40">
        <w:rPr>
          <w:rFonts w:ascii="Calibri" w:hAnsi="Calibri"/>
          <w:bCs/>
        </w:rPr>
        <w:t xml:space="preserve"> </w:t>
      </w:r>
      <w:r w:rsidR="00047527" w:rsidRPr="00161F40">
        <w:rPr>
          <w:rFonts w:ascii="Calibri" w:hAnsi="Calibri"/>
          <w:b/>
        </w:rPr>
        <w:t>:</w:t>
      </w:r>
      <w:r w:rsidR="00047527" w:rsidRPr="00161F40">
        <w:rPr>
          <w:rFonts w:ascii="Calibri" w:hAnsi="Calibri"/>
          <w:bCs/>
        </w:rPr>
        <w:t xml:space="preserve"> Ing. </w:t>
      </w:r>
      <w:r w:rsidR="00047527">
        <w:rPr>
          <w:rFonts w:ascii="Calibri" w:hAnsi="Calibri"/>
          <w:bCs/>
        </w:rPr>
        <w:t>Peter</w:t>
      </w:r>
      <w:r w:rsidR="00047527" w:rsidRPr="00161F40">
        <w:rPr>
          <w:rFonts w:ascii="Calibri" w:hAnsi="Calibri"/>
          <w:bCs/>
        </w:rPr>
        <w:t xml:space="preserve"> </w:t>
      </w:r>
      <w:r w:rsidR="00047527">
        <w:rPr>
          <w:rFonts w:ascii="Calibri" w:hAnsi="Calibri"/>
          <w:bCs/>
        </w:rPr>
        <w:t>Hudec</w:t>
      </w:r>
      <w:r w:rsidR="00047527">
        <w:rPr>
          <w:rFonts w:ascii="Calibri" w:hAnsi="Calibri"/>
          <w:bCs/>
        </w:rPr>
        <w:tab/>
      </w:r>
      <w:r w:rsidR="00047527">
        <w:rPr>
          <w:rFonts w:ascii="Calibri" w:hAnsi="Calibri"/>
          <w:bCs/>
        </w:rPr>
        <w:tab/>
      </w:r>
      <w:r w:rsidR="00047527">
        <w:rPr>
          <w:rFonts w:ascii="Calibri" w:hAnsi="Calibri"/>
          <w:bCs/>
        </w:rPr>
        <w:tab/>
      </w:r>
      <w:r w:rsidR="00047527">
        <w:rPr>
          <w:rFonts w:ascii="Calibri" w:hAnsi="Calibri"/>
          <w:bCs/>
        </w:rPr>
        <w:tab/>
        <w:t>Ing. Peter Maretta</w:t>
      </w:r>
    </w:p>
    <w:p w14:paraId="1A3DDE24" w14:textId="77777777" w:rsidR="007B21B4" w:rsidRPr="00DA6074" w:rsidRDefault="00EB3CA0" w:rsidP="00A87E29">
      <w:pPr>
        <w:widowControl w:val="0"/>
        <w:suppressLineNumbers/>
        <w:jc w:val="both"/>
        <w:rPr>
          <w:rFonts w:ascii="Calibri" w:hAnsi="Calibri"/>
          <w:bCs/>
          <w:color w:val="000000"/>
        </w:rPr>
      </w:pPr>
      <w:r w:rsidRPr="00DA6074">
        <w:rPr>
          <w:rFonts w:ascii="Calibri" w:hAnsi="Calibri"/>
          <w:bCs/>
          <w:color w:val="000000"/>
        </w:rPr>
        <w:lastRenderedPageBreak/>
        <w:t xml:space="preserve">                                       </w:t>
      </w:r>
    </w:p>
    <w:sectPr w:rsidR="007B21B4" w:rsidRPr="00DA6074" w:rsidSect="008E330D">
      <w:footerReference w:type="default" r:id="rId20"/>
      <w:pgSz w:w="11906" w:h="16838"/>
      <w:pgMar w:top="993" w:right="127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20BE4" w14:textId="77777777" w:rsidR="00595347" w:rsidRDefault="00595347" w:rsidP="00E97102">
      <w:r>
        <w:separator/>
      </w:r>
    </w:p>
  </w:endnote>
  <w:endnote w:type="continuationSeparator" w:id="0">
    <w:p w14:paraId="3121ACF3" w14:textId="77777777" w:rsidR="00595347" w:rsidRDefault="00595347" w:rsidP="00E9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ITCBookmanEE">
    <w:charset w:val="EE"/>
    <w:family w:val="auto"/>
    <w:pitch w:val="default"/>
  </w:font>
  <w:font w:name="TimesNewRomanPSMT">
    <w:altName w:val="Times New Roman"/>
    <w:charset w:val="00"/>
    <w:family w:val="roman"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551D1" w14:textId="77777777" w:rsidR="00BC21DF" w:rsidRDefault="003B5243" w:rsidP="00E97102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2C8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38026" w14:textId="77777777" w:rsidR="00595347" w:rsidRDefault="00595347" w:rsidP="00E97102">
      <w:r>
        <w:separator/>
      </w:r>
    </w:p>
  </w:footnote>
  <w:footnote w:type="continuationSeparator" w:id="0">
    <w:p w14:paraId="12D72915" w14:textId="77777777" w:rsidR="00595347" w:rsidRDefault="00595347" w:rsidP="00E97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 w15:restartNumberingAfterBreak="0">
    <w:nsid w:val="01635C6C"/>
    <w:multiLevelType w:val="hybridMultilevel"/>
    <w:tmpl w:val="E5D22F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404DB"/>
    <w:multiLevelType w:val="hybridMultilevel"/>
    <w:tmpl w:val="C868DFF8"/>
    <w:lvl w:ilvl="0" w:tplc="54849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370C6"/>
    <w:multiLevelType w:val="hybridMultilevel"/>
    <w:tmpl w:val="73BC6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F0FC8"/>
    <w:multiLevelType w:val="hybridMultilevel"/>
    <w:tmpl w:val="2C1442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D3ADF"/>
    <w:multiLevelType w:val="hybridMultilevel"/>
    <w:tmpl w:val="6C0431D8"/>
    <w:lvl w:ilvl="0" w:tplc="2C7E57B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7110D"/>
    <w:multiLevelType w:val="hybridMultilevel"/>
    <w:tmpl w:val="C67E6C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131BC"/>
    <w:multiLevelType w:val="hybridMultilevel"/>
    <w:tmpl w:val="7602CDDE"/>
    <w:lvl w:ilvl="0" w:tplc="64688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805C4">
      <w:start w:val="1"/>
      <w:numFmt w:val="bullet"/>
      <w:lvlText w:val=""/>
      <w:lvlJc w:val="left"/>
      <w:pPr>
        <w:tabs>
          <w:tab w:val="num" w:pos="2190"/>
        </w:tabs>
        <w:ind w:left="2190" w:hanging="1110"/>
      </w:pPr>
      <w:rPr>
        <w:rFonts w:ascii="Symbol" w:hAnsi="Symbol" w:hint="default"/>
        <w:sz w:val="2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21538E"/>
    <w:multiLevelType w:val="hybridMultilevel"/>
    <w:tmpl w:val="EC96E1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085B6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20733"/>
    <w:multiLevelType w:val="hybridMultilevel"/>
    <w:tmpl w:val="601EF2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FE25B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804EE"/>
    <w:multiLevelType w:val="hybridMultilevel"/>
    <w:tmpl w:val="5B681294"/>
    <w:lvl w:ilvl="0" w:tplc="2B5CAC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A6567"/>
    <w:multiLevelType w:val="hybridMultilevel"/>
    <w:tmpl w:val="CFBCFE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E3B14"/>
    <w:multiLevelType w:val="hybridMultilevel"/>
    <w:tmpl w:val="172C62E2"/>
    <w:lvl w:ilvl="0" w:tplc="C71892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8C0329"/>
    <w:multiLevelType w:val="hybridMultilevel"/>
    <w:tmpl w:val="E74867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3A8F"/>
    <w:multiLevelType w:val="hybridMultilevel"/>
    <w:tmpl w:val="874C0582"/>
    <w:lvl w:ilvl="0" w:tplc="54849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92DE3"/>
    <w:multiLevelType w:val="multilevel"/>
    <w:tmpl w:val="12AC8EB8"/>
    <w:lvl w:ilvl="0">
      <w:numFmt w:val="bullet"/>
      <w:lvlText w:val="-"/>
      <w:lvlJc w:val="left"/>
      <w:pPr>
        <w:ind w:left="502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16" w15:restartNumberingAfterBreak="0">
    <w:nsid w:val="25C94681"/>
    <w:multiLevelType w:val="hybridMultilevel"/>
    <w:tmpl w:val="229E7A7C"/>
    <w:lvl w:ilvl="0" w:tplc="484A9B5A">
      <w:start w:val="1"/>
      <w:numFmt w:val="bullet"/>
      <w:lvlText w:val=""/>
      <w:lvlJc w:val="left"/>
      <w:pPr>
        <w:tabs>
          <w:tab w:val="num" w:pos="1110"/>
        </w:tabs>
        <w:ind w:left="1110" w:hanging="1110"/>
      </w:pPr>
      <w:rPr>
        <w:rFonts w:ascii="Symbol" w:hAnsi="Symbol" w:hint="default"/>
      </w:rPr>
    </w:lvl>
    <w:lvl w:ilvl="1" w:tplc="DB3AD0E0">
      <w:start w:val="1"/>
      <w:numFmt w:val="bullet"/>
      <w:lvlText w:val=""/>
      <w:lvlJc w:val="left"/>
      <w:pPr>
        <w:tabs>
          <w:tab w:val="num" w:pos="2580"/>
        </w:tabs>
        <w:ind w:left="2580" w:hanging="111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7" w15:restartNumberingAfterBreak="0">
    <w:nsid w:val="2A54245C"/>
    <w:multiLevelType w:val="hybridMultilevel"/>
    <w:tmpl w:val="27984FA4"/>
    <w:lvl w:ilvl="0" w:tplc="C4627BEA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033F16"/>
    <w:multiLevelType w:val="hybridMultilevel"/>
    <w:tmpl w:val="1584C03C"/>
    <w:lvl w:ilvl="0" w:tplc="041B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9" w15:restartNumberingAfterBreak="0">
    <w:nsid w:val="2E72089D"/>
    <w:multiLevelType w:val="hybridMultilevel"/>
    <w:tmpl w:val="16E244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FE25B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01EBA"/>
    <w:multiLevelType w:val="hybridMultilevel"/>
    <w:tmpl w:val="14E27B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88020B"/>
    <w:multiLevelType w:val="hybridMultilevel"/>
    <w:tmpl w:val="1CE26944"/>
    <w:lvl w:ilvl="0" w:tplc="041B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3BE75694"/>
    <w:multiLevelType w:val="hybridMultilevel"/>
    <w:tmpl w:val="87E49E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A7AC2"/>
    <w:multiLevelType w:val="hybridMultilevel"/>
    <w:tmpl w:val="6A0CDAC6"/>
    <w:lvl w:ilvl="0" w:tplc="041B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468F102A"/>
    <w:multiLevelType w:val="hybridMultilevel"/>
    <w:tmpl w:val="B4967E9C"/>
    <w:lvl w:ilvl="0" w:tplc="54849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92151"/>
    <w:multiLevelType w:val="hybridMultilevel"/>
    <w:tmpl w:val="92E24B08"/>
    <w:lvl w:ilvl="0" w:tplc="97A87D42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22A5D"/>
    <w:multiLevelType w:val="hybridMultilevel"/>
    <w:tmpl w:val="CAE07186"/>
    <w:lvl w:ilvl="0" w:tplc="54849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5229E8"/>
    <w:multiLevelType w:val="hybridMultilevel"/>
    <w:tmpl w:val="D35E4D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B1687"/>
    <w:multiLevelType w:val="hybridMultilevel"/>
    <w:tmpl w:val="B7025A24"/>
    <w:lvl w:ilvl="0" w:tplc="54849E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045750"/>
    <w:multiLevelType w:val="hybridMultilevel"/>
    <w:tmpl w:val="FB06B3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49E8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7042F"/>
    <w:multiLevelType w:val="hybridMultilevel"/>
    <w:tmpl w:val="57629E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260206">
    <w:abstractNumId w:val="17"/>
  </w:num>
  <w:num w:numId="2" w16cid:durableId="897083836">
    <w:abstractNumId w:val="7"/>
  </w:num>
  <w:num w:numId="3" w16cid:durableId="2115588304">
    <w:abstractNumId w:val="10"/>
  </w:num>
  <w:num w:numId="4" w16cid:durableId="1927423996">
    <w:abstractNumId w:val="25"/>
  </w:num>
  <w:num w:numId="5" w16cid:durableId="712196453">
    <w:abstractNumId w:val="23"/>
  </w:num>
  <w:num w:numId="6" w16cid:durableId="353533925">
    <w:abstractNumId w:val="21"/>
  </w:num>
  <w:num w:numId="7" w16cid:durableId="777875701">
    <w:abstractNumId w:val="18"/>
  </w:num>
  <w:num w:numId="8" w16cid:durableId="934675726">
    <w:abstractNumId w:val="15"/>
  </w:num>
  <w:num w:numId="9" w16cid:durableId="1120418595">
    <w:abstractNumId w:val="16"/>
  </w:num>
  <w:num w:numId="10" w16cid:durableId="1458140658">
    <w:abstractNumId w:val="1"/>
  </w:num>
  <w:num w:numId="11" w16cid:durableId="739209764">
    <w:abstractNumId w:val="9"/>
  </w:num>
  <w:num w:numId="12" w16cid:durableId="402608538">
    <w:abstractNumId w:val="29"/>
  </w:num>
  <w:num w:numId="13" w16cid:durableId="1264413904">
    <w:abstractNumId w:val="8"/>
  </w:num>
  <w:num w:numId="14" w16cid:durableId="20475510">
    <w:abstractNumId w:val="3"/>
  </w:num>
  <w:num w:numId="15" w16cid:durableId="876353168">
    <w:abstractNumId w:val="6"/>
  </w:num>
  <w:num w:numId="16" w16cid:durableId="582568521">
    <w:abstractNumId w:val="19"/>
  </w:num>
  <w:num w:numId="17" w16cid:durableId="1117336155">
    <w:abstractNumId w:val="11"/>
  </w:num>
  <w:num w:numId="18" w16cid:durableId="1058749454">
    <w:abstractNumId w:val="13"/>
  </w:num>
  <w:num w:numId="19" w16cid:durableId="1028138628">
    <w:abstractNumId w:val="30"/>
  </w:num>
  <w:num w:numId="20" w16cid:durableId="966086969">
    <w:abstractNumId w:val="4"/>
  </w:num>
  <w:num w:numId="21" w16cid:durableId="279917428">
    <w:abstractNumId w:val="22"/>
  </w:num>
  <w:num w:numId="22" w16cid:durableId="1175073634">
    <w:abstractNumId w:val="28"/>
  </w:num>
  <w:num w:numId="23" w16cid:durableId="1772774293">
    <w:abstractNumId w:val="14"/>
  </w:num>
  <w:num w:numId="24" w16cid:durableId="361906234">
    <w:abstractNumId w:val="24"/>
  </w:num>
  <w:num w:numId="25" w16cid:durableId="1367296572">
    <w:abstractNumId w:val="26"/>
  </w:num>
  <w:num w:numId="26" w16cid:durableId="919488664">
    <w:abstractNumId w:val="2"/>
  </w:num>
  <w:num w:numId="27" w16cid:durableId="1852645051">
    <w:abstractNumId w:val="20"/>
  </w:num>
  <w:num w:numId="28" w16cid:durableId="1298871940">
    <w:abstractNumId w:val="0"/>
  </w:num>
  <w:num w:numId="29" w16cid:durableId="312024648">
    <w:abstractNumId w:val="27"/>
  </w:num>
  <w:num w:numId="30" w16cid:durableId="2097821011">
    <w:abstractNumId w:val="12"/>
  </w:num>
  <w:num w:numId="31" w16cid:durableId="20479461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41B"/>
    <w:rsid w:val="00013F43"/>
    <w:rsid w:val="00021877"/>
    <w:rsid w:val="0002446C"/>
    <w:rsid w:val="00047527"/>
    <w:rsid w:val="000505E0"/>
    <w:rsid w:val="00051E21"/>
    <w:rsid w:val="00057D51"/>
    <w:rsid w:val="00094756"/>
    <w:rsid w:val="000D0F86"/>
    <w:rsid w:val="000E2D68"/>
    <w:rsid w:val="000F7AF7"/>
    <w:rsid w:val="000F7F2E"/>
    <w:rsid w:val="0010671C"/>
    <w:rsid w:val="00136F11"/>
    <w:rsid w:val="00167770"/>
    <w:rsid w:val="00182393"/>
    <w:rsid w:val="001B2A1D"/>
    <w:rsid w:val="001C4504"/>
    <w:rsid w:val="001C694A"/>
    <w:rsid w:val="002144B7"/>
    <w:rsid w:val="00214606"/>
    <w:rsid w:val="0021717C"/>
    <w:rsid w:val="0022003B"/>
    <w:rsid w:val="002300A9"/>
    <w:rsid w:val="002512AC"/>
    <w:rsid w:val="00252E6A"/>
    <w:rsid w:val="00276AD8"/>
    <w:rsid w:val="0029346A"/>
    <w:rsid w:val="002C1957"/>
    <w:rsid w:val="002D4549"/>
    <w:rsid w:val="002F4806"/>
    <w:rsid w:val="00301ACC"/>
    <w:rsid w:val="0030341B"/>
    <w:rsid w:val="003148B4"/>
    <w:rsid w:val="00315EB4"/>
    <w:rsid w:val="00321948"/>
    <w:rsid w:val="003265C2"/>
    <w:rsid w:val="003313FE"/>
    <w:rsid w:val="00343E9F"/>
    <w:rsid w:val="00353AF8"/>
    <w:rsid w:val="00364373"/>
    <w:rsid w:val="00377510"/>
    <w:rsid w:val="0038234E"/>
    <w:rsid w:val="0039573B"/>
    <w:rsid w:val="0039645D"/>
    <w:rsid w:val="003B5243"/>
    <w:rsid w:val="003C1FFA"/>
    <w:rsid w:val="003D0851"/>
    <w:rsid w:val="003E47A7"/>
    <w:rsid w:val="003E589D"/>
    <w:rsid w:val="003F57F6"/>
    <w:rsid w:val="003F6966"/>
    <w:rsid w:val="004004A1"/>
    <w:rsid w:val="00410E17"/>
    <w:rsid w:val="0042698F"/>
    <w:rsid w:val="00452E03"/>
    <w:rsid w:val="00465B6A"/>
    <w:rsid w:val="004B1C6A"/>
    <w:rsid w:val="004C2D86"/>
    <w:rsid w:val="004C4C79"/>
    <w:rsid w:val="004D1CAE"/>
    <w:rsid w:val="004D34DE"/>
    <w:rsid w:val="004F3D9B"/>
    <w:rsid w:val="004F7127"/>
    <w:rsid w:val="00501C2F"/>
    <w:rsid w:val="005205C8"/>
    <w:rsid w:val="00522A14"/>
    <w:rsid w:val="00543678"/>
    <w:rsid w:val="00545A37"/>
    <w:rsid w:val="00563BA2"/>
    <w:rsid w:val="00575B50"/>
    <w:rsid w:val="005774C4"/>
    <w:rsid w:val="00582F08"/>
    <w:rsid w:val="00595347"/>
    <w:rsid w:val="005B5499"/>
    <w:rsid w:val="005C4E23"/>
    <w:rsid w:val="005E35AE"/>
    <w:rsid w:val="005E694E"/>
    <w:rsid w:val="005F6EF2"/>
    <w:rsid w:val="005F73F7"/>
    <w:rsid w:val="00606EF9"/>
    <w:rsid w:val="00617E48"/>
    <w:rsid w:val="00622F7D"/>
    <w:rsid w:val="00630821"/>
    <w:rsid w:val="0065256A"/>
    <w:rsid w:val="006629DA"/>
    <w:rsid w:val="0066752D"/>
    <w:rsid w:val="0067035D"/>
    <w:rsid w:val="006715EA"/>
    <w:rsid w:val="006735C1"/>
    <w:rsid w:val="00676FFD"/>
    <w:rsid w:val="006821F9"/>
    <w:rsid w:val="00690A9F"/>
    <w:rsid w:val="006A00BA"/>
    <w:rsid w:val="006A4A98"/>
    <w:rsid w:val="006A6FAF"/>
    <w:rsid w:val="006B01DE"/>
    <w:rsid w:val="006B4A2D"/>
    <w:rsid w:val="006B687D"/>
    <w:rsid w:val="006E0837"/>
    <w:rsid w:val="006F01E6"/>
    <w:rsid w:val="00703814"/>
    <w:rsid w:val="00723026"/>
    <w:rsid w:val="007304F7"/>
    <w:rsid w:val="007526E8"/>
    <w:rsid w:val="007B21B4"/>
    <w:rsid w:val="007D1EFC"/>
    <w:rsid w:val="007E0198"/>
    <w:rsid w:val="00802E14"/>
    <w:rsid w:val="008204B1"/>
    <w:rsid w:val="00821819"/>
    <w:rsid w:val="00871DB8"/>
    <w:rsid w:val="008B6633"/>
    <w:rsid w:val="008C0708"/>
    <w:rsid w:val="008D1E26"/>
    <w:rsid w:val="008E330D"/>
    <w:rsid w:val="008F7685"/>
    <w:rsid w:val="008F78FD"/>
    <w:rsid w:val="00901A7B"/>
    <w:rsid w:val="009026A6"/>
    <w:rsid w:val="009032E6"/>
    <w:rsid w:val="00906842"/>
    <w:rsid w:val="00937E98"/>
    <w:rsid w:val="0095342A"/>
    <w:rsid w:val="00955197"/>
    <w:rsid w:val="00963EE9"/>
    <w:rsid w:val="00975B87"/>
    <w:rsid w:val="00980C1B"/>
    <w:rsid w:val="00983C5D"/>
    <w:rsid w:val="00984A46"/>
    <w:rsid w:val="00986A83"/>
    <w:rsid w:val="009E40ED"/>
    <w:rsid w:val="009F273C"/>
    <w:rsid w:val="009F5580"/>
    <w:rsid w:val="00A414BE"/>
    <w:rsid w:val="00A655F0"/>
    <w:rsid w:val="00A707FC"/>
    <w:rsid w:val="00A71E36"/>
    <w:rsid w:val="00A772B8"/>
    <w:rsid w:val="00A87E29"/>
    <w:rsid w:val="00AA17E1"/>
    <w:rsid w:val="00AA66B8"/>
    <w:rsid w:val="00AB694B"/>
    <w:rsid w:val="00AD2C89"/>
    <w:rsid w:val="00AF19F7"/>
    <w:rsid w:val="00B044E4"/>
    <w:rsid w:val="00B04F7F"/>
    <w:rsid w:val="00B136F3"/>
    <w:rsid w:val="00B30F6E"/>
    <w:rsid w:val="00B34535"/>
    <w:rsid w:val="00B421E6"/>
    <w:rsid w:val="00B42335"/>
    <w:rsid w:val="00B52E62"/>
    <w:rsid w:val="00B66C89"/>
    <w:rsid w:val="00B714E7"/>
    <w:rsid w:val="00B77A98"/>
    <w:rsid w:val="00B81262"/>
    <w:rsid w:val="00B8384D"/>
    <w:rsid w:val="00B844AB"/>
    <w:rsid w:val="00BB2428"/>
    <w:rsid w:val="00BC21DF"/>
    <w:rsid w:val="00BC600F"/>
    <w:rsid w:val="00BD6A21"/>
    <w:rsid w:val="00BF6098"/>
    <w:rsid w:val="00C0194E"/>
    <w:rsid w:val="00C031A0"/>
    <w:rsid w:val="00C062D7"/>
    <w:rsid w:val="00C573B0"/>
    <w:rsid w:val="00C929A2"/>
    <w:rsid w:val="00C959A7"/>
    <w:rsid w:val="00CA0560"/>
    <w:rsid w:val="00CC53E9"/>
    <w:rsid w:val="00CE714A"/>
    <w:rsid w:val="00CF1E7C"/>
    <w:rsid w:val="00D10C71"/>
    <w:rsid w:val="00D269D7"/>
    <w:rsid w:val="00D321DB"/>
    <w:rsid w:val="00D33296"/>
    <w:rsid w:val="00D33C39"/>
    <w:rsid w:val="00D362FC"/>
    <w:rsid w:val="00D40D16"/>
    <w:rsid w:val="00D4783C"/>
    <w:rsid w:val="00D52230"/>
    <w:rsid w:val="00D63E0F"/>
    <w:rsid w:val="00D811E6"/>
    <w:rsid w:val="00D840B2"/>
    <w:rsid w:val="00DA6074"/>
    <w:rsid w:val="00DC4E02"/>
    <w:rsid w:val="00DC4FC8"/>
    <w:rsid w:val="00DF39FD"/>
    <w:rsid w:val="00DF482F"/>
    <w:rsid w:val="00E2623A"/>
    <w:rsid w:val="00E36960"/>
    <w:rsid w:val="00E76A1C"/>
    <w:rsid w:val="00E812DD"/>
    <w:rsid w:val="00E81BFD"/>
    <w:rsid w:val="00E82AEE"/>
    <w:rsid w:val="00E87D39"/>
    <w:rsid w:val="00E91A37"/>
    <w:rsid w:val="00E95019"/>
    <w:rsid w:val="00E97102"/>
    <w:rsid w:val="00EA604C"/>
    <w:rsid w:val="00EB2812"/>
    <w:rsid w:val="00EB3CA0"/>
    <w:rsid w:val="00EB6F11"/>
    <w:rsid w:val="00EC5453"/>
    <w:rsid w:val="00EC65F3"/>
    <w:rsid w:val="00EC6AE0"/>
    <w:rsid w:val="00EC7CE0"/>
    <w:rsid w:val="00ED3586"/>
    <w:rsid w:val="00ED44B6"/>
    <w:rsid w:val="00EE0AEB"/>
    <w:rsid w:val="00EE126D"/>
    <w:rsid w:val="00EE2EDB"/>
    <w:rsid w:val="00EE600C"/>
    <w:rsid w:val="00F010BB"/>
    <w:rsid w:val="00F0257A"/>
    <w:rsid w:val="00F32302"/>
    <w:rsid w:val="00F37F7F"/>
    <w:rsid w:val="00F45F6E"/>
    <w:rsid w:val="00F65590"/>
    <w:rsid w:val="00F65D90"/>
    <w:rsid w:val="00F7003F"/>
    <w:rsid w:val="00FA3402"/>
    <w:rsid w:val="00FA3C31"/>
    <w:rsid w:val="00FA3FB6"/>
    <w:rsid w:val="00FD295B"/>
    <w:rsid w:val="00FD6A2C"/>
    <w:rsid w:val="00FE35C8"/>
    <w:rsid w:val="00FF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41A9F"/>
  <w15:docId w15:val="{B1B57DD3-54F7-4DA9-9999-314AE1C1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3CA0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EB3CA0"/>
    <w:pPr>
      <w:keepNext/>
      <w:jc w:val="center"/>
      <w:outlineLvl w:val="0"/>
    </w:pPr>
    <w:rPr>
      <w:i/>
      <w:iCs/>
      <w:sz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031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EB3CA0"/>
    <w:pPr>
      <w:spacing w:after="120"/>
      <w:ind w:left="283"/>
    </w:pPr>
  </w:style>
  <w:style w:type="paragraph" w:styleId="Zkladntext">
    <w:name w:val="Body Text"/>
    <w:basedOn w:val="Normlny"/>
    <w:rsid w:val="00EB3CA0"/>
    <w:pPr>
      <w:spacing w:after="120"/>
    </w:pPr>
  </w:style>
  <w:style w:type="paragraph" w:styleId="Zkladntext2">
    <w:name w:val="Body Text 2"/>
    <w:basedOn w:val="Normlny"/>
    <w:rsid w:val="00EB3CA0"/>
    <w:pPr>
      <w:spacing w:after="120" w:line="480" w:lineRule="auto"/>
    </w:pPr>
  </w:style>
  <w:style w:type="character" w:customStyle="1" w:styleId="Nadpis3Char">
    <w:name w:val="Nadpis 3 Char"/>
    <w:basedOn w:val="Predvolenpsmoodseku"/>
    <w:link w:val="Nadpis3"/>
    <w:uiPriority w:val="9"/>
    <w:semiHidden/>
    <w:rsid w:val="00C031A0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paragraph" w:customStyle="1" w:styleId="Normln1">
    <w:name w:val="Normální1"/>
    <w:rsid w:val="00377510"/>
    <w:pPr>
      <w:widowControl w:val="0"/>
    </w:pPr>
    <w:rPr>
      <w:rFonts w:ascii="Courier New" w:hAnsi="Courier New"/>
      <w:snapToGrid w:val="0"/>
    </w:rPr>
  </w:style>
  <w:style w:type="paragraph" w:styleId="Obyajntext">
    <w:name w:val="Plain Text"/>
    <w:basedOn w:val="Normlny"/>
    <w:link w:val="ObyajntextChar"/>
    <w:rsid w:val="00DA6074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rsid w:val="00DA6074"/>
    <w:rPr>
      <w:rFonts w:ascii="Courier New" w:hAnsi="Courier New"/>
    </w:rPr>
  </w:style>
  <w:style w:type="paragraph" w:styleId="Hlavika">
    <w:name w:val="header"/>
    <w:basedOn w:val="Normlny"/>
    <w:link w:val="HlavikaChar"/>
    <w:uiPriority w:val="99"/>
    <w:semiHidden/>
    <w:unhideWhenUsed/>
    <w:rsid w:val="00E971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E97102"/>
    <w:rPr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E971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E97102"/>
    <w:rPr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EC54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rsid w:val="00EC5453"/>
    <w:pPr>
      <w:widowControl w:val="0"/>
      <w:suppressAutoHyphens/>
      <w:spacing w:after="120" w:line="480" w:lineRule="auto"/>
    </w:pPr>
    <w:rPr>
      <w:rFonts w:ascii="Calibri" w:eastAsia="Arial Unicode MS" w:hAnsi="Calibri" w:cs="font291"/>
      <w:kern w:val="1"/>
      <w:sz w:val="22"/>
      <w:szCs w:val="22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64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45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40132-9130-4048-B0C2-0229513D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2988</Words>
  <Characters>17034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Stavba                      : Lesná cesta</vt:lpstr>
      <vt:lpstr>Stavba                      : Lesná cesta</vt:lpstr>
    </vt:vector>
  </TitlesOfParts>
  <Company>MARETTA PROJEKT</Company>
  <LinksUpToDate>false</LinksUpToDate>
  <CharactersWithSpaces>19983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                      : Lesná cesta</dc:title>
  <dc:creator>Ing. Boďová Valéria</dc:creator>
  <cp:lastModifiedBy>421905509254</cp:lastModifiedBy>
  <cp:revision>10</cp:revision>
  <cp:lastPrinted>2015-08-07T08:26:00Z</cp:lastPrinted>
  <dcterms:created xsi:type="dcterms:W3CDTF">2023-02-09T09:50:00Z</dcterms:created>
  <dcterms:modified xsi:type="dcterms:W3CDTF">2023-02-22T16:15:00Z</dcterms:modified>
</cp:coreProperties>
</file>