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A1395" w14:textId="77777777" w:rsidR="000E2068" w:rsidRDefault="000E2068" w:rsidP="000E2068">
      <w:pPr>
        <w:pStyle w:val="Nadpis4"/>
        <w:spacing w:before="77"/>
        <w:rPr>
          <w:rFonts w:asciiTheme="minorHAnsi" w:hAnsiTheme="minorHAnsi"/>
          <w:color w:val="818181"/>
          <w:spacing w:val="-1"/>
          <w:sz w:val="24"/>
          <w:szCs w:val="24"/>
          <w:lang w:val="sk-SK"/>
        </w:rPr>
      </w:pPr>
      <w:r>
        <w:rPr>
          <w:rFonts w:asciiTheme="minorHAnsi" w:hAnsiTheme="minorHAnsi"/>
          <w:color w:val="818181"/>
          <w:spacing w:val="-1"/>
          <w:sz w:val="24"/>
          <w:szCs w:val="24"/>
          <w:lang w:val="sk-SK"/>
        </w:rPr>
        <w:t>Príloha č. 4</w:t>
      </w:r>
    </w:p>
    <w:p w14:paraId="7A6E1ABC" w14:textId="77777777" w:rsidR="000E2068" w:rsidRDefault="000E2068" w:rsidP="000E2068">
      <w:pPr>
        <w:pStyle w:val="Nadpis4"/>
        <w:spacing w:before="77"/>
        <w:ind w:left="6651"/>
        <w:jc w:val="right"/>
        <w:rPr>
          <w:rFonts w:asciiTheme="minorHAnsi" w:hAnsiTheme="minorHAnsi"/>
          <w:color w:val="818181"/>
          <w:spacing w:val="-1"/>
          <w:sz w:val="24"/>
          <w:szCs w:val="24"/>
          <w:lang w:val="sk-SK"/>
        </w:rPr>
      </w:pPr>
    </w:p>
    <w:p w14:paraId="6D0495CE" w14:textId="77777777" w:rsidR="000E2068" w:rsidRDefault="000E2068" w:rsidP="000E2068">
      <w:pPr>
        <w:pStyle w:val="Nadpis4"/>
        <w:spacing w:before="77"/>
        <w:rPr>
          <w:rFonts w:asciiTheme="minorHAnsi" w:hAnsiTheme="minorHAnsi"/>
          <w:color w:val="818181"/>
          <w:spacing w:val="-1"/>
          <w:sz w:val="24"/>
          <w:szCs w:val="24"/>
          <w:lang w:val="sk-SK"/>
        </w:rPr>
      </w:pPr>
      <w:r w:rsidRPr="000E2068">
        <w:rPr>
          <w:rFonts w:asciiTheme="minorHAnsi" w:hAnsiTheme="minorHAnsi"/>
          <w:color w:val="818181"/>
          <w:spacing w:val="-1"/>
          <w:sz w:val="24"/>
          <w:szCs w:val="24"/>
          <w:lang w:val="sk-SK"/>
        </w:rPr>
        <w:t>Vybrané položky Výkaz výmer</w:t>
      </w:r>
    </w:p>
    <w:p w14:paraId="63F3F53F" w14:textId="77777777" w:rsidR="000E2068" w:rsidRPr="000E2068" w:rsidRDefault="000E2068" w:rsidP="000E2068">
      <w:pPr>
        <w:pStyle w:val="Nadpis4"/>
        <w:spacing w:before="77"/>
        <w:rPr>
          <w:rFonts w:asciiTheme="minorHAnsi" w:hAnsiTheme="minorHAnsi"/>
          <w:color w:val="818181"/>
          <w:spacing w:val="-1"/>
          <w:sz w:val="24"/>
          <w:szCs w:val="24"/>
          <w:lang w:val="sk-SK"/>
        </w:rPr>
      </w:pPr>
      <w:r w:rsidRPr="000E2068">
        <w:rPr>
          <w:rFonts w:asciiTheme="minorHAnsi" w:hAnsiTheme="minorHAnsi"/>
          <w:color w:val="818181"/>
          <w:spacing w:val="-1"/>
          <w:sz w:val="24"/>
          <w:szCs w:val="24"/>
          <w:lang w:val="sk-SK"/>
        </w:rPr>
        <w:t>K uvedeným vybraným položkám výkazu výmer uchádzač predloží katalógové listy výrobkov</w:t>
      </w:r>
    </w:p>
    <w:p w14:paraId="21146401" w14:textId="77777777" w:rsidR="000E2068" w:rsidRPr="000E2068" w:rsidRDefault="000E2068" w:rsidP="000E2068">
      <w:pPr>
        <w:spacing w:before="6"/>
        <w:rPr>
          <w:rFonts w:eastAsia="Georgia" w:cs="Georgia"/>
          <w:b/>
          <w:bCs/>
          <w:sz w:val="24"/>
          <w:szCs w:val="24"/>
          <w:lang w:val="sk-SK"/>
        </w:rPr>
      </w:pPr>
    </w:p>
    <w:p w14:paraId="264D4658" w14:textId="77777777" w:rsidR="000E2068" w:rsidRPr="000E2068" w:rsidRDefault="000E2068" w:rsidP="000E2068">
      <w:pPr>
        <w:spacing w:before="6"/>
        <w:rPr>
          <w:rFonts w:eastAsia="Georgia" w:cs="Georgia"/>
          <w:b/>
          <w:bCs/>
          <w:sz w:val="24"/>
          <w:szCs w:val="24"/>
          <w:lang w:val="sk-SK"/>
        </w:rPr>
      </w:pPr>
    </w:p>
    <w:p w14:paraId="7D90587C" w14:textId="77777777" w:rsidR="000E2068" w:rsidRPr="000E2068" w:rsidRDefault="000E2068" w:rsidP="000E2068">
      <w:pPr>
        <w:spacing w:before="6"/>
        <w:rPr>
          <w:rFonts w:eastAsia="Georgia" w:cs="Georgia"/>
          <w:b/>
          <w:bCs/>
          <w:sz w:val="24"/>
          <w:szCs w:val="24"/>
          <w:lang w:val="sk-SK"/>
        </w:rPr>
      </w:pPr>
    </w:p>
    <w:p w14:paraId="259F87EE" w14:textId="77777777" w:rsidR="000E2068" w:rsidRPr="000E2068" w:rsidRDefault="000E2068" w:rsidP="000E2068">
      <w:pPr>
        <w:spacing w:before="6"/>
        <w:jc w:val="both"/>
        <w:rPr>
          <w:rFonts w:eastAsia="Georgia" w:cs="Georgia"/>
          <w:bCs/>
          <w:sz w:val="24"/>
          <w:szCs w:val="24"/>
          <w:lang w:val="sk-SK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469"/>
        <w:gridCol w:w="7797"/>
      </w:tblGrid>
      <w:tr w:rsidR="000E2068" w:rsidRPr="000E2068" w14:paraId="7AD5647D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42E8B1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Objekt: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89B55E3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A3ABF9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Prekládka požiarny vodovod</w:t>
            </w:r>
          </w:p>
        </w:tc>
      </w:tr>
      <w:tr w:rsidR="000E2068" w:rsidRPr="000E2068" w14:paraId="4F1FCDBB" w14:textId="77777777" w:rsidTr="00CB3B02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7CFEAD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P.Č.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43290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Kód položky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891CB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Popis</w:t>
            </w:r>
          </w:p>
        </w:tc>
      </w:tr>
      <w:tr w:rsidR="000E2068" w:rsidRPr="000E2068" w14:paraId="4D5D2B38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917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AB6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074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Zvislé a kompletné konštrukcie</w:t>
            </w:r>
          </w:p>
        </w:tc>
      </w:tr>
      <w:tr w:rsidR="000E2068" w:rsidRPr="000E2068" w14:paraId="323C899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DEAF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A32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5934113000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2F9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Keramický predpätý preklad KPP 120x65x1000 mm</w:t>
            </w:r>
          </w:p>
        </w:tc>
      </w:tr>
      <w:tr w:rsidR="000E2068" w:rsidRPr="000E2068" w14:paraId="537855CC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9E7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77A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5934113200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D4E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Keramický predpätý preklad KPP 120x65x1500 mm</w:t>
            </w:r>
          </w:p>
        </w:tc>
      </w:tr>
      <w:tr w:rsidR="000E2068" w:rsidRPr="000E2068" w14:paraId="393B89DC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5AC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A00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E47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Komunikácie</w:t>
            </w:r>
          </w:p>
        </w:tc>
      </w:tr>
      <w:tr w:rsidR="000E2068" w:rsidRPr="000E2068" w14:paraId="3109711D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895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81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5FFA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5922913400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D88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Zámková dlažba  hrúbky 6 cm</w:t>
            </w:r>
          </w:p>
        </w:tc>
      </w:tr>
      <w:tr w:rsidR="000E2068" w:rsidRPr="000E2068" w14:paraId="3DCB03A6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99D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0A8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713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97B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Izolácie tepelné</w:t>
            </w:r>
          </w:p>
        </w:tc>
      </w:tr>
      <w:tr w:rsidR="000E2068" w:rsidRPr="000E2068" w14:paraId="10055A86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CBAD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157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D738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2837650290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E1E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Extrud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polystyrén hrúbka 120mm</w:t>
            </w:r>
          </w:p>
        </w:tc>
      </w:tr>
      <w:tr w:rsidR="000E2068" w:rsidRPr="000E2068" w14:paraId="0602C14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870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8BF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766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237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Konštrukcie stolárske</w:t>
            </w:r>
          </w:p>
        </w:tc>
      </w:tr>
      <w:tr w:rsidR="000E2068" w:rsidRPr="000E2068" w14:paraId="71BEE7B5" w14:textId="77777777" w:rsidTr="00CB3B02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BD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182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D83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611601-PP2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78D2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Dvere vnútorné hladké plné jednokrídlové S-C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dymotesné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+zámok, záves a padacia lišta 1100x1970     "P2"</w:t>
            </w:r>
          </w:p>
        </w:tc>
      </w:tr>
      <w:tr w:rsidR="000E2068" w:rsidRPr="000E2068" w14:paraId="17E7C8E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031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191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586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611601-P010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597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Dvere vnútorné presklené 1/3 dvojkrídlové bez PO +zámok, záves, vložka 1450x1970     "10"</w:t>
            </w:r>
          </w:p>
        </w:tc>
      </w:tr>
      <w:tr w:rsidR="000E2068" w:rsidRPr="000E2068" w14:paraId="4896922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1E74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194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234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611601-P012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49A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Dvere vnútorné hladké plné dvojkrídlové bez PO +zámok, záves, vložka 1200x1970     "12"</w:t>
            </w:r>
          </w:p>
        </w:tc>
      </w:tr>
      <w:tr w:rsidR="000E2068" w:rsidRPr="000E2068" w14:paraId="75A9E3C0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0D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223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C0C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611410-P08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7FF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Exter.jednokrídl.okno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plastové, sklopné  1200/1000mm     "B/PS"</w:t>
            </w:r>
          </w:p>
        </w:tc>
      </w:tr>
      <w:tr w:rsidR="000E2068" w:rsidRPr="000E2068" w14:paraId="174C1E79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2A9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EE2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611410-P11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F4F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Exter.jednokrídl.okno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plastové,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otváravo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-sklopné 1200/2000mm     "D1/PP"</w:t>
            </w:r>
          </w:p>
        </w:tc>
      </w:tr>
      <w:tr w:rsidR="000E2068" w:rsidRPr="000E2068" w14:paraId="68FC7B9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C0E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236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A398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611410-P23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DC0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Exter.dvojkrídl.okno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plastové, pevné 1735/2000mm     "L/P"</w:t>
            </w:r>
          </w:p>
        </w:tc>
      </w:tr>
      <w:tr w:rsidR="000E2068" w:rsidRPr="000E2068" w14:paraId="4B7C1DE6" w14:textId="77777777" w:rsidTr="00CB3B02">
        <w:trPr>
          <w:trHeight w:val="3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674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247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12F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553414-P01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515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Hliníkové presklené dvere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dvojkrídl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. protipožiarne  EI45 D1 C+ zárubň</w:t>
            </w:r>
            <w:r>
              <w:rPr>
                <w:rFonts w:eastAsia="Times New Roman" w:cs="Times New Roman"/>
                <w:sz w:val="24"/>
                <w:szCs w:val="24"/>
                <w:lang w:val="sk-SK" w:eastAsia="sk-SK"/>
              </w:rPr>
              <w:t>a</w:t>
            </w: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systémová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Hasil+kovanie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1800/2250    "P1"</w:t>
            </w:r>
          </w:p>
        </w:tc>
      </w:tr>
      <w:tr w:rsidR="000E2068" w:rsidRPr="000E2068" w14:paraId="5364876D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D47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251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109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553414-P061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E9E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Hliníkové presklené dvere dvojkrídlové bez PO+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zárubň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systémová +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automat.pohon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1800/2250    "6"</w:t>
            </w:r>
          </w:p>
        </w:tc>
      </w:tr>
      <w:tr w:rsidR="000E2068" w:rsidRPr="000E2068" w14:paraId="738628AB" w14:textId="77777777" w:rsidTr="00CB3B02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1E5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261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2FB1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553414-P15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F74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Hliníkové presklené 1/3 dvere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jednokrídl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. bez PO, posuvné +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zárubeň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systémová +pohon automat. 1450/2100    "15"</w:t>
            </w:r>
          </w:p>
        </w:tc>
      </w:tr>
      <w:tr w:rsidR="000E2068" w:rsidRPr="000E2068" w14:paraId="7167D11E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2C11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271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836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553446-P01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0B8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Garážová brána s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elektr.pohonom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s vysúvaním k stropu, hliníkové 6300/3000mm     "W/H"</w:t>
            </w:r>
          </w:p>
        </w:tc>
      </w:tr>
      <w:tr w:rsidR="000E2068" w:rsidRPr="000E2068" w14:paraId="10054C5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6A01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273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76D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553415-P03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EA38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Oceľové plné dvere jednokrídl.EI30 D1 C,+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zárubeň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zámok a záves 800/1970    "P3""</w:t>
            </w:r>
          </w:p>
        </w:tc>
      </w:tr>
      <w:tr w:rsidR="000E2068" w:rsidRPr="000E2068" w14:paraId="0898E7D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7CC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283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6A71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553415-P0O1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F55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Oceľové dvere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rongenové,bez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PO+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zárubeň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 1250/1970     "O1""</w:t>
            </w:r>
          </w:p>
        </w:tc>
      </w:tr>
      <w:tr w:rsidR="000E2068" w:rsidRPr="000E2068" w14:paraId="5EEC856F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3B6F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F5B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5976412701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C9B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Dlaždice keramické s hladkým povrchom líca úprava 300x300x10</w:t>
            </w:r>
          </w:p>
        </w:tc>
      </w:tr>
      <w:tr w:rsidR="000E2068" w:rsidRPr="000E2068" w14:paraId="7B4EF51F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D00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D10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5976412702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65CB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Dlaždice keramické protišmykové 300x300x10</w:t>
            </w:r>
          </w:p>
        </w:tc>
      </w:tr>
      <w:tr w:rsidR="000E2068" w:rsidRPr="000E2068" w14:paraId="14D6AD6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AC2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316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6B2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2841291501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6AD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Podlahovina z PVC   hr 2mm </w:t>
            </w:r>
          </w:p>
        </w:tc>
      </w:tr>
      <w:tr w:rsidR="000E2068" w:rsidRPr="000E2068" w14:paraId="78505336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16D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FD3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2841291502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E8E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Podlahovina z PVC 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protišmyk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. hr 2mm </w:t>
            </w:r>
          </w:p>
        </w:tc>
      </w:tr>
      <w:tr w:rsidR="000E2068" w:rsidRPr="000E2068" w14:paraId="49DB640C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48A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05F2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2841291503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D92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Podlahovina z PVC  LG2 </w:t>
            </w:r>
          </w:p>
        </w:tc>
      </w:tr>
      <w:tr w:rsidR="000E2068" w:rsidRPr="000E2068" w14:paraId="4E0C7B92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EBF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lastRenderedPageBreak/>
              <w:t>336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20C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5976575000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0EB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Obkladačky keramické glazované jednofarebné 200x200</w:t>
            </w:r>
          </w:p>
        </w:tc>
      </w:tr>
      <w:tr w:rsidR="000E2068" w:rsidRPr="000E2068" w14:paraId="3170143E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FED7B5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Časť: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4A1704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05D2C1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ZTI - Zdravotechnika</w:t>
            </w:r>
          </w:p>
        </w:tc>
      </w:tr>
      <w:tr w:rsidR="000E2068" w:rsidRPr="000E2068" w14:paraId="76DAAEF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4B5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1B8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721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133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Vnútorná kanalizácia</w:t>
            </w:r>
          </w:p>
        </w:tc>
      </w:tr>
      <w:tr w:rsidR="000E2068" w:rsidRPr="000E2068" w14:paraId="1F2406CC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59D3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0BA4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HL3 10NPr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4D8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Podlahová vpusť HL 310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NPr</w:t>
            </w:r>
            <w:proofErr w:type="spellEnd"/>
          </w:p>
        </w:tc>
      </w:tr>
      <w:tr w:rsidR="000E2068" w:rsidRPr="000E2068" w14:paraId="06F3522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7B2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661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HL2 27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D29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Tvarovka  na pripojenie závesného WC HL227</w:t>
            </w:r>
          </w:p>
        </w:tc>
      </w:tr>
      <w:tr w:rsidR="000E2068" w:rsidRPr="000E2068" w14:paraId="7B1EDAAE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BE2B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3583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HL6 2.1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A1E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Strešný vtok  pre ploché strechy s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el.ohrevom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HL 62.1</w:t>
            </w:r>
          </w:p>
        </w:tc>
      </w:tr>
      <w:tr w:rsidR="000E2068" w:rsidRPr="000E2068" w14:paraId="314224C4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353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E13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722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69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Vnútorný vodovod</w:t>
            </w:r>
          </w:p>
        </w:tc>
      </w:tr>
      <w:tr w:rsidR="000E2068" w:rsidRPr="000E2068" w14:paraId="3509D93C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AF5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90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D87A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551 A07810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E75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Batéria klinická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stojánková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</w:t>
            </w:r>
          </w:p>
        </w:tc>
      </w:tr>
      <w:tr w:rsidR="000E2068" w:rsidRPr="000E2068" w14:paraId="546B2D1B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5DFAA8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Časť: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09E3E83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1D0DAE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PL -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Plynoinštaláicia</w:t>
            </w:r>
            <w:proofErr w:type="spellEnd"/>
          </w:p>
        </w:tc>
      </w:tr>
      <w:tr w:rsidR="000E2068" w:rsidRPr="000E2068" w14:paraId="1AF4A91B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1E8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F6B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D3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991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723 - Vnútorný plynovod</w:t>
            </w:r>
          </w:p>
        </w:tc>
      </w:tr>
      <w:tr w:rsidR="000E2068" w:rsidRPr="000E2068" w14:paraId="448ED300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33CC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7DB6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MAT422 4A0406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8E8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Regulátor </w:t>
            </w:r>
          </w:p>
        </w:tc>
      </w:tr>
      <w:tr w:rsidR="000E2068" w:rsidRPr="000E2068" w14:paraId="67FA8179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72AE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423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MAT388 327130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4359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Teplomer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dvojkovový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DTR stonka chromovaná dl. 160 mm</w:t>
            </w:r>
          </w:p>
        </w:tc>
      </w:tr>
      <w:tr w:rsidR="000E2068" w:rsidRPr="000E2068" w14:paraId="73FF6D9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FE7D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0BAB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MAT388 411600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700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Tlakomer deformačný kruhový DTR +kohút</w:t>
            </w:r>
          </w:p>
        </w:tc>
      </w:tr>
      <w:tr w:rsidR="000E2068" w:rsidRPr="000E2068" w14:paraId="27EB823F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91B8BD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Časť: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0D0EFF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A92419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ELI - ELEKTRO - SILNOPRÚD</w:t>
            </w:r>
          </w:p>
        </w:tc>
      </w:tr>
      <w:tr w:rsidR="000E2068" w:rsidRPr="000E2068" w14:paraId="7BAB159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F69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54C7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202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Zásuvka zapustená  pre zdravotníctvo biela 10/16A, 230V, 2P+Z, IP20</w:t>
            </w:r>
          </w:p>
        </w:tc>
      </w:tr>
      <w:tr w:rsidR="000E2068" w:rsidRPr="000E2068" w14:paraId="14096B60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56E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E106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60B3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Zásuvka zapustená  pre zdravotníctvo zelená 10/16A, 230V, 2P+Z, IP20</w:t>
            </w:r>
          </w:p>
        </w:tc>
      </w:tr>
      <w:tr w:rsidR="000E2068" w:rsidRPr="000E2068" w14:paraId="1BB5940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0C2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280E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614C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Zásuvka zapustená  pre zdravotníctvo hnedá 10/16A, 230V, 2P+Z, IP20</w:t>
            </w:r>
          </w:p>
        </w:tc>
      </w:tr>
      <w:tr w:rsidR="000E2068" w:rsidRPr="000E2068" w14:paraId="63C8ABA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9EE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50F8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002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Zásuvka zapustená  pre zdravotníctvo oranžová 10/16A, 230V, 2P+Z, IP20</w:t>
            </w:r>
          </w:p>
        </w:tc>
      </w:tr>
      <w:tr w:rsidR="000E2068" w:rsidRPr="000E2068" w14:paraId="14A4EDF8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736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A1BE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46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Zásuvka zapustená  pre zdravotníctvo žltá 10/16A, 230V, 2P+Z, IP20</w:t>
            </w:r>
          </w:p>
        </w:tc>
      </w:tr>
      <w:tr w:rsidR="000E2068" w:rsidRPr="000E2068" w14:paraId="0F4E1ADF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01D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D50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B1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Zásuvková skriňa HENSEL 1x230V/16A, 1x400V/16A, IP54</w:t>
            </w:r>
          </w:p>
        </w:tc>
      </w:tr>
      <w:tr w:rsidR="000E2068" w:rsidRPr="000E2068" w14:paraId="2747C7D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8B3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62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3A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Núdzový vypínač OFF </w:t>
            </w: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polozapustený</w:t>
            </w:r>
            <w:proofErr w:type="spellEnd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s aretáciou 230V/16A</w:t>
            </w:r>
          </w:p>
        </w:tc>
      </w:tr>
      <w:tr w:rsidR="000E2068" w:rsidRPr="000E2068" w14:paraId="14EDDAA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C548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2C6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B2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LED prisadené 2x18W, 230V, IP55, VVG opálový difúzor (101721.2180001)</w:t>
            </w:r>
          </w:p>
        </w:tc>
      </w:tr>
      <w:tr w:rsidR="000E2068" w:rsidRPr="000E2068" w14:paraId="1C40136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754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6C7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3AD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LED nástenné nad zrkadlo 1x14W, 230V, IP44, EVG, opálový difúzor (516CR)</w:t>
            </w:r>
          </w:p>
        </w:tc>
      </w:tr>
      <w:tr w:rsidR="000E2068" w:rsidRPr="000E2068" w14:paraId="6D8E18B8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892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060C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285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LED priemyselné 1x60W E27, 230V, IP55, opálový difúzor (100901.02)</w:t>
            </w:r>
          </w:p>
        </w:tc>
      </w:tr>
      <w:tr w:rsidR="000E2068" w:rsidRPr="000E2068" w14:paraId="03EE781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31B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8D1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63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Výstražné svietidlo "Pozor žiarenie" 1x18W, 230V, IP40, VVG, červené svetlo, biely nápis (0510001R)</w:t>
            </w:r>
          </w:p>
        </w:tc>
      </w:tr>
      <w:tr w:rsidR="000E2068" w:rsidRPr="000E2068" w14:paraId="57107C2F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C6D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104F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82A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Výstražné svietidlo "Kontrolované pásmo" 1x18W, 230V, IP40, VVG, biele svetlo, červený nápis (0510001W)</w:t>
            </w:r>
          </w:p>
        </w:tc>
      </w:tr>
      <w:tr w:rsidR="000E2068" w:rsidRPr="000E2068" w14:paraId="22A39E38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F02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53F8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3B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Núdzové únikové stropné svietidlo 1x8W, 3 hod. vrátane tabuľky (12506 + 99-710)</w:t>
            </w:r>
          </w:p>
        </w:tc>
      </w:tr>
      <w:tr w:rsidR="000E2068" w:rsidRPr="000E2068" w14:paraId="033B1CB0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9F999E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Časť: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792A27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F6F7DD4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SPR - Slaboprúdové rozvody</w:t>
            </w:r>
          </w:p>
        </w:tc>
      </w:tr>
      <w:tr w:rsidR="000E2068" w:rsidRPr="000E2068" w14:paraId="4B701E37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433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47D3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185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D1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185 Prístupový systém</w:t>
            </w:r>
          </w:p>
        </w:tc>
      </w:tr>
      <w:tr w:rsidR="000E2068" w:rsidRPr="000E2068" w14:paraId="6B0B5ABA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076A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187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D226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3820406001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D2C2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Riadiaca jednotka</w:t>
            </w:r>
          </w:p>
        </w:tc>
      </w:tr>
      <w:tr w:rsidR="000E2068" w:rsidRPr="000E2068" w14:paraId="18E1D54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945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189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E648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3820406003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1F7C" w14:textId="49DB12F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Č</w:t>
            </w:r>
            <w:r w:rsidR="00F75EEA">
              <w:rPr>
                <w:rFonts w:eastAsia="Times New Roman" w:cs="Times New Roman"/>
                <w:sz w:val="24"/>
                <w:szCs w:val="24"/>
                <w:lang w:val="sk-SK" w:eastAsia="sk-SK"/>
              </w:rPr>
              <w:t>í</w:t>
            </w: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tačka kariet</w:t>
            </w:r>
          </w:p>
        </w:tc>
      </w:tr>
      <w:tr w:rsidR="000E2068" w:rsidRPr="000E2068" w14:paraId="70E24477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E62C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191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EB5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3820406005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56A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Napájací zdroj 24V DC,6A</w:t>
            </w:r>
          </w:p>
        </w:tc>
      </w:tr>
      <w:tr w:rsidR="000E2068" w:rsidRPr="000E2068" w14:paraId="13F66135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6B3D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192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CD1D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3820406006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B617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Elektrický zámok BEFO</w:t>
            </w:r>
          </w:p>
        </w:tc>
      </w:tr>
      <w:tr w:rsidR="000E2068" w:rsidRPr="000E2068" w14:paraId="05190B30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E15A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354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186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C653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b/>
                <w:bCs/>
                <w:sz w:val="24"/>
                <w:szCs w:val="24"/>
                <w:lang w:val="sk-SK" w:eastAsia="sk-SK"/>
              </w:rPr>
              <w:t>186 Elektrická požiarna signalizácia</w:t>
            </w:r>
          </w:p>
        </w:tc>
      </w:tr>
      <w:tr w:rsidR="000E2068" w:rsidRPr="000E2068" w14:paraId="427B2068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EA49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205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AEB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3411403700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6A4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Nehorľavý kábel 1-CHKE-V 2x2,5</w:t>
            </w:r>
          </w:p>
        </w:tc>
      </w:tr>
      <w:tr w:rsidR="000E2068" w:rsidRPr="000E2068" w14:paraId="3DBED045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092E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217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7E38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4040001003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A11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Zdroj  AKU 12V, 26Ah</w:t>
            </w:r>
          </w:p>
        </w:tc>
      </w:tr>
      <w:tr w:rsidR="000E2068" w:rsidRPr="000E2068" w14:paraId="3B626F23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AEC5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B53F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4040001005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317E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Tablo obsluhy</w:t>
            </w:r>
          </w:p>
        </w:tc>
      </w:tr>
      <w:tr w:rsidR="000E2068" w:rsidRPr="000E2068" w14:paraId="0D3EF86B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6CAD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221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1651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4040001011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09BB" w14:textId="26D1B3C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Opticko</w:t>
            </w:r>
            <w:r w:rsidR="00F75EEA">
              <w:rPr>
                <w:rFonts w:eastAsia="Times New Roman" w:cs="Times New Roman"/>
                <w:sz w:val="24"/>
                <w:szCs w:val="24"/>
                <w:lang w:val="sk-SK" w:eastAsia="sk-SK"/>
              </w:rPr>
              <w:t>-</w:t>
            </w: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dymový hlásič požiaru</w:t>
            </w:r>
          </w:p>
        </w:tc>
      </w:tr>
      <w:tr w:rsidR="000E2068" w:rsidRPr="000E2068" w14:paraId="107AF3E7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DE2A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223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3BB10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4040001014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2B6E" w14:textId="2656754B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proofErr w:type="spellStart"/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Tlačítkový</w:t>
            </w:r>
            <w:proofErr w:type="spellEnd"/>
            <w:r w:rsidR="00F75EEA">
              <w:rPr>
                <w:rFonts w:eastAsia="Times New Roman" w:cs="Times New Roman"/>
                <w:sz w:val="24"/>
                <w:szCs w:val="24"/>
                <w:lang w:val="sk-SK" w:eastAsia="sk-SK"/>
              </w:rPr>
              <w:t xml:space="preserve"> </w:t>
            </w: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hlásič požiaru</w:t>
            </w:r>
          </w:p>
        </w:tc>
      </w:tr>
      <w:tr w:rsidR="000E2068" w:rsidRPr="000E2068" w14:paraId="75CA8CA1" w14:textId="77777777" w:rsidTr="00CB3B0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AFB2" w14:textId="77777777" w:rsidR="000E2068" w:rsidRPr="000E2068" w:rsidRDefault="000E2068" w:rsidP="00CB3B0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224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2426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4040001017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7692B" w14:textId="77777777" w:rsidR="000E2068" w:rsidRPr="000E2068" w:rsidRDefault="000E2068" w:rsidP="00CB3B02">
            <w:pPr>
              <w:widowControl/>
              <w:rPr>
                <w:rFonts w:eastAsia="Times New Roman" w:cs="Times New Roman"/>
                <w:sz w:val="24"/>
                <w:szCs w:val="24"/>
                <w:lang w:val="sk-SK" w:eastAsia="sk-SK"/>
              </w:rPr>
            </w:pPr>
            <w:r w:rsidRPr="000E2068">
              <w:rPr>
                <w:rFonts w:eastAsia="Times New Roman" w:cs="Times New Roman"/>
                <w:sz w:val="24"/>
                <w:szCs w:val="24"/>
                <w:lang w:val="sk-SK" w:eastAsia="sk-SK"/>
              </w:rPr>
              <w:t>Siréna RO/R/D (105dB)</w:t>
            </w:r>
          </w:p>
        </w:tc>
      </w:tr>
    </w:tbl>
    <w:p w14:paraId="7681FFFC" w14:textId="77777777" w:rsidR="000E2068" w:rsidRPr="005D304B" w:rsidRDefault="000E2068" w:rsidP="000E2068">
      <w:pPr>
        <w:spacing w:before="6"/>
        <w:jc w:val="both"/>
        <w:rPr>
          <w:rFonts w:ascii="Georgia" w:eastAsia="Georgia" w:hAnsi="Georgia" w:cs="Georgia"/>
          <w:bCs/>
          <w:sz w:val="19"/>
          <w:szCs w:val="19"/>
          <w:lang w:val="sk-SK"/>
        </w:rPr>
      </w:pPr>
    </w:p>
    <w:p w14:paraId="2459F237" w14:textId="77777777" w:rsidR="00116EBB" w:rsidRDefault="00B82B97">
      <w:bookmarkStart w:id="0" w:name="_GoBack"/>
      <w:bookmarkEnd w:id="0"/>
    </w:p>
    <w:sectPr w:rsidR="00116EBB" w:rsidSect="00C239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CE7B4" w14:textId="77777777" w:rsidR="00B82B97" w:rsidRDefault="00B82B97" w:rsidP="000E2068">
      <w:r>
        <w:separator/>
      </w:r>
    </w:p>
  </w:endnote>
  <w:endnote w:type="continuationSeparator" w:id="0">
    <w:p w14:paraId="3B93FDD9" w14:textId="77777777" w:rsidR="00B82B97" w:rsidRDefault="00B82B97" w:rsidP="000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2027C" w14:textId="77777777" w:rsidR="00B82B97" w:rsidRDefault="00B82B97" w:rsidP="000E2068">
      <w:r>
        <w:separator/>
      </w:r>
    </w:p>
  </w:footnote>
  <w:footnote w:type="continuationSeparator" w:id="0">
    <w:p w14:paraId="56280623" w14:textId="77777777" w:rsidR="00B82B97" w:rsidRDefault="00B82B97" w:rsidP="000E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68"/>
    <w:rsid w:val="00036A5F"/>
    <w:rsid w:val="000E2068"/>
    <w:rsid w:val="0022738C"/>
    <w:rsid w:val="00632CB3"/>
    <w:rsid w:val="006A1BD7"/>
    <w:rsid w:val="00B82B97"/>
    <w:rsid w:val="00C23981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454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uiPriority w:val="1"/>
    <w:qFormat/>
    <w:rsid w:val="000E2068"/>
    <w:pPr>
      <w:widowControl w:val="0"/>
    </w:pPr>
    <w:rPr>
      <w:sz w:val="22"/>
      <w:szCs w:val="22"/>
      <w:lang w:val="en-US"/>
    </w:rPr>
  </w:style>
  <w:style w:type="paragraph" w:styleId="Nadpis4">
    <w:name w:val="heading 4"/>
    <w:basedOn w:val="Normln"/>
    <w:link w:val="Nadpis4Char"/>
    <w:uiPriority w:val="1"/>
    <w:qFormat/>
    <w:rsid w:val="000E2068"/>
    <w:pPr>
      <w:ind w:left="152"/>
      <w:outlineLvl w:val="3"/>
    </w:pPr>
    <w:rPr>
      <w:rFonts w:ascii="Georgia" w:eastAsia="Georgia" w:hAnsi="Georgi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1"/>
    <w:rsid w:val="000E2068"/>
    <w:rPr>
      <w:rFonts w:ascii="Georgia" w:eastAsia="Georgia" w:hAnsi="Georgia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0E2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068"/>
    <w:rPr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0E2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6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3496</Characters>
  <Application>Microsoft Macintosh Word</Application>
  <DocSecurity>0</DocSecurity>
  <Lines>29</Lines>
  <Paragraphs>8</Paragraphs>
  <ScaleCrop>false</ScaleCrop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3</cp:revision>
  <cp:lastPrinted>2019-09-17T11:40:00Z</cp:lastPrinted>
  <dcterms:created xsi:type="dcterms:W3CDTF">2019-09-19T13:47:00Z</dcterms:created>
  <dcterms:modified xsi:type="dcterms:W3CDTF">2019-09-19T13:50:00Z</dcterms:modified>
</cp:coreProperties>
</file>