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4A4BA" w14:textId="5D583452" w:rsidR="00D33012" w:rsidRPr="004A34FB" w:rsidRDefault="002325CF" w:rsidP="004A34FB">
      <w:pPr>
        <w:rPr>
          <w:rFonts w:ascii="Arial" w:hAnsi="Arial" w:cs="Arial"/>
          <w:b/>
          <w:sz w:val="32"/>
          <w:szCs w:val="32"/>
        </w:rPr>
      </w:pPr>
      <w:r w:rsidRPr="002325CF">
        <w:rPr>
          <w:rFonts w:ascii="Arial" w:hAnsi="Arial" w:cs="Arial"/>
          <w:b/>
          <w:sz w:val="32"/>
          <w:szCs w:val="32"/>
        </w:rPr>
        <w:t>Minimálne technické parametre predmetu zákazky</w:t>
      </w:r>
    </w:p>
    <w:p w14:paraId="32906490" w14:textId="77777777" w:rsidR="00D33012" w:rsidRPr="002325CF" w:rsidRDefault="00D3301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1"/>
        <w:gridCol w:w="2649"/>
        <w:gridCol w:w="2262"/>
      </w:tblGrid>
      <w:tr w:rsidR="00BA67AD" w:rsidRPr="002325CF" w14:paraId="2A61F776" w14:textId="77777777" w:rsidTr="004A34FB">
        <w:tc>
          <w:tcPr>
            <w:tcW w:w="4151" w:type="dxa"/>
            <w:shd w:val="clear" w:color="auto" w:fill="D9F2D0" w:themeFill="accent6" w:themeFillTint="33"/>
          </w:tcPr>
          <w:p w14:paraId="686EBEDA" w14:textId="77777777" w:rsidR="00BA67AD" w:rsidRPr="002325CF" w:rsidRDefault="00BA67AD" w:rsidP="00094D1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B9CA987" w14:textId="5B935CED" w:rsidR="008C7358" w:rsidRPr="002325CF" w:rsidRDefault="00CA1CB2" w:rsidP="002325C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325C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325CF" w:rsidRPr="002325CF">
              <w:rPr>
                <w:rFonts w:ascii="Arial" w:hAnsi="Arial" w:cs="Arial"/>
                <w:sz w:val="21"/>
                <w:szCs w:val="21"/>
              </w:rPr>
              <w:t>Špecifikácia požadovaného technické parametru / zariadenia</w:t>
            </w:r>
          </w:p>
          <w:p w14:paraId="4420954E" w14:textId="77777777" w:rsidR="00FC49CC" w:rsidRPr="002325CF" w:rsidRDefault="00FC49CC" w:rsidP="00094D1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49" w:type="dxa"/>
            <w:shd w:val="clear" w:color="auto" w:fill="D9F2D0" w:themeFill="accent6" w:themeFillTint="33"/>
          </w:tcPr>
          <w:p w14:paraId="749B3E56" w14:textId="77777777" w:rsidR="002325CF" w:rsidRPr="002325CF" w:rsidRDefault="002325CF" w:rsidP="00094D1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0CB584" w14:textId="64178020" w:rsidR="00FA18A4" w:rsidRPr="002325CF" w:rsidRDefault="00E51685" w:rsidP="00094D1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325CF">
              <w:rPr>
                <w:rFonts w:ascii="Arial" w:hAnsi="Arial" w:cs="Arial"/>
                <w:sz w:val="21"/>
                <w:szCs w:val="21"/>
              </w:rPr>
              <w:t>Požadovaný</w:t>
            </w:r>
          </w:p>
          <w:p w14:paraId="4F9C5D2C" w14:textId="77777777" w:rsidR="00BA67AD" w:rsidRPr="002325CF" w:rsidRDefault="00FA18A4" w:rsidP="00094D1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325CF">
              <w:rPr>
                <w:rFonts w:ascii="Arial" w:hAnsi="Arial" w:cs="Arial"/>
                <w:sz w:val="21"/>
                <w:szCs w:val="21"/>
              </w:rPr>
              <w:t>p</w:t>
            </w:r>
            <w:r w:rsidR="00BA67AD" w:rsidRPr="002325CF">
              <w:rPr>
                <w:rFonts w:ascii="Arial" w:hAnsi="Arial" w:cs="Arial"/>
                <w:sz w:val="21"/>
                <w:szCs w:val="21"/>
              </w:rPr>
              <w:t>arameter</w:t>
            </w:r>
          </w:p>
        </w:tc>
        <w:tc>
          <w:tcPr>
            <w:tcW w:w="2262" w:type="dxa"/>
            <w:shd w:val="clear" w:color="auto" w:fill="D9F2D0" w:themeFill="accent6" w:themeFillTint="33"/>
          </w:tcPr>
          <w:p w14:paraId="3CAF411E" w14:textId="77777777" w:rsidR="00BA67AD" w:rsidRPr="002325CF" w:rsidRDefault="00BA67AD" w:rsidP="00094D1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325CF">
              <w:rPr>
                <w:rFonts w:ascii="Arial" w:hAnsi="Arial" w:cs="Arial"/>
                <w:sz w:val="21"/>
                <w:szCs w:val="21"/>
              </w:rPr>
              <w:t xml:space="preserve"> Váš paramete</w:t>
            </w:r>
            <w:r w:rsidR="00E51685" w:rsidRPr="002325CF">
              <w:rPr>
                <w:rFonts w:ascii="Arial" w:hAnsi="Arial" w:cs="Arial"/>
                <w:sz w:val="21"/>
                <w:szCs w:val="21"/>
              </w:rPr>
              <w:t xml:space="preserve">r (uviesť </w:t>
            </w:r>
            <w:r w:rsidR="008C7358" w:rsidRPr="002325CF">
              <w:rPr>
                <w:rFonts w:ascii="Arial" w:hAnsi="Arial" w:cs="Arial"/>
                <w:b/>
                <w:sz w:val="21"/>
                <w:szCs w:val="21"/>
              </w:rPr>
              <w:t>spĺňa</w:t>
            </w:r>
            <w:r w:rsidR="008C7358" w:rsidRPr="002325C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E51685" w:rsidRPr="002325CF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 w:rsidR="008C7358" w:rsidRPr="002325CF">
              <w:rPr>
                <w:rFonts w:ascii="Arial" w:hAnsi="Arial" w:cs="Arial"/>
                <w:b/>
                <w:sz w:val="21"/>
                <w:szCs w:val="21"/>
              </w:rPr>
              <w:t xml:space="preserve"> nespĺňa</w:t>
            </w:r>
            <w:r w:rsidR="00E51685" w:rsidRPr="002325CF">
              <w:rPr>
                <w:rFonts w:ascii="Arial" w:hAnsi="Arial" w:cs="Arial"/>
                <w:sz w:val="21"/>
                <w:szCs w:val="21"/>
              </w:rPr>
              <w:t xml:space="preserve"> alebo uviesť </w:t>
            </w:r>
            <w:r w:rsidR="00E51685" w:rsidRPr="002325CF">
              <w:rPr>
                <w:rFonts w:ascii="Arial" w:hAnsi="Arial" w:cs="Arial"/>
                <w:b/>
                <w:bCs/>
                <w:sz w:val="21"/>
                <w:szCs w:val="21"/>
              </w:rPr>
              <w:t>hodnotu</w:t>
            </w:r>
          </w:p>
        </w:tc>
      </w:tr>
      <w:tr w:rsidR="002325CF" w:rsidRPr="002325CF" w14:paraId="0AC0527D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518123A8" w14:textId="77777777" w:rsidR="002325CF" w:rsidRPr="00EF5249" w:rsidRDefault="002325CF" w:rsidP="00094D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EF5249">
              <w:rPr>
                <w:rFonts w:ascii="Arial" w:hAnsi="Arial" w:cs="Arial"/>
                <w:b/>
                <w:bCs/>
              </w:rPr>
              <w:t>Fotovoltické</w:t>
            </w:r>
            <w:proofErr w:type="spellEnd"/>
            <w:r w:rsidRPr="00EF5249">
              <w:rPr>
                <w:rFonts w:ascii="Arial" w:hAnsi="Arial" w:cs="Arial"/>
                <w:b/>
                <w:bCs/>
              </w:rPr>
              <w:t xml:space="preserve"> panely : </w:t>
            </w:r>
          </w:p>
          <w:p w14:paraId="0B5F425C" w14:textId="6A114FB2" w:rsidR="002325CF" w:rsidRPr="002325CF" w:rsidRDefault="002325CF" w:rsidP="00094D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 </w:t>
            </w:r>
            <w:proofErr w:type="spellStart"/>
            <w:r>
              <w:rPr>
                <w:rFonts w:ascii="Arial" w:hAnsi="Arial" w:cs="Arial"/>
              </w:rPr>
              <w:t>Jinko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Solar</w:t>
            </w:r>
            <w:proofErr w:type="spellEnd"/>
            <w:r>
              <w:rPr>
                <w:rFonts w:ascii="Arial" w:hAnsi="Arial" w:cs="Arial"/>
              </w:rPr>
              <w:t xml:space="preserve"> Tiger </w:t>
            </w:r>
            <w:proofErr w:type="spellStart"/>
            <w:r>
              <w:rPr>
                <w:rFonts w:ascii="Arial" w:hAnsi="Arial" w:cs="Arial"/>
              </w:rPr>
              <w:t>Neo</w:t>
            </w:r>
            <w:proofErr w:type="spellEnd"/>
            <w:r>
              <w:rPr>
                <w:rFonts w:ascii="Arial" w:hAnsi="Arial" w:cs="Arial"/>
              </w:rPr>
              <w:t xml:space="preserve"> JKM570N-72HL4-BDV, alebo ekvivalent.</w:t>
            </w:r>
            <w:r w:rsidRPr="002325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49" w:type="dxa"/>
          </w:tcPr>
          <w:p w14:paraId="60818AC0" w14:textId="14A8E3F5" w:rsidR="002325CF" w:rsidRPr="003E14ED" w:rsidRDefault="002325CF" w:rsidP="00FC49CC">
            <w:pPr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64B4E4F4" w14:textId="77777777" w:rsidR="002325CF" w:rsidRPr="002325CF" w:rsidRDefault="002325CF" w:rsidP="00094D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14ED" w:rsidRPr="002325CF" w14:paraId="42EB0497" w14:textId="77777777" w:rsidTr="004A34FB">
        <w:tc>
          <w:tcPr>
            <w:tcW w:w="4151" w:type="dxa"/>
          </w:tcPr>
          <w:p w14:paraId="5AAA1619" w14:textId="0A63C832" w:rsidR="003E14ED" w:rsidRPr="003E14ED" w:rsidRDefault="003E14ED" w:rsidP="00094D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Výkon</w:t>
            </w:r>
          </w:p>
        </w:tc>
        <w:tc>
          <w:tcPr>
            <w:tcW w:w="2649" w:type="dxa"/>
          </w:tcPr>
          <w:p w14:paraId="4A1EB20B" w14:textId="54D3A471" w:rsidR="003E14ED" w:rsidRPr="003E14ED" w:rsidRDefault="003E14ED" w:rsidP="00FC49CC">
            <w:pPr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570Wp</w:t>
            </w:r>
          </w:p>
        </w:tc>
        <w:tc>
          <w:tcPr>
            <w:tcW w:w="2262" w:type="dxa"/>
          </w:tcPr>
          <w:p w14:paraId="16A13E98" w14:textId="77777777" w:rsidR="003E14ED" w:rsidRPr="002325CF" w:rsidRDefault="003E14ED" w:rsidP="00094D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14ED" w:rsidRPr="002325CF" w14:paraId="0044ED5C" w14:textId="77777777" w:rsidTr="004A34FB">
        <w:tc>
          <w:tcPr>
            <w:tcW w:w="4151" w:type="dxa"/>
          </w:tcPr>
          <w:p w14:paraId="60C364CA" w14:textId="367BB383" w:rsidR="003E14ED" w:rsidRDefault="003E14ED" w:rsidP="00094D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Účinnosť</w:t>
            </w:r>
          </w:p>
        </w:tc>
        <w:tc>
          <w:tcPr>
            <w:tcW w:w="2649" w:type="dxa"/>
          </w:tcPr>
          <w:p w14:paraId="42FE83DB" w14:textId="68CED66B" w:rsidR="003E14ED" w:rsidRPr="003E14ED" w:rsidRDefault="003E14ED" w:rsidP="00FC49CC">
            <w:pPr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Min 22%</w:t>
            </w:r>
          </w:p>
        </w:tc>
        <w:tc>
          <w:tcPr>
            <w:tcW w:w="2262" w:type="dxa"/>
          </w:tcPr>
          <w:p w14:paraId="391546AB" w14:textId="77777777" w:rsidR="003E14ED" w:rsidRPr="002325CF" w:rsidRDefault="003E14ED" w:rsidP="00094D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14ED" w:rsidRPr="002325CF" w14:paraId="1FD9FF23" w14:textId="77777777" w:rsidTr="004A34FB">
        <w:tc>
          <w:tcPr>
            <w:tcW w:w="4151" w:type="dxa"/>
          </w:tcPr>
          <w:p w14:paraId="7B110223" w14:textId="2F9B77E0" w:rsidR="003E14ED" w:rsidRDefault="003E14ED" w:rsidP="00094D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Záruka</w:t>
            </w:r>
          </w:p>
        </w:tc>
        <w:tc>
          <w:tcPr>
            <w:tcW w:w="2649" w:type="dxa"/>
          </w:tcPr>
          <w:p w14:paraId="568C01E8" w14:textId="3F523F76" w:rsidR="003E14ED" w:rsidRPr="003E14ED" w:rsidRDefault="003E14ED" w:rsidP="00FC49CC">
            <w:pPr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záruka na produkt min. 12 rokov a 25 rokov na lineárny výkon</w:t>
            </w:r>
          </w:p>
        </w:tc>
        <w:tc>
          <w:tcPr>
            <w:tcW w:w="2262" w:type="dxa"/>
          </w:tcPr>
          <w:p w14:paraId="54321199" w14:textId="77777777" w:rsidR="003E14ED" w:rsidRPr="002325CF" w:rsidRDefault="003E14ED" w:rsidP="00094D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14ED" w:rsidRPr="002325CF" w14:paraId="29002645" w14:textId="77777777" w:rsidTr="004A34FB">
        <w:tc>
          <w:tcPr>
            <w:tcW w:w="4151" w:type="dxa"/>
          </w:tcPr>
          <w:p w14:paraId="69F49CA2" w14:textId="4E6D2FC7" w:rsidR="003E14ED" w:rsidRDefault="003E14ED" w:rsidP="00094D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Hmotnosť </w:t>
            </w:r>
          </w:p>
        </w:tc>
        <w:tc>
          <w:tcPr>
            <w:tcW w:w="2649" w:type="dxa"/>
          </w:tcPr>
          <w:p w14:paraId="6829EC9C" w14:textId="4007E737" w:rsidR="003E14ED" w:rsidRPr="003E14ED" w:rsidRDefault="003E14ED" w:rsidP="00FC49CC">
            <w:pPr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Max 33kg</w:t>
            </w:r>
          </w:p>
        </w:tc>
        <w:tc>
          <w:tcPr>
            <w:tcW w:w="2262" w:type="dxa"/>
          </w:tcPr>
          <w:p w14:paraId="2B66FCE2" w14:textId="77777777" w:rsidR="003E14ED" w:rsidRPr="002325CF" w:rsidRDefault="003E14ED" w:rsidP="00094D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25CF" w:rsidRPr="002325CF" w14:paraId="3F0B6DA3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0F2943D4" w14:textId="038C2419" w:rsidR="002325CF" w:rsidRPr="002325CF" w:rsidRDefault="002325CF" w:rsidP="00094D1C">
            <w:pPr>
              <w:spacing w:after="0" w:line="240" w:lineRule="auto"/>
              <w:rPr>
                <w:rFonts w:ascii="Arial" w:hAnsi="Arial" w:cs="Arial"/>
              </w:rPr>
            </w:pPr>
            <w:r w:rsidRPr="00250FDF">
              <w:rPr>
                <w:rFonts w:ascii="Arial" w:hAnsi="Arial" w:cs="Arial"/>
                <w:b/>
                <w:bCs/>
              </w:rPr>
              <w:t>Trojfázový menič</w:t>
            </w:r>
            <w:r w:rsidRPr="002325CF">
              <w:rPr>
                <w:rFonts w:ascii="Arial" w:hAnsi="Arial" w:cs="Arial"/>
              </w:rPr>
              <w:t xml:space="preserve"> : </w:t>
            </w:r>
            <w:r w:rsidR="00250FDF">
              <w:rPr>
                <w:rFonts w:ascii="Arial" w:hAnsi="Arial" w:cs="Arial"/>
              </w:rPr>
              <w:br/>
              <w:t>Typ Huawei SUN2000-30KTL-M3, alebo ekvivalent.</w:t>
            </w:r>
          </w:p>
        </w:tc>
        <w:tc>
          <w:tcPr>
            <w:tcW w:w="2649" w:type="dxa"/>
          </w:tcPr>
          <w:p w14:paraId="3D1BDB41" w14:textId="7637A606" w:rsidR="002325CF" w:rsidRPr="003E14ED" w:rsidRDefault="002325CF" w:rsidP="00FC49CC">
            <w:pPr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70B73223" w14:textId="77777777" w:rsidR="002325CF" w:rsidRPr="002325CF" w:rsidRDefault="002325CF" w:rsidP="00094D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25CF" w:rsidRPr="002325CF" w14:paraId="72E92434" w14:textId="77777777" w:rsidTr="004A34FB">
        <w:tc>
          <w:tcPr>
            <w:tcW w:w="4151" w:type="dxa"/>
          </w:tcPr>
          <w:p w14:paraId="3479E90C" w14:textId="504C9259" w:rsidR="002325CF" w:rsidRPr="002325CF" w:rsidRDefault="002325CF" w:rsidP="008C7358">
            <w:pPr>
              <w:rPr>
                <w:rFonts w:ascii="Arial" w:hAnsi="Arial" w:cs="Arial"/>
              </w:rPr>
            </w:pPr>
            <w:r w:rsidRPr="002325CF">
              <w:rPr>
                <w:rFonts w:ascii="Arial" w:hAnsi="Arial" w:cs="Arial"/>
              </w:rPr>
              <w:t xml:space="preserve">Účinnosť </w:t>
            </w:r>
          </w:p>
        </w:tc>
        <w:tc>
          <w:tcPr>
            <w:tcW w:w="2649" w:type="dxa"/>
          </w:tcPr>
          <w:p w14:paraId="43EE3B3D" w14:textId="3005F6AF" w:rsidR="002325CF" w:rsidRPr="003E14ED" w:rsidRDefault="00250FDF" w:rsidP="00094D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 98%</w:t>
            </w:r>
          </w:p>
        </w:tc>
        <w:tc>
          <w:tcPr>
            <w:tcW w:w="2262" w:type="dxa"/>
          </w:tcPr>
          <w:p w14:paraId="256370BF" w14:textId="77777777" w:rsidR="002325CF" w:rsidRPr="002325CF" w:rsidRDefault="002325CF" w:rsidP="00094D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25CF" w:rsidRPr="002325CF" w14:paraId="26B63917" w14:textId="77777777" w:rsidTr="004A34FB">
        <w:tc>
          <w:tcPr>
            <w:tcW w:w="4151" w:type="dxa"/>
          </w:tcPr>
          <w:p w14:paraId="751ED067" w14:textId="3616C71D" w:rsidR="002325CF" w:rsidRPr="002325CF" w:rsidRDefault="00250FDF" w:rsidP="008C7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Krytie</w:t>
            </w:r>
          </w:p>
        </w:tc>
        <w:tc>
          <w:tcPr>
            <w:tcW w:w="2649" w:type="dxa"/>
          </w:tcPr>
          <w:p w14:paraId="3A2E06D0" w14:textId="5F24C475" w:rsidR="002325CF" w:rsidRPr="003E14ED" w:rsidRDefault="00250FDF" w:rsidP="00094D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IP66</w:t>
            </w:r>
          </w:p>
        </w:tc>
        <w:tc>
          <w:tcPr>
            <w:tcW w:w="2262" w:type="dxa"/>
          </w:tcPr>
          <w:p w14:paraId="12C83C19" w14:textId="77777777" w:rsidR="002325CF" w:rsidRPr="002325CF" w:rsidRDefault="002325CF" w:rsidP="00094D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25CF" w:rsidRPr="002325CF" w14:paraId="2BCB8082" w14:textId="77777777" w:rsidTr="004A34FB">
        <w:tc>
          <w:tcPr>
            <w:tcW w:w="4151" w:type="dxa"/>
          </w:tcPr>
          <w:p w14:paraId="37B8EF10" w14:textId="630B0BE4" w:rsidR="002325CF" w:rsidRPr="002325CF" w:rsidRDefault="00250FDF" w:rsidP="008C7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Maximálne napätie</w:t>
            </w:r>
          </w:p>
        </w:tc>
        <w:tc>
          <w:tcPr>
            <w:tcW w:w="2649" w:type="dxa"/>
          </w:tcPr>
          <w:p w14:paraId="4CB80C22" w14:textId="0F2AED62" w:rsidR="002325CF" w:rsidRPr="003E14ED" w:rsidRDefault="00250FDF" w:rsidP="00094D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1100V</w:t>
            </w:r>
          </w:p>
        </w:tc>
        <w:tc>
          <w:tcPr>
            <w:tcW w:w="2262" w:type="dxa"/>
          </w:tcPr>
          <w:p w14:paraId="4BB64D97" w14:textId="77777777" w:rsidR="002325CF" w:rsidRPr="002325CF" w:rsidRDefault="002325CF" w:rsidP="00094D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7FCF7A09" w14:textId="77777777" w:rsidTr="004A34FB">
        <w:tc>
          <w:tcPr>
            <w:tcW w:w="4151" w:type="dxa"/>
          </w:tcPr>
          <w:p w14:paraId="6D48E180" w14:textId="6AF85A12" w:rsidR="00250FDF" w:rsidRPr="002325CF" w:rsidRDefault="00250FDF" w:rsidP="008C7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Maximálny vstupný prúd na MPPT</w:t>
            </w:r>
          </w:p>
        </w:tc>
        <w:tc>
          <w:tcPr>
            <w:tcW w:w="2649" w:type="dxa"/>
          </w:tcPr>
          <w:p w14:paraId="1FFFD3A7" w14:textId="4F3B06A3" w:rsidR="00250FDF" w:rsidRPr="003E14ED" w:rsidRDefault="00250FDF" w:rsidP="00094D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26A</w:t>
            </w:r>
          </w:p>
        </w:tc>
        <w:tc>
          <w:tcPr>
            <w:tcW w:w="2262" w:type="dxa"/>
          </w:tcPr>
          <w:p w14:paraId="346773BA" w14:textId="77777777" w:rsidR="00250FDF" w:rsidRPr="002325CF" w:rsidRDefault="00250FDF" w:rsidP="00094D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743913BC" w14:textId="77777777" w:rsidTr="004A34FB">
        <w:tc>
          <w:tcPr>
            <w:tcW w:w="4151" w:type="dxa"/>
          </w:tcPr>
          <w:p w14:paraId="40A91B1E" w14:textId="19A211A4" w:rsidR="00250FDF" w:rsidRDefault="00250FDF" w:rsidP="00250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Počet MPP </w:t>
            </w:r>
            <w:proofErr w:type="spellStart"/>
            <w:r>
              <w:rPr>
                <w:rFonts w:ascii="Arial" w:hAnsi="Arial" w:cs="Arial"/>
              </w:rPr>
              <w:t>Trackerov</w:t>
            </w:r>
            <w:proofErr w:type="spellEnd"/>
          </w:p>
        </w:tc>
        <w:tc>
          <w:tcPr>
            <w:tcW w:w="2649" w:type="dxa"/>
          </w:tcPr>
          <w:p w14:paraId="328228CA" w14:textId="798B8D00" w:rsidR="00250FDF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14:paraId="46638D85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164BB809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0AA606F0" w14:textId="2D0EC58A" w:rsidR="00250FDF" w:rsidRPr="002325CF" w:rsidRDefault="00250FDF" w:rsidP="00250FDF">
            <w:pPr>
              <w:rPr>
                <w:rFonts w:ascii="Arial" w:hAnsi="Arial" w:cs="Arial"/>
              </w:rPr>
            </w:pPr>
            <w:r w:rsidRPr="00250FDF">
              <w:rPr>
                <w:rFonts w:ascii="Arial" w:hAnsi="Arial" w:cs="Arial"/>
                <w:b/>
                <w:bCs/>
              </w:rPr>
              <w:t>Trojfázový menič</w:t>
            </w:r>
            <w:r w:rsidRPr="002325CF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br/>
              <w:t>Typ Huawei SUN2000-50KTL-M3, alebo ekvivalent.</w:t>
            </w:r>
          </w:p>
        </w:tc>
        <w:tc>
          <w:tcPr>
            <w:tcW w:w="2649" w:type="dxa"/>
          </w:tcPr>
          <w:p w14:paraId="1E64CB2E" w14:textId="2FA7C402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1BD35AB6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117414EB" w14:textId="77777777" w:rsidTr="004A34FB">
        <w:tc>
          <w:tcPr>
            <w:tcW w:w="4151" w:type="dxa"/>
          </w:tcPr>
          <w:p w14:paraId="71DFE26B" w14:textId="521748F5" w:rsidR="00250FDF" w:rsidRPr="002325CF" w:rsidRDefault="00250FDF" w:rsidP="00250FDF">
            <w:pPr>
              <w:rPr>
                <w:rFonts w:ascii="Arial" w:hAnsi="Arial" w:cs="Arial"/>
              </w:rPr>
            </w:pPr>
            <w:r w:rsidRPr="002325CF">
              <w:rPr>
                <w:rFonts w:ascii="Arial" w:hAnsi="Arial" w:cs="Arial"/>
              </w:rPr>
              <w:t xml:space="preserve">Účinnosť </w:t>
            </w:r>
          </w:p>
        </w:tc>
        <w:tc>
          <w:tcPr>
            <w:tcW w:w="2649" w:type="dxa"/>
          </w:tcPr>
          <w:p w14:paraId="34FE2912" w14:textId="6256BCBD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 98%</w:t>
            </w:r>
          </w:p>
        </w:tc>
        <w:tc>
          <w:tcPr>
            <w:tcW w:w="2262" w:type="dxa"/>
          </w:tcPr>
          <w:p w14:paraId="157A574E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70E53470" w14:textId="77777777" w:rsidTr="004A34FB">
        <w:tc>
          <w:tcPr>
            <w:tcW w:w="4151" w:type="dxa"/>
          </w:tcPr>
          <w:p w14:paraId="2D533D16" w14:textId="3493816B" w:rsidR="00250FDF" w:rsidRPr="002325CF" w:rsidRDefault="00250FDF" w:rsidP="00250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Krytie</w:t>
            </w:r>
          </w:p>
        </w:tc>
        <w:tc>
          <w:tcPr>
            <w:tcW w:w="2649" w:type="dxa"/>
          </w:tcPr>
          <w:p w14:paraId="6D5B33EE" w14:textId="19D8A8C9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IP66</w:t>
            </w:r>
          </w:p>
        </w:tc>
        <w:tc>
          <w:tcPr>
            <w:tcW w:w="2262" w:type="dxa"/>
          </w:tcPr>
          <w:p w14:paraId="5EE4217A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0387FEC0" w14:textId="77777777" w:rsidTr="004A34FB">
        <w:tc>
          <w:tcPr>
            <w:tcW w:w="4151" w:type="dxa"/>
          </w:tcPr>
          <w:p w14:paraId="241994D7" w14:textId="27CFE25D" w:rsidR="00250FDF" w:rsidRPr="002325CF" w:rsidRDefault="00250FDF" w:rsidP="00250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Maximálne napätie</w:t>
            </w:r>
          </w:p>
        </w:tc>
        <w:tc>
          <w:tcPr>
            <w:tcW w:w="2649" w:type="dxa"/>
          </w:tcPr>
          <w:p w14:paraId="046FC22B" w14:textId="6D2BDE3A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1100V</w:t>
            </w:r>
          </w:p>
        </w:tc>
        <w:tc>
          <w:tcPr>
            <w:tcW w:w="2262" w:type="dxa"/>
          </w:tcPr>
          <w:p w14:paraId="4E7898BA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49E54AF2" w14:textId="77777777" w:rsidTr="004A34FB">
        <w:tc>
          <w:tcPr>
            <w:tcW w:w="4151" w:type="dxa"/>
          </w:tcPr>
          <w:p w14:paraId="5589B8CF" w14:textId="16F1B496" w:rsidR="00250FDF" w:rsidRPr="002325CF" w:rsidRDefault="00250FDF" w:rsidP="00250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Maximálny vstupný prúd na MPPT</w:t>
            </w:r>
          </w:p>
        </w:tc>
        <w:tc>
          <w:tcPr>
            <w:tcW w:w="2649" w:type="dxa"/>
          </w:tcPr>
          <w:p w14:paraId="1F83BBB0" w14:textId="7A54F603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30A</w:t>
            </w:r>
          </w:p>
        </w:tc>
        <w:tc>
          <w:tcPr>
            <w:tcW w:w="2262" w:type="dxa"/>
          </w:tcPr>
          <w:p w14:paraId="1BC4044A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1C8FC51B" w14:textId="77777777" w:rsidTr="004A34FB">
        <w:tc>
          <w:tcPr>
            <w:tcW w:w="4151" w:type="dxa"/>
          </w:tcPr>
          <w:p w14:paraId="4548C1E8" w14:textId="32FA92BD" w:rsidR="00250FDF" w:rsidRDefault="00250FDF" w:rsidP="00250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Počet MPP </w:t>
            </w:r>
            <w:proofErr w:type="spellStart"/>
            <w:r>
              <w:rPr>
                <w:rFonts w:ascii="Arial" w:hAnsi="Arial" w:cs="Arial"/>
              </w:rPr>
              <w:t>Trackerov</w:t>
            </w:r>
            <w:proofErr w:type="spellEnd"/>
          </w:p>
        </w:tc>
        <w:tc>
          <w:tcPr>
            <w:tcW w:w="2649" w:type="dxa"/>
          </w:tcPr>
          <w:p w14:paraId="1343BB33" w14:textId="51DC2BDC" w:rsidR="00250FDF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14:paraId="287145CE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23A371AC" w14:textId="77777777" w:rsidTr="004A34FB">
        <w:tc>
          <w:tcPr>
            <w:tcW w:w="4151" w:type="dxa"/>
          </w:tcPr>
          <w:p w14:paraId="7C790B5D" w14:textId="77777777" w:rsidR="00250FDF" w:rsidRPr="002325CF" w:rsidRDefault="00250FDF" w:rsidP="00250FDF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</w:tcPr>
          <w:p w14:paraId="4AB5ECBD" w14:textId="77777777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047F589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29AA3D1E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390DCF39" w14:textId="2646C828" w:rsidR="00250FDF" w:rsidRPr="002325CF" w:rsidRDefault="00250FDF" w:rsidP="00250FDF">
            <w:pPr>
              <w:rPr>
                <w:rFonts w:ascii="Arial" w:hAnsi="Arial" w:cs="Arial"/>
              </w:rPr>
            </w:pPr>
            <w:r w:rsidRPr="001C3F73">
              <w:rPr>
                <w:rFonts w:ascii="Arial" w:hAnsi="Arial" w:cs="Arial"/>
                <w:b/>
                <w:bCs/>
              </w:rPr>
              <w:lastRenderedPageBreak/>
              <w:t>Konštrukcia na šikmú strechu</w:t>
            </w:r>
            <w:r w:rsidRPr="002325CF">
              <w:rPr>
                <w:rFonts w:ascii="Arial" w:hAnsi="Arial" w:cs="Arial"/>
              </w:rPr>
              <w:t xml:space="preserve"> pre uchytenie panelov</w:t>
            </w:r>
            <w:r w:rsidR="001C3F73">
              <w:rPr>
                <w:rFonts w:ascii="Arial" w:hAnsi="Arial" w:cs="Arial"/>
              </w:rPr>
              <w:t xml:space="preserve"> typ K2, alebo ekvivalent.</w:t>
            </w:r>
          </w:p>
        </w:tc>
        <w:tc>
          <w:tcPr>
            <w:tcW w:w="2649" w:type="dxa"/>
          </w:tcPr>
          <w:p w14:paraId="61D388EF" w14:textId="5CA60B36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0B3920C1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3F73" w:rsidRPr="002325CF" w14:paraId="44B38CA3" w14:textId="77777777" w:rsidTr="004A34FB">
        <w:tc>
          <w:tcPr>
            <w:tcW w:w="4151" w:type="dxa"/>
            <w:shd w:val="clear" w:color="auto" w:fill="FFFFFF" w:themeFill="background1"/>
          </w:tcPr>
          <w:p w14:paraId="371DB7F7" w14:textId="14991565" w:rsidR="001C3F73" w:rsidRPr="001C3F73" w:rsidRDefault="001C3F73" w:rsidP="00250FDF">
            <w:pPr>
              <w:rPr>
                <w:rFonts w:ascii="Arial" w:hAnsi="Arial" w:cs="Arial"/>
              </w:rPr>
            </w:pPr>
            <w:r w:rsidRPr="001C3F73">
              <w:rPr>
                <w:rFonts w:ascii="Arial" w:hAnsi="Arial" w:cs="Arial"/>
              </w:rPr>
              <w:t>Záruka</w:t>
            </w:r>
          </w:p>
        </w:tc>
        <w:tc>
          <w:tcPr>
            <w:tcW w:w="2649" w:type="dxa"/>
          </w:tcPr>
          <w:p w14:paraId="0A2741DF" w14:textId="6A48D8E1" w:rsidR="001C3F73" w:rsidRPr="003E14ED" w:rsidRDefault="001C3F73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12 rokov</w:t>
            </w:r>
          </w:p>
        </w:tc>
        <w:tc>
          <w:tcPr>
            <w:tcW w:w="2262" w:type="dxa"/>
          </w:tcPr>
          <w:p w14:paraId="1F16B1E6" w14:textId="77777777" w:rsidR="001C3F73" w:rsidRPr="002325CF" w:rsidRDefault="001C3F73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3F73" w:rsidRPr="002325CF" w14:paraId="004EEC9A" w14:textId="77777777" w:rsidTr="004A34FB">
        <w:tc>
          <w:tcPr>
            <w:tcW w:w="4151" w:type="dxa"/>
            <w:shd w:val="clear" w:color="auto" w:fill="FFFFFF" w:themeFill="background1"/>
          </w:tcPr>
          <w:p w14:paraId="0B2DE6D8" w14:textId="3C345675" w:rsidR="001C3F73" w:rsidRPr="001C3F73" w:rsidRDefault="001C3F73" w:rsidP="00250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Certifikát</w:t>
            </w:r>
          </w:p>
        </w:tc>
        <w:tc>
          <w:tcPr>
            <w:tcW w:w="2649" w:type="dxa"/>
          </w:tcPr>
          <w:p w14:paraId="7AFDA509" w14:textId="0B05B8FB" w:rsidR="001C3F73" w:rsidRDefault="001C3F73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  <w:tc>
          <w:tcPr>
            <w:tcW w:w="2262" w:type="dxa"/>
          </w:tcPr>
          <w:p w14:paraId="6FB14FCA" w14:textId="77777777" w:rsidR="001C3F73" w:rsidRPr="002325CF" w:rsidRDefault="001C3F73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3F73" w:rsidRPr="002325CF" w14:paraId="0947E5FB" w14:textId="77777777" w:rsidTr="004A34FB">
        <w:tc>
          <w:tcPr>
            <w:tcW w:w="4151" w:type="dxa"/>
            <w:shd w:val="clear" w:color="auto" w:fill="FFFFFF" w:themeFill="background1"/>
          </w:tcPr>
          <w:p w14:paraId="00486914" w14:textId="3CA33DFD" w:rsidR="001C3F73" w:rsidRDefault="001C3F73" w:rsidP="00250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Materiál</w:t>
            </w:r>
          </w:p>
        </w:tc>
        <w:tc>
          <w:tcPr>
            <w:tcW w:w="2649" w:type="dxa"/>
          </w:tcPr>
          <w:p w14:paraId="74F3E513" w14:textId="25BC1682" w:rsidR="001C3F73" w:rsidRDefault="001C3F73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Hliník</w:t>
            </w:r>
          </w:p>
        </w:tc>
        <w:tc>
          <w:tcPr>
            <w:tcW w:w="2262" w:type="dxa"/>
          </w:tcPr>
          <w:p w14:paraId="4BA80EAD" w14:textId="77777777" w:rsidR="001C3F73" w:rsidRPr="002325CF" w:rsidRDefault="001C3F73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2F8C4DCD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02F779CD" w14:textId="1CE32BA6" w:rsidR="00250FDF" w:rsidRPr="002325CF" w:rsidRDefault="00250FDF" w:rsidP="00250FDF">
            <w:pPr>
              <w:rPr>
                <w:rFonts w:ascii="Arial" w:hAnsi="Arial" w:cs="Arial"/>
              </w:rPr>
            </w:pPr>
            <w:proofErr w:type="spellStart"/>
            <w:r w:rsidRPr="00250FDF">
              <w:rPr>
                <w:rFonts w:ascii="Arial" w:hAnsi="Arial" w:cs="Arial"/>
                <w:b/>
                <w:bCs/>
              </w:rPr>
              <w:t>Fotovoltický</w:t>
            </w:r>
            <w:proofErr w:type="spellEnd"/>
            <w:r w:rsidRPr="00250FD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50FDF">
              <w:rPr>
                <w:rFonts w:ascii="Arial" w:hAnsi="Arial" w:cs="Arial"/>
                <w:b/>
                <w:bCs/>
              </w:rPr>
              <w:t>optimizér</w:t>
            </w:r>
            <w:proofErr w:type="spellEnd"/>
            <w:r w:rsidRPr="00250FDF">
              <w:rPr>
                <w:rFonts w:ascii="Arial" w:hAnsi="Arial" w:cs="Arial"/>
              </w:rPr>
              <w:t xml:space="preserve"> (funkcia </w:t>
            </w:r>
            <w:proofErr w:type="spellStart"/>
            <w:r w:rsidRPr="00250FDF">
              <w:rPr>
                <w:rFonts w:ascii="Arial" w:hAnsi="Arial" w:cs="Arial"/>
              </w:rPr>
              <w:t>protipožiarného</w:t>
            </w:r>
            <w:proofErr w:type="spellEnd"/>
            <w:r w:rsidRPr="00250FDF">
              <w:rPr>
                <w:rFonts w:ascii="Arial" w:hAnsi="Arial" w:cs="Arial"/>
              </w:rPr>
              <w:t xml:space="preserve"> odpojovača) typ: HUAWEI MERC-1300W-P, alebo ekvivalent.</w:t>
            </w:r>
          </w:p>
        </w:tc>
        <w:tc>
          <w:tcPr>
            <w:tcW w:w="2649" w:type="dxa"/>
          </w:tcPr>
          <w:p w14:paraId="6B084F0A" w14:textId="57291939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38CD1ADC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48DD7346" w14:textId="77777777" w:rsidTr="004A34FB">
        <w:tc>
          <w:tcPr>
            <w:tcW w:w="4151" w:type="dxa"/>
          </w:tcPr>
          <w:p w14:paraId="62B32BB7" w14:textId="301E625E" w:rsidR="00250FDF" w:rsidRPr="002325CF" w:rsidRDefault="00250FDF" w:rsidP="00250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250FDF">
              <w:rPr>
                <w:rFonts w:ascii="Arial" w:hAnsi="Arial" w:cs="Arial"/>
              </w:rPr>
              <w:t xml:space="preserve">aximálne vstupné napätie </w:t>
            </w:r>
          </w:p>
        </w:tc>
        <w:tc>
          <w:tcPr>
            <w:tcW w:w="2649" w:type="dxa"/>
          </w:tcPr>
          <w:p w14:paraId="0EA106E4" w14:textId="3EA9D4B2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125V</w:t>
            </w:r>
          </w:p>
        </w:tc>
        <w:tc>
          <w:tcPr>
            <w:tcW w:w="2262" w:type="dxa"/>
          </w:tcPr>
          <w:p w14:paraId="52921286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674D8B64" w14:textId="77777777" w:rsidTr="004A34FB">
        <w:tc>
          <w:tcPr>
            <w:tcW w:w="4151" w:type="dxa"/>
          </w:tcPr>
          <w:p w14:paraId="5E95249E" w14:textId="00508E64" w:rsidR="00250FDF" w:rsidRPr="002325CF" w:rsidRDefault="00250FDF" w:rsidP="00250FDF">
            <w:pPr>
              <w:rPr>
                <w:rFonts w:ascii="Arial" w:hAnsi="Arial" w:cs="Arial"/>
              </w:rPr>
            </w:pPr>
            <w:r w:rsidRPr="00250FDF">
              <w:rPr>
                <w:rFonts w:ascii="Arial" w:hAnsi="Arial" w:cs="Arial"/>
              </w:rPr>
              <w:t xml:space="preserve">maximálny skratový prúd </w:t>
            </w:r>
            <w:proofErr w:type="spellStart"/>
            <w:r>
              <w:rPr>
                <w:rFonts w:ascii="Arial" w:hAnsi="Arial" w:cs="Arial"/>
              </w:rPr>
              <w:t>Isc</w:t>
            </w:r>
            <w:proofErr w:type="spellEnd"/>
          </w:p>
        </w:tc>
        <w:tc>
          <w:tcPr>
            <w:tcW w:w="2649" w:type="dxa"/>
          </w:tcPr>
          <w:p w14:paraId="1AAA9971" w14:textId="515C2E0D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20A</w:t>
            </w:r>
          </w:p>
        </w:tc>
        <w:tc>
          <w:tcPr>
            <w:tcW w:w="2262" w:type="dxa"/>
          </w:tcPr>
          <w:p w14:paraId="1DCD47F0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7B2BD157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3491902F" w14:textId="06AE0821" w:rsidR="00250FDF" w:rsidRPr="002325CF" w:rsidRDefault="00250FDF" w:rsidP="00250FDF">
            <w:pPr>
              <w:rPr>
                <w:rFonts w:ascii="Arial" w:hAnsi="Arial" w:cs="Arial"/>
              </w:rPr>
            </w:pPr>
            <w:r w:rsidRPr="00250FDF">
              <w:rPr>
                <w:rFonts w:ascii="Arial" w:hAnsi="Arial" w:cs="Arial"/>
              </w:rPr>
              <w:t>Monitorovacie zariadenie a správa systému typ: HUAWEI SmartLogger3000A, alebo ekvivalent.</w:t>
            </w:r>
          </w:p>
        </w:tc>
        <w:tc>
          <w:tcPr>
            <w:tcW w:w="2649" w:type="dxa"/>
          </w:tcPr>
          <w:p w14:paraId="4F552554" w14:textId="338AA166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1085E195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463B8840" w14:textId="77777777" w:rsidTr="004A34FB">
        <w:tc>
          <w:tcPr>
            <w:tcW w:w="4151" w:type="dxa"/>
          </w:tcPr>
          <w:p w14:paraId="07FAB61E" w14:textId="000A0990" w:rsidR="00250FDF" w:rsidRPr="002325CF" w:rsidRDefault="00250FDF" w:rsidP="00250FDF">
            <w:pPr>
              <w:rPr>
                <w:rFonts w:ascii="Arial" w:hAnsi="Arial" w:cs="Arial"/>
              </w:rPr>
            </w:pPr>
            <w:r w:rsidRPr="00250FDF">
              <w:rPr>
                <w:rFonts w:ascii="Arial" w:hAnsi="Arial" w:cs="Arial"/>
              </w:rPr>
              <w:t>komunikačný protokol RS485</w:t>
            </w:r>
            <w:r>
              <w:rPr>
                <w:rFonts w:ascii="Arial" w:hAnsi="Arial" w:cs="Arial"/>
              </w:rPr>
              <w:t>,</w:t>
            </w:r>
            <w:r w:rsidRPr="00250FDF">
              <w:rPr>
                <w:rFonts w:ascii="Arial" w:hAnsi="Arial" w:cs="Arial"/>
              </w:rPr>
              <w:t xml:space="preserve"> </w:t>
            </w:r>
            <w:proofErr w:type="spellStart"/>
            <w:r w:rsidRPr="00250FDF">
              <w:rPr>
                <w:rFonts w:ascii="Arial" w:hAnsi="Arial" w:cs="Arial"/>
              </w:rPr>
              <w:t>ModBus</w:t>
            </w:r>
            <w:proofErr w:type="spellEnd"/>
            <w:r w:rsidRPr="00250FDF">
              <w:rPr>
                <w:rFonts w:ascii="Arial" w:hAnsi="Arial" w:cs="Arial"/>
              </w:rPr>
              <w:t>, Ethernet</w:t>
            </w:r>
            <w:r>
              <w:rPr>
                <w:rFonts w:ascii="Arial" w:hAnsi="Arial" w:cs="Arial"/>
              </w:rPr>
              <w:t xml:space="preserve"> + </w:t>
            </w:r>
            <w:r w:rsidRPr="00250FDF">
              <w:rPr>
                <w:rFonts w:ascii="Arial" w:hAnsi="Arial" w:cs="Arial"/>
              </w:rPr>
              <w:t>možnosť pripojenia SIM karty 4G</w:t>
            </w:r>
          </w:p>
        </w:tc>
        <w:tc>
          <w:tcPr>
            <w:tcW w:w="2649" w:type="dxa"/>
          </w:tcPr>
          <w:p w14:paraId="38295060" w14:textId="3083A114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23FD448D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1AD932F9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5B0AE9FE" w14:textId="1601987B" w:rsidR="00250FDF" w:rsidRPr="002325CF" w:rsidRDefault="00250FDF" w:rsidP="00250FDF">
            <w:pPr>
              <w:rPr>
                <w:rFonts w:ascii="Arial" w:hAnsi="Arial" w:cs="Arial"/>
              </w:rPr>
            </w:pPr>
            <w:proofErr w:type="spellStart"/>
            <w:r w:rsidRPr="002325CF">
              <w:rPr>
                <w:rFonts w:ascii="Arial" w:hAnsi="Arial" w:cs="Arial"/>
              </w:rPr>
              <w:t>Smart</w:t>
            </w:r>
            <w:proofErr w:type="spellEnd"/>
            <w:r w:rsidRPr="002325CF">
              <w:rPr>
                <w:rFonts w:ascii="Arial" w:hAnsi="Arial" w:cs="Arial"/>
              </w:rPr>
              <w:t xml:space="preserve"> meter</w:t>
            </w:r>
          </w:p>
        </w:tc>
        <w:tc>
          <w:tcPr>
            <w:tcW w:w="2649" w:type="dxa"/>
          </w:tcPr>
          <w:p w14:paraId="4CBFAAFC" w14:textId="32F590DD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700F6D18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22541BBE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19853AAC" w14:textId="3C6B9B71" w:rsidR="00250FDF" w:rsidRPr="002325CF" w:rsidRDefault="00250FDF" w:rsidP="00250FDF">
            <w:pPr>
              <w:rPr>
                <w:rFonts w:ascii="Arial" w:hAnsi="Arial" w:cs="Arial"/>
              </w:rPr>
            </w:pPr>
            <w:r w:rsidRPr="002325CF">
              <w:rPr>
                <w:rFonts w:ascii="Arial" w:hAnsi="Arial" w:cs="Arial"/>
              </w:rPr>
              <w:t xml:space="preserve">Rozvádzač na strane DC </w:t>
            </w:r>
            <w:r w:rsidR="001C3F73">
              <w:rPr>
                <w:rFonts w:ascii="Arial" w:hAnsi="Arial" w:cs="Arial"/>
              </w:rPr>
              <w:t xml:space="preserve">- </w:t>
            </w:r>
            <w:proofErr w:type="spellStart"/>
            <w:r w:rsidRPr="002325CF">
              <w:rPr>
                <w:rFonts w:ascii="Arial" w:hAnsi="Arial" w:cs="Arial"/>
              </w:rPr>
              <w:t>prepäťová</w:t>
            </w:r>
            <w:proofErr w:type="spellEnd"/>
            <w:r w:rsidRPr="002325CF">
              <w:rPr>
                <w:rFonts w:ascii="Arial" w:hAnsi="Arial" w:cs="Arial"/>
              </w:rPr>
              <w:t xml:space="preserve"> ochrana triedy 1 + 2, odpojovače na valcové poistky</w:t>
            </w:r>
            <w:r w:rsidR="001C3F73">
              <w:rPr>
                <w:rFonts w:ascii="Arial" w:hAnsi="Arial" w:cs="Arial"/>
              </w:rPr>
              <w:t xml:space="preserve"> – počet a špecifikácia v zmysle PD</w:t>
            </w:r>
          </w:p>
        </w:tc>
        <w:tc>
          <w:tcPr>
            <w:tcW w:w="2649" w:type="dxa"/>
          </w:tcPr>
          <w:p w14:paraId="2728A583" w14:textId="2CB4E4F7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5D6261F0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3F73" w:rsidRPr="002325CF" w14:paraId="357073B1" w14:textId="77777777" w:rsidTr="004A34FB">
        <w:tc>
          <w:tcPr>
            <w:tcW w:w="4151" w:type="dxa"/>
          </w:tcPr>
          <w:p w14:paraId="67F3FA1B" w14:textId="36132591" w:rsidR="001C3F73" w:rsidRPr="002325CF" w:rsidRDefault="001C3F73" w:rsidP="00250FDF">
            <w:pPr>
              <w:rPr>
                <w:rFonts w:ascii="Arial" w:hAnsi="Arial" w:cs="Arial"/>
              </w:rPr>
            </w:pPr>
            <w:r w:rsidRPr="002325CF">
              <w:rPr>
                <w:rFonts w:ascii="Arial" w:hAnsi="Arial" w:cs="Arial"/>
              </w:rPr>
              <w:t>protokol o kusovej skúške rozvádzača</w:t>
            </w:r>
          </w:p>
        </w:tc>
        <w:tc>
          <w:tcPr>
            <w:tcW w:w="2649" w:type="dxa"/>
          </w:tcPr>
          <w:p w14:paraId="15CED0AD" w14:textId="088A8B0D" w:rsidR="001C3F73" w:rsidRPr="003E14ED" w:rsidRDefault="001C3F73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3A2841C8" w14:textId="77777777" w:rsidR="001C3F73" w:rsidRPr="002325CF" w:rsidRDefault="001C3F73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FDF" w:rsidRPr="002325CF" w14:paraId="21F287F1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0FB8FC8D" w14:textId="6C784707" w:rsidR="00250FDF" w:rsidRPr="002325CF" w:rsidRDefault="00250FDF" w:rsidP="00250FDF">
            <w:pPr>
              <w:rPr>
                <w:rFonts w:ascii="Arial" w:hAnsi="Arial" w:cs="Arial"/>
              </w:rPr>
            </w:pPr>
            <w:r w:rsidRPr="002325CF">
              <w:rPr>
                <w:rFonts w:ascii="Arial" w:hAnsi="Arial" w:cs="Arial"/>
              </w:rPr>
              <w:t xml:space="preserve">Rozvádzač na strane AC </w:t>
            </w:r>
            <w:r w:rsidR="001C3F73">
              <w:rPr>
                <w:rFonts w:ascii="Arial" w:hAnsi="Arial" w:cs="Arial"/>
              </w:rPr>
              <w:t xml:space="preserve">- </w:t>
            </w:r>
            <w:r w:rsidRPr="002325CF">
              <w:rPr>
                <w:rFonts w:ascii="Arial" w:hAnsi="Arial" w:cs="Arial"/>
              </w:rPr>
              <w:t xml:space="preserve">Výkonový istič s pomocnými kontaktami, </w:t>
            </w:r>
            <w:proofErr w:type="spellStart"/>
            <w:r w:rsidRPr="002325CF">
              <w:rPr>
                <w:rFonts w:ascii="Arial" w:hAnsi="Arial" w:cs="Arial"/>
              </w:rPr>
              <w:t>Prepäťová</w:t>
            </w:r>
            <w:proofErr w:type="spellEnd"/>
            <w:r w:rsidRPr="002325CF">
              <w:rPr>
                <w:rFonts w:ascii="Arial" w:hAnsi="Arial" w:cs="Arial"/>
              </w:rPr>
              <w:t xml:space="preserve"> ochrana, Skúšobná svorkovnica, stop  tlačidlo</w:t>
            </w:r>
            <w:r w:rsidR="001C3F73">
              <w:rPr>
                <w:rFonts w:ascii="Arial" w:hAnsi="Arial" w:cs="Arial"/>
              </w:rPr>
              <w:t xml:space="preserve"> – počet a špecifikácia v zmysle PD</w:t>
            </w:r>
          </w:p>
        </w:tc>
        <w:tc>
          <w:tcPr>
            <w:tcW w:w="2649" w:type="dxa"/>
          </w:tcPr>
          <w:p w14:paraId="46BD6D5C" w14:textId="471C3806" w:rsidR="00250FDF" w:rsidRPr="003E14ED" w:rsidRDefault="00250FDF" w:rsidP="00250F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6C194ED7" w14:textId="77777777" w:rsidR="00250FDF" w:rsidRPr="002325CF" w:rsidRDefault="00250FDF" w:rsidP="00250F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3F73" w:rsidRPr="002325CF" w14:paraId="0E12A27F" w14:textId="77777777" w:rsidTr="004A34FB">
        <w:tc>
          <w:tcPr>
            <w:tcW w:w="4151" w:type="dxa"/>
          </w:tcPr>
          <w:p w14:paraId="7E6D0B82" w14:textId="722BE577" w:rsidR="001C3F73" w:rsidRPr="002325CF" w:rsidRDefault="001C3F73" w:rsidP="001C3F73">
            <w:pPr>
              <w:rPr>
                <w:rFonts w:ascii="Arial" w:hAnsi="Arial" w:cs="Arial"/>
              </w:rPr>
            </w:pPr>
            <w:r w:rsidRPr="002325CF">
              <w:rPr>
                <w:rFonts w:ascii="Arial" w:hAnsi="Arial" w:cs="Arial"/>
              </w:rPr>
              <w:t>protokol o kusovej skúške rozvádzača</w:t>
            </w:r>
          </w:p>
        </w:tc>
        <w:tc>
          <w:tcPr>
            <w:tcW w:w="2649" w:type="dxa"/>
          </w:tcPr>
          <w:p w14:paraId="385F85D2" w14:textId="190EF31B" w:rsidR="001C3F73" w:rsidRPr="003E14ED" w:rsidRDefault="001C3F73" w:rsidP="001C3F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439D8C0D" w14:textId="77777777" w:rsidR="001C3F73" w:rsidRPr="002325CF" w:rsidRDefault="001C3F73" w:rsidP="001C3F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3F73" w:rsidRPr="002325CF" w14:paraId="3214A2C1" w14:textId="77777777" w:rsidTr="004A34FB">
        <w:tc>
          <w:tcPr>
            <w:tcW w:w="4151" w:type="dxa"/>
          </w:tcPr>
          <w:p w14:paraId="5B884BC7" w14:textId="77777777" w:rsidR="001C3F73" w:rsidRPr="002325CF" w:rsidRDefault="001C3F73" w:rsidP="001C3F73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</w:tcPr>
          <w:p w14:paraId="16D000F0" w14:textId="77777777" w:rsidR="001C3F73" w:rsidRPr="003E14ED" w:rsidRDefault="001C3F73" w:rsidP="001C3F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4C0C364" w14:textId="77777777" w:rsidR="001C3F73" w:rsidRPr="002325CF" w:rsidRDefault="001C3F73" w:rsidP="001C3F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3F73" w:rsidRPr="002325CF" w14:paraId="1B3323FB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7055E983" w14:textId="36C71707" w:rsidR="001C3F73" w:rsidRPr="002325CF" w:rsidRDefault="001C3F73" w:rsidP="001C3F73">
            <w:pPr>
              <w:rPr>
                <w:rFonts w:ascii="Arial" w:hAnsi="Arial" w:cs="Arial"/>
              </w:rPr>
            </w:pPr>
            <w:r w:rsidRPr="002325CF">
              <w:rPr>
                <w:rFonts w:ascii="Arial" w:hAnsi="Arial" w:cs="Arial"/>
              </w:rPr>
              <w:t xml:space="preserve">ASDR – dispečerské riadenie : AXY rozvádzač pre ASDR, projekt ASDR, montáž, skúška  </w:t>
            </w:r>
          </w:p>
        </w:tc>
        <w:tc>
          <w:tcPr>
            <w:tcW w:w="2649" w:type="dxa"/>
          </w:tcPr>
          <w:p w14:paraId="2AEC32F0" w14:textId="12C38511" w:rsidR="001C3F73" w:rsidRPr="003E14ED" w:rsidRDefault="001C3F73" w:rsidP="001C3F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426AEDD7" w14:textId="77777777" w:rsidR="001C3F73" w:rsidRPr="002325CF" w:rsidRDefault="001C3F73" w:rsidP="001C3F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3F73" w:rsidRPr="002325CF" w14:paraId="0A337EF5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13F8039E" w14:textId="62DB9C51" w:rsidR="001C3F73" w:rsidRPr="002325CF" w:rsidRDefault="001C3F73" w:rsidP="001C3F73">
            <w:pPr>
              <w:rPr>
                <w:rFonts w:ascii="Arial" w:hAnsi="Arial" w:cs="Arial"/>
              </w:rPr>
            </w:pPr>
            <w:r w:rsidRPr="001C3F73">
              <w:rPr>
                <w:rFonts w:ascii="Arial" w:hAnsi="Arial" w:cs="Arial"/>
                <w:shd w:val="clear" w:color="auto" w:fill="F2CEED" w:themeFill="accent5" w:themeFillTint="33"/>
              </w:rPr>
              <w:lastRenderedPageBreak/>
              <w:t>Automatické nahlasovanie výroby FVE na OKTE (hardware + software +</w:t>
            </w:r>
            <w:r w:rsidRPr="002325CF">
              <w:rPr>
                <w:rFonts w:ascii="Arial" w:hAnsi="Arial" w:cs="Arial"/>
              </w:rPr>
              <w:t xml:space="preserve"> inštalácia)</w:t>
            </w:r>
          </w:p>
        </w:tc>
        <w:tc>
          <w:tcPr>
            <w:tcW w:w="2649" w:type="dxa"/>
          </w:tcPr>
          <w:p w14:paraId="2CAF770D" w14:textId="52E33100" w:rsidR="001C3F73" w:rsidRPr="003E14ED" w:rsidRDefault="001C3F73" w:rsidP="001C3F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6276FF78" w14:textId="77777777" w:rsidR="001C3F73" w:rsidRPr="002325CF" w:rsidRDefault="001C3F73" w:rsidP="001C3F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3F73" w:rsidRPr="002325CF" w14:paraId="17D77B6D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749A20BE" w14:textId="4E43DC83" w:rsidR="001C3F73" w:rsidRPr="002325CF" w:rsidRDefault="001C3F73" w:rsidP="001C3F73">
            <w:pPr>
              <w:rPr>
                <w:rFonts w:ascii="Arial" w:hAnsi="Arial" w:cs="Arial"/>
              </w:rPr>
            </w:pPr>
            <w:r w:rsidRPr="002325CF">
              <w:rPr>
                <w:rFonts w:ascii="Arial" w:hAnsi="Arial" w:cs="Arial"/>
              </w:rPr>
              <w:t>Komponenty -požiadavka  SSD    /relé, ističe, skúšobné svorky, sieťová ochrana /</w:t>
            </w:r>
          </w:p>
        </w:tc>
        <w:tc>
          <w:tcPr>
            <w:tcW w:w="2649" w:type="dxa"/>
          </w:tcPr>
          <w:p w14:paraId="57E70B83" w14:textId="791A6861" w:rsidR="001C3F73" w:rsidRPr="003E14ED" w:rsidRDefault="001C3F73" w:rsidP="001C3F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55B18F68" w14:textId="77777777" w:rsidR="001C3F73" w:rsidRPr="002325CF" w:rsidRDefault="001C3F73" w:rsidP="001C3F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3F73" w:rsidRPr="002325CF" w14:paraId="5D3042A4" w14:textId="77777777" w:rsidTr="004A34FB">
        <w:tc>
          <w:tcPr>
            <w:tcW w:w="4151" w:type="dxa"/>
            <w:shd w:val="clear" w:color="auto" w:fill="F2CEED" w:themeFill="accent5" w:themeFillTint="33"/>
          </w:tcPr>
          <w:p w14:paraId="40A6B4A1" w14:textId="3F6CF200" w:rsidR="001C3F73" w:rsidRPr="002325CF" w:rsidRDefault="001C3F73" w:rsidP="001C3F73">
            <w:pPr>
              <w:rPr>
                <w:rFonts w:ascii="Arial" w:hAnsi="Arial" w:cs="Arial"/>
              </w:rPr>
            </w:pPr>
            <w:r w:rsidRPr="002325CF">
              <w:rPr>
                <w:rFonts w:ascii="Arial" w:hAnsi="Arial" w:cs="Arial"/>
              </w:rPr>
              <w:t xml:space="preserve">Kompletná technická, projektová a inžinierska podpora ( zastúpenie prijímateľa voči SSD, URSO , stavebným a iným úradom )   v  procese prípravy, realizácie a legalizovania, sfunkčnenie    diela </w:t>
            </w:r>
          </w:p>
        </w:tc>
        <w:tc>
          <w:tcPr>
            <w:tcW w:w="2649" w:type="dxa"/>
          </w:tcPr>
          <w:p w14:paraId="566C4886" w14:textId="3CEDB116" w:rsidR="001C3F73" w:rsidRPr="003E14ED" w:rsidRDefault="001C3F73" w:rsidP="001C3F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4ED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262" w:type="dxa"/>
          </w:tcPr>
          <w:p w14:paraId="132713D3" w14:textId="77777777" w:rsidR="001C3F73" w:rsidRPr="002325CF" w:rsidRDefault="001C3F73" w:rsidP="001C3F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BF9AD37" w14:textId="77777777" w:rsidR="00FD71F2" w:rsidRDefault="00FD71F2" w:rsidP="003F41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1047CE0F" w14:textId="77777777" w:rsidR="00EF5249" w:rsidRDefault="00EF5249" w:rsidP="003F41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37A6BD64" w14:textId="77777777" w:rsidR="00C13F82" w:rsidRPr="002325CF" w:rsidRDefault="00C13F82" w:rsidP="00C13F82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2325CF">
        <w:rPr>
          <w:rFonts w:ascii="Arial" w:hAnsi="Arial" w:cs="Arial"/>
          <w:b/>
        </w:rPr>
        <w:t>*Splnenie požiadavky</w:t>
      </w:r>
      <w:r w:rsidRPr="002325CF">
        <w:rPr>
          <w:rFonts w:ascii="Arial" w:hAnsi="Arial" w:cs="Arial"/>
        </w:rPr>
        <w:t xml:space="preserve"> - uchádzač uvedie  výberom z uvedených možností:</w:t>
      </w:r>
    </w:p>
    <w:p w14:paraId="12BC7F05" w14:textId="77777777" w:rsidR="00C13F82" w:rsidRPr="002325CF" w:rsidRDefault="00C13F82" w:rsidP="00C13F82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2325CF">
        <w:rPr>
          <w:rFonts w:ascii="Arial" w:hAnsi="Arial" w:cs="Arial"/>
        </w:rPr>
        <w:t xml:space="preserve">- ponuka </w:t>
      </w:r>
      <w:r w:rsidRPr="002325CF">
        <w:rPr>
          <w:rFonts w:ascii="Arial" w:hAnsi="Arial" w:cs="Arial"/>
          <w:b/>
        </w:rPr>
        <w:t>spĺňa</w:t>
      </w:r>
      <w:r w:rsidRPr="002325CF">
        <w:rPr>
          <w:rFonts w:ascii="Arial" w:hAnsi="Arial" w:cs="Arial"/>
        </w:rPr>
        <w:t xml:space="preserve"> uvedený technický parameter </w:t>
      </w:r>
    </w:p>
    <w:p w14:paraId="6461A68D" w14:textId="77777777" w:rsidR="00C13F82" w:rsidRPr="002325CF" w:rsidRDefault="00C13F82" w:rsidP="00C13F82">
      <w:pPr>
        <w:spacing w:line="240" w:lineRule="auto"/>
        <w:jc w:val="both"/>
        <w:rPr>
          <w:rFonts w:ascii="Arial" w:hAnsi="Arial" w:cs="Arial"/>
        </w:rPr>
      </w:pPr>
      <w:r w:rsidRPr="002325CF">
        <w:rPr>
          <w:rFonts w:ascii="Arial" w:hAnsi="Arial" w:cs="Arial"/>
        </w:rPr>
        <w:t xml:space="preserve">- ponuka </w:t>
      </w:r>
      <w:r w:rsidRPr="002325CF">
        <w:rPr>
          <w:rFonts w:ascii="Arial" w:hAnsi="Arial" w:cs="Arial"/>
          <w:b/>
        </w:rPr>
        <w:t>nespĺňa</w:t>
      </w:r>
      <w:r w:rsidRPr="002325CF">
        <w:rPr>
          <w:rFonts w:ascii="Arial" w:hAnsi="Arial" w:cs="Arial"/>
        </w:rPr>
        <w:t xml:space="preserve"> uvedený technický parameter</w:t>
      </w:r>
    </w:p>
    <w:p w14:paraId="113F50DB" w14:textId="77777777" w:rsidR="00C13F82" w:rsidRPr="002325CF" w:rsidRDefault="00C13F82" w:rsidP="00C13F82">
      <w:pPr>
        <w:spacing w:line="240" w:lineRule="auto"/>
        <w:jc w:val="both"/>
        <w:rPr>
          <w:rFonts w:ascii="Arial" w:hAnsi="Arial" w:cs="Arial"/>
          <w:b/>
          <w:bCs/>
        </w:rPr>
      </w:pPr>
      <w:r w:rsidRPr="002325CF">
        <w:rPr>
          <w:rFonts w:ascii="Arial" w:hAnsi="Arial" w:cs="Arial"/>
        </w:rPr>
        <w:t xml:space="preserve">- uchádzač uvedie presný </w:t>
      </w:r>
      <w:r w:rsidRPr="002325CF">
        <w:rPr>
          <w:rFonts w:ascii="Arial" w:hAnsi="Arial" w:cs="Arial"/>
          <w:b/>
        </w:rPr>
        <w:t>parameter</w:t>
      </w:r>
    </w:p>
    <w:p w14:paraId="1E0AFEA5" w14:textId="71058729" w:rsidR="00C13F82" w:rsidRPr="00C13F82" w:rsidRDefault="00C13F82" w:rsidP="00C13F82">
      <w:pPr>
        <w:jc w:val="both"/>
        <w:rPr>
          <w:rFonts w:ascii="Arial" w:hAnsi="Arial" w:cs="Arial"/>
          <w:sz w:val="24"/>
          <w:szCs w:val="24"/>
        </w:rPr>
      </w:pPr>
      <w:r w:rsidRPr="002325CF">
        <w:rPr>
          <w:rFonts w:ascii="Arial" w:hAnsi="Arial" w:cs="Arial"/>
          <w:sz w:val="24"/>
          <w:szCs w:val="24"/>
        </w:rPr>
        <w:t>Poznámka, upozornenie:  ponuka je akceptovaná len v prípade splnenia všetkých parametrov!</w:t>
      </w:r>
    </w:p>
    <w:p w14:paraId="7C5B3D58" w14:textId="77777777" w:rsidR="00167520" w:rsidRDefault="00167520" w:rsidP="003F4175">
      <w:pPr>
        <w:jc w:val="both"/>
        <w:rPr>
          <w:rFonts w:ascii="Arial" w:hAnsi="Arial" w:cs="Arial"/>
          <w:b/>
        </w:rPr>
      </w:pPr>
    </w:p>
    <w:p w14:paraId="596FF095" w14:textId="534D5413" w:rsidR="003F4175" w:rsidRPr="002325CF" w:rsidRDefault="003F4175" w:rsidP="003F4175">
      <w:pPr>
        <w:jc w:val="both"/>
        <w:rPr>
          <w:rFonts w:ascii="Arial" w:hAnsi="Arial" w:cs="Arial"/>
          <w:sz w:val="24"/>
          <w:szCs w:val="24"/>
        </w:rPr>
      </w:pPr>
      <w:r w:rsidRPr="002325CF">
        <w:rPr>
          <w:rFonts w:ascii="Arial" w:hAnsi="Arial" w:cs="Arial"/>
          <w:sz w:val="24"/>
          <w:szCs w:val="24"/>
        </w:rPr>
        <w:t>Zároveň prehlasujem, že cenová ponuka zahŕňa dodávku/dopravu predmetu zákazky a  zaškolenie obsluhy v mieste obstarávateľa.</w:t>
      </w:r>
    </w:p>
    <w:tbl>
      <w:tblPr>
        <w:tblpPr w:leftFromText="180" w:rightFromText="180" w:vertAnchor="text" w:horzAnchor="margin" w:tblpY="32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705B63" w:rsidRPr="002325CF" w14:paraId="477A971F" w14:textId="77777777" w:rsidTr="00F56BF7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6011" w14:textId="77777777" w:rsidR="00705B63" w:rsidRPr="002325CF" w:rsidRDefault="00705B63" w:rsidP="00F56BF7">
            <w:pPr>
              <w:rPr>
                <w:rFonts w:ascii="Arial" w:hAnsi="Arial" w:cs="Arial"/>
                <w:b/>
                <w:bCs/>
              </w:rPr>
            </w:pPr>
            <w:r w:rsidRPr="002325CF">
              <w:rPr>
                <w:rFonts w:ascii="Arial" w:hAnsi="Arial" w:cs="Arial"/>
                <w:b/>
                <w:bCs/>
              </w:rPr>
              <w:t xml:space="preserve">Meno a priezvisko </w:t>
            </w:r>
          </w:p>
          <w:p w14:paraId="1D0B4126" w14:textId="77777777" w:rsidR="00705B63" w:rsidRPr="002325CF" w:rsidRDefault="00705B63" w:rsidP="00F56BF7">
            <w:pPr>
              <w:rPr>
                <w:rFonts w:ascii="Arial" w:hAnsi="Arial" w:cs="Arial"/>
                <w:b/>
                <w:bCs/>
              </w:rPr>
            </w:pPr>
            <w:r w:rsidRPr="002325CF">
              <w:rPr>
                <w:rFonts w:ascii="Arial" w:hAnsi="Arial" w:cs="Arial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0188" w14:textId="77777777" w:rsidR="00705B63" w:rsidRPr="002325CF" w:rsidRDefault="00705B63" w:rsidP="00F56BF7">
            <w:pPr>
              <w:rPr>
                <w:rFonts w:ascii="Arial" w:hAnsi="Arial" w:cs="Arial"/>
              </w:rPr>
            </w:pPr>
          </w:p>
        </w:tc>
      </w:tr>
      <w:tr w:rsidR="00705B63" w:rsidRPr="002325CF" w14:paraId="40F7B9CA" w14:textId="77777777" w:rsidTr="00F56BF7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5C80" w14:textId="77777777" w:rsidR="00705B63" w:rsidRPr="002325CF" w:rsidRDefault="00705B63" w:rsidP="00F56BF7">
            <w:pPr>
              <w:rPr>
                <w:rFonts w:ascii="Arial" w:hAnsi="Arial" w:cs="Arial"/>
                <w:b/>
                <w:bCs/>
              </w:rPr>
            </w:pPr>
            <w:r w:rsidRPr="002325CF">
              <w:rPr>
                <w:rFonts w:ascii="Arial" w:hAnsi="Arial" w:cs="Arial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64FA" w14:textId="77777777" w:rsidR="00705B63" w:rsidRPr="002325CF" w:rsidRDefault="00705B63" w:rsidP="00F56BF7">
            <w:pPr>
              <w:rPr>
                <w:rFonts w:ascii="Arial" w:hAnsi="Arial" w:cs="Arial"/>
              </w:rPr>
            </w:pPr>
          </w:p>
        </w:tc>
      </w:tr>
      <w:tr w:rsidR="00705B63" w:rsidRPr="002325CF" w14:paraId="5902D428" w14:textId="77777777" w:rsidTr="00F56BF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5498" w14:textId="77777777" w:rsidR="00705B63" w:rsidRPr="002325CF" w:rsidRDefault="00705B63" w:rsidP="00F56BF7">
            <w:pPr>
              <w:rPr>
                <w:rFonts w:ascii="Arial" w:hAnsi="Arial" w:cs="Arial"/>
                <w:b/>
                <w:bCs/>
              </w:rPr>
            </w:pPr>
            <w:r w:rsidRPr="002325CF">
              <w:rPr>
                <w:rFonts w:ascii="Arial" w:hAnsi="Arial" w:cs="Arial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3FBB" w14:textId="77777777" w:rsidR="00705B63" w:rsidRPr="002325CF" w:rsidRDefault="00705B63" w:rsidP="00F56BF7">
            <w:pPr>
              <w:rPr>
                <w:rFonts w:ascii="Arial" w:hAnsi="Arial" w:cs="Arial"/>
              </w:rPr>
            </w:pPr>
          </w:p>
        </w:tc>
      </w:tr>
    </w:tbl>
    <w:p w14:paraId="5C91D999" w14:textId="77777777" w:rsidR="00B05505" w:rsidRPr="002325CF" w:rsidRDefault="00B05505" w:rsidP="00B05505">
      <w:pPr>
        <w:spacing w:after="0"/>
        <w:rPr>
          <w:rFonts w:ascii="Arial" w:hAnsi="Arial" w:cs="Arial"/>
        </w:rPr>
      </w:pPr>
    </w:p>
    <w:p w14:paraId="62559EF8" w14:textId="77777777" w:rsidR="00083F50" w:rsidRPr="002325CF" w:rsidRDefault="00083F50" w:rsidP="00B05505">
      <w:pPr>
        <w:spacing w:after="0"/>
        <w:rPr>
          <w:rFonts w:ascii="Arial" w:hAnsi="Arial" w:cs="Arial"/>
          <w:vanish/>
        </w:rPr>
      </w:pPr>
    </w:p>
    <w:p w14:paraId="09C06883" w14:textId="77777777" w:rsidR="003F4175" w:rsidRPr="002325CF" w:rsidRDefault="003F4175" w:rsidP="00705B63">
      <w:pPr>
        <w:jc w:val="both"/>
        <w:rPr>
          <w:rFonts w:ascii="Arial" w:hAnsi="Arial" w:cs="Arial"/>
          <w:b/>
          <w:bCs/>
        </w:rPr>
      </w:pPr>
    </w:p>
    <w:sectPr w:rsidR="003F4175" w:rsidRPr="002325CF" w:rsidSect="005E56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E38BB" w14:textId="77777777" w:rsidR="00AC780E" w:rsidRDefault="00AC780E">
      <w:pPr>
        <w:spacing w:after="0" w:line="240" w:lineRule="auto"/>
      </w:pPr>
      <w:r>
        <w:separator/>
      </w:r>
    </w:p>
  </w:endnote>
  <w:endnote w:type="continuationSeparator" w:id="0">
    <w:p w14:paraId="47FA5659" w14:textId="77777777" w:rsidR="00AC780E" w:rsidRDefault="00AC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60A7F" w14:textId="77777777" w:rsidR="00AC780E" w:rsidRDefault="00AC780E">
      <w:pPr>
        <w:spacing w:after="0" w:line="240" w:lineRule="auto"/>
      </w:pPr>
      <w:r>
        <w:separator/>
      </w:r>
    </w:p>
  </w:footnote>
  <w:footnote w:type="continuationSeparator" w:id="0">
    <w:p w14:paraId="26B3ACE0" w14:textId="77777777" w:rsidR="00AC780E" w:rsidRDefault="00AC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388AA" w14:textId="77777777" w:rsidR="004A34FB" w:rsidRDefault="003F4175" w:rsidP="003F4175">
    <w:pPr>
      <w:pStyle w:val="Hlavika"/>
      <w:jc w:val="right"/>
    </w:pPr>
    <w:r>
      <w:t>Príloha č. 1</w:t>
    </w:r>
  </w:p>
  <w:p w14:paraId="6A8E9EF9" w14:textId="77777777" w:rsidR="004A34FB" w:rsidRPr="002325CF" w:rsidRDefault="004A34FB" w:rsidP="004A34FB">
    <w:pPr>
      <w:rPr>
        <w:rFonts w:ascii="Arial" w:hAnsi="Arial" w:cs="Arial"/>
        <w:b/>
        <w:sz w:val="20"/>
        <w:szCs w:val="20"/>
      </w:rPr>
    </w:pPr>
    <w:r w:rsidRPr="002325CF">
      <w:rPr>
        <w:rFonts w:ascii="Arial" w:hAnsi="Arial" w:cs="Arial"/>
        <w:b/>
        <w:sz w:val="20"/>
        <w:szCs w:val="20"/>
      </w:rPr>
      <w:t xml:space="preserve">GEORGICA spol. s </w:t>
    </w:r>
    <w:proofErr w:type="spellStart"/>
    <w:r w:rsidRPr="002325CF">
      <w:rPr>
        <w:rFonts w:ascii="Arial" w:hAnsi="Arial" w:cs="Arial"/>
        <w:b/>
        <w:sz w:val="20"/>
        <w:szCs w:val="20"/>
      </w:rPr>
      <w:t>r.o</w:t>
    </w:r>
    <w:proofErr w:type="spellEnd"/>
    <w:r w:rsidRPr="002325CF">
      <w:rPr>
        <w:rFonts w:ascii="Arial" w:hAnsi="Arial" w:cs="Arial"/>
        <w:b/>
        <w:sz w:val="20"/>
        <w:szCs w:val="20"/>
      </w:rPr>
      <w:t xml:space="preserve">. </w:t>
    </w:r>
    <w:proofErr w:type="spellStart"/>
    <w:r w:rsidRPr="002325CF">
      <w:rPr>
        <w:rFonts w:ascii="Arial" w:hAnsi="Arial" w:cs="Arial"/>
        <w:b/>
        <w:sz w:val="20"/>
        <w:szCs w:val="20"/>
      </w:rPr>
      <w:t>Hlavna</w:t>
    </w:r>
    <w:proofErr w:type="spellEnd"/>
    <w:r w:rsidRPr="002325CF">
      <w:rPr>
        <w:rFonts w:ascii="Arial" w:hAnsi="Arial" w:cs="Arial"/>
        <w:b/>
        <w:sz w:val="20"/>
        <w:szCs w:val="20"/>
      </w:rPr>
      <w:t xml:space="preserve">́ ul. 641/36 986 01 </w:t>
    </w:r>
    <w:proofErr w:type="spellStart"/>
    <w:r w:rsidRPr="002325CF">
      <w:rPr>
        <w:rFonts w:ascii="Arial" w:hAnsi="Arial" w:cs="Arial"/>
        <w:b/>
        <w:sz w:val="20"/>
        <w:szCs w:val="20"/>
      </w:rPr>
      <w:t>Fiľakovo</w:t>
    </w:r>
    <w:proofErr w:type="spellEnd"/>
    <w:r w:rsidRPr="002325CF">
      <w:rPr>
        <w:rFonts w:ascii="Arial" w:hAnsi="Arial" w:cs="Arial"/>
        <w:b/>
        <w:sz w:val="20"/>
        <w:szCs w:val="20"/>
      </w:rPr>
      <w:t xml:space="preserve"> </w:t>
    </w:r>
  </w:p>
  <w:p w14:paraId="15A5FC2F" w14:textId="0833C17B" w:rsidR="003F4175" w:rsidRPr="004A34FB" w:rsidRDefault="004A34FB" w:rsidP="004A34FB">
    <w:pPr>
      <w:rPr>
        <w:rFonts w:ascii="Arial" w:hAnsi="Arial" w:cs="Arial"/>
        <w:b/>
        <w:sz w:val="20"/>
        <w:szCs w:val="20"/>
      </w:rPr>
    </w:pPr>
    <w:r w:rsidRPr="002325CF">
      <w:rPr>
        <w:rFonts w:ascii="Arial" w:hAnsi="Arial" w:cs="Arial"/>
        <w:b/>
        <w:sz w:val="20"/>
        <w:szCs w:val="20"/>
      </w:rPr>
      <w:t xml:space="preserve">Projekt: </w:t>
    </w:r>
    <w:proofErr w:type="spellStart"/>
    <w:r w:rsidRPr="002325CF">
      <w:rPr>
        <w:rFonts w:ascii="Arial" w:hAnsi="Arial" w:cs="Arial"/>
        <w:b/>
        <w:sz w:val="20"/>
        <w:szCs w:val="20"/>
      </w:rPr>
      <w:t>Fotovoltaicke</w:t>
    </w:r>
    <w:proofErr w:type="spellEnd"/>
    <w:r w:rsidRPr="002325CF">
      <w:rPr>
        <w:rFonts w:ascii="Arial" w:hAnsi="Arial" w:cs="Arial"/>
        <w:b/>
        <w:sz w:val="20"/>
        <w:szCs w:val="20"/>
      </w:rPr>
      <w:t>́ zariadenie 230,28kWp - 230kW</w:t>
    </w:r>
    <w:r w:rsidR="003F4175">
      <w:t xml:space="preserve"> </w:t>
    </w:r>
  </w:p>
  <w:p w14:paraId="1BC8551E" w14:textId="77777777" w:rsidR="003F4175" w:rsidRPr="007E20AA" w:rsidRDefault="003F4175" w:rsidP="003F41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09BE"/>
    <w:multiLevelType w:val="hybridMultilevel"/>
    <w:tmpl w:val="DE32A37C"/>
    <w:lvl w:ilvl="0" w:tplc="F118E0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B9B"/>
    <w:multiLevelType w:val="hybridMultilevel"/>
    <w:tmpl w:val="31FCF0DA"/>
    <w:lvl w:ilvl="0" w:tplc="5C0228BC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15260"/>
    <w:multiLevelType w:val="hybridMultilevel"/>
    <w:tmpl w:val="EB2A4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C2C70"/>
    <w:multiLevelType w:val="multilevel"/>
    <w:tmpl w:val="25A6C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86BB3"/>
    <w:multiLevelType w:val="hybridMultilevel"/>
    <w:tmpl w:val="4EB28B7A"/>
    <w:lvl w:ilvl="0" w:tplc="F118E0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39862">
    <w:abstractNumId w:val="2"/>
  </w:num>
  <w:num w:numId="2" w16cid:durableId="263925156">
    <w:abstractNumId w:val="4"/>
  </w:num>
  <w:num w:numId="3" w16cid:durableId="486748557">
    <w:abstractNumId w:val="0"/>
  </w:num>
  <w:num w:numId="4" w16cid:durableId="687294381">
    <w:abstractNumId w:val="3"/>
  </w:num>
  <w:num w:numId="5" w16cid:durableId="491721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AD"/>
    <w:rsid w:val="000035C9"/>
    <w:rsid w:val="00063F65"/>
    <w:rsid w:val="00083F50"/>
    <w:rsid w:val="00094D1C"/>
    <w:rsid w:val="000A3094"/>
    <w:rsid w:val="000D59C6"/>
    <w:rsid w:val="00110F78"/>
    <w:rsid w:val="001259B5"/>
    <w:rsid w:val="00142C01"/>
    <w:rsid w:val="0016534B"/>
    <w:rsid w:val="00167520"/>
    <w:rsid w:val="00185811"/>
    <w:rsid w:val="001C207F"/>
    <w:rsid w:val="001C3F73"/>
    <w:rsid w:val="001C7085"/>
    <w:rsid w:val="001E5361"/>
    <w:rsid w:val="001F6910"/>
    <w:rsid w:val="00205836"/>
    <w:rsid w:val="002325CF"/>
    <w:rsid w:val="00250FDF"/>
    <w:rsid w:val="002E32E5"/>
    <w:rsid w:val="00333D07"/>
    <w:rsid w:val="00361B20"/>
    <w:rsid w:val="00362EFA"/>
    <w:rsid w:val="0037012D"/>
    <w:rsid w:val="003A4390"/>
    <w:rsid w:val="003E14ED"/>
    <w:rsid w:val="003F4175"/>
    <w:rsid w:val="003F56A0"/>
    <w:rsid w:val="004024CB"/>
    <w:rsid w:val="00402C97"/>
    <w:rsid w:val="004631A7"/>
    <w:rsid w:val="004862EA"/>
    <w:rsid w:val="00496350"/>
    <w:rsid w:val="004A34FB"/>
    <w:rsid w:val="004F404F"/>
    <w:rsid w:val="00500BC5"/>
    <w:rsid w:val="0054224B"/>
    <w:rsid w:val="00597263"/>
    <w:rsid w:val="005A46DA"/>
    <w:rsid w:val="005C52DA"/>
    <w:rsid w:val="005E2A9E"/>
    <w:rsid w:val="005E56E3"/>
    <w:rsid w:val="006057D2"/>
    <w:rsid w:val="006154C2"/>
    <w:rsid w:val="0065356C"/>
    <w:rsid w:val="00674A55"/>
    <w:rsid w:val="006D74EA"/>
    <w:rsid w:val="00705B63"/>
    <w:rsid w:val="00734882"/>
    <w:rsid w:val="00736EB5"/>
    <w:rsid w:val="00761A9D"/>
    <w:rsid w:val="007B130C"/>
    <w:rsid w:val="007C66DA"/>
    <w:rsid w:val="007F1B0F"/>
    <w:rsid w:val="0080282A"/>
    <w:rsid w:val="00803667"/>
    <w:rsid w:val="008177FE"/>
    <w:rsid w:val="008307D1"/>
    <w:rsid w:val="008A6873"/>
    <w:rsid w:val="008C7358"/>
    <w:rsid w:val="008D59BC"/>
    <w:rsid w:val="0090228B"/>
    <w:rsid w:val="00927698"/>
    <w:rsid w:val="00941421"/>
    <w:rsid w:val="009E0BF6"/>
    <w:rsid w:val="009E73BA"/>
    <w:rsid w:val="00A1631D"/>
    <w:rsid w:val="00A42BDC"/>
    <w:rsid w:val="00AB58EE"/>
    <w:rsid w:val="00AC780E"/>
    <w:rsid w:val="00B05505"/>
    <w:rsid w:val="00B66659"/>
    <w:rsid w:val="00B94438"/>
    <w:rsid w:val="00BA67AD"/>
    <w:rsid w:val="00C13F82"/>
    <w:rsid w:val="00C1407A"/>
    <w:rsid w:val="00C253AE"/>
    <w:rsid w:val="00C814C7"/>
    <w:rsid w:val="00C85E5A"/>
    <w:rsid w:val="00CA1CB2"/>
    <w:rsid w:val="00CA3D49"/>
    <w:rsid w:val="00CA4005"/>
    <w:rsid w:val="00CB7192"/>
    <w:rsid w:val="00CC4AB0"/>
    <w:rsid w:val="00CC6D03"/>
    <w:rsid w:val="00D1135C"/>
    <w:rsid w:val="00D33012"/>
    <w:rsid w:val="00D36F8C"/>
    <w:rsid w:val="00DA4845"/>
    <w:rsid w:val="00DB410D"/>
    <w:rsid w:val="00DD2429"/>
    <w:rsid w:val="00DE6339"/>
    <w:rsid w:val="00E04E7A"/>
    <w:rsid w:val="00E25780"/>
    <w:rsid w:val="00E51685"/>
    <w:rsid w:val="00E54F09"/>
    <w:rsid w:val="00EE3E02"/>
    <w:rsid w:val="00EE4533"/>
    <w:rsid w:val="00EF5249"/>
    <w:rsid w:val="00F2559B"/>
    <w:rsid w:val="00F27505"/>
    <w:rsid w:val="00F56BF7"/>
    <w:rsid w:val="00F63DF9"/>
    <w:rsid w:val="00F67CF5"/>
    <w:rsid w:val="00FA18A4"/>
    <w:rsid w:val="00FC49CC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4594"/>
  <w15:docId w15:val="{4C01EBCB-B6F6-484F-8E60-9A3937C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56E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A67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2">
    <w:name w:val="Body Text Indent 2"/>
    <w:basedOn w:val="Normlny"/>
    <w:link w:val="Zarkazkladnhotextu2Char"/>
    <w:rsid w:val="003F417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3F4175"/>
    <w:rPr>
      <w:rFonts w:ascii="Times New Roman" w:eastAsia="Times New Roman" w:hAnsi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3F417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HlavikaChar">
    <w:name w:val="Hlavička Char"/>
    <w:link w:val="Hlavika"/>
    <w:uiPriority w:val="99"/>
    <w:rsid w:val="003F4175"/>
    <w:rPr>
      <w:rFonts w:ascii="Arial" w:eastAsia="Times New Roman" w:hAnsi="Arial" w:cs="Arial"/>
      <w:noProof/>
    </w:rPr>
  </w:style>
  <w:style w:type="paragraph" w:styleId="Obyajntext">
    <w:name w:val="Plain Text"/>
    <w:basedOn w:val="Normlny"/>
    <w:link w:val="ObyajntextChar"/>
    <w:uiPriority w:val="99"/>
    <w:unhideWhenUsed/>
    <w:rsid w:val="003F4175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link w:val="Obyajntext"/>
    <w:uiPriority w:val="99"/>
    <w:rsid w:val="003F4175"/>
    <w:rPr>
      <w:sz w:val="22"/>
      <w:szCs w:val="21"/>
      <w:lang w:eastAsia="en-US"/>
    </w:rPr>
  </w:style>
  <w:style w:type="table" w:customStyle="1" w:styleId="TableGrid">
    <w:name w:val="TableGrid"/>
    <w:rsid w:val="00D33012"/>
    <w:rPr>
      <w:rFonts w:eastAsia="Times New Roman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705B63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705B63"/>
    <w:rPr>
      <w:sz w:val="22"/>
      <w:szCs w:val="22"/>
      <w:lang w:val="sk-SK" w:eastAsia="en-US"/>
    </w:rPr>
  </w:style>
  <w:style w:type="paragraph" w:styleId="Normlnywebov">
    <w:name w:val="Normal (Web)"/>
    <w:basedOn w:val="Normlny"/>
    <w:uiPriority w:val="99"/>
    <w:semiHidden/>
    <w:unhideWhenUsed/>
    <w:rsid w:val="002325CF"/>
    <w:rPr>
      <w:rFonts w:ascii="Times New Roman" w:hAnsi="Times New Roman"/>
      <w:sz w:val="24"/>
      <w:szCs w:val="24"/>
    </w:rPr>
  </w:style>
  <w:style w:type="character" w:customStyle="1" w:styleId="ra">
    <w:name w:val="ra"/>
    <w:basedOn w:val="Predvolenpsmoodseku"/>
    <w:rsid w:val="00C13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PhDr. Eva Kmecová</cp:lastModifiedBy>
  <cp:revision>2</cp:revision>
  <dcterms:created xsi:type="dcterms:W3CDTF">2024-09-26T17:02:00Z</dcterms:created>
  <dcterms:modified xsi:type="dcterms:W3CDTF">2024-09-26T17:02:00Z</dcterms:modified>
</cp:coreProperties>
</file>