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916BC" w14:textId="63F32E1D" w:rsidR="007C3BEC" w:rsidRPr="008D00BF" w:rsidRDefault="006A1921" w:rsidP="00B038EF">
      <w:pPr>
        <w:spacing w:before="0"/>
        <w:jc w:val="center"/>
      </w:pPr>
      <w:r>
        <w:t>UŽŠIA</w:t>
      </w:r>
      <w:r w:rsidR="007C3BEC" w:rsidRPr="008D00BF">
        <w:t xml:space="preserve"> SÚŤAŽ</w:t>
      </w:r>
    </w:p>
    <w:p w14:paraId="01F9F275" w14:textId="3281A739" w:rsidR="007C3BEC" w:rsidRPr="008D00BF" w:rsidRDefault="007C3BEC" w:rsidP="003B20D8">
      <w:pPr>
        <w:spacing w:before="360"/>
        <w:jc w:val="center"/>
      </w:pPr>
      <w:r w:rsidRPr="008D00BF">
        <w:t xml:space="preserve">NADLIMITNÁ ZÁKAZKA realizovaná v zmysle </w:t>
      </w:r>
      <w:r w:rsidRPr="006A1921">
        <w:rPr>
          <w:color w:val="000000" w:themeColor="text1"/>
        </w:rPr>
        <w:t>ustanovenia §</w:t>
      </w:r>
      <w:r w:rsidR="00150DB6" w:rsidRPr="006A1921">
        <w:rPr>
          <w:color w:val="000000" w:themeColor="text1"/>
        </w:rPr>
        <w:t> </w:t>
      </w:r>
      <w:r w:rsidRPr="006A1921">
        <w:rPr>
          <w:color w:val="000000" w:themeColor="text1"/>
        </w:rPr>
        <w:t>6</w:t>
      </w:r>
      <w:r w:rsidR="009E0103" w:rsidRPr="006A1921">
        <w:rPr>
          <w:color w:val="000000" w:themeColor="text1"/>
        </w:rPr>
        <w:t>7</w:t>
      </w:r>
      <w:r w:rsidR="00F83310">
        <w:rPr>
          <w:color w:val="000000" w:themeColor="text1"/>
        </w:rPr>
        <w:t>- § 69</w:t>
      </w:r>
      <w:r w:rsidRPr="006A1921">
        <w:rPr>
          <w:color w:val="000000" w:themeColor="text1"/>
        </w:rPr>
        <w:t xml:space="preserve"> zákona </w:t>
      </w:r>
      <w:r w:rsidRPr="008D00BF">
        <w:t>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6CC9A9EA" w:rsidR="007C3BEC" w:rsidRPr="008D00BF" w:rsidRDefault="007C3BEC" w:rsidP="007C3BEC">
      <w:pPr>
        <w:spacing w:before="480"/>
        <w:jc w:val="center"/>
      </w:pPr>
      <w:r w:rsidRPr="008D00BF">
        <w:t>(</w:t>
      </w:r>
      <w:r w:rsidR="00C2642B" w:rsidRPr="008D00BF">
        <w:t>S</w:t>
      </w:r>
      <w:r w:rsidRPr="008D00BF">
        <w:t>lužby)</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2ADDB45D" w:rsidR="007C3BEC" w:rsidRPr="006D254E" w:rsidRDefault="007C3BEC" w:rsidP="00E638F8">
      <w:pPr>
        <w:spacing w:before="200"/>
        <w:jc w:val="center"/>
        <w:rPr>
          <w:b/>
          <w:sz w:val="30"/>
          <w:szCs w:val="30"/>
        </w:rPr>
      </w:pPr>
      <w:r w:rsidRPr="006D254E">
        <w:rPr>
          <w:b/>
          <w:sz w:val="30"/>
          <w:szCs w:val="30"/>
        </w:rPr>
        <w:t>„</w:t>
      </w:r>
      <w:bookmarkStart w:id="0" w:name="_Hlk178234030"/>
      <w:r w:rsidR="006D254E" w:rsidRPr="006D254E">
        <w:rPr>
          <w:b/>
          <w:sz w:val="30"/>
          <w:szCs w:val="30"/>
        </w:rPr>
        <w:t xml:space="preserve">Dizajnér, </w:t>
      </w:r>
      <w:proofErr w:type="spellStart"/>
      <w:r w:rsidR="006D254E" w:rsidRPr="006D254E">
        <w:rPr>
          <w:b/>
          <w:sz w:val="30"/>
          <w:szCs w:val="30"/>
        </w:rPr>
        <w:t>filler</w:t>
      </w:r>
      <w:proofErr w:type="spellEnd"/>
      <w:r w:rsidR="006D254E" w:rsidRPr="006D254E">
        <w:rPr>
          <w:b/>
          <w:sz w:val="30"/>
          <w:szCs w:val="30"/>
        </w:rPr>
        <w:t xml:space="preserve">, konštruktor správ a rozpracovaných podaní a </w:t>
      </w:r>
      <w:proofErr w:type="spellStart"/>
      <w:r w:rsidR="006D254E" w:rsidRPr="006D254E">
        <w:rPr>
          <w:b/>
          <w:sz w:val="30"/>
          <w:szCs w:val="30"/>
        </w:rPr>
        <w:t>lokátor</w:t>
      </w:r>
      <w:proofErr w:type="spellEnd"/>
      <w:r w:rsidR="006D254E" w:rsidRPr="006D254E">
        <w:rPr>
          <w:b/>
          <w:sz w:val="30"/>
          <w:szCs w:val="30"/>
        </w:rPr>
        <w:t xml:space="preserve"> služieb pre formuláre elektronických služieb v životných situáciách</w:t>
      </w:r>
      <w:bookmarkEnd w:id="0"/>
      <w:r w:rsidRPr="006D254E">
        <w:rPr>
          <w:b/>
          <w:sz w:val="30"/>
          <w:szCs w:val="30"/>
        </w:rPr>
        <w:t>“</w:t>
      </w:r>
    </w:p>
    <w:p w14:paraId="7FD0CBEB" w14:textId="77777777" w:rsidR="007C3BEC" w:rsidRPr="008D00BF" w:rsidRDefault="007C3BEC" w:rsidP="00945E7D">
      <w:pPr>
        <w:spacing w:before="600"/>
      </w:pPr>
      <w:r w:rsidRPr="008D00BF">
        <w:t>Súlad súťažných podkladov so zákonom o verejnom obstarávaní potvrdzuje:</w:t>
      </w:r>
    </w:p>
    <w:p w14:paraId="082BE977" w14:textId="45AB783B" w:rsidR="007C3BEC" w:rsidRPr="008D00BF" w:rsidRDefault="00BA1D4B" w:rsidP="00ED7F40">
      <w:pPr>
        <w:spacing w:before="600"/>
        <w:rPr>
          <w:b/>
          <w:bCs/>
        </w:rPr>
      </w:pPr>
      <w:r w:rsidRPr="008D00BF">
        <w:rPr>
          <w:b/>
          <w:bCs/>
        </w:rPr>
        <w:t>Mgr. Slavomír Pintér</w:t>
      </w:r>
    </w:p>
    <w:p w14:paraId="17A82DB6" w14:textId="1F0CFC33" w:rsidR="007C3BEC" w:rsidRPr="008D00BF" w:rsidRDefault="00697CE6" w:rsidP="00F356A1">
      <w:pPr>
        <w:spacing w:before="40"/>
      </w:pPr>
      <w:r w:rsidRPr="008D00BF">
        <w:rPr>
          <w:noProof/>
          <w:lang w:eastAsia="sk-SK"/>
        </w:rPr>
        <mc:AlternateContent>
          <mc:Choice Requires="wps">
            <w:drawing>
              <wp:anchor distT="0" distB="0" distL="114300" distR="114300" simplePos="0" relativeHeight="251659264"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AA8F85"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7C3BEC" w:rsidRPr="008D00BF">
        <w:t>osoba zodpovedná za verejné obstarávanie</w:t>
      </w:r>
    </w:p>
    <w:p w14:paraId="68CF7F50" w14:textId="60C41B29" w:rsidR="00BA1D4B" w:rsidRPr="008D00BF" w:rsidRDefault="00BA1D4B" w:rsidP="00F356A1">
      <w:pPr>
        <w:spacing w:before="40"/>
      </w:pPr>
      <w:r w:rsidRPr="008D00BF">
        <w:t>PACTUM PARK, s. r. o.</w:t>
      </w:r>
    </w:p>
    <w:p w14:paraId="29EE4A6D" w14:textId="2661E57C" w:rsidR="007C3BEC" w:rsidRPr="008D00BF" w:rsidRDefault="007C3BEC" w:rsidP="00945E7D">
      <w:pPr>
        <w:spacing w:before="240"/>
      </w:pPr>
      <w:r w:rsidRPr="008D00BF">
        <w:t>V Bratislave</w:t>
      </w:r>
      <w:r w:rsidRPr="00EA517F">
        <w:t xml:space="preserve">, </w:t>
      </w:r>
      <w:r w:rsidR="004F4E9E" w:rsidRPr="00EA517F">
        <w:t>2</w:t>
      </w:r>
      <w:r w:rsidR="009A0451" w:rsidRPr="00EA517F">
        <w:t>6</w:t>
      </w:r>
      <w:r w:rsidRPr="00EA517F">
        <w:t>.</w:t>
      </w:r>
      <w:r w:rsidR="004F4E9E" w:rsidRPr="00EA517F">
        <w:t>09</w:t>
      </w:r>
      <w:r w:rsidRPr="00EA517F">
        <w:t>.202</w:t>
      </w:r>
      <w:r w:rsidR="00ED7F40" w:rsidRPr="00EA517F">
        <w:t>4</w:t>
      </w:r>
    </w:p>
    <w:p w14:paraId="4067ABD0" w14:textId="77777777" w:rsidR="007417B3" w:rsidRDefault="007417B3" w:rsidP="00ED7F40"/>
    <w:p w14:paraId="585A8822" w14:textId="32E96F82" w:rsidR="007C3BEC" w:rsidRPr="004F4E9E" w:rsidRDefault="007C3BEC" w:rsidP="00ED7F40">
      <w:r w:rsidRPr="004F4E9E">
        <w:t>Zodpovedná osoba za špecifikáciu predmetu zákazky:</w:t>
      </w:r>
    </w:p>
    <w:p w14:paraId="24257278" w14:textId="19FE195B" w:rsidR="007C3BEC" w:rsidRPr="004F4E9E" w:rsidRDefault="007C3BEC" w:rsidP="00ED7F40">
      <w:pPr>
        <w:spacing w:before="600"/>
        <w:rPr>
          <w:b/>
          <w:bCs/>
        </w:rPr>
      </w:pPr>
      <w:r w:rsidRPr="004F4E9E">
        <w:rPr>
          <w:b/>
          <w:bCs/>
        </w:rPr>
        <w:t xml:space="preserve">Ing. </w:t>
      </w:r>
      <w:r w:rsidR="007417B3" w:rsidRPr="004F4E9E">
        <w:rPr>
          <w:b/>
          <w:bCs/>
        </w:rPr>
        <w:t>Juraj Hupka</w:t>
      </w:r>
    </w:p>
    <w:p w14:paraId="7906B1FA" w14:textId="0EF71E2B" w:rsidR="00ED7F40" w:rsidRPr="004F4E9E" w:rsidRDefault="00E11937" w:rsidP="003B20D8">
      <w:pPr>
        <w:spacing w:before="40"/>
      </w:pPr>
      <w:r w:rsidRPr="004F4E9E">
        <w:t>r</w:t>
      </w:r>
      <w:r w:rsidR="007417B3" w:rsidRPr="004F4E9E">
        <w:t>iaditeľ sekcie IS a architektúry</w:t>
      </w:r>
    </w:p>
    <w:p w14:paraId="0EBC7ED1" w14:textId="77777777" w:rsidR="00ED7F40" w:rsidRPr="004F4E9E" w:rsidRDefault="00ED7F40" w:rsidP="003B20D8">
      <w:pPr>
        <w:spacing w:before="40"/>
      </w:pPr>
      <w:r w:rsidRPr="004F4E9E">
        <w:t>Národná agentúra pre sieťové a elektronické služby</w:t>
      </w:r>
    </w:p>
    <w:p w14:paraId="4BA53192" w14:textId="342CF205" w:rsidR="007C3BEC" w:rsidRPr="008D00BF" w:rsidRDefault="00ED7F40" w:rsidP="00945E7D">
      <w:pPr>
        <w:spacing w:before="240"/>
      </w:pPr>
      <w:r w:rsidRPr="004F4E9E">
        <w:t>V Bratislave</w:t>
      </w:r>
      <w:r w:rsidRPr="00EA517F">
        <w:t xml:space="preserve">, </w:t>
      </w:r>
      <w:r w:rsidR="004F4E9E" w:rsidRPr="00EA517F">
        <w:t>2</w:t>
      </w:r>
      <w:r w:rsidR="009A0451" w:rsidRPr="00EA517F">
        <w:t>6</w:t>
      </w:r>
      <w:r w:rsidR="004F4E9E" w:rsidRPr="00EA517F">
        <w:t>.09.2024</w:t>
      </w:r>
      <w:r w:rsidR="00B038EF" w:rsidRPr="008D00BF">
        <w:rPr>
          <w:noProof/>
          <w:lang w:eastAsia="sk-SK"/>
        </w:rPr>
        <mc:AlternateContent>
          <mc:Choice Requires="wps">
            <w:drawing>
              <wp:anchor distT="0" distB="0" distL="114300" distR="114300" simplePos="0" relativeHeight="251661312" behindDoc="0" locked="0" layoutInCell="1" allowOverlap="0" wp14:anchorId="1048313D" wp14:editId="2092E393">
                <wp:simplePos x="0" y="0"/>
                <wp:positionH relativeFrom="margin">
                  <wp:posOffset>4140835</wp:posOffset>
                </wp:positionH>
                <wp:positionV relativeFrom="paragraph">
                  <wp:posOffset>-223520</wp:posOffset>
                </wp:positionV>
                <wp:extent cx="1512000" cy="0"/>
                <wp:effectExtent l="0" t="0" r="0" b="0"/>
                <wp:wrapNone/>
                <wp:docPr id="5" name="Rovná spojnica 5"/>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A809" id="Rovná spojnica 5"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7.6pt" to="445.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" o:allowoverlap="f" strokecolor="black [3213]" strokeweight=".45pt">
                <v:stroke joinstyle="miter"/>
                <w10:wrap anchorx="margin"/>
              </v:line>
            </w:pict>
          </mc:Fallback>
        </mc:AlternateContent>
      </w:r>
    </w:p>
    <w:p w14:paraId="1B6B8EED" w14:textId="77777777" w:rsidR="007C3BEC" w:rsidRPr="008D00BF" w:rsidRDefault="007C3BEC" w:rsidP="00945E7D">
      <w:pPr>
        <w:spacing w:before="480"/>
      </w:pPr>
      <w:r w:rsidRPr="008D00BF">
        <w:t>Súťažné podklady schválil:</w:t>
      </w:r>
    </w:p>
    <w:p w14:paraId="0856C842" w14:textId="14EBD046" w:rsidR="007C3BEC" w:rsidRPr="008D00BF" w:rsidRDefault="007C3BEC" w:rsidP="00945E7D">
      <w:pPr>
        <w:spacing w:before="600"/>
        <w:rPr>
          <w:b/>
          <w:bCs/>
        </w:rPr>
      </w:pPr>
      <w:r w:rsidRPr="008D00BF">
        <w:rPr>
          <w:b/>
          <w:bCs/>
        </w:rPr>
        <w:t xml:space="preserve">Ing. </w:t>
      </w:r>
      <w:r w:rsidR="00037A3D" w:rsidRPr="008D00BF">
        <w:rPr>
          <w:b/>
          <w:bCs/>
        </w:rPr>
        <w:t>Ľubomír Mindek</w:t>
      </w:r>
    </w:p>
    <w:p w14:paraId="72C8AE90" w14:textId="5CF35663" w:rsidR="00945E7D" w:rsidRPr="008D00BF" w:rsidRDefault="00945E7D" w:rsidP="003B20D8">
      <w:pPr>
        <w:spacing w:before="40"/>
      </w:pPr>
      <w:r w:rsidRPr="008D00BF">
        <w:rPr>
          <w:noProof/>
          <w:lang w:eastAsia="sk-SK"/>
        </w:rPr>
        <mc:AlternateContent>
          <mc:Choice Requires="wps">
            <w:drawing>
              <wp:anchor distT="0" distB="0" distL="114300" distR="114300" simplePos="0" relativeHeight="251663360"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40BC85" id="Rovná spojnica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7C3BEC" w:rsidRPr="008D00BF">
        <w:t xml:space="preserve">generálny </w:t>
      </w:r>
      <w:r w:rsidR="00037A3D" w:rsidRPr="008D00BF">
        <w:t>ri</w:t>
      </w:r>
      <w:r w:rsidR="007C3BEC" w:rsidRPr="008D00BF">
        <w:t>ad</w:t>
      </w:r>
      <w:r w:rsidR="00037A3D" w:rsidRPr="008D00BF">
        <w:t>iteľ</w:t>
      </w:r>
    </w:p>
    <w:p w14:paraId="044D3B43" w14:textId="30D82C1D" w:rsidR="007C3BEC" w:rsidRPr="008D00BF" w:rsidRDefault="00945E7D" w:rsidP="003B20D8">
      <w:pPr>
        <w:spacing w:before="40"/>
      </w:pPr>
      <w:r w:rsidRPr="008D00BF">
        <w:t>Národná agentúra pre sieťové a elektronické služby</w:t>
      </w:r>
    </w:p>
    <w:p w14:paraId="46505F52" w14:textId="2202CDBF" w:rsidR="00E71E33" w:rsidRPr="008D00BF" w:rsidRDefault="007C3BEC" w:rsidP="00945E7D">
      <w:pPr>
        <w:spacing w:before="240"/>
      </w:pPr>
      <w:r w:rsidRPr="008D00BF">
        <w:t>V Bratislave</w:t>
      </w:r>
      <w:r w:rsidRPr="00EA517F">
        <w:t xml:space="preserve">, </w:t>
      </w:r>
      <w:r w:rsidR="004F4E9E" w:rsidRPr="00EA517F">
        <w:t>2</w:t>
      </w:r>
      <w:r w:rsidR="00410FC1" w:rsidRPr="00EA517F">
        <w:t>6</w:t>
      </w:r>
      <w:r w:rsidR="004F4E9E" w:rsidRPr="00EA517F">
        <w:t>.09.2024</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747C1A93" w14:textId="689ACD94" w:rsidR="00866D14" w:rsidRDefault="009A399B">
      <w:pPr>
        <w:pStyle w:val="Obsah1"/>
        <w:rPr>
          <w:rFonts w:asciiTheme="minorHAnsi" w:eastAsiaTheme="minorEastAsia" w:hAnsiTheme="minorHAnsi" w:cstheme="minorBidi"/>
          <w:b w:val="0"/>
          <w:bCs w:val="0"/>
          <w:caps w:val="0"/>
          <w:color w:val="auto"/>
          <w:kern w:val="2"/>
          <w:szCs w:val="22"/>
          <w:lang w:eastAsia="sk-SK"/>
          <w14:ligatures w14:val="standardContextual"/>
        </w:rPr>
      </w:pPr>
      <w:r>
        <w:fldChar w:fldCharType="begin"/>
      </w:r>
      <w:r>
        <w:instrText xml:space="preserve"> TOC \o "1-5" \h \z \u </w:instrText>
      </w:r>
      <w:r>
        <w:fldChar w:fldCharType="separate"/>
      </w:r>
      <w:hyperlink w:anchor="_Toc178943630" w:history="1">
        <w:r w:rsidR="00866D14" w:rsidRPr="00AF27E5">
          <w:rPr>
            <w:rStyle w:val="Hypertextovprepojenie"/>
          </w:rPr>
          <w:t>ZVÄZOK 1  -  POKYNY</w:t>
        </w:r>
        <w:r w:rsidR="00866D14">
          <w:rPr>
            <w:webHidden/>
          </w:rPr>
          <w:tab/>
        </w:r>
        <w:r w:rsidR="00866D14">
          <w:rPr>
            <w:webHidden/>
          </w:rPr>
          <w:fldChar w:fldCharType="begin"/>
        </w:r>
        <w:r w:rsidR="00866D14">
          <w:rPr>
            <w:webHidden/>
          </w:rPr>
          <w:instrText xml:space="preserve"> PAGEREF _Toc178943630 \h </w:instrText>
        </w:r>
        <w:r w:rsidR="00866D14">
          <w:rPr>
            <w:webHidden/>
          </w:rPr>
        </w:r>
        <w:r w:rsidR="00866D14">
          <w:rPr>
            <w:webHidden/>
          </w:rPr>
          <w:fldChar w:fldCharType="separate"/>
        </w:r>
        <w:r w:rsidR="00866D14">
          <w:rPr>
            <w:webHidden/>
          </w:rPr>
          <w:t>5</w:t>
        </w:r>
        <w:r w:rsidR="00866D14">
          <w:rPr>
            <w:webHidden/>
          </w:rPr>
          <w:fldChar w:fldCharType="end"/>
        </w:r>
      </w:hyperlink>
    </w:p>
    <w:p w14:paraId="58145E2F" w14:textId="229AD620"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631" w:history="1">
        <w:r w:rsidRPr="00AF27E5">
          <w:rPr>
            <w:rStyle w:val="Hypertextovprepojenie"/>
          </w:rPr>
          <w:t>Časť 1.1</w:t>
        </w:r>
        <w:r>
          <w:rPr>
            <w:rFonts w:asciiTheme="minorHAnsi" w:eastAsiaTheme="minorEastAsia" w:hAnsiTheme="minorHAnsi" w:cstheme="minorBidi"/>
            <w:smallCaps w:val="0"/>
            <w:kern w:val="2"/>
            <w:szCs w:val="22"/>
            <w:lang w:eastAsia="sk-SK"/>
            <w14:ligatures w14:val="standardContextual"/>
          </w:rPr>
          <w:tab/>
        </w:r>
        <w:r w:rsidRPr="00AF27E5">
          <w:rPr>
            <w:rStyle w:val="Hypertextovprepojenie"/>
          </w:rPr>
          <w:t>Pokyny pre uchádzačov</w:t>
        </w:r>
        <w:r>
          <w:rPr>
            <w:webHidden/>
          </w:rPr>
          <w:tab/>
        </w:r>
        <w:r>
          <w:rPr>
            <w:webHidden/>
          </w:rPr>
          <w:fldChar w:fldCharType="begin"/>
        </w:r>
        <w:r>
          <w:rPr>
            <w:webHidden/>
          </w:rPr>
          <w:instrText xml:space="preserve"> PAGEREF _Toc178943631 \h </w:instrText>
        </w:r>
        <w:r>
          <w:rPr>
            <w:webHidden/>
          </w:rPr>
        </w:r>
        <w:r>
          <w:rPr>
            <w:webHidden/>
          </w:rPr>
          <w:fldChar w:fldCharType="separate"/>
        </w:r>
        <w:r>
          <w:rPr>
            <w:webHidden/>
          </w:rPr>
          <w:t>5</w:t>
        </w:r>
        <w:r>
          <w:rPr>
            <w:webHidden/>
          </w:rPr>
          <w:fldChar w:fldCharType="end"/>
        </w:r>
      </w:hyperlink>
    </w:p>
    <w:p w14:paraId="206E0752" w14:textId="0489FDFF"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32" w:history="1">
        <w:r w:rsidRPr="00AF27E5">
          <w:rPr>
            <w:rStyle w:val="Hypertextovprepojenie"/>
          </w:rPr>
          <w:t>Článok I.</w:t>
        </w:r>
        <w:r>
          <w:rPr>
            <w:webHidden/>
          </w:rPr>
          <w:tab/>
        </w:r>
        <w:r>
          <w:rPr>
            <w:webHidden/>
          </w:rPr>
          <w:fldChar w:fldCharType="begin"/>
        </w:r>
        <w:r>
          <w:rPr>
            <w:webHidden/>
          </w:rPr>
          <w:instrText xml:space="preserve"> PAGEREF _Toc178943632 \h </w:instrText>
        </w:r>
        <w:r>
          <w:rPr>
            <w:webHidden/>
          </w:rPr>
        </w:r>
        <w:r>
          <w:rPr>
            <w:webHidden/>
          </w:rPr>
          <w:fldChar w:fldCharType="separate"/>
        </w:r>
        <w:r>
          <w:rPr>
            <w:webHidden/>
          </w:rPr>
          <w:t>5</w:t>
        </w:r>
        <w:r>
          <w:rPr>
            <w:webHidden/>
          </w:rPr>
          <w:fldChar w:fldCharType="end"/>
        </w:r>
      </w:hyperlink>
    </w:p>
    <w:p w14:paraId="381B8AE3" w14:textId="3850D70A"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33" w:history="1">
        <w:r w:rsidRPr="00AF27E5">
          <w:rPr>
            <w:rStyle w:val="Hypertextovprepojenie"/>
          </w:rPr>
          <w:t>Všeobecné informácie</w:t>
        </w:r>
        <w:r>
          <w:rPr>
            <w:webHidden/>
          </w:rPr>
          <w:tab/>
        </w:r>
        <w:r>
          <w:rPr>
            <w:webHidden/>
          </w:rPr>
          <w:fldChar w:fldCharType="begin"/>
        </w:r>
        <w:r>
          <w:rPr>
            <w:webHidden/>
          </w:rPr>
          <w:instrText xml:space="preserve"> PAGEREF _Toc178943633 \h </w:instrText>
        </w:r>
        <w:r>
          <w:rPr>
            <w:webHidden/>
          </w:rPr>
        </w:r>
        <w:r>
          <w:rPr>
            <w:webHidden/>
          </w:rPr>
          <w:fldChar w:fldCharType="separate"/>
        </w:r>
        <w:r>
          <w:rPr>
            <w:webHidden/>
          </w:rPr>
          <w:t>5</w:t>
        </w:r>
        <w:r>
          <w:rPr>
            <w:webHidden/>
          </w:rPr>
          <w:fldChar w:fldCharType="end"/>
        </w:r>
      </w:hyperlink>
    </w:p>
    <w:p w14:paraId="13AC05DA" w14:textId="5AEB0CC7"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34" w:history="1">
        <w:r w:rsidRPr="00AF27E5">
          <w:rPr>
            <w:rStyle w:val="Hypertextovprepojenie"/>
          </w:rPr>
          <w:t>1</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Identifikácia verejného obstarávateľa</w:t>
        </w:r>
        <w:r>
          <w:rPr>
            <w:webHidden/>
          </w:rPr>
          <w:tab/>
        </w:r>
        <w:r>
          <w:rPr>
            <w:webHidden/>
          </w:rPr>
          <w:fldChar w:fldCharType="begin"/>
        </w:r>
        <w:r>
          <w:rPr>
            <w:webHidden/>
          </w:rPr>
          <w:instrText xml:space="preserve"> PAGEREF _Toc178943634 \h </w:instrText>
        </w:r>
        <w:r>
          <w:rPr>
            <w:webHidden/>
          </w:rPr>
        </w:r>
        <w:r>
          <w:rPr>
            <w:webHidden/>
          </w:rPr>
          <w:fldChar w:fldCharType="separate"/>
        </w:r>
        <w:r>
          <w:rPr>
            <w:webHidden/>
          </w:rPr>
          <w:t>5</w:t>
        </w:r>
        <w:r>
          <w:rPr>
            <w:webHidden/>
          </w:rPr>
          <w:fldChar w:fldCharType="end"/>
        </w:r>
      </w:hyperlink>
    </w:p>
    <w:p w14:paraId="49693870" w14:textId="6579140D"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35" w:history="1">
        <w:r w:rsidRPr="00AF27E5">
          <w:rPr>
            <w:rStyle w:val="Hypertextovprepojenie"/>
          </w:rPr>
          <w:t>2</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Úvodné ustanovenia</w:t>
        </w:r>
        <w:r>
          <w:rPr>
            <w:webHidden/>
          </w:rPr>
          <w:tab/>
        </w:r>
        <w:r>
          <w:rPr>
            <w:webHidden/>
          </w:rPr>
          <w:fldChar w:fldCharType="begin"/>
        </w:r>
        <w:r>
          <w:rPr>
            <w:webHidden/>
          </w:rPr>
          <w:instrText xml:space="preserve"> PAGEREF _Toc178943635 \h </w:instrText>
        </w:r>
        <w:r>
          <w:rPr>
            <w:webHidden/>
          </w:rPr>
        </w:r>
        <w:r>
          <w:rPr>
            <w:webHidden/>
          </w:rPr>
          <w:fldChar w:fldCharType="separate"/>
        </w:r>
        <w:r>
          <w:rPr>
            <w:webHidden/>
          </w:rPr>
          <w:t>5</w:t>
        </w:r>
        <w:r>
          <w:rPr>
            <w:webHidden/>
          </w:rPr>
          <w:fldChar w:fldCharType="end"/>
        </w:r>
      </w:hyperlink>
    </w:p>
    <w:p w14:paraId="64A6FC06" w14:textId="79B5BD77"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36" w:history="1">
        <w:r w:rsidRPr="00AF27E5">
          <w:rPr>
            <w:rStyle w:val="Hypertextovprepojenie"/>
          </w:rPr>
          <w:t>3</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Predmet súťažných podkladov a postup vo verejnom obstarávaní</w:t>
        </w:r>
        <w:r>
          <w:rPr>
            <w:webHidden/>
          </w:rPr>
          <w:tab/>
        </w:r>
        <w:r>
          <w:rPr>
            <w:webHidden/>
          </w:rPr>
          <w:fldChar w:fldCharType="begin"/>
        </w:r>
        <w:r>
          <w:rPr>
            <w:webHidden/>
          </w:rPr>
          <w:instrText xml:space="preserve"> PAGEREF _Toc178943636 \h </w:instrText>
        </w:r>
        <w:r>
          <w:rPr>
            <w:webHidden/>
          </w:rPr>
        </w:r>
        <w:r>
          <w:rPr>
            <w:webHidden/>
          </w:rPr>
          <w:fldChar w:fldCharType="separate"/>
        </w:r>
        <w:r>
          <w:rPr>
            <w:webHidden/>
          </w:rPr>
          <w:t>6</w:t>
        </w:r>
        <w:r>
          <w:rPr>
            <w:webHidden/>
          </w:rPr>
          <w:fldChar w:fldCharType="end"/>
        </w:r>
      </w:hyperlink>
    </w:p>
    <w:p w14:paraId="751F5C20" w14:textId="1292243F"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37" w:history="1">
        <w:r w:rsidRPr="00AF27E5">
          <w:rPr>
            <w:rStyle w:val="Hypertextovprepojenie"/>
          </w:rPr>
          <w:t>4</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Predmet zákazky</w:t>
        </w:r>
        <w:r>
          <w:rPr>
            <w:webHidden/>
          </w:rPr>
          <w:tab/>
        </w:r>
        <w:r>
          <w:rPr>
            <w:webHidden/>
          </w:rPr>
          <w:fldChar w:fldCharType="begin"/>
        </w:r>
        <w:r>
          <w:rPr>
            <w:webHidden/>
          </w:rPr>
          <w:instrText xml:space="preserve"> PAGEREF _Toc178943637 \h </w:instrText>
        </w:r>
        <w:r>
          <w:rPr>
            <w:webHidden/>
          </w:rPr>
        </w:r>
        <w:r>
          <w:rPr>
            <w:webHidden/>
          </w:rPr>
          <w:fldChar w:fldCharType="separate"/>
        </w:r>
        <w:r>
          <w:rPr>
            <w:webHidden/>
          </w:rPr>
          <w:t>6</w:t>
        </w:r>
        <w:r>
          <w:rPr>
            <w:webHidden/>
          </w:rPr>
          <w:fldChar w:fldCharType="end"/>
        </w:r>
      </w:hyperlink>
    </w:p>
    <w:p w14:paraId="4F1E31AF" w14:textId="43954F4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38" w:history="1">
        <w:r w:rsidRPr="00AF27E5">
          <w:rPr>
            <w:rStyle w:val="Hypertextovprepojenie"/>
          </w:rPr>
          <w:t>5</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Miesto a termín uskutočnenia predmetu zákazky</w:t>
        </w:r>
        <w:r>
          <w:rPr>
            <w:webHidden/>
          </w:rPr>
          <w:tab/>
        </w:r>
        <w:r>
          <w:rPr>
            <w:webHidden/>
          </w:rPr>
          <w:fldChar w:fldCharType="begin"/>
        </w:r>
        <w:r>
          <w:rPr>
            <w:webHidden/>
          </w:rPr>
          <w:instrText xml:space="preserve"> PAGEREF _Toc178943638 \h </w:instrText>
        </w:r>
        <w:r>
          <w:rPr>
            <w:webHidden/>
          </w:rPr>
        </w:r>
        <w:r>
          <w:rPr>
            <w:webHidden/>
          </w:rPr>
          <w:fldChar w:fldCharType="separate"/>
        </w:r>
        <w:r>
          <w:rPr>
            <w:webHidden/>
          </w:rPr>
          <w:t>8</w:t>
        </w:r>
        <w:r>
          <w:rPr>
            <w:webHidden/>
          </w:rPr>
          <w:fldChar w:fldCharType="end"/>
        </w:r>
      </w:hyperlink>
    </w:p>
    <w:p w14:paraId="5464DC5E" w14:textId="43A3232F"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39" w:history="1">
        <w:r w:rsidRPr="00AF27E5">
          <w:rPr>
            <w:rStyle w:val="Hypertextovprepojenie"/>
          </w:rPr>
          <w:t>6</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Zdroj financovania</w:t>
        </w:r>
        <w:r>
          <w:rPr>
            <w:webHidden/>
          </w:rPr>
          <w:tab/>
        </w:r>
        <w:r>
          <w:rPr>
            <w:webHidden/>
          </w:rPr>
          <w:fldChar w:fldCharType="begin"/>
        </w:r>
        <w:r>
          <w:rPr>
            <w:webHidden/>
          </w:rPr>
          <w:instrText xml:space="preserve"> PAGEREF _Toc178943639 \h </w:instrText>
        </w:r>
        <w:r>
          <w:rPr>
            <w:webHidden/>
          </w:rPr>
        </w:r>
        <w:r>
          <w:rPr>
            <w:webHidden/>
          </w:rPr>
          <w:fldChar w:fldCharType="separate"/>
        </w:r>
        <w:r>
          <w:rPr>
            <w:webHidden/>
          </w:rPr>
          <w:t>8</w:t>
        </w:r>
        <w:r>
          <w:rPr>
            <w:webHidden/>
          </w:rPr>
          <w:fldChar w:fldCharType="end"/>
        </w:r>
      </w:hyperlink>
    </w:p>
    <w:p w14:paraId="3C66DB2A" w14:textId="062DD57C"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0" w:history="1">
        <w:r w:rsidRPr="00AF27E5">
          <w:rPr>
            <w:rStyle w:val="Hypertextovprepojenie"/>
          </w:rPr>
          <w:t>7</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Zmluva</w:t>
        </w:r>
        <w:r>
          <w:rPr>
            <w:webHidden/>
          </w:rPr>
          <w:tab/>
        </w:r>
        <w:r>
          <w:rPr>
            <w:webHidden/>
          </w:rPr>
          <w:fldChar w:fldCharType="begin"/>
        </w:r>
        <w:r>
          <w:rPr>
            <w:webHidden/>
          </w:rPr>
          <w:instrText xml:space="preserve"> PAGEREF _Toc178943640 \h </w:instrText>
        </w:r>
        <w:r>
          <w:rPr>
            <w:webHidden/>
          </w:rPr>
        </w:r>
        <w:r>
          <w:rPr>
            <w:webHidden/>
          </w:rPr>
          <w:fldChar w:fldCharType="separate"/>
        </w:r>
        <w:r>
          <w:rPr>
            <w:webHidden/>
          </w:rPr>
          <w:t>9</w:t>
        </w:r>
        <w:r>
          <w:rPr>
            <w:webHidden/>
          </w:rPr>
          <w:fldChar w:fldCharType="end"/>
        </w:r>
      </w:hyperlink>
    </w:p>
    <w:p w14:paraId="50F2AC01" w14:textId="6BCD3B6C"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1" w:history="1">
        <w:r w:rsidRPr="00AF27E5">
          <w:rPr>
            <w:rStyle w:val="Hypertextovprepojenie"/>
          </w:rPr>
          <w:t>8</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Hospodársky subjekt, záujemca, uchádzač</w:t>
        </w:r>
        <w:r>
          <w:rPr>
            <w:webHidden/>
          </w:rPr>
          <w:tab/>
        </w:r>
        <w:r>
          <w:rPr>
            <w:webHidden/>
          </w:rPr>
          <w:fldChar w:fldCharType="begin"/>
        </w:r>
        <w:r>
          <w:rPr>
            <w:webHidden/>
          </w:rPr>
          <w:instrText xml:space="preserve"> PAGEREF _Toc178943641 \h </w:instrText>
        </w:r>
        <w:r>
          <w:rPr>
            <w:webHidden/>
          </w:rPr>
        </w:r>
        <w:r>
          <w:rPr>
            <w:webHidden/>
          </w:rPr>
          <w:fldChar w:fldCharType="separate"/>
        </w:r>
        <w:r>
          <w:rPr>
            <w:webHidden/>
          </w:rPr>
          <w:t>9</w:t>
        </w:r>
        <w:r>
          <w:rPr>
            <w:webHidden/>
          </w:rPr>
          <w:fldChar w:fldCharType="end"/>
        </w:r>
      </w:hyperlink>
    </w:p>
    <w:p w14:paraId="08BD82BA" w14:textId="51454D42"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2" w:history="1">
        <w:r w:rsidRPr="00AF27E5">
          <w:rPr>
            <w:rStyle w:val="Hypertextovprepojenie"/>
          </w:rPr>
          <w:t>9</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Skupina dodávateľov</w:t>
        </w:r>
        <w:r>
          <w:rPr>
            <w:webHidden/>
          </w:rPr>
          <w:tab/>
        </w:r>
        <w:r>
          <w:rPr>
            <w:webHidden/>
          </w:rPr>
          <w:fldChar w:fldCharType="begin"/>
        </w:r>
        <w:r>
          <w:rPr>
            <w:webHidden/>
          </w:rPr>
          <w:instrText xml:space="preserve"> PAGEREF _Toc178943642 \h </w:instrText>
        </w:r>
        <w:r>
          <w:rPr>
            <w:webHidden/>
          </w:rPr>
        </w:r>
        <w:r>
          <w:rPr>
            <w:webHidden/>
          </w:rPr>
          <w:fldChar w:fldCharType="separate"/>
        </w:r>
        <w:r>
          <w:rPr>
            <w:webHidden/>
          </w:rPr>
          <w:t>9</w:t>
        </w:r>
        <w:r>
          <w:rPr>
            <w:webHidden/>
          </w:rPr>
          <w:fldChar w:fldCharType="end"/>
        </w:r>
      </w:hyperlink>
    </w:p>
    <w:p w14:paraId="694CBD4F" w14:textId="0EC763EC"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43" w:history="1">
        <w:r w:rsidRPr="00AF27E5">
          <w:rPr>
            <w:rStyle w:val="Hypertextovprepojenie"/>
          </w:rPr>
          <w:t>Článok II.</w:t>
        </w:r>
        <w:r>
          <w:rPr>
            <w:webHidden/>
          </w:rPr>
          <w:tab/>
        </w:r>
        <w:r>
          <w:rPr>
            <w:webHidden/>
          </w:rPr>
          <w:fldChar w:fldCharType="begin"/>
        </w:r>
        <w:r>
          <w:rPr>
            <w:webHidden/>
          </w:rPr>
          <w:instrText xml:space="preserve"> PAGEREF _Toc178943643 \h </w:instrText>
        </w:r>
        <w:r>
          <w:rPr>
            <w:webHidden/>
          </w:rPr>
        </w:r>
        <w:r>
          <w:rPr>
            <w:webHidden/>
          </w:rPr>
          <w:fldChar w:fldCharType="separate"/>
        </w:r>
        <w:r>
          <w:rPr>
            <w:webHidden/>
          </w:rPr>
          <w:t>10</w:t>
        </w:r>
        <w:r>
          <w:rPr>
            <w:webHidden/>
          </w:rPr>
          <w:fldChar w:fldCharType="end"/>
        </w:r>
      </w:hyperlink>
    </w:p>
    <w:p w14:paraId="40077231" w14:textId="31132FE9"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44" w:history="1">
        <w:r w:rsidRPr="00AF27E5">
          <w:rPr>
            <w:rStyle w:val="Hypertextovprepojenie"/>
          </w:rPr>
          <w:t>Dorozumievanie a vysvetľovanie</w:t>
        </w:r>
        <w:r>
          <w:rPr>
            <w:webHidden/>
          </w:rPr>
          <w:tab/>
        </w:r>
        <w:r>
          <w:rPr>
            <w:webHidden/>
          </w:rPr>
          <w:fldChar w:fldCharType="begin"/>
        </w:r>
        <w:r>
          <w:rPr>
            <w:webHidden/>
          </w:rPr>
          <w:instrText xml:space="preserve"> PAGEREF _Toc178943644 \h </w:instrText>
        </w:r>
        <w:r>
          <w:rPr>
            <w:webHidden/>
          </w:rPr>
        </w:r>
        <w:r>
          <w:rPr>
            <w:webHidden/>
          </w:rPr>
          <w:fldChar w:fldCharType="separate"/>
        </w:r>
        <w:r>
          <w:rPr>
            <w:webHidden/>
          </w:rPr>
          <w:t>10</w:t>
        </w:r>
        <w:r>
          <w:rPr>
            <w:webHidden/>
          </w:rPr>
          <w:fldChar w:fldCharType="end"/>
        </w:r>
      </w:hyperlink>
    </w:p>
    <w:p w14:paraId="78B48A41" w14:textId="478D9163"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5" w:history="1">
        <w:r w:rsidRPr="00AF27E5">
          <w:rPr>
            <w:rStyle w:val="Hypertextovprepojenie"/>
          </w:rPr>
          <w:t>10</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Spôsob dorozumievania / komunikácia</w:t>
        </w:r>
        <w:r>
          <w:rPr>
            <w:webHidden/>
          </w:rPr>
          <w:tab/>
        </w:r>
        <w:r>
          <w:rPr>
            <w:webHidden/>
          </w:rPr>
          <w:fldChar w:fldCharType="begin"/>
        </w:r>
        <w:r>
          <w:rPr>
            <w:webHidden/>
          </w:rPr>
          <w:instrText xml:space="preserve"> PAGEREF _Toc178943645 \h </w:instrText>
        </w:r>
        <w:r>
          <w:rPr>
            <w:webHidden/>
          </w:rPr>
        </w:r>
        <w:r>
          <w:rPr>
            <w:webHidden/>
          </w:rPr>
          <w:fldChar w:fldCharType="separate"/>
        </w:r>
        <w:r>
          <w:rPr>
            <w:webHidden/>
          </w:rPr>
          <w:t>10</w:t>
        </w:r>
        <w:r>
          <w:rPr>
            <w:webHidden/>
          </w:rPr>
          <w:fldChar w:fldCharType="end"/>
        </w:r>
      </w:hyperlink>
    </w:p>
    <w:p w14:paraId="4128D241" w14:textId="3209945C"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6" w:history="1">
        <w:r w:rsidRPr="00AF27E5">
          <w:rPr>
            <w:rStyle w:val="Hypertextovprepojenie"/>
          </w:rPr>
          <w:t>11</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REGISTRÁCIA</w:t>
        </w:r>
        <w:r>
          <w:rPr>
            <w:webHidden/>
          </w:rPr>
          <w:tab/>
        </w:r>
        <w:r>
          <w:rPr>
            <w:webHidden/>
          </w:rPr>
          <w:fldChar w:fldCharType="begin"/>
        </w:r>
        <w:r>
          <w:rPr>
            <w:webHidden/>
          </w:rPr>
          <w:instrText xml:space="preserve"> PAGEREF _Toc178943646 \h </w:instrText>
        </w:r>
        <w:r>
          <w:rPr>
            <w:webHidden/>
          </w:rPr>
        </w:r>
        <w:r>
          <w:rPr>
            <w:webHidden/>
          </w:rPr>
          <w:fldChar w:fldCharType="separate"/>
        </w:r>
        <w:r>
          <w:rPr>
            <w:webHidden/>
          </w:rPr>
          <w:t>11</w:t>
        </w:r>
        <w:r>
          <w:rPr>
            <w:webHidden/>
          </w:rPr>
          <w:fldChar w:fldCharType="end"/>
        </w:r>
      </w:hyperlink>
    </w:p>
    <w:p w14:paraId="5616DE28" w14:textId="2975CD18"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7" w:history="1">
        <w:r w:rsidRPr="00AF27E5">
          <w:rPr>
            <w:rStyle w:val="Hypertextovprepojenie"/>
          </w:rPr>
          <w:t>12</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Určenie lehôt</w:t>
        </w:r>
        <w:r>
          <w:rPr>
            <w:webHidden/>
          </w:rPr>
          <w:tab/>
        </w:r>
        <w:r>
          <w:rPr>
            <w:webHidden/>
          </w:rPr>
          <w:fldChar w:fldCharType="begin"/>
        </w:r>
        <w:r>
          <w:rPr>
            <w:webHidden/>
          </w:rPr>
          <w:instrText xml:space="preserve"> PAGEREF _Toc178943647 \h </w:instrText>
        </w:r>
        <w:r>
          <w:rPr>
            <w:webHidden/>
          </w:rPr>
        </w:r>
        <w:r>
          <w:rPr>
            <w:webHidden/>
          </w:rPr>
          <w:fldChar w:fldCharType="separate"/>
        </w:r>
        <w:r>
          <w:rPr>
            <w:webHidden/>
          </w:rPr>
          <w:t>12</w:t>
        </w:r>
        <w:r>
          <w:rPr>
            <w:webHidden/>
          </w:rPr>
          <w:fldChar w:fldCharType="end"/>
        </w:r>
      </w:hyperlink>
    </w:p>
    <w:p w14:paraId="46557681" w14:textId="4539DA37"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8" w:history="1">
        <w:r w:rsidRPr="00AF27E5">
          <w:rPr>
            <w:rStyle w:val="Hypertextovprepojenie"/>
          </w:rPr>
          <w:t>13</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Vysvetlenie A DOPLNENIE DOKUMENTÁCIE POTREBNEJ NA PREDLOŽENIE ŽIADOSTI O ÚČASŤ, NA PREUKÁZANIE SPLNENIA PODMIENOK ÚČASTI A NA VYPRACOVANIE PONUKY</w:t>
        </w:r>
        <w:r>
          <w:rPr>
            <w:webHidden/>
          </w:rPr>
          <w:tab/>
        </w:r>
        <w:r>
          <w:rPr>
            <w:webHidden/>
          </w:rPr>
          <w:fldChar w:fldCharType="begin"/>
        </w:r>
        <w:r>
          <w:rPr>
            <w:webHidden/>
          </w:rPr>
          <w:instrText xml:space="preserve"> PAGEREF _Toc178943648 \h </w:instrText>
        </w:r>
        <w:r>
          <w:rPr>
            <w:webHidden/>
          </w:rPr>
        </w:r>
        <w:r>
          <w:rPr>
            <w:webHidden/>
          </w:rPr>
          <w:fldChar w:fldCharType="separate"/>
        </w:r>
        <w:r>
          <w:rPr>
            <w:webHidden/>
          </w:rPr>
          <w:t>12</w:t>
        </w:r>
        <w:r>
          <w:rPr>
            <w:webHidden/>
          </w:rPr>
          <w:fldChar w:fldCharType="end"/>
        </w:r>
      </w:hyperlink>
    </w:p>
    <w:p w14:paraId="57B001C3" w14:textId="108F731C"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49" w:history="1">
        <w:r w:rsidRPr="00AF27E5">
          <w:rPr>
            <w:rStyle w:val="Hypertextovprepojenie"/>
          </w:rPr>
          <w:t>14</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_Toc178943649 \h </w:instrText>
        </w:r>
        <w:r>
          <w:rPr>
            <w:webHidden/>
          </w:rPr>
        </w:r>
        <w:r>
          <w:rPr>
            <w:webHidden/>
          </w:rPr>
          <w:fldChar w:fldCharType="separate"/>
        </w:r>
        <w:r>
          <w:rPr>
            <w:webHidden/>
          </w:rPr>
          <w:t>13</w:t>
        </w:r>
        <w:r>
          <w:rPr>
            <w:webHidden/>
          </w:rPr>
          <w:fldChar w:fldCharType="end"/>
        </w:r>
      </w:hyperlink>
    </w:p>
    <w:p w14:paraId="164079F2" w14:textId="74FB43E4"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0" w:history="1">
        <w:r w:rsidRPr="00AF27E5">
          <w:rPr>
            <w:rStyle w:val="Hypertextovprepojenie"/>
          </w:rPr>
          <w:t>15</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Obhliadka miesta</w:t>
        </w:r>
        <w:r>
          <w:rPr>
            <w:webHidden/>
          </w:rPr>
          <w:tab/>
        </w:r>
        <w:r>
          <w:rPr>
            <w:webHidden/>
          </w:rPr>
          <w:fldChar w:fldCharType="begin"/>
        </w:r>
        <w:r>
          <w:rPr>
            <w:webHidden/>
          </w:rPr>
          <w:instrText xml:space="preserve"> PAGEREF _Toc178943650 \h </w:instrText>
        </w:r>
        <w:r>
          <w:rPr>
            <w:webHidden/>
          </w:rPr>
        </w:r>
        <w:r>
          <w:rPr>
            <w:webHidden/>
          </w:rPr>
          <w:fldChar w:fldCharType="separate"/>
        </w:r>
        <w:r>
          <w:rPr>
            <w:webHidden/>
          </w:rPr>
          <w:t>13</w:t>
        </w:r>
        <w:r>
          <w:rPr>
            <w:webHidden/>
          </w:rPr>
          <w:fldChar w:fldCharType="end"/>
        </w:r>
      </w:hyperlink>
    </w:p>
    <w:p w14:paraId="4293062A" w14:textId="54F5FD56"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51" w:history="1">
        <w:r w:rsidRPr="00AF27E5">
          <w:rPr>
            <w:rStyle w:val="Hypertextovprepojenie"/>
          </w:rPr>
          <w:t>Článok III.</w:t>
        </w:r>
        <w:r>
          <w:rPr>
            <w:webHidden/>
          </w:rPr>
          <w:tab/>
        </w:r>
        <w:r>
          <w:rPr>
            <w:webHidden/>
          </w:rPr>
          <w:fldChar w:fldCharType="begin"/>
        </w:r>
        <w:r>
          <w:rPr>
            <w:webHidden/>
          </w:rPr>
          <w:instrText xml:space="preserve"> PAGEREF _Toc178943651 \h </w:instrText>
        </w:r>
        <w:r>
          <w:rPr>
            <w:webHidden/>
          </w:rPr>
        </w:r>
        <w:r>
          <w:rPr>
            <w:webHidden/>
          </w:rPr>
          <w:fldChar w:fldCharType="separate"/>
        </w:r>
        <w:r>
          <w:rPr>
            <w:webHidden/>
          </w:rPr>
          <w:t>13</w:t>
        </w:r>
        <w:r>
          <w:rPr>
            <w:webHidden/>
          </w:rPr>
          <w:fldChar w:fldCharType="end"/>
        </w:r>
      </w:hyperlink>
    </w:p>
    <w:p w14:paraId="1D605D84" w14:textId="5D4F30E4"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52" w:history="1">
        <w:r w:rsidRPr="00AF27E5">
          <w:rPr>
            <w:rStyle w:val="Hypertextovprepojenie"/>
          </w:rPr>
          <w:t>ŽIADOSŤ O ÚČASŤ</w:t>
        </w:r>
        <w:r>
          <w:rPr>
            <w:webHidden/>
          </w:rPr>
          <w:tab/>
        </w:r>
        <w:r>
          <w:rPr>
            <w:webHidden/>
          </w:rPr>
          <w:fldChar w:fldCharType="begin"/>
        </w:r>
        <w:r>
          <w:rPr>
            <w:webHidden/>
          </w:rPr>
          <w:instrText xml:space="preserve"> PAGEREF _Toc178943652 \h </w:instrText>
        </w:r>
        <w:r>
          <w:rPr>
            <w:webHidden/>
          </w:rPr>
        </w:r>
        <w:r>
          <w:rPr>
            <w:webHidden/>
          </w:rPr>
          <w:fldChar w:fldCharType="separate"/>
        </w:r>
        <w:r>
          <w:rPr>
            <w:webHidden/>
          </w:rPr>
          <w:t>13</w:t>
        </w:r>
        <w:r>
          <w:rPr>
            <w:webHidden/>
          </w:rPr>
          <w:fldChar w:fldCharType="end"/>
        </w:r>
      </w:hyperlink>
    </w:p>
    <w:p w14:paraId="14F045C8" w14:textId="3FBEBFB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3" w:history="1">
        <w:r w:rsidRPr="00AF27E5">
          <w:rPr>
            <w:rStyle w:val="Hypertextovprepojenie"/>
            <w:rFonts w:cs="Times New Roman"/>
          </w:rPr>
          <w:t>16</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Fonts w:cs="Times New Roman"/>
          </w:rPr>
          <w:t>Obsah žiadosti o účasť</w:t>
        </w:r>
        <w:r>
          <w:rPr>
            <w:webHidden/>
          </w:rPr>
          <w:tab/>
        </w:r>
        <w:r>
          <w:rPr>
            <w:webHidden/>
          </w:rPr>
          <w:fldChar w:fldCharType="begin"/>
        </w:r>
        <w:r>
          <w:rPr>
            <w:webHidden/>
          </w:rPr>
          <w:instrText xml:space="preserve"> PAGEREF _Toc178943653 \h </w:instrText>
        </w:r>
        <w:r>
          <w:rPr>
            <w:webHidden/>
          </w:rPr>
        </w:r>
        <w:r>
          <w:rPr>
            <w:webHidden/>
          </w:rPr>
          <w:fldChar w:fldCharType="separate"/>
        </w:r>
        <w:r>
          <w:rPr>
            <w:webHidden/>
          </w:rPr>
          <w:t>13</w:t>
        </w:r>
        <w:r>
          <w:rPr>
            <w:webHidden/>
          </w:rPr>
          <w:fldChar w:fldCharType="end"/>
        </w:r>
      </w:hyperlink>
    </w:p>
    <w:p w14:paraId="60B1BF4E" w14:textId="3517EB67"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4" w:history="1">
        <w:r w:rsidRPr="00AF27E5">
          <w:rPr>
            <w:rStyle w:val="Hypertextovprepojenie"/>
            <w:rFonts w:cs="Times New Roman"/>
          </w:rPr>
          <w:t>17</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Fonts w:cs="Times New Roman"/>
          </w:rPr>
          <w:t>Lehota na predkladanie žiadosti o účasť</w:t>
        </w:r>
        <w:r>
          <w:rPr>
            <w:webHidden/>
          </w:rPr>
          <w:tab/>
        </w:r>
        <w:r>
          <w:rPr>
            <w:webHidden/>
          </w:rPr>
          <w:fldChar w:fldCharType="begin"/>
        </w:r>
        <w:r>
          <w:rPr>
            <w:webHidden/>
          </w:rPr>
          <w:instrText xml:space="preserve"> PAGEREF _Toc178943654 \h </w:instrText>
        </w:r>
        <w:r>
          <w:rPr>
            <w:webHidden/>
          </w:rPr>
        </w:r>
        <w:r>
          <w:rPr>
            <w:webHidden/>
          </w:rPr>
          <w:fldChar w:fldCharType="separate"/>
        </w:r>
        <w:r>
          <w:rPr>
            <w:webHidden/>
          </w:rPr>
          <w:t>14</w:t>
        </w:r>
        <w:r>
          <w:rPr>
            <w:webHidden/>
          </w:rPr>
          <w:fldChar w:fldCharType="end"/>
        </w:r>
      </w:hyperlink>
    </w:p>
    <w:p w14:paraId="1E04EF46" w14:textId="75773687"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5" w:history="1">
        <w:r w:rsidRPr="00AF27E5">
          <w:rPr>
            <w:rStyle w:val="Hypertextovprepojenie"/>
            <w:rFonts w:cs="Times New Roman"/>
          </w:rPr>
          <w:t>18</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Fonts w:cs="Times New Roman"/>
          </w:rPr>
          <w:t>Doplnenie a odvolanie žiadosti o účasť</w:t>
        </w:r>
        <w:r>
          <w:rPr>
            <w:webHidden/>
          </w:rPr>
          <w:tab/>
        </w:r>
        <w:r>
          <w:rPr>
            <w:webHidden/>
          </w:rPr>
          <w:fldChar w:fldCharType="begin"/>
        </w:r>
        <w:r>
          <w:rPr>
            <w:webHidden/>
          </w:rPr>
          <w:instrText xml:space="preserve"> PAGEREF _Toc178943655 \h </w:instrText>
        </w:r>
        <w:r>
          <w:rPr>
            <w:webHidden/>
          </w:rPr>
        </w:r>
        <w:r>
          <w:rPr>
            <w:webHidden/>
          </w:rPr>
          <w:fldChar w:fldCharType="separate"/>
        </w:r>
        <w:r>
          <w:rPr>
            <w:webHidden/>
          </w:rPr>
          <w:t>14</w:t>
        </w:r>
        <w:r>
          <w:rPr>
            <w:webHidden/>
          </w:rPr>
          <w:fldChar w:fldCharType="end"/>
        </w:r>
      </w:hyperlink>
    </w:p>
    <w:p w14:paraId="3E5C2566" w14:textId="576AF851"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6" w:history="1">
        <w:r w:rsidRPr="00AF27E5">
          <w:rPr>
            <w:rStyle w:val="Hypertextovprepojenie"/>
            <w:rFonts w:cs="Times New Roman"/>
          </w:rPr>
          <w:t>19</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Fonts w:cs="Times New Roman"/>
          </w:rPr>
          <w:t>Vyhodnotenie a predkladanie žiadosti o účasť</w:t>
        </w:r>
        <w:r>
          <w:rPr>
            <w:webHidden/>
          </w:rPr>
          <w:tab/>
        </w:r>
        <w:r>
          <w:rPr>
            <w:webHidden/>
          </w:rPr>
          <w:fldChar w:fldCharType="begin"/>
        </w:r>
        <w:r>
          <w:rPr>
            <w:webHidden/>
          </w:rPr>
          <w:instrText xml:space="preserve"> PAGEREF _Toc178943656 \h </w:instrText>
        </w:r>
        <w:r>
          <w:rPr>
            <w:webHidden/>
          </w:rPr>
        </w:r>
        <w:r>
          <w:rPr>
            <w:webHidden/>
          </w:rPr>
          <w:fldChar w:fldCharType="separate"/>
        </w:r>
        <w:r>
          <w:rPr>
            <w:webHidden/>
          </w:rPr>
          <w:t>14</w:t>
        </w:r>
        <w:r>
          <w:rPr>
            <w:webHidden/>
          </w:rPr>
          <w:fldChar w:fldCharType="end"/>
        </w:r>
      </w:hyperlink>
    </w:p>
    <w:p w14:paraId="70139324" w14:textId="193E94F3"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7" w:history="1">
        <w:r w:rsidRPr="00AF27E5">
          <w:rPr>
            <w:rStyle w:val="Hypertextovprepojenie"/>
          </w:rPr>
          <w:t>20</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Vyhodnotenie splnenia podmienok účasti</w:t>
        </w:r>
        <w:r>
          <w:rPr>
            <w:webHidden/>
          </w:rPr>
          <w:tab/>
        </w:r>
        <w:r>
          <w:rPr>
            <w:webHidden/>
          </w:rPr>
          <w:fldChar w:fldCharType="begin"/>
        </w:r>
        <w:r>
          <w:rPr>
            <w:webHidden/>
          </w:rPr>
          <w:instrText xml:space="preserve"> PAGEREF _Toc178943657 \h </w:instrText>
        </w:r>
        <w:r>
          <w:rPr>
            <w:webHidden/>
          </w:rPr>
        </w:r>
        <w:r>
          <w:rPr>
            <w:webHidden/>
          </w:rPr>
          <w:fldChar w:fldCharType="separate"/>
        </w:r>
        <w:r>
          <w:rPr>
            <w:webHidden/>
          </w:rPr>
          <w:t>15</w:t>
        </w:r>
        <w:r>
          <w:rPr>
            <w:webHidden/>
          </w:rPr>
          <w:fldChar w:fldCharType="end"/>
        </w:r>
      </w:hyperlink>
    </w:p>
    <w:p w14:paraId="3A00CB28" w14:textId="401C45BA"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58" w:history="1">
        <w:r w:rsidRPr="00AF27E5">
          <w:rPr>
            <w:rStyle w:val="Hypertextovprepojenie"/>
          </w:rPr>
          <w:t>21</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Náklady na žiadosť o účasť</w:t>
        </w:r>
        <w:r>
          <w:rPr>
            <w:webHidden/>
          </w:rPr>
          <w:tab/>
        </w:r>
        <w:r>
          <w:rPr>
            <w:webHidden/>
          </w:rPr>
          <w:fldChar w:fldCharType="begin"/>
        </w:r>
        <w:r>
          <w:rPr>
            <w:webHidden/>
          </w:rPr>
          <w:instrText xml:space="preserve"> PAGEREF _Toc178943658 \h </w:instrText>
        </w:r>
        <w:r>
          <w:rPr>
            <w:webHidden/>
          </w:rPr>
        </w:r>
        <w:r>
          <w:rPr>
            <w:webHidden/>
          </w:rPr>
          <w:fldChar w:fldCharType="separate"/>
        </w:r>
        <w:r>
          <w:rPr>
            <w:webHidden/>
          </w:rPr>
          <w:t>16</w:t>
        </w:r>
        <w:r>
          <w:rPr>
            <w:webHidden/>
          </w:rPr>
          <w:fldChar w:fldCharType="end"/>
        </w:r>
      </w:hyperlink>
    </w:p>
    <w:p w14:paraId="4B7E99C5" w14:textId="578F01D4"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59" w:history="1">
        <w:r w:rsidRPr="00AF27E5">
          <w:rPr>
            <w:rStyle w:val="Hypertextovprepojenie"/>
          </w:rPr>
          <w:t>Článok IV.</w:t>
        </w:r>
        <w:r>
          <w:rPr>
            <w:webHidden/>
          </w:rPr>
          <w:tab/>
        </w:r>
        <w:r>
          <w:rPr>
            <w:webHidden/>
          </w:rPr>
          <w:fldChar w:fldCharType="begin"/>
        </w:r>
        <w:r>
          <w:rPr>
            <w:webHidden/>
          </w:rPr>
          <w:instrText xml:space="preserve"> PAGEREF _Toc178943659 \h </w:instrText>
        </w:r>
        <w:r>
          <w:rPr>
            <w:webHidden/>
          </w:rPr>
        </w:r>
        <w:r>
          <w:rPr>
            <w:webHidden/>
          </w:rPr>
          <w:fldChar w:fldCharType="separate"/>
        </w:r>
        <w:r>
          <w:rPr>
            <w:webHidden/>
          </w:rPr>
          <w:t>16</w:t>
        </w:r>
        <w:r>
          <w:rPr>
            <w:webHidden/>
          </w:rPr>
          <w:fldChar w:fldCharType="end"/>
        </w:r>
      </w:hyperlink>
    </w:p>
    <w:p w14:paraId="52DDE50B" w14:textId="11A8B75B"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60" w:history="1">
        <w:r w:rsidRPr="00AF27E5">
          <w:rPr>
            <w:rStyle w:val="Hypertextovprepojenie"/>
          </w:rPr>
          <w:t>Príprava ponuky</w:t>
        </w:r>
        <w:r>
          <w:rPr>
            <w:webHidden/>
          </w:rPr>
          <w:tab/>
        </w:r>
        <w:r>
          <w:rPr>
            <w:webHidden/>
          </w:rPr>
          <w:fldChar w:fldCharType="begin"/>
        </w:r>
        <w:r>
          <w:rPr>
            <w:webHidden/>
          </w:rPr>
          <w:instrText xml:space="preserve"> PAGEREF _Toc178943660 \h </w:instrText>
        </w:r>
        <w:r>
          <w:rPr>
            <w:webHidden/>
          </w:rPr>
        </w:r>
        <w:r>
          <w:rPr>
            <w:webHidden/>
          </w:rPr>
          <w:fldChar w:fldCharType="separate"/>
        </w:r>
        <w:r>
          <w:rPr>
            <w:webHidden/>
          </w:rPr>
          <w:t>16</w:t>
        </w:r>
        <w:r>
          <w:rPr>
            <w:webHidden/>
          </w:rPr>
          <w:fldChar w:fldCharType="end"/>
        </w:r>
      </w:hyperlink>
    </w:p>
    <w:p w14:paraId="25A8C5F8" w14:textId="11CC900D"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1" w:history="1">
        <w:r w:rsidRPr="00AF27E5">
          <w:rPr>
            <w:rStyle w:val="Hypertextovprepojenie"/>
          </w:rPr>
          <w:t>22</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Vyhotovenie ponuky</w:t>
        </w:r>
        <w:r>
          <w:rPr>
            <w:webHidden/>
          </w:rPr>
          <w:tab/>
        </w:r>
        <w:r>
          <w:rPr>
            <w:webHidden/>
          </w:rPr>
          <w:fldChar w:fldCharType="begin"/>
        </w:r>
        <w:r>
          <w:rPr>
            <w:webHidden/>
          </w:rPr>
          <w:instrText xml:space="preserve"> PAGEREF _Toc178943661 \h </w:instrText>
        </w:r>
        <w:r>
          <w:rPr>
            <w:webHidden/>
          </w:rPr>
        </w:r>
        <w:r>
          <w:rPr>
            <w:webHidden/>
          </w:rPr>
          <w:fldChar w:fldCharType="separate"/>
        </w:r>
        <w:r>
          <w:rPr>
            <w:webHidden/>
          </w:rPr>
          <w:t>16</w:t>
        </w:r>
        <w:r>
          <w:rPr>
            <w:webHidden/>
          </w:rPr>
          <w:fldChar w:fldCharType="end"/>
        </w:r>
      </w:hyperlink>
    </w:p>
    <w:p w14:paraId="56BF6EF1" w14:textId="7263ED12"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2" w:history="1">
        <w:r w:rsidRPr="00AF27E5">
          <w:rPr>
            <w:rStyle w:val="Hypertextovprepojenie"/>
          </w:rPr>
          <w:t>23</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Náklady na vypracovanie ponuky</w:t>
        </w:r>
        <w:r>
          <w:rPr>
            <w:webHidden/>
          </w:rPr>
          <w:tab/>
        </w:r>
        <w:r>
          <w:rPr>
            <w:webHidden/>
          </w:rPr>
          <w:fldChar w:fldCharType="begin"/>
        </w:r>
        <w:r>
          <w:rPr>
            <w:webHidden/>
          </w:rPr>
          <w:instrText xml:space="preserve"> PAGEREF _Toc178943662 \h </w:instrText>
        </w:r>
        <w:r>
          <w:rPr>
            <w:webHidden/>
          </w:rPr>
        </w:r>
        <w:r>
          <w:rPr>
            <w:webHidden/>
          </w:rPr>
          <w:fldChar w:fldCharType="separate"/>
        </w:r>
        <w:r>
          <w:rPr>
            <w:webHidden/>
          </w:rPr>
          <w:t>16</w:t>
        </w:r>
        <w:r>
          <w:rPr>
            <w:webHidden/>
          </w:rPr>
          <w:fldChar w:fldCharType="end"/>
        </w:r>
      </w:hyperlink>
    </w:p>
    <w:p w14:paraId="09100811" w14:textId="2AEDE47B"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3" w:history="1">
        <w:r w:rsidRPr="00AF27E5">
          <w:rPr>
            <w:rStyle w:val="Hypertextovprepojenie"/>
          </w:rPr>
          <w:t>24</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Jazyk žiadosti o účasť a ponuky</w:t>
        </w:r>
        <w:r>
          <w:rPr>
            <w:webHidden/>
          </w:rPr>
          <w:tab/>
        </w:r>
        <w:r>
          <w:rPr>
            <w:webHidden/>
          </w:rPr>
          <w:fldChar w:fldCharType="begin"/>
        </w:r>
        <w:r>
          <w:rPr>
            <w:webHidden/>
          </w:rPr>
          <w:instrText xml:space="preserve"> PAGEREF _Toc178943663 \h </w:instrText>
        </w:r>
        <w:r>
          <w:rPr>
            <w:webHidden/>
          </w:rPr>
        </w:r>
        <w:r>
          <w:rPr>
            <w:webHidden/>
          </w:rPr>
          <w:fldChar w:fldCharType="separate"/>
        </w:r>
        <w:r>
          <w:rPr>
            <w:webHidden/>
          </w:rPr>
          <w:t>17</w:t>
        </w:r>
        <w:r>
          <w:rPr>
            <w:webHidden/>
          </w:rPr>
          <w:fldChar w:fldCharType="end"/>
        </w:r>
      </w:hyperlink>
    </w:p>
    <w:p w14:paraId="471238F6" w14:textId="65FD7AE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4" w:history="1">
        <w:r w:rsidRPr="00AF27E5">
          <w:rPr>
            <w:rStyle w:val="Hypertextovprepojenie"/>
          </w:rPr>
          <w:t>25</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Mena a ceny uvádzané v ponuke</w:t>
        </w:r>
        <w:r>
          <w:rPr>
            <w:webHidden/>
          </w:rPr>
          <w:tab/>
        </w:r>
        <w:r>
          <w:rPr>
            <w:webHidden/>
          </w:rPr>
          <w:fldChar w:fldCharType="begin"/>
        </w:r>
        <w:r>
          <w:rPr>
            <w:webHidden/>
          </w:rPr>
          <w:instrText xml:space="preserve"> PAGEREF _Toc178943664 \h </w:instrText>
        </w:r>
        <w:r>
          <w:rPr>
            <w:webHidden/>
          </w:rPr>
        </w:r>
        <w:r>
          <w:rPr>
            <w:webHidden/>
          </w:rPr>
          <w:fldChar w:fldCharType="separate"/>
        </w:r>
        <w:r>
          <w:rPr>
            <w:webHidden/>
          </w:rPr>
          <w:t>17</w:t>
        </w:r>
        <w:r>
          <w:rPr>
            <w:webHidden/>
          </w:rPr>
          <w:fldChar w:fldCharType="end"/>
        </w:r>
      </w:hyperlink>
    </w:p>
    <w:p w14:paraId="21200578" w14:textId="6385B196"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5" w:history="1">
        <w:r w:rsidRPr="00AF27E5">
          <w:rPr>
            <w:rStyle w:val="Hypertextovprepojenie"/>
          </w:rPr>
          <w:t>26</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Ponuková cena</w:t>
        </w:r>
        <w:r>
          <w:rPr>
            <w:webHidden/>
          </w:rPr>
          <w:tab/>
        </w:r>
        <w:r>
          <w:rPr>
            <w:webHidden/>
          </w:rPr>
          <w:fldChar w:fldCharType="begin"/>
        </w:r>
        <w:r>
          <w:rPr>
            <w:webHidden/>
          </w:rPr>
          <w:instrText xml:space="preserve"> PAGEREF _Toc178943665 \h </w:instrText>
        </w:r>
        <w:r>
          <w:rPr>
            <w:webHidden/>
          </w:rPr>
        </w:r>
        <w:r>
          <w:rPr>
            <w:webHidden/>
          </w:rPr>
          <w:fldChar w:fldCharType="separate"/>
        </w:r>
        <w:r>
          <w:rPr>
            <w:webHidden/>
          </w:rPr>
          <w:t>17</w:t>
        </w:r>
        <w:r>
          <w:rPr>
            <w:webHidden/>
          </w:rPr>
          <w:fldChar w:fldCharType="end"/>
        </w:r>
      </w:hyperlink>
    </w:p>
    <w:p w14:paraId="647E86BC" w14:textId="3002ACB9"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6" w:history="1">
        <w:r w:rsidRPr="00AF27E5">
          <w:rPr>
            <w:rStyle w:val="Hypertextovprepojenie"/>
          </w:rPr>
          <w:t>27</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Zábezpeka k ponuke</w:t>
        </w:r>
        <w:r>
          <w:rPr>
            <w:webHidden/>
          </w:rPr>
          <w:tab/>
        </w:r>
        <w:r>
          <w:rPr>
            <w:webHidden/>
          </w:rPr>
          <w:fldChar w:fldCharType="begin"/>
        </w:r>
        <w:r>
          <w:rPr>
            <w:webHidden/>
          </w:rPr>
          <w:instrText xml:space="preserve"> PAGEREF _Toc178943666 \h </w:instrText>
        </w:r>
        <w:r>
          <w:rPr>
            <w:webHidden/>
          </w:rPr>
        </w:r>
        <w:r>
          <w:rPr>
            <w:webHidden/>
          </w:rPr>
          <w:fldChar w:fldCharType="separate"/>
        </w:r>
        <w:r>
          <w:rPr>
            <w:webHidden/>
          </w:rPr>
          <w:t>17</w:t>
        </w:r>
        <w:r>
          <w:rPr>
            <w:webHidden/>
          </w:rPr>
          <w:fldChar w:fldCharType="end"/>
        </w:r>
      </w:hyperlink>
    </w:p>
    <w:p w14:paraId="6503D8B3" w14:textId="68097BC7"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67" w:history="1">
        <w:r w:rsidRPr="00AF27E5">
          <w:rPr>
            <w:rStyle w:val="Hypertextovprepojenie"/>
          </w:rPr>
          <w:t>28</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Obsah ponuky</w:t>
        </w:r>
        <w:r>
          <w:rPr>
            <w:webHidden/>
          </w:rPr>
          <w:tab/>
        </w:r>
        <w:r>
          <w:rPr>
            <w:webHidden/>
          </w:rPr>
          <w:fldChar w:fldCharType="begin"/>
        </w:r>
        <w:r>
          <w:rPr>
            <w:webHidden/>
          </w:rPr>
          <w:instrText xml:space="preserve"> PAGEREF _Toc178943667 \h </w:instrText>
        </w:r>
        <w:r>
          <w:rPr>
            <w:webHidden/>
          </w:rPr>
        </w:r>
        <w:r>
          <w:rPr>
            <w:webHidden/>
          </w:rPr>
          <w:fldChar w:fldCharType="separate"/>
        </w:r>
        <w:r>
          <w:rPr>
            <w:webHidden/>
          </w:rPr>
          <w:t>19</w:t>
        </w:r>
        <w:r>
          <w:rPr>
            <w:webHidden/>
          </w:rPr>
          <w:fldChar w:fldCharType="end"/>
        </w:r>
      </w:hyperlink>
    </w:p>
    <w:p w14:paraId="5F9D3546" w14:textId="48A1655D"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68" w:history="1">
        <w:r w:rsidRPr="00AF27E5">
          <w:rPr>
            <w:rStyle w:val="Hypertextovprepojenie"/>
          </w:rPr>
          <w:t>Článok V.</w:t>
        </w:r>
        <w:r>
          <w:rPr>
            <w:webHidden/>
          </w:rPr>
          <w:tab/>
        </w:r>
        <w:r>
          <w:rPr>
            <w:webHidden/>
          </w:rPr>
          <w:fldChar w:fldCharType="begin"/>
        </w:r>
        <w:r>
          <w:rPr>
            <w:webHidden/>
          </w:rPr>
          <w:instrText xml:space="preserve"> PAGEREF _Toc178943668 \h </w:instrText>
        </w:r>
        <w:r>
          <w:rPr>
            <w:webHidden/>
          </w:rPr>
        </w:r>
        <w:r>
          <w:rPr>
            <w:webHidden/>
          </w:rPr>
          <w:fldChar w:fldCharType="separate"/>
        </w:r>
        <w:r>
          <w:rPr>
            <w:webHidden/>
          </w:rPr>
          <w:t>20</w:t>
        </w:r>
        <w:r>
          <w:rPr>
            <w:webHidden/>
          </w:rPr>
          <w:fldChar w:fldCharType="end"/>
        </w:r>
      </w:hyperlink>
    </w:p>
    <w:p w14:paraId="2D11AE00" w14:textId="4FDF736E"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69" w:history="1">
        <w:r w:rsidRPr="00AF27E5">
          <w:rPr>
            <w:rStyle w:val="Hypertextovprepojenie"/>
          </w:rPr>
          <w:t>Predkladanie ponúk</w:t>
        </w:r>
        <w:r>
          <w:rPr>
            <w:webHidden/>
          </w:rPr>
          <w:tab/>
        </w:r>
        <w:r>
          <w:rPr>
            <w:webHidden/>
          </w:rPr>
          <w:fldChar w:fldCharType="begin"/>
        </w:r>
        <w:r>
          <w:rPr>
            <w:webHidden/>
          </w:rPr>
          <w:instrText xml:space="preserve"> PAGEREF _Toc178943669 \h </w:instrText>
        </w:r>
        <w:r>
          <w:rPr>
            <w:webHidden/>
          </w:rPr>
        </w:r>
        <w:r>
          <w:rPr>
            <w:webHidden/>
          </w:rPr>
          <w:fldChar w:fldCharType="separate"/>
        </w:r>
        <w:r>
          <w:rPr>
            <w:webHidden/>
          </w:rPr>
          <w:t>20</w:t>
        </w:r>
        <w:r>
          <w:rPr>
            <w:webHidden/>
          </w:rPr>
          <w:fldChar w:fldCharType="end"/>
        </w:r>
      </w:hyperlink>
    </w:p>
    <w:p w14:paraId="1A4CFB3D" w14:textId="080489C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0" w:history="1">
        <w:r w:rsidRPr="00AF27E5">
          <w:rPr>
            <w:rStyle w:val="Hypertextovprepojenie"/>
          </w:rPr>
          <w:t>29</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Predloženie ponuky</w:t>
        </w:r>
        <w:r>
          <w:rPr>
            <w:webHidden/>
          </w:rPr>
          <w:tab/>
        </w:r>
        <w:r>
          <w:rPr>
            <w:webHidden/>
          </w:rPr>
          <w:fldChar w:fldCharType="begin"/>
        </w:r>
        <w:r>
          <w:rPr>
            <w:webHidden/>
          </w:rPr>
          <w:instrText xml:space="preserve"> PAGEREF _Toc178943670 \h </w:instrText>
        </w:r>
        <w:r>
          <w:rPr>
            <w:webHidden/>
          </w:rPr>
        </w:r>
        <w:r>
          <w:rPr>
            <w:webHidden/>
          </w:rPr>
          <w:fldChar w:fldCharType="separate"/>
        </w:r>
        <w:r>
          <w:rPr>
            <w:webHidden/>
          </w:rPr>
          <w:t>20</w:t>
        </w:r>
        <w:r>
          <w:rPr>
            <w:webHidden/>
          </w:rPr>
          <w:fldChar w:fldCharType="end"/>
        </w:r>
      </w:hyperlink>
    </w:p>
    <w:p w14:paraId="164F0058" w14:textId="7C7F307C"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1" w:history="1">
        <w:r w:rsidRPr="00AF27E5">
          <w:rPr>
            <w:rStyle w:val="Hypertextovprepojenie"/>
          </w:rPr>
          <w:t>30</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Variantné riešenia</w:t>
        </w:r>
        <w:r>
          <w:rPr>
            <w:webHidden/>
          </w:rPr>
          <w:tab/>
        </w:r>
        <w:r>
          <w:rPr>
            <w:webHidden/>
          </w:rPr>
          <w:fldChar w:fldCharType="begin"/>
        </w:r>
        <w:r>
          <w:rPr>
            <w:webHidden/>
          </w:rPr>
          <w:instrText xml:space="preserve"> PAGEREF _Toc178943671 \h </w:instrText>
        </w:r>
        <w:r>
          <w:rPr>
            <w:webHidden/>
          </w:rPr>
        </w:r>
        <w:r>
          <w:rPr>
            <w:webHidden/>
          </w:rPr>
          <w:fldChar w:fldCharType="separate"/>
        </w:r>
        <w:r>
          <w:rPr>
            <w:webHidden/>
          </w:rPr>
          <w:t>21</w:t>
        </w:r>
        <w:r>
          <w:rPr>
            <w:webHidden/>
          </w:rPr>
          <w:fldChar w:fldCharType="end"/>
        </w:r>
      </w:hyperlink>
    </w:p>
    <w:p w14:paraId="6FCCF7BF" w14:textId="213F03EC"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2" w:history="1">
        <w:r w:rsidRPr="00AF27E5">
          <w:rPr>
            <w:rStyle w:val="Hypertextovprepojenie"/>
          </w:rPr>
          <w:t>31</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Komplexnosť dodávky</w:t>
        </w:r>
        <w:r>
          <w:rPr>
            <w:webHidden/>
          </w:rPr>
          <w:tab/>
        </w:r>
        <w:r>
          <w:rPr>
            <w:webHidden/>
          </w:rPr>
          <w:fldChar w:fldCharType="begin"/>
        </w:r>
        <w:r>
          <w:rPr>
            <w:webHidden/>
          </w:rPr>
          <w:instrText xml:space="preserve"> PAGEREF _Toc178943672 \h </w:instrText>
        </w:r>
        <w:r>
          <w:rPr>
            <w:webHidden/>
          </w:rPr>
        </w:r>
        <w:r>
          <w:rPr>
            <w:webHidden/>
          </w:rPr>
          <w:fldChar w:fldCharType="separate"/>
        </w:r>
        <w:r>
          <w:rPr>
            <w:webHidden/>
          </w:rPr>
          <w:t>21</w:t>
        </w:r>
        <w:r>
          <w:rPr>
            <w:webHidden/>
          </w:rPr>
          <w:fldChar w:fldCharType="end"/>
        </w:r>
      </w:hyperlink>
    </w:p>
    <w:p w14:paraId="25495B0A" w14:textId="3E1C57F2"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3" w:history="1">
        <w:r w:rsidRPr="00AF27E5">
          <w:rPr>
            <w:rStyle w:val="Hypertextovprepojenie"/>
          </w:rPr>
          <w:t>32</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Miesto a lehota na predkladanie ponúk</w:t>
        </w:r>
        <w:r>
          <w:rPr>
            <w:webHidden/>
          </w:rPr>
          <w:tab/>
        </w:r>
        <w:r>
          <w:rPr>
            <w:webHidden/>
          </w:rPr>
          <w:fldChar w:fldCharType="begin"/>
        </w:r>
        <w:r>
          <w:rPr>
            <w:webHidden/>
          </w:rPr>
          <w:instrText xml:space="preserve"> PAGEREF _Toc178943673 \h </w:instrText>
        </w:r>
        <w:r>
          <w:rPr>
            <w:webHidden/>
          </w:rPr>
        </w:r>
        <w:r>
          <w:rPr>
            <w:webHidden/>
          </w:rPr>
          <w:fldChar w:fldCharType="separate"/>
        </w:r>
        <w:r>
          <w:rPr>
            <w:webHidden/>
          </w:rPr>
          <w:t>23</w:t>
        </w:r>
        <w:r>
          <w:rPr>
            <w:webHidden/>
          </w:rPr>
          <w:fldChar w:fldCharType="end"/>
        </w:r>
      </w:hyperlink>
    </w:p>
    <w:p w14:paraId="0A3663D4" w14:textId="14100B86"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4" w:history="1">
        <w:r w:rsidRPr="00AF27E5">
          <w:rPr>
            <w:rStyle w:val="Hypertextovprepojenie"/>
          </w:rPr>
          <w:t>33</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Doplnenie, zmena alebo odstúpenie od ponuky</w:t>
        </w:r>
        <w:r>
          <w:rPr>
            <w:webHidden/>
          </w:rPr>
          <w:tab/>
        </w:r>
        <w:r>
          <w:rPr>
            <w:webHidden/>
          </w:rPr>
          <w:fldChar w:fldCharType="begin"/>
        </w:r>
        <w:r>
          <w:rPr>
            <w:webHidden/>
          </w:rPr>
          <w:instrText xml:space="preserve"> PAGEREF _Toc178943674 \h </w:instrText>
        </w:r>
        <w:r>
          <w:rPr>
            <w:webHidden/>
          </w:rPr>
        </w:r>
        <w:r>
          <w:rPr>
            <w:webHidden/>
          </w:rPr>
          <w:fldChar w:fldCharType="separate"/>
        </w:r>
        <w:r>
          <w:rPr>
            <w:webHidden/>
          </w:rPr>
          <w:t>23</w:t>
        </w:r>
        <w:r>
          <w:rPr>
            <w:webHidden/>
          </w:rPr>
          <w:fldChar w:fldCharType="end"/>
        </w:r>
      </w:hyperlink>
    </w:p>
    <w:p w14:paraId="63A083A5" w14:textId="63AF30D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5" w:history="1">
        <w:r w:rsidRPr="00AF27E5">
          <w:rPr>
            <w:rStyle w:val="Hypertextovprepojenie"/>
          </w:rPr>
          <w:t>34</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Lehota viazanosti ponúk</w:t>
        </w:r>
        <w:r>
          <w:rPr>
            <w:webHidden/>
          </w:rPr>
          <w:tab/>
        </w:r>
        <w:r>
          <w:rPr>
            <w:webHidden/>
          </w:rPr>
          <w:fldChar w:fldCharType="begin"/>
        </w:r>
        <w:r>
          <w:rPr>
            <w:webHidden/>
          </w:rPr>
          <w:instrText xml:space="preserve"> PAGEREF _Toc178943675 \h </w:instrText>
        </w:r>
        <w:r>
          <w:rPr>
            <w:webHidden/>
          </w:rPr>
        </w:r>
        <w:r>
          <w:rPr>
            <w:webHidden/>
          </w:rPr>
          <w:fldChar w:fldCharType="separate"/>
        </w:r>
        <w:r>
          <w:rPr>
            <w:webHidden/>
          </w:rPr>
          <w:t>24</w:t>
        </w:r>
        <w:r>
          <w:rPr>
            <w:webHidden/>
          </w:rPr>
          <w:fldChar w:fldCharType="end"/>
        </w:r>
      </w:hyperlink>
    </w:p>
    <w:p w14:paraId="1FE743A9" w14:textId="2368BCE2"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76" w:history="1">
        <w:r w:rsidRPr="00AF27E5">
          <w:rPr>
            <w:rStyle w:val="Hypertextovprepojenie"/>
          </w:rPr>
          <w:t>Článok VI.</w:t>
        </w:r>
        <w:r>
          <w:rPr>
            <w:webHidden/>
          </w:rPr>
          <w:tab/>
        </w:r>
        <w:r>
          <w:rPr>
            <w:webHidden/>
          </w:rPr>
          <w:fldChar w:fldCharType="begin"/>
        </w:r>
        <w:r>
          <w:rPr>
            <w:webHidden/>
          </w:rPr>
          <w:instrText xml:space="preserve"> PAGEREF _Toc178943676 \h </w:instrText>
        </w:r>
        <w:r>
          <w:rPr>
            <w:webHidden/>
          </w:rPr>
        </w:r>
        <w:r>
          <w:rPr>
            <w:webHidden/>
          </w:rPr>
          <w:fldChar w:fldCharType="separate"/>
        </w:r>
        <w:r>
          <w:rPr>
            <w:webHidden/>
          </w:rPr>
          <w:t>24</w:t>
        </w:r>
        <w:r>
          <w:rPr>
            <w:webHidden/>
          </w:rPr>
          <w:fldChar w:fldCharType="end"/>
        </w:r>
      </w:hyperlink>
    </w:p>
    <w:p w14:paraId="061B6165" w14:textId="50A6AF42"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77" w:history="1">
        <w:r w:rsidRPr="00AF27E5">
          <w:rPr>
            <w:rStyle w:val="Hypertextovprepojenie"/>
          </w:rPr>
          <w:t>Otváranie a vyhodnotenie ponúk</w:t>
        </w:r>
        <w:r>
          <w:rPr>
            <w:webHidden/>
          </w:rPr>
          <w:tab/>
        </w:r>
        <w:r>
          <w:rPr>
            <w:webHidden/>
          </w:rPr>
          <w:fldChar w:fldCharType="begin"/>
        </w:r>
        <w:r>
          <w:rPr>
            <w:webHidden/>
          </w:rPr>
          <w:instrText xml:space="preserve"> PAGEREF _Toc178943677 \h </w:instrText>
        </w:r>
        <w:r>
          <w:rPr>
            <w:webHidden/>
          </w:rPr>
        </w:r>
        <w:r>
          <w:rPr>
            <w:webHidden/>
          </w:rPr>
          <w:fldChar w:fldCharType="separate"/>
        </w:r>
        <w:r>
          <w:rPr>
            <w:webHidden/>
          </w:rPr>
          <w:t>24</w:t>
        </w:r>
        <w:r>
          <w:rPr>
            <w:webHidden/>
          </w:rPr>
          <w:fldChar w:fldCharType="end"/>
        </w:r>
      </w:hyperlink>
    </w:p>
    <w:p w14:paraId="63741F9A" w14:textId="2DA11AC9"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8" w:history="1">
        <w:r w:rsidRPr="00AF27E5">
          <w:rPr>
            <w:rStyle w:val="Hypertextovprepojenie"/>
          </w:rPr>
          <w:t>35</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Otváranie ponúk</w:t>
        </w:r>
        <w:r>
          <w:rPr>
            <w:webHidden/>
          </w:rPr>
          <w:tab/>
        </w:r>
        <w:r>
          <w:rPr>
            <w:webHidden/>
          </w:rPr>
          <w:fldChar w:fldCharType="begin"/>
        </w:r>
        <w:r>
          <w:rPr>
            <w:webHidden/>
          </w:rPr>
          <w:instrText xml:space="preserve"> PAGEREF _Toc178943678 \h </w:instrText>
        </w:r>
        <w:r>
          <w:rPr>
            <w:webHidden/>
          </w:rPr>
        </w:r>
        <w:r>
          <w:rPr>
            <w:webHidden/>
          </w:rPr>
          <w:fldChar w:fldCharType="separate"/>
        </w:r>
        <w:r>
          <w:rPr>
            <w:webHidden/>
          </w:rPr>
          <w:t>24</w:t>
        </w:r>
        <w:r>
          <w:rPr>
            <w:webHidden/>
          </w:rPr>
          <w:fldChar w:fldCharType="end"/>
        </w:r>
      </w:hyperlink>
    </w:p>
    <w:p w14:paraId="78ED54D2" w14:textId="01C0C29D"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79" w:history="1">
        <w:r w:rsidRPr="00AF27E5">
          <w:rPr>
            <w:rStyle w:val="Hypertextovprepojenie"/>
          </w:rPr>
          <w:t>36</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Vyhodnocovanie ponúk</w:t>
        </w:r>
        <w:r>
          <w:rPr>
            <w:webHidden/>
          </w:rPr>
          <w:tab/>
        </w:r>
        <w:r>
          <w:rPr>
            <w:webHidden/>
          </w:rPr>
          <w:fldChar w:fldCharType="begin"/>
        </w:r>
        <w:r>
          <w:rPr>
            <w:webHidden/>
          </w:rPr>
          <w:instrText xml:space="preserve"> PAGEREF _Toc178943679 \h </w:instrText>
        </w:r>
        <w:r>
          <w:rPr>
            <w:webHidden/>
          </w:rPr>
        </w:r>
        <w:r>
          <w:rPr>
            <w:webHidden/>
          </w:rPr>
          <w:fldChar w:fldCharType="separate"/>
        </w:r>
        <w:r>
          <w:rPr>
            <w:webHidden/>
          </w:rPr>
          <w:t>24</w:t>
        </w:r>
        <w:r>
          <w:rPr>
            <w:webHidden/>
          </w:rPr>
          <w:fldChar w:fldCharType="end"/>
        </w:r>
      </w:hyperlink>
    </w:p>
    <w:p w14:paraId="43DC027C" w14:textId="6489512C"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80" w:history="1">
        <w:r w:rsidRPr="00AF27E5">
          <w:rPr>
            <w:rStyle w:val="Hypertextovprepojenie"/>
          </w:rPr>
          <w:t>Článok VII.</w:t>
        </w:r>
        <w:r>
          <w:rPr>
            <w:webHidden/>
          </w:rPr>
          <w:tab/>
        </w:r>
        <w:r>
          <w:rPr>
            <w:webHidden/>
          </w:rPr>
          <w:fldChar w:fldCharType="begin"/>
        </w:r>
        <w:r>
          <w:rPr>
            <w:webHidden/>
          </w:rPr>
          <w:instrText xml:space="preserve"> PAGEREF _Toc178943680 \h </w:instrText>
        </w:r>
        <w:r>
          <w:rPr>
            <w:webHidden/>
          </w:rPr>
        </w:r>
        <w:r>
          <w:rPr>
            <w:webHidden/>
          </w:rPr>
          <w:fldChar w:fldCharType="separate"/>
        </w:r>
        <w:r>
          <w:rPr>
            <w:webHidden/>
          </w:rPr>
          <w:t>25</w:t>
        </w:r>
        <w:r>
          <w:rPr>
            <w:webHidden/>
          </w:rPr>
          <w:fldChar w:fldCharType="end"/>
        </w:r>
      </w:hyperlink>
    </w:p>
    <w:p w14:paraId="6A58352C" w14:textId="22BA398D"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81" w:history="1">
        <w:r w:rsidRPr="00AF27E5">
          <w:rPr>
            <w:rStyle w:val="Hypertextovprepojenie"/>
          </w:rPr>
          <w:t>Prijatie ponuky a uzavretie zmluvy</w:t>
        </w:r>
        <w:r>
          <w:rPr>
            <w:webHidden/>
          </w:rPr>
          <w:tab/>
        </w:r>
        <w:r>
          <w:rPr>
            <w:webHidden/>
          </w:rPr>
          <w:fldChar w:fldCharType="begin"/>
        </w:r>
        <w:r>
          <w:rPr>
            <w:webHidden/>
          </w:rPr>
          <w:instrText xml:space="preserve"> PAGEREF _Toc178943681 \h </w:instrText>
        </w:r>
        <w:r>
          <w:rPr>
            <w:webHidden/>
          </w:rPr>
        </w:r>
        <w:r>
          <w:rPr>
            <w:webHidden/>
          </w:rPr>
          <w:fldChar w:fldCharType="separate"/>
        </w:r>
        <w:r>
          <w:rPr>
            <w:webHidden/>
          </w:rPr>
          <w:t>25</w:t>
        </w:r>
        <w:r>
          <w:rPr>
            <w:webHidden/>
          </w:rPr>
          <w:fldChar w:fldCharType="end"/>
        </w:r>
      </w:hyperlink>
    </w:p>
    <w:p w14:paraId="54FCC8ED" w14:textId="1028A2C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82" w:history="1">
        <w:r w:rsidRPr="00AF27E5">
          <w:rPr>
            <w:rStyle w:val="Hypertextovprepojenie"/>
          </w:rPr>
          <w:t>37</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Postup po vyhodnotení ponúk</w:t>
        </w:r>
        <w:r>
          <w:rPr>
            <w:webHidden/>
          </w:rPr>
          <w:tab/>
        </w:r>
        <w:r>
          <w:rPr>
            <w:webHidden/>
          </w:rPr>
          <w:fldChar w:fldCharType="begin"/>
        </w:r>
        <w:r>
          <w:rPr>
            <w:webHidden/>
          </w:rPr>
          <w:instrText xml:space="preserve"> PAGEREF _Toc178943682 \h </w:instrText>
        </w:r>
        <w:r>
          <w:rPr>
            <w:webHidden/>
          </w:rPr>
        </w:r>
        <w:r>
          <w:rPr>
            <w:webHidden/>
          </w:rPr>
          <w:fldChar w:fldCharType="separate"/>
        </w:r>
        <w:r>
          <w:rPr>
            <w:webHidden/>
          </w:rPr>
          <w:t>25</w:t>
        </w:r>
        <w:r>
          <w:rPr>
            <w:webHidden/>
          </w:rPr>
          <w:fldChar w:fldCharType="end"/>
        </w:r>
      </w:hyperlink>
    </w:p>
    <w:p w14:paraId="00B5142D" w14:textId="57E41186"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83" w:history="1">
        <w:r w:rsidRPr="00AF27E5">
          <w:rPr>
            <w:rStyle w:val="Hypertextovprepojenie"/>
          </w:rPr>
          <w:t>38</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Poskytnutie súčinnosti a uzavretie zmluvy</w:t>
        </w:r>
        <w:r>
          <w:rPr>
            <w:webHidden/>
          </w:rPr>
          <w:tab/>
        </w:r>
        <w:r>
          <w:rPr>
            <w:webHidden/>
          </w:rPr>
          <w:fldChar w:fldCharType="begin"/>
        </w:r>
        <w:r>
          <w:rPr>
            <w:webHidden/>
          </w:rPr>
          <w:instrText xml:space="preserve"> PAGEREF _Toc178943683 \h </w:instrText>
        </w:r>
        <w:r>
          <w:rPr>
            <w:webHidden/>
          </w:rPr>
        </w:r>
        <w:r>
          <w:rPr>
            <w:webHidden/>
          </w:rPr>
          <w:fldChar w:fldCharType="separate"/>
        </w:r>
        <w:r>
          <w:rPr>
            <w:webHidden/>
          </w:rPr>
          <w:t>25</w:t>
        </w:r>
        <w:r>
          <w:rPr>
            <w:webHidden/>
          </w:rPr>
          <w:fldChar w:fldCharType="end"/>
        </w:r>
      </w:hyperlink>
    </w:p>
    <w:p w14:paraId="3DD3C14A" w14:textId="3E38FD04"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84" w:history="1">
        <w:r w:rsidRPr="00AF27E5">
          <w:rPr>
            <w:rStyle w:val="Hypertextovprepojenie"/>
          </w:rPr>
          <w:t>Článok VIII.</w:t>
        </w:r>
        <w:r>
          <w:rPr>
            <w:webHidden/>
          </w:rPr>
          <w:tab/>
        </w:r>
        <w:r>
          <w:rPr>
            <w:webHidden/>
          </w:rPr>
          <w:fldChar w:fldCharType="begin"/>
        </w:r>
        <w:r>
          <w:rPr>
            <w:webHidden/>
          </w:rPr>
          <w:instrText xml:space="preserve"> PAGEREF _Toc178943684 \h </w:instrText>
        </w:r>
        <w:r>
          <w:rPr>
            <w:webHidden/>
          </w:rPr>
        </w:r>
        <w:r>
          <w:rPr>
            <w:webHidden/>
          </w:rPr>
          <w:fldChar w:fldCharType="separate"/>
        </w:r>
        <w:r>
          <w:rPr>
            <w:webHidden/>
          </w:rPr>
          <w:t>26</w:t>
        </w:r>
        <w:r>
          <w:rPr>
            <w:webHidden/>
          </w:rPr>
          <w:fldChar w:fldCharType="end"/>
        </w:r>
      </w:hyperlink>
    </w:p>
    <w:p w14:paraId="7FAAFD89" w14:textId="3CF22635" w:rsidR="00866D14" w:rsidRDefault="00866D14">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943685" w:history="1">
        <w:r w:rsidRPr="00AF27E5">
          <w:rPr>
            <w:rStyle w:val="Hypertextovprepojenie"/>
          </w:rPr>
          <w:t>Ďalšie informácie</w:t>
        </w:r>
        <w:r>
          <w:rPr>
            <w:webHidden/>
          </w:rPr>
          <w:tab/>
        </w:r>
        <w:r>
          <w:rPr>
            <w:webHidden/>
          </w:rPr>
          <w:fldChar w:fldCharType="begin"/>
        </w:r>
        <w:r>
          <w:rPr>
            <w:webHidden/>
          </w:rPr>
          <w:instrText xml:space="preserve"> PAGEREF _Toc178943685 \h </w:instrText>
        </w:r>
        <w:r>
          <w:rPr>
            <w:webHidden/>
          </w:rPr>
        </w:r>
        <w:r>
          <w:rPr>
            <w:webHidden/>
          </w:rPr>
          <w:fldChar w:fldCharType="separate"/>
        </w:r>
        <w:r>
          <w:rPr>
            <w:webHidden/>
          </w:rPr>
          <w:t>26</w:t>
        </w:r>
        <w:r>
          <w:rPr>
            <w:webHidden/>
          </w:rPr>
          <w:fldChar w:fldCharType="end"/>
        </w:r>
      </w:hyperlink>
    </w:p>
    <w:p w14:paraId="5DCD6B47" w14:textId="2EAE9CDA"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86" w:history="1">
        <w:r w:rsidRPr="00AF27E5">
          <w:rPr>
            <w:rStyle w:val="Hypertextovprepojenie"/>
          </w:rPr>
          <w:t>39</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Zrušenie použitého postupu zadávania zákazky</w:t>
        </w:r>
        <w:r>
          <w:rPr>
            <w:webHidden/>
          </w:rPr>
          <w:tab/>
        </w:r>
        <w:r>
          <w:rPr>
            <w:webHidden/>
          </w:rPr>
          <w:fldChar w:fldCharType="begin"/>
        </w:r>
        <w:r>
          <w:rPr>
            <w:webHidden/>
          </w:rPr>
          <w:instrText xml:space="preserve"> PAGEREF _Toc178943686 \h </w:instrText>
        </w:r>
        <w:r>
          <w:rPr>
            <w:webHidden/>
          </w:rPr>
        </w:r>
        <w:r>
          <w:rPr>
            <w:webHidden/>
          </w:rPr>
          <w:fldChar w:fldCharType="separate"/>
        </w:r>
        <w:r>
          <w:rPr>
            <w:webHidden/>
          </w:rPr>
          <w:t>26</w:t>
        </w:r>
        <w:r>
          <w:rPr>
            <w:webHidden/>
          </w:rPr>
          <w:fldChar w:fldCharType="end"/>
        </w:r>
      </w:hyperlink>
    </w:p>
    <w:p w14:paraId="2C995C09" w14:textId="0CABAD85"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87" w:history="1">
        <w:r w:rsidRPr="00AF27E5">
          <w:rPr>
            <w:rStyle w:val="Hypertextovprepojenie"/>
          </w:rPr>
          <w:t>40</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Dôvernosť procesu verejného obstarávania a ochrana osobných údajov</w:t>
        </w:r>
        <w:r>
          <w:rPr>
            <w:webHidden/>
          </w:rPr>
          <w:tab/>
        </w:r>
        <w:r>
          <w:rPr>
            <w:webHidden/>
          </w:rPr>
          <w:fldChar w:fldCharType="begin"/>
        </w:r>
        <w:r>
          <w:rPr>
            <w:webHidden/>
          </w:rPr>
          <w:instrText xml:space="preserve"> PAGEREF _Toc178943687 \h </w:instrText>
        </w:r>
        <w:r>
          <w:rPr>
            <w:webHidden/>
          </w:rPr>
        </w:r>
        <w:r>
          <w:rPr>
            <w:webHidden/>
          </w:rPr>
          <w:fldChar w:fldCharType="separate"/>
        </w:r>
        <w:r>
          <w:rPr>
            <w:webHidden/>
          </w:rPr>
          <w:t>27</w:t>
        </w:r>
        <w:r>
          <w:rPr>
            <w:webHidden/>
          </w:rPr>
          <w:fldChar w:fldCharType="end"/>
        </w:r>
      </w:hyperlink>
    </w:p>
    <w:p w14:paraId="126C8590" w14:textId="0849E90F"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88" w:history="1">
        <w:r w:rsidRPr="00AF27E5">
          <w:rPr>
            <w:rStyle w:val="Hypertextovprepojenie"/>
          </w:rPr>
          <w:t>41</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Využitie subdodávateľov</w:t>
        </w:r>
        <w:r>
          <w:rPr>
            <w:webHidden/>
          </w:rPr>
          <w:tab/>
        </w:r>
        <w:r>
          <w:rPr>
            <w:webHidden/>
          </w:rPr>
          <w:fldChar w:fldCharType="begin"/>
        </w:r>
        <w:r>
          <w:rPr>
            <w:webHidden/>
          </w:rPr>
          <w:instrText xml:space="preserve"> PAGEREF _Toc178943688 \h </w:instrText>
        </w:r>
        <w:r>
          <w:rPr>
            <w:webHidden/>
          </w:rPr>
        </w:r>
        <w:r>
          <w:rPr>
            <w:webHidden/>
          </w:rPr>
          <w:fldChar w:fldCharType="separate"/>
        </w:r>
        <w:r>
          <w:rPr>
            <w:webHidden/>
          </w:rPr>
          <w:t>27</w:t>
        </w:r>
        <w:r>
          <w:rPr>
            <w:webHidden/>
          </w:rPr>
          <w:fldChar w:fldCharType="end"/>
        </w:r>
      </w:hyperlink>
    </w:p>
    <w:p w14:paraId="684C92F1" w14:textId="1184DCE6"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689" w:history="1">
        <w:r w:rsidRPr="00AF27E5">
          <w:rPr>
            <w:rStyle w:val="Hypertextovprepojenie"/>
          </w:rPr>
          <w:t>Časť 1.2</w:t>
        </w:r>
        <w:r>
          <w:rPr>
            <w:rFonts w:asciiTheme="minorHAnsi" w:eastAsiaTheme="minorEastAsia" w:hAnsiTheme="minorHAnsi" w:cstheme="minorBidi"/>
            <w:smallCaps w:val="0"/>
            <w:kern w:val="2"/>
            <w:szCs w:val="22"/>
            <w:lang w:eastAsia="sk-SK"/>
            <w14:ligatures w14:val="standardContextual"/>
          </w:rPr>
          <w:tab/>
        </w:r>
        <w:r w:rsidRPr="00AF27E5">
          <w:rPr>
            <w:rStyle w:val="Hypertextovprepojenie"/>
          </w:rPr>
          <w:t>Kritériá na hodnotenie ponúk a spôsob ich uplatnenia</w:t>
        </w:r>
        <w:r>
          <w:rPr>
            <w:webHidden/>
          </w:rPr>
          <w:tab/>
        </w:r>
        <w:r>
          <w:rPr>
            <w:webHidden/>
          </w:rPr>
          <w:fldChar w:fldCharType="begin"/>
        </w:r>
        <w:r>
          <w:rPr>
            <w:webHidden/>
          </w:rPr>
          <w:instrText xml:space="preserve"> PAGEREF _Toc178943689 \h </w:instrText>
        </w:r>
        <w:r>
          <w:rPr>
            <w:webHidden/>
          </w:rPr>
        </w:r>
        <w:r>
          <w:rPr>
            <w:webHidden/>
          </w:rPr>
          <w:fldChar w:fldCharType="separate"/>
        </w:r>
        <w:r>
          <w:rPr>
            <w:webHidden/>
          </w:rPr>
          <w:t>29</w:t>
        </w:r>
        <w:r>
          <w:rPr>
            <w:webHidden/>
          </w:rPr>
          <w:fldChar w:fldCharType="end"/>
        </w:r>
      </w:hyperlink>
    </w:p>
    <w:p w14:paraId="5CAE1924" w14:textId="1CF6B2CF"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690" w:history="1">
        <w:r w:rsidRPr="00AF27E5">
          <w:rPr>
            <w:rStyle w:val="Hypertextovprepojenie"/>
          </w:rPr>
          <w:t>Časť 1.3</w:t>
        </w:r>
        <w:r>
          <w:rPr>
            <w:rFonts w:asciiTheme="minorHAnsi" w:eastAsiaTheme="minorEastAsia" w:hAnsiTheme="minorHAnsi" w:cstheme="minorBidi"/>
            <w:smallCaps w:val="0"/>
            <w:kern w:val="2"/>
            <w:szCs w:val="22"/>
            <w:lang w:eastAsia="sk-SK"/>
            <w14:ligatures w14:val="standardContextual"/>
          </w:rPr>
          <w:tab/>
        </w:r>
        <w:r w:rsidRPr="00AF27E5">
          <w:rPr>
            <w:rStyle w:val="Hypertextovprepojenie"/>
          </w:rPr>
          <w:t>Spôsob určenia ceny</w:t>
        </w:r>
        <w:r>
          <w:rPr>
            <w:webHidden/>
          </w:rPr>
          <w:tab/>
        </w:r>
        <w:r>
          <w:rPr>
            <w:webHidden/>
          </w:rPr>
          <w:fldChar w:fldCharType="begin"/>
        </w:r>
        <w:r>
          <w:rPr>
            <w:webHidden/>
          </w:rPr>
          <w:instrText xml:space="preserve"> PAGEREF _Toc178943690 \h </w:instrText>
        </w:r>
        <w:r>
          <w:rPr>
            <w:webHidden/>
          </w:rPr>
        </w:r>
        <w:r>
          <w:rPr>
            <w:webHidden/>
          </w:rPr>
          <w:fldChar w:fldCharType="separate"/>
        </w:r>
        <w:r>
          <w:rPr>
            <w:webHidden/>
          </w:rPr>
          <w:t>30</w:t>
        </w:r>
        <w:r>
          <w:rPr>
            <w:webHidden/>
          </w:rPr>
          <w:fldChar w:fldCharType="end"/>
        </w:r>
      </w:hyperlink>
    </w:p>
    <w:p w14:paraId="1E076202" w14:textId="062CB1A9"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691" w:history="1">
        <w:r w:rsidRPr="00AF27E5">
          <w:rPr>
            <w:rStyle w:val="Hypertextovprepojenie"/>
          </w:rPr>
          <w:t>Časť 1.4</w:t>
        </w:r>
        <w:r>
          <w:rPr>
            <w:rFonts w:asciiTheme="minorHAnsi" w:eastAsiaTheme="minorEastAsia" w:hAnsiTheme="minorHAnsi" w:cstheme="minorBidi"/>
            <w:smallCaps w:val="0"/>
            <w:kern w:val="2"/>
            <w:szCs w:val="22"/>
            <w:lang w:eastAsia="sk-SK"/>
            <w14:ligatures w14:val="standardContextual"/>
          </w:rPr>
          <w:tab/>
        </w:r>
        <w:r w:rsidRPr="00AF27E5">
          <w:rPr>
            <w:rStyle w:val="Hypertextovprepojenie"/>
          </w:rPr>
          <w:t>Podmienky účasti</w:t>
        </w:r>
        <w:r>
          <w:rPr>
            <w:webHidden/>
          </w:rPr>
          <w:tab/>
        </w:r>
        <w:r>
          <w:rPr>
            <w:webHidden/>
          </w:rPr>
          <w:fldChar w:fldCharType="begin"/>
        </w:r>
        <w:r>
          <w:rPr>
            <w:webHidden/>
          </w:rPr>
          <w:instrText xml:space="preserve"> PAGEREF _Toc178943691 \h </w:instrText>
        </w:r>
        <w:r>
          <w:rPr>
            <w:webHidden/>
          </w:rPr>
        </w:r>
        <w:r>
          <w:rPr>
            <w:webHidden/>
          </w:rPr>
          <w:fldChar w:fldCharType="separate"/>
        </w:r>
        <w:r>
          <w:rPr>
            <w:webHidden/>
          </w:rPr>
          <w:t>31</w:t>
        </w:r>
        <w:r>
          <w:rPr>
            <w:webHidden/>
          </w:rPr>
          <w:fldChar w:fldCharType="end"/>
        </w:r>
      </w:hyperlink>
    </w:p>
    <w:p w14:paraId="1C4797BB" w14:textId="3CC54EAE"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92" w:history="1">
        <w:r w:rsidRPr="00AF27E5">
          <w:rPr>
            <w:rStyle w:val="Hypertextovprepojenie"/>
          </w:rPr>
          <w:t>1</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Osobné postavenie uchádzača</w:t>
        </w:r>
        <w:r>
          <w:rPr>
            <w:webHidden/>
          </w:rPr>
          <w:tab/>
        </w:r>
        <w:r>
          <w:rPr>
            <w:webHidden/>
          </w:rPr>
          <w:fldChar w:fldCharType="begin"/>
        </w:r>
        <w:r>
          <w:rPr>
            <w:webHidden/>
          </w:rPr>
          <w:instrText xml:space="preserve"> PAGEREF _Toc178943692 \h </w:instrText>
        </w:r>
        <w:r>
          <w:rPr>
            <w:webHidden/>
          </w:rPr>
        </w:r>
        <w:r>
          <w:rPr>
            <w:webHidden/>
          </w:rPr>
          <w:fldChar w:fldCharType="separate"/>
        </w:r>
        <w:r>
          <w:rPr>
            <w:webHidden/>
          </w:rPr>
          <w:t>31</w:t>
        </w:r>
        <w:r>
          <w:rPr>
            <w:webHidden/>
          </w:rPr>
          <w:fldChar w:fldCharType="end"/>
        </w:r>
      </w:hyperlink>
    </w:p>
    <w:p w14:paraId="0194B2D6" w14:textId="753A7D25"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93" w:history="1">
        <w:r w:rsidRPr="00AF27E5">
          <w:rPr>
            <w:rStyle w:val="Hypertextovprepojenie"/>
          </w:rPr>
          <w:t>2</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Finančné a ekonomické postavenie</w:t>
        </w:r>
        <w:r>
          <w:rPr>
            <w:webHidden/>
          </w:rPr>
          <w:tab/>
        </w:r>
        <w:r>
          <w:rPr>
            <w:webHidden/>
          </w:rPr>
          <w:fldChar w:fldCharType="begin"/>
        </w:r>
        <w:r>
          <w:rPr>
            <w:webHidden/>
          </w:rPr>
          <w:instrText xml:space="preserve"> PAGEREF _Toc178943693 \h </w:instrText>
        </w:r>
        <w:r>
          <w:rPr>
            <w:webHidden/>
          </w:rPr>
        </w:r>
        <w:r>
          <w:rPr>
            <w:webHidden/>
          </w:rPr>
          <w:fldChar w:fldCharType="separate"/>
        </w:r>
        <w:r>
          <w:rPr>
            <w:webHidden/>
          </w:rPr>
          <w:t>32</w:t>
        </w:r>
        <w:r>
          <w:rPr>
            <w:webHidden/>
          </w:rPr>
          <w:fldChar w:fldCharType="end"/>
        </w:r>
      </w:hyperlink>
    </w:p>
    <w:p w14:paraId="409D5D4F" w14:textId="0B5BB820" w:rsidR="00866D14" w:rsidRDefault="00866D14">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943694" w:history="1">
        <w:r w:rsidRPr="00AF27E5">
          <w:rPr>
            <w:rStyle w:val="Hypertextovprepojenie"/>
          </w:rPr>
          <w:t>3</w:t>
        </w:r>
        <w:r>
          <w:rPr>
            <w:rFonts w:asciiTheme="minorHAnsi" w:eastAsiaTheme="minorEastAsia" w:hAnsiTheme="minorHAnsi" w:cstheme="minorBidi"/>
            <w:smallCaps w:val="0"/>
            <w:color w:val="auto"/>
            <w:kern w:val="2"/>
            <w:sz w:val="22"/>
            <w:szCs w:val="22"/>
            <w:lang w:eastAsia="sk-SK"/>
            <w14:ligatures w14:val="standardContextual"/>
          </w:rPr>
          <w:tab/>
        </w:r>
        <w:r w:rsidRPr="00AF27E5">
          <w:rPr>
            <w:rStyle w:val="Hypertextovprepojenie"/>
          </w:rPr>
          <w:t>Technická a odborná spôsobilosť</w:t>
        </w:r>
        <w:r>
          <w:rPr>
            <w:webHidden/>
          </w:rPr>
          <w:tab/>
        </w:r>
        <w:r>
          <w:rPr>
            <w:webHidden/>
          </w:rPr>
          <w:fldChar w:fldCharType="begin"/>
        </w:r>
        <w:r>
          <w:rPr>
            <w:webHidden/>
          </w:rPr>
          <w:instrText xml:space="preserve"> PAGEREF _Toc178943694 \h </w:instrText>
        </w:r>
        <w:r>
          <w:rPr>
            <w:webHidden/>
          </w:rPr>
        </w:r>
        <w:r>
          <w:rPr>
            <w:webHidden/>
          </w:rPr>
          <w:fldChar w:fldCharType="separate"/>
        </w:r>
        <w:r>
          <w:rPr>
            <w:webHidden/>
          </w:rPr>
          <w:t>32</w:t>
        </w:r>
        <w:r>
          <w:rPr>
            <w:webHidden/>
          </w:rPr>
          <w:fldChar w:fldCharType="end"/>
        </w:r>
      </w:hyperlink>
    </w:p>
    <w:p w14:paraId="701187EC" w14:textId="6831ECC1" w:rsidR="00866D14" w:rsidRDefault="00866D14">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78943695" w:history="1">
        <w:r w:rsidRPr="00AF27E5">
          <w:rPr>
            <w:rStyle w:val="Hypertextovprepojenie"/>
          </w:rPr>
          <w:t>ZVÄZOK 2  -  Obchodné Podmienky</w:t>
        </w:r>
        <w:r>
          <w:rPr>
            <w:webHidden/>
          </w:rPr>
          <w:tab/>
        </w:r>
        <w:r>
          <w:rPr>
            <w:webHidden/>
          </w:rPr>
          <w:fldChar w:fldCharType="begin"/>
        </w:r>
        <w:r>
          <w:rPr>
            <w:webHidden/>
          </w:rPr>
          <w:instrText xml:space="preserve"> PAGEREF _Toc178943695 \h </w:instrText>
        </w:r>
        <w:r>
          <w:rPr>
            <w:webHidden/>
          </w:rPr>
        </w:r>
        <w:r>
          <w:rPr>
            <w:webHidden/>
          </w:rPr>
          <w:fldChar w:fldCharType="separate"/>
        </w:r>
        <w:r>
          <w:rPr>
            <w:webHidden/>
          </w:rPr>
          <w:t>37</w:t>
        </w:r>
        <w:r>
          <w:rPr>
            <w:webHidden/>
          </w:rPr>
          <w:fldChar w:fldCharType="end"/>
        </w:r>
      </w:hyperlink>
    </w:p>
    <w:p w14:paraId="6B986770" w14:textId="60E4C2A7" w:rsidR="00866D14" w:rsidRDefault="00866D14">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78943696" w:history="1">
        <w:r w:rsidRPr="00AF27E5">
          <w:rPr>
            <w:rStyle w:val="Hypertextovprepojenie"/>
          </w:rPr>
          <w:t>ZVÄZOK 3  -  OPis Predmetu zákazky</w:t>
        </w:r>
        <w:r>
          <w:rPr>
            <w:webHidden/>
          </w:rPr>
          <w:tab/>
        </w:r>
        <w:r>
          <w:rPr>
            <w:webHidden/>
          </w:rPr>
          <w:fldChar w:fldCharType="begin"/>
        </w:r>
        <w:r>
          <w:rPr>
            <w:webHidden/>
          </w:rPr>
          <w:instrText xml:space="preserve"> PAGEREF _Toc178943696 \h </w:instrText>
        </w:r>
        <w:r>
          <w:rPr>
            <w:webHidden/>
          </w:rPr>
        </w:r>
        <w:r>
          <w:rPr>
            <w:webHidden/>
          </w:rPr>
          <w:fldChar w:fldCharType="separate"/>
        </w:r>
        <w:r>
          <w:rPr>
            <w:webHidden/>
          </w:rPr>
          <w:t>38</w:t>
        </w:r>
        <w:r>
          <w:rPr>
            <w:webHidden/>
          </w:rPr>
          <w:fldChar w:fldCharType="end"/>
        </w:r>
      </w:hyperlink>
    </w:p>
    <w:p w14:paraId="50C51385" w14:textId="021DB9BF"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697" w:history="1">
        <w:r w:rsidRPr="00AF27E5">
          <w:rPr>
            <w:rStyle w:val="Hypertextovprepojenie"/>
          </w:rPr>
          <w:t>PRÍLOHA č. 1</w:t>
        </w:r>
        <w:r>
          <w:rPr>
            <w:webHidden/>
          </w:rPr>
          <w:tab/>
        </w:r>
        <w:r>
          <w:rPr>
            <w:webHidden/>
          </w:rPr>
          <w:fldChar w:fldCharType="begin"/>
        </w:r>
        <w:r>
          <w:rPr>
            <w:webHidden/>
          </w:rPr>
          <w:instrText xml:space="preserve"> PAGEREF _Toc178943697 \h </w:instrText>
        </w:r>
        <w:r>
          <w:rPr>
            <w:webHidden/>
          </w:rPr>
        </w:r>
        <w:r>
          <w:rPr>
            <w:webHidden/>
          </w:rPr>
          <w:fldChar w:fldCharType="separate"/>
        </w:r>
        <w:r>
          <w:rPr>
            <w:webHidden/>
          </w:rPr>
          <w:t>39</w:t>
        </w:r>
        <w:r>
          <w:rPr>
            <w:webHidden/>
          </w:rPr>
          <w:fldChar w:fldCharType="end"/>
        </w:r>
      </w:hyperlink>
    </w:p>
    <w:p w14:paraId="338ABB72" w14:textId="4C60EA42"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698" w:history="1">
        <w:r w:rsidRPr="00AF27E5">
          <w:rPr>
            <w:rStyle w:val="Hypertextovprepojenie"/>
          </w:rPr>
          <w:t>Krycí list žiadosti o účasť</w:t>
        </w:r>
        <w:r>
          <w:rPr>
            <w:webHidden/>
          </w:rPr>
          <w:tab/>
        </w:r>
        <w:r>
          <w:rPr>
            <w:webHidden/>
          </w:rPr>
          <w:fldChar w:fldCharType="begin"/>
        </w:r>
        <w:r>
          <w:rPr>
            <w:webHidden/>
          </w:rPr>
          <w:instrText xml:space="preserve"> PAGEREF _Toc178943698 \h </w:instrText>
        </w:r>
        <w:r>
          <w:rPr>
            <w:webHidden/>
          </w:rPr>
        </w:r>
        <w:r>
          <w:rPr>
            <w:webHidden/>
          </w:rPr>
          <w:fldChar w:fldCharType="separate"/>
        </w:r>
        <w:r>
          <w:rPr>
            <w:webHidden/>
          </w:rPr>
          <w:t>39</w:t>
        </w:r>
        <w:r>
          <w:rPr>
            <w:webHidden/>
          </w:rPr>
          <w:fldChar w:fldCharType="end"/>
        </w:r>
      </w:hyperlink>
    </w:p>
    <w:p w14:paraId="6C45CDFE" w14:textId="022F7F75"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699" w:history="1">
        <w:r w:rsidRPr="00AF27E5">
          <w:rPr>
            <w:rStyle w:val="Hypertextovprepojenie"/>
          </w:rPr>
          <w:t>PRÍLOHA č. 2</w:t>
        </w:r>
        <w:r>
          <w:rPr>
            <w:webHidden/>
          </w:rPr>
          <w:tab/>
        </w:r>
        <w:r>
          <w:rPr>
            <w:webHidden/>
          </w:rPr>
          <w:fldChar w:fldCharType="begin"/>
        </w:r>
        <w:r>
          <w:rPr>
            <w:webHidden/>
          </w:rPr>
          <w:instrText xml:space="preserve"> PAGEREF _Toc178943699 \h </w:instrText>
        </w:r>
        <w:r>
          <w:rPr>
            <w:webHidden/>
          </w:rPr>
        </w:r>
        <w:r>
          <w:rPr>
            <w:webHidden/>
          </w:rPr>
          <w:fldChar w:fldCharType="separate"/>
        </w:r>
        <w:r>
          <w:rPr>
            <w:webHidden/>
          </w:rPr>
          <w:t>41</w:t>
        </w:r>
        <w:r>
          <w:rPr>
            <w:webHidden/>
          </w:rPr>
          <w:fldChar w:fldCharType="end"/>
        </w:r>
      </w:hyperlink>
    </w:p>
    <w:p w14:paraId="4CFC7159" w14:textId="67136568"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00" w:history="1">
        <w:r w:rsidRPr="00AF27E5">
          <w:rPr>
            <w:rStyle w:val="Hypertextovprepojenie"/>
          </w:rPr>
          <w:t>Čestné vyhlásenie o vytvorení skupiny dodávateľov</w:t>
        </w:r>
        <w:r>
          <w:rPr>
            <w:webHidden/>
          </w:rPr>
          <w:tab/>
        </w:r>
        <w:r>
          <w:rPr>
            <w:webHidden/>
          </w:rPr>
          <w:fldChar w:fldCharType="begin"/>
        </w:r>
        <w:r>
          <w:rPr>
            <w:webHidden/>
          </w:rPr>
          <w:instrText xml:space="preserve"> PAGEREF _Toc178943700 \h </w:instrText>
        </w:r>
        <w:r>
          <w:rPr>
            <w:webHidden/>
          </w:rPr>
        </w:r>
        <w:r>
          <w:rPr>
            <w:webHidden/>
          </w:rPr>
          <w:fldChar w:fldCharType="separate"/>
        </w:r>
        <w:r>
          <w:rPr>
            <w:webHidden/>
          </w:rPr>
          <w:t>41</w:t>
        </w:r>
        <w:r>
          <w:rPr>
            <w:webHidden/>
          </w:rPr>
          <w:fldChar w:fldCharType="end"/>
        </w:r>
      </w:hyperlink>
    </w:p>
    <w:p w14:paraId="0B9548B7" w14:textId="57A1D97F"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01" w:history="1">
        <w:r w:rsidRPr="00AF27E5">
          <w:rPr>
            <w:rStyle w:val="Hypertextovprepojenie"/>
          </w:rPr>
          <w:t>PRÍLOHA č. 3</w:t>
        </w:r>
        <w:r>
          <w:rPr>
            <w:webHidden/>
          </w:rPr>
          <w:tab/>
        </w:r>
        <w:r>
          <w:rPr>
            <w:webHidden/>
          </w:rPr>
          <w:fldChar w:fldCharType="begin"/>
        </w:r>
        <w:r>
          <w:rPr>
            <w:webHidden/>
          </w:rPr>
          <w:instrText xml:space="preserve"> PAGEREF _Toc178943701 \h </w:instrText>
        </w:r>
        <w:r>
          <w:rPr>
            <w:webHidden/>
          </w:rPr>
        </w:r>
        <w:r>
          <w:rPr>
            <w:webHidden/>
          </w:rPr>
          <w:fldChar w:fldCharType="separate"/>
        </w:r>
        <w:r>
          <w:rPr>
            <w:webHidden/>
          </w:rPr>
          <w:t>42</w:t>
        </w:r>
        <w:r>
          <w:rPr>
            <w:webHidden/>
          </w:rPr>
          <w:fldChar w:fldCharType="end"/>
        </w:r>
      </w:hyperlink>
    </w:p>
    <w:p w14:paraId="79133EBD" w14:textId="0C0C2C1B"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02" w:history="1">
        <w:r w:rsidRPr="00AF27E5">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_Toc178943702 \h </w:instrText>
        </w:r>
        <w:r>
          <w:rPr>
            <w:webHidden/>
          </w:rPr>
        </w:r>
        <w:r>
          <w:rPr>
            <w:webHidden/>
          </w:rPr>
          <w:fldChar w:fldCharType="separate"/>
        </w:r>
        <w:r>
          <w:rPr>
            <w:webHidden/>
          </w:rPr>
          <w:t>42</w:t>
        </w:r>
        <w:r>
          <w:rPr>
            <w:webHidden/>
          </w:rPr>
          <w:fldChar w:fldCharType="end"/>
        </w:r>
      </w:hyperlink>
    </w:p>
    <w:p w14:paraId="725AC395" w14:textId="4311FF48"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03" w:history="1">
        <w:r w:rsidRPr="00AF27E5">
          <w:rPr>
            <w:rStyle w:val="Hypertextovprepojenie"/>
          </w:rPr>
          <w:t>PRÍLOHA č. 4</w:t>
        </w:r>
        <w:r>
          <w:rPr>
            <w:webHidden/>
          </w:rPr>
          <w:tab/>
        </w:r>
        <w:r>
          <w:rPr>
            <w:webHidden/>
          </w:rPr>
          <w:fldChar w:fldCharType="begin"/>
        </w:r>
        <w:r>
          <w:rPr>
            <w:webHidden/>
          </w:rPr>
          <w:instrText xml:space="preserve"> PAGEREF _Toc178943703 \h </w:instrText>
        </w:r>
        <w:r>
          <w:rPr>
            <w:webHidden/>
          </w:rPr>
        </w:r>
        <w:r>
          <w:rPr>
            <w:webHidden/>
          </w:rPr>
          <w:fldChar w:fldCharType="separate"/>
        </w:r>
        <w:r>
          <w:rPr>
            <w:webHidden/>
          </w:rPr>
          <w:t>43</w:t>
        </w:r>
        <w:r>
          <w:rPr>
            <w:webHidden/>
          </w:rPr>
          <w:fldChar w:fldCharType="end"/>
        </w:r>
      </w:hyperlink>
    </w:p>
    <w:p w14:paraId="1F0E0CC3" w14:textId="52219E6D"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04" w:history="1">
        <w:r w:rsidRPr="00AF27E5">
          <w:rPr>
            <w:rStyle w:val="Hypertextovprepojenie"/>
          </w:rPr>
          <w:t>Zoznam poskytnutých služieb rovnakého alebo obdobného charakteru ako predmet zákazky</w:t>
        </w:r>
        <w:r>
          <w:rPr>
            <w:webHidden/>
          </w:rPr>
          <w:tab/>
        </w:r>
        <w:r>
          <w:rPr>
            <w:webHidden/>
          </w:rPr>
          <w:fldChar w:fldCharType="begin"/>
        </w:r>
        <w:r>
          <w:rPr>
            <w:webHidden/>
          </w:rPr>
          <w:instrText xml:space="preserve"> PAGEREF _Toc178943704 \h </w:instrText>
        </w:r>
        <w:r>
          <w:rPr>
            <w:webHidden/>
          </w:rPr>
        </w:r>
        <w:r>
          <w:rPr>
            <w:webHidden/>
          </w:rPr>
          <w:fldChar w:fldCharType="separate"/>
        </w:r>
        <w:r>
          <w:rPr>
            <w:webHidden/>
          </w:rPr>
          <w:t>43</w:t>
        </w:r>
        <w:r>
          <w:rPr>
            <w:webHidden/>
          </w:rPr>
          <w:fldChar w:fldCharType="end"/>
        </w:r>
      </w:hyperlink>
    </w:p>
    <w:p w14:paraId="790C6263" w14:textId="11A5568F"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05" w:history="1">
        <w:r w:rsidRPr="00AF27E5">
          <w:rPr>
            <w:rStyle w:val="Hypertextovprepojenie"/>
          </w:rPr>
          <w:t>PRÍLOHA č. 5</w:t>
        </w:r>
        <w:r>
          <w:rPr>
            <w:webHidden/>
          </w:rPr>
          <w:tab/>
        </w:r>
        <w:r>
          <w:rPr>
            <w:webHidden/>
          </w:rPr>
          <w:fldChar w:fldCharType="begin"/>
        </w:r>
        <w:r>
          <w:rPr>
            <w:webHidden/>
          </w:rPr>
          <w:instrText xml:space="preserve"> PAGEREF _Toc178943705 \h </w:instrText>
        </w:r>
        <w:r>
          <w:rPr>
            <w:webHidden/>
          </w:rPr>
        </w:r>
        <w:r>
          <w:rPr>
            <w:webHidden/>
          </w:rPr>
          <w:fldChar w:fldCharType="separate"/>
        </w:r>
        <w:r>
          <w:rPr>
            <w:webHidden/>
          </w:rPr>
          <w:t>44</w:t>
        </w:r>
        <w:r>
          <w:rPr>
            <w:webHidden/>
          </w:rPr>
          <w:fldChar w:fldCharType="end"/>
        </w:r>
      </w:hyperlink>
    </w:p>
    <w:p w14:paraId="6B277017" w14:textId="3134567E"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06" w:history="1">
        <w:r w:rsidRPr="00AF27E5">
          <w:rPr>
            <w:rStyle w:val="Hypertextovprepojenie"/>
          </w:rPr>
          <w:t>Zoznam kľúčových expertov</w:t>
        </w:r>
        <w:r>
          <w:rPr>
            <w:webHidden/>
          </w:rPr>
          <w:tab/>
        </w:r>
        <w:r>
          <w:rPr>
            <w:webHidden/>
          </w:rPr>
          <w:fldChar w:fldCharType="begin"/>
        </w:r>
        <w:r>
          <w:rPr>
            <w:webHidden/>
          </w:rPr>
          <w:instrText xml:space="preserve"> PAGEREF _Toc178943706 \h </w:instrText>
        </w:r>
        <w:r>
          <w:rPr>
            <w:webHidden/>
          </w:rPr>
        </w:r>
        <w:r>
          <w:rPr>
            <w:webHidden/>
          </w:rPr>
          <w:fldChar w:fldCharType="separate"/>
        </w:r>
        <w:r>
          <w:rPr>
            <w:webHidden/>
          </w:rPr>
          <w:t>44</w:t>
        </w:r>
        <w:r>
          <w:rPr>
            <w:webHidden/>
          </w:rPr>
          <w:fldChar w:fldCharType="end"/>
        </w:r>
      </w:hyperlink>
    </w:p>
    <w:p w14:paraId="63041392" w14:textId="78EE8141"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07" w:history="1">
        <w:r w:rsidRPr="00AF27E5">
          <w:rPr>
            <w:rStyle w:val="Hypertextovprepojenie"/>
          </w:rPr>
          <w:t>PRÍLOHA č. 6</w:t>
        </w:r>
        <w:r>
          <w:rPr>
            <w:webHidden/>
          </w:rPr>
          <w:tab/>
        </w:r>
        <w:r>
          <w:rPr>
            <w:webHidden/>
          </w:rPr>
          <w:fldChar w:fldCharType="begin"/>
        </w:r>
        <w:r>
          <w:rPr>
            <w:webHidden/>
          </w:rPr>
          <w:instrText xml:space="preserve"> PAGEREF _Toc178943707 \h </w:instrText>
        </w:r>
        <w:r>
          <w:rPr>
            <w:webHidden/>
          </w:rPr>
        </w:r>
        <w:r>
          <w:rPr>
            <w:webHidden/>
          </w:rPr>
          <w:fldChar w:fldCharType="separate"/>
        </w:r>
        <w:r>
          <w:rPr>
            <w:webHidden/>
          </w:rPr>
          <w:t>45</w:t>
        </w:r>
        <w:r>
          <w:rPr>
            <w:webHidden/>
          </w:rPr>
          <w:fldChar w:fldCharType="end"/>
        </w:r>
      </w:hyperlink>
    </w:p>
    <w:p w14:paraId="2E6FB390" w14:textId="7C63AE66"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08" w:history="1">
        <w:r w:rsidRPr="00AF27E5">
          <w:rPr>
            <w:rStyle w:val="Hypertextovprepojenie"/>
          </w:rPr>
          <w:t>Zoznam praktických skúseností kľúčového experta</w:t>
        </w:r>
        <w:r>
          <w:rPr>
            <w:webHidden/>
          </w:rPr>
          <w:tab/>
        </w:r>
        <w:r>
          <w:rPr>
            <w:webHidden/>
          </w:rPr>
          <w:fldChar w:fldCharType="begin"/>
        </w:r>
        <w:r>
          <w:rPr>
            <w:webHidden/>
          </w:rPr>
          <w:instrText xml:space="preserve"> PAGEREF _Toc178943708 \h </w:instrText>
        </w:r>
        <w:r>
          <w:rPr>
            <w:webHidden/>
          </w:rPr>
        </w:r>
        <w:r>
          <w:rPr>
            <w:webHidden/>
          </w:rPr>
          <w:fldChar w:fldCharType="separate"/>
        </w:r>
        <w:r>
          <w:rPr>
            <w:webHidden/>
          </w:rPr>
          <w:t>45</w:t>
        </w:r>
        <w:r>
          <w:rPr>
            <w:webHidden/>
          </w:rPr>
          <w:fldChar w:fldCharType="end"/>
        </w:r>
      </w:hyperlink>
    </w:p>
    <w:p w14:paraId="0E4867E4" w14:textId="544EACBD"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09" w:history="1">
        <w:r w:rsidRPr="00AF27E5">
          <w:rPr>
            <w:rStyle w:val="Hypertextovprepojenie"/>
          </w:rPr>
          <w:t>PRÍLOHA č. 7</w:t>
        </w:r>
        <w:r>
          <w:rPr>
            <w:webHidden/>
          </w:rPr>
          <w:tab/>
        </w:r>
        <w:r>
          <w:rPr>
            <w:webHidden/>
          </w:rPr>
          <w:fldChar w:fldCharType="begin"/>
        </w:r>
        <w:r>
          <w:rPr>
            <w:webHidden/>
          </w:rPr>
          <w:instrText xml:space="preserve"> PAGEREF _Toc178943709 \h </w:instrText>
        </w:r>
        <w:r>
          <w:rPr>
            <w:webHidden/>
          </w:rPr>
        </w:r>
        <w:r>
          <w:rPr>
            <w:webHidden/>
          </w:rPr>
          <w:fldChar w:fldCharType="separate"/>
        </w:r>
        <w:r>
          <w:rPr>
            <w:webHidden/>
          </w:rPr>
          <w:t>46</w:t>
        </w:r>
        <w:r>
          <w:rPr>
            <w:webHidden/>
          </w:rPr>
          <w:fldChar w:fldCharType="end"/>
        </w:r>
      </w:hyperlink>
    </w:p>
    <w:p w14:paraId="0AC661BC" w14:textId="3BE09CD9"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10" w:history="1">
        <w:r w:rsidRPr="00AF27E5">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_Toc178943710 \h </w:instrText>
        </w:r>
        <w:r>
          <w:rPr>
            <w:webHidden/>
          </w:rPr>
        </w:r>
        <w:r>
          <w:rPr>
            <w:webHidden/>
          </w:rPr>
          <w:fldChar w:fldCharType="separate"/>
        </w:r>
        <w:r>
          <w:rPr>
            <w:webHidden/>
          </w:rPr>
          <w:t>46</w:t>
        </w:r>
        <w:r>
          <w:rPr>
            <w:webHidden/>
          </w:rPr>
          <w:fldChar w:fldCharType="end"/>
        </w:r>
      </w:hyperlink>
    </w:p>
    <w:p w14:paraId="77A01CD8" w14:textId="10BF5636"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11" w:history="1">
        <w:r w:rsidRPr="00AF27E5">
          <w:rPr>
            <w:rStyle w:val="Hypertextovprepojenie"/>
          </w:rPr>
          <w:t>PRÍLOHA č. 8</w:t>
        </w:r>
        <w:r>
          <w:rPr>
            <w:webHidden/>
          </w:rPr>
          <w:tab/>
        </w:r>
        <w:r>
          <w:rPr>
            <w:webHidden/>
          </w:rPr>
          <w:fldChar w:fldCharType="begin"/>
        </w:r>
        <w:r>
          <w:rPr>
            <w:webHidden/>
          </w:rPr>
          <w:instrText xml:space="preserve"> PAGEREF _Toc178943711 \h </w:instrText>
        </w:r>
        <w:r>
          <w:rPr>
            <w:webHidden/>
          </w:rPr>
        </w:r>
        <w:r>
          <w:rPr>
            <w:webHidden/>
          </w:rPr>
          <w:fldChar w:fldCharType="separate"/>
        </w:r>
        <w:r>
          <w:rPr>
            <w:webHidden/>
          </w:rPr>
          <w:t>47</w:t>
        </w:r>
        <w:r>
          <w:rPr>
            <w:webHidden/>
          </w:rPr>
          <w:fldChar w:fldCharType="end"/>
        </w:r>
      </w:hyperlink>
    </w:p>
    <w:p w14:paraId="547F8979" w14:textId="69D3C127"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12" w:history="1">
        <w:r w:rsidRPr="00AF27E5">
          <w:rPr>
            <w:rStyle w:val="Hypertextovprepojenie"/>
          </w:rPr>
          <w:t>Zoznam dôverných informácií</w:t>
        </w:r>
        <w:r>
          <w:rPr>
            <w:webHidden/>
          </w:rPr>
          <w:tab/>
        </w:r>
        <w:r>
          <w:rPr>
            <w:webHidden/>
          </w:rPr>
          <w:fldChar w:fldCharType="begin"/>
        </w:r>
        <w:r>
          <w:rPr>
            <w:webHidden/>
          </w:rPr>
          <w:instrText xml:space="preserve"> PAGEREF _Toc178943712 \h </w:instrText>
        </w:r>
        <w:r>
          <w:rPr>
            <w:webHidden/>
          </w:rPr>
        </w:r>
        <w:r>
          <w:rPr>
            <w:webHidden/>
          </w:rPr>
          <w:fldChar w:fldCharType="separate"/>
        </w:r>
        <w:r>
          <w:rPr>
            <w:webHidden/>
          </w:rPr>
          <w:t>47</w:t>
        </w:r>
        <w:r>
          <w:rPr>
            <w:webHidden/>
          </w:rPr>
          <w:fldChar w:fldCharType="end"/>
        </w:r>
      </w:hyperlink>
    </w:p>
    <w:p w14:paraId="3BC9BC4D" w14:textId="7C07F4AB"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13" w:history="1">
        <w:r w:rsidRPr="00AF27E5">
          <w:rPr>
            <w:rStyle w:val="Hypertextovprepojenie"/>
          </w:rPr>
          <w:t>PRÍLOHA č. 9</w:t>
        </w:r>
        <w:r>
          <w:rPr>
            <w:webHidden/>
          </w:rPr>
          <w:tab/>
        </w:r>
        <w:r>
          <w:rPr>
            <w:webHidden/>
          </w:rPr>
          <w:fldChar w:fldCharType="begin"/>
        </w:r>
        <w:r>
          <w:rPr>
            <w:webHidden/>
          </w:rPr>
          <w:instrText xml:space="preserve"> PAGEREF _Toc178943713 \h </w:instrText>
        </w:r>
        <w:r>
          <w:rPr>
            <w:webHidden/>
          </w:rPr>
        </w:r>
        <w:r>
          <w:rPr>
            <w:webHidden/>
          </w:rPr>
          <w:fldChar w:fldCharType="separate"/>
        </w:r>
        <w:r>
          <w:rPr>
            <w:webHidden/>
          </w:rPr>
          <w:t>48</w:t>
        </w:r>
        <w:r>
          <w:rPr>
            <w:webHidden/>
          </w:rPr>
          <w:fldChar w:fldCharType="end"/>
        </w:r>
      </w:hyperlink>
    </w:p>
    <w:p w14:paraId="4549AB8A" w14:textId="212E3546"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14" w:history="1">
        <w:r w:rsidRPr="00AF27E5">
          <w:rPr>
            <w:rStyle w:val="Hypertextovprepojenie"/>
          </w:rPr>
          <w:t>Vyhlásenie uchádzača o subdodávkach</w:t>
        </w:r>
        <w:r>
          <w:rPr>
            <w:webHidden/>
          </w:rPr>
          <w:tab/>
        </w:r>
        <w:r>
          <w:rPr>
            <w:webHidden/>
          </w:rPr>
          <w:fldChar w:fldCharType="begin"/>
        </w:r>
        <w:r>
          <w:rPr>
            <w:webHidden/>
          </w:rPr>
          <w:instrText xml:space="preserve"> PAGEREF _Toc178943714 \h </w:instrText>
        </w:r>
        <w:r>
          <w:rPr>
            <w:webHidden/>
          </w:rPr>
        </w:r>
        <w:r>
          <w:rPr>
            <w:webHidden/>
          </w:rPr>
          <w:fldChar w:fldCharType="separate"/>
        </w:r>
        <w:r>
          <w:rPr>
            <w:webHidden/>
          </w:rPr>
          <w:t>48</w:t>
        </w:r>
        <w:r>
          <w:rPr>
            <w:webHidden/>
          </w:rPr>
          <w:fldChar w:fldCharType="end"/>
        </w:r>
      </w:hyperlink>
    </w:p>
    <w:p w14:paraId="3646B79B" w14:textId="6BC10DBD"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15" w:history="1">
        <w:r w:rsidRPr="00AF27E5">
          <w:rPr>
            <w:rStyle w:val="Hypertextovprepojenie"/>
          </w:rPr>
          <w:t>PRÍLOHA č. 10</w:t>
        </w:r>
        <w:r>
          <w:rPr>
            <w:webHidden/>
          </w:rPr>
          <w:tab/>
        </w:r>
        <w:r>
          <w:rPr>
            <w:webHidden/>
          </w:rPr>
          <w:fldChar w:fldCharType="begin"/>
        </w:r>
        <w:r>
          <w:rPr>
            <w:webHidden/>
          </w:rPr>
          <w:instrText xml:space="preserve"> PAGEREF _Toc178943715 \h </w:instrText>
        </w:r>
        <w:r>
          <w:rPr>
            <w:webHidden/>
          </w:rPr>
        </w:r>
        <w:r>
          <w:rPr>
            <w:webHidden/>
          </w:rPr>
          <w:fldChar w:fldCharType="separate"/>
        </w:r>
        <w:r>
          <w:rPr>
            <w:webHidden/>
          </w:rPr>
          <w:t>49</w:t>
        </w:r>
        <w:r>
          <w:rPr>
            <w:webHidden/>
          </w:rPr>
          <w:fldChar w:fldCharType="end"/>
        </w:r>
      </w:hyperlink>
    </w:p>
    <w:p w14:paraId="51FE936B" w14:textId="77CF5D08"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16" w:history="1">
        <w:r w:rsidRPr="00AF27E5">
          <w:rPr>
            <w:rStyle w:val="Hypertextovprepojenie"/>
          </w:rPr>
          <w:t>Návrh na plnenie kritérií</w:t>
        </w:r>
        <w:r>
          <w:rPr>
            <w:webHidden/>
          </w:rPr>
          <w:tab/>
        </w:r>
        <w:r>
          <w:rPr>
            <w:webHidden/>
          </w:rPr>
          <w:fldChar w:fldCharType="begin"/>
        </w:r>
        <w:r>
          <w:rPr>
            <w:webHidden/>
          </w:rPr>
          <w:instrText xml:space="preserve"> PAGEREF _Toc178943716 \h </w:instrText>
        </w:r>
        <w:r>
          <w:rPr>
            <w:webHidden/>
          </w:rPr>
        </w:r>
        <w:r>
          <w:rPr>
            <w:webHidden/>
          </w:rPr>
          <w:fldChar w:fldCharType="separate"/>
        </w:r>
        <w:r>
          <w:rPr>
            <w:webHidden/>
          </w:rPr>
          <w:t>49</w:t>
        </w:r>
        <w:r>
          <w:rPr>
            <w:webHidden/>
          </w:rPr>
          <w:fldChar w:fldCharType="end"/>
        </w:r>
      </w:hyperlink>
    </w:p>
    <w:p w14:paraId="2E6A4F1B" w14:textId="03B4D799"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17" w:history="1">
        <w:r w:rsidRPr="00AF27E5">
          <w:rPr>
            <w:rStyle w:val="Hypertextovprepojenie"/>
          </w:rPr>
          <w:t>PRÍLOHA č. 11</w:t>
        </w:r>
        <w:r>
          <w:rPr>
            <w:webHidden/>
          </w:rPr>
          <w:tab/>
        </w:r>
        <w:r>
          <w:rPr>
            <w:webHidden/>
          </w:rPr>
          <w:fldChar w:fldCharType="begin"/>
        </w:r>
        <w:r>
          <w:rPr>
            <w:webHidden/>
          </w:rPr>
          <w:instrText xml:space="preserve"> PAGEREF _Toc178943717 \h </w:instrText>
        </w:r>
        <w:r>
          <w:rPr>
            <w:webHidden/>
          </w:rPr>
        </w:r>
        <w:r>
          <w:rPr>
            <w:webHidden/>
          </w:rPr>
          <w:fldChar w:fldCharType="separate"/>
        </w:r>
        <w:r>
          <w:rPr>
            <w:webHidden/>
          </w:rPr>
          <w:t>50</w:t>
        </w:r>
        <w:r>
          <w:rPr>
            <w:webHidden/>
          </w:rPr>
          <w:fldChar w:fldCharType="end"/>
        </w:r>
      </w:hyperlink>
    </w:p>
    <w:p w14:paraId="3F69937A" w14:textId="0D0DC300"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18" w:history="1">
        <w:r w:rsidRPr="00AF27E5">
          <w:rPr>
            <w:rStyle w:val="Hypertextovprepojenie"/>
          </w:rPr>
          <w:t>Čestné vyhlásenie – obchodné podmienky dodania</w:t>
        </w:r>
        <w:r>
          <w:rPr>
            <w:webHidden/>
          </w:rPr>
          <w:tab/>
        </w:r>
        <w:r>
          <w:rPr>
            <w:webHidden/>
          </w:rPr>
          <w:fldChar w:fldCharType="begin"/>
        </w:r>
        <w:r>
          <w:rPr>
            <w:webHidden/>
          </w:rPr>
          <w:instrText xml:space="preserve"> PAGEREF _Toc178943718 \h </w:instrText>
        </w:r>
        <w:r>
          <w:rPr>
            <w:webHidden/>
          </w:rPr>
        </w:r>
        <w:r>
          <w:rPr>
            <w:webHidden/>
          </w:rPr>
          <w:fldChar w:fldCharType="separate"/>
        </w:r>
        <w:r>
          <w:rPr>
            <w:webHidden/>
          </w:rPr>
          <w:t>50</w:t>
        </w:r>
        <w:r>
          <w:rPr>
            <w:webHidden/>
          </w:rPr>
          <w:fldChar w:fldCharType="end"/>
        </w:r>
      </w:hyperlink>
    </w:p>
    <w:p w14:paraId="504B92E6" w14:textId="1F8FA455"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19" w:history="1">
        <w:r w:rsidRPr="00AF27E5">
          <w:rPr>
            <w:rStyle w:val="Hypertextovprepojenie"/>
          </w:rPr>
          <w:t>PRÍLOHA č. 12</w:t>
        </w:r>
        <w:r>
          <w:rPr>
            <w:webHidden/>
          </w:rPr>
          <w:tab/>
        </w:r>
        <w:r>
          <w:rPr>
            <w:webHidden/>
          </w:rPr>
          <w:fldChar w:fldCharType="begin"/>
        </w:r>
        <w:r>
          <w:rPr>
            <w:webHidden/>
          </w:rPr>
          <w:instrText xml:space="preserve"> PAGEREF _Toc178943719 \h </w:instrText>
        </w:r>
        <w:r>
          <w:rPr>
            <w:webHidden/>
          </w:rPr>
        </w:r>
        <w:r>
          <w:rPr>
            <w:webHidden/>
          </w:rPr>
          <w:fldChar w:fldCharType="separate"/>
        </w:r>
        <w:r>
          <w:rPr>
            <w:webHidden/>
          </w:rPr>
          <w:t>51</w:t>
        </w:r>
        <w:r>
          <w:rPr>
            <w:webHidden/>
          </w:rPr>
          <w:fldChar w:fldCharType="end"/>
        </w:r>
      </w:hyperlink>
    </w:p>
    <w:p w14:paraId="7E4F6AC0" w14:textId="1CB114A6"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20" w:history="1">
        <w:r w:rsidRPr="00AF27E5">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_Toc178943720 \h </w:instrText>
        </w:r>
        <w:r>
          <w:rPr>
            <w:webHidden/>
          </w:rPr>
        </w:r>
        <w:r>
          <w:rPr>
            <w:webHidden/>
          </w:rPr>
          <w:fldChar w:fldCharType="separate"/>
        </w:r>
        <w:r>
          <w:rPr>
            <w:webHidden/>
          </w:rPr>
          <w:t>51</w:t>
        </w:r>
        <w:r>
          <w:rPr>
            <w:webHidden/>
          </w:rPr>
          <w:fldChar w:fldCharType="end"/>
        </w:r>
      </w:hyperlink>
    </w:p>
    <w:p w14:paraId="47BF48DA" w14:textId="094B0051"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21" w:history="1">
        <w:r w:rsidRPr="00AF27E5">
          <w:rPr>
            <w:rStyle w:val="Hypertextovprepojenie"/>
          </w:rPr>
          <w:t>PRÍLOHA č. 13.1</w:t>
        </w:r>
        <w:r>
          <w:rPr>
            <w:webHidden/>
          </w:rPr>
          <w:tab/>
        </w:r>
        <w:r>
          <w:rPr>
            <w:webHidden/>
          </w:rPr>
          <w:fldChar w:fldCharType="begin"/>
        </w:r>
        <w:r>
          <w:rPr>
            <w:webHidden/>
          </w:rPr>
          <w:instrText xml:space="preserve"> PAGEREF _Toc178943721 \h </w:instrText>
        </w:r>
        <w:r>
          <w:rPr>
            <w:webHidden/>
          </w:rPr>
        </w:r>
        <w:r>
          <w:rPr>
            <w:webHidden/>
          </w:rPr>
          <w:fldChar w:fldCharType="separate"/>
        </w:r>
        <w:r>
          <w:rPr>
            <w:webHidden/>
          </w:rPr>
          <w:t>52</w:t>
        </w:r>
        <w:r>
          <w:rPr>
            <w:webHidden/>
          </w:rPr>
          <w:fldChar w:fldCharType="end"/>
        </w:r>
      </w:hyperlink>
    </w:p>
    <w:p w14:paraId="105AABD7" w14:textId="43EE933B"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22" w:history="1">
        <w:r w:rsidRPr="00AF27E5">
          <w:rPr>
            <w:rStyle w:val="Hypertextovprepojenie"/>
          </w:rPr>
          <w:t>Čestné vyhlásenie o neprítomnosti konfliktu záujmov uchádzača</w:t>
        </w:r>
        <w:r>
          <w:rPr>
            <w:webHidden/>
          </w:rPr>
          <w:tab/>
        </w:r>
        <w:r>
          <w:rPr>
            <w:webHidden/>
          </w:rPr>
          <w:fldChar w:fldCharType="begin"/>
        </w:r>
        <w:r>
          <w:rPr>
            <w:webHidden/>
          </w:rPr>
          <w:instrText xml:space="preserve"> PAGEREF _Toc178943722 \h </w:instrText>
        </w:r>
        <w:r>
          <w:rPr>
            <w:webHidden/>
          </w:rPr>
        </w:r>
        <w:r>
          <w:rPr>
            <w:webHidden/>
          </w:rPr>
          <w:fldChar w:fldCharType="separate"/>
        </w:r>
        <w:r>
          <w:rPr>
            <w:webHidden/>
          </w:rPr>
          <w:t>52</w:t>
        </w:r>
        <w:r>
          <w:rPr>
            <w:webHidden/>
          </w:rPr>
          <w:fldChar w:fldCharType="end"/>
        </w:r>
      </w:hyperlink>
    </w:p>
    <w:p w14:paraId="017F0604" w14:textId="4F79ECB7"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23" w:history="1">
        <w:r w:rsidRPr="00AF27E5">
          <w:rPr>
            <w:rStyle w:val="Hypertextovprepojenie"/>
          </w:rPr>
          <w:t>PRÍLOHA č. 13.2</w:t>
        </w:r>
        <w:r>
          <w:rPr>
            <w:webHidden/>
          </w:rPr>
          <w:tab/>
        </w:r>
        <w:r>
          <w:rPr>
            <w:webHidden/>
          </w:rPr>
          <w:fldChar w:fldCharType="begin"/>
        </w:r>
        <w:r>
          <w:rPr>
            <w:webHidden/>
          </w:rPr>
          <w:instrText xml:space="preserve"> PAGEREF _Toc178943723 \h </w:instrText>
        </w:r>
        <w:r>
          <w:rPr>
            <w:webHidden/>
          </w:rPr>
        </w:r>
        <w:r>
          <w:rPr>
            <w:webHidden/>
          </w:rPr>
          <w:fldChar w:fldCharType="separate"/>
        </w:r>
        <w:r>
          <w:rPr>
            <w:webHidden/>
          </w:rPr>
          <w:t>53</w:t>
        </w:r>
        <w:r>
          <w:rPr>
            <w:webHidden/>
          </w:rPr>
          <w:fldChar w:fldCharType="end"/>
        </w:r>
      </w:hyperlink>
    </w:p>
    <w:p w14:paraId="01166FB2" w14:textId="6AE03294"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24" w:history="1">
        <w:r w:rsidRPr="00AF27E5">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_Toc178943724 \h </w:instrText>
        </w:r>
        <w:r>
          <w:rPr>
            <w:webHidden/>
          </w:rPr>
        </w:r>
        <w:r>
          <w:rPr>
            <w:webHidden/>
          </w:rPr>
          <w:fldChar w:fldCharType="separate"/>
        </w:r>
        <w:r>
          <w:rPr>
            <w:webHidden/>
          </w:rPr>
          <w:t>53</w:t>
        </w:r>
        <w:r>
          <w:rPr>
            <w:webHidden/>
          </w:rPr>
          <w:fldChar w:fldCharType="end"/>
        </w:r>
      </w:hyperlink>
    </w:p>
    <w:p w14:paraId="54C7A188" w14:textId="0B7983D8"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25" w:history="1">
        <w:r w:rsidRPr="00AF27E5">
          <w:rPr>
            <w:rStyle w:val="Hypertextovprepojenie"/>
          </w:rPr>
          <w:t>PRÍLOHA č. 13.3</w:t>
        </w:r>
        <w:r>
          <w:rPr>
            <w:webHidden/>
          </w:rPr>
          <w:tab/>
        </w:r>
        <w:r>
          <w:rPr>
            <w:webHidden/>
          </w:rPr>
          <w:fldChar w:fldCharType="begin"/>
        </w:r>
        <w:r>
          <w:rPr>
            <w:webHidden/>
          </w:rPr>
          <w:instrText xml:space="preserve"> PAGEREF _Toc178943725 \h </w:instrText>
        </w:r>
        <w:r>
          <w:rPr>
            <w:webHidden/>
          </w:rPr>
        </w:r>
        <w:r>
          <w:rPr>
            <w:webHidden/>
          </w:rPr>
          <w:fldChar w:fldCharType="separate"/>
        </w:r>
        <w:r>
          <w:rPr>
            <w:webHidden/>
          </w:rPr>
          <w:t>55</w:t>
        </w:r>
        <w:r>
          <w:rPr>
            <w:webHidden/>
          </w:rPr>
          <w:fldChar w:fldCharType="end"/>
        </w:r>
      </w:hyperlink>
    </w:p>
    <w:p w14:paraId="098CC7A5" w14:textId="48887681"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26" w:history="1">
        <w:r w:rsidRPr="00AF27E5">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_Toc178943726 \h </w:instrText>
        </w:r>
        <w:r>
          <w:rPr>
            <w:webHidden/>
          </w:rPr>
        </w:r>
        <w:r>
          <w:rPr>
            <w:webHidden/>
          </w:rPr>
          <w:fldChar w:fldCharType="separate"/>
        </w:r>
        <w:r>
          <w:rPr>
            <w:webHidden/>
          </w:rPr>
          <w:t>55</w:t>
        </w:r>
        <w:r>
          <w:rPr>
            <w:webHidden/>
          </w:rPr>
          <w:fldChar w:fldCharType="end"/>
        </w:r>
      </w:hyperlink>
    </w:p>
    <w:p w14:paraId="78D3B903" w14:textId="48E61547"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27" w:history="1">
        <w:r w:rsidRPr="00AF27E5">
          <w:rPr>
            <w:rStyle w:val="Hypertextovprepojenie"/>
          </w:rPr>
          <w:t>PRÍLOHA č. 14</w:t>
        </w:r>
        <w:r>
          <w:rPr>
            <w:webHidden/>
          </w:rPr>
          <w:tab/>
        </w:r>
        <w:r>
          <w:rPr>
            <w:webHidden/>
          </w:rPr>
          <w:fldChar w:fldCharType="begin"/>
        </w:r>
        <w:r>
          <w:rPr>
            <w:webHidden/>
          </w:rPr>
          <w:instrText xml:space="preserve"> PAGEREF _Toc178943727 \h </w:instrText>
        </w:r>
        <w:r>
          <w:rPr>
            <w:webHidden/>
          </w:rPr>
        </w:r>
        <w:r>
          <w:rPr>
            <w:webHidden/>
          </w:rPr>
          <w:fldChar w:fldCharType="separate"/>
        </w:r>
        <w:r>
          <w:rPr>
            <w:webHidden/>
          </w:rPr>
          <w:t>57</w:t>
        </w:r>
        <w:r>
          <w:rPr>
            <w:webHidden/>
          </w:rPr>
          <w:fldChar w:fldCharType="end"/>
        </w:r>
      </w:hyperlink>
    </w:p>
    <w:p w14:paraId="6D6DB182" w14:textId="35640A31"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28" w:history="1">
        <w:r w:rsidRPr="00AF27E5">
          <w:rPr>
            <w:rStyle w:val="Hypertextovprepojenie"/>
          </w:rPr>
          <w:t>Čestné vyhlásenie k spracovaniu osobných údajov</w:t>
        </w:r>
        <w:r>
          <w:rPr>
            <w:webHidden/>
          </w:rPr>
          <w:tab/>
        </w:r>
        <w:r>
          <w:rPr>
            <w:webHidden/>
          </w:rPr>
          <w:fldChar w:fldCharType="begin"/>
        </w:r>
        <w:r>
          <w:rPr>
            <w:webHidden/>
          </w:rPr>
          <w:instrText xml:space="preserve"> PAGEREF _Toc178943728 \h </w:instrText>
        </w:r>
        <w:r>
          <w:rPr>
            <w:webHidden/>
          </w:rPr>
        </w:r>
        <w:r>
          <w:rPr>
            <w:webHidden/>
          </w:rPr>
          <w:fldChar w:fldCharType="separate"/>
        </w:r>
        <w:r>
          <w:rPr>
            <w:webHidden/>
          </w:rPr>
          <w:t>57</w:t>
        </w:r>
        <w:r>
          <w:rPr>
            <w:webHidden/>
          </w:rPr>
          <w:fldChar w:fldCharType="end"/>
        </w:r>
      </w:hyperlink>
    </w:p>
    <w:p w14:paraId="243FA72A" w14:textId="5AA3A638"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29" w:history="1">
        <w:r w:rsidRPr="00AF27E5">
          <w:rPr>
            <w:rStyle w:val="Hypertextovprepojenie"/>
          </w:rPr>
          <w:t>PRÍLOHA č. 15</w:t>
        </w:r>
        <w:r>
          <w:rPr>
            <w:webHidden/>
          </w:rPr>
          <w:tab/>
        </w:r>
        <w:r>
          <w:rPr>
            <w:webHidden/>
          </w:rPr>
          <w:fldChar w:fldCharType="begin"/>
        </w:r>
        <w:r>
          <w:rPr>
            <w:webHidden/>
          </w:rPr>
          <w:instrText xml:space="preserve"> PAGEREF _Toc178943729 \h </w:instrText>
        </w:r>
        <w:r>
          <w:rPr>
            <w:webHidden/>
          </w:rPr>
        </w:r>
        <w:r>
          <w:rPr>
            <w:webHidden/>
          </w:rPr>
          <w:fldChar w:fldCharType="separate"/>
        </w:r>
        <w:r>
          <w:rPr>
            <w:webHidden/>
          </w:rPr>
          <w:t>58</w:t>
        </w:r>
        <w:r>
          <w:rPr>
            <w:webHidden/>
          </w:rPr>
          <w:fldChar w:fldCharType="end"/>
        </w:r>
      </w:hyperlink>
    </w:p>
    <w:p w14:paraId="38FCAF21" w14:textId="1CA173A2"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30" w:history="1">
        <w:r w:rsidRPr="00AF27E5">
          <w:rPr>
            <w:rStyle w:val="Hypertextovprepojenie"/>
          </w:rPr>
          <w:t>Čestné vyhlásenie</w:t>
        </w:r>
        <w:r>
          <w:rPr>
            <w:webHidden/>
          </w:rPr>
          <w:tab/>
        </w:r>
        <w:r>
          <w:rPr>
            <w:webHidden/>
          </w:rPr>
          <w:fldChar w:fldCharType="begin"/>
        </w:r>
        <w:r>
          <w:rPr>
            <w:webHidden/>
          </w:rPr>
          <w:instrText xml:space="preserve"> PAGEREF _Toc178943730 \h </w:instrText>
        </w:r>
        <w:r>
          <w:rPr>
            <w:webHidden/>
          </w:rPr>
        </w:r>
        <w:r>
          <w:rPr>
            <w:webHidden/>
          </w:rPr>
          <w:fldChar w:fldCharType="separate"/>
        </w:r>
        <w:r>
          <w:rPr>
            <w:webHidden/>
          </w:rPr>
          <w:t>58</w:t>
        </w:r>
        <w:r>
          <w:rPr>
            <w:webHidden/>
          </w:rPr>
          <w:fldChar w:fldCharType="end"/>
        </w:r>
      </w:hyperlink>
    </w:p>
    <w:p w14:paraId="50D759A8" w14:textId="45A4C70A"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31" w:history="1">
        <w:r w:rsidRPr="00AF27E5">
          <w:rPr>
            <w:rStyle w:val="Hypertextovprepojenie"/>
          </w:rPr>
          <w:t>PRÍLOHA č. 16</w:t>
        </w:r>
        <w:r>
          <w:rPr>
            <w:webHidden/>
          </w:rPr>
          <w:tab/>
        </w:r>
        <w:r>
          <w:rPr>
            <w:webHidden/>
          </w:rPr>
          <w:fldChar w:fldCharType="begin"/>
        </w:r>
        <w:r>
          <w:rPr>
            <w:webHidden/>
          </w:rPr>
          <w:instrText xml:space="preserve"> PAGEREF _Toc178943731 \h </w:instrText>
        </w:r>
        <w:r>
          <w:rPr>
            <w:webHidden/>
          </w:rPr>
        </w:r>
        <w:r>
          <w:rPr>
            <w:webHidden/>
          </w:rPr>
          <w:fldChar w:fldCharType="separate"/>
        </w:r>
        <w:r>
          <w:rPr>
            <w:webHidden/>
          </w:rPr>
          <w:t>59</w:t>
        </w:r>
        <w:r>
          <w:rPr>
            <w:webHidden/>
          </w:rPr>
          <w:fldChar w:fldCharType="end"/>
        </w:r>
      </w:hyperlink>
    </w:p>
    <w:p w14:paraId="7097659C" w14:textId="616958AF"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32" w:history="1">
        <w:r w:rsidRPr="00AF27E5">
          <w:rPr>
            <w:rStyle w:val="Hypertextovprepojenie"/>
          </w:rPr>
          <w:t>Štruktúrovaný rozpočet</w:t>
        </w:r>
        <w:r>
          <w:rPr>
            <w:webHidden/>
          </w:rPr>
          <w:tab/>
        </w:r>
        <w:r>
          <w:rPr>
            <w:webHidden/>
          </w:rPr>
          <w:fldChar w:fldCharType="begin"/>
        </w:r>
        <w:r>
          <w:rPr>
            <w:webHidden/>
          </w:rPr>
          <w:instrText xml:space="preserve"> PAGEREF _Toc178943732 \h </w:instrText>
        </w:r>
        <w:r>
          <w:rPr>
            <w:webHidden/>
          </w:rPr>
        </w:r>
        <w:r>
          <w:rPr>
            <w:webHidden/>
          </w:rPr>
          <w:fldChar w:fldCharType="separate"/>
        </w:r>
        <w:r>
          <w:rPr>
            <w:webHidden/>
          </w:rPr>
          <w:t>59</w:t>
        </w:r>
        <w:r>
          <w:rPr>
            <w:webHidden/>
          </w:rPr>
          <w:fldChar w:fldCharType="end"/>
        </w:r>
      </w:hyperlink>
    </w:p>
    <w:p w14:paraId="7B21FADE" w14:textId="033ADB22"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33" w:history="1">
        <w:r w:rsidRPr="00AF27E5">
          <w:rPr>
            <w:rStyle w:val="Hypertextovprepojenie"/>
          </w:rPr>
          <w:t>PRÍLOHA č. 17.1</w:t>
        </w:r>
        <w:r>
          <w:rPr>
            <w:webHidden/>
          </w:rPr>
          <w:tab/>
        </w:r>
        <w:r>
          <w:rPr>
            <w:webHidden/>
          </w:rPr>
          <w:fldChar w:fldCharType="begin"/>
        </w:r>
        <w:r>
          <w:rPr>
            <w:webHidden/>
          </w:rPr>
          <w:instrText xml:space="preserve"> PAGEREF _Toc178943733 \h </w:instrText>
        </w:r>
        <w:r>
          <w:rPr>
            <w:webHidden/>
          </w:rPr>
        </w:r>
        <w:r>
          <w:rPr>
            <w:webHidden/>
          </w:rPr>
          <w:fldChar w:fldCharType="separate"/>
        </w:r>
        <w:r>
          <w:rPr>
            <w:webHidden/>
          </w:rPr>
          <w:t>60</w:t>
        </w:r>
        <w:r>
          <w:rPr>
            <w:webHidden/>
          </w:rPr>
          <w:fldChar w:fldCharType="end"/>
        </w:r>
      </w:hyperlink>
    </w:p>
    <w:p w14:paraId="61A217C0" w14:textId="2D0C715A"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34" w:history="1">
        <w:r w:rsidRPr="00AF27E5">
          <w:rPr>
            <w:rStyle w:val="Hypertextovprepojenie"/>
          </w:rPr>
          <w:t>Čestné vyhlásenie uchádzača - vzor</w:t>
        </w:r>
        <w:r>
          <w:rPr>
            <w:webHidden/>
          </w:rPr>
          <w:tab/>
        </w:r>
        <w:r>
          <w:rPr>
            <w:webHidden/>
          </w:rPr>
          <w:fldChar w:fldCharType="begin"/>
        </w:r>
        <w:r>
          <w:rPr>
            <w:webHidden/>
          </w:rPr>
          <w:instrText xml:space="preserve"> PAGEREF _Toc178943734 \h </w:instrText>
        </w:r>
        <w:r>
          <w:rPr>
            <w:webHidden/>
          </w:rPr>
        </w:r>
        <w:r>
          <w:rPr>
            <w:webHidden/>
          </w:rPr>
          <w:fldChar w:fldCharType="separate"/>
        </w:r>
        <w:r>
          <w:rPr>
            <w:webHidden/>
          </w:rPr>
          <w:t>60</w:t>
        </w:r>
        <w:r>
          <w:rPr>
            <w:webHidden/>
          </w:rPr>
          <w:fldChar w:fldCharType="end"/>
        </w:r>
      </w:hyperlink>
    </w:p>
    <w:p w14:paraId="2275F964" w14:textId="1B39C5DF"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35" w:history="1">
        <w:r w:rsidRPr="00AF27E5">
          <w:rPr>
            <w:rStyle w:val="Hypertextovprepojenie"/>
          </w:rPr>
          <w:t>PRÍLOHA č. 17.2</w:t>
        </w:r>
        <w:r>
          <w:rPr>
            <w:webHidden/>
          </w:rPr>
          <w:tab/>
        </w:r>
        <w:r>
          <w:rPr>
            <w:webHidden/>
          </w:rPr>
          <w:fldChar w:fldCharType="begin"/>
        </w:r>
        <w:r>
          <w:rPr>
            <w:webHidden/>
          </w:rPr>
          <w:instrText xml:space="preserve"> PAGEREF _Toc178943735 \h </w:instrText>
        </w:r>
        <w:r>
          <w:rPr>
            <w:webHidden/>
          </w:rPr>
        </w:r>
        <w:r>
          <w:rPr>
            <w:webHidden/>
          </w:rPr>
          <w:fldChar w:fldCharType="separate"/>
        </w:r>
        <w:r>
          <w:rPr>
            <w:webHidden/>
          </w:rPr>
          <w:t>62</w:t>
        </w:r>
        <w:r>
          <w:rPr>
            <w:webHidden/>
          </w:rPr>
          <w:fldChar w:fldCharType="end"/>
        </w:r>
      </w:hyperlink>
    </w:p>
    <w:p w14:paraId="22ED4699" w14:textId="2F247D2D"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36" w:history="1">
        <w:r w:rsidRPr="00AF27E5">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_Toc178943736 \h </w:instrText>
        </w:r>
        <w:r>
          <w:rPr>
            <w:webHidden/>
          </w:rPr>
        </w:r>
        <w:r>
          <w:rPr>
            <w:webHidden/>
          </w:rPr>
          <w:fldChar w:fldCharType="separate"/>
        </w:r>
        <w:r>
          <w:rPr>
            <w:webHidden/>
          </w:rPr>
          <w:t>62</w:t>
        </w:r>
        <w:r>
          <w:rPr>
            <w:webHidden/>
          </w:rPr>
          <w:fldChar w:fldCharType="end"/>
        </w:r>
      </w:hyperlink>
    </w:p>
    <w:p w14:paraId="03BA2A30" w14:textId="354B0536"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37" w:history="1">
        <w:r w:rsidRPr="00AF27E5">
          <w:rPr>
            <w:rStyle w:val="Hypertextovprepojenie"/>
          </w:rPr>
          <w:t>PRÍLOHA č. 17.3</w:t>
        </w:r>
        <w:r>
          <w:rPr>
            <w:webHidden/>
          </w:rPr>
          <w:tab/>
        </w:r>
        <w:r>
          <w:rPr>
            <w:webHidden/>
          </w:rPr>
          <w:fldChar w:fldCharType="begin"/>
        </w:r>
        <w:r>
          <w:rPr>
            <w:webHidden/>
          </w:rPr>
          <w:instrText xml:space="preserve"> PAGEREF _Toc178943737 \h </w:instrText>
        </w:r>
        <w:r>
          <w:rPr>
            <w:webHidden/>
          </w:rPr>
        </w:r>
        <w:r>
          <w:rPr>
            <w:webHidden/>
          </w:rPr>
          <w:fldChar w:fldCharType="separate"/>
        </w:r>
        <w:r>
          <w:rPr>
            <w:webHidden/>
          </w:rPr>
          <w:t>65</w:t>
        </w:r>
        <w:r>
          <w:rPr>
            <w:webHidden/>
          </w:rPr>
          <w:fldChar w:fldCharType="end"/>
        </w:r>
      </w:hyperlink>
    </w:p>
    <w:p w14:paraId="17F1154F" w14:textId="24EB8EF8"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38" w:history="1">
        <w:r w:rsidRPr="00AF27E5">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_Toc178943738 \h </w:instrText>
        </w:r>
        <w:r>
          <w:rPr>
            <w:webHidden/>
          </w:rPr>
        </w:r>
        <w:r>
          <w:rPr>
            <w:webHidden/>
          </w:rPr>
          <w:fldChar w:fldCharType="separate"/>
        </w:r>
        <w:r>
          <w:rPr>
            <w:webHidden/>
          </w:rPr>
          <w:t>65</w:t>
        </w:r>
        <w:r>
          <w:rPr>
            <w:webHidden/>
          </w:rPr>
          <w:fldChar w:fldCharType="end"/>
        </w:r>
      </w:hyperlink>
    </w:p>
    <w:p w14:paraId="16CB2F13" w14:textId="3017C004" w:rsidR="00866D14" w:rsidRDefault="00866D14">
      <w:pPr>
        <w:pStyle w:val="Obsah2"/>
        <w:rPr>
          <w:rFonts w:asciiTheme="minorHAnsi" w:eastAsiaTheme="minorEastAsia" w:hAnsiTheme="minorHAnsi" w:cstheme="minorBidi"/>
          <w:smallCaps w:val="0"/>
          <w:kern w:val="2"/>
          <w:szCs w:val="22"/>
          <w:lang w:eastAsia="sk-SK"/>
          <w14:ligatures w14:val="standardContextual"/>
        </w:rPr>
      </w:pPr>
      <w:hyperlink w:anchor="_Toc178943739" w:history="1">
        <w:r w:rsidRPr="00AF27E5">
          <w:rPr>
            <w:rStyle w:val="Hypertextovprepojenie"/>
          </w:rPr>
          <w:t>PRÍLOHA č. 18</w:t>
        </w:r>
        <w:r>
          <w:rPr>
            <w:webHidden/>
          </w:rPr>
          <w:tab/>
        </w:r>
        <w:r>
          <w:rPr>
            <w:webHidden/>
          </w:rPr>
          <w:fldChar w:fldCharType="begin"/>
        </w:r>
        <w:r>
          <w:rPr>
            <w:webHidden/>
          </w:rPr>
          <w:instrText xml:space="preserve"> PAGEREF _Toc178943739 \h </w:instrText>
        </w:r>
        <w:r>
          <w:rPr>
            <w:webHidden/>
          </w:rPr>
        </w:r>
        <w:r>
          <w:rPr>
            <w:webHidden/>
          </w:rPr>
          <w:fldChar w:fldCharType="separate"/>
        </w:r>
        <w:r>
          <w:rPr>
            <w:webHidden/>
          </w:rPr>
          <w:t>67</w:t>
        </w:r>
        <w:r>
          <w:rPr>
            <w:webHidden/>
          </w:rPr>
          <w:fldChar w:fldCharType="end"/>
        </w:r>
      </w:hyperlink>
    </w:p>
    <w:p w14:paraId="0BD9A84C" w14:textId="387DC0F4" w:rsidR="00866D14" w:rsidRDefault="00866D14">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943740" w:history="1">
        <w:r w:rsidRPr="00AF27E5">
          <w:rPr>
            <w:rStyle w:val="Hypertextovprepojenie"/>
          </w:rPr>
          <w:t>Katalóg požiadaviek</w:t>
        </w:r>
        <w:r>
          <w:rPr>
            <w:webHidden/>
          </w:rPr>
          <w:tab/>
        </w:r>
        <w:r>
          <w:rPr>
            <w:webHidden/>
          </w:rPr>
          <w:fldChar w:fldCharType="begin"/>
        </w:r>
        <w:r>
          <w:rPr>
            <w:webHidden/>
          </w:rPr>
          <w:instrText xml:space="preserve"> PAGEREF _Toc178943740 \h </w:instrText>
        </w:r>
        <w:r>
          <w:rPr>
            <w:webHidden/>
          </w:rPr>
        </w:r>
        <w:r>
          <w:rPr>
            <w:webHidden/>
          </w:rPr>
          <w:fldChar w:fldCharType="separate"/>
        </w:r>
        <w:r>
          <w:rPr>
            <w:webHidden/>
          </w:rPr>
          <w:t>67</w:t>
        </w:r>
        <w:r>
          <w:rPr>
            <w:webHidden/>
          </w:rPr>
          <w:fldChar w:fldCharType="end"/>
        </w:r>
      </w:hyperlink>
    </w:p>
    <w:p w14:paraId="22029256" w14:textId="381A2E85"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1" w:name="_Toc536546940"/>
      <w:bookmarkStart w:id="2" w:name="_Toc536547646"/>
      <w:bookmarkStart w:id="3" w:name="_Toc106358554"/>
      <w:bookmarkStart w:id="4" w:name="_Toc107218091"/>
      <w:bookmarkStart w:id="5" w:name="_Toc107218286"/>
      <w:bookmarkStart w:id="6" w:name="_Toc178943630"/>
      <w:r w:rsidRPr="008D00BF">
        <w:lastRenderedPageBreak/>
        <w:t>ZVÄZOK 1</w:t>
      </w:r>
      <w:bookmarkEnd w:id="1"/>
      <w:bookmarkEnd w:id="2"/>
      <w:r w:rsidRPr="008D00BF">
        <w:t xml:space="preserve">  -  POKYNY</w:t>
      </w:r>
      <w:bookmarkStart w:id="7" w:name="_Toc295378553"/>
      <w:bookmarkEnd w:id="3"/>
      <w:bookmarkEnd w:id="4"/>
      <w:bookmarkEnd w:id="5"/>
      <w:bookmarkEnd w:id="6"/>
    </w:p>
    <w:p w14:paraId="211D7152" w14:textId="61273812" w:rsidR="005256DC" w:rsidRPr="008D00BF" w:rsidRDefault="00310A63" w:rsidP="00B303C0">
      <w:pPr>
        <w:pStyle w:val="Nadpis2"/>
      </w:pPr>
      <w:bookmarkStart w:id="8" w:name="_Toc107218092"/>
      <w:bookmarkStart w:id="9" w:name="_Toc107218287"/>
      <w:bookmarkStart w:id="10" w:name="_Toc174116436"/>
      <w:bookmarkStart w:id="11" w:name="_Toc178943631"/>
      <w:r w:rsidRPr="008D00BF">
        <w:t>Č</w:t>
      </w:r>
      <w:r w:rsidR="005256DC" w:rsidRPr="008D00BF">
        <w:t>asť 1.1</w:t>
      </w:r>
      <w:r w:rsidR="00F865CF" w:rsidRPr="008D00BF">
        <w:tab/>
      </w:r>
      <w:r w:rsidR="005256DC" w:rsidRPr="008D00BF">
        <w:t>Pokyny pre uchádzačov</w:t>
      </w:r>
      <w:bookmarkEnd w:id="8"/>
      <w:bookmarkEnd w:id="9"/>
      <w:bookmarkEnd w:id="10"/>
      <w:bookmarkEnd w:id="11"/>
    </w:p>
    <w:p w14:paraId="271A0F6E" w14:textId="77777777" w:rsidR="00E71E33" w:rsidRPr="008D00BF" w:rsidRDefault="00E71E33" w:rsidP="005256DC">
      <w:pPr>
        <w:pStyle w:val="Nadpis3"/>
      </w:pPr>
      <w:bookmarkStart w:id="12" w:name="_Toc295378554"/>
      <w:bookmarkStart w:id="13" w:name="_Toc338751443"/>
      <w:bookmarkStart w:id="14" w:name="_Toc536547648"/>
      <w:bookmarkStart w:id="15" w:name="_Toc106358556"/>
      <w:bookmarkStart w:id="16" w:name="_Toc107218093"/>
      <w:bookmarkStart w:id="17" w:name="_Toc107218288"/>
      <w:bookmarkStart w:id="18" w:name="_Toc178943632"/>
      <w:bookmarkEnd w:id="7"/>
      <w:r w:rsidRPr="008D00BF">
        <w:t>Článok I.</w:t>
      </w:r>
      <w:bookmarkEnd w:id="12"/>
      <w:bookmarkEnd w:id="13"/>
      <w:bookmarkEnd w:id="14"/>
      <w:bookmarkEnd w:id="15"/>
      <w:bookmarkEnd w:id="16"/>
      <w:bookmarkEnd w:id="17"/>
      <w:bookmarkEnd w:id="18"/>
    </w:p>
    <w:p w14:paraId="2DCEC667" w14:textId="77777777" w:rsidR="00E71E33" w:rsidRPr="008D00BF" w:rsidRDefault="00E71E33" w:rsidP="00806050">
      <w:pPr>
        <w:pStyle w:val="Nadpis4"/>
      </w:pPr>
      <w:bookmarkStart w:id="19" w:name="_Toc295378555"/>
      <w:bookmarkStart w:id="20" w:name="_Toc338751444"/>
      <w:bookmarkStart w:id="21" w:name="_Toc536547649"/>
      <w:bookmarkStart w:id="22" w:name="_Toc106358557"/>
      <w:bookmarkStart w:id="23" w:name="_Toc107218094"/>
      <w:bookmarkStart w:id="24" w:name="_Toc107218289"/>
      <w:bookmarkStart w:id="25" w:name="_Toc178943633"/>
      <w:r w:rsidRPr="008D00BF">
        <w:t>Všeobecné informácie</w:t>
      </w:r>
      <w:bookmarkEnd w:id="19"/>
      <w:bookmarkEnd w:id="20"/>
      <w:bookmarkEnd w:id="21"/>
      <w:bookmarkEnd w:id="22"/>
      <w:bookmarkEnd w:id="23"/>
      <w:bookmarkEnd w:id="24"/>
      <w:bookmarkEnd w:id="25"/>
    </w:p>
    <w:p w14:paraId="709E3648" w14:textId="77777777" w:rsidR="00E71E33" w:rsidRPr="008D00BF" w:rsidRDefault="00E71E33" w:rsidP="00647495">
      <w:pPr>
        <w:pStyle w:val="Nadpis5"/>
      </w:pPr>
      <w:bookmarkStart w:id="26" w:name="_Toc295378556"/>
      <w:bookmarkStart w:id="27" w:name="_Toc338751445"/>
      <w:bookmarkStart w:id="28" w:name="_Toc449474811"/>
      <w:bookmarkStart w:id="29" w:name="_Toc536547650"/>
      <w:bookmarkStart w:id="30" w:name="_Toc106358558"/>
      <w:bookmarkStart w:id="31" w:name="_Toc107218095"/>
      <w:bookmarkStart w:id="32" w:name="_Toc107218290"/>
      <w:bookmarkStart w:id="33" w:name="_Toc178943634"/>
      <w:r w:rsidRPr="008D00BF">
        <w:t>Identifikácia verejného obstarávateľa</w:t>
      </w:r>
      <w:bookmarkEnd w:id="26"/>
      <w:bookmarkEnd w:id="27"/>
      <w:bookmarkEnd w:id="28"/>
      <w:bookmarkEnd w:id="29"/>
      <w:bookmarkEnd w:id="30"/>
      <w:bookmarkEnd w:id="31"/>
      <w:bookmarkEnd w:id="32"/>
      <w:bookmarkEnd w:id="33"/>
    </w:p>
    <w:p w14:paraId="00955255" w14:textId="298ECE49" w:rsidR="00E71E33" w:rsidRPr="008D00BF" w:rsidRDefault="00E71E33" w:rsidP="00BD168E">
      <w:pPr>
        <w:ind w:left="3402" w:hanging="2835"/>
      </w:pPr>
      <w:bookmarkStart w:id="34" w:name="_Toc295378557"/>
      <w:bookmarkStart w:id="35" w:name="_Toc338751446"/>
      <w:r w:rsidRPr="008D00BF">
        <w:t>Názov organizácie:</w:t>
      </w:r>
      <w:bookmarkStart w:id="36" w:name="_Hlk104988927"/>
      <w:r w:rsidR="00BD168E" w:rsidRPr="008D00BF">
        <w:tab/>
      </w:r>
      <w:r w:rsidR="00C01EC3" w:rsidRPr="008D00BF">
        <w:rPr>
          <w:b/>
          <w:bCs/>
        </w:rPr>
        <w:t>Národná agentúra pre sieťové a elektronické služby</w:t>
      </w:r>
    </w:p>
    <w:p w14:paraId="7B844930" w14:textId="1A81D8D3" w:rsidR="00E71E33" w:rsidRPr="008D00BF" w:rsidRDefault="00E71E33" w:rsidP="00BD168E">
      <w:pPr>
        <w:ind w:left="3402" w:hanging="2835"/>
      </w:pPr>
      <w:r w:rsidRPr="008D00BF">
        <w:t>Adresa organizácie:</w:t>
      </w:r>
      <w:r w:rsidR="00BD168E" w:rsidRPr="008D00BF">
        <w:tab/>
      </w:r>
      <w:r w:rsidR="00C01EC3" w:rsidRPr="008D00BF">
        <w:t>Kollárova 8, 917 02 Trnava</w:t>
      </w:r>
    </w:p>
    <w:p w14:paraId="39BA7492" w14:textId="47DC5CA5" w:rsidR="00C01EC3" w:rsidRPr="008D00BF" w:rsidRDefault="00C01EC3" w:rsidP="00BD168E">
      <w:pPr>
        <w:ind w:left="3402" w:hanging="2835"/>
      </w:pPr>
      <w:r w:rsidRPr="008D00BF">
        <w:t>Pracovisko:</w:t>
      </w:r>
      <w:r w:rsidRPr="008D00BF">
        <w:tab/>
      </w:r>
      <w:proofErr w:type="spellStart"/>
      <w:r w:rsidRPr="008D00BF">
        <w:t>Tower</w:t>
      </w:r>
      <w:proofErr w:type="spellEnd"/>
      <w:r w:rsidRPr="008D00BF">
        <w:t xml:space="preserve"> 115, Pribinova 25, 811 09 Bratislava</w:t>
      </w:r>
    </w:p>
    <w:bookmarkEnd w:id="36"/>
    <w:p w14:paraId="1CF8AD21" w14:textId="2B449AB7" w:rsidR="00E71E33" w:rsidRPr="008D00BF" w:rsidRDefault="00E71E33" w:rsidP="00BD168E">
      <w:pPr>
        <w:ind w:left="3402" w:hanging="2835"/>
      </w:pPr>
      <w:r w:rsidRPr="008D00BF">
        <w:t>Štatutárny orgán:</w:t>
      </w:r>
      <w:bookmarkStart w:id="37" w:name="_Hlk511896658"/>
      <w:r w:rsidR="00BD168E" w:rsidRPr="008D00BF">
        <w:tab/>
      </w:r>
      <w:r w:rsidR="00C01EC3" w:rsidRPr="008D00BF">
        <w:t>Ing. Ľubomír Mindek</w:t>
      </w:r>
      <w:r w:rsidRPr="008D00BF">
        <w:t>, generálny r</w:t>
      </w:r>
      <w:r w:rsidR="00C01EC3" w:rsidRPr="008D00BF">
        <w:t>i</w:t>
      </w:r>
      <w:r w:rsidRPr="008D00BF">
        <w:t>ad</w:t>
      </w:r>
      <w:r w:rsidR="00C01EC3" w:rsidRPr="008D00BF">
        <w:t>iteľ</w:t>
      </w:r>
    </w:p>
    <w:bookmarkEnd w:id="37"/>
    <w:p w14:paraId="0B167F38" w14:textId="2A78BC54" w:rsidR="00E71E33" w:rsidRPr="008D00BF" w:rsidRDefault="00E71E33" w:rsidP="00BD168E">
      <w:pPr>
        <w:ind w:left="3402" w:hanging="2835"/>
      </w:pPr>
      <w:r w:rsidRPr="008D00BF">
        <w:t>IČO:</w:t>
      </w:r>
      <w:r w:rsidR="00BD168E" w:rsidRPr="008D00BF">
        <w:tab/>
      </w:r>
      <w:r w:rsidR="00CE6EF3" w:rsidRPr="008D00BF">
        <w:t>42 156 424</w:t>
      </w:r>
    </w:p>
    <w:p w14:paraId="791B2B9B" w14:textId="17993545" w:rsidR="00E71E33" w:rsidRPr="008D00BF" w:rsidRDefault="00E71E33" w:rsidP="00BD168E">
      <w:pPr>
        <w:ind w:left="3402" w:hanging="2835"/>
      </w:pPr>
      <w:r w:rsidRPr="008D00BF">
        <w:t>DIČ:</w:t>
      </w:r>
      <w:r w:rsidR="00BD168E" w:rsidRPr="008D00BF">
        <w:tab/>
      </w:r>
      <w:r w:rsidR="00CE6EF3" w:rsidRPr="008D00BF">
        <w:t>20 2273 6287</w:t>
      </w:r>
    </w:p>
    <w:p w14:paraId="2264D637" w14:textId="03ED0203" w:rsidR="00E71E33" w:rsidRPr="008D00BF" w:rsidRDefault="00E71E33" w:rsidP="00BD168E">
      <w:pPr>
        <w:ind w:left="3402" w:hanging="2835"/>
      </w:pPr>
      <w:r w:rsidRPr="008D00BF">
        <w:t>IČ DPH:</w:t>
      </w:r>
      <w:r w:rsidR="00BD168E" w:rsidRPr="008D00BF">
        <w:tab/>
      </w:r>
      <w:r w:rsidRPr="008D00BF">
        <w:t xml:space="preserve">SK20 </w:t>
      </w:r>
      <w:r w:rsidR="00CE6EF3" w:rsidRPr="008D00BF">
        <w:t>2273 6287</w:t>
      </w:r>
    </w:p>
    <w:p w14:paraId="117ACE08" w14:textId="7CB05516" w:rsidR="00E71E33" w:rsidRPr="008D00BF" w:rsidRDefault="00E71E33" w:rsidP="00BD168E">
      <w:pPr>
        <w:ind w:left="3402" w:hanging="2835"/>
      </w:pPr>
      <w:r w:rsidRPr="008D00BF">
        <w:t>Bankové spojenie:</w:t>
      </w:r>
      <w:r w:rsidR="00BD168E" w:rsidRPr="008D00BF">
        <w:tab/>
      </w:r>
      <w:r w:rsidR="00BD4764" w:rsidRPr="008D00BF">
        <w:t>Štátna pokladnica</w:t>
      </w:r>
    </w:p>
    <w:p w14:paraId="2F3EB86A" w14:textId="282262A5" w:rsidR="00E71E33" w:rsidRPr="008D00BF" w:rsidRDefault="00E71E33" w:rsidP="00BD168E">
      <w:pPr>
        <w:ind w:left="3402" w:hanging="2835"/>
      </w:pPr>
      <w:r w:rsidRPr="008D00BF">
        <w:t>IBAN:</w:t>
      </w:r>
      <w:r w:rsidR="00BD168E" w:rsidRPr="008D00BF">
        <w:tab/>
      </w:r>
      <w:r w:rsidR="00BD4764" w:rsidRPr="008D00BF">
        <w:t>SK</w:t>
      </w:r>
      <w:r w:rsidR="00720897" w:rsidRPr="008D00BF">
        <w:t>8</w:t>
      </w:r>
      <w:r w:rsidR="00BD4764" w:rsidRPr="008D00BF">
        <w:t>3 8180 0000 0070 006</w:t>
      </w:r>
      <w:r w:rsidR="00720897" w:rsidRPr="008D00BF">
        <w:t>8</w:t>
      </w:r>
      <w:r w:rsidR="00BD4764" w:rsidRPr="008D00BF">
        <w:t xml:space="preserve"> </w:t>
      </w:r>
      <w:r w:rsidR="00720897" w:rsidRPr="008D00BF">
        <w:t>831</w:t>
      </w:r>
      <w:r w:rsidR="00BD4764" w:rsidRPr="008D00BF">
        <w:t>0</w:t>
      </w:r>
    </w:p>
    <w:p w14:paraId="14357421" w14:textId="43F33B1F" w:rsidR="00E71E33" w:rsidRPr="008D00BF" w:rsidRDefault="00E71E33" w:rsidP="00BD168E">
      <w:pPr>
        <w:ind w:left="3402" w:hanging="2835"/>
      </w:pPr>
      <w:r w:rsidRPr="008D00BF">
        <w:t>Internetová adresa:</w:t>
      </w:r>
      <w:r w:rsidR="00BD168E" w:rsidRPr="008D00BF">
        <w:tab/>
      </w:r>
      <w:hyperlink r:id="rId11" w:history="1">
        <w:r w:rsidR="00CE6EF3" w:rsidRPr="008D00BF">
          <w:rPr>
            <w:rStyle w:val="Hypertextovprepojenie"/>
          </w:rPr>
          <w:t>https://www.nases.gov.sk/</w:t>
        </w:r>
      </w:hyperlink>
    </w:p>
    <w:p w14:paraId="61B4E39D" w14:textId="06C59243" w:rsidR="00E71E33" w:rsidRPr="008D00BF" w:rsidRDefault="00E71E33" w:rsidP="00D04A34">
      <w:pPr>
        <w:spacing w:before="440"/>
        <w:ind w:left="3402" w:hanging="2835"/>
      </w:pPr>
      <w:r w:rsidRPr="008D00BF">
        <w:t>Kontaktn</w:t>
      </w:r>
      <w:r w:rsidR="007F515B" w:rsidRPr="008D00BF">
        <w:t>é</w:t>
      </w:r>
      <w:r w:rsidRPr="008D00BF">
        <w:t xml:space="preserve"> miesto:</w:t>
      </w:r>
      <w:r w:rsidR="00BD168E" w:rsidRPr="008D00BF">
        <w:tab/>
      </w:r>
      <w:r w:rsidR="00E00D0E" w:rsidRPr="008D00BF">
        <w:rPr>
          <w:b/>
          <w:bCs/>
        </w:rPr>
        <w:t>PACTUM PARK, s.r.o.</w:t>
      </w:r>
    </w:p>
    <w:p w14:paraId="738CDEC4" w14:textId="0E208E2F" w:rsidR="00E71E33" w:rsidRPr="008D00BF" w:rsidRDefault="00E00D0E" w:rsidP="00BD168E">
      <w:pPr>
        <w:ind w:left="3402"/>
      </w:pPr>
      <w:r w:rsidRPr="008D00BF">
        <w:t>Ivánska cesta 30/B</w:t>
      </w:r>
      <w:r w:rsidR="00E71E33" w:rsidRPr="008D00BF">
        <w:t xml:space="preserve">, </w:t>
      </w:r>
      <w:r w:rsidRPr="008D00BF">
        <w:t>821 04 Bratislava</w:t>
      </w:r>
    </w:p>
    <w:p w14:paraId="7E4AF225" w14:textId="6A69C167" w:rsidR="00E71E33" w:rsidRPr="008D00BF" w:rsidRDefault="00E71E33" w:rsidP="00BD168E">
      <w:pPr>
        <w:ind w:left="3402" w:hanging="2835"/>
      </w:pPr>
      <w:r w:rsidRPr="008D00BF">
        <w:t>Kontaktná osoba:</w:t>
      </w:r>
      <w:r w:rsidRPr="008D00BF">
        <w:tab/>
      </w:r>
      <w:r w:rsidR="00E00D0E" w:rsidRPr="008D00BF">
        <w:t>Mgr. Slavomír Pintér</w:t>
      </w:r>
    </w:p>
    <w:p w14:paraId="1C3879D8" w14:textId="4E665FC1" w:rsidR="00E71E33" w:rsidRPr="008D00BF" w:rsidRDefault="00E71E33" w:rsidP="00BD168E">
      <w:pPr>
        <w:ind w:left="3402" w:hanging="2835"/>
      </w:pPr>
      <w:r w:rsidRPr="008D00BF">
        <w:t xml:space="preserve">Tel.: </w:t>
      </w:r>
      <w:r w:rsidRPr="008D00BF">
        <w:tab/>
        <w:t xml:space="preserve">+421 </w:t>
      </w:r>
      <w:r w:rsidR="00E00D0E" w:rsidRPr="008D00BF">
        <w:t>908 </w:t>
      </w:r>
      <w:r w:rsidR="00241331" w:rsidRPr="008D00BF">
        <w:t>46</w:t>
      </w:r>
      <w:r w:rsidR="00E00D0E" w:rsidRPr="008D00BF">
        <w:t>7 26</w:t>
      </w:r>
      <w:r w:rsidR="00241331" w:rsidRPr="008D00BF">
        <w:t>5</w:t>
      </w:r>
    </w:p>
    <w:p w14:paraId="3DA70572" w14:textId="2043F044" w:rsidR="00E71E33" w:rsidRPr="008D00BF" w:rsidRDefault="00E71E33" w:rsidP="00BD168E">
      <w:pPr>
        <w:ind w:left="3402" w:hanging="2835"/>
      </w:pPr>
      <w:r w:rsidRPr="008D00BF">
        <w:t xml:space="preserve">e-mail: </w:t>
      </w:r>
      <w:r w:rsidRPr="008D00BF">
        <w:tab/>
      </w:r>
      <w:hyperlink r:id="rId12" w:history="1">
        <w:r w:rsidR="008B75D8" w:rsidRPr="00C33EC3">
          <w:rPr>
            <w:rStyle w:val="Hypertextovprepojenie"/>
          </w:rPr>
          <w:t>tender@pactumpark.eu</w:t>
        </w:r>
      </w:hyperlink>
      <w:r w:rsidR="008B75D8">
        <w:t xml:space="preserve"> </w:t>
      </w:r>
    </w:p>
    <w:p w14:paraId="041B7A69" w14:textId="258878D8" w:rsidR="008467EA" w:rsidRPr="008D00BF" w:rsidRDefault="00E71E33" w:rsidP="000F05BC">
      <w:pPr>
        <w:spacing w:before="200"/>
        <w:ind w:left="567"/>
      </w:pPr>
      <w:r w:rsidRPr="008D00BF">
        <w:t>(ďalej aj „verejný obstarávateľ“ alebo „</w:t>
      </w:r>
      <w:r w:rsidR="00E00D0E" w:rsidRPr="008D00BF">
        <w:t>NA</w:t>
      </w:r>
      <w:r w:rsidRPr="008D00BF">
        <w:t>S</w:t>
      </w:r>
      <w:r w:rsidR="00E00D0E" w:rsidRPr="008D00BF">
        <w:t>ES</w:t>
      </w:r>
      <w:r w:rsidRPr="008D00BF">
        <w:t>“)</w:t>
      </w:r>
      <w:bookmarkStart w:id="38" w:name="_Toc536547651"/>
      <w:bookmarkStart w:id="39" w:name="_Toc106358559"/>
    </w:p>
    <w:p w14:paraId="6AA6061B" w14:textId="27B9205E" w:rsidR="008467EA" w:rsidRPr="008D00BF" w:rsidRDefault="00E71E33" w:rsidP="008467EA">
      <w:pPr>
        <w:pStyle w:val="Nadpis5"/>
      </w:pPr>
      <w:bookmarkStart w:id="40" w:name="_Toc107218096"/>
      <w:bookmarkStart w:id="41" w:name="_Toc107218291"/>
      <w:bookmarkStart w:id="42" w:name="_Toc178943635"/>
      <w:r w:rsidRPr="008D00BF">
        <w:t>Úvodné ustanovenia</w:t>
      </w:r>
      <w:bookmarkStart w:id="43" w:name="_Toc106283015"/>
      <w:bookmarkStart w:id="44" w:name="_Toc106358560"/>
      <w:bookmarkStart w:id="45" w:name="_Toc106358561"/>
      <w:bookmarkEnd w:id="34"/>
      <w:bookmarkEnd w:id="35"/>
      <w:bookmarkEnd w:id="38"/>
      <w:bookmarkEnd w:id="39"/>
      <w:bookmarkEnd w:id="40"/>
      <w:bookmarkEnd w:id="41"/>
      <w:bookmarkEnd w:id="42"/>
      <w:bookmarkEnd w:id="43"/>
      <w:bookmarkEnd w:id="44"/>
      <w:bookmarkEnd w:id="45"/>
    </w:p>
    <w:p w14:paraId="3CD43AC6" w14:textId="2D8EC7FB" w:rsidR="008467EA" w:rsidRPr="008D00BF" w:rsidRDefault="00E71E33" w:rsidP="008467EA">
      <w:pPr>
        <w:pStyle w:val="Nadpis6"/>
      </w:pPr>
      <w:r w:rsidRPr="008D00BF">
        <w:t xml:space="preserve">Predložením svojej </w:t>
      </w:r>
      <w:r w:rsidR="009720F2">
        <w:t>žiadosti</w:t>
      </w:r>
      <w:r w:rsidR="00E34B2A">
        <w:t xml:space="preserve"> o účasť</w:t>
      </w:r>
      <w:r w:rsidR="009720F2">
        <w:t xml:space="preserve"> a </w:t>
      </w:r>
      <w:r w:rsidRPr="008D00BF">
        <w:t xml:space="preserve">ponuky </w:t>
      </w:r>
      <w:r w:rsidR="009720F2">
        <w:t>záujemca a </w:t>
      </w:r>
      <w:r w:rsidRPr="008D00BF">
        <w:t>uchádzač</w:t>
      </w:r>
      <w:r w:rsidR="009720F2">
        <w:t xml:space="preserve"> (ďalej len „uchádzač“</w:t>
      </w:r>
      <w:r w:rsidR="009720F2">
        <w:br/>
      </w:r>
      <w:r w:rsidRPr="008D00BF">
        <w:t xml:space="preserve"> v plnom rozsahu a bez výhrad akceptuje všetky podmienky verejného obstarávateľa, týkajúce sa </w:t>
      </w:r>
      <w:r w:rsidR="00EA517F" w:rsidRPr="00EA517F">
        <w:t xml:space="preserve">užšej </w:t>
      </w:r>
      <w:r w:rsidRPr="008D00BF">
        <w:t>súťaže, uvedené v oznámení o vyhlásení verejného obstarávania a v týchto súťažných podkladoch</w:t>
      </w:r>
      <w:r w:rsidR="009720F2">
        <w:t xml:space="preserve"> a vo výzve na predkladanie ponúk</w:t>
      </w:r>
      <w:r w:rsidRPr="008D00BF">
        <w:t>.</w:t>
      </w:r>
    </w:p>
    <w:p w14:paraId="7DCBD4E5" w14:textId="5FCD1FD6"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4EDCD686" w:rsidR="008467EA" w:rsidRPr="008D00BF" w:rsidRDefault="00EA517F" w:rsidP="008467EA">
      <w:pPr>
        <w:pStyle w:val="Nadpis6"/>
      </w:pPr>
      <w:r w:rsidRPr="00EA517F">
        <w:t xml:space="preserve">Žiadosť o účasť predložená záujemcom a ponuka </w:t>
      </w:r>
      <w:r w:rsidR="00E71E33" w:rsidRPr="008D00BF">
        <w:t>predložená uchádzačom, musí byť vypracovaná v súlade s podmienkami, uvedenými v oznámení o vyhlásení verejného obstarávania a</w:t>
      </w:r>
      <w:r w:rsidR="00720897" w:rsidRPr="008D00BF">
        <w:t> </w:t>
      </w:r>
      <w:r w:rsidR="00E71E33" w:rsidRPr="008D00BF">
        <w:t>v</w:t>
      </w:r>
      <w:r w:rsidR="00720897" w:rsidRPr="008D00BF">
        <w:t> </w:t>
      </w:r>
      <w:r w:rsidR="00E71E33" w:rsidRPr="008D00BF">
        <w:t>týchto súťažných podkladoch a nesmie obsahovať žiadne výhrady, týkajúce sa podmienok súťaže.</w:t>
      </w:r>
    </w:p>
    <w:p w14:paraId="1F066792" w14:textId="77777777" w:rsidR="00245AFF" w:rsidRPr="008D00BF" w:rsidRDefault="00E71E33" w:rsidP="00245AFF">
      <w:pPr>
        <w:pStyle w:val="Nadpis6"/>
      </w:pPr>
      <w:r w:rsidRPr="008D00BF">
        <w:lastRenderedPageBreak/>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2 zákona o verejnom obstarávaní, právo zmluv</w:t>
      </w:r>
      <w:r w:rsidR="00A6338C" w:rsidRPr="008D00BF">
        <w:t>y</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6" w:name="_Ref174118333"/>
      <w:r w:rsidRPr="008D00BF">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6"/>
    </w:p>
    <w:p w14:paraId="01F57EED" w14:textId="77777777" w:rsidR="00245AFF" w:rsidRPr="008D00BF" w:rsidRDefault="00245AFF" w:rsidP="0039619B">
      <w:pPr>
        <w:pStyle w:val="Odsek5"/>
      </w:pPr>
      <w:r w:rsidRPr="008D00BF">
        <w:t>ruský štátny príslušník alebo fyzická alebo právnická osoba, subjekt alebo orgán usadení v Rusku,</w:t>
      </w:r>
    </w:p>
    <w:p w14:paraId="4212FDE0" w14:textId="77777777" w:rsidR="00245AFF" w:rsidRPr="008D00BF" w:rsidRDefault="00245AFF" w:rsidP="00245AFF">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245AFF">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C58B6">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674C285F"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B21F9E">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B21F9E">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B21F9E">
        <w:t>2.5</w:t>
      </w:r>
      <w:r w:rsidRPr="008D00BF">
        <w:fldChar w:fldCharType="end"/>
      </w:r>
      <w:r w:rsidRPr="008D00BF">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8D00BF" w:rsidRDefault="00E71E33" w:rsidP="00D401B2">
      <w:pPr>
        <w:pStyle w:val="Nadpis5"/>
      </w:pPr>
      <w:bookmarkStart w:id="47" w:name="_Toc295378558"/>
      <w:bookmarkStart w:id="48" w:name="_Toc338751447"/>
      <w:bookmarkStart w:id="49" w:name="_Toc536547652"/>
      <w:bookmarkStart w:id="50" w:name="_Toc106358562"/>
      <w:bookmarkStart w:id="51" w:name="_Toc107218097"/>
      <w:bookmarkStart w:id="52" w:name="_Toc107218292"/>
      <w:bookmarkStart w:id="53" w:name="_Toc178943636"/>
      <w:r w:rsidRPr="008D00BF">
        <w:t>Predmet súťažných podkladov a postup vo verejnom obstarávaní</w:t>
      </w:r>
      <w:bookmarkStart w:id="54" w:name="_Toc106358563"/>
      <w:bookmarkEnd w:id="47"/>
      <w:bookmarkEnd w:id="48"/>
      <w:bookmarkEnd w:id="49"/>
      <w:bookmarkEnd w:id="50"/>
      <w:bookmarkEnd w:id="51"/>
      <w:bookmarkEnd w:id="52"/>
      <w:bookmarkEnd w:id="53"/>
      <w:bookmarkEnd w:id="54"/>
    </w:p>
    <w:p w14:paraId="29CF6E5B" w14:textId="2B2313D6" w:rsidR="008467EA" w:rsidRPr="008D00BF" w:rsidRDefault="00E71E33" w:rsidP="00D401B2">
      <w:pPr>
        <w:pStyle w:val="Nadpis6"/>
      </w:pPr>
      <w:r w:rsidRPr="008D00BF">
        <w:t xml:space="preserve">Predmetom týchto súťažných podkladov je postup pri zadávaní zákazky na poskytnutie služieb, podľa ustanovenia </w:t>
      </w:r>
      <w:r w:rsidRPr="009E0103">
        <w:t xml:space="preserve">§ 3 ods. </w:t>
      </w:r>
      <w:bookmarkStart w:id="55" w:name="_Hlk534962278"/>
      <w:r w:rsidRPr="009E0103">
        <w:t xml:space="preserve">4 </w:t>
      </w:r>
      <w:bookmarkEnd w:id="55"/>
      <w:r w:rsidRPr="009E0103">
        <w:t>zákona</w:t>
      </w:r>
      <w:r w:rsidRPr="008D00BF">
        <w:t xml:space="preserve"> o verejnom obstarávaní, s predmetom zákazky</w:t>
      </w:r>
      <w:r w:rsidR="00A6338C" w:rsidRPr="008D00BF">
        <w:t>,</w:t>
      </w:r>
      <w:r w:rsidRPr="008D00BF">
        <w:t xml:space="preserve"> uvedeným v bode </w:t>
      </w:r>
      <w:r w:rsidR="00FB4012" w:rsidRPr="008D00BF">
        <w:fldChar w:fldCharType="begin"/>
      </w:r>
      <w:r w:rsidR="00FB4012" w:rsidRPr="008D00BF">
        <w:instrText xml:space="preserve"> REF _Ref174118580 \r \h </w:instrText>
      </w:r>
      <w:r w:rsidR="00FB4012" w:rsidRPr="008D00BF">
        <w:fldChar w:fldCharType="separate"/>
      </w:r>
      <w:r w:rsidR="00B21F9E">
        <w:t>4</w:t>
      </w:r>
      <w:r w:rsidR="00FB4012" w:rsidRPr="008D00BF">
        <w:fldChar w:fldCharType="end"/>
      </w:r>
      <w:r w:rsidRPr="008D00BF">
        <w:t xml:space="preserve"> súťažných podkladov.</w:t>
      </w:r>
    </w:p>
    <w:p w14:paraId="3F69E61F" w14:textId="27FE4789" w:rsidR="00E71E33" w:rsidRPr="008D00BF" w:rsidRDefault="00E71E33" w:rsidP="00D401B2">
      <w:pPr>
        <w:pStyle w:val="Nadpis6"/>
      </w:pPr>
      <w:r w:rsidRPr="008D00BF">
        <w:t xml:space="preserve">Zákazka bude zadaná </w:t>
      </w:r>
      <w:r w:rsidRPr="00EA517F">
        <w:rPr>
          <w:u w:val="single"/>
        </w:rPr>
        <w:t xml:space="preserve">postupom </w:t>
      </w:r>
      <w:r w:rsidR="00EA517F" w:rsidRPr="00EA517F">
        <w:rPr>
          <w:u w:val="single"/>
        </w:rPr>
        <w:t xml:space="preserve">užšej </w:t>
      </w:r>
      <w:r w:rsidRPr="00EA517F">
        <w:rPr>
          <w:u w:val="single"/>
        </w:rPr>
        <w:t>súťaže</w:t>
      </w:r>
      <w:r w:rsidRPr="008D00BF">
        <w:t xml:space="preserve"> podľa </w:t>
      </w:r>
      <w:r w:rsidR="00EA517F" w:rsidRPr="00EA517F">
        <w:t xml:space="preserve">§ 67 až 69 </w:t>
      </w:r>
      <w:r w:rsidRPr="008D00BF">
        <w:t>zákona o verejnom obstarávaní.</w:t>
      </w:r>
    </w:p>
    <w:p w14:paraId="5CAE0FB9" w14:textId="77777777" w:rsidR="00E71E33" w:rsidRPr="008D00BF" w:rsidRDefault="00E71E33" w:rsidP="00B461B1">
      <w:pPr>
        <w:pStyle w:val="Nadpis5"/>
      </w:pPr>
      <w:bookmarkStart w:id="56" w:name="_Toc295378559"/>
      <w:bookmarkStart w:id="57" w:name="_Toc338751448"/>
      <w:bookmarkStart w:id="58" w:name="_Toc536547653"/>
      <w:bookmarkStart w:id="59" w:name="_Toc106358564"/>
      <w:bookmarkStart w:id="60" w:name="_Toc107218098"/>
      <w:bookmarkStart w:id="61" w:name="_Toc107218293"/>
      <w:bookmarkStart w:id="62" w:name="_Ref174118580"/>
      <w:bookmarkStart w:id="63" w:name="_Toc178943637"/>
      <w:r w:rsidRPr="008D00BF">
        <w:t>Predmet zákazky</w:t>
      </w:r>
      <w:bookmarkStart w:id="64" w:name="_Toc106188462"/>
      <w:bookmarkStart w:id="65" w:name="_Toc106358565"/>
      <w:bookmarkEnd w:id="56"/>
      <w:bookmarkEnd w:id="57"/>
      <w:bookmarkEnd w:id="58"/>
      <w:bookmarkEnd w:id="59"/>
      <w:bookmarkEnd w:id="60"/>
      <w:bookmarkEnd w:id="61"/>
      <w:bookmarkEnd w:id="62"/>
      <w:bookmarkEnd w:id="63"/>
      <w:bookmarkEnd w:id="64"/>
      <w:bookmarkEnd w:id="65"/>
    </w:p>
    <w:p w14:paraId="1C9E0B98" w14:textId="7F69C428" w:rsidR="00E71E33" w:rsidRPr="008D00BF" w:rsidRDefault="00E71E33" w:rsidP="007F4644">
      <w:pPr>
        <w:pStyle w:val="Nadpis6"/>
      </w:pPr>
      <w:r w:rsidRPr="008D00BF">
        <w:t>Názov predmetu zákazky: „</w:t>
      </w:r>
      <w:r w:rsidR="009E0103" w:rsidRPr="009E0103">
        <w:rPr>
          <w:b/>
          <w:bCs/>
        </w:rPr>
        <w:t xml:space="preserve">Dizajnér, </w:t>
      </w:r>
      <w:proofErr w:type="spellStart"/>
      <w:r w:rsidR="009E0103" w:rsidRPr="009E0103">
        <w:rPr>
          <w:b/>
          <w:bCs/>
        </w:rPr>
        <w:t>filler</w:t>
      </w:r>
      <w:proofErr w:type="spellEnd"/>
      <w:r w:rsidR="009E0103" w:rsidRPr="009E0103">
        <w:rPr>
          <w:b/>
          <w:bCs/>
        </w:rPr>
        <w:t>, konštruktor správ a</w:t>
      </w:r>
      <w:r w:rsidR="009E0103">
        <w:rPr>
          <w:b/>
          <w:bCs/>
        </w:rPr>
        <w:t> </w:t>
      </w:r>
      <w:r w:rsidR="009E0103" w:rsidRPr="009E0103">
        <w:rPr>
          <w:b/>
          <w:bCs/>
        </w:rPr>
        <w:t>rozpracovaných podaní a</w:t>
      </w:r>
      <w:r w:rsidR="009E0103">
        <w:rPr>
          <w:b/>
          <w:bCs/>
        </w:rPr>
        <w:t> </w:t>
      </w:r>
      <w:proofErr w:type="spellStart"/>
      <w:r w:rsidR="009E0103" w:rsidRPr="009E0103">
        <w:rPr>
          <w:b/>
          <w:bCs/>
        </w:rPr>
        <w:t>lokátor</w:t>
      </w:r>
      <w:proofErr w:type="spellEnd"/>
      <w:r w:rsidR="009E0103" w:rsidRPr="009E0103">
        <w:rPr>
          <w:b/>
          <w:bCs/>
        </w:rPr>
        <w:t xml:space="preserve"> služieb pre</w:t>
      </w:r>
      <w:r w:rsidR="009E0103">
        <w:rPr>
          <w:b/>
          <w:bCs/>
        </w:rPr>
        <w:t> </w:t>
      </w:r>
      <w:r w:rsidR="009E0103" w:rsidRPr="009E0103">
        <w:rPr>
          <w:b/>
          <w:bCs/>
        </w:rPr>
        <w:t>formuláre elektronických služieb v</w:t>
      </w:r>
      <w:r w:rsidR="009E0103">
        <w:rPr>
          <w:b/>
          <w:bCs/>
        </w:rPr>
        <w:t> </w:t>
      </w:r>
      <w:r w:rsidR="009E0103" w:rsidRPr="009E0103">
        <w:rPr>
          <w:b/>
          <w:bCs/>
        </w:rPr>
        <w:t>životných situáciách</w:t>
      </w:r>
      <w:r w:rsidRPr="008D00BF">
        <w:t>“</w:t>
      </w:r>
      <w:r w:rsidR="00D401B2" w:rsidRPr="008D00BF">
        <w:t>.</w:t>
      </w:r>
    </w:p>
    <w:p w14:paraId="762F8275" w14:textId="77777777" w:rsidR="00E71E33" w:rsidRPr="008D00BF" w:rsidRDefault="00E71E33" w:rsidP="00D401B2">
      <w:pPr>
        <w:pStyle w:val="Nadpis6"/>
      </w:pPr>
      <w:r w:rsidRPr="008D00BF">
        <w:t>Stručný opis predmetu zákazky:</w:t>
      </w:r>
    </w:p>
    <w:p w14:paraId="06BAA1AE" w14:textId="07BF53B5" w:rsidR="00F03BEF" w:rsidRPr="008D00BF" w:rsidRDefault="00E71E33" w:rsidP="006479FC">
      <w:pPr>
        <w:ind w:left="567"/>
      </w:pPr>
      <w:r w:rsidRPr="008D00BF">
        <w:t>Predmetom zákazky je</w:t>
      </w:r>
      <w:r w:rsidR="004B351A" w:rsidRPr="008D00BF">
        <w:t xml:space="preserve"> v</w:t>
      </w:r>
      <w:r w:rsidR="004D42FF" w:rsidRPr="008D00BF">
        <w:t> </w:t>
      </w:r>
      <w:r w:rsidR="004B351A" w:rsidRPr="008D00BF">
        <w:t>súlade s</w:t>
      </w:r>
      <w:r w:rsidR="005B06E4" w:rsidRPr="008D00BF">
        <w:t> </w:t>
      </w:r>
      <w:r w:rsidR="004B351A" w:rsidRPr="008D00BF">
        <w:t>požiadavkami verejného obstarávateľa</w:t>
      </w:r>
      <w:r w:rsidR="00F03BEF" w:rsidRPr="008D00BF">
        <w:t>:</w:t>
      </w:r>
    </w:p>
    <w:p w14:paraId="63C733AB" w14:textId="70F8DBDD" w:rsidR="00E71E33" w:rsidRPr="00484362" w:rsidRDefault="00666B15" w:rsidP="0014751A">
      <w:pPr>
        <w:pStyle w:val="Odsek5"/>
        <w:numPr>
          <w:ilvl w:val="1"/>
          <w:numId w:val="15"/>
        </w:numPr>
      </w:pPr>
      <w:r w:rsidRPr="008D00BF">
        <w:t>zhotoviť</w:t>
      </w:r>
      <w:r w:rsidR="00C5785D" w:rsidRPr="008D00BF">
        <w:t xml:space="preserve"> a doda</w:t>
      </w:r>
      <w:r w:rsidRPr="008D00BF">
        <w:t>ť</w:t>
      </w:r>
      <w:r w:rsidR="00C5785D" w:rsidRPr="008D00BF">
        <w:t xml:space="preserve"> softvérové </w:t>
      </w:r>
      <w:r w:rsidR="007F4644" w:rsidRPr="008D00BF">
        <w:t>diel</w:t>
      </w:r>
      <w:r w:rsidRPr="008D00BF">
        <w:t>o</w:t>
      </w:r>
      <w:r w:rsidR="00436FF8" w:rsidRPr="008D00BF">
        <w:t xml:space="preserve"> (</w:t>
      </w:r>
      <w:r w:rsidR="00436FF8" w:rsidRPr="00484362">
        <w:t xml:space="preserve">ďalej aj ako </w:t>
      </w:r>
      <w:r w:rsidR="00633B10" w:rsidRPr="00484362">
        <w:t xml:space="preserve">„dielo“ alebo </w:t>
      </w:r>
      <w:r w:rsidR="00436FF8" w:rsidRPr="00484362">
        <w:t>„informačný systém“)</w:t>
      </w:r>
      <w:r w:rsidRPr="00484362">
        <w:t xml:space="preserve"> formou</w:t>
      </w:r>
      <w:r w:rsidR="00E71E33" w:rsidRPr="00484362">
        <w:t>:</w:t>
      </w:r>
    </w:p>
    <w:p w14:paraId="7344E308" w14:textId="0ADF42AD" w:rsidR="00666B15" w:rsidRPr="00484362" w:rsidRDefault="00ED6365" w:rsidP="00B54C33">
      <w:pPr>
        <w:pStyle w:val="Odsek3"/>
      </w:pPr>
      <w:r w:rsidRPr="00484362">
        <w:t xml:space="preserve">vývoja, implementácie, testovania, nasadenia, poskytnutia </w:t>
      </w:r>
      <w:r w:rsidR="00B54C33" w:rsidRPr="00484362">
        <w:t xml:space="preserve">služieb </w:t>
      </w:r>
      <w:proofErr w:type="spellStart"/>
      <w:r w:rsidRPr="00484362">
        <w:t>postimplementačnej</w:t>
      </w:r>
      <w:proofErr w:type="spellEnd"/>
      <w:r w:rsidRPr="00484362">
        <w:t xml:space="preserve"> podpory a </w:t>
      </w:r>
      <w:r w:rsidR="00666B15" w:rsidRPr="00484362">
        <w:t>dodania výstupov diela vrátane dokumentácie</w:t>
      </w:r>
      <w:r w:rsidR="003F674E" w:rsidRPr="00484362">
        <w:t>,</w:t>
      </w:r>
      <w:r w:rsidR="000862C9" w:rsidRPr="00484362">
        <w:t xml:space="preserve"> bez</w:t>
      </w:r>
      <w:r w:rsidR="00CD6FF2" w:rsidRPr="00484362">
        <w:t> </w:t>
      </w:r>
      <w:r w:rsidR="003F674E" w:rsidRPr="00484362">
        <w:t>požiadavky na </w:t>
      </w:r>
      <w:r w:rsidR="000862C9" w:rsidRPr="00484362">
        <w:t>dod</w:t>
      </w:r>
      <w:r w:rsidR="005B06E4" w:rsidRPr="00484362">
        <w:t>ani</w:t>
      </w:r>
      <w:r w:rsidR="003F674E" w:rsidRPr="00484362">
        <w:t>e</w:t>
      </w:r>
      <w:r w:rsidR="000862C9" w:rsidRPr="00484362">
        <w:t xml:space="preserve"> hardvéru</w:t>
      </w:r>
      <w:r w:rsidR="00666B15" w:rsidRPr="00484362">
        <w:t xml:space="preserve">, </w:t>
      </w:r>
      <w:r w:rsidR="005B06E4" w:rsidRPr="00484362">
        <w:t>v nasledovnom rozsahu</w:t>
      </w:r>
      <w:r w:rsidR="00666B15" w:rsidRPr="00484362">
        <w:t>:</w:t>
      </w:r>
    </w:p>
    <w:p w14:paraId="5F4D513B" w14:textId="1250A3E8" w:rsidR="00666B15" w:rsidRPr="008D00BF" w:rsidRDefault="00584907" w:rsidP="00584907">
      <w:pPr>
        <w:pStyle w:val="Odsek4"/>
      </w:pPr>
      <w:r w:rsidRPr="008D00BF">
        <w:t xml:space="preserve">zhotovenie </w:t>
      </w:r>
      <w:r w:rsidR="005B06E4" w:rsidRPr="008D00BF">
        <w:t>aplikačného programového vybavenia (ďalej len ako „</w:t>
      </w:r>
      <w:r w:rsidRPr="008D00BF">
        <w:t>APV</w:t>
      </w:r>
      <w:r w:rsidR="005B06E4" w:rsidRPr="008D00BF">
        <w:t>“)</w:t>
      </w:r>
      <w:r w:rsidRPr="008D00BF">
        <w:t xml:space="preserve"> v súlade so</w:t>
      </w:r>
      <w:r w:rsidR="00CD6FF2" w:rsidRPr="008D00BF">
        <w:t> </w:t>
      </w:r>
      <w:r w:rsidRPr="008D00BF">
        <w:t>špecifikáciou, uveden</w:t>
      </w:r>
      <w:r w:rsidR="00CD6FF2" w:rsidRPr="008D00BF">
        <w:t>ou</w:t>
      </w:r>
      <w:r w:rsidRPr="008D00BF">
        <w:t xml:space="preserve"> v</w:t>
      </w:r>
      <w:r w:rsidR="00CD6FF2" w:rsidRPr="008D00BF">
        <w:t> dokumente Opis predmetu zákazky týchto súťažných podkladov,</w:t>
      </w:r>
      <w:r w:rsidR="005B06E4" w:rsidRPr="008D00BF">
        <w:t xml:space="preserve"> vrátane</w:t>
      </w:r>
      <w:r w:rsidR="00CD6FF2" w:rsidRPr="008D00BF">
        <w:t>:</w:t>
      </w:r>
    </w:p>
    <w:p w14:paraId="07BCF13A" w14:textId="0008AE98" w:rsidR="00CD6FF2" w:rsidRPr="008D00BF" w:rsidRDefault="00CD6FF2" w:rsidP="00CD6FF2">
      <w:pPr>
        <w:pStyle w:val="Odsek4"/>
        <w:numPr>
          <w:ilvl w:val="1"/>
          <w:numId w:val="5"/>
        </w:numPr>
        <w:ind w:left="2155" w:hanging="227"/>
      </w:pPr>
      <w:r w:rsidRPr="008D00BF">
        <w:t>vývoj</w:t>
      </w:r>
      <w:r w:rsidR="005B06E4" w:rsidRPr="008D00BF">
        <w:t>a</w:t>
      </w:r>
      <w:r w:rsidRPr="008D00BF">
        <w:t xml:space="preserve"> a implementáci</w:t>
      </w:r>
      <w:r w:rsidR="005B06E4" w:rsidRPr="008D00BF">
        <w:t>e</w:t>
      </w:r>
      <w:r w:rsidRPr="008D00BF">
        <w:t xml:space="preserve"> APV, zabezpečeni</w:t>
      </w:r>
      <w:r w:rsidR="00AF4352" w:rsidRPr="008D00BF">
        <w:t>a</w:t>
      </w:r>
      <w:r w:rsidRPr="008D00BF">
        <w:t xml:space="preserve"> a poskytnuti</w:t>
      </w:r>
      <w:r w:rsidR="00AF4352" w:rsidRPr="008D00BF">
        <w:t>a</w:t>
      </w:r>
      <w:r w:rsidRPr="008D00BF">
        <w:t xml:space="preserve"> súčinnosti verenému </w:t>
      </w:r>
      <w:r w:rsidRPr="008D00BF">
        <w:lastRenderedPageBreak/>
        <w:t>obstarávateľovi pri</w:t>
      </w:r>
      <w:r w:rsidR="005B06E4" w:rsidRPr="008D00BF">
        <w:t> </w:t>
      </w:r>
      <w:r w:rsidRPr="008D00BF">
        <w:t>uvedení APV do</w:t>
      </w:r>
      <w:r w:rsidR="005B06E4" w:rsidRPr="008D00BF">
        <w:t> </w:t>
      </w:r>
      <w:r w:rsidRPr="008D00BF">
        <w:t>prevádzky na</w:t>
      </w:r>
      <w:r w:rsidR="00BA421E" w:rsidRPr="008D00BF">
        <w:t> </w:t>
      </w:r>
      <w:r w:rsidRPr="008D00BF">
        <w:t>produkčnom pracovisku verejného obstarávateľa,</w:t>
      </w:r>
    </w:p>
    <w:p w14:paraId="33AFECD2" w14:textId="44AE9D7D" w:rsidR="00CD6FF2" w:rsidRPr="008D00BF" w:rsidRDefault="00BA421E" w:rsidP="00BA421E">
      <w:pPr>
        <w:pStyle w:val="Odsek4"/>
        <w:numPr>
          <w:ilvl w:val="1"/>
          <w:numId w:val="5"/>
        </w:numPr>
        <w:ind w:left="2155" w:hanging="227"/>
      </w:pPr>
      <w:r w:rsidRPr="008D00BF">
        <w:t>vyhotoveni</w:t>
      </w:r>
      <w:r w:rsidR="005B06E4" w:rsidRPr="008D00BF">
        <w:t>a</w:t>
      </w:r>
      <w:r w:rsidRPr="008D00BF">
        <w:t xml:space="preserve"> podporných prostriedkov</w:t>
      </w:r>
      <w:r w:rsidR="005B06E4" w:rsidRPr="008D00BF">
        <w:t xml:space="preserve">, </w:t>
      </w:r>
      <w:r w:rsidRPr="008D00BF">
        <w:t>konverzných programov</w:t>
      </w:r>
      <w:r w:rsidR="005B06E4" w:rsidRPr="008D00BF">
        <w:t xml:space="preserve"> a</w:t>
      </w:r>
      <w:r w:rsidRPr="008D00BF">
        <w:t xml:space="preserve"> vyhotovenia súvisiacej dokumentácie,</w:t>
      </w:r>
    </w:p>
    <w:p w14:paraId="6307B9CD" w14:textId="26E19F3C" w:rsidR="00BA421E" w:rsidRPr="008D00BF" w:rsidRDefault="00BA421E" w:rsidP="00BA421E">
      <w:pPr>
        <w:pStyle w:val="Odsek4"/>
        <w:numPr>
          <w:ilvl w:val="1"/>
          <w:numId w:val="5"/>
        </w:numPr>
        <w:ind w:left="2155" w:hanging="227"/>
      </w:pPr>
      <w:r w:rsidRPr="008D00BF">
        <w:t>inštaláci</w:t>
      </w:r>
      <w:r w:rsidR="007643DC" w:rsidRPr="008D00BF">
        <w:t>e</w:t>
      </w:r>
      <w:r w:rsidRPr="008D00BF">
        <w:t>, nastaveni</w:t>
      </w:r>
      <w:r w:rsidR="007643DC" w:rsidRPr="008D00BF">
        <w:t>a</w:t>
      </w:r>
      <w:r w:rsidRPr="008D00BF">
        <w:t xml:space="preserve"> parametrov a užívateľského nastavenia APV</w:t>
      </w:r>
      <w:r w:rsidR="007643DC" w:rsidRPr="008D00BF">
        <w:t xml:space="preserve"> a</w:t>
      </w:r>
      <w:r w:rsidRPr="008D00BF">
        <w:t xml:space="preserve"> integráci</w:t>
      </w:r>
      <w:r w:rsidR="007643DC" w:rsidRPr="008D00BF">
        <w:t>e</w:t>
      </w:r>
      <w:r w:rsidRPr="008D00BF">
        <w:t xml:space="preserve"> a uvedeni</w:t>
      </w:r>
      <w:r w:rsidR="00AF4352" w:rsidRPr="008D00BF">
        <w:t>a</w:t>
      </w:r>
      <w:r w:rsidRPr="008D00BF">
        <w:t xml:space="preserve"> </w:t>
      </w:r>
      <w:r w:rsidR="00AF4352" w:rsidRPr="008D00BF">
        <w:t xml:space="preserve">APV </w:t>
      </w:r>
      <w:r w:rsidRPr="008D00BF">
        <w:t>do prevádzky na</w:t>
      </w:r>
      <w:r w:rsidR="00AF4352" w:rsidRPr="008D00BF">
        <w:t> </w:t>
      </w:r>
      <w:r w:rsidRPr="008D00BF">
        <w:t>testovacom prostredí verejného obstarávateľa,</w:t>
      </w:r>
    </w:p>
    <w:p w14:paraId="59D8222E" w14:textId="7C4DCFC2" w:rsidR="00BA421E" w:rsidRPr="008D00BF" w:rsidRDefault="00EF0110" w:rsidP="00BA421E">
      <w:pPr>
        <w:pStyle w:val="Odsek4"/>
        <w:numPr>
          <w:ilvl w:val="1"/>
          <w:numId w:val="5"/>
        </w:numPr>
        <w:ind w:left="2155" w:hanging="227"/>
      </w:pPr>
      <w:r w:rsidRPr="008D00BF">
        <w:t>overeni</w:t>
      </w:r>
      <w:r w:rsidR="00AF4352" w:rsidRPr="008D00BF">
        <w:t>a</w:t>
      </w:r>
      <w:r w:rsidRPr="008D00BF">
        <w:t xml:space="preserve"> funkčnosti, úplnosti a bezpečnosti APV a jeho jednotlivých častí,</w:t>
      </w:r>
    </w:p>
    <w:p w14:paraId="6F69BBC2" w14:textId="526066BA" w:rsidR="00EF0110" w:rsidRPr="008D00BF" w:rsidRDefault="00EF0110" w:rsidP="00BA421E">
      <w:pPr>
        <w:pStyle w:val="Odsek4"/>
        <w:numPr>
          <w:ilvl w:val="1"/>
          <w:numId w:val="5"/>
        </w:numPr>
        <w:ind w:left="2155" w:hanging="227"/>
      </w:pPr>
      <w:r w:rsidRPr="008D00BF">
        <w:t>tvorb</w:t>
      </w:r>
      <w:r w:rsidR="00AF4352" w:rsidRPr="008D00BF">
        <w:t>y</w:t>
      </w:r>
      <w:r w:rsidRPr="008D00BF">
        <w:t xml:space="preserve"> manuálov (tvorba užívateľskej dokumentácie – užívateľských príručiek), definíci</w:t>
      </w:r>
      <w:r w:rsidR="00AF4352" w:rsidRPr="008D00BF">
        <w:t>e</w:t>
      </w:r>
      <w:r w:rsidRPr="008D00BF">
        <w:t xml:space="preserve"> používateľských rolí,</w:t>
      </w:r>
    </w:p>
    <w:p w14:paraId="57477829" w14:textId="7702BCD3" w:rsidR="00EF0110" w:rsidRPr="008D00BF" w:rsidRDefault="00EF0110" w:rsidP="00BA421E">
      <w:pPr>
        <w:pStyle w:val="Odsek4"/>
        <w:numPr>
          <w:ilvl w:val="1"/>
          <w:numId w:val="5"/>
        </w:numPr>
        <w:ind w:left="2155" w:hanging="227"/>
      </w:pPr>
      <w:r w:rsidRPr="008D00BF">
        <w:t>vyhotoveni</w:t>
      </w:r>
      <w:r w:rsidR="00AF4352" w:rsidRPr="008D00BF">
        <w:t>a</w:t>
      </w:r>
      <w:r w:rsidRPr="008D00BF">
        <w:t xml:space="preserve"> dokumentácie o APV,</w:t>
      </w:r>
    </w:p>
    <w:p w14:paraId="24EF0F26" w14:textId="1D66C54E" w:rsidR="00EF0110" w:rsidRPr="008D00BF" w:rsidRDefault="00EF0110" w:rsidP="00AF4352">
      <w:pPr>
        <w:pStyle w:val="Odsek4"/>
        <w:numPr>
          <w:ilvl w:val="1"/>
          <w:numId w:val="5"/>
        </w:numPr>
        <w:ind w:left="2155" w:right="-170" w:hanging="227"/>
      </w:pPr>
      <w:r w:rsidRPr="008D00BF">
        <w:t>vytvoreni</w:t>
      </w:r>
      <w:r w:rsidR="00AF4352" w:rsidRPr="008D00BF">
        <w:t>a</w:t>
      </w:r>
      <w:r w:rsidRPr="008D00BF">
        <w:t xml:space="preserve"> viacerých variantov návrhov používateľského rozhrania </w:t>
      </w:r>
      <w:r w:rsidR="00AF4352" w:rsidRPr="008D00BF">
        <w:t xml:space="preserve">- </w:t>
      </w:r>
      <w:r w:rsidRPr="008D00BF">
        <w:t>UX</w:t>
      </w:r>
      <w:r w:rsidR="00AF4352" w:rsidRPr="008D00BF">
        <w:t xml:space="preserve"> APV</w:t>
      </w:r>
      <w:r w:rsidRPr="008D00BF">
        <w:t>, testovani</w:t>
      </w:r>
      <w:r w:rsidR="008173EA" w:rsidRPr="008D00BF">
        <w:t>a</w:t>
      </w:r>
      <w:r w:rsidRPr="008D00BF">
        <w:t xml:space="preserve"> návrhov UX</w:t>
      </w:r>
      <w:r w:rsidR="00AF4352" w:rsidRPr="008D00BF">
        <w:t xml:space="preserve"> APV</w:t>
      </w:r>
      <w:r w:rsidRPr="008D00BF">
        <w:t xml:space="preserve"> a vyhotoveni</w:t>
      </w:r>
      <w:r w:rsidR="008173EA" w:rsidRPr="008D00BF">
        <w:t>a</w:t>
      </w:r>
      <w:r w:rsidRPr="008D00BF">
        <w:t xml:space="preserve"> kompletnej podkladovej dokumentácie k používateľskému rozhraniu UX</w:t>
      </w:r>
      <w:r w:rsidR="008173EA" w:rsidRPr="008D00BF">
        <w:t xml:space="preserve"> APV</w:t>
      </w:r>
      <w:r w:rsidRPr="008D00BF">
        <w:t>, ak relevantné,</w:t>
      </w:r>
    </w:p>
    <w:p w14:paraId="0CFB3E4C" w14:textId="026E3AA5" w:rsidR="00EF0110" w:rsidRPr="008D00BF" w:rsidRDefault="00EF0110" w:rsidP="00BA421E">
      <w:pPr>
        <w:pStyle w:val="Odsek4"/>
        <w:numPr>
          <w:ilvl w:val="1"/>
          <w:numId w:val="5"/>
        </w:numPr>
        <w:ind w:left="2155" w:hanging="227"/>
      </w:pPr>
      <w:r w:rsidRPr="008D00BF">
        <w:t>zabezpečeni</w:t>
      </w:r>
      <w:r w:rsidR="008173EA" w:rsidRPr="008D00BF">
        <w:t>a</w:t>
      </w:r>
      <w:r w:rsidRPr="008D00BF">
        <w:t>, aby zhotovené APV poskytovalo automatizovaný monitoring SLA parametrov dodaných koncových a aplikačných služieb, ak relevantné,</w:t>
      </w:r>
    </w:p>
    <w:p w14:paraId="31B7252E" w14:textId="126F7E02" w:rsidR="00EF0110" w:rsidRPr="008D00BF" w:rsidRDefault="00EF0110" w:rsidP="00B14829">
      <w:pPr>
        <w:pStyle w:val="Odsek4"/>
        <w:numPr>
          <w:ilvl w:val="1"/>
          <w:numId w:val="5"/>
        </w:numPr>
        <w:ind w:left="2155" w:right="-142" w:hanging="227"/>
      </w:pPr>
      <w:r w:rsidRPr="008D00BF">
        <w:t>zabezpečeni</w:t>
      </w:r>
      <w:r w:rsidR="008173EA" w:rsidRPr="008D00BF">
        <w:t>a</w:t>
      </w:r>
      <w:r w:rsidRPr="008D00BF">
        <w:t>, aby zhotovené APV poskytovalo funkcionalitu automatizovaného testovania každej služby na</w:t>
      </w:r>
      <w:r w:rsidR="00B14829" w:rsidRPr="008D00BF">
        <w:t> </w:t>
      </w:r>
      <w:r w:rsidRPr="008D00BF">
        <w:t>nefunkčnosť a</w:t>
      </w:r>
      <w:r w:rsidR="00B14829" w:rsidRPr="008D00BF">
        <w:t> </w:t>
      </w:r>
      <w:r w:rsidRPr="008D00BF">
        <w:t>odosielani</w:t>
      </w:r>
      <w:r w:rsidR="00B14829" w:rsidRPr="008D00BF">
        <w:t>e</w:t>
      </w:r>
      <w:r w:rsidRPr="008D00BF">
        <w:t xml:space="preserve"> (automatizovaných) hlásení o</w:t>
      </w:r>
      <w:r w:rsidR="00ED6365" w:rsidRPr="008D00BF">
        <w:t> </w:t>
      </w:r>
      <w:r w:rsidRPr="008D00BF">
        <w:t>nefunkčnosti služby, ak relevantné,</w:t>
      </w:r>
    </w:p>
    <w:p w14:paraId="2704B19D" w14:textId="23FDB03A" w:rsidR="00584907" w:rsidRPr="008D00BF" w:rsidRDefault="00CD6FF2" w:rsidP="008C6C88">
      <w:pPr>
        <w:pStyle w:val="Odsek4"/>
        <w:ind w:right="-28"/>
      </w:pPr>
      <w:r w:rsidRPr="008D00BF">
        <w:t>vypracovanie projektovej dokumentácie v</w:t>
      </w:r>
      <w:r w:rsidR="00ED6365" w:rsidRPr="008D00BF">
        <w:t> </w:t>
      </w:r>
      <w:r w:rsidRPr="008D00BF">
        <w:t>zmysle prílohy č.</w:t>
      </w:r>
      <w:r w:rsidR="00311AF3" w:rsidRPr="008D00BF">
        <w:t> </w:t>
      </w:r>
      <w:r w:rsidRPr="008D00BF">
        <w:t>1 k</w:t>
      </w:r>
      <w:r w:rsidR="008C6C88" w:rsidRPr="008D00BF">
        <w:t> </w:t>
      </w:r>
      <w:r w:rsidRPr="008D00BF">
        <w:t>Vyhláške</w:t>
      </w:r>
      <w:r w:rsidR="008C6C88" w:rsidRPr="008D00BF">
        <w:t xml:space="preserve"> MIRRI SR</w:t>
      </w:r>
      <w:r w:rsidRPr="008D00BF">
        <w:t xml:space="preserve"> č.</w:t>
      </w:r>
      <w:r w:rsidR="008C6C88" w:rsidRPr="008D00BF">
        <w:t> </w:t>
      </w:r>
      <w:r w:rsidRPr="008D00BF">
        <w:t xml:space="preserve">401/2023 </w:t>
      </w:r>
      <w:r w:rsidR="008C6C88" w:rsidRPr="008D00BF">
        <w:t>o riadení projektov a zmenových požiadaviek v</w:t>
      </w:r>
      <w:r w:rsidR="00B14829" w:rsidRPr="008D00BF">
        <w:t> </w:t>
      </w:r>
      <w:r w:rsidR="008C6C88" w:rsidRPr="008D00BF">
        <w:t xml:space="preserve">prevádzke informačných technológií verejnej správy </w:t>
      </w:r>
      <w:r w:rsidRPr="008D00BF">
        <w:t>pre realizačnú fázu projektu,</w:t>
      </w:r>
    </w:p>
    <w:p w14:paraId="36277F96" w14:textId="38D3C116" w:rsidR="00CB6B2B" w:rsidRPr="00484362" w:rsidRDefault="00CB6B2B" w:rsidP="00584907">
      <w:pPr>
        <w:pStyle w:val="Odsek4"/>
      </w:pPr>
      <w:r w:rsidRPr="008D00BF">
        <w:t xml:space="preserve">migrácia dát podľa požiadavky verejného obstarávateľa </w:t>
      </w:r>
      <w:bookmarkStart w:id="66" w:name="_Hlk176471252"/>
      <w:r w:rsidRPr="008D00BF">
        <w:t>do</w:t>
      </w:r>
      <w:r w:rsidR="002C71C7">
        <w:t> </w:t>
      </w:r>
      <w:r w:rsidRPr="008D00BF">
        <w:t>produktívnej prevádzky</w:t>
      </w:r>
      <w:bookmarkEnd w:id="66"/>
      <w:r w:rsidRPr="008D00BF">
        <w:t xml:space="preserve"> </w:t>
      </w:r>
      <w:r w:rsidR="003F674E" w:rsidRPr="008D00BF">
        <w:t xml:space="preserve">verejného </w:t>
      </w:r>
      <w:r w:rsidR="003F674E" w:rsidRPr="00484362">
        <w:t xml:space="preserve">obstarávateľa </w:t>
      </w:r>
      <w:r w:rsidRPr="00484362">
        <w:t>(</w:t>
      </w:r>
      <w:proofErr w:type="spellStart"/>
      <w:r w:rsidRPr="00484362">
        <w:t>GoLive</w:t>
      </w:r>
      <w:proofErr w:type="spellEnd"/>
      <w:r w:rsidRPr="00484362">
        <w:t>),</w:t>
      </w:r>
    </w:p>
    <w:p w14:paraId="3B9AA107" w14:textId="56E40BB1" w:rsidR="002C71C7" w:rsidRPr="00484362" w:rsidRDefault="002C71C7" w:rsidP="00584907">
      <w:pPr>
        <w:pStyle w:val="Odsek4"/>
      </w:pPr>
      <w:r w:rsidRPr="00484362">
        <w:t>zabezpečenie školení k dodanému APV v rozsahu a forme podľa dohody s verejným obstarávateľom (prezenčná alebo on-line forma),</w:t>
      </w:r>
    </w:p>
    <w:p w14:paraId="4A499598" w14:textId="07800C03" w:rsidR="002C71C7" w:rsidRPr="00484362" w:rsidRDefault="002C71C7" w:rsidP="006146EA">
      <w:pPr>
        <w:pStyle w:val="Odsek4"/>
      </w:pPr>
      <w:r w:rsidRPr="00484362">
        <w:t xml:space="preserve">riešenie užívateľských incidentov: vykonanie poradenskej a konzultačnej činnosti pre verejného obstarávateľa po nasadení </w:t>
      </w:r>
      <w:r w:rsidR="00E5785C" w:rsidRPr="00484362">
        <w:t>diela</w:t>
      </w:r>
      <w:r w:rsidRPr="00484362">
        <w:t xml:space="preserve"> do produktívnej prevádzky (v rámci </w:t>
      </w:r>
      <w:proofErr w:type="spellStart"/>
      <w:r w:rsidRPr="00484362">
        <w:t>postimplementačnej</w:t>
      </w:r>
      <w:proofErr w:type="spellEnd"/>
      <w:r w:rsidRPr="00484362">
        <w:t xml:space="preserve"> podpory),</w:t>
      </w:r>
    </w:p>
    <w:p w14:paraId="37D4BD34" w14:textId="62A24D65" w:rsidR="00CD6FF2" w:rsidRPr="00484362" w:rsidRDefault="002C71C7" w:rsidP="006146EA">
      <w:pPr>
        <w:pStyle w:val="Odsek4"/>
      </w:pPr>
      <w:r w:rsidRPr="00484362">
        <w:t xml:space="preserve">odstraňovanie vád </w:t>
      </w:r>
      <w:r w:rsidR="0049231B" w:rsidRPr="00484362">
        <w:t>diela</w:t>
      </w:r>
      <w:r w:rsidRPr="00484362">
        <w:t xml:space="preserve"> počas trvania záručnej doby v súlade so</w:t>
      </w:r>
      <w:r w:rsidR="0049231B" w:rsidRPr="00484362">
        <w:t> </w:t>
      </w:r>
      <w:r w:rsidRPr="00484362">
        <w:t>Zmluvou o dielo</w:t>
      </w:r>
      <w:r w:rsidR="00CB6B2B" w:rsidRPr="00484362">
        <w:t>,</w:t>
      </w:r>
    </w:p>
    <w:p w14:paraId="56709F1D" w14:textId="445F1293" w:rsidR="00666B15" w:rsidRPr="00484362" w:rsidRDefault="00666B15" w:rsidP="00F03BEF">
      <w:pPr>
        <w:pStyle w:val="Odsek3"/>
      </w:pPr>
      <w:r w:rsidRPr="00484362">
        <w:t>udeleni</w:t>
      </w:r>
      <w:r w:rsidR="00584907" w:rsidRPr="00484362">
        <w:t>a</w:t>
      </w:r>
      <w:r w:rsidRPr="00484362">
        <w:t xml:space="preserve"> súhlasu na používanie autorských diel, resp. iných predmetov práv duševného vlastníctva, ktoré boli vytvorené na základe, resp. v rámci plnenia predmetu zákazky, a</w:t>
      </w:r>
      <w:r w:rsidR="00584907" w:rsidRPr="00484362">
        <w:t> </w:t>
      </w:r>
      <w:r w:rsidRPr="00484362">
        <w:t>to v rozsahu požadovanom verejným obstarávateľom,</w:t>
      </w:r>
    </w:p>
    <w:p w14:paraId="6924BE5C" w14:textId="744BFF6F" w:rsidR="00E71E33" w:rsidRPr="00484362" w:rsidRDefault="00666B15" w:rsidP="00ED6365">
      <w:pPr>
        <w:pStyle w:val="Odsek3"/>
      </w:pPr>
      <w:r w:rsidRPr="00484362">
        <w:t>dodani</w:t>
      </w:r>
      <w:r w:rsidR="00584907" w:rsidRPr="00484362">
        <w:t>a</w:t>
      </w:r>
      <w:r w:rsidRPr="00484362">
        <w:t>, resp. zabezpečenie poskytnutia potrebných licencií k</w:t>
      </w:r>
      <w:r w:rsidR="00584907" w:rsidRPr="00484362">
        <w:t> </w:t>
      </w:r>
      <w:r w:rsidRPr="00484362">
        <w:t>softvéru 3. strán, vrátane práv k databázam,</w:t>
      </w:r>
    </w:p>
    <w:p w14:paraId="7200558A" w14:textId="09362FF4" w:rsidR="00F03BEF" w:rsidRPr="00484362" w:rsidRDefault="0058405C" w:rsidP="008E79D7">
      <w:pPr>
        <w:pStyle w:val="Odsek5"/>
      </w:pPr>
      <w:r w:rsidRPr="00484362">
        <w:t>zabezpeči</w:t>
      </w:r>
      <w:r w:rsidR="005B3213" w:rsidRPr="00484362">
        <w:t xml:space="preserve">ť služby podpory a údržby </w:t>
      </w:r>
      <w:bookmarkStart w:id="67" w:name="_Hlk176587262"/>
      <w:r w:rsidR="005B3213" w:rsidRPr="00484362">
        <w:t>informačného systému</w:t>
      </w:r>
      <w:bookmarkEnd w:id="67"/>
      <w:r w:rsidR="005B3213" w:rsidRPr="00484362">
        <w:t xml:space="preserve"> </w:t>
      </w:r>
      <w:r w:rsidR="00CC05BE" w:rsidRPr="00484362">
        <w:t xml:space="preserve">(ďalej aj ako „služby“) </w:t>
      </w:r>
      <w:r w:rsidR="005B3213" w:rsidRPr="00484362">
        <w:t>v rozsahu obvyklých služieb/činností L3 podpory informačného systému v súlade s odvetvovými štandardami ITIL</w:t>
      </w:r>
      <w:r w:rsidR="004B351A" w:rsidRPr="00484362">
        <w:t xml:space="preserve"> po</w:t>
      </w:r>
      <w:r w:rsidR="00C920F1" w:rsidRPr="00484362">
        <w:t> </w:t>
      </w:r>
      <w:r w:rsidR="004B351A" w:rsidRPr="00484362">
        <w:t xml:space="preserve">dobu </w:t>
      </w:r>
      <w:r w:rsidR="003B1D2B" w:rsidRPr="00484362">
        <w:t>60</w:t>
      </w:r>
      <w:r w:rsidR="004B351A" w:rsidRPr="00484362">
        <w:t xml:space="preserve"> </w:t>
      </w:r>
      <w:r w:rsidR="003B1D2B" w:rsidRPr="00484362">
        <w:t>mesiac</w:t>
      </w:r>
      <w:r w:rsidR="004B351A" w:rsidRPr="00484362">
        <w:t>ov od</w:t>
      </w:r>
      <w:r w:rsidR="000E167E" w:rsidRPr="00484362">
        <w:t> </w:t>
      </w:r>
      <w:r w:rsidR="004B351A" w:rsidRPr="00484362">
        <w:t>prevzatia poslednej časti diela (po</w:t>
      </w:r>
      <w:r w:rsidR="005563B6" w:rsidRPr="00484362">
        <w:t xml:space="preserve"> riadnom odovzdaní a prevzatí diela </w:t>
      </w:r>
      <w:r w:rsidR="00312D85" w:rsidRPr="00484362">
        <w:t>vrátane</w:t>
      </w:r>
      <w:r w:rsidR="005563B6" w:rsidRPr="00484362">
        <w:t xml:space="preserve"> odstránen</w:t>
      </w:r>
      <w:r w:rsidR="00312D85" w:rsidRPr="00484362">
        <w:t>ia</w:t>
      </w:r>
      <w:r w:rsidR="005563B6" w:rsidRPr="00484362">
        <w:t xml:space="preserve"> všetkých </w:t>
      </w:r>
      <w:r w:rsidR="00312D85" w:rsidRPr="00484362">
        <w:t xml:space="preserve">identifikovaných </w:t>
      </w:r>
      <w:r w:rsidR="005563B6" w:rsidRPr="00484362">
        <w:t>vád diela</w:t>
      </w:r>
      <w:r w:rsidR="00772687" w:rsidRPr="00484362">
        <w:t>, resp. po podpise Záverečného akceptačného protokolu</w:t>
      </w:r>
      <w:r w:rsidR="004B351A" w:rsidRPr="00484362">
        <w:t>)</w:t>
      </w:r>
      <w:r w:rsidR="00772687" w:rsidRPr="00484362">
        <w:t xml:space="preserve"> formou:</w:t>
      </w:r>
    </w:p>
    <w:p w14:paraId="5FD57F46" w14:textId="249A0EC8" w:rsidR="00772687" w:rsidRPr="00484362" w:rsidRDefault="005B3213" w:rsidP="00633B10">
      <w:pPr>
        <w:pStyle w:val="Odsek3"/>
        <w:ind w:right="-57"/>
      </w:pPr>
      <w:r w:rsidRPr="00484362">
        <w:t>poskytovania Základných služieb</w:t>
      </w:r>
      <w:r w:rsidR="0058405C" w:rsidRPr="00484362">
        <w:t xml:space="preserve"> za účelom</w:t>
      </w:r>
      <w:r w:rsidRPr="00484362">
        <w:t xml:space="preserve"> </w:t>
      </w:r>
      <w:r w:rsidR="0058405C" w:rsidRPr="00484362">
        <w:t xml:space="preserve">riešenia </w:t>
      </w:r>
      <w:r w:rsidR="00CC05BE" w:rsidRPr="00484362">
        <w:t>i</w:t>
      </w:r>
      <w:r w:rsidR="0058405C" w:rsidRPr="00484362">
        <w:t xml:space="preserve">ncidentov, </w:t>
      </w:r>
      <w:r w:rsidR="00CC05BE" w:rsidRPr="00484362">
        <w:t>p</w:t>
      </w:r>
      <w:r w:rsidR="0058405C" w:rsidRPr="00484362">
        <w:t>roblémov, nasadzovania aktualizácií a</w:t>
      </w:r>
      <w:r w:rsidR="00307F53" w:rsidRPr="00484362">
        <w:t> </w:t>
      </w:r>
      <w:r w:rsidR="0058405C" w:rsidRPr="00484362">
        <w:t>bezpečnostných záplat jednotlivých komponentov informačného systému, ako aj identifikáci</w:t>
      </w:r>
      <w:r w:rsidR="00372C94" w:rsidRPr="00484362">
        <w:t>e</w:t>
      </w:r>
      <w:r w:rsidR="0058405C" w:rsidRPr="00484362">
        <w:t xml:space="preserve"> možností pre</w:t>
      </w:r>
      <w:r w:rsidR="00307F53" w:rsidRPr="00484362">
        <w:t> </w:t>
      </w:r>
      <w:r w:rsidR="0058405C" w:rsidRPr="00484362">
        <w:t>zlepšovanie výkonu informačného systému</w:t>
      </w:r>
      <w:r w:rsidR="00436FF8" w:rsidRPr="00484362">
        <w:t>,</w:t>
      </w:r>
    </w:p>
    <w:p w14:paraId="5A17C9DC" w14:textId="16C7073C" w:rsidR="00E71E33" w:rsidRPr="00484362" w:rsidRDefault="005B3213" w:rsidP="006A668C">
      <w:pPr>
        <w:pStyle w:val="Odsek3"/>
        <w:ind w:right="-57"/>
      </w:pPr>
      <w:r w:rsidRPr="00484362">
        <w:t>poskytovania Služieb na</w:t>
      </w:r>
      <w:r w:rsidR="000F1B3F" w:rsidRPr="00484362">
        <w:t> </w:t>
      </w:r>
      <w:r w:rsidRPr="00484362">
        <w:t>vyžiadanie</w:t>
      </w:r>
      <w:r w:rsidR="006A668C" w:rsidRPr="00484362">
        <w:t xml:space="preserve"> na</w:t>
      </w:r>
      <w:r w:rsidR="000F1B3F" w:rsidRPr="00484362">
        <w:t> </w:t>
      </w:r>
      <w:r w:rsidR="006A668C" w:rsidRPr="00484362">
        <w:t>základe písomných objednávok verejného obstarávateľa</w:t>
      </w:r>
      <w:r w:rsidR="00307F53" w:rsidRPr="00484362">
        <w:t>, zameraných na rozvoj informačného systému a s ním súvisiace rozširovanie a</w:t>
      </w:r>
      <w:r w:rsidR="000F1B3F" w:rsidRPr="00484362">
        <w:t> </w:t>
      </w:r>
      <w:r w:rsidR="00307F53" w:rsidRPr="00484362">
        <w:t>zmeny Funkčných a Nefunkčných vlastností informačného systému, implementáciu proaktívnych, preventívnych opatrení na zlepšenie, poskytovanie konzultačnej podpory a</w:t>
      </w:r>
      <w:r w:rsidR="000F1B3F" w:rsidRPr="00484362">
        <w:t> </w:t>
      </w:r>
      <w:r w:rsidR="00307F53" w:rsidRPr="00484362">
        <w:t>dodatočných škol</w:t>
      </w:r>
      <w:r w:rsidR="00CC05BE" w:rsidRPr="00484362">
        <w:t>ení</w:t>
      </w:r>
      <w:r w:rsidR="00497AA3" w:rsidRPr="00484362">
        <w:t xml:space="preserve"> a </w:t>
      </w:r>
      <w:r w:rsidRPr="00484362">
        <w:t>Služieb odovzdania</w:t>
      </w:r>
      <w:r w:rsidR="00497AA3" w:rsidRPr="00484362">
        <w:t xml:space="preserve">, poskytnutých pred ukončením vykonávania </w:t>
      </w:r>
      <w:r w:rsidR="00497AA3" w:rsidRPr="00484362">
        <w:lastRenderedPageBreak/>
        <w:t>podpory a údržby informačného systému</w:t>
      </w:r>
      <w:r w:rsidR="00CC05BE" w:rsidRPr="00484362">
        <w:t>,</w:t>
      </w:r>
      <w:r w:rsidR="00497AA3" w:rsidRPr="00484362">
        <w:t xml:space="preserve"> zameraných na</w:t>
      </w:r>
      <w:r w:rsidR="00CC05BE" w:rsidRPr="00484362">
        <w:t> </w:t>
      </w:r>
      <w:r w:rsidR="00307F53" w:rsidRPr="00484362">
        <w:rPr>
          <w:rStyle w:val="normaltextrun"/>
          <w:rFonts w:cs="Arial"/>
          <w:color w:val="000000"/>
          <w:shd w:val="clear" w:color="auto" w:fill="FFFFFF"/>
        </w:rPr>
        <w:t xml:space="preserve">zabezpečenie hladkého prechodu poskytovania </w:t>
      </w:r>
      <w:r w:rsidR="00CC05BE" w:rsidRPr="00484362">
        <w:rPr>
          <w:rStyle w:val="normaltextrun"/>
          <w:rFonts w:cs="Arial"/>
          <w:color w:val="000000"/>
          <w:shd w:val="clear" w:color="auto" w:fill="FFFFFF"/>
        </w:rPr>
        <w:t>s</w:t>
      </w:r>
      <w:r w:rsidR="00307F53" w:rsidRPr="00484362">
        <w:rPr>
          <w:rStyle w:val="normaltextrun"/>
          <w:rFonts w:cs="Arial"/>
          <w:color w:val="000000"/>
          <w:shd w:val="clear" w:color="auto" w:fill="FFFFFF"/>
        </w:rPr>
        <w:t>lužieb</w:t>
      </w:r>
      <w:r w:rsidR="008367C8" w:rsidRPr="00484362">
        <w:rPr>
          <w:rStyle w:val="normaltextrun"/>
          <w:rFonts w:cs="Arial"/>
          <w:color w:val="000000"/>
          <w:shd w:val="clear" w:color="auto" w:fill="FFFFFF"/>
        </w:rPr>
        <w:t xml:space="preserve"> </w:t>
      </w:r>
      <w:r w:rsidR="008367C8" w:rsidRPr="00484362">
        <w:t>(po</w:t>
      </w:r>
      <w:r w:rsidR="000F1B3F" w:rsidRPr="00484362">
        <w:t> </w:t>
      </w:r>
      <w:r w:rsidR="008367C8" w:rsidRPr="00484362">
        <w:t>60 mesiacoch)</w:t>
      </w:r>
      <w:r w:rsidR="00307F53" w:rsidRPr="00484362">
        <w:rPr>
          <w:rStyle w:val="normaltextrun"/>
          <w:rFonts w:cs="Arial"/>
          <w:color w:val="000000"/>
          <w:shd w:val="clear" w:color="auto" w:fill="FFFFFF"/>
        </w:rPr>
        <w:t xml:space="preserve"> na</w:t>
      </w:r>
      <w:r w:rsidR="000F1B3F" w:rsidRPr="00484362">
        <w:rPr>
          <w:rStyle w:val="normaltextrun"/>
          <w:rFonts w:cs="Arial"/>
          <w:color w:val="000000"/>
          <w:shd w:val="clear" w:color="auto" w:fill="FFFFFF"/>
        </w:rPr>
        <w:t> </w:t>
      </w:r>
      <w:r w:rsidR="00497AA3" w:rsidRPr="00484362">
        <w:rPr>
          <w:rStyle w:val="normaltextrun"/>
          <w:rFonts w:cs="Arial"/>
          <w:color w:val="000000"/>
          <w:shd w:val="clear" w:color="auto" w:fill="FFFFFF"/>
        </w:rPr>
        <w:t>verejného obstar</w:t>
      </w:r>
      <w:r w:rsidR="00307F53" w:rsidRPr="00484362">
        <w:rPr>
          <w:rStyle w:val="normaltextrun"/>
          <w:rFonts w:cs="Arial"/>
          <w:color w:val="000000"/>
          <w:shd w:val="clear" w:color="auto" w:fill="FFFFFF"/>
        </w:rPr>
        <w:t xml:space="preserve">ávateľa alebo </w:t>
      </w:r>
      <w:r w:rsidR="00497AA3" w:rsidRPr="00484362">
        <w:rPr>
          <w:rStyle w:val="normaltextrun"/>
          <w:rFonts w:cs="Arial"/>
          <w:color w:val="000000"/>
          <w:shd w:val="clear" w:color="auto" w:fill="FFFFFF"/>
        </w:rPr>
        <w:t>verejným obstar</w:t>
      </w:r>
      <w:r w:rsidR="00307F53" w:rsidRPr="00484362">
        <w:rPr>
          <w:rStyle w:val="normaltextrun"/>
          <w:rFonts w:cs="Arial"/>
          <w:color w:val="000000"/>
          <w:shd w:val="clear" w:color="auto" w:fill="FFFFFF"/>
        </w:rPr>
        <w:t>ávateľom určeného iného poskytovateľa</w:t>
      </w:r>
      <w:r w:rsidR="00231E66" w:rsidRPr="00484362">
        <w:rPr>
          <w:rStyle w:val="normaltextrun"/>
          <w:rFonts w:cs="Arial"/>
          <w:color w:val="000000"/>
          <w:shd w:val="clear" w:color="auto" w:fill="FFFFFF"/>
        </w:rPr>
        <w:t xml:space="preserve">. </w:t>
      </w:r>
      <w:r w:rsidR="00231E66" w:rsidRPr="00484362">
        <w:t>Služby na vyžiadanie a Služby odovzdania</w:t>
      </w:r>
      <w:r w:rsidR="00BE594F" w:rsidRPr="00484362">
        <w:t xml:space="preserve"> </w:t>
      </w:r>
      <w:r w:rsidR="00231E66" w:rsidRPr="00484362">
        <w:t>budú poskytované v</w:t>
      </w:r>
      <w:r w:rsidR="00484362">
        <w:t xml:space="preserve"> </w:t>
      </w:r>
      <w:r w:rsidR="00231E66" w:rsidRPr="00484362">
        <w:t>celkovom rozsahu max. 5</w:t>
      </w:r>
      <w:r w:rsidR="0014751A">
        <w:t>0</w:t>
      </w:r>
      <w:r w:rsidR="00231E66" w:rsidRPr="00484362">
        <w:t xml:space="preserve">0 človekodní </w:t>
      </w:r>
      <w:r w:rsidR="00BE594F" w:rsidRPr="00484362">
        <w:t>počas obdobia 60 mesiacov</w:t>
      </w:r>
      <w:r w:rsidR="00E71E33" w:rsidRPr="00484362">
        <w:t>.</w:t>
      </w:r>
    </w:p>
    <w:p w14:paraId="5DA7F3E8" w14:textId="5884AAE1" w:rsidR="00E71E33" w:rsidRPr="008D00BF" w:rsidRDefault="00E71E33" w:rsidP="00DD0754">
      <w:pPr>
        <w:ind w:left="567"/>
      </w:pPr>
      <w:r w:rsidRPr="008D00BF">
        <w:t xml:space="preserve">Bližšia špecifikácia je uvedená vo </w:t>
      </w:r>
      <w:r w:rsidRPr="008D00BF">
        <w:rPr>
          <w:b/>
        </w:rPr>
        <w:t>Zväzku 3</w:t>
      </w:r>
      <w:r w:rsidRPr="008D00BF">
        <w:t xml:space="preserve"> </w:t>
      </w:r>
      <w:r w:rsidRPr="008D00BF">
        <w:rPr>
          <w:b/>
          <w:bCs/>
          <w:i/>
          <w:iCs/>
        </w:rPr>
        <w:t>Opis predmetu zákazky</w:t>
      </w:r>
      <w:r w:rsidRPr="008D00BF">
        <w:t xml:space="preserve"> týchto súťažných podkladov.</w:t>
      </w:r>
    </w:p>
    <w:p w14:paraId="0F44F635" w14:textId="77777777" w:rsidR="00E71E33" w:rsidRPr="008D00BF" w:rsidRDefault="00E71E33" w:rsidP="00D401B2">
      <w:pPr>
        <w:pStyle w:val="Nadpis6"/>
      </w:pPr>
      <w:r w:rsidRPr="008D00BF">
        <w:t>Nomenklatúra - Spoločný slovník obstarávania (CPV):</w:t>
      </w:r>
    </w:p>
    <w:p w14:paraId="64666AE5" w14:textId="481FBAF8" w:rsidR="00B57E8C" w:rsidRPr="008D00BF" w:rsidRDefault="00B57E8C" w:rsidP="00C06CB3">
      <w:pPr>
        <w:ind w:left="7541" w:hanging="6521"/>
      </w:pPr>
      <w:r w:rsidRPr="008D00BF">
        <w:t>Programovanie aplikačného softvéru</w:t>
      </w:r>
      <w:r w:rsidRPr="008D00BF">
        <w:tab/>
        <w:t>72212000-4</w:t>
      </w:r>
    </w:p>
    <w:p w14:paraId="61042278" w14:textId="6BC5D85E" w:rsidR="00B57E8C" w:rsidRPr="008D00BF" w:rsidRDefault="00B57E8C" w:rsidP="00C06CB3">
      <w:pPr>
        <w:ind w:left="7541" w:hanging="6521"/>
      </w:pPr>
      <w:r w:rsidRPr="008D00BF">
        <w:t>Služby na vývoj softvéru pre informačné technológie</w:t>
      </w:r>
      <w:r w:rsidRPr="008D00BF">
        <w:tab/>
        <w:t>72212517-6</w:t>
      </w:r>
    </w:p>
    <w:p w14:paraId="30AEEDC1" w14:textId="0D390E53" w:rsidR="00B57E8C" w:rsidRPr="008D00BF" w:rsidRDefault="00B57E8C" w:rsidP="00C06CB3">
      <w:pPr>
        <w:ind w:left="7541" w:hanging="6521"/>
      </w:pPr>
      <w:r w:rsidRPr="008D00BF">
        <w:t>Služby informačných technológií</w:t>
      </w:r>
      <w:r w:rsidRPr="008D00BF">
        <w:tab/>
        <w:t>72222300-0</w:t>
      </w:r>
    </w:p>
    <w:p w14:paraId="63A60A72" w14:textId="677DD8C9" w:rsidR="00E71E33" w:rsidRPr="008D00BF" w:rsidRDefault="00B57E8C" w:rsidP="00C06CB3">
      <w:pPr>
        <w:ind w:left="7541" w:hanging="6521"/>
      </w:pPr>
      <w:r w:rsidRPr="008D00BF">
        <w:t>Služby týkajúce sa podpory systému</w:t>
      </w:r>
      <w:r w:rsidRPr="008D00BF">
        <w:tab/>
        <w:t>72250000-2</w:t>
      </w:r>
    </w:p>
    <w:p w14:paraId="7F4CBB7C" w14:textId="60342B33" w:rsidR="00E71E33" w:rsidRPr="008D00BF" w:rsidRDefault="00B57E8C" w:rsidP="00C06CB3">
      <w:pPr>
        <w:ind w:left="7541" w:hanging="6521"/>
      </w:pPr>
      <w:r w:rsidRPr="008D00BF">
        <w:t>Služby na údržbu a opravu softvéru</w:t>
      </w:r>
      <w:r w:rsidRPr="008D00BF">
        <w:tab/>
        <w:t>72267000-4</w:t>
      </w:r>
    </w:p>
    <w:p w14:paraId="3DC18C6B" w14:textId="68A868CF" w:rsidR="00E71E33" w:rsidRPr="008D00BF" w:rsidRDefault="00E71E33" w:rsidP="00D401B2">
      <w:pPr>
        <w:pStyle w:val="Nadpis6"/>
      </w:pPr>
      <w:r w:rsidRPr="008D00BF">
        <w:t xml:space="preserve">Celková predpokladaná hodnota zákazky: </w:t>
      </w:r>
      <w:r w:rsidR="004C68CC">
        <w:rPr>
          <w:b/>
        </w:rPr>
        <w:t>3 44</w:t>
      </w:r>
      <w:r w:rsidR="005F5616" w:rsidRPr="008D00BF">
        <w:rPr>
          <w:b/>
        </w:rPr>
        <w:t xml:space="preserve">1 </w:t>
      </w:r>
      <w:r w:rsidR="004C68CC">
        <w:rPr>
          <w:b/>
        </w:rPr>
        <w:t>1</w:t>
      </w:r>
      <w:r w:rsidR="005F5616" w:rsidRPr="008D00BF">
        <w:rPr>
          <w:b/>
        </w:rPr>
        <w:t>2</w:t>
      </w:r>
      <w:r w:rsidR="004C68CC">
        <w:rPr>
          <w:b/>
        </w:rPr>
        <w:t>8</w:t>
      </w:r>
      <w:r w:rsidR="005C3B8F" w:rsidRPr="008D00BF">
        <w:rPr>
          <w:b/>
        </w:rPr>
        <w:t>,</w:t>
      </w:r>
      <w:r w:rsidR="004C68CC">
        <w:rPr>
          <w:b/>
        </w:rPr>
        <w:t>33</w:t>
      </w:r>
      <w:r w:rsidR="005C3B8F" w:rsidRPr="008D00BF">
        <w:rPr>
          <w:b/>
        </w:rPr>
        <w:t xml:space="preserve"> </w:t>
      </w:r>
      <w:r w:rsidR="00F1029A" w:rsidRPr="008D00BF">
        <w:rPr>
          <w:b/>
          <w:bCs/>
        </w:rPr>
        <w:t xml:space="preserve">EUR </w:t>
      </w:r>
      <w:r w:rsidRPr="008D00BF">
        <w:rPr>
          <w:b/>
          <w:bCs/>
        </w:rPr>
        <w:t>bez DPH</w:t>
      </w:r>
      <w:r w:rsidR="005C3B8F" w:rsidRPr="008D00BF">
        <w:t>.</w:t>
      </w:r>
    </w:p>
    <w:p w14:paraId="4534AED3" w14:textId="77777777" w:rsidR="00E71E33" w:rsidRPr="008D00BF" w:rsidRDefault="00E71E33" w:rsidP="00D401B2">
      <w:pPr>
        <w:pStyle w:val="Nadpis6"/>
      </w:pPr>
      <w:r w:rsidRPr="008D00BF">
        <w:t>Komplexnosť dodávky:</w:t>
      </w:r>
    </w:p>
    <w:p w14:paraId="1123B936" w14:textId="27F014B2" w:rsidR="00E71E33" w:rsidRPr="008D00BF" w:rsidRDefault="00E71E33" w:rsidP="00C06CB3">
      <w:pPr>
        <w:ind w:left="567"/>
      </w:pPr>
      <w:r w:rsidRPr="008D00BF">
        <w:t>Predmet zákazky nie je rozdelený na časti.</w:t>
      </w:r>
      <w:r w:rsidR="00ED2F8A" w:rsidRPr="008D00BF">
        <w:t xml:space="preserve"> Uchádzač predloží ponuku na celý predmet zákazky tak, ako je to požadované v súťažných podkladoch. Ponuky predložené na časť predmetu zákazky nebudú akceptované, bude sa na</w:t>
      </w:r>
      <w:r w:rsidR="008D00BF" w:rsidRPr="008D00BF">
        <w:t> </w:t>
      </w:r>
      <w:r w:rsidR="00ED2F8A" w:rsidRPr="008D00BF">
        <w:t>ne hľadieť ako na ponuky, ktoré nespĺňajú požiadavky na predmet zákazky.</w:t>
      </w:r>
    </w:p>
    <w:p w14:paraId="2284F6F4" w14:textId="0CB4B306" w:rsidR="00E71E33" w:rsidRPr="008D00BF" w:rsidRDefault="00E71E33" w:rsidP="00ED2F8A">
      <w:pPr>
        <w:pStyle w:val="Nadpis6"/>
      </w:pPr>
      <w:r w:rsidRPr="008D00BF">
        <w:t>Podrobné vymedzenie predmetu zákazky, vrátane vypracovaných technických špecifikácií, 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8" w:name="_Toc295378560"/>
      <w:bookmarkStart w:id="69" w:name="_Toc338751449"/>
      <w:bookmarkStart w:id="70" w:name="_Toc536547654"/>
      <w:bookmarkStart w:id="71" w:name="_Toc106358566"/>
      <w:bookmarkStart w:id="72" w:name="_Toc107218099"/>
      <w:bookmarkStart w:id="73" w:name="_Toc107218294"/>
      <w:bookmarkStart w:id="74" w:name="_Toc178943638"/>
      <w:r w:rsidRPr="008D00BF">
        <w:t xml:space="preserve">Miesto a termín </w:t>
      </w:r>
      <w:bookmarkEnd w:id="68"/>
      <w:bookmarkEnd w:id="69"/>
      <w:r w:rsidRPr="008D00BF">
        <w:t>uskutočnenia predmetu zákazky</w:t>
      </w:r>
      <w:bookmarkStart w:id="75" w:name="_Toc106358567"/>
      <w:bookmarkEnd w:id="70"/>
      <w:bookmarkEnd w:id="71"/>
      <w:bookmarkEnd w:id="72"/>
      <w:bookmarkEnd w:id="73"/>
      <w:bookmarkEnd w:id="74"/>
      <w:bookmarkEnd w:id="75"/>
    </w:p>
    <w:p w14:paraId="1DACE10F" w14:textId="020E7104" w:rsidR="00E71E33" w:rsidRPr="008D00BF" w:rsidRDefault="00DF1804" w:rsidP="005454CE">
      <w:pPr>
        <w:pStyle w:val="Nadpis6"/>
      </w:pPr>
      <w:r w:rsidRPr="008D00BF">
        <w:t xml:space="preserve">Miesto uskutočňovania predmetu zákazky je podrobne uvedené vo </w:t>
      </w:r>
      <w:r w:rsidRPr="008D00BF">
        <w:rPr>
          <w:b/>
        </w:rPr>
        <w:t>Zväzku 3</w:t>
      </w:r>
      <w:r w:rsidRPr="008D00BF">
        <w:t xml:space="preserve"> </w:t>
      </w:r>
      <w:r w:rsidRPr="008D00BF">
        <w:rPr>
          <w:b/>
          <w:bCs/>
          <w:i/>
          <w:iCs/>
        </w:rPr>
        <w:t>Opis predmetu zákazky</w:t>
      </w:r>
      <w:r w:rsidRPr="008D00BF">
        <w:t xml:space="preserve"> týchto súťažných podkladov.</w:t>
      </w:r>
    </w:p>
    <w:p w14:paraId="50F31DC9" w14:textId="38A8F786" w:rsidR="00402AB0" w:rsidRPr="008D00BF" w:rsidRDefault="00E71E33" w:rsidP="005454CE">
      <w:pPr>
        <w:pStyle w:val="Nadpis6"/>
      </w:pPr>
      <w:r w:rsidRPr="008D00BF">
        <w:t>Termín uskutočnenia predmetu zákazky:</w:t>
      </w:r>
    </w:p>
    <w:p w14:paraId="22DE99F5" w14:textId="397D5626" w:rsidR="00E83E18" w:rsidRPr="00274355" w:rsidRDefault="00402AB0" w:rsidP="00DE2329">
      <w:pPr>
        <w:ind w:left="567" w:right="-57"/>
      </w:pPr>
      <w:bookmarkStart w:id="76" w:name="_Hlk106881492"/>
      <w:r w:rsidRPr="008D00BF">
        <w:t>Na</w:t>
      </w:r>
      <w:r w:rsidR="00E82E16" w:rsidRPr="008D00BF">
        <w:t> </w:t>
      </w:r>
      <w:r w:rsidRPr="008D00BF">
        <w:t xml:space="preserve">základe </w:t>
      </w:r>
      <w:r w:rsidR="00C41C87" w:rsidRPr="008D00BF">
        <w:t xml:space="preserve">Zmluvy </w:t>
      </w:r>
      <w:r w:rsidR="00C41C87" w:rsidRPr="00274355">
        <w:t>o dielo</w:t>
      </w:r>
      <w:r w:rsidR="00E83E18" w:rsidRPr="00274355">
        <w:t>, Zmluvy o </w:t>
      </w:r>
      <w:r w:rsidR="007C613B" w:rsidRPr="00274355">
        <w:t>poskytovaní služieb podpory a</w:t>
      </w:r>
      <w:r w:rsidR="00E82E16" w:rsidRPr="00274355">
        <w:t> </w:t>
      </w:r>
      <w:r w:rsidR="007C613B" w:rsidRPr="00274355">
        <w:t>údržby informačného systému</w:t>
      </w:r>
      <w:r w:rsidRPr="00274355">
        <w:t xml:space="preserve"> (</w:t>
      </w:r>
      <w:r w:rsidRPr="00274355">
        <w:rPr>
          <w:b/>
          <w:bCs/>
        </w:rPr>
        <w:t>Zväzok 2</w:t>
      </w:r>
      <w:r w:rsidRPr="00274355">
        <w:t xml:space="preserve"> týchto súťažných podkladov) a </w:t>
      </w:r>
      <w:r w:rsidR="00E83E18" w:rsidRPr="00274355">
        <w:t>O</w:t>
      </w:r>
      <w:r w:rsidRPr="00274355">
        <w:t>pisu predmetu zákazky (</w:t>
      </w:r>
      <w:r w:rsidRPr="00274355">
        <w:rPr>
          <w:b/>
          <w:bCs/>
        </w:rPr>
        <w:t>Zväzok 3</w:t>
      </w:r>
      <w:r w:rsidRPr="00274355">
        <w:t xml:space="preserve"> týchto súťažných podkladov) je lehota </w:t>
      </w:r>
      <w:r w:rsidR="0077111A" w:rsidRPr="00274355">
        <w:t>plneni</w:t>
      </w:r>
      <w:r w:rsidRPr="00274355">
        <w:t>a v</w:t>
      </w:r>
      <w:r w:rsidR="00E83E18" w:rsidRPr="00274355">
        <w:t> </w:t>
      </w:r>
      <w:r w:rsidRPr="00274355">
        <w:t>trvaní</w:t>
      </w:r>
      <w:r w:rsidR="00E83E18" w:rsidRPr="00274355">
        <w:t>:</w:t>
      </w:r>
    </w:p>
    <w:p w14:paraId="705840DF" w14:textId="7305AF04" w:rsidR="00E83E18" w:rsidRPr="00274355" w:rsidRDefault="006F4113" w:rsidP="008972D1">
      <w:pPr>
        <w:ind w:left="993"/>
      </w:pPr>
      <w:r w:rsidRPr="00274355">
        <w:rPr>
          <w:b/>
        </w:rPr>
        <w:t xml:space="preserve">najneskôr </w:t>
      </w:r>
      <w:r w:rsidR="00ED1FCA" w:rsidRPr="00274355">
        <w:rPr>
          <w:b/>
        </w:rPr>
        <w:t xml:space="preserve">do </w:t>
      </w:r>
      <w:r w:rsidR="00C873CA">
        <w:rPr>
          <w:b/>
        </w:rPr>
        <w:t>28</w:t>
      </w:r>
      <w:r w:rsidR="00ED1FCA" w:rsidRPr="00274355">
        <w:rPr>
          <w:b/>
        </w:rPr>
        <w:t>.</w:t>
      </w:r>
      <w:r w:rsidR="00520B6B" w:rsidRPr="00274355">
        <w:rPr>
          <w:b/>
        </w:rPr>
        <w:t>0</w:t>
      </w:r>
      <w:r w:rsidR="00C873CA">
        <w:rPr>
          <w:b/>
        </w:rPr>
        <w:t>2</w:t>
      </w:r>
      <w:r w:rsidR="00ED1FCA" w:rsidRPr="00274355">
        <w:rPr>
          <w:b/>
        </w:rPr>
        <w:t>.202</w:t>
      </w:r>
      <w:r w:rsidR="00520B6B" w:rsidRPr="00274355">
        <w:rPr>
          <w:b/>
        </w:rPr>
        <w:t>6</w:t>
      </w:r>
      <w:r w:rsidR="00402AB0" w:rsidRPr="00274355">
        <w:t xml:space="preserve"> </w:t>
      </w:r>
      <w:r w:rsidR="00E83E18" w:rsidRPr="00274355">
        <w:t>Z</w:t>
      </w:r>
      <w:r w:rsidR="00402AB0" w:rsidRPr="00274355">
        <w:t>mluv</w:t>
      </w:r>
      <w:r w:rsidR="00ED1FCA" w:rsidRPr="00274355">
        <w:t>a</w:t>
      </w:r>
      <w:r w:rsidR="00402AB0" w:rsidRPr="00274355">
        <w:t xml:space="preserve"> o</w:t>
      </w:r>
      <w:r w:rsidR="00E83E18" w:rsidRPr="00274355">
        <w:t> </w:t>
      </w:r>
      <w:r w:rsidR="00402AB0" w:rsidRPr="00274355">
        <w:t>dielo</w:t>
      </w:r>
      <w:r w:rsidR="00E83E18" w:rsidRPr="00274355">
        <w:t xml:space="preserve"> a</w:t>
      </w:r>
      <w:r w:rsidR="00402AB0" w:rsidRPr="00274355">
        <w:t xml:space="preserve"> následne</w:t>
      </w:r>
      <w:r w:rsidR="00E83E18" w:rsidRPr="00274355">
        <w:t>,</w:t>
      </w:r>
    </w:p>
    <w:p w14:paraId="108914A6" w14:textId="3E87B9A4" w:rsidR="00402AB0" w:rsidRPr="008D00BF" w:rsidRDefault="0074666D" w:rsidP="00ED1FCA">
      <w:pPr>
        <w:ind w:left="993"/>
      </w:pPr>
      <w:r w:rsidRPr="00274355">
        <w:rPr>
          <w:b/>
        </w:rPr>
        <w:t>60</w:t>
      </w:r>
      <w:r w:rsidR="00402AB0" w:rsidRPr="00274355">
        <w:rPr>
          <w:b/>
        </w:rPr>
        <w:t xml:space="preserve"> </w:t>
      </w:r>
      <w:r w:rsidRPr="00274355">
        <w:rPr>
          <w:b/>
        </w:rPr>
        <w:t>mesiac</w:t>
      </w:r>
      <w:r w:rsidR="00402AB0" w:rsidRPr="00274355">
        <w:rPr>
          <w:b/>
        </w:rPr>
        <w:t>ov</w:t>
      </w:r>
      <w:r w:rsidR="00402AB0" w:rsidRPr="00274355">
        <w:t xml:space="preserve"> </w:t>
      </w:r>
      <w:r w:rsidR="00E83E18" w:rsidRPr="00274355">
        <w:t xml:space="preserve">od nadobudnutia účinnosti Zmluvy </w:t>
      </w:r>
      <w:bookmarkStart w:id="77" w:name="_Hlk106880525"/>
      <w:r w:rsidR="007C613B" w:rsidRPr="00274355">
        <w:t>o poskytovaní služieb podpory a údržby informačného systému</w:t>
      </w:r>
      <w:r w:rsidR="00402AB0" w:rsidRPr="00274355">
        <w:t>.</w:t>
      </w:r>
      <w:bookmarkEnd w:id="77"/>
    </w:p>
    <w:p w14:paraId="6ACCDE1C" w14:textId="77777777" w:rsidR="00E71E33" w:rsidRPr="008D00BF" w:rsidRDefault="00E71E33" w:rsidP="006839BD">
      <w:pPr>
        <w:pStyle w:val="Nadpis5"/>
      </w:pPr>
      <w:bookmarkStart w:id="78" w:name="_Toc107192907"/>
      <w:bookmarkStart w:id="79" w:name="_Toc107216492"/>
      <w:bookmarkStart w:id="80" w:name="_Toc107217300"/>
      <w:bookmarkStart w:id="81" w:name="_Toc107217878"/>
      <w:bookmarkStart w:id="82" w:name="_Toc107217968"/>
      <w:bookmarkStart w:id="83" w:name="_Toc107218100"/>
      <w:bookmarkStart w:id="84" w:name="_Toc107218295"/>
      <w:bookmarkStart w:id="85" w:name="_Toc107218473"/>
      <w:bookmarkStart w:id="86" w:name="_Toc107220276"/>
      <w:bookmarkStart w:id="87" w:name="_Toc107220658"/>
      <w:bookmarkStart w:id="88" w:name="_Toc107221116"/>
      <w:bookmarkStart w:id="89" w:name="_Toc107221339"/>
      <w:bookmarkStart w:id="90" w:name="_Toc107221443"/>
      <w:bookmarkStart w:id="91" w:name="_Toc107221672"/>
      <w:bookmarkStart w:id="92" w:name="_Toc107221761"/>
      <w:bookmarkStart w:id="93" w:name="_Toc107221682"/>
      <w:bookmarkStart w:id="94" w:name="_Toc107223397"/>
      <w:bookmarkStart w:id="95" w:name="_Toc107223486"/>
      <w:bookmarkStart w:id="96" w:name="_Toc107223586"/>
      <w:bookmarkStart w:id="97" w:name="_Toc107224001"/>
      <w:bookmarkStart w:id="98" w:name="_Toc107224399"/>
      <w:bookmarkStart w:id="99" w:name="_Toc457494604"/>
      <w:bookmarkStart w:id="100" w:name="_Toc295378561"/>
      <w:bookmarkStart w:id="101" w:name="_Toc338751450"/>
      <w:bookmarkStart w:id="102" w:name="_Toc536547655"/>
      <w:bookmarkStart w:id="103" w:name="_Toc106358568"/>
      <w:bookmarkStart w:id="104" w:name="_Toc107218101"/>
      <w:bookmarkStart w:id="105" w:name="_Toc107218296"/>
      <w:bookmarkStart w:id="106" w:name="_Toc178943639"/>
      <w:bookmarkEnd w:id="7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8D00BF">
        <w:t>Zdroj financovania</w:t>
      </w:r>
      <w:bookmarkStart w:id="107" w:name="_Toc106358569"/>
      <w:bookmarkEnd w:id="99"/>
      <w:bookmarkEnd w:id="100"/>
      <w:bookmarkEnd w:id="101"/>
      <w:bookmarkEnd w:id="102"/>
      <w:bookmarkEnd w:id="103"/>
      <w:bookmarkEnd w:id="104"/>
      <w:bookmarkEnd w:id="105"/>
      <w:bookmarkEnd w:id="106"/>
      <w:bookmarkEnd w:id="107"/>
    </w:p>
    <w:p w14:paraId="5071D287" w14:textId="040F5C56" w:rsidR="00E71E33" w:rsidRPr="00274355" w:rsidRDefault="00E71E33" w:rsidP="004F78DC">
      <w:pPr>
        <w:pStyle w:val="Nadpis6"/>
        <w:ind w:right="-57"/>
      </w:pPr>
      <w:bookmarkStart w:id="108" w:name="_Toc295378562"/>
      <w:bookmarkStart w:id="109" w:name="_Toc338751451"/>
      <w:bookmarkStart w:id="110" w:name="_Toc536547656"/>
      <w:r w:rsidRPr="00274355">
        <w:t>Predmet zákazky bude financovaný z</w:t>
      </w:r>
      <w:r w:rsidR="00C01736" w:rsidRPr="00274355">
        <w:t> Plánu obnovy a</w:t>
      </w:r>
      <w:r w:rsidR="006146EA" w:rsidRPr="00274355">
        <w:t> </w:t>
      </w:r>
      <w:r w:rsidR="00C01736" w:rsidRPr="00274355">
        <w:t>odolnosti Slovenskej republiky</w:t>
      </w:r>
      <w:r w:rsidRPr="00274355">
        <w:t xml:space="preserve"> (P</w:t>
      </w:r>
      <w:r w:rsidR="00C01736" w:rsidRPr="00274355">
        <w:t>OO</w:t>
      </w:r>
      <w:r w:rsidRPr="00274355">
        <w:t>)</w:t>
      </w:r>
      <w:r w:rsidR="00E82E16" w:rsidRPr="00274355">
        <w:t xml:space="preserve"> </w:t>
      </w:r>
      <w:r w:rsidR="006146EA" w:rsidRPr="00274355">
        <w:t>v zmysle Zmluvy o</w:t>
      </w:r>
      <w:r w:rsidR="006B498B" w:rsidRPr="00274355">
        <w:t> </w:t>
      </w:r>
      <w:r w:rsidR="006146EA" w:rsidRPr="00274355">
        <w:t>poskytnutí prostriedkov mechanizmu na</w:t>
      </w:r>
      <w:r w:rsidR="006B498B" w:rsidRPr="00274355">
        <w:t> </w:t>
      </w:r>
      <w:r w:rsidR="006146EA" w:rsidRPr="00274355">
        <w:t>podporu obnovy a</w:t>
      </w:r>
      <w:r w:rsidR="006B498B" w:rsidRPr="00274355">
        <w:t> </w:t>
      </w:r>
      <w:r w:rsidR="006146EA" w:rsidRPr="00274355">
        <w:t>odolnosti č. CEZ MIRRI</w:t>
      </w:r>
      <w:r w:rsidR="006B498B" w:rsidRPr="00274355">
        <w:t> </w:t>
      </w:r>
      <w:r w:rsidR="006146EA" w:rsidRPr="00274355">
        <w:t>SR: 929/2024 uzatvorenej medzi</w:t>
      </w:r>
      <w:r w:rsidR="006B498B" w:rsidRPr="00274355">
        <w:t> </w:t>
      </w:r>
      <w:r w:rsidR="006146EA" w:rsidRPr="00274355">
        <w:t>Ministerstvom investícií, regionálneho rozvoja a</w:t>
      </w:r>
      <w:r w:rsidR="006B498B" w:rsidRPr="00274355">
        <w:t> </w:t>
      </w:r>
      <w:r w:rsidR="006146EA" w:rsidRPr="00274355">
        <w:t>informatizácie Slovenskej republiky ako Vykonávateľom zodpovedným za </w:t>
      </w:r>
      <w:r w:rsidR="00E82E16" w:rsidRPr="00274355">
        <w:t>Komponent 17</w:t>
      </w:r>
      <w:r w:rsidR="006B498B" w:rsidRPr="00274355">
        <w:t xml:space="preserve"> Plánu obnovy: </w:t>
      </w:r>
      <w:r w:rsidR="00E82E16" w:rsidRPr="00274355">
        <w:t>Digitálne Slovensko (štát v mobile, kybernetická bezpečnosť, rýchly internet pre každého, digitálna ekonomika)</w:t>
      </w:r>
      <w:r w:rsidR="00555487" w:rsidRPr="00274355">
        <w:t xml:space="preserve"> a verejným obstarávateľom ako Prijímateľom </w:t>
      </w:r>
      <w:r w:rsidR="004F78DC" w:rsidRPr="00274355">
        <w:t>z </w:t>
      </w:r>
      <w:r w:rsidR="00555487" w:rsidRPr="00274355">
        <w:t>dňa 21. júna 2024</w:t>
      </w:r>
      <w:r w:rsidR="00E82E16" w:rsidRPr="00274355">
        <w:t xml:space="preserve">, </w:t>
      </w:r>
      <w:r w:rsidRPr="00274355">
        <w:t>zo</w:t>
      </w:r>
      <w:r w:rsidR="00DA095D" w:rsidRPr="00274355">
        <w:t> </w:t>
      </w:r>
      <w:r w:rsidRPr="00274355">
        <w:t>štátneho rozpočtu a</w:t>
      </w:r>
      <w:r w:rsidR="00C01736" w:rsidRPr="00274355">
        <w:t> </w:t>
      </w:r>
      <w:r w:rsidRPr="00274355">
        <w:t>z</w:t>
      </w:r>
      <w:r w:rsidR="00C01736" w:rsidRPr="00274355">
        <w:t> </w:t>
      </w:r>
      <w:r w:rsidRPr="00274355">
        <w:t>vlastných prostriedkov verejného obstarávateľa.</w:t>
      </w:r>
    </w:p>
    <w:p w14:paraId="087D495D" w14:textId="5FE39B11" w:rsidR="00BC68D7" w:rsidRPr="00274355" w:rsidRDefault="00E71E33" w:rsidP="00790EE4">
      <w:pPr>
        <w:pStyle w:val="Nadpis6"/>
        <w:ind w:right="-142"/>
      </w:pPr>
      <w:r w:rsidRPr="008D00BF">
        <w:lastRenderedPageBreak/>
        <w:t>Verejný obstarávateľ bude uhrádzať platby na základe faktúr</w:t>
      </w:r>
      <w:r w:rsidR="009D716C" w:rsidRPr="008D00BF">
        <w:t>,</w:t>
      </w:r>
      <w:r w:rsidRPr="008D00BF">
        <w:t xml:space="preserve"> predložených a</w:t>
      </w:r>
      <w:r w:rsidR="00D53797" w:rsidRPr="008D00BF">
        <w:t> </w:t>
      </w:r>
      <w:r w:rsidRPr="008D00BF">
        <w:t xml:space="preserve">samostatne doručených úspešným uchádzačom podľa </w:t>
      </w:r>
      <w:r w:rsidRPr="00274355">
        <w:t>podmienok</w:t>
      </w:r>
      <w:r w:rsidR="009D716C" w:rsidRPr="00274355">
        <w:t>,</w:t>
      </w:r>
      <w:r w:rsidRPr="00274355">
        <w:t xml:space="preserve"> stanovených v </w:t>
      </w:r>
      <w:r w:rsidR="00F93541" w:rsidRPr="00274355">
        <w:t>Z</w:t>
      </w:r>
      <w:r w:rsidR="00551E9D" w:rsidRPr="00274355">
        <w:t>mluve o</w:t>
      </w:r>
      <w:r w:rsidR="00BC68D7" w:rsidRPr="00274355">
        <w:t> </w:t>
      </w:r>
      <w:r w:rsidR="00551E9D" w:rsidRPr="00274355">
        <w:t>dielo</w:t>
      </w:r>
      <w:r w:rsidR="00BC68D7" w:rsidRPr="00274355">
        <w:t xml:space="preserve"> a v </w:t>
      </w:r>
      <w:r w:rsidR="00F93541" w:rsidRPr="00274355">
        <w:t>Z</w:t>
      </w:r>
      <w:r w:rsidR="00BC68D7" w:rsidRPr="00274355">
        <w:t xml:space="preserve">mluve </w:t>
      </w:r>
      <w:r w:rsidR="00D53797" w:rsidRPr="00274355">
        <w:t>o poskytovaní služieb podpory a údržby informačného systému</w:t>
      </w:r>
      <w:r w:rsidRPr="00274355">
        <w:t>. Splatnosť faktúr</w:t>
      </w:r>
      <w:r w:rsidR="00BC68D7" w:rsidRPr="00274355">
        <w:t>y, vystavenej na</w:t>
      </w:r>
      <w:r w:rsidR="001D5E71" w:rsidRPr="00274355">
        <w:t> </w:t>
      </w:r>
      <w:r w:rsidR="00BC68D7" w:rsidRPr="00274355">
        <w:t>základe:</w:t>
      </w:r>
    </w:p>
    <w:p w14:paraId="1E32B547" w14:textId="2E047D4D" w:rsidR="00BC68D7" w:rsidRPr="00274355" w:rsidRDefault="00F93541" w:rsidP="001A4987">
      <w:pPr>
        <w:pStyle w:val="Odsek2"/>
      </w:pPr>
      <w:r w:rsidRPr="00274355">
        <w:t>Z</w:t>
      </w:r>
      <w:r w:rsidR="00BC68D7" w:rsidRPr="00274355">
        <w:t>mluvy o dielo</w:t>
      </w:r>
      <w:r w:rsidR="00E71E33" w:rsidRPr="00274355">
        <w:t xml:space="preserve"> je do </w:t>
      </w:r>
      <w:r w:rsidR="00E71E33" w:rsidRPr="00274355">
        <w:rPr>
          <w:b/>
          <w:bCs/>
        </w:rPr>
        <w:t>60 dní</w:t>
      </w:r>
      <w:r w:rsidR="00E71E33" w:rsidRPr="00274355">
        <w:t xml:space="preserve"> odo dňa jej doručenia verejnému obstarávateľovi</w:t>
      </w:r>
      <w:r w:rsidR="00BC68D7" w:rsidRPr="00274355">
        <w:t>,</w:t>
      </w:r>
    </w:p>
    <w:p w14:paraId="39A676B6" w14:textId="56839D8C" w:rsidR="00E71E33" w:rsidRPr="00274355" w:rsidRDefault="00F93541" w:rsidP="001D3F35">
      <w:pPr>
        <w:pStyle w:val="Odsek2"/>
        <w:ind w:right="-28"/>
      </w:pPr>
      <w:r w:rsidRPr="00274355">
        <w:t>Z</w:t>
      </w:r>
      <w:r w:rsidR="00BC68D7" w:rsidRPr="00274355">
        <w:t xml:space="preserve">mluvy </w:t>
      </w:r>
      <w:r w:rsidR="00D53797" w:rsidRPr="00274355">
        <w:t>o poskytovaní služieb podpory a údržby informačného systému</w:t>
      </w:r>
      <w:r w:rsidR="00BC68D7" w:rsidRPr="00274355">
        <w:t xml:space="preserve"> je do</w:t>
      </w:r>
      <w:r w:rsidR="00D53797" w:rsidRPr="00274355">
        <w:t> </w:t>
      </w:r>
      <w:r w:rsidR="00BC68D7" w:rsidRPr="00274355">
        <w:rPr>
          <w:b/>
          <w:bCs/>
        </w:rPr>
        <w:t>30</w:t>
      </w:r>
      <w:r w:rsidR="00D53797" w:rsidRPr="00274355">
        <w:rPr>
          <w:b/>
          <w:bCs/>
        </w:rPr>
        <w:t> </w:t>
      </w:r>
      <w:r w:rsidR="00BC68D7" w:rsidRPr="00274355">
        <w:rPr>
          <w:b/>
          <w:bCs/>
        </w:rPr>
        <w:t>dní</w:t>
      </w:r>
      <w:r w:rsidR="00BC68D7" w:rsidRPr="00274355">
        <w:t xml:space="preserve"> odo</w:t>
      </w:r>
      <w:r w:rsidR="00663A3D" w:rsidRPr="00274355">
        <w:t> </w:t>
      </w:r>
      <w:r w:rsidR="00BC68D7" w:rsidRPr="00274355">
        <w:t>dňa jej doručenia verejnému obstarávateľovi</w:t>
      </w:r>
      <w:r w:rsidR="00E71E33" w:rsidRPr="00274355">
        <w:t>.</w:t>
      </w:r>
    </w:p>
    <w:p w14:paraId="4224ECA6" w14:textId="77777777" w:rsidR="00E71E33" w:rsidRPr="008D00BF" w:rsidRDefault="00E71E33" w:rsidP="006839BD">
      <w:pPr>
        <w:pStyle w:val="Nadpis6"/>
      </w:pPr>
      <w:r w:rsidRPr="00274355">
        <w:t>Verejný obstarávateľ neposkytuje preddavok, ani zálohovú</w:t>
      </w:r>
      <w:r w:rsidRPr="008D00BF">
        <w:t xml:space="preserve"> platbu.</w:t>
      </w:r>
    </w:p>
    <w:p w14:paraId="1D976F8D" w14:textId="77777777" w:rsidR="00E71E33" w:rsidRPr="008D00BF" w:rsidRDefault="00E71E33" w:rsidP="006839BD">
      <w:pPr>
        <w:pStyle w:val="Nadpis5"/>
        <w:rPr>
          <w:color w:val="000000" w:themeColor="text1"/>
        </w:rPr>
      </w:pPr>
      <w:bookmarkStart w:id="111" w:name="_Toc106358570"/>
      <w:bookmarkStart w:id="112" w:name="_Toc107218102"/>
      <w:bookmarkStart w:id="113" w:name="_Toc107218297"/>
      <w:bookmarkStart w:id="114" w:name="_Toc178943640"/>
      <w:r w:rsidRPr="008D00BF">
        <w:rPr>
          <w:color w:val="000000" w:themeColor="text1"/>
        </w:rPr>
        <w:t>Zmluva</w:t>
      </w:r>
      <w:bookmarkStart w:id="115" w:name="_Toc106358571"/>
      <w:bookmarkEnd w:id="108"/>
      <w:bookmarkEnd w:id="109"/>
      <w:bookmarkEnd w:id="110"/>
      <w:bookmarkEnd w:id="111"/>
      <w:bookmarkEnd w:id="112"/>
      <w:bookmarkEnd w:id="113"/>
      <w:bookmarkEnd w:id="114"/>
      <w:bookmarkEnd w:id="115"/>
    </w:p>
    <w:p w14:paraId="409FDDB1" w14:textId="5ADDAF78"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F51FE5" w:rsidRPr="008D00BF">
        <w:rPr>
          <w:color w:val="000000" w:themeColor="text1"/>
        </w:rPr>
        <w:t>ú</w:t>
      </w:r>
      <w:r w:rsidRPr="008D00BF">
        <w:rPr>
          <w:color w:val="000000" w:themeColor="text1"/>
        </w:rPr>
        <w:t xml:space="preserve"> uzatvoren</w:t>
      </w:r>
      <w:r w:rsidR="00F51FE5" w:rsidRPr="008D00BF">
        <w:rPr>
          <w:color w:val="000000" w:themeColor="text1"/>
        </w:rPr>
        <w:t>é:</w:t>
      </w:r>
    </w:p>
    <w:p w14:paraId="47C90FC8" w14:textId="1D62E78A" w:rsidR="00F51FE5" w:rsidRPr="00274355" w:rsidRDefault="00F93541" w:rsidP="002C6DB6">
      <w:pPr>
        <w:pStyle w:val="Odsek2"/>
        <w:rPr>
          <w:color w:val="000000" w:themeColor="text1"/>
        </w:rPr>
      </w:pPr>
      <w:r w:rsidRPr="008D00BF">
        <w:rPr>
          <w:color w:val="000000" w:themeColor="text1"/>
        </w:rPr>
        <w:t>Z</w:t>
      </w:r>
      <w:r w:rsidR="00E71E33" w:rsidRPr="008D00BF">
        <w:rPr>
          <w:color w:val="000000" w:themeColor="text1"/>
        </w:rPr>
        <w:t xml:space="preserve">mluva o dielo </w:t>
      </w:r>
      <w:r w:rsidR="00287BA9" w:rsidRPr="008D00BF">
        <w:rPr>
          <w:color w:val="000000" w:themeColor="text1"/>
        </w:rPr>
        <w:t xml:space="preserve">v súlade so zákonom č. 343/2015 Z. z. o verejnom obstarávaní a o zmene a doplnení niektorých zákonov v znení neskorších predpisov, v súlade s ust. § 536 a nasl. zákona č. 513/1991 </w:t>
      </w:r>
      <w:r w:rsidR="00287BA9" w:rsidRPr="00274355">
        <w:rPr>
          <w:color w:val="000000" w:themeColor="text1"/>
        </w:rPr>
        <w:t>Zb. Obchodný zákonník v znení neskorších predpisov a v súlade s ust. § 65 a nasl. zákona č. 185/2015 Z. z. Autorský zákon v znení neskorších predpisov</w:t>
      </w:r>
      <w:r w:rsidR="00F51FE5" w:rsidRPr="00274355">
        <w:rPr>
          <w:color w:val="000000" w:themeColor="text1"/>
        </w:rPr>
        <w:t>,</w:t>
      </w:r>
    </w:p>
    <w:p w14:paraId="5011DA52" w14:textId="6DAC5FA4" w:rsidR="00F51FE5" w:rsidRPr="00274355" w:rsidRDefault="00F93541" w:rsidP="002C6DB6">
      <w:pPr>
        <w:pStyle w:val="Odsek2"/>
        <w:rPr>
          <w:color w:val="000000" w:themeColor="text1"/>
        </w:rPr>
      </w:pPr>
      <w:r w:rsidRPr="00274355">
        <w:rPr>
          <w:color w:val="000000" w:themeColor="text1"/>
        </w:rPr>
        <w:t>Z</w:t>
      </w:r>
      <w:r w:rsidR="00F51FE5" w:rsidRPr="00274355">
        <w:rPr>
          <w:color w:val="000000" w:themeColor="text1"/>
        </w:rPr>
        <w:t xml:space="preserve">mluva </w:t>
      </w:r>
      <w:bookmarkStart w:id="116" w:name="_Hlk175387958"/>
      <w:r w:rsidR="00F51FE5" w:rsidRPr="00274355">
        <w:rPr>
          <w:color w:val="000000" w:themeColor="text1"/>
        </w:rPr>
        <w:t>o</w:t>
      </w:r>
      <w:r w:rsidR="007C500A" w:rsidRPr="00274355">
        <w:rPr>
          <w:color w:val="000000" w:themeColor="text1"/>
        </w:rPr>
        <w:t> </w:t>
      </w:r>
      <w:bookmarkEnd w:id="116"/>
      <w:r w:rsidR="007C613B" w:rsidRPr="00274355">
        <w:rPr>
          <w:color w:val="000000" w:themeColor="text1"/>
        </w:rPr>
        <w:t>poskytovaní služieb podpory a údržby informačného systému</w:t>
      </w:r>
      <w:r w:rsidR="007C500A" w:rsidRPr="00274355">
        <w:rPr>
          <w:color w:val="000000" w:themeColor="text1"/>
        </w:rPr>
        <w:t xml:space="preserve"> </w:t>
      </w:r>
      <w:r w:rsidR="00F51FE5" w:rsidRPr="00274355">
        <w:rPr>
          <w:color w:val="000000" w:themeColor="text1"/>
        </w:rPr>
        <w:t>podľa §</w:t>
      </w:r>
      <w:r w:rsidR="00B12EF3" w:rsidRPr="00274355">
        <w:rPr>
          <w:color w:val="000000" w:themeColor="text1"/>
        </w:rPr>
        <w:t> </w:t>
      </w:r>
      <w:r w:rsidR="00BB1C13" w:rsidRPr="00274355">
        <w:rPr>
          <w:color w:val="000000" w:themeColor="text1"/>
        </w:rPr>
        <w:t>269 ods.</w:t>
      </w:r>
      <w:r w:rsidR="00663A3D" w:rsidRPr="00274355">
        <w:rPr>
          <w:color w:val="000000" w:themeColor="text1"/>
        </w:rPr>
        <w:t> </w:t>
      </w:r>
      <w:r w:rsidR="00BB1C13" w:rsidRPr="00274355">
        <w:rPr>
          <w:color w:val="000000" w:themeColor="text1"/>
        </w:rPr>
        <w:t>2</w:t>
      </w:r>
      <w:r w:rsidR="00F51FE5" w:rsidRPr="00274355">
        <w:rPr>
          <w:color w:val="000000" w:themeColor="text1"/>
        </w:rPr>
        <w:t xml:space="preserve"> zákona č. 513/1991 Zb. Obchodného zákonníka</w:t>
      </w:r>
      <w:r w:rsidR="00E71E33" w:rsidRPr="00274355">
        <w:rPr>
          <w:color w:val="000000" w:themeColor="text1"/>
        </w:rPr>
        <w:t>.</w:t>
      </w:r>
    </w:p>
    <w:p w14:paraId="5A603A8C" w14:textId="08DE0819" w:rsidR="00E71E33" w:rsidRPr="00274355" w:rsidRDefault="00E71E33" w:rsidP="00785DE9">
      <w:pPr>
        <w:pStyle w:val="Nadpis6"/>
      </w:pPr>
      <w:r w:rsidRPr="00274355">
        <w:rPr>
          <w:color w:val="000000" w:themeColor="text1"/>
        </w:rPr>
        <w:t xml:space="preserve">Podrobné vymedzenie </w:t>
      </w:r>
      <w:r w:rsidRPr="00274355">
        <w:t>zmluvných podmienok na zhotovenie požadovaného predmetu zákazky</w:t>
      </w:r>
      <w:r w:rsidR="0021150F" w:rsidRPr="00274355">
        <w:t xml:space="preserve"> a</w:t>
      </w:r>
      <w:r w:rsidR="00C01736" w:rsidRPr="00274355">
        <w:t> </w:t>
      </w:r>
      <w:r w:rsidR="0021150F" w:rsidRPr="00274355">
        <w:t xml:space="preserve">poskytovanie služieb </w:t>
      </w:r>
      <w:r w:rsidR="00B12EF3" w:rsidRPr="00274355">
        <w:t xml:space="preserve">podpory a údržby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7" w:name="_Toc449474818"/>
      <w:bookmarkStart w:id="118" w:name="_Toc536547657"/>
      <w:bookmarkStart w:id="119" w:name="_Toc106358572"/>
      <w:bookmarkStart w:id="120" w:name="_Toc107218103"/>
      <w:bookmarkStart w:id="121" w:name="_Toc107218298"/>
      <w:bookmarkStart w:id="122" w:name="_Toc178943641"/>
      <w:r w:rsidRPr="008D00BF">
        <w:t>Hospodársky subjekt, záujemca, uchádzač</w:t>
      </w:r>
      <w:bookmarkStart w:id="123" w:name="_Toc106358573"/>
      <w:bookmarkEnd w:id="117"/>
      <w:bookmarkEnd w:id="118"/>
      <w:bookmarkEnd w:id="119"/>
      <w:bookmarkEnd w:id="120"/>
      <w:bookmarkEnd w:id="121"/>
      <w:bookmarkEnd w:id="122"/>
      <w:bookmarkEnd w:id="123"/>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4" w:name="_Toc449474819"/>
      <w:bookmarkStart w:id="125" w:name="_Toc536547658"/>
      <w:bookmarkStart w:id="126" w:name="_Toc106358574"/>
      <w:bookmarkStart w:id="127" w:name="_Toc107218104"/>
      <w:bookmarkStart w:id="128" w:name="_Toc107218299"/>
      <w:bookmarkStart w:id="129" w:name="_Toc178943642"/>
      <w:r w:rsidRPr="005A5419">
        <w:t>Skupina dodávateľov</w:t>
      </w:r>
      <w:bookmarkStart w:id="130" w:name="_Toc106358575"/>
      <w:bookmarkStart w:id="131" w:name="_Toc295378565"/>
      <w:bookmarkStart w:id="132" w:name="_Toc338751454"/>
      <w:bookmarkEnd w:id="124"/>
      <w:bookmarkEnd w:id="125"/>
      <w:bookmarkEnd w:id="126"/>
      <w:bookmarkEnd w:id="127"/>
      <w:bookmarkEnd w:id="128"/>
      <w:bookmarkEnd w:id="129"/>
      <w:bookmarkEnd w:id="130"/>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3"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4" w:name="_Toc536547659"/>
      <w:bookmarkStart w:id="135" w:name="_Toc106358576"/>
      <w:bookmarkStart w:id="136" w:name="_Toc107218105"/>
      <w:bookmarkStart w:id="137" w:name="_Toc107218300"/>
      <w:bookmarkStart w:id="138" w:name="_Toc178943643"/>
      <w:bookmarkEnd w:id="133"/>
      <w:r w:rsidRPr="008D00BF">
        <w:lastRenderedPageBreak/>
        <w:t>Článok II.</w:t>
      </w:r>
      <w:bookmarkEnd w:id="131"/>
      <w:bookmarkEnd w:id="132"/>
      <w:bookmarkEnd w:id="134"/>
      <w:bookmarkEnd w:id="135"/>
      <w:bookmarkEnd w:id="136"/>
      <w:bookmarkEnd w:id="137"/>
      <w:bookmarkEnd w:id="138"/>
    </w:p>
    <w:p w14:paraId="68AA26E3" w14:textId="77777777" w:rsidR="00E71E33" w:rsidRPr="008D00BF" w:rsidRDefault="00E71E33" w:rsidP="00B74D26">
      <w:pPr>
        <w:pStyle w:val="Nadpis4"/>
      </w:pPr>
      <w:bookmarkStart w:id="139" w:name="_Toc295378566"/>
      <w:bookmarkStart w:id="140" w:name="_Toc338751455"/>
      <w:bookmarkStart w:id="141" w:name="_Toc536547660"/>
      <w:bookmarkStart w:id="142" w:name="_Toc106358577"/>
      <w:bookmarkStart w:id="143" w:name="_Toc107218106"/>
      <w:bookmarkStart w:id="144" w:name="_Toc107218301"/>
      <w:bookmarkStart w:id="145" w:name="_Toc178943644"/>
      <w:r w:rsidRPr="008D00BF">
        <w:t>Dorozumievanie a vysvet</w:t>
      </w:r>
      <w:bookmarkEnd w:id="139"/>
      <w:bookmarkEnd w:id="140"/>
      <w:r w:rsidRPr="008D00BF">
        <w:t>ľovanie</w:t>
      </w:r>
      <w:bookmarkEnd w:id="141"/>
      <w:bookmarkEnd w:id="142"/>
      <w:bookmarkEnd w:id="143"/>
      <w:bookmarkEnd w:id="144"/>
      <w:bookmarkEnd w:id="145"/>
    </w:p>
    <w:p w14:paraId="62A2BDC3" w14:textId="77777777" w:rsidR="00E71E33" w:rsidRPr="008D00BF" w:rsidRDefault="00E71E33" w:rsidP="00B74D26">
      <w:pPr>
        <w:pStyle w:val="Nadpis5"/>
      </w:pPr>
      <w:bookmarkStart w:id="146" w:name="_Toc295378567"/>
      <w:bookmarkStart w:id="147" w:name="_Toc338751456"/>
      <w:bookmarkStart w:id="148" w:name="_Toc536547661"/>
      <w:bookmarkStart w:id="149" w:name="_Toc106358578"/>
      <w:bookmarkStart w:id="150" w:name="_Toc107218107"/>
      <w:bookmarkStart w:id="151" w:name="_Toc107218302"/>
      <w:bookmarkStart w:id="152" w:name="_Toc178943645"/>
      <w:r w:rsidRPr="008D00BF">
        <w:t>Spôsob dorozumievania / komunikácia</w:t>
      </w:r>
      <w:bookmarkStart w:id="153" w:name="_Toc106358579"/>
      <w:bookmarkEnd w:id="146"/>
      <w:bookmarkEnd w:id="147"/>
      <w:bookmarkEnd w:id="148"/>
      <w:bookmarkEnd w:id="149"/>
      <w:bookmarkEnd w:id="150"/>
      <w:bookmarkEnd w:id="151"/>
      <w:bookmarkEnd w:id="152"/>
      <w:bookmarkEnd w:id="153"/>
    </w:p>
    <w:p w14:paraId="1856BFE1" w14:textId="7FB67C8E"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w:t>
      </w:r>
      <w:r w:rsidR="00896C45" w:rsidRPr="00274355">
        <w:t>,</w:t>
      </w:r>
      <w:r w:rsidRPr="00274355">
        <w:t xml:space="preserve"> uvedených </w:t>
      </w:r>
      <w:r w:rsidR="009C5F84">
        <w:t xml:space="preserve">žiadosti o účasť a </w:t>
      </w:r>
      <w:r w:rsidRPr="00274355">
        <w:t>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Default="00676E8E" w:rsidP="0014751A">
      <w:pPr>
        <w:pStyle w:val="Odsek5"/>
        <w:numPr>
          <w:ilvl w:val="1"/>
          <w:numId w:val="21"/>
        </w:numPr>
      </w:pPr>
      <w:r w:rsidRPr="008D00BF">
        <w:t>Microsoft Internet Explorer verzia 11.0 a vyššia,</w:t>
      </w:r>
    </w:p>
    <w:p w14:paraId="01BA8388" w14:textId="0ECEAD02" w:rsidR="002A1D27" w:rsidRDefault="00676E8E" w:rsidP="0014751A">
      <w:pPr>
        <w:pStyle w:val="Odsek5"/>
        <w:numPr>
          <w:ilvl w:val="1"/>
          <w:numId w:val="21"/>
        </w:numPr>
      </w:pPr>
      <w:proofErr w:type="spellStart"/>
      <w:r w:rsidRPr="008D00BF">
        <w:t>Mozilla</w:t>
      </w:r>
      <w:proofErr w:type="spellEnd"/>
      <w:r w:rsidRPr="008D00BF">
        <w:t xml:space="preserve"> Firefox verzia 13.0 a</w:t>
      </w:r>
      <w:r w:rsidR="002A1D27">
        <w:t> </w:t>
      </w:r>
      <w:r w:rsidRPr="008D00BF">
        <w:t>vyššia</w:t>
      </w:r>
      <w:r w:rsidR="002A1D27">
        <w:t>,</w:t>
      </w:r>
    </w:p>
    <w:p w14:paraId="58CCA3DF" w14:textId="77777777" w:rsidR="002A1D27" w:rsidRDefault="00676E8E" w:rsidP="0014751A">
      <w:pPr>
        <w:pStyle w:val="Odsek5"/>
        <w:numPr>
          <w:ilvl w:val="1"/>
          <w:numId w:val="21"/>
        </w:numPr>
      </w:pPr>
      <w:r w:rsidRPr="008D00BF">
        <w:t>Google Chrome,</w:t>
      </w:r>
    </w:p>
    <w:p w14:paraId="7479B54C" w14:textId="71B8C78F" w:rsidR="00676E8E" w:rsidRPr="008D00BF" w:rsidRDefault="00676E8E" w:rsidP="0014751A">
      <w:pPr>
        <w:pStyle w:val="Odsek5"/>
        <w:numPr>
          <w:ilvl w:val="1"/>
          <w:numId w:val="21"/>
        </w:numPr>
      </w:pPr>
      <w:r w:rsidRPr="008D00BF">
        <w:t xml:space="preserve">Microsoft </w:t>
      </w:r>
      <w:proofErr w:type="spellStart"/>
      <w:r w:rsidRPr="008D00BF">
        <w:t>Edge</w:t>
      </w:r>
      <w:proofErr w:type="spellEnd"/>
      <w:r w:rsidRPr="008D00BF">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jej obsahom, tzn. akonáhle sa dostane zásielka 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148BBEF6" w:rsidR="00676E8E" w:rsidRPr="008D00BF" w:rsidRDefault="00676E8E" w:rsidP="00EC66CB">
      <w:pPr>
        <w:pStyle w:val="Nadpis6"/>
        <w:ind w:right="-85"/>
      </w:pPr>
      <w:r w:rsidRPr="008D00BF">
        <w:t xml:space="preserve">Obsahom komunikácie </w:t>
      </w:r>
      <w:r w:rsidRPr="00274355">
        <w:t xml:space="preserve">prostredníctvom komunikačného rozhrania systému JOSEPHINE bude predkladanie </w:t>
      </w:r>
      <w:r w:rsidR="009720F2">
        <w:t>žiadosti o účasť,</w:t>
      </w:r>
      <w:r w:rsidR="009C5F84">
        <w:t xml:space="preserve"> predloženie</w:t>
      </w:r>
      <w:r w:rsidR="009720F2">
        <w:t xml:space="preserve"> </w:t>
      </w:r>
      <w:r w:rsidRPr="00274355">
        <w:t>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w:t>
      </w:r>
      <w:r w:rsidR="009C5F84">
        <w:t xml:space="preserve">žiadostí o účasť, vysvetľovanie </w:t>
      </w:r>
      <w:r w:rsidRPr="00274355">
        <w:t>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w:t>
      </w:r>
      <w:r w:rsidR="009720F2">
        <w:t xml:space="preserve">žiadosti o účasť, </w:t>
      </w:r>
      <w:r w:rsidRPr="008D00BF">
        <w:t xml:space="preserve">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lastRenderedPageBreak/>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4" w:name="_Hlk176474763"/>
      <w:r w:rsidR="00DF63C4" w:rsidRPr="00274355">
        <w:t>zákazky</w:t>
      </w:r>
      <w:bookmarkEnd w:id="154"/>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272B7240" w:rsidR="00676E8E" w:rsidRPr="008D00BF" w:rsidRDefault="00676E8E" w:rsidP="00676E8E">
      <w:pPr>
        <w:pStyle w:val="Nadpis6"/>
      </w:pPr>
      <w:r w:rsidRPr="008D00BF">
        <w:t>Verejný obstarávateľ odporúča záujemcom, ktorí si vyhľadali obstarávania prostredníctvom webovej stránky verejného obstarávateľa, resp. v</w:t>
      </w:r>
      <w:r w:rsidR="00A40D8A">
        <w:t> </w:t>
      </w:r>
      <w:r w:rsidRPr="008D00BF">
        <w:t>systéme JOSEPHINE (</w:t>
      </w:r>
      <w:hyperlink w:history="1">
        <w:r w:rsidR="00A40D8A" w:rsidRPr="00AC7E0F">
          <w:rPr>
            <w:rStyle w:val="Hypertextovprepojenie"/>
          </w:rPr>
          <w:t>https://josephine. proebiz.com</w:t>
        </w:r>
      </w:hyperlink>
      <w:r w:rsidRPr="008D00BF">
        <w:t>), a zároveň ktorí chcú byť informovaní o</w:t>
      </w:r>
      <w:r w:rsidR="00A40D8A">
        <w:t> </w:t>
      </w:r>
      <w:r w:rsidRPr="008D00BF">
        <w:t>prípadných aktualizáciách týkajúcich sa konkrétneho obstarávania prostredníctvom notifikačných e-mailov, aby v</w:t>
      </w:r>
      <w:r w:rsidR="00A40D8A">
        <w:t> </w:t>
      </w:r>
      <w:r w:rsidRPr="008D00BF">
        <w:t>danom obstarávaní zaklikli tlačidlo „ZAUJÍMA MA TO“ (v pravej hornej časti obrazovky). Záujemci/uchádzači, ktorí odporúčanie nebudú akceptovať, sa vystavujú riziku, že im obsah informácií k</w:t>
      </w:r>
      <w:r w:rsidR="00A40D8A">
        <w:t> </w:t>
      </w:r>
      <w:r w:rsidRPr="008D00BF">
        <w:t>predmetnej zákazke nebude doručený.</w:t>
      </w:r>
    </w:p>
    <w:p w14:paraId="6094B118" w14:textId="5CD6B713" w:rsidR="00676E8E" w:rsidRPr="008D00BF" w:rsidRDefault="00676E8E" w:rsidP="00CE38F3">
      <w:pPr>
        <w:pStyle w:val="Nadpis6"/>
      </w:pPr>
      <w:r w:rsidRPr="008D00BF">
        <w:t>Verejný obstarávateľ umožňuje neobmedzený a</w:t>
      </w:r>
      <w:r w:rsidR="00CE38F3">
        <w:t> </w:t>
      </w:r>
      <w:r w:rsidRPr="008D00BF">
        <w:t>priamy prístup elektronickými prostriedkami k</w:t>
      </w:r>
      <w:r w:rsidR="00CE38F3">
        <w:t> </w:t>
      </w:r>
      <w:r w:rsidRPr="008D00BF">
        <w:t>súťažným podkladom a</w:t>
      </w:r>
      <w:r w:rsidR="00CE38F3">
        <w:t> </w:t>
      </w:r>
      <w:r w:rsidRPr="008D00BF">
        <w:t>k</w:t>
      </w:r>
      <w:r w:rsidR="00CE38F3">
        <w:t> </w:t>
      </w:r>
      <w:r w:rsidRPr="008D00BF">
        <w:t>všetkým prípadným doplňujúcim podkladom. Súťažné podklady a</w:t>
      </w:r>
      <w:r w:rsidR="00CE38F3">
        <w:t> </w:t>
      </w:r>
      <w:r w:rsidRPr="008D00BF">
        <w:t>prípadné vysvetlenie alebo doplnenie súťažných podkladov alebo vysvetlenie požiadaviek uvedených v</w:t>
      </w:r>
      <w:r w:rsidR="00CE38F3">
        <w:t> </w:t>
      </w:r>
      <w:r w:rsidRPr="008D00BF">
        <w:t>Oznámení, podmienok účasti vo verejnom obstarávaní, informatívneho dokumentu alebo inej sprievodnej dokumentácie budú verejným obstarávateľom zverejnené ako elektronické dokumenty v</w:t>
      </w:r>
      <w:r w:rsidR="00CE38F3">
        <w:t> </w:t>
      </w:r>
      <w:r w:rsidRPr="008D00BF">
        <w:t xml:space="preserve">profile verejného obstarávateľa </w:t>
      </w:r>
      <w:hyperlink r:id="rId13" w:history="1">
        <w:r w:rsidR="008F656D" w:rsidRPr="007E6FEB">
          <w:rPr>
            <w:rStyle w:val="Hypertextovprepojenie"/>
          </w:rPr>
          <w:t>https://josephine.proebiz.com/sk/tender/60234/summary</w:t>
        </w:r>
      </w:hyperlink>
      <w:r w:rsidR="008F656D">
        <w:t xml:space="preserve"> </w:t>
      </w:r>
      <w:r w:rsidRPr="008D00BF">
        <w:t>formou odkazu na systém JOSEPHINE.</w:t>
      </w:r>
    </w:p>
    <w:p w14:paraId="7127934A" w14:textId="583837EA" w:rsidR="00676E8E" w:rsidRPr="008D00BF" w:rsidRDefault="00676E8E" w:rsidP="00AB068F">
      <w:pPr>
        <w:pStyle w:val="Nadpis6"/>
        <w:ind w:right="-113"/>
      </w:pPr>
      <w:r w:rsidRPr="008D00BF">
        <w:t>Podania a dokumenty súvisiace s</w:t>
      </w:r>
      <w:r w:rsidR="00AB068F">
        <w:t> </w:t>
      </w:r>
      <w:r w:rsidRPr="008D00BF">
        <w:t>uplatnením revíznych postupov sú medzi verejným obstarávateľom a</w:t>
      </w:r>
      <w:r w:rsidR="00016302">
        <w:t> </w:t>
      </w:r>
      <w:r w:rsidRPr="008D00BF">
        <w:t>záujemcami/uchádzačmi doručené elektronicky prostredníctvom komunikačného rozhrania systému JOSEPHINE. Doručovanie námietky a ich odvolávanie vo</w:t>
      </w:r>
      <w:r w:rsidR="00016302">
        <w:t> </w:t>
      </w:r>
      <w:r w:rsidRPr="008D00BF">
        <w:t>vzťahu k ÚVO je riešené v</w:t>
      </w:r>
      <w:r w:rsidR="00016302">
        <w:t> </w:t>
      </w:r>
      <w:r w:rsidRPr="008D00BF">
        <w:t>zmysle §170 ods. 8 b) zákona o verejnom obstarávaní.</w:t>
      </w:r>
    </w:p>
    <w:p w14:paraId="5634339B" w14:textId="147AB5D8" w:rsidR="00676E8E" w:rsidRPr="008D00BF" w:rsidRDefault="00676E8E" w:rsidP="00676E8E">
      <w:pPr>
        <w:pStyle w:val="Nadpis6"/>
      </w:pPr>
      <w:r w:rsidRPr="008D00BF">
        <w:t xml:space="preserve">Systém JOSEPHINE je dostupný na adrese: </w:t>
      </w:r>
      <w:hyperlink r:id="rId14" w:history="1">
        <w:r w:rsidR="00E703D7" w:rsidRPr="008D00BF">
          <w:rPr>
            <w:rStyle w:val="Hypertextovprepojenie"/>
          </w:rPr>
          <w:t>https://josephine.proebiz.com/sk/</w:t>
        </w:r>
      </w:hyperlink>
      <w:r w:rsidR="00016302">
        <w:t>.</w:t>
      </w:r>
    </w:p>
    <w:p w14:paraId="55E8EA57" w14:textId="6D515340" w:rsidR="00676E8E" w:rsidRPr="008D00BF"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008B7A4E">
        <w:t>užšej</w:t>
      </w:r>
      <w:r w:rsidRPr="008D00BF">
        <w:t xml:space="preserve"> súťaže a</w:t>
      </w:r>
      <w:r w:rsidR="00481B5D">
        <w:t> </w:t>
      </w:r>
      <w:r w:rsidRPr="008D00BF">
        <w:t>účasti tejto skupiny dodávateľov v</w:t>
      </w:r>
      <w:r w:rsidR="008B7A4E">
        <w:t xml:space="preserve"> užšej</w:t>
      </w:r>
      <w:r w:rsidRPr="008D00BF">
        <w:t xml:space="preserve"> súťaži.</w:t>
      </w:r>
    </w:p>
    <w:p w14:paraId="4DEB8AE6" w14:textId="2A1FC286" w:rsidR="00676E8E" w:rsidRPr="00BA05E1" w:rsidRDefault="00676E8E" w:rsidP="00E33D9B">
      <w:pPr>
        <w:pStyle w:val="Nadpis5"/>
        <w:rPr>
          <w:rStyle w:val="Zhlavie4"/>
          <w:b/>
          <w:shd w:val="clear" w:color="auto" w:fill="auto"/>
        </w:rPr>
      </w:pPr>
      <w:bookmarkStart w:id="155" w:name="_Toc178943646"/>
      <w:r w:rsidRPr="00BA05E1">
        <w:rPr>
          <w:rStyle w:val="Zhlavie4"/>
          <w:b/>
          <w:shd w:val="clear" w:color="auto" w:fill="auto"/>
        </w:rPr>
        <w:t>REGISTRÁCIA</w:t>
      </w:r>
      <w:bookmarkEnd w:id="155"/>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4EECCEED" w:rsidR="00676E8E" w:rsidRPr="008D00BF" w:rsidRDefault="00676E8E" w:rsidP="00676E8E">
      <w:pPr>
        <w:pStyle w:val="Nadpis6"/>
        <w:rPr>
          <w:lang w:eastAsia="cs-CZ"/>
        </w:rPr>
      </w:pPr>
      <w:bookmarkStart w:id="156" w:name="_Ref176477865"/>
      <w:r w:rsidRPr="00274355">
        <w:rPr>
          <w:lang w:eastAsia="cs-CZ"/>
        </w:rPr>
        <w:t xml:space="preserve">Predkladanie </w:t>
      </w:r>
      <w:r w:rsidR="009C5F84">
        <w:rPr>
          <w:lang w:eastAsia="cs-CZ"/>
        </w:rPr>
        <w:t xml:space="preserve">žiadostí o účasť a </w:t>
      </w:r>
      <w:r w:rsidRPr="00274355">
        <w:rPr>
          <w:lang w:eastAsia="cs-CZ"/>
        </w:rPr>
        <w:t>ponúk je umožnené iba</w:t>
      </w:r>
      <w:r w:rsidRPr="008D00BF">
        <w:rPr>
          <w:lang w:eastAsia="cs-CZ"/>
        </w:rPr>
        <w:t xml:space="preserve"> autentifikovaným uchádzačom. Autentifikáciu je možné vykonať týmito spôsobmi:</w:t>
      </w:r>
      <w:bookmarkEnd w:id="156"/>
    </w:p>
    <w:p w14:paraId="183D904A" w14:textId="47FF59E8" w:rsidR="00676E8E" w:rsidRPr="008D00BF" w:rsidRDefault="00A52A37" w:rsidP="0014751A">
      <w:pPr>
        <w:pStyle w:val="Odsek5"/>
        <w:numPr>
          <w:ilvl w:val="1"/>
          <w:numId w:val="22"/>
        </w:numPr>
        <w:ind w:right="-57"/>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57F03FBF" w:rsidR="00676E8E" w:rsidRPr="008D00BF" w:rsidRDefault="00676E8E" w:rsidP="00A52A37">
      <w:pPr>
        <w:pStyle w:val="Odsek5"/>
        <w:rPr>
          <w:lang w:eastAsia="cs-CZ"/>
        </w:rPr>
      </w:pPr>
      <w:r w:rsidRPr="008D00BF">
        <w:rPr>
          <w:lang w:eastAsia="cs-CZ"/>
        </w:rPr>
        <w:lastRenderedPageBreak/>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kartu 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09859469" w:rsidR="00676E8E" w:rsidRPr="008D00BF" w:rsidRDefault="00676E8E" w:rsidP="00D11C03">
      <w:pPr>
        <w:pStyle w:val="Odsek5"/>
        <w:rPr>
          <w:lang w:eastAsia="cs-CZ"/>
        </w:rPr>
      </w:pPr>
      <w:r w:rsidRPr="008D00BF">
        <w:rPr>
          <w:lang w:eastAsia="cs-CZ"/>
        </w:rPr>
        <w:t>vložením dokumentu preukazujúceho osobu štatutára na</w:t>
      </w:r>
      <w:r w:rsidR="00D11C03">
        <w:rPr>
          <w:lang w:eastAsia="cs-CZ"/>
        </w:rPr>
        <w:t> </w:t>
      </w:r>
      <w:r w:rsidRPr="008D00BF">
        <w:rPr>
          <w:lang w:eastAsia="cs-CZ"/>
        </w:rPr>
        <w:t>kartu 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55CC1A13" w:rsidR="00676E8E" w:rsidRPr="008D00BF" w:rsidRDefault="00676E8E" w:rsidP="00D11C03">
      <w:pPr>
        <w:pStyle w:val="Odsek5"/>
        <w:rPr>
          <w:lang w:eastAsia="cs-CZ"/>
        </w:rPr>
      </w:pPr>
      <w:r w:rsidRPr="008D00BF">
        <w:rPr>
          <w:lang w:eastAsia="cs-CZ"/>
        </w:rPr>
        <w:t>vložením plnej moci na</w:t>
      </w:r>
      <w:r w:rsidR="00D11C03">
        <w:rPr>
          <w:lang w:eastAsia="cs-CZ"/>
        </w:rPr>
        <w:t> </w:t>
      </w:r>
      <w:r w:rsidRPr="008D00BF">
        <w:rPr>
          <w:lang w:eastAsia="cs-CZ"/>
        </w:rPr>
        <w:t>kartu 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A52A37">
      <w:pPr>
        <w:pStyle w:val="Odsek5"/>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6601381D"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 xml:space="preserve">vloží svoju </w:t>
      </w:r>
      <w:r w:rsidR="00FC2B7A">
        <w:rPr>
          <w:lang w:eastAsia="cs-CZ"/>
        </w:rPr>
        <w:t xml:space="preserve"> žiadosť o účasť a </w:t>
      </w:r>
      <w:r w:rsidRPr="008D00BF">
        <w:rPr>
          <w:lang w:eastAsia="cs-CZ"/>
        </w:rPr>
        <w:t>ponuku do</w:t>
      </w:r>
      <w:r w:rsidR="005C4675">
        <w:rPr>
          <w:lang w:eastAsia="cs-CZ"/>
        </w:rPr>
        <w:t> </w:t>
      </w:r>
      <w:r w:rsidRPr="008D00BF">
        <w:rPr>
          <w:lang w:eastAsia="cs-CZ"/>
        </w:rPr>
        <w:t>určeného formulára na</w:t>
      </w:r>
      <w:r w:rsidR="005C4675">
        <w:rPr>
          <w:lang w:eastAsia="cs-CZ"/>
        </w:rPr>
        <w:t> </w:t>
      </w:r>
      <w:r w:rsidRPr="008D00BF">
        <w:rPr>
          <w:lang w:eastAsia="cs-CZ"/>
        </w:rPr>
        <w:t xml:space="preserve">príjem </w:t>
      </w:r>
      <w:r w:rsidR="00FC2B7A">
        <w:rPr>
          <w:lang w:eastAsia="cs-CZ"/>
        </w:rPr>
        <w:t xml:space="preserve">žiadostí o účasť </w:t>
      </w:r>
      <w:r w:rsidRPr="008D00BF">
        <w:rPr>
          <w:lang w:eastAsia="cs-CZ"/>
        </w:rPr>
        <w:t>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7" w:name="_Toc449474823"/>
      <w:bookmarkStart w:id="158" w:name="_Toc536547662"/>
      <w:bookmarkStart w:id="159" w:name="_Toc106358580"/>
      <w:bookmarkStart w:id="160" w:name="_Toc107218108"/>
      <w:bookmarkStart w:id="161" w:name="_Toc107218303"/>
      <w:bookmarkStart w:id="162" w:name="_Toc178943647"/>
      <w:r w:rsidRPr="008D00BF">
        <w:t>Určenie lehôt</w:t>
      </w:r>
      <w:bookmarkStart w:id="163" w:name="_Toc106358581"/>
      <w:bookmarkEnd w:id="157"/>
      <w:bookmarkEnd w:id="158"/>
      <w:bookmarkEnd w:id="159"/>
      <w:bookmarkEnd w:id="160"/>
      <w:bookmarkEnd w:id="161"/>
      <w:bookmarkEnd w:id="162"/>
      <w:bookmarkEnd w:id="163"/>
    </w:p>
    <w:p w14:paraId="6D4EB550" w14:textId="1BEAFC61"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w:t>
      </w:r>
      <w:r w:rsidR="00D35079" w:rsidRPr="008D00BF">
        <w:t>,</w:t>
      </w:r>
      <w:r w:rsidRPr="008D00BF">
        <w:t xml:space="preserve"> určujúcej začiatok lehoty. Lehoty</w:t>
      </w:r>
      <w:r w:rsidR="00D35079" w:rsidRPr="008D00BF">
        <w:t>,</w:t>
      </w:r>
      <w:r w:rsidRPr="008D00BF">
        <w:t xml:space="preserve"> určené podľa týždňov, mesiacov alebo rokov</w:t>
      </w:r>
      <w:r w:rsidR="00D35079" w:rsidRPr="008D00BF">
        <w:t>,</w:t>
      </w:r>
      <w:r w:rsidRPr="008D00BF">
        <w:t xml:space="preserve"> sa končia uplynutím toho dňa, ktorý sa svojím označením zhoduje s dňom, keď došlo ku</w:t>
      </w:r>
      <w:r w:rsidR="00AE05B2" w:rsidRPr="008D00BF">
        <w:t> </w:t>
      </w:r>
      <w:r w:rsidRPr="008D00BF">
        <w:t>skutočnosti</w:t>
      </w:r>
      <w:r w:rsidR="00D35079" w:rsidRPr="008D00BF">
        <w:t>,</w:t>
      </w:r>
      <w:r w:rsidRPr="008D00BF">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01FDF273" w:rsidR="00E71E33" w:rsidRPr="008D00BF" w:rsidRDefault="00E71E33" w:rsidP="0085001D">
      <w:pPr>
        <w:pStyle w:val="Nadpis5"/>
      </w:pPr>
      <w:bookmarkStart w:id="164" w:name="_Toc295378568"/>
      <w:bookmarkStart w:id="165" w:name="_Toc338751457"/>
      <w:bookmarkStart w:id="166" w:name="_Toc536547663"/>
      <w:bookmarkStart w:id="167" w:name="_Toc106358582"/>
      <w:bookmarkStart w:id="168" w:name="_Toc107218109"/>
      <w:bookmarkStart w:id="169" w:name="_Toc107218304"/>
      <w:bookmarkStart w:id="170" w:name="_Toc178943648"/>
      <w:r w:rsidRPr="008D00BF">
        <w:t xml:space="preserve">Vysvetlenie </w:t>
      </w:r>
      <w:bookmarkEnd w:id="164"/>
      <w:bookmarkEnd w:id="165"/>
      <w:bookmarkEnd w:id="166"/>
      <w:bookmarkEnd w:id="167"/>
      <w:bookmarkEnd w:id="168"/>
      <w:bookmarkEnd w:id="169"/>
      <w:r w:rsidR="0085001D" w:rsidRPr="0085001D">
        <w:t>A DOPLNENIE DOKUMENTÁCIE POTREBNEJ NA PREDLOŽENIE ŽIADOSTI O ÚČASŤ, NA PREUKÁZANIE SPLNENIA PODMIENOK ÚČASTI A NA VYPRACOVANIE PONUKY</w:t>
      </w:r>
      <w:bookmarkEnd w:id="170"/>
    </w:p>
    <w:p w14:paraId="1E29964A" w14:textId="341F5C8B" w:rsidR="00E71E33" w:rsidRPr="008D00BF" w:rsidRDefault="00E71E33" w:rsidP="0089786C">
      <w:pPr>
        <w:pStyle w:val="Nadpis6"/>
        <w:ind w:right="-85"/>
      </w:pPr>
      <w:r w:rsidRPr="008D00BF">
        <w:t>V prípade potreby</w:t>
      </w:r>
      <w:r w:rsidR="00D35079" w:rsidRPr="008D00BF">
        <w:t>,</w:t>
      </w:r>
      <w:r w:rsidRPr="008D00BF">
        <w:t xml:space="preserve">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490B9814" w:rsidR="00E71E33" w:rsidRPr="008D00BF" w:rsidRDefault="00E71E33" w:rsidP="005C4675">
      <w:pPr>
        <w:pStyle w:val="Nadpis6"/>
        <w:ind w:right="-170"/>
      </w:pPr>
      <w:r w:rsidRPr="008D00BF">
        <w:t>Za včas doručenú požiadavku záujemcu o vysvetlenie sa považuje požiadavka</w:t>
      </w:r>
      <w:r w:rsidR="00766B32" w:rsidRPr="008D00BF">
        <w:t>,</w:t>
      </w:r>
      <w:r w:rsidRPr="008D00BF">
        <w:t xml:space="preserve">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 xml:space="preserve">predkladanie </w:t>
      </w:r>
      <w:r w:rsidR="008B7A4E">
        <w:t>žiadostí o účasť/</w:t>
      </w:r>
      <w:r w:rsidRPr="008D00BF">
        <w:t>ponúk v zmysle §</w:t>
      </w:r>
      <w:r w:rsidR="001114F0" w:rsidRPr="008D00BF">
        <w:t> </w:t>
      </w:r>
      <w:r w:rsidRPr="008D00BF">
        <w:t>48 zákona o verejnom obstarávaní.</w:t>
      </w:r>
    </w:p>
    <w:p w14:paraId="47D7BAD1" w14:textId="7CA16BFD" w:rsidR="00E71E33" w:rsidRPr="008D00BF" w:rsidRDefault="00E71E33" w:rsidP="00B74D26">
      <w:pPr>
        <w:pStyle w:val="Nadpis6"/>
      </w:pPr>
      <w:r w:rsidRPr="008D00BF">
        <w:t>Ak si vysvetlenie informácií</w:t>
      </w:r>
      <w:r w:rsidR="00544628" w:rsidRPr="008D00BF">
        <w:t>,</w:t>
      </w:r>
      <w:r w:rsidRPr="008D00BF">
        <w:t xml:space="preserve"> potrebných na vypracovanie </w:t>
      </w:r>
      <w:r w:rsidR="008B7A4E">
        <w:t xml:space="preserve">žiadosti o účasť, </w:t>
      </w:r>
      <w:r w:rsidRPr="008D00BF">
        <w:t>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alebo jeho význam je z hľadiska prípravy ponuky nepodstatný, verejný obstarávateľ nie je povinný predĺžiť lehotu na predkladanie </w:t>
      </w:r>
      <w:r w:rsidR="0085001D">
        <w:t xml:space="preserve">žiadosti o účasť, </w:t>
      </w:r>
      <w:r w:rsidRPr="008D00BF">
        <w:t>ponúk.</w:t>
      </w:r>
    </w:p>
    <w:p w14:paraId="7BC5BA67" w14:textId="32617885" w:rsidR="00814680" w:rsidRPr="008D00BF" w:rsidRDefault="00814680" w:rsidP="00B74D26">
      <w:pPr>
        <w:pStyle w:val="Nadpis6"/>
      </w:pPr>
      <w:r w:rsidRPr="008D00BF">
        <w:t xml:space="preserve">Verejný obstarávateľ predĺži lehotu na predkladanie </w:t>
      </w:r>
      <w:r w:rsidR="0085001D">
        <w:t xml:space="preserve">žiadostí o účasť, </w:t>
      </w:r>
      <w:r w:rsidRPr="008D00BF">
        <w:t>ponúk primerane, ak vysvetlenie informácií potrebných na vypracovanie ponuky, alebo na</w:t>
      </w:r>
      <w:r w:rsidR="00713055" w:rsidRPr="008D00BF">
        <w:t> </w:t>
      </w:r>
      <w:r w:rsidRPr="008D00BF">
        <w:t xml:space="preserve">preukázanie splnenia </w:t>
      </w:r>
      <w:r w:rsidRPr="008D00BF">
        <w:lastRenderedPageBreak/>
        <w:t>podmienok účasti nie je poskytnuté v lehotách podľa zákona</w:t>
      </w:r>
      <w:r w:rsidR="00A42552" w:rsidRPr="008D00BF">
        <w:t xml:space="preserve"> </w:t>
      </w:r>
      <w:bookmarkStart w:id="171" w:name="_Hlk175385338"/>
      <w:r w:rsidR="00A42552" w:rsidRPr="008D00BF">
        <w:t>o verejnom obstarávaní</w:t>
      </w:r>
      <w:bookmarkEnd w:id="171"/>
      <w:r w:rsidRPr="008D00BF">
        <w:t xml:space="preserve"> aj napriek tomu, že bolo vyžiadané dostatočne vopred.</w:t>
      </w:r>
    </w:p>
    <w:p w14:paraId="3A26C21C" w14:textId="3ADFA702" w:rsidR="00E71E33" w:rsidRPr="008D00BF" w:rsidRDefault="00E71E33" w:rsidP="00B74D26">
      <w:pPr>
        <w:pStyle w:val="Nadpis6"/>
      </w:pPr>
      <w:r w:rsidRPr="008D00BF">
        <w:t>Verejný obstarávateľ môže vykonať zmeny v dokumentoch</w:t>
      </w:r>
      <w:r w:rsidR="00544628" w:rsidRPr="008D00BF">
        <w:t>,</w:t>
      </w:r>
      <w:r w:rsidRPr="008D00BF">
        <w:t xml:space="preserve"> potrebných na vypracovanie </w:t>
      </w:r>
      <w:r w:rsidR="0085001D">
        <w:t xml:space="preserve">žiadostí o účasť, </w:t>
      </w:r>
      <w:r w:rsidRPr="008D00BF">
        <w:t>ponuky</w:t>
      </w:r>
      <w:r w:rsidR="00544628" w:rsidRPr="008D00BF">
        <w:t>,</w:t>
      </w:r>
      <w:r w:rsidRPr="008D00BF">
        <w:t xml:space="preserve"> alebo na</w:t>
      </w:r>
      <w:r w:rsidR="00713055" w:rsidRPr="008D00BF">
        <w:t> </w:t>
      </w:r>
      <w:r w:rsidRPr="008D00BF">
        <w:t>preukázanie splnenia podmienok účasti. V prípade, že ide o podstatnú zmenu týchto dokumentov</w:t>
      </w:r>
      <w:r w:rsidR="00544628" w:rsidRPr="008D00BF">
        <w:t>,</w:t>
      </w:r>
      <w:r w:rsidRPr="008D00BF">
        <w:t xml:space="preserve"> verejný obstarávateľ </w:t>
      </w:r>
      <w:r w:rsidR="00814680" w:rsidRPr="008D00BF">
        <w:t xml:space="preserve">predĺži lehotu na predkladanie </w:t>
      </w:r>
      <w:r w:rsidR="0085001D">
        <w:t xml:space="preserve">žiadostí o účasť, </w:t>
      </w:r>
      <w:r w:rsidR="00814680" w:rsidRPr="008D00BF">
        <w:t>ponúk o</w:t>
      </w:r>
      <w:r w:rsidR="001D4283" w:rsidRPr="008D00BF">
        <w:t> </w:t>
      </w:r>
      <w:r w:rsidR="00814680" w:rsidRPr="008D00BF">
        <w:t>celú jej pôvodnú dĺžku podľa §</w:t>
      </w:r>
      <w:r w:rsidR="001D4283" w:rsidRPr="008D00BF">
        <w:t> </w:t>
      </w:r>
      <w:r w:rsidR="00814680" w:rsidRPr="008D00BF">
        <w:t>21 ods. 4, písm. b) zákona</w:t>
      </w:r>
      <w:r w:rsidR="00A42552" w:rsidRPr="008D00BF">
        <w:t xml:space="preserve"> o verejnom obstarávaní</w:t>
      </w:r>
      <w:r w:rsidRPr="008D00BF">
        <w:t>.</w:t>
      </w:r>
    </w:p>
    <w:p w14:paraId="7BF1925F" w14:textId="77777777" w:rsidR="00E71E33" w:rsidRPr="008D00BF" w:rsidRDefault="00E71E33" w:rsidP="00A426F7">
      <w:pPr>
        <w:pStyle w:val="Nadpis5"/>
      </w:pPr>
      <w:bookmarkStart w:id="172" w:name="_Toc527743366"/>
      <w:bookmarkStart w:id="173" w:name="_Toc536547664"/>
      <w:bookmarkStart w:id="174" w:name="_Toc106358584"/>
      <w:bookmarkStart w:id="175" w:name="_Toc107218110"/>
      <w:bookmarkStart w:id="176" w:name="_Toc107218305"/>
      <w:bookmarkStart w:id="177" w:name="_Toc178943649"/>
      <w:r w:rsidRPr="008D00BF">
        <w:t>Ďalšia komunikácia medzi verejným obstarávateľom a záujemcami alebo uchádzačmi</w:t>
      </w:r>
      <w:bookmarkStart w:id="178" w:name="_Toc106358585"/>
      <w:bookmarkStart w:id="179" w:name="_Toc511724021"/>
      <w:bookmarkStart w:id="180" w:name="_Toc511552167"/>
      <w:bookmarkStart w:id="181" w:name="_Toc511551630"/>
      <w:bookmarkEnd w:id="172"/>
      <w:bookmarkEnd w:id="173"/>
      <w:bookmarkEnd w:id="174"/>
      <w:bookmarkEnd w:id="175"/>
      <w:bookmarkEnd w:id="176"/>
      <w:bookmarkEnd w:id="177"/>
      <w:bookmarkEnd w:id="178"/>
    </w:p>
    <w:p w14:paraId="7D893D6B" w14:textId="5E39D197"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w:t>
      </w:r>
      <w:r w:rsidR="00544628" w:rsidRPr="008D00BF">
        <w:t>,</w:t>
      </w:r>
      <w:r w:rsidRPr="008D00BF">
        <w:t xml:space="preserve"> bude odoslaná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9"/>
      <w:bookmarkEnd w:id="180"/>
      <w:bookmarkEnd w:id="181"/>
    </w:p>
    <w:p w14:paraId="15063C44" w14:textId="536D5080" w:rsidR="00E71E33" w:rsidRPr="008D00BF" w:rsidRDefault="00E71E33" w:rsidP="00BA027C">
      <w:pPr>
        <w:pStyle w:val="Nadpis6"/>
      </w:pPr>
      <w:bookmarkStart w:id="182" w:name="_Toc511552168"/>
      <w:bookmarkStart w:id="183" w:name="_Toc511551631"/>
      <w:bookmarkStart w:id="184"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2"/>
      <w:bookmarkEnd w:id="183"/>
      <w:r w:rsidRPr="008D00BF">
        <w:t xml:space="preserve">prostredníctvom systému </w:t>
      </w:r>
      <w:r w:rsidR="00E703D7" w:rsidRPr="008D00BF">
        <w:rPr>
          <w:lang w:eastAsia="cs-CZ"/>
        </w:rPr>
        <w:t>JOSEPHINE</w:t>
      </w:r>
      <w:r w:rsidRPr="008D00BF">
        <w:t>.</w:t>
      </w:r>
      <w:bookmarkEnd w:id="184"/>
    </w:p>
    <w:p w14:paraId="2B42C310" w14:textId="72DDD9E9" w:rsidR="00E71E33" w:rsidRPr="008D00BF" w:rsidRDefault="00A4690F" w:rsidP="00B74D26">
      <w:pPr>
        <w:pStyle w:val="Nadpis6"/>
      </w:pPr>
      <w:bookmarkStart w:id="185" w:name="_Toc511724024"/>
      <w:bookmarkStart w:id="186" w:name="_Toc511552170"/>
      <w:bookmarkStart w:id="187"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5"/>
      <w:bookmarkEnd w:id="186"/>
      <w:bookmarkEnd w:id="187"/>
    </w:p>
    <w:p w14:paraId="3B4205CB" w14:textId="77777777" w:rsidR="00E71E33" w:rsidRPr="008D00BF" w:rsidRDefault="00E71E33" w:rsidP="00B74D26">
      <w:pPr>
        <w:pStyle w:val="Nadpis5"/>
      </w:pPr>
      <w:bookmarkStart w:id="188" w:name="_Toc269915828"/>
      <w:bookmarkStart w:id="189" w:name="_Toc295378569"/>
      <w:bookmarkStart w:id="190" w:name="_Toc338751458"/>
      <w:bookmarkStart w:id="191" w:name="_Toc455665853"/>
      <w:bookmarkStart w:id="192" w:name="_Toc536547665"/>
      <w:bookmarkStart w:id="193" w:name="_Toc106358586"/>
      <w:bookmarkStart w:id="194" w:name="_Toc107218111"/>
      <w:bookmarkStart w:id="195" w:name="_Toc107218306"/>
      <w:bookmarkStart w:id="196" w:name="_Toc178943650"/>
      <w:r w:rsidRPr="008D00BF">
        <w:t>Obhliadka miesta</w:t>
      </w:r>
      <w:bookmarkStart w:id="197" w:name="_Toc106358587"/>
      <w:bookmarkEnd w:id="188"/>
      <w:bookmarkEnd w:id="189"/>
      <w:bookmarkEnd w:id="190"/>
      <w:bookmarkEnd w:id="191"/>
      <w:bookmarkEnd w:id="192"/>
      <w:bookmarkEnd w:id="193"/>
      <w:bookmarkEnd w:id="194"/>
      <w:bookmarkEnd w:id="195"/>
      <w:bookmarkEnd w:id="196"/>
      <w:bookmarkEnd w:id="197"/>
    </w:p>
    <w:p w14:paraId="6EE51370" w14:textId="5778D050" w:rsidR="00E71E33" w:rsidRDefault="00E71E33" w:rsidP="00B74D26">
      <w:pPr>
        <w:pStyle w:val="Nadpis6"/>
      </w:pPr>
      <w:r w:rsidRPr="008D00BF">
        <w:t>Ne</w:t>
      </w:r>
      <w:r w:rsidR="00AA0085" w:rsidRPr="008D00BF">
        <w:t>vyž</w:t>
      </w:r>
      <w:r w:rsidRPr="008D00BF">
        <w:t>a</w:t>
      </w:r>
      <w:r w:rsidR="00AA0085" w:rsidRPr="008D00BF">
        <w:t>d</w:t>
      </w:r>
      <w:r w:rsidRPr="008D00BF">
        <w:t>uje sa.</w:t>
      </w:r>
    </w:p>
    <w:p w14:paraId="7C99966C" w14:textId="77777777" w:rsidR="001341D0" w:rsidRPr="008D00BF" w:rsidRDefault="001341D0" w:rsidP="001341D0">
      <w:pPr>
        <w:pStyle w:val="Nadpis3"/>
      </w:pPr>
      <w:bookmarkStart w:id="198" w:name="_Toc178943651"/>
      <w:bookmarkStart w:id="199" w:name="_Toc104465254"/>
      <w:r w:rsidRPr="008D00BF">
        <w:t>Článok III.</w:t>
      </w:r>
      <w:bookmarkEnd w:id="198"/>
    </w:p>
    <w:p w14:paraId="77CFF9BF" w14:textId="030FF470" w:rsidR="001341D0" w:rsidRPr="00442CC4" w:rsidRDefault="001341D0" w:rsidP="001341D0">
      <w:pPr>
        <w:pStyle w:val="Nadpis4"/>
      </w:pPr>
      <w:bookmarkStart w:id="200" w:name="_Toc104465255"/>
      <w:bookmarkStart w:id="201" w:name="_Toc178943652"/>
      <w:bookmarkEnd w:id="199"/>
      <w:r w:rsidRPr="00296C89">
        <w:t>ŽIADOSŤ O ÚČASŤ</w:t>
      </w:r>
      <w:bookmarkEnd w:id="200"/>
      <w:bookmarkEnd w:id="201"/>
    </w:p>
    <w:p w14:paraId="2A8EBF38" w14:textId="77777777" w:rsidR="001341D0" w:rsidRPr="001341D0" w:rsidRDefault="001341D0" w:rsidP="001341D0">
      <w:pPr>
        <w:pStyle w:val="Nadpis5"/>
        <w:rPr>
          <w:rFonts w:cs="Times New Roman"/>
          <w:szCs w:val="22"/>
        </w:rPr>
      </w:pPr>
      <w:bookmarkStart w:id="202" w:name="_Toc104465256"/>
      <w:bookmarkStart w:id="203" w:name="_Toc178943653"/>
      <w:r w:rsidRPr="001341D0">
        <w:rPr>
          <w:rFonts w:cs="Times New Roman"/>
          <w:szCs w:val="22"/>
        </w:rPr>
        <w:t>Obsah žiadosti o účasť</w:t>
      </w:r>
      <w:bookmarkEnd w:id="202"/>
      <w:bookmarkEnd w:id="203"/>
    </w:p>
    <w:p w14:paraId="414A88E8" w14:textId="77777777" w:rsidR="001341D0" w:rsidRPr="001341D0" w:rsidRDefault="001341D0" w:rsidP="001341D0">
      <w:pPr>
        <w:pStyle w:val="Nadpis6"/>
        <w:rPr>
          <w:rFonts w:cs="Times New Roman"/>
        </w:rPr>
      </w:pPr>
      <w:r w:rsidRPr="001341D0">
        <w:rPr>
          <w:rFonts w:cs="Times New Roman"/>
          <w:b/>
          <w:bCs/>
        </w:rPr>
        <w:t>Žiadosť o účasť</w:t>
      </w:r>
      <w:r w:rsidRPr="001341D0">
        <w:rPr>
          <w:rFonts w:cs="Times New Roman"/>
        </w:rPr>
        <w:t xml:space="preserve"> musí obsahovať všetky doklady  požadované verejným obstarávateľom </w:t>
      </w:r>
      <w:bookmarkStart w:id="204" w:name="_Hlk523672357"/>
      <w:r w:rsidRPr="001341D0">
        <w:rPr>
          <w:rFonts w:cs="Times New Roman"/>
        </w:rPr>
        <w:t>v oznámení o vyhlásení verejného obstarávania</w:t>
      </w:r>
      <w:bookmarkEnd w:id="204"/>
      <w:r w:rsidRPr="001341D0">
        <w:rPr>
          <w:rFonts w:cs="Times New Roman"/>
        </w:rPr>
        <w:t xml:space="preserve"> a v týchto súťažných podkladoch, vzťahujúce sa k tomuto postupu zadávania zákazky, ktorými sú:</w:t>
      </w:r>
    </w:p>
    <w:p w14:paraId="36EB3B84" w14:textId="11B32F81" w:rsidR="001341D0" w:rsidRPr="001341D0" w:rsidRDefault="001341D0" w:rsidP="0014751A">
      <w:pPr>
        <w:pStyle w:val="Default"/>
        <w:numPr>
          <w:ilvl w:val="0"/>
          <w:numId w:val="24"/>
        </w:numPr>
        <w:spacing w:after="120"/>
        <w:ind w:left="1134" w:hanging="567"/>
        <w:jc w:val="both"/>
        <w:rPr>
          <w:rFonts w:ascii="Times New Roman" w:hAnsi="Times New Roman" w:cs="Times New Roman"/>
          <w:sz w:val="22"/>
          <w:szCs w:val="22"/>
        </w:rPr>
      </w:pPr>
      <w:r w:rsidRPr="001341D0">
        <w:rPr>
          <w:rFonts w:ascii="Times New Roman" w:hAnsi="Times New Roman" w:cs="Times New Roman"/>
          <w:sz w:val="22"/>
          <w:szCs w:val="22"/>
        </w:rPr>
        <w:t>Súbor s názvom „</w:t>
      </w:r>
      <w:r w:rsidRPr="001341D0">
        <w:rPr>
          <w:rFonts w:ascii="Times New Roman" w:hAnsi="Times New Roman" w:cs="Times New Roman"/>
          <w:b/>
          <w:sz w:val="22"/>
          <w:szCs w:val="22"/>
        </w:rPr>
        <w:t xml:space="preserve">Krycí list </w:t>
      </w:r>
      <w:bookmarkStart w:id="205" w:name="_Hlk14771764"/>
      <w:r w:rsidRPr="001341D0">
        <w:rPr>
          <w:rFonts w:ascii="Times New Roman" w:hAnsi="Times New Roman" w:cs="Times New Roman"/>
          <w:b/>
          <w:sz w:val="22"/>
          <w:szCs w:val="22"/>
        </w:rPr>
        <w:t>žiadosti o účasť</w:t>
      </w:r>
      <w:bookmarkEnd w:id="205"/>
      <w:r w:rsidRPr="001341D0">
        <w:rPr>
          <w:rFonts w:ascii="Times New Roman" w:hAnsi="Times New Roman" w:cs="Times New Roman"/>
          <w:b/>
          <w:sz w:val="22"/>
          <w:szCs w:val="22"/>
        </w:rPr>
        <w:t xml:space="preserve">“ </w:t>
      </w:r>
      <w:r w:rsidRPr="001341D0">
        <w:rPr>
          <w:rFonts w:ascii="Times New Roman" w:hAnsi="Times New Roman" w:cs="Times New Roman"/>
          <w:sz w:val="22"/>
          <w:szCs w:val="22"/>
        </w:rPr>
        <w:t xml:space="preserve">(podľa poskytnutého vzoru – </w:t>
      </w:r>
      <w:r w:rsidRPr="008F77FF">
        <w:rPr>
          <w:rFonts w:ascii="Times New Roman" w:hAnsi="Times New Roman" w:cs="Times New Roman"/>
          <w:b/>
          <w:bCs/>
          <w:sz w:val="22"/>
          <w:szCs w:val="22"/>
        </w:rPr>
        <w:t xml:space="preserve">Príloha č. </w:t>
      </w:r>
      <w:r w:rsidR="002B0120" w:rsidRPr="008F77FF">
        <w:rPr>
          <w:rFonts w:ascii="Times New Roman" w:hAnsi="Times New Roman" w:cs="Times New Roman"/>
          <w:b/>
          <w:bCs/>
          <w:sz w:val="22"/>
          <w:szCs w:val="22"/>
        </w:rPr>
        <w:t>1</w:t>
      </w:r>
      <w:r w:rsidRPr="001341D0">
        <w:rPr>
          <w:rFonts w:ascii="Times New Roman" w:hAnsi="Times New Roman" w:cs="Times New Roman"/>
          <w:sz w:val="22"/>
          <w:szCs w:val="22"/>
        </w:rPr>
        <w:t xml:space="preserve"> </w:t>
      </w:r>
      <w:r w:rsidRPr="001341D0">
        <w:rPr>
          <w:rFonts w:ascii="Times New Roman" w:hAnsi="Times New Roman" w:cs="Times New Roman"/>
          <w:sz w:val="22"/>
          <w:szCs w:val="22"/>
          <w:lang w:eastAsia="sk-SK"/>
        </w:rPr>
        <w:t>týchto</w:t>
      </w:r>
      <w:r w:rsidRPr="001341D0">
        <w:rPr>
          <w:rFonts w:ascii="Times New Roman" w:hAnsi="Times New Roman" w:cs="Times New Roman"/>
          <w:sz w:val="22"/>
          <w:szCs w:val="22"/>
        </w:rPr>
        <w:t xml:space="preserve"> súťažných podkladov)</w:t>
      </w:r>
      <w:r w:rsidR="002B0120">
        <w:rPr>
          <w:rFonts w:ascii="Times New Roman" w:hAnsi="Times New Roman" w:cs="Times New Roman"/>
          <w:sz w:val="22"/>
          <w:szCs w:val="22"/>
        </w:rPr>
        <w:t>.</w:t>
      </w:r>
    </w:p>
    <w:p w14:paraId="795703D4" w14:textId="77777777" w:rsidR="001341D0" w:rsidRPr="001341D0" w:rsidRDefault="001341D0" w:rsidP="0014751A">
      <w:pPr>
        <w:pStyle w:val="Default"/>
        <w:numPr>
          <w:ilvl w:val="0"/>
          <w:numId w:val="24"/>
        </w:numPr>
        <w:spacing w:after="120"/>
        <w:ind w:left="1134" w:hanging="567"/>
        <w:jc w:val="both"/>
        <w:rPr>
          <w:rFonts w:ascii="Times New Roman" w:hAnsi="Times New Roman" w:cs="Times New Roman"/>
          <w:b/>
          <w:sz w:val="22"/>
          <w:szCs w:val="22"/>
        </w:rPr>
      </w:pPr>
      <w:r w:rsidRPr="001341D0">
        <w:rPr>
          <w:rFonts w:ascii="Times New Roman" w:hAnsi="Times New Roman" w:cs="Times New Roman"/>
          <w:b/>
          <w:sz w:val="22"/>
          <w:szCs w:val="22"/>
          <w:u w:val="single"/>
        </w:rPr>
        <w:t>Čestné vyhlásenie skupiny dodávateľov</w:t>
      </w:r>
      <w:r w:rsidRPr="001341D0">
        <w:rPr>
          <w:rFonts w:ascii="Times New Roman" w:hAnsi="Times New Roman" w:cs="Times New Roman"/>
          <w:sz w:val="22"/>
          <w:szCs w:val="22"/>
        </w:rPr>
        <w:t xml:space="preserve"> ak žiadosť o účasť predkladá skupina dodávateľov, </w:t>
      </w:r>
      <w:r w:rsidRPr="001341D0">
        <w:rPr>
          <w:rFonts w:ascii="Times New Roman" w:hAnsi="Times New Roman" w:cs="Times New Roman"/>
          <w:b/>
          <w:sz w:val="22"/>
          <w:szCs w:val="22"/>
        </w:rPr>
        <w:t>Príloha č</w:t>
      </w:r>
      <w:r w:rsidRPr="002B0120">
        <w:rPr>
          <w:rFonts w:ascii="Times New Roman" w:hAnsi="Times New Roman" w:cs="Times New Roman"/>
          <w:b/>
          <w:sz w:val="22"/>
          <w:szCs w:val="22"/>
        </w:rPr>
        <w:t xml:space="preserve">. 2 </w:t>
      </w:r>
      <w:r w:rsidRPr="002B0120">
        <w:rPr>
          <w:rFonts w:ascii="Times New Roman" w:hAnsi="Times New Roman" w:cs="Times New Roman"/>
          <w:sz w:val="22"/>
          <w:szCs w:val="22"/>
        </w:rPr>
        <w:t>týchto</w:t>
      </w:r>
      <w:r w:rsidRPr="001341D0">
        <w:rPr>
          <w:rFonts w:ascii="Times New Roman" w:hAnsi="Times New Roman" w:cs="Times New Roman"/>
          <w:sz w:val="22"/>
          <w:szCs w:val="22"/>
        </w:rPr>
        <w:t xml:space="preserve"> súťažných podkladov.</w:t>
      </w:r>
    </w:p>
    <w:p w14:paraId="1A3AC3CB" w14:textId="77777777" w:rsidR="001341D0" w:rsidRPr="001341D0" w:rsidRDefault="001341D0" w:rsidP="0014751A">
      <w:pPr>
        <w:pStyle w:val="Default"/>
        <w:numPr>
          <w:ilvl w:val="0"/>
          <w:numId w:val="24"/>
        </w:numPr>
        <w:spacing w:after="120"/>
        <w:ind w:left="1134" w:hanging="567"/>
        <w:jc w:val="both"/>
        <w:rPr>
          <w:rFonts w:ascii="Times New Roman" w:hAnsi="Times New Roman" w:cs="Times New Roman"/>
          <w:sz w:val="22"/>
          <w:szCs w:val="22"/>
        </w:rPr>
      </w:pPr>
      <w:r w:rsidRPr="001341D0">
        <w:rPr>
          <w:rFonts w:ascii="Times New Roman" w:hAnsi="Times New Roman" w:cs="Times New Roman"/>
          <w:b/>
          <w:sz w:val="22"/>
          <w:szCs w:val="22"/>
          <w:u w:val="single"/>
        </w:rPr>
        <w:t>Plná moc pre jedného z členov skupiny dodávateľov</w:t>
      </w:r>
      <w:r w:rsidRPr="001341D0">
        <w:rPr>
          <w:rFonts w:ascii="Times New Roman" w:hAnsi="Times New Roman" w:cs="Times New Roman"/>
          <w:sz w:val="22"/>
          <w:szCs w:val="22"/>
        </w:rPr>
        <w:t xml:space="preserve">, ktorý bude oprávnený prijímať pokyny za všetkých členov skupiny dodávateľov a bude oprávnený konať v mene všetkých ostatných členov skupiny dodávateľov ak žiadosť o účasť predkladá skupina dodávateľov, </w:t>
      </w:r>
      <w:r w:rsidRPr="002B0120">
        <w:rPr>
          <w:rFonts w:ascii="Times New Roman" w:hAnsi="Times New Roman" w:cs="Times New Roman"/>
          <w:b/>
          <w:sz w:val="22"/>
          <w:szCs w:val="22"/>
        </w:rPr>
        <w:t xml:space="preserve">Príloha č. 3 </w:t>
      </w:r>
      <w:r w:rsidRPr="002B0120">
        <w:rPr>
          <w:rFonts w:ascii="Times New Roman" w:hAnsi="Times New Roman" w:cs="Times New Roman"/>
          <w:sz w:val="22"/>
          <w:szCs w:val="22"/>
        </w:rPr>
        <w:t>týchto</w:t>
      </w:r>
      <w:r w:rsidRPr="001341D0">
        <w:rPr>
          <w:rFonts w:ascii="Times New Roman" w:hAnsi="Times New Roman" w:cs="Times New Roman"/>
          <w:sz w:val="22"/>
          <w:szCs w:val="22"/>
        </w:rPr>
        <w:t xml:space="preserve"> súťažných podkladov.</w:t>
      </w:r>
    </w:p>
    <w:p w14:paraId="5B760C40" w14:textId="1B895970" w:rsidR="001341D0" w:rsidRPr="001341D0" w:rsidRDefault="008F77FF" w:rsidP="0014751A">
      <w:pPr>
        <w:pStyle w:val="Default"/>
        <w:numPr>
          <w:ilvl w:val="0"/>
          <w:numId w:val="24"/>
        </w:numPr>
        <w:spacing w:after="120"/>
        <w:ind w:left="1134" w:hanging="567"/>
        <w:jc w:val="both"/>
        <w:rPr>
          <w:rFonts w:ascii="Times New Roman" w:hAnsi="Times New Roman" w:cs="Times New Roman"/>
          <w:color w:val="auto"/>
          <w:sz w:val="22"/>
          <w:szCs w:val="22"/>
        </w:rPr>
      </w:pPr>
      <w:r>
        <w:rPr>
          <w:rFonts w:ascii="Times New Roman" w:hAnsi="Times New Roman" w:cs="Times New Roman"/>
          <w:b/>
          <w:sz w:val="22"/>
          <w:szCs w:val="22"/>
          <w:u w:val="single"/>
        </w:rPr>
        <w:t>Čestné vyhlásenie k spracovaniu</w:t>
      </w:r>
      <w:r w:rsidR="001341D0" w:rsidRPr="001341D0">
        <w:rPr>
          <w:rFonts w:ascii="Times New Roman" w:hAnsi="Times New Roman" w:cs="Times New Roman"/>
          <w:b/>
          <w:sz w:val="22"/>
          <w:szCs w:val="22"/>
          <w:u w:val="single"/>
        </w:rPr>
        <w:t xml:space="preserve"> osobných údajov</w:t>
      </w:r>
      <w:r w:rsidR="001341D0" w:rsidRPr="001341D0">
        <w:rPr>
          <w:rFonts w:ascii="Times New Roman" w:hAnsi="Times New Roman" w:cs="Times New Roman"/>
          <w:sz w:val="22"/>
          <w:szCs w:val="22"/>
        </w:rPr>
        <w:t xml:space="preserve">; </w:t>
      </w:r>
      <w:r w:rsidR="001341D0" w:rsidRPr="001341D0">
        <w:rPr>
          <w:rFonts w:ascii="Times New Roman" w:hAnsi="Times New Roman" w:cs="Times New Roman"/>
          <w:b/>
          <w:sz w:val="22"/>
          <w:szCs w:val="22"/>
        </w:rPr>
        <w:t xml:space="preserve">Príloha </w:t>
      </w:r>
      <w:r w:rsidR="001341D0" w:rsidRPr="002B0120">
        <w:rPr>
          <w:rFonts w:ascii="Times New Roman" w:hAnsi="Times New Roman" w:cs="Times New Roman"/>
          <w:b/>
          <w:sz w:val="22"/>
          <w:szCs w:val="22"/>
        </w:rPr>
        <w:t>č. 1</w:t>
      </w:r>
      <w:r>
        <w:rPr>
          <w:rFonts w:ascii="Times New Roman" w:hAnsi="Times New Roman" w:cs="Times New Roman"/>
          <w:b/>
          <w:sz w:val="22"/>
          <w:szCs w:val="22"/>
        </w:rPr>
        <w:t>4</w:t>
      </w:r>
      <w:r w:rsidR="001341D0" w:rsidRPr="002B0120">
        <w:rPr>
          <w:rFonts w:ascii="Times New Roman" w:hAnsi="Times New Roman" w:cs="Times New Roman"/>
          <w:sz w:val="22"/>
          <w:szCs w:val="22"/>
        </w:rPr>
        <w:t xml:space="preserve"> týchto</w:t>
      </w:r>
      <w:r w:rsidR="001341D0" w:rsidRPr="001341D0">
        <w:rPr>
          <w:rFonts w:ascii="Times New Roman" w:hAnsi="Times New Roman" w:cs="Times New Roman"/>
          <w:sz w:val="22"/>
          <w:szCs w:val="22"/>
        </w:rPr>
        <w:t xml:space="preserve"> súťažných podkladov.</w:t>
      </w:r>
    </w:p>
    <w:p w14:paraId="493955B9" w14:textId="29153D62" w:rsidR="008F77FF" w:rsidRPr="008F77FF" w:rsidRDefault="008F77FF" w:rsidP="0014751A">
      <w:pPr>
        <w:pStyle w:val="Default"/>
        <w:numPr>
          <w:ilvl w:val="0"/>
          <w:numId w:val="24"/>
        </w:numPr>
        <w:spacing w:after="120"/>
        <w:ind w:left="1134" w:hanging="567"/>
        <w:jc w:val="both"/>
        <w:rPr>
          <w:rFonts w:ascii="Times New Roman" w:hAnsi="Times New Roman" w:cs="Times New Roman"/>
          <w:sz w:val="22"/>
          <w:szCs w:val="22"/>
        </w:rPr>
      </w:pPr>
      <w:r w:rsidRPr="008F77FF">
        <w:rPr>
          <w:rFonts w:ascii="Times New Roman" w:hAnsi="Times New Roman" w:cs="Times New Roman"/>
          <w:b/>
          <w:bCs/>
          <w:sz w:val="22"/>
          <w:szCs w:val="22"/>
          <w:u w:val="single"/>
        </w:rPr>
        <w:t>Doklady</w:t>
      </w:r>
      <w:r w:rsidRPr="008F77FF">
        <w:rPr>
          <w:rFonts w:ascii="Times New Roman" w:hAnsi="Times New Roman" w:cs="Times New Roman"/>
          <w:sz w:val="22"/>
          <w:szCs w:val="22"/>
          <w:u w:val="single"/>
        </w:rPr>
        <w:t xml:space="preserve">, </w:t>
      </w:r>
      <w:r w:rsidRPr="008F77FF">
        <w:rPr>
          <w:rFonts w:ascii="Times New Roman" w:hAnsi="Times New Roman" w:cs="Times New Roman"/>
          <w:b/>
          <w:bCs/>
          <w:sz w:val="22"/>
          <w:szCs w:val="22"/>
          <w:u w:val="single"/>
        </w:rPr>
        <w:t>preukazujúce splnenie podmienok účasti</w:t>
      </w:r>
      <w:r w:rsidRPr="008F77FF">
        <w:rPr>
          <w:rFonts w:ascii="Times New Roman" w:hAnsi="Times New Roman" w:cs="Times New Roman"/>
          <w:sz w:val="22"/>
          <w:szCs w:val="22"/>
        </w:rPr>
        <w:t>, uvedené v Oznámení o vyhlásení verejného obstarávania a v súťažných podkladoch, v súlade s </w:t>
      </w:r>
      <w:r w:rsidRPr="008F77FF">
        <w:rPr>
          <w:rFonts w:ascii="Times New Roman" w:hAnsi="Times New Roman" w:cs="Times New Roman"/>
          <w:b/>
          <w:bCs/>
          <w:sz w:val="22"/>
          <w:szCs w:val="22"/>
        </w:rPr>
        <w:t>Prílohou č. 4</w:t>
      </w:r>
      <w:r w:rsidRPr="008F77FF">
        <w:rPr>
          <w:rFonts w:ascii="Times New Roman" w:hAnsi="Times New Roman" w:cs="Times New Roman"/>
          <w:sz w:val="22"/>
          <w:szCs w:val="22"/>
        </w:rPr>
        <w:t xml:space="preserve">, </w:t>
      </w:r>
      <w:r w:rsidRPr="008F77FF">
        <w:rPr>
          <w:rFonts w:ascii="Times New Roman" w:hAnsi="Times New Roman" w:cs="Times New Roman"/>
          <w:b/>
          <w:bCs/>
          <w:sz w:val="22"/>
          <w:szCs w:val="22"/>
        </w:rPr>
        <w:t>Prílohou č. 5</w:t>
      </w:r>
      <w:r w:rsidRPr="008F77FF">
        <w:rPr>
          <w:rFonts w:ascii="Times New Roman" w:hAnsi="Times New Roman" w:cs="Times New Roman"/>
          <w:sz w:val="22"/>
          <w:szCs w:val="22"/>
        </w:rPr>
        <w:t xml:space="preserve"> a </w:t>
      </w:r>
      <w:r w:rsidRPr="008F77FF">
        <w:rPr>
          <w:rFonts w:ascii="Times New Roman" w:hAnsi="Times New Roman" w:cs="Times New Roman"/>
          <w:b/>
          <w:bCs/>
          <w:sz w:val="22"/>
          <w:szCs w:val="22"/>
        </w:rPr>
        <w:t>Prílohou č. 6</w:t>
      </w:r>
      <w:r w:rsidRPr="008F77FF">
        <w:rPr>
          <w:rFonts w:ascii="Times New Roman" w:hAnsi="Times New Roman" w:cs="Times New Roman"/>
          <w:sz w:val="22"/>
          <w:szCs w:val="22"/>
        </w:rPr>
        <w:t xml:space="preserve"> týchto súťažných podkladov a </w:t>
      </w:r>
      <w:r w:rsidRPr="008F77FF">
        <w:rPr>
          <w:rFonts w:ascii="Times New Roman" w:hAnsi="Times New Roman" w:cs="Times New Roman"/>
          <w:b/>
          <w:bCs/>
          <w:sz w:val="22"/>
          <w:szCs w:val="22"/>
        </w:rPr>
        <w:t>Prílohou č. 17.1</w:t>
      </w:r>
      <w:r w:rsidRPr="008F77FF">
        <w:rPr>
          <w:rFonts w:ascii="Times New Roman" w:hAnsi="Times New Roman" w:cs="Times New Roman"/>
          <w:sz w:val="22"/>
          <w:szCs w:val="22"/>
        </w:rPr>
        <w:t>-</w:t>
      </w:r>
      <w:r w:rsidRPr="008F77FF">
        <w:rPr>
          <w:rFonts w:ascii="Times New Roman" w:hAnsi="Times New Roman" w:cs="Times New Roman"/>
          <w:b/>
          <w:bCs/>
          <w:sz w:val="22"/>
          <w:szCs w:val="22"/>
        </w:rPr>
        <w:t>17.3</w:t>
      </w:r>
      <w:r w:rsidRPr="008F77FF">
        <w:rPr>
          <w:rFonts w:ascii="Times New Roman" w:hAnsi="Times New Roman" w:cs="Times New Roman"/>
          <w:sz w:val="22"/>
          <w:szCs w:val="22"/>
        </w:rPr>
        <w:t xml:space="preserve"> týchto súťažných podkladov (pozn.: je potrebné predložiť </w:t>
      </w:r>
      <w:r w:rsidRPr="008F77FF">
        <w:rPr>
          <w:rFonts w:ascii="Times New Roman" w:hAnsi="Times New Roman" w:cs="Times New Roman"/>
          <w:b/>
          <w:bCs/>
          <w:sz w:val="22"/>
          <w:szCs w:val="22"/>
        </w:rPr>
        <w:t>samostatne</w:t>
      </w:r>
      <w:r w:rsidRPr="008F77FF">
        <w:rPr>
          <w:rFonts w:ascii="Times New Roman" w:hAnsi="Times New Roman" w:cs="Times New Roman"/>
          <w:sz w:val="22"/>
          <w:szCs w:val="22"/>
        </w:rPr>
        <w:t xml:space="preserve"> za uchádzača, navrhovaného </w:t>
      </w:r>
      <w:r w:rsidRPr="008F77FF">
        <w:rPr>
          <w:rFonts w:ascii="Times New Roman" w:hAnsi="Times New Roman" w:cs="Times New Roman"/>
          <w:sz w:val="22"/>
          <w:szCs w:val="22"/>
        </w:rPr>
        <w:lastRenderedPageBreak/>
        <w:t xml:space="preserve">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8F77FF">
        <w:rPr>
          <w:rFonts w:ascii="Times New Roman" w:hAnsi="Times New Roman" w:cs="Times New Roman"/>
          <w:b/>
          <w:bCs/>
          <w:sz w:val="22"/>
          <w:szCs w:val="22"/>
        </w:rPr>
        <w:t>Jednotný európsky dokument podľa § 39</w:t>
      </w:r>
      <w:r w:rsidRPr="008F77FF">
        <w:rPr>
          <w:rFonts w:ascii="Times New Roman" w:hAnsi="Times New Roman" w:cs="Times New Roman"/>
          <w:sz w:val="22"/>
          <w:szCs w:val="22"/>
        </w:rPr>
        <w:t xml:space="preserve"> zákona o verejnom obstarávaní;</w:t>
      </w:r>
    </w:p>
    <w:p w14:paraId="7967760B" w14:textId="77777777" w:rsidR="008F77FF" w:rsidRDefault="008F77FF" w:rsidP="0014751A">
      <w:pPr>
        <w:pStyle w:val="Default"/>
        <w:numPr>
          <w:ilvl w:val="0"/>
          <w:numId w:val="24"/>
        </w:numPr>
        <w:spacing w:after="120"/>
        <w:ind w:left="1134" w:hanging="567"/>
        <w:jc w:val="both"/>
        <w:rPr>
          <w:rFonts w:ascii="Times New Roman" w:hAnsi="Times New Roman" w:cs="Times New Roman"/>
          <w:sz w:val="22"/>
          <w:szCs w:val="22"/>
        </w:rPr>
      </w:pPr>
      <w:r w:rsidRPr="008F77FF">
        <w:rPr>
          <w:rFonts w:ascii="Times New Roman" w:hAnsi="Times New Roman" w:cs="Times New Roman"/>
          <w:b/>
          <w:bCs/>
          <w:sz w:val="22"/>
          <w:szCs w:val="22"/>
          <w:u w:val="single"/>
        </w:rPr>
        <w:t>zoznam iných (tretích) osôb</w:t>
      </w:r>
      <w:r w:rsidRPr="008F77FF">
        <w:rPr>
          <w:rFonts w:ascii="Times New Roman" w:hAnsi="Times New Roman" w:cs="Times New Roman"/>
          <w:sz w:val="22"/>
          <w:szCs w:val="22"/>
        </w:rPr>
        <w:t xml:space="preserve">, </w:t>
      </w:r>
      <w:r w:rsidRPr="008F77FF">
        <w:rPr>
          <w:rFonts w:ascii="Times New Roman" w:hAnsi="Times New Roman" w:cs="Times New Roman"/>
          <w:b/>
          <w:bCs/>
          <w:sz w:val="22"/>
          <w:szCs w:val="22"/>
        </w:rPr>
        <w:t>prostredníctvom ktorých uchádzač preukazuje podmienky účasti</w:t>
      </w:r>
      <w:r w:rsidRPr="008F77FF">
        <w:rPr>
          <w:rFonts w:ascii="Times New Roman" w:hAnsi="Times New Roman" w:cs="Times New Roman"/>
          <w:sz w:val="22"/>
          <w:szCs w:val="22"/>
        </w:rPr>
        <w:t xml:space="preserve"> uvedené v Oznámení o vyhlásení verejného obstarávania a v súťažných podkladoch podľa </w:t>
      </w:r>
      <w:r w:rsidRPr="008F77FF">
        <w:rPr>
          <w:rFonts w:ascii="Times New Roman" w:hAnsi="Times New Roman" w:cs="Times New Roman"/>
          <w:b/>
          <w:bCs/>
          <w:sz w:val="22"/>
          <w:szCs w:val="22"/>
        </w:rPr>
        <w:t>Prílohy č. 7</w:t>
      </w:r>
      <w:r w:rsidRPr="008F77FF">
        <w:rPr>
          <w:rFonts w:ascii="Times New Roman" w:hAnsi="Times New Roman" w:cs="Times New Roman"/>
          <w:sz w:val="22"/>
          <w:szCs w:val="22"/>
        </w:rPr>
        <w:t xml:space="preserve"> týchto súťažných podkladov;</w:t>
      </w:r>
    </w:p>
    <w:p w14:paraId="5613945A" w14:textId="3AEFBAB9" w:rsidR="005A02D6" w:rsidRPr="005A02D6" w:rsidRDefault="005A02D6" w:rsidP="0014751A">
      <w:pPr>
        <w:pStyle w:val="Default"/>
        <w:numPr>
          <w:ilvl w:val="0"/>
          <w:numId w:val="24"/>
        </w:numPr>
        <w:spacing w:after="120"/>
        <w:ind w:left="1134" w:hanging="567"/>
        <w:jc w:val="both"/>
        <w:rPr>
          <w:rFonts w:ascii="Times New Roman" w:hAnsi="Times New Roman" w:cs="Times New Roman"/>
          <w:sz w:val="22"/>
          <w:szCs w:val="22"/>
        </w:rPr>
      </w:pPr>
      <w:r w:rsidRPr="005A02D6">
        <w:rPr>
          <w:rFonts w:ascii="Times New Roman" w:hAnsi="Times New Roman" w:cs="Times New Roman"/>
          <w:sz w:val="22"/>
          <w:szCs w:val="22"/>
        </w:rPr>
        <w:t xml:space="preserve">vyhlásenie uchádzača podľa </w:t>
      </w:r>
      <w:r w:rsidRPr="005A02D6">
        <w:rPr>
          <w:rFonts w:ascii="Times New Roman" w:hAnsi="Times New Roman" w:cs="Times New Roman"/>
          <w:b/>
          <w:bCs/>
          <w:sz w:val="22"/>
          <w:szCs w:val="22"/>
        </w:rPr>
        <w:t>Prílohy č. 9</w:t>
      </w:r>
      <w:r w:rsidRPr="005A02D6">
        <w:rPr>
          <w:rFonts w:ascii="Times New Roman" w:hAnsi="Times New Roman" w:cs="Times New Roman"/>
          <w:sz w:val="22"/>
          <w:szCs w:val="22"/>
        </w:rPr>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 neho existovať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102C3950" w14:textId="6C1E1CD6" w:rsidR="001341D0" w:rsidRDefault="001341D0" w:rsidP="001341D0">
      <w:pPr>
        <w:pStyle w:val="Nadpis6"/>
      </w:pPr>
      <w:r w:rsidRPr="008D00BF">
        <w:t>Uchádzač môže v</w:t>
      </w:r>
      <w:r>
        <w:t> žiadosti o účasť</w:t>
      </w:r>
      <w:r w:rsidRPr="008D00BF">
        <w:t xml:space="preserv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6EFFD15C" w14:textId="77777777" w:rsidR="001341D0" w:rsidRPr="001341D0" w:rsidRDefault="001341D0" w:rsidP="001341D0">
      <w:pPr>
        <w:pStyle w:val="Nadpis5"/>
        <w:rPr>
          <w:rFonts w:cs="Times New Roman"/>
          <w:szCs w:val="22"/>
        </w:rPr>
      </w:pPr>
      <w:bookmarkStart w:id="206" w:name="_Toc104465257"/>
      <w:bookmarkStart w:id="207" w:name="_Toc178943654"/>
      <w:r w:rsidRPr="001341D0">
        <w:rPr>
          <w:rFonts w:cs="Times New Roman"/>
          <w:szCs w:val="22"/>
        </w:rPr>
        <w:t>Lehota na predkladanie žiadosti o účasť</w:t>
      </w:r>
      <w:bookmarkEnd w:id="206"/>
      <w:bookmarkEnd w:id="207"/>
    </w:p>
    <w:p w14:paraId="670FACF5" w14:textId="77777777" w:rsidR="001341D0" w:rsidRPr="001341D0" w:rsidRDefault="001341D0" w:rsidP="001341D0">
      <w:pPr>
        <w:pStyle w:val="Nadpis6"/>
        <w:rPr>
          <w:rFonts w:cs="Times New Roman"/>
        </w:rPr>
      </w:pPr>
      <w:r w:rsidRPr="001341D0">
        <w:rPr>
          <w:rFonts w:cs="Times New Roman"/>
        </w:rPr>
        <w:t>Žiadosť o účasť musí byť predložená v elektronickej forme v systéme JOSEPHINE.</w:t>
      </w:r>
    </w:p>
    <w:p w14:paraId="5F6B1AA1" w14:textId="29FF45C6" w:rsidR="001341D0" w:rsidRPr="001341D0" w:rsidRDefault="001341D0" w:rsidP="001341D0">
      <w:pPr>
        <w:pStyle w:val="Nadpis6"/>
        <w:rPr>
          <w:rFonts w:cs="Times New Roman"/>
        </w:rPr>
      </w:pPr>
      <w:r w:rsidRPr="001341D0">
        <w:rPr>
          <w:rFonts w:cs="Times New Roman"/>
        </w:rPr>
        <w:t>Lehota na predkladanie žiadosti o účasť je stanovená v Oznámení o vyhlásení verejného obstarávania. Pre odoslanie a doručenie všetkých dokumentov tvoriacich žiadosť o účasť v elektronickej forme v systéme JOSEPHINE  je rozhodujúci serverový čas v systéme JOSEPHINE.</w:t>
      </w:r>
    </w:p>
    <w:p w14:paraId="0F1F9226" w14:textId="77777777" w:rsidR="001341D0" w:rsidRPr="001341D0" w:rsidRDefault="001341D0" w:rsidP="001341D0">
      <w:pPr>
        <w:pStyle w:val="Nadpis5"/>
        <w:rPr>
          <w:rFonts w:cs="Times New Roman"/>
        </w:rPr>
      </w:pPr>
      <w:bookmarkStart w:id="208" w:name="_Toc20900175"/>
      <w:bookmarkStart w:id="209" w:name="_Toc104465258"/>
      <w:bookmarkStart w:id="210" w:name="_Toc178943655"/>
      <w:r w:rsidRPr="001341D0">
        <w:rPr>
          <w:rFonts w:cs="Times New Roman"/>
        </w:rPr>
        <w:t>Doplnenie a odvolanie žiadosti o účasť</w:t>
      </w:r>
      <w:bookmarkEnd w:id="208"/>
      <w:bookmarkEnd w:id="209"/>
      <w:bookmarkEnd w:id="210"/>
    </w:p>
    <w:p w14:paraId="49368409" w14:textId="77777777" w:rsidR="001341D0" w:rsidRPr="001341D0" w:rsidRDefault="001341D0" w:rsidP="001341D0">
      <w:pPr>
        <w:pStyle w:val="Nadpis6"/>
        <w:rPr>
          <w:rFonts w:cs="Times New Roman"/>
        </w:rPr>
      </w:pPr>
      <w:r w:rsidRPr="001341D0">
        <w:rPr>
          <w:rFonts w:cs="Times New Roman"/>
        </w:rPr>
        <w:t>Záujemca môže žiadosť o účasť predloženú elektronicky v systéme JOSEPHINE dodatočne doplniť, zmeniť alebo odvolať do uplynutia lehoty na predkladanie žiadostí o účasť.</w:t>
      </w:r>
    </w:p>
    <w:p w14:paraId="628BD0D3" w14:textId="77777777" w:rsidR="00374F1D" w:rsidRPr="00374F1D" w:rsidRDefault="00374F1D" w:rsidP="00374F1D">
      <w:pPr>
        <w:pStyle w:val="Nadpis5"/>
        <w:rPr>
          <w:rFonts w:cs="Times New Roman"/>
          <w:szCs w:val="22"/>
        </w:rPr>
      </w:pPr>
      <w:bookmarkStart w:id="211" w:name="_Toc20900176"/>
      <w:bookmarkStart w:id="212" w:name="_Toc104465259"/>
      <w:bookmarkStart w:id="213" w:name="_Toc178943656"/>
      <w:r w:rsidRPr="00374F1D">
        <w:rPr>
          <w:rFonts w:cs="Times New Roman"/>
          <w:szCs w:val="22"/>
        </w:rPr>
        <w:t>Vyhodnotenie a predkladanie žiadosti o účasť</w:t>
      </w:r>
      <w:bookmarkEnd w:id="211"/>
      <w:bookmarkEnd w:id="212"/>
      <w:bookmarkEnd w:id="213"/>
    </w:p>
    <w:p w14:paraId="28D70725" w14:textId="77777777" w:rsidR="00374F1D" w:rsidRPr="00374F1D" w:rsidRDefault="00374F1D" w:rsidP="00374F1D">
      <w:pPr>
        <w:pStyle w:val="Nadpis6"/>
        <w:rPr>
          <w:rFonts w:cs="Times New Roman"/>
        </w:rPr>
      </w:pPr>
      <w:r w:rsidRPr="00374F1D">
        <w:rPr>
          <w:rFonts w:cs="Times New Roman"/>
          <w:b/>
        </w:rPr>
        <w:t xml:space="preserve">Záujemca predloží žiadosť o účasť elektronicky prostredníctvom elektronického nástroja JOSEPHINE na  portáli  </w:t>
      </w:r>
      <w:hyperlink r:id="rId15" w:history="1">
        <w:r w:rsidRPr="00374F1D">
          <w:rPr>
            <w:rStyle w:val="Hypertextovprepojenie"/>
            <w:rFonts w:cs="Times New Roman"/>
          </w:rPr>
          <w:t>https://josephine.proebiz.com/</w:t>
        </w:r>
      </w:hyperlink>
      <w:r w:rsidRPr="00374F1D">
        <w:rPr>
          <w:rFonts w:cs="Times New Roman"/>
        </w:rPr>
        <w:t>.</w:t>
      </w:r>
      <w:r w:rsidRPr="00374F1D">
        <w:rPr>
          <w:rFonts w:cs="Times New Roman"/>
          <w:b/>
        </w:rPr>
        <w:t xml:space="preserve"> </w:t>
      </w:r>
      <w:r w:rsidRPr="00374F1D">
        <w:rPr>
          <w:rFonts w:cs="Times New Roman"/>
        </w:rPr>
        <w:t xml:space="preserve">Elektronický systém automaticky zabezpečí („uzamkne“) žiadosť o účasť do lehoty na otváranie žiadosti o účasť tak, aby ju nebolo možné pred lehotou na otváranie žiadosti o účasť sprístupniť.  </w:t>
      </w:r>
    </w:p>
    <w:p w14:paraId="5C39DDC6" w14:textId="77777777" w:rsidR="00374F1D" w:rsidRPr="00374F1D" w:rsidRDefault="00374F1D" w:rsidP="00374F1D">
      <w:pPr>
        <w:pStyle w:val="Bezriadkovania"/>
        <w:ind w:left="567" w:hanging="567"/>
        <w:jc w:val="both"/>
        <w:rPr>
          <w:sz w:val="22"/>
          <w:szCs w:val="22"/>
        </w:rPr>
      </w:pPr>
    </w:p>
    <w:p w14:paraId="32FDCBC6" w14:textId="45204AE5" w:rsidR="00374F1D" w:rsidRPr="00374F1D" w:rsidRDefault="00374F1D" w:rsidP="00374F1D">
      <w:pPr>
        <w:pStyle w:val="Bezriadkovania"/>
        <w:ind w:left="567"/>
        <w:jc w:val="both"/>
        <w:rPr>
          <w:b/>
          <w:iCs/>
          <w:sz w:val="22"/>
          <w:szCs w:val="22"/>
        </w:rPr>
      </w:pPr>
      <w:r w:rsidRPr="00374F1D">
        <w:rPr>
          <w:b/>
          <w:sz w:val="22"/>
          <w:szCs w:val="22"/>
        </w:rPr>
        <w:lastRenderedPageBreak/>
        <w:t>Záujemca predkladá žiadosť o účasť pod identifikáciu verejného obstarávateľa a názov zákazky/heslo „</w:t>
      </w:r>
      <w:r w:rsidR="005B77E1" w:rsidRPr="005B77E1">
        <w:rPr>
          <w:rStyle w:val="Zkladntext2Arial"/>
          <w:rFonts w:ascii="Times New Roman" w:hAnsi="Times New Roman"/>
          <w:bCs/>
          <w:color w:val="000000"/>
          <w:sz w:val="22"/>
          <w:szCs w:val="22"/>
        </w:rPr>
        <w:t xml:space="preserve">Dizajnér, </w:t>
      </w:r>
      <w:proofErr w:type="spellStart"/>
      <w:r w:rsidR="005B77E1" w:rsidRPr="005B77E1">
        <w:rPr>
          <w:rStyle w:val="Zkladntext2Arial"/>
          <w:rFonts w:ascii="Times New Roman" w:hAnsi="Times New Roman"/>
          <w:bCs/>
          <w:color w:val="000000"/>
          <w:sz w:val="22"/>
          <w:szCs w:val="22"/>
        </w:rPr>
        <w:t>filler</w:t>
      </w:r>
      <w:proofErr w:type="spellEnd"/>
      <w:r w:rsidR="005B77E1" w:rsidRPr="005B77E1">
        <w:rPr>
          <w:rStyle w:val="Zkladntext2Arial"/>
          <w:rFonts w:ascii="Times New Roman" w:hAnsi="Times New Roman"/>
          <w:bCs/>
          <w:color w:val="000000"/>
          <w:sz w:val="22"/>
          <w:szCs w:val="22"/>
        </w:rPr>
        <w:t xml:space="preserve">, konštruktor správ a rozpracovaných podaní a </w:t>
      </w:r>
      <w:proofErr w:type="spellStart"/>
      <w:r w:rsidR="005B77E1" w:rsidRPr="005B77E1">
        <w:rPr>
          <w:rStyle w:val="Zkladntext2Arial"/>
          <w:rFonts w:ascii="Times New Roman" w:hAnsi="Times New Roman"/>
          <w:bCs/>
          <w:color w:val="000000"/>
          <w:sz w:val="22"/>
          <w:szCs w:val="22"/>
        </w:rPr>
        <w:t>lokátor</w:t>
      </w:r>
      <w:proofErr w:type="spellEnd"/>
      <w:r w:rsidR="005B77E1" w:rsidRPr="005B77E1">
        <w:rPr>
          <w:rStyle w:val="Zkladntext2Arial"/>
          <w:rFonts w:ascii="Times New Roman" w:hAnsi="Times New Roman"/>
          <w:bCs/>
          <w:color w:val="000000"/>
          <w:sz w:val="22"/>
          <w:szCs w:val="22"/>
        </w:rPr>
        <w:t xml:space="preserve"> služieb pre formuláre elektronických služieb v životných situáciách</w:t>
      </w:r>
      <w:r w:rsidRPr="00374F1D">
        <w:rPr>
          <w:b/>
          <w:sz w:val="22"/>
          <w:szCs w:val="22"/>
        </w:rPr>
        <w:t>”</w:t>
      </w:r>
      <w:r w:rsidRPr="00374F1D">
        <w:rPr>
          <w:b/>
          <w:iCs/>
          <w:sz w:val="22"/>
          <w:szCs w:val="22"/>
        </w:rPr>
        <w:t>.</w:t>
      </w:r>
    </w:p>
    <w:p w14:paraId="4D7F3269" w14:textId="77777777" w:rsidR="00374F1D" w:rsidRPr="007B6832" w:rsidRDefault="00374F1D" w:rsidP="00374F1D">
      <w:pPr>
        <w:pStyle w:val="Bezriadkovania"/>
        <w:ind w:left="567"/>
        <w:jc w:val="both"/>
        <w:rPr>
          <w:b/>
          <w:iCs/>
          <w:sz w:val="22"/>
          <w:szCs w:val="22"/>
        </w:rPr>
      </w:pPr>
    </w:p>
    <w:p w14:paraId="23BDCAED" w14:textId="77777777" w:rsidR="00374F1D" w:rsidRPr="007B6832" w:rsidRDefault="00374F1D" w:rsidP="00374F1D">
      <w:pPr>
        <w:pStyle w:val="Bezriadkovania"/>
        <w:ind w:left="567"/>
        <w:jc w:val="both"/>
        <w:rPr>
          <w:iCs/>
          <w:sz w:val="22"/>
          <w:szCs w:val="22"/>
        </w:rPr>
      </w:pPr>
      <w:r w:rsidRPr="007B6832">
        <w:rPr>
          <w:iCs/>
          <w:sz w:val="22"/>
          <w:szCs w:val="22"/>
        </w:rPr>
        <w:t>Záujemca predkladá žiadosť o účasť tak, že samostatne vloží súbory obsahujúce dokumenty k splneniu podmienok účasti a krycí list pod</w:t>
      </w:r>
      <w:r w:rsidRPr="007B6832">
        <w:rPr>
          <w:sz w:val="22"/>
          <w:szCs w:val="22"/>
        </w:rPr>
        <w:t xml:space="preserve"> </w:t>
      </w:r>
      <w:r w:rsidRPr="007B6832">
        <w:rPr>
          <w:iCs/>
          <w:sz w:val="22"/>
          <w:szCs w:val="22"/>
        </w:rPr>
        <w:t xml:space="preserve">žiadosti o účasť. Maximálna veľkosť jedného súboru je 100 MB. Povolené formáty súborov DOC, DOCX, HTML, HTM, ODT, PDF, XLS, XLSX, ODS, PPT, PPTX, TXT, RTF, BMP, GIF, JPG, PNG, PSD, TIF, TIFF, AI, EPS, PS, DWG, 7z, </w:t>
      </w:r>
      <w:proofErr w:type="spellStart"/>
      <w:r w:rsidRPr="007B6832">
        <w:rPr>
          <w:iCs/>
          <w:sz w:val="22"/>
          <w:szCs w:val="22"/>
        </w:rPr>
        <w:t>zip</w:t>
      </w:r>
      <w:proofErr w:type="spellEnd"/>
      <w:r w:rsidRPr="007B6832">
        <w:rPr>
          <w:iCs/>
          <w:sz w:val="22"/>
          <w:szCs w:val="22"/>
        </w:rPr>
        <w:t xml:space="preserve">, </w:t>
      </w:r>
      <w:proofErr w:type="spellStart"/>
      <w:r w:rsidRPr="007B6832">
        <w:rPr>
          <w:iCs/>
          <w:sz w:val="22"/>
          <w:szCs w:val="22"/>
        </w:rPr>
        <w:t>zipx</w:t>
      </w:r>
      <w:proofErr w:type="spellEnd"/>
      <w:r w:rsidRPr="007B6832">
        <w:rPr>
          <w:iCs/>
          <w:sz w:val="22"/>
          <w:szCs w:val="22"/>
        </w:rPr>
        <w:t xml:space="preserve">, tar.gz, </w:t>
      </w:r>
      <w:proofErr w:type="spellStart"/>
      <w:r w:rsidRPr="007B6832">
        <w:rPr>
          <w:iCs/>
          <w:sz w:val="22"/>
          <w:szCs w:val="22"/>
        </w:rPr>
        <w:t>rar</w:t>
      </w:r>
      <w:proofErr w:type="spellEnd"/>
      <w:r w:rsidRPr="007B6832">
        <w:rPr>
          <w:iCs/>
          <w:sz w:val="22"/>
          <w:szCs w:val="22"/>
        </w:rPr>
        <w:t xml:space="preserve">, </w:t>
      </w:r>
      <w:proofErr w:type="spellStart"/>
      <w:r w:rsidRPr="007B6832">
        <w:rPr>
          <w:iCs/>
          <w:sz w:val="22"/>
          <w:szCs w:val="22"/>
        </w:rPr>
        <w:t>asice</w:t>
      </w:r>
      <w:proofErr w:type="spellEnd"/>
      <w:r w:rsidRPr="007B6832">
        <w:rPr>
          <w:iCs/>
          <w:sz w:val="22"/>
          <w:szCs w:val="22"/>
        </w:rPr>
        <w:t>.</w:t>
      </w:r>
    </w:p>
    <w:p w14:paraId="431EA556" w14:textId="77777777" w:rsidR="00374F1D" w:rsidRPr="007B6832" w:rsidRDefault="00374F1D" w:rsidP="00374F1D">
      <w:pPr>
        <w:pStyle w:val="Bezriadkovania"/>
        <w:ind w:left="567"/>
        <w:jc w:val="both"/>
        <w:rPr>
          <w:iCs/>
          <w:sz w:val="22"/>
          <w:szCs w:val="22"/>
        </w:rPr>
      </w:pPr>
    </w:p>
    <w:p w14:paraId="09B9B9C6" w14:textId="77777777" w:rsidR="00374F1D" w:rsidRPr="007B6832" w:rsidRDefault="00374F1D" w:rsidP="00374F1D">
      <w:pPr>
        <w:pStyle w:val="ListParagraph2"/>
        <w:spacing w:line="240" w:lineRule="auto"/>
        <w:ind w:left="567" w:right="0"/>
        <w:jc w:val="both"/>
        <w:rPr>
          <w:rFonts w:ascii="Times New Roman" w:hAnsi="Times New Roman" w:cs="Times New Roman"/>
        </w:rPr>
      </w:pPr>
      <w:r w:rsidRPr="007B6832">
        <w:rPr>
          <w:rFonts w:ascii="Times New Roman" w:hAnsi="Times New Roman" w:cs="Times New Roman"/>
        </w:rPr>
        <w:t>Žiadosť o účasť sa vyhotovuje písomne a predkladá sa elektronicky spôsobom.</w:t>
      </w:r>
    </w:p>
    <w:p w14:paraId="67D2A8A0" w14:textId="77777777" w:rsidR="007B6832" w:rsidRPr="007B6832" w:rsidRDefault="007B6832" w:rsidP="007B6832">
      <w:pPr>
        <w:pStyle w:val="ListParagraph2"/>
        <w:spacing w:line="240" w:lineRule="auto"/>
        <w:ind w:left="567" w:right="0"/>
        <w:jc w:val="both"/>
        <w:rPr>
          <w:rFonts w:ascii="Times New Roman" w:hAnsi="Times New Roman" w:cs="Times New Roman"/>
          <w:b/>
          <w:u w:val="single"/>
        </w:rPr>
      </w:pPr>
      <w:r w:rsidRPr="007B6832">
        <w:rPr>
          <w:rFonts w:ascii="Times New Roman" w:hAnsi="Times New Roman" w:cs="Times New Roman"/>
          <w:b/>
          <w:u w:val="single"/>
        </w:rPr>
        <w:t>Žiadosť o účasť sa predkladá tak, že:</w:t>
      </w:r>
    </w:p>
    <w:p w14:paraId="179BF7D7" w14:textId="77777777" w:rsidR="007B6832" w:rsidRPr="007B6832" w:rsidRDefault="007B6832" w:rsidP="0014751A">
      <w:pPr>
        <w:pStyle w:val="ListParagraph2"/>
        <w:numPr>
          <w:ilvl w:val="0"/>
          <w:numId w:val="26"/>
        </w:numPr>
        <w:spacing w:line="240" w:lineRule="auto"/>
        <w:ind w:left="993" w:right="0"/>
        <w:jc w:val="both"/>
        <w:rPr>
          <w:rFonts w:ascii="Times New Roman" w:hAnsi="Times New Roman" w:cs="Times New Roman"/>
        </w:rPr>
      </w:pPr>
      <w:r w:rsidRPr="007B6832">
        <w:rPr>
          <w:rFonts w:ascii="Times New Roman" w:hAnsi="Times New Roman" w:cs="Times New Roman"/>
        </w:rPr>
        <w:t xml:space="preserve">v predmetnej zákazke na portáli  </w:t>
      </w:r>
      <w:hyperlink r:id="rId16" w:history="1">
        <w:r w:rsidRPr="007B6832">
          <w:rPr>
            <w:rStyle w:val="Hypertextovprepojenie"/>
            <w:rFonts w:ascii="Times New Roman" w:hAnsi="Times New Roman" w:cs="Times New Roman"/>
          </w:rPr>
          <w:t>https://josephine.proebiz.com/</w:t>
        </w:r>
      </w:hyperlink>
      <w:r w:rsidRPr="007B6832">
        <w:rPr>
          <w:rFonts w:ascii="Times New Roman" w:hAnsi="Times New Roman" w:cs="Times New Roman"/>
        </w:rPr>
        <w:t xml:space="preserve">  klikne na záložku </w:t>
      </w:r>
      <w:r w:rsidRPr="007B6832">
        <w:rPr>
          <w:rFonts w:ascii="Times New Roman" w:hAnsi="Times New Roman" w:cs="Times New Roman"/>
          <w:b/>
          <w:bCs/>
        </w:rPr>
        <w:t>„Ponuky a žiadosti</w:t>
      </w:r>
      <w:r w:rsidRPr="007B6832">
        <w:rPr>
          <w:rFonts w:ascii="Times New Roman" w:hAnsi="Times New Roman" w:cs="Times New Roman"/>
          <w:b/>
        </w:rPr>
        <w:t>“</w:t>
      </w:r>
    </w:p>
    <w:p w14:paraId="557FB44B" w14:textId="77777777" w:rsidR="007B6832" w:rsidRPr="007B6832" w:rsidRDefault="007B6832" w:rsidP="0014751A">
      <w:pPr>
        <w:pStyle w:val="ListParagraph2"/>
        <w:numPr>
          <w:ilvl w:val="0"/>
          <w:numId w:val="26"/>
        </w:numPr>
        <w:spacing w:line="240" w:lineRule="auto"/>
        <w:ind w:left="993" w:right="0"/>
        <w:jc w:val="both"/>
        <w:rPr>
          <w:rFonts w:ascii="Times New Roman" w:hAnsi="Times New Roman" w:cs="Times New Roman"/>
        </w:rPr>
      </w:pPr>
      <w:r w:rsidRPr="007B6832">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7" w:history="1">
        <w:r w:rsidRPr="007B6832">
          <w:rPr>
            <w:rStyle w:val="Hypertextovprepojenie"/>
            <w:rFonts w:ascii="Times New Roman" w:hAnsi="Times New Roman" w:cs="Times New Roman"/>
          </w:rPr>
          <w:t>https://josephine.proebiz.com/</w:t>
        </w:r>
      </w:hyperlink>
      <w:r w:rsidRPr="007B6832">
        <w:rPr>
          <w:rFonts w:ascii="Times New Roman" w:hAnsi="Times New Roman" w:cs="Times New Roman"/>
        </w:rPr>
        <w:t xml:space="preserve"> </w:t>
      </w:r>
    </w:p>
    <w:p w14:paraId="1F347C23" w14:textId="04ABBEC2" w:rsidR="007B6832" w:rsidRPr="007B6832" w:rsidRDefault="007B6832" w:rsidP="0014751A">
      <w:pPr>
        <w:pStyle w:val="ListParagraph2"/>
        <w:numPr>
          <w:ilvl w:val="0"/>
          <w:numId w:val="26"/>
        </w:numPr>
        <w:spacing w:line="240" w:lineRule="auto"/>
        <w:ind w:left="993" w:right="0"/>
        <w:jc w:val="both"/>
        <w:rPr>
          <w:rFonts w:ascii="Times New Roman" w:hAnsi="Times New Roman" w:cs="Times New Roman"/>
        </w:rPr>
      </w:pPr>
      <w:r w:rsidRPr="007B6832">
        <w:rPr>
          <w:rFonts w:ascii="Times New Roman" w:hAnsi="Times New Roman" w:cs="Times New Roman"/>
        </w:rPr>
        <w:t xml:space="preserve">V predloženej </w:t>
      </w:r>
      <w:r w:rsidR="003959E5">
        <w:rPr>
          <w:rFonts w:ascii="Times New Roman" w:hAnsi="Times New Roman" w:cs="Times New Roman"/>
        </w:rPr>
        <w:t>žiadosti o účasť</w:t>
      </w:r>
      <w:r w:rsidRPr="007B6832">
        <w:rPr>
          <w:rFonts w:ascii="Times New Roman" w:hAnsi="Times New Roman" w:cs="Times New Roman"/>
        </w:rPr>
        <w:t xml:space="preserve"> prostredníctvom systému JOSEPHINE musia byť pripojené požadované naskenované doklady (odporúčaný formát je „PDF“) tak, ako je uvedené v týchto súťažných podkladoch.</w:t>
      </w:r>
    </w:p>
    <w:p w14:paraId="3B8B0ADB" w14:textId="77777777" w:rsidR="007B6832" w:rsidRPr="007B6832" w:rsidRDefault="007B6832" w:rsidP="0014751A">
      <w:pPr>
        <w:pStyle w:val="ListParagraph2"/>
        <w:numPr>
          <w:ilvl w:val="0"/>
          <w:numId w:val="26"/>
        </w:numPr>
        <w:spacing w:line="240" w:lineRule="auto"/>
        <w:ind w:left="993" w:right="0"/>
        <w:jc w:val="both"/>
        <w:rPr>
          <w:rFonts w:ascii="Times New Roman" w:hAnsi="Times New Roman" w:cs="Times New Roman"/>
        </w:rPr>
      </w:pPr>
      <w:bookmarkStart w:id="214" w:name="_Hlk525214816"/>
      <w:r w:rsidRPr="007B6832">
        <w:rPr>
          <w:rFonts w:ascii="Times New Roman" w:hAnsi="Times New Roman" w:cs="Times New Roman"/>
        </w:rPr>
        <w:t>Ak žiadosť o účasť obsahuje dôverné informácie, uchádzač ich v žiadosti o účasť viditeľne označí.</w:t>
      </w:r>
    </w:p>
    <w:p w14:paraId="602C399D" w14:textId="77777777" w:rsidR="007B6832" w:rsidRPr="007B6832" w:rsidRDefault="007B6832" w:rsidP="0014751A">
      <w:pPr>
        <w:pStyle w:val="ListParagraph2"/>
        <w:numPr>
          <w:ilvl w:val="0"/>
          <w:numId w:val="26"/>
        </w:numPr>
        <w:spacing w:line="240" w:lineRule="auto"/>
        <w:ind w:left="993" w:right="0"/>
        <w:jc w:val="both"/>
        <w:rPr>
          <w:rFonts w:ascii="Times New Roman" w:hAnsi="Times New Roman" w:cs="Times New Roman"/>
        </w:rPr>
      </w:pPr>
      <w:r w:rsidRPr="007B6832">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1BAB35DF" w14:textId="021E61D3" w:rsidR="007B6832" w:rsidRPr="007B6832" w:rsidRDefault="003959E5" w:rsidP="0014751A">
      <w:pPr>
        <w:pStyle w:val="ListParagraph2"/>
        <w:numPr>
          <w:ilvl w:val="0"/>
          <w:numId w:val="26"/>
        </w:numPr>
        <w:spacing w:line="240" w:lineRule="auto"/>
        <w:ind w:left="993" w:right="0"/>
        <w:jc w:val="both"/>
        <w:rPr>
          <w:rFonts w:ascii="Times New Roman" w:hAnsi="Times New Roman" w:cs="Times New Roman"/>
        </w:rPr>
      </w:pPr>
      <w:r>
        <w:rPr>
          <w:rFonts w:ascii="Times New Roman" w:hAnsi="Times New Roman" w:cs="Times New Roman"/>
        </w:rPr>
        <w:t>Žiadosť o účasť</w:t>
      </w:r>
      <w:r w:rsidR="007B6832" w:rsidRPr="007B6832">
        <w:rPr>
          <w:rFonts w:ascii="Times New Roman" w:hAnsi="Times New Roman" w:cs="Times New Roman"/>
        </w:rPr>
        <w:t xml:space="preserve"> predložená po uplynutí lehoty na predkladanie žiadosti o účasť sa elektronicky neotvorí.</w:t>
      </w:r>
    </w:p>
    <w:p w14:paraId="123E6CD4" w14:textId="77777777" w:rsidR="007B6832" w:rsidRPr="007B6832" w:rsidRDefault="007B6832" w:rsidP="007B6832">
      <w:pPr>
        <w:pStyle w:val="ListParagraph2"/>
        <w:spacing w:line="240" w:lineRule="auto"/>
        <w:ind w:left="993" w:right="0"/>
        <w:jc w:val="both"/>
        <w:rPr>
          <w:rFonts w:ascii="Times New Roman" w:hAnsi="Times New Roman" w:cs="Times New Roman"/>
        </w:rPr>
      </w:pPr>
    </w:p>
    <w:p w14:paraId="7FE1B90F" w14:textId="77777777" w:rsidR="007B6832" w:rsidRPr="007B6832" w:rsidRDefault="007B6832" w:rsidP="007B6832">
      <w:pPr>
        <w:pStyle w:val="Bezriadkovania"/>
        <w:ind w:left="567"/>
        <w:jc w:val="both"/>
        <w:rPr>
          <w:sz w:val="22"/>
          <w:szCs w:val="22"/>
        </w:rPr>
      </w:pPr>
      <w:r w:rsidRPr="007B6832">
        <w:rPr>
          <w:sz w:val="22"/>
          <w:szCs w:val="22"/>
        </w:rPr>
        <w:t>Verejný obstarávateľ vylúči záujemcu, ak:</w:t>
      </w:r>
    </w:p>
    <w:p w14:paraId="11856F8F" w14:textId="77777777" w:rsidR="007B6832" w:rsidRPr="007B6832" w:rsidRDefault="007B6832" w:rsidP="0014751A">
      <w:pPr>
        <w:pStyle w:val="Bezriadkovania"/>
        <w:numPr>
          <w:ilvl w:val="0"/>
          <w:numId w:val="25"/>
        </w:numPr>
        <w:suppressAutoHyphens/>
        <w:ind w:left="993" w:right="-57"/>
        <w:jc w:val="both"/>
        <w:rPr>
          <w:sz w:val="22"/>
          <w:szCs w:val="22"/>
        </w:rPr>
      </w:pPr>
      <w:r w:rsidRPr="007B6832">
        <w:rPr>
          <w:sz w:val="22"/>
          <w:szCs w:val="22"/>
        </w:rPr>
        <w:t xml:space="preserve">nedodrží </w:t>
      </w:r>
      <w:r w:rsidRPr="007B6832">
        <w:rPr>
          <w:w w:val="105"/>
          <w:sz w:val="22"/>
          <w:szCs w:val="22"/>
        </w:rPr>
        <w:t>určený spôsob</w:t>
      </w:r>
      <w:r w:rsidRPr="007B6832">
        <w:rPr>
          <w:spacing w:val="-19"/>
          <w:w w:val="105"/>
          <w:sz w:val="22"/>
          <w:szCs w:val="22"/>
        </w:rPr>
        <w:t xml:space="preserve"> </w:t>
      </w:r>
      <w:r w:rsidRPr="007B6832">
        <w:rPr>
          <w:w w:val="105"/>
          <w:sz w:val="22"/>
          <w:szCs w:val="22"/>
        </w:rPr>
        <w:t>komunikácie,</w:t>
      </w:r>
    </w:p>
    <w:p w14:paraId="47158535" w14:textId="77777777" w:rsidR="007B6832" w:rsidRPr="007B6832" w:rsidRDefault="007B6832" w:rsidP="0014751A">
      <w:pPr>
        <w:pStyle w:val="Hlavika"/>
        <w:widowControl w:val="0"/>
        <w:numPr>
          <w:ilvl w:val="0"/>
          <w:numId w:val="25"/>
        </w:numPr>
        <w:spacing w:before="0"/>
        <w:ind w:left="993"/>
        <w:rPr>
          <w:rFonts w:cs="Times New Roman"/>
        </w:rPr>
      </w:pPr>
      <w:r w:rsidRPr="007B6832">
        <w:rPr>
          <w:rFonts w:cs="Times New Roman"/>
          <w:w w:val="105"/>
        </w:rPr>
        <w:t>obsah jeho žiadosti o účasť nie je možné sprístupniť,</w:t>
      </w:r>
    </w:p>
    <w:p w14:paraId="1FA42E4E" w14:textId="77777777" w:rsidR="007B6832" w:rsidRPr="007B6832" w:rsidRDefault="007B6832" w:rsidP="0014751A">
      <w:pPr>
        <w:pStyle w:val="Hlavika"/>
        <w:widowControl w:val="0"/>
        <w:numPr>
          <w:ilvl w:val="0"/>
          <w:numId w:val="25"/>
        </w:numPr>
        <w:spacing w:before="0"/>
        <w:ind w:left="993"/>
        <w:rPr>
          <w:rFonts w:cs="Times New Roman"/>
        </w:rPr>
      </w:pPr>
      <w:r w:rsidRPr="007B6832">
        <w:rPr>
          <w:rFonts w:cs="Times New Roman"/>
          <w:w w:val="105"/>
        </w:rPr>
        <w:t>nepredložil žiadosť o účasť vo vyžadovanom formáte kódovania.</w:t>
      </w:r>
    </w:p>
    <w:p w14:paraId="789116F6" w14:textId="77777777" w:rsidR="007B6832" w:rsidRPr="007B6832" w:rsidRDefault="007B6832" w:rsidP="007B6832">
      <w:pPr>
        <w:pStyle w:val="Hlavika"/>
        <w:widowControl w:val="0"/>
        <w:ind w:left="567"/>
        <w:rPr>
          <w:rFonts w:cs="Times New Roman"/>
        </w:rPr>
      </w:pPr>
    </w:p>
    <w:p w14:paraId="712AD725" w14:textId="77777777" w:rsidR="007B6832" w:rsidRPr="007B6832" w:rsidRDefault="007B6832" w:rsidP="007B6832">
      <w:pPr>
        <w:pStyle w:val="ListParagraph2"/>
        <w:spacing w:line="240" w:lineRule="auto"/>
        <w:ind w:left="567" w:right="0"/>
        <w:jc w:val="both"/>
        <w:rPr>
          <w:rFonts w:ascii="Times New Roman" w:hAnsi="Times New Roman" w:cs="Times New Roman"/>
        </w:rPr>
      </w:pPr>
      <w:r w:rsidRPr="007B6832">
        <w:rPr>
          <w:rFonts w:ascii="Times New Roman" w:hAnsi="Times New Roman" w:cs="Times New Roman"/>
        </w:rPr>
        <w:t xml:space="preserve">Elektronický nástroj </w:t>
      </w:r>
      <w:hyperlink r:id="rId18" w:history="1">
        <w:r w:rsidRPr="007B6832">
          <w:rPr>
            <w:rStyle w:val="Hypertextovprepojenie"/>
            <w:rFonts w:ascii="Times New Roman" w:hAnsi="Times New Roman" w:cs="Times New Roman"/>
          </w:rPr>
          <w:t>https://josephine.proebiz.com/</w:t>
        </w:r>
      </w:hyperlink>
      <w:r w:rsidRPr="007B6832">
        <w:rPr>
          <w:rFonts w:ascii="Times New Roman" w:hAnsi="Times New Roman" w:cs="Times New Roman"/>
        </w:rPr>
        <w:t xml:space="preserve"> neumožňuje predkladanie žiadostí o účasť po lehote na jej predloženie.</w:t>
      </w:r>
    </w:p>
    <w:p w14:paraId="138CA958" w14:textId="77777777" w:rsidR="007B6832" w:rsidRPr="007B6832" w:rsidRDefault="007B6832" w:rsidP="007B6832">
      <w:pPr>
        <w:pStyle w:val="Default"/>
        <w:spacing w:after="120"/>
        <w:ind w:left="567"/>
        <w:jc w:val="both"/>
        <w:rPr>
          <w:rFonts w:ascii="Times New Roman" w:hAnsi="Times New Roman" w:cs="Times New Roman"/>
          <w:sz w:val="22"/>
          <w:szCs w:val="22"/>
        </w:rPr>
      </w:pPr>
      <w:r w:rsidRPr="007B6832">
        <w:rPr>
          <w:rFonts w:ascii="Times New Roman" w:hAnsi="Times New Roman" w:cs="Times New Roman"/>
          <w:sz w:val="22"/>
          <w:szCs w:val="22"/>
        </w:rPr>
        <w:t>V prípade, ak záujemca predloží žiadosť o účasť v inom formáte, ako určil verejný obstarávateľ a/alebo jej obsah nebude možné sprístupniť, takáto žiadosť o účasť bude z procesu verejného obstarávania vylúčená.</w:t>
      </w:r>
    </w:p>
    <w:bookmarkEnd w:id="214"/>
    <w:p w14:paraId="05DB504B" w14:textId="2C9B31B4" w:rsidR="007B6832" w:rsidRPr="007B6832" w:rsidRDefault="007B6832" w:rsidP="007B6832">
      <w:pPr>
        <w:pStyle w:val="Nadpis6"/>
        <w:numPr>
          <w:ilvl w:val="0"/>
          <w:numId w:val="0"/>
        </w:numPr>
        <w:ind w:left="567"/>
        <w:rPr>
          <w:rFonts w:cs="Times New Roman"/>
        </w:rPr>
      </w:pPr>
    </w:p>
    <w:p w14:paraId="4BB67CD8" w14:textId="77777777" w:rsidR="007B6832" w:rsidRPr="00B23DFD" w:rsidRDefault="007B6832" w:rsidP="007B6832">
      <w:pPr>
        <w:pStyle w:val="Nadpis5"/>
      </w:pPr>
      <w:bookmarkStart w:id="215" w:name="_Toc535405476"/>
      <w:bookmarkStart w:id="216" w:name="_Toc20900177"/>
      <w:bookmarkStart w:id="217" w:name="_Toc104465260"/>
      <w:bookmarkStart w:id="218" w:name="_Toc178943657"/>
      <w:r w:rsidRPr="00B23DFD">
        <w:t>Vyhodnotenie splnenia podmienok účasti</w:t>
      </w:r>
      <w:bookmarkEnd w:id="215"/>
      <w:bookmarkEnd w:id="216"/>
      <w:bookmarkEnd w:id="217"/>
      <w:bookmarkEnd w:id="218"/>
    </w:p>
    <w:p w14:paraId="2689E874" w14:textId="77777777" w:rsidR="007B6832" w:rsidRPr="007B6832" w:rsidRDefault="007B6832" w:rsidP="007B6832">
      <w:pPr>
        <w:pStyle w:val="Nadpis6"/>
        <w:rPr>
          <w:rFonts w:cs="Times New Roman"/>
        </w:rPr>
      </w:pPr>
      <w:r w:rsidRPr="007B6832">
        <w:rPr>
          <w:rFonts w:cs="Times New Roman"/>
        </w:rPr>
        <w:t>Komisia bude pri vyhodnotení splnenia podmienok účasti postupovať v súlade s § 40 a § 152 zákona o verejnom obstarávaní.</w:t>
      </w:r>
    </w:p>
    <w:p w14:paraId="4C11B218" w14:textId="77777777" w:rsidR="007B6832" w:rsidRPr="00652534" w:rsidRDefault="007B6832" w:rsidP="007B6832">
      <w:pPr>
        <w:pStyle w:val="Nadpis6"/>
      </w:pPr>
      <w:r w:rsidRPr="00652534">
        <w:t xml:space="preserve">Záujemci pri preukázaní splnenia podmienok účasti môžu v súlade s § 39 využiť jednotný európsky dokument. Uchádzač alebo záujemca predkladá jednotný európsky dokument osobitne: </w:t>
      </w:r>
    </w:p>
    <w:p w14:paraId="5DEA20AD" w14:textId="77777777" w:rsidR="007B6832" w:rsidRPr="00D82C30" w:rsidRDefault="007B6832" w:rsidP="00D82C30">
      <w:pPr>
        <w:pStyle w:val="Nadpis7"/>
      </w:pPr>
      <w:r w:rsidRPr="00D82C30">
        <w:t xml:space="preserve">za seba, </w:t>
      </w:r>
    </w:p>
    <w:p w14:paraId="79F48481" w14:textId="629B817D" w:rsidR="007B6832" w:rsidRPr="00D82C30" w:rsidRDefault="007B6832" w:rsidP="00D82C30">
      <w:pPr>
        <w:pStyle w:val="Nadpis7"/>
      </w:pPr>
      <w:r w:rsidRPr="00D82C30">
        <w:t>za osobu, ktorej technické a odborné kapacity využíva na preukázanie splnenia podmienok účasti.</w:t>
      </w:r>
    </w:p>
    <w:p w14:paraId="1225ED1B" w14:textId="77777777" w:rsidR="003F1A74" w:rsidRPr="00652534" w:rsidRDefault="003F1A74" w:rsidP="003F1A74">
      <w:pPr>
        <w:pStyle w:val="Nadpis6"/>
      </w:pPr>
      <w:r w:rsidRPr="00652534">
        <w:lastRenderedPageBreak/>
        <w:t>V prípade využitia § 39 záujemcom môže verejný obstarávateľ v zmysle § 39 ods. 6 zákona požiadať záujemcu o predloženie dokladov preukazujúcich splnenie podmienok účasti. V takomto prípade záujemca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5405D4B9" w14:textId="77777777" w:rsidR="003F1A74" w:rsidRPr="009A5A01" w:rsidRDefault="003F1A74" w:rsidP="003F1A74">
      <w:pPr>
        <w:pStyle w:val="Nadpis6"/>
      </w:pPr>
      <w:r w:rsidRPr="009A5A01">
        <w:t>Ak sa verejného obstarávania zúčastňuje skupina dodávateľov, jednotný európsky dokument predkladá každý člen skupiny osobitne.</w:t>
      </w:r>
    </w:p>
    <w:p w14:paraId="303D68B3" w14:textId="77777777" w:rsidR="003F1A74" w:rsidRPr="002944EB" w:rsidRDefault="003F1A74" w:rsidP="003F1A74">
      <w:pPr>
        <w:pStyle w:val="Nadpis5"/>
      </w:pPr>
      <w:bookmarkStart w:id="219" w:name="_Toc20900178"/>
      <w:bookmarkStart w:id="220" w:name="_Toc104465261"/>
      <w:bookmarkStart w:id="221" w:name="_Toc178943658"/>
      <w:r w:rsidRPr="002944EB">
        <w:t>Náklady na žiadosť o účasť</w:t>
      </w:r>
      <w:bookmarkEnd w:id="219"/>
      <w:bookmarkEnd w:id="220"/>
      <w:bookmarkEnd w:id="221"/>
    </w:p>
    <w:p w14:paraId="3EE67A43" w14:textId="77777777" w:rsidR="003F1A74" w:rsidRPr="003F1A74" w:rsidRDefault="003F1A74" w:rsidP="003F1A74">
      <w:pPr>
        <w:pStyle w:val="Nadpis6"/>
        <w:rPr>
          <w:rFonts w:cs="Times New Roman"/>
        </w:rPr>
      </w:pPr>
      <w:r w:rsidRPr="003F1A74">
        <w:rPr>
          <w:rFonts w:cs="Times New Roman"/>
        </w:rPr>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2AED3103" w14:textId="77777777" w:rsidR="003F1A74" w:rsidRDefault="003F1A74" w:rsidP="003F1A74">
      <w:pPr>
        <w:pStyle w:val="Nadpis6"/>
        <w:rPr>
          <w:rFonts w:cs="Times New Roman"/>
        </w:rPr>
      </w:pPr>
      <w:r w:rsidRPr="003F1A74">
        <w:rPr>
          <w:rFonts w:cs="Times New Roman"/>
        </w:rPr>
        <w:t>Žiadosti o účasť doručené verejnému obstarávateľovi a predložené v lehote na predkladanie žiadosti o účasť sa záujemcom nevracajú. Zostávajú ako súčasť dokumentácie k verejnému obstarávaniu.</w:t>
      </w:r>
    </w:p>
    <w:p w14:paraId="5F26542C" w14:textId="77777777" w:rsidR="003959E5" w:rsidRPr="003F1A74" w:rsidRDefault="003959E5" w:rsidP="003959E5">
      <w:pPr>
        <w:pStyle w:val="Nadpis6"/>
        <w:numPr>
          <w:ilvl w:val="0"/>
          <w:numId w:val="0"/>
        </w:numPr>
        <w:ind w:left="567"/>
        <w:rPr>
          <w:rFonts w:cs="Times New Roman"/>
        </w:rPr>
      </w:pPr>
    </w:p>
    <w:p w14:paraId="65278F98" w14:textId="04255CEB" w:rsidR="00E71E33" w:rsidRPr="008D00BF" w:rsidRDefault="00E71E33" w:rsidP="003959E5">
      <w:pPr>
        <w:pStyle w:val="Nadpis3"/>
        <w:spacing w:before="0" w:after="0"/>
      </w:pPr>
      <w:bookmarkStart w:id="222" w:name="_Toc106358588"/>
      <w:bookmarkStart w:id="223" w:name="_Toc107218112"/>
      <w:bookmarkStart w:id="224" w:name="_Toc107218307"/>
      <w:bookmarkStart w:id="225" w:name="_Toc178943659"/>
      <w:bookmarkStart w:id="226" w:name="_Toc269915831"/>
      <w:bookmarkStart w:id="227" w:name="_Toc295378572"/>
      <w:bookmarkStart w:id="228" w:name="_Toc338751461"/>
      <w:bookmarkStart w:id="229" w:name="_Toc536547668"/>
      <w:r w:rsidRPr="008D00BF">
        <w:t>Č</w:t>
      </w:r>
      <w:r w:rsidR="006074F8" w:rsidRPr="008D00BF">
        <w:t>lánok</w:t>
      </w:r>
      <w:r w:rsidRPr="008D00BF">
        <w:t xml:space="preserve"> I</w:t>
      </w:r>
      <w:r w:rsidR="003F1A74">
        <w:t>V</w:t>
      </w:r>
      <w:r w:rsidRPr="008D00BF">
        <w:t>.</w:t>
      </w:r>
      <w:bookmarkEnd w:id="222"/>
      <w:bookmarkEnd w:id="223"/>
      <w:bookmarkEnd w:id="224"/>
      <w:bookmarkEnd w:id="225"/>
    </w:p>
    <w:p w14:paraId="39BCA73D" w14:textId="77777777" w:rsidR="00E71E33" w:rsidRPr="008D00BF" w:rsidRDefault="00E71E33" w:rsidP="003959E5">
      <w:pPr>
        <w:pStyle w:val="Nadpis4"/>
        <w:spacing w:before="0" w:after="0"/>
      </w:pPr>
      <w:bookmarkStart w:id="230" w:name="_Toc106358589"/>
      <w:bookmarkStart w:id="231" w:name="_Toc107218113"/>
      <w:bookmarkStart w:id="232" w:name="_Toc107218308"/>
      <w:bookmarkStart w:id="233" w:name="_Toc178943660"/>
      <w:r w:rsidRPr="008D00BF">
        <w:t>Príprava ponuky</w:t>
      </w:r>
      <w:bookmarkEnd w:id="230"/>
      <w:bookmarkEnd w:id="231"/>
      <w:bookmarkEnd w:id="232"/>
      <w:bookmarkEnd w:id="233"/>
    </w:p>
    <w:p w14:paraId="1568B404" w14:textId="77777777" w:rsidR="00E71E33" w:rsidRPr="008D00BF" w:rsidRDefault="00E71E33" w:rsidP="00B74D26">
      <w:pPr>
        <w:pStyle w:val="Nadpis5"/>
      </w:pPr>
      <w:bookmarkStart w:id="234" w:name="_Toc106358590"/>
      <w:bookmarkStart w:id="235" w:name="_Toc107218114"/>
      <w:bookmarkStart w:id="236" w:name="_Toc107218309"/>
      <w:bookmarkStart w:id="237" w:name="_Toc178943661"/>
      <w:r w:rsidRPr="008D00BF">
        <w:t>Vyhotovenie ponuky</w:t>
      </w:r>
      <w:bookmarkStart w:id="238" w:name="_Toc106358591"/>
      <w:bookmarkStart w:id="239" w:name="_Toc457494608"/>
      <w:bookmarkStart w:id="240" w:name="_Toc295378573"/>
      <w:bookmarkStart w:id="241" w:name="_Toc338751462"/>
      <w:bookmarkEnd w:id="226"/>
      <w:bookmarkEnd w:id="227"/>
      <w:bookmarkEnd w:id="228"/>
      <w:bookmarkEnd w:id="229"/>
      <w:bookmarkEnd w:id="234"/>
      <w:bookmarkEnd w:id="235"/>
      <w:bookmarkEnd w:id="236"/>
      <w:bookmarkEnd w:id="237"/>
      <w:bookmarkEnd w:id="238"/>
    </w:p>
    <w:p w14:paraId="1B170589" w14:textId="3FC99474" w:rsidR="00E703D7" w:rsidRPr="008D00BF" w:rsidRDefault="00E703D7" w:rsidP="001D5596">
      <w:pPr>
        <w:pStyle w:val="Nadpis6"/>
        <w:ind w:right="-142"/>
      </w:pPr>
      <w:r w:rsidRPr="008D00BF">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9"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42" w:name="_Toc536547669"/>
      <w:bookmarkStart w:id="243" w:name="_Toc106358592"/>
      <w:bookmarkStart w:id="244" w:name="_Toc107218115"/>
      <w:bookmarkStart w:id="245" w:name="_Toc107218310"/>
      <w:bookmarkStart w:id="246" w:name="_Toc178943662"/>
      <w:r w:rsidRPr="008D00BF">
        <w:t>Náklady na vypracovanie ponuky</w:t>
      </w:r>
      <w:bookmarkStart w:id="247" w:name="_Toc106358593"/>
      <w:bookmarkEnd w:id="239"/>
      <w:bookmarkEnd w:id="240"/>
      <w:bookmarkEnd w:id="241"/>
      <w:bookmarkEnd w:id="242"/>
      <w:bookmarkEnd w:id="243"/>
      <w:bookmarkEnd w:id="244"/>
      <w:bookmarkEnd w:id="245"/>
      <w:bookmarkEnd w:id="246"/>
      <w:bookmarkEnd w:id="247"/>
    </w:p>
    <w:p w14:paraId="7C14D540" w14:textId="66B2F199" w:rsidR="00E71E33" w:rsidRPr="008D00BF" w:rsidRDefault="00E71E33" w:rsidP="002453A4">
      <w:pPr>
        <w:pStyle w:val="Nadpis6"/>
      </w:pPr>
      <w:r w:rsidRPr="008D00BF">
        <w:t>Všetky náklady</w:t>
      </w:r>
      <w:r w:rsidR="00294DC7" w:rsidRPr="008D00BF">
        <w:t>,</w:t>
      </w:r>
      <w:r w:rsidRPr="008D00BF">
        <w:t xml:space="preserve"> spojené s vypracovaním a predložením ponuky</w:t>
      </w:r>
      <w:r w:rsidR="00294DC7" w:rsidRPr="008D00BF">
        <w:t>,</w:t>
      </w:r>
      <w:r w:rsidRPr="008D00BF">
        <w:t xml:space="preserve"> sú výlučne výdavkami uchádzača. Verejný obstarávateľ nebude zodpovedný a ani neuhradí žiadne výdavky alebo straty akéhokoľvek druhu</w:t>
      </w:r>
      <w:r w:rsidR="00294DC7" w:rsidRPr="008D00BF">
        <w:t>,</w:t>
      </w:r>
      <w:r w:rsidRPr="008D00BF">
        <w:t xml:space="preserve"> vynaložené uchádzačom v súvislosti s vypracovaním ponuky.</w:t>
      </w:r>
    </w:p>
    <w:p w14:paraId="4645DFF3" w14:textId="53951AB0" w:rsidR="00E71E33" w:rsidRPr="008D00BF" w:rsidRDefault="00E71E33" w:rsidP="002453A4">
      <w:pPr>
        <w:pStyle w:val="Nadpis6"/>
      </w:pPr>
      <w:r w:rsidRPr="008D00BF">
        <w:t>Ponuky</w:t>
      </w:r>
      <w:r w:rsidR="00294DC7" w:rsidRPr="008D00BF">
        <w:t>,</w:t>
      </w:r>
      <w:r w:rsidRPr="008D00BF">
        <w:t xml:space="preserve"> predložené v lehote na</w:t>
      </w:r>
      <w:r w:rsidR="001D4283" w:rsidRPr="008D00BF">
        <w:t> </w:t>
      </w:r>
      <w:r w:rsidRPr="008D00BF">
        <w:t>predkladanie ponúk</w:t>
      </w:r>
      <w:r w:rsidR="00294DC7" w:rsidRPr="008D00BF">
        <w:t>,</w:t>
      </w:r>
      <w:r w:rsidRPr="008D00BF">
        <w:t xml:space="preserve"> sa uchádzačom nevracajú. Zostávajú ako súčasť dokumentácie vyhlásenej </w:t>
      </w:r>
      <w:r w:rsidR="005417D0">
        <w:t>užšej</w:t>
      </w:r>
      <w:r w:rsidRPr="008D00BF">
        <w:t xml:space="preserve"> súťaže.</w:t>
      </w:r>
    </w:p>
    <w:p w14:paraId="01AD561B" w14:textId="4053FF5D" w:rsidR="00E71E33" w:rsidRPr="008D00BF" w:rsidRDefault="00E71E33" w:rsidP="00487FE9">
      <w:pPr>
        <w:pStyle w:val="Nadpis5"/>
      </w:pPr>
      <w:bookmarkStart w:id="248" w:name="_Toc457494617"/>
      <w:bookmarkStart w:id="249" w:name="_Toc295378574"/>
      <w:bookmarkStart w:id="250" w:name="_Toc338751463"/>
      <w:bookmarkStart w:id="251" w:name="_Toc536547670"/>
      <w:bookmarkStart w:id="252" w:name="_Toc457494611"/>
      <w:bookmarkStart w:id="253" w:name="_Toc106358594"/>
      <w:bookmarkStart w:id="254" w:name="_Toc107218116"/>
      <w:bookmarkStart w:id="255" w:name="_Toc107218311"/>
      <w:bookmarkStart w:id="256" w:name="_Toc178943663"/>
      <w:r w:rsidRPr="008D00BF">
        <w:lastRenderedPageBreak/>
        <w:t xml:space="preserve">Jazyk </w:t>
      </w:r>
      <w:r w:rsidR="007B6832">
        <w:t xml:space="preserve">žiadosti o účasť a </w:t>
      </w:r>
      <w:r w:rsidRPr="008D00BF">
        <w:t>ponuky</w:t>
      </w:r>
      <w:bookmarkStart w:id="257" w:name="_Toc106358595"/>
      <w:bookmarkStart w:id="258" w:name="_Toc457494620"/>
      <w:bookmarkStart w:id="259" w:name="_Toc295378575"/>
      <w:bookmarkStart w:id="260" w:name="_Toc338751464"/>
      <w:bookmarkStart w:id="261" w:name="_Toc457494619"/>
      <w:bookmarkStart w:id="262" w:name="_Toc457494618"/>
      <w:bookmarkEnd w:id="248"/>
      <w:bookmarkEnd w:id="249"/>
      <w:bookmarkEnd w:id="250"/>
      <w:bookmarkEnd w:id="251"/>
      <w:bookmarkEnd w:id="252"/>
      <w:bookmarkEnd w:id="253"/>
      <w:bookmarkEnd w:id="254"/>
      <w:bookmarkEnd w:id="255"/>
      <w:bookmarkEnd w:id="256"/>
      <w:bookmarkEnd w:id="257"/>
    </w:p>
    <w:p w14:paraId="71CD01B4" w14:textId="116A6BB7" w:rsidR="00E71E33" w:rsidRPr="008D00BF" w:rsidRDefault="007B6832" w:rsidP="002453A4">
      <w:pPr>
        <w:pStyle w:val="Nadpis6"/>
      </w:pPr>
      <w:r w:rsidRPr="008D00BF">
        <w:t xml:space="preserve">Celá </w:t>
      </w:r>
      <w:r>
        <w:t xml:space="preserve">žiadosť o účasť a </w:t>
      </w:r>
      <w:r w:rsidRPr="008D00BF">
        <w:t>ponuka a ďalšie doklady a dokumenty vo verejnom obstarávaní sa predkladajú v štátnom jazyku, t. j. v slovenskom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71E33" w:rsidRPr="008D00BF">
        <w:t>.</w:t>
      </w:r>
    </w:p>
    <w:p w14:paraId="60C74390" w14:textId="77777777" w:rsidR="00E71E33" w:rsidRPr="008D00BF" w:rsidRDefault="00E71E33" w:rsidP="002453A4">
      <w:pPr>
        <w:pStyle w:val="Nadpis5"/>
      </w:pPr>
      <w:bookmarkStart w:id="263" w:name="_Toc536547671"/>
      <w:bookmarkStart w:id="264" w:name="_Toc106358596"/>
      <w:bookmarkStart w:id="265" w:name="_Toc107218117"/>
      <w:bookmarkStart w:id="266" w:name="_Toc107218312"/>
      <w:bookmarkStart w:id="267" w:name="_Toc178943664"/>
      <w:r w:rsidRPr="008D00BF">
        <w:t>Mena a ceny uvádzané v ponuke</w:t>
      </w:r>
      <w:bookmarkStart w:id="268" w:name="_Toc106358597"/>
      <w:bookmarkEnd w:id="258"/>
      <w:bookmarkEnd w:id="259"/>
      <w:bookmarkEnd w:id="260"/>
      <w:bookmarkEnd w:id="263"/>
      <w:bookmarkEnd w:id="264"/>
      <w:bookmarkEnd w:id="265"/>
      <w:bookmarkEnd w:id="266"/>
      <w:bookmarkEnd w:id="267"/>
      <w:bookmarkEnd w:id="268"/>
    </w:p>
    <w:p w14:paraId="5777CEBE" w14:textId="3FA17EB9"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w:t>
      </w:r>
      <w:r w:rsidR="00007CCD" w:rsidRPr="008D00BF">
        <w:t>,</w:t>
      </w:r>
      <w:r w:rsidRPr="008D00BF">
        <w:t xml:space="preserve"> uvedené v</w:t>
      </w:r>
      <w:r w:rsidR="00DA095D" w:rsidRPr="008D00BF">
        <w:t> </w:t>
      </w:r>
      <w:r w:rsidRPr="008D00BF">
        <w:t>ponuke, vo</w:t>
      </w:r>
      <w:r w:rsidR="001D4283" w:rsidRPr="008D00BF">
        <w:t> </w:t>
      </w:r>
      <w:r w:rsidRPr="008D00BF">
        <w:t>formulároch a v iných dokumentoch</w:t>
      </w:r>
      <w:r w:rsidR="00007CCD" w:rsidRPr="008D00BF">
        <w:t>,</w:t>
      </w:r>
      <w:r w:rsidRPr="008D00BF">
        <w:t xml:space="preserve">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77777777"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69"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69"/>
      <w:r w:rsidRPr="008D00BF">
        <w:t>.</w:t>
      </w:r>
    </w:p>
    <w:p w14:paraId="56F0D8C3" w14:textId="77777777" w:rsidR="00E71E33" w:rsidRPr="008D00BF" w:rsidRDefault="00E71E33" w:rsidP="002453A4">
      <w:pPr>
        <w:pStyle w:val="Nadpis5"/>
      </w:pPr>
      <w:bookmarkStart w:id="270" w:name="_Toc295378576"/>
      <w:bookmarkStart w:id="271" w:name="_Toc338751465"/>
      <w:bookmarkStart w:id="272" w:name="_Toc536547672"/>
      <w:bookmarkStart w:id="273" w:name="_Toc106358598"/>
      <w:bookmarkStart w:id="274" w:name="_Toc107218118"/>
      <w:bookmarkStart w:id="275" w:name="_Toc107218313"/>
      <w:bookmarkStart w:id="276" w:name="_Toc178943665"/>
      <w:r w:rsidRPr="008D00BF">
        <w:t>Ponuková cena</w:t>
      </w:r>
      <w:bookmarkStart w:id="277" w:name="_Toc106358599"/>
      <w:bookmarkEnd w:id="261"/>
      <w:bookmarkEnd w:id="270"/>
      <w:bookmarkEnd w:id="271"/>
      <w:bookmarkEnd w:id="272"/>
      <w:bookmarkEnd w:id="273"/>
      <w:bookmarkEnd w:id="274"/>
      <w:bookmarkEnd w:id="275"/>
      <w:bookmarkEnd w:id="276"/>
      <w:bookmarkEnd w:id="277"/>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78" w:name="_Toc457494622"/>
      <w:bookmarkStart w:id="279" w:name="_Toc295378577"/>
      <w:bookmarkStart w:id="280" w:name="_Toc338751466"/>
      <w:bookmarkStart w:id="281" w:name="_Toc536547673"/>
      <w:bookmarkStart w:id="282" w:name="_Toc106358600"/>
      <w:bookmarkStart w:id="283" w:name="_Toc107218119"/>
      <w:bookmarkStart w:id="284" w:name="_Toc107218314"/>
      <w:bookmarkStart w:id="285" w:name="_Toc178943666"/>
      <w:r w:rsidRPr="008D00BF">
        <w:t>Zábezpeka k ponuke</w:t>
      </w:r>
      <w:bookmarkStart w:id="286" w:name="_Toc106358601"/>
      <w:bookmarkStart w:id="287" w:name="_Toc457494623"/>
      <w:bookmarkStart w:id="288" w:name="_Toc295378578"/>
      <w:bookmarkStart w:id="289" w:name="_Toc338751467"/>
      <w:bookmarkEnd w:id="278"/>
      <w:bookmarkEnd w:id="279"/>
      <w:bookmarkEnd w:id="280"/>
      <w:bookmarkEnd w:id="281"/>
      <w:bookmarkEnd w:id="282"/>
      <w:bookmarkEnd w:id="283"/>
      <w:bookmarkEnd w:id="284"/>
      <w:bookmarkEnd w:id="285"/>
      <w:bookmarkEnd w:id="286"/>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0070B7F3" w:rsidR="00E71E33" w:rsidRPr="008D00BF" w:rsidRDefault="00E71E33" w:rsidP="002453A4">
      <w:pPr>
        <w:pStyle w:val="Nadpis6"/>
      </w:pPr>
      <w:r w:rsidRPr="008D00BF">
        <w:t>Zábezpeka je stanovená vo výške</w:t>
      </w:r>
      <w:r w:rsidRPr="006A47D8">
        <w:rPr>
          <w:color w:val="000000" w:themeColor="text1"/>
        </w:rPr>
        <w:t xml:space="preserve">: </w:t>
      </w:r>
      <w:r w:rsidR="006A47D8" w:rsidRPr="006A47D8">
        <w:rPr>
          <w:b/>
          <w:bCs/>
          <w:color w:val="000000" w:themeColor="text1"/>
        </w:rPr>
        <w:t>80</w:t>
      </w:r>
      <w:r w:rsidR="000A3500" w:rsidRPr="006A47D8">
        <w:rPr>
          <w:b/>
          <w:bCs/>
          <w:color w:val="000000" w:themeColor="text1"/>
        </w:rPr>
        <w:t>.000,-</w:t>
      </w:r>
      <w:r w:rsidRPr="006A47D8">
        <w:rPr>
          <w:b/>
          <w:bCs/>
          <w:color w:val="000000" w:themeColor="text1"/>
        </w:rPr>
        <w:t xml:space="preserve"> EUR</w:t>
      </w:r>
      <w:r w:rsidRPr="006A47D8">
        <w:rPr>
          <w:color w:val="000000" w:themeColor="text1"/>
        </w:rPr>
        <w:t>.</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lastRenderedPageBreak/>
        <w:t>poistením záruky.</w:t>
      </w:r>
    </w:p>
    <w:p w14:paraId="6C2C315B" w14:textId="4E6FF1DF" w:rsidR="00E71E33" w:rsidRPr="008D00BF" w:rsidRDefault="00E71E33" w:rsidP="00BC58D6">
      <w:pPr>
        <w:pStyle w:val="Nadpis6"/>
      </w:pPr>
      <w:bookmarkStart w:id="290" w:name="_Toc106358602"/>
      <w:r w:rsidRPr="008D00BF">
        <w:t>Podmienky zloženia zábezpeky</w:t>
      </w:r>
      <w:bookmarkEnd w:id="290"/>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B5564F" w:rsidRDefault="00E71E33" w:rsidP="00B5564F">
      <w:pPr>
        <w:pStyle w:val="Odsek3"/>
      </w:pPr>
      <w:r w:rsidRPr="00B5564F">
        <w:t>Finančné prostriedky musia byť zložené v uvedenej čiastke na</w:t>
      </w:r>
      <w:r w:rsidR="001D4283" w:rsidRPr="00B5564F">
        <w:t> </w:t>
      </w:r>
      <w:r w:rsidRPr="00B5564F">
        <w:t>bankový účet verejného obstarávateľa</w:t>
      </w:r>
      <w:r w:rsidR="003B6FAD" w:rsidRPr="00B5564F">
        <w:t>,</w:t>
      </w:r>
      <w:r w:rsidRPr="00B5564F">
        <w:t xml:space="preserve"> vedený v Štátnej pokladnici:</w:t>
      </w:r>
    </w:p>
    <w:p w14:paraId="6EAD63F0" w14:textId="08958C25" w:rsidR="00E71E33" w:rsidRPr="008D00BF" w:rsidRDefault="00E71E33" w:rsidP="002C6DB6">
      <w:pPr>
        <w:pStyle w:val="Odsek4"/>
      </w:pPr>
      <w:bookmarkStart w:id="291" w:name="_Hlk511914413"/>
      <w:r w:rsidRPr="008D00BF">
        <w:t>Banka:</w:t>
      </w:r>
      <w:r w:rsidR="00EA3EF0" w:rsidRPr="008D00BF">
        <w:tab/>
      </w:r>
      <w:r w:rsidR="00244104" w:rsidRPr="008D00BF">
        <w:t>Štátna pokladnica</w:t>
      </w:r>
    </w:p>
    <w:p w14:paraId="0CDFD48B" w14:textId="12CFB8B2" w:rsidR="00E71E33" w:rsidRPr="008D00BF" w:rsidRDefault="00E71E33" w:rsidP="002C6DB6">
      <w:pPr>
        <w:pStyle w:val="Odsek4"/>
      </w:pPr>
      <w:r w:rsidRPr="008D00BF">
        <w:t>Číslo účtu/IBAN:</w:t>
      </w:r>
      <w:r w:rsidR="00EA3EF0" w:rsidRPr="008D00BF">
        <w:tab/>
      </w:r>
      <w:r w:rsidRPr="008D00BF">
        <w:t>SK</w:t>
      </w:r>
      <w:r w:rsidR="008B49A8" w:rsidRPr="008D00BF">
        <w:t>8</w:t>
      </w:r>
      <w:r w:rsidR="00244104" w:rsidRPr="008D00BF">
        <w:t>3</w:t>
      </w:r>
      <w:r w:rsidRPr="008D00BF">
        <w:t xml:space="preserve"> 8180 0000 0070 00</w:t>
      </w:r>
      <w:r w:rsidR="00244104" w:rsidRPr="008D00BF">
        <w:t>6</w:t>
      </w:r>
      <w:r w:rsidR="008B49A8" w:rsidRPr="008D00BF">
        <w:t>8</w:t>
      </w:r>
      <w:r w:rsidRPr="008D00BF">
        <w:t xml:space="preserve"> </w:t>
      </w:r>
      <w:r w:rsidR="008B49A8" w:rsidRPr="008D00BF">
        <w:t>831</w:t>
      </w:r>
      <w:r w:rsidR="00244104" w:rsidRPr="008D00BF">
        <w:t>0</w:t>
      </w:r>
    </w:p>
    <w:p w14:paraId="01E990C5" w14:textId="66672A1C" w:rsidR="00E71E33" w:rsidRPr="008D00BF" w:rsidRDefault="00E71E33" w:rsidP="002C6DB6">
      <w:pPr>
        <w:pStyle w:val="Odsek4"/>
      </w:pPr>
      <w:r w:rsidRPr="008D00BF">
        <w:t>BIC (SWIFT):</w:t>
      </w:r>
      <w:r w:rsidR="00EA3EF0" w:rsidRPr="008D00BF">
        <w:tab/>
      </w:r>
      <w:r w:rsidRPr="008D00BF">
        <w:t>SPSRSKBA</w:t>
      </w:r>
    </w:p>
    <w:p w14:paraId="786398D9" w14:textId="1B20FC10" w:rsidR="00E71E33" w:rsidRPr="008D00BF" w:rsidRDefault="00E71E33" w:rsidP="002C6DB6">
      <w:pPr>
        <w:pStyle w:val="Odsek4"/>
      </w:pPr>
      <w:r w:rsidRPr="008D00BF">
        <w:t>Mena účtu:</w:t>
      </w:r>
      <w:r w:rsidR="00EA3EF0" w:rsidRPr="008D00BF">
        <w:tab/>
      </w:r>
      <w:r w:rsidRPr="008D00BF">
        <w:t>EUR</w:t>
      </w:r>
    </w:p>
    <w:p w14:paraId="1FEBC163" w14:textId="02FB1801" w:rsidR="00E71E33" w:rsidRPr="008D00BF" w:rsidRDefault="00E71E33" w:rsidP="002C6DB6">
      <w:pPr>
        <w:pStyle w:val="Odsek4"/>
      </w:pPr>
      <w:r w:rsidRPr="008D00BF">
        <w:t>Variabilný symbol:</w:t>
      </w:r>
      <w:r w:rsidR="00EA3EF0" w:rsidRPr="008D00BF">
        <w:tab/>
      </w:r>
      <w:r w:rsidR="00244104" w:rsidRPr="008D00BF">
        <w:rPr>
          <w:i/>
          <w:iCs/>
        </w:rPr>
        <w:t>IČO uchádzača</w:t>
      </w:r>
    </w:p>
    <w:p w14:paraId="776C1485" w14:textId="531F1B98" w:rsidR="00F13B1A" w:rsidRPr="008D00BF" w:rsidRDefault="00F13B1A" w:rsidP="002C6DB6">
      <w:pPr>
        <w:pStyle w:val="Odsek4"/>
      </w:pPr>
      <w:r w:rsidRPr="008D00BF">
        <w:t>Informácia pre príjemcu platby:</w:t>
      </w:r>
      <w:r w:rsidRPr="008D00BF">
        <w:tab/>
      </w:r>
      <w:r w:rsidR="00AD4DAD">
        <w:rPr>
          <w:i/>
          <w:iCs/>
        </w:rPr>
        <w:t>DLK</w:t>
      </w:r>
      <w:r w:rsidRPr="008D00BF">
        <w:rPr>
          <w:i/>
          <w:iCs/>
        </w:rPr>
        <w:t xml:space="preserve"> – Obchodné meno uchádzača</w:t>
      </w:r>
    </w:p>
    <w:bookmarkEnd w:id="291"/>
    <w:p w14:paraId="269913E6" w14:textId="425ADD8F" w:rsidR="00E71E33" w:rsidRPr="00B5564F" w:rsidRDefault="00E71E33" w:rsidP="00B5564F">
      <w:pPr>
        <w:pStyle w:val="Odsek3"/>
      </w:pPr>
      <w:r w:rsidRPr="00B5564F">
        <w:t>Finančné prostriedky musia byť pripísané na účet verejného obstarávateľa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92"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92"/>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77496FF6" w:rsidR="00E71E33" w:rsidRPr="008D00BF" w:rsidRDefault="00E71E33" w:rsidP="00FE3D6F">
      <w:pPr>
        <w:pStyle w:val="Odsek3"/>
      </w:pPr>
      <w:r w:rsidRPr="008D00BF">
        <w:t>Banková záruka za uchádzača</w:t>
      </w:r>
      <w:r w:rsidR="00FC1F16" w:rsidRPr="008D00BF">
        <w:t>,</w:t>
      </w:r>
      <w:r w:rsidRPr="008D00BF">
        <w:t xml:space="preserve"> môže byť poskytnutá bankou so</w:t>
      </w:r>
      <w:r w:rsidR="00244104" w:rsidRPr="008D00BF">
        <w:t> </w:t>
      </w:r>
      <w:r w:rsidRPr="008D00BF">
        <w:t>sídlom v</w:t>
      </w:r>
      <w:r w:rsidR="00244104" w:rsidRPr="008D00BF">
        <w:t> </w:t>
      </w:r>
      <w:r w:rsidRPr="008D00BF">
        <w:t>Slovenskej republike, pobočkou zahraničnej banky v Slovenskej republike alebo zahraničnou bankou (ďalej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93"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93"/>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94"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95" w:name="_Hlk534962471"/>
      <w:bookmarkEnd w:id="294"/>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D8030D">
      <w:pPr>
        <w:pStyle w:val="Odsek3"/>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FE3D6F">
      <w:pPr>
        <w:pStyle w:val="Odsek3"/>
      </w:pPr>
      <w:r w:rsidRPr="008D00BF">
        <w:t>Doba platnosti a účinnosti poistenia záruky musí byť najmenej počas celej lehoty viazanosti ponúk.</w:t>
      </w:r>
    </w:p>
    <w:bookmarkEnd w:id="295"/>
    <w:p w14:paraId="378C21D4" w14:textId="77777777" w:rsidR="00E71E33" w:rsidRPr="008D00BF" w:rsidRDefault="00E71E33" w:rsidP="00BC58D6">
      <w:pPr>
        <w:pStyle w:val="Nadpis6"/>
      </w:pPr>
      <w:r w:rsidRPr="008D00BF">
        <w:lastRenderedPageBreak/>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96"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Pr="008D00BF"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96"/>
      <w:r w:rsidRPr="008D00BF">
        <w:t>.</w:t>
      </w:r>
    </w:p>
    <w:p w14:paraId="5D9A3E25" w14:textId="77777777" w:rsidR="00E71E33" w:rsidRPr="008D00BF" w:rsidRDefault="00E71E33" w:rsidP="00E872DA">
      <w:pPr>
        <w:pStyle w:val="Nadpis5"/>
      </w:pPr>
      <w:bookmarkStart w:id="297" w:name="_Toc536547674"/>
      <w:bookmarkStart w:id="298" w:name="_Toc106358603"/>
      <w:bookmarkStart w:id="299" w:name="_Toc107218120"/>
      <w:bookmarkStart w:id="300" w:name="_Toc107218315"/>
      <w:bookmarkStart w:id="301" w:name="_Toc178943667"/>
      <w:bookmarkEnd w:id="287"/>
      <w:r w:rsidRPr="008D00BF">
        <w:t>Obsah ponuky</w:t>
      </w:r>
      <w:bookmarkStart w:id="302" w:name="_Toc106358604"/>
      <w:bookmarkEnd w:id="262"/>
      <w:bookmarkEnd w:id="288"/>
      <w:bookmarkEnd w:id="289"/>
      <w:bookmarkEnd w:id="297"/>
      <w:bookmarkEnd w:id="298"/>
      <w:bookmarkEnd w:id="299"/>
      <w:bookmarkEnd w:id="300"/>
      <w:bookmarkEnd w:id="301"/>
      <w:bookmarkEnd w:id="302"/>
    </w:p>
    <w:p w14:paraId="014EFADF" w14:textId="05785FAF" w:rsidR="00E71E33" w:rsidRPr="008D00BF" w:rsidRDefault="00E71E33" w:rsidP="00E1571E">
      <w:pPr>
        <w:pStyle w:val="Nadpis6"/>
      </w:pPr>
      <w:r w:rsidRPr="008D00BF">
        <w:t>Elektronická ponuka</w:t>
      </w:r>
      <w:r w:rsidR="00DF57FD" w:rsidRPr="008D00BF">
        <w:t>,</w:t>
      </w:r>
      <w:r w:rsidRPr="008D00BF">
        <w:t xml:space="preserve"> predložená uchádzačom prostredníctvom systému </w:t>
      </w:r>
      <w:r w:rsidR="00E703D7" w:rsidRPr="008D00BF">
        <w:rPr>
          <w:lang w:eastAsia="sk-SK"/>
        </w:rPr>
        <w:t>JOSEPHINE</w:t>
      </w:r>
      <w:r w:rsidR="00DF57FD" w:rsidRPr="008D00BF">
        <w:t>,</w:t>
      </w:r>
      <w:r w:rsidRPr="008D00BF">
        <w:t xml:space="preserve"> musí obsahovať všetky nasledujúce doklady alebo dokumenty:</w:t>
      </w:r>
    </w:p>
    <w:p w14:paraId="0192916E" w14:textId="14E887E0" w:rsidR="00E71E33" w:rsidRPr="008D00BF" w:rsidRDefault="00E71E33" w:rsidP="004F1A1F">
      <w:pPr>
        <w:pStyle w:val="Nadpis7"/>
        <w:ind w:right="-57"/>
      </w:pPr>
      <w:bookmarkStart w:id="303" w:name="_Hlk178177192"/>
      <w:r w:rsidRPr="008D00BF">
        <w:rPr>
          <w:b/>
          <w:bCs/>
        </w:rPr>
        <w:t>zoznam dôverných informácií</w:t>
      </w:r>
      <w:r w:rsidRPr="008D00BF">
        <w:t xml:space="preserve"> podľa </w:t>
      </w:r>
      <w:r w:rsidRPr="008D00BF">
        <w:rPr>
          <w:b/>
          <w:bCs/>
        </w:rPr>
        <w:t>Prílohy č. 8</w:t>
      </w:r>
      <w:r w:rsidRPr="008D00BF">
        <w:t xml:space="preserve"> týchto súťažných podkladov;</w:t>
      </w:r>
    </w:p>
    <w:p w14:paraId="6BD7EF14" w14:textId="28E3C946" w:rsidR="00E71E33" w:rsidRPr="008D00BF" w:rsidRDefault="00E71E33" w:rsidP="00CF7698">
      <w:pPr>
        <w:pStyle w:val="Nadpis7"/>
      </w:pPr>
      <w:bookmarkStart w:id="304" w:name="_Ref174464472"/>
      <w:bookmarkStart w:id="305"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takom prípade uchádzač predloží originál bankovej záruky alebo poistenia záruky v listinnej podobe. Listinnú podobu uchádzač predloží v lehote</w:t>
      </w:r>
      <w:r w:rsidR="001B596D" w:rsidRPr="008D00BF">
        <w:t>,</w:t>
      </w:r>
      <w:r w:rsidRPr="008D00BF">
        <w:t xml:space="preserve"> uvedenej v bode </w:t>
      </w:r>
      <w:r w:rsidR="004A5C16" w:rsidRPr="008D00BF">
        <w:fldChar w:fldCharType="begin"/>
      </w:r>
      <w:r w:rsidR="004A5C16" w:rsidRPr="008D00BF">
        <w:instrText xml:space="preserve"> REF _Ref174460381 \r \h </w:instrText>
      </w:r>
      <w:r w:rsidR="004A5C16" w:rsidRPr="008D00BF">
        <w:fldChar w:fldCharType="separate"/>
      </w:r>
      <w:r w:rsidR="00143F49">
        <w:t>32.2</w:t>
      </w:r>
      <w:r w:rsidR="004A5C16" w:rsidRPr="008D00BF">
        <w:fldChar w:fldCharType="end"/>
      </w:r>
      <w:r w:rsidRPr="008D00BF">
        <w:t xml:space="preserve"> týchto súťažných podkladov na adresu verejného obstarávateľa</w:t>
      </w:r>
      <w:r w:rsidR="006C2AFC" w:rsidRPr="008D00BF">
        <w:t>,</w:t>
      </w:r>
      <w:r w:rsidRPr="008D00BF">
        <w:t xml:space="preserve"> uvedenú v bode </w:t>
      </w:r>
      <w:r w:rsidR="004A5C16" w:rsidRPr="008D00BF">
        <w:fldChar w:fldCharType="begin"/>
      </w:r>
      <w:r w:rsidR="004A5C16" w:rsidRPr="008D00BF">
        <w:instrText xml:space="preserve"> REF _Ref174460448 \r \h </w:instrText>
      </w:r>
      <w:r w:rsidR="004A5C16" w:rsidRPr="008D00BF">
        <w:fldChar w:fldCharType="separate"/>
      </w:r>
      <w:r w:rsidR="00143F49">
        <w:t>32.4</w:t>
      </w:r>
      <w:r w:rsidR="004A5C16" w:rsidRPr="008D00BF">
        <w:fldChar w:fldCharType="end"/>
      </w:r>
      <w:r w:rsidRPr="008D00BF">
        <w:t xml:space="preserve"> týchto súťažných podkladov a spôsobom</w:t>
      </w:r>
      <w:r w:rsidR="001B596D" w:rsidRPr="008D00BF">
        <w:t>,</w:t>
      </w:r>
      <w:r w:rsidRPr="008D00BF">
        <w:t xml:space="preserve"> uvedeným v bode </w:t>
      </w:r>
      <w:r w:rsidR="004A5C16" w:rsidRPr="008D00BF">
        <w:fldChar w:fldCharType="begin"/>
      </w:r>
      <w:r w:rsidR="004A5C16" w:rsidRPr="008D00BF">
        <w:instrText xml:space="preserve"> REF _Ref174460491 \r \h </w:instrText>
      </w:r>
      <w:r w:rsidR="004A5C16" w:rsidRPr="008D00BF">
        <w:fldChar w:fldCharType="separate"/>
      </w:r>
      <w:r w:rsidR="00143F49">
        <w:t>32.5</w:t>
      </w:r>
      <w:r w:rsidR="004A5C16" w:rsidRPr="008D00BF">
        <w:fldChar w:fldCharType="end"/>
      </w:r>
      <w:r w:rsidRPr="008D00BF">
        <w:t xml:space="preserve"> </w:t>
      </w:r>
      <w:r w:rsidR="001B596D" w:rsidRPr="008D00BF">
        <w:t>týchto</w:t>
      </w:r>
      <w:r w:rsidRPr="008D00BF">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prípade uplatnenia nároku verejného 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304"/>
    </w:p>
    <w:bookmarkEnd w:id="305"/>
    <w:p w14:paraId="348FF5CD" w14:textId="4B946755" w:rsidR="00790BA8" w:rsidRPr="008D00BF" w:rsidRDefault="00790BA8" w:rsidP="00766A59">
      <w:pPr>
        <w:pStyle w:val="Nadpis7"/>
        <w:ind w:right="-85"/>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161509">
      <w:pPr>
        <w:pStyle w:val="Nadpis7"/>
        <w:ind w:right="-57"/>
      </w:pPr>
      <w:r w:rsidRPr="008D00BF">
        <w:t xml:space="preserve">vyplnený </w:t>
      </w:r>
      <w:r w:rsidRPr="008D00BF">
        <w:rPr>
          <w:b/>
          <w:bCs/>
        </w:rPr>
        <w:t>Štruktúrovaný rozpočet</w:t>
      </w:r>
      <w:r w:rsidRPr="008D00BF">
        <w:t xml:space="preserve"> podľa </w:t>
      </w:r>
      <w:r w:rsidRPr="008D00BF">
        <w:rPr>
          <w:b/>
          <w:bCs/>
        </w:rPr>
        <w:t>Prílohy č. 16</w:t>
      </w:r>
      <w:r w:rsidRPr="008D00BF">
        <w:t xml:space="preserve"> týchto súťažných podkladov;</w:t>
      </w:r>
    </w:p>
    <w:p w14:paraId="38811A72" w14:textId="1D36456C" w:rsidR="00E71E33" w:rsidRPr="008D00BF" w:rsidRDefault="00E71E33" w:rsidP="00161509">
      <w:pPr>
        <w:pStyle w:val="Nadpis7"/>
        <w:ind w:right="-57"/>
      </w:pPr>
      <w:r w:rsidRPr="008D00BF">
        <w:rPr>
          <w:b/>
          <w:bCs/>
        </w:rPr>
        <w:lastRenderedPageBreak/>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w:t>
      </w:r>
      <w:r w:rsidR="00BB1D45" w:rsidRPr="008D00BF">
        <w:t>,</w:t>
      </w:r>
      <w:r w:rsidRPr="008D00BF">
        <w:t xml:space="preserve">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306" w:name="_Toc295378579"/>
      <w:bookmarkStart w:id="307" w:name="_Toc338751468"/>
      <w:bookmarkStart w:id="308" w:name="_Toc536547675"/>
      <w:bookmarkStart w:id="309" w:name="_Toc457494628"/>
      <w:r w:rsidRPr="008D00BF">
        <w:t>;</w:t>
      </w:r>
    </w:p>
    <w:p w14:paraId="4BE05796" w14:textId="0194809B" w:rsidR="00E71E33" w:rsidRPr="008D00BF" w:rsidRDefault="00E71E33" w:rsidP="00BB1D45">
      <w:pPr>
        <w:pStyle w:val="Nadpis7"/>
        <w:ind w:right="-28"/>
      </w:pPr>
      <w:r w:rsidRPr="008D00BF">
        <w:rPr>
          <w:b/>
          <w:bCs/>
        </w:rPr>
        <w:t>informáciu</w:t>
      </w:r>
      <w:r w:rsidR="00BB1D45" w:rsidRPr="008D00BF">
        <w:t>,</w:t>
      </w:r>
      <w:r w:rsidRPr="008D00BF">
        <w:t xml:space="preserve"> či uchádzač vypracoval</w:t>
      </w:r>
      <w:r w:rsidR="009A5A01">
        <w:t xml:space="preserve"> žiadosť a</w:t>
      </w:r>
      <w:r w:rsidRPr="008D00BF">
        <w:t xml:space="preserve"> ponuku sám, ak uchádzač nevypracoval </w:t>
      </w:r>
      <w:r w:rsidR="009A5A01">
        <w:t xml:space="preserve">žiadosť o účasť a </w:t>
      </w:r>
      <w:r w:rsidRPr="008D00BF">
        <w:t>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3060DEC8" w:rsidR="00E71E33" w:rsidRPr="008D00BF" w:rsidRDefault="005A151F" w:rsidP="00BB1D45">
      <w:pPr>
        <w:pStyle w:val="Nadpis7"/>
      </w:pPr>
      <w:r w:rsidRPr="008D00BF">
        <w:rPr>
          <w:b/>
          <w:bCs/>
        </w:rPr>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8D00BF">
        <w:t>;</w:t>
      </w:r>
    </w:p>
    <w:p w14:paraId="53D18A03" w14:textId="090796F7" w:rsidR="00E71E33" w:rsidRDefault="007B554A" w:rsidP="00647495">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0D56C61B" w14:textId="1736C071" w:rsidR="00DD229D" w:rsidRPr="008D00BF" w:rsidRDefault="00DD229D" w:rsidP="00647495">
      <w:pPr>
        <w:pStyle w:val="Nadpis7"/>
      </w:pPr>
      <w:r w:rsidRPr="00DD229D">
        <w:t>Uchádzač je povinný v rámci ponuky dodať Rámcový návrh riešenia, ktorý bude obsahovať minimálne spôsob naplnenia opisu predmetu zákazky a katalógu požiadaviek na dielo, základnú architektúru riešenia pre dodanie diela podľa požiadaviek. Súčasťou bude i doplnenie vyjadrenia sa k splneniu každej katalógovej požiadavky a referencie z rámcového návrhu riešenia do katalógu požiadaviek</w:t>
      </w:r>
      <w:r w:rsidR="00210E13">
        <w:t xml:space="preserve"> </w:t>
      </w:r>
      <w:r w:rsidR="00210E13" w:rsidRPr="00210E13">
        <w:rPr>
          <w:b/>
          <w:bCs/>
        </w:rPr>
        <w:t>podľa Prílohy č. 1</w:t>
      </w:r>
      <w:r w:rsidR="00143F49">
        <w:rPr>
          <w:b/>
          <w:bCs/>
        </w:rPr>
        <w:t>8</w:t>
      </w:r>
      <w:r w:rsidR="00210E13" w:rsidRPr="00210E13">
        <w:rPr>
          <w:b/>
          <w:bCs/>
        </w:rPr>
        <w:t xml:space="preserve"> týchto súťažných podkladov</w:t>
      </w:r>
      <w:r w:rsidRPr="00DD229D">
        <w:t xml:space="preserve"> odkazom na kapitolu, stranu, číslo diagramu a pod. tak aby bolo možné jednoducho identifikovať splnenie požiadaviek na dielo.</w:t>
      </w:r>
    </w:p>
    <w:bookmarkEnd w:id="303"/>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328ACEF9" w:rsidR="00E71E33" w:rsidRPr="008D00BF" w:rsidRDefault="00E71E33" w:rsidP="00143F49">
      <w:pPr>
        <w:pStyle w:val="Nadpis3"/>
        <w:spacing w:after="0"/>
      </w:pPr>
      <w:bookmarkStart w:id="310" w:name="_Toc106358605"/>
      <w:bookmarkStart w:id="311" w:name="_Toc107218121"/>
      <w:bookmarkStart w:id="312" w:name="_Toc107218316"/>
      <w:bookmarkStart w:id="313" w:name="_Toc178943668"/>
      <w:r w:rsidRPr="008D00BF">
        <w:t>Článok V.</w:t>
      </w:r>
      <w:bookmarkEnd w:id="306"/>
      <w:bookmarkEnd w:id="307"/>
      <w:bookmarkEnd w:id="308"/>
      <w:bookmarkEnd w:id="310"/>
      <w:bookmarkEnd w:id="311"/>
      <w:bookmarkEnd w:id="312"/>
      <w:bookmarkEnd w:id="313"/>
    </w:p>
    <w:p w14:paraId="63385529" w14:textId="77777777" w:rsidR="00E71E33" w:rsidRPr="008D00BF" w:rsidRDefault="00E71E33" w:rsidP="00143F49">
      <w:pPr>
        <w:pStyle w:val="Nadpis4"/>
        <w:spacing w:after="0"/>
      </w:pPr>
      <w:bookmarkStart w:id="314" w:name="_Toc295378580"/>
      <w:bookmarkStart w:id="315" w:name="_Toc338751469"/>
      <w:bookmarkStart w:id="316" w:name="_Toc536547676"/>
      <w:bookmarkStart w:id="317" w:name="_Toc106358606"/>
      <w:bookmarkStart w:id="318" w:name="_Toc107218122"/>
      <w:bookmarkStart w:id="319" w:name="_Toc107218317"/>
      <w:bookmarkStart w:id="320" w:name="_Toc178943669"/>
      <w:r w:rsidRPr="008D00BF">
        <w:t>Predkladanie ponúk</w:t>
      </w:r>
      <w:bookmarkEnd w:id="314"/>
      <w:bookmarkEnd w:id="315"/>
      <w:bookmarkEnd w:id="316"/>
      <w:bookmarkEnd w:id="317"/>
      <w:bookmarkEnd w:id="318"/>
      <w:bookmarkEnd w:id="319"/>
      <w:bookmarkEnd w:id="320"/>
    </w:p>
    <w:p w14:paraId="03280341" w14:textId="77777777" w:rsidR="00E71E33" w:rsidRPr="008D00BF" w:rsidRDefault="00E71E33" w:rsidP="008E1262">
      <w:pPr>
        <w:pStyle w:val="Nadpis5"/>
      </w:pPr>
      <w:bookmarkStart w:id="321" w:name="_Toc457494607"/>
      <w:bookmarkStart w:id="322" w:name="_Toc295378581"/>
      <w:bookmarkStart w:id="323" w:name="_Toc338751470"/>
      <w:bookmarkStart w:id="324" w:name="_Toc536547677"/>
      <w:bookmarkStart w:id="325" w:name="_Toc106358607"/>
      <w:bookmarkStart w:id="326" w:name="_Toc107218123"/>
      <w:bookmarkStart w:id="327" w:name="_Toc107218318"/>
      <w:bookmarkStart w:id="328" w:name="_Toc178943670"/>
      <w:r w:rsidRPr="008D00BF">
        <w:t>Predloženie ponuky</w:t>
      </w:r>
      <w:bookmarkStart w:id="329" w:name="_Toc106358608"/>
      <w:bookmarkEnd w:id="321"/>
      <w:bookmarkEnd w:id="322"/>
      <w:bookmarkEnd w:id="323"/>
      <w:bookmarkEnd w:id="324"/>
      <w:bookmarkEnd w:id="325"/>
      <w:bookmarkEnd w:id="326"/>
      <w:bookmarkEnd w:id="327"/>
      <w:bookmarkEnd w:id="328"/>
      <w:bookmarkEnd w:id="329"/>
    </w:p>
    <w:p w14:paraId="311183AB" w14:textId="4E825E46" w:rsidR="00E71E33" w:rsidRPr="008D00BF" w:rsidRDefault="00E71E33" w:rsidP="008E1262">
      <w:pPr>
        <w:pStyle w:val="Nadpis6"/>
      </w:pPr>
      <w:bookmarkStart w:id="330" w:name="_Toc295378582"/>
      <w:bookmarkStart w:id="331" w:name="_Toc338751471"/>
      <w:r w:rsidRPr="008D00BF">
        <w:t>Uchádzač môže predložiť iba jednu ponuku.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48F2BD0A" w:rsidR="00E703D7" w:rsidRPr="008D00BF" w:rsidRDefault="00E703D7" w:rsidP="00E703D7">
      <w:pPr>
        <w:pStyle w:val="Nadpis6"/>
      </w:pPr>
      <w:bookmarkStart w:id="332"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143F49">
        <w:t>32.2</w:t>
      </w:r>
      <w:r w:rsidR="00202B63">
        <w:fldChar w:fldCharType="end"/>
      </w:r>
      <w:r w:rsidRPr="008D00BF">
        <w:t xml:space="preserve"> týchto súťažných podkladov. </w:t>
      </w:r>
    </w:p>
    <w:p w14:paraId="461C9924" w14:textId="1718F30C"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lastRenderedPageBreak/>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zmene a doplnení niektorých zákonov atď.). Verejný obstarávateľ odporúča, aby uchádzačom vypracovaný „Zoznam dôverných informácií“, ktorý bude súčasťou jeho ponuky</w:t>
      </w:r>
      <w:r w:rsidR="00636AED" w:rsidRPr="008D00BF">
        <w:t>,</w:t>
      </w:r>
      <w:r w:rsidRPr="008D00BF">
        <w:t xml:space="preserve">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32"/>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1228D0EC"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143F49">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20"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799EE5BA"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systému JOSEPHINE je uchádzačovi odoslaný notifikačný informatívny e-mail (a to na emailovú adresu užívateľa uchádzača, ktorý ponuku nahral).</w:t>
      </w:r>
    </w:p>
    <w:p w14:paraId="782B3BFF" w14:textId="77777777" w:rsidR="00E71E33" w:rsidRPr="008D00BF" w:rsidRDefault="00E71E33" w:rsidP="008E1262">
      <w:pPr>
        <w:pStyle w:val="Nadpis5"/>
      </w:pPr>
      <w:bookmarkStart w:id="333" w:name="_Toc536547678"/>
      <w:bookmarkStart w:id="334" w:name="_Toc106358609"/>
      <w:bookmarkStart w:id="335" w:name="_Toc107218124"/>
      <w:bookmarkStart w:id="336" w:name="_Toc107218319"/>
      <w:bookmarkStart w:id="337" w:name="_Toc178943671"/>
      <w:r w:rsidRPr="008D00BF">
        <w:t>Variantné riešenia</w:t>
      </w:r>
      <w:bookmarkStart w:id="338" w:name="_Toc106358610"/>
      <w:bookmarkEnd w:id="330"/>
      <w:bookmarkEnd w:id="331"/>
      <w:bookmarkEnd w:id="333"/>
      <w:bookmarkEnd w:id="334"/>
      <w:bookmarkEnd w:id="335"/>
      <w:bookmarkEnd w:id="336"/>
      <w:bookmarkEnd w:id="337"/>
      <w:bookmarkEnd w:id="338"/>
    </w:p>
    <w:p w14:paraId="2DA98C71" w14:textId="77777777" w:rsidR="00E71E33" w:rsidRPr="008D00BF" w:rsidRDefault="00E71E33" w:rsidP="008E1262">
      <w:pPr>
        <w:pStyle w:val="Nadpis6"/>
      </w:pPr>
      <w:r w:rsidRPr="008D00BF">
        <w:t>Predloženie variantného riešenia sa neumožňuje. Ak súčasťou ponuky bude variantné riešenie, bude sa naň hľadieť, akoby nebolo predložené.</w:t>
      </w:r>
    </w:p>
    <w:p w14:paraId="5C7D869E" w14:textId="77777777" w:rsidR="00E71E33" w:rsidRPr="008D00BF" w:rsidRDefault="00E71E33" w:rsidP="00381143">
      <w:pPr>
        <w:pStyle w:val="Nadpis5"/>
        <w:spacing w:before="720"/>
      </w:pPr>
      <w:bookmarkStart w:id="339" w:name="_Toc295378583"/>
      <w:bookmarkStart w:id="340" w:name="_Toc338751472"/>
      <w:bookmarkStart w:id="341" w:name="_Toc449474839"/>
      <w:bookmarkStart w:id="342" w:name="_Toc536547679"/>
      <w:bookmarkStart w:id="343" w:name="_Toc106358611"/>
      <w:bookmarkStart w:id="344" w:name="_Toc107218125"/>
      <w:bookmarkStart w:id="345" w:name="_Toc107218320"/>
      <w:bookmarkStart w:id="346" w:name="_Toc178943672"/>
      <w:bookmarkStart w:id="347" w:name="_Toc295378584"/>
      <w:bookmarkStart w:id="348" w:name="_Toc338751473"/>
      <w:r w:rsidRPr="008D00BF">
        <w:t>Komplexnosť dodávky</w:t>
      </w:r>
      <w:bookmarkStart w:id="349" w:name="_Toc106358612"/>
      <w:bookmarkEnd w:id="339"/>
      <w:bookmarkEnd w:id="340"/>
      <w:bookmarkEnd w:id="341"/>
      <w:bookmarkEnd w:id="342"/>
      <w:bookmarkEnd w:id="343"/>
      <w:bookmarkEnd w:id="344"/>
      <w:bookmarkEnd w:id="345"/>
      <w:bookmarkEnd w:id="346"/>
      <w:bookmarkEnd w:id="349"/>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Pr="008D00BF" w:rsidRDefault="005F4E73" w:rsidP="008E1262">
      <w:pPr>
        <w:pStyle w:val="Nadpis6"/>
      </w:pPr>
      <w:bookmarkStart w:id="350" w:name="_Ref176477271"/>
      <w:r w:rsidRPr="008D00BF">
        <w:t>Uchádzač predloží ponuku na celý predmet zákazky tak, ako je to požadované v súťažných podkladoch. Ponuky predložené na časť predmetu zákazky nebudú akceptované, bude sa na ne prihliadať ako na ponuku, ktorá nespĺňa predmet zákazky.</w:t>
      </w:r>
      <w:bookmarkEnd w:id="350"/>
    </w:p>
    <w:p w14:paraId="2A343C10" w14:textId="13CD2ED9" w:rsidR="00E71E33" w:rsidRPr="008D00BF" w:rsidRDefault="00E71E33" w:rsidP="005F4E73">
      <w:pPr>
        <w:pStyle w:val="Nadpis6"/>
      </w:pPr>
      <w:r w:rsidRPr="008D00BF">
        <w:t>Odôvodnenie nerozdelenia:</w:t>
      </w:r>
    </w:p>
    <w:p w14:paraId="73546A26" w14:textId="6477EEE2" w:rsidR="005F4E73" w:rsidRPr="008D00BF" w:rsidRDefault="005F4E73" w:rsidP="005F4E73">
      <w:pPr>
        <w:ind w:left="567"/>
      </w:pPr>
      <w:r w:rsidRPr="008D00BF">
        <w:t xml:space="preserve">Verejný obstarávateľ sa pred samotným vyhlásením predmetnej </w:t>
      </w:r>
      <w:r w:rsidR="005417D0">
        <w:t>užšej</w:t>
      </w:r>
      <w:r w:rsidRPr="008D00BF">
        <w:t xml:space="preserve"> súťaže zaoberal aj spôsobom obstarávania predmetnej zákazky z pohľadu §</w:t>
      </w:r>
      <w:r w:rsidR="00EA1C8C" w:rsidRPr="008D00BF">
        <w:t> </w:t>
      </w:r>
      <w:r w:rsidRPr="008D00BF">
        <w:t>28 zákona o verejnom obstarávaní, t. j. delenia predmetu zákazky na časti, resp. viaceré verejné obstarávania.</w:t>
      </w:r>
    </w:p>
    <w:p w14:paraId="02FD5D96" w14:textId="72B299DB" w:rsidR="005F4E73" w:rsidRPr="008D00BF" w:rsidRDefault="005F4E73" w:rsidP="003E5284">
      <w:pPr>
        <w:pStyle w:val="Nadpis6"/>
      </w:pPr>
      <w:r w:rsidRPr="008D00BF">
        <w:t>Pri</w:t>
      </w:r>
      <w:r w:rsidR="00EA1C8C" w:rsidRPr="008D00BF">
        <w:t> </w:t>
      </w:r>
      <w:r w:rsidRPr="008D00BF">
        <w:t>zvažovaní ne/rozdelenia zákazky na časti verejný obstarávateľ dostatočne zvážil všetky okolnosti, najmä predmet zákazky (jeho zameranie, objem, možnosti relevantného trhu), požiadavky na technickú časť infraštruktúry a</w:t>
      </w:r>
      <w:r w:rsidR="00EA1C8C" w:rsidRPr="008D00BF">
        <w:t> </w:t>
      </w:r>
      <w:r w:rsidRPr="008D00BF">
        <w:t xml:space="preserve">ich vzájomnú </w:t>
      </w:r>
      <w:proofErr w:type="spellStart"/>
      <w:r w:rsidRPr="008D00BF">
        <w:t>interoperabilitu</w:t>
      </w:r>
      <w:proofErr w:type="spellEnd"/>
      <w:r w:rsidRPr="008D00BF">
        <w:t xml:space="preserve"> a</w:t>
      </w:r>
      <w:r w:rsidR="00EA1C8C" w:rsidRPr="008D00BF">
        <w:t> </w:t>
      </w:r>
      <w:r w:rsidRPr="008D00BF">
        <w:t>kompatibilitu (schopnosť dodávaných tovarov/poskytovaných služieb vzájomne spolupracovať medzi sebou i</w:t>
      </w:r>
      <w:r w:rsidR="007F0D19" w:rsidRPr="008D00BF">
        <w:t xml:space="preserve"> </w:t>
      </w:r>
      <w:r w:rsidRPr="008D00BF">
        <w:t>existujúcim vybavením a dosiahnuť vzájomnú súčinnosť), vhodnosť rozdelenia zákazky z ekonomického hľadiska (náklady na</w:t>
      </w:r>
      <w:r w:rsidR="00EA1C8C" w:rsidRPr="008D00BF">
        <w:t> </w:t>
      </w:r>
      <w:r w:rsidRPr="008D00BF">
        <w:t>organizáciu viacerých dodávateľov, zvýšené nároky na</w:t>
      </w:r>
      <w:r w:rsidR="00EA1C8C" w:rsidRPr="008D00BF">
        <w:t> </w:t>
      </w:r>
      <w:r w:rsidRPr="008D00BF">
        <w:t>počet potrebných zamestnancov na</w:t>
      </w:r>
      <w:r w:rsidR="00EA1C8C" w:rsidRPr="008D00BF">
        <w:t> </w:t>
      </w:r>
      <w:r w:rsidRPr="008D00BF">
        <w:t>zabezpečenie a</w:t>
      </w:r>
      <w:r w:rsidR="00EA1C8C" w:rsidRPr="008D00BF">
        <w:t> </w:t>
      </w:r>
      <w:r w:rsidRPr="008D00BF">
        <w:t>koordináciu realizácie predmetu zákazky).</w:t>
      </w:r>
    </w:p>
    <w:p w14:paraId="7051478C" w14:textId="5892F0B2" w:rsidR="008A7D8F" w:rsidRPr="008D00BF" w:rsidRDefault="008A7D8F" w:rsidP="003E5284">
      <w:pPr>
        <w:pStyle w:val="Nadpis6"/>
      </w:pPr>
      <w:r w:rsidRPr="008D00BF">
        <w:t>Akékoľvek ďalšie rozdelenie predmetu zákazky na</w:t>
      </w:r>
      <w:r w:rsidR="00861C1B" w:rsidRPr="008D00BF">
        <w:t> </w:t>
      </w:r>
      <w:r w:rsidRPr="008D00BF">
        <w:t>viaceré časti predmetu zákazky môže verejnému obstarávateľovi a</w:t>
      </w:r>
      <w:r w:rsidR="000F2850" w:rsidRPr="008D00BF">
        <w:t> </w:t>
      </w:r>
      <w:r w:rsidRPr="008D00BF">
        <w:t>prijímateľom spôsobovať ťažkosti v</w:t>
      </w:r>
      <w:r w:rsidR="00861C1B" w:rsidRPr="008D00BF">
        <w:t> </w:t>
      </w:r>
      <w:r w:rsidRPr="008D00BF">
        <w:t>podobe:</w:t>
      </w:r>
    </w:p>
    <w:p w14:paraId="57DB0E75" w14:textId="474EC30B" w:rsidR="000F2850" w:rsidRPr="008D00BF" w:rsidRDefault="00AD4DAD" w:rsidP="00AD4DAD">
      <w:pPr>
        <w:ind w:left="567"/>
      </w:pPr>
      <w:r w:rsidRPr="00AD4DAD">
        <w:lastRenderedPageBreak/>
        <w:t xml:space="preserve">Dizajnér, </w:t>
      </w:r>
      <w:proofErr w:type="spellStart"/>
      <w:r w:rsidRPr="00AD4DAD">
        <w:t>filler</w:t>
      </w:r>
      <w:proofErr w:type="spellEnd"/>
      <w:r w:rsidRPr="00AD4DAD">
        <w:t>, konštruktor správ a</w:t>
      </w:r>
      <w:r>
        <w:t> </w:t>
      </w:r>
      <w:r w:rsidRPr="00AD4DAD">
        <w:t>rozpracovaných podaní a</w:t>
      </w:r>
      <w:r>
        <w:t> </w:t>
      </w:r>
      <w:proofErr w:type="spellStart"/>
      <w:r w:rsidRPr="00AD4DAD">
        <w:t>lokátor</w:t>
      </w:r>
      <w:proofErr w:type="spellEnd"/>
      <w:r w:rsidRPr="00AD4DAD">
        <w:t xml:space="preserve"> služieb pre</w:t>
      </w:r>
      <w:r>
        <w:t> </w:t>
      </w:r>
      <w:r w:rsidRPr="00AD4DAD">
        <w:t>formuláre elektronických služieb v</w:t>
      </w:r>
      <w:r>
        <w:t> </w:t>
      </w:r>
      <w:r w:rsidRPr="00AD4DAD">
        <w:t>životných situáciách</w:t>
      </w:r>
      <w:r w:rsidR="000F2850" w:rsidRPr="00AD4DAD">
        <w:t xml:space="preserve"> </w:t>
      </w:r>
      <w:r w:rsidR="00657896" w:rsidRPr="00AD4DAD">
        <w:t xml:space="preserve">(ďalej </w:t>
      </w:r>
      <w:r w:rsidR="005537BC">
        <w:t>aj ako</w:t>
      </w:r>
      <w:r w:rsidR="00657896" w:rsidRPr="00AD4DAD">
        <w:t xml:space="preserve"> „</w:t>
      </w:r>
      <w:r w:rsidRPr="00AD4DAD">
        <w:t>DLK</w:t>
      </w:r>
      <w:r w:rsidR="00657896" w:rsidRPr="00AD4DAD">
        <w:t xml:space="preserve">“) </w:t>
      </w:r>
      <w:r w:rsidR="000F2850" w:rsidRPr="00AD4DAD">
        <w:t>bude</w:t>
      </w:r>
      <w:r w:rsidR="000F2850" w:rsidRPr="008D00BF">
        <w:t xml:space="preserve"> z technologického hľadiska predstavovať komplexný systém funkcionalít/komponentov, ktoré nie je možné oddeliť vzhľadom na</w:t>
      </w:r>
      <w:r w:rsidR="00FE3CA2" w:rsidRPr="008D00BF">
        <w:t> </w:t>
      </w:r>
      <w:r w:rsidR="000F2850" w:rsidRPr="008D00BF">
        <w:t>to, že spĺňajú svoj účel iba vo</w:t>
      </w:r>
      <w:r w:rsidR="003D6AE1" w:rsidRPr="008D00BF">
        <w:t> </w:t>
      </w:r>
      <w:r w:rsidR="000F2850" w:rsidRPr="008D00BF">
        <w:t>vzájomnej súčinnosti a</w:t>
      </w:r>
      <w:r w:rsidR="003D6AE1" w:rsidRPr="008D00BF">
        <w:t> </w:t>
      </w:r>
      <w:r w:rsidR="000F2850" w:rsidRPr="008D00BF">
        <w:t>dopĺňajú sa.</w:t>
      </w:r>
    </w:p>
    <w:p w14:paraId="09C67D24" w14:textId="5DCF8781" w:rsidR="000F2850" w:rsidRPr="008D00BF" w:rsidRDefault="00AD4DAD" w:rsidP="00081672">
      <w:pPr>
        <w:ind w:left="567"/>
      </w:pPr>
      <w:r>
        <w:t>DLK</w:t>
      </w:r>
      <w:r w:rsidR="000F2850" w:rsidRPr="008D00BF">
        <w:t xml:space="preserve"> bude zabezpečovať </w:t>
      </w:r>
      <w:r w:rsidRPr="00AD4DAD">
        <w:t>komplexnú funkcionalitu, potrebnú pre tvorbu elektronických podaní a</w:t>
      </w:r>
      <w:r>
        <w:t> </w:t>
      </w:r>
      <w:r w:rsidRPr="00AD4DAD">
        <w:t>rozhodnutí v</w:t>
      </w:r>
      <w:r>
        <w:t> </w:t>
      </w:r>
      <w:r w:rsidRPr="00AD4DAD">
        <w:t>kontexte životných situácií a</w:t>
      </w:r>
      <w:r>
        <w:t> </w:t>
      </w:r>
      <w:r w:rsidRPr="00AD4DAD">
        <w:t>to od samotného návrhu elektronického formulára a</w:t>
      </w:r>
      <w:r>
        <w:t> </w:t>
      </w:r>
      <w:r w:rsidRPr="00AD4DAD">
        <w:t>definovania atribútov pre</w:t>
      </w:r>
      <w:r>
        <w:t> </w:t>
      </w:r>
      <w:r w:rsidRPr="00AD4DAD">
        <w:t>elektronickú službu, až po</w:t>
      </w:r>
      <w:r>
        <w:t> </w:t>
      </w:r>
      <w:r w:rsidRPr="00AD4DAD">
        <w:t>rozhrania pre</w:t>
      </w:r>
      <w:r>
        <w:t> </w:t>
      </w:r>
      <w:r w:rsidRPr="00AD4DAD">
        <w:t>občana, prostredníctvom ktorých mu bude umožnené službu v</w:t>
      </w:r>
      <w:r>
        <w:t> </w:t>
      </w:r>
      <w:r w:rsidRPr="00AD4DAD">
        <w:t>rámci životnej situácie zrealizovať</w:t>
      </w:r>
      <w:r w:rsidR="000F2850" w:rsidRPr="008D00BF">
        <w:t>.</w:t>
      </w:r>
    </w:p>
    <w:p w14:paraId="614BB338" w14:textId="13EF8D37" w:rsidR="00AD4DAD" w:rsidRDefault="00AD4DAD" w:rsidP="00531CC2">
      <w:pPr>
        <w:ind w:left="567" w:right="-57"/>
      </w:pPr>
      <w:r w:rsidRPr="00AD4DAD">
        <w:t>Jednotlivé funkcionality/komponenty/moduly systému nie je možné oddeliť vzhľadom na</w:t>
      </w:r>
      <w:r>
        <w:t> </w:t>
      </w:r>
      <w:r w:rsidRPr="00AD4DAD">
        <w:t>to, že spĺňajú svoj účel iba vo</w:t>
      </w:r>
      <w:r>
        <w:t> </w:t>
      </w:r>
      <w:r w:rsidRPr="00AD4DAD">
        <w:t>vzájomnej súčinnosti a</w:t>
      </w:r>
      <w:r>
        <w:t> </w:t>
      </w:r>
      <w:r w:rsidRPr="00AD4DAD">
        <w:t>dopĺňajú sa. DLK je pripravovaný tak, aby jednotlivé registre a</w:t>
      </w:r>
      <w:r>
        <w:t> </w:t>
      </w:r>
      <w:r w:rsidRPr="00AD4DAD">
        <w:t>moduly (komponenty) spolu komunikovali a</w:t>
      </w:r>
      <w:r>
        <w:t> </w:t>
      </w:r>
      <w:r w:rsidRPr="00AD4DAD">
        <w:t>bol medzi nimi zabezpečený obojsmerný tok informácií a dát. Moduly si budú poloautomatizovane predávať viaceré súbory dát a</w:t>
      </w:r>
      <w:r>
        <w:t> </w:t>
      </w:r>
      <w:r w:rsidRPr="00AD4DAD">
        <w:t xml:space="preserve">rovnako aj ich funkcionalita je priamo závislá od ich vzájomnej kompatibility. Zároveň DLK predpokladá aj také moduly, ktoré budú pracovať naprieč všetkými ostatnými komponentmi (napr. modul </w:t>
      </w:r>
      <w:proofErr w:type="spellStart"/>
      <w:r w:rsidRPr="00AD4DAD">
        <w:t>eDESK</w:t>
      </w:r>
      <w:proofErr w:type="spellEnd"/>
      <w:r w:rsidRPr="00AD4DAD">
        <w:t xml:space="preserve"> ÚPVS, G2G ÚPVS, IAM ÚPVS), a preto je nevyhnutné</w:t>
      </w:r>
      <w:r w:rsidR="00531CC2">
        <w:t>,</w:t>
      </w:r>
      <w:r w:rsidRPr="00AD4DAD">
        <w:t xml:space="preserve"> aby sa k tvorbe jednotlivých komponentov pristupovalo komplexne. Je potrebné, aby jednotlivé časti technológie na</w:t>
      </w:r>
      <w:r w:rsidR="00572EDF">
        <w:t> </w:t>
      </w:r>
      <w:r w:rsidRPr="00AD4DAD">
        <w:t>seba navzájom nadväzovali tak, aby mohla byť následne zabezpečená plynulá prevádzka systému po</w:t>
      </w:r>
      <w:r w:rsidR="00572EDF">
        <w:t> </w:t>
      </w:r>
      <w:r w:rsidRPr="00AD4DAD">
        <w:t>jeho dodaní. Prepojiteľnosť a previazanosť jednotlivých komponentov a funkcionalít sa vyznačuje nielen zložitosťou, ale predovšetkým nevyhnutným predpokladom zabezpečenia účelu, resp. sledovaných požiadaviek a potrieb.</w:t>
      </w:r>
    </w:p>
    <w:p w14:paraId="1EBB915E" w14:textId="52C58AA5" w:rsidR="000F2850" w:rsidRPr="008D00BF" w:rsidRDefault="000F2850" w:rsidP="00572EDF">
      <w:pPr>
        <w:ind w:left="567"/>
      </w:pPr>
      <w:r w:rsidRPr="008D00BF">
        <w:t>Z</w:t>
      </w:r>
      <w:r w:rsidR="0096171E" w:rsidRPr="008D00BF">
        <w:t> </w:t>
      </w:r>
      <w:r w:rsidRPr="008D00BF">
        <w:t>pohľadu bezpečnosti a</w:t>
      </w:r>
      <w:r w:rsidR="0096171E" w:rsidRPr="008D00BF">
        <w:t> </w:t>
      </w:r>
      <w:r w:rsidRPr="008D00BF">
        <w:t>ochrany osobných údajov je optimálnejšie, aby bol</w:t>
      </w:r>
      <w:r w:rsidR="00E15120">
        <w:t xml:space="preserve"> DLK</w:t>
      </w:r>
      <w:r w:rsidR="00645978" w:rsidRPr="008D00BF">
        <w:t xml:space="preserve"> </w:t>
      </w:r>
      <w:r w:rsidRPr="008D00BF">
        <w:t>budovaný ako celok vzhľadom na</w:t>
      </w:r>
      <w:r w:rsidR="00645978" w:rsidRPr="008D00BF">
        <w:t> </w:t>
      </w:r>
      <w:r w:rsidRPr="008D00BF">
        <w:t>to, že v</w:t>
      </w:r>
      <w:r w:rsidR="00EC53F9" w:rsidRPr="008D00BF">
        <w:t> </w:t>
      </w:r>
      <w:r w:rsidRPr="008D00BF">
        <w:t>je</w:t>
      </w:r>
      <w:r w:rsidR="00572EDF">
        <w:t>h</w:t>
      </w:r>
      <w:r w:rsidRPr="008D00BF">
        <w:t>o komponent</w:t>
      </w:r>
      <w:r w:rsidR="00572EDF">
        <w:t>och</w:t>
      </w:r>
      <w:r w:rsidRPr="008D00BF">
        <w:t xml:space="preserve"> sú spracovávané osobné údaje a</w:t>
      </w:r>
      <w:r w:rsidR="00645978" w:rsidRPr="008D00BF">
        <w:t> </w:t>
      </w:r>
      <w:r w:rsidRPr="008D00BF">
        <w:t xml:space="preserve">vzájomným riadnym prepojením funkcionalít je zabezpečené </w:t>
      </w:r>
      <w:proofErr w:type="spellStart"/>
      <w:r w:rsidRPr="008D00BF">
        <w:t>referencovanie</w:t>
      </w:r>
      <w:proofErr w:type="spellEnd"/>
      <w:r w:rsidRPr="008D00BF">
        <w:t xml:space="preserve"> osobných údajov, čím sa efektívnejšie zabezpečí systém ochrany a</w:t>
      </w:r>
      <w:r w:rsidR="003E397B" w:rsidRPr="008D00BF">
        <w:t> </w:t>
      </w:r>
      <w:r w:rsidRPr="008D00BF">
        <w:t>spracúvania takýchto údajov.</w:t>
      </w:r>
    </w:p>
    <w:p w14:paraId="1CC47AF9" w14:textId="215F2CD9" w:rsidR="000F2850" w:rsidRPr="008D00BF" w:rsidRDefault="000F2850" w:rsidP="003E397B">
      <w:pPr>
        <w:ind w:left="567"/>
      </w:pPr>
      <w:r w:rsidRPr="008D00BF">
        <w:t>Vzájomná nerozlučnosť a prepojenosť jednotlivých modulov/komponentov je nevyhnutná aj pri</w:t>
      </w:r>
      <w:r w:rsidR="000B6FD3" w:rsidRPr="008D00BF">
        <w:t> </w:t>
      </w:r>
      <w:r w:rsidRPr="008D00BF">
        <w:t>ďalších plánovaných komplexných riešeniach/funkcionalitách, napr.: z</w:t>
      </w:r>
      <w:r w:rsidR="00F61105">
        <w:t xml:space="preserve"> modulu </w:t>
      </w:r>
      <w:r w:rsidRPr="008D00BF">
        <w:t>IAM ÚPVS budú vybrané údaje poskytova</w:t>
      </w:r>
      <w:r w:rsidR="00AC2655">
        <w:t>né</w:t>
      </w:r>
      <w:r w:rsidRPr="008D00BF">
        <w:t xml:space="preserve"> pre </w:t>
      </w:r>
      <w:r w:rsidR="00AC2655">
        <w:t xml:space="preserve">komponent </w:t>
      </w:r>
      <w:r w:rsidR="00572EDF">
        <w:t>DLK</w:t>
      </w:r>
      <w:r w:rsidR="00AC2655">
        <w:t>,</w:t>
      </w:r>
      <w:r w:rsidRPr="008D00BF">
        <w:t xml:space="preserve"> a</w:t>
      </w:r>
      <w:r w:rsidR="00572EDF">
        <w:t> </w:t>
      </w:r>
      <w:r w:rsidRPr="008D00BF">
        <w:t>následne</w:t>
      </w:r>
      <w:r w:rsidR="00572EDF">
        <w:t xml:space="preserve">, po spracovaní </w:t>
      </w:r>
      <w:r w:rsidR="00F22393">
        <w:t xml:space="preserve">týmto komponentom </w:t>
      </w:r>
      <w:r w:rsidRPr="008D00BF">
        <w:t>bud</w:t>
      </w:r>
      <w:r w:rsidR="00572EDF">
        <w:t>ú</w:t>
      </w:r>
      <w:r w:rsidR="00572EDF" w:rsidRPr="00572EDF">
        <w:t xml:space="preserve"> </w:t>
      </w:r>
      <w:r w:rsidR="005F3ED6">
        <w:t xml:space="preserve">údaje </w:t>
      </w:r>
      <w:r w:rsidR="00572EDF" w:rsidRPr="00572EDF">
        <w:t>použité na</w:t>
      </w:r>
      <w:r w:rsidR="00572EDF">
        <w:t> </w:t>
      </w:r>
      <w:r w:rsidR="00572EDF" w:rsidRPr="00572EDF">
        <w:t>určenie odosielateľa príslušného elektronického podania a</w:t>
      </w:r>
      <w:r w:rsidR="00F61105">
        <w:t> </w:t>
      </w:r>
      <w:r w:rsidR="00572EDF" w:rsidRPr="00572EDF">
        <w:t>taktiež na</w:t>
      </w:r>
      <w:r w:rsidR="00F22393">
        <w:t> </w:t>
      </w:r>
      <w:proofErr w:type="spellStart"/>
      <w:r w:rsidR="00572EDF" w:rsidRPr="00572EDF">
        <w:t>predvyplnenie</w:t>
      </w:r>
      <w:proofErr w:type="spellEnd"/>
      <w:r w:rsidR="00572EDF" w:rsidRPr="00572EDF">
        <w:t xml:space="preserve"> dát elektronického formulára prostredníctvom komponentu </w:t>
      </w:r>
      <w:proofErr w:type="spellStart"/>
      <w:r w:rsidR="00572EDF" w:rsidRPr="00572EDF">
        <w:t>Filler</w:t>
      </w:r>
      <w:proofErr w:type="spellEnd"/>
      <w:r w:rsidR="00572EDF">
        <w:t>,</w:t>
      </w:r>
      <w:r w:rsidR="00572EDF" w:rsidRPr="00572EDF">
        <w:t xml:space="preserve"> integrovaného do</w:t>
      </w:r>
      <w:r w:rsidR="00572EDF">
        <w:t> </w:t>
      </w:r>
      <w:r w:rsidR="00572EDF" w:rsidRPr="00572EDF">
        <w:t>komponentu konštruktor správ</w:t>
      </w:r>
      <w:r w:rsidRPr="008D00BF">
        <w:t>.</w:t>
      </w:r>
    </w:p>
    <w:p w14:paraId="38AE624C" w14:textId="4B19DF08" w:rsidR="000F2850" w:rsidRPr="008D00BF" w:rsidRDefault="000F2850" w:rsidP="00CC5BFF">
      <w:pPr>
        <w:ind w:left="567" w:right="-28"/>
      </w:pPr>
      <w:r w:rsidRPr="008D00BF">
        <w:t>Rozdelenie predmetu zákazky na</w:t>
      </w:r>
      <w:r w:rsidR="00AE4EE2" w:rsidRPr="008D00BF">
        <w:t> </w:t>
      </w:r>
      <w:r w:rsidRPr="008D00BF">
        <w:t>časti v</w:t>
      </w:r>
      <w:r w:rsidR="00AE4EE2" w:rsidRPr="008D00BF">
        <w:t> </w:t>
      </w:r>
      <w:r w:rsidRPr="008D00BF">
        <w:t>zmysle §</w:t>
      </w:r>
      <w:r w:rsidR="00573F89" w:rsidRPr="008D00BF">
        <w:t> </w:t>
      </w:r>
      <w:r w:rsidRPr="008D00BF">
        <w:t xml:space="preserve">28 </w:t>
      </w:r>
      <w:r w:rsidR="00CC5BFF" w:rsidRPr="008D00BF">
        <w:t>zákona o verejnom obstarávaní</w:t>
      </w:r>
      <w:r w:rsidRPr="008D00BF">
        <w:t xml:space="preserve"> by verejnému obstarávateľovi spôsobilo neprimerané ťažkosti s</w:t>
      </w:r>
      <w:r w:rsidR="00CC5BFF" w:rsidRPr="008D00BF">
        <w:t> </w:t>
      </w:r>
      <w:r w:rsidRPr="008D00BF">
        <w:t>koordináciou rôznych potenciálnych dodávateľov v</w:t>
      </w:r>
      <w:r w:rsidR="005147DA" w:rsidRPr="008D00BF">
        <w:t> </w:t>
      </w:r>
      <w:r w:rsidRPr="008D00BF">
        <w:t>prípade nasadzovania nových funkcionalít</w:t>
      </w:r>
      <w:r w:rsidR="00573F89" w:rsidRPr="008D00BF">
        <w:t>,</w:t>
      </w:r>
      <w:r w:rsidRPr="008D00BF">
        <w:t xml:space="preserve"> nakoľko sú tieto funkcionality často </w:t>
      </w:r>
      <w:r w:rsidR="005147DA" w:rsidRPr="008D00BF">
        <w:t xml:space="preserve">vzájomne </w:t>
      </w:r>
      <w:r w:rsidRPr="008D00BF">
        <w:t>previazané. Manažment týchto aktivít by bol veľmi náročný a mohla by byť ohrozená kontinuita vývoja systému. V</w:t>
      </w:r>
      <w:r w:rsidR="000B084C" w:rsidRPr="008D00BF">
        <w:t> </w:t>
      </w:r>
      <w:r w:rsidRPr="008D00BF">
        <w:t>prípade rozdelenia zákazky na časti by bolo veľmi náročné uplatňovanie záruky pr</w:t>
      </w:r>
      <w:r w:rsidR="000B084C" w:rsidRPr="008D00BF">
        <w:t>i</w:t>
      </w:r>
      <w:r w:rsidR="00573F89" w:rsidRPr="008D00BF">
        <w:t> </w:t>
      </w:r>
      <w:r w:rsidR="000B084C" w:rsidRPr="008D00BF">
        <w:t>reklamovan</w:t>
      </w:r>
      <w:r w:rsidRPr="008D00BF">
        <w:t xml:space="preserve">í vád diela, keďže </w:t>
      </w:r>
      <w:r w:rsidR="006260AF">
        <w:t>DLK</w:t>
      </w:r>
      <w:r w:rsidRPr="008D00BF">
        <w:t xml:space="preserve"> tvorí jeden funkčný systém. Určenie</w:t>
      </w:r>
      <w:r w:rsidR="001F1023" w:rsidRPr="008D00BF">
        <w:t xml:space="preserve"> priamej</w:t>
      </w:r>
      <w:r w:rsidRPr="008D00BF">
        <w:t xml:space="preserve"> zodpoved</w:t>
      </w:r>
      <w:r w:rsidR="00573F89" w:rsidRPr="008D00BF">
        <w:t>nosti</w:t>
      </w:r>
      <w:r w:rsidRPr="008D00BF">
        <w:t xml:space="preserve"> </w:t>
      </w:r>
      <w:r w:rsidR="00573F89" w:rsidRPr="008D00BF">
        <w:t>konkrét</w:t>
      </w:r>
      <w:r w:rsidRPr="008D00BF">
        <w:t>neho dodávateľa by bolo</w:t>
      </w:r>
      <w:r w:rsidR="00CC3742" w:rsidRPr="008D00BF">
        <w:t xml:space="preserve"> zložité a</w:t>
      </w:r>
      <w:r w:rsidRPr="008D00BF">
        <w:t xml:space="preserve"> </w:t>
      </w:r>
      <w:r w:rsidR="00CC3742" w:rsidRPr="008D00BF">
        <w:t>ne</w:t>
      </w:r>
      <w:r w:rsidRPr="008D00BF">
        <w:t>jednoznačné, k</w:t>
      </w:r>
      <w:r w:rsidR="00F36871" w:rsidRPr="008D00BF">
        <w:t>eďže</w:t>
      </w:r>
      <w:r w:rsidRPr="008D00BF">
        <w:t xml:space="preserve"> </w:t>
      </w:r>
      <w:r w:rsidR="002C2BB5" w:rsidRPr="008D00BF">
        <w:t xml:space="preserve">by </w:t>
      </w:r>
      <w:r w:rsidRPr="008D00BF">
        <w:t xml:space="preserve">sa </w:t>
      </w:r>
      <w:r w:rsidR="00CC3742" w:rsidRPr="008D00BF">
        <w:t>na realizácii a</w:t>
      </w:r>
      <w:r w:rsidR="003356D3" w:rsidRPr="008D00BF">
        <w:t> </w:t>
      </w:r>
      <w:r w:rsidR="00CC3742" w:rsidRPr="008D00BF">
        <w:t xml:space="preserve">podpore </w:t>
      </w:r>
      <w:r w:rsidRPr="008D00BF">
        <w:t>diel</w:t>
      </w:r>
      <w:r w:rsidR="00CC3742" w:rsidRPr="008D00BF">
        <w:t>a</w:t>
      </w:r>
      <w:r w:rsidRPr="008D00BF">
        <w:t xml:space="preserve"> podieľa</w:t>
      </w:r>
      <w:r w:rsidR="002C2BB5" w:rsidRPr="008D00BF">
        <w:t>lo</w:t>
      </w:r>
      <w:r w:rsidRPr="008D00BF">
        <w:t xml:space="preserve"> viacero </w:t>
      </w:r>
      <w:r w:rsidR="00CC3742" w:rsidRPr="008D00BF">
        <w:t>dodávateľ</w:t>
      </w:r>
      <w:r w:rsidRPr="008D00BF">
        <w:t>ov.</w:t>
      </w:r>
    </w:p>
    <w:p w14:paraId="215A88F8" w14:textId="67FEA750" w:rsidR="00495134" w:rsidRPr="008D00BF" w:rsidRDefault="00A7437D" w:rsidP="00595CF4">
      <w:pPr>
        <w:ind w:left="567"/>
      </w:pPr>
      <w:r w:rsidRPr="008D00BF">
        <w:t xml:space="preserve">V súvislosti s možnou zmenou </w:t>
      </w:r>
      <w:r w:rsidR="00595CF4" w:rsidRPr="00595CF4">
        <w:t xml:space="preserve">legislatívy SR v budúcnosti, alebo možnou zmenou </w:t>
      </w:r>
      <w:r w:rsidRPr="008D00BF">
        <w:t xml:space="preserve">prevádzkových parametrov existujúcich informačných systémov, na ktoré sa </w:t>
      </w:r>
      <w:r w:rsidR="006260AF">
        <w:t>DLK</w:t>
      </w:r>
      <w:r w:rsidRPr="008D00BF">
        <w:t xml:space="preserve"> bude integrovať</w:t>
      </w:r>
      <w:r w:rsidR="000F2850" w:rsidRPr="008D00BF">
        <w:t>, a</w:t>
      </w:r>
      <w:r w:rsidRPr="008D00BF">
        <w:t>lebo</w:t>
      </w:r>
      <w:r w:rsidR="000F2850" w:rsidRPr="008D00BF">
        <w:t xml:space="preserve"> </w:t>
      </w:r>
      <w:r w:rsidRPr="008D00BF">
        <w:t>pri</w:t>
      </w:r>
      <w:r w:rsidR="00AE4EE2" w:rsidRPr="008D00BF">
        <w:t xml:space="preserve"> znížení kvalitatívnych parametrov poskytovaných služieb </w:t>
      </w:r>
      <w:r w:rsidR="006260AF">
        <w:t>DLK</w:t>
      </w:r>
      <w:r w:rsidR="00AE4EE2" w:rsidRPr="008D00BF">
        <w:t xml:space="preserve"> a dostupnosti prevádzky </w:t>
      </w:r>
      <w:r w:rsidR="006260AF">
        <w:t>DLK,</w:t>
      </w:r>
      <w:r w:rsidR="000F2850" w:rsidRPr="008D00BF">
        <w:t xml:space="preserve"> ktoré by mohli mať za</w:t>
      </w:r>
      <w:r w:rsidR="0057415D" w:rsidRPr="008D00BF">
        <w:t> </w:t>
      </w:r>
      <w:r w:rsidR="000F2850" w:rsidRPr="008D00BF">
        <w:t xml:space="preserve">následok </w:t>
      </w:r>
      <w:r w:rsidR="00845A87" w:rsidRPr="008D00BF">
        <w:t xml:space="preserve">požiadavku </w:t>
      </w:r>
      <w:r w:rsidR="004B1653" w:rsidRPr="008D00BF">
        <w:t xml:space="preserve">verejného obstarávateľa </w:t>
      </w:r>
      <w:r w:rsidR="00845A87" w:rsidRPr="008D00BF">
        <w:t>na </w:t>
      </w:r>
      <w:r w:rsidR="000F2850" w:rsidRPr="008D00BF">
        <w:t>zmenu v</w:t>
      </w:r>
      <w:r w:rsidR="0057415D" w:rsidRPr="008D00BF">
        <w:t> </w:t>
      </w:r>
      <w:r w:rsidR="000F2850" w:rsidRPr="008D00BF">
        <w:t xml:space="preserve">príslušnom module, komponente alebo funkcionalite </w:t>
      </w:r>
      <w:r w:rsidR="006260AF">
        <w:t>DLK</w:t>
      </w:r>
      <w:r w:rsidR="000F2850" w:rsidRPr="008D00BF">
        <w:t xml:space="preserve">, tzn. </w:t>
      </w:r>
      <w:r w:rsidR="0057415D" w:rsidRPr="008D00BF">
        <w:t>z</w:t>
      </w:r>
      <w:r w:rsidR="000F2850" w:rsidRPr="008D00BF">
        <w:t>a</w:t>
      </w:r>
      <w:r w:rsidR="0057415D" w:rsidRPr="008D00BF">
        <w:t> </w:t>
      </w:r>
      <w:r w:rsidR="000F2850" w:rsidRPr="008D00BF">
        <w:t>účelom o</w:t>
      </w:r>
      <w:r w:rsidR="00845A87" w:rsidRPr="008D00BF">
        <w:t>d</w:t>
      </w:r>
      <w:r w:rsidR="000F2850" w:rsidRPr="008D00BF">
        <w:t>ladenia a</w:t>
      </w:r>
      <w:r w:rsidR="00A31933" w:rsidRPr="008D00BF">
        <w:t> </w:t>
      </w:r>
      <w:r w:rsidR="000F2850" w:rsidRPr="008D00BF">
        <w:t>optimaliz</w:t>
      </w:r>
      <w:r w:rsidR="00845A87" w:rsidRPr="008D00BF">
        <w:t>ácie</w:t>
      </w:r>
      <w:r w:rsidR="000F2850" w:rsidRPr="008D00BF">
        <w:t xml:space="preserve"> vytvoreného </w:t>
      </w:r>
      <w:r w:rsidR="006260AF">
        <w:t>DLK</w:t>
      </w:r>
      <w:r w:rsidR="000F2850" w:rsidRPr="008D00BF">
        <w:t xml:space="preserve">, zabezpečenia jeho riadneho </w:t>
      </w:r>
      <w:r w:rsidR="00CC5BFF" w:rsidRPr="008D00BF">
        <w:t xml:space="preserve">a plnohodnotného </w:t>
      </w:r>
      <w:r w:rsidR="000F2850" w:rsidRPr="008D00BF">
        <w:t>fungovania</w:t>
      </w:r>
      <w:r w:rsidR="00CC5BFF" w:rsidRPr="008D00BF">
        <w:t>,</w:t>
      </w:r>
      <w:r w:rsidR="000F2850" w:rsidRPr="008D00BF">
        <w:t xml:space="preserve"> a</w:t>
      </w:r>
      <w:r w:rsidR="00CC5BFF" w:rsidRPr="008D00BF">
        <w:t> </w:t>
      </w:r>
      <w:r w:rsidR="000F2850" w:rsidRPr="008D00BF">
        <w:t>tiež zabrán</w:t>
      </w:r>
      <w:r w:rsidR="00F36871" w:rsidRPr="008D00BF">
        <w:t>eni</w:t>
      </w:r>
      <w:r w:rsidR="00AE4EE2" w:rsidRPr="008D00BF">
        <w:t>a</w:t>
      </w:r>
      <w:r w:rsidR="000F2850" w:rsidRPr="008D00BF">
        <w:t xml:space="preserve"> prípadným väčším funkčným vadám</w:t>
      </w:r>
      <w:r w:rsidR="00CC5BFF" w:rsidRPr="008D00BF">
        <w:t>,</w:t>
      </w:r>
      <w:r w:rsidR="000F2850" w:rsidRPr="008D00BF">
        <w:t xml:space="preserve"> je nevyhnutné, aby služby </w:t>
      </w:r>
      <w:r w:rsidR="00017857" w:rsidRPr="008D00BF">
        <w:t xml:space="preserve">rozšírenej </w:t>
      </w:r>
      <w:r w:rsidR="000F2850" w:rsidRPr="008D00BF">
        <w:t>prevádzkovej podpory boli zabezpečené už v</w:t>
      </w:r>
      <w:r w:rsidR="00CC5BFF" w:rsidRPr="008D00BF">
        <w:t> </w:t>
      </w:r>
      <w:r w:rsidR="000F2850" w:rsidRPr="008D00BF">
        <w:t xml:space="preserve">čase uvedenia </w:t>
      </w:r>
      <w:r w:rsidR="00CC5BFF" w:rsidRPr="008D00BF">
        <w:t>d</w:t>
      </w:r>
      <w:r w:rsidR="000F2850" w:rsidRPr="008D00BF">
        <w:t>iela do</w:t>
      </w:r>
      <w:r w:rsidR="00CC5BFF" w:rsidRPr="008D00BF">
        <w:t> </w:t>
      </w:r>
      <w:r w:rsidR="000F2850" w:rsidRPr="008D00BF">
        <w:t xml:space="preserve">produkčnej prevádzky. </w:t>
      </w:r>
      <w:r w:rsidR="004B1653" w:rsidRPr="008D00BF">
        <w:t>R</w:t>
      </w:r>
      <w:r w:rsidR="000F2850" w:rsidRPr="008D00BF">
        <w:t>ozdelenie predmetu zákazky na</w:t>
      </w:r>
      <w:r w:rsidR="00CC5BFF" w:rsidRPr="008D00BF">
        <w:t> </w:t>
      </w:r>
      <w:r w:rsidR="000F2850" w:rsidRPr="008D00BF">
        <w:t>časti v</w:t>
      </w:r>
      <w:r w:rsidR="00CC5BFF" w:rsidRPr="008D00BF">
        <w:t> </w:t>
      </w:r>
      <w:r w:rsidR="000F2850" w:rsidRPr="008D00BF">
        <w:t>zmysle §</w:t>
      </w:r>
      <w:r w:rsidR="00CC5BFF" w:rsidRPr="008D00BF">
        <w:t> </w:t>
      </w:r>
      <w:r w:rsidR="000F2850" w:rsidRPr="008D00BF">
        <w:t xml:space="preserve">28 </w:t>
      </w:r>
      <w:r w:rsidR="004B1653" w:rsidRPr="008D00BF">
        <w:t>zákona o verejnom obstarávaní</w:t>
      </w:r>
      <w:r w:rsidR="000F2850" w:rsidRPr="008D00BF">
        <w:t xml:space="preserve"> </w:t>
      </w:r>
      <w:r w:rsidR="004B1653" w:rsidRPr="008D00BF">
        <w:t xml:space="preserve">by </w:t>
      </w:r>
      <w:r w:rsidR="000F2850" w:rsidRPr="008D00BF">
        <w:t>verejnému obstarávateľovi spôsobilo neprimerané ťažkosti s</w:t>
      </w:r>
      <w:r w:rsidR="004B1653" w:rsidRPr="008D00BF">
        <w:t> </w:t>
      </w:r>
      <w:r w:rsidR="000F2850" w:rsidRPr="008D00BF">
        <w:t xml:space="preserve">koordináciou rôznych potenciálnych dodávateľov </w:t>
      </w:r>
      <w:r w:rsidR="004B1653" w:rsidRPr="008D00BF">
        <w:t>pri</w:t>
      </w:r>
      <w:r w:rsidR="004E7D9E" w:rsidRPr="008D00BF">
        <w:t> </w:t>
      </w:r>
      <w:r w:rsidR="000F2850" w:rsidRPr="008D00BF">
        <w:t>odstraňovan</w:t>
      </w:r>
      <w:r w:rsidR="004B1653" w:rsidRPr="008D00BF">
        <w:t>í záručných</w:t>
      </w:r>
      <w:r w:rsidR="000F2850" w:rsidRPr="008D00BF">
        <w:t xml:space="preserve"> vád diela (pôvodný dodávateľ) a </w:t>
      </w:r>
      <w:r w:rsidR="003356D3" w:rsidRPr="008D00BF">
        <w:t> </w:t>
      </w:r>
      <w:r w:rsidR="004B1653" w:rsidRPr="008D00BF">
        <w:t>pri</w:t>
      </w:r>
      <w:r w:rsidR="003356D3" w:rsidRPr="008D00BF">
        <w:t> </w:t>
      </w:r>
      <w:r w:rsidR="004B1653" w:rsidRPr="008D00BF">
        <w:t xml:space="preserve">súbežnom odstraňovaní prevádzkových incidentov </w:t>
      </w:r>
      <w:r w:rsidR="004B1653" w:rsidRPr="008D00BF">
        <w:lastRenderedPageBreak/>
        <w:t xml:space="preserve">v rámci </w:t>
      </w:r>
      <w:r w:rsidR="000F2850" w:rsidRPr="008D00BF">
        <w:t>poskytovani</w:t>
      </w:r>
      <w:r w:rsidR="004B1653" w:rsidRPr="008D00BF">
        <w:t>a</w:t>
      </w:r>
      <w:r w:rsidR="000F2850" w:rsidRPr="008D00BF">
        <w:t xml:space="preserve"> služby </w:t>
      </w:r>
      <w:r w:rsidR="00017857" w:rsidRPr="008D00BF">
        <w:t xml:space="preserve">rozšírenej </w:t>
      </w:r>
      <w:r w:rsidR="004B1653" w:rsidRPr="008D00BF">
        <w:t xml:space="preserve">podpory </w:t>
      </w:r>
      <w:r w:rsidR="000F2850" w:rsidRPr="008D00BF">
        <w:t>p</w:t>
      </w:r>
      <w:r w:rsidR="004B1653" w:rsidRPr="008D00BF">
        <w:t>revádzk</w:t>
      </w:r>
      <w:r w:rsidR="000F2850" w:rsidRPr="008D00BF">
        <w:t>y (dodávateľ SLA).</w:t>
      </w:r>
      <w:r w:rsidR="004747F6" w:rsidRPr="008D00BF">
        <w:t xml:space="preserve"> </w:t>
      </w:r>
      <w:r w:rsidR="000F2850" w:rsidRPr="008D00BF">
        <w:t>Z</w:t>
      </w:r>
      <w:r w:rsidR="00017857" w:rsidRPr="008D00BF">
        <w:t> tohto</w:t>
      </w:r>
      <w:r w:rsidR="000F2850" w:rsidRPr="008D00BF">
        <w:t xml:space="preserve"> dôvodu je </w:t>
      </w:r>
      <w:r w:rsidR="00017857" w:rsidRPr="008D00BF">
        <w:t>vhodné</w:t>
      </w:r>
      <w:r w:rsidR="000F2850" w:rsidRPr="008D00BF">
        <w:t xml:space="preserve">, aby </w:t>
      </w:r>
      <w:r w:rsidR="00017857" w:rsidRPr="008D00BF">
        <w:t xml:space="preserve">rozšírenú </w:t>
      </w:r>
      <w:r w:rsidR="000F2850" w:rsidRPr="008D00BF">
        <w:t xml:space="preserve">prevádzkovú podporu vykonával subjekt, ktorý tento komplexný informačný systém </w:t>
      </w:r>
      <w:r w:rsidR="00564855" w:rsidRPr="008D00BF">
        <w:t>zhotovil a dodal. V</w:t>
      </w:r>
      <w:r w:rsidR="00A91F25" w:rsidRPr="008D00BF">
        <w:t> takomto prípade v</w:t>
      </w:r>
      <w:r w:rsidR="00564855" w:rsidRPr="008D00BF">
        <w:t xml:space="preserve">erejný obstarávateľ zároveň </w:t>
      </w:r>
      <w:r w:rsidR="00A91F25" w:rsidRPr="008D00BF">
        <w:t>predpokladá, že víťazný</w:t>
      </w:r>
      <w:r w:rsidR="00564855" w:rsidRPr="008D00BF">
        <w:t xml:space="preserve"> </w:t>
      </w:r>
      <w:r w:rsidR="00A91F25" w:rsidRPr="008D00BF">
        <w:t xml:space="preserve">uchádzač </w:t>
      </w:r>
      <w:r w:rsidR="00564855" w:rsidRPr="008D00BF">
        <w:t>ponúkn</w:t>
      </w:r>
      <w:r w:rsidR="00A91F25" w:rsidRPr="008D00BF">
        <w:t>e nižšiu</w:t>
      </w:r>
      <w:r w:rsidR="00564855" w:rsidRPr="008D00BF">
        <w:t xml:space="preserve"> </w:t>
      </w:r>
      <w:r w:rsidR="000F2850" w:rsidRPr="008D00BF">
        <w:t>cen</w:t>
      </w:r>
      <w:r w:rsidR="00564855" w:rsidRPr="008D00BF">
        <w:t>u</w:t>
      </w:r>
      <w:r w:rsidR="00017857" w:rsidRPr="008D00BF">
        <w:t xml:space="preserve"> za poskyt</w:t>
      </w:r>
      <w:r w:rsidR="00564855" w:rsidRPr="008D00BF">
        <w:t>ova</w:t>
      </w:r>
      <w:r w:rsidR="00017857" w:rsidRPr="008D00BF">
        <w:t>nie</w:t>
      </w:r>
      <w:r w:rsidR="00564855" w:rsidRPr="008D00BF">
        <w:t xml:space="preserve"> služieb</w:t>
      </w:r>
      <w:r w:rsidR="00017857" w:rsidRPr="008D00BF">
        <w:t xml:space="preserve"> rozšírenej </w:t>
      </w:r>
      <w:r w:rsidR="000F2850" w:rsidRPr="008D00BF">
        <w:t>podpory</w:t>
      </w:r>
      <w:r w:rsidR="00A91F25" w:rsidRPr="008D00BF">
        <w:t xml:space="preserve"> prevádzky</w:t>
      </w:r>
      <w:r w:rsidR="000F2850" w:rsidRPr="008D00BF">
        <w:t xml:space="preserve"> </w:t>
      </w:r>
      <w:r w:rsidR="00A91F25" w:rsidRPr="008D00BF">
        <w:t>(SLA) z dôvodu komplexnej</w:t>
      </w:r>
      <w:r w:rsidR="006260AF">
        <w:t xml:space="preserve"> </w:t>
      </w:r>
      <w:r w:rsidR="00A91F25" w:rsidRPr="008D00BF">
        <w:t>znalosti</w:t>
      </w:r>
      <w:r w:rsidR="000F2850" w:rsidRPr="008D00BF">
        <w:t> technický</w:t>
      </w:r>
      <w:r w:rsidR="00A91F25" w:rsidRPr="008D00BF">
        <w:t>ch</w:t>
      </w:r>
      <w:r w:rsidR="000F2850" w:rsidRPr="008D00BF">
        <w:t xml:space="preserve"> a doménový</w:t>
      </w:r>
      <w:r w:rsidR="00A91F25" w:rsidRPr="008D00BF">
        <w:t>ch</w:t>
      </w:r>
      <w:r w:rsidR="000F2850" w:rsidRPr="008D00BF">
        <w:t xml:space="preserve"> špecif</w:t>
      </w:r>
      <w:r w:rsidR="00A91F25" w:rsidRPr="008D00BF">
        <w:t>í</w:t>
      </w:r>
      <w:r w:rsidR="000F2850" w:rsidRPr="008D00BF">
        <w:t>k systému</w:t>
      </w:r>
      <w:r w:rsidR="00A91F25" w:rsidRPr="008D00BF">
        <w:t xml:space="preserve"> </w:t>
      </w:r>
      <w:r w:rsidR="00A90B69">
        <w:t>DLK</w:t>
      </w:r>
      <w:r w:rsidR="00495134" w:rsidRPr="008D00BF">
        <w:t>.</w:t>
      </w:r>
    </w:p>
    <w:p w14:paraId="1A7F3551" w14:textId="3157BD98" w:rsidR="00861C1B" w:rsidRPr="008D00BF" w:rsidRDefault="00861C1B" w:rsidP="00861C1B">
      <w:pPr>
        <w:ind w:left="567" w:right="-57"/>
      </w:pPr>
      <w:r w:rsidRPr="008D00BF">
        <w:t>Pri</w:t>
      </w:r>
      <w:r w:rsidR="00115B05" w:rsidRPr="008D00BF">
        <w:t> </w:t>
      </w:r>
      <w:r w:rsidRPr="008D00BF">
        <w:t>rozdelení zákazky na</w:t>
      </w:r>
      <w:r w:rsidR="00115B05" w:rsidRPr="008D00BF">
        <w:t> </w:t>
      </w:r>
      <w:r w:rsidRPr="008D00BF">
        <w:t>časti by sa stala samotná realizácia zákazky nadmerne technicky náročnou, drahou a potreba koordinácie dodávateľov jednotlivých častí zákazky by predstavovala vážne riziko ohrozenia riadneho plnenia zákazky.</w:t>
      </w:r>
    </w:p>
    <w:p w14:paraId="0E74C477" w14:textId="65B4D8BD" w:rsidR="00456F5E" w:rsidRPr="008D00BF" w:rsidRDefault="00456F5E" w:rsidP="00115B05">
      <w:pPr>
        <w:ind w:left="567"/>
      </w:pPr>
      <w:r w:rsidRPr="008D00BF">
        <w:t>Z</w:t>
      </w:r>
      <w:r w:rsidR="00766FA2" w:rsidRPr="008D00BF">
        <w:t> </w:t>
      </w:r>
      <w:r w:rsidRPr="008D00BF">
        <w:t xml:space="preserve">týchto dôvodov by bolo rozdelenie predmetu tejto </w:t>
      </w:r>
      <w:r w:rsidR="005417D0">
        <w:t>užšej</w:t>
      </w:r>
      <w:r w:rsidRPr="008D00BF">
        <w:t xml:space="preserve"> súťaže po</w:t>
      </w:r>
      <w:r w:rsidR="007175F7" w:rsidRPr="008D00BF">
        <w:t> </w:t>
      </w:r>
      <w:r w:rsidRPr="008D00BF">
        <w:t>technickej stránke nelogické, neúčelné, nehospodárne až objektívne nerealizovateľné. Vzhľadom na</w:t>
      </w:r>
      <w:r w:rsidR="00115B05" w:rsidRPr="008D00BF">
        <w:t> </w:t>
      </w:r>
      <w:r w:rsidRPr="008D00BF">
        <w:t>vyššie uvedené je nerozdelenie predmetu zákazky na</w:t>
      </w:r>
      <w:r w:rsidR="007175F7" w:rsidRPr="008D00BF">
        <w:t> </w:t>
      </w:r>
      <w:r w:rsidRPr="008D00BF">
        <w:t>časti opodstatnené, odôvodnené a</w:t>
      </w:r>
      <w:r w:rsidR="007175F7" w:rsidRPr="008D00BF">
        <w:t> </w:t>
      </w:r>
      <w:r w:rsidRPr="008D00BF">
        <w:t xml:space="preserve">nepredstavuje porušenie princípov verejného obstarávania ani </w:t>
      </w:r>
      <w:r w:rsidR="007175F7" w:rsidRPr="008D00BF">
        <w:t>ne</w:t>
      </w:r>
      <w:r w:rsidRPr="008D00BF">
        <w:t>obmedzuje hospodársku súťaž. Verejný obstarávateľ je presvedčený, že aktuálne na</w:t>
      </w:r>
      <w:r w:rsidR="007175F7" w:rsidRPr="008D00BF">
        <w:t> </w:t>
      </w:r>
      <w:r w:rsidRPr="008D00BF">
        <w:t>trhu pôsobí dostatočný počet spoločností, ktoré dokážu dodať celý predmet zákazky ako celok a</w:t>
      </w:r>
      <w:r w:rsidR="007175F7" w:rsidRPr="008D00BF">
        <w:t> </w:t>
      </w:r>
      <w:r w:rsidRPr="008D00BF">
        <w:t>na trhu existuje vhodné prostredie na</w:t>
      </w:r>
      <w:r w:rsidR="007175F7" w:rsidRPr="008D00BF">
        <w:t> </w:t>
      </w:r>
      <w:r w:rsidRPr="008D00BF">
        <w:t>realizáciu hospodárskej súťaže ako celku.</w:t>
      </w:r>
    </w:p>
    <w:p w14:paraId="28EBC7C4" w14:textId="77777777" w:rsidR="00E71E33" w:rsidRPr="000E6C08" w:rsidRDefault="00E71E33" w:rsidP="008E1262">
      <w:pPr>
        <w:pStyle w:val="Nadpis5"/>
      </w:pPr>
      <w:bookmarkStart w:id="351" w:name="_Toc295378585"/>
      <w:bookmarkStart w:id="352" w:name="_Toc338751474"/>
      <w:bookmarkStart w:id="353" w:name="_Toc536547680"/>
      <w:bookmarkStart w:id="354" w:name="_Toc106358613"/>
      <w:bookmarkStart w:id="355" w:name="_Toc107218126"/>
      <w:bookmarkStart w:id="356" w:name="_Toc107218321"/>
      <w:bookmarkStart w:id="357" w:name="_Toc178943673"/>
      <w:bookmarkEnd w:id="347"/>
      <w:bookmarkEnd w:id="348"/>
      <w:r w:rsidRPr="000E6C08">
        <w:t>Miesto a lehota na predkladanie ponúk</w:t>
      </w:r>
      <w:bookmarkStart w:id="358" w:name="_Toc106358614"/>
      <w:bookmarkEnd w:id="351"/>
      <w:bookmarkEnd w:id="352"/>
      <w:bookmarkEnd w:id="353"/>
      <w:bookmarkEnd w:id="354"/>
      <w:bookmarkEnd w:id="355"/>
      <w:bookmarkEnd w:id="356"/>
      <w:bookmarkEnd w:id="357"/>
      <w:bookmarkEnd w:id="358"/>
    </w:p>
    <w:p w14:paraId="785B75E1" w14:textId="00D894FB"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F20DED">
        <w:t>28.1.3</w:t>
      </w:r>
      <w:r w:rsidR="00456F5E" w:rsidRPr="008D00BF">
        <w:fldChar w:fldCharType="end"/>
      </w:r>
      <w:r w:rsidRPr="008D00BF">
        <w:t xml:space="preserve"> tejto časti súťažných podkladov).</w:t>
      </w:r>
    </w:p>
    <w:p w14:paraId="67C6241C" w14:textId="5146F7F4" w:rsidR="00E71E33" w:rsidRPr="008D00BF" w:rsidRDefault="00E71E33" w:rsidP="00202B63">
      <w:pPr>
        <w:pStyle w:val="Nadpis6"/>
      </w:pPr>
      <w:bookmarkStart w:id="359" w:name="_Ref174460381"/>
      <w:bookmarkStart w:id="360" w:name="_Ref174465047"/>
      <w:r w:rsidRPr="008D00BF">
        <w:t>Ponuky sa predkladajú v</w:t>
      </w:r>
      <w:r w:rsidR="00766FA2" w:rsidRPr="008D00BF">
        <w:t> </w:t>
      </w:r>
      <w:r w:rsidRPr="008D00BF">
        <w:t>lehote na</w:t>
      </w:r>
      <w:r w:rsidR="00766FA2" w:rsidRPr="008D00BF">
        <w:t> </w:t>
      </w:r>
      <w:r w:rsidRPr="008D00BF">
        <w:t>predkladanie ponúk</w:t>
      </w:r>
      <w:bookmarkEnd w:id="359"/>
      <w:r w:rsidR="00456F5E" w:rsidRPr="008D00BF">
        <w:t>. Lehota na</w:t>
      </w:r>
      <w:r w:rsidR="00766FA2" w:rsidRPr="008D00BF">
        <w:t> </w:t>
      </w:r>
      <w:r w:rsidR="00456F5E" w:rsidRPr="008D00BF">
        <w:t xml:space="preserve">predkladanie ponúk </w:t>
      </w:r>
      <w:r w:rsidR="00BF319E">
        <w:t>bude uvedená vo výzve na predkladanie ponúk podľa § 68 ZVO</w:t>
      </w:r>
      <w:bookmarkEnd w:id="360"/>
      <w:r w:rsidR="00BF319E">
        <w:t>, pričom výzva na predkladanie ponúk bude vypracovaná v súlade s § 68 ZVO</w:t>
      </w:r>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70CE1B5B" w:rsidR="00E71E33" w:rsidRPr="008D00BF" w:rsidRDefault="00E71E33" w:rsidP="008E1262">
      <w:pPr>
        <w:pStyle w:val="Nadpis6"/>
      </w:pPr>
      <w:bookmarkStart w:id="361"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F20DED">
        <w:t>28.1.3</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61"/>
    </w:p>
    <w:p w14:paraId="5B6B0FBD" w14:textId="48CDBEC9" w:rsidR="00256EA2" w:rsidRPr="008D00BF" w:rsidRDefault="005C770A" w:rsidP="001C0ADC">
      <w:pPr>
        <w:ind w:left="567"/>
        <w:rPr>
          <w:b/>
          <w:bCs/>
        </w:rPr>
      </w:pPr>
      <w:r w:rsidRPr="008D00BF">
        <w:rPr>
          <w:b/>
          <w:bCs/>
        </w:rPr>
        <w:t>Národná agentúra pre sieťové a elektronické služby</w:t>
      </w:r>
    </w:p>
    <w:p w14:paraId="3547BC03" w14:textId="23F42E3E" w:rsidR="00256EA2" w:rsidRPr="008D00BF" w:rsidRDefault="005C770A" w:rsidP="00256EA2">
      <w:pPr>
        <w:spacing w:before="60"/>
        <w:ind w:left="567"/>
      </w:pPr>
      <w:proofErr w:type="spellStart"/>
      <w:r w:rsidRPr="008D00BF">
        <w:t>Tower</w:t>
      </w:r>
      <w:proofErr w:type="spellEnd"/>
      <w:r w:rsidRPr="008D00BF">
        <w:t xml:space="preserve"> 115, Pribinova 25</w:t>
      </w:r>
    </w:p>
    <w:p w14:paraId="4E11D77F" w14:textId="06A4730D" w:rsidR="00E71E33" w:rsidRPr="008D00BF" w:rsidRDefault="00256EA2" w:rsidP="00256EA2">
      <w:pPr>
        <w:spacing w:before="60"/>
        <w:ind w:left="567"/>
      </w:pPr>
      <w:r w:rsidRPr="008D00BF">
        <w:t>8</w:t>
      </w:r>
      <w:r w:rsidR="005C770A" w:rsidRPr="008D00BF">
        <w:t>1</w:t>
      </w:r>
      <w:r w:rsidRPr="008D00BF">
        <w:t>1 0</w:t>
      </w:r>
      <w:r w:rsidR="005C770A" w:rsidRPr="008D00BF">
        <w:t>9</w:t>
      </w:r>
      <w:r w:rsidRPr="008D00BF">
        <w:t xml:space="preserve"> Bratislava</w:t>
      </w:r>
    </w:p>
    <w:p w14:paraId="1D84FFC0" w14:textId="48271CA8" w:rsidR="00E71E33" w:rsidRPr="008D00BF" w:rsidRDefault="00E71E33" w:rsidP="008E1262">
      <w:pPr>
        <w:pStyle w:val="Nadpis6"/>
      </w:pPr>
      <w:bookmarkStart w:id="362" w:name="_Ref174460491"/>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F20DED">
        <w:t>28.1.3</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62"/>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t>označenie: „</w:t>
      </w:r>
      <w:r w:rsidRPr="008D00BF">
        <w:rPr>
          <w:b/>
          <w:bCs/>
        </w:rPr>
        <w:t>SÚŤAŽ – NEOTVÁRAŤ</w:t>
      </w:r>
      <w:r w:rsidRPr="008D00BF">
        <w:t>“,</w:t>
      </w:r>
    </w:p>
    <w:p w14:paraId="3D2E8D74" w14:textId="1D35E404" w:rsidR="00E71E33" w:rsidRPr="008D00BF" w:rsidRDefault="00E71E33" w:rsidP="00766FA2">
      <w:pPr>
        <w:pStyle w:val="Odsek2"/>
      </w:pPr>
      <w:r w:rsidRPr="008D00BF">
        <w:t xml:space="preserve">označenie heslom súťaže: </w:t>
      </w:r>
      <w:r w:rsidR="008E1262" w:rsidRPr="008D00BF">
        <w:t>„</w:t>
      </w:r>
      <w:bookmarkStart w:id="363" w:name="_Hlk177983952"/>
      <w:r w:rsidR="00F05A65" w:rsidRPr="00F05A65">
        <w:rPr>
          <w:b/>
          <w:bCs/>
        </w:rPr>
        <w:t xml:space="preserve">Dizajnér, </w:t>
      </w:r>
      <w:proofErr w:type="spellStart"/>
      <w:r w:rsidR="00F05A65" w:rsidRPr="00F05A65">
        <w:rPr>
          <w:b/>
          <w:bCs/>
        </w:rPr>
        <w:t>filler</w:t>
      </w:r>
      <w:proofErr w:type="spellEnd"/>
      <w:r w:rsidR="00F05A65" w:rsidRPr="00F05A65">
        <w:rPr>
          <w:b/>
          <w:bCs/>
        </w:rPr>
        <w:t>, konštruktor správ a rozpracovaných podaní a</w:t>
      </w:r>
      <w:r w:rsidR="00F05A65">
        <w:rPr>
          <w:b/>
          <w:bCs/>
        </w:rPr>
        <w:t> </w:t>
      </w:r>
      <w:proofErr w:type="spellStart"/>
      <w:r w:rsidR="00F05A65" w:rsidRPr="00F05A65">
        <w:rPr>
          <w:b/>
          <w:bCs/>
        </w:rPr>
        <w:t>lokátor</w:t>
      </w:r>
      <w:proofErr w:type="spellEnd"/>
      <w:r w:rsidR="00F05A65" w:rsidRPr="00F05A65">
        <w:rPr>
          <w:b/>
          <w:bCs/>
        </w:rPr>
        <w:t xml:space="preserve"> služieb pre</w:t>
      </w:r>
      <w:r w:rsidR="00F05A65">
        <w:rPr>
          <w:b/>
          <w:bCs/>
        </w:rPr>
        <w:t> </w:t>
      </w:r>
      <w:r w:rsidR="00F05A65" w:rsidRPr="00F05A65">
        <w:rPr>
          <w:b/>
          <w:bCs/>
        </w:rPr>
        <w:t>formuláre elektronických služieb</w:t>
      </w:r>
      <w:r w:rsidR="00F05A65" w:rsidRPr="00F05A65">
        <w:t xml:space="preserve"> </w:t>
      </w:r>
      <w:r w:rsidR="00F05A65" w:rsidRPr="00F05A65">
        <w:rPr>
          <w:b/>
          <w:bCs/>
        </w:rPr>
        <w:t>v</w:t>
      </w:r>
      <w:r w:rsidR="00F05A65">
        <w:rPr>
          <w:b/>
          <w:bCs/>
        </w:rPr>
        <w:t> </w:t>
      </w:r>
      <w:r w:rsidR="00F05A65" w:rsidRPr="00F05A65">
        <w:rPr>
          <w:b/>
          <w:bCs/>
        </w:rPr>
        <w:t>životných situáciách</w:t>
      </w:r>
      <w:bookmarkEnd w:id="363"/>
      <w:r w:rsidRPr="008D00BF">
        <w:rPr>
          <w:b/>
          <w:bCs/>
        </w:rPr>
        <w:t xml:space="preserve"> - zábezpeka</w:t>
      </w:r>
      <w:r w:rsidR="008E1262" w:rsidRPr="008D00BF">
        <w:t>“.</w:t>
      </w:r>
    </w:p>
    <w:p w14:paraId="3DF56BFD" w14:textId="77777777" w:rsidR="00E71E33" w:rsidRPr="008D00BF" w:rsidRDefault="00E71E33" w:rsidP="007A76DA">
      <w:pPr>
        <w:pStyle w:val="Nadpis5"/>
      </w:pPr>
      <w:bookmarkStart w:id="364" w:name="_Toc457494629"/>
      <w:bookmarkStart w:id="365" w:name="_Toc295378586"/>
      <w:bookmarkStart w:id="366" w:name="_Toc338751475"/>
      <w:bookmarkStart w:id="367" w:name="_Toc536547681"/>
      <w:bookmarkStart w:id="368" w:name="_Toc106358615"/>
      <w:bookmarkStart w:id="369" w:name="_Toc107218127"/>
      <w:bookmarkStart w:id="370" w:name="_Toc107218322"/>
      <w:bookmarkStart w:id="371" w:name="_Toc178943674"/>
      <w:bookmarkEnd w:id="309"/>
      <w:r w:rsidRPr="008D00BF">
        <w:t>Doplnenie, zmena alebo odstúpenie od ponuky</w:t>
      </w:r>
      <w:bookmarkStart w:id="372" w:name="_Toc106358616"/>
      <w:bookmarkEnd w:id="364"/>
      <w:bookmarkEnd w:id="365"/>
      <w:bookmarkEnd w:id="366"/>
      <w:bookmarkEnd w:id="367"/>
      <w:bookmarkEnd w:id="368"/>
      <w:bookmarkEnd w:id="369"/>
      <w:bookmarkEnd w:id="370"/>
      <w:bookmarkEnd w:id="371"/>
      <w:bookmarkEnd w:id="372"/>
    </w:p>
    <w:p w14:paraId="0B3CA261" w14:textId="05749B82"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F20DED">
        <w:t>32.2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022182">
      <w:pPr>
        <w:pStyle w:val="Nadpis5"/>
      </w:pPr>
      <w:bookmarkStart w:id="373" w:name="_Toc295378587"/>
      <w:bookmarkStart w:id="374" w:name="_Toc338751476"/>
      <w:bookmarkStart w:id="375" w:name="_Toc536547682"/>
      <w:bookmarkStart w:id="376" w:name="_Toc106358617"/>
      <w:bookmarkStart w:id="377" w:name="_Toc107218128"/>
      <w:bookmarkStart w:id="378" w:name="_Toc107218323"/>
      <w:bookmarkStart w:id="379" w:name="_Toc178943675"/>
      <w:bookmarkStart w:id="380" w:name="_Toc457494631"/>
      <w:r w:rsidRPr="008D00BF">
        <w:lastRenderedPageBreak/>
        <w:t>Lehota viazanosti ponúk</w:t>
      </w:r>
      <w:bookmarkStart w:id="381" w:name="_Toc106358618"/>
      <w:bookmarkEnd w:id="373"/>
      <w:bookmarkEnd w:id="374"/>
      <w:bookmarkEnd w:id="375"/>
      <w:bookmarkEnd w:id="376"/>
      <w:bookmarkEnd w:id="377"/>
      <w:bookmarkEnd w:id="378"/>
      <w:bookmarkEnd w:id="379"/>
      <w:bookmarkEnd w:id="381"/>
    </w:p>
    <w:p w14:paraId="0144D857" w14:textId="0E0C58B7"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na</w:t>
      </w:r>
      <w:r w:rsidRPr="008D00BF">
        <w:t xml:space="preserve"> </w:t>
      </w:r>
      <w:r w:rsidR="001420A7" w:rsidRPr="008D00BF">
        <w:rPr>
          <w:b/>
          <w:bCs/>
        </w:rPr>
        <w:t>6 mesiacov</w:t>
      </w:r>
      <w:r w:rsidR="00434308" w:rsidRPr="008D00BF">
        <w:rPr>
          <w:b/>
          <w:bCs/>
        </w:rPr>
        <w:t xml:space="preserve"> </w:t>
      </w:r>
      <w:r w:rsidR="00434308" w:rsidRPr="008D00BF">
        <w:t>od</w:t>
      </w:r>
      <w:r w:rsidR="00765685">
        <w:t> </w:t>
      </w:r>
      <w:r w:rsidR="00434308" w:rsidRPr="008D00BF">
        <w:t>uplynutia lehoty na predkladanie ponúk</w:t>
      </w:r>
      <w:r w:rsidRPr="008D00BF">
        <w:t>.</w:t>
      </w:r>
    </w:p>
    <w:p w14:paraId="492C38AD" w14:textId="175BCA62" w:rsidR="00E71E33" w:rsidRPr="008D00BF" w:rsidRDefault="00E71E33" w:rsidP="008B4A42">
      <w:pPr>
        <w:pStyle w:val="Nadpis6"/>
        <w:ind w:right="-28"/>
      </w:pPr>
      <w:r w:rsidRPr="008D00BF">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82" w:name="_Toc295378588"/>
      <w:bookmarkStart w:id="383" w:name="_Toc338751477"/>
      <w:bookmarkStart w:id="384"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657E8891" w:rsidR="00E71E33" w:rsidRPr="008D00BF" w:rsidRDefault="00E71E33" w:rsidP="00022182">
      <w:pPr>
        <w:pStyle w:val="Nadpis3"/>
      </w:pPr>
      <w:bookmarkStart w:id="385" w:name="_Toc106358619"/>
      <w:bookmarkStart w:id="386" w:name="_Toc107218129"/>
      <w:bookmarkStart w:id="387" w:name="_Toc107218324"/>
      <w:bookmarkStart w:id="388" w:name="_Toc178943676"/>
      <w:r w:rsidRPr="008D00BF">
        <w:t>Článok V</w:t>
      </w:r>
      <w:r w:rsidR="00F20DED">
        <w:t>I</w:t>
      </w:r>
      <w:r w:rsidRPr="008D00BF">
        <w:t>.</w:t>
      </w:r>
      <w:bookmarkEnd w:id="382"/>
      <w:bookmarkEnd w:id="383"/>
      <w:bookmarkEnd w:id="384"/>
      <w:bookmarkEnd w:id="385"/>
      <w:bookmarkEnd w:id="386"/>
      <w:bookmarkEnd w:id="387"/>
      <w:bookmarkEnd w:id="388"/>
    </w:p>
    <w:p w14:paraId="29D882F5" w14:textId="77777777" w:rsidR="00E71E33" w:rsidRPr="008D00BF" w:rsidRDefault="00E71E33" w:rsidP="00022182">
      <w:pPr>
        <w:pStyle w:val="Nadpis4"/>
      </w:pPr>
      <w:bookmarkStart w:id="389" w:name="_Toc295378589"/>
      <w:bookmarkStart w:id="390" w:name="_Toc338751478"/>
      <w:bookmarkStart w:id="391" w:name="_Toc536547684"/>
      <w:bookmarkStart w:id="392" w:name="_Toc106358620"/>
      <w:bookmarkStart w:id="393" w:name="_Toc107218130"/>
      <w:bookmarkStart w:id="394" w:name="_Toc107218325"/>
      <w:bookmarkStart w:id="395" w:name="_Toc178943677"/>
      <w:r w:rsidRPr="008D00BF">
        <w:t>Otváranie a vyhodnotenie ponúk</w:t>
      </w:r>
      <w:bookmarkEnd w:id="389"/>
      <w:bookmarkEnd w:id="390"/>
      <w:bookmarkEnd w:id="391"/>
      <w:bookmarkEnd w:id="392"/>
      <w:bookmarkEnd w:id="393"/>
      <w:bookmarkEnd w:id="394"/>
      <w:bookmarkEnd w:id="395"/>
    </w:p>
    <w:p w14:paraId="7224C2D3" w14:textId="77777777" w:rsidR="00E71E33" w:rsidRPr="008D00BF" w:rsidRDefault="00E71E33" w:rsidP="00022182">
      <w:pPr>
        <w:pStyle w:val="Nadpis5"/>
      </w:pPr>
      <w:bookmarkStart w:id="396" w:name="_Toc295378590"/>
      <w:bookmarkStart w:id="397" w:name="_Toc338751479"/>
      <w:bookmarkStart w:id="398" w:name="_Toc536547685"/>
      <w:bookmarkStart w:id="399" w:name="_Toc106358621"/>
      <w:bookmarkStart w:id="400" w:name="_Toc107218131"/>
      <w:bookmarkStart w:id="401" w:name="_Toc107218326"/>
      <w:bookmarkStart w:id="402" w:name="_Toc178943678"/>
      <w:r w:rsidRPr="008D00BF">
        <w:t>Otváranie ponúk</w:t>
      </w:r>
      <w:bookmarkStart w:id="403" w:name="_Toc106358622"/>
      <w:bookmarkEnd w:id="380"/>
      <w:bookmarkEnd w:id="396"/>
      <w:bookmarkEnd w:id="397"/>
      <w:bookmarkEnd w:id="398"/>
      <w:bookmarkEnd w:id="399"/>
      <w:bookmarkEnd w:id="400"/>
      <w:bookmarkEnd w:id="401"/>
      <w:bookmarkEnd w:id="402"/>
      <w:bookmarkEnd w:id="403"/>
    </w:p>
    <w:p w14:paraId="0752FFFB" w14:textId="04CB8DC9" w:rsidR="00E71E33" w:rsidRPr="008D00BF" w:rsidRDefault="00E71E33" w:rsidP="00F45DC0">
      <w:pPr>
        <w:pStyle w:val="Nadpis6"/>
      </w:pPr>
      <w:r w:rsidRPr="008D00BF">
        <w:t>Ponuky</w:t>
      </w:r>
      <w:r w:rsidR="000C3A3D" w:rsidRPr="008D00BF">
        <w:t>,</w:t>
      </w:r>
      <w:r w:rsidRPr="008D00BF">
        <w:t xml:space="preserve"> predložené prostredníctvom systému </w:t>
      </w:r>
      <w:r w:rsidR="00274140" w:rsidRPr="008D00BF">
        <w:rPr>
          <w:lang w:eastAsia="cs-CZ"/>
        </w:rPr>
        <w:t>JOSEPHINE</w:t>
      </w:r>
      <w:r w:rsidR="000C3A3D" w:rsidRPr="008D00BF">
        <w:t>,</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404" w:name="_Toc269915847"/>
      <w:bookmarkStart w:id="405" w:name="_Toc289179747"/>
      <w:bookmarkStart w:id="406" w:name="_Toc295378592"/>
      <w:bookmarkStart w:id="407" w:name="_Toc338751480"/>
      <w:r w:rsidRPr="008D00BF">
        <w:t>Termín</w:t>
      </w:r>
      <w:r w:rsidR="00E71E33" w:rsidRPr="008D00BF">
        <w:t xml:space="preserve"> otvárania ponúk je uvedený v Oznámení o vyhlásení verejného obstarávania.</w:t>
      </w:r>
    </w:p>
    <w:p w14:paraId="3E834BFE" w14:textId="60155DDF" w:rsidR="00E71E33" w:rsidRPr="008D00BF" w:rsidRDefault="00E71E33" w:rsidP="00022182">
      <w:pPr>
        <w:pStyle w:val="Nadpis6"/>
      </w:pPr>
      <w:bookmarkStart w:id="408" w:name="_Hlk534963096"/>
      <w:bookmarkStart w:id="409"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408"/>
    </w:p>
    <w:p w14:paraId="04DD3950" w14:textId="77777777" w:rsidR="00274140" w:rsidRPr="008D00BF" w:rsidRDefault="00274140" w:rsidP="003E4D39">
      <w:pPr>
        <w:pStyle w:val="Nadpis6"/>
        <w:rPr>
          <w:lang w:eastAsia="cs-CZ"/>
        </w:rPr>
      </w:pPr>
      <w:bookmarkStart w:id="410" w:name="_Toc339291794"/>
      <w:bookmarkStart w:id="411" w:name="_Toc536547686"/>
      <w:bookmarkStart w:id="412" w:name="_Toc106358623"/>
      <w:bookmarkStart w:id="413" w:name="_Toc107218132"/>
      <w:bookmarkStart w:id="414" w:name="_Toc107218327"/>
      <w:bookmarkEnd w:id="404"/>
      <w:bookmarkEnd w:id="409"/>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21"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415"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415"/>
      <w:r w:rsidRPr="008D00BF">
        <w:rPr>
          <w:lang w:eastAsia="sk-SK"/>
        </w:rPr>
        <w:t>.</w:t>
      </w:r>
    </w:p>
    <w:p w14:paraId="0FED1C21" w14:textId="77777777" w:rsidR="00E71E33" w:rsidRPr="008D00BF" w:rsidRDefault="00E71E33" w:rsidP="00022182">
      <w:pPr>
        <w:pStyle w:val="Nadpis5"/>
      </w:pPr>
      <w:bookmarkStart w:id="416" w:name="_Toc449474848"/>
      <w:bookmarkStart w:id="417" w:name="_Toc536547687"/>
      <w:bookmarkStart w:id="418" w:name="_Toc106358625"/>
      <w:bookmarkStart w:id="419" w:name="_Toc107218133"/>
      <w:bookmarkStart w:id="420" w:name="_Toc107218328"/>
      <w:bookmarkStart w:id="421" w:name="_Toc178943679"/>
      <w:bookmarkEnd w:id="405"/>
      <w:bookmarkEnd w:id="406"/>
      <w:bookmarkEnd w:id="407"/>
      <w:bookmarkEnd w:id="410"/>
      <w:bookmarkEnd w:id="411"/>
      <w:bookmarkEnd w:id="412"/>
      <w:bookmarkEnd w:id="413"/>
      <w:bookmarkEnd w:id="414"/>
      <w:r w:rsidRPr="008D00BF">
        <w:t>Vyhodnocovanie ponúk</w:t>
      </w:r>
      <w:bookmarkStart w:id="422" w:name="_Toc106358626"/>
      <w:bookmarkStart w:id="423" w:name="_Toc289179751"/>
      <w:bookmarkStart w:id="424" w:name="_Toc295378594"/>
      <w:bookmarkStart w:id="425" w:name="_Toc338751482"/>
      <w:bookmarkEnd w:id="416"/>
      <w:bookmarkEnd w:id="417"/>
      <w:bookmarkEnd w:id="418"/>
      <w:bookmarkEnd w:id="419"/>
      <w:bookmarkEnd w:id="420"/>
      <w:bookmarkEnd w:id="421"/>
      <w:bookmarkEnd w:id="422"/>
    </w:p>
    <w:p w14:paraId="165CD12B" w14:textId="465EDDA4" w:rsidR="00E71E33" w:rsidRPr="008D00BF" w:rsidRDefault="00E71E33" w:rsidP="00022182">
      <w:pPr>
        <w:pStyle w:val="Nadpis6"/>
      </w:pPr>
      <w:r w:rsidRPr="008D00BF">
        <w:t>Vyhodnocovanie ponúk komisiou je neverejné. Komisia vyhodnotí ponuky z hľadiska splnenia požiadaviek verejného obstarávateľa na predmet zákazky a v prípade pochybností</w:t>
      </w:r>
      <w:r w:rsidR="001618D1" w:rsidRPr="008D00BF">
        <w:t>,</w:t>
      </w:r>
      <w:r w:rsidRPr="008D00BF">
        <w:t xml:space="preserve">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položkového rozpočtu, ak celková cena ponuky </w:t>
      </w:r>
      <w:r w:rsidR="00AF554F" w:rsidRPr="008D00BF">
        <w:lastRenderedPageBreak/>
        <w:t>zostane zachovaná a ak oprava položkového rozpočtu nemá vplyv na iné kritérium na vyhodnotenie ponúk</w:t>
      </w:r>
      <w:r w:rsidRPr="008D00BF">
        <w:t>.</w:t>
      </w:r>
    </w:p>
    <w:p w14:paraId="75860A1D" w14:textId="50B1DCDB" w:rsidR="00E71E33" w:rsidRPr="008D00BF" w:rsidRDefault="00E71E33" w:rsidP="00022182">
      <w:pPr>
        <w:pStyle w:val="Nadpis6"/>
      </w:pPr>
      <w:r w:rsidRPr="008D00BF">
        <w:t>Ak sa pri určitej zákazke javí ponuka ako mimoriadne nízka vo vzťahu k tovaru, stavebným prácam alebo službe, komisia požiada uchádzača o</w:t>
      </w:r>
      <w:r w:rsidR="00B61477" w:rsidRPr="008D00BF">
        <w:t> </w:t>
      </w:r>
      <w:r w:rsidRPr="008D00BF">
        <w:t>vysvetlenie</w:t>
      </w:r>
      <w:r w:rsidR="00B61477" w:rsidRPr="008D00BF">
        <w:t>,</w:t>
      </w:r>
      <w:r w:rsidRPr="008D00BF">
        <w:t xml:space="preserve"> týkajúce sa tej časti ponuky, ktoré sú pre</w:t>
      </w:r>
      <w:r w:rsidR="00AF554F" w:rsidRPr="008D00BF">
        <w:t> </w:t>
      </w:r>
      <w:r w:rsidRPr="008D00BF">
        <w:t>jej cenu podstatné.</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424A014F" w:rsidR="00E71E33" w:rsidRPr="008D00BF" w:rsidRDefault="00E71E33" w:rsidP="00022182">
      <w:pPr>
        <w:pStyle w:val="Nadpis3"/>
      </w:pPr>
      <w:bookmarkStart w:id="426" w:name="_Toc295378595"/>
      <w:bookmarkStart w:id="427" w:name="_Toc338751483"/>
      <w:bookmarkStart w:id="428" w:name="_Toc536547688"/>
      <w:bookmarkStart w:id="429" w:name="_Toc106358627"/>
      <w:bookmarkStart w:id="430" w:name="_Toc107218134"/>
      <w:bookmarkStart w:id="431" w:name="_Toc107218329"/>
      <w:bookmarkStart w:id="432" w:name="_Toc178943680"/>
      <w:bookmarkEnd w:id="423"/>
      <w:bookmarkEnd w:id="424"/>
      <w:bookmarkEnd w:id="425"/>
      <w:r w:rsidRPr="008D00BF">
        <w:t>Článok VI</w:t>
      </w:r>
      <w:r w:rsidR="00F20DED">
        <w:t>I</w:t>
      </w:r>
      <w:r w:rsidRPr="008D00BF">
        <w:t>.</w:t>
      </w:r>
      <w:bookmarkEnd w:id="426"/>
      <w:bookmarkEnd w:id="427"/>
      <w:bookmarkEnd w:id="428"/>
      <w:bookmarkEnd w:id="429"/>
      <w:bookmarkEnd w:id="430"/>
      <w:bookmarkEnd w:id="431"/>
      <w:bookmarkEnd w:id="432"/>
    </w:p>
    <w:p w14:paraId="3E0AE86D" w14:textId="77777777" w:rsidR="00E71E33" w:rsidRPr="008D00BF" w:rsidRDefault="00E71E33" w:rsidP="00022182">
      <w:pPr>
        <w:pStyle w:val="Nadpis4"/>
      </w:pPr>
      <w:bookmarkStart w:id="433" w:name="_Toc295378596"/>
      <w:bookmarkStart w:id="434" w:name="_Toc338751484"/>
      <w:bookmarkStart w:id="435" w:name="_Toc536547689"/>
      <w:bookmarkStart w:id="436" w:name="_Toc106358628"/>
      <w:bookmarkStart w:id="437" w:name="_Toc107218135"/>
      <w:bookmarkStart w:id="438" w:name="_Toc107218330"/>
      <w:bookmarkStart w:id="439" w:name="_Toc178943681"/>
      <w:r w:rsidRPr="008D00BF">
        <w:t>Prijatie ponuky a uzavretie zmluvy</w:t>
      </w:r>
      <w:bookmarkEnd w:id="433"/>
      <w:bookmarkEnd w:id="434"/>
      <w:bookmarkEnd w:id="435"/>
      <w:bookmarkEnd w:id="436"/>
      <w:bookmarkEnd w:id="437"/>
      <w:bookmarkEnd w:id="438"/>
      <w:bookmarkEnd w:id="439"/>
    </w:p>
    <w:p w14:paraId="43836382" w14:textId="77777777" w:rsidR="00E71E33" w:rsidRPr="008D00BF" w:rsidRDefault="00E71E33" w:rsidP="00022182">
      <w:pPr>
        <w:pStyle w:val="Nadpis5"/>
      </w:pPr>
      <w:bookmarkStart w:id="440" w:name="_Toc106358629"/>
      <w:bookmarkStart w:id="441" w:name="_Toc107218136"/>
      <w:bookmarkStart w:id="442" w:name="_Toc107218331"/>
      <w:bookmarkStart w:id="443" w:name="_Toc178943682"/>
      <w:bookmarkStart w:id="444" w:name="_Toc295378598"/>
      <w:bookmarkStart w:id="445" w:name="_Toc338751486"/>
      <w:bookmarkStart w:id="446" w:name="_Toc457494641"/>
      <w:r w:rsidRPr="008D00BF">
        <w:t>Postup po vyhodnotení ponúk</w:t>
      </w:r>
      <w:bookmarkStart w:id="447" w:name="_Toc106283085"/>
      <w:bookmarkStart w:id="448" w:name="_Toc106358630"/>
      <w:bookmarkStart w:id="449" w:name="_Toc106358631"/>
      <w:bookmarkEnd w:id="440"/>
      <w:bookmarkEnd w:id="441"/>
      <w:bookmarkEnd w:id="442"/>
      <w:bookmarkEnd w:id="443"/>
      <w:bookmarkEnd w:id="447"/>
      <w:bookmarkEnd w:id="448"/>
      <w:bookmarkEnd w:id="449"/>
    </w:p>
    <w:p w14:paraId="228D37C3" w14:textId="61F3B6C7" w:rsidR="00E71E33" w:rsidRPr="008D00BF" w:rsidRDefault="00E71E33" w:rsidP="00022182">
      <w:pPr>
        <w:pStyle w:val="Nadpis6"/>
      </w:pPr>
      <w:r w:rsidRPr="008D00BF">
        <w:t>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7991D15F"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14751A">
      <w:pPr>
        <w:pStyle w:val="Odsek5"/>
        <w:numPr>
          <w:ilvl w:val="1"/>
          <w:numId w:val="16"/>
        </w:numPr>
        <w:ind w:left="1078" w:hanging="284"/>
      </w:pPr>
      <w:r w:rsidRPr="008D00BF">
        <w:t>identifikáciu úspešného uchádzača,</w:t>
      </w:r>
    </w:p>
    <w:p w14:paraId="669718FB" w14:textId="77777777" w:rsidR="00E71E33" w:rsidRPr="008D00BF" w:rsidRDefault="00E71E33" w:rsidP="0014751A">
      <w:pPr>
        <w:pStyle w:val="Odsek5"/>
        <w:numPr>
          <w:ilvl w:val="1"/>
          <w:numId w:val="16"/>
        </w:numPr>
      </w:pPr>
      <w:r w:rsidRPr="008D00BF">
        <w:t>informáciu o charakteristikách a výhodách prijatej ponuky,</w:t>
      </w:r>
    </w:p>
    <w:p w14:paraId="4DA64294" w14:textId="29C71616" w:rsidR="00E71E33" w:rsidRPr="008D00BF" w:rsidRDefault="00E71E33" w:rsidP="0014751A">
      <w:pPr>
        <w:pStyle w:val="Odsek5"/>
        <w:numPr>
          <w:ilvl w:val="1"/>
          <w:numId w:val="16"/>
        </w:numPr>
        <w:ind w:right="-198"/>
      </w:pPr>
      <w:r w:rsidRPr="008D00BF">
        <w:t>výsledok vyhodnotenia splnenia podmienok účasti u</w:t>
      </w:r>
      <w:r w:rsidR="008D54E3" w:rsidRPr="008D00BF">
        <w:t> </w:t>
      </w:r>
      <w:r w:rsidRPr="008D00BF">
        <w:t>úspešného uchádzača, ktorý obsahuje informácie</w:t>
      </w:r>
      <w:r w:rsidR="00946125" w:rsidRPr="008D00BF">
        <w:t>,</w:t>
      </w:r>
      <w:r w:rsidRPr="008D00BF">
        <w:t xml:space="preserv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 osoby</w:t>
      </w:r>
      <w:r w:rsidR="00545455" w:rsidRPr="008D00BF">
        <w:t>,</w:t>
      </w:r>
      <w:r w:rsidRPr="008D00BF">
        <w:t xml:space="preserve"> poskytujúcej finančné zdroje podľa §</w:t>
      </w:r>
      <w:r w:rsidR="008D54E3" w:rsidRPr="008D00BF">
        <w:t> </w:t>
      </w:r>
      <w:r w:rsidRPr="008D00BF">
        <w:t>33 ods. 2 zákona</w:t>
      </w:r>
      <w:r w:rsidR="00AF7679" w:rsidRPr="008D00BF">
        <w:t xml:space="preserve"> o verejnom obstarávaní</w:t>
      </w:r>
      <w:r w:rsidRPr="008D00BF">
        <w:t xml:space="preserve"> a</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14751A">
      <w:pPr>
        <w:pStyle w:val="Odsek5"/>
        <w:numPr>
          <w:ilvl w:val="1"/>
          <w:numId w:val="16"/>
        </w:numPr>
      </w:pPr>
      <w:r w:rsidRPr="008D00BF">
        <w:t>lehotu, v ktorej môže byť doručená námietka.</w:t>
      </w:r>
    </w:p>
    <w:p w14:paraId="1F4ADC0D" w14:textId="77777777" w:rsidR="00E71E33" w:rsidRPr="008D00BF" w:rsidRDefault="00E71E33" w:rsidP="00022182">
      <w:pPr>
        <w:pStyle w:val="Nadpis5"/>
      </w:pPr>
      <w:bookmarkStart w:id="450" w:name="_Toc295378599"/>
      <w:bookmarkStart w:id="451" w:name="_Toc338751487"/>
      <w:bookmarkStart w:id="452" w:name="_Toc449474852"/>
      <w:bookmarkStart w:id="453" w:name="_Toc536547691"/>
      <w:bookmarkStart w:id="454" w:name="_Toc106358632"/>
      <w:bookmarkStart w:id="455" w:name="_Toc107218137"/>
      <w:bookmarkStart w:id="456" w:name="_Toc107218332"/>
      <w:bookmarkStart w:id="457" w:name="_Toc178943683"/>
      <w:bookmarkEnd w:id="444"/>
      <w:bookmarkEnd w:id="445"/>
      <w:bookmarkEnd w:id="446"/>
      <w:r w:rsidRPr="008D00BF">
        <w:t>Poskytnutie súčinnosti a uzavretie zmluvy</w:t>
      </w:r>
      <w:bookmarkStart w:id="458" w:name="_Toc106358633"/>
      <w:bookmarkStart w:id="459" w:name="_Hlk511828490"/>
      <w:bookmarkStart w:id="460" w:name="_Hlk511914862"/>
      <w:bookmarkEnd w:id="450"/>
      <w:bookmarkEnd w:id="451"/>
      <w:bookmarkEnd w:id="452"/>
      <w:bookmarkEnd w:id="453"/>
      <w:bookmarkEnd w:id="454"/>
      <w:bookmarkEnd w:id="455"/>
      <w:bookmarkEnd w:id="456"/>
      <w:bookmarkEnd w:id="457"/>
      <w:bookmarkEnd w:id="458"/>
    </w:p>
    <w:bookmarkEnd w:id="459"/>
    <w:bookmarkEnd w:id="460"/>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61" w:name="_Toc295378600"/>
      <w:bookmarkStart w:id="462" w:name="_Toc338751488"/>
      <w:bookmarkStart w:id="463" w:name="_Toc536547692"/>
      <w:bookmarkStart w:id="464" w:name="_Toc457494632"/>
      <w:r w:rsidRPr="008D00BF">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 xml:space="preserve">uchádzačom, ktorého subdodávateľ a subdodávateľ podľa osobitného predpisu, ktorí majú </w:t>
      </w:r>
      <w:r w:rsidRPr="008D00BF">
        <w:lastRenderedPageBreak/>
        <w:t>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6CE3B623" w14:textId="409ABD93" w:rsidR="00C4238A" w:rsidRPr="008D00BF" w:rsidRDefault="00C4238A" w:rsidP="00C4238A">
      <w:pPr>
        <w:pStyle w:val="Nadpis6"/>
      </w:pPr>
      <w:r w:rsidRPr="008D00BF">
        <w:t>V</w:t>
      </w:r>
      <w:r w:rsidR="001C44A9">
        <w:t> </w:t>
      </w:r>
      <w:r w:rsidRPr="008D00BF">
        <w:t>rámci poskytnutia súčinnosti pred uzavretím zml</w:t>
      </w:r>
      <w:r w:rsidR="00D53797" w:rsidRPr="008D00BF">
        <w:t>ú</w:t>
      </w:r>
      <w:r w:rsidRPr="008D00BF">
        <w:t>v úspešný uchádzač predloží verejnému obstarávateľovi najneskôr do</w:t>
      </w:r>
      <w:r w:rsidR="002B2478">
        <w:t> </w:t>
      </w:r>
      <w:r w:rsidRPr="008D00BF">
        <w:t xml:space="preserve">10 </w:t>
      </w:r>
      <w:r w:rsidR="003D6CA6" w:rsidRPr="008D00BF">
        <w:t xml:space="preserve">pracovných </w:t>
      </w:r>
      <w:r w:rsidRPr="008D00BF">
        <w:t xml:space="preserve">dní odo dňa doručenia výzvy </w:t>
      </w:r>
      <w:r w:rsidR="001D4656" w:rsidRPr="008D00BF">
        <w:t>poistnú zmluvu o</w:t>
      </w:r>
      <w:r w:rsidR="008D54E3" w:rsidRPr="008D00BF">
        <w:t> </w:t>
      </w:r>
      <w:r w:rsidRPr="008D00BF">
        <w:t>zodpovednosti za</w:t>
      </w:r>
      <w:r w:rsidR="008D54E3" w:rsidRPr="008D00BF">
        <w:t> </w:t>
      </w:r>
      <w:r w:rsidRPr="008D00BF">
        <w:t>škodu, spôsobenú pri</w:t>
      </w:r>
      <w:r w:rsidR="008D54E3" w:rsidRPr="008D00BF">
        <w:t> </w:t>
      </w:r>
      <w:r w:rsidRPr="008D00BF">
        <w:t>plnení povinností s</w:t>
      </w:r>
      <w:r w:rsidR="008D54E3" w:rsidRPr="008D00BF">
        <w:t> </w:t>
      </w:r>
      <w:r w:rsidRPr="008D00BF">
        <w:t>predmetom plnenia v</w:t>
      </w:r>
      <w:r w:rsidR="008D54E3" w:rsidRPr="008D00BF">
        <w:t> </w:t>
      </w:r>
      <w:r w:rsidRPr="008D00BF">
        <w:t>prospech Objednávateľa</w:t>
      </w:r>
      <w:r w:rsidR="0035277E" w:rsidRPr="008D00BF">
        <w:t xml:space="preserve">. Uvedené doloží </w:t>
      </w:r>
      <w:r w:rsidRPr="008D00BF">
        <w:t>predložením platnej a účinnej poistnej zmluvy, ktorej predmetom je poistenie zodpovednosti za</w:t>
      </w:r>
      <w:r w:rsidR="008D54E3" w:rsidRPr="008D00BF">
        <w:t> </w:t>
      </w:r>
      <w:r w:rsidRPr="008D00BF">
        <w:t>škodu, spôsobenú konaním Zhotoviteľa v súvislosti s</w:t>
      </w:r>
      <w:r w:rsidR="00EE02AE" w:rsidRPr="008D00BF">
        <w:t> </w:t>
      </w:r>
      <w:r w:rsidRPr="008D00BF">
        <w:t xml:space="preserve">plnením </w:t>
      </w:r>
      <w:r w:rsidR="0035277E" w:rsidRPr="008D00BF">
        <w:t>tohto predmetu zákazky</w:t>
      </w:r>
      <w:r w:rsidRPr="008D00BF">
        <w:t xml:space="preserve"> na</w:t>
      </w:r>
      <w:r w:rsidR="008D54E3" w:rsidRPr="008D00BF">
        <w:t> </w:t>
      </w:r>
      <w:r w:rsidRPr="008D00BF">
        <w:t xml:space="preserve">poistnú sumu </w:t>
      </w:r>
      <w:r w:rsidR="003B5F8A" w:rsidRPr="008D00BF">
        <w:t>v minimálnej výške ponuky uchádzača.</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185FFFFC" w:rsidR="00E71E33" w:rsidRPr="008D00BF" w:rsidRDefault="00E71E33" w:rsidP="00022182">
      <w:pPr>
        <w:pStyle w:val="Nadpis6"/>
      </w:pPr>
      <w:r w:rsidRPr="008D00BF">
        <w:t>Úspešný uchádzač je povinný poskytnúť verejnému obstarávateľovi riadnu súčinnosť</w:t>
      </w:r>
      <w:r w:rsidR="00B94CC0" w:rsidRPr="008D00BF">
        <w:t>,</w:t>
      </w:r>
      <w:r w:rsidRPr="008D00BF">
        <w:t xml:space="preserve">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4CF53E4" w:rsidR="00E71E33" w:rsidRPr="008D00BF" w:rsidRDefault="00E71E33" w:rsidP="00022182">
      <w:pPr>
        <w:pStyle w:val="Nadpis6"/>
      </w:pPr>
      <w:r w:rsidRPr="008D00BF">
        <w:t>Povinnosť</w:t>
      </w:r>
      <w:r w:rsidR="00945CF8" w:rsidRPr="008D00BF">
        <w:t>,</w:t>
      </w:r>
      <w:r w:rsidRPr="008D00BF">
        <w:t xml:space="preserve"> byť zapísaný do registra partnerov verejného sektora</w:t>
      </w:r>
      <w:r w:rsidR="00945CF8" w:rsidRPr="008D00BF">
        <w:t>,</w:t>
      </w:r>
      <w:r w:rsidRPr="008D00BF">
        <w:t xml:space="preserve"> sa vzťahuje na</w:t>
      </w:r>
      <w:r w:rsidR="00D761E4" w:rsidRPr="008D00BF">
        <w:t> </w:t>
      </w:r>
      <w:r w:rsidRPr="008D00BF">
        <w:t>každého člena skupiny dodávateľov.</w:t>
      </w:r>
    </w:p>
    <w:p w14:paraId="399F8DF8" w14:textId="0890F8A8"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5DB7DDD6" w:rsidR="00E71E33" w:rsidRPr="008D00BF" w:rsidRDefault="00E71E33" w:rsidP="00121A7D">
      <w:pPr>
        <w:pStyle w:val="Nadpis3"/>
      </w:pPr>
      <w:bookmarkStart w:id="465" w:name="_Toc106358634"/>
      <w:bookmarkStart w:id="466" w:name="_Toc107218138"/>
      <w:bookmarkStart w:id="467" w:name="_Toc107218333"/>
      <w:bookmarkStart w:id="468" w:name="_Toc178943684"/>
      <w:r w:rsidRPr="008D00BF">
        <w:t>Článok VII</w:t>
      </w:r>
      <w:r w:rsidR="00ED7410">
        <w:t>I</w:t>
      </w:r>
      <w:r w:rsidRPr="008D00BF">
        <w:t>.</w:t>
      </w:r>
      <w:bookmarkEnd w:id="461"/>
      <w:bookmarkEnd w:id="462"/>
      <w:bookmarkEnd w:id="463"/>
      <w:bookmarkEnd w:id="465"/>
      <w:bookmarkEnd w:id="466"/>
      <w:bookmarkEnd w:id="467"/>
      <w:bookmarkEnd w:id="468"/>
    </w:p>
    <w:p w14:paraId="22CDE9C9" w14:textId="77777777" w:rsidR="00E71E33" w:rsidRPr="008D00BF" w:rsidRDefault="00E71E33" w:rsidP="00121A7D">
      <w:pPr>
        <w:pStyle w:val="Nadpis4"/>
      </w:pPr>
      <w:bookmarkStart w:id="469" w:name="_Toc295378601"/>
      <w:bookmarkStart w:id="470" w:name="_Toc338751489"/>
      <w:bookmarkStart w:id="471" w:name="_Toc536547693"/>
      <w:bookmarkStart w:id="472" w:name="_Toc106358635"/>
      <w:bookmarkStart w:id="473" w:name="_Toc107218139"/>
      <w:bookmarkStart w:id="474" w:name="_Toc107218334"/>
      <w:bookmarkStart w:id="475" w:name="_Toc178943685"/>
      <w:r w:rsidRPr="008D00BF">
        <w:t>Ďalšie informácie</w:t>
      </w:r>
      <w:bookmarkEnd w:id="469"/>
      <w:bookmarkEnd w:id="470"/>
      <w:bookmarkEnd w:id="471"/>
      <w:bookmarkEnd w:id="472"/>
      <w:bookmarkEnd w:id="473"/>
      <w:bookmarkEnd w:id="474"/>
      <w:bookmarkEnd w:id="475"/>
    </w:p>
    <w:p w14:paraId="508E9098" w14:textId="77777777" w:rsidR="00E71E33" w:rsidRPr="008D00BF" w:rsidRDefault="00E71E33" w:rsidP="00121A7D">
      <w:pPr>
        <w:pStyle w:val="Nadpis5"/>
      </w:pPr>
      <w:bookmarkStart w:id="476" w:name="_Toc341101511"/>
      <w:bookmarkStart w:id="477" w:name="_Toc371610336"/>
      <w:bookmarkStart w:id="478" w:name="_Toc373330305"/>
      <w:bookmarkStart w:id="479" w:name="_Toc536547694"/>
      <w:bookmarkStart w:id="480" w:name="_Toc106358636"/>
      <w:bookmarkStart w:id="481" w:name="_Toc107218140"/>
      <w:bookmarkStart w:id="482" w:name="_Toc107218335"/>
      <w:bookmarkStart w:id="483" w:name="_Toc178943686"/>
      <w:bookmarkStart w:id="484" w:name="_Toc295378602"/>
      <w:bookmarkStart w:id="485" w:name="_Toc338751490"/>
      <w:r w:rsidRPr="008D00BF">
        <w:t>Zrušenie použitého postupu zadávania zákazky</w:t>
      </w:r>
      <w:bookmarkStart w:id="486" w:name="_Toc106358637"/>
      <w:bookmarkEnd w:id="476"/>
      <w:bookmarkEnd w:id="477"/>
      <w:bookmarkEnd w:id="478"/>
      <w:bookmarkEnd w:id="479"/>
      <w:bookmarkEnd w:id="480"/>
      <w:bookmarkEnd w:id="481"/>
      <w:bookmarkEnd w:id="482"/>
      <w:bookmarkEnd w:id="483"/>
      <w:bookmarkEnd w:id="486"/>
    </w:p>
    <w:p w14:paraId="084E097D" w14:textId="77777777"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48564A">
      <w:pPr>
        <w:pStyle w:val="Odsek2"/>
      </w:pPr>
      <w:r w:rsidRPr="008D00BF">
        <w:t>ani jeden uchádzač alebo záujemca nesplnil podmienky účasti vo</w:t>
      </w:r>
      <w:r w:rsidR="008A26B2" w:rsidRPr="008D00BF">
        <w:t> </w:t>
      </w:r>
      <w:r w:rsidRPr="008D00BF">
        <w:t>verejnom obstarávaní 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4E31199A" w:rsidR="00E71E33" w:rsidRPr="008D00BF" w:rsidRDefault="00E71E33" w:rsidP="0048564A">
      <w:pPr>
        <w:pStyle w:val="Odsek2"/>
      </w:pPr>
      <w:r w:rsidRPr="008D00BF">
        <w:t>ani jedna z predložených ponúk nezodpovedá požiadavkám</w:t>
      </w:r>
      <w:r w:rsidR="0048564A" w:rsidRPr="008D00BF">
        <w:t>,</w:t>
      </w:r>
      <w:r w:rsidRPr="008D00BF">
        <w:t xml:space="preserve">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 xml:space="preserve">verejného </w:t>
      </w:r>
      <w:r w:rsidRPr="008D00BF">
        <w:lastRenderedPageBreak/>
        <w:t>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121A7D">
      <w:pPr>
        <w:pStyle w:val="Nadpis5"/>
      </w:pPr>
      <w:bookmarkStart w:id="487" w:name="_Toc536547695"/>
      <w:bookmarkStart w:id="488" w:name="_Toc106358638"/>
      <w:bookmarkStart w:id="489" w:name="_Toc107218141"/>
      <w:bookmarkStart w:id="490" w:name="_Toc107218336"/>
      <w:bookmarkStart w:id="491" w:name="_Toc178943687"/>
      <w:r w:rsidRPr="008D00BF">
        <w:t>Dôvernosť procesu verejného obstarávania</w:t>
      </w:r>
      <w:bookmarkEnd w:id="464"/>
      <w:bookmarkEnd w:id="484"/>
      <w:bookmarkEnd w:id="485"/>
      <w:r w:rsidRPr="008D00BF">
        <w:t xml:space="preserve"> a ochrana osobných údajov</w:t>
      </w:r>
      <w:bookmarkStart w:id="492" w:name="_Toc106358639"/>
      <w:bookmarkEnd w:id="487"/>
      <w:bookmarkEnd w:id="488"/>
      <w:bookmarkEnd w:id="489"/>
      <w:bookmarkEnd w:id="490"/>
      <w:bookmarkEnd w:id="491"/>
      <w:bookmarkEnd w:id="492"/>
    </w:p>
    <w:p w14:paraId="2085A7E5" w14:textId="31334BB0" w:rsidR="00E71E33" w:rsidRPr="008D00BF" w:rsidRDefault="00E71E33" w:rsidP="00121A7D">
      <w:pPr>
        <w:pStyle w:val="Nadpis6"/>
      </w:pPr>
      <w:r w:rsidRPr="008D00BF">
        <w:t>Informácie</w:t>
      </w:r>
      <w:r w:rsidR="006F2B23" w:rsidRPr="008D00BF">
        <w:t>,</w:t>
      </w:r>
      <w:r w:rsidRPr="008D00BF">
        <w:t xml:space="preserve"> týkajúce sa preskúmania, vysvetľovania a vyhodnocovania, vzájomného porovnania ponúk a odporúčaní prijatia ponúk</w:t>
      </w:r>
      <w:r w:rsidR="006F2B23" w:rsidRPr="008D00BF">
        <w:t>,</w:t>
      </w:r>
      <w:r w:rsidRPr="008D00BF">
        <w:t xml:space="preserve"> sú dôverné. Členovia komisie a zodpovedné osoby verejného obstarávateľa</w:t>
      </w:r>
      <w:r w:rsidR="00617F21" w:rsidRPr="008D00BF">
        <w:t>,</w:t>
      </w:r>
      <w:r w:rsidRPr="008D00BF">
        <w:t>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02C7D8DC"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4C0173CF"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w:t>
      </w:r>
      <w:r w:rsidR="00617F21" w:rsidRPr="008D00BF">
        <w:t>,</w:t>
      </w:r>
      <w:r w:rsidRPr="008D00BF">
        <w:t xml:space="preserve"> uvedených v predloženej ponuke</w:t>
      </w:r>
      <w:r w:rsidR="00617F21" w:rsidRPr="008D00BF">
        <w:t>,</w:t>
      </w:r>
      <w:r w:rsidRPr="008D00BF">
        <w:t xml:space="preserv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V súlade s ust.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93" w:name="_Toc398213209"/>
      <w:bookmarkStart w:id="494" w:name="_Toc449474857"/>
      <w:bookmarkStart w:id="495" w:name="_Toc536547696"/>
      <w:bookmarkStart w:id="496" w:name="_Toc106358640"/>
      <w:bookmarkStart w:id="497" w:name="_Toc107218142"/>
      <w:bookmarkStart w:id="498" w:name="_Toc107218337"/>
      <w:bookmarkStart w:id="499" w:name="_Toc178943688"/>
      <w:r w:rsidRPr="008D00BF">
        <w:t>Využitie subdodávateľov</w:t>
      </w:r>
      <w:bookmarkEnd w:id="493"/>
      <w:bookmarkEnd w:id="494"/>
      <w:bookmarkEnd w:id="495"/>
      <w:bookmarkEnd w:id="496"/>
      <w:bookmarkEnd w:id="497"/>
      <w:bookmarkEnd w:id="498"/>
      <w:bookmarkEnd w:id="499"/>
    </w:p>
    <w:p w14:paraId="56456484" w14:textId="77777777" w:rsidR="00E71E33" w:rsidRPr="008D00BF" w:rsidRDefault="00E71E33" w:rsidP="00121A7D">
      <w:pPr>
        <w:pStyle w:val="Nadpis6"/>
      </w:pPr>
      <w:r w:rsidRPr="008D00BF">
        <w:t>Verejný obstarávateľ vyžaduje, aby:</w:t>
      </w:r>
    </w:p>
    <w:p w14:paraId="3F2E02FB" w14:textId="769266FD" w:rsidR="00E71E33" w:rsidRPr="008D00BF" w:rsidRDefault="00E71E33" w:rsidP="00C0343E">
      <w:pPr>
        <w:pStyle w:val="Nadpis7"/>
      </w:pPr>
      <w:r w:rsidRPr="008D00BF">
        <w:t>uchádzač v ponuke uviedol podiel zákazky, ktorý má v</w:t>
      </w:r>
      <w:r w:rsidR="00E134BE">
        <w:t> </w:t>
      </w:r>
      <w:r w:rsidRPr="008D00BF">
        <w:t>úmysle zadať subdodávateľom, navrhovaných subdodávateľov a predmety subdodávok,</w:t>
      </w:r>
    </w:p>
    <w:p w14:paraId="633527A8" w14:textId="785A79E6" w:rsidR="00E71E33" w:rsidRPr="008D00BF" w:rsidRDefault="00E71E33" w:rsidP="00C0343E">
      <w:pPr>
        <w:pStyle w:val="Nadpis7"/>
      </w:pPr>
      <w:bookmarkStart w:id="500" w:name="_Ref174468144"/>
      <w:r w:rsidRPr="008D00BF">
        <w:t>navrhovaný subdodávateľ spĺňal podmienky účasti</w:t>
      </w:r>
      <w:r w:rsidR="00BA5E04" w:rsidRPr="008D00BF">
        <w:t>,</w:t>
      </w:r>
      <w:r w:rsidRPr="008D00BF">
        <w:t xml:space="preserve"> týkajúce sa osobného postavenia a</w:t>
      </w:r>
      <w:r w:rsidR="002779D4" w:rsidRPr="008D00BF">
        <w:t> </w:t>
      </w:r>
      <w:r w:rsidRPr="008D00BF">
        <w:t>neexistovali u neho dôvody na vylúčenie podľa § 40 ods. 6 písm. a) až g) a ods. 7 a</w:t>
      </w:r>
      <w:r w:rsidR="00F13F3D">
        <w:t> </w:t>
      </w:r>
      <w:r w:rsidRPr="008D00BF">
        <w:t>8 zákona o</w:t>
      </w:r>
      <w:r w:rsidR="002779D4" w:rsidRPr="008D00BF">
        <w:t> </w:t>
      </w:r>
      <w:r w:rsidRPr="008D00BF">
        <w:t>verejnom obstarávaní; oprávnenie dodávať tovar, uskutočňovať stavebné práce alebo poskytovať službu sa preukazuje vo vzťahu k tej časti predmetu zákazky alebo koncesie, ktorý má subdodávateľ plniť.</w:t>
      </w:r>
      <w:bookmarkEnd w:id="500"/>
    </w:p>
    <w:p w14:paraId="093F3505" w14:textId="5F1224D0"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ED7410">
        <w:t>41.1.2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 xml:space="preserve">152 ods. 3 zákona o verejnom obstarávaní </w:t>
      </w:r>
      <w:r w:rsidRPr="008D00BF">
        <w:lastRenderedPageBreak/>
        <w:t>do </w:t>
      </w:r>
      <w:r w:rsidRPr="008D00BF">
        <w:rPr>
          <w:b/>
          <w:bCs/>
        </w:rPr>
        <w:t>piatich pracovných dní</w:t>
      </w:r>
      <w:r w:rsidRPr="008D00BF">
        <w:t xml:space="preserve"> odo dňa doručenia žiadosti podľa prvej vety, ak verejný obstarávateľ neurčil dlhšiu lehotu.</w:t>
      </w:r>
    </w:p>
    <w:p w14:paraId="58E1C440" w14:textId="497ACD4A"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49D59F94" w:rsidR="00E71E33" w:rsidRPr="008D00BF" w:rsidRDefault="00E71E33" w:rsidP="00121A7D">
      <w:pPr>
        <w:pStyle w:val="Nadpis6"/>
      </w:pPr>
      <w:bookmarkStart w:id="501" w:name="_Ref174468658"/>
      <w:r w:rsidRPr="008D00BF">
        <w:t>Verejný obstarávateľ vyžaduje, aby subdodávatelia úspešného uchádzača spĺňali podmienky účasti</w:t>
      </w:r>
      <w:r w:rsidR="00B86974" w:rsidRPr="008D00BF">
        <w:t>,</w:t>
      </w:r>
      <w:r w:rsidRPr="008D00BF">
        <w:t xml:space="preserve">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501"/>
    </w:p>
    <w:p w14:paraId="7CB19578" w14:textId="31ADBAB5"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6E42A4">
        <w:t>41.4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1C650BDF" w:rsidR="00E71E33" w:rsidRPr="008D00BF" w:rsidRDefault="00E71E33" w:rsidP="00121A7D">
      <w:pPr>
        <w:pStyle w:val="Nadpis6"/>
      </w:pPr>
      <w:r w:rsidRPr="008D00BF">
        <w:t>Postup</w:t>
      </w:r>
      <w:r w:rsidR="00BB6C63" w:rsidRPr="008D00BF">
        <w:t>,</w:t>
      </w:r>
      <w:r w:rsidRPr="008D00BF">
        <w:t xml:space="preserve"> upravujúci výmenu/doplnenie subdodávateľov</w:t>
      </w:r>
      <w:r w:rsidR="00BB6C63" w:rsidRPr="008D00BF">
        <w:t>,</w:t>
      </w:r>
      <w:r w:rsidRPr="008D00BF">
        <w:t xml:space="preserve"> je uvedený v návrhu zmluvy.</w:t>
      </w:r>
    </w:p>
    <w:p w14:paraId="3AD5DE9A" w14:textId="14DA933D" w:rsidR="00E71E33" w:rsidRPr="008D00BF" w:rsidRDefault="00E71E33" w:rsidP="00121A7D">
      <w:pPr>
        <w:pStyle w:val="Nadpis6"/>
      </w:pPr>
      <w:bookmarkStart w:id="502" w:name="_Hlk511915017"/>
      <w:r w:rsidRPr="008D00BF">
        <w:t xml:space="preserve">Každý subdodávateľ, </w:t>
      </w:r>
      <w:bookmarkStart w:id="503" w:name="_Hlk527983605"/>
      <w:r w:rsidRPr="008D00BF">
        <w:t>ktorý má povinnosť zapisovať sa do</w:t>
      </w:r>
      <w:bookmarkEnd w:id="503"/>
      <w:r w:rsidRPr="008D00BF">
        <w:t xml:space="preserve"> registra partnerov verejného sektora, musí byť v ňom zapísaný v zmysle § 11 zákona o</w:t>
      </w:r>
      <w:r w:rsidR="004E5D8C">
        <w:t> </w:t>
      </w:r>
      <w:r w:rsidRPr="008D00BF">
        <w:t>verejnom obstarávaní</w:t>
      </w:r>
      <w:bookmarkEnd w:id="502"/>
      <w:r w:rsidRPr="008D00BF">
        <w:t>.</w:t>
      </w:r>
    </w:p>
    <w:p w14:paraId="643A90FF" w14:textId="704CC3EA" w:rsidR="00EE02AE" w:rsidRPr="008D00BF" w:rsidRDefault="00E71E33" w:rsidP="00BB6C63">
      <w:pPr>
        <w:pStyle w:val="Nadpis6"/>
        <w:ind w:right="-85"/>
      </w:pPr>
      <w:bookmarkStart w:id="504"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6E42A4">
        <w:t>41.4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504"/>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505" w:name="_Toc295378608"/>
      <w:bookmarkStart w:id="506" w:name="_Toc338751492"/>
      <w:bookmarkStart w:id="507" w:name="_Toc536546942"/>
      <w:bookmarkStart w:id="508" w:name="_Toc536547697"/>
      <w:bookmarkStart w:id="509" w:name="_Toc106358641"/>
      <w:bookmarkStart w:id="510" w:name="_Toc107218143"/>
      <w:bookmarkStart w:id="511" w:name="_Toc107218338"/>
      <w:bookmarkStart w:id="512" w:name="_Toc178943689"/>
      <w:r w:rsidRPr="008D00BF">
        <w:lastRenderedPageBreak/>
        <w:t>Časť 1.2</w:t>
      </w:r>
      <w:r w:rsidRPr="008D00BF">
        <w:tab/>
      </w:r>
      <w:bookmarkEnd w:id="505"/>
      <w:bookmarkEnd w:id="506"/>
      <w:r w:rsidRPr="008D00BF">
        <w:t>Kritériá na hodnotenie ponúk a spôsob ich uplatnenia</w:t>
      </w:r>
      <w:bookmarkEnd w:id="507"/>
      <w:bookmarkEnd w:id="508"/>
      <w:bookmarkEnd w:id="509"/>
      <w:bookmarkEnd w:id="510"/>
      <w:bookmarkEnd w:id="511"/>
      <w:bookmarkEnd w:id="512"/>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1B60F4FE" w:rsidR="00E71E33" w:rsidRPr="008D00BF" w:rsidRDefault="00E71E33" w:rsidP="0014751A">
      <w:pPr>
        <w:pStyle w:val="Odsekzoznamu"/>
        <w:numPr>
          <w:ilvl w:val="0"/>
          <w:numId w:val="7"/>
        </w:numPr>
      </w:pPr>
      <w:r w:rsidRPr="008D00BF">
        <w:t xml:space="preserve">Jediným kritériom na vyhodnotenie ponúk je </w:t>
      </w:r>
      <w:r w:rsidRPr="008D00BF">
        <w:rPr>
          <w:b/>
          <w:bCs/>
        </w:rPr>
        <w:t>najnižšia cena</w:t>
      </w:r>
      <w:r w:rsidRPr="008D00BF">
        <w:t xml:space="preserve"> za</w:t>
      </w:r>
      <w:r w:rsidR="00246D6D" w:rsidRPr="008D00BF">
        <w:t> </w:t>
      </w:r>
      <w:r w:rsidRPr="008D00BF">
        <w:t>poskytnutie predmetu zákazky</w:t>
      </w:r>
      <w:r w:rsidR="002A1256" w:rsidRPr="008D00BF">
        <w:t>,</w:t>
      </w:r>
      <w:r w:rsidRPr="008D00BF">
        <w:t xml:space="preserve"> vypočítaná a vyjadrená v </w:t>
      </w:r>
      <w:r w:rsidR="001B578E" w:rsidRPr="008D00BF">
        <w:rPr>
          <w:b/>
          <w:bCs/>
        </w:rPr>
        <w:t>E</w:t>
      </w:r>
      <w:r w:rsidR="00DE2142" w:rsidRPr="008D00BF">
        <w:rPr>
          <w:b/>
          <w:bCs/>
        </w:rPr>
        <w:t>ur</w:t>
      </w:r>
      <w:r w:rsidR="00246D6D" w:rsidRPr="008D00BF">
        <w:rPr>
          <w:b/>
          <w:bCs/>
        </w:rPr>
        <w:t>ách</w:t>
      </w:r>
      <w:r w:rsidRPr="008D00BF">
        <w:rPr>
          <w:b/>
          <w:bCs/>
        </w:rPr>
        <w:t xml:space="preserve"> s DPH</w:t>
      </w:r>
      <w:r w:rsidRPr="008D00BF">
        <w:t>.</w:t>
      </w:r>
    </w:p>
    <w:p w14:paraId="5521B55B" w14:textId="0890CE7A" w:rsidR="00E71E33" w:rsidRPr="008D00BF" w:rsidRDefault="00E71E33" w:rsidP="0014751A">
      <w:pPr>
        <w:pStyle w:val="Odsekzoznamu"/>
        <w:numPr>
          <w:ilvl w:val="0"/>
          <w:numId w:val="7"/>
        </w:numPr>
      </w:pPr>
      <w:r w:rsidRPr="008D00BF">
        <w:t>Cenu uchádzač uvedie do priloženého</w:t>
      </w:r>
      <w:r w:rsidR="00246D6D" w:rsidRPr="008D00BF">
        <w:t xml:space="preserve"> </w:t>
      </w:r>
      <w:r w:rsidR="00FC3C97" w:rsidRPr="008D00BF">
        <w:t>„</w:t>
      </w:r>
      <w:r w:rsidR="00246D6D" w:rsidRPr="008D00BF">
        <w:rPr>
          <w:b/>
          <w:bCs/>
        </w:rPr>
        <w:t>Štruktúrovaného rozpočtu</w:t>
      </w:r>
      <w:r w:rsidR="00FC3C97" w:rsidRPr="008D00BF">
        <w:t>“</w:t>
      </w:r>
      <w:r w:rsidR="00246D6D" w:rsidRPr="008D00BF">
        <w:t xml:space="preserve"> podľa </w:t>
      </w:r>
      <w:r w:rsidR="00246D6D" w:rsidRPr="008D00BF">
        <w:rPr>
          <w:b/>
          <w:bCs/>
        </w:rPr>
        <w:t>Prílohy č. 16</w:t>
      </w:r>
      <w:r w:rsidR="00246D6D" w:rsidRPr="008D00BF">
        <w:t xml:space="preserve"> týchto súťažných podkladov a</w:t>
      </w:r>
      <w:r w:rsidRPr="008D00BF">
        <w:t xml:space="preserve"> formulára „</w:t>
      </w:r>
      <w:r w:rsidRPr="008D00BF">
        <w:rPr>
          <w:b/>
        </w:rPr>
        <w:t>Návrh na plnenie kritérií</w:t>
      </w:r>
      <w:r w:rsidRPr="008D00BF">
        <w:t xml:space="preserve">“, ktorý tvorí </w:t>
      </w:r>
      <w:r w:rsidRPr="008D00BF">
        <w:rPr>
          <w:b/>
        </w:rPr>
        <w:t>Prílohu č.</w:t>
      </w:r>
      <w:r w:rsidR="00DA7810" w:rsidRPr="008D00BF">
        <w:rPr>
          <w:b/>
        </w:rPr>
        <w:t> </w:t>
      </w:r>
      <w:r w:rsidRPr="008D00BF">
        <w:rPr>
          <w:b/>
        </w:rPr>
        <w:t>10</w:t>
      </w:r>
      <w:r w:rsidRPr="008D00BF">
        <w:t xml:space="preserve"> týchto súťažných podkladov.</w:t>
      </w:r>
    </w:p>
    <w:p w14:paraId="09375521" w14:textId="1607E2BE" w:rsidR="00E71E33" w:rsidRPr="008D00BF" w:rsidRDefault="00E71E33" w:rsidP="0014751A">
      <w:pPr>
        <w:pStyle w:val="Odsekzoznamu"/>
        <w:numPr>
          <w:ilvl w:val="0"/>
          <w:numId w:val="7"/>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72BC7113" w:rsidR="00E71E33" w:rsidRPr="00274355" w:rsidRDefault="00E71E33" w:rsidP="0014751A">
      <w:pPr>
        <w:pStyle w:val="Odsekzoznamu"/>
        <w:numPr>
          <w:ilvl w:val="0"/>
          <w:numId w:val="7"/>
        </w:numPr>
        <w:ind w:right="-113"/>
      </w:pPr>
      <w:r w:rsidRPr="008D00BF">
        <w:t xml:space="preserve">Úspešný bude ten uchádzač, ktorý ponúkne za predmet zákazky </w:t>
      </w:r>
      <w:r w:rsidRPr="008D00BF">
        <w:rPr>
          <w:b/>
        </w:rPr>
        <w:t>najnižšiu cenu</w:t>
      </w:r>
      <w:r w:rsidRPr="008D00BF">
        <w:t xml:space="preserve"> a</w:t>
      </w:r>
      <w:r w:rsidR="00AF2A8E">
        <w:t> </w:t>
      </w:r>
      <w:r w:rsidRPr="008D00BF">
        <w:t>splní podmienky účasti. Poradie ostatných uchádzačov sa zostaví podľa výšky ponukovej ceny vzostupne (od</w:t>
      </w:r>
      <w:r w:rsidR="00B459CF">
        <w:t> </w:t>
      </w:r>
      <w:r w:rsidRPr="008D00BF">
        <w:t>najnižšej po</w:t>
      </w:r>
      <w:r w:rsidR="00EE02AE" w:rsidRPr="008D00BF">
        <w:t> </w:t>
      </w:r>
      <w:r w:rsidRPr="008D00BF">
        <w:t>najvyššiu ponukovú cenu</w:t>
      </w:r>
      <w:r w:rsidRPr="00274355">
        <w:t>) od</w:t>
      </w:r>
      <w:r w:rsidR="00EE02AE" w:rsidRPr="00274355">
        <w:t> </w:t>
      </w:r>
      <w:r w:rsidRPr="00274355">
        <w:t>2 po</w:t>
      </w:r>
      <w:r w:rsidR="00EE02AE" w:rsidRPr="00274355">
        <w:t> </w:t>
      </w:r>
      <w:r w:rsidRPr="00274355">
        <w:t>x, kde x je počet uchádzačov, ktorých ponuky sa vyhodnocovali.</w:t>
      </w:r>
    </w:p>
    <w:p w14:paraId="53A15769" w14:textId="4A457FB3" w:rsidR="0078208B" w:rsidRPr="00274355" w:rsidRDefault="009E0444" w:rsidP="0014751A">
      <w:pPr>
        <w:pStyle w:val="Odsekzoznamu"/>
        <w:numPr>
          <w:ilvl w:val="0"/>
          <w:numId w:val="7"/>
        </w:numPr>
      </w:pPr>
      <w:r w:rsidRPr="00274355">
        <w:t>Ak dvaja alebo viacerí uchádzači predložia ponuku s</w:t>
      </w:r>
      <w:r w:rsidR="00E76413" w:rsidRPr="00274355">
        <w:t> </w:t>
      </w:r>
      <w:r w:rsidRPr="00274355">
        <w:t>rovnakou cenou za</w:t>
      </w:r>
      <w:r w:rsidR="00E76413" w:rsidRPr="00274355">
        <w:t> </w:t>
      </w:r>
      <w:r w:rsidRPr="00274355">
        <w:t>obstarávaný predmet zákazky, považuje sa za</w:t>
      </w:r>
      <w:r w:rsidR="00B459CF" w:rsidRPr="00274355">
        <w:t> </w:t>
      </w:r>
      <w:r w:rsidRPr="00274355">
        <w:t xml:space="preserve">uchádzača s lepším umiestnením ten uchádzač, ktorý bude mať </w:t>
      </w:r>
      <w:r w:rsidRPr="00274355">
        <w:rPr>
          <w:b/>
          <w:bCs/>
        </w:rPr>
        <w:t>nižšiu cenu</w:t>
      </w:r>
      <w:r w:rsidRPr="00274355">
        <w:t xml:space="preserve"> s</w:t>
      </w:r>
      <w:r w:rsidR="00B54758" w:rsidRPr="00274355">
        <w:t> </w:t>
      </w:r>
      <w:r w:rsidRPr="00274355">
        <w:t>DPH za</w:t>
      </w:r>
      <w:r w:rsidR="00E76413" w:rsidRPr="00274355">
        <w:t xml:space="preserve"> položku „</w:t>
      </w:r>
      <w:r w:rsidR="00F05A65" w:rsidRPr="00F05A65">
        <w:rPr>
          <w:b/>
          <w:bCs/>
        </w:rPr>
        <w:t>Cena za služby podpory a údržby IS</w:t>
      </w:r>
      <w:r w:rsidR="00F05A65">
        <w:rPr>
          <w:b/>
          <w:bCs/>
        </w:rPr>
        <w:t xml:space="preserve"> - </w:t>
      </w:r>
      <w:r w:rsidR="00F05A65" w:rsidRPr="00F05A65">
        <w:rPr>
          <w:b/>
          <w:bCs/>
        </w:rPr>
        <w:t>Cena za poskytovanie Základných služieb</w:t>
      </w:r>
      <w:r w:rsidR="00E76413" w:rsidRPr="00274355">
        <w:t>“</w:t>
      </w:r>
      <w:r w:rsidR="00B459CF" w:rsidRPr="00274355">
        <w:t xml:space="preserve"> v „</w:t>
      </w:r>
      <w:r w:rsidR="00B459CF" w:rsidRPr="00274355">
        <w:rPr>
          <w:b/>
          <w:bCs/>
        </w:rPr>
        <w:t>Štruktúrovanom rozpočte</w:t>
      </w:r>
      <w:r w:rsidR="00B459CF" w:rsidRPr="00274355">
        <w:t xml:space="preserve">“ podľa </w:t>
      </w:r>
      <w:r w:rsidR="00B459CF" w:rsidRPr="00274355">
        <w:rPr>
          <w:b/>
          <w:bCs/>
        </w:rPr>
        <w:t>Prílohy č. 16</w:t>
      </w:r>
      <w:r w:rsidR="00B459CF" w:rsidRPr="00274355">
        <w:t xml:space="preserve"> týchto súťažných podkladov</w:t>
      </w:r>
      <w:r w:rsidRPr="00274355">
        <w:t>.</w:t>
      </w:r>
    </w:p>
    <w:p w14:paraId="78BF9818" w14:textId="479253B0" w:rsidR="00E71E33" w:rsidRPr="008D00BF" w:rsidRDefault="00B24F7C" w:rsidP="0014751A">
      <w:pPr>
        <w:pStyle w:val="Odsekzoznamu"/>
        <w:numPr>
          <w:ilvl w:val="0"/>
          <w:numId w:val="7"/>
        </w:numPr>
      </w:pPr>
      <w:r w:rsidRPr="008D00BF">
        <w:br w:type="page"/>
      </w:r>
    </w:p>
    <w:p w14:paraId="26DA2DDD" w14:textId="77777777" w:rsidR="00E71E33" w:rsidRPr="008D00BF" w:rsidRDefault="00E71E33" w:rsidP="006849FE">
      <w:pPr>
        <w:pStyle w:val="Nadpis2"/>
      </w:pPr>
      <w:bookmarkStart w:id="513" w:name="kriteria_pravidlo1"/>
      <w:bookmarkStart w:id="514" w:name="_Toc536546943"/>
      <w:bookmarkStart w:id="515" w:name="_Toc536547698"/>
      <w:bookmarkStart w:id="516" w:name="_Toc106358642"/>
      <w:bookmarkStart w:id="517" w:name="_Toc107218144"/>
      <w:bookmarkStart w:id="518" w:name="_Toc107218339"/>
      <w:bookmarkStart w:id="519" w:name="_Toc178943690"/>
      <w:bookmarkEnd w:id="513"/>
      <w:r w:rsidRPr="008D00BF">
        <w:lastRenderedPageBreak/>
        <w:t>Časť 1.3</w:t>
      </w:r>
      <w:r w:rsidRPr="008D00BF">
        <w:tab/>
        <w:t>Spôsob určenia ceny</w:t>
      </w:r>
      <w:bookmarkEnd w:id="514"/>
      <w:bookmarkEnd w:id="515"/>
      <w:bookmarkEnd w:id="516"/>
      <w:bookmarkEnd w:id="517"/>
      <w:bookmarkEnd w:id="518"/>
      <w:bookmarkEnd w:id="519"/>
    </w:p>
    <w:p w14:paraId="1A32532F" w14:textId="184E047D" w:rsidR="001A7F3A" w:rsidRPr="008D00BF" w:rsidRDefault="001A7F3A" w:rsidP="0014751A">
      <w:pPr>
        <w:pStyle w:val="Odsekzoznamu"/>
        <w:numPr>
          <w:ilvl w:val="0"/>
          <w:numId w:val="8"/>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14751A">
      <w:pPr>
        <w:pStyle w:val="Odsekzoznamu"/>
        <w:numPr>
          <w:ilvl w:val="0"/>
          <w:numId w:val="8"/>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14751A">
      <w:pPr>
        <w:pStyle w:val="Odsekzoznamu"/>
        <w:numPr>
          <w:ilvl w:val="0"/>
          <w:numId w:val="8"/>
        </w:numPr>
        <w:ind w:right="-113"/>
      </w:pPr>
      <w:r w:rsidRPr="008D00BF">
        <w:t>Cena musí byť stanovená v mene Euro (vrátane prípadných ďalších iných príplatkov alebo poplatkov).</w:t>
      </w:r>
    </w:p>
    <w:p w14:paraId="46DFD963" w14:textId="10C49648" w:rsidR="001A7F3A" w:rsidRPr="008D00BF" w:rsidRDefault="001A7F3A" w:rsidP="0014751A">
      <w:pPr>
        <w:pStyle w:val="Odsekzoznamu"/>
        <w:numPr>
          <w:ilvl w:val="0"/>
          <w:numId w:val="8"/>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14751A">
      <w:pPr>
        <w:pStyle w:val="Odsekzoznamu"/>
        <w:numPr>
          <w:ilvl w:val="0"/>
          <w:numId w:val="8"/>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14751A">
      <w:pPr>
        <w:pStyle w:val="Odsekzoznamu"/>
        <w:numPr>
          <w:ilvl w:val="0"/>
          <w:numId w:val="8"/>
        </w:numPr>
      </w:pPr>
      <w:r w:rsidRPr="008D00BF">
        <w:t>Určenie ceny a spôsob jej určenia musí byť zrozumiteľný a jasný.</w:t>
      </w:r>
    </w:p>
    <w:p w14:paraId="39DA128C" w14:textId="100FB32E" w:rsidR="001A7F3A" w:rsidRPr="008D00BF" w:rsidRDefault="001A7F3A" w:rsidP="0014751A">
      <w:pPr>
        <w:pStyle w:val="Odsekzoznamu"/>
        <w:numPr>
          <w:ilvl w:val="0"/>
          <w:numId w:val="8"/>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14751A">
      <w:pPr>
        <w:pStyle w:val="Odsekzoznamu"/>
        <w:numPr>
          <w:ilvl w:val="0"/>
          <w:numId w:val="8"/>
        </w:numPr>
      </w:pPr>
      <w:r w:rsidRPr="008D00BF">
        <w:t>Uchádzač spracuje svoj návrh aj do</w:t>
      </w:r>
      <w:r w:rsidR="005B54CD">
        <w:t> </w:t>
      </w:r>
      <w:r w:rsidRPr="008D00BF">
        <w:t>„</w:t>
      </w:r>
      <w:r w:rsidRPr="008D00BF">
        <w:rPr>
          <w:b/>
          <w:bCs/>
        </w:rPr>
        <w:t>Štruktúrovaného rozpočtu</w:t>
      </w:r>
      <w:r w:rsidRPr="008D00BF">
        <w:t xml:space="preserve">“ podľa </w:t>
      </w:r>
      <w:r w:rsidRPr="008D00BF">
        <w:rPr>
          <w:b/>
          <w:bCs/>
        </w:rPr>
        <w:t>Prílohy č.</w:t>
      </w:r>
      <w:r w:rsidR="00C71B18" w:rsidRPr="008D00BF">
        <w:rPr>
          <w:b/>
          <w:bCs/>
        </w:rPr>
        <w:t> </w:t>
      </w:r>
      <w:r w:rsidRPr="008D00BF">
        <w:rPr>
          <w:b/>
          <w:bCs/>
        </w:rPr>
        <w:t>16</w:t>
      </w:r>
      <w:r w:rsidRPr="008D00BF">
        <w:t xml:space="preserve"> týchto súťažných podkladov, formát .</w:t>
      </w:r>
      <w:proofErr w:type="spellStart"/>
      <w:r w:rsidRPr="008D00BF">
        <w:t>pdf</w:t>
      </w:r>
      <w:proofErr w:type="spellEnd"/>
      <w:r w:rsidRPr="008D00BF">
        <w:t xml:space="preserve"> podpísaný osobou oprávnenou konať v</w:t>
      </w:r>
      <w:r w:rsidR="00C71B18" w:rsidRPr="008D00BF">
        <w:t> </w:t>
      </w:r>
      <w:r w:rsidRPr="008D00BF">
        <w:t>mene uchádzača.</w:t>
      </w:r>
    </w:p>
    <w:p w14:paraId="7E06625E" w14:textId="5D198FC3" w:rsidR="001A7F3A" w:rsidRPr="008D00BF" w:rsidRDefault="001A7F3A" w:rsidP="0014751A">
      <w:pPr>
        <w:pStyle w:val="Odsekzoznamu"/>
        <w:numPr>
          <w:ilvl w:val="0"/>
          <w:numId w:val="8"/>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14751A">
      <w:pPr>
        <w:pStyle w:val="Odsekzoznamu"/>
        <w:numPr>
          <w:ilvl w:val="0"/>
          <w:numId w:val="8"/>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14751A">
      <w:pPr>
        <w:pStyle w:val="Odsekzoznamu"/>
        <w:numPr>
          <w:ilvl w:val="0"/>
          <w:numId w:val="8"/>
        </w:numPr>
      </w:pPr>
      <w:r w:rsidRPr="008D00BF">
        <w:br w:type="page"/>
      </w:r>
    </w:p>
    <w:p w14:paraId="0BCE9C40" w14:textId="77777777" w:rsidR="00E71E33" w:rsidRPr="008D00BF" w:rsidRDefault="00E71E33" w:rsidP="00B24F7C">
      <w:pPr>
        <w:pStyle w:val="Nadpis2"/>
      </w:pPr>
      <w:bookmarkStart w:id="520" w:name="_Toc536546944"/>
      <w:bookmarkStart w:id="521" w:name="_Toc536547699"/>
      <w:bookmarkStart w:id="522" w:name="_Toc106358643"/>
      <w:bookmarkStart w:id="523" w:name="_Toc107218145"/>
      <w:bookmarkStart w:id="524" w:name="_Toc107218340"/>
      <w:bookmarkStart w:id="525" w:name="_Toc178943691"/>
      <w:r w:rsidRPr="008D00BF">
        <w:lastRenderedPageBreak/>
        <w:t>Časť 1.4</w:t>
      </w:r>
      <w:r w:rsidRPr="008D00BF">
        <w:tab/>
        <w:t>Podmienky účasti</w:t>
      </w:r>
      <w:bookmarkEnd w:id="520"/>
      <w:bookmarkEnd w:id="521"/>
      <w:bookmarkEnd w:id="522"/>
      <w:bookmarkEnd w:id="523"/>
      <w:bookmarkEnd w:id="524"/>
      <w:bookmarkEnd w:id="525"/>
    </w:p>
    <w:p w14:paraId="104CF7EE" w14:textId="281109B9" w:rsidR="00E71E33" w:rsidRPr="00155EF6" w:rsidRDefault="00E71E33" w:rsidP="00C70D39">
      <w:pPr>
        <w:pStyle w:val="Nadpis5"/>
        <w:numPr>
          <w:ilvl w:val="0"/>
          <w:numId w:val="2"/>
        </w:numPr>
        <w:rPr>
          <w:rStyle w:val="Nadpis5Char"/>
          <w:b/>
          <w:iCs/>
          <w:smallCaps/>
        </w:rPr>
      </w:pPr>
      <w:bookmarkStart w:id="526" w:name="_Toc107218146"/>
      <w:bookmarkStart w:id="527" w:name="_Toc107218341"/>
      <w:bookmarkStart w:id="528" w:name="_Toc178943692"/>
      <w:r w:rsidRPr="00155EF6">
        <w:rPr>
          <w:rStyle w:val="Nadpis5Char"/>
          <w:b/>
          <w:iCs/>
          <w:smallCaps/>
        </w:rPr>
        <w:t>Osobné postavenie uchádzača</w:t>
      </w:r>
      <w:bookmarkEnd w:id="526"/>
      <w:bookmarkEnd w:id="527"/>
      <w:bookmarkEnd w:id="528"/>
    </w:p>
    <w:p w14:paraId="73D00D2C" w14:textId="01DAD0DA" w:rsidR="00E71E33" w:rsidRPr="008D00BF" w:rsidRDefault="00E71E33" w:rsidP="00D505A3">
      <w:pPr>
        <w:pStyle w:val="Nadpis6"/>
      </w:pPr>
      <w:r w:rsidRPr="008D00BF">
        <w:t xml:space="preserve">Uchádzač musí spĺňať podmienky účasti </w:t>
      </w:r>
      <w:r w:rsidR="004165E6" w:rsidRPr="008D00BF">
        <w:t>týkajúce sa osobného postavenia</w:t>
      </w:r>
      <w:r w:rsidR="00BC35E5" w:rsidRPr="008D00BF">
        <w:t xml:space="preserve">, </w:t>
      </w:r>
      <w:r w:rsidRPr="008D00BF">
        <w:t>uvedené v</w:t>
      </w:r>
      <w:r w:rsidR="00D505A3" w:rsidRPr="008D00BF">
        <w:t> </w:t>
      </w:r>
      <w:r w:rsidRPr="008D00BF">
        <w:t>§</w:t>
      </w:r>
      <w:r w:rsidR="00D505A3" w:rsidRPr="008D00BF">
        <w:t> </w:t>
      </w:r>
      <w:r w:rsidRPr="008D00BF">
        <w:t>32 zákona o</w:t>
      </w:r>
      <w:r w:rsidR="00D505A3" w:rsidRPr="008D00BF">
        <w:t> </w:t>
      </w:r>
      <w:r w:rsidRPr="008D00BF">
        <w:t xml:space="preserve">verejnom obstarávaní. Ich splnenie preukáže </w:t>
      </w:r>
      <w:r w:rsidR="00D505A3" w:rsidRPr="008D00BF">
        <w:t xml:space="preserve">predložením dokladov </w:t>
      </w:r>
      <w:r w:rsidRPr="008D00BF">
        <w:t>podľa §</w:t>
      </w:r>
      <w:r w:rsidR="00D505A3" w:rsidRPr="008D00BF">
        <w:t> </w:t>
      </w:r>
      <w:r w:rsidRPr="008D00BF">
        <w:t>32 ods.</w:t>
      </w:r>
      <w:r w:rsidR="00D505A3" w:rsidRPr="008D00BF">
        <w:t> </w:t>
      </w:r>
      <w:r w:rsidRPr="008D00BF">
        <w:t>2, ods.</w:t>
      </w:r>
      <w:r w:rsidR="00D505A3" w:rsidRPr="008D00BF">
        <w:t> </w:t>
      </w:r>
      <w:r w:rsidRPr="008D00BF">
        <w:t>4, ods.</w:t>
      </w:r>
      <w:r w:rsidR="00D505A3" w:rsidRPr="008D00BF">
        <w:t> </w:t>
      </w:r>
      <w:r w:rsidRPr="008D00BF">
        <w:t>5,</w:t>
      </w:r>
      <w:r w:rsidR="00D505A3" w:rsidRPr="008D00BF">
        <w:t xml:space="preserve"> ods.</w:t>
      </w:r>
      <w:r w:rsidR="00FF5E51" w:rsidRPr="008D00BF">
        <w:t> </w:t>
      </w:r>
      <w:r w:rsidR="00D505A3" w:rsidRPr="008D00BF">
        <w:t>7 zákona o verejnom obstarávaní</w:t>
      </w:r>
      <w:r w:rsidR="00FF5E51" w:rsidRPr="008D00BF">
        <w:t xml:space="preserve">, alebo predložením dokladov podľa § 32 ods. 2, ods. 4, ods. 5 a/alebo ods. 7 zákona </w:t>
      </w:r>
      <w:bookmarkStart w:id="529" w:name="_Hlk174524993"/>
      <w:r w:rsidR="00FF5E51" w:rsidRPr="008D00BF">
        <w:t>o verejnom obstarávaní</w:t>
      </w:r>
      <w:bookmarkEnd w:id="529"/>
      <w:r w:rsidR="00FF5E51" w:rsidRPr="008D00BF">
        <w:t xml:space="preserve"> v kombinácii s preukázaním splnenia podmienok účasti, týkajúcich sa osobného postavenia podľa</w:t>
      </w:r>
      <w:r w:rsidRPr="008D00BF">
        <w:t xml:space="preserve"> §</w:t>
      </w:r>
      <w:r w:rsidR="00FF5E51" w:rsidRPr="008D00BF">
        <w:t> </w:t>
      </w:r>
      <w:r w:rsidRPr="008D00BF">
        <w:t>152 ods.</w:t>
      </w:r>
      <w:r w:rsidR="00FF5E51" w:rsidRPr="008D00BF">
        <w:t> </w:t>
      </w:r>
      <w:r w:rsidRPr="008D00BF">
        <w:t>1 (zápis do</w:t>
      </w:r>
      <w:r w:rsidR="00FF5E51" w:rsidRPr="008D00BF">
        <w:t> </w:t>
      </w:r>
      <w:r w:rsidRPr="008D00BF">
        <w:t>zoznamu hospodárskych subjektov) alebo §</w:t>
      </w:r>
      <w:r w:rsidR="00FF5E51" w:rsidRPr="008D00BF">
        <w:t> </w:t>
      </w:r>
      <w:r w:rsidRPr="008D00BF">
        <w:t>152 ods.</w:t>
      </w:r>
      <w:r w:rsidR="00FF5E51" w:rsidRPr="008D00BF">
        <w:t> </w:t>
      </w:r>
      <w:r w:rsidRPr="008D00BF">
        <w:t>3 zákona</w:t>
      </w:r>
      <w:r w:rsidR="00FF5E51" w:rsidRPr="008D00BF">
        <w:t xml:space="preserve"> o verejnom obstarávaní</w:t>
      </w:r>
      <w:r w:rsidRPr="008D00BF">
        <w:t>.</w:t>
      </w:r>
    </w:p>
    <w:p w14:paraId="65BA77D6" w14:textId="3F571CD5" w:rsidR="00A35B9F" w:rsidRPr="008D00BF" w:rsidRDefault="00A35B9F" w:rsidP="007739CA">
      <w:pPr>
        <w:pStyle w:val="Nadpis6"/>
        <w:ind w:right="-28"/>
      </w:pPr>
      <w:r w:rsidRPr="008D00BF">
        <w:t>Verejný obstarávateľ uvádza, že verejný obstarávateľ je oprávnený použiť údaje z</w:t>
      </w:r>
      <w:r w:rsidR="00BB03EE" w:rsidRPr="008D00BF">
        <w:t> </w:t>
      </w:r>
      <w:r w:rsidRPr="008D00BF">
        <w:t>informačných systémov verejnej správy podľa zákona č.</w:t>
      </w:r>
      <w:r w:rsidR="00BB03EE" w:rsidRPr="008D00BF">
        <w:t> </w:t>
      </w:r>
      <w:r w:rsidRPr="008D00BF">
        <w:t>177/2018 Z.</w:t>
      </w:r>
      <w:r w:rsidR="00BB03EE" w:rsidRPr="008D00BF">
        <w:t> </w:t>
      </w:r>
      <w:r w:rsidRPr="008D00BF">
        <w:t>z. o</w:t>
      </w:r>
      <w:r w:rsidR="00BB03EE" w:rsidRPr="008D00BF">
        <w:t> </w:t>
      </w:r>
      <w:r w:rsidRPr="008D00BF">
        <w:t>niektorých opatreniach na</w:t>
      </w:r>
      <w:r w:rsidR="00BB03EE" w:rsidRPr="008D00BF">
        <w:t> </w:t>
      </w:r>
      <w:r w:rsidRPr="008D00BF">
        <w:t>znižovanie administratívnej záťaže využívaním informačných systémov verejnej správy a</w:t>
      </w:r>
      <w:r w:rsidR="00BB03EE" w:rsidRPr="008D00BF">
        <w:t> </w:t>
      </w:r>
      <w:r w:rsidRPr="008D00BF">
        <w:t>o</w:t>
      </w:r>
      <w:r w:rsidR="00BB03EE" w:rsidRPr="008D00BF">
        <w:t> </w:t>
      </w:r>
      <w:r w:rsidRPr="008D00BF">
        <w:t>zmene a</w:t>
      </w:r>
      <w:r w:rsidR="00BB03EE" w:rsidRPr="008D00BF">
        <w:t> </w:t>
      </w:r>
      <w:r w:rsidRPr="008D00BF">
        <w:t>doplnení niektorých zákonov (zákon proti byrokracii) v</w:t>
      </w:r>
      <w:r w:rsidR="00BB03EE" w:rsidRPr="008D00BF">
        <w:t> </w:t>
      </w:r>
      <w:r w:rsidRPr="008D00BF">
        <w:t>znení neskorších predpisov vo</w:t>
      </w:r>
      <w:r w:rsidR="00BB03EE" w:rsidRPr="008D00BF">
        <w:t> </w:t>
      </w:r>
      <w:r w:rsidRPr="008D00BF">
        <w:t>vzťahu k</w:t>
      </w:r>
      <w:r w:rsidR="00BB03EE" w:rsidRPr="008D00BF">
        <w:t> </w:t>
      </w:r>
      <w:r w:rsidRPr="008D00BF">
        <w:t>uchádzačom so</w:t>
      </w:r>
      <w:r w:rsidR="007739CA" w:rsidRPr="008D00BF">
        <w:t> </w:t>
      </w:r>
      <w:r w:rsidRPr="008D00BF">
        <w:t>sídlom / miestom podnikania v</w:t>
      </w:r>
      <w:r w:rsidR="007739CA" w:rsidRPr="008D00BF">
        <w:t> </w:t>
      </w:r>
      <w:r w:rsidRPr="008D00BF">
        <w:t>Slovenskej republike a</w:t>
      </w:r>
      <w:r w:rsidR="007739CA" w:rsidRPr="008D00BF">
        <w:t> </w:t>
      </w:r>
      <w:r w:rsidRPr="008D00BF">
        <w:t>vo</w:t>
      </w:r>
      <w:r w:rsidR="007739CA" w:rsidRPr="008D00BF">
        <w:t> </w:t>
      </w:r>
      <w:r w:rsidRPr="008D00BF">
        <w:t>vzťahu k</w:t>
      </w:r>
      <w:r w:rsidR="007739CA" w:rsidRPr="008D00BF">
        <w:t> </w:t>
      </w:r>
      <w:r w:rsidRPr="008D00BF">
        <w:t>údajom, ktoré sú vedené v</w:t>
      </w:r>
      <w:r w:rsidR="007739CA" w:rsidRPr="008D00BF">
        <w:t> </w:t>
      </w:r>
      <w:r w:rsidRPr="008D00BF">
        <w:t>informačných systémoch verejnej správy Slovenskej republiky. V zmysle §</w:t>
      </w:r>
      <w:r w:rsidR="007739CA" w:rsidRPr="008D00BF">
        <w:t> </w:t>
      </w:r>
      <w:r w:rsidRPr="008D00BF">
        <w:t>32 ods. 3 zákona o</w:t>
      </w:r>
      <w:r w:rsidR="007739CA" w:rsidRPr="008D00BF">
        <w:t> </w:t>
      </w:r>
      <w:r w:rsidRPr="008D00BF">
        <w:t>verejnom obstarávaní verejný obstarávateľ uvádza, že uchádzač so</w:t>
      </w:r>
      <w:r w:rsidR="007739CA" w:rsidRPr="008D00BF">
        <w:t> </w:t>
      </w:r>
      <w:r w:rsidRPr="008D00BF">
        <w:t>sídlom / miestom podnikania v</w:t>
      </w:r>
      <w:r w:rsidR="007739CA" w:rsidRPr="008D00BF">
        <w:t> </w:t>
      </w:r>
      <w:r w:rsidRPr="008D00BF">
        <w:t>Slovenskej republike nie je povinný za účelom preukázania splnenia podmienok účasti podľa §</w:t>
      </w:r>
      <w:r w:rsidR="007739CA" w:rsidRPr="008D00BF">
        <w:t> </w:t>
      </w:r>
      <w:r w:rsidRPr="008D00BF">
        <w:t>32 ods. 1 zákona o</w:t>
      </w:r>
      <w:r w:rsidR="007739CA" w:rsidRPr="008D00BF">
        <w:t> </w:t>
      </w:r>
      <w:r w:rsidRPr="008D00BF">
        <w:t>verejnom obstarávaní predložiť doklady podľa § 32 ods. 2 písm. a), písm. b), písm.</w:t>
      </w:r>
      <w:r w:rsidR="007739CA" w:rsidRPr="008D00BF">
        <w:t xml:space="preserve"> </w:t>
      </w:r>
      <w:r w:rsidRPr="008D00BF">
        <w:t>c) a písm. e) zákona o</w:t>
      </w:r>
      <w:r w:rsidR="007739CA" w:rsidRPr="008D00BF">
        <w:t> </w:t>
      </w:r>
      <w:r w:rsidRPr="008D00BF">
        <w:t>verejnom obstarávaní. Vo vzťahu k</w:t>
      </w:r>
      <w:r w:rsidR="007739CA" w:rsidRPr="008D00BF">
        <w:t> </w:t>
      </w:r>
      <w:r w:rsidRPr="008D00BF">
        <w:t>dokladom podľa §</w:t>
      </w:r>
      <w:r w:rsidR="00040C22" w:rsidRPr="008D00BF">
        <w:t> </w:t>
      </w:r>
      <w:r w:rsidRPr="008D00BF">
        <w:t>32 ods. 2 písm. a) zákona o</w:t>
      </w:r>
      <w:r w:rsidR="00040C22" w:rsidRPr="008D00BF">
        <w:t> </w:t>
      </w:r>
      <w:r w:rsidRPr="008D00BF">
        <w:t>verejnom obstarávaní vzťahujúcim sa k</w:t>
      </w:r>
      <w:r w:rsidR="00040C22" w:rsidRPr="008D00BF">
        <w:t> </w:t>
      </w:r>
      <w:r w:rsidRPr="008D00BF">
        <w:t>občanom Slovenskej republiky, ak uchádzač nepredloží doklady podľa §</w:t>
      </w:r>
      <w:r w:rsidR="00040C22" w:rsidRPr="008D00BF">
        <w:t> </w:t>
      </w:r>
      <w:r w:rsidRPr="008D00BF">
        <w:t>32 ods. 2 písm. a) zákona o</w:t>
      </w:r>
      <w:r w:rsidR="00040C22" w:rsidRPr="008D00BF">
        <w:t> </w:t>
      </w:r>
      <w:r w:rsidRPr="008D00BF">
        <w:t>verejnom obstarávaní, je povinný na</w:t>
      </w:r>
      <w:r w:rsidR="00040C22" w:rsidRPr="008D00BF">
        <w:t> </w:t>
      </w:r>
      <w:r w:rsidRPr="008D00BF">
        <w:t>účely preukázania splnenia podmienky účasti podľa §</w:t>
      </w:r>
      <w:r w:rsidR="00040C22" w:rsidRPr="008D00BF">
        <w:t> </w:t>
      </w:r>
      <w:r w:rsidRPr="008D00BF">
        <w:t>32 ods. 1 písm. a) zákona o</w:t>
      </w:r>
      <w:r w:rsidR="00040C22" w:rsidRPr="008D00BF">
        <w:t> </w:t>
      </w:r>
      <w:r w:rsidRPr="008D00BF">
        <w:t>verejnom obstarávaní poskytnúť verejnému obstarávateľovi údaje</w:t>
      </w:r>
      <w:r w:rsidR="00040C22" w:rsidRPr="008D00BF">
        <w:t>,</w:t>
      </w:r>
      <w:r w:rsidRPr="008D00BF">
        <w:t xml:space="preserve"> potrebné na</w:t>
      </w:r>
      <w:r w:rsidR="00040C22" w:rsidRPr="008D00BF">
        <w:t> </w:t>
      </w:r>
      <w:r w:rsidRPr="008D00BF">
        <w:t>vyžiadanie výpisu z</w:t>
      </w:r>
      <w:r w:rsidR="00040C22" w:rsidRPr="008D00BF">
        <w:t> </w:t>
      </w:r>
      <w:r w:rsidRPr="008D00BF">
        <w:t>registra trestov dotknutých osôb v</w:t>
      </w:r>
      <w:r w:rsidR="00040C22" w:rsidRPr="008D00BF">
        <w:t> </w:t>
      </w:r>
      <w:r w:rsidRPr="008D00BF">
        <w:t>rozsahu podľa §</w:t>
      </w:r>
      <w:r w:rsidR="00040C22" w:rsidRPr="008D00BF">
        <w:t> </w:t>
      </w:r>
      <w:r w:rsidRPr="008D00BF">
        <w:t>10 ods. 4 zákona č. 330/2007 Z.</w:t>
      </w:r>
      <w:r w:rsidR="00040C22" w:rsidRPr="008D00BF">
        <w:t> </w:t>
      </w:r>
      <w:r w:rsidRPr="008D00BF">
        <w:t>z. o</w:t>
      </w:r>
      <w:r w:rsidR="00040C22" w:rsidRPr="008D00BF">
        <w:t> </w:t>
      </w:r>
      <w:r w:rsidRPr="008D00BF">
        <w:t>registri trestov a</w:t>
      </w:r>
      <w:r w:rsidR="00040C22" w:rsidRPr="008D00BF">
        <w:t> </w:t>
      </w:r>
      <w:r w:rsidRPr="008D00BF">
        <w:t>o</w:t>
      </w:r>
      <w:r w:rsidR="00040C22" w:rsidRPr="008D00BF">
        <w:t> </w:t>
      </w:r>
      <w:r w:rsidRPr="008D00BF">
        <w:t>zmene a</w:t>
      </w:r>
      <w:r w:rsidR="00040C22" w:rsidRPr="008D00BF">
        <w:t> </w:t>
      </w:r>
      <w:r w:rsidRPr="008D00BF">
        <w:t>doplnení niektorých zákonov v</w:t>
      </w:r>
      <w:r w:rsidR="00040C22" w:rsidRPr="008D00BF">
        <w:t> </w:t>
      </w:r>
      <w:r w:rsidRPr="008D00BF">
        <w:t>znení neskorších predpisov.</w:t>
      </w:r>
    </w:p>
    <w:p w14:paraId="0F96352B" w14:textId="471286DE" w:rsidR="00E71E33" w:rsidRPr="008D00BF" w:rsidRDefault="00E71E33" w:rsidP="00B24F7C">
      <w:pPr>
        <w:pStyle w:val="Nadpis6"/>
      </w:pPr>
      <w:r w:rsidRPr="008D00BF">
        <w:t>Zápis do zoznamu hospodárskych subjektov je účinný voči každému verejnému obstarávateľovi a</w:t>
      </w:r>
      <w:r w:rsidR="00100875" w:rsidRPr="008D00BF">
        <w:t> </w:t>
      </w:r>
      <w:r w:rsidRPr="008D00BF">
        <w:t>údaje v</w:t>
      </w:r>
      <w:r w:rsidR="00100875" w:rsidRPr="008D00BF">
        <w:t> </w:t>
      </w:r>
      <w:r w:rsidRPr="008D00BF">
        <w:t>ňom uvedené nie je potrebné v</w:t>
      </w:r>
      <w:r w:rsidR="00A9458C">
        <w:t> </w:t>
      </w:r>
      <w:r w:rsidRPr="008D00BF">
        <w:t>postupoch verejného obstarávania overovať. Verejný obstarávateľ pri</w:t>
      </w:r>
      <w:r w:rsidR="00100875" w:rsidRPr="008D00BF">
        <w:t> </w:t>
      </w:r>
      <w:r w:rsidRPr="008D00BF">
        <w:t>vyhodnocovaní splnenia podmienok účasti</w:t>
      </w:r>
      <w:r w:rsidR="00100875" w:rsidRPr="008D00BF">
        <w:t>, týkajúcich sa</w:t>
      </w:r>
      <w:r w:rsidRPr="008D00BF">
        <w:t xml:space="preserve"> osobného postavenia</w:t>
      </w:r>
      <w:r w:rsidR="00100875" w:rsidRPr="008D00BF">
        <w:t>,</w:t>
      </w:r>
      <w:r w:rsidRPr="008D00BF">
        <w:t xml:space="preserve"> overí zapísanie hospodárskeho subjektu v</w:t>
      </w:r>
      <w:r w:rsidR="00100875" w:rsidRPr="008D00BF">
        <w:t> </w:t>
      </w:r>
      <w:r w:rsidRPr="008D00BF">
        <w:t>zozname hospodárskych subjektov, ak uchádzač nepredložil doklady podľa §</w:t>
      </w:r>
      <w:r w:rsidR="00100875" w:rsidRPr="008D00BF">
        <w:t> </w:t>
      </w:r>
      <w:r w:rsidRPr="008D00BF">
        <w:t xml:space="preserve">32 ods. 2, 4 a 5 zákona </w:t>
      </w:r>
      <w:r w:rsidR="00100875" w:rsidRPr="008D00BF">
        <w:t xml:space="preserve">o verejnom obstarávaní, </w:t>
      </w:r>
      <w:r w:rsidRPr="008D00BF">
        <w:t>alebo iný rovnocenný zápis alebo potvrdenie o</w:t>
      </w:r>
      <w:r w:rsidR="006464DB" w:rsidRPr="008D00BF">
        <w:t> </w:t>
      </w:r>
      <w:r w:rsidRPr="008D00BF">
        <w:t>zápise podľa §</w:t>
      </w:r>
      <w:r w:rsidR="006464DB" w:rsidRPr="008D00BF">
        <w:t> </w:t>
      </w:r>
      <w:r w:rsidRPr="008D00BF">
        <w:t>152 ods. 3 zákona</w:t>
      </w:r>
      <w:r w:rsidR="00100875" w:rsidRPr="008D00BF">
        <w:t xml:space="preserve"> o</w:t>
      </w:r>
      <w:r w:rsidR="006464DB" w:rsidRPr="008D00BF">
        <w:t> </w:t>
      </w:r>
      <w:r w:rsidR="00100875" w:rsidRPr="008D00BF">
        <w:t>verejnom obstarávaní</w:t>
      </w:r>
      <w:r w:rsidRPr="008D00BF">
        <w:t>.</w:t>
      </w:r>
    </w:p>
    <w:p w14:paraId="196EE804" w14:textId="38CC3C83" w:rsidR="00E71E33" w:rsidRPr="008D00BF" w:rsidRDefault="006464DB" w:rsidP="0076105B">
      <w:pPr>
        <w:pStyle w:val="Nadpis6"/>
        <w:ind w:right="-85"/>
      </w:pPr>
      <w:bookmarkStart w:id="530" w:name="_Hlk534963297"/>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 xml:space="preserve">Verejný obstarávateľ </w:t>
      </w:r>
      <w:r w:rsidR="002D0CCB" w:rsidRPr="008D00BF">
        <w:rPr>
          <w:b/>
          <w:bCs/>
        </w:rPr>
        <w:t>ne</w:t>
      </w:r>
      <w:r w:rsidRPr="008D00BF">
        <w:rPr>
          <w:b/>
          <w:bCs/>
        </w:rPr>
        <w:t>umožňuje vyplniť iba globálny údaj pre všetky podmienky účasti</w:t>
      </w:r>
      <w:r w:rsidR="00E71E33" w:rsidRPr="008D00BF">
        <w:t>.</w:t>
      </w:r>
      <w:bookmarkEnd w:id="530"/>
    </w:p>
    <w:p w14:paraId="5D18D88F" w14:textId="36C4BF52" w:rsidR="00E71E33" w:rsidRPr="008D00BF" w:rsidRDefault="00E71E33" w:rsidP="00274B68">
      <w:pPr>
        <w:pStyle w:val="Nadpis6"/>
      </w:pPr>
      <w:r w:rsidRPr="008D00BF">
        <w:t>Skupina dodávateľov preukazuje splnenie podmienok účasti vo</w:t>
      </w:r>
      <w:r w:rsidR="00DB7B2B" w:rsidRPr="008D00BF">
        <w:t> </w:t>
      </w:r>
      <w:r w:rsidRPr="008D00BF">
        <w:t>verejnom obstarávaní</w:t>
      </w:r>
      <w:r w:rsidR="00872D73" w:rsidRPr="008D00BF">
        <w:t>,</w:t>
      </w:r>
      <w:r w:rsidRPr="008D00BF">
        <w:t xml:space="preserve"> týkajúcich sa osobného postavenia</w:t>
      </w:r>
      <w:r w:rsidR="00872D73" w:rsidRPr="008D00BF">
        <w:t>,</w:t>
      </w:r>
      <w:r w:rsidRPr="008D00BF">
        <w:t xml:space="preserve"> za každého člena skupiny </w:t>
      </w:r>
      <w:r w:rsidR="00DB7B2B" w:rsidRPr="008D00BF">
        <w:t xml:space="preserve">dodávateľov </w:t>
      </w:r>
      <w:r w:rsidRPr="008D00BF">
        <w:t>osobitne.</w:t>
      </w:r>
      <w:r w:rsidR="00DB7B2B" w:rsidRPr="008D00BF">
        <w:t xml:space="preserve"> Oprávnenie poskytovať predmet zákazky preukazuje člen skupiny dodávateľov len vo vzťahu k tej časti predmetu zákazky, ktorú má zabezpečiť.</w:t>
      </w:r>
    </w:p>
    <w:p w14:paraId="1D38C449" w14:textId="39D36A02" w:rsidR="00E71E33" w:rsidRPr="008D00BF" w:rsidRDefault="00E71E33" w:rsidP="00274B68">
      <w:pPr>
        <w:pStyle w:val="Nadpis6"/>
      </w:pPr>
      <w:r w:rsidRPr="008D00BF">
        <w:t>Uchádzač preukáže osobné postavenie za každú inú osobu podľa §</w:t>
      </w:r>
      <w:r w:rsidR="00DB7B2B" w:rsidRPr="008D00BF">
        <w:t> </w:t>
      </w:r>
      <w:r w:rsidRPr="008D00BF">
        <w:t xml:space="preserve">33 ods. 2 zákona </w:t>
      </w:r>
      <w:r w:rsidR="00DB7B2B" w:rsidRPr="008D00BF">
        <w:t xml:space="preserve">o verejnom obstarávaní </w:t>
      </w:r>
      <w:r w:rsidRPr="008D00BF">
        <w:t>a</w:t>
      </w:r>
      <w:r w:rsidR="00DB7B2B" w:rsidRPr="008D00BF">
        <w:t> </w:t>
      </w:r>
      <w:r w:rsidRPr="008D00BF">
        <w:t>podľa §</w:t>
      </w:r>
      <w:r w:rsidR="00DB7B2B" w:rsidRPr="008D00BF">
        <w:t> </w:t>
      </w:r>
      <w:r w:rsidRPr="008D00BF">
        <w:t>34 ods. 3 zákona</w:t>
      </w:r>
      <w:r w:rsidR="00DB7B2B" w:rsidRPr="008D00BF">
        <w:t xml:space="preserve"> o verejnom obstarávaní</w:t>
      </w:r>
      <w:r w:rsidRPr="008D00BF">
        <w:t xml:space="preserve"> a</w:t>
      </w:r>
      <w:r w:rsidR="00DB7B2B" w:rsidRPr="008D00BF">
        <w:t> </w:t>
      </w:r>
      <w:r w:rsidRPr="008D00BF">
        <w:t>za každého subdodávateľa, ktorého uvedie vo</w:t>
      </w:r>
      <w:r w:rsidR="00DB7B2B" w:rsidRPr="008D00BF">
        <w:t> </w:t>
      </w:r>
      <w:r w:rsidRPr="008D00BF">
        <w:t>svojej ponuke.</w:t>
      </w:r>
    </w:p>
    <w:p w14:paraId="25CEF24C" w14:textId="67848E7F" w:rsidR="00E71E33" w:rsidRPr="008D00BF" w:rsidRDefault="00E71E33" w:rsidP="00274B68">
      <w:pPr>
        <w:pStyle w:val="Nadpis6"/>
      </w:pPr>
      <w:bookmarkStart w:id="531" w:name="_Hlk511915467"/>
      <w:bookmarkStart w:id="532" w:name="_Hlk513624068"/>
      <w:r w:rsidRPr="008D00BF">
        <w:t>Ak má uchádzač alebo záujemca sídlo, miesto podnikania alebo obvyklý pobyt mimo územia Slovenskej republiky a</w:t>
      </w:r>
      <w:r w:rsidR="00DB7B2B" w:rsidRPr="008D00BF">
        <w:t> </w:t>
      </w:r>
      <w:r w:rsidRPr="008D00BF">
        <w:t>štát jeho sídla, miesta podnikania alebo obvyklého pobytu nevydáva niektoré z</w:t>
      </w:r>
      <w:r w:rsidR="00872D73" w:rsidRPr="008D00BF">
        <w:t> </w:t>
      </w:r>
      <w:r w:rsidRPr="008D00BF">
        <w:t>dokladov</w:t>
      </w:r>
      <w:r w:rsidR="00872D73" w:rsidRPr="008D00BF">
        <w:t>,</w:t>
      </w:r>
      <w:r w:rsidRPr="008D00BF">
        <w:t xml:space="preserve"> potrebných na</w:t>
      </w:r>
      <w:r w:rsidR="00DB7B2B" w:rsidRPr="008D00BF">
        <w:t> </w:t>
      </w:r>
      <w:r w:rsidRPr="008D00BF">
        <w:t>preukázanie splnenia podmienok účasti</w:t>
      </w:r>
      <w:r w:rsidR="00872D73" w:rsidRPr="008D00BF">
        <w:t>,</w:t>
      </w:r>
      <w:r w:rsidRPr="008D00BF">
        <w:t xml:space="preserve"> alebo nevydáva ani rovnocenné doklady, možno ich nahradiť čestným vyhlásením podľa predpisov platných v</w:t>
      </w:r>
      <w:r w:rsidR="00DB7B2B" w:rsidRPr="008D00BF">
        <w:t> </w:t>
      </w:r>
      <w:r w:rsidRPr="008D00BF">
        <w:t>štáte jeho sídla, miesta podnikania alebo obvyklého pobytu.</w:t>
      </w:r>
    </w:p>
    <w:p w14:paraId="0F3215EB" w14:textId="54C7CE3A" w:rsidR="00E71E33" w:rsidRPr="008D00BF" w:rsidRDefault="00E71E33" w:rsidP="00274B68">
      <w:pPr>
        <w:pStyle w:val="Nadpis5"/>
      </w:pPr>
      <w:bookmarkStart w:id="533" w:name="_Toc107218147"/>
      <w:bookmarkStart w:id="534" w:name="_Toc107218342"/>
      <w:bookmarkStart w:id="535" w:name="_Toc178943693"/>
      <w:bookmarkEnd w:id="531"/>
      <w:bookmarkEnd w:id="532"/>
      <w:r w:rsidRPr="008D00BF">
        <w:lastRenderedPageBreak/>
        <w:t>Finančné a ekonomické postavenie</w:t>
      </w:r>
      <w:bookmarkEnd w:id="533"/>
      <w:bookmarkEnd w:id="534"/>
      <w:bookmarkEnd w:id="535"/>
    </w:p>
    <w:p w14:paraId="389768D9" w14:textId="54CFB680" w:rsidR="002B42AE" w:rsidRPr="008D00BF" w:rsidRDefault="00745394" w:rsidP="00745394">
      <w:r w:rsidRPr="008D00BF">
        <w:rPr>
          <w:b/>
          <w:bCs/>
        </w:rPr>
        <w:t>Nevyžaduje sa</w:t>
      </w:r>
      <w:r w:rsidRPr="008D00BF">
        <w:t>.</w:t>
      </w:r>
    </w:p>
    <w:p w14:paraId="0A1E1B13" w14:textId="2E91B310" w:rsidR="00E71E33" w:rsidRPr="008D00BF" w:rsidRDefault="00E71E33" w:rsidP="00C0343E">
      <w:pPr>
        <w:pStyle w:val="Nadpis5"/>
      </w:pPr>
      <w:bookmarkStart w:id="536" w:name="_Toc107218148"/>
      <w:bookmarkStart w:id="537" w:name="_Toc107218343"/>
      <w:bookmarkStart w:id="538" w:name="_Toc178943694"/>
      <w:r w:rsidRPr="008D00BF">
        <w:t>Technická a odborná spôsobilosť</w:t>
      </w:r>
      <w:bookmarkEnd w:id="536"/>
      <w:bookmarkEnd w:id="537"/>
      <w:bookmarkEnd w:id="538"/>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1AC95756" w14:textId="0D2C8821" w:rsidR="007219CA" w:rsidRPr="008D00BF" w:rsidRDefault="00E71E33" w:rsidP="009E4126">
      <w:pPr>
        <w:ind w:left="567"/>
      </w:pPr>
      <w:r w:rsidRPr="008D00BF">
        <w:t>Uchádzač predloží zoznam poskytnutých služieb rovnakého alebo podobného charakteru ako je predmet zákazky za</w:t>
      </w:r>
      <w:r w:rsidR="007219CA" w:rsidRPr="008D00BF">
        <w:t> </w:t>
      </w:r>
      <w:r w:rsidRPr="008D00BF">
        <w:t>predchádzajúc</w:t>
      </w:r>
      <w:r w:rsidR="00DA7F7C">
        <w:t>ich</w:t>
      </w:r>
      <w:r w:rsidRPr="008D00BF">
        <w:t xml:space="preserve"> </w:t>
      </w:r>
      <w:r w:rsidR="00DA7F7C">
        <w:t>päť</w:t>
      </w:r>
      <w:r w:rsidRPr="008D00BF">
        <w:t xml:space="preserve"> rok</w:t>
      </w:r>
      <w:r w:rsidR="00DA7F7C">
        <w:t>ov</w:t>
      </w:r>
      <w:r w:rsidRPr="008D00BF">
        <w:t xml:space="preserve"> od</w:t>
      </w:r>
      <w:r w:rsidR="007219CA" w:rsidRPr="008D00BF">
        <w:t> </w:t>
      </w:r>
      <w:r w:rsidRPr="008D00BF">
        <w:t>vyhlásenia verejného obstarávania s</w:t>
      </w:r>
      <w:r w:rsidR="007219CA" w:rsidRPr="008D00BF">
        <w:t> </w:t>
      </w:r>
      <w:r w:rsidRPr="008D00BF">
        <w:t>uvedením cien, lehôt dodania a odberateľov; dokladom je referencia, ak odberateľom bol verejný obstarávateľ alebo obstarávateľ podľa tohto zákona.</w:t>
      </w:r>
    </w:p>
    <w:p w14:paraId="68AB2428" w14:textId="0896FF7C" w:rsidR="001151EA" w:rsidRPr="008D00BF" w:rsidRDefault="001151EA" w:rsidP="001151EA">
      <w:pPr>
        <w:ind w:left="567"/>
      </w:pPr>
      <w:r w:rsidRPr="008D00BF">
        <w:t>Uchádzač preukáže splnenie nasledujúcich podmienok účasti:</w:t>
      </w:r>
    </w:p>
    <w:p w14:paraId="6F982A13" w14:textId="4DBB33DF" w:rsidR="001051AD" w:rsidRPr="008D00BF" w:rsidRDefault="004433D1" w:rsidP="001051AD">
      <w:pPr>
        <w:ind w:left="567"/>
      </w:pPr>
      <w:r w:rsidRPr="008D00BF">
        <w:t>Zoznamom poskytnutých služieb v</w:t>
      </w:r>
      <w:r w:rsidR="001051AD" w:rsidRPr="008D00BF">
        <w:t xml:space="preserve"> zmysle </w:t>
      </w:r>
      <w:r w:rsidR="001051AD" w:rsidRPr="008D00BF">
        <w:rPr>
          <w:b/>
        </w:rPr>
        <w:t>Prílohy č.</w:t>
      </w:r>
      <w:r w:rsidRPr="008D00BF">
        <w:rPr>
          <w:b/>
        </w:rPr>
        <w:t> </w:t>
      </w:r>
      <w:r w:rsidR="001051AD" w:rsidRPr="008D00BF">
        <w:rPr>
          <w:b/>
        </w:rPr>
        <w:t>4</w:t>
      </w:r>
      <w:r w:rsidR="001051AD" w:rsidRPr="008D00BF">
        <w:t xml:space="preserve"> týchto súťažných podkladov uchádzač preukáže:</w:t>
      </w:r>
    </w:p>
    <w:p w14:paraId="3B93194F" w14:textId="072848BE" w:rsidR="001051AD" w:rsidRDefault="00704E78" w:rsidP="0014751A">
      <w:pPr>
        <w:pStyle w:val="Odsek5"/>
        <w:numPr>
          <w:ilvl w:val="1"/>
          <w:numId w:val="9"/>
        </w:numPr>
        <w:ind w:left="1078" w:hanging="284"/>
      </w:pPr>
      <w:r w:rsidRPr="008D00BF">
        <w:t>poskytnutie služieb</w:t>
      </w:r>
      <w:r>
        <w:t xml:space="preserve"> v kumulatívnej hodnote minimálne 1 500 000,- EUR bez DPH, </w:t>
      </w:r>
      <w:r w:rsidR="00DA7F7C">
        <w:t xml:space="preserve">spočívajúcich v dodávke nového informačného systému </w:t>
      </w:r>
      <w:r w:rsidR="00F0431A">
        <w:t>a/</w:t>
      </w:r>
      <w:r w:rsidR="00DA7F7C">
        <w:t xml:space="preserve">alebo rozvoji existujúceho informačného systému, ktorých súčasťou </w:t>
      </w:r>
      <w:r>
        <w:t>boli všetky etapy dodávky informačného systému (analýza a dizajn, návrh riešenia, vývoj, testovanie, nasadenie do</w:t>
      </w:r>
      <w:r w:rsidR="003A3157">
        <w:t> </w:t>
      </w:r>
      <w:r>
        <w:t xml:space="preserve">produkčnej prevádzky), pričom súčasťou tohto zoznamu bude </w:t>
      </w:r>
      <w:r w:rsidR="003A3157">
        <w:t>aspoň</w:t>
      </w:r>
      <w:r w:rsidR="00AE2D91" w:rsidRPr="008D00BF">
        <w:t xml:space="preserve"> jedn</w:t>
      </w:r>
      <w:r>
        <w:t>a</w:t>
      </w:r>
      <w:r w:rsidR="00AE2D91" w:rsidRPr="008D00BF">
        <w:t xml:space="preserve"> </w:t>
      </w:r>
      <w:r w:rsidR="00F0431A">
        <w:t>poskytnutá služba</w:t>
      </w:r>
      <w:r w:rsidR="00AE2D91" w:rsidRPr="008D00BF">
        <w:t xml:space="preserve"> vo</w:t>
      </w:r>
      <w:r w:rsidR="00B82C52">
        <w:t> </w:t>
      </w:r>
      <w:r w:rsidR="00AE2D91" w:rsidRPr="008D00BF">
        <w:t xml:space="preserve">finančnom objeme minimálne </w:t>
      </w:r>
      <w:r w:rsidR="00DA7F7C">
        <w:t>1</w:t>
      </w:r>
      <w:r>
        <w:t> </w:t>
      </w:r>
      <w:r w:rsidR="00DA7F7C">
        <w:t>0</w:t>
      </w:r>
      <w:r w:rsidR="00AE2D91" w:rsidRPr="008D00BF">
        <w:t>00</w:t>
      </w:r>
      <w:r>
        <w:t> </w:t>
      </w:r>
      <w:r w:rsidR="00AE2D91" w:rsidRPr="008D00BF">
        <w:t>000,- EUR bez DPH</w:t>
      </w:r>
      <w:r w:rsidR="001051AD" w:rsidRPr="008D00BF">
        <w:t>,</w:t>
      </w:r>
    </w:p>
    <w:p w14:paraId="7016FDEA" w14:textId="205441A8" w:rsidR="00704E78" w:rsidRPr="008D00BF" w:rsidRDefault="00F0431A" w:rsidP="0014751A">
      <w:pPr>
        <w:pStyle w:val="Odsek5"/>
        <w:numPr>
          <w:ilvl w:val="1"/>
          <w:numId w:val="9"/>
        </w:numPr>
        <w:ind w:left="1078" w:hanging="284"/>
      </w:pPr>
      <w:r w:rsidRPr="008D00BF">
        <w:t>poskytnutie služ</w:t>
      </w:r>
      <w:r>
        <w:t>by</w:t>
      </w:r>
      <w:r w:rsidR="003A3157">
        <w:t xml:space="preserve">, predmetom ktorej bola </w:t>
      </w:r>
      <w:r w:rsidR="003A3157" w:rsidRPr="008D6100">
        <w:t>tvorba nových a </w:t>
      </w:r>
      <w:proofErr w:type="spellStart"/>
      <w:r w:rsidR="003A3157" w:rsidRPr="008D6100">
        <w:t>redizajn</w:t>
      </w:r>
      <w:proofErr w:type="spellEnd"/>
      <w:r w:rsidR="003A3157" w:rsidRPr="008D6100">
        <w:t xml:space="preserve"> existujúcich</w:t>
      </w:r>
      <w:r w:rsidR="003A3157">
        <w:t xml:space="preserve"> formulárov </w:t>
      </w:r>
      <w:r w:rsidR="00673889">
        <w:t>p</w:t>
      </w:r>
      <w:r w:rsidR="00C82958">
        <w:t>odľa požiadaviek</w:t>
      </w:r>
      <w:r w:rsidR="00673889">
        <w:t xml:space="preserve"> </w:t>
      </w:r>
      <w:r w:rsidR="003A3157">
        <w:t>objednávateľa</w:t>
      </w:r>
      <w:r w:rsidR="00C82958">
        <w:t>/odberateľa</w:t>
      </w:r>
      <w:r w:rsidR="003A3157">
        <w:t xml:space="preserve"> a ich nasadenie do</w:t>
      </w:r>
      <w:r w:rsidR="00C82958">
        <w:t> </w:t>
      </w:r>
      <w:r w:rsidR="003A3157">
        <w:t>produkčnej prevádzky,</w:t>
      </w:r>
    </w:p>
    <w:p w14:paraId="506D6C16" w14:textId="7A94E147" w:rsidR="001051AD" w:rsidRPr="008D00BF" w:rsidRDefault="00C82958" w:rsidP="0014751A">
      <w:pPr>
        <w:pStyle w:val="Odsek5"/>
        <w:numPr>
          <w:ilvl w:val="1"/>
          <w:numId w:val="9"/>
        </w:numPr>
        <w:ind w:right="-85"/>
      </w:pPr>
      <w:r w:rsidRPr="008D00BF">
        <w:t>poskyt</w:t>
      </w:r>
      <w:r>
        <w:t>ova</w:t>
      </w:r>
      <w:r w:rsidRPr="008D00BF">
        <w:t xml:space="preserve">nie </w:t>
      </w:r>
      <w:r>
        <w:t xml:space="preserve">servisných </w:t>
      </w:r>
      <w:r w:rsidRPr="008D00BF">
        <w:t>služieb</w:t>
      </w:r>
      <w:r>
        <w:t xml:space="preserve"> </w:t>
      </w:r>
      <w:r w:rsidR="001A350F" w:rsidRPr="00274355">
        <w:rPr>
          <w:color w:val="000000" w:themeColor="text1"/>
        </w:rPr>
        <w:t>podpory a údržby informačného systému</w:t>
      </w:r>
      <w:r w:rsidR="001A350F">
        <w:rPr>
          <w:color w:val="000000" w:themeColor="text1"/>
        </w:rPr>
        <w:t xml:space="preserve">, využívajúceho formulárovú technológiu s definovanými SLA parametrami </w:t>
      </w:r>
      <w:r w:rsidR="00D66419">
        <w:rPr>
          <w:color w:val="000000" w:themeColor="text1"/>
        </w:rPr>
        <w:t>(rieše</w:t>
      </w:r>
      <w:r w:rsidR="001A350F" w:rsidRPr="001A350F">
        <w:rPr>
          <w:color w:val="000000" w:themeColor="text1"/>
        </w:rPr>
        <w:t>nie incidentov</w:t>
      </w:r>
      <w:r w:rsidR="00E32568">
        <w:rPr>
          <w:color w:val="000000" w:themeColor="text1"/>
        </w:rPr>
        <w:t>/problémov,</w:t>
      </w:r>
      <w:r w:rsidR="001A350F" w:rsidRPr="001A350F">
        <w:rPr>
          <w:color w:val="000000" w:themeColor="text1"/>
        </w:rPr>
        <w:t xml:space="preserve"> </w:t>
      </w:r>
      <w:r w:rsidR="00E32568">
        <w:rPr>
          <w:color w:val="000000" w:themeColor="text1"/>
        </w:rPr>
        <w:t>aktualizácie informačného systému</w:t>
      </w:r>
      <w:r w:rsidR="00A54256">
        <w:rPr>
          <w:color w:val="000000" w:themeColor="text1"/>
        </w:rPr>
        <w:t xml:space="preserve">, monitoring informačného systému, </w:t>
      </w:r>
      <w:r w:rsidR="00A54256">
        <w:t>s</w:t>
      </w:r>
      <w:r w:rsidR="00A54256" w:rsidRPr="007574C7">
        <w:t xml:space="preserve">lužba </w:t>
      </w:r>
      <w:proofErr w:type="spellStart"/>
      <w:r w:rsidR="00A54256" w:rsidRPr="007574C7">
        <w:t>Hotline</w:t>
      </w:r>
      <w:proofErr w:type="spellEnd"/>
      <w:r w:rsidR="00A54256">
        <w:t>, p</w:t>
      </w:r>
      <w:r w:rsidR="00A54256" w:rsidRPr="00A54256">
        <w:t>lánovanie kontinuity činností</w:t>
      </w:r>
      <w:r w:rsidR="00A54256">
        <w:t>, aktualizácia dokumentácie, školenia a pod.</w:t>
      </w:r>
      <w:r w:rsidR="00E32568">
        <w:rPr>
          <w:color w:val="000000" w:themeColor="text1"/>
        </w:rPr>
        <w:t>)</w:t>
      </w:r>
      <w:r w:rsidR="00D66419">
        <w:rPr>
          <w:color w:val="000000" w:themeColor="text1"/>
        </w:rPr>
        <w:t xml:space="preserve"> v minimálnej kumulatívnej hodnote 500 000,- EUR bez DPH</w:t>
      </w:r>
      <w:r w:rsidR="00CF0057" w:rsidRPr="008D00BF">
        <w:t>.</w:t>
      </w:r>
    </w:p>
    <w:p w14:paraId="064AD816" w14:textId="62361C60" w:rsidR="00C86AEF" w:rsidRPr="008D00BF" w:rsidRDefault="00C86AEF" w:rsidP="00631A8B">
      <w:pPr>
        <w:spacing w:before="200"/>
        <w:ind w:left="567" w:right="-113"/>
      </w:pPr>
      <w:r w:rsidRPr="008D00BF">
        <w:t>Splnenie podmienky účasti v bode 3.1 pod písm. a), b), c) je možné preukázať jednou poskytnutou službou, alebo viacerými samostatnými poskytnutými službami pri</w:t>
      </w:r>
      <w:r w:rsidR="00B82C52">
        <w:t> </w:t>
      </w:r>
      <w:r w:rsidRPr="008D00BF">
        <w:t>dodržaní požiadaviek uvedených v bode 3.1 pod písm. a), b), c).</w:t>
      </w:r>
    </w:p>
    <w:p w14:paraId="01D8A565" w14:textId="77777777" w:rsidR="00613ED6" w:rsidRPr="008D00BF" w:rsidRDefault="00613ED6" w:rsidP="00B82C52">
      <w:pPr>
        <w:ind w:left="567"/>
      </w:pPr>
      <w:r w:rsidRPr="008D00BF">
        <w:t xml:space="preserve">V zmysle </w:t>
      </w:r>
      <w:r w:rsidRPr="008D00BF">
        <w:rPr>
          <w:b/>
        </w:rPr>
        <w:t>Prílohy č. 4</w:t>
      </w:r>
      <w:r w:rsidRPr="008D00BF">
        <w:rPr>
          <w:bCs/>
        </w:rPr>
        <w:t>,</w:t>
      </w:r>
      <w:r w:rsidRPr="008D00BF">
        <w:t xml:space="preserve"> týchto súťažných podkladov, musí zoznam poskytnutých služieb obsahovať nasledovné údaje:</w:t>
      </w:r>
    </w:p>
    <w:p w14:paraId="6F4DBE53" w14:textId="7330B0E5" w:rsidR="00613ED6" w:rsidRPr="008D00BF" w:rsidRDefault="00FF14E7" w:rsidP="00CF0057">
      <w:pPr>
        <w:pStyle w:val="Odsek3"/>
      </w:pPr>
      <w:r w:rsidRPr="008D00BF">
        <w:t>obchodné meno a adresa objednávateľa/odberateľa</w:t>
      </w:r>
      <w:r w:rsidR="00613ED6" w:rsidRPr="008D00BF">
        <w:t>,</w:t>
      </w:r>
    </w:p>
    <w:p w14:paraId="148B5D8F" w14:textId="22728625" w:rsidR="00613ED6" w:rsidRPr="008D00BF" w:rsidRDefault="00613ED6" w:rsidP="00CF0057">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FF14E7">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CF0057">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CF0057">
      <w:pPr>
        <w:pStyle w:val="Odsek3"/>
      </w:pPr>
      <w:r w:rsidRPr="008D00BF">
        <w:t xml:space="preserve">dobu dodania </w:t>
      </w:r>
      <w:r w:rsidR="00FF14E7" w:rsidRPr="008D00BF">
        <w:t>zákazky/</w:t>
      </w:r>
      <w:r w:rsidRPr="008D00BF">
        <w:t>dodávky/poskytnutej služby,</w:t>
      </w:r>
    </w:p>
    <w:p w14:paraId="60D81D7F" w14:textId="53FDCB8E" w:rsidR="00E71E33" w:rsidRPr="008D00BF" w:rsidRDefault="00613ED6" w:rsidP="00CF0057">
      <w:pPr>
        <w:pStyle w:val="Odsek3"/>
      </w:pPr>
      <w:r w:rsidRPr="008D00BF">
        <w:t>cenu poskytnutej dodávky/poskytnutej služby bez DPH</w:t>
      </w:r>
      <w:r w:rsidR="00C13A6D" w:rsidRPr="008D00BF">
        <w:t>.</w:t>
      </w:r>
    </w:p>
    <w:p w14:paraId="5DF07EC1" w14:textId="551D033B" w:rsidR="00E71E33" w:rsidRPr="008D00BF" w:rsidRDefault="00E71E33" w:rsidP="00FF14E7">
      <w:pPr>
        <w:ind w:left="567" w:right="-85"/>
      </w:pPr>
      <w:r w:rsidRPr="008D00BF">
        <w:t>Ak sa uchádzač na</w:t>
      </w:r>
      <w:r w:rsidR="00392571" w:rsidRPr="008D00BF">
        <w:t> </w:t>
      </w:r>
      <w:r w:rsidRPr="008D00BF">
        <w:t>preukázanie splnenia podmienky rozhodne použiť referenciu</w:t>
      </w:r>
      <w:r w:rsidR="00C13A6D" w:rsidRPr="008D00BF">
        <w:t>,</w:t>
      </w:r>
      <w:r w:rsidRPr="008D00BF">
        <w:t xml:space="preserve"> vedenú v</w:t>
      </w:r>
      <w:r w:rsidR="000B72B6" w:rsidRPr="008D00BF">
        <w:t> </w:t>
      </w:r>
      <w:r w:rsidRPr="008D00BF">
        <w:t>informačnom systéme ÚVO v</w:t>
      </w:r>
      <w:r w:rsidR="00B54758" w:rsidRPr="008D00BF">
        <w:t xml:space="preserve"> </w:t>
      </w:r>
      <w:r w:rsidRPr="008D00BF">
        <w:t>Evidencii referencií, uvedie v zozname Názov objednávateľa, názov zmluvy, stručný opis plnenia relevantného predmetu zákazky, lehotu plnenia, cenu poskytnutých služieb v</w:t>
      </w:r>
      <w:r w:rsidR="00910525" w:rsidRPr="008D00BF">
        <w:t xml:space="preserve"> mene </w:t>
      </w:r>
      <w:r w:rsidRPr="008D00BF">
        <w:t>E</w:t>
      </w:r>
      <w:r w:rsidR="00910525" w:rsidRPr="008D00BF">
        <w:t>uro</w:t>
      </w:r>
      <w:r w:rsidRPr="008D00BF">
        <w:t xml:space="preserve"> bez</w:t>
      </w:r>
      <w:r w:rsidR="004E051F">
        <w:t> </w:t>
      </w:r>
      <w:r w:rsidRPr="008D00BF">
        <w:t>DPH ku</w:t>
      </w:r>
      <w:r w:rsidR="004E051F">
        <w:t> </w:t>
      </w:r>
      <w:r w:rsidRPr="008D00BF">
        <w:t>dňu predkladania ponuky a registračné číslo tejto referencie.</w:t>
      </w:r>
    </w:p>
    <w:p w14:paraId="6E3BA859" w14:textId="5C2044D4" w:rsidR="00E71E33" w:rsidRPr="008D00BF" w:rsidRDefault="007A4241" w:rsidP="001B682C">
      <w:pPr>
        <w:ind w:left="567"/>
      </w:pPr>
      <w:r w:rsidRPr="008D00BF">
        <w:lastRenderedPageBreak/>
        <w:t>V prípade ak uchádzač preukazuje splnenie podmienky účasti podľa § 34 ods. 1 písm. a) zákona</w:t>
      </w:r>
      <w:r w:rsidR="00AF7679" w:rsidRPr="008D00BF">
        <w:t xml:space="preserve"> o verejnom obstarávaní</w:t>
      </w:r>
      <w:r w:rsidRPr="008D00BF">
        <w:t xml:space="preserve"> zmluvou, ktorá svojím trvaním presahuje rozhodné obdobie </w:t>
      </w:r>
      <w:r w:rsidR="00EB5431">
        <w:rPr>
          <w:b/>
          <w:bCs/>
        </w:rPr>
        <w:t>piati</w:t>
      </w:r>
      <w:r w:rsidRPr="008D00BF">
        <w:rPr>
          <w:b/>
          <w:bCs/>
        </w:rPr>
        <w:t>ch rokov</w:t>
      </w:r>
      <w:r w:rsidRPr="008D00BF">
        <w:t xml:space="preserve"> od vyhlásenia verejného obstarávania, verejný obstarávateľ odporúča, aby uchádzač v zozname poskytnutých služieb uviedol osobitne plnenie ako aj jeho hodnotu, ktoré bolo poskytnuté v rozhodnom období</w:t>
      </w:r>
      <w:r w:rsidR="00E71E33" w:rsidRPr="008D00BF">
        <w:t>.</w:t>
      </w:r>
    </w:p>
    <w:p w14:paraId="01B6504D" w14:textId="4C3291DA" w:rsidR="00E71E33" w:rsidRPr="008D00BF" w:rsidRDefault="007A4241" w:rsidP="007A4241">
      <w:pPr>
        <w:ind w:left="567" w:right="-85"/>
      </w:pPr>
      <w:r w:rsidRPr="008D00BF">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r w:rsidR="00E71E33" w:rsidRPr="008D00BF">
        <w:t>.</w:t>
      </w:r>
    </w:p>
    <w:p w14:paraId="4A335817" w14:textId="5F7104E7" w:rsidR="00E71E33" w:rsidRPr="008D00BF" w:rsidRDefault="00E71E33" w:rsidP="001B682C">
      <w:pPr>
        <w:ind w:left="567"/>
      </w:pPr>
      <w:r w:rsidRPr="008D00BF">
        <w:t>V prípade, ak poskytnuté služby realizoval záujemca ako člen združenia alebo ako subdodávateľ, vyčísli a</w:t>
      </w:r>
      <w:r w:rsidR="007A4241" w:rsidRPr="008D00BF">
        <w:t> </w:t>
      </w:r>
      <w:r w:rsidRPr="008D00BF">
        <w:t>započíta iba finančný objem, realizovaný ním samotným.</w:t>
      </w:r>
    </w:p>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1690ED29" w:rsidR="00E71E33" w:rsidRPr="008D00BF" w:rsidRDefault="00E71E33" w:rsidP="008C7F9B">
      <w:pPr>
        <w:ind w:left="567"/>
      </w:pPr>
      <w:r w:rsidRPr="008D00BF">
        <w:t>Verejný obstarávateľ požaduje predložiť údaje o</w:t>
      </w:r>
      <w:r w:rsidR="00F9086F" w:rsidRPr="008D00BF">
        <w:t xml:space="preserve"> vzdelaní a odbornej praxi alebo o odbornej kvalifikácii osôb, určených na plnenie zmluvy </w:t>
      </w:r>
      <w:r w:rsidR="004503E9" w:rsidRPr="008D00BF">
        <w:t>alebo riadiacich zamestnancov (kľúčoví experti)</w:t>
      </w:r>
      <w:r w:rsidRPr="008D00BF">
        <w:t>.</w:t>
      </w:r>
    </w:p>
    <w:p w14:paraId="4E6151BE" w14:textId="77777777" w:rsidR="004503E9" w:rsidRPr="008D00BF" w:rsidRDefault="0054177D" w:rsidP="00714E74">
      <w:pPr>
        <w:ind w:left="567"/>
      </w:pPr>
      <w:r w:rsidRPr="008D00BF">
        <w:t>Z uchádzačom predložených dokladov musia byť minimálne zrejmé</w:t>
      </w:r>
      <w:r w:rsidR="004503E9" w:rsidRPr="008D00BF">
        <w:t>:</w:t>
      </w:r>
    </w:p>
    <w:p w14:paraId="4A81806B" w14:textId="6D9B10CE" w:rsidR="008C7F9B" w:rsidRPr="008D00BF" w:rsidRDefault="0054177D" w:rsidP="004503E9">
      <w:pPr>
        <w:pStyle w:val="Odsek2"/>
      </w:pPr>
      <w:r w:rsidRPr="008D00BF">
        <w:t>údaje o</w:t>
      </w:r>
      <w:r w:rsidR="004C3FA2" w:rsidRPr="008D00BF">
        <w:t xml:space="preserve"> </w:t>
      </w:r>
      <w:r w:rsidRPr="008D00BF">
        <w:t>odbornej praxi kľúčových expertov, čo uchádzač u týchto expertov preukáže predložením profesijných životopisov, alebo ekvivalentnými dokladmi.</w:t>
      </w:r>
    </w:p>
    <w:p w14:paraId="1172F24F" w14:textId="1C370311" w:rsidR="00CD2AB3" w:rsidRPr="008D00BF" w:rsidRDefault="00CD2AB3" w:rsidP="00BD444E">
      <w:pPr>
        <w:ind w:left="567"/>
        <w:rPr>
          <w:rFonts w:eastAsia="Calibri" w:cs="Times New Roman"/>
        </w:rPr>
      </w:pPr>
      <w:r w:rsidRPr="008D00BF">
        <w:rPr>
          <w:rFonts w:eastAsia="Calibri" w:cs="Times New Roman"/>
        </w:rPr>
        <w:t>Z</w:t>
      </w:r>
      <w:r w:rsidR="00BD444E" w:rsidRPr="008D00BF">
        <w:rPr>
          <w:rFonts w:eastAsia="Calibri" w:cs="Times New Roman"/>
        </w:rPr>
        <w:t> </w:t>
      </w:r>
      <w:r w:rsidRPr="008D00BF">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8D00BF" w:rsidRDefault="00CD2AB3" w:rsidP="00BD444E">
      <w:pPr>
        <w:pStyle w:val="Odsek2"/>
      </w:pPr>
      <w:r w:rsidRPr="008D00BF">
        <w:t>meno a priezvisko príslušného experta,</w:t>
      </w:r>
    </w:p>
    <w:p w14:paraId="392C6870" w14:textId="42CB9FF9" w:rsidR="00CD2AB3" w:rsidRPr="008D00BF" w:rsidRDefault="00CD2AB3" w:rsidP="00BD444E">
      <w:pPr>
        <w:pStyle w:val="Odsek2"/>
      </w:pPr>
      <w:r w:rsidRPr="008D00BF">
        <w:t>história zamestnania/odbornej praxe príslušného kľúčového experta vo</w:t>
      </w:r>
      <w:r w:rsidR="00BD444E" w:rsidRPr="008D00BF">
        <w:t> </w:t>
      </w:r>
      <w:r w:rsidRPr="008D00BF">
        <w:t>vzťahu k</w:t>
      </w:r>
      <w:r w:rsidR="00BD444E" w:rsidRPr="008D00BF">
        <w:t> </w:t>
      </w:r>
      <w:r w:rsidRPr="008D00BF">
        <w:t>predmetu zákazky (zamestnávateľ/odberateľ, trvanie pracovného pomeru/trvanie odbornej praxe/rok a mesiac od – do, pozícia, ktorú príslušný kľúčový expert zastával),</w:t>
      </w:r>
    </w:p>
    <w:p w14:paraId="77AF625C" w14:textId="2B20D7C2" w:rsidR="00CD2AB3" w:rsidRPr="008D00BF" w:rsidRDefault="00CD2AB3" w:rsidP="00BD444E">
      <w:pPr>
        <w:pStyle w:val="Odsek2"/>
      </w:pPr>
      <w:r w:rsidRPr="008D00BF">
        <w:t>súčasná pracovná pozícia, resp. iný právny vzťah medzi kľúčovým expertom a</w:t>
      </w:r>
      <w:r w:rsidR="00BD444E" w:rsidRPr="008D00BF">
        <w:t> </w:t>
      </w:r>
      <w:r w:rsidRPr="008D00BF">
        <w:t>uchádzačom (právny vzťah podľa Zákonníka práce, SZČO alebo iné</w:t>
      </w:r>
      <w:r w:rsidR="00BD444E" w:rsidRPr="008D00BF">
        <w:t>)</w:t>
      </w:r>
      <w:r w:rsidRPr="008D00BF">
        <w:t>,</w:t>
      </w:r>
    </w:p>
    <w:p w14:paraId="7C679233" w14:textId="0AB86589" w:rsidR="004503E9" w:rsidRPr="008D00BF" w:rsidRDefault="00CD2AB3" w:rsidP="00BD444E">
      <w:pPr>
        <w:pStyle w:val="Odsek2"/>
      </w:pPr>
      <w:r w:rsidRPr="008D00BF">
        <w:t>dátum a</w:t>
      </w:r>
      <w:r w:rsidR="00DA2C7E" w:rsidRPr="008D00BF">
        <w:t xml:space="preserve"> vlastnoručný </w:t>
      </w:r>
      <w:r w:rsidRPr="008D00BF">
        <w:t>podpis kľúčového experta.</w:t>
      </w:r>
    </w:p>
    <w:p w14:paraId="6F3F8BEF" w14:textId="1A86C64F" w:rsidR="00E71E33" w:rsidRPr="008D00BF" w:rsidRDefault="00F9086F" w:rsidP="00AF6673">
      <w:pPr>
        <w:ind w:left="567"/>
      </w:pPr>
      <w:r w:rsidRPr="008D00BF">
        <w:rPr>
          <w:rFonts w:eastAsia="Calibri" w:cs="Times New Roman"/>
        </w:rPr>
        <w:t xml:space="preserve">Vzhľadom na skutočnosť, že </w:t>
      </w:r>
      <w:r w:rsidR="00643C39" w:rsidRPr="008D00BF">
        <w:rPr>
          <w:rFonts w:eastAsia="Calibri" w:cs="Times New Roman"/>
        </w:rPr>
        <w:t xml:space="preserve">sa </w:t>
      </w:r>
      <w:r w:rsidRPr="008D00BF">
        <w:rPr>
          <w:rFonts w:eastAsia="Calibri" w:cs="Times New Roman"/>
        </w:rPr>
        <w:t>kľúčoví experti musia reálne podieľať na</w:t>
      </w:r>
      <w:r w:rsidR="00643C39" w:rsidRPr="008D00BF">
        <w:rPr>
          <w:rFonts w:eastAsia="Calibri" w:cs="Times New Roman"/>
        </w:rPr>
        <w:t> </w:t>
      </w:r>
      <w:r w:rsidRPr="008D00BF">
        <w:rPr>
          <w:rFonts w:eastAsia="Calibri" w:cs="Times New Roman"/>
        </w:rPr>
        <w:t>plnení predmetu zákazky, verejný obstarávateľ požaduje, aby každá pozícia kľúčového experta bola zastúpená jedinečnou fyzickou osobou, t.</w:t>
      </w:r>
      <w:r w:rsidR="00643C39" w:rsidRPr="008D00BF">
        <w:rPr>
          <w:rFonts w:eastAsia="Calibri" w:cs="Times New Roman"/>
        </w:rPr>
        <w:t> </w:t>
      </w:r>
      <w:r w:rsidRPr="008D00BF">
        <w:rPr>
          <w:rFonts w:eastAsia="Calibri" w:cs="Times New Roman"/>
        </w:rPr>
        <w:t xml:space="preserve">j. </w:t>
      </w:r>
      <w:r w:rsidRPr="008D00BF">
        <w:rPr>
          <w:rFonts w:eastAsia="Calibri" w:cs="Times New Roman"/>
          <w:u w:val="single"/>
        </w:rPr>
        <w:t>pozície expertov nie sú kumulovateľné</w:t>
      </w:r>
      <w:r w:rsidRPr="008D00BF">
        <w:rPr>
          <w:rFonts w:eastAsia="Calibri" w:cs="Times New Roman"/>
        </w:rPr>
        <w:t>. Ak by verejný obstarávateľ pripustil, že jedna fyzická osoba bude vystupovať v pozícii viacerých kľúčových expertov, v</w:t>
      </w:r>
      <w:r w:rsidR="00020B67" w:rsidRPr="008D00BF">
        <w:rPr>
          <w:rFonts w:eastAsia="Calibri" w:cs="Times New Roman"/>
        </w:rPr>
        <w:t> </w:t>
      </w:r>
      <w:r w:rsidRPr="008D00BF">
        <w:rPr>
          <w:rFonts w:eastAsia="Calibri" w:cs="Times New Roman"/>
        </w:rPr>
        <w:t>praxi by táto podmienka mohla spôsobiť problémy pri</w:t>
      </w:r>
      <w:r w:rsidR="00020B67" w:rsidRPr="008D00BF">
        <w:rPr>
          <w:rFonts w:eastAsia="Calibri" w:cs="Times New Roman"/>
        </w:rPr>
        <w:t> </w:t>
      </w:r>
      <w:r w:rsidRPr="008D00BF">
        <w:rPr>
          <w:rFonts w:eastAsia="Calibri" w:cs="Times New Roman"/>
        </w:rPr>
        <w:t>realizácii predmetu zákazky.</w:t>
      </w:r>
    </w:p>
    <w:p w14:paraId="73E8416A" w14:textId="020DDB26" w:rsidR="00E71E33" w:rsidRPr="008D00BF" w:rsidRDefault="00E71E33" w:rsidP="005D43E5">
      <w:pPr>
        <w:ind w:left="567"/>
      </w:pPr>
      <w:r w:rsidRPr="008D00BF">
        <w:t>Uchádzač vyššie uvedeným spôsobom preukáže</w:t>
      </w:r>
      <w:r w:rsidR="00020B67" w:rsidRPr="008D00BF">
        <w:t xml:space="preserve"> splnenie nasledovných minimálnych požiadaviek na kľúčových expertov č. 1 až č. </w:t>
      </w:r>
      <w:r w:rsidR="00F00804" w:rsidRPr="008D00BF">
        <w:t>9</w:t>
      </w:r>
      <w:r w:rsidRPr="008D00BF">
        <w:t>:</w:t>
      </w:r>
    </w:p>
    <w:p w14:paraId="3022676F" w14:textId="77777777" w:rsidR="00E71E33" w:rsidRPr="008D00BF" w:rsidRDefault="00E71E33" w:rsidP="002D2C57">
      <w:pPr>
        <w:spacing w:before="200"/>
        <w:ind w:left="567"/>
      </w:pPr>
      <w:r w:rsidRPr="008D00BF">
        <w:rPr>
          <w:b/>
          <w:bCs/>
        </w:rPr>
        <w:t>Kľúčový expert č. 1</w:t>
      </w:r>
      <w:r w:rsidRPr="008D00BF">
        <w:t xml:space="preserve"> – </w:t>
      </w:r>
      <w:r w:rsidRPr="004736D6">
        <w:rPr>
          <w:b/>
          <w:bCs/>
        </w:rPr>
        <w:t>projektový manažér</w:t>
      </w:r>
      <w:r w:rsidRPr="008D00BF" w:rsidDel="00075C1F">
        <w:t xml:space="preserve"> </w:t>
      </w:r>
      <w:r w:rsidRPr="008D00BF">
        <w:t>– min. 1 osoba</w:t>
      </w:r>
    </w:p>
    <w:p w14:paraId="32E6E4C4" w14:textId="30A083A3" w:rsidR="00E71E33" w:rsidRPr="008D00BF" w:rsidRDefault="00E71E33" w:rsidP="00DA2C7E">
      <w:pPr>
        <w:pStyle w:val="Odsek2"/>
        <w:ind w:right="-85"/>
      </w:pPr>
      <w:r w:rsidRPr="008D00BF">
        <w:t xml:space="preserve">minimálne </w:t>
      </w:r>
      <w:r w:rsidR="00DA2C7E" w:rsidRPr="008D00BF">
        <w:t>päť</w:t>
      </w:r>
      <w:r w:rsidRPr="008D00BF">
        <w:t>ročná (</w:t>
      </w:r>
      <w:r w:rsidR="00DA2C7E" w:rsidRPr="008D00BF">
        <w:t>5</w:t>
      </w:r>
      <w:r w:rsidRPr="008D00BF">
        <w:t>) preukázateľná odborná prax v</w:t>
      </w:r>
      <w:r w:rsidR="00DA2C7E" w:rsidRPr="008D00BF">
        <w:t> </w:t>
      </w:r>
      <w:r w:rsidRPr="008D00BF">
        <w:t>oblasti projektového riadenia</w:t>
      </w:r>
      <w:r w:rsidR="00DA2C7E" w:rsidRPr="008D00BF">
        <w:t xml:space="preserve"> IT projektov </w:t>
      </w:r>
      <w:bookmarkStart w:id="539" w:name="_Hlk175319561"/>
      <w:r w:rsidR="0047226D" w:rsidRPr="008D00BF">
        <w:t xml:space="preserve">– preukazuje sa prostredníctvom predloženého </w:t>
      </w:r>
      <w:r w:rsidR="00DA2C7E" w:rsidRPr="008D00BF">
        <w:t>profesijn</w:t>
      </w:r>
      <w:r w:rsidR="0047226D" w:rsidRPr="008D00BF">
        <w:t>ého</w:t>
      </w:r>
      <w:r w:rsidR="00DA2C7E" w:rsidRPr="008D00BF">
        <w:t xml:space="preserve"> životopis</w:t>
      </w:r>
      <w:r w:rsidR="0047226D" w:rsidRPr="008D00BF">
        <w:t>u</w:t>
      </w:r>
      <w:r w:rsidR="00DA2C7E" w:rsidRPr="008D00BF">
        <w:t xml:space="preserve"> kľúčového experta</w:t>
      </w:r>
      <w:bookmarkEnd w:id="539"/>
      <w:r w:rsidRPr="008D00BF">
        <w:t>,</w:t>
      </w:r>
    </w:p>
    <w:p w14:paraId="5EE30C11" w14:textId="5CA72F22" w:rsidR="00E71E33" w:rsidRPr="008D00BF" w:rsidRDefault="00E71E33" w:rsidP="0047226D">
      <w:pPr>
        <w:pStyle w:val="Odsek2"/>
        <w:ind w:right="-28"/>
      </w:pPr>
      <w:r w:rsidRPr="008D00BF">
        <w:t xml:space="preserve">minimálne </w:t>
      </w:r>
      <w:r w:rsidR="00091A68" w:rsidRPr="008D00BF">
        <w:t>tri</w:t>
      </w:r>
      <w:r w:rsidRPr="008D00BF">
        <w:t xml:space="preserve"> (</w:t>
      </w:r>
      <w:r w:rsidR="00091A68" w:rsidRPr="008D00BF">
        <w:t>3</w:t>
      </w:r>
      <w:r w:rsidRPr="008D00BF">
        <w:t xml:space="preserve">) </w:t>
      </w:r>
      <w:r w:rsidR="009C1312" w:rsidRPr="008D00BF">
        <w:t xml:space="preserve">profesionálne </w:t>
      </w:r>
      <w:r w:rsidRPr="008D00BF">
        <w:t xml:space="preserve">praktické skúsenosti s riadením </w:t>
      </w:r>
      <w:r w:rsidR="009C1312" w:rsidRPr="008D00BF">
        <w:t xml:space="preserve">IT </w:t>
      </w:r>
      <w:r w:rsidRPr="008D00BF">
        <w:t>projektov</w:t>
      </w:r>
      <w:r w:rsidR="00230E78">
        <w:t xml:space="preserve"> podľa metodík IPMA, </w:t>
      </w:r>
      <w:proofErr w:type="spellStart"/>
      <w:r w:rsidR="00230E78">
        <w:t>Prince</w:t>
      </w:r>
      <w:proofErr w:type="spellEnd"/>
      <w:r w:rsidR="00C57C56">
        <w:t> </w:t>
      </w:r>
      <w:r w:rsidR="00230E78">
        <w:t xml:space="preserve">2 alebo ekvivalentnou metodikou </w:t>
      </w:r>
      <w:r w:rsidRPr="008D00BF">
        <w:t>v</w:t>
      </w:r>
      <w:r w:rsidR="009C1312" w:rsidRPr="008D00BF">
        <w:t> </w:t>
      </w:r>
      <w:r w:rsidRPr="008D00BF">
        <w:t xml:space="preserve">pozícii projektový manažér </w:t>
      </w:r>
      <w:r w:rsidR="00090567" w:rsidRPr="008D00BF">
        <w:t>počas</w:t>
      </w:r>
      <w:r w:rsidR="009C1312" w:rsidRPr="008D00BF">
        <w:t xml:space="preserve"> realizáci</w:t>
      </w:r>
      <w:r w:rsidR="00090567" w:rsidRPr="008D00BF">
        <w:t>e/dodania informačných systémov,</w:t>
      </w:r>
      <w:r w:rsidR="009C1312" w:rsidRPr="008D00BF">
        <w:t xml:space="preserve"> zameraných na analýzu, vývoj a implementáciu softvérového riešenia</w:t>
      </w:r>
      <w:r w:rsidRPr="008D00BF">
        <w:t xml:space="preserve"> </w:t>
      </w:r>
      <w:r w:rsidR="0047226D" w:rsidRPr="008D00BF">
        <w:t xml:space="preserve">– preukazuje sa prostredníctvom </w:t>
      </w:r>
      <w:r w:rsidR="00090567" w:rsidRPr="008D00BF">
        <w:t>zoznam</w:t>
      </w:r>
      <w:r w:rsidR="0047226D" w:rsidRPr="008D00BF">
        <w:t>u</w:t>
      </w:r>
      <w:r w:rsidR="00090567" w:rsidRPr="008D00BF">
        <w:t xml:space="preserve"> praktických skúseností kľúčového experta </w:t>
      </w:r>
      <w:r w:rsidRPr="008D00BF">
        <w:t>v</w:t>
      </w:r>
      <w:r w:rsidR="009E4971" w:rsidRPr="008D00BF">
        <w:t> </w:t>
      </w:r>
      <w:r w:rsidRPr="008D00BF">
        <w:t xml:space="preserve">zmysle </w:t>
      </w:r>
      <w:r w:rsidRPr="008D00BF">
        <w:rPr>
          <w:b/>
        </w:rPr>
        <w:t>Prílohy č.</w:t>
      </w:r>
      <w:r w:rsidR="00090567" w:rsidRPr="008D00BF">
        <w:rPr>
          <w:b/>
        </w:rPr>
        <w:t> </w:t>
      </w:r>
      <w:r w:rsidRPr="008D00BF">
        <w:rPr>
          <w:b/>
        </w:rPr>
        <w:t>6</w:t>
      </w:r>
      <w:r w:rsidRPr="008D00BF">
        <w:t xml:space="preserve"> týchto súťažných podkladov,</w:t>
      </w:r>
    </w:p>
    <w:p w14:paraId="25CE1531" w14:textId="2A460FD8" w:rsidR="001C30F3" w:rsidRPr="008D00BF" w:rsidRDefault="00E71E33" w:rsidP="00C57C56">
      <w:pPr>
        <w:pStyle w:val="Odsek2"/>
        <w:ind w:right="-28"/>
      </w:pPr>
      <w:r w:rsidRPr="008D00BF">
        <w:t>platný certifikát v</w:t>
      </w:r>
      <w:r w:rsidR="00090567" w:rsidRPr="008D00BF">
        <w:t> </w:t>
      </w:r>
      <w:r w:rsidRPr="008D00BF">
        <w:t xml:space="preserve">oblasti projektového riadenia, napr. </w:t>
      </w:r>
      <w:proofErr w:type="spellStart"/>
      <w:r w:rsidRPr="008D00BF">
        <w:t>Prince</w:t>
      </w:r>
      <w:proofErr w:type="spellEnd"/>
      <w:r w:rsidR="00C57C56">
        <w:t> </w:t>
      </w:r>
      <w:r w:rsidRPr="008D00BF">
        <w:t>2 (</w:t>
      </w:r>
      <w:proofErr w:type="spellStart"/>
      <w:r w:rsidRPr="008D00BF">
        <w:t>Projects</w:t>
      </w:r>
      <w:proofErr w:type="spellEnd"/>
      <w:r w:rsidRPr="008D00BF">
        <w:t xml:space="preserve"> in </w:t>
      </w:r>
      <w:proofErr w:type="spellStart"/>
      <w:r w:rsidRPr="008D00BF">
        <w:t>Controlled</w:t>
      </w:r>
      <w:proofErr w:type="spellEnd"/>
      <w:r w:rsidRPr="008D00BF">
        <w:t xml:space="preserve"> </w:t>
      </w:r>
      <w:proofErr w:type="spellStart"/>
      <w:r w:rsidRPr="008D00BF">
        <w:t>Environments</w:t>
      </w:r>
      <w:proofErr w:type="spellEnd"/>
      <w:r w:rsidRPr="008D00BF">
        <w:t xml:space="preserve">) minimálne na úrovni Practitioner alebo iný obdobný ekvivalent (napr. IPMA stupeň C </w:t>
      </w:r>
      <w:r w:rsidR="00273486" w:rsidRPr="008D00BF">
        <w:t>alebo PMP</w:t>
      </w:r>
      <w:r w:rsidRPr="008D00BF">
        <w:t>)</w:t>
      </w:r>
      <w:r w:rsidR="008C7F9B" w:rsidRPr="008D00BF">
        <w:t>,</w:t>
      </w:r>
      <w:r w:rsidRPr="008D00BF">
        <w:t xml:space="preserve"> vydaný medzinárodne uznávanou akreditovanou </w:t>
      </w:r>
      <w:r w:rsidRPr="008D00BF">
        <w:lastRenderedPageBreak/>
        <w:t>(certifikovanou) autoritou</w:t>
      </w:r>
      <w:r w:rsidR="00273486" w:rsidRPr="008D00BF">
        <w:t xml:space="preserve"> </w:t>
      </w:r>
      <w:r w:rsidR="00D90721" w:rsidRPr="008D00BF">
        <w:t>– preukazuje sa prostredníctvom certifikátu</w:t>
      </w:r>
      <w:r w:rsidRPr="008D00BF">
        <w:t>,</w:t>
      </w:r>
    </w:p>
    <w:p w14:paraId="4F5C88EE" w14:textId="28FEBB6E" w:rsidR="00E71E33" w:rsidRPr="008D00BF" w:rsidRDefault="00E71E33" w:rsidP="002D2C57">
      <w:pPr>
        <w:spacing w:before="200"/>
        <w:ind w:left="567"/>
      </w:pPr>
      <w:r w:rsidRPr="008D00BF">
        <w:rPr>
          <w:b/>
          <w:bCs/>
        </w:rPr>
        <w:t>Kľúčový expert č. 2</w:t>
      </w:r>
      <w:r w:rsidRPr="008D00BF">
        <w:t xml:space="preserve"> – </w:t>
      </w:r>
      <w:r w:rsidR="004B5840" w:rsidRPr="004736D6">
        <w:rPr>
          <w:b/>
          <w:bCs/>
        </w:rPr>
        <w:t>IT</w:t>
      </w:r>
      <w:r w:rsidRPr="004736D6">
        <w:rPr>
          <w:b/>
          <w:bCs/>
        </w:rPr>
        <w:t xml:space="preserve"> architekt</w:t>
      </w:r>
      <w:r w:rsidRPr="008D00BF">
        <w:t xml:space="preserve"> – min. 1 osoba</w:t>
      </w:r>
    </w:p>
    <w:p w14:paraId="3FCCDDB3" w14:textId="1B196D4C" w:rsidR="004B5840" w:rsidRPr="008D00BF" w:rsidRDefault="004B5840" w:rsidP="00DD481D">
      <w:pPr>
        <w:pStyle w:val="Odsek2"/>
      </w:pPr>
      <w:r w:rsidRPr="008D00BF">
        <w:t>minimálne päťročná (5) preukázateľná odborná prax v</w:t>
      </w:r>
      <w:r w:rsidR="00FE487A" w:rsidRPr="008D00BF">
        <w:t> </w:t>
      </w:r>
      <w:r w:rsidRPr="008D00BF">
        <w:t xml:space="preserve">oblasti </w:t>
      </w:r>
      <w:r w:rsidR="00FE487A" w:rsidRPr="008D00BF">
        <w:t>návrhu architektúry informačných systémov</w:t>
      </w:r>
      <w:r w:rsidRPr="008D00BF">
        <w:t xml:space="preserve"> – preukazuje sa prostredníctvom predloženého profesijného životopisu kľúčového experta,</w:t>
      </w:r>
    </w:p>
    <w:p w14:paraId="3161E023" w14:textId="5810456C" w:rsidR="004B5840" w:rsidRPr="008D00BF" w:rsidRDefault="004B5840" w:rsidP="004B5840">
      <w:pPr>
        <w:pStyle w:val="Odsek2"/>
      </w:pPr>
      <w:r w:rsidRPr="008D00BF">
        <w:t xml:space="preserve">minimálne tri (3) profesionálne praktické skúsenosti s </w:t>
      </w:r>
      <w:r w:rsidR="00DD481D" w:rsidRPr="008D00BF">
        <w:t>návrhom architektúry informačných systémov</w:t>
      </w:r>
      <w:r w:rsidR="004C3FA2" w:rsidRPr="008D00BF">
        <w:t xml:space="preserve"> </w:t>
      </w:r>
      <w:r w:rsidRPr="008D00BF">
        <w:t xml:space="preserve">– preukazuje sa prostredníctvom zoznamu praktických skúseností kľúčového experta v zmysle </w:t>
      </w:r>
      <w:r w:rsidRPr="008D00BF">
        <w:rPr>
          <w:b/>
          <w:bCs/>
        </w:rPr>
        <w:t>Prílohy č.</w:t>
      </w:r>
      <w:r w:rsidR="000010C1" w:rsidRPr="008D00BF">
        <w:rPr>
          <w:b/>
          <w:bCs/>
        </w:rPr>
        <w:t> </w:t>
      </w:r>
      <w:r w:rsidRPr="008D00BF">
        <w:rPr>
          <w:b/>
          <w:bCs/>
        </w:rPr>
        <w:t>6</w:t>
      </w:r>
      <w:r w:rsidRPr="008D00BF">
        <w:t xml:space="preserve"> týchto súťažných podkladov,</w:t>
      </w:r>
    </w:p>
    <w:p w14:paraId="5F853512" w14:textId="77777777" w:rsidR="002F65F3" w:rsidRPr="008D00BF" w:rsidRDefault="004B5840" w:rsidP="002F65F3">
      <w:pPr>
        <w:pStyle w:val="Odsek2"/>
      </w:pPr>
      <w:r w:rsidRPr="008D00BF">
        <w:t xml:space="preserve">platný certifikát v oblasti </w:t>
      </w:r>
      <w:r w:rsidR="002F65F3" w:rsidRPr="008D00BF">
        <w:t>budovania a strategického riadenia IT architektúry</w:t>
      </w:r>
      <w:r w:rsidRPr="008D00BF">
        <w:t xml:space="preserve">, napr. </w:t>
      </w:r>
      <w:r w:rsidR="002F65F3" w:rsidRPr="008D00BF">
        <w:t xml:space="preserve">TOGAF minimálne na úrovni L2 - </w:t>
      </w:r>
      <w:proofErr w:type="spellStart"/>
      <w:r w:rsidR="002F65F3" w:rsidRPr="008D00BF">
        <w:t>Certified</w:t>
      </w:r>
      <w:proofErr w:type="spellEnd"/>
      <w:r w:rsidRPr="008D00BF">
        <w:t xml:space="preserve"> alebo iný obdobný ekvivalent, vydaný medzinárodne uznávanou akreditovanou (certifikovanou) autoritou – preukazuje sa prostredníctvom certifikátu,</w:t>
      </w:r>
    </w:p>
    <w:p w14:paraId="53C661EE" w14:textId="678D5E27" w:rsidR="004B5840" w:rsidRDefault="004B5840" w:rsidP="007A285D">
      <w:pPr>
        <w:pStyle w:val="Odsek2"/>
      </w:pPr>
      <w:r w:rsidRPr="008D00BF">
        <w:t xml:space="preserve">platný certifikát v oblasti modelovacieho jazyka IT architektúry, napr. </w:t>
      </w:r>
      <w:proofErr w:type="spellStart"/>
      <w:r w:rsidRPr="008D00BF">
        <w:t>Archimate</w:t>
      </w:r>
      <w:proofErr w:type="spellEnd"/>
      <w:r w:rsidRPr="008D00BF">
        <w:t xml:space="preserve"> 3 minimálne na úrovni </w:t>
      </w:r>
      <w:r w:rsidRPr="004B570E">
        <w:t>Practitioner</w:t>
      </w:r>
      <w:r w:rsidRPr="00C57C56">
        <w:rPr>
          <w:color w:val="FF0000"/>
        </w:rPr>
        <w:t xml:space="preserve"> </w:t>
      </w:r>
      <w:r w:rsidRPr="008D00BF">
        <w:t>alebo iný obdobný ekvivalent vydaný medzinárodne uznávanou akreditovanou (certifikovanou) autoritou – preukazuje sa prostredníctvom certifikátu,</w:t>
      </w:r>
    </w:p>
    <w:p w14:paraId="6F812708" w14:textId="3DB965CE" w:rsidR="00DC691E" w:rsidRPr="007A285D" w:rsidRDefault="00DC691E" w:rsidP="004B570E">
      <w:pPr>
        <w:pStyle w:val="Odsek2"/>
        <w:ind w:right="-28"/>
      </w:pPr>
      <w:r w:rsidRPr="008D00BF">
        <w:t xml:space="preserve">platný certifikát v oblasti SOA architektúry, napr. SOA </w:t>
      </w:r>
      <w:proofErr w:type="spellStart"/>
      <w:r w:rsidRPr="008D00BF">
        <w:t>Solution</w:t>
      </w:r>
      <w:proofErr w:type="spellEnd"/>
      <w:r w:rsidRPr="008D00BF">
        <w:t xml:space="preserve"> </w:t>
      </w:r>
      <w:proofErr w:type="spellStart"/>
      <w:r w:rsidRPr="008D00BF">
        <w:t>Designer</w:t>
      </w:r>
      <w:proofErr w:type="spellEnd"/>
      <w:r w:rsidRPr="008D00BF">
        <w:t xml:space="preserve">, prípadne </w:t>
      </w:r>
      <w:proofErr w:type="spellStart"/>
      <w:r w:rsidRPr="008D00BF">
        <w:t>Certified</w:t>
      </w:r>
      <w:proofErr w:type="spellEnd"/>
      <w:r w:rsidRPr="008D00BF">
        <w:t xml:space="preserve"> SOA Professional alebo iný obdobný ekvivalent vydaný medzinárodne uznávanou akreditovanou (certifikovanou) autoritou – preukazuje sa prostredníctvom certifikátu,</w:t>
      </w:r>
    </w:p>
    <w:p w14:paraId="7CC7D907" w14:textId="61C55DB7" w:rsidR="00DC691E" w:rsidRPr="008D00BF" w:rsidRDefault="00DC691E" w:rsidP="00DC691E">
      <w:pPr>
        <w:spacing w:before="200"/>
        <w:ind w:left="567"/>
      </w:pPr>
      <w:r w:rsidRPr="008D00BF">
        <w:rPr>
          <w:b/>
          <w:bCs/>
        </w:rPr>
        <w:t xml:space="preserve">Kľúčový expert č. </w:t>
      </w:r>
      <w:r w:rsidR="00462EA8">
        <w:rPr>
          <w:b/>
          <w:bCs/>
        </w:rPr>
        <w:t>3</w:t>
      </w:r>
      <w:r w:rsidRPr="008D00BF">
        <w:t xml:space="preserve"> – </w:t>
      </w:r>
      <w:r w:rsidRPr="004736D6">
        <w:rPr>
          <w:b/>
          <w:bCs/>
        </w:rPr>
        <w:t>IT analytik</w:t>
      </w:r>
      <w:r w:rsidRPr="008D00BF">
        <w:t xml:space="preserve"> – min. 1 osoba</w:t>
      </w:r>
    </w:p>
    <w:p w14:paraId="19DDD922" w14:textId="77777777" w:rsidR="00DC691E" w:rsidRPr="008D00BF" w:rsidRDefault="00DC691E" w:rsidP="00DC691E">
      <w:pPr>
        <w:pStyle w:val="Odsek2"/>
        <w:ind w:right="-170"/>
      </w:pPr>
      <w:r w:rsidRPr="008D00BF">
        <w:t xml:space="preserve">minimálne </w:t>
      </w:r>
      <w:r w:rsidRPr="004B570E">
        <w:t>päťročná (5) preukázateľná odborná prax v oblasti analýzy a návrhu informačných systémov, analýzy funkčných požiadaviek a špecifikácií používateľa softvéru a návrhu dizajnu a programátorského riešenia – preukazuje sa prostredníctvom predloženého profesijného životopisu kľúčového experta,</w:t>
      </w:r>
    </w:p>
    <w:p w14:paraId="6EDF9CEE" w14:textId="77777777" w:rsidR="00DC691E" w:rsidRPr="008D00BF" w:rsidRDefault="00DC691E" w:rsidP="00DC691E">
      <w:pPr>
        <w:pStyle w:val="Odsek2"/>
        <w:ind w:right="-28"/>
      </w:pPr>
      <w:r w:rsidRPr="008D00BF">
        <w:t xml:space="preserve">minimálne tri (3) profesionálne praktické skúsenosti v oblasti </w:t>
      </w:r>
      <w:r w:rsidRPr="00071151">
        <w:t>analýzy a návrhu informačných systémov</w:t>
      </w:r>
      <w:r w:rsidRPr="008D00BF">
        <w:t xml:space="preserve"> – preukazuje sa prostredníctvom zoznamu praktických skúseností kľúčového experta v zmysle </w:t>
      </w:r>
      <w:r w:rsidRPr="008D00BF">
        <w:rPr>
          <w:b/>
          <w:bCs/>
        </w:rPr>
        <w:t>Prílohy č. 6</w:t>
      </w:r>
      <w:r w:rsidRPr="008D00BF">
        <w:t xml:space="preserve"> týchto súťažných podkladov,</w:t>
      </w:r>
    </w:p>
    <w:p w14:paraId="13943D6A" w14:textId="4B461995" w:rsidR="00DC691E" w:rsidRPr="002D2C57" w:rsidRDefault="00DC691E" w:rsidP="00DC691E">
      <w:pPr>
        <w:pStyle w:val="Odsek2"/>
      </w:pPr>
      <w:r w:rsidRPr="00071151">
        <w:t xml:space="preserve">platný certifikát v oblasti modelovania informačných systémov OCUP2 UML minimálne na úrovni </w:t>
      </w:r>
      <w:proofErr w:type="spellStart"/>
      <w:r w:rsidRPr="00071151">
        <w:t>Advanced</w:t>
      </w:r>
      <w:proofErr w:type="spellEnd"/>
      <w:r w:rsidRPr="00071151">
        <w:t xml:space="preserve"> alebo iný obdobný ekvivalent, preukazujúci znalosti UML vo verzii 2.0 a vyššej, vydaný medzinárodne uznávanou akreditovanou (certifikovanou) autoritou – preukazuje sa prostredníctvom certifikátu</w:t>
      </w:r>
      <w:r w:rsidRPr="008D00BF">
        <w:t>,</w:t>
      </w:r>
    </w:p>
    <w:p w14:paraId="1BD875D2" w14:textId="20F6EE82" w:rsidR="00E71E33" w:rsidRPr="008D00BF" w:rsidRDefault="00E71E33" w:rsidP="002D2C57">
      <w:pPr>
        <w:spacing w:before="200"/>
        <w:ind w:left="567"/>
      </w:pPr>
      <w:r w:rsidRPr="008D00BF">
        <w:rPr>
          <w:b/>
          <w:bCs/>
        </w:rPr>
        <w:t xml:space="preserve">Kľúčový expert č. </w:t>
      </w:r>
      <w:r w:rsidR="00462EA8">
        <w:rPr>
          <w:b/>
          <w:bCs/>
        </w:rPr>
        <w:t>4</w:t>
      </w:r>
      <w:r w:rsidRPr="008D00BF">
        <w:t xml:space="preserve"> – </w:t>
      </w:r>
      <w:proofErr w:type="spellStart"/>
      <w:r w:rsidR="00E15120">
        <w:rPr>
          <w:b/>
          <w:bCs/>
        </w:rPr>
        <w:t>eF</w:t>
      </w:r>
      <w:r w:rsidR="00230E78" w:rsidRPr="004736D6">
        <w:rPr>
          <w:b/>
          <w:bCs/>
        </w:rPr>
        <w:t>orm</w:t>
      </w:r>
      <w:proofErr w:type="spellEnd"/>
      <w:r w:rsidR="00FC3C30" w:rsidRPr="004736D6">
        <w:rPr>
          <w:b/>
          <w:bCs/>
        </w:rPr>
        <w:t xml:space="preserve"> </w:t>
      </w:r>
      <w:r w:rsidR="00230E78" w:rsidRPr="004736D6">
        <w:rPr>
          <w:b/>
          <w:bCs/>
        </w:rPr>
        <w:t>expert</w:t>
      </w:r>
      <w:r w:rsidRPr="008D00BF">
        <w:t xml:space="preserve"> – min. 1 osoba</w:t>
      </w:r>
    </w:p>
    <w:p w14:paraId="0F97F7EA" w14:textId="718B7712" w:rsidR="00FC3C30" w:rsidRPr="008D00BF" w:rsidRDefault="00FC3C30" w:rsidP="00767102">
      <w:pPr>
        <w:pStyle w:val="Odsek2"/>
      </w:pPr>
      <w:r w:rsidRPr="008D00BF">
        <w:t>minimálne päťročná (5) preukázateľná odborná prax v</w:t>
      </w:r>
      <w:r w:rsidR="00B035A6" w:rsidRPr="008D00BF">
        <w:t xml:space="preserve"> </w:t>
      </w:r>
      <w:r w:rsidRPr="008D00BF">
        <w:t>oblasti analýzy</w:t>
      </w:r>
      <w:r w:rsidR="00767102">
        <w:t>, technického</w:t>
      </w:r>
      <w:r w:rsidR="00B035A6" w:rsidRPr="008D00BF">
        <w:t> </w:t>
      </w:r>
      <w:r w:rsidRPr="008D00BF">
        <w:t xml:space="preserve">návrhu </w:t>
      </w:r>
      <w:r w:rsidR="00767102">
        <w:t xml:space="preserve">štruktúry a dizajnového návrhu elektronických formulárov podľa </w:t>
      </w:r>
      <w:r w:rsidR="00767102" w:rsidRPr="007236E6">
        <w:t>pravidiel ID-SK</w:t>
      </w:r>
      <w:r w:rsidR="00D00272" w:rsidRPr="007236E6">
        <w:t>,</w:t>
      </w:r>
      <w:r w:rsidR="00D00272" w:rsidRPr="00D00272">
        <w:t xml:space="preserve"> alebo</w:t>
      </w:r>
      <w:r w:rsidR="00D00272">
        <w:t xml:space="preserve"> ekvivalent</w:t>
      </w:r>
      <w:r w:rsidR="007236E6">
        <w:t xml:space="preserve"> iných pravidiel využívaných v iných krajinách ako SR</w:t>
      </w:r>
      <w:r w:rsidRPr="008D00BF">
        <w:t xml:space="preserve"> – preukazuje sa prostredníctvom predloženého profesijného životopisu kľúčového experta,</w:t>
      </w:r>
    </w:p>
    <w:p w14:paraId="0D8F402D" w14:textId="38AA74AE" w:rsidR="001C30F3" w:rsidRPr="002D2C57" w:rsidRDefault="00FC3C30" w:rsidP="00D00272">
      <w:pPr>
        <w:pStyle w:val="Odsek2"/>
      </w:pPr>
      <w:r w:rsidRPr="008D00BF">
        <w:t>profesionáln</w:t>
      </w:r>
      <w:r w:rsidR="00D00272">
        <w:t>e</w:t>
      </w:r>
      <w:r w:rsidRPr="008D00BF">
        <w:t xml:space="preserve"> praktick</w:t>
      </w:r>
      <w:r w:rsidR="00D00272">
        <w:t>é</w:t>
      </w:r>
      <w:r w:rsidRPr="008D00BF">
        <w:t xml:space="preserve"> skúsenos</w:t>
      </w:r>
      <w:r w:rsidR="00D00272">
        <w:t>ti</w:t>
      </w:r>
      <w:r w:rsidR="00767102">
        <w:t xml:space="preserve"> s vytvorením minimálne </w:t>
      </w:r>
      <w:r w:rsidR="00E15120">
        <w:t>50</w:t>
      </w:r>
      <w:r w:rsidR="003628C1">
        <w:t xml:space="preserve"> ks jedinečných (nejedná sa o počet verzií jedného formulára)</w:t>
      </w:r>
      <w:r w:rsidR="00767102">
        <w:t xml:space="preserve"> </w:t>
      </w:r>
      <w:r w:rsidR="00E15120">
        <w:t xml:space="preserve">vzorov </w:t>
      </w:r>
      <w:r w:rsidR="00767102">
        <w:t>elektronických formulárov</w:t>
      </w:r>
      <w:r w:rsidR="00E15120">
        <w:t xml:space="preserve"> </w:t>
      </w:r>
      <w:r w:rsidR="00767102">
        <w:t xml:space="preserve">vrátane technickej štruktúry a dizajnu formulárov podľa </w:t>
      </w:r>
      <w:r w:rsidR="00E15120">
        <w:t xml:space="preserve">Vyhlášky č. 78/2020 </w:t>
      </w:r>
      <w:proofErr w:type="spellStart"/>
      <w:r w:rsidR="00E15120">
        <w:t>Z.z</w:t>
      </w:r>
      <w:proofErr w:type="spellEnd"/>
      <w:r w:rsidR="00E15120">
        <w:t xml:space="preserve">. o štandardoch pre informačné technológie verejnej správy </w:t>
      </w:r>
      <w:r w:rsidR="00767102" w:rsidRPr="007236E6">
        <w:t>pravidiel ID-SK</w:t>
      </w:r>
      <w:r w:rsidR="00D00272" w:rsidRPr="007236E6">
        <w:t xml:space="preserve">, </w:t>
      </w:r>
      <w:r w:rsidR="007236E6" w:rsidRPr="007236E6">
        <w:t>alebo</w:t>
      </w:r>
      <w:r w:rsidR="007236E6">
        <w:t xml:space="preserve"> ekvivalent iných pravidiel využívaných v iných krajinách ako SR</w:t>
      </w:r>
      <w:r w:rsidRPr="008D00BF">
        <w:t xml:space="preserve"> – preukazuje sa prostredníctvom </w:t>
      </w:r>
      <w:bookmarkStart w:id="540" w:name="_Hlk178000982"/>
      <w:r w:rsidR="000A576D">
        <w:t>minimálneho počtu (</w:t>
      </w:r>
      <w:r w:rsidR="00E15120">
        <w:t>50</w:t>
      </w:r>
      <w:r w:rsidR="000A576D">
        <w:t xml:space="preserve"> ks)</w:t>
      </w:r>
      <w:r w:rsidRPr="008D00BF">
        <w:t xml:space="preserve"> </w:t>
      </w:r>
      <w:r w:rsidR="000A576D">
        <w:t>vytvorených jedinečných elektronických formulárov</w:t>
      </w:r>
      <w:bookmarkEnd w:id="540"/>
      <w:r w:rsidR="000A576D">
        <w:t xml:space="preserve"> </w:t>
      </w:r>
      <w:r w:rsidRPr="008D00BF">
        <w:t>kľúčov</w:t>
      </w:r>
      <w:r w:rsidR="000A576D">
        <w:t>ým</w:t>
      </w:r>
      <w:r w:rsidRPr="008D00BF">
        <w:t xml:space="preserve"> expert</w:t>
      </w:r>
      <w:r w:rsidR="000A576D">
        <w:t>om</w:t>
      </w:r>
      <w:r w:rsidRPr="008D00BF">
        <w:t xml:space="preserve"> v zmysle </w:t>
      </w:r>
      <w:r w:rsidRPr="00D00272">
        <w:rPr>
          <w:b/>
          <w:bCs/>
        </w:rPr>
        <w:t>Prílohy č.</w:t>
      </w:r>
      <w:r w:rsidR="000010C1" w:rsidRPr="00D00272">
        <w:rPr>
          <w:b/>
          <w:bCs/>
        </w:rPr>
        <w:t> </w:t>
      </w:r>
      <w:r w:rsidRPr="00D00272">
        <w:rPr>
          <w:b/>
          <w:bCs/>
        </w:rPr>
        <w:t>6</w:t>
      </w:r>
      <w:r w:rsidRPr="008D00BF">
        <w:t xml:space="preserve"> týchto súťažných podkladov</w:t>
      </w:r>
      <w:r w:rsidR="00D00272">
        <w:t xml:space="preserve">; </w:t>
      </w:r>
      <w:r w:rsidR="00272DE5">
        <w:t>z dôvodu neexistencie relevantnej certifikácie sa odbornosť experta</w:t>
      </w:r>
      <w:r w:rsidRPr="008D00BF">
        <w:t xml:space="preserve"> preukazuje</w:t>
      </w:r>
      <w:r w:rsidR="00272DE5">
        <w:t xml:space="preserve"> splnením </w:t>
      </w:r>
      <w:r w:rsidR="00272DE5" w:rsidRPr="00272DE5">
        <w:t>minimálneho počtu (</w:t>
      </w:r>
      <w:r w:rsidR="00E15120">
        <w:t>50</w:t>
      </w:r>
      <w:r w:rsidR="00272DE5" w:rsidRPr="00272DE5">
        <w:t xml:space="preserve"> ks) vytvorených jedinečných elektronických formulárov</w:t>
      </w:r>
      <w:r w:rsidR="00272DE5">
        <w:t>, pričom počet týchto formulárov kľúčový expert uvedie</w:t>
      </w:r>
      <w:r w:rsidR="00272DE5" w:rsidRPr="00272DE5">
        <w:t xml:space="preserve"> </w:t>
      </w:r>
      <w:r w:rsidR="00272DE5" w:rsidRPr="008D00BF">
        <w:t xml:space="preserve">v zmysle </w:t>
      </w:r>
      <w:r w:rsidR="00272DE5" w:rsidRPr="00D00272">
        <w:rPr>
          <w:b/>
          <w:bCs/>
        </w:rPr>
        <w:t>Prílohy č. 6</w:t>
      </w:r>
      <w:r w:rsidR="00272DE5">
        <w:t xml:space="preserve"> v riadku s názvom „</w:t>
      </w:r>
      <w:r w:rsidR="000A576D" w:rsidRPr="000A576D">
        <w:t xml:space="preserve">Stručný opis predmetu </w:t>
      </w:r>
      <w:r w:rsidR="000A576D" w:rsidRPr="000A576D">
        <w:lastRenderedPageBreak/>
        <w:t>plnenia zmluvy/projektu</w:t>
      </w:r>
      <w:r w:rsidR="00272DE5">
        <w:t>“</w:t>
      </w:r>
      <w:r w:rsidR="00B035A6" w:rsidRPr="008D00BF">
        <w:t>,</w:t>
      </w:r>
    </w:p>
    <w:p w14:paraId="7742B1C4" w14:textId="046AB7CB" w:rsidR="00E71E33" w:rsidRPr="008D00BF" w:rsidRDefault="00E71E33" w:rsidP="002D2C57">
      <w:pPr>
        <w:spacing w:before="200"/>
        <w:ind w:left="567"/>
      </w:pPr>
      <w:r w:rsidRPr="008D00BF">
        <w:rPr>
          <w:b/>
          <w:bCs/>
        </w:rPr>
        <w:t xml:space="preserve">Kľúčový expert č. </w:t>
      </w:r>
      <w:r w:rsidR="00462EA8">
        <w:rPr>
          <w:b/>
          <w:bCs/>
        </w:rPr>
        <w:t>5</w:t>
      </w:r>
      <w:r w:rsidRPr="008D00BF">
        <w:t xml:space="preserve"> – </w:t>
      </w:r>
      <w:r w:rsidR="00DC691E">
        <w:rPr>
          <w:b/>
          <w:bCs/>
        </w:rPr>
        <w:t>hl</w:t>
      </w:r>
      <w:r w:rsidR="00FC1388">
        <w:rPr>
          <w:b/>
          <w:bCs/>
        </w:rPr>
        <w:t>a</w:t>
      </w:r>
      <w:r w:rsidR="00DC691E">
        <w:rPr>
          <w:b/>
          <w:bCs/>
        </w:rPr>
        <w:t>vný vývojár / programátor</w:t>
      </w:r>
      <w:r w:rsidRPr="008D00BF">
        <w:t xml:space="preserve"> – min. 1 osoba</w:t>
      </w:r>
    </w:p>
    <w:p w14:paraId="0ED16FD7" w14:textId="3517DDB2" w:rsidR="0016702B" w:rsidRPr="008D00BF" w:rsidRDefault="0016702B" w:rsidP="0016702B">
      <w:pPr>
        <w:pStyle w:val="Odsek2"/>
      </w:pPr>
      <w:r w:rsidRPr="008D00BF">
        <w:t xml:space="preserve">minimálne </w:t>
      </w:r>
      <w:r w:rsidRPr="00FC4C57">
        <w:t>päťročná (5) preukázateľná odborná prax v</w:t>
      </w:r>
      <w:r w:rsidR="000010C1" w:rsidRPr="00FC4C57">
        <w:t> </w:t>
      </w:r>
      <w:r w:rsidRPr="00FC4C57">
        <w:t xml:space="preserve">oblasti </w:t>
      </w:r>
      <w:r w:rsidR="000010C1" w:rsidRPr="00FC4C57">
        <w:t>vývoja informačných systémov</w:t>
      </w:r>
      <w:r w:rsidR="00BB5668" w:rsidRPr="00FC4C57">
        <w:t xml:space="preserve"> </w:t>
      </w:r>
      <w:r w:rsidRPr="00FC4C57">
        <w:t>– preukazuje sa prostredníctvom predloženého profesijného životopisu kľúčového experta,</w:t>
      </w:r>
    </w:p>
    <w:p w14:paraId="65340044" w14:textId="1951ACD9" w:rsidR="000613A4" w:rsidRPr="008D00BF" w:rsidRDefault="0016702B" w:rsidP="007A285D">
      <w:pPr>
        <w:pStyle w:val="Odsek2"/>
      </w:pPr>
      <w:r w:rsidRPr="008D00BF">
        <w:t>minimálne tri (3) profesionálne praktické skúsenosti v</w:t>
      </w:r>
      <w:r w:rsidR="000010C1" w:rsidRPr="008D00BF">
        <w:t> </w:t>
      </w:r>
      <w:r w:rsidRPr="008D00BF">
        <w:t xml:space="preserve">oblasti </w:t>
      </w:r>
      <w:r w:rsidR="000010C1" w:rsidRPr="008D00BF">
        <w:t>vývoja informačných systémov</w:t>
      </w:r>
      <w:r w:rsidR="00BB5668" w:rsidRPr="008D00BF">
        <w:t xml:space="preserve"> </w:t>
      </w:r>
      <w:r w:rsidRPr="008D00BF">
        <w:t xml:space="preserve">– preukazuje sa prostredníctvom zoznamu praktických skúseností kľúčového experta v zmysle </w:t>
      </w:r>
      <w:r w:rsidRPr="008D00BF">
        <w:rPr>
          <w:b/>
          <w:bCs/>
        </w:rPr>
        <w:t>Prílohy č.</w:t>
      </w:r>
      <w:r w:rsidR="0014650F" w:rsidRPr="008D00BF">
        <w:rPr>
          <w:b/>
          <w:bCs/>
        </w:rPr>
        <w:t> </w:t>
      </w:r>
      <w:r w:rsidRPr="008D00BF">
        <w:rPr>
          <w:b/>
          <w:bCs/>
        </w:rPr>
        <w:t>6</w:t>
      </w:r>
      <w:r w:rsidRPr="008D00BF">
        <w:t xml:space="preserve"> týchto súťažných podkladov</w:t>
      </w:r>
      <w:r w:rsidR="000613A4" w:rsidRPr="008D00BF">
        <w:t>,</w:t>
      </w:r>
    </w:p>
    <w:p w14:paraId="3DDB31F2" w14:textId="6AB28031" w:rsidR="0016702B" w:rsidRPr="002D2C57" w:rsidRDefault="007A285D" w:rsidP="002D2C57">
      <w:pPr>
        <w:pStyle w:val="Odsek2"/>
        <w:ind w:right="-170"/>
      </w:pPr>
      <w:r w:rsidRPr="007A285D">
        <w:t xml:space="preserve">platný certifikát v oblasti SOA architektúry, napr. SOA </w:t>
      </w:r>
      <w:proofErr w:type="spellStart"/>
      <w:r w:rsidRPr="007A285D">
        <w:t>Solution</w:t>
      </w:r>
      <w:proofErr w:type="spellEnd"/>
      <w:r w:rsidRPr="007A285D">
        <w:t xml:space="preserve"> </w:t>
      </w:r>
      <w:proofErr w:type="spellStart"/>
      <w:r w:rsidRPr="007A285D">
        <w:t>Designer</w:t>
      </w:r>
      <w:proofErr w:type="spellEnd"/>
      <w:r w:rsidRPr="007A285D">
        <w:t xml:space="preserve">, prípadne </w:t>
      </w:r>
      <w:proofErr w:type="spellStart"/>
      <w:r w:rsidRPr="007A285D">
        <w:t>Certified</w:t>
      </w:r>
      <w:proofErr w:type="spellEnd"/>
      <w:r w:rsidRPr="007A285D">
        <w:t xml:space="preserve"> SOA Professional alebo iný obdobný ekvivalent vydaný medzinárodne uznávanou akreditovanou (certifikovanou) autoritou – preukazuje sa prostredníctvom certifikátu</w:t>
      </w:r>
      <w:r w:rsidR="0016702B" w:rsidRPr="008D00BF">
        <w:t>.</w:t>
      </w:r>
    </w:p>
    <w:p w14:paraId="429B408B" w14:textId="3C847292" w:rsidR="00E71E33" w:rsidRPr="008D00BF" w:rsidRDefault="00E71E33" w:rsidP="002D2C57">
      <w:pPr>
        <w:spacing w:before="200"/>
        <w:ind w:left="567"/>
      </w:pPr>
      <w:r w:rsidRPr="008D00BF">
        <w:rPr>
          <w:b/>
          <w:bCs/>
        </w:rPr>
        <w:t xml:space="preserve">Kľúčový expert č. </w:t>
      </w:r>
      <w:r w:rsidR="00462EA8">
        <w:rPr>
          <w:b/>
          <w:bCs/>
        </w:rPr>
        <w:t>6</w:t>
      </w:r>
      <w:r w:rsidRPr="008D00BF">
        <w:t xml:space="preserve"> – </w:t>
      </w:r>
      <w:r w:rsidR="00FB7D9D" w:rsidRPr="004736D6">
        <w:rPr>
          <w:b/>
          <w:bCs/>
        </w:rPr>
        <w:t xml:space="preserve">Web </w:t>
      </w:r>
      <w:r w:rsidR="008178AE" w:rsidRPr="004736D6">
        <w:rPr>
          <w:b/>
          <w:bCs/>
        </w:rPr>
        <w:t>di</w:t>
      </w:r>
      <w:r w:rsidR="00FB7D9D" w:rsidRPr="004736D6">
        <w:rPr>
          <w:b/>
          <w:bCs/>
        </w:rPr>
        <w:t>z</w:t>
      </w:r>
      <w:r w:rsidR="008178AE" w:rsidRPr="004736D6">
        <w:rPr>
          <w:b/>
          <w:bCs/>
        </w:rPr>
        <w:t>a</w:t>
      </w:r>
      <w:r w:rsidR="00FB7D9D" w:rsidRPr="004736D6">
        <w:rPr>
          <w:b/>
          <w:bCs/>
        </w:rPr>
        <w:t>jnér (UX/UI)</w:t>
      </w:r>
      <w:r w:rsidRPr="008D00BF">
        <w:t xml:space="preserve"> – min. 1 osoba</w:t>
      </w:r>
    </w:p>
    <w:p w14:paraId="58D76779" w14:textId="483CB548" w:rsidR="008178AE" w:rsidRPr="008D00BF" w:rsidRDefault="008178AE" w:rsidP="008178AE">
      <w:pPr>
        <w:pStyle w:val="Odsek2"/>
        <w:ind w:right="-57"/>
      </w:pPr>
      <w:r w:rsidRPr="008D00BF">
        <w:t>minimálne päťročná (5) preukázateľná odborná prax v oblasti návrhu</w:t>
      </w:r>
      <w:r w:rsidR="007A285D">
        <w:t xml:space="preserve"> a dizajnu webových aplikácií (UX/UI)</w:t>
      </w:r>
      <w:r w:rsidRPr="008D00BF">
        <w:t xml:space="preserve"> – preukazuje sa prostredníctvom predloženého profesijného životopisu kľúčového experta,</w:t>
      </w:r>
    </w:p>
    <w:p w14:paraId="279ACEA8" w14:textId="623D441D" w:rsidR="008178AE" w:rsidRPr="002D2C57" w:rsidRDefault="008178AE" w:rsidP="007A285D">
      <w:pPr>
        <w:pStyle w:val="Odsek2"/>
      </w:pPr>
      <w:r w:rsidRPr="008D00BF">
        <w:t>minimálne tri (3) profesionálne praktické skúsenosti v</w:t>
      </w:r>
      <w:r w:rsidR="0027265E" w:rsidRPr="008D00BF">
        <w:t> </w:t>
      </w:r>
      <w:r w:rsidRPr="008D00BF">
        <w:t xml:space="preserve">oblasti </w:t>
      </w:r>
      <w:r w:rsidR="007A285D" w:rsidRPr="007A285D">
        <w:t>návrhu a</w:t>
      </w:r>
      <w:r w:rsidR="007A285D">
        <w:t> </w:t>
      </w:r>
      <w:r w:rsidR="007A285D" w:rsidRPr="007A285D">
        <w:t>dizajnu webových aplikácií (UX/UI)</w:t>
      </w:r>
      <w:r w:rsidR="00FB34E3" w:rsidRPr="008D00BF">
        <w:t xml:space="preserve"> </w:t>
      </w:r>
      <w:r w:rsidRPr="008D00BF">
        <w:t xml:space="preserve">– preukazuje sa prostredníctvom zoznamu praktických skúseností kľúčového experta v zmysle </w:t>
      </w:r>
      <w:r w:rsidRPr="008D00BF">
        <w:rPr>
          <w:b/>
          <w:bCs/>
        </w:rPr>
        <w:t>Prílohy č.</w:t>
      </w:r>
      <w:r w:rsidR="0027265E" w:rsidRPr="008D00BF">
        <w:rPr>
          <w:b/>
          <w:bCs/>
        </w:rPr>
        <w:t> </w:t>
      </w:r>
      <w:r w:rsidRPr="008D00BF">
        <w:rPr>
          <w:b/>
          <w:bCs/>
        </w:rPr>
        <w:t>6</w:t>
      </w:r>
      <w:r w:rsidRPr="008D00BF">
        <w:t xml:space="preserve"> týchto súťažných podkladov,</w:t>
      </w:r>
    </w:p>
    <w:p w14:paraId="108578A1" w14:textId="500056D4" w:rsidR="0076474A" w:rsidRPr="008D00BF" w:rsidRDefault="0076474A" w:rsidP="002D2C57">
      <w:pPr>
        <w:spacing w:before="200"/>
        <w:ind w:left="567"/>
      </w:pPr>
      <w:r w:rsidRPr="008D00BF">
        <w:rPr>
          <w:b/>
          <w:bCs/>
        </w:rPr>
        <w:t xml:space="preserve">Kľúčový expert č. </w:t>
      </w:r>
      <w:r w:rsidR="00462EA8">
        <w:rPr>
          <w:b/>
          <w:bCs/>
        </w:rPr>
        <w:t>7</w:t>
      </w:r>
      <w:r w:rsidRPr="008D00BF">
        <w:t xml:space="preserve"> – </w:t>
      </w:r>
      <w:r w:rsidR="00FC1388">
        <w:rPr>
          <w:b/>
          <w:bCs/>
        </w:rPr>
        <w:t>test mana</w:t>
      </w:r>
      <w:r w:rsidR="00462EA8">
        <w:rPr>
          <w:b/>
          <w:bCs/>
        </w:rPr>
        <w:t>žér</w:t>
      </w:r>
      <w:r w:rsidRPr="008D00BF">
        <w:t xml:space="preserve"> – min. 1 osoba</w:t>
      </w:r>
    </w:p>
    <w:p w14:paraId="7C445200" w14:textId="4F52DF22" w:rsidR="0076474A" w:rsidRPr="008D00BF" w:rsidRDefault="0076474A" w:rsidP="00FC5FAA">
      <w:pPr>
        <w:pStyle w:val="Odsek2"/>
        <w:ind w:right="-57"/>
      </w:pPr>
      <w:r w:rsidRPr="008D00BF">
        <w:t xml:space="preserve">minimálne </w:t>
      </w:r>
      <w:r w:rsidR="002D0CCB" w:rsidRPr="00FC4C57">
        <w:t>päť</w:t>
      </w:r>
      <w:r w:rsidRPr="00FC4C57">
        <w:t>ročná (</w:t>
      </w:r>
      <w:r w:rsidR="002D0CCB" w:rsidRPr="00FC4C57">
        <w:t>5</w:t>
      </w:r>
      <w:r w:rsidRPr="00FC4C57">
        <w:t xml:space="preserve">) preukázateľná odborná prax v oblasti </w:t>
      </w:r>
      <w:r w:rsidR="00F80634" w:rsidRPr="00FC4C57">
        <w:t>testovania informačných systémov</w:t>
      </w:r>
      <w:r w:rsidR="00FC1388" w:rsidRPr="00FC4C57">
        <w:t xml:space="preserve"> </w:t>
      </w:r>
      <w:r w:rsidRPr="00FC4C57">
        <w:t>– preukazuje</w:t>
      </w:r>
      <w:r w:rsidRPr="008D00BF">
        <w:t xml:space="preserve"> sa prostredníctvom predloženého profesijného životopisu kľúčového experta,</w:t>
      </w:r>
    </w:p>
    <w:p w14:paraId="640AB3B9" w14:textId="53DA1A6A" w:rsidR="0076474A" w:rsidRPr="008D00BF" w:rsidRDefault="0076474A" w:rsidP="0076474A">
      <w:pPr>
        <w:pStyle w:val="Odsek2"/>
      </w:pPr>
      <w:r w:rsidRPr="008D00BF">
        <w:t xml:space="preserve">minimálne tri (3) profesionálne praktické skúsenosti v oblasti </w:t>
      </w:r>
      <w:r w:rsidR="00F80634" w:rsidRPr="008D00BF">
        <w:t>testovania informačných systémov</w:t>
      </w:r>
      <w:r w:rsidR="0088541F" w:rsidRPr="008D00BF">
        <w:t xml:space="preserve"> </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50570812" w14:textId="2337FCE4" w:rsidR="0076474A" w:rsidRPr="008D00BF" w:rsidRDefault="0076474A" w:rsidP="009166D4">
      <w:pPr>
        <w:pStyle w:val="Odsek2"/>
      </w:pPr>
      <w:r w:rsidRPr="008D00BF">
        <w:t>platný certifikát v</w:t>
      </w:r>
      <w:r w:rsidR="007A7425" w:rsidRPr="008D00BF">
        <w:t> </w:t>
      </w:r>
      <w:r w:rsidRPr="008D00BF">
        <w:t xml:space="preserve">oblasti </w:t>
      </w:r>
      <w:r w:rsidR="007A7425" w:rsidRPr="008D00BF">
        <w:t xml:space="preserve">manažmentu testovania napríklad Certifikát ISTQB </w:t>
      </w:r>
      <w:proofErr w:type="spellStart"/>
      <w:r w:rsidR="007A7425" w:rsidRPr="008D00BF">
        <w:t>Certified</w:t>
      </w:r>
      <w:proofErr w:type="spellEnd"/>
      <w:r w:rsidR="007A7425" w:rsidRPr="008D00BF">
        <w:t xml:space="preserve"> Tester, </w:t>
      </w:r>
      <w:proofErr w:type="spellStart"/>
      <w:r w:rsidR="007A7425" w:rsidRPr="008D00BF">
        <w:t>Advanced</w:t>
      </w:r>
      <w:proofErr w:type="spellEnd"/>
      <w:r w:rsidR="007A7425" w:rsidRPr="008D00BF">
        <w:t xml:space="preserve"> Level alebo iný obdobný ekvivalent</w:t>
      </w:r>
      <w:r w:rsidRPr="008D00BF">
        <w:t>, vydaný medzinárodne uznávanou akreditovanou (certifikovanou) autoritou – preukazuje sa prostredníctvom certifikátu.</w:t>
      </w:r>
    </w:p>
    <w:p w14:paraId="31AA82F9" w14:textId="29CF281F" w:rsidR="00462EA8" w:rsidRPr="008D00BF" w:rsidRDefault="00462EA8" w:rsidP="00462EA8">
      <w:pPr>
        <w:spacing w:before="200"/>
        <w:ind w:left="567"/>
      </w:pPr>
      <w:r w:rsidRPr="008D00BF">
        <w:rPr>
          <w:b/>
          <w:bCs/>
        </w:rPr>
        <w:t xml:space="preserve">Kľúčový expert č. </w:t>
      </w:r>
      <w:r>
        <w:rPr>
          <w:b/>
          <w:bCs/>
        </w:rPr>
        <w:t>8</w:t>
      </w:r>
      <w:r w:rsidRPr="008D00BF">
        <w:t xml:space="preserve"> – </w:t>
      </w:r>
      <w:r w:rsidRPr="004736D6">
        <w:rPr>
          <w:b/>
          <w:bCs/>
        </w:rPr>
        <w:t>expert pre riadenie</w:t>
      </w:r>
      <w:r w:rsidRPr="004736D6">
        <w:t xml:space="preserve"> </w:t>
      </w:r>
      <w:r w:rsidRPr="004736D6">
        <w:rPr>
          <w:b/>
          <w:bCs/>
        </w:rPr>
        <w:t>IT procesov</w:t>
      </w:r>
      <w:r w:rsidRPr="008D00BF">
        <w:t xml:space="preserve"> – min. 1 osoba</w:t>
      </w:r>
    </w:p>
    <w:p w14:paraId="756F615F" w14:textId="77777777" w:rsidR="00462EA8" w:rsidRPr="008D00BF" w:rsidRDefault="00462EA8" w:rsidP="00462EA8">
      <w:pPr>
        <w:pStyle w:val="Odsek2"/>
        <w:ind w:right="-170"/>
      </w:pPr>
      <w:r w:rsidRPr="008D00BF">
        <w:t xml:space="preserve">minimálne päťročná (5) preukázateľná odborná prax v oblasti </w:t>
      </w:r>
      <w:r>
        <w:t>riadenia prevádzky</w:t>
      </w:r>
      <w:r w:rsidRPr="008D00BF">
        <w:t xml:space="preserve"> a </w:t>
      </w:r>
      <w:r>
        <w:t>podpory</w:t>
      </w:r>
      <w:r w:rsidRPr="008D00BF">
        <w:t xml:space="preserve"> informačných systémov – preukazuje sa prostredníctvom predloženého profesijného životopisu kľúčového experta,</w:t>
      </w:r>
    </w:p>
    <w:p w14:paraId="4CF76E53" w14:textId="77777777" w:rsidR="00462EA8" w:rsidRPr="008D00BF" w:rsidRDefault="00462EA8" w:rsidP="00462EA8">
      <w:pPr>
        <w:pStyle w:val="Odsek2"/>
        <w:ind w:right="-142"/>
      </w:pPr>
      <w:r w:rsidRPr="008D00BF">
        <w:t xml:space="preserve">minimálne tri (3) profesionálne praktické skúsenosti v oblasti </w:t>
      </w:r>
      <w:r>
        <w:t>experta pre riadenie IT procesov</w:t>
      </w:r>
      <w:r w:rsidRPr="008D00BF">
        <w:t xml:space="preserve"> – preukazuje sa prostredníctvom zoznamu praktických skúseností kľúčového experta v zmysle </w:t>
      </w:r>
      <w:r w:rsidRPr="008D00BF">
        <w:rPr>
          <w:b/>
          <w:bCs/>
        </w:rPr>
        <w:t>Prílohy č. 6</w:t>
      </w:r>
      <w:r w:rsidRPr="008D00BF">
        <w:t xml:space="preserve"> týchto súťažných podkladov,</w:t>
      </w:r>
    </w:p>
    <w:p w14:paraId="4B5046E2" w14:textId="3A027AE0" w:rsidR="00462EA8" w:rsidRPr="008D00BF" w:rsidRDefault="00462EA8" w:rsidP="00462EA8">
      <w:pPr>
        <w:pStyle w:val="Odsek2"/>
      </w:pPr>
      <w:r w:rsidRPr="008D00BF">
        <w:t xml:space="preserve">platný certifikát v oblasti </w:t>
      </w:r>
      <w:r w:rsidRPr="00B20EAB">
        <w:t xml:space="preserve">riadenia IT </w:t>
      </w:r>
      <w:r>
        <w:t xml:space="preserve">procesov a </w:t>
      </w:r>
      <w:r w:rsidRPr="00B20EAB">
        <w:t>služieb</w:t>
      </w:r>
      <w:r w:rsidRPr="008D00BF">
        <w:t xml:space="preserve"> napr. </w:t>
      </w:r>
      <w:r>
        <w:t>ITIL V4</w:t>
      </w:r>
      <w:r w:rsidRPr="008D00BF">
        <w:t xml:space="preserve"> minimálne na úrovni </w:t>
      </w:r>
      <w:r w:rsidR="001973C7">
        <w:t>M</w:t>
      </w:r>
      <w:r>
        <w:t xml:space="preserve">anaging </w:t>
      </w:r>
      <w:proofErr w:type="spellStart"/>
      <w:r>
        <w:t>Profesional</w:t>
      </w:r>
      <w:proofErr w:type="spellEnd"/>
      <w:r w:rsidRPr="008D00BF">
        <w:t xml:space="preserve"> </w:t>
      </w:r>
      <w:r w:rsidR="001973C7">
        <w:t xml:space="preserve">(MP) </w:t>
      </w:r>
      <w:r w:rsidRPr="008D00BF">
        <w:t xml:space="preserve">alebo iný obdobný ekvivalent, </w:t>
      </w:r>
      <w:r>
        <w:t xml:space="preserve">za ekvivalent sa považuje </w:t>
      </w:r>
      <w:r w:rsidR="00FC4C57">
        <w:t xml:space="preserve">napr. </w:t>
      </w:r>
      <w:r>
        <w:t xml:space="preserve">úroveň ITIL V3 expert a súčasne ITIL V4 </w:t>
      </w:r>
      <w:proofErr w:type="spellStart"/>
      <w:r>
        <w:t>foundation</w:t>
      </w:r>
      <w:proofErr w:type="spellEnd"/>
      <w:r w:rsidRPr="008D00BF">
        <w:t>, vydaný medzinárodne uznávanou akreditovanou (certifikovanou) autoritou – preukazuje sa prostredníctvom certifikátu,</w:t>
      </w:r>
    </w:p>
    <w:p w14:paraId="0516F266" w14:textId="2E108210" w:rsidR="0076474A" w:rsidRPr="008D00BF" w:rsidRDefault="0076474A" w:rsidP="002D2C57">
      <w:pPr>
        <w:spacing w:before="200"/>
        <w:ind w:left="567"/>
      </w:pPr>
      <w:r w:rsidRPr="008D00BF">
        <w:rPr>
          <w:b/>
          <w:bCs/>
        </w:rPr>
        <w:t xml:space="preserve">Kľúčový expert č. </w:t>
      </w:r>
      <w:r w:rsidR="0088541F" w:rsidRPr="008D00BF">
        <w:rPr>
          <w:b/>
          <w:bCs/>
        </w:rPr>
        <w:t>9</w:t>
      </w:r>
      <w:r w:rsidRPr="008D00BF">
        <w:t xml:space="preserve"> –</w:t>
      </w:r>
      <w:r w:rsidR="00FC1388">
        <w:t xml:space="preserve"> </w:t>
      </w:r>
      <w:r w:rsidRPr="004736D6">
        <w:rPr>
          <w:b/>
          <w:bCs/>
        </w:rPr>
        <w:t>špecialista</w:t>
      </w:r>
      <w:r w:rsidR="00D12977" w:rsidRPr="004736D6">
        <w:rPr>
          <w:b/>
          <w:bCs/>
        </w:rPr>
        <w:t xml:space="preserve"> na bezpečnosť IT</w:t>
      </w:r>
      <w:r w:rsidRPr="008D00BF">
        <w:t xml:space="preserve"> – min. 1 osoba</w:t>
      </w:r>
    </w:p>
    <w:p w14:paraId="1A5EB5B3" w14:textId="17CB85DC" w:rsidR="0076474A" w:rsidRPr="008D00BF" w:rsidRDefault="0076474A" w:rsidP="00103F4C">
      <w:pPr>
        <w:pStyle w:val="Odsek2"/>
      </w:pPr>
      <w:r w:rsidRPr="008D00BF">
        <w:t xml:space="preserve">minimálne päťročná (5) preukázateľná odborná prax v oblasti </w:t>
      </w:r>
      <w:r w:rsidR="006518B4" w:rsidRPr="008D00BF">
        <w:t>bezpečnosti informačných systémov</w:t>
      </w:r>
      <w:r w:rsidR="00103F4C">
        <w:t xml:space="preserve"> (identifikácia bezpečnostných rizík, monitoring, analýza a testovanie bezpečnostných hrozieb)</w:t>
      </w:r>
      <w:r w:rsidRPr="008D00BF">
        <w:t xml:space="preserve"> – preukazuje sa prostredníctvom predloženého profesijného životopisu kľúčového experta,</w:t>
      </w:r>
    </w:p>
    <w:p w14:paraId="3E6D5C09" w14:textId="116E0263" w:rsidR="0076474A" w:rsidRPr="008D00BF" w:rsidRDefault="0076474A" w:rsidP="0076474A">
      <w:pPr>
        <w:pStyle w:val="Odsek2"/>
      </w:pPr>
      <w:r w:rsidRPr="008D00BF">
        <w:lastRenderedPageBreak/>
        <w:t xml:space="preserve">minimálne tri (3) profesionálne praktické skúsenosti v oblasti </w:t>
      </w:r>
      <w:r w:rsidR="006518B4" w:rsidRPr="008D00BF">
        <w:t>bezpečnosti informačných systémov</w:t>
      </w:r>
      <w:r w:rsidR="008A494E">
        <w:t xml:space="preserve"> </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346FE92E" w14:textId="193CF7E0" w:rsidR="0088541F" w:rsidRPr="008D00BF" w:rsidRDefault="0076474A" w:rsidP="002D2C57">
      <w:pPr>
        <w:pStyle w:val="Odsek2"/>
      </w:pPr>
      <w:r w:rsidRPr="008D00BF">
        <w:t>platný certifikát v</w:t>
      </w:r>
      <w:r w:rsidR="00092739" w:rsidRPr="008D00BF">
        <w:t> </w:t>
      </w:r>
      <w:r w:rsidRPr="008D00BF">
        <w:t xml:space="preserve">oblasti </w:t>
      </w:r>
      <w:r w:rsidR="00092739" w:rsidRPr="008D00BF">
        <w:t>bezpečnosti CISSP (</w:t>
      </w:r>
      <w:proofErr w:type="spellStart"/>
      <w:r w:rsidR="00092739" w:rsidRPr="008D00BF">
        <w:t>Certified</w:t>
      </w:r>
      <w:proofErr w:type="spellEnd"/>
      <w:r w:rsidR="00092739" w:rsidRPr="008D00BF">
        <w:t xml:space="preserve"> </w:t>
      </w:r>
      <w:proofErr w:type="spellStart"/>
      <w:r w:rsidR="00092739" w:rsidRPr="008D00BF">
        <w:t>Information</w:t>
      </w:r>
      <w:proofErr w:type="spellEnd"/>
      <w:r w:rsidR="00092739" w:rsidRPr="008D00BF">
        <w:t xml:space="preserve"> Systems </w:t>
      </w:r>
      <w:proofErr w:type="spellStart"/>
      <w:r w:rsidR="00092739" w:rsidRPr="008D00BF">
        <w:t>Security</w:t>
      </w:r>
      <w:proofErr w:type="spellEnd"/>
      <w:r w:rsidR="00092739" w:rsidRPr="008D00BF">
        <w:t xml:space="preserve"> Professional) alebo iný obdobný ekvivalent</w:t>
      </w:r>
      <w:r w:rsidR="00A15276" w:rsidRPr="008D00BF">
        <w:t xml:space="preserve"> (napr. CISM, CISA)</w:t>
      </w:r>
      <w:r w:rsidRPr="008D00BF">
        <w:t>, vydaný medzinárodne uznávanou akreditovanou (certifikovanou) autoritou – preukazuje sa prostredníctvom certifikátu,</w:t>
      </w:r>
    </w:p>
    <w:p w14:paraId="750FBE3F" w14:textId="00D593EA" w:rsidR="00E71E33" w:rsidRPr="008D00BF" w:rsidRDefault="009719BE" w:rsidP="002D2C57">
      <w:pPr>
        <w:pStyle w:val="Nadpis6"/>
        <w:spacing w:before="200"/>
      </w:pPr>
      <w:r w:rsidRPr="008D00BF">
        <w:t xml:space="preserve">podľa </w:t>
      </w:r>
      <w:r w:rsidR="00E71E33" w:rsidRPr="008D00BF">
        <w:rPr>
          <w:b/>
          <w:bCs/>
        </w:rPr>
        <w:t xml:space="preserve">§ 35 zákona </w:t>
      </w:r>
      <w:r w:rsidR="0051254A" w:rsidRPr="008D00BF">
        <w:rPr>
          <w:b/>
          <w:bCs/>
        </w:rPr>
        <w:t>o verejnom obstarávaní</w:t>
      </w:r>
      <w:r w:rsidRPr="008D00BF">
        <w:t>:</w:t>
      </w:r>
    </w:p>
    <w:p w14:paraId="780260FB" w14:textId="5560ACBD" w:rsidR="00E71E33" w:rsidRPr="008D00BF" w:rsidRDefault="00E71E33" w:rsidP="0077424C">
      <w:pPr>
        <w:ind w:left="567" w:right="-113"/>
      </w:pPr>
      <w:r w:rsidRPr="008D00BF">
        <w:t>Verejný obstarávateľ požaduje predložiť doklad podľa §</w:t>
      </w:r>
      <w:r w:rsidR="00CF0345" w:rsidRPr="008D00BF">
        <w:t> </w:t>
      </w:r>
      <w:r w:rsidRPr="008D00BF">
        <w:t>35 zákona</w:t>
      </w:r>
      <w:r w:rsidR="0051254A" w:rsidRPr="008D00BF">
        <w:t xml:space="preserve"> o verejnom obstarávaní</w:t>
      </w:r>
      <w:r w:rsidRPr="008D00BF">
        <w:t xml:space="preserve"> vo</w:t>
      </w:r>
      <w:r w:rsidR="0051254A" w:rsidRPr="008D00BF">
        <w:t> </w:t>
      </w:r>
      <w:r w:rsidRPr="008D00BF">
        <w:t>väzbe na</w:t>
      </w:r>
      <w:r w:rsidR="00585908" w:rsidRPr="008D00BF">
        <w:t> </w:t>
      </w:r>
      <w:r w:rsidRPr="008D00BF">
        <w:t>podmienku účasti podľa § 34 ods. 1 písm. d) zákona</w:t>
      </w:r>
      <w:r w:rsidR="0051254A" w:rsidRPr="008D00BF">
        <w:t xml:space="preserve"> o verejnom obstarávaní</w:t>
      </w:r>
      <w:r w:rsidRPr="008D00BF">
        <w:t xml:space="preserve">, ktorým bude </w:t>
      </w:r>
      <w:r w:rsidR="00AF6673" w:rsidRPr="008D00BF">
        <w:t xml:space="preserve">platný </w:t>
      </w:r>
      <w:r w:rsidRPr="008D00BF">
        <w:t>certifikát v</w:t>
      </w:r>
      <w:r w:rsidR="00585908" w:rsidRPr="008D00BF">
        <w:t> </w:t>
      </w:r>
      <w:r w:rsidRPr="008D00BF">
        <w:t xml:space="preserve">oblasti zabezpečenia kvality podľa normy </w:t>
      </w:r>
      <w:r w:rsidRPr="008D00BF">
        <w:rPr>
          <w:b/>
          <w:bCs/>
        </w:rPr>
        <w:t>ISO 9001</w:t>
      </w:r>
      <w:r w:rsidRPr="008D00BF">
        <w:t xml:space="preserve"> v oblasti informačných technológií, alebo ekvivalent, resp. rovnocenný dôkaz o opatreniach na zabezpečenie</w:t>
      </w:r>
      <w:r w:rsidR="003D49A1" w:rsidRPr="008D00BF">
        <w:t xml:space="preserve"> systému manažérstva</w:t>
      </w:r>
      <w:r w:rsidRPr="008D00BF">
        <w:t xml:space="preserve"> kvality pre uvedenú oblasť, resp. oblasť rovnocennú predmetu zákazky podľa požiadaviek na</w:t>
      </w:r>
      <w:r w:rsidR="00585908" w:rsidRPr="008D00BF">
        <w:t> </w:t>
      </w:r>
      <w:r w:rsidRPr="008D00BF">
        <w:t>vystavenie príslušného certifikátu. Ak uchádzač objektívne nemal možnosť získať príslušný certifikát v</w:t>
      </w:r>
      <w:r w:rsidR="00585908" w:rsidRPr="008D00BF">
        <w:t> </w:t>
      </w:r>
      <w:r w:rsidRPr="008D00BF">
        <w:t>určených lehotách, verejný obstarávateľ prijme aj iné dôkazy o</w:t>
      </w:r>
      <w:r w:rsidR="00585908" w:rsidRPr="008D00BF">
        <w:t> </w:t>
      </w:r>
      <w:r w:rsidRPr="008D00BF">
        <w:t>rovnocenných opatreniach na</w:t>
      </w:r>
      <w:r w:rsidR="00585908" w:rsidRPr="008D00BF">
        <w:t> </w:t>
      </w:r>
      <w:r w:rsidRPr="008D00BF">
        <w:t xml:space="preserve">zabezpečenie </w:t>
      </w:r>
      <w:r w:rsidR="003D49A1" w:rsidRPr="008D00BF">
        <w:t xml:space="preserve">systému manažérstva </w:t>
      </w:r>
      <w:r w:rsidRPr="008D00BF">
        <w:t>kvality predložené uchádzačom, ktorými preukáže, že ním navrhované opatrenia na</w:t>
      </w:r>
      <w:r w:rsidR="00871B74" w:rsidRPr="008D00BF">
        <w:t> </w:t>
      </w:r>
      <w:r w:rsidRPr="008D00BF">
        <w:t xml:space="preserve">zabezpečenie </w:t>
      </w:r>
      <w:r w:rsidR="003D49A1" w:rsidRPr="008D00BF">
        <w:t xml:space="preserve">systému manažérstva </w:t>
      </w:r>
      <w:r w:rsidRPr="008D00BF">
        <w:t>kvality sú v</w:t>
      </w:r>
      <w:r w:rsidR="00585908" w:rsidRPr="008D00BF">
        <w:t> </w:t>
      </w:r>
      <w:r w:rsidRPr="008D00BF">
        <w:t>súlade s</w:t>
      </w:r>
      <w:r w:rsidR="00585908" w:rsidRPr="008D00BF">
        <w:t> </w:t>
      </w:r>
      <w:r w:rsidRPr="008D00BF">
        <w:t xml:space="preserve">požadovanými </w:t>
      </w:r>
      <w:r w:rsidR="003D49A1" w:rsidRPr="008D00BF">
        <w:t xml:space="preserve">slovenskými technickými </w:t>
      </w:r>
      <w:r w:rsidRPr="008D00BF">
        <w:t>normami na</w:t>
      </w:r>
      <w:r w:rsidR="00585908" w:rsidRPr="008D00BF">
        <w:t> </w:t>
      </w:r>
      <w:r w:rsidR="003D49A1" w:rsidRPr="008D00BF">
        <w:t>systém manažérstva</w:t>
      </w:r>
      <w:r w:rsidRPr="008D00BF">
        <w:t xml:space="preserve"> kvality. Verejný obstarávateľ uzná aj certifikát</w:t>
      </w:r>
      <w:r w:rsidR="00AF6673" w:rsidRPr="008D00BF">
        <w:t>,</w:t>
      </w:r>
      <w:r w:rsidRPr="008D00BF">
        <w:t xml:space="preserve"> vydaný príslušnými orgánmi členských štátov.</w:t>
      </w:r>
    </w:p>
    <w:p w14:paraId="0E4F852F" w14:textId="65450C66" w:rsidR="00E71E33" w:rsidRPr="008D00BF" w:rsidRDefault="00E71E33" w:rsidP="00585908">
      <w:pPr>
        <w:ind w:left="567" w:right="-113"/>
      </w:pPr>
      <w:r w:rsidRPr="008D00BF">
        <w:t>Verejný obstarávateľ požaduje predložiť doklad podľa §</w:t>
      </w:r>
      <w:r w:rsidR="00B761D2" w:rsidRPr="008D00BF">
        <w:t> </w:t>
      </w:r>
      <w:r w:rsidRPr="008D00BF">
        <w:t>35 zákona</w:t>
      </w:r>
      <w:r w:rsidR="0051254A" w:rsidRPr="008D00BF">
        <w:t xml:space="preserve"> o verejnom obstarávaní</w:t>
      </w:r>
      <w:r w:rsidRPr="008D00BF">
        <w:t xml:space="preserve"> vo</w:t>
      </w:r>
      <w:r w:rsidR="0051254A" w:rsidRPr="008D00BF">
        <w:t> </w:t>
      </w:r>
      <w:r w:rsidRPr="008D00BF">
        <w:t>väzbe na</w:t>
      </w:r>
      <w:r w:rsidR="00B761D2" w:rsidRPr="008D00BF">
        <w:t> </w:t>
      </w:r>
      <w:r w:rsidRPr="008D00BF">
        <w:t>podmienku účasti podľa § 34 ods. 1 písm. d) zákona</w:t>
      </w:r>
      <w:r w:rsidR="005D11AF" w:rsidRPr="008D00BF">
        <w:t xml:space="preserve"> o verejnom obstarávaní</w:t>
      </w:r>
      <w:r w:rsidRPr="008D00BF">
        <w:t>, ktorým bude</w:t>
      </w:r>
      <w:r w:rsidR="00AF6673" w:rsidRPr="008D00BF">
        <w:t xml:space="preserve"> platný</w:t>
      </w:r>
      <w:r w:rsidRPr="008D00BF">
        <w:t xml:space="preserve"> certifikát </w:t>
      </w:r>
      <w:r w:rsidR="00AF6673" w:rsidRPr="008D00BF">
        <w:t>o</w:t>
      </w:r>
      <w:r w:rsidR="00B761D2" w:rsidRPr="008D00BF">
        <w:t> </w:t>
      </w:r>
      <w:r w:rsidR="00AF6673" w:rsidRPr="008D00BF">
        <w:t xml:space="preserve">zavedení systému manažérstva informačnej bezpečnosti </w:t>
      </w:r>
      <w:r w:rsidRPr="008D00BF">
        <w:t>v</w:t>
      </w:r>
      <w:r w:rsidR="00DB6D5E" w:rsidRPr="008D00BF">
        <w:t> </w:t>
      </w:r>
      <w:r w:rsidRPr="008D00BF">
        <w:t xml:space="preserve">oblasti </w:t>
      </w:r>
      <w:r w:rsidR="00AF6673" w:rsidRPr="008D00BF">
        <w:t>informačných technológií, vydaný nezávislou inštitúciou, ktorým sa potvrdzuje splnenie podmienok</w:t>
      </w:r>
      <w:r w:rsidR="008A60E3" w:rsidRPr="008D00BF">
        <w:t>,</w:t>
      </w:r>
      <w:r w:rsidR="00AF6673" w:rsidRPr="008D00BF">
        <w:t xml:space="preserve"> vyplývajúcich</w:t>
      </w:r>
      <w:r w:rsidR="00AF6673" w:rsidRPr="008D00BF" w:rsidDel="00AF6673">
        <w:t xml:space="preserve"> </w:t>
      </w:r>
      <w:r w:rsidR="00AF6673" w:rsidRPr="008D00BF">
        <w:t>z</w:t>
      </w:r>
      <w:r w:rsidRPr="008D00BF">
        <w:t xml:space="preserve"> normy </w:t>
      </w:r>
      <w:r w:rsidRPr="008D00BF">
        <w:rPr>
          <w:b/>
          <w:bCs/>
        </w:rPr>
        <w:t>ISO 27000</w:t>
      </w:r>
      <w:r w:rsidR="00AF6673" w:rsidRPr="008D00BF">
        <w:t>,</w:t>
      </w:r>
      <w:r w:rsidRPr="008D00BF">
        <w:t xml:space="preserve"> alebo ekvivalent, resp. rovnocenný dôkaz o</w:t>
      </w:r>
      <w:r w:rsidR="00DB6D5E" w:rsidRPr="008D00BF">
        <w:t> </w:t>
      </w:r>
      <w:r w:rsidRPr="008D00BF">
        <w:t>opatreniach na</w:t>
      </w:r>
      <w:r w:rsidR="00DB6D5E" w:rsidRPr="008D00BF">
        <w:t> </w:t>
      </w:r>
      <w:r w:rsidRPr="008D00BF">
        <w:t xml:space="preserve">zabezpečenie </w:t>
      </w:r>
      <w:r w:rsidR="00AF6673" w:rsidRPr="008D00BF">
        <w:t>systému manažérstva informačnej bezpečnosti</w:t>
      </w:r>
      <w:r w:rsidRPr="008D00BF">
        <w:t xml:space="preserve"> pre uvedenú oblasť, resp. oblasť rovnocennú predmetu zákazky podľa požiadaviek na vystavenie príslušného certifikátu. </w:t>
      </w:r>
      <w:r w:rsidR="00AF6673" w:rsidRPr="008D00BF">
        <w:t>Uchádzač môže využiť systémy manažérstva informačnej bezpečnosti v</w:t>
      </w:r>
      <w:r w:rsidR="00871B74" w:rsidRPr="008D00BF">
        <w:t> </w:t>
      </w:r>
      <w:r w:rsidR="00AF6673" w:rsidRPr="008D00BF">
        <w:t>oblasti informačných technológií vyplývajúce z</w:t>
      </w:r>
      <w:r w:rsidR="00DB6D5E" w:rsidRPr="008D00BF">
        <w:t> </w:t>
      </w:r>
      <w:r w:rsidR="00AF6673" w:rsidRPr="008D00BF">
        <w:t>európskych noriem</w:t>
      </w:r>
      <w:r w:rsidRPr="008D00BF">
        <w:t>. Verejný obstarávateľ uzná aj certifikát</w:t>
      </w:r>
      <w:r w:rsidR="00D2172E" w:rsidRPr="008D00BF">
        <w:t>,</w:t>
      </w:r>
      <w:r w:rsidRPr="008D00BF">
        <w:t xml:space="preserve"> vydaný príslušnými orgánmi členských štátov.</w:t>
      </w:r>
    </w:p>
    <w:p w14:paraId="60E46C3D" w14:textId="0F53FECD" w:rsidR="002C70AF" w:rsidRPr="008D00BF" w:rsidRDefault="005D11AF" w:rsidP="005D11AF">
      <w:pPr>
        <w:pStyle w:val="Nadpis6"/>
        <w:rPr>
          <w:b/>
          <w:bCs/>
        </w:rPr>
      </w:pPr>
      <w:r w:rsidRPr="008D00BF">
        <w:rPr>
          <w:b/>
          <w:bCs/>
        </w:rPr>
        <w:t>Všeobecné informácie k podmienkam účasti týkajúcim sa technickej spôsobilosti alebo odbornej spôsobilosti</w:t>
      </w:r>
      <w:r w:rsidR="002C70AF" w:rsidRPr="008D00BF">
        <w:t>:</w:t>
      </w:r>
    </w:p>
    <w:p w14:paraId="361946F6" w14:textId="6A40D63F" w:rsidR="002C70AF" w:rsidRPr="008D00BF" w:rsidRDefault="00273AC2" w:rsidP="00F32D18">
      <w:pPr>
        <w:pStyle w:val="Nadpis7"/>
        <w:ind w:right="-28"/>
      </w:pPr>
      <w:r w:rsidRPr="008D00BF">
        <w:t>Uchádzač môže predbežne nahradiť doklady</w:t>
      </w:r>
      <w:r w:rsidR="00DB6D5E" w:rsidRPr="008D00BF">
        <w:t>,</w:t>
      </w:r>
      <w:r w:rsidRPr="008D00BF">
        <w:t xml:space="preserve">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obstarávateľ </w:t>
      </w:r>
      <w:r w:rsidR="002D0CCB" w:rsidRPr="008D00BF">
        <w:rPr>
          <w:b/>
          <w:bCs/>
        </w:rPr>
        <w:t>ne</w:t>
      </w:r>
      <w:r w:rsidR="00F32D18" w:rsidRPr="008D00BF">
        <w:rPr>
          <w:b/>
          <w:bCs/>
        </w:rPr>
        <w:t>umožňuje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 xml:space="preserve">a za podmienok uvedených v ust. </w:t>
      </w:r>
      <w:r w:rsidRPr="008D00BF">
        <w:t>§ 34 ods. 3 zákona</w:t>
      </w:r>
      <w:r w:rsidR="005D11AF" w:rsidRPr="008D00BF">
        <w:t xml:space="preserve"> o verejnom obstarávaní</w:t>
      </w:r>
      <w:r w:rsidRPr="008D00BF">
        <w:t>.</w:t>
      </w:r>
    </w:p>
    <w:p w14:paraId="3B0AA5F6" w14:textId="7B54CC08" w:rsidR="002C70AF" w:rsidRPr="008D00BF" w:rsidRDefault="002C70AF" w:rsidP="005D11AF">
      <w:pPr>
        <w:pStyle w:val="Nadpis7"/>
      </w:pPr>
      <w:r w:rsidRPr="008D00BF">
        <w:t>Skupina dodávateľov preukazuje splnenie podmienok účasti vo</w:t>
      </w:r>
      <w:r w:rsidR="00F32D18" w:rsidRPr="008D00BF">
        <w:t> </w:t>
      </w:r>
      <w:r w:rsidRPr="008D00BF">
        <w:t>verejnom obstarávaní, týkajúcich sa technickej spôsobilosti alebo odbornej spôsobilosti, spoločne.</w:t>
      </w:r>
    </w:p>
    <w:p w14:paraId="6C14EEC4" w14:textId="13A59B13"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41" w:name="_Toc107218150"/>
      <w:bookmarkStart w:id="542" w:name="_Toc107218345"/>
      <w:bookmarkStart w:id="543" w:name="_Toc178943695"/>
      <w:r w:rsidRPr="008D00BF">
        <w:lastRenderedPageBreak/>
        <w:t>ZVÄZOK 2  -  Obchodné Podmienky</w:t>
      </w:r>
      <w:bookmarkEnd w:id="541"/>
      <w:bookmarkEnd w:id="542"/>
      <w:bookmarkEnd w:id="543"/>
    </w:p>
    <w:p w14:paraId="29C48966" w14:textId="070593F3" w:rsidR="00CD3F39" w:rsidRPr="00274355" w:rsidRDefault="00F87340" w:rsidP="0014751A">
      <w:pPr>
        <w:pStyle w:val="Odsekzoznamu"/>
        <w:numPr>
          <w:ilvl w:val="0"/>
          <w:numId w:val="17"/>
        </w:numPr>
        <w:spacing w:before="440"/>
      </w:pPr>
      <w:r w:rsidRPr="008D00BF">
        <w:t xml:space="preserve">Výsledkom tohto verejného obstarávania </w:t>
      </w:r>
      <w:r w:rsidRPr="00274355">
        <w:t>bude uzatvorenie Zmluvy o</w:t>
      </w:r>
      <w:r w:rsidR="002D2C57" w:rsidRPr="00274355">
        <w:t> </w:t>
      </w:r>
      <w:r w:rsidRPr="00274355">
        <w:t xml:space="preserve">dielo a Zmluvy </w:t>
      </w:r>
      <w:r w:rsidR="00B6715F" w:rsidRPr="00274355">
        <w:t>o poskytovaní služieb podpory a údržby informačného systému</w:t>
      </w:r>
      <w:r w:rsidRPr="00274355">
        <w:t xml:space="preserve"> </w:t>
      </w:r>
      <w:r w:rsidR="0028293B" w:rsidRPr="00274355">
        <w:t>pre</w:t>
      </w:r>
      <w:r w:rsidR="002D2C57" w:rsidRPr="00274355">
        <w:t> </w:t>
      </w:r>
      <w:r w:rsidR="002A7DDD" w:rsidRPr="002A7DDD">
        <w:t xml:space="preserve">Dizajnér, </w:t>
      </w:r>
      <w:proofErr w:type="spellStart"/>
      <w:r w:rsidR="002A7DDD" w:rsidRPr="002A7DDD">
        <w:t>filler</w:t>
      </w:r>
      <w:proofErr w:type="spellEnd"/>
      <w:r w:rsidR="002A7DDD" w:rsidRPr="002A7DDD">
        <w:t>, konštruktor správ a</w:t>
      </w:r>
      <w:r w:rsidR="002A7DDD">
        <w:t> </w:t>
      </w:r>
      <w:r w:rsidR="002A7DDD" w:rsidRPr="002A7DDD">
        <w:t xml:space="preserve">rozpracovaných podaní a </w:t>
      </w:r>
      <w:proofErr w:type="spellStart"/>
      <w:r w:rsidR="002A7DDD" w:rsidRPr="002A7DDD">
        <w:t>lokátor</w:t>
      </w:r>
      <w:proofErr w:type="spellEnd"/>
      <w:r w:rsidR="002A7DDD" w:rsidRPr="002A7DDD">
        <w:t xml:space="preserve"> služieb pre formuláre elektronických služieb v životných situáciách</w:t>
      </w:r>
      <w:r w:rsidRPr="00274355">
        <w:t>.</w:t>
      </w:r>
      <w:r w:rsidR="00C97AB6" w:rsidRPr="00274355">
        <w:t xml:space="preserve"> </w:t>
      </w:r>
      <w:r w:rsidRPr="00274355">
        <w:t xml:space="preserve">Návrh </w:t>
      </w:r>
      <w:r w:rsidR="00C97AB6" w:rsidRPr="00274355">
        <w:t>Zmlu</w:t>
      </w:r>
      <w:r w:rsidRPr="00274355">
        <w:t>v</w:t>
      </w:r>
      <w:r w:rsidR="00C97AB6" w:rsidRPr="00274355">
        <w:t xml:space="preserve">y o dielo a Zmluvy </w:t>
      </w:r>
      <w:r w:rsidR="00B6715F" w:rsidRPr="00274355">
        <w:t>o poskytovaní služieb podpory a</w:t>
      </w:r>
      <w:r w:rsidR="0014091A" w:rsidRPr="00274355">
        <w:t> </w:t>
      </w:r>
      <w:r w:rsidR="00B6715F" w:rsidRPr="00274355">
        <w:t>údržby informačného systému</w:t>
      </w:r>
      <w:r w:rsidR="00C97AB6" w:rsidRPr="00274355">
        <w:t xml:space="preserve"> tvoria samostatné súbory/dokumenty</w:t>
      </w:r>
      <w:r w:rsidR="00CD3F39" w:rsidRPr="00274355">
        <w:t xml:space="preserve">, ktoré sú neoddeliteľnou súčasťou </w:t>
      </w:r>
      <w:r w:rsidRPr="00274355">
        <w:t>súťažných podkladov.</w:t>
      </w:r>
    </w:p>
    <w:p w14:paraId="59EAE0C0" w14:textId="7849AEDA" w:rsidR="00CD3F39" w:rsidRPr="00274355" w:rsidRDefault="00F87340" w:rsidP="0014751A">
      <w:pPr>
        <w:pStyle w:val="Odsekzoznamu"/>
        <w:numPr>
          <w:ilvl w:val="0"/>
          <w:numId w:val="17"/>
        </w:numPr>
      </w:pPr>
      <w:r w:rsidRPr="00274355">
        <w:t>Zmluvy budú uzatvorené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709DB2C6" w:rsidR="00CD3F39" w:rsidRPr="00274355" w:rsidRDefault="00F87340" w:rsidP="0014751A">
      <w:pPr>
        <w:pStyle w:val="Odsekzoznamu"/>
        <w:numPr>
          <w:ilvl w:val="0"/>
          <w:numId w:val="17"/>
        </w:numPr>
        <w:ind w:right="-142"/>
      </w:pPr>
      <w:r w:rsidRPr="00274355">
        <w:t>Verejný obstarávateľ uzavrie Zmluvu o</w:t>
      </w:r>
      <w:r w:rsidR="002D2C57" w:rsidRPr="00274355">
        <w:t> </w:t>
      </w:r>
      <w:r w:rsidRPr="00274355">
        <w:t xml:space="preserve">dielo a </w:t>
      </w:r>
      <w:r w:rsidR="000E167E" w:rsidRPr="00274355">
        <w:t>Zmluvu o poskytovaní služieb podpory a údržby informačného systému</w:t>
      </w:r>
      <w:r w:rsidRPr="00274355">
        <w:t xml:space="preserve"> v</w:t>
      </w:r>
      <w:r w:rsidR="000E167E" w:rsidRPr="00274355">
        <w:t> </w:t>
      </w:r>
      <w:r w:rsidRPr="00274355">
        <w:t>lehote viazanosti ponúk. Uzavreté zmluvy nesmú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758605D2" w:rsidR="00905433" w:rsidRPr="008D00BF" w:rsidRDefault="00F87340" w:rsidP="0014751A">
      <w:pPr>
        <w:pStyle w:val="Odsekzoznamu"/>
        <w:numPr>
          <w:ilvl w:val="0"/>
          <w:numId w:val="17"/>
        </w:numPr>
        <w:ind w:right="-198"/>
      </w:pPr>
      <w:r w:rsidRPr="00274355">
        <w:t>Povinnosťou úspešného uchádzača je strpieť výkon</w:t>
      </w:r>
      <w:r w:rsidR="002F50FD" w:rsidRPr="00274355">
        <w:t xml:space="preserve"> finančnej kontroly</w:t>
      </w:r>
      <w:r w:rsidR="002F50FD" w:rsidRPr="008D00BF">
        <w:t xml:space="preserve">/auditu/overovania </w:t>
      </w:r>
      <w:r w:rsidR="00901356" w:rsidRPr="008D00BF">
        <w:t xml:space="preserve">oprávnenými osobami, poskytnúť im požadovanú súčinnosť </w:t>
      </w:r>
      <w:r w:rsidR="002F50FD" w:rsidRPr="008D00BF">
        <w:t>a</w:t>
      </w:r>
      <w:r w:rsidR="00C869A1" w:rsidRPr="008D00BF">
        <w:t> </w:t>
      </w:r>
      <w:r w:rsidR="002F50FD" w:rsidRPr="008D00BF">
        <w:t>vytvoriť podmienky pre jej výkon v</w:t>
      </w:r>
      <w:r w:rsidR="00C869A1" w:rsidRPr="008D00BF">
        <w:t> </w:t>
      </w:r>
      <w:r w:rsidR="002F50FD" w:rsidRPr="008D00BF">
        <w:t>zmysle príslušných platných a účinných právnych predpisov Slovenskej republiky a právnych aktov Európskej únie a</w:t>
      </w:r>
      <w:r w:rsidR="00C869A1" w:rsidRPr="008D00BF">
        <w:t> </w:t>
      </w:r>
      <w:r w:rsidR="002F50FD" w:rsidRPr="008D00BF">
        <w:t>ako kontrolovaný subjekt</w:t>
      </w:r>
      <w:r w:rsidR="00C869A1" w:rsidRPr="008D00BF">
        <w:t xml:space="preserve"> si</w:t>
      </w:r>
      <w:r w:rsidR="002F50FD" w:rsidRPr="008D00BF">
        <w:t xml:space="preserve"> pri výkone kontroly riadne plniť povinnosti, ktoré mu vyplývajú z</w:t>
      </w:r>
      <w:r w:rsidR="00C869A1" w:rsidRPr="008D00BF">
        <w:t> </w:t>
      </w:r>
      <w:r w:rsidR="002F50FD" w:rsidRPr="008D00BF">
        <w:t>uvedených predpisov</w:t>
      </w:r>
      <w:r w:rsidR="00C869A1" w:rsidRPr="008D00BF">
        <w:t>,</w:t>
      </w:r>
      <w:r w:rsidR="002F50FD" w:rsidRPr="008D00BF">
        <w:t xml:space="preserve"> a</w:t>
      </w:r>
      <w:r w:rsidR="00C869A1" w:rsidRPr="008D00BF">
        <w:t> </w:t>
      </w:r>
      <w:r w:rsidR="002F50FD" w:rsidRPr="008D00BF">
        <w:t>to počas platnosti a účinnosti Zmluvy o poskytnutí prostriedkov POO a</w:t>
      </w:r>
      <w:r w:rsidR="00C869A1" w:rsidRPr="008D00BF">
        <w:t> </w:t>
      </w:r>
      <w:r w:rsidR="002F50FD" w:rsidRPr="008D00BF">
        <w:t>až do</w:t>
      </w:r>
      <w:r w:rsidR="00C869A1" w:rsidRPr="008D00BF">
        <w:t> </w:t>
      </w:r>
      <w:r w:rsidR="002F50FD" w:rsidRPr="008D00BF">
        <w:t>31.12.2031. Uvedená doba sa môže predĺžiť v prípade, ak nastanú skutočnosti uvedené v</w:t>
      </w:r>
      <w:r w:rsidR="002D2C57">
        <w:t> </w:t>
      </w:r>
      <w:r w:rsidR="002F50FD" w:rsidRPr="008D00BF">
        <w:t>Zmluve o</w:t>
      </w:r>
      <w:r w:rsidR="00C869A1" w:rsidRPr="008D00BF">
        <w:t> </w:t>
      </w:r>
      <w:r w:rsidR="002F50FD" w:rsidRPr="008D00BF">
        <w:t>poskytnutí prostriedkov POO.</w:t>
      </w:r>
      <w:r w:rsidR="00905433" w:rsidRPr="008D00BF">
        <w:br w:type="page"/>
      </w:r>
    </w:p>
    <w:p w14:paraId="01F9CE68" w14:textId="48B1F8D5" w:rsidR="00F87340" w:rsidRPr="008D00BF" w:rsidRDefault="00905433" w:rsidP="00905433">
      <w:pPr>
        <w:pStyle w:val="Nadpis1"/>
      </w:pPr>
      <w:bookmarkStart w:id="544" w:name="_Toc107218151"/>
      <w:bookmarkStart w:id="545" w:name="_Toc107218346"/>
      <w:bookmarkStart w:id="546" w:name="_Toc178943696"/>
      <w:r w:rsidRPr="008D00BF">
        <w:lastRenderedPageBreak/>
        <w:t>ZVÄZOK 3  -  OPis Predmetu zákazky</w:t>
      </w:r>
      <w:bookmarkEnd w:id="544"/>
      <w:bookmarkEnd w:id="545"/>
      <w:bookmarkEnd w:id="546"/>
    </w:p>
    <w:p w14:paraId="6EA3E9A7" w14:textId="0CDC759D" w:rsidR="00905433" w:rsidRPr="008D00BF" w:rsidRDefault="00DC68B8" w:rsidP="002B66BE">
      <w:pPr>
        <w:spacing w:before="440"/>
      </w:pPr>
      <w:r w:rsidRPr="008D00BF">
        <w:rPr>
          <w:color w:val="000000"/>
        </w:rPr>
        <w:t xml:space="preserve">Opis predmetu zákazky tvorí </w:t>
      </w:r>
      <w:r w:rsidR="00866D14">
        <w:rPr>
          <w:color w:val="000000"/>
        </w:rPr>
        <w:t>sumár príloh</w:t>
      </w:r>
      <w:r w:rsidR="00330AAF">
        <w:rPr>
          <w:color w:val="000000"/>
        </w:rPr>
        <w:t xml:space="preserve"> </w:t>
      </w:r>
      <w:r w:rsidR="00866D14">
        <w:rPr>
          <w:color w:val="000000"/>
        </w:rPr>
        <w:t>uvedených v</w:t>
      </w:r>
      <w:r w:rsidR="00330AAF">
        <w:rPr>
          <w:color w:val="000000"/>
        </w:rPr>
        <w:t xml:space="preserve"> Zmluv</w:t>
      </w:r>
      <w:r w:rsidR="00866D14">
        <w:rPr>
          <w:color w:val="000000"/>
        </w:rPr>
        <w:t>e</w:t>
      </w:r>
      <w:r w:rsidR="00330AAF">
        <w:rPr>
          <w:color w:val="000000"/>
        </w:rPr>
        <w:t xml:space="preserve"> o</w:t>
      </w:r>
      <w:r w:rsidR="00866D14">
        <w:rPr>
          <w:color w:val="000000"/>
        </w:rPr>
        <w:t> </w:t>
      </w:r>
      <w:r w:rsidR="00330AAF">
        <w:rPr>
          <w:color w:val="000000"/>
        </w:rPr>
        <w:t>dielo</w:t>
      </w:r>
      <w:r w:rsidR="00866D14">
        <w:rPr>
          <w:color w:val="000000"/>
        </w:rPr>
        <w:t xml:space="preserve"> a v Zmluve o</w:t>
      </w:r>
      <w:r w:rsidR="00866D14" w:rsidRPr="00866D14">
        <w:rPr>
          <w:color w:val="000000"/>
        </w:rPr>
        <w:t xml:space="preserve"> poskytovaní služieb podpory a údržby informačného systému</w:t>
      </w:r>
    </w:p>
    <w:p w14:paraId="7953279D" w14:textId="257510BD" w:rsidR="009731F5" w:rsidRPr="008D00BF" w:rsidRDefault="002B6D11" w:rsidP="00AC22F7">
      <w:pPr>
        <w:spacing w:before="10200"/>
        <w:ind w:right="-113"/>
        <w:rPr>
          <w:b/>
          <w:lang w:eastAsia="sk-SK"/>
        </w:rPr>
      </w:pPr>
      <w:r w:rsidRPr="008D00BF">
        <w:rPr>
          <w:b/>
          <w:lang w:eastAsia="sk-SK"/>
        </w:rPr>
        <w:t>Pokiaľ sú v súťažných podkladoch, alebo v inej dokumentácii poskytnutej verejným obstarávateľom uvedené konkrétne výrobky alebo konkrétny výrobca alebo konkrétne technické parametre atď.</w:t>
      </w:r>
      <w:r w:rsidR="00AC22F7" w:rsidRPr="008D00BF">
        <w:rPr>
          <w:b/>
          <w:lang w:eastAsia="sk-SK"/>
        </w:rPr>
        <w:t>,</w:t>
      </w:r>
      <w:r w:rsidRPr="008D00BF">
        <w:rPr>
          <w:b/>
          <w:lang w:eastAsia="sk-SK"/>
        </w:rPr>
        <w:t xml:space="preserve"> podľa ustanovenia §</w:t>
      </w:r>
      <w:r w:rsidR="00AC22F7" w:rsidRPr="008D00BF">
        <w:rPr>
          <w:b/>
          <w:lang w:eastAsia="sk-SK"/>
        </w:rPr>
        <w:t> </w:t>
      </w:r>
      <w:r w:rsidRPr="008D00BF">
        <w:rPr>
          <w:b/>
          <w:lang w:eastAsia="sk-SK"/>
        </w:rPr>
        <w:t>42 ods.</w:t>
      </w:r>
      <w:r w:rsidR="00AC22F7" w:rsidRPr="008D00BF">
        <w:rPr>
          <w:b/>
          <w:lang w:eastAsia="sk-SK"/>
        </w:rPr>
        <w:t> </w:t>
      </w:r>
      <w:r w:rsidRPr="008D00BF">
        <w:rPr>
          <w:b/>
          <w:lang w:eastAsia="sk-SK"/>
        </w:rPr>
        <w:t>3 zákona o verejnom obstarávaní, sú uvedené len ako referenčné a</w:t>
      </w:r>
      <w:r w:rsidR="00AC22F7" w:rsidRPr="008D00BF">
        <w:rPr>
          <w:b/>
          <w:lang w:eastAsia="sk-SK"/>
        </w:rPr>
        <w:t> </w:t>
      </w:r>
      <w:r w:rsidRPr="008D00BF">
        <w:rPr>
          <w:b/>
          <w:lang w:eastAsia="sk-SK"/>
        </w:rPr>
        <w:t>uchádzač môže ponúknuť popísané výrobky/zariadenia alebo ekvivalentné výrobky/zariadenia, ktorých typové označenie spolu s technickými parametrami uvedie v</w:t>
      </w:r>
      <w:r w:rsidR="00AC22F7" w:rsidRPr="008D00BF">
        <w:rPr>
          <w:b/>
          <w:lang w:eastAsia="sk-SK"/>
        </w:rPr>
        <w:t> </w:t>
      </w:r>
      <w:r w:rsidRPr="008D00BF">
        <w:rPr>
          <w:b/>
          <w:lang w:eastAsia="sk-SK"/>
        </w:rPr>
        <w:t>ponuke v</w:t>
      </w:r>
      <w:r w:rsidR="00AC22F7" w:rsidRPr="008D00BF">
        <w:rPr>
          <w:b/>
          <w:lang w:eastAsia="sk-SK"/>
        </w:rPr>
        <w:t> </w:t>
      </w:r>
      <w:r w:rsidRPr="008D00BF">
        <w:rPr>
          <w:b/>
          <w:lang w:eastAsia="sk-SK"/>
        </w:rPr>
        <w:t>osobitnom dokumente.</w:t>
      </w:r>
      <w:r w:rsidR="009731F5" w:rsidRPr="008D00BF">
        <w:rPr>
          <w:b/>
          <w:lang w:eastAsia="sk-SK"/>
        </w:rPr>
        <w:br w:type="page"/>
      </w:r>
    </w:p>
    <w:p w14:paraId="3857A6AB" w14:textId="4F957C35" w:rsidR="002B6D11" w:rsidRPr="008D00BF" w:rsidRDefault="009731F5" w:rsidP="009731F5">
      <w:pPr>
        <w:pStyle w:val="Nadpis2"/>
      </w:pPr>
      <w:bookmarkStart w:id="547" w:name="_Toc107218152"/>
      <w:bookmarkStart w:id="548" w:name="_Toc107218347"/>
      <w:bookmarkStart w:id="549" w:name="_Toc178943697"/>
      <w:r w:rsidRPr="008D00BF">
        <w:lastRenderedPageBreak/>
        <w:t>PRÍLOHA č. 1</w:t>
      </w:r>
      <w:bookmarkEnd w:id="547"/>
      <w:bookmarkEnd w:id="548"/>
      <w:bookmarkEnd w:id="549"/>
    </w:p>
    <w:p w14:paraId="4FE36D1E" w14:textId="77777777" w:rsidR="0008332C" w:rsidRPr="00296C89" w:rsidRDefault="0008332C" w:rsidP="0008332C">
      <w:pPr>
        <w:pStyle w:val="Nadpis3"/>
      </w:pPr>
      <w:bookmarkStart w:id="550" w:name="_Toc104465298"/>
      <w:bookmarkStart w:id="551" w:name="_Toc178943698"/>
      <w:bookmarkStart w:id="552" w:name="_Hlk77339136"/>
      <w:bookmarkStart w:id="553" w:name="_Toc295378616"/>
      <w:bookmarkStart w:id="554" w:name="_Toc338751511"/>
      <w:bookmarkStart w:id="555" w:name="_Toc338756100"/>
      <w:bookmarkStart w:id="556" w:name="_Toc107218154"/>
      <w:bookmarkStart w:id="557" w:name="_Toc107218349"/>
      <w:r w:rsidRPr="0035398B">
        <w:t>Krycí list žiadosti o účasť</w:t>
      </w:r>
      <w:bookmarkEnd w:id="550"/>
      <w:bookmarkEnd w:id="551"/>
    </w:p>
    <w:bookmarkEnd w:id="552"/>
    <w:bookmarkEnd w:id="553"/>
    <w:bookmarkEnd w:id="554"/>
    <w:bookmarkEnd w:id="555"/>
    <w:p w14:paraId="7986BAB2" w14:textId="77C1ADA5" w:rsidR="0008332C" w:rsidRPr="0008332C" w:rsidRDefault="0008332C" w:rsidP="002B770A">
      <w:pPr>
        <w:spacing w:before="600"/>
        <w:rPr>
          <w:rFonts w:cs="Times New Roman"/>
          <w:u w:val="single"/>
        </w:rPr>
      </w:pPr>
      <w:r w:rsidRPr="0008332C">
        <w:rPr>
          <w:rFonts w:cs="Times New Roman"/>
          <w:u w:val="single"/>
        </w:rPr>
        <w:t>Identifikácia verejného obstarávateľa:</w:t>
      </w:r>
    </w:p>
    <w:p w14:paraId="40B54622" w14:textId="6AD73B12" w:rsidR="0008332C" w:rsidRPr="0008332C" w:rsidRDefault="0008332C" w:rsidP="002B770A">
      <w:pPr>
        <w:ind w:left="1418" w:hanging="1418"/>
        <w:rPr>
          <w:rFonts w:cs="Times New Roman"/>
          <w:b/>
        </w:rPr>
      </w:pPr>
      <w:r w:rsidRPr="0008332C">
        <w:rPr>
          <w:rFonts w:cs="Times New Roman"/>
        </w:rPr>
        <w:t>Názov:</w:t>
      </w:r>
      <w:r w:rsidR="002B770A">
        <w:rPr>
          <w:rFonts w:cs="Times New Roman"/>
        </w:rPr>
        <w:tab/>
      </w:r>
      <w:r w:rsidRPr="0008332C">
        <w:rPr>
          <w:rFonts w:cs="Times New Roman"/>
          <w:b/>
        </w:rPr>
        <w:t>Národná agentúra pre sieťové a elektronické služby</w:t>
      </w:r>
    </w:p>
    <w:p w14:paraId="05506FC8" w14:textId="2D7FC870" w:rsidR="0008332C" w:rsidRPr="0008332C" w:rsidRDefault="0008332C" w:rsidP="002B770A">
      <w:pPr>
        <w:ind w:left="1418" w:hanging="1418"/>
        <w:rPr>
          <w:rFonts w:cs="Times New Roman"/>
          <w:b/>
        </w:rPr>
      </w:pPr>
      <w:r w:rsidRPr="0008332C">
        <w:rPr>
          <w:rFonts w:cs="Times New Roman"/>
        </w:rPr>
        <w:t>IČO:</w:t>
      </w:r>
      <w:r w:rsidR="002B770A">
        <w:rPr>
          <w:rFonts w:cs="Times New Roman"/>
        </w:rPr>
        <w:tab/>
      </w:r>
      <w:r w:rsidRPr="0008332C">
        <w:rPr>
          <w:rFonts w:cs="Times New Roman"/>
        </w:rPr>
        <w:t>42 156 424</w:t>
      </w:r>
    </w:p>
    <w:p w14:paraId="79DCEE92" w14:textId="20246FC8" w:rsidR="0008332C" w:rsidRPr="0008332C" w:rsidRDefault="0008332C" w:rsidP="002B770A">
      <w:pPr>
        <w:ind w:left="1418" w:hanging="1418"/>
        <w:rPr>
          <w:rFonts w:cs="Times New Roman"/>
          <w:u w:val="single"/>
        </w:rPr>
      </w:pPr>
      <w:r w:rsidRPr="0008332C">
        <w:rPr>
          <w:rFonts w:cs="Times New Roman"/>
        </w:rPr>
        <w:t>Sídlo:</w:t>
      </w:r>
      <w:r w:rsidR="002B770A">
        <w:rPr>
          <w:rFonts w:cs="Times New Roman"/>
        </w:rPr>
        <w:tab/>
      </w:r>
      <w:r w:rsidRPr="0008332C">
        <w:rPr>
          <w:rFonts w:cs="Times New Roman"/>
        </w:rPr>
        <w:t xml:space="preserve">Kollárova 8, 917 02 Trnava, pracovisko: </w:t>
      </w:r>
      <w:proofErr w:type="spellStart"/>
      <w:r w:rsidRPr="0008332C">
        <w:rPr>
          <w:rFonts w:cs="Times New Roman"/>
        </w:rPr>
        <w:t>Tower</w:t>
      </w:r>
      <w:proofErr w:type="spellEnd"/>
      <w:r w:rsidRPr="0008332C">
        <w:rPr>
          <w:rFonts w:cs="Times New Roman"/>
        </w:rPr>
        <w:t xml:space="preserve"> 115, Pribinova 25, 811 09, Bratislava</w:t>
      </w:r>
    </w:p>
    <w:p w14:paraId="2BB9499B" w14:textId="30E10ECC" w:rsidR="0008332C" w:rsidRPr="0008332C" w:rsidRDefault="0008332C" w:rsidP="002B770A">
      <w:pPr>
        <w:spacing w:before="160"/>
        <w:rPr>
          <w:rFonts w:cs="Times New Roman"/>
        </w:rPr>
      </w:pPr>
      <w:r w:rsidRPr="0008332C">
        <w:rPr>
          <w:rFonts w:cs="Times New Roman"/>
          <w:u w:val="single"/>
        </w:rPr>
        <w:t>Názov zákazky (Heslo zákazky)</w:t>
      </w:r>
      <w:r w:rsidRPr="0008332C">
        <w:rPr>
          <w:rFonts w:cs="Times New Roman"/>
        </w:rPr>
        <w:t>:</w:t>
      </w:r>
    </w:p>
    <w:p w14:paraId="7E498ECE" w14:textId="450168FF" w:rsidR="0008332C" w:rsidRDefault="0008332C" w:rsidP="0008332C">
      <w:pPr>
        <w:rPr>
          <w:rStyle w:val="Zkladntext2Arial"/>
          <w:rFonts w:ascii="Times New Roman" w:hAnsi="Times New Roman" w:cs="Times New Roman"/>
          <w:bCs/>
          <w:color w:val="000000"/>
          <w:sz w:val="22"/>
        </w:rPr>
      </w:pPr>
      <w:r w:rsidRPr="0008332C">
        <w:rPr>
          <w:rStyle w:val="Zkladntext2Arial"/>
          <w:rFonts w:ascii="Times New Roman" w:hAnsi="Times New Roman" w:cs="Times New Roman"/>
          <w:bCs/>
          <w:color w:val="000000"/>
          <w:sz w:val="22"/>
        </w:rPr>
        <w:t xml:space="preserve">Dizajnér, </w:t>
      </w:r>
      <w:proofErr w:type="spellStart"/>
      <w:r w:rsidRPr="0008332C">
        <w:rPr>
          <w:rStyle w:val="Zkladntext2Arial"/>
          <w:rFonts w:ascii="Times New Roman" w:hAnsi="Times New Roman" w:cs="Times New Roman"/>
          <w:bCs/>
          <w:color w:val="000000"/>
          <w:sz w:val="22"/>
        </w:rPr>
        <w:t>filler</w:t>
      </w:r>
      <w:proofErr w:type="spellEnd"/>
      <w:r w:rsidRPr="0008332C">
        <w:rPr>
          <w:rStyle w:val="Zkladntext2Arial"/>
          <w:rFonts w:ascii="Times New Roman" w:hAnsi="Times New Roman" w:cs="Times New Roman"/>
          <w:bCs/>
          <w:color w:val="000000"/>
          <w:sz w:val="22"/>
        </w:rPr>
        <w:t xml:space="preserve">, konštruktor správ a rozpracovaných podaní a </w:t>
      </w:r>
      <w:proofErr w:type="spellStart"/>
      <w:r w:rsidRPr="0008332C">
        <w:rPr>
          <w:rStyle w:val="Zkladntext2Arial"/>
          <w:rFonts w:ascii="Times New Roman" w:hAnsi="Times New Roman" w:cs="Times New Roman"/>
          <w:bCs/>
          <w:color w:val="000000"/>
          <w:sz w:val="22"/>
        </w:rPr>
        <w:t>lokátor</w:t>
      </w:r>
      <w:proofErr w:type="spellEnd"/>
      <w:r w:rsidRPr="0008332C">
        <w:rPr>
          <w:rStyle w:val="Zkladntext2Arial"/>
          <w:rFonts w:ascii="Times New Roman" w:hAnsi="Times New Roman" w:cs="Times New Roman"/>
          <w:bCs/>
          <w:color w:val="000000"/>
          <w:sz w:val="22"/>
        </w:rPr>
        <w:t xml:space="preserve"> služieb pre formuláre elektronických služieb v životných situáciách</w:t>
      </w:r>
    </w:p>
    <w:p w14:paraId="66F86A52" w14:textId="77777777" w:rsidR="0008332C" w:rsidRPr="0008332C" w:rsidRDefault="0008332C" w:rsidP="002B770A">
      <w:pPr>
        <w:spacing w:before="160"/>
        <w:rPr>
          <w:rFonts w:cs="Times New Roman"/>
          <w:bCs/>
          <w:u w:val="single"/>
        </w:rPr>
      </w:pPr>
      <w:r w:rsidRPr="0008332C">
        <w:rPr>
          <w:rFonts w:cs="Times New Roman"/>
          <w:bCs/>
          <w:u w:val="single"/>
        </w:rPr>
        <w:t>Obsah ponuky:</w:t>
      </w:r>
    </w:p>
    <w:p w14:paraId="0871AD5D" w14:textId="6225E403" w:rsidR="0008332C" w:rsidRPr="002B770A" w:rsidRDefault="0008332C" w:rsidP="0008332C">
      <w:pPr>
        <w:rPr>
          <w:rFonts w:cs="Times New Roman"/>
          <w:b/>
          <w:bCs/>
          <w:i/>
        </w:rPr>
      </w:pPr>
      <w:r w:rsidRPr="002B770A">
        <w:rPr>
          <w:rFonts w:cs="Times New Roman"/>
          <w:b/>
          <w:bCs/>
          <w:i/>
        </w:rPr>
        <w:t>Zoznam súborov ponuky*</w:t>
      </w:r>
    </w:p>
    <w:p w14:paraId="0C1487CE" w14:textId="62A93E13" w:rsidR="0008332C" w:rsidRPr="0008332C" w:rsidRDefault="0008332C" w:rsidP="008C4A16">
      <w:pPr>
        <w:spacing w:before="200" w:after="60"/>
        <w:rPr>
          <w:rFonts w:cs="Times New Roman"/>
          <w:bCs/>
        </w:rPr>
      </w:pPr>
      <w:r w:rsidRPr="0008332C">
        <w:rPr>
          <w:rFonts w:cs="Times New Roman"/>
          <w:bCs/>
        </w:rPr>
        <w:t>Identifikačné údaje uchádzača*: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8332C" w14:paraId="1EC94023" w14:textId="77777777" w:rsidTr="00BF22E6">
        <w:trPr>
          <w:trHeight w:hRule="exact" w:val="680"/>
          <w:jc w:val="center"/>
        </w:trPr>
        <w:tc>
          <w:tcPr>
            <w:tcW w:w="3544" w:type="dxa"/>
            <w:shd w:val="clear" w:color="auto" w:fill="FFFFFF"/>
            <w:noWrap/>
            <w:vAlign w:val="center"/>
          </w:tcPr>
          <w:p w14:paraId="0AAA9419" w14:textId="77777777" w:rsidR="0008332C" w:rsidRPr="0008332C" w:rsidRDefault="0008332C" w:rsidP="008C4A16">
            <w:pPr>
              <w:spacing w:before="0"/>
              <w:jc w:val="left"/>
              <w:rPr>
                <w:rFonts w:cs="Times New Roman"/>
                <w:bCs/>
              </w:rPr>
            </w:pPr>
            <w:r w:rsidRPr="0008332C">
              <w:rPr>
                <w:rFonts w:cs="Times New Roman"/>
                <w:bCs/>
              </w:rPr>
              <w:t>Obchodné meno:</w:t>
            </w:r>
          </w:p>
        </w:tc>
        <w:tc>
          <w:tcPr>
            <w:tcW w:w="5670" w:type="dxa"/>
            <w:shd w:val="clear" w:color="000000" w:fill="D8D8D8"/>
            <w:vAlign w:val="center"/>
          </w:tcPr>
          <w:p w14:paraId="4D0047A4" w14:textId="77777777" w:rsidR="0008332C" w:rsidRPr="0008332C" w:rsidRDefault="0008332C" w:rsidP="008C4A16">
            <w:pPr>
              <w:spacing w:before="0"/>
              <w:jc w:val="left"/>
              <w:rPr>
                <w:rFonts w:cs="Times New Roman"/>
                <w:bCs/>
              </w:rPr>
            </w:pPr>
          </w:p>
        </w:tc>
      </w:tr>
      <w:tr w:rsidR="0008332C" w:rsidRPr="0008332C" w14:paraId="7C143292" w14:textId="77777777" w:rsidTr="008C4A16">
        <w:trPr>
          <w:trHeight w:hRule="exact" w:val="397"/>
          <w:jc w:val="center"/>
        </w:trPr>
        <w:tc>
          <w:tcPr>
            <w:tcW w:w="3544" w:type="dxa"/>
            <w:shd w:val="clear" w:color="auto" w:fill="FFFFFF"/>
            <w:noWrap/>
            <w:vAlign w:val="center"/>
          </w:tcPr>
          <w:p w14:paraId="29AE4539" w14:textId="77777777" w:rsidR="0008332C" w:rsidRPr="0008332C" w:rsidRDefault="0008332C" w:rsidP="008C4A16">
            <w:pPr>
              <w:spacing w:before="0"/>
              <w:jc w:val="left"/>
              <w:rPr>
                <w:rFonts w:cs="Times New Roman"/>
                <w:bCs/>
              </w:rPr>
            </w:pPr>
            <w:r w:rsidRPr="0008332C">
              <w:rPr>
                <w:rFonts w:cs="Times New Roman"/>
                <w:bCs/>
              </w:rPr>
              <w:t>Sídlo alebo miesto podnikania:</w:t>
            </w:r>
          </w:p>
        </w:tc>
        <w:tc>
          <w:tcPr>
            <w:tcW w:w="5670" w:type="dxa"/>
            <w:shd w:val="clear" w:color="000000" w:fill="D8D8D8"/>
            <w:vAlign w:val="center"/>
          </w:tcPr>
          <w:p w14:paraId="1DA272A0" w14:textId="77777777" w:rsidR="0008332C" w:rsidRPr="0008332C" w:rsidRDefault="0008332C" w:rsidP="008C4A16">
            <w:pPr>
              <w:spacing w:before="0"/>
              <w:jc w:val="left"/>
              <w:rPr>
                <w:rFonts w:cs="Times New Roman"/>
                <w:bCs/>
              </w:rPr>
            </w:pPr>
          </w:p>
        </w:tc>
      </w:tr>
      <w:tr w:rsidR="0008332C" w:rsidRPr="0008332C" w14:paraId="44468A58" w14:textId="77777777" w:rsidTr="008C4A16">
        <w:trPr>
          <w:trHeight w:hRule="exact" w:val="397"/>
          <w:jc w:val="center"/>
        </w:trPr>
        <w:tc>
          <w:tcPr>
            <w:tcW w:w="3544" w:type="dxa"/>
            <w:shd w:val="clear" w:color="000000" w:fill="FFFFFF"/>
            <w:noWrap/>
            <w:vAlign w:val="center"/>
          </w:tcPr>
          <w:p w14:paraId="2DE51210" w14:textId="77777777" w:rsidR="0008332C" w:rsidRPr="0008332C" w:rsidRDefault="0008332C" w:rsidP="008C4A16">
            <w:pPr>
              <w:spacing w:before="0"/>
              <w:jc w:val="left"/>
              <w:rPr>
                <w:rFonts w:cs="Times New Roman"/>
                <w:bCs/>
              </w:rPr>
            </w:pPr>
            <w:r w:rsidRPr="0008332C">
              <w:rPr>
                <w:rFonts w:cs="Times New Roman"/>
                <w:bCs/>
              </w:rPr>
              <w:t>IČO:</w:t>
            </w:r>
          </w:p>
        </w:tc>
        <w:tc>
          <w:tcPr>
            <w:tcW w:w="5670" w:type="dxa"/>
            <w:shd w:val="clear" w:color="000000" w:fill="D8D8D8"/>
            <w:noWrap/>
            <w:vAlign w:val="center"/>
          </w:tcPr>
          <w:p w14:paraId="47F2AF94" w14:textId="77777777" w:rsidR="0008332C" w:rsidRPr="0008332C" w:rsidRDefault="0008332C" w:rsidP="008C4A16">
            <w:pPr>
              <w:spacing w:before="0"/>
              <w:jc w:val="left"/>
              <w:rPr>
                <w:rFonts w:cs="Times New Roman"/>
              </w:rPr>
            </w:pPr>
          </w:p>
        </w:tc>
      </w:tr>
      <w:tr w:rsidR="0008332C" w:rsidRPr="0008332C" w14:paraId="3A685CA1" w14:textId="77777777" w:rsidTr="008C4A16">
        <w:trPr>
          <w:trHeight w:hRule="exact" w:val="397"/>
          <w:jc w:val="center"/>
        </w:trPr>
        <w:tc>
          <w:tcPr>
            <w:tcW w:w="3544" w:type="dxa"/>
            <w:shd w:val="clear" w:color="000000" w:fill="FFFFFF"/>
            <w:noWrap/>
            <w:vAlign w:val="center"/>
          </w:tcPr>
          <w:p w14:paraId="61363A0B" w14:textId="77777777" w:rsidR="0008332C" w:rsidRPr="0008332C" w:rsidRDefault="0008332C" w:rsidP="008C4A16">
            <w:pPr>
              <w:spacing w:before="0"/>
              <w:jc w:val="left"/>
              <w:rPr>
                <w:rFonts w:cs="Times New Roman"/>
                <w:bCs/>
              </w:rPr>
            </w:pPr>
            <w:r w:rsidRPr="0008332C">
              <w:rPr>
                <w:rFonts w:cs="Times New Roman"/>
                <w:bCs/>
              </w:rPr>
              <w:t>DIČ:</w:t>
            </w:r>
          </w:p>
        </w:tc>
        <w:tc>
          <w:tcPr>
            <w:tcW w:w="5670" w:type="dxa"/>
            <w:shd w:val="clear" w:color="000000" w:fill="D8D8D8"/>
            <w:noWrap/>
            <w:vAlign w:val="center"/>
          </w:tcPr>
          <w:p w14:paraId="785D9D4C" w14:textId="77777777" w:rsidR="0008332C" w:rsidRPr="0008332C" w:rsidRDefault="0008332C" w:rsidP="008C4A16">
            <w:pPr>
              <w:spacing w:before="0"/>
              <w:jc w:val="left"/>
              <w:rPr>
                <w:rFonts w:cs="Times New Roman"/>
              </w:rPr>
            </w:pPr>
          </w:p>
        </w:tc>
      </w:tr>
      <w:tr w:rsidR="0008332C" w:rsidRPr="0008332C" w14:paraId="248C99C2" w14:textId="77777777" w:rsidTr="008C4A16">
        <w:trPr>
          <w:trHeight w:hRule="exact" w:val="397"/>
          <w:jc w:val="center"/>
        </w:trPr>
        <w:tc>
          <w:tcPr>
            <w:tcW w:w="3544" w:type="dxa"/>
            <w:shd w:val="clear" w:color="000000" w:fill="FFFFFF"/>
            <w:noWrap/>
            <w:vAlign w:val="center"/>
          </w:tcPr>
          <w:p w14:paraId="50B6553E" w14:textId="77777777" w:rsidR="0008332C" w:rsidRPr="0008332C" w:rsidRDefault="0008332C" w:rsidP="008C4A16">
            <w:pPr>
              <w:spacing w:before="0"/>
              <w:jc w:val="left"/>
              <w:rPr>
                <w:rFonts w:cs="Times New Roman"/>
                <w:bCs/>
              </w:rPr>
            </w:pPr>
            <w:r w:rsidRPr="0008332C">
              <w:rPr>
                <w:rFonts w:cs="Times New Roman"/>
                <w:bCs/>
              </w:rPr>
              <w:t>IČ pre daň:</w:t>
            </w:r>
          </w:p>
        </w:tc>
        <w:tc>
          <w:tcPr>
            <w:tcW w:w="5670" w:type="dxa"/>
            <w:shd w:val="clear" w:color="000000" w:fill="D8D8D8"/>
            <w:noWrap/>
            <w:vAlign w:val="center"/>
          </w:tcPr>
          <w:p w14:paraId="7DF113AC" w14:textId="77777777" w:rsidR="0008332C" w:rsidRPr="0008332C" w:rsidRDefault="0008332C" w:rsidP="008C4A16">
            <w:pPr>
              <w:spacing w:before="0"/>
              <w:jc w:val="left"/>
              <w:rPr>
                <w:rFonts w:cs="Times New Roman"/>
              </w:rPr>
            </w:pPr>
          </w:p>
        </w:tc>
      </w:tr>
      <w:tr w:rsidR="0008332C" w:rsidRPr="0008332C" w14:paraId="5DA933FE" w14:textId="77777777" w:rsidTr="008C4A16">
        <w:trPr>
          <w:trHeight w:hRule="exact" w:val="397"/>
          <w:jc w:val="center"/>
        </w:trPr>
        <w:tc>
          <w:tcPr>
            <w:tcW w:w="3544" w:type="dxa"/>
            <w:shd w:val="clear" w:color="000000" w:fill="FFFFFF"/>
            <w:noWrap/>
            <w:vAlign w:val="center"/>
          </w:tcPr>
          <w:p w14:paraId="40F36D16" w14:textId="77777777" w:rsidR="0008332C" w:rsidRPr="0008332C" w:rsidRDefault="0008332C" w:rsidP="008C4A16">
            <w:pPr>
              <w:spacing w:before="0"/>
              <w:jc w:val="left"/>
              <w:rPr>
                <w:rFonts w:cs="Times New Roman"/>
                <w:bCs/>
              </w:rPr>
            </w:pPr>
            <w:r w:rsidRPr="0008332C">
              <w:rPr>
                <w:rFonts w:cs="Times New Roman"/>
                <w:bCs/>
              </w:rPr>
              <w:t>Bankové spojenie:</w:t>
            </w:r>
          </w:p>
        </w:tc>
        <w:tc>
          <w:tcPr>
            <w:tcW w:w="5670" w:type="dxa"/>
            <w:shd w:val="clear" w:color="000000" w:fill="D8D8D8"/>
            <w:noWrap/>
            <w:vAlign w:val="center"/>
          </w:tcPr>
          <w:p w14:paraId="55ACB504" w14:textId="77777777" w:rsidR="0008332C" w:rsidRPr="0008332C" w:rsidRDefault="0008332C" w:rsidP="008C4A16">
            <w:pPr>
              <w:spacing w:before="0"/>
              <w:jc w:val="left"/>
              <w:rPr>
                <w:rFonts w:cs="Times New Roman"/>
              </w:rPr>
            </w:pPr>
          </w:p>
        </w:tc>
      </w:tr>
      <w:tr w:rsidR="0008332C" w:rsidRPr="0008332C" w14:paraId="6BF59840" w14:textId="77777777" w:rsidTr="008C4A16">
        <w:trPr>
          <w:trHeight w:hRule="exact" w:val="397"/>
          <w:jc w:val="center"/>
        </w:trPr>
        <w:tc>
          <w:tcPr>
            <w:tcW w:w="3544" w:type="dxa"/>
            <w:shd w:val="clear" w:color="000000" w:fill="FFFFFF"/>
            <w:noWrap/>
            <w:vAlign w:val="center"/>
          </w:tcPr>
          <w:p w14:paraId="3F3C7370" w14:textId="77777777" w:rsidR="0008332C" w:rsidRPr="0008332C" w:rsidRDefault="0008332C" w:rsidP="008C4A16">
            <w:pPr>
              <w:spacing w:before="0"/>
              <w:jc w:val="left"/>
              <w:rPr>
                <w:rFonts w:cs="Times New Roman"/>
              </w:rPr>
            </w:pPr>
            <w:r w:rsidRPr="0008332C">
              <w:rPr>
                <w:rFonts w:cs="Times New Roman"/>
              </w:rPr>
              <w:t>IBAN:</w:t>
            </w:r>
          </w:p>
        </w:tc>
        <w:tc>
          <w:tcPr>
            <w:tcW w:w="5670" w:type="dxa"/>
            <w:shd w:val="clear" w:color="000000" w:fill="D8D8D8"/>
            <w:noWrap/>
            <w:vAlign w:val="center"/>
          </w:tcPr>
          <w:p w14:paraId="0D255334" w14:textId="77777777" w:rsidR="0008332C" w:rsidRPr="0008332C" w:rsidRDefault="0008332C" w:rsidP="008C4A16">
            <w:pPr>
              <w:spacing w:before="0"/>
              <w:jc w:val="left"/>
              <w:rPr>
                <w:rFonts w:cs="Times New Roman"/>
              </w:rPr>
            </w:pPr>
          </w:p>
        </w:tc>
      </w:tr>
      <w:tr w:rsidR="0008332C" w:rsidRPr="0008332C" w14:paraId="4E7CF2D2" w14:textId="77777777" w:rsidTr="008C4A16">
        <w:trPr>
          <w:trHeight w:hRule="exact" w:val="397"/>
          <w:jc w:val="center"/>
        </w:trPr>
        <w:tc>
          <w:tcPr>
            <w:tcW w:w="3544" w:type="dxa"/>
            <w:shd w:val="clear" w:color="000000" w:fill="FFFFFF"/>
            <w:noWrap/>
            <w:vAlign w:val="center"/>
          </w:tcPr>
          <w:p w14:paraId="47DECF74" w14:textId="77777777" w:rsidR="0008332C" w:rsidRPr="0008332C" w:rsidRDefault="0008332C" w:rsidP="008C4A16">
            <w:pPr>
              <w:spacing w:before="0"/>
              <w:jc w:val="left"/>
              <w:rPr>
                <w:rFonts w:cs="Times New Roman"/>
              </w:rPr>
            </w:pPr>
            <w:r w:rsidRPr="0008332C">
              <w:rPr>
                <w:rFonts w:cs="Times New Roman"/>
              </w:rPr>
              <w:t>SWIFT (BIC) kód:</w:t>
            </w:r>
          </w:p>
        </w:tc>
        <w:tc>
          <w:tcPr>
            <w:tcW w:w="5670" w:type="dxa"/>
            <w:shd w:val="clear" w:color="000000" w:fill="D8D8D8"/>
            <w:noWrap/>
            <w:vAlign w:val="center"/>
          </w:tcPr>
          <w:p w14:paraId="49C966E3" w14:textId="77777777" w:rsidR="0008332C" w:rsidRPr="0008332C" w:rsidRDefault="0008332C" w:rsidP="008C4A16">
            <w:pPr>
              <w:spacing w:before="0"/>
              <w:jc w:val="left"/>
              <w:rPr>
                <w:rFonts w:cs="Times New Roman"/>
              </w:rPr>
            </w:pPr>
          </w:p>
        </w:tc>
      </w:tr>
      <w:tr w:rsidR="0008332C" w:rsidRPr="0008332C" w14:paraId="02740AC5" w14:textId="77777777" w:rsidTr="008C4A16">
        <w:trPr>
          <w:trHeight w:hRule="exact" w:val="397"/>
          <w:jc w:val="center"/>
        </w:trPr>
        <w:tc>
          <w:tcPr>
            <w:tcW w:w="3544" w:type="dxa"/>
            <w:shd w:val="clear" w:color="000000" w:fill="FFFFFF"/>
            <w:noWrap/>
            <w:vAlign w:val="center"/>
          </w:tcPr>
          <w:p w14:paraId="2A7C52C2" w14:textId="77777777" w:rsidR="0008332C" w:rsidRPr="0008332C" w:rsidRDefault="0008332C" w:rsidP="008C4A16">
            <w:pPr>
              <w:spacing w:before="0"/>
              <w:jc w:val="left"/>
              <w:rPr>
                <w:rFonts w:cs="Times New Roman"/>
              </w:rPr>
            </w:pPr>
            <w:r w:rsidRPr="0008332C">
              <w:rPr>
                <w:rFonts w:cs="Times New Roman"/>
              </w:rPr>
              <w:t>Tel:</w:t>
            </w:r>
          </w:p>
        </w:tc>
        <w:tc>
          <w:tcPr>
            <w:tcW w:w="5670" w:type="dxa"/>
            <w:shd w:val="clear" w:color="000000" w:fill="D8D8D8"/>
            <w:noWrap/>
            <w:vAlign w:val="center"/>
          </w:tcPr>
          <w:p w14:paraId="7E7FA89A" w14:textId="77777777" w:rsidR="0008332C" w:rsidRPr="0008332C" w:rsidRDefault="0008332C" w:rsidP="008C4A16">
            <w:pPr>
              <w:spacing w:before="0"/>
              <w:jc w:val="left"/>
              <w:rPr>
                <w:rFonts w:cs="Times New Roman"/>
              </w:rPr>
            </w:pPr>
          </w:p>
        </w:tc>
      </w:tr>
      <w:tr w:rsidR="0008332C" w:rsidRPr="0008332C" w14:paraId="04DF4A33" w14:textId="77777777" w:rsidTr="008C4A16">
        <w:trPr>
          <w:trHeight w:hRule="exact" w:val="397"/>
          <w:jc w:val="center"/>
        </w:trPr>
        <w:tc>
          <w:tcPr>
            <w:tcW w:w="3544" w:type="dxa"/>
            <w:shd w:val="clear" w:color="000000" w:fill="FFFFFF"/>
            <w:noWrap/>
            <w:vAlign w:val="center"/>
          </w:tcPr>
          <w:p w14:paraId="38CDCD8E" w14:textId="77777777" w:rsidR="0008332C" w:rsidRPr="0008332C" w:rsidRDefault="0008332C" w:rsidP="008C4A16">
            <w:pPr>
              <w:spacing w:before="0"/>
              <w:jc w:val="left"/>
              <w:rPr>
                <w:rFonts w:cs="Times New Roman"/>
              </w:rPr>
            </w:pPr>
            <w:r w:rsidRPr="0008332C">
              <w:rPr>
                <w:rFonts w:cs="Times New Roman"/>
              </w:rPr>
              <w:t xml:space="preserve">E-mail: </w:t>
            </w:r>
          </w:p>
        </w:tc>
        <w:tc>
          <w:tcPr>
            <w:tcW w:w="5670" w:type="dxa"/>
            <w:shd w:val="clear" w:color="000000" w:fill="D8D8D8"/>
            <w:noWrap/>
            <w:vAlign w:val="center"/>
          </w:tcPr>
          <w:p w14:paraId="4A539DF3" w14:textId="77777777" w:rsidR="0008332C" w:rsidRPr="0008332C" w:rsidRDefault="0008332C" w:rsidP="008C4A16">
            <w:pPr>
              <w:spacing w:before="0"/>
              <w:jc w:val="left"/>
              <w:rPr>
                <w:rFonts w:cs="Times New Roman"/>
              </w:rPr>
            </w:pPr>
          </w:p>
        </w:tc>
      </w:tr>
    </w:tbl>
    <w:p w14:paraId="57BF1DB1" w14:textId="77777777" w:rsidR="0008332C" w:rsidRPr="0008332C" w:rsidRDefault="0008332C" w:rsidP="008C4A16">
      <w:pPr>
        <w:spacing w:before="360" w:after="60"/>
        <w:rPr>
          <w:rFonts w:cs="Times New Roman"/>
        </w:rPr>
      </w:pPr>
      <w:r w:rsidRPr="0008332C">
        <w:rPr>
          <w:rFonts w:cs="Times New Roman"/>
        </w:rPr>
        <w:t>Oprávnené osoby k podpisu ponuky*: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8332C" w14:paraId="5D88306D" w14:textId="77777777" w:rsidTr="008C4A16">
        <w:trPr>
          <w:trHeight w:hRule="exact" w:val="397"/>
          <w:jc w:val="center"/>
        </w:trPr>
        <w:tc>
          <w:tcPr>
            <w:tcW w:w="3544" w:type="dxa"/>
            <w:shd w:val="clear" w:color="000000" w:fill="FFFFFF"/>
            <w:noWrap/>
            <w:vAlign w:val="center"/>
          </w:tcPr>
          <w:p w14:paraId="59E2F547" w14:textId="77777777" w:rsidR="0008332C" w:rsidRPr="0008332C" w:rsidRDefault="0008332C" w:rsidP="008C4A16">
            <w:pPr>
              <w:spacing w:before="0"/>
              <w:jc w:val="left"/>
              <w:rPr>
                <w:rFonts w:cs="Times New Roman"/>
              </w:rPr>
            </w:pPr>
            <w:r w:rsidRPr="0008332C">
              <w:rPr>
                <w:rFonts w:cs="Times New Roman"/>
              </w:rPr>
              <w:t>Meno a priezvisko, funkcia</w:t>
            </w:r>
          </w:p>
        </w:tc>
        <w:tc>
          <w:tcPr>
            <w:tcW w:w="5670" w:type="dxa"/>
            <w:shd w:val="clear" w:color="000000" w:fill="D8D8D8"/>
            <w:noWrap/>
            <w:vAlign w:val="center"/>
          </w:tcPr>
          <w:p w14:paraId="72E886CC" w14:textId="77777777" w:rsidR="0008332C" w:rsidRPr="0008332C" w:rsidRDefault="0008332C" w:rsidP="008C4A16">
            <w:pPr>
              <w:spacing w:before="0"/>
              <w:jc w:val="left"/>
              <w:rPr>
                <w:rFonts w:cs="Times New Roman"/>
              </w:rPr>
            </w:pPr>
          </w:p>
        </w:tc>
      </w:tr>
    </w:tbl>
    <w:p w14:paraId="16AD4ABD" w14:textId="77777777" w:rsidR="0008332C" w:rsidRPr="0008332C" w:rsidRDefault="0008332C" w:rsidP="008C4A16">
      <w:pPr>
        <w:spacing w:before="360"/>
        <w:rPr>
          <w:rFonts w:cs="Times New Roman"/>
        </w:rPr>
      </w:pPr>
      <w:r w:rsidRPr="0008332C">
        <w:rPr>
          <w:rFonts w:cs="Times New Roman"/>
          <w:b/>
        </w:rPr>
        <w:t>Čestne vyhlasujem</w:t>
      </w:r>
      <w:r w:rsidRPr="0008332C">
        <w:rPr>
          <w:rFonts w:cs="Times New Roman"/>
        </w:rPr>
        <w:t>, že v súvislosti s uvedeným postupom zadávania zákazky:</w:t>
      </w:r>
    </w:p>
    <w:p w14:paraId="1118FC12" w14:textId="17106AB7" w:rsidR="0008332C" w:rsidRPr="0008332C" w:rsidRDefault="0008332C" w:rsidP="008C4A16">
      <w:pPr>
        <w:pStyle w:val="Odsekzoznamu"/>
        <w:numPr>
          <w:ilvl w:val="3"/>
          <w:numId w:val="27"/>
        </w:numPr>
        <w:ind w:left="680" w:hanging="340"/>
      </w:pPr>
      <w:r w:rsidRPr="0008332C">
        <w:t>som nevyvíjal a nebudem vyvíjať voči žiadnej osobe na strane verejného obstarávateľa, ktorá je alebo by mohla byť zainteresovaná v zmysle ustanovení §</w:t>
      </w:r>
      <w:r w:rsidR="008C4A16">
        <w:t> </w:t>
      </w:r>
      <w:r w:rsidRPr="0008332C">
        <w:t>23 ods. 3 zákona č.</w:t>
      </w:r>
      <w:r w:rsidR="008C4A16">
        <w:t> </w:t>
      </w:r>
      <w:r w:rsidRPr="0008332C">
        <w:t>343/2015 Z.</w:t>
      </w:r>
      <w:r w:rsidR="008C4A16">
        <w:t> </w:t>
      </w:r>
      <w:r w:rsidRPr="0008332C">
        <w:t>z. o verejnom obstarávaní a o zmene a doplnení niektorých zákonov v platnom znení („</w:t>
      </w:r>
      <w:r w:rsidRPr="008C4A16">
        <w:rPr>
          <w:b/>
        </w:rPr>
        <w:t>zainteresovaná osoba</w:t>
      </w:r>
      <w:r w:rsidRPr="0008332C">
        <w:t xml:space="preserve">“) akékoľvek aktivity, ktoré </w:t>
      </w:r>
      <w:r w:rsidR="008C4A16">
        <w:t>b</w:t>
      </w:r>
      <w:r w:rsidRPr="0008332C">
        <w:t>y mohli viesť k zvýhodneniu nášho postavenia v súťaži,</w:t>
      </w:r>
    </w:p>
    <w:p w14:paraId="07D425B6" w14:textId="77777777" w:rsidR="0055021D" w:rsidRDefault="0008332C" w:rsidP="0055021D">
      <w:pPr>
        <w:pStyle w:val="Odsekzoznamu"/>
        <w:numPr>
          <w:ilvl w:val="3"/>
          <w:numId w:val="27"/>
        </w:numPr>
        <w:ind w:left="680" w:hanging="340"/>
      </w:pPr>
      <w:r w:rsidRPr="0055021D">
        <w:lastRenderedPageBreak/>
        <w:t>som neposkytol a neposkytnem akejkoľvek čo i len potencionálne zainteresovanej osobe priamo alebo nepriamo akúkoľvek finančnú alebo vecnú výhodu ako motiváciu alebo odmenu súvisiacu so</w:t>
      </w:r>
      <w:r w:rsidR="008C4A16" w:rsidRPr="0055021D">
        <w:t> </w:t>
      </w:r>
      <w:r w:rsidRPr="0055021D">
        <w:t>zadaním tejto zákazky,</w:t>
      </w:r>
    </w:p>
    <w:p w14:paraId="32FF1D82" w14:textId="77777777" w:rsidR="00A80A64" w:rsidRPr="00A80A64" w:rsidRDefault="0008332C" w:rsidP="00A80A64">
      <w:pPr>
        <w:pStyle w:val="Odsekzoznamu"/>
        <w:numPr>
          <w:ilvl w:val="3"/>
          <w:numId w:val="27"/>
        </w:numPr>
        <w:ind w:left="680" w:right="-142" w:hanging="340"/>
      </w:pPr>
      <w:r w:rsidRPr="0055021D">
        <w:rPr>
          <w:rFonts w:cs="Times New Roman"/>
        </w:rPr>
        <w:t>budem bezodkladne informovať verejného obstarávateľa o</w:t>
      </w:r>
      <w:r w:rsidR="008C4A16" w:rsidRPr="0055021D">
        <w:rPr>
          <w:rFonts w:cs="Times New Roman"/>
        </w:rPr>
        <w:t> </w:t>
      </w:r>
      <w:r w:rsidRPr="0055021D">
        <w:rPr>
          <w:rFonts w:cs="Times New Roman"/>
        </w:rPr>
        <w:t xml:space="preserve">akejkoľvek situácii, ktorá je považovaná </w:t>
      </w:r>
      <w:r w:rsidRPr="0055021D">
        <w:rPr>
          <w:rFonts w:cs="Times New Roman"/>
          <w:b/>
        </w:rPr>
        <w:t>za</w:t>
      </w:r>
      <w:r w:rsidR="008C4A16" w:rsidRPr="0055021D">
        <w:rPr>
          <w:rFonts w:cs="Times New Roman"/>
          <w:b/>
        </w:rPr>
        <w:t> </w:t>
      </w:r>
      <w:r w:rsidRPr="0055021D">
        <w:rPr>
          <w:rFonts w:cs="Times New Roman"/>
          <w:b/>
        </w:rPr>
        <w:t>konflikt</w:t>
      </w:r>
      <w:r w:rsidRPr="0055021D">
        <w:rPr>
          <w:rFonts w:cs="Times New Roman"/>
        </w:rPr>
        <w:t xml:space="preserve"> záujmov</w:t>
      </w:r>
      <w:r w:rsidR="008C4A16" w:rsidRPr="0055021D">
        <w:rPr>
          <w:rFonts w:cs="Times New Roman"/>
        </w:rPr>
        <w:t>,</w:t>
      </w:r>
      <w:r w:rsidRPr="0055021D">
        <w:rPr>
          <w:rFonts w:cs="Times New Roman"/>
        </w:rPr>
        <w:t xml:space="preserve"> alebo ktorá by mohla viesť ku</w:t>
      </w:r>
      <w:r w:rsidR="008C4A16" w:rsidRPr="0055021D">
        <w:rPr>
          <w:rFonts w:cs="Times New Roman"/>
        </w:rPr>
        <w:t> </w:t>
      </w:r>
      <w:r w:rsidRPr="0055021D">
        <w:rPr>
          <w:rFonts w:cs="Times New Roman"/>
        </w:rPr>
        <w:t>konfliktu záujmov kedykoľvek v priebehu procesu verejného obstarávania,</w:t>
      </w:r>
    </w:p>
    <w:p w14:paraId="5C0FB06C" w14:textId="3F5BF899" w:rsidR="0008332C" w:rsidRPr="00A80A64" w:rsidRDefault="0008332C" w:rsidP="0008332C">
      <w:pPr>
        <w:pStyle w:val="Odsekzoznamu"/>
        <w:numPr>
          <w:ilvl w:val="3"/>
          <w:numId w:val="27"/>
        </w:numPr>
        <w:ind w:left="680" w:hanging="340"/>
      </w:pPr>
      <w:r w:rsidRPr="00A80A64">
        <w:rPr>
          <w:rFonts w:cs="Times New Roman"/>
        </w:rPr>
        <w:t>poskytnem verejnému obstarávateľovi v</w:t>
      </w:r>
      <w:r w:rsidR="00A80A64">
        <w:rPr>
          <w:rFonts w:cs="Times New Roman"/>
        </w:rPr>
        <w:t> </w:t>
      </w:r>
      <w:r w:rsidRPr="00A80A64">
        <w:rPr>
          <w:rFonts w:cs="Times New Roman"/>
        </w:rPr>
        <w:t>postupe tohto verejného obstarávania presné, pravdivé a</w:t>
      </w:r>
      <w:r w:rsidR="00A80A64">
        <w:rPr>
          <w:rFonts w:cs="Times New Roman"/>
        </w:rPr>
        <w:t> </w:t>
      </w:r>
      <w:r w:rsidRPr="00A80A64">
        <w:rPr>
          <w:rFonts w:cs="Times New Roman"/>
        </w:rPr>
        <w:t>úplné informácie.</w:t>
      </w:r>
    </w:p>
    <w:p w14:paraId="60F01685" w14:textId="4D5530F2" w:rsidR="0008332C" w:rsidRPr="0008332C" w:rsidRDefault="0008332C" w:rsidP="00A80A64">
      <w:pPr>
        <w:spacing w:before="360"/>
        <w:rPr>
          <w:rFonts w:cs="Times New Roman"/>
        </w:rPr>
      </w:pPr>
      <w:r w:rsidRPr="0008332C">
        <w:rPr>
          <w:rFonts w:cs="Times New Roman"/>
          <w:b/>
        </w:rPr>
        <w:t>Čestne vyhlasujem</w:t>
      </w:r>
      <w:r w:rsidRPr="0008332C">
        <w:rPr>
          <w:rFonts w:cs="Times New Roman"/>
        </w:rPr>
        <w:t>, že pre účely elektronickej komunikácie k tejto zákazke, budeme využívať naše konto s</w:t>
      </w:r>
      <w:r w:rsidR="00BA3B68">
        <w:rPr>
          <w:rFonts w:cs="Times New Roman"/>
        </w:rPr>
        <w:t> </w:t>
      </w:r>
      <w:r w:rsidRPr="0008332C">
        <w:rPr>
          <w:rFonts w:cs="Times New Roman"/>
        </w:rPr>
        <w:t xml:space="preserve">užívateľským menom </w:t>
      </w:r>
      <w:r w:rsidRPr="0008332C">
        <w:rPr>
          <w:rFonts w:cs="Times New Roman"/>
          <w:u w:val="single"/>
        </w:rPr>
        <w:t>......................................</w:t>
      </w:r>
      <w:r w:rsidR="00BA3B68" w:rsidRPr="008971F3">
        <w:rPr>
          <w:rStyle w:val="Odkaznapoznmkupodiarou"/>
          <w:rFonts w:cs="Times New Roman"/>
          <w:sz w:val="19"/>
          <w:szCs w:val="19"/>
          <w:u w:val="single"/>
        </w:rPr>
        <w:footnoteReference w:id="1"/>
      </w:r>
      <w:r w:rsidRPr="0008332C">
        <w:rPr>
          <w:rFonts w:cs="Times New Roman"/>
        </w:rPr>
        <w:t xml:space="preserve"> na portáli </w:t>
      </w:r>
      <w:hyperlink r:id="rId22" w:history="1">
        <w:r w:rsidRPr="0008332C">
          <w:rPr>
            <w:rStyle w:val="Hypertextovprepojenie"/>
            <w:rFonts w:cs="Times New Roman"/>
          </w:rPr>
          <w:t>https://josephine.proebiz.com</w:t>
        </w:r>
      </w:hyperlink>
      <w:r w:rsidRPr="0008332C">
        <w:rPr>
          <w:rFonts w:cs="Times New Roman"/>
        </w:rPr>
        <w:t>. Berieme na</w:t>
      </w:r>
      <w:r w:rsidR="00BA3B68">
        <w:rPr>
          <w:rFonts w:cs="Times New Roman"/>
        </w:rPr>
        <w:t> </w:t>
      </w:r>
      <w:r w:rsidRPr="0008332C">
        <w:rPr>
          <w:rFonts w:cs="Times New Roman"/>
        </w:rPr>
        <w:t xml:space="preserve">vedomie, že dokumenty sa považujú za doručené ich odoslaním do nášho konta s užívateľským menom </w:t>
      </w:r>
      <w:r w:rsidRPr="0008332C">
        <w:rPr>
          <w:rFonts w:cs="Times New Roman"/>
          <w:u w:val="single"/>
        </w:rPr>
        <w:t>......................................*</w:t>
      </w:r>
      <w:r w:rsidRPr="0008332C">
        <w:rPr>
          <w:rFonts w:cs="Times New Roman"/>
        </w:rPr>
        <w:t xml:space="preserve"> na portáli </w:t>
      </w:r>
      <w:hyperlink r:id="rId23" w:history="1">
        <w:r w:rsidRPr="0008332C">
          <w:rPr>
            <w:rStyle w:val="Hypertextovprepojenie"/>
            <w:rFonts w:cs="Times New Roman"/>
          </w:rPr>
          <w:t>https://josephine.proebiz.com</w:t>
        </w:r>
      </w:hyperlink>
      <w:r w:rsidRPr="0008332C">
        <w:rPr>
          <w:rFonts w:cs="Times New Roman"/>
        </w:rPr>
        <w:t>, pričom kontrola konta je na</w:t>
      </w:r>
      <w:r w:rsidR="00BA3B68">
        <w:rPr>
          <w:rFonts w:cs="Times New Roman"/>
        </w:rPr>
        <w:t> </w:t>
      </w:r>
      <w:r w:rsidRPr="0008332C">
        <w:rPr>
          <w:rFonts w:cs="Times New Roman"/>
        </w:rPr>
        <w:t>našej zodpovednosti.</w:t>
      </w:r>
    </w:p>
    <w:p w14:paraId="7245ABF7" w14:textId="153E3870" w:rsidR="0008332C" w:rsidRPr="0008332C" w:rsidRDefault="0008332C" w:rsidP="00BA3B68">
      <w:pPr>
        <w:spacing w:before="360"/>
        <w:rPr>
          <w:rFonts w:cs="Times New Roman"/>
        </w:rPr>
      </w:pPr>
      <w:r w:rsidRPr="0008332C">
        <w:rPr>
          <w:rFonts w:cs="Times New Roman"/>
          <w:b/>
        </w:rPr>
        <w:t>Čestne vyhlasujem</w:t>
      </w:r>
      <w:r w:rsidRPr="0008332C">
        <w:rPr>
          <w:rFonts w:cs="Times New Roman"/>
        </w:rPr>
        <w:t>, že doklady uvedené v ponuke sú pravdivé, nie sú pozmenené a sú skutočné. Zoznam súborov a dokladov, ktorý sme vyššie uviedli je z našej strany vyjadrený kompletne a úplne.</w:t>
      </w:r>
    </w:p>
    <w:p w14:paraId="5B462731" w14:textId="77777777" w:rsidR="008971F3" w:rsidRDefault="0008332C" w:rsidP="00BA3B68">
      <w:pPr>
        <w:tabs>
          <w:tab w:val="num" w:pos="1453"/>
        </w:tabs>
        <w:spacing w:before="1200"/>
        <w:rPr>
          <w:rFonts w:cs="Times New Roman"/>
          <w:bCs/>
        </w:rPr>
      </w:pPr>
      <w:r w:rsidRPr="0008332C">
        <w:rPr>
          <w:rFonts w:cs="Times New Roman"/>
          <w:bCs/>
        </w:rPr>
        <w:t>V ……………….…….., dňa ....................</w:t>
      </w:r>
    </w:p>
    <w:p w14:paraId="75E309C1" w14:textId="07490E36" w:rsidR="0008332C" w:rsidRPr="0008332C" w:rsidRDefault="008971F3" w:rsidP="008971F3">
      <w:pPr>
        <w:spacing w:before="600"/>
        <w:jc w:val="right"/>
        <w:rPr>
          <w:rFonts w:cs="Times New Roman"/>
          <w:b/>
          <w:bCs/>
        </w:rPr>
      </w:pPr>
      <w:r>
        <w:rPr>
          <w:rFonts w:cs="Times New Roman"/>
          <w:bCs/>
        </w:rPr>
        <w:t>..............................................................</w:t>
      </w:r>
    </w:p>
    <w:p w14:paraId="21FA2807" w14:textId="748BCFBC" w:rsidR="008971F3" w:rsidRDefault="008971F3" w:rsidP="008971F3">
      <w:pPr>
        <w:tabs>
          <w:tab w:val="center" w:pos="7513"/>
        </w:tabs>
        <w:spacing w:before="0"/>
        <w:rPr>
          <w:rFonts w:cs="Times New Roman"/>
        </w:rPr>
      </w:pPr>
      <w:r>
        <w:rPr>
          <w:rFonts w:cs="Times New Roman"/>
        </w:rPr>
        <w:tab/>
      </w:r>
      <w:r w:rsidR="0008332C" w:rsidRPr="0008332C">
        <w:rPr>
          <w:rFonts w:cs="Times New Roman"/>
        </w:rPr>
        <w:t>meno a priezvisko, funkcia, podpis</w:t>
      </w:r>
      <w:r w:rsidR="0008332C" w:rsidRPr="008971F3">
        <w:rPr>
          <w:rStyle w:val="Odkaznapoznmkupodiarou"/>
          <w:rFonts w:cs="Times New Roman"/>
          <w:sz w:val="19"/>
          <w:szCs w:val="19"/>
        </w:rPr>
        <w:footnoteReference w:id="2"/>
      </w:r>
    </w:p>
    <w:p w14:paraId="32AD63FF" w14:textId="77777777" w:rsidR="008971F3" w:rsidRDefault="008971F3">
      <w:pPr>
        <w:ind w:left="1078" w:hanging="284"/>
        <w:rPr>
          <w:rFonts w:cs="Times New Roman"/>
        </w:rPr>
      </w:pPr>
      <w:r>
        <w:rPr>
          <w:rFonts w:cs="Times New Roman"/>
        </w:rPr>
        <w:br w:type="page"/>
      </w:r>
    </w:p>
    <w:p w14:paraId="017B39F6" w14:textId="3E77E1F1" w:rsidR="009731F5" w:rsidRPr="008D00BF" w:rsidRDefault="00525E1B" w:rsidP="003E5750">
      <w:pPr>
        <w:pStyle w:val="Nadpis2"/>
        <w:spacing w:after="0"/>
      </w:pPr>
      <w:bookmarkStart w:id="558" w:name="_Toc178943699"/>
      <w:r w:rsidRPr="008D00BF">
        <w:lastRenderedPageBreak/>
        <w:t xml:space="preserve">PRÍLOHA č. </w:t>
      </w:r>
      <w:r w:rsidR="00B151EC" w:rsidRPr="008D00BF">
        <w:t>2</w:t>
      </w:r>
      <w:bookmarkEnd w:id="556"/>
      <w:bookmarkEnd w:id="557"/>
      <w:bookmarkEnd w:id="558"/>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59" w:name="_Toc536547706"/>
      <w:bookmarkStart w:id="560" w:name="_Toc104991082"/>
      <w:bookmarkStart w:id="561" w:name="_Toc107218155"/>
      <w:bookmarkStart w:id="562" w:name="_Toc107218350"/>
      <w:bookmarkStart w:id="563" w:name="_Toc178943700"/>
      <w:r w:rsidRPr="008D00BF">
        <w:t>Čestné vyhlásenie o vytvorení skupiny dodávateľov</w:t>
      </w:r>
      <w:bookmarkEnd w:id="559"/>
      <w:bookmarkEnd w:id="560"/>
      <w:bookmarkEnd w:id="561"/>
      <w:bookmarkEnd w:id="562"/>
      <w:bookmarkEnd w:id="563"/>
    </w:p>
    <w:p w14:paraId="6A699461" w14:textId="5915DD23" w:rsidR="0091337E" w:rsidRPr="008D00BF" w:rsidRDefault="0091337E" w:rsidP="0014751A">
      <w:pPr>
        <w:pStyle w:val="Odsekzoznamu"/>
        <w:numPr>
          <w:ilvl w:val="0"/>
          <w:numId w:val="10"/>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w:t>
      </w:r>
      <w:r w:rsidR="00776A91" w:rsidRPr="00776A91">
        <w:t xml:space="preserve">žiadosti o účasť </w:t>
      </w:r>
      <w:r w:rsidRPr="008D00BF">
        <w:t xml:space="preserve">v súťaži na predmet </w:t>
      </w:r>
      <w:r w:rsidR="00F67C61" w:rsidRPr="008D00BF">
        <w:t xml:space="preserve">zákazky </w:t>
      </w:r>
      <w:r w:rsidRPr="008D00BF">
        <w:t>„</w:t>
      </w:r>
      <w:r w:rsidR="00827866" w:rsidRPr="00827866">
        <w:rPr>
          <w:b/>
        </w:rPr>
        <w:t xml:space="preserve">Dizajnér, </w:t>
      </w:r>
      <w:proofErr w:type="spellStart"/>
      <w:r w:rsidR="00827866" w:rsidRPr="00827866">
        <w:rPr>
          <w:b/>
        </w:rPr>
        <w:t>filler</w:t>
      </w:r>
      <w:proofErr w:type="spellEnd"/>
      <w:r w:rsidR="00827866" w:rsidRPr="00827866">
        <w:rPr>
          <w:b/>
        </w:rPr>
        <w:t>, konštruktor správ a</w:t>
      </w:r>
      <w:r w:rsidR="00827866">
        <w:rPr>
          <w:b/>
        </w:rPr>
        <w:t> </w:t>
      </w:r>
      <w:r w:rsidR="00827866" w:rsidRPr="00827866">
        <w:rPr>
          <w:b/>
        </w:rPr>
        <w:t xml:space="preserve">rozpracovaných podaní a </w:t>
      </w:r>
      <w:proofErr w:type="spellStart"/>
      <w:r w:rsidR="00827866" w:rsidRPr="00827866">
        <w:rPr>
          <w:b/>
        </w:rPr>
        <w:t>lokátor</w:t>
      </w:r>
      <w:proofErr w:type="spellEnd"/>
      <w:r w:rsidR="00827866" w:rsidRPr="00827866">
        <w:rPr>
          <w:b/>
        </w:rPr>
        <w:t xml:space="preserve"> služieb pre formuláre elektronických služieb v</w:t>
      </w:r>
      <w:r w:rsidR="00827866">
        <w:rPr>
          <w:b/>
        </w:rPr>
        <w:t> </w:t>
      </w:r>
      <w:r w:rsidR="00827866" w:rsidRPr="00827866">
        <w:rPr>
          <w:b/>
        </w:rPr>
        <w:t>životných situáciách</w:t>
      </w:r>
      <w:r w:rsidRPr="008D00BF">
        <w:t>“</w:t>
      </w:r>
      <w:r w:rsidR="00C00956" w:rsidRPr="008D00BF">
        <w:t>,</w:t>
      </w:r>
      <w:r w:rsidRPr="008D00BF">
        <w:t xml:space="preserve"> vyhlásenej verejným obstarávateľom </w:t>
      </w:r>
      <w:r w:rsidR="00775646" w:rsidRPr="008D00BF">
        <w:t>Národná agentúra pre sieťové a elektronické služby</w:t>
      </w:r>
      <w:r w:rsidRPr="008D00BF">
        <w:t xml:space="preserve"> so</w:t>
      </w:r>
      <w:r w:rsidR="00775646" w:rsidRPr="008D00BF">
        <w:t> </w:t>
      </w:r>
      <w:r w:rsidRPr="008D00BF">
        <w:t xml:space="preserve">sídlom </w:t>
      </w:r>
      <w:r w:rsidR="00775646" w:rsidRPr="008D00BF">
        <w:t>Kollárova 8, 917 02 Trnava</w:t>
      </w:r>
      <w:r w:rsidR="00F67C61" w:rsidRPr="008D00BF">
        <w:t xml:space="preserve">, pracovisko: </w:t>
      </w:r>
      <w:proofErr w:type="spellStart"/>
      <w:r w:rsidR="00F67C61" w:rsidRPr="008D00BF">
        <w:t>Tower</w:t>
      </w:r>
      <w:proofErr w:type="spellEnd"/>
      <w:r w:rsidR="00F67C61" w:rsidRPr="008D00BF">
        <w:t xml:space="preserve"> 115, Pribinova 25, 811 09, Bratislava</w:t>
      </w:r>
      <w:r w:rsidRPr="008D00BF">
        <w:t xml:space="preserve"> v Úradnom vestníku Európskej únie ......................................, sme vytvorili skupinu dodávateľov a predkladáme spoločnú </w:t>
      </w:r>
      <w:r w:rsidR="00776A91">
        <w:t>žiadosť o účasť</w:t>
      </w:r>
      <w:r w:rsidRPr="008D00BF">
        <w:t>.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14751A">
      <w:pPr>
        <w:pStyle w:val="Odsekzoznamu"/>
        <w:numPr>
          <w:ilvl w:val="0"/>
          <w:numId w:val="10"/>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14751A">
      <w:pPr>
        <w:pStyle w:val="Odsekzoznamu"/>
        <w:numPr>
          <w:ilvl w:val="0"/>
          <w:numId w:val="10"/>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3E25EF4A" w:rsidR="00C878C7" w:rsidRPr="008D00BF" w:rsidRDefault="00C878C7" w:rsidP="00C878C7">
      <w:pPr>
        <w:pStyle w:val="Nadpis2"/>
      </w:pPr>
      <w:bookmarkStart w:id="564" w:name="_Toc107218156"/>
      <w:bookmarkStart w:id="565" w:name="_Toc107218351"/>
      <w:bookmarkStart w:id="566" w:name="_Toc178943701"/>
      <w:r w:rsidRPr="008D00BF">
        <w:lastRenderedPageBreak/>
        <w:t>PRÍLOHA č. 3</w:t>
      </w:r>
      <w:bookmarkEnd w:id="564"/>
      <w:bookmarkEnd w:id="565"/>
      <w:bookmarkEnd w:id="566"/>
    </w:p>
    <w:p w14:paraId="7EAD093F" w14:textId="37F19AEC" w:rsidR="00525E1B" w:rsidRPr="008D00BF" w:rsidRDefault="00C878C7" w:rsidP="000A0CAF">
      <w:pPr>
        <w:pStyle w:val="Nadpis3"/>
        <w:spacing w:before="480"/>
      </w:pPr>
      <w:bookmarkStart w:id="567" w:name="_Toc107218157"/>
      <w:bookmarkStart w:id="568" w:name="_Toc107218352"/>
      <w:bookmarkStart w:id="569" w:name="_Toc178943702"/>
      <w:r w:rsidRPr="008D00BF">
        <w:t>P</w:t>
      </w:r>
      <w:r w:rsidR="00900094" w:rsidRPr="008D00BF">
        <w:t>lná</w:t>
      </w:r>
      <w:r w:rsidRPr="008D00BF">
        <w:t xml:space="preserve"> </w:t>
      </w:r>
      <w:bookmarkStart w:id="570" w:name="_Toc107218158"/>
      <w:bookmarkStart w:id="571" w:name="_Toc107218353"/>
      <w:bookmarkEnd w:id="567"/>
      <w:bookmarkEnd w:id="568"/>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70"/>
      <w:bookmarkEnd w:id="571"/>
      <w:r w:rsidR="00900094" w:rsidRPr="008D00BF">
        <w:t>dodávateľov</w:t>
      </w:r>
      <w:bookmarkEnd w:id="569"/>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14751A">
      <w:pPr>
        <w:pStyle w:val="Odsekzoznamu"/>
        <w:numPr>
          <w:ilvl w:val="0"/>
          <w:numId w:val="11"/>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D442503" w:rsidR="00C878C7" w:rsidRPr="008D00BF" w:rsidRDefault="00C878C7" w:rsidP="00322097">
      <w:pPr>
        <w:spacing w:before="600" w:after="360"/>
      </w:pPr>
      <w:r w:rsidRPr="008D00BF">
        <w:t xml:space="preserve">na prijímanie pokynov, komunikáciu a vykonávanie všetkých právnych úkonov v mene všetkých členov skupiny dodávateľov vo verejnom obstarávaní na zadanie zákazky s názvom </w:t>
      </w:r>
      <w:r w:rsidRPr="008D00BF">
        <w:rPr>
          <w:bCs/>
        </w:rPr>
        <w:t>„</w:t>
      </w:r>
      <w:r w:rsidR="004A2236" w:rsidRPr="004A2236">
        <w:rPr>
          <w:b/>
        </w:rPr>
        <w:t xml:space="preserve">Dizajnér, </w:t>
      </w:r>
      <w:proofErr w:type="spellStart"/>
      <w:r w:rsidR="004A2236" w:rsidRPr="004A2236">
        <w:rPr>
          <w:b/>
        </w:rPr>
        <w:t>filler</w:t>
      </w:r>
      <w:proofErr w:type="spellEnd"/>
      <w:r w:rsidR="004A2236" w:rsidRPr="004A2236">
        <w:rPr>
          <w:b/>
        </w:rPr>
        <w:t xml:space="preserve">, konštruktor správ a rozpracovaných podaní a </w:t>
      </w:r>
      <w:proofErr w:type="spellStart"/>
      <w:r w:rsidR="004A2236" w:rsidRPr="004A2236">
        <w:rPr>
          <w:b/>
        </w:rPr>
        <w:t>lokátor</w:t>
      </w:r>
      <w:proofErr w:type="spellEnd"/>
      <w:r w:rsidR="004A2236" w:rsidRPr="004A2236">
        <w:rPr>
          <w:b/>
        </w:rPr>
        <w:t xml:space="preserve"> služieb pre formuláre elektronických služieb v</w:t>
      </w:r>
      <w:r w:rsidR="004A2236">
        <w:rPr>
          <w:b/>
        </w:rPr>
        <w:t> </w:t>
      </w:r>
      <w:r w:rsidR="004A2236" w:rsidRPr="004A2236">
        <w:rPr>
          <w:b/>
        </w:rPr>
        <w:t>životných situáciách</w:t>
      </w:r>
      <w:r w:rsidRPr="008D00BF">
        <w:rPr>
          <w:bCs/>
        </w:rPr>
        <w:t>“</w:t>
      </w:r>
      <w:r w:rsidR="00B07581" w:rsidRPr="008D00BF">
        <w:t xml:space="preserve">, </w:t>
      </w:r>
      <w:r w:rsidRPr="008D00BF">
        <w:t xml:space="preserve">vyhlásenej verejným obstarávateľom </w:t>
      </w:r>
      <w:r w:rsidR="00884270" w:rsidRPr="008D00BF">
        <w:t xml:space="preserve">Národná agentúra pre sieťové a elektronické služby so sídlom Kollárova 8, 917 02 Trnava, pracovisko: </w:t>
      </w:r>
      <w:proofErr w:type="spellStart"/>
      <w:r w:rsidR="00884270" w:rsidRPr="008D00BF">
        <w:t>Tower</w:t>
      </w:r>
      <w:proofErr w:type="spellEnd"/>
      <w:r w:rsidR="00884270" w:rsidRPr="008D00BF">
        <w:t xml:space="preserve"> 115, Pribinova 25, 811 09, Bratislava</w:t>
      </w:r>
      <w:r w:rsidRPr="008D00BF">
        <w:t xml:space="preserve"> v Úradnom vestníku Európskej únie ......................................,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6DF0BCD7" w:rsidR="00B07581" w:rsidRPr="008D00BF" w:rsidRDefault="00B07581" w:rsidP="00B07581">
      <w:r w:rsidRPr="008D00BF">
        <w:br w:type="page"/>
      </w:r>
    </w:p>
    <w:p w14:paraId="7EE041EF" w14:textId="4A92E972" w:rsidR="00F778DF" w:rsidRPr="008D00BF" w:rsidRDefault="00F778DF" w:rsidP="00F778DF">
      <w:pPr>
        <w:pStyle w:val="Nadpis2"/>
      </w:pPr>
      <w:bookmarkStart w:id="572" w:name="_Toc107218159"/>
      <w:bookmarkStart w:id="573" w:name="_Toc107218354"/>
      <w:bookmarkStart w:id="574" w:name="_Toc178943703"/>
      <w:r w:rsidRPr="008D00BF">
        <w:lastRenderedPageBreak/>
        <w:t>PRÍLOHA č. 4</w:t>
      </w:r>
      <w:bookmarkEnd w:id="572"/>
      <w:bookmarkEnd w:id="573"/>
      <w:bookmarkEnd w:id="574"/>
    </w:p>
    <w:p w14:paraId="33AE656C" w14:textId="2BBAE30C" w:rsidR="00C878C7" w:rsidRPr="008D00BF" w:rsidRDefault="00F778DF" w:rsidP="00674C7A">
      <w:pPr>
        <w:pStyle w:val="Nadpis3"/>
      </w:pPr>
      <w:bookmarkStart w:id="575" w:name="_Toc107218160"/>
      <w:bookmarkStart w:id="576" w:name="_Toc107218355"/>
      <w:bookmarkStart w:id="577" w:name="_Toc178943704"/>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75"/>
      <w:bookmarkEnd w:id="576"/>
      <w:r w:rsidR="00900094" w:rsidRPr="008D00BF">
        <w:t>zákazky</w:t>
      </w:r>
      <w:bookmarkEnd w:id="577"/>
    </w:p>
    <w:p w14:paraId="0F7C9128" w14:textId="0DC45C10" w:rsidR="00F778DF" w:rsidRPr="008D00BF" w:rsidRDefault="00593611" w:rsidP="00F778DF">
      <w:pPr>
        <w:spacing w:before="600" w:after="360"/>
        <w:jc w:val="center"/>
        <w:rPr>
          <w:b/>
        </w:rPr>
      </w:pPr>
      <w:r w:rsidRPr="00593611">
        <w:rPr>
          <w:b/>
        </w:rPr>
        <w:t xml:space="preserve">Dizajnér, </w:t>
      </w:r>
      <w:proofErr w:type="spellStart"/>
      <w:r w:rsidRPr="00593611">
        <w:rPr>
          <w:b/>
        </w:rPr>
        <w:t>filler</w:t>
      </w:r>
      <w:proofErr w:type="spellEnd"/>
      <w:r w:rsidRPr="00593611">
        <w:rPr>
          <w:b/>
        </w:rPr>
        <w:t xml:space="preserve">, konštruktor správ a rozpracovaných podaní a </w:t>
      </w:r>
      <w:proofErr w:type="spellStart"/>
      <w:r w:rsidRPr="00593611">
        <w:rPr>
          <w:b/>
        </w:rPr>
        <w:t>lokátor</w:t>
      </w:r>
      <w:proofErr w:type="spellEnd"/>
      <w:r w:rsidRPr="00593611">
        <w:rPr>
          <w:b/>
        </w:rPr>
        <w:t xml:space="preserve"> služieb pre</w:t>
      </w:r>
      <w:r>
        <w:rPr>
          <w:b/>
        </w:rPr>
        <w:t> </w:t>
      </w:r>
      <w:r w:rsidRPr="00593611">
        <w:rPr>
          <w:b/>
        </w:rPr>
        <w:t>formuláre elektronických služieb v</w:t>
      </w:r>
      <w:r>
        <w:rPr>
          <w:b/>
        </w:rPr>
        <w:t> </w:t>
      </w:r>
      <w:r w:rsidRPr="00593611">
        <w:rPr>
          <w:b/>
        </w:rPr>
        <w:t>životných situáciách</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78" w:name="_Toc107218161"/>
      <w:bookmarkStart w:id="579" w:name="_Toc107218356"/>
      <w:bookmarkStart w:id="580" w:name="_Toc178943705"/>
      <w:r w:rsidRPr="008D00BF">
        <w:lastRenderedPageBreak/>
        <w:t>PRÍLOHA č. 5</w:t>
      </w:r>
      <w:bookmarkEnd w:id="578"/>
      <w:bookmarkEnd w:id="579"/>
      <w:bookmarkEnd w:id="580"/>
    </w:p>
    <w:p w14:paraId="52ADD5C7" w14:textId="54DABB18" w:rsidR="003B5AB0" w:rsidRPr="008D00BF" w:rsidRDefault="00F11DC3" w:rsidP="000A0CAF">
      <w:pPr>
        <w:pStyle w:val="Nadpis3"/>
        <w:spacing w:before="480"/>
      </w:pPr>
      <w:bookmarkStart w:id="581" w:name="_Toc107218162"/>
      <w:bookmarkStart w:id="582" w:name="_Toc107218357"/>
      <w:bookmarkStart w:id="583" w:name="_Toc178943706"/>
      <w:r w:rsidRPr="008D00BF">
        <w:t>Z</w:t>
      </w:r>
      <w:r w:rsidR="000A0CAF" w:rsidRPr="008D00BF">
        <w:t>oznam</w:t>
      </w:r>
      <w:r w:rsidRPr="008D00BF">
        <w:t xml:space="preserve"> </w:t>
      </w:r>
      <w:r w:rsidR="000A0CAF" w:rsidRPr="008D00BF">
        <w:t>kľúčových</w:t>
      </w:r>
      <w:r w:rsidRPr="008D00BF">
        <w:t xml:space="preserve"> </w:t>
      </w:r>
      <w:bookmarkEnd w:id="581"/>
      <w:bookmarkEnd w:id="582"/>
      <w:r w:rsidR="000A0CAF" w:rsidRPr="008D00BF">
        <w:t>expertov</w:t>
      </w:r>
      <w:bookmarkEnd w:id="583"/>
    </w:p>
    <w:p w14:paraId="6C573746" w14:textId="27475F20" w:rsidR="00F11DC3" w:rsidRPr="008D00BF" w:rsidRDefault="006A5998" w:rsidP="002C2E71">
      <w:pPr>
        <w:spacing w:before="360" w:after="300"/>
        <w:jc w:val="center"/>
        <w:rPr>
          <w:b/>
        </w:rPr>
      </w:pPr>
      <w:r w:rsidRPr="006A5998">
        <w:rPr>
          <w:b/>
        </w:rPr>
        <w:t xml:space="preserve">Dizajnér, </w:t>
      </w:r>
      <w:proofErr w:type="spellStart"/>
      <w:r w:rsidRPr="006A5998">
        <w:rPr>
          <w:b/>
        </w:rPr>
        <w:t>filler</w:t>
      </w:r>
      <w:proofErr w:type="spellEnd"/>
      <w:r w:rsidRPr="006A5998">
        <w:rPr>
          <w:b/>
        </w:rPr>
        <w:t xml:space="preserve">, konštruktor správ a rozpracovaných podaní a </w:t>
      </w:r>
      <w:proofErr w:type="spellStart"/>
      <w:r w:rsidRPr="006A5998">
        <w:rPr>
          <w:b/>
        </w:rPr>
        <w:t>lokátor</w:t>
      </w:r>
      <w:proofErr w:type="spellEnd"/>
      <w:r w:rsidRPr="006A5998">
        <w:rPr>
          <w:b/>
        </w:rPr>
        <w:t xml:space="preserve"> služieb pre</w:t>
      </w:r>
      <w:r>
        <w:rPr>
          <w:b/>
        </w:rPr>
        <w:t> </w:t>
      </w:r>
      <w:r w:rsidRPr="006A5998">
        <w:rPr>
          <w:b/>
        </w:rPr>
        <w:t>formuláre elektronických služieb v</w:t>
      </w:r>
      <w:r>
        <w:rPr>
          <w:b/>
        </w:rPr>
        <w:t> </w:t>
      </w:r>
      <w:r w:rsidRPr="006A5998">
        <w:rPr>
          <w:b/>
        </w:rPr>
        <w:t>životných situáciách</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84" w:name="_Toc107218163"/>
      <w:bookmarkStart w:id="585" w:name="_Toc107218358"/>
      <w:bookmarkStart w:id="586" w:name="_Toc178943707"/>
      <w:r w:rsidRPr="008D00BF">
        <w:lastRenderedPageBreak/>
        <w:t>PRÍLOHA č. 6</w:t>
      </w:r>
      <w:bookmarkEnd w:id="584"/>
      <w:bookmarkEnd w:id="585"/>
      <w:bookmarkEnd w:id="586"/>
    </w:p>
    <w:p w14:paraId="5FD04B40" w14:textId="1677612F" w:rsidR="002C2E71" w:rsidRPr="008D00BF" w:rsidRDefault="000C17BC" w:rsidP="000A0CAF">
      <w:pPr>
        <w:pStyle w:val="Nadpis3"/>
        <w:spacing w:before="480"/>
      </w:pPr>
      <w:bookmarkStart w:id="587" w:name="_Toc107218164"/>
      <w:bookmarkStart w:id="588" w:name="_Toc107218359"/>
      <w:bookmarkStart w:id="589" w:name="_Toc178943708"/>
      <w:r w:rsidRPr="008D00BF">
        <w:t>Z</w:t>
      </w:r>
      <w:r w:rsidR="000A0CAF" w:rsidRPr="008D00BF">
        <w:t>oznam praktických skúseností kľúčového experta</w:t>
      </w:r>
      <w:bookmarkEnd w:id="587"/>
      <w:bookmarkEnd w:id="588"/>
      <w:bookmarkEnd w:id="589"/>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shd w:val="clear" w:color="auto" w:fill="auto"/>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90" w:name="_Toc107218165"/>
      <w:bookmarkStart w:id="591" w:name="_Toc107218360"/>
      <w:bookmarkStart w:id="592" w:name="_Toc178943709"/>
      <w:r w:rsidRPr="008D00BF">
        <w:lastRenderedPageBreak/>
        <w:t>PRÍLOHA č. 7</w:t>
      </w:r>
      <w:bookmarkEnd w:id="590"/>
      <w:bookmarkEnd w:id="591"/>
      <w:bookmarkEnd w:id="592"/>
    </w:p>
    <w:p w14:paraId="58CBA0F2" w14:textId="76AAED1B" w:rsidR="000C17BC" w:rsidRPr="008D00BF" w:rsidRDefault="00BE73A6" w:rsidP="007E0D1A">
      <w:pPr>
        <w:pStyle w:val="Nadpis3"/>
        <w:spacing w:before="480" w:after="0"/>
      </w:pPr>
      <w:bookmarkStart w:id="593" w:name="_Toc107218166"/>
      <w:bookmarkStart w:id="594" w:name="_Toc107218361"/>
      <w:bookmarkStart w:id="595" w:name="_Toc178943710"/>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93"/>
      <w:bookmarkEnd w:id="594"/>
      <w:bookmarkEnd w:id="595"/>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3997FDCB"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7E0D1A" w:rsidRPr="008D00BF">
        <w:t>„</w:t>
      </w:r>
      <w:r w:rsidR="00AD750A" w:rsidRPr="00AD750A">
        <w:rPr>
          <w:b/>
          <w:bCs/>
        </w:rPr>
        <w:t xml:space="preserve">Dizajnér, </w:t>
      </w:r>
      <w:proofErr w:type="spellStart"/>
      <w:r w:rsidR="00AD750A" w:rsidRPr="00AD750A">
        <w:rPr>
          <w:b/>
          <w:bCs/>
        </w:rPr>
        <w:t>filler</w:t>
      </w:r>
      <w:proofErr w:type="spellEnd"/>
      <w:r w:rsidR="00AD750A" w:rsidRPr="00AD750A">
        <w:rPr>
          <w:b/>
          <w:bCs/>
        </w:rPr>
        <w:t xml:space="preserve">, konštruktor správ a rozpracovaných podaní a </w:t>
      </w:r>
      <w:proofErr w:type="spellStart"/>
      <w:r w:rsidR="00AD750A" w:rsidRPr="00AD750A">
        <w:rPr>
          <w:b/>
          <w:bCs/>
        </w:rPr>
        <w:t>lokátor</w:t>
      </w:r>
      <w:proofErr w:type="spellEnd"/>
      <w:r w:rsidR="00AD750A" w:rsidRPr="00AD750A">
        <w:rPr>
          <w:b/>
          <w:bCs/>
        </w:rPr>
        <w:t xml:space="preserve"> služieb pre formuláre elektronických služieb v</w:t>
      </w:r>
      <w:r w:rsidR="00AD750A">
        <w:rPr>
          <w:b/>
          <w:bCs/>
        </w:rPr>
        <w:t> </w:t>
      </w:r>
      <w:r w:rsidR="00AD750A" w:rsidRPr="00AD750A">
        <w:rPr>
          <w:b/>
          <w:bCs/>
        </w:rPr>
        <w:t>životných situáciách</w:t>
      </w:r>
      <w:r w:rsidR="007E0D1A" w:rsidRPr="008D00BF">
        <w:t xml:space="preserve">“, vyhlásenej verejným obstarávateľom Národná agentúra pre sieťové a elektronické služby so sídlom Kollárova 8, 917 02 Trnava, pracovisko: </w:t>
      </w:r>
      <w:proofErr w:type="spellStart"/>
      <w:r w:rsidR="007E0D1A" w:rsidRPr="008D00BF">
        <w:t>Tower</w:t>
      </w:r>
      <w:proofErr w:type="spellEnd"/>
      <w:r w:rsidR="007E0D1A" w:rsidRPr="008D00BF">
        <w:t xml:space="preserve"> 115, Pribinova 25, 811 09, Bratislava</w:t>
      </w:r>
      <w:r w:rsidRPr="008D00BF">
        <w:t xml:space="preserve"> v Úradnom vestníku Európskej únie ...................................... 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7"/>
        <w:t>1</w:t>
      </w:r>
    </w:p>
    <w:p w14:paraId="2401AA67" w14:textId="6C111880" w:rsidR="00056029" w:rsidRPr="008D00BF" w:rsidRDefault="00056029" w:rsidP="00056029">
      <w:pPr>
        <w:pStyle w:val="Nadpis2"/>
      </w:pPr>
      <w:bookmarkStart w:id="596" w:name="_Toc107218167"/>
      <w:bookmarkStart w:id="597" w:name="_Toc107218362"/>
      <w:bookmarkStart w:id="598" w:name="_Toc178943711"/>
      <w:r w:rsidRPr="008D00BF">
        <w:lastRenderedPageBreak/>
        <w:t>PRÍLOHA č. 8</w:t>
      </w:r>
      <w:bookmarkEnd w:id="596"/>
      <w:bookmarkEnd w:id="597"/>
      <w:bookmarkEnd w:id="598"/>
    </w:p>
    <w:p w14:paraId="57D28025" w14:textId="6F32BE3F" w:rsidR="007E162A" w:rsidRPr="008D00BF" w:rsidRDefault="007E162A" w:rsidP="000A0CAF">
      <w:pPr>
        <w:pStyle w:val="Nadpis3"/>
        <w:spacing w:before="480"/>
      </w:pPr>
      <w:bookmarkStart w:id="599" w:name="_Toc107218168"/>
      <w:bookmarkStart w:id="600" w:name="_Toc107218363"/>
      <w:bookmarkStart w:id="601" w:name="_Toc178943712"/>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99"/>
      <w:bookmarkEnd w:id="600"/>
      <w:bookmarkEnd w:id="601"/>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230613E7"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A70CA" w:rsidRPr="008D00BF">
        <w:t>„</w:t>
      </w:r>
      <w:r w:rsidR="00F332B7" w:rsidRPr="00F332B7">
        <w:rPr>
          <w:b/>
          <w:bCs/>
        </w:rPr>
        <w:t xml:space="preserve">Dizajnér, </w:t>
      </w:r>
      <w:proofErr w:type="spellStart"/>
      <w:r w:rsidR="00F332B7" w:rsidRPr="00F332B7">
        <w:rPr>
          <w:b/>
          <w:bCs/>
        </w:rPr>
        <w:t>filler</w:t>
      </w:r>
      <w:proofErr w:type="spellEnd"/>
      <w:r w:rsidR="00F332B7" w:rsidRPr="00F332B7">
        <w:rPr>
          <w:b/>
          <w:bCs/>
        </w:rPr>
        <w:t xml:space="preserve">, konštruktor správ a rozpracovaných podaní a </w:t>
      </w:r>
      <w:proofErr w:type="spellStart"/>
      <w:r w:rsidR="00F332B7" w:rsidRPr="00F332B7">
        <w:rPr>
          <w:b/>
          <w:bCs/>
        </w:rPr>
        <w:t>lokátor</w:t>
      </w:r>
      <w:proofErr w:type="spellEnd"/>
      <w:r w:rsidR="00F332B7" w:rsidRPr="00F332B7">
        <w:rPr>
          <w:b/>
          <w:bCs/>
        </w:rPr>
        <w:t xml:space="preserve"> služieb pre</w:t>
      </w:r>
      <w:r w:rsidR="00F332B7">
        <w:rPr>
          <w:b/>
          <w:bCs/>
        </w:rPr>
        <w:t> </w:t>
      </w:r>
      <w:r w:rsidR="00F332B7" w:rsidRPr="00F332B7">
        <w:rPr>
          <w:b/>
          <w:bCs/>
        </w:rPr>
        <w:t>formuláre elektronických služieb v</w:t>
      </w:r>
      <w:r w:rsidR="00F332B7">
        <w:rPr>
          <w:b/>
          <w:bCs/>
        </w:rPr>
        <w:t> </w:t>
      </w:r>
      <w:r w:rsidR="00F332B7" w:rsidRPr="00F332B7">
        <w:rPr>
          <w:b/>
          <w:bCs/>
        </w:rPr>
        <w:t>životných situáciách</w:t>
      </w:r>
      <w:r w:rsidR="008A70CA" w:rsidRPr="008D00BF">
        <w:t xml:space="preserve">“, vyhlásenej verejným obstarávateľom Národná agentúra pre sieťové a elektronické služby so sídlom Kollárova 8, 917 02 Trnava, pracovisko: </w:t>
      </w:r>
      <w:proofErr w:type="spellStart"/>
      <w:r w:rsidR="008A70CA" w:rsidRPr="008D00BF">
        <w:t>Tower</w:t>
      </w:r>
      <w:proofErr w:type="spellEnd"/>
      <w:r w:rsidR="008A70CA" w:rsidRPr="008D00BF">
        <w:t xml:space="preserve"> 115, Pribinova 25, 811 09, Bratislava</w:t>
      </w:r>
      <w:r w:rsidRPr="008D00BF">
        <w:t xml:space="preserve"> v Úradnom vestníku Európskej únie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8"/>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602" w:name="_Toc107218169"/>
      <w:bookmarkStart w:id="603" w:name="_Toc107218364"/>
      <w:bookmarkStart w:id="604" w:name="_Toc178943713"/>
      <w:r w:rsidRPr="008D00BF">
        <w:lastRenderedPageBreak/>
        <w:t>PRÍLOHA č. 9</w:t>
      </w:r>
      <w:bookmarkEnd w:id="602"/>
      <w:bookmarkEnd w:id="603"/>
      <w:bookmarkEnd w:id="604"/>
    </w:p>
    <w:p w14:paraId="5AA9AA34" w14:textId="7166EB1E" w:rsidR="00DC0E36" w:rsidRPr="008D00BF" w:rsidRDefault="000A0CAF" w:rsidP="000A0CAF">
      <w:pPr>
        <w:pStyle w:val="Nadpis3"/>
        <w:spacing w:before="480"/>
      </w:pPr>
      <w:bookmarkStart w:id="605" w:name="_Toc107218170"/>
      <w:bookmarkStart w:id="606" w:name="_Toc107218365"/>
      <w:bookmarkStart w:id="607" w:name="_Toc178943714"/>
      <w:r w:rsidRPr="008D00BF">
        <w:t>V</w:t>
      </w:r>
      <w:r w:rsidR="003025AF" w:rsidRPr="008D00BF">
        <w:t>yhlásenie uchádzača o subdodávkach</w:t>
      </w:r>
      <w:bookmarkEnd w:id="605"/>
      <w:bookmarkEnd w:id="606"/>
      <w:bookmarkEnd w:id="607"/>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3491AB45"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3B7EFC" w:rsidRPr="008D00BF">
        <w:t>„</w:t>
      </w:r>
      <w:r w:rsidR="002D6AC7" w:rsidRPr="002D6AC7">
        <w:rPr>
          <w:b/>
          <w:bCs/>
        </w:rPr>
        <w:t xml:space="preserve">Dizajnér, </w:t>
      </w:r>
      <w:proofErr w:type="spellStart"/>
      <w:r w:rsidR="002D6AC7" w:rsidRPr="002D6AC7">
        <w:rPr>
          <w:b/>
          <w:bCs/>
        </w:rPr>
        <w:t>filler</w:t>
      </w:r>
      <w:proofErr w:type="spellEnd"/>
      <w:r w:rsidR="002D6AC7" w:rsidRPr="002D6AC7">
        <w:rPr>
          <w:b/>
          <w:bCs/>
        </w:rPr>
        <w:t xml:space="preserve">, konštruktor správ a rozpracovaných podaní a </w:t>
      </w:r>
      <w:proofErr w:type="spellStart"/>
      <w:r w:rsidR="002D6AC7" w:rsidRPr="002D6AC7">
        <w:rPr>
          <w:b/>
          <w:bCs/>
        </w:rPr>
        <w:t>lokátor</w:t>
      </w:r>
      <w:proofErr w:type="spellEnd"/>
      <w:r w:rsidR="002D6AC7" w:rsidRPr="002D6AC7">
        <w:rPr>
          <w:b/>
          <w:bCs/>
        </w:rPr>
        <w:t xml:space="preserve"> služieb pre</w:t>
      </w:r>
      <w:r w:rsidR="002D6AC7">
        <w:rPr>
          <w:b/>
          <w:bCs/>
        </w:rPr>
        <w:t> </w:t>
      </w:r>
      <w:r w:rsidR="002D6AC7" w:rsidRPr="002D6AC7">
        <w:rPr>
          <w:b/>
          <w:bCs/>
        </w:rPr>
        <w:t>formuláre elektronických služieb v</w:t>
      </w:r>
      <w:r w:rsidR="002D6AC7">
        <w:rPr>
          <w:b/>
          <w:bCs/>
        </w:rPr>
        <w:t> </w:t>
      </w:r>
      <w:r w:rsidR="002D6AC7" w:rsidRPr="002D6AC7">
        <w:rPr>
          <w:b/>
          <w:bCs/>
        </w:rPr>
        <w:t>životných situáciách</w:t>
      </w:r>
      <w:r w:rsidR="003B7EFC" w:rsidRPr="008D00BF">
        <w:t xml:space="preserve">“, vyhlásenej verejným obstarávateľom Národná agentúra pre sieťové a elektronické služby so sídlom Kollárova 8, 917 02 Trnava, pracovisko: </w:t>
      </w:r>
      <w:proofErr w:type="spellStart"/>
      <w:r w:rsidR="003B7EFC" w:rsidRPr="008D00BF">
        <w:t>Tower</w:t>
      </w:r>
      <w:proofErr w:type="spellEnd"/>
      <w:r w:rsidR="003B7EFC" w:rsidRPr="008D00BF">
        <w:t xml:space="preserve"> 115, Pribinova 25, 811 09, Bratislava</w:t>
      </w:r>
      <w:r w:rsidRPr="008D00BF">
        <w:t xml:space="preserve"> v Úradnom vestníku Európskej únie ......................................:</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9"/>
              <w:t>1</w:t>
            </w:r>
          </w:p>
        </w:tc>
      </w:tr>
    </w:tbl>
    <w:p w14:paraId="3848B3DF" w14:textId="641B207E" w:rsidR="00663DAE" w:rsidRPr="008D00BF" w:rsidRDefault="00663DAE" w:rsidP="00663DAE">
      <w:pPr>
        <w:pStyle w:val="Nadpis2"/>
      </w:pPr>
      <w:bookmarkStart w:id="608" w:name="_Toc107218171"/>
      <w:bookmarkStart w:id="609" w:name="_Toc107218366"/>
      <w:bookmarkStart w:id="610" w:name="_Toc178943715"/>
      <w:r w:rsidRPr="008D00BF">
        <w:lastRenderedPageBreak/>
        <w:t xml:space="preserve">PRÍLOHA č. </w:t>
      </w:r>
      <w:r w:rsidR="002219AD" w:rsidRPr="008D00BF">
        <w:t>10</w:t>
      </w:r>
      <w:bookmarkEnd w:id="608"/>
      <w:bookmarkEnd w:id="609"/>
      <w:bookmarkEnd w:id="610"/>
    </w:p>
    <w:p w14:paraId="582956A4" w14:textId="065B3028" w:rsidR="00663DAE" w:rsidRPr="008D00BF" w:rsidRDefault="000A0CAF" w:rsidP="00D02CD9">
      <w:pPr>
        <w:pStyle w:val="Nadpis3"/>
        <w:spacing w:before="480" w:after="480"/>
      </w:pPr>
      <w:bookmarkStart w:id="611" w:name="_Toc107218172"/>
      <w:bookmarkStart w:id="612" w:name="_Toc107218367"/>
      <w:bookmarkStart w:id="613" w:name="_Toc178943716"/>
      <w:r w:rsidRPr="008D00BF">
        <w:t>N</w:t>
      </w:r>
      <w:r w:rsidR="00663DAE" w:rsidRPr="008D00BF">
        <w:t>ávrh na plnenie kritérií</w:t>
      </w:r>
      <w:bookmarkEnd w:id="611"/>
      <w:bookmarkEnd w:id="612"/>
      <w:bookmarkEnd w:id="613"/>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8D00BF">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29460E">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6A9CC52D" w:rsidR="00663DAE" w:rsidRPr="0029460E" w:rsidRDefault="0029460E" w:rsidP="0029460E">
            <w:pPr>
              <w:spacing w:before="0"/>
              <w:jc w:val="center"/>
              <w:rPr>
                <w:b/>
                <w:sz w:val="21"/>
                <w:szCs w:val="21"/>
              </w:rPr>
            </w:pPr>
            <w:r w:rsidRPr="0029460E">
              <w:rPr>
                <w:b/>
                <w:sz w:val="21"/>
                <w:szCs w:val="21"/>
              </w:rPr>
              <w:t xml:space="preserve">Dizajnér, </w:t>
            </w:r>
            <w:proofErr w:type="spellStart"/>
            <w:r w:rsidRPr="0029460E">
              <w:rPr>
                <w:b/>
                <w:sz w:val="21"/>
                <w:szCs w:val="21"/>
              </w:rPr>
              <w:t>filler</w:t>
            </w:r>
            <w:proofErr w:type="spellEnd"/>
            <w:r w:rsidRPr="0029460E">
              <w:rPr>
                <w:b/>
                <w:sz w:val="21"/>
                <w:szCs w:val="21"/>
              </w:rPr>
              <w:t xml:space="preserve">, konštruktor správ a rozpracovaných podaní a </w:t>
            </w:r>
            <w:proofErr w:type="spellStart"/>
            <w:r w:rsidRPr="0029460E">
              <w:rPr>
                <w:b/>
                <w:sz w:val="21"/>
                <w:szCs w:val="21"/>
              </w:rPr>
              <w:t>lokátor</w:t>
            </w:r>
            <w:proofErr w:type="spellEnd"/>
            <w:r w:rsidRPr="0029460E">
              <w:rPr>
                <w:b/>
                <w:sz w:val="21"/>
                <w:szCs w:val="21"/>
              </w:rPr>
              <w:t xml:space="preserve"> služieb pre</w:t>
            </w:r>
            <w:r>
              <w:rPr>
                <w:b/>
                <w:sz w:val="21"/>
                <w:szCs w:val="21"/>
              </w:rPr>
              <w:t> </w:t>
            </w:r>
            <w:r w:rsidRPr="0029460E">
              <w:rPr>
                <w:b/>
                <w:sz w:val="21"/>
                <w:szCs w:val="21"/>
              </w:rPr>
              <w:t>formuláre elektronických služieb v</w:t>
            </w:r>
            <w:r>
              <w:rPr>
                <w:b/>
                <w:sz w:val="21"/>
                <w:szCs w:val="21"/>
              </w:rPr>
              <w:t> </w:t>
            </w:r>
            <w:r w:rsidRPr="0029460E">
              <w:rPr>
                <w:b/>
                <w:sz w:val="21"/>
                <w:szCs w:val="21"/>
              </w:rPr>
              <w:t>životných situáciách</w:t>
            </w:r>
          </w:p>
        </w:tc>
      </w:tr>
      <w:tr w:rsidR="00B941F5" w:rsidRPr="008D00BF"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F73CBE">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F73CBE">
            <w:pPr>
              <w:spacing w:before="0"/>
              <w:jc w:val="center"/>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F73CBE">
            <w:pPr>
              <w:spacing w:before="0"/>
              <w:jc w:val="center"/>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F73CBE">
            <w:pPr>
              <w:spacing w:before="0"/>
              <w:jc w:val="center"/>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1"/>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614" w:name="_Toc107218173"/>
      <w:bookmarkStart w:id="615" w:name="_Toc107218368"/>
      <w:bookmarkStart w:id="616" w:name="_Toc178943717"/>
      <w:r w:rsidRPr="008D00BF">
        <w:lastRenderedPageBreak/>
        <w:t>PRÍLOHA č. 11</w:t>
      </w:r>
      <w:bookmarkEnd w:id="614"/>
      <w:bookmarkEnd w:id="615"/>
      <w:bookmarkEnd w:id="616"/>
    </w:p>
    <w:p w14:paraId="5D0D6467" w14:textId="4ABC1783" w:rsidR="002219AD" w:rsidRPr="008D00BF" w:rsidRDefault="002219AD" w:rsidP="00D02CD9">
      <w:pPr>
        <w:pStyle w:val="Nadpis3"/>
        <w:spacing w:before="480"/>
      </w:pPr>
      <w:bookmarkStart w:id="617" w:name="_Toc107218174"/>
      <w:bookmarkStart w:id="618" w:name="_Toc107218369"/>
      <w:bookmarkStart w:id="619" w:name="_Toc107224471"/>
      <w:bookmarkStart w:id="620" w:name="_Toc178943718"/>
      <w:r w:rsidRPr="008D00BF">
        <w:t>Č</w:t>
      </w:r>
      <w:r w:rsidR="00D02CD9" w:rsidRPr="008D00BF">
        <w:t>e</w:t>
      </w:r>
      <w:r w:rsidRPr="008D00BF">
        <w:t>stné vyhlásenie – obchodné podmienky dodania</w:t>
      </w:r>
      <w:bookmarkEnd w:id="617"/>
      <w:bookmarkEnd w:id="618"/>
      <w:bookmarkEnd w:id="619"/>
      <w:bookmarkEnd w:id="620"/>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1E45768E" w:rsidR="002219AD" w:rsidRPr="008D00BF" w:rsidRDefault="002219AD" w:rsidP="00DB5D50">
      <w:pPr>
        <w:spacing w:before="660" w:after="1800"/>
        <w:ind w:left="-28" w:right="-28"/>
      </w:pPr>
      <w:r w:rsidRPr="008D00BF">
        <w:t xml:space="preserve">Dolu podpísaný zástupca uchádzača týmto čestne vyhlasujem, že súhlasím so zmluvnými podmienkami </w:t>
      </w:r>
      <w:r w:rsidR="005417D0">
        <w:t>užšej</w:t>
      </w:r>
      <w:r w:rsidRPr="008D00BF">
        <w:t xml:space="preserve">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624EE3" w:rsidRPr="008D00BF">
        <w:t>„</w:t>
      </w:r>
      <w:r w:rsidR="00DB5D50" w:rsidRPr="00DB5D50">
        <w:rPr>
          <w:b/>
          <w:bCs/>
        </w:rPr>
        <w:t xml:space="preserve">Dizajnér, </w:t>
      </w:r>
      <w:proofErr w:type="spellStart"/>
      <w:r w:rsidR="00DB5D50" w:rsidRPr="00DB5D50">
        <w:rPr>
          <w:b/>
          <w:bCs/>
        </w:rPr>
        <w:t>filler</w:t>
      </w:r>
      <w:proofErr w:type="spellEnd"/>
      <w:r w:rsidR="00DB5D50" w:rsidRPr="00DB5D50">
        <w:rPr>
          <w:b/>
          <w:bCs/>
        </w:rPr>
        <w:t>, konštruktor správ a rozpracovaných podaní a</w:t>
      </w:r>
      <w:r w:rsidR="00DB5D50">
        <w:rPr>
          <w:b/>
          <w:bCs/>
        </w:rPr>
        <w:t> </w:t>
      </w:r>
      <w:proofErr w:type="spellStart"/>
      <w:r w:rsidR="00DB5D50" w:rsidRPr="00DB5D50">
        <w:rPr>
          <w:b/>
          <w:bCs/>
        </w:rPr>
        <w:t>lokátor</w:t>
      </w:r>
      <w:proofErr w:type="spellEnd"/>
      <w:r w:rsidR="00DB5D50" w:rsidRPr="00DB5D50">
        <w:rPr>
          <w:b/>
          <w:bCs/>
        </w:rPr>
        <w:t xml:space="preserve"> služieb pre</w:t>
      </w:r>
      <w:r w:rsidR="00DB5D50">
        <w:rPr>
          <w:b/>
          <w:bCs/>
        </w:rPr>
        <w:t> </w:t>
      </w:r>
      <w:r w:rsidR="00DB5D50" w:rsidRPr="00DB5D50">
        <w:rPr>
          <w:b/>
          <w:bCs/>
        </w:rPr>
        <w:t>formuláre elektronických služieb v</w:t>
      </w:r>
      <w:r w:rsidR="00DB5D50">
        <w:rPr>
          <w:b/>
          <w:bCs/>
        </w:rPr>
        <w:t> </w:t>
      </w:r>
      <w:r w:rsidR="00DB5D50" w:rsidRPr="00DB5D50">
        <w:rPr>
          <w:b/>
          <w:bCs/>
        </w:rPr>
        <w:t>životných situáciách</w:t>
      </w:r>
      <w:r w:rsidR="00624EE3" w:rsidRPr="008D00BF">
        <w:t xml:space="preserve">“, vyhlásenej verejným obstarávateľom Národná agentúra pre sieťové a elektronické služby so sídlom Kollárova 8, 917 02 Trnava, pracovisko: </w:t>
      </w:r>
      <w:proofErr w:type="spellStart"/>
      <w:r w:rsidR="00624EE3" w:rsidRPr="008D00BF">
        <w:t>Tower</w:t>
      </w:r>
      <w:proofErr w:type="spellEnd"/>
      <w:r w:rsidR="00624EE3" w:rsidRPr="008D00BF">
        <w:t xml:space="preserve"> 115, Pribinova 25, 811 09, Bratislava</w:t>
      </w:r>
      <w:r w:rsidRPr="008D00BF">
        <w:t xml:space="preserve"> v Úradnom vestníku Európskej únie ..................................</w:t>
      </w:r>
      <w:r w:rsidR="00624EE3" w:rsidRPr="008D00BF">
        <w:t>.</w:t>
      </w:r>
      <w:r w:rsidRPr="008D00BF">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4852683A" w14:textId="77777777" w:rsidR="002219AD" w:rsidRPr="008D00BF" w:rsidRDefault="002219AD" w:rsidP="002219AD">
      <w:r w:rsidRPr="008D00BF">
        <w:br w:type="page"/>
      </w:r>
    </w:p>
    <w:p w14:paraId="2671BB40" w14:textId="480EFA00" w:rsidR="002421DF" w:rsidRPr="008D00BF" w:rsidRDefault="002421DF" w:rsidP="002421DF">
      <w:pPr>
        <w:pStyle w:val="Nadpis2"/>
      </w:pPr>
      <w:bookmarkStart w:id="621" w:name="_Toc178943719"/>
      <w:r w:rsidRPr="008D00BF">
        <w:lastRenderedPageBreak/>
        <w:t>PRÍLOHA č. 12</w:t>
      </w:r>
      <w:bookmarkEnd w:id="621"/>
    </w:p>
    <w:p w14:paraId="74295F1D" w14:textId="77777777" w:rsidR="002421DF" w:rsidRPr="008D00BF" w:rsidRDefault="002421DF" w:rsidP="002421DF">
      <w:pPr>
        <w:pStyle w:val="Nadpis3"/>
        <w:spacing w:before="480"/>
      </w:pPr>
      <w:bookmarkStart w:id="622" w:name="_Toc178943720"/>
      <w:r w:rsidRPr="008D00BF">
        <w:t>Vyhlásenie k vypracovaniu ponuky podľa § 49 ods. 5 zákona o verejnom obstarávaní</w:t>
      </w:r>
      <w:bookmarkEnd w:id="622"/>
    </w:p>
    <w:p w14:paraId="7232C5B5" w14:textId="77777777" w:rsidR="002421DF" w:rsidRPr="008D00BF" w:rsidRDefault="002421DF" w:rsidP="002421DF">
      <w:pPr>
        <w:spacing w:before="720"/>
      </w:pPr>
      <w:r w:rsidRPr="008D00BF">
        <w:t>Dolu podpísaný zástupca uchádzača týmto čestne vyhlasujem, že v rámci predmetu zákazky „</w:t>
      </w:r>
      <w:r w:rsidRPr="00EB50E5">
        <w:rPr>
          <w:b/>
          <w:bCs/>
        </w:rPr>
        <w:t xml:space="preserve">Dizajnér, </w:t>
      </w:r>
      <w:proofErr w:type="spellStart"/>
      <w:r w:rsidRPr="00EB50E5">
        <w:rPr>
          <w:b/>
          <w:bCs/>
        </w:rPr>
        <w:t>filler</w:t>
      </w:r>
      <w:proofErr w:type="spellEnd"/>
      <w:r w:rsidRPr="00EB50E5">
        <w:rPr>
          <w:b/>
          <w:bCs/>
        </w:rPr>
        <w:t xml:space="preserve">, konštruktor správ a rozpracovaných podaní a </w:t>
      </w:r>
      <w:proofErr w:type="spellStart"/>
      <w:r w:rsidRPr="00EB50E5">
        <w:rPr>
          <w:b/>
          <w:bCs/>
        </w:rPr>
        <w:t>lokátor</w:t>
      </w:r>
      <w:proofErr w:type="spellEnd"/>
      <w:r w:rsidRPr="00EB50E5">
        <w:rPr>
          <w:b/>
          <w:bCs/>
        </w:rPr>
        <w:t xml:space="preserve"> služieb pre</w:t>
      </w:r>
      <w:r>
        <w:rPr>
          <w:b/>
          <w:bCs/>
        </w:rPr>
        <w:t> </w:t>
      </w:r>
      <w:r w:rsidRPr="00EB50E5">
        <w:rPr>
          <w:b/>
          <w:bCs/>
        </w:rPr>
        <w:t>formuláre elektronických služieb v</w:t>
      </w:r>
      <w:r>
        <w:rPr>
          <w:b/>
          <w:bCs/>
        </w:rPr>
        <w:t> </w:t>
      </w:r>
      <w:r w:rsidRPr="00EB50E5">
        <w:rPr>
          <w:b/>
          <w:bCs/>
        </w:rPr>
        <w:t>životných situáciách</w:t>
      </w:r>
      <w:r w:rsidRPr="008D00BF">
        <w:t xml:space="preserve">“, vyhlásenej verejným obstarávateľom Národná agentúra pre sieťové a elektronické služby so sídlom Kollárova 8, 917 02 Trnava, pracovisko: </w:t>
      </w:r>
      <w:proofErr w:type="spellStart"/>
      <w:r w:rsidRPr="008D00BF">
        <w:t>Tower</w:t>
      </w:r>
      <w:proofErr w:type="spellEnd"/>
      <w:r w:rsidRPr="008D00BF">
        <w:t xml:space="preserve"> 115, Pribinova 25, 811 09, Bratislava v Úradnom vestníku Európskej únie ......................................:</w:t>
      </w:r>
    </w:p>
    <w:p w14:paraId="20D7996E" w14:textId="6C18A773" w:rsidR="002421DF" w:rsidRPr="008D00BF" w:rsidRDefault="002421DF" w:rsidP="002421D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 xml:space="preserve">uchádzač </w:t>
      </w:r>
      <w:r w:rsidR="009A5A01">
        <w:t xml:space="preserve">žiadosť o účasť a </w:t>
      </w:r>
      <w:r w:rsidRPr="008D00BF">
        <w:t>ponuku vypracoval sám.</w:t>
      </w:r>
    </w:p>
    <w:p w14:paraId="0A25E15D" w14:textId="2F44556C" w:rsidR="002421DF" w:rsidRPr="008D00BF" w:rsidRDefault="002421DF" w:rsidP="002421D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 xml:space="preserve">uchádzač </w:t>
      </w:r>
      <w:r w:rsidR="009A5A01">
        <w:t xml:space="preserve">žiadosť o účasť a </w:t>
      </w:r>
      <w:r w:rsidRPr="008D00BF">
        <w:t>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421DF" w:rsidRPr="008D00BF" w14:paraId="3C97F2CE" w14:textId="77777777" w:rsidTr="00540F8F">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6A435C70" w14:textId="77777777" w:rsidR="002421DF" w:rsidRPr="008D00BF" w:rsidRDefault="002421DF" w:rsidP="00540F8F">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353E229C" w14:textId="77777777" w:rsidR="002421DF" w:rsidRPr="008D00BF" w:rsidRDefault="002421DF" w:rsidP="00540F8F">
            <w:pPr>
              <w:spacing w:before="0"/>
              <w:jc w:val="center"/>
              <w:rPr>
                <w:b/>
              </w:rPr>
            </w:pPr>
            <w:r w:rsidRPr="008D00BF">
              <w:rPr>
                <w:b/>
              </w:rPr>
              <w:t>Meno a priezvisko</w:t>
            </w:r>
          </w:p>
        </w:tc>
        <w:tc>
          <w:tcPr>
            <w:tcW w:w="2268" w:type="dxa"/>
            <w:tcBorders>
              <w:top w:val="single" w:sz="12" w:space="0" w:color="auto"/>
              <w:bottom w:val="double" w:sz="4" w:space="0" w:color="auto"/>
            </w:tcBorders>
            <w:shd w:val="clear" w:color="auto" w:fill="D9D9D9"/>
            <w:vAlign w:val="center"/>
          </w:tcPr>
          <w:p w14:paraId="2BC2800F" w14:textId="77777777" w:rsidR="002421DF" w:rsidRPr="008D00BF" w:rsidRDefault="002421DF" w:rsidP="00540F8F">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5FB77A91" w14:textId="77777777" w:rsidR="002421DF" w:rsidRPr="008D00BF" w:rsidRDefault="002421DF" w:rsidP="00540F8F">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1CE5F295" w14:textId="77777777" w:rsidR="002421DF" w:rsidRPr="008D00BF" w:rsidRDefault="002421DF" w:rsidP="00540F8F">
            <w:pPr>
              <w:spacing w:before="0"/>
              <w:jc w:val="center"/>
              <w:rPr>
                <w:b/>
              </w:rPr>
            </w:pPr>
            <w:r w:rsidRPr="008D00BF">
              <w:rPr>
                <w:b/>
              </w:rPr>
              <w:t>IČO (ak bolo pridelené)</w:t>
            </w:r>
          </w:p>
        </w:tc>
      </w:tr>
      <w:tr w:rsidR="002421DF" w:rsidRPr="008D00BF" w14:paraId="45CA92DB" w14:textId="77777777" w:rsidTr="00540F8F">
        <w:trPr>
          <w:trHeight w:hRule="exact" w:val="397"/>
          <w:jc w:val="center"/>
        </w:trPr>
        <w:tc>
          <w:tcPr>
            <w:tcW w:w="709" w:type="dxa"/>
            <w:tcBorders>
              <w:top w:val="double" w:sz="4" w:space="0" w:color="auto"/>
              <w:left w:val="single" w:sz="12" w:space="0" w:color="auto"/>
            </w:tcBorders>
            <w:vAlign w:val="center"/>
          </w:tcPr>
          <w:p w14:paraId="2C4A96EA" w14:textId="77777777" w:rsidR="002421DF" w:rsidRPr="008D00BF" w:rsidRDefault="002421DF" w:rsidP="00540F8F">
            <w:pPr>
              <w:spacing w:before="0"/>
              <w:jc w:val="center"/>
            </w:pPr>
            <w:r w:rsidRPr="008D00BF">
              <w:t>1</w:t>
            </w:r>
          </w:p>
        </w:tc>
        <w:tc>
          <w:tcPr>
            <w:tcW w:w="2381" w:type="dxa"/>
            <w:tcBorders>
              <w:top w:val="double" w:sz="4" w:space="0" w:color="auto"/>
            </w:tcBorders>
            <w:vAlign w:val="center"/>
          </w:tcPr>
          <w:p w14:paraId="448C4CD3" w14:textId="77777777" w:rsidR="002421DF" w:rsidRPr="008D00BF" w:rsidRDefault="002421DF" w:rsidP="00540F8F">
            <w:pPr>
              <w:spacing w:before="0"/>
              <w:jc w:val="center"/>
            </w:pPr>
          </w:p>
        </w:tc>
        <w:tc>
          <w:tcPr>
            <w:tcW w:w="2268" w:type="dxa"/>
            <w:tcBorders>
              <w:top w:val="double" w:sz="4" w:space="0" w:color="auto"/>
            </w:tcBorders>
            <w:vAlign w:val="center"/>
          </w:tcPr>
          <w:p w14:paraId="556C0EDF" w14:textId="77777777" w:rsidR="002421DF" w:rsidRPr="008D00BF" w:rsidRDefault="002421DF" w:rsidP="00540F8F">
            <w:pPr>
              <w:spacing w:before="0"/>
              <w:jc w:val="center"/>
            </w:pPr>
          </w:p>
        </w:tc>
        <w:tc>
          <w:tcPr>
            <w:tcW w:w="2268" w:type="dxa"/>
            <w:tcBorders>
              <w:top w:val="double" w:sz="4" w:space="0" w:color="auto"/>
            </w:tcBorders>
            <w:vAlign w:val="center"/>
          </w:tcPr>
          <w:p w14:paraId="2D836125" w14:textId="77777777" w:rsidR="002421DF" w:rsidRPr="008D00BF" w:rsidRDefault="002421DF" w:rsidP="00540F8F">
            <w:pPr>
              <w:spacing w:before="0"/>
              <w:jc w:val="center"/>
            </w:pPr>
          </w:p>
        </w:tc>
        <w:tc>
          <w:tcPr>
            <w:tcW w:w="1588" w:type="dxa"/>
            <w:tcBorders>
              <w:top w:val="double" w:sz="4" w:space="0" w:color="auto"/>
              <w:right w:val="single" w:sz="12" w:space="0" w:color="auto"/>
            </w:tcBorders>
            <w:vAlign w:val="center"/>
          </w:tcPr>
          <w:p w14:paraId="2432A401" w14:textId="77777777" w:rsidR="002421DF" w:rsidRPr="008D00BF" w:rsidRDefault="002421DF" w:rsidP="00540F8F">
            <w:pPr>
              <w:spacing w:before="0"/>
              <w:jc w:val="center"/>
            </w:pPr>
          </w:p>
        </w:tc>
      </w:tr>
      <w:tr w:rsidR="002421DF" w:rsidRPr="008D00BF" w14:paraId="5C943E8B" w14:textId="77777777" w:rsidTr="00540F8F">
        <w:trPr>
          <w:trHeight w:hRule="exact" w:val="397"/>
          <w:jc w:val="center"/>
        </w:trPr>
        <w:tc>
          <w:tcPr>
            <w:tcW w:w="709" w:type="dxa"/>
            <w:tcBorders>
              <w:left w:val="single" w:sz="12" w:space="0" w:color="auto"/>
            </w:tcBorders>
            <w:vAlign w:val="center"/>
          </w:tcPr>
          <w:p w14:paraId="0770A2E5" w14:textId="77777777" w:rsidR="002421DF" w:rsidRPr="008D00BF" w:rsidRDefault="002421DF" w:rsidP="00540F8F">
            <w:pPr>
              <w:spacing w:before="0"/>
              <w:jc w:val="center"/>
            </w:pPr>
            <w:r w:rsidRPr="008D00BF">
              <w:t>2</w:t>
            </w:r>
          </w:p>
        </w:tc>
        <w:tc>
          <w:tcPr>
            <w:tcW w:w="2381" w:type="dxa"/>
            <w:vAlign w:val="center"/>
          </w:tcPr>
          <w:p w14:paraId="0725DBAC" w14:textId="77777777" w:rsidR="002421DF" w:rsidRPr="008D00BF" w:rsidRDefault="002421DF" w:rsidP="00540F8F">
            <w:pPr>
              <w:spacing w:before="0"/>
              <w:jc w:val="center"/>
            </w:pPr>
          </w:p>
        </w:tc>
        <w:tc>
          <w:tcPr>
            <w:tcW w:w="2268" w:type="dxa"/>
            <w:vAlign w:val="center"/>
          </w:tcPr>
          <w:p w14:paraId="52691CF7" w14:textId="77777777" w:rsidR="002421DF" w:rsidRPr="008D00BF" w:rsidRDefault="002421DF" w:rsidP="00540F8F">
            <w:pPr>
              <w:spacing w:before="0"/>
              <w:jc w:val="center"/>
            </w:pPr>
          </w:p>
        </w:tc>
        <w:tc>
          <w:tcPr>
            <w:tcW w:w="2268" w:type="dxa"/>
            <w:vAlign w:val="center"/>
          </w:tcPr>
          <w:p w14:paraId="25891483" w14:textId="77777777" w:rsidR="002421DF" w:rsidRPr="008D00BF" w:rsidRDefault="002421DF" w:rsidP="00540F8F">
            <w:pPr>
              <w:spacing w:before="0"/>
              <w:jc w:val="center"/>
            </w:pPr>
          </w:p>
        </w:tc>
        <w:tc>
          <w:tcPr>
            <w:tcW w:w="1588" w:type="dxa"/>
            <w:tcBorders>
              <w:right w:val="single" w:sz="12" w:space="0" w:color="auto"/>
            </w:tcBorders>
            <w:vAlign w:val="center"/>
          </w:tcPr>
          <w:p w14:paraId="16E4A4D5" w14:textId="77777777" w:rsidR="002421DF" w:rsidRPr="008D00BF" w:rsidRDefault="002421DF" w:rsidP="00540F8F">
            <w:pPr>
              <w:spacing w:before="0"/>
              <w:jc w:val="center"/>
            </w:pPr>
          </w:p>
        </w:tc>
      </w:tr>
      <w:tr w:rsidR="002421DF" w:rsidRPr="008D00BF" w14:paraId="100A07BB" w14:textId="77777777" w:rsidTr="00540F8F">
        <w:trPr>
          <w:trHeight w:hRule="exact" w:val="397"/>
          <w:jc w:val="center"/>
        </w:trPr>
        <w:tc>
          <w:tcPr>
            <w:tcW w:w="709" w:type="dxa"/>
            <w:tcBorders>
              <w:left w:val="single" w:sz="12" w:space="0" w:color="auto"/>
              <w:bottom w:val="single" w:sz="12" w:space="0" w:color="auto"/>
            </w:tcBorders>
            <w:vAlign w:val="center"/>
          </w:tcPr>
          <w:p w14:paraId="3E30390E" w14:textId="77777777" w:rsidR="002421DF" w:rsidRPr="008D00BF" w:rsidRDefault="002421DF" w:rsidP="00540F8F">
            <w:pPr>
              <w:spacing w:before="0"/>
              <w:jc w:val="center"/>
            </w:pPr>
            <w:r w:rsidRPr="008D00BF">
              <w:t>3</w:t>
            </w:r>
          </w:p>
        </w:tc>
        <w:tc>
          <w:tcPr>
            <w:tcW w:w="2381" w:type="dxa"/>
            <w:tcBorders>
              <w:bottom w:val="single" w:sz="12" w:space="0" w:color="auto"/>
            </w:tcBorders>
            <w:vAlign w:val="center"/>
          </w:tcPr>
          <w:p w14:paraId="5B09B0C4" w14:textId="77777777" w:rsidR="002421DF" w:rsidRPr="008D00BF" w:rsidRDefault="002421DF" w:rsidP="00540F8F">
            <w:pPr>
              <w:spacing w:before="0"/>
              <w:jc w:val="center"/>
            </w:pPr>
          </w:p>
        </w:tc>
        <w:tc>
          <w:tcPr>
            <w:tcW w:w="2268" w:type="dxa"/>
            <w:tcBorders>
              <w:bottom w:val="single" w:sz="12" w:space="0" w:color="auto"/>
            </w:tcBorders>
            <w:vAlign w:val="center"/>
          </w:tcPr>
          <w:p w14:paraId="1DCF3183" w14:textId="77777777" w:rsidR="002421DF" w:rsidRPr="008D00BF" w:rsidRDefault="002421DF" w:rsidP="00540F8F">
            <w:pPr>
              <w:spacing w:before="0"/>
              <w:jc w:val="center"/>
            </w:pPr>
          </w:p>
        </w:tc>
        <w:tc>
          <w:tcPr>
            <w:tcW w:w="2268" w:type="dxa"/>
            <w:tcBorders>
              <w:bottom w:val="single" w:sz="12" w:space="0" w:color="auto"/>
            </w:tcBorders>
            <w:vAlign w:val="center"/>
          </w:tcPr>
          <w:p w14:paraId="30AB2E0E" w14:textId="77777777" w:rsidR="002421DF" w:rsidRPr="008D00BF" w:rsidRDefault="002421DF" w:rsidP="00540F8F">
            <w:pPr>
              <w:spacing w:before="0"/>
              <w:jc w:val="center"/>
            </w:pPr>
          </w:p>
        </w:tc>
        <w:tc>
          <w:tcPr>
            <w:tcW w:w="1588" w:type="dxa"/>
            <w:tcBorders>
              <w:bottom w:val="single" w:sz="12" w:space="0" w:color="auto"/>
              <w:right w:val="single" w:sz="12" w:space="0" w:color="auto"/>
            </w:tcBorders>
            <w:vAlign w:val="center"/>
          </w:tcPr>
          <w:p w14:paraId="3212A328" w14:textId="77777777" w:rsidR="002421DF" w:rsidRPr="008D00BF" w:rsidRDefault="002421DF" w:rsidP="00540F8F">
            <w:pPr>
              <w:spacing w:before="0"/>
              <w:jc w:val="center"/>
            </w:pPr>
          </w:p>
        </w:tc>
      </w:tr>
    </w:tbl>
    <w:p w14:paraId="6BD74E5F" w14:textId="77777777" w:rsidR="002421DF" w:rsidRPr="008D00BF" w:rsidRDefault="002421DF" w:rsidP="002421D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421DF" w:rsidRPr="008D00BF" w14:paraId="12AE78F9" w14:textId="77777777" w:rsidTr="00540F8F">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3DE6909E" w14:textId="77777777" w:rsidR="002421DF" w:rsidRPr="008D00BF" w:rsidRDefault="002421DF" w:rsidP="00540F8F">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146CBD9" w14:textId="77777777" w:rsidR="002421DF" w:rsidRPr="008D00BF" w:rsidRDefault="002421DF" w:rsidP="00540F8F">
            <w:pPr>
              <w:spacing w:before="360"/>
              <w:jc w:val="center"/>
            </w:pPr>
            <w:r w:rsidRPr="008D00BF">
              <w:t>.............................................................</w:t>
            </w:r>
          </w:p>
          <w:p w14:paraId="2407247E" w14:textId="77777777" w:rsidR="002421DF" w:rsidRPr="008D00BF" w:rsidRDefault="002421DF" w:rsidP="00540F8F">
            <w:pPr>
              <w:spacing w:before="0"/>
              <w:jc w:val="center"/>
            </w:pPr>
            <w:r w:rsidRPr="008D00BF">
              <w:t>meno a priezvisko, funkcia</w:t>
            </w:r>
          </w:p>
          <w:p w14:paraId="410FB563" w14:textId="77777777" w:rsidR="002421DF" w:rsidRPr="008D00BF" w:rsidRDefault="002421DF" w:rsidP="00540F8F">
            <w:pPr>
              <w:spacing w:before="40"/>
              <w:jc w:val="center"/>
            </w:pPr>
            <w:r w:rsidRPr="008D00BF">
              <w:t>podpis</w:t>
            </w:r>
            <w:r w:rsidRPr="008D00BF">
              <w:rPr>
                <w:rStyle w:val="Odkaznapoznmkupodiarou"/>
                <w:rFonts w:ascii="Arial" w:hAnsi="Arial" w:cs="Arial"/>
                <w:sz w:val="18"/>
              </w:rPr>
              <w:footnoteReference w:customMarkFollows="1" w:id="13"/>
              <w:t>1</w:t>
            </w:r>
          </w:p>
        </w:tc>
      </w:tr>
    </w:tbl>
    <w:p w14:paraId="01DC79B7" w14:textId="77777777" w:rsidR="002421DF" w:rsidRPr="008D00BF" w:rsidRDefault="002421DF" w:rsidP="00457A92"/>
    <w:p w14:paraId="2F8DE1B2" w14:textId="7B32DF63" w:rsidR="009D72ED" w:rsidRPr="008D00BF" w:rsidRDefault="009D72ED" w:rsidP="00DE1AB7">
      <w:pPr>
        <w:pStyle w:val="Nadpis2"/>
        <w:spacing w:after="160"/>
      </w:pPr>
      <w:bookmarkStart w:id="623" w:name="_Toc107218177"/>
      <w:bookmarkStart w:id="624" w:name="_Toc107218372"/>
      <w:bookmarkStart w:id="625" w:name="_Toc178943721"/>
      <w:r w:rsidRPr="008D00BF">
        <w:lastRenderedPageBreak/>
        <w:t>PRÍLOHA č. 13</w:t>
      </w:r>
      <w:bookmarkEnd w:id="623"/>
      <w:bookmarkEnd w:id="624"/>
      <w:r w:rsidR="00E07580" w:rsidRPr="008D00BF">
        <w:t>.1</w:t>
      </w:r>
      <w:bookmarkEnd w:id="625"/>
    </w:p>
    <w:p w14:paraId="71183BDC" w14:textId="14D2C149" w:rsidR="009D72ED" w:rsidRPr="008D00BF" w:rsidRDefault="00D02CD9" w:rsidP="00DE1AB7">
      <w:pPr>
        <w:pStyle w:val="Nadpis3"/>
        <w:spacing w:before="160" w:after="80"/>
      </w:pPr>
      <w:bookmarkStart w:id="626" w:name="_Toc107218178"/>
      <w:bookmarkStart w:id="627" w:name="_Toc107218373"/>
      <w:bookmarkStart w:id="628" w:name="_Toc178943722"/>
      <w:r w:rsidRPr="008D00BF">
        <w:t>Č</w:t>
      </w:r>
      <w:r w:rsidR="009D72ED" w:rsidRPr="008D00BF">
        <w:t>estné vyhlásenie o neprítomnosti konfliktu záujmov uchádzača</w:t>
      </w:r>
      <w:bookmarkEnd w:id="626"/>
      <w:bookmarkEnd w:id="627"/>
      <w:bookmarkEnd w:id="628"/>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BC5B3B"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8D00BF" w:rsidRDefault="00B37687" w:rsidP="00BC5B3B">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26FD2220" w14:textId="305E1594" w:rsidR="00B37687" w:rsidRPr="008D00BF" w:rsidRDefault="00B37687" w:rsidP="00305E4E">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so</w:t>
            </w:r>
            <w:r w:rsidR="00BE1D16" w:rsidRPr="008D00BF">
              <w:rPr>
                <w:color w:val="000000"/>
                <w:sz w:val="20"/>
                <w:szCs w:val="20"/>
              </w:rPr>
              <w:t> </w:t>
            </w:r>
            <w:r w:rsidRPr="008D00BF">
              <w:rPr>
                <w:color w:val="000000"/>
                <w:sz w:val="20"/>
                <w:szCs w:val="20"/>
              </w:rPr>
              <w:t xml:space="preserve">sídlom </w:t>
            </w:r>
            <w:r w:rsidRPr="008D00BF">
              <w:rPr>
                <w:sz w:val="20"/>
                <w:szCs w:val="20"/>
                <w:lang w:bidi="sk-SK"/>
              </w:rPr>
              <w:t>Kollárova 8, 917</w:t>
            </w:r>
            <w:r w:rsidR="00305E4E" w:rsidRPr="008D00BF">
              <w:rPr>
                <w:sz w:val="20"/>
                <w:szCs w:val="20"/>
                <w:lang w:bidi="sk-SK"/>
              </w:rPr>
              <w:t> </w:t>
            </w:r>
            <w:r w:rsidRPr="008D00BF">
              <w:rPr>
                <w:sz w:val="20"/>
                <w:szCs w:val="20"/>
                <w:lang w:bidi="sk-SK"/>
              </w:rPr>
              <w:t xml:space="preserve">02 Trnava, pracovisko: </w:t>
            </w:r>
            <w:proofErr w:type="spellStart"/>
            <w:r w:rsidRPr="008D00BF">
              <w:rPr>
                <w:sz w:val="20"/>
                <w:szCs w:val="20"/>
                <w:lang w:bidi="sk-SK"/>
              </w:rPr>
              <w:t>Tower</w:t>
            </w:r>
            <w:proofErr w:type="spellEnd"/>
            <w:r w:rsidRPr="008D00BF">
              <w:rPr>
                <w:sz w:val="20"/>
                <w:szCs w:val="20"/>
                <w:lang w:bidi="sk-SK"/>
              </w:rPr>
              <w:t xml:space="preserve"> 115, Pribinova 25,</w:t>
            </w:r>
            <w:r w:rsidR="00BE1D16" w:rsidRPr="008D00BF">
              <w:rPr>
                <w:sz w:val="20"/>
                <w:szCs w:val="20"/>
                <w:lang w:bidi="sk-SK"/>
              </w:rPr>
              <w:t xml:space="preserve"> </w:t>
            </w:r>
            <w:r w:rsidRPr="008D00BF">
              <w:rPr>
                <w:sz w:val="20"/>
                <w:szCs w:val="20"/>
                <w:lang w:bidi="sk-SK"/>
              </w:rPr>
              <w:t>811 09, Bratislava</w:t>
            </w:r>
          </w:p>
          <w:p w14:paraId="5812E65D" w14:textId="77777777" w:rsidR="00B37687" w:rsidRPr="008D00BF" w:rsidRDefault="00B37687" w:rsidP="00BC5B3B">
            <w:pPr>
              <w:spacing w:before="0" w:line="252" w:lineRule="auto"/>
              <w:rPr>
                <w:sz w:val="20"/>
                <w:szCs w:val="20"/>
              </w:rPr>
            </w:pPr>
            <w:r w:rsidRPr="008D00BF">
              <w:rPr>
                <w:sz w:val="20"/>
                <w:szCs w:val="20"/>
              </w:rPr>
              <w:t>(ďalej ako „verejný obstarávateľ“ v príslušnom gramatickom tvare)</w:t>
            </w:r>
          </w:p>
        </w:tc>
      </w:tr>
      <w:tr w:rsidR="00BC5B3B" w:rsidRPr="008D00BF" w14:paraId="5285EB3C" w14:textId="77777777" w:rsidTr="000F0E26">
        <w:trPr>
          <w:trHeight w:hRule="exact" w:val="1417"/>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8D00BF" w:rsidRDefault="00B37687" w:rsidP="00BE1D16">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7449A366" w:rsidR="00BE1D16" w:rsidRPr="008D00BF" w:rsidRDefault="00B37687" w:rsidP="00305E4E">
            <w:pPr>
              <w:spacing w:before="0" w:after="40" w:line="252" w:lineRule="auto"/>
              <w:rPr>
                <w:iCs/>
                <w:sz w:val="20"/>
                <w:szCs w:val="20"/>
              </w:rPr>
            </w:pPr>
            <w:r w:rsidRPr="008D00BF">
              <w:rPr>
                <w:sz w:val="20"/>
                <w:szCs w:val="20"/>
              </w:rPr>
              <w:t>zákazka pod názvom „</w:t>
            </w:r>
            <w:r w:rsidR="00DE1AB7" w:rsidRPr="00DE1AB7">
              <w:rPr>
                <w:b/>
                <w:sz w:val="20"/>
                <w:szCs w:val="20"/>
              </w:rPr>
              <w:t xml:space="preserve">Dizajnér, </w:t>
            </w:r>
            <w:proofErr w:type="spellStart"/>
            <w:r w:rsidR="00DE1AB7" w:rsidRPr="00DE1AB7">
              <w:rPr>
                <w:b/>
                <w:sz w:val="20"/>
                <w:szCs w:val="20"/>
              </w:rPr>
              <w:t>filler</w:t>
            </w:r>
            <w:proofErr w:type="spellEnd"/>
            <w:r w:rsidR="00DE1AB7" w:rsidRPr="00DE1AB7">
              <w:rPr>
                <w:b/>
                <w:sz w:val="20"/>
                <w:szCs w:val="20"/>
              </w:rPr>
              <w:t xml:space="preserve">, konštruktor správ a rozpracovaných podaní a </w:t>
            </w:r>
            <w:proofErr w:type="spellStart"/>
            <w:r w:rsidR="00DE1AB7" w:rsidRPr="00DE1AB7">
              <w:rPr>
                <w:b/>
                <w:sz w:val="20"/>
                <w:szCs w:val="20"/>
              </w:rPr>
              <w:t>lokátor</w:t>
            </w:r>
            <w:proofErr w:type="spellEnd"/>
            <w:r w:rsidR="00DE1AB7" w:rsidRPr="00DE1AB7">
              <w:rPr>
                <w:b/>
                <w:sz w:val="20"/>
                <w:szCs w:val="20"/>
              </w:rPr>
              <w:t xml:space="preserve"> služieb pre</w:t>
            </w:r>
            <w:r w:rsidR="00DE1AB7">
              <w:rPr>
                <w:b/>
                <w:sz w:val="20"/>
                <w:szCs w:val="20"/>
              </w:rPr>
              <w:t> </w:t>
            </w:r>
            <w:r w:rsidR="00DE1AB7" w:rsidRPr="00DE1AB7">
              <w:rPr>
                <w:b/>
                <w:sz w:val="20"/>
                <w:szCs w:val="20"/>
              </w:rPr>
              <w:t>formuláre elektronických služieb v</w:t>
            </w:r>
            <w:r w:rsidR="00DE1AB7">
              <w:rPr>
                <w:b/>
                <w:sz w:val="20"/>
                <w:szCs w:val="20"/>
              </w:rPr>
              <w:t> </w:t>
            </w:r>
            <w:r w:rsidR="00DE1AB7" w:rsidRPr="00DE1AB7">
              <w:rPr>
                <w:b/>
                <w:sz w:val="20"/>
                <w:szCs w:val="20"/>
              </w:rPr>
              <w:t>životných situáciách</w:t>
            </w:r>
            <w:r w:rsidRPr="008D00BF">
              <w:rPr>
                <w:sz w:val="20"/>
                <w:szCs w:val="20"/>
              </w:rPr>
              <w:t xml:space="preserve">“ zadávaná postupom </w:t>
            </w:r>
            <w:r w:rsidR="005417D0">
              <w:rPr>
                <w:sz w:val="20"/>
                <w:szCs w:val="20"/>
              </w:rPr>
              <w:t>užšej</w:t>
            </w:r>
            <w:r w:rsidRPr="008D00BF">
              <w:rPr>
                <w:sz w:val="20"/>
                <w:szCs w:val="20"/>
              </w:rPr>
              <w:t xml:space="preserve"> súťaže </w:t>
            </w:r>
            <w:r w:rsidRPr="008D00BF">
              <w:rPr>
                <w:iCs/>
                <w:sz w:val="20"/>
                <w:szCs w:val="20"/>
              </w:rPr>
              <w:t xml:space="preserve">v súlade s ust. </w:t>
            </w:r>
            <w:r w:rsidRPr="002421DF">
              <w:rPr>
                <w:iCs/>
                <w:color w:val="000000" w:themeColor="text1"/>
                <w:sz w:val="20"/>
                <w:szCs w:val="20"/>
              </w:rPr>
              <w:t>§ </w:t>
            </w:r>
            <w:r w:rsidR="002421DF" w:rsidRPr="002421DF">
              <w:rPr>
                <w:iCs/>
                <w:color w:val="000000" w:themeColor="text1"/>
                <w:sz w:val="20"/>
                <w:szCs w:val="20"/>
              </w:rPr>
              <w:t>67-69</w:t>
            </w:r>
            <w:r w:rsidRPr="002421DF">
              <w:rPr>
                <w:iCs/>
                <w:color w:val="000000" w:themeColor="text1"/>
                <w:sz w:val="20"/>
                <w:szCs w:val="20"/>
              </w:rPr>
              <w:t xml:space="preserve"> </w:t>
            </w:r>
            <w:r w:rsidRPr="008D00BF">
              <w:rPr>
                <w:iCs/>
                <w:sz w:val="20"/>
                <w:szCs w:val="20"/>
              </w:rPr>
              <w:t xml:space="preserve">zákona o verejnom obstarávaní </w:t>
            </w:r>
          </w:p>
          <w:p w14:paraId="38593D00" w14:textId="245747B3" w:rsidR="00B37687" w:rsidRPr="008D00BF" w:rsidRDefault="00B37687" w:rsidP="00305E4E">
            <w:pPr>
              <w:spacing w:before="0" w:line="252" w:lineRule="auto"/>
              <w:rPr>
                <w:sz w:val="20"/>
                <w:szCs w:val="20"/>
              </w:rPr>
            </w:pPr>
            <w:r w:rsidRPr="008D00BF">
              <w:rPr>
                <w:sz w:val="20"/>
                <w:szCs w:val="20"/>
              </w:rPr>
              <w:t>(ďalej ako „</w:t>
            </w:r>
            <w:r w:rsidR="005417D0">
              <w:rPr>
                <w:sz w:val="20"/>
                <w:szCs w:val="20"/>
              </w:rPr>
              <w:t>užšia</w:t>
            </w:r>
            <w:r w:rsidRPr="008D00BF">
              <w:rPr>
                <w:sz w:val="20"/>
                <w:szCs w:val="20"/>
              </w:rPr>
              <w:t xml:space="preserve"> súťaž“ v príslušnom gramatickom tvare)</w:t>
            </w:r>
          </w:p>
        </w:tc>
      </w:tr>
    </w:tbl>
    <w:p w14:paraId="1043DB31" w14:textId="6C7E5C44" w:rsidR="00E07580" w:rsidRPr="008D00BF" w:rsidRDefault="00E07580" w:rsidP="000F0E26">
      <w:r w:rsidRPr="008D00BF">
        <w:t>Dolu podpísaný</w:t>
      </w:r>
      <w:r w:rsidRPr="008D00BF">
        <w:rPr>
          <w:color w:val="000000"/>
        </w:rPr>
        <w:t xml:space="preserve"> zástupca uchádzača</w:t>
      </w:r>
      <w:r w:rsidRPr="008D00BF">
        <w:t xml:space="preserve">, ktorý predložil </w:t>
      </w:r>
      <w:r w:rsidR="002421DF">
        <w:t>žiadosť o účasť</w:t>
      </w:r>
      <w:r w:rsidRPr="008D00BF">
        <w:t xml:space="preserve"> v predmetnej </w:t>
      </w:r>
      <w:r w:rsidR="005417D0">
        <w:t>užšej</w:t>
      </w:r>
      <w:r w:rsidRPr="008D00BF">
        <w:t xml:space="preserve"> súťaži</w:t>
      </w:r>
    </w:p>
    <w:p w14:paraId="425351A1" w14:textId="122A2863" w:rsidR="009D72ED" w:rsidRPr="008D00BF" w:rsidRDefault="009D72ED" w:rsidP="000F0E26">
      <w:pPr>
        <w:spacing w:before="300"/>
        <w:jc w:val="center"/>
      </w:pPr>
      <w:r w:rsidRPr="008D00BF">
        <w:rPr>
          <w:b/>
        </w:rPr>
        <w:t>ČESTNE VYHLASUJEM</w:t>
      </w:r>
      <w:r w:rsidRPr="008D00BF">
        <w:t>,</w:t>
      </w:r>
    </w:p>
    <w:p w14:paraId="514CEC36" w14:textId="36CDC55C" w:rsidR="009D72ED" w:rsidRPr="008D00BF" w:rsidRDefault="00E07580" w:rsidP="000F0E26">
      <w:pPr>
        <w:spacing w:before="24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5417D0">
        <w:t>užšej</w:t>
      </w:r>
      <w:r w:rsidR="005417D0" w:rsidRPr="008D00BF">
        <w:t xml:space="preserve"> </w:t>
      </w:r>
      <w:r w:rsidR="00BF75D5" w:rsidRPr="008D00BF">
        <w:t>súťaže</w:t>
      </w:r>
      <w:r w:rsidR="009D72ED" w:rsidRPr="008D00BF">
        <w:t>:</w:t>
      </w:r>
    </w:p>
    <w:p w14:paraId="221ABA81" w14:textId="73318600" w:rsidR="00305E4E" w:rsidRPr="008D00BF" w:rsidRDefault="009D72ED" w:rsidP="00C2225F">
      <w:pPr>
        <w:pStyle w:val="Odsek5"/>
        <w:spacing w:before="40"/>
        <w:ind w:left="284"/>
      </w:pPr>
      <w:r w:rsidRPr="008D00BF">
        <w:t xml:space="preserve">poznám definíciu "konflikt záujmov", </w:t>
      </w:r>
      <w:r w:rsidR="003007A4" w:rsidRPr="008D00BF">
        <w:t xml:space="preserve">podľa ktorej konflikt záujmov zahŕňa najmä situáciu, ak zainteresovaná osoba v zmysle ust. § 23 ods. 3 zákona o verejnom obstarávaní, ktorá môže ovplyvniť výsledok alebo priebeh </w:t>
      </w:r>
      <w:r w:rsidR="005417D0">
        <w:t>užšej</w:t>
      </w:r>
      <w:r w:rsidR="003007A4" w:rsidRPr="008D00BF">
        <w:t xml:space="preserve"> súťaže, má priamy alebo nepriamy finančný záujem, ekonomický záujem alebo iný osobný záujem, ktorý možno považovať za ohrozenie jej nestrannosti a nezávislosti v</w:t>
      </w:r>
      <w:r w:rsidR="00DB2892">
        <w:t> </w:t>
      </w:r>
      <w:r w:rsidR="003007A4" w:rsidRPr="008D00BF">
        <w:t>súvislosti s verejným obstarávaním;</w:t>
      </w:r>
    </w:p>
    <w:p w14:paraId="79E591C1" w14:textId="4A1622A5"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 xml:space="preserve">a nebude vyvíjať voči žiadnej osobe na strane obstarávateľa, ktorá je alebo by mohla byť zainteresovanou osobou v zmysle ust. § 23 ods. 3 zákona o verejnom obstarávaní akékoľvek aktivity, ktoré by mohli viesť k zvýhodneniu postavenia uchádzača v procese zadávania </w:t>
      </w:r>
      <w:r w:rsidR="005417D0">
        <w:t>užšej</w:t>
      </w:r>
      <w:r w:rsidRPr="008D00BF">
        <w:t xml:space="preserve"> súťaže</w:t>
      </w:r>
      <w:r w:rsidR="00BF75D5" w:rsidRPr="008D00BF">
        <w:t>;</w:t>
      </w:r>
    </w:p>
    <w:p w14:paraId="44CDCD2F" w14:textId="08D789A1" w:rsidR="00305E4E" w:rsidRPr="008D00BF" w:rsidRDefault="009D72ED" w:rsidP="00BF75D5">
      <w:pPr>
        <w:pStyle w:val="Odsek5"/>
        <w:spacing w:before="40"/>
        <w:ind w:left="284"/>
      </w:pPr>
      <w:r w:rsidRPr="008D00BF">
        <w:t xml:space="preserve">neposkytol som a neposkytnem </w:t>
      </w:r>
      <w:r w:rsidR="00BF75D5" w:rsidRPr="008D00BF">
        <w:t xml:space="preserve">akejkoľvek čo i len potenciálne zainteresovanej osobe priamo alebo nepriamo akúkoľvek finančnú alebo vecnú výhodu ako motiváciu alebo odmenu súvisiacu so zadávaním tejto </w:t>
      </w:r>
      <w:r w:rsidR="005417D0">
        <w:t>užšej</w:t>
      </w:r>
      <w:r w:rsidR="00BF75D5" w:rsidRPr="008D00BF">
        <w:t xml:space="preserve"> súťaže;</w:t>
      </w:r>
    </w:p>
    <w:p w14:paraId="1772FBBB" w14:textId="3E9E7DBB" w:rsidR="00305E4E" w:rsidRPr="008D00BF" w:rsidRDefault="009D72ED" w:rsidP="00BF75D5">
      <w:pPr>
        <w:pStyle w:val="Odsek5"/>
        <w:spacing w:before="40"/>
        <w:ind w:left="284"/>
      </w:pPr>
      <w:r w:rsidRPr="008D00BF">
        <w:t xml:space="preserve">budem bezodkladne </w:t>
      </w:r>
      <w:r w:rsidR="00BF75D5" w:rsidRPr="008D00BF">
        <w:t xml:space="preserve">informovať obstarávateľa o akejkoľvek situácii, ktorá je považovaná za konflikt záujmov alebo ktorá by mohla viesť ku konfliktu záujmov kedykoľvek v priebehu procesu zadávania </w:t>
      </w:r>
      <w:r w:rsidR="005417D0">
        <w:t>užšej</w:t>
      </w:r>
      <w:r w:rsidR="00BF75D5" w:rsidRPr="008D00BF">
        <w:t xml:space="preserve"> súťaže</w:t>
      </w:r>
      <w:r w:rsidR="00C2225F" w:rsidRPr="008D00BF">
        <w:t>;</w:t>
      </w:r>
    </w:p>
    <w:p w14:paraId="765C06CC" w14:textId="71F39E5C" w:rsidR="009D72ED" w:rsidRPr="008D00BF" w:rsidRDefault="009D72ED" w:rsidP="00BF75D5">
      <w:pPr>
        <w:pStyle w:val="Odsek5"/>
        <w:spacing w:before="40"/>
        <w:ind w:left="284"/>
      </w:pPr>
      <w:r w:rsidRPr="008D00BF">
        <w:t xml:space="preserve">poskytnem obstarávateľovi </w:t>
      </w:r>
      <w:r w:rsidR="00BF75D5" w:rsidRPr="008D00BF">
        <w:rPr>
          <w:szCs w:val="22"/>
        </w:rPr>
        <w:t xml:space="preserve">v procese zadávania </w:t>
      </w:r>
      <w:r w:rsidR="005417D0">
        <w:rPr>
          <w:szCs w:val="22"/>
        </w:rPr>
        <w:t>užšej</w:t>
      </w:r>
      <w:r w:rsidR="00BF75D5" w:rsidRPr="008D00BF">
        <w:rPr>
          <w:szCs w:val="22"/>
        </w:rPr>
        <w:t xml:space="preserve"> súťaže presné, pravdivé a úplné informácie</w:t>
      </w:r>
      <w:r w:rsidRPr="008D00BF">
        <w:t>.</w:t>
      </w:r>
    </w:p>
    <w:p w14:paraId="1C8850FF" w14:textId="77777777" w:rsidR="004F518E" w:rsidRPr="008D00BF" w:rsidRDefault="004F518E" w:rsidP="000F0E26">
      <w:pPr>
        <w:spacing w:before="480"/>
        <w:ind w:left="397"/>
      </w:pPr>
      <w:r w:rsidRPr="008D00BF">
        <w:t>V ........................., dňa ...............</w:t>
      </w:r>
    </w:p>
    <w:p w14:paraId="0D8EBD4C" w14:textId="07F9FDC0" w:rsidR="004F518E" w:rsidRPr="008D00BF" w:rsidRDefault="004F518E" w:rsidP="000F0E26">
      <w:pPr>
        <w:tabs>
          <w:tab w:val="left" w:pos="5387"/>
        </w:tabs>
        <w:spacing w:before="48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29" w:name="_Toc178943723"/>
      <w:bookmarkStart w:id="630" w:name="_Toc107218179"/>
      <w:bookmarkStart w:id="631" w:name="_Toc107218374"/>
      <w:r w:rsidRPr="008D00BF">
        <w:lastRenderedPageBreak/>
        <w:t>PRÍLOHA č. 13.2</w:t>
      </w:r>
      <w:bookmarkEnd w:id="629"/>
    </w:p>
    <w:p w14:paraId="50CBD9F2" w14:textId="48A8EB5D" w:rsidR="00D368BA" w:rsidRPr="008D00BF" w:rsidRDefault="00D368BA" w:rsidP="00C259EA">
      <w:pPr>
        <w:pStyle w:val="Nadpis3"/>
        <w:spacing w:before="240" w:after="240"/>
        <w:ind w:left="-85" w:right="-85"/>
      </w:pPr>
      <w:bookmarkStart w:id="632" w:name="_Toc178943724"/>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32"/>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606058">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606058">
            <w:pPr>
              <w:pStyle w:val="Bezriadkovania"/>
              <w:spacing w:before="120"/>
              <w:rPr>
                <w:b/>
              </w:rPr>
            </w:pPr>
            <w:r w:rsidRPr="008D00BF">
              <w:rPr>
                <w:b/>
              </w:rPr>
              <w:t>Obchodné meno / Názov:</w:t>
            </w:r>
          </w:p>
          <w:p w14:paraId="47F42F87" w14:textId="77777777" w:rsidR="00D368BA" w:rsidRPr="008D00BF" w:rsidRDefault="00D368BA" w:rsidP="00606058">
            <w:pPr>
              <w:pStyle w:val="Bezriadkovania"/>
              <w:spacing w:before="140"/>
              <w:rPr>
                <w:b/>
              </w:rPr>
            </w:pPr>
            <w:r w:rsidRPr="008D00BF">
              <w:rPr>
                <w:b/>
              </w:rPr>
              <w:t>Sídlo/Miesto podnikania:</w:t>
            </w:r>
          </w:p>
          <w:p w14:paraId="7DD01CCA" w14:textId="77777777" w:rsidR="00D368BA" w:rsidRPr="008D00BF" w:rsidRDefault="00D368BA" w:rsidP="00606058">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33ED6DEA" w14:textId="77777777" w:rsidR="00D368BA" w:rsidRPr="008D00BF" w:rsidRDefault="00D368BA" w:rsidP="00606058">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606058">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606058">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D368BA"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8D00BF" w:rsidRDefault="00D368BA" w:rsidP="00606058">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0853F8E3" w14:textId="77777777" w:rsidR="00D368BA" w:rsidRPr="008D00BF" w:rsidRDefault="00D368BA" w:rsidP="00606058">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 xml:space="preserve">Kollárova 8, 917 02 Trnava, pracovisko: </w:t>
            </w:r>
            <w:proofErr w:type="spellStart"/>
            <w:r w:rsidRPr="008D00BF">
              <w:rPr>
                <w:sz w:val="20"/>
                <w:szCs w:val="20"/>
                <w:lang w:bidi="sk-SK"/>
              </w:rPr>
              <w:t>Tower</w:t>
            </w:r>
            <w:proofErr w:type="spellEnd"/>
            <w:r w:rsidRPr="008D00BF">
              <w:rPr>
                <w:sz w:val="20"/>
                <w:szCs w:val="20"/>
                <w:lang w:bidi="sk-SK"/>
              </w:rPr>
              <w:t xml:space="preserve"> 115, Pribinova 25, 811 09, Bratislava</w:t>
            </w:r>
          </w:p>
          <w:p w14:paraId="187FC621" w14:textId="77777777" w:rsidR="00D368BA" w:rsidRPr="008D00BF" w:rsidRDefault="00D368BA" w:rsidP="00606058">
            <w:pPr>
              <w:spacing w:before="0" w:line="252" w:lineRule="auto"/>
              <w:rPr>
                <w:sz w:val="20"/>
                <w:szCs w:val="20"/>
              </w:rPr>
            </w:pPr>
            <w:r w:rsidRPr="008D00BF">
              <w:rPr>
                <w:sz w:val="20"/>
                <w:szCs w:val="20"/>
              </w:rPr>
              <w:t>(ďalej ako „verejný obstarávateľ“ v príslušnom gramatickom tvare)</w:t>
            </w:r>
          </w:p>
        </w:tc>
      </w:tr>
      <w:tr w:rsidR="00D368BA" w:rsidRPr="008D00BF" w14:paraId="3F6B0A28" w14:textId="77777777" w:rsidTr="005E3635">
        <w:trPr>
          <w:trHeight w:hRule="exact" w:val="1417"/>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8D00BF" w:rsidRDefault="00D368BA" w:rsidP="00606058">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47ECAA57" w:rsidR="00D368BA" w:rsidRPr="008D00BF" w:rsidRDefault="00D368BA" w:rsidP="00606058">
            <w:pPr>
              <w:spacing w:before="0" w:after="40" w:line="252" w:lineRule="auto"/>
              <w:rPr>
                <w:iCs/>
                <w:sz w:val="20"/>
                <w:szCs w:val="20"/>
              </w:rPr>
            </w:pPr>
            <w:r w:rsidRPr="008D00BF">
              <w:rPr>
                <w:sz w:val="20"/>
                <w:szCs w:val="20"/>
              </w:rPr>
              <w:t>zákazka pod názvom „</w:t>
            </w:r>
            <w:r w:rsidR="00526DE3" w:rsidRPr="00526DE3">
              <w:rPr>
                <w:b/>
                <w:sz w:val="20"/>
                <w:szCs w:val="20"/>
              </w:rPr>
              <w:t xml:space="preserve">Dizajnér, </w:t>
            </w:r>
            <w:proofErr w:type="spellStart"/>
            <w:r w:rsidR="00526DE3" w:rsidRPr="00526DE3">
              <w:rPr>
                <w:b/>
                <w:sz w:val="20"/>
                <w:szCs w:val="20"/>
              </w:rPr>
              <w:t>filler</w:t>
            </w:r>
            <w:proofErr w:type="spellEnd"/>
            <w:r w:rsidR="00526DE3" w:rsidRPr="00526DE3">
              <w:rPr>
                <w:b/>
                <w:sz w:val="20"/>
                <w:szCs w:val="20"/>
              </w:rPr>
              <w:t xml:space="preserve">, konštruktor správ a rozpracovaných podaní a </w:t>
            </w:r>
            <w:proofErr w:type="spellStart"/>
            <w:r w:rsidR="00526DE3" w:rsidRPr="00526DE3">
              <w:rPr>
                <w:b/>
                <w:sz w:val="20"/>
                <w:szCs w:val="20"/>
              </w:rPr>
              <w:t>lokátor</w:t>
            </w:r>
            <w:proofErr w:type="spellEnd"/>
            <w:r w:rsidR="00526DE3" w:rsidRPr="00526DE3">
              <w:rPr>
                <w:b/>
                <w:sz w:val="20"/>
                <w:szCs w:val="20"/>
              </w:rPr>
              <w:t xml:space="preserve"> služieb pre</w:t>
            </w:r>
            <w:r w:rsidR="00526DE3">
              <w:rPr>
                <w:b/>
                <w:sz w:val="20"/>
                <w:szCs w:val="20"/>
              </w:rPr>
              <w:t> </w:t>
            </w:r>
            <w:r w:rsidR="00526DE3" w:rsidRPr="00526DE3">
              <w:rPr>
                <w:b/>
                <w:sz w:val="20"/>
                <w:szCs w:val="20"/>
              </w:rPr>
              <w:t xml:space="preserve">formuláre elektronických </w:t>
            </w:r>
            <w:r w:rsidR="00526DE3" w:rsidRPr="00A957CA">
              <w:rPr>
                <w:b/>
                <w:color w:val="000000" w:themeColor="text1"/>
                <w:sz w:val="20"/>
                <w:szCs w:val="20"/>
              </w:rPr>
              <w:t>služieb v životných situáciách</w:t>
            </w:r>
            <w:r w:rsidRPr="00A957CA">
              <w:rPr>
                <w:color w:val="000000" w:themeColor="text1"/>
                <w:sz w:val="20"/>
                <w:szCs w:val="20"/>
              </w:rPr>
              <w:t xml:space="preserve">“ zadávaná postupom </w:t>
            </w:r>
            <w:r w:rsidR="005417D0" w:rsidRPr="00A957CA">
              <w:rPr>
                <w:color w:val="000000" w:themeColor="text1"/>
                <w:sz w:val="20"/>
                <w:szCs w:val="20"/>
              </w:rPr>
              <w:t>užšej</w:t>
            </w:r>
            <w:r w:rsidRPr="00A957CA">
              <w:rPr>
                <w:color w:val="000000" w:themeColor="text1"/>
                <w:sz w:val="20"/>
                <w:szCs w:val="20"/>
              </w:rPr>
              <w:t xml:space="preserve"> súťaže </w:t>
            </w:r>
            <w:r w:rsidRPr="00A957CA">
              <w:rPr>
                <w:iCs/>
                <w:color w:val="000000" w:themeColor="text1"/>
                <w:sz w:val="20"/>
                <w:szCs w:val="20"/>
              </w:rPr>
              <w:t>v súlade s ust. § 6</w:t>
            </w:r>
            <w:r w:rsidR="00673FC8" w:rsidRPr="00A957CA">
              <w:rPr>
                <w:iCs/>
                <w:color w:val="000000" w:themeColor="text1"/>
                <w:sz w:val="20"/>
                <w:szCs w:val="20"/>
              </w:rPr>
              <w:t>7</w:t>
            </w:r>
            <w:r w:rsidR="00A957CA" w:rsidRPr="00A957CA">
              <w:rPr>
                <w:iCs/>
                <w:color w:val="000000" w:themeColor="text1"/>
                <w:sz w:val="20"/>
                <w:szCs w:val="20"/>
              </w:rPr>
              <w:t>-69</w:t>
            </w:r>
            <w:r w:rsidRPr="00A957CA">
              <w:rPr>
                <w:iCs/>
                <w:color w:val="000000" w:themeColor="text1"/>
                <w:sz w:val="20"/>
                <w:szCs w:val="20"/>
              </w:rPr>
              <w:t xml:space="preserve"> zákona o verejnom obstarávaní </w:t>
            </w:r>
          </w:p>
          <w:p w14:paraId="37AE93DB" w14:textId="5205A2B2" w:rsidR="00D368BA" w:rsidRPr="008D00BF" w:rsidRDefault="00D368BA" w:rsidP="00606058">
            <w:pPr>
              <w:spacing w:before="0" w:line="252" w:lineRule="auto"/>
              <w:rPr>
                <w:sz w:val="20"/>
                <w:szCs w:val="20"/>
              </w:rPr>
            </w:pPr>
            <w:r w:rsidRPr="008D00BF">
              <w:rPr>
                <w:sz w:val="20"/>
                <w:szCs w:val="20"/>
              </w:rPr>
              <w:t>(ďalej ako „</w:t>
            </w:r>
            <w:r w:rsidR="00F83310">
              <w:rPr>
                <w:sz w:val="20"/>
                <w:szCs w:val="20"/>
              </w:rPr>
              <w:t>užšia</w:t>
            </w:r>
            <w:r w:rsidRPr="008D00BF">
              <w:rPr>
                <w:sz w:val="20"/>
                <w:szCs w:val="20"/>
              </w:rPr>
              <w:t xml:space="preserve"> súťaž“ v príslušnom gramatickom tvare)</w:t>
            </w:r>
          </w:p>
        </w:tc>
      </w:tr>
    </w:tbl>
    <w:p w14:paraId="087172F5" w14:textId="6B2E9060" w:rsidR="00D368BA" w:rsidRPr="008D00BF" w:rsidRDefault="00847D1F" w:rsidP="00C14250">
      <w:pPr>
        <w:spacing w:before="240"/>
        <w:ind w:right="-57"/>
      </w:pPr>
      <w:r w:rsidRPr="008D00BF">
        <w:t xml:space="preserve">Dolu podpísaný zástupca inej osoby, ktorej technické a odborné kapacity uchádzač využíva na preukázanie technickej spôsobilosti alebo odbornej spôsobilosti v predmetnej </w:t>
      </w:r>
      <w:r w:rsidR="005417D0">
        <w:t>užšej</w:t>
      </w:r>
      <w:r w:rsidRPr="008D00BF">
        <w:t xml:space="preserve">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DF537E7" w:rsidR="00D368BA" w:rsidRPr="008D00BF" w:rsidRDefault="00D368BA" w:rsidP="00241646">
      <w:pPr>
        <w:spacing w:before="200"/>
      </w:pPr>
      <w:r w:rsidRPr="008D00BF">
        <w:t xml:space="preserve">že v súvislosti s uvedeným postupom zadávania </w:t>
      </w:r>
      <w:r w:rsidR="005417D0">
        <w:t>užšej</w:t>
      </w:r>
      <w:r w:rsidRPr="008D00BF">
        <w:t xml:space="preserve"> súťaže:</w:t>
      </w:r>
    </w:p>
    <w:p w14:paraId="5B4547E0" w14:textId="2604F2D3" w:rsidR="00C2225F" w:rsidRPr="008D00BF" w:rsidRDefault="00847D1F" w:rsidP="0014751A">
      <w:pPr>
        <w:pStyle w:val="Odsek5"/>
        <w:numPr>
          <w:ilvl w:val="1"/>
          <w:numId w:val="18"/>
        </w:numPr>
        <w:spacing w:before="40"/>
        <w:ind w:left="284" w:hanging="284"/>
      </w:pPr>
      <w:r w:rsidRPr="008D00BF">
        <w:t>iná osoba pozná</w:t>
      </w:r>
      <w:r w:rsidR="00D368BA" w:rsidRPr="008D00BF">
        <w:t xml:space="preserve"> definíciu "konflikt záujmov", podľa ktorej konflikt záujmov zahŕňa najmä situáciu, ak zainteresovaná osoba v zmysle ust. § 23 ods. 3 zákona o verejnom obstarávaní, ktorá môže ovplyvniť výsledok alebo priebeh </w:t>
      </w:r>
      <w:r w:rsidR="00F83310">
        <w:t>užšej</w:t>
      </w:r>
      <w:r w:rsidR="00D368BA" w:rsidRPr="008D00BF">
        <w:t xml:space="preserve">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3CBC2223" w:rsidR="00C2225F" w:rsidRPr="008D00BF" w:rsidRDefault="008C6412" w:rsidP="0014751A">
      <w:pPr>
        <w:pStyle w:val="Odsek5"/>
        <w:numPr>
          <w:ilvl w:val="1"/>
          <w:numId w:val="18"/>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w:t>
      </w:r>
      <w:r w:rsidR="00F83310">
        <w:t>užšej</w:t>
      </w:r>
      <w:r w:rsidR="00D368BA" w:rsidRPr="008D00BF">
        <w:t xml:space="preserve"> súťaže;</w:t>
      </w:r>
    </w:p>
    <w:p w14:paraId="673F4F7D" w14:textId="38EAB238" w:rsidR="00C2225F" w:rsidRPr="008D00BF" w:rsidRDefault="00847D1F" w:rsidP="0014751A">
      <w:pPr>
        <w:pStyle w:val="Odsek5"/>
        <w:numPr>
          <w:ilvl w:val="1"/>
          <w:numId w:val="18"/>
        </w:numPr>
        <w:spacing w:before="40"/>
        <w:ind w:left="284" w:hanging="284"/>
      </w:pPr>
      <w:r w:rsidRPr="008D00BF">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w:t>
      </w:r>
      <w:r w:rsidR="005417D0">
        <w:t>užšej</w:t>
      </w:r>
      <w:r w:rsidR="00D368BA" w:rsidRPr="008D00BF">
        <w:t xml:space="preserve"> súťaže;</w:t>
      </w:r>
    </w:p>
    <w:p w14:paraId="2E40E478" w14:textId="2173ECDE" w:rsidR="00C2225F" w:rsidRPr="008D00BF" w:rsidRDefault="00847D1F" w:rsidP="0014751A">
      <w:pPr>
        <w:pStyle w:val="Odsek5"/>
        <w:numPr>
          <w:ilvl w:val="1"/>
          <w:numId w:val="18"/>
        </w:numPr>
        <w:spacing w:before="40"/>
        <w:ind w:left="284" w:hanging="284"/>
      </w:pPr>
      <w:r w:rsidRPr="008D00BF">
        <w:lastRenderedPageBreak/>
        <w:t>iná osoba b</w:t>
      </w:r>
      <w:r w:rsidR="00D368BA" w:rsidRPr="008D00BF">
        <w:t xml:space="preserve">ude bezodkladne informovať obstarávateľa o akejkoľvek situácii, ktorá je považovaná za konflikt záujmov alebo ktorá by mohla viesť ku konfliktu záujmov kedykoľvek v priebehu procesu zadávania </w:t>
      </w:r>
      <w:r w:rsidR="005417D0">
        <w:t>užšej</w:t>
      </w:r>
      <w:r w:rsidR="00D368BA" w:rsidRPr="008D00BF">
        <w:t xml:space="preserve"> súťaže</w:t>
      </w:r>
      <w:r w:rsidR="003F18F1" w:rsidRPr="008D00BF">
        <w:t>;</w:t>
      </w:r>
    </w:p>
    <w:p w14:paraId="63F6E572" w14:textId="7BE8C3FE" w:rsidR="00D368BA" w:rsidRPr="008D00BF" w:rsidRDefault="00847D1F" w:rsidP="0014751A">
      <w:pPr>
        <w:pStyle w:val="Odsek5"/>
        <w:numPr>
          <w:ilvl w:val="1"/>
          <w:numId w:val="18"/>
        </w:numPr>
        <w:spacing w:before="40"/>
        <w:ind w:left="284" w:hanging="284"/>
      </w:pPr>
      <w:r w:rsidRPr="008D00BF">
        <w:t xml:space="preserve">iná osoba </w:t>
      </w:r>
      <w:r w:rsidR="00D368BA" w:rsidRPr="008D00BF">
        <w:t xml:space="preserve">poskytne obstarávateľovi </w:t>
      </w:r>
      <w:r w:rsidR="00D368BA" w:rsidRPr="008D00BF">
        <w:rPr>
          <w:szCs w:val="22"/>
        </w:rPr>
        <w:t xml:space="preserve">v procese zadávania </w:t>
      </w:r>
      <w:r w:rsidR="00F83310">
        <w:rPr>
          <w:szCs w:val="22"/>
        </w:rPr>
        <w:t>užšej</w:t>
      </w:r>
      <w:r w:rsidR="00D368BA" w:rsidRPr="008D00BF">
        <w:rPr>
          <w:szCs w:val="22"/>
        </w:rPr>
        <w:t xml:space="preserve">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D368BA">
      <w:pPr>
        <w:tabs>
          <w:tab w:val="left" w:pos="5387"/>
        </w:tabs>
        <w:spacing w:before="30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33" w:name="_Toc178943725"/>
      <w:r w:rsidRPr="008D00BF">
        <w:lastRenderedPageBreak/>
        <w:t>PRÍLOHA č. 13.</w:t>
      </w:r>
      <w:r w:rsidR="002A02AE" w:rsidRPr="008D00BF">
        <w:t>3</w:t>
      </w:r>
      <w:bookmarkEnd w:id="633"/>
    </w:p>
    <w:p w14:paraId="23FFBEA2" w14:textId="201EAD4B" w:rsidR="006A2BEB" w:rsidRPr="008D00BF" w:rsidRDefault="006A2BEB" w:rsidP="004178D4">
      <w:pPr>
        <w:pStyle w:val="Nadpis3"/>
        <w:spacing w:before="240" w:after="240"/>
        <w:ind w:left="-28" w:right="-28"/>
      </w:pPr>
      <w:bookmarkStart w:id="634" w:name="_Toc178943726"/>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3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606058">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606058">
            <w:pPr>
              <w:pStyle w:val="Bezriadkovania"/>
              <w:spacing w:before="120"/>
              <w:rPr>
                <w:b/>
              </w:rPr>
            </w:pPr>
            <w:r w:rsidRPr="008D00BF">
              <w:rPr>
                <w:b/>
              </w:rPr>
              <w:t>Obchodné meno / Názov:</w:t>
            </w:r>
          </w:p>
          <w:p w14:paraId="7D636314" w14:textId="77777777" w:rsidR="006A2BEB" w:rsidRPr="008D00BF" w:rsidRDefault="006A2BEB" w:rsidP="00606058">
            <w:pPr>
              <w:pStyle w:val="Bezriadkovania"/>
              <w:spacing w:before="140"/>
              <w:rPr>
                <w:b/>
              </w:rPr>
            </w:pPr>
            <w:r w:rsidRPr="008D00BF">
              <w:rPr>
                <w:b/>
              </w:rPr>
              <w:t>Sídlo/Miesto podnikania:</w:t>
            </w:r>
          </w:p>
          <w:p w14:paraId="68DCFA70" w14:textId="77777777" w:rsidR="006A2BEB" w:rsidRPr="008D00BF" w:rsidRDefault="006A2BEB" w:rsidP="00606058">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606058">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606058">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606058">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606058">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606058">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606058">
            <w:pPr>
              <w:pStyle w:val="Bezriadkovania"/>
              <w:spacing w:before="60"/>
            </w:pPr>
            <w:r w:rsidRPr="008D00BF">
              <w:rPr>
                <w:b/>
              </w:rPr>
              <w:t>Názov skupiny dodávateľov:</w:t>
            </w:r>
          </w:p>
          <w:p w14:paraId="75C22205" w14:textId="77777777" w:rsidR="006A2BEB" w:rsidRPr="008D00BF" w:rsidRDefault="006A2BEB" w:rsidP="00606058">
            <w:pPr>
              <w:pStyle w:val="Bezriadkovania"/>
              <w:spacing w:before="120"/>
              <w:rPr>
                <w:b/>
              </w:rPr>
            </w:pPr>
            <w:r w:rsidRPr="008D00BF">
              <w:rPr>
                <w:b/>
              </w:rPr>
              <w:t>Obchodné meno / Názov:</w:t>
            </w:r>
          </w:p>
          <w:p w14:paraId="33A00E12" w14:textId="77777777" w:rsidR="006A2BEB" w:rsidRPr="008D00BF" w:rsidRDefault="006A2BEB" w:rsidP="00606058">
            <w:pPr>
              <w:pStyle w:val="Bezriadkovania"/>
              <w:spacing w:before="140"/>
              <w:rPr>
                <w:b/>
              </w:rPr>
            </w:pPr>
            <w:r w:rsidRPr="008D00BF">
              <w:rPr>
                <w:b/>
              </w:rPr>
              <w:t>Sídlo/Miesto podnikania:</w:t>
            </w:r>
          </w:p>
          <w:p w14:paraId="1E488828" w14:textId="77777777" w:rsidR="006A2BEB" w:rsidRPr="008D00BF" w:rsidRDefault="006A2BEB" w:rsidP="00606058">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606058">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606058">
            <w:pPr>
              <w:spacing w:before="0" w:after="40" w:line="252" w:lineRule="auto"/>
              <w:rPr>
                <w:b/>
                <w:bCs/>
                <w:sz w:val="20"/>
                <w:szCs w:val="20"/>
                <w:lang w:bidi="sk-SK"/>
              </w:rPr>
            </w:pPr>
            <w:r w:rsidRPr="008D00BF">
              <w:rPr>
                <w:sz w:val="20"/>
                <w:szCs w:val="20"/>
              </w:rPr>
              <w:t>(ďalej ako „uchádzač“ v príslušnom gramatickom tvare)</w:t>
            </w:r>
          </w:p>
        </w:tc>
      </w:tr>
      <w:tr w:rsidR="006A2BEB" w:rsidRPr="008D00BF"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8D00BF" w:rsidRDefault="006A2BEB" w:rsidP="00606058">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6D68A7A5" w14:textId="77777777" w:rsidR="006A2BEB" w:rsidRPr="008D00BF" w:rsidRDefault="006A2BEB" w:rsidP="00606058">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 xml:space="preserve">Kollárova 8, 917 02 Trnava, pracovisko: </w:t>
            </w:r>
            <w:proofErr w:type="spellStart"/>
            <w:r w:rsidRPr="008D00BF">
              <w:rPr>
                <w:sz w:val="20"/>
                <w:szCs w:val="20"/>
                <w:lang w:bidi="sk-SK"/>
              </w:rPr>
              <w:t>Tower</w:t>
            </w:r>
            <w:proofErr w:type="spellEnd"/>
            <w:r w:rsidRPr="008D00BF">
              <w:rPr>
                <w:sz w:val="20"/>
                <w:szCs w:val="20"/>
                <w:lang w:bidi="sk-SK"/>
              </w:rPr>
              <w:t xml:space="preserve"> 115, Pribinova 25, 811 09, Bratislava</w:t>
            </w:r>
          </w:p>
          <w:p w14:paraId="62F44778" w14:textId="77777777" w:rsidR="006A2BEB" w:rsidRPr="008D00BF" w:rsidRDefault="006A2BEB" w:rsidP="00606058">
            <w:pPr>
              <w:spacing w:before="0" w:line="252" w:lineRule="auto"/>
              <w:rPr>
                <w:sz w:val="20"/>
                <w:szCs w:val="20"/>
              </w:rPr>
            </w:pPr>
            <w:r w:rsidRPr="008D00BF">
              <w:rPr>
                <w:sz w:val="20"/>
                <w:szCs w:val="20"/>
              </w:rPr>
              <w:t>(ďalej ako „verejný obstarávateľ“ v príslušnom gramatickom tvare)</w:t>
            </w:r>
          </w:p>
        </w:tc>
      </w:tr>
      <w:tr w:rsidR="006A2BEB" w:rsidRPr="008D00BF" w14:paraId="207C1CAE" w14:textId="77777777" w:rsidTr="005E3635">
        <w:trPr>
          <w:trHeight w:hRule="exact" w:val="1247"/>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8D00BF" w:rsidRDefault="006A2BEB" w:rsidP="00606058">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302BEEFD" w14:textId="036831AC" w:rsidR="006A2BEB" w:rsidRPr="008D00BF" w:rsidRDefault="006A2BEB" w:rsidP="00A957CA">
            <w:pPr>
              <w:spacing w:before="0" w:after="40" w:line="252" w:lineRule="auto"/>
              <w:rPr>
                <w:sz w:val="20"/>
                <w:szCs w:val="20"/>
              </w:rPr>
            </w:pPr>
            <w:r w:rsidRPr="008D00BF">
              <w:rPr>
                <w:sz w:val="20"/>
                <w:szCs w:val="20"/>
              </w:rPr>
              <w:t>zákazka pod názvom „</w:t>
            </w:r>
            <w:r w:rsidR="00FB59BB" w:rsidRPr="00FB59BB">
              <w:rPr>
                <w:b/>
                <w:sz w:val="20"/>
                <w:szCs w:val="20"/>
              </w:rPr>
              <w:t xml:space="preserve">Dizajnér, </w:t>
            </w:r>
            <w:proofErr w:type="spellStart"/>
            <w:r w:rsidR="00FB59BB" w:rsidRPr="00FB59BB">
              <w:rPr>
                <w:b/>
                <w:sz w:val="20"/>
                <w:szCs w:val="20"/>
              </w:rPr>
              <w:t>filler</w:t>
            </w:r>
            <w:proofErr w:type="spellEnd"/>
            <w:r w:rsidR="00FB59BB" w:rsidRPr="00FB59BB">
              <w:rPr>
                <w:b/>
                <w:sz w:val="20"/>
                <w:szCs w:val="20"/>
              </w:rPr>
              <w:t xml:space="preserve">, konštruktor správ a rozpracovaných podaní a </w:t>
            </w:r>
            <w:proofErr w:type="spellStart"/>
            <w:r w:rsidR="00FB59BB" w:rsidRPr="00FB59BB">
              <w:rPr>
                <w:b/>
                <w:sz w:val="20"/>
                <w:szCs w:val="20"/>
              </w:rPr>
              <w:t>lokátor</w:t>
            </w:r>
            <w:proofErr w:type="spellEnd"/>
            <w:r w:rsidR="00FB59BB" w:rsidRPr="00FB59BB">
              <w:rPr>
                <w:b/>
                <w:sz w:val="20"/>
                <w:szCs w:val="20"/>
              </w:rPr>
              <w:t xml:space="preserve"> služieb pre formuláre elektronických služieb v</w:t>
            </w:r>
            <w:r w:rsidR="005E3635">
              <w:rPr>
                <w:b/>
                <w:sz w:val="20"/>
                <w:szCs w:val="20"/>
              </w:rPr>
              <w:t> </w:t>
            </w:r>
            <w:r w:rsidR="00FB59BB" w:rsidRPr="00FB59BB">
              <w:rPr>
                <w:b/>
                <w:sz w:val="20"/>
                <w:szCs w:val="20"/>
              </w:rPr>
              <w:t>životných situáciách</w:t>
            </w:r>
            <w:r w:rsidRPr="008D00BF">
              <w:rPr>
                <w:sz w:val="20"/>
                <w:szCs w:val="20"/>
              </w:rPr>
              <w:t xml:space="preserve">“ zadávaná postupom </w:t>
            </w:r>
            <w:r w:rsidR="00F83310">
              <w:rPr>
                <w:sz w:val="20"/>
                <w:szCs w:val="20"/>
              </w:rPr>
              <w:t>užšej</w:t>
            </w:r>
            <w:r w:rsidRPr="008D00BF">
              <w:rPr>
                <w:sz w:val="20"/>
                <w:szCs w:val="20"/>
              </w:rPr>
              <w:t xml:space="preserve"> súťaže </w:t>
            </w:r>
            <w:r w:rsidRPr="008D00BF">
              <w:rPr>
                <w:iCs/>
                <w:sz w:val="20"/>
                <w:szCs w:val="20"/>
              </w:rPr>
              <w:t xml:space="preserve">v súlade s ust. </w:t>
            </w:r>
            <w:r w:rsidRPr="00A957CA">
              <w:rPr>
                <w:iCs/>
                <w:color w:val="000000" w:themeColor="text1"/>
                <w:sz w:val="20"/>
                <w:szCs w:val="20"/>
              </w:rPr>
              <w:t>§ 6</w:t>
            </w:r>
            <w:r w:rsidR="00673FC8" w:rsidRPr="00A957CA">
              <w:rPr>
                <w:iCs/>
                <w:color w:val="000000" w:themeColor="text1"/>
                <w:sz w:val="20"/>
                <w:szCs w:val="20"/>
              </w:rPr>
              <w:t>7</w:t>
            </w:r>
            <w:r w:rsidR="00A957CA" w:rsidRPr="00A957CA">
              <w:rPr>
                <w:iCs/>
                <w:color w:val="000000" w:themeColor="text1"/>
                <w:sz w:val="20"/>
                <w:szCs w:val="20"/>
              </w:rPr>
              <w:t>-69</w:t>
            </w:r>
            <w:r w:rsidRPr="00A957CA">
              <w:rPr>
                <w:iCs/>
                <w:color w:val="000000" w:themeColor="text1"/>
                <w:sz w:val="20"/>
                <w:szCs w:val="20"/>
              </w:rPr>
              <w:t xml:space="preserve"> zákona </w:t>
            </w:r>
            <w:r w:rsidRPr="008D00BF">
              <w:rPr>
                <w:iCs/>
                <w:sz w:val="20"/>
                <w:szCs w:val="20"/>
              </w:rPr>
              <w:t xml:space="preserve">o verejnom obstarávaní </w:t>
            </w:r>
            <w:r w:rsidRPr="008D00BF">
              <w:rPr>
                <w:sz w:val="20"/>
                <w:szCs w:val="20"/>
              </w:rPr>
              <w:t>(ďalej ako „</w:t>
            </w:r>
            <w:r w:rsidR="00F83310">
              <w:rPr>
                <w:sz w:val="20"/>
                <w:szCs w:val="20"/>
              </w:rPr>
              <w:t>užšia</w:t>
            </w:r>
            <w:r w:rsidRPr="008D00BF">
              <w:rPr>
                <w:sz w:val="20"/>
                <w:szCs w:val="20"/>
              </w:rPr>
              <w:t xml:space="preserve"> súťaž“ v príslušnom gramatickom tvare)</w:t>
            </w:r>
          </w:p>
        </w:tc>
      </w:tr>
    </w:tbl>
    <w:p w14:paraId="5464FE99" w14:textId="14D1B346"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 xml:space="preserve">má uchádzač v úmysle zadať určitý podiel zákazky v predmetnej </w:t>
      </w:r>
      <w:r w:rsidR="00F83310">
        <w:t>užšej</w:t>
      </w:r>
      <w:r w:rsidR="004E232A" w:rsidRPr="008D00BF">
        <w:t xml:space="preserve"> súťaži</w:t>
      </w:r>
    </w:p>
    <w:p w14:paraId="4188270C" w14:textId="77777777" w:rsidR="006A2BEB" w:rsidRPr="008D00BF" w:rsidRDefault="006A2BEB" w:rsidP="005E3635">
      <w:pPr>
        <w:spacing w:before="300"/>
        <w:jc w:val="center"/>
      </w:pPr>
      <w:r w:rsidRPr="008D00BF">
        <w:rPr>
          <w:b/>
        </w:rPr>
        <w:t>ČESTNE VYHLASUJEM</w:t>
      </w:r>
      <w:r w:rsidRPr="008D00BF">
        <w:t>,</w:t>
      </w:r>
    </w:p>
    <w:p w14:paraId="1F4ECDAE" w14:textId="1AA32184" w:rsidR="006A2BEB" w:rsidRPr="008D00BF" w:rsidRDefault="006A2BEB" w:rsidP="005E3635">
      <w:pPr>
        <w:spacing w:before="240"/>
      </w:pPr>
      <w:r w:rsidRPr="008D00BF">
        <w:t xml:space="preserve">že v súvislosti s uvedeným postupom zadávania </w:t>
      </w:r>
      <w:r w:rsidR="00F83310">
        <w:t>užšej</w:t>
      </w:r>
      <w:r w:rsidRPr="008D00BF">
        <w:t xml:space="preserve"> súťaže:</w:t>
      </w:r>
    </w:p>
    <w:p w14:paraId="5F5A1BD3" w14:textId="4814EBB1" w:rsidR="00CD0571" w:rsidRPr="008D00BF" w:rsidRDefault="00C2225F" w:rsidP="0014751A">
      <w:pPr>
        <w:pStyle w:val="Odsek5"/>
        <w:numPr>
          <w:ilvl w:val="1"/>
          <w:numId w:val="19"/>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ust. § 23 ods. 3 zákona o verejnom obstarávaní, ktorá môže ovplyvniť výsledok alebo priebeh </w:t>
      </w:r>
      <w:r w:rsidR="00F83310">
        <w:t>užšej</w:t>
      </w:r>
      <w:r w:rsidR="006A2BEB" w:rsidRPr="008D00BF">
        <w:t xml:space="preserve"> súťaže, má priamy alebo nepriamy finančný záujem, ekonomický záujem alebo iný osobný záujem, ktorý možno považovať za ohrozenie jej nestrannosti a nezávislosti v súvislosti s verejným obstarávaním;</w:t>
      </w:r>
    </w:p>
    <w:p w14:paraId="7198BC0F" w14:textId="1D969DC8" w:rsidR="00CD0571" w:rsidRPr="008D00BF" w:rsidRDefault="00C2225F" w:rsidP="0014751A">
      <w:pPr>
        <w:pStyle w:val="Odsek5"/>
        <w:numPr>
          <w:ilvl w:val="1"/>
          <w:numId w:val="19"/>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w:t>
      </w:r>
      <w:r w:rsidR="00F83310">
        <w:t>užšej</w:t>
      </w:r>
      <w:r w:rsidR="006A2BEB" w:rsidRPr="008D00BF">
        <w:t xml:space="preserve"> súťaže;</w:t>
      </w:r>
    </w:p>
    <w:p w14:paraId="2D035616" w14:textId="4C5F5743" w:rsidR="00B16D72" w:rsidRPr="008D00BF" w:rsidRDefault="00C2225F" w:rsidP="0014751A">
      <w:pPr>
        <w:pStyle w:val="Odsek5"/>
        <w:numPr>
          <w:ilvl w:val="1"/>
          <w:numId w:val="19"/>
        </w:numPr>
        <w:spacing w:before="40"/>
        <w:ind w:left="284" w:right="-28" w:hanging="284"/>
      </w:pPr>
      <w:r w:rsidRPr="008D00BF">
        <w:t>subdodávateľ</w:t>
      </w:r>
      <w:r w:rsidR="006A2BEB" w:rsidRPr="008D00BF">
        <w:t xml:space="preserve"> neposkyt</w:t>
      </w:r>
      <w:r w:rsidR="00CD0571" w:rsidRPr="008D00BF">
        <w:t>o</w:t>
      </w:r>
      <w:r w:rsidR="006A2BEB" w:rsidRPr="008D00BF">
        <w:t xml:space="preserve">l a neposkytnem akejkoľvek čo i len potenciálne zainteresovanej osobe priamo alebo nepriamo akúkoľvek finančnú alebo vecnú výhodu ako motiváciu alebo odmenu súvisiacu so zadávaním tejto </w:t>
      </w:r>
      <w:r w:rsidR="00F83310">
        <w:t>užšej</w:t>
      </w:r>
      <w:r w:rsidR="006A2BEB" w:rsidRPr="008D00BF">
        <w:t xml:space="preserve"> súťaže;</w:t>
      </w:r>
    </w:p>
    <w:p w14:paraId="3F94F023" w14:textId="768C69F1" w:rsidR="00B16D72" w:rsidRPr="008D00BF" w:rsidRDefault="00B16D72" w:rsidP="0014751A">
      <w:pPr>
        <w:pStyle w:val="Odsek5"/>
        <w:numPr>
          <w:ilvl w:val="1"/>
          <w:numId w:val="19"/>
        </w:numPr>
        <w:spacing w:before="40"/>
        <w:ind w:left="284" w:hanging="284"/>
      </w:pPr>
      <w:r w:rsidRPr="008D00BF">
        <w:lastRenderedPageBreak/>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w:t>
      </w:r>
      <w:r w:rsidR="00F83310">
        <w:t>užšej</w:t>
      </w:r>
      <w:r w:rsidR="006A2BEB" w:rsidRPr="008D00BF">
        <w:t xml:space="preserve"> súťaže</w:t>
      </w:r>
      <w:r w:rsidRPr="008D00BF">
        <w:t>;</w:t>
      </w:r>
    </w:p>
    <w:p w14:paraId="13DBAC7E" w14:textId="3F409A92" w:rsidR="006A2BEB" w:rsidRPr="008D00BF" w:rsidRDefault="00B16D72" w:rsidP="0014751A">
      <w:pPr>
        <w:pStyle w:val="Odsek5"/>
        <w:numPr>
          <w:ilvl w:val="1"/>
          <w:numId w:val="19"/>
        </w:numPr>
        <w:spacing w:before="40"/>
        <w:ind w:left="284" w:hanging="284"/>
      </w:pPr>
      <w:r w:rsidRPr="008D00BF">
        <w:t>subdodávateľ</w:t>
      </w:r>
      <w:r w:rsidR="006A2BEB" w:rsidRPr="008D00BF">
        <w:t xml:space="preserve"> poskytne obstarávateľovi </w:t>
      </w:r>
      <w:r w:rsidR="006A2BEB" w:rsidRPr="008D00BF">
        <w:rPr>
          <w:szCs w:val="22"/>
        </w:rPr>
        <w:t xml:space="preserve">v procese zadávania </w:t>
      </w:r>
      <w:r w:rsidR="00F83310">
        <w:rPr>
          <w:szCs w:val="22"/>
        </w:rPr>
        <w:t>užšej</w:t>
      </w:r>
      <w:r w:rsidR="006A2BEB" w:rsidRPr="008D00BF">
        <w:rPr>
          <w:szCs w:val="22"/>
        </w:rPr>
        <w:t xml:space="preserve">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6A2BEB">
      <w:pPr>
        <w:tabs>
          <w:tab w:val="left" w:pos="5387"/>
        </w:tabs>
        <w:spacing w:before="30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3A0F1149" w:rsidR="006A2BEB" w:rsidRPr="008D00BF" w:rsidRDefault="006A2BEB" w:rsidP="00B16D72">
      <w:pPr>
        <w:tabs>
          <w:tab w:val="center" w:pos="7088"/>
        </w:tabs>
        <w:spacing w:before="0"/>
      </w:pPr>
      <w:r w:rsidRPr="008D00BF">
        <w:tab/>
        <w:t>[vlastnoručný podpis]</w:t>
      </w:r>
      <w:r w:rsidRPr="008D00BF">
        <w:br w:type="page"/>
      </w:r>
    </w:p>
    <w:p w14:paraId="06FCC35A" w14:textId="6AB23AFE" w:rsidR="007200E7" w:rsidRPr="008D00BF" w:rsidRDefault="007200E7" w:rsidP="007200E7">
      <w:pPr>
        <w:pStyle w:val="Nadpis2"/>
      </w:pPr>
      <w:bookmarkStart w:id="635" w:name="_Toc178943727"/>
      <w:r w:rsidRPr="008D00BF">
        <w:lastRenderedPageBreak/>
        <w:t>PRÍLOHA č. 14</w:t>
      </w:r>
      <w:bookmarkEnd w:id="635"/>
    </w:p>
    <w:p w14:paraId="29DEF50A" w14:textId="57934D82" w:rsidR="007200E7" w:rsidRPr="008D00BF" w:rsidRDefault="00CC62C0" w:rsidP="00CC62C0">
      <w:pPr>
        <w:pStyle w:val="Nadpis3"/>
      </w:pPr>
      <w:bookmarkStart w:id="636" w:name="_Toc178943728"/>
      <w:r w:rsidRPr="008D00BF">
        <w:t>Čestné vyhlásenie k spracovaniu osobných údajov</w:t>
      </w:r>
      <w:bookmarkEnd w:id="636"/>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6C38EA21"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Pr="008D00BF">
        <w:rPr>
          <w:b/>
          <w:bCs/>
        </w:rPr>
        <w:t>Národná agentúra pre</w:t>
      </w:r>
      <w:r w:rsidR="00C11430" w:rsidRPr="008D00BF">
        <w:rPr>
          <w:b/>
          <w:bCs/>
        </w:rPr>
        <w:t> </w:t>
      </w:r>
      <w:r w:rsidRPr="008D00BF">
        <w:rPr>
          <w:b/>
          <w:bCs/>
        </w:rPr>
        <w:t>sieťové a elektronické služby</w:t>
      </w:r>
      <w:r w:rsidRPr="008D00BF">
        <w:t xml:space="preserve"> so sídlom Kollárova 8, 917 02 Trnava, pracovisko: </w:t>
      </w:r>
      <w:proofErr w:type="spellStart"/>
      <w:r w:rsidRPr="008D00BF">
        <w:t>Tower</w:t>
      </w:r>
      <w:proofErr w:type="spellEnd"/>
      <w:r w:rsidRPr="008D00BF">
        <w:t xml:space="preserve"> 115, Pribinova 25, 811 09, Bratislava dostupnom na webovej adrese</w:t>
      </w:r>
      <w:r w:rsidR="00C11430" w:rsidRPr="008D00BF">
        <w:t>:</w:t>
      </w:r>
    </w:p>
    <w:p w14:paraId="2B30CD6B" w14:textId="1F95AFB0" w:rsidR="00C11430" w:rsidRPr="008D00BF" w:rsidRDefault="00C11430" w:rsidP="00C11430">
      <w:pPr>
        <w:spacing w:before="240"/>
        <w:jc w:val="center"/>
      </w:pPr>
      <w:hyperlink r:id="rId24" w:history="1">
        <w:r w:rsidRPr="008D00BF">
          <w:rPr>
            <w:rStyle w:val="Hypertextovprepojenie"/>
          </w:rPr>
          <w:t>https://nases.gov.sk/vseobecne-informacie-o-ochrane-osobnych-udajov</w:t>
        </w:r>
      </w:hyperlink>
    </w:p>
    <w:p w14:paraId="417CDB44" w14:textId="7777777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4"/>
        <w:t>1</w:t>
      </w:r>
    </w:p>
    <w:p w14:paraId="3F95923B" w14:textId="35023665" w:rsidR="00C11430" w:rsidRPr="008D00BF" w:rsidRDefault="00C11430" w:rsidP="00C11430">
      <w:pPr>
        <w:tabs>
          <w:tab w:val="center" w:pos="7088"/>
        </w:tabs>
        <w:spacing w:before="720"/>
      </w:pPr>
      <w:r w:rsidRPr="008D00BF">
        <w:t xml:space="preserve">Dolu podpísaný zástupca uchádzača ....................................... týmto </w:t>
      </w:r>
      <w:r w:rsidR="00E4790A" w:rsidRPr="008D00BF">
        <w:t xml:space="preserve">ďalej čestne vyhlasujem, že uchádzač poskytol informácie uvedené v dokumente verejného obstarávateľa </w:t>
      </w:r>
      <w:r w:rsidR="00E4790A" w:rsidRPr="008D00BF">
        <w:rPr>
          <w:b/>
          <w:bCs/>
        </w:rPr>
        <w:t>Národná agentúra pre sieťové a elektronické služby</w:t>
      </w:r>
      <w:r w:rsidR="00E4790A" w:rsidRPr="008D00BF">
        <w:t xml:space="preserve"> so sídlom Kollárova 8, 917 02 Trnava, pracovisko: </w:t>
      </w:r>
      <w:proofErr w:type="spellStart"/>
      <w:r w:rsidR="00E4790A" w:rsidRPr="008D00BF">
        <w:t>Tower</w:t>
      </w:r>
      <w:proofErr w:type="spellEnd"/>
      <w:r w:rsidR="00E4790A" w:rsidRPr="008D00BF">
        <w:t xml:space="preserve"> 115, Pribinova 25, 811 09, Bratislava dostupnom na webovej adrese (</w:t>
      </w:r>
      <w:hyperlink r:id="rId25" w:history="1">
        <w:r w:rsidR="00E4790A" w:rsidRPr="008D00BF">
          <w:rPr>
            <w:rStyle w:val="Hypertextovprepojenie"/>
          </w:rPr>
          <w:t>https://nases.gov.sk/vseobecne-informacie-o-ochrane-osobnych-udajov</w:t>
        </w:r>
      </w:hyperlink>
      <w:r w:rsidR="00E4790A" w:rsidRPr="008D00BF">
        <w:t>) všetkým dotknutým osobám, ktorých osobné údaje uchádzač uviedol vo</w:t>
      </w:r>
      <w:r w:rsidR="00BF1909" w:rsidRPr="008D00BF">
        <w:t> </w:t>
      </w:r>
      <w:r w:rsidR="00E4790A" w:rsidRPr="008D00BF">
        <w:t xml:space="preserve">svojej </w:t>
      </w:r>
      <w:r w:rsidR="00A957CA">
        <w:t>žiadosti o účasť a vo svojej ponuke</w:t>
      </w:r>
      <w:r w:rsidR="00E4790A" w:rsidRPr="008D00BF">
        <w:t xml:space="preserve"> vo</w:t>
      </w:r>
      <w:r w:rsidR="00BF1909" w:rsidRPr="008D00BF">
        <w:t> </w:t>
      </w:r>
      <w:r w:rsidR="00E4790A" w:rsidRPr="008D00BF">
        <w:t>verejnom obstarávaní na</w:t>
      </w:r>
      <w:r w:rsidR="00BF1909" w:rsidRPr="008D00BF">
        <w:t> </w:t>
      </w:r>
      <w:r w:rsidR="00E4790A" w:rsidRPr="008D00BF">
        <w:t>predmet zákazky „</w:t>
      </w:r>
      <w:r w:rsidR="007A4BE3" w:rsidRPr="007A4BE3">
        <w:rPr>
          <w:b/>
          <w:bCs/>
        </w:rPr>
        <w:t xml:space="preserve">Dizajnér, </w:t>
      </w:r>
      <w:proofErr w:type="spellStart"/>
      <w:r w:rsidR="007A4BE3" w:rsidRPr="007A4BE3">
        <w:rPr>
          <w:b/>
          <w:bCs/>
        </w:rPr>
        <w:t>filler</w:t>
      </w:r>
      <w:proofErr w:type="spellEnd"/>
      <w:r w:rsidR="007A4BE3" w:rsidRPr="007A4BE3">
        <w:rPr>
          <w:b/>
          <w:bCs/>
        </w:rPr>
        <w:t>, konštruktor správ a</w:t>
      </w:r>
      <w:r w:rsidR="007A4BE3">
        <w:rPr>
          <w:b/>
          <w:bCs/>
        </w:rPr>
        <w:t> </w:t>
      </w:r>
      <w:r w:rsidR="007A4BE3" w:rsidRPr="007A4BE3">
        <w:rPr>
          <w:b/>
          <w:bCs/>
        </w:rPr>
        <w:t>rozpracovaných podaní a</w:t>
      </w:r>
      <w:r w:rsidR="007A4BE3">
        <w:rPr>
          <w:b/>
          <w:bCs/>
        </w:rPr>
        <w:t> </w:t>
      </w:r>
      <w:proofErr w:type="spellStart"/>
      <w:r w:rsidR="007A4BE3" w:rsidRPr="007A4BE3">
        <w:rPr>
          <w:b/>
          <w:bCs/>
        </w:rPr>
        <w:t>lokátor</w:t>
      </w:r>
      <w:proofErr w:type="spellEnd"/>
      <w:r w:rsidR="007A4BE3" w:rsidRPr="007A4BE3">
        <w:rPr>
          <w:b/>
          <w:bCs/>
        </w:rPr>
        <w:t xml:space="preserve"> služieb pre</w:t>
      </w:r>
      <w:r w:rsidR="007A4BE3">
        <w:rPr>
          <w:b/>
          <w:bCs/>
        </w:rPr>
        <w:t> </w:t>
      </w:r>
      <w:r w:rsidR="007A4BE3" w:rsidRPr="007A4BE3">
        <w:rPr>
          <w:b/>
          <w:bCs/>
        </w:rPr>
        <w:t>formuláre elektronických služieb v</w:t>
      </w:r>
      <w:r w:rsidR="007A4BE3">
        <w:rPr>
          <w:b/>
          <w:bCs/>
        </w:rPr>
        <w:t> </w:t>
      </w:r>
      <w:r w:rsidR="007A4BE3" w:rsidRPr="007A4BE3">
        <w:rPr>
          <w:b/>
          <w:bCs/>
        </w:rPr>
        <w:t>životných situáciách</w:t>
      </w:r>
      <w:r w:rsidR="00E4790A" w:rsidRPr="008D00BF">
        <w:t xml:space="preserve">“, ktorá bola vyhlásená verejným obstarávateľom </w:t>
      </w:r>
      <w:r w:rsidR="00E4790A" w:rsidRPr="008D00BF">
        <w:rPr>
          <w:b/>
          <w:bCs/>
        </w:rPr>
        <w:t>Národná agentúra pre sieťové a</w:t>
      </w:r>
      <w:r w:rsidR="00BF1909" w:rsidRPr="008D00BF">
        <w:rPr>
          <w:b/>
          <w:bCs/>
        </w:rPr>
        <w:t> </w:t>
      </w:r>
      <w:r w:rsidR="00E4790A" w:rsidRPr="008D00BF">
        <w:rPr>
          <w:b/>
          <w:bCs/>
        </w:rPr>
        <w:t>elektronické služby</w:t>
      </w:r>
      <w:r w:rsidR="00E4790A" w:rsidRPr="008D00BF">
        <w:t xml:space="preserve">, Kollárova 8, 917 02 Trnava, pracovisko: </w:t>
      </w:r>
      <w:proofErr w:type="spellStart"/>
      <w:r w:rsidR="00E4790A" w:rsidRPr="008D00BF">
        <w:t>Tower</w:t>
      </w:r>
      <w:proofErr w:type="spellEnd"/>
      <w:r w:rsidR="00E4790A" w:rsidRPr="008D00BF">
        <w:t xml:space="preserve"> 115, Pribinova 25, 811 09, Bratislava</w:t>
      </w:r>
      <w:r w:rsidR="00BF1909" w:rsidRPr="008D00BF">
        <w:t xml:space="preserve"> v Úradnom vestníku Európskej únie .......................................</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37" w:name="_Toc178943729"/>
      <w:r w:rsidRPr="008D00BF">
        <w:lastRenderedPageBreak/>
        <w:t>PRÍLOHA č. 15</w:t>
      </w:r>
      <w:bookmarkEnd w:id="637"/>
    </w:p>
    <w:p w14:paraId="637114C7" w14:textId="61223F4B" w:rsidR="00F80357" w:rsidRPr="008D00BF" w:rsidRDefault="008C343B" w:rsidP="008C343B">
      <w:pPr>
        <w:pStyle w:val="Nadpis3"/>
      </w:pPr>
      <w:bookmarkStart w:id="638" w:name="_Toc178943730"/>
      <w:r w:rsidRPr="008D00BF">
        <w:t>Čestné vyhlásenie</w:t>
      </w:r>
      <w:bookmarkEnd w:id="638"/>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shd w:val="clear" w:color="auto" w:fill="auto"/>
            <w:vAlign w:val="center"/>
          </w:tcPr>
          <w:p w14:paraId="0678646E" w14:textId="4FDF23AC" w:rsidR="00F80357" w:rsidRPr="008D00BF" w:rsidRDefault="00F80357" w:rsidP="001E2720">
            <w:pPr>
              <w:spacing w:before="0"/>
              <w:rPr>
                <w:rFonts w:eastAsia="Calibri"/>
              </w:rPr>
            </w:pPr>
            <w:r w:rsidRPr="008D00BF">
              <w:rPr>
                <w:b/>
                <w:bCs/>
                <w:lang w:bidi="sk-SK"/>
              </w:rPr>
              <w:t>Národná agentúra pre sieťové a elektronické služby</w:t>
            </w:r>
            <w:r w:rsidRPr="008D00BF">
              <w:rPr>
                <w:color w:val="000000"/>
              </w:rPr>
              <w:t>, so</w:t>
            </w:r>
            <w:r w:rsidR="001E2720" w:rsidRPr="008D00BF">
              <w:rPr>
                <w:color w:val="000000"/>
              </w:rPr>
              <w:t> </w:t>
            </w:r>
            <w:r w:rsidRPr="008D00BF">
              <w:rPr>
                <w:color w:val="000000"/>
              </w:rPr>
              <w:t xml:space="preserve">sídlom: </w:t>
            </w:r>
            <w:r w:rsidRPr="008D00BF">
              <w:rPr>
                <w:lang w:bidi="sk-SK"/>
              </w:rPr>
              <w:t xml:space="preserve">Kollárova 8, 917 02 Trnava, pracovisko: </w:t>
            </w:r>
            <w:proofErr w:type="spellStart"/>
            <w:r w:rsidRPr="008D00BF">
              <w:rPr>
                <w:lang w:bidi="sk-SK"/>
              </w:rPr>
              <w:t>Tower</w:t>
            </w:r>
            <w:proofErr w:type="spellEnd"/>
            <w:r w:rsidRPr="008D00BF">
              <w:rPr>
                <w:lang w:bidi="sk-SK"/>
              </w:rPr>
              <w:t xml:space="preserve"> 115, Pribinova 25, 811 09, Bratislava</w:t>
            </w:r>
          </w:p>
        </w:tc>
      </w:tr>
      <w:tr w:rsidR="001E2720" w:rsidRPr="008D00BF"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637FBA0D" w:rsidR="00F80357" w:rsidRPr="008D00BF" w:rsidRDefault="00A37E38" w:rsidP="001E2720">
            <w:pPr>
              <w:spacing w:before="0"/>
              <w:rPr>
                <w:b/>
              </w:rPr>
            </w:pPr>
            <w:r w:rsidRPr="00A37E38">
              <w:rPr>
                <w:b/>
              </w:rPr>
              <w:t xml:space="preserve">Dizajnér, </w:t>
            </w:r>
            <w:proofErr w:type="spellStart"/>
            <w:r w:rsidRPr="00A37E38">
              <w:rPr>
                <w:b/>
              </w:rPr>
              <w:t>filler</w:t>
            </w:r>
            <w:proofErr w:type="spellEnd"/>
            <w:r w:rsidRPr="00A37E38">
              <w:rPr>
                <w:b/>
              </w:rPr>
              <w:t xml:space="preserve">, konštruktor správ a rozpracovaných podaní a </w:t>
            </w:r>
            <w:proofErr w:type="spellStart"/>
            <w:r w:rsidRPr="00A37E38">
              <w:rPr>
                <w:b/>
              </w:rPr>
              <w:t>lokátor</w:t>
            </w:r>
            <w:proofErr w:type="spellEnd"/>
            <w:r w:rsidRPr="00A37E38">
              <w:rPr>
                <w:b/>
              </w:rPr>
              <w:t xml:space="preserve"> služieb pre formuláre elektronických služieb v</w:t>
            </w:r>
            <w:r w:rsidR="00C95948">
              <w:rPr>
                <w:b/>
              </w:rPr>
              <w:t> </w:t>
            </w:r>
            <w:r w:rsidRPr="00A37E38">
              <w:rPr>
                <w:b/>
              </w:rPr>
              <w:t>životných situáciách</w:t>
            </w: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29952EA0"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 xml:space="preserve">ktorá predložila </w:t>
      </w:r>
      <w:r w:rsidR="00A957CA">
        <w:t xml:space="preserve">žiadosť o účasť a </w:t>
      </w:r>
      <w:r w:rsidRPr="008D00BF">
        <w:t>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8D00BF" w:rsidRDefault="00F80357" w:rsidP="0014751A">
      <w:pPr>
        <w:pStyle w:val="Odsek5"/>
        <w:numPr>
          <w:ilvl w:val="1"/>
          <w:numId w:val="20"/>
        </w:numPr>
        <w:ind w:left="284" w:hanging="284"/>
      </w:pPr>
      <w:r w:rsidRPr="008D00BF">
        <w:t>uchádzač, ktorého zastupujem (</w:t>
      </w:r>
      <w:bookmarkStart w:id="639" w:name="_Hlk104792978"/>
      <w:r w:rsidRPr="008D00BF">
        <w:t>a žiaden z hospodárskych subjektov</w:t>
      </w:r>
      <w:bookmarkEnd w:id="639"/>
      <w:r w:rsidRPr="008D00BF">
        <w:t>, ktoré sú členmi skupiny dodávateľov), nie je ruským štátnym príslušníkom ani fyzickou alebo právnickou osobou, subjektom alebo orgánom so sídlom v Rusku;</w:t>
      </w:r>
    </w:p>
    <w:p w14:paraId="0D8C50BB" w14:textId="77777777" w:rsidR="001E2720" w:rsidRPr="008D00BF" w:rsidRDefault="00F80357" w:rsidP="0014751A">
      <w:pPr>
        <w:pStyle w:val="Odsek5"/>
        <w:numPr>
          <w:ilvl w:val="1"/>
          <w:numId w:val="20"/>
        </w:numPr>
        <w:ind w:left="284" w:hanging="284"/>
      </w:pPr>
      <w:r w:rsidRPr="008D00BF">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8D00BF" w:rsidRDefault="00F80357" w:rsidP="0014751A">
      <w:pPr>
        <w:pStyle w:val="Odsek5"/>
        <w:numPr>
          <w:ilvl w:val="1"/>
          <w:numId w:val="20"/>
        </w:numPr>
        <w:ind w:left="284" w:hanging="284"/>
      </w:pPr>
      <w:r w:rsidRPr="008D00BF">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8D00BF" w:rsidRDefault="00F80357" w:rsidP="0014751A">
      <w:pPr>
        <w:pStyle w:val="Odsek5"/>
        <w:numPr>
          <w:ilvl w:val="1"/>
          <w:numId w:val="20"/>
        </w:numPr>
        <w:spacing w:after="240"/>
        <w:ind w:left="284" w:hanging="284"/>
      </w:pPr>
      <w:r w:rsidRPr="008D00BF">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shd w:val="clear" w:color="auto" w:fill="auto"/>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shd w:val="clear" w:color="auto" w:fill="auto"/>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shd w:val="clear" w:color="auto" w:fill="auto"/>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shd w:val="clear" w:color="auto" w:fill="auto"/>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8D00BF" w:rsidRDefault="00D00F8B" w:rsidP="00D00F8B">
      <w:pPr>
        <w:pStyle w:val="Nadpis2"/>
      </w:pPr>
      <w:bookmarkStart w:id="640" w:name="_Toc178943731"/>
      <w:r w:rsidRPr="008D00BF">
        <w:lastRenderedPageBreak/>
        <w:t>PRÍLOHA č. 1</w:t>
      </w:r>
      <w:bookmarkEnd w:id="630"/>
      <w:bookmarkEnd w:id="631"/>
      <w:r w:rsidR="00F80357" w:rsidRPr="008D00BF">
        <w:t>6</w:t>
      </w:r>
      <w:bookmarkEnd w:id="640"/>
    </w:p>
    <w:p w14:paraId="3B2EA30C" w14:textId="0013F4BE" w:rsidR="00F10CB5" w:rsidRPr="008D00BF" w:rsidRDefault="00D02CD9" w:rsidP="001C6B26">
      <w:pPr>
        <w:pStyle w:val="Nadpis3"/>
        <w:spacing w:before="480" w:after="240"/>
      </w:pPr>
      <w:bookmarkStart w:id="641" w:name="_Toc178943732"/>
      <w:r w:rsidRPr="008D00BF">
        <w:t>Štruktúrovaný rozpočet</w:t>
      </w:r>
      <w:bookmarkEnd w:id="641"/>
    </w:p>
    <w:p w14:paraId="17F1F6CF" w14:textId="43CD603A" w:rsidR="00BF7F89" w:rsidRPr="008D00BF" w:rsidRDefault="005344A2" w:rsidP="001C6B26">
      <w:r w:rsidRPr="008D00BF">
        <w:rPr>
          <w:color w:val="000000"/>
        </w:rPr>
        <w:t>Štruktúrovaný rozpočet tvorí samostatný súbor/dokument, ktorý je neoddeliteľnou súčasťou súťažných podkladov</w:t>
      </w:r>
      <w:r w:rsidRPr="008D00BF">
        <w:t>.</w:t>
      </w:r>
    </w:p>
    <w:p w14:paraId="22B02686" w14:textId="5AC29EB2" w:rsidR="005344A2" w:rsidRPr="008D00BF" w:rsidRDefault="005344A2" w:rsidP="005344A2">
      <w:r w:rsidRPr="008D00BF">
        <w:br w:type="page"/>
      </w:r>
    </w:p>
    <w:p w14:paraId="4F061600" w14:textId="2CB9E004" w:rsidR="005344A2" w:rsidRPr="008D00BF" w:rsidRDefault="005344A2" w:rsidP="00086BF8">
      <w:pPr>
        <w:pStyle w:val="Nadpis2"/>
        <w:spacing w:after="240"/>
      </w:pPr>
      <w:bookmarkStart w:id="642" w:name="_Toc178943733"/>
      <w:r w:rsidRPr="008D00BF">
        <w:lastRenderedPageBreak/>
        <w:t>PRÍLOHA č. 17.1</w:t>
      </w:r>
      <w:bookmarkEnd w:id="642"/>
    </w:p>
    <w:p w14:paraId="3786E241" w14:textId="557A40DE" w:rsidR="005344A2" w:rsidRPr="008D00BF" w:rsidRDefault="005344A2" w:rsidP="00086BF8">
      <w:pPr>
        <w:pStyle w:val="Nadpis3"/>
        <w:spacing w:before="240" w:after="240"/>
        <w:rPr>
          <w:rFonts w:cs="Times New Roman"/>
          <w:szCs w:val="22"/>
        </w:rPr>
      </w:pPr>
      <w:bookmarkStart w:id="643" w:name="_Toc178943734"/>
      <w:r w:rsidRPr="008D00BF">
        <w:t>Čestné vyhlásenie</w:t>
      </w:r>
      <w:r w:rsidR="006F299F" w:rsidRPr="008D00BF">
        <w:t xml:space="preserve"> uchádzača - vzor</w:t>
      </w:r>
      <w:bookmarkEnd w:id="643"/>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606058">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606058">
            <w:pPr>
              <w:pStyle w:val="Bezriadkovania"/>
              <w:spacing w:before="60"/>
            </w:pPr>
            <w:r w:rsidRPr="008D00BF">
              <w:rPr>
                <w:b/>
              </w:rPr>
              <w:t>Názov skupiny dodávateľov:</w:t>
            </w:r>
          </w:p>
          <w:p w14:paraId="0913F6FD" w14:textId="77777777" w:rsidR="005344A2" w:rsidRPr="008D00BF" w:rsidRDefault="005344A2" w:rsidP="00606058">
            <w:pPr>
              <w:pStyle w:val="Bezriadkovania"/>
              <w:spacing w:before="120"/>
              <w:rPr>
                <w:b/>
              </w:rPr>
            </w:pPr>
            <w:r w:rsidRPr="008D00BF">
              <w:rPr>
                <w:b/>
              </w:rPr>
              <w:t>Obchodné meno / Názov:</w:t>
            </w:r>
          </w:p>
          <w:p w14:paraId="5DF6F684" w14:textId="77777777" w:rsidR="005344A2" w:rsidRPr="008D00BF" w:rsidRDefault="005344A2" w:rsidP="00606058">
            <w:pPr>
              <w:pStyle w:val="Bezriadkovania"/>
              <w:spacing w:before="140"/>
              <w:rPr>
                <w:b/>
              </w:rPr>
            </w:pPr>
            <w:r w:rsidRPr="008D00BF">
              <w:rPr>
                <w:b/>
              </w:rPr>
              <w:t>Sídlo/Miesto podnikania:</w:t>
            </w:r>
          </w:p>
          <w:p w14:paraId="665BFF0A" w14:textId="77777777" w:rsidR="005344A2" w:rsidRPr="008D00BF" w:rsidRDefault="005344A2" w:rsidP="00606058">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25421B5" w14:textId="77777777" w:rsidR="005344A2" w:rsidRPr="008D00BF" w:rsidRDefault="005344A2" w:rsidP="00606058">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606058">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606058">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606058">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606058">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606058">
            <w:pPr>
              <w:spacing w:before="60" w:after="60" w:line="252" w:lineRule="auto"/>
              <w:jc w:val="left"/>
              <w:rPr>
                <w:sz w:val="20"/>
                <w:szCs w:val="20"/>
              </w:rPr>
            </w:pPr>
            <w:r w:rsidRPr="008D00BF">
              <w:rPr>
                <w:sz w:val="20"/>
                <w:szCs w:val="20"/>
              </w:rPr>
              <w:t>(ďalej ako „uchádzač“ v príslušnom gramatickom tvare)</w:t>
            </w:r>
          </w:p>
        </w:tc>
      </w:tr>
      <w:tr w:rsidR="005344A2"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8D00BF" w:rsidRDefault="005344A2" w:rsidP="00606058">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73A434EF" w14:textId="77777777" w:rsidR="005344A2" w:rsidRPr="008D00BF" w:rsidRDefault="005344A2" w:rsidP="00606058">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 xml:space="preserve">Kollárova 8, 917 02 Trnava, pracovisko: </w:t>
            </w:r>
            <w:proofErr w:type="spellStart"/>
            <w:r w:rsidRPr="008D00BF">
              <w:rPr>
                <w:sz w:val="20"/>
                <w:szCs w:val="20"/>
                <w:lang w:bidi="sk-SK"/>
              </w:rPr>
              <w:t>Tower</w:t>
            </w:r>
            <w:proofErr w:type="spellEnd"/>
            <w:r w:rsidRPr="008D00BF">
              <w:rPr>
                <w:sz w:val="20"/>
                <w:szCs w:val="20"/>
                <w:lang w:bidi="sk-SK"/>
              </w:rPr>
              <w:t xml:space="preserve"> 115, Pribinova 25, 811 09, Bratislava</w:t>
            </w:r>
          </w:p>
          <w:p w14:paraId="7D8FAA3C" w14:textId="77777777" w:rsidR="005344A2" w:rsidRPr="008D00BF" w:rsidRDefault="005344A2" w:rsidP="00606058">
            <w:pPr>
              <w:spacing w:before="0" w:line="252" w:lineRule="auto"/>
              <w:rPr>
                <w:sz w:val="20"/>
                <w:szCs w:val="20"/>
              </w:rPr>
            </w:pPr>
            <w:r w:rsidRPr="008D00BF">
              <w:rPr>
                <w:sz w:val="20"/>
                <w:szCs w:val="20"/>
              </w:rPr>
              <w:t>(ďalej ako „verejný obstarávateľ“ v príslušnom gramatickom tvare)</w:t>
            </w:r>
          </w:p>
        </w:tc>
      </w:tr>
      <w:tr w:rsidR="005344A2" w:rsidRPr="008D00BF" w14:paraId="46813588" w14:textId="77777777" w:rsidTr="00C95948">
        <w:trPr>
          <w:trHeight w:hRule="exact" w:val="1417"/>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8D00BF" w:rsidRDefault="005344A2" w:rsidP="00606058">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578D1C22" w:rsidR="005344A2" w:rsidRPr="008D00BF" w:rsidRDefault="005344A2" w:rsidP="00606058">
            <w:pPr>
              <w:spacing w:before="0" w:after="40" w:line="252" w:lineRule="auto"/>
              <w:rPr>
                <w:iCs/>
                <w:sz w:val="20"/>
                <w:szCs w:val="20"/>
              </w:rPr>
            </w:pPr>
            <w:r w:rsidRPr="008D00BF">
              <w:rPr>
                <w:sz w:val="20"/>
                <w:szCs w:val="20"/>
              </w:rPr>
              <w:t>zákazka pod názvom „</w:t>
            </w:r>
            <w:r w:rsidR="00455040" w:rsidRPr="00455040">
              <w:rPr>
                <w:b/>
                <w:sz w:val="20"/>
                <w:szCs w:val="20"/>
              </w:rPr>
              <w:t xml:space="preserve">Dizajnér, </w:t>
            </w:r>
            <w:proofErr w:type="spellStart"/>
            <w:r w:rsidR="00455040" w:rsidRPr="00455040">
              <w:rPr>
                <w:b/>
                <w:sz w:val="20"/>
                <w:szCs w:val="20"/>
              </w:rPr>
              <w:t>filler</w:t>
            </w:r>
            <w:proofErr w:type="spellEnd"/>
            <w:r w:rsidR="00455040" w:rsidRPr="00455040">
              <w:rPr>
                <w:b/>
                <w:sz w:val="20"/>
                <w:szCs w:val="20"/>
              </w:rPr>
              <w:t xml:space="preserve">, konštruktor správ a rozpracovaných podaní a </w:t>
            </w:r>
            <w:proofErr w:type="spellStart"/>
            <w:r w:rsidR="00455040" w:rsidRPr="00455040">
              <w:rPr>
                <w:b/>
                <w:sz w:val="20"/>
                <w:szCs w:val="20"/>
              </w:rPr>
              <w:t>lokátor</w:t>
            </w:r>
            <w:proofErr w:type="spellEnd"/>
            <w:r w:rsidR="00455040" w:rsidRPr="00455040">
              <w:rPr>
                <w:b/>
                <w:sz w:val="20"/>
                <w:szCs w:val="20"/>
              </w:rPr>
              <w:t xml:space="preserve"> služieb pre formuláre elektronických služieb v</w:t>
            </w:r>
            <w:r w:rsidR="00C95948">
              <w:rPr>
                <w:b/>
                <w:sz w:val="20"/>
                <w:szCs w:val="20"/>
              </w:rPr>
              <w:t> </w:t>
            </w:r>
            <w:r w:rsidR="00455040" w:rsidRPr="00455040">
              <w:rPr>
                <w:b/>
                <w:sz w:val="20"/>
                <w:szCs w:val="20"/>
              </w:rPr>
              <w:t>životných situáciách</w:t>
            </w:r>
            <w:r w:rsidRPr="008D00BF">
              <w:rPr>
                <w:sz w:val="20"/>
                <w:szCs w:val="20"/>
              </w:rPr>
              <w:t xml:space="preserve">“ zadávaná postupom </w:t>
            </w:r>
            <w:r w:rsidR="00F83310">
              <w:rPr>
                <w:sz w:val="20"/>
                <w:szCs w:val="20"/>
              </w:rPr>
              <w:t>užšej</w:t>
            </w:r>
            <w:r w:rsidRPr="008D00BF">
              <w:rPr>
                <w:sz w:val="20"/>
                <w:szCs w:val="20"/>
              </w:rPr>
              <w:t xml:space="preserve"> súťaže </w:t>
            </w:r>
            <w:r w:rsidRPr="008D00BF">
              <w:rPr>
                <w:iCs/>
                <w:sz w:val="20"/>
                <w:szCs w:val="20"/>
              </w:rPr>
              <w:t>v súlade s ust. § </w:t>
            </w:r>
            <w:r w:rsidRPr="0087591B">
              <w:rPr>
                <w:iCs/>
                <w:color w:val="000000" w:themeColor="text1"/>
                <w:sz w:val="20"/>
                <w:szCs w:val="20"/>
              </w:rPr>
              <w:t>6</w:t>
            </w:r>
            <w:r w:rsidR="00673FC8" w:rsidRPr="0087591B">
              <w:rPr>
                <w:iCs/>
                <w:color w:val="000000" w:themeColor="text1"/>
                <w:sz w:val="20"/>
                <w:szCs w:val="20"/>
              </w:rPr>
              <w:t>7</w:t>
            </w:r>
            <w:r w:rsidR="0087591B" w:rsidRPr="0087591B">
              <w:rPr>
                <w:iCs/>
                <w:color w:val="000000" w:themeColor="text1"/>
                <w:sz w:val="20"/>
                <w:szCs w:val="20"/>
              </w:rPr>
              <w:t>-69</w:t>
            </w:r>
            <w:r w:rsidRPr="0087591B">
              <w:rPr>
                <w:iCs/>
                <w:color w:val="000000" w:themeColor="text1"/>
                <w:sz w:val="20"/>
                <w:szCs w:val="20"/>
              </w:rPr>
              <w:t xml:space="preserve"> zákona </w:t>
            </w:r>
            <w:r w:rsidRPr="008D00BF">
              <w:rPr>
                <w:iCs/>
                <w:sz w:val="20"/>
                <w:szCs w:val="20"/>
              </w:rPr>
              <w:t xml:space="preserve">o verejnom obstarávaní </w:t>
            </w:r>
          </w:p>
          <w:p w14:paraId="77F67F5E" w14:textId="3BAA1CBA" w:rsidR="005344A2" w:rsidRPr="008D00BF" w:rsidRDefault="005344A2" w:rsidP="00606058">
            <w:pPr>
              <w:spacing w:before="0" w:line="252" w:lineRule="auto"/>
              <w:rPr>
                <w:sz w:val="20"/>
                <w:szCs w:val="20"/>
              </w:rPr>
            </w:pPr>
            <w:r w:rsidRPr="008D00BF">
              <w:rPr>
                <w:sz w:val="20"/>
                <w:szCs w:val="20"/>
              </w:rPr>
              <w:t>(ďalej ako „</w:t>
            </w:r>
            <w:r w:rsidR="00F83310">
              <w:rPr>
                <w:sz w:val="20"/>
                <w:szCs w:val="20"/>
              </w:rPr>
              <w:t>užšia</w:t>
            </w:r>
            <w:r w:rsidRPr="008D00BF">
              <w:rPr>
                <w:sz w:val="20"/>
                <w:szCs w:val="20"/>
              </w:rPr>
              <w:t xml:space="preserve"> súťaž“ v príslušnom gramatickom tvare)</w:t>
            </w:r>
          </w:p>
        </w:tc>
      </w:tr>
    </w:tbl>
    <w:p w14:paraId="65EF69F6" w14:textId="2B978642" w:rsidR="005344A2" w:rsidRPr="008D00BF" w:rsidRDefault="005344A2" w:rsidP="00C95948">
      <w:pPr>
        <w:spacing w:before="200"/>
      </w:pPr>
      <w:r w:rsidRPr="008D00BF">
        <w:t>Dolu podpísaný</w:t>
      </w:r>
      <w:r w:rsidRPr="008D00BF">
        <w:rPr>
          <w:color w:val="000000"/>
        </w:rPr>
        <w:t xml:space="preserve"> zástupca uchádzača</w:t>
      </w:r>
      <w:r w:rsidRPr="008D00BF">
        <w:t xml:space="preserve">, ktorý predložil ponuku v predmetnej </w:t>
      </w:r>
      <w:r w:rsidR="00F83310">
        <w:t>užšej</w:t>
      </w:r>
      <w:r w:rsidRPr="008D00BF">
        <w:t xml:space="preserve"> súťaži</w:t>
      </w:r>
    </w:p>
    <w:p w14:paraId="2CC0EE1E" w14:textId="77777777" w:rsidR="005344A2" w:rsidRPr="008D00BF" w:rsidRDefault="005344A2" w:rsidP="00C95948">
      <w:pPr>
        <w:spacing w:before="300"/>
        <w:jc w:val="center"/>
      </w:pPr>
      <w:r w:rsidRPr="008D00BF">
        <w:rPr>
          <w:b/>
        </w:rPr>
        <w:t>ČESTNE VYHLASUJEM</w:t>
      </w:r>
      <w:r w:rsidRPr="008D00BF">
        <w:t>,</w:t>
      </w:r>
    </w:p>
    <w:p w14:paraId="75ED31D2" w14:textId="77777777" w:rsidR="009A1902" w:rsidRPr="008D00BF" w:rsidRDefault="009A1902" w:rsidP="00C95948">
      <w:pPr>
        <w:spacing w:before="24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 xml:space="preserve">činnosť uchádzača, jeho strategické ciele alebo významné rozhodnutia prostredníctvom vlastníckeho práva, finančného podielu alebo pravidiel, ktorými sa uchádzač spravuje, pričom rozhodujúcim vplyvom sa rozumie, ak iná osoba vlastní väčšinu akcií alebo </w:t>
      </w:r>
      <w:r w:rsidRPr="008D00BF">
        <w:lastRenderedPageBreak/>
        <w:t>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shd w:val="clear" w:color="auto" w:fill="auto"/>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shd w:val="clear" w:color="auto" w:fill="auto"/>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shd w:val="clear" w:color="auto" w:fill="auto"/>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shd w:val="clear" w:color="auto" w:fill="auto"/>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shd w:val="clear" w:color="auto" w:fill="auto"/>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shd w:val="clear" w:color="auto" w:fill="auto"/>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344A2">
      <w:pPr>
        <w:tabs>
          <w:tab w:val="left" w:pos="5387"/>
        </w:tabs>
        <w:spacing w:before="3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2086F319" w:rsidR="00970068" w:rsidRPr="008D00BF" w:rsidRDefault="00970068" w:rsidP="00970068">
      <w:pPr>
        <w:spacing w:before="480"/>
      </w:pPr>
      <w:r w:rsidRPr="008D00BF">
        <w:t xml:space="preserve">Dolu podpísaný zástupca uchádzača, ktorý predložil ponuku v predmetnej </w:t>
      </w:r>
      <w:r w:rsidR="00F83310">
        <w:t>užšej</w:t>
      </w:r>
      <w:r w:rsidRPr="008D00BF">
        <w:t xml:space="preserve"> súťaži</w:t>
      </w:r>
    </w:p>
    <w:p w14:paraId="13082BF8" w14:textId="77777777" w:rsidR="00970068" w:rsidRPr="008D00BF" w:rsidRDefault="00970068" w:rsidP="008E552A">
      <w:pPr>
        <w:spacing w:before="300"/>
        <w:jc w:val="center"/>
        <w:rPr>
          <w:b/>
        </w:rPr>
      </w:pPr>
      <w:r w:rsidRPr="008D00BF">
        <w:rPr>
          <w:b/>
        </w:rPr>
        <w:t>ČESTNE VYHLASUJEM</w:t>
      </w:r>
    </w:p>
    <w:p w14:paraId="0AAD1FB3" w14:textId="1AC15DFF" w:rsidR="00970068" w:rsidRPr="008D00BF" w:rsidRDefault="00970068" w:rsidP="008E552A">
      <w:pPr>
        <w:spacing w:before="24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995422">
      <w:pPr>
        <w:tabs>
          <w:tab w:val="left" w:pos="5387"/>
        </w:tabs>
        <w:spacing w:before="3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44" w:name="_Toc178943735"/>
      <w:r w:rsidRPr="008D00BF">
        <w:lastRenderedPageBreak/>
        <w:t>PRÍLOHA č. 17.2</w:t>
      </w:r>
      <w:bookmarkEnd w:id="644"/>
    </w:p>
    <w:p w14:paraId="23B288B0" w14:textId="0A5B48FB" w:rsidR="004B31C4" w:rsidRPr="008D00BF" w:rsidRDefault="00DB75A3" w:rsidP="00BF791F">
      <w:pPr>
        <w:pStyle w:val="Nadpis3"/>
        <w:spacing w:before="240" w:after="240"/>
      </w:pPr>
      <w:bookmarkStart w:id="645" w:name="_Toc178943736"/>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45"/>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8F0796">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8F0796">
            <w:pPr>
              <w:pStyle w:val="Bezriadkovania"/>
              <w:spacing w:before="120"/>
              <w:rPr>
                <w:b/>
              </w:rPr>
            </w:pPr>
            <w:r w:rsidRPr="008D00BF">
              <w:rPr>
                <w:b/>
              </w:rPr>
              <w:t>Obchodné meno / Názov:</w:t>
            </w:r>
          </w:p>
          <w:p w14:paraId="710BDDCE" w14:textId="77777777" w:rsidR="004B31C4" w:rsidRPr="008D00BF" w:rsidRDefault="004B31C4" w:rsidP="008F0796">
            <w:pPr>
              <w:pStyle w:val="Bezriadkovania"/>
              <w:spacing w:before="140"/>
              <w:rPr>
                <w:b/>
              </w:rPr>
            </w:pPr>
            <w:r w:rsidRPr="008D00BF">
              <w:rPr>
                <w:b/>
              </w:rPr>
              <w:t>Sídlo/Miesto podnikania:</w:t>
            </w:r>
          </w:p>
          <w:p w14:paraId="6F4915E7" w14:textId="77777777" w:rsidR="004B31C4" w:rsidRPr="008D00BF" w:rsidRDefault="004B31C4" w:rsidP="008F0796">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61DA38AD" w14:textId="77777777" w:rsidR="004B31C4" w:rsidRPr="008D00BF" w:rsidRDefault="004B31C4" w:rsidP="008F0796">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8F0796">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8F0796">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8F0796">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8F0796">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8F0796">
            <w:pPr>
              <w:pStyle w:val="Bezriadkovania"/>
              <w:spacing w:before="60"/>
            </w:pPr>
            <w:r w:rsidRPr="008D00BF">
              <w:rPr>
                <w:b/>
              </w:rPr>
              <w:t>Názov skupiny dodávateľov:</w:t>
            </w:r>
          </w:p>
          <w:p w14:paraId="4F5DC461" w14:textId="77777777" w:rsidR="004B31C4" w:rsidRPr="008D00BF" w:rsidRDefault="004B31C4" w:rsidP="008F0796">
            <w:pPr>
              <w:pStyle w:val="Bezriadkovania"/>
              <w:spacing w:before="120"/>
              <w:rPr>
                <w:b/>
              </w:rPr>
            </w:pPr>
            <w:r w:rsidRPr="008D00BF">
              <w:rPr>
                <w:b/>
              </w:rPr>
              <w:t>Obchodné meno / Názov:</w:t>
            </w:r>
          </w:p>
          <w:p w14:paraId="5B43A709" w14:textId="77777777" w:rsidR="004B31C4" w:rsidRPr="008D00BF" w:rsidRDefault="004B31C4" w:rsidP="008F0796">
            <w:pPr>
              <w:pStyle w:val="Bezriadkovania"/>
              <w:spacing w:before="140"/>
              <w:rPr>
                <w:b/>
              </w:rPr>
            </w:pPr>
            <w:r w:rsidRPr="008D00BF">
              <w:rPr>
                <w:b/>
              </w:rPr>
              <w:t>Sídlo/Miesto podnikania:</w:t>
            </w:r>
          </w:p>
          <w:p w14:paraId="4D6BF064" w14:textId="77777777" w:rsidR="004B31C4" w:rsidRPr="008D00BF" w:rsidRDefault="004B31C4" w:rsidP="008F0796">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8F0796">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8F0796">
            <w:pPr>
              <w:spacing w:before="0" w:after="40" w:line="252" w:lineRule="auto"/>
              <w:rPr>
                <w:b/>
                <w:bCs/>
                <w:sz w:val="20"/>
                <w:szCs w:val="20"/>
                <w:lang w:bidi="sk-SK"/>
              </w:rPr>
            </w:pPr>
            <w:r w:rsidRPr="008D00BF">
              <w:rPr>
                <w:sz w:val="20"/>
                <w:szCs w:val="20"/>
              </w:rPr>
              <w:t>(ďalej ako „uchádzač“ v príslušnom gramatickom tvare)</w:t>
            </w:r>
          </w:p>
        </w:tc>
      </w:tr>
      <w:tr w:rsidR="004B31C4"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8D00BF" w:rsidRDefault="004B31C4" w:rsidP="008F0796">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17F5ECC2" w14:textId="77777777" w:rsidR="004B31C4" w:rsidRPr="008D00BF" w:rsidRDefault="004B31C4" w:rsidP="008F0796">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 xml:space="preserve">Kollárova 8, 917 02 Trnava, pracovisko: </w:t>
            </w:r>
            <w:proofErr w:type="spellStart"/>
            <w:r w:rsidRPr="008D00BF">
              <w:rPr>
                <w:sz w:val="20"/>
                <w:szCs w:val="20"/>
                <w:lang w:bidi="sk-SK"/>
              </w:rPr>
              <w:t>Tower</w:t>
            </w:r>
            <w:proofErr w:type="spellEnd"/>
            <w:r w:rsidRPr="008D00BF">
              <w:rPr>
                <w:sz w:val="20"/>
                <w:szCs w:val="20"/>
                <w:lang w:bidi="sk-SK"/>
              </w:rPr>
              <w:t xml:space="preserve"> 115, Pribinova 25, 811 09, Bratislava</w:t>
            </w:r>
          </w:p>
          <w:p w14:paraId="50887C8F" w14:textId="77777777" w:rsidR="004B31C4" w:rsidRPr="008D00BF" w:rsidRDefault="004B31C4" w:rsidP="008F0796">
            <w:pPr>
              <w:spacing w:before="0" w:line="252" w:lineRule="auto"/>
              <w:rPr>
                <w:sz w:val="20"/>
                <w:szCs w:val="20"/>
              </w:rPr>
            </w:pPr>
            <w:r w:rsidRPr="008D00BF">
              <w:rPr>
                <w:sz w:val="20"/>
                <w:szCs w:val="20"/>
              </w:rPr>
              <w:t>(ďalej ako „verejný obstarávateľ“ v príslušnom gramatickom tvare)</w:t>
            </w:r>
          </w:p>
        </w:tc>
      </w:tr>
      <w:tr w:rsidR="004B31C4" w:rsidRPr="008D00BF" w14:paraId="1640A2A2" w14:textId="77777777" w:rsidTr="002E3A6B">
        <w:trPr>
          <w:trHeight w:hRule="exact" w:val="1417"/>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8D00BF" w:rsidRDefault="004B31C4" w:rsidP="008F0796">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6EFB0B38" w:rsidR="004B31C4" w:rsidRPr="008D00BF" w:rsidRDefault="004B31C4" w:rsidP="008F0796">
            <w:pPr>
              <w:spacing w:before="0" w:after="40" w:line="252" w:lineRule="auto"/>
              <w:rPr>
                <w:iCs/>
                <w:sz w:val="20"/>
                <w:szCs w:val="20"/>
              </w:rPr>
            </w:pPr>
            <w:r w:rsidRPr="008D00BF">
              <w:rPr>
                <w:sz w:val="20"/>
                <w:szCs w:val="20"/>
              </w:rPr>
              <w:t>zákazka pod názvom „</w:t>
            </w:r>
            <w:r w:rsidR="00CB3D93" w:rsidRPr="00CB3D93">
              <w:rPr>
                <w:b/>
                <w:sz w:val="20"/>
                <w:szCs w:val="20"/>
              </w:rPr>
              <w:t xml:space="preserve">Dizajnér, </w:t>
            </w:r>
            <w:proofErr w:type="spellStart"/>
            <w:r w:rsidR="00CB3D93" w:rsidRPr="00CB3D93">
              <w:rPr>
                <w:b/>
                <w:sz w:val="20"/>
                <w:szCs w:val="20"/>
              </w:rPr>
              <w:t>filler</w:t>
            </w:r>
            <w:proofErr w:type="spellEnd"/>
            <w:r w:rsidR="00CB3D93" w:rsidRPr="00CB3D93">
              <w:rPr>
                <w:b/>
                <w:sz w:val="20"/>
                <w:szCs w:val="20"/>
              </w:rPr>
              <w:t>, konštruktor správ a</w:t>
            </w:r>
            <w:r w:rsidR="00CB3D93">
              <w:rPr>
                <w:b/>
                <w:sz w:val="20"/>
                <w:szCs w:val="20"/>
              </w:rPr>
              <w:t> </w:t>
            </w:r>
            <w:r w:rsidR="00CB3D93" w:rsidRPr="00CB3D93">
              <w:rPr>
                <w:b/>
                <w:sz w:val="20"/>
                <w:szCs w:val="20"/>
              </w:rPr>
              <w:t>rozpracovaných podaní a</w:t>
            </w:r>
            <w:r w:rsidR="00CB3D93">
              <w:rPr>
                <w:b/>
                <w:sz w:val="20"/>
                <w:szCs w:val="20"/>
              </w:rPr>
              <w:t> </w:t>
            </w:r>
            <w:proofErr w:type="spellStart"/>
            <w:r w:rsidR="00CB3D93" w:rsidRPr="00CB3D93">
              <w:rPr>
                <w:b/>
                <w:sz w:val="20"/>
                <w:szCs w:val="20"/>
              </w:rPr>
              <w:t>lokátor</w:t>
            </w:r>
            <w:proofErr w:type="spellEnd"/>
            <w:r w:rsidR="00CB3D93" w:rsidRPr="00CB3D93">
              <w:rPr>
                <w:b/>
                <w:sz w:val="20"/>
                <w:szCs w:val="20"/>
              </w:rPr>
              <w:t xml:space="preserve"> služieb pre</w:t>
            </w:r>
            <w:r w:rsidR="00CB3D93">
              <w:rPr>
                <w:b/>
                <w:sz w:val="20"/>
                <w:szCs w:val="20"/>
              </w:rPr>
              <w:t> </w:t>
            </w:r>
            <w:r w:rsidR="00CB3D93" w:rsidRPr="00CB3D93">
              <w:rPr>
                <w:b/>
                <w:sz w:val="20"/>
                <w:szCs w:val="20"/>
              </w:rPr>
              <w:t>formuláre elektronických služieb v</w:t>
            </w:r>
            <w:r w:rsidR="00CB3D93">
              <w:rPr>
                <w:b/>
                <w:sz w:val="20"/>
                <w:szCs w:val="20"/>
              </w:rPr>
              <w:t> </w:t>
            </w:r>
            <w:r w:rsidR="00CB3D93" w:rsidRPr="00CB3D93">
              <w:rPr>
                <w:b/>
                <w:sz w:val="20"/>
                <w:szCs w:val="20"/>
              </w:rPr>
              <w:t>životných situáciách</w:t>
            </w:r>
            <w:r w:rsidRPr="008D00BF">
              <w:rPr>
                <w:sz w:val="20"/>
                <w:szCs w:val="20"/>
              </w:rPr>
              <w:t xml:space="preserve">“ zadávaná postupom </w:t>
            </w:r>
            <w:r w:rsidR="00F83310">
              <w:rPr>
                <w:sz w:val="20"/>
                <w:szCs w:val="20"/>
              </w:rPr>
              <w:t>užšej</w:t>
            </w:r>
            <w:r w:rsidRPr="008D00BF">
              <w:rPr>
                <w:sz w:val="20"/>
                <w:szCs w:val="20"/>
              </w:rPr>
              <w:t xml:space="preserve"> súťaže </w:t>
            </w:r>
            <w:r w:rsidRPr="008D00BF">
              <w:rPr>
                <w:iCs/>
                <w:sz w:val="20"/>
                <w:szCs w:val="20"/>
              </w:rPr>
              <w:t xml:space="preserve">v súlade s ust. </w:t>
            </w:r>
            <w:r w:rsidRPr="0087591B">
              <w:rPr>
                <w:iCs/>
                <w:color w:val="000000" w:themeColor="text1"/>
                <w:sz w:val="20"/>
                <w:szCs w:val="20"/>
              </w:rPr>
              <w:t>§ 6</w:t>
            </w:r>
            <w:r w:rsidR="00673FC8" w:rsidRPr="0087591B">
              <w:rPr>
                <w:iCs/>
                <w:color w:val="000000" w:themeColor="text1"/>
                <w:sz w:val="20"/>
                <w:szCs w:val="20"/>
              </w:rPr>
              <w:t>7</w:t>
            </w:r>
            <w:r w:rsidR="0087591B" w:rsidRPr="0087591B">
              <w:rPr>
                <w:iCs/>
                <w:color w:val="000000" w:themeColor="text1"/>
                <w:sz w:val="20"/>
                <w:szCs w:val="20"/>
              </w:rPr>
              <w:t>-69</w:t>
            </w:r>
            <w:r w:rsidRPr="0087591B">
              <w:rPr>
                <w:iCs/>
                <w:color w:val="000000" w:themeColor="text1"/>
                <w:sz w:val="20"/>
                <w:szCs w:val="20"/>
              </w:rPr>
              <w:t xml:space="preserve"> zákona </w:t>
            </w:r>
            <w:r w:rsidRPr="008D00BF">
              <w:rPr>
                <w:iCs/>
                <w:sz w:val="20"/>
                <w:szCs w:val="20"/>
              </w:rPr>
              <w:t xml:space="preserve">o verejnom obstarávaní </w:t>
            </w:r>
          </w:p>
          <w:p w14:paraId="07530056" w14:textId="129E5FA5" w:rsidR="004B31C4" w:rsidRPr="008D00BF" w:rsidRDefault="004B31C4" w:rsidP="008F0796">
            <w:pPr>
              <w:spacing w:before="0" w:line="252" w:lineRule="auto"/>
              <w:rPr>
                <w:sz w:val="20"/>
                <w:szCs w:val="20"/>
              </w:rPr>
            </w:pPr>
            <w:r w:rsidRPr="008D00BF">
              <w:rPr>
                <w:sz w:val="20"/>
                <w:szCs w:val="20"/>
              </w:rPr>
              <w:t>(ďalej ako „</w:t>
            </w:r>
            <w:r w:rsidR="00F83310">
              <w:rPr>
                <w:sz w:val="20"/>
                <w:szCs w:val="20"/>
              </w:rPr>
              <w:t>užšia</w:t>
            </w:r>
            <w:r w:rsidRPr="008D00BF">
              <w:rPr>
                <w:sz w:val="20"/>
                <w:szCs w:val="20"/>
              </w:rPr>
              <w:t xml:space="preserve"> súťaž“ v príslušnom gramatickom tvare)</w:t>
            </w:r>
          </w:p>
        </w:tc>
      </w:tr>
    </w:tbl>
    <w:p w14:paraId="48ABEDF4" w14:textId="5C613BD8" w:rsidR="004B31C4" w:rsidRPr="008D00BF" w:rsidRDefault="004B31C4" w:rsidP="002E3A6B">
      <w:pPr>
        <w:spacing w:before="20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 xml:space="preserve">predmetnej </w:t>
      </w:r>
      <w:r w:rsidR="00F83310">
        <w:t>užšej</w:t>
      </w:r>
      <w:r w:rsidR="00C14250" w:rsidRPr="008D00BF">
        <w:t xml:space="preserve"> súťaži</w:t>
      </w:r>
    </w:p>
    <w:p w14:paraId="06D47FF6" w14:textId="77777777" w:rsidR="004B31C4" w:rsidRPr="008D00BF" w:rsidRDefault="004B31C4" w:rsidP="002E3A6B">
      <w:pPr>
        <w:spacing w:before="240"/>
        <w:jc w:val="center"/>
      </w:pPr>
      <w:r w:rsidRPr="008D00BF">
        <w:rPr>
          <w:b/>
        </w:rPr>
        <w:t>ČESTNE VYHLASUJEM</w:t>
      </w:r>
      <w:r w:rsidRPr="008D00BF">
        <w:t>,</w:t>
      </w:r>
    </w:p>
    <w:p w14:paraId="213DBD70" w14:textId="055B50E3" w:rsidR="004B31C4" w:rsidRPr="008D00BF" w:rsidRDefault="004B31C4" w:rsidP="002E3A6B">
      <w:pPr>
        <w:spacing w:before="24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3 zákona o verejnom obstarávaní, člen dozorného orgánu inej osoby podľa § 34 ods. 3 zákona 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verejnom 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 xml:space="preserve">3 </w:t>
      </w:r>
      <w:r w:rsidR="00196561" w:rsidRPr="008D00BF">
        <w:lastRenderedPageBreak/>
        <w:t>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8F0796">
        <w:trPr>
          <w:trHeight w:hRule="exact" w:val="680"/>
        </w:trPr>
        <w:tc>
          <w:tcPr>
            <w:tcW w:w="678" w:type="dxa"/>
            <w:shd w:val="clear" w:color="auto" w:fill="D9D9D9"/>
            <w:vAlign w:val="center"/>
          </w:tcPr>
          <w:p w14:paraId="28C54B17" w14:textId="77777777" w:rsidR="00655A1C" w:rsidRPr="008D00BF" w:rsidRDefault="00655A1C" w:rsidP="008F0796">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8F0796">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8F0796">
        <w:trPr>
          <w:trHeight w:hRule="exact" w:val="397"/>
        </w:trPr>
        <w:tc>
          <w:tcPr>
            <w:tcW w:w="678" w:type="dxa"/>
            <w:shd w:val="clear" w:color="auto" w:fill="auto"/>
            <w:vAlign w:val="center"/>
          </w:tcPr>
          <w:p w14:paraId="210D494D" w14:textId="77777777" w:rsidR="00655A1C" w:rsidRPr="008D00BF" w:rsidRDefault="00655A1C" w:rsidP="008F0796">
            <w:pPr>
              <w:pStyle w:val="Bezriadkovania"/>
              <w:jc w:val="center"/>
              <w:rPr>
                <w:sz w:val="21"/>
                <w:szCs w:val="21"/>
              </w:rPr>
            </w:pPr>
            <w:r w:rsidRPr="008D00BF">
              <w:rPr>
                <w:sz w:val="21"/>
                <w:szCs w:val="21"/>
              </w:rPr>
              <w:t>1.</w:t>
            </w:r>
          </w:p>
        </w:tc>
        <w:tc>
          <w:tcPr>
            <w:tcW w:w="8079" w:type="dxa"/>
            <w:shd w:val="clear" w:color="auto" w:fill="auto"/>
            <w:vAlign w:val="center"/>
          </w:tcPr>
          <w:p w14:paraId="15C1E0B9" w14:textId="77777777" w:rsidR="00655A1C" w:rsidRPr="008D00BF" w:rsidRDefault="00655A1C" w:rsidP="008F0796">
            <w:pPr>
              <w:pStyle w:val="Bezriadkovania"/>
              <w:jc w:val="both"/>
              <w:rPr>
                <w:sz w:val="21"/>
                <w:szCs w:val="21"/>
              </w:rPr>
            </w:pPr>
          </w:p>
        </w:tc>
      </w:tr>
      <w:tr w:rsidR="00655A1C" w:rsidRPr="008D00BF" w14:paraId="1E7434A9" w14:textId="77777777" w:rsidTr="008F0796">
        <w:trPr>
          <w:trHeight w:hRule="exact" w:val="397"/>
        </w:trPr>
        <w:tc>
          <w:tcPr>
            <w:tcW w:w="678" w:type="dxa"/>
            <w:shd w:val="clear" w:color="auto" w:fill="auto"/>
            <w:vAlign w:val="center"/>
          </w:tcPr>
          <w:p w14:paraId="51713BFE" w14:textId="77777777" w:rsidR="00655A1C" w:rsidRPr="008D00BF" w:rsidRDefault="00655A1C" w:rsidP="008F0796">
            <w:pPr>
              <w:pStyle w:val="Bezriadkovania"/>
              <w:jc w:val="center"/>
              <w:rPr>
                <w:sz w:val="21"/>
                <w:szCs w:val="21"/>
              </w:rPr>
            </w:pPr>
            <w:r w:rsidRPr="008D00BF">
              <w:rPr>
                <w:sz w:val="21"/>
                <w:szCs w:val="21"/>
              </w:rPr>
              <w:t>2.</w:t>
            </w:r>
          </w:p>
        </w:tc>
        <w:tc>
          <w:tcPr>
            <w:tcW w:w="8079" w:type="dxa"/>
            <w:shd w:val="clear" w:color="auto" w:fill="auto"/>
            <w:vAlign w:val="center"/>
          </w:tcPr>
          <w:p w14:paraId="001771C5" w14:textId="77777777" w:rsidR="00655A1C" w:rsidRPr="008D00BF" w:rsidRDefault="00655A1C" w:rsidP="008F0796">
            <w:pPr>
              <w:pStyle w:val="Bezriadkovania"/>
              <w:jc w:val="both"/>
              <w:rPr>
                <w:sz w:val="21"/>
                <w:szCs w:val="21"/>
              </w:rPr>
            </w:pPr>
          </w:p>
        </w:tc>
      </w:tr>
      <w:tr w:rsidR="00655A1C" w:rsidRPr="008D00BF" w14:paraId="091EAB51" w14:textId="77777777" w:rsidTr="008F0796">
        <w:trPr>
          <w:trHeight w:hRule="exact" w:val="397"/>
        </w:trPr>
        <w:tc>
          <w:tcPr>
            <w:tcW w:w="678" w:type="dxa"/>
            <w:shd w:val="clear" w:color="auto" w:fill="auto"/>
            <w:vAlign w:val="center"/>
          </w:tcPr>
          <w:p w14:paraId="6B1503AC" w14:textId="77777777" w:rsidR="00655A1C" w:rsidRPr="008D00BF" w:rsidRDefault="00655A1C" w:rsidP="008F0796">
            <w:pPr>
              <w:pStyle w:val="Bezriadkovania"/>
              <w:jc w:val="center"/>
              <w:rPr>
                <w:sz w:val="21"/>
                <w:szCs w:val="21"/>
              </w:rPr>
            </w:pPr>
            <w:r w:rsidRPr="008D00BF">
              <w:rPr>
                <w:sz w:val="21"/>
                <w:szCs w:val="21"/>
              </w:rPr>
              <w:t>3.</w:t>
            </w:r>
          </w:p>
        </w:tc>
        <w:tc>
          <w:tcPr>
            <w:tcW w:w="8079" w:type="dxa"/>
            <w:shd w:val="clear" w:color="auto" w:fill="auto"/>
            <w:vAlign w:val="center"/>
          </w:tcPr>
          <w:p w14:paraId="203AC184" w14:textId="77777777" w:rsidR="00655A1C" w:rsidRPr="008D00BF" w:rsidRDefault="00655A1C" w:rsidP="008F0796">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655A1C">
      <w:pPr>
        <w:tabs>
          <w:tab w:val="left" w:pos="5387"/>
        </w:tabs>
        <w:spacing w:before="3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508FBEE0" w:rsidR="00655A1C" w:rsidRPr="008D00BF" w:rsidRDefault="00655A1C" w:rsidP="004A5A41">
      <w:pPr>
        <w:spacing w:before="600"/>
      </w:pPr>
      <w:r w:rsidRPr="008D00BF">
        <w:lastRenderedPageBreak/>
        <w:t xml:space="preserve">Dolu podpísaný zástupca </w:t>
      </w:r>
      <w:r w:rsidR="004A5A41" w:rsidRPr="008D00BF">
        <w:t xml:space="preserve">inej osoby podľa § 34 ods. 3 zákona o verejnom obstarávaní, ktorej technické a odborné kapacity uchádzač využíva na preukázanie technickej spôsobilosti alebo odbornej spôsobilosti v predmetnej </w:t>
      </w:r>
      <w:r w:rsidR="00F83310">
        <w:t>užšej</w:t>
      </w:r>
      <w:r w:rsidR="004A5A41" w:rsidRPr="008D00BF">
        <w:t xml:space="preserve">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2E3A6B">
      <w:pPr>
        <w:spacing w:before="24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655A1C">
      <w:pPr>
        <w:tabs>
          <w:tab w:val="left" w:pos="5387"/>
        </w:tabs>
        <w:spacing w:before="3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46" w:name="_Toc178943737"/>
      <w:r w:rsidRPr="008D00BF">
        <w:lastRenderedPageBreak/>
        <w:t>PRÍLOHA č. 17.3</w:t>
      </w:r>
      <w:bookmarkEnd w:id="646"/>
    </w:p>
    <w:p w14:paraId="27B8FAB6" w14:textId="598DE408" w:rsidR="00F87FE3" w:rsidRPr="008D00BF" w:rsidRDefault="006C093A" w:rsidP="006C093A">
      <w:pPr>
        <w:pStyle w:val="Nadpis3"/>
        <w:spacing w:before="240" w:after="240"/>
      </w:pPr>
      <w:bookmarkStart w:id="647" w:name="_Toc178943738"/>
      <w:r w:rsidRPr="008D00BF">
        <w:t>Čestné vyhlásenie subdodávateľa, ktorému má uchádzač v úmysle zadať určitý podiel zákazky - vzor</w:t>
      </w:r>
      <w:bookmarkEnd w:id="647"/>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8F0796">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8F0796">
            <w:pPr>
              <w:pStyle w:val="Bezriadkovania"/>
              <w:spacing w:before="120"/>
              <w:rPr>
                <w:b/>
              </w:rPr>
            </w:pPr>
            <w:r w:rsidRPr="008D00BF">
              <w:rPr>
                <w:b/>
              </w:rPr>
              <w:t>Obchodné meno / Názov:</w:t>
            </w:r>
          </w:p>
          <w:p w14:paraId="4308BFE1" w14:textId="77777777" w:rsidR="00F87FE3" w:rsidRPr="008D00BF" w:rsidRDefault="00F87FE3" w:rsidP="008F0796">
            <w:pPr>
              <w:pStyle w:val="Bezriadkovania"/>
              <w:spacing w:before="140"/>
              <w:rPr>
                <w:b/>
              </w:rPr>
            </w:pPr>
            <w:r w:rsidRPr="008D00BF">
              <w:rPr>
                <w:b/>
              </w:rPr>
              <w:t>Sídlo/Miesto podnikania:</w:t>
            </w:r>
          </w:p>
          <w:p w14:paraId="41B5EFB5" w14:textId="77777777" w:rsidR="00F87FE3" w:rsidRPr="008D00BF" w:rsidRDefault="00F87FE3" w:rsidP="008F0796">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BB9CBD7" w14:textId="77777777" w:rsidR="00F87FE3" w:rsidRPr="008D00BF" w:rsidRDefault="00F87FE3" w:rsidP="008F0796">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8F0796">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8F0796">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8F0796">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8F0796">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8F0796">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8F0796">
            <w:pPr>
              <w:pStyle w:val="Bezriadkovania"/>
              <w:spacing w:before="60"/>
            </w:pPr>
            <w:r w:rsidRPr="008D00BF">
              <w:rPr>
                <w:b/>
              </w:rPr>
              <w:t>Názov skupiny dodávateľov:</w:t>
            </w:r>
          </w:p>
          <w:p w14:paraId="24FD64C8" w14:textId="77777777" w:rsidR="00F87FE3" w:rsidRPr="008D00BF" w:rsidRDefault="00F87FE3" w:rsidP="008F0796">
            <w:pPr>
              <w:pStyle w:val="Bezriadkovania"/>
              <w:spacing w:before="120"/>
              <w:rPr>
                <w:b/>
              </w:rPr>
            </w:pPr>
            <w:r w:rsidRPr="008D00BF">
              <w:rPr>
                <w:b/>
              </w:rPr>
              <w:t>Obchodné meno / Názov:</w:t>
            </w:r>
          </w:p>
          <w:p w14:paraId="281003F5" w14:textId="77777777" w:rsidR="00F87FE3" w:rsidRPr="008D00BF" w:rsidRDefault="00F87FE3" w:rsidP="008F0796">
            <w:pPr>
              <w:pStyle w:val="Bezriadkovania"/>
              <w:spacing w:before="140"/>
              <w:rPr>
                <w:b/>
              </w:rPr>
            </w:pPr>
            <w:r w:rsidRPr="008D00BF">
              <w:rPr>
                <w:b/>
              </w:rPr>
              <w:t>Sídlo/Miesto podnikania:</w:t>
            </w:r>
          </w:p>
          <w:p w14:paraId="0974836E" w14:textId="77777777" w:rsidR="00F87FE3" w:rsidRPr="008D00BF" w:rsidRDefault="00F87FE3" w:rsidP="008F0796">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8F0796">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8F0796">
            <w:pPr>
              <w:spacing w:before="0" w:after="40" w:line="252" w:lineRule="auto"/>
              <w:rPr>
                <w:b/>
                <w:bCs/>
                <w:sz w:val="20"/>
                <w:szCs w:val="20"/>
                <w:lang w:bidi="sk-SK"/>
              </w:rPr>
            </w:pPr>
            <w:r w:rsidRPr="008D00BF">
              <w:rPr>
                <w:sz w:val="20"/>
                <w:szCs w:val="20"/>
              </w:rPr>
              <w:t>(ďalej ako „uchádzač“ v príslušnom gramatickom tvare)</w:t>
            </w:r>
          </w:p>
        </w:tc>
      </w:tr>
      <w:tr w:rsidR="00F87FE3"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8D00BF" w:rsidRDefault="00F87FE3" w:rsidP="008F0796">
            <w:pPr>
              <w:spacing w:before="0" w:line="252" w:lineRule="auto"/>
              <w:jc w:val="left"/>
              <w:rPr>
                <w:b/>
                <w:sz w:val="20"/>
                <w:szCs w:val="20"/>
              </w:rPr>
            </w:pPr>
            <w:bookmarkStart w:id="648" w:name="_Hlk178229139"/>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3D8ADFE9" w14:textId="77777777" w:rsidR="00F87FE3" w:rsidRPr="008D00BF" w:rsidRDefault="00F87FE3" w:rsidP="008F0796">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 xml:space="preserve">Kollárova 8, 917 02 Trnava, pracovisko: </w:t>
            </w:r>
            <w:proofErr w:type="spellStart"/>
            <w:r w:rsidRPr="008D00BF">
              <w:rPr>
                <w:sz w:val="20"/>
                <w:szCs w:val="20"/>
                <w:lang w:bidi="sk-SK"/>
              </w:rPr>
              <w:t>Tower</w:t>
            </w:r>
            <w:proofErr w:type="spellEnd"/>
            <w:r w:rsidRPr="008D00BF">
              <w:rPr>
                <w:sz w:val="20"/>
                <w:szCs w:val="20"/>
                <w:lang w:bidi="sk-SK"/>
              </w:rPr>
              <w:t xml:space="preserve"> 115, Pribinova 25, 811 09, Bratislava</w:t>
            </w:r>
          </w:p>
          <w:p w14:paraId="13BCB1C2" w14:textId="77777777" w:rsidR="00F87FE3" w:rsidRPr="008D00BF" w:rsidRDefault="00F87FE3" w:rsidP="008F0796">
            <w:pPr>
              <w:spacing w:before="0" w:line="252" w:lineRule="auto"/>
              <w:rPr>
                <w:sz w:val="20"/>
                <w:szCs w:val="20"/>
              </w:rPr>
            </w:pPr>
            <w:r w:rsidRPr="008D00BF">
              <w:rPr>
                <w:sz w:val="20"/>
                <w:szCs w:val="20"/>
              </w:rPr>
              <w:t>(ďalej ako „verejný obstarávateľ“ v príslušnom gramatickom tvare)</w:t>
            </w:r>
          </w:p>
        </w:tc>
      </w:tr>
      <w:tr w:rsidR="00F87FE3" w:rsidRPr="008D00BF" w14:paraId="540FE7EF" w14:textId="77777777" w:rsidTr="002E3A6B">
        <w:trPr>
          <w:trHeight w:hRule="exact" w:val="1417"/>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8D00BF" w:rsidRDefault="00F87FE3" w:rsidP="008F0796">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3772639" w14:textId="67186CCB" w:rsidR="00F87FE3" w:rsidRPr="008D00BF" w:rsidRDefault="00F87FE3" w:rsidP="008F0796">
            <w:pPr>
              <w:spacing w:before="0" w:after="40" w:line="252" w:lineRule="auto"/>
              <w:rPr>
                <w:iCs/>
                <w:sz w:val="20"/>
                <w:szCs w:val="20"/>
              </w:rPr>
            </w:pPr>
            <w:r w:rsidRPr="008D00BF">
              <w:rPr>
                <w:sz w:val="20"/>
                <w:szCs w:val="20"/>
              </w:rPr>
              <w:t>zákazka pod názvom „</w:t>
            </w:r>
            <w:r w:rsidR="00FD7FC3" w:rsidRPr="00FD7FC3">
              <w:rPr>
                <w:b/>
                <w:sz w:val="20"/>
                <w:szCs w:val="20"/>
              </w:rPr>
              <w:t xml:space="preserve">Dizajnér, </w:t>
            </w:r>
            <w:proofErr w:type="spellStart"/>
            <w:r w:rsidR="00FD7FC3" w:rsidRPr="00FD7FC3">
              <w:rPr>
                <w:b/>
                <w:sz w:val="20"/>
                <w:szCs w:val="20"/>
              </w:rPr>
              <w:t>filler</w:t>
            </w:r>
            <w:proofErr w:type="spellEnd"/>
            <w:r w:rsidR="00FD7FC3" w:rsidRPr="00FD7FC3">
              <w:rPr>
                <w:b/>
                <w:sz w:val="20"/>
                <w:szCs w:val="20"/>
              </w:rPr>
              <w:t>, konštruktor správ a</w:t>
            </w:r>
            <w:r w:rsidR="00FD7FC3">
              <w:rPr>
                <w:b/>
                <w:sz w:val="20"/>
                <w:szCs w:val="20"/>
              </w:rPr>
              <w:t> </w:t>
            </w:r>
            <w:r w:rsidR="00FD7FC3" w:rsidRPr="00FD7FC3">
              <w:rPr>
                <w:b/>
                <w:sz w:val="20"/>
                <w:szCs w:val="20"/>
              </w:rPr>
              <w:t>rozpracovaných podaní a</w:t>
            </w:r>
            <w:r w:rsidR="00FD7FC3">
              <w:rPr>
                <w:b/>
                <w:sz w:val="20"/>
                <w:szCs w:val="20"/>
              </w:rPr>
              <w:t> </w:t>
            </w:r>
            <w:proofErr w:type="spellStart"/>
            <w:r w:rsidR="00FD7FC3" w:rsidRPr="00FD7FC3">
              <w:rPr>
                <w:b/>
                <w:sz w:val="20"/>
                <w:szCs w:val="20"/>
              </w:rPr>
              <w:t>lokátor</w:t>
            </w:r>
            <w:proofErr w:type="spellEnd"/>
            <w:r w:rsidR="00FD7FC3" w:rsidRPr="00FD7FC3">
              <w:rPr>
                <w:b/>
                <w:sz w:val="20"/>
                <w:szCs w:val="20"/>
              </w:rPr>
              <w:t xml:space="preserve"> služieb pre</w:t>
            </w:r>
            <w:r w:rsidR="00FD7FC3">
              <w:rPr>
                <w:b/>
                <w:sz w:val="20"/>
                <w:szCs w:val="20"/>
              </w:rPr>
              <w:t> </w:t>
            </w:r>
            <w:r w:rsidR="00FD7FC3" w:rsidRPr="00FD7FC3">
              <w:rPr>
                <w:b/>
                <w:sz w:val="20"/>
                <w:szCs w:val="20"/>
              </w:rPr>
              <w:t>formuláre elektronických služieb v</w:t>
            </w:r>
            <w:r w:rsidR="00FD7FC3">
              <w:rPr>
                <w:b/>
                <w:sz w:val="20"/>
                <w:szCs w:val="20"/>
              </w:rPr>
              <w:t> </w:t>
            </w:r>
            <w:r w:rsidR="00FD7FC3" w:rsidRPr="00FD7FC3">
              <w:rPr>
                <w:b/>
                <w:sz w:val="20"/>
                <w:szCs w:val="20"/>
              </w:rPr>
              <w:t>životných situáciách</w:t>
            </w:r>
            <w:r w:rsidRPr="008D00BF">
              <w:rPr>
                <w:sz w:val="20"/>
                <w:szCs w:val="20"/>
              </w:rPr>
              <w:t xml:space="preserve">“ zadávaná postupom </w:t>
            </w:r>
            <w:r w:rsidR="00F83310">
              <w:rPr>
                <w:sz w:val="20"/>
                <w:szCs w:val="20"/>
              </w:rPr>
              <w:t>užšej</w:t>
            </w:r>
            <w:r w:rsidRPr="008D00BF">
              <w:rPr>
                <w:sz w:val="20"/>
                <w:szCs w:val="20"/>
              </w:rPr>
              <w:t xml:space="preserve"> súťaže </w:t>
            </w:r>
            <w:r w:rsidRPr="008D00BF">
              <w:rPr>
                <w:iCs/>
                <w:sz w:val="20"/>
                <w:szCs w:val="20"/>
              </w:rPr>
              <w:t xml:space="preserve">v súlade s ust. </w:t>
            </w:r>
            <w:r w:rsidRPr="0087591B">
              <w:rPr>
                <w:iCs/>
                <w:color w:val="000000" w:themeColor="text1"/>
                <w:sz w:val="20"/>
                <w:szCs w:val="20"/>
              </w:rPr>
              <w:t>§ 6</w:t>
            </w:r>
            <w:r w:rsidR="00673FC8" w:rsidRPr="0087591B">
              <w:rPr>
                <w:iCs/>
                <w:color w:val="000000" w:themeColor="text1"/>
                <w:sz w:val="20"/>
                <w:szCs w:val="20"/>
              </w:rPr>
              <w:t>7</w:t>
            </w:r>
            <w:r w:rsidR="0087591B" w:rsidRPr="0087591B">
              <w:rPr>
                <w:iCs/>
                <w:color w:val="000000" w:themeColor="text1"/>
                <w:sz w:val="20"/>
                <w:szCs w:val="20"/>
              </w:rPr>
              <w:t>-69</w:t>
            </w:r>
            <w:r w:rsidRPr="0087591B">
              <w:rPr>
                <w:iCs/>
                <w:color w:val="000000" w:themeColor="text1"/>
                <w:sz w:val="20"/>
                <w:szCs w:val="20"/>
              </w:rPr>
              <w:t xml:space="preserve"> zákona </w:t>
            </w:r>
            <w:r w:rsidRPr="008D00BF">
              <w:rPr>
                <w:iCs/>
                <w:sz w:val="20"/>
                <w:szCs w:val="20"/>
              </w:rPr>
              <w:t xml:space="preserve">o verejnom obstarávaní </w:t>
            </w:r>
          </w:p>
          <w:p w14:paraId="7D0215EC" w14:textId="227A9D5A" w:rsidR="00F87FE3" w:rsidRPr="008D00BF" w:rsidRDefault="00F87FE3" w:rsidP="008F0796">
            <w:pPr>
              <w:spacing w:before="0" w:line="252" w:lineRule="auto"/>
              <w:rPr>
                <w:sz w:val="20"/>
                <w:szCs w:val="20"/>
              </w:rPr>
            </w:pPr>
            <w:r w:rsidRPr="008D00BF">
              <w:rPr>
                <w:sz w:val="20"/>
                <w:szCs w:val="20"/>
              </w:rPr>
              <w:t>(ďalej ako „</w:t>
            </w:r>
            <w:r w:rsidR="00F83310">
              <w:rPr>
                <w:sz w:val="20"/>
                <w:szCs w:val="20"/>
              </w:rPr>
              <w:t>užšia</w:t>
            </w:r>
            <w:r w:rsidRPr="008D00BF">
              <w:rPr>
                <w:sz w:val="20"/>
                <w:szCs w:val="20"/>
              </w:rPr>
              <w:t xml:space="preserve"> súťaž“ v príslušnom gramatickom tvare)</w:t>
            </w:r>
          </w:p>
        </w:tc>
      </w:tr>
    </w:tbl>
    <w:bookmarkEnd w:id="648"/>
    <w:p w14:paraId="01419691" w14:textId="55297842" w:rsidR="00F87FE3" w:rsidRPr="008D00BF" w:rsidRDefault="00F87FE3" w:rsidP="002E3A6B">
      <w:pPr>
        <w:spacing w:before="200"/>
      </w:pPr>
      <w:r w:rsidRPr="008D00BF">
        <w:t xml:space="preserve">Dolu podpísaný zástupca subdodávateľa, ktorému má uchádzač v úmysle zadať určitý podiel zákazky v predmetnej </w:t>
      </w:r>
      <w:r w:rsidR="00F83310">
        <w:t>užšej</w:t>
      </w:r>
      <w:r w:rsidRPr="008D00BF">
        <w:t xml:space="preserve"> súťaži</w:t>
      </w:r>
    </w:p>
    <w:p w14:paraId="4C39EAE1" w14:textId="77777777" w:rsidR="00F87FE3" w:rsidRPr="008D00BF" w:rsidRDefault="00F87FE3" w:rsidP="002E3A6B">
      <w:pPr>
        <w:spacing w:before="240"/>
        <w:jc w:val="center"/>
      </w:pPr>
      <w:r w:rsidRPr="008D00BF">
        <w:rPr>
          <w:b/>
        </w:rPr>
        <w:t>ČESTNE VYHLASUJEM</w:t>
      </w:r>
      <w:r w:rsidRPr="008D00BF">
        <w:t>,</w:t>
      </w:r>
    </w:p>
    <w:p w14:paraId="64F4880A" w14:textId="0781DEF5" w:rsidR="00F87FE3" w:rsidRPr="008D00BF" w:rsidRDefault="00F87FE3" w:rsidP="002E3A6B">
      <w:pPr>
        <w:spacing w:before="24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w:t>
      </w:r>
      <w:r w:rsidRPr="008D00BF">
        <w:lastRenderedPageBreak/>
        <w:t>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8F0796">
        <w:trPr>
          <w:trHeight w:hRule="exact" w:val="680"/>
        </w:trPr>
        <w:tc>
          <w:tcPr>
            <w:tcW w:w="678" w:type="dxa"/>
            <w:shd w:val="clear" w:color="auto" w:fill="D9D9D9"/>
            <w:vAlign w:val="center"/>
          </w:tcPr>
          <w:p w14:paraId="07D3949C" w14:textId="77777777" w:rsidR="009407B7" w:rsidRPr="008D00BF" w:rsidRDefault="009407B7" w:rsidP="008F0796">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8F0796">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8F0796">
        <w:trPr>
          <w:trHeight w:hRule="exact" w:val="397"/>
        </w:trPr>
        <w:tc>
          <w:tcPr>
            <w:tcW w:w="678" w:type="dxa"/>
            <w:shd w:val="clear" w:color="auto" w:fill="auto"/>
            <w:vAlign w:val="center"/>
          </w:tcPr>
          <w:p w14:paraId="14929304" w14:textId="77777777" w:rsidR="009407B7" w:rsidRPr="008D00BF" w:rsidRDefault="009407B7" w:rsidP="008F0796">
            <w:pPr>
              <w:pStyle w:val="Bezriadkovania"/>
              <w:jc w:val="center"/>
              <w:rPr>
                <w:sz w:val="21"/>
                <w:szCs w:val="21"/>
              </w:rPr>
            </w:pPr>
            <w:r w:rsidRPr="008D00BF">
              <w:rPr>
                <w:sz w:val="21"/>
                <w:szCs w:val="21"/>
              </w:rPr>
              <w:t>1.</w:t>
            </w:r>
          </w:p>
        </w:tc>
        <w:tc>
          <w:tcPr>
            <w:tcW w:w="8079" w:type="dxa"/>
            <w:shd w:val="clear" w:color="auto" w:fill="auto"/>
            <w:vAlign w:val="center"/>
          </w:tcPr>
          <w:p w14:paraId="561EAA0A" w14:textId="77777777" w:rsidR="009407B7" w:rsidRPr="008D00BF" w:rsidRDefault="009407B7" w:rsidP="008F0796">
            <w:pPr>
              <w:pStyle w:val="Bezriadkovania"/>
              <w:jc w:val="both"/>
              <w:rPr>
                <w:sz w:val="21"/>
                <w:szCs w:val="21"/>
              </w:rPr>
            </w:pPr>
          </w:p>
        </w:tc>
      </w:tr>
      <w:tr w:rsidR="009407B7" w:rsidRPr="008D00BF" w14:paraId="239DC92B" w14:textId="77777777" w:rsidTr="008F0796">
        <w:trPr>
          <w:trHeight w:hRule="exact" w:val="397"/>
        </w:trPr>
        <w:tc>
          <w:tcPr>
            <w:tcW w:w="678" w:type="dxa"/>
            <w:shd w:val="clear" w:color="auto" w:fill="auto"/>
            <w:vAlign w:val="center"/>
          </w:tcPr>
          <w:p w14:paraId="2709EF2D" w14:textId="77777777" w:rsidR="009407B7" w:rsidRPr="008D00BF" w:rsidRDefault="009407B7" w:rsidP="008F0796">
            <w:pPr>
              <w:pStyle w:val="Bezriadkovania"/>
              <w:jc w:val="center"/>
              <w:rPr>
                <w:sz w:val="21"/>
                <w:szCs w:val="21"/>
              </w:rPr>
            </w:pPr>
            <w:r w:rsidRPr="008D00BF">
              <w:rPr>
                <w:sz w:val="21"/>
                <w:szCs w:val="21"/>
              </w:rPr>
              <w:t>2.</w:t>
            </w:r>
          </w:p>
        </w:tc>
        <w:tc>
          <w:tcPr>
            <w:tcW w:w="8079" w:type="dxa"/>
            <w:shd w:val="clear" w:color="auto" w:fill="auto"/>
            <w:vAlign w:val="center"/>
          </w:tcPr>
          <w:p w14:paraId="4329548F" w14:textId="77777777" w:rsidR="009407B7" w:rsidRPr="008D00BF" w:rsidRDefault="009407B7" w:rsidP="008F0796">
            <w:pPr>
              <w:pStyle w:val="Bezriadkovania"/>
              <w:jc w:val="both"/>
              <w:rPr>
                <w:sz w:val="21"/>
                <w:szCs w:val="21"/>
              </w:rPr>
            </w:pPr>
          </w:p>
        </w:tc>
      </w:tr>
      <w:tr w:rsidR="009407B7" w:rsidRPr="008D00BF" w14:paraId="4B870F99" w14:textId="77777777" w:rsidTr="008F0796">
        <w:trPr>
          <w:trHeight w:hRule="exact" w:val="397"/>
        </w:trPr>
        <w:tc>
          <w:tcPr>
            <w:tcW w:w="678" w:type="dxa"/>
            <w:shd w:val="clear" w:color="auto" w:fill="auto"/>
            <w:vAlign w:val="center"/>
          </w:tcPr>
          <w:p w14:paraId="773B3A94" w14:textId="77777777" w:rsidR="009407B7" w:rsidRPr="008D00BF" w:rsidRDefault="009407B7" w:rsidP="008F0796">
            <w:pPr>
              <w:pStyle w:val="Bezriadkovania"/>
              <w:jc w:val="center"/>
              <w:rPr>
                <w:sz w:val="21"/>
                <w:szCs w:val="21"/>
              </w:rPr>
            </w:pPr>
            <w:r w:rsidRPr="008D00BF">
              <w:rPr>
                <w:sz w:val="21"/>
                <w:szCs w:val="21"/>
              </w:rPr>
              <w:t>3.</w:t>
            </w:r>
          </w:p>
        </w:tc>
        <w:tc>
          <w:tcPr>
            <w:tcW w:w="8079" w:type="dxa"/>
            <w:shd w:val="clear" w:color="auto" w:fill="auto"/>
            <w:vAlign w:val="center"/>
          </w:tcPr>
          <w:p w14:paraId="3643364E" w14:textId="77777777" w:rsidR="009407B7" w:rsidRPr="008D00BF" w:rsidRDefault="009407B7" w:rsidP="008F0796">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09DAEDFD" w:rsidR="009407B7" w:rsidRPr="008D00BF" w:rsidRDefault="009407B7" w:rsidP="009407B7">
      <w:pPr>
        <w:spacing w:before="480"/>
      </w:pPr>
      <w:r w:rsidRPr="008D00BF">
        <w:t xml:space="preserve">Dolu podpísaný zástupca subdodávateľa, ktorému má uchádzač v úmysle zadať určitý podiel zákazky v predmetnej </w:t>
      </w:r>
      <w:r w:rsidR="00F83310">
        <w:t>užšej</w:t>
      </w:r>
      <w:r w:rsidRPr="008D00BF">
        <w:t xml:space="preserve">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2E3A6B">
      <w:pPr>
        <w:spacing w:before="24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74EFF75" w14:textId="7B649CE0" w:rsidR="003E4FA1" w:rsidRPr="008D00BF" w:rsidRDefault="009407B7" w:rsidP="00AB24F2">
      <w:pPr>
        <w:tabs>
          <w:tab w:val="center" w:pos="7088"/>
        </w:tabs>
        <w:spacing w:before="0"/>
      </w:pPr>
      <w:r w:rsidRPr="008D00BF">
        <w:tab/>
        <w:t>[vlastnoručný podpis]</w:t>
      </w:r>
      <w:r w:rsidR="00957D0F" w:rsidRPr="008D00BF">
        <w:br w:type="page"/>
      </w:r>
    </w:p>
    <w:p w14:paraId="703378E8" w14:textId="7807FCBF" w:rsidR="00A37193" w:rsidRPr="008D00BF" w:rsidRDefault="00A37193" w:rsidP="00AB24F2">
      <w:pPr>
        <w:pStyle w:val="Nadpis2"/>
      </w:pPr>
      <w:bookmarkStart w:id="649" w:name="_Toc178943739"/>
      <w:r w:rsidRPr="008D00BF">
        <w:lastRenderedPageBreak/>
        <w:t>PRÍLOHA č. 18</w:t>
      </w:r>
      <w:bookmarkEnd w:id="649"/>
    </w:p>
    <w:p w14:paraId="02000A7C" w14:textId="1FFEE84B" w:rsidR="002D6A47" w:rsidRPr="00CA168D" w:rsidRDefault="0045354E" w:rsidP="00CA168D">
      <w:pPr>
        <w:pStyle w:val="Nadpis3"/>
      </w:pPr>
      <w:bookmarkStart w:id="650" w:name="_Toc178943740"/>
      <w:r>
        <w:t>Katalóg požiadaviek</w:t>
      </w:r>
      <w:bookmarkEnd w:id="650"/>
    </w:p>
    <w:p w14:paraId="0D107B4D" w14:textId="51EFE734" w:rsidR="004B5B7A" w:rsidRDefault="002F62E7" w:rsidP="00767FCB">
      <w:pPr>
        <w:spacing w:before="200"/>
      </w:pPr>
      <w:r>
        <w:rPr>
          <w:color w:val="000000"/>
        </w:rPr>
        <w:t>Katalóg požiadaviek</w:t>
      </w:r>
      <w:r w:rsidRPr="008D00BF">
        <w:rPr>
          <w:color w:val="000000"/>
        </w:rPr>
        <w:t xml:space="preserve"> zákazky tvorí samostatný súbor/dokument, ktorý je neoddeliteľnou súčasťou súťažných podkladov</w:t>
      </w:r>
      <w:r w:rsidR="002D6A47" w:rsidRPr="008D00BF">
        <w:t>.</w:t>
      </w:r>
    </w:p>
    <w:sectPr w:rsidR="004B5B7A" w:rsidSect="002B770A">
      <w:headerReference w:type="default" r:id="rId26"/>
      <w:footerReference w:type="default" r:id="rId27"/>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9297D" w14:textId="77777777" w:rsidR="00713259" w:rsidRPr="008D00BF" w:rsidRDefault="00713259" w:rsidP="001A3FEF">
      <w:pPr>
        <w:spacing w:before="0"/>
      </w:pPr>
      <w:r w:rsidRPr="008D00BF">
        <w:separator/>
      </w:r>
    </w:p>
  </w:endnote>
  <w:endnote w:type="continuationSeparator" w:id="0">
    <w:p w14:paraId="33C2E45F" w14:textId="77777777" w:rsidR="00713259" w:rsidRPr="008D00BF" w:rsidRDefault="00713259" w:rsidP="001A3FEF">
      <w:pPr>
        <w:spacing w:before="0"/>
      </w:pPr>
      <w:r w:rsidRPr="008D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2C228" w14:textId="77777777" w:rsidR="00713259" w:rsidRPr="008D00BF" w:rsidRDefault="00713259" w:rsidP="001A3FEF">
      <w:pPr>
        <w:spacing w:before="0"/>
      </w:pPr>
      <w:r w:rsidRPr="008D00BF">
        <w:separator/>
      </w:r>
    </w:p>
  </w:footnote>
  <w:footnote w:type="continuationSeparator" w:id="0">
    <w:p w14:paraId="7707C7A0" w14:textId="77777777" w:rsidR="00713259" w:rsidRPr="008D00BF" w:rsidRDefault="00713259" w:rsidP="001A3FEF">
      <w:pPr>
        <w:spacing w:before="0"/>
      </w:pPr>
      <w:r w:rsidRPr="008D00BF">
        <w:continuationSeparator/>
      </w:r>
    </w:p>
  </w:footnote>
  <w:footnote w:id="1">
    <w:p w14:paraId="6966BCF0" w14:textId="21149CD2" w:rsidR="00BA3B68" w:rsidRPr="008971F3" w:rsidRDefault="00BA3B68" w:rsidP="008971F3">
      <w:pPr>
        <w:pStyle w:val="Textpoznmkypodiarou"/>
        <w:ind w:left="113" w:hanging="113"/>
        <w:jc w:val="both"/>
        <w:rPr>
          <w:rFonts w:ascii="Arial" w:hAnsi="Arial" w:cs="Arial"/>
        </w:rPr>
      </w:pPr>
      <w:r w:rsidRPr="008971F3">
        <w:rPr>
          <w:rStyle w:val="Odkaznapoznmkupodiarou"/>
          <w:rFonts w:ascii="Arial" w:hAnsi="Arial" w:cs="Arial"/>
          <w:sz w:val="19"/>
          <w:szCs w:val="19"/>
        </w:rPr>
        <w:footnoteRef/>
      </w:r>
      <w:r w:rsidRPr="008971F3">
        <w:rPr>
          <w:rFonts w:ascii="Arial" w:hAnsi="Arial" w:cs="Arial"/>
          <w:sz w:val="18"/>
          <w:szCs w:val="18"/>
        </w:rPr>
        <w:tab/>
      </w:r>
      <w:r w:rsidRPr="008971F3">
        <w:rPr>
          <w:rFonts w:ascii="Arial" w:hAnsi="Arial" w:cs="Arial"/>
          <w:sz w:val="16"/>
        </w:rPr>
        <w:t>Doplní uchádzač.</w:t>
      </w:r>
    </w:p>
  </w:footnote>
  <w:footnote w:id="2">
    <w:p w14:paraId="3004A7E7" w14:textId="6ABA475A" w:rsidR="0008332C" w:rsidRPr="008971F3" w:rsidRDefault="0008332C" w:rsidP="008971F3">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00BA3B68"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w:t>
      </w:r>
      <w:r w:rsidR="00BA3B68" w:rsidRPr="008971F3">
        <w:rPr>
          <w:rFonts w:ascii="Arial" w:hAnsi="Arial" w:cs="Arial"/>
          <w:sz w:val="16"/>
        </w:rPr>
        <w:t> </w:t>
      </w:r>
      <w:r w:rsidRPr="008971F3">
        <w:rPr>
          <w:rFonts w:ascii="Arial" w:hAnsi="Arial" w:cs="Arial"/>
          <w:sz w:val="16"/>
        </w:rPr>
        <w:t>mene uchádzača v</w:t>
      </w:r>
      <w:r w:rsidR="00BA3B68" w:rsidRPr="008971F3">
        <w:rPr>
          <w:rFonts w:ascii="Arial" w:hAnsi="Arial" w:cs="Arial"/>
          <w:sz w:val="16"/>
        </w:rPr>
        <w:t> </w:t>
      </w:r>
      <w:r w:rsidRPr="008971F3">
        <w:rPr>
          <w:rFonts w:ascii="Arial" w:hAnsi="Arial" w:cs="Arial"/>
          <w:sz w:val="16"/>
        </w:rPr>
        <w:t>záväzkových vzťahoch v</w:t>
      </w:r>
      <w:r w:rsidR="00BA3B68" w:rsidRPr="008971F3">
        <w:rPr>
          <w:rFonts w:ascii="Arial" w:hAnsi="Arial" w:cs="Arial"/>
          <w:sz w:val="16"/>
        </w:rPr>
        <w:t> </w:t>
      </w:r>
      <w:r w:rsidRPr="008971F3">
        <w:rPr>
          <w:rFonts w:ascii="Arial" w:hAnsi="Arial" w:cs="Arial"/>
          <w:sz w:val="16"/>
        </w:rPr>
        <w:t>súlade s dokladom o oprávnení podnikať, t.</w:t>
      </w:r>
      <w:r w:rsidR="00BA3B68" w:rsidRPr="008971F3">
        <w:rPr>
          <w:rFonts w:ascii="Arial" w:hAnsi="Arial" w:cs="Arial"/>
          <w:sz w:val="16"/>
        </w:rPr>
        <w:t> </w:t>
      </w:r>
      <w:r w:rsidRPr="008971F3">
        <w:rPr>
          <w:rFonts w:ascii="Arial" w:hAnsi="Arial" w:cs="Arial"/>
          <w:sz w:val="16"/>
        </w:rPr>
        <w:t>j. podľa toho, kto za</w:t>
      </w:r>
      <w:r w:rsidR="00BA3B68" w:rsidRPr="008971F3">
        <w:rPr>
          <w:rFonts w:ascii="Arial" w:hAnsi="Arial" w:cs="Arial"/>
          <w:sz w:val="16"/>
        </w:rPr>
        <w:t> </w:t>
      </w:r>
      <w:r w:rsidRPr="008971F3">
        <w:rPr>
          <w:rFonts w:ascii="Arial" w:hAnsi="Arial" w:cs="Arial"/>
          <w:sz w:val="16"/>
        </w:rPr>
        <w:t>uchádzača koná navonok. V</w:t>
      </w:r>
      <w:r w:rsidR="008971F3" w:rsidRPr="008971F3">
        <w:rPr>
          <w:rFonts w:ascii="Arial" w:hAnsi="Arial" w:cs="Arial"/>
          <w:sz w:val="16"/>
        </w:rPr>
        <w:t> </w:t>
      </w:r>
      <w:r w:rsidRPr="008971F3">
        <w:rPr>
          <w:rFonts w:ascii="Arial" w:hAnsi="Arial" w:cs="Arial"/>
          <w:sz w:val="16"/>
        </w:rPr>
        <w:t>prípade skupiny dodávateľov podpis každého člena skupiny alebo člena skupiny, ktorý je splnomocnený konať v</w:t>
      </w:r>
      <w:r w:rsidR="00BA3B68" w:rsidRPr="008971F3">
        <w:rPr>
          <w:rFonts w:ascii="Arial" w:hAnsi="Arial" w:cs="Arial"/>
          <w:sz w:val="16"/>
        </w:rPr>
        <w:t> </w:t>
      </w:r>
      <w:r w:rsidRPr="008971F3">
        <w:rPr>
          <w:rFonts w:ascii="Arial" w:hAnsi="Arial" w:cs="Arial"/>
          <w:sz w:val="16"/>
        </w:rPr>
        <w:t>danej veci za</w:t>
      </w:r>
      <w:r w:rsidR="00BA3B68" w:rsidRPr="008971F3">
        <w:rPr>
          <w:rFonts w:ascii="Arial" w:hAnsi="Arial" w:cs="Arial"/>
          <w:sz w:val="16"/>
        </w:rPr>
        <w:t> </w:t>
      </w:r>
      <w:r w:rsidRPr="008971F3">
        <w:rPr>
          <w:rFonts w:ascii="Arial" w:hAnsi="Arial" w:cs="Arial"/>
          <w:sz w:val="16"/>
        </w:rPr>
        <w:t>členov skupiny.</w:t>
      </w:r>
    </w:p>
  </w:footnote>
  <w:footnote w:id="3">
    <w:p w14:paraId="65B6073B" w14:textId="0B33768F" w:rsidR="0066194D" w:rsidRPr="008D00BF" w:rsidRDefault="0066194D" w:rsidP="008971F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66194D" w:rsidRPr="008D00BF" w:rsidRDefault="0066194D" w:rsidP="000F0E26">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4A63B269" w14:textId="77777777" w:rsidR="002421DF" w:rsidRPr="008D00BF" w:rsidRDefault="002421DF" w:rsidP="002421DF">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E2EAE" w14:textId="700B437E" w:rsidR="0066194D" w:rsidRPr="008D00BF" w:rsidRDefault="00150DB6" w:rsidP="00C75B37">
    <w:pPr>
      <w:spacing w:before="0"/>
    </w:pPr>
    <w:r w:rsidRPr="008D00BF">
      <w:rPr>
        <w:rFonts w:eastAsia="Times New Roman" w:cs="Times New Roman"/>
        <w:noProof/>
        <w:sz w:val="24"/>
        <w:szCs w:val="24"/>
        <w:lang w:eastAsia="sk-SK"/>
      </w:rPr>
      <w:drawing>
        <wp:anchor distT="0" distB="0" distL="114300" distR="114300" simplePos="0" relativeHeight="251661312" behindDoc="0" locked="0" layoutInCell="1" allowOverlap="1" wp14:anchorId="7B291D8D" wp14:editId="6706A237">
          <wp:simplePos x="0" y="0"/>
          <wp:positionH relativeFrom="rightMargin">
            <wp:posOffset>-824230</wp:posOffset>
          </wp:positionH>
          <wp:positionV relativeFrom="paragraph">
            <wp:posOffset>-453390</wp:posOffset>
          </wp:positionV>
          <wp:extent cx="1447200" cy="471600"/>
          <wp:effectExtent l="0" t="7302" r="0" b="0"/>
          <wp:wrapNone/>
          <wp:docPr id="204622795" name="Obrázok 204622795" descr="Obrázok, na ktorom je snímka obrazovky, grafika, pestrofarebnosť,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2795" name="Obrázok 204622795" descr="Obrázok, na ktorom je snímka obrazovky, grafika, pestrofarebnosť, dizajn&#10;&#10;Automaticky generovaný popis"/>
                  <pic:cNvPicPr/>
                </pic:nvPicPr>
                <pic:blipFill rotWithShape="1">
                  <a:blip r:embed="rId1" cstate="print">
                    <a:extLst>
                      <a:ext uri="{28A0092B-C50C-407E-A947-70E740481C1C}">
                        <a14:useLocalDpi xmlns:a14="http://schemas.microsoft.com/office/drawing/2010/main" val="0"/>
                      </a:ext>
                    </a:extLst>
                  </a:blip>
                  <a:srcRect l="1" t="36787" r="40207" b="49916"/>
                  <a:stretch/>
                </pic:blipFill>
                <pic:spPr bwMode="auto">
                  <a:xfrm rot="5400000">
                    <a:off x="0" y="0"/>
                    <a:ext cx="1447200" cy="4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00BF">
      <w:rPr>
        <w:rFonts w:eastAsia="Times New Roman" w:cs="Times New Roman"/>
        <w:noProof/>
        <w:sz w:val="24"/>
        <w:szCs w:val="24"/>
        <w:lang w:eastAsia="sk-SK"/>
      </w:rPr>
      <w:drawing>
        <wp:anchor distT="0" distB="0" distL="114300" distR="114300" simplePos="0" relativeHeight="251659264" behindDoc="1" locked="0" layoutInCell="1" allowOverlap="1" wp14:anchorId="68F31178" wp14:editId="23B5EBB2">
          <wp:simplePos x="0" y="0"/>
          <wp:positionH relativeFrom="page">
            <wp:posOffset>561975</wp:posOffset>
          </wp:positionH>
          <wp:positionV relativeFrom="paragraph">
            <wp:posOffset>-306070</wp:posOffset>
          </wp:positionV>
          <wp:extent cx="2282400" cy="1400400"/>
          <wp:effectExtent l="0" t="0" r="0" b="0"/>
          <wp:wrapSquare wrapText="bothSides"/>
          <wp:docPr id="1694105714" name="Obrázok 1694105714" descr="Obrázok, na ktorom je písmo, text,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05714" name="Obrázok 1694105714" descr="Obrázok, na ktorom je písmo, text, snímka obrazovky, grafika&#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2282400" cy="14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11354C57"/>
    <w:multiLevelType w:val="hybridMultilevel"/>
    <w:tmpl w:val="6DDC1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E43BEB"/>
    <w:multiLevelType w:val="hybridMultilevel"/>
    <w:tmpl w:val="BBF2D24C"/>
    <w:lvl w:ilvl="0" w:tplc="5484B6C8">
      <w:start w:val="1"/>
      <w:numFmt w:val="lowerLetter"/>
      <w:lvlText w:val="%1)"/>
      <w:lvlJc w:val="left"/>
      <w:pPr>
        <w:ind w:left="717" w:hanging="360"/>
      </w:pPr>
      <w:rPr>
        <w:rFonts w:hint="default"/>
        <w:b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3D1DE1"/>
    <w:multiLevelType w:val="multilevel"/>
    <w:tmpl w:val="0409001F"/>
    <w:numStyleLink w:val="111111"/>
  </w:abstractNum>
  <w:abstractNum w:abstractNumId="6"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34585B56"/>
    <w:multiLevelType w:val="hybridMultilevel"/>
    <w:tmpl w:val="878EDE94"/>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78870D1"/>
    <w:multiLevelType w:val="multilevel"/>
    <w:tmpl w:val="385C8314"/>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num w:numId="1" w16cid:durableId="80152161">
    <w:abstractNumId w:val="6"/>
  </w:num>
  <w:num w:numId="2" w16cid:durableId="1596674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7"/>
  </w:num>
  <w:num w:numId="4" w16cid:durableId="877161095">
    <w:abstractNumId w:val="0"/>
  </w:num>
  <w:num w:numId="5" w16cid:durableId="1255016958">
    <w:abstractNumId w:val="1"/>
  </w:num>
  <w:num w:numId="6" w16cid:durableId="598222923">
    <w:abstractNumId w:val="12"/>
  </w:num>
  <w:num w:numId="7" w16cid:durableId="2104372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308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392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569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2781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661405">
    <w:abstractNumId w:val="10"/>
  </w:num>
  <w:num w:numId="13" w16cid:durableId="1722510794">
    <w:abstractNumId w:val="11"/>
  </w:num>
  <w:num w:numId="14" w16cid:durableId="1820078682">
    <w:abstractNumId w:val="5"/>
  </w:num>
  <w:num w:numId="15" w16cid:durableId="119442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0307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717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09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30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8540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10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091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289798">
    <w:abstractNumId w:val="9"/>
  </w:num>
  <w:num w:numId="24" w16cid:durableId="1222450132">
    <w:abstractNumId w:val="3"/>
  </w:num>
  <w:num w:numId="25" w16cid:durableId="796872502">
    <w:abstractNumId w:val="8"/>
  </w:num>
  <w:num w:numId="26" w16cid:durableId="1792478260">
    <w:abstractNumId w:val="4"/>
  </w:num>
  <w:num w:numId="27" w16cid:durableId="561061661">
    <w:abstractNumId w:val="2"/>
  </w:num>
  <w:num w:numId="28" w16cid:durableId="204054918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3F7E"/>
    <w:rsid w:val="00007CCD"/>
    <w:rsid w:val="000116B2"/>
    <w:rsid w:val="00011DA1"/>
    <w:rsid w:val="00013299"/>
    <w:rsid w:val="000132EE"/>
    <w:rsid w:val="00013A75"/>
    <w:rsid w:val="0001508C"/>
    <w:rsid w:val="00016302"/>
    <w:rsid w:val="00017857"/>
    <w:rsid w:val="00020B67"/>
    <w:rsid w:val="00022182"/>
    <w:rsid w:val="00023C51"/>
    <w:rsid w:val="00023F16"/>
    <w:rsid w:val="00024109"/>
    <w:rsid w:val="000253E3"/>
    <w:rsid w:val="0002798C"/>
    <w:rsid w:val="00027FED"/>
    <w:rsid w:val="00031B2D"/>
    <w:rsid w:val="00033121"/>
    <w:rsid w:val="0003623D"/>
    <w:rsid w:val="00037A3D"/>
    <w:rsid w:val="000405A7"/>
    <w:rsid w:val="00040C22"/>
    <w:rsid w:val="00040C7B"/>
    <w:rsid w:val="00041277"/>
    <w:rsid w:val="00042EDD"/>
    <w:rsid w:val="000443D6"/>
    <w:rsid w:val="00044DC4"/>
    <w:rsid w:val="00051ABE"/>
    <w:rsid w:val="00052208"/>
    <w:rsid w:val="00054DC9"/>
    <w:rsid w:val="0005529F"/>
    <w:rsid w:val="000558FF"/>
    <w:rsid w:val="00055ECB"/>
    <w:rsid w:val="00056029"/>
    <w:rsid w:val="00056BE1"/>
    <w:rsid w:val="000613A4"/>
    <w:rsid w:val="00061D1F"/>
    <w:rsid w:val="00062C18"/>
    <w:rsid w:val="00066DDB"/>
    <w:rsid w:val="00067230"/>
    <w:rsid w:val="0007036F"/>
    <w:rsid w:val="00071151"/>
    <w:rsid w:val="000716DF"/>
    <w:rsid w:val="00072D41"/>
    <w:rsid w:val="0007668F"/>
    <w:rsid w:val="00076F17"/>
    <w:rsid w:val="00081672"/>
    <w:rsid w:val="0008251D"/>
    <w:rsid w:val="0008332C"/>
    <w:rsid w:val="00085683"/>
    <w:rsid w:val="000862C9"/>
    <w:rsid w:val="00086BF8"/>
    <w:rsid w:val="00090567"/>
    <w:rsid w:val="00091A68"/>
    <w:rsid w:val="00092739"/>
    <w:rsid w:val="00095E53"/>
    <w:rsid w:val="000A0768"/>
    <w:rsid w:val="000A0CAF"/>
    <w:rsid w:val="000A0F55"/>
    <w:rsid w:val="000A2249"/>
    <w:rsid w:val="000A26D4"/>
    <w:rsid w:val="000A30A3"/>
    <w:rsid w:val="000A30FE"/>
    <w:rsid w:val="000A3500"/>
    <w:rsid w:val="000A375D"/>
    <w:rsid w:val="000A4C88"/>
    <w:rsid w:val="000A512E"/>
    <w:rsid w:val="000A52B4"/>
    <w:rsid w:val="000A576D"/>
    <w:rsid w:val="000B084C"/>
    <w:rsid w:val="000B0E11"/>
    <w:rsid w:val="000B1ED8"/>
    <w:rsid w:val="000B23D1"/>
    <w:rsid w:val="000B6FD3"/>
    <w:rsid w:val="000B72B6"/>
    <w:rsid w:val="000B7F17"/>
    <w:rsid w:val="000C17BC"/>
    <w:rsid w:val="000C17C8"/>
    <w:rsid w:val="000C2AF0"/>
    <w:rsid w:val="000C3A3D"/>
    <w:rsid w:val="000C3E87"/>
    <w:rsid w:val="000C67E7"/>
    <w:rsid w:val="000C73DC"/>
    <w:rsid w:val="000D010D"/>
    <w:rsid w:val="000D012C"/>
    <w:rsid w:val="000D04E3"/>
    <w:rsid w:val="000D1273"/>
    <w:rsid w:val="000D46EF"/>
    <w:rsid w:val="000D4742"/>
    <w:rsid w:val="000D7019"/>
    <w:rsid w:val="000E167E"/>
    <w:rsid w:val="000E2AD6"/>
    <w:rsid w:val="000E2E10"/>
    <w:rsid w:val="000E37CF"/>
    <w:rsid w:val="000E4A2D"/>
    <w:rsid w:val="000E5D2C"/>
    <w:rsid w:val="000E6C08"/>
    <w:rsid w:val="000F05BC"/>
    <w:rsid w:val="000F0896"/>
    <w:rsid w:val="000F0E26"/>
    <w:rsid w:val="000F0FE4"/>
    <w:rsid w:val="000F1B3F"/>
    <w:rsid w:val="000F22A9"/>
    <w:rsid w:val="000F2850"/>
    <w:rsid w:val="000F5934"/>
    <w:rsid w:val="00100875"/>
    <w:rsid w:val="00101728"/>
    <w:rsid w:val="00103002"/>
    <w:rsid w:val="00103F4C"/>
    <w:rsid w:val="001051AD"/>
    <w:rsid w:val="00106CB6"/>
    <w:rsid w:val="001114F0"/>
    <w:rsid w:val="00113774"/>
    <w:rsid w:val="00114478"/>
    <w:rsid w:val="00114E51"/>
    <w:rsid w:val="001151EA"/>
    <w:rsid w:val="00115B05"/>
    <w:rsid w:val="0011630F"/>
    <w:rsid w:val="00121A7D"/>
    <w:rsid w:val="001225B6"/>
    <w:rsid w:val="00125585"/>
    <w:rsid w:val="0012770C"/>
    <w:rsid w:val="00131BF3"/>
    <w:rsid w:val="001341D0"/>
    <w:rsid w:val="00134C11"/>
    <w:rsid w:val="00134CF5"/>
    <w:rsid w:val="001359DA"/>
    <w:rsid w:val="00135C70"/>
    <w:rsid w:val="0014091A"/>
    <w:rsid w:val="001420A7"/>
    <w:rsid w:val="00143F49"/>
    <w:rsid w:val="0014607C"/>
    <w:rsid w:val="0014650F"/>
    <w:rsid w:val="00146DCE"/>
    <w:rsid w:val="0014751A"/>
    <w:rsid w:val="00150DB6"/>
    <w:rsid w:val="001522E4"/>
    <w:rsid w:val="00153255"/>
    <w:rsid w:val="00155EF6"/>
    <w:rsid w:val="0016058A"/>
    <w:rsid w:val="001609C8"/>
    <w:rsid w:val="00161509"/>
    <w:rsid w:val="001618D1"/>
    <w:rsid w:val="0016702B"/>
    <w:rsid w:val="00167504"/>
    <w:rsid w:val="00167962"/>
    <w:rsid w:val="001727F7"/>
    <w:rsid w:val="00172AC2"/>
    <w:rsid w:val="00173CD0"/>
    <w:rsid w:val="00176720"/>
    <w:rsid w:val="00180FEC"/>
    <w:rsid w:val="00181458"/>
    <w:rsid w:val="00182B92"/>
    <w:rsid w:val="001836A3"/>
    <w:rsid w:val="00184501"/>
    <w:rsid w:val="001877DA"/>
    <w:rsid w:val="00194217"/>
    <w:rsid w:val="00194833"/>
    <w:rsid w:val="00194CF3"/>
    <w:rsid w:val="00196561"/>
    <w:rsid w:val="001973C7"/>
    <w:rsid w:val="001A23A9"/>
    <w:rsid w:val="001A350F"/>
    <w:rsid w:val="001A3FEF"/>
    <w:rsid w:val="001A4693"/>
    <w:rsid w:val="001A4987"/>
    <w:rsid w:val="001A49DB"/>
    <w:rsid w:val="001A7F3A"/>
    <w:rsid w:val="001B2F8F"/>
    <w:rsid w:val="001B4081"/>
    <w:rsid w:val="001B4D91"/>
    <w:rsid w:val="001B578E"/>
    <w:rsid w:val="001B57B4"/>
    <w:rsid w:val="001B596D"/>
    <w:rsid w:val="001B682C"/>
    <w:rsid w:val="001C0ADC"/>
    <w:rsid w:val="001C30F3"/>
    <w:rsid w:val="001C365E"/>
    <w:rsid w:val="001C3DF3"/>
    <w:rsid w:val="001C44A9"/>
    <w:rsid w:val="001C5D19"/>
    <w:rsid w:val="001C6B26"/>
    <w:rsid w:val="001C6E90"/>
    <w:rsid w:val="001C79FA"/>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5E30"/>
    <w:rsid w:val="00210E13"/>
    <w:rsid w:val="0021150F"/>
    <w:rsid w:val="0021510E"/>
    <w:rsid w:val="00217509"/>
    <w:rsid w:val="0022012E"/>
    <w:rsid w:val="002219AD"/>
    <w:rsid w:val="00221FC9"/>
    <w:rsid w:val="002223EF"/>
    <w:rsid w:val="002255C6"/>
    <w:rsid w:val="002301ED"/>
    <w:rsid w:val="002303D9"/>
    <w:rsid w:val="00230E78"/>
    <w:rsid w:val="00231E66"/>
    <w:rsid w:val="00233D92"/>
    <w:rsid w:val="002350AE"/>
    <w:rsid w:val="002350DF"/>
    <w:rsid w:val="002350ED"/>
    <w:rsid w:val="00237E33"/>
    <w:rsid w:val="00240857"/>
    <w:rsid w:val="00241331"/>
    <w:rsid w:val="00241646"/>
    <w:rsid w:val="002418B0"/>
    <w:rsid w:val="002421DF"/>
    <w:rsid w:val="00244104"/>
    <w:rsid w:val="00244A95"/>
    <w:rsid w:val="002453A4"/>
    <w:rsid w:val="00245535"/>
    <w:rsid w:val="00245AFF"/>
    <w:rsid w:val="002466F4"/>
    <w:rsid w:val="00246D6D"/>
    <w:rsid w:val="00250BC7"/>
    <w:rsid w:val="00251E63"/>
    <w:rsid w:val="002522FB"/>
    <w:rsid w:val="002565C3"/>
    <w:rsid w:val="00256D19"/>
    <w:rsid w:val="00256EA2"/>
    <w:rsid w:val="002575A0"/>
    <w:rsid w:val="0026048E"/>
    <w:rsid w:val="00265EF1"/>
    <w:rsid w:val="0027265E"/>
    <w:rsid w:val="00272DE5"/>
    <w:rsid w:val="00273486"/>
    <w:rsid w:val="00273AC2"/>
    <w:rsid w:val="0027402F"/>
    <w:rsid w:val="00274140"/>
    <w:rsid w:val="00274355"/>
    <w:rsid w:val="00274B68"/>
    <w:rsid w:val="002779D4"/>
    <w:rsid w:val="002807B1"/>
    <w:rsid w:val="00280963"/>
    <w:rsid w:val="0028166E"/>
    <w:rsid w:val="00282628"/>
    <w:rsid w:val="0028293B"/>
    <w:rsid w:val="0028518C"/>
    <w:rsid w:val="00287BA9"/>
    <w:rsid w:val="0029460E"/>
    <w:rsid w:val="00294DC7"/>
    <w:rsid w:val="00295C14"/>
    <w:rsid w:val="00296D5F"/>
    <w:rsid w:val="002A02AE"/>
    <w:rsid w:val="002A1256"/>
    <w:rsid w:val="002A1D27"/>
    <w:rsid w:val="002A6E6C"/>
    <w:rsid w:val="002A7155"/>
    <w:rsid w:val="002A7DDD"/>
    <w:rsid w:val="002B0120"/>
    <w:rsid w:val="002B1C5E"/>
    <w:rsid w:val="002B2478"/>
    <w:rsid w:val="002B42AE"/>
    <w:rsid w:val="002B512D"/>
    <w:rsid w:val="002B638A"/>
    <w:rsid w:val="002B66BE"/>
    <w:rsid w:val="002B6D11"/>
    <w:rsid w:val="002B759A"/>
    <w:rsid w:val="002B770A"/>
    <w:rsid w:val="002C18F0"/>
    <w:rsid w:val="002C2018"/>
    <w:rsid w:val="002C2BB5"/>
    <w:rsid w:val="002C2E71"/>
    <w:rsid w:val="002C41CC"/>
    <w:rsid w:val="002C44B7"/>
    <w:rsid w:val="002C6DB6"/>
    <w:rsid w:val="002C70AF"/>
    <w:rsid w:val="002C71C7"/>
    <w:rsid w:val="002D0CCB"/>
    <w:rsid w:val="002D164C"/>
    <w:rsid w:val="002D2C57"/>
    <w:rsid w:val="002D2E0A"/>
    <w:rsid w:val="002D4E02"/>
    <w:rsid w:val="002D6A47"/>
    <w:rsid w:val="002D6AC7"/>
    <w:rsid w:val="002E143D"/>
    <w:rsid w:val="002E398C"/>
    <w:rsid w:val="002E3A6B"/>
    <w:rsid w:val="002E53F7"/>
    <w:rsid w:val="002F0451"/>
    <w:rsid w:val="002F1684"/>
    <w:rsid w:val="002F4174"/>
    <w:rsid w:val="002F50FD"/>
    <w:rsid w:val="002F59AE"/>
    <w:rsid w:val="002F62E7"/>
    <w:rsid w:val="002F65F3"/>
    <w:rsid w:val="002F7078"/>
    <w:rsid w:val="002F7DE3"/>
    <w:rsid w:val="003007A4"/>
    <w:rsid w:val="003025AF"/>
    <w:rsid w:val="00305E4E"/>
    <w:rsid w:val="00305F6A"/>
    <w:rsid w:val="003079B1"/>
    <w:rsid w:val="00307EDF"/>
    <w:rsid w:val="00307F53"/>
    <w:rsid w:val="00310A63"/>
    <w:rsid w:val="00311AF3"/>
    <w:rsid w:val="0031298E"/>
    <w:rsid w:val="00312D85"/>
    <w:rsid w:val="00315294"/>
    <w:rsid w:val="003174AC"/>
    <w:rsid w:val="00317A7E"/>
    <w:rsid w:val="0032015D"/>
    <w:rsid w:val="0032039E"/>
    <w:rsid w:val="00321E5C"/>
    <w:rsid w:val="00322097"/>
    <w:rsid w:val="0032383F"/>
    <w:rsid w:val="003257B5"/>
    <w:rsid w:val="00327530"/>
    <w:rsid w:val="00330AAF"/>
    <w:rsid w:val="00332ECC"/>
    <w:rsid w:val="00333269"/>
    <w:rsid w:val="003343A3"/>
    <w:rsid w:val="0033495D"/>
    <w:rsid w:val="003356D3"/>
    <w:rsid w:val="00336BAE"/>
    <w:rsid w:val="0034433D"/>
    <w:rsid w:val="00344EDA"/>
    <w:rsid w:val="00345E93"/>
    <w:rsid w:val="00346C5B"/>
    <w:rsid w:val="00351F96"/>
    <w:rsid w:val="0035277E"/>
    <w:rsid w:val="00356CA0"/>
    <w:rsid w:val="003573E5"/>
    <w:rsid w:val="00360C0B"/>
    <w:rsid w:val="003628C1"/>
    <w:rsid w:val="00363035"/>
    <w:rsid w:val="00367323"/>
    <w:rsid w:val="00367F85"/>
    <w:rsid w:val="0037175F"/>
    <w:rsid w:val="00372C94"/>
    <w:rsid w:val="003746CA"/>
    <w:rsid w:val="00374F1D"/>
    <w:rsid w:val="00375DD8"/>
    <w:rsid w:val="00376210"/>
    <w:rsid w:val="0037702B"/>
    <w:rsid w:val="0038053C"/>
    <w:rsid w:val="00381143"/>
    <w:rsid w:val="00382E7F"/>
    <w:rsid w:val="00382F99"/>
    <w:rsid w:val="003830D2"/>
    <w:rsid w:val="003848A0"/>
    <w:rsid w:val="00385DBE"/>
    <w:rsid w:val="00392571"/>
    <w:rsid w:val="0039540C"/>
    <w:rsid w:val="003959E5"/>
    <w:rsid w:val="0039619B"/>
    <w:rsid w:val="003A0FC4"/>
    <w:rsid w:val="003A3157"/>
    <w:rsid w:val="003A3664"/>
    <w:rsid w:val="003B1C22"/>
    <w:rsid w:val="003B1D2B"/>
    <w:rsid w:val="003B20D8"/>
    <w:rsid w:val="003B25F1"/>
    <w:rsid w:val="003B48B7"/>
    <w:rsid w:val="003B5AB0"/>
    <w:rsid w:val="003B5F8A"/>
    <w:rsid w:val="003B6FAD"/>
    <w:rsid w:val="003B7EFC"/>
    <w:rsid w:val="003B7FE6"/>
    <w:rsid w:val="003C2E75"/>
    <w:rsid w:val="003C3C54"/>
    <w:rsid w:val="003C46A9"/>
    <w:rsid w:val="003D03EF"/>
    <w:rsid w:val="003D332F"/>
    <w:rsid w:val="003D49A1"/>
    <w:rsid w:val="003D6518"/>
    <w:rsid w:val="003D6AE1"/>
    <w:rsid w:val="003D6CA6"/>
    <w:rsid w:val="003E036F"/>
    <w:rsid w:val="003E397B"/>
    <w:rsid w:val="003E4D39"/>
    <w:rsid w:val="003E4FA1"/>
    <w:rsid w:val="003E5284"/>
    <w:rsid w:val="003E5750"/>
    <w:rsid w:val="003E79B5"/>
    <w:rsid w:val="003F18F1"/>
    <w:rsid w:val="003F1A74"/>
    <w:rsid w:val="003F267A"/>
    <w:rsid w:val="003F5F49"/>
    <w:rsid w:val="003F674E"/>
    <w:rsid w:val="00400E5C"/>
    <w:rsid w:val="00402AB0"/>
    <w:rsid w:val="00402AE6"/>
    <w:rsid w:val="00404ED2"/>
    <w:rsid w:val="00410FC1"/>
    <w:rsid w:val="00415811"/>
    <w:rsid w:val="004165E6"/>
    <w:rsid w:val="004169AE"/>
    <w:rsid w:val="004178D4"/>
    <w:rsid w:val="00424088"/>
    <w:rsid w:val="00425895"/>
    <w:rsid w:val="00427F38"/>
    <w:rsid w:val="00430211"/>
    <w:rsid w:val="00431CC6"/>
    <w:rsid w:val="00431D88"/>
    <w:rsid w:val="00433429"/>
    <w:rsid w:val="00434308"/>
    <w:rsid w:val="004347AB"/>
    <w:rsid w:val="00435480"/>
    <w:rsid w:val="0043579C"/>
    <w:rsid w:val="004359C6"/>
    <w:rsid w:val="00436FF8"/>
    <w:rsid w:val="00440209"/>
    <w:rsid w:val="004411D4"/>
    <w:rsid w:val="004433D1"/>
    <w:rsid w:val="00443522"/>
    <w:rsid w:val="00444557"/>
    <w:rsid w:val="00445474"/>
    <w:rsid w:val="004503E9"/>
    <w:rsid w:val="004528AB"/>
    <w:rsid w:val="0045354E"/>
    <w:rsid w:val="00453C3D"/>
    <w:rsid w:val="00455040"/>
    <w:rsid w:val="004551E0"/>
    <w:rsid w:val="00456EE0"/>
    <w:rsid w:val="00456F5E"/>
    <w:rsid w:val="0045727E"/>
    <w:rsid w:val="004574B1"/>
    <w:rsid w:val="0045751C"/>
    <w:rsid w:val="00457A92"/>
    <w:rsid w:val="004616BB"/>
    <w:rsid w:val="00461B45"/>
    <w:rsid w:val="00461C02"/>
    <w:rsid w:val="00462EA8"/>
    <w:rsid w:val="00463D63"/>
    <w:rsid w:val="00464D7B"/>
    <w:rsid w:val="0046539D"/>
    <w:rsid w:val="004655BD"/>
    <w:rsid w:val="0047226D"/>
    <w:rsid w:val="00472F22"/>
    <w:rsid w:val="004736D6"/>
    <w:rsid w:val="004747F6"/>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236"/>
    <w:rsid w:val="004A242A"/>
    <w:rsid w:val="004A4A7F"/>
    <w:rsid w:val="004A5A41"/>
    <w:rsid w:val="004A5C16"/>
    <w:rsid w:val="004B13FF"/>
    <w:rsid w:val="004B1653"/>
    <w:rsid w:val="004B31C4"/>
    <w:rsid w:val="004B351A"/>
    <w:rsid w:val="004B570E"/>
    <w:rsid w:val="004B5840"/>
    <w:rsid w:val="004B5B7A"/>
    <w:rsid w:val="004B5DE3"/>
    <w:rsid w:val="004B5E8C"/>
    <w:rsid w:val="004C08C6"/>
    <w:rsid w:val="004C333B"/>
    <w:rsid w:val="004C35AC"/>
    <w:rsid w:val="004C3FA2"/>
    <w:rsid w:val="004C4B5F"/>
    <w:rsid w:val="004C5AFF"/>
    <w:rsid w:val="004C68CC"/>
    <w:rsid w:val="004C69DF"/>
    <w:rsid w:val="004C7565"/>
    <w:rsid w:val="004D23F9"/>
    <w:rsid w:val="004D348C"/>
    <w:rsid w:val="004D42FF"/>
    <w:rsid w:val="004D4A32"/>
    <w:rsid w:val="004E051F"/>
    <w:rsid w:val="004E232A"/>
    <w:rsid w:val="004E5408"/>
    <w:rsid w:val="004E5D8C"/>
    <w:rsid w:val="004E70B0"/>
    <w:rsid w:val="004E7D9E"/>
    <w:rsid w:val="004F196F"/>
    <w:rsid w:val="004F1A1F"/>
    <w:rsid w:val="004F4118"/>
    <w:rsid w:val="004F4E9E"/>
    <w:rsid w:val="004F518E"/>
    <w:rsid w:val="004F7027"/>
    <w:rsid w:val="004F77F1"/>
    <w:rsid w:val="004F78DC"/>
    <w:rsid w:val="0050072A"/>
    <w:rsid w:val="00500C7C"/>
    <w:rsid w:val="0050169C"/>
    <w:rsid w:val="005018A2"/>
    <w:rsid w:val="005030B9"/>
    <w:rsid w:val="005031F6"/>
    <w:rsid w:val="00504A09"/>
    <w:rsid w:val="005111F9"/>
    <w:rsid w:val="0051172B"/>
    <w:rsid w:val="0051254A"/>
    <w:rsid w:val="005147DA"/>
    <w:rsid w:val="00514CD2"/>
    <w:rsid w:val="00516B7D"/>
    <w:rsid w:val="005207FF"/>
    <w:rsid w:val="00520B6B"/>
    <w:rsid w:val="00521268"/>
    <w:rsid w:val="005232C1"/>
    <w:rsid w:val="00524191"/>
    <w:rsid w:val="005245F4"/>
    <w:rsid w:val="005256DC"/>
    <w:rsid w:val="00525E1B"/>
    <w:rsid w:val="00526DE3"/>
    <w:rsid w:val="00527961"/>
    <w:rsid w:val="00530B95"/>
    <w:rsid w:val="00531CC2"/>
    <w:rsid w:val="005328EE"/>
    <w:rsid w:val="0053433C"/>
    <w:rsid w:val="005344A2"/>
    <w:rsid w:val="0054177D"/>
    <w:rsid w:val="005417D0"/>
    <w:rsid w:val="00541BCD"/>
    <w:rsid w:val="0054251B"/>
    <w:rsid w:val="0054341E"/>
    <w:rsid w:val="00544628"/>
    <w:rsid w:val="005448A5"/>
    <w:rsid w:val="005451B0"/>
    <w:rsid w:val="0054539B"/>
    <w:rsid w:val="00545455"/>
    <w:rsid w:val="005454CE"/>
    <w:rsid w:val="00547A7D"/>
    <w:rsid w:val="00547F2D"/>
    <w:rsid w:val="0055021D"/>
    <w:rsid w:val="00550A88"/>
    <w:rsid w:val="00551E9D"/>
    <w:rsid w:val="005537BC"/>
    <w:rsid w:val="00555487"/>
    <w:rsid w:val="005563B6"/>
    <w:rsid w:val="00556F31"/>
    <w:rsid w:val="00557894"/>
    <w:rsid w:val="00561A95"/>
    <w:rsid w:val="00561AC2"/>
    <w:rsid w:val="00561DF0"/>
    <w:rsid w:val="005622ED"/>
    <w:rsid w:val="0056414E"/>
    <w:rsid w:val="00564855"/>
    <w:rsid w:val="00565B3A"/>
    <w:rsid w:val="005668EB"/>
    <w:rsid w:val="00566A2A"/>
    <w:rsid w:val="00567B68"/>
    <w:rsid w:val="00570009"/>
    <w:rsid w:val="00572EDF"/>
    <w:rsid w:val="00573F89"/>
    <w:rsid w:val="0057415D"/>
    <w:rsid w:val="0057453A"/>
    <w:rsid w:val="00574E94"/>
    <w:rsid w:val="005750C8"/>
    <w:rsid w:val="00575EEB"/>
    <w:rsid w:val="0057609C"/>
    <w:rsid w:val="00576109"/>
    <w:rsid w:val="00576AB1"/>
    <w:rsid w:val="005800CA"/>
    <w:rsid w:val="0058405C"/>
    <w:rsid w:val="00584907"/>
    <w:rsid w:val="00585908"/>
    <w:rsid w:val="0059011C"/>
    <w:rsid w:val="005902F0"/>
    <w:rsid w:val="00590406"/>
    <w:rsid w:val="00590443"/>
    <w:rsid w:val="00590B45"/>
    <w:rsid w:val="00590FE1"/>
    <w:rsid w:val="00593611"/>
    <w:rsid w:val="0059493B"/>
    <w:rsid w:val="00595CF4"/>
    <w:rsid w:val="005A02D6"/>
    <w:rsid w:val="005A08A0"/>
    <w:rsid w:val="005A151F"/>
    <w:rsid w:val="005A2316"/>
    <w:rsid w:val="005A5419"/>
    <w:rsid w:val="005B06E4"/>
    <w:rsid w:val="005B3213"/>
    <w:rsid w:val="005B342B"/>
    <w:rsid w:val="005B52DD"/>
    <w:rsid w:val="005B54CD"/>
    <w:rsid w:val="005B6881"/>
    <w:rsid w:val="005B69D3"/>
    <w:rsid w:val="005B77E1"/>
    <w:rsid w:val="005C0AA6"/>
    <w:rsid w:val="005C0DB1"/>
    <w:rsid w:val="005C13A1"/>
    <w:rsid w:val="005C1625"/>
    <w:rsid w:val="005C3B8F"/>
    <w:rsid w:val="005C3D0C"/>
    <w:rsid w:val="005C4675"/>
    <w:rsid w:val="005C5551"/>
    <w:rsid w:val="005C599F"/>
    <w:rsid w:val="005C770A"/>
    <w:rsid w:val="005D11AF"/>
    <w:rsid w:val="005D13B4"/>
    <w:rsid w:val="005D2972"/>
    <w:rsid w:val="005D2E4B"/>
    <w:rsid w:val="005D43E5"/>
    <w:rsid w:val="005D5031"/>
    <w:rsid w:val="005E18C3"/>
    <w:rsid w:val="005E1D49"/>
    <w:rsid w:val="005E3635"/>
    <w:rsid w:val="005E59FC"/>
    <w:rsid w:val="005F175A"/>
    <w:rsid w:val="005F185D"/>
    <w:rsid w:val="005F3ED6"/>
    <w:rsid w:val="005F4E73"/>
    <w:rsid w:val="005F5616"/>
    <w:rsid w:val="00600B07"/>
    <w:rsid w:val="006043F2"/>
    <w:rsid w:val="00606BD2"/>
    <w:rsid w:val="006074F8"/>
    <w:rsid w:val="006103DC"/>
    <w:rsid w:val="0061064A"/>
    <w:rsid w:val="00610C09"/>
    <w:rsid w:val="00611630"/>
    <w:rsid w:val="00613ED6"/>
    <w:rsid w:val="006140EA"/>
    <w:rsid w:val="006146EA"/>
    <w:rsid w:val="00615020"/>
    <w:rsid w:val="00615103"/>
    <w:rsid w:val="006153F3"/>
    <w:rsid w:val="00616C2F"/>
    <w:rsid w:val="00617534"/>
    <w:rsid w:val="00617F21"/>
    <w:rsid w:val="00624AB9"/>
    <w:rsid w:val="00624EE3"/>
    <w:rsid w:val="00624F52"/>
    <w:rsid w:val="006260AF"/>
    <w:rsid w:val="006319FF"/>
    <w:rsid w:val="00631A8B"/>
    <w:rsid w:val="00632703"/>
    <w:rsid w:val="00633B10"/>
    <w:rsid w:val="00634E27"/>
    <w:rsid w:val="00636AED"/>
    <w:rsid w:val="0063748A"/>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2534"/>
    <w:rsid w:val="00655A1C"/>
    <w:rsid w:val="00657896"/>
    <w:rsid w:val="0066194D"/>
    <w:rsid w:val="00663A3D"/>
    <w:rsid w:val="00663DAE"/>
    <w:rsid w:val="00665CAF"/>
    <w:rsid w:val="00666B15"/>
    <w:rsid w:val="0067120D"/>
    <w:rsid w:val="0067203B"/>
    <w:rsid w:val="006721A9"/>
    <w:rsid w:val="00673889"/>
    <w:rsid w:val="00673FC8"/>
    <w:rsid w:val="00674C7A"/>
    <w:rsid w:val="00675827"/>
    <w:rsid w:val="00676E8E"/>
    <w:rsid w:val="0067743C"/>
    <w:rsid w:val="00677C76"/>
    <w:rsid w:val="006826DE"/>
    <w:rsid w:val="0068383C"/>
    <w:rsid w:val="006839BD"/>
    <w:rsid w:val="00684412"/>
    <w:rsid w:val="006849FE"/>
    <w:rsid w:val="00692470"/>
    <w:rsid w:val="006924C4"/>
    <w:rsid w:val="00692B0B"/>
    <w:rsid w:val="00697CE6"/>
    <w:rsid w:val="006A16E7"/>
    <w:rsid w:val="006A1921"/>
    <w:rsid w:val="006A2BEB"/>
    <w:rsid w:val="006A47D8"/>
    <w:rsid w:val="006A5998"/>
    <w:rsid w:val="006A668C"/>
    <w:rsid w:val="006B163F"/>
    <w:rsid w:val="006B498B"/>
    <w:rsid w:val="006B520E"/>
    <w:rsid w:val="006B5927"/>
    <w:rsid w:val="006B6B3F"/>
    <w:rsid w:val="006B6C84"/>
    <w:rsid w:val="006B6F4B"/>
    <w:rsid w:val="006C093A"/>
    <w:rsid w:val="006C2AFC"/>
    <w:rsid w:val="006C7C92"/>
    <w:rsid w:val="006D254E"/>
    <w:rsid w:val="006D259A"/>
    <w:rsid w:val="006D3490"/>
    <w:rsid w:val="006E1ABE"/>
    <w:rsid w:val="006E42A4"/>
    <w:rsid w:val="006E7C56"/>
    <w:rsid w:val="006E7DB7"/>
    <w:rsid w:val="006F1876"/>
    <w:rsid w:val="006F299F"/>
    <w:rsid w:val="006F2B23"/>
    <w:rsid w:val="006F4113"/>
    <w:rsid w:val="006F4382"/>
    <w:rsid w:val="00700F72"/>
    <w:rsid w:val="00704E78"/>
    <w:rsid w:val="00705419"/>
    <w:rsid w:val="00705D28"/>
    <w:rsid w:val="0070636C"/>
    <w:rsid w:val="00711E13"/>
    <w:rsid w:val="00711E7F"/>
    <w:rsid w:val="00713055"/>
    <w:rsid w:val="00713259"/>
    <w:rsid w:val="00714836"/>
    <w:rsid w:val="00714E74"/>
    <w:rsid w:val="007157E8"/>
    <w:rsid w:val="007162C8"/>
    <w:rsid w:val="007175F7"/>
    <w:rsid w:val="007200E7"/>
    <w:rsid w:val="00720897"/>
    <w:rsid w:val="00720F79"/>
    <w:rsid w:val="007219CA"/>
    <w:rsid w:val="007236E6"/>
    <w:rsid w:val="00726854"/>
    <w:rsid w:val="00730ECD"/>
    <w:rsid w:val="0073573D"/>
    <w:rsid w:val="00735BF9"/>
    <w:rsid w:val="0073607D"/>
    <w:rsid w:val="00736566"/>
    <w:rsid w:val="00737C60"/>
    <w:rsid w:val="007417B3"/>
    <w:rsid w:val="007432FD"/>
    <w:rsid w:val="007440FC"/>
    <w:rsid w:val="00745394"/>
    <w:rsid w:val="0074666D"/>
    <w:rsid w:val="00755632"/>
    <w:rsid w:val="007558BF"/>
    <w:rsid w:val="0076105B"/>
    <w:rsid w:val="007611BC"/>
    <w:rsid w:val="00762683"/>
    <w:rsid w:val="00762B7B"/>
    <w:rsid w:val="00764299"/>
    <w:rsid w:val="007643DC"/>
    <w:rsid w:val="0076474A"/>
    <w:rsid w:val="00765685"/>
    <w:rsid w:val="007658AD"/>
    <w:rsid w:val="00766A59"/>
    <w:rsid w:val="00766B32"/>
    <w:rsid w:val="00766FA2"/>
    <w:rsid w:val="00767102"/>
    <w:rsid w:val="00767FCB"/>
    <w:rsid w:val="0077111A"/>
    <w:rsid w:val="00772687"/>
    <w:rsid w:val="007739CA"/>
    <w:rsid w:val="0077424C"/>
    <w:rsid w:val="00775646"/>
    <w:rsid w:val="00775E41"/>
    <w:rsid w:val="00776A91"/>
    <w:rsid w:val="007773B3"/>
    <w:rsid w:val="0078208B"/>
    <w:rsid w:val="00783B8B"/>
    <w:rsid w:val="00783DB7"/>
    <w:rsid w:val="00783ECA"/>
    <w:rsid w:val="00784128"/>
    <w:rsid w:val="00785C89"/>
    <w:rsid w:val="00785DE9"/>
    <w:rsid w:val="007877DF"/>
    <w:rsid w:val="00790375"/>
    <w:rsid w:val="00790BA8"/>
    <w:rsid w:val="00790EE4"/>
    <w:rsid w:val="00792223"/>
    <w:rsid w:val="00793D33"/>
    <w:rsid w:val="00794B4E"/>
    <w:rsid w:val="0079762F"/>
    <w:rsid w:val="007A0B53"/>
    <w:rsid w:val="007A285D"/>
    <w:rsid w:val="007A4241"/>
    <w:rsid w:val="007A4BE3"/>
    <w:rsid w:val="007A6F94"/>
    <w:rsid w:val="007A7425"/>
    <w:rsid w:val="007A76DA"/>
    <w:rsid w:val="007B47D1"/>
    <w:rsid w:val="007B554A"/>
    <w:rsid w:val="007B6832"/>
    <w:rsid w:val="007C06AE"/>
    <w:rsid w:val="007C0D9A"/>
    <w:rsid w:val="007C3BEC"/>
    <w:rsid w:val="007C4A61"/>
    <w:rsid w:val="007C500A"/>
    <w:rsid w:val="007C613B"/>
    <w:rsid w:val="007D0ADE"/>
    <w:rsid w:val="007D2186"/>
    <w:rsid w:val="007D2592"/>
    <w:rsid w:val="007D39C2"/>
    <w:rsid w:val="007D57EF"/>
    <w:rsid w:val="007D644B"/>
    <w:rsid w:val="007E0D1A"/>
    <w:rsid w:val="007E162A"/>
    <w:rsid w:val="007E4D4E"/>
    <w:rsid w:val="007F0D19"/>
    <w:rsid w:val="007F3F0D"/>
    <w:rsid w:val="007F4644"/>
    <w:rsid w:val="007F515B"/>
    <w:rsid w:val="007F7803"/>
    <w:rsid w:val="00803E58"/>
    <w:rsid w:val="008043DC"/>
    <w:rsid w:val="00804989"/>
    <w:rsid w:val="00805A1B"/>
    <w:rsid w:val="00806050"/>
    <w:rsid w:val="008065CD"/>
    <w:rsid w:val="00807BE7"/>
    <w:rsid w:val="00813748"/>
    <w:rsid w:val="00813FA5"/>
    <w:rsid w:val="00814680"/>
    <w:rsid w:val="008158D2"/>
    <w:rsid w:val="00816A21"/>
    <w:rsid w:val="008173EA"/>
    <w:rsid w:val="008178AE"/>
    <w:rsid w:val="00817B2F"/>
    <w:rsid w:val="008215A0"/>
    <w:rsid w:val="0082526F"/>
    <w:rsid w:val="0082562E"/>
    <w:rsid w:val="008256AE"/>
    <w:rsid w:val="008260DA"/>
    <w:rsid w:val="00827866"/>
    <w:rsid w:val="0083247F"/>
    <w:rsid w:val="00834D8D"/>
    <w:rsid w:val="0083553C"/>
    <w:rsid w:val="008367C8"/>
    <w:rsid w:val="00837BC5"/>
    <w:rsid w:val="00841B51"/>
    <w:rsid w:val="0084380D"/>
    <w:rsid w:val="00845A87"/>
    <w:rsid w:val="00846334"/>
    <w:rsid w:val="008464D9"/>
    <w:rsid w:val="008467EA"/>
    <w:rsid w:val="00847D1F"/>
    <w:rsid w:val="0085001D"/>
    <w:rsid w:val="00850EA8"/>
    <w:rsid w:val="0085361B"/>
    <w:rsid w:val="008536BA"/>
    <w:rsid w:val="00854154"/>
    <w:rsid w:val="008551AE"/>
    <w:rsid w:val="00857F39"/>
    <w:rsid w:val="00861949"/>
    <w:rsid w:val="00861C1B"/>
    <w:rsid w:val="008626FD"/>
    <w:rsid w:val="00863F3A"/>
    <w:rsid w:val="00865A60"/>
    <w:rsid w:val="00866D14"/>
    <w:rsid w:val="00867BF4"/>
    <w:rsid w:val="00870CAD"/>
    <w:rsid w:val="0087124B"/>
    <w:rsid w:val="00871B74"/>
    <w:rsid w:val="00872D73"/>
    <w:rsid w:val="0087591B"/>
    <w:rsid w:val="0088162E"/>
    <w:rsid w:val="00881C4C"/>
    <w:rsid w:val="008828D5"/>
    <w:rsid w:val="00884270"/>
    <w:rsid w:val="0088541F"/>
    <w:rsid w:val="0089317B"/>
    <w:rsid w:val="0089378F"/>
    <w:rsid w:val="00894346"/>
    <w:rsid w:val="00896C45"/>
    <w:rsid w:val="008971F3"/>
    <w:rsid w:val="008972D1"/>
    <w:rsid w:val="0089786C"/>
    <w:rsid w:val="00897EA5"/>
    <w:rsid w:val="008A26B2"/>
    <w:rsid w:val="008A2CFE"/>
    <w:rsid w:val="008A3E80"/>
    <w:rsid w:val="008A494E"/>
    <w:rsid w:val="008A4B7A"/>
    <w:rsid w:val="008A4E60"/>
    <w:rsid w:val="008A60E3"/>
    <w:rsid w:val="008A70CA"/>
    <w:rsid w:val="008A7D8F"/>
    <w:rsid w:val="008B183C"/>
    <w:rsid w:val="008B40AD"/>
    <w:rsid w:val="008B49A8"/>
    <w:rsid w:val="008B4A42"/>
    <w:rsid w:val="008B6AE4"/>
    <w:rsid w:val="008B75D8"/>
    <w:rsid w:val="008B7A4E"/>
    <w:rsid w:val="008C2603"/>
    <w:rsid w:val="008C26AF"/>
    <w:rsid w:val="008C343B"/>
    <w:rsid w:val="008C4A16"/>
    <w:rsid w:val="008C6412"/>
    <w:rsid w:val="008C6C88"/>
    <w:rsid w:val="008C740E"/>
    <w:rsid w:val="008C79B5"/>
    <w:rsid w:val="008C7F9B"/>
    <w:rsid w:val="008D00BF"/>
    <w:rsid w:val="008D3A81"/>
    <w:rsid w:val="008D54E3"/>
    <w:rsid w:val="008D6100"/>
    <w:rsid w:val="008E09E5"/>
    <w:rsid w:val="008E1262"/>
    <w:rsid w:val="008E170B"/>
    <w:rsid w:val="008E2836"/>
    <w:rsid w:val="008E5021"/>
    <w:rsid w:val="008E552A"/>
    <w:rsid w:val="008E6FAF"/>
    <w:rsid w:val="008E79D7"/>
    <w:rsid w:val="008F0C72"/>
    <w:rsid w:val="008F255F"/>
    <w:rsid w:val="008F30DB"/>
    <w:rsid w:val="008F4991"/>
    <w:rsid w:val="008F63BA"/>
    <w:rsid w:val="008F656D"/>
    <w:rsid w:val="008F77FF"/>
    <w:rsid w:val="008F79BC"/>
    <w:rsid w:val="00900094"/>
    <w:rsid w:val="00901356"/>
    <w:rsid w:val="00902FC0"/>
    <w:rsid w:val="0090324F"/>
    <w:rsid w:val="00903966"/>
    <w:rsid w:val="009053B7"/>
    <w:rsid w:val="00905433"/>
    <w:rsid w:val="00910525"/>
    <w:rsid w:val="00910783"/>
    <w:rsid w:val="009127FF"/>
    <w:rsid w:val="0091337E"/>
    <w:rsid w:val="00915D47"/>
    <w:rsid w:val="009166D4"/>
    <w:rsid w:val="009173B3"/>
    <w:rsid w:val="0092485A"/>
    <w:rsid w:val="0093011D"/>
    <w:rsid w:val="009310E3"/>
    <w:rsid w:val="009321D5"/>
    <w:rsid w:val="009322F4"/>
    <w:rsid w:val="009407B7"/>
    <w:rsid w:val="009456FB"/>
    <w:rsid w:val="00945CF8"/>
    <w:rsid w:val="00945E7D"/>
    <w:rsid w:val="00946125"/>
    <w:rsid w:val="00946AC6"/>
    <w:rsid w:val="00950516"/>
    <w:rsid w:val="00954508"/>
    <w:rsid w:val="00957D0F"/>
    <w:rsid w:val="00960B56"/>
    <w:rsid w:val="0096171E"/>
    <w:rsid w:val="00962480"/>
    <w:rsid w:val="00966EDC"/>
    <w:rsid w:val="00967944"/>
    <w:rsid w:val="00970068"/>
    <w:rsid w:val="00971562"/>
    <w:rsid w:val="009719BE"/>
    <w:rsid w:val="009720F2"/>
    <w:rsid w:val="009731F5"/>
    <w:rsid w:val="009745AE"/>
    <w:rsid w:val="00974A7A"/>
    <w:rsid w:val="00974CA1"/>
    <w:rsid w:val="00974DF9"/>
    <w:rsid w:val="00975179"/>
    <w:rsid w:val="00981623"/>
    <w:rsid w:val="009829EA"/>
    <w:rsid w:val="00983C2C"/>
    <w:rsid w:val="0099252D"/>
    <w:rsid w:val="009928A4"/>
    <w:rsid w:val="00994C50"/>
    <w:rsid w:val="00995422"/>
    <w:rsid w:val="00996277"/>
    <w:rsid w:val="009A0451"/>
    <w:rsid w:val="009A1902"/>
    <w:rsid w:val="009A24A6"/>
    <w:rsid w:val="009A399B"/>
    <w:rsid w:val="009A5A01"/>
    <w:rsid w:val="009A66CA"/>
    <w:rsid w:val="009C07A2"/>
    <w:rsid w:val="009C1312"/>
    <w:rsid w:val="009C5F84"/>
    <w:rsid w:val="009D0028"/>
    <w:rsid w:val="009D716C"/>
    <w:rsid w:val="009D72ED"/>
    <w:rsid w:val="009D79F5"/>
    <w:rsid w:val="009E0103"/>
    <w:rsid w:val="009E0444"/>
    <w:rsid w:val="009E06BD"/>
    <w:rsid w:val="009E193E"/>
    <w:rsid w:val="009E4126"/>
    <w:rsid w:val="009E4971"/>
    <w:rsid w:val="009E56D3"/>
    <w:rsid w:val="009E7430"/>
    <w:rsid w:val="009F09BF"/>
    <w:rsid w:val="009F32AB"/>
    <w:rsid w:val="009F379B"/>
    <w:rsid w:val="009F4AFD"/>
    <w:rsid w:val="00A04481"/>
    <w:rsid w:val="00A04D53"/>
    <w:rsid w:val="00A05931"/>
    <w:rsid w:val="00A14269"/>
    <w:rsid w:val="00A15276"/>
    <w:rsid w:val="00A158D0"/>
    <w:rsid w:val="00A21757"/>
    <w:rsid w:val="00A223D7"/>
    <w:rsid w:val="00A22901"/>
    <w:rsid w:val="00A318AF"/>
    <w:rsid w:val="00A31933"/>
    <w:rsid w:val="00A339C9"/>
    <w:rsid w:val="00A34AB9"/>
    <w:rsid w:val="00A34BEB"/>
    <w:rsid w:val="00A35B9F"/>
    <w:rsid w:val="00A36086"/>
    <w:rsid w:val="00A37193"/>
    <w:rsid w:val="00A37E38"/>
    <w:rsid w:val="00A40D8A"/>
    <w:rsid w:val="00A42226"/>
    <w:rsid w:val="00A42552"/>
    <w:rsid w:val="00A426F7"/>
    <w:rsid w:val="00A43C07"/>
    <w:rsid w:val="00A4690F"/>
    <w:rsid w:val="00A46F40"/>
    <w:rsid w:val="00A478E0"/>
    <w:rsid w:val="00A50B15"/>
    <w:rsid w:val="00A52A37"/>
    <w:rsid w:val="00A54256"/>
    <w:rsid w:val="00A54523"/>
    <w:rsid w:val="00A55280"/>
    <w:rsid w:val="00A60354"/>
    <w:rsid w:val="00A60B98"/>
    <w:rsid w:val="00A6338C"/>
    <w:rsid w:val="00A64B03"/>
    <w:rsid w:val="00A65C31"/>
    <w:rsid w:val="00A66355"/>
    <w:rsid w:val="00A70F03"/>
    <w:rsid w:val="00A71F85"/>
    <w:rsid w:val="00A7281A"/>
    <w:rsid w:val="00A73FF4"/>
    <w:rsid w:val="00A7437D"/>
    <w:rsid w:val="00A76846"/>
    <w:rsid w:val="00A80608"/>
    <w:rsid w:val="00A806A5"/>
    <w:rsid w:val="00A80A64"/>
    <w:rsid w:val="00A8597A"/>
    <w:rsid w:val="00A90B69"/>
    <w:rsid w:val="00A9159F"/>
    <w:rsid w:val="00A91F25"/>
    <w:rsid w:val="00A94156"/>
    <w:rsid w:val="00A9458C"/>
    <w:rsid w:val="00A957CA"/>
    <w:rsid w:val="00A9613A"/>
    <w:rsid w:val="00A96E5C"/>
    <w:rsid w:val="00A97F36"/>
    <w:rsid w:val="00AA0085"/>
    <w:rsid w:val="00AA0375"/>
    <w:rsid w:val="00AA1675"/>
    <w:rsid w:val="00AA28CB"/>
    <w:rsid w:val="00AA3969"/>
    <w:rsid w:val="00AA6A21"/>
    <w:rsid w:val="00AA6A9C"/>
    <w:rsid w:val="00AB068F"/>
    <w:rsid w:val="00AB24F2"/>
    <w:rsid w:val="00AB3AF5"/>
    <w:rsid w:val="00AB466C"/>
    <w:rsid w:val="00AB6EEC"/>
    <w:rsid w:val="00AB79D9"/>
    <w:rsid w:val="00AC22F7"/>
    <w:rsid w:val="00AC2655"/>
    <w:rsid w:val="00AC6CF7"/>
    <w:rsid w:val="00AC74E2"/>
    <w:rsid w:val="00AD005B"/>
    <w:rsid w:val="00AD0335"/>
    <w:rsid w:val="00AD2A90"/>
    <w:rsid w:val="00AD30E2"/>
    <w:rsid w:val="00AD4CC1"/>
    <w:rsid w:val="00AD4DAD"/>
    <w:rsid w:val="00AD69EE"/>
    <w:rsid w:val="00AD750A"/>
    <w:rsid w:val="00AD7B4C"/>
    <w:rsid w:val="00AE057A"/>
    <w:rsid w:val="00AE05B2"/>
    <w:rsid w:val="00AE15B9"/>
    <w:rsid w:val="00AE16B4"/>
    <w:rsid w:val="00AE2D91"/>
    <w:rsid w:val="00AE3B06"/>
    <w:rsid w:val="00AE4EE2"/>
    <w:rsid w:val="00AE74CE"/>
    <w:rsid w:val="00AF2A8E"/>
    <w:rsid w:val="00AF4352"/>
    <w:rsid w:val="00AF5336"/>
    <w:rsid w:val="00AF554F"/>
    <w:rsid w:val="00AF6523"/>
    <w:rsid w:val="00AF6673"/>
    <w:rsid w:val="00AF7679"/>
    <w:rsid w:val="00B02A30"/>
    <w:rsid w:val="00B035A6"/>
    <w:rsid w:val="00B038EF"/>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0EAB"/>
    <w:rsid w:val="00B21A3E"/>
    <w:rsid w:val="00B21F9E"/>
    <w:rsid w:val="00B237E2"/>
    <w:rsid w:val="00B23EDB"/>
    <w:rsid w:val="00B24F7C"/>
    <w:rsid w:val="00B30158"/>
    <w:rsid w:val="00B303C0"/>
    <w:rsid w:val="00B30A8F"/>
    <w:rsid w:val="00B37687"/>
    <w:rsid w:val="00B41D28"/>
    <w:rsid w:val="00B41E04"/>
    <w:rsid w:val="00B4586B"/>
    <w:rsid w:val="00B459CF"/>
    <w:rsid w:val="00B461B1"/>
    <w:rsid w:val="00B47B6E"/>
    <w:rsid w:val="00B53F5C"/>
    <w:rsid w:val="00B54758"/>
    <w:rsid w:val="00B54C33"/>
    <w:rsid w:val="00B550DA"/>
    <w:rsid w:val="00B555AF"/>
    <w:rsid w:val="00B5564F"/>
    <w:rsid w:val="00B5660D"/>
    <w:rsid w:val="00B57E8C"/>
    <w:rsid w:val="00B61477"/>
    <w:rsid w:val="00B6439B"/>
    <w:rsid w:val="00B6715F"/>
    <w:rsid w:val="00B73A73"/>
    <w:rsid w:val="00B74D26"/>
    <w:rsid w:val="00B753E3"/>
    <w:rsid w:val="00B75DD2"/>
    <w:rsid w:val="00B761D2"/>
    <w:rsid w:val="00B80A40"/>
    <w:rsid w:val="00B81BED"/>
    <w:rsid w:val="00B82C52"/>
    <w:rsid w:val="00B838A3"/>
    <w:rsid w:val="00B839DF"/>
    <w:rsid w:val="00B86974"/>
    <w:rsid w:val="00B917BA"/>
    <w:rsid w:val="00B941F5"/>
    <w:rsid w:val="00B94CC0"/>
    <w:rsid w:val="00B97755"/>
    <w:rsid w:val="00BA027C"/>
    <w:rsid w:val="00BA05E1"/>
    <w:rsid w:val="00BA0C83"/>
    <w:rsid w:val="00BA1D4B"/>
    <w:rsid w:val="00BA2B4D"/>
    <w:rsid w:val="00BA3B68"/>
    <w:rsid w:val="00BA4119"/>
    <w:rsid w:val="00BA421E"/>
    <w:rsid w:val="00BA42BC"/>
    <w:rsid w:val="00BA5E04"/>
    <w:rsid w:val="00BA70DF"/>
    <w:rsid w:val="00BB03EE"/>
    <w:rsid w:val="00BB089A"/>
    <w:rsid w:val="00BB0D2E"/>
    <w:rsid w:val="00BB1C13"/>
    <w:rsid w:val="00BB1D45"/>
    <w:rsid w:val="00BB5668"/>
    <w:rsid w:val="00BB6C63"/>
    <w:rsid w:val="00BC0568"/>
    <w:rsid w:val="00BC1BFE"/>
    <w:rsid w:val="00BC35E5"/>
    <w:rsid w:val="00BC4F6D"/>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D16"/>
    <w:rsid w:val="00BE2EE1"/>
    <w:rsid w:val="00BE594F"/>
    <w:rsid w:val="00BE6CE2"/>
    <w:rsid w:val="00BE6E74"/>
    <w:rsid w:val="00BE6EA4"/>
    <w:rsid w:val="00BE73A6"/>
    <w:rsid w:val="00BE7C4A"/>
    <w:rsid w:val="00BF1909"/>
    <w:rsid w:val="00BF22E6"/>
    <w:rsid w:val="00BF319E"/>
    <w:rsid w:val="00BF4ACA"/>
    <w:rsid w:val="00BF75D5"/>
    <w:rsid w:val="00BF791F"/>
    <w:rsid w:val="00BF7F89"/>
    <w:rsid w:val="00C008C2"/>
    <w:rsid w:val="00C00956"/>
    <w:rsid w:val="00C01736"/>
    <w:rsid w:val="00C01EC3"/>
    <w:rsid w:val="00C0231D"/>
    <w:rsid w:val="00C02C0A"/>
    <w:rsid w:val="00C0343E"/>
    <w:rsid w:val="00C0443A"/>
    <w:rsid w:val="00C05A60"/>
    <w:rsid w:val="00C0646D"/>
    <w:rsid w:val="00C06CB3"/>
    <w:rsid w:val="00C0711B"/>
    <w:rsid w:val="00C11430"/>
    <w:rsid w:val="00C121DC"/>
    <w:rsid w:val="00C12326"/>
    <w:rsid w:val="00C13A6D"/>
    <w:rsid w:val="00C14250"/>
    <w:rsid w:val="00C17964"/>
    <w:rsid w:val="00C21637"/>
    <w:rsid w:val="00C2225F"/>
    <w:rsid w:val="00C259EA"/>
    <w:rsid w:val="00C26314"/>
    <w:rsid w:val="00C2642B"/>
    <w:rsid w:val="00C333E7"/>
    <w:rsid w:val="00C33FE6"/>
    <w:rsid w:val="00C35394"/>
    <w:rsid w:val="00C36C34"/>
    <w:rsid w:val="00C416F9"/>
    <w:rsid w:val="00C41C87"/>
    <w:rsid w:val="00C4238A"/>
    <w:rsid w:val="00C42906"/>
    <w:rsid w:val="00C44125"/>
    <w:rsid w:val="00C50232"/>
    <w:rsid w:val="00C51D7A"/>
    <w:rsid w:val="00C520F9"/>
    <w:rsid w:val="00C551F7"/>
    <w:rsid w:val="00C5665F"/>
    <w:rsid w:val="00C573D3"/>
    <w:rsid w:val="00C5785D"/>
    <w:rsid w:val="00C57C56"/>
    <w:rsid w:val="00C60A5C"/>
    <w:rsid w:val="00C643F1"/>
    <w:rsid w:val="00C644CA"/>
    <w:rsid w:val="00C70D39"/>
    <w:rsid w:val="00C71B18"/>
    <w:rsid w:val="00C7382E"/>
    <w:rsid w:val="00C74901"/>
    <w:rsid w:val="00C75B37"/>
    <w:rsid w:val="00C77153"/>
    <w:rsid w:val="00C81582"/>
    <w:rsid w:val="00C82782"/>
    <w:rsid w:val="00C82958"/>
    <w:rsid w:val="00C83838"/>
    <w:rsid w:val="00C869A1"/>
    <w:rsid w:val="00C86AEF"/>
    <w:rsid w:val="00C87350"/>
    <w:rsid w:val="00C873CA"/>
    <w:rsid w:val="00C878C7"/>
    <w:rsid w:val="00C920F1"/>
    <w:rsid w:val="00C92442"/>
    <w:rsid w:val="00C92B2A"/>
    <w:rsid w:val="00C93255"/>
    <w:rsid w:val="00C949AE"/>
    <w:rsid w:val="00C95948"/>
    <w:rsid w:val="00C96110"/>
    <w:rsid w:val="00C97AB6"/>
    <w:rsid w:val="00CA168D"/>
    <w:rsid w:val="00CB1EDD"/>
    <w:rsid w:val="00CB3D93"/>
    <w:rsid w:val="00CB6B2B"/>
    <w:rsid w:val="00CB7239"/>
    <w:rsid w:val="00CB73FB"/>
    <w:rsid w:val="00CC05BE"/>
    <w:rsid w:val="00CC3742"/>
    <w:rsid w:val="00CC5829"/>
    <w:rsid w:val="00CC5BFF"/>
    <w:rsid w:val="00CC62C0"/>
    <w:rsid w:val="00CC64E2"/>
    <w:rsid w:val="00CC7817"/>
    <w:rsid w:val="00CD0571"/>
    <w:rsid w:val="00CD1163"/>
    <w:rsid w:val="00CD2AB3"/>
    <w:rsid w:val="00CD3F39"/>
    <w:rsid w:val="00CD6FF2"/>
    <w:rsid w:val="00CD7F2C"/>
    <w:rsid w:val="00CD7F4C"/>
    <w:rsid w:val="00CE1747"/>
    <w:rsid w:val="00CE2DFD"/>
    <w:rsid w:val="00CE38F3"/>
    <w:rsid w:val="00CE51D7"/>
    <w:rsid w:val="00CE59D1"/>
    <w:rsid w:val="00CE6EF3"/>
    <w:rsid w:val="00CF0057"/>
    <w:rsid w:val="00CF0345"/>
    <w:rsid w:val="00CF40E5"/>
    <w:rsid w:val="00CF63CD"/>
    <w:rsid w:val="00CF7302"/>
    <w:rsid w:val="00CF7665"/>
    <w:rsid w:val="00CF7698"/>
    <w:rsid w:val="00CF7D20"/>
    <w:rsid w:val="00CF7F46"/>
    <w:rsid w:val="00D00272"/>
    <w:rsid w:val="00D00F8B"/>
    <w:rsid w:val="00D010B6"/>
    <w:rsid w:val="00D02CD9"/>
    <w:rsid w:val="00D02E45"/>
    <w:rsid w:val="00D03953"/>
    <w:rsid w:val="00D04A34"/>
    <w:rsid w:val="00D04CF2"/>
    <w:rsid w:val="00D05DA8"/>
    <w:rsid w:val="00D11C03"/>
    <w:rsid w:val="00D12977"/>
    <w:rsid w:val="00D13BC5"/>
    <w:rsid w:val="00D14CA8"/>
    <w:rsid w:val="00D17BD4"/>
    <w:rsid w:val="00D2172E"/>
    <w:rsid w:val="00D22EA9"/>
    <w:rsid w:val="00D32098"/>
    <w:rsid w:val="00D35079"/>
    <w:rsid w:val="00D35D76"/>
    <w:rsid w:val="00D368BA"/>
    <w:rsid w:val="00D401B2"/>
    <w:rsid w:val="00D406DF"/>
    <w:rsid w:val="00D415EA"/>
    <w:rsid w:val="00D42232"/>
    <w:rsid w:val="00D42E2A"/>
    <w:rsid w:val="00D4566D"/>
    <w:rsid w:val="00D505A3"/>
    <w:rsid w:val="00D51198"/>
    <w:rsid w:val="00D52F89"/>
    <w:rsid w:val="00D53797"/>
    <w:rsid w:val="00D57F54"/>
    <w:rsid w:val="00D630FA"/>
    <w:rsid w:val="00D652AA"/>
    <w:rsid w:val="00D6577A"/>
    <w:rsid w:val="00D66419"/>
    <w:rsid w:val="00D6733A"/>
    <w:rsid w:val="00D675C8"/>
    <w:rsid w:val="00D7246A"/>
    <w:rsid w:val="00D75D6A"/>
    <w:rsid w:val="00D761E4"/>
    <w:rsid w:val="00D773EC"/>
    <w:rsid w:val="00D8030D"/>
    <w:rsid w:val="00D81EE6"/>
    <w:rsid w:val="00D82C30"/>
    <w:rsid w:val="00D85753"/>
    <w:rsid w:val="00D871E1"/>
    <w:rsid w:val="00D90721"/>
    <w:rsid w:val="00D90EF1"/>
    <w:rsid w:val="00D914A3"/>
    <w:rsid w:val="00D91DB3"/>
    <w:rsid w:val="00D9347A"/>
    <w:rsid w:val="00D94047"/>
    <w:rsid w:val="00D94583"/>
    <w:rsid w:val="00D9541C"/>
    <w:rsid w:val="00D96AAA"/>
    <w:rsid w:val="00DA095D"/>
    <w:rsid w:val="00DA2AD1"/>
    <w:rsid w:val="00DA2C7E"/>
    <w:rsid w:val="00DA3BE7"/>
    <w:rsid w:val="00DA4127"/>
    <w:rsid w:val="00DA413B"/>
    <w:rsid w:val="00DA7810"/>
    <w:rsid w:val="00DA7F7C"/>
    <w:rsid w:val="00DB0624"/>
    <w:rsid w:val="00DB09F3"/>
    <w:rsid w:val="00DB1B9F"/>
    <w:rsid w:val="00DB2892"/>
    <w:rsid w:val="00DB5034"/>
    <w:rsid w:val="00DB5D50"/>
    <w:rsid w:val="00DB6D5E"/>
    <w:rsid w:val="00DB75A3"/>
    <w:rsid w:val="00DB7B2B"/>
    <w:rsid w:val="00DC0E36"/>
    <w:rsid w:val="00DC24E4"/>
    <w:rsid w:val="00DC58B6"/>
    <w:rsid w:val="00DC68B8"/>
    <w:rsid w:val="00DC691E"/>
    <w:rsid w:val="00DC730D"/>
    <w:rsid w:val="00DD0754"/>
    <w:rsid w:val="00DD229D"/>
    <w:rsid w:val="00DD410E"/>
    <w:rsid w:val="00DD42A8"/>
    <w:rsid w:val="00DD481D"/>
    <w:rsid w:val="00DD5235"/>
    <w:rsid w:val="00DE1AB7"/>
    <w:rsid w:val="00DE2142"/>
    <w:rsid w:val="00DE2329"/>
    <w:rsid w:val="00DE3315"/>
    <w:rsid w:val="00DE59F8"/>
    <w:rsid w:val="00DE7715"/>
    <w:rsid w:val="00DF099E"/>
    <w:rsid w:val="00DF0C85"/>
    <w:rsid w:val="00DF1804"/>
    <w:rsid w:val="00DF57FD"/>
    <w:rsid w:val="00DF63C4"/>
    <w:rsid w:val="00E00D0E"/>
    <w:rsid w:val="00E01D69"/>
    <w:rsid w:val="00E0288C"/>
    <w:rsid w:val="00E07580"/>
    <w:rsid w:val="00E11398"/>
    <w:rsid w:val="00E11937"/>
    <w:rsid w:val="00E12395"/>
    <w:rsid w:val="00E134BE"/>
    <w:rsid w:val="00E15120"/>
    <w:rsid w:val="00E1571E"/>
    <w:rsid w:val="00E15B98"/>
    <w:rsid w:val="00E22B68"/>
    <w:rsid w:val="00E26DD1"/>
    <w:rsid w:val="00E27977"/>
    <w:rsid w:val="00E30F9A"/>
    <w:rsid w:val="00E310CC"/>
    <w:rsid w:val="00E315D9"/>
    <w:rsid w:val="00E32568"/>
    <w:rsid w:val="00E32DFF"/>
    <w:rsid w:val="00E33D9B"/>
    <w:rsid w:val="00E34B2A"/>
    <w:rsid w:val="00E3675D"/>
    <w:rsid w:val="00E37E4A"/>
    <w:rsid w:val="00E441BD"/>
    <w:rsid w:val="00E44DAD"/>
    <w:rsid w:val="00E46C1A"/>
    <w:rsid w:val="00E4790A"/>
    <w:rsid w:val="00E50464"/>
    <w:rsid w:val="00E53640"/>
    <w:rsid w:val="00E54622"/>
    <w:rsid w:val="00E5785C"/>
    <w:rsid w:val="00E60FC6"/>
    <w:rsid w:val="00E63192"/>
    <w:rsid w:val="00E638F8"/>
    <w:rsid w:val="00E6695F"/>
    <w:rsid w:val="00E679C4"/>
    <w:rsid w:val="00E703D7"/>
    <w:rsid w:val="00E70569"/>
    <w:rsid w:val="00E71E33"/>
    <w:rsid w:val="00E7227E"/>
    <w:rsid w:val="00E7440F"/>
    <w:rsid w:val="00E74714"/>
    <w:rsid w:val="00E74DD6"/>
    <w:rsid w:val="00E75A76"/>
    <w:rsid w:val="00E76413"/>
    <w:rsid w:val="00E80762"/>
    <w:rsid w:val="00E82E16"/>
    <w:rsid w:val="00E83E18"/>
    <w:rsid w:val="00E84280"/>
    <w:rsid w:val="00E872DA"/>
    <w:rsid w:val="00E922E5"/>
    <w:rsid w:val="00E9754B"/>
    <w:rsid w:val="00EA0654"/>
    <w:rsid w:val="00EA1C8C"/>
    <w:rsid w:val="00EA3EF0"/>
    <w:rsid w:val="00EA4338"/>
    <w:rsid w:val="00EA4CE0"/>
    <w:rsid w:val="00EA4CFC"/>
    <w:rsid w:val="00EA517F"/>
    <w:rsid w:val="00EA5384"/>
    <w:rsid w:val="00EA6870"/>
    <w:rsid w:val="00EA69CA"/>
    <w:rsid w:val="00EB007B"/>
    <w:rsid w:val="00EB0F34"/>
    <w:rsid w:val="00EB186D"/>
    <w:rsid w:val="00EB47FF"/>
    <w:rsid w:val="00EB48B8"/>
    <w:rsid w:val="00EB50E5"/>
    <w:rsid w:val="00EB5431"/>
    <w:rsid w:val="00EC04B5"/>
    <w:rsid w:val="00EC092D"/>
    <w:rsid w:val="00EC13FF"/>
    <w:rsid w:val="00EC255D"/>
    <w:rsid w:val="00EC53F9"/>
    <w:rsid w:val="00EC66CB"/>
    <w:rsid w:val="00ED11F0"/>
    <w:rsid w:val="00ED18EC"/>
    <w:rsid w:val="00ED1FCA"/>
    <w:rsid w:val="00ED2F8A"/>
    <w:rsid w:val="00ED459D"/>
    <w:rsid w:val="00ED6365"/>
    <w:rsid w:val="00ED7410"/>
    <w:rsid w:val="00ED7F40"/>
    <w:rsid w:val="00EE02AE"/>
    <w:rsid w:val="00EE0C53"/>
    <w:rsid w:val="00EE1230"/>
    <w:rsid w:val="00EE1E14"/>
    <w:rsid w:val="00EF0110"/>
    <w:rsid w:val="00EF42CE"/>
    <w:rsid w:val="00F00804"/>
    <w:rsid w:val="00F024C3"/>
    <w:rsid w:val="00F03B01"/>
    <w:rsid w:val="00F03BEF"/>
    <w:rsid w:val="00F03EC7"/>
    <w:rsid w:val="00F0431A"/>
    <w:rsid w:val="00F05A65"/>
    <w:rsid w:val="00F06D2C"/>
    <w:rsid w:val="00F075BD"/>
    <w:rsid w:val="00F1029A"/>
    <w:rsid w:val="00F10CB5"/>
    <w:rsid w:val="00F115B2"/>
    <w:rsid w:val="00F115C4"/>
    <w:rsid w:val="00F11DC3"/>
    <w:rsid w:val="00F13B1A"/>
    <w:rsid w:val="00F13F3D"/>
    <w:rsid w:val="00F1622E"/>
    <w:rsid w:val="00F20DED"/>
    <w:rsid w:val="00F2108F"/>
    <w:rsid w:val="00F22393"/>
    <w:rsid w:val="00F275DA"/>
    <w:rsid w:val="00F31B66"/>
    <w:rsid w:val="00F321FC"/>
    <w:rsid w:val="00F32D18"/>
    <w:rsid w:val="00F332B7"/>
    <w:rsid w:val="00F356A1"/>
    <w:rsid w:val="00F36442"/>
    <w:rsid w:val="00F36871"/>
    <w:rsid w:val="00F37E2F"/>
    <w:rsid w:val="00F4032F"/>
    <w:rsid w:val="00F41D9B"/>
    <w:rsid w:val="00F42923"/>
    <w:rsid w:val="00F4439C"/>
    <w:rsid w:val="00F446D1"/>
    <w:rsid w:val="00F45646"/>
    <w:rsid w:val="00F45DC0"/>
    <w:rsid w:val="00F50E8E"/>
    <w:rsid w:val="00F51FE5"/>
    <w:rsid w:val="00F52056"/>
    <w:rsid w:val="00F53F73"/>
    <w:rsid w:val="00F544E5"/>
    <w:rsid w:val="00F602F2"/>
    <w:rsid w:val="00F61105"/>
    <w:rsid w:val="00F635D9"/>
    <w:rsid w:val="00F65143"/>
    <w:rsid w:val="00F6768D"/>
    <w:rsid w:val="00F67C61"/>
    <w:rsid w:val="00F72F58"/>
    <w:rsid w:val="00F73CBE"/>
    <w:rsid w:val="00F768A8"/>
    <w:rsid w:val="00F778DF"/>
    <w:rsid w:val="00F77F38"/>
    <w:rsid w:val="00F80357"/>
    <w:rsid w:val="00F80634"/>
    <w:rsid w:val="00F809B4"/>
    <w:rsid w:val="00F810AB"/>
    <w:rsid w:val="00F817F2"/>
    <w:rsid w:val="00F83310"/>
    <w:rsid w:val="00F86201"/>
    <w:rsid w:val="00F865CF"/>
    <w:rsid w:val="00F87097"/>
    <w:rsid w:val="00F87340"/>
    <w:rsid w:val="00F87FE3"/>
    <w:rsid w:val="00F902B6"/>
    <w:rsid w:val="00F9086F"/>
    <w:rsid w:val="00F90A7C"/>
    <w:rsid w:val="00F93541"/>
    <w:rsid w:val="00F95519"/>
    <w:rsid w:val="00F96B42"/>
    <w:rsid w:val="00FA02B7"/>
    <w:rsid w:val="00FA3E25"/>
    <w:rsid w:val="00FA6531"/>
    <w:rsid w:val="00FA7135"/>
    <w:rsid w:val="00FB235C"/>
    <w:rsid w:val="00FB34E3"/>
    <w:rsid w:val="00FB4012"/>
    <w:rsid w:val="00FB59BB"/>
    <w:rsid w:val="00FB5FB2"/>
    <w:rsid w:val="00FB63A6"/>
    <w:rsid w:val="00FB7D9D"/>
    <w:rsid w:val="00FC1388"/>
    <w:rsid w:val="00FC1F16"/>
    <w:rsid w:val="00FC2B7A"/>
    <w:rsid w:val="00FC2E63"/>
    <w:rsid w:val="00FC3C30"/>
    <w:rsid w:val="00FC3C97"/>
    <w:rsid w:val="00FC4174"/>
    <w:rsid w:val="00FC4C57"/>
    <w:rsid w:val="00FC5FAA"/>
    <w:rsid w:val="00FC5FDC"/>
    <w:rsid w:val="00FC6CA6"/>
    <w:rsid w:val="00FC6EE2"/>
    <w:rsid w:val="00FD1824"/>
    <w:rsid w:val="00FD34F5"/>
    <w:rsid w:val="00FD44FB"/>
    <w:rsid w:val="00FD7FC3"/>
    <w:rsid w:val="00FE0849"/>
    <w:rsid w:val="00FE20FD"/>
    <w:rsid w:val="00FE213B"/>
    <w:rsid w:val="00FE2831"/>
    <w:rsid w:val="00FE3CA2"/>
    <w:rsid w:val="00FE3D6F"/>
    <w:rsid w:val="00FE487A"/>
    <w:rsid w:val="00FE4B6E"/>
    <w:rsid w:val="00FE5587"/>
    <w:rsid w:val="00FE7335"/>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0707195F-C6AE-433F-898D-D9E91F14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Manuals,hdr,1,Header - Table,1. Zeile,   1. Zeile"/>
    <w:basedOn w:val="Normlny"/>
    <w:link w:val="HlavikaChar"/>
    <w:uiPriority w:val="99"/>
    <w:unhideWhenUsed/>
    <w:rsid w:val="001A3FEF"/>
    <w:pPr>
      <w:tabs>
        <w:tab w:val="center" w:pos="4536"/>
        <w:tab w:val="right" w:pos="9072"/>
      </w:tabs>
    </w:pPr>
  </w:style>
  <w:style w:type="character" w:customStyle="1" w:styleId="HlavikaChar">
    <w:name w:val="Hlavička Char"/>
    <w:aliases w:val=" 1 Char,-Manuals Char,hdr Char,1 Char,Header - Table Char,1. Zeile Char,   1. Zeile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B512D"/>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4"/>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2"/>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3"/>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uiPriority w:val="99"/>
    <w:locked/>
    <w:rsid w:val="00676E8E"/>
    <w:rPr>
      <w:rFonts w:ascii="Times New Roman" w:hAnsi="Times New Roman"/>
      <w:b/>
      <w:shd w:val="clear" w:color="auto" w:fill="FFFFFF"/>
    </w:rPr>
  </w:style>
  <w:style w:type="paragraph" w:customStyle="1" w:styleId="Zhlavie41">
    <w:name w:val="Záhlavie #41"/>
    <w:basedOn w:val="Normlny"/>
    <w:link w:val="Zhlavie4"/>
    <w:uiPriority w:val="99"/>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styleId="Zarkazkladnhotextu2">
    <w:name w:val="Body Text Indent 2"/>
    <w:basedOn w:val="Normlny"/>
    <w:link w:val="Zarkazkladnhotextu2Char"/>
    <w:uiPriority w:val="99"/>
    <w:unhideWhenUsed/>
    <w:rsid w:val="00EA517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A517F"/>
    <w:rPr>
      <w:rFonts w:ascii="Times New Roman" w:hAnsi="Times New Roman"/>
    </w:rPr>
  </w:style>
  <w:style w:type="paragraph" w:customStyle="1" w:styleId="SPnadpis1">
    <w:name w:val="SP_nadpis1"/>
    <w:basedOn w:val="Normlny"/>
    <w:rsid w:val="001341D0"/>
    <w:pPr>
      <w:autoSpaceDE w:val="0"/>
      <w:autoSpaceDN w:val="0"/>
      <w:spacing w:before="240"/>
      <w:jc w:val="center"/>
    </w:pPr>
    <w:rPr>
      <w:rFonts w:ascii="Arial" w:eastAsia="Times New Roman" w:hAnsi="Arial" w:cs="Arial"/>
      <w:sz w:val="24"/>
      <w:szCs w:val="24"/>
      <w:lang w:eastAsia="cs-CZ"/>
    </w:rPr>
  </w:style>
  <w:style w:type="paragraph" w:customStyle="1" w:styleId="SPnadpis2">
    <w:name w:val="SP_nadpis2"/>
    <w:basedOn w:val="SPnadpis1"/>
    <w:rsid w:val="001341D0"/>
    <w:pPr>
      <w:spacing w:before="60"/>
    </w:pPr>
    <w:rPr>
      <w:b/>
      <w:bCs/>
    </w:rPr>
  </w:style>
  <w:style w:type="paragraph" w:customStyle="1" w:styleId="SPnadpis3">
    <w:name w:val="SP_nadpis3"/>
    <w:basedOn w:val="SPnadpis2"/>
    <w:link w:val="SPnadpis3Char1"/>
    <w:autoRedefine/>
    <w:rsid w:val="001341D0"/>
    <w:pPr>
      <w:numPr>
        <w:numId w:val="23"/>
      </w:numPr>
      <w:spacing w:before="240" w:after="120"/>
      <w:jc w:val="both"/>
    </w:pPr>
    <w:rPr>
      <w:rFonts w:cs="Times New Roman"/>
      <w:smallCaps/>
      <w:sz w:val="20"/>
      <w:szCs w:val="20"/>
    </w:rPr>
  </w:style>
  <w:style w:type="character" w:customStyle="1" w:styleId="SPnadpis3Char1">
    <w:name w:val="SP_nadpis3 Char1"/>
    <w:link w:val="SPnadpis3"/>
    <w:locked/>
    <w:rsid w:val="001341D0"/>
    <w:rPr>
      <w:rFonts w:ascii="Arial" w:eastAsia="Times New Roman" w:hAnsi="Arial" w:cs="Times New Roman"/>
      <w:b/>
      <w:bCs/>
      <w:smallCaps/>
      <w:sz w:val="20"/>
      <w:szCs w:val="20"/>
      <w:lang w:eastAsia="cs-CZ"/>
    </w:rPr>
  </w:style>
  <w:style w:type="character" w:customStyle="1" w:styleId="Zkladntext2Arial">
    <w:name w:val="Základný text (2) + Arial"/>
    <w:aliases w:val="101,5 bodov2,Tučné3"/>
    <w:uiPriority w:val="99"/>
    <w:rsid w:val="00374F1D"/>
    <w:rPr>
      <w:rFonts w:ascii="Arial" w:hAnsi="Arial"/>
      <w:b/>
      <w:sz w:val="21"/>
      <w:u w:val="none"/>
    </w:rPr>
  </w:style>
  <w:style w:type="paragraph" w:customStyle="1" w:styleId="ListParagraph2">
    <w:name w:val="List Paragraph2"/>
    <w:basedOn w:val="Normlny"/>
    <w:uiPriority w:val="34"/>
    <w:rsid w:val="00374F1D"/>
    <w:pPr>
      <w:spacing w:before="0" w:line="360" w:lineRule="auto"/>
      <w:ind w:left="720" w:right="-57"/>
      <w:jc w:val="left"/>
    </w:pPr>
    <w:rPr>
      <w:rFonts w:ascii="Cambria" w:eastAsia="Calibri"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0234/summary"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josephine.proebiz.com/" TargetMode="External"/><Relationship Id="rId25" Type="http://schemas.openxmlformats.org/officeDocument/2006/relationships/hyperlink" Target="https://nases.gov.sk/vseobecne-informacie-o-ochrane-osobnych-udajov"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es.gov.sk/" TargetMode="External"/><Relationship Id="rId24" Type="http://schemas.openxmlformats.org/officeDocument/2006/relationships/hyperlink" Target="https://nases.gov.sk/vseobecne-informacie-o-ochrane-osobnych-udajov"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 TargetMode="External"/><Relationship Id="rId22" Type="http://schemas.openxmlformats.org/officeDocument/2006/relationships/hyperlink" Target="https://josephine.proebiz.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9bc86e-de8b-4d6b-be6a-2b97a42ba308" xsi:nil="true"/>
    <lcf76f155ced4ddcb4097134ff3c332f xmlns="2b0caf88-9412-4b41-9f5c-b8ce90e009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DDA985F06DFF54BB729DFD59509B0F2" ma:contentTypeVersion="14" ma:contentTypeDescription="Umožňuje vytvoriť nový dokument." ma:contentTypeScope="" ma:versionID="8ead87b93ea96c4591228dd0174149e3">
  <xsd:schema xmlns:xsd="http://www.w3.org/2001/XMLSchema" xmlns:xs="http://www.w3.org/2001/XMLSchema" xmlns:p="http://schemas.microsoft.com/office/2006/metadata/properties" xmlns:ns2="2b0caf88-9412-4b41-9f5c-b8ce90e0092a" xmlns:ns3="1a9bc86e-de8b-4d6b-be6a-2b97a42ba308" targetNamespace="http://schemas.microsoft.com/office/2006/metadata/properties" ma:root="true" ma:fieldsID="625ab577e627eb02949d3899d1dc6b38" ns2:_="" ns3:_="">
    <xsd:import namespace="2b0caf88-9412-4b41-9f5c-b8ce90e0092a"/>
    <xsd:import namespace="1a9bc86e-de8b-4d6b-be6a-2b97a42ba3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af88-9412-4b41-9f5c-b8ce90e0092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a" ma:readOnly="false" ma:fieldId="{5cf76f15-5ced-4ddc-b409-7134ff3c332f}" ma:taxonomyMulti="true" ma:sspId="36ca92fb-2770-491c-96cd-d83221f519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bc86e-de8b-4d6b-be6a-2b97a42ba3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4ac2d6-07e8-4138-863a-0ef4130de062}" ma:internalName="TaxCatchAll" ma:showField="CatchAllData" ma:web="1a9bc86e-de8b-4d6b-be6a-2b97a42ba3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7BE4-A0FB-4598-BE35-2A94231BC3AB}">
  <ds:schemaRefs>
    <ds:schemaRef ds:uri="http://schemas.microsoft.com/office/2006/metadata/properties"/>
    <ds:schemaRef ds:uri="http://schemas.microsoft.com/office/infopath/2007/PartnerControls"/>
    <ds:schemaRef ds:uri="1a9bc86e-de8b-4d6b-be6a-2b97a42ba308"/>
    <ds:schemaRef ds:uri="2b0caf88-9412-4b41-9f5c-b8ce90e0092a"/>
  </ds:schemaRefs>
</ds:datastoreItem>
</file>

<file path=customXml/itemProps2.xml><?xml version="1.0" encoding="utf-8"?>
<ds:datastoreItem xmlns:ds="http://schemas.openxmlformats.org/officeDocument/2006/customXml" ds:itemID="{38C3872A-A59D-4980-A000-D8B5A51D0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caf88-9412-4b41-9f5c-b8ce90e0092a"/>
    <ds:schemaRef ds:uri="1a9bc86e-de8b-4d6b-be6a-2b97a42ba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969BA-E20D-406B-9147-9FE46350371C}">
  <ds:schemaRefs>
    <ds:schemaRef ds:uri="http://schemas.microsoft.com/sharepoint/v3/contenttype/forms"/>
  </ds:schemaRefs>
</ds:datastoreItem>
</file>

<file path=customXml/itemProps4.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67</Pages>
  <Words>22680</Words>
  <Characters>129280</Characters>
  <DocSecurity>0</DocSecurity>
  <Lines>1077</Lines>
  <Paragraphs>303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2024-08-23T12:01:00Z</cp:lastPrinted>
  <dcterms:created xsi:type="dcterms:W3CDTF">2024-09-24T13:04:00Z</dcterms:created>
  <dcterms:modified xsi:type="dcterms:W3CDTF">2024-10-04T12:44:00Z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0x0101007DDA985F06DFF54BB729DFD59509B0F2</vt:lpwstr>
  </property>
</Properties>
</file>