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 </w:t>
      </w:r>
      <w:r w:rsidR="00FF65FC">
        <w:rPr>
          <w:rFonts w:ascii="Calibri" w:eastAsia="Calibri" w:hAnsi="Calibri" w:cs="Calibri"/>
          <w:b/>
          <w:bCs/>
          <w:sz w:val="22"/>
          <w:szCs w:val="22"/>
          <w:bdr w:val="none" w:sz="0" w:space="0" w:color="auto"/>
          <w:lang w:val="sk-SK"/>
        </w:rPr>
        <w:t>CSSL-2</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FF65FC">
        <w:rPr>
          <w:rFonts w:ascii="Calibri" w:eastAsia="Calibri" w:hAnsi="Calibri" w:cs="Calibri"/>
          <w:b/>
          <w:bCs/>
          <w:color w:val="000000"/>
          <w:sz w:val="22"/>
          <w:szCs w:val="22"/>
          <w:bdr w:val="none" w:sz="0" w:space="0" w:color="auto"/>
          <w:lang w:val="sk-SK"/>
        </w:rPr>
        <w:t>Centrum sociálnych služieb Letokruhy, Žilina</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FF65FC">
        <w:rPr>
          <w:rFonts w:ascii="Calibri" w:eastAsia="Calibri" w:hAnsi="Calibri" w:cs="Calibri"/>
          <w:sz w:val="22"/>
          <w:szCs w:val="22"/>
          <w:bdr w:val="none" w:sz="0" w:space="0" w:color="auto"/>
          <w:lang w:val="sk-SK"/>
        </w:rPr>
        <w:t>Mrazená hydina, držky a ryby</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EA668F" w:rsidRPr="00EA668F" w:rsidRDefault="00EA668F" w:rsidP="00EA668F">
      <w:pPr>
        <w:pStyle w:val="Odsekzoznamu"/>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rPr>
      </w:pPr>
      <w:r w:rsidRPr="00EA668F">
        <w:rPr>
          <w:rFonts w:ascii="Calibri" w:eastAsia="Calibri" w:hAnsi="Calibri" w:cs="Calibri"/>
          <w:bCs/>
          <w:sz w:val="22"/>
          <w:szCs w:val="22"/>
          <w:bdr w:val="none" w:sz="0" w:space="0" w:color="auto"/>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EA668F"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P02/2024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031556"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FF65FC"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Mrazená hydina, držky a ryby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slovník:</w:t>
      </w:r>
      <w:r w:rsidRPr="003229A2">
        <w:rPr>
          <w:rFonts w:ascii="Calibri" w:eastAsia="Calibri" w:hAnsi="Calibri" w:cs="Calibri"/>
          <w:bCs/>
          <w:sz w:val="22"/>
          <w:szCs w:val="22"/>
          <w:bdr w:val="none" w:sz="0" w:space="0" w:color="auto"/>
          <w:lang w:val="sk-SK"/>
        </w:rPr>
        <w:tab/>
        <w:t>15000000-8 Potraviny, nápoje, zelenina, ovocie, orechy</w:t>
      </w:r>
      <w:r w:rsidRPr="003229A2">
        <w:rPr>
          <w:rFonts w:ascii="Calibri" w:eastAsia="Calibri" w:hAnsi="Calibri" w:cs="Calibri"/>
          <w:bCs/>
          <w:sz w:val="22"/>
          <w:szCs w:val="22"/>
          <w:bdr w:val="none" w:sz="0" w:space="0" w:color="auto"/>
          <w:lang w:val="sk-SK"/>
        </w:rPr>
        <w:tab/>
      </w:r>
    </w:p>
    <w:p w:rsidR="00FF65FC" w:rsidRPr="00FF65FC" w:rsidRDefault="00674CBB" w:rsidP="00FF65FC">
      <w:pPr>
        <w:ind w:left="720"/>
        <w:rPr>
          <w:rFonts w:ascii="Calibri" w:eastAsia="Times New Roman" w:hAnsi="Calibri" w:cs="Calibri"/>
          <w:sz w:val="22"/>
          <w:szCs w:val="22"/>
          <w:bdr w:val="none" w:sz="0" w:space="0" w:color="auto"/>
          <w:lang w:val="sk-SK" w:eastAsia="sk-SK"/>
        </w:rPr>
      </w:pPr>
      <w:r w:rsidRPr="003229A2">
        <w:rPr>
          <w:rFonts w:ascii="Calibri" w:eastAsia="Calibri" w:hAnsi="Calibri" w:cs="Calibri"/>
          <w:bCs/>
          <w:sz w:val="22"/>
          <w:szCs w:val="22"/>
          <w:bdr w:val="none" w:sz="0" w:space="0" w:color="auto"/>
          <w:lang w:val="sk-SK"/>
        </w:rPr>
        <w:t>Doplnkový slovník:</w:t>
      </w:r>
      <w:r w:rsidR="00FF65FC" w:rsidRPr="00FF65FC">
        <w:t xml:space="preserve"> </w:t>
      </w:r>
      <w:r w:rsidR="00FF65FC">
        <w:tab/>
      </w:r>
      <w:r w:rsidR="00FF65FC" w:rsidRPr="00FF65FC">
        <w:rPr>
          <w:rFonts w:ascii="Calibri" w:eastAsia="Times New Roman" w:hAnsi="Calibri" w:cs="Calibri"/>
          <w:sz w:val="22"/>
          <w:szCs w:val="22"/>
          <w:bdr w:val="none" w:sz="0" w:space="0" w:color="auto"/>
          <w:lang w:val="sk-SK" w:eastAsia="sk-SK"/>
        </w:rPr>
        <w:t>15896000-5 - Hlboko zmrazené výrobky</w:t>
      </w:r>
    </w:p>
    <w:p w:rsidR="00FF65FC" w:rsidRPr="00FF65FC" w:rsidRDefault="00FF65FC" w:rsidP="00FF65FC">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FF65FC">
        <w:rPr>
          <w:rFonts w:ascii="Calibri" w:eastAsia="Times New Roman" w:hAnsi="Calibri" w:cs="Calibri"/>
          <w:sz w:val="22"/>
          <w:szCs w:val="22"/>
          <w:bdr w:val="none" w:sz="0" w:space="0" w:color="auto"/>
          <w:lang w:val="sk-SK" w:eastAsia="sk-SK"/>
        </w:rPr>
        <w:t>15221000-3 - Mrazené ryby</w:t>
      </w:r>
    </w:p>
    <w:p w:rsidR="00FF65FC" w:rsidRPr="00FF65FC" w:rsidRDefault="00FF65FC" w:rsidP="00FF65FC">
      <w:pPr>
        <w:pBdr>
          <w:top w:val="none" w:sz="0" w:space="0" w:color="auto"/>
          <w:left w:val="none" w:sz="0" w:space="0" w:color="auto"/>
          <w:bottom w:val="none" w:sz="0" w:space="0" w:color="auto"/>
          <w:right w:val="none" w:sz="0" w:space="0" w:color="auto"/>
          <w:between w:val="none" w:sz="0" w:space="0" w:color="auto"/>
          <w:bar w:val="none" w:sz="0" w:color="auto"/>
        </w:pBdr>
        <w:ind w:left="2136" w:firstLine="696"/>
        <w:rPr>
          <w:rFonts w:ascii="Calibri" w:eastAsia="Times New Roman" w:hAnsi="Calibri" w:cs="Calibri"/>
          <w:sz w:val="22"/>
          <w:szCs w:val="22"/>
          <w:bdr w:val="none" w:sz="0" w:space="0" w:color="auto"/>
          <w:lang w:val="sk-SK" w:eastAsia="sk-SK"/>
        </w:rPr>
      </w:pPr>
      <w:r w:rsidRPr="00FF65FC">
        <w:rPr>
          <w:rFonts w:ascii="Calibri" w:eastAsia="Times New Roman" w:hAnsi="Calibri" w:cs="Calibri"/>
          <w:sz w:val="22"/>
          <w:szCs w:val="22"/>
          <w:bdr w:val="none" w:sz="0" w:space="0" w:color="auto"/>
          <w:lang w:val="sk-SK" w:eastAsia="sk-SK"/>
        </w:rPr>
        <w:t>15112000-6 - Hydina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Hlavný predmet:</w:t>
      </w:r>
      <w:r w:rsidRPr="003229A2">
        <w:rPr>
          <w:rFonts w:ascii="Calibri" w:eastAsia="Calibri" w:hAnsi="Calibri" w:cs="Calibri"/>
          <w:bCs/>
          <w:sz w:val="22"/>
          <w:szCs w:val="22"/>
          <w:bdr w:val="none" w:sz="0" w:space="0" w:color="auto"/>
          <w:lang w:val="sk-SK"/>
        </w:rPr>
        <w:tab/>
        <w:t>Potraviny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Opis (špecifikácia) predmetu konkrétnej zákazky zadávanej s použitím dynamického nákup</w:t>
      </w:r>
      <w:r w:rsidR="00025941">
        <w:rPr>
          <w:rFonts w:ascii="Calibri" w:eastAsia="Calibri" w:hAnsi="Calibri" w:cs="Calibri"/>
          <w:bCs/>
          <w:sz w:val="22"/>
          <w:szCs w:val="22"/>
          <w:bdr w:val="none" w:sz="0" w:space="0" w:color="auto"/>
          <w:lang w:val="sk-SK"/>
        </w:rPr>
        <w:t>ného systému tvorí prílohu č. 1</w:t>
      </w:r>
      <w:r w:rsidRPr="003229A2">
        <w:rPr>
          <w:rFonts w:ascii="Calibri" w:eastAsia="Calibri" w:hAnsi="Calibri" w:cs="Calibri"/>
          <w:bCs/>
          <w:sz w:val="22"/>
          <w:szCs w:val="22"/>
          <w:bdr w:val="none" w:sz="0" w:space="0" w:color="auto"/>
          <w:lang w:val="sk-SK"/>
        </w:rPr>
        <w:t xml:space="preserve"> </w:t>
      </w:r>
      <w:r w:rsidR="00025941">
        <w:rPr>
          <w:rFonts w:ascii="Calibri" w:eastAsia="Calibri" w:hAnsi="Calibri" w:cs="Calibri"/>
          <w:bCs/>
          <w:sz w:val="22"/>
          <w:szCs w:val="22"/>
          <w:bdr w:val="none" w:sz="0" w:space="0" w:color="auto"/>
          <w:lang w:val="sk-SK"/>
        </w:rPr>
        <w:t xml:space="preserve">- </w:t>
      </w:r>
      <w:r w:rsidRPr="003229A2">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634508"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color w:val="000000" w:themeColor="text1"/>
          <w:sz w:val="22"/>
          <w:szCs w:val="22"/>
          <w:bdr w:val="none" w:sz="0" w:space="0" w:color="auto"/>
          <w:lang w:val="sk-SK"/>
        </w:rPr>
      </w:pPr>
    </w:p>
    <w:p w:rsidR="00674CBB" w:rsidRPr="00634508"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634508">
        <w:rPr>
          <w:rFonts w:ascii="Calibri" w:eastAsia="Calibri" w:hAnsi="Calibri" w:cs="Calibri"/>
          <w:b/>
          <w:bCs/>
          <w:color w:val="000000" w:themeColor="text1"/>
          <w:sz w:val="22"/>
          <w:szCs w:val="22"/>
          <w:bdr w:val="none" w:sz="0" w:space="0" w:color="auto"/>
          <w:lang w:val="sk-SK"/>
        </w:rPr>
        <w:t>Predpokladaná hodnota konkrétnej zákazky zadávanej s použitím dynamického nákupného systému</w:t>
      </w:r>
    </w:p>
    <w:p w:rsidR="00674CBB" w:rsidRPr="003229A2" w:rsidRDefault="0063450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sidRPr="00634508">
        <w:rPr>
          <w:rFonts w:ascii="Calibri" w:eastAsia="Calibri" w:hAnsi="Calibri" w:cs="Calibri"/>
          <w:b/>
          <w:bCs/>
          <w:color w:val="000000" w:themeColor="text1"/>
          <w:sz w:val="22"/>
          <w:szCs w:val="22"/>
          <w:bdr w:val="none" w:sz="0" w:space="0" w:color="auto"/>
          <w:lang w:val="sk-SK"/>
        </w:rPr>
        <w:t xml:space="preserve">19 100,00 </w:t>
      </w:r>
      <w:r w:rsidR="00674CBB" w:rsidRPr="00634508">
        <w:rPr>
          <w:rFonts w:ascii="Calibri" w:eastAsia="Calibri" w:hAnsi="Calibri" w:cs="Calibri"/>
          <w:bCs/>
          <w:color w:val="000000" w:themeColor="text1"/>
          <w:sz w:val="22"/>
          <w:szCs w:val="22"/>
          <w:bdr w:val="none" w:sz="0" w:space="0" w:color="auto"/>
          <w:lang w:val="sk-SK"/>
        </w:rPr>
        <w:t>€ bez DPH alebo text: „neuvádza sa“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Miesto dodania predmetu konkrétne zákazky zadávanej s použitím dynamického nákupného systému</w:t>
      </w:r>
    </w:p>
    <w:p w:rsidR="00674CBB" w:rsidRPr="00242BE7" w:rsidRDefault="00242BE7"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mallCaps/>
          <w:sz w:val="22"/>
          <w:szCs w:val="22"/>
          <w:bdr w:val="none" w:sz="0" w:space="0" w:color="auto"/>
          <w:lang w:val="sk-SK"/>
        </w:rPr>
      </w:pPr>
      <w:r>
        <w:rPr>
          <w:rFonts w:ascii="Calibri" w:eastAsia="Calibri" w:hAnsi="Calibri" w:cs="Calibri"/>
          <w:bCs/>
          <w:sz w:val="22"/>
          <w:szCs w:val="22"/>
          <w:bdr w:val="none" w:sz="0" w:space="0" w:color="auto"/>
          <w:lang w:val="sk-SK"/>
        </w:rPr>
        <w:t>Centrum sociálnych služieb Letokruhy, Karpatská 3117/8, 010 08 Žilina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Spôsob predloženia ponuky </w:t>
      </w:r>
      <w:r w:rsidRPr="00025941">
        <w:rPr>
          <w:rFonts w:ascii="Calibri" w:eastAsia="Calibri" w:hAnsi="Calibri" w:cs="Calibri"/>
          <w:b/>
          <w:bCs/>
          <w:sz w:val="22"/>
          <w:szCs w:val="22"/>
          <w:highlight w:val="yellow"/>
          <w:bdr w:val="none" w:sz="0" w:space="0" w:color="auto"/>
          <w:lang w:val="sk-SK"/>
        </w:rPr>
        <w:t>(</w:t>
      </w:r>
      <w:r w:rsidR="00406B1F" w:rsidRPr="00025941">
        <w:rPr>
          <w:rFonts w:ascii="Calibri" w:eastAsia="Calibri" w:hAnsi="Calibri" w:cs="Calibri"/>
          <w:b/>
          <w:bCs/>
          <w:sz w:val="22"/>
          <w:szCs w:val="22"/>
          <w:highlight w:val="yellow"/>
          <w:bdr w:val="none" w:sz="0" w:space="0" w:color="auto"/>
          <w:lang w:val="sk-SK"/>
        </w:rPr>
        <w:t>verejný obstarávateľ</w:t>
      </w:r>
      <w:r w:rsidRPr="00025941">
        <w:rPr>
          <w:rFonts w:ascii="Calibri" w:eastAsia="Calibri" w:hAnsi="Calibri" w:cs="Calibri"/>
          <w:b/>
          <w:bCs/>
          <w:sz w:val="22"/>
          <w:szCs w:val="22"/>
          <w:highlight w:val="yellow"/>
          <w:bdr w:val="none" w:sz="0" w:space="0" w:color="auto"/>
          <w:lang w:val="sk-SK"/>
        </w:rPr>
        <w:t xml:space="preserve"> vyberie jednu z 3 možností</w:t>
      </w:r>
      <w:r w:rsidR="00025941">
        <w:rPr>
          <w:rFonts w:ascii="Calibri" w:eastAsia="Calibri" w:hAnsi="Calibri" w:cs="Calibri"/>
          <w:b/>
          <w:bCs/>
          <w:sz w:val="22"/>
          <w:szCs w:val="22"/>
          <w:bdr w:val="none" w:sz="0" w:space="0" w:color="auto"/>
          <w:lang w:val="sk-SK"/>
        </w:rPr>
        <w:t xml:space="preserve"> </w:t>
      </w:r>
      <w:r w:rsidR="00025941" w:rsidRPr="00025941">
        <w:rPr>
          <w:rFonts w:ascii="Calibri" w:eastAsia="Calibri" w:hAnsi="Calibri" w:cs="Calibri"/>
          <w:b/>
          <w:bCs/>
          <w:sz w:val="22"/>
          <w:szCs w:val="22"/>
          <w:highlight w:val="yellow"/>
          <w:bdr w:val="none" w:sz="0" w:space="0" w:color="auto"/>
          <w:lang w:val="sk-SK"/>
        </w:rPr>
        <w:t xml:space="preserve">– odporúčame vybrať </w:t>
      </w:r>
      <w:proofErr w:type="spellStart"/>
      <w:r w:rsidR="00025941" w:rsidRPr="00025941">
        <w:rPr>
          <w:rFonts w:ascii="Calibri" w:hAnsi="Calibri" w:cs="Calibri"/>
          <w:b/>
          <w:sz w:val="22"/>
          <w:szCs w:val="22"/>
          <w:highlight w:val="yellow"/>
        </w:rPr>
        <w:t>Automatizované</w:t>
      </w:r>
      <w:proofErr w:type="spellEnd"/>
      <w:r w:rsidR="00025941" w:rsidRPr="00025941">
        <w:rPr>
          <w:rFonts w:ascii="Calibri" w:hAnsi="Calibri" w:cs="Calibri"/>
          <w:b/>
          <w:sz w:val="22"/>
          <w:szCs w:val="22"/>
          <w:highlight w:val="yellow"/>
        </w:rPr>
        <w:t xml:space="preserve"> </w:t>
      </w:r>
      <w:proofErr w:type="spellStart"/>
      <w:r w:rsidR="00025941" w:rsidRPr="00025941">
        <w:rPr>
          <w:rFonts w:ascii="Calibri" w:hAnsi="Calibri" w:cs="Calibri"/>
          <w:b/>
          <w:sz w:val="22"/>
          <w:szCs w:val="22"/>
          <w:highlight w:val="yellow"/>
        </w:rPr>
        <w:t>predkladanie</w:t>
      </w:r>
      <w:proofErr w:type="spellEnd"/>
      <w:r w:rsidR="00025941" w:rsidRPr="00025941">
        <w:rPr>
          <w:rFonts w:ascii="Calibri" w:hAnsi="Calibri" w:cs="Calibri"/>
          <w:b/>
          <w:sz w:val="22"/>
          <w:szCs w:val="22"/>
          <w:highlight w:val="yellow"/>
        </w:rPr>
        <w:t xml:space="preserve"> </w:t>
      </w:r>
      <w:proofErr w:type="spellStart"/>
      <w:r w:rsidR="00025941" w:rsidRPr="00025941">
        <w:rPr>
          <w:rFonts w:ascii="Calibri" w:hAnsi="Calibri" w:cs="Calibri"/>
          <w:b/>
          <w:sz w:val="22"/>
          <w:szCs w:val="22"/>
          <w:highlight w:val="yellow"/>
        </w:rPr>
        <w:t>ponúk</w:t>
      </w:r>
      <w:proofErr w:type="spellEnd"/>
      <w:r w:rsidRPr="003229A2">
        <w:rPr>
          <w:rFonts w:ascii="Calibri" w:eastAsia="Calibri" w:hAnsi="Calibri" w:cs="Calibri"/>
          <w:b/>
          <w:bCs/>
          <w:sz w:val="22"/>
          <w:szCs w:val="22"/>
          <w:bdr w:val="none" w:sz="0" w:space="0" w:color="auto"/>
          <w:lang w:val="sk-SK"/>
        </w:rPr>
        <w:t>)</w:t>
      </w:r>
    </w:p>
    <w:p w:rsidR="00674CBB" w:rsidRPr="003229A2" w:rsidRDefault="00674CBB" w:rsidP="0002594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60" w:line="259" w:lineRule="auto"/>
        <w:contextualSpacing/>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mimo SPEED KATALÓG </w:t>
      </w:r>
      <w:r w:rsidRPr="003229A2">
        <w:rPr>
          <w:rFonts w:ascii="Calibri" w:hAnsi="Calibri" w:cs="Calibri"/>
          <w:color w:val="000000"/>
          <w:sz w:val="22"/>
          <w:szCs w:val="22"/>
          <w:lang w:val="sk-SK" w:eastAsia="sk-SK"/>
        </w:rPr>
        <w:t xml:space="preserve">(použije sa </w:t>
      </w:r>
      <w:r w:rsidRPr="003229A2">
        <w:rPr>
          <w:rFonts w:ascii="Calibri" w:hAnsi="Calibri" w:cs="Calibri"/>
          <w:b/>
          <w:color w:val="000000"/>
          <w:sz w:val="22"/>
          <w:szCs w:val="22"/>
          <w:lang w:val="sk-SK" w:eastAsia="sk-SK"/>
        </w:rPr>
        <w:t xml:space="preserve">len </w:t>
      </w:r>
      <w:r w:rsidRPr="003229A2">
        <w:rPr>
          <w:rFonts w:ascii="Calibri" w:hAnsi="Calibri" w:cs="Calibri"/>
          <w:b/>
          <w:sz w:val="22"/>
          <w:szCs w:val="22"/>
          <w:lang w:val="sk-SK" w:eastAsia="sk-SK"/>
        </w:rPr>
        <w:t>v mimoriadnych prípadoch</w:t>
      </w:r>
      <w:r w:rsidR="00025941">
        <w:rPr>
          <w:rFonts w:ascii="Calibri" w:hAnsi="Calibri" w:cs="Calibri"/>
          <w:b/>
          <w:sz w:val="22"/>
          <w:szCs w:val="22"/>
          <w:lang w:val="sk-SK" w:eastAsia="sk-SK"/>
        </w:rPr>
        <w:t xml:space="preserve"> </w:t>
      </w:r>
      <w:r w:rsidR="00025941" w:rsidRPr="00025941">
        <w:rPr>
          <w:rFonts w:ascii="Calibri" w:hAnsi="Calibri" w:cs="Calibri"/>
          <w:b/>
          <w:sz w:val="22"/>
          <w:szCs w:val="22"/>
          <w:lang w:val="sk-SK" w:eastAsia="sk-SK"/>
        </w:rPr>
        <w:t>pre položky mimo katalóg</w:t>
      </w:r>
      <w:r w:rsidRPr="003229A2">
        <w:rPr>
          <w:rFonts w:ascii="Calibri" w:hAnsi="Calibri" w:cs="Calibri"/>
          <w:sz w:val="22"/>
          <w:szCs w:val="22"/>
          <w:lang w:val="sk-SK" w:eastAsia="sk-SK"/>
        </w:rPr>
        <w:t xml:space="preserve">) </w:t>
      </w:r>
      <w:r w:rsidRPr="003229A2">
        <w:rPr>
          <w:rFonts w:ascii="Calibri" w:hAnsi="Calibri" w:cs="Calibri"/>
          <w:color w:val="000000"/>
          <w:sz w:val="22"/>
          <w:szCs w:val="22"/>
          <w:u w:color="000000"/>
          <w:lang w:val="sk-SK" w:eastAsia="sk-SK"/>
        </w:rPr>
        <w:t xml:space="preserve">– návrh na plnenie kritéria bude predložený formou priloženej editovateľnej </w:t>
      </w:r>
      <w:proofErr w:type="spellStart"/>
      <w:r w:rsidRPr="003229A2">
        <w:rPr>
          <w:rFonts w:ascii="Calibri" w:hAnsi="Calibri" w:cs="Calibri"/>
          <w:color w:val="000000"/>
          <w:sz w:val="22"/>
          <w:szCs w:val="22"/>
          <w:u w:color="000000"/>
          <w:lang w:val="sk-SK" w:eastAsia="sk-SK"/>
        </w:rPr>
        <w:t>excelovej</w:t>
      </w:r>
      <w:proofErr w:type="spellEnd"/>
      <w:r w:rsidRPr="003229A2">
        <w:rPr>
          <w:rFonts w:ascii="Calibri" w:hAnsi="Calibri" w:cs="Calibri"/>
          <w:color w:val="000000"/>
          <w:sz w:val="22"/>
          <w:szCs w:val="22"/>
          <w:u w:color="000000"/>
          <w:lang w:val="sk-SK" w:eastAsia="sk-SK"/>
        </w:rPr>
        <w:t xml:space="preserve"> tabuľky (.</w:t>
      </w:r>
      <w:proofErr w:type="spellStart"/>
      <w:r w:rsidRPr="003229A2">
        <w:rPr>
          <w:rFonts w:ascii="Calibri" w:hAnsi="Calibri" w:cs="Calibri"/>
          <w:color w:val="000000"/>
          <w:sz w:val="22"/>
          <w:szCs w:val="22"/>
          <w:u w:color="000000"/>
          <w:lang w:val="sk-SK" w:eastAsia="sk-SK"/>
        </w:rPr>
        <w:t>xls</w:t>
      </w:r>
      <w:proofErr w:type="spellEnd"/>
      <w:r w:rsidRPr="003229A2">
        <w:rPr>
          <w:rFonts w:ascii="Calibri" w:hAnsi="Calibri" w:cs="Calibri"/>
          <w:color w:val="000000"/>
          <w:sz w:val="22"/>
          <w:szCs w:val="22"/>
          <w:u w:color="000000"/>
          <w:lang w:val="sk-SK" w:eastAsia="sk-SK"/>
        </w:rPr>
        <w:t xml:space="preserve">), v ktorej bude vyplnený aj stĺpec so skutočnou špecifikáciou </w:t>
      </w:r>
      <w:r w:rsidRPr="003229A2">
        <w:rPr>
          <w:rFonts w:ascii="Calibri" w:hAnsi="Calibri" w:cs="Calibri"/>
          <w:color w:val="000000"/>
          <w:sz w:val="22"/>
          <w:szCs w:val="22"/>
          <w:u w:color="000000"/>
          <w:lang w:val="sk-SK" w:eastAsia="sk-SK"/>
        </w:rPr>
        <w:lastRenderedPageBreak/>
        <w:t xml:space="preserve">ponúkaného predmetu zákazky, t.j. popis pri každej položke ponúkaného tovaru: </w:t>
      </w:r>
      <w:r w:rsidR="005875B2" w:rsidRPr="003229A2">
        <w:rPr>
          <w:rFonts w:ascii="Calibri" w:hAnsi="Calibri" w:cs="Calibri"/>
          <w:color w:val="000000"/>
          <w:sz w:val="22"/>
          <w:szCs w:val="22"/>
          <w:u w:color="000000"/>
          <w:lang w:val="sk-SK" w:eastAsia="sk-SK"/>
        </w:rPr>
        <w:t>druh ponúkaného tovaru, značku, výrobcu, pôvod a balenie alebo gramáž</w:t>
      </w:r>
      <w:r w:rsidRPr="003229A2">
        <w:rPr>
          <w:rFonts w:ascii="Calibri" w:hAnsi="Calibri" w:cs="Calibri"/>
          <w:color w:val="000000"/>
          <w:sz w:val="22"/>
          <w:szCs w:val="22"/>
          <w:u w:color="000000"/>
          <w:lang w:val="sk-SK" w:eastAsia="sk-SK"/>
        </w:rPr>
        <w:t>,</w:t>
      </w:r>
    </w:p>
    <w:p w:rsidR="003D150F" w:rsidRPr="003229A2" w:rsidRDefault="003D150F" w:rsidP="003D150F">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poloautomatizované predkladanie ponúk</w:t>
      </w:r>
      <w:r w:rsidRPr="003229A2">
        <w:rPr>
          <w:rFonts w:ascii="Calibri" w:eastAsia="Arial Unicode MS" w:hAnsi="Calibri" w:cs="Calibri"/>
          <w:sz w:val="22"/>
          <w:szCs w:val="22"/>
        </w:rPr>
        <w:t xml:space="preserve"> – systém JOSEPHINE uchádzačovi, pokiaľ má vyplnený svoj SPEED KATALOG (v tej kategórii, na ktorú je </w:t>
      </w:r>
      <w:r w:rsidR="00406B1F" w:rsidRPr="003229A2">
        <w:rPr>
          <w:rFonts w:ascii="Calibri" w:eastAsia="Arial Unicode MS" w:hAnsi="Calibri" w:cs="Calibri"/>
          <w:sz w:val="22"/>
          <w:szCs w:val="22"/>
        </w:rPr>
        <w:t xml:space="preserve">odoslaná </w:t>
      </w:r>
      <w:r w:rsidRPr="003229A2">
        <w:rPr>
          <w:rFonts w:ascii="Calibri" w:eastAsia="Arial Unicode MS" w:hAnsi="Calibri" w:cs="Calibri"/>
          <w:sz w:val="22"/>
          <w:szCs w:val="22"/>
        </w:rPr>
        <w:t xml:space="preserve">Výzva na predloženie ponuky), </w:t>
      </w:r>
      <w:proofErr w:type="spellStart"/>
      <w:r w:rsidRPr="003229A2">
        <w:rPr>
          <w:rFonts w:ascii="Calibri" w:eastAsia="Arial Unicode MS" w:hAnsi="Calibri" w:cs="Calibri"/>
          <w:sz w:val="22"/>
          <w:szCs w:val="22"/>
        </w:rPr>
        <w:t>predvyplní</w:t>
      </w:r>
      <w:proofErr w:type="spellEnd"/>
      <w:r w:rsidRPr="003229A2">
        <w:rPr>
          <w:rFonts w:ascii="Calibri" w:eastAsia="Arial Unicode MS" w:hAnsi="Calibri" w:cs="Calibri"/>
          <w:sz w:val="22"/>
          <w:szCs w:val="22"/>
        </w:rPr>
        <w:t xml:space="preserve"> ponukový formulár s cenami prenesením údajov z uchádzačovho katalógu. K vlastnému predloženiu ponuky uchádzač musí stlačiť tlačidlo “</w:t>
      </w:r>
      <w:r w:rsidRPr="003229A2">
        <w:rPr>
          <w:rFonts w:ascii="Calibri" w:eastAsia="Arial Unicode MS" w:hAnsi="Calibri" w:cs="Calibri"/>
          <w:b/>
          <w:sz w:val="22"/>
          <w:szCs w:val="22"/>
        </w:rPr>
        <w:t>PREDLOŽIŤ PONUKU</w:t>
      </w:r>
      <w:r w:rsidRPr="003229A2">
        <w:rPr>
          <w:rFonts w:ascii="Calibri" w:eastAsia="Arial Unicode MS" w:hAnsi="Calibri" w:cs="Calibri"/>
          <w:sz w:val="22"/>
          <w:szCs w:val="22"/>
        </w:rPr>
        <w:t xml:space="preserve">”. Uchádzač môže ceny pred odoslaním aktualizovať. Verejný obstarávateľ upozorňuje, že zaradený záujemca musí </w:t>
      </w:r>
      <w:r w:rsidRPr="003229A2">
        <w:rPr>
          <w:rFonts w:ascii="Calibri" w:eastAsia="Arial Unicode MS" w:hAnsi="Calibri" w:cs="Calibri"/>
          <w:b/>
          <w:sz w:val="22"/>
          <w:szCs w:val="22"/>
        </w:rPr>
        <w:t>vlastným zásahom ponuku odoslať</w:t>
      </w:r>
      <w:r w:rsidRPr="003229A2">
        <w:rPr>
          <w:rFonts w:ascii="Calibri" w:eastAsia="Arial Unicode MS" w:hAnsi="Calibri" w:cs="Calibri"/>
          <w:sz w:val="22"/>
          <w:szCs w:val="22"/>
        </w:rPr>
        <w:t xml:space="preserve"> do vyhlásenej zákazky. Vyplnením katalógu záujemca umožní systému JOSEPHINE pripraviť ponuku do vyhlásenej zákazky. Takto pripravenú ponuku záujemca následne len skontroluje, príp. aktualizuje a odošle - predloží ponuku v lehote na predkladanie ponúk (systém JOSEPHINE ponuku len automatizovane pripraví, nedochádza k jej automatizovanému odoslaniu).   </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ponúk predloženie ponuky po prechádzajúcom zamietnutí opäť povoliť stlačením tlačidla “POVOLIŤ PREDKLADANIE PONUKY”. </w:t>
      </w:r>
      <w:proofErr w:type="spellStart"/>
      <w:r w:rsidRPr="003229A2">
        <w:rPr>
          <w:rFonts w:ascii="Calibri" w:eastAsia="Arial Unicode MS" w:hAnsi="Calibri" w:cs="Calibri"/>
          <w:sz w:val="22"/>
          <w:szCs w:val="22"/>
        </w:rPr>
        <w:t>Východzím</w:t>
      </w:r>
      <w:proofErr w:type="spellEnd"/>
      <w:r w:rsidRPr="003229A2">
        <w:rPr>
          <w:rFonts w:ascii="Calibri" w:eastAsia="Arial Unicode MS" w:hAnsi="Calibri" w:cs="Calibri"/>
          <w:sz w:val="22"/>
          <w:szCs w:val="22"/>
        </w:rPr>
        <w:t xml:space="preserve">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9D56A6" w:rsidRPr="003229A2" w:rsidRDefault="009D56A6" w:rsidP="009D56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w:t>
      </w:r>
      <w:r w:rsidRPr="00025941">
        <w:rPr>
          <w:rFonts w:ascii="Calibri" w:eastAsia="Calibri" w:hAnsi="Calibri" w:cs="Calibri"/>
          <w:b/>
          <w:bCs/>
          <w:sz w:val="22"/>
          <w:szCs w:val="22"/>
          <w:highlight w:val="yellow"/>
          <w:bdr w:val="none" w:sz="0" w:space="0" w:color="auto"/>
          <w:lang w:val="sk-SK"/>
        </w:rPr>
        <w:t xml:space="preserve">verejný obstarávateľ vyberie jednu z možností uvedenú v odstavci 6.1 alebo 6.2. Možnosť 6.2 bude použitá </w:t>
      </w:r>
      <w:r w:rsidRPr="00025941">
        <w:rPr>
          <w:rFonts w:ascii="Calibri" w:hAnsi="Calibri" w:cs="Calibri"/>
          <w:b/>
          <w:color w:val="000000"/>
          <w:sz w:val="22"/>
          <w:szCs w:val="22"/>
          <w:highlight w:val="yellow"/>
          <w:lang w:val="sk-SK" w:eastAsia="sk-SK"/>
        </w:rPr>
        <w:t xml:space="preserve">len </w:t>
      </w:r>
      <w:r w:rsidRPr="00025941">
        <w:rPr>
          <w:rFonts w:ascii="Calibri" w:hAnsi="Calibri" w:cs="Calibri"/>
          <w:b/>
          <w:sz w:val="22"/>
          <w:szCs w:val="22"/>
          <w:highlight w:val="yellow"/>
          <w:lang w:val="sk-SK" w:eastAsia="sk-SK"/>
        </w:rPr>
        <w:t>v mimoriadnych prípadoch pre položky mimo katalóg</w:t>
      </w:r>
      <w:r w:rsidRPr="003229A2">
        <w:rPr>
          <w:rFonts w:ascii="Calibri" w:eastAsia="Calibri" w:hAnsi="Calibri" w:cs="Calibri"/>
          <w:b/>
          <w:bCs/>
          <w:sz w:val="22"/>
          <w:szCs w:val="22"/>
          <w:bdr w:val="none" w:sz="0" w:space="0" w:color="auto"/>
          <w:lang w:val="sk-SK"/>
        </w:rPr>
        <w:t>)</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w:t>
      </w:r>
      <w:r w:rsidRPr="003229A2">
        <w:rPr>
          <w:rFonts w:ascii="Calibri" w:eastAsia="Calibri" w:hAnsi="Calibri" w:cs="Calibri"/>
          <w:bCs/>
          <w:sz w:val="22"/>
          <w:szCs w:val="22"/>
          <w:bdr w:val="none" w:sz="0" w:space="0" w:color="auto"/>
          <w:lang w:val="sk-SK"/>
        </w:rPr>
        <w:lastRenderedPageBreak/>
        <w:t xml:space="preserve">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EE6A98" w:rsidP="009D56A6">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Calibri"/>
          <w:color w:val="000000"/>
          <w:sz w:val="22"/>
          <w:szCs w:val="22"/>
          <w:lang w:val="sk-SK" w:eastAsia="sk-SK"/>
        </w:rPr>
        <w:t xml:space="preserve">(použije sa </w:t>
      </w:r>
      <w:r w:rsidRPr="003229A2">
        <w:rPr>
          <w:rFonts w:ascii="Calibri" w:hAnsi="Calibri" w:cs="Calibri"/>
          <w:b/>
          <w:color w:val="000000"/>
          <w:sz w:val="22"/>
          <w:szCs w:val="22"/>
          <w:lang w:val="sk-SK" w:eastAsia="sk-SK"/>
        </w:rPr>
        <w:t xml:space="preserve">len </w:t>
      </w:r>
      <w:r w:rsidRPr="003229A2">
        <w:rPr>
          <w:rFonts w:ascii="Calibri" w:hAnsi="Calibri" w:cs="Calibri"/>
          <w:b/>
          <w:sz w:val="22"/>
          <w:szCs w:val="22"/>
          <w:lang w:val="sk-SK" w:eastAsia="sk-SK"/>
        </w:rPr>
        <w:t>v mimoriadnych prípadoch pre položky mimo katalóg</w:t>
      </w:r>
      <w:r w:rsidRPr="003229A2">
        <w:rPr>
          <w:rFonts w:ascii="Calibri" w:hAnsi="Calibri" w:cs="Calibri"/>
          <w:sz w:val="22"/>
          <w:szCs w:val="22"/>
          <w:lang w:val="sk-SK" w:eastAsia="sk-SK"/>
        </w:rPr>
        <w:t xml:space="preserve">) </w:t>
      </w:r>
      <w:r w:rsidR="00674CBB"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00674CBB" w:rsidRPr="003229A2">
        <w:rPr>
          <w:rFonts w:ascii="Calibri" w:eastAsia="Calibri" w:hAnsi="Calibri" w:cs="Calibri"/>
          <w:b/>
          <w:bCs/>
          <w:sz w:val="22"/>
          <w:szCs w:val="22"/>
          <w:bdr w:val="none" w:sz="0" w:space="0" w:color="auto"/>
          <w:lang w:val="sk-SK"/>
        </w:rPr>
        <w:t xml:space="preserve">vo formáte editovateľnej </w:t>
      </w:r>
      <w:proofErr w:type="spellStart"/>
      <w:r w:rsidR="00674CBB" w:rsidRPr="003229A2">
        <w:rPr>
          <w:rFonts w:ascii="Calibri" w:eastAsia="Calibri" w:hAnsi="Calibri" w:cs="Calibri"/>
          <w:b/>
          <w:bCs/>
          <w:sz w:val="22"/>
          <w:szCs w:val="22"/>
          <w:bdr w:val="none" w:sz="0" w:space="0" w:color="auto"/>
          <w:lang w:val="sk-SK"/>
        </w:rPr>
        <w:t>excelovej</w:t>
      </w:r>
      <w:proofErr w:type="spellEnd"/>
      <w:r w:rsidR="00674CBB" w:rsidRPr="003229A2">
        <w:rPr>
          <w:rFonts w:ascii="Calibri" w:eastAsia="Calibri" w:hAnsi="Calibri" w:cs="Calibri"/>
          <w:b/>
          <w:bCs/>
          <w:sz w:val="22"/>
          <w:szCs w:val="22"/>
          <w:bdr w:val="none" w:sz="0" w:space="0" w:color="auto"/>
          <w:lang w:val="sk-SK"/>
        </w:rPr>
        <w:t xml:space="preserve"> tabuľky </w:t>
      </w:r>
      <w:r w:rsidR="00674CBB" w:rsidRPr="003229A2">
        <w:rPr>
          <w:rFonts w:ascii="Calibri" w:eastAsia="Calibri" w:hAnsi="Calibri" w:cs="Calibri"/>
          <w:b/>
          <w:bCs/>
          <w:sz w:val="22"/>
          <w:szCs w:val="22"/>
          <w:u w:val="single"/>
          <w:bdr w:val="none" w:sz="0" w:space="0" w:color="auto"/>
          <w:lang w:val="sk-SK"/>
        </w:rPr>
        <w:t>(.</w:t>
      </w:r>
      <w:proofErr w:type="spellStart"/>
      <w:r w:rsidR="00674CBB" w:rsidRPr="003229A2">
        <w:rPr>
          <w:rFonts w:ascii="Calibri" w:eastAsia="Calibri" w:hAnsi="Calibri" w:cs="Calibri"/>
          <w:b/>
          <w:bCs/>
          <w:sz w:val="22"/>
          <w:szCs w:val="22"/>
          <w:u w:val="single"/>
          <w:bdr w:val="none" w:sz="0" w:space="0" w:color="auto"/>
          <w:lang w:val="sk-SK"/>
        </w:rPr>
        <w:t>xls</w:t>
      </w:r>
      <w:proofErr w:type="spellEnd"/>
      <w:r w:rsidR="00674CBB" w:rsidRPr="003229A2">
        <w:rPr>
          <w:rFonts w:ascii="Calibri" w:eastAsia="Calibri" w:hAnsi="Calibri" w:cs="Calibri"/>
          <w:b/>
          <w:bCs/>
          <w:sz w:val="22"/>
          <w:szCs w:val="22"/>
          <w:bdr w:val="none" w:sz="0" w:space="0" w:color="auto"/>
          <w:lang w:val="sk-SK"/>
        </w:rPr>
        <w:t>)</w:t>
      </w:r>
      <w:r w:rsidR="00674CBB" w:rsidRPr="003229A2">
        <w:rPr>
          <w:rFonts w:ascii="Calibri" w:eastAsia="Calibri" w:hAnsi="Calibri" w:cs="Calibri"/>
          <w:bCs/>
          <w:sz w:val="22"/>
          <w:szCs w:val="22"/>
          <w:bdr w:val="none" w:sz="0" w:space="0" w:color="auto"/>
          <w:lang w:val="sk-SK"/>
        </w:rPr>
        <w:t xml:space="preserve">, ktorý sa stane prílohou č. 2 Zmluvy podľa bodu 5 tejto výzvy na predkladanie ponúk. Uchádzač vo svojom vlastnom návrhu plnenia predmetu konkrétnej zákazky zadávanej s použitím dynamického nákupného systému identifikuje: skutočnú špecifikáciu ponúkaného predmetu zákazky – </w:t>
      </w:r>
      <w:r w:rsidR="00674CBB" w:rsidRPr="003229A2">
        <w:rPr>
          <w:rFonts w:ascii="Calibri" w:eastAsia="Calibri" w:hAnsi="Calibri" w:cs="Calibri"/>
          <w:b/>
          <w:bCs/>
          <w:sz w:val="22"/>
          <w:szCs w:val="22"/>
          <w:u w:val="single"/>
          <w:bdr w:val="none" w:sz="0" w:space="0" w:color="auto"/>
          <w:lang w:val="sk-SK"/>
        </w:rPr>
        <w:t xml:space="preserve">popis pri každej položke ponúkaného tovaru, </w:t>
      </w:r>
      <w:r w:rsidR="005875B2" w:rsidRPr="003229A2">
        <w:rPr>
          <w:rFonts w:ascii="Calibri" w:eastAsia="Calibri" w:hAnsi="Calibri" w:cs="Calibri"/>
          <w:b/>
          <w:bCs/>
          <w:sz w:val="22"/>
          <w:szCs w:val="22"/>
          <w:u w:val="single"/>
          <w:bdr w:val="none" w:sz="0" w:space="0" w:color="auto"/>
          <w:lang w:val="sk-SK"/>
        </w:rPr>
        <w:t>druh ponúkaného tovaru, značku, výrobcu, pôvod a balenie alebo gramáž</w:t>
      </w:r>
      <w:r w:rsidR="00674CBB" w:rsidRPr="003229A2">
        <w:rPr>
          <w:rFonts w:ascii="Calibri" w:eastAsia="Calibri" w:hAnsi="Calibri" w:cs="Calibri"/>
          <w:bCs/>
          <w:sz w:val="22"/>
          <w:szCs w:val="22"/>
          <w:bdr w:val="none" w:sz="0" w:space="0" w:color="auto"/>
          <w:lang w:val="sk-SK"/>
        </w:rPr>
        <w:t>, v prípade číselnej hodnoty uviesť jej skutočnosť.</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w:t>
      </w:r>
      <w:r w:rsidRPr="003229A2">
        <w:rPr>
          <w:rFonts w:ascii="Calibri" w:hAnsi="Calibri" w:cs="Calibri"/>
          <w:color w:val="000000"/>
          <w:sz w:val="22"/>
          <w:szCs w:val="22"/>
          <w:u w:color="000000"/>
          <w:lang w:val="sk-SK" w:eastAsia="sk-SK"/>
        </w:rPr>
        <w:lastRenderedPageBreak/>
        <w:t xml:space="preserve">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F00BD2">
        <w:rPr>
          <w:rFonts w:ascii="Calibri" w:eastAsia="Calibri" w:hAnsi="Calibri" w:cs="Calibri"/>
          <w:bCs/>
          <w:color w:val="000000" w:themeColor="text1"/>
          <w:sz w:val="22"/>
          <w:szCs w:val="22"/>
          <w:bdr w:val="none" w:sz="0" w:space="0" w:color="auto"/>
          <w:lang w:val="sk-SK"/>
        </w:rPr>
        <w:t>Lehotu na predkladanie ponúk verejný obstarávateľ stanovil do</w:t>
      </w:r>
      <w:r w:rsidR="00785040">
        <w:rPr>
          <w:rFonts w:ascii="Calibri" w:eastAsia="Calibri" w:hAnsi="Calibri" w:cs="Calibri"/>
          <w:bCs/>
          <w:color w:val="000000" w:themeColor="text1"/>
          <w:sz w:val="22"/>
          <w:szCs w:val="22"/>
          <w:bdr w:val="none" w:sz="0" w:space="0" w:color="auto"/>
          <w:lang w:val="sk-SK"/>
        </w:rPr>
        <w:t xml:space="preserve"> 7</w:t>
      </w:r>
      <w:r w:rsidR="00242BE7" w:rsidRPr="00F00BD2">
        <w:rPr>
          <w:rFonts w:ascii="Calibri" w:eastAsia="Calibri" w:hAnsi="Calibri" w:cs="Calibri"/>
          <w:bCs/>
          <w:color w:val="000000" w:themeColor="text1"/>
          <w:sz w:val="22"/>
          <w:szCs w:val="22"/>
          <w:bdr w:val="none" w:sz="0" w:space="0" w:color="auto"/>
          <w:lang w:val="sk-SK"/>
        </w:rPr>
        <w:t>.10.2024</w:t>
      </w:r>
      <w:r w:rsidR="00785040">
        <w:rPr>
          <w:rFonts w:ascii="Calibri" w:eastAsia="Calibri" w:hAnsi="Calibri" w:cs="Calibri"/>
          <w:bCs/>
          <w:color w:val="000000" w:themeColor="text1"/>
          <w:sz w:val="22"/>
          <w:szCs w:val="22"/>
          <w:bdr w:val="none" w:sz="0" w:space="0" w:color="auto"/>
          <w:lang w:val="sk-SK"/>
        </w:rPr>
        <w:t>,  9</w:t>
      </w:r>
      <w:r w:rsidRPr="00F00BD2">
        <w:rPr>
          <w:rFonts w:ascii="Calibri" w:eastAsia="Calibri" w:hAnsi="Calibri" w:cs="Calibri"/>
          <w:bCs/>
          <w:color w:val="000000" w:themeColor="text1"/>
          <w:sz w:val="22"/>
          <w:szCs w:val="22"/>
          <w:bdr w:val="none" w:sz="0" w:space="0" w:color="auto"/>
          <w:lang w:val="sk-SK"/>
        </w:rPr>
        <w:t>:00 hod. miestneho času.</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color w:val="000000" w:themeColor="text1"/>
          <w:sz w:val="22"/>
          <w:szCs w:val="22"/>
          <w:bdr w:val="none" w:sz="0" w:space="0" w:color="auto"/>
          <w:lang w:val="sk-SK"/>
        </w:rPr>
      </w:pPr>
    </w:p>
    <w:p w:rsidR="00674CBB" w:rsidRPr="00F00BD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F00BD2">
        <w:rPr>
          <w:rFonts w:ascii="Calibri" w:eastAsia="Calibri" w:hAnsi="Calibri" w:cs="Calibri"/>
          <w:b/>
          <w:bCs/>
          <w:color w:val="000000" w:themeColor="text1"/>
          <w:sz w:val="22"/>
          <w:szCs w:val="22"/>
          <w:bdr w:val="none" w:sz="0" w:space="0" w:color="auto"/>
          <w:lang w:val="sk-SK"/>
        </w:rPr>
        <w:t>Adresa, na ktorú sa ponuky predkladajú</w:t>
      </w:r>
    </w:p>
    <w:p w:rsidR="00674CBB" w:rsidRPr="00F00BD2" w:rsidRDefault="0003155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hyperlink r:id="rId9" w:history="1">
        <w:r w:rsidR="00FA06DE" w:rsidRPr="00F00BD2">
          <w:rPr>
            <w:rStyle w:val="Hypertextovprepojenie"/>
            <w:rFonts w:ascii="Calibri" w:eastAsia="Calibri" w:hAnsi="Calibri" w:cs="Calibri"/>
            <w:bCs/>
            <w:color w:val="000000" w:themeColor="text1"/>
            <w:sz w:val="22"/>
            <w:szCs w:val="22"/>
            <w:bdr w:val="none" w:sz="0" w:space="0" w:color="auto"/>
            <w:lang w:val="sk-SK"/>
          </w:rPr>
          <w:t>https://josephine.proebiz.com/sk/tender/42060/summary</w:t>
        </w:r>
      </w:hyperlink>
    </w:p>
    <w:p w:rsidR="00FA06DE" w:rsidRPr="00F00BD2"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color w:val="000000" w:themeColor="text1"/>
          <w:sz w:val="22"/>
          <w:szCs w:val="22"/>
          <w:bdr w:val="none" w:sz="0" w:space="0" w:color="auto"/>
          <w:lang w:val="sk-SK"/>
        </w:rPr>
      </w:pPr>
    </w:p>
    <w:p w:rsidR="00674CBB" w:rsidRPr="00F00BD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F00BD2">
        <w:rPr>
          <w:rFonts w:ascii="Calibri" w:eastAsia="Calibri" w:hAnsi="Calibri" w:cs="Calibri"/>
          <w:b/>
          <w:bCs/>
          <w:color w:val="000000" w:themeColor="text1"/>
          <w:sz w:val="22"/>
          <w:szCs w:val="22"/>
          <w:bdr w:val="none" w:sz="0" w:space="0" w:color="auto"/>
          <w:lang w:val="sk-SK"/>
        </w:rPr>
        <w:t>Lehota na otváranie ponúk</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F00BD2">
        <w:rPr>
          <w:rFonts w:ascii="Calibri" w:eastAsia="Calibri" w:hAnsi="Calibri" w:cs="Calibri"/>
          <w:bCs/>
          <w:color w:val="000000" w:themeColor="text1"/>
          <w:sz w:val="22"/>
          <w:szCs w:val="22"/>
          <w:bdr w:val="none" w:sz="0" w:space="0" w:color="auto"/>
          <w:lang w:val="sk-SK"/>
        </w:rPr>
        <w:t>Lehotu na otváranie ponúk ve</w:t>
      </w:r>
      <w:r w:rsidR="00785040">
        <w:rPr>
          <w:rFonts w:ascii="Calibri" w:eastAsia="Calibri" w:hAnsi="Calibri" w:cs="Calibri"/>
          <w:bCs/>
          <w:color w:val="000000" w:themeColor="text1"/>
          <w:sz w:val="22"/>
          <w:szCs w:val="22"/>
          <w:bdr w:val="none" w:sz="0" w:space="0" w:color="auto"/>
          <w:lang w:val="sk-SK"/>
        </w:rPr>
        <w:t>rejný obstarávateľ stanovil na 7</w:t>
      </w:r>
      <w:r w:rsidR="00242BE7" w:rsidRPr="00F00BD2">
        <w:rPr>
          <w:rFonts w:ascii="Calibri" w:eastAsia="Calibri" w:hAnsi="Calibri" w:cs="Calibri"/>
          <w:bCs/>
          <w:color w:val="000000" w:themeColor="text1"/>
          <w:sz w:val="22"/>
          <w:szCs w:val="22"/>
          <w:bdr w:val="none" w:sz="0" w:space="0" w:color="auto"/>
          <w:lang w:val="sk-SK"/>
        </w:rPr>
        <w:t>.10.2024</w:t>
      </w:r>
      <w:r w:rsidR="00785040">
        <w:rPr>
          <w:rFonts w:ascii="Calibri" w:eastAsia="Calibri" w:hAnsi="Calibri" w:cs="Calibri"/>
          <w:bCs/>
          <w:color w:val="000000" w:themeColor="text1"/>
          <w:sz w:val="22"/>
          <w:szCs w:val="22"/>
          <w:bdr w:val="none" w:sz="0" w:space="0" w:color="auto"/>
          <w:lang w:val="sk-SK"/>
        </w:rPr>
        <w:t>, 9:3</w:t>
      </w:r>
      <w:r w:rsidRPr="00F00BD2">
        <w:rPr>
          <w:rFonts w:ascii="Calibri" w:eastAsia="Calibri" w:hAnsi="Calibri" w:cs="Calibri"/>
          <w:bCs/>
          <w:color w:val="000000" w:themeColor="text1"/>
          <w:sz w:val="22"/>
          <w:szCs w:val="22"/>
          <w:bdr w:val="none" w:sz="0" w:space="0" w:color="auto"/>
          <w:lang w:val="sk-SK"/>
        </w:rPr>
        <w:t>0 hod. miestneho času.</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F00BD2">
        <w:rPr>
          <w:rFonts w:ascii="Calibri" w:eastAsia="Calibri" w:hAnsi="Calibri" w:cs="Calibri"/>
          <w:b/>
          <w:bCs/>
          <w:color w:val="000000" w:themeColor="text1"/>
          <w:sz w:val="22"/>
          <w:szCs w:val="22"/>
          <w:bdr w:val="none" w:sz="0" w:space="0" w:color="auto"/>
          <w:lang w:val="sk-SK"/>
        </w:rPr>
        <w:t>Kritérium/jednotlivé kritériá</w:t>
      </w:r>
      <w:r w:rsidRPr="003229A2">
        <w:rPr>
          <w:rFonts w:ascii="Calibri" w:eastAsia="Calibri" w:hAnsi="Calibri" w:cs="Calibri"/>
          <w:b/>
          <w:bCs/>
          <w:sz w:val="22"/>
          <w:szCs w:val="22"/>
          <w:bdr w:val="none" w:sz="0" w:space="0" w:color="auto"/>
          <w:lang w:val="sk-SK"/>
        </w:rPr>
        <w:t xml:space="preserve">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„Najnižšia cena za dodanie celého predmetu zákazky </w:t>
      </w:r>
      <w:r w:rsidRPr="00FF2D04">
        <w:rPr>
          <w:rFonts w:ascii="Calibri" w:eastAsia="Calibri" w:hAnsi="Calibri" w:cs="Calibri"/>
          <w:bCs/>
          <w:sz w:val="22"/>
          <w:szCs w:val="22"/>
          <w:highlight w:val="yellow"/>
          <w:bdr w:val="none" w:sz="0" w:space="0" w:color="auto"/>
          <w:lang w:val="sk-SK"/>
        </w:rPr>
        <w:t xml:space="preserve">v EUR </w:t>
      </w:r>
      <w:r w:rsidR="009D56A6" w:rsidRPr="00FF2D04">
        <w:rPr>
          <w:rFonts w:ascii="Calibri" w:eastAsia="Calibri" w:hAnsi="Calibri" w:cs="Calibri"/>
          <w:bCs/>
          <w:sz w:val="22"/>
          <w:szCs w:val="22"/>
          <w:highlight w:val="yellow"/>
          <w:bdr w:val="none" w:sz="0" w:space="0" w:color="auto"/>
          <w:lang w:val="sk-SK"/>
        </w:rPr>
        <w:t>vrátane</w:t>
      </w:r>
      <w:r w:rsidRPr="00FF2D04">
        <w:rPr>
          <w:rFonts w:ascii="Calibri" w:eastAsia="Calibri" w:hAnsi="Calibri" w:cs="Calibri"/>
          <w:bCs/>
          <w:sz w:val="22"/>
          <w:szCs w:val="22"/>
          <w:highlight w:val="yellow"/>
          <w:bdr w:val="none" w:sz="0" w:space="0" w:color="auto"/>
          <w:lang w:val="sk-SK"/>
        </w:rPr>
        <w:t xml:space="preserve"> DPH</w:t>
      </w:r>
      <w:r w:rsidRPr="003229A2">
        <w:rPr>
          <w:rFonts w:ascii="Calibri" w:eastAsia="Calibri" w:hAnsi="Calibri" w:cs="Calibri"/>
          <w:bCs/>
          <w:sz w:val="22"/>
          <w:szCs w:val="22"/>
          <w:bdr w:val="none" w:sz="0" w:space="0" w:color="auto"/>
          <w:lang w:val="sk-SK"/>
        </w:rPr>
        <w:t>“</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w:t>
      </w:r>
      <w:r w:rsidR="00364779" w:rsidRPr="003229A2">
        <w:rPr>
          <w:rFonts w:ascii="Calibri" w:eastAsia="Calibri" w:hAnsi="Calibri" w:cs="Calibri"/>
          <w:bCs/>
          <w:sz w:val="22"/>
          <w:szCs w:val="22"/>
          <w:bdr w:val="none" w:sz="0" w:space="0" w:color="auto"/>
          <w:lang w:val="sk-SK"/>
        </w:rPr>
        <w:lastRenderedPageBreak/>
        <w:t xml:space="preserve">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 </w:t>
      </w:r>
      <w:r w:rsidR="00242BE7">
        <w:rPr>
          <w:rFonts w:ascii="Calibri" w:eastAsia="Calibri" w:hAnsi="Calibri" w:cs="Calibri"/>
          <w:sz w:val="22"/>
          <w:szCs w:val="22"/>
          <w:bdr w:val="none" w:sz="0" w:space="0" w:color="auto"/>
          <w:lang w:val="sk-SK"/>
        </w:rPr>
        <w:t>Žiline, dňa 24.9.2024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876" w:rsidRDefault="009E5876">
      <w:r>
        <w:separator/>
      </w:r>
    </w:p>
  </w:endnote>
  <w:endnote w:type="continuationSeparator" w:id="0">
    <w:p w:rsidR="009E5876" w:rsidRDefault="009E5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031556">
      <w:fldChar w:fldCharType="begin"/>
    </w:r>
    <w:r>
      <w:instrText xml:space="preserve"> PAGE </w:instrText>
    </w:r>
    <w:r w:rsidR="00031556">
      <w:fldChar w:fldCharType="separate"/>
    </w:r>
    <w:r w:rsidR="00785040">
      <w:rPr>
        <w:noProof/>
      </w:rPr>
      <w:t>6</w:t>
    </w:r>
    <w:r w:rsidR="0003155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876" w:rsidRDefault="009E5876">
      <w:r>
        <w:separator/>
      </w:r>
    </w:p>
  </w:footnote>
  <w:footnote w:type="continuationSeparator" w:id="0">
    <w:p w:rsidR="009E5876" w:rsidRDefault="009E5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031556">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1556"/>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2BE7"/>
    <w:rsid w:val="00243056"/>
    <w:rsid w:val="00243A15"/>
    <w:rsid w:val="002444DC"/>
    <w:rsid w:val="00245A35"/>
    <w:rsid w:val="00245A6B"/>
    <w:rsid w:val="00245ABA"/>
    <w:rsid w:val="00245BA0"/>
    <w:rsid w:val="00246D2E"/>
    <w:rsid w:val="00246E4B"/>
    <w:rsid w:val="0024711B"/>
    <w:rsid w:val="0024730C"/>
    <w:rsid w:val="00247458"/>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1"/>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508"/>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5040"/>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876"/>
    <w:rsid w:val="009E65CD"/>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7E4"/>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583C"/>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4C89"/>
    <w:rsid w:val="00E5520B"/>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A668F"/>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0BD2"/>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5FC"/>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C277E4"/>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277E4"/>
    <w:rPr>
      <w:u w:val="single"/>
    </w:rPr>
  </w:style>
  <w:style w:type="table" w:customStyle="1" w:styleId="TableNormal">
    <w:name w:val="Table Normal"/>
    <w:rsid w:val="00C277E4"/>
    <w:tblPr>
      <w:tblInd w:w="0" w:type="dxa"/>
      <w:tblCellMar>
        <w:top w:w="0" w:type="dxa"/>
        <w:left w:w="0" w:type="dxa"/>
        <w:bottom w:w="0" w:type="dxa"/>
        <w:right w:w="0" w:type="dxa"/>
      </w:tblCellMar>
    </w:tblPr>
  </w:style>
  <w:style w:type="paragraph" w:customStyle="1" w:styleId="HeaderFooter">
    <w:name w:val="Header &amp; Footer"/>
    <w:rsid w:val="00C277E4"/>
    <w:pPr>
      <w:tabs>
        <w:tab w:val="right" w:pos="9020"/>
      </w:tabs>
    </w:pPr>
    <w:rPr>
      <w:rFonts w:ascii="Helvetica Neue" w:hAnsi="Helvetica Neue" w:cs="Arial Unicode MS"/>
      <w:color w:val="000000"/>
      <w:sz w:val="24"/>
      <w:szCs w:val="24"/>
    </w:rPr>
  </w:style>
  <w:style w:type="paragraph" w:styleId="Pta">
    <w:name w:val="footer"/>
    <w:rsid w:val="00C277E4"/>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C277E4"/>
    <w:rPr>
      <w:rFonts w:ascii="Helvetica Neue" w:eastAsia="Helvetica Neue" w:hAnsi="Helvetica Neue" w:cs="Helvetica Neue"/>
      <w:color w:val="000000"/>
      <w:sz w:val="22"/>
      <w:szCs w:val="22"/>
    </w:rPr>
  </w:style>
  <w:style w:type="paragraph" w:customStyle="1" w:styleId="text-Normlny">
    <w:name w:val="text-Normálny"/>
    <w:rsid w:val="00C277E4"/>
    <w:pPr>
      <w:tabs>
        <w:tab w:val="left" w:pos="708"/>
      </w:tabs>
      <w:spacing w:after="60"/>
    </w:pPr>
    <w:rPr>
      <w:rFonts w:ascii="Cambria" w:eastAsia="Cambria" w:hAnsi="Cambria" w:cs="Cambria"/>
      <w:color w:val="000000"/>
      <w:u w:color="000000"/>
    </w:rPr>
  </w:style>
  <w:style w:type="paragraph" w:customStyle="1" w:styleId="Default">
    <w:name w:val="Default"/>
    <w:qFormat/>
    <w:rsid w:val="00C277E4"/>
    <w:pPr>
      <w:jc w:val="center"/>
    </w:pPr>
    <w:rPr>
      <w:rFonts w:ascii="Cambria" w:eastAsia="Cambria" w:hAnsi="Cambria" w:cs="Cambria"/>
      <w:color w:val="000000"/>
      <w:sz w:val="28"/>
      <w:szCs w:val="28"/>
      <w:u w:color="000000"/>
    </w:rPr>
  </w:style>
  <w:style w:type="paragraph" w:customStyle="1" w:styleId="text-center">
    <w:name w:val="text- center"/>
    <w:rsid w:val="00C277E4"/>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C277E4"/>
  </w:style>
  <w:style w:type="character" w:customStyle="1" w:styleId="Hyperlink0">
    <w:name w:val="Hyperlink.0"/>
    <w:basedOn w:val="None"/>
    <w:rsid w:val="00C277E4"/>
    <w:rPr>
      <w:u w:val="single" w:color="0000FF"/>
    </w:rPr>
  </w:style>
  <w:style w:type="paragraph" w:customStyle="1" w:styleId="hlavnynadpis">
    <w:name w:val="hlavny nadpis"/>
    <w:next w:val="Default"/>
    <w:rsid w:val="00C277E4"/>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C277E4"/>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C277E4"/>
    <w:pPr>
      <w:spacing w:before="240"/>
      <w:jc w:val="center"/>
    </w:pPr>
    <w:rPr>
      <w:rFonts w:cs="Arial Unicode MS"/>
      <w:b/>
      <w:bCs/>
      <w:color w:val="538135"/>
      <w:sz w:val="28"/>
      <w:szCs w:val="28"/>
      <w:u w:color="538135"/>
    </w:rPr>
  </w:style>
  <w:style w:type="paragraph" w:customStyle="1" w:styleId="Normlny1">
    <w:name w:val="Normálny1"/>
    <w:next w:val="Default"/>
    <w:rsid w:val="00C277E4"/>
    <w:rPr>
      <w:rFonts w:ascii="Arial" w:eastAsia="Arial" w:hAnsi="Arial" w:cs="Arial"/>
      <w:color w:val="000000"/>
      <w:sz w:val="24"/>
      <w:szCs w:val="24"/>
      <w:u w:color="000000"/>
      <w:lang w:val="en-US"/>
    </w:rPr>
  </w:style>
  <w:style w:type="character" w:customStyle="1" w:styleId="Hyperlink1">
    <w:name w:val="Hyperlink.1"/>
    <w:basedOn w:val="None"/>
    <w:rsid w:val="00C277E4"/>
    <w:rPr>
      <w:rFonts w:ascii="Franklin Gothic Book" w:eastAsia="Franklin Gothic Book" w:hAnsi="Franklin Gothic Book" w:cs="Franklin Gothic Book"/>
      <w:color w:val="000000"/>
      <w:sz w:val="20"/>
      <w:szCs w:val="20"/>
      <w:u w:val="single" w:color="000000"/>
    </w:rPr>
  </w:style>
  <w:style w:type="paragraph" w:styleId="Zkladntext3">
    <w:name w:val="Body Text 3"/>
    <w:rsid w:val="00C277E4"/>
    <w:pPr>
      <w:spacing w:after="120"/>
    </w:pPr>
    <w:rPr>
      <w:rFonts w:eastAsia="Times New Roman"/>
      <w:color w:val="000000"/>
      <w:sz w:val="16"/>
      <w:szCs w:val="16"/>
      <w:u w:color="000000"/>
    </w:rPr>
  </w:style>
  <w:style w:type="paragraph" w:customStyle="1" w:styleId="podklady-nadpis-novastrana">
    <w:name w:val="podklady-nadpis-nova strana"/>
    <w:next w:val="text-Normlny"/>
    <w:rsid w:val="00C277E4"/>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C277E4"/>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C277E4"/>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C277E4"/>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C277E4"/>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C277E4"/>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C277E4"/>
    <w:rPr>
      <w:rFonts w:ascii="Cambria" w:eastAsia="Cambria" w:hAnsi="Cambria" w:cs="Cambria"/>
      <w:sz w:val="20"/>
      <w:szCs w:val="20"/>
    </w:rPr>
  </w:style>
  <w:style w:type="paragraph" w:styleId="Obsah4">
    <w:name w:val="toc 4"/>
    <w:rsid w:val="00C277E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C277E4"/>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C277E4"/>
    <w:pPr>
      <w:numPr>
        <w:numId w:val="1"/>
      </w:numPr>
    </w:pPr>
  </w:style>
  <w:style w:type="numbering" w:customStyle="1" w:styleId="ImportedStyle30">
    <w:name w:val="Imported Style 3.0"/>
    <w:rsid w:val="00C277E4"/>
    <w:pPr>
      <w:numPr>
        <w:numId w:val="4"/>
      </w:numPr>
    </w:pPr>
  </w:style>
  <w:style w:type="numbering" w:customStyle="1" w:styleId="Lettered">
    <w:name w:val="Lettered"/>
    <w:rsid w:val="00C277E4"/>
    <w:pPr>
      <w:numPr>
        <w:numId w:val="5"/>
      </w:numPr>
    </w:pPr>
  </w:style>
  <w:style w:type="character" w:customStyle="1" w:styleId="Hyperlink2">
    <w:name w:val="Hyperlink.2"/>
    <w:basedOn w:val="Hypertextovprepojenie"/>
    <w:rsid w:val="00C277E4"/>
    <w:rPr>
      <w:color w:val="0000FF"/>
      <w:u w:val="single" w:color="0000FF"/>
    </w:rPr>
  </w:style>
  <w:style w:type="character" w:customStyle="1" w:styleId="Hyperlink3">
    <w:name w:val="Hyperlink.3"/>
    <w:basedOn w:val="None"/>
    <w:rsid w:val="00C277E4"/>
    <w:rPr>
      <w:color w:val="0000FF"/>
      <w:u w:val="single" w:color="0000FF"/>
    </w:rPr>
  </w:style>
  <w:style w:type="numbering" w:customStyle="1" w:styleId="ImportedStyle21">
    <w:name w:val="Imported Style 21"/>
    <w:rsid w:val="00C277E4"/>
    <w:pPr>
      <w:numPr>
        <w:numId w:val="9"/>
      </w:numPr>
    </w:pPr>
  </w:style>
  <w:style w:type="numbering" w:customStyle="1" w:styleId="ImportedStyle22">
    <w:name w:val="Imported Style 22"/>
    <w:rsid w:val="00C277E4"/>
    <w:pPr>
      <w:numPr>
        <w:numId w:val="10"/>
      </w:numPr>
    </w:pPr>
  </w:style>
  <w:style w:type="numbering" w:customStyle="1" w:styleId="ImportedStyle23">
    <w:name w:val="Imported Style 23"/>
    <w:rsid w:val="00C277E4"/>
    <w:pPr>
      <w:numPr>
        <w:numId w:val="11"/>
      </w:numPr>
    </w:pPr>
  </w:style>
  <w:style w:type="paragraph" w:customStyle="1" w:styleId="Normlnyodrky">
    <w:name w:val="Normálny odrážky"/>
    <w:rsid w:val="00C277E4"/>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C277E4"/>
    <w:pPr>
      <w:jc w:val="both"/>
    </w:pPr>
    <w:rPr>
      <w:rFonts w:eastAsia="Times New Roman"/>
      <w:color w:val="000000"/>
      <w:sz w:val="24"/>
      <w:szCs w:val="24"/>
      <w:u w:color="000000"/>
    </w:rPr>
  </w:style>
  <w:style w:type="paragraph" w:styleId="Nzov">
    <w:name w:val="Title"/>
    <w:rsid w:val="00C277E4"/>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C277E4"/>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C277E4"/>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C277E4"/>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C277E4"/>
    <w:pPr>
      <w:ind w:left="708"/>
    </w:pPr>
    <w:rPr>
      <w:rFonts w:eastAsia="Times New Roman"/>
      <w:color w:val="000000"/>
      <w:sz w:val="24"/>
      <w:szCs w:val="24"/>
      <w:u w:color="000000"/>
    </w:rPr>
  </w:style>
  <w:style w:type="character" w:customStyle="1" w:styleId="Hyperlink4">
    <w:name w:val="Hyperlink.4"/>
    <w:basedOn w:val="None"/>
    <w:rsid w:val="00C277E4"/>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1989534">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9E742-944D-45A1-B73E-4AF5EEBB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2374</Words>
  <Characters>13536</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10</cp:revision>
  <cp:lastPrinted>2023-10-25T14:10:00Z</cp:lastPrinted>
  <dcterms:created xsi:type="dcterms:W3CDTF">2024-09-24T07:25:00Z</dcterms:created>
  <dcterms:modified xsi:type="dcterms:W3CDTF">2024-09-30T07:23:00Z</dcterms:modified>
</cp:coreProperties>
</file>