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AFDA7" w14:textId="77777777" w:rsidR="00744ABD" w:rsidRPr="00BE2E6B" w:rsidRDefault="00744ABD" w:rsidP="0011568D">
      <w:pPr>
        <w:spacing w:after="0" w:line="240" w:lineRule="auto"/>
        <w:rPr>
          <w:rFonts w:asciiTheme="minorHAnsi" w:eastAsia="Arial Narrow" w:hAnsiTheme="minorHAnsi" w:cstheme="minorHAnsi"/>
          <w:b/>
          <w:bCs/>
          <w:sz w:val="28"/>
          <w:szCs w:val="28"/>
        </w:rPr>
      </w:pPr>
    </w:p>
    <w:p w14:paraId="50305B4D" w14:textId="1B61161B" w:rsidR="00E127BC" w:rsidRPr="00BE2E6B" w:rsidRDefault="00E127BC" w:rsidP="00E127BC">
      <w:pPr>
        <w:spacing w:after="0" w:line="240" w:lineRule="auto"/>
        <w:jc w:val="center"/>
        <w:rPr>
          <w:rFonts w:asciiTheme="minorHAnsi" w:eastAsia="Arial Narrow" w:hAnsiTheme="minorHAnsi" w:cstheme="minorHAnsi"/>
          <w:b/>
          <w:bCs/>
          <w:sz w:val="28"/>
          <w:szCs w:val="28"/>
        </w:rPr>
      </w:pPr>
      <w:r w:rsidRPr="00BE2E6B">
        <w:rPr>
          <w:rFonts w:asciiTheme="minorHAnsi" w:eastAsia="Arial Narrow" w:hAnsiTheme="minorHAnsi" w:cstheme="minorHAnsi"/>
          <w:b/>
          <w:bCs/>
          <w:sz w:val="28"/>
          <w:szCs w:val="28"/>
        </w:rPr>
        <w:t xml:space="preserve">Zmluva o dielo </w:t>
      </w:r>
      <w:r w:rsidR="00744ABD">
        <w:rPr>
          <w:rFonts w:asciiTheme="minorHAnsi" w:eastAsia="Arial Narrow" w:hAnsiTheme="minorHAnsi" w:cstheme="minorHAnsi"/>
          <w:b/>
          <w:bCs/>
          <w:sz w:val="28"/>
          <w:szCs w:val="28"/>
        </w:rPr>
        <w:t>(návrh)</w:t>
      </w:r>
    </w:p>
    <w:p w14:paraId="6A2B70A3" w14:textId="77777777" w:rsidR="00E127BC" w:rsidRDefault="00E127BC" w:rsidP="00E127BC">
      <w:pPr>
        <w:spacing w:after="0" w:line="240" w:lineRule="auto"/>
        <w:jc w:val="center"/>
        <w:rPr>
          <w:rFonts w:asciiTheme="minorHAnsi" w:eastAsia="Arial Narrow" w:hAnsiTheme="minorHAnsi" w:cstheme="minorHAnsi"/>
          <w:b/>
          <w:bCs/>
          <w:sz w:val="28"/>
          <w:szCs w:val="28"/>
        </w:rPr>
      </w:pPr>
    </w:p>
    <w:p w14:paraId="048DD877" w14:textId="2D775B8E" w:rsidR="00744ABD" w:rsidRPr="00744ABD" w:rsidRDefault="00744ABD" w:rsidP="00744ABD">
      <w:pPr>
        <w:spacing w:after="0" w:line="240" w:lineRule="auto"/>
        <w:jc w:val="center"/>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uzavretá </w:t>
      </w:r>
      <w:r w:rsidRPr="00744ABD">
        <w:rPr>
          <w:rFonts w:asciiTheme="minorHAnsi" w:eastAsia="Arial Narrow" w:hAnsiTheme="minorHAnsi" w:cstheme="minorHAnsi"/>
          <w:sz w:val="20"/>
          <w:szCs w:val="20"/>
        </w:rPr>
        <w:t xml:space="preserve">podľa § 536 a </w:t>
      </w:r>
      <w:proofErr w:type="spellStart"/>
      <w:r w:rsidRPr="00744ABD">
        <w:rPr>
          <w:rFonts w:asciiTheme="minorHAnsi" w:eastAsia="Arial Narrow" w:hAnsiTheme="minorHAnsi" w:cstheme="minorHAnsi"/>
          <w:sz w:val="20"/>
          <w:szCs w:val="20"/>
        </w:rPr>
        <w:t>nasl</w:t>
      </w:r>
      <w:proofErr w:type="spellEnd"/>
      <w:r w:rsidRPr="00744ABD">
        <w:rPr>
          <w:rFonts w:asciiTheme="minorHAnsi" w:eastAsia="Arial Narrow" w:hAnsiTheme="minorHAnsi" w:cstheme="minorHAnsi"/>
          <w:sz w:val="20"/>
          <w:szCs w:val="20"/>
        </w:rPr>
        <w:t>. zákona č. 513/1991 Zb. Obchodného zákonníka v znení neskorších predpisov (ďalej len „Obchodný zákonník“) a zákona č. 185/2015 Z. z. Autorský zákon v znení neskorších predpisov (ďalej len „Autorský zákon")</w:t>
      </w:r>
    </w:p>
    <w:p w14:paraId="00EB435C" w14:textId="50B611F0" w:rsidR="00E127BC" w:rsidRPr="00744ABD" w:rsidRDefault="00744ABD" w:rsidP="00744ABD">
      <w:pPr>
        <w:spacing w:after="0" w:line="240" w:lineRule="auto"/>
        <w:jc w:val="center"/>
        <w:rPr>
          <w:rFonts w:asciiTheme="minorHAnsi" w:eastAsia="Arial Narrow" w:hAnsiTheme="minorHAnsi" w:cstheme="minorHAnsi"/>
          <w:sz w:val="20"/>
          <w:szCs w:val="20"/>
        </w:rPr>
      </w:pPr>
      <w:r w:rsidRPr="00744ABD">
        <w:rPr>
          <w:rFonts w:asciiTheme="minorHAnsi" w:eastAsia="Arial Narrow" w:hAnsiTheme="minorHAnsi" w:cstheme="minorHAnsi"/>
          <w:sz w:val="20"/>
          <w:szCs w:val="20"/>
        </w:rPr>
        <w:t>(ďalej len „zmluva")</w:t>
      </w:r>
    </w:p>
    <w:p w14:paraId="5C83E3C8" w14:textId="77777777" w:rsidR="00E127BC" w:rsidRPr="00BE2E6B" w:rsidRDefault="00E127BC" w:rsidP="00E127BC">
      <w:pPr>
        <w:spacing w:after="0" w:line="240" w:lineRule="auto"/>
        <w:jc w:val="center"/>
        <w:rPr>
          <w:rFonts w:asciiTheme="minorHAnsi" w:eastAsia="Arial Narrow" w:hAnsiTheme="minorHAnsi" w:cstheme="minorHAnsi"/>
          <w:sz w:val="24"/>
          <w:szCs w:val="24"/>
        </w:rPr>
      </w:pPr>
    </w:p>
    <w:p w14:paraId="4AC654CF" w14:textId="77777777" w:rsidR="00E127BC" w:rsidRPr="00BE2E6B" w:rsidRDefault="00E127BC" w:rsidP="00E127BC">
      <w:pPr>
        <w:spacing w:after="0" w:line="240" w:lineRule="auto"/>
        <w:jc w:val="center"/>
        <w:rPr>
          <w:rFonts w:asciiTheme="minorHAnsi" w:eastAsia="Arial Narrow" w:hAnsiTheme="minorHAnsi" w:cstheme="minorHAnsi"/>
          <w:sz w:val="24"/>
          <w:szCs w:val="24"/>
        </w:rPr>
      </w:pPr>
    </w:p>
    <w:p w14:paraId="35B076BF" w14:textId="77777777" w:rsidR="00E127BC" w:rsidRPr="00BE2E6B" w:rsidRDefault="00E127BC" w:rsidP="00E127BC">
      <w:pPr>
        <w:spacing w:after="0" w:line="240" w:lineRule="auto"/>
        <w:jc w:val="center"/>
        <w:rPr>
          <w:rFonts w:asciiTheme="minorHAnsi" w:eastAsia="Arial Narrow" w:hAnsiTheme="minorHAnsi" w:cstheme="minorHAnsi"/>
          <w:sz w:val="24"/>
          <w:szCs w:val="24"/>
        </w:rPr>
      </w:pPr>
    </w:p>
    <w:p w14:paraId="090542CA" w14:textId="77777777" w:rsidR="00744ABD" w:rsidRPr="00C71A52" w:rsidRDefault="00744ABD" w:rsidP="00744ABD">
      <w:pPr>
        <w:tabs>
          <w:tab w:val="left" w:pos="480"/>
          <w:tab w:val="left" w:pos="2880"/>
          <w:tab w:val="left" w:pos="7920"/>
        </w:tabs>
        <w:spacing w:after="0"/>
        <w:rPr>
          <w:rFonts w:asciiTheme="minorHAnsi" w:hAnsiTheme="minorHAnsi" w:cs="Arial"/>
          <w:b/>
        </w:rPr>
      </w:pPr>
      <w:r w:rsidRPr="00C71A52">
        <w:rPr>
          <w:rFonts w:asciiTheme="minorHAnsi" w:hAnsiTheme="minorHAnsi" w:cs="Arial"/>
          <w:b/>
        </w:rPr>
        <w:t xml:space="preserve">Číslo zmluvy u objednávateľa: .............. </w:t>
      </w:r>
    </w:p>
    <w:p w14:paraId="29DFE419" w14:textId="77777777" w:rsidR="00744ABD" w:rsidRPr="00C71A52" w:rsidRDefault="00744ABD" w:rsidP="00744ABD">
      <w:pPr>
        <w:tabs>
          <w:tab w:val="left" w:pos="480"/>
          <w:tab w:val="left" w:pos="2880"/>
          <w:tab w:val="left" w:pos="7920"/>
        </w:tabs>
        <w:spacing w:after="0"/>
        <w:rPr>
          <w:rFonts w:asciiTheme="minorHAnsi" w:hAnsiTheme="minorHAnsi" w:cs="Arial"/>
          <w:b/>
        </w:rPr>
      </w:pPr>
      <w:r w:rsidRPr="00C71A52">
        <w:rPr>
          <w:rFonts w:asciiTheme="minorHAnsi" w:hAnsiTheme="minorHAnsi" w:cs="Arial"/>
          <w:b/>
        </w:rPr>
        <w:t xml:space="preserve"> </w:t>
      </w:r>
    </w:p>
    <w:p w14:paraId="0D3E6D13" w14:textId="77777777" w:rsidR="00744ABD" w:rsidRPr="00C71A52" w:rsidRDefault="00744ABD" w:rsidP="00744ABD">
      <w:pPr>
        <w:tabs>
          <w:tab w:val="left" w:pos="480"/>
          <w:tab w:val="left" w:pos="2880"/>
          <w:tab w:val="left" w:pos="7920"/>
        </w:tabs>
        <w:spacing w:after="0"/>
        <w:rPr>
          <w:rFonts w:asciiTheme="minorHAnsi" w:hAnsiTheme="minorHAnsi" w:cs="Arial"/>
          <w:b/>
        </w:rPr>
      </w:pPr>
      <w:r w:rsidRPr="00C71A52">
        <w:rPr>
          <w:rFonts w:asciiTheme="minorHAnsi" w:hAnsiTheme="minorHAnsi" w:cs="Arial"/>
          <w:b/>
        </w:rPr>
        <w:t xml:space="preserve">Číslo zmluvy u zhotoviteľa: ............... </w:t>
      </w:r>
    </w:p>
    <w:p w14:paraId="2EEB2B26" w14:textId="77777777" w:rsidR="00744ABD" w:rsidRPr="00C71A52" w:rsidRDefault="00744ABD" w:rsidP="00744ABD">
      <w:pPr>
        <w:widowControl w:val="0"/>
        <w:autoSpaceDE w:val="0"/>
        <w:autoSpaceDN w:val="0"/>
        <w:adjustRightInd w:val="0"/>
        <w:spacing w:after="0" w:line="200" w:lineRule="exact"/>
        <w:rPr>
          <w:rFonts w:asciiTheme="minorHAnsi" w:hAnsiTheme="minorHAnsi" w:cs="Arial"/>
        </w:rPr>
      </w:pPr>
    </w:p>
    <w:p w14:paraId="0EE321F5" w14:textId="77777777" w:rsidR="00744ABD" w:rsidRPr="00C71A52" w:rsidRDefault="00744ABD" w:rsidP="00744ABD">
      <w:pPr>
        <w:widowControl w:val="0"/>
        <w:autoSpaceDE w:val="0"/>
        <w:autoSpaceDN w:val="0"/>
        <w:adjustRightInd w:val="0"/>
        <w:spacing w:after="0" w:line="240" w:lineRule="exact"/>
        <w:rPr>
          <w:rFonts w:asciiTheme="minorHAnsi" w:hAnsiTheme="minorHAnsi" w:cs="Arial"/>
        </w:rPr>
      </w:pPr>
    </w:p>
    <w:p w14:paraId="3A9A5C9E" w14:textId="77777777" w:rsidR="00744ABD" w:rsidRDefault="00744ABD" w:rsidP="00744ABD">
      <w:pPr>
        <w:widowControl w:val="0"/>
        <w:autoSpaceDE w:val="0"/>
        <w:autoSpaceDN w:val="0"/>
        <w:adjustRightInd w:val="0"/>
        <w:spacing w:after="0" w:line="240" w:lineRule="exact"/>
        <w:rPr>
          <w:rFonts w:asciiTheme="minorHAnsi" w:hAnsiTheme="minorHAnsi" w:cs="Arial"/>
        </w:rPr>
      </w:pPr>
    </w:p>
    <w:p w14:paraId="10FD1051" w14:textId="77777777" w:rsidR="00744ABD" w:rsidRPr="00C71A52" w:rsidRDefault="00744ABD" w:rsidP="00744ABD">
      <w:pPr>
        <w:widowControl w:val="0"/>
        <w:autoSpaceDE w:val="0"/>
        <w:autoSpaceDN w:val="0"/>
        <w:adjustRightInd w:val="0"/>
        <w:spacing w:after="0" w:line="240" w:lineRule="exact"/>
        <w:rPr>
          <w:rFonts w:asciiTheme="minorHAnsi" w:hAnsiTheme="minorHAnsi" w:cs="Arial"/>
        </w:rPr>
      </w:pPr>
    </w:p>
    <w:p w14:paraId="5767A6C0" w14:textId="79D8BE3F" w:rsidR="00744ABD" w:rsidRPr="00A927FA" w:rsidRDefault="00744ABD" w:rsidP="00744ABD">
      <w:pPr>
        <w:pStyle w:val="CTLhead"/>
        <w:tabs>
          <w:tab w:val="left" w:pos="2880"/>
        </w:tabs>
        <w:jc w:val="left"/>
        <w:rPr>
          <w:rFonts w:asciiTheme="minorHAnsi" w:hAnsiTheme="minorHAnsi" w:cs="Arial"/>
          <w:sz w:val="22"/>
          <w:szCs w:val="22"/>
        </w:rPr>
      </w:pPr>
      <w:r w:rsidRPr="00C71A52">
        <w:rPr>
          <w:rFonts w:asciiTheme="minorHAnsi" w:hAnsiTheme="minorHAnsi" w:cs="Arial"/>
          <w:sz w:val="22"/>
          <w:szCs w:val="22"/>
        </w:rPr>
        <w:t xml:space="preserve">Objednávateľ: </w:t>
      </w:r>
      <w:r w:rsidRPr="00C71A52">
        <w:rPr>
          <w:rFonts w:asciiTheme="minorHAnsi" w:hAnsiTheme="minorHAnsi" w:cs="Arial"/>
          <w:sz w:val="22"/>
          <w:szCs w:val="22"/>
        </w:rPr>
        <w:tab/>
      </w:r>
      <w:r w:rsidR="00EC4873" w:rsidRPr="00EC4873">
        <w:rPr>
          <w:rFonts w:asciiTheme="minorHAnsi" w:hAnsiTheme="minorHAnsi" w:cs="Arial"/>
          <w:sz w:val="22"/>
          <w:szCs w:val="22"/>
        </w:rPr>
        <w:t xml:space="preserve">Obec </w:t>
      </w:r>
      <w:r w:rsidR="000276CC">
        <w:rPr>
          <w:rFonts w:asciiTheme="minorHAnsi" w:hAnsiTheme="minorHAnsi" w:cs="Arial"/>
          <w:sz w:val="22"/>
          <w:szCs w:val="22"/>
        </w:rPr>
        <w:t>Žiar</w:t>
      </w:r>
    </w:p>
    <w:p w14:paraId="3E74FDD9" w14:textId="77C8813F" w:rsidR="00744ABD" w:rsidRPr="00A927FA" w:rsidRDefault="00744ABD" w:rsidP="00744ABD">
      <w:pPr>
        <w:pStyle w:val="CTLhead"/>
        <w:tabs>
          <w:tab w:val="left" w:pos="2880"/>
        </w:tabs>
        <w:jc w:val="left"/>
        <w:rPr>
          <w:rFonts w:asciiTheme="minorHAnsi" w:hAnsiTheme="minorHAnsi" w:cs="Arial"/>
          <w:b w:val="0"/>
          <w:bCs w:val="0"/>
          <w:sz w:val="22"/>
          <w:szCs w:val="22"/>
        </w:rPr>
      </w:pPr>
      <w:r w:rsidRPr="00A927FA">
        <w:rPr>
          <w:rFonts w:asciiTheme="minorHAnsi" w:hAnsiTheme="minorHAnsi" w:cs="Arial"/>
          <w:b w:val="0"/>
          <w:bCs w:val="0"/>
          <w:sz w:val="22"/>
          <w:szCs w:val="22"/>
        </w:rPr>
        <w:t>Sídlo:</w:t>
      </w:r>
      <w:r w:rsidRPr="00A927FA">
        <w:rPr>
          <w:rFonts w:asciiTheme="minorHAnsi" w:hAnsiTheme="minorHAnsi" w:cs="Arial"/>
          <w:b w:val="0"/>
          <w:bCs w:val="0"/>
          <w:sz w:val="22"/>
          <w:szCs w:val="22"/>
        </w:rPr>
        <w:tab/>
      </w:r>
      <w:r w:rsidR="000276CC" w:rsidRPr="000276CC">
        <w:rPr>
          <w:rFonts w:asciiTheme="minorHAnsi" w:hAnsiTheme="minorHAnsi" w:cs="Arial"/>
          <w:b w:val="0"/>
          <w:bCs w:val="0"/>
          <w:sz w:val="22"/>
          <w:szCs w:val="22"/>
        </w:rPr>
        <w:t>Žiar 102, 032 05 Žiar</w:t>
      </w:r>
    </w:p>
    <w:p w14:paraId="293B4F77" w14:textId="011E72B4" w:rsidR="00744ABD" w:rsidRPr="000A32BA" w:rsidRDefault="00744ABD" w:rsidP="00744ABD">
      <w:pPr>
        <w:tabs>
          <w:tab w:val="left" w:pos="480"/>
          <w:tab w:val="left" w:pos="2880"/>
          <w:tab w:val="left" w:pos="7920"/>
        </w:tabs>
        <w:spacing w:after="0"/>
        <w:rPr>
          <w:rFonts w:asciiTheme="minorHAnsi" w:hAnsiTheme="minorHAnsi" w:cs="Arial"/>
        </w:rPr>
      </w:pPr>
      <w:r w:rsidRPr="000A32BA">
        <w:rPr>
          <w:rFonts w:asciiTheme="minorHAnsi" w:hAnsiTheme="minorHAnsi" w:cs="Arial"/>
        </w:rPr>
        <w:t>Zastúpený:</w:t>
      </w:r>
      <w:r w:rsidRPr="000A32BA">
        <w:rPr>
          <w:rFonts w:asciiTheme="minorHAnsi" w:hAnsiTheme="minorHAnsi" w:cs="Arial"/>
        </w:rPr>
        <w:tab/>
      </w:r>
      <w:r w:rsidR="000276CC" w:rsidRPr="000276CC">
        <w:rPr>
          <w:rFonts w:asciiTheme="minorHAnsi" w:hAnsiTheme="minorHAnsi" w:cs="Arial"/>
        </w:rPr>
        <w:t>Mgr. Ján Zvara, starosta obce</w:t>
      </w:r>
    </w:p>
    <w:p w14:paraId="636455B4" w14:textId="4F89939D" w:rsidR="00744ABD" w:rsidRPr="00A927FA" w:rsidRDefault="00744ABD" w:rsidP="00744ABD">
      <w:pPr>
        <w:tabs>
          <w:tab w:val="left" w:pos="480"/>
          <w:tab w:val="left" w:pos="2880"/>
          <w:tab w:val="left" w:pos="7920"/>
        </w:tabs>
        <w:spacing w:after="0"/>
        <w:rPr>
          <w:rFonts w:asciiTheme="minorHAnsi" w:hAnsiTheme="minorHAnsi" w:cs="Arial"/>
        </w:rPr>
      </w:pPr>
      <w:r w:rsidRPr="00A927FA">
        <w:rPr>
          <w:rFonts w:asciiTheme="minorHAnsi" w:hAnsiTheme="minorHAnsi" w:cs="Arial"/>
        </w:rPr>
        <w:t xml:space="preserve">IČO: </w:t>
      </w:r>
      <w:r w:rsidRPr="00A927FA">
        <w:rPr>
          <w:rFonts w:asciiTheme="minorHAnsi" w:hAnsiTheme="minorHAnsi" w:cs="Arial"/>
        </w:rPr>
        <w:tab/>
      </w:r>
      <w:r w:rsidRPr="00A927FA">
        <w:rPr>
          <w:rFonts w:asciiTheme="minorHAnsi" w:hAnsiTheme="minorHAnsi" w:cs="Arial"/>
        </w:rPr>
        <w:tab/>
      </w:r>
      <w:r w:rsidR="000276CC" w:rsidRPr="0013280F">
        <w:rPr>
          <w:rFonts w:asciiTheme="minorHAnsi" w:hAnsiTheme="minorHAnsi" w:cstheme="minorHAnsi"/>
          <w:color w:val="000000"/>
        </w:rPr>
        <w:t>00315923</w:t>
      </w:r>
    </w:p>
    <w:p w14:paraId="1B38D38D" w14:textId="76F94EB3" w:rsidR="00744ABD" w:rsidRPr="0085229C" w:rsidRDefault="00744ABD" w:rsidP="00744ABD">
      <w:pPr>
        <w:tabs>
          <w:tab w:val="left" w:pos="480"/>
          <w:tab w:val="left" w:pos="2880"/>
          <w:tab w:val="left" w:pos="7920"/>
        </w:tabs>
        <w:spacing w:after="0"/>
        <w:rPr>
          <w:rFonts w:asciiTheme="minorHAnsi" w:hAnsiTheme="minorHAnsi" w:cs="Arial"/>
        </w:rPr>
      </w:pPr>
      <w:r w:rsidRPr="00A927FA">
        <w:rPr>
          <w:rFonts w:asciiTheme="minorHAnsi" w:hAnsiTheme="minorHAnsi" w:cs="Arial"/>
        </w:rPr>
        <w:t>DIČ:</w:t>
      </w:r>
      <w:r w:rsidRPr="00A927FA">
        <w:rPr>
          <w:rFonts w:asciiTheme="minorHAnsi" w:hAnsiTheme="minorHAnsi" w:cs="Arial"/>
        </w:rPr>
        <w:tab/>
      </w:r>
      <w:r w:rsidRPr="00A927FA">
        <w:rPr>
          <w:rFonts w:asciiTheme="minorHAnsi" w:hAnsiTheme="minorHAnsi" w:cs="Arial"/>
        </w:rPr>
        <w:tab/>
      </w:r>
      <w:r w:rsidR="000276CC" w:rsidRPr="0013280F">
        <w:rPr>
          <w:rFonts w:asciiTheme="minorHAnsi" w:hAnsiTheme="minorHAnsi" w:cstheme="minorHAnsi"/>
          <w:color w:val="000000"/>
        </w:rPr>
        <w:t>2020574941</w:t>
      </w:r>
    </w:p>
    <w:p w14:paraId="6E18970B" w14:textId="77777777" w:rsidR="00744ABD" w:rsidRPr="00AF738E" w:rsidRDefault="00744ABD" w:rsidP="00744ABD">
      <w:pPr>
        <w:tabs>
          <w:tab w:val="left" w:pos="480"/>
          <w:tab w:val="left" w:pos="2880"/>
          <w:tab w:val="left" w:pos="7920"/>
        </w:tabs>
        <w:spacing w:after="0"/>
        <w:rPr>
          <w:rFonts w:asciiTheme="minorHAnsi" w:hAnsiTheme="minorHAnsi" w:cs="Arial"/>
        </w:rPr>
      </w:pPr>
      <w:r w:rsidRPr="0085229C">
        <w:rPr>
          <w:rFonts w:asciiTheme="minorHAnsi" w:hAnsiTheme="minorHAnsi" w:cs="Arial"/>
        </w:rPr>
        <w:t>IČ DPH:</w:t>
      </w:r>
      <w:r w:rsidRPr="0085229C">
        <w:rPr>
          <w:rFonts w:asciiTheme="minorHAnsi" w:hAnsiTheme="minorHAnsi" w:cs="Arial"/>
        </w:rPr>
        <w:tab/>
        <w:t>nie je platca DPH</w:t>
      </w:r>
    </w:p>
    <w:p w14:paraId="4067847F" w14:textId="43477DAE" w:rsidR="00744ABD" w:rsidRPr="005F484F" w:rsidRDefault="00744ABD" w:rsidP="00EC4873">
      <w:pPr>
        <w:tabs>
          <w:tab w:val="left" w:pos="480"/>
          <w:tab w:val="left" w:pos="2880"/>
          <w:tab w:val="left" w:pos="7920"/>
        </w:tabs>
        <w:spacing w:after="0"/>
        <w:rPr>
          <w:rFonts w:asciiTheme="minorHAnsi" w:hAnsiTheme="minorHAnsi" w:cs="Arial"/>
        </w:rPr>
      </w:pPr>
      <w:r w:rsidRPr="00B00680">
        <w:rPr>
          <w:rFonts w:asciiTheme="minorHAnsi" w:hAnsiTheme="minorHAnsi" w:cs="Arial"/>
        </w:rPr>
        <w:t xml:space="preserve">Bankové spojenie: </w:t>
      </w:r>
      <w:r w:rsidRPr="00B00680">
        <w:rPr>
          <w:rFonts w:asciiTheme="minorHAnsi" w:hAnsiTheme="minorHAnsi" w:cs="Arial"/>
        </w:rPr>
        <w:tab/>
      </w:r>
      <w:r w:rsidR="00EC4873" w:rsidRPr="00EC4873">
        <w:rPr>
          <w:rFonts w:asciiTheme="minorHAnsi" w:hAnsiTheme="minorHAnsi" w:cs="Arial"/>
        </w:rPr>
        <w:t xml:space="preserve">Prima banka Slovensko, </w:t>
      </w:r>
      <w:proofErr w:type="spellStart"/>
      <w:r w:rsidR="00EC4873" w:rsidRPr="00EC4873">
        <w:rPr>
          <w:rFonts w:asciiTheme="minorHAnsi" w:hAnsiTheme="minorHAnsi" w:cs="Arial"/>
        </w:rPr>
        <w:t>a.s</w:t>
      </w:r>
      <w:proofErr w:type="spellEnd"/>
      <w:r w:rsidR="00EC4873" w:rsidRPr="00EC4873">
        <w:rPr>
          <w:rFonts w:asciiTheme="minorHAnsi" w:hAnsiTheme="minorHAnsi" w:cs="Arial"/>
        </w:rPr>
        <w:t>.</w:t>
      </w:r>
    </w:p>
    <w:p w14:paraId="5E52CD95" w14:textId="3F7F0AFB" w:rsidR="00744ABD" w:rsidRPr="000A32BA" w:rsidRDefault="00744ABD" w:rsidP="00744ABD">
      <w:pPr>
        <w:tabs>
          <w:tab w:val="left" w:pos="480"/>
          <w:tab w:val="left" w:pos="2880"/>
          <w:tab w:val="left" w:pos="7920"/>
        </w:tabs>
        <w:spacing w:after="0"/>
        <w:rPr>
          <w:rFonts w:asciiTheme="minorHAnsi" w:hAnsiTheme="minorHAnsi" w:cs="Arial"/>
        </w:rPr>
      </w:pPr>
      <w:r w:rsidRPr="005F484F">
        <w:rPr>
          <w:rFonts w:asciiTheme="minorHAnsi" w:hAnsiTheme="minorHAnsi" w:cs="Arial"/>
        </w:rPr>
        <w:t xml:space="preserve">IBAN : </w:t>
      </w:r>
      <w:r w:rsidRPr="005F484F">
        <w:rPr>
          <w:rFonts w:asciiTheme="minorHAnsi" w:hAnsiTheme="minorHAnsi" w:cs="Arial"/>
        </w:rPr>
        <w:tab/>
      </w:r>
      <w:r w:rsidR="000276CC" w:rsidRPr="000276CC">
        <w:rPr>
          <w:rFonts w:asciiTheme="minorHAnsi" w:hAnsiTheme="minorHAnsi" w:cs="Arial"/>
        </w:rPr>
        <w:t>SK25 5600 0000 0081 0718 0001</w:t>
      </w:r>
      <w:r w:rsidRPr="000A32BA">
        <w:rPr>
          <w:rFonts w:asciiTheme="minorHAnsi" w:hAnsiTheme="minorHAnsi" w:cs="Arial"/>
        </w:rPr>
        <w:t xml:space="preserve"> </w:t>
      </w:r>
    </w:p>
    <w:p w14:paraId="29A5B7FA" w14:textId="77777777" w:rsidR="00744ABD" w:rsidRPr="00323FF9" w:rsidRDefault="00744ABD" w:rsidP="00744ABD">
      <w:pPr>
        <w:tabs>
          <w:tab w:val="left" w:pos="480"/>
          <w:tab w:val="left" w:pos="2880"/>
          <w:tab w:val="left" w:pos="7920"/>
        </w:tabs>
        <w:spacing w:after="0"/>
        <w:rPr>
          <w:rFonts w:asciiTheme="minorHAnsi" w:hAnsiTheme="minorHAnsi" w:cs="Arial"/>
          <w:highlight w:val="yellow"/>
        </w:rPr>
      </w:pPr>
    </w:p>
    <w:p w14:paraId="3BEE5C79" w14:textId="77777777" w:rsidR="00744ABD" w:rsidRPr="00C71A52" w:rsidRDefault="00744ABD" w:rsidP="00744ABD">
      <w:pPr>
        <w:widowControl w:val="0"/>
        <w:autoSpaceDE w:val="0"/>
        <w:autoSpaceDN w:val="0"/>
        <w:adjustRightInd w:val="0"/>
        <w:spacing w:after="0" w:line="240" w:lineRule="exact"/>
        <w:rPr>
          <w:rFonts w:asciiTheme="minorHAnsi" w:hAnsiTheme="minorHAnsi" w:cs="Arial"/>
        </w:rPr>
      </w:pPr>
    </w:p>
    <w:p w14:paraId="425E5FEE" w14:textId="0DBB4BF7" w:rsidR="00744ABD" w:rsidRPr="00C71A52" w:rsidRDefault="00744ABD" w:rsidP="00744ABD">
      <w:pPr>
        <w:pStyle w:val="CTLhead"/>
        <w:tabs>
          <w:tab w:val="left" w:pos="2880"/>
        </w:tabs>
        <w:ind w:right="-427"/>
        <w:jc w:val="left"/>
        <w:rPr>
          <w:rFonts w:asciiTheme="minorHAnsi" w:hAnsiTheme="minorHAnsi" w:cs="Arial"/>
          <w:b w:val="0"/>
          <w:i/>
          <w:iCs/>
          <w:w w:val="99"/>
          <w:sz w:val="22"/>
          <w:szCs w:val="22"/>
        </w:rPr>
      </w:pPr>
      <w:r w:rsidRPr="00C71A52">
        <w:rPr>
          <w:rFonts w:asciiTheme="minorHAnsi" w:hAnsiTheme="minorHAnsi" w:cs="Arial"/>
          <w:sz w:val="22"/>
          <w:szCs w:val="22"/>
        </w:rPr>
        <w:t xml:space="preserve">Zhotoviteľ: </w:t>
      </w:r>
      <w:r w:rsidRPr="00C71A52">
        <w:rPr>
          <w:rFonts w:asciiTheme="minorHAnsi" w:hAnsiTheme="minorHAnsi" w:cs="Arial"/>
          <w:sz w:val="22"/>
          <w:szCs w:val="22"/>
        </w:rPr>
        <w:tab/>
      </w:r>
      <w:r w:rsidRPr="00FD77F6">
        <w:rPr>
          <w:rFonts w:asciiTheme="minorHAnsi" w:hAnsiTheme="minorHAnsi" w:cs="Arial"/>
          <w:b w:val="0"/>
          <w:i/>
          <w:iCs/>
          <w:color w:val="FF0000"/>
          <w:w w:val="99"/>
          <w:sz w:val="22"/>
          <w:szCs w:val="22"/>
        </w:rPr>
        <w:t xml:space="preserve">doplní uchádzač /podľa </w:t>
      </w:r>
      <w:r w:rsidRPr="00FD77F6">
        <w:rPr>
          <w:rFonts w:asciiTheme="minorHAnsi" w:hAnsiTheme="minorHAnsi" w:cs="Arial"/>
          <w:b w:val="0"/>
          <w:i/>
          <w:iCs/>
          <w:color w:val="FF0000"/>
          <w:sz w:val="22"/>
          <w:szCs w:val="22"/>
        </w:rPr>
        <w:t>v</w:t>
      </w:r>
      <w:r w:rsidRPr="00FD77F6">
        <w:rPr>
          <w:rFonts w:asciiTheme="minorHAnsi" w:hAnsiTheme="minorHAnsi" w:cs="Arial"/>
          <w:b w:val="0"/>
          <w:i/>
          <w:iCs/>
          <w:color w:val="FF0000"/>
          <w:spacing w:val="1"/>
          <w:sz w:val="22"/>
          <w:szCs w:val="22"/>
        </w:rPr>
        <w:t>ý</w:t>
      </w:r>
      <w:r w:rsidRPr="00FD77F6">
        <w:rPr>
          <w:rFonts w:asciiTheme="minorHAnsi" w:hAnsiTheme="minorHAnsi" w:cs="Arial"/>
          <w:b w:val="0"/>
          <w:i/>
          <w:iCs/>
          <w:color w:val="FF0000"/>
          <w:w w:val="99"/>
          <w:sz w:val="22"/>
          <w:szCs w:val="22"/>
        </w:rPr>
        <w:t>pisu</w:t>
      </w:r>
      <w:r w:rsidRPr="00FD77F6">
        <w:rPr>
          <w:rFonts w:asciiTheme="minorHAnsi" w:hAnsiTheme="minorHAnsi" w:cs="Arial"/>
          <w:b w:val="0"/>
          <w:i/>
          <w:iCs/>
          <w:color w:val="FF0000"/>
          <w:spacing w:val="1"/>
          <w:w w:val="99"/>
          <w:sz w:val="22"/>
          <w:szCs w:val="22"/>
        </w:rPr>
        <w:t xml:space="preserve"> </w:t>
      </w:r>
      <w:r w:rsidRPr="00FD77F6">
        <w:rPr>
          <w:rFonts w:asciiTheme="minorHAnsi" w:hAnsiTheme="minorHAnsi" w:cs="Arial"/>
          <w:b w:val="0"/>
          <w:i/>
          <w:iCs/>
          <w:color w:val="FF0000"/>
          <w:w w:val="99"/>
          <w:sz w:val="22"/>
          <w:szCs w:val="22"/>
        </w:rPr>
        <w:t>z</w:t>
      </w:r>
      <w:r w:rsidR="000F3513">
        <w:rPr>
          <w:rFonts w:asciiTheme="minorHAnsi" w:hAnsiTheme="minorHAnsi" w:cs="Arial"/>
          <w:b w:val="0"/>
          <w:i/>
          <w:iCs/>
          <w:color w:val="FF0000"/>
          <w:w w:val="99"/>
          <w:sz w:val="22"/>
          <w:szCs w:val="22"/>
        </w:rPr>
        <w:t> </w:t>
      </w:r>
      <w:r w:rsidRPr="00FD77F6">
        <w:rPr>
          <w:rFonts w:asciiTheme="minorHAnsi" w:hAnsiTheme="minorHAnsi" w:cs="Arial"/>
          <w:b w:val="0"/>
          <w:i/>
          <w:iCs/>
          <w:color w:val="FF0000"/>
          <w:w w:val="99"/>
          <w:sz w:val="22"/>
          <w:szCs w:val="22"/>
        </w:rPr>
        <w:t>OR</w:t>
      </w:r>
      <w:r w:rsidR="000F3513">
        <w:rPr>
          <w:rFonts w:asciiTheme="minorHAnsi" w:hAnsiTheme="minorHAnsi" w:cs="Arial"/>
          <w:b w:val="0"/>
          <w:i/>
          <w:iCs/>
          <w:color w:val="FF0000"/>
          <w:w w:val="99"/>
          <w:sz w:val="22"/>
          <w:szCs w:val="22"/>
        </w:rPr>
        <w:t xml:space="preserve"> SR</w:t>
      </w:r>
      <w:r w:rsidRPr="00FD77F6">
        <w:rPr>
          <w:rFonts w:asciiTheme="minorHAnsi" w:hAnsiTheme="minorHAnsi" w:cs="Arial"/>
          <w:b w:val="0"/>
          <w:i/>
          <w:iCs/>
          <w:color w:val="FF0000"/>
          <w:w w:val="99"/>
          <w:sz w:val="22"/>
          <w:szCs w:val="22"/>
        </w:rPr>
        <w:t xml:space="preserve"> resp. ŽR</w:t>
      </w:r>
      <w:r w:rsidR="000F3513">
        <w:rPr>
          <w:rFonts w:asciiTheme="minorHAnsi" w:hAnsiTheme="minorHAnsi" w:cs="Arial"/>
          <w:b w:val="0"/>
          <w:i/>
          <w:iCs/>
          <w:color w:val="FF0000"/>
          <w:w w:val="99"/>
          <w:sz w:val="22"/>
          <w:szCs w:val="22"/>
        </w:rPr>
        <w:t xml:space="preserve"> SR</w:t>
      </w:r>
      <w:r w:rsidRPr="00FD77F6">
        <w:rPr>
          <w:rFonts w:asciiTheme="minorHAnsi" w:hAnsiTheme="minorHAnsi" w:cs="Arial"/>
          <w:b w:val="0"/>
          <w:i/>
          <w:iCs/>
          <w:color w:val="FF0000"/>
          <w:w w:val="99"/>
          <w:sz w:val="22"/>
          <w:szCs w:val="22"/>
        </w:rPr>
        <w:t>/</w:t>
      </w:r>
    </w:p>
    <w:p w14:paraId="3992FC5C" w14:textId="6C5F0509" w:rsidR="00744ABD" w:rsidRPr="00C71A52" w:rsidRDefault="00744ABD" w:rsidP="00744ABD">
      <w:pPr>
        <w:tabs>
          <w:tab w:val="left" w:pos="480"/>
          <w:tab w:val="left" w:pos="2880"/>
          <w:tab w:val="left" w:pos="7920"/>
        </w:tabs>
        <w:spacing w:after="0"/>
        <w:rPr>
          <w:rFonts w:asciiTheme="minorHAnsi" w:hAnsiTheme="minorHAnsi" w:cs="Arial"/>
        </w:rPr>
      </w:pPr>
      <w:r w:rsidRPr="00C71A52">
        <w:rPr>
          <w:rFonts w:asciiTheme="minorHAnsi" w:hAnsiTheme="minorHAnsi" w:cs="Arial"/>
        </w:rPr>
        <w:t>Sídlo:</w:t>
      </w:r>
      <w:r w:rsidRPr="00C71A52">
        <w:rPr>
          <w:rFonts w:asciiTheme="minorHAnsi" w:hAnsiTheme="minorHAnsi" w:cs="Arial"/>
        </w:rPr>
        <w:tab/>
      </w:r>
    </w:p>
    <w:p w14:paraId="56E83986" w14:textId="340EA836" w:rsidR="00744ABD" w:rsidRPr="00C71A52" w:rsidRDefault="00744ABD" w:rsidP="00744ABD">
      <w:pPr>
        <w:tabs>
          <w:tab w:val="left" w:pos="480"/>
          <w:tab w:val="left" w:pos="2880"/>
          <w:tab w:val="left" w:pos="7920"/>
        </w:tabs>
        <w:spacing w:after="0"/>
        <w:rPr>
          <w:rFonts w:asciiTheme="minorHAnsi" w:hAnsiTheme="minorHAnsi" w:cs="Arial"/>
        </w:rPr>
      </w:pPr>
      <w:r w:rsidRPr="00C71A52">
        <w:rPr>
          <w:rFonts w:asciiTheme="minorHAnsi" w:hAnsiTheme="minorHAnsi" w:cs="Arial"/>
        </w:rPr>
        <w:t>Zapísaný v:</w:t>
      </w:r>
      <w:r>
        <w:rPr>
          <w:rFonts w:asciiTheme="minorHAnsi" w:hAnsiTheme="minorHAnsi" w:cs="Arial"/>
        </w:rPr>
        <w:tab/>
      </w:r>
    </w:p>
    <w:p w14:paraId="25F3BD4C" w14:textId="04E3633B" w:rsidR="00744ABD" w:rsidRPr="00C71A52" w:rsidRDefault="00744ABD" w:rsidP="00744ABD">
      <w:pPr>
        <w:tabs>
          <w:tab w:val="left" w:pos="480"/>
          <w:tab w:val="left" w:pos="2880"/>
          <w:tab w:val="left" w:pos="7920"/>
        </w:tabs>
        <w:spacing w:after="0"/>
        <w:rPr>
          <w:rFonts w:asciiTheme="minorHAnsi" w:hAnsiTheme="minorHAnsi" w:cs="Arial"/>
        </w:rPr>
      </w:pPr>
      <w:r w:rsidRPr="00C71A52">
        <w:rPr>
          <w:rFonts w:asciiTheme="minorHAnsi" w:hAnsiTheme="minorHAnsi" w:cs="Arial"/>
        </w:rPr>
        <w:t xml:space="preserve">Zastúpená: </w:t>
      </w:r>
      <w:r w:rsidRPr="00C71A52">
        <w:rPr>
          <w:rFonts w:asciiTheme="minorHAnsi" w:hAnsiTheme="minorHAnsi" w:cs="Arial"/>
        </w:rPr>
        <w:tab/>
      </w:r>
    </w:p>
    <w:p w14:paraId="12B1CA81" w14:textId="2262813D" w:rsidR="00744ABD" w:rsidRPr="00C71A52" w:rsidRDefault="00744ABD" w:rsidP="00744ABD">
      <w:pPr>
        <w:tabs>
          <w:tab w:val="left" w:pos="480"/>
          <w:tab w:val="left" w:pos="2880"/>
          <w:tab w:val="left" w:pos="7920"/>
        </w:tabs>
        <w:spacing w:after="0"/>
        <w:rPr>
          <w:rFonts w:asciiTheme="minorHAnsi" w:hAnsiTheme="minorHAnsi" w:cs="Arial"/>
        </w:rPr>
      </w:pPr>
      <w:r w:rsidRPr="00C71A52">
        <w:rPr>
          <w:rFonts w:asciiTheme="minorHAnsi" w:hAnsiTheme="minorHAnsi" w:cs="Arial"/>
        </w:rPr>
        <w:t>Osoba oprávnená rokovať</w:t>
      </w:r>
    </w:p>
    <w:p w14:paraId="49B26BB0" w14:textId="3157FBC8" w:rsidR="00744ABD" w:rsidRPr="00C71A52" w:rsidRDefault="00744ABD" w:rsidP="00744ABD">
      <w:pPr>
        <w:tabs>
          <w:tab w:val="left" w:pos="480"/>
          <w:tab w:val="left" w:pos="2880"/>
          <w:tab w:val="left" w:pos="7920"/>
        </w:tabs>
        <w:spacing w:after="0"/>
        <w:rPr>
          <w:rFonts w:asciiTheme="minorHAnsi" w:hAnsiTheme="minorHAnsi" w:cs="Arial"/>
        </w:rPr>
      </w:pPr>
      <w:r w:rsidRPr="00C71A52">
        <w:rPr>
          <w:rFonts w:asciiTheme="minorHAnsi" w:hAnsiTheme="minorHAnsi" w:cs="Arial"/>
        </w:rPr>
        <w:t>vo veciach zmluvných</w:t>
      </w:r>
      <w:r>
        <w:rPr>
          <w:rFonts w:asciiTheme="minorHAnsi" w:hAnsiTheme="minorHAnsi" w:cs="Arial"/>
        </w:rPr>
        <w:tab/>
      </w:r>
    </w:p>
    <w:p w14:paraId="5CDA1AF3" w14:textId="1762EB2B" w:rsidR="00744ABD" w:rsidRPr="00C71A52" w:rsidRDefault="00744ABD" w:rsidP="00744ABD">
      <w:pPr>
        <w:tabs>
          <w:tab w:val="left" w:pos="480"/>
          <w:tab w:val="left" w:pos="2880"/>
          <w:tab w:val="left" w:pos="7920"/>
        </w:tabs>
        <w:spacing w:after="0"/>
        <w:rPr>
          <w:rFonts w:asciiTheme="minorHAnsi" w:hAnsiTheme="minorHAnsi" w:cs="Arial"/>
        </w:rPr>
      </w:pPr>
      <w:r w:rsidRPr="00C71A52">
        <w:rPr>
          <w:rFonts w:asciiTheme="minorHAnsi" w:hAnsiTheme="minorHAnsi" w:cs="Arial"/>
        </w:rPr>
        <w:t>vo veciach technických</w:t>
      </w:r>
      <w:r>
        <w:rPr>
          <w:rFonts w:asciiTheme="minorHAnsi" w:hAnsiTheme="minorHAnsi" w:cs="Arial"/>
        </w:rPr>
        <w:tab/>
      </w:r>
    </w:p>
    <w:p w14:paraId="3648B837" w14:textId="48E49D59" w:rsidR="00744ABD" w:rsidRPr="00C71A52" w:rsidRDefault="00744ABD" w:rsidP="00744ABD">
      <w:pPr>
        <w:tabs>
          <w:tab w:val="left" w:pos="480"/>
          <w:tab w:val="left" w:pos="2880"/>
          <w:tab w:val="left" w:pos="7920"/>
        </w:tabs>
        <w:spacing w:after="0"/>
        <w:rPr>
          <w:rFonts w:asciiTheme="minorHAnsi" w:hAnsiTheme="minorHAnsi" w:cs="Arial"/>
        </w:rPr>
      </w:pPr>
      <w:r w:rsidRPr="00C71A52">
        <w:rPr>
          <w:rFonts w:asciiTheme="minorHAnsi" w:hAnsiTheme="minorHAnsi" w:cs="Arial"/>
        </w:rPr>
        <w:t xml:space="preserve">IČO: </w:t>
      </w:r>
      <w:r w:rsidRPr="00C71A52">
        <w:rPr>
          <w:rFonts w:asciiTheme="minorHAnsi" w:hAnsiTheme="minorHAnsi" w:cs="Arial"/>
        </w:rPr>
        <w:tab/>
      </w:r>
      <w:r>
        <w:rPr>
          <w:rFonts w:asciiTheme="minorHAnsi" w:hAnsiTheme="minorHAnsi" w:cs="Arial"/>
        </w:rPr>
        <w:tab/>
      </w:r>
    </w:p>
    <w:p w14:paraId="1ECFEAF4" w14:textId="22FD8A9A" w:rsidR="00744ABD" w:rsidRPr="00C71A52" w:rsidRDefault="00744ABD" w:rsidP="00744ABD">
      <w:pPr>
        <w:tabs>
          <w:tab w:val="left" w:pos="480"/>
          <w:tab w:val="left" w:pos="2880"/>
          <w:tab w:val="left" w:pos="7920"/>
        </w:tabs>
        <w:spacing w:after="0"/>
        <w:rPr>
          <w:rFonts w:asciiTheme="minorHAnsi" w:hAnsiTheme="minorHAnsi" w:cs="Arial"/>
        </w:rPr>
      </w:pPr>
      <w:r w:rsidRPr="00C71A52">
        <w:rPr>
          <w:rFonts w:asciiTheme="minorHAnsi" w:hAnsiTheme="minorHAnsi" w:cs="Arial"/>
        </w:rPr>
        <w:t xml:space="preserve">DIČ:                          </w:t>
      </w:r>
      <w:r w:rsidRPr="00C71A52">
        <w:rPr>
          <w:rFonts w:asciiTheme="minorHAnsi" w:hAnsiTheme="minorHAnsi" w:cs="Arial"/>
        </w:rPr>
        <w:tab/>
      </w:r>
    </w:p>
    <w:p w14:paraId="2975455E" w14:textId="73BAFB8D" w:rsidR="00744ABD" w:rsidRPr="00C71A52" w:rsidRDefault="00744ABD" w:rsidP="00744ABD">
      <w:pPr>
        <w:tabs>
          <w:tab w:val="left" w:pos="480"/>
          <w:tab w:val="left" w:pos="2880"/>
          <w:tab w:val="left" w:pos="7920"/>
        </w:tabs>
        <w:spacing w:after="0"/>
        <w:ind w:right="708"/>
        <w:rPr>
          <w:rFonts w:asciiTheme="minorHAnsi" w:hAnsiTheme="minorHAnsi" w:cs="Arial"/>
        </w:rPr>
      </w:pPr>
      <w:r w:rsidRPr="00C71A52">
        <w:rPr>
          <w:rFonts w:asciiTheme="minorHAnsi" w:hAnsiTheme="minorHAnsi" w:cs="Arial"/>
        </w:rPr>
        <w:t>Bankové spojenie:</w:t>
      </w:r>
      <w:r w:rsidRPr="00C71A52">
        <w:rPr>
          <w:rFonts w:asciiTheme="minorHAnsi" w:hAnsiTheme="minorHAnsi" w:cs="Arial"/>
        </w:rPr>
        <w:tab/>
      </w:r>
    </w:p>
    <w:p w14:paraId="12F2FFDE" w14:textId="6751469B" w:rsidR="00744ABD" w:rsidRPr="00C71A52" w:rsidRDefault="00744ABD" w:rsidP="00744ABD">
      <w:pPr>
        <w:tabs>
          <w:tab w:val="left" w:pos="480"/>
          <w:tab w:val="left" w:pos="2880"/>
          <w:tab w:val="left" w:pos="7920"/>
        </w:tabs>
        <w:spacing w:after="0"/>
        <w:ind w:right="708"/>
        <w:rPr>
          <w:rFonts w:asciiTheme="minorHAnsi" w:hAnsiTheme="minorHAnsi" w:cs="Arial"/>
        </w:rPr>
      </w:pPr>
      <w:r w:rsidRPr="00C71A52">
        <w:rPr>
          <w:rFonts w:asciiTheme="minorHAnsi" w:hAnsiTheme="minorHAnsi" w:cs="Arial"/>
        </w:rPr>
        <w:t>Číslo účtu:</w:t>
      </w:r>
      <w:r w:rsidRPr="00C71A52">
        <w:rPr>
          <w:rFonts w:asciiTheme="minorHAnsi" w:hAnsiTheme="minorHAnsi" w:cs="Arial"/>
        </w:rPr>
        <w:tab/>
      </w:r>
    </w:p>
    <w:p w14:paraId="4A154DB7" w14:textId="77777777" w:rsidR="00E127BC" w:rsidRPr="00BE2E6B" w:rsidRDefault="00E127BC" w:rsidP="00E127BC">
      <w:pPr>
        <w:spacing w:after="0" w:line="240" w:lineRule="auto"/>
        <w:jc w:val="center"/>
        <w:rPr>
          <w:rFonts w:asciiTheme="minorHAnsi" w:eastAsia="Arial Narrow" w:hAnsiTheme="minorHAnsi" w:cstheme="minorHAnsi"/>
        </w:rPr>
      </w:pPr>
    </w:p>
    <w:p w14:paraId="6B7AEDDB" w14:textId="77777777" w:rsidR="00744ABD" w:rsidRPr="00C71A52" w:rsidRDefault="00E127BC" w:rsidP="00744ABD">
      <w:pPr>
        <w:widowControl w:val="0"/>
        <w:autoSpaceDE w:val="0"/>
        <w:autoSpaceDN w:val="0"/>
        <w:adjustRightInd w:val="0"/>
        <w:spacing w:after="0"/>
        <w:ind w:right="-6"/>
        <w:jc w:val="center"/>
        <w:rPr>
          <w:rFonts w:asciiTheme="minorHAnsi" w:hAnsiTheme="minorHAnsi" w:cs="Arial"/>
          <w:b/>
          <w:bCs/>
        </w:rPr>
      </w:pPr>
      <w:r w:rsidRPr="00BE2E6B">
        <w:rPr>
          <w:rFonts w:asciiTheme="minorHAnsi" w:eastAsia="Arial Narrow" w:hAnsiTheme="minorHAnsi" w:cstheme="minorHAnsi"/>
        </w:rPr>
        <w:br w:type="page"/>
      </w:r>
      <w:r w:rsidR="00744ABD" w:rsidRPr="00C71A52">
        <w:rPr>
          <w:rFonts w:asciiTheme="minorHAnsi" w:hAnsiTheme="minorHAnsi" w:cs="Arial"/>
          <w:b/>
          <w:bCs/>
        </w:rPr>
        <w:lastRenderedPageBreak/>
        <w:t>Preambul</w:t>
      </w:r>
      <w:r w:rsidR="00744ABD" w:rsidRPr="00C71A52">
        <w:rPr>
          <w:rFonts w:asciiTheme="minorHAnsi" w:hAnsiTheme="minorHAnsi" w:cs="Arial"/>
          <w:b/>
          <w:bCs/>
          <w:spacing w:val="1"/>
        </w:rPr>
        <w:t>a</w:t>
      </w:r>
    </w:p>
    <w:p w14:paraId="6603D481" w14:textId="77777777" w:rsidR="00744ABD" w:rsidRPr="00C71A52" w:rsidRDefault="00744ABD" w:rsidP="00744ABD">
      <w:pPr>
        <w:widowControl w:val="0"/>
        <w:autoSpaceDE w:val="0"/>
        <w:autoSpaceDN w:val="0"/>
        <w:adjustRightInd w:val="0"/>
        <w:spacing w:after="0"/>
        <w:ind w:right="-6"/>
        <w:jc w:val="center"/>
        <w:rPr>
          <w:rFonts w:asciiTheme="minorHAnsi" w:hAnsiTheme="minorHAnsi" w:cs="Arial"/>
        </w:rPr>
      </w:pPr>
    </w:p>
    <w:p w14:paraId="3BFC5312" w14:textId="459791B1" w:rsidR="00744ABD" w:rsidRPr="00C71A52" w:rsidRDefault="00744ABD" w:rsidP="00744ABD">
      <w:pPr>
        <w:pStyle w:val="CTL"/>
        <w:numPr>
          <w:ilvl w:val="0"/>
          <w:numId w:val="6"/>
        </w:numPr>
        <w:ind w:left="426" w:hanging="426"/>
        <w:rPr>
          <w:rFonts w:asciiTheme="minorHAnsi" w:hAnsiTheme="minorHAnsi" w:cs="Arial"/>
          <w:sz w:val="22"/>
          <w:szCs w:val="22"/>
        </w:rPr>
      </w:pPr>
      <w:r w:rsidRPr="00C71A52">
        <w:rPr>
          <w:rFonts w:asciiTheme="minorHAnsi" w:hAnsiTheme="minorHAnsi" w:cs="Arial"/>
          <w:sz w:val="22"/>
          <w:szCs w:val="22"/>
        </w:rPr>
        <w:t xml:space="preserve">Zhotoviteľ je úspešným uchádzačom verejnej súťaže </w:t>
      </w:r>
      <w:r w:rsidR="000276CC" w:rsidRPr="000276CC">
        <w:rPr>
          <w:rFonts w:asciiTheme="minorHAnsi" w:hAnsiTheme="minorHAnsi" w:cs="Arial"/>
          <w:i/>
          <w:iCs/>
          <w:sz w:val="22"/>
          <w:szCs w:val="22"/>
        </w:rPr>
        <w:t>Vypracovanie projektovej dokumentácie „Vodovod a kanalizácia v obci Žiar“</w:t>
      </w:r>
      <w:r w:rsidR="00F370C2">
        <w:rPr>
          <w:rFonts w:asciiTheme="minorHAnsi" w:hAnsiTheme="minorHAnsi" w:cs="Arial"/>
          <w:sz w:val="22"/>
          <w:szCs w:val="22"/>
        </w:rPr>
        <w:t xml:space="preserve"> </w:t>
      </w:r>
      <w:r w:rsidR="00E22DF2">
        <w:rPr>
          <w:rFonts w:asciiTheme="minorHAnsi" w:hAnsiTheme="minorHAnsi" w:cs="Arial"/>
          <w:sz w:val="22"/>
          <w:szCs w:val="22"/>
        </w:rPr>
        <w:t>k projektu „</w:t>
      </w:r>
      <w:r w:rsidR="00E22DF2" w:rsidRPr="00F370C2">
        <w:rPr>
          <w:rFonts w:asciiTheme="minorHAnsi" w:hAnsiTheme="minorHAnsi" w:cs="Arial"/>
          <w:i/>
          <w:iCs/>
          <w:sz w:val="22"/>
          <w:szCs w:val="22"/>
        </w:rPr>
        <w:t>Investície do vytvorenia a rozširovania infraštruktúry malých rozmerov v obci Žiar</w:t>
      </w:r>
      <w:r w:rsidR="00E22DF2">
        <w:rPr>
          <w:rFonts w:asciiTheme="minorHAnsi" w:hAnsiTheme="minorHAnsi" w:cs="Arial"/>
          <w:sz w:val="22"/>
          <w:szCs w:val="22"/>
        </w:rPr>
        <w:t xml:space="preserve">“ </w:t>
      </w:r>
      <w:r w:rsidR="00F370C2">
        <w:rPr>
          <w:rFonts w:asciiTheme="minorHAnsi" w:hAnsiTheme="minorHAnsi" w:cs="Arial"/>
          <w:sz w:val="22"/>
          <w:szCs w:val="22"/>
        </w:rPr>
        <w:t xml:space="preserve">realizovanej z Programu rozvoja vidieka SR 2014 – 2022 v rámci opatrenia </w:t>
      </w:r>
      <w:r w:rsidR="00F370C2">
        <w:rPr>
          <w:rFonts w:asciiTheme="minorHAnsi" w:hAnsiTheme="minorHAnsi" w:cs="Arial"/>
          <w:i/>
          <w:iCs/>
          <w:sz w:val="22"/>
          <w:szCs w:val="22"/>
        </w:rPr>
        <w:t>„Základné služby a obnova dedín vo vidieckych oblastiach“</w:t>
      </w:r>
      <w:r w:rsidR="00F370C2">
        <w:rPr>
          <w:rFonts w:asciiTheme="minorHAnsi" w:hAnsiTheme="minorHAnsi" w:cs="Arial"/>
          <w:sz w:val="22"/>
          <w:szCs w:val="22"/>
        </w:rPr>
        <w:t xml:space="preserve">, </w:t>
      </w:r>
      <w:proofErr w:type="spellStart"/>
      <w:r w:rsidR="00F370C2">
        <w:rPr>
          <w:rFonts w:asciiTheme="minorHAnsi" w:hAnsiTheme="minorHAnsi" w:cs="Arial"/>
          <w:sz w:val="22"/>
          <w:szCs w:val="22"/>
        </w:rPr>
        <w:t>podopatreni</w:t>
      </w:r>
      <w:r w:rsidR="00AC0EE1">
        <w:rPr>
          <w:rFonts w:asciiTheme="minorHAnsi" w:hAnsiTheme="minorHAnsi" w:cs="Arial"/>
          <w:sz w:val="22"/>
          <w:szCs w:val="22"/>
        </w:rPr>
        <w:t>e</w:t>
      </w:r>
      <w:proofErr w:type="spellEnd"/>
      <w:r w:rsidR="00F370C2">
        <w:rPr>
          <w:rFonts w:asciiTheme="minorHAnsi" w:hAnsiTheme="minorHAnsi" w:cs="Arial"/>
          <w:sz w:val="22"/>
          <w:szCs w:val="22"/>
        </w:rPr>
        <w:t xml:space="preserve"> </w:t>
      </w:r>
      <w:r w:rsidR="00F370C2">
        <w:rPr>
          <w:rFonts w:asciiTheme="minorHAnsi" w:hAnsiTheme="minorHAnsi" w:cs="Arial"/>
          <w:i/>
          <w:iCs/>
          <w:sz w:val="22"/>
          <w:szCs w:val="22"/>
        </w:rPr>
        <w:t>„Podpora na investície do vytvárania, zlepšovania alebo rozširovania všetkých druhov infraštruktúr malých rozmerov vrátane investícií do energie z obnoviteľných zdrojov a úspor energie“</w:t>
      </w:r>
      <w:r w:rsidR="00F370C2">
        <w:rPr>
          <w:rFonts w:asciiTheme="minorHAnsi" w:hAnsiTheme="minorHAnsi" w:cs="Arial"/>
          <w:sz w:val="22"/>
          <w:szCs w:val="22"/>
        </w:rPr>
        <w:t xml:space="preserve"> pod číslom Výzvy 66/PRV/2023</w:t>
      </w:r>
    </w:p>
    <w:p w14:paraId="5A0BBD31" w14:textId="77777777" w:rsidR="00744ABD" w:rsidRDefault="00744ABD" w:rsidP="00744ABD">
      <w:pPr>
        <w:pStyle w:val="CTL"/>
        <w:numPr>
          <w:ilvl w:val="0"/>
          <w:numId w:val="6"/>
        </w:numPr>
        <w:ind w:left="426" w:hanging="426"/>
        <w:rPr>
          <w:rFonts w:asciiTheme="minorHAnsi" w:hAnsiTheme="minorHAnsi" w:cs="Arial"/>
          <w:sz w:val="22"/>
          <w:szCs w:val="22"/>
        </w:rPr>
      </w:pPr>
      <w:r w:rsidRPr="00C71A52">
        <w:rPr>
          <w:rFonts w:asciiTheme="minorHAnsi" w:hAnsiTheme="minorHAnsi" w:cs="Arial"/>
          <w:sz w:val="22"/>
          <w:szCs w:val="22"/>
        </w:rPr>
        <w:t xml:space="preserve">Podkladom na uzatvorenie tejto zmluvy o dielo je výsledok </w:t>
      </w:r>
      <w:r>
        <w:rPr>
          <w:rFonts w:asciiTheme="minorHAnsi" w:hAnsiTheme="minorHAnsi" w:cs="Arial"/>
          <w:sz w:val="22"/>
          <w:szCs w:val="22"/>
        </w:rPr>
        <w:t>verejného obstarávania</w:t>
      </w:r>
      <w:r w:rsidRPr="00C71A52">
        <w:rPr>
          <w:rFonts w:asciiTheme="minorHAnsi" w:hAnsiTheme="minorHAnsi" w:cs="Arial"/>
          <w:sz w:val="22"/>
          <w:szCs w:val="22"/>
        </w:rPr>
        <w:t>.</w:t>
      </w:r>
    </w:p>
    <w:p w14:paraId="3E4C7C3C" w14:textId="77777777" w:rsidR="00744ABD" w:rsidRDefault="00744ABD" w:rsidP="00744ABD">
      <w:pPr>
        <w:pStyle w:val="CTL"/>
        <w:numPr>
          <w:ilvl w:val="0"/>
          <w:numId w:val="0"/>
        </w:numPr>
        <w:spacing w:after="0"/>
        <w:ind w:left="714" w:hanging="357"/>
        <w:rPr>
          <w:rFonts w:asciiTheme="minorHAnsi" w:hAnsiTheme="minorHAnsi" w:cs="Arial"/>
          <w:sz w:val="22"/>
          <w:szCs w:val="22"/>
        </w:rPr>
      </w:pPr>
    </w:p>
    <w:p w14:paraId="2B6DCD8D" w14:textId="77777777" w:rsidR="00F370C2" w:rsidRDefault="00F370C2" w:rsidP="00744ABD">
      <w:pPr>
        <w:pStyle w:val="CTL"/>
        <w:numPr>
          <w:ilvl w:val="0"/>
          <w:numId w:val="0"/>
        </w:numPr>
        <w:spacing w:after="0"/>
        <w:ind w:left="714" w:hanging="357"/>
        <w:rPr>
          <w:rFonts w:asciiTheme="minorHAnsi" w:hAnsiTheme="minorHAnsi" w:cs="Arial"/>
          <w:sz w:val="22"/>
          <w:szCs w:val="22"/>
        </w:rPr>
      </w:pPr>
    </w:p>
    <w:p w14:paraId="2E532FF6" w14:textId="76E19FE9" w:rsidR="00E127BC" w:rsidRPr="00BE2E6B" w:rsidRDefault="00E127BC" w:rsidP="00E127BC">
      <w:pPr>
        <w:spacing w:after="0" w:line="240" w:lineRule="auto"/>
        <w:jc w:val="center"/>
        <w:rPr>
          <w:rFonts w:asciiTheme="minorHAnsi" w:eastAsia="Arial Narrow" w:hAnsiTheme="minorHAnsi" w:cstheme="minorHAnsi"/>
          <w:b/>
          <w:bCs/>
        </w:rPr>
      </w:pPr>
      <w:r w:rsidRPr="00BE2E6B">
        <w:rPr>
          <w:rFonts w:asciiTheme="minorHAnsi" w:eastAsia="Arial Narrow" w:hAnsiTheme="minorHAnsi" w:cstheme="minorHAnsi"/>
          <w:b/>
          <w:bCs/>
        </w:rPr>
        <w:t xml:space="preserve">Čl. </w:t>
      </w:r>
      <w:r w:rsidR="00744ABD">
        <w:rPr>
          <w:rFonts w:asciiTheme="minorHAnsi" w:eastAsia="Arial Narrow" w:hAnsiTheme="minorHAnsi" w:cstheme="minorHAnsi"/>
          <w:b/>
          <w:bCs/>
        </w:rPr>
        <w:t>I</w:t>
      </w:r>
    </w:p>
    <w:p w14:paraId="4863B8F9" w14:textId="48C09FD6" w:rsidR="00E127BC" w:rsidRPr="00BE2E6B" w:rsidRDefault="00E127BC" w:rsidP="00E127BC">
      <w:pPr>
        <w:tabs>
          <w:tab w:val="left" w:pos="2977"/>
        </w:tabs>
        <w:spacing w:after="0" w:line="240" w:lineRule="auto"/>
        <w:jc w:val="center"/>
        <w:rPr>
          <w:rFonts w:asciiTheme="minorHAnsi" w:eastAsia="Arial Narrow" w:hAnsiTheme="minorHAnsi" w:cstheme="minorHAnsi"/>
          <w:b/>
          <w:bCs/>
        </w:rPr>
      </w:pPr>
      <w:r w:rsidRPr="00BE2E6B">
        <w:rPr>
          <w:rFonts w:asciiTheme="minorHAnsi" w:eastAsia="Arial Narrow" w:hAnsiTheme="minorHAnsi" w:cstheme="minorHAnsi"/>
          <w:b/>
          <w:bCs/>
        </w:rPr>
        <w:t>PREDMET ZMLUVY</w:t>
      </w:r>
    </w:p>
    <w:p w14:paraId="34BC02AC" w14:textId="77777777" w:rsidR="00E127BC" w:rsidRPr="00BE2E6B" w:rsidRDefault="00E127BC" w:rsidP="00E127BC">
      <w:pPr>
        <w:spacing w:after="0" w:line="240" w:lineRule="auto"/>
        <w:jc w:val="both"/>
        <w:rPr>
          <w:rFonts w:asciiTheme="minorHAnsi" w:eastAsia="Arial" w:hAnsiTheme="minorHAnsi" w:cstheme="minorHAnsi"/>
        </w:rPr>
      </w:pPr>
    </w:p>
    <w:p w14:paraId="6586E362" w14:textId="0A527458" w:rsidR="001A5C4E" w:rsidRPr="004E2993" w:rsidRDefault="00E127BC" w:rsidP="001A5C4E">
      <w:pPr>
        <w:pStyle w:val="CTL"/>
        <w:numPr>
          <w:ilvl w:val="0"/>
          <w:numId w:val="8"/>
        </w:numPr>
        <w:ind w:left="426" w:hanging="426"/>
        <w:rPr>
          <w:rFonts w:asciiTheme="minorHAnsi" w:hAnsiTheme="minorHAnsi" w:cs="Arial"/>
          <w:sz w:val="22"/>
          <w:szCs w:val="22"/>
        </w:rPr>
      </w:pPr>
      <w:r w:rsidRPr="00744ABD">
        <w:rPr>
          <w:rFonts w:asciiTheme="minorHAnsi" w:hAnsiTheme="minorHAnsi" w:cs="Arial"/>
          <w:sz w:val="22"/>
          <w:szCs w:val="22"/>
        </w:rPr>
        <w:t xml:space="preserve">Predmetom tejto zmluvy je </w:t>
      </w:r>
      <w:r w:rsidR="001A5C4E" w:rsidRPr="001A5C4E">
        <w:rPr>
          <w:rFonts w:asciiTheme="minorHAnsi" w:hAnsiTheme="minorHAnsi" w:cs="Arial"/>
          <w:sz w:val="22"/>
          <w:szCs w:val="22"/>
        </w:rPr>
        <w:t>záväzok zhotoviteľa, že pre objednávateľa vykoná dielo</w:t>
      </w:r>
      <w:r w:rsidR="00DD1529">
        <w:rPr>
          <w:rFonts w:asciiTheme="minorHAnsi" w:hAnsiTheme="minorHAnsi" w:cs="Arial"/>
          <w:sz w:val="22"/>
          <w:szCs w:val="22"/>
        </w:rPr>
        <w:t xml:space="preserve"> </w:t>
      </w:r>
      <w:r w:rsidR="00927832">
        <w:rPr>
          <w:rFonts w:asciiTheme="minorHAnsi" w:hAnsiTheme="minorHAnsi" w:cs="Arial"/>
          <w:sz w:val="22"/>
          <w:szCs w:val="22"/>
        </w:rPr>
        <w:t>–</w:t>
      </w:r>
      <w:r w:rsidR="00DD1529">
        <w:rPr>
          <w:rFonts w:asciiTheme="minorHAnsi" w:hAnsiTheme="minorHAnsi" w:cs="Arial"/>
          <w:sz w:val="22"/>
          <w:szCs w:val="22"/>
        </w:rPr>
        <w:t xml:space="preserve"> </w:t>
      </w:r>
      <w:r w:rsidR="00927832">
        <w:rPr>
          <w:rFonts w:asciiTheme="minorHAnsi" w:hAnsiTheme="minorHAnsi" w:cs="Arial"/>
          <w:sz w:val="22"/>
          <w:szCs w:val="22"/>
        </w:rPr>
        <w:t xml:space="preserve">projektovú </w:t>
      </w:r>
      <w:r w:rsidR="00DD1529" w:rsidRPr="00DD1529">
        <w:rPr>
          <w:rFonts w:asciiTheme="minorHAnsi" w:hAnsiTheme="minorHAnsi" w:cs="Arial"/>
          <w:sz w:val="22"/>
          <w:szCs w:val="22"/>
        </w:rPr>
        <w:t xml:space="preserve">dokumentáciu skutočného vyhotovenia stavby (DSV) </w:t>
      </w:r>
      <w:r w:rsidR="00982A09">
        <w:rPr>
          <w:rFonts w:asciiTheme="minorHAnsi" w:hAnsiTheme="minorHAnsi" w:cs="Arial"/>
          <w:sz w:val="22"/>
          <w:szCs w:val="22"/>
        </w:rPr>
        <w:t xml:space="preserve"> – </w:t>
      </w:r>
      <w:r w:rsidR="00DD1529" w:rsidRPr="00DD1529">
        <w:rPr>
          <w:rFonts w:asciiTheme="minorHAnsi" w:hAnsiTheme="minorHAnsi" w:cs="Arial"/>
          <w:i/>
          <w:iCs/>
          <w:sz w:val="22"/>
          <w:szCs w:val="22"/>
        </w:rPr>
        <w:t>P</w:t>
      </w:r>
      <w:r w:rsidR="00982A09" w:rsidRPr="00DD1529">
        <w:rPr>
          <w:rFonts w:asciiTheme="minorHAnsi" w:hAnsiTheme="minorHAnsi" w:cs="Arial"/>
          <w:i/>
          <w:iCs/>
          <w:sz w:val="22"/>
          <w:szCs w:val="22"/>
        </w:rPr>
        <w:t>rojektovú dokumentáciu</w:t>
      </w:r>
      <w:r w:rsidR="00DD1529">
        <w:rPr>
          <w:rFonts w:asciiTheme="minorHAnsi" w:hAnsiTheme="minorHAnsi" w:cs="Arial"/>
          <w:sz w:val="22"/>
          <w:szCs w:val="22"/>
        </w:rPr>
        <w:t xml:space="preserve"> </w:t>
      </w:r>
      <w:r w:rsidR="00982A09">
        <w:rPr>
          <w:rFonts w:asciiTheme="minorHAnsi" w:hAnsiTheme="minorHAnsi" w:cs="Arial"/>
          <w:sz w:val="22"/>
          <w:szCs w:val="22"/>
        </w:rPr>
        <w:t xml:space="preserve"> </w:t>
      </w:r>
      <w:r w:rsidR="000276CC" w:rsidRPr="000276CC">
        <w:rPr>
          <w:rFonts w:asciiTheme="minorHAnsi" w:hAnsiTheme="minorHAnsi" w:cs="Arial"/>
          <w:i/>
          <w:iCs/>
          <w:sz w:val="22"/>
          <w:szCs w:val="22"/>
        </w:rPr>
        <w:t>„Vodovod a kanalizácia v obci Žiar“</w:t>
      </w:r>
      <w:r w:rsidR="00982A09" w:rsidRPr="00982A09">
        <w:rPr>
          <w:rFonts w:asciiTheme="minorHAnsi" w:hAnsiTheme="minorHAnsi" w:cs="Arial"/>
          <w:i/>
          <w:iCs/>
          <w:sz w:val="22"/>
          <w:szCs w:val="22"/>
        </w:rPr>
        <w:t>.</w:t>
      </w:r>
    </w:p>
    <w:p w14:paraId="173BF415" w14:textId="461EFA7C" w:rsidR="00AC2D36" w:rsidRPr="00DD1529" w:rsidRDefault="001A5C4E" w:rsidP="00AC2D36">
      <w:pPr>
        <w:pStyle w:val="CTL"/>
        <w:numPr>
          <w:ilvl w:val="0"/>
          <w:numId w:val="8"/>
        </w:numPr>
        <w:ind w:left="426" w:hanging="426"/>
        <w:rPr>
          <w:rFonts w:asciiTheme="minorHAnsi" w:hAnsiTheme="minorHAnsi" w:cs="Arial"/>
          <w:sz w:val="22"/>
          <w:szCs w:val="22"/>
        </w:rPr>
      </w:pPr>
      <w:r w:rsidRPr="00DD1529">
        <w:rPr>
          <w:rFonts w:asciiTheme="minorHAnsi" w:hAnsiTheme="minorHAnsi" w:cs="Arial"/>
          <w:sz w:val="22"/>
          <w:szCs w:val="22"/>
        </w:rPr>
        <w:t xml:space="preserve">Zhotoviteľ sa zaväzuje, že dielo </w:t>
      </w:r>
      <w:r w:rsidR="00DD1529" w:rsidRPr="00DD1529">
        <w:rPr>
          <w:rFonts w:asciiTheme="minorHAnsi" w:hAnsiTheme="minorHAnsi" w:cs="Arial"/>
          <w:sz w:val="22"/>
          <w:szCs w:val="22"/>
        </w:rPr>
        <w:t>zrealizuje</w:t>
      </w:r>
      <w:r w:rsidRPr="00DD1529">
        <w:rPr>
          <w:rFonts w:asciiTheme="minorHAnsi" w:hAnsiTheme="minorHAnsi" w:cs="Arial"/>
          <w:sz w:val="22"/>
          <w:szCs w:val="22"/>
        </w:rPr>
        <w:t xml:space="preserve"> a odovzdá objednávateľovi v rozsahu podľa Prílohy č. 1 tejto zmluvy, v kvalite vymedzenej touto zmluvou</w:t>
      </w:r>
      <w:r w:rsidR="00DD1529" w:rsidRPr="00DD1529">
        <w:rPr>
          <w:rFonts w:asciiTheme="minorHAnsi" w:hAnsiTheme="minorHAnsi" w:cs="Arial"/>
          <w:sz w:val="22"/>
          <w:szCs w:val="22"/>
        </w:rPr>
        <w:t xml:space="preserve"> a </w:t>
      </w:r>
      <w:r w:rsidR="00AC2D36" w:rsidRPr="00DD1529">
        <w:rPr>
          <w:rFonts w:asciiTheme="minorHAnsi" w:hAnsiTheme="minorHAnsi" w:cs="Arial"/>
          <w:sz w:val="22"/>
          <w:szCs w:val="22"/>
        </w:rPr>
        <w:t>v termíne dohodnutom v čl. III tejto zmluvy.</w:t>
      </w:r>
    </w:p>
    <w:p w14:paraId="173386AC" w14:textId="77777777" w:rsidR="001A5C4E" w:rsidRDefault="001A5C4E" w:rsidP="001A5C4E">
      <w:pPr>
        <w:pStyle w:val="CTL"/>
        <w:numPr>
          <w:ilvl w:val="0"/>
          <w:numId w:val="0"/>
        </w:numPr>
        <w:spacing w:after="0"/>
        <w:ind w:left="714" w:hanging="357"/>
        <w:rPr>
          <w:rFonts w:asciiTheme="minorHAnsi" w:hAnsiTheme="minorHAnsi" w:cs="Arial"/>
          <w:sz w:val="22"/>
          <w:szCs w:val="22"/>
        </w:rPr>
      </w:pPr>
    </w:p>
    <w:p w14:paraId="1D5DE551" w14:textId="77777777" w:rsidR="00F370C2" w:rsidRPr="001A5C4E" w:rsidRDefault="00F370C2" w:rsidP="001A5C4E">
      <w:pPr>
        <w:pStyle w:val="CTL"/>
        <w:numPr>
          <w:ilvl w:val="0"/>
          <w:numId w:val="0"/>
        </w:numPr>
        <w:spacing w:after="0"/>
        <w:ind w:left="714" w:hanging="357"/>
        <w:rPr>
          <w:rFonts w:asciiTheme="minorHAnsi" w:hAnsiTheme="minorHAnsi" w:cs="Arial"/>
          <w:sz w:val="22"/>
          <w:szCs w:val="22"/>
        </w:rPr>
      </w:pPr>
    </w:p>
    <w:p w14:paraId="3CF0C271" w14:textId="4C967FB9" w:rsidR="00E127BC" w:rsidRPr="00BE2E6B" w:rsidRDefault="00E127BC" w:rsidP="00E127BC">
      <w:pPr>
        <w:spacing w:after="0" w:line="240" w:lineRule="auto"/>
        <w:jc w:val="center"/>
        <w:rPr>
          <w:rFonts w:asciiTheme="minorHAnsi" w:hAnsiTheme="minorHAnsi" w:cstheme="minorHAnsi"/>
          <w:b/>
          <w:bCs/>
        </w:rPr>
      </w:pPr>
      <w:r w:rsidRPr="00BE2E6B">
        <w:rPr>
          <w:rFonts w:asciiTheme="minorHAnsi" w:hAnsiTheme="minorHAnsi" w:cstheme="minorHAnsi"/>
          <w:b/>
          <w:bCs/>
        </w:rPr>
        <w:t xml:space="preserve">Čl. </w:t>
      </w:r>
      <w:r w:rsidR="001A5C4E">
        <w:rPr>
          <w:rFonts w:asciiTheme="minorHAnsi" w:hAnsiTheme="minorHAnsi" w:cstheme="minorHAnsi"/>
          <w:b/>
          <w:bCs/>
        </w:rPr>
        <w:t>II</w:t>
      </w:r>
    </w:p>
    <w:p w14:paraId="7B603241" w14:textId="77777777" w:rsidR="00E127BC" w:rsidRPr="00BE2E6B" w:rsidRDefault="00E127BC" w:rsidP="001A5C4E">
      <w:pPr>
        <w:tabs>
          <w:tab w:val="left" w:pos="2977"/>
        </w:tabs>
        <w:spacing w:after="0" w:line="240" w:lineRule="auto"/>
        <w:jc w:val="center"/>
        <w:rPr>
          <w:rFonts w:asciiTheme="minorHAnsi" w:eastAsia="Arial Narrow" w:hAnsiTheme="minorHAnsi" w:cstheme="minorHAnsi"/>
          <w:b/>
          <w:bCs/>
        </w:rPr>
      </w:pPr>
      <w:r w:rsidRPr="00BE2E6B">
        <w:rPr>
          <w:rFonts w:asciiTheme="minorHAnsi" w:eastAsia="Arial Narrow" w:hAnsiTheme="minorHAnsi" w:cstheme="minorHAnsi"/>
          <w:b/>
          <w:bCs/>
        </w:rPr>
        <w:t>SPÔSOB PLNENIA PREDMETU ZMLUVY</w:t>
      </w:r>
    </w:p>
    <w:p w14:paraId="3474D336" w14:textId="77777777" w:rsidR="00E127BC" w:rsidRPr="00BE2E6B" w:rsidRDefault="00E127BC" w:rsidP="00E127BC">
      <w:pPr>
        <w:widowControl w:val="0"/>
        <w:tabs>
          <w:tab w:val="left" w:pos="377"/>
        </w:tabs>
        <w:suppressAutoHyphens/>
        <w:spacing w:after="0" w:line="240" w:lineRule="auto"/>
        <w:ind w:left="390"/>
        <w:jc w:val="both"/>
        <w:rPr>
          <w:rFonts w:asciiTheme="minorHAnsi" w:eastAsia="Arial Narrow" w:hAnsiTheme="minorHAnsi" w:cstheme="minorHAnsi"/>
        </w:rPr>
      </w:pPr>
    </w:p>
    <w:p w14:paraId="00D7922B" w14:textId="196BE089" w:rsidR="00E127BC" w:rsidRPr="001A5C4E" w:rsidRDefault="00E127BC" w:rsidP="001A5C4E">
      <w:pPr>
        <w:pStyle w:val="CTL"/>
        <w:numPr>
          <w:ilvl w:val="0"/>
          <w:numId w:val="12"/>
        </w:numPr>
        <w:ind w:left="426" w:hanging="426"/>
        <w:rPr>
          <w:rFonts w:asciiTheme="minorHAnsi" w:hAnsiTheme="minorHAnsi" w:cs="Arial"/>
          <w:sz w:val="22"/>
          <w:szCs w:val="22"/>
        </w:rPr>
      </w:pPr>
      <w:r w:rsidRPr="001A5C4E">
        <w:rPr>
          <w:rFonts w:asciiTheme="minorHAnsi" w:hAnsiTheme="minorHAnsi" w:cs="Arial"/>
          <w:sz w:val="22"/>
          <w:szCs w:val="22"/>
        </w:rPr>
        <w:t>Pri vypracovaní predmetu zmluvy bude zhotoviteľ dodržiavať všeobecne záväzné právne predpisy, technické normy, dojednania tejto zmluvy a bude sa riadiť podkladmi predloženými objednávateľom, zápismi a dohodami zmluvných strán na úrovni osôb oprávnených rokovať a vyjadreniami verejnoprávnych orgánov a organizácií.</w:t>
      </w:r>
    </w:p>
    <w:p w14:paraId="03D9E2ED" w14:textId="541D2A20" w:rsidR="00E127BC" w:rsidRPr="001A5C4E" w:rsidRDefault="00E127BC" w:rsidP="001A5C4E">
      <w:pPr>
        <w:pStyle w:val="CTL"/>
        <w:numPr>
          <w:ilvl w:val="0"/>
          <w:numId w:val="12"/>
        </w:numPr>
        <w:ind w:left="426" w:hanging="426"/>
        <w:rPr>
          <w:rFonts w:asciiTheme="minorHAnsi" w:hAnsiTheme="minorHAnsi" w:cs="Arial"/>
          <w:sz w:val="22"/>
          <w:szCs w:val="22"/>
        </w:rPr>
      </w:pPr>
      <w:r w:rsidRPr="001A5C4E">
        <w:rPr>
          <w:rFonts w:asciiTheme="minorHAnsi" w:hAnsiTheme="minorHAnsi" w:cs="Arial"/>
          <w:sz w:val="22"/>
          <w:szCs w:val="22"/>
        </w:rPr>
        <w:t>Predmet zmluvy dojednaný v tejto zmluve je splnený riadnym vypracovaním a odovzdaním projektovej dokumentácie</w:t>
      </w:r>
      <w:r w:rsidR="00DD1529" w:rsidRPr="00DD1529">
        <w:t xml:space="preserve"> </w:t>
      </w:r>
      <w:r w:rsidR="00DD1529" w:rsidRPr="00DD1529">
        <w:rPr>
          <w:rFonts w:asciiTheme="minorHAnsi" w:hAnsiTheme="minorHAnsi" w:cs="Arial"/>
          <w:sz w:val="22"/>
          <w:szCs w:val="22"/>
        </w:rPr>
        <w:t>skutočného vyhotovenia stavby (DSV)</w:t>
      </w:r>
      <w:r w:rsidR="001A5C4E">
        <w:rPr>
          <w:rFonts w:asciiTheme="minorHAnsi" w:hAnsiTheme="minorHAnsi" w:cs="Arial"/>
          <w:sz w:val="22"/>
          <w:szCs w:val="22"/>
        </w:rPr>
        <w:t>,</w:t>
      </w:r>
      <w:r w:rsidRPr="001A5C4E">
        <w:rPr>
          <w:rFonts w:asciiTheme="minorHAnsi" w:hAnsiTheme="minorHAnsi" w:cs="Arial"/>
          <w:sz w:val="22"/>
          <w:szCs w:val="22"/>
        </w:rPr>
        <w:t xml:space="preserve"> na ktorú sa zhotoviteľ z</w:t>
      </w:r>
      <w:r w:rsidR="0004552E">
        <w:rPr>
          <w:rFonts w:asciiTheme="minorHAnsi" w:hAnsiTheme="minorHAnsi" w:cs="Arial"/>
          <w:sz w:val="22"/>
          <w:szCs w:val="22"/>
        </w:rPr>
        <w:t>a</w:t>
      </w:r>
      <w:r w:rsidRPr="001A5C4E">
        <w:rPr>
          <w:rFonts w:asciiTheme="minorHAnsi" w:hAnsiTheme="minorHAnsi" w:cs="Arial"/>
          <w:sz w:val="22"/>
          <w:szCs w:val="22"/>
        </w:rPr>
        <w:t xml:space="preserve">viazal podľa čl. </w:t>
      </w:r>
      <w:r w:rsidR="00451507">
        <w:rPr>
          <w:rFonts w:asciiTheme="minorHAnsi" w:hAnsiTheme="minorHAnsi" w:cs="Arial"/>
          <w:sz w:val="22"/>
          <w:szCs w:val="22"/>
        </w:rPr>
        <w:t>I</w:t>
      </w:r>
      <w:r w:rsidRPr="001A5C4E">
        <w:rPr>
          <w:rFonts w:asciiTheme="minorHAnsi" w:hAnsiTheme="minorHAnsi" w:cs="Arial"/>
          <w:sz w:val="22"/>
          <w:szCs w:val="22"/>
        </w:rPr>
        <w:t xml:space="preserve"> tejto zmluvy.</w:t>
      </w:r>
    </w:p>
    <w:p w14:paraId="502FC8C4" w14:textId="2631C94B" w:rsidR="001A5C4E" w:rsidRPr="00DB1BA6" w:rsidRDefault="001A5C4E" w:rsidP="001A5C4E">
      <w:pPr>
        <w:pStyle w:val="CTL"/>
        <w:numPr>
          <w:ilvl w:val="0"/>
          <w:numId w:val="12"/>
        </w:numPr>
        <w:ind w:left="426" w:hanging="426"/>
        <w:rPr>
          <w:rFonts w:asciiTheme="minorHAnsi" w:hAnsiTheme="minorHAnsi" w:cs="Arial"/>
          <w:sz w:val="22"/>
          <w:szCs w:val="22"/>
        </w:rPr>
      </w:pPr>
      <w:r w:rsidRPr="00DB1BA6">
        <w:rPr>
          <w:rFonts w:asciiTheme="minorHAnsi" w:hAnsiTheme="minorHAnsi" w:cs="Arial"/>
          <w:sz w:val="22"/>
          <w:szCs w:val="22"/>
        </w:rPr>
        <w:t xml:space="preserve">Projektová dokumentácia bude projektantom bezplatne dopracovaná o pripomienky stavebného úradu a pripomienky dotknutých orgánov a organizácií, ktoré budú vznesené pri </w:t>
      </w:r>
      <w:r w:rsidR="00DB1BA6" w:rsidRPr="00DB1BA6">
        <w:rPr>
          <w:rFonts w:asciiTheme="minorHAnsi" w:hAnsiTheme="minorHAnsi" w:cs="Arial"/>
          <w:sz w:val="22"/>
          <w:szCs w:val="22"/>
        </w:rPr>
        <w:t>kolaudačnom</w:t>
      </w:r>
      <w:r w:rsidRPr="00DB1BA6">
        <w:rPr>
          <w:rFonts w:asciiTheme="minorHAnsi" w:hAnsiTheme="minorHAnsi" w:cs="Arial"/>
          <w:sz w:val="22"/>
          <w:szCs w:val="22"/>
        </w:rPr>
        <w:t xml:space="preserve"> konaní a to v termíne do 14 dní od ich predloženia </w:t>
      </w:r>
      <w:r w:rsidR="00DB1BA6">
        <w:rPr>
          <w:rFonts w:asciiTheme="minorHAnsi" w:hAnsiTheme="minorHAnsi" w:cs="Arial"/>
          <w:sz w:val="22"/>
          <w:szCs w:val="22"/>
        </w:rPr>
        <w:t xml:space="preserve">zhotoviteľovi </w:t>
      </w:r>
      <w:r w:rsidRPr="00DB1BA6">
        <w:rPr>
          <w:rFonts w:asciiTheme="minorHAnsi" w:hAnsiTheme="minorHAnsi" w:cs="Arial"/>
          <w:sz w:val="22"/>
          <w:szCs w:val="22"/>
        </w:rPr>
        <w:t>.</w:t>
      </w:r>
    </w:p>
    <w:p w14:paraId="0DB46893" w14:textId="77777777" w:rsidR="0004552E" w:rsidRPr="0004552E" w:rsidRDefault="0004552E" w:rsidP="0004552E">
      <w:pPr>
        <w:pStyle w:val="CTL"/>
        <w:numPr>
          <w:ilvl w:val="0"/>
          <w:numId w:val="12"/>
        </w:numPr>
        <w:ind w:left="426" w:hanging="426"/>
        <w:rPr>
          <w:rFonts w:asciiTheme="minorHAnsi" w:hAnsiTheme="minorHAnsi" w:cs="Arial"/>
          <w:sz w:val="22"/>
          <w:szCs w:val="22"/>
        </w:rPr>
      </w:pPr>
      <w:r w:rsidRPr="0004552E">
        <w:rPr>
          <w:rFonts w:asciiTheme="minorHAnsi" w:hAnsiTheme="minorHAnsi" w:cs="Arial"/>
          <w:sz w:val="22"/>
          <w:szCs w:val="22"/>
        </w:rPr>
        <w:t>Technické a kvalitatívne podmienky projektovej dokumentácie musia zodpovedať platným slovenským technickým normám, normám platným pre jednotlivé práce a musia byť v súlade s právom Európskej únie a slovenskými technickými normami, ktorými sa prevzali európske normy.</w:t>
      </w:r>
    </w:p>
    <w:p w14:paraId="5D1C8832" w14:textId="538523F4" w:rsidR="0004552E" w:rsidRPr="0004552E" w:rsidRDefault="0004552E" w:rsidP="0004552E">
      <w:pPr>
        <w:pStyle w:val="CTL"/>
        <w:numPr>
          <w:ilvl w:val="0"/>
          <w:numId w:val="12"/>
        </w:numPr>
        <w:ind w:left="426" w:hanging="426"/>
        <w:rPr>
          <w:rFonts w:asciiTheme="minorHAnsi" w:hAnsiTheme="minorHAnsi" w:cs="Arial"/>
          <w:sz w:val="22"/>
          <w:szCs w:val="22"/>
        </w:rPr>
      </w:pPr>
      <w:r w:rsidRPr="0004552E">
        <w:rPr>
          <w:rFonts w:asciiTheme="minorHAnsi" w:hAnsiTheme="minorHAnsi" w:cs="Arial"/>
          <w:sz w:val="22"/>
          <w:szCs w:val="22"/>
        </w:rPr>
        <w:t xml:space="preserve">Zhotoviteľ sa zaväzuje vykonať dielo riadne, na svoje náklady a na svoje nebezpečenstvo v termíne dohodnutom v čl. </w:t>
      </w:r>
      <w:r w:rsidR="00283783">
        <w:rPr>
          <w:rFonts w:asciiTheme="minorHAnsi" w:hAnsiTheme="minorHAnsi" w:cs="Arial"/>
          <w:sz w:val="22"/>
          <w:szCs w:val="22"/>
        </w:rPr>
        <w:t>I</w:t>
      </w:r>
      <w:r w:rsidR="00451507">
        <w:rPr>
          <w:rFonts w:asciiTheme="minorHAnsi" w:hAnsiTheme="minorHAnsi" w:cs="Arial"/>
          <w:sz w:val="22"/>
          <w:szCs w:val="22"/>
        </w:rPr>
        <w:t>II</w:t>
      </w:r>
      <w:r w:rsidRPr="0004552E">
        <w:rPr>
          <w:rFonts w:asciiTheme="minorHAnsi" w:hAnsiTheme="minorHAnsi" w:cs="Arial"/>
          <w:sz w:val="22"/>
          <w:szCs w:val="22"/>
        </w:rPr>
        <w:t xml:space="preserve"> tejto zmluvy.</w:t>
      </w:r>
    </w:p>
    <w:p w14:paraId="1E3DCAC6" w14:textId="77777777" w:rsidR="0004552E" w:rsidRPr="0004552E" w:rsidRDefault="0004552E" w:rsidP="0004552E">
      <w:pPr>
        <w:pStyle w:val="CTL"/>
        <w:numPr>
          <w:ilvl w:val="0"/>
          <w:numId w:val="12"/>
        </w:numPr>
        <w:ind w:left="426" w:hanging="426"/>
        <w:rPr>
          <w:rFonts w:asciiTheme="minorHAnsi" w:hAnsiTheme="minorHAnsi" w:cs="Arial"/>
          <w:sz w:val="22"/>
          <w:szCs w:val="22"/>
        </w:rPr>
      </w:pPr>
      <w:r w:rsidRPr="0004552E">
        <w:rPr>
          <w:rFonts w:asciiTheme="minorHAnsi" w:hAnsiTheme="minorHAnsi" w:cs="Arial"/>
          <w:sz w:val="22"/>
          <w:szCs w:val="22"/>
        </w:rPr>
        <w:t xml:space="preserve">Zhotoviteľ potvrdzuje, že sa v plnom rozsahu oboznámil s rozsahom a povahou predmetu zmluvy, že sú mu známe technické a kvalitatívne podmienky k jeho realizácii, a prehlasuje, že má odbornú kvalifikáciu, ktorá sa viaže k plneniu predmetu zmluvy a že disponuje takými kapacitami a  </w:t>
      </w:r>
      <w:r w:rsidRPr="0004552E">
        <w:rPr>
          <w:rFonts w:asciiTheme="minorHAnsi" w:hAnsiTheme="minorHAnsi" w:cs="Arial"/>
          <w:sz w:val="22"/>
          <w:szCs w:val="22"/>
        </w:rPr>
        <w:lastRenderedPageBreak/>
        <w:t>odbornými znalosťami, ktoré sú k realizácii diela a k plneniu zmluvy potrebné a nevyhnutné a toto garantuje počas celej doby trvania tejto zmluvy ako aj do času odovzdania diela objednávateľovi . Objednávateľ sa zaväzuje riadne a včas zhotovené dielo prevziať v súlade s touto zmluvou a zaplatiť za dielo dohodnutú cenu podľa platobných podmienok dohodnutých v tejto zmluve.</w:t>
      </w:r>
    </w:p>
    <w:p w14:paraId="4398D064" w14:textId="77777777" w:rsidR="0004552E" w:rsidRDefault="0004552E" w:rsidP="0004552E">
      <w:pPr>
        <w:pStyle w:val="CTL"/>
        <w:numPr>
          <w:ilvl w:val="0"/>
          <w:numId w:val="12"/>
        </w:numPr>
        <w:ind w:left="426" w:hanging="426"/>
        <w:rPr>
          <w:rFonts w:asciiTheme="minorHAnsi" w:hAnsiTheme="minorHAnsi" w:cs="Arial"/>
          <w:sz w:val="22"/>
          <w:szCs w:val="22"/>
        </w:rPr>
      </w:pPr>
      <w:r w:rsidRPr="0004552E">
        <w:rPr>
          <w:rFonts w:asciiTheme="minorHAnsi" w:hAnsiTheme="minorHAnsi" w:cs="Arial"/>
          <w:sz w:val="22"/>
          <w:szCs w:val="22"/>
        </w:rPr>
        <w:t>Zmluvné strany sa zaväzujú navzájom si oznámiť bez zbytočného odkladu akékoľvek informácie dôležité pre naplnenie účelu tejto zmluvy. Zmluvné strany sa ďalej dohodli na záväzku konštruktívnej a urýchlenej súčinnosti pri poskytnutí ďalších podkladov a vyjadrení, ktorých potreba vzíde počas vykonávania diela a pri riešení prípadných problémov.</w:t>
      </w:r>
    </w:p>
    <w:p w14:paraId="0160FE70" w14:textId="77777777" w:rsidR="00FB5B99" w:rsidRPr="00FB5B99" w:rsidRDefault="00FB5B99" w:rsidP="00FB5B99">
      <w:pPr>
        <w:pStyle w:val="CTL"/>
        <w:numPr>
          <w:ilvl w:val="0"/>
          <w:numId w:val="12"/>
        </w:numPr>
        <w:ind w:left="426" w:hanging="426"/>
        <w:rPr>
          <w:rFonts w:asciiTheme="minorHAnsi" w:hAnsiTheme="minorHAnsi" w:cs="Arial"/>
          <w:sz w:val="22"/>
          <w:szCs w:val="22"/>
        </w:rPr>
      </w:pPr>
      <w:r w:rsidRPr="00FB5B99">
        <w:rPr>
          <w:rFonts w:asciiTheme="minorHAnsi" w:hAnsiTheme="minorHAnsi" w:cs="Arial"/>
          <w:sz w:val="22"/>
          <w:szCs w:val="22"/>
        </w:rPr>
        <w:t>Zhotoviteľ, ako autor diela, prehlasuje, že je oprávnený vykonávať osobnostné a majetkové práva k dielu v rozsahu podľa Autorského zákona.</w:t>
      </w:r>
    </w:p>
    <w:p w14:paraId="010DCE61" w14:textId="77777777" w:rsidR="00FB5B99" w:rsidRPr="00FB5B99" w:rsidRDefault="00FB5B99" w:rsidP="00FB5B99">
      <w:pPr>
        <w:pStyle w:val="CTL"/>
        <w:numPr>
          <w:ilvl w:val="0"/>
          <w:numId w:val="12"/>
        </w:numPr>
        <w:ind w:left="426" w:hanging="426"/>
        <w:rPr>
          <w:rFonts w:asciiTheme="minorHAnsi" w:hAnsiTheme="minorHAnsi" w:cs="Arial"/>
          <w:sz w:val="22"/>
          <w:szCs w:val="22"/>
        </w:rPr>
      </w:pPr>
      <w:r w:rsidRPr="00FB5B99">
        <w:rPr>
          <w:rFonts w:asciiTheme="minorHAnsi" w:hAnsiTheme="minorHAnsi" w:cs="Arial"/>
          <w:sz w:val="22"/>
          <w:szCs w:val="22"/>
        </w:rPr>
        <w:t>V prípade, ak boli na vyhotovenie diela použité prvky, ktoré sú samostatnými dielami chránenými autorským právom podľa Autorského zákona (ďalej len "samostatné diela"), zhotoviteľ sám zodpovedá za prípadné porušenie osobnostných a majetkových práv autorov samostatných diel. Zhotoviteľ týmto prehlasuje, že má vysporiadané všetky osobnostné a majetkové práva súvisiace s dielom alebo jeho časťou.</w:t>
      </w:r>
    </w:p>
    <w:p w14:paraId="09B321DB" w14:textId="77777777" w:rsidR="00FB5B99" w:rsidRPr="00FB5B99" w:rsidRDefault="00FB5B99" w:rsidP="00FB5B99">
      <w:pPr>
        <w:pStyle w:val="CTL"/>
        <w:numPr>
          <w:ilvl w:val="0"/>
          <w:numId w:val="12"/>
        </w:numPr>
        <w:ind w:left="426" w:hanging="426"/>
        <w:rPr>
          <w:rFonts w:asciiTheme="minorHAnsi" w:hAnsiTheme="minorHAnsi" w:cs="Arial"/>
          <w:sz w:val="22"/>
          <w:szCs w:val="22"/>
        </w:rPr>
      </w:pPr>
      <w:r w:rsidRPr="00FB5B99">
        <w:rPr>
          <w:rFonts w:asciiTheme="minorHAnsi" w:hAnsiTheme="minorHAnsi" w:cs="Arial"/>
          <w:sz w:val="22"/>
          <w:szCs w:val="22"/>
        </w:rPr>
        <w:t>Zmluvné strany sa dohodli, že právo použiť dielo nadobúda objednávateľ v deň, kedy mu je dielo zhotoviteľom odovzdané. Používanie diela zahŕňa výkon majetkových práv.</w:t>
      </w:r>
    </w:p>
    <w:p w14:paraId="38267987" w14:textId="1674B0A0" w:rsidR="00FB5B99" w:rsidRPr="00FB5B99" w:rsidRDefault="00FB5B99" w:rsidP="00FB5B99">
      <w:pPr>
        <w:pStyle w:val="CTL"/>
        <w:numPr>
          <w:ilvl w:val="0"/>
          <w:numId w:val="12"/>
        </w:numPr>
        <w:ind w:left="426" w:hanging="426"/>
        <w:rPr>
          <w:rFonts w:asciiTheme="minorHAnsi" w:hAnsiTheme="minorHAnsi" w:cs="Arial"/>
          <w:sz w:val="22"/>
          <w:szCs w:val="22"/>
        </w:rPr>
      </w:pPr>
      <w:r w:rsidRPr="00FB5B99">
        <w:rPr>
          <w:rFonts w:asciiTheme="minorHAnsi" w:hAnsiTheme="minorHAnsi" w:cs="Arial"/>
          <w:sz w:val="22"/>
          <w:szCs w:val="22"/>
        </w:rPr>
        <w:t xml:space="preserve">Na použitie diela podľa predchádzajúceho bodu udeľuje zhotoviteľ objednávateľovi výhradný súhlas (ďalej len "licencia") na použitie diela v neobmedzenom rozsahu (najmä na všetky známe spôsoby použitia ktoré sú potrebné na dosiahnutie účelu tejto zmluvy) a objednávateľ udelenú licenciu prijíma a zaväzuje sa dielo používať v rozsahu udelenej licencie. </w:t>
      </w:r>
    </w:p>
    <w:p w14:paraId="37110CA1" w14:textId="77777777" w:rsidR="00FB5B99" w:rsidRPr="00FB5B99" w:rsidRDefault="00FB5B99" w:rsidP="00FB5B99">
      <w:pPr>
        <w:pStyle w:val="CTL"/>
        <w:numPr>
          <w:ilvl w:val="0"/>
          <w:numId w:val="12"/>
        </w:numPr>
        <w:ind w:left="426" w:hanging="426"/>
        <w:rPr>
          <w:rFonts w:asciiTheme="minorHAnsi" w:hAnsiTheme="minorHAnsi" w:cs="Arial"/>
          <w:sz w:val="22"/>
          <w:szCs w:val="22"/>
        </w:rPr>
      </w:pPr>
      <w:r w:rsidRPr="00FB5B99">
        <w:rPr>
          <w:rFonts w:asciiTheme="minorHAnsi" w:hAnsiTheme="minorHAnsi" w:cs="Arial"/>
          <w:sz w:val="22"/>
          <w:szCs w:val="22"/>
        </w:rPr>
        <w:t xml:space="preserve">Zmluvné strany sa dohodli, že odmena za poskytnutie licencie je zahrnutá v cene za vykonanie diela. </w:t>
      </w:r>
    </w:p>
    <w:p w14:paraId="241E3C08" w14:textId="77777777" w:rsidR="00FB5B99" w:rsidRDefault="00FB5B99" w:rsidP="00FB5B99">
      <w:pPr>
        <w:pStyle w:val="CTL"/>
        <w:numPr>
          <w:ilvl w:val="0"/>
          <w:numId w:val="12"/>
        </w:numPr>
        <w:ind w:left="426" w:hanging="426"/>
        <w:rPr>
          <w:rFonts w:asciiTheme="minorHAnsi" w:hAnsiTheme="minorHAnsi" w:cs="Arial"/>
          <w:sz w:val="22"/>
          <w:szCs w:val="22"/>
        </w:rPr>
      </w:pPr>
      <w:r w:rsidRPr="00FB5B99">
        <w:rPr>
          <w:rFonts w:asciiTheme="minorHAnsi" w:hAnsiTheme="minorHAnsi" w:cs="Arial"/>
          <w:sz w:val="22"/>
          <w:szCs w:val="22"/>
        </w:rPr>
        <w:t>Zmluvné strany sa dohodli, že zhotoviteľ udeľuje objednávateľovi licenciu na použitie diela na dobu neurčitú odo dňa nadobudnutia účinnosti zmluvy.</w:t>
      </w:r>
    </w:p>
    <w:p w14:paraId="6BF11FC8" w14:textId="230B1EC2" w:rsidR="004E2993" w:rsidRDefault="004E2993" w:rsidP="004E2993">
      <w:pPr>
        <w:pStyle w:val="CTL"/>
        <w:numPr>
          <w:ilvl w:val="0"/>
          <w:numId w:val="12"/>
        </w:numPr>
        <w:ind w:left="426" w:hanging="426"/>
        <w:rPr>
          <w:rFonts w:asciiTheme="minorHAnsi" w:hAnsiTheme="minorHAnsi" w:cs="Arial"/>
          <w:sz w:val="22"/>
          <w:szCs w:val="22"/>
        </w:rPr>
      </w:pPr>
      <w:r w:rsidRPr="004E2993">
        <w:rPr>
          <w:rFonts w:asciiTheme="minorHAnsi" w:hAnsiTheme="minorHAnsi" w:cs="Arial"/>
          <w:sz w:val="22"/>
          <w:szCs w:val="22"/>
        </w:rPr>
        <w:t xml:space="preserve">Zhotoviteľ uvádza zoznam svojich subdodávateľov spolu s predmetom subdodávky a podielom na celkovej realizácii </w:t>
      </w:r>
      <w:r>
        <w:rPr>
          <w:rFonts w:asciiTheme="minorHAnsi" w:hAnsiTheme="minorHAnsi" w:cs="Arial"/>
          <w:sz w:val="22"/>
          <w:szCs w:val="22"/>
        </w:rPr>
        <w:t>d</w:t>
      </w:r>
      <w:r w:rsidRPr="004E2993">
        <w:rPr>
          <w:rFonts w:asciiTheme="minorHAnsi" w:hAnsiTheme="minorHAnsi" w:cs="Arial"/>
          <w:sz w:val="22"/>
          <w:szCs w:val="22"/>
        </w:rPr>
        <w:t>iela. Zhotoviteľ je v súlade s §</w:t>
      </w:r>
      <w:r w:rsidR="009A390B">
        <w:rPr>
          <w:rFonts w:asciiTheme="minorHAnsi" w:hAnsiTheme="minorHAnsi" w:cs="Arial"/>
          <w:sz w:val="22"/>
          <w:szCs w:val="22"/>
        </w:rPr>
        <w:t xml:space="preserve"> </w:t>
      </w:r>
      <w:r w:rsidRPr="004E2993">
        <w:rPr>
          <w:rFonts w:asciiTheme="minorHAnsi" w:hAnsiTheme="minorHAnsi" w:cs="Arial"/>
          <w:sz w:val="22"/>
          <w:szCs w:val="22"/>
        </w:rPr>
        <w:t xml:space="preserve">41 </w:t>
      </w:r>
      <w:r w:rsidR="003C1920">
        <w:rPr>
          <w:rFonts w:asciiTheme="minorHAnsi" w:hAnsiTheme="minorHAnsi" w:cs="Arial"/>
          <w:sz w:val="22"/>
          <w:szCs w:val="22"/>
        </w:rPr>
        <w:t>z</w:t>
      </w:r>
      <w:r w:rsidRPr="004E2993">
        <w:rPr>
          <w:rFonts w:asciiTheme="minorHAnsi" w:hAnsiTheme="minorHAnsi" w:cs="Arial"/>
          <w:sz w:val="22"/>
          <w:szCs w:val="22"/>
        </w:rPr>
        <w:t xml:space="preserve">ákona </w:t>
      </w:r>
      <w:r w:rsidR="003C1920" w:rsidRPr="003C1920">
        <w:rPr>
          <w:rFonts w:asciiTheme="minorHAnsi" w:hAnsiTheme="minorHAnsi" w:cs="Arial"/>
          <w:sz w:val="22"/>
          <w:szCs w:val="22"/>
        </w:rPr>
        <w:t>č. 343/2015 Z. z.</w:t>
      </w:r>
      <w:r w:rsidR="003C1920">
        <w:rPr>
          <w:rFonts w:asciiTheme="minorHAnsi" w:hAnsiTheme="minorHAnsi" w:cs="Arial"/>
          <w:sz w:val="22"/>
          <w:szCs w:val="22"/>
        </w:rPr>
        <w:t xml:space="preserve"> </w:t>
      </w:r>
      <w:r w:rsidR="003C1920" w:rsidRPr="003C1920">
        <w:rPr>
          <w:rFonts w:asciiTheme="minorHAnsi" w:hAnsiTheme="minorHAnsi" w:cs="Arial"/>
          <w:sz w:val="22"/>
          <w:szCs w:val="22"/>
        </w:rPr>
        <w:t>Zákon o verejnom obstarávaní a o zmene a doplnení niektorých zákonov</w:t>
      </w:r>
      <w:r w:rsidR="003C1920">
        <w:rPr>
          <w:rFonts w:asciiTheme="minorHAnsi" w:hAnsiTheme="minorHAnsi" w:cs="Arial"/>
          <w:sz w:val="22"/>
          <w:szCs w:val="22"/>
        </w:rPr>
        <w:t xml:space="preserve"> (ďalej len „ZVO“)</w:t>
      </w:r>
      <w:r w:rsidRPr="004E2993">
        <w:rPr>
          <w:rFonts w:asciiTheme="minorHAnsi" w:hAnsiTheme="minorHAnsi" w:cs="Arial"/>
          <w:sz w:val="22"/>
          <w:szCs w:val="22"/>
        </w:rPr>
        <w:t xml:space="preserve">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 </w:t>
      </w:r>
      <w:r>
        <w:rPr>
          <w:rFonts w:asciiTheme="minorHAnsi" w:hAnsiTheme="minorHAnsi" w:cs="Arial"/>
          <w:sz w:val="22"/>
          <w:szCs w:val="22"/>
        </w:rPr>
        <w:t>2</w:t>
      </w:r>
      <w:r w:rsidRPr="004E2993">
        <w:rPr>
          <w:rFonts w:asciiTheme="minorHAnsi" w:hAnsiTheme="minorHAnsi" w:cs="Arial"/>
          <w:sz w:val="22"/>
          <w:szCs w:val="22"/>
        </w:rPr>
        <w:t xml:space="preserve"> tejto Zmluvy. Zhotoviteľ je povinný požadovať od subdodávateľov poskytovanie aktuálnych údajov podľa predchádzajúcej vety a je povinný bezodkladne poskytovať aktualizované údaje Objednávateľovi. Ak Zhotoviteľ hodlá zmeniť subdodávateľa počas trvania Zmluvy, je povinný najneskôr v deň, ktorý predchádza dňu, v ktorom má zmena subdodávateľa nastať, oznámiť Objednávateľovi zmenu subdodávateľa. Ďalej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w:t>
      </w:r>
      <w:r>
        <w:rPr>
          <w:rFonts w:asciiTheme="minorHAnsi" w:hAnsiTheme="minorHAnsi" w:cs="Arial"/>
          <w:sz w:val="22"/>
          <w:szCs w:val="22"/>
        </w:rPr>
        <w:t>var, resp.</w:t>
      </w:r>
      <w:r w:rsidRPr="004E2993">
        <w:rPr>
          <w:rFonts w:asciiTheme="minorHAnsi" w:hAnsiTheme="minorHAnsi" w:cs="Arial"/>
          <w:sz w:val="22"/>
          <w:szCs w:val="22"/>
        </w:rPr>
        <w:t xml:space="preserve"> poskytovať služby</w:t>
      </w:r>
      <w:r>
        <w:rPr>
          <w:rFonts w:asciiTheme="minorHAnsi" w:hAnsiTheme="minorHAnsi" w:cs="Arial"/>
          <w:sz w:val="22"/>
          <w:szCs w:val="22"/>
        </w:rPr>
        <w:t xml:space="preserve"> </w:t>
      </w:r>
      <w:r w:rsidRPr="004E2993">
        <w:rPr>
          <w:rFonts w:asciiTheme="minorHAnsi" w:hAnsiTheme="minorHAnsi" w:cs="Arial"/>
          <w:sz w:val="22"/>
          <w:szCs w:val="22"/>
        </w:rPr>
        <w:t xml:space="preserve">v rozsahu predmetu subdodávky a nesmú u neho existovať dôvody na vylúčenie podľa </w:t>
      </w:r>
      <w:r w:rsidR="00BA46CB" w:rsidRPr="00BA46CB">
        <w:rPr>
          <w:rFonts w:asciiTheme="minorHAnsi" w:hAnsiTheme="minorHAnsi" w:cs="Arial"/>
          <w:sz w:val="22"/>
          <w:szCs w:val="22"/>
        </w:rPr>
        <w:t xml:space="preserve">§ 40 ods. 6 písm. </w:t>
      </w:r>
      <w:r w:rsidR="005418C1">
        <w:rPr>
          <w:rFonts w:asciiTheme="minorHAnsi" w:hAnsiTheme="minorHAnsi" w:cs="Arial"/>
          <w:sz w:val="22"/>
          <w:szCs w:val="22"/>
        </w:rPr>
        <w:t>f) ZVO</w:t>
      </w:r>
      <w:r w:rsidRPr="00BA46CB">
        <w:rPr>
          <w:rFonts w:asciiTheme="minorHAnsi" w:hAnsiTheme="minorHAnsi" w:cs="Arial"/>
          <w:sz w:val="22"/>
          <w:szCs w:val="22"/>
        </w:rPr>
        <w:t>.</w:t>
      </w:r>
      <w:r w:rsidRPr="004E2993">
        <w:rPr>
          <w:rFonts w:asciiTheme="minorHAnsi" w:hAnsiTheme="minorHAnsi" w:cs="Arial"/>
          <w:sz w:val="22"/>
          <w:szCs w:val="22"/>
        </w:rPr>
        <w:t xml:space="preserve"> </w:t>
      </w:r>
    </w:p>
    <w:p w14:paraId="321DDBC9" w14:textId="77777777" w:rsidR="001B2B19" w:rsidRDefault="001B2B19" w:rsidP="00F370C2">
      <w:pPr>
        <w:pStyle w:val="CTL"/>
        <w:numPr>
          <w:ilvl w:val="0"/>
          <w:numId w:val="0"/>
        </w:numPr>
        <w:spacing w:after="0"/>
        <w:rPr>
          <w:rFonts w:asciiTheme="minorHAnsi" w:hAnsiTheme="minorHAnsi" w:cs="Arial"/>
          <w:sz w:val="22"/>
          <w:szCs w:val="22"/>
        </w:rPr>
      </w:pPr>
    </w:p>
    <w:p w14:paraId="5FA33080" w14:textId="77777777" w:rsidR="00F370C2" w:rsidRDefault="00F370C2" w:rsidP="00F370C2">
      <w:pPr>
        <w:pStyle w:val="CTL"/>
        <w:numPr>
          <w:ilvl w:val="0"/>
          <w:numId w:val="0"/>
        </w:numPr>
        <w:spacing w:after="0"/>
        <w:rPr>
          <w:rFonts w:asciiTheme="minorHAnsi" w:hAnsiTheme="minorHAnsi" w:cs="Arial"/>
          <w:sz w:val="22"/>
          <w:szCs w:val="22"/>
        </w:rPr>
      </w:pPr>
    </w:p>
    <w:p w14:paraId="4CAAF49C" w14:textId="77777777" w:rsidR="007E72E1" w:rsidRDefault="007E72E1" w:rsidP="00F370C2">
      <w:pPr>
        <w:pStyle w:val="CTL"/>
        <w:numPr>
          <w:ilvl w:val="0"/>
          <w:numId w:val="0"/>
        </w:numPr>
        <w:spacing w:after="0"/>
        <w:rPr>
          <w:rFonts w:asciiTheme="minorHAnsi" w:hAnsiTheme="minorHAnsi" w:cs="Arial"/>
          <w:sz w:val="22"/>
          <w:szCs w:val="22"/>
        </w:rPr>
      </w:pPr>
    </w:p>
    <w:p w14:paraId="233356FA" w14:textId="1D538316" w:rsidR="00E127BC" w:rsidRPr="00FB5B99" w:rsidRDefault="00E127BC" w:rsidP="00FB5B99">
      <w:pPr>
        <w:spacing w:after="0" w:line="240" w:lineRule="auto"/>
        <w:jc w:val="center"/>
        <w:rPr>
          <w:rFonts w:asciiTheme="minorHAnsi" w:hAnsiTheme="minorHAnsi" w:cstheme="minorHAnsi"/>
          <w:b/>
        </w:rPr>
      </w:pPr>
      <w:r w:rsidRPr="00FB5B99">
        <w:rPr>
          <w:rFonts w:asciiTheme="minorHAnsi" w:hAnsiTheme="minorHAnsi" w:cstheme="minorHAnsi"/>
          <w:b/>
        </w:rPr>
        <w:lastRenderedPageBreak/>
        <w:t xml:space="preserve">Čl. </w:t>
      </w:r>
      <w:r w:rsidR="00451507">
        <w:rPr>
          <w:rFonts w:asciiTheme="minorHAnsi" w:hAnsiTheme="minorHAnsi" w:cstheme="minorHAnsi"/>
          <w:b/>
        </w:rPr>
        <w:t>III</w:t>
      </w:r>
    </w:p>
    <w:p w14:paraId="039C6707" w14:textId="3EDF9926" w:rsidR="00E127BC" w:rsidRPr="00BE2E6B" w:rsidRDefault="00283783" w:rsidP="00E127BC">
      <w:pPr>
        <w:spacing w:after="0" w:line="240" w:lineRule="auto"/>
        <w:jc w:val="center"/>
        <w:rPr>
          <w:rFonts w:asciiTheme="minorHAnsi" w:eastAsia="Arial" w:hAnsiTheme="minorHAnsi" w:cstheme="minorHAnsi"/>
          <w:b/>
        </w:rPr>
      </w:pPr>
      <w:r>
        <w:rPr>
          <w:rFonts w:asciiTheme="minorHAnsi" w:hAnsiTheme="minorHAnsi" w:cstheme="minorHAnsi"/>
          <w:b/>
        </w:rPr>
        <w:t>TERMÍN</w:t>
      </w:r>
      <w:r w:rsidR="00E127BC" w:rsidRPr="00BE2E6B">
        <w:rPr>
          <w:rFonts w:asciiTheme="minorHAnsi" w:hAnsiTheme="minorHAnsi" w:cstheme="minorHAnsi"/>
          <w:b/>
        </w:rPr>
        <w:t xml:space="preserve">  PLNENIA</w:t>
      </w:r>
    </w:p>
    <w:p w14:paraId="22291F7B" w14:textId="77777777" w:rsidR="00E127BC" w:rsidRPr="00BE2E6B" w:rsidRDefault="00E127BC" w:rsidP="00E127BC">
      <w:pPr>
        <w:spacing w:after="0" w:line="240" w:lineRule="auto"/>
        <w:ind w:left="540" w:hanging="360"/>
        <w:jc w:val="both"/>
        <w:rPr>
          <w:rFonts w:asciiTheme="minorHAnsi" w:eastAsia="Arial Narrow" w:hAnsiTheme="minorHAnsi" w:cstheme="minorHAnsi"/>
        </w:rPr>
      </w:pPr>
    </w:p>
    <w:p w14:paraId="6F106E4F" w14:textId="52925601" w:rsidR="00AC2D36" w:rsidRPr="00AC2D36" w:rsidRDefault="00AC2D36" w:rsidP="00AC2D36">
      <w:pPr>
        <w:pStyle w:val="CTL"/>
        <w:numPr>
          <w:ilvl w:val="0"/>
          <w:numId w:val="15"/>
        </w:numPr>
        <w:ind w:left="426" w:hanging="426"/>
        <w:rPr>
          <w:rFonts w:asciiTheme="minorHAnsi" w:hAnsiTheme="minorHAnsi" w:cs="Arial"/>
          <w:sz w:val="22"/>
          <w:szCs w:val="22"/>
        </w:rPr>
      </w:pPr>
      <w:r w:rsidRPr="00283783">
        <w:rPr>
          <w:rFonts w:asciiTheme="minorHAnsi" w:hAnsiTheme="minorHAnsi" w:cs="Arial"/>
          <w:sz w:val="22"/>
          <w:szCs w:val="22"/>
        </w:rPr>
        <w:t xml:space="preserve">Zhotoviteľ sa zaväzuje vypracovať a dodať predmet zmluvy určený v čl. </w:t>
      </w:r>
      <w:r>
        <w:rPr>
          <w:rFonts w:asciiTheme="minorHAnsi" w:hAnsiTheme="minorHAnsi" w:cs="Arial"/>
          <w:sz w:val="22"/>
          <w:szCs w:val="22"/>
        </w:rPr>
        <w:t>I</w:t>
      </w:r>
      <w:r w:rsidR="00DD1529">
        <w:rPr>
          <w:rFonts w:asciiTheme="minorHAnsi" w:hAnsiTheme="minorHAnsi" w:cs="Arial"/>
          <w:sz w:val="22"/>
          <w:szCs w:val="22"/>
        </w:rPr>
        <w:t xml:space="preserve"> do </w:t>
      </w:r>
      <w:r w:rsidR="00D777CF">
        <w:rPr>
          <w:rFonts w:asciiTheme="minorHAnsi" w:hAnsiTheme="minorHAnsi" w:cs="Arial"/>
          <w:sz w:val="22"/>
          <w:szCs w:val="22"/>
        </w:rPr>
        <w:t>2 týždňov</w:t>
      </w:r>
      <w:r w:rsidR="00DD1529">
        <w:rPr>
          <w:rFonts w:asciiTheme="minorHAnsi" w:hAnsiTheme="minorHAnsi" w:cs="Arial"/>
          <w:sz w:val="22"/>
          <w:szCs w:val="22"/>
        </w:rPr>
        <w:t xml:space="preserve"> </w:t>
      </w:r>
      <w:r>
        <w:rPr>
          <w:rFonts w:asciiTheme="minorHAnsi" w:hAnsiTheme="minorHAnsi" w:cs="Arial"/>
          <w:sz w:val="22"/>
          <w:szCs w:val="22"/>
        </w:rPr>
        <w:t xml:space="preserve">po </w:t>
      </w:r>
      <w:r w:rsidR="00DD1529" w:rsidRPr="00DB1BA6">
        <w:rPr>
          <w:rFonts w:asciiTheme="minorHAnsi" w:hAnsiTheme="minorHAnsi" w:cs="Arial"/>
          <w:sz w:val="22"/>
          <w:szCs w:val="22"/>
        </w:rPr>
        <w:t>ukončení stavby</w:t>
      </w:r>
      <w:r w:rsidR="00DB1BA6">
        <w:rPr>
          <w:rFonts w:asciiTheme="minorHAnsi" w:hAnsiTheme="minorHAnsi" w:cs="Arial"/>
          <w:sz w:val="22"/>
          <w:szCs w:val="22"/>
        </w:rPr>
        <w:t xml:space="preserve"> </w:t>
      </w:r>
      <w:bookmarkStart w:id="0" w:name="_Hlk178256179"/>
      <w:r w:rsidR="00DB1BA6">
        <w:rPr>
          <w:rFonts w:asciiTheme="minorHAnsi" w:hAnsiTheme="minorHAnsi" w:cs="Arial"/>
          <w:sz w:val="22"/>
          <w:szCs w:val="22"/>
        </w:rPr>
        <w:t>„Rozšírenie verejnej kanalizácie a verejnej vodovodnej siete“</w:t>
      </w:r>
      <w:bookmarkEnd w:id="0"/>
      <w:r w:rsidRPr="00304A19">
        <w:rPr>
          <w:rFonts w:asciiTheme="minorHAnsi" w:hAnsiTheme="minorHAnsi" w:cs="Arial"/>
          <w:sz w:val="22"/>
          <w:szCs w:val="22"/>
        </w:rPr>
        <w:t>.</w:t>
      </w:r>
      <w:r w:rsidRPr="00283783">
        <w:rPr>
          <w:rFonts w:asciiTheme="minorHAnsi" w:hAnsiTheme="minorHAnsi" w:cs="Arial"/>
          <w:sz w:val="22"/>
          <w:szCs w:val="22"/>
        </w:rPr>
        <w:t xml:space="preserve"> </w:t>
      </w:r>
    </w:p>
    <w:p w14:paraId="1F457273" w14:textId="2860AA35" w:rsidR="00283783" w:rsidRPr="00283783" w:rsidRDefault="00283783" w:rsidP="00283783">
      <w:pPr>
        <w:pStyle w:val="CTL"/>
        <w:numPr>
          <w:ilvl w:val="0"/>
          <w:numId w:val="15"/>
        </w:numPr>
        <w:ind w:left="426" w:hanging="426"/>
        <w:rPr>
          <w:rFonts w:asciiTheme="minorHAnsi" w:hAnsiTheme="minorHAnsi" w:cs="Arial"/>
          <w:sz w:val="22"/>
          <w:szCs w:val="22"/>
        </w:rPr>
      </w:pPr>
      <w:r w:rsidRPr="00283783">
        <w:rPr>
          <w:rFonts w:asciiTheme="minorHAnsi" w:hAnsiTheme="minorHAnsi" w:cs="Arial"/>
          <w:sz w:val="22"/>
          <w:szCs w:val="22"/>
        </w:rPr>
        <w:t xml:space="preserve">Riadnym a včasným vykonaním diela alebo jeho časti sa pre účely tejto zmluvy považuje riadne dokončenie diela alebo jeho časti a jeho odovzdanie a prevzatie objednávateľom v sídle objednávateľa na základe preberacieho protokolu v termíne na vykonanie diela alebo jeho časti dohodnutom v čl. </w:t>
      </w:r>
      <w:r>
        <w:rPr>
          <w:rFonts w:asciiTheme="minorHAnsi" w:hAnsiTheme="minorHAnsi" w:cs="Arial"/>
          <w:sz w:val="22"/>
          <w:szCs w:val="22"/>
        </w:rPr>
        <w:t>I</w:t>
      </w:r>
      <w:r w:rsidR="00451507">
        <w:rPr>
          <w:rFonts w:asciiTheme="minorHAnsi" w:hAnsiTheme="minorHAnsi" w:cs="Arial"/>
          <w:sz w:val="22"/>
          <w:szCs w:val="22"/>
        </w:rPr>
        <w:t>II</w:t>
      </w:r>
      <w:r w:rsidRPr="00283783">
        <w:rPr>
          <w:rFonts w:asciiTheme="minorHAnsi" w:hAnsiTheme="minorHAnsi" w:cs="Arial"/>
          <w:sz w:val="22"/>
          <w:szCs w:val="22"/>
        </w:rPr>
        <w:t xml:space="preserve"> bod 1 tejto zmluvy.</w:t>
      </w:r>
    </w:p>
    <w:p w14:paraId="5FCDBB78" w14:textId="46446757" w:rsidR="00E127BC" w:rsidRPr="00283783" w:rsidRDefault="00283783" w:rsidP="00283783">
      <w:pPr>
        <w:pStyle w:val="CTL"/>
        <w:numPr>
          <w:ilvl w:val="0"/>
          <w:numId w:val="15"/>
        </w:numPr>
        <w:ind w:left="426" w:hanging="426"/>
        <w:rPr>
          <w:rFonts w:asciiTheme="minorHAnsi" w:hAnsiTheme="minorHAnsi" w:cs="Arial"/>
          <w:sz w:val="22"/>
          <w:szCs w:val="22"/>
        </w:rPr>
      </w:pPr>
      <w:r w:rsidRPr="00283783">
        <w:rPr>
          <w:rFonts w:asciiTheme="minorHAnsi" w:hAnsiTheme="minorHAnsi" w:cs="Arial"/>
          <w:sz w:val="22"/>
          <w:szCs w:val="22"/>
        </w:rPr>
        <w:t>Pri preberacom konaní sa preverí, či je záväzok zhotoviteľa splnený tak, ako je stanovené v tejto zmluve. Objednávateľ si vyhradzuje právo na kontrolu zjavných vád, chýb, nedostatkov, nedorobkov odovzdávaného diela alebo jeho časti. Vykonanie kontroly zo strany objednávateľa nezbavuje zhotoviteľa zodpovednosti za vady diela alebo jeho časti, ktoré existovali v čase odovzdania a prevzatia diela alebo jeho časti  a ktoré vyšli najavo neskôr.</w:t>
      </w:r>
    </w:p>
    <w:p w14:paraId="51387363" w14:textId="77777777" w:rsidR="004E2993" w:rsidRDefault="004E2993" w:rsidP="004E2993">
      <w:pPr>
        <w:tabs>
          <w:tab w:val="left" w:pos="510"/>
          <w:tab w:val="left" w:pos="792"/>
        </w:tabs>
        <w:autoSpaceDE w:val="0"/>
        <w:spacing w:after="0" w:line="240" w:lineRule="auto"/>
        <w:ind w:left="360"/>
        <w:jc w:val="both"/>
        <w:rPr>
          <w:rFonts w:asciiTheme="minorHAnsi" w:eastAsia="Arial Narrow" w:hAnsiTheme="minorHAnsi" w:cstheme="minorHAnsi"/>
        </w:rPr>
      </w:pPr>
    </w:p>
    <w:p w14:paraId="1BFE4AEE" w14:textId="77777777" w:rsidR="00F370C2" w:rsidRPr="004E2993" w:rsidRDefault="00F370C2" w:rsidP="004E2993">
      <w:pPr>
        <w:tabs>
          <w:tab w:val="left" w:pos="510"/>
          <w:tab w:val="left" w:pos="792"/>
        </w:tabs>
        <w:autoSpaceDE w:val="0"/>
        <w:spacing w:after="0" w:line="240" w:lineRule="auto"/>
        <w:ind w:left="360"/>
        <w:jc w:val="both"/>
        <w:rPr>
          <w:rFonts w:asciiTheme="minorHAnsi" w:eastAsia="Arial Narrow" w:hAnsiTheme="minorHAnsi" w:cstheme="minorHAnsi"/>
        </w:rPr>
      </w:pPr>
    </w:p>
    <w:p w14:paraId="75814CE7" w14:textId="1F6E721F" w:rsidR="00E127BC" w:rsidRPr="00BE2E6B" w:rsidRDefault="00E127BC" w:rsidP="00E127BC">
      <w:pPr>
        <w:spacing w:after="0" w:line="240" w:lineRule="auto"/>
        <w:ind w:left="360" w:hanging="375"/>
        <w:jc w:val="center"/>
        <w:rPr>
          <w:rFonts w:asciiTheme="minorHAnsi" w:eastAsia="Arial Narrow" w:hAnsiTheme="minorHAnsi" w:cstheme="minorHAnsi"/>
          <w:b/>
          <w:bCs/>
        </w:rPr>
      </w:pPr>
      <w:r w:rsidRPr="00BE2E6B">
        <w:rPr>
          <w:rFonts w:asciiTheme="minorHAnsi" w:eastAsia="Arial Narrow" w:hAnsiTheme="minorHAnsi" w:cstheme="minorHAnsi"/>
          <w:b/>
          <w:bCs/>
        </w:rPr>
        <w:t xml:space="preserve">Čl. </w:t>
      </w:r>
      <w:r w:rsidR="00451507">
        <w:rPr>
          <w:rFonts w:asciiTheme="minorHAnsi" w:eastAsia="Arial Narrow" w:hAnsiTheme="minorHAnsi" w:cstheme="minorHAnsi"/>
          <w:b/>
          <w:bCs/>
        </w:rPr>
        <w:t>I</w:t>
      </w:r>
      <w:r w:rsidR="00283783">
        <w:rPr>
          <w:rFonts w:asciiTheme="minorHAnsi" w:eastAsia="Arial Narrow" w:hAnsiTheme="minorHAnsi" w:cstheme="minorHAnsi"/>
          <w:b/>
          <w:bCs/>
        </w:rPr>
        <w:t>V</w:t>
      </w:r>
    </w:p>
    <w:p w14:paraId="7C7023F0" w14:textId="73EBB1DA" w:rsidR="00E127BC" w:rsidRPr="00BE2E6B" w:rsidRDefault="00E127BC" w:rsidP="00E127BC">
      <w:pPr>
        <w:spacing w:after="0" w:line="240" w:lineRule="auto"/>
        <w:jc w:val="center"/>
        <w:rPr>
          <w:rFonts w:asciiTheme="minorHAnsi" w:eastAsia="Arial" w:hAnsiTheme="minorHAnsi" w:cstheme="minorHAnsi"/>
          <w:b/>
        </w:rPr>
      </w:pPr>
      <w:r w:rsidRPr="00BE2E6B">
        <w:rPr>
          <w:rFonts w:asciiTheme="minorHAnsi" w:hAnsiTheme="minorHAnsi" w:cstheme="minorHAnsi"/>
          <w:b/>
        </w:rPr>
        <w:t>CENA ZA PREDMET ZMLUVY</w:t>
      </w:r>
      <w:r w:rsidR="00283783">
        <w:rPr>
          <w:rFonts w:asciiTheme="minorHAnsi" w:hAnsiTheme="minorHAnsi" w:cstheme="minorHAnsi"/>
          <w:b/>
        </w:rPr>
        <w:t xml:space="preserve"> A </w:t>
      </w:r>
      <w:r w:rsidR="00283783" w:rsidRPr="00283783">
        <w:rPr>
          <w:rFonts w:asciiTheme="minorHAnsi" w:hAnsiTheme="minorHAnsi" w:cstheme="minorHAnsi"/>
          <w:b/>
        </w:rPr>
        <w:t>PLATOBNÉ PODMIENKY</w:t>
      </w:r>
    </w:p>
    <w:p w14:paraId="751FAF49" w14:textId="77777777" w:rsidR="00E127BC" w:rsidRPr="00BE2E6B" w:rsidRDefault="00E127BC" w:rsidP="000C6F10">
      <w:pPr>
        <w:tabs>
          <w:tab w:val="left" w:pos="1260"/>
        </w:tabs>
        <w:spacing w:after="0" w:line="240" w:lineRule="auto"/>
        <w:jc w:val="both"/>
        <w:rPr>
          <w:rFonts w:asciiTheme="minorHAnsi" w:hAnsiTheme="minorHAnsi" w:cstheme="minorHAnsi"/>
        </w:rPr>
      </w:pPr>
    </w:p>
    <w:p w14:paraId="38EA50B4" w14:textId="659BBFCF" w:rsidR="00283783" w:rsidRDefault="00283783" w:rsidP="00283783">
      <w:pPr>
        <w:pStyle w:val="CTL"/>
        <w:numPr>
          <w:ilvl w:val="0"/>
          <w:numId w:val="18"/>
        </w:numPr>
        <w:ind w:left="426" w:hanging="426"/>
        <w:rPr>
          <w:rFonts w:asciiTheme="minorHAnsi" w:hAnsiTheme="minorHAnsi" w:cs="Arial"/>
          <w:sz w:val="22"/>
          <w:szCs w:val="22"/>
        </w:rPr>
      </w:pPr>
      <w:bookmarkStart w:id="1" w:name="_Hlk178257184"/>
      <w:r w:rsidRPr="00C71A52">
        <w:rPr>
          <w:rFonts w:asciiTheme="minorHAnsi" w:hAnsiTheme="minorHAnsi" w:cs="Arial"/>
          <w:sz w:val="22"/>
          <w:szCs w:val="22"/>
        </w:rPr>
        <w:t xml:space="preserve">Zmluvné strany </w:t>
      </w:r>
      <w:r>
        <w:rPr>
          <w:rFonts w:asciiTheme="minorHAnsi" w:hAnsiTheme="minorHAnsi" w:cs="Arial"/>
          <w:sz w:val="22"/>
          <w:szCs w:val="22"/>
        </w:rPr>
        <w:t xml:space="preserve">sa dohodli, že cena za dielo je stanovená dohodou na základe </w:t>
      </w:r>
      <w:r w:rsidRPr="00C71A52">
        <w:rPr>
          <w:rFonts w:asciiTheme="minorHAnsi" w:hAnsiTheme="minorHAnsi" w:cs="Arial"/>
          <w:sz w:val="22"/>
          <w:szCs w:val="22"/>
        </w:rPr>
        <w:t>výsledku verejného obstarávania a v zmysle zákona NR SR č.</w:t>
      </w:r>
      <w:r w:rsidR="00BB238A">
        <w:rPr>
          <w:rFonts w:asciiTheme="minorHAnsi" w:hAnsiTheme="minorHAnsi" w:cs="Arial"/>
          <w:sz w:val="22"/>
          <w:szCs w:val="22"/>
        </w:rPr>
        <w:t xml:space="preserve"> </w:t>
      </w:r>
      <w:r w:rsidRPr="00C71A52">
        <w:rPr>
          <w:rFonts w:asciiTheme="minorHAnsi" w:hAnsiTheme="minorHAnsi" w:cs="Arial"/>
          <w:sz w:val="22"/>
          <w:szCs w:val="22"/>
        </w:rPr>
        <w:t>18/1996 Z.</w:t>
      </w:r>
      <w:r w:rsidR="00BB238A">
        <w:rPr>
          <w:rFonts w:asciiTheme="minorHAnsi" w:hAnsiTheme="minorHAnsi" w:cs="Arial"/>
          <w:sz w:val="22"/>
          <w:szCs w:val="22"/>
        </w:rPr>
        <w:t xml:space="preserve"> </w:t>
      </w:r>
      <w:r w:rsidRPr="00C71A52">
        <w:rPr>
          <w:rFonts w:asciiTheme="minorHAnsi" w:hAnsiTheme="minorHAnsi" w:cs="Arial"/>
          <w:sz w:val="22"/>
          <w:szCs w:val="22"/>
        </w:rPr>
        <w:t xml:space="preserve">z. o cenách, v znení neskorších </w:t>
      </w:r>
      <w:r>
        <w:rPr>
          <w:rFonts w:asciiTheme="minorHAnsi" w:hAnsiTheme="minorHAnsi" w:cs="Arial"/>
          <w:sz w:val="22"/>
          <w:szCs w:val="22"/>
        </w:rPr>
        <w:t>právnych predpisov nasledovne:</w:t>
      </w:r>
      <w:bookmarkEnd w:id="1"/>
    </w:p>
    <w:tbl>
      <w:tblPr>
        <w:tblStyle w:val="Mriekatabuky"/>
        <w:tblW w:w="10254" w:type="dxa"/>
        <w:tblInd w:w="-289" w:type="dxa"/>
        <w:tblLook w:val="04A0" w:firstRow="1" w:lastRow="0" w:firstColumn="1" w:lastColumn="0" w:noHBand="0" w:noVBand="1"/>
      </w:tblPr>
      <w:tblGrid>
        <w:gridCol w:w="3680"/>
        <w:gridCol w:w="2191"/>
        <w:gridCol w:w="2191"/>
        <w:gridCol w:w="2192"/>
      </w:tblGrid>
      <w:tr w:rsidR="00927832" w14:paraId="375D8291" w14:textId="77777777" w:rsidTr="007A7A29">
        <w:tc>
          <w:tcPr>
            <w:tcW w:w="3680" w:type="dxa"/>
            <w:tcBorders>
              <w:top w:val="nil"/>
              <w:left w:val="nil"/>
              <w:bottom w:val="single" w:sz="4" w:space="0" w:color="auto"/>
              <w:right w:val="single" w:sz="4" w:space="0" w:color="auto"/>
            </w:tcBorders>
          </w:tcPr>
          <w:p w14:paraId="49C13E86" w14:textId="77777777" w:rsidR="00927832" w:rsidRDefault="00927832" w:rsidP="00927832">
            <w:pPr>
              <w:pStyle w:val="CTL"/>
              <w:numPr>
                <w:ilvl w:val="0"/>
                <w:numId w:val="0"/>
              </w:numPr>
              <w:tabs>
                <w:tab w:val="right" w:pos="8080"/>
              </w:tabs>
              <w:spacing w:before="120"/>
              <w:rPr>
                <w:rFonts w:asciiTheme="minorHAnsi" w:hAnsiTheme="minorHAnsi" w:cs="Arial"/>
                <w:sz w:val="22"/>
                <w:szCs w:val="22"/>
              </w:rPr>
            </w:pPr>
            <w:bookmarkStart w:id="2" w:name="_Hlk178257206"/>
          </w:p>
        </w:tc>
        <w:tc>
          <w:tcPr>
            <w:tcW w:w="2191" w:type="dxa"/>
            <w:tcBorders>
              <w:left w:val="single" w:sz="4" w:space="0" w:color="auto"/>
            </w:tcBorders>
          </w:tcPr>
          <w:p w14:paraId="1588895A" w14:textId="2AA8BA3F" w:rsidR="00927832" w:rsidRPr="00927832" w:rsidRDefault="00927832" w:rsidP="00927832">
            <w:pPr>
              <w:pStyle w:val="CTL"/>
              <w:numPr>
                <w:ilvl w:val="0"/>
                <w:numId w:val="0"/>
              </w:numPr>
              <w:tabs>
                <w:tab w:val="right" w:pos="8080"/>
              </w:tabs>
              <w:spacing w:before="120"/>
              <w:jc w:val="center"/>
              <w:rPr>
                <w:rFonts w:asciiTheme="minorHAnsi" w:hAnsiTheme="minorHAnsi" w:cs="Arial"/>
                <w:b/>
                <w:bCs/>
                <w:sz w:val="22"/>
                <w:szCs w:val="22"/>
              </w:rPr>
            </w:pPr>
            <w:r w:rsidRPr="00927832">
              <w:rPr>
                <w:rFonts w:asciiTheme="minorHAnsi" w:hAnsiTheme="minorHAnsi" w:cs="Arial"/>
                <w:b/>
                <w:bCs/>
                <w:sz w:val="22"/>
                <w:szCs w:val="22"/>
              </w:rPr>
              <w:t>Cena v EUR bez DPH</w:t>
            </w:r>
          </w:p>
        </w:tc>
        <w:tc>
          <w:tcPr>
            <w:tcW w:w="2191" w:type="dxa"/>
          </w:tcPr>
          <w:p w14:paraId="320A0009" w14:textId="31B4D2E4" w:rsidR="00927832" w:rsidRPr="00927832" w:rsidRDefault="00927832" w:rsidP="00927832">
            <w:pPr>
              <w:pStyle w:val="CTL"/>
              <w:numPr>
                <w:ilvl w:val="0"/>
                <w:numId w:val="0"/>
              </w:numPr>
              <w:tabs>
                <w:tab w:val="right" w:pos="8080"/>
              </w:tabs>
              <w:spacing w:before="120"/>
              <w:jc w:val="center"/>
              <w:rPr>
                <w:rFonts w:asciiTheme="minorHAnsi" w:hAnsiTheme="minorHAnsi" w:cs="Arial"/>
                <w:b/>
                <w:bCs/>
                <w:sz w:val="22"/>
                <w:szCs w:val="22"/>
              </w:rPr>
            </w:pPr>
            <w:r w:rsidRPr="00927832">
              <w:rPr>
                <w:rFonts w:asciiTheme="minorHAnsi" w:hAnsiTheme="minorHAnsi" w:cs="Arial"/>
                <w:b/>
                <w:bCs/>
                <w:sz w:val="22"/>
                <w:szCs w:val="22"/>
              </w:rPr>
              <w:t>DPH v EUR</w:t>
            </w:r>
          </w:p>
        </w:tc>
        <w:tc>
          <w:tcPr>
            <w:tcW w:w="2192" w:type="dxa"/>
          </w:tcPr>
          <w:p w14:paraId="44B037E7" w14:textId="62767994" w:rsidR="00927832" w:rsidRPr="00927832" w:rsidRDefault="00927832" w:rsidP="00927832">
            <w:pPr>
              <w:pStyle w:val="CTL"/>
              <w:numPr>
                <w:ilvl w:val="0"/>
                <w:numId w:val="0"/>
              </w:numPr>
              <w:tabs>
                <w:tab w:val="right" w:pos="8080"/>
              </w:tabs>
              <w:spacing w:before="120"/>
              <w:jc w:val="center"/>
              <w:rPr>
                <w:rFonts w:asciiTheme="minorHAnsi" w:hAnsiTheme="minorHAnsi" w:cs="Arial"/>
                <w:b/>
                <w:bCs/>
                <w:sz w:val="22"/>
                <w:szCs w:val="22"/>
              </w:rPr>
            </w:pPr>
            <w:r w:rsidRPr="00927832">
              <w:rPr>
                <w:rFonts w:asciiTheme="minorHAnsi" w:hAnsiTheme="minorHAnsi" w:cs="Arial"/>
                <w:b/>
                <w:bCs/>
                <w:sz w:val="22"/>
                <w:szCs w:val="22"/>
              </w:rPr>
              <w:t>Cena v EUR s DPH</w:t>
            </w:r>
          </w:p>
        </w:tc>
      </w:tr>
      <w:tr w:rsidR="00927832" w14:paraId="2D4ACFDE" w14:textId="77777777" w:rsidTr="007A7A29">
        <w:tc>
          <w:tcPr>
            <w:tcW w:w="3680" w:type="dxa"/>
            <w:tcBorders>
              <w:top w:val="single" w:sz="4" w:space="0" w:color="auto"/>
            </w:tcBorders>
          </w:tcPr>
          <w:p w14:paraId="1966D2DD" w14:textId="42BD1887" w:rsidR="00927832" w:rsidRDefault="00927832" w:rsidP="007A7A29">
            <w:pPr>
              <w:pStyle w:val="CTL"/>
              <w:numPr>
                <w:ilvl w:val="0"/>
                <w:numId w:val="0"/>
              </w:numPr>
              <w:tabs>
                <w:tab w:val="right" w:pos="8080"/>
              </w:tabs>
              <w:spacing w:before="120" w:after="60"/>
              <w:rPr>
                <w:rFonts w:asciiTheme="minorHAnsi" w:hAnsiTheme="minorHAnsi" w:cs="Arial"/>
                <w:sz w:val="22"/>
                <w:szCs w:val="22"/>
              </w:rPr>
            </w:pPr>
            <w:r>
              <w:rPr>
                <w:rFonts w:asciiTheme="minorHAnsi" w:hAnsiTheme="minorHAnsi" w:cs="Arial"/>
                <w:sz w:val="22"/>
                <w:szCs w:val="22"/>
              </w:rPr>
              <w:t xml:space="preserve">Projektová dokumentácia </w:t>
            </w:r>
            <w:r w:rsidRPr="00927832">
              <w:rPr>
                <w:rFonts w:asciiTheme="minorHAnsi" w:hAnsiTheme="minorHAnsi" w:cs="Arial"/>
                <w:sz w:val="22"/>
                <w:szCs w:val="22"/>
              </w:rPr>
              <w:t>skutočného vyhotovenia stavby</w:t>
            </w:r>
            <w:r>
              <w:rPr>
                <w:rFonts w:asciiTheme="minorHAnsi" w:hAnsiTheme="minorHAnsi" w:cs="Arial"/>
                <w:sz w:val="22"/>
                <w:szCs w:val="22"/>
              </w:rPr>
              <w:t xml:space="preserve"> </w:t>
            </w:r>
            <w:r w:rsidR="007D4F3F">
              <w:rPr>
                <w:rFonts w:asciiTheme="minorHAnsi" w:hAnsiTheme="minorHAnsi" w:cs="Arial"/>
                <w:sz w:val="22"/>
                <w:szCs w:val="22"/>
              </w:rPr>
              <w:t xml:space="preserve">SO 01 </w:t>
            </w:r>
            <w:r>
              <w:rPr>
                <w:rFonts w:asciiTheme="minorHAnsi" w:hAnsiTheme="minorHAnsi" w:cs="Arial"/>
                <w:sz w:val="22"/>
                <w:szCs w:val="22"/>
              </w:rPr>
              <w:t>„Rozšírenie vodovodnej siete – Etapa I – obec Žiar“</w:t>
            </w:r>
          </w:p>
        </w:tc>
        <w:tc>
          <w:tcPr>
            <w:tcW w:w="2191" w:type="dxa"/>
            <w:vAlign w:val="center"/>
          </w:tcPr>
          <w:p w14:paraId="18B42820" w14:textId="77777777" w:rsidR="00927832" w:rsidRDefault="00927832" w:rsidP="007A7A29">
            <w:pPr>
              <w:pStyle w:val="CTL"/>
              <w:numPr>
                <w:ilvl w:val="0"/>
                <w:numId w:val="0"/>
              </w:numPr>
              <w:tabs>
                <w:tab w:val="right" w:pos="8080"/>
              </w:tabs>
              <w:spacing w:before="120" w:after="60"/>
              <w:jc w:val="center"/>
              <w:rPr>
                <w:rFonts w:asciiTheme="minorHAnsi" w:hAnsiTheme="minorHAnsi" w:cs="Arial"/>
                <w:sz w:val="22"/>
                <w:szCs w:val="22"/>
              </w:rPr>
            </w:pPr>
          </w:p>
        </w:tc>
        <w:tc>
          <w:tcPr>
            <w:tcW w:w="2191" w:type="dxa"/>
            <w:vAlign w:val="center"/>
          </w:tcPr>
          <w:p w14:paraId="5274242C" w14:textId="77777777" w:rsidR="00927832" w:rsidRDefault="00927832" w:rsidP="007A7A29">
            <w:pPr>
              <w:pStyle w:val="CTL"/>
              <w:numPr>
                <w:ilvl w:val="0"/>
                <w:numId w:val="0"/>
              </w:numPr>
              <w:tabs>
                <w:tab w:val="right" w:pos="8080"/>
              </w:tabs>
              <w:spacing w:before="120" w:after="60"/>
              <w:jc w:val="center"/>
              <w:rPr>
                <w:rFonts w:asciiTheme="minorHAnsi" w:hAnsiTheme="minorHAnsi" w:cs="Arial"/>
                <w:sz w:val="22"/>
                <w:szCs w:val="22"/>
              </w:rPr>
            </w:pPr>
          </w:p>
        </w:tc>
        <w:tc>
          <w:tcPr>
            <w:tcW w:w="2192" w:type="dxa"/>
            <w:vAlign w:val="center"/>
          </w:tcPr>
          <w:p w14:paraId="4C9C8FF0" w14:textId="77777777" w:rsidR="00927832" w:rsidRDefault="00927832" w:rsidP="007A7A29">
            <w:pPr>
              <w:pStyle w:val="CTL"/>
              <w:numPr>
                <w:ilvl w:val="0"/>
                <w:numId w:val="0"/>
              </w:numPr>
              <w:tabs>
                <w:tab w:val="right" w:pos="8080"/>
              </w:tabs>
              <w:spacing w:before="120" w:after="60"/>
              <w:jc w:val="center"/>
              <w:rPr>
                <w:rFonts w:asciiTheme="minorHAnsi" w:hAnsiTheme="minorHAnsi" w:cs="Arial"/>
                <w:sz w:val="22"/>
                <w:szCs w:val="22"/>
              </w:rPr>
            </w:pPr>
          </w:p>
        </w:tc>
      </w:tr>
      <w:tr w:rsidR="00927832" w14:paraId="6667DEB3" w14:textId="77777777" w:rsidTr="007A7A29">
        <w:tc>
          <w:tcPr>
            <w:tcW w:w="3680" w:type="dxa"/>
          </w:tcPr>
          <w:p w14:paraId="2A153DC8" w14:textId="02D3444A" w:rsidR="00927832" w:rsidRDefault="00927832" w:rsidP="007A7A29">
            <w:pPr>
              <w:pStyle w:val="CTL"/>
              <w:numPr>
                <w:ilvl w:val="0"/>
                <w:numId w:val="0"/>
              </w:numPr>
              <w:tabs>
                <w:tab w:val="right" w:pos="8080"/>
              </w:tabs>
              <w:spacing w:before="120" w:after="60"/>
              <w:rPr>
                <w:rFonts w:asciiTheme="minorHAnsi" w:hAnsiTheme="minorHAnsi" w:cs="Arial"/>
                <w:sz w:val="22"/>
                <w:szCs w:val="22"/>
              </w:rPr>
            </w:pPr>
            <w:r>
              <w:rPr>
                <w:rFonts w:asciiTheme="minorHAnsi" w:hAnsiTheme="minorHAnsi" w:cs="Arial"/>
                <w:sz w:val="22"/>
                <w:szCs w:val="22"/>
              </w:rPr>
              <w:t xml:space="preserve">Projektová dokumentácia </w:t>
            </w:r>
            <w:r w:rsidRPr="00927832">
              <w:rPr>
                <w:rFonts w:asciiTheme="minorHAnsi" w:hAnsiTheme="minorHAnsi" w:cs="Arial"/>
                <w:sz w:val="22"/>
                <w:szCs w:val="22"/>
              </w:rPr>
              <w:t>skutočného vyhotovenia stavby</w:t>
            </w:r>
            <w:r>
              <w:rPr>
                <w:rFonts w:asciiTheme="minorHAnsi" w:hAnsiTheme="minorHAnsi" w:cs="Arial"/>
                <w:sz w:val="22"/>
                <w:szCs w:val="22"/>
              </w:rPr>
              <w:t xml:space="preserve"> </w:t>
            </w:r>
            <w:r w:rsidR="007D4F3F">
              <w:rPr>
                <w:rFonts w:asciiTheme="minorHAnsi" w:hAnsiTheme="minorHAnsi" w:cs="Arial"/>
                <w:sz w:val="22"/>
                <w:szCs w:val="22"/>
              </w:rPr>
              <w:t>SO 02</w:t>
            </w:r>
            <w:r>
              <w:rPr>
                <w:rFonts w:asciiTheme="minorHAnsi" w:hAnsiTheme="minorHAnsi" w:cs="Arial"/>
                <w:sz w:val="22"/>
                <w:szCs w:val="22"/>
              </w:rPr>
              <w:t>„Rozšírenie verejnej kanalizácie – vetva E“</w:t>
            </w:r>
          </w:p>
        </w:tc>
        <w:tc>
          <w:tcPr>
            <w:tcW w:w="2191" w:type="dxa"/>
            <w:vAlign w:val="center"/>
          </w:tcPr>
          <w:p w14:paraId="0BEFFC19" w14:textId="77777777" w:rsidR="00927832" w:rsidRDefault="00927832" w:rsidP="007A7A29">
            <w:pPr>
              <w:pStyle w:val="CTL"/>
              <w:numPr>
                <w:ilvl w:val="0"/>
                <w:numId w:val="0"/>
              </w:numPr>
              <w:tabs>
                <w:tab w:val="right" w:pos="8080"/>
              </w:tabs>
              <w:spacing w:before="120" w:after="60"/>
              <w:jc w:val="center"/>
              <w:rPr>
                <w:rFonts w:asciiTheme="minorHAnsi" w:hAnsiTheme="minorHAnsi" w:cs="Arial"/>
                <w:sz w:val="22"/>
                <w:szCs w:val="22"/>
              </w:rPr>
            </w:pPr>
          </w:p>
        </w:tc>
        <w:tc>
          <w:tcPr>
            <w:tcW w:w="2191" w:type="dxa"/>
            <w:vAlign w:val="center"/>
          </w:tcPr>
          <w:p w14:paraId="10A707C7" w14:textId="77777777" w:rsidR="00927832" w:rsidRDefault="00927832" w:rsidP="007A7A29">
            <w:pPr>
              <w:pStyle w:val="CTL"/>
              <w:numPr>
                <w:ilvl w:val="0"/>
                <w:numId w:val="0"/>
              </w:numPr>
              <w:tabs>
                <w:tab w:val="right" w:pos="8080"/>
              </w:tabs>
              <w:spacing w:before="120" w:after="60"/>
              <w:jc w:val="center"/>
              <w:rPr>
                <w:rFonts w:asciiTheme="minorHAnsi" w:hAnsiTheme="minorHAnsi" w:cs="Arial"/>
                <w:sz w:val="22"/>
                <w:szCs w:val="22"/>
              </w:rPr>
            </w:pPr>
          </w:p>
        </w:tc>
        <w:tc>
          <w:tcPr>
            <w:tcW w:w="2192" w:type="dxa"/>
            <w:vAlign w:val="center"/>
          </w:tcPr>
          <w:p w14:paraId="72E215B6" w14:textId="77777777" w:rsidR="00927832" w:rsidRDefault="00927832" w:rsidP="007A7A29">
            <w:pPr>
              <w:pStyle w:val="CTL"/>
              <w:numPr>
                <w:ilvl w:val="0"/>
                <w:numId w:val="0"/>
              </w:numPr>
              <w:tabs>
                <w:tab w:val="right" w:pos="8080"/>
              </w:tabs>
              <w:spacing w:before="120" w:after="60"/>
              <w:jc w:val="center"/>
              <w:rPr>
                <w:rFonts w:asciiTheme="minorHAnsi" w:hAnsiTheme="minorHAnsi" w:cs="Arial"/>
                <w:sz w:val="22"/>
                <w:szCs w:val="22"/>
              </w:rPr>
            </w:pPr>
          </w:p>
        </w:tc>
      </w:tr>
      <w:tr w:rsidR="00927832" w:rsidRPr="00927832" w14:paraId="7F3945AD" w14:textId="77777777" w:rsidTr="00927832">
        <w:tc>
          <w:tcPr>
            <w:tcW w:w="3680" w:type="dxa"/>
          </w:tcPr>
          <w:p w14:paraId="39D77556" w14:textId="1140B39C" w:rsidR="00927832" w:rsidRPr="00927832" w:rsidRDefault="00927832" w:rsidP="00927832">
            <w:pPr>
              <w:pStyle w:val="CTL"/>
              <w:numPr>
                <w:ilvl w:val="0"/>
                <w:numId w:val="0"/>
              </w:numPr>
              <w:tabs>
                <w:tab w:val="right" w:pos="8080"/>
              </w:tabs>
              <w:spacing w:before="120"/>
              <w:rPr>
                <w:rFonts w:asciiTheme="minorHAnsi" w:hAnsiTheme="minorHAnsi" w:cs="Arial"/>
                <w:b/>
                <w:bCs/>
                <w:sz w:val="22"/>
                <w:szCs w:val="22"/>
              </w:rPr>
            </w:pPr>
            <w:r w:rsidRPr="00927832">
              <w:rPr>
                <w:rFonts w:asciiTheme="minorHAnsi" w:hAnsiTheme="minorHAnsi" w:cs="Arial"/>
                <w:b/>
                <w:bCs/>
                <w:sz w:val="22"/>
                <w:szCs w:val="22"/>
              </w:rPr>
              <w:t xml:space="preserve">Celková cena diela </w:t>
            </w:r>
          </w:p>
        </w:tc>
        <w:tc>
          <w:tcPr>
            <w:tcW w:w="2191" w:type="dxa"/>
          </w:tcPr>
          <w:p w14:paraId="19BD24D5" w14:textId="77777777" w:rsidR="00927832" w:rsidRPr="00927832" w:rsidRDefault="00927832" w:rsidP="00927832">
            <w:pPr>
              <w:pStyle w:val="CTL"/>
              <w:numPr>
                <w:ilvl w:val="0"/>
                <w:numId w:val="0"/>
              </w:numPr>
              <w:tabs>
                <w:tab w:val="right" w:pos="8080"/>
              </w:tabs>
              <w:spacing w:before="120"/>
              <w:jc w:val="center"/>
              <w:rPr>
                <w:rFonts w:asciiTheme="minorHAnsi" w:hAnsiTheme="minorHAnsi" w:cs="Arial"/>
                <w:b/>
                <w:bCs/>
                <w:sz w:val="22"/>
                <w:szCs w:val="22"/>
              </w:rPr>
            </w:pPr>
          </w:p>
        </w:tc>
        <w:tc>
          <w:tcPr>
            <w:tcW w:w="2191" w:type="dxa"/>
          </w:tcPr>
          <w:p w14:paraId="083AC8E3" w14:textId="77777777" w:rsidR="00927832" w:rsidRPr="00927832" w:rsidRDefault="00927832" w:rsidP="00927832">
            <w:pPr>
              <w:pStyle w:val="CTL"/>
              <w:numPr>
                <w:ilvl w:val="0"/>
                <w:numId w:val="0"/>
              </w:numPr>
              <w:tabs>
                <w:tab w:val="right" w:pos="8080"/>
              </w:tabs>
              <w:spacing w:before="120"/>
              <w:jc w:val="center"/>
              <w:rPr>
                <w:rFonts w:asciiTheme="minorHAnsi" w:hAnsiTheme="minorHAnsi" w:cs="Arial"/>
                <w:b/>
                <w:bCs/>
                <w:sz w:val="22"/>
                <w:szCs w:val="22"/>
              </w:rPr>
            </w:pPr>
          </w:p>
        </w:tc>
        <w:tc>
          <w:tcPr>
            <w:tcW w:w="2192" w:type="dxa"/>
          </w:tcPr>
          <w:p w14:paraId="52396735" w14:textId="77777777" w:rsidR="00927832" w:rsidRPr="00927832" w:rsidRDefault="00927832" w:rsidP="00927832">
            <w:pPr>
              <w:pStyle w:val="CTL"/>
              <w:numPr>
                <w:ilvl w:val="0"/>
                <w:numId w:val="0"/>
              </w:numPr>
              <w:tabs>
                <w:tab w:val="right" w:pos="8080"/>
              </w:tabs>
              <w:spacing w:before="120"/>
              <w:jc w:val="center"/>
              <w:rPr>
                <w:rFonts w:asciiTheme="minorHAnsi" w:hAnsiTheme="minorHAnsi" w:cs="Arial"/>
                <w:b/>
                <w:bCs/>
                <w:sz w:val="22"/>
                <w:szCs w:val="22"/>
              </w:rPr>
            </w:pPr>
          </w:p>
        </w:tc>
      </w:tr>
    </w:tbl>
    <w:bookmarkEnd w:id="2"/>
    <w:p w14:paraId="531DC77D" w14:textId="67CE525D" w:rsidR="00E127BC" w:rsidRDefault="00E127BC" w:rsidP="007A7A29">
      <w:pPr>
        <w:pStyle w:val="CTL"/>
        <w:numPr>
          <w:ilvl w:val="0"/>
          <w:numId w:val="18"/>
        </w:numPr>
        <w:spacing w:before="120"/>
        <w:ind w:left="425" w:hanging="425"/>
        <w:rPr>
          <w:rFonts w:asciiTheme="minorHAnsi" w:hAnsiTheme="minorHAnsi" w:cs="Arial"/>
          <w:sz w:val="22"/>
          <w:szCs w:val="22"/>
        </w:rPr>
      </w:pPr>
      <w:r w:rsidRPr="00283783">
        <w:rPr>
          <w:rFonts w:asciiTheme="minorHAnsi" w:hAnsiTheme="minorHAnsi" w:cs="Arial"/>
          <w:sz w:val="22"/>
          <w:szCs w:val="22"/>
        </w:rPr>
        <w:t>Na požiadanie objednávateľa zhotoviteľ dodá ďalšie v</w:t>
      </w:r>
      <w:r w:rsidR="00283783">
        <w:rPr>
          <w:rFonts w:asciiTheme="minorHAnsi" w:hAnsiTheme="minorHAnsi" w:cs="Arial"/>
          <w:sz w:val="22"/>
          <w:szCs w:val="22"/>
        </w:rPr>
        <w:t>y</w:t>
      </w:r>
      <w:r w:rsidRPr="00283783">
        <w:rPr>
          <w:rFonts w:asciiTheme="minorHAnsi" w:hAnsiTheme="minorHAnsi" w:cs="Arial"/>
          <w:sz w:val="22"/>
          <w:szCs w:val="22"/>
        </w:rPr>
        <w:t xml:space="preserve">hotovenia v požadovanom počte za osobitnú úhradu. </w:t>
      </w:r>
      <w:r w:rsidR="00DD1529">
        <w:rPr>
          <w:rFonts w:asciiTheme="minorHAnsi" w:hAnsiTheme="minorHAnsi" w:cs="Arial"/>
          <w:sz w:val="22"/>
          <w:szCs w:val="22"/>
        </w:rPr>
        <w:t>Ich c</w:t>
      </w:r>
      <w:r w:rsidRPr="00283783">
        <w:rPr>
          <w:rFonts w:asciiTheme="minorHAnsi" w:hAnsiTheme="minorHAnsi" w:cs="Arial"/>
          <w:sz w:val="22"/>
          <w:szCs w:val="22"/>
        </w:rPr>
        <w:t>ena  bude stanovená vo výške reprodukčných a spracovateľských nákladov.</w:t>
      </w:r>
    </w:p>
    <w:p w14:paraId="2B37BD4E" w14:textId="77777777" w:rsidR="00283783" w:rsidRPr="004B78AB" w:rsidRDefault="00283783" w:rsidP="00283783">
      <w:pPr>
        <w:pStyle w:val="CTL"/>
        <w:numPr>
          <w:ilvl w:val="0"/>
          <w:numId w:val="18"/>
        </w:numPr>
        <w:ind w:left="426" w:hanging="426"/>
        <w:rPr>
          <w:rFonts w:asciiTheme="minorHAnsi" w:hAnsiTheme="minorHAnsi" w:cs="Arial"/>
          <w:sz w:val="22"/>
          <w:szCs w:val="22"/>
        </w:rPr>
      </w:pPr>
      <w:r w:rsidRPr="004B78AB">
        <w:rPr>
          <w:rFonts w:asciiTheme="minorHAnsi" w:hAnsiTheme="minorHAnsi" w:cs="Arial"/>
          <w:sz w:val="22"/>
          <w:szCs w:val="22"/>
        </w:rPr>
        <w:t>Objednávateľ je povinný za vykonanie a prevzatie diela zaplatiť zhotoviteľovi  dohodnutú cenu.</w:t>
      </w:r>
    </w:p>
    <w:p w14:paraId="2F085F8E" w14:textId="754B3529" w:rsidR="00283783" w:rsidRPr="00C71A52" w:rsidRDefault="00283783" w:rsidP="00283783">
      <w:pPr>
        <w:pStyle w:val="CTL"/>
        <w:numPr>
          <w:ilvl w:val="0"/>
          <w:numId w:val="18"/>
        </w:numPr>
        <w:ind w:left="426" w:hanging="426"/>
        <w:rPr>
          <w:rFonts w:asciiTheme="minorHAnsi" w:hAnsiTheme="minorHAnsi" w:cs="Arial"/>
          <w:sz w:val="22"/>
          <w:szCs w:val="22"/>
        </w:rPr>
      </w:pPr>
      <w:r w:rsidRPr="004B78AB">
        <w:rPr>
          <w:rFonts w:asciiTheme="minorHAnsi" w:hAnsiTheme="minorHAnsi" w:cs="Arial"/>
          <w:sz w:val="22"/>
          <w:szCs w:val="22"/>
        </w:rPr>
        <w:t xml:space="preserve">Zhotoviteľ vystaví faktúru za vykonané </w:t>
      </w:r>
      <w:r>
        <w:rPr>
          <w:rFonts w:asciiTheme="minorHAnsi" w:hAnsiTheme="minorHAnsi" w:cs="Arial"/>
          <w:sz w:val="22"/>
          <w:szCs w:val="22"/>
        </w:rPr>
        <w:t>dielo</w:t>
      </w:r>
      <w:r w:rsidRPr="004B78AB">
        <w:rPr>
          <w:rFonts w:asciiTheme="minorHAnsi" w:hAnsiTheme="minorHAnsi" w:cs="Arial"/>
          <w:sz w:val="22"/>
          <w:szCs w:val="22"/>
        </w:rPr>
        <w:t xml:space="preserve">. Splatnosť </w:t>
      </w:r>
      <w:r w:rsidRPr="00304A19">
        <w:rPr>
          <w:rFonts w:asciiTheme="minorHAnsi" w:hAnsiTheme="minorHAnsi" w:cs="Arial"/>
          <w:sz w:val="22"/>
          <w:szCs w:val="22"/>
        </w:rPr>
        <w:t xml:space="preserve">faktúry je do </w:t>
      </w:r>
      <w:r w:rsidR="00713229">
        <w:rPr>
          <w:rFonts w:asciiTheme="minorHAnsi" w:hAnsiTheme="minorHAnsi" w:cs="Arial"/>
          <w:sz w:val="22"/>
          <w:szCs w:val="22"/>
        </w:rPr>
        <w:t>60</w:t>
      </w:r>
      <w:r w:rsidRPr="00304A19">
        <w:rPr>
          <w:rFonts w:asciiTheme="minorHAnsi" w:hAnsiTheme="minorHAnsi" w:cs="Arial"/>
          <w:sz w:val="22"/>
          <w:szCs w:val="22"/>
        </w:rPr>
        <w:t xml:space="preserve"> kalendárnych dní odo dňa doručenia faktúry </w:t>
      </w:r>
      <w:r w:rsidR="00FB7365">
        <w:rPr>
          <w:rFonts w:asciiTheme="minorHAnsi" w:hAnsiTheme="minorHAnsi" w:cs="Arial"/>
          <w:sz w:val="22"/>
          <w:szCs w:val="22"/>
        </w:rPr>
        <w:t>O</w:t>
      </w:r>
      <w:r w:rsidRPr="00304A19">
        <w:rPr>
          <w:rFonts w:asciiTheme="minorHAnsi" w:hAnsiTheme="minorHAnsi" w:cs="Arial"/>
          <w:sz w:val="22"/>
          <w:szCs w:val="22"/>
        </w:rPr>
        <w:t xml:space="preserve">bjednávateľovi a to po protokolárnom prevzatí </w:t>
      </w:r>
      <w:r w:rsidR="00FB7365">
        <w:rPr>
          <w:rFonts w:asciiTheme="minorHAnsi" w:hAnsiTheme="minorHAnsi" w:cs="Arial"/>
          <w:sz w:val="22"/>
          <w:szCs w:val="22"/>
        </w:rPr>
        <w:t>vypracovanej projektovej dokumentácie</w:t>
      </w:r>
      <w:r w:rsidRPr="00C71A52">
        <w:rPr>
          <w:rFonts w:asciiTheme="minorHAnsi" w:hAnsiTheme="minorHAnsi" w:cs="Arial"/>
          <w:sz w:val="22"/>
          <w:szCs w:val="22"/>
        </w:rPr>
        <w:t>. Súčasťou faktúry bud</w:t>
      </w:r>
      <w:r>
        <w:rPr>
          <w:rFonts w:asciiTheme="minorHAnsi" w:hAnsiTheme="minorHAnsi" w:cs="Arial"/>
          <w:sz w:val="22"/>
          <w:szCs w:val="22"/>
        </w:rPr>
        <w:t>e obojstranne potvrdený doklad o vykonaní prác vo</w:t>
      </w:r>
      <w:r w:rsidRPr="00C71A52">
        <w:rPr>
          <w:rFonts w:asciiTheme="minorHAnsi" w:hAnsiTheme="minorHAnsi" w:cs="Arial"/>
          <w:sz w:val="22"/>
          <w:szCs w:val="22"/>
        </w:rPr>
        <w:t xml:space="preserve"> forme protokolu.</w:t>
      </w:r>
    </w:p>
    <w:p w14:paraId="6F46A76B" w14:textId="40BE8DC0" w:rsidR="00283783" w:rsidRPr="00C71A52" w:rsidRDefault="00283783" w:rsidP="00283783">
      <w:pPr>
        <w:pStyle w:val="CTL"/>
        <w:numPr>
          <w:ilvl w:val="0"/>
          <w:numId w:val="18"/>
        </w:numPr>
        <w:ind w:left="426" w:hanging="426"/>
        <w:rPr>
          <w:rFonts w:asciiTheme="minorHAnsi" w:hAnsiTheme="minorHAnsi" w:cs="Arial"/>
          <w:sz w:val="22"/>
          <w:szCs w:val="22"/>
        </w:rPr>
      </w:pPr>
      <w:r w:rsidRPr="00C71A52">
        <w:rPr>
          <w:rFonts w:asciiTheme="minorHAnsi" w:hAnsiTheme="minorHAnsi" w:cs="Arial"/>
          <w:sz w:val="22"/>
          <w:szCs w:val="22"/>
        </w:rPr>
        <w:t xml:space="preserve">Preddavok na realizáciu </w:t>
      </w:r>
      <w:r w:rsidR="0076090D">
        <w:rPr>
          <w:rFonts w:asciiTheme="minorHAnsi" w:hAnsiTheme="minorHAnsi" w:cs="Arial"/>
          <w:sz w:val="22"/>
          <w:szCs w:val="22"/>
        </w:rPr>
        <w:t>diela</w:t>
      </w:r>
      <w:r w:rsidRPr="00C71A52">
        <w:rPr>
          <w:rFonts w:asciiTheme="minorHAnsi" w:hAnsiTheme="minorHAnsi" w:cs="Arial"/>
          <w:sz w:val="22"/>
          <w:szCs w:val="22"/>
        </w:rPr>
        <w:t xml:space="preserve"> zo strany Objednáv</w:t>
      </w:r>
      <w:r>
        <w:rPr>
          <w:rFonts w:asciiTheme="minorHAnsi" w:hAnsiTheme="minorHAnsi" w:cs="Arial"/>
          <w:sz w:val="22"/>
          <w:szCs w:val="22"/>
        </w:rPr>
        <w:t>ateľa poskytovaný nebude.</w:t>
      </w:r>
    </w:p>
    <w:p w14:paraId="0491B61A" w14:textId="77777777" w:rsidR="00283783" w:rsidRPr="00CF0733" w:rsidRDefault="00283783" w:rsidP="00283783">
      <w:pPr>
        <w:pStyle w:val="CTL"/>
        <w:numPr>
          <w:ilvl w:val="0"/>
          <w:numId w:val="18"/>
        </w:numPr>
        <w:ind w:left="426" w:hanging="426"/>
        <w:rPr>
          <w:rFonts w:asciiTheme="minorHAnsi" w:hAnsiTheme="minorHAnsi" w:cs="Arial"/>
          <w:sz w:val="22"/>
          <w:szCs w:val="22"/>
        </w:rPr>
      </w:pPr>
      <w:r>
        <w:rPr>
          <w:rFonts w:asciiTheme="minorHAnsi" w:hAnsiTheme="minorHAnsi" w:cs="Arial"/>
          <w:sz w:val="22"/>
          <w:szCs w:val="22"/>
        </w:rPr>
        <w:t xml:space="preserve">V prípade, </w:t>
      </w:r>
      <w:r w:rsidRPr="00C71A52">
        <w:rPr>
          <w:rFonts w:asciiTheme="minorHAnsi" w:hAnsiTheme="minorHAnsi" w:cs="Arial"/>
          <w:sz w:val="22"/>
          <w:szCs w:val="22"/>
        </w:rPr>
        <w:t>že faktúra nebude obsahovať všetky náležitosti daňového dokladu v zmysle platných právnych predpisov, alebo k nej nebudú priložené doklady do</w:t>
      </w:r>
      <w:r>
        <w:rPr>
          <w:rFonts w:asciiTheme="minorHAnsi" w:hAnsiTheme="minorHAnsi" w:cs="Arial"/>
          <w:sz w:val="22"/>
          <w:szCs w:val="22"/>
        </w:rPr>
        <w:t xml:space="preserve">hodnuté zmluvnými stranami, je </w:t>
      </w:r>
      <w:r w:rsidRPr="00C71A52">
        <w:rPr>
          <w:rFonts w:asciiTheme="minorHAnsi" w:hAnsiTheme="minorHAnsi" w:cs="Arial"/>
          <w:sz w:val="22"/>
          <w:szCs w:val="22"/>
        </w:rPr>
        <w:lastRenderedPageBreak/>
        <w:t xml:space="preserve">objednávateľ oprávnený túto vrátiť zhotoviteľovi na  doplnenie. V takomto prípade začne nová </w:t>
      </w:r>
      <w:r w:rsidRPr="00AF738E">
        <w:rPr>
          <w:rFonts w:asciiTheme="minorHAnsi" w:hAnsiTheme="minorHAnsi" w:cs="Arial"/>
          <w:sz w:val="22"/>
          <w:szCs w:val="22"/>
        </w:rPr>
        <w:t xml:space="preserve">lehota splatnosti plynúť </w:t>
      </w:r>
      <w:r w:rsidRPr="00CF0733">
        <w:rPr>
          <w:rFonts w:asciiTheme="minorHAnsi" w:hAnsiTheme="minorHAnsi" w:cs="Arial"/>
          <w:sz w:val="22"/>
          <w:szCs w:val="22"/>
        </w:rPr>
        <w:t xml:space="preserve">po doručení opravenej alebo doplnenej faktúry objednávateľovi. </w:t>
      </w:r>
    </w:p>
    <w:p w14:paraId="02C5DFC3" w14:textId="77777777" w:rsidR="007E72E1" w:rsidRDefault="007E72E1" w:rsidP="00E127BC">
      <w:pPr>
        <w:tabs>
          <w:tab w:val="left" w:pos="510"/>
          <w:tab w:val="left" w:pos="792"/>
        </w:tabs>
        <w:autoSpaceDE w:val="0"/>
        <w:spacing w:after="0" w:line="240" w:lineRule="auto"/>
        <w:ind w:left="510" w:hanging="510"/>
        <w:jc w:val="both"/>
        <w:rPr>
          <w:rFonts w:asciiTheme="minorHAnsi" w:eastAsia="Arial Narrow" w:hAnsiTheme="minorHAnsi" w:cstheme="minorHAnsi"/>
        </w:rPr>
      </w:pPr>
    </w:p>
    <w:p w14:paraId="586030D2" w14:textId="77777777" w:rsidR="007E72E1" w:rsidRPr="00BE2E6B" w:rsidRDefault="007E72E1" w:rsidP="00E127BC">
      <w:pPr>
        <w:tabs>
          <w:tab w:val="left" w:pos="510"/>
          <w:tab w:val="left" w:pos="792"/>
        </w:tabs>
        <w:autoSpaceDE w:val="0"/>
        <w:spacing w:after="0" w:line="240" w:lineRule="auto"/>
        <w:ind w:left="510" w:hanging="510"/>
        <w:jc w:val="both"/>
        <w:rPr>
          <w:rFonts w:asciiTheme="minorHAnsi" w:eastAsia="Arial Narrow" w:hAnsiTheme="minorHAnsi" w:cstheme="minorHAnsi"/>
        </w:rPr>
      </w:pPr>
    </w:p>
    <w:p w14:paraId="6A7C3E72" w14:textId="6B1CD1F2" w:rsidR="00E127BC" w:rsidRPr="0076090D" w:rsidRDefault="00E127BC" w:rsidP="0076090D">
      <w:pPr>
        <w:spacing w:after="0" w:line="240" w:lineRule="auto"/>
        <w:jc w:val="center"/>
        <w:rPr>
          <w:rFonts w:asciiTheme="minorHAnsi" w:hAnsiTheme="minorHAnsi" w:cstheme="minorHAnsi"/>
          <w:b/>
        </w:rPr>
      </w:pPr>
      <w:r w:rsidRPr="0076090D">
        <w:rPr>
          <w:rFonts w:asciiTheme="minorHAnsi" w:hAnsiTheme="minorHAnsi" w:cstheme="minorHAnsi"/>
          <w:b/>
        </w:rPr>
        <w:t xml:space="preserve">Čl. </w:t>
      </w:r>
      <w:r w:rsidR="0076090D" w:rsidRPr="0076090D">
        <w:rPr>
          <w:rFonts w:asciiTheme="minorHAnsi" w:hAnsiTheme="minorHAnsi" w:cstheme="minorHAnsi"/>
          <w:b/>
        </w:rPr>
        <w:t>V</w:t>
      </w:r>
    </w:p>
    <w:p w14:paraId="3B748690" w14:textId="77777777" w:rsidR="00E127BC" w:rsidRPr="00BE2E6B" w:rsidRDefault="00E127BC" w:rsidP="00E127BC">
      <w:pPr>
        <w:spacing w:after="0" w:line="240" w:lineRule="auto"/>
        <w:jc w:val="center"/>
        <w:rPr>
          <w:rFonts w:asciiTheme="minorHAnsi" w:eastAsia="Arial" w:hAnsiTheme="minorHAnsi" w:cstheme="minorHAnsi"/>
          <w:b/>
        </w:rPr>
      </w:pPr>
      <w:r w:rsidRPr="00BE2E6B">
        <w:rPr>
          <w:rFonts w:asciiTheme="minorHAnsi" w:hAnsiTheme="minorHAnsi" w:cstheme="minorHAnsi"/>
          <w:b/>
        </w:rPr>
        <w:t>ZODPOVEDNOSŤ ZA VADY, ZÁRUKA</w:t>
      </w:r>
    </w:p>
    <w:p w14:paraId="005B126A" w14:textId="77777777" w:rsidR="00E127BC" w:rsidRPr="0076090D" w:rsidRDefault="00E127BC" w:rsidP="0076090D">
      <w:pPr>
        <w:tabs>
          <w:tab w:val="left" w:pos="1260"/>
        </w:tabs>
        <w:spacing w:after="0" w:line="240" w:lineRule="auto"/>
        <w:ind w:left="1260"/>
        <w:jc w:val="both"/>
        <w:rPr>
          <w:rFonts w:asciiTheme="minorHAnsi" w:hAnsiTheme="minorHAnsi" w:cstheme="minorHAnsi"/>
        </w:rPr>
      </w:pPr>
    </w:p>
    <w:p w14:paraId="40DE26A7" w14:textId="5FF9A3EB" w:rsidR="00E127BC" w:rsidRPr="0076090D" w:rsidRDefault="00E127BC" w:rsidP="0076090D">
      <w:pPr>
        <w:pStyle w:val="CTL"/>
        <w:numPr>
          <w:ilvl w:val="0"/>
          <w:numId w:val="23"/>
        </w:numPr>
        <w:ind w:left="426" w:hanging="426"/>
        <w:rPr>
          <w:rFonts w:asciiTheme="minorHAnsi" w:hAnsiTheme="minorHAnsi" w:cs="Arial"/>
          <w:sz w:val="22"/>
          <w:szCs w:val="22"/>
        </w:rPr>
      </w:pPr>
      <w:r w:rsidRPr="0076090D">
        <w:rPr>
          <w:rFonts w:asciiTheme="minorHAnsi" w:hAnsiTheme="minorHAnsi" w:cs="Arial"/>
          <w:sz w:val="22"/>
          <w:szCs w:val="22"/>
        </w:rPr>
        <w:t>Zhotoviteľ zodpovedá za to, že predmet zmluvy bude zhotovený podľa ustanovení tejto zmluvy pri dodržaní všetkých  všeobecne záväzných právnych predpisov.</w:t>
      </w:r>
    </w:p>
    <w:p w14:paraId="61579463" w14:textId="149AEA64" w:rsidR="00E127BC" w:rsidRPr="0076090D" w:rsidRDefault="0076090D" w:rsidP="0076090D">
      <w:pPr>
        <w:pStyle w:val="CTL"/>
        <w:numPr>
          <w:ilvl w:val="0"/>
          <w:numId w:val="23"/>
        </w:numPr>
        <w:ind w:left="426" w:hanging="426"/>
        <w:rPr>
          <w:rFonts w:asciiTheme="minorHAnsi" w:hAnsiTheme="minorHAnsi" w:cs="Arial"/>
          <w:sz w:val="22"/>
          <w:szCs w:val="22"/>
        </w:rPr>
      </w:pPr>
      <w:r>
        <w:rPr>
          <w:rFonts w:asciiTheme="minorHAnsi" w:hAnsiTheme="minorHAnsi" w:cs="Arial"/>
          <w:sz w:val="22"/>
          <w:szCs w:val="22"/>
        </w:rPr>
        <w:t>Z</w:t>
      </w:r>
      <w:r w:rsidR="00E127BC" w:rsidRPr="0076090D">
        <w:rPr>
          <w:rFonts w:asciiTheme="minorHAnsi" w:hAnsiTheme="minorHAnsi" w:cs="Arial"/>
          <w:sz w:val="22"/>
          <w:szCs w:val="22"/>
        </w:rPr>
        <w:t>hotoviteľ zodpovedá za vady, ktoré má predmet zmluvy v čase odovzdávania objednávateľovi a za vady vzniknuté, resp. nedorobky zistené po odovzdaní predmetu zmluvy.</w:t>
      </w:r>
    </w:p>
    <w:p w14:paraId="14C51A48" w14:textId="0180FFF7" w:rsidR="00E127BC" w:rsidRPr="0076090D" w:rsidRDefault="00E127BC" w:rsidP="0076090D">
      <w:pPr>
        <w:pStyle w:val="CTL"/>
        <w:numPr>
          <w:ilvl w:val="0"/>
          <w:numId w:val="23"/>
        </w:numPr>
        <w:ind w:left="426" w:hanging="426"/>
        <w:rPr>
          <w:rFonts w:asciiTheme="minorHAnsi" w:hAnsiTheme="minorHAnsi" w:cs="Arial"/>
          <w:sz w:val="22"/>
          <w:szCs w:val="22"/>
        </w:rPr>
      </w:pPr>
      <w:r w:rsidRPr="0076090D">
        <w:rPr>
          <w:rFonts w:asciiTheme="minorHAnsi" w:hAnsiTheme="minorHAnsi" w:cs="Arial"/>
          <w:sz w:val="22"/>
          <w:szCs w:val="22"/>
        </w:rPr>
        <w:t>Zhotoviteľ nezodpovedá za vady predmetu zmluvy, ktoré boli spôsobené použitím podkladov prevzatých od objednávateľa a zhotoviteľ nemohol zistiť ich nevhodnosť.</w:t>
      </w:r>
    </w:p>
    <w:p w14:paraId="2C453C73" w14:textId="42FF2A12" w:rsidR="00E127BC" w:rsidRPr="0076090D" w:rsidRDefault="00E127BC" w:rsidP="0076090D">
      <w:pPr>
        <w:pStyle w:val="CTL"/>
        <w:numPr>
          <w:ilvl w:val="0"/>
          <w:numId w:val="23"/>
        </w:numPr>
        <w:ind w:left="426" w:hanging="426"/>
        <w:rPr>
          <w:rFonts w:asciiTheme="minorHAnsi" w:hAnsiTheme="minorHAnsi" w:cs="Arial"/>
          <w:sz w:val="22"/>
          <w:szCs w:val="22"/>
        </w:rPr>
      </w:pPr>
      <w:r w:rsidRPr="0076090D">
        <w:rPr>
          <w:rFonts w:asciiTheme="minorHAnsi" w:hAnsiTheme="minorHAnsi" w:cs="Arial"/>
          <w:sz w:val="22"/>
          <w:szCs w:val="22"/>
        </w:rPr>
        <w:t>Pre prípad vady predmetu zmluvy, resp. zistených nedorobkov dojednávajú zmluvné strany povinnosť zhotoviteľa poskytnúť bezplatné odstránenie vady diela bezodkladne po uplatnení reklamácie objednávateľom.</w:t>
      </w:r>
    </w:p>
    <w:p w14:paraId="0F318393" w14:textId="479E1955" w:rsidR="00E127BC" w:rsidRPr="0076090D" w:rsidRDefault="0076090D" w:rsidP="0076090D">
      <w:pPr>
        <w:pStyle w:val="CTL"/>
        <w:numPr>
          <w:ilvl w:val="0"/>
          <w:numId w:val="23"/>
        </w:numPr>
        <w:ind w:left="426" w:hanging="426"/>
        <w:rPr>
          <w:rFonts w:asciiTheme="minorHAnsi" w:hAnsiTheme="minorHAnsi" w:cs="Arial"/>
          <w:sz w:val="22"/>
          <w:szCs w:val="22"/>
        </w:rPr>
      </w:pPr>
      <w:r>
        <w:rPr>
          <w:rFonts w:asciiTheme="minorHAnsi" w:hAnsiTheme="minorHAnsi" w:cs="Arial"/>
          <w:sz w:val="22"/>
          <w:szCs w:val="22"/>
        </w:rPr>
        <w:t>A</w:t>
      </w:r>
      <w:r w:rsidR="00E127BC" w:rsidRPr="0076090D">
        <w:rPr>
          <w:rFonts w:asciiTheme="minorHAnsi" w:hAnsiTheme="minorHAnsi" w:cs="Arial"/>
          <w:sz w:val="22"/>
          <w:szCs w:val="22"/>
        </w:rPr>
        <w:t>k vada predmetu zmluvy je príčinou vzniknutej škody objednávateľovi a objednávateľ vzniknutej škode nemohol zabrániť ani pri vynaložení starostlivosti, ktorú možno od neho dôvodne požadovať, zodpovedá zhotoviteľ za vzniknutú škodu.</w:t>
      </w:r>
    </w:p>
    <w:p w14:paraId="5840E7ED" w14:textId="77777777" w:rsidR="00E127BC" w:rsidRDefault="00E127BC" w:rsidP="0076090D">
      <w:pPr>
        <w:tabs>
          <w:tab w:val="left" w:pos="377"/>
        </w:tabs>
        <w:spacing w:after="0" w:line="240" w:lineRule="auto"/>
        <w:ind w:left="390" w:hanging="390"/>
        <w:jc w:val="both"/>
        <w:rPr>
          <w:rFonts w:asciiTheme="minorHAnsi" w:eastAsia="Arial Narrow" w:hAnsiTheme="minorHAnsi" w:cstheme="minorHAnsi"/>
        </w:rPr>
      </w:pPr>
    </w:p>
    <w:p w14:paraId="5CD6CC5B" w14:textId="77777777" w:rsidR="00F370C2" w:rsidRPr="0076090D" w:rsidRDefault="00F370C2" w:rsidP="0076090D">
      <w:pPr>
        <w:tabs>
          <w:tab w:val="left" w:pos="377"/>
        </w:tabs>
        <w:spacing w:after="0" w:line="240" w:lineRule="auto"/>
        <w:ind w:left="390" w:hanging="390"/>
        <w:jc w:val="both"/>
        <w:rPr>
          <w:rFonts w:asciiTheme="minorHAnsi" w:eastAsia="Arial Narrow" w:hAnsiTheme="minorHAnsi" w:cstheme="minorHAnsi"/>
        </w:rPr>
      </w:pPr>
    </w:p>
    <w:p w14:paraId="4D0E4770" w14:textId="4BAF2414" w:rsidR="00E127BC" w:rsidRPr="00BE2E6B" w:rsidRDefault="00E127BC" w:rsidP="00E127BC">
      <w:pPr>
        <w:spacing w:after="0" w:line="240" w:lineRule="auto"/>
        <w:ind w:left="709" w:hanging="425"/>
        <w:jc w:val="center"/>
        <w:rPr>
          <w:rFonts w:asciiTheme="minorHAnsi" w:eastAsia="Arial Narrow" w:hAnsiTheme="minorHAnsi" w:cstheme="minorHAnsi"/>
          <w:b/>
          <w:bCs/>
        </w:rPr>
      </w:pPr>
      <w:r w:rsidRPr="00BE2E6B">
        <w:rPr>
          <w:rFonts w:asciiTheme="minorHAnsi" w:eastAsia="Arial Narrow" w:hAnsiTheme="minorHAnsi" w:cstheme="minorHAnsi"/>
          <w:b/>
          <w:bCs/>
        </w:rPr>
        <w:t xml:space="preserve">Čl. </w:t>
      </w:r>
      <w:r w:rsidR="0076090D">
        <w:rPr>
          <w:rFonts w:asciiTheme="minorHAnsi" w:eastAsia="Arial Narrow" w:hAnsiTheme="minorHAnsi" w:cstheme="minorHAnsi"/>
          <w:b/>
          <w:bCs/>
        </w:rPr>
        <w:t>VI</w:t>
      </w:r>
    </w:p>
    <w:p w14:paraId="37D77372" w14:textId="77777777" w:rsidR="00E127BC" w:rsidRPr="00BE2E6B" w:rsidRDefault="00E127BC" w:rsidP="00E127BC">
      <w:pPr>
        <w:spacing w:after="0" w:line="240" w:lineRule="auto"/>
        <w:jc w:val="center"/>
        <w:rPr>
          <w:rFonts w:asciiTheme="minorHAnsi" w:eastAsia="Arial" w:hAnsiTheme="minorHAnsi" w:cstheme="minorHAnsi"/>
          <w:b/>
        </w:rPr>
      </w:pPr>
      <w:r w:rsidRPr="00BE2E6B">
        <w:rPr>
          <w:rFonts w:asciiTheme="minorHAnsi" w:hAnsiTheme="minorHAnsi" w:cstheme="minorHAnsi"/>
          <w:b/>
        </w:rPr>
        <w:t>ZMLUVNÉ POKUTY</w:t>
      </w:r>
    </w:p>
    <w:p w14:paraId="5F74BB7F" w14:textId="77777777" w:rsidR="00E127BC" w:rsidRPr="0076090D" w:rsidRDefault="00E127BC" w:rsidP="00E127BC">
      <w:pPr>
        <w:spacing w:after="0" w:line="240" w:lineRule="auto"/>
        <w:ind w:left="709" w:hanging="425"/>
        <w:jc w:val="both"/>
        <w:rPr>
          <w:rFonts w:asciiTheme="minorHAnsi" w:eastAsia="Arial Narrow" w:hAnsiTheme="minorHAnsi" w:cstheme="minorHAnsi"/>
        </w:rPr>
      </w:pPr>
    </w:p>
    <w:p w14:paraId="1C49E43C" w14:textId="431A87CC" w:rsidR="00E127BC" w:rsidRDefault="00E127BC" w:rsidP="0076090D">
      <w:pPr>
        <w:pStyle w:val="CTL"/>
        <w:numPr>
          <w:ilvl w:val="0"/>
          <w:numId w:val="25"/>
        </w:numPr>
        <w:ind w:left="426" w:hanging="426"/>
        <w:rPr>
          <w:rFonts w:asciiTheme="minorHAnsi" w:hAnsiTheme="minorHAnsi" w:cs="Arial"/>
          <w:sz w:val="22"/>
          <w:szCs w:val="22"/>
        </w:rPr>
      </w:pPr>
      <w:r w:rsidRPr="0076090D">
        <w:rPr>
          <w:rFonts w:asciiTheme="minorHAnsi" w:hAnsiTheme="minorHAnsi" w:cs="Arial"/>
          <w:sz w:val="22"/>
          <w:szCs w:val="22"/>
        </w:rPr>
        <w:t xml:space="preserve">Za nesplnenie termínov určených v čl. </w:t>
      </w:r>
      <w:r w:rsidR="0076090D">
        <w:rPr>
          <w:rFonts w:asciiTheme="minorHAnsi" w:hAnsiTheme="minorHAnsi" w:cs="Arial"/>
          <w:sz w:val="22"/>
          <w:szCs w:val="22"/>
        </w:rPr>
        <w:t>I</w:t>
      </w:r>
      <w:r w:rsidR="00451507">
        <w:rPr>
          <w:rFonts w:asciiTheme="minorHAnsi" w:hAnsiTheme="minorHAnsi" w:cs="Arial"/>
          <w:sz w:val="22"/>
          <w:szCs w:val="22"/>
        </w:rPr>
        <w:t>II</w:t>
      </w:r>
      <w:r w:rsidRPr="0076090D">
        <w:rPr>
          <w:rFonts w:asciiTheme="minorHAnsi" w:hAnsiTheme="minorHAnsi" w:cs="Arial"/>
          <w:sz w:val="22"/>
          <w:szCs w:val="22"/>
        </w:rPr>
        <w:t xml:space="preserve"> si objednávateľ uplatní zmluvnú pokutu vo výške 0,5% z ceny predmetu zmluvy za každý, aj začatý deň omeškania</w:t>
      </w:r>
      <w:r w:rsidR="0076090D" w:rsidRPr="0076090D">
        <w:t xml:space="preserve"> </w:t>
      </w:r>
      <w:r w:rsidR="0076090D" w:rsidRPr="0076090D">
        <w:rPr>
          <w:rFonts w:asciiTheme="minorHAnsi" w:hAnsiTheme="minorHAnsi" w:cs="Arial"/>
          <w:sz w:val="22"/>
          <w:szCs w:val="22"/>
        </w:rPr>
        <w:t>pokiaľ toto vzniklo výlučne z dôvodov na strane Zhotoviteľa a nie z dôvodov na strane Objednávateľa, resp. z dôvodov vyššej moci</w:t>
      </w:r>
      <w:r w:rsidR="0076090D">
        <w:rPr>
          <w:rFonts w:asciiTheme="minorHAnsi" w:hAnsiTheme="minorHAnsi" w:cs="Arial"/>
          <w:sz w:val="22"/>
          <w:szCs w:val="22"/>
        </w:rPr>
        <w:t>.</w:t>
      </w:r>
      <w:r w:rsidRPr="0076090D">
        <w:rPr>
          <w:rFonts w:asciiTheme="minorHAnsi" w:hAnsiTheme="minorHAnsi" w:cs="Arial"/>
          <w:sz w:val="22"/>
          <w:szCs w:val="22"/>
        </w:rPr>
        <w:t xml:space="preserve"> </w:t>
      </w:r>
    </w:p>
    <w:p w14:paraId="56791FA4" w14:textId="67F58C49" w:rsidR="0076090D" w:rsidRPr="00FB5B99" w:rsidRDefault="0076090D" w:rsidP="00FB5B99">
      <w:pPr>
        <w:pStyle w:val="CTL"/>
        <w:numPr>
          <w:ilvl w:val="0"/>
          <w:numId w:val="25"/>
        </w:numPr>
        <w:ind w:left="426" w:hanging="426"/>
        <w:rPr>
          <w:rFonts w:asciiTheme="minorHAnsi" w:hAnsiTheme="minorHAnsi" w:cs="Arial"/>
          <w:sz w:val="22"/>
          <w:szCs w:val="22"/>
        </w:rPr>
      </w:pPr>
      <w:r w:rsidRPr="00FB5B99">
        <w:rPr>
          <w:rFonts w:asciiTheme="minorHAnsi" w:hAnsiTheme="minorHAnsi" w:cs="Arial"/>
          <w:sz w:val="22"/>
          <w:szCs w:val="22"/>
        </w:rPr>
        <w:t>Zmluvné strany sa dohodli, že za omeškanie zhotoviteľa s odstránením vád diela v lehote dohodnutej pri reklamačnom konaní, je objednávateľ oprávnený požadovať</w:t>
      </w:r>
      <w:r w:rsidR="00FB5B99" w:rsidRPr="00FB5B99">
        <w:rPr>
          <w:rFonts w:asciiTheme="minorHAnsi" w:hAnsiTheme="minorHAnsi" w:cs="Arial"/>
          <w:sz w:val="22"/>
          <w:szCs w:val="22"/>
        </w:rPr>
        <w:t xml:space="preserve"> </w:t>
      </w:r>
      <w:r w:rsidRPr="00FB5B99">
        <w:rPr>
          <w:rFonts w:asciiTheme="minorHAnsi" w:hAnsiTheme="minorHAnsi" w:cs="Arial"/>
          <w:sz w:val="22"/>
          <w:szCs w:val="22"/>
        </w:rPr>
        <w:t xml:space="preserve">od zhotoviteľa zmluvnú pokutu vo výške </w:t>
      </w:r>
      <w:r w:rsidR="00FB5B99">
        <w:rPr>
          <w:rFonts w:asciiTheme="minorHAnsi" w:hAnsiTheme="minorHAnsi" w:cs="Arial"/>
          <w:sz w:val="22"/>
          <w:szCs w:val="22"/>
        </w:rPr>
        <w:t>100</w:t>
      </w:r>
      <w:r w:rsidRPr="00FB5B99">
        <w:rPr>
          <w:rFonts w:asciiTheme="minorHAnsi" w:hAnsiTheme="minorHAnsi" w:cs="Arial"/>
          <w:sz w:val="22"/>
          <w:szCs w:val="22"/>
        </w:rPr>
        <w:t xml:space="preserve">,00 </w:t>
      </w:r>
      <w:r w:rsidR="00BB238A">
        <w:rPr>
          <w:rFonts w:asciiTheme="minorHAnsi" w:hAnsiTheme="minorHAnsi" w:cs="Arial"/>
          <w:sz w:val="22"/>
          <w:szCs w:val="22"/>
        </w:rPr>
        <w:t>EUR</w:t>
      </w:r>
      <w:r w:rsidRPr="00FB5B99">
        <w:rPr>
          <w:rFonts w:asciiTheme="minorHAnsi" w:hAnsiTheme="minorHAnsi" w:cs="Arial"/>
          <w:sz w:val="22"/>
          <w:szCs w:val="22"/>
        </w:rPr>
        <w:t xml:space="preserve"> za každý aj začatý deň omeškania</w:t>
      </w:r>
      <w:r w:rsidR="00FB5B99" w:rsidRPr="00FB5B99">
        <w:rPr>
          <w:rFonts w:asciiTheme="minorHAnsi" w:hAnsiTheme="minorHAnsi" w:cs="Arial"/>
          <w:sz w:val="22"/>
          <w:szCs w:val="22"/>
        </w:rPr>
        <w:t xml:space="preserve"> </w:t>
      </w:r>
      <w:r w:rsidRPr="00FB5B99">
        <w:rPr>
          <w:rFonts w:asciiTheme="minorHAnsi" w:hAnsiTheme="minorHAnsi" w:cs="Arial"/>
          <w:sz w:val="22"/>
          <w:szCs w:val="22"/>
        </w:rPr>
        <w:t>až do odstránenia vád a to za každú reklamovanú vadu osobitne.</w:t>
      </w:r>
    </w:p>
    <w:p w14:paraId="1F64B6A2" w14:textId="2B5CC591" w:rsidR="00E127BC" w:rsidRPr="0076090D" w:rsidRDefault="0076090D" w:rsidP="0076090D">
      <w:pPr>
        <w:pStyle w:val="CTL"/>
        <w:numPr>
          <w:ilvl w:val="0"/>
          <w:numId w:val="25"/>
        </w:numPr>
        <w:ind w:left="426" w:hanging="426"/>
        <w:rPr>
          <w:rFonts w:asciiTheme="minorHAnsi" w:hAnsiTheme="minorHAnsi" w:cs="Arial"/>
          <w:sz w:val="22"/>
          <w:szCs w:val="22"/>
        </w:rPr>
      </w:pPr>
      <w:r w:rsidRPr="0076090D">
        <w:rPr>
          <w:rFonts w:asciiTheme="minorHAnsi" w:hAnsiTheme="minorHAnsi" w:cs="Arial"/>
          <w:sz w:val="22"/>
          <w:szCs w:val="22"/>
        </w:rPr>
        <w:t>V prípade omeškania Objednávateľa so splnením svojho peňažného záväzku akéhokoľvek druhu o viac ako 30 dní, vyplývajúceho z tejto zmluvy, má zhotoviteľ právo na úrok z omeškania vo výške 0,5% z dlhovanej čiastky za každý deň omeškania.</w:t>
      </w:r>
    </w:p>
    <w:p w14:paraId="6E6C7226" w14:textId="25F5B04A" w:rsidR="0076090D" w:rsidRPr="0076090D" w:rsidRDefault="0076090D" w:rsidP="0076090D">
      <w:pPr>
        <w:pStyle w:val="CTL"/>
        <w:numPr>
          <w:ilvl w:val="0"/>
          <w:numId w:val="25"/>
        </w:numPr>
        <w:ind w:left="426" w:hanging="426"/>
        <w:rPr>
          <w:rFonts w:asciiTheme="minorHAnsi" w:hAnsiTheme="minorHAnsi" w:cs="Arial"/>
          <w:sz w:val="22"/>
          <w:szCs w:val="22"/>
        </w:rPr>
      </w:pPr>
      <w:r w:rsidRPr="0076090D">
        <w:rPr>
          <w:rFonts w:asciiTheme="minorHAnsi" w:hAnsiTheme="minorHAnsi" w:cs="Arial"/>
          <w:sz w:val="22"/>
          <w:szCs w:val="22"/>
        </w:rPr>
        <w:t>Uplatnením vyššie uvedených sankcií nie je dotknuté právo objednávateľa na náhradu škody spôsobenej omeškaním dokončenia a splnenia diela alebo nesplnením technických a technologických garantovaných parametrov a právo na náhradu škody spôsobenej na majetku objednávateľa, ktoré spôsobí zhotoviteľ pri zhotovovaní diela.</w:t>
      </w:r>
    </w:p>
    <w:p w14:paraId="0E597FA5" w14:textId="51641869" w:rsidR="0076090D" w:rsidRDefault="0076090D" w:rsidP="0076090D">
      <w:pPr>
        <w:pStyle w:val="CTL"/>
        <w:numPr>
          <w:ilvl w:val="0"/>
          <w:numId w:val="25"/>
        </w:numPr>
        <w:ind w:left="426" w:hanging="426"/>
        <w:rPr>
          <w:rFonts w:asciiTheme="minorHAnsi" w:hAnsiTheme="minorHAnsi" w:cs="Arial"/>
          <w:sz w:val="22"/>
          <w:szCs w:val="22"/>
        </w:rPr>
      </w:pPr>
      <w:r w:rsidRPr="0076090D">
        <w:rPr>
          <w:rFonts w:asciiTheme="minorHAnsi" w:hAnsiTheme="minorHAnsi" w:cs="Arial"/>
          <w:sz w:val="22"/>
          <w:szCs w:val="22"/>
        </w:rPr>
        <w:t>Zmluvné strany vyhlasujú, že zmluvné pokuty dohodnuté v tejto zmluve považujú za primerané.</w:t>
      </w:r>
    </w:p>
    <w:p w14:paraId="11DFA58E" w14:textId="77777777" w:rsidR="00F370C2" w:rsidRDefault="00F370C2" w:rsidP="00F370C2">
      <w:pPr>
        <w:pStyle w:val="CTL"/>
        <w:numPr>
          <w:ilvl w:val="0"/>
          <w:numId w:val="0"/>
        </w:numPr>
        <w:spacing w:after="0"/>
        <w:rPr>
          <w:rFonts w:asciiTheme="minorHAnsi" w:hAnsiTheme="minorHAnsi" w:cs="Arial"/>
          <w:sz w:val="22"/>
          <w:szCs w:val="22"/>
        </w:rPr>
      </w:pPr>
    </w:p>
    <w:p w14:paraId="7510172C" w14:textId="77777777" w:rsidR="001B2B19" w:rsidRDefault="001B2B19" w:rsidP="00F370C2">
      <w:pPr>
        <w:spacing w:after="0" w:line="240" w:lineRule="auto"/>
        <w:rPr>
          <w:rFonts w:asciiTheme="minorHAnsi" w:eastAsia="Arial Narrow" w:hAnsiTheme="minorHAnsi" w:cstheme="minorHAnsi"/>
          <w:b/>
          <w:bCs/>
        </w:rPr>
      </w:pPr>
    </w:p>
    <w:p w14:paraId="0B38507B" w14:textId="77777777" w:rsidR="007E72E1" w:rsidRDefault="007E72E1" w:rsidP="00F370C2">
      <w:pPr>
        <w:spacing w:after="0" w:line="240" w:lineRule="auto"/>
        <w:rPr>
          <w:rFonts w:asciiTheme="minorHAnsi" w:eastAsia="Arial Narrow" w:hAnsiTheme="minorHAnsi" w:cstheme="minorHAnsi"/>
          <w:b/>
          <w:bCs/>
        </w:rPr>
      </w:pPr>
    </w:p>
    <w:p w14:paraId="29ABFE6D" w14:textId="77777777" w:rsidR="007E72E1" w:rsidRDefault="007E72E1" w:rsidP="00F370C2">
      <w:pPr>
        <w:spacing w:after="0" w:line="240" w:lineRule="auto"/>
        <w:rPr>
          <w:rFonts w:asciiTheme="minorHAnsi" w:eastAsia="Arial Narrow" w:hAnsiTheme="minorHAnsi" w:cstheme="minorHAnsi"/>
          <w:b/>
          <w:bCs/>
        </w:rPr>
      </w:pPr>
    </w:p>
    <w:p w14:paraId="0EB0E8B6" w14:textId="16284057" w:rsidR="00E127BC" w:rsidRPr="00BE2E6B" w:rsidRDefault="00E127BC" w:rsidP="0076090D">
      <w:pPr>
        <w:spacing w:after="0" w:line="240" w:lineRule="auto"/>
        <w:ind w:left="709" w:hanging="425"/>
        <w:jc w:val="center"/>
        <w:rPr>
          <w:rFonts w:asciiTheme="minorHAnsi" w:eastAsia="Arial Narrow" w:hAnsiTheme="minorHAnsi" w:cstheme="minorHAnsi"/>
          <w:b/>
          <w:bCs/>
        </w:rPr>
      </w:pPr>
      <w:r w:rsidRPr="00BE2E6B">
        <w:rPr>
          <w:rFonts w:asciiTheme="minorHAnsi" w:eastAsia="Arial Narrow" w:hAnsiTheme="minorHAnsi" w:cstheme="minorHAnsi"/>
          <w:b/>
          <w:bCs/>
        </w:rPr>
        <w:lastRenderedPageBreak/>
        <w:t xml:space="preserve">Čl. </w:t>
      </w:r>
      <w:r w:rsidR="0076090D">
        <w:rPr>
          <w:rFonts w:asciiTheme="minorHAnsi" w:eastAsia="Arial Narrow" w:hAnsiTheme="minorHAnsi" w:cstheme="minorHAnsi"/>
          <w:b/>
          <w:bCs/>
        </w:rPr>
        <w:t>VII</w:t>
      </w:r>
    </w:p>
    <w:p w14:paraId="33DC4A5C" w14:textId="656134A9" w:rsidR="00E127BC" w:rsidRPr="00BE2E6B" w:rsidRDefault="00E127BC" w:rsidP="0076090D">
      <w:pPr>
        <w:spacing w:after="0" w:line="240" w:lineRule="auto"/>
        <w:ind w:left="709" w:hanging="425"/>
        <w:jc w:val="center"/>
        <w:rPr>
          <w:rFonts w:asciiTheme="minorHAnsi" w:eastAsia="Arial Narrow" w:hAnsiTheme="minorHAnsi" w:cstheme="minorHAnsi"/>
          <w:b/>
          <w:bCs/>
        </w:rPr>
      </w:pPr>
      <w:r w:rsidRPr="00BE2E6B">
        <w:rPr>
          <w:rFonts w:asciiTheme="minorHAnsi" w:eastAsia="Arial Narrow" w:hAnsiTheme="minorHAnsi" w:cstheme="minorHAnsi"/>
          <w:b/>
          <w:bCs/>
        </w:rPr>
        <w:t>VŠEOBECNÉ USTANOVENIA</w:t>
      </w:r>
    </w:p>
    <w:p w14:paraId="251D86C3" w14:textId="77777777" w:rsidR="00E127BC" w:rsidRPr="00BE2E6B" w:rsidRDefault="00E127BC" w:rsidP="00E127BC">
      <w:pPr>
        <w:spacing w:after="0" w:line="240" w:lineRule="auto"/>
        <w:jc w:val="both"/>
        <w:rPr>
          <w:rFonts w:asciiTheme="minorHAnsi" w:eastAsia="Arial Narrow" w:hAnsiTheme="minorHAnsi" w:cstheme="minorHAnsi"/>
          <w:sz w:val="20"/>
          <w:szCs w:val="20"/>
        </w:rPr>
      </w:pPr>
    </w:p>
    <w:p w14:paraId="78C7AA6C" w14:textId="40967F4F" w:rsidR="00E127BC" w:rsidRPr="0076090D" w:rsidRDefault="00E127BC" w:rsidP="0076090D">
      <w:pPr>
        <w:pStyle w:val="CTL"/>
        <w:numPr>
          <w:ilvl w:val="0"/>
          <w:numId w:val="27"/>
        </w:numPr>
        <w:ind w:left="426" w:hanging="426"/>
        <w:rPr>
          <w:rFonts w:asciiTheme="minorHAnsi" w:hAnsiTheme="minorHAnsi" w:cs="Arial"/>
          <w:sz w:val="22"/>
          <w:szCs w:val="22"/>
        </w:rPr>
      </w:pPr>
      <w:r w:rsidRPr="0076090D">
        <w:rPr>
          <w:rFonts w:asciiTheme="minorHAnsi" w:hAnsiTheme="minorHAnsi" w:cs="Arial"/>
          <w:sz w:val="22"/>
          <w:szCs w:val="22"/>
        </w:rPr>
        <w:t>Objednávateľ sa zaväzuje použiť predmet zmluvy výlučne pre potreby vyplývajúce z tejto zmluvy a v súlade s ustanoveniami zákona č. 618/2003 Z. z. autorský zákon v znení neskorších predpisov.</w:t>
      </w:r>
    </w:p>
    <w:p w14:paraId="145B2C0E" w14:textId="77777777" w:rsidR="00E127BC" w:rsidRPr="0076090D" w:rsidRDefault="00E127BC" w:rsidP="0076090D">
      <w:pPr>
        <w:pStyle w:val="CTL"/>
        <w:numPr>
          <w:ilvl w:val="0"/>
          <w:numId w:val="27"/>
        </w:numPr>
        <w:ind w:left="426" w:hanging="426"/>
        <w:rPr>
          <w:rFonts w:asciiTheme="minorHAnsi" w:hAnsiTheme="minorHAnsi" w:cs="Arial"/>
          <w:sz w:val="22"/>
          <w:szCs w:val="22"/>
        </w:rPr>
      </w:pPr>
      <w:r w:rsidRPr="0076090D">
        <w:rPr>
          <w:rFonts w:asciiTheme="minorHAnsi" w:hAnsiTheme="minorHAnsi" w:cs="Arial"/>
          <w:sz w:val="22"/>
          <w:szCs w:val="22"/>
        </w:rPr>
        <w:t>Zhotoviteľ sa zaväzuje predmet zmluvy, podklady a informácie získané pri plnení predmetu zmluvy nekopírovať a neposkytovať tretím osobám, inak má objednávateľ právo na celý prospech, ktorý použitím predmetu zmluvy vznikol zhotoviteľovi a na náhradu škody, ktorá v tejto súvislosti objednávateľovi vznikla.</w:t>
      </w:r>
    </w:p>
    <w:p w14:paraId="41D622BC" w14:textId="039389AD" w:rsidR="00E127BC" w:rsidRPr="0076090D" w:rsidRDefault="00935859" w:rsidP="0076090D">
      <w:pPr>
        <w:pStyle w:val="CTL"/>
        <w:numPr>
          <w:ilvl w:val="0"/>
          <w:numId w:val="27"/>
        </w:numPr>
        <w:ind w:left="426" w:hanging="426"/>
        <w:rPr>
          <w:rFonts w:asciiTheme="minorHAnsi" w:hAnsiTheme="minorHAnsi" w:cs="Arial"/>
          <w:sz w:val="22"/>
          <w:szCs w:val="22"/>
        </w:rPr>
      </w:pPr>
      <w:r w:rsidRPr="00935859">
        <w:rPr>
          <w:rFonts w:asciiTheme="minorHAnsi" w:hAnsiTheme="minorHAnsi" w:cs="Arial"/>
          <w:sz w:val="22"/>
          <w:szCs w:val="22"/>
        </w:rPr>
        <w:t>Oprávnení zamestnanci poskytovateľa, MPRV SR, orgánov Európskej únie a ďalšie oprávnené osoby v súlade s právnymi predpismi SR a EÚ môžu vykonávať voči dodávateľovi(poskytovateľovi) kontrolu/audit obchodných dokumentov a vecnú kontrolu v súvislosti s realizáciou zákazky a dodávateľ (</w:t>
      </w:r>
      <w:r>
        <w:rPr>
          <w:rFonts w:asciiTheme="minorHAnsi" w:hAnsiTheme="minorHAnsi" w:cs="Arial"/>
          <w:sz w:val="22"/>
          <w:szCs w:val="22"/>
        </w:rPr>
        <w:t>Zhotoviteľ</w:t>
      </w:r>
      <w:r w:rsidRPr="00935859">
        <w:rPr>
          <w:rFonts w:asciiTheme="minorHAnsi" w:hAnsiTheme="minorHAnsi" w:cs="Arial"/>
          <w:sz w:val="22"/>
          <w:szCs w:val="22"/>
        </w:rPr>
        <w:t>) je povinný poskytnúť súčinnosť v plnej miere.</w:t>
      </w:r>
    </w:p>
    <w:p w14:paraId="3409E80E" w14:textId="77777777" w:rsidR="00E127BC" w:rsidRDefault="00E127BC" w:rsidP="0076090D">
      <w:pPr>
        <w:pStyle w:val="CTL"/>
        <w:numPr>
          <w:ilvl w:val="0"/>
          <w:numId w:val="27"/>
        </w:numPr>
        <w:ind w:left="426" w:hanging="426"/>
        <w:rPr>
          <w:rFonts w:asciiTheme="minorHAnsi" w:hAnsiTheme="minorHAnsi" w:cs="Arial"/>
          <w:sz w:val="22"/>
          <w:szCs w:val="22"/>
        </w:rPr>
      </w:pPr>
      <w:r w:rsidRPr="0076090D">
        <w:rPr>
          <w:rFonts w:asciiTheme="minorHAnsi" w:hAnsiTheme="minorHAnsi" w:cs="Arial"/>
          <w:sz w:val="22"/>
          <w:szCs w:val="22"/>
        </w:rPr>
        <w:t>Zhotoviteľ sa zaväzuje, že na základe požiadavky Objednávateľa v súlade s požiadavkami príslušných riadiacich a kontrolných orgánov predloží Objednávateľovi akýkoľvek doklad súvisiaci s predmetom tejto Zmluvy a poskytne akúkoľvek súčinnosť pre dosiahnutie účelu tejto Zmluvy.</w:t>
      </w:r>
    </w:p>
    <w:p w14:paraId="71A1A364" w14:textId="77777777" w:rsidR="0011568D" w:rsidRDefault="0011568D" w:rsidP="00FB5B99">
      <w:pPr>
        <w:tabs>
          <w:tab w:val="left" w:pos="377"/>
        </w:tabs>
        <w:spacing w:after="0" w:line="240" w:lineRule="auto"/>
        <w:ind w:left="390" w:hanging="390"/>
        <w:jc w:val="both"/>
        <w:rPr>
          <w:rFonts w:asciiTheme="minorHAnsi" w:eastAsia="Arial Narrow" w:hAnsiTheme="minorHAnsi" w:cstheme="minorHAnsi"/>
        </w:rPr>
      </w:pPr>
    </w:p>
    <w:p w14:paraId="4B2457EA" w14:textId="77777777" w:rsidR="00F370C2" w:rsidRPr="00FB5B99" w:rsidRDefault="00F370C2" w:rsidP="00FB5B99">
      <w:pPr>
        <w:tabs>
          <w:tab w:val="left" w:pos="377"/>
        </w:tabs>
        <w:spacing w:after="0" w:line="240" w:lineRule="auto"/>
        <w:ind w:left="390" w:hanging="390"/>
        <w:jc w:val="both"/>
        <w:rPr>
          <w:rFonts w:asciiTheme="minorHAnsi" w:eastAsia="Arial Narrow" w:hAnsiTheme="minorHAnsi" w:cstheme="minorHAnsi"/>
        </w:rPr>
      </w:pPr>
    </w:p>
    <w:p w14:paraId="69911F2D" w14:textId="04E15BAF" w:rsidR="00E127BC" w:rsidRPr="00BE2E6B" w:rsidRDefault="00E127BC" w:rsidP="00E127BC">
      <w:pPr>
        <w:spacing w:after="0" w:line="240" w:lineRule="auto"/>
        <w:jc w:val="center"/>
        <w:rPr>
          <w:rFonts w:asciiTheme="minorHAnsi" w:hAnsiTheme="minorHAnsi" w:cstheme="minorHAnsi"/>
          <w:b/>
        </w:rPr>
      </w:pPr>
      <w:r w:rsidRPr="00BE2E6B">
        <w:rPr>
          <w:rFonts w:asciiTheme="minorHAnsi" w:hAnsiTheme="minorHAnsi" w:cstheme="minorHAnsi"/>
          <w:b/>
        </w:rPr>
        <w:t xml:space="preserve">Čl. </w:t>
      </w:r>
      <w:r w:rsidR="00451507">
        <w:rPr>
          <w:rFonts w:asciiTheme="minorHAnsi" w:hAnsiTheme="minorHAnsi" w:cstheme="minorHAnsi"/>
          <w:b/>
        </w:rPr>
        <w:t>VIII</w:t>
      </w:r>
    </w:p>
    <w:p w14:paraId="7F65EBD1" w14:textId="77777777" w:rsidR="00E127BC" w:rsidRPr="00BE2E6B" w:rsidRDefault="00E127BC" w:rsidP="00E127BC">
      <w:pPr>
        <w:spacing w:after="0" w:line="240" w:lineRule="auto"/>
        <w:jc w:val="center"/>
        <w:rPr>
          <w:rFonts w:asciiTheme="minorHAnsi" w:hAnsiTheme="minorHAnsi" w:cstheme="minorHAnsi"/>
          <w:b/>
        </w:rPr>
      </w:pPr>
      <w:r w:rsidRPr="00BE2E6B">
        <w:rPr>
          <w:rFonts w:asciiTheme="minorHAnsi" w:hAnsiTheme="minorHAnsi" w:cstheme="minorHAnsi"/>
          <w:b/>
        </w:rPr>
        <w:t>ZÁVEREČNÉ USTANOVENIA</w:t>
      </w:r>
    </w:p>
    <w:p w14:paraId="0414B567" w14:textId="77777777" w:rsidR="00E127BC" w:rsidRPr="00BE2E6B" w:rsidRDefault="00E127BC" w:rsidP="00E127BC">
      <w:pPr>
        <w:spacing w:after="0" w:line="240" w:lineRule="auto"/>
        <w:jc w:val="both"/>
        <w:rPr>
          <w:rFonts w:asciiTheme="minorHAnsi" w:hAnsiTheme="minorHAnsi" w:cstheme="minorHAnsi"/>
          <w:b/>
        </w:rPr>
      </w:pPr>
    </w:p>
    <w:p w14:paraId="73387D46" w14:textId="77777777" w:rsidR="004E2993" w:rsidRPr="00C71A52" w:rsidRDefault="004E2993" w:rsidP="004E2993">
      <w:pPr>
        <w:pStyle w:val="CTL"/>
        <w:numPr>
          <w:ilvl w:val="0"/>
          <w:numId w:val="29"/>
        </w:numPr>
        <w:spacing w:after="0"/>
        <w:ind w:left="425" w:hanging="425"/>
        <w:rPr>
          <w:rFonts w:asciiTheme="minorHAnsi" w:hAnsiTheme="minorHAnsi" w:cs="Arial"/>
          <w:sz w:val="22"/>
          <w:szCs w:val="22"/>
        </w:rPr>
      </w:pPr>
      <w:r w:rsidRPr="00C71A52">
        <w:rPr>
          <w:rFonts w:asciiTheme="minorHAnsi" w:hAnsiTheme="minorHAnsi" w:cs="Arial"/>
          <w:sz w:val="22"/>
          <w:szCs w:val="22"/>
        </w:rPr>
        <w:t>Neoddeliteľnými prílohami tejto zmluvy sú:</w:t>
      </w:r>
    </w:p>
    <w:p w14:paraId="592AC939" w14:textId="48B9A7E3" w:rsidR="004E2993" w:rsidRDefault="004E2993" w:rsidP="00AC0EE1">
      <w:pPr>
        <w:pStyle w:val="CTL"/>
        <w:numPr>
          <w:ilvl w:val="0"/>
          <w:numId w:val="0"/>
        </w:numPr>
        <w:spacing w:after="0"/>
        <w:ind w:left="709"/>
        <w:rPr>
          <w:rFonts w:asciiTheme="minorHAnsi" w:hAnsiTheme="minorHAnsi" w:cs="Arial"/>
          <w:sz w:val="22"/>
          <w:szCs w:val="22"/>
        </w:rPr>
      </w:pPr>
      <w:r w:rsidRPr="00C71A52">
        <w:rPr>
          <w:rFonts w:asciiTheme="minorHAnsi" w:hAnsiTheme="minorHAnsi" w:cs="Arial"/>
          <w:sz w:val="22"/>
          <w:szCs w:val="22"/>
        </w:rPr>
        <w:t>Príloha č.</w:t>
      </w:r>
      <w:r>
        <w:rPr>
          <w:rFonts w:asciiTheme="minorHAnsi" w:hAnsiTheme="minorHAnsi" w:cs="Arial"/>
          <w:sz w:val="22"/>
          <w:szCs w:val="22"/>
        </w:rPr>
        <w:t xml:space="preserve"> </w:t>
      </w:r>
      <w:r w:rsidRPr="00C71A52">
        <w:rPr>
          <w:rFonts w:asciiTheme="minorHAnsi" w:hAnsiTheme="minorHAnsi" w:cs="Arial"/>
          <w:sz w:val="22"/>
          <w:szCs w:val="22"/>
        </w:rPr>
        <w:t xml:space="preserve">1: </w:t>
      </w:r>
      <w:r>
        <w:rPr>
          <w:rFonts w:asciiTheme="minorHAnsi" w:hAnsiTheme="minorHAnsi" w:cs="Arial"/>
          <w:sz w:val="22"/>
          <w:szCs w:val="22"/>
        </w:rPr>
        <w:t>Opis predmetu zmluvy</w:t>
      </w:r>
    </w:p>
    <w:p w14:paraId="59DBA6D2" w14:textId="78CAF291" w:rsidR="00BB238A" w:rsidRPr="00C71A52" w:rsidRDefault="004E2993" w:rsidP="00AC0EE1">
      <w:pPr>
        <w:pStyle w:val="CTL"/>
        <w:numPr>
          <w:ilvl w:val="0"/>
          <w:numId w:val="0"/>
        </w:numPr>
        <w:ind w:left="720" w:hanging="360"/>
        <w:rPr>
          <w:rFonts w:asciiTheme="minorHAnsi" w:hAnsiTheme="minorHAnsi" w:cs="Arial"/>
          <w:sz w:val="22"/>
          <w:szCs w:val="22"/>
        </w:rPr>
      </w:pPr>
      <w:r>
        <w:rPr>
          <w:rFonts w:asciiTheme="minorHAnsi" w:hAnsiTheme="minorHAnsi" w:cs="Arial"/>
          <w:sz w:val="22"/>
          <w:szCs w:val="22"/>
        </w:rPr>
        <w:tab/>
        <w:t xml:space="preserve">Príloha č. </w:t>
      </w:r>
      <w:r w:rsidR="007D4F3F">
        <w:rPr>
          <w:rFonts w:asciiTheme="minorHAnsi" w:hAnsiTheme="minorHAnsi" w:cs="Arial"/>
          <w:sz w:val="22"/>
          <w:szCs w:val="22"/>
        </w:rPr>
        <w:t>2</w:t>
      </w:r>
      <w:r>
        <w:rPr>
          <w:rFonts w:asciiTheme="minorHAnsi" w:hAnsiTheme="minorHAnsi" w:cs="Arial"/>
          <w:sz w:val="22"/>
          <w:szCs w:val="22"/>
        </w:rPr>
        <w:t>: Zoznam a kontaktné údaje subdodávateľov</w:t>
      </w:r>
    </w:p>
    <w:p w14:paraId="297FE94A" w14:textId="726A6403" w:rsidR="00E127BC" w:rsidRPr="00FB5B99" w:rsidRDefault="00E127BC" w:rsidP="00FB5B99">
      <w:pPr>
        <w:pStyle w:val="CTL"/>
        <w:numPr>
          <w:ilvl w:val="0"/>
          <w:numId w:val="29"/>
        </w:numPr>
        <w:ind w:left="426" w:hanging="426"/>
        <w:rPr>
          <w:rFonts w:asciiTheme="minorHAnsi" w:hAnsiTheme="minorHAnsi" w:cs="Arial"/>
          <w:sz w:val="22"/>
          <w:szCs w:val="22"/>
        </w:rPr>
      </w:pPr>
      <w:r w:rsidRPr="00FB5B99">
        <w:rPr>
          <w:rFonts w:asciiTheme="minorHAnsi" w:hAnsiTheme="minorHAnsi" w:cs="Arial"/>
          <w:sz w:val="22"/>
          <w:szCs w:val="22"/>
        </w:rPr>
        <w:t>Na vzťahy medzi zmluvnými stranami vyplývajúce z tejto zmluvy, ale ňou výslovne neupravené, sa vzťahujú príslušné ustanovenia Občianskeho zákonníka a Obchodného zákonníka.</w:t>
      </w:r>
    </w:p>
    <w:p w14:paraId="5B2754CD" w14:textId="77777777" w:rsidR="00E127BC" w:rsidRPr="00FB5B99" w:rsidRDefault="00E127BC" w:rsidP="00FB5B99">
      <w:pPr>
        <w:pStyle w:val="CTL"/>
        <w:numPr>
          <w:ilvl w:val="0"/>
          <w:numId w:val="29"/>
        </w:numPr>
        <w:ind w:left="426" w:hanging="426"/>
        <w:rPr>
          <w:rFonts w:asciiTheme="minorHAnsi" w:hAnsiTheme="minorHAnsi" w:cs="Arial"/>
          <w:sz w:val="22"/>
          <w:szCs w:val="22"/>
        </w:rPr>
      </w:pPr>
      <w:r w:rsidRPr="00FB5B99">
        <w:rPr>
          <w:rFonts w:asciiTheme="minorHAnsi" w:hAnsiTheme="minorHAnsi" w:cs="Arial"/>
          <w:sz w:val="22"/>
          <w:szCs w:val="22"/>
        </w:rPr>
        <w:t>Zmluvné strany prehlasujú, že zmluva nebola dojednaná v tiesni a ani za nápadne nevýhodných podmienok, že si túto zmluvu prečítali, jej obsahu porozumeli a na znak súhlasu s ňou ju vlastnoručne podpísali.</w:t>
      </w:r>
    </w:p>
    <w:p w14:paraId="3ACB1239" w14:textId="77777777" w:rsidR="00E127BC" w:rsidRPr="00FB5B99" w:rsidRDefault="00E127BC" w:rsidP="00FB5B99">
      <w:pPr>
        <w:pStyle w:val="CTL"/>
        <w:numPr>
          <w:ilvl w:val="0"/>
          <w:numId w:val="29"/>
        </w:numPr>
        <w:ind w:left="426" w:hanging="426"/>
        <w:rPr>
          <w:rFonts w:asciiTheme="minorHAnsi" w:hAnsiTheme="minorHAnsi" w:cs="Arial"/>
          <w:sz w:val="22"/>
          <w:szCs w:val="22"/>
        </w:rPr>
      </w:pPr>
      <w:r w:rsidRPr="00FB5B99">
        <w:rPr>
          <w:rFonts w:asciiTheme="minorHAnsi" w:hAnsiTheme="minorHAnsi" w:cs="Arial"/>
          <w:sz w:val="22"/>
          <w:szCs w:val="22"/>
        </w:rPr>
        <w:t xml:space="preserve">Zhotoviteľ a objednávateľ sú viazaní vzájomnými právami a povinnosťami touto zmluvou odo dňa jej podpísania. </w:t>
      </w:r>
    </w:p>
    <w:p w14:paraId="224964BB" w14:textId="768BBB00" w:rsidR="00E127BC" w:rsidRPr="00FB5B99" w:rsidRDefault="00E127BC" w:rsidP="00FB5B99">
      <w:pPr>
        <w:pStyle w:val="CTL"/>
        <w:numPr>
          <w:ilvl w:val="0"/>
          <w:numId w:val="29"/>
        </w:numPr>
        <w:ind w:left="426" w:hanging="426"/>
        <w:rPr>
          <w:rFonts w:asciiTheme="minorHAnsi" w:hAnsiTheme="minorHAnsi" w:cs="Arial"/>
          <w:sz w:val="22"/>
          <w:szCs w:val="22"/>
        </w:rPr>
      </w:pPr>
      <w:r w:rsidRPr="00FB5B99">
        <w:rPr>
          <w:rFonts w:asciiTheme="minorHAnsi" w:hAnsiTheme="minorHAnsi" w:cs="Arial"/>
          <w:sz w:val="22"/>
          <w:szCs w:val="22"/>
        </w:rPr>
        <w:t xml:space="preserve">Zmluva je vyhotovená v </w:t>
      </w:r>
      <w:r w:rsidR="00FB5B99">
        <w:rPr>
          <w:rFonts w:asciiTheme="minorHAnsi" w:hAnsiTheme="minorHAnsi" w:cs="Arial"/>
          <w:sz w:val="22"/>
          <w:szCs w:val="22"/>
        </w:rPr>
        <w:t>štyroch</w:t>
      </w:r>
      <w:r w:rsidRPr="00FB5B99">
        <w:rPr>
          <w:rFonts w:asciiTheme="minorHAnsi" w:hAnsiTheme="minorHAnsi" w:cs="Arial"/>
          <w:sz w:val="22"/>
          <w:szCs w:val="22"/>
        </w:rPr>
        <w:t xml:space="preserve"> rovnopisoch, po </w:t>
      </w:r>
      <w:r w:rsidR="00FB5B99">
        <w:rPr>
          <w:rFonts w:asciiTheme="minorHAnsi" w:hAnsiTheme="minorHAnsi" w:cs="Arial"/>
          <w:sz w:val="22"/>
          <w:szCs w:val="22"/>
        </w:rPr>
        <w:t>dve</w:t>
      </w:r>
      <w:r w:rsidRPr="00FB5B99">
        <w:rPr>
          <w:rFonts w:asciiTheme="minorHAnsi" w:hAnsiTheme="minorHAnsi" w:cs="Arial"/>
          <w:sz w:val="22"/>
          <w:szCs w:val="22"/>
        </w:rPr>
        <w:t xml:space="preserve"> pre objednávateľa aj pre zhotoviteľa.</w:t>
      </w:r>
    </w:p>
    <w:p w14:paraId="6EFA3100" w14:textId="42EF952C" w:rsidR="00C83F48" w:rsidRPr="00C83F48" w:rsidRDefault="00C83F48" w:rsidP="00C83F48">
      <w:pPr>
        <w:pStyle w:val="CTL"/>
        <w:numPr>
          <w:ilvl w:val="0"/>
          <w:numId w:val="29"/>
        </w:numPr>
        <w:spacing w:after="0"/>
        <w:ind w:left="426" w:hanging="426"/>
        <w:rPr>
          <w:rFonts w:asciiTheme="minorHAnsi" w:hAnsiTheme="minorHAnsi" w:cs="Arial"/>
          <w:sz w:val="22"/>
          <w:szCs w:val="22"/>
        </w:rPr>
      </w:pPr>
      <w:r w:rsidRPr="00C83F48">
        <w:rPr>
          <w:rFonts w:asciiTheme="minorHAnsi" w:hAnsiTheme="minorHAnsi" w:cs="Arial"/>
          <w:sz w:val="22"/>
          <w:szCs w:val="22"/>
        </w:rPr>
        <w:t>Táto Zmluva nadobúda platnosť dňom jej podpísania oboma zmluvnými stranami. Táto Zmluva nadobúda účinnosť po splnení odkladacej podmienky, ktorá spočíva v tom,  že :</w:t>
      </w:r>
    </w:p>
    <w:p w14:paraId="0F36B707" w14:textId="1C8B4503" w:rsidR="00C83F48" w:rsidRPr="00C83F48" w:rsidRDefault="00C83F48" w:rsidP="00C83F48">
      <w:pPr>
        <w:pStyle w:val="CTL"/>
        <w:numPr>
          <w:ilvl w:val="0"/>
          <w:numId w:val="0"/>
        </w:numPr>
        <w:spacing w:after="0"/>
        <w:ind w:left="709" w:hanging="283"/>
        <w:rPr>
          <w:rFonts w:asciiTheme="minorHAnsi" w:hAnsiTheme="minorHAnsi" w:cs="Arial"/>
          <w:sz w:val="22"/>
          <w:szCs w:val="22"/>
        </w:rPr>
      </w:pPr>
      <w:r w:rsidRPr="00C83F48">
        <w:rPr>
          <w:rFonts w:asciiTheme="minorHAnsi" w:hAnsiTheme="minorHAnsi" w:cs="Arial"/>
          <w:sz w:val="22"/>
          <w:szCs w:val="22"/>
        </w:rPr>
        <w:t>a)</w:t>
      </w:r>
      <w:r w:rsidRPr="00C83F48">
        <w:rPr>
          <w:rFonts w:asciiTheme="minorHAnsi" w:hAnsiTheme="minorHAnsi" w:cs="Arial"/>
          <w:sz w:val="22"/>
          <w:szCs w:val="22"/>
        </w:rPr>
        <w:tab/>
      </w:r>
      <w:r w:rsidR="00870BF6">
        <w:rPr>
          <w:rFonts w:asciiTheme="minorHAnsi" w:hAnsiTheme="minorHAnsi" w:cs="Arial"/>
          <w:sz w:val="22"/>
          <w:szCs w:val="22"/>
        </w:rPr>
        <w:t xml:space="preserve">zmluva </w:t>
      </w:r>
      <w:r w:rsidRPr="00C83F48">
        <w:rPr>
          <w:rFonts w:asciiTheme="minorHAnsi" w:hAnsiTheme="minorHAnsi" w:cs="Arial"/>
          <w:sz w:val="22"/>
          <w:szCs w:val="22"/>
        </w:rPr>
        <w:t>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a</w:t>
      </w:r>
    </w:p>
    <w:p w14:paraId="41183BEB" w14:textId="77777777" w:rsidR="00C83F48" w:rsidRPr="00C83F48" w:rsidRDefault="00C83F48" w:rsidP="00C83F48">
      <w:pPr>
        <w:pStyle w:val="CTL"/>
        <w:numPr>
          <w:ilvl w:val="0"/>
          <w:numId w:val="0"/>
        </w:numPr>
        <w:spacing w:after="0"/>
        <w:ind w:left="709" w:hanging="283"/>
        <w:rPr>
          <w:rFonts w:asciiTheme="minorHAnsi" w:hAnsiTheme="minorHAnsi" w:cs="Arial"/>
          <w:sz w:val="22"/>
          <w:szCs w:val="22"/>
        </w:rPr>
      </w:pPr>
      <w:r w:rsidRPr="00C83F48">
        <w:rPr>
          <w:rFonts w:asciiTheme="minorHAnsi" w:hAnsiTheme="minorHAnsi" w:cs="Arial"/>
          <w:sz w:val="22"/>
          <w:szCs w:val="22"/>
        </w:rPr>
        <w:t>b)</w:t>
      </w:r>
      <w:r w:rsidRPr="00C83F48">
        <w:rPr>
          <w:rFonts w:asciiTheme="minorHAnsi" w:hAnsiTheme="minorHAnsi" w:cs="Arial"/>
          <w:sz w:val="22"/>
          <w:szCs w:val="22"/>
        </w:rPr>
        <w:tab/>
        <w:t>dôjde k zverejneniu Zmluvy o dielo v zmysle platnej legislatívy.</w:t>
      </w:r>
    </w:p>
    <w:p w14:paraId="3F7FF0E3" w14:textId="31F3D54D" w:rsidR="00E127BC" w:rsidRPr="00FB5B99" w:rsidRDefault="00C83F48" w:rsidP="00C83F48">
      <w:pPr>
        <w:pStyle w:val="CTL"/>
        <w:numPr>
          <w:ilvl w:val="0"/>
          <w:numId w:val="0"/>
        </w:numPr>
        <w:ind w:left="426"/>
        <w:rPr>
          <w:rFonts w:asciiTheme="minorHAnsi" w:hAnsiTheme="minorHAnsi" w:cs="Arial"/>
          <w:sz w:val="22"/>
          <w:szCs w:val="22"/>
        </w:rPr>
      </w:pPr>
      <w:r w:rsidRPr="00C83F48">
        <w:rPr>
          <w:rFonts w:asciiTheme="minorHAnsi" w:hAnsiTheme="minorHAnsi" w:cs="Arial"/>
          <w:sz w:val="22"/>
          <w:szCs w:val="22"/>
        </w:rPr>
        <w:t xml:space="preserve">V prípade neschválenia procesu verejného obstarávania poskytovateľom podpory (PPA) z Európskeho poľnohospodárskeho fondu pre rozvoj vidieka formou dotácie, objednávateľ je </w:t>
      </w:r>
      <w:r w:rsidRPr="00C83F48">
        <w:rPr>
          <w:rFonts w:asciiTheme="minorHAnsi" w:hAnsiTheme="minorHAnsi" w:cs="Arial"/>
          <w:sz w:val="22"/>
          <w:szCs w:val="22"/>
        </w:rPr>
        <w:lastRenderedPageBreak/>
        <w:t>oprávnený od tejto Zmluvy o dielo odstúpiť. Zhotoviteľovi v takomto prípade nevzniká žiaden nárok na náhradu škody.</w:t>
      </w:r>
    </w:p>
    <w:p w14:paraId="50D60B13" w14:textId="7B55439D" w:rsidR="00E127BC" w:rsidRDefault="00E127BC" w:rsidP="00FB5B99">
      <w:pPr>
        <w:pStyle w:val="CTL"/>
        <w:numPr>
          <w:ilvl w:val="0"/>
          <w:numId w:val="29"/>
        </w:numPr>
        <w:ind w:left="426" w:hanging="426"/>
        <w:rPr>
          <w:rFonts w:asciiTheme="minorHAnsi" w:hAnsiTheme="minorHAnsi" w:cs="Arial"/>
          <w:sz w:val="22"/>
          <w:szCs w:val="22"/>
        </w:rPr>
      </w:pPr>
      <w:r w:rsidRPr="00FB5B99">
        <w:rPr>
          <w:rFonts w:asciiTheme="minorHAnsi" w:hAnsiTheme="minorHAnsi" w:cs="Arial"/>
          <w:sz w:val="22"/>
          <w:szCs w:val="22"/>
        </w:rPr>
        <w:t>Túto zmluvu možno po dohode zmluvných strán zmeniť alebo doplniť formou písomného dodatku podpísaného zmluvnými stranami.</w:t>
      </w:r>
    </w:p>
    <w:p w14:paraId="7C1FF3EE" w14:textId="77777777" w:rsidR="007E72E1" w:rsidRDefault="007E72E1" w:rsidP="00BB238A">
      <w:pPr>
        <w:pStyle w:val="CTL"/>
        <w:numPr>
          <w:ilvl w:val="0"/>
          <w:numId w:val="0"/>
        </w:numPr>
        <w:ind w:left="720" w:hanging="360"/>
        <w:rPr>
          <w:rFonts w:asciiTheme="minorHAnsi" w:hAnsiTheme="minorHAnsi" w:cs="Arial"/>
          <w:sz w:val="22"/>
          <w:szCs w:val="22"/>
        </w:rPr>
      </w:pPr>
    </w:p>
    <w:p w14:paraId="0A178057" w14:textId="77777777" w:rsidR="007E72E1" w:rsidRDefault="007E72E1" w:rsidP="00BB238A">
      <w:pPr>
        <w:pStyle w:val="CTL"/>
        <w:numPr>
          <w:ilvl w:val="0"/>
          <w:numId w:val="0"/>
        </w:numPr>
        <w:ind w:left="720" w:hanging="360"/>
        <w:rPr>
          <w:rFonts w:asciiTheme="minorHAnsi" w:hAnsiTheme="minorHAnsi" w:cs="Arial"/>
          <w:sz w:val="22"/>
          <w:szCs w:val="22"/>
        </w:rPr>
      </w:pPr>
    </w:p>
    <w:p w14:paraId="347C1FF7" w14:textId="70DDDA95" w:rsidR="00BB238A" w:rsidRDefault="00414920" w:rsidP="00BB238A">
      <w:pPr>
        <w:pStyle w:val="CTL"/>
        <w:numPr>
          <w:ilvl w:val="0"/>
          <w:numId w:val="0"/>
        </w:numPr>
        <w:ind w:left="720" w:hanging="360"/>
        <w:rPr>
          <w:rFonts w:asciiTheme="minorHAnsi" w:hAnsiTheme="minorHAnsi" w:cs="Arial"/>
          <w:sz w:val="22"/>
          <w:szCs w:val="22"/>
        </w:rPr>
      </w:pPr>
      <w:r>
        <w:rPr>
          <w:rFonts w:ascii="Calibri" w:hAnsi="Calibri"/>
          <w:noProof/>
        </w:rPr>
        <mc:AlternateContent>
          <mc:Choice Requires="wps">
            <w:drawing>
              <wp:anchor distT="45720" distB="45720" distL="114300" distR="114300" simplePos="0" relativeHeight="251659264" behindDoc="0" locked="0" layoutInCell="1" allowOverlap="1" wp14:anchorId="6FE40302" wp14:editId="3D32D2DD">
                <wp:simplePos x="0" y="0"/>
                <wp:positionH relativeFrom="column">
                  <wp:posOffset>-168275</wp:posOffset>
                </wp:positionH>
                <wp:positionV relativeFrom="paragraph">
                  <wp:posOffset>243840</wp:posOffset>
                </wp:positionV>
                <wp:extent cx="2816860" cy="1826895"/>
                <wp:effectExtent l="1270" t="4445" r="1270" b="0"/>
                <wp:wrapSquare wrapText="bothSides"/>
                <wp:docPr id="27402949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182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DF7B9" w14:textId="39416309" w:rsidR="00BB238A" w:rsidRPr="00F370C2" w:rsidRDefault="00BB238A" w:rsidP="00835041">
                            <w:pPr>
                              <w:spacing w:after="360"/>
                              <w:jc w:val="center"/>
                            </w:pPr>
                            <w:r w:rsidRPr="00F370C2">
                              <w:t>za Zhotoviteľa</w:t>
                            </w:r>
                          </w:p>
                          <w:p w14:paraId="16229CB2" w14:textId="48E20F96" w:rsidR="00BB238A" w:rsidRDefault="00BB238A" w:rsidP="00BB238A">
                            <w:pPr>
                              <w:jc w:val="center"/>
                              <w:rPr>
                                <w:rFonts w:asciiTheme="minorHAnsi" w:hAnsiTheme="minorHAnsi" w:cs="Arial"/>
                              </w:rPr>
                            </w:pPr>
                            <w:r w:rsidRPr="00F370C2">
                              <w:rPr>
                                <w:rFonts w:asciiTheme="minorHAnsi" w:hAnsiTheme="minorHAnsi" w:cs="Arial"/>
                              </w:rPr>
                              <w:t>v.............................. dňa ......................</w:t>
                            </w:r>
                          </w:p>
                          <w:p w14:paraId="2A4A4AE4" w14:textId="77777777" w:rsidR="00AC0EE1" w:rsidRDefault="00AC0EE1" w:rsidP="00BB238A">
                            <w:pPr>
                              <w:jc w:val="center"/>
                              <w:rPr>
                                <w:rFonts w:asciiTheme="minorHAnsi" w:hAnsiTheme="minorHAnsi" w:cs="Arial"/>
                              </w:rPr>
                            </w:pPr>
                          </w:p>
                          <w:p w14:paraId="388CA282" w14:textId="77777777" w:rsidR="00AC0EE1" w:rsidRDefault="00AC0EE1" w:rsidP="00BB238A">
                            <w:pPr>
                              <w:jc w:val="center"/>
                              <w:rPr>
                                <w:rFonts w:asciiTheme="minorHAnsi" w:hAnsiTheme="minorHAnsi" w:cs="Arial"/>
                              </w:rPr>
                            </w:pPr>
                          </w:p>
                          <w:p w14:paraId="5BDBA08D" w14:textId="77777777" w:rsidR="00AC0EE1" w:rsidRDefault="00AC0EE1" w:rsidP="00BB238A">
                            <w:pPr>
                              <w:jc w:val="center"/>
                            </w:pPr>
                          </w:p>
                          <w:p w14:paraId="6F904118" w14:textId="77777777" w:rsidR="00AC0EE1" w:rsidRPr="00F370C2" w:rsidRDefault="00AC0EE1" w:rsidP="00BB238A">
                            <w:pPr>
                              <w:jc w:val="center"/>
                            </w:pPr>
                          </w:p>
                          <w:p w14:paraId="0C926962" w14:textId="0B9CFB74" w:rsidR="00BB238A" w:rsidRPr="00F370C2" w:rsidRDefault="00BB238A" w:rsidP="00BB238A">
                            <w:pPr>
                              <w:spacing w:after="120"/>
                              <w:jc w:val="center"/>
                            </w:pPr>
                            <w:r w:rsidRPr="00F370C2">
                              <w:t>____________________________</w:t>
                            </w:r>
                          </w:p>
                          <w:p w14:paraId="357DEA89" w14:textId="0C1E2BE2" w:rsidR="00BB238A" w:rsidRPr="00F370C2" w:rsidRDefault="00BB238A" w:rsidP="00835041">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E40302" id="_x0000_t202" coordsize="21600,21600" o:spt="202" path="m,l,21600r21600,l21600,xe">
                <v:stroke joinstyle="miter"/>
                <v:path gradientshapeok="t" o:connecttype="rect"/>
              </v:shapetype>
              <v:shape id="Textové pole 2" o:spid="_x0000_s1026" type="#_x0000_t202" style="position:absolute;left:0;text-align:left;margin-left:-13.25pt;margin-top:19.2pt;width:221.8pt;height:143.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" stroked="f">
                <v:textbox style="mso-fit-shape-to-text:t">
                  <w:txbxContent>
                    <w:p w14:paraId="676DF7B9" w14:textId="39416309" w:rsidR="00BB238A" w:rsidRPr="00F370C2" w:rsidRDefault="00BB238A" w:rsidP="00835041">
                      <w:pPr>
                        <w:spacing w:after="360"/>
                        <w:jc w:val="center"/>
                      </w:pPr>
                      <w:r w:rsidRPr="00F370C2">
                        <w:t>za Zhotoviteľa</w:t>
                      </w:r>
                    </w:p>
                    <w:p w14:paraId="16229CB2" w14:textId="48E20F96" w:rsidR="00BB238A" w:rsidRDefault="00BB238A" w:rsidP="00BB238A">
                      <w:pPr>
                        <w:jc w:val="center"/>
                        <w:rPr>
                          <w:rFonts w:asciiTheme="minorHAnsi" w:hAnsiTheme="minorHAnsi" w:cs="Arial"/>
                        </w:rPr>
                      </w:pPr>
                      <w:r w:rsidRPr="00F370C2">
                        <w:rPr>
                          <w:rFonts w:asciiTheme="minorHAnsi" w:hAnsiTheme="minorHAnsi" w:cs="Arial"/>
                        </w:rPr>
                        <w:t>v.............................. dňa ......................</w:t>
                      </w:r>
                    </w:p>
                    <w:p w14:paraId="2A4A4AE4" w14:textId="77777777" w:rsidR="00AC0EE1" w:rsidRDefault="00AC0EE1" w:rsidP="00BB238A">
                      <w:pPr>
                        <w:jc w:val="center"/>
                        <w:rPr>
                          <w:rFonts w:asciiTheme="minorHAnsi" w:hAnsiTheme="minorHAnsi" w:cs="Arial"/>
                        </w:rPr>
                      </w:pPr>
                    </w:p>
                    <w:p w14:paraId="388CA282" w14:textId="77777777" w:rsidR="00AC0EE1" w:rsidRDefault="00AC0EE1" w:rsidP="00BB238A">
                      <w:pPr>
                        <w:jc w:val="center"/>
                        <w:rPr>
                          <w:rFonts w:asciiTheme="minorHAnsi" w:hAnsiTheme="minorHAnsi" w:cs="Arial"/>
                        </w:rPr>
                      </w:pPr>
                    </w:p>
                    <w:p w14:paraId="5BDBA08D" w14:textId="77777777" w:rsidR="00AC0EE1" w:rsidRDefault="00AC0EE1" w:rsidP="00BB238A">
                      <w:pPr>
                        <w:jc w:val="center"/>
                      </w:pPr>
                    </w:p>
                    <w:p w14:paraId="6F904118" w14:textId="77777777" w:rsidR="00AC0EE1" w:rsidRPr="00F370C2" w:rsidRDefault="00AC0EE1" w:rsidP="00BB238A">
                      <w:pPr>
                        <w:jc w:val="center"/>
                      </w:pPr>
                    </w:p>
                    <w:p w14:paraId="0C926962" w14:textId="0B9CFB74" w:rsidR="00BB238A" w:rsidRPr="00F370C2" w:rsidRDefault="00BB238A" w:rsidP="00BB238A">
                      <w:pPr>
                        <w:spacing w:after="120"/>
                        <w:jc w:val="center"/>
                      </w:pPr>
                      <w:r w:rsidRPr="00F370C2">
                        <w:t>____________________________</w:t>
                      </w:r>
                    </w:p>
                    <w:p w14:paraId="357DEA89" w14:textId="0C1E2BE2" w:rsidR="00BB238A" w:rsidRPr="00F370C2" w:rsidRDefault="00BB238A" w:rsidP="00835041">
                      <w:pPr>
                        <w:jc w:val="center"/>
                      </w:pPr>
                    </w:p>
                  </w:txbxContent>
                </v:textbox>
                <w10:wrap type="square"/>
              </v:shape>
            </w:pict>
          </mc:Fallback>
        </mc:AlternateContent>
      </w:r>
      <w:r>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6FE40302" wp14:editId="091E4666">
                <wp:simplePos x="0" y="0"/>
                <wp:positionH relativeFrom="column">
                  <wp:posOffset>3234055</wp:posOffset>
                </wp:positionH>
                <wp:positionV relativeFrom="paragraph">
                  <wp:posOffset>243840</wp:posOffset>
                </wp:positionV>
                <wp:extent cx="2816860" cy="1434465"/>
                <wp:effectExtent l="0" t="4445" r="2540" b="0"/>
                <wp:wrapSquare wrapText="bothSides"/>
                <wp:docPr id="1853268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143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D6BBE" w14:textId="7BF3F12D" w:rsidR="00BB238A" w:rsidRPr="00F370C2" w:rsidRDefault="00BB238A" w:rsidP="00835041">
                            <w:pPr>
                              <w:spacing w:after="360"/>
                              <w:jc w:val="center"/>
                            </w:pPr>
                            <w:r w:rsidRPr="00F370C2">
                              <w:t>za Objednávateľa</w:t>
                            </w:r>
                          </w:p>
                          <w:p w14:paraId="718B3023" w14:textId="13416E51" w:rsidR="00BB238A" w:rsidRDefault="00BB238A" w:rsidP="00BB238A">
                            <w:pPr>
                              <w:jc w:val="center"/>
                              <w:rPr>
                                <w:rFonts w:asciiTheme="minorHAnsi" w:hAnsiTheme="minorHAnsi" w:cs="Arial"/>
                              </w:rPr>
                            </w:pPr>
                            <w:r w:rsidRPr="00F370C2">
                              <w:rPr>
                                <w:rFonts w:asciiTheme="minorHAnsi" w:hAnsiTheme="minorHAnsi" w:cs="Arial"/>
                              </w:rPr>
                              <w:t>v </w:t>
                            </w:r>
                            <w:r w:rsidR="001B2B19" w:rsidRPr="00F370C2">
                              <w:rPr>
                                <w:rFonts w:asciiTheme="minorHAnsi" w:hAnsiTheme="minorHAnsi" w:cs="Arial"/>
                              </w:rPr>
                              <w:t>Žiari</w:t>
                            </w:r>
                            <w:r w:rsidRPr="00F370C2">
                              <w:rPr>
                                <w:rFonts w:asciiTheme="minorHAnsi" w:hAnsiTheme="minorHAnsi" w:cs="Arial"/>
                              </w:rPr>
                              <w:t>, dňa ......................</w:t>
                            </w:r>
                          </w:p>
                          <w:p w14:paraId="28D4E87C" w14:textId="77777777" w:rsidR="00AC0EE1" w:rsidRDefault="00AC0EE1" w:rsidP="00BB238A">
                            <w:pPr>
                              <w:jc w:val="center"/>
                              <w:rPr>
                                <w:rFonts w:asciiTheme="minorHAnsi" w:hAnsiTheme="minorHAnsi" w:cs="Arial"/>
                              </w:rPr>
                            </w:pPr>
                          </w:p>
                          <w:p w14:paraId="7101F1F4" w14:textId="77777777" w:rsidR="00AC0EE1" w:rsidRDefault="00AC0EE1" w:rsidP="00BB238A">
                            <w:pPr>
                              <w:jc w:val="center"/>
                              <w:rPr>
                                <w:rFonts w:asciiTheme="minorHAnsi" w:hAnsiTheme="minorHAnsi" w:cs="Arial"/>
                              </w:rPr>
                            </w:pPr>
                          </w:p>
                          <w:p w14:paraId="4C306530" w14:textId="77777777" w:rsidR="00AC0EE1" w:rsidRDefault="00AC0EE1" w:rsidP="00BB238A">
                            <w:pPr>
                              <w:jc w:val="center"/>
                              <w:rPr>
                                <w:rFonts w:asciiTheme="minorHAnsi" w:hAnsiTheme="minorHAnsi" w:cs="Arial"/>
                              </w:rPr>
                            </w:pPr>
                          </w:p>
                          <w:p w14:paraId="50D155A4" w14:textId="77777777" w:rsidR="00AC0EE1" w:rsidRPr="00F370C2" w:rsidRDefault="00AC0EE1" w:rsidP="00BB238A">
                            <w:pPr>
                              <w:jc w:val="center"/>
                            </w:pPr>
                          </w:p>
                          <w:p w14:paraId="03C29FEF" w14:textId="61C95605" w:rsidR="00BB238A" w:rsidRPr="00F370C2" w:rsidRDefault="0011568D" w:rsidP="00BB238A">
                            <w:pPr>
                              <w:spacing w:after="120"/>
                              <w:jc w:val="center"/>
                            </w:pPr>
                            <w:r w:rsidRPr="00F370C2">
                              <w:t>____________________________</w:t>
                            </w:r>
                          </w:p>
                          <w:p w14:paraId="5C7E58FB" w14:textId="1524C175" w:rsidR="00BB238A" w:rsidRPr="00F370C2" w:rsidRDefault="001B2B19" w:rsidP="00BB238A">
                            <w:pPr>
                              <w:jc w:val="center"/>
                            </w:pPr>
                            <w:r w:rsidRPr="00F370C2">
                              <w:t>Mgr. Ján Zvara</w:t>
                            </w:r>
                            <w:r w:rsidR="00BB238A" w:rsidRPr="00F370C2">
                              <w:t>, štatutár obce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E40302" id="Text Box 3" o:spid="_x0000_s1027" type="#_x0000_t202" style="position:absolute;left:0;text-align:left;margin-left:254.65pt;margin-top:19.2pt;width:221.8pt;height:112.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" stroked="f">
                <v:textbox style="mso-fit-shape-to-text:t">
                  <w:txbxContent>
                    <w:p w14:paraId="282D6BBE" w14:textId="7BF3F12D" w:rsidR="00BB238A" w:rsidRPr="00F370C2" w:rsidRDefault="00BB238A" w:rsidP="00835041">
                      <w:pPr>
                        <w:spacing w:after="360"/>
                        <w:jc w:val="center"/>
                      </w:pPr>
                      <w:r w:rsidRPr="00F370C2">
                        <w:t>za Objednávateľa</w:t>
                      </w:r>
                    </w:p>
                    <w:p w14:paraId="718B3023" w14:textId="13416E51" w:rsidR="00BB238A" w:rsidRDefault="00BB238A" w:rsidP="00BB238A">
                      <w:pPr>
                        <w:jc w:val="center"/>
                        <w:rPr>
                          <w:rFonts w:asciiTheme="minorHAnsi" w:hAnsiTheme="minorHAnsi" w:cs="Arial"/>
                        </w:rPr>
                      </w:pPr>
                      <w:r w:rsidRPr="00F370C2">
                        <w:rPr>
                          <w:rFonts w:asciiTheme="minorHAnsi" w:hAnsiTheme="minorHAnsi" w:cs="Arial"/>
                        </w:rPr>
                        <w:t>v </w:t>
                      </w:r>
                      <w:r w:rsidR="001B2B19" w:rsidRPr="00F370C2">
                        <w:rPr>
                          <w:rFonts w:asciiTheme="minorHAnsi" w:hAnsiTheme="minorHAnsi" w:cs="Arial"/>
                        </w:rPr>
                        <w:t>Žiari</w:t>
                      </w:r>
                      <w:r w:rsidRPr="00F370C2">
                        <w:rPr>
                          <w:rFonts w:asciiTheme="minorHAnsi" w:hAnsiTheme="minorHAnsi" w:cs="Arial"/>
                        </w:rPr>
                        <w:t>, dňa ......................</w:t>
                      </w:r>
                    </w:p>
                    <w:p w14:paraId="28D4E87C" w14:textId="77777777" w:rsidR="00AC0EE1" w:rsidRDefault="00AC0EE1" w:rsidP="00BB238A">
                      <w:pPr>
                        <w:jc w:val="center"/>
                        <w:rPr>
                          <w:rFonts w:asciiTheme="minorHAnsi" w:hAnsiTheme="minorHAnsi" w:cs="Arial"/>
                        </w:rPr>
                      </w:pPr>
                    </w:p>
                    <w:p w14:paraId="7101F1F4" w14:textId="77777777" w:rsidR="00AC0EE1" w:rsidRDefault="00AC0EE1" w:rsidP="00BB238A">
                      <w:pPr>
                        <w:jc w:val="center"/>
                        <w:rPr>
                          <w:rFonts w:asciiTheme="minorHAnsi" w:hAnsiTheme="minorHAnsi" w:cs="Arial"/>
                        </w:rPr>
                      </w:pPr>
                    </w:p>
                    <w:p w14:paraId="4C306530" w14:textId="77777777" w:rsidR="00AC0EE1" w:rsidRDefault="00AC0EE1" w:rsidP="00BB238A">
                      <w:pPr>
                        <w:jc w:val="center"/>
                        <w:rPr>
                          <w:rFonts w:asciiTheme="minorHAnsi" w:hAnsiTheme="minorHAnsi" w:cs="Arial"/>
                        </w:rPr>
                      </w:pPr>
                    </w:p>
                    <w:p w14:paraId="50D155A4" w14:textId="77777777" w:rsidR="00AC0EE1" w:rsidRPr="00F370C2" w:rsidRDefault="00AC0EE1" w:rsidP="00BB238A">
                      <w:pPr>
                        <w:jc w:val="center"/>
                      </w:pPr>
                    </w:p>
                    <w:p w14:paraId="03C29FEF" w14:textId="61C95605" w:rsidR="00BB238A" w:rsidRPr="00F370C2" w:rsidRDefault="0011568D" w:rsidP="00BB238A">
                      <w:pPr>
                        <w:spacing w:after="120"/>
                        <w:jc w:val="center"/>
                      </w:pPr>
                      <w:r w:rsidRPr="00F370C2">
                        <w:t>____________________________</w:t>
                      </w:r>
                    </w:p>
                    <w:p w14:paraId="5C7E58FB" w14:textId="1524C175" w:rsidR="00BB238A" w:rsidRPr="00F370C2" w:rsidRDefault="001B2B19" w:rsidP="00BB238A">
                      <w:pPr>
                        <w:jc w:val="center"/>
                      </w:pPr>
                      <w:r w:rsidRPr="00F370C2">
                        <w:t>Mgr. Ján Zvara</w:t>
                      </w:r>
                      <w:r w:rsidR="00BB238A" w:rsidRPr="00F370C2">
                        <w:t>, štatutár obce</w:t>
                      </w:r>
                    </w:p>
                  </w:txbxContent>
                </v:textbox>
                <w10:wrap type="square"/>
              </v:shape>
            </w:pict>
          </mc:Fallback>
        </mc:AlternateContent>
      </w:r>
    </w:p>
    <w:p w14:paraId="624E7F46" w14:textId="42206323" w:rsidR="00E127BC" w:rsidRDefault="00E127BC" w:rsidP="00E127BC">
      <w:pPr>
        <w:spacing w:after="0" w:line="240" w:lineRule="auto"/>
        <w:jc w:val="both"/>
        <w:rPr>
          <w:rFonts w:asciiTheme="minorHAnsi" w:hAnsiTheme="minorHAnsi" w:cstheme="minorHAnsi"/>
        </w:rPr>
      </w:pPr>
    </w:p>
    <w:p w14:paraId="6B49CC4A" w14:textId="77777777" w:rsidR="00FB5B99" w:rsidRDefault="00FB5B99" w:rsidP="00E127BC">
      <w:pPr>
        <w:spacing w:after="0" w:line="240" w:lineRule="auto"/>
        <w:jc w:val="both"/>
        <w:rPr>
          <w:rFonts w:asciiTheme="minorHAnsi" w:hAnsiTheme="minorHAnsi" w:cstheme="minorHAnsi"/>
        </w:rPr>
      </w:pPr>
    </w:p>
    <w:p w14:paraId="0230C7CA" w14:textId="5685EA84" w:rsidR="00BB238A" w:rsidRDefault="00BB238A" w:rsidP="00E127BC">
      <w:pPr>
        <w:spacing w:after="0" w:line="240" w:lineRule="auto"/>
        <w:jc w:val="both"/>
        <w:rPr>
          <w:rFonts w:asciiTheme="minorHAnsi" w:hAnsiTheme="minorHAnsi" w:cstheme="minorHAnsi"/>
        </w:rPr>
      </w:pPr>
    </w:p>
    <w:p w14:paraId="0D9AAE91" w14:textId="77777777" w:rsidR="00BB238A" w:rsidRDefault="00BB238A" w:rsidP="00E127BC">
      <w:pPr>
        <w:spacing w:after="0" w:line="240" w:lineRule="auto"/>
        <w:jc w:val="both"/>
        <w:rPr>
          <w:rFonts w:asciiTheme="minorHAnsi" w:hAnsiTheme="minorHAnsi" w:cstheme="minorHAnsi"/>
        </w:rPr>
      </w:pPr>
    </w:p>
    <w:p w14:paraId="2D37AD6C" w14:textId="2ED8F5E2" w:rsidR="00FB5B99" w:rsidRDefault="00FB5B99" w:rsidP="00BB238A">
      <w:pPr>
        <w:pStyle w:val="CTL"/>
        <w:numPr>
          <w:ilvl w:val="0"/>
          <w:numId w:val="0"/>
        </w:numPr>
        <w:tabs>
          <w:tab w:val="center" w:pos="1985"/>
          <w:tab w:val="center" w:pos="6840"/>
        </w:tabs>
        <w:spacing w:after="0"/>
        <w:rPr>
          <w:rFonts w:asciiTheme="minorHAnsi" w:hAnsiTheme="minorHAnsi"/>
        </w:rPr>
      </w:pPr>
    </w:p>
    <w:p w14:paraId="23568BC8" w14:textId="77777777" w:rsidR="00AC0EE1" w:rsidRPr="00D72639" w:rsidRDefault="00AC0EE1" w:rsidP="00BB238A">
      <w:pPr>
        <w:pStyle w:val="CTL"/>
        <w:numPr>
          <w:ilvl w:val="0"/>
          <w:numId w:val="0"/>
        </w:numPr>
        <w:tabs>
          <w:tab w:val="center" w:pos="1985"/>
          <w:tab w:val="center" w:pos="6840"/>
        </w:tabs>
        <w:spacing w:after="0"/>
        <w:rPr>
          <w:rFonts w:asciiTheme="minorHAnsi" w:hAnsiTheme="minorHAnsi"/>
        </w:rPr>
      </w:pPr>
    </w:p>
    <w:p w14:paraId="37E85763" w14:textId="77777777" w:rsidR="009D4FC5" w:rsidRPr="00BE2E6B" w:rsidRDefault="009D4FC5" w:rsidP="00FB5B99">
      <w:pPr>
        <w:spacing w:after="0" w:line="240" w:lineRule="auto"/>
        <w:jc w:val="both"/>
        <w:rPr>
          <w:rFonts w:asciiTheme="minorHAnsi" w:hAnsiTheme="minorHAnsi" w:cstheme="minorHAnsi"/>
        </w:rPr>
      </w:pPr>
    </w:p>
    <w:sectPr w:rsidR="009D4FC5" w:rsidRPr="00BE2E6B" w:rsidSect="007E72E1">
      <w:headerReference w:type="default" r:id="rId8"/>
      <w:footerReference w:type="default" r:id="rId9"/>
      <w:pgSz w:w="11906" w:h="16838"/>
      <w:pgMar w:top="2552" w:right="1274" w:bottom="1417" w:left="1417"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A6C88" w14:textId="77777777" w:rsidR="00605BEF" w:rsidRDefault="00605BEF" w:rsidP="00E127BC">
      <w:pPr>
        <w:spacing w:after="0" w:line="240" w:lineRule="auto"/>
      </w:pPr>
      <w:r>
        <w:separator/>
      </w:r>
    </w:p>
  </w:endnote>
  <w:endnote w:type="continuationSeparator" w:id="0">
    <w:p w14:paraId="6DB7A72F" w14:textId="77777777" w:rsidR="00605BEF" w:rsidRDefault="00605BEF" w:rsidP="00E1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FF6F4" w14:textId="7D6466AB" w:rsidR="00317926" w:rsidRPr="00FB5B99" w:rsidRDefault="006E3F1F" w:rsidP="00FB5B99">
    <w:pPr>
      <w:pStyle w:val="Pta"/>
      <w:pBdr>
        <w:top w:val="single" w:sz="4" w:space="1" w:color="auto"/>
      </w:pBdr>
      <w:spacing w:after="0"/>
      <w:jc w:val="right"/>
      <w:rPr>
        <w:sz w:val="18"/>
        <w:szCs w:val="18"/>
      </w:rPr>
    </w:pPr>
    <w:r w:rsidRPr="00FB5B99">
      <w:rPr>
        <w:sz w:val="18"/>
        <w:szCs w:val="18"/>
      </w:rPr>
      <w:fldChar w:fldCharType="begin"/>
    </w:r>
    <w:r w:rsidRPr="00FB5B99">
      <w:rPr>
        <w:sz w:val="18"/>
        <w:szCs w:val="18"/>
      </w:rPr>
      <w:instrText>PAGE   \* MERGEFORMAT</w:instrText>
    </w:r>
    <w:r w:rsidRPr="00FB5B99">
      <w:rPr>
        <w:sz w:val="18"/>
        <w:szCs w:val="18"/>
      </w:rPr>
      <w:fldChar w:fldCharType="separate"/>
    </w:r>
    <w:r w:rsidRPr="00FB5B99">
      <w:rPr>
        <w:sz w:val="18"/>
        <w:szCs w:val="18"/>
      </w:rPr>
      <w:t>2</w:t>
    </w:r>
    <w:r w:rsidRPr="00FB5B9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FDEC6" w14:textId="77777777" w:rsidR="00605BEF" w:rsidRDefault="00605BEF" w:rsidP="00E127BC">
      <w:pPr>
        <w:spacing w:after="0" w:line="240" w:lineRule="auto"/>
      </w:pPr>
      <w:r>
        <w:separator/>
      </w:r>
    </w:p>
  </w:footnote>
  <w:footnote w:type="continuationSeparator" w:id="0">
    <w:p w14:paraId="0D7CAA7D" w14:textId="77777777" w:rsidR="00605BEF" w:rsidRDefault="00605BEF" w:rsidP="00E12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7E585" w14:textId="32FA3C72" w:rsidR="00744ABD" w:rsidRPr="000276CC" w:rsidRDefault="000276CC" w:rsidP="000276CC">
    <w:pPr>
      <w:pBdr>
        <w:bottom w:val="single" w:sz="4" w:space="1" w:color="auto"/>
      </w:pBdr>
      <w:tabs>
        <w:tab w:val="right" w:pos="9360"/>
      </w:tabs>
      <w:spacing w:after="0"/>
      <w:jc w:val="right"/>
      <w:rPr>
        <w:rFonts w:ascii="Arial" w:hAnsi="Arial" w:cs="Arial"/>
        <w:sz w:val="16"/>
        <w:szCs w:val="16"/>
      </w:rPr>
    </w:pPr>
    <w:r w:rsidRPr="00D0449B">
      <w:rPr>
        <w:rFonts w:ascii="Arial" w:hAnsi="Arial" w:cs="Arial"/>
        <w:sz w:val="16"/>
        <w:szCs w:val="16"/>
      </w:rPr>
      <w:t>Vypracovanie projektovej dokumentácie „</w:t>
    </w:r>
    <w:r>
      <w:rPr>
        <w:rFonts w:ascii="Arial" w:hAnsi="Arial" w:cs="Arial"/>
        <w:sz w:val="16"/>
        <w:szCs w:val="16"/>
      </w:rPr>
      <w:t>Vodovod a kanalizácia v obci Žiar</w:t>
    </w:r>
    <w:r w:rsidRPr="00D0449B">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4"/>
      <w:numFmt w:val="decimal"/>
      <w:lvlText w:val="%1"/>
      <w:lvlJc w:val="left"/>
      <w:pPr>
        <w:tabs>
          <w:tab w:val="num" w:pos="360"/>
        </w:tabs>
        <w:ind w:left="360" w:hanging="360"/>
      </w:pPr>
      <w:rPr>
        <w:rFonts w:ascii="Arial" w:eastAsia="Arial" w:hAnsi="Arial" w:cs="Arial"/>
        <w:b/>
        <w:bCs/>
        <w:color w:val="auto"/>
        <w:sz w:val="20"/>
        <w:szCs w:val="20"/>
        <w:lang w:val="sk-SK"/>
      </w:rPr>
    </w:lvl>
    <w:lvl w:ilvl="1">
      <w:start w:val="1"/>
      <w:numFmt w:val="decimal"/>
      <w:lvlText w:val="%1.%2"/>
      <w:lvlJc w:val="left"/>
      <w:pPr>
        <w:tabs>
          <w:tab w:val="num" w:pos="360"/>
        </w:tabs>
        <w:ind w:left="360" w:hanging="360"/>
      </w:pPr>
      <w:rPr>
        <w:rFonts w:ascii="Arial" w:eastAsia="Arial" w:hAnsi="Arial" w:cs="Arial"/>
        <w:b/>
        <w:bCs/>
        <w:color w:val="auto"/>
        <w:sz w:val="20"/>
        <w:szCs w:val="20"/>
        <w:lang w:val="sk-SK"/>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rPr>
        <w:rFonts w:ascii="Arial" w:eastAsia="Arial" w:hAnsi="Arial" w:cs="Arial"/>
        <w:b/>
        <w:bCs/>
        <w:color w:val="auto"/>
        <w:sz w:val="20"/>
        <w:szCs w:val="20"/>
        <w:lang w:val="sk-SK"/>
      </w:rPr>
    </w:lvl>
    <w:lvl w:ilvl="4">
      <w:start w:val="1"/>
      <w:numFmt w:val="decimal"/>
      <w:lvlText w:val="%1.%2.%3.%4.%5"/>
      <w:lvlJc w:val="left"/>
      <w:pPr>
        <w:tabs>
          <w:tab w:val="num" w:pos="1080"/>
        </w:tabs>
        <w:ind w:left="1080" w:hanging="1080"/>
      </w:pPr>
      <w:rPr>
        <w:rFonts w:ascii="Arial" w:eastAsia="Arial" w:hAnsi="Arial" w:cs="Arial"/>
        <w:b/>
        <w:bCs/>
        <w:color w:val="auto"/>
        <w:sz w:val="20"/>
        <w:szCs w:val="20"/>
        <w:lang w:val="sk-SK"/>
      </w:rPr>
    </w:lvl>
    <w:lvl w:ilvl="5">
      <w:start w:val="1"/>
      <w:numFmt w:val="decimal"/>
      <w:lvlText w:val="%1.%2.%3.%4.%5.%6"/>
      <w:lvlJc w:val="left"/>
      <w:pPr>
        <w:tabs>
          <w:tab w:val="num" w:pos="1080"/>
        </w:tabs>
        <w:ind w:left="1080" w:hanging="1080"/>
      </w:pPr>
      <w:rPr>
        <w:rFonts w:ascii="Arial" w:eastAsia="Arial" w:hAnsi="Arial" w:cs="Arial"/>
        <w:b/>
        <w:bCs/>
        <w:color w:val="auto"/>
        <w:sz w:val="20"/>
        <w:szCs w:val="20"/>
        <w:lang w:val="sk-SK"/>
      </w:rPr>
    </w:lvl>
    <w:lvl w:ilvl="6">
      <w:start w:val="1"/>
      <w:numFmt w:val="decimal"/>
      <w:lvlText w:val="%1.%2.%3.%4.%5.%6.%7"/>
      <w:lvlJc w:val="left"/>
      <w:pPr>
        <w:tabs>
          <w:tab w:val="num" w:pos="1440"/>
        </w:tabs>
        <w:ind w:left="1440" w:hanging="1440"/>
      </w:pPr>
      <w:rPr>
        <w:rFonts w:ascii="Arial" w:eastAsia="Arial" w:hAnsi="Arial" w:cs="Arial"/>
        <w:b/>
        <w:bCs/>
        <w:color w:val="auto"/>
        <w:sz w:val="20"/>
        <w:szCs w:val="20"/>
        <w:lang w:val="sk-SK"/>
      </w:rPr>
    </w:lvl>
    <w:lvl w:ilvl="7">
      <w:start w:val="1"/>
      <w:numFmt w:val="decimal"/>
      <w:lvlText w:val="%1.%2.%3.%4.%5.%6.%7.%8"/>
      <w:lvlJc w:val="left"/>
      <w:pPr>
        <w:tabs>
          <w:tab w:val="num" w:pos="1440"/>
        </w:tabs>
        <w:ind w:left="1440" w:hanging="1440"/>
      </w:pPr>
      <w:rPr>
        <w:rFonts w:ascii="Arial" w:eastAsia="Arial" w:hAnsi="Arial" w:cs="Arial"/>
        <w:b/>
        <w:bCs/>
        <w:color w:val="auto"/>
        <w:sz w:val="20"/>
        <w:szCs w:val="20"/>
        <w:lang w:val="sk-SK"/>
      </w:rPr>
    </w:lvl>
    <w:lvl w:ilvl="8">
      <w:start w:val="1"/>
      <w:numFmt w:val="decimal"/>
      <w:lvlText w:val="%1.%2.%3.%4.%5.%6.%7.%8.%9"/>
      <w:lvlJc w:val="left"/>
      <w:pPr>
        <w:tabs>
          <w:tab w:val="num" w:pos="1800"/>
        </w:tabs>
        <w:ind w:left="1800" w:hanging="1800"/>
      </w:pPr>
      <w:rPr>
        <w:rFonts w:ascii="Arial" w:eastAsia="Arial" w:hAnsi="Arial" w:cs="Arial"/>
        <w:b/>
        <w:bCs/>
        <w:color w:val="auto"/>
        <w:sz w:val="20"/>
        <w:szCs w:val="20"/>
        <w:lang w:val="sk-SK"/>
      </w:rPr>
    </w:lvl>
  </w:abstractNum>
  <w:abstractNum w:abstractNumId="1" w15:restartNumberingAfterBreak="0">
    <w:nsid w:val="1183019E"/>
    <w:multiLevelType w:val="hybridMultilevel"/>
    <w:tmpl w:val="B7A48A7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44B3E87"/>
    <w:multiLevelType w:val="hybridMultilevel"/>
    <w:tmpl w:val="B7A48A7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6E635A5"/>
    <w:multiLevelType w:val="hybridMultilevel"/>
    <w:tmpl w:val="B7A48A7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B9562D"/>
    <w:multiLevelType w:val="hybridMultilevel"/>
    <w:tmpl w:val="B7A48A7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19A118B"/>
    <w:multiLevelType w:val="hybridMultilevel"/>
    <w:tmpl w:val="B7A48A7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32E833B4"/>
    <w:multiLevelType w:val="multilevel"/>
    <w:tmpl w:val="76225816"/>
    <w:lvl w:ilvl="0">
      <w:start w:val="1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57C695E"/>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57D56F9"/>
    <w:multiLevelType w:val="hybridMultilevel"/>
    <w:tmpl w:val="B7A48A7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66C71CE5"/>
    <w:multiLevelType w:val="hybridMultilevel"/>
    <w:tmpl w:val="B7A48A7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679D5234"/>
    <w:multiLevelType w:val="hybridMultilevel"/>
    <w:tmpl w:val="B7A48A7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69E3792D"/>
    <w:multiLevelType w:val="multilevel"/>
    <w:tmpl w:val="F55EA1D4"/>
    <w:lvl w:ilvl="0">
      <w:start w:val="9"/>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3" w15:restartNumberingAfterBreak="0">
    <w:nsid w:val="70011DE7"/>
    <w:multiLevelType w:val="hybridMultilevel"/>
    <w:tmpl w:val="188E6240"/>
    <w:lvl w:ilvl="0" w:tplc="041B000F">
      <w:start w:val="1"/>
      <w:numFmt w:val="decimal"/>
      <w:lvlText w:val="%1."/>
      <w:lvlJc w:val="left"/>
      <w:pPr>
        <w:ind w:left="720" w:hanging="360"/>
      </w:pPr>
      <w:rPr>
        <w:rFonts w:cs="Times New Roman"/>
      </w:rPr>
    </w:lvl>
    <w:lvl w:ilvl="1" w:tplc="895AB2EA">
      <w:start w:val="1"/>
      <w:numFmt w:val="decimal"/>
      <w:lvlText w:val="7.%2."/>
      <w:lvlJc w:val="left"/>
      <w:pPr>
        <w:ind w:left="1440" w:hanging="360"/>
      </w:pPr>
      <w:rPr>
        <w:rFonts w:hint="default"/>
        <w:sz w:val="22"/>
        <w:szCs w:val="22"/>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C867541"/>
    <w:multiLevelType w:val="hybridMultilevel"/>
    <w:tmpl w:val="B7A48A7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7DD24570"/>
    <w:multiLevelType w:val="hybridMultilevel"/>
    <w:tmpl w:val="B7A48A7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7E054C4C"/>
    <w:multiLevelType w:val="multilevel"/>
    <w:tmpl w:val="6BCCCF3A"/>
    <w:lvl w:ilvl="0">
      <w:start w:val="10"/>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16cid:durableId="97066897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780462">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7320707">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8794707">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8038825">
    <w:abstractNumId w:val="7"/>
  </w:num>
  <w:num w:numId="6" w16cid:durableId="1836336874">
    <w:abstractNumId w:val="3"/>
  </w:num>
  <w:num w:numId="7" w16cid:durableId="2110469921">
    <w:abstractNumId w:val="7"/>
  </w:num>
  <w:num w:numId="8" w16cid:durableId="1431971218">
    <w:abstractNumId w:val="11"/>
  </w:num>
  <w:num w:numId="9" w16cid:durableId="1364013293">
    <w:abstractNumId w:val="7"/>
  </w:num>
  <w:num w:numId="10" w16cid:durableId="1068916546">
    <w:abstractNumId w:val="7"/>
  </w:num>
  <w:num w:numId="11" w16cid:durableId="240336258">
    <w:abstractNumId w:val="7"/>
  </w:num>
  <w:num w:numId="12" w16cid:durableId="1195655586">
    <w:abstractNumId w:val="4"/>
  </w:num>
  <w:num w:numId="13" w16cid:durableId="1594128004">
    <w:abstractNumId w:val="7"/>
  </w:num>
  <w:num w:numId="14" w16cid:durableId="28729192">
    <w:abstractNumId w:val="7"/>
  </w:num>
  <w:num w:numId="15" w16cid:durableId="2144153768">
    <w:abstractNumId w:val="14"/>
  </w:num>
  <w:num w:numId="16" w16cid:durableId="1120295915">
    <w:abstractNumId w:val="7"/>
  </w:num>
  <w:num w:numId="17" w16cid:durableId="1034236933">
    <w:abstractNumId w:val="5"/>
  </w:num>
  <w:num w:numId="18" w16cid:durableId="825246370">
    <w:abstractNumId w:val="13"/>
  </w:num>
  <w:num w:numId="19" w16cid:durableId="1919366010">
    <w:abstractNumId w:val="7"/>
  </w:num>
  <w:num w:numId="20" w16cid:durableId="1935091435">
    <w:abstractNumId w:val="2"/>
  </w:num>
  <w:num w:numId="21" w16cid:durableId="191454057">
    <w:abstractNumId w:val="7"/>
  </w:num>
  <w:num w:numId="22" w16cid:durableId="1540167118">
    <w:abstractNumId w:val="7"/>
  </w:num>
  <w:num w:numId="23" w16cid:durableId="644504308">
    <w:abstractNumId w:val="10"/>
  </w:num>
  <w:num w:numId="24" w16cid:durableId="124740390">
    <w:abstractNumId w:val="7"/>
  </w:num>
  <w:num w:numId="25" w16cid:durableId="1762872986">
    <w:abstractNumId w:val="9"/>
  </w:num>
  <w:num w:numId="26" w16cid:durableId="101075947">
    <w:abstractNumId w:val="7"/>
  </w:num>
  <w:num w:numId="27" w16cid:durableId="467819855">
    <w:abstractNumId w:val="15"/>
  </w:num>
  <w:num w:numId="28" w16cid:durableId="1823423819">
    <w:abstractNumId w:val="7"/>
  </w:num>
  <w:num w:numId="29" w16cid:durableId="661546998">
    <w:abstractNumId w:val="1"/>
  </w:num>
  <w:num w:numId="30" w16cid:durableId="571891458">
    <w:abstractNumId w:val="8"/>
  </w:num>
  <w:num w:numId="31" w16cid:durableId="502404819">
    <w:abstractNumId w:val="7"/>
  </w:num>
  <w:num w:numId="32" w16cid:durableId="927809243">
    <w:abstractNumId w:val="7"/>
  </w:num>
  <w:num w:numId="33" w16cid:durableId="1680621323">
    <w:abstractNumId w:val="7"/>
  </w:num>
  <w:num w:numId="34" w16cid:durableId="12092264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BC"/>
    <w:rsid w:val="000276CC"/>
    <w:rsid w:val="0004552E"/>
    <w:rsid w:val="00050264"/>
    <w:rsid w:val="000762C1"/>
    <w:rsid w:val="000763F8"/>
    <w:rsid w:val="000C51E7"/>
    <w:rsid w:val="000C6F10"/>
    <w:rsid w:val="000E2913"/>
    <w:rsid w:val="000E4822"/>
    <w:rsid w:val="000F3513"/>
    <w:rsid w:val="00103D47"/>
    <w:rsid w:val="0011568D"/>
    <w:rsid w:val="001253C4"/>
    <w:rsid w:val="0019141B"/>
    <w:rsid w:val="001A5C4E"/>
    <w:rsid w:val="001B2B19"/>
    <w:rsid w:val="00201E52"/>
    <w:rsid w:val="002315E8"/>
    <w:rsid w:val="0023488F"/>
    <w:rsid w:val="00243394"/>
    <w:rsid w:val="00270E1A"/>
    <w:rsid w:val="00283783"/>
    <w:rsid w:val="0029635F"/>
    <w:rsid w:val="002B69A0"/>
    <w:rsid w:val="002D7DCF"/>
    <w:rsid w:val="002F6E9F"/>
    <w:rsid w:val="00304A19"/>
    <w:rsid w:val="0031602C"/>
    <w:rsid w:val="00317926"/>
    <w:rsid w:val="00323BA3"/>
    <w:rsid w:val="00325EF1"/>
    <w:rsid w:val="003337CD"/>
    <w:rsid w:val="00336DB6"/>
    <w:rsid w:val="003542DF"/>
    <w:rsid w:val="0037028A"/>
    <w:rsid w:val="003C1920"/>
    <w:rsid w:val="003E062E"/>
    <w:rsid w:val="00404B64"/>
    <w:rsid w:val="0040709B"/>
    <w:rsid w:val="00414920"/>
    <w:rsid w:val="00451507"/>
    <w:rsid w:val="004530A5"/>
    <w:rsid w:val="004A0FE2"/>
    <w:rsid w:val="004D2439"/>
    <w:rsid w:val="004E2993"/>
    <w:rsid w:val="005418C1"/>
    <w:rsid w:val="005713F7"/>
    <w:rsid w:val="005A11FE"/>
    <w:rsid w:val="005E4648"/>
    <w:rsid w:val="00605BEF"/>
    <w:rsid w:val="0061117A"/>
    <w:rsid w:val="00662D61"/>
    <w:rsid w:val="00676C68"/>
    <w:rsid w:val="006E3F1F"/>
    <w:rsid w:val="006E6E27"/>
    <w:rsid w:val="006F5FDD"/>
    <w:rsid w:val="006F7CE5"/>
    <w:rsid w:val="00713229"/>
    <w:rsid w:val="0073013E"/>
    <w:rsid w:val="00744ABD"/>
    <w:rsid w:val="0076090D"/>
    <w:rsid w:val="007A7A29"/>
    <w:rsid w:val="007D4F3F"/>
    <w:rsid w:val="007E2DF6"/>
    <w:rsid w:val="007E3707"/>
    <w:rsid w:val="007E72E1"/>
    <w:rsid w:val="008320C0"/>
    <w:rsid w:val="00835041"/>
    <w:rsid w:val="0085229C"/>
    <w:rsid w:val="00870BF6"/>
    <w:rsid w:val="00883A7D"/>
    <w:rsid w:val="008C54BD"/>
    <w:rsid w:val="00927832"/>
    <w:rsid w:val="009353A7"/>
    <w:rsid w:val="00935859"/>
    <w:rsid w:val="009479BB"/>
    <w:rsid w:val="00982A09"/>
    <w:rsid w:val="00990834"/>
    <w:rsid w:val="009A390B"/>
    <w:rsid w:val="009C73C7"/>
    <w:rsid w:val="009D4FC5"/>
    <w:rsid w:val="009F6242"/>
    <w:rsid w:val="00A33B45"/>
    <w:rsid w:val="00A56349"/>
    <w:rsid w:val="00AA7A60"/>
    <w:rsid w:val="00AC0EE1"/>
    <w:rsid w:val="00AC2D36"/>
    <w:rsid w:val="00B13B00"/>
    <w:rsid w:val="00B6110A"/>
    <w:rsid w:val="00B77ECC"/>
    <w:rsid w:val="00B95CCD"/>
    <w:rsid w:val="00BA46CB"/>
    <w:rsid w:val="00BB238A"/>
    <w:rsid w:val="00BC1D88"/>
    <w:rsid w:val="00BC715D"/>
    <w:rsid w:val="00BE2E6B"/>
    <w:rsid w:val="00C05980"/>
    <w:rsid w:val="00C83F48"/>
    <w:rsid w:val="00CB2A87"/>
    <w:rsid w:val="00CD36BC"/>
    <w:rsid w:val="00CE0A2D"/>
    <w:rsid w:val="00CF0733"/>
    <w:rsid w:val="00D52128"/>
    <w:rsid w:val="00D61016"/>
    <w:rsid w:val="00D65D11"/>
    <w:rsid w:val="00D777CF"/>
    <w:rsid w:val="00D8380D"/>
    <w:rsid w:val="00DB1BA6"/>
    <w:rsid w:val="00DD1529"/>
    <w:rsid w:val="00DE026D"/>
    <w:rsid w:val="00E127BC"/>
    <w:rsid w:val="00E22DF2"/>
    <w:rsid w:val="00E64DF4"/>
    <w:rsid w:val="00E67015"/>
    <w:rsid w:val="00EA0601"/>
    <w:rsid w:val="00EB6352"/>
    <w:rsid w:val="00EC4873"/>
    <w:rsid w:val="00ED195A"/>
    <w:rsid w:val="00ED77EB"/>
    <w:rsid w:val="00F27DB3"/>
    <w:rsid w:val="00F370C2"/>
    <w:rsid w:val="00F46B56"/>
    <w:rsid w:val="00F805AE"/>
    <w:rsid w:val="00FB5B99"/>
    <w:rsid w:val="00FB7365"/>
    <w:rsid w:val="00FD6E1A"/>
    <w:rsid w:val="00FF72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34BC"/>
  <w15:docId w15:val="{AE83399C-A647-4573-ABD4-DEA3AA5E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27BC"/>
    <w:pPr>
      <w:spacing w:after="200" w:line="276" w:lineRule="auto"/>
    </w:pPr>
    <w:rPr>
      <w:rFonts w:ascii="Calibri" w:eastAsia="Calibri" w:hAnsi="Calibri" w:cs="Times New Roman"/>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127BC"/>
    <w:pPr>
      <w:tabs>
        <w:tab w:val="center" w:pos="4536"/>
        <w:tab w:val="right" w:pos="9072"/>
      </w:tabs>
    </w:pPr>
  </w:style>
  <w:style w:type="character" w:customStyle="1" w:styleId="HlavikaChar">
    <w:name w:val="Hlavička Char"/>
    <w:basedOn w:val="Predvolenpsmoodseku"/>
    <w:link w:val="Hlavika"/>
    <w:uiPriority w:val="99"/>
    <w:rsid w:val="00E127BC"/>
    <w:rPr>
      <w:rFonts w:ascii="Calibri" w:eastAsia="Calibri" w:hAnsi="Calibri" w:cs="Times New Roman"/>
      <w:kern w:val="0"/>
      <w14:ligatures w14:val="none"/>
    </w:rPr>
  </w:style>
  <w:style w:type="paragraph" w:styleId="Pta">
    <w:name w:val="footer"/>
    <w:basedOn w:val="Normlny"/>
    <w:link w:val="PtaChar"/>
    <w:uiPriority w:val="99"/>
    <w:unhideWhenUsed/>
    <w:rsid w:val="00E127BC"/>
    <w:pPr>
      <w:tabs>
        <w:tab w:val="center" w:pos="4536"/>
        <w:tab w:val="right" w:pos="9072"/>
      </w:tabs>
    </w:pPr>
  </w:style>
  <w:style w:type="character" w:customStyle="1" w:styleId="PtaChar">
    <w:name w:val="Päta Char"/>
    <w:basedOn w:val="Predvolenpsmoodseku"/>
    <w:link w:val="Pta"/>
    <w:uiPriority w:val="99"/>
    <w:rsid w:val="00E127BC"/>
    <w:rPr>
      <w:rFonts w:ascii="Calibri" w:eastAsia="Calibri" w:hAnsi="Calibri" w:cs="Times New Roman"/>
      <w:kern w:val="0"/>
      <w14:ligatures w14:val="none"/>
    </w:rPr>
  </w:style>
  <w:style w:type="paragraph" w:customStyle="1" w:styleId="CTLhead">
    <w:name w:val="CTL_head"/>
    <w:basedOn w:val="Normlny"/>
    <w:uiPriority w:val="99"/>
    <w:rsid w:val="00744ABD"/>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customStyle="1" w:styleId="CTL">
    <w:name w:val="CTL"/>
    <w:basedOn w:val="Normlny"/>
    <w:uiPriority w:val="99"/>
    <w:rsid w:val="00744ABD"/>
    <w:pPr>
      <w:widowControl w:val="0"/>
      <w:numPr>
        <w:numId w:val="5"/>
      </w:numPr>
      <w:autoSpaceDE w:val="0"/>
      <w:autoSpaceDN w:val="0"/>
      <w:adjustRightInd w:val="0"/>
      <w:spacing w:after="120" w:line="240" w:lineRule="auto"/>
      <w:jc w:val="both"/>
    </w:pPr>
    <w:rPr>
      <w:rFonts w:ascii="Times New Roman" w:eastAsia="Times New Roman" w:hAnsi="Times New Roman"/>
      <w:sz w:val="24"/>
      <w:szCs w:val="20"/>
    </w:rPr>
  </w:style>
  <w:style w:type="paragraph" w:styleId="Odsekzoznamu">
    <w:name w:val="List Paragraph"/>
    <w:basedOn w:val="Normlny"/>
    <w:uiPriority w:val="34"/>
    <w:qFormat/>
    <w:rsid w:val="004E2993"/>
    <w:pPr>
      <w:ind w:left="720"/>
      <w:contextualSpacing/>
    </w:pPr>
  </w:style>
  <w:style w:type="character" w:styleId="Odkaznakomentr">
    <w:name w:val="annotation reference"/>
    <w:basedOn w:val="Predvolenpsmoodseku"/>
    <w:uiPriority w:val="99"/>
    <w:semiHidden/>
    <w:unhideWhenUsed/>
    <w:rsid w:val="00BB238A"/>
    <w:rPr>
      <w:sz w:val="16"/>
      <w:szCs w:val="16"/>
    </w:rPr>
  </w:style>
  <w:style w:type="paragraph" w:styleId="Textkomentra">
    <w:name w:val="annotation text"/>
    <w:basedOn w:val="Normlny"/>
    <w:link w:val="TextkomentraChar"/>
    <w:uiPriority w:val="99"/>
    <w:unhideWhenUsed/>
    <w:rsid w:val="00BB238A"/>
    <w:pPr>
      <w:spacing w:line="240" w:lineRule="auto"/>
    </w:pPr>
    <w:rPr>
      <w:sz w:val="20"/>
      <w:szCs w:val="20"/>
    </w:rPr>
  </w:style>
  <w:style w:type="character" w:customStyle="1" w:styleId="TextkomentraChar">
    <w:name w:val="Text komentára Char"/>
    <w:basedOn w:val="Predvolenpsmoodseku"/>
    <w:link w:val="Textkomentra"/>
    <w:uiPriority w:val="99"/>
    <w:rsid w:val="00BB238A"/>
    <w:rPr>
      <w:rFonts w:ascii="Calibri" w:eastAsia="Calibri" w:hAnsi="Calibri"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BB238A"/>
    <w:rPr>
      <w:b/>
      <w:bCs/>
    </w:rPr>
  </w:style>
  <w:style w:type="character" w:customStyle="1" w:styleId="PredmetkomentraChar">
    <w:name w:val="Predmet komentára Char"/>
    <w:basedOn w:val="TextkomentraChar"/>
    <w:link w:val="Predmetkomentra"/>
    <w:uiPriority w:val="99"/>
    <w:semiHidden/>
    <w:rsid w:val="00BB238A"/>
    <w:rPr>
      <w:rFonts w:ascii="Calibri" w:eastAsia="Calibri" w:hAnsi="Calibri" w:cs="Times New Roman"/>
      <w:b/>
      <w:bCs/>
      <w:kern w:val="0"/>
      <w:sz w:val="20"/>
      <w:szCs w:val="20"/>
      <w14:ligatures w14:val="none"/>
    </w:rPr>
  </w:style>
  <w:style w:type="character" w:styleId="Hypertextovprepojenie">
    <w:name w:val="Hyperlink"/>
    <w:basedOn w:val="Predvolenpsmoodseku"/>
    <w:uiPriority w:val="99"/>
    <w:unhideWhenUsed/>
    <w:rsid w:val="00EC4873"/>
    <w:rPr>
      <w:color w:val="0563C1" w:themeColor="hyperlink"/>
      <w:u w:val="single"/>
    </w:rPr>
  </w:style>
  <w:style w:type="character" w:styleId="Nevyrieenzmienka">
    <w:name w:val="Unresolved Mention"/>
    <w:basedOn w:val="Predvolenpsmoodseku"/>
    <w:uiPriority w:val="99"/>
    <w:semiHidden/>
    <w:unhideWhenUsed/>
    <w:rsid w:val="00EC4873"/>
    <w:rPr>
      <w:color w:val="605E5C"/>
      <w:shd w:val="clear" w:color="auto" w:fill="E1DFDD"/>
    </w:rPr>
  </w:style>
  <w:style w:type="paragraph" w:styleId="Revzia">
    <w:name w:val="Revision"/>
    <w:hidden/>
    <w:uiPriority w:val="99"/>
    <w:semiHidden/>
    <w:rsid w:val="00414920"/>
    <w:pPr>
      <w:spacing w:after="0" w:line="240" w:lineRule="auto"/>
    </w:pPr>
    <w:rPr>
      <w:rFonts w:ascii="Calibri" w:eastAsia="Calibri" w:hAnsi="Calibri" w:cs="Times New Roman"/>
      <w:kern w:val="0"/>
      <w14:ligatures w14:val="none"/>
    </w:rPr>
  </w:style>
  <w:style w:type="table" w:styleId="Mriekatabuky">
    <w:name w:val="Table Grid"/>
    <w:basedOn w:val="Normlnatabuka"/>
    <w:uiPriority w:val="39"/>
    <w:rsid w:val="0092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F9850-7BA9-415B-B43E-C560AEE2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2204</Words>
  <Characters>12567</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Dana.Kusnierova</dc:creator>
  <cp:keywords/>
  <dc:description/>
  <cp:lastModifiedBy>ultima-LM2</cp:lastModifiedBy>
  <cp:revision>9</cp:revision>
  <dcterms:created xsi:type="dcterms:W3CDTF">2024-09-26T08:21:00Z</dcterms:created>
  <dcterms:modified xsi:type="dcterms:W3CDTF">2024-10-01T07:36:00Z</dcterms:modified>
</cp:coreProperties>
</file>