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927E" w14:textId="2F87FFCB" w:rsidR="006C0F97" w:rsidRPr="006C0F97" w:rsidRDefault="006C0F97" w:rsidP="006C0F97">
      <w:pPr>
        <w:spacing w:after="0" w:line="360" w:lineRule="auto"/>
        <w:mirrorIndents/>
        <w:jc w:val="right"/>
        <w:rPr>
          <w:b/>
          <w:sz w:val="24"/>
          <w:szCs w:val="24"/>
        </w:rPr>
      </w:pPr>
      <w:r w:rsidRPr="006C0F97">
        <w:rPr>
          <w:b/>
          <w:sz w:val="24"/>
          <w:szCs w:val="24"/>
        </w:rPr>
        <w:t>Załącznik nr 2 do SWZ</w:t>
      </w:r>
    </w:p>
    <w:p w14:paraId="6E627913" w14:textId="3AEEB27F" w:rsidR="007D0F0D" w:rsidRDefault="007D0F0D" w:rsidP="007D0F0D">
      <w:pPr>
        <w:spacing w:after="0" w:line="360" w:lineRule="auto"/>
        <w:mirrorIndents/>
        <w:jc w:val="both"/>
        <w:rPr>
          <w:b/>
        </w:rPr>
      </w:pPr>
      <w:r w:rsidRPr="004347F7">
        <w:rPr>
          <w:b/>
        </w:rPr>
        <w:t>Zagospodarowanie odpadów komunalnych odebranych od właścicieli nieruchomości</w:t>
      </w:r>
      <w:r>
        <w:rPr>
          <w:b/>
        </w:rPr>
        <w:t xml:space="preserve"> zamieszkałych z terenu Gminy Kuźnia Raciborska.</w:t>
      </w:r>
    </w:p>
    <w:p w14:paraId="0CF7530C" w14:textId="0903B5CF" w:rsidR="007D0F0D" w:rsidRPr="004347F7" w:rsidRDefault="007D0F0D" w:rsidP="007D0F0D">
      <w:pPr>
        <w:spacing w:after="0" w:line="360" w:lineRule="auto"/>
        <w:mirrorIndents/>
        <w:jc w:val="center"/>
        <w:rPr>
          <w:b/>
          <w:bCs/>
        </w:rPr>
      </w:pPr>
      <w:r w:rsidRPr="004347F7">
        <w:rPr>
          <w:b/>
          <w:bCs/>
        </w:rPr>
        <w:t>OPIS PRZEDMIOTU ZAMÓWIENIA</w:t>
      </w:r>
    </w:p>
    <w:p w14:paraId="0739A62A" w14:textId="77777777" w:rsidR="007D0F0D" w:rsidRPr="004347F7" w:rsidRDefault="007D0F0D" w:rsidP="007D0F0D">
      <w:pPr>
        <w:spacing w:after="0" w:line="360" w:lineRule="auto"/>
        <w:mirrorIndents/>
        <w:jc w:val="center"/>
        <w:rPr>
          <w:b/>
          <w:bCs/>
          <w:u w:val="single"/>
        </w:rPr>
      </w:pPr>
    </w:p>
    <w:p w14:paraId="49A85294" w14:textId="77777777" w:rsidR="007D0F0D" w:rsidRPr="004347F7" w:rsidRDefault="007D0F0D" w:rsidP="007D0F0D">
      <w:pPr>
        <w:numPr>
          <w:ilvl w:val="0"/>
          <w:numId w:val="1"/>
        </w:numPr>
        <w:spacing w:after="0" w:line="360" w:lineRule="auto"/>
        <w:mirrorIndents/>
      </w:pPr>
      <w:r w:rsidRPr="004347F7">
        <w:rPr>
          <w:b/>
          <w:bCs/>
        </w:rPr>
        <w:t>ZAKRES PRZEDMIOTU ZAMÓWIENIA</w:t>
      </w:r>
    </w:p>
    <w:p w14:paraId="6E3DCBA6" w14:textId="6351DBAF" w:rsidR="007D0F0D" w:rsidRPr="007D0F0D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r w:rsidRPr="007D0F0D">
        <w:rPr>
          <w:bCs/>
        </w:rPr>
        <w:t>Przedmiotem zamówienia jest zagospodarowanie (poddanie odzyskowi oraz unieszkodliwianiu) odpadów komunalnych wytworzonych na nieruchomościach zamieszkałych  znajdujących się na terenie Gminy Kuźnia Raciborska</w:t>
      </w:r>
      <w:r>
        <w:rPr>
          <w:bCs/>
        </w:rPr>
        <w:t>.</w:t>
      </w:r>
    </w:p>
    <w:p w14:paraId="7157DBF4" w14:textId="5E4A6CFB" w:rsidR="007D0F0D" w:rsidRPr="00F4091E" w:rsidRDefault="007D0F0D" w:rsidP="007D0F0D">
      <w:pPr>
        <w:numPr>
          <w:ilvl w:val="1"/>
          <w:numId w:val="1"/>
        </w:numPr>
        <w:spacing w:after="0" w:line="360" w:lineRule="auto"/>
        <w:ind w:left="567" w:hanging="567"/>
        <w:mirrorIndents/>
        <w:jc w:val="both"/>
      </w:pPr>
      <w:bookmarkStart w:id="0" w:name="_Hlk148701280"/>
      <w:bookmarkStart w:id="1" w:name="_Hlk148700311"/>
      <w:r w:rsidRPr="007D0F0D">
        <w:rPr>
          <w:color w:val="000000"/>
        </w:rPr>
        <w:t xml:space="preserve">Przedmiot zamówienia realizowany będzie w okresie </w:t>
      </w:r>
      <w:r w:rsidR="00A14711">
        <w:rPr>
          <w:color w:val="000000"/>
        </w:rPr>
        <w:t>12</w:t>
      </w:r>
      <w:r w:rsidRPr="00347805">
        <w:t xml:space="preserve"> miesięcy</w:t>
      </w:r>
      <w:r>
        <w:t xml:space="preserve"> </w:t>
      </w:r>
      <w:r w:rsidRPr="00347805">
        <w:t xml:space="preserve">licząc od dnia </w:t>
      </w:r>
      <w:r w:rsidR="008C5D0D">
        <w:t>zawarcia</w:t>
      </w:r>
      <w:r w:rsidRPr="00347805">
        <w:t xml:space="preserve"> umowy</w:t>
      </w:r>
      <w:r w:rsidRPr="007D0F0D">
        <w:rPr>
          <w:color w:val="000000"/>
        </w:rPr>
        <w:t xml:space="preserve">. Okres ten może ulec zmianie w przypadku wcześniejszego wyczerpania łącznego </w:t>
      </w:r>
      <w:r w:rsidRPr="00F4091E">
        <w:t>wynagrodzenia, o którym mowa w paragrafie 4 ust. 3 Umowy</w:t>
      </w:r>
      <w:r w:rsidR="0037558F" w:rsidRPr="00F4091E">
        <w:t xml:space="preserve">. </w:t>
      </w:r>
      <w:r w:rsidR="009A035D" w:rsidRPr="00F4091E">
        <w:t>T</w:t>
      </w:r>
      <w:r w:rsidRPr="00F4091E">
        <w:t xml:space="preserve">ermin </w:t>
      </w:r>
      <w:r w:rsidR="008C5D0D" w:rsidRPr="00F4091E">
        <w:t>realizacji</w:t>
      </w:r>
      <w:r w:rsidRPr="00F4091E">
        <w:t xml:space="preserve"> usługi:</w:t>
      </w:r>
    </w:p>
    <w:p w14:paraId="53C5001E" w14:textId="66AA9192" w:rsidR="00B80B2E" w:rsidRPr="00F4091E" w:rsidRDefault="007D0F0D" w:rsidP="00B80B2E">
      <w:pPr>
        <w:pStyle w:val="Teksttreci1"/>
        <w:widowControl/>
        <w:spacing w:before="0" w:after="0" w:line="360" w:lineRule="auto"/>
        <w:ind w:left="567" w:right="23" w:firstLine="0"/>
        <w:jc w:val="both"/>
        <w:rPr>
          <w:rFonts w:eastAsia="Times New Roman" w:cs="Calibri"/>
          <w:kern w:val="0"/>
          <w:sz w:val="22"/>
          <w:szCs w:val="22"/>
          <w:lang w:eastAsia="pl-PL"/>
        </w:rPr>
      </w:pPr>
      <w:r w:rsidRPr="00F4091E">
        <w:rPr>
          <w:b/>
          <w:bCs/>
        </w:rPr>
        <w:t xml:space="preserve">od dnia 1 </w:t>
      </w:r>
      <w:r w:rsidR="00A14711">
        <w:rPr>
          <w:b/>
          <w:bCs/>
        </w:rPr>
        <w:t>stycznia</w:t>
      </w:r>
      <w:r w:rsidRPr="00F4091E">
        <w:rPr>
          <w:b/>
          <w:bCs/>
        </w:rPr>
        <w:t xml:space="preserve"> 202</w:t>
      </w:r>
      <w:r w:rsidR="00A14711">
        <w:rPr>
          <w:b/>
          <w:bCs/>
        </w:rPr>
        <w:t>5</w:t>
      </w:r>
      <w:r w:rsidRPr="00F4091E">
        <w:rPr>
          <w:b/>
          <w:bCs/>
        </w:rPr>
        <w:t xml:space="preserve"> r. do dnia 31 grudnia 202</w:t>
      </w:r>
      <w:r w:rsidR="00A14711">
        <w:rPr>
          <w:b/>
          <w:bCs/>
        </w:rPr>
        <w:t>5</w:t>
      </w:r>
      <w:r w:rsidRPr="00F4091E">
        <w:rPr>
          <w:b/>
          <w:bCs/>
        </w:rPr>
        <w:t>r.</w:t>
      </w:r>
      <w:r w:rsidR="00B80B2E" w:rsidRPr="00F4091E">
        <w:rPr>
          <w:b/>
          <w:bCs/>
        </w:rPr>
        <w:t xml:space="preserve">, </w:t>
      </w:r>
      <w:r w:rsidR="00B80B2E" w:rsidRPr="00F4091E">
        <w:rPr>
          <w:rFonts w:eastAsia="Times New Roman" w:cs="Calibri"/>
          <w:kern w:val="0"/>
          <w:sz w:val="22"/>
          <w:szCs w:val="22"/>
          <w:lang w:eastAsia="pl-PL"/>
        </w:rPr>
        <w:t>z tym że ostateczny termin rozliczenia umowy nastąpi po akceptacji przez Zamawiającego raportu końcowego, o którym mowa w pkt 3.4 Opisu Przedmiotu Zamówienia</w:t>
      </w:r>
      <w:r w:rsidR="00F4091E" w:rsidRPr="00F4091E">
        <w:rPr>
          <w:rFonts w:eastAsia="Times New Roman" w:cs="Calibri"/>
          <w:kern w:val="0"/>
          <w:sz w:val="22"/>
          <w:szCs w:val="22"/>
          <w:lang w:eastAsia="pl-PL"/>
        </w:rPr>
        <w:t>, stanowiącego załącznik nr 2 do SWZ, stanowiącej załącznik nr 1 do umowy.</w:t>
      </w:r>
    </w:p>
    <w:p w14:paraId="3AE96459" w14:textId="3D14322D" w:rsidR="009B28B4" w:rsidRPr="00F4091E" w:rsidRDefault="009B28B4" w:rsidP="009B28B4">
      <w:pPr>
        <w:spacing w:after="0" w:line="360" w:lineRule="auto"/>
        <w:ind w:left="567"/>
        <w:jc w:val="both"/>
      </w:pPr>
      <w:r w:rsidRPr="00F4091E">
        <w:t xml:space="preserve">Zamawiający zastrzega sobie prawo zmiany terminu rozpoczęcia realizacji </w:t>
      </w:r>
      <w:r w:rsidR="000A124F" w:rsidRPr="00F4091E">
        <w:t xml:space="preserve">usługi </w:t>
      </w:r>
      <w:r w:rsidRPr="00F4091E">
        <w:t>w przypadku przedłużenia się procedury przetargowej.</w:t>
      </w:r>
    </w:p>
    <w:bookmarkEnd w:id="0"/>
    <w:bookmarkEnd w:id="1"/>
    <w:p w14:paraId="6519A062" w14:textId="77777777" w:rsidR="00B80B2E" w:rsidRPr="00524C05" w:rsidRDefault="00B80B2E" w:rsidP="007D0F0D">
      <w:pPr>
        <w:spacing w:after="0" w:line="360" w:lineRule="auto"/>
        <w:ind w:left="567"/>
        <w:jc w:val="both"/>
        <w:rPr>
          <w:i/>
          <w:iCs/>
          <w:color w:val="CC00FF"/>
        </w:rPr>
      </w:pPr>
    </w:p>
    <w:p w14:paraId="2D4CE572" w14:textId="1680F219" w:rsidR="00CC7F58" w:rsidRPr="006F4AE3" w:rsidRDefault="00CC7F58" w:rsidP="00964745">
      <w:pPr>
        <w:pStyle w:val="Akapitzlist"/>
        <w:numPr>
          <w:ilvl w:val="1"/>
          <w:numId w:val="25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7722238"/>
      <w:bookmarkStart w:id="3" w:name="_Hlk148699834"/>
      <w:r w:rsidRPr="006F4AE3">
        <w:rPr>
          <w:rFonts w:asciiTheme="minorHAnsi" w:hAnsiTheme="minorHAnsi" w:cstheme="minorHAnsi"/>
          <w:bCs/>
          <w:sz w:val="22"/>
          <w:szCs w:val="22"/>
        </w:rPr>
        <w:t>Zakres przedmiotu zamówienia obejmuje zagospodarowanie odpadów odebranych z</w:t>
      </w:r>
      <w:r w:rsidR="00964745" w:rsidRPr="006F4AE3">
        <w:rPr>
          <w:rFonts w:asciiTheme="minorHAnsi" w:hAnsiTheme="minorHAnsi" w:cstheme="minorHAnsi"/>
          <w:bCs/>
          <w:sz w:val="22"/>
          <w:szCs w:val="22"/>
        </w:rPr>
        <w:t> </w:t>
      </w:r>
      <w:r w:rsidRPr="006F4AE3">
        <w:rPr>
          <w:rFonts w:asciiTheme="minorHAnsi" w:hAnsiTheme="minorHAnsi" w:cstheme="minorHAnsi"/>
          <w:bCs/>
          <w:sz w:val="22"/>
          <w:szCs w:val="22"/>
        </w:rPr>
        <w:t xml:space="preserve">nieruchomości zamieszkałych z terenu Gminy Kuźnia Raciborska </w:t>
      </w:r>
      <w:r w:rsidR="00D04851" w:rsidRPr="006F4AE3">
        <w:rPr>
          <w:rFonts w:asciiTheme="minorHAnsi" w:hAnsiTheme="minorHAnsi" w:cstheme="minorHAnsi"/>
          <w:bCs/>
          <w:sz w:val="22"/>
          <w:szCs w:val="22"/>
        </w:rPr>
        <w:t>takich jak</w:t>
      </w:r>
      <w:r w:rsidRPr="006F4AE3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C362E1" w14:textId="50FA0B6D" w:rsidR="005F2C9B" w:rsidRPr="006F4AE3" w:rsidRDefault="007D0F0D" w:rsidP="00CC7F58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 „papier”, tj. papier i tektura, w tym odpady opakowaniowe z papieru i tektury, sklasyfikowane pod kodem </w:t>
      </w:r>
      <w:r w:rsidRPr="006F4AE3">
        <w:rPr>
          <w:rFonts w:asciiTheme="minorHAnsi" w:hAnsiTheme="minorHAnsi" w:cstheme="minorHAnsi"/>
          <w:b/>
          <w:bCs/>
        </w:rPr>
        <w:t xml:space="preserve">15 01 01 </w:t>
      </w:r>
    </w:p>
    <w:p w14:paraId="3E7CA06D" w14:textId="77777777" w:rsidR="005F2C9B" w:rsidRPr="006F4AE3" w:rsidRDefault="007D0F0D" w:rsidP="007D0F0D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„metale i tworzywa sztuczne”, tj. tworzywa sztuczne, w tym odpady opakowaniowe z tworzyw sztucznych, sklasyfikowane pod kodem </w:t>
      </w:r>
      <w:r w:rsidRPr="006F4AE3">
        <w:rPr>
          <w:rFonts w:asciiTheme="minorHAnsi" w:hAnsiTheme="minorHAnsi" w:cstheme="minorHAnsi"/>
          <w:b/>
          <w:bCs/>
        </w:rPr>
        <w:t>15 01 0</w:t>
      </w:r>
      <w:r w:rsidR="005F2C9B" w:rsidRPr="006F4AE3">
        <w:rPr>
          <w:rFonts w:asciiTheme="minorHAnsi" w:hAnsiTheme="minorHAnsi" w:cstheme="minorHAnsi"/>
          <w:b/>
          <w:bCs/>
        </w:rPr>
        <w:t>2</w:t>
      </w:r>
      <w:r w:rsidRPr="006F4AE3">
        <w:rPr>
          <w:rFonts w:asciiTheme="minorHAnsi" w:hAnsiTheme="minorHAnsi" w:cstheme="minorHAnsi"/>
          <w:b/>
          <w:bCs/>
        </w:rPr>
        <w:t xml:space="preserve"> </w:t>
      </w:r>
    </w:p>
    <w:p w14:paraId="67D0C340" w14:textId="057C952B" w:rsidR="000F25DC" w:rsidRPr="006F4AE3" w:rsidRDefault="007D0F0D" w:rsidP="000F25DC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„szkło”, tj. szkło, w tym odpady opakowaniowe ze szkła, sklasyfikowane pod kodem </w:t>
      </w:r>
      <w:r w:rsidRPr="006F4AE3">
        <w:rPr>
          <w:rFonts w:asciiTheme="minorHAnsi" w:hAnsiTheme="minorHAnsi" w:cstheme="minorHAnsi"/>
          <w:b/>
          <w:bCs/>
        </w:rPr>
        <w:t xml:space="preserve">15 01 07 – opakowania ze szkła, </w:t>
      </w:r>
    </w:p>
    <w:p w14:paraId="518D6AB3" w14:textId="1533304D" w:rsidR="007D0F0D" w:rsidRPr="006F4AE3" w:rsidRDefault="005F2C9B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Meble i inne </w:t>
      </w:r>
      <w:r w:rsidR="007D0F0D" w:rsidRPr="006F4AE3">
        <w:rPr>
          <w:rFonts w:asciiTheme="minorHAnsi" w:hAnsiTheme="minorHAnsi" w:cstheme="minorHAnsi"/>
          <w:bCs/>
        </w:rPr>
        <w:t xml:space="preserve">odpady wielkogabarytowe”, sklasyfikowane pod kodem </w:t>
      </w:r>
      <w:r w:rsidR="007D0F0D" w:rsidRPr="006F4AE3">
        <w:rPr>
          <w:rFonts w:asciiTheme="minorHAnsi" w:hAnsiTheme="minorHAnsi" w:cstheme="minorHAnsi"/>
          <w:b/>
          <w:bCs/>
        </w:rPr>
        <w:t>20 03 07 – odpady wielkogabarytowe</w:t>
      </w:r>
      <w:r w:rsidRPr="006F4AE3">
        <w:rPr>
          <w:rFonts w:asciiTheme="minorHAnsi" w:hAnsiTheme="minorHAnsi" w:cstheme="minorHAnsi"/>
          <w:bCs/>
        </w:rPr>
        <w:t>,</w:t>
      </w:r>
    </w:p>
    <w:p w14:paraId="0B855FE5" w14:textId="7811CE2B" w:rsidR="005F2C9B" w:rsidRPr="006F4AE3" w:rsidRDefault="005F2C9B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  <w:bCs/>
        </w:rPr>
      </w:pPr>
      <w:r w:rsidRPr="006F4AE3">
        <w:rPr>
          <w:rFonts w:asciiTheme="minorHAnsi" w:hAnsiTheme="minorHAnsi" w:cstheme="minorHAnsi"/>
          <w:bCs/>
        </w:rPr>
        <w:t xml:space="preserve">popioły z palenisk domowych, sklasyfikowane pod kodem </w:t>
      </w:r>
      <w:r w:rsidR="00D04851" w:rsidRPr="006F4AE3">
        <w:rPr>
          <w:rFonts w:asciiTheme="minorHAnsi" w:hAnsiTheme="minorHAnsi" w:cstheme="minorHAnsi"/>
          <w:b/>
        </w:rPr>
        <w:t>ex</w:t>
      </w:r>
      <w:r w:rsidR="00D04851" w:rsidRPr="006F4AE3">
        <w:rPr>
          <w:rFonts w:asciiTheme="minorHAnsi" w:hAnsiTheme="minorHAnsi" w:cstheme="minorHAnsi"/>
          <w:bCs/>
        </w:rPr>
        <w:t xml:space="preserve"> </w:t>
      </w:r>
      <w:r w:rsidRPr="006F4AE3">
        <w:rPr>
          <w:rFonts w:asciiTheme="minorHAnsi" w:hAnsiTheme="minorHAnsi" w:cstheme="minorHAnsi"/>
          <w:b/>
        </w:rPr>
        <w:t>20 01 99,</w:t>
      </w:r>
    </w:p>
    <w:p w14:paraId="1AA0B9AE" w14:textId="70874366" w:rsidR="008352AC" w:rsidRPr="006F4AE3" w:rsidRDefault="008352AC" w:rsidP="005F2C9B">
      <w:pPr>
        <w:numPr>
          <w:ilvl w:val="1"/>
          <w:numId w:val="3"/>
        </w:numPr>
        <w:spacing w:before="120" w:after="0" w:line="360" w:lineRule="auto"/>
        <w:ind w:left="1134" w:hanging="567"/>
        <w:jc w:val="both"/>
        <w:rPr>
          <w:rFonts w:asciiTheme="minorHAnsi" w:hAnsiTheme="minorHAnsi" w:cstheme="minorHAnsi"/>
          <w:b/>
        </w:rPr>
      </w:pPr>
      <w:r w:rsidRPr="006F4AE3">
        <w:rPr>
          <w:rFonts w:asciiTheme="minorHAnsi" w:hAnsiTheme="minorHAnsi" w:cstheme="minorHAnsi"/>
          <w:bCs/>
        </w:rPr>
        <w:t xml:space="preserve">odpady z  betonu oraz gruz betonowy  z rozbiórek i remontów sklasyfikowane pod kodem </w:t>
      </w:r>
      <w:r w:rsidRPr="006F4AE3">
        <w:rPr>
          <w:rFonts w:asciiTheme="minorHAnsi" w:hAnsiTheme="minorHAnsi" w:cstheme="minorHAnsi"/>
          <w:b/>
        </w:rPr>
        <w:t xml:space="preserve">17 01 01 </w:t>
      </w:r>
    </w:p>
    <w:p w14:paraId="4E5855CD" w14:textId="3BFCB0B5" w:rsidR="000F25DC" w:rsidRPr="00833F8F" w:rsidRDefault="00CC7F58" w:rsidP="00833F8F">
      <w:pPr>
        <w:pStyle w:val="Akapitzlist"/>
        <w:suppressAutoHyphens/>
        <w:spacing w:before="120" w:line="360" w:lineRule="auto"/>
        <w:ind w:left="1134" w:hanging="708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6F4AE3"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  <w:lastRenderedPageBreak/>
        <w:t>g.</w:t>
      </w:r>
      <w:r w:rsidR="007D0F0D" w:rsidRPr="006F4AE3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  <w:r w:rsidR="007D0F0D" w:rsidRPr="006F4AE3">
        <w:rPr>
          <w:rFonts w:asciiTheme="minorHAnsi" w:hAnsiTheme="minorHAnsi" w:cstheme="minorHAnsi"/>
          <w:bCs/>
          <w:sz w:val="22"/>
          <w:szCs w:val="22"/>
        </w:rPr>
        <w:t xml:space="preserve">odpady zmieszane, tj. odpady pozostałe po wysegregowaniu frakcji zbieranych selektywnie, sklasyfikowane pod kodem </w:t>
      </w:r>
      <w:r w:rsidR="007D0F0D" w:rsidRPr="006F4AE3">
        <w:rPr>
          <w:rFonts w:asciiTheme="minorHAnsi" w:hAnsiTheme="minorHAnsi" w:cstheme="minorHAnsi"/>
          <w:b/>
          <w:bCs/>
          <w:sz w:val="22"/>
          <w:szCs w:val="22"/>
        </w:rPr>
        <w:t>20 03 01 – niesegregowane (zmieszane) odpady</w:t>
      </w:r>
      <w:r w:rsidR="007D0F0D" w:rsidRPr="00833F8F">
        <w:rPr>
          <w:rFonts w:ascii="Calibri" w:hAnsi="Calibri" w:cs="Calibri"/>
          <w:b/>
          <w:bCs/>
          <w:sz w:val="22"/>
          <w:szCs w:val="22"/>
        </w:rPr>
        <w:t xml:space="preserve"> komunalne</w:t>
      </w:r>
      <w:r w:rsidR="007D0F0D" w:rsidRPr="00833F8F">
        <w:rPr>
          <w:rFonts w:ascii="Calibri" w:hAnsi="Calibri" w:cs="Calibri"/>
          <w:bCs/>
          <w:sz w:val="22"/>
          <w:szCs w:val="22"/>
        </w:rPr>
        <w:t>;</w:t>
      </w:r>
    </w:p>
    <w:p w14:paraId="5156A19A" w14:textId="05954BFA" w:rsidR="00E1293C" w:rsidRPr="00E1293C" w:rsidRDefault="00601FE3" w:rsidP="00E1293C">
      <w:pPr>
        <w:tabs>
          <w:tab w:val="left" w:pos="426"/>
        </w:tabs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  <w:r w:rsidR="009F4F15" w:rsidRPr="009F4F15">
        <w:rPr>
          <w:rFonts w:asciiTheme="minorHAnsi" w:hAnsiTheme="minorHAnsi" w:cstheme="minorHAnsi"/>
          <w:b/>
        </w:rPr>
        <w:t>h</w:t>
      </w:r>
      <w:r w:rsidR="009F4F15">
        <w:rPr>
          <w:rFonts w:asciiTheme="minorHAnsi" w:hAnsiTheme="minorHAnsi" w:cstheme="minorHAnsi"/>
          <w:bCs/>
        </w:rPr>
        <w:t xml:space="preserve">. </w:t>
      </w:r>
      <w:r w:rsidR="000F25DC" w:rsidRPr="009F4F15">
        <w:rPr>
          <w:rFonts w:asciiTheme="minorHAnsi" w:hAnsiTheme="minorHAnsi" w:cstheme="minorHAnsi"/>
          <w:bCs/>
        </w:rPr>
        <w:t>odpady kuchenn</w:t>
      </w:r>
      <w:r w:rsidR="00F50AF1" w:rsidRPr="009F4F15">
        <w:rPr>
          <w:rFonts w:asciiTheme="minorHAnsi" w:hAnsiTheme="minorHAnsi" w:cstheme="minorHAnsi"/>
          <w:bCs/>
        </w:rPr>
        <w:t>e ulegające biodegradacji,</w:t>
      </w:r>
      <w:r w:rsidR="000F25DC" w:rsidRPr="009F4F15">
        <w:rPr>
          <w:rFonts w:asciiTheme="minorHAnsi" w:hAnsiTheme="minorHAnsi" w:cstheme="minorHAnsi"/>
          <w:bCs/>
        </w:rPr>
        <w:t xml:space="preserve"> sklasyfikowane pod kodem </w:t>
      </w:r>
      <w:r w:rsidR="000F25DC" w:rsidRPr="009F4F15">
        <w:rPr>
          <w:rFonts w:asciiTheme="minorHAnsi" w:hAnsiTheme="minorHAnsi" w:cstheme="minorHAnsi"/>
          <w:b/>
          <w:bCs/>
        </w:rPr>
        <w:t xml:space="preserve">20 01 08 – odpady </w:t>
      </w:r>
      <w:r>
        <w:rPr>
          <w:rFonts w:asciiTheme="minorHAnsi" w:hAnsiTheme="minorHAnsi" w:cstheme="minorHAnsi"/>
          <w:b/>
          <w:bCs/>
        </w:rPr>
        <w:t xml:space="preserve">   </w:t>
      </w:r>
      <w:r w:rsidR="000F25DC" w:rsidRPr="009F4F15">
        <w:rPr>
          <w:rFonts w:asciiTheme="minorHAnsi" w:hAnsiTheme="minorHAnsi" w:cstheme="minorHAnsi"/>
          <w:b/>
          <w:bCs/>
        </w:rPr>
        <w:t>kuchenne ulegające biodegradacji;</w:t>
      </w:r>
      <w:r w:rsidR="00E1293C">
        <w:rPr>
          <w:rFonts w:asciiTheme="minorHAnsi" w:hAnsiTheme="minorHAnsi" w:cstheme="minorHAnsi"/>
          <w:b/>
          <w:bCs/>
        </w:rPr>
        <w:t xml:space="preserve"> </w:t>
      </w:r>
      <w:r w:rsidR="00E1293C" w:rsidRPr="00E1293C">
        <w:rPr>
          <w:rFonts w:asciiTheme="minorHAnsi" w:hAnsiTheme="minorHAnsi" w:cstheme="minorHAnsi"/>
          <w:b/>
          <w:bCs/>
        </w:rPr>
        <w:t>Odpady kuchenne przekazane do zagospodarowania dostarczane będą w workach lub luzem;</w:t>
      </w:r>
    </w:p>
    <w:p w14:paraId="4354762B" w14:textId="7E46D8BA" w:rsidR="000F25DC" w:rsidRPr="00601FE3" w:rsidRDefault="000F25DC" w:rsidP="009F4F15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FE3">
        <w:rPr>
          <w:rFonts w:asciiTheme="minorHAnsi" w:hAnsiTheme="minorHAnsi" w:cstheme="minorHAnsi"/>
          <w:bCs/>
          <w:sz w:val="22"/>
          <w:szCs w:val="22"/>
        </w:rPr>
        <w:t xml:space="preserve">Bioodpady stanowiące części roślin pochodzące z pielęgnacji terenów zielonych, ogrodów, parków i cmentarzy, sklasyfikowane pod </w:t>
      </w:r>
      <w:r w:rsidRPr="00601FE3">
        <w:rPr>
          <w:rFonts w:asciiTheme="minorHAnsi" w:hAnsiTheme="minorHAnsi" w:cstheme="minorHAnsi"/>
          <w:b/>
          <w:bCs/>
          <w:sz w:val="22"/>
          <w:szCs w:val="22"/>
        </w:rPr>
        <w:t>kodem 20 02 01 – odpady ulegające biodegradacji /zielone</w:t>
      </w:r>
      <w:r w:rsidR="00E1293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"/>
    <w:p w14:paraId="51C6370D" w14:textId="77777777" w:rsidR="00752456" w:rsidRPr="00833F8F" w:rsidRDefault="00752456" w:rsidP="00752456">
      <w:pPr>
        <w:pStyle w:val="Akapitzlist"/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</w:p>
    <w:bookmarkEnd w:id="3"/>
    <w:p w14:paraId="602ABAAC" w14:textId="77777777" w:rsidR="007D0F0D" w:rsidRPr="004347F7" w:rsidRDefault="007D0F0D" w:rsidP="007D0F0D">
      <w:pPr>
        <w:pStyle w:val="Akapitzlist"/>
        <w:numPr>
          <w:ilvl w:val="0"/>
          <w:numId w:val="5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Cs/>
          <w:vanish/>
          <w:sz w:val="22"/>
          <w:szCs w:val="22"/>
          <w:lang w:eastAsia="zh-CN"/>
        </w:rPr>
      </w:pPr>
    </w:p>
    <w:p w14:paraId="209D9E52" w14:textId="2BEE4992" w:rsidR="008352AC" w:rsidRPr="008352AC" w:rsidRDefault="008352AC" w:rsidP="008352AC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A76263">
        <w:rPr>
          <w:rFonts w:asciiTheme="minorHAnsi" w:hAnsiTheme="minorHAnsi" w:cstheme="minorHAnsi"/>
          <w:b w:val="0"/>
          <w:bCs/>
          <w:sz w:val="22"/>
          <w:szCs w:val="22"/>
        </w:rPr>
        <w:t>1.4.</w:t>
      </w:r>
      <w:r w:rsidRPr="008352A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352AC">
        <w:rPr>
          <w:rFonts w:asciiTheme="minorHAnsi" w:hAnsiTheme="minorHAnsi" w:cstheme="minorHAnsi"/>
          <w:sz w:val="22"/>
          <w:szCs w:val="22"/>
        </w:rPr>
        <w:t xml:space="preserve">Prognozowana, szacunkowa ilość odpadów  komunalnych, przewidzianych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8352AC">
        <w:rPr>
          <w:rFonts w:asciiTheme="minorHAnsi" w:hAnsiTheme="minorHAnsi" w:cstheme="minorHAnsi"/>
          <w:sz w:val="22"/>
          <w:szCs w:val="22"/>
        </w:rPr>
        <w:t xml:space="preserve">zagospodarowania z posesji zamieszkałych  w  okresie trwania umowy to: </w:t>
      </w:r>
      <w:r w:rsidRPr="008352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4745">
        <w:rPr>
          <w:rFonts w:asciiTheme="minorHAnsi" w:hAnsiTheme="minorHAnsi" w:cstheme="minorHAnsi"/>
          <w:bCs/>
          <w:sz w:val="22"/>
          <w:szCs w:val="22"/>
        </w:rPr>
        <w:t>3</w:t>
      </w:r>
      <w:r w:rsidR="00F54562">
        <w:rPr>
          <w:rFonts w:asciiTheme="minorHAnsi" w:hAnsiTheme="minorHAnsi" w:cstheme="minorHAnsi"/>
          <w:bCs/>
          <w:sz w:val="22"/>
          <w:szCs w:val="22"/>
        </w:rPr>
        <w:t> </w:t>
      </w:r>
      <w:r w:rsidR="00414C14">
        <w:rPr>
          <w:rFonts w:asciiTheme="minorHAnsi" w:hAnsiTheme="minorHAnsi" w:cstheme="minorHAnsi"/>
          <w:bCs/>
          <w:sz w:val="22"/>
          <w:szCs w:val="22"/>
        </w:rPr>
        <w:t>3</w:t>
      </w:r>
      <w:r w:rsidR="00F54562">
        <w:rPr>
          <w:rFonts w:asciiTheme="minorHAnsi" w:hAnsiTheme="minorHAnsi" w:cstheme="minorHAnsi"/>
          <w:bCs/>
          <w:sz w:val="22"/>
          <w:szCs w:val="22"/>
        </w:rPr>
        <w:t>00,00</w:t>
      </w:r>
      <w:r w:rsidRPr="008352AC">
        <w:rPr>
          <w:rFonts w:asciiTheme="minorHAnsi" w:hAnsiTheme="minorHAnsi" w:cstheme="minorHAnsi"/>
          <w:bCs/>
          <w:sz w:val="22"/>
          <w:szCs w:val="22"/>
        </w:rPr>
        <w:t xml:space="preserve"> Mg</w:t>
      </w:r>
      <w:r w:rsidRPr="008352AC">
        <w:rPr>
          <w:rFonts w:asciiTheme="minorHAnsi" w:hAnsiTheme="minorHAnsi" w:cstheme="minorHAnsi"/>
          <w:sz w:val="22"/>
          <w:szCs w:val="22"/>
        </w:rPr>
        <w:t xml:space="preserve"> w oparciu </w:t>
      </w:r>
      <w:r w:rsidR="00414C14">
        <w:rPr>
          <w:rFonts w:asciiTheme="minorHAnsi" w:hAnsiTheme="minorHAnsi" w:cstheme="minorHAnsi"/>
          <w:sz w:val="22"/>
          <w:szCs w:val="22"/>
        </w:rPr>
        <w:t xml:space="preserve">o średnią </w:t>
      </w:r>
      <w:r w:rsidRPr="008352AC">
        <w:rPr>
          <w:rFonts w:asciiTheme="minorHAnsi" w:hAnsiTheme="minorHAnsi" w:cstheme="minorHAnsi"/>
          <w:sz w:val="22"/>
          <w:szCs w:val="22"/>
        </w:rPr>
        <w:t>za lata  202</w:t>
      </w:r>
      <w:r w:rsidR="00964745">
        <w:rPr>
          <w:rFonts w:asciiTheme="minorHAnsi" w:hAnsiTheme="minorHAnsi" w:cstheme="minorHAnsi"/>
          <w:sz w:val="22"/>
          <w:szCs w:val="22"/>
        </w:rPr>
        <w:t>2</w:t>
      </w:r>
      <w:r w:rsidR="00A76263">
        <w:rPr>
          <w:rFonts w:asciiTheme="minorHAnsi" w:hAnsiTheme="minorHAnsi" w:cstheme="minorHAnsi"/>
          <w:sz w:val="22"/>
          <w:szCs w:val="22"/>
        </w:rPr>
        <w:t>,202</w:t>
      </w:r>
      <w:r w:rsidR="00964745">
        <w:rPr>
          <w:rFonts w:asciiTheme="minorHAnsi" w:hAnsiTheme="minorHAnsi" w:cstheme="minorHAnsi"/>
          <w:sz w:val="22"/>
          <w:szCs w:val="22"/>
        </w:rPr>
        <w:t>3</w:t>
      </w:r>
      <w:r w:rsidRPr="008352AC">
        <w:rPr>
          <w:rFonts w:asciiTheme="minorHAnsi" w:hAnsiTheme="minorHAnsi" w:cstheme="minorHAnsi"/>
          <w:sz w:val="22"/>
          <w:szCs w:val="22"/>
        </w:rPr>
        <w:t xml:space="preserve"> i dane od 01.0</w:t>
      </w:r>
      <w:r w:rsidR="00D04851">
        <w:rPr>
          <w:rFonts w:asciiTheme="minorHAnsi" w:hAnsiTheme="minorHAnsi" w:cstheme="minorHAnsi"/>
          <w:sz w:val="22"/>
          <w:szCs w:val="22"/>
        </w:rPr>
        <w:t>1</w:t>
      </w:r>
      <w:r w:rsidRPr="008352AC">
        <w:rPr>
          <w:rFonts w:asciiTheme="minorHAnsi" w:hAnsiTheme="minorHAnsi" w:cstheme="minorHAnsi"/>
          <w:sz w:val="22"/>
          <w:szCs w:val="22"/>
        </w:rPr>
        <w:t>.202</w:t>
      </w:r>
      <w:r w:rsidR="00964745">
        <w:rPr>
          <w:rFonts w:asciiTheme="minorHAnsi" w:hAnsiTheme="minorHAnsi" w:cstheme="minorHAnsi"/>
          <w:sz w:val="22"/>
          <w:szCs w:val="22"/>
        </w:rPr>
        <w:t>4</w:t>
      </w:r>
      <w:r w:rsidRPr="008352AC">
        <w:rPr>
          <w:rFonts w:asciiTheme="minorHAnsi" w:hAnsiTheme="minorHAnsi" w:cstheme="minorHAnsi"/>
          <w:sz w:val="22"/>
          <w:szCs w:val="22"/>
        </w:rPr>
        <w:t xml:space="preserve"> do 3</w:t>
      </w:r>
      <w:r w:rsidR="00BD3854">
        <w:rPr>
          <w:rFonts w:asciiTheme="minorHAnsi" w:hAnsiTheme="minorHAnsi" w:cstheme="minorHAnsi"/>
          <w:sz w:val="22"/>
          <w:szCs w:val="22"/>
        </w:rPr>
        <w:t>1</w:t>
      </w:r>
      <w:r w:rsidRPr="008352AC">
        <w:rPr>
          <w:rFonts w:asciiTheme="minorHAnsi" w:hAnsiTheme="minorHAnsi" w:cstheme="minorHAnsi"/>
          <w:sz w:val="22"/>
          <w:szCs w:val="22"/>
        </w:rPr>
        <w:t>.</w:t>
      </w:r>
      <w:r w:rsidR="00964745">
        <w:rPr>
          <w:rFonts w:asciiTheme="minorHAnsi" w:hAnsiTheme="minorHAnsi" w:cstheme="minorHAnsi"/>
          <w:sz w:val="22"/>
          <w:szCs w:val="22"/>
        </w:rPr>
        <w:t>08</w:t>
      </w:r>
      <w:r w:rsidRPr="008352AC">
        <w:rPr>
          <w:rFonts w:asciiTheme="minorHAnsi" w:hAnsiTheme="minorHAnsi" w:cstheme="minorHAnsi"/>
          <w:sz w:val="22"/>
          <w:szCs w:val="22"/>
        </w:rPr>
        <w:t>.202</w:t>
      </w:r>
      <w:r w:rsidR="00964745">
        <w:rPr>
          <w:rFonts w:asciiTheme="minorHAnsi" w:hAnsiTheme="minorHAnsi" w:cstheme="minorHAnsi"/>
          <w:sz w:val="22"/>
          <w:szCs w:val="22"/>
        </w:rPr>
        <w:t>4</w:t>
      </w:r>
      <w:r w:rsidRPr="008352AC">
        <w:rPr>
          <w:rFonts w:asciiTheme="minorHAnsi" w:hAnsiTheme="minorHAnsi" w:cstheme="minorHAnsi"/>
          <w:sz w:val="22"/>
          <w:szCs w:val="22"/>
        </w:rPr>
        <w:t xml:space="preserve"> r., zgodnie z poniższą tabelą.</w:t>
      </w:r>
    </w:p>
    <w:p w14:paraId="59CF7C37" w14:textId="77777777" w:rsidR="008352AC" w:rsidRPr="008352AC" w:rsidRDefault="008352AC" w:rsidP="008352AC">
      <w:pPr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08"/>
        <w:gridCol w:w="2213"/>
        <w:gridCol w:w="2127"/>
        <w:gridCol w:w="1842"/>
      </w:tblGrid>
      <w:tr w:rsidR="0023359D" w:rsidRPr="008352AC" w14:paraId="1A8241BD" w14:textId="77777777" w:rsidTr="00964745">
        <w:trPr>
          <w:trHeight w:val="1579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B466EDB" w14:textId="45F8FCE9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</w:rPr>
              <w:t xml:space="preserve">Rodzaj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</w:rPr>
              <w:t xml:space="preserve">i kod </w:t>
            </w:r>
            <w:r w:rsidRPr="00835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</w:rPr>
              <w:t>odpadu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FAE6C2" w14:textId="0FCE7309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Odpady odebrane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od 01.0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.202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do 31.12.202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r. </w:t>
            </w: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[Mg]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F0529E" w14:textId="77777777" w:rsidR="00F3470F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Odpady odebrane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od 01.0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.202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r. do 31.12.202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r</w:t>
            </w:r>
          </w:p>
          <w:p w14:paraId="564DE19E" w14:textId="7035F476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[Mg]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B82C25" w14:textId="130E82D0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Odpady odebrane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od 01.0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.202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r. do 3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.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.202</w:t>
            </w:r>
            <w:r w:rsidR="00F3470F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r.</w:t>
            </w:r>
            <w:r w:rsidRPr="008352AC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 xml:space="preserve"> [Mg]</w:t>
            </w:r>
          </w:p>
        </w:tc>
      </w:tr>
      <w:tr w:rsidR="0023359D" w:rsidRPr="008352AC" w14:paraId="3D2B50D6" w14:textId="77777777" w:rsidTr="00964745">
        <w:trPr>
          <w:trHeight w:val="69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AF0F271" w14:textId="679C2E27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Niesegregowane (zmieszane) odpady komunalne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20 03 01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E10740" w14:textId="28BAD075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1 723,5200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17C4CB" w14:textId="4BDE1813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1739,3600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60C9D3" w14:textId="0A4DDFAD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C9099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 290,6000</w:t>
            </w:r>
          </w:p>
        </w:tc>
      </w:tr>
      <w:tr w:rsidR="0023359D" w:rsidRPr="008352AC" w14:paraId="072576AC" w14:textId="77777777" w:rsidTr="00964745">
        <w:trPr>
          <w:trHeight w:val="1038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40F5FED" w14:textId="4ED97C9D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  <w:t>Odpady wielkogabarytowe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20 03 07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E5374FD" w14:textId="5736A33E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126,4600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5FEB3" w14:textId="516634FB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82,6800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6393B0" w14:textId="24F6458F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</w:t>
            </w:r>
            <w:r w:rsidR="00C9099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0,5800</w:t>
            </w:r>
          </w:p>
        </w:tc>
      </w:tr>
      <w:tr w:rsidR="0023359D" w:rsidRPr="008352AC" w14:paraId="6966FCD9" w14:textId="77777777" w:rsidTr="00964745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AF74BF1" w14:textId="06131C13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sz w:val="20"/>
                <w:szCs w:val="20"/>
              </w:rPr>
            </w:pPr>
            <w:bookmarkStart w:id="4" w:name="_Hlk56771379"/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Odpady ulegające biodegradacji (zielone) w 2020 r.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8352AC">
              <w:rPr>
                <w:rFonts w:ascii="Times New Roman" w:eastAsia="Times New Roman" w:hAnsi="Times New Roman" w:cs="Times New Roman"/>
                <w:bCs/>
                <w:iCs/>
                <w:kern w:val="2"/>
                <w:sz w:val="20"/>
                <w:szCs w:val="20"/>
              </w:rPr>
              <w:t>Od 2021 r. Bioodpady stanowiące części roślin pochodzące z pielęgnacji terenów zielonych, ogrodów, parków i cmentarzy)</w:t>
            </w: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iCs/>
                <w:kern w:val="2"/>
                <w:sz w:val="20"/>
                <w:szCs w:val="20"/>
              </w:rPr>
              <w:t>20 02 01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363A6D" w14:textId="2FCDE105" w:rsidR="0023359D" w:rsidRPr="008352AC" w:rsidRDefault="00033DF7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F3470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56,6600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D419D" w14:textId="23C53DE6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F3470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60,9400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000906" w14:textId="401FB509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C9099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28,4800</w:t>
            </w:r>
          </w:p>
        </w:tc>
        <w:bookmarkEnd w:id="4"/>
      </w:tr>
      <w:tr w:rsidR="0023359D" w:rsidRPr="008352AC" w14:paraId="089BFCC0" w14:textId="77777777" w:rsidTr="00964745">
        <w:trPr>
          <w:trHeight w:val="421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A2C18B9" w14:textId="3FAECC5A" w:rsidR="0023359D" w:rsidRPr="008352AC" w:rsidRDefault="0023359D" w:rsidP="005057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Odpady kuchenne ulegające biodegradacji w </w:t>
            </w:r>
            <w:r w:rsidRPr="008352A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  <w:t>2020 r.,</w:t>
            </w: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8352AC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</w:rPr>
              <w:t xml:space="preserve">(Od  2021r. : Bioodpady) </w:t>
            </w:r>
            <w:r w:rsidRPr="00A76263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>20 01 08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404C9C" w14:textId="0F90DC72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10,3600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0647E9" w14:textId="1E01E1B6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F3470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7,3000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90BC7D" w14:textId="6AF6AB65" w:rsidR="0023359D" w:rsidRPr="008352AC" w:rsidRDefault="00C90998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  <w:tr w:rsidR="0023359D" w:rsidRPr="008352AC" w14:paraId="389BD1B5" w14:textId="77777777" w:rsidTr="00964745">
        <w:trPr>
          <w:trHeight w:val="421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13367600" w14:textId="31106F2F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Opakowania z papieru i tektury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15 01 01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37367" w14:textId="11CDB847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25,9380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53776" w14:textId="136F7AFA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30,4600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C9750A" w14:textId="271FD41B" w:rsidR="0023359D" w:rsidRPr="008352AC" w:rsidRDefault="00C90998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17,6600</w:t>
            </w:r>
          </w:p>
        </w:tc>
      </w:tr>
      <w:tr w:rsidR="0023359D" w:rsidRPr="008352AC" w14:paraId="11A61EAF" w14:textId="77777777" w:rsidTr="00964745">
        <w:trPr>
          <w:trHeight w:val="49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F9705AB" w14:textId="617D70DF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Opakowania ze szkła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15 01 07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B02056" w14:textId="74096200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184,3400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F1DA62" w14:textId="60AC3E14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F3470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69,6200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AE314D" w14:textId="78165B00" w:rsidR="0023359D" w:rsidRPr="008352AC" w:rsidRDefault="00E90000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  <w:r w:rsidR="00C9099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38,5000</w:t>
            </w:r>
          </w:p>
        </w:tc>
      </w:tr>
      <w:tr w:rsidR="0023359D" w:rsidRPr="008352AC" w14:paraId="37EF18C7" w14:textId="77777777" w:rsidTr="00964745">
        <w:trPr>
          <w:trHeight w:val="428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1DADE97" w14:textId="0163EC2A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Opakowania z tworzyw sztucznych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A762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15 01 02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685F31" w14:textId="13F0E2ED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256,0620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94BE65" w14:textId="46D150F1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247,6600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63EF2A3" w14:textId="7C33C396" w:rsidR="0023359D" w:rsidRPr="008352AC" w:rsidRDefault="00C97495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17</w:t>
            </w:r>
            <w:r w:rsidR="00C9099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3,3800</w:t>
            </w:r>
          </w:p>
        </w:tc>
      </w:tr>
      <w:tr w:rsidR="0023359D" w:rsidRPr="008352AC" w14:paraId="09F02995" w14:textId="77777777" w:rsidTr="00964745">
        <w:trPr>
          <w:trHeight w:val="1266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6209F2E" w14:textId="0CEB0AFF" w:rsidR="0023359D" w:rsidRPr="0050576A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057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Popi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oły z palenisk domowych </w:t>
            </w:r>
            <w:r w:rsidR="00D04851" w:rsidRPr="00D048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ex</w:t>
            </w:r>
            <w:r w:rsidR="00D0485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505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 xml:space="preserve">20 01 99 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797BB" w14:textId="6F59E24A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498,7000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894427" w14:textId="7CF7E84D" w:rsidR="0023359D" w:rsidRPr="008352AC" w:rsidRDefault="00F3470F" w:rsidP="00C97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463,6200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A20D96" w14:textId="7DBC39EA" w:rsidR="0023359D" w:rsidRPr="008352AC" w:rsidRDefault="00C90998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228,1000</w:t>
            </w:r>
          </w:p>
        </w:tc>
      </w:tr>
      <w:tr w:rsidR="0023359D" w:rsidRPr="008352AC" w14:paraId="24B9C03F" w14:textId="77777777" w:rsidTr="00964745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6B902B4" w14:textId="3A036909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Odpady betonu oraz gruz betonowy z rozbiórek i remontów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Pr="00505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17 01 01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9E48AB" w14:textId="45692674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8E263F" w14:textId="06DFBC9F" w:rsidR="0023359D" w:rsidRPr="008352AC" w:rsidRDefault="00C90998" w:rsidP="00C90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>186,8200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8504" w14:textId="776B3974" w:rsidR="0023359D" w:rsidRPr="008352AC" w:rsidRDefault="00C90998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</w:rPr>
              <w:t>205,3800</w:t>
            </w:r>
          </w:p>
        </w:tc>
      </w:tr>
      <w:tr w:rsidR="0023359D" w:rsidRPr="008352AC" w14:paraId="0C6EC833" w14:textId="77777777" w:rsidTr="00964745"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DC95507" w14:textId="77777777" w:rsidR="00833F8F" w:rsidRDefault="00833F8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</w:p>
          <w:p w14:paraId="0F99DDDD" w14:textId="77777777" w:rsidR="00833F8F" w:rsidRDefault="00833F8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</w:p>
          <w:p w14:paraId="0641D4AF" w14:textId="77777777" w:rsidR="00833F8F" w:rsidRDefault="00833F8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</w:p>
          <w:p w14:paraId="4AE0BE1E" w14:textId="1CE131D7" w:rsidR="0023359D" w:rsidRPr="008352AC" w:rsidRDefault="0023359D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352AC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OGÓŁEM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B99A64" w14:textId="3D3EFDE0" w:rsidR="0023359D" w:rsidRPr="008352AC" w:rsidRDefault="00F3470F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2 982,0400 </w:t>
            </w:r>
            <w:r w:rsidR="0023359D" w:rsidRPr="008352AC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Mg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9F40EB" w14:textId="01C88D2F" w:rsidR="0023359D" w:rsidRPr="008352AC" w:rsidRDefault="00C90998" w:rsidP="0050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3 098,4600</w:t>
            </w:r>
            <w:r w:rsidR="00C97495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 </w:t>
            </w:r>
            <w:r w:rsidR="0023359D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35C90D" w14:textId="37FB6ECB" w:rsidR="0023359D" w:rsidRPr="008352AC" w:rsidRDefault="00C97495" w:rsidP="008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2</w:t>
            </w:r>
            <w:r w:rsidR="00C90998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 222,6800 </w:t>
            </w:r>
            <w:r w:rsidR="0023359D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Mg</w:t>
            </w:r>
          </w:p>
        </w:tc>
      </w:tr>
    </w:tbl>
    <w:p w14:paraId="2B887ECF" w14:textId="3D55F6AE" w:rsidR="007D0F0D" w:rsidRPr="006D7FE6" w:rsidRDefault="007D0F0D" w:rsidP="006D7FE6">
      <w:pPr>
        <w:numPr>
          <w:ilvl w:val="0"/>
          <w:numId w:val="1"/>
        </w:numPr>
        <w:spacing w:before="120" w:after="0" w:line="360" w:lineRule="auto"/>
        <w:ind w:left="284"/>
        <w:mirrorIndents/>
        <w:jc w:val="both"/>
      </w:pPr>
      <w:r w:rsidRPr="004347F7">
        <w:rPr>
          <w:b/>
          <w:bCs/>
          <w:lang w:eastAsia="pl-PL"/>
        </w:rPr>
        <w:lastRenderedPageBreak/>
        <w:t>OBOWIĄZKI WYKONAWC</w:t>
      </w:r>
      <w:r w:rsidR="00DA14F4">
        <w:rPr>
          <w:b/>
          <w:bCs/>
          <w:lang w:eastAsia="pl-PL"/>
        </w:rPr>
        <w:t>Y</w:t>
      </w:r>
    </w:p>
    <w:p w14:paraId="2E758D23" w14:textId="77777777" w:rsidR="007D0F0D" w:rsidRPr="004347F7" w:rsidRDefault="007D0F0D" w:rsidP="007D0F0D">
      <w:pPr>
        <w:pStyle w:val="Akapitzlist"/>
        <w:numPr>
          <w:ilvl w:val="0"/>
          <w:numId w:val="6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/>
          <w:bCs/>
          <w:vanish/>
          <w:sz w:val="22"/>
          <w:szCs w:val="22"/>
        </w:rPr>
      </w:pPr>
    </w:p>
    <w:p w14:paraId="6EB44B8F" w14:textId="77777777" w:rsidR="007D0F0D" w:rsidRPr="004347F7" w:rsidRDefault="007D0F0D" w:rsidP="007D0F0D">
      <w:pPr>
        <w:pStyle w:val="Akapitzlist"/>
        <w:numPr>
          <w:ilvl w:val="1"/>
          <w:numId w:val="6"/>
        </w:numPr>
        <w:suppressAutoHyphens/>
        <w:spacing w:before="120" w:line="360" w:lineRule="auto"/>
        <w:contextualSpacing w:val="0"/>
        <w:mirrorIndents/>
        <w:jc w:val="both"/>
        <w:rPr>
          <w:rFonts w:ascii="Calibri" w:eastAsia="Calibri" w:hAnsi="Calibri" w:cs="Calibri"/>
          <w:b/>
          <w:bCs/>
          <w:vanish/>
          <w:sz w:val="22"/>
          <w:szCs w:val="22"/>
        </w:rPr>
      </w:pPr>
    </w:p>
    <w:p w14:paraId="15C3909B" w14:textId="22257B0B" w:rsidR="007D0F0D" w:rsidRDefault="006D7FE6" w:rsidP="006D7FE6">
      <w:pPr>
        <w:spacing w:before="120" w:after="0" w:line="360" w:lineRule="auto"/>
        <w:ind w:left="709"/>
        <w:mirrorIndents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1.1.</w:t>
      </w:r>
      <w:r w:rsidR="007D0F0D" w:rsidRPr="004347F7">
        <w:rPr>
          <w:b/>
          <w:bCs/>
          <w:lang w:eastAsia="pl-PL"/>
        </w:rPr>
        <w:t>W zakresie zagospodarowania odpadów</w:t>
      </w:r>
      <w:r w:rsidR="00C97495">
        <w:rPr>
          <w:b/>
          <w:bCs/>
          <w:lang w:eastAsia="pl-PL"/>
        </w:rPr>
        <w:t xml:space="preserve"> </w:t>
      </w:r>
    </w:p>
    <w:p w14:paraId="0A8F5444" w14:textId="77777777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9B638A">
        <w:rPr>
          <w:bCs/>
          <w:lang w:eastAsia="pl-PL"/>
        </w:rPr>
        <w:t>Wykonawca</w:t>
      </w:r>
      <w:r>
        <w:rPr>
          <w:bCs/>
          <w:lang w:eastAsia="pl-PL"/>
        </w:rPr>
        <w:t xml:space="preserve"> zapewni, zgodne z wymogami powszechnie obowiązującego prawa zagospodarowanie odpadów komunalnych,</w:t>
      </w:r>
      <w:r w:rsidRPr="009B638A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o których mowa w pkt. 1.1, </w:t>
      </w:r>
      <w:r w:rsidRPr="009B638A">
        <w:rPr>
          <w:bCs/>
          <w:lang w:eastAsia="pl-PL"/>
        </w:rPr>
        <w:t xml:space="preserve">w procesach odzysku i/lub unieszkodliwienia, </w:t>
      </w:r>
      <w:r>
        <w:rPr>
          <w:bCs/>
          <w:lang w:eastAsia="pl-PL"/>
        </w:rPr>
        <w:t>, we wskazanych</w:t>
      </w:r>
      <w:r w:rsidRPr="009B638A">
        <w:rPr>
          <w:bCs/>
          <w:lang w:eastAsia="pl-PL"/>
        </w:rPr>
        <w:t xml:space="preserve"> w ofercie instalacj</w:t>
      </w:r>
      <w:r>
        <w:rPr>
          <w:bCs/>
          <w:lang w:eastAsia="pl-PL"/>
        </w:rPr>
        <w:t>ach.</w:t>
      </w:r>
      <w:r w:rsidRPr="009B638A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 </w:t>
      </w:r>
    </w:p>
    <w:p w14:paraId="37A072E5" w14:textId="39DA34CF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671DF5">
        <w:rPr>
          <w:bCs/>
          <w:lang w:eastAsia="pl-PL"/>
        </w:rPr>
        <w:t>Zamawiający wymaga, aby Wykonawca zapewnił realizację zamówienia w zakresie zagospodarowania „odpadów zmieszanych” w instalacji komunalnej, do której Wykonawca posiada prawo do korzystania, o której mowa w art. 38b ust. 1 pkt. 1 ustawy o odpadach</w:t>
      </w:r>
      <w:r w:rsidRPr="004347F7">
        <w:t xml:space="preserve">. </w:t>
      </w:r>
      <w:r w:rsidRPr="00671DF5">
        <w:rPr>
          <w:bCs/>
          <w:lang w:eastAsia="pl-PL"/>
        </w:rPr>
        <w:t>Jeżeli po złożeniu oferty</w:t>
      </w:r>
      <w:r w:rsidR="00FB2CAA">
        <w:rPr>
          <w:bCs/>
          <w:lang w:eastAsia="pl-PL"/>
        </w:rPr>
        <w:t>,</w:t>
      </w:r>
      <w:r w:rsidRPr="00671DF5">
        <w:rPr>
          <w:bCs/>
          <w:lang w:eastAsia="pl-PL"/>
        </w:rPr>
        <w:t xml:space="preserve"> a przed zawarciem umowy nastąpią zmiany obowiązujących regulacji prawnych dotyczących instalacji komunalnych skutkujące brakiem możliwości zagospodarowania odpadów w instalacjach wskazanych przez Wykonawcę w oświadczeniu zgodnie ze zmienionymi przepisami prawa, Zamawiający odrzuci ofertę takiego Wykonawcy. Jeżeli po zawarciu umowy lub w toku realizacji zamówienia nastąpią zmiany obowiązujących regulacji prawnych dotyczących instalacji komunalnych realizacja zamówienia przy użyciu wskazanej w ofercie Wykonawcy instalacji będzie możliwa wówczas, gdy będzie zgodna z</w:t>
      </w:r>
      <w:r w:rsidR="0081768B">
        <w:rPr>
          <w:bCs/>
          <w:lang w:eastAsia="pl-PL"/>
        </w:rPr>
        <w:t> </w:t>
      </w:r>
      <w:r w:rsidRPr="00671DF5">
        <w:rPr>
          <w:bCs/>
          <w:lang w:eastAsia="pl-PL"/>
        </w:rPr>
        <w:t>obowiązującymi w tym zakresie przepisami i na warunkach określonych w umowie.</w:t>
      </w:r>
    </w:p>
    <w:p w14:paraId="21648BE4" w14:textId="4C194FD6" w:rsidR="007D0F0D" w:rsidRPr="005265CF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5265CF">
        <w:rPr>
          <w:bCs/>
          <w:lang w:eastAsia="pl-PL"/>
        </w:rPr>
        <w:t xml:space="preserve">Wykonawca przez cały okres realizacji zamówienia, zobowiązany jest, z uwzględnieniem pkt </w:t>
      </w:r>
      <w:r w:rsidR="001A39FC" w:rsidRPr="001A39FC">
        <w:rPr>
          <w:bCs/>
          <w:lang w:eastAsia="pl-PL"/>
        </w:rPr>
        <w:t>1</w:t>
      </w:r>
      <w:r w:rsidRPr="001A39FC">
        <w:rPr>
          <w:bCs/>
          <w:lang w:eastAsia="pl-PL"/>
        </w:rPr>
        <w:t>.</w:t>
      </w:r>
      <w:r w:rsidR="001A39FC" w:rsidRPr="001A39FC">
        <w:rPr>
          <w:bCs/>
          <w:lang w:eastAsia="pl-PL"/>
        </w:rPr>
        <w:t>6</w:t>
      </w:r>
      <w:r w:rsidRPr="001A39FC">
        <w:rPr>
          <w:bCs/>
          <w:lang w:eastAsia="pl-PL"/>
        </w:rPr>
        <w:t xml:space="preserve">, do przetwarzania </w:t>
      </w:r>
      <w:r w:rsidRPr="005265CF">
        <w:rPr>
          <w:bCs/>
          <w:lang w:eastAsia="pl-PL"/>
        </w:rPr>
        <w:t xml:space="preserve">odpadów w instalacjach lub instalacji własnej lub innych niż własne, wskazanych jako podwykonawców, wskazanych w ofercie dla których dysponują aktualną decyzją na przetwarzanie odpadów objętych przedmiotem zamówienia, tj.: </w:t>
      </w:r>
    </w:p>
    <w:p w14:paraId="1B3E017F" w14:textId="610EF411" w:rsidR="007D0F0D" w:rsidRPr="00C34EF2" w:rsidRDefault="007D0F0D" w:rsidP="00C34EF2">
      <w:pPr>
        <w:numPr>
          <w:ilvl w:val="0"/>
          <w:numId w:val="14"/>
        </w:numPr>
        <w:spacing w:before="120" w:after="0" w:line="360" w:lineRule="auto"/>
        <w:ind w:left="1134" w:hanging="283"/>
        <w:jc w:val="both"/>
        <w:rPr>
          <w:bCs/>
          <w:lang w:eastAsia="pl-PL"/>
        </w:rPr>
      </w:pPr>
      <w:r w:rsidRPr="00A85660">
        <w:rPr>
          <w:bCs/>
          <w:lang w:eastAsia="pl-PL"/>
        </w:rPr>
        <w:t>zezwoleniem na przetwarzanie odpadów objętych przedmiotem zamówienia wydanych na podstawie ustawy o odpadach</w:t>
      </w:r>
      <w:r w:rsidR="00C34EF2">
        <w:rPr>
          <w:bCs/>
          <w:lang w:eastAsia="pl-PL"/>
        </w:rPr>
        <w:t xml:space="preserve">, </w:t>
      </w:r>
      <w:r w:rsidRPr="00C34EF2">
        <w:rPr>
          <w:bCs/>
          <w:lang w:eastAsia="pl-PL"/>
        </w:rPr>
        <w:t>lub</w:t>
      </w:r>
    </w:p>
    <w:p w14:paraId="34CC2C05" w14:textId="77777777" w:rsidR="007D0F0D" w:rsidRDefault="007D0F0D" w:rsidP="007D0F0D">
      <w:pPr>
        <w:numPr>
          <w:ilvl w:val="0"/>
          <w:numId w:val="14"/>
        </w:numPr>
        <w:spacing w:before="120" w:after="0" w:line="360" w:lineRule="auto"/>
        <w:ind w:left="1134" w:hanging="283"/>
        <w:jc w:val="both"/>
        <w:rPr>
          <w:bCs/>
          <w:lang w:eastAsia="pl-PL"/>
        </w:rPr>
      </w:pPr>
      <w:r w:rsidRPr="005265CF">
        <w:rPr>
          <w:bCs/>
          <w:lang w:eastAsia="pl-PL"/>
        </w:rPr>
        <w:t xml:space="preserve"> pozwoleniem zintegrowanym/ pozwoleniem, wydanym na podstawie ustawy Prawo Ochrony Środowiska uwzględniającym warunki zezwolenia na przetwarzanie odpadów objętych przedmiotem zamówienia. </w:t>
      </w:r>
    </w:p>
    <w:p w14:paraId="4D00832F" w14:textId="77777777" w:rsidR="007D0F0D" w:rsidRPr="005265CF" w:rsidRDefault="007D0F0D" w:rsidP="007D0F0D">
      <w:pPr>
        <w:spacing w:before="120" w:after="0" w:line="360" w:lineRule="auto"/>
        <w:ind w:left="709"/>
        <w:jc w:val="both"/>
        <w:rPr>
          <w:color w:val="000000"/>
          <w:lang w:eastAsia="ar-SA"/>
        </w:rPr>
      </w:pPr>
      <w:r w:rsidRPr="005265CF">
        <w:rPr>
          <w:color w:val="000000"/>
          <w:lang w:eastAsia="ar-SA"/>
        </w:rPr>
        <w:t>Wykonawca musi zapewnić ważność i aktualność decyzji określonych powyżej przez cały okres realizacji umowy.</w:t>
      </w:r>
    </w:p>
    <w:p w14:paraId="27B57685" w14:textId="4DA24402" w:rsidR="007D0F0D" w:rsidRPr="005265CF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5265CF">
        <w:rPr>
          <w:bCs/>
          <w:lang w:eastAsia="pl-PL"/>
        </w:rPr>
        <w:t>Zamawiający dopuszcza możliwość zmiany instalacji przetwarzania odpadów wskazanej w ofercie, w drodze aneksu do umowy, o ile Zamawiający zaakceptuje now</w:t>
      </w:r>
      <w:r w:rsidR="0081768B">
        <w:rPr>
          <w:bCs/>
          <w:lang w:eastAsia="pl-PL"/>
        </w:rPr>
        <w:t>ą</w:t>
      </w:r>
      <w:r w:rsidRPr="005265CF">
        <w:rPr>
          <w:bCs/>
          <w:lang w:eastAsia="pl-PL"/>
        </w:rPr>
        <w:t xml:space="preserve"> instalację. Akceptacja nowej instalacji będzie możliwa w sytuacji gdy nowa instalacja spełni wymogi wynikające z OPZ dla instalacji przetwarzania odpadów danego rodzaju, w szczególności podmiot prowadzący nową instalacj</w:t>
      </w:r>
      <w:r w:rsidR="0081768B">
        <w:rPr>
          <w:bCs/>
          <w:lang w:eastAsia="pl-PL"/>
        </w:rPr>
        <w:t>ę</w:t>
      </w:r>
      <w:r w:rsidRPr="005265CF">
        <w:rPr>
          <w:bCs/>
          <w:lang w:eastAsia="pl-PL"/>
        </w:rPr>
        <w:t xml:space="preserve"> posiada odpowiednie uprawnienia do przetwarzania odpadów zgodnie z wymaganiami prawa.</w:t>
      </w:r>
    </w:p>
    <w:p w14:paraId="77909AFD" w14:textId="77777777" w:rsidR="007D0F0D" w:rsidRDefault="007D0F0D" w:rsidP="007D0F0D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4347F7">
        <w:rPr>
          <w:lang w:eastAsia="ar-SA"/>
        </w:rPr>
        <w:lastRenderedPageBreak/>
        <w:t>Zakazuje się mieszania w instalacjach selektywnie zebranych odpadów komunalnych ze zmieszanymi odpadami komunalnymi odebranymi od właścicieli nieruchomości oraz selektywnie zebranych odpadów komunalnych różnych rodzajów ze sobą.</w:t>
      </w:r>
    </w:p>
    <w:p w14:paraId="0196D17A" w14:textId="13BDEAFF" w:rsidR="007D0F0D" w:rsidRPr="00601FE3" w:rsidRDefault="007D0F0D" w:rsidP="00601FE3">
      <w:pPr>
        <w:numPr>
          <w:ilvl w:val="2"/>
          <w:numId w:val="6"/>
        </w:numPr>
        <w:spacing w:before="120" w:after="0" w:line="360" w:lineRule="auto"/>
        <w:ind w:left="709"/>
        <w:mirrorIndents/>
        <w:jc w:val="both"/>
        <w:rPr>
          <w:bCs/>
          <w:lang w:eastAsia="pl-PL"/>
        </w:rPr>
      </w:pPr>
      <w:r w:rsidRPr="00190D21">
        <w:rPr>
          <w:bCs/>
          <w:lang w:eastAsia="pl-PL"/>
        </w:rPr>
        <w:t xml:space="preserve">Wykonawca zapewni, że zagospodarowanie odpadów </w:t>
      </w:r>
      <w:r w:rsidRPr="00601FE3">
        <w:rPr>
          <w:bCs/>
          <w:lang w:eastAsia="pl-PL"/>
        </w:rPr>
        <w:t>będzie się odbywać w sposób umożliwiający osiągnięcie odpowiednich poziomów przygotowania do ponownego użycia i</w:t>
      </w:r>
      <w:r w:rsidR="00601FE3">
        <w:rPr>
          <w:bCs/>
          <w:lang w:eastAsia="pl-PL"/>
        </w:rPr>
        <w:t> </w:t>
      </w:r>
      <w:r w:rsidRPr="00601FE3">
        <w:rPr>
          <w:bCs/>
          <w:lang w:eastAsia="pl-PL"/>
        </w:rPr>
        <w:t>recyklingu oraz składowania zgodnie z ustawą z dnia 13 września 1996 r. o utrzymaniu czystości i porządku w gminach (</w:t>
      </w:r>
      <w:proofErr w:type="spellStart"/>
      <w:r w:rsidRPr="00601FE3">
        <w:rPr>
          <w:bCs/>
          <w:lang w:eastAsia="pl-PL"/>
        </w:rPr>
        <w:t>t.j</w:t>
      </w:r>
      <w:proofErr w:type="spellEnd"/>
      <w:r w:rsidRPr="00601FE3">
        <w:rPr>
          <w:bCs/>
          <w:lang w:eastAsia="pl-PL"/>
        </w:rPr>
        <w:t>. Dz. U. z 202</w:t>
      </w:r>
      <w:r w:rsidR="0099428B" w:rsidRPr="00601FE3">
        <w:rPr>
          <w:bCs/>
          <w:lang w:eastAsia="pl-PL"/>
        </w:rPr>
        <w:t>4</w:t>
      </w:r>
      <w:r w:rsidRPr="00601FE3">
        <w:rPr>
          <w:bCs/>
          <w:lang w:eastAsia="pl-PL"/>
        </w:rPr>
        <w:t xml:space="preserve"> r. poz. </w:t>
      </w:r>
      <w:r w:rsidR="0099428B" w:rsidRPr="00601FE3">
        <w:rPr>
          <w:bCs/>
          <w:lang w:eastAsia="pl-PL"/>
        </w:rPr>
        <w:t>399</w:t>
      </w:r>
      <w:r w:rsidRPr="00601FE3">
        <w:rPr>
          <w:bCs/>
          <w:lang w:eastAsia="pl-PL"/>
        </w:rPr>
        <w:t xml:space="preserve">) oraz rozporządzeniem właściwego Ministra do spraw środowiska. </w:t>
      </w:r>
    </w:p>
    <w:p w14:paraId="0E9296F0" w14:textId="2BBCDD34" w:rsidR="007D0F0D" w:rsidRPr="00F4091E" w:rsidRDefault="007D0F0D" w:rsidP="007D0F0D">
      <w:pPr>
        <w:spacing w:before="120" w:after="0" w:line="360" w:lineRule="auto"/>
        <w:ind w:left="709"/>
        <w:jc w:val="both"/>
        <w:rPr>
          <w:bCs/>
          <w:lang w:eastAsia="pl-PL"/>
        </w:rPr>
      </w:pPr>
      <w:r w:rsidRPr="00D34405">
        <w:rPr>
          <w:bCs/>
        </w:rPr>
        <w:t xml:space="preserve">Brak udokumentowania osiągnięcia poziomu uznany zostanie za brak osiągnięcia tego </w:t>
      </w:r>
      <w:r w:rsidRPr="00F4091E">
        <w:rPr>
          <w:bCs/>
        </w:rPr>
        <w:t xml:space="preserve">poziomu przez Wykonawcę. </w:t>
      </w:r>
    </w:p>
    <w:p w14:paraId="28B53361" w14:textId="64399FD6" w:rsidR="007D0F0D" w:rsidRPr="00F4091E" w:rsidRDefault="007D0F0D" w:rsidP="007D0F0D">
      <w:pPr>
        <w:numPr>
          <w:ilvl w:val="3"/>
          <w:numId w:val="6"/>
        </w:numPr>
        <w:tabs>
          <w:tab w:val="left" w:pos="709"/>
        </w:tabs>
        <w:spacing w:before="120" w:after="0" w:line="360" w:lineRule="auto"/>
        <w:ind w:left="709" w:hanging="709"/>
        <w:jc w:val="both"/>
        <w:rPr>
          <w:bCs/>
          <w:lang w:eastAsia="pl-PL"/>
        </w:rPr>
      </w:pPr>
      <w:r w:rsidRPr="00F4091E">
        <w:t xml:space="preserve">Wykonawca za m-ce świadczenia usługi </w:t>
      </w:r>
      <w:r w:rsidR="0081768B" w:rsidRPr="00F4091E">
        <w:t xml:space="preserve">w danym roku, </w:t>
      </w:r>
      <w:r w:rsidRPr="00F4091E">
        <w:t>zobowiązany jest nie przekroczyć poziomu składowania w wysokości 30% wagowo.</w:t>
      </w:r>
    </w:p>
    <w:p w14:paraId="4A80E0F0" w14:textId="284470E9" w:rsidR="007D0F0D" w:rsidRPr="00F4091E" w:rsidRDefault="007D0F0D" w:rsidP="007D0F0D">
      <w:pPr>
        <w:spacing w:before="120" w:after="0" w:line="360" w:lineRule="auto"/>
        <w:ind w:left="709"/>
        <w:jc w:val="both"/>
        <w:rPr>
          <w:bCs/>
          <w:lang w:eastAsia="pl-PL"/>
        </w:rPr>
      </w:pPr>
      <w:r w:rsidRPr="00F4091E">
        <w:rPr>
          <w:bCs/>
        </w:rPr>
        <w:t>W/w poziom będzie liczony za m-ce świadczenia usługi</w:t>
      </w:r>
      <w:r w:rsidR="0081768B" w:rsidRPr="00F4091E">
        <w:rPr>
          <w:bCs/>
        </w:rPr>
        <w:t xml:space="preserve"> w danym roku.</w:t>
      </w:r>
      <w:r w:rsidR="00461BA1" w:rsidRPr="00F4091E">
        <w:rPr>
          <w:bCs/>
        </w:rPr>
        <w:t xml:space="preserve"> </w:t>
      </w:r>
      <w:r w:rsidRPr="00F4091E">
        <w:rPr>
          <w:bCs/>
        </w:rPr>
        <w:t xml:space="preserve"> Brak udokumentowania osiągnięcia poziomu uznany zostanie za brak osiągnięcia tego poziomu przez Wykonawcę.</w:t>
      </w:r>
    </w:p>
    <w:p w14:paraId="4D4222B7" w14:textId="77777777" w:rsidR="007D0F0D" w:rsidRPr="00F4091E" w:rsidRDefault="007D0F0D" w:rsidP="007D0F0D">
      <w:pPr>
        <w:numPr>
          <w:ilvl w:val="1"/>
          <w:numId w:val="6"/>
        </w:numPr>
        <w:spacing w:before="120" w:after="0" w:line="360" w:lineRule="auto"/>
        <w:ind w:left="567" w:hanging="567"/>
        <w:jc w:val="both"/>
        <w:rPr>
          <w:bCs/>
          <w:lang w:eastAsia="pl-PL"/>
        </w:rPr>
      </w:pPr>
      <w:r w:rsidRPr="00F4091E">
        <w:t>Wykonawca jest zobowiązany na każde żądanie Zamawiającego przedstawić kalkulację kosztów zagospodarowania niesegregowanych (zmieszanych) odpadów komunalnych, odpadów ulegających biodegradacji pochodzących z pielęgnacji ogrodów oraz pozostałości z sortowania odpadów komunalnych przeznaczonych do składowania, w terminie 7 dni od dnia jego otrzymania.</w:t>
      </w:r>
    </w:p>
    <w:p w14:paraId="7D3AA3EA" w14:textId="77777777" w:rsidR="007D0F0D" w:rsidRPr="00F4091E" w:rsidRDefault="007D0F0D" w:rsidP="007D0F0D">
      <w:pPr>
        <w:numPr>
          <w:ilvl w:val="1"/>
          <w:numId w:val="6"/>
        </w:numPr>
        <w:spacing w:before="120" w:after="0" w:line="360" w:lineRule="auto"/>
        <w:ind w:left="567" w:hanging="567"/>
        <w:jc w:val="both"/>
        <w:rPr>
          <w:bCs/>
          <w:lang w:eastAsia="pl-PL"/>
        </w:rPr>
      </w:pPr>
      <w:r w:rsidRPr="00F4091E">
        <w:t>Wykonawca niezależnie od obowiązków opisanych w niniejszym OPZ zobowiązany jest także wykonywać wszelkie obowiązki, określone w przepisach prawa powszechnie obowiązującego.</w:t>
      </w:r>
    </w:p>
    <w:p w14:paraId="7C7048FB" w14:textId="3639C0B8" w:rsidR="001A2EA4" w:rsidRPr="00F4091E" w:rsidRDefault="001A2EA4" w:rsidP="001A2EA4">
      <w:pPr>
        <w:pStyle w:val="Akapitzlist"/>
        <w:numPr>
          <w:ilvl w:val="1"/>
          <w:numId w:val="5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Zgodnie z przepisem art. 95 ustawy Zamawiający określa wymagania w zakresie zatrudnienia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1974r. Kodeks pracy (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 Dz. U. z 2023 r. poz. 1465).</w:t>
      </w:r>
    </w:p>
    <w:p w14:paraId="1FD86030" w14:textId="77777777" w:rsidR="001A2EA4" w:rsidRPr="00F4091E" w:rsidRDefault="001A2EA4" w:rsidP="001A2EA4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Zamawiający wymaga zatrudnienia na podstawie umowy o pracę przez Wykonawcę lub podwykonawcę, osób wykonujących następujące czynności w zakresie realizacji zamówienia, tj. </w:t>
      </w:r>
      <w:r w:rsidRPr="00F4091E">
        <w:rPr>
          <w:rFonts w:asciiTheme="minorHAnsi" w:hAnsiTheme="minorHAnsi" w:cstheme="minorHAnsi"/>
          <w:b/>
          <w:bCs/>
          <w:sz w:val="22"/>
          <w:szCs w:val="22"/>
        </w:rPr>
        <w:t>czynności polegające na przyjmowaniu odpadów i ważeniu pojazdów z odpadami oraz wydawaniu dokumentów z tym związanych.</w:t>
      </w:r>
    </w:p>
    <w:p w14:paraId="1EAD17FB" w14:textId="57840232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Wykonawca, w terminie do 7 dni od dnia zawarcia umowy, przedstawi Zamawiającemu wykaz osób biorących udział w realizacji zamówienia </w:t>
      </w:r>
      <w:r w:rsidRPr="00F4091E">
        <w:rPr>
          <w:rFonts w:asciiTheme="minorHAnsi" w:hAnsiTheme="minorHAnsi" w:cstheme="minorHAnsi"/>
          <w:b/>
          <w:sz w:val="22"/>
          <w:szCs w:val="22"/>
        </w:rPr>
        <w:t>ze wskazaniem imienia i nazwiska pracownika, datą zawarcia umowy, rodzaju umowy o pracę i wymiar etatu oraz</w:t>
      </w:r>
      <w:r w:rsidRPr="00F4091E">
        <w:rPr>
          <w:rFonts w:asciiTheme="minorHAnsi" w:hAnsiTheme="minorHAnsi" w:cstheme="minorHAnsi"/>
          <w:sz w:val="22"/>
          <w:szCs w:val="22"/>
        </w:rPr>
        <w:t xml:space="preserve">  </w:t>
      </w:r>
      <w:r w:rsidRPr="00F4091E">
        <w:rPr>
          <w:rFonts w:asciiTheme="minorHAnsi" w:hAnsiTheme="minorHAnsi" w:cstheme="minorHAnsi"/>
          <w:sz w:val="22"/>
          <w:szCs w:val="22"/>
        </w:rPr>
        <w:lastRenderedPageBreak/>
        <w:t>wskazaniem czynności, jakie osoby te będą wykonywać oraz informacją o formie zatrudnienia tych osób. Wykonawca zobowiązany jest do informowania Zamawiającego o</w:t>
      </w:r>
      <w:r w:rsidR="00601FE3">
        <w:rPr>
          <w:rFonts w:asciiTheme="minorHAnsi" w:hAnsiTheme="minorHAnsi" w:cstheme="minorHAnsi"/>
          <w:sz w:val="22"/>
          <w:szCs w:val="22"/>
        </w:rPr>
        <w:t> </w:t>
      </w:r>
      <w:r w:rsidRPr="00F4091E">
        <w:rPr>
          <w:rFonts w:asciiTheme="minorHAnsi" w:hAnsiTheme="minorHAnsi" w:cstheme="minorHAnsi"/>
          <w:sz w:val="22"/>
          <w:szCs w:val="22"/>
        </w:rPr>
        <w:t xml:space="preserve">każdym przypadku zmiany osób wykonujących czynności wymienione w </w:t>
      </w:r>
      <w:r w:rsidR="00F4091E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</w:t>
      </w:r>
      <w:r w:rsidR="00F4091E">
        <w:rPr>
          <w:rFonts w:asciiTheme="minorHAnsi" w:hAnsiTheme="minorHAnsi" w:cstheme="minorHAnsi"/>
          <w:sz w:val="22"/>
          <w:szCs w:val="22"/>
        </w:rPr>
        <w:t>1.4</w:t>
      </w:r>
      <w:r w:rsidRPr="00F4091E">
        <w:rPr>
          <w:rFonts w:asciiTheme="minorHAnsi" w:hAnsiTheme="minorHAnsi" w:cstheme="minorHAnsi"/>
          <w:sz w:val="22"/>
          <w:szCs w:val="22"/>
        </w:rPr>
        <w:t xml:space="preserve"> lub zmiany formy zatrudnienia tych osób, nie później niż w terminie 7 dni od dokonania takiej zmiany.</w:t>
      </w:r>
    </w:p>
    <w:p w14:paraId="06786C61" w14:textId="60FDB21D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54E282AE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 dokonywania ich oceny,</w:t>
      </w:r>
    </w:p>
    <w:p w14:paraId="10BC24F5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1CE27305" w14:textId="77777777" w:rsidR="001A2EA4" w:rsidRPr="00F4091E" w:rsidRDefault="001A2EA4" w:rsidP="001A2E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5DF0FC95" w14:textId="28FBD408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F4091E">
        <w:rPr>
          <w:rFonts w:asciiTheme="minorHAnsi" w:hAnsiTheme="minorHAnsi" w:cstheme="minorHAnsi"/>
          <w:sz w:val="22"/>
          <w:szCs w:val="22"/>
        </w:rPr>
        <w:t>pkt 1.4</w:t>
      </w:r>
      <w:r w:rsidRPr="00F4091E">
        <w:rPr>
          <w:rFonts w:asciiTheme="minorHAnsi" w:hAnsiTheme="minorHAnsi" w:cstheme="minorHAnsi"/>
          <w:sz w:val="22"/>
          <w:szCs w:val="22"/>
        </w:rPr>
        <w:t xml:space="preserve"> czynności w trakcie realizacji zamówienia:</w:t>
      </w:r>
    </w:p>
    <w:p w14:paraId="0116BE3E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b/>
          <w:sz w:val="22"/>
          <w:szCs w:val="22"/>
        </w:rPr>
        <w:t xml:space="preserve">oświadczenie Wykonawcy lub Podwykonawcy </w:t>
      </w:r>
      <w:r w:rsidRPr="00F4091E">
        <w:rPr>
          <w:rFonts w:asciiTheme="minorHAnsi" w:hAnsiTheme="minorHAnsi" w:cstheme="minorHAnsi"/>
          <w:sz w:val="22"/>
          <w:szCs w:val="22"/>
        </w:rPr>
        <w:t>o zatrudnieniu na podstawie umowy o pracę osób wykonujących czynności, których dotyczy wezwanie Zamawiającego.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091E">
        <w:rPr>
          <w:rFonts w:asciiTheme="minorHAnsi" w:hAnsiTheme="minorHAnsi" w:cstheme="min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608D0964" w14:textId="77777777" w:rsidR="001A2EA4" w:rsidRPr="00F4091E" w:rsidRDefault="001A2EA4" w:rsidP="001A2EA4">
      <w:pPr>
        <w:pStyle w:val="Akapitzlist"/>
        <w:numPr>
          <w:ilvl w:val="0"/>
          <w:numId w:val="23"/>
        </w:numPr>
        <w:tabs>
          <w:tab w:val="clear" w:pos="644"/>
          <w:tab w:val="num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kopię umowy/umów o pracę</w:t>
      </w:r>
      <w:r w:rsidRPr="00F4091E">
        <w:rPr>
          <w:rFonts w:asciiTheme="minorHAnsi" w:hAnsiTheme="minorHAnsi" w:cstheme="minorHAnsi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8" w:history="1">
        <w:r w:rsidRPr="00F4091E">
          <w:rPr>
            <w:rFonts w:asciiTheme="minorHAnsi" w:hAnsiTheme="minorHAnsi" w:cstheme="minorHAnsi"/>
            <w:sz w:val="22"/>
            <w:szCs w:val="22"/>
          </w:rPr>
          <w:t>( Dz.U. z 2019 r. poz. 1781)</w:t>
        </w:r>
      </w:hyperlink>
      <w:r w:rsidRPr="00F4091E">
        <w:rPr>
          <w:rFonts w:asciiTheme="minorHAnsi" w:hAnsiTheme="minorHAnsi" w:cstheme="minorHAnsi"/>
          <w:sz w:val="22"/>
          <w:szCs w:val="22"/>
        </w:rPr>
        <w:t xml:space="preserve"> (tj. w szczególności bez adresów, nr PESEL pracowników). Imię i nazwisko pracownika nie podlega 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 Informacje takie jak: data zawarcia umowy, rodzaj umowy o pracę i wymiar etatu powinny być możliwe do zidentyfikowania;</w:t>
      </w:r>
    </w:p>
    <w:p w14:paraId="1DAE3C5D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b/>
          <w:sz w:val="22"/>
          <w:szCs w:val="22"/>
        </w:rPr>
        <w:lastRenderedPageBreak/>
        <w:t>zaświadczenie właściwego oddziału ZUS,</w:t>
      </w:r>
      <w:r w:rsidRPr="00F4091E">
        <w:rPr>
          <w:rFonts w:asciiTheme="minorHAnsi" w:hAnsiTheme="minorHAnsi" w:cstheme="minorHAnsi"/>
          <w:sz w:val="22"/>
          <w:szCs w:val="22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404E8477" w14:textId="77777777" w:rsidR="001A2EA4" w:rsidRPr="00F4091E" w:rsidRDefault="001A2EA4" w:rsidP="001A2EA4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F4091E">
        <w:rPr>
          <w:rFonts w:asciiTheme="minorHAnsi" w:hAnsiTheme="minorHAnsi" w:cstheme="minorHAnsi"/>
          <w:b/>
          <w:sz w:val="22"/>
          <w:szCs w:val="22"/>
        </w:rPr>
        <w:t xml:space="preserve"> kopię dowodu potwierdzającego zgłoszenie pracownika przez pracodawcę do ubezpieczeń</w:t>
      </w:r>
      <w:r w:rsidRPr="00F4091E">
        <w:rPr>
          <w:rFonts w:asciiTheme="minorHAnsi" w:hAnsiTheme="minorHAnsi" w:cstheme="minorHAnsi"/>
          <w:sz w:val="22"/>
          <w:szCs w:val="22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F4091E">
          <w:rPr>
            <w:rFonts w:asciiTheme="minorHAnsi" w:hAnsiTheme="minorHAnsi" w:cstheme="minorHAnsi"/>
            <w:sz w:val="22"/>
            <w:szCs w:val="22"/>
          </w:rPr>
          <w:t>(tj. Dz.U. z 2019 r. poz. 1781)</w:t>
        </w:r>
      </w:hyperlink>
      <w:r w:rsidRPr="00F4091E">
        <w:rPr>
          <w:rFonts w:asciiTheme="minorHAnsi" w:hAnsiTheme="minorHAnsi" w:cstheme="minorHAnsi"/>
          <w:sz w:val="22"/>
          <w:szCs w:val="22"/>
        </w:rPr>
        <w:t xml:space="preserve">. Imię i nazwisko pracownika nie podlega </w:t>
      </w:r>
      <w:proofErr w:type="spellStart"/>
      <w:r w:rsidRPr="00F4091E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F4091E">
        <w:rPr>
          <w:rFonts w:asciiTheme="minorHAnsi" w:hAnsiTheme="minorHAnsi" w:cstheme="minorHAnsi"/>
          <w:sz w:val="22"/>
          <w:szCs w:val="22"/>
        </w:rPr>
        <w:t>.</w:t>
      </w:r>
    </w:p>
    <w:p w14:paraId="3EE69B4D" w14:textId="12D29A6D" w:rsidR="001A2EA4" w:rsidRPr="00F4091E" w:rsidRDefault="001A2EA4" w:rsidP="001A2EA4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Z tytułu niespełnienia przez Wykonawcę lub Podwykonawcę wymogu zatrudnienia na podstawie umowy o pracę osób wykonujących wskazane w </w:t>
      </w:r>
      <w:r w:rsidR="009B6BD5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1.4 czynności Zamawiający przewiduje sankcję w postaci obowiązku zapłaty przez wykonawcę kary umownej w wysokości określonej w § 5 ust. 1 pkt 5)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</w:t>
      </w:r>
      <w:r w:rsidR="009B6BD5">
        <w:rPr>
          <w:rFonts w:asciiTheme="minorHAnsi" w:hAnsiTheme="minorHAnsi" w:cstheme="minorHAnsi"/>
          <w:sz w:val="22"/>
          <w:szCs w:val="22"/>
        </w:rPr>
        <w:t>pkt</w:t>
      </w:r>
      <w:r w:rsidRPr="00F4091E">
        <w:rPr>
          <w:rFonts w:asciiTheme="minorHAnsi" w:hAnsiTheme="minorHAnsi" w:cstheme="minorHAnsi"/>
          <w:sz w:val="22"/>
          <w:szCs w:val="22"/>
        </w:rPr>
        <w:t xml:space="preserve"> 1.4 czynności. </w:t>
      </w:r>
    </w:p>
    <w:p w14:paraId="22C49D7C" w14:textId="0FE78D3D" w:rsidR="001A2EA4" w:rsidRPr="00F4091E" w:rsidRDefault="001A2EA4" w:rsidP="001A2EA4">
      <w:p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F4091E">
        <w:rPr>
          <w:rFonts w:asciiTheme="minorHAnsi" w:hAnsiTheme="minorHAnsi" w:cstheme="minorHAnsi"/>
        </w:rPr>
        <w:t>1.4.5  W przypadku uzasadnionych wątpliwości co do przestrzegania prawa pracy przez Wykonawcę lub Podwykonawcę, Zamawiający może zwrócić się o przeprowadzenie kontroli przez Państwową Inspekcję Pracy.</w:t>
      </w:r>
    </w:p>
    <w:p w14:paraId="5A77E463" w14:textId="22616660" w:rsidR="001A2EA4" w:rsidRPr="00F4091E" w:rsidRDefault="001A2EA4" w:rsidP="001A2EA4">
      <w:pPr>
        <w:pStyle w:val="Akapitzlist"/>
        <w:numPr>
          <w:ilvl w:val="2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p w14:paraId="257DC948" w14:textId="77777777" w:rsidR="001A39FC" w:rsidRPr="00F4091E" w:rsidRDefault="007D0F0D" w:rsidP="001A39FC">
      <w:pPr>
        <w:pStyle w:val="Akapitzlist"/>
        <w:numPr>
          <w:ilvl w:val="1"/>
          <w:numId w:val="24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91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Zobowiązuje się Wykonawcę do wskazania w ofercie miejsc - adresu instalacji, do których będą zagospodarowane odpady komunalne odebrane z terenu </w:t>
      </w:r>
      <w:r w:rsidR="0081768B" w:rsidRPr="00F4091E">
        <w:rPr>
          <w:rFonts w:asciiTheme="minorHAnsi" w:hAnsiTheme="minorHAnsi" w:cstheme="minorHAnsi"/>
          <w:bCs/>
          <w:sz w:val="22"/>
          <w:szCs w:val="22"/>
          <w:lang w:eastAsia="ar-SA"/>
        </w:rPr>
        <w:t>Gminy Kuźnia Raciborska.</w:t>
      </w:r>
    </w:p>
    <w:p w14:paraId="326BD8C5" w14:textId="7643E38F" w:rsidR="007D0F0D" w:rsidRPr="001A39FC" w:rsidRDefault="007D0F0D" w:rsidP="001A39FC">
      <w:pPr>
        <w:pStyle w:val="Akapitzlist"/>
        <w:numPr>
          <w:ilvl w:val="1"/>
          <w:numId w:val="24"/>
        </w:num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091E">
        <w:rPr>
          <w:rFonts w:asciiTheme="minorHAnsi" w:hAnsiTheme="minorHAnsi" w:cstheme="minorHAnsi"/>
          <w:sz w:val="22"/>
          <w:szCs w:val="22"/>
        </w:rPr>
        <w:t xml:space="preserve">W przypadku wystąpienia </w:t>
      </w:r>
      <w:r w:rsidRPr="001A39FC">
        <w:rPr>
          <w:rFonts w:asciiTheme="minorHAnsi" w:hAnsiTheme="minorHAnsi" w:cstheme="minorHAnsi"/>
          <w:sz w:val="22"/>
          <w:szCs w:val="22"/>
        </w:rPr>
        <w:t xml:space="preserve">awarii wskazanej w ofercie instalacji przetwarzania odpadów </w:t>
      </w:r>
      <w:r w:rsidRPr="001A39FC">
        <w:rPr>
          <w:rFonts w:asciiTheme="minorHAnsi" w:hAnsiTheme="minorHAnsi" w:cstheme="minorHAnsi"/>
          <w:bCs/>
          <w:sz w:val="22"/>
          <w:szCs w:val="22"/>
          <w:lang w:eastAsia="ar-SA"/>
        </w:rPr>
        <w:t>Wykonawca jest zobowiązany do zapewnienia przetwarzania odpadów w instalacji zastępczej do czasu usunięcia awarii instalacji na koszt własny Wykonawcy. W przypadku wystąpienia awarii Wykonawca zobowiązany jest:</w:t>
      </w:r>
    </w:p>
    <w:p w14:paraId="6E67BBC1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 xml:space="preserve">nie później niż w terminie 1 dnia od zaistnienia awarii lub innej okoliczności uniemożliwiającej zagospodarowanie odpadów pisemnie poinformować o tym fakcie Zamawiającego, </w:t>
      </w:r>
    </w:p>
    <w:p w14:paraId="1C9AD22D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pl-PL"/>
        </w:rPr>
        <w:t>złożyć wyczerpujące wyjaśnienia i dowody awarii,</w:t>
      </w:r>
    </w:p>
    <w:p w14:paraId="7A7DD3F2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pl-PL"/>
        </w:rPr>
        <w:t>wskazać przewidywany termin usunięcia awarii,</w:t>
      </w:r>
    </w:p>
    <w:p w14:paraId="4838F5AE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lastRenderedPageBreak/>
        <w:t>wskazać instalację zastępczą, do której będą kierowane odpady w celu jej akceptacji przez Zamawiającego,</w:t>
      </w:r>
    </w:p>
    <w:p w14:paraId="4C35FD56" w14:textId="77777777" w:rsidR="007D0F0D" w:rsidRPr="00EE4256" w:rsidRDefault="007D0F0D" w:rsidP="007D0F0D">
      <w:pPr>
        <w:numPr>
          <w:ilvl w:val="0"/>
          <w:numId w:val="12"/>
        </w:numPr>
        <w:spacing w:before="60" w:after="0" w:line="360" w:lineRule="auto"/>
        <w:ind w:left="851" w:firstLine="0"/>
        <w:jc w:val="both"/>
        <w:rPr>
          <w:bCs/>
          <w:lang w:eastAsia="pl-PL"/>
        </w:rPr>
      </w:pPr>
      <w:r w:rsidRPr="00EE4256">
        <w:rPr>
          <w:bCs/>
          <w:lang w:eastAsia="ar-SA"/>
        </w:rPr>
        <w:t>złożyć oświadczenie, że instalacja zastępcza spełnia wymagania prawa umożliwiające przyjmowanie przez nią odpadów do przetworzenia, w tym oświadczenia potwierdzającego, iż podmiot prowadzący instalację zastępczą posiada wymagane uprawnienia do przetwarzania odpadów.</w:t>
      </w:r>
    </w:p>
    <w:p w14:paraId="4E44A003" w14:textId="5035075A" w:rsidR="007D0F0D" w:rsidRPr="000250BD" w:rsidRDefault="007D0F0D" w:rsidP="007D0F0D">
      <w:pPr>
        <w:spacing w:before="120" w:after="0" w:line="360" w:lineRule="auto"/>
        <w:ind w:left="567"/>
        <w:jc w:val="both"/>
        <w:rPr>
          <w:bCs/>
          <w:lang w:eastAsia="pl-PL"/>
        </w:rPr>
      </w:pPr>
      <w:r w:rsidRPr="004347F7">
        <w:t>Nie wywiązanie się z powyższego obowiązku skutkować będzie zastosowaniem kar umownych oraz uprawnieniem Gminy do przekazania odpadów do innej uprawnionej instalacji. Koszty zagospodarowania odpadów w innej instalacji obciążają Wykonawcę.</w:t>
      </w:r>
    </w:p>
    <w:p w14:paraId="39BB6FC7" w14:textId="77777777" w:rsidR="007D0F0D" w:rsidRPr="004347F7" w:rsidRDefault="007D0F0D" w:rsidP="001A39FC">
      <w:pPr>
        <w:numPr>
          <w:ilvl w:val="1"/>
          <w:numId w:val="24"/>
        </w:numPr>
        <w:spacing w:before="120" w:after="0" w:line="360" w:lineRule="auto"/>
        <w:ind w:left="567"/>
        <w:mirrorIndents/>
        <w:jc w:val="both"/>
        <w:rPr>
          <w:bCs/>
          <w:lang w:eastAsia="pl-PL"/>
        </w:rPr>
      </w:pPr>
      <w:r>
        <w:t xml:space="preserve"> </w:t>
      </w:r>
      <w:r w:rsidRPr="004347F7">
        <w:t>Wykonawca zobowiązany jest poddać się kontroli Zamawiającego w trybie natychmiastowym w zakresie określonym niniejszym OPZ, w szczególności w zakresie dokonywania ważenia odpadów lub sposobu postępowania z odpadami.</w:t>
      </w:r>
    </w:p>
    <w:p w14:paraId="5A987C2C" w14:textId="4C52E927" w:rsidR="00964745" w:rsidRPr="00964745" w:rsidRDefault="007D0F0D" w:rsidP="00964745">
      <w:pPr>
        <w:numPr>
          <w:ilvl w:val="1"/>
          <w:numId w:val="24"/>
        </w:numPr>
        <w:spacing w:before="120" w:after="0" w:line="360" w:lineRule="auto"/>
        <w:ind w:left="567"/>
        <w:mirrorIndents/>
        <w:jc w:val="both"/>
        <w:rPr>
          <w:bCs/>
          <w:lang w:eastAsia="pl-PL"/>
        </w:rPr>
      </w:pPr>
      <w:r>
        <w:t xml:space="preserve"> </w:t>
      </w:r>
      <w:r w:rsidRPr="004347F7">
        <w:t>Wykonawca przez cały okres trwania umowy zobowiązany jest do posiadania ubezpieczenia od odpowiedzialności cywilnej z tytułu prowadzonej działalności gospodarczej na kwotę nie niższą</w:t>
      </w:r>
      <w:r w:rsidRPr="004347F7">
        <w:rPr>
          <w:b/>
        </w:rPr>
        <w:t xml:space="preserve"> </w:t>
      </w:r>
      <w:r w:rsidRPr="004347F7">
        <w:t>niż:</w:t>
      </w:r>
      <w:r w:rsidR="00AF62CC">
        <w:t xml:space="preserve"> 1000000,00 </w:t>
      </w:r>
      <w:r w:rsidR="00964745">
        <w:t>( słownie: jeden milion złotych 00/100).</w:t>
      </w:r>
    </w:p>
    <w:p w14:paraId="0BCBF707" w14:textId="77777777" w:rsidR="007D0F0D" w:rsidRPr="00710990" w:rsidRDefault="007D0F0D" w:rsidP="001A39FC">
      <w:pPr>
        <w:numPr>
          <w:ilvl w:val="0"/>
          <w:numId w:val="24"/>
        </w:numPr>
        <w:spacing w:before="120" w:after="0" w:line="360" w:lineRule="auto"/>
        <w:ind w:left="426" w:hanging="426"/>
        <w:mirrorIndents/>
        <w:jc w:val="both"/>
        <w:rPr>
          <w:b/>
        </w:rPr>
      </w:pPr>
      <w:r w:rsidRPr="00710990">
        <w:rPr>
          <w:b/>
        </w:rPr>
        <w:t>RAPORTY I SPRAWOZDANIA, WYMIANA INFORMACJI POMIĘDZY ZAMAWIAJĄCYM A WYKONAWCĄ</w:t>
      </w:r>
    </w:p>
    <w:p w14:paraId="2AD083C9" w14:textId="4E61C1B5" w:rsidR="007D0F0D" w:rsidRPr="003A3842" w:rsidRDefault="007D0F0D" w:rsidP="003A3842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color w:val="FF0000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>Wykonawca przedkłada Zamawiającemu comiesięczne sprawozdania</w:t>
      </w:r>
      <w:r w:rsidR="003A3842">
        <w:rPr>
          <w:rFonts w:ascii="Calibri" w:hAnsi="Calibri" w:cs="Calibri"/>
          <w:sz w:val="22"/>
          <w:szCs w:val="22"/>
          <w:lang w:val="pl-PL"/>
        </w:rPr>
        <w:t xml:space="preserve">, które </w:t>
      </w:r>
      <w:r w:rsidRPr="003A3842">
        <w:rPr>
          <w:rFonts w:ascii="Calibri" w:hAnsi="Calibri" w:cs="Calibri"/>
          <w:sz w:val="22"/>
          <w:szCs w:val="22"/>
        </w:rPr>
        <w:t>zawiera informacje o masie poszczególnych rodzajów odpadów komunalnych przyjętych</w:t>
      </w:r>
      <w:r w:rsidR="003A3842">
        <w:rPr>
          <w:rFonts w:ascii="Calibri" w:hAnsi="Calibri" w:cs="Calibri"/>
          <w:sz w:val="22"/>
          <w:szCs w:val="22"/>
          <w:lang w:val="pl-PL"/>
        </w:rPr>
        <w:t xml:space="preserve"> do</w:t>
      </w:r>
      <w:r w:rsidRPr="003A3842">
        <w:rPr>
          <w:rFonts w:ascii="Calibri" w:hAnsi="Calibri" w:cs="Calibri"/>
          <w:sz w:val="22"/>
          <w:szCs w:val="22"/>
        </w:rPr>
        <w:t xml:space="preserve"> zagospodarowania oraz masie poszczególnych rodzajów odpadów, które poddano zagospodarowaniu wraz ze wskazaniem nazwy i rodzaju instalacji, do której przekazano odpady oraz sposób ich zagospodarowania wskazując proces odzysku wynikający z załącznika nr 1 do ustawy o odpadach, lub proces unieszkodliwiania wynikający z załącznika nr 2 do ustawy o odpadach.</w:t>
      </w:r>
      <w:r w:rsidRPr="003A3842">
        <w:rPr>
          <w:rFonts w:ascii="Calibri" w:hAnsi="Calibri" w:cs="Calibri"/>
          <w:sz w:val="22"/>
          <w:szCs w:val="22"/>
          <w:lang w:val="pl-PL"/>
        </w:rPr>
        <w:t xml:space="preserve"> Wskazany proces odzysku/ unieszkodliwienia musi być zgodny z</w:t>
      </w:r>
      <w:r w:rsidR="0081768B">
        <w:rPr>
          <w:rFonts w:ascii="Calibri" w:hAnsi="Calibri" w:cs="Calibri"/>
          <w:sz w:val="22"/>
          <w:szCs w:val="22"/>
          <w:lang w:val="pl-PL"/>
        </w:rPr>
        <w:t> </w:t>
      </w:r>
      <w:r w:rsidRPr="003A3842">
        <w:rPr>
          <w:rFonts w:ascii="Calibri" w:hAnsi="Calibri" w:cs="Calibri"/>
          <w:sz w:val="22"/>
          <w:szCs w:val="22"/>
          <w:lang w:val="pl-PL"/>
        </w:rPr>
        <w:t>posiadanym przez instalację pozwoleniem na przetwarzanie odpadów.</w:t>
      </w:r>
    </w:p>
    <w:p w14:paraId="26413A02" w14:textId="77886D2B" w:rsidR="007D0F0D" w:rsidRPr="0081768B" w:rsidRDefault="007D0F0D" w:rsidP="007D0F0D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sz w:val="22"/>
          <w:szCs w:val="22"/>
          <w:lang w:val="pl-PL"/>
        </w:rPr>
      </w:pPr>
      <w:r w:rsidRPr="0081768B">
        <w:rPr>
          <w:rFonts w:ascii="Calibri" w:hAnsi="Calibri" w:cs="Calibri"/>
          <w:sz w:val="22"/>
          <w:szCs w:val="22"/>
        </w:rPr>
        <w:t xml:space="preserve">Sprawozdanie, o którym mowa w pkt. 3.1 wraz z kopiami kart przekazania odpadów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komunalnych </w:t>
      </w:r>
      <w:r w:rsidRPr="0081768B">
        <w:rPr>
          <w:rFonts w:ascii="Calibri" w:hAnsi="Calibri" w:cs="Calibri"/>
          <w:sz w:val="22"/>
          <w:szCs w:val="22"/>
        </w:rPr>
        <w:t>do instalacji, dowodami wagowymi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oraz zestawianiem w pliku 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Ex</w:t>
      </w:r>
      <w:r w:rsidR="005131BE">
        <w:rPr>
          <w:rFonts w:ascii="Calibri" w:hAnsi="Calibri" w:cs="Calibri"/>
          <w:sz w:val="22"/>
          <w:szCs w:val="22"/>
          <w:lang w:val="pl-PL"/>
        </w:rPr>
        <w:t>c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el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zawierającym informację o masie przyjętych odpadów, dacie przyjęcia</w:t>
      </w:r>
      <w:r w:rsidR="003A3842" w:rsidRPr="0081768B">
        <w:rPr>
          <w:rFonts w:ascii="Calibri" w:hAnsi="Calibri" w:cs="Calibri"/>
          <w:sz w:val="22"/>
          <w:szCs w:val="22"/>
          <w:lang w:val="pl-PL"/>
        </w:rPr>
        <w:t>,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nr KPOK oraz nr dokumentu wagowego</w:t>
      </w:r>
      <w:r w:rsidRPr="0081768B">
        <w:rPr>
          <w:rFonts w:ascii="Calibri" w:hAnsi="Calibri" w:cs="Calibri"/>
          <w:sz w:val="22"/>
          <w:szCs w:val="22"/>
        </w:rPr>
        <w:t xml:space="preserve"> stanowią załącznik do faktury. Zaakceptowany przez Zamawiającego komplet dokumentów stanowi podstawę dokonania płatności faktury.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1768B">
        <w:rPr>
          <w:rFonts w:ascii="Calibri" w:hAnsi="Calibri" w:cs="Calibri"/>
          <w:sz w:val="22"/>
          <w:szCs w:val="22"/>
        </w:rPr>
        <w:t>W/w</w:t>
      </w:r>
      <w:r w:rsidRPr="0081768B">
        <w:rPr>
          <w:rFonts w:ascii="Calibri" w:hAnsi="Calibri" w:cs="Calibri"/>
          <w:sz w:val="22"/>
          <w:szCs w:val="22"/>
          <w:lang w:val="pl-PL"/>
        </w:rPr>
        <w:t> </w:t>
      </w:r>
      <w:r w:rsidRPr="0081768B">
        <w:rPr>
          <w:rFonts w:ascii="Calibri" w:hAnsi="Calibri" w:cs="Calibri"/>
          <w:sz w:val="22"/>
          <w:szCs w:val="22"/>
        </w:rPr>
        <w:t>dokumenty należy dostarczyć w formie elektronicznej w pliku pdf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(KPOK i dokumenty wagowe)</w:t>
      </w:r>
      <w:r w:rsidRPr="0081768B">
        <w:rPr>
          <w:rFonts w:ascii="Calibri" w:hAnsi="Calibri" w:cs="Calibri"/>
          <w:sz w:val="22"/>
          <w:szCs w:val="22"/>
        </w:rPr>
        <w:t xml:space="preserve">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i </w:t>
      </w:r>
      <w:r w:rsidR="005131BE" w:rsidRPr="0081768B">
        <w:rPr>
          <w:rFonts w:ascii="Calibri" w:hAnsi="Calibri" w:cs="Calibri"/>
          <w:sz w:val="22"/>
          <w:szCs w:val="22"/>
          <w:lang w:val="pl-PL"/>
        </w:rPr>
        <w:t>Excel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 (zestawienie) </w:t>
      </w:r>
      <w:r w:rsidRPr="0081768B">
        <w:rPr>
          <w:rFonts w:ascii="Calibri" w:hAnsi="Calibri" w:cs="Calibri"/>
          <w:sz w:val="22"/>
          <w:szCs w:val="22"/>
        </w:rPr>
        <w:t>na wskazany przez Zamawiającego adres mailowy</w:t>
      </w:r>
      <w:r w:rsidR="0081768B">
        <w:rPr>
          <w:rFonts w:ascii="Calibri" w:hAnsi="Calibri" w:cs="Calibri"/>
          <w:sz w:val="22"/>
          <w:szCs w:val="22"/>
          <w:lang w:val="pl-PL"/>
        </w:rPr>
        <w:t xml:space="preserve"> oraz drogą pocztową. </w:t>
      </w:r>
      <w:r w:rsidRPr="0081768B">
        <w:rPr>
          <w:rFonts w:ascii="Calibri" w:hAnsi="Calibri" w:cs="Calibri"/>
          <w:sz w:val="22"/>
          <w:szCs w:val="22"/>
          <w:lang w:val="pl-PL"/>
        </w:rPr>
        <w:t xml:space="preserve">Wykonawca zapewni Zamawiającemu prawo do wglądu w oryginały lub kopie dokumentów potwierdzonych za zgodność z oryginałem, o których mowa powyżej, na każdym etapie </w:t>
      </w:r>
      <w:r w:rsidRPr="0081768B">
        <w:rPr>
          <w:rFonts w:ascii="Calibri" w:hAnsi="Calibri" w:cs="Calibri"/>
          <w:sz w:val="22"/>
          <w:szCs w:val="22"/>
          <w:lang w:val="pl-PL"/>
        </w:rPr>
        <w:lastRenderedPageBreak/>
        <w:t>świadczenia usługi zagospodarowania odpadów przez Wykonawcę w terminie wskazanym przez Zamawiającego nie krótszym niż 2 dni robocze.</w:t>
      </w:r>
    </w:p>
    <w:p w14:paraId="2F5B326C" w14:textId="74DE891B" w:rsidR="007D0F0D" w:rsidRPr="00F11A10" w:rsidRDefault="007D0F0D" w:rsidP="007D0F0D">
      <w:pPr>
        <w:pStyle w:val="NormalnyWeb"/>
        <w:numPr>
          <w:ilvl w:val="1"/>
          <w:numId w:val="4"/>
        </w:numPr>
        <w:spacing w:before="120" w:beforeAutospacing="0" w:after="0" w:afterAutospacing="0" w:line="360" w:lineRule="auto"/>
        <w:ind w:left="567" w:hanging="567"/>
        <w:mirrorIndents/>
        <w:jc w:val="both"/>
        <w:rPr>
          <w:rFonts w:ascii="Calibri" w:hAnsi="Calibri" w:cs="Calibri"/>
          <w:sz w:val="22"/>
          <w:szCs w:val="22"/>
        </w:rPr>
      </w:pPr>
      <w:r w:rsidRPr="00443777">
        <w:rPr>
          <w:rFonts w:ascii="Calibri" w:hAnsi="Calibri" w:cs="Calibri"/>
          <w:sz w:val="22"/>
          <w:szCs w:val="22"/>
        </w:rPr>
        <w:t>Wykonawca w terminie 30 dni od dnia zakończenia miesiąca, w którym świadczył usługę przedkłada Zamawiającemu raport o masie odpadów, przyjętych do zagospodarowania z</w:t>
      </w:r>
      <w:r w:rsidRPr="00443777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</w:rPr>
        <w:t xml:space="preserve">terenu Gminy </w:t>
      </w:r>
      <w:r w:rsidR="0081768B">
        <w:rPr>
          <w:rFonts w:ascii="Calibri" w:hAnsi="Calibri" w:cs="Calibri"/>
          <w:sz w:val="22"/>
          <w:szCs w:val="22"/>
          <w:lang w:val="pl-PL"/>
        </w:rPr>
        <w:t>Kuźnia Raciborska</w:t>
      </w:r>
      <w:r>
        <w:rPr>
          <w:rFonts w:ascii="Calibri" w:hAnsi="Calibri" w:cs="Calibri"/>
          <w:sz w:val="22"/>
          <w:szCs w:val="22"/>
        </w:rPr>
        <w:t xml:space="preserve"> w tym</w:t>
      </w:r>
      <w:r w:rsidRPr="00F11A10">
        <w:rPr>
          <w:rFonts w:ascii="Calibri" w:hAnsi="Calibri" w:cs="Calibri"/>
          <w:sz w:val="22"/>
          <w:szCs w:val="22"/>
        </w:rPr>
        <w:t xml:space="preserve"> masie odpadów </w:t>
      </w:r>
      <w:r w:rsidRPr="00F11A10">
        <w:rPr>
          <w:rFonts w:ascii="Calibri" w:hAnsi="Calibri" w:cs="Calibri"/>
          <w:sz w:val="22"/>
          <w:szCs w:val="22"/>
          <w:lang w:val="pl-PL"/>
        </w:rPr>
        <w:t xml:space="preserve">powstałych z przetworzenia odpadów komunalnych przyjętych przez Wykonawcę w ramach niniejszego zamówienia </w:t>
      </w:r>
      <w:r w:rsidRPr="00F11A10">
        <w:rPr>
          <w:rFonts w:ascii="Calibri" w:hAnsi="Calibri" w:cs="Calibri"/>
          <w:sz w:val="22"/>
          <w:szCs w:val="22"/>
        </w:rPr>
        <w:t>poddanych recyklingowi i przygotowanych do ponownego użycia lub przekazanych w tym celu innemu posiadaczowi odpadów (należy wskazać nazwę i rodzaj instalacji, w której ostatecznie poddano odpady odpowiednim procesom, wskazując proces, któremu został poddany odpad)</w:t>
      </w:r>
      <w:r w:rsidRPr="00F11A10">
        <w:rPr>
          <w:rFonts w:ascii="Calibri" w:hAnsi="Calibri" w:cs="Calibri"/>
          <w:sz w:val="22"/>
          <w:szCs w:val="22"/>
          <w:lang w:val="pl-PL"/>
        </w:rPr>
        <w:t>.</w:t>
      </w:r>
      <w:r w:rsidRPr="00F11A10">
        <w:rPr>
          <w:rFonts w:ascii="Calibri" w:hAnsi="Calibri" w:cs="Calibri"/>
          <w:sz w:val="22"/>
          <w:szCs w:val="22"/>
        </w:rPr>
        <w:t xml:space="preserve"> </w:t>
      </w:r>
      <w:r w:rsidRPr="00F11A10">
        <w:rPr>
          <w:rFonts w:ascii="Calibri" w:hAnsi="Calibri" w:cs="Calibri"/>
          <w:sz w:val="22"/>
          <w:szCs w:val="22"/>
          <w:lang w:val="pl-PL"/>
        </w:rPr>
        <w:t xml:space="preserve">Informacja </w:t>
      </w:r>
      <w:r w:rsidRPr="00F11A10">
        <w:rPr>
          <w:rFonts w:ascii="Calibri" w:hAnsi="Calibri" w:cs="Calibri"/>
          <w:sz w:val="22"/>
          <w:szCs w:val="22"/>
        </w:rPr>
        <w:t>może być podawana jako iloczyn średniego procentowego wskaźnika osiągniętego w</w:t>
      </w:r>
      <w:r w:rsidRPr="00F11A10">
        <w:rPr>
          <w:rFonts w:ascii="Calibri" w:hAnsi="Calibri" w:cs="Calibri"/>
          <w:sz w:val="22"/>
          <w:szCs w:val="22"/>
          <w:lang w:val="pl-PL"/>
        </w:rPr>
        <w:t> </w:t>
      </w:r>
      <w:r w:rsidRPr="00F11A10">
        <w:rPr>
          <w:rFonts w:ascii="Calibri" w:hAnsi="Calibri" w:cs="Calibri"/>
          <w:sz w:val="22"/>
          <w:szCs w:val="22"/>
        </w:rPr>
        <w:t xml:space="preserve">danej instalacji, odpowiednio dla: </w:t>
      </w:r>
    </w:p>
    <w:p w14:paraId="58AA2EF3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a) recyklingu, lub </w:t>
      </w:r>
    </w:p>
    <w:p w14:paraId="13D818B1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b) przygotowania do ponownego użycia, lub </w:t>
      </w:r>
    </w:p>
    <w:p w14:paraId="6437EDCE" w14:textId="77777777" w:rsidR="007D0F0D" w:rsidRPr="004347F7" w:rsidRDefault="007D0F0D" w:rsidP="007D0F0D">
      <w:pPr>
        <w:pStyle w:val="NormalnyWeb"/>
        <w:spacing w:before="0" w:beforeAutospacing="0" w:after="0" w:afterAutospacing="0" w:line="360" w:lineRule="auto"/>
        <w:ind w:left="1134"/>
        <w:mirrorIndents/>
        <w:jc w:val="both"/>
        <w:rPr>
          <w:rFonts w:ascii="Calibri" w:hAnsi="Calibri" w:cs="Calibri"/>
          <w:sz w:val="22"/>
          <w:szCs w:val="22"/>
          <w:highlight w:val="yellow"/>
        </w:rPr>
      </w:pPr>
      <w:r w:rsidRPr="004347F7">
        <w:rPr>
          <w:rFonts w:ascii="Calibri" w:hAnsi="Calibri" w:cs="Calibri"/>
          <w:sz w:val="22"/>
          <w:szCs w:val="22"/>
        </w:rPr>
        <w:t xml:space="preserve">c) odzysku </w:t>
      </w:r>
    </w:p>
    <w:p w14:paraId="50AAD7D2" w14:textId="77777777" w:rsidR="007D0F0D" w:rsidRDefault="007D0F0D" w:rsidP="007D0F0D">
      <w:pPr>
        <w:pStyle w:val="NormalnyWeb"/>
        <w:spacing w:before="0" w:beforeAutospacing="0" w:after="0" w:afterAutospacing="0" w:line="360" w:lineRule="auto"/>
        <w:ind w:left="709"/>
        <w:mirrorIndents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 xml:space="preserve"> - oraz łącznej masy odpadów komunalnych przekazanych przez gminę;</w:t>
      </w:r>
    </w:p>
    <w:p w14:paraId="452660EA" w14:textId="77777777" w:rsidR="007D0F0D" w:rsidRPr="00C87622" w:rsidRDefault="007D0F0D" w:rsidP="007D0F0D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  <w:r w:rsidRPr="00C87622">
        <w:rPr>
          <w:rFonts w:ascii="Calibri" w:hAnsi="Calibri" w:cs="Calibri"/>
          <w:sz w:val="22"/>
          <w:szCs w:val="22"/>
          <w:lang w:val="pl-PL"/>
        </w:rPr>
        <w:t>Uwaga: w przypadku gdy odpady wytworzone przez Wykonawcę, są przez niego przekazane do dalszego zagospodarowania, wówczas Wykonawca zobowiązany jest do przedłożenia za zgodność z oryginałem oświadczeń podmiotów posiadających uprawnienia do przetwarzania odpadów lub oświadczeń własnych, w imieniu tych podmiotów o przekazaniu odpadów do ostatecznego procesu zagospodarowania. Przez ostateczny proces zagospodarowania odpadów należy rozumieć proces odzysku (R) i unieszkodliwienia (D) o których mowa 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Pr="00C87622">
        <w:rPr>
          <w:rFonts w:ascii="Calibri" w:hAnsi="Calibri" w:cs="Calibri"/>
          <w:sz w:val="22"/>
          <w:szCs w:val="22"/>
          <w:lang w:val="pl-PL"/>
        </w:rPr>
        <w:t xml:space="preserve">załącznikach 1 i 2 do ustawy o odpadach, z wyjątkiem procesów R12, R13, D14 i D15. </w:t>
      </w:r>
    </w:p>
    <w:p w14:paraId="6C60D1BD" w14:textId="63B96974" w:rsidR="007D0F0D" w:rsidRPr="00277916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mirrorIndents/>
        <w:jc w:val="both"/>
        <w:rPr>
          <w:rFonts w:eastAsia="Times New Roman"/>
          <w:lang w:eastAsia="pl-PL"/>
        </w:rPr>
      </w:pPr>
      <w:r w:rsidRPr="00F4091E">
        <w:rPr>
          <w:rFonts w:eastAsia="Times New Roman"/>
          <w:lang w:eastAsia="pl-PL"/>
        </w:rPr>
        <w:t xml:space="preserve">Wykonawca w terminie 30 dni po zakończeniu realizacji usługi, przedkłada Zamawiającemu raport </w:t>
      </w:r>
      <w:r w:rsidR="00AE0FF5" w:rsidRPr="00F4091E">
        <w:rPr>
          <w:rFonts w:eastAsia="Times New Roman"/>
          <w:lang w:eastAsia="pl-PL"/>
        </w:rPr>
        <w:t xml:space="preserve">końcowy </w:t>
      </w:r>
      <w:r w:rsidRPr="00F4091E">
        <w:rPr>
          <w:rFonts w:eastAsia="Times New Roman"/>
          <w:lang w:eastAsia="pl-PL"/>
        </w:rPr>
        <w:t xml:space="preserve">o masie wytworzonych i poddanych składowaniu pozostałości z sortowania i pozostałości z mechaniczno-biologicznego przetwarzania odpadów komunalnych. Informacja może być podawana </w:t>
      </w:r>
      <w:r w:rsidRPr="00277916">
        <w:rPr>
          <w:rFonts w:eastAsia="Times New Roman"/>
          <w:lang w:eastAsia="pl-PL"/>
        </w:rPr>
        <w:t>jako iloczyn średniego procentowego wskaźnika osiągniętego w danej instalacji dla poddanych składowaniu odpowiednio:</w:t>
      </w:r>
    </w:p>
    <w:p w14:paraId="595B2C9B" w14:textId="77777777" w:rsidR="007D0F0D" w:rsidRDefault="007D0F0D" w:rsidP="007D0F0D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eastAsia="Times New Roman"/>
          <w:lang w:eastAsia="pl-PL"/>
        </w:rPr>
      </w:pPr>
      <w:r w:rsidRPr="004347F7">
        <w:rPr>
          <w:rFonts w:eastAsia="Times New Roman"/>
          <w:lang w:eastAsia="pl-PL"/>
        </w:rPr>
        <w:t xml:space="preserve">pozostałości z sortowania odpadów komunalnych, lub </w:t>
      </w:r>
    </w:p>
    <w:p w14:paraId="19CB1459" w14:textId="77777777" w:rsidR="007D0F0D" w:rsidRPr="004347F7" w:rsidRDefault="007D0F0D" w:rsidP="007D0F0D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Pr="004347F7">
        <w:rPr>
          <w:rFonts w:eastAsia="Times New Roman"/>
          <w:lang w:eastAsia="pl-PL"/>
        </w:rPr>
        <w:t xml:space="preserve">ozostałości z mechaniczno-biologicznego przetwarzania odpadów komunalnych </w:t>
      </w:r>
    </w:p>
    <w:p w14:paraId="1ED84C3D" w14:textId="77777777" w:rsidR="007D0F0D" w:rsidRPr="004347F7" w:rsidRDefault="007D0F0D" w:rsidP="007D0F0D">
      <w:pPr>
        <w:pStyle w:val="NormalnyWeb"/>
        <w:spacing w:before="120" w:beforeAutospacing="0" w:after="0" w:afterAutospacing="0" w:line="36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347F7">
        <w:rPr>
          <w:rFonts w:ascii="Calibri" w:hAnsi="Calibri" w:cs="Calibri"/>
          <w:sz w:val="22"/>
          <w:szCs w:val="22"/>
        </w:rPr>
        <w:t>- oraz łącznej masy odpadów komunalnych przekazanych przez gminę.</w:t>
      </w:r>
    </w:p>
    <w:p w14:paraId="6AF17296" w14:textId="77777777" w:rsidR="007D0F0D" w:rsidRPr="00F4091E" w:rsidRDefault="007D0F0D" w:rsidP="007D0F0D">
      <w:pPr>
        <w:spacing w:after="0" w:line="360" w:lineRule="auto"/>
        <w:ind w:left="567"/>
        <w:jc w:val="both"/>
        <w:rPr>
          <w:rFonts w:eastAsia="Times New Roman"/>
          <w:lang w:eastAsia="pl-PL"/>
        </w:rPr>
      </w:pPr>
      <w:r w:rsidRPr="004347F7">
        <w:rPr>
          <w:rFonts w:eastAsia="Times New Roman"/>
          <w:lang w:eastAsia="pl-PL"/>
        </w:rPr>
        <w:t>W raporcie należy uwzględnić informację o</w:t>
      </w:r>
      <w:r>
        <w:rPr>
          <w:rFonts w:eastAsia="Times New Roman"/>
          <w:lang w:eastAsia="pl-PL"/>
        </w:rPr>
        <w:t xml:space="preserve"> całej masie odpadów </w:t>
      </w:r>
      <w:r w:rsidRPr="004347F7">
        <w:rPr>
          <w:rFonts w:eastAsia="Times New Roman"/>
          <w:lang w:eastAsia="pl-PL"/>
        </w:rPr>
        <w:t>powstałych po sortowaniu</w:t>
      </w:r>
      <w:r>
        <w:rPr>
          <w:rFonts w:eastAsia="Times New Roman"/>
          <w:lang w:eastAsia="pl-PL"/>
        </w:rPr>
        <w:t xml:space="preserve"> lub pozostałości z mechaniczno-biologicznego przetwarzania odpadów przekazanych do składowania. </w:t>
      </w:r>
      <w:r w:rsidRPr="00C87622">
        <w:rPr>
          <w:rFonts w:eastAsia="Times New Roman"/>
          <w:lang w:eastAsia="pl-PL"/>
        </w:rPr>
        <w:t xml:space="preserve">W przypadku nieprzekazywania odpadów powstałych po sortowaniu lub </w:t>
      </w:r>
      <w:r w:rsidRPr="00F4091E">
        <w:rPr>
          <w:rFonts w:eastAsia="Times New Roman"/>
          <w:lang w:eastAsia="pl-PL"/>
        </w:rPr>
        <w:t>pozostałości z mechaniczno-biologicznego przetwarzania odpadów przekazanych do składowania należy przedstawić oświadczenie w powyższym zakresie.</w:t>
      </w:r>
    </w:p>
    <w:p w14:paraId="4BC5C7B2" w14:textId="77777777" w:rsidR="007D0F0D" w:rsidRPr="00F4091E" w:rsidRDefault="007D0F0D" w:rsidP="007D0F0D">
      <w:pPr>
        <w:spacing w:after="0" w:line="360" w:lineRule="auto"/>
        <w:ind w:left="1134" w:hanging="567"/>
        <w:rPr>
          <w:rFonts w:eastAsia="Times New Roman"/>
          <w:lang w:eastAsia="pl-PL"/>
        </w:rPr>
      </w:pPr>
      <w:r w:rsidRPr="00F4091E">
        <w:rPr>
          <w:rFonts w:eastAsia="Times New Roman"/>
          <w:lang w:eastAsia="pl-PL"/>
        </w:rPr>
        <w:lastRenderedPageBreak/>
        <w:t>W/w raport winien zawierać nazwę i adres składowiska do którego były kierowane odpady.</w:t>
      </w:r>
    </w:p>
    <w:p w14:paraId="7150F386" w14:textId="3669B182" w:rsidR="00AE0FF5" w:rsidRPr="00F4091E" w:rsidRDefault="00AE0FF5" w:rsidP="00AE0FF5">
      <w:pPr>
        <w:pStyle w:val="Teksttreci1"/>
        <w:widowControl/>
        <w:spacing w:before="0" w:after="0" w:line="360" w:lineRule="auto"/>
        <w:ind w:left="567" w:right="23" w:firstLine="0"/>
        <w:jc w:val="both"/>
        <w:rPr>
          <w:rFonts w:eastAsia="Times New Roman" w:cs="Calibri"/>
          <w:sz w:val="22"/>
          <w:szCs w:val="22"/>
        </w:rPr>
      </w:pPr>
      <w:r w:rsidRPr="00F4091E">
        <w:rPr>
          <w:rFonts w:eastAsia="Times New Roman" w:cs="Calibri"/>
          <w:sz w:val="22"/>
          <w:szCs w:val="22"/>
        </w:rPr>
        <w:t xml:space="preserve">Zamawiający zaakceptuje </w:t>
      </w:r>
      <w:proofErr w:type="spellStart"/>
      <w:r w:rsidRPr="00F4091E">
        <w:rPr>
          <w:rFonts w:eastAsia="Times New Roman" w:cs="Calibri"/>
          <w:sz w:val="22"/>
          <w:szCs w:val="22"/>
        </w:rPr>
        <w:t>ww</w:t>
      </w:r>
      <w:proofErr w:type="spellEnd"/>
      <w:r w:rsidRPr="00F4091E">
        <w:rPr>
          <w:rFonts w:eastAsia="Times New Roman" w:cs="Calibri"/>
          <w:sz w:val="22"/>
          <w:szCs w:val="22"/>
        </w:rPr>
        <w:t xml:space="preserve"> raport w terminie </w:t>
      </w:r>
      <w:r w:rsidR="00955C7C" w:rsidRPr="00F4091E">
        <w:rPr>
          <w:rFonts w:eastAsia="Times New Roman" w:cs="Calibri"/>
          <w:sz w:val="22"/>
          <w:szCs w:val="22"/>
        </w:rPr>
        <w:t xml:space="preserve">do </w:t>
      </w:r>
      <w:r w:rsidRPr="00F4091E">
        <w:rPr>
          <w:rFonts w:eastAsia="Times New Roman" w:cs="Calibri"/>
          <w:sz w:val="22"/>
          <w:szCs w:val="22"/>
        </w:rPr>
        <w:t xml:space="preserve">30 dni od złożenia prawidłowego raportu przez Wykonawcę. </w:t>
      </w:r>
    </w:p>
    <w:p w14:paraId="7D8AE462" w14:textId="2878F42C" w:rsidR="007D0F0D" w:rsidRPr="00522675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jc w:val="both"/>
        <w:rPr>
          <w:rFonts w:eastAsia="Times New Roman"/>
          <w:lang w:eastAsia="pl-PL"/>
        </w:rPr>
      </w:pPr>
      <w:r w:rsidRPr="00C87622">
        <w:rPr>
          <w:rFonts w:eastAsia="Times New Roman"/>
          <w:lang w:eastAsia="pl-PL"/>
        </w:rPr>
        <w:t>Wykonawca</w:t>
      </w:r>
      <w:r w:rsidR="00522675">
        <w:rPr>
          <w:rFonts w:eastAsia="Times New Roman"/>
          <w:lang w:eastAsia="pl-PL"/>
        </w:rPr>
        <w:t xml:space="preserve"> </w:t>
      </w:r>
      <w:r w:rsidRPr="00522675">
        <w:rPr>
          <w:rFonts w:eastAsia="Times New Roman"/>
          <w:lang w:eastAsia="pl-PL"/>
        </w:rPr>
        <w:t>w terminie 30 dni po zakończeniu realizacji umowy, przekaże Zamawiającemu pisemną informację o osiągniętym poziomie przygotowania do ponownego użycia i recyklingu odpadów komunalnych,  zawierającą szczegółowy sposób wyliczenia osiągniętego poziomu dla każdej frakcji odpadów oddzielnie. Brak udokumentowania osiągnięcia poziomów uznany zostanie za brak osiągnięcia tych poziomów przez Wykonawcę.</w:t>
      </w:r>
    </w:p>
    <w:p w14:paraId="797A9CED" w14:textId="5ED01519" w:rsidR="005B7EDA" w:rsidRPr="00522675" w:rsidRDefault="007D0F0D" w:rsidP="00522675">
      <w:pPr>
        <w:numPr>
          <w:ilvl w:val="1"/>
          <w:numId w:val="7"/>
        </w:numPr>
        <w:spacing w:after="0" w:line="360" w:lineRule="auto"/>
        <w:ind w:left="567" w:hanging="567"/>
        <w:jc w:val="both"/>
      </w:pPr>
      <w:r w:rsidRPr="00522675">
        <w:rPr>
          <w:rFonts w:eastAsia="Times New Roman"/>
          <w:lang w:eastAsia="pl-PL"/>
        </w:rPr>
        <w:t>Obliczenia o których mowa w pkt. 3.5 należy wykonać na podstawie obowiązujących przepisów ustawy o utrzymaniu czystości i porządku w gminach, w tym obowiązujących aktów wykonawczych w tym zakresie</w:t>
      </w:r>
      <w:r w:rsidR="00522675">
        <w:rPr>
          <w:rFonts w:eastAsia="Times New Roman"/>
          <w:lang w:eastAsia="pl-PL"/>
        </w:rPr>
        <w:t>.</w:t>
      </w:r>
    </w:p>
    <w:p w14:paraId="594FA093" w14:textId="77777777" w:rsidR="00522675" w:rsidRDefault="00522675" w:rsidP="00522675">
      <w:pPr>
        <w:spacing w:after="0" w:line="360" w:lineRule="auto"/>
        <w:jc w:val="both"/>
      </w:pPr>
    </w:p>
    <w:sectPr w:rsidR="00522675" w:rsidSect="0045489B">
      <w:headerReference w:type="default" r:id="rId10"/>
      <w:footerReference w:type="default" r:id="rId11"/>
      <w:pgSz w:w="11906" w:h="16838"/>
      <w:pgMar w:top="1276" w:right="1558" w:bottom="992" w:left="1418" w:header="709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381F" w14:textId="77777777" w:rsidR="0045489B" w:rsidRDefault="0045489B" w:rsidP="007D0F0D">
      <w:pPr>
        <w:spacing w:after="0" w:line="240" w:lineRule="auto"/>
      </w:pPr>
      <w:r>
        <w:separator/>
      </w:r>
    </w:p>
  </w:endnote>
  <w:endnote w:type="continuationSeparator" w:id="0">
    <w:p w14:paraId="6D3BDEB8" w14:textId="77777777" w:rsidR="0045489B" w:rsidRDefault="0045489B" w:rsidP="007D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F3C9" w14:textId="77777777" w:rsidR="00522675" w:rsidRDefault="00522675" w:rsidP="000216F7">
    <w:pPr>
      <w:pStyle w:val="Stopka"/>
      <w:tabs>
        <w:tab w:val="left" w:pos="2190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  <w:p w14:paraId="12594435" w14:textId="77777777" w:rsidR="00522675" w:rsidRDefault="00522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9329" w14:textId="77777777" w:rsidR="0045489B" w:rsidRDefault="0045489B" w:rsidP="007D0F0D">
      <w:pPr>
        <w:spacing w:after="0" w:line="240" w:lineRule="auto"/>
      </w:pPr>
      <w:r>
        <w:separator/>
      </w:r>
    </w:p>
  </w:footnote>
  <w:footnote w:type="continuationSeparator" w:id="0">
    <w:p w14:paraId="63CE992F" w14:textId="77777777" w:rsidR="0045489B" w:rsidRDefault="0045489B" w:rsidP="007D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B2241" w14:textId="565BFB62" w:rsidR="00522675" w:rsidRPr="009E25EE" w:rsidRDefault="00522675" w:rsidP="007D0F0D">
    <w:pPr>
      <w:pStyle w:val="Nagwek"/>
      <w:spacing w:after="0" w:line="240" w:lineRule="auto"/>
      <w:rPr>
        <w:sz w:val="16"/>
        <w:szCs w:val="16"/>
      </w:rPr>
    </w:pPr>
  </w:p>
  <w:p w14:paraId="124E2382" w14:textId="77777777" w:rsidR="00522675" w:rsidRPr="00B67EDF" w:rsidRDefault="00522675" w:rsidP="00F53454">
    <w:pPr>
      <w:pStyle w:val="Nagwek"/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360" w:hanging="360"/>
      </w:pPr>
      <w:rPr>
        <w:rFonts w:ascii="Arial" w:hAnsi="Arial" w:cs="Arial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A078CA66"/>
    <w:name w:val="WW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 w:val="0"/>
        <w:bCs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5F5DEA"/>
    <w:multiLevelType w:val="multilevel"/>
    <w:tmpl w:val="8E9EE05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1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3" w15:restartNumberingAfterBreak="0">
    <w:nsid w:val="007F352A"/>
    <w:multiLevelType w:val="hybridMultilevel"/>
    <w:tmpl w:val="BBF8BE34"/>
    <w:lvl w:ilvl="0" w:tplc="77E87A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86218"/>
    <w:multiLevelType w:val="hybridMultilevel"/>
    <w:tmpl w:val="348080FE"/>
    <w:lvl w:ilvl="0" w:tplc="01823866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37BAD"/>
    <w:multiLevelType w:val="hybridMultilevel"/>
    <w:tmpl w:val="BB1495B8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18B7609A"/>
    <w:multiLevelType w:val="multilevel"/>
    <w:tmpl w:val="ABE60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03ABB"/>
    <w:multiLevelType w:val="hybridMultilevel"/>
    <w:tmpl w:val="DAF47E90"/>
    <w:lvl w:ilvl="0" w:tplc="D1C2B79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7A7FEF"/>
    <w:multiLevelType w:val="multilevel"/>
    <w:tmpl w:val="32B0E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F6EDB"/>
    <w:multiLevelType w:val="multilevel"/>
    <w:tmpl w:val="B4AA4E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0" w15:restartNumberingAfterBreak="0">
    <w:nsid w:val="27287391"/>
    <w:multiLevelType w:val="hybridMultilevel"/>
    <w:tmpl w:val="37A4F0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3F1"/>
    <w:multiLevelType w:val="hybridMultilevel"/>
    <w:tmpl w:val="04E2A222"/>
    <w:lvl w:ilvl="0" w:tplc="29C86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5354AC"/>
    <w:multiLevelType w:val="hybridMultilevel"/>
    <w:tmpl w:val="7722D2B4"/>
    <w:lvl w:ilvl="0" w:tplc="D216419C">
      <w:start w:val="1"/>
      <w:numFmt w:val="lowerLetter"/>
      <w:lvlText w:val="%1)"/>
      <w:lvlJc w:val="left"/>
      <w:pPr>
        <w:ind w:left="3196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CFD757D"/>
    <w:multiLevelType w:val="multilevel"/>
    <w:tmpl w:val="2A4648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0F221A"/>
    <w:multiLevelType w:val="hybridMultilevel"/>
    <w:tmpl w:val="FB3484E6"/>
    <w:lvl w:ilvl="0" w:tplc="D216419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A6483"/>
    <w:multiLevelType w:val="hybridMultilevel"/>
    <w:tmpl w:val="703C4AFA"/>
    <w:lvl w:ilvl="0" w:tplc="13227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6272"/>
    <w:multiLevelType w:val="multilevel"/>
    <w:tmpl w:val="E34EA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6869BD"/>
    <w:multiLevelType w:val="hybridMultilevel"/>
    <w:tmpl w:val="6ED67694"/>
    <w:lvl w:ilvl="0" w:tplc="702A59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3B6496"/>
    <w:multiLevelType w:val="multilevel"/>
    <w:tmpl w:val="9310697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9" w15:restartNumberingAfterBreak="0">
    <w:nsid w:val="511253AE"/>
    <w:multiLevelType w:val="hybridMultilevel"/>
    <w:tmpl w:val="18D04D48"/>
    <w:lvl w:ilvl="0" w:tplc="34B80330">
      <w:start w:val="8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45B7"/>
    <w:multiLevelType w:val="multilevel"/>
    <w:tmpl w:val="6C4AE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B7AEC"/>
    <w:multiLevelType w:val="multilevel"/>
    <w:tmpl w:val="840C36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23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014C35"/>
    <w:multiLevelType w:val="hybridMultilevel"/>
    <w:tmpl w:val="B498E328"/>
    <w:lvl w:ilvl="0" w:tplc="FD5078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04E3662"/>
    <w:multiLevelType w:val="hybridMultilevel"/>
    <w:tmpl w:val="E222AE70"/>
    <w:lvl w:ilvl="0" w:tplc="BB4CEB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227CA5"/>
    <w:multiLevelType w:val="hybridMultilevel"/>
    <w:tmpl w:val="49EA0166"/>
    <w:lvl w:ilvl="0" w:tplc="C00626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353E6A"/>
    <w:multiLevelType w:val="multilevel"/>
    <w:tmpl w:val="C6182A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794150">
    <w:abstractNumId w:val="18"/>
  </w:num>
  <w:num w:numId="2" w16cid:durableId="39206436">
    <w:abstractNumId w:val="14"/>
  </w:num>
  <w:num w:numId="3" w16cid:durableId="1541211873">
    <w:abstractNumId w:val="15"/>
  </w:num>
  <w:num w:numId="4" w16cid:durableId="117652608">
    <w:abstractNumId w:val="8"/>
  </w:num>
  <w:num w:numId="5" w16cid:durableId="460927663">
    <w:abstractNumId w:val="6"/>
  </w:num>
  <w:num w:numId="6" w16cid:durableId="442726272">
    <w:abstractNumId w:val="9"/>
  </w:num>
  <w:num w:numId="7" w16cid:durableId="1002120331">
    <w:abstractNumId w:val="20"/>
  </w:num>
  <w:num w:numId="8" w16cid:durableId="1045986642">
    <w:abstractNumId w:val="17"/>
  </w:num>
  <w:num w:numId="9" w16cid:durableId="2039696568">
    <w:abstractNumId w:val="5"/>
  </w:num>
  <w:num w:numId="10" w16cid:durableId="1904876175">
    <w:abstractNumId w:val="13"/>
  </w:num>
  <w:num w:numId="11" w16cid:durableId="541405352">
    <w:abstractNumId w:val="2"/>
  </w:num>
  <w:num w:numId="12" w16cid:durableId="825632774">
    <w:abstractNumId w:val="25"/>
  </w:num>
  <w:num w:numId="13" w16cid:durableId="1021205856">
    <w:abstractNumId w:val="22"/>
  </w:num>
  <w:num w:numId="14" w16cid:durableId="1502236582">
    <w:abstractNumId w:val="7"/>
  </w:num>
  <w:num w:numId="15" w16cid:durableId="1486625871">
    <w:abstractNumId w:val="24"/>
  </w:num>
  <w:num w:numId="16" w16cid:durableId="785780237">
    <w:abstractNumId w:val="11"/>
  </w:num>
  <w:num w:numId="17" w16cid:durableId="1026906277">
    <w:abstractNumId w:val="12"/>
  </w:num>
  <w:num w:numId="18" w16cid:durableId="1507012776">
    <w:abstractNumId w:val="26"/>
  </w:num>
  <w:num w:numId="19" w16cid:durableId="1063210650">
    <w:abstractNumId w:val="3"/>
  </w:num>
  <w:num w:numId="20" w16cid:durableId="1090389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5899499">
    <w:abstractNumId w:val="1"/>
  </w:num>
  <w:num w:numId="22" w16cid:durableId="1736319578">
    <w:abstractNumId w:val="21"/>
  </w:num>
  <w:num w:numId="23" w16cid:durableId="971717582">
    <w:abstractNumId w:val="27"/>
  </w:num>
  <w:num w:numId="24" w16cid:durableId="312754773">
    <w:abstractNumId w:val="23"/>
  </w:num>
  <w:num w:numId="25" w16cid:durableId="10839797">
    <w:abstractNumId w:val="16"/>
  </w:num>
  <w:num w:numId="26" w16cid:durableId="2035301928">
    <w:abstractNumId w:val="19"/>
  </w:num>
  <w:num w:numId="27" w16cid:durableId="34693604">
    <w:abstractNumId w:val="4"/>
  </w:num>
  <w:num w:numId="28" w16cid:durableId="492650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78"/>
    <w:rsid w:val="00033DF7"/>
    <w:rsid w:val="00044DD2"/>
    <w:rsid w:val="00087073"/>
    <w:rsid w:val="000A124F"/>
    <w:rsid w:val="000E7D12"/>
    <w:rsid w:val="000F25DC"/>
    <w:rsid w:val="001143BC"/>
    <w:rsid w:val="00127CB9"/>
    <w:rsid w:val="00130FAB"/>
    <w:rsid w:val="001A2EA4"/>
    <w:rsid w:val="001A39FC"/>
    <w:rsid w:val="001B4F1B"/>
    <w:rsid w:val="001F709B"/>
    <w:rsid w:val="00212D8B"/>
    <w:rsid w:val="00217FA5"/>
    <w:rsid w:val="0023359D"/>
    <w:rsid w:val="00277916"/>
    <w:rsid w:val="002858B3"/>
    <w:rsid w:val="0037558F"/>
    <w:rsid w:val="0038586A"/>
    <w:rsid w:val="003A3842"/>
    <w:rsid w:val="00414C14"/>
    <w:rsid w:val="00452458"/>
    <w:rsid w:val="0045489B"/>
    <w:rsid w:val="00461BA1"/>
    <w:rsid w:val="00465CF3"/>
    <w:rsid w:val="00492F80"/>
    <w:rsid w:val="0050576A"/>
    <w:rsid w:val="00507E84"/>
    <w:rsid w:val="005131BE"/>
    <w:rsid w:val="00522675"/>
    <w:rsid w:val="00524C05"/>
    <w:rsid w:val="005B096C"/>
    <w:rsid w:val="005B7EDA"/>
    <w:rsid w:val="005F2C9B"/>
    <w:rsid w:val="00601FE3"/>
    <w:rsid w:val="006939C1"/>
    <w:rsid w:val="006C0F97"/>
    <w:rsid w:val="006D7FE6"/>
    <w:rsid w:val="006F4AE3"/>
    <w:rsid w:val="00707C63"/>
    <w:rsid w:val="00752456"/>
    <w:rsid w:val="007D0F0D"/>
    <w:rsid w:val="0081768B"/>
    <w:rsid w:val="00833F8F"/>
    <w:rsid w:val="008352AC"/>
    <w:rsid w:val="008C5D0D"/>
    <w:rsid w:val="008F7BAE"/>
    <w:rsid w:val="00955C7C"/>
    <w:rsid w:val="00964745"/>
    <w:rsid w:val="0099428B"/>
    <w:rsid w:val="00997294"/>
    <w:rsid w:val="009A035D"/>
    <w:rsid w:val="009B28B4"/>
    <w:rsid w:val="009B6BD5"/>
    <w:rsid w:val="009C23CA"/>
    <w:rsid w:val="009F4F15"/>
    <w:rsid w:val="00A14711"/>
    <w:rsid w:val="00A20C35"/>
    <w:rsid w:val="00A76263"/>
    <w:rsid w:val="00AE0FF5"/>
    <w:rsid w:val="00AF62CC"/>
    <w:rsid w:val="00B11B65"/>
    <w:rsid w:val="00B249A6"/>
    <w:rsid w:val="00B46767"/>
    <w:rsid w:val="00B74EAB"/>
    <w:rsid w:val="00B80B2E"/>
    <w:rsid w:val="00BD3854"/>
    <w:rsid w:val="00C34EF2"/>
    <w:rsid w:val="00C5461A"/>
    <w:rsid w:val="00C90998"/>
    <w:rsid w:val="00C97495"/>
    <w:rsid w:val="00CA6CE9"/>
    <w:rsid w:val="00CC7F58"/>
    <w:rsid w:val="00D04851"/>
    <w:rsid w:val="00DA14F4"/>
    <w:rsid w:val="00DE6CAD"/>
    <w:rsid w:val="00E1293C"/>
    <w:rsid w:val="00E27678"/>
    <w:rsid w:val="00E531B4"/>
    <w:rsid w:val="00E71648"/>
    <w:rsid w:val="00E90000"/>
    <w:rsid w:val="00EC0AC7"/>
    <w:rsid w:val="00ED4704"/>
    <w:rsid w:val="00EE092E"/>
    <w:rsid w:val="00EE5E8A"/>
    <w:rsid w:val="00F24A1B"/>
    <w:rsid w:val="00F3470F"/>
    <w:rsid w:val="00F4091E"/>
    <w:rsid w:val="00F50AF1"/>
    <w:rsid w:val="00F54562"/>
    <w:rsid w:val="00F6435B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8E3C"/>
  <w15:chartTrackingRefBased/>
  <w15:docId w15:val="{E9CC4600-70CE-4CFD-8482-6CAB4CC1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0D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7D0F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D0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F0D"/>
    <w:rPr>
      <w:rFonts w:ascii="Calibri" w:eastAsia="Calibri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7D0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0F0D"/>
    <w:rPr>
      <w:rFonts w:ascii="Calibri" w:eastAsia="Calibri" w:hAnsi="Calibri" w:cs="Calibri"/>
      <w:kern w:val="0"/>
      <w:lang w:eastAsia="zh-CN"/>
      <w14:ligatures w14:val="none"/>
    </w:rPr>
  </w:style>
  <w:style w:type="paragraph" w:styleId="Akapitzlist">
    <w:name w:val="List Paragraph"/>
    <w:aliases w:val="L1,Akapit z listą5,normalny tekst,Akapit z list¹,Eko punkty,podpunkt,CW_Lista,List Paragraph1,Numerowanie,2 heading,A_wyliczenie,K-P_odwolanie,maz_wyliczenie,opis dzialania,T_SZ_List Paragraph,Akapit z listą BS,Kolorowa lista — akcent 11"/>
    <w:basedOn w:val="Normalny"/>
    <w:link w:val="AkapitzlistZnak"/>
    <w:qFormat/>
    <w:rsid w:val="007D0F0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7D0F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uiPriority w:val="99"/>
    <w:rsid w:val="007D0F0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ekstpodstawowy21">
    <w:name w:val="Tekst podstawowy 21"/>
    <w:basedOn w:val="Normalny"/>
    <w:rsid w:val="008352A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</w:rPr>
  </w:style>
  <w:style w:type="character" w:customStyle="1" w:styleId="AkapitzlistZnak">
    <w:name w:val="Akapit z listą Znak"/>
    <w:aliases w:val="L1 Znak,Akapit z listą5 Znak,normalny tekst Znak,Akapit z list¹ Znak,Eko punkty Znak,podpunkt Znak,CW_Lista Znak,List Paragraph1 Znak,Numerowanie Znak,2 heading Znak,A_wyliczenie Znak,K-P_odwolanie Znak,maz_wyliczenie Znak"/>
    <w:link w:val="Akapitzlist"/>
    <w:qFormat/>
    <w:locked/>
    <w:rsid w:val="001A2E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treci1">
    <w:name w:val="Tekst treści1"/>
    <w:basedOn w:val="Normalny"/>
    <w:uiPriority w:val="99"/>
    <w:rsid w:val="00AE0FF5"/>
    <w:pPr>
      <w:widowControl w:val="0"/>
      <w:shd w:val="clear" w:color="auto" w:fill="FFFFFF"/>
      <w:spacing w:before="180" w:after="600" w:line="240" w:lineRule="atLeast"/>
      <w:ind w:hanging="700"/>
    </w:pPr>
    <w:rPr>
      <w:rFonts w:cs="Times New Roman"/>
      <w:kern w:val="1"/>
      <w:sz w:val="2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FF8B-EC02-4209-9F91-71FF95FD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2834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Kuznia</dc:creator>
  <cp:keywords/>
  <dc:description/>
  <cp:lastModifiedBy>Sabina Zielińska</cp:lastModifiedBy>
  <cp:revision>5</cp:revision>
  <cp:lastPrinted>2024-09-20T08:47:00Z</cp:lastPrinted>
  <dcterms:created xsi:type="dcterms:W3CDTF">2024-09-20T08:48:00Z</dcterms:created>
  <dcterms:modified xsi:type="dcterms:W3CDTF">2024-10-01T08:06:00Z</dcterms:modified>
</cp:coreProperties>
</file>