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2440E866" w:rsidR="00590007" w:rsidRPr="00590007" w:rsidRDefault="009021F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Agrofarma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Dianiška s.r.o.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75B47E36" w:rsidR="00590007" w:rsidRPr="00590007" w:rsidRDefault="009021F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Štefániková 1175, 980 61 Tisovec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3F8F340A" w:rsidR="00590007" w:rsidRPr="00590007" w:rsidRDefault="009021F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Peter Dianiška 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1BF4C797" w:rsidR="00590007" w:rsidRPr="00590007" w:rsidRDefault="009021F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44323948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4EB822E9" w:rsidR="00590007" w:rsidRPr="00590007" w:rsidRDefault="009021F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2022667097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73A882EE" w:rsidR="00590007" w:rsidRPr="00590007" w:rsidRDefault="009021F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Peter Dianiška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05AC9506" w:rsidR="00590007" w:rsidRPr="00B35AE7" w:rsidRDefault="00670777" w:rsidP="00670777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670777">
              <w:rPr>
                <w:rFonts w:cstheme="minorHAnsi"/>
                <w:b/>
                <w:bCs/>
              </w:rPr>
              <w:t xml:space="preserve">Rozvoj spoločnosti </w:t>
            </w:r>
            <w:proofErr w:type="spellStart"/>
            <w:r w:rsidRPr="00670777">
              <w:rPr>
                <w:rFonts w:cstheme="minorHAnsi"/>
                <w:b/>
                <w:bCs/>
              </w:rPr>
              <w:t>Agrofarma</w:t>
            </w:r>
            <w:proofErr w:type="spellEnd"/>
            <w:r w:rsidRPr="00670777">
              <w:rPr>
                <w:rFonts w:cstheme="minorHAnsi"/>
                <w:b/>
                <w:bCs/>
              </w:rPr>
              <w:t xml:space="preserve"> Dianiška s.r.o. obstaraním kŕmnych pásov. </w:t>
            </w:r>
            <w:r w:rsidR="00B35AE7" w:rsidRPr="00B35AE7">
              <w:rPr>
                <w:rFonts w:cstheme="minorHAnsi"/>
                <w:bCs/>
              </w:rPr>
              <w:t xml:space="preserve">KÓD: </w:t>
            </w:r>
            <w:r w:rsidRPr="00670777">
              <w:rPr>
                <w:rFonts w:cstheme="minorHAnsi"/>
                <w:bCs/>
              </w:rPr>
              <w:t>NFP309040</w:t>
            </w:r>
            <w:r w:rsidRPr="00670777">
              <w:rPr>
                <w:rFonts w:cstheme="minorHAnsi"/>
                <w:b/>
                <w:bCs/>
              </w:rPr>
              <w:t>DLJ1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A8F7364" w14:textId="4FC5BF8B" w:rsidR="009021F8" w:rsidRPr="00590007" w:rsidRDefault="0003495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Komunikácia prebieha výlučne cez obstarávací systém JOSEPHINE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2B353A2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277E46C" w:rsidR="00F712C8" w:rsidRPr="00F712C8" w:rsidRDefault="003949BF" w:rsidP="00F712C8">
            <w:pPr>
              <w:rPr>
                <w:rFonts w:cstheme="minorHAnsi"/>
              </w:rPr>
            </w:pPr>
            <w:r w:rsidRPr="0067077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 </w:t>
            </w:r>
            <w:r w:rsidRPr="0067077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tri kusy kŕmnych pásov pre ovce do živočíšnej výroby. Kŕmne pásy zabezpečia dostatočné množstvo potravy pre každé zviera, čím sa zvýšia prírastky a kvalita našich produktov. Kŕmne pásy tiež slúžia na fixáciu zvierat pri ošetrovateľskej činnosti. 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10660E44" w:rsidR="00590007" w:rsidRPr="00F712C8" w:rsidRDefault="003949BF" w:rsidP="00F712C8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Obstaranie kŕmnych pásov</w:t>
            </w:r>
            <w:r w:rsidR="00F712C8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53889DF5" w14:textId="7A3CCD62" w:rsidR="00F712C8" w:rsidRDefault="00F712C8" w:rsidP="00F712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Zákazka nie je rozdelená na časti. </w:t>
            </w:r>
            <w:r w:rsidR="0067077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Každý uchádzač predkladá ponuku na celý predmet zákazky spolu. </w:t>
            </w:r>
          </w:p>
          <w:p w14:paraId="3F27A864" w14:textId="77777777" w:rsidR="00590007" w:rsidRPr="00590007" w:rsidRDefault="0059000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7DD9FCE" w:rsidR="00590007" w:rsidRPr="00590007" w:rsidRDefault="00670777" w:rsidP="00AF170B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Kŕmne pásy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10B8C8E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670777">
              <w:rPr>
                <w:rFonts w:cs="Times New Roman"/>
                <w:b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36E57A7" w:rsidR="00590007" w:rsidRPr="00590007" w:rsidRDefault="00670777" w:rsidP="00F712C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63 630</w:t>
            </w:r>
            <w:r w:rsidR="00F712C8">
              <w:rPr>
                <w:rFonts w:cs="Times New Roman"/>
                <w:b/>
              </w:rPr>
              <w:t>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3B00CE11" w:rsidR="00590007" w:rsidRPr="00590007" w:rsidRDefault="00573882" w:rsidP="00AF170B">
            <w:pPr>
              <w:spacing w:before="60" w:after="60"/>
              <w:rPr>
                <w:rFonts w:cs="Times New Roman"/>
                <w:b/>
              </w:rPr>
            </w:pPr>
            <w:r w:rsidRPr="0067077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 </w:t>
            </w:r>
            <w:r w:rsidRPr="00670777">
              <w:rPr>
                <w:rFonts w:ascii="Calibri" w:eastAsia="Times New Roman" w:hAnsi="Calibri" w:cs="Times New Roman"/>
                <w:color w:val="000000"/>
                <w:lang w:eastAsia="sk-SK"/>
              </w:rPr>
              <w:t>tri kusy kŕmnych pásov pre ovce do živočíšnej výroby.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90007">
        <w:trPr>
          <w:trHeight w:val="275"/>
        </w:trPr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91EB526" w:rsidR="00590007" w:rsidRPr="00CB1148" w:rsidRDefault="00670777" w:rsidP="00CB1148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1</w:t>
            </w:r>
            <w:r w:rsidR="00F211F4">
              <w:rPr>
                <w:rFonts w:ascii="Calibri" w:eastAsia="Times New Roman" w:hAnsi="Calibri" w:cs="Times New Roman"/>
                <w:b/>
                <w:bCs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.10.2024</w:t>
            </w:r>
            <w:r w:rsidR="00CB1148" w:rsidRPr="00CB1148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– </w:t>
            </w: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12</w:t>
            </w:r>
            <w:r w:rsidR="00CB1148" w:rsidRPr="00CB1148">
              <w:rPr>
                <w:rFonts w:ascii="Calibri" w:eastAsia="Times New Roman" w:hAnsi="Calibri" w:cs="Times New Roman"/>
                <w:b/>
                <w:bCs/>
                <w:lang w:eastAsia="sk-SK"/>
              </w:rPr>
              <w:t>:00</w:t>
            </w:r>
          </w:p>
        </w:tc>
      </w:tr>
      <w:tr w:rsidR="00590007" w:rsidRPr="00590007" w14:paraId="65BF4A6E" w14:textId="77777777" w:rsidTr="00554075">
        <w:trPr>
          <w:trHeight w:val="275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29159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29159E">
              <w:rPr>
                <w:rFonts w:cs="Times New Roman"/>
                <w:b/>
                <w:strike/>
              </w:rPr>
              <w:t xml:space="preserve">           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16313B46" w:rsidR="00590007" w:rsidRPr="00B76AC1" w:rsidRDefault="00CB11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76AC1">
              <w:rPr>
                <w:rFonts w:ascii="Calibri" w:eastAsia="Times New Roman" w:hAnsi="Calibri" w:cs="Times New Roman"/>
                <w:color w:val="000000"/>
                <w:lang w:eastAsia="sk-SK"/>
              </w:rPr>
              <w:t>Kritériom na vyhodnotenie ponúk j</w:t>
            </w:r>
            <w:r w:rsidR="00776306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 w:rsidRPr="00B76AC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najnižšia cena</w:t>
            </w:r>
            <w:r w:rsidR="0077630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bez DPH. </w:t>
            </w:r>
          </w:p>
        </w:tc>
      </w:tr>
      <w:tr w:rsidR="00590007" w:rsidRPr="00590007" w14:paraId="73114DDE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710B053" w:rsidR="00590007" w:rsidRPr="00B76AC1" w:rsidRDefault="00CB11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76AC1">
              <w:rPr>
                <w:rFonts w:ascii="Calibri" w:eastAsia="Times New Roman" w:hAnsi="Calibri" w:cs="Times New Roman"/>
                <w:color w:val="000000"/>
                <w:lang w:eastAsia="sk-SK"/>
              </w:rPr>
              <w:t>Návrhy sa môžu predkladať výhradne elektronicky a to cez elektronický systém JOSEPHINE v rámci príslušnej zákazky.</w:t>
            </w:r>
          </w:p>
        </w:tc>
      </w:tr>
      <w:tr w:rsidR="00590007" w:rsidRPr="00590007" w14:paraId="38FEB974" w14:textId="77777777" w:rsidTr="00590007">
        <w:trPr>
          <w:trHeight w:val="259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B8F3C39" w14:textId="77777777" w:rsidR="00CB1148" w:rsidRPr="00B76AC1" w:rsidRDefault="00590007" w:rsidP="00CB1148">
            <w:r w:rsidRPr="00B76AC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CB1148" w:rsidRPr="00B76AC1"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Obstarávateľ stanovil dátum vyhodnotenia ponúk predbežne, nakoľko presný dátum vyhodnotenia nie možné dopredu určiť - v rámci vyhlásenej súťaže môže dôjsť k rôznym procesným úkonom, ktoré môžu súťaž predlžovať (dopĺňanie, vyzývanie uchádzačov na vysvetlenie /doplnenie a podobne). </w:t>
            </w:r>
          </w:p>
          <w:p w14:paraId="6AAAE421" w14:textId="2F94DAE2" w:rsidR="00590007" w:rsidRPr="00B76AC1" w:rsidRDefault="00CB1148" w:rsidP="00CB11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76AC1">
              <w:rPr>
                <w:b/>
              </w:rPr>
              <w:t xml:space="preserve">Predbežný dátum vyhodnotenia ponúk: </w:t>
            </w:r>
            <w:r w:rsidR="0067077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</w:t>
            </w:r>
            <w:r w:rsidR="00F211F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</w:t>
            </w:r>
            <w:r w:rsidR="0067077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.10.2024</w:t>
            </w:r>
            <w:r w:rsidRPr="00B76AC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– </w:t>
            </w:r>
            <w:r w:rsidR="0067077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09</w:t>
            </w:r>
            <w:r w:rsidRPr="00B76AC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:00</w:t>
            </w:r>
          </w:p>
        </w:tc>
      </w:tr>
      <w:tr w:rsidR="00590007" w:rsidRPr="00590007" w14:paraId="4D2AFE59" w14:textId="77777777" w:rsidTr="00590007">
        <w:trPr>
          <w:trHeight w:val="2186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CCE812F" w14:textId="77777777" w:rsidR="006C02BB" w:rsidRPr="00590007" w:rsidRDefault="006C02BB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0BFB6A" w14:textId="128EA8B2" w:rsidR="00B76AC1" w:rsidRPr="00B76AC1" w:rsidRDefault="00B76AC1" w:rsidP="00B76AC1">
            <w:r>
              <w:t xml:space="preserve">Potenciálny dodávateľ môže </w:t>
            </w:r>
            <w:r>
              <w:rPr>
                <w:b/>
              </w:rPr>
              <w:t>predbežne nahradiť</w:t>
            </w:r>
            <w:r>
              <w:t xml:space="preserve"> doklady </w:t>
            </w:r>
            <w:r>
              <w:rPr>
                <w:b/>
              </w:rPr>
              <w:t>čestným vyhlásením</w:t>
            </w:r>
            <w:r>
              <w:t xml:space="preserve"> alebo </w:t>
            </w:r>
            <w:r>
              <w:rPr>
                <w:b/>
              </w:rPr>
              <w:t>vyhlásením o zaregistrovaní sa v zozname hospodárskych subjektov</w:t>
            </w:r>
            <w:r>
              <w:t xml:space="preserve"> </w:t>
            </w:r>
            <w:r>
              <w:rPr>
                <w:b/>
              </w:rPr>
              <w:t>spolu s platnou registráciou</w:t>
            </w:r>
            <w:r>
              <w:t>.</w:t>
            </w:r>
          </w:p>
          <w:p w14:paraId="39E2CEF9" w14:textId="1C42CB9D" w:rsidR="00590007" w:rsidRPr="00B76AC1" w:rsidRDefault="00B76AC1" w:rsidP="00B76AC1">
            <w:r>
              <w:t xml:space="preserve">Potencionálny dodávateľ požadované dokumenty zaregistrované v informačných systémoch verejnej správy ( </w:t>
            </w:r>
            <w:proofErr w:type="spellStart"/>
            <w:r>
              <w:t>napr</w:t>
            </w:r>
            <w:proofErr w:type="spellEnd"/>
            <w:r>
              <w:t xml:space="preserve"> . výpis z obchodného registra/živnostenského registra) v súlade so zákonom č. 177/2018 o niektorých opatreniach na znižovanie administratívnej záťaže využitím informačných systémov verejnej správy a o zmene a doplnení niektorých zákonov v znení neskorších predpisov ( zákon o byrokracii) alebo už zverejnené nepredkladá- uvedie iba internetovú adresu/hypertextový </w:t>
            </w:r>
            <w:proofErr w:type="spellStart"/>
            <w:r>
              <w:t>link</w:t>
            </w:r>
            <w:proofErr w:type="spellEnd"/>
            <w:r>
              <w:t>, na ktorom požadované dokumenty verejne sprístupnené.</w:t>
            </w:r>
          </w:p>
        </w:tc>
      </w:tr>
      <w:tr w:rsidR="00590007" w:rsidRPr="00590007" w14:paraId="692377CF" w14:textId="77777777" w:rsidTr="00590007">
        <w:trPr>
          <w:trHeight w:val="810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346BC7AD" w:rsidR="00590007" w:rsidRPr="00590007" w:rsidRDefault="00B76AC1" w:rsidP="00B76AC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3729D">
              <w:rPr>
                <w:sz w:val="24"/>
                <w:szCs w:val="24"/>
              </w:rPr>
              <w:t>nerelevantné, nevyžaduje sa</w:t>
            </w:r>
          </w:p>
        </w:tc>
      </w:tr>
      <w:tr w:rsidR="00590007" w:rsidRPr="00590007" w14:paraId="5CA44BA6" w14:textId="77777777" w:rsidTr="00590007">
        <w:trPr>
          <w:trHeight w:val="624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B76AC1" w:rsidRDefault="00590007" w:rsidP="00AF170B">
            <w:pPr>
              <w:rPr>
                <w:rFonts w:ascii="Calibri" w:eastAsia="Times New Roman" w:hAnsi="Calibri" w:cs="Times New Roman"/>
                <w:b/>
                <w:bCs/>
                <w:strike/>
                <w:color w:val="000000"/>
                <w:lang w:eastAsia="sk-SK"/>
              </w:rPr>
            </w:pPr>
            <w:r w:rsidRPr="00B76AC1">
              <w:rPr>
                <w:rFonts w:ascii="Calibri" w:eastAsia="Times New Roman" w:hAnsi="Calibri" w:cs="Times New Roman"/>
                <w:b/>
                <w:bCs/>
                <w:strike/>
                <w:color w:val="000000"/>
                <w:lang w:eastAsia="sk-SK"/>
              </w:rPr>
              <w:t>Iné</w:t>
            </w:r>
            <w:r w:rsidRPr="00B76AC1">
              <w:rPr>
                <w:rStyle w:val="Odkaznapoznmkupodiarou"/>
                <w:rFonts w:ascii="Calibri" w:eastAsia="Times New Roman" w:hAnsi="Calibri" w:cs="Times New Roman"/>
                <w:b/>
                <w:bCs/>
                <w:strike/>
                <w:color w:val="000000"/>
                <w:lang w:eastAsia="sk-SK"/>
              </w:rPr>
              <w:footnoteReference w:id="6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04FBD59" w14:textId="77777777" w:rsidR="0046280B" w:rsidRDefault="0046280B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939C35E" w14:textId="77777777" w:rsidR="0046280B" w:rsidRDefault="0046280B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5A3D41E" w14:textId="77777777" w:rsidR="0046280B" w:rsidRDefault="0046280B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za </w:t>
            </w:r>
            <w:r w:rsidRPr="00590007">
              <w:lastRenderedPageBreak/>
              <w:t>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0991389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76AC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 Tisovci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543F9C09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67077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2.10.2024</w:t>
            </w:r>
            <w:r w:rsidR="00B76AC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B76AC1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C4A3" w14:textId="087D4E0A" w:rsidR="0036108F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Súťažné podklady, </w:t>
            </w:r>
          </w:p>
          <w:p w14:paraId="67E2210A" w14:textId="77777777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Špecifikácia predmetu zákazky</w:t>
            </w:r>
            <w:r w:rsidR="0036108F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</w:p>
          <w:p w14:paraId="7A3E1FEC" w14:textId="77777777" w:rsidR="0036108F" w:rsidRDefault="0036108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kúpnej zmluvy </w:t>
            </w:r>
          </w:p>
          <w:p w14:paraId="1C3BABAE" w14:textId="3E6BC23A" w:rsidR="0036108F" w:rsidRPr="00590007" w:rsidRDefault="0036108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vyhlásenie</w:t>
            </w:r>
          </w:p>
        </w:tc>
      </w:tr>
    </w:tbl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CA17F" w14:textId="77777777" w:rsidR="008454B7" w:rsidRDefault="008454B7" w:rsidP="00590007">
      <w:pPr>
        <w:spacing w:after="0" w:line="240" w:lineRule="auto"/>
      </w:pPr>
      <w:r>
        <w:separator/>
      </w:r>
    </w:p>
  </w:endnote>
  <w:endnote w:type="continuationSeparator" w:id="0">
    <w:p w14:paraId="257F9D1C" w14:textId="77777777" w:rsidR="008454B7" w:rsidRDefault="008454B7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2DC77" w14:textId="77777777" w:rsidR="008454B7" w:rsidRDefault="008454B7" w:rsidP="00590007">
      <w:pPr>
        <w:spacing w:after="0" w:line="240" w:lineRule="auto"/>
      </w:pPr>
      <w:r>
        <w:separator/>
      </w:r>
    </w:p>
  </w:footnote>
  <w:footnote w:type="continuationSeparator" w:id="0">
    <w:p w14:paraId="79CF888C" w14:textId="77777777" w:rsidR="008454B7" w:rsidRDefault="008454B7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253955">
    <w:abstractNumId w:val="0"/>
  </w:num>
  <w:num w:numId="2" w16cid:durableId="803694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3495B"/>
    <w:rsid w:val="000B4495"/>
    <w:rsid w:val="00110CC7"/>
    <w:rsid w:val="001C580C"/>
    <w:rsid w:val="002230CB"/>
    <w:rsid w:val="00230C5A"/>
    <w:rsid w:val="0029159E"/>
    <w:rsid w:val="00350873"/>
    <w:rsid w:val="0036108F"/>
    <w:rsid w:val="003949BF"/>
    <w:rsid w:val="003D2123"/>
    <w:rsid w:val="003E3C14"/>
    <w:rsid w:val="003F5835"/>
    <w:rsid w:val="0046280B"/>
    <w:rsid w:val="005351C7"/>
    <w:rsid w:val="00535519"/>
    <w:rsid w:val="00554075"/>
    <w:rsid w:val="00573882"/>
    <w:rsid w:val="00590007"/>
    <w:rsid w:val="005D6DEA"/>
    <w:rsid w:val="00670777"/>
    <w:rsid w:val="00681EE0"/>
    <w:rsid w:val="00694FAC"/>
    <w:rsid w:val="006C02BB"/>
    <w:rsid w:val="007025DB"/>
    <w:rsid w:val="00746CDA"/>
    <w:rsid w:val="00776306"/>
    <w:rsid w:val="00785FC3"/>
    <w:rsid w:val="007E23C1"/>
    <w:rsid w:val="00836B15"/>
    <w:rsid w:val="008454B7"/>
    <w:rsid w:val="008D3F93"/>
    <w:rsid w:val="008F151B"/>
    <w:rsid w:val="009021F8"/>
    <w:rsid w:val="0092614C"/>
    <w:rsid w:val="00955865"/>
    <w:rsid w:val="0097108D"/>
    <w:rsid w:val="009D1109"/>
    <w:rsid w:val="00A64373"/>
    <w:rsid w:val="00AB53B5"/>
    <w:rsid w:val="00B35AE7"/>
    <w:rsid w:val="00B76AC1"/>
    <w:rsid w:val="00C22C62"/>
    <w:rsid w:val="00C55E13"/>
    <w:rsid w:val="00C74CA8"/>
    <w:rsid w:val="00CB1148"/>
    <w:rsid w:val="00EE5757"/>
    <w:rsid w:val="00F211F4"/>
    <w:rsid w:val="00F27FF1"/>
    <w:rsid w:val="00F6591F"/>
    <w:rsid w:val="00F712C8"/>
    <w:rsid w:val="00F71676"/>
    <w:rsid w:val="00FC485A"/>
    <w:rsid w:val="00FF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1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Intrana RS</cp:lastModifiedBy>
  <cp:revision>4</cp:revision>
  <cp:lastPrinted>2023-12-01T07:57:00Z</cp:lastPrinted>
  <dcterms:created xsi:type="dcterms:W3CDTF">2024-10-04T10:51:00Z</dcterms:created>
  <dcterms:modified xsi:type="dcterms:W3CDTF">2024-10-04T10:52:00Z</dcterms:modified>
</cp:coreProperties>
</file>