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F9E0" w14:textId="4095E910" w:rsidR="00DB3A94" w:rsidRPr="007F54A6" w:rsidRDefault="00DB3A94">
      <w:pPr>
        <w:spacing w:after="0" w:line="259" w:lineRule="auto"/>
        <w:ind w:left="-5" w:right="0"/>
        <w:jc w:val="left"/>
        <w:rPr>
          <w:rFonts w:ascii="Arial Narrow" w:hAnsi="Arial Narrow"/>
        </w:rPr>
      </w:pPr>
    </w:p>
    <w:p w14:paraId="62635BFE" w14:textId="77777777" w:rsidR="00B465F7" w:rsidRPr="007F54A6" w:rsidRDefault="0078594F">
      <w:pPr>
        <w:ind w:right="0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>Predmetom zákazky je poskytovanie servisu a záručných a pozáručných opráv</w:t>
      </w:r>
      <w:r w:rsidRPr="007F54A6">
        <w:rPr>
          <w:rFonts w:ascii="Arial Narrow" w:hAnsi="Arial Narrow"/>
        </w:rPr>
        <w:t xml:space="preserve"> služobných motorových vozidiel </w:t>
      </w:r>
      <w:r w:rsidRPr="007F54A6">
        <w:rPr>
          <w:rFonts w:ascii="Arial Narrow" w:hAnsi="Arial Narrow"/>
          <w:b/>
        </w:rPr>
        <w:t>autorizovanou opravovňou alebo nezávislou opravovňou</w:t>
      </w:r>
      <w:r w:rsidRPr="007F54A6">
        <w:rPr>
          <w:rFonts w:ascii="Arial Narrow" w:hAnsi="Arial Narrow"/>
        </w:rPr>
        <w:t xml:space="preserve"> a poskytovanie doplnkových služieb</w:t>
      </w:r>
      <w:r w:rsidR="00880430" w:rsidRPr="007F54A6">
        <w:rPr>
          <w:rFonts w:ascii="Arial Narrow" w:hAnsi="Arial Narrow"/>
        </w:rPr>
        <w:t xml:space="preserve"> na obdobie 48 mesiacov</w:t>
      </w:r>
      <w:r w:rsidRPr="007F54A6">
        <w:rPr>
          <w:rFonts w:ascii="Arial Narrow" w:hAnsi="Arial Narrow"/>
        </w:rPr>
        <w:t xml:space="preserve">. </w:t>
      </w:r>
    </w:p>
    <w:p w14:paraId="7A9DF5EB" w14:textId="37CBDB69" w:rsidR="007F54A6" w:rsidRPr="007F54A6" w:rsidRDefault="007F54A6" w:rsidP="007F54A6">
      <w:pPr>
        <w:ind w:left="0" w:right="0" w:firstLine="0"/>
        <w:rPr>
          <w:rFonts w:ascii="Arial Narrow" w:hAnsi="Arial Narrow"/>
        </w:rPr>
      </w:pPr>
    </w:p>
    <w:p w14:paraId="0E493380" w14:textId="18F022FF" w:rsidR="00DB3A94" w:rsidRPr="007F54A6" w:rsidRDefault="0078594F" w:rsidP="007F54A6">
      <w:pPr>
        <w:ind w:right="0"/>
        <w:jc w:val="center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Predmet zákazky musí byť poskytovaný </w:t>
      </w:r>
      <w:r w:rsidRPr="007F54A6">
        <w:rPr>
          <w:rFonts w:ascii="Arial Narrow" w:hAnsi="Arial Narrow"/>
          <w:b/>
        </w:rPr>
        <w:t>na území m</w:t>
      </w:r>
      <w:r w:rsidR="00B465F7" w:rsidRPr="007F54A6">
        <w:rPr>
          <w:rFonts w:ascii="Arial Narrow" w:hAnsi="Arial Narrow"/>
          <w:b/>
        </w:rPr>
        <w:t>iest</w:t>
      </w:r>
      <w:r w:rsidRPr="007F54A6">
        <w:rPr>
          <w:rFonts w:ascii="Arial Narrow" w:hAnsi="Arial Narrow"/>
          <w:b/>
        </w:rPr>
        <w:t xml:space="preserve"> Bratislava</w:t>
      </w:r>
      <w:r w:rsidR="00B465F7" w:rsidRPr="007F54A6">
        <w:rPr>
          <w:rFonts w:ascii="Arial Narrow" w:hAnsi="Arial Narrow"/>
          <w:b/>
        </w:rPr>
        <w:t>, Banská Bystrica, Košice</w:t>
      </w:r>
      <w:r w:rsidRPr="007F54A6">
        <w:rPr>
          <w:rFonts w:ascii="Arial Narrow" w:hAnsi="Arial Narrow"/>
        </w:rPr>
        <w:t>.</w:t>
      </w:r>
    </w:p>
    <w:p w14:paraId="7E75A5B3" w14:textId="22AD1507" w:rsidR="00DB3A94" w:rsidRPr="007F54A6" w:rsidRDefault="00DB3A94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</w:p>
    <w:p w14:paraId="0262B519" w14:textId="1C005B99" w:rsidR="00DB3A94" w:rsidRPr="007F54A6" w:rsidRDefault="0078594F">
      <w:pPr>
        <w:ind w:right="0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 xml:space="preserve">Predmetom zákazky </w:t>
      </w:r>
      <w:r w:rsidRPr="007F54A6">
        <w:rPr>
          <w:rFonts w:ascii="Arial Narrow" w:hAnsi="Arial Narrow"/>
        </w:rPr>
        <w:t>je servis a záručné a pozáručné opravy služobných motorových vozidiel</w:t>
      </w:r>
      <w:r w:rsidR="00E91FB0">
        <w:rPr>
          <w:rFonts w:ascii="Arial Narrow" w:hAnsi="Arial Narrow"/>
        </w:rPr>
        <w:t>,</w:t>
      </w:r>
      <w:r w:rsidRPr="007F54A6">
        <w:rPr>
          <w:rFonts w:ascii="Arial Narrow" w:hAnsi="Arial Narrow"/>
        </w:rPr>
        <w:t xml:space="preserve"> </w:t>
      </w:r>
      <w:r w:rsidRPr="007F54A6">
        <w:rPr>
          <w:rFonts w:ascii="Arial Narrow" w:hAnsi="Arial Narrow"/>
          <w:b/>
          <w:bCs/>
          <w:u w:val="single"/>
        </w:rPr>
        <w:t xml:space="preserve">najmä </w:t>
      </w:r>
      <w:r w:rsidRPr="007F54A6">
        <w:rPr>
          <w:rFonts w:ascii="Arial Narrow" w:hAnsi="Arial Narrow"/>
        </w:rPr>
        <w:t xml:space="preserve">značiek  </w:t>
      </w:r>
    </w:p>
    <w:p w14:paraId="1FCA374E" w14:textId="21575882" w:rsidR="00DB3A94" w:rsidRPr="007F54A6" w:rsidRDefault="0078594F">
      <w:pPr>
        <w:numPr>
          <w:ilvl w:val="0"/>
          <w:numId w:val="1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>Volkswagen</w:t>
      </w:r>
      <w:r w:rsidRPr="007F54A6">
        <w:rPr>
          <w:rFonts w:ascii="Arial Narrow" w:hAnsi="Arial Narrow"/>
        </w:rPr>
        <w:t xml:space="preserve"> /VW/ (najmä </w:t>
      </w:r>
      <w:r w:rsidR="007F54A6" w:rsidRPr="007F54A6">
        <w:rPr>
          <w:rFonts w:ascii="Arial Narrow" w:hAnsi="Arial Narrow"/>
        </w:rPr>
        <w:t>modely Golf, Passat, Touareg),</w:t>
      </w:r>
    </w:p>
    <w:p w14:paraId="2BB88029" w14:textId="77777777" w:rsidR="00DB3A94" w:rsidRPr="007F54A6" w:rsidRDefault="0078594F">
      <w:pPr>
        <w:numPr>
          <w:ilvl w:val="0"/>
          <w:numId w:val="1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VW úžitkové vozidlá,  </w:t>
      </w:r>
    </w:p>
    <w:p w14:paraId="601960B0" w14:textId="77777777" w:rsidR="00DB3A94" w:rsidRPr="007F54A6" w:rsidRDefault="0078594F">
      <w:pPr>
        <w:numPr>
          <w:ilvl w:val="0"/>
          <w:numId w:val="1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>ŠKODA</w:t>
      </w:r>
      <w:r w:rsidRPr="007F54A6">
        <w:rPr>
          <w:rFonts w:ascii="Arial Narrow" w:hAnsi="Arial Narrow"/>
        </w:rPr>
        <w:t xml:space="preserve"> (najmä modely Fabia, Octavia, Superb), </w:t>
      </w:r>
    </w:p>
    <w:p w14:paraId="668513CC" w14:textId="77777777" w:rsidR="00E91FB0" w:rsidRDefault="0078594F">
      <w:pPr>
        <w:numPr>
          <w:ilvl w:val="0"/>
          <w:numId w:val="1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>Seat</w:t>
      </w:r>
      <w:r w:rsidRPr="007F54A6">
        <w:rPr>
          <w:rFonts w:ascii="Arial Narrow" w:hAnsi="Arial Narrow"/>
        </w:rPr>
        <w:t xml:space="preserve"> (najmä model Leon), </w:t>
      </w:r>
    </w:p>
    <w:p w14:paraId="489F17D4" w14:textId="4CBB78F5" w:rsidR="00DB3A94" w:rsidRPr="007F54A6" w:rsidRDefault="0078594F">
      <w:pPr>
        <w:numPr>
          <w:ilvl w:val="0"/>
          <w:numId w:val="1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ab/>
      </w:r>
      <w:r w:rsidRPr="007F54A6">
        <w:rPr>
          <w:rFonts w:ascii="Arial Narrow" w:hAnsi="Arial Narrow"/>
          <w:b/>
        </w:rPr>
        <w:t>Hyundai</w:t>
      </w:r>
      <w:r w:rsidR="007F54A6" w:rsidRPr="007F54A6">
        <w:rPr>
          <w:rFonts w:ascii="Arial Narrow" w:hAnsi="Arial Narrow"/>
        </w:rPr>
        <w:t xml:space="preserve"> (najmä model Tucson)</w:t>
      </w:r>
      <w:r w:rsidR="00E91FB0">
        <w:rPr>
          <w:rFonts w:ascii="Arial Narrow" w:hAnsi="Arial Narrow"/>
        </w:rPr>
        <w:t>,</w:t>
      </w:r>
      <w:r w:rsidR="007F54A6" w:rsidRPr="007F54A6">
        <w:rPr>
          <w:rFonts w:ascii="Arial Narrow" w:hAnsi="Arial Narrow"/>
        </w:rPr>
        <w:t xml:space="preserve"> </w:t>
      </w:r>
    </w:p>
    <w:p w14:paraId="1A61FC54" w14:textId="664934F6" w:rsidR="00DB3A94" w:rsidRPr="007F54A6" w:rsidRDefault="0078594F">
      <w:pPr>
        <w:numPr>
          <w:ilvl w:val="0"/>
          <w:numId w:val="1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>KIA</w:t>
      </w:r>
      <w:r w:rsidRPr="007F54A6">
        <w:rPr>
          <w:rFonts w:ascii="Arial Narrow" w:hAnsi="Arial Narrow"/>
        </w:rPr>
        <w:t xml:space="preserve"> (najmä modely Ceed, Sportage)</w:t>
      </w:r>
      <w:r w:rsidR="00E91FB0">
        <w:rPr>
          <w:rFonts w:ascii="Arial Narrow" w:hAnsi="Arial Narrow"/>
        </w:rPr>
        <w:t>,</w:t>
      </w:r>
      <w:r w:rsidRPr="007F54A6">
        <w:rPr>
          <w:rFonts w:ascii="Arial Narrow" w:hAnsi="Arial Narrow"/>
        </w:rPr>
        <w:t xml:space="preserve"> </w:t>
      </w:r>
    </w:p>
    <w:p w14:paraId="59366B33" w14:textId="67B789E1" w:rsidR="002E697A" w:rsidRPr="007F54A6" w:rsidRDefault="002E697A">
      <w:pPr>
        <w:numPr>
          <w:ilvl w:val="0"/>
          <w:numId w:val="1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>Elektrické a plug-in hybridné vozdilá</w:t>
      </w:r>
    </w:p>
    <w:p w14:paraId="3C19F3F7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 xml:space="preserve"> </w:t>
      </w:r>
    </w:p>
    <w:p w14:paraId="4AB10F37" w14:textId="77777777" w:rsidR="00DB3A94" w:rsidRPr="007F54A6" w:rsidRDefault="0078594F">
      <w:pPr>
        <w:spacing w:after="0" w:line="259" w:lineRule="auto"/>
        <w:ind w:left="-5" w:right="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>Predmet zákazky zahŕňa:</w:t>
      </w:r>
      <w:r w:rsidRPr="007F54A6">
        <w:rPr>
          <w:rFonts w:ascii="Arial Narrow" w:hAnsi="Arial Narrow"/>
        </w:rPr>
        <w:t xml:space="preserve"> </w:t>
      </w:r>
    </w:p>
    <w:p w14:paraId="05A18B93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 xml:space="preserve"> </w:t>
      </w:r>
    </w:p>
    <w:p w14:paraId="21742AAB" w14:textId="77777777" w:rsidR="00DB3A94" w:rsidRPr="007F54A6" w:rsidRDefault="0078594F">
      <w:pPr>
        <w:ind w:left="360" w:right="0" w:hanging="360"/>
        <w:rPr>
          <w:rFonts w:ascii="Arial Narrow" w:hAnsi="Arial Narrow"/>
        </w:rPr>
      </w:pPr>
      <w:r w:rsidRPr="007F54A6">
        <w:rPr>
          <w:rFonts w:ascii="Arial Narrow" w:hAnsi="Arial Narrow"/>
          <w:b/>
          <w:color w:val="4471C4"/>
        </w:rPr>
        <w:t>1. Servisné služby</w:t>
      </w:r>
      <w:r w:rsidRPr="007F54A6">
        <w:rPr>
          <w:rFonts w:ascii="Arial Narrow" w:hAnsi="Arial Narrow"/>
          <w:b/>
        </w:rPr>
        <w:t xml:space="preserve"> - </w:t>
      </w:r>
      <w:r w:rsidRPr="007F54A6">
        <w:rPr>
          <w:rFonts w:ascii="Arial Narrow" w:hAnsi="Arial Narrow"/>
        </w:rPr>
        <w:t>servis a servisné prehliadky motorových vozidiel (záručné a pozáručné) a opravy motorových vozidiel (najmä mechanické a autoelektrikárske práce autoklampiarske a autolakovnícke služby) (ďalej len „servisné služby“)</w:t>
      </w:r>
      <w:r w:rsidRPr="007F54A6">
        <w:rPr>
          <w:rFonts w:ascii="Arial Narrow" w:hAnsi="Arial Narrow"/>
          <w:b/>
        </w:rPr>
        <w:t xml:space="preserve">,  </w:t>
      </w:r>
    </w:p>
    <w:p w14:paraId="0095B8AB" w14:textId="77777777" w:rsidR="00DB3A94" w:rsidRPr="007F54A6" w:rsidRDefault="0078594F">
      <w:pPr>
        <w:spacing w:after="0" w:line="259" w:lineRule="auto"/>
        <w:ind w:left="36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 xml:space="preserve"> </w:t>
      </w:r>
    </w:p>
    <w:p w14:paraId="0ADA23BC" w14:textId="77777777" w:rsidR="00DB3A94" w:rsidRPr="007F54A6" w:rsidRDefault="0078594F">
      <w:pPr>
        <w:ind w:right="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Mechanické a autoelektrikárske služby zahŕňajú najmä:  </w:t>
      </w:r>
    </w:p>
    <w:p w14:paraId="6D998BD5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servis brzdových systémov  </w:t>
      </w:r>
    </w:p>
    <w:p w14:paraId="369659FC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výmena brzdových obložení  </w:t>
      </w:r>
    </w:p>
    <w:p w14:paraId="4106F47C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generálne opravy motorov a prevodoviek  </w:t>
      </w:r>
    </w:p>
    <w:p w14:paraId="42DE0E04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montáž zabezpečovacích zariadení  </w:t>
      </w:r>
    </w:p>
    <w:p w14:paraId="5BCC888B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nastavenie svetiel  </w:t>
      </w:r>
    </w:p>
    <w:p w14:paraId="509F1536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geometria  </w:t>
      </w:r>
    </w:p>
    <w:p w14:paraId="01FD94DC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kontrola a výmena olejov, filtrov a mazania  </w:t>
      </w:r>
    </w:p>
    <w:p w14:paraId="78446009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výmena rozvodových remeňov  </w:t>
      </w:r>
    </w:p>
    <w:p w14:paraId="7225283D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opravy podvozkových častí  </w:t>
      </w:r>
    </w:p>
    <w:p w14:paraId="16859D61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servis a plnenie klimatizácií (oprava, dezinfekcia, údržba systému)  </w:t>
      </w:r>
    </w:p>
    <w:p w14:paraId="1EF35766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opravy elektroinštalácie, vzduchotlaku, bŕzd  </w:t>
      </w:r>
    </w:p>
    <w:p w14:paraId="786CB0A1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opravy tlmičov </w:t>
      </w:r>
    </w:p>
    <w:p w14:paraId="7CC102C0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opravy náprav  </w:t>
      </w:r>
    </w:p>
    <w:p w14:paraId="1393801B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opravy ťažných zariadení vozidiel  </w:t>
      </w:r>
    </w:p>
    <w:p w14:paraId="1CA64522" w14:textId="77777777" w:rsidR="00DB3A94" w:rsidRPr="007F54A6" w:rsidRDefault="0078594F">
      <w:pPr>
        <w:numPr>
          <w:ilvl w:val="0"/>
          <w:numId w:val="2"/>
        </w:numPr>
        <w:spacing w:after="1" w:line="246" w:lineRule="auto"/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opravy ABS, elektronických systémov ASR, ESP, - </w:t>
      </w:r>
      <w:r w:rsidRPr="007F54A6">
        <w:rPr>
          <w:rFonts w:ascii="Arial Narrow" w:hAnsi="Arial Narrow"/>
        </w:rPr>
        <w:tab/>
        <w:t xml:space="preserve">kódovanie riadiacich jednotiek a flash riadiacich jednotiek - </w:t>
      </w:r>
      <w:r w:rsidRPr="007F54A6">
        <w:rPr>
          <w:rFonts w:ascii="Arial Narrow" w:hAnsi="Arial Narrow"/>
        </w:rPr>
        <w:tab/>
        <w:t xml:space="preserve">atď.  </w:t>
      </w:r>
    </w:p>
    <w:p w14:paraId="31B6DB1B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4F0065A9" w14:textId="77777777" w:rsidR="00DB3A94" w:rsidRPr="007F54A6" w:rsidRDefault="0078594F">
      <w:pPr>
        <w:ind w:right="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Autoklampiarske a lakovacie služby zahŕňajú najmä:  </w:t>
      </w:r>
    </w:p>
    <w:p w14:paraId="5D48EFD7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>opravy havarovaných automobilov – brúsenie, zváranie, tmelenie, vyklepávanie</w:t>
      </w:r>
      <w:r w:rsidRPr="007F54A6">
        <w:rPr>
          <w:rFonts w:ascii="Arial Narrow" w:hAnsi="Arial Narrow"/>
          <w:b/>
        </w:rPr>
        <w:t xml:space="preserve"> </w:t>
      </w:r>
    </w:p>
    <w:p w14:paraId="5225F714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opravy karosérií vozidla </w:t>
      </w:r>
      <w:r w:rsidRPr="007F54A6">
        <w:rPr>
          <w:rFonts w:ascii="Arial Narrow" w:hAnsi="Arial Narrow"/>
          <w:b/>
        </w:rPr>
        <w:t xml:space="preserve"> </w:t>
      </w:r>
    </w:p>
    <w:p w14:paraId="15848A4B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ošetrenie a konzervácia podvozkových častí a dutín vozidla </w:t>
      </w:r>
      <w:r w:rsidRPr="007F54A6">
        <w:rPr>
          <w:rFonts w:ascii="Arial Narrow" w:hAnsi="Arial Narrow"/>
          <w:b/>
        </w:rPr>
        <w:t xml:space="preserve"> </w:t>
      </w:r>
    </w:p>
    <w:p w14:paraId="18BA126D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zváranie plastov </w:t>
      </w:r>
      <w:r w:rsidRPr="007F54A6">
        <w:rPr>
          <w:rFonts w:ascii="Arial Narrow" w:hAnsi="Arial Narrow"/>
          <w:b/>
        </w:rPr>
        <w:t xml:space="preserve"> </w:t>
      </w:r>
    </w:p>
    <w:p w14:paraId="35619566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výmena skiel </w:t>
      </w:r>
      <w:r w:rsidRPr="007F54A6">
        <w:rPr>
          <w:rFonts w:ascii="Arial Narrow" w:hAnsi="Arial Narrow"/>
          <w:b/>
        </w:rPr>
        <w:t xml:space="preserve"> </w:t>
      </w:r>
    </w:p>
    <w:p w14:paraId="7BAD2D90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>oprava výfukových systémov</w:t>
      </w:r>
      <w:r w:rsidRPr="007F54A6">
        <w:rPr>
          <w:rFonts w:ascii="Arial Narrow" w:hAnsi="Arial Narrow"/>
          <w:b/>
        </w:rPr>
        <w:t xml:space="preserve"> </w:t>
      </w:r>
    </w:p>
    <w:p w14:paraId="3DB9E067" w14:textId="77777777" w:rsidR="00DB3A94" w:rsidRPr="007F54A6" w:rsidRDefault="0078594F">
      <w:pPr>
        <w:numPr>
          <w:ilvl w:val="0"/>
          <w:numId w:val="2"/>
        </w:numPr>
        <w:ind w:right="0" w:hanging="348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označovanie vozidiel znakmi a nápismi (po oprave pôvodne polepeného komponentu) - </w:t>
      </w:r>
      <w:r w:rsidRPr="007F54A6">
        <w:rPr>
          <w:rFonts w:ascii="Arial Narrow" w:hAnsi="Arial Narrow"/>
        </w:rPr>
        <w:tab/>
        <w:t>atď.</w:t>
      </w:r>
      <w:r w:rsidRPr="007F54A6">
        <w:rPr>
          <w:rFonts w:ascii="Arial Narrow" w:hAnsi="Arial Narrow"/>
          <w:b/>
        </w:rPr>
        <w:t xml:space="preserve"> </w:t>
      </w:r>
    </w:p>
    <w:p w14:paraId="1EE2A942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78841AA5" w14:textId="77777777" w:rsidR="00DB3A94" w:rsidRPr="007F54A6" w:rsidRDefault="0078594F">
      <w:pPr>
        <w:spacing w:after="0" w:line="259" w:lineRule="auto"/>
        <w:ind w:left="-5" w:right="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 xml:space="preserve">Doba poskytnutia servisných služieb: </w:t>
      </w:r>
    </w:p>
    <w:tbl>
      <w:tblPr>
        <w:tblStyle w:val="TableGrid"/>
        <w:tblW w:w="4823" w:type="dxa"/>
        <w:tblInd w:w="0" w:type="dxa"/>
        <w:tblLook w:val="04A0" w:firstRow="1" w:lastRow="0" w:firstColumn="1" w:lastColumn="0" w:noHBand="0" w:noVBand="1"/>
      </w:tblPr>
      <w:tblGrid>
        <w:gridCol w:w="2124"/>
        <w:gridCol w:w="2699"/>
      </w:tblGrid>
      <w:tr w:rsidR="00DB3A94" w:rsidRPr="007F54A6" w14:paraId="02BCEB88" w14:textId="77777777">
        <w:trPr>
          <w:trHeight w:val="25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EFF2BB1" w14:textId="77777777" w:rsidR="00DB3A94" w:rsidRPr="007F54A6" w:rsidRDefault="0078594F">
            <w:pPr>
              <w:spacing w:after="0" w:line="259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7F54A6">
              <w:rPr>
                <w:rFonts w:ascii="Arial Narrow" w:hAnsi="Arial Narrow"/>
              </w:rPr>
              <w:t xml:space="preserve">Základný servis -  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E3C19F7" w14:textId="77777777" w:rsidR="00DB3A94" w:rsidRPr="007F54A6" w:rsidRDefault="0078594F">
            <w:pPr>
              <w:spacing w:after="0" w:line="259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7F54A6">
              <w:rPr>
                <w:rFonts w:ascii="Arial Narrow" w:hAnsi="Arial Narrow"/>
              </w:rPr>
              <w:t xml:space="preserve">do 4 hod. od prevzatia vozidla.  </w:t>
            </w:r>
          </w:p>
        </w:tc>
      </w:tr>
      <w:tr w:rsidR="00DB3A94" w:rsidRPr="007F54A6" w14:paraId="11B0AC66" w14:textId="77777777">
        <w:trPr>
          <w:trHeight w:val="25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4A468DF" w14:textId="77777777" w:rsidR="00DB3A94" w:rsidRPr="007F54A6" w:rsidRDefault="0078594F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7F54A6">
              <w:rPr>
                <w:rFonts w:ascii="Arial Narrow" w:hAnsi="Arial Narrow"/>
              </w:rPr>
              <w:t xml:space="preserve">Malé opravy - </w:t>
            </w:r>
            <w:r w:rsidRPr="007F54A6">
              <w:rPr>
                <w:rFonts w:ascii="Arial Narrow" w:hAnsi="Arial Narrow"/>
              </w:rPr>
              <w:tab/>
              <w:t xml:space="preserve"> 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5257E9C9" w14:textId="77777777" w:rsidR="00DB3A94" w:rsidRPr="007F54A6" w:rsidRDefault="0078594F">
            <w:pPr>
              <w:spacing w:after="0" w:line="259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7F54A6">
              <w:rPr>
                <w:rFonts w:ascii="Arial Narrow" w:hAnsi="Arial Narrow"/>
              </w:rPr>
              <w:t xml:space="preserve">do 8 hod. od prevzatia vozidla. </w:t>
            </w:r>
          </w:p>
        </w:tc>
      </w:tr>
      <w:tr w:rsidR="00DB3A94" w:rsidRPr="007F54A6" w14:paraId="161CF83D" w14:textId="77777777">
        <w:trPr>
          <w:trHeight w:val="25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1D27981" w14:textId="77777777" w:rsidR="00DB3A94" w:rsidRPr="007F54A6" w:rsidRDefault="0078594F">
            <w:pPr>
              <w:spacing w:after="0" w:line="259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7F54A6">
              <w:rPr>
                <w:rFonts w:ascii="Arial Narrow" w:hAnsi="Arial Narrow"/>
              </w:rPr>
              <w:t xml:space="preserve">Stredné opravy -  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28C2966" w14:textId="77777777" w:rsidR="00DB3A94" w:rsidRPr="007F54A6" w:rsidRDefault="0078594F">
            <w:pPr>
              <w:spacing w:after="0" w:line="259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7F54A6">
              <w:rPr>
                <w:rFonts w:ascii="Arial Narrow" w:hAnsi="Arial Narrow"/>
              </w:rPr>
              <w:t xml:space="preserve">do 96 hod. od prevzatia vozidla. </w:t>
            </w:r>
          </w:p>
        </w:tc>
      </w:tr>
      <w:tr w:rsidR="00DB3A94" w:rsidRPr="007F54A6" w14:paraId="7F5AD0B1" w14:textId="77777777">
        <w:trPr>
          <w:trHeight w:val="25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06BE8E4" w14:textId="77777777" w:rsidR="00DB3A94" w:rsidRPr="007F54A6" w:rsidRDefault="0078594F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7F54A6">
              <w:rPr>
                <w:rFonts w:ascii="Arial Narrow" w:hAnsi="Arial Narrow"/>
              </w:rPr>
              <w:t xml:space="preserve">Veľké opravy - </w:t>
            </w:r>
            <w:r w:rsidRPr="007F54A6">
              <w:rPr>
                <w:rFonts w:ascii="Arial Narrow" w:hAnsi="Arial Narrow"/>
              </w:rPr>
              <w:tab/>
              <w:t xml:space="preserve"> 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76D25D86" w14:textId="77777777" w:rsidR="00DB3A94" w:rsidRPr="007F54A6" w:rsidRDefault="0078594F">
            <w:pPr>
              <w:spacing w:after="0" w:line="259" w:lineRule="auto"/>
              <w:ind w:left="0" w:right="0" w:firstLine="0"/>
              <w:rPr>
                <w:rFonts w:ascii="Arial Narrow" w:hAnsi="Arial Narrow"/>
              </w:rPr>
            </w:pPr>
            <w:r w:rsidRPr="007F54A6">
              <w:rPr>
                <w:rFonts w:ascii="Arial Narrow" w:hAnsi="Arial Narrow"/>
              </w:rPr>
              <w:t xml:space="preserve">do 240 hod. od prevzatia vozidla. </w:t>
            </w:r>
          </w:p>
        </w:tc>
      </w:tr>
    </w:tbl>
    <w:p w14:paraId="73644716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i/>
        </w:rPr>
        <w:lastRenderedPageBreak/>
        <w:t xml:space="preserve"> </w:t>
      </w:r>
    </w:p>
    <w:p w14:paraId="69080B5B" w14:textId="77777777" w:rsidR="00DB3A94" w:rsidRPr="007F54A6" w:rsidRDefault="0078594F">
      <w:pPr>
        <w:ind w:right="0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>Základný servis</w:t>
      </w:r>
      <w:r w:rsidRPr="007F54A6">
        <w:rPr>
          <w:rFonts w:ascii="Arial Narrow" w:hAnsi="Arial Narrow"/>
        </w:rPr>
        <w:t xml:space="preserve"> zahŕňa najmä – výmena olejov, kvapalín, náplní, filtrov, stieračov, žiaroviek, sviečok, akumulátora, pneumatík, oprava defektu, nastavenie svetiel, geometria, čistenie interiéru a umytie vozidla, technická a emisná kontrola a pod.  </w:t>
      </w:r>
    </w:p>
    <w:p w14:paraId="74A87F57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7F2A3246" w14:textId="77777777" w:rsidR="00DB3A94" w:rsidRPr="007F54A6" w:rsidRDefault="0078594F">
      <w:pPr>
        <w:ind w:right="0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>Malé opravy</w:t>
      </w:r>
      <w:r w:rsidRPr="007F54A6">
        <w:rPr>
          <w:rFonts w:ascii="Arial Narrow" w:hAnsi="Arial Narrow"/>
        </w:rPr>
        <w:t xml:space="preserve"> zahŕňajú najmä – bežné opravy, výmena bŕzd, čapov, kĺbov, tlmičov, ložísk, remeňov a pod. </w:t>
      </w:r>
    </w:p>
    <w:p w14:paraId="10D7A96F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3C8BC07F" w14:textId="77777777" w:rsidR="00DB3A94" w:rsidRPr="007F54A6" w:rsidRDefault="0078594F">
      <w:pPr>
        <w:ind w:right="0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>Stredné opravy</w:t>
      </w:r>
      <w:r w:rsidRPr="007F54A6">
        <w:rPr>
          <w:rFonts w:ascii="Arial Narrow" w:hAnsi="Arial Narrow"/>
        </w:rPr>
        <w:t xml:space="preserve"> zahŕňajú najmä – výmena častí agregátov, opravy motorov a prevodoviek, výmena výfuku, dverí, blatníkov, drobné lakovnícke práce a pod. </w:t>
      </w:r>
    </w:p>
    <w:p w14:paraId="58649251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254E0086" w14:textId="77777777" w:rsidR="00DB3A94" w:rsidRPr="007F54A6" w:rsidRDefault="0078594F">
      <w:pPr>
        <w:ind w:right="0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>Veľké opravy</w:t>
      </w:r>
      <w:r w:rsidRPr="007F54A6">
        <w:rPr>
          <w:rFonts w:ascii="Arial Narrow" w:hAnsi="Arial Narrow"/>
        </w:rPr>
        <w:t xml:space="preserve"> zahŕňajú najmä – opravy po dopravných nehodách a poistných udalostiach vyžadujúce odstrojenie vozidla a pod.</w:t>
      </w:r>
      <w:r w:rsidRPr="007F54A6">
        <w:rPr>
          <w:rFonts w:ascii="Arial Narrow" w:hAnsi="Arial Narrow"/>
          <w:b/>
        </w:rPr>
        <w:t xml:space="preserve"> </w:t>
      </w:r>
    </w:p>
    <w:p w14:paraId="3C76D904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36703B1B" w14:textId="77777777" w:rsidR="00DB3A94" w:rsidRPr="007F54A6" w:rsidRDefault="0078594F">
      <w:pPr>
        <w:ind w:right="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Servisné služby zahŕňajú všetky bežné súčasti týchto služieb napr. likvidáciu kvapalín, mazív, pneumatík, neupotrebiteľných dielov a častí po oprave a iného odpadu vzniknutého pri poskytovaní servisných služieb. </w:t>
      </w:r>
    </w:p>
    <w:p w14:paraId="0A984DAF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0FE8E202" w14:textId="77777777" w:rsidR="00DB3A94" w:rsidRPr="007F54A6" w:rsidRDefault="0078594F">
      <w:pPr>
        <w:spacing w:after="0" w:line="259" w:lineRule="auto"/>
        <w:ind w:left="-5" w:right="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  <w:u w:val="single" w:color="000000"/>
        </w:rPr>
        <w:t>Verejný obstarávateľ požaduje:</w:t>
      </w:r>
      <w:r w:rsidRPr="007F54A6">
        <w:rPr>
          <w:rFonts w:ascii="Arial Narrow" w:hAnsi="Arial Narrow"/>
          <w:b/>
        </w:rPr>
        <w:t xml:space="preserve"> </w:t>
      </w:r>
    </w:p>
    <w:p w14:paraId="74331960" w14:textId="77777777" w:rsidR="00DB3A94" w:rsidRPr="007F54A6" w:rsidRDefault="0078594F">
      <w:pPr>
        <w:numPr>
          <w:ilvl w:val="0"/>
          <w:numId w:val="3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aby pri poskytovaní servisných služieb boli používané výrobcom vozidla predpísané, schválené a kalibrované diagnostické zariadenia, meracie prístroje, opravárenské nástroje a boli dodržiavané technologické postupy stanovené výrobcom vozidla, </w:t>
      </w:r>
    </w:p>
    <w:p w14:paraId="67616FFC" w14:textId="77777777" w:rsidR="00DB3A94" w:rsidRPr="007F54A6" w:rsidRDefault="0078594F">
      <w:pPr>
        <w:numPr>
          <w:ilvl w:val="0"/>
          <w:numId w:val="3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aby pri servisných službách boli používané originálne náhradné diely*, </w:t>
      </w:r>
    </w:p>
    <w:p w14:paraId="2011F6FB" w14:textId="77777777" w:rsidR="00DB3A94" w:rsidRPr="007F54A6" w:rsidRDefault="0078594F">
      <w:pPr>
        <w:numPr>
          <w:ilvl w:val="0"/>
          <w:numId w:val="3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aby vplyvom činnosti poskytovateľa na vozidlách nedošlo k strate či obmedzeniu záruk na vozidlách alebo ich častiach. </w:t>
      </w:r>
    </w:p>
    <w:p w14:paraId="2D97FC75" w14:textId="77777777" w:rsidR="00986DB5" w:rsidRDefault="0078594F" w:rsidP="00986DB5">
      <w:pPr>
        <w:numPr>
          <w:ilvl w:val="0"/>
          <w:numId w:val="3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aby servisné služby boli počas celej doby trvania rámcovej dohody poskytované v súlade s požiadavkami normy ISO 9001, </w:t>
      </w:r>
    </w:p>
    <w:p w14:paraId="72E06095" w14:textId="19A75B95" w:rsidR="00986DB5" w:rsidRPr="007F54A6" w:rsidRDefault="00986DB5" w:rsidP="00986DB5">
      <w:pPr>
        <w:numPr>
          <w:ilvl w:val="0"/>
          <w:numId w:val="3"/>
        </w:numPr>
        <w:ind w:right="0" w:hanging="360"/>
        <w:rPr>
          <w:rFonts w:ascii="Arial Narrow" w:hAnsi="Arial Narrow"/>
        </w:rPr>
      </w:pPr>
      <w:r>
        <w:rPr>
          <w:rFonts w:ascii="Arial Narrow" w:hAnsi="Arial Narrow"/>
        </w:rPr>
        <w:t>aby poskytovateľ</w:t>
      </w:r>
      <w:r w:rsidRPr="00986DB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počas celej doby trvania rámcovej dohody </w:t>
      </w:r>
      <w:r w:rsidRPr="00986DB5">
        <w:rPr>
          <w:rFonts w:ascii="Arial Narrow" w:hAnsi="Arial Narrow"/>
        </w:rPr>
        <w:t>spĺňa</w:t>
      </w:r>
      <w:r>
        <w:rPr>
          <w:rFonts w:ascii="Arial Narrow" w:hAnsi="Arial Narrow"/>
        </w:rPr>
        <w:t>l</w:t>
      </w:r>
      <w:r w:rsidRPr="00986DB5">
        <w:rPr>
          <w:rFonts w:ascii="Arial Narrow" w:hAnsi="Arial Narrow"/>
        </w:rPr>
        <w:t xml:space="preserve"> požiad</w:t>
      </w:r>
      <w:r>
        <w:rPr>
          <w:rFonts w:ascii="Arial Narrow" w:hAnsi="Arial Narrow"/>
        </w:rPr>
        <w:t>avky normy EN ISO 45001:2018 na </w:t>
      </w:r>
      <w:r w:rsidRPr="00986DB5">
        <w:rPr>
          <w:rFonts w:ascii="Arial Narrow" w:hAnsi="Arial Narrow"/>
        </w:rPr>
        <w:t>zabezpečenie ochrany zdravia zamestnancov a ich bezpečnosti pri práci</w:t>
      </w:r>
      <w:r>
        <w:rPr>
          <w:rFonts w:ascii="Arial Narrow" w:hAnsi="Arial Narrow"/>
        </w:rPr>
        <w:t>,</w:t>
      </w:r>
    </w:p>
    <w:p w14:paraId="7374C7FB" w14:textId="793C43BD" w:rsidR="00DB3A94" w:rsidRDefault="00986DB5">
      <w:pPr>
        <w:numPr>
          <w:ilvl w:val="0"/>
          <w:numId w:val="3"/>
        </w:numPr>
        <w:ind w:right="0" w:hanging="36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78594F" w:rsidRPr="007F54A6">
        <w:rPr>
          <w:rFonts w:ascii="Arial Narrow" w:hAnsi="Arial Narrow"/>
        </w:rPr>
        <w:t xml:space="preserve">by servisné služby boli počas celej doby trvania rámcovej dohody poskytované v súlade s požiadavkami normy ISO 14001 (platí iba v prípade ak úspešný uchádzač vo verejnom obstarávaní uplatnil pri kritériu č. 3 držbu certifikátu ISO 14001), </w:t>
      </w:r>
    </w:p>
    <w:p w14:paraId="6228D773" w14:textId="77777777" w:rsidR="00DB3A94" w:rsidRPr="007F54A6" w:rsidRDefault="0078594F">
      <w:pPr>
        <w:numPr>
          <w:ilvl w:val="0"/>
          <w:numId w:val="3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aby poskytovanie a fakturovanie služieb bolo realizované v zmysle všeobecne platných noriem spotreby práce vydaných príslušným importérom motorového vozidla, alebo všeobecne uznávaných noriem spotreby práce uvedených v programoch, a to najmä: AUTO- DATA, AUDAPAD, ELSA, LTS, SilverDAT. </w:t>
      </w:r>
    </w:p>
    <w:p w14:paraId="53DE4CF0" w14:textId="77777777" w:rsidR="00DB3A94" w:rsidRPr="007F54A6" w:rsidRDefault="0078594F">
      <w:pPr>
        <w:spacing w:after="0" w:line="259" w:lineRule="auto"/>
        <w:ind w:left="644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123A7E30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6907B999" w14:textId="77777777" w:rsidR="00DB3A94" w:rsidRPr="00560CA1" w:rsidRDefault="0078594F">
      <w:pPr>
        <w:ind w:right="0"/>
        <w:rPr>
          <w:rFonts w:ascii="Arial Narrow" w:hAnsi="Arial Narrow"/>
          <w:szCs w:val="22"/>
        </w:rPr>
      </w:pPr>
      <w:r w:rsidRPr="007F54A6">
        <w:rPr>
          <w:rFonts w:ascii="Arial Narrow" w:hAnsi="Arial Narrow"/>
        </w:rPr>
        <w:t>* alternatívne náhradné diely môžu byť pri poskytovaní servisných služieb použité len so súhlasom objednávateľa, za cenu nižšiu ako originálne náhradné diely (po uplatnení zľavy) a za dodržania všetkých zmluvných podmienok a podmienok tzv. blokovej výnimky (</w:t>
      </w:r>
      <w:r w:rsidRPr="007F54A6">
        <w:rPr>
          <w:rFonts w:ascii="Arial Narrow" w:hAnsi="Arial Narrow"/>
          <w:color w:val="0000FF"/>
          <w:sz w:val="20"/>
          <w:u w:val="single" w:color="0000FF"/>
        </w:rPr>
        <w:t>NARIADENIE KOMISIE (EÚ) č. 461/2010</w:t>
      </w:r>
      <w:r w:rsidRPr="007F54A6">
        <w:rPr>
          <w:rFonts w:ascii="Arial Narrow" w:hAnsi="Arial Narrow"/>
          <w:sz w:val="20"/>
        </w:rPr>
        <w:t xml:space="preserve"> </w:t>
      </w:r>
      <w:r w:rsidRPr="009956C4">
        <w:rPr>
          <w:rFonts w:ascii="Arial Narrow" w:hAnsi="Arial Narrow"/>
          <w:szCs w:val="22"/>
        </w:rPr>
        <w:t>z 27. mája 2010 o uplatňovaní článku 101 ods. 3 Zmluvy o fungovaní Európskej únie na kategórie vertikálnych dohôd a zosúladených postupov v sektore motorových vozidiel.</w:t>
      </w:r>
      <w:r w:rsidRPr="00560CA1">
        <w:rPr>
          <w:rFonts w:ascii="Arial Narrow" w:hAnsi="Arial Narrow"/>
          <w:szCs w:val="22"/>
        </w:rPr>
        <w:t xml:space="preserve">) (najmä dodržanie záruky na vozidlo alebo jeho časti). </w:t>
      </w:r>
    </w:p>
    <w:p w14:paraId="68680B54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 xml:space="preserve"> </w:t>
      </w:r>
    </w:p>
    <w:p w14:paraId="7A87932B" w14:textId="77777777" w:rsidR="00DB3A94" w:rsidRPr="007F54A6" w:rsidRDefault="0078594F">
      <w:pPr>
        <w:numPr>
          <w:ilvl w:val="0"/>
          <w:numId w:val="4"/>
        </w:numPr>
        <w:spacing w:after="0" w:line="259" w:lineRule="auto"/>
        <w:ind w:right="0" w:hanging="36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  <w:color w:val="4471C4"/>
        </w:rPr>
        <w:t xml:space="preserve">Zabezpečenie vykonania technických kontrol a emisných kontrol vozidla do 3,5 t. </w:t>
      </w:r>
    </w:p>
    <w:p w14:paraId="3E25C9EA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 xml:space="preserve"> </w:t>
      </w:r>
    </w:p>
    <w:p w14:paraId="4ABFE20F" w14:textId="77777777" w:rsidR="00DB3A94" w:rsidRPr="007F54A6" w:rsidRDefault="0078594F">
      <w:pPr>
        <w:numPr>
          <w:ilvl w:val="0"/>
          <w:numId w:val="4"/>
        </w:numPr>
        <w:ind w:right="0" w:hanging="36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  <w:color w:val="4471C4"/>
        </w:rPr>
        <w:t>Odťahová služba</w:t>
      </w:r>
      <w:r w:rsidRPr="007F54A6">
        <w:rPr>
          <w:rFonts w:ascii="Arial Narrow" w:hAnsi="Arial Narrow"/>
          <w:b/>
        </w:rPr>
        <w:t xml:space="preserve"> – </w:t>
      </w:r>
      <w:r w:rsidRPr="007F54A6">
        <w:rPr>
          <w:rFonts w:ascii="Arial Narrow" w:hAnsi="Arial Narrow"/>
        </w:rPr>
        <w:t>zahŕňa pristavenie odťahovacieho vozidla, manipulácia s vozidlom pri naložení a vyložení, prevoz do servisných priestorov poskytovateľa (požaduje sa nonstop zabezpečenie 365/24/7).</w:t>
      </w:r>
      <w:r w:rsidRPr="007F54A6">
        <w:rPr>
          <w:rFonts w:ascii="Arial Narrow" w:hAnsi="Arial Narrow"/>
          <w:b/>
        </w:rPr>
        <w:t xml:space="preserve"> </w:t>
      </w:r>
    </w:p>
    <w:p w14:paraId="3E50414D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</w:rPr>
        <w:t xml:space="preserve"> </w:t>
      </w:r>
    </w:p>
    <w:p w14:paraId="27E5F75F" w14:textId="77777777" w:rsidR="00DB3A94" w:rsidRPr="007F54A6" w:rsidRDefault="0078594F">
      <w:pPr>
        <w:numPr>
          <w:ilvl w:val="0"/>
          <w:numId w:val="4"/>
        </w:numPr>
        <w:spacing w:after="0" w:line="259" w:lineRule="auto"/>
        <w:ind w:right="0" w:hanging="36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  <w:color w:val="4471C4"/>
        </w:rPr>
        <w:t>Prezutie pneumatík</w:t>
      </w:r>
      <w:r w:rsidRPr="007F54A6">
        <w:rPr>
          <w:rFonts w:ascii="Arial Narrow" w:hAnsi="Arial Narrow"/>
        </w:rPr>
        <w:t xml:space="preserve"> – položka zahŕňa </w:t>
      </w:r>
      <w:r w:rsidRPr="007F54A6">
        <w:rPr>
          <w:rFonts w:ascii="Arial Narrow" w:hAnsi="Arial Narrow"/>
          <w:b/>
        </w:rPr>
        <w:t xml:space="preserve"> </w:t>
      </w:r>
    </w:p>
    <w:p w14:paraId="3C4FCD88" w14:textId="77777777" w:rsidR="00DB3A94" w:rsidRPr="007F54A6" w:rsidRDefault="0078594F">
      <w:pPr>
        <w:numPr>
          <w:ilvl w:val="1"/>
          <w:numId w:val="4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vyzutie sady všetkých 4 diskov, </w:t>
      </w:r>
      <w:r w:rsidRPr="007F54A6">
        <w:rPr>
          <w:rFonts w:ascii="Arial Narrow" w:hAnsi="Arial Narrow"/>
          <w:b/>
        </w:rPr>
        <w:t xml:space="preserve"> </w:t>
      </w:r>
    </w:p>
    <w:p w14:paraId="5C8CA1F6" w14:textId="77777777" w:rsidR="00DB3A94" w:rsidRPr="007F54A6" w:rsidRDefault="0078594F">
      <w:pPr>
        <w:numPr>
          <w:ilvl w:val="1"/>
          <w:numId w:val="4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vizuálna kontrola poškodenia pneumatík, </w:t>
      </w:r>
      <w:r w:rsidRPr="007F54A6">
        <w:rPr>
          <w:rFonts w:ascii="Arial Narrow" w:hAnsi="Arial Narrow"/>
          <w:b/>
        </w:rPr>
        <w:t xml:space="preserve"> </w:t>
      </w:r>
    </w:p>
    <w:p w14:paraId="1A2E461E" w14:textId="77777777" w:rsidR="00DB3A94" w:rsidRPr="007F54A6" w:rsidRDefault="0078594F">
      <w:pPr>
        <w:numPr>
          <w:ilvl w:val="1"/>
          <w:numId w:val="4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obutie diskov, </w:t>
      </w:r>
      <w:r w:rsidRPr="007F54A6">
        <w:rPr>
          <w:rFonts w:ascii="Arial Narrow" w:hAnsi="Arial Narrow"/>
          <w:b/>
        </w:rPr>
        <w:t xml:space="preserve"> </w:t>
      </w:r>
    </w:p>
    <w:p w14:paraId="7C44A803" w14:textId="77777777" w:rsidR="00DB3A94" w:rsidRPr="007F54A6" w:rsidRDefault="0078594F">
      <w:pPr>
        <w:numPr>
          <w:ilvl w:val="1"/>
          <w:numId w:val="4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nahustenie pneumatík, </w:t>
      </w:r>
      <w:r w:rsidRPr="007F54A6">
        <w:rPr>
          <w:rFonts w:ascii="Arial Narrow" w:hAnsi="Arial Narrow"/>
          <w:b/>
        </w:rPr>
        <w:t xml:space="preserve"> </w:t>
      </w:r>
    </w:p>
    <w:p w14:paraId="70EE875A" w14:textId="77777777" w:rsidR="00DB3A94" w:rsidRPr="007F54A6" w:rsidRDefault="0078594F">
      <w:pPr>
        <w:numPr>
          <w:ilvl w:val="1"/>
          <w:numId w:val="4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>vyváženie pneumatík,</w:t>
      </w:r>
      <w:r w:rsidRPr="007F54A6">
        <w:rPr>
          <w:rFonts w:ascii="Arial Narrow" w:hAnsi="Arial Narrow"/>
          <w:b/>
        </w:rPr>
        <w:t xml:space="preserve"> </w:t>
      </w:r>
    </w:p>
    <w:p w14:paraId="09CB891A" w14:textId="77777777" w:rsidR="00DB3A94" w:rsidRPr="007F54A6" w:rsidRDefault="0078594F">
      <w:pPr>
        <w:numPr>
          <w:ilvl w:val="1"/>
          <w:numId w:val="4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montáž na vozidlo, </w:t>
      </w:r>
      <w:r w:rsidRPr="007F54A6">
        <w:rPr>
          <w:rFonts w:ascii="Arial Narrow" w:hAnsi="Arial Narrow"/>
          <w:b/>
        </w:rPr>
        <w:t xml:space="preserve"> </w:t>
      </w:r>
    </w:p>
    <w:p w14:paraId="6057523B" w14:textId="77777777" w:rsidR="00DB3A94" w:rsidRPr="007F54A6" w:rsidRDefault="0078594F">
      <w:pPr>
        <w:numPr>
          <w:ilvl w:val="1"/>
          <w:numId w:val="4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lastRenderedPageBreak/>
        <w:t xml:space="preserve">zabalenie pneumatík do igelitových obalov. </w:t>
      </w:r>
      <w:r w:rsidRPr="007F54A6">
        <w:rPr>
          <w:rFonts w:ascii="Arial Narrow" w:hAnsi="Arial Narrow"/>
          <w:b/>
        </w:rPr>
        <w:t xml:space="preserve"> </w:t>
      </w:r>
    </w:p>
    <w:p w14:paraId="10FA8C96" w14:textId="77777777" w:rsidR="00DB3A94" w:rsidRPr="007F54A6" w:rsidRDefault="0078594F">
      <w:pPr>
        <w:ind w:left="294" w:right="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Uskladnenie pneumatík nie je predmetom zákazky. </w:t>
      </w:r>
      <w:r w:rsidRPr="007F54A6">
        <w:rPr>
          <w:rFonts w:ascii="Arial Narrow" w:hAnsi="Arial Narrow"/>
          <w:b/>
        </w:rPr>
        <w:t xml:space="preserve"> </w:t>
      </w:r>
    </w:p>
    <w:p w14:paraId="76F00039" w14:textId="77777777" w:rsidR="00DB3A94" w:rsidRPr="007F54A6" w:rsidRDefault="0078594F">
      <w:pPr>
        <w:spacing w:after="0" w:line="259" w:lineRule="auto"/>
        <w:ind w:left="993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70459193" w14:textId="77777777" w:rsidR="00DB3A94" w:rsidRPr="007F54A6" w:rsidRDefault="0078594F">
      <w:pPr>
        <w:numPr>
          <w:ilvl w:val="0"/>
          <w:numId w:val="4"/>
        </w:numPr>
        <w:spacing w:after="0" w:line="259" w:lineRule="auto"/>
        <w:ind w:right="0" w:hanging="36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  <w:color w:val="4471C4"/>
        </w:rPr>
        <w:t>Dezinfekcia</w:t>
      </w:r>
      <w:r w:rsidRPr="007F54A6">
        <w:rPr>
          <w:rFonts w:ascii="Arial Narrow" w:hAnsi="Arial Narrow"/>
        </w:rPr>
        <w:t xml:space="preserve"> </w:t>
      </w:r>
      <w:r w:rsidRPr="007F54A6">
        <w:rPr>
          <w:rFonts w:ascii="Arial Narrow" w:hAnsi="Arial Narrow"/>
          <w:b/>
          <w:color w:val="4471C4"/>
        </w:rPr>
        <w:t xml:space="preserve">interiéru vozidla ozónom alebo inou vhodnou technológiou. </w:t>
      </w:r>
    </w:p>
    <w:p w14:paraId="37EEB2CF" w14:textId="77777777" w:rsidR="00DB3A94" w:rsidRPr="007F54A6" w:rsidRDefault="0078594F" w:rsidP="00B465F7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5B4E7328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i/>
        </w:rPr>
        <w:t xml:space="preserve"> </w:t>
      </w:r>
    </w:p>
    <w:p w14:paraId="6BA4BC11" w14:textId="77777777" w:rsidR="00DB3A94" w:rsidRPr="007F54A6" w:rsidRDefault="0078594F">
      <w:pPr>
        <w:numPr>
          <w:ilvl w:val="0"/>
          <w:numId w:val="4"/>
        </w:numPr>
        <w:ind w:right="0" w:hanging="36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  <w:color w:val="4471C4"/>
        </w:rPr>
        <w:t>Umytie</w:t>
      </w:r>
      <w:r w:rsidRPr="007F54A6">
        <w:rPr>
          <w:rFonts w:ascii="Arial Narrow" w:hAnsi="Arial Narrow"/>
        </w:rPr>
        <w:t xml:space="preserve">, </w:t>
      </w:r>
      <w:r w:rsidRPr="007F54A6">
        <w:rPr>
          <w:rFonts w:ascii="Arial Narrow" w:hAnsi="Arial Narrow"/>
          <w:b/>
          <w:color w:val="4471C4"/>
        </w:rPr>
        <w:t xml:space="preserve">čistenie a ošetrenie exteriéru – </w:t>
      </w:r>
      <w:r w:rsidRPr="007F54A6">
        <w:rPr>
          <w:rFonts w:ascii="Arial Narrow" w:hAnsi="Arial Narrow"/>
        </w:rPr>
        <w:t xml:space="preserve">položka zahŕňa predumytie, umývanie karosérie a kolies/diskov šampónom a kefami, umytie podvozku, oplach, vosk, vysušenie. </w:t>
      </w:r>
    </w:p>
    <w:p w14:paraId="29CFBFA7" w14:textId="77777777" w:rsidR="00DB3A94" w:rsidRPr="007F54A6" w:rsidRDefault="0078594F">
      <w:pPr>
        <w:spacing w:after="0" w:line="259" w:lineRule="auto"/>
        <w:ind w:left="708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21F83DAA" w14:textId="77777777" w:rsidR="00DB3A94" w:rsidRPr="007F54A6" w:rsidRDefault="0078594F">
      <w:pPr>
        <w:numPr>
          <w:ilvl w:val="0"/>
          <w:numId w:val="4"/>
        </w:numPr>
        <w:spacing w:after="0" w:line="259" w:lineRule="auto"/>
        <w:ind w:right="0" w:hanging="36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  <w:color w:val="4471C4"/>
        </w:rPr>
        <w:t xml:space="preserve">Umytie motora (motorového priestoru) vozidla. </w:t>
      </w:r>
    </w:p>
    <w:p w14:paraId="4B626DFC" w14:textId="77777777" w:rsidR="00DB3A94" w:rsidRPr="007F54A6" w:rsidRDefault="0078594F">
      <w:pPr>
        <w:spacing w:after="0" w:line="259" w:lineRule="auto"/>
        <w:ind w:left="708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  <w:color w:val="4471C4"/>
        </w:rPr>
        <w:t xml:space="preserve"> </w:t>
      </w:r>
    </w:p>
    <w:p w14:paraId="1A22447A" w14:textId="77777777" w:rsidR="00DB3A94" w:rsidRPr="007F54A6" w:rsidRDefault="0078594F">
      <w:pPr>
        <w:numPr>
          <w:ilvl w:val="0"/>
          <w:numId w:val="4"/>
        </w:numPr>
        <w:spacing w:after="0" w:line="259" w:lineRule="auto"/>
        <w:ind w:right="0" w:hanging="360"/>
        <w:jc w:val="left"/>
        <w:rPr>
          <w:rFonts w:ascii="Arial Narrow" w:hAnsi="Arial Narrow"/>
        </w:rPr>
      </w:pPr>
      <w:r w:rsidRPr="007F54A6">
        <w:rPr>
          <w:rFonts w:ascii="Arial Narrow" w:hAnsi="Arial Narrow"/>
          <w:b/>
          <w:color w:val="4471C4"/>
        </w:rPr>
        <w:t>Umytie, čistenie a ošetrenie interiéru vozidla</w:t>
      </w:r>
      <w:r w:rsidRPr="007F54A6">
        <w:rPr>
          <w:rFonts w:ascii="Arial Narrow" w:hAnsi="Arial Narrow"/>
        </w:rPr>
        <w:t xml:space="preserve"> – položka zahŕňa </w:t>
      </w:r>
      <w:r w:rsidRPr="007F54A6">
        <w:rPr>
          <w:rFonts w:ascii="Arial Narrow" w:hAnsi="Arial Narrow"/>
          <w:b/>
          <w:color w:val="4471C4"/>
        </w:rPr>
        <w:t xml:space="preserve"> </w:t>
      </w:r>
    </w:p>
    <w:p w14:paraId="2FA9AD53" w14:textId="77777777" w:rsidR="00DB3A94" w:rsidRPr="007F54A6" w:rsidRDefault="0078594F">
      <w:pPr>
        <w:numPr>
          <w:ilvl w:val="1"/>
          <w:numId w:val="4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Vysávanie celého interiéru a batožinového priestoru, </w:t>
      </w:r>
      <w:r w:rsidRPr="007F54A6">
        <w:rPr>
          <w:rFonts w:ascii="Arial Narrow" w:hAnsi="Arial Narrow"/>
          <w:b/>
          <w:color w:val="4471C4"/>
        </w:rPr>
        <w:t xml:space="preserve"> </w:t>
      </w:r>
    </w:p>
    <w:p w14:paraId="1B6B1B0D" w14:textId="77777777" w:rsidR="00DB3A94" w:rsidRPr="007F54A6" w:rsidRDefault="0078594F">
      <w:pPr>
        <w:numPr>
          <w:ilvl w:val="1"/>
          <w:numId w:val="4"/>
        </w:numPr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vyčistenie interiéru a skiel zvnútra, </w:t>
      </w:r>
      <w:r w:rsidRPr="007F54A6">
        <w:rPr>
          <w:rFonts w:ascii="Arial Narrow" w:hAnsi="Arial Narrow"/>
          <w:b/>
          <w:color w:val="4471C4"/>
        </w:rPr>
        <w:t xml:space="preserve"> </w:t>
      </w:r>
    </w:p>
    <w:p w14:paraId="76F989A7" w14:textId="77777777" w:rsidR="00DB3A94" w:rsidRPr="007F54A6" w:rsidRDefault="0078594F">
      <w:pPr>
        <w:numPr>
          <w:ilvl w:val="1"/>
          <w:numId w:val="4"/>
        </w:numPr>
        <w:spacing w:after="0" w:line="259" w:lineRule="auto"/>
        <w:ind w:right="0" w:hanging="360"/>
        <w:rPr>
          <w:rFonts w:ascii="Arial Narrow" w:hAnsi="Arial Narrow"/>
        </w:rPr>
      </w:pPr>
      <w:r w:rsidRPr="007F54A6">
        <w:rPr>
          <w:rFonts w:ascii="Arial Narrow" w:hAnsi="Arial Narrow"/>
          <w:b/>
          <w:u w:val="single" w:color="000000"/>
        </w:rPr>
        <w:t>tepovanie textilných častí interiéru vrátane batožinového priestoru.</w:t>
      </w:r>
      <w:r w:rsidRPr="007F54A6">
        <w:rPr>
          <w:rFonts w:ascii="Arial Narrow" w:hAnsi="Arial Narrow"/>
          <w:b/>
          <w:color w:val="4471C4"/>
        </w:rPr>
        <w:t xml:space="preserve"> </w:t>
      </w:r>
    </w:p>
    <w:p w14:paraId="5E22B3E4" w14:textId="77777777" w:rsidR="00DB3A94" w:rsidRPr="007F54A6" w:rsidRDefault="0078594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 </w:t>
      </w:r>
    </w:p>
    <w:p w14:paraId="745C2524" w14:textId="216C6BA1" w:rsidR="00DB3A94" w:rsidRDefault="0078594F">
      <w:pPr>
        <w:ind w:right="0"/>
        <w:rPr>
          <w:rFonts w:ascii="Arial Narrow" w:hAnsi="Arial Narrow"/>
        </w:rPr>
      </w:pPr>
      <w:r w:rsidRPr="007F54A6">
        <w:rPr>
          <w:rFonts w:ascii="Arial Narrow" w:hAnsi="Arial Narrow"/>
        </w:rPr>
        <w:t xml:space="preserve">Všetky služby okrem služieb podľa bodu 3 je potrebné poskytovať počas všetkých pracovných dní v roku bez ohľadu na celozávodnú dovolenku opravovne.  </w:t>
      </w:r>
    </w:p>
    <w:p w14:paraId="5769C984" w14:textId="1064B87A" w:rsidR="0021145A" w:rsidRDefault="0021145A">
      <w:pPr>
        <w:ind w:right="0"/>
        <w:rPr>
          <w:rFonts w:ascii="Arial Narrow" w:hAnsi="Arial Narrow"/>
        </w:rPr>
      </w:pPr>
    </w:p>
    <w:p w14:paraId="0305ECE7" w14:textId="77777777" w:rsidR="0021145A" w:rsidRPr="007F54A6" w:rsidRDefault="0021145A">
      <w:pPr>
        <w:ind w:right="0"/>
        <w:rPr>
          <w:rFonts w:ascii="Arial Narrow" w:hAnsi="Arial Narrow"/>
        </w:rPr>
      </w:pPr>
    </w:p>
    <w:p w14:paraId="73337385" w14:textId="77777777" w:rsidR="00252E2D" w:rsidRDefault="00252E2D" w:rsidP="009956C4">
      <w:pPr>
        <w:spacing w:after="0" w:line="259" w:lineRule="auto"/>
        <w:ind w:left="0" w:right="0" w:firstLine="0"/>
        <w:rPr>
          <w:rFonts w:ascii="Arial Narrow" w:hAnsi="Arial Narrow"/>
        </w:rPr>
      </w:pPr>
    </w:p>
    <w:p w14:paraId="159222D2" w14:textId="77777777" w:rsidR="00252E2D" w:rsidRDefault="00252E2D" w:rsidP="009956C4">
      <w:pPr>
        <w:spacing w:after="0" w:line="259" w:lineRule="auto"/>
        <w:ind w:left="0" w:right="0" w:firstLine="0"/>
        <w:rPr>
          <w:rFonts w:ascii="Arial Narrow" w:hAnsi="Arial Narrow"/>
        </w:rPr>
      </w:pPr>
    </w:p>
    <w:p w14:paraId="3DBB7058" w14:textId="77777777" w:rsidR="00252E2D" w:rsidRDefault="00252E2D" w:rsidP="009956C4">
      <w:pPr>
        <w:spacing w:after="0" w:line="259" w:lineRule="auto"/>
        <w:ind w:left="0" w:right="0" w:firstLine="0"/>
        <w:rPr>
          <w:rFonts w:ascii="Arial Narrow" w:hAnsi="Arial Narrow"/>
        </w:rPr>
      </w:pPr>
    </w:p>
    <w:p w14:paraId="39EEF617" w14:textId="77777777" w:rsidR="00252E2D" w:rsidRDefault="00252E2D" w:rsidP="009956C4">
      <w:pPr>
        <w:spacing w:after="0" w:line="259" w:lineRule="auto"/>
        <w:ind w:left="0" w:right="0" w:firstLine="0"/>
        <w:rPr>
          <w:rFonts w:ascii="Arial Narrow" w:hAnsi="Arial Narrow"/>
        </w:rPr>
      </w:pPr>
    </w:p>
    <w:p w14:paraId="4A7FD4A0" w14:textId="77777777" w:rsidR="00252E2D" w:rsidRDefault="00252E2D" w:rsidP="009956C4">
      <w:pPr>
        <w:spacing w:after="0" w:line="259" w:lineRule="auto"/>
        <w:ind w:left="0" w:right="0" w:firstLine="0"/>
        <w:rPr>
          <w:rFonts w:ascii="Arial Narrow" w:hAnsi="Arial Narrow"/>
        </w:rPr>
      </w:pPr>
    </w:p>
    <w:p w14:paraId="0E09C4D3" w14:textId="781C5808" w:rsidR="00DB3A94" w:rsidRPr="007F54A6" w:rsidRDefault="0078594F" w:rsidP="00252E2D">
      <w:pPr>
        <w:spacing w:after="0" w:line="259" w:lineRule="auto"/>
        <w:ind w:left="284" w:right="0" w:hanging="284"/>
        <w:rPr>
          <w:rFonts w:ascii="Arial Narrow" w:hAnsi="Arial Narrow"/>
        </w:rPr>
      </w:pPr>
      <w:r w:rsidRPr="00252E2D">
        <w:rPr>
          <w:rFonts w:ascii="Arial Narrow" w:hAnsi="Arial Narrow"/>
          <w:color w:val="FF0000"/>
        </w:rPr>
        <w:t xml:space="preserve"> </w:t>
      </w:r>
      <w:r w:rsidR="0021145A" w:rsidRPr="00252E2D">
        <w:rPr>
          <w:rFonts w:ascii="Arial Narrow" w:hAnsi="Arial Narrow"/>
          <w:color w:val="FF0000"/>
        </w:rPr>
        <w:t>*</w:t>
      </w:r>
      <w:r w:rsidR="00252E2D">
        <w:rPr>
          <w:rFonts w:ascii="Arial Narrow" w:hAnsi="Arial Narrow"/>
          <w:color w:val="FF0000"/>
        </w:rPr>
        <w:t xml:space="preserve">  </w:t>
      </w:r>
      <w:r w:rsidR="0021145A" w:rsidRPr="0021145A">
        <w:rPr>
          <w:rFonts w:ascii="Arial Narrow" w:hAnsi="Arial Narrow"/>
        </w:rPr>
        <w:t>Táto časť súťažných podkladov bude tvoriť neoddeliteľnú súčasť rámcovej dohody ako Príloha č. 1, ktorú uzatvorí verejný obstarávateľ</w:t>
      </w:r>
      <w:bookmarkStart w:id="0" w:name="_GoBack"/>
      <w:bookmarkEnd w:id="0"/>
      <w:r w:rsidR="0021145A" w:rsidRPr="0021145A">
        <w:rPr>
          <w:rFonts w:ascii="Arial Narrow" w:hAnsi="Arial Narrow"/>
        </w:rPr>
        <w:t xml:space="preserve"> s úspešným uchádzačom.</w:t>
      </w:r>
    </w:p>
    <w:sectPr w:rsidR="00DB3A94" w:rsidRPr="007F54A6">
      <w:headerReference w:type="default" r:id="rId8"/>
      <w:pgSz w:w="11906" w:h="16838"/>
      <w:pgMar w:top="780" w:right="1117" w:bottom="1343" w:left="114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538B9" w14:textId="77777777" w:rsidR="007A00B6" w:rsidRDefault="007A00B6" w:rsidP="007F54A6">
      <w:pPr>
        <w:spacing w:after="0" w:line="240" w:lineRule="auto"/>
      </w:pPr>
      <w:r>
        <w:separator/>
      </w:r>
    </w:p>
  </w:endnote>
  <w:endnote w:type="continuationSeparator" w:id="0">
    <w:p w14:paraId="5AF6FAE7" w14:textId="77777777" w:rsidR="007A00B6" w:rsidRDefault="007A00B6" w:rsidP="007F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87517" w14:textId="77777777" w:rsidR="007A00B6" w:rsidRDefault="007A00B6" w:rsidP="007F54A6">
      <w:pPr>
        <w:spacing w:after="0" w:line="240" w:lineRule="auto"/>
      </w:pPr>
      <w:r>
        <w:separator/>
      </w:r>
    </w:p>
  </w:footnote>
  <w:footnote w:type="continuationSeparator" w:id="0">
    <w:p w14:paraId="05694678" w14:textId="77777777" w:rsidR="007A00B6" w:rsidRDefault="007A00B6" w:rsidP="007F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8E014" w14:textId="77777777" w:rsidR="007F54A6" w:rsidRPr="007F54A6" w:rsidRDefault="007F54A6" w:rsidP="007F54A6">
    <w:pPr>
      <w:spacing w:after="0" w:line="259" w:lineRule="auto"/>
      <w:ind w:left="-5" w:right="0"/>
      <w:jc w:val="left"/>
      <w:rPr>
        <w:rFonts w:ascii="Arial Narrow" w:hAnsi="Arial Narrow"/>
      </w:rPr>
    </w:pPr>
    <w:r w:rsidRPr="007F54A6">
      <w:rPr>
        <w:rFonts w:ascii="Arial Narrow" w:hAnsi="Arial Narrow"/>
        <w:i/>
      </w:rPr>
      <w:t xml:space="preserve">Príloha č. 1 súťažných podkladov – Opis predmetu zákazky </w:t>
    </w:r>
  </w:p>
  <w:p w14:paraId="0AAB0BE9" w14:textId="77777777" w:rsidR="007F54A6" w:rsidRDefault="007F54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AA7"/>
    <w:multiLevelType w:val="hybridMultilevel"/>
    <w:tmpl w:val="66CAD552"/>
    <w:lvl w:ilvl="0" w:tplc="4B101D1C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4471C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84A42">
      <w:start w:val="1"/>
      <w:numFmt w:val="bullet"/>
      <w:lvlText w:val="-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DE8720">
      <w:start w:val="1"/>
      <w:numFmt w:val="bullet"/>
      <w:lvlText w:val="▪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E3EF0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8CCD4">
      <w:start w:val="1"/>
      <w:numFmt w:val="bullet"/>
      <w:lvlText w:val="o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63750">
      <w:start w:val="1"/>
      <w:numFmt w:val="bullet"/>
      <w:lvlText w:val="▪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C670A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12FF8C">
      <w:start w:val="1"/>
      <w:numFmt w:val="bullet"/>
      <w:lvlText w:val="o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2C57C">
      <w:start w:val="1"/>
      <w:numFmt w:val="bullet"/>
      <w:lvlText w:val="▪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07186"/>
    <w:multiLevelType w:val="hybridMultilevel"/>
    <w:tmpl w:val="EEF02D0A"/>
    <w:lvl w:ilvl="0" w:tplc="4FC0E0CC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C2EBF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0B1F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003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AB7B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4012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02CF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9AC8D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8769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4A562F"/>
    <w:multiLevelType w:val="hybridMultilevel"/>
    <w:tmpl w:val="085E504E"/>
    <w:lvl w:ilvl="0" w:tplc="423EB2E2">
      <w:start w:val="1"/>
      <w:numFmt w:val="bullet"/>
      <w:lvlText w:val="-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C8C0E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614C4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20FE38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EB4F0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DEC8CC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27A24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36ABB0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CA0884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FF7399"/>
    <w:multiLevelType w:val="hybridMultilevel"/>
    <w:tmpl w:val="ED3CC6F2"/>
    <w:lvl w:ilvl="0" w:tplc="D60C17D8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0C6F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54CD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080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A58D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4AA2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A84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86A3C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6591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94"/>
    <w:rsid w:val="001E7CBA"/>
    <w:rsid w:val="0021145A"/>
    <w:rsid w:val="0025171B"/>
    <w:rsid w:val="00252E2D"/>
    <w:rsid w:val="002E697A"/>
    <w:rsid w:val="003D60FC"/>
    <w:rsid w:val="004C0E31"/>
    <w:rsid w:val="004C3BAF"/>
    <w:rsid w:val="00560CA1"/>
    <w:rsid w:val="00770811"/>
    <w:rsid w:val="0078594F"/>
    <w:rsid w:val="007A00B6"/>
    <w:rsid w:val="007F54A6"/>
    <w:rsid w:val="00880430"/>
    <w:rsid w:val="00895CD8"/>
    <w:rsid w:val="00986DB5"/>
    <w:rsid w:val="009956C4"/>
    <w:rsid w:val="00A24117"/>
    <w:rsid w:val="00A719BB"/>
    <w:rsid w:val="00AC4118"/>
    <w:rsid w:val="00AF792C"/>
    <w:rsid w:val="00B349C3"/>
    <w:rsid w:val="00B465F7"/>
    <w:rsid w:val="00D53638"/>
    <w:rsid w:val="00DB3A94"/>
    <w:rsid w:val="00E91FB0"/>
    <w:rsid w:val="00EE48C8"/>
    <w:rsid w:val="00F8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171A"/>
  <w15:docId w15:val="{44DF6530-0470-134F-A69D-2797CAB4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6" w:line="248" w:lineRule="auto"/>
      <w:ind w:left="10" w:right="5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4C0E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0E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0E31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0E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0E3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E31"/>
    <w:rPr>
      <w:rFonts w:ascii="Segoe UI" w:eastAsia="Arial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F5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54A6"/>
    <w:rPr>
      <w:rFonts w:ascii="Arial" w:eastAsia="Arial" w:hAnsi="Arial" w:cs="Arial"/>
      <w:color w:val="000000"/>
      <w:sz w:val="22"/>
    </w:rPr>
  </w:style>
  <w:style w:type="paragraph" w:styleId="Pta">
    <w:name w:val="footer"/>
    <w:basedOn w:val="Normlny"/>
    <w:link w:val="PtaChar"/>
    <w:uiPriority w:val="99"/>
    <w:unhideWhenUsed/>
    <w:rsid w:val="007F5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54A6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EBC7-ABB7-4B8F-8BA5-13301E5C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Tomáš Kundrát</cp:lastModifiedBy>
  <cp:revision>43</cp:revision>
  <cp:lastPrinted>2024-08-09T12:07:00Z</cp:lastPrinted>
  <dcterms:created xsi:type="dcterms:W3CDTF">2024-06-17T10:09:00Z</dcterms:created>
  <dcterms:modified xsi:type="dcterms:W3CDTF">2025-03-12T09:05:00Z</dcterms:modified>
</cp:coreProperties>
</file>