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CB0FE" w14:textId="77777777" w:rsidR="00FB5AA8" w:rsidRPr="006A1EAC" w:rsidRDefault="00FB5AA8" w:rsidP="00FB5AA8">
      <w:pPr>
        <w:tabs>
          <w:tab w:val="left" w:pos="1230"/>
          <w:tab w:val="center" w:pos="4535"/>
        </w:tabs>
        <w:jc w:val="center"/>
        <w:rPr>
          <w:b/>
          <w:bCs/>
          <w:sz w:val="22"/>
          <w:szCs w:val="22"/>
          <w:lang w:val="en-GB"/>
        </w:rPr>
      </w:pPr>
    </w:p>
    <w:p w14:paraId="317EEEF2" w14:textId="77777777" w:rsidR="00FB5AA8" w:rsidRPr="006A1EAC" w:rsidRDefault="00FB5AA8" w:rsidP="00FB5AA8">
      <w:pPr>
        <w:tabs>
          <w:tab w:val="left" w:pos="1230"/>
          <w:tab w:val="center" w:pos="4535"/>
        </w:tabs>
        <w:jc w:val="center"/>
        <w:rPr>
          <w:b/>
          <w:bCs/>
          <w:sz w:val="22"/>
          <w:szCs w:val="22"/>
        </w:rPr>
      </w:pPr>
    </w:p>
    <w:p w14:paraId="6DA17840" w14:textId="77777777" w:rsidR="00FB5AA8" w:rsidRPr="006A1EAC" w:rsidRDefault="00FB5AA8" w:rsidP="00FB5AA8">
      <w:pPr>
        <w:tabs>
          <w:tab w:val="left" w:pos="1230"/>
          <w:tab w:val="center" w:pos="4535"/>
        </w:tabs>
        <w:jc w:val="center"/>
        <w:rPr>
          <w:b/>
          <w:bCs/>
          <w:sz w:val="22"/>
          <w:szCs w:val="22"/>
        </w:rPr>
      </w:pPr>
    </w:p>
    <w:p w14:paraId="668F343F" w14:textId="77777777" w:rsidR="00FB5AA8" w:rsidRPr="006A1EAC" w:rsidRDefault="00FB5AA8" w:rsidP="00FB5AA8">
      <w:pPr>
        <w:tabs>
          <w:tab w:val="left" w:pos="1230"/>
          <w:tab w:val="center" w:pos="4535"/>
        </w:tabs>
        <w:jc w:val="center"/>
        <w:rPr>
          <w:b/>
          <w:bCs/>
          <w:sz w:val="22"/>
          <w:szCs w:val="22"/>
        </w:rPr>
      </w:pPr>
    </w:p>
    <w:p w14:paraId="1ED43E9D" w14:textId="77777777" w:rsidR="00FB5AA8" w:rsidRPr="006A1EAC" w:rsidRDefault="00FB5AA8" w:rsidP="00FB5AA8">
      <w:pPr>
        <w:tabs>
          <w:tab w:val="left" w:pos="1230"/>
          <w:tab w:val="center" w:pos="4535"/>
        </w:tabs>
        <w:jc w:val="center"/>
        <w:rPr>
          <w:b/>
          <w:bCs/>
          <w:sz w:val="22"/>
          <w:szCs w:val="22"/>
        </w:rPr>
      </w:pPr>
      <w:r w:rsidRPr="006A1EAC">
        <w:rPr>
          <w:b/>
          <w:bCs/>
          <w:sz w:val="22"/>
          <w:szCs w:val="22"/>
        </w:rPr>
        <w:t>VEREJNÁ SÚŤAŽ</w:t>
      </w:r>
    </w:p>
    <w:p w14:paraId="4F72CBD3" w14:textId="77777777" w:rsidR="008B3CD9" w:rsidRPr="006A1EAC" w:rsidRDefault="008B3CD9" w:rsidP="00FB5AA8">
      <w:pPr>
        <w:tabs>
          <w:tab w:val="left" w:pos="1230"/>
          <w:tab w:val="center" w:pos="4535"/>
        </w:tabs>
        <w:jc w:val="center"/>
        <w:rPr>
          <w:b/>
          <w:bCs/>
          <w:sz w:val="22"/>
          <w:szCs w:val="22"/>
        </w:rPr>
      </w:pPr>
    </w:p>
    <w:p w14:paraId="02023FBD" w14:textId="77777777" w:rsidR="008B3CD9" w:rsidRPr="006A1EAC" w:rsidRDefault="008B3CD9" w:rsidP="008B3CD9">
      <w:pPr>
        <w:tabs>
          <w:tab w:val="center" w:pos="9070"/>
        </w:tabs>
        <w:jc w:val="both"/>
        <w:rPr>
          <w:sz w:val="22"/>
          <w:szCs w:val="22"/>
        </w:rPr>
      </w:pPr>
      <w:r w:rsidRPr="006A1EAC">
        <w:rPr>
          <w:sz w:val="22"/>
          <w:szCs w:val="22"/>
        </w:rPr>
        <w:t>pri tomto zadávaní nadlimitnej zákazky je použitý postup verejná súťaž podľa § 91 s uplatnením § 66 ods. 7 zákona č. 343/2015 Z. z. o verejnom obstarávaní a o zmene a doplnení niektorých zákonov v znení neskorších predpisov (ďalej len „zákon o verejnom obstarávaní“)</w:t>
      </w:r>
    </w:p>
    <w:p w14:paraId="2B53E039" w14:textId="77777777" w:rsidR="008B3CD9" w:rsidRPr="006A1EAC" w:rsidRDefault="008B3CD9" w:rsidP="00FB5AA8">
      <w:pPr>
        <w:tabs>
          <w:tab w:val="left" w:pos="1230"/>
          <w:tab w:val="center" w:pos="4535"/>
        </w:tabs>
        <w:jc w:val="center"/>
        <w:rPr>
          <w:b/>
          <w:bCs/>
          <w:sz w:val="22"/>
          <w:szCs w:val="22"/>
        </w:rPr>
      </w:pPr>
    </w:p>
    <w:p w14:paraId="4BCDA4C7" w14:textId="77777777" w:rsidR="008B3CD9" w:rsidRPr="006A1EAC" w:rsidRDefault="008B3CD9" w:rsidP="00FB5AA8">
      <w:pPr>
        <w:tabs>
          <w:tab w:val="left" w:pos="1230"/>
          <w:tab w:val="center" w:pos="4535"/>
        </w:tabs>
        <w:jc w:val="center"/>
        <w:rPr>
          <w:b/>
          <w:bCs/>
          <w:sz w:val="22"/>
          <w:szCs w:val="22"/>
        </w:rPr>
      </w:pPr>
    </w:p>
    <w:p w14:paraId="2B374E5F" w14:textId="77777777" w:rsidR="00FB5AA8" w:rsidRPr="006A1EAC" w:rsidRDefault="008B3CD9" w:rsidP="00FB5AA8">
      <w:pPr>
        <w:tabs>
          <w:tab w:val="left" w:pos="1230"/>
          <w:tab w:val="center" w:pos="4535"/>
        </w:tabs>
        <w:jc w:val="center"/>
        <w:rPr>
          <w:sz w:val="22"/>
          <w:szCs w:val="22"/>
        </w:rPr>
      </w:pPr>
      <w:r w:rsidRPr="006A1EAC">
        <w:rPr>
          <w:sz w:val="22"/>
          <w:szCs w:val="22"/>
        </w:rPr>
        <w:t>v</w:t>
      </w:r>
      <w:r w:rsidR="00520EEC" w:rsidRPr="006A1EAC">
        <w:rPr>
          <w:sz w:val="22"/>
          <w:szCs w:val="22"/>
        </w:rPr>
        <w:t xml:space="preserve"> súlade s </w:t>
      </w:r>
      <w:r w:rsidR="00FB5AA8" w:rsidRPr="006A1EAC">
        <w:rPr>
          <w:sz w:val="22"/>
          <w:szCs w:val="22"/>
        </w:rPr>
        <w:t>§ 30 ods. 1 zákona o verejnom obstarávaní: zákazka na dodanie tovarov</w:t>
      </w:r>
    </w:p>
    <w:p w14:paraId="03C65175" w14:textId="77777777" w:rsidR="00FB5AA8" w:rsidRPr="006A1EAC" w:rsidRDefault="00FB5AA8" w:rsidP="00FB5AA8">
      <w:pPr>
        <w:pStyle w:val="Hlavika"/>
        <w:rPr>
          <w:sz w:val="22"/>
          <w:szCs w:val="22"/>
        </w:rPr>
      </w:pPr>
    </w:p>
    <w:p w14:paraId="6A2F98CB" w14:textId="77777777" w:rsidR="00FB5AA8" w:rsidRPr="006A1EAC" w:rsidRDefault="00FB5AA8" w:rsidP="00FB5AA8">
      <w:pPr>
        <w:pStyle w:val="Hlavika"/>
        <w:rPr>
          <w:sz w:val="22"/>
          <w:szCs w:val="22"/>
          <w:lang w:val="sk-SK"/>
        </w:rPr>
      </w:pPr>
    </w:p>
    <w:p w14:paraId="3F0592CA" w14:textId="77777777" w:rsidR="00FB5AA8" w:rsidRPr="006A1EAC" w:rsidRDefault="00FB5AA8" w:rsidP="00FB5AA8">
      <w:pPr>
        <w:pStyle w:val="Nadpis5"/>
        <w:ind w:left="0" w:firstLine="0"/>
        <w:rPr>
          <w:w w:val="150"/>
          <w:sz w:val="22"/>
          <w:szCs w:val="22"/>
        </w:rPr>
      </w:pPr>
    </w:p>
    <w:p w14:paraId="53DD3090" w14:textId="77777777" w:rsidR="00FB5AA8" w:rsidRPr="006A1EAC" w:rsidRDefault="00FB5AA8" w:rsidP="00FB5AA8">
      <w:pPr>
        <w:rPr>
          <w:sz w:val="22"/>
          <w:szCs w:val="22"/>
        </w:rPr>
      </w:pPr>
    </w:p>
    <w:p w14:paraId="679CF4B4" w14:textId="77777777" w:rsidR="00FB5AA8" w:rsidRPr="006A1EAC" w:rsidRDefault="00FB5AA8" w:rsidP="00FB5AA8">
      <w:pPr>
        <w:pStyle w:val="Nadpis5"/>
        <w:ind w:left="0" w:firstLine="0"/>
        <w:rPr>
          <w:w w:val="150"/>
          <w:sz w:val="22"/>
          <w:szCs w:val="22"/>
        </w:rPr>
      </w:pPr>
      <w:r w:rsidRPr="006A1EAC">
        <w:rPr>
          <w:w w:val="150"/>
          <w:sz w:val="22"/>
          <w:szCs w:val="22"/>
        </w:rPr>
        <w:t>SÚŤAŽNÉ PODKLADY</w:t>
      </w:r>
    </w:p>
    <w:p w14:paraId="0B6488EB" w14:textId="77777777" w:rsidR="00FB5AA8" w:rsidRPr="006A1EAC" w:rsidRDefault="00FB5AA8" w:rsidP="00FB5AA8">
      <w:pPr>
        <w:jc w:val="center"/>
        <w:rPr>
          <w:sz w:val="22"/>
          <w:szCs w:val="22"/>
        </w:rPr>
      </w:pPr>
    </w:p>
    <w:p w14:paraId="2AE54596" w14:textId="77777777" w:rsidR="00FB5AA8" w:rsidRPr="006A1EAC" w:rsidRDefault="00FB5AA8" w:rsidP="00FB5AA8">
      <w:pPr>
        <w:jc w:val="both"/>
        <w:rPr>
          <w:sz w:val="22"/>
          <w:szCs w:val="22"/>
        </w:rPr>
      </w:pPr>
    </w:p>
    <w:p w14:paraId="38AB5765" w14:textId="77777777" w:rsidR="00FB5AA8" w:rsidRPr="006A1EAC" w:rsidRDefault="00FB5AA8" w:rsidP="00FB5AA8">
      <w:pPr>
        <w:jc w:val="both"/>
        <w:rPr>
          <w:sz w:val="22"/>
          <w:szCs w:val="22"/>
        </w:rPr>
      </w:pPr>
    </w:p>
    <w:p w14:paraId="2044979C" w14:textId="77777777" w:rsidR="00FB5AA8" w:rsidRPr="006A1EAC" w:rsidRDefault="00FB5AA8" w:rsidP="00FB5AA8">
      <w:pPr>
        <w:jc w:val="both"/>
        <w:rPr>
          <w:sz w:val="22"/>
          <w:szCs w:val="22"/>
        </w:rPr>
      </w:pPr>
    </w:p>
    <w:p w14:paraId="0278EDF4" w14:textId="77777777" w:rsidR="00FB5AA8" w:rsidRPr="006A1EAC" w:rsidRDefault="00FB5AA8" w:rsidP="00FB5AA8">
      <w:pPr>
        <w:jc w:val="both"/>
        <w:rPr>
          <w:sz w:val="22"/>
          <w:szCs w:val="22"/>
        </w:rPr>
      </w:pPr>
    </w:p>
    <w:p w14:paraId="744D588B" w14:textId="77777777" w:rsidR="00FB5AA8" w:rsidRPr="006A1EAC" w:rsidRDefault="00FB5AA8" w:rsidP="00FB5AA8">
      <w:pPr>
        <w:jc w:val="center"/>
        <w:rPr>
          <w:sz w:val="22"/>
          <w:szCs w:val="22"/>
        </w:rPr>
      </w:pPr>
      <w:r w:rsidRPr="006A1EAC">
        <w:rPr>
          <w:sz w:val="22"/>
          <w:szCs w:val="22"/>
        </w:rPr>
        <w:t>Predmet zákazky:</w:t>
      </w:r>
    </w:p>
    <w:p w14:paraId="564AC176" w14:textId="77777777" w:rsidR="00C648D2" w:rsidRPr="006A1EAC" w:rsidRDefault="00C648D2" w:rsidP="00FB5AA8">
      <w:pPr>
        <w:jc w:val="center"/>
        <w:rPr>
          <w:b/>
          <w:bCs/>
          <w:sz w:val="22"/>
          <w:szCs w:val="22"/>
        </w:rPr>
      </w:pPr>
    </w:p>
    <w:p w14:paraId="0CECAB1B" w14:textId="77777777" w:rsidR="00FB5AA8" w:rsidRPr="006A1EAC" w:rsidRDefault="00C648D2" w:rsidP="00FB5AA8">
      <w:pPr>
        <w:jc w:val="both"/>
        <w:rPr>
          <w:b/>
          <w:bCs/>
          <w:sz w:val="22"/>
          <w:szCs w:val="22"/>
        </w:rPr>
      </w:pPr>
      <w:r w:rsidRPr="006A1EAC">
        <w:rPr>
          <w:b/>
          <w:bCs/>
          <w:sz w:val="22"/>
          <w:szCs w:val="22"/>
        </w:rPr>
        <w:t xml:space="preserve">„ČOV Trnava-Zeleneč - </w:t>
      </w:r>
      <w:proofErr w:type="spellStart"/>
      <w:r w:rsidRPr="006A1EAC">
        <w:rPr>
          <w:b/>
          <w:bCs/>
          <w:sz w:val="22"/>
          <w:szCs w:val="22"/>
        </w:rPr>
        <w:t>Nitrifikácia</w:t>
      </w:r>
      <w:proofErr w:type="spellEnd"/>
      <w:r w:rsidRPr="006A1EAC">
        <w:rPr>
          <w:b/>
          <w:bCs/>
          <w:sz w:val="22"/>
          <w:szCs w:val="22"/>
        </w:rPr>
        <w:t xml:space="preserve"> - výmena prevzdušňovacieho systému“</w:t>
      </w:r>
    </w:p>
    <w:p w14:paraId="6E6CD91D" w14:textId="77777777" w:rsidR="00FB5AA8" w:rsidRPr="006A1EAC" w:rsidRDefault="00FB5AA8" w:rsidP="00FB5AA8">
      <w:pPr>
        <w:jc w:val="center"/>
        <w:rPr>
          <w:b/>
          <w:sz w:val="22"/>
          <w:szCs w:val="22"/>
        </w:rPr>
      </w:pPr>
    </w:p>
    <w:p w14:paraId="60D2111D" w14:textId="77777777" w:rsidR="00FB5AA8" w:rsidRPr="006A1EAC" w:rsidRDefault="00FB5AA8" w:rsidP="00FB5AA8">
      <w:pPr>
        <w:jc w:val="both"/>
        <w:rPr>
          <w:sz w:val="22"/>
          <w:szCs w:val="22"/>
        </w:rPr>
      </w:pPr>
    </w:p>
    <w:p w14:paraId="75E76ECE" w14:textId="77777777" w:rsidR="00FB5AA8" w:rsidRPr="006A1EAC" w:rsidRDefault="00FB5AA8" w:rsidP="00FB5AA8">
      <w:pPr>
        <w:jc w:val="both"/>
        <w:rPr>
          <w:sz w:val="22"/>
          <w:szCs w:val="22"/>
        </w:rPr>
      </w:pPr>
    </w:p>
    <w:p w14:paraId="4A92DCE8" w14:textId="77777777" w:rsidR="00FB5AA8" w:rsidRPr="006A1EAC" w:rsidRDefault="00FB5AA8" w:rsidP="00FB5AA8">
      <w:pPr>
        <w:jc w:val="both"/>
        <w:rPr>
          <w:sz w:val="22"/>
          <w:szCs w:val="22"/>
        </w:rPr>
      </w:pPr>
    </w:p>
    <w:p w14:paraId="7F3184B9" w14:textId="77777777" w:rsidR="00FB5AA8" w:rsidRPr="006A1EAC" w:rsidRDefault="00FB5AA8" w:rsidP="00FB5AA8">
      <w:pPr>
        <w:jc w:val="both"/>
        <w:rPr>
          <w:sz w:val="22"/>
          <w:szCs w:val="22"/>
        </w:rPr>
      </w:pPr>
    </w:p>
    <w:p w14:paraId="29BDA23F" w14:textId="77777777" w:rsidR="00FB5AA8" w:rsidRPr="006A1EAC" w:rsidRDefault="00FB5AA8" w:rsidP="00FB5AA8">
      <w:pPr>
        <w:jc w:val="both"/>
        <w:rPr>
          <w:sz w:val="22"/>
          <w:szCs w:val="22"/>
        </w:rPr>
      </w:pPr>
    </w:p>
    <w:p w14:paraId="6B061A3C" w14:textId="77777777" w:rsidR="00FB5AA8" w:rsidRPr="006A1EAC" w:rsidRDefault="00FB5AA8" w:rsidP="00FB5AA8">
      <w:pPr>
        <w:jc w:val="both"/>
        <w:rPr>
          <w:sz w:val="22"/>
          <w:szCs w:val="22"/>
        </w:rPr>
      </w:pPr>
    </w:p>
    <w:p w14:paraId="64295759" w14:textId="77777777" w:rsidR="00FB5AA8" w:rsidRPr="006A1EAC" w:rsidRDefault="00FB5AA8" w:rsidP="00FB5AA8">
      <w:pPr>
        <w:widowControl w:val="0"/>
        <w:ind w:left="4254"/>
        <w:jc w:val="center"/>
        <w:rPr>
          <w:sz w:val="22"/>
          <w:szCs w:val="22"/>
        </w:rPr>
      </w:pPr>
    </w:p>
    <w:p w14:paraId="2108CC5F" w14:textId="77777777" w:rsidR="00FB5AA8" w:rsidRPr="006A1EAC" w:rsidRDefault="00FB5AA8" w:rsidP="00FB5AA8">
      <w:pPr>
        <w:widowControl w:val="0"/>
        <w:ind w:left="4254"/>
        <w:jc w:val="center"/>
        <w:rPr>
          <w:sz w:val="22"/>
          <w:szCs w:val="22"/>
        </w:rPr>
      </w:pPr>
    </w:p>
    <w:p w14:paraId="69952696" w14:textId="77777777" w:rsidR="00FB5AA8" w:rsidRPr="006A1EAC" w:rsidRDefault="00FB5AA8" w:rsidP="00FB5AA8">
      <w:pPr>
        <w:widowControl w:val="0"/>
        <w:ind w:left="4254"/>
        <w:jc w:val="center"/>
        <w:rPr>
          <w:sz w:val="22"/>
          <w:szCs w:val="22"/>
        </w:rPr>
      </w:pPr>
    </w:p>
    <w:p w14:paraId="19F62CAD" w14:textId="7CF4EC46" w:rsidR="00FB5AA8" w:rsidRPr="006A1EAC" w:rsidRDefault="00FB5AA8" w:rsidP="00FB5AA8">
      <w:pPr>
        <w:jc w:val="both"/>
        <w:rPr>
          <w:sz w:val="22"/>
          <w:szCs w:val="22"/>
        </w:rPr>
      </w:pPr>
      <w:r w:rsidRPr="006A1EAC">
        <w:rPr>
          <w:sz w:val="22"/>
          <w:szCs w:val="22"/>
        </w:rPr>
        <w:t>V</w:t>
      </w:r>
      <w:r w:rsidR="00960D0A">
        <w:rPr>
          <w:sz w:val="22"/>
          <w:szCs w:val="22"/>
        </w:rPr>
        <w:t> </w:t>
      </w:r>
      <w:r w:rsidRPr="006A1EAC">
        <w:rPr>
          <w:sz w:val="22"/>
          <w:szCs w:val="22"/>
        </w:rPr>
        <w:t>Piešťanoch</w:t>
      </w:r>
      <w:r w:rsidR="00960D0A">
        <w:rPr>
          <w:sz w:val="22"/>
          <w:szCs w:val="22"/>
        </w:rPr>
        <w:t>, marec</w:t>
      </w:r>
      <w:r w:rsidR="002362E1" w:rsidRPr="006A1EAC">
        <w:rPr>
          <w:sz w:val="22"/>
          <w:szCs w:val="22"/>
        </w:rPr>
        <w:t xml:space="preserve"> 2020 </w:t>
      </w:r>
    </w:p>
    <w:p w14:paraId="141C96B5" w14:textId="77777777" w:rsidR="00FB5AA8" w:rsidRPr="006A1EAC" w:rsidRDefault="00FB5AA8" w:rsidP="00FB5AA8">
      <w:pPr>
        <w:widowControl w:val="0"/>
        <w:ind w:left="4254" w:hanging="4254"/>
        <w:rPr>
          <w:sz w:val="22"/>
          <w:szCs w:val="22"/>
        </w:rPr>
      </w:pPr>
    </w:p>
    <w:p w14:paraId="27CE5787" w14:textId="77777777" w:rsidR="00FB5AA8" w:rsidRPr="006A1EAC" w:rsidRDefault="00FB5AA8" w:rsidP="00FB5AA8">
      <w:pPr>
        <w:widowControl w:val="0"/>
        <w:ind w:left="4254"/>
        <w:jc w:val="center"/>
        <w:rPr>
          <w:sz w:val="22"/>
          <w:szCs w:val="22"/>
        </w:rPr>
      </w:pPr>
    </w:p>
    <w:p w14:paraId="32008B3E" w14:textId="2E90158C" w:rsidR="00FB5AA8" w:rsidRPr="006A1EAC" w:rsidRDefault="00FB5AA8" w:rsidP="00FB5AA8">
      <w:pPr>
        <w:widowControl w:val="0"/>
        <w:ind w:left="4254"/>
        <w:jc w:val="center"/>
        <w:rPr>
          <w:sz w:val="22"/>
          <w:szCs w:val="22"/>
        </w:rPr>
      </w:pPr>
      <w:r w:rsidRPr="006A1EAC">
        <w:rPr>
          <w:sz w:val="22"/>
          <w:szCs w:val="22"/>
        </w:rPr>
        <w:t>....................................................................................</w:t>
      </w:r>
    </w:p>
    <w:p w14:paraId="59EAA203" w14:textId="6890C0A8" w:rsidR="00FB5AA8" w:rsidRPr="006A1EAC" w:rsidRDefault="00FB5AA8" w:rsidP="00FB5AA8">
      <w:pPr>
        <w:widowControl w:val="0"/>
        <w:ind w:left="4254"/>
        <w:jc w:val="center"/>
        <w:rPr>
          <w:sz w:val="22"/>
          <w:szCs w:val="22"/>
        </w:rPr>
      </w:pPr>
      <w:r w:rsidRPr="006A1EAC">
        <w:rPr>
          <w:sz w:val="22"/>
          <w:szCs w:val="22"/>
        </w:rPr>
        <w:t xml:space="preserve">Ing. </w:t>
      </w:r>
      <w:r w:rsidR="00960D0A">
        <w:rPr>
          <w:sz w:val="22"/>
          <w:szCs w:val="22"/>
        </w:rPr>
        <w:t>Vladimír Púčik</w:t>
      </w:r>
    </w:p>
    <w:p w14:paraId="19563ACA" w14:textId="77777777" w:rsidR="00FB5AA8" w:rsidRPr="006A1EAC" w:rsidRDefault="00FB5AA8" w:rsidP="00FB5AA8">
      <w:pPr>
        <w:widowControl w:val="0"/>
        <w:ind w:left="4254"/>
        <w:jc w:val="center"/>
        <w:rPr>
          <w:sz w:val="22"/>
          <w:szCs w:val="22"/>
        </w:rPr>
      </w:pPr>
      <w:r w:rsidRPr="006A1EAC">
        <w:rPr>
          <w:sz w:val="22"/>
          <w:szCs w:val="22"/>
        </w:rPr>
        <w:t>predseda predstavenstva</w:t>
      </w:r>
    </w:p>
    <w:p w14:paraId="1C1A07DD" w14:textId="77777777" w:rsidR="00FB5AA8" w:rsidRPr="006A1EAC" w:rsidRDefault="00FB5AA8" w:rsidP="00FB5AA8">
      <w:pPr>
        <w:widowControl w:val="0"/>
        <w:ind w:left="4254"/>
        <w:jc w:val="center"/>
        <w:rPr>
          <w:sz w:val="22"/>
          <w:szCs w:val="22"/>
        </w:rPr>
      </w:pPr>
      <w:r w:rsidRPr="006A1EAC">
        <w:rPr>
          <w:sz w:val="22"/>
          <w:szCs w:val="22"/>
        </w:rPr>
        <w:t>Trnavská vodárenská spoločnosť, a.s.,</w:t>
      </w:r>
    </w:p>
    <w:p w14:paraId="2DAC70C5" w14:textId="77777777" w:rsidR="00FB5AA8" w:rsidRPr="006A1EAC" w:rsidRDefault="00FB5AA8" w:rsidP="00FB5AA8">
      <w:pPr>
        <w:widowControl w:val="0"/>
        <w:ind w:left="4254"/>
        <w:jc w:val="center"/>
        <w:rPr>
          <w:sz w:val="22"/>
          <w:szCs w:val="22"/>
        </w:rPr>
      </w:pPr>
    </w:p>
    <w:p w14:paraId="4B6EF3FB" w14:textId="77777777" w:rsidR="00FB5AA8" w:rsidRPr="006A1EAC" w:rsidRDefault="00FB5AA8" w:rsidP="00FB5AA8">
      <w:pPr>
        <w:widowControl w:val="0"/>
        <w:ind w:left="4254"/>
        <w:jc w:val="center"/>
        <w:rPr>
          <w:sz w:val="22"/>
          <w:szCs w:val="22"/>
        </w:rPr>
      </w:pPr>
    </w:p>
    <w:p w14:paraId="7A92C9C8" w14:textId="77777777" w:rsidR="00FB5AA8" w:rsidRPr="006A1EAC" w:rsidRDefault="00FB5AA8" w:rsidP="00FB5AA8">
      <w:pPr>
        <w:widowControl w:val="0"/>
        <w:rPr>
          <w:sz w:val="22"/>
          <w:szCs w:val="22"/>
        </w:rPr>
      </w:pPr>
    </w:p>
    <w:p w14:paraId="6C54098C" w14:textId="4D0FB4D0" w:rsidR="00FB5AA8" w:rsidRPr="006A1EAC" w:rsidRDefault="00FB5AA8" w:rsidP="00FB5AA8">
      <w:pPr>
        <w:widowControl w:val="0"/>
        <w:ind w:left="4254"/>
        <w:jc w:val="center"/>
        <w:rPr>
          <w:sz w:val="22"/>
          <w:szCs w:val="22"/>
        </w:rPr>
      </w:pPr>
      <w:r w:rsidRPr="006A1EAC">
        <w:rPr>
          <w:sz w:val="22"/>
          <w:szCs w:val="22"/>
        </w:rPr>
        <w:t>.......................................................................................</w:t>
      </w:r>
    </w:p>
    <w:p w14:paraId="6EFF1E7E" w14:textId="77777777" w:rsidR="00C648D2" w:rsidRPr="006A1EAC" w:rsidRDefault="00520EEC" w:rsidP="00FB5AA8">
      <w:pPr>
        <w:widowControl w:val="0"/>
        <w:ind w:left="4254"/>
        <w:jc w:val="center"/>
        <w:rPr>
          <w:sz w:val="22"/>
          <w:szCs w:val="22"/>
        </w:rPr>
      </w:pPr>
      <w:r w:rsidRPr="006A1EAC">
        <w:rPr>
          <w:sz w:val="22"/>
          <w:szCs w:val="22"/>
        </w:rPr>
        <w:t>Ivan Šiška</w:t>
      </w:r>
    </w:p>
    <w:p w14:paraId="4C41B17F" w14:textId="03EBF9BF" w:rsidR="00FB5AA8" w:rsidRPr="006A1EAC" w:rsidRDefault="00960D0A" w:rsidP="00FB5AA8">
      <w:pPr>
        <w:widowControl w:val="0"/>
        <w:ind w:left="4254"/>
        <w:jc w:val="center"/>
        <w:rPr>
          <w:bCs/>
          <w:iCs/>
          <w:sz w:val="22"/>
          <w:szCs w:val="22"/>
        </w:rPr>
      </w:pPr>
      <w:r>
        <w:rPr>
          <w:sz w:val="22"/>
          <w:szCs w:val="22"/>
        </w:rPr>
        <w:t>podpredseda</w:t>
      </w:r>
      <w:r w:rsidR="00FB5AA8" w:rsidRPr="006A1EAC">
        <w:rPr>
          <w:sz w:val="22"/>
          <w:szCs w:val="22"/>
        </w:rPr>
        <w:t xml:space="preserve"> predstavenstva</w:t>
      </w:r>
    </w:p>
    <w:p w14:paraId="0F433A5E" w14:textId="77777777" w:rsidR="00FB5AA8" w:rsidRPr="006A1EAC" w:rsidRDefault="00FB5AA8" w:rsidP="00FB5AA8">
      <w:pPr>
        <w:widowControl w:val="0"/>
        <w:ind w:left="4254" w:firstLine="709"/>
        <w:jc w:val="center"/>
        <w:rPr>
          <w:sz w:val="22"/>
          <w:szCs w:val="22"/>
        </w:rPr>
      </w:pPr>
      <w:r w:rsidRPr="006A1EAC">
        <w:rPr>
          <w:bCs/>
          <w:iCs/>
          <w:sz w:val="22"/>
          <w:szCs w:val="22"/>
        </w:rPr>
        <w:t>Trnavská vodárenská spoločnosť, a.s.</w:t>
      </w:r>
    </w:p>
    <w:p w14:paraId="2122EAD6" w14:textId="77777777" w:rsidR="00FB5AA8" w:rsidRPr="006A1EAC" w:rsidRDefault="00FB5AA8" w:rsidP="00FB5AA8">
      <w:pPr>
        <w:ind w:left="4254"/>
        <w:jc w:val="both"/>
        <w:rPr>
          <w:sz w:val="22"/>
          <w:szCs w:val="22"/>
        </w:rPr>
      </w:pPr>
    </w:p>
    <w:p w14:paraId="5397E08B" w14:textId="77777777" w:rsidR="00FB5AA8" w:rsidRPr="006A1EAC" w:rsidRDefault="00FB5AA8" w:rsidP="00FB5AA8">
      <w:pPr>
        <w:ind w:left="4254"/>
        <w:jc w:val="both"/>
        <w:rPr>
          <w:sz w:val="22"/>
          <w:szCs w:val="22"/>
        </w:rPr>
      </w:pPr>
    </w:p>
    <w:p w14:paraId="048E154F" w14:textId="77777777" w:rsidR="00FB5AA8" w:rsidRPr="006A1EAC" w:rsidRDefault="00FB5AA8" w:rsidP="00FB5AA8">
      <w:pPr>
        <w:rPr>
          <w:sz w:val="22"/>
          <w:szCs w:val="22"/>
        </w:rPr>
      </w:pPr>
      <w:r w:rsidRPr="006A1EAC">
        <w:rPr>
          <w:b/>
          <w:bCs/>
          <w:iCs/>
          <w:sz w:val="22"/>
          <w:szCs w:val="22"/>
        </w:rPr>
        <w:lastRenderedPageBreak/>
        <w:t>OBSAH  SÚŤAŽNÝCH  PODKLADOV</w:t>
      </w:r>
    </w:p>
    <w:p w14:paraId="59D41EE3" w14:textId="77777777" w:rsidR="00FB5AA8" w:rsidRPr="006A1EAC" w:rsidRDefault="00FB5AA8" w:rsidP="00FB5AA8">
      <w:pPr>
        <w:rPr>
          <w:b/>
          <w:iCs/>
          <w:sz w:val="22"/>
          <w:szCs w:val="22"/>
        </w:rPr>
      </w:pPr>
    </w:p>
    <w:p w14:paraId="39B1C43B" w14:textId="77777777" w:rsidR="00FB5AA8" w:rsidRPr="006A1EAC" w:rsidRDefault="00FB5AA8" w:rsidP="00FB5AA8">
      <w:pPr>
        <w:rPr>
          <w:b/>
          <w:sz w:val="22"/>
          <w:szCs w:val="22"/>
        </w:rPr>
      </w:pPr>
      <w:r w:rsidRPr="006A1EAC">
        <w:rPr>
          <w:b/>
          <w:iCs/>
          <w:sz w:val="22"/>
          <w:szCs w:val="22"/>
        </w:rPr>
        <w:t>A. POKYNY NA VYPRACOVANIE PONUKY</w:t>
      </w:r>
    </w:p>
    <w:p w14:paraId="73C1D622" w14:textId="77777777" w:rsidR="00FB5AA8" w:rsidRPr="006A1EAC" w:rsidRDefault="00FB5AA8" w:rsidP="00FB5AA8">
      <w:pPr>
        <w:rPr>
          <w:b/>
          <w:bCs/>
          <w:sz w:val="22"/>
          <w:szCs w:val="22"/>
        </w:rPr>
      </w:pPr>
    </w:p>
    <w:p w14:paraId="6E40DA39" w14:textId="77777777" w:rsidR="00FB5AA8" w:rsidRPr="006A1EAC" w:rsidRDefault="00FB5AA8" w:rsidP="00FB5AA8">
      <w:pPr>
        <w:rPr>
          <w:sz w:val="22"/>
          <w:szCs w:val="22"/>
        </w:rPr>
      </w:pPr>
      <w:r w:rsidRPr="006A1EAC">
        <w:rPr>
          <w:b/>
          <w:bCs/>
          <w:sz w:val="22"/>
          <w:szCs w:val="22"/>
        </w:rPr>
        <w:t>Časť I. VŠEOBECNÉ INFORMÁCIE</w:t>
      </w:r>
    </w:p>
    <w:p w14:paraId="4900B0EC" w14:textId="7B5C1F84" w:rsidR="00FB5AA8" w:rsidRPr="006A1EAC" w:rsidRDefault="00FB5AA8" w:rsidP="00FB5AA8">
      <w:pPr>
        <w:rPr>
          <w:sz w:val="22"/>
          <w:szCs w:val="22"/>
        </w:rPr>
      </w:pPr>
      <w:r w:rsidRPr="006A1EAC">
        <w:rPr>
          <w:bCs/>
          <w:sz w:val="22"/>
          <w:szCs w:val="22"/>
        </w:rPr>
        <w:t xml:space="preserve">1. </w:t>
      </w:r>
      <w:r w:rsidR="00B22FC2" w:rsidRPr="006A1EAC">
        <w:rPr>
          <w:bCs/>
          <w:sz w:val="22"/>
          <w:szCs w:val="22"/>
        </w:rPr>
        <w:t>Identifikácia obstarávateľa</w:t>
      </w:r>
    </w:p>
    <w:p w14:paraId="3A901D16" w14:textId="2511A211" w:rsidR="00FB5AA8" w:rsidRPr="006A1EAC" w:rsidRDefault="00B22FC2" w:rsidP="00FB5AA8">
      <w:pPr>
        <w:rPr>
          <w:sz w:val="22"/>
          <w:szCs w:val="22"/>
        </w:rPr>
      </w:pPr>
      <w:r w:rsidRPr="006A1EAC">
        <w:rPr>
          <w:bCs/>
          <w:sz w:val="22"/>
          <w:szCs w:val="22"/>
        </w:rPr>
        <w:t>2.  Predmet zákazky</w:t>
      </w:r>
    </w:p>
    <w:p w14:paraId="45B8962E" w14:textId="330E2FBA" w:rsidR="00FB5AA8" w:rsidRPr="006A1EAC" w:rsidRDefault="00B22FC2" w:rsidP="00FB5AA8">
      <w:pPr>
        <w:rPr>
          <w:sz w:val="22"/>
          <w:szCs w:val="22"/>
        </w:rPr>
      </w:pPr>
      <w:r w:rsidRPr="006A1EAC">
        <w:rPr>
          <w:bCs/>
          <w:sz w:val="22"/>
          <w:szCs w:val="22"/>
        </w:rPr>
        <w:t>3. Variantné riešenie</w:t>
      </w:r>
    </w:p>
    <w:p w14:paraId="55663D99" w14:textId="20AFF24C" w:rsidR="00FB5AA8" w:rsidRPr="006A1EAC" w:rsidRDefault="00B22FC2" w:rsidP="00FB5AA8">
      <w:pPr>
        <w:rPr>
          <w:sz w:val="22"/>
          <w:szCs w:val="22"/>
        </w:rPr>
      </w:pPr>
      <w:r w:rsidRPr="006A1EAC">
        <w:rPr>
          <w:bCs/>
          <w:sz w:val="22"/>
          <w:szCs w:val="22"/>
        </w:rPr>
        <w:t>4. Miesto, termín dodania a spôsob plnenia predmetu zákazky</w:t>
      </w:r>
    </w:p>
    <w:p w14:paraId="4E55FD15" w14:textId="278D3230" w:rsidR="00FB5AA8" w:rsidRPr="006A1EAC" w:rsidRDefault="00B22FC2" w:rsidP="00FB5AA8">
      <w:pPr>
        <w:rPr>
          <w:sz w:val="22"/>
          <w:szCs w:val="22"/>
        </w:rPr>
      </w:pPr>
      <w:r w:rsidRPr="006A1EAC">
        <w:rPr>
          <w:bCs/>
          <w:sz w:val="22"/>
          <w:szCs w:val="22"/>
        </w:rPr>
        <w:t>5. Zdroj finančných prostriedkov</w:t>
      </w:r>
    </w:p>
    <w:p w14:paraId="53DAFB0D" w14:textId="01218080" w:rsidR="00FB5AA8" w:rsidRPr="006A1EAC" w:rsidRDefault="00B22FC2" w:rsidP="00FB5AA8">
      <w:pPr>
        <w:rPr>
          <w:sz w:val="22"/>
          <w:szCs w:val="22"/>
        </w:rPr>
      </w:pPr>
      <w:r w:rsidRPr="006A1EAC">
        <w:rPr>
          <w:bCs/>
          <w:sz w:val="22"/>
          <w:szCs w:val="22"/>
        </w:rPr>
        <w:t>6. Druh zákazky</w:t>
      </w:r>
    </w:p>
    <w:p w14:paraId="12DDF532" w14:textId="0312776F" w:rsidR="00FB5AA8" w:rsidRPr="006A1EAC" w:rsidRDefault="00B22FC2" w:rsidP="00FB5AA8">
      <w:pPr>
        <w:rPr>
          <w:sz w:val="22"/>
          <w:szCs w:val="22"/>
        </w:rPr>
      </w:pPr>
      <w:r w:rsidRPr="006A1EAC">
        <w:rPr>
          <w:bCs/>
          <w:sz w:val="22"/>
          <w:szCs w:val="22"/>
        </w:rPr>
        <w:t>7. Lehota viazanosti ponuky</w:t>
      </w:r>
    </w:p>
    <w:p w14:paraId="68143FFA" w14:textId="77777777" w:rsidR="00FB5AA8" w:rsidRPr="006A1EAC" w:rsidRDefault="00FB5AA8" w:rsidP="00FB5AA8">
      <w:pPr>
        <w:pStyle w:val="tl1"/>
        <w:jc w:val="left"/>
        <w:rPr>
          <w:rFonts w:ascii="Times New Roman" w:hAnsi="Times New Roman" w:cs="Times New Roman"/>
          <w:b/>
          <w:sz w:val="22"/>
          <w:szCs w:val="22"/>
        </w:rPr>
      </w:pPr>
    </w:p>
    <w:p w14:paraId="6BE7383A" w14:textId="77777777" w:rsidR="00FB5AA8" w:rsidRPr="006A1EAC" w:rsidRDefault="00FB5AA8" w:rsidP="00FB5AA8">
      <w:pPr>
        <w:pStyle w:val="tl1"/>
        <w:jc w:val="left"/>
        <w:rPr>
          <w:rFonts w:ascii="Times New Roman" w:hAnsi="Times New Roman" w:cs="Times New Roman"/>
          <w:b/>
          <w:sz w:val="22"/>
          <w:szCs w:val="22"/>
        </w:rPr>
      </w:pPr>
      <w:r w:rsidRPr="006A1EAC">
        <w:rPr>
          <w:rFonts w:ascii="Times New Roman" w:hAnsi="Times New Roman" w:cs="Times New Roman"/>
          <w:b/>
          <w:sz w:val="22"/>
          <w:szCs w:val="22"/>
        </w:rPr>
        <w:t xml:space="preserve">Časť II. </w:t>
      </w:r>
      <w:r w:rsidRPr="006A1EAC">
        <w:rPr>
          <w:rFonts w:ascii="Times New Roman" w:hAnsi="Times New Roman" w:cs="Times New Roman"/>
          <w:b/>
          <w:bCs/>
          <w:sz w:val="22"/>
          <w:szCs w:val="22"/>
        </w:rPr>
        <w:t>KOMUNIKÁCIA  A  VYSVETĽOVANIE</w:t>
      </w:r>
    </w:p>
    <w:p w14:paraId="2065042E" w14:textId="17A83097" w:rsidR="00FB5AA8" w:rsidRPr="006A1EAC" w:rsidRDefault="00FB5AA8" w:rsidP="00FB5AA8">
      <w:pPr>
        <w:pStyle w:val="tl1"/>
        <w:rPr>
          <w:rFonts w:ascii="Times New Roman" w:hAnsi="Times New Roman" w:cs="Times New Roman"/>
          <w:bCs/>
          <w:sz w:val="22"/>
          <w:szCs w:val="22"/>
        </w:rPr>
      </w:pPr>
      <w:r w:rsidRPr="006A1EAC">
        <w:rPr>
          <w:rFonts w:ascii="Times New Roman" w:hAnsi="Times New Roman" w:cs="Times New Roman"/>
          <w:bCs/>
          <w:sz w:val="22"/>
          <w:szCs w:val="22"/>
        </w:rPr>
        <w:t>8</w:t>
      </w:r>
      <w:r w:rsidR="00B22FC2" w:rsidRPr="006A1EAC">
        <w:rPr>
          <w:rFonts w:ascii="Times New Roman" w:hAnsi="Times New Roman" w:cs="Times New Roman"/>
          <w:bCs/>
          <w:sz w:val="22"/>
          <w:szCs w:val="22"/>
        </w:rPr>
        <w:t>. Komunikácia medzi obstarávateľom a záujemcami/ uchádzačmi</w:t>
      </w:r>
    </w:p>
    <w:p w14:paraId="5E5E1CF8" w14:textId="19B37BD0" w:rsidR="00FB5AA8" w:rsidRPr="006A1EAC" w:rsidRDefault="00B22FC2" w:rsidP="00FB5AA8">
      <w:pPr>
        <w:rPr>
          <w:bCs/>
          <w:sz w:val="22"/>
          <w:szCs w:val="22"/>
        </w:rPr>
      </w:pPr>
      <w:r w:rsidRPr="006A1EAC">
        <w:rPr>
          <w:bCs/>
          <w:sz w:val="22"/>
          <w:szCs w:val="22"/>
        </w:rPr>
        <w:t>9. Vysvetlenie a doplnenie súťažných podkladov</w:t>
      </w:r>
    </w:p>
    <w:p w14:paraId="15A19708" w14:textId="78FD2893" w:rsidR="00B22FC2" w:rsidRPr="006A1EAC" w:rsidRDefault="00B22FC2" w:rsidP="00FB5AA8">
      <w:pPr>
        <w:rPr>
          <w:bCs/>
          <w:sz w:val="22"/>
          <w:szCs w:val="22"/>
        </w:rPr>
      </w:pPr>
      <w:r w:rsidRPr="006A1EAC">
        <w:rPr>
          <w:bCs/>
          <w:sz w:val="22"/>
          <w:szCs w:val="22"/>
        </w:rPr>
        <w:t>10. Obhliadka miesta uskutočnenie predmetu zákazky</w:t>
      </w:r>
    </w:p>
    <w:p w14:paraId="392A6970" w14:textId="77777777" w:rsidR="00B22FC2" w:rsidRPr="006A1EAC" w:rsidRDefault="00B22FC2" w:rsidP="00FB5AA8">
      <w:pPr>
        <w:rPr>
          <w:sz w:val="22"/>
          <w:szCs w:val="22"/>
        </w:rPr>
      </w:pPr>
    </w:p>
    <w:p w14:paraId="62183611" w14:textId="77777777" w:rsidR="00FB5AA8" w:rsidRPr="006A1EAC" w:rsidRDefault="00FB5AA8" w:rsidP="00FB5AA8">
      <w:pPr>
        <w:rPr>
          <w:sz w:val="22"/>
          <w:szCs w:val="22"/>
        </w:rPr>
      </w:pPr>
      <w:r w:rsidRPr="006A1EAC">
        <w:rPr>
          <w:b/>
          <w:bCs/>
          <w:sz w:val="22"/>
          <w:szCs w:val="22"/>
        </w:rPr>
        <w:t>Časť III. PRÍPRAVA  PONUKY</w:t>
      </w:r>
    </w:p>
    <w:p w14:paraId="50125EAC" w14:textId="77777777" w:rsidR="00B22FC2" w:rsidRPr="006A1EAC" w:rsidRDefault="00B22FC2" w:rsidP="00B22FC2">
      <w:pPr>
        <w:jc w:val="both"/>
        <w:rPr>
          <w:bCs/>
          <w:sz w:val="22"/>
          <w:szCs w:val="22"/>
        </w:rPr>
      </w:pPr>
      <w:r w:rsidRPr="006A1EAC">
        <w:rPr>
          <w:bCs/>
          <w:sz w:val="22"/>
          <w:szCs w:val="22"/>
        </w:rPr>
        <w:t>11.Registrácia</w:t>
      </w:r>
    </w:p>
    <w:p w14:paraId="6BC6DF32" w14:textId="77777777" w:rsidR="00B22FC2" w:rsidRPr="006A1EAC" w:rsidRDefault="00B22FC2" w:rsidP="00B22FC2">
      <w:pPr>
        <w:jc w:val="both"/>
        <w:rPr>
          <w:bCs/>
          <w:sz w:val="22"/>
          <w:szCs w:val="22"/>
        </w:rPr>
      </w:pPr>
      <w:r w:rsidRPr="006A1EAC">
        <w:rPr>
          <w:bCs/>
          <w:sz w:val="22"/>
          <w:szCs w:val="22"/>
        </w:rPr>
        <w:t>12. Jazyk ponuky</w:t>
      </w:r>
    </w:p>
    <w:p w14:paraId="476D84E3" w14:textId="77777777" w:rsidR="00B22FC2" w:rsidRPr="006A1EAC" w:rsidRDefault="00B22FC2" w:rsidP="00B22FC2">
      <w:pPr>
        <w:jc w:val="both"/>
        <w:rPr>
          <w:bCs/>
          <w:sz w:val="22"/>
          <w:szCs w:val="22"/>
        </w:rPr>
      </w:pPr>
      <w:r w:rsidRPr="006A1EAC">
        <w:rPr>
          <w:bCs/>
          <w:sz w:val="22"/>
          <w:szCs w:val="22"/>
        </w:rPr>
        <w:t>13. Mena a ceny uvádzané v ponuke</w:t>
      </w:r>
    </w:p>
    <w:p w14:paraId="4F8FDEE4" w14:textId="77777777" w:rsidR="00B22FC2" w:rsidRPr="006A1EAC" w:rsidRDefault="00B22FC2" w:rsidP="00B22FC2">
      <w:pPr>
        <w:jc w:val="both"/>
        <w:rPr>
          <w:bCs/>
          <w:sz w:val="22"/>
          <w:szCs w:val="22"/>
        </w:rPr>
      </w:pPr>
      <w:r w:rsidRPr="006A1EAC">
        <w:rPr>
          <w:bCs/>
          <w:sz w:val="22"/>
          <w:szCs w:val="22"/>
        </w:rPr>
        <w:t>14. Zábezpeka</w:t>
      </w:r>
    </w:p>
    <w:p w14:paraId="5D66B648" w14:textId="77777777" w:rsidR="00B22FC2" w:rsidRPr="006A1EAC" w:rsidRDefault="00B22FC2" w:rsidP="00B22FC2">
      <w:pPr>
        <w:jc w:val="both"/>
        <w:rPr>
          <w:bCs/>
          <w:sz w:val="22"/>
          <w:szCs w:val="22"/>
        </w:rPr>
      </w:pPr>
      <w:r w:rsidRPr="006A1EAC">
        <w:rPr>
          <w:bCs/>
          <w:sz w:val="22"/>
          <w:szCs w:val="22"/>
        </w:rPr>
        <w:t>15.</w:t>
      </w:r>
      <w:r w:rsidRPr="006A1EAC">
        <w:rPr>
          <w:b/>
          <w:bCs/>
          <w:sz w:val="22"/>
          <w:szCs w:val="22"/>
        </w:rPr>
        <w:t xml:space="preserve"> </w:t>
      </w:r>
      <w:r w:rsidRPr="006A1EAC">
        <w:rPr>
          <w:bCs/>
          <w:sz w:val="22"/>
          <w:szCs w:val="22"/>
        </w:rPr>
        <w:t>Náklady na ponuku</w:t>
      </w:r>
    </w:p>
    <w:p w14:paraId="5A425302" w14:textId="77777777" w:rsidR="00FB5AA8" w:rsidRPr="006A1EAC" w:rsidRDefault="00FB5AA8" w:rsidP="00FB5AA8">
      <w:pPr>
        <w:pStyle w:val="tl1"/>
        <w:jc w:val="left"/>
        <w:rPr>
          <w:rFonts w:ascii="Times New Roman" w:hAnsi="Times New Roman" w:cs="Times New Roman"/>
          <w:b/>
          <w:bCs/>
          <w:sz w:val="22"/>
          <w:szCs w:val="22"/>
        </w:rPr>
      </w:pPr>
    </w:p>
    <w:p w14:paraId="3D776AA3" w14:textId="77777777" w:rsidR="00FB5AA8" w:rsidRPr="006A1EAC" w:rsidRDefault="00FB5AA8" w:rsidP="00FB5AA8">
      <w:pPr>
        <w:pStyle w:val="tl1"/>
        <w:jc w:val="left"/>
        <w:rPr>
          <w:rFonts w:ascii="Times New Roman" w:hAnsi="Times New Roman" w:cs="Times New Roman"/>
          <w:b/>
          <w:bCs/>
          <w:sz w:val="22"/>
          <w:szCs w:val="22"/>
        </w:rPr>
      </w:pPr>
      <w:r w:rsidRPr="006A1EAC">
        <w:rPr>
          <w:rFonts w:ascii="Times New Roman" w:hAnsi="Times New Roman" w:cs="Times New Roman"/>
          <w:b/>
          <w:bCs/>
          <w:sz w:val="22"/>
          <w:szCs w:val="22"/>
        </w:rPr>
        <w:t>Časť IV. PREDKLADANIE PONÚK</w:t>
      </w:r>
    </w:p>
    <w:p w14:paraId="6E5701F6" w14:textId="77777777" w:rsidR="00B22FC2" w:rsidRPr="006A1EAC" w:rsidRDefault="00B22FC2" w:rsidP="00B22FC2">
      <w:pPr>
        <w:jc w:val="both"/>
        <w:rPr>
          <w:bCs/>
          <w:sz w:val="22"/>
          <w:szCs w:val="22"/>
        </w:rPr>
      </w:pPr>
      <w:r w:rsidRPr="006A1EAC">
        <w:rPr>
          <w:bCs/>
          <w:sz w:val="22"/>
          <w:szCs w:val="22"/>
        </w:rPr>
        <w:t>16.Predkladanie ponúk</w:t>
      </w:r>
    </w:p>
    <w:p w14:paraId="1AF32A76" w14:textId="77777777" w:rsidR="00B22FC2" w:rsidRPr="006A1EAC" w:rsidRDefault="00B22FC2" w:rsidP="00B22FC2">
      <w:pPr>
        <w:jc w:val="both"/>
        <w:rPr>
          <w:bCs/>
          <w:sz w:val="22"/>
          <w:szCs w:val="22"/>
        </w:rPr>
      </w:pPr>
      <w:r w:rsidRPr="006A1EAC">
        <w:rPr>
          <w:bCs/>
          <w:sz w:val="22"/>
          <w:szCs w:val="22"/>
        </w:rPr>
        <w:t>17. Obsah ponuky</w:t>
      </w:r>
    </w:p>
    <w:p w14:paraId="2942D32C" w14:textId="77777777" w:rsidR="00FB5AA8" w:rsidRPr="006A1EAC" w:rsidRDefault="00FB5AA8" w:rsidP="00FB5AA8">
      <w:pPr>
        <w:pStyle w:val="tl1"/>
        <w:jc w:val="left"/>
        <w:rPr>
          <w:rFonts w:ascii="Times New Roman" w:hAnsi="Times New Roman" w:cs="Times New Roman"/>
          <w:b/>
          <w:bCs/>
          <w:sz w:val="22"/>
          <w:szCs w:val="22"/>
        </w:rPr>
      </w:pPr>
    </w:p>
    <w:p w14:paraId="03ABFE4E" w14:textId="77777777" w:rsidR="00FB5AA8" w:rsidRPr="006A1EAC" w:rsidRDefault="00FB5AA8" w:rsidP="00FB5AA8">
      <w:pPr>
        <w:pStyle w:val="tl1"/>
        <w:jc w:val="left"/>
        <w:rPr>
          <w:rFonts w:ascii="Times New Roman" w:hAnsi="Times New Roman" w:cs="Times New Roman"/>
          <w:b/>
          <w:bCs/>
          <w:sz w:val="22"/>
          <w:szCs w:val="22"/>
        </w:rPr>
      </w:pPr>
      <w:r w:rsidRPr="006A1EAC">
        <w:rPr>
          <w:rFonts w:ascii="Times New Roman" w:hAnsi="Times New Roman" w:cs="Times New Roman"/>
          <w:b/>
          <w:bCs/>
          <w:sz w:val="22"/>
          <w:szCs w:val="22"/>
        </w:rPr>
        <w:t>Časť V. OTVÁRANIE A VYHODNOCOVANIE PONÚK</w:t>
      </w:r>
    </w:p>
    <w:p w14:paraId="4921D0EC" w14:textId="77777777" w:rsidR="00B22FC2" w:rsidRPr="006A1EAC" w:rsidRDefault="00B22FC2" w:rsidP="00B22FC2">
      <w:pPr>
        <w:pStyle w:val="Zkladntext"/>
        <w:rPr>
          <w:b w:val="0"/>
          <w:sz w:val="22"/>
          <w:szCs w:val="22"/>
        </w:rPr>
      </w:pPr>
      <w:r w:rsidRPr="006A1EAC">
        <w:rPr>
          <w:b w:val="0"/>
          <w:sz w:val="22"/>
          <w:szCs w:val="22"/>
        </w:rPr>
        <w:t>18. Otvárania ponúk</w:t>
      </w:r>
    </w:p>
    <w:p w14:paraId="3158C5ED" w14:textId="77777777" w:rsidR="00B22FC2" w:rsidRPr="006A1EAC" w:rsidRDefault="00B22FC2" w:rsidP="00B22FC2">
      <w:pPr>
        <w:pStyle w:val="Zkladntext"/>
        <w:rPr>
          <w:b w:val="0"/>
          <w:sz w:val="22"/>
          <w:szCs w:val="22"/>
        </w:rPr>
      </w:pPr>
      <w:r w:rsidRPr="006A1EAC">
        <w:rPr>
          <w:b w:val="0"/>
          <w:sz w:val="22"/>
          <w:szCs w:val="22"/>
        </w:rPr>
        <w:t>19. Vyhodnotenie splnenia podmienok účasti</w:t>
      </w:r>
    </w:p>
    <w:p w14:paraId="35ADE6EC" w14:textId="77777777" w:rsidR="00B22FC2" w:rsidRPr="006A1EAC" w:rsidRDefault="00B22FC2" w:rsidP="00B22FC2">
      <w:pPr>
        <w:pStyle w:val="Zkladntext"/>
        <w:rPr>
          <w:b w:val="0"/>
          <w:sz w:val="22"/>
          <w:szCs w:val="22"/>
        </w:rPr>
      </w:pPr>
      <w:r w:rsidRPr="006A1EAC">
        <w:rPr>
          <w:b w:val="0"/>
          <w:sz w:val="22"/>
          <w:szCs w:val="22"/>
        </w:rPr>
        <w:t>20. Vyhodnocovanie ponúk</w:t>
      </w:r>
    </w:p>
    <w:p w14:paraId="2650A805" w14:textId="7BE98860"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bCs/>
          <w:sz w:val="22"/>
          <w:szCs w:val="22"/>
        </w:rPr>
        <w:t xml:space="preserve"> </w:t>
      </w:r>
    </w:p>
    <w:p w14:paraId="36CF7D98" w14:textId="77777777" w:rsidR="00B22FC2" w:rsidRPr="006A1EAC" w:rsidRDefault="00B22FC2" w:rsidP="00B22FC2">
      <w:pPr>
        <w:jc w:val="both"/>
        <w:rPr>
          <w:b/>
          <w:bCs/>
          <w:sz w:val="22"/>
          <w:szCs w:val="22"/>
        </w:rPr>
      </w:pPr>
      <w:r w:rsidRPr="006A1EAC">
        <w:rPr>
          <w:b/>
          <w:bCs/>
          <w:sz w:val="22"/>
          <w:szCs w:val="22"/>
        </w:rPr>
        <w:t>VI. DÔVERNOSŤ  vo VEREJNOM OBSTARÁVANÍ</w:t>
      </w:r>
    </w:p>
    <w:p w14:paraId="5111FE5E" w14:textId="3D7D13C9" w:rsidR="00B22FC2" w:rsidRPr="006A1EAC" w:rsidRDefault="00B22FC2" w:rsidP="00B22FC2">
      <w:pPr>
        <w:jc w:val="both"/>
        <w:rPr>
          <w:bCs/>
          <w:sz w:val="22"/>
          <w:szCs w:val="22"/>
        </w:rPr>
      </w:pPr>
      <w:r w:rsidRPr="006A1EAC">
        <w:rPr>
          <w:bCs/>
          <w:sz w:val="22"/>
          <w:szCs w:val="22"/>
        </w:rPr>
        <w:t>21. Dôvernosť procesu verejného obstarávania</w:t>
      </w:r>
    </w:p>
    <w:p w14:paraId="026CCB68" w14:textId="22C40FE7" w:rsidR="00B22FC2" w:rsidRPr="006A1EAC" w:rsidRDefault="00B22FC2" w:rsidP="00B22FC2">
      <w:pPr>
        <w:jc w:val="both"/>
        <w:rPr>
          <w:bCs/>
          <w:sz w:val="22"/>
          <w:szCs w:val="22"/>
        </w:rPr>
      </w:pPr>
    </w:p>
    <w:p w14:paraId="56A2D075" w14:textId="64B561DE" w:rsidR="00B22FC2" w:rsidRPr="006A1EAC" w:rsidRDefault="00B22FC2" w:rsidP="00B22FC2">
      <w:pPr>
        <w:jc w:val="both"/>
        <w:rPr>
          <w:b/>
          <w:bCs/>
          <w:sz w:val="22"/>
          <w:szCs w:val="22"/>
        </w:rPr>
      </w:pPr>
      <w:r w:rsidRPr="006A1EAC">
        <w:rPr>
          <w:b/>
          <w:bCs/>
          <w:sz w:val="22"/>
          <w:szCs w:val="22"/>
        </w:rPr>
        <w:t xml:space="preserve">VII. </w:t>
      </w:r>
      <w:r w:rsidRPr="006A1EAC">
        <w:rPr>
          <w:b/>
          <w:bCs/>
          <w:caps/>
          <w:sz w:val="22"/>
          <w:szCs w:val="22"/>
        </w:rPr>
        <w:t>Prijatie ponuky</w:t>
      </w:r>
    </w:p>
    <w:p w14:paraId="6C681C5E" w14:textId="77777777" w:rsidR="00B22FC2" w:rsidRPr="006A1EAC" w:rsidRDefault="00B22FC2" w:rsidP="00B22FC2">
      <w:pPr>
        <w:jc w:val="both"/>
        <w:rPr>
          <w:bCs/>
          <w:sz w:val="22"/>
          <w:szCs w:val="22"/>
        </w:rPr>
      </w:pPr>
      <w:r w:rsidRPr="006A1EAC">
        <w:rPr>
          <w:bCs/>
          <w:sz w:val="22"/>
          <w:szCs w:val="22"/>
        </w:rPr>
        <w:t>22. Informácie o výsledku vyhodnotenia ponúk</w:t>
      </w:r>
    </w:p>
    <w:p w14:paraId="71152C52" w14:textId="77777777" w:rsidR="00B22FC2" w:rsidRPr="006A1EAC" w:rsidRDefault="00B22FC2" w:rsidP="00B22FC2">
      <w:pPr>
        <w:jc w:val="both"/>
        <w:rPr>
          <w:bCs/>
          <w:sz w:val="22"/>
          <w:szCs w:val="22"/>
        </w:rPr>
      </w:pPr>
      <w:r w:rsidRPr="006A1EAC">
        <w:rPr>
          <w:bCs/>
          <w:sz w:val="22"/>
          <w:szCs w:val="22"/>
        </w:rPr>
        <w:t>23. Uzavretie zmluvy</w:t>
      </w:r>
    </w:p>
    <w:p w14:paraId="54522E77" w14:textId="77777777" w:rsidR="00B22FC2" w:rsidRPr="006A1EAC" w:rsidRDefault="00B22FC2" w:rsidP="00B22FC2">
      <w:pPr>
        <w:jc w:val="both"/>
        <w:rPr>
          <w:bCs/>
          <w:sz w:val="22"/>
          <w:szCs w:val="22"/>
        </w:rPr>
      </w:pPr>
      <w:r w:rsidRPr="006A1EAC">
        <w:rPr>
          <w:bCs/>
          <w:sz w:val="22"/>
          <w:szCs w:val="22"/>
        </w:rPr>
        <w:t>24. Záverečné ustanovenia</w:t>
      </w:r>
    </w:p>
    <w:p w14:paraId="239218D6" w14:textId="77777777" w:rsidR="00B22FC2" w:rsidRPr="006A1EAC" w:rsidRDefault="00B22FC2" w:rsidP="00FB5AA8">
      <w:pPr>
        <w:pStyle w:val="tl1"/>
        <w:jc w:val="left"/>
        <w:rPr>
          <w:rFonts w:ascii="Times New Roman" w:hAnsi="Times New Roman" w:cs="Times New Roman"/>
          <w:b/>
          <w:bCs/>
          <w:sz w:val="22"/>
          <w:szCs w:val="22"/>
        </w:rPr>
      </w:pPr>
    </w:p>
    <w:p w14:paraId="7635B68D" w14:textId="77777777" w:rsidR="00FB5AA8" w:rsidRPr="006A1EAC" w:rsidRDefault="00FB5AA8" w:rsidP="00FB5AA8">
      <w:pPr>
        <w:pStyle w:val="Zkladntext"/>
        <w:rPr>
          <w:sz w:val="22"/>
          <w:szCs w:val="22"/>
        </w:rPr>
      </w:pPr>
      <w:r w:rsidRPr="006A1EAC">
        <w:rPr>
          <w:sz w:val="22"/>
          <w:szCs w:val="22"/>
        </w:rPr>
        <w:t>B. OPIS PREDMETU ZÁKAZKY</w:t>
      </w:r>
    </w:p>
    <w:p w14:paraId="47917A2D" w14:textId="77777777" w:rsidR="00FB5AA8" w:rsidRPr="006A1EAC" w:rsidRDefault="00FB5AA8" w:rsidP="00FB5AA8">
      <w:pPr>
        <w:pStyle w:val="Zkladntext"/>
        <w:rPr>
          <w:sz w:val="22"/>
          <w:szCs w:val="22"/>
        </w:rPr>
      </w:pPr>
      <w:r w:rsidRPr="006A1EAC">
        <w:rPr>
          <w:sz w:val="22"/>
          <w:szCs w:val="22"/>
        </w:rPr>
        <w:t>C. OBCHODNÉ PODMIENKY</w:t>
      </w:r>
    </w:p>
    <w:p w14:paraId="793517C9" w14:textId="77777777" w:rsidR="00FB5AA8" w:rsidRPr="006A1EAC" w:rsidRDefault="00FB5AA8" w:rsidP="00FB5AA8">
      <w:pPr>
        <w:pStyle w:val="Zkladntext"/>
        <w:rPr>
          <w:sz w:val="22"/>
          <w:szCs w:val="22"/>
        </w:rPr>
      </w:pPr>
      <w:r w:rsidRPr="006A1EAC">
        <w:rPr>
          <w:sz w:val="22"/>
          <w:szCs w:val="22"/>
        </w:rPr>
        <w:t>D. SPÔSOB URČENIA CENY</w:t>
      </w:r>
    </w:p>
    <w:p w14:paraId="6593936C" w14:textId="77777777" w:rsidR="00FB5AA8" w:rsidRPr="006A1EAC" w:rsidRDefault="00FB5AA8" w:rsidP="00FB5AA8">
      <w:pPr>
        <w:pStyle w:val="Zkladntext"/>
        <w:rPr>
          <w:sz w:val="22"/>
          <w:szCs w:val="22"/>
        </w:rPr>
      </w:pPr>
      <w:r w:rsidRPr="006A1EAC">
        <w:rPr>
          <w:sz w:val="22"/>
          <w:szCs w:val="22"/>
        </w:rPr>
        <w:t>E. KRITÉRIA NA HODNOTENIE PONÚK A PRAVIDLÁ ICH UPLATNENIA</w:t>
      </w:r>
    </w:p>
    <w:p w14:paraId="265CEECF" w14:textId="77777777" w:rsidR="00FB5AA8" w:rsidRPr="006A1EAC" w:rsidRDefault="00FB5AA8" w:rsidP="00FB5AA8">
      <w:pPr>
        <w:pStyle w:val="Zkladntext"/>
        <w:rPr>
          <w:sz w:val="22"/>
          <w:szCs w:val="22"/>
        </w:rPr>
      </w:pPr>
      <w:r w:rsidRPr="006A1EAC">
        <w:rPr>
          <w:sz w:val="22"/>
          <w:szCs w:val="22"/>
        </w:rPr>
        <w:t>F. PODMIENKY ÚČASTI UCHÁDZAČOV</w:t>
      </w:r>
    </w:p>
    <w:p w14:paraId="453EC66C" w14:textId="4AEA6C10" w:rsidR="00FB5AA8" w:rsidRPr="006A1EAC" w:rsidRDefault="00FB5AA8" w:rsidP="00FB5AA8">
      <w:pPr>
        <w:pStyle w:val="Zkladntext"/>
        <w:rPr>
          <w:sz w:val="22"/>
          <w:szCs w:val="22"/>
        </w:rPr>
      </w:pPr>
      <w:r w:rsidRPr="006A1EAC">
        <w:rPr>
          <w:sz w:val="22"/>
          <w:szCs w:val="22"/>
        </w:rPr>
        <w:t>G. NÁVRH UCHÁDZAČA NA PLNENIE KRITÉRIA</w:t>
      </w:r>
    </w:p>
    <w:p w14:paraId="1E40768F" w14:textId="29F309B0" w:rsidR="009E2248" w:rsidRPr="006A1EAC" w:rsidRDefault="009E2248" w:rsidP="00FB5AA8">
      <w:pPr>
        <w:pStyle w:val="Zkladntext"/>
        <w:rPr>
          <w:sz w:val="22"/>
          <w:szCs w:val="22"/>
          <w:lang w:val="sk-SK"/>
        </w:rPr>
      </w:pPr>
      <w:r w:rsidRPr="006A1EAC">
        <w:rPr>
          <w:sz w:val="22"/>
          <w:szCs w:val="22"/>
          <w:lang w:val="sk-SK"/>
        </w:rPr>
        <w:t>Príloha č. 1 – zmluva o dielo</w:t>
      </w:r>
    </w:p>
    <w:p w14:paraId="6CE089D8" w14:textId="286C0B9D" w:rsidR="009E2248" w:rsidRPr="006A1EAC" w:rsidRDefault="009E2248" w:rsidP="00FB5AA8">
      <w:pPr>
        <w:pStyle w:val="Zkladntext"/>
        <w:rPr>
          <w:sz w:val="22"/>
          <w:szCs w:val="22"/>
          <w:lang w:val="sk-SK"/>
        </w:rPr>
      </w:pPr>
      <w:r w:rsidRPr="006A1EAC">
        <w:rPr>
          <w:sz w:val="22"/>
          <w:szCs w:val="22"/>
          <w:lang w:val="sk-SK"/>
        </w:rPr>
        <w:t>Príloha č. 2 – projektová dokumentácia a výkaz výmer</w:t>
      </w:r>
    </w:p>
    <w:p w14:paraId="144F01CB" w14:textId="77777777" w:rsidR="00FB5AA8" w:rsidRPr="006A1EAC" w:rsidRDefault="00FB5AA8" w:rsidP="00FB5AA8">
      <w:pPr>
        <w:pStyle w:val="Zkladntext"/>
        <w:jc w:val="left"/>
        <w:rPr>
          <w:iCs/>
          <w:sz w:val="22"/>
          <w:szCs w:val="22"/>
          <w:lang w:val="sk-SK"/>
        </w:rPr>
      </w:pPr>
    </w:p>
    <w:p w14:paraId="36047315" w14:textId="52445F78" w:rsidR="00FB5AA8" w:rsidRPr="006A1EAC" w:rsidRDefault="00FB5AA8" w:rsidP="00FB5AA8">
      <w:pPr>
        <w:pStyle w:val="Zkladntext"/>
        <w:jc w:val="left"/>
        <w:rPr>
          <w:sz w:val="22"/>
          <w:szCs w:val="22"/>
        </w:rPr>
      </w:pPr>
      <w:r w:rsidRPr="006A1EAC">
        <w:rPr>
          <w:iCs/>
          <w:sz w:val="22"/>
          <w:szCs w:val="22"/>
        </w:rPr>
        <w:t>A. POKYNY NA VYPRACOVANIE PONUKY</w:t>
      </w:r>
    </w:p>
    <w:p w14:paraId="63BFB828" w14:textId="77777777" w:rsidR="00FB5AA8" w:rsidRPr="006A1EAC" w:rsidRDefault="00FB5AA8" w:rsidP="00FB5AA8">
      <w:pPr>
        <w:pStyle w:val="tl1"/>
        <w:jc w:val="left"/>
        <w:rPr>
          <w:rFonts w:ascii="Times New Roman" w:hAnsi="Times New Roman" w:cs="Times New Roman"/>
          <w:sz w:val="22"/>
          <w:szCs w:val="22"/>
        </w:rPr>
      </w:pPr>
    </w:p>
    <w:p w14:paraId="4D08B3F7" w14:textId="77777777" w:rsidR="00FB5AA8" w:rsidRPr="006A1EAC" w:rsidRDefault="00FB5AA8" w:rsidP="00FB5AA8">
      <w:pPr>
        <w:pStyle w:val="tl1"/>
        <w:jc w:val="center"/>
        <w:rPr>
          <w:rFonts w:ascii="Times New Roman" w:hAnsi="Times New Roman" w:cs="Times New Roman"/>
          <w:b/>
          <w:bCs/>
          <w:sz w:val="22"/>
          <w:szCs w:val="22"/>
        </w:rPr>
      </w:pPr>
    </w:p>
    <w:p w14:paraId="61ECF7F9" w14:textId="77777777" w:rsidR="00FB5AA8" w:rsidRPr="006A1EAC" w:rsidRDefault="00FB5AA8" w:rsidP="00FB5AA8">
      <w:pPr>
        <w:pStyle w:val="tl1"/>
        <w:jc w:val="center"/>
        <w:rPr>
          <w:rFonts w:ascii="Times New Roman" w:hAnsi="Times New Roman" w:cs="Times New Roman"/>
          <w:b/>
          <w:bCs/>
          <w:sz w:val="22"/>
          <w:szCs w:val="22"/>
        </w:rPr>
      </w:pPr>
      <w:r w:rsidRPr="006A1EAC">
        <w:rPr>
          <w:rFonts w:ascii="Times New Roman" w:hAnsi="Times New Roman" w:cs="Times New Roman"/>
          <w:b/>
          <w:bCs/>
          <w:sz w:val="22"/>
          <w:szCs w:val="22"/>
        </w:rPr>
        <w:t>Časť I. VŠEOBECNÉ INFORMÁCIE</w:t>
      </w:r>
    </w:p>
    <w:p w14:paraId="5AF20537" w14:textId="77777777" w:rsidR="00FB5AA8" w:rsidRPr="006A1EAC" w:rsidRDefault="00FB5AA8" w:rsidP="00FB5AA8">
      <w:pPr>
        <w:pStyle w:val="tl1"/>
        <w:jc w:val="left"/>
        <w:rPr>
          <w:rFonts w:ascii="Times New Roman" w:hAnsi="Times New Roman" w:cs="Times New Roman"/>
          <w:b/>
          <w:bCs/>
          <w:sz w:val="22"/>
          <w:szCs w:val="22"/>
        </w:rPr>
      </w:pPr>
    </w:p>
    <w:p w14:paraId="11BEEF31" w14:textId="77777777" w:rsidR="00FB5AA8" w:rsidRPr="006A1EAC" w:rsidRDefault="00FB5AA8" w:rsidP="00FB5AA8">
      <w:pPr>
        <w:pStyle w:val="tl1"/>
        <w:jc w:val="left"/>
        <w:rPr>
          <w:rFonts w:ascii="Times New Roman" w:hAnsi="Times New Roman" w:cs="Times New Roman"/>
          <w:b/>
          <w:bCs/>
          <w:sz w:val="22"/>
          <w:szCs w:val="22"/>
        </w:rPr>
      </w:pPr>
      <w:r w:rsidRPr="006A1EAC">
        <w:rPr>
          <w:rFonts w:ascii="Times New Roman" w:hAnsi="Times New Roman" w:cs="Times New Roman"/>
          <w:b/>
          <w:bCs/>
          <w:sz w:val="22"/>
          <w:szCs w:val="22"/>
        </w:rPr>
        <w:t>1. IDENTIFIKÁCIA OBSTARÁVATEĽA</w:t>
      </w:r>
    </w:p>
    <w:p w14:paraId="64EAE6F7" w14:textId="77777777" w:rsidR="00FB5AA8" w:rsidRPr="006A1EAC" w:rsidRDefault="00FB5AA8" w:rsidP="00FB5AA8">
      <w:pPr>
        <w:pStyle w:val="tl1"/>
        <w:rPr>
          <w:rFonts w:ascii="Times New Roman" w:hAnsi="Times New Roman" w:cs="Times New Roman"/>
          <w:bCs/>
          <w:iCs/>
          <w:sz w:val="22"/>
          <w:szCs w:val="22"/>
        </w:rPr>
      </w:pPr>
      <w:r w:rsidRPr="006A1EAC">
        <w:rPr>
          <w:rFonts w:ascii="Times New Roman" w:hAnsi="Times New Roman" w:cs="Times New Roman"/>
          <w:bCs/>
          <w:iCs/>
          <w:sz w:val="22"/>
          <w:szCs w:val="22"/>
        </w:rPr>
        <w:t>1.1. Obstarávateľ</w:t>
      </w:r>
    </w:p>
    <w:p w14:paraId="22AB8C77" w14:textId="77777777" w:rsidR="00FB5AA8" w:rsidRPr="006A1EAC" w:rsidRDefault="00FB5AA8" w:rsidP="00FB5AA8">
      <w:pPr>
        <w:rPr>
          <w:iCs/>
          <w:sz w:val="22"/>
          <w:szCs w:val="22"/>
        </w:rPr>
      </w:pPr>
      <w:r w:rsidRPr="006A1EAC">
        <w:rPr>
          <w:iCs/>
          <w:sz w:val="22"/>
          <w:szCs w:val="22"/>
        </w:rPr>
        <w:t>Názov:</w:t>
      </w:r>
      <w:r w:rsidRPr="006A1EAC">
        <w:rPr>
          <w:iCs/>
          <w:sz w:val="22"/>
          <w:szCs w:val="22"/>
        </w:rPr>
        <w:tab/>
      </w:r>
      <w:r w:rsidRPr="006A1EAC">
        <w:rPr>
          <w:iCs/>
          <w:sz w:val="22"/>
          <w:szCs w:val="22"/>
        </w:rPr>
        <w:tab/>
      </w:r>
      <w:r w:rsidRPr="006A1EAC">
        <w:rPr>
          <w:iCs/>
          <w:sz w:val="22"/>
          <w:szCs w:val="22"/>
        </w:rPr>
        <w:tab/>
      </w:r>
      <w:bookmarkStart w:id="0" w:name="_Hlk514228423"/>
      <w:r w:rsidRPr="006A1EAC">
        <w:rPr>
          <w:iCs/>
          <w:sz w:val="22"/>
          <w:szCs w:val="22"/>
        </w:rPr>
        <w:t>Trnavská vodárenská spoločnosť, a.s.,</w:t>
      </w:r>
      <w:bookmarkEnd w:id="0"/>
      <w:r w:rsidRPr="006A1EAC">
        <w:rPr>
          <w:iCs/>
          <w:sz w:val="22"/>
          <w:szCs w:val="22"/>
        </w:rPr>
        <w:t xml:space="preserve"> (ďalej len „TAVOS“ alebo „obstarávateľ“)</w:t>
      </w:r>
    </w:p>
    <w:p w14:paraId="2A3878F0" w14:textId="77777777" w:rsidR="00FB5AA8" w:rsidRPr="006A1EAC" w:rsidRDefault="00FB5AA8" w:rsidP="00FB5AA8">
      <w:pPr>
        <w:rPr>
          <w:iCs/>
          <w:sz w:val="22"/>
          <w:szCs w:val="22"/>
        </w:rPr>
      </w:pPr>
      <w:r w:rsidRPr="006A1EAC">
        <w:rPr>
          <w:iCs/>
          <w:sz w:val="22"/>
          <w:szCs w:val="22"/>
        </w:rPr>
        <w:t>Sídlo:</w:t>
      </w:r>
      <w:r w:rsidRPr="006A1EAC">
        <w:rPr>
          <w:iCs/>
          <w:sz w:val="22"/>
          <w:szCs w:val="22"/>
        </w:rPr>
        <w:tab/>
      </w:r>
      <w:r w:rsidRPr="006A1EAC">
        <w:rPr>
          <w:iCs/>
          <w:sz w:val="22"/>
          <w:szCs w:val="22"/>
        </w:rPr>
        <w:tab/>
      </w:r>
      <w:r w:rsidRPr="006A1EAC">
        <w:rPr>
          <w:iCs/>
          <w:sz w:val="22"/>
          <w:szCs w:val="22"/>
        </w:rPr>
        <w:tab/>
      </w:r>
      <w:bookmarkStart w:id="1" w:name="_Hlk514228437"/>
      <w:r w:rsidRPr="006A1EAC">
        <w:rPr>
          <w:iCs/>
          <w:sz w:val="22"/>
          <w:szCs w:val="22"/>
        </w:rPr>
        <w:t>Priemyselná 10, 921 79 Piešťany, Slovenská republika</w:t>
      </w:r>
      <w:bookmarkEnd w:id="1"/>
    </w:p>
    <w:p w14:paraId="53846282" w14:textId="26957C28" w:rsidR="00FB5AA8" w:rsidRPr="006A1EAC" w:rsidRDefault="00FB5AA8" w:rsidP="00FB5AA8">
      <w:pPr>
        <w:ind w:left="2120" w:hanging="2120"/>
        <w:rPr>
          <w:iCs/>
          <w:sz w:val="22"/>
          <w:szCs w:val="22"/>
        </w:rPr>
      </w:pPr>
      <w:r w:rsidRPr="006A1EAC">
        <w:rPr>
          <w:iCs/>
          <w:sz w:val="22"/>
          <w:szCs w:val="22"/>
        </w:rPr>
        <w:t>Zastúpený:</w:t>
      </w:r>
      <w:r w:rsidRPr="006A1EAC">
        <w:rPr>
          <w:iCs/>
          <w:sz w:val="22"/>
          <w:szCs w:val="22"/>
        </w:rPr>
        <w:tab/>
      </w:r>
      <w:bookmarkStart w:id="2" w:name="_Hlk514237037"/>
      <w:r w:rsidRPr="006A1EAC">
        <w:rPr>
          <w:iCs/>
          <w:sz w:val="22"/>
          <w:szCs w:val="22"/>
        </w:rPr>
        <w:t xml:space="preserve">Ing. </w:t>
      </w:r>
      <w:r w:rsidR="00960D0A">
        <w:rPr>
          <w:iCs/>
          <w:sz w:val="22"/>
          <w:szCs w:val="22"/>
        </w:rPr>
        <w:t>Vladimír Púčik</w:t>
      </w:r>
      <w:r w:rsidRPr="006A1EAC">
        <w:rPr>
          <w:iCs/>
          <w:sz w:val="22"/>
          <w:szCs w:val="22"/>
        </w:rPr>
        <w:t>, predseda predstavenstva</w:t>
      </w:r>
    </w:p>
    <w:p w14:paraId="18C3EE78" w14:textId="7B18DC83" w:rsidR="00FB5AA8" w:rsidRPr="006A1EAC" w:rsidRDefault="00FB5AA8" w:rsidP="00FB5AA8">
      <w:pPr>
        <w:ind w:left="2120" w:hanging="2120"/>
        <w:rPr>
          <w:iCs/>
          <w:sz w:val="22"/>
          <w:szCs w:val="22"/>
        </w:rPr>
      </w:pPr>
      <w:r w:rsidRPr="006A1EAC">
        <w:rPr>
          <w:iCs/>
          <w:sz w:val="22"/>
          <w:szCs w:val="22"/>
        </w:rPr>
        <w:t xml:space="preserve">                                      </w:t>
      </w:r>
      <w:r w:rsidR="00520EEC" w:rsidRPr="006A1EAC">
        <w:rPr>
          <w:sz w:val="22"/>
          <w:szCs w:val="22"/>
        </w:rPr>
        <w:t>Ivan Šiška</w:t>
      </w:r>
      <w:r w:rsidRPr="006A1EAC">
        <w:rPr>
          <w:iCs/>
          <w:sz w:val="22"/>
          <w:szCs w:val="22"/>
        </w:rPr>
        <w:t xml:space="preserve">, </w:t>
      </w:r>
      <w:r w:rsidR="00960D0A">
        <w:rPr>
          <w:iCs/>
          <w:sz w:val="22"/>
          <w:szCs w:val="22"/>
        </w:rPr>
        <w:t>podpredseda</w:t>
      </w:r>
      <w:r w:rsidRPr="006A1EAC">
        <w:rPr>
          <w:iCs/>
          <w:sz w:val="22"/>
          <w:szCs w:val="22"/>
        </w:rPr>
        <w:t xml:space="preserve"> predstavenstva</w:t>
      </w:r>
      <w:bookmarkEnd w:id="2"/>
    </w:p>
    <w:p w14:paraId="2FA031E2" w14:textId="77777777" w:rsidR="00FB5AA8" w:rsidRPr="006A1EAC" w:rsidRDefault="00FB5AA8" w:rsidP="00FB5AA8">
      <w:pPr>
        <w:rPr>
          <w:iCs/>
          <w:sz w:val="22"/>
          <w:szCs w:val="22"/>
        </w:rPr>
      </w:pPr>
      <w:r w:rsidRPr="006A1EAC">
        <w:rPr>
          <w:iCs/>
          <w:sz w:val="22"/>
          <w:szCs w:val="22"/>
        </w:rPr>
        <w:t>IČO:</w:t>
      </w:r>
      <w:r w:rsidRPr="006A1EAC">
        <w:rPr>
          <w:iCs/>
          <w:sz w:val="22"/>
          <w:szCs w:val="22"/>
        </w:rPr>
        <w:tab/>
      </w:r>
      <w:r w:rsidRPr="006A1EAC">
        <w:rPr>
          <w:iCs/>
          <w:sz w:val="22"/>
          <w:szCs w:val="22"/>
        </w:rPr>
        <w:tab/>
      </w:r>
      <w:r w:rsidRPr="006A1EAC">
        <w:rPr>
          <w:iCs/>
          <w:sz w:val="22"/>
          <w:szCs w:val="22"/>
        </w:rPr>
        <w:tab/>
      </w:r>
      <w:bookmarkStart w:id="3" w:name="_Hlk514228457"/>
      <w:r w:rsidRPr="006A1EAC">
        <w:rPr>
          <w:iCs/>
          <w:sz w:val="22"/>
          <w:szCs w:val="22"/>
        </w:rPr>
        <w:t>36 252 484</w:t>
      </w:r>
      <w:bookmarkEnd w:id="3"/>
    </w:p>
    <w:p w14:paraId="2FA67F19" w14:textId="43EE91A2" w:rsidR="00FB5AA8" w:rsidRPr="006A1EAC" w:rsidRDefault="00FB5AA8" w:rsidP="00FB5AA8">
      <w:pPr>
        <w:rPr>
          <w:iCs/>
          <w:sz w:val="22"/>
          <w:szCs w:val="22"/>
        </w:rPr>
      </w:pPr>
      <w:r w:rsidRPr="006A1EAC">
        <w:rPr>
          <w:iCs/>
          <w:sz w:val="22"/>
          <w:szCs w:val="22"/>
        </w:rPr>
        <w:t>IČ DPH:</w:t>
      </w:r>
      <w:r w:rsidRPr="006A1EAC">
        <w:rPr>
          <w:iCs/>
          <w:sz w:val="22"/>
          <w:szCs w:val="22"/>
        </w:rPr>
        <w:tab/>
      </w:r>
      <w:r w:rsidRPr="006A1EAC">
        <w:rPr>
          <w:iCs/>
          <w:sz w:val="22"/>
          <w:szCs w:val="22"/>
        </w:rPr>
        <w:tab/>
        <w:t>SK2020172264 </w:t>
      </w:r>
    </w:p>
    <w:p w14:paraId="2166AD50" w14:textId="77777777" w:rsidR="00FB5AA8" w:rsidRPr="006A1EAC" w:rsidRDefault="00FB5AA8" w:rsidP="00FB5AA8">
      <w:pPr>
        <w:rPr>
          <w:iCs/>
          <w:sz w:val="22"/>
          <w:szCs w:val="22"/>
        </w:rPr>
      </w:pPr>
      <w:r w:rsidRPr="006A1EAC">
        <w:rPr>
          <w:iCs/>
          <w:sz w:val="22"/>
          <w:szCs w:val="22"/>
        </w:rPr>
        <w:t>Adresa profilu:</w:t>
      </w:r>
      <w:r w:rsidRPr="006A1EAC">
        <w:rPr>
          <w:iCs/>
          <w:sz w:val="22"/>
          <w:szCs w:val="22"/>
        </w:rPr>
        <w:tab/>
      </w:r>
      <w:r w:rsidRPr="006A1EAC">
        <w:rPr>
          <w:iCs/>
          <w:sz w:val="22"/>
          <w:szCs w:val="22"/>
        </w:rPr>
        <w:tab/>
      </w:r>
      <w:hyperlink r:id="rId11" w:history="1">
        <w:r w:rsidRPr="006A1EAC">
          <w:rPr>
            <w:rStyle w:val="Hypertextovprepojenie"/>
            <w:iCs/>
            <w:sz w:val="22"/>
            <w:szCs w:val="22"/>
          </w:rPr>
          <w:t>https://www.uvo.gov.sk/vyhladavanie-profilov/detail/8418</w:t>
        </w:r>
      </w:hyperlink>
    </w:p>
    <w:p w14:paraId="7B13979F" w14:textId="77777777" w:rsidR="00FB5AA8" w:rsidRPr="006A1EAC" w:rsidRDefault="00FB5AA8" w:rsidP="00FB5AA8">
      <w:pPr>
        <w:rPr>
          <w:iCs/>
          <w:sz w:val="22"/>
          <w:szCs w:val="22"/>
        </w:rPr>
      </w:pPr>
    </w:p>
    <w:p w14:paraId="39ACAC7E" w14:textId="77777777" w:rsidR="00FB5AA8" w:rsidRPr="006A1EAC" w:rsidRDefault="00FB5AA8" w:rsidP="00FB5AA8">
      <w:pPr>
        <w:rPr>
          <w:iCs/>
          <w:sz w:val="22"/>
          <w:szCs w:val="22"/>
        </w:rPr>
      </w:pPr>
      <w:r w:rsidRPr="006A1EAC">
        <w:rPr>
          <w:iCs/>
          <w:sz w:val="22"/>
          <w:szCs w:val="22"/>
        </w:rPr>
        <w:t xml:space="preserve">1.2. V prípade tohto verejného obstarávania zastúpený spoločnosťou:                                                                             </w:t>
      </w:r>
    </w:p>
    <w:p w14:paraId="30622FD2" w14:textId="77777777" w:rsidR="00FB5AA8" w:rsidRPr="006A1EAC" w:rsidRDefault="00FB5AA8" w:rsidP="00FB5AA8">
      <w:pPr>
        <w:rPr>
          <w:iCs/>
          <w:sz w:val="22"/>
          <w:szCs w:val="22"/>
        </w:rPr>
      </w:pPr>
      <w:r w:rsidRPr="006A1EAC">
        <w:rPr>
          <w:iCs/>
          <w:sz w:val="22"/>
          <w:szCs w:val="22"/>
        </w:rPr>
        <w:t>Obchodné meno:</w:t>
      </w:r>
      <w:r w:rsidRPr="006A1EAC">
        <w:rPr>
          <w:iCs/>
          <w:sz w:val="22"/>
          <w:szCs w:val="22"/>
        </w:rPr>
        <w:tab/>
        <w:t>obstaráme s.r.o.</w:t>
      </w:r>
    </w:p>
    <w:p w14:paraId="41D16128" w14:textId="77777777" w:rsidR="00FB5AA8" w:rsidRPr="006A1EAC" w:rsidRDefault="00FB5AA8" w:rsidP="00FB5AA8">
      <w:pPr>
        <w:rPr>
          <w:sz w:val="22"/>
          <w:szCs w:val="22"/>
        </w:rPr>
      </w:pPr>
      <w:r w:rsidRPr="006A1EAC">
        <w:rPr>
          <w:iCs/>
          <w:sz w:val="22"/>
          <w:szCs w:val="22"/>
        </w:rPr>
        <w:t>Sídlo:</w:t>
      </w:r>
      <w:r w:rsidRPr="006A1EAC">
        <w:rPr>
          <w:sz w:val="22"/>
          <w:szCs w:val="22"/>
        </w:rPr>
        <w:tab/>
      </w:r>
      <w:r w:rsidRPr="006A1EAC">
        <w:rPr>
          <w:sz w:val="22"/>
          <w:szCs w:val="22"/>
        </w:rPr>
        <w:tab/>
      </w:r>
      <w:r w:rsidRPr="006A1EAC">
        <w:rPr>
          <w:sz w:val="22"/>
          <w:szCs w:val="22"/>
        </w:rPr>
        <w:tab/>
      </w:r>
      <w:r w:rsidR="008B3CD9" w:rsidRPr="006A1EAC">
        <w:rPr>
          <w:sz w:val="22"/>
          <w:szCs w:val="22"/>
        </w:rPr>
        <w:t>Kupeckého 5, 821 08 Bratislava</w:t>
      </w:r>
    </w:p>
    <w:p w14:paraId="18891B84" w14:textId="77777777" w:rsidR="00FB5AA8" w:rsidRPr="006A1EAC" w:rsidRDefault="00FB5AA8" w:rsidP="00FB5AA8">
      <w:pPr>
        <w:rPr>
          <w:bCs/>
          <w:sz w:val="22"/>
          <w:szCs w:val="22"/>
        </w:rPr>
      </w:pPr>
      <w:r w:rsidRPr="006A1EAC">
        <w:rPr>
          <w:iCs/>
          <w:sz w:val="22"/>
          <w:szCs w:val="22"/>
        </w:rPr>
        <w:t>IČO:</w:t>
      </w:r>
      <w:r w:rsidRPr="006A1EAC">
        <w:rPr>
          <w:iCs/>
          <w:sz w:val="22"/>
          <w:szCs w:val="22"/>
        </w:rPr>
        <w:tab/>
      </w:r>
      <w:r w:rsidRPr="006A1EAC">
        <w:rPr>
          <w:sz w:val="22"/>
          <w:szCs w:val="22"/>
        </w:rPr>
        <w:tab/>
      </w:r>
      <w:r w:rsidRPr="006A1EAC">
        <w:rPr>
          <w:sz w:val="22"/>
          <w:szCs w:val="22"/>
        </w:rPr>
        <w:tab/>
      </w:r>
      <w:r w:rsidR="008B3CD9" w:rsidRPr="006A1EAC">
        <w:rPr>
          <w:sz w:val="22"/>
          <w:szCs w:val="22"/>
        </w:rPr>
        <w:t>52 245 489</w:t>
      </w:r>
    </w:p>
    <w:p w14:paraId="5EF16494" w14:textId="77777777" w:rsidR="00FB5AA8" w:rsidRPr="006A1EAC" w:rsidRDefault="00FB5AA8" w:rsidP="00FB5AA8">
      <w:pPr>
        <w:rPr>
          <w:sz w:val="22"/>
          <w:szCs w:val="22"/>
        </w:rPr>
      </w:pPr>
      <w:r w:rsidRPr="006A1EAC">
        <w:rPr>
          <w:iCs/>
          <w:sz w:val="22"/>
          <w:szCs w:val="22"/>
        </w:rPr>
        <w:t>Kontaktná osoba</w:t>
      </w:r>
      <w:r w:rsidRPr="006A1EAC">
        <w:rPr>
          <w:sz w:val="22"/>
          <w:szCs w:val="22"/>
        </w:rPr>
        <w:t>:</w:t>
      </w:r>
      <w:r w:rsidRPr="006A1EAC">
        <w:rPr>
          <w:sz w:val="22"/>
          <w:szCs w:val="22"/>
        </w:rPr>
        <w:tab/>
        <w:t>Mgr. Silvia Jančová</w:t>
      </w:r>
    </w:p>
    <w:p w14:paraId="6DAC627F" w14:textId="77777777" w:rsidR="00FB5AA8" w:rsidRPr="006A1EAC" w:rsidRDefault="00FB5AA8" w:rsidP="00FB5AA8">
      <w:pPr>
        <w:rPr>
          <w:sz w:val="22"/>
          <w:szCs w:val="22"/>
          <w:lang w:val="en-GB"/>
        </w:rPr>
      </w:pPr>
      <w:r w:rsidRPr="006A1EAC">
        <w:rPr>
          <w:sz w:val="22"/>
          <w:szCs w:val="22"/>
        </w:rPr>
        <w:t>Email:</w:t>
      </w:r>
      <w:r w:rsidRPr="006A1EAC">
        <w:rPr>
          <w:sz w:val="22"/>
          <w:szCs w:val="22"/>
        </w:rPr>
        <w:tab/>
      </w:r>
      <w:r w:rsidRPr="006A1EAC">
        <w:rPr>
          <w:sz w:val="22"/>
          <w:szCs w:val="22"/>
        </w:rPr>
        <w:tab/>
      </w:r>
      <w:r w:rsidRPr="006A1EAC">
        <w:rPr>
          <w:sz w:val="22"/>
          <w:szCs w:val="22"/>
        </w:rPr>
        <w:tab/>
      </w:r>
      <w:proofErr w:type="spellStart"/>
      <w:r w:rsidRPr="006A1EAC">
        <w:rPr>
          <w:sz w:val="22"/>
          <w:szCs w:val="22"/>
        </w:rPr>
        <w:t>jancova</w:t>
      </w:r>
      <w:proofErr w:type="spellEnd"/>
      <w:r w:rsidRPr="006A1EAC">
        <w:rPr>
          <w:sz w:val="22"/>
          <w:szCs w:val="22"/>
          <w:lang w:val="en-GB"/>
        </w:rPr>
        <w:t>@obstarame.sk</w:t>
      </w:r>
    </w:p>
    <w:p w14:paraId="094B8F16" w14:textId="00687F76" w:rsidR="00FB5AA8" w:rsidRPr="006A1EAC" w:rsidRDefault="00FB5AA8" w:rsidP="00FB5AA8">
      <w:pPr>
        <w:rPr>
          <w:iCs/>
          <w:sz w:val="22"/>
          <w:szCs w:val="22"/>
        </w:rPr>
      </w:pPr>
      <w:r w:rsidRPr="006A1EAC">
        <w:rPr>
          <w:iCs/>
          <w:sz w:val="22"/>
          <w:szCs w:val="22"/>
        </w:rPr>
        <w:t>Telefónne číslo:</w:t>
      </w:r>
      <w:r w:rsidRPr="006A1EAC">
        <w:rPr>
          <w:iCs/>
          <w:sz w:val="22"/>
          <w:szCs w:val="22"/>
        </w:rPr>
        <w:tab/>
      </w:r>
      <w:r w:rsidRPr="006A1EAC">
        <w:rPr>
          <w:sz w:val="22"/>
          <w:szCs w:val="22"/>
        </w:rPr>
        <w:t>+</w:t>
      </w:r>
      <w:r w:rsidR="008B3CD9" w:rsidRPr="006A1EAC">
        <w:rPr>
          <w:sz w:val="22"/>
          <w:szCs w:val="22"/>
        </w:rPr>
        <w:t xml:space="preserve">421 </w:t>
      </w:r>
      <w:r w:rsidRPr="006A1EAC">
        <w:rPr>
          <w:sz w:val="22"/>
          <w:szCs w:val="22"/>
        </w:rPr>
        <w:t xml:space="preserve">948 030 485 </w:t>
      </w:r>
    </w:p>
    <w:p w14:paraId="32BCF6AA" w14:textId="77777777" w:rsidR="00FB5AA8" w:rsidRPr="006A1EAC" w:rsidRDefault="00FB5AA8" w:rsidP="00FB5AA8">
      <w:pPr>
        <w:rPr>
          <w:sz w:val="22"/>
          <w:szCs w:val="22"/>
        </w:rPr>
      </w:pPr>
    </w:p>
    <w:p w14:paraId="164FB007" w14:textId="77777777" w:rsidR="00FB5AA8" w:rsidRPr="006A1EAC" w:rsidRDefault="00FB5AA8" w:rsidP="00FB5AA8">
      <w:pPr>
        <w:jc w:val="both"/>
        <w:rPr>
          <w:sz w:val="22"/>
          <w:szCs w:val="22"/>
        </w:rPr>
      </w:pPr>
      <w:r w:rsidRPr="006A1EAC">
        <w:rPr>
          <w:sz w:val="22"/>
          <w:szCs w:val="22"/>
        </w:rPr>
        <w:t xml:space="preserve">1.3. Trnavská vodárenská spoločnosť, a.s.  je obstarávateľom podľa § 9 Zákona č. 343/2015 </w:t>
      </w:r>
      <w:proofErr w:type="spellStart"/>
      <w:r w:rsidRPr="006A1EAC">
        <w:rPr>
          <w:sz w:val="22"/>
          <w:szCs w:val="22"/>
        </w:rPr>
        <w:t>Z.z</w:t>
      </w:r>
      <w:proofErr w:type="spellEnd"/>
      <w:r w:rsidRPr="006A1EAC">
        <w:rPr>
          <w:sz w:val="22"/>
          <w:szCs w:val="22"/>
        </w:rPr>
        <w:t>. o verejnom obstarávaní a o zmene a doplnení niektorých zákonov v znení neskorších predpisov (ďalej len „ZVO“). Pre jeho označenie sa v oznámení o vyhlásení verejného obstarávania a v týchto súťažných podkladoch (ďalej len „SP“) používa aj pojem „obstarávateľ“.</w:t>
      </w:r>
    </w:p>
    <w:p w14:paraId="0A20AEF9" w14:textId="77777777" w:rsidR="00FB5AA8" w:rsidRPr="006A1EAC" w:rsidRDefault="00FB5AA8" w:rsidP="00FB5AA8">
      <w:pPr>
        <w:rPr>
          <w:sz w:val="22"/>
          <w:szCs w:val="22"/>
        </w:rPr>
      </w:pPr>
    </w:p>
    <w:p w14:paraId="22E5434D" w14:textId="77777777" w:rsidR="00FB5AA8" w:rsidRPr="006A1EAC" w:rsidRDefault="00FB5AA8" w:rsidP="00FB5AA8">
      <w:pPr>
        <w:pStyle w:val="tl1"/>
        <w:jc w:val="left"/>
        <w:rPr>
          <w:rFonts w:ascii="Times New Roman" w:hAnsi="Times New Roman" w:cs="Times New Roman"/>
          <w:vanish/>
          <w:sz w:val="22"/>
          <w:szCs w:val="22"/>
        </w:rPr>
      </w:pPr>
      <w:r w:rsidRPr="006A1EAC">
        <w:rPr>
          <w:rFonts w:ascii="Times New Roman" w:hAnsi="Times New Roman" w:cs="Times New Roman"/>
          <w:b/>
          <w:bCs/>
          <w:sz w:val="22"/>
          <w:szCs w:val="22"/>
        </w:rPr>
        <w:t>2.  PREDMET ZÁKAZKY</w:t>
      </w:r>
    </w:p>
    <w:p w14:paraId="5053A754" w14:textId="77777777" w:rsidR="00FB5AA8" w:rsidRPr="006A1EAC" w:rsidRDefault="00FB5AA8" w:rsidP="00FB5AA8">
      <w:pPr>
        <w:pStyle w:val="Farebnzoznamzvraznenie11"/>
        <w:numPr>
          <w:ilvl w:val="2"/>
          <w:numId w:val="4"/>
        </w:numPr>
        <w:ind w:firstLine="0"/>
        <w:jc w:val="both"/>
        <w:rPr>
          <w:vanish/>
          <w:sz w:val="22"/>
          <w:szCs w:val="22"/>
          <w:lang w:eastAsia="sk-SK"/>
        </w:rPr>
      </w:pPr>
    </w:p>
    <w:p w14:paraId="344730DC" w14:textId="77777777" w:rsidR="00FB5AA8" w:rsidRPr="006A1EAC" w:rsidRDefault="00FB5AA8" w:rsidP="00FB5AA8">
      <w:pPr>
        <w:pStyle w:val="Farebnzoznamzvraznenie11"/>
        <w:ind w:left="0"/>
        <w:jc w:val="both"/>
        <w:rPr>
          <w:sz w:val="22"/>
          <w:szCs w:val="22"/>
        </w:rPr>
      </w:pPr>
    </w:p>
    <w:p w14:paraId="2A2A3E9E" w14:textId="450D3580" w:rsidR="00FB5AA8" w:rsidRPr="006A1EAC" w:rsidRDefault="00FB5AA8" w:rsidP="00C648D2">
      <w:pPr>
        <w:pStyle w:val="Zkladntext"/>
        <w:rPr>
          <w:b w:val="0"/>
          <w:iCs/>
          <w:sz w:val="22"/>
          <w:szCs w:val="22"/>
          <w:lang w:val="sk-SK"/>
        </w:rPr>
      </w:pPr>
      <w:r w:rsidRPr="006A1EAC">
        <w:rPr>
          <w:b w:val="0"/>
          <w:sz w:val="22"/>
          <w:szCs w:val="22"/>
        </w:rPr>
        <w:t>2.1.</w:t>
      </w:r>
      <w:r w:rsidRPr="006A1EAC">
        <w:rPr>
          <w:sz w:val="22"/>
          <w:szCs w:val="22"/>
        </w:rPr>
        <w:t xml:space="preserve"> </w:t>
      </w:r>
      <w:bookmarkStart w:id="4" w:name="_Hlk514329531"/>
      <w:r w:rsidRPr="006A1EAC">
        <w:rPr>
          <w:b w:val="0"/>
          <w:iCs/>
          <w:sz w:val="22"/>
          <w:szCs w:val="22"/>
        </w:rPr>
        <w:t>Predmetom zákazky je</w:t>
      </w:r>
      <w:r w:rsidRPr="006A1EAC">
        <w:rPr>
          <w:b w:val="0"/>
          <w:iCs/>
          <w:sz w:val="22"/>
          <w:szCs w:val="22"/>
          <w:lang w:val="sk-SK"/>
        </w:rPr>
        <w:t xml:space="preserve"> </w:t>
      </w:r>
      <w:r w:rsidR="00520EEC" w:rsidRPr="006A1EAC">
        <w:rPr>
          <w:b w:val="0"/>
          <w:iCs/>
          <w:sz w:val="22"/>
          <w:szCs w:val="22"/>
          <w:lang w:val="sk-SK"/>
        </w:rPr>
        <w:t xml:space="preserve">výmena prevádzkou opotrebovaného prevzdušňovacieho systému </w:t>
      </w:r>
      <w:proofErr w:type="spellStart"/>
      <w:r w:rsidR="00520EEC" w:rsidRPr="006A1EAC">
        <w:rPr>
          <w:b w:val="0"/>
          <w:iCs/>
          <w:sz w:val="22"/>
          <w:szCs w:val="22"/>
          <w:lang w:val="sk-SK"/>
        </w:rPr>
        <w:t>nitrifikačných</w:t>
      </w:r>
      <w:proofErr w:type="spellEnd"/>
      <w:r w:rsidR="00520EEC" w:rsidRPr="006A1EAC">
        <w:rPr>
          <w:b w:val="0"/>
          <w:iCs/>
          <w:sz w:val="22"/>
          <w:szCs w:val="22"/>
          <w:lang w:val="sk-SK"/>
        </w:rPr>
        <w:t xml:space="preserve"> nádrží na čistiarni odpadových vôd v Zelenči. Predmetom zákazky je demontáž jestvujúcich zariadení a dodanie a montáž nových prevzdušňovacích prvkov</w:t>
      </w:r>
      <w:r w:rsidR="009E2248" w:rsidRPr="006A1EAC">
        <w:rPr>
          <w:b w:val="0"/>
          <w:iCs/>
          <w:sz w:val="22"/>
          <w:szCs w:val="22"/>
          <w:lang w:val="sk-SK"/>
        </w:rPr>
        <w:t xml:space="preserve"> v</w:t>
      </w:r>
      <w:r w:rsidR="00914A35" w:rsidRPr="006A1EAC">
        <w:rPr>
          <w:sz w:val="22"/>
          <w:szCs w:val="22"/>
        </w:rPr>
        <w:t xml:space="preserve"> </w:t>
      </w:r>
      <w:r w:rsidR="00914A35" w:rsidRPr="006A1EAC">
        <w:rPr>
          <w:b w:val="0"/>
          <w:iCs/>
          <w:sz w:val="22"/>
          <w:szCs w:val="22"/>
          <w:lang w:val="sk-SK"/>
        </w:rPr>
        <w:t xml:space="preserve">rozsahu podľa projektovej dokumentácie, ktorá tvorí Prílohu č. 2 súťažných podkladov. </w:t>
      </w:r>
      <w:r w:rsidR="009E2248" w:rsidRPr="006A1EAC">
        <w:rPr>
          <w:b w:val="0"/>
          <w:iCs/>
          <w:sz w:val="22"/>
          <w:szCs w:val="22"/>
          <w:lang w:val="sk-SK"/>
        </w:rPr>
        <w:t xml:space="preserve"> </w:t>
      </w:r>
    </w:p>
    <w:p w14:paraId="31B0ECF2" w14:textId="77777777" w:rsidR="00FB5AA8" w:rsidRPr="006A1EAC" w:rsidRDefault="00520EEC" w:rsidP="00FB5AA8">
      <w:pPr>
        <w:pStyle w:val="Zkladntext"/>
        <w:rPr>
          <w:b w:val="0"/>
          <w:iCs/>
          <w:sz w:val="22"/>
          <w:szCs w:val="22"/>
          <w:lang w:val="sk-SK"/>
        </w:rPr>
      </w:pPr>
      <w:r w:rsidRPr="006A1EAC">
        <w:rPr>
          <w:b w:val="0"/>
          <w:iCs/>
          <w:sz w:val="22"/>
          <w:szCs w:val="22"/>
          <w:lang w:val="sk-SK"/>
        </w:rPr>
        <w:t xml:space="preserve">Predmet zákazky je </w:t>
      </w:r>
      <w:r w:rsidR="00FB5AA8" w:rsidRPr="006A1EAC">
        <w:rPr>
          <w:b w:val="0"/>
          <w:iCs/>
          <w:sz w:val="22"/>
          <w:szCs w:val="22"/>
          <w:lang w:val="sk-SK"/>
        </w:rPr>
        <w:t>vrátane dopravy, kompletnej inštalácie, sprevádzkovania, predvedenia, odskúšania</w:t>
      </w:r>
      <w:r w:rsidRPr="006A1EAC">
        <w:rPr>
          <w:b w:val="0"/>
          <w:iCs/>
          <w:sz w:val="22"/>
          <w:szCs w:val="22"/>
          <w:lang w:val="sk-SK"/>
        </w:rPr>
        <w:t xml:space="preserve"> nových prevzdušňovacích prvkov</w:t>
      </w:r>
      <w:r w:rsidR="00FB5AA8" w:rsidRPr="006A1EAC">
        <w:rPr>
          <w:b w:val="0"/>
          <w:iCs/>
          <w:sz w:val="22"/>
          <w:szCs w:val="22"/>
          <w:lang w:val="sk-SK"/>
        </w:rPr>
        <w:t>.  Predmet zákazky tvorí jeden logický celok.</w:t>
      </w:r>
    </w:p>
    <w:p w14:paraId="6B7EC692" w14:textId="77777777" w:rsidR="00FB5AA8" w:rsidRPr="006A1EAC" w:rsidRDefault="00FB5AA8" w:rsidP="00FB5AA8">
      <w:pPr>
        <w:pStyle w:val="Zkladntext"/>
        <w:rPr>
          <w:b w:val="0"/>
          <w:bCs/>
          <w:iCs/>
          <w:sz w:val="22"/>
          <w:szCs w:val="22"/>
          <w:lang w:val="sk-SK"/>
        </w:rPr>
      </w:pPr>
      <w:r w:rsidRPr="006A1EAC">
        <w:rPr>
          <w:b w:val="0"/>
          <w:iCs/>
          <w:sz w:val="22"/>
          <w:szCs w:val="22"/>
          <w:lang w:val="sk-SK"/>
        </w:rPr>
        <w:t xml:space="preserve"> </w:t>
      </w:r>
    </w:p>
    <w:p w14:paraId="7994B3E4" w14:textId="77777777" w:rsidR="00FB5AA8" w:rsidRPr="006A1EAC" w:rsidRDefault="00FB5AA8" w:rsidP="00FB5AA8">
      <w:pPr>
        <w:jc w:val="both"/>
        <w:rPr>
          <w:sz w:val="22"/>
          <w:szCs w:val="22"/>
        </w:rPr>
      </w:pPr>
      <w:r w:rsidRPr="006A1EAC">
        <w:rPr>
          <w:sz w:val="22"/>
          <w:szCs w:val="22"/>
        </w:rPr>
        <w:t>2.2. Spoločný slovník obstarávania (CPV).</w:t>
      </w:r>
    </w:p>
    <w:p w14:paraId="58C61E8C" w14:textId="77777777" w:rsidR="00FB5AA8" w:rsidRPr="006A1EAC" w:rsidRDefault="00FB5AA8" w:rsidP="00FB5AA8">
      <w:pPr>
        <w:ind w:left="2977" w:hanging="2978"/>
        <w:jc w:val="both"/>
        <w:rPr>
          <w:sz w:val="22"/>
          <w:szCs w:val="22"/>
        </w:rPr>
      </w:pPr>
      <w:r w:rsidRPr="006A1EAC">
        <w:rPr>
          <w:sz w:val="22"/>
          <w:szCs w:val="22"/>
        </w:rPr>
        <w:t>Hlavný predmet</w:t>
      </w:r>
    </w:p>
    <w:p w14:paraId="482D7650" w14:textId="61564789" w:rsidR="00914A35" w:rsidRPr="006A1EAC" w:rsidRDefault="00FB5AA8" w:rsidP="00FB5AA8">
      <w:pPr>
        <w:ind w:left="2977" w:hanging="2978"/>
        <w:jc w:val="both"/>
        <w:rPr>
          <w:sz w:val="22"/>
          <w:szCs w:val="22"/>
        </w:rPr>
      </w:pPr>
      <w:r w:rsidRPr="006A1EAC">
        <w:rPr>
          <w:sz w:val="22"/>
          <w:szCs w:val="22"/>
        </w:rPr>
        <w:t xml:space="preserve">hlavný slovník: </w:t>
      </w:r>
    </w:p>
    <w:p w14:paraId="19809809" w14:textId="77777777" w:rsidR="00D35153" w:rsidRPr="006A1EAC" w:rsidRDefault="00D35153" w:rsidP="00914A35">
      <w:pPr>
        <w:ind w:left="2977" w:hanging="2978"/>
        <w:jc w:val="both"/>
        <w:rPr>
          <w:sz w:val="22"/>
          <w:szCs w:val="22"/>
        </w:rPr>
      </w:pPr>
    </w:p>
    <w:p w14:paraId="65E47D69" w14:textId="547DB3A0" w:rsidR="00D35153" w:rsidRPr="006A1EAC" w:rsidRDefault="00D35153" w:rsidP="00914A35">
      <w:pPr>
        <w:ind w:left="2977" w:hanging="2978"/>
        <w:jc w:val="both"/>
        <w:rPr>
          <w:sz w:val="22"/>
          <w:szCs w:val="22"/>
        </w:rPr>
      </w:pPr>
      <w:r w:rsidRPr="006A1EAC">
        <w:rPr>
          <w:sz w:val="22"/>
          <w:szCs w:val="22"/>
        </w:rPr>
        <w:t>39350000-0</w:t>
      </w:r>
      <w:r w:rsidRPr="006A1EAC">
        <w:rPr>
          <w:sz w:val="22"/>
          <w:szCs w:val="22"/>
        </w:rPr>
        <w:tab/>
        <w:t>Zariadenie čistiarní odpadových vôd</w:t>
      </w:r>
    </w:p>
    <w:p w14:paraId="77336059" w14:textId="75555681" w:rsidR="00914A35" w:rsidRPr="006A1EAC" w:rsidRDefault="00914A35" w:rsidP="00914A35">
      <w:pPr>
        <w:ind w:left="2977" w:hanging="2978"/>
        <w:jc w:val="both"/>
        <w:rPr>
          <w:sz w:val="22"/>
          <w:szCs w:val="22"/>
        </w:rPr>
      </w:pPr>
      <w:r w:rsidRPr="006A1EAC">
        <w:rPr>
          <w:sz w:val="22"/>
          <w:szCs w:val="22"/>
        </w:rPr>
        <w:t>45252127-4</w:t>
      </w:r>
      <w:r w:rsidRPr="006A1EAC">
        <w:rPr>
          <w:sz w:val="22"/>
          <w:szCs w:val="22"/>
        </w:rPr>
        <w:tab/>
        <w:t>Stavebné práce na čističkách odpadových vôd</w:t>
      </w:r>
    </w:p>
    <w:bookmarkEnd w:id="4"/>
    <w:p w14:paraId="58D91174" w14:textId="77777777" w:rsidR="00FB5AA8" w:rsidRPr="006A1EAC" w:rsidRDefault="00FB5AA8" w:rsidP="00FB5AA8">
      <w:pPr>
        <w:ind w:left="2977" w:hanging="2978"/>
        <w:jc w:val="both"/>
        <w:rPr>
          <w:sz w:val="22"/>
          <w:szCs w:val="22"/>
        </w:rPr>
      </w:pPr>
    </w:p>
    <w:p w14:paraId="1A7F6AEE" w14:textId="77777777" w:rsidR="00C648D2" w:rsidRPr="006A1EAC" w:rsidRDefault="00FB5AA8" w:rsidP="00FB5AA8">
      <w:pPr>
        <w:jc w:val="both"/>
        <w:rPr>
          <w:sz w:val="22"/>
          <w:szCs w:val="22"/>
        </w:rPr>
      </w:pPr>
      <w:r w:rsidRPr="006A1EAC">
        <w:rPr>
          <w:sz w:val="22"/>
          <w:szCs w:val="22"/>
        </w:rPr>
        <w:t xml:space="preserve">2.3. Predpokladaná hodnota zákazky bola stanovená na sumu </w:t>
      </w:r>
      <w:r w:rsidR="00520EEC" w:rsidRPr="006A1EAC">
        <w:rPr>
          <w:b/>
          <w:bCs/>
          <w:sz w:val="22"/>
          <w:szCs w:val="22"/>
        </w:rPr>
        <w:t xml:space="preserve">453 655,66 </w:t>
      </w:r>
      <w:r w:rsidRPr="006A1EAC">
        <w:rPr>
          <w:b/>
          <w:bCs/>
          <w:sz w:val="22"/>
          <w:szCs w:val="22"/>
        </w:rPr>
        <w:t>EUR</w:t>
      </w:r>
      <w:r w:rsidRPr="006A1EAC">
        <w:rPr>
          <w:b/>
          <w:sz w:val="22"/>
          <w:szCs w:val="22"/>
        </w:rPr>
        <w:t xml:space="preserve"> bez DPH.</w:t>
      </w:r>
      <w:r w:rsidRPr="006A1EAC">
        <w:rPr>
          <w:sz w:val="22"/>
          <w:szCs w:val="22"/>
        </w:rPr>
        <w:tab/>
      </w:r>
    </w:p>
    <w:p w14:paraId="2535F37F" w14:textId="77777777" w:rsidR="00FB5AA8" w:rsidRPr="006A1EAC" w:rsidRDefault="00FB5AA8" w:rsidP="00FB5AA8">
      <w:pPr>
        <w:jc w:val="both"/>
        <w:rPr>
          <w:sz w:val="22"/>
          <w:szCs w:val="22"/>
        </w:rPr>
      </w:pPr>
      <w:r w:rsidRPr="006A1EAC">
        <w:rPr>
          <w:sz w:val="22"/>
          <w:szCs w:val="22"/>
        </w:rPr>
        <w:tab/>
      </w:r>
      <w:r w:rsidRPr="006A1EAC">
        <w:rPr>
          <w:sz w:val="22"/>
          <w:szCs w:val="22"/>
        </w:rPr>
        <w:tab/>
      </w:r>
    </w:p>
    <w:p w14:paraId="21CB0A1C" w14:textId="77777777" w:rsidR="00FB5AA8" w:rsidRPr="006A1EAC" w:rsidRDefault="00FB5AA8" w:rsidP="00FB5AA8">
      <w:pPr>
        <w:pStyle w:val="Farebnzoznamzvraznenie11"/>
        <w:ind w:left="0"/>
        <w:jc w:val="both"/>
        <w:rPr>
          <w:sz w:val="22"/>
          <w:szCs w:val="22"/>
        </w:rPr>
      </w:pPr>
      <w:r w:rsidRPr="006A1EAC">
        <w:rPr>
          <w:sz w:val="22"/>
          <w:szCs w:val="22"/>
        </w:rPr>
        <w:t>2.4. Predmet zákazky nie je rozdelený na samostatné časti, uchádzač musí predložiť ponuku na celý predmet zákazky</w:t>
      </w:r>
      <w:r w:rsidR="00520EEC" w:rsidRPr="006A1EAC">
        <w:rPr>
          <w:sz w:val="22"/>
          <w:szCs w:val="22"/>
        </w:rPr>
        <w:t>, nakoľko  predmet zákazky tvorí jeden logický celok.</w:t>
      </w:r>
    </w:p>
    <w:p w14:paraId="2457E516" w14:textId="71F0AC4A" w:rsidR="004B0480" w:rsidRPr="006A1EAC" w:rsidRDefault="004B0480" w:rsidP="004B0480">
      <w:pPr>
        <w:pStyle w:val="gmail-msobodytext"/>
        <w:spacing w:before="0" w:beforeAutospacing="0" w:after="0" w:afterAutospacing="0"/>
        <w:jc w:val="both"/>
        <w:rPr>
          <w:b/>
          <w:bCs/>
          <w:sz w:val="22"/>
          <w:szCs w:val="22"/>
        </w:rPr>
      </w:pPr>
      <w:r w:rsidRPr="006A1EAC">
        <w:rPr>
          <w:sz w:val="22"/>
          <w:szCs w:val="22"/>
        </w:rPr>
        <w:t xml:space="preserve">2.5. </w:t>
      </w:r>
      <w:r w:rsidRPr="006A1EAC">
        <w:rPr>
          <w:iCs/>
          <w:sz w:val="22"/>
          <w:szCs w:val="22"/>
        </w:rPr>
        <w:t>Súčasťou predmetu zákazky je aj 6 mesačná skúšobná prevádzka diela (predmetu zákazky) zameraná na sledovanie, meranie, zaznamenávanie a vyhodnocovanie prevádzkových parametrov. Ak dielo počas skúšobnej prevádzky týmto prevádzkovým parametrom nevyhovie, má sa za to, že dielo má vady. Náklady na skúšobnú prevádzku je uchádzač povinný zahrnúť do svojej ponuky. Súčasťou predmetu zákazky je aj zaškolenie prevádzky (zamestnancov obstarávateľa).</w:t>
      </w:r>
    </w:p>
    <w:p w14:paraId="5AFC45D2" w14:textId="77777777" w:rsidR="004B0480" w:rsidRPr="006A1EAC" w:rsidRDefault="004B0480" w:rsidP="004B0480">
      <w:pPr>
        <w:jc w:val="both"/>
        <w:rPr>
          <w:rFonts w:eastAsia="Calibri"/>
          <w:b/>
          <w:bCs/>
          <w:sz w:val="22"/>
          <w:szCs w:val="22"/>
          <w:lang w:eastAsia="sk-SK"/>
        </w:rPr>
      </w:pPr>
    </w:p>
    <w:p w14:paraId="054F85C7" w14:textId="77777777" w:rsidR="00520EEC" w:rsidRPr="006A1EAC" w:rsidRDefault="00520EEC" w:rsidP="00FB5AA8">
      <w:pPr>
        <w:pStyle w:val="Farebnzoznamzvraznenie11"/>
        <w:ind w:left="0"/>
        <w:jc w:val="both"/>
        <w:rPr>
          <w:noProof/>
          <w:sz w:val="22"/>
          <w:szCs w:val="22"/>
          <w:lang w:eastAsia="sk-SK"/>
        </w:rPr>
      </w:pPr>
    </w:p>
    <w:p w14:paraId="56CBE035" w14:textId="77777777" w:rsidR="00FB5AA8" w:rsidRPr="006A1EAC" w:rsidRDefault="00FB5AA8" w:rsidP="00FB5AA8">
      <w:pPr>
        <w:pStyle w:val="Farebnzoznamzvraznenie11"/>
        <w:ind w:left="0"/>
        <w:jc w:val="both"/>
        <w:rPr>
          <w:b/>
          <w:noProof/>
          <w:vanish/>
          <w:sz w:val="22"/>
          <w:szCs w:val="22"/>
          <w:lang w:eastAsia="sk-SK"/>
        </w:rPr>
      </w:pPr>
    </w:p>
    <w:p w14:paraId="666544F1" w14:textId="77777777" w:rsidR="00FB5AA8" w:rsidRPr="006A1EAC" w:rsidRDefault="00FB5AA8" w:rsidP="00FB5AA8">
      <w:pPr>
        <w:pStyle w:val="Farebnzoznamzvraznenie11"/>
        <w:ind w:left="0"/>
        <w:jc w:val="both"/>
        <w:rPr>
          <w:b/>
          <w:sz w:val="22"/>
          <w:szCs w:val="22"/>
        </w:rPr>
      </w:pPr>
      <w:r w:rsidRPr="006A1EAC">
        <w:rPr>
          <w:b/>
          <w:bCs/>
          <w:sz w:val="22"/>
          <w:szCs w:val="22"/>
        </w:rPr>
        <w:t>3. VARIANTNÉ RIEŠENIE</w:t>
      </w:r>
    </w:p>
    <w:p w14:paraId="5612BCC6"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 xml:space="preserve">3.1. Uchádzačom  sa </w:t>
      </w:r>
      <w:r w:rsidR="00C648D2" w:rsidRPr="006A1EAC">
        <w:rPr>
          <w:rFonts w:ascii="Times New Roman" w:hAnsi="Times New Roman" w:cs="Times New Roman"/>
          <w:sz w:val="22"/>
          <w:szCs w:val="22"/>
        </w:rPr>
        <w:t>ne</w:t>
      </w:r>
      <w:r w:rsidRPr="006A1EAC">
        <w:rPr>
          <w:rFonts w:ascii="Times New Roman" w:hAnsi="Times New Roman" w:cs="Times New Roman"/>
          <w:sz w:val="22"/>
          <w:szCs w:val="22"/>
        </w:rPr>
        <w:t xml:space="preserve">umožňuje  predložiť  variantné  riešenie. </w:t>
      </w:r>
    </w:p>
    <w:p w14:paraId="27E0CF00" w14:textId="77777777" w:rsidR="00FB5AA8" w:rsidRPr="006A1EAC" w:rsidRDefault="00FB5AA8" w:rsidP="00FB5AA8">
      <w:pPr>
        <w:pStyle w:val="Farebnzoznamzvraznenie11"/>
        <w:ind w:left="0"/>
        <w:rPr>
          <w:sz w:val="22"/>
          <w:szCs w:val="22"/>
        </w:rPr>
      </w:pPr>
    </w:p>
    <w:p w14:paraId="7671E905" w14:textId="77777777" w:rsidR="00FB5AA8" w:rsidRPr="006A1EAC" w:rsidRDefault="00FB5AA8" w:rsidP="00FB5AA8">
      <w:pPr>
        <w:pStyle w:val="tl1"/>
        <w:rPr>
          <w:rFonts w:ascii="Times New Roman" w:hAnsi="Times New Roman" w:cs="Times New Roman"/>
          <w:b/>
          <w:bCs/>
          <w:sz w:val="22"/>
          <w:szCs w:val="22"/>
        </w:rPr>
      </w:pPr>
      <w:r w:rsidRPr="006A1EAC">
        <w:rPr>
          <w:rFonts w:ascii="Times New Roman" w:hAnsi="Times New Roman" w:cs="Times New Roman"/>
          <w:b/>
          <w:bCs/>
          <w:sz w:val="22"/>
          <w:szCs w:val="22"/>
        </w:rPr>
        <w:t>4. MIESTO, TERMÍN DODANIA A SPÔSOB PLNENIA PREDMETU ZÁKAZKY</w:t>
      </w:r>
    </w:p>
    <w:p w14:paraId="0C3D6E00" w14:textId="2D783307" w:rsidR="00C92B11" w:rsidRPr="006A1EAC" w:rsidRDefault="00FB5AA8" w:rsidP="00C92B11">
      <w:pPr>
        <w:rPr>
          <w:sz w:val="22"/>
          <w:szCs w:val="22"/>
        </w:rPr>
      </w:pPr>
      <w:r w:rsidRPr="006A1EAC">
        <w:rPr>
          <w:sz w:val="22"/>
          <w:szCs w:val="22"/>
        </w:rPr>
        <w:t xml:space="preserve">4.1. Miestom </w:t>
      </w:r>
      <w:bookmarkStart w:id="5" w:name="OLE_LINK1"/>
      <w:bookmarkStart w:id="6" w:name="OLE_LINK2"/>
      <w:r w:rsidRPr="006A1EAC">
        <w:rPr>
          <w:sz w:val="22"/>
          <w:szCs w:val="22"/>
        </w:rPr>
        <w:t xml:space="preserve">dodania predmetu zákazky je </w:t>
      </w:r>
      <w:r w:rsidR="00520EEC" w:rsidRPr="006A1EAC">
        <w:rPr>
          <w:sz w:val="22"/>
          <w:szCs w:val="22"/>
        </w:rPr>
        <w:t>čistiareň odpadových vôd v Zelenči</w:t>
      </w:r>
      <w:r w:rsidR="00C92B11" w:rsidRPr="006A1EAC">
        <w:rPr>
          <w:sz w:val="22"/>
          <w:szCs w:val="22"/>
        </w:rPr>
        <w:t xml:space="preserve">, okres Trnava, obec Zeleneč, katastrálne územie Zeleneč, </w:t>
      </w:r>
      <w:proofErr w:type="spellStart"/>
      <w:r w:rsidR="00C92B11" w:rsidRPr="006A1EAC">
        <w:rPr>
          <w:sz w:val="22"/>
          <w:szCs w:val="22"/>
        </w:rPr>
        <w:t>p.č</w:t>
      </w:r>
      <w:proofErr w:type="spellEnd"/>
      <w:r w:rsidR="00C92B11" w:rsidRPr="006A1EAC">
        <w:rPr>
          <w:sz w:val="22"/>
          <w:szCs w:val="22"/>
        </w:rPr>
        <w:t>.  2207/14, 2207/15, 2207/16, 2207/17.</w:t>
      </w:r>
    </w:p>
    <w:p w14:paraId="0B056399" w14:textId="71666460" w:rsidR="00FB5AA8" w:rsidRPr="006A1EAC" w:rsidRDefault="00FB5AA8" w:rsidP="00FB5AA8">
      <w:pPr>
        <w:jc w:val="both"/>
        <w:rPr>
          <w:sz w:val="22"/>
          <w:szCs w:val="22"/>
        </w:rPr>
      </w:pPr>
    </w:p>
    <w:bookmarkEnd w:id="5"/>
    <w:bookmarkEnd w:id="6"/>
    <w:p w14:paraId="68CAA4F1" w14:textId="77777777" w:rsidR="00FB5AA8" w:rsidRPr="006A1EAC" w:rsidRDefault="00FB5AA8" w:rsidP="00FB5AA8">
      <w:pPr>
        <w:pStyle w:val="tl1"/>
        <w:rPr>
          <w:rFonts w:ascii="Times New Roman" w:hAnsi="Times New Roman" w:cs="Times New Roman"/>
          <w:sz w:val="22"/>
          <w:szCs w:val="22"/>
        </w:rPr>
      </w:pPr>
    </w:p>
    <w:p w14:paraId="4126B2E1" w14:textId="03D09404" w:rsidR="00FB5AA8" w:rsidRPr="006A1EAC" w:rsidRDefault="00FB5AA8" w:rsidP="00FB5AA8">
      <w:pPr>
        <w:pStyle w:val="Zkladntext"/>
        <w:rPr>
          <w:b w:val="0"/>
          <w:sz w:val="22"/>
          <w:szCs w:val="22"/>
          <w:lang w:val="sk-SK"/>
        </w:rPr>
      </w:pPr>
      <w:r w:rsidRPr="006A1EAC">
        <w:rPr>
          <w:b w:val="0"/>
          <w:sz w:val="22"/>
          <w:szCs w:val="22"/>
        </w:rPr>
        <w:t xml:space="preserve">4.2. Predmet zákazky bude dodaný do </w:t>
      </w:r>
      <w:r w:rsidR="004B0480" w:rsidRPr="006A1EAC">
        <w:rPr>
          <w:b w:val="0"/>
          <w:sz w:val="22"/>
          <w:szCs w:val="22"/>
          <w:lang w:val="sk-SK"/>
        </w:rPr>
        <w:t>1</w:t>
      </w:r>
      <w:r w:rsidR="002362E1" w:rsidRPr="006A1EAC">
        <w:rPr>
          <w:b w:val="0"/>
          <w:sz w:val="22"/>
          <w:szCs w:val="22"/>
          <w:lang w:val="sk-SK"/>
        </w:rPr>
        <w:t>4</w:t>
      </w:r>
      <w:r w:rsidR="004B0480" w:rsidRPr="006A1EAC">
        <w:rPr>
          <w:b w:val="0"/>
          <w:sz w:val="22"/>
          <w:szCs w:val="22"/>
          <w:lang w:val="sk-SK"/>
        </w:rPr>
        <w:t xml:space="preserve"> mesiacov odo dňa platnosti zmluvy o dielo.</w:t>
      </w:r>
      <w:r w:rsidR="004B0480" w:rsidRPr="006A1EAC">
        <w:rPr>
          <w:b w:val="0"/>
          <w:sz w:val="22"/>
          <w:szCs w:val="22"/>
        </w:rPr>
        <w:t xml:space="preserve"> </w:t>
      </w:r>
    </w:p>
    <w:p w14:paraId="6474090B" w14:textId="5682E751" w:rsidR="004B0480" w:rsidRPr="006A1EAC" w:rsidRDefault="004B0480" w:rsidP="00FB5AA8">
      <w:pPr>
        <w:pStyle w:val="Zkladntext"/>
        <w:rPr>
          <w:b w:val="0"/>
          <w:sz w:val="22"/>
          <w:szCs w:val="22"/>
          <w:lang w:val="sk-SK"/>
        </w:rPr>
      </w:pPr>
      <w:r w:rsidRPr="006A1EAC">
        <w:rPr>
          <w:b w:val="0"/>
          <w:sz w:val="22"/>
          <w:szCs w:val="22"/>
          <w:lang w:val="sk-SK"/>
        </w:rPr>
        <w:t>Dodanie predmetu zákazky sa očakáva v súlade s nasledovným harmonogramom:</w:t>
      </w:r>
    </w:p>
    <w:p w14:paraId="42AF34A1" w14:textId="7F6ECBA5" w:rsidR="004B0480" w:rsidRPr="006A1EAC" w:rsidRDefault="004B0480" w:rsidP="00FB5AA8">
      <w:pPr>
        <w:pStyle w:val="Zkladntext"/>
        <w:rPr>
          <w:b w:val="0"/>
          <w:sz w:val="22"/>
          <w:szCs w:val="22"/>
          <w:lang w:val="sk-SK"/>
        </w:rPr>
      </w:pPr>
      <w:r w:rsidRPr="006A1EAC">
        <w:rPr>
          <w:b w:val="0"/>
          <w:sz w:val="22"/>
          <w:szCs w:val="22"/>
          <w:lang w:val="sk-SK"/>
        </w:rPr>
        <w:t xml:space="preserve">1. etapa: Výmena prevzdušňovacieho systému </w:t>
      </w:r>
      <w:proofErr w:type="spellStart"/>
      <w:r w:rsidRPr="006A1EAC">
        <w:rPr>
          <w:b w:val="0"/>
          <w:sz w:val="22"/>
          <w:szCs w:val="22"/>
          <w:lang w:val="sk-SK"/>
        </w:rPr>
        <w:t>nitrifikačných</w:t>
      </w:r>
      <w:proofErr w:type="spellEnd"/>
      <w:r w:rsidRPr="006A1EAC">
        <w:rPr>
          <w:b w:val="0"/>
          <w:sz w:val="22"/>
          <w:szCs w:val="22"/>
          <w:lang w:val="sk-SK"/>
        </w:rPr>
        <w:t xml:space="preserve"> nádrží na linke B,</w:t>
      </w:r>
    </w:p>
    <w:p w14:paraId="1666C3B6" w14:textId="7B414979" w:rsidR="004B0480" w:rsidRPr="006A1EAC" w:rsidRDefault="004B0480" w:rsidP="00FB5AA8">
      <w:pPr>
        <w:pStyle w:val="Zkladntext"/>
        <w:rPr>
          <w:b w:val="0"/>
          <w:sz w:val="22"/>
          <w:szCs w:val="22"/>
          <w:lang w:val="sk-SK"/>
        </w:rPr>
      </w:pPr>
      <w:r w:rsidRPr="006A1EAC">
        <w:rPr>
          <w:b w:val="0"/>
          <w:sz w:val="22"/>
          <w:szCs w:val="22"/>
          <w:lang w:val="sk-SK"/>
        </w:rPr>
        <w:t xml:space="preserve">2. etapa: Výmena prevzdušňovacieho systému </w:t>
      </w:r>
      <w:proofErr w:type="spellStart"/>
      <w:r w:rsidRPr="006A1EAC">
        <w:rPr>
          <w:b w:val="0"/>
          <w:sz w:val="22"/>
          <w:szCs w:val="22"/>
          <w:lang w:val="sk-SK"/>
        </w:rPr>
        <w:t>nitrifikačných</w:t>
      </w:r>
      <w:proofErr w:type="spellEnd"/>
      <w:r w:rsidRPr="006A1EAC">
        <w:rPr>
          <w:b w:val="0"/>
          <w:sz w:val="22"/>
          <w:szCs w:val="22"/>
          <w:lang w:val="sk-SK"/>
        </w:rPr>
        <w:t xml:space="preserve"> nádrží na linke </w:t>
      </w:r>
      <w:r w:rsidR="004642DB" w:rsidRPr="006A1EAC">
        <w:rPr>
          <w:b w:val="0"/>
          <w:sz w:val="22"/>
          <w:szCs w:val="22"/>
          <w:lang w:val="sk-SK"/>
        </w:rPr>
        <w:t>A</w:t>
      </w:r>
      <w:r w:rsidRPr="006A1EAC">
        <w:rPr>
          <w:b w:val="0"/>
          <w:sz w:val="22"/>
          <w:szCs w:val="22"/>
          <w:lang w:val="sk-SK"/>
        </w:rPr>
        <w:t>.</w:t>
      </w:r>
    </w:p>
    <w:p w14:paraId="6ABF5CE5" w14:textId="77777777" w:rsidR="004B0480" w:rsidRPr="006A1EAC" w:rsidRDefault="004B0480" w:rsidP="00FB5AA8">
      <w:pPr>
        <w:pStyle w:val="Zkladntext"/>
        <w:rPr>
          <w:b w:val="0"/>
          <w:sz w:val="22"/>
          <w:szCs w:val="22"/>
          <w:lang w:val="sk-SK"/>
        </w:rPr>
      </w:pPr>
    </w:p>
    <w:p w14:paraId="37A3D53C" w14:textId="3B667EFA" w:rsidR="004B0480" w:rsidRPr="006A1EAC" w:rsidRDefault="004B0480" w:rsidP="00FB5AA8">
      <w:pPr>
        <w:pStyle w:val="Zkladntext"/>
        <w:rPr>
          <w:b w:val="0"/>
          <w:sz w:val="22"/>
          <w:szCs w:val="22"/>
          <w:lang w:val="sk-SK"/>
        </w:rPr>
      </w:pPr>
      <w:bookmarkStart w:id="7" w:name="_Hlk33457751"/>
      <w:r w:rsidRPr="006A1EAC">
        <w:rPr>
          <w:b w:val="0"/>
          <w:sz w:val="22"/>
          <w:szCs w:val="22"/>
          <w:lang w:val="sk-SK"/>
        </w:rPr>
        <w:t>1. etapa musí byť zrealizovaná do 30.11.2020,</w:t>
      </w:r>
    </w:p>
    <w:p w14:paraId="23382169" w14:textId="271F5463" w:rsidR="004B0480" w:rsidRPr="006A1EAC" w:rsidRDefault="004B0480" w:rsidP="00FB5AA8">
      <w:pPr>
        <w:pStyle w:val="Zkladntext"/>
        <w:rPr>
          <w:b w:val="0"/>
          <w:bCs/>
          <w:iCs/>
          <w:sz w:val="22"/>
          <w:szCs w:val="22"/>
          <w:lang w:val="sk-SK"/>
        </w:rPr>
      </w:pPr>
      <w:r w:rsidRPr="006A1EAC">
        <w:rPr>
          <w:b w:val="0"/>
          <w:sz w:val="22"/>
          <w:szCs w:val="22"/>
          <w:lang w:val="sk-SK"/>
        </w:rPr>
        <w:t>2. etapa musí byť zrealizovaná do 31.05.2021.</w:t>
      </w:r>
      <w:bookmarkEnd w:id="7"/>
    </w:p>
    <w:p w14:paraId="04A928D9" w14:textId="77777777" w:rsidR="00FB5AA8" w:rsidRPr="006A1EAC" w:rsidRDefault="00FB5AA8" w:rsidP="00FB5AA8">
      <w:pPr>
        <w:pStyle w:val="Zkladntext"/>
        <w:rPr>
          <w:b w:val="0"/>
          <w:sz w:val="22"/>
          <w:szCs w:val="22"/>
          <w:lang w:val="sk-SK"/>
        </w:rPr>
      </w:pPr>
    </w:p>
    <w:p w14:paraId="6890CEC4" w14:textId="77777777" w:rsidR="00FB5AA8" w:rsidRPr="006A1EAC" w:rsidRDefault="00FB5AA8" w:rsidP="00FB5AA8">
      <w:pPr>
        <w:pStyle w:val="Zkladntext"/>
        <w:rPr>
          <w:b w:val="0"/>
          <w:sz w:val="22"/>
          <w:szCs w:val="22"/>
          <w:lang w:val="sk-SK"/>
        </w:rPr>
      </w:pPr>
      <w:r w:rsidRPr="006A1EAC">
        <w:rPr>
          <w:b w:val="0"/>
          <w:sz w:val="22"/>
          <w:szCs w:val="22"/>
        </w:rPr>
        <w:t xml:space="preserve">4.3. Predmet zákazky bude </w:t>
      </w:r>
      <w:r w:rsidRPr="006A1EAC">
        <w:rPr>
          <w:b w:val="0"/>
          <w:sz w:val="22"/>
          <w:szCs w:val="22"/>
          <w:lang w:val="sk-SK"/>
        </w:rPr>
        <w:t>dodaný spôsobom podľa</w:t>
      </w:r>
      <w:r w:rsidRPr="006A1EAC">
        <w:rPr>
          <w:b w:val="0"/>
          <w:sz w:val="22"/>
          <w:szCs w:val="22"/>
        </w:rPr>
        <w:t xml:space="preserve"> obchodných podmienok uvedených v časti C. </w:t>
      </w:r>
      <w:r w:rsidRPr="006A1EAC">
        <w:rPr>
          <w:b w:val="0"/>
          <w:sz w:val="22"/>
          <w:szCs w:val="22"/>
          <w:lang w:val="sk-SK"/>
        </w:rPr>
        <w:t>týchto SP.</w:t>
      </w:r>
    </w:p>
    <w:p w14:paraId="16592F6A" w14:textId="77777777" w:rsidR="00FB5AA8" w:rsidRPr="006A1EAC" w:rsidRDefault="00FB5AA8" w:rsidP="00FB5AA8">
      <w:pPr>
        <w:pStyle w:val="Zkladntext"/>
        <w:rPr>
          <w:b w:val="0"/>
          <w:sz w:val="22"/>
          <w:szCs w:val="22"/>
          <w:lang w:val="sk-SK"/>
        </w:rPr>
      </w:pPr>
    </w:p>
    <w:p w14:paraId="767CB2CC" w14:textId="77777777" w:rsidR="00FB5AA8" w:rsidRPr="006A1EAC" w:rsidRDefault="00FB5AA8" w:rsidP="00FB5AA8">
      <w:pPr>
        <w:pStyle w:val="tl1"/>
        <w:rPr>
          <w:rFonts w:ascii="Times New Roman" w:hAnsi="Times New Roman" w:cs="Times New Roman"/>
          <w:b/>
          <w:bCs/>
          <w:sz w:val="22"/>
          <w:szCs w:val="22"/>
        </w:rPr>
      </w:pPr>
      <w:r w:rsidRPr="006A1EAC">
        <w:rPr>
          <w:rFonts w:ascii="Times New Roman" w:hAnsi="Times New Roman" w:cs="Times New Roman"/>
          <w:b/>
          <w:bCs/>
          <w:sz w:val="22"/>
          <w:szCs w:val="22"/>
        </w:rPr>
        <w:t>5. ZDROJ FINANČNÝCH PROSTRIEDKOV</w:t>
      </w:r>
    </w:p>
    <w:p w14:paraId="28E42C47" w14:textId="77777777" w:rsidR="00FB5AA8" w:rsidRPr="006A1EAC" w:rsidRDefault="00FB5AA8" w:rsidP="00FB5AA8">
      <w:pPr>
        <w:jc w:val="both"/>
        <w:rPr>
          <w:sz w:val="22"/>
          <w:szCs w:val="22"/>
        </w:rPr>
      </w:pPr>
      <w:r w:rsidRPr="006A1EAC">
        <w:rPr>
          <w:sz w:val="22"/>
          <w:szCs w:val="22"/>
        </w:rPr>
        <w:t>5.1. Predmet zákazky bude financovaný z vlastných zdrojov obstarávateľa.</w:t>
      </w:r>
    </w:p>
    <w:p w14:paraId="5483767C" w14:textId="77777777" w:rsidR="00FB5AA8" w:rsidRPr="006A1EAC" w:rsidRDefault="00FB5AA8" w:rsidP="00FB5AA8">
      <w:pPr>
        <w:jc w:val="both"/>
        <w:rPr>
          <w:sz w:val="22"/>
          <w:szCs w:val="22"/>
        </w:rPr>
      </w:pPr>
    </w:p>
    <w:p w14:paraId="526552F4" w14:textId="77777777" w:rsidR="00FB5AA8" w:rsidRPr="006A1EAC" w:rsidRDefault="00FB5AA8" w:rsidP="00FB5AA8">
      <w:pPr>
        <w:pStyle w:val="tl1"/>
        <w:rPr>
          <w:rFonts w:ascii="Times New Roman" w:hAnsi="Times New Roman" w:cs="Times New Roman"/>
          <w:b/>
          <w:bCs/>
          <w:sz w:val="22"/>
          <w:szCs w:val="22"/>
        </w:rPr>
      </w:pPr>
      <w:r w:rsidRPr="006A1EAC">
        <w:rPr>
          <w:rFonts w:ascii="Times New Roman" w:hAnsi="Times New Roman" w:cs="Times New Roman"/>
          <w:b/>
          <w:bCs/>
          <w:sz w:val="22"/>
          <w:szCs w:val="22"/>
        </w:rPr>
        <w:t>6. DRUH ZÁKAZKY</w:t>
      </w:r>
    </w:p>
    <w:p w14:paraId="142C47AA" w14:textId="77777777" w:rsidR="00FB5AA8" w:rsidRPr="006A1EAC" w:rsidRDefault="00FB5AA8" w:rsidP="00FB5AA8">
      <w:pPr>
        <w:autoSpaceDE w:val="0"/>
        <w:autoSpaceDN w:val="0"/>
        <w:adjustRightInd w:val="0"/>
        <w:jc w:val="both"/>
        <w:rPr>
          <w:sz w:val="22"/>
          <w:szCs w:val="22"/>
        </w:rPr>
      </w:pPr>
      <w:r w:rsidRPr="006A1EAC">
        <w:rPr>
          <w:sz w:val="22"/>
          <w:szCs w:val="22"/>
        </w:rPr>
        <w:t>6.1. Výsledkom verejného obstarávania bude zmluva</w:t>
      </w:r>
      <w:r w:rsidR="00C648D2" w:rsidRPr="006A1EAC">
        <w:rPr>
          <w:sz w:val="22"/>
          <w:szCs w:val="22"/>
        </w:rPr>
        <w:t xml:space="preserve"> o dielo</w:t>
      </w:r>
      <w:r w:rsidRPr="006A1EAC">
        <w:rPr>
          <w:sz w:val="22"/>
          <w:szCs w:val="22"/>
        </w:rPr>
        <w:t xml:space="preserve"> uzavretá podľa § </w:t>
      </w:r>
      <w:r w:rsidR="00C648D2" w:rsidRPr="006A1EAC">
        <w:rPr>
          <w:sz w:val="22"/>
          <w:szCs w:val="22"/>
        </w:rPr>
        <w:t>5</w:t>
      </w:r>
      <w:r w:rsidR="00520EEC" w:rsidRPr="006A1EAC">
        <w:rPr>
          <w:sz w:val="22"/>
          <w:szCs w:val="22"/>
        </w:rPr>
        <w:t>36</w:t>
      </w:r>
      <w:r w:rsidRPr="006A1EAC">
        <w:rPr>
          <w:sz w:val="22"/>
          <w:szCs w:val="22"/>
        </w:rPr>
        <w:t xml:space="preserve"> a </w:t>
      </w:r>
      <w:proofErr w:type="spellStart"/>
      <w:r w:rsidRPr="006A1EAC">
        <w:rPr>
          <w:sz w:val="22"/>
          <w:szCs w:val="22"/>
        </w:rPr>
        <w:t>nasl</w:t>
      </w:r>
      <w:proofErr w:type="spellEnd"/>
      <w:r w:rsidRPr="006A1EAC">
        <w:rPr>
          <w:sz w:val="22"/>
          <w:szCs w:val="22"/>
        </w:rPr>
        <w:t xml:space="preserve">. zákona </w:t>
      </w:r>
      <w:r w:rsidRPr="006A1EAC">
        <w:rPr>
          <w:sz w:val="22"/>
          <w:szCs w:val="22"/>
        </w:rPr>
        <w:br/>
        <w:t xml:space="preserve">č. 513/1991 Zb. Obchodný zákonník v znení neskorších právnych predpisov. </w:t>
      </w:r>
    </w:p>
    <w:p w14:paraId="01C60341" w14:textId="77777777" w:rsidR="00FB5AA8" w:rsidRPr="006A1EAC" w:rsidRDefault="00FB5AA8" w:rsidP="00FB5AA8">
      <w:pPr>
        <w:autoSpaceDE w:val="0"/>
        <w:autoSpaceDN w:val="0"/>
        <w:adjustRightInd w:val="0"/>
        <w:jc w:val="both"/>
        <w:rPr>
          <w:sz w:val="22"/>
          <w:szCs w:val="22"/>
        </w:rPr>
      </w:pPr>
    </w:p>
    <w:p w14:paraId="24777476"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 xml:space="preserve">6.2. Podrobné vymedzenie záväzných zmluvných podmienok na dodanie predmetu zákazky, ktoré musia byť obsiahnuté v uzavretej zmluve, obsahujú časti </w:t>
      </w:r>
      <w:r w:rsidRPr="006A1EAC">
        <w:rPr>
          <w:rFonts w:ascii="Times New Roman" w:hAnsi="Times New Roman" w:cs="Times New Roman"/>
          <w:iCs/>
          <w:sz w:val="22"/>
          <w:szCs w:val="22"/>
        </w:rPr>
        <w:t>B.</w:t>
      </w:r>
      <w:r w:rsidRPr="006A1EAC">
        <w:rPr>
          <w:rFonts w:ascii="Times New Roman" w:hAnsi="Times New Roman" w:cs="Times New Roman"/>
          <w:sz w:val="22"/>
          <w:szCs w:val="22"/>
        </w:rPr>
        <w:t xml:space="preserve">, </w:t>
      </w:r>
      <w:r w:rsidRPr="006A1EAC">
        <w:rPr>
          <w:rFonts w:ascii="Times New Roman" w:hAnsi="Times New Roman" w:cs="Times New Roman"/>
          <w:iCs/>
          <w:sz w:val="22"/>
          <w:szCs w:val="22"/>
        </w:rPr>
        <w:t xml:space="preserve">C. a D. </w:t>
      </w:r>
      <w:r w:rsidRPr="006A1EAC">
        <w:rPr>
          <w:rFonts w:ascii="Times New Roman" w:hAnsi="Times New Roman" w:cs="Times New Roman"/>
          <w:sz w:val="22"/>
          <w:szCs w:val="22"/>
        </w:rPr>
        <w:t xml:space="preserve">týchto SP. </w:t>
      </w:r>
    </w:p>
    <w:p w14:paraId="15BB8DEA" w14:textId="77777777" w:rsidR="00FB5AA8" w:rsidRPr="006A1EAC" w:rsidRDefault="00FB5AA8" w:rsidP="00FB5AA8">
      <w:pPr>
        <w:pStyle w:val="tl1"/>
        <w:rPr>
          <w:rFonts w:ascii="Times New Roman" w:hAnsi="Times New Roman" w:cs="Times New Roman"/>
          <w:b/>
          <w:bCs/>
          <w:sz w:val="22"/>
          <w:szCs w:val="22"/>
        </w:rPr>
      </w:pPr>
    </w:p>
    <w:p w14:paraId="57401995" w14:textId="77777777" w:rsidR="00FB5AA8" w:rsidRPr="006A1EAC" w:rsidRDefault="00FB5AA8" w:rsidP="00FB5AA8">
      <w:pPr>
        <w:pStyle w:val="tl1"/>
        <w:rPr>
          <w:rFonts w:ascii="Times New Roman" w:hAnsi="Times New Roman" w:cs="Times New Roman"/>
          <w:b/>
          <w:bCs/>
          <w:sz w:val="22"/>
          <w:szCs w:val="22"/>
        </w:rPr>
      </w:pPr>
      <w:r w:rsidRPr="006A1EAC">
        <w:rPr>
          <w:rFonts w:ascii="Times New Roman" w:hAnsi="Times New Roman" w:cs="Times New Roman"/>
          <w:b/>
          <w:bCs/>
          <w:sz w:val="22"/>
          <w:szCs w:val="22"/>
        </w:rPr>
        <w:t>7. LEHOTA VIAZANOSTI PONUKY</w:t>
      </w:r>
    </w:p>
    <w:p w14:paraId="51223F39"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7.1. Lehota viazanosti ponuky je uvedená vo oznámení o vyhlásení verejného obstarávania, ktorým bolo vyhlásené toto verejné obstarávanie.</w:t>
      </w:r>
    </w:p>
    <w:p w14:paraId="29E03C3C" w14:textId="77777777" w:rsidR="00FB5AA8" w:rsidRPr="006A1EAC" w:rsidRDefault="00FB5AA8" w:rsidP="00FB5AA8">
      <w:pPr>
        <w:pStyle w:val="tl1"/>
        <w:rPr>
          <w:rFonts w:ascii="Times New Roman" w:hAnsi="Times New Roman" w:cs="Times New Roman"/>
          <w:sz w:val="22"/>
          <w:szCs w:val="22"/>
        </w:rPr>
      </w:pPr>
    </w:p>
    <w:p w14:paraId="1A738B10"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 xml:space="preserve">7.2. V prípade potreby, vyplývajúcej najmä z aplikácie revíznych postupov, si obstarávateľ vyhradzuje právo primerane predĺžiť lehotu viazanosti ponúk. </w:t>
      </w:r>
    </w:p>
    <w:p w14:paraId="5DAAA04E" w14:textId="77777777" w:rsidR="00FB5AA8" w:rsidRPr="006A1EAC" w:rsidRDefault="00FB5AA8" w:rsidP="00FB5AA8">
      <w:pPr>
        <w:pStyle w:val="tl1"/>
        <w:rPr>
          <w:rFonts w:ascii="Times New Roman" w:hAnsi="Times New Roman" w:cs="Times New Roman"/>
          <w:sz w:val="22"/>
          <w:szCs w:val="22"/>
        </w:rPr>
      </w:pPr>
    </w:p>
    <w:p w14:paraId="4F5F8ABE" w14:textId="2391768E" w:rsidR="00FB5AA8" w:rsidRPr="006A1EAC" w:rsidRDefault="00FB5AA8" w:rsidP="00FB5AA8">
      <w:pPr>
        <w:pStyle w:val="tl1"/>
        <w:rPr>
          <w:rFonts w:ascii="Times New Roman" w:hAnsi="Times New Roman" w:cs="Times New Roman"/>
          <w:sz w:val="22"/>
          <w:szCs w:val="22"/>
          <w:u w:val="single"/>
        </w:rPr>
      </w:pPr>
      <w:r w:rsidRPr="006A1EAC">
        <w:rPr>
          <w:rFonts w:ascii="Times New Roman" w:hAnsi="Times New Roman" w:cs="Times New Roman"/>
          <w:sz w:val="22"/>
          <w:szCs w:val="22"/>
        </w:rPr>
        <w:t>7.</w:t>
      </w:r>
      <w:r w:rsidR="00B22FC2" w:rsidRPr="006A1EAC">
        <w:rPr>
          <w:rFonts w:ascii="Times New Roman" w:hAnsi="Times New Roman" w:cs="Times New Roman"/>
          <w:sz w:val="22"/>
          <w:szCs w:val="22"/>
        </w:rPr>
        <w:t>3</w:t>
      </w:r>
      <w:r w:rsidRPr="006A1EAC">
        <w:rPr>
          <w:rFonts w:ascii="Times New Roman" w:hAnsi="Times New Roman" w:cs="Times New Roman"/>
          <w:sz w:val="22"/>
          <w:szCs w:val="22"/>
        </w:rPr>
        <w:t xml:space="preserve"> V prípade, ak uchádzač nebude súhlasiť s predĺžením lehoty viazanosti ponúk, doručí žiadosť o </w:t>
      </w:r>
      <w:proofErr w:type="spellStart"/>
      <w:r w:rsidRPr="006A1EAC">
        <w:rPr>
          <w:rFonts w:ascii="Times New Roman" w:hAnsi="Times New Roman" w:cs="Times New Roman"/>
          <w:sz w:val="22"/>
          <w:szCs w:val="22"/>
        </w:rPr>
        <w:t>späťvzatie</w:t>
      </w:r>
      <w:proofErr w:type="spellEnd"/>
      <w:r w:rsidRPr="006A1EAC">
        <w:rPr>
          <w:rFonts w:ascii="Times New Roman" w:hAnsi="Times New Roman" w:cs="Times New Roman"/>
          <w:sz w:val="22"/>
          <w:szCs w:val="22"/>
        </w:rPr>
        <w:t xml:space="preserve"> ponuky cez systém JOSEPHINE ( </w:t>
      </w:r>
      <w:hyperlink r:id="rId12" w:history="1">
        <w:r w:rsidRPr="006A1EAC">
          <w:rPr>
            <w:rStyle w:val="Hypertextovprepojenie"/>
            <w:rFonts w:ascii="Times New Roman" w:hAnsi="Times New Roman"/>
            <w:sz w:val="22"/>
            <w:szCs w:val="22"/>
          </w:rPr>
          <w:t>https://josephine.proebiz.com</w:t>
        </w:r>
      </w:hyperlink>
      <w:r w:rsidRPr="006A1EAC">
        <w:rPr>
          <w:rFonts w:ascii="Times New Roman" w:hAnsi="Times New Roman" w:cs="Times New Roman"/>
          <w:sz w:val="22"/>
          <w:szCs w:val="22"/>
        </w:rPr>
        <w:t xml:space="preserve"> ). </w:t>
      </w:r>
    </w:p>
    <w:p w14:paraId="6B2E205F" w14:textId="77777777" w:rsidR="00FB5AA8" w:rsidRPr="006A1EAC" w:rsidRDefault="00FB5AA8" w:rsidP="00FB5AA8">
      <w:pPr>
        <w:pStyle w:val="tl1"/>
        <w:ind w:left="4248"/>
        <w:rPr>
          <w:rFonts w:ascii="Times New Roman" w:hAnsi="Times New Roman" w:cs="Times New Roman"/>
          <w:sz w:val="22"/>
          <w:szCs w:val="22"/>
        </w:rPr>
      </w:pPr>
    </w:p>
    <w:p w14:paraId="639CC1E3" w14:textId="77777777" w:rsidR="00FB5AA8" w:rsidRPr="006A1EAC" w:rsidRDefault="00FB5AA8" w:rsidP="00FB5AA8">
      <w:pPr>
        <w:pStyle w:val="tl1"/>
        <w:jc w:val="left"/>
        <w:rPr>
          <w:rFonts w:ascii="Times New Roman" w:hAnsi="Times New Roman" w:cs="Times New Roman"/>
          <w:b/>
          <w:sz w:val="22"/>
          <w:szCs w:val="22"/>
        </w:rPr>
      </w:pPr>
    </w:p>
    <w:p w14:paraId="0FC71887" w14:textId="77777777" w:rsidR="00FB5AA8" w:rsidRPr="006A1EAC" w:rsidRDefault="00FB5AA8" w:rsidP="00FB5AA8">
      <w:pPr>
        <w:pStyle w:val="tl1"/>
        <w:jc w:val="center"/>
        <w:rPr>
          <w:rFonts w:ascii="Times New Roman" w:hAnsi="Times New Roman" w:cs="Times New Roman"/>
          <w:b/>
          <w:sz w:val="22"/>
          <w:szCs w:val="22"/>
        </w:rPr>
      </w:pPr>
      <w:r w:rsidRPr="006A1EAC">
        <w:rPr>
          <w:rFonts w:ascii="Times New Roman" w:hAnsi="Times New Roman" w:cs="Times New Roman"/>
          <w:b/>
          <w:sz w:val="22"/>
          <w:szCs w:val="22"/>
        </w:rPr>
        <w:t xml:space="preserve">Časť II. </w:t>
      </w:r>
      <w:r w:rsidRPr="006A1EAC">
        <w:rPr>
          <w:rFonts w:ascii="Times New Roman" w:hAnsi="Times New Roman" w:cs="Times New Roman"/>
          <w:b/>
          <w:bCs/>
          <w:sz w:val="22"/>
          <w:szCs w:val="22"/>
        </w:rPr>
        <w:t>KOMUNIKÁCIA  A  VYSVETĽOVANIE</w:t>
      </w:r>
    </w:p>
    <w:p w14:paraId="6404BE92" w14:textId="77777777" w:rsidR="00FB5AA8" w:rsidRPr="006A1EAC" w:rsidRDefault="00FB5AA8" w:rsidP="00FB5AA8">
      <w:pPr>
        <w:pStyle w:val="tl1"/>
        <w:rPr>
          <w:rFonts w:ascii="Times New Roman" w:hAnsi="Times New Roman" w:cs="Times New Roman"/>
          <w:sz w:val="22"/>
          <w:szCs w:val="22"/>
        </w:rPr>
      </w:pPr>
    </w:p>
    <w:p w14:paraId="250FC47A" w14:textId="77777777" w:rsidR="00FB5AA8" w:rsidRPr="006A1EAC" w:rsidRDefault="00FB5AA8" w:rsidP="00FB5AA8">
      <w:pPr>
        <w:pStyle w:val="tl1"/>
        <w:rPr>
          <w:rFonts w:ascii="Times New Roman" w:hAnsi="Times New Roman" w:cs="Times New Roman"/>
          <w:b/>
          <w:bCs/>
          <w:sz w:val="22"/>
          <w:szCs w:val="22"/>
        </w:rPr>
      </w:pPr>
      <w:r w:rsidRPr="006A1EAC">
        <w:rPr>
          <w:rFonts w:ascii="Times New Roman" w:hAnsi="Times New Roman" w:cs="Times New Roman"/>
          <w:b/>
          <w:bCs/>
          <w:sz w:val="22"/>
          <w:szCs w:val="22"/>
        </w:rPr>
        <w:t>8. KOMUNIKÁCIA MEDZI OBSTARÁVATEĽOM A ZÁUJEMCAMI/ UCHÁDZAČMI</w:t>
      </w:r>
    </w:p>
    <w:p w14:paraId="68F14333"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8.1. Poskytovanie vysvetlení, odovzdávanie podkladov a komunikácia („ďalej len komunikácia“) medzi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0AABF54A" w14:textId="77777777" w:rsidR="00FB5AA8" w:rsidRPr="006A1EAC" w:rsidRDefault="00FB5AA8" w:rsidP="00FB5AA8">
      <w:pPr>
        <w:pStyle w:val="tl1"/>
        <w:rPr>
          <w:rFonts w:ascii="Times New Roman" w:hAnsi="Times New Roman" w:cs="Times New Roman"/>
          <w:sz w:val="22"/>
          <w:szCs w:val="22"/>
        </w:rPr>
      </w:pPr>
    </w:p>
    <w:p w14:paraId="01EDD1BB" w14:textId="0FE35049"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8.2. Obstarávateľ bude pri komunikácii s uchádzačmi resp. záujemcami p</w:t>
      </w:r>
      <w:r w:rsidR="004B0480" w:rsidRPr="006A1EAC">
        <w:rPr>
          <w:rFonts w:ascii="Times New Roman" w:hAnsi="Times New Roman" w:cs="Times New Roman"/>
          <w:sz w:val="22"/>
          <w:szCs w:val="22"/>
        </w:rPr>
        <w:t xml:space="preserve">ostupovať v zmysle § 20 zákona </w:t>
      </w:r>
      <w:r w:rsidRPr="006A1EAC">
        <w:rPr>
          <w:rFonts w:ascii="Times New Roman" w:hAnsi="Times New Roman" w:cs="Times New Roman"/>
          <w:sz w:val="22"/>
          <w:szCs w:val="22"/>
        </w:rPr>
        <w:t xml:space="preserve">o verejnom obstarávaní prostredníctvom komunikačného rozhrania systému JOSEPHINE. Tento </w:t>
      </w:r>
      <w:r w:rsidRPr="006A1EAC">
        <w:rPr>
          <w:rFonts w:ascii="Times New Roman" w:hAnsi="Times New Roman" w:cs="Times New Roman"/>
          <w:sz w:val="22"/>
          <w:szCs w:val="22"/>
        </w:rPr>
        <w:lastRenderedPageBreak/>
        <w:t xml:space="preserve">spôsob komunikácie sa týka akejkoľvek komunikácie a podaní medzi obstarávateľom a záujemcami resp. uchádzačmi. </w:t>
      </w:r>
    </w:p>
    <w:p w14:paraId="1B93AF1B" w14:textId="77777777" w:rsidR="00FB5AA8" w:rsidRPr="006A1EAC" w:rsidRDefault="00FB5AA8" w:rsidP="00FB5AA8">
      <w:pPr>
        <w:pStyle w:val="tl1"/>
        <w:rPr>
          <w:rFonts w:ascii="Times New Roman" w:hAnsi="Times New Roman" w:cs="Times New Roman"/>
          <w:sz w:val="22"/>
          <w:szCs w:val="22"/>
        </w:rPr>
      </w:pPr>
    </w:p>
    <w:p w14:paraId="0BB14CD2"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 xml:space="preserve">8.3. JOSEPHINE je na účely tohto verejného obstarávania softvér na elektronizáciu zadávania verejných zákaziek. JOSEPHINE je webová aplikácia na doméne </w:t>
      </w:r>
      <w:hyperlink r:id="rId13" w:history="1">
        <w:r w:rsidRPr="006A1EAC">
          <w:rPr>
            <w:rStyle w:val="Hypertextovprepojenie"/>
            <w:rFonts w:ascii="Times New Roman" w:hAnsi="Times New Roman"/>
            <w:sz w:val="22"/>
            <w:szCs w:val="22"/>
          </w:rPr>
          <w:t>https://josephine.proebiz.com</w:t>
        </w:r>
      </w:hyperlink>
      <w:r w:rsidRPr="006A1EAC">
        <w:rPr>
          <w:rFonts w:ascii="Times New Roman" w:hAnsi="Times New Roman" w:cs="Times New Roman"/>
          <w:sz w:val="22"/>
          <w:szCs w:val="22"/>
        </w:rPr>
        <w:t xml:space="preserve"> .</w:t>
      </w:r>
    </w:p>
    <w:p w14:paraId="2BDCCCA3" w14:textId="77777777" w:rsidR="00FB5AA8" w:rsidRPr="006A1EAC" w:rsidRDefault="00FB5AA8" w:rsidP="00FB5AA8">
      <w:pPr>
        <w:pStyle w:val="tl1"/>
        <w:rPr>
          <w:rFonts w:ascii="Times New Roman" w:hAnsi="Times New Roman" w:cs="Times New Roman"/>
          <w:sz w:val="22"/>
          <w:szCs w:val="22"/>
        </w:rPr>
      </w:pPr>
    </w:p>
    <w:p w14:paraId="50A35378"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8.4.    Na bezproblémové používanie systému JOSEPHINE je nutné používať jeden z podporovaných internetových prehliadačov:</w:t>
      </w:r>
    </w:p>
    <w:p w14:paraId="24C5FCA9"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ab/>
      </w:r>
      <w:r w:rsidRPr="006A1EAC">
        <w:rPr>
          <w:rFonts w:ascii="Times New Roman" w:hAnsi="Times New Roman" w:cs="Times New Roman"/>
          <w:sz w:val="22"/>
          <w:szCs w:val="22"/>
        </w:rPr>
        <w:tab/>
        <w:t xml:space="preserve">- Microsoft Internet Explorer verzia 11.0 a vyššia, </w:t>
      </w:r>
    </w:p>
    <w:p w14:paraId="5A7A9F9B"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ab/>
      </w:r>
      <w:r w:rsidRPr="006A1EAC">
        <w:rPr>
          <w:rFonts w:ascii="Times New Roman" w:hAnsi="Times New Roman" w:cs="Times New Roman"/>
          <w:sz w:val="22"/>
          <w:szCs w:val="22"/>
        </w:rPr>
        <w:tab/>
        <w:t xml:space="preserve">- </w:t>
      </w:r>
      <w:proofErr w:type="spellStart"/>
      <w:r w:rsidRPr="006A1EAC">
        <w:rPr>
          <w:rFonts w:ascii="Times New Roman" w:hAnsi="Times New Roman" w:cs="Times New Roman"/>
          <w:sz w:val="22"/>
          <w:szCs w:val="22"/>
        </w:rPr>
        <w:t>Mozilla</w:t>
      </w:r>
      <w:proofErr w:type="spellEnd"/>
      <w:r w:rsidRPr="006A1EAC">
        <w:rPr>
          <w:rFonts w:ascii="Times New Roman" w:hAnsi="Times New Roman" w:cs="Times New Roman"/>
          <w:sz w:val="22"/>
          <w:szCs w:val="22"/>
        </w:rPr>
        <w:t xml:space="preserve"> Firefox verzia 13.0 a vyššia alebo </w:t>
      </w:r>
    </w:p>
    <w:p w14:paraId="2D49F0B3"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ab/>
      </w:r>
      <w:r w:rsidRPr="006A1EAC">
        <w:rPr>
          <w:rFonts w:ascii="Times New Roman" w:hAnsi="Times New Roman" w:cs="Times New Roman"/>
          <w:sz w:val="22"/>
          <w:szCs w:val="22"/>
        </w:rPr>
        <w:tab/>
        <w:t>- Google Chrome</w:t>
      </w:r>
    </w:p>
    <w:p w14:paraId="08A3D261" w14:textId="77777777" w:rsidR="008B3CD9" w:rsidRPr="006A1EAC" w:rsidRDefault="008B3CD9" w:rsidP="008B3CD9">
      <w:pPr>
        <w:pStyle w:val="tl1"/>
        <w:ind w:left="1416"/>
        <w:rPr>
          <w:rFonts w:ascii="Times New Roman" w:hAnsi="Times New Roman" w:cs="Times New Roman"/>
          <w:sz w:val="22"/>
          <w:szCs w:val="22"/>
        </w:rPr>
      </w:pPr>
      <w:r w:rsidRPr="006A1EAC">
        <w:rPr>
          <w:rFonts w:ascii="Times New Roman" w:hAnsi="Times New Roman" w:cs="Times New Roman"/>
          <w:sz w:val="22"/>
          <w:szCs w:val="22"/>
        </w:rPr>
        <w:t xml:space="preserve">- Microsoft </w:t>
      </w:r>
      <w:proofErr w:type="spellStart"/>
      <w:r w:rsidRPr="006A1EAC">
        <w:rPr>
          <w:rFonts w:ascii="Times New Roman" w:hAnsi="Times New Roman" w:cs="Times New Roman"/>
          <w:sz w:val="22"/>
          <w:szCs w:val="22"/>
        </w:rPr>
        <w:t>Edge</w:t>
      </w:r>
      <w:proofErr w:type="spellEnd"/>
    </w:p>
    <w:p w14:paraId="0FCA946E" w14:textId="77777777" w:rsidR="00FB5AA8" w:rsidRPr="006A1EAC" w:rsidRDefault="00FB5AA8" w:rsidP="00FB5AA8">
      <w:pPr>
        <w:pStyle w:val="tl1"/>
        <w:rPr>
          <w:rFonts w:ascii="Times New Roman" w:hAnsi="Times New Roman" w:cs="Times New Roman"/>
          <w:sz w:val="22"/>
          <w:szCs w:val="22"/>
        </w:rPr>
      </w:pPr>
    </w:p>
    <w:p w14:paraId="69ACF47C"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 xml:space="preserve">8.5. 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2B2C1F8D" w14:textId="77777777" w:rsidR="00FB5AA8" w:rsidRPr="006A1EAC" w:rsidRDefault="00FB5AA8" w:rsidP="00FB5AA8">
      <w:pPr>
        <w:pStyle w:val="tl1"/>
        <w:rPr>
          <w:rFonts w:ascii="Times New Roman" w:hAnsi="Times New Roman" w:cs="Times New Roman"/>
          <w:sz w:val="22"/>
          <w:szCs w:val="22"/>
        </w:rPr>
      </w:pPr>
    </w:p>
    <w:p w14:paraId="56C32A48"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 xml:space="preserve">8.6.  Ak je odosielateľom zásielky obstarávateľ, tak záujemcovi, resp. uchádzačovi bude na ním určený kontaktný email (zadaný pri registrácii do systému JOSEPHINE) bezodkladne odoslaná informácia, že </w:t>
      </w:r>
      <w:r w:rsidRPr="006A1EAC">
        <w:rPr>
          <w:rFonts w:ascii="Times New Roman" w:hAnsi="Times New Roman" w:cs="Times New Roman"/>
          <w:sz w:val="22"/>
          <w:szCs w:val="22"/>
        </w:rPr>
        <w:br/>
        <w:t xml:space="preserve">k predmetnej zákazke existuje nová zásielka/správa. Záujemca, resp. uchádzač sa prihlási do systému </w:t>
      </w:r>
      <w:r w:rsidRPr="006A1EAC">
        <w:rPr>
          <w:rFonts w:ascii="Times New Roman" w:hAnsi="Times New Roman" w:cs="Times New Roman"/>
          <w:sz w:val="22"/>
          <w:szCs w:val="22"/>
        </w:rPr>
        <w:br/>
        <w:t xml:space="preserve">a v komunikačnom rozhraní zákazky bude mať zobrazený obsah komunikácie – zásielky, správy. Záujemca, resp. uchádzač si môže v komunikačnom rozhraní zobraziť celú históriu o svojej komunikácii </w:t>
      </w:r>
      <w:r w:rsidRPr="006A1EAC">
        <w:rPr>
          <w:rFonts w:ascii="Times New Roman" w:hAnsi="Times New Roman" w:cs="Times New Roman"/>
          <w:sz w:val="22"/>
          <w:szCs w:val="22"/>
        </w:rPr>
        <w:br/>
        <w:t xml:space="preserve">s obstarávateľom. </w:t>
      </w:r>
    </w:p>
    <w:p w14:paraId="1839DFA1" w14:textId="77777777" w:rsidR="00FB5AA8" w:rsidRPr="006A1EAC" w:rsidRDefault="00FB5AA8" w:rsidP="00FB5AA8">
      <w:pPr>
        <w:pStyle w:val="tl1"/>
        <w:rPr>
          <w:rFonts w:ascii="Times New Roman" w:hAnsi="Times New Roman" w:cs="Times New Roman"/>
          <w:sz w:val="22"/>
          <w:szCs w:val="22"/>
        </w:rPr>
      </w:pPr>
    </w:p>
    <w:p w14:paraId="7F44E44C"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8.</w:t>
      </w:r>
      <w:r w:rsidR="008B3CD9" w:rsidRPr="006A1EAC">
        <w:rPr>
          <w:rFonts w:ascii="Times New Roman" w:hAnsi="Times New Roman" w:cs="Times New Roman"/>
          <w:sz w:val="22"/>
          <w:szCs w:val="22"/>
        </w:rPr>
        <w:t>7</w:t>
      </w:r>
      <w:r w:rsidRPr="006A1EAC">
        <w:rPr>
          <w:rFonts w:ascii="Times New Roman" w:hAnsi="Times New Roman" w:cs="Times New Roman"/>
          <w:sz w:val="22"/>
          <w:szCs w:val="22"/>
        </w:rPr>
        <w:t xml:space="preserve">. Ak je odosielateľom informácie záujemca, resp. uchádzač, tak po prihlásení do systému a predmetnej zákazky môže prostredníctvom komunikačného rozhrania odosielať správy a potrebné prílohy obstarávateľovi. Takáto zásielka sa považuje za doručenú obstarávateľovi okamihom jej odoslania </w:t>
      </w:r>
      <w:r w:rsidRPr="006A1EAC">
        <w:rPr>
          <w:rFonts w:ascii="Times New Roman" w:hAnsi="Times New Roman" w:cs="Times New Roman"/>
          <w:sz w:val="22"/>
          <w:szCs w:val="22"/>
        </w:rPr>
        <w:br/>
        <w:t xml:space="preserve">v systéme JOSEPHINE v súlade s funkcionalitou systému. </w:t>
      </w:r>
    </w:p>
    <w:p w14:paraId="10F73C63" w14:textId="77777777" w:rsidR="00FB5AA8" w:rsidRPr="006A1EAC" w:rsidRDefault="00FB5AA8" w:rsidP="00FB5AA8">
      <w:pPr>
        <w:pStyle w:val="tl1"/>
        <w:rPr>
          <w:rFonts w:ascii="Times New Roman" w:hAnsi="Times New Roman" w:cs="Times New Roman"/>
          <w:sz w:val="22"/>
          <w:szCs w:val="22"/>
        </w:rPr>
      </w:pPr>
    </w:p>
    <w:p w14:paraId="77D45058"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8.</w:t>
      </w:r>
      <w:r w:rsidR="008B3CD9" w:rsidRPr="006A1EAC">
        <w:rPr>
          <w:rFonts w:ascii="Times New Roman" w:hAnsi="Times New Roman" w:cs="Times New Roman"/>
          <w:sz w:val="22"/>
          <w:szCs w:val="22"/>
        </w:rPr>
        <w:t>8</w:t>
      </w:r>
      <w:r w:rsidRPr="006A1EAC">
        <w:rPr>
          <w:rFonts w:ascii="Times New Roman" w:hAnsi="Times New Roman" w:cs="Times New Roman"/>
          <w:sz w:val="22"/>
          <w:szCs w:val="22"/>
        </w:rPr>
        <w:t>. Obstarávateľ odporúča záujemcom, ktorí si vyhľadali zákazku prostredníctvom webovej stránky obstarávateľa, resp. v systéme JOSEPHINE (https://josephine.proebiz.com), a zároveň ktorí chcú byť informovaní o prípadných aktualizáciách týkajúcich sa konkrétnej zákazky prostredníctvom notifikačných e-mailov, aby v danej zákazke zaklikli tlačidlo „</w:t>
      </w:r>
      <w:r w:rsidRPr="006A1EAC">
        <w:rPr>
          <w:rFonts w:ascii="Times New Roman" w:hAnsi="Times New Roman" w:cs="Times New Roman"/>
          <w:b/>
          <w:sz w:val="22"/>
          <w:szCs w:val="22"/>
        </w:rPr>
        <w:t>ZAUJÍMA MA TO</w:t>
      </w:r>
      <w:r w:rsidRPr="006A1EAC">
        <w:rPr>
          <w:rFonts w:ascii="Times New Roman" w:hAnsi="Times New Roman" w:cs="Times New Roman"/>
          <w:sz w:val="22"/>
          <w:szCs w:val="22"/>
        </w:rPr>
        <w:t xml:space="preserve">“ (v pravej hornej časti obrazovky). </w:t>
      </w:r>
    </w:p>
    <w:p w14:paraId="271B2A85" w14:textId="77777777" w:rsidR="00FB5AA8" w:rsidRPr="006A1EAC" w:rsidRDefault="00FB5AA8" w:rsidP="00FB5AA8">
      <w:pPr>
        <w:pStyle w:val="tl1"/>
        <w:rPr>
          <w:rFonts w:ascii="Times New Roman" w:hAnsi="Times New Roman" w:cs="Times New Roman"/>
          <w:sz w:val="22"/>
          <w:szCs w:val="22"/>
        </w:rPr>
      </w:pPr>
    </w:p>
    <w:p w14:paraId="583AEF2E"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8.</w:t>
      </w:r>
      <w:r w:rsidR="008B3CD9" w:rsidRPr="006A1EAC">
        <w:rPr>
          <w:rFonts w:ascii="Times New Roman" w:hAnsi="Times New Roman" w:cs="Times New Roman"/>
          <w:sz w:val="22"/>
          <w:szCs w:val="22"/>
        </w:rPr>
        <w:t>9</w:t>
      </w:r>
      <w:r w:rsidRPr="006A1EAC">
        <w:rPr>
          <w:rFonts w:ascii="Times New Roman" w:hAnsi="Times New Roman" w:cs="Times New Roman"/>
          <w:sz w:val="22"/>
          <w:szCs w:val="22"/>
        </w:rPr>
        <w:t>.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(výzve na predkladanie ponúk), podmienok účasti vo verejnom obstarávaní, informatívneho dokumentu alebo inej sprievodnej dokumentácie budú obstarávateľom zverejnené ako elektronické dokumenty v profile obstarávateľa formou odkazu na systém JOSEPHINE.</w:t>
      </w:r>
    </w:p>
    <w:p w14:paraId="67F6A0C2" w14:textId="77777777" w:rsidR="008B3CD9" w:rsidRPr="006A1EAC" w:rsidRDefault="008B3CD9" w:rsidP="00FB5AA8">
      <w:pPr>
        <w:pStyle w:val="tl1"/>
        <w:rPr>
          <w:rFonts w:ascii="Times New Roman" w:hAnsi="Times New Roman" w:cs="Times New Roman"/>
          <w:sz w:val="22"/>
          <w:szCs w:val="22"/>
        </w:rPr>
      </w:pPr>
    </w:p>
    <w:p w14:paraId="7B8225A3" w14:textId="1E8BB9B1" w:rsidR="008B3CD9" w:rsidRPr="006A1EAC" w:rsidRDefault="008B3CD9" w:rsidP="008B3CD9">
      <w:pPr>
        <w:tabs>
          <w:tab w:val="num" w:pos="284"/>
          <w:tab w:val="left" w:pos="567"/>
        </w:tabs>
        <w:autoSpaceDE w:val="0"/>
        <w:autoSpaceDN w:val="0"/>
        <w:adjustRightInd w:val="0"/>
        <w:spacing w:after="120"/>
        <w:ind w:left="567" w:hanging="567"/>
        <w:jc w:val="both"/>
        <w:rPr>
          <w:sz w:val="22"/>
          <w:szCs w:val="22"/>
          <w:lang w:eastAsia="sk-SK"/>
        </w:rPr>
      </w:pPr>
      <w:r w:rsidRPr="006A1EAC">
        <w:rPr>
          <w:sz w:val="22"/>
          <w:szCs w:val="22"/>
        </w:rPr>
        <w:t xml:space="preserve">8.10 </w:t>
      </w:r>
      <w:r w:rsidRPr="006A1EAC">
        <w:rPr>
          <w:sz w:val="22"/>
          <w:szCs w:val="22"/>
          <w:lang w:eastAsia="sk-SK"/>
        </w:rPr>
        <w:t>Podania a dokumenty súvisiace s uplatnením revíznych postupov sú medzi obstarávateľom a záujemcami/uchádzačmi doručené elektronicky prostredníctvom komunikačného rozhrania systému JOSEPHINE. Doručovanie námietky a ich odvolávanie vo vzťahu k ÚVO je riešené v zmysle §170 ods. 8</w:t>
      </w:r>
      <w:r w:rsidR="004B0480" w:rsidRPr="006A1EAC">
        <w:rPr>
          <w:sz w:val="22"/>
          <w:szCs w:val="22"/>
          <w:lang w:eastAsia="sk-SK"/>
        </w:rPr>
        <w:t xml:space="preserve"> písm.</w:t>
      </w:r>
      <w:r w:rsidRPr="006A1EAC">
        <w:rPr>
          <w:sz w:val="22"/>
          <w:szCs w:val="22"/>
          <w:lang w:eastAsia="sk-SK"/>
        </w:rPr>
        <w:t xml:space="preserve"> b) zákona o verejnom obstarávaní.</w:t>
      </w:r>
    </w:p>
    <w:p w14:paraId="4AEAE563" w14:textId="77777777" w:rsidR="008B3CD9" w:rsidRPr="006A1EAC" w:rsidRDefault="008B3CD9" w:rsidP="00FB5AA8">
      <w:pPr>
        <w:pStyle w:val="tl1"/>
        <w:rPr>
          <w:rFonts w:ascii="Times New Roman" w:hAnsi="Times New Roman" w:cs="Times New Roman"/>
          <w:sz w:val="22"/>
          <w:szCs w:val="22"/>
        </w:rPr>
      </w:pPr>
    </w:p>
    <w:p w14:paraId="306ED484" w14:textId="77777777" w:rsidR="00FB5AA8" w:rsidRPr="006A1EAC" w:rsidRDefault="00FB5AA8" w:rsidP="00FB5AA8">
      <w:pPr>
        <w:pStyle w:val="tl1"/>
        <w:rPr>
          <w:rFonts w:ascii="Times New Roman" w:hAnsi="Times New Roman" w:cs="Times New Roman"/>
          <w:sz w:val="22"/>
          <w:szCs w:val="22"/>
        </w:rPr>
      </w:pPr>
    </w:p>
    <w:p w14:paraId="26DBA5B8" w14:textId="77777777" w:rsidR="008B3CD9" w:rsidRPr="006A1EAC" w:rsidRDefault="00FB5AA8" w:rsidP="008B3CD9">
      <w:pPr>
        <w:pStyle w:val="tl1"/>
        <w:jc w:val="left"/>
        <w:rPr>
          <w:rFonts w:ascii="Times New Roman" w:hAnsi="Times New Roman" w:cs="Times New Roman"/>
          <w:b/>
          <w:bCs/>
          <w:caps/>
          <w:sz w:val="22"/>
          <w:szCs w:val="22"/>
        </w:rPr>
      </w:pPr>
      <w:r w:rsidRPr="006A1EAC">
        <w:rPr>
          <w:rFonts w:ascii="Times New Roman" w:hAnsi="Times New Roman" w:cs="Times New Roman"/>
          <w:b/>
          <w:bCs/>
          <w:sz w:val="22"/>
          <w:szCs w:val="22"/>
        </w:rPr>
        <w:t xml:space="preserve">9. </w:t>
      </w:r>
      <w:r w:rsidR="008B3CD9" w:rsidRPr="006A1EAC">
        <w:rPr>
          <w:rFonts w:ascii="Times New Roman" w:hAnsi="Times New Roman" w:cs="Times New Roman"/>
          <w:b/>
          <w:bCs/>
          <w:caps/>
          <w:sz w:val="22"/>
          <w:szCs w:val="22"/>
        </w:rPr>
        <w:t>OBHLIADKA</w:t>
      </w:r>
    </w:p>
    <w:p w14:paraId="53714E8C" w14:textId="77777777" w:rsidR="008B3CD9" w:rsidRPr="006A1EAC" w:rsidRDefault="008B3CD9" w:rsidP="008B3CD9">
      <w:pPr>
        <w:pStyle w:val="tl1"/>
        <w:jc w:val="left"/>
        <w:rPr>
          <w:rFonts w:ascii="Times New Roman" w:hAnsi="Times New Roman" w:cs="Times New Roman"/>
          <w:b/>
          <w:bCs/>
          <w:caps/>
          <w:sz w:val="22"/>
          <w:szCs w:val="22"/>
        </w:rPr>
      </w:pPr>
    </w:p>
    <w:p w14:paraId="2A74DFFF" w14:textId="2EDFEEA4" w:rsidR="004B0480" w:rsidRPr="006A1EAC" w:rsidRDefault="004B0480" w:rsidP="00D35153">
      <w:pPr>
        <w:pStyle w:val="Odsekzoznamu"/>
        <w:numPr>
          <w:ilvl w:val="1"/>
          <w:numId w:val="22"/>
        </w:numPr>
        <w:rPr>
          <w:sz w:val="22"/>
          <w:szCs w:val="22"/>
        </w:rPr>
      </w:pPr>
      <w:r w:rsidRPr="006A1EAC">
        <w:rPr>
          <w:sz w:val="22"/>
          <w:szCs w:val="22"/>
        </w:rPr>
        <w:t>Obhliadka</w:t>
      </w:r>
      <w:r w:rsidR="00D35153" w:rsidRPr="006A1EAC">
        <w:rPr>
          <w:sz w:val="22"/>
          <w:szCs w:val="22"/>
        </w:rPr>
        <w:t xml:space="preserve"> miesta dodávky tovarov </w:t>
      </w:r>
      <w:r w:rsidRPr="006A1EAC">
        <w:rPr>
          <w:sz w:val="22"/>
          <w:szCs w:val="22"/>
        </w:rPr>
        <w:t xml:space="preserve"> </w:t>
      </w:r>
      <w:r w:rsidR="00D35153" w:rsidRPr="006A1EAC">
        <w:rPr>
          <w:sz w:val="22"/>
          <w:szCs w:val="22"/>
        </w:rPr>
        <w:t xml:space="preserve">sa nevyžaduje. V prípade záujmu, </w:t>
      </w:r>
      <w:r w:rsidRPr="006A1EAC">
        <w:rPr>
          <w:sz w:val="22"/>
          <w:szCs w:val="22"/>
        </w:rPr>
        <w:t xml:space="preserve">individuálnu obhliadku miesta realizácie diela si môže záujemca dohodnúť s Mgr. </w:t>
      </w:r>
      <w:proofErr w:type="spellStart"/>
      <w:r w:rsidRPr="006A1EAC">
        <w:rPr>
          <w:sz w:val="22"/>
          <w:szCs w:val="22"/>
        </w:rPr>
        <w:t>Ludvíkom</w:t>
      </w:r>
      <w:proofErr w:type="spellEnd"/>
      <w:r w:rsidRPr="006A1EAC">
        <w:rPr>
          <w:sz w:val="22"/>
          <w:szCs w:val="22"/>
        </w:rPr>
        <w:t xml:space="preserve"> </w:t>
      </w:r>
      <w:proofErr w:type="spellStart"/>
      <w:r w:rsidRPr="006A1EAC">
        <w:rPr>
          <w:sz w:val="22"/>
          <w:szCs w:val="22"/>
        </w:rPr>
        <w:t>Lunákom</w:t>
      </w:r>
      <w:proofErr w:type="spellEnd"/>
      <w:r w:rsidRPr="006A1EAC">
        <w:rPr>
          <w:sz w:val="22"/>
          <w:szCs w:val="22"/>
        </w:rPr>
        <w:t xml:space="preserve">, </w:t>
      </w:r>
      <w:r w:rsidR="00C110BF" w:rsidRPr="006A1EAC">
        <w:rPr>
          <w:sz w:val="22"/>
          <w:szCs w:val="22"/>
        </w:rPr>
        <w:t xml:space="preserve">na </w:t>
      </w:r>
      <w:r w:rsidRPr="006A1EAC">
        <w:rPr>
          <w:sz w:val="22"/>
          <w:szCs w:val="22"/>
        </w:rPr>
        <w:t>tel. č.  tel.: 033 / 59 66 403, mobil : 0910 822</w:t>
      </w:r>
      <w:r w:rsidR="00D35153" w:rsidRPr="006A1EAC">
        <w:rPr>
          <w:sz w:val="22"/>
          <w:szCs w:val="22"/>
        </w:rPr>
        <w:t> </w:t>
      </w:r>
      <w:r w:rsidRPr="006A1EAC">
        <w:rPr>
          <w:sz w:val="22"/>
          <w:szCs w:val="22"/>
        </w:rPr>
        <w:t>194.</w:t>
      </w:r>
    </w:p>
    <w:p w14:paraId="44A8AD90" w14:textId="402EA5E0" w:rsidR="00D35153" w:rsidRPr="006A1EAC" w:rsidRDefault="00D35153" w:rsidP="00D35153">
      <w:pPr>
        <w:pStyle w:val="Odsekzoznamu"/>
        <w:numPr>
          <w:ilvl w:val="1"/>
          <w:numId w:val="22"/>
        </w:numPr>
        <w:rPr>
          <w:sz w:val="22"/>
          <w:szCs w:val="22"/>
        </w:rPr>
      </w:pPr>
      <w:r w:rsidRPr="006A1EAC">
        <w:rPr>
          <w:sz w:val="22"/>
          <w:szCs w:val="22"/>
        </w:rPr>
        <w:t>Termín a čas obhliadky si prosím dohodnite aspoň 48 hodín vopred. Výdavky spojené s obhliadkou miesta dodávky tovaru sú na ťarchu záujemcu.</w:t>
      </w:r>
    </w:p>
    <w:p w14:paraId="193973A3" w14:textId="291E974E" w:rsidR="00D35153" w:rsidRPr="006A1EAC" w:rsidRDefault="00D35153" w:rsidP="00D35153">
      <w:pPr>
        <w:pStyle w:val="Odsekzoznamu"/>
        <w:numPr>
          <w:ilvl w:val="1"/>
          <w:numId w:val="22"/>
        </w:numPr>
        <w:jc w:val="both"/>
        <w:rPr>
          <w:sz w:val="22"/>
          <w:szCs w:val="22"/>
        </w:rPr>
      </w:pPr>
      <w:r w:rsidRPr="006A1EAC">
        <w:rPr>
          <w:sz w:val="22"/>
          <w:szCs w:val="22"/>
        </w:rPr>
        <w:t>Zástupca záujemcu sa pred začatím obhliadky preukáže kontaktnej osobe uvedenej v bode 9.1 tejto časti súťažných podkladov identifikačným dokladom jednoznačne preukazujúcim jeho postavenie v právnickej, resp. voči fyzickej osobe záujemcu. V prípade, že sa obhliadky za záujemcu zúčastní ním poverená osoba, táto osoba predloží pred začatím obhliadky verejnému obstarávateľovi originál, alebo úradne overenú kópiu plnomocenstva udeleného poverenej osobe oprávnenou osobou záujemcu a doklad preukazujúci totožnosť tejto poverenej osoby. Na obhliadke bude všetkým zúčastneným sprístupnené miesto poskytovanie služieb. Otázky bude možné položiť prostredníctvom inštitútu vysvetľovania súťažných podkladov podľa bodu 10 súťažných podkladov</w:t>
      </w:r>
    </w:p>
    <w:p w14:paraId="3CDF2E5F" w14:textId="23DE9705" w:rsidR="00FB5AA8" w:rsidRPr="006A1EAC" w:rsidRDefault="00FB5AA8" w:rsidP="00FB5AA8">
      <w:pPr>
        <w:pStyle w:val="tl1"/>
        <w:rPr>
          <w:rFonts w:ascii="Times New Roman" w:hAnsi="Times New Roman" w:cs="Times New Roman"/>
          <w:sz w:val="22"/>
          <w:szCs w:val="22"/>
        </w:rPr>
      </w:pPr>
    </w:p>
    <w:p w14:paraId="5902C05C" w14:textId="77777777" w:rsidR="00EF6938" w:rsidRPr="006A1EAC" w:rsidRDefault="00EF6938" w:rsidP="00FB5AA8">
      <w:pPr>
        <w:pStyle w:val="tl1"/>
        <w:rPr>
          <w:rFonts w:ascii="Times New Roman" w:hAnsi="Times New Roman" w:cs="Times New Roman"/>
          <w:sz w:val="22"/>
          <w:szCs w:val="22"/>
        </w:rPr>
      </w:pPr>
    </w:p>
    <w:p w14:paraId="599A7F0F" w14:textId="77777777" w:rsidR="00EF6938" w:rsidRPr="006A1EAC" w:rsidRDefault="00EF6938" w:rsidP="00FB5AA8">
      <w:pPr>
        <w:pStyle w:val="tl1"/>
        <w:rPr>
          <w:rFonts w:ascii="Times New Roman" w:hAnsi="Times New Roman" w:cs="Times New Roman"/>
          <w:sz w:val="22"/>
          <w:szCs w:val="22"/>
        </w:rPr>
      </w:pPr>
    </w:p>
    <w:p w14:paraId="17094309" w14:textId="24CDC324" w:rsidR="00EF6938" w:rsidRPr="006A1EAC" w:rsidRDefault="008A7B65" w:rsidP="006A1EAC">
      <w:pPr>
        <w:pStyle w:val="tl1"/>
        <w:ind w:left="360"/>
        <w:jc w:val="left"/>
        <w:rPr>
          <w:rFonts w:ascii="Times New Roman" w:hAnsi="Times New Roman" w:cs="Times New Roman"/>
          <w:b/>
          <w:bCs/>
          <w:caps/>
          <w:sz w:val="22"/>
          <w:szCs w:val="22"/>
        </w:rPr>
      </w:pPr>
      <w:r w:rsidRPr="006A1EAC">
        <w:rPr>
          <w:rFonts w:ascii="Times New Roman" w:hAnsi="Times New Roman" w:cs="Times New Roman"/>
          <w:b/>
          <w:bCs/>
          <w:caps/>
          <w:sz w:val="22"/>
          <w:szCs w:val="22"/>
        </w:rPr>
        <w:t xml:space="preserve">10 </w:t>
      </w:r>
      <w:r w:rsidR="00EF6938" w:rsidRPr="006A1EAC">
        <w:rPr>
          <w:rFonts w:ascii="Times New Roman" w:hAnsi="Times New Roman" w:cs="Times New Roman"/>
          <w:b/>
          <w:bCs/>
          <w:caps/>
          <w:sz w:val="22"/>
          <w:szCs w:val="22"/>
        </w:rPr>
        <w:t>VYSVETĽOVANIE A DOPLNENIE SÚŤAŽNÝCH PODKLADOV</w:t>
      </w:r>
    </w:p>
    <w:p w14:paraId="595D68EA" w14:textId="77777777" w:rsidR="00EF6938" w:rsidRPr="006A1EAC" w:rsidRDefault="00EF6938" w:rsidP="00EF6938">
      <w:pPr>
        <w:pStyle w:val="tl1"/>
        <w:ind w:left="720"/>
        <w:jc w:val="left"/>
        <w:rPr>
          <w:rFonts w:ascii="Times New Roman" w:hAnsi="Times New Roman" w:cs="Times New Roman"/>
          <w:b/>
          <w:bCs/>
          <w:caps/>
          <w:sz w:val="22"/>
          <w:szCs w:val="22"/>
        </w:rPr>
      </w:pPr>
    </w:p>
    <w:p w14:paraId="6F8EBF22" w14:textId="77777777" w:rsidR="00EF6938" w:rsidRPr="006A1EAC" w:rsidRDefault="00EF6938" w:rsidP="00EF6938">
      <w:pPr>
        <w:jc w:val="both"/>
        <w:rPr>
          <w:sz w:val="22"/>
          <w:szCs w:val="22"/>
          <w:lang w:eastAsia="sk-SK"/>
        </w:rPr>
      </w:pPr>
      <w:r w:rsidRPr="006A1EAC">
        <w:rPr>
          <w:sz w:val="22"/>
          <w:szCs w:val="22"/>
          <w:lang w:eastAsia="sk-SK"/>
        </w:rPr>
        <w:t xml:space="preserve">10.1. Adresa stránky, kde je možný prístup k dokumentácií verejného obstarávania je: </w:t>
      </w:r>
      <w:hyperlink r:id="rId14" w:history="1">
        <w:r w:rsidRPr="006A1EAC">
          <w:rPr>
            <w:color w:val="0000FF"/>
            <w:sz w:val="22"/>
            <w:szCs w:val="22"/>
            <w:u w:val="single"/>
            <w:lang w:eastAsia="sk-SK"/>
          </w:rPr>
          <w:t>https://josephine.proebiz.com/</w:t>
        </w:r>
      </w:hyperlink>
      <w:r w:rsidRPr="006A1EAC">
        <w:rPr>
          <w:sz w:val="22"/>
          <w:szCs w:val="22"/>
          <w:lang w:eastAsia="sk-SK"/>
        </w:rPr>
        <w:t xml:space="preserve"> .</w:t>
      </w:r>
    </w:p>
    <w:p w14:paraId="52476B4B" w14:textId="77777777" w:rsidR="00EF6938" w:rsidRPr="006A1EAC" w:rsidRDefault="00EF6938" w:rsidP="00EF6938">
      <w:pPr>
        <w:jc w:val="both"/>
        <w:rPr>
          <w:sz w:val="22"/>
          <w:szCs w:val="22"/>
          <w:lang w:eastAsia="sk-SK"/>
        </w:rPr>
      </w:pPr>
    </w:p>
    <w:p w14:paraId="18EC0479" w14:textId="77777777" w:rsidR="00EF6938" w:rsidRPr="006A1EAC" w:rsidRDefault="00EF6938" w:rsidP="00EF6938">
      <w:pPr>
        <w:jc w:val="both"/>
        <w:rPr>
          <w:sz w:val="22"/>
          <w:szCs w:val="22"/>
          <w:lang w:eastAsia="sk-SK"/>
        </w:rPr>
      </w:pPr>
      <w:r w:rsidRPr="006A1EAC">
        <w:rPr>
          <w:sz w:val="22"/>
          <w:szCs w:val="22"/>
          <w:lang w:eastAsia="sk-SK"/>
        </w:rPr>
        <w:t xml:space="preserve">10.2. V profile a zriadenom v elektronickom úložisku na webovej stránke Úradu pre verejné obstarávanie je vo forme linku uvedená informácia o verejnom portáli systému JOSEPHINE – kde budú všetky informácie k dispozícii. </w:t>
      </w:r>
    </w:p>
    <w:p w14:paraId="317462D6" w14:textId="77777777" w:rsidR="00EF6938" w:rsidRPr="006A1EAC" w:rsidRDefault="00EF6938" w:rsidP="00EF6938">
      <w:pPr>
        <w:jc w:val="both"/>
        <w:rPr>
          <w:sz w:val="22"/>
          <w:szCs w:val="22"/>
          <w:lang w:eastAsia="sk-SK"/>
        </w:rPr>
      </w:pPr>
    </w:p>
    <w:p w14:paraId="59006D27" w14:textId="77777777" w:rsidR="00EF6938" w:rsidRPr="006A1EAC" w:rsidRDefault="00EF6938" w:rsidP="00EF6938">
      <w:pPr>
        <w:jc w:val="both"/>
        <w:rPr>
          <w:sz w:val="22"/>
          <w:szCs w:val="22"/>
          <w:lang w:eastAsia="sk-SK"/>
        </w:rPr>
      </w:pPr>
      <w:r w:rsidRPr="006A1EAC">
        <w:rPr>
          <w:sz w:val="22"/>
          <w:szCs w:val="22"/>
          <w:lang w:eastAsia="sk-SK"/>
        </w:rPr>
        <w:t xml:space="preserve">10.3. 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006860F7" w14:textId="77777777" w:rsidR="00EF6938" w:rsidRPr="006A1EAC" w:rsidRDefault="00EF6938" w:rsidP="00EF6938">
      <w:pPr>
        <w:jc w:val="both"/>
        <w:rPr>
          <w:sz w:val="22"/>
          <w:szCs w:val="22"/>
          <w:lang w:eastAsia="sk-SK"/>
        </w:rPr>
      </w:pPr>
    </w:p>
    <w:p w14:paraId="3F5C9782" w14:textId="77777777" w:rsidR="00EF6938" w:rsidRPr="006A1EAC" w:rsidRDefault="00EF6938" w:rsidP="00EF6938">
      <w:pPr>
        <w:jc w:val="both"/>
        <w:rPr>
          <w:sz w:val="22"/>
          <w:szCs w:val="22"/>
          <w:lang w:eastAsia="sk-SK"/>
        </w:rPr>
      </w:pPr>
      <w:r w:rsidRPr="006A1EAC">
        <w:rPr>
          <w:sz w:val="22"/>
          <w:szCs w:val="22"/>
          <w:lang w:eastAsia="sk-SK"/>
        </w:rPr>
        <w:t xml:space="preserve">10.4. Obstarávateľ poskytuje vysvetlenie informácií potrebných na vypracovanie ponuky alebo 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 </w:t>
      </w:r>
    </w:p>
    <w:p w14:paraId="5E2D1D69" w14:textId="77777777" w:rsidR="00EF6938" w:rsidRPr="006A1EAC" w:rsidRDefault="00EF6938" w:rsidP="00EF6938">
      <w:pPr>
        <w:jc w:val="both"/>
        <w:rPr>
          <w:sz w:val="22"/>
          <w:szCs w:val="22"/>
          <w:lang w:eastAsia="sk-SK"/>
        </w:rPr>
      </w:pPr>
    </w:p>
    <w:p w14:paraId="03CE1C71" w14:textId="77777777" w:rsidR="00EF6938" w:rsidRPr="006A1EAC" w:rsidRDefault="00EF6938" w:rsidP="00EF6938">
      <w:pPr>
        <w:jc w:val="both"/>
        <w:rPr>
          <w:sz w:val="22"/>
          <w:szCs w:val="22"/>
          <w:lang w:eastAsia="sk-SK"/>
        </w:rPr>
      </w:pPr>
      <w:r w:rsidRPr="006A1EAC">
        <w:rPr>
          <w:sz w:val="22"/>
          <w:szCs w:val="22"/>
          <w:lang w:eastAsia="sk-SK"/>
        </w:rPr>
        <w:t xml:space="preserve">10.5. Podania a dokumenty súvisiace s uplatnením revíznych postupov sú medzi obstarávateľom a záujemcami/uchádzačmi doručované prostredníctvom komunikačného rozhrania systému JOSEPHINE. To neplatí pre podania a dokumenty súvisiace s uplatnením námietok podľa § 170 zákona o verejnom obstarávaní. </w:t>
      </w:r>
    </w:p>
    <w:p w14:paraId="1525BF9E" w14:textId="77777777" w:rsidR="00EF6938" w:rsidRPr="006A1EAC" w:rsidRDefault="00EF6938" w:rsidP="00EF6938">
      <w:pPr>
        <w:jc w:val="both"/>
        <w:rPr>
          <w:sz w:val="22"/>
          <w:szCs w:val="22"/>
          <w:lang w:eastAsia="sk-SK"/>
        </w:rPr>
      </w:pPr>
    </w:p>
    <w:p w14:paraId="6434DC73" w14:textId="77777777" w:rsidR="00EF6938" w:rsidRPr="006A1EAC" w:rsidRDefault="00EF6938" w:rsidP="00EF6938">
      <w:pPr>
        <w:jc w:val="both"/>
        <w:rPr>
          <w:sz w:val="22"/>
          <w:szCs w:val="22"/>
          <w:lang w:eastAsia="sk-SK"/>
        </w:rPr>
      </w:pPr>
      <w:r w:rsidRPr="006A1EAC">
        <w:rPr>
          <w:sz w:val="22"/>
          <w:szCs w:val="22"/>
          <w:lang w:eastAsia="sk-SK"/>
        </w:rPr>
        <w:t>10.6. Obstarávateľ primerane predĺži lehotu na predkladanie ponúk, ak</w:t>
      </w:r>
    </w:p>
    <w:p w14:paraId="5AFA0FA0" w14:textId="77777777" w:rsidR="00EF6938" w:rsidRPr="006A1EAC" w:rsidRDefault="00EF6938" w:rsidP="00EF6938">
      <w:pPr>
        <w:numPr>
          <w:ilvl w:val="0"/>
          <w:numId w:val="7"/>
        </w:numPr>
        <w:ind w:left="851" w:hanging="284"/>
        <w:jc w:val="both"/>
        <w:rPr>
          <w:sz w:val="22"/>
          <w:szCs w:val="22"/>
          <w:lang w:eastAsia="sk-SK"/>
        </w:rPr>
      </w:pPr>
      <w:r w:rsidRPr="006A1EAC">
        <w:rPr>
          <w:sz w:val="22"/>
          <w:szCs w:val="22"/>
          <w:lang w:eastAsia="sk-SK"/>
        </w:rPr>
        <w:t>vysvetlenie informácií potrebných na vypracovanie ponuky alebo na preukázanie splnenia podmienok účasti nie je poskytnuté v lehote podľa bodu10.4 aj napriek tomu, že bolo vyžiadané dostatočne vopred alebo</w:t>
      </w:r>
    </w:p>
    <w:p w14:paraId="463663E3" w14:textId="77777777" w:rsidR="00EF6938" w:rsidRPr="006A1EAC" w:rsidRDefault="00EF6938" w:rsidP="00EF6938">
      <w:pPr>
        <w:numPr>
          <w:ilvl w:val="0"/>
          <w:numId w:val="7"/>
        </w:numPr>
        <w:ind w:left="851" w:hanging="284"/>
        <w:jc w:val="both"/>
        <w:rPr>
          <w:sz w:val="22"/>
          <w:szCs w:val="22"/>
          <w:lang w:eastAsia="sk-SK"/>
        </w:rPr>
      </w:pPr>
      <w:r w:rsidRPr="006A1EAC">
        <w:rPr>
          <w:sz w:val="22"/>
          <w:szCs w:val="22"/>
          <w:lang w:eastAsia="sk-SK"/>
        </w:rPr>
        <w:t>v dokumentoch potrebných na vypracovanie ponuky alebo na preukázanie splnenia podmienok účasti vykoná podstatnú zmenu</w:t>
      </w:r>
    </w:p>
    <w:p w14:paraId="2FA2D17C" w14:textId="77777777" w:rsidR="00EF6938" w:rsidRPr="006A1EAC" w:rsidRDefault="00EF6938" w:rsidP="00EF6938">
      <w:pPr>
        <w:jc w:val="both"/>
        <w:rPr>
          <w:sz w:val="22"/>
          <w:szCs w:val="22"/>
          <w:lang w:eastAsia="sk-SK"/>
        </w:rPr>
      </w:pPr>
    </w:p>
    <w:p w14:paraId="144B499B" w14:textId="77777777" w:rsidR="00EF6938" w:rsidRPr="006A1EAC" w:rsidRDefault="00EF6938" w:rsidP="00EF6938">
      <w:pPr>
        <w:jc w:val="both"/>
        <w:rPr>
          <w:sz w:val="22"/>
          <w:szCs w:val="22"/>
          <w:lang w:eastAsia="sk-SK"/>
        </w:rPr>
      </w:pPr>
      <w:r w:rsidRPr="006A1EAC">
        <w:rPr>
          <w:sz w:val="22"/>
          <w:szCs w:val="22"/>
          <w:lang w:eastAsia="sk-SK"/>
        </w:rPr>
        <w:t xml:space="preserve">10.7. Ak si vysvetlenie informácií potrebných na vypracovanie ponuky, návrhu alebo na preukázanie splnenia podmienok účasti hospodársky subjekt, záujemca alebo uchádzač nevyžiadal dostatočne </w:t>
      </w:r>
      <w:r w:rsidRPr="006A1EAC">
        <w:rPr>
          <w:sz w:val="22"/>
          <w:szCs w:val="22"/>
          <w:lang w:eastAsia="sk-SK"/>
        </w:rPr>
        <w:lastRenderedPageBreak/>
        <w:t>vopred alebo jeho význam je z hľadiska prípravy ponuky nepodstatný, obstarávateľ nie je povinný predĺžiť lehotu  na predkladanie ponúk.</w:t>
      </w:r>
    </w:p>
    <w:p w14:paraId="275384B2" w14:textId="77777777" w:rsidR="00EF6938" w:rsidRPr="006A1EAC" w:rsidRDefault="00EF6938" w:rsidP="00EF6938">
      <w:pPr>
        <w:jc w:val="both"/>
        <w:rPr>
          <w:sz w:val="22"/>
          <w:szCs w:val="22"/>
          <w:lang w:eastAsia="sk-SK"/>
        </w:rPr>
      </w:pPr>
    </w:p>
    <w:p w14:paraId="4A165BC8" w14:textId="77777777" w:rsidR="00EF6938" w:rsidRPr="006A1EAC" w:rsidRDefault="00EF6938" w:rsidP="00EF6938">
      <w:pPr>
        <w:jc w:val="both"/>
        <w:rPr>
          <w:sz w:val="22"/>
          <w:szCs w:val="22"/>
          <w:lang w:eastAsia="sk-SK"/>
        </w:rPr>
      </w:pPr>
      <w:r w:rsidRPr="006A1EAC">
        <w:rPr>
          <w:sz w:val="22"/>
          <w:szCs w:val="22"/>
        </w:rPr>
        <w:t xml:space="preserve">10.8. Odpoveď na žiadosť o vysvetlenie bude uverejnené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Obstarávateľ, ak je to nevyhnutné, môže doplniť informácie uvedené </w:t>
      </w:r>
      <w:r w:rsidRPr="006A1EAC">
        <w:rPr>
          <w:sz w:val="22"/>
          <w:szCs w:val="22"/>
        </w:rPr>
        <w:br/>
        <w:t>v súťažných podkladoch kedykoľvek počas lehoty na predkladanie ponúk</w:t>
      </w:r>
    </w:p>
    <w:p w14:paraId="56CBED8F" w14:textId="77777777" w:rsidR="00EF6938" w:rsidRPr="006A1EAC" w:rsidRDefault="00EF6938" w:rsidP="00EF6938">
      <w:pPr>
        <w:pStyle w:val="tl1"/>
        <w:spacing w:line="276" w:lineRule="auto"/>
        <w:rPr>
          <w:rFonts w:ascii="Times New Roman" w:hAnsi="Times New Roman" w:cs="Times New Roman"/>
          <w:sz w:val="22"/>
          <w:szCs w:val="22"/>
        </w:rPr>
      </w:pPr>
    </w:p>
    <w:p w14:paraId="686561FC" w14:textId="77777777" w:rsidR="00EF6938" w:rsidRPr="006A1EAC" w:rsidRDefault="00EF6938" w:rsidP="00EF6938">
      <w:pPr>
        <w:pStyle w:val="tl1"/>
        <w:jc w:val="center"/>
        <w:rPr>
          <w:rFonts w:ascii="Times New Roman" w:hAnsi="Times New Roman" w:cs="Times New Roman"/>
          <w:b/>
          <w:bCs/>
          <w:sz w:val="22"/>
          <w:szCs w:val="22"/>
        </w:rPr>
      </w:pPr>
      <w:r w:rsidRPr="006A1EAC">
        <w:rPr>
          <w:rFonts w:ascii="Times New Roman" w:hAnsi="Times New Roman" w:cs="Times New Roman"/>
          <w:b/>
          <w:bCs/>
          <w:sz w:val="22"/>
          <w:szCs w:val="22"/>
        </w:rPr>
        <w:t>Časť III.</w:t>
      </w:r>
    </w:p>
    <w:p w14:paraId="146CF4FD" w14:textId="77777777" w:rsidR="00EF6938" w:rsidRPr="006A1EAC" w:rsidRDefault="00EF6938" w:rsidP="00EF6938">
      <w:pPr>
        <w:pStyle w:val="tl1"/>
        <w:jc w:val="center"/>
        <w:rPr>
          <w:rFonts w:ascii="Times New Roman" w:hAnsi="Times New Roman" w:cs="Times New Roman"/>
          <w:b/>
          <w:bCs/>
          <w:sz w:val="22"/>
          <w:szCs w:val="22"/>
        </w:rPr>
      </w:pPr>
      <w:r w:rsidRPr="006A1EAC">
        <w:rPr>
          <w:rFonts w:ascii="Times New Roman" w:hAnsi="Times New Roman" w:cs="Times New Roman"/>
          <w:b/>
          <w:bCs/>
          <w:sz w:val="22"/>
          <w:szCs w:val="22"/>
        </w:rPr>
        <w:t>PRÍPRAVA  PONUKY</w:t>
      </w:r>
    </w:p>
    <w:p w14:paraId="32FF4BBA" w14:textId="77777777" w:rsidR="00EF6938" w:rsidRPr="006A1EAC" w:rsidRDefault="00EF6938" w:rsidP="00B551E4">
      <w:pPr>
        <w:pStyle w:val="tl1"/>
        <w:numPr>
          <w:ilvl w:val="0"/>
          <w:numId w:val="11"/>
        </w:numPr>
        <w:jc w:val="left"/>
        <w:rPr>
          <w:rFonts w:ascii="Times New Roman" w:hAnsi="Times New Roman" w:cs="Times New Roman"/>
          <w:b/>
          <w:bCs/>
          <w:caps/>
          <w:sz w:val="22"/>
          <w:szCs w:val="22"/>
        </w:rPr>
      </w:pPr>
      <w:r w:rsidRPr="006A1EAC">
        <w:rPr>
          <w:rFonts w:ascii="Times New Roman" w:hAnsi="Times New Roman" w:cs="Times New Roman"/>
          <w:b/>
          <w:bCs/>
          <w:caps/>
          <w:sz w:val="22"/>
          <w:szCs w:val="22"/>
        </w:rPr>
        <w:t>REGISTRÁCIA</w:t>
      </w:r>
    </w:p>
    <w:p w14:paraId="0708F2CB" w14:textId="77777777" w:rsidR="00EF6938" w:rsidRPr="006A1EAC" w:rsidRDefault="00EF6938" w:rsidP="00EF6938">
      <w:pPr>
        <w:tabs>
          <w:tab w:val="left" w:pos="567"/>
        </w:tabs>
        <w:autoSpaceDE w:val="0"/>
        <w:autoSpaceDN w:val="0"/>
        <w:adjustRightInd w:val="0"/>
        <w:spacing w:after="120"/>
        <w:ind w:left="567" w:hanging="567"/>
        <w:jc w:val="both"/>
        <w:rPr>
          <w:sz w:val="22"/>
          <w:szCs w:val="22"/>
          <w:lang w:eastAsia="sk-SK"/>
        </w:rPr>
      </w:pPr>
      <w:r w:rsidRPr="006A1EAC">
        <w:rPr>
          <w:sz w:val="22"/>
          <w:szCs w:val="22"/>
        </w:rPr>
        <w:t xml:space="preserve">11.1 </w:t>
      </w:r>
      <w:r w:rsidRPr="006A1EAC">
        <w:rPr>
          <w:sz w:val="22"/>
          <w:szCs w:val="22"/>
        </w:rPr>
        <w:tab/>
      </w:r>
      <w:r w:rsidRPr="006A1EAC">
        <w:rPr>
          <w:sz w:val="22"/>
          <w:szCs w:val="22"/>
          <w:lang w:eastAsia="sk-SK"/>
        </w:rPr>
        <w:t>Uchádzač má možnosť sa registrovať do systému JOSEPHINE pomocou hesla alebo aj pomocou občianskeho preukazu s elektronickým čipom a bezpečnostným osobnostným kódom (</w:t>
      </w:r>
      <w:proofErr w:type="spellStart"/>
      <w:r w:rsidRPr="006A1EAC">
        <w:rPr>
          <w:sz w:val="22"/>
          <w:szCs w:val="22"/>
          <w:lang w:eastAsia="sk-SK"/>
        </w:rPr>
        <w:t>eID</w:t>
      </w:r>
      <w:proofErr w:type="spellEnd"/>
      <w:r w:rsidRPr="006A1EAC">
        <w:rPr>
          <w:sz w:val="22"/>
          <w:szCs w:val="22"/>
          <w:lang w:eastAsia="sk-SK"/>
        </w:rPr>
        <w:t>) .</w:t>
      </w:r>
    </w:p>
    <w:p w14:paraId="7D570F83" w14:textId="77777777" w:rsidR="00EF6938" w:rsidRPr="006A1EAC" w:rsidRDefault="00EF6938" w:rsidP="00EF6938">
      <w:pPr>
        <w:autoSpaceDE w:val="0"/>
        <w:autoSpaceDN w:val="0"/>
        <w:adjustRightInd w:val="0"/>
        <w:spacing w:after="120"/>
        <w:ind w:left="567" w:hanging="567"/>
        <w:jc w:val="both"/>
        <w:rPr>
          <w:sz w:val="22"/>
          <w:szCs w:val="22"/>
          <w:lang w:eastAsia="sk-SK"/>
        </w:rPr>
      </w:pPr>
      <w:r w:rsidRPr="006A1EAC">
        <w:rPr>
          <w:sz w:val="22"/>
          <w:szCs w:val="22"/>
          <w:lang w:eastAsia="sk-SK"/>
        </w:rPr>
        <w:t xml:space="preserve">11.2 </w:t>
      </w:r>
      <w:r w:rsidRPr="006A1EAC">
        <w:rPr>
          <w:sz w:val="22"/>
          <w:szCs w:val="22"/>
          <w:lang w:eastAsia="sk-SK"/>
        </w:rPr>
        <w:tab/>
        <w:t xml:space="preserve">Predkladanie ponúk je umožnené iba autentifikovaným uchádzačom. Autentifikáciu je možné vykonať týmito spôsobmi </w:t>
      </w:r>
    </w:p>
    <w:p w14:paraId="0FFB1685" w14:textId="77777777" w:rsidR="00EF6938" w:rsidRPr="006A1EAC" w:rsidRDefault="00EF6938" w:rsidP="00EF6938">
      <w:pPr>
        <w:tabs>
          <w:tab w:val="num" w:pos="284"/>
        </w:tabs>
        <w:spacing w:after="120"/>
        <w:ind w:left="851" w:hanging="284"/>
        <w:jc w:val="both"/>
        <w:rPr>
          <w:sz w:val="22"/>
          <w:szCs w:val="22"/>
          <w:lang w:eastAsia="sk-SK"/>
        </w:rPr>
      </w:pPr>
      <w:r w:rsidRPr="006A1EAC">
        <w:rPr>
          <w:sz w:val="22"/>
          <w:szCs w:val="22"/>
          <w:lang w:eastAsia="sk-SK"/>
        </w:rPr>
        <w:t>a)</w:t>
      </w:r>
      <w:r w:rsidRPr="006A1EAC">
        <w:rPr>
          <w:sz w:val="22"/>
          <w:szCs w:val="22"/>
          <w:lang w:eastAsia="sk-SK"/>
        </w:rPr>
        <w:tab/>
        <w:t>v systéme JOSEPHINE registráciou a prihlásením pomocou občianskeho preukazu s elektronickým čipom a bezpečnostným osobnostným kódom (</w:t>
      </w:r>
      <w:proofErr w:type="spellStart"/>
      <w:r w:rsidRPr="006A1EAC">
        <w:rPr>
          <w:sz w:val="22"/>
          <w:szCs w:val="22"/>
          <w:lang w:eastAsia="sk-SK"/>
        </w:rPr>
        <w:t>eID</w:t>
      </w:r>
      <w:proofErr w:type="spellEnd"/>
      <w:r w:rsidRPr="006A1EAC">
        <w:rPr>
          <w:sz w:val="22"/>
          <w:szCs w:val="22"/>
          <w:lang w:eastAsia="sk-SK"/>
        </w:rPr>
        <w:t xml:space="preserve">). V systéme je autentifikovaná spoločnosť, ktorú pomocou </w:t>
      </w:r>
      <w:proofErr w:type="spellStart"/>
      <w:r w:rsidRPr="006A1EAC">
        <w:rPr>
          <w:sz w:val="22"/>
          <w:szCs w:val="22"/>
          <w:lang w:eastAsia="sk-SK"/>
        </w:rPr>
        <w:t>eID</w:t>
      </w:r>
      <w:proofErr w:type="spellEnd"/>
      <w:r w:rsidRPr="006A1EAC">
        <w:rPr>
          <w:sz w:val="22"/>
          <w:szCs w:val="22"/>
          <w:lang w:eastAsia="sk-SK"/>
        </w:rPr>
        <w:t xml:space="preserve"> registruje štatutár danej spoločnosti. Autentifikáciu vykonáva poskytovateľ systému JOSEPHINE a to v pracovných dňoch v čase 8.00 – 16.00 hod. </w:t>
      </w:r>
    </w:p>
    <w:p w14:paraId="2E9B9E98" w14:textId="77777777" w:rsidR="00EF6938" w:rsidRPr="006A1EAC" w:rsidRDefault="00EF6938" w:rsidP="00EF6938">
      <w:pPr>
        <w:tabs>
          <w:tab w:val="num" w:pos="284"/>
        </w:tabs>
        <w:spacing w:after="120"/>
        <w:ind w:left="851" w:hanging="284"/>
        <w:jc w:val="both"/>
        <w:rPr>
          <w:sz w:val="22"/>
          <w:szCs w:val="22"/>
          <w:lang w:eastAsia="sk-SK"/>
        </w:rPr>
      </w:pPr>
      <w:r w:rsidRPr="006A1EAC">
        <w:rPr>
          <w:sz w:val="22"/>
          <w:szCs w:val="22"/>
          <w:lang w:eastAsia="sk-SK"/>
        </w:rPr>
        <w:t xml:space="preserve">b) </w:t>
      </w:r>
      <w:r w:rsidRPr="006A1EAC">
        <w:rPr>
          <w:sz w:val="22"/>
          <w:szCs w:val="22"/>
          <w:lang w:eastAsia="sk-SK"/>
        </w:rPr>
        <w:tab/>
        <w:t xml:space="preserve">nahraním kvalifikovaného elektronického podpisu (napríklad podpisu </w:t>
      </w:r>
      <w:proofErr w:type="spellStart"/>
      <w:r w:rsidRPr="006A1EAC">
        <w:rPr>
          <w:sz w:val="22"/>
          <w:szCs w:val="22"/>
          <w:lang w:eastAsia="sk-SK"/>
        </w:rPr>
        <w:t>eID</w:t>
      </w:r>
      <w:proofErr w:type="spellEnd"/>
      <w:r w:rsidRPr="006A1EAC">
        <w:rPr>
          <w:sz w:val="22"/>
          <w:szCs w:val="22"/>
          <w:lang w:eastAsia="sk-SK"/>
        </w:rPr>
        <w:t>) štatutára danej spoločnosti na kartu užívateľa po registrácii a prihlásení do systému JOSEPHINE. Autentifikáciu vykoná poskytovateľ systému JOSEPHINE a to v pracovných dňoch v čase 8.00 – 16.00 hod.</w:t>
      </w:r>
    </w:p>
    <w:p w14:paraId="2320027D" w14:textId="77777777" w:rsidR="00EF6938" w:rsidRPr="006A1EAC" w:rsidRDefault="00EF6938" w:rsidP="00EF6938">
      <w:pPr>
        <w:tabs>
          <w:tab w:val="num" w:pos="284"/>
        </w:tabs>
        <w:spacing w:after="120"/>
        <w:ind w:left="851" w:hanging="284"/>
        <w:jc w:val="both"/>
        <w:rPr>
          <w:sz w:val="22"/>
          <w:szCs w:val="22"/>
          <w:lang w:eastAsia="sk-SK"/>
        </w:rPr>
      </w:pPr>
      <w:r w:rsidRPr="006A1EAC">
        <w:rPr>
          <w:sz w:val="22"/>
          <w:szCs w:val="22"/>
          <w:lang w:eastAsia="sk-SK"/>
        </w:rPr>
        <w:t xml:space="preserve">c) </w:t>
      </w:r>
      <w:r w:rsidRPr="006A1EAC">
        <w:rPr>
          <w:sz w:val="22"/>
          <w:szCs w:val="22"/>
          <w:lang w:eastAsia="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E0C4403" w14:textId="77777777" w:rsidR="00EF6938" w:rsidRPr="006A1EAC" w:rsidRDefault="00EF6938" w:rsidP="00EF6938">
      <w:pPr>
        <w:tabs>
          <w:tab w:val="num" w:pos="284"/>
        </w:tabs>
        <w:spacing w:after="120"/>
        <w:ind w:left="851" w:hanging="284"/>
        <w:jc w:val="both"/>
        <w:rPr>
          <w:sz w:val="22"/>
          <w:szCs w:val="22"/>
          <w:lang w:eastAsia="sk-SK"/>
        </w:rPr>
      </w:pPr>
      <w:r w:rsidRPr="006A1EAC">
        <w:rPr>
          <w:sz w:val="22"/>
          <w:szCs w:val="22"/>
          <w:lang w:eastAsia="sk-SK"/>
        </w:rPr>
        <w:t>d)</w:t>
      </w:r>
      <w:r w:rsidRPr="006A1EAC">
        <w:rPr>
          <w:sz w:val="22"/>
          <w:szCs w:val="22"/>
          <w:lang w:eastAsia="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799EF52" w14:textId="77777777" w:rsidR="00EF6938" w:rsidRPr="006A1EAC" w:rsidRDefault="00EF6938" w:rsidP="00EF6938">
      <w:pPr>
        <w:autoSpaceDE w:val="0"/>
        <w:autoSpaceDN w:val="0"/>
        <w:adjustRightInd w:val="0"/>
        <w:spacing w:after="120"/>
        <w:ind w:left="567" w:hanging="567"/>
        <w:jc w:val="both"/>
        <w:rPr>
          <w:sz w:val="22"/>
          <w:szCs w:val="22"/>
          <w:lang w:eastAsia="sk-SK"/>
        </w:rPr>
      </w:pPr>
      <w:r w:rsidRPr="006A1EAC">
        <w:rPr>
          <w:sz w:val="22"/>
          <w:szCs w:val="22"/>
          <w:lang w:eastAsia="sk-SK"/>
        </w:rPr>
        <w:t xml:space="preserve">11.3 </w:t>
      </w:r>
      <w:r w:rsidRPr="006A1EAC">
        <w:rPr>
          <w:sz w:val="22"/>
          <w:szCs w:val="22"/>
          <w:lang w:eastAsia="sk-SK"/>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77EFA86" w14:textId="77777777" w:rsidR="00EF6938" w:rsidRPr="006A1EAC" w:rsidRDefault="00EF6938" w:rsidP="00EF6938">
      <w:pPr>
        <w:tabs>
          <w:tab w:val="left" w:pos="567"/>
        </w:tabs>
        <w:autoSpaceDE w:val="0"/>
        <w:autoSpaceDN w:val="0"/>
        <w:adjustRightInd w:val="0"/>
        <w:spacing w:after="120"/>
        <w:ind w:left="567" w:hanging="567"/>
        <w:jc w:val="both"/>
        <w:rPr>
          <w:sz w:val="22"/>
          <w:szCs w:val="22"/>
        </w:rPr>
      </w:pPr>
      <w:r w:rsidRPr="006A1EAC">
        <w:rPr>
          <w:sz w:val="22"/>
          <w:szCs w:val="22"/>
        </w:rPr>
        <w:t xml:space="preserve"> </w:t>
      </w:r>
    </w:p>
    <w:p w14:paraId="6D5DC96F" w14:textId="77777777" w:rsidR="00FB5AA8" w:rsidRPr="006A1EAC" w:rsidRDefault="00FB5AA8" w:rsidP="00EF6938">
      <w:pPr>
        <w:pStyle w:val="tl1"/>
        <w:rPr>
          <w:rFonts w:ascii="Times New Roman" w:hAnsi="Times New Roman" w:cs="Times New Roman"/>
          <w:b/>
          <w:bCs/>
          <w:sz w:val="22"/>
          <w:szCs w:val="22"/>
        </w:rPr>
      </w:pPr>
    </w:p>
    <w:p w14:paraId="42059099" w14:textId="77777777" w:rsidR="00FB5AA8" w:rsidRPr="006A1EAC" w:rsidRDefault="00FB5AA8" w:rsidP="00FB5AA8">
      <w:pPr>
        <w:pStyle w:val="tl1"/>
        <w:rPr>
          <w:rFonts w:ascii="Times New Roman" w:hAnsi="Times New Roman" w:cs="Times New Roman"/>
          <w:b/>
          <w:sz w:val="22"/>
          <w:szCs w:val="22"/>
        </w:rPr>
      </w:pPr>
      <w:r w:rsidRPr="006A1EAC">
        <w:rPr>
          <w:rFonts w:ascii="Times New Roman" w:hAnsi="Times New Roman" w:cs="Times New Roman"/>
          <w:b/>
          <w:bCs/>
          <w:sz w:val="22"/>
          <w:szCs w:val="22"/>
        </w:rPr>
        <w:t>1</w:t>
      </w:r>
      <w:r w:rsidR="00EF6938" w:rsidRPr="006A1EAC">
        <w:rPr>
          <w:rFonts w:ascii="Times New Roman" w:hAnsi="Times New Roman" w:cs="Times New Roman"/>
          <w:b/>
          <w:bCs/>
          <w:sz w:val="22"/>
          <w:szCs w:val="22"/>
        </w:rPr>
        <w:t>2</w:t>
      </w:r>
      <w:r w:rsidRPr="006A1EAC">
        <w:rPr>
          <w:rFonts w:ascii="Times New Roman" w:hAnsi="Times New Roman" w:cs="Times New Roman"/>
          <w:b/>
          <w:bCs/>
          <w:sz w:val="22"/>
          <w:szCs w:val="22"/>
        </w:rPr>
        <w:t>. JAZYK PONUKY</w:t>
      </w:r>
    </w:p>
    <w:p w14:paraId="6A891F5C"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1</w:t>
      </w:r>
      <w:r w:rsidR="00EF6938" w:rsidRPr="006A1EAC">
        <w:rPr>
          <w:rFonts w:ascii="Times New Roman" w:hAnsi="Times New Roman" w:cs="Times New Roman"/>
          <w:sz w:val="22"/>
          <w:szCs w:val="22"/>
        </w:rPr>
        <w:t>2</w:t>
      </w:r>
      <w:r w:rsidRPr="006A1EAC">
        <w:rPr>
          <w:rFonts w:ascii="Times New Roman" w:hAnsi="Times New Roman" w:cs="Times New Roman"/>
          <w:sz w:val="22"/>
          <w:szCs w:val="22"/>
        </w:rPr>
        <w:t>.1.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29850E33" w14:textId="77777777" w:rsidR="00FB5AA8" w:rsidRPr="006A1EAC" w:rsidRDefault="00FB5AA8" w:rsidP="00FB5AA8">
      <w:pPr>
        <w:pStyle w:val="tl1"/>
        <w:rPr>
          <w:rFonts w:ascii="Times New Roman" w:hAnsi="Times New Roman" w:cs="Times New Roman"/>
          <w:sz w:val="22"/>
          <w:szCs w:val="22"/>
        </w:rPr>
      </w:pPr>
    </w:p>
    <w:p w14:paraId="707E8514" w14:textId="77777777" w:rsidR="00FB5AA8" w:rsidRPr="006A1EAC" w:rsidRDefault="00FB5AA8" w:rsidP="00FB5AA8">
      <w:pPr>
        <w:pStyle w:val="tl1"/>
        <w:rPr>
          <w:rFonts w:ascii="Times New Roman" w:hAnsi="Times New Roman" w:cs="Times New Roman"/>
          <w:b/>
          <w:bCs/>
          <w:sz w:val="22"/>
          <w:szCs w:val="22"/>
        </w:rPr>
      </w:pPr>
    </w:p>
    <w:p w14:paraId="40C44634" w14:textId="77777777" w:rsidR="00FB5AA8" w:rsidRPr="006A1EAC" w:rsidRDefault="00FB5AA8" w:rsidP="00FB5AA8">
      <w:pPr>
        <w:pStyle w:val="tl1"/>
        <w:rPr>
          <w:rFonts w:ascii="Times New Roman" w:hAnsi="Times New Roman" w:cs="Times New Roman"/>
          <w:b/>
          <w:bCs/>
          <w:sz w:val="22"/>
          <w:szCs w:val="22"/>
        </w:rPr>
      </w:pPr>
      <w:r w:rsidRPr="006A1EAC">
        <w:rPr>
          <w:rFonts w:ascii="Times New Roman" w:hAnsi="Times New Roman" w:cs="Times New Roman"/>
          <w:b/>
          <w:bCs/>
          <w:sz w:val="22"/>
          <w:szCs w:val="22"/>
        </w:rPr>
        <w:t>1</w:t>
      </w:r>
      <w:r w:rsidR="00EF6938" w:rsidRPr="006A1EAC">
        <w:rPr>
          <w:rFonts w:ascii="Times New Roman" w:hAnsi="Times New Roman" w:cs="Times New Roman"/>
          <w:b/>
          <w:bCs/>
          <w:sz w:val="22"/>
          <w:szCs w:val="22"/>
        </w:rPr>
        <w:t>3</w:t>
      </w:r>
      <w:r w:rsidRPr="006A1EAC">
        <w:rPr>
          <w:rFonts w:ascii="Times New Roman" w:hAnsi="Times New Roman" w:cs="Times New Roman"/>
          <w:b/>
          <w:bCs/>
          <w:sz w:val="22"/>
          <w:szCs w:val="22"/>
        </w:rPr>
        <w:t>. MENA A CENY UVÁDZANÉ V PONUKE</w:t>
      </w:r>
    </w:p>
    <w:p w14:paraId="44C60F22" w14:textId="19A086D3" w:rsidR="00FB5AA8" w:rsidRPr="006A1EAC" w:rsidRDefault="00FB5AA8" w:rsidP="00FB5AA8">
      <w:pPr>
        <w:pStyle w:val="tl1"/>
        <w:rPr>
          <w:rFonts w:ascii="Times New Roman" w:hAnsi="Times New Roman" w:cs="Times New Roman"/>
          <w:b/>
          <w:sz w:val="22"/>
          <w:szCs w:val="22"/>
        </w:rPr>
      </w:pPr>
      <w:r w:rsidRPr="006A1EAC">
        <w:rPr>
          <w:rFonts w:ascii="Times New Roman" w:hAnsi="Times New Roman" w:cs="Times New Roman"/>
          <w:sz w:val="22"/>
          <w:szCs w:val="22"/>
        </w:rPr>
        <w:t>1</w:t>
      </w:r>
      <w:r w:rsidR="00EF6938" w:rsidRPr="006A1EAC">
        <w:rPr>
          <w:rFonts w:ascii="Times New Roman" w:hAnsi="Times New Roman" w:cs="Times New Roman"/>
          <w:sz w:val="22"/>
          <w:szCs w:val="22"/>
        </w:rPr>
        <w:t>3</w:t>
      </w:r>
      <w:r w:rsidRPr="006A1EAC">
        <w:rPr>
          <w:rFonts w:ascii="Times New Roman" w:hAnsi="Times New Roman" w:cs="Times New Roman"/>
          <w:sz w:val="22"/>
          <w:szCs w:val="22"/>
        </w:rPr>
        <w:t xml:space="preserve">.1. Uchádzačom navrhovaná zmluvná cena za predmet zákazky </w:t>
      </w:r>
      <w:r w:rsidR="00C110BF" w:rsidRPr="006A1EAC">
        <w:rPr>
          <w:rFonts w:ascii="Times New Roman" w:hAnsi="Times New Roman" w:cs="Times New Roman"/>
          <w:sz w:val="22"/>
          <w:szCs w:val="22"/>
        </w:rPr>
        <w:t xml:space="preserve">( cena realizácie diela) </w:t>
      </w:r>
      <w:r w:rsidRPr="006A1EAC">
        <w:rPr>
          <w:rFonts w:ascii="Times New Roman" w:hAnsi="Times New Roman" w:cs="Times New Roman"/>
          <w:sz w:val="22"/>
          <w:szCs w:val="22"/>
        </w:rPr>
        <w:t xml:space="preserve">bude vyjadrená v eurách (EUR) </w:t>
      </w:r>
      <w:r w:rsidRPr="006A1EAC">
        <w:rPr>
          <w:rFonts w:ascii="Times New Roman" w:hAnsi="Times New Roman" w:cs="Times New Roman"/>
          <w:sz w:val="22"/>
          <w:szCs w:val="22"/>
        </w:rPr>
        <w:br/>
      </w:r>
      <w:r w:rsidRPr="006A1EAC">
        <w:rPr>
          <w:rFonts w:ascii="Times New Roman" w:hAnsi="Times New Roman" w:cs="Times New Roman"/>
          <w:sz w:val="22"/>
          <w:szCs w:val="22"/>
        </w:rPr>
        <w:lastRenderedPageBreak/>
        <w:t>a matematicky zaok</w:t>
      </w:r>
      <w:r w:rsidR="00C110BF" w:rsidRPr="006A1EAC">
        <w:rPr>
          <w:rFonts w:ascii="Times New Roman" w:hAnsi="Times New Roman" w:cs="Times New Roman"/>
          <w:sz w:val="22"/>
          <w:szCs w:val="22"/>
        </w:rPr>
        <w:t>rúhlená na dve desatinné miesta ( na najbližší eurocent do 0,005 eura nadol a od 0,005 eura vrátane nahor ).</w:t>
      </w:r>
      <w:r w:rsidRPr="006A1EAC">
        <w:rPr>
          <w:rFonts w:ascii="Times New Roman" w:hAnsi="Times New Roman" w:cs="Times New Roman"/>
          <w:b/>
          <w:sz w:val="22"/>
          <w:szCs w:val="22"/>
        </w:rPr>
        <w:t xml:space="preserve"> </w:t>
      </w:r>
    </w:p>
    <w:p w14:paraId="7D3F67CF" w14:textId="77777777" w:rsidR="00FB5AA8" w:rsidRPr="006A1EAC" w:rsidRDefault="00FB5AA8" w:rsidP="00FB5AA8">
      <w:pPr>
        <w:pStyle w:val="tl1"/>
        <w:rPr>
          <w:rFonts w:ascii="Times New Roman" w:hAnsi="Times New Roman" w:cs="Times New Roman"/>
          <w:sz w:val="22"/>
          <w:szCs w:val="22"/>
        </w:rPr>
      </w:pPr>
    </w:p>
    <w:p w14:paraId="047E75F3"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1</w:t>
      </w:r>
      <w:r w:rsidR="00EF6938" w:rsidRPr="006A1EAC">
        <w:rPr>
          <w:rFonts w:ascii="Times New Roman" w:hAnsi="Times New Roman" w:cs="Times New Roman"/>
          <w:sz w:val="22"/>
          <w:szCs w:val="22"/>
        </w:rPr>
        <w:t>3</w:t>
      </w:r>
      <w:r w:rsidRPr="006A1EAC">
        <w:rPr>
          <w:rFonts w:ascii="Times New Roman" w:hAnsi="Times New Roman" w:cs="Times New Roman"/>
          <w:sz w:val="22"/>
          <w:szCs w:val="22"/>
        </w:rPr>
        <w:t>.2. Uchádzač</w:t>
      </w:r>
      <w:r w:rsidRPr="006A1EAC">
        <w:rPr>
          <w:rFonts w:ascii="Times New Roman" w:hAnsi="Times New Roman" w:cs="Times New Roman"/>
          <w:iCs/>
          <w:sz w:val="22"/>
          <w:szCs w:val="22"/>
        </w:rPr>
        <w:t xml:space="preserve"> </w:t>
      </w:r>
      <w:r w:rsidRPr="006A1EAC">
        <w:rPr>
          <w:rFonts w:ascii="Times New Roman" w:hAnsi="Times New Roman" w:cs="Times New Roman"/>
          <w:sz w:val="22"/>
          <w:szCs w:val="22"/>
        </w:rPr>
        <w:t>navrhovanú zmluvnú cenu uvedie v zložení:</w:t>
      </w:r>
    </w:p>
    <w:p w14:paraId="027FA799" w14:textId="77777777" w:rsidR="00FB5AA8" w:rsidRPr="006A1EAC" w:rsidRDefault="00FB5AA8" w:rsidP="00FB5AA8">
      <w:pPr>
        <w:pStyle w:val="tl1"/>
        <w:numPr>
          <w:ilvl w:val="0"/>
          <w:numId w:val="6"/>
        </w:numPr>
        <w:ind w:left="993" w:hanging="273"/>
        <w:rPr>
          <w:rFonts w:ascii="Times New Roman" w:hAnsi="Times New Roman" w:cs="Times New Roman"/>
          <w:sz w:val="22"/>
          <w:szCs w:val="22"/>
        </w:rPr>
      </w:pPr>
      <w:r w:rsidRPr="006A1EAC">
        <w:rPr>
          <w:rFonts w:ascii="Times New Roman" w:hAnsi="Times New Roman" w:cs="Times New Roman"/>
          <w:sz w:val="22"/>
          <w:szCs w:val="22"/>
        </w:rPr>
        <w:t>cena v EUR bez dane z pridanej hodnoty (DPH).</w:t>
      </w:r>
    </w:p>
    <w:p w14:paraId="764D5486" w14:textId="77777777" w:rsidR="00FB5AA8" w:rsidRPr="006A1EAC" w:rsidRDefault="00FB5AA8" w:rsidP="00FB5AA8">
      <w:pPr>
        <w:pStyle w:val="tl1"/>
        <w:rPr>
          <w:rFonts w:ascii="Times New Roman" w:hAnsi="Times New Roman" w:cs="Times New Roman"/>
          <w:sz w:val="22"/>
          <w:szCs w:val="22"/>
        </w:rPr>
      </w:pPr>
    </w:p>
    <w:p w14:paraId="0FB07E83"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1</w:t>
      </w:r>
      <w:r w:rsidR="00EF6938" w:rsidRPr="006A1EAC">
        <w:rPr>
          <w:rFonts w:ascii="Times New Roman" w:hAnsi="Times New Roman" w:cs="Times New Roman"/>
          <w:sz w:val="22"/>
          <w:szCs w:val="22"/>
        </w:rPr>
        <w:t>3</w:t>
      </w:r>
      <w:r w:rsidRPr="006A1EAC">
        <w:rPr>
          <w:rFonts w:ascii="Times New Roman" w:hAnsi="Times New Roman" w:cs="Times New Roman"/>
          <w:sz w:val="22"/>
          <w:szCs w:val="22"/>
        </w:rPr>
        <w:t>.3. Ak uchádzač nie je platcom DPH, na túto skutočnosť vo svojej ponuke upozorní. Cena uchádzača, ktorý nie je platcom DPH, bude posudzovaná ako cena celkom.</w:t>
      </w:r>
    </w:p>
    <w:p w14:paraId="00F22C4E" w14:textId="77777777" w:rsidR="00FB5AA8" w:rsidRPr="006A1EAC" w:rsidRDefault="00FB5AA8" w:rsidP="00FB5AA8">
      <w:pPr>
        <w:pStyle w:val="tl1"/>
        <w:rPr>
          <w:rFonts w:ascii="Times New Roman" w:hAnsi="Times New Roman" w:cs="Times New Roman"/>
          <w:b/>
          <w:bCs/>
          <w:sz w:val="22"/>
          <w:szCs w:val="22"/>
        </w:rPr>
      </w:pPr>
    </w:p>
    <w:p w14:paraId="659A4F1A" w14:textId="77777777" w:rsidR="00FB5AA8" w:rsidRPr="006A1EAC" w:rsidRDefault="00FB5AA8" w:rsidP="00FB5AA8">
      <w:pPr>
        <w:pStyle w:val="tl1"/>
        <w:rPr>
          <w:rFonts w:ascii="Times New Roman" w:hAnsi="Times New Roman" w:cs="Times New Roman"/>
          <w:b/>
          <w:bCs/>
          <w:caps/>
          <w:sz w:val="22"/>
          <w:szCs w:val="22"/>
        </w:rPr>
      </w:pPr>
      <w:r w:rsidRPr="006A1EAC">
        <w:rPr>
          <w:rFonts w:ascii="Times New Roman" w:hAnsi="Times New Roman" w:cs="Times New Roman"/>
          <w:b/>
          <w:bCs/>
          <w:sz w:val="22"/>
          <w:szCs w:val="22"/>
        </w:rPr>
        <w:t>1</w:t>
      </w:r>
      <w:r w:rsidR="00EF6938" w:rsidRPr="006A1EAC">
        <w:rPr>
          <w:rFonts w:ascii="Times New Roman" w:hAnsi="Times New Roman" w:cs="Times New Roman"/>
          <w:b/>
          <w:bCs/>
          <w:sz w:val="22"/>
          <w:szCs w:val="22"/>
        </w:rPr>
        <w:t>4</w:t>
      </w:r>
      <w:r w:rsidRPr="006A1EAC">
        <w:rPr>
          <w:rFonts w:ascii="Times New Roman" w:hAnsi="Times New Roman" w:cs="Times New Roman"/>
          <w:b/>
          <w:bCs/>
          <w:sz w:val="22"/>
          <w:szCs w:val="22"/>
        </w:rPr>
        <w:t xml:space="preserve">. </w:t>
      </w:r>
      <w:r w:rsidRPr="006A1EAC">
        <w:rPr>
          <w:rFonts w:ascii="Times New Roman" w:hAnsi="Times New Roman" w:cs="Times New Roman"/>
          <w:b/>
          <w:bCs/>
          <w:caps/>
          <w:sz w:val="22"/>
          <w:szCs w:val="22"/>
        </w:rPr>
        <w:t>ZÁBEZPEKA, podmienky jej zloženia, podmienky jej uvoľnenia alebo vrátenia</w:t>
      </w:r>
    </w:p>
    <w:p w14:paraId="6BD97D13" w14:textId="77777777" w:rsidR="00FB5AA8" w:rsidRPr="006A1EAC" w:rsidRDefault="00FB5AA8" w:rsidP="00FB5AA8">
      <w:pPr>
        <w:pStyle w:val="tl1"/>
        <w:rPr>
          <w:rFonts w:ascii="Times New Roman" w:hAnsi="Times New Roman" w:cs="Times New Roman"/>
          <w:bCs/>
          <w:sz w:val="22"/>
          <w:szCs w:val="22"/>
        </w:rPr>
      </w:pPr>
      <w:r w:rsidRPr="006A1EAC">
        <w:rPr>
          <w:rFonts w:ascii="Times New Roman" w:hAnsi="Times New Roman" w:cs="Times New Roman"/>
          <w:bCs/>
          <w:sz w:val="22"/>
          <w:szCs w:val="22"/>
        </w:rPr>
        <w:t>Zábezpeka sa nepožaduje.</w:t>
      </w:r>
    </w:p>
    <w:p w14:paraId="11A02509" w14:textId="77777777" w:rsidR="00FB5AA8" w:rsidRPr="006A1EAC" w:rsidRDefault="00FB5AA8" w:rsidP="00FB5AA8">
      <w:pPr>
        <w:pStyle w:val="tl1"/>
        <w:rPr>
          <w:rFonts w:ascii="Times New Roman" w:hAnsi="Times New Roman" w:cs="Times New Roman"/>
          <w:b/>
          <w:bCs/>
          <w:sz w:val="22"/>
          <w:szCs w:val="22"/>
        </w:rPr>
      </w:pPr>
    </w:p>
    <w:p w14:paraId="47B989BC" w14:textId="77777777" w:rsidR="00EF6938" w:rsidRPr="006A1EAC" w:rsidRDefault="00EF6938" w:rsidP="00B551E4">
      <w:pPr>
        <w:pStyle w:val="Odsekzoznamu"/>
        <w:numPr>
          <w:ilvl w:val="0"/>
          <w:numId w:val="12"/>
        </w:numPr>
        <w:jc w:val="both"/>
        <w:rPr>
          <w:b/>
          <w:bCs/>
          <w:caps/>
          <w:sz w:val="22"/>
          <w:szCs w:val="22"/>
          <w:lang w:eastAsia="sk-SK"/>
        </w:rPr>
      </w:pPr>
      <w:r w:rsidRPr="006A1EAC">
        <w:rPr>
          <w:b/>
          <w:bCs/>
          <w:caps/>
          <w:sz w:val="22"/>
          <w:szCs w:val="22"/>
          <w:lang w:eastAsia="sk-SK"/>
        </w:rPr>
        <w:t>NÁKLADY NA PONUKU</w:t>
      </w:r>
    </w:p>
    <w:p w14:paraId="33E5C55E" w14:textId="77777777" w:rsidR="00EF6938" w:rsidRPr="006A1EAC" w:rsidRDefault="00EF6938" w:rsidP="00EF6938">
      <w:pPr>
        <w:jc w:val="both"/>
        <w:rPr>
          <w:sz w:val="22"/>
          <w:szCs w:val="22"/>
          <w:lang w:eastAsia="sk-SK"/>
        </w:rPr>
      </w:pPr>
    </w:p>
    <w:p w14:paraId="10D17959" w14:textId="209E20AD" w:rsidR="00EF6938" w:rsidRPr="006A1EAC" w:rsidRDefault="00EF6938" w:rsidP="00EF6938">
      <w:pPr>
        <w:pStyle w:val="tl1"/>
        <w:rPr>
          <w:rFonts w:ascii="Times New Roman" w:hAnsi="Times New Roman" w:cs="Times New Roman"/>
          <w:b/>
          <w:bCs/>
          <w:sz w:val="22"/>
          <w:szCs w:val="22"/>
        </w:rPr>
      </w:pPr>
      <w:r w:rsidRPr="006A1EAC">
        <w:rPr>
          <w:rFonts w:ascii="Times New Roman" w:hAnsi="Times New Roman" w:cs="Times New Roman"/>
          <w:sz w:val="22"/>
          <w:szCs w:val="22"/>
        </w:rPr>
        <w:t>15.1. Všetky náklady a výdavky</w:t>
      </w:r>
      <w:r w:rsidRPr="006A1EAC">
        <w:rPr>
          <w:rFonts w:ascii="Times New Roman" w:hAnsi="Times New Roman" w:cs="Times New Roman"/>
          <w:b/>
          <w:bCs/>
          <w:sz w:val="22"/>
          <w:szCs w:val="22"/>
        </w:rPr>
        <w:t xml:space="preserve"> </w:t>
      </w:r>
      <w:r w:rsidRPr="006A1EAC">
        <w:rPr>
          <w:rFonts w:ascii="Times New Roman" w:hAnsi="Times New Roman" w:cs="Times New Roman"/>
          <w:sz w:val="22"/>
          <w:szCs w:val="22"/>
        </w:rPr>
        <w:t>spojené s prípravou a predložením ponuky znáša</w:t>
      </w:r>
      <w:r w:rsidR="00C110BF" w:rsidRPr="006A1EAC">
        <w:rPr>
          <w:rFonts w:ascii="Times New Roman" w:hAnsi="Times New Roman" w:cs="Times New Roman"/>
          <w:sz w:val="22"/>
          <w:szCs w:val="22"/>
        </w:rPr>
        <w:t>jú</w:t>
      </w:r>
      <w:r w:rsidRPr="006A1EAC">
        <w:rPr>
          <w:rFonts w:ascii="Times New Roman" w:hAnsi="Times New Roman" w:cs="Times New Roman"/>
          <w:sz w:val="22"/>
          <w:szCs w:val="22"/>
        </w:rPr>
        <w:t xml:space="preserve"> uchádzač</w:t>
      </w:r>
      <w:r w:rsidR="00C110BF" w:rsidRPr="006A1EAC">
        <w:rPr>
          <w:rFonts w:ascii="Times New Roman" w:hAnsi="Times New Roman" w:cs="Times New Roman"/>
          <w:sz w:val="22"/>
          <w:szCs w:val="22"/>
        </w:rPr>
        <w:t>i</w:t>
      </w:r>
      <w:r w:rsidRPr="006A1EAC">
        <w:rPr>
          <w:rFonts w:ascii="Times New Roman" w:hAnsi="Times New Roman" w:cs="Times New Roman"/>
          <w:sz w:val="22"/>
          <w:szCs w:val="22"/>
        </w:rPr>
        <w:t xml:space="preserve"> </w:t>
      </w:r>
      <w:r w:rsidR="00C110BF" w:rsidRPr="006A1EAC">
        <w:rPr>
          <w:rFonts w:ascii="Times New Roman" w:hAnsi="Times New Roman" w:cs="Times New Roman"/>
          <w:sz w:val="22"/>
          <w:szCs w:val="22"/>
        </w:rPr>
        <w:t>aj záujemcovia bez</w:t>
      </w:r>
      <w:r w:rsidRPr="006A1EAC">
        <w:rPr>
          <w:rFonts w:ascii="Times New Roman" w:hAnsi="Times New Roman" w:cs="Times New Roman"/>
          <w:sz w:val="22"/>
          <w:szCs w:val="22"/>
        </w:rPr>
        <w:t xml:space="preserve"> nároku</w:t>
      </w:r>
      <w:r w:rsidR="00C110BF" w:rsidRPr="006A1EAC">
        <w:rPr>
          <w:rFonts w:ascii="Times New Roman" w:hAnsi="Times New Roman" w:cs="Times New Roman"/>
          <w:sz w:val="22"/>
          <w:szCs w:val="22"/>
        </w:rPr>
        <w:t xml:space="preserve"> na kompenzáciu akýchkoľvek nákladov zo strany obstarávateľa.</w:t>
      </w:r>
    </w:p>
    <w:p w14:paraId="4F2908C6" w14:textId="77777777" w:rsidR="00EF6938" w:rsidRPr="006A1EAC" w:rsidRDefault="00EF6938" w:rsidP="00FB5AA8">
      <w:pPr>
        <w:pStyle w:val="tl1"/>
        <w:rPr>
          <w:rFonts w:ascii="Times New Roman" w:hAnsi="Times New Roman" w:cs="Times New Roman"/>
          <w:b/>
          <w:bCs/>
          <w:sz w:val="22"/>
          <w:szCs w:val="22"/>
        </w:rPr>
      </w:pPr>
    </w:p>
    <w:p w14:paraId="74426BAB" w14:textId="77777777" w:rsidR="00FB5AA8" w:rsidRPr="006A1EAC" w:rsidRDefault="00FB5AA8" w:rsidP="00FB5AA8">
      <w:pPr>
        <w:pStyle w:val="tl1"/>
        <w:rPr>
          <w:rFonts w:ascii="Times New Roman" w:hAnsi="Times New Roman" w:cs="Times New Roman"/>
          <w:b/>
          <w:bCs/>
          <w:sz w:val="22"/>
          <w:szCs w:val="22"/>
        </w:rPr>
      </w:pPr>
    </w:p>
    <w:p w14:paraId="19D57AE6" w14:textId="77777777" w:rsidR="00FB5AA8" w:rsidRPr="006A1EAC" w:rsidRDefault="00FB5AA8" w:rsidP="00FB5AA8">
      <w:pPr>
        <w:pStyle w:val="tl1"/>
        <w:jc w:val="center"/>
        <w:rPr>
          <w:rFonts w:ascii="Times New Roman" w:hAnsi="Times New Roman" w:cs="Times New Roman"/>
          <w:b/>
          <w:bCs/>
          <w:sz w:val="22"/>
          <w:szCs w:val="22"/>
        </w:rPr>
      </w:pPr>
      <w:r w:rsidRPr="006A1EAC">
        <w:rPr>
          <w:rFonts w:ascii="Times New Roman" w:hAnsi="Times New Roman" w:cs="Times New Roman"/>
          <w:b/>
          <w:bCs/>
          <w:sz w:val="22"/>
          <w:szCs w:val="22"/>
        </w:rPr>
        <w:t>Časť IV. PREDKLADANIE PONÚK</w:t>
      </w:r>
    </w:p>
    <w:p w14:paraId="2DD89589" w14:textId="77777777" w:rsidR="00FB5AA8" w:rsidRPr="006A1EAC" w:rsidRDefault="00FB5AA8" w:rsidP="00FB5AA8">
      <w:pPr>
        <w:pStyle w:val="tl1"/>
        <w:rPr>
          <w:rFonts w:ascii="Times New Roman" w:hAnsi="Times New Roman" w:cs="Times New Roman"/>
          <w:sz w:val="22"/>
          <w:szCs w:val="22"/>
        </w:rPr>
      </w:pPr>
    </w:p>
    <w:p w14:paraId="68ED6349" w14:textId="77777777" w:rsidR="00FB5AA8" w:rsidRPr="006A1EAC" w:rsidRDefault="00FB5AA8" w:rsidP="00FB5AA8">
      <w:pPr>
        <w:pStyle w:val="tl1"/>
        <w:ind w:left="720"/>
        <w:rPr>
          <w:rFonts w:ascii="Times New Roman" w:hAnsi="Times New Roman" w:cs="Times New Roman"/>
          <w:bCs/>
          <w:sz w:val="22"/>
          <w:szCs w:val="22"/>
        </w:rPr>
      </w:pPr>
    </w:p>
    <w:p w14:paraId="7606E266" w14:textId="77777777" w:rsidR="00FB5AA8" w:rsidRPr="006A1EAC" w:rsidRDefault="00FB5AA8" w:rsidP="00922753">
      <w:pPr>
        <w:pStyle w:val="tl1"/>
        <w:numPr>
          <w:ilvl w:val="1"/>
          <w:numId w:val="8"/>
        </w:numPr>
        <w:ind w:left="0" w:firstLine="0"/>
        <w:rPr>
          <w:rFonts w:ascii="Times New Roman" w:hAnsi="Times New Roman" w:cs="Times New Roman"/>
          <w:sz w:val="22"/>
          <w:szCs w:val="22"/>
        </w:rPr>
      </w:pPr>
      <w:r w:rsidRPr="006A1EAC">
        <w:rPr>
          <w:rFonts w:ascii="Times New Roman" w:hAnsi="Times New Roman" w:cs="Times New Roman"/>
          <w:sz w:val="22"/>
          <w:szCs w:val="22"/>
        </w:rPr>
        <w:t xml:space="preserve">Uchádzač môže predložiť len jednu ponuku. Ponuka je vyhotovená elektronicky v zmysle § 49 ods. 1 písm. a) zákona o verejnom obstarávaní a vložená do systému JOSEPHINE umiestnenom na webovej adrese </w:t>
      </w:r>
      <w:hyperlink r:id="rId15" w:history="1">
        <w:r w:rsidRPr="006A1EAC">
          <w:rPr>
            <w:rStyle w:val="Hypertextovprepojenie"/>
            <w:rFonts w:ascii="Times New Roman" w:hAnsi="Times New Roman"/>
            <w:sz w:val="22"/>
            <w:szCs w:val="22"/>
          </w:rPr>
          <w:t>https://josephine.proebiz.com</w:t>
        </w:r>
      </w:hyperlink>
      <w:r w:rsidRPr="006A1EAC">
        <w:rPr>
          <w:rFonts w:ascii="Times New Roman" w:hAnsi="Times New Roman" w:cs="Times New Roman"/>
          <w:sz w:val="22"/>
          <w:szCs w:val="22"/>
        </w:rPr>
        <w:t xml:space="preserve"> .</w:t>
      </w:r>
    </w:p>
    <w:p w14:paraId="01285F11" w14:textId="77777777" w:rsidR="00FB5AA8" w:rsidRPr="006A1EAC" w:rsidRDefault="00FB5AA8" w:rsidP="00FB5AA8">
      <w:pPr>
        <w:pStyle w:val="tl1"/>
        <w:rPr>
          <w:rFonts w:ascii="Times New Roman" w:hAnsi="Times New Roman" w:cs="Times New Roman"/>
          <w:sz w:val="22"/>
          <w:szCs w:val="22"/>
        </w:rPr>
      </w:pPr>
    </w:p>
    <w:p w14:paraId="04D3B3F8" w14:textId="77777777" w:rsidR="00FB5AA8" w:rsidRPr="006A1EAC" w:rsidRDefault="00FB5AA8" w:rsidP="00922753">
      <w:pPr>
        <w:pStyle w:val="tl1"/>
        <w:numPr>
          <w:ilvl w:val="1"/>
          <w:numId w:val="8"/>
        </w:numPr>
        <w:ind w:left="0" w:firstLine="0"/>
        <w:rPr>
          <w:rFonts w:ascii="Times New Roman" w:hAnsi="Times New Roman" w:cs="Times New Roman"/>
          <w:sz w:val="22"/>
          <w:szCs w:val="22"/>
        </w:rPr>
      </w:pPr>
      <w:r w:rsidRPr="006A1EAC">
        <w:rPr>
          <w:rFonts w:ascii="Times New Roman" w:hAnsi="Times New Roman" w:cs="Times New Roman"/>
          <w:sz w:val="22"/>
          <w:szCs w:val="22"/>
        </w:rPr>
        <w:t xml:space="preserve">Elektronická ponuka sa vloží vyplnením ponukového formulára a vložením požadovaných dokladov a dokumentov v systéme JOSEPHINE umiestnenom na webovej adrese </w:t>
      </w:r>
      <w:hyperlink r:id="rId16" w:history="1">
        <w:r w:rsidRPr="006A1EAC">
          <w:rPr>
            <w:rStyle w:val="Hypertextovprepojenie"/>
            <w:rFonts w:ascii="Times New Roman" w:hAnsi="Times New Roman"/>
            <w:sz w:val="22"/>
            <w:szCs w:val="22"/>
          </w:rPr>
          <w:t>https://josephine.proebiz.com</w:t>
        </w:r>
      </w:hyperlink>
      <w:r w:rsidRPr="006A1EAC">
        <w:rPr>
          <w:rFonts w:ascii="Times New Roman" w:hAnsi="Times New Roman" w:cs="Times New Roman"/>
          <w:sz w:val="22"/>
          <w:szCs w:val="22"/>
        </w:rPr>
        <w:t xml:space="preserve"> .</w:t>
      </w:r>
    </w:p>
    <w:p w14:paraId="48ABEBB0" w14:textId="77777777" w:rsidR="00FB5AA8" w:rsidRPr="006A1EAC" w:rsidRDefault="00FB5AA8" w:rsidP="00922753">
      <w:pPr>
        <w:pStyle w:val="tl1"/>
        <w:numPr>
          <w:ilvl w:val="1"/>
          <w:numId w:val="8"/>
        </w:numPr>
        <w:ind w:left="0" w:firstLine="0"/>
        <w:rPr>
          <w:rFonts w:ascii="Times New Roman" w:hAnsi="Times New Roman" w:cs="Times New Roman"/>
          <w:sz w:val="22"/>
          <w:szCs w:val="22"/>
        </w:rPr>
      </w:pPr>
      <w:r w:rsidRPr="006A1EAC">
        <w:rPr>
          <w:rFonts w:ascii="Times New Roman" w:hAnsi="Times New Roman" w:cs="Times New Roman"/>
          <w:sz w:val="22"/>
          <w:szCs w:val="22"/>
        </w:rPr>
        <w:t xml:space="preserve">V predloženej ponuke prostredníctvom systému JOSEPHINE musia byť pripojené požadované naskenované doklady (odporúčaný formát je „PDF“) tak, ako je uvedené v týchto súťažných podkladoch </w:t>
      </w:r>
      <w:r w:rsidRPr="006A1EAC">
        <w:rPr>
          <w:rFonts w:ascii="Times New Roman" w:hAnsi="Times New Roman" w:cs="Times New Roman"/>
          <w:sz w:val="22"/>
          <w:szCs w:val="22"/>
        </w:rPr>
        <w:br/>
        <w:t xml:space="preserve">a vyplnenie </w:t>
      </w:r>
      <w:proofErr w:type="spellStart"/>
      <w:r w:rsidRPr="006A1EAC">
        <w:rPr>
          <w:rFonts w:ascii="Times New Roman" w:hAnsi="Times New Roman" w:cs="Times New Roman"/>
          <w:sz w:val="22"/>
          <w:szCs w:val="22"/>
        </w:rPr>
        <w:t>položkového</w:t>
      </w:r>
      <w:proofErr w:type="spellEnd"/>
      <w:r w:rsidRPr="006A1EAC">
        <w:rPr>
          <w:rFonts w:ascii="Times New Roman" w:hAnsi="Times New Roman" w:cs="Times New Roman"/>
          <w:sz w:val="22"/>
          <w:szCs w:val="22"/>
        </w:rPr>
        <w:t xml:space="preserve"> elektronického formulára, ktorý zodpovedá návrhu na plnenie kritérií uvedenom v súťažných podkladoch.</w:t>
      </w:r>
    </w:p>
    <w:p w14:paraId="067DA5ED" w14:textId="77777777" w:rsidR="00FB5AA8" w:rsidRPr="006A1EAC" w:rsidRDefault="00FB5AA8" w:rsidP="00FB5AA8">
      <w:pPr>
        <w:pStyle w:val="tl1"/>
        <w:rPr>
          <w:rFonts w:ascii="Times New Roman" w:hAnsi="Times New Roman" w:cs="Times New Roman"/>
          <w:sz w:val="22"/>
          <w:szCs w:val="22"/>
        </w:rPr>
      </w:pPr>
    </w:p>
    <w:p w14:paraId="1D53274D" w14:textId="77777777" w:rsidR="00FB5AA8" w:rsidRPr="006A1EAC" w:rsidRDefault="00FB5AA8" w:rsidP="00922753">
      <w:pPr>
        <w:pStyle w:val="tl1"/>
        <w:numPr>
          <w:ilvl w:val="1"/>
          <w:numId w:val="8"/>
        </w:numPr>
        <w:ind w:left="0" w:firstLine="0"/>
        <w:rPr>
          <w:rFonts w:ascii="Times New Roman" w:hAnsi="Times New Roman" w:cs="Times New Roman"/>
          <w:sz w:val="22"/>
          <w:szCs w:val="22"/>
        </w:rPr>
      </w:pPr>
      <w:r w:rsidRPr="006A1EAC">
        <w:rPr>
          <w:rFonts w:ascii="Times New Roman" w:hAnsi="Times New Roman" w:cs="Times New Roman"/>
          <w:sz w:val="22"/>
          <w:szCs w:val="22"/>
        </w:rPr>
        <w:t xml:space="preserve">Ak ponuka obsahuje dôverné informácie, uchádzač ich v ponuke viditeľne označí. </w:t>
      </w:r>
    </w:p>
    <w:p w14:paraId="1A178346" w14:textId="77777777" w:rsidR="00FB5AA8" w:rsidRPr="006A1EAC" w:rsidRDefault="00FB5AA8" w:rsidP="00FB5AA8">
      <w:pPr>
        <w:pStyle w:val="tl1"/>
        <w:rPr>
          <w:rFonts w:ascii="Times New Roman" w:hAnsi="Times New Roman" w:cs="Times New Roman"/>
          <w:sz w:val="22"/>
          <w:szCs w:val="22"/>
        </w:rPr>
      </w:pPr>
    </w:p>
    <w:p w14:paraId="1313E727" w14:textId="77777777" w:rsidR="00FB5AA8" w:rsidRPr="006A1EAC" w:rsidRDefault="00FB5AA8" w:rsidP="00922753">
      <w:pPr>
        <w:pStyle w:val="tl1"/>
        <w:numPr>
          <w:ilvl w:val="1"/>
          <w:numId w:val="8"/>
        </w:numPr>
        <w:ind w:left="0" w:firstLine="0"/>
        <w:rPr>
          <w:rFonts w:ascii="Times New Roman" w:hAnsi="Times New Roman" w:cs="Times New Roman"/>
          <w:sz w:val="22"/>
          <w:szCs w:val="22"/>
        </w:rPr>
      </w:pPr>
      <w:r w:rsidRPr="006A1EAC">
        <w:rPr>
          <w:rFonts w:ascii="Times New Roman" w:hAnsi="Times New Roman" w:cs="Times New Roman"/>
          <w:sz w:val="22"/>
          <w:szCs w:val="22"/>
        </w:rPr>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7D978B05" w14:textId="77777777" w:rsidR="00FB5AA8" w:rsidRPr="006A1EAC" w:rsidRDefault="00FB5AA8" w:rsidP="00FB5AA8">
      <w:pPr>
        <w:pStyle w:val="tl1"/>
        <w:rPr>
          <w:rFonts w:ascii="Times New Roman" w:hAnsi="Times New Roman" w:cs="Times New Roman"/>
          <w:sz w:val="22"/>
          <w:szCs w:val="22"/>
        </w:rPr>
      </w:pPr>
    </w:p>
    <w:p w14:paraId="39BD4670" w14:textId="77777777" w:rsidR="00FB5AA8" w:rsidRPr="006A1EAC" w:rsidRDefault="00FB5AA8" w:rsidP="00922753">
      <w:pPr>
        <w:pStyle w:val="tl1"/>
        <w:numPr>
          <w:ilvl w:val="1"/>
          <w:numId w:val="8"/>
        </w:numPr>
        <w:ind w:left="0" w:firstLine="0"/>
        <w:rPr>
          <w:rFonts w:ascii="Times New Roman" w:hAnsi="Times New Roman" w:cs="Times New Roman"/>
          <w:sz w:val="22"/>
          <w:szCs w:val="22"/>
        </w:rPr>
      </w:pPr>
      <w:r w:rsidRPr="006A1EAC">
        <w:rPr>
          <w:rFonts w:ascii="Times New Roman" w:hAnsi="Times New Roman" w:cs="Times New Roman"/>
          <w:sz w:val="22"/>
          <w:szCs w:val="22"/>
        </w:rPr>
        <w:t xml:space="preserve">Po úspešnom nahraní ponuky do systému JOSEPHINE je uchádzačovi odoslaný notifikačný informatívny e-mail (a to na emailovú adresu užívateľa uchádzača, ktorý ponuku nahral). </w:t>
      </w:r>
    </w:p>
    <w:p w14:paraId="2D4407D6" w14:textId="77777777" w:rsidR="00FB5AA8" w:rsidRPr="006A1EAC" w:rsidRDefault="00FB5AA8" w:rsidP="00FB5AA8">
      <w:pPr>
        <w:pStyle w:val="tl1"/>
        <w:rPr>
          <w:rFonts w:ascii="Times New Roman" w:hAnsi="Times New Roman" w:cs="Times New Roman"/>
          <w:sz w:val="22"/>
          <w:szCs w:val="22"/>
        </w:rPr>
      </w:pPr>
    </w:p>
    <w:p w14:paraId="25ED6BB8" w14:textId="77777777" w:rsidR="00FB5AA8" w:rsidRPr="006A1EAC" w:rsidRDefault="00FB5AA8" w:rsidP="00922753">
      <w:pPr>
        <w:pStyle w:val="tl1"/>
        <w:numPr>
          <w:ilvl w:val="1"/>
          <w:numId w:val="8"/>
        </w:numPr>
        <w:ind w:left="0" w:firstLine="0"/>
        <w:rPr>
          <w:rFonts w:ascii="Times New Roman" w:hAnsi="Times New Roman" w:cs="Times New Roman"/>
          <w:sz w:val="22"/>
          <w:szCs w:val="22"/>
        </w:rPr>
      </w:pPr>
      <w:r w:rsidRPr="006A1EAC">
        <w:rPr>
          <w:rFonts w:ascii="Times New Roman" w:hAnsi="Times New Roman" w:cs="Times New Roman"/>
          <w:sz w:val="22"/>
          <w:szCs w:val="22"/>
        </w:rPr>
        <w:t>Ponuka uchádzača predložená po uplynutí lehoty na predkladanie ponúk sa elektronicky neotvorí.</w:t>
      </w:r>
    </w:p>
    <w:p w14:paraId="204A368E" w14:textId="77777777" w:rsidR="00FB5AA8" w:rsidRPr="006A1EAC" w:rsidRDefault="00FB5AA8" w:rsidP="00FB5AA8">
      <w:pPr>
        <w:pStyle w:val="tl1"/>
        <w:rPr>
          <w:rFonts w:ascii="Times New Roman" w:hAnsi="Times New Roman" w:cs="Times New Roman"/>
          <w:sz w:val="22"/>
          <w:szCs w:val="22"/>
        </w:rPr>
      </w:pPr>
    </w:p>
    <w:p w14:paraId="5A1BAEB7" w14:textId="77777777" w:rsidR="00FB5AA8" w:rsidRPr="006A1EAC" w:rsidRDefault="00FB5AA8" w:rsidP="00922753">
      <w:pPr>
        <w:pStyle w:val="tl1"/>
        <w:numPr>
          <w:ilvl w:val="1"/>
          <w:numId w:val="8"/>
        </w:numPr>
        <w:ind w:left="0" w:firstLine="0"/>
        <w:rPr>
          <w:rFonts w:ascii="Times New Roman" w:hAnsi="Times New Roman" w:cs="Times New Roman"/>
          <w:sz w:val="22"/>
          <w:szCs w:val="22"/>
        </w:rPr>
      </w:pPr>
      <w:r w:rsidRPr="006A1EAC">
        <w:rPr>
          <w:rFonts w:ascii="Times New Roman" w:hAnsi="Times New Roman" w:cs="Times New Roman"/>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730A871B" w14:textId="77777777" w:rsidR="00FB5AA8" w:rsidRPr="006A1EAC" w:rsidRDefault="00FB5AA8" w:rsidP="00FB5AA8">
      <w:pPr>
        <w:pStyle w:val="tl1"/>
        <w:rPr>
          <w:rFonts w:ascii="Times New Roman" w:hAnsi="Times New Roman" w:cs="Times New Roman"/>
          <w:sz w:val="22"/>
          <w:szCs w:val="22"/>
        </w:rPr>
      </w:pPr>
    </w:p>
    <w:p w14:paraId="75EE14D6" w14:textId="77777777" w:rsidR="00FB5AA8" w:rsidRPr="006A1EAC" w:rsidRDefault="00FB5AA8" w:rsidP="00922753">
      <w:pPr>
        <w:pStyle w:val="tl1"/>
        <w:numPr>
          <w:ilvl w:val="1"/>
          <w:numId w:val="8"/>
        </w:numPr>
        <w:ind w:left="0" w:firstLine="0"/>
        <w:rPr>
          <w:rFonts w:ascii="Times New Roman" w:hAnsi="Times New Roman" w:cs="Times New Roman"/>
          <w:sz w:val="22"/>
          <w:szCs w:val="22"/>
        </w:rPr>
      </w:pPr>
      <w:r w:rsidRPr="006A1EAC">
        <w:rPr>
          <w:rFonts w:ascii="Times New Roman" w:hAnsi="Times New Roman" w:cs="Times New Roman"/>
          <w:sz w:val="22"/>
          <w:szCs w:val="22"/>
        </w:rPr>
        <w:lastRenderedPageBreak/>
        <w:t>Uchádzači sú svojou ponukou viazaní do uplynutia lehoty oznámenej verejným obstarávateľom, resp. predĺženej lehoty viazanosti ponúk podľa rozhodnutia obstarávateľa.  Prípadné predĺženie lehoty bude uchádzačom dostatočne vopred oznámené formou elektronickej komunikácie v systéme JOSEPHINE.</w:t>
      </w:r>
    </w:p>
    <w:p w14:paraId="49A243A9" w14:textId="77777777" w:rsidR="00FB5AA8" w:rsidRPr="006A1EAC" w:rsidRDefault="00FB5AA8" w:rsidP="00FB5AA8">
      <w:pPr>
        <w:pStyle w:val="tl1"/>
        <w:ind w:left="440"/>
        <w:rPr>
          <w:rFonts w:ascii="Times New Roman" w:hAnsi="Times New Roman" w:cs="Times New Roman"/>
          <w:sz w:val="22"/>
          <w:szCs w:val="22"/>
        </w:rPr>
      </w:pPr>
    </w:p>
    <w:p w14:paraId="710A9637" w14:textId="77777777" w:rsidR="00FB5AA8" w:rsidRPr="006A1EAC" w:rsidRDefault="00FB5AA8" w:rsidP="00922753">
      <w:pPr>
        <w:pStyle w:val="tl1"/>
        <w:numPr>
          <w:ilvl w:val="1"/>
          <w:numId w:val="8"/>
        </w:numPr>
        <w:ind w:left="0" w:firstLine="0"/>
        <w:rPr>
          <w:rFonts w:ascii="Times New Roman" w:hAnsi="Times New Roman" w:cs="Times New Roman"/>
          <w:sz w:val="22"/>
          <w:szCs w:val="22"/>
        </w:rPr>
      </w:pPr>
      <w:r w:rsidRPr="006A1EAC">
        <w:rPr>
          <w:rFonts w:ascii="Times New Roman" w:hAnsi="Times New Roman" w:cs="Times New Roman"/>
          <w:sz w:val="22"/>
          <w:szCs w:val="22"/>
        </w:rPr>
        <w:t xml:space="preserve"> Ponuku môžu predkladať všetky hospodárske subjekty (fyzické, právnické osoby alebo skupina fyzických alebo právnických osôb vystupujúcich voči obstarávateľovi spoločne). </w:t>
      </w:r>
    </w:p>
    <w:p w14:paraId="3E31A46E" w14:textId="77777777" w:rsidR="00FB5AA8" w:rsidRPr="006A1EAC" w:rsidRDefault="00FB5AA8" w:rsidP="00FB5AA8">
      <w:pPr>
        <w:pStyle w:val="tl1"/>
        <w:rPr>
          <w:rFonts w:ascii="Times New Roman" w:hAnsi="Times New Roman" w:cs="Times New Roman"/>
          <w:sz w:val="22"/>
          <w:szCs w:val="22"/>
        </w:rPr>
      </w:pPr>
    </w:p>
    <w:p w14:paraId="117DF1E5" w14:textId="77777777" w:rsidR="00FB5AA8" w:rsidRPr="006A1EAC" w:rsidRDefault="00FB5AA8" w:rsidP="00922753">
      <w:pPr>
        <w:pStyle w:val="tl1"/>
        <w:numPr>
          <w:ilvl w:val="1"/>
          <w:numId w:val="8"/>
        </w:numPr>
        <w:ind w:left="0" w:firstLine="0"/>
        <w:rPr>
          <w:rFonts w:ascii="Times New Roman" w:hAnsi="Times New Roman" w:cs="Times New Roman"/>
          <w:sz w:val="22"/>
          <w:szCs w:val="22"/>
        </w:rPr>
      </w:pPr>
      <w:r w:rsidRPr="006A1EAC">
        <w:rPr>
          <w:rFonts w:ascii="Times New Roman" w:hAnsi="Times New Roman" w:cs="Times New Roman"/>
          <w:sz w:val="22"/>
          <w:szCs w:val="22"/>
        </w:rPr>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7B5A12E" w14:textId="77777777" w:rsidR="00FB5AA8" w:rsidRPr="006A1EAC" w:rsidRDefault="00FB5AA8" w:rsidP="00FB5AA8">
      <w:pPr>
        <w:pStyle w:val="tl1"/>
        <w:rPr>
          <w:rFonts w:ascii="Times New Roman" w:hAnsi="Times New Roman" w:cs="Times New Roman"/>
          <w:sz w:val="22"/>
          <w:szCs w:val="22"/>
        </w:rPr>
      </w:pPr>
    </w:p>
    <w:p w14:paraId="7DF52405" w14:textId="77777777" w:rsidR="00FB5AA8" w:rsidRPr="006A1EAC" w:rsidRDefault="00FB5AA8" w:rsidP="00922753">
      <w:pPr>
        <w:pStyle w:val="tl1"/>
        <w:numPr>
          <w:ilvl w:val="1"/>
          <w:numId w:val="8"/>
        </w:numPr>
        <w:ind w:left="0" w:firstLine="0"/>
        <w:rPr>
          <w:rFonts w:ascii="Times New Roman" w:hAnsi="Times New Roman" w:cs="Times New Roman"/>
          <w:sz w:val="22"/>
          <w:szCs w:val="22"/>
        </w:rPr>
      </w:pPr>
      <w:r w:rsidRPr="006A1EAC">
        <w:rPr>
          <w:rFonts w:ascii="Times New Roman" w:hAnsi="Times New Roman" w:cs="Times New Roman"/>
          <w:sz w:val="22"/>
          <w:szCs w:val="22"/>
        </w:rPr>
        <w:t xml:space="preserve"> Uchádzač alebo skupina uchádzačov môže predložiť iba jednu ponuku. Uchádzač nemôže byť </w:t>
      </w:r>
      <w:r w:rsidRPr="006A1EAC">
        <w:rPr>
          <w:rFonts w:ascii="Times New Roman" w:hAnsi="Times New Roman" w:cs="Times New Roman"/>
          <w:sz w:val="22"/>
          <w:szCs w:val="22"/>
        </w:rPr>
        <w:br/>
        <w:t xml:space="preserve">v tom istom postupe zadávania zákazky členom skupiny dodávateľov, ktorá predkladá ponuku. Obstarávateľ alebo obstarávateľ vylúči uchádzača, ktorý je súčasne členom skupiny dodávateľov. </w:t>
      </w:r>
    </w:p>
    <w:p w14:paraId="4073CA81" w14:textId="77777777" w:rsidR="00FB5AA8" w:rsidRPr="006A1EAC" w:rsidRDefault="00FB5AA8" w:rsidP="00FB5AA8">
      <w:pPr>
        <w:pStyle w:val="tl1"/>
        <w:rPr>
          <w:rFonts w:ascii="Times New Roman" w:hAnsi="Times New Roman" w:cs="Times New Roman"/>
          <w:sz w:val="22"/>
          <w:szCs w:val="22"/>
        </w:rPr>
      </w:pPr>
    </w:p>
    <w:p w14:paraId="352C85EA" w14:textId="77777777" w:rsidR="00FB5AA8" w:rsidRPr="006A1EAC" w:rsidRDefault="00FB5AA8" w:rsidP="00FB5AA8">
      <w:pPr>
        <w:pStyle w:val="tl1"/>
        <w:rPr>
          <w:rFonts w:ascii="Times New Roman" w:hAnsi="Times New Roman" w:cs="Times New Roman"/>
          <w:sz w:val="22"/>
          <w:szCs w:val="22"/>
        </w:rPr>
      </w:pPr>
    </w:p>
    <w:p w14:paraId="6F577DF2" w14:textId="77777777" w:rsidR="00B251D4" w:rsidRPr="006A1EAC" w:rsidRDefault="00B251D4" w:rsidP="00B251D4">
      <w:pPr>
        <w:jc w:val="both"/>
        <w:rPr>
          <w:sz w:val="22"/>
          <w:szCs w:val="22"/>
          <w:lang w:eastAsia="sk-SK"/>
        </w:rPr>
      </w:pPr>
    </w:p>
    <w:p w14:paraId="0A8791EC" w14:textId="77777777" w:rsidR="00B251D4" w:rsidRPr="006A1EAC" w:rsidRDefault="00B251D4" w:rsidP="00922753">
      <w:pPr>
        <w:pStyle w:val="Odsekzoznamu"/>
        <w:numPr>
          <w:ilvl w:val="0"/>
          <w:numId w:val="8"/>
        </w:numPr>
        <w:rPr>
          <w:b/>
          <w:bCs/>
          <w:caps/>
          <w:sz w:val="22"/>
          <w:szCs w:val="22"/>
          <w:lang w:eastAsia="sk-SK"/>
        </w:rPr>
      </w:pPr>
      <w:r w:rsidRPr="006A1EAC">
        <w:rPr>
          <w:b/>
          <w:bCs/>
          <w:caps/>
          <w:sz w:val="22"/>
          <w:szCs w:val="22"/>
          <w:lang w:eastAsia="sk-SK"/>
        </w:rPr>
        <w:t>OBSAH  PONUKY</w:t>
      </w:r>
    </w:p>
    <w:p w14:paraId="0DF5B885" w14:textId="75FDCA9C" w:rsidR="00B251D4" w:rsidRPr="006A1EAC" w:rsidRDefault="00B251D4" w:rsidP="00B251D4">
      <w:pPr>
        <w:jc w:val="both"/>
        <w:rPr>
          <w:bCs/>
          <w:sz w:val="22"/>
          <w:szCs w:val="22"/>
          <w:lang w:eastAsia="sk-SK"/>
        </w:rPr>
      </w:pPr>
      <w:r w:rsidRPr="006A1EAC">
        <w:rPr>
          <w:bCs/>
          <w:sz w:val="22"/>
          <w:szCs w:val="22"/>
          <w:lang w:eastAsia="sk-SK"/>
        </w:rPr>
        <w:t xml:space="preserve">17.1. </w:t>
      </w:r>
      <w:r w:rsidR="00B22FC2" w:rsidRPr="006A1EAC">
        <w:rPr>
          <w:bCs/>
          <w:sz w:val="22"/>
          <w:szCs w:val="22"/>
          <w:lang w:eastAsia="sk-SK"/>
        </w:rPr>
        <w:t>Uchádzač</w:t>
      </w:r>
      <w:r w:rsidRPr="006A1EAC">
        <w:rPr>
          <w:bCs/>
          <w:sz w:val="22"/>
          <w:szCs w:val="22"/>
          <w:lang w:eastAsia="sk-SK"/>
        </w:rPr>
        <w:t xml:space="preserve"> je povinný pri zostavovaní ponuky dodržať nasledovný obsah, pričom dodrží ustanovenia  uvedené v bode 16 tejto časti SP. Každý uchádzač môže predložiť len jednu ponuku. </w:t>
      </w:r>
    </w:p>
    <w:p w14:paraId="26B4791F" w14:textId="77777777" w:rsidR="00B251D4" w:rsidRPr="006A1EAC" w:rsidRDefault="00B251D4" w:rsidP="00B251D4">
      <w:pPr>
        <w:ind w:left="360"/>
        <w:jc w:val="both"/>
        <w:rPr>
          <w:sz w:val="22"/>
          <w:szCs w:val="22"/>
          <w:lang w:eastAsia="sk-SK"/>
        </w:rPr>
      </w:pPr>
    </w:p>
    <w:p w14:paraId="74975394" w14:textId="77777777" w:rsidR="00B251D4" w:rsidRPr="006A1EAC" w:rsidRDefault="00B251D4" w:rsidP="00B251D4">
      <w:pPr>
        <w:jc w:val="both"/>
        <w:rPr>
          <w:bCs/>
          <w:sz w:val="22"/>
          <w:szCs w:val="22"/>
        </w:rPr>
      </w:pPr>
      <w:r w:rsidRPr="006A1EAC">
        <w:rPr>
          <w:bCs/>
          <w:sz w:val="22"/>
          <w:szCs w:val="22"/>
        </w:rPr>
        <w:t>17.2. Ponuka predložená uchádzačom musí  obsahovať tieto dokumenty :</w:t>
      </w:r>
    </w:p>
    <w:p w14:paraId="6C6E533E" w14:textId="77777777" w:rsidR="00B251D4" w:rsidRPr="006A1EAC" w:rsidRDefault="00B251D4" w:rsidP="00B251D4">
      <w:pPr>
        <w:jc w:val="both"/>
        <w:rPr>
          <w:sz w:val="22"/>
          <w:szCs w:val="22"/>
          <w:lang w:eastAsia="sk-SK"/>
        </w:rPr>
      </w:pPr>
      <w:r w:rsidRPr="006A1EAC">
        <w:rPr>
          <w:sz w:val="22"/>
          <w:szCs w:val="22"/>
          <w:lang w:eastAsia="sk-SK"/>
        </w:rPr>
        <w:t xml:space="preserve">17.2.1. doklady a dokumenty na preukázanie splnenia podmienok účasti podľa časti F súťažných podkladov – vo forme </w:t>
      </w:r>
      <w:proofErr w:type="spellStart"/>
      <w:r w:rsidRPr="006A1EAC">
        <w:rPr>
          <w:sz w:val="22"/>
          <w:szCs w:val="22"/>
          <w:lang w:eastAsia="sk-SK"/>
        </w:rPr>
        <w:t>skenu</w:t>
      </w:r>
      <w:proofErr w:type="spellEnd"/>
      <w:r w:rsidRPr="006A1EAC">
        <w:rPr>
          <w:sz w:val="22"/>
          <w:szCs w:val="22"/>
          <w:lang w:eastAsia="sk-SK"/>
        </w:rPr>
        <w:t xml:space="preserve"> vo formáte .</w:t>
      </w:r>
      <w:proofErr w:type="spellStart"/>
      <w:r w:rsidRPr="006A1EAC">
        <w:rPr>
          <w:sz w:val="22"/>
          <w:szCs w:val="22"/>
          <w:lang w:eastAsia="sk-SK"/>
        </w:rPr>
        <w:t>pdf</w:t>
      </w:r>
      <w:proofErr w:type="spellEnd"/>
    </w:p>
    <w:p w14:paraId="5F7C62BD" w14:textId="6DB8012D" w:rsidR="00B251D4" w:rsidRPr="006A1EAC" w:rsidRDefault="00B251D4" w:rsidP="00B251D4">
      <w:pPr>
        <w:jc w:val="both"/>
        <w:rPr>
          <w:sz w:val="22"/>
          <w:szCs w:val="22"/>
          <w:lang w:eastAsia="sk-SK"/>
        </w:rPr>
      </w:pPr>
      <w:r w:rsidRPr="006A1EAC">
        <w:rPr>
          <w:sz w:val="22"/>
          <w:szCs w:val="22"/>
          <w:lang w:eastAsia="sk-SK"/>
        </w:rPr>
        <w:t xml:space="preserve">17.2.2 </w:t>
      </w:r>
      <w:r w:rsidR="00D35153" w:rsidRPr="006A1EAC">
        <w:rPr>
          <w:sz w:val="22"/>
          <w:szCs w:val="22"/>
          <w:lang w:eastAsia="sk-SK"/>
        </w:rPr>
        <w:t xml:space="preserve">doklady a dokumenty na preukázanie splnenia požiadaviek na predmet zákazky: predloženie dokladov podľa bodu 4.4  súťažných podkladov ( technickú dokumentáciu, vyhlásenia o zhode, alebo katalógové  listy, z ktorých bude zrejmé splnenie minimálnych parametrov) a harmonogram realizácie zákazky podľa bodu 4.5  súťažných podkladov, </w:t>
      </w:r>
      <w:r w:rsidRPr="006A1EAC">
        <w:rPr>
          <w:sz w:val="22"/>
          <w:szCs w:val="22"/>
          <w:lang w:eastAsia="sk-SK"/>
        </w:rPr>
        <w:t xml:space="preserve">vo forme </w:t>
      </w:r>
      <w:proofErr w:type="spellStart"/>
      <w:r w:rsidRPr="006A1EAC">
        <w:rPr>
          <w:sz w:val="22"/>
          <w:szCs w:val="22"/>
          <w:lang w:eastAsia="sk-SK"/>
        </w:rPr>
        <w:t>pdf</w:t>
      </w:r>
      <w:proofErr w:type="spellEnd"/>
      <w:r w:rsidRPr="006A1EAC">
        <w:rPr>
          <w:sz w:val="22"/>
          <w:szCs w:val="22"/>
          <w:lang w:eastAsia="sk-SK"/>
        </w:rPr>
        <w:t xml:space="preserve"> dokumentu vloženého do systému JOSEPHINE </w:t>
      </w:r>
    </w:p>
    <w:p w14:paraId="41E4D82F" w14:textId="77777777" w:rsidR="00B251D4" w:rsidRPr="006A1EAC" w:rsidRDefault="00B251D4" w:rsidP="00B251D4">
      <w:pPr>
        <w:jc w:val="both"/>
        <w:rPr>
          <w:sz w:val="22"/>
          <w:szCs w:val="22"/>
          <w:lang w:eastAsia="sk-SK"/>
        </w:rPr>
      </w:pPr>
      <w:r w:rsidRPr="006A1EAC">
        <w:rPr>
          <w:sz w:val="22"/>
          <w:szCs w:val="22"/>
          <w:lang w:eastAsia="sk-SK"/>
        </w:rPr>
        <w:t xml:space="preserve">17.2.3. V prípade skupiny dodávateľov čestné vyhlásenie skupiny dodávateľov,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vo forme </w:t>
      </w:r>
      <w:proofErr w:type="spellStart"/>
      <w:r w:rsidRPr="006A1EAC">
        <w:rPr>
          <w:sz w:val="22"/>
          <w:szCs w:val="22"/>
          <w:lang w:eastAsia="sk-SK"/>
        </w:rPr>
        <w:t>skenu</w:t>
      </w:r>
      <w:proofErr w:type="spellEnd"/>
      <w:r w:rsidRPr="006A1EAC">
        <w:rPr>
          <w:sz w:val="22"/>
          <w:szCs w:val="22"/>
          <w:lang w:eastAsia="sk-SK"/>
        </w:rPr>
        <w:t xml:space="preserve"> vo formáte .</w:t>
      </w:r>
      <w:proofErr w:type="spellStart"/>
      <w:r w:rsidRPr="006A1EAC">
        <w:rPr>
          <w:sz w:val="22"/>
          <w:szCs w:val="22"/>
          <w:lang w:eastAsia="sk-SK"/>
        </w:rPr>
        <w:t>pdf</w:t>
      </w:r>
      <w:proofErr w:type="spellEnd"/>
    </w:p>
    <w:p w14:paraId="03464FA8" w14:textId="77777777" w:rsidR="00B251D4" w:rsidRPr="006A1EAC" w:rsidRDefault="00B251D4" w:rsidP="00B251D4">
      <w:pPr>
        <w:jc w:val="both"/>
        <w:rPr>
          <w:sz w:val="22"/>
          <w:szCs w:val="22"/>
          <w:lang w:eastAsia="sk-SK"/>
        </w:rPr>
      </w:pPr>
      <w:r w:rsidRPr="006A1EAC">
        <w:rPr>
          <w:sz w:val="22"/>
          <w:szCs w:val="22"/>
          <w:lang w:eastAsia="sk-SK"/>
        </w:rPr>
        <w:t xml:space="preserve">17.2.4. V prípade skupiny dodávateľov vystavené plnomocenstvo 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sidRPr="006A1EAC">
        <w:rPr>
          <w:sz w:val="22"/>
          <w:szCs w:val="22"/>
          <w:lang w:eastAsia="sk-SK"/>
        </w:rPr>
        <w:t>skenu</w:t>
      </w:r>
      <w:proofErr w:type="spellEnd"/>
      <w:r w:rsidRPr="006A1EAC">
        <w:rPr>
          <w:sz w:val="22"/>
          <w:szCs w:val="22"/>
          <w:lang w:eastAsia="sk-SK"/>
        </w:rPr>
        <w:t xml:space="preserve"> vo formáte .</w:t>
      </w:r>
      <w:proofErr w:type="spellStart"/>
      <w:r w:rsidRPr="006A1EAC">
        <w:rPr>
          <w:sz w:val="22"/>
          <w:szCs w:val="22"/>
          <w:lang w:eastAsia="sk-SK"/>
        </w:rPr>
        <w:t>pdf</w:t>
      </w:r>
      <w:proofErr w:type="spellEnd"/>
    </w:p>
    <w:p w14:paraId="3B6A8592" w14:textId="7C43B6EA" w:rsidR="00B251D4" w:rsidRPr="006A1EAC" w:rsidRDefault="00B251D4" w:rsidP="00B251D4">
      <w:pPr>
        <w:jc w:val="both"/>
        <w:rPr>
          <w:sz w:val="22"/>
          <w:szCs w:val="22"/>
          <w:lang w:eastAsia="sk-SK"/>
        </w:rPr>
      </w:pPr>
      <w:r w:rsidRPr="006A1EAC">
        <w:rPr>
          <w:sz w:val="22"/>
          <w:szCs w:val="22"/>
          <w:lang w:eastAsia="sk-SK"/>
        </w:rPr>
        <w:t xml:space="preserve">17.2.5 vyplnenú a podpísanú zmluvu podľa vzoru uvedeného v prílohe č. 1 súťažných podkladov - vo forme </w:t>
      </w:r>
      <w:proofErr w:type="spellStart"/>
      <w:r w:rsidRPr="006A1EAC">
        <w:rPr>
          <w:sz w:val="22"/>
          <w:szCs w:val="22"/>
          <w:lang w:eastAsia="sk-SK"/>
        </w:rPr>
        <w:t>skenu</w:t>
      </w:r>
      <w:proofErr w:type="spellEnd"/>
      <w:r w:rsidRPr="006A1EAC">
        <w:rPr>
          <w:sz w:val="22"/>
          <w:szCs w:val="22"/>
          <w:lang w:eastAsia="sk-SK"/>
        </w:rPr>
        <w:t xml:space="preserve"> vo formáte .</w:t>
      </w:r>
      <w:proofErr w:type="spellStart"/>
      <w:r w:rsidRPr="006A1EAC">
        <w:rPr>
          <w:sz w:val="22"/>
          <w:szCs w:val="22"/>
          <w:lang w:eastAsia="sk-SK"/>
        </w:rPr>
        <w:t>pdf</w:t>
      </w:r>
      <w:proofErr w:type="spellEnd"/>
    </w:p>
    <w:p w14:paraId="799B38A5" w14:textId="7EFC19B7" w:rsidR="002A34C3" w:rsidRPr="006A1EAC" w:rsidRDefault="002A34C3" w:rsidP="00B251D4">
      <w:pPr>
        <w:jc w:val="both"/>
        <w:rPr>
          <w:sz w:val="22"/>
          <w:szCs w:val="22"/>
          <w:lang w:eastAsia="sk-SK"/>
        </w:rPr>
      </w:pPr>
      <w:r w:rsidRPr="006A1EAC">
        <w:rPr>
          <w:sz w:val="22"/>
          <w:szCs w:val="22"/>
          <w:lang w:eastAsia="sk-SK"/>
        </w:rPr>
        <w:t>17.2.6 Návrh harmonogramu realizácie diela v</w:t>
      </w:r>
      <w:r w:rsidR="006A1EAC" w:rsidRPr="006A1EAC">
        <w:rPr>
          <w:sz w:val="22"/>
          <w:szCs w:val="22"/>
          <w:lang w:eastAsia="sk-SK"/>
        </w:rPr>
        <w:t xml:space="preserve">ypracovaný v </w:t>
      </w:r>
      <w:r w:rsidRPr="006A1EAC">
        <w:rPr>
          <w:sz w:val="22"/>
          <w:szCs w:val="22"/>
          <w:lang w:eastAsia="sk-SK"/>
        </w:rPr>
        <w:t>súlade s</w:t>
      </w:r>
      <w:r w:rsidR="006A1EAC" w:rsidRPr="006A1EAC">
        <w:rPr>
          <w:sz w:val="22"/>
          <w:szCs w:val="22"/>
          <w:lang w:eastAsia="sk-SK"/>
        </w:rPr>
        <w:t xml:space="preserve">o súťažnými podkladmi, časťou </w:t>
      </w:r>
      <w:r w:rsidRPr="006A1EAC">
        <w:rPr>
          <w:sz w:val="22"/>
          <w:szCs w:val="22"/>
          <w:lang w:eastAsia="sk-SK"/>
        </w:rPr>
        <w:t>A. časť I, bod 4 a</w:t>
      </w:r>
      <w:r w:rsidR="006A1EAC" w:rsidRPr="006A1EAC">
        <w:rPr>
          <w:sz w:val="22"/>
          <w:szCs w:val="22"/>
          <w:lang w:eastAsia="sk-SK"/>
        </w:rPr>
        <w:t xml:space="preserve"> časťou </w:t>
      </w:r>
      <w:r w:rsidRPr="006A1EAC">
        <w:rPr>
          <w:sz w:val="22"/>
          <w:szCs w:val="22"/>
          <w:lang w:eastAsia="sk-SK"/>
        </w:rPr>
        <w:t xml:space="preserve">B. </w:t>
      </w:r>
      <w:r w:rsidR="006A1EAC" w:rsidRPr="006A1EAC">
        <w:rPr>
          <w:sz w:val="22"/>
          <w:szCs w:val="22"/>
          <w:lang w:eastAsia="sk-SK"/>
        </w:rPr>
        <w:t>bodom 4.5.</w:t>
      </w:r>
    </w:p>
    <w:p w14:paraId="00930BF6" w14:textId="77777777" w:rsidR="00B251D4" w:rsidRPr="006A1EAC" w:rsidRDefault="00B251D4" w:rsidP="00FB5AA8">
      <w:pPr>
        <w:pStyle w:val="tl1"/>
        <w:rPr>
          <w:rFonts w:ascii="Times New Roman" w:hAnsi="Times New Roman" w:cs="Times New Roman"/>
          <w:sz w:val="22"/>
          <w:szCs w:val="22"/>
        </w:rPr>
      </w:pPr>
    </w:p>
    <w:p w14:paraId="243E7F49" w14:textId="77777777" w:rsidR="00B251D4" w:rsidRPr="006A1EAC" w:rsidRDefault="00B251D4" w:rsidP="00FB5AA8">
      <w:pPr>
        <w:pStyle w:val="tl1"/>
        <w:rPr>
          <w:rFonts w:ascii="Times New Roman" w:hAnsi="Times New Roman" w:cs="Times New Roman"/>
          <w:sz w:val="22"/>
          <w:szCs w:val="22"/>
        </w:rPr>
      </w:pPr>
    </w:p>
    <w:p w14:paraId="0CA5DFBA" w14:textId="77777777" w:rsidR="00FB5AA8" w:rsidRPr="006A1EAC" w:rsidRDefault="00FB5AA8" w:rsidP="00FB5AA8">
      <w:pPr>
        <w:pStyle w:val="tl1"/>
        <w:jc w:val="center"/>
        <w:rPr>
          <w:rFonts w:ascii="Times New Roman" w:hAnsi="Times New Roman" w:cs="Times New Roman"/>
          <w:b/>
          <w:sz w:val="22"/>
          <w:szCs w:val="22"/>
        </w:rPr>
      </w:pPr>
    </w:p>
    <w:p w14:paraId="52849722" w14:textId="77777777" w:rsidR="00FB5AA8" w:rsidRPr="006A1EAC" w:rsidRDefault="00FB5AA8" w:rsidP="00FB5AA8">
      <w:pPr>
        <w:pStyle w:val="tl1"/>
        <w:jc w:val="center"/>
        <w:rPr>
          <w:rFonts w:ascii="Times New Roman" w:hAnsi="Times New Roman" w:cs="Times New Roman"/>
          <w:b/>
          <w:bCs/>
          <w:sz w:val="22"/>
          <w:szCs w:val="22"/>
        </w:rPr>
      </w:pPr>
      <w:r w:rsidRPr="006A1EAC">
        <w:rPr>
          <w:rFonts w:ascii="Times New Roman" w:hAnsi="Times New Roman" w:cs="Times New Roman"/>
          <w:b/>
          <w:bCs/>
          <w:sz w:val="22"/>
          <w:szCs w:val="22"/>
        </w:rPr>
        <w:t>Časť V. OTVÁRANIE A VYHODNOCOVANIE PONÚK</w:t>
      </w:r>
    </w:p>
    <w:p w14:paraId="43A6CA28" w14:textId="77777777" w:rsidR="00FB5AA8" w:rsidRPr="006A1EAC" w:rsidRDefault="00FB5AA8" w:rsidP="00FB5AA8">
      <w:pPr>
        <w:pStyle w:val="tl1"/>
        <w:rPr>
          <w:rFonts w:ascii="Times New Roman" w:hAnsi="Times New Roman" w:cs="Times New Roman"/>
          <w:sz w:val="22"/>
          <w:szCs w:val="22"/>
        </w:rPr>
      </w:pPr>
    </w:p>
    <w:p w14:paraId="70A637BF" w14:textId="77777777" w:rsidR="00FB5AA8" w:rsidRPr="006A1EAC" w:rsidRDefault="00FB5AA8" w:rsidP="00FB5AA8">
      <w:pPr>
        <w:pStyle w:val="tl1"/>
        <w:rPr>
          <w:rFonts w:ascii="Times New Roman" w:hAnsi="Times New Roman" w:cs="Times New Roman"/>
          <w:b/>
          <w:bCs/>
          <w:sz w:val="22"/>
          <w:szCs w:val="22"/>
        </w:rPr>
      </w:pPr>
      <w:r w:rsidRPr="006A1EAC">
        <w:rPr>
          <w:rFonts w:ascii="Times New Roman" w:hAnsi="Times New Roman" w:cs="Times New Roman"/>
          <w:b/>
          <w:bCs/>
          <w:sz w:val="22"/>
          <w:szCs w:val="22"/>
        </w:rPr>
        <w:t>1</w:t>
      </w:r>
      <w:r w:rsidR="00B251D4" w:rsidRPr="006A1EAC">
        <w:rPr>
          <w:rFonts w:ascii="Times New Roman" w:hAnsi="Times New Roman" w:cs="Times New Roman"/>
          <w:b/>
          <w:bCs/>
          <w:sz w:val="22"/>
          <w:szCs w:val="22"/>
        </w:rPr>
        <w:t>8</w:t>
      </w:r>
      <w:r w:rsidRPr="006A1EAC">
        <w:rPr>
          <w:rFonts w:ascii="Times New Roman" w:hAnsi="Times New Roman" w:cs="Times New Roman"/>
          <w:b/>
          <w:bCs/>
          <w:sz w:val="22"/>
          <w:szCs w:val="22"/>
        </w:rPr>
        <w:t>. OTVÁRANIE PONÚK</w:t>
      </w:r>
    </w:p>
    <w:p w14:paraId="33B584B6" w14:textId="77777777" w:rsidR="00B251D4" w:rsidRPr="006A1EAC" w:rsidRDefault="00B251D4" w:rsidP="00B251D4">
      <w:pPr>
        <w:pStyle w:val="tl1"/>
        <w:rPr>
          <w:rFonts w:ascii="Times New Roman" w:hAnsi="Times New Roman" w:cs="Times New Roman"/>
          <w:sz w:val="22"/>
          <w:szCs w:val="22"/>
        </w:rPr>
      </w:pPr>
      <w:r w:rsidRPr="006A1EAC">
        <w:rPr>
          <w:rFonts w:ascii="Times New Roman" w:hAnsi="Times New Roman" w:cs="Times New Roman"/>
          <w:sz w:val="22"/>
          <w:szCs w:val="22"/>
        </w:rPr>
        <w:t xml:space="preserve">18.1 </w:t>
      </w:r>
      <w:r w:rsidRPr="006A1EAC">
        <w:rPr>
          <w:rFonts w:ascii="Times New Roman" w:hAnsi="Times New Roman" w:cs="Times New Roman"/>
          <w:sz w:val="22"/>
          <w:szCs w:val="22"/>
        </w:rPr>
        <w:tab/>
        <w:t xml:space="preserve">Otváranie ponúk sa uskutoční elektronicky. </w:t>
      </w:r>
    </w:p>
    <w:p w14:paraId="55B10A5D" w14:textId="77777777" w:rsidR="00B251D4" w:rsidRPr="006A1EAC" w:rsidRDefault="00B251D4" w:rsidP="00B251D4">
      <w:pPr>
        <w:pStyle w:val="tl1"/>
        <w:rPr>
          <w:rFonts w:ascii="Times New Roman" w:hAnsi="Times New Roman" w:cs="Times New Roman"/>
          <w:sz w:val="22"/>
          <w:szCs w:val="22"/>
        </w:rPr>
      </w:pPr>
      <w:r w:rsidRPr="006A1EAC">
        <w:rPr>
          <w:rFonts w:ascii="Times New Roman" w:hAnsi="Times New Roman" w:cs="Times New Roman"/>
          <w:sz w:val="22"/>
          <w:szCs w:val="22"/>
        </w:rPr>
        <w:t xml:space="preserve">18.2 </w:t>
      </w:r>
      <w:r w:rsidRPr="006A1EAC">
        <w:rPr>
          <w:rFonts w:ascii="Times New Roman" w:hAnsi="Times New Roman" w:cs="Times New Roman"/>
          <w:sz w:val="22"/>
          <w:szCs w:val="22"/>
        </w:rPr>
        <w:tab/>
        <w:t xml:space="preserve">Miesto a čas otvárania ponúk sú uvedené v oznámení o vyhlásení verejného obstarávania. </w:t>
      </w:r>
    </w:p>
    <w:p w14:paraId="03E7803C" w14:textId="77777777" w:rsidR="00B251D4" w:rsidRPr="006A1EAC" w:rsidRDefault="00B251D4" w:rsidP="00B251D4">
      <w:pPr>
        <w:pStyle w:val="tl1"/>
        <w:rPr>
          <w:rFonts w:ascii="Times New Roman" w:hAnsi="Times New Roman" w:cs="Times New Roman"/>
          <w:sz w:val="22"/>
          <w:szCs w:val="22"/>
        </w:rPr>
      </w:pPr>
      <w:r w:rsidRPr="006A1EAC">
        <w:rPr>
          <w:rFonts w:ascii="Times New Roman" w:hAnsi="Times New Roman" w:cs="Times New Roman"/>
          <w:sz w:val="22"/>
          <w:szCs w:val="22"/>
        </w:rPr>
        <w:t xml:space="preserve">18.3 </w:t>
      </w:r>
      <w:r w:rsidRPr="006A1EAC">
        <w:rPr>
          <w:rFonts w:ascii="Times New Roman" w:hAnsi="Times New Roman" w:cs="Times New Roman"/>
          <w:sz w:val="22"/>
          <w:szCs w:val="22"/>
        </w:rPr>
        <w:tab/>
        <w:t>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632F273B" w14:textId="77777777" w:rsidR="00B251D4" w:rsidRPr="006A1EAC" w:rsidRDefault="00B251D4" w:rsidP="00FB5AA8">
      <w:pPr>
        <w:pStyle w:val="tl1"/>
        <w:rPr>
          <w:rFonts w:ascii="Times New Roman" w:hAnsi="Times New Roman" w:cs="Times New Roman"/>
          <w:sz w:val="22"/>
          <w:szCs w:val="22"/>
          <w:u w:val="single"/>
        </w:rPr>
      </w:pPr>
    </w:p>
    <w:p w14:paraId="2300ED6F" w14:textId="77777777" w:rsidR="00B251D4" w:rsidRPr="006A1EAC" w:rsidRDefault="00B251D4" w:rsidP="00FB5AA8">
      <w:pPr>
        <w:pStyle w:val="tl1"/>
        <w:rPr>
          <w:rFonts w:ascii="Times New Roman" w:hAnsi="Times New Roman" w:cs="Times New Roman"/>
          <w:sz w:val="22"/>
          <w:szCs w:val="22"/>
          <w:u w:val="single"/>
        </w:rPr>
      </w:pPr>
    </w:p>
    <w:p w14:paraId="75A17D7C" w14:textId="77777777" w:rsidR="00FB5AA8" w:rsidRPr="006A1EAC" w:rsidRDefault="00FB5AA8" w:rsidP="00FB5AA8">
      <w:pPr>
        <w:pStyle w:val="tl1"/>
        <w:rPr>
          <w:rFonts w:ascii="Times New Roman" w:hAnsi="Times New Roman" w:cs="Times New Roman"/>
          <w:b/>
          <w:bCs/>
          <w:sz w:val="22"/>
          <w:szCs w:val="22"/>
        </w:rPr>
      </w:pPr>
    </w:p>
    <w:p w14:paraId="4F57E6CC" w14:textId="77777777" w:rsidR="00720031" w:rsidRPr="006A1EAC" w:rsidRDefault="00720031" w:rsidP="00FB5AA8">
      <w:pPr>
        <w:pStyle w:val="tl1"/>
        <w:rPr>
          <w:rFonts w:ascii="Times New Roman" w:hAnsi="Times New Roman" w:cs="Times New Roman"/>
          <w:b/>
          <w:bCs/>
          <w:sz w:val="22"/>
          <w:szCs w:val="22"/>
        </w:rPr>
      </w:pPr>
    </w:p>
    <w:p w14:paraId="7A3DF78C" w14:textId="77777777" w:rsidR="00720031" w:rsidRPr="006A1EAC" w:rsidRDefault="00720031" w:rsidP="00B551E4">
      <w:pPr>
        <w:pStyle w:val="Odsekzoznamu"/>
        <w:numPr>
          <w:ilvl w:val="0"/>
          <w:numId w:val="14"/>
        </w:numPr>
        <w:rPr>
          <w:b/>
          <w:bCs/>
          <w:caps/>
          <w:sz w:val="22"/>
          <w:szCs w:val="22"/>
          <w:lang w:eastAsia="sk-SK"/>
        </w:rPr>
      </w:pPr>
      <w:r w:rsidRPr="006A1EAC">
        <w:rPr>
          <w:b/>
          <w:bCs/>
          <w:caps/>
          <w:sz w:val="22"/>
          <w:szCs w:val="22"/>
          <w:lang w:eastAsia="sk-SK"/>
        </w:rPr>
        <w:t>VYHODNOTENIE SPLNENIA PODMIENOK ÚČASTI</w:t>
      </w:r>
    </w:p>
    <w:p w14:paraId="364EB517" w14:textId="35667FAE" w:rsidR="00720031" w:rsidRPr="006A1EAC" w:rsidRDefault="00720031" w:rsidP="00B551E4">
      <w:pPr>
        <w:keepNext/>
        <w:numPr>
          <w:ilvl w:val="1"/>
          <w:numId w:val="13"/>
        </w:numPr>
        <w:jc w:val="both"/>
        <w:outlineLvl w:val="2"/>
        <w:rPr>
          <w:bCs/>
          <w:sz w:val="22"/>
          <w:szCs w:val="22"/>
        </w:rPr>
      </w:pPr>
      <w:r w:rsidRPr="006A1EAC">
        <w:rPr>
          <w:bCs/>
          <w:sz w:val="22"/>
          <w:szCs w:val="22"/>
        </w:rPr>
        <w:t xml:space="preserve"> V súvislosti s  </w:t>
      </w:r>
      <w:r w:rsidR="002362E1" w:rsidRPr="006A1EAC">
        <w:rPr>
          <w:bCs/>
          <w:sz w:val="22"/>
          <w:szCs w:val="22"/>
        </w:rPr>
        <w:t xml:space="preserve">§ 91 s uplatnením § 66 ods. 7 </w:t>
      </w:r>
      <w:r w:rsidRPr="006A1EAC">
        <w:rPr>
          <w:bCs/>
          <w:sz w:val="22"/>
          <w:szCs w:val="22"/>
        </w:rPr>
        <w:t xml:space="preserve"> zákona o verejnom obstarávaní: obstarávateľ rozhodol, že vyhodnotenie splnenia podmienok účasti podľa § 40,  sa uskutoční po vyhodnotení ponúk podľa § 53. Vzhľadom na to, že sa nepoužije elektronická aukcia, vyhodnotenie splnenia podmienok účasti a vyhodnotenie ponúk z hľadiska splnenia požiadaviek na predmet zákazky sa uskutoční po vyhodnotení ponúk na základe kritérií na vyhodnotenie ponúk. </w:t>
      </w:r>
      <w:r w:rsidR="002362E1" w:rsidRPr="006A1EAC">
        <w:rPr>
          <w:bCs/>
          <w:sz w:val="22"/>
          <w:szCs w:val="22"/>
        </w:rPr>
        <w:t xml:space="preserve">V nadväznosti na § 55 ods. 1 ZVO: </w:t>
      </w:r>
      <w:r w:rsidR="002362E1" w:rsidRPr="006A1EAC">
        <w:rPr>
          <w:sz w:val="22"/>
          <w:szCs w:val="22"/>
        </w:rPr>
        <w:br/>
      </w:r>
      <w:r w:rsidR="002362E1" w:rsidRPr="006A1EAC">
        <w:rPr>
          <w:bCs/>
          <w:sz w:val="22"/>
          <w:szCs w:val="22"/>
        </w:rPr>
        <w:t xml:space="preserve">Ak nedošlo k predloženiu dokladov preukazujúcich splnenie podmienok účasti skôr alebo ak sa vyhodnotenie splnenia podmienok účasti uskutoční po vyhodnotení ponúk, obstarávateľ je povinný po vyhodnotení ponúk vyhodnotiť splnenie podmienok účasti uchádzačom, ktorý sa umiestnil na prvom mieste v poradí. </w:t>
      </w:r>
    </w:p>
    <w:p w14:paraId="0485F752" w14:textId="77777777" w:rsidR="00720031" w:rsidRPr="006A1EAC" w:rsidRDefault="00720031" w:rsidP="00B551E4">
      <w:pPr>
        <w:numPr>
          <w:ilvl w:val="1"/>
          <w:numId w:val="13"/>
        </w:numPr>
        <w:rPr>
          <w:sz w:val="22"/>
          <w:szCs w:val="22"/>
        </w:rPr>
      </w:pPr>
      <w:r w:rsidRPr="006A1EAC">
        <w:rPr>
          <w:bCs/>
          <w:sz w:val="22"/>
          <w:szCs w:val="22"/>
        </w:rPr>
        <w:t xml:space="preserve"> Vyhodnotenie splnenia podmienok účasti uchádzačov bude založené na posúdení</w:t>
      </w:r>
      <w:r w:rsidRPr="006A1EAC">
        <w:rPr>
          <w:sz w:val="22"/>
          <w:szCs w:val="22"/>
        </w:rPr>
        <w:t xml:space="preserve"> splnenia obstarávateľom určených podmienok účasti.</w:t>
      </w:r>
    </w:p>
    <w:p w14:paraId="226DAE9A" w14:textId="77777777" w:rsidR="00720031" w:rsidRPr="006A1EAC" w:rsidRDefault="00720031" w:rsidP="00720031">
      <w:pPr>
        <w:jc w:val="both"/>
        <w:rPr>
          <w:sz w:val="22"/>
          <w:szCs w:val="22"/>
          <w:lang w:eastAsia="sk-SK"/>
        </w:rPr>
      </w:pPr>
      <w:r w:rsidRPr="006A1EAC">
        <w:rPr>
          <w:sz w:val="22"/>
          <w:szCs w:val="22"/>
        </w:rPr>
        <w:tab/>
      </w:r>
    </w:p>
    <w:p w14:paraId="64D00B0E" w14:textId="77777777" w:rsidR="00720031" w:rsidRPr="006A1EAC" w:rsidRDefault="00720031" w:rsidP="00720031">
      <w:pPr>
        <w:jc w:val="both"/>
        <w:rPr>
          <w:sz w:val="22"/>
          <w:szCs w:val="22"/>
          <w:lang w:eastAsia="sk-SK"/>
        </w:rPr>
      </w:pPr>
      <w:r w:rsidRPr="006A1EAC">
        <w:rPr>
          <w:sz w:val="22"/>
          <w:szCs w:val="22"/>
          <w:lang w:eastAsia="sk-SK"/>
        </w:rPr>
        <w:t>19.3. Uchádzač, ktorého tvorí skupina dodávateľov zúčastnená vo verejnom obstarávaní, preukazuje splnenie podmienok účasti:</w:t>
      </w:r>
    </w:p>
    <w:p w14:paraId="1C45125F" w14:textId="77777777" w:rsidR="00720031" w:rsidRPr="006A1EAC" w:rsidRDefault="00720031" w:rsidP="00720031">
      <w:pPr>
        <w:numPr>
          <w:ilvl w:val="0"/>
          <w:numId w:val="5"/>
        </w:numPr>
        <w:jc w:val="both"/>
        <w:rPr>
          <w:sz w:val="22"/>
          <w:szCs w:val="22"/>
          <w:lang w:eastAsia="sk-SK"/>
        </w:rPr>
      </w:pPr>
      <w:r w:rsidRPr="006A1EAC">
        <w:rPr>
          <w:sz w:val="22"/>
          <w:szCs w:val="22"/>
          <w:lang w:eastAsia="sk-SK"/>
        </w:rPr>
        <w:t>týkajúcich sa osobného postavenia za každého člena skupiny osobitne,</w:t>
      </w:r>
    </w:p>
    <w:p w14:paraId="20DE8AC6" w14:textId="77777777" w:rsidR="00720031" w:rsidRPr="006A1EAC" w:rsidRDefault="00720031" w:rsidP="00720031">
      <w:pPr>
        <w:numPr>
          <w:ilvl w:val="0"/>
          <w:numId w:val="5"/>
        </w:numPr>
        <w:jc w:val="both"/>
        <w:rPr>
          <w:sz w:val="22"/>
          <w:szCs w:val="22"/>
          <w:lang w:eastAsia="sk-SK"/>
        </w:rPr>
      </w:pPr>
      <w:r w:rsidRPr="006A1EAC">
        <w:rPr>
          <w:sz w:val="22"/>
          <w:szCs w:val="22"/>
          <w:lang w:eastAsia="sk-SK"/>
        </w:rPr>
        <w:t>týkajúce sa technickej alebo odbornej spôsobilosti za všetkých členov skupiny spoločne,</w:t>
      </w:r>
    </w:p>
    <w:p w14:paraId="147E939E" w14:textId="77777777" w:rsidR="00720031" w:rsidRPr="006A1EAC" w:rsidRDefault="00720031" w:rsidP="00720031">
      <w:pPr>
        <w:jc w:val="both"/>
        <w:rPr>
          <w:sz w:val="22"/>
          <w:szCs w:val="22"/>
          <w:lang w:eastAsia="sk-SK"/>
        </w:rPr>
      </w:pPr>
      <w:r w:rsidRPr="006A1EAC">
        <w:rPr>
          <w:sz w:val="22"/>
          <w:szCs w:val="22"/>
          <w:lang w:eastAsia="sk-SK"/>
        </w:rPr>
        <w:t xml:space="preserve">19.4. Splnenie podmienok účasti uchádzačov vo verejnom obstarávaní sa bude posudzovať podľa </w:t>
      </w:r>
      <w:proofErr w:type="spellStart"/>
      <w:r w:rsidRPr="006A1EAC">
        <w:rPr>
          <w:sz w:val="22"/>
          <w:szCs w:val="22"/>
          <w:lang w:eastAsia="sk-SK"/>
        </w:rPr>
        <w:t>ust</w:t>
      </w:r>
      <w:proofErr w:type="spellEnd"/>
      <w:r w:rsidRPr="006A1EAC">
        <w:rPr>
          <w:sz w:val="22"/>
          <w:szCs w:val="22"/>
          <w:lang w:eastAsia="sk-SK"/>
        </w:rPr>
        <w:t>. §40 ZVO v súlade s oznámením o vyhlásení verejného obstarávania a súťažnými podkladmi.</w:t>
      </w:r>
    </w:p>
    <w:p w14:paraId="56F1C507" w14:textId="77777777" w:rsidR="00720031" w:rsidRPr="006A1EAC" w:rsidRDefault="00720031" w:rsidP="00720031">
      <w:pPr>
        <w:ind w:left="357"/>
        <w:jc w:val="both"/>
        <w:rPr>
          <w:sz w:val="22"/>
          <w:szCs w:val="22"/>
          <w:lang w:eastAsia="sk-SK"/>
        </w:rPr>
      </w:pPr>
    </w:p>
    <w:p w14:paraId="142072F7" w14:textId="77777777" w:rsidR="00720031" w:rsidRPr="006A1EAC" w:rsidRDefault="00720031" w:rsidP="00B551E4">
      <w:pPr>
        <w:numPr>
          <w:ilvl w:val="0"/>
          <w:numId w:val="13"/>
        </w:numPr>
        <w:rPr>
          <w:b/>
          <w:bCs/>
          <w:caps/>
          <w:sz w:val="22"/>
          <w:szCs w:val="22"/>
          <w:lang w:eastAsia="sk-SK"/>
        </w:rPr>
      </w:pPr>
      <w:r w:rsidRPr="006A1EAC">
        <w:rPr>
          <w:b/>
          <w:bCs/>
          <w:caps/>
          <w:sz w:val="22"/>
          <w:szCs w:val="22"/>
          <w:lang w:eastAsia="sk-SK"/>
        </w:rPr>
        <w:t>VYHODNOCOVANIE PONÚK</w:t>
      </w:r>
    </w:p>
    <w:p w14:paraId="3BE723E7" w14:textId="77777777" w:rsidR="00720031" w:rsidRPr="006A1EAC" w:rsidRDefault="00720031" w:rsidP="00720031">
      <w:pPr>
        <w:jc w:val="both"/>
        <w:rPr>
          <w:sz w:val="22"/>
          <w:szCs w:val="22"/>
          <w:lang w:eastAsia="sk-SK"/>
        </w:rPr>
      </w:pPr>
      <w:r w:rsidRPr="006A1EAC">
        <w:rPr>
          <w:sz w:val="22"/>
          <w:szCs w:val="22"/>
          <w:lang w:eastAsia="sk-SK"/>
        </w:rPr>
        <w:t>20.1. Komisia na vyhodnotenie ponúk preskúma, či všetky ponuky spĺňajú požiadavky verejného obstarávateľa a bude postupovať pri vyhodnocovaní ponúk v súlade s </w:t>
      </w:r>
      <w:proofErr w:type="spellStart"/>
      <w:r w:rsidRPr="006A1EAC">
        <w:rPr>
          <w:sz w:val="22"/>
          <w:szCs w:val="22"/>
          <w:lang w:eastAsia="sk-SK"/>
        </w:rPr>
        <w:t>ust</w:t>
      </w:r>
      <w:proofErr w:type="spellEnd"/>
      <w:r w:rsidRPr="006A1EAC">
        <w:rPr>
          <w:sz w:val="22"/>
          <w:szCs w:val="22"/>
          <w:lang w:eastAsia="sk-SK"/>
        </w:rPr>
        <w:t>. § 53 ZVO.</w:t>
      </w:r>
    </w:p>
    <w:p w14:paraId="2D593B45" w14:textId="77777777" w:rsidR="00720031" w:rsidRPr="006A1EAC" w:rsidRDefault="00720031" w:rsidP="00720031">
      <w:pPr>
        <w:jc w:val="both"/>
        <w:rPr>
          <w:sz w:val="22"/>
          <w:szCs w:val="22"/>
          <w:lang w:eastAsia="sk-SK"/>
        </w:rPr>
      </w:pPr>
      <w:r w:rsidRPr="006A1EAC">
        <w:rPr>
          <w:sz w:val="22"/>
          <w:szCs w:val="22"/>
          <w:lang w:eastAsia="sk-SK"/>
        </w:rPr>
        <w:t>20.2. Návrhy na plnenie kritérií sa budú vyhodnocovať podľa určených kritérií na hodnotenie ponúk.</w:t>
      </w:r>
    </w:p>
    <w:p w14:paraId="5343A48D" w14:textId="69151196" w:rsidR="00720031" w:rsidRPr="006A1EAC" w:rsidRDefault="00720031" w:rsidP="00720031">
      <w:pPr>
        <w:jc w:val="both"/>
        <w:rPr>
          <w:sz w:val="22"/>
          <w:szCs w:val="22"/>
          <w:lang w:eastAsia="sk-SK"/>
        </w:rPr>
      </w:pPr>
      <w:r w:rsidRPr="006A1EAC">
        <w:rPr>
          <w:sz w:val="22"/>
          <w:szCs w:val="22"/>
          <w:lang w:eastAsia="sk-SK"/>
        </w:rPr>
        <w:t xml:space="preserve">20.3. V prípade ak obstarávateľ požiada uchádzača o vysvetlenie mimoriadne nízkej ponuky, vysvetlenie uchádzača </w:t>
      </w:r>
      <w:r w:rsidR="00774950" w:rsidRPr="006A1EAC">
        <w:rPr>
          <w:sz w:val="22"/>
          <w:szCs w:val="22"/>
          <w:lang w:eastAsia="sk-SK"/>
        </w:rPr>
        <w:t xml:space="preserve">musí byť primerané svojím </w:t>
      </w:r>
      <w:proofErr w:type="spellStart"/>
      <w:r w:rsidR="00774950" w:rsidRPr="006A1EAC">
        <w:rPr>
          <w:sz w:val="22"/>
          <w:szCs w:val="22"/>
          <w:lang w:eastAsia="sk-SK"/>
        </w:rPr>
        <w:t>obsahom,ktorý</w:t>
      </w:r>
      <w:proofErr w:type="spellEnd"/>
      <w:r w:rsidR="00774950" w:rsidRPr="006A1EAC">
        <w:rPr>
          <w:sz w:val="22"/>
          <w:szCs w:val="22"/>
          <w:lang w:eastAsia="sk-SK"/>
        </w:rPr>
        <w:t xml:space="preserve"> musí adresovať najmä nasledujúce skutočnosti relevantné pre posúdenie cenovej ponuky</w:t>
      </w:r>
      <w:r w:rsidRPr="006A1EAC">
        <w:rPr>
          <w:sz w:val="22"/>
          <w:szCs w:val="22"/>
          <w:lang w:eastAsia="sk-SK"/>
        </w:rPr>
        <w:t>:</w:t>
      </w:r>
    </w:p>
    <w:p w14:paraId="650C90EF" w14:textId="77777777" w:rsidR="00720031" w:rsidRPr="006A1EAC" w:rsidRDefault="00720031" w:rsidP="00720031">
      <w:pPr>
        <w:jc w:val="both"/>
        <w:rPr>
          <w:sz w:val="22"/>
          <w:szCs w:val="22"/>
          <w:lang w:eastAsia="sk-SK"/>
        </w:rPr>
      </w:pPr>
      <w:r w:rsidRPr="006A1EAC">
        <w:rPr>
          <w:sz w:val="22"/>
          <w:szCs w:val="22"/>
          <w:lang w:eastAsia="sk-SK"/>
        </w:rPr>
        <w:t>a) hospodárnosti poskytovaných služieb,</w:t>
      </w:r>
    </w:p>
    <w:p w14:paraId="2E210741" w14:textId="77777777" w:rsidR="00720031" w:rsidRPr="006A1EAC" w:rsidRDefault="00720031" w:rsidP="00720031">
      <w:pPr>
        <w:jc w:val="both"/>
        <w:rPr>
          <w:sz w:val="22"/>
          <w:szCs w:val="22"/>
          <w:lang w:eastAsia="sk-SK"/>
        </w:rPr>
      </w:pPr>
      <w:r w:rsidRPr="006A1EAC">
        <w:rPr>
          <w:sz w:val="22"/>
          <w:szCs w:val="22"/>
          <w:lang w:eastAsia="sk-SK"/>
        </w:rPr>
        <w:t>b) technického riešenia alebo osobitne výhodných podmienok, ktoré má uchádzač k dispozícii na poskytnutie služby,</w:t>
      </w:r>
    </w:p>
    <w:p w14:paraId="442007B4" w14:textId="77777777" w:rsidR="00720031" w:rsidRPr="006A1EAC" w:rsidRDefault="00720031" w:rsidP="00720031">
      <w:pPr>
        <w:jc w:val="both"/>
        <w:rPr>
          <w:sz w:val="22"/>
          <w:szCs w:val="22"/>
          <w:lang w:eastAsia="sk-SK"/>
        </w:rPr>
      </w:pPr>
      <w:r w:rsidRPr="006A1EAC">
        <w:rPr>
          <w:sz w:val="22"/>
          <w:szCs w:val="22"/>
          <w:lang w:eastAsia="sk-SK"/>
        </w:rPr>
        <w:t>c) osobitosti služby navrhovanej uchádzačom,</w:t>
      </w:r>
    </w:p>
    <w:p w14:paraId="1BD45BFC" w14:textId="77777777" w:rsidR="00720031" w:rsidRPr="006A1EAC" w:rsidRDefault="00720031" w:rsidP="00720031">
      <w:pPr>
        <w:jc w:val="both"/>
        <w:rPr>
          <w:sz w:val="22"/>
          <w:szCs w:val="22"/>
          <w:lang w:eastAsia="sk-SK"/>
        </w:rPr>
      </w:pPr>
      <w:r w:rsidRPr="006A1EAC">
        <w:rPr>
          <w:sz w:val="22"/>
          <w:szCs w:val="22"/>
          <w:lang w:eastAsia="sk-SK"/>
        </w:rPr>
        <w:t>d) dodržiavania povinností v oblasti pracovného práva, najmä s ohľadom na dodržiavanie minimálnych mzdových nárokov, ochrany životného prostredia alebo sociálneho práva podľa osobitných predpisov,4</w:t>
      </w:r>
    </w:p>
    <w:p w14:paraId="3CD992FC" w14:textId="77777777" w:rsidR="00720031" w:rsidRPr="006A1EAC" w:rsidRDefault="00720031" w:rsidP="00720031">
      <w:pPr>
        <w:jc w:val="both"/>
        <w:rPr>
          <w:sz w:val="22"/>
          <w:szCs w:val="22"/>
          <w:lang w:eastAsia="sk-SK"/>
        </w:rPr>
      </w:pPr>
      <w:r w:rsidRPr="006A1EAC">
        <w:rPr>
          <w:sz w:val="22"/>
          <w:szCs w:val="22"/>
          <w:lang w:eastAsia="sk-SK"/>
        </w:rPr>
        <w:t>e) dodržiavania povinností voči subdodávateľom,</w:t>
      </w:r>
    </w:p>
    <w:p w14:paraId="01E8AF7B" w14:textId="77777777" w:rsidR="00720031" w:rsidRPr="006A1EAC" w:rsidRDefault="00720031" w:rsidP="00720031">
      <w:pPr>
        <w:jc w:val="both"/>
        <w:rPr>
          <w:sz w:val="22"/>
          <w:szCs w:val="22"/>
          <w:lang w:eastAsia="sk-SK"/>
        </w:rPr>
      </w:pPr>
      <w:r w:rsidRPr="006A1EAC">
        <w:rPr>
          <w:sz w:val="22"/>
          <w:szCs w:val="22"/>
          <w:lang w:eastAsia="sk-SK"/>
        </w:rPr>
        <w:t>f) možnosti uchádzača získať štátnu pomoc.</w:t>
      </w:r>
    </w:p>
    <w:p w14:paraId="56A0C4AB" w14:textId="77777777" w:rsidR="00720031" w:rsidRPr="006A1EAC" w:rsidRDefault="00720031" w:rsidP="00720031">
      <w:pPr>
        <w:jc w:val="both"/>
        <w:rPr>
          <w:sz w:val="22"/>
          <w:szCs w:val="22"/>
          <w:lang w:eastAsia="sk-SK"/>
        </w:rPr>
      </w:pPr>
    </w:p>
    <w:p w14:paraId="70A5BCCC" w14:textId="77777777" w:rsidR="00720031" w:rsidRPr="006A1EAC" w:rsidRDefault="00720031" w:rsidP="00720031">
      <w:pPr>
        <w:jc w:val="center"/>
        <w:rPr>
          <w:b/>
          <w:bCs/>
          <w:sz w:val="22"/>
          <w:szCs w:val="22"/>
          <w:lang w:eastAsia="sk-SK"/>
        </w:rPr>
      </w:pPr>
      <w:r w:rsidRPr="006A1EAC">
        <w:rPr>
          <w:b/>
          <w:bCs/>
          <w:sz w:val="22"/>
          <w:szCs w:val="22"/>
          <w:lang w:eastAsia="sk-SK"/>
        </w:rPr>
        <w:t>Časť VI.</w:t>
      </w:r>
    </w:p>
    <w:p w14:paraId="2148C570" w14:textId="77777777" w:rsidR="00720031" w:rsidRPr="006A1EAC" w:rsidRDefault="00720031" w:rsidP="00720031">
      <w:pPr>
        <w:jc w:val="center"/>
        <w:rPr>
          <w:b/>
          <w:bCs/>
          <w:sz w:val="22"/>
          <w:szCs w:val="22"/>
          <w:lang w:eastAsia="sk-SK"/>
        </w:rPr>
      </w:pPr>
      <w:r w:rsidRPr="006A1EAC">
        <w:rPr>
          <w:b/>
          <w:bCs/>
          <w:sz w:val="22"/>
          <w:szCs w:val="22"/>
          <w:lang w:eastAsia="sk-SK"/>
        </w:rPr>
        <w:lastRenderedPageBreak/>
        <w:t>DÔVERNOSŤ VO VEREJNOM OBSTARÁVANÍ</w:t>
      </w:r>
    </w:p>
    <w:p w14:paraId="7FCB1FBE" w14:textId="77777777" w:rsidR="00720031" w:rsidRPr="006A1EAC" w:rsidRDefault="00720031" w:rsidP="00B551E4">
      <w:pPr>
        <w:numPr>
          <w:ilvl w:val="0"/>
          <w:numId w:val="13"/>
        </w:numPr>
        <w:rPr>
          <w:b/>
          <w:bCs/>
          <w:caps/>
          <w:sz w:val="22"/>
          <w:szCs w:val="22"/>
          <w:lang w:eastAsia="sk-SK"/>
        </w:rPr>
      </w:pPr>
      <w:r w:rsidRPr="006A1EAC">
        <w:rPr>
          <w:b/>
          <w:bCs/>
          <w:caps/>
          <w:sz w:val="22"/>
          <w:szCs w:val="22"/>
          <w:lang w:eastAsia="sk-SK"/>
        </w:rPr>
        <w:t xml:space="preserve"> DÔVERNOSŤ PROCESU VEREJNÉHO OBSTARÁVANIA</w:t>
      </w:r>
    </w:p>
    <w:p w14:paraId="2E8DB5DC" w14:textId="77777777" w:rsidR="00720031" w:rsidRPr="006A1EAC" w:rsidRDefault="00720031" w:rsidP="00720031">
      <w:pPr>
        <w:jc w:val="both"/>
        <w:rPr>
          <w:sz w:val="22"/>
          <w:szCs w:val="22"/>
          <w:lang w:eastAsia="sk-SK"/>
        </w:rPr>
      </w:pPr>
      <w:r w:rsidRPr="006A1EAC">
        <w:rPr>
          <w:sz w:val="22"/>
          <w:szCs w:val="22"/>
          <w:lang w:eastAsia="sk-SK"/>
        </w:rPr>
        <w:t>21.1.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0D8679E3" w14:textId="77777777" w:rsidR="00720031" w:rsidRPr="006A1EAC" w:rsidRDefault="00720031" w:rsidP="00720031">
      <w:pPr>
        <w:jc w:val="both"/>
        <w:rPr>
          <w:sz w:val="22"/>
          <w:szCs w:val="22"/>
          <w:lang w:eastAsia="sk-SK"/>
        </w:rPr>
      </w:pPr>
    </w:p>
    <w:p w14:paraId="7AFEBF72" w14:textId="77777777" w:rsidR="00720031" w:rsidRPr="006A1EAC" w:rsidRDefault="00720031" w:rsidP="00720031">
      <w:pPr>
        <w:jc w:val="center"/>
        <w:rPr>
          <w:b/>
          <w:bCs/>
          <w:sz w:val="22"/>
          <w:szCs w:val="22"/>
          <w:lang w:eastAsia="sk-SK"/>
        </w:rPr>
      </w:pPr>
      <w:r w:rsidRPr="006A1EAC">
        <w:rPr>
          <w:b/>
          <w:bCs/>
          <w:sz w:val="22"/>
          <w:szCs w:val="22"/>
          <w:lang w:eastAsia="sk-SK"/>
        </w:rPr>
        <w:t>VII. PRIJATIE PONUKY</w:t>
      </w:r>
    </w:p>
    <w:p w14:paraId="1A036B48" w14:textId="77777777" w:rsidR="00720031" w:rsidRPr="006A1EAC" w:rsidRDefault="00720031" w:rsidP="00720031">
      <w:pPr>
        <w:jc w:val="center"/>
        <w:rPr>
          <w:b/>
          <w:bCs/>
          <w:sz w:val="22"/>
          <w:szCs w:val="22"/>
          <w:lang w:eastAsia="sk-SK"/>
        </w:rPr>
      </w:pPr>
    </w:p>
    <w:p w14:paraId="10376E2B" w14:textId="77777777" w:rsidR="00720031" w:rsidRPr="006A1EAC" w:rsidRDefault="00720031" w:rsidP="00B551E4">
      <w:pPr>
        <w:numPr>
          <w:ilvl w:val="0"/>
          <w:numId w:val="13"/>
        </w:numPr>
        <w:rPr>
          <w:b/>
          <w:bCs/>
          <w:caps/>
          <w:sz w:val="22"/>
          <w:szCs w:val="22"/>
          <w:lang w:eastAsia="sk-SK"/>
        </w:rPr>
      </w:pPr>
      <w:r w:rsidRPr="006A1EAC">
        <w:rPr>
          <w:b/>
          <w:bCs/>
          <w:caps/>
          <w:sz w:val="22"/>
          <w:szCs w:val="22"/>
          <w:lang w:eastAsia="sk-SK"/>
        </w:rPr>
        <w:t>INFORMÁCIA O VÝSLEDKU VYHODNOTENIA PONÚK</w:t>
      </w:r>
    </w:p>
    <w:p w14:paraId="398A2643" w14:textId="77777777" w:rsidR="00720031" w:rsidRPr="006A1EAC" w:rsidRDefault="00720031" w:rsidP="00720031">
      <w:pPr>
        <w:jc w:val="both"/>
        <w:rPr>
          <w:color w:val="808080"/>
          <w:sz w:val="22"/>
          <w:szCs w:val="22"/>
          <w:lang w:eastAsia="sk-SK"/>
        </w:rPr>
      </w:pPr>
      <w:r w:rsidRPr="006A1EAC">
        <w:rPr>
          <w:sz w:val="22"/>
          <w:szCs w:val="22"/>
          <w:lang w:eastAsia="sk-SK"/>
        </w:rPr>
        <w:t xml:space="preserve">22.1. Po vyhodnotení ponúk bude obstarávateľ postupovať podľa </w:t>
      </w:r>
      <w:proofErr w:type="spellStart"/>
      <w:r w:rsidRPr="006A1EAC">
        <w:rPr>
          <w:sz w:val="22"/>
          <w:szCs w:val="22"/>
          <w:lang w:eastAsia="sk-SK"/>
        </w:rPr>
        <w:t>ust</w:t>
      </w:r>
      <w:proofErr w:type="spellEnd"/>
      <w:r w:rsidRPr="006A1EAC">
        <w:rPr>
          <w:sz w:val="22"/>
          <w:szCs w:val="22"/>
          <w:lang w:eastAsia="sk-SK"/>
        </w:rPr>
        <w:t>. §55 ZVO.</w:t>
      </w:r>
    </w:p>
    <w:p w14:paraId="03EAAC7D" w14:textId="77777777" w:rsidR="00720031" w:rsidRPr="006A1EAC" w:rsidRDefault="00720031" w:rsidP="00720031">
      <w:pPr>
        <w:jc w:val="both"/>
        <w:rPr>
          <w:sz w:val="22"/>
          <w:szCs w:val="22"/>
          <w:lang w:eastAsia="sk-SK"/>
        </w:rPr>
      </w:pPr>
      <w:r w:rsidRPr="006A1EAC">
        <w:rPr>
          <w:sz w:val="22"/>
          <w:szCs w:val="22"/>
          <w:lang w:eastAsia="sk-SK"/>
        </w:rPr>
        <w:t xml:space="preserve">22.2. Úspešnému uchádzačovi oznámi, že jeho ponuku prijíma. Neúspešnému uchádzačovi oznámi, že neuspel a dôvody neprijatia jeho ponuky. </w:t>
      </w:r>
    </w:p>
    <w:p w14:paraId="4810F94D" w14:textId="77777777" w:rsidR="00720031" w:rsidRPr="006A1EAC" w:rsidRDefault="00720031" w:rsidP="00720031">
      <w:pPr>
        <w:ind w:left="218"/>
        <w:jc w:val="both"/>
        <w:rPr>
          <w:sz w:val="22"/>
          <w:szCs w:val="22"/>
          <w:lang w:eastAsia="sk-SK"/>
        </w:rPr>
      </w:pPr>
    </w:p>
    <w:p w14:paraId="4E38D716" w14:textId="77777777" w:rsidR="00720031" w:rsidRPr="006A1EAC" w:rsidRDefault="00720031" w:rsidP="00B551E4">
      <w:pPr>
        <w:numPr>
          <w:ilvl w:val="0"/>
          <w:numId w:val="13"/>
        </w:numPr>
        <w:rPr>
          <w:b/>
          <w:bCs/>
          <w:caps/>
          <w:sz w:val="22"/>
          <w:szCs w:val="22"/>
          <w:lang w:eastAsia="sk-SK"/>
        </w:rPr>
      </w:pPr>
      <w:r w:rsidRPr="006A1EAC">
        <w:rPr>
          <w:b/>
          <w:bCs/>
          <w:caps/>
          <w:sz w:val="22"/>
          <w:szCs w:val="22"/>
          <w:lang w:eastAsia="sk-SK"/>
        </w:rPr>
        <w:t>UZAVRETIE ZMLUVY</w:t>
      </w:r>
    </w:p>
    <w:p w14:paraId="75A05835" w14:textId="4F91D4ED" w:rsidR="00720031" w:rsidRPr="006A1EAC" w:rsidRDefault="00720031" w:rsidP="00720031">
      <w:pPr>
        <w:jc w:val="both"/>
        <w:rPr>
          <w:sz w:val="22"/>
          <w:szCs w:val="22"/>
          <w:lang w:eastAsia="sk-SK"/>
        </w:rPr>
      </w:pPr>
      <w:r w:rsidRPr="006A1EAC">
        <w:rPr>
          <w:sz w:val="22"/>
          <w:szCs w:val="22"/>
          <w:lang w:eastAsia="sk-SK"/>
        </w:rPr>
        <w:t xml:space="preserve">23.1. Obstarávateľ uzatvorí zmluvu s úspešným uchádzačom postupom podľa § 56 ZVO. Uzavretá zmluva nesmie byť v rozpore so súťažnými podkladmi a s ponukou predloženou úspešným uchádzačom. </w:t>
      </w:r>
    </w:p>
    <w:p w14:paraId="2364D4B4" w14:textId="77777777" w:rsidR="00720031" w:rsidRPr="006A1EAC" w:rsidRDefault="00720031" w:rsidP="00720031">
      <w:pPr>
        <w:jc w:val="both"/>
        <w:rPr>
          <w:sz w:val="22"/>
          <w:szCs w:val="22"/>
          <w:lang w:eastAsia="sk-SK"/>
        </w:rPr>
      </w:pPr>
      <w:r w:rsidRPr="006A1EAC">
        <w:rPr>
          <w:sz w:val="22"/>
          <w:szCs w:val="22"/>
          <w:lang w:eastAsia="sk-SK"/>
        </w:rPr>
        <w:t xml:space="preserve">23.2. V zmysle § 11 ods. 1 ZVO obstarávateľ nesmie uzavrieť zmluvu s uchádzačom alebo uchádzačmi, ktorí majú povinnosť zapisovať sa do registra partnerov verejného sektora ( podľa zákona č. 315/2016 </w:t>
      </w:r>
      <w:proofErr w:type="spellStart"/>
      <w:r w:rsidRPr="006A1EAC">
        <w:rPr>
          <w:sz w:val="22"/>
          <w:szCs w:val="22"/>
          <w:lang w:eastAsia="sk-SK"/>
        </w:rPr>
        <w:t>Z.z</w:t>
      </w:r>
      <w:proofErr w:type="spellEnd"/>
      <w:r w:rsidRPr="006A1EAC">
        <w:rPr>
          <w:sz w:val="22"/>
          <w:szCs w:val="22"/>
          <w:lang w:eastAsia="sk-SK"/>
        </w:rPr>
        <w:t>. o registri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6E40C325" w14:textId="77777777" w:rsidR="00720031" w:rsidRPr="006A1EAC" w:rsidRDefault="00720031" w:rsidP="00720031">
      <w:pPr>
        <w:jc w:val="both"/>
        <w:rPr>
          <w:sz w:val="22"/>
          <w:szCs w:val="22"/>
          <w:lang w:eastAsia="sk-SK"/>
        </w:rPr>
      </w:pPr>
    </w:p>
    <w:p w14:paraId="458B66C4" w14:textId="77777777" w:rsidR="00720031" w:rsidRPr="006A1EAC" w:rsidRDefault="00720031" w:rsidP="00720031">
      <w:pPr>
        <w:jc w:val="both"/>
        <w:rPr>
          <w:sz w:val="22"/>
          <w:szCs w:val="22"/>
          <w:lang w:eastAsia="sk-SK"/>
        </w:rPr>
      </w:pPr>
    </w:p>
    <w:p w14:paraId="0FF23EA7" w14:textId="77777777" w:rsidR="00720031" w:rsidRPr="006A1EAC" w:rsidRDefault="00720031" w:rsidP="00720031">
      <w:pPr>
        <w:jc w:val="both"/>
        <w:rPr>
          <w:sz w:val="22"/>
          <w:szCs w:val="22"/>
          <w:lang w:eastAsia="sk-SK"/>
        </w:rPr>
      </w:pPr>
    </w:p>
    <w:p w14:paraId="5B5A5127" w14:textId="77777777" w:rsidR="00720031" w:rsidRPr="006A1EAC" w:rsidRDefault="00720031" w:rsidP="00B551E4">
      <w:pPr>
        <w:numPr>
          <w:ilvl w:val="0"/>
          <w:numId w:val="13"/>
        </w:numPr>
        <w:rPr>
          <w:b/>
          <w:bCs/>
          <w:caps/>
          <w:sz w:val="22"/>
          <w:szCs w:val="22"/>
          <w:lang w:eastAsia="sk-SK"/>
        </w:rPr>
      </w:pPr>
      <w:r w:rsidRPr="006A1EAC">
        <w:rPr>
          <w:b/>
          <w:bCs/>
          <w:caps/>
          <w:sz w:val="22"/>
          <w:szCs w:val="22"/>
          <w:lang w:eastAsia="sk-SK"/>
        </w:rPr>
        <w:t>ZÁVEREČNÉ USTANOVENIE</w:t>
      </w:r>
    </w:p>
    <w:p w14:paraId="32E81FC2" w14:textId="77777777" w:rsidR="00720031" w:rsidRPr="006A1EAC" w:rsidRDefault="00720031" w:rsidP="00720031">
      <w:pPr>
        <w:shd w:val="clear" w:color="auto" w:fill="FFFFFF"/>
        <w:jc w:val="both"/>
        <w:rPr>
          <w:sz w:val="22"/>
          <w:szCs w:val="22"/>
        </w:rPr>
      </w:pPr>
      <w:r w:rsidRPr="006A1EAC">
        <w:rPr>
          <w:sz w:val="22"/>
          <w:szCs w:val="22"/>
        </w:rPr>
        <w:t>24.1. Obstarávateľ si vyhradzuje právo overenia všetkých skutočností uvedených v ponukách uchádzačov, bez predchádzajúceho súhlasu uchádzačov.</w:t>
      </w:r>
    </w:p>
    <w:p w14:paraId="0E17201C" w14:textId="77777777" w:rsidR="00720031" w:rsidRPr="006A1EAC" w:rsidRDefault="00720031" w:rsidP="00720031">
      <w:pPr>
        <w:shd w:val="clear" w:color="auto" w:fill="FFFFFF"/>
        <w:jc w:val="both"/>
        <w:rPr>
          <w:sz w:val="22"/>
          <w:szCs w:val="22"/>
        </w:rPr>
      </w:pPr>
      <w:r w:rsidRPr="006A1EAC">
        <w:rPr>
          <w:sz w:val="22"/>
          <w:szCs w:val="22"/>
        </w:rPr>
        <w:t>24.2. Proces tohto verejného obstarávania, ktorý osobitne neupravujú tieto súťažné podklady, sa riadi príslušnými ustanoveniami ZVO.</w:t>
      </w:r>
    </w:p>
    <w:p w14:paraId="2837825A" w14:textId="77777777" w:rsidR="00720031" w:rsidRPr="006A1EAC" w:rsidRDefault="00720031" w:rsidP="00720031">
      <w:pPr>
        <w:rPr>
          <w:b/>
          <w:bCs/>
          <w:iCs/>
          <w:sz w:val="22"/>
          <w:szCs w:val="22"/>
          <w:lang w:eastAsia="sk-SK"/>
        </w:rPr>
      </w:pPr>
    </w:p>
    <w:p w14:paraId="749088AA" w14:textId="77777777" w:rsidR="00720031" w:rsidRPr="006A1EAC" w:rsidRDefault="00720031" w:rsidP="00720031">
      <w:pPr>
        <w:rPr>
          <w:b/>
          <w:bCs/>
          <w:iCs/>
          <w:sz w:val="22"/>
          <w:szCs w:val="22"/>
          <w:lang w:eastAsia="sk-SK"/>
        </w:rPr>
      </w:pPr>
    </w:p>
    <w:p w14:paraId="67D7D705" w14:textId="77777777" w:rsidR="00720031" w:rsidRPr="006A1EAC" w:rsidRDefault="00720031" w:rsidP="00FB5AA8">
      <w:pPr>
        <w:pStyle w:val="tl1"/>
        <w:rPr>
          <w:rFonts w:ascii="Times New Roman" w:hAnsi="Times New Roman" w:cs="Times New Roman"/>
          <w:b/>
          <w:bCs/>
          <w:sz w:val="22"/>
          <w:szCs w:val="22"/>
        </w:rPr>
      </w:pPr>
    </w:p>
    <w:p w14:paraId="5E60BEFE" w14:textId="77777777" w:rsidR="00720031" w:rsidRPr="006A1EAC" w:rsidRDefault="00720031" w:rsidP="00FB5AA8">
      <w:pPr>
        <w:pStyle w:val="tl1"/>
        <w:rPr>
          <w:rFonts w:ascii="Times New Roman" w:hAnsi="Times New Roman" w:cs="Times New Roman"/>
          <w:b/>
          <w:bCs/>
          <w:sz w:val="22"/>
          <w:szCs w:val="22"/>
        </w:rPr>
      </w:pPr>
    </w:p>
    <w:p w14:paraId="408C10DB" w14:textId="77777777" w:rsidR="00720031" w:rsidRPr="006A1EAC" w:rsidRDefault="00720031" w:rsidP="00FB5AA8">
      <w:pPr>
        <w:pStyle w:val="tl1"/>
        <w:rPr>
          <w:rFonts w:ascii="Times New Roman" w:hAnsi="Times New Roman" w:cs="Times New Roman"/>
          <w:b/>
          <w:bCs/>
          <w:sz w:val="22"/>
          <w:szCs w:val="22"/>
        </w:rPr>
      </w:pPr>
    </w:p>
    <w:p w14:paraId="586F81B1" w14:textId="77777777" w:rsidR="00720031" w:rsidRPr="006A1EAC" w:rsidRDefault="00720031" w:rsidP="00FB5AA8">
      <w:pPr>
        <w:pStyle w:val="tl1"/>
        <w:rPr>
          <w:rFonts w:ascii="Times New Roman" w:hAnsi="Times New Roman" w:cs="Times New Roman"/>
          <w:b/>
          <w:bCs/>
          <w:sz w:val="22"/>
          <w:szCs w:val="22"/>
        </w:rPr>
      </w:pPr>
    </w:p>
    <w:p w14:paraId="48CF3EDD" w14:textId="77777777" w:rsidR="00720031" w:rsidRPr="006A1EAC" w:rsidRDefault="00720031" w:rsidP="00FB5AA8">
      <w:pPr>
        <w:pStyle w:val="tl1"/>
        <w:rPr>
          <w:rFonts w:ascii="Times New Roman" w:hAnsi="Times New Roman" w:cs="Times New Roman"/>
          <w:b/>
          <w:bCs/>
          <w:sz w:val="22"/>
          <w:szCs w:val="22"/>
        </w:rPr>
      </w:pPr>
    </w:p>
    <w:p w14:paraId="51AB7CC6" w14:textId="77777777" w:rsidR="00720031" w:rsidRPr="006A1EAC" w:rsidRDefault="00720031" w:rsidP="00FB5AA8">
      <w:pPr>
        <w:pStyle w:val="tl1"/>
        <w:rPr>
          <w:rFonts w:ascii="Times New Roman" w:hAnsi="Times New Roman" w:cs="Times New Roman"/>
          <w:b/>
          <w:bCs/>
          <w:sz w:val="22"/>
          <w:szCs w:val="22"/>
        </w:rPr>
      </w:pPr>
    </w:p>
    <w:p w14:paraId="3ADEA5A0" w14:textId="77777777" w:rsidR="00720031" w:rsidRPr="006A1EAC" w:rsidRDefault="00720031" w:rsidP="00FB5AA8">
      <w:pPr>
        <w:pStyle w:val="tl1"/>
        <w:rPr>
          <w:rFonts w:ascii="Times New Roman" w:hAnsi="Times New Roman" w:cs="Times New Roman"/>
          <w:b/>
          <w:bCs/>
          <w:sz w:val="22"/>
          <w:szCs w:val="22"/>
        </w:rPr>
      </w:pPr>
    </w:p>
    <w:p w14:paraId="0A84C1F8" w14:textId="77777777" w:rsidR="00720031" w:rsidRPr="006A1EAC" w:rsidRDefault="00720031" w:rsidP="00FB5AA8">
      <w:pPr>
        <w:pStyle w:val="tl1"/>
        <w:rPr>
          <w:rFonts w:ascii="Times New Roman" w:hAnsi="Times New Roman" w:cs="Times New Roman"/>
          <w:b/>
          <w:bCs/>
          <w:sz w:val="22"/>
          <w:szCs w:val="22"/>
        </w:rPr>
      </w:pPr>
    </w:p>
    <w:p w14:paraId="22120E94" w14:textId="77777777" w:rsidR="00720031" w:rsidRPr="006A1EAC" w:rsidRDefault="00720031" w:rsidP="00FB5AA8">
      <w:pPr>
        <w:pStyle w:val="tl1"/>
        <w:rPr>
          <w:rFonts w:ascii="Times New Roman" w:hAnsi="Times New Roman" w:cs="Times New Roman"/>
          <w:b/>
          <w:bCs/>
          <w:sz w:val="22"/>
          <w:szCs w:val="22"/>
        </w:rPr>
      </w:pPr>
    </w:p>
    <w:p w14:paraId="29C6022F" w14:textId="77777777" w:rsidR="00720031" w:rsidRPr="006A1EAC" w:rsidRDefault="00720031" w:rsidP="00FB5AA8">
      <w:pPr>
        <w:pStyle w:val="tl1"/>
        <w:rPr>
          <w:rFonts w:ascii="Times New Roman" w:hAnsi="Times New Roman" w:cs="Times New Roman"/>
          <w:b/>
          <w:bCs/>
          <w:sz w:val="22"/>
          <w:szCs w:val="22"/>
        </w:rPr>
      </w:pPr>
    </w:p>
    <w:p w14:paraId="2C4E8451" w14:textId="77777777" w:rsidR="00720031" w:rsidRPr="006A1EAC" w:rsidRDefault="00720031" w:rsidP="00FB5AA8">
      <w:pPr>
        <w:pStyle w:val="tl1"/>
        <w:rPr>
          <w:rFonts w:ascii="Times New Roman" w:hAnsi="Times New Roman" w:cs="Times New Roman"/>
          <w:b/>
          <w:bCs/>
          <w:sz w:val="22"/>
          <w:szCs w:val="22"/>
        </w:rPr>
      </w:pPr>
    </w:p>
    <w:p w14:paraId="5B36D697" w14:textId="77777777" w:rsidR="00720031" w:rsidRPr="006A1EAC" w:rsidRDefault="00720031" w:rsidP="00FB5AA8">
      <w:pPr>
        <w:pStyle w:val="tl1"/>
        <w:rPr>
          <w:rFonts w:ascii="Times New Roman" w:hAnsi="Times New Roman" w:cs="Times New Roman"/>
          <w:b/>
          <w:bCs/>
          <w:sz w:val="22"/>
          <w:szCs w:val="22"/>
        </w:rPr>
      </w:pPr>
    </w:p>
    <w:p w14:paraId="61D33D6A" w14:textId="77777777" w:rsidR="00720031" w:rsidRPr="006A1EAC" w:rsidRDefault="00720031" w:rsidP="00FB5AA8">
      <w:pPr>
        <w:pStyle w:val="tl1"/>
        <w:rPr>
          <w:rFonts w:ascii="Times New Roman" w:hAnsi="Times New Roman" w:cs="Times New Roman"/>
          <w:b/>
          <w:bCs/>
          <w:sz w:val="22"/>
          <w:szCs w:val="22"/>
        </w:rPr>
      </w:pPr>
    </w:p>
    <w:p w14:paraId="7FE7EE2F" w14:textId="4CCD19EE" w:rsidR="00B22FC2" w:rsidRPr="006A1EAC" w:rsidRDefault="00B22FC2">
      <w:pPr>
        <w:spacing w:after="160" w:line="259" w:lineRule="auto"/>
        <w:rPr>
          <w:b/>
          <w:bCs/>
          <w:sz w:val="22"/>
          <w:szCs w:val="22"/>
          <w:lang w:eastAsia="sk-SK"/>
        </w:rPr>
      </w:pPr>
      <w:r w:rsidRPr="006A1EAC">
        <w:rPr>
          <w:b/>
          <w:bCs/>
          <w:sz w:val="22"/>
          <w:szCs w:val="22"/>
        </w:rPr>
        <w:lastRenderedPageBreak/>
        <w:br w:type="page"/>
      </w:r>
    </w:p>
    <w:p w14:paraId="7368A117" w14:textId="77777777" w:rsidR="00720031" w:rsidRPr="006A1EAC" w:rsidRDefault="00720031" w:rsidP="00FB5AA8">
      <w:pPr>
        <w:pStyle w:val="tl1"/>
        <w:rPr>
          <w:rFonts w:ascii="Times New Roman" w:hAnsi="Times New Roman" w:cs="Times New Roman"/>
          <w:b/>
          <w:bCs/>
          <w:sz w:val="22"/>
          <w:szCs w:val="22"/>
        </w:rPr>
      </w:pPr>
    </w:p>
    <w:p w14:paraId="7FA989BD" w14:textId="77777777" w:rsidR="00FB5AA8" w:rsidRPr="006A1EAC" w:rsidRDefault="00FB5AA8" w:rsidP="00FB5AA8">
      <w:pPr>
        <w:pStyle w:val="tl1"/>
        <w:jc w:val="left"/>
        <w:rPr>
          <w:rFonts w:ascii="Times New Roman" w:hAnsi="Times New Roman" w:cs="Times New Roman"/>
          <w:b/>
          <w:bCs/>
          <w:iCs/>
          <w:sz w:val="22"/>
          <w:szCs w:val="22"/>
        </w:rPr>
      </w:pPr>
      <w:r w:rsidRPr="006A1EAC">
        <w:rPr>
          <w:rFonts w:ascii="Times New Roman" w:hAnsi="Times New Roman" w:cs="Times New Roman"/>
          <w:b/>
          <w:bCs/>
          <w:iCs/>
          <w:sz w:val="22"/>
          <w:szCs w:val="22"/>
        </w:rPr>
        <w:t>B. OPIS  PREDMETU  ZÁKAZKY.</w:t>
      </w:r>
    </w:p>
    <w:p w14:paraId="261623DA" w14:textId="77777777" w:rsidR="00FB5AA8" w:rsidRPr="006A1EAC" w:rsidRDefault="00FB5AA8" w:rsidP="00FB5AA8">
      <w:pPr>
        <w:pStyle w:val="Zkladntext"/>
        <w:rPr>
          <w:b w:val="0"/>
          <w:iCs/>
          <w:sz w:val="22"/>
          <w:szCs w:val="22"/>
        </w:rPr>
      </w:pPr>
    </w:p>
    <w:p w14:paraId="3A6A3657" w14:textId="77777777" w:rsidR="00FB5AA8" w:rsidRPr="006A1EAC" w:rsidRDefault="00FB5AA8" w:rsidP="00FB5AA8">
      <w:pPr>
        <w:pStyle w:val="Zkladntext"/>
        <w:rPr>
          <w:iCs/>
          <w:sz w:val="22"/>
          <w:szCs w:val="22"/>
        </w:rPr>
      </w:pPr>
      <w:r w:rsidRPr="006A1EAC">
        <w:rPr>
          <w:iCs/>
          <w:sz w:val="22"/>
          <w:szCs w:val="22"/>
        </w:rPr>
        <w:t xml:space="preserve">1. ZÁKLADNÉ ÚDAJE </w:t>
      </w:r>
    </w:p>
    <w:p w14:paraId="0B9F2A7E" w14:textId="77777777" w:rsidR="00D1443C" w:rsidRPr="006A1EAC" w:rsidRDefault="00FB5AA8" w:rsidP="00D1443C">
      <w:pPr>
        <w:pStyle w:val="Zkladntext"/>
        <w:rPr>
          <w:b w:val="0"/>
          <w:iCs/>
          <w:sz w:val="22"/>
          <w:szCs w:val="22"/>
        </w:rPr>
      </w:pPr>
      <w:r w:rsidRPr="006A1EAC">
        <w:rPr>
          <w:b w:val="0"/>
          <w:iCs/>
          <w:sz w:val="22"/>
          <w:szCs w:val="22"/>
        </w:rPr>
        <w:t>1.1.</w:t>
      </w:r>
      <w:bookmarkStart w:id="8" w:name="_Hlk514329568"/>
      <w:r w:rsidRPr="006A1EAC">
        <w:rPr>
          <w:b w:val="0"/>
          <w:iCs/>
          <w:sz w:val="22"/>
          <w:szCs w:val="22"/>
          <w:lang w:val="sk-SK"/>
        </w:rPr>
        <w:t xml:space="preserve"> </w:t>
      </w:r>
      <w:r w:rsidRPr="006A1EAC">
        <w:rPr>
          <w:b w:val="0"/>
          <w:iCs/>
          <w:sz w:val="22"/>
          <w:szCs w:val="22"/>
        </w:rPr>
        <w:t xml:space="preserve">Predmetom zákazky je </w:t>
      </w:r>
      <w:bookmarkEnd w:id="8"/>
      <w:r w:rsidR="00D1443C" w:rsidRPr="006A1EAC">
        <w:rPr>
          <w:b w:val="0"/>
          <w:iCs/>
          <w:sz w:val="22"/>
          <w:szCs w:val="22"/>
        </w:rPr>
        <w:t xml:space="preserve">výmena prevádzkou opotrebovaného prevzdušňovacieho systému </w:t>
      </w:r>
      <w:proofErr w:type="spellStart"/>
      <w:r w:rsidR="00D1443C" w:rsidRPr="006A1EAC">
        <w:rPr>
          <w:b w:val="0"/>
          <w:iCs/>
          <w:sz w:val="22"/>
          <w:szCs w:val="22"/>
        </w:rPr>
        <w:t>nitrifikačných</w:t>
      </w:r>
      <w:proofErr w:type="spellEnd"/>
      <w:r w:rsidR="00D1443C" w:rsidRPr="006A1EAC">
        <w:rPr>
          <w:b w:val="0"/>
          <w:iCs/>
          <w:sz w:val="22"/>
          <w:szCs w:val="22"/>
        </w:rPr>
        <w:t xml:space="preserve"> nádrží na čistiarni odpadových vôd v Zelenči. Predmetom zákazky je demontáž jestvujúcich zariadení a dodanie a montáž nových prevzdušňovacích prvkov v rozsahu podľa projektovej dokumentácie, ktorá tvorí Prílohu č. 2 súťažných podkladov.  </w:t>
      </w:r>
    </w:p>
    <w:p w14:paraId="17B380C6" w14:textId="742DDC57" w:rsidR="00FB5AA8" w:rsidRPr="006A1EAC" w:rsidRDefault="00D1443C" w:rsidP="00D1443C">
      <w:pPr>
        <w:pStyle w:val="Zkladntext"/>
        <w:rPr>
          <w:b w:val="0"/>
          <w:iCs/>
          <w:sz w:val="22"/>
          <w:szCs w:val="22"/>
        </w:rPr>
      </w:pPr>
      <w:r w:rsidRPr="006A1EAC">
        <w:rPr>
          <w:b w:val="0"/>
          <w:iCs/>
          <w:sz w:val="22"/>
          <w:szCs w:val="22"/>
        </w:rPr>
        <w:t>Predmet zákazky je vrátane dopravy, kompletnej inštalácie, sprevádzkovania, predvedenia, odskúšania nových prevzdušňovacích prvkov.  Predmet zákazky tvorí jeden logický celok.</w:t>
      </w:r>
    </w:p>
    <w:p w14:paraId="5C5FE540" w14:textId="77777777" w:rsidR="00FB5AA8" w:rsidRPr="006A1EAC" w:rsidRDefault="00FB5AA8" w:rsidP="00FB5AA8">
      <w:pPr>
        <w:pStyle w:val="Zkladntext"/>
        <w:rPr>
          <w:b w:val="0"/>
          <w:iCs/>
          <w:sz w:val="22"/>
          <w:szCs w:val="22"/>
        </w:rPr>
      </w:pPr>
      <w:r w:rsidRPr="006A1EAC">
        <w:rPr>
          <w:b w:val="0"/>
          <w:iCs/>
          <w:sz w:val="22"/>
          <w:szCs w:val="22"/>
        </w:rPr>
        <w:t xml:space="preserve"> </w:t>
      </w:r>
    </w:p>
    <w:p w14:paraId="65EAA05D" w14:textId="77777777" w:rsidR="00FB5AA8" w:rsidRPr="006A1EAC" w:rsidRDefault="00FB5AA8" w:rsidP="00FB5AA8">
      <w:pPr>
        <w:pStyle w:val="Zkladntext"/>
        <w:rPr>
          <w:b w:val="0"/>
          <w:iCs/>
          <w:sz w:val="22"/>
          <w:szCs w:val="22"/>
        </w:rPr>
      </w:pPr>
      <w:r w:rsidRPr="006A1EAC">
        <w:rPr>
          <w:b w:val="0"/>
          <w:iCs/>
          <w:sz w:val="22"/>
          <w:szCs w:val="22"/>
        </w:rPr>
        <w:t>1.2. Spoločný slovník obstarávania (CPV).</w:t>
      </w:r>
    </w:p>
    <w:p w14:paraId="75170100" w14:textId="77777777" w:rsidR="00FB5AA8" w:rsidRPr="006A1EAC" w:rsidRDefault="00FB5AA8" w:rsidP="00FB5AA8">
      <w:pPr>
        <w:pStyle w:val="Zkladntext"/>
        <w:rPr>
          <w:b w:val="0"/>
          <w:iCs/>
          <w:sz w:val="22"/>
          <w:szCs w:val="22"/>
        </w:rPr>
      </w:pPr>
      <w:r w:rsidRPr="006A1EAC">
        <w:rPr>
          <w:b w:val="0"/>
          <w:iCs/>
          <w:sz w:val="22"/>
          <w:szCs w:val="22"/>
        </w:rPr>
        <w:t>Hlavný predmet</w:t>
      </w:r>
    </w:p>
    <w:p w14:paraId="0E8E4873" w14:textId="77777777" w:rsidR="00FB5AA8" w:rsidRPr="006A1EAC" w:rsidRDefault="00FB5AA8" w:rsidP="00FB5AA8">
      <w:pPr>
        <w:pStyle w:val="Zkladntext"/>
        <w:rPr>
          <w:b w:val="0"/>
          <w:iCs/>
          <w:sz w:val="22"/>
          <w:szCs w:val="22"/>
        </w:rPr>
      </w:pPr>
      <w:r w:rsidRPr="006A1EAC">
        <w:rPr>
          <w:b w:val="0"/>
          <w:iCs/>
          <w:sz w:val="22"/>
          <w:szCs w:val="22"/>
        </w:rPr>
        <w:t xml:space="preserve">hlavný slovník: </w:t>
      </w:r>
      <w:r w:rsidRPr="006A1EAC">
        <w:rPr>
          <w:b w:val="0"/>
          <w:iCs/>
          <w:sz w:val="22"/>
          <w:szCs w:val="22"/>
        </w:rPr>
        <w:tab/>
      </w:r>
    </w:p>
    <w:p w14:paraId="16F35CF4" w14:textId="77777777" w:rsidR="00D35153" w:rsidRPr="006A1EAC" w:rsidRDefault="00D35153" w:rsidP="00914A35">
      <w:pPr>
        <w:spacing w:after="120" w:line="288" w:lineRule="auto"/>
        <w:jc w:val="both"/>
        <w:rPr>
          <w:bCs/>
          <w:iCs/>
          <w:sz w:val="22"/>
          <w:szCs w:val="22"/>
          <w:lang w:eastAsia="sk-SK"/>
        </w:rPr>
      </w:pPr>
    </w:p>
    <w:p w14:paraId="3D36A63F" w14:textId="2B592BD5" w:rsidR="00D35153" w:rsidRPr="006A1EAC" w:rsidRDefault="00D35153" w:rsidP="00914A35">
      <w:pPr>
        <w:spacing w:after="120" w:line="288" w:lineRule="auto"/>
        <w:jc w:val="both"/>
        <w:rPr>
          <w:bCs/>
          <w:iCs/>
          <w:sz w:val="22"/>
          <w:szCs w:val="22"/>
          <w:lang w:eastAsia="sk-SK"/>
        </w:rPr>
      </w:pPr>
      <w:r w:rsidRPr="006A1EAC">
        <w:rPr>
          <w:bCs/>
          <w:iCs/>
          <w:sz w:val="22"/>
          <w:szCs w:val="22"/>
          <w:lang w:eastAsia="sk-SK"/>
        </w:rPr>
        <w:t>39350000-0</w:t>
      </w:r>
      <w:r w:rsidRPr="006A1EAC">
        <w:rPr>
          <w:bCs/>
          <w:iCs/>
          <w:sz w:val="22"/>
          <w:szCs w:val="22"/>
          <w:lang w:eastAsia="sk-SK"/>
        </w:rPr>
        <w:tab/>
        <w:t>Zariadenie čistiarní odpadových vôd</w:t>
      </w:r>
    </w:p>
    <w:p w14:paraId="19BDAE6C" w14:textId="1044DF49" w:rsidR="00914A35" w:rsidRPr="006A1EAC" w:rsidRDefault="00914A35" w:rsidP="00914A35">
      <w:pPr>
        <w:spacing w:after="120" w:line="288" w:lineRule="auto"/>
        <w:jc w:val="both"/>
        <w:rPr>
          <w:bCs/>
          <w:iCs/>
          <w:sz w:val="22"/>
          <w:szCs w:val="22"/>
          <w:lang w:eastAsia="sk-SK"/>
        </w:rPr>
      </w:pPr>
      <w:r w:rsidRPr="006A1EAC">
        <w:rPr>
          <w:bCs/>
          <w:iCs/>
          <w:sz w:val="22"/>
          <w:szCs w:val="22"/>
          <w:lang w:eastAsia="sk-SK"/>
        </w:rPr>
        <w:t>45252127-4</w:t>
      </w:r>
      <w:r w:rsidRPr="006A1EAC">
        <w:rPr>
          <w:bCs/>
          <w:iCs/>
          <w:sz w:val="22"/>
          <w:szCs w:val="22"/>
          <w:lang w:eastAsia="sk-SK"/>
        </w:rPr>
        <w:tab/>
        <w:t>Stavebné práce na čističkách odpadových vôd</w:t>
      </w:r>
    </w:p>
    <w:p w14:paraId="1A0C4ABB" w14:textId="77777777" w:rsidR="00FB5AA8" w:rsidRPr="006A1EAC" w:rsidRDefault="00FB5AA8" w:rsidP="00FB5AA8">
      <w:pPr>
        <w:spacing w:after="120" w:line="288" w:lineRule="auto"/>
        <w:contextualSpacing/>
        <w:jc w:val="both"/>
        <w:rPr>
          <w:b/>
          <w:bCs/>
          <w:iCs/>
          <w:sz w:val="22"/>
          <w:szCs w:val="22"/>
          <w:lang w:eastAsia="sk-SK"/>
        </w:rPr>
      </w:pPr>
      <w:r w:rsidRPr="006A1EAC">
        <w:rPr>
          <w:b/>
          <w:bCs/>
          <w:iCs/>
          <w:sz w:val="22"/>
          <w:szCs w:val="22"/>
          <w:lang w:eastAsia="sk-SK"/>
        </w:rPr>
        <w:t>2. PODROBNÝ OPIS PREDMETU ZÁKAZKY</w:t>
      </w:r>
    </w:p>
    <w:p w14:paraId="649BB93B" w14:textId="77777777" w:rsidR="00B251D4" w:rsidRPr="006A1EAC" w:rsidRDefault="00B251D4" w:rsidP="00FB5AA8">
      <w:pPr>
        <w:pStyle w:val="tl1"/>
        <w:rPr>
          <w:rFonts w:ascii="Times New Roman" w:hAnsi="Times New Roman" w:cs="Times New Roman"/>
          <w:b/>
          <w:smallCaps/>
          <w:sz w:val="22"/>
          <w:szCs w:val="22"/>
        </w:rPr>
      </w:pPr>
    </w:p>
    <w:p w14:paraId="755C8C05" w14:textId="48E9B6A4" w:rsidR="009E2248" w:rsidRPr="006A1EAC" w:rsidRDefault="0073729D" w:rsidP="009E2248">
      <w:pPr>
        <w:rPr>
          <w:b/>
          <w:sz w:val="22"/>
          <w:szCs w:val="22"/>
        </w:rPr>
      </w:pPr>
      <w:r w:rsidRPr="006A1EAC">
        <w:rPr>
          <w:b/>
          <w:sz w:val="22"/>
          <w:szCs w:val="22"/>
        </w:rPr>
        <w:t>2.</w:t>
      </w:r>
      <w:r w:rsidR="009E2248" w:rsidRPr="006A1EAC">
        <w:rPr>
          <w:b/>
          <w:sz w:val="22"/>
          <w:szCs w:val="22"/>
        </w:rPr>
        <w:t>1</w:t>
      </w:r>
      <w:r w:rsidRPr="006A1EAC">
        <w:rPr>
          <w:b/>
          <w:sz w:val="22"/>
          <w:szCs w:val="22"/>
        </w:rPr>
        <w:t xml:space="preserve"> </w:t>
      </w:r>
      <w:r w:rsidR="009E2248" w:rsidRPr="006A1EAC">
        <w:rPr>
          <w:b/>
          <w:sz w:val="22"/>
          <w:szCs w:val="22"/>
        </w:rPr>
        <w:t>Úvod</w:t>
      </w:r>
    </w:p>
    <w:p w14:paraId="7A748F34" w14:textId="3ADE8640" w:rsidR="009E2248" w:rsidRPr="006A1EAC" w:rsidRDefault="009E2248" w:rsidP="009E2248">
      <w:pPr>
        <w:rPr>
          <w:sz w:val="22"/>
          <w:szCs w:val="22"/>
        </w:rPr>
      </w:pPr>
      <w:r w:rsidRPr="006A1EAC">
        <w:rPr>
          <w:sz w:val="22"/>
          <w:szCs w:val="22"/>
        </w:rPr>
        <w:t>Na základe prevádzkového opotrebovania prevzdušňovacieho systému v </w:t>
      </w:r>
      <w:proofErr w:type="spellStart"/>
      <w:r w:rsidRPr="006A1EAC">
        <w:rPr>
          <w:sz w:val="22"/>
          <w:szCs w:val="22"/>
        </w:rPr>
        <w:t>nitrifikačných</w:t>
      </w:r>
      <w:proofErr w:type="spellEnd"/>
      <w:r w:rsidRPr="006A1EAC">
        <w:rPr>
          <w:sz w:val="22"/>
          <w:szCs w:val="22"/>
        </w:rPr>
        <w:t xml:space="preserve"> nádržiach a </w:t>
      </w:r>
      <w:proofErr w:type="spellStart"/>
      <w:r w:rsidRPr="006A1EAC">
        <w:rPr>
          <w:sz w:val="22"/>
          <w:szCs w:val="22"/>
        </w:rPr>
        <w:t>oxickej</w:t>
      </w:r>
      <w:proofErr w:type="spellEnd"/>
      <w:r w:rsidRPr="006A1EAC">
        <w:rPr>
          <w:sz w:val="22"/>
          <w:szCs w:val="22"/>
        </w:rPr>
        <w:t xml:space="preserve"> časti </w:t>
      </w:r>
      <w:proofErr w:type="spellStart"/>
      <w:r w:rsidRPr="006A1EAC">
        <w:rPr>
          <w:sz w:val="22"/>
          <w:szCs w:val="22"/>
        </w:rPr>
        <w:t>denitrifikačnej</w:t>
      </w:r>
      <w:proofErr w:type="spellEnd"/>
      <w:r w:rsidRPr="006A1EAC">
        <w:rPr>
          <w:sz w:val="22"/>
          <w:szCs w:val="22"/>
        </w:rPr>
        <w:t xml:space="preserve"> nádrže DN3 na ČOV Zeleneč bol vypracovaný návrh nového prevzdušňovacieho systému.</w:t>
      </w:r>
    </w:p>
    <w:p w14:paraId="05D11FEB" w14:textId="77777777" w:rsidR="009E2248" w:rsidRPr="006A1EAC" w:rsidRDefault="009E2248" w:rsidP="009E2248">
      <w:pPr>
        <w:rPr>
          <w:sz w:val="22"/>
          <w:szCs w:val="22"/>
        </w:rPr>
      </w:pPr>
    </w:p>
    <w:p w14:paraId="64A6B39A" w14:textId="49109F59" w:rsidR="009E2248" w:rsidRPr="006A1EAC" w:rsidRDefault="009E2248" w:rsidP="009E2248">
      <w:pPr>
        <w:rPr>
          <w:b/>
          <w:sz w:val="22"/>
          <w:szCs w:val="22"/>
        </w:rPr>
      </w:pPr>
      <w:r w:rsidRPr="006A1EAC">
        <w:rPr>
          <w:b/>
          <w:sz w:val="22"/>
          <w:szCs w:val="22"/>
        </w:rPr>
        <w:t>2.</w:t>
      </w:r>
      <w:r w:rsidR="0073729D" w:rsidRPr="006A1EAC">
        <w:rPr>
          <w:b/>
          <w:sz w:val="22"/>
          <w:szCs w:val="22"/>
        </w:rPr>
        <w:t>2</w:t>
      </w:r>
      <w:r w:rsidRPr="006A1EAC">
        <w:rPr>
          <w:b/>
          <w:sz w:val="22"/>
          <w:szCs w:val="22"/>
        </w:rPr>
        <w:tab/>
        <w:t>Aktuálny stav</w:t>
      </w:r>
    </w:p>
    <w:p w14:paraId="6A450292" w14:textId="77777777" w:rsidR="009E2248" w:rsidRPr="006A1EAC" w:rsidRDefault="009E2248" w:rsidP="009E2248">
      <w:pPr>
        <w:jc w:val="both"/>
        <w:rPr>
          <w:sz w:val="22"/>
          <w:szCs w:val="22"/>
        </w:rPr>
      </w:pPr>
      <w:proofErr w:type="spellStart"/>
      <w:r w:rsidRPr="006A1EAC">
        <w:rPr>
          <w:sz w:val="22"/>
          <w:szCs w:val="22"/>
        </w:rPr>
        <w:t>Nitrifikačný</w:t>
      </w:r>
      <w:proofErr w:type="spellEnd"/>
      <w:r w:rsidRPr="006A1EAC">
        <w:rPr>
          <w:sz w:val="22"/>
          <w:szCs w:val="22"/>
        </w:rPr>
        <w:t xml:space="preserve"> proces biologického čistenia prebieha v </w:t>
      </w:r>
      <w:proofErr w:type="spellStart"/>
      <w:r w:rsidRPr="006A1EAC">
        <w:rPr>
          <w:sz w:val="22"/>
          <w:szCs w:val="22"/>
        </w:rPr>
        <w:t>nitrifikačných</w:t>
      </w:r>
      <w:proofErr w:type="spellEnd"/>
      <w:r w:rsidRPr="006A1EAC">
        <w:rPr>
          <w:sz w:val="22"/>
          <w:szCs w:val="22"/>
        </w:rPr>
        <w:t xml:space="preserve"> nádržiach, ktorý je ako celý proces čistenia delený na dve </w:t>
      </w:r>
      <w:proofErr w:type="spellStart"/>
      <w:r w:rsidRPr="006A1EAC">
        <w:rPr>
          <w:sz w:val="22"/>
          <w:szCs w:val="22"/>
        </w:rPr>
        <w:t>linky.Nitrifikačné</w:t>
      </w:r>
      <w:proofErr w:type="spellEnd"/>
      <w:r w:rsidRPr="006A1EAC">
        <w:rPr>
          <w:sz w:val="22"/>
          <w:szCs w:val="22"/>
        </w:rPr>
        <w:t xml:space="preserve"> nádrže N1, N2, N3 sú železobetónové obdĺžnikového tvaru, ktorými preteká aktivačná zmes meandrovite. Na priebeh </w:t>
      </w:r>
      <w:proofErr w:type="spellStart"/>
      <w:r w:rsidRPr="006A1EAC">
        <w:rPr>
          <w:sz w:val="22"/>
          <w:szCs w:val="22"/>
        </w:rPr>
        <w:t>nitrifikačného</w:t>
      </w:r>
      <w:proofErr w:type="spellEnd"/>
      <w:r w:rsidRPr="006A1EAC">
        <w:rPr>
          <w:sz w:val="22"/>
          <w:szCs w:val="22"/>
        </w:rPr>
        <w:t xml:space="preserve"> procesu je potrebná prítomnosť rozpusteného kyslíka v aktivačnej zmesi. Kyslík je privádzaný prevzdušňovacím systémom - </w:t>
      </w:r>
      <w:proofErr w:type="spellStart"/>
      <w:r w:rsidRPr="006A1EAC">
        <w:rPr>
          <w:sz w:val="22"/>
          <w:szCs w:val="22"/>
        </w:rPr>
        <w:t>jemnobublinnými</w:t>
      </w:r>
      <w:proofErr w:type="spellEnd"/>
      <w:r w:rsidRPr="006A1EAC">
        <w:rPr>
          <w:sz w:val="22"/>
          <w:szCs w:val="22"/>
        </w:rPr>
        <w:t xml:space="preserve"> elementami umiestneným na dne nádrží. </w:t>
      </w:r>
    </w:p>
    <w:p w14:paraId="74807CE4" w14:textId="77777777" w:rsidR="009E2248" w:rsidRPr="006A1EAC" w:rsidRDefault="009E2248" w:rsidP="009E2248">
      <w:pPr>
        <w:jc w:val="both"/>
        <w:rPr>
          <w:sz w:val="22"/>
          <w:szCs w:val="22"/>
        </w:rPr>
      </w:pPr>
      <w:r w:rsidRPr="006A1EAC">
        <w:rPr>
          <w:sz w:val="22"/>
          <w:szCs w:val="22"/>
        </w:rPr>
        <w:t xml:space="preserve">Alternatívne je prevzdušňovaná aj posledná časť </w:t>
      </w:r>
      <w:proofErr w:type="spellStart"/>
      <w:r w:rsidRPr="006A1EAC">
        <w:rPr>
          <w:sz w:val="22"/>
          <w:szCs w:val="22"/>
        </w:rPr>
        <w:t>denirifikačnej</w:t>
      </w:r>
      <w:proofErr w:type="spellEnd"/>
      <w:r w:rsidRPr="006A1EAC">
        <w:rPr>
          <w:sz w:val="22"/>
          <w:szCs w:val="22"/>
        </w:rPr>
        <w:t xml:space="preserve"> nádrže DN3. Z </w:t>
      </w:r>
      <w:proofErr w:type="spellStart"/>
      <w:r w:rsidRPr="006A1EAC">
        <w:rPr>
          <w:sz w:val="22"/>
          <w:szCs w:val="22"/>
        </w:rPr>
        <w:t>denitrifikačnej</w:t>
      </w:r>
      <w:proofErr w:type="spellEnd"/>
      <w:r w:rsidRPr="006A1EAC">
        <w:rPr>
          <w:sz w:val="22"/>
          <w:szCs w:val="22"/>
        </w:rPr>
        <w:t xml:space="preserve"> nádrže nateká aktivačná zmes do </w:t>
      </w:r>
      <w:proofErr w:type="spellStart"/>
      <w:r w:rsidRPr="006A1EAC">
        <w:rPr>
          <w:sz w:val="22"/>
          <w:szCs w:val="22"/>
        </w:rPr>
        <w:t>nitrifikačnej</w:t>
      </w:r>
      <w:proofErr w:type="spellEnd"/>
      <w:r w:rsidRPr="006A1EAC">
        <w:rPr>
          <w:sz w:val="22"/>
          <w:szCs w:val="22"/>
        </w:rPr>
        <w:t xml:space="preserve"> nádrže N1 prívodným kanálom, ktorý je takisto prevzdušňovaný. Z </w:t>
      </w:r>
      <w:proofErr w:type="spellStart"/>
      <w:r w:rsidRPr="006A1EAC">
        <w:rPr>
          <w:sz w:val="22"/>
          <w:szCs w:val="22"/>
        </w:rPr>
        <w:t>nitrifikačných</w:t>
      </w:r>
      <w:proofErr w:type="spellEnd"/>
      <w:r w:rsidRPr="006A1EAC">
        <w:rPr>
          <w:sz w:val="22"/>
          <w:szCs w:val="22"/>
        </w:rPr>
        <w:t xml:space="preserve"> nádrží odteká aktivačná zmes potrubím do </w:t>
      </w:r>
      <w:proofErr w:type="spellStart"/>
      <w:r w:rsidRPr="006A1EAC">
        <w:rPr>
          <w:sz w:val="22"/>
          <w:szCs w:val="22"/>
        </w:rPr>
        <w:t>dosadzovacích</w:t>
      </w:r>
      <w:proofErr w:type="spellEnd"/>
      <w:r w:rsidRPr="006A1EAC">
        <w:rPr>
          <w:sz w:val="22"/>
          <w:szCs w:val="22"/>
        </w:rPr>
        <w:t xml:space="preserve"> nádrží.</w:t>
      </w:r>
    </w:p>
    <w:p w14:paraId="00443F94" w14:textId="77777777" w:rsidR="009E2248" w:rsidRPr="006A1EAC" w:rsidRDefault="009E2248" w:rsidP="009E2248">
      <w:pPr>
        <w:jc w:val="both"/>
        <w:rPr>
          <w:sz w:val="22"/>
          <w:szCs w:val="22"/>
        </w:rPr>
      </w:pPr>
      <w:r w:rsidRPr="006A1EAC">
        <w:rPr>
          <w:sz w:val="22"/>
          <w:szCs w:val="22"/>
        </w:rPr>
        <w:t xml:space="preserve">Ako zdroj tlakového vzduchu sú 4ks pracovných dúchadiel umiestnených v </w:t>
      </w:r>
      <w:proofErr w:type="spellStart"/>
      <w:r w:rsidRPr="006A1EAC">
        <w:rPr>
          <w:sz w:val="22"/>
          <w:szCs w:val="22"/>
        </w:rPr>
        <w:t>dúcharni</w:t>
      </w:r>
      <w:proofErr w:type="spellEnd"/>
      <w:r w:rsidRPr="006A1EAC">
        <w:rPr>
          <w:sz w:val="22"/>
          <w:szCs w:val="22"/>
        </w:rPr>
        <w:t xml:space="preserve">. Dúchadlá sú </w:t>
      </w:r>
      <w:proofErr w:type="spellStart"/>
      <w:r w:rsidRPr="006A1EAC">
        <w:rPr>
          <w:sz w:val="22"/>
          <w:szCs w:val="22"/>
        </w:rPr>
        <w:t>Rootsového</w:t>
      </w:r>
      <w:proofErr w:type="spellEnd"/>
      <w:r w:rsidRPr="006A1EAC">
        <w:rPr>
          <w:sz w:val="22"/>
          <w:szCs w:val="22"/>
        </w:rPr>
        <w:t xml:space="preserve"> typu a ich celkový výkon je cca 20 000 m</w:t>
      </w:r>
      <w:r w:rsidRPr="006A1EAC">
        <w:rPr>
          <w:sz w:val="22"/>
          <w:szCs w:val="22"/>
          <w:vertAlign w:val="superscript"/>
        </w:rPr>
        <w:t>3</w:t>
      </w:r>
      <w:r w:rsidRPr="006A1EAC">
        <w:rPr>
          <w:sz w:val="22"/>
          <w:szCs w:val="22"/>
        </w:rPr>
        <w:t xml:space="preserve">/h, čo je požadovaná kapacita na prevzdušňovanie </w:t>
      </w:r>
      <w:proofErr w:type="spellStart"/>
      <w:r w:rsidRPr="006A1EAC">
        <w:rPr>
          <w:sz w:val="22"/>
          <w:szCs w:val="22"/>
        </w:rPr>
        <w:t>nitrifikačného</w:t>
      </w:r>
      <w:proofErr w:type="spellEnd"/>
      <w:r w:rsidRPr="006A1EAC">
        <w:rPr>
          <w:sz w:val="22"/>
          <w:szCs w:val="22"/>
        </w:rPr>
        <w:t xml:space="preserve"> stupňa. Na požadovanú kapacitu sa neráta s rezervným agregátom. Menšie dúchadlá - 2ks sú vybavené frekvenčným meničom. Dúchadlá dodávajú tlakový vzduch do spoločného výtlačného potrubia DN700, ktoré sa postupne redukuje. Zo spoločného potrubia je napojených 6 ks vetiev, ktorými sa rozvádza vzduch k jednotlivým nádržiam. Na vetvách č.2-5 sú osadené regulačné členy so spätnou väzbou na množstvo rozpusteného kyslíka.</w:t>
      </w:r>
    </w:p>
    <w:p w14:paraId="5547B0E9" w14:textId="77777777" w:rsidR="009E2248" w:rsidRPr="006A1EAC" w:rsidRDefault="009E2248" w:rsidP="009E2248">
      <w:pPr>
        <w:rPr>
          <w:sz w:val="22"/>
          <w:szCs w:val="22"/>
        </w:rPr>
      </w:pPr>
      <w:r w:rsidRPr="006A1EAC">
        <w:rPr>
          <w:sz w:val="22"/>
          <w:szCs w:val="22"/>
        </w:rPr>
        <w:br w:type="page"/>
      </w:r>
    </w:p>
    <w:p w14:paraId="3A5AB190" w14:textId="77777777" w:rsidR="009E2248" w:rsidRPr="006A1EAC" w:rsidRDefault="009E2248" w:rsidP="009E2248">
      <w:pPr>
        <w:jc w:val="both"/>
        <w:rPr>
          <w:sz w:val="22"/>
          <w:szCs w:val="22"/>
        </w:rPr>
      </w:pPr>
    </w:p>
    <w:p w14:paraId="445ABE26" w14:textId="77777777" w:rsidR="009E2248" w:rsidRPr="006A1EAC" w:rsidRDefault="009E2248" w:rsidP="009E2248">
      <w:pPr>
        <w:jc w:val="both"/>
        <w:rPr>
          <w:i/>
          <w:sz w:val="22"/>
          <w:szCs w:val="22"/>
        </w:rPr>
      </w:pPr>
      <w:r w:rsidRPr="006A1EAC">
        <w:rPr>
          <w:i/>
          <w:sz w:val="22"/>
          <w:szCs w:val="22"/>
        </w:rPr>
        <w:t xml:space="preserve">tab.1 </w:t>
      </w:r>
      <w:proofErr w:type="spellStart"/>
      <w:r w:rsidRPr="006A1EAC">
        <w:rPr>
          <w:i/>
          <w:sz w:val="22"/>
          <w:szCs w:val="22"/>
        </w:rPr>
        <w:t>Nitrifikačné</w:t>
      </w:r>
      <w:proofErr w:type="spellEnd"/>
      <w:r w:rsidRPr="006A1EAC">
        <w:rPr>
          <w:i/>
          <w:sz w:val="22"/>
          <w:szCs w:val="22"/>
        </w:rPr>
        <w:t xml:space="preserve"> </w:t>
      </w:r>
      <w:proofErr w:type="spellStart"/>
      <w:r w:rsidRPr="006A1EAC">
        <w:rPr>
          <w:i/>
          <w:sz w:val="22"/>
          <w:szCs w:val="22"/>
        </w:rPr>
        <w:t>nadrže</w:t>
      </w:r>
      <w:proofErr w:type="spellEnd"/>
    </w:p>
    <w:tbl>
      <w:tblPr>
        <w:tblStyle w:val="Mriekatabuky"/>
        <w:tblW w:w="0" w:type="auto"/>
        <w:tblLook w:val="04A0" w:firstRow="1" w:lastRow="0" w:firstColumn="1" w:lastColumn="0" w:noHBand="0" w:noVBand="1"/>
      </w:tblPr>
      <w:tblGrid>
        <w:gridCol w:w="2397"/>
        <w:gridCol w:w="1134"/>
        <w:gridCol w:w="1821"/>
        <w:gridCol w:w="967"/>
        <w:gridCol w:w="981"/>
        <w:gridCol w:w="1760"/>
      </w:tblGrid>
      <w:tr w:rsidR="009E2248" w:rsidRPr="006A1EAC" w14:paraId="02159589" w14:textId="77777777" w:rsidTr="009E2248">
        <w:trPr>
          <w:trHeight w:val="731"/>
        </w:trPr>
        <w:tc>
          <w:tcPr>
            <w:tcW w:w="2496" w:type="dxa"/>
          </w:tcPr>
          <w:p w14:paraId="683D93AA" w14:textId="77777777" w:rsidR="009E2248" w:rsidRPr="006A1EAC" w:rsidRDefault="009E2248" w:rsidP="009E2248">
            <w:pPr>
              <w:spacing w:after="200" w:line="276" w:lineRule="auto"/>
              <w:rPr>
                <w:b/>
                <w:sz w:val="22"/>
                <w:szCs w:val="22"/>
              </w:rPr>
            </w:pPr>
            <w:r w:rsidRPr="006A1EAC">
              <w:rPr>
                <w:b/>
                <w:sz w:val="22"/>
                <w:szCs w:val="22"/>
              </w:rPr>
              <w:t>Nádrž č.:</w:t>
            </w:r>
          </w:p>
        </w:tc>
        <w:tc>
          <w:tcPr>
            <w:tcW w:w="1161" w:type="dxa"/>
          </w:tcPr>
          <w:p w14:paraId="1D56D520" w14:textId="77777777" w:rsidR="009E2248" w:rsidRPr="006A1EAC" w:rsidRDefault="009E2248" w:rsidP="009E2248">
            <w:pPr>
              <w:spacing w:after="200" w:line="276" w:lineRule="auto"/>
              <w:rPr>
                <w:b/>
                <w:sz w:val="22"/>
                <w:szCs w:val="22"/>
              </w:rPr>
            </w:pPr>
            <w:r w:rsidRPr="006A1EAC">
              <w:rPr>
                <w:b/>
                <w:sz w:val="22"/>
                <w:szCs w:val="22"/>
              </w:rPr>
              <w:t>Vetva č.:</w:t>
            </w:r>
          </w:p>
        </w:tc>
        <w:tc>
          <w:tcPr>
            <w:tcW w:w="1830" w:type="dxa"/>
          </w:tcPr>
          <w:p w14:paraId="273AE379" w14:textId="77777777" w:rsidR="009E2248" w:rsidRPr="006A1EAC" w:rsidRDefault="009E2248" w:rsidP="009E2248">
            <w:pPr>
              <w:spacing w:after="200" w:line="276" w:lineRule="auto"/>
              <w:rPr>
                <w:b/>
                <w:sz w:val="22"/>
                <w:szCs w:val="22"/>
              </w:rPr>
            </w:pPr>
            <w:r w:rsidRPr="006A1EAC">
              <w:rPr>
                <w:b/>
                <w:sz w:val="22"/>
                <w:szCs w:val="22"/>
              </w:rPr>
              <w:t xml:space="preserve">Prevzdušňovací systém </w:t>
            </w:r>
            <w:proofErr w:type="spellStart"/>
            <w:r w:rsidRPr="006A1EAC">
              <w:rPr>
                <w:b/>
                <w:sz w:val="22"/>
                <w:szCs w:val="22"/>
              </w:rPr>
              <w:t>PSč</w:t>
            </w:r>
            <w:proofErr w:type="spellEnd"/>
            <w:r w:rsidRPr="006A1EAC">
              <w:rPr>
                <w:b/>
                <w:sz w:val="22"/>
                <w:szCs w:val="22"/>
              </w:rPr>
              <w:t>.:</w:t>
            </w:r>
          </w:p>
        </w:tc>
        <w:tc>
          <w:tcPr>
            <w:tcW w:w="981" w:type="dxa"/>
          </w:tcPr>
          <w:p w14:paraId="1935714D" w14:textId="77777777" w:rsidR="009E2248" w:rsidRPr="006A1EAC" w:rsidRDefault="009E2248" w:rsidP="009E2248">
            <w:pPr>
              <w:rPr>
                <w:b/>
                <w:sz w:val="22"/>
                <w:szCs w:val="22"/>
              </w:rPr>
            </w:pPr>
            <w:r w:rsidRPr="006A1EAC">
              <w:rPr>
                <w:b/>
                <w:sz w:val="22"/>
                <w:szCs w:val="22"/>
              </w:rPr>
              <w:t>Etapa č:</w:t>
            </w:r>
          </w:p>
        </w:tc>
        <w:tc>
          <w:tcPr>
            <w:tcW w:w="991" w:type="dxa"/>
          </w:tcPr>
          <w:p w14:paraId="3248505E" w14:textId="77777777" w:rsidR="009E2248" w:rsidRPr="006A1EAC" w:rsidRDefault="009E2248" w:rsidP="009E2248">
            <w:pPr>
              <w:spacing w:after="200" w:line="276" w:lineRule="auto"/>
              <w:rPr>
                <w:b/>
                <w:sz w:val="22"/>
                <w:szCs w:val="22"/>
              </w:rPr>
            </w:pPr>
            <w:r w:rsidRPr="006A1EAC">
              <w:rPr>
                <w:b/>
                <w:sz w:val="22"/>
                <w:szCs w:val="22"/>
              </w:rPr>
              <w:t>Q [m3/h]</w:t>
            </w:r>
          </w:p>
        </w:tc>
        <w:tc>
          <w:tcPr>
            <w:tcW w:w="1829" w:type="dxa"/>
          </w:tcPr>
          <w:p w14:paraId="1B40053C" w14:textId="77777777" w:rsidR="009E2248" w:rsidRPr="006A1EAC" w:rsidRDefault="009E2248" w:rsidP="009E2248">
            <w:pPr>
              <w:spacing w:after="200" w:line="276" w:lineRule="auto"/>
              <w:rPr>
                <w:b/>
                <w:sz w:val="22"/>
                <w:szCs w:val="22"/>
              </w:rPr>
            </w:pPr>
            <w:r w:rsidRPr="006A1EAC">
              <w:rPr>
                <w:b/>
                <w:sz w:val="22"/>
                <w:szCs w:val="22"/>
              </w:rPr>
              <w:t>Hĺbka vody [m]</w:t>
            </w:r>
          </w:p>
        </w:tc>
      </w:tr>
      <w:tr w:rsidR="009E2248" w:rsidRPr="006A1EAC" w14:paraId="4F8656AB" w14:textId="77777777" w:rsidTr="009E2248">
        <w:tc>
          <w:tcPr>
            <w:tcW w:w="2496" w:type="dxa"/>
          </w:tcPr>
          <w:p w14:paraId="111647DE" w14:textId="77777777" w:rsidR="009E2248" w:rsidRPr="006A1EAC" w:rsidRDefault="009E2248" w:rsidP="009E2248">
            <w:pPr>
              <w:jc w:val="center"/>
              <w:rPr>
                <w:sz w:val="22"/>
                <w:szCs w:val="22"/>
              </w:rPr>
            </w:pPr>
            <w:r w:rsidRPr="006A1EAC">
              <w:rPr>
                <w:sz w:val="22"/>
                <w:szCs w:val="22"/>
              </w:rPr>
              <w:t>DN3A</w:t>
            </w:r>
          </w:p>
        </w:tc>
        <w:tc>
          <w:tcPr>
            <w:tcW w:w="1161" w:type="dxa"/>
          </w:tcPr>
          <w:p w14:paraId="1ECFD1BD" w14:textId="77777777" w:rsidR="009E2248" w:rsidRPr="006A1EAC" w:rsidRDefault="009E2248" w:rsidP="009E2248">
            <w:pPr>
              <w:jc w:val="center"/>
              <w:rPr>
                <w:sz w:val="22"/>
                <w:szCs w:val="22"/>
              </w:rPr>
            </w:pPr>
            <w:r w:rsidRPr="006A1EAC">
              <w:rPr>
                <w:sz w:val="22"/>
                <w:szCs w:val="22"/>
              </w:rPr>
              <w:t>1</w:t>
            </w:r>
          </w:p>
        </w:tc>
        <w:tc>
          <w:tcPr>
            <w:tcW w:w="1830" w:type="dxa"/>
          </w:tcPr>
          <w:p w14:paraId="25AE1215" w14:textId="77777777" w:rsidR="009E2248" w:rsidRPr="006A1EAC" w:rsidRDefault="009E2248" w:rsidP="009E2248">
            <w:pPr>
              <w:jc w:val="center"/>
              <w:rPr>
                <w:sz w:val="22"/>
                <w:szCs w:val="22"/>
              </w:rPr>
            </w:pPr>
            <w:r w:rsidRPr="006A1EAC">
              <w:rPr>
                <w:sz w:val="22"/>
                <w:szCs w:val="22"/>
              </w:rPr>
              <w:t>1</w:t>
            </w:r>
          </w:p>
        </w:tc>
        <w:tc>
          <w:tcPr>
            <w:tcW w:w="981" w:type="dxa"/>
          </w:tcPr>
          <w:p w14:paraId="21F881FA" w14:textId="77777777" w:rsidR="009E2248" w:rsidRPr="006A1EAC" w:rsidRDefault="009E2248" w:rsidP="009E2248">
            <w:pPr>
              <w:jc w:val="center"/>
              <w:rPr>
                <w:sz w:val="22"/>
                <w:szCs w:val="22"/>
              </w:rPr>
            </w:pPr>
            <w:r w:rsidRPr="006A1EAC">
              <w:rPr>
                <w:sz w:val="22"/>
                <w:szCs w:val="22"/>
              </w:rPr>
              <w:t>2</w:t>
            </w:r>
          </w:p>
        </w:tc>
        <w:tc>
          <w:tcPr>
            <w:tcW w:w="991" w:type="dxa"/>
          </w:tcPr>
          <w:p w14:paraId="559F1F32" w14:textId="77777777" w:rsidR="009E2248" w:rsidRPr="006A1EAC" w:rsidRDefault="009E2248" w:rsidP="009E2248">
            <w:pPr>
              <w:jc w:val="center"/>
              <w:rPr>
                <w:sz w:val="22"/>
                <w:szCs w:val="22"/>
              </w:rPr>
            </w:pPr>
            <w:r w:rsidRPr="006A1EAC">
              <w:rPr>
                <w:sz w:val="22"/>
                <w:szCs w:val="22"/>
              </w:rPr>
              <w:t>1020</w:t>
            </w:r>
          </w:p>
        </w:tc>
        <w:tc>
          <w:tcPr>
            <w:tcW w:w="1829" w:type="dxa"/>
          </w:tcPr>
          <w:p w14:paraId="547CB706" w14:textId="77777777" w:rsidR="009E2248" w:rsidRPr="006A1EAC" w:rsidRDefault="009E2248" w:rsidP="009E2248">
            <w:pPr>
              <w:jc w:val="center"/>
              <w:rPr>
                <w:sz w:val="22"/>
                <w:szCs w:val="22"/>
              </w:rPr>
            </w:pPr>
            <w:r w:rsidRPr="006A1EAC">
              <w:rPr>
                <w:sz w:val="22"/>
                <w:szCs w:val="22"/>
              </w:rPr>
              <w:t>4,76</w:t>
            </w:r>
          </w:p>
        </w:tc>
      </w:tr>
      <w:tr w:rsidR="009E2248" w:rsidRPr="006A1EAC" w14:paraId="5DD58F1F" w14:textId="77777777" w:rsidTr="009E2248">
        <w:tc>
          <w:tcPr>
            <w:tcW w:w="2496" w:type="dxa"/>
          </w:tcPr>
          <w:p w14:paraId="6FB7B0C4" w14:textId="77777777" w:rsidR="009E2248" w:rsidRPr="006A1EAC" w:rsidRDefault="009E2248" w:rsidP="009E2248">
            <w:pPr>
              <w:jc w:val="center"/>
              <w:rPr>
                <w:sz w:val="22"/>
                <w:szCs w:val="22"/>
              </w:rPr>
            </w:pPr>
            <w:r w:rsidRPr="006A1EAC">
              <w:rPr>
                <w:sz w:val="22"/>
                <w:szCs w:val="22"/>
              </w:rPr>
              <w:t>Prívodný kanál N1A</w:t>
            </w:r>
          </w:p>
        </w:tc>
        <w:tc>
          <w:tcPr>
            <w:tcW w:w="1161" w:type="dxa"/>
          </w:tcPr>
          <w:p w14:paraId="75053674" w14:textId="77777777" w:rsidR="009E2248" w:rsidRPr="006A1EAC" w:rsidRDefault="009E2248" w:rsidP="009E2248">
            <w:pPr>
              <w:jc w:val="center"/>
              <w:rPr>
                <w:sz w:val="22"/>
                <w:szCs w:val="22"/>
              </w:rPr>
            </w:pPr>
            <w:r w:rsidRPr="006A1EAC">
              <w:rPr>
                <w:sz w:val="22"/>
                <w:szCs w:val="22"/>
              </w:rPr>
              <w:t>2</w:t>
            </w:r>
          </w:p>
        </w:tc>
        <w:tc>
          <w:tcPr>
            <w:tcW w:w="1830" w:type="dxa"/>
          </w:tcPr>
          <w:p w14:paraId="6406E5AB" w14:textId="77777777" w:rsidR="009E2248" w:rsidRPr="006A1EAC" w:rsidRDefault="009E2248" w:rsidP="009E2248">
            <w:pPr>
              <w:jc w:val="center"/>
              <w:rPr>
                <w:sz w:val="22"/>
                <w:szCs w:val="22"/>
              </w:rPr>
            </w:pPr>
            <w:r w:rsidRPr="006A1EAC">
              <w:rPr>
                <w:sz w:val="22"/>
                <w:szCs w:val="22"/>
              </w:rPr>
              <w:t>2</w:t>
            </w:r>
          </w:p>
        </w:tc>
        <w:tc>
          <w:tcPr>
            <w:tcW w:w="981" w:type="dxa"/>
          </w:tcPr>
          <w:p w14:paraId="77A5AFC1" w14:textId="77777777" w:rsidR="009E2248" w:rsidRPr="006A1EAC" w:rsidRDefault="009E2248" w:rsidP="009E2248">
            <w:pPr>
              <w:jc w:val="center"/>
              <w:rPr>
                <w:sz w:val="22"/>
                <w:szCs w:val="22"/>
              </w:rPr>
            </w:pPr>
            <w:r w:rsidRPr="006A1EAC">
              <w:rPr>
                <w:sz w:val="22"/>
                <w:szCs w:val="22"/>
              </w:rPr>
              <w:t>2</w:t>
            </w:r>
          </w:p>
        </w:tc>
        <w:tc>
          <w:tcPr>
            <w:tcW w:w="991" w:type="dxa"/>
          </w:tcPr>
          <w:p w14:paraId="2A5468C4" w14:textId="77777777" w:rsidR="009E2248" w:rsidRPr="006A1EAC" w:rsidRDefault="009E2248" w:rsidP="009E2248">
            <w:pPr>
              <w:jc w:val="center"/>
              <w:rPr>
                <w:sz w:val="22"/>
                <w:szCs w:val="22"/>
              </w:rPr>
            </w:pPr>
            <w:r w:rsidRPr="006A1EAC">
              <w:rPr>
                <w:sz w:val="22"/>
                <w:szCs w:val="22"/>
              </w:rPr>
              <w:t>90</w:t>
            </w:r>
          </w:p>
        </w:tc>
        <w:tc>
          <w:tcPr>
            <w:tcW w:w="1829" w:type="dxa"/>
          </w:tcPr>
          <w:p w14:paraId="0343DF2E" w14:textId="77777777" w:rsidR="009E2248" w:rsidRPr="006A1EAC" w:rsidRDefault="009E2248" w:rsidP="009E2248">
            <w:pPr>
              <w:jc w:val="center"/>
              <w:rPr>
                <w:sz w:val="22"/>
                <w:szCs w:val="22"/>
              </w:rPr>
            </w:pPr>
            <w:r w:rsidRPr="006A1EAC">
              <w:rPr>
                <w:sz w:val="22"/>
                <w:szCs w:val="22"/>
              </w:rPr>
              <w:t>2,34</w:t>
            </w:r>
          </w:p>
        </w:tc>
      </w:tr>
      <w:tr w:rsidR="009E2248" w:rsidRPr="006A1EAC" w14:paraId="5D203400" w14:textId="77777777" w:rsidTr="009E2248">
        <w:tc>
          <w:tcPr>
            <w:tcW w:w="2496" w:type="dxa"/>
          </w:tcPr>
          <w:p w14:paraId="64E086EE" w14:textId="77777777" w:rsidR="009E2248" w:rsidRPr="006A1EAC" w:rsidRDefault="009E2248" w:rsidP="009E2248">
            <w:pPr>
              <w:jc w:val="center"/>
              <w:rPr>
                <w:sz w:val="22"/>
                <w:szCs w:val="22"/>
              </w:rPr>
            </w:pPr>
            <w:r w:rsidRPr="006A1EAC">
              <w:rPr>
                <w:sz w:val="22"/>
                <w:szCs w:val="22"/>
              </w:rPr>
              <w:t>N1A</w:t>
            </w:r>
          </w:p>
        </w:tc>
        <w:tc>
          <w:tcPr>
            <w:tcW w:w="1161" w:type="dxa"/>
          </w:tcPr>
          <w:p w14:paraId="14A5542C" w14:textId="77777777" w:rsidR="009E2248" w:rsidRPr="006A1EAC" w:rsidRDefault="009E2248" w:rsidP="009E2248">
            <w:pPr>
              <w:jc w:val="center"/>
              <w:rPr>
                <w:sz w:val="22"/>
                <w:szCs w:val="22"/>
              </w:rPr>
            </w:pPr>
            <w:r w:rsidRPr="006A1EAC">
              <w:rPr>
                <w:sz w:val="22"/>
                <w:szCs w:val="22"/>
              </w:rPr>
              <w:t>2</w:t>
            </w:r>
          </w:p>
        </w:tc>
        <w:tc>
          <w:tcPr>
            <w:tcW w:w="1830" w:type="dxa"/>
          </w:tcPr>
          <w:p w14:paraId="259ACB31" w14:textId="77777777" w:rsidR="009E2248" w:rsidRPr="006A1EAC" w:rsidRDefault="009E2248" w:rsidP="009E2248">
            <w:pPr>
              <w:jc w:val="center"/>
              <w:rPr>
                <w:sz w:val="22"/>
                <w:szCs w:val="22"/>
              </w:rPr>
            </w:pPr>
            <w:r w:rsidRPr="006A1EAC">
              <w:rPr>
                <w:sz w:val="22"/>
                <w:szCs w:val="22"/>
              </w:rPr>
              <w:t>2</w:t>
            </w:r>
          </w:p>
        </w:tc>
        <w:tc>
          <w:tcPr>
            <w:tcW w:w="981" w:type="dxa"/>
          </w:tcPr>
          <w:p w14:paraId="3E71DAE9" w14:textId="77777777" w:rsidR="009E2248" w:rsidRPr="006A1EAC" w:rsidRDefault="009E2248" w:rsidP="009E2248">
            <w:pPr>
              <w:jc w:val="center"/>
              <w:rPr>
                <w:sz w:val="22"/>
                <w:szCs w:val="22"/>
              </w:rPr>
            </w:pPr>
            <w:r w:rsidRPr="006A1EAC">
              <w:rPr>
                <w:sz w:val="22"/>
                <w:szCs w:val="22"/>
              </w:rPr>
              <w:t>2</w:t>
            </w:r>
          </w:p>
        </w:tc>
        <w:tc>
          <w:tcPr>
            <w:tcW w:w="991" w:type="dxa"/>
          </w:tcPr>
          <w:p w14:paraId="30E7FAC1" w14:textId="77777777" w:rsidR="009E2248" w:rsidRPr="006A1EAC" w:rsidRDefault="009E2248" w:rsidP="009E2248">
            <w:pPr>
              <w:jc w:val="center"/>
              <w:rPr>
                <w:sz w:val="22"/>
                <w:szCs w:val="22"/>
              </w:rPr>
            </w:pPr>
            <w:r w:rsidRPr="006A1EAC">
              <w:rPr>
                <w:sz w:val="22"/>
                <w:szCs w:val="22"/>
              </w:rPr>
              <w:t>2200</w:t>
            </w:r>
          </w:p>
        </w:tc>
        <w:tc>
          <w:tcPr>
            <w:tcW w:w="1829" w:type="dxa"/>
          </w:tcPr>
          <w:p w14:paraId="4E8B9D59" w14:textId="77777777" w:rsidR="009E2248" w:rsidRPr="006A1EAC" w:rsidRDefault="009E2248" w:rsidP="009E2248">
            <w:pPr>
              <w:jc w:val="center"/>
              <w:rPr>
                <w:sz w:val="22"/>
                <w:szCs w:val="22"/>
              </w:rPr>
            </w:pPr>
            <w:r w:rsidRPr="006A1EAC">
              <w:rPr>
                <w:sz w:val="22"/>
                <w:szCs w:val="22"/>
              </w:rPr>
              <w:t>4,74</w:t>
            </w:r>
          </w:p>
        </w:tc>
      </w:tr>
      <w:tr w:rsidR="009E2248" w:rsidRPr="006A1EAC" w14:paraId="55FFD652" w14:textId="77777777" w:rsidTr="009E2248">
        <w:tc>
          <w:tcPr>
            <w:tcW w:w="2496" w:type="dxa"/>
          </w:tcPr>
          <w:p w14:paraId="3777C795" w14:textId="77777777" w:rsidR="009E2248" w:rsidRPr="006A1EAC" w:rsidRDefault="009E2248" w:rsidP="009E2248">
            <w:pPr>
              <w:jc w:val="center"/>
              <w:rPr>
                <w:sz w:val="22"/>
                <w:szCs w:val="22"/>
              </w:rPr>
            </w:pPr>
            <w:r w:rsidRPr="006A1EAC">
              <w:rPr>
                <w:sz w:val="22"/>
                <w:szCs w:val="22"/>
              </w:rPr>
              <w:t>N2A</w:t>
            </w:r>
          </w:p>
        </w:tc>
        <w:tc>
          <w:tcPr>
            <w:tcW w:w="1161" w:type="dxa"/>
          </w:tcPr>
          <w:p w14:paraId="093061F8" w14:textId="77777777" w:rsidR="009E2248" w:rsidRPr="006A1EAC" w:rsidRDefault="009E2248" w:rsidP="009E2248">
            <w:pPr>
              <w:jc w:val="center"/>
              <w:rPr>
                <w:sz w:val="22"/>
                <w:szCs w:val="22"/>
              </w:rPr>
            </w:pPr>
            <w:r w:rsidRPr="006A1EAC">
              <w:rPr>
                <w:sz w:val="22"/>
                <w:szCs w:val="22"/>
              </w:rPr>
              <w:t>2</w:t>
            </w:r>
          </w:p>
        </w:tc>
        <w:tc>
          <w:tcPr>
            <w:tcW w:w="1830" w:type="dxa"/>
          </w:tcPr>
          <w:p w14:paraId="202B1B79" w14:textId="77777777" w:rsidR="009E2248" w:rsidRPr="006A1EAC" w:rsidRDefault="009E2248" w:rsidP="009E2248">
            <w:pPr>
              <w:jc w:val="center"/>
              <w:rPr>
                <w:sz w:val="22"/>
                <w:szCs w:val="22"/>
              </w:rPr>
            </w:pPr>
            <w:r w:rsidRPr="006A1EAC">
              <w:rPr>
                <w:sz w:val="22"/>
                <w:szCs w:val="22"/>
              </w:rPr>
              <w:t>2</w:t>
            </w:r>
          </w:p>
        </w:tc>
        <w:tc>
          <w:tcPr>
            <w:tcW w:w="981" w:type="dxa"/>
          </w:tcPr>
          <w:p w14:paraId="30C9A329" w14:textId="77777777" w:rsidR="009E2248" w:rsidRPr="006A1EAC" w:rsidRDefault="009E2248" w:rsidP="009E2248">
            <w:pPr>
              <w:jc w:val="center"/>
              <w:rPr>
                <w:sz w:val="22"/>
                <w:szCs w:val="22"/>
              </w:rPr>
            </w:pPr>
            <w:r w:rsidRPr="006A1EAC">
              <w:rPr>
                <w:sz w:val="22"/>
                <w:szCs w:val="22"/>
              </w:rPr>
              <w:t>2</w:t>
            </w:r>
          </w:p>
        </w:tc>
        <w:tc>
          <w:tcPr>
            <w:tcW w:w="991" w:type="dxa"/>
          </w:tcPr>
          <w:p w14:paraId="42852A32" w14:textId="77777777" w:rsidR="009E2248" w:rsidRPr="006A1EAC" w:rsidRDefault="009E2248" w:rsidP="009E2248">
            <w:pPr>
              <w:jc w:val="center"/>
              <w:rPr>
                <w:sz w:val="22"/>
                <w:szCs w:val="22"/>
              </w:rPr>
            </w:pPr>
            <w:r w:rsidRPr="006A1EAC">
              <w:rPr>
                <w:sz w:val="22"/>
                <w:szCs w:val="22"/>
              </w:rPr>
              <w:t>2200</w:t>
            </w:r>
          </w:p>
        </w:tc>
        <w:tc>
          <w:tcPr>
            <w:tcW w:w="1829" w:type="dxa"/>
          </w:tcPr>
          <w:p w14:paraId="09B092E3" w14:textId="77777777" w:rsidR="009E2248" w:rsidRPr="006A1EAC" w:rsidRDefault="009E2248" w:rsidP="009E2248">
            <w:pPr>
              <w:jc w:val="center"/>
              <w:rPr>
                <w:sz w:val="22"/>
                <w:szCs w:val="22"/>
              </w:rPr>
            </w:pPr>
            <w:r w:rsidRPr="006A1EAC">
              <w:rPr>
                <w:sz w:val="22"/>
                <w:szCs w:val="22"/>
              </w:rPr>
              <w:t>4,74</w:t>
            </w:r>
          </w:p>
        </w:tc>
      </w:tr>
      <w:tr w:rsidR="009E2248" w:rsidRPr="006A1EAC" w14:paraId="15329A27" w14:textId="77777777" w:rsidTr="009E2248">
        <w:tc>
          <w:tcPr>
            <w:tcW w:w="2496" w:type="dxa"/>
          </w:tcPr>
          <w:p w14:paraId="52CDE90C" w14:textId="77777777" w:rsidR="009E2248" w:rsidRPr="006A1EAC" w:rsidRDefault="009E2248" w:rsidP="009E2248">
            <w:pPr>
              <w:jc w:val="center"/>
              <w:rPr>
                <w:sz w:val="22"/>
                <w:szCs w:val="22"/>
              </w:rPr>
            </w:pPr>
            <w:r w:rsidRPr="006A1EAC">
              <w:rPr>
                <w:sz w:val="22"/>
                <w:szCs w:val="22"/>
              </w:rPr>
              <w:t>N3A</w:t>
            </w:r>
          </w:p>
        </w:tc>
        <w:tc>
          <w:tcPr>
            <w:tcW w:w="1161" w:type="dxa"/>
          </w:tcPr>
          <w:p w14:paraId="4072425B" w14:textId="77777777" w:rsidR="009E2248" w:rsidRPr="006A1EAC" w:rsidRDefault="009E2248" w:rsidP="009E2248">
            <w:pPr>
              <w:jc w:val="center"/>
              <w:rPr>
                <w:sz w:val="22"/>
                <w:szCs w:val="22"/>
              </w:rPr>
            </w:pPr>
            <w:r w:rsidRPr="006A1EAC">
              <w:rPr>
                <w:sz w:val="22"/>
                <w:szCs w:val="22"/>
              </w:rPr>
              <w:t>3</w:t>
            </w:r>
          </w:p>
        </w:tc>
        <w:tc>
          <w:tcPr>
            <w:tcW w:w="1830" w:type="dxa"/>
          </w:tcPr>
          <w:p w14:paraId="7A688475" w14:textId="77777777" w:rsidR="009E2248" w:rsidRPr="006A1EAC" w:rsidRDefault="009E2248" w:rsidP="009E2248">
            <w:pPr>
              <w:jc w:val="center"/>
              <w:rPr>
                <w:sz w:val="22"/>
                <w:szCs w:val="22"/>
              </w:rPr>
            </w:pPr>
            <w:r w:rsidRPr="006A1EAC">
              <w:rPr>
                <w:sz w:val="22"/>
                <w:szCs w:val="22"/>
              </w:rPr>
              <w:t>3</w:t>
            </w:r>
          </w:p>
        </w:tc>
        <w:tc>
          <w:tcPr>
            <w:tcW w:w="981" w:type="dxa"/>
          </w:tcPr>
          <w:p w14:paraId="16AE6FD2" w14:textId="77777777" w:rsidR="009E2248" w:rsidRPr="006A1EAC" w:rsidRDefault="009E2248" w:rsidP="009E2248">
            <w:pPr>
              <w:jc w:val="center"/>
              <w:rPr>
                <w:sz w:val="22"/>
                <w:szCs w:val="22"/>
              </w:rPr>
            </w:pPr>
            <w:r w:rsidRPr="006A1EAC">
              <w:rPr>
                <w:sz w:val="22"/>
                <w:szCs w:val="22"/>
              </w:rPr>
              <w:t>2</w:t>
            </w:r>
          </w:p>
        </w:tc>
        <w:tc>
          <w:tcPr>
            <w:tcW w:w="991" w:type="dxa"/>
          </w:tcPr>
          <w:p w14:paraId="3D0493BF" w14:textId="77777777" w:rsidR="009E2248" w:rsidRPr="006A1EAC" w:rsidRDefault="009E2248" w:rsidP="009E2248">
            <w:pPr>
              <w:jc w:val="center"/>
              <w:rPr>
                <w:sz w:val="22"/>
                <w:szCs w:val="22"/>
              </w:rPr>
            </w:pPr>
            <w:r w:rsidRPr="006A1EAC">
              <w:rPr>
                <w:sz w:val="22"/>
                <w:szCs w:val="22"/>
              </w:rPr>
              <w:t>4490</w:t>
            </w:r>
          </w:p>
        </w:tc>
        <w:tc>
          <w:tcPr>
            <w:tcW w:w="1829" w:type="dxa"/>
          </w:tcPr>
          <w:p w14:paraId="73A4D2A9" w14:textId="77777777" w:rsidR="009E2248" w:rsidRPr="006A1EAC" w:rsidRDefault="009E2248" w:rsidP="009E2248">
            <w:pPr>
              <w:jc w:val="center"/>
              <w:rPr>
                <w:sz w:val="22"/>
                <w:szCs w:val="22"/>
              </w:rPr>
            </w:pPr>
            <w:r w:rsidRPr="006A1EAC">
              <w:rPr>
                <w:sz w:val="22"/>
                <w:szCs w:val="22"/>
              </w:rPr>
              <w:t>4,73</w:t>
            </w:r>
          </w:p>
        </w:tc>
      </w:tr>
      <w:tr w:rsidR="009E2248" w:rsidRPr="006A1EAC" w14:paraId="017FDF86" w14:textId="77777777" w:rsidTr="009E2248">
        <w:tc>
          <w:tcPr>
            <w:tcW w:w="2496" w:type="dxa"/>
          </w:tcPr>
          <w:p w14:paraId="51508E47" w14:textId="77777777" w:rsidR="009E2248" w:rsidRPr="006A1EAC" w:rsidRDefault="009E2248" w:rsidP="009E2248">
            <w:pPr>
              <w:jc w:val="center"/>
              <w:rPr>
                <w:sz w:val="22"/>
                <w:szCs w:val="22"/>
              </w:rPr>
            </w:pPr>
            <w:r w:rsidRPr="006A1EAC">
              <w:rPr>
                <w:sz w:val="22"/>
                <w:szCs w:val="22"/>
              </w:rPr>
              <w:t>N3B</w:t>
            </w:r>
          </w:p>
        </w:tc>
        <w:tc>
          <w:tcPr>
            <w:tcW w:w="1161" w:type="dxa"/>
          </w:tcPr>
          <w:p w14:paraId="1A6F17E8" w14:textId="77777777" w:rsidR="009E2248" w:rsidRPr="006A1EAC" w:rsidRDefault="009E2248" w:rsidP="009E2248">
            <w:pPr>
              <w:jc w:val="center"/>
              <w:rPr>
                <w:sz w:val="22"/>
                <w:szCs w:val="22"/>
              </w:rPr>
            </w:pPr>
            <w:r w:rsidRPr="006A1EAC">
              <w:rPr>
                <w:sz w:val="22"/>
                <w:szCs w:val="22"/>
              </w:rPr>
              <w:t>4</w:t>
            </w:r>
          </w:p>
        </w:tc>
        <w:tc>
          <w:tcPr>
            <w:tcW w:w="1830" w:type="dxa"/>
          </w:tcPr>
          <w:p w14:paraId="32F4D827" w14:textId="77777777" w:rsidR="009E2248" w:rsidRPr="006A1EAC" w:rsidRDefault="009E2248" w:rsidP="009E2248">
            <w:pPr>
              <w:jc w:val="center"/>
              <w:rPr>
                <w:sz w:val="22"/>
                <w:szCs w:val="22"/>
              </w:rPr>
            </w:pPr>
            <w:r w:rsidRPr="006A1EAC">
              <w:rPr>
                <w:sz w:val="22"/>
                <w:szCs w:val="22"/>
              </w:rPr>
              <w:t>4</w:t>
            </w:r>
          </w:p>
        </w:tc>
        <w:tc>
          <w:tcPr>
            <w:tcW w:w="981" w:type="dxa"/>
          </w:tcPr>
          <w:p w14:paraId="761524D5" w14:textId="77777777" w:rsidR="009E2248" w:rsidRPr="006A1EAC" w:rsidRDefault="009E2248" w:rsidP="009E2248">
            <w:pPr>
              <w:jc w:val="center"/>
              <w:rPr>
                <w:sz w:val="22"/>
                <w:szCs w:val="22"/>
              </w:rPr>
            </w:pPr>
            <w:r w:rsidRPr="006A1EAC">
              <w:rPr>
                <w:sz w:val="22"/>
                <w:szCs w:val="22"/>
              </w:rPr>
              <w:t>1</w:t>
            </w:r>
          </w:p>
        </w:tc>
        <w:tc>
          <w:tcPr>
            <w:tcW w:w="991" w:type="dxa"/>
          </w:tcPr>
          <w:p w14:paraId="24330953" w14:textId="77777777" w:rsidR="009E2248" w:rsidRPr="006A1EAC" w:rsidRDefault="009E2248" w:rsidP="009E2248">
            <w:pPr>
              <w:jc w:val="center"/>
              <w:rPr>
                <w:sz w:val="22"/>
                <w:szCs w:val="22"/>
              </w:rPr>
            </w:pPr>
            <w:r w:rsidRPr="006A1EAC">
              <w:rPr>
                <w:sz w:val="22"/>
                <w:szCs w:val="22"/>
              </w:rPr>
              <w:t>4490</w:t>
            </w:r>
          </w:p>
        </w:tc>
        <w:tc>
          <w:tcPr>
            <w:tcW w:w="1829" w:type="dxa"/>
          </w:tcPr>
          <w:p w14:paraId="54F97810" w14:textId="77777777" w:rsidR="009E2248" w:rsidRPr="006A1EAC" w:rsidRDefault="009E2248" w:rsidP="009E2248">
            <w:pPr>
              <w:jc w:val="center"/>
              <w:rPr>
                <w:sz w:val="22"/>
                <w:szCs w:val="22"/>
              </w:rPr>
            </w:pPr>
            <w:r w:rsidRPr="006A1EAC">
              <w:rPr>
                <w:sz w:val="22"/>
                <w:szCs w:val="22"/>
              </w:rPr>
              <w:t>4,73</w:t>
            </w:r>
          </w:p>
        </w:tc>
      </w:tr>
      <w:tr w:rsidR="009E2248" w:rsidRPr="006A1EAC" w14:paraId="04017F39" w14:textId="77777777" w:rsidTr="009E2248">
        <w:tc>
          <w:tcPr>
            <w:tcW w:w="2496" w:type="dxa"/>
          </w:tcPr>
          <w:p w14:paraId="21AEC5C3" w14:textId="77777777" w:rsidR="009E2248" w:rsidRPr="006A1EAC" w:rsidRDefault="009E2248" w:rsidP="009E2248">
            <w:pPr>
              <w:jc w:val="center"/>
              <w:rPr>
                <w:sz w:val="22"/>
                <w:szCs w:val="22"/>
              </w:rPr>
            </w:pPr>
            <w:r w:rsidRPr="006A1EAC">
              <w:rPr>
                <w:sz w:val="22"/>
                <w:szCs w:val="22"/>
              </w:rPr>
              <w:t>N2B</w:t>
            </w:r>
          </w:p>
        </w:tc>
        <w:tc>
          <w:tcPr>
            <w:tcW w:w="1161" w:type="dxa"/>
          </w:tcPr>
          <w:p w14:paraId="48E59884" w14:textId="77777777" w:rsidR="009E2248" w:rsidRPr="006A1EAC" w:rsidRDefault="009E2248" w:rsidP="009E2248">
            <w:pPr>
              <w:jc w:val="center"/>
              <w:rPr>
                <w:sz w:val="22"/>
                <w:szCs w:val="22"/>
              </w:rPr>
            </w:pPr>
            <w:r w:rsidRPr="006A1EAC">
              <w:rPr>
                <w:sz w:val="22"/>
                <w:szCs w:val="22"/>
              </w:rPr>
              <w:t>5</w:t>
            </w:r>
          </w:p>
        </w:tc>
        <w:tc>
          <w:tcPr>
            <w:tcW w:w="1830" w:type="dxa"/>
          </w:tcPr>
          <w:p w14:paraId="2B18DAA8" w14:textId="77777777" w:rsidR="009E2248" w:rsidRPr="006A1EAC" w:rsidRDefault="009E2248" w:rsidP="009E2248">
            <w:pPr>
              <w:jc w:val="center"/>
              <w:rPr>
                <w:sz w:val="22"/>
                <w:szCs w:val="22"/>
              </w:rPr>
            </w:pPr>
            <w:r w:rsidRPr="006A1EAC">
              <w:rPr>
                <w:sz w:val="22"/>
                <w:szCs w:val="22"/>
              </w:rPr>
              <w:t>5</w:t>
            </w:r>
          </w:p>
        </w:tc>
        <w:tc>
          <w:tcPr>
            <w:tcW w:w="981" w:type="dxa"/>
          </w:tcPr>
          <w:p w14:paraId="738920F7" w14:textId="77777777" w:rsidR="009E2248" w:rsidRPr="006A1EAC" w:rsidRDefault="009E2248" w:rsidP="009E2248">
            <w:pPr>
              <w:jc w:val="center"/>
              <w:rPr>
                <w:sz w:val="22"/>
                <w:szCs w:val="22"/>
              </w:rPr>
            </w:pPr>
            <w:r w:rsidRPr="006A1EAC">
              <w:rPr>
                <w:sz w:val="22"/>
                <w:szCs w:val="22"/>
              </w:rPr>
              <w:t>1</w:t>
            </w:r>
          </w:p>
        </w:tc>
        <w:tc>
          <w:tcPr>
            <w:tcW w:w="991" w:type="dxa"/>
          </w:tcPr>
          <w:p w14:paraId="6EC29DF0" w14:textId="77777777" w:rsidR="009E2248" w:rsidRPr="006A1EAC" w:rsidRDefault="009E2248" w:rsidP="009E2248">
            <w:pPr>
              <w:jc w:val="center"/>
              <w:rPr>
                <w:sz w:val="22"/>
                <w:szCs w:val="22"/>
              </w:rPr>
            </w:pPr>
            <w:r w:rsidRPr="006A1EAC">
              <w:rPr>
                <w:sz w:val="22"/>
                <w:szCs w:val="22"/>
              </w:rPr>
              <w:t>2200</w:t>
            </w:r>
          </w:p>
        </w:tc>
        <w:tc>
          <w:tcPr>
            <w:tcW w:w="1829" w:type="dxa"/>
          </w:tcPr>
          <w:p w14:paraId="3B31E3EB" w14:textId="77777777" w:rsidR="009E2248" w:rsidRPr="006A1EAC" w:rsidRDefault="009E2248" w:rsidP="009E2248">
            <w:pPr>
              <w:jc w:val="center"/>
              <w:rPr>
                <w:sz w:val="22"/>
                <w:szCs w:val="22"/>
              </w:rPr>
            </w:pPr>
            <w:r w:rsidRPr="006A1EAC">
              <w:rPr>
                <w:sz w:val="22"/>
                <w:szCs w:val="22"/>
              </w:rPr>
              <w:t>4,74</w:t>
            </w:r>
          </w:p>
        </w:tc>
      </w:tr>
      <w:tr w:rsidR="009E2248" w:rsidRPr="006A1EAC" w14:paraId="38BFF510" w14:textId="77777777" w:rsidTr="009E2248">
        <w:tc>
          <w:tcPr>
            <w:tcW w:w="2496" w:type="dxa"/>
          </w:tcPr>
          <w:p w14:paraId="487A60CF" w14:textId="77777777" w:rsidR="009E2248" w:rsidRPr="006A1EAC" w:rsidRDefault="009E2248" w:rsidP="009E2248">
            <w:pPr>
              <w:jc w:val="center"/>
              <w:rPr>
                <w:sz w:val="22"/>
                <w:szCs w:val="22"/>
              </w:rPr>
            </w:pPr>
            <w:r w:rsidRPr="006A1EAC">
              <w:rPr>
                <w:sz w:val="22"/>
                <w:szCs w:val="22"/>
              </w:rPr>
              <w:t>N1B</w:t>
            </w:r>
          </w:p>
        </w:tc>
        <w:tc>
          <w:tcPr>
            <w:tcW w:w="1161" w:type="dxa"/>
          </w:tcPr>
          <w:p w14:paraId="19E0BA65" w14:textId="77777777" w:rsidR="009E2248" w:rsidRPr="006A1EAC" w:rsidRDefault="009E2248" w:rsidP="009E2248">
            <w:pPr>
              <w:jc w:val="center"/>
              <w:rPr>
                <w:sz w:val="22"/>
                <w:szCs w:val="22"/>
              </w:rPr>
            </w:pPr>
            <w:r w:rsidRPr="006A1EAC">
              <w:rPr>
                <w:sz w:val="22"/>
                <w:szCs w:val="22"/>
              </w:rPr>
              <w:t>5</w:t>
            </w:r>
          </w:p>
        </w:tc>
        <w:tc>
          <w:tcPr>
            <w:tcW w:w="1830" w:type="dxa"/>
          </w:tcPr>
          <w:p w14:paraId="5D5B7C52" w14:textId="77777777" w:rsidR="009E2248" w:rsidRPr="006A1EAC" w:rsidRDefault="009E2248" w:rsidP="009E2248">
            <w:pPr>
              <w:jc w:val="center"/>
              <w:rPr>
                <w:sz w:val="22"/>
                <w:szCs w:val="22"/>
              </w:rPr>
            </w:pPr>
            <w:r w:rsidRPr="006A1EAC">
              <w:rPr>
                <w:sz w:val="22"/>
                <w:szCs w:val="22"/>
              </w:rPr>
              <w:t>5</w:t>
            </w:r>
          </w:p>
        </w:tc>
        <w:tc>
          <w:tcPr>
            <w:tcW w:w="981" w:type="dxa"/>
          </w:tcPr>
          <w:p w14:paraId="19BD4882" w14:textId="77777777" w:rsidR="009E2248" w:rsidRPr="006A1EAC" w:rsidRDefault="009E2248" w:rsidP="009E2248">
            <w:pPr>
              <w:jc w:val="center"/>
              <w:rPr>
                <w:sz w:val="22"/>
                <w:szCs w:val="22"/>
              </w:rPr>
            </w:pPr>
            <w:r w:rsidRPr="006A1EAC">
              <w:rPr>
                <w:sz w:val="22"/>
                <w:szCs w:val="22"/>
              </w:rPr>
              <w:t>1</w:t>
            </w:r>
          </w:p>
        </w:tc>
        <w:tc>
          <w:tcPr>
            <w:tcW w:w="991" w:type="dxa"/>
          </w:tcPr>
          <w:p w14:paraId="0D935A3A" w14:textId="77777777" w:rsidR="009E2248" w:rsidRPr="006A1EAC" w:rsidRDefault="009E2248" w:rsidP="009E2248">
            <w:pPr>
              <w:jc w:val="center"/>
              <w:rPr>
                <w:sz w:val="22"/>
                <w:szCs w:val="22"/>
              </w:rPr>
            </w:pPr>
            <w:r w:rsidRPr="006A1EAC">
              <w:rPr>
                <w:sz w:val="22"/>
                <w:szCs w:val="22"/>
              </w:rPr>
              <w:t>2200</w:t>
            </w:r>
          </w:p>
        </w:tc>
        <w:tc>
          <w:tcPr>
            <w:tcW w:w="1829" w:type="dxa"/>
          </w:tcPr>
          <w:p w14:paraId="68F922FB" w14:textId="77777777" w:rsidR="009E2248" w:rsidRPr="006A1EAC" w:rsidRDefault="009E2248" w:rsidP="009E2248">
            <w:pPr>
              <w:jc w:val="center"/>
              <w:rPr>
                <w:sz w:val="22"/>
                <w:szCs w:val="22"/>
              </w:rPr>
            </w:pPr>
            <w:r w:rsidRPr="006A1EAC">
              <w:rPr>
                <w:sz w:val="22"/>
                <w:szCs w:val="22"/>
              </w:rPr>
              <w:t>4,74</w:t>
            </w:r>
          </w:p>
        </w:tc>
      </w:tr>
      <w:tr w:rsidR="009E2248" w:rsidRPr="006A1EAC" w14:paraId="34A114E9" w14:textId="77777777" w:rsidTr="009E2248">
        <w:tc>
          <w:tcPr>
            <w:tcW w:w="2496" w:type="dxa"/>
          </w:tcPr>
          <w:p w14:paraId="372946A6" w14:textId="77777777" w:rsidR="009E2248" w:rsidRPr="006A1EAC" w:rsidRDefault="009E2248" w:rsidP="009E2248">
            <w:pPr>
              <w:jc w:val="center"/>
              <w:rPr>
                <w:sz w:val="22"/>
                <w:szCs w:val="22"/>
              </w:rPr>
            </w:pPr>
            <w:r w:rsidRPr="006A1EAC">
              <w:rPr>
                <w:sz w:val="22"/>
                <w:szCs w:val="22"/>
              </w:rPr>
              <w:t>Prívodný kanál N1B</w:t>
            </w:r>
          </w:p>
        </w:tc>
        <w:tc>
          <w:tcPr>
            <w:tcW w:w="1161" w:type="dxa"/>
          </w:tcPr>
          <w:p w14:paraId="45880DFE" w14:textId="77777777" w:rsidR="009E2248" w:rsidRPr="006A1EAC" w:rsidRDefault="009E2248" w:rsidP="009E2248">
            <w:pPr>
              <w:jc w:val="center"/>
              <w:rPr>
                <w:sz w:val="22"/>
                <w:szCs w:val="22"/>
              </w:rPr>
            </w:pPr>
            <w:r w:rsidRPr="006A1EAC">
              <w:rPr>
                <w:sz w:val="22"/>
                <w:szCs w:val="22"/>
              </w:rPr>
              <w:t>5</w:t>
            </w:r>
          </w:p>
        </w:tc>
        <w:tc>
          <w:tcPr>
            <w:tcW w:w="1830" w:type="dxa"/>
          </w:tcPr>
          <w:p w14:paraId="0F8DB240" w14:textId="77777777" w:rsidR="009E2248" w:rsidRPr="006A1EAC" w:rsidRDefault="009E2248" w:rsidP="009E2248">
            <w:pPr>
              <w:jc w:val="center"/>
              <w:rPr>
                <w:sz w:val="22"/>
                <w:szCs w:val="22"/>
              </w:rPr>
            </w:pPr>
            <w:r w:rsidRPr="006A1EAC">
              <w:rPr>
                <w:sz w:val="22"/>
                <w:szCs w:val="22"/>
              </w:rPr>
              <w:t>5</w:t>
            </w:r>
          </w:p>
        </w:tc>
        <w:tc>
          <w:tcPr>
            <w:tcW w:w="981" w:type="dxa"/>
          </w:tcPr>
          <w:p w14:paraId="49FC0715" w14:textId="77777777" w:rsidR="009E2248" w:rsidRPr="006A1EAC" w:rsidRDefault="009E2248" w:rsidP="009E2248">
            <w:pPr>
              <w:jc w:val="center"/>
              <w:rPr>
                <w:sz w:val="22"/>
                <w:szCs w:val="22"/>
              </w:rPr>
            </w:pPr>
            <w:r w:rsidRPr="006A1EAC">
              <w:rPr>
                <w:sz w:val="22"/>
                <w:szCs w:val="22"/>
              </w:rPr>
              <w:t>1</w:t>
            </w:r>
          </w:p>
        </w:tc>
        <w:tc>
          <w:tcPr>
            <w:tcW w:w="991" w:type="dxa"/>
          </w:tcPr>
          <w:p w14:paraId="64A8958E" w14:textId="77777777" w:rsidR="009E2248" w:rsidRPr="006A1EAC" w:rsidRDefault="009E2248" w:rsidP="009E2248">
            <w:pPr>
              <w:jc w:val="center"/>
              <w:rPr>
                <w:sz w:val="22"/>
                <w:szCs w:val="22"/>
              </w:rPr>
            </w:pPr>
            <w:r w:rsidRPr="006A1EAC">
              <w:rPr>
                <w:sz w:val="22"/>
                <w:szCs w:val="22"/>
              </w:rPr>
              <w:t>90</w:t>
            </w:r>
          </w:p>
        </w:tc>
        <w:tc>
          <w:tcPr>
            <w:tcW w:w="1829" w:type="dxa"/>
          </w:tcPr>
          <w:p w14:paraId="327E5C20" w14:textId="77777777" w:rsidR="009E2248" w:rsidRPr="006A1EAC" w:rsidRDefault="009E2248" w:rsidP="009E2248">
            <w:pPr>
              <w:jc w:val="center"/>
              <w:rPr>
                <w:sz w:val="22"/>
                <w:szCs w:val="22"/>
              </w:rPr>
            </w:pPr>
            <w:r w:rsidRPr="006A1EAC">
              <w:rPr>
                <w:sz w:val="22"/>
                <w:szCs w:val="22"/>
              </w:rPr>
              <w:t>2,34</w:t>
            </w:r>
          </w:p>
        </w:tc>
      </w:tr>
      <w:tr w:rsidR="009E2248" w:rsidRPr="006A1EAC" w14:paraId="26DB67B5" w14:textId="77777777" w:rsidTr="009E2248">
        <w:tc>
          <w:tcPr>
            <w:tcW w:w="2496" w:type="dxa"/>
          </w:tcPr>
          <w:p w14:paraId="22AC0DF5" w14:textId="77777777" w:rsidR="009E2248" w:rsidRPr="006A1EAC" w:rsidRDefault="009E2248" w:rsidP="009E2248">
            <w:pPr>
              <w:jc w:val="center"/>
              <w:rPr>
                <w:sz w:val="22"/>
                <w:szCs w:val="22"/>
              </w:rPr>
            </w:pPr>
            <w:r w:rsidRPr="006A1EAC">
              <w:rPr>
                <w:sz w:val="22"/>
                <w:szCs w:val="22"/>
              </w:rPr>
              <w:t>DN3B</w:t>
            </w:r>
          </w:p>
        </w:tc>
        <w:tc>
          <w:tcPr>
            <w:tcW w:w="1161" w:type="dxa"/>
          </w:tcPr>
          <w:p w14:paraId="3DA02547" w14:textId="77777777" w:rsidR="009E2248" w:rsidRPr="006A1EAC" w:rsidRDefault="009E2248" w:rsidP="009E2248">
            <w:pPr>
              <w:jc w:val="center"/>
              <w:rPr>
                <w:sz w:val="22"/>
                <w:szCs w:val="22"/>
              </w:rPr>
            </w:pPr>
            <w:r w:rsidRPr="006A1EAC">
              <w:rPr>
                <w:sz w:val="22"/>
                <w:szCs w:val="22"/>
              </w:rPr>
              <w:t>6</w:t>
            </w:r>
          </w:p>
        </w:tc>
        <w:tc>
          <w:tcPr>
            <w:tcW w:w="1830" w:type="dxa"/>
          </w:tcPr>
          <w:p w14:paraId="43C2F440" w14:textId="77777777" w:rsidR="009E2248" w:rsidRPr="006A1EAC" w:rsidRDefault="009E2248" w:rsidP="009E2248">
            <w:pPr>
              <w:jc w:val="center"/>
              <w:rPr>
                <w:sz w:val="22"/>
                <w:szCs w:val="22"/>
              </w:rPr>
            </w:pPr>
            <w:r w:rsidRPr="006A1EAC">
              <w:rPr>
                <w:sz w:val="22"/>
                <w:szCs w:val="22"/>
              </w:rPr>
              <w:t>6</w:t>
            </w:r>
          </w:p>
        </w:tc>
        <w:tc>
          <w:tcPr>
            <w:tcW w:w="981" w:type="dxa"/>
          </w:tcPr>
          <w:p w14:paraId="292124D3" w14:textId="77777777" w:rsidR="009E2248" w:rsidRPr="006A1EAC" w:rsidRDefault="009E2248" w:rsidP="009E2248">
            <w:pPr>
              <w:jc w:val="center"/>
              <w:rPr>
                <w:sz w:val="22"/>
                <w:szCs w:val="22"/>
              </w:rPr>
            </w:pPr>
            <w:r w:rsidRPr="006A1EAC">
              <w:rPr>
                <w:sz w:val="22"/>
                <w:szCs w:val="22"/>
              </w:rPr>
              <w:t>1</w:t>
            </w:r>
          </w:p>
        </w:tc>
        <w:tc>
          <w:tcPr>
            <w:tcW w:w="991" w:type="dxa"/>
          </w:tcPr>
          <w:p w14:paraId="778E89DE" w14:textId="77777777" w:rsidR="009E2248" w:rsidRPr="006A1EAC" w:rsidRDefault="009E2248" w:rsidP="009E2248">
            <w:pPr>
              <w:jc w:val="center"/>
              <w:rPr>
                <w:sz w:val="22"/>
                <w:szCs w:val="22"/>
              </w:rPr>
            </w:pPr>
            <w:r w:rsidRPr="006A1EAC">
              <w:rPr>
                <w:sz w:val="22"/>
                <w:szCs w:val="22"/>
              </w:rPr>
              <w:t>1020</w:t>
            </w:r>
          </w:p>
        </w:tc>
        <w:tc>
          <w:tcPr>
            <w:tcW w:w="1829" w:type="dxa"/>
          </w:tcPr>
          <w:p w14:paraId="324BF3F9" w14:textId="77777777" w:rsidR="009E2248" w:rsidRPr="006A1EAC" w:rsidRDefault="009E2248" w:rsidP="009E2248">
            <w:pPr>
              <w:jc w:val="center"/>
              <w:rPr>
                <w:sz w:val="22"/>
                <w:szCs w:val="22"/>
              </w:rPr>
            </w:pPr>
            <w:r w:rsidRPr="006A1EAC">
              <w:rPr>
                <w:sz w:val="22"/>
                <w:szCs w:val="22"/>
              </w:rPr>
              <w:t>4,76</w:t>
            </w:r>
          </w:p>
        </w:tc>
      </w:tr>
    </w:tbl>
    <w:p w14:paraId="4A2652D6" w14:textId="77777777" w:rsidR="009E2248" w:rsidRPr="006A1EAC" w:rsidRDefault="009E2248" w:rsidP="009E2248">
      <w:pPr>
        <w:jc w:val="both"/>
        <w:rPr>
          <w:sz w:val="22"/>
          <w:szCs w:val="22"/>
        </w:rPr>
      </w:pPr>
    </w:p>
    <w:p w14:paraId="3B44AB8B" w14:textId="77777777" w:rsidR="009E2248" w:rsidRPr="006A1EAC" w:rsidRDefault="009E2248" w:rsidP="009E2248">
      <w:pPr>
        <w:jc w:val="both"/>
        <w:rPr>
          <w:sz w:val="22"/>
          <w:szCs w:val="22"/>
        </w:rPr>
      </w:pPr>
      <w:r w:rsidRPr="006A1EAC">
        <w:rPr>
          <w:sz w:val="22"/>
          <w:szCs w:val="22"/>
        </w:rPr>
        <w:t xml:space="preserve">Podľa informácii od prevádzkovateľa momentálny stav prevzdušňovacieho systému nezabezpečuje dostatočný </w:t>
      </w:r>
      <w:proofErr w:type="spellStart"/>
      <w:r w:rsidRPr="006A1EAC">
        <w:rPr>
          <w:sz w:val="22"/>
          <w:szCs w:val="22"/>
        </w:rPr>
        <w:t>vnos</w:t>
      </w:r>
      <w:proofErr w:type="spellEnd"/>
      <w:r w:rsidRPr="006A1EAC">
        <w:rPr>
          <w:sz w:val="22"/>
          <w:szCs w:val="22"/>
        </w:rPr>
        <w:t xml:space="preserve"> kyslíka najmä pri vyššom látkovom zaťažení ČOV. Dôvodom sú tlakové straty vznikajúce na jestvujúcich </w:t>
      </w:r>
      <w:proofErr w:type="spellStart"/>
      <w:r w:rsidRPr="006A1EAC">
        <w:rPr>
          <w:sz w:val="22"/>
          <w:szCs w:val="22"/>
        </w:rPr>
        <w:t>jemnobublinných</w:t>
      </w:r>
      <w:proofErr w:type="spellEnd"/>
      <w:r w:rsidRPr="006A1EAC">
        <w:rPr>
          <w:sz w:val="22"/>
          <w:szCs w:val="22"/>
        </w:rPr>
        <w:t xml:space="preserve"> elementoch, ktoré sú tak vysoké, že neumožňujú prevádzkovať dúchadlá pri požadovanom výkone. Už pri pomerne nižšom prietoku sa otvárajú poistné ventily, ktoré nedovoľujú ďalšie navýšenie prietoku vzduchu. Bol prevedený pokus za účasti prevádzkovateľa, kedy pri prietoku cca 5000 m</w:t>
      </w:r>
      <w:r w:rsidRPr="006A1EAC">
        <w:rPr>
          <w:sz w:val="22"/>
          <w:szCs w:val="22"/>
          <w:vertAlign w:val="superscript"/>
        </w:rPr>
        <w:t>3</w:t>
      </w:r>
      <w:r w:rsidRPr="006A1EAC">
        <w:rPr>
          <w:sz w:val="22"/>
          <w:szCs w:val="22"/>
        </w:rPr>
        <w:t xml:space="preserve">/h pri otvorených regulačných ventiloch bol nameraný tlak za regulačným ventilom o 2 m </w:t>
      </w:r>
      <w:proofErr w:type="spellStart"/>
      <w:r w:rsidRPr="006A1EAC">
        <w:rPr>
          <w:sz w:val="22"/>
          <w:szCs w:val="22"/>
        </w:rPr>
        <w:t>v.s</w:t>
      </w:r>
      <w:proofErr w:type="spellEnd"/>
      <w:r w:rsidRPr="006A1EAC">
        <w:rPr>
          <w:sz w:val="22"/>
          <w:szCs w:val="22"/>
        </w:rPr>
        <w:t xml:space="preserve">. vyšší ako hydraulický tlak vodnej hladiny. Prevedený pokus potvrdzuje, že strata vzniká na elementoch, pretože potrubie je navrhnuté správne a na ňom vzniká strata len niekoľko cm </w:t>
      </w:r>
      <w:proofErr w:type="spellStart"/>
      <w:r w:rsidRPr="006A1EAC">
        <w:rPr>
          <w:sz w:val="22"/>
          <w:szCs w:val="22"/>
        </w:rPr>
        <w:t>v.s</w:t>
      </w:r>
      <w:proofErr w:type="spellEnd"/>
      <w:r w:rsidRPr="006A1EAC">
        <w:rPr>
          <w:sz w:val="22"/>
          <w:szCs w:val="22"/>
        </w:rPr>
        <w:t>.</w:t>
      </w:r>
    </w:p>
    <w:p w14:paraId="5475B821" w14:textId="42C2259B" w:rsidR="009E2248" w:rsidRPr="006A1EAC" w:rsidRDefault="009E2248" w:rsidP="009E2248">
      <w:pPr>
        <w:jc w:val="both"/>
        <w:rPr>
          <w:sz w:val="22"/>
          <w:szCs w:val="22"/>
        </w:rPr>
      </w:pPr>
      <w:r w:rsidRPr="006A1EAC">
        <w:rPr>
          <w:sz w:val="22"/>
          <w:szCs w:val="22"/>
        </w:rPr>
        <w:t>Toto sú dôvody na výmenu prevzdušňovacieho systému.</w:t>
      </w:r>
    </w:p>
    <w:p w14:paraId="2D297DBB" w14:textId="77777777" w:rsidR="009E2248" w:rsidRPr="006A1EAC" w:rsidRDefault="009E2248" w:rsidP="009E2248">
      <w:pPr>
        <w:jc w:val="both"/>
        <w:rPr>
          <w:sz w:val="22"/>
          <w:szCs w:val="22"/>
        </w:rPr>
      </w:pPr>
    </w:p>
    <w:p w14:paraId="4325B283" w14:textId="0AE7E2A1" w:rsidR="009E2248" w:rsidRPr="006A1EAC" w:rsidRDefault="0073729D" w:rsidP="009E2248">
      <w:pPr>
        <w:rPr>
          <w:b/>
          <w:sz w:val="22"/>
          <w:szCs w:val="22"/>
        </w:rPr>
      </w:pPr>
      <w:r w:rsidRPr="006A1EAC">
        <w:rPr>
          <w:b/>
          <w:sz w:val="22"/>
          <w:szCs w:val="22"/>
        </w:rPr>
        <w:t>2.</w:t>
      </w:r>
      <w:r w:rsidR="009E2248" w:rsidRPr="006A1EAC">
        <w:rPr>
          <w:b/>
          <w:sz w:val="22"/>
          <w:szCs w:val="22"/>
        </w:rPr>
        <w:t>3</w:t>
      </w:r>
      <w:r w:rsidR="009E2248" w:rsidRPr="006A1EAC">
        <w:rPr>
          <w:b/>
          <w:sz w:val="22"/>
          <w:szCs w:val="22"/>
        </w:rPr>
        <w:tab/>
        <w:t>Návrh nového prevzdušňovacieho systému</w:t>
      </w:r>
    </w:p>
    <w:p w14:paraId="183E3458" w14:textId="77777777" w:rsidR="009E2248" w:rsidRPr="006A1EAC" w:rsidRDefault="009E2248" w:rsidP="009E2248">
      <w:pPr>
        <w:jc w:val="both"/>
        <w:rPr>
          <w:sz w:val="22"/>
          <w:szCs w:val="22"/>
        </w:rPr>
      </w:pPr>
      <w:r w:rsidRPr="006A1EAC">
        <w:rPr>
          <w:sz w:val="22"/>
          <w:szCs w:val="22"/>
        </w:rPr>
        <w:t xml:space="preserve">Pôvodný </w:t>
      </w:r>
      <w:proofErr w:type="spellStart"/>
      <w:r w:rsidRPr="006A1EAC">
        <w:rPr>
          <w:sz w:val="22"/>
          <w:szCs w:val="22"/>
        </w:rPr>
        <w:t>jemnobublinný</w:t>
      </w:r>
      <w:proofErr w:type="spellEnd"/>
      <w:r w:rsidRPr="006A1EAC">
        <w:rPr>
          <w:sz w:val="22"/>
          <w:szCs w:val="22"/>
        </w:rPr>
        <w:t xml:space="preserve"> prevzdušňovací systém, ktorý pozostával z prevzdušňovacích platní </w:t>
      </w:r>
      <w:proofErr w:type="spellStart"/>
      <w:r w:rsidRPr="006A1EAC">
        <w:rPr>
          <w:sz w:val="22"/>
          <w:szCs w:val="22"/>
        </w:rPr>
        <w:t>Messner</w:t>
      </w:r>
      <w:proofErr w:type="spellEnd"/>
      <w:r w:rsidRPr="006A1EAC">
        <w:rPr>
          <w:sz w:val="22"/>
          <w:szCs w:val="22"/>
        </w:rPr>
        <w:t xml:space="preserve"> bude nahradený systémom z prevzdušňovacích roštov, na ktorých budú osadené sviečkové elementy.</w:t>
      </w:r>
    </w:p>
    <w:p w14:paraId="256AC4E6" w14:textId="77777777" w:rsidR="009E2248" w:rsidRPr="006A1EAC" w:rsidRDefault="009E2248" w:rsidP="009E2248">
      <w:pPr>
        <w:jc w:val="both"/>
        <w:rPr>
          <w:sz w:val="22"/>
          <w:szCs w:val="22"/>
        </w:rPr>
      </w:pPr>
      <w:r w:rsidRPr="006A1EAC">
        <w:rPr>
          <w:sz w:val="22"/>
          <w:szCs w:val="22"/>
        </w:rPr>
        <w:t>K výmene prevzdušňovacieho systému dôjde v nádržiach uvedených v tab.č.1. Rozvodné vetvy č.1-6 zostávajú pôvodné. Jestvujúce odbočky na nich budú zaslepené závitovými viečkami. Ak by došlo ku konfliktu medzi jestvujúcou a novou odbočkou k prevzdušňovacím roštom jestvujúca sa odpáli, alebo ak je to výhodnejšie nová odbočka sa posunie o 300 mm.</w:t>
      </w:r>
    </w:p>
    <w:p w14:paraId="0C10767D" w14:textId="77777777" w:rsidR="009E2248" w:rsidRPr="006A1EAC" w:rsidRDefault="009E2248" w:rsidP="009E2248">
      <w:pPr>
        <w:jc w:val="both"/>
        <w:rPr>
          <w:sz w:val="22"/>
          <w:szCs w:val="22"/>
        </w:rPr>
      </w:pPr>
      <w:r w:rsidRPr="006A1EAC">
        <w:rPr>
          <w:sz w:val="22"/>
          <w:szCs w:val="22"/>
        </w:rPr>
        <w:t>Realizácia výmeny prevzdušňovacieho systému bude prevedený v dvoch etapách:</w:t>
      </w:r>
    </w:p>
    <w:p w14:paraId="6E9E3F19" w14:textId="77777777" w:rsidR="009E2248" w:rsidRPr="006A1EAC" w:rsidRDefault="009E2248" w:rsidP="009E2248">
      <w:pPr>
        <w:jc w:val="both"/>
        <w:rPr>
          <w:sz w:val="22"/>
          <w:szCs w:val="22"/>
        </w:rPr>
      </w:pPr>
      <w:r w:rsidRPr="006A1EAC">
        <w:rPr>
          <w:sz w:val="22"/>
          <w:szCs w:val="22"/>
        </w:rPr>
        <w:tab/>
        <w:t>1.etapa - linka B</w:t>
      </w:r>
    </w:p>
    <w:p w14:paraId="47E789EF" w14:textId="77777777" w:rsidR="009E2248" w:rsidRPr="006A1EAC" w:rsidRDefault="009E2248" w:rsidP="009E2248">
      <w:pPr>
        <w:jc w:val="both"/>
        <w:rPr>
          <w:sz w:val="22"/>
          <w:szCs w:val="22"/>
        </w:rPr>
      </w:pPr>
      <w:r w:rsidRPr="006A1EAC">
        <w:rPr>
          <w:sz w:val="22"/>
          <w:szCs w:val="22"/>
        </w:rPr>
        <w:tab/>
        <w:t>2.etapa - linka A</w:t>
      </w:r>
    </w:p>
    <w:p w14:paraId="18A36660" w14:textId="77777777" w:rsidR="009E2248" w:rsidRPr="006A1EAC" w:rsidRDefault="009E2248" w:rsidP="009E2248">
      <w:pPr>
        <w:jc w:val="both"/>
        <w:rPr>
          <w:sz w:val="22"/>
          <w:szCs w:val="22"/>
        </w:rPr>
      </w:pPr>
      <w:r w:rsidRPr="006A1EAC">
        <w:rPr>
          <w:sz w:val="22"/>
          <w:szCs w:val="22"/>
        </w:rPr>
        <w:t xml:space="preserve">PD neuvažuje so stavebnými úpravami objektov realizácie - iba s výmenou technológie a drobnými úpravami popísanými v špecifikácii. V prípade, že sa počas realizácie preukáže nutnosť stavebných úprav, budú tieto predmetom naviac prác. </w:t>
      </w:r>
    </w:p>
    <w:p w14:paraId="4F9B2E77" w14:textId="77777777" w:rsidR="009E2248" w:rsidRPr="006A1EAC" w:rsidRDefault="009E2248" w:rsidP="009E2248">
      <w:pPr>
        <w:jc w:val="both"/>
        <w:rPr>
          <w:sz w:val="22"/>
          <w:szCs w:val="22"/>
        </w:rPr>
      </w:pPr>
      <w:r w:rsidRPr="006A1EAC">
        <w:rPr>
          <w:sz w:val="22"/>
          <w:szCs w:val="22"/>
        </w:rPr>
        <w:t>Zhotoviteľ zabezpečí prečerpávanie odpadovej  vody z jednej linky do druhej linky vlastnou čerpacou technikou potrebnej kapacity. Predpokladaný prietok prečerpávaných odpadových vôd bude 150 l/s.</w:t>
      </w:r>
    </w:p>
    <w:p w14:paraId="0F5270E9" w14:textId="73CB0BD5" w:rsidR="009E2248" w:rsidRPr="006A1EAC" w:rsidRDefault="009E2248" w:rsidP="009E2248">
      <w:pPr>
        <w:jc w:val="both"/>
        <w:rPr>
          <w:sz w:val="22"/>
          <w:szCs w:val="22"/>
        </w:rPr>
      </w:pPr>
      <w:r w:rsidRPr="006A1EAC">
        <w:rPr>
          <w:sz w:val="22"/>
          <w:szCs w:val="22"/>
        </w:rPr>
        <w:t xml:space="preserve">Z jednej linky bude prečerpávané </w:t>
      </w:r>
      <w:r w:rsidR="00774950" w:rsidRPr="006A1EAC">
        <w:rPr>
          <w:sz w:val="22"/>
          <w:szCs w:val="22"/>
        </w:rPr>
        <w:t xml:space="preserve">množstvo </w:t>
      </w:r>
      <w:r w:rsidRPr="006A1EAC">
        <w:rPr>
          <w:sz w:val="22"/>
          <w:szCs w:val="22"/>
        </w:rPr>
        <w:t>7615 m</w:t>
      </w:r>
      <w:r w:rsidRPr="006A1EAC">
        <w:rPr>
          <w:sz w:val="22"/>
          <w:szCs w:val="22"/>
          <w:vertAlign w:val="superscript"/>
        </w:rPr>
        <w:t>3</w:t>
      </w:r>
      <w:r w:rsidRPr="006A1EAC">
        <w:rPr>
          <w:sz w:val="22"/>
          <w:szCs w:val="22"/>
        </w:rPr>
        <w:t xml:space="preserve"> </w:t>
      </w:r>
      <w:r w:rsidR="00774950" w:rsidRPr="006A1EAC">
        <w:rPr>
          <w:sz w:val="22"/>
          <w:szCs w:val="22"/>
        </w:rPr>
        <w:t xml:space="preserve">odpadovej vody </w:t>
      </w:r>
      <w:r w:rsidRPr="006A1EAC">
        <w:rPr>
          <w:sz w:val="22"/>
          <w:szCs w:val="22"/>
        </w:rPr>
        <w:t>do druhej linky, čistiaci proces bude zabezpečený  na jednej linke s očakávanými zhoršenými parametrami vyčistene</w:t>
      </w:r>
      <w:r w:rsidR="004642DB" w:rsidRPr="006A1EAC">
        <w:rPr>
          <w:sz w:val="22"/>
          <w:szCs w:val="22"/>
        </w:rPr>
        <w:t>j</w:t>
      </w:r>
      <w:r w:rsidRPr="006A1EAC">
        <w:rPr>
          <w:sz w:val="22"/>
          <w:szCs w:val="22"/>
        </w:rPr>
        <w:t xml:space="preserve"> vody, pričom odpadová voda bude distribuovaná do 4ks dosadzovaných nádrží.</w:t>
      </w:r>
    </w:p>
    <w:p w14:paraId="68C260C6" w14:textId="77777777" w:rsidR="009E2248" w:rsidRPr="006A1EAC" w:rsidRDefault="009E2248" w:rsidP="009E2248">
      <w:pPr>
        <w:jc w:val="both"/>
        <w:rPr>
          <w:sz w:val="22"/>
          <w:szCs w:val="22"/>
        </w:rPr>
      </w:pPr>
      <w:r w:rsidRPr="006A1EAC">
        <w:rPr>
          <w:sz w:val="22"/>
          <w:szCs w:val="22"/>
        </w:rPr>
        <w:t>Očakávané zhoršené parametre budú:</w:t>
      </w:r>
    </w:p>
    <w:tbl>
      <w:tblPr>
        <w:tblStyle w:val="Mriekatabuky"/>
        <w:tblW w:w="0" w:type="auto"/>
        <w:tblLook w:val="04A0" w:firstRow="1" w:lastRow="0" w:firstColumn="1" w:lastColumn="0" w:noHBand="0" w:noVBand="1"/>
      </w:tblPr>
      <w:tblGrid>
        <w:gridCol w:w="3018"/>
        <w:gridCol w:w="3014"/>
        <w:gridCol w:w="3028"/>
      </w:tblGrid>
      <w:tr w:rsidR="009E2248" w:rsidRPr="006A1EAC" w14:paraId="023609E4" w14:textId="77777777" w:rsidTr="009E2248">
        <w:tc>
          <w:tcPr>
            <w:tcW w:w="3070" w:type="dxa"/>
            <w:shd w:val="clear" w:color="auto" w:fill="auto"/>
          </w:tcPr>
          <w:p w14:paraId="04078CBC" w14:textId="77777777" w:rsidR="009E2248" w:rsidRPr="006A1EAC" w:rsidRDefault="009E2248" w:rsidP="009E2248">
            <w:pPr>
              <w:jc w:val="both"/>
              <w:rPr>
                <w:b/>
                <w:sz w:val="22"/>
                <w:szCs w:val="22"/>
                <w:highlight w:val="magenta"/>
              </w:rPr>
            </w:pPr>
            <w:r w:rsidRPr="006A1EAC">
              <w:rPr>
                <w:b/>
                <w:sz w:val="22"/>
                <w:szCs w:val="22"/>
              </w:rPr>
              <w:t>parameter</w:t>
            </w:r>
          </w:p>
        </w:tc>
        <w:tc>
          <w:tcPr>
            <w:tcW w:w="3071" w:type="dxa"/>
          </w:tcPr>
          <w:p w14:paraId="30AEC4FD" w14:textId="77777777" w:rsidR="009E2248" w:rsidRPr="006A1EAC" w:rsidRDefault="009E2248" w:rsidP="009E2248">
            <w:pPr>
              <w:jc w:val="both"/>
              <w:rPr>
                <w:b/>
                <w:sz w:val="22"/>
                <w:szCs w:val="22"/>
                <w:highlight w:val="magenta"/>
              </w:rPr>
            </w:pPr>
            <w:r w:rsidRPr="006A1EAC">
              <w:rPr>
                <w:b/>
                <w:sz w:val="22"/>
                <w:szCs w:val="22"/>
              </w:rPr>
              <w:t>jednotka</w:t>
            </w:r>
          </w:p>
        </w:tc>
        <w:tc>
          <w:tcPr>
            <w:tcW w:w="3071" w:type="dxa"/>
          </w:tcPr>
          <w:p w14:paraId="3BC7FCB2" w14:textId="77777777" w:rsidR="009E2248" w:rsidRPr="006A1EAC" w:rsidRDefault="009E2248" w:rsidP="009E2248">
            <w:pPr>
              <w:jc w:val="both"/>
              <w:rPr>
                <w:b/>
                <w:sz w:val="22"/>
                <w:szCs w:val="22"/>
                <w:highlight w:val="magenta"/>
              </w:rPr>
            </w:pPr>
            <w:r w:rsidRPr="006A1EAC">
              <w:rPr>
                <w:b/>
                <w:sz w:val="22"/>
                <w:szCs w:val="22"/>
              </w:rPr>
              <w:t>Koncentračná hodnota</w:t>
            </w:r>
          </w:p>
        </w:tc>
      </w:tr>
      <w:tr w:rsidR="009E2248" w:rsidRPr="006A1EAC" w14:paraId="61BFE9BF" w14:textId="77777777" w:rsidTr="009E2248">
        <w:tc>
          <w:tcPr>
            <w:tcW w:w="3070" w:type="dxa"/>
          </w:tcPr>
          <w:p w14:paraId="6E261F68" w14:textId="77777777" w:rsidR="009E2248" w:rsidRPr="006A1EAC" w:rsidRDefault="009E2248" w:rsidP="009E2248">
            <w:pPr>
              <w:jc w:val="both"/>
              <w:rPr>
                <w:sz w:val="22"/>
                <w:szCs w:val="22"/>
                <w:highlight w:val="magenta"/>
              </w:rPr>
            </w:pPr>
            <w:r w:rsidRPr="006A1EAC">
              <w:rPr>
                <w:sz w:val="22"/>
                <w:szCs w:val="22"/>
              </w:rPr>
              <w:t>BSK</w:t>
            </w:r>
            <w:r w:rsidRPr="006A1EAC">
              <w:rPr>
                <w:sz w:val="22"/>
                <w:szCs w:val="22"/>
                <w:vertAlign w:val="subscript"/>
              </w:rPr>
              <w:t>5</w:t>
            </w:r>
          </w:p>
        </w:tc>
        <w:tc>
          <w:tcPr>
            <w:tcW w:w="3071" w:type="dxa"/>
          </w:tcPr>
          <w:p w14:paraId="478FBFBC" w14:textId="77777777" w:rsidR="009E2248" w:rsidRPr="006A1EAC" w:rsidRDefault="009E2248" w:rsidP="009E2248">
            <w:pPr>
              <w:jc w:val="both"/>
              <w:rPr>
                <w:sz w:val="22"/>
                <w:szCs w:val="22"/>
              </w:rPr>
            </w:pPr>
            <w:r w:rsidRPr="006A1EAC">
              <w:rPr>
                <w:sz w:val="22"/>
                <w:szCs w:val="22"/>
              </w:rPr>
              <w:t>mg/l</w:t>
            </w:r>
          </w:p>
        </w:tc>
        <w:tc>
          <w:tcPr>
            <w:tcW w:w="3071" w:type="dxa"/>
          </w:tcPr>
          <w:p w14:paraId="70BB6FE0" w14:textId="77777777" w:rsidR="009E2248" w:rsidRPr="006A1EAC" w:rsidRDefault="009E2248" w:rsidP="009E2248">
            <w:pPr>
              <w:jc w:val="both"/>
              <w:rPr>
                <w:sz w:val="22"/>
                <w:szCs w:val="22"/>
              </w:rPr>
            </w:pPr>
            <w:r w:rsidRPr="006A1EAC">
              <w:rPr>
                <w:sz w:val="22"/>
                <w:szCs w:val="22"/>
              </w:rPr>
              <w:t>80</w:t>
            </w:r>
          </w:p>
        </w:tc>
      </w:tr>
      <w:tr w:rsidR="009E2248" w:rsidRPr="006A1EAC" w14:paraId="28CF83FD" w14:textId="77777777" w:rsidTr="009E2248">
        <w:tc>
          <w:tcPr>
            <w:tcW w:w="3070" w:type="dxa"/>
          </w:tcPr>
          <w:p w14:paraId="1A772A84" w14:textId="77777777" w:rsidR="009E2248" w:rsidRPr="006A1EAC" w:rsidRDefault="009E2248" w:rsidP="009E2248">
            <w:pPr>
              <w:jc w:val="both"/>
              <w:rPr>
                <w:sz w:val="22"/>
                <w:szCs w:val="22"/>
              </w:rPr>
            </w:pPr>
            <w:proofErr w:type="spellStart"/>
            <w:r w:rsidRPr="006A1EAC">
              <w:rPr>
                <w:sz w:val="22"/>
                <w:szCs w:val="22"/>
              </w:rPr>
              <w:t>CHSKcr</w:t>
            </w:r>
            <w:proofErr w:type="spellEnd"/>
          </w:p>
        </w:tc>
        <w:tc>
          <w:tcPr>
            <w:tcW w:w="3071" w:type="dxa"/>
          </w:tcPr>
          <w:p w14:paraId="68A6D388" w14:textId="77777777" w:rsidR="009E2248" w:rsidRPr="006A1EAC" w:rsidRDefault="009E2248" w:rsidP="009E2248">
            <w:pPr>
              <w:jc w:val="both"/>
              <w:rPr>
                <w:sz w:val="22"/>
                <w:szCs w:val="22"/>
              </w:rPr>
            </w:pPr>
            <w:r w:rsidRPr="006A1EAC">
              <w:rPr>
                <w:sz w:val="22"/>
                <w:szCs w:val="22"/>
              </w:rPr>
              <w:t>mg/l</w:t>
            </w:r>
          </w:p>
        </w:tc>
        <w:tc>
          <w:tcPr>
            <w:tcW w:w="3071" w:type="dxa"/>
          </w:tcPr>
          <w:p w14:paraId="630DF07B" w14:textId="77777777" w:rsidR="009E2248" w:rsidRPr="006A1EAC" w:rsidRDefault="009E2248" w:rsidP="009E2248">
            <w:pPr>
              <w:jc w:val="both"/>
              <w:rPr>
                <w:sz w:val="22"/>
                <w:szCs w:val="22"/>
              </w:rPr>
            </w:pPr>
            <w:r w:rsidRPr="006A1EAC">
              <w:rPr>
                <w:sz w:val="22"/>
                <w:szCs w:val="22"/>
              </w:rPr>
              <w:t>350</w:t>
            </w:r>
          </w:p>
        </w:tc>
      </w:tr>
      <w:tr w:rsidR="009E2248" w:rsidRPr="006A1EAC" w14:paraId="451455A1" w14:textId="77777777" w:rsidTr="009E2248">
        <w:tc>
          <w:tcPr>
            <w:tcW w:w="3070" w:type="dxa"/>
          </w:tcPr>
          <w:p w14:paraId="3C074A91" w14:textId="77777777" w:rsidR="009E2248" w:rsidRPr="006A1EAC" w:rsidRDefault="009E2248" w:rsidP="009E2248">
            <w:pPr>
              <w:jc w:val="both"/>
              <w:rPr>
                <w:sz w:val="22"/>
                <w:szCs w:val="22"/>
              </w:rPr>
            </w:pPr>
            <w:r w:rsidRPr="006A1EAC">
              <w:rPr>
                <w:sz w:val="22"/>
                <w:szCs w:val="22"/>
              </w:rPr>
              <w:t>NL</w:t>
            </w:r>
          </w:p>
        </w:tc>
        <w:tc>
          <w:tcPr>
            <w:tcW w:w="3071" w:type="dxa"/>
          </w:tcPr>
          <w:p w14:paraId="7EC4655A" w14:textId="77777777" w:rsidR="009E2248" w:rsidRPr="006A1EAC" w:rsidRDefault="009E2248" w:rsidP="009E2248">
            <w:pPr>
              <w:jc w:val="both"/>
              <w:rPr>
                <w:sz w:val="22"/>
                <w:szCs w:val="22"/>
              </w:rPr>
            </w:pPr>
            <w:r w:rsidRPr="006A1EAC">
              <w:rPr>
                <w:sz w:val="22"/>
                <w:szCs w:val="22"/>
              </w:rPr>
              <w:t>mg/l</w:t>
            </w:r>
          </w:p>
        </w:tc>
        <w:tc>
          <w:tcPr>
            <w:tcW w:w="3071" w:type="dxa"/>
          </w:tcPr>
          <w:p w14:paraId="4F71353D" w14:textId="77777777" w:rsidR="009E2248" w:rsidRPr="006A1EAC" w:rsidRDefault="009E2248" w:rsidP="009E2248">
            <w:pPr>
              <w:jc w:val="both"/>
              <w:rPr>
                <w:sz w:val="22"/>
                <w:szCs w:val="22"/>
              </w:rPr>
            </w:pPr>
            <w:r w:rsidRPr="006A1EAC">
              <w:rPr>
                <w:sz w:val="22"/>
                <w:szCs w:val="22"/>
              </w:rPr>
              <w:t>80</w:t>
            </w:r>
          </w:p>
        </w:tc>
      </w:tr>
      <w:tr w:rsidR="009E2248" w:rsidRPr="006A1EAC" w14:paraId="5CF2CF22" w14:textId="77777777" w:rsidTr="009E2248">
        <w:tc>
          <w:tcPr>
            <w:tcW w:w="3070" w:type="dxa"/>
          </w:tcPr>
          <w:p w14:paraId="3825CD9E" w14:textId="77777777" w:rsidR="009E2248" w:rsidRPr="006A1EAC" w:rsidRDefault="009E2248" w:rsidP="009E2248">
            <w:pPr>
              <w:jc w:val="both"/>
              <w:rPr>
                <w:sz w:val="22"/>
                <w:szCs w:val="22"/>
              </w:rPr>
            </w:pPr>
            <w:r w:rsidRPr="006A1EAC">
              <w:rPr>
                <w:sz w:val="22"/>
                <w:szCs w:val="22"/>
              </w:rPr>
              <w:t>N-NH4</w:t>
            </w:r>
          </w:p>
        </w:tc>
        <w:tc>
          <w:tcPr>
            <w:tcW w:w="3071" w:type="dxa"/>
          </w:tcPr>
          <w:p w14:paraId="1D4DEEDB" w14:textId="77777777" w:rsidR="009E2248" w:rsidRPr="006A1EAC" w:rsidRDefault="009E2248" w:rsidP="009E2248">
            <w:pPr>
              <w:jc w:val="both"/>
              <w:rPr>
                <w:sz w:val="22"/>
                <w:szCs w:val="22"/>
              </w:rPr>
            </w:pPr>
            <w:r w:rsidRPr="006A1EAC">
              <w:rPr>
                <w:sz w:val="22"/>
                <w:szCs w:val="22"/>
              </w:rPr>
              <w:t>mg/l</w:t>
            </w:r>
          </w:p>
        </w:tc>
        <w:tc>
          <w:tcPr>
            <w:tcW w:w="3071" w:type="dxa"/>
          </w:tcPr>
          <w:p w14:paraId="51D113D6" w14:textId="77777777" w:rsidR="009E2248" w:rsidRPr="006A1EAC" w:rsidRDefault="009E2248" w:rsidP="009E2248">
            <w:pPr>
              <w:jc w:val="both"/>
              <w:rPr>
                <w:sz w:val="22"/>
                <w:szCs w:val="22"/>
              </w:rPr>
            </w:pPr>
            <w:r w:rsidRPr="006A1EAC">
              <w:rPr>
                <w:sz w:val="22"/>
                <w:szCs w:val="22"/>
              </w:rPr>
              <w:t>30</w:t>
            </w:r>
          </w:p>
        </w:tc>
      </w:tr>
      <w:tr w:rsidR="009E2248" w:rsidRPr="006A1EAC" w14:paraId="19857A5F" w14:textId="77777777" w:rsidTr="009E2248">
        <w:tc>
          <w:tcPr>
            <w:tcW w:w="3070" w:type="dxa"/>
          </w:tcPr>
          <w:p w14:paraId="6A0135BF" w14:textId="77777777" w:rsidR="009E2248" w:rsidRPr="006A1EAC" w:rsidRDefault="009E2248" w:rsidP="009E2248">
            <w:pPr>
              <w:jc w:val="both"/>
              <w:rPr>
                <w:sz w:val="22"/>
                <w:szCs w:val="22"/>
              </w:rPr>
            </w:pPr>
            <w:proofErr w:type="spellStart"/>
            <w:r w:rsidRPr="006A1EAC">
              <w:rPr>
                <w:sz w:val="22"/>
                <w:szCs w:val="22"/>
              </w:rPr>
              <w:lastRenderedPageBreak/>
              <w:t>Nc</w:t>
            </w:r>
            <w:proofErr w:type="spellEnd"/>
          </w:p>
        </w:tc>
        <w:tc>
          <w:tcPr>
            <w:tcW w:w="3071" w:type="dxa"/>
          </w:tcPr>
          <w:p w14:paraId="4B77DDE4" w14:textId="77777777" w:rsidR="009E2248" w:rsidRPr="006A1EAC" w:rsidRDefault="009E2248" w:rsidP="009E2248">
            <w:pPr>
              <w:jc w:val="both"/>
              <w:rPr>
                <w:sz w:val="22"/>
                <w:szCs w:val="22"/>
              </w:rPr>
            </w:pPr>
            <w:r w:rsidRPr="006A1EAC">
              <w:rPr>
                <w:sz w:val="22"/>
                <w:szCs w:val="22"/>
              </w:rPr>
              <w:t>mg/l</w:t>
            </w:r>
          </w:p>
        </w:tc>
        <w:tc>
          <w:tcPr>
            <w:tcW w:w="3071" w:type="dxa"/>
          </w:tcPr>
          <w:p w14:paraId="5088572F" w14:textId="77777777" w:rsidR="009E2248" w:rsidRPr="006A1EAC" w:rsidRDefault="009E2248" w:rsidP="009E2248">
            <w:pPr>
              <w:jc w:val="both"/>
              <w:rPr>
                <w:sz w:val="22"/>
                <w:szCs w:val="22"/>
              </w:rPr>
            </w:pPr>
            <w:r w:rsidRPr="006A1EAC">
              <w:rPr>
                <w:sz w:val="22"/>
                <w:szCs w:val="22"/>
              </w:rPr>
              <w:t>50</w:t>
            </w:r>
          </w:p>
        </w:tc>
      </w:tr>
      <w:tr w:rsidR="009E2248" w:rsidRPr="006A1EAC" w14:paraId="248AA16F" w14:textId="77777777" w:rsidTr="009E2248">
        <w:tc>
          <w:tcPr>
            <w:tcW w:w="3070" w:type="dxa"/>
          </w:tcPr>
          <w:p w14:paraId="30B44F40" w14:textId="77777777" w:rsidR="009E2248" w:rsidRPr="006A1EAC" w:rsidRDefault="009E2248" w:rsidP="009E2248">
            <w:pPr>
              <w:jc w:val="both"/>
              <w:rPr>
                <w:sz w:val="22"/>
                <w:szCs w:val="22"/>
              </w:rPr>
            </w:pPr>
            <w:r w:rsidRPr="006A1EAC">
              <w:rPr>
                <w:sz w:val="22"/>
                <w:szCs w:val="22"/>
              </w:rPr>
              <w:t>Pc</w:t>
            </w:r>
          </w:p>
        </w:tc>
        <w:tc>
          <w:tcPr>
            <w:tcW w:w="3071" w:type="dxa"/>
          </w:tcPr>
          <w:p w14:paraId="105121B2" w14:textId="77777777" w:rsidR="009E2248" w:rsidRPr="006A1EAC" w:rsidRDefault="009E2248" w:rsidP="009E2248">
            <w:pPr>
              <w:jc w:val="both"/>
              <w:rPr>
                <w:sz w:val="22"/>
                <w:szCs w:val="22"/>
              </w:rPr>
            </w:pPr>
            <w:r w:rsidRPr="006A1EAC">
              <w:rPr>
                <w:sz w:val="22"/>
                <w:szCs w:val="22"/>
              </w:rPr>
              <w:t>mg/l</w:t>
            </w:r>
          </w:p>
        </w:tc>
        <w:tc>
          <w:tcPr>
            <w:tcW w:w="3071" w:type="dxa"/>
          </w:tcPr>
          <w:p w14:paraId="13865C2B" w14:textId="77777777" w:rsidR="009E2248" w:rsidRPr="006A1EAC" w:rsidRDefault="009E2248" w:rsidP="009E2248">
            <w:pPr>
              <w:jc w:val="both"/>
              <w:rPr>
                <w:sz w:val="22"/>
                <w:szCs w:val="22"/>
              </w:rPr>
            </w:pPr>
            <w:r w:rsidRPr="006A1EAC">
              <w:rPr>
                <w:sz w:val="22"/>
                <w:szCs w:val="22"/>
              </w:rPr>
              <w:t>5</w:t>
            </w:r>
          </w:p>
        </w:tc>
      </w:tr>
    </w:tbl>
    <w:p w14:paraId="755FE18F" w14:textId="77777777" w:rsidR="009E2248" w:rsidRPr="006A1EAC" w:rsidRDefault="009E2248" w:rsidP="009E2248">
      <w:pPr>
        <w:jc w:val="both"/>
        <w:rPr>
          <w:sz w:val="22"/>
          <w:szCs w:val="22"/>
        </w:rPr>
      </w:pPr>
    </w:p>
    <w:p w14:paraId="7A5D1AAA" w14:textId="122CA69B" w:rsidR="009E2248" w:rsidRPr="006A1EAC" w:rsidRDefault="009E2248" w:rsidP="009E2248">
      <w:pPr>
        <w:jc w:val="both"/>
        <w:rPr>
          <w:sz w:val="22"/>
          <w:szCs w:val="22"/>
        </w:rPr>
      </w:pPr>
      <w:r w:rsidRPr="006A1EAC">
        <w:rPr>
          <w:b/>
          <w:bCs/>
          <w:sz w:val="22"/>
          <w:szCs w:val="22"/>
        </w:rPr>
        <w:t xml:space="preserve">Tento stav bude prebiehať po dobu </w:t>
      </w:r>
      <w:r w:rsidR="004642DB" w:rsidRPr="006A1EAC">
        <w:rPr>
          <w:b/>
          <w:bCs/>
          <w:sz w:val="22"/>
          <w:szCs w:val="22"/>
        </w:rPr>
        <w:t xml:space="preserve">12 </w:t>
      </w:r>
      <w:r w:rsidRPr="006A1EAC">
        <w:rPr>
          <w:b/>
          <w:bCs/>
          <w:sz w:val="22"/>
          <w:szCs w:val="22"/>
        </w:rPr>
        <w:t>týždňov</w:t>
      </w:r>
      <w:r w:rsidRPr="006A1EAC">
        <w:rPr>
          <w:sz w:val="22"/>
          <w:szCs w:val="22"/>
        </w:rPr>
        <w:t>.</w:t>
      </w:r>
      <w:r w:rsidR="00762A69" w:rsidRPr="006A1EAC">
        <w:rPr>
          <w:sz w:val="22"/>
          <w:szCs w:val="22"/>
        </w:rPr>
        <w:t xml:space="preserve"> Od dodávateľa sa požaduje práca aj počas víkendov, za účelom stihnutia tejto lehoty. </w:t>
      </w:r>
    </w:p>
    <w:p w14:paraId="60D4E55D" w14:textId="2BC94148" w:rsidR="009E2248" w:rsidRPr="006A1EAC" w:rsidRDefault="009E2248" w:rsidP="009E2248">
      <w:pPr>
        <w:jc w:val="both"/>
        <w:rPr>
          <w:sz w:val="22"/>
          <w:szCs w:val="22"/>
        </w:rPr>
      </w:pPr>
      <w:r w:rsidRPr="006A1EAC">
        <w:rPr>
          <w:sz w:val="22"/>
          <w:szCs w:val="22"/>
        </w:rPr>
        <w:t xml:space="preserve">V súčinnosti s prevádzkou Zhotoviteľ zabezpečí prerozdelenie prečerpávaných odpadových vôd tak, aby bol zabezpečený rovnomerný odtok zo všetkých štyroch </w:t>
      </w:r>
      <w:proofErr w:type="spellStart"/>
      <w:r w:rsidRPr="006A1EAC">
        <w:rPr>
          <w:sz w:val="22"/>
          <w:szCs w:val="22"/>
        </w:rPr>
        <w:t>dosadzovacích</w:t>
      </w:r>
      <w:proofErr w:type="spellEnd"/>
      <w:r w:rsidRPr="006A1EAC">
        <w:rPr>
          <w:sz w:val="22"/>
          <w:szCs w:val="22"/>
        </w:rPr>
        <w:t xml:space="preserve"> nádrží.</w:t>
      </w:r>
    </w:p>
    <w:p w14:paraId="62DA3288" w14:textId="77777777" w:rsidR="009E2248" w:rsidRPr="006A1EAC" w:rsidRDefault="009E2248" w:rsidP="009E2248">
      <w:pPr>
        <w:jc w:val="both"/>
        <w:rPr>
          <w:sz w:val="22"/>
          <w:szCs w:val="22"/>
        </w:rPr>
      </w:pPr>
    </w:p>
    <w:p w14:paraId="6270197E" w14:textId="14CE80F1" w:rsidR="009E2248" w:rsidRPr="006A1EAC" w:rsidRDefault="0073729D" w:rsidP="009E2248">
      <w:pPr>
        <w:jc w:val="both"/>
        <w:rPr>
          <w:rStyle w:val="Vrazn"/>
          <w:sz w:val="22"/>
          <w:szCs w:val="22"/>
        </w:rPr>
      </w:pPr>
      <w:r w:rsidRPr="006A1EAC">
        <w:rPr>
          <w:rStyle w:val="Vrazn"/>
          <w:sz w:val="22"/>
          <w:szCs w:val="22"/>
        </w:rPr>
        <w:t>2.4</w:t>
      </w:r>
      <w:r w:rsidR="009E2248" w:rsidRPr="006A1EAC">
        <w:rPr>
          <w:rStyle w:val="Vrazn"/>
          <w:sz w:val="22"/>
          <w:szCs w:val="22"/>
        </w:rPr>
        <w:tab/>
      </w:r>
      <w:proofErr w:type="spellStart"/>
      <w:r w:rsidR="009E2248" w:rsidRPr="006A1EAC">
        <w:rPr>
          <w:rStyle w:val="Vrazn"/>
          <w:sz w:val="22"/>
          <w:szCs w:val="22"/>
        </w:rPr>
        <w:t>Denitrifikačné</w:t>
      </w:r>
      <w:proofErr w:type="spellEnd"/>
      <w:r w:rsidR="009E2248" w:rsidRPr="006A1EAC">
        <w:rPr>
          <w:rStyle w:val="Vrazn"/>
          <w:sz w:val="22"/>
          <w:szCs w:val="22"/>
        </w:rPr>
        <w:t xml:space="preserve"> nádrže DN3A,B (vetva č.1,6)</w:t>
      </w:r>
    </w:p>
    <w:p w14:paraId="018EE885" w14:textId="77777777" w:rsidR="009E2248" w:rsidRPr="006A1EAC" w:rsidRDefault="009E2248" w:rsidP="009E2248">
      <w:pPr>
        <w:jc w:val="both"/>
        <w:rPr>
          <w:sz w:val="22"/>
          <w:szCs w:val="22"/>
        </w:rPr>
      </w:pPr>
      <w:r w:rsidRPr="006A1EAC">
        <w:rPr>
          <w:sz w:val="22"/>
          <w:szCs w:val="22"/>
        </w:rPr>
        <w:t xml:space="preserve">Nádrž DN3 je posledná </w:t>
      </w:r>
      <w:proofErr w:type="spellStart"/>
      <w:r w:rsidRPr="006A1EAC">
        <w:rPr>
          <w:sz w:val="22"/>
          <w:szCs w:val="22"/>
        </w:rPr>
        <w:t>denitrifikačná</w:t>
      </w:r>
      <w:proofErr w:type="spellEnd"/>
      <w:r w:rsidRPr="006A1EAC">
        <w:rPr>
          <w:sz w:val="22"/>
          <w:szCs w:val="22"/>
        </w:rPr>
        <w:t xml:space="preserve"> nádrž a preto sa v nej nachádza </w:t>
      </w:r>
      <w:proofErr w:type="spellStart"/>
      <w:r w:rsidRPr="006A1EAC">
        <w:rPr>
          <w:sz w:val="22"/>
          <w:szCs w:val="22"/>
        </w:rPr>
        <w:t>oxická</w:t>
      </w:r>
      <w:proofErr w:type="spellEnd"/>
      <w:r w:rsidRPr="006A1EAC">
        <w:rPr>
          <w:sz w:val="22"/>
          <w:szCs w:val="22"/>
        </w:rPr>
        <w:t xml:space="preserve"> zóna. Táto zóna sa však využíva nepravidelne, len podľa potreby. Preto prívodná vetva č.1 a 6 nie sú vybavené regulačnou armatúrou so </w:t>
      </w:r>
      <w:proofErr w:type="spellStart"/>
      <w:r w:rsidRPr="006A1EAC">
        <w:rPr>
          <w:sz w:val="22"/>
          <w:szCs w:val="22"/>
        </w:rPr>
        <w:t>servopohonom</w:t>
      </w:r>
      <w:proofErr w:type="spellEnd"/>
      <w:r w:rsidRPr="006A1EAC">
        <w:rPr>
          <w:sz w:val="22"/>
          <w:szCs w:val="22"/>
        </w:rPr>
        <w:t xml:space="preserve">. </w:t>
      </w:r>
    </w:p>
    <w:p w14:paraId="627ADF73" w14:textId="67D18144" w:rsidR="009E2248" w:rsidRPr="006A1EAC" w:rsidRDefault="009E2248" w:rsidP="009E2248">
      <w:pPr>
        <w:jc w:val="both"/>
        <w:rPr>
          <w:sz w:val="22"/>
          <w:szCs w:val="22"/>
        </w:rPr>
      </w:pPr>
      <w:r w:rsidRPr="006A1EAC">
        <w:rPr>
          <w:sz w:val="22"/>
          <w:szCs w:val="22"/>
        </w:rPr>
        <w:t xml:space="preserve">Na prívodných vetvách tlakového vzduchu budú navarené nové odbočky DN65 k jednotlivým roštom. Na odbočke sú osadené uzatvárací </w:t>
      </w:r>
      <w:proofErr w:type="spellStart"/>
      <w:r w:rsidRPr="006A1EAC">
        <w:rPr>
          <w:sz w:val="22"/>
          <w:szCs w:val="22"/>
        </w:rPr>
        <w:t>gulový</w:t>
      </w:r>
      <w:proofErr w:type="spellEnd"/>
      <w:r w:rsidRPr="006A1EAC">
        <w:rPr>
          <w:sz w:val="22"/>
          <w:szCs w:val="22"/>
        </w:rPr>
        <w:t xml:space="preserve"> ventil a </w:t>
      </w:r>
      <w:proofErr w:type="spellStart"/>
      <w:r w:rsidRPr="006A1EAC">
        <w:rPr>
          <w:sz w:val="22"/>
          <w:szCs w:val="22"/>
        </w:rPr>
        <w:t>šróbenie</w:t>
      </w:r>
      <w:proofErr w:type="spellEnd"/>
      <w:r w:rsidRPr="006A1EAC">
        <w:rPr>
          <w:sz w:val="22"/>
          <w:szCs w:val="22"/>
        </w:rPr>
        <w:t>. Na rošt s prevzdušňovacími elementami (dodávka prevzdušňovacieho systému) sa pripája prírubou DN80, PN10.</w:t>
      </w:r>
    </w:p>
    <w:p w14:paraId="6B590330" w14:textId="77777777" w:rsidR="009E2248" w:rsidRPr="006A1EAC" w:rsidRDefault="009E2248" w:rsidP="009E2248">
      <w:pPr>
        <w:jc w:val="both"/>
        <w:rPr>
          <w:sz w:val="22"/>
          <w:szCs w:val="22"/>
        </w:rPr>
      </w:pPr>
    </w:p>
    <w:p w14:paraId="1EDB3445" w14:textId="0DE50A94" w:rsidR="009E2248" w:rsidRPr="006A1EAC" w:rsidRDefault="0073729D" w:rsidP="009E2248">
      <w:pPr>
        <w:jc w:val="both"/>
        <w:rPr>
          <w:rStyle w:val="Vrazn"/>
          <w:sz w:val="22"/>
          <w:szCs w:val="22"/>
        </w:rPr>
      </w:pPr>
      <w:r w:rsidRPr="006A1EAC">
        <w:rPr>
          <w:rStyle w:val="Vrazn"/>
          <w:sz w:val="22"/>
          <w:szCs w:val="22"/>
        </w:rPr>
        <w:t>2.5</w:t>
      </w:r>
      <w:r w:rsidR="009E2248" w:rsidRPr="006A1EAC">
        <w:rPr>
          <w:rStyle w:val="Vrazn"/>
          <w:sz w:val="22"/>
          <w:szCs w:val="22"/>
        </w:rPr>
        <w:tab/>
      </w:r>
      <w:proofErr w:type="spellStart"/>
      <w:r w:rsidR="009E2248" w:rsidRPr="006A1EAC">
        <w:rPr>
          <w:rStyle w:val="Vrazn"/>
          <w:sz w:val="22"/>
          <w:szCs w:val="22"/>
        </w:rPr>
        <w:t>Nitrifikačné</w:t>
      </w:r>
      <w:proofErr w:type="spellEnd"/>
      <w:r w:rsidR="009E2248" w:rsidRPr="006A1EAC">
        <w:rPr>
          <w:rStyle w:val="Vrazn"/>
          <w:sz w:val="22"/>
          <w:szCs w:val="22"/>
        </w:rPr>
        <w:t xml:space="preserve"> nádrže N1A,B, N2A,B, prívodný kanál (vetva č.2,5)</w:t>
      </w:r>
    </w:p>
    <w:p w14:paraId="5A70F2D0" w14:textId="77777777" w:rsidR="009E2248" w:rsidRPr="006A1EAC" w:rsidRDefault="009E2248" w:rsidP="009E2248">
      <w:pPr>
        <w:jc w:val="both"/>
        <w:rPr>
          <w:sz w:val="22"/>
          <w:szCs w:val="22"/>
        </w:rPr>
      </w:pPr>
      <w:r w:rsidRPr="006A1EAC">
        <w:rPr>
          <w:sz w:val="22"/>
          <w:szCs w:val="22"/>
        </w:rPr>
        <w:t xml:space="preserve">Z prívodnej vetvy č:2 je napájaná tlakovým vzduchom </w:t>
      </w:r>
      <w:proofErr w:type="spellStart"/>
      <w:r w:rsidRPr="006A1EAC">
        <w:rPr>
          <w:sz w:val="22"/>
          <w:szCs w:val="22"/>
        </w:rPr>
        <w:t>nitrifikačné</w:t>
      </w:r>
      <w:proofErr w:type="spellEnd"/>
      <w:r w:rsidRPr="006A1EAC">
        <w:rPr>
          <w:sz w:val="22"/>
          <w:szCs w:val="22"/>
        </w:rPr>
        <w:t xml:space="preserve"> nádrže N1A, N2A a prívodný kanál z </w:t>
      </w:r>
      <w:proofErr w:type="spellStart"/>
      <w:r w:rsidRPr="006A1EAC">
        <w:rPr>
          <w:sz w:val="22"/>
          <w:szCs w:val="22"/>
        </w:rPr>
        <w:t>denitrifikačnej</w:t>
      </w:r>
      <w:proofErr w:type="spellEnd"/>
      <w:r w:rsidRPr="006A1EAC">
        <w:rPr>
          <w:sz w:val="22"/>
          <w:szCs w:val="22"/>
        </w:rPr>
        <w:t xml:space="preserve"> nádrže DN3A</w:t>
      </w:r>
    </w:p>
    <w:p w14:paraId="3A1FF4CC" w14:textId="77777777" w:rsidR="009E2248" w:rsidRPr="006A1EAC" w:rsidRDefault="009E2248" w:rsidP="009E2248">
      <w:pPr>
        <w:jc w:val="both"/>
        <w:rPr>
          <w:sz w:val="22"/>
          <w:szCs w:val="22"/>
        </w:rPr>
      </w:pPr>
      <w:r w:rsidRPr="006A1EAC">
        <w:rPr>
          <w:sz w:val="22"/>
          <w:szCs w:val="22"/>
        </w:rPr>
        <w:t xml:space="preserve">Z prívodnej vetvy č:5 je napájaná tlakovým vzduchom </w:t>
      </w:r>
      <w:proofErr w:type="spellStart"/>
      <w:r w:rsidRPr="006A1EAC">
        <w:rPr>
          <w:sz w:val="22"/>
          <w:szCs w:val="22"/>
        </w:rPr>
        <w:t>nitrifikačné</w:t>
      </w:r>
      <w:proofErr w:type="spellEnd"/>
      <w:r w:rsidRPr="006A1EAC">
        <w:rPr>
          <w:sz w:val="22"/>
          <w:szCs w:val="22"/>
        </w:rPr>
        <w:t xml:space="preserve"> nádrže N1B, N2B a prívodný kanál z </w:t>
      </w:r>
      <w:proofErr w:type="spellStart"/>
      <w:r w:rsidRPr="006A1EAC">
        <w:rPr>
          <w:sz w:val="22"/>
          <w:szCs w:val="22"/>
        </w:rPr>
        <w:t>denitrifikačnej</w:t>
      </w:r>
      <w:proofErr w:type="spellEnd"/>
      <w:r w:rsidRPr="006A1EAC">
        <w:rPr>
          <w:sz w:val="22"/>
          <w:szCs w:val="22"/>
        </w:rPr>
        <w:t xml:space="preserve"> nádrže DN3B</w:t>
      </w:r>
    </w:p>
    <w:p w14:paraId="76FF0AC6" w14:textId="77777777" w:rsidR="009E2248" w:rsidRPr="006A1EAC" w:rsidRDefault="009E2248" w:rsidP="009E2248">
      <w:pPr>
        <w:pStyle w:val="Odsekzoznamu"/>
        <w:ind w:left="0"/>
        <w:jc w:val="both"/>
        <w:rPr>
          <w:sz w:val="22"/>
          <w:szCs w:val="22"/>
        </w:rPr>
      </w:pPr>
      <w:r w:rsidRPr="006A1EAC">
        <w:rPr>
          <w:sz w:val="22"/>
          <w:szCs w:val="22"/>
        </w:rPr>
        <w:t xml:space="preserve">Na prívodných vetvách sú osadené regulačné armatúry so spätnou väzbou na </w:t>
      </w:r>
      <w:proofErr w:type="spellStart"/>
      <w:r w:rsidRPr="006A1EAC">
        <w:rPr>
          <w:sz w:val="22"/>
          <w:szCs w:val="22"/>
        </w:rPr>
        <w:t>koncetráciu</w:t>
      </w:r>
      <w:proofErr w:type="spellEnd"/>
      <w:r w:rsidRPr="006A1EAC">
        <w:rPr>
          <w:sz w:val="22"/>
          <w:szCs w:val="22"/>
        </w:rPr>
        <w:t xml:space="preserve"> kyslíka.</w:t>
      </w:r>
    </w:p>
    <w:p w14:paraId="314D57E0" w14:textId="77777777" w:rsidR="009E2248" w:rsidRPr="006A1EAC" w:rsidRDefault="009E2248" w:rsidP="009E2248">
      <w:pPr>
        <w:jc w:val="both"/>
        <w:rPr>
          <w:i/>
          <w:sz w:val="22"/>
          <w:szCs w:val="22"/>
        </w:rPr>
      </w:pPr>
      <w:r w:rsidRPr="006A1EAC">
        <w:rPr>
          <w:i/>
          <w:sz w:val="22"/>
          <w:szCs w:val="22"/>
        </w:rPr>
        <w:tab/>
        <w:t xml:space="preserve">Časť: </w:t>
      </w:r>
      <w:proofErr w:type="spellStart"/>
      <w:r w:rsidRPr="006A1EAC">
        <w:rPr>
          <w:i/>
          <w:sz w:val="22"/>
          <w:szCs w:val="22"/>
        </w:rPr>
        <w:t>Nitrifikačná</w:t>
      </w:r>
      <w:proofErr w:type="spellEnd"/>
      <w:r w:rsidRPr="006A1EAC">
        <w:rPr>
          <w:i/>
          <w:sz w:val="22"/>
          <w:szCs w:val="22"/>
        </w:rPr>
        <w:t xml:space="preserve"> nádrž N1A,B</w:t>
      </w:r>
    </w:p>
    <w:p w14:paraId="7F30EF48" w14:textId="77777777" w:rsidR="009E2248" w:rsidRPr="006A1EAC" w:rsidRDefault="009E2248" w:rsidP="009E2248">
      <w:pPr>
        <w:jc w:val="both"/>
        <w:rPr>
          <w:sz w:val="22"/>
          <w:szCs w:val="22"/>
        </w:rPr>
      </w:pPr>
      <w:r w:rsidRPr="006A1EAC">
        <w:rPr>
          <w:sz w:val="22"/>
          <w:szCs w:val="22"/>
        </w:rPr>
        <w:t xml:space="preserve">Na prívodných vetvách tlakového vzduchu budú navarené nové odbočky DN65 k jednotlivým roštom. Na odbočke sú osadené uzatvárací </w:t>
      </w:r>
      <w:proofErr w:type="spellStart"/>
      <w:r w:rsidRPr="006A1EAC">
        <w:rPr>
          <w:sz w:val="22"/>
          <w:szCs w:val="22"/>
        </w:rPr>
        <w:t>gulový</w:t>
      </w:r>
      <w:proofErr w:type="spellEnd"/>
      <w:r w:rsidRPr="006A1EAC">
        <w:rPr>
          <w:sz w:val="22"/>
          <w:szCs w:val="22"/>
        </w:rPr>
        <w:t xml:space="preserve"> ventil a </w:t>
      </w:r>
      <w:proofErr w:type="spellStart"/>
      <w:r w:rsidRPr="006A1EAC">
        <w:rPr>
          <w:sz w:val="22"/>
          <w:szCs w:val="22"/>
        </w:rPr>
        <w:t>šróbenie</w:t>
      </w:r>
      <w:proofErr w:type="spellEnd"/>
      <w:r w:rsidRPr="006A1EAC">
        <w:rPr>
          <w:sz w:val="22"/>
          <w:szCs w:val="22"/>
        </w:rPr>
        <w:t>. Na rošt s prevzdušňovacími elementami (dodávka prevzdušňovacieho systému) sa pripája prírubou DN80, PN10.</w:t>
      </w:r>
    </w:p>
    <w:p w14:paraId="1358A53B" w14:textId="77777777" w:rsidR="009E2248" w:rsidRPr="006A1EAC" w:rsidRDefault="009E2248" w:rsidP="009E2248">
      <w:pPr>
        <w:jc w:val="both"/>
        <w:rPr>
          <w:i/>
          <w:sz w:val="22"/>
          <w:szCs w:val="22"/>
        </w:rPr>
      </w:pPr>
      <w:r w:rsidRPr="006A1EAC">
        <w:rPr>
          <w:i/>
          <w:sz w:val="22"/>
          <w:szCs w:val="22"/>
        </w:rPr>
        <w:tab/>
        <w:t>Časť: Nádrž N2A,B</w:t>
      </w:r>
    </w:p>
    <w:p w14:paraId="4AC77684" w14:textId="77777777" w:rsidR="009E2248" w:rsidRPr="006A1EAC" w:rsidRDefault="009E2248" w:rsidP="009E2248">
      <w:pPr>
        <w:jc w:val="both"/>
        <w:rPr>
          <w:sz w:val="22"/>
          <w:szCs w:val="22"/>
        </w:rPr>
      </w:pPr>
      <w:r w:rsidRPr="006A1EAC">
        <w:rPr>
          <w:sz w:val="22"/>
          <w:szCs w:val="22"/>
        </w:rPr>
        <w:t xml:space="preserve">Na prívodných vetvách tlakového vzduchu budú navarené nové odbočky DN65 k jednotlivým roštom. Na odbočke sú osadené uzatvárací </w:t>
      </w:r>
      <w:proofErr w:type="spellStart"/>
      <w:r w:rsidRPr="006A1EAC">
        <w:rPr>
          <w:sz w:val="22"/>
          <w:szCs w:val="22"/>
        </w:rPr>
        <w:t>gulový</w:t>
      </w:r>
      <w:proofErr w:type="spellEnd"/>
      <w:r w:rsidRPr="006A1EAC">
        <w:rPr>
          <w:sz w:val="22"/>
          <w:szCs w:val="22"/>
        </w:rPr>
        <w:t xml:space="preserve"> ventil a </w:t>
      </w:r>
      <w:proofErr w:type="spellStart"/>
      <w:r w:rsidRPr="006A1EAC">
        <w:rPr>
          <w:sz w:val="22"/>
          <w:szCs w:val="22"/>
        </w:rPr>
        <w:t>šróbenie</w:t>
      </w:r>
      <w:proofErr w:type="spellEnd"/>
      <w:r w:rsidRPr="006A1EAC">
        <w:rPr>
          <w:sz w:val="22"/>
          <w:szCs w:val="22"/>
        </w:rPr>
        <w:t xml:space="preserve">. Odbočka je najprv vedená pri stene nádrže (ako pre N1) potom nad dnom nádrže a ďalej prechádza cez stenu priečky. Pri montáži je potrebné vyvŕtať otvor pre prechod potrubia DN65. </w:t>
      </w:r>
    </w:p>
    <w:p w14:paraId="611A74A0" w14:textId="77777777" w:rsidR="009E2248" w:rsidRPr="006A1EAC" w:rsidRDefault="009E2248" w:rsidP="009E2248">
      <w:pPr>
        <w:jc w:val="both"/>
        <w:rPr>
          <w:i/>
          <w:sz w:val="22"/>
          <w:szCs w:val="22"/>
        </w:rPr>
      </w:pPr>
      <w:r w:rsidRPr="006A1EAC">
        <w:rPr>
          <w:i/>
          <w:sz w:val="22"/>
          <w:szCs w:val="22"/>
        </w:rPr>
        <w:tab/>
        <w:t>Časť: Prítokový kanál z DN3</w:t>
      </w:r>
    </w:p>
    <w:p w14:paraId="4EF913B0" w14:textId="50DC4172" w:rsidR="009E2248" w:rsidRPr="006A1EAC" w:rsidRDefault="009E2248" w:rsidP="009E2248">
      <w:pPr>
        <w:jc w:val="both"/>
        <w:rPr>
          <w:sz w:val="22"/>
          <w:szCs w:val="22"/>
        </w:rPr>
      </w:pPr>
      <w:r w:rsidRPr="006A1EAC">
        <w:rPr>
          <w:sz w:val="22"/>
          <w:szCs w:val="22"/>
        </w:rPr>
        <w:t>Prítokový kanál z DN3 je prevzdušňovaný jedným roštom prevzdušňovacích elementov. Odbočka je vedená z konca vetvy č.2(5) potrubím DN50. Na rošt s prevzdušňovacími elementami (dodávka prevzdušňovacieho systému) sa pripája prírubou DN80, PN10.</w:t>
      </w:r>
    </w:p>
    <w:p w14:paraId="2CC799BE" w14:textId="77777777" w:rsidR="009E2248" w:rsidRPr="006A1EAC" w:rsidRDefault="009E2248" w:rsidP="009E2248">
      <w:pPr>
        <w:jc w:val="both"/>
        <w:rPr>
          <w:sz w:val="22"/>
          <w:szCs w:val="22"/>
        </w:rPr>
      </w:pPr>
    </w:p>
    <w:p w14:paraId="4475208D" w14:textId="20CB7636" w:rsidR="009E2248" w:rsidRPr="006A1EAC" w:rsidRDefault="0073729D" w:rsidP="009E2248">
      <w:pPr>
        <w:jc w:val="both"/>
        <w:rPr>
          <w:rStyle w:val="Vrazn"/>
          <w:sz w:val="22"/>
          <w:szCs w:val="22"/>
        </w:rPr>
      </w:pPr>
      <w:r w:rsidRPr="006A1EAC">
        <w:rPr>
          <w:rStyle w:val="Vrazn"/>
          <w:sz w:val="22"/>
          <w:szCs w:val="22"/>
        </w:rPr>
        <w:t>2.6</w:t>
      </w:r>
      <w:r w:rsidR="009E2248" w:rsidRPr="006A1EAC">
        <w:rPr>
          <w:rStyle w:val="Vrazn"/>
          <w:sz w:val="22"/>
          <w:szCs w:val="22"/>
        </w:rPr>
        <w:tab/>
      </w:r>
      <w:proofErr w:type="spellStart"/>
      <w:r w:rsidR="009E2248" w:rsidRPr="006A1EAC">
        <w:rPr>
          <w:rStyle w:val="Vrazn"/>
          <w:sz w:val="22"/>
          <w:szCs w:val="22"/>
        </w:rPr>
        <w:t>Nitrifikačná</w:t>
      </w:r>
      <w:proofErr w:type="spellEnd"/>
      <w:r w:rsidR="009E2248" w:rsidRPr="006A1EAC">
        <w:rPr>
          <w:rStyle w:val="Vrazn"/>
          <w:sz w:val="22"/>
          <w:szCs w:val="22"/>
        </w:rPr>
        <w:t xml:space="preserve"> nádrž N3A,B (vetva č.3,4)</w:t>
      </w:r>
    </w:p>
    <w:p w14:paraId="5C6EA45A" w14:textId="77777777" w:rsidR="009E2248" w:rsidRPr="006A1EAC" w:rsidRDefault="009E2248" w:rsidP="009E2248">
      <w:pPr>
        <w:pStyle w:val="Odsekzoznamu"/>
        <w:ind w:left="0"/>
        <w:jc w:val="both"/>
        <w:rPr>
          <w:sz w:val="22"/>
          <w:szCs w:val="22"/>
        </w:rPr>
      </w:pPr>
      <w:r w:rsidRPr="006A1EAC">
        <w:rPr>
          <w:sz w:val="22"/>
          <w:szCs w:val="22"/>
        </w:rPr>
        <w:t>Na prívodných vetvách sú osadené regulačné armatúry so spätnou väzbou na koncentráciu kyslíka.</w:t>
      </w:r>
    </w:p>
    <w:p w14:paraId="1BA3F673" w14:textId="77777777" w:rsidR="009E2248" w:rsidRPr="006A1EAC" w:rsidRDefault="009E2248" w:rsidP="009E2248">
      <w:pPr>
        <w:jc w:val="both"/>
        <w:rPr>
          <w:sz w:val="22"/>
          <w:szCs w:val="22"/>
        </w:rPr>
      </w:pPr>
      <w:r w:rsidRPr="006A1EAC">
        <w:rPr>
          <w:sz w:val="22"/>
          <w:szCs w:val="22"/>
        </w:rPr>
        <w:t>Na prívodných vetvách tlakového vzduchu budú navarené nové odbočky DN80 k jednotlivým roštom. Na odbočke je osadená uzatváracia klapka DN80. Na rošt s prevzdušňovacími elementami (dodávka prevzdušňovacieho systému) sa pripája prírubou DN80, PN10.</w:t>
      </w:r>
    </w:p>
    <w:p w14:paraId="7C3266E0" w14:textId="0061D403" w:rsidR="009E2248" w:rsidRPr="006A1EAC" w:rsidRDefault="009E2248" w:rsidP="009E2248">
      <w:pPr>
        <w:jc w:val="both"/>
        <w:rPr>
          <w:sz w:val="22"/>
          <w:szCs w:val="22"/>
        </w:rPr>
      </w:pPr>
      <w:r w:rsidRPr="006A1EAC">
        <w:rPr>
          <w:sz w:val="22"/>
          <w:szCs w:val="22"/>
        </w:rPr>
        <w:t xml:space="preserve">V nádrži N3B je osadený nefunkčný indukčný prietokomer DN600 na výtlačnom potrubí interného </w:t>
      </w:r>
      <w:proofErr w:type="spellStart"/>
      <w:r w:rsidRPr="006A1EAC">
        <w:rPr>
          <w:sz w:val="22"/>
          <w:szCs w:val="22"/>
        </w:rPr>
        <w:t>recyklu</w:t>
      </w:r>
      <w:proofErr w:type="spellEnd"/>
      <w:r w:rsidRPr="006A1EAC">
        <w:rPr>
          <w:sz w:val="22"/>
          <w:szCs w:val="22"/>
        </w:rPr>
        <w:t>. Tento bude vymenený za nový.</w:t>
      </w:r>
    </w:p>
    <w:p w14:paraId="440F1D3A" w14:textId="77777777" w:rsidR="009E2248" w:rsidRPr="006A1EAC" w:rsidRDefault="009E2248" w:rsidP="009E2248">
      <w:pPr>
        <w:jc w:val="both"/>
        <w:rPr>
          <w:sz w:val="22"/>
          <w:szCs w:val="22"/>
        </w:rPr>
      </w:pPr>
    </w:p>
    <w:p w14:paraId="34A19C0F" w14:textId="4D6C9D58" w:rsidR="009E2248" w:rsidRPr="006A1EAC" w:rsidRDefault="0073729D" w:rsidP="009E2248">
      <w:pPr>
        <w:rPr>
          <w:b/>
          <w:sz w:val="22"/>
          <w:szCs w:val="22"/>
        </w:rPr>
      </w:pPr>
      <w:r w:rsidRPr="006A1EAC">
        <w:rPr>
          <w:b/>
          <w:sz w:val="22"/>
          <w:szCs w:val="22"/>
        </w:rPr>
        <w:t>2.7</w:t>
      </w:r>
      <w:r w:rsidR="009E2248" w:rsidRPr="006A1EAC">
        <w:rPr>
          <w:b/>
          <w:sz w:val="22"/>
          <w:szCs w:val="22"/>
        </w:rPr>
        <w:tab/>
        <w:t>Realizácia obnovy:</w:t>
      </w:r>
    </w:p>
    <w:p w14:paraId="36ECA884" w14:textId="2EAE38EA" w:rsidR="009E2248" w:rsidRPr="006A1EAC" w:rsidRDefault="0073729D" w:rsidP="0073729D">
      <w:pPr>
        <w:jc w:val="both"/>
        <w:rPr>
          <w:sz w:val="22"/>
          <w:szCs w:val="22"/>
        </w:rPr>
      </w:pPr>
      <w:r w:rsidRPr="006A1EAC">
        <w:rPr>
          <w:sz w:val="22"/>
          <w:szCs w:val="22"/>
        </w:rPr>
        <w:t xml:space="preserve">2.7.1 </w:t>
      </w:r>
      <w:r w:rsidR="009E2248" w:rsidRPr="006A1EAC">
        <w:rPr>
          <w:sz w:val="22"/>
          <w:szCs w:val="22"/>
        </w:rPr>
        <w:t>Realizácia bude prebiehať po jednotlivých linkách, aby jedna linka zostala v prevádzke.</w:t>
      </w:r>
    </w:p>
    <w:p w14:paraId="3009AB38" w14:textId="77777777" w:rsidR="009E2248" w:rsidRPr="006A1EAC" w:rsidRDefault="009E2248" w:rsidP="009E2248">
      <w:pPr>
        <w:pStyle w:val="Odsekzoznamu"/>
        <w:jc w:val="both"/>
        <w:rPr>
          <w:sz w:val="22"/>
          <w:szCs w:val="22"/>
        </w:rPr>
      </w:pPr>
      <w:r w:rsidRPr="006A1EAC">
        <w:rPr>
          <w:sz w:val="22"/>
          <w:szCs w:val="22"/>
        </w:rPr>
        <w:t>Realizácia prebehne teda v dvoch etapách:</w:t>
      </w:r>
    </w:p>
    <w:p w14:paraId="7DFA3FF5" w14:textId="77777777" w:rsidR="009E2248" w:rsidRPr="006A1EAC" w:rsidRDefault="009E2248" w:rsidP="009E2248">
      <w:pPr>
        <w:pStyle w:val="Odsekzoznamu"/>
        <w:jc w:val="both"/>
        <w:rPr>
          <w:sz w:val="22"/>
          <w:szCs w:val="22"/>
        </w:rPr>
      </w:pPr>
      <w:r w:rsidRPr="006A1EAC">
        <w:rPr>
          <w:sz w:val="22"/>
          <w:szCs w:val="22"/>
        </w:rPr>
        <w:tab/>
      </w:r>
      <w:r w:rsidRPr="006A1EAC">
        <w:rPr>
          <w:sz w:val="22"/>
          <w:szCs w:val="22"/>
        </w:rPr>
        <w:tab/>
        <w:t>1.etapa - linka B - bude realizované 2020</w:t>
      </w:r>
    </w:p>
    <w:p w14:paraId="04749830" w14:textId="77777777" w:rsidR="009E2248" w:rsidRPr="006A1EAC" w:rsidRDefault="009E2248" w:rsidP="009E2248">
      <w:pPr>
        <w:pStyle w:val="Odsekzoznamu"/>
        <w:jc w:val="both"/>
        <w:rPr>
          <w:sz w:val="22"/>
          <w:szCs w:val="22"/>
        </w:rPr>
      </w:pPr>
      <w:r w:rsidRPr="006A1EAC">
        <w:rPr>
          <w:sz w:val="22"/>
          <w:szCs w:val="22"/>
        </w:rPr>
        <w:tab/>
      </w:r>
      <w:r w:rsidRPr="006A1EAC">
        <w:rPr>
          <w:sz w:val="22"/>
          <w:szCs w:val="22"/>
        </w:rPr>
        <w:tab/>
        <w:t>2.etapa - linka A - bude realizované 2021</w:t>
      </w:r>
    </w:p>
    <w:p w14:paraId="07FF186C" w14:textId="77777777" w:rsidR="009E2248" w:rsidRPr="006A1EAC" w:rsidRDefault="009E2248" w:rsidP="009E2248">
      <w:pPr>
        <w:pStyle w:val="Odsekzoznamu"/>
        <w:jc w:val="both"/>
        <w:rPr>
          <w:sz w:val="22"/>
          <w:szCs w:val="22"/>
        </w:rPr>
      </w:pPr>
    </w:p>
    <w:p w14:paraId="60589670" w14:textId="77777777" w:rsidR="009E2248" w:rsidRPr="006A1EAC" w:rsidRDefault="009E2248" w:rsidP="009E2248">
      <w:pPr>
        <w:pStyle w:val="Odsekzoznamu"/>
        <w:jc w:val="both"/>
        <w:rPr>
          <w:sz w:val="22"/>
          <w:szCs w:val="22"/>
        </w:rPr>
      </w:pPr>
      <w:r w:rsidRPr="006A1EAC">
        <w:rPr>
          <w:sz w:val="22"/>
          <w:szCs w:val="22"/>
        </w:rPr>
        <w:t xml:space="preserve">Výmena </w:t>
      </w:r>
      <w:proofErr w:type="spellStart"/>
      <w:r w:rsidRPr="006A1EAC">
        <w:rPr>
          <w:sz w:val="22"/>
          <w:szCs w:val="22"/>
        </w:rPr>
        <w:t>prevzdšňovacieho</w:t>
      </w:r>
      <w:proofErr w:type="spellEnd"/>
      <w:r w:rsidRPr="006A1EAC">
        <w:rPr>
          <w:sz w:val="22"/>
          <w:szCs w:val="22"/>
        </w:rPr>
        <w:t xml:space="preserve"> systému bude prebiehať v nasledovných krokoch:</w:t>
      </w:r>
    </w:p>
    <w:p w14:paraId="41903129" w14:textId="77777777" w:rsidR="009E2248" w:rsidRPr="006A1EAC" w:rsidRDefault="009E2248" w:rsidP="00B551E4">
      <w:pPr>
        <w:pStyle w:val="Odsekzoznamu"/>
        <w:numPr>
          <w:ilvl w:val="0"/>
          <w:numId w:val="16"/>
        </w:numPr>
        <w:spacing w:after="200" w:line="276" w:lineRule="auto"/>
        <w:contextualSpacing/>
        <w:jc w:val="both"/>
        <w:rPr>
          <w:sz w:val="22"/>
          <w:szCs w:val="22"/>
        </w:rPr>
      </w:pPr>
      <w:r w:rsidRPr="006A1EAC">
        <w:rPr>
          <w:sz w:val="22"/>
          <w:szCs w:val="22"/>
        </w:rPr>
        <w:t>prečerpanie  objemu linky do linky, ktorá sa nerealizuje</w:t>
      </w:r>
    </w:p>
    <w:p w14:paraId="53BAD001" w14:textId="77777777" w:rsidR="009E2248" w:rsidRPr="006A1EAC" w:rsidRDefault="009E2248" w:rsidP="00B551E4">
      <w:pPr>
        <w:pStyle w:val="Odsekzoznamu"/>
        <w:numPr>
          <w:ilvl w:val="0"/>
          <w:numId w:val="16"/>
        </w:numPr>
        <w:spacing w:after="200" w:line="276" w:lineRule="auto"/>
        <w:contextualSpacing/>
        <w:jc w:val="both"/>
        <w:rPr>
          <w:sz w:val="22"/>
          <w:szCs w:val="22"/>
        </w:rPr>
      </w:pPr>
      <w:r w:rsidRPr="006A1EAC">
        <w:rPr>
          <w:sz w:val="22"/>
          <w:szCs w:val="22"/>
        </w:rPr>
        <w:lastRenderedPageBreak/>
        <w:t>vyčistenie podlahy a stien, kde sa prevádza rekonštrukcia</w:t>
      </w:r>
    </w:p>
    <w:p w14:paraId="40CA9599" w14:textId="77777777" w:rsidR="009E2248" w:rsidRPr="006A1EAC" w:rsidRDefault="009E2248" w:rsidP="00B551E4">
      <w:pPr>
        <w:pStyle w:val="Odsekzoznamu"/>
        <w:numPr>
          <w:ilvl w:val="0"/>
          <w:numId w:val="16"/>
        </w:numPr>
        <w:spacing w:after="200" w:line="276" w:lineRule="auto"/>
        <w:contextualSpacing/>
        <w:jc w:val="both"/>
        <w:rPr>
          <w:sz w:val="22"/>
          <w:szCs w:val="22"/>
        </w:rPr>
      </w:pPr>
      <w:r w:rsidRPr="006A1EAC">
        <w:rPr>
          <w:sz w:val="22"/>
          <w:szCs w:val="22"/>
        </w:rPr>
        <w:t>Demontáž a ekologická likvidácia jestvujúceho systému po odbočky z vetvy</w:t>
      </w:r>
    </w:p>
    <w:p w14:paraId="36D9E340" w14:textId="77777777" w:rsidR="009E2248" w:rsidRPr="006A1EAC" w:rsidRDefault="009E2248" w:rsidP="00B551E4">
      <w:pPr>
        <w:pStyle w:val="Odsekzoznamu"/>
        <w:numPr>
          <w:ilvl w:val="0"/>
          <w:numId w:val="16"/>
        </w:numPr>
        <w:spacing w:after="200" w:line="276" w:lineRule="auto"/>
        <w:contextualSpacing/>
        <w:jc w:val="both"/>
        <w:rPr>
          <w:sz w:val="22"/>
          <w:szCs w:val="22"/>
        </w:rPr>
      </w:pPr>
      <w:r w:rsidRPr="006A1EAC">
        <w:rPr>
          <w:sz w:val="22"/>
          <w:szCs w:val="22"/>
        </w:rPr>
        <w:t>Montáž nových nerezových odbočiek rozvodov v nádrži a nových prevzdušňovacích roštov</w:t>
      </w:r>
    </w:p>
    <w:p w14:paraId="5FEFF1D4" w14:textId="1A0D5F14" w:rsidR="009E2248" w:rsidRPr="006A1EAC" w:rsidRDefault="0073729D" w:rsidP="009E2248">
      <w:pPr>
        <w:pStyle w:val="Zkladntext"/>
        <w:rPr>
          <w:sz w:val="22"/>
          <w:szCs w:val="22"/>
        </w:rPr>
      </w:pPr>
      <w:r w:rsidRPr="006A1EAC">
        <w:rPr>
          <w:b w:val="0"/>
          <w:bCs/>
          <w:sz w:val="22"/>
          <w:szCs w:val="22"/>
          <w:lang w:val="sk-SK"/>
        </w:rPr>
        <w:t>2.7.2</w:t>
      </w:r>
      <w:r w:rsidRPr="006A1EAC">
        <w:rPr>
          <w:sz w:val="22"/>
          <w:szCs w:val="22"/>
          <w:lang w:val="sk-SK"/>
        </w:rPr>
        <w:t xml:space="preserve"> </w:t>
      </w:r>
      <w:r w:rsidR="009E2248" w:rsidRPr="006A1EAC">
        <w:rPr>
          <w:sz w:val="22"/>
          <w:szCs w:val="22"/>
        </w:rPr>
        <w:t>Predpokladané dĺžky trvania jednotlivých častí rekonštrukcie pre jednu linku sú:</w:t>
      </w:r>
    </w:p>
    <w:p w14:paraId="131D3B38" w14:textId="77777777" w:rsidR="009E2248" w:rsidRPr="006A1EAC" w:rsidRDefault="009E2248" w:rsidP="00B551E4">
      <w:pPr>
        <w:pStyle w:val="Odsekzoznamu"/>
        <w:numPr>
          <w:ilvl w:val="0"/>
          <w:numId w:val="16"/>
        </w:numPr>
        <w:tabs>
          <w:tab w:val="left" w:pos="7088"/>
        </w:tabs>
        <w:spacing w:after="200" w:line="276" w:lineRule="auto"/>
        <w:contextualSpacing/>
        <w:jc w:val="both"/>
        <w:rPr>
          <w:sz w:val="22"/>
          <w:szCs w:val="22"/>
        </w:rPr>
      </w:pPr>
      <w:r w:rsidRPr="006A1EAC">
        <w:rPr>
          <w:sz w:val="22"/>
          <w:szCs w:val="22"/>
        </w:rPr>
        <w:t>prípravné práce (prečerpávanie, vyčistenie)</w:t>
      </w:r>
      <w:r w:rsidRPr="006A1EAC">
        <w:rPr>
          <w:sz w:val="22"/>
          <w:szCs w:val="22"/>
        </w:rPr>
        <w:tab/>
        <w:t>5 dní</w:t>
      </w:r>
    </w:p>
    <w:p w14:paraId="637587B7" w14:textId="77777777" w:rsidR="009E2248" w:rsidRPr="006A1EAC" w:rsidRDefault="009E2248" w:rsidP="00B551E4">
      <w:pPr>
        <w:pStyle w:val="Odsekzoznamu"/>
        <w:numPr>
          <w:ilvl w:val="0"/>
          <w:numId w:val="16"/>
        </w:numPr>
        <w:tabs>
          <w:tab w:val="left" w:pos="7088"/>
        </w:tabs>
        <w:spacing w:after="200" w:line="276" w:lineRule="auto"/>
        <w:contextualSpacing/>
        <w:jc w:val="both"/>
        <w:rPr>
          <w:sz w:val="22"/>
          <w:szCs w:val="22"/>
        </w:rPr>
      </w:pPr>
      <w:r w:rsidRPr="006A1EAC">
        <w:rPr>
          <w:sz w:val="22"/>
          <w:szCs w:val="22"/>
        </w:rPr>
        <w:t>demontážne práce</w:t>
      </w:r>
      <w:r w:rsidRPr="006A1EAC">
        <w:rPr>
          <w:sz w:val="22"/>
          <w:szCs w:val="22"/>
        </w:rPr>
        <w:tab/>
        <w:t>10 dní</w:t>
      </w:r>
    </w:p>
    <w:p w14:paraId="2EE47669" w14:textId="77777777" w:rsidR="009E2248" w:rsidRPr="006A1EAC" w:rsidRDefault="009E2248" w:rsidP="00B551E4">
      <w:pPr>
        <w:pStyle w:val="Odsekzoznamu"/>
        <w:numPr>
          <w:ilvl w:val="0"/>
          <w:numId w:val="16"/>
        </w:numPr>
        <w:tabs>
          <w:tab w:val="left" w:pos="7088"/>
        </w:tabs>
        <w:spacing w:after="200" w:line="276" w:lineRule="auto"/>
        <w:contextualSpacing/>
        <w:jc w:val="both"/>
        <w:rPr>
          <w:sz w:val="22"/>
          <w:szCs w:val="22"/>
        </w:rPr>
      </w:pPr>
      <w:r w:rsidRPr="006A1EAC">
        <w:rPr>
          <w:sz w:val="22"/>
          <w:szCs w:val="22"/>
        </w:rPr>
        <w:t>montáž zariadení</w:t>
      </w:r>
      <w:r w:rsidRPr="006A1EAC">
        <w:rPr>
          <w:sz w:val="22"/>
          <w:szCs w:val="22"/>
        </w:rPr>
        <w:tab/>
        <w:t>60 dní</w:t>
      </w:r>
    </w:p>
    <w:p w14:paraId="0D9F6873" w14:textId="0FB364BC" w:rsidR="009E2248" w:rsidRPr="006A1EAC" w:rsidRDefault="009E2248" w:rsidP="00B551E4">
      <w:pPr>
        <w:pStyle w:val="Odsekzoznamu"/>
        <w:numPr>
          <w:ilvl w:val="0"/>
          <w:numId w:val="16"/>
        </w:numPr>
        <w:tabs>
          <w:tab w:val="left" w:pos="7088"/>
        </w:tabs>
        <w:spacing w:after="200" w:line="276" w:lineRule="auto"/>
        <w:contextualSpacing/>
        <w:jc w:val="both"/>
        <w:rPr>
          <w:sz w:val="22"/>
          <w:szCs w:val="22"/>
        </w:rPr>
      </w:pPr>
      <w:r w:rsidRPr="006A1EAC">
        <w:rPr>
          <w:sz w:val="22"/>
          <w:szCs w:val="22"/>
        </w:rPr>
        <w:t>funkčné  a komplexné skúšky</w:t>
      </w:r>
      <w:r w:rsidRPr="006A1EAC">
        <w:rPr>
          <w:sz w:val="22"/>
          <w:szCs w:val="22"/>
        </w:rPr>
        <w:tab/>
        <w:t>7 dní</w:t>
      </w:r>
      <w:r w:rsidR="00774950" w:rsidRPr="006A1EAC">
        <w:rPr>
          <w:sz w:val="22"/>
          <w:szCs w:val="22"/>
        </w:rPr>
        <w:t>.</w:t>
      </w:r>
    </w:p>
    <w:p w14:paraId="6327FA1F" w14:textId="0C98067C" w:rsidR="00774950" w:rsidRPr="006A1EAC" w:rsidRDefault="00774950" w:rsidP="00774950">
      <w:pPr>
        <w:pStyle w:val="Odsekzoznamu"/>
        <w:tabs>
          <w:tab w:val="left" w:pos="7088"/>
        </w:tabs>
        <w:spacing w:after="200" w:line="276" w:lineRule="auto"/>
        <w:ind w:left="720"/>
        <w:contextualSpacing/>
        <w:jc w:val="both"/>
        <w:rPr>
          <w:sz w:val="22"/>
          <w:szCs w:val="22"/>
        </w:rPr>
      </w:pPr>
      <w:r w:rsidRPr="006A1EAC">
        <w:rPr>
          <w:iCs/>
          <w:sz w:val="22"/>
          <w:szCs w:val="22"/>
        </w:rPr>
        <w:t xml:space="preserve">Prerušiť prevádzku jednotlivých liniek je úspešný uchádzač oprávnený len na základe  a v súlade s pokynmi technického </w:t>
      </w:r>
      <w:proofErr w:type="spellStart"/>
      <w:r w:rsidRPr="006A1EAC">
        <w:rPr>
          <w:iCs/>
          <w:sz w:val="22"/>
          <w:szCs w:val="22"/>
        </w:rPr>
        <w:t>dozora</w:t>
      </w:r>
      <w:proofErr w:type="spellEnd"/>
      <w:r w:rsidRPr="006A1EAC">
        <w:rPr>
          <w:iCs/>
          <w:sz w:val="22"/>
          <w:szCs w:val="22"/>
        </w:rPr>
        <w:t xml:space="preserve"> obstarávateľa a nesie zodpovednosť za akúkoľvek škodu v dôsledku prerušenia prevádzky ktorejkoľvek linky bez súhlasu technického </w:t>
      </w:r>
      <w:proofErr w:type="spellStart"/>
      <w:r w:rsidRPr="006A1EAC">
        <w:rPr>
          <w:iCs/>
          <w:sz w:val="22"/>
          <w:szCs w:val="22"/>
        </w:rPr>
        <w:t>dozora</w:t>
      </w:r>
      <w:proofErr w:type="spellEnd"/>
      <w:r w:rsidRPr="006A1EAC">
        <w:rPr>
          <w:iCs/>
          <w:sz w:val="22"/>
          <w:szCs w:val="22"/>
        </w:rPr>
        <w:t xml:space="preserve"> obstarávateľa alebo v rozpore s týmto súhlasom.</w:t>
      </w:r>
    </w:p>
    <w:p w14:paraId="3776B023" w14:textId="77777777" w:rsidR="009E2248" w:rsidRPr="006A1EAC" w:rsidRDefault="009E2248" w:rsidP="009E2248">
      <w:pPr>
        <w:pStyle w:val="Zkladntext"/>
        <w:rPr>
          <w:sz w:val="22"/>
          <w:szCs w:val="22"/>
        </w:rPr>
      </w:pPr>
    </w:p>
    <w:p w14:paraId="5F4FF692" w14:textId="6C88002B" w:rsidR="009E2248" w:rsidRPr="006A1EAC" w:rsidRDefault="0073729D" w:rsidP="009E2248">
      <w:pPr>
        <w:rPr>
          <w:b/>
          <w:sz w:val="22"/>
          <w:szCs w:val="22"/>
        </w:rPr>
      </w:pPr>
      <w:r w:rsidRPr="006A1EAC">
        <w:rPr>
          <w:b/>
          <w:sz w:val="22"/>
          <w:szCs w:val="22"/>
        </w:rPr>
        <w:t>2.8</w:t>
      </w:r>
      <w:r w:rsidR="009E2248" w:rsidRPr="006A1EAC">
        <w:rPr>
          <w:b/>
          <w:sz w:val="22"/>
          <w:szCs w:val="22"/>
        </w:rPr>
        <w:tab/>
        <w:t>Potrubia a armatúry</w:t>
      </w:r>
    </w:p>
    <w:p w14:paraId="19B3204C" w14:textId="77777777" w:rsidR="009E2248" w:rsidRPr="006A1EAC" w:rsidRDefault="009E2248" w:rsidP="009E2248">
      <w:pPr>
        <w:pStyle w:val="Zkladntext"/>
        <w:rPr>
          <w:b w:val="0"/>
          <w:bCs/>
          <w:sz w:val="22"/>
          <w:szCs w:val="22"/>
        </w:rPr>
      </w:pPr>
      <w:r w:rsidRPr="006A1EAC">
        <w:rPr>
          <w:b w:val="0"/>
          <w:bCs/>
          <w:sz w:val="22"/>
          <w:szCs w:val="22"/>
        </w:rPr>
        <w:t>Slúžia k prepojeniu jednotlivých technologických zariadení. Polohové a výškové vedenie trás potrubí je zrejmé z výkresovej časti PD.</w:t>
      </w:r>
    </w:p>
    <w:p w14:paraId="07EAD49C" w14:textId="77777777" w:rsidR="009E2248" w:rsidRPr="006A1EAC" w:rsidRDefault="009E2248" w:rsidP="009E2248">
      <w:pPr>
        <w:pStyle w:val="Zkladntext"/>
        <w:rPr>
          <w:b w:val="0"/>
          <w:bCs/>
          <w:sz w:val="22"/>
          <w:szCs w:val="22"/>
        </w:rPr>
      </w:pPr>
      <w:r w:rsidRPr="006A1EAC">
        <w:rPr>
          <w:b w:val="0"/>
          <w:bCs/>
          <w:sz w:val="22"/>
          <w:szCs w:val="22"/>
        </w:rPr>
        <w:t xml:space="preserve">Navrhované potrubie je z materiálu </w:t>
      </w:r>
      <w:proofErr w:type="spellStart"/>
      <w:r w:rsidRPr="006A1EAC">
        <w:rPr>
          <w:b w:val="0"/>
          <w:bCs/>
          <w:sz w:val="22"/>
          <w:szCs w:val="22"/>
        </w:rPr>
        <w:t>Nerez</w:t>
      </w:r>
      <w:proofErr w:type="spellEnd"/>
      <w:r w:rsidRPr="006A1EAC">
        <w:rPr>
          <w:b w:val="0"/>
          <w:bCs/>
          <w:sz w:val="22"/>
          <w:szCs w:val="22"/>
        </w:rPr>
        <w:t>. Potrubia sú uložené na držiakoch. Armatúry sú navrhnuté liatinové a nerezové s ručným ovládaním. Dimenzie a tlaky armatúr sú navrhnuté podľa príslušných noriem pre jednotlivé potrubia.</w:t>
      </w:r>
    </w:p>
    <w:p w14:paraId="56EB25B5" w14:textId="77777777" w:rsidR="009E2248" w:rsidRPr="006A1EAC" w:rsidRDefault="009E2248" w:rsidP="009E2248">
      <w:pPr>
        <w:jc w:val="both"/>
        <w:rPr>
          <w:sz w:val="22"/>
          <w:szCs w:val="22"/>
        </w:rPr>
      </w:pPr>
    </w:p>
    <w:p w14:paraId="16128412" w14:textId="184B81AD" w:rsidR="009E2248" w:rsidRPr="006A1EAC" w:rsidRDefault="0073729D" w:rsidP="009E2248">
      <w:pPr>
        <w:rPr>
          <w:b/>
          <w:sz w:val="22"/>
          <w:szCs w:val="22"/>
        </w:rPr>
      </w:pPr>
      <w:r w:rsidRPr="006A1EAC">
        <w:rPr>
          <w:b/>
          <w:sz w:val="22"/>
          <w:szCs w:val="22"/>
        </w:rPr>
        <w:t>2.9</w:t>
      </w:r>
      <w:r w:rsidR="009E2248" w:rsidRPr="006A1EAC">
        <w:rPr>
          <w:b/>
          <w:sz w:val="22"/>
          <w:szCs w:val="22"/>
        </w:rPr>
        <w:tab/>
        <w:t>Nátery</w:t>
      </w:r>
    </w:p>
    <w:p w14:paraId="5F616EEB" w14:textId="77777777" w:rsidR="009E2248" w:rsidRPr="006A1EAC" w:rsidRDefault="009E2248" w:rsidP="009E2248">
      <w:pPr>
        <w:jc w:val="both"/>
        <w:rPr>
          <w:sz w:val="22"/>
          <w:szCs w:val="22"/>
        </w:rPr>
      </w:pPr>
      <w:r w:rsidRPr="006A1EAC">
        <w:rPr>
          <w:sz w:val="22"/>
          <w:szCs w:val="22"/>
        </w:rPr>
        <w:tab/>
        <w:t xml:space="preserve">Nakoľko materiál potrubia je </w:t>
      </w:r>
      <w:proofErr w:type="spellStart"/>
      <w:r w:rsidRPr="006A1EAC">
        <w:rPr>
          <w:sz w:val="22"/>
          <w:szCs w:val="22"/>
        </w:rPr>
        <w:t>Nerez</w:t>
      </w:r>
      <w:proofErr w:type="spellEnd"/>
      <w:r w:rsidRPr="006A1EAC">
        <w:rPr>
          <w:sz w:val="22"/>
          <w:szCs w:val="22"/>
        </w:rPr>
        <w:t xml:space="preserve"> tento nie je potrebné natierať.</w:t>
      </w:r>
    </w:p>
    <w:p w14:paraId="451DE958" w14:textId="77777777" w:rsidR="00B251D4" w:rsidRPr="006A1EAC" w:rsidRDefault="00B251D4" w:rsidP="00FB5AA8">
      <w:pPr>
        <w:pStyle w:val="tl1"/>
        <w:rPr>
          <w:rFonts w:ascii="Times New Roman" w:hAnsi="Times New Roman" w:cs="Times New Roman"/>
          <w:b/>
          <w:smallCaps/>
          <w:sz w:val="22"/>
          <w:szCs w:val="22"/>
        </w:rPr>
      </w:pPr>
    </w:p>
    <w:p w14:paraId="278DB7CD" w14:textId="77777777" w:rsidR="00B251D4" w:rsidRPr="006A1EAC" w:rsidRDefault="00B251D4" w:rsidP="00FB5AA8">
      <w:pPr>
        <w:pStyle w:val="tl1"/>
        <w:rPr>
          <w:rFonts w:ascii="Times New Roman" w:hAnsi="Times New Roman" w:cs="Times New Roman"/>
          <w:b/>
          <w:smallCaps/>
          <w:sz w:val="22"/>
          <w:szCs w:val="22"/>
        </w:rPr>
      </w:pPr>
    </w:p>
    <w:p w14:paraId="02D0FD5B" w14:textId="77777777" w:rsidR="00B251D4" w:rsidRPr="006A1EAC" w:rsidRDefault="00B251D4" w:rsidP="00FB5AA8">
      <w:pPr>
        <w:pStyle w:val="tl1"/>
        <w:rPr>
          <w:rFonts w:ascii="Times New Roman" w:hAnsi="Times New Roman" w:cs="Times New Roman"/>
          <w:b/>
          <w:smallCaps/>
          <w:sz w:val="22"/>
          <w:szCs w:val="22"/>
        </w:rPr>
      </w:pPr>
    </w:p>
    <w:p w14:paraId="26944348" w14:textId="77777777" w:rsidR="00FB5AA8" w:rsidRPr="006A1EAC" w:rsidRDefault="00FB5AA8" w:rsidP="00FB5AA8">
      <w:pPr>
        <w:pStyle w:val="tl1"/>
        <w:rPr>
          <w:rFonts w:ascii="Times New Roman" w:hAnsi="Times New Roman" w:cs="Times New Roman"/>
          <w:b/>
          <w:bCs/>
          <w:iCs/>
          <w:sz w:val="22"/>
          <w:szCs w:val="22"/>
        </w:rPr>
      </w:pPr>
      <w:r w:rsidRPr="006A1EAC">
        <w:rPr>
          <w:rFonts w:ascii="Times New Roman" w:hAnsi="Times New Roman" w:cs="Times New Roman"/>
          <w:b/>
          <w:smallCaps/>
          <w:sz w:val="22"/>
          <w:szCs w:val="22"/>
        </w:rPr>
        <w:t>3. VŠEOBECNÉ POŽIADAVKY NA PREDMET ZÁKAZKY.</w:t>
      </w:r>
    </w:p>
    <w:p w14:paraId="22AA215F" w14:textId="314096B3" w:rsidR="00C92B11" w:rsidRPr="006A1EAC" w:rsidRDefault="00C92B11" w:rsidP="00C92B11">
      <w:pPr>
        <w:rPr>
          <w:sz w:val="22"/>
          <w:szCs w:val="22"/>
        </w:rPr>
      </w:pPr>
      <w:r w:rsidRPr="006A1EAC">
        <w:rPr>
          <w:sz w:val="22"/>
          <w:szCs w:val="22"/>
        </w:rPr>
        <w:t xml:space="preserve">3.1. Miestom dodania predmetu zákazky je čistiareň odpadových vôd v Zelenči, okres Trnava, obec Zeleneč, katastrálne územie Zeleneč, </w:t>
      </w:r>
      <w:proofErr w:type="spellStart"/>
      <w:r w:rsidRPr="006A1EAC">
        <w:rPr>
          <w:sz w:val="22"/>
          <w:szCs w:val="22"/>
        </w:rPr>
        <w:t>p.č</w:t>
      </w:r>
      <w:proofErr w:type="spellEnd"/>
      <w:r w:rsidRPr="006A1EAC">
        <w:rPr>
          <w:sz w:val="22"/>
          <w:szCs w:val="22"/>
        </w:rPr>
        <w:t>.  2207/14, 2207/15, 2207/16, 2207/17.</w:t>
      </w:r>
    </w:p>
    <w:p w14:paraId="20E5F5FB" w14:textId="77777777" w:rsidR="00FB5AA8" w:rsidRPr="006A1EAC" w:rsidRDefault="00FB5AA8" w:rsidP="00FB5AA8">
      <w:pPr>
        <w:jc w:val="both"/>
        <w:rPr>
          <w:sz w:val="22"/>
          <w:szCs w:val="22"/>
        </w:rPr>
      </w:pPr>
    </w:p>
    <w:p w14:paraId="311A59FA" w14:textId="77777777" w:rsidR="00FB5AA8" w:rsidRPr="006A1EAC" w:rsidRDefault="00FB5AA8" w:rsidP="00FB5AA8">
      <w:pPr>
        <w:jc w:val="both"/>
        <w:rPr>
          <w:sz w:val="22"/>
          <w:szCs w:val="22"/>
        </w:rPr>
      </w:pPr>
    </w:p>
    <w:p w14:paraId="5AFAA3B6" w14:textId="35BF1C70" w:rsidR="00FB5AA8" w:rsidRPr="006A1EAC" w:rsidRDefault="00FB5AA8" w:rsidP="00FB5AA8">
      <w:pPr>
        <w:jc w:val="both"/>
        <w:rPr>
          <w:sz w:val="22"/>
          <w:szCs w:val="22"/>
        </w:rPr>
      </w:pPr>
      <w:r w:rsidRPr="006A1EAC">
        <w:rPr>
          <w:sz w:val="22"/>
          <w:szCs w:val="22"/>
        </w:rPr>
        <w:t>3.2.</w:t>
      </w:r>
      <w:r w:rsidR="00C92B11" w:rsidRPr="006A1EAC">
        <w:rPr>
          <w:sz w:val="22"/>
          <w:szCs w:val="22"/>
        </w:rPr>
        <w:t xml:space="preserve"> Predmet zákazky bude dodaný do 1</w:t>
      </w:r>
      <w:r w:rsidR="00762A69" w:rsidRPr="006A1EAC">
        <w:rPr>
          <w:sz w:val="22"/>
          <w:szCs w:val="22"/>
        </w:rPr>
        <w:t>4</w:t>
      </w:r>
      <w:r w:rsidRPr="006A1EAC">
        <w:rPr>
          <w:sz w:val="22"/>
          <w:szCs w:val="22"/>
        </w:rPr>
        <w:t xml:space="preserve"> mes</w:t>
      </w:r>
      <w:r w:rsidR="00C92B11" w:rsidRPr="006A1EAC">
        <w:rPr>
          <w:sz w:val="22"/>
          <w:szCs w:val="22"/>
        </w:rPr>
        <w:t>iacov  od dňa platnosti</w:t>
      </w:r>
      <w:r w:rsidRPr="006A1EAC">
        <w:rPr>
          <w:sz w:val="22"/>
          <w:szCs w:val="22"/>
        </w:rPr>
        <w:t xml:space="preserve"> zmluvy</w:t>
      </w:r>
      <w:r w:rsidR="00720031" w:rsidRPr="006A1EAC">
        <w:rPr>
          <w:sz w:val="22"/>
          <w:szCs w:val="22"/>
        </w:rPr>
        <w:t xml:space="preserve"> o dielo</w:t>
      </w:r>
      <w:r w:rsidRPr="006A1EAC">
        <w:rPr>
          <w:sz w:val="22"/>
          <w:szCs w:val="22"/>
        </w:rPr>
        <w:t xml:space="preserve">. </w:t>
      </w:r>
    </w:p>
    <w:p w14:paraId="5C67596D" w14:textId="77777777" w:rsidR="00FB5AA8" w:rsidRPr="006A1EAC" w:rsidRDefault="00FB5AA8" w:rsidP="00FB5AA8">
      <w:pPr>
        <w:jc w:val="both"/>
        <w:rPr>
          <w:sz w:val="22"/>
          <w:szCs w:val="22"/>
        </w:rPr>
      </w:pPr>
    </w:p>
    <w:p w14:paraId="03DEA269" w14:textId="77777777" w:rsidR="00FB5AA8" w:rsidRPr="006A1EAC" w:rsidRDefault="00FB5AA8" w:rsidP="00FB5AA8">
      <w:pPr>
        <w:jc w:val="both"/>
        <w:rPr>
          <w:sz w:val="22"/>
          <w:szCs w:val="22"/>
        </w:rPr>
      </w:pPr>
      <w:r w:rsidRPr="006A1EAC">
        <w:rPr>
          <w:sz w:val="22"/>
          <w:szCs w:val="22"/>
        </w:rPr>
        <w:t>3.3. Predmetom dodávky môže byť iba nový, nepoužitý tovar najvyššej akosti.</w:t>
      </w:r>
    </w:p>
    <w:p w14:paraId="0F095AA2" w14:textId="77777777" w:rsidR="00FB5AA8" w:rsidRPr="006A1EAC" w:rsidRDefault="00FB5AA8" w:rsidP="00FB5AA8">
      <w:pPr>
        <w:jc w:val="both"/>
        <w:rPr>
          <w:sz w:val="22"/>
          <w:szCs w:val="22"/>
        </w:rPr>
      </w:pPr>
    </w:p>
    <w:p w14:paraId="74E6AD13" w14:textId="0F74F791" w:rsidR="00FB5AA8" w:rsidRPr="006A1EAC" w:rsidRDefault="00FB5AA8" w:rsidP="00FB5AA8">
      <w:pPr>
        <w:jc w:val="both"/>
        <w:rPr>
          <w:sz w:val="22"/>
          <w:szCs w:val="22"/>
        </w:rPr>
      </w:pPr>
      <w:r w:rsidRPr="006A1EAC">
        <w:rPr>
          <w:sz w:val="22"/>
          <w:szCs w:val="22"/>
        </w:rPr>
        <w:t xml:space="preserve">3.4. Obstarávateľ požaduje záruku na dodávaný </w:t>
      </w:r>
      <w:r w:rsidR="00914A35" w:rsidRPr="006A1EAC">
        <w:rPr>
          <w:sz w:val="22"/>
          <w:szCs w:val="22"/>
        </w:rPr>
        <w:t>prevzdušňovací systém</w:t>
      </w:r>
      <w:r w:rsidRPr="006A1EAC">
        <w:rPr>
          <w:sz w:val="22"/>
          <w:szCs w:val="22"/>
        </w:rPr>
        <w:t xml:space="preserve"> v</w:t>
      </w:r>
      <w:r w:rsidR="00C92B11" w:rsidRPr="006A1EAC">
        <w:rPr>
          <w:sz w:val="22"/>
          <w:szCs w:val="22"/>
        </w:rPr>
        <w:t> </w:t>
      </w:r>
      <w:r w:rsidRPr="006A1EAC">
        <w:rPr>
          <w:sz w:val="22"/>
          <w:szCs w:val="22"/>
        </w:rPr>
        <w:t>trvaní</w:t>
      </w:r>
      <w:r w:rsidR="00C92B11" w:rsidRPr="006A1EAC">
        <w:rPr>
          <w:sz w:val="22"/>
          <w:szCs w:val="22"/>
        </w:rPr>
        <w:t xml:space="preserve"> minimálne</w:t>
      </w:r>
      <w:r w:rsidRPr="006A1EAC">
        <w:rPr>
          <w:sz w:val="22"/>
          <w:szCs w:val="22"/>
        </w:rPr>
        <w:t xml:space="preserve"> </w:t>
      </w:r>
      <w:r w:rsidR="00C92B11" w:rsidRPr="006A1EAC">
        <w:rPr>
          <w:sz w:val="22"/>
          <w:szCs w:val="22"/>
        </w:rPr>
        <w:t>24</w:t>
      </w:r>
      <w:r w:rsidRPr="006A1EAC">
        <w:rPr>
          <w:sz w:val="22"/>
          <w:szCs w:val="22"/>
        </w:rPr>
        <w:t xml:space="preserve"> mesiacov odo dňa nasledujúceho po dni jeho odovzdania, pokiaľ výrobca neposkytuje dlhšiu záruku.</w:t>
      </w:r>
    </w:p>
    <w:p w14:paraId="508AA2E5" w14:textId="77777777" w:rsidR="00FB5AA8" w:rsidRPr="006A1EAC" w:rsidRDefault="00FB5AA8" w:rsidP="00FB5AA8">
      <w:pPr>
        <w:jc w:val="both"/>
        <w:rPr>
          <w:sz w:val="22"/>
          <w:szCs w:val="22"/>
        </w:rPr>
      </w:pPr>
    </w:p>
    <w:p w14:paraId="719801BB" w14:textId="77777777" w:rsidR="00FB5AA8" w:rsidRPr="006A1EAC" w:rsidRDefault="00FB5AA8" w:rsidP="00FB5AA8">
      <w:pPr>
        <w:jc w:val="both"/>
        <w:rPr>
          <w:sz w:val="22"/>
          <w:szCs w:val="22"/>
        </w:rPr>
      </w:pPr>
      <w:r w:rsidRPr="006A1EAC">
        <w:rPr>
          <w:sz w:val="22"/>
          <w:szCs w:val="22"/>
        </w:rPr>
        <w:t>3.5. Súčasťou predmetu zákazky je:</w:t>
      </w:r>
    </w:p>
    <w:p w14:paraId="6F875B44" w14:textId="77777777" w:rsidR="00FB5AA8" w:rsidRPr="006A1EAC" w:rsidRDefault="00FB5AA8" w:rsidP="00FB5AA8">
      <w:pPr>
        <w:tabs>
          <w:tab w:val="left" w:pos="426"/>
        </w:tabs>
        <w:jc w:val="both"/>
        <w:rPr>
          <w:sz w:val="22"/>
          <w:szCs w:val="22"/>
        </w:rPr>
      </w:pPr>
    </w:p>
    <w:p w14:paraId="36C5351E" w14:textId="77777777" w:rsidR="00FB5AA8" w:rsidRPr="006A1EAC" w:rsidRDefault="00FB5AA8" w:rsidP="00B551E4">
      <w:pPr>
        <w:pStyle w:val="Odsekzoznamu"/>
        <w:numPr>
          <w:ilvl w:val="0"/>
          <w:numId w:val="9"/>
        </w:numPr>
        <w:tabs>
          <w:tab w:val="left" w:pos="426"/>
        </w:tabs>
        <w:jc w:val="both"/>
        <w:rPr>
          <w:sz w:val="22"/>
          <w:szCs w:val="22"/>
        </w:rPr>
      </w:pPr>
      <w:r w:rsidRPr="006A1EAC">
        <w:rPr>
          <w:bCs/>
          <w:iCs/>
          <w:sz w:val="22"/>
          <w:szCs w:val="22"/>
          <w:lang w:eastAsia="sk-SK"/>
        </w:rPr>
        <w:t>kontrola diela u výrobcu pred dokončením vrátane nákladov na dopravu, ubytovanie a stravu zástupcu kupujúceho,</w:t>
      </w:r>
    </w:p>
    <w:p w14:paraId="46938BA7" w14:textId="77777777" w:rsidR="00FB5AA8" w:rsidRPr="006A1EAC" w:rsidRDefault="00FB5AA8" w:rsidP="00B551E4">
      <w:pPr>
        <w:pStyle w:val="Odsekzoznamu"/>
        <w:numPr>
          <w:ilvl w:val="0"/>
          <w:numId w:val="9"/>
        </w:numPr>
        <w:tabs>
          <w:tab w:val="left" w:pos="426"/>
        </w:tabs>
        <w:jc w:val="both"/>
        <w:rPr>
          <w:sz w:val="22"/>
          <w:szCs w:val="22"/>
        </w:rPr>
      </w:pPr>
      <w:r w:rsidRPr="006A1EAC">
        <w:rPr>
          <w:sz w:val="22"/>
          <w:szCs w:val="22"/>
        </w:rPr>
        <w:t>doprava na miesto dodania,</w:t>
      </w:r>
    </w:p>
    <w:p w14:paraId="256151A6" w14:textId="77777777" w:rsidR="00FB5AA8" w:rsidRPr="006A1EAC" w:rsidRDefault="00FB5AA8" w:rsidP="00B551E4">
      <w:pPr>
        <w:pStyle w:val="Odsekzoznamu"/>
        <w:numPr>
          <w:ilvl w:val="0"/>
          <w:numId w:val="9"/>
        </w:numPr>
        <w:tabs>
          <w:tab w:val="left" w:pos="426"/>
        </w:tabs>
        <w:jc w:val="both"/>
        <w:rPr>
          <w:sz w:val="22"/>
          <w:szCs w:val="22"/>
        </w:rPr>
      </w:pPr>
      <w:r w:rsidRPr="006A1EAC">
        <w:rPr>
          <w:sz w:val="22"/>
          <w:szCs w:val="22"/>
        </w:rPr>
        <w:t>vykonanie všetkých východiskových odborných prehliadok, odborných skúšok, tlakových skúšok, a iných požiadaviek na bezpečnú prevádzku stanovených platnou legislatívou EU a SR,</w:t>
      </w:r>
    </w:p>
    <w:p w14:paraId="218607D3" w14:textId="77777777" w:rsidR="00FB5AA8" w:rsidRPr="006A1EAC" w:rsidRDefault="00FB5AA8" w:rsidP="00B551E4">
      <w:pPr>
        <w:pStyle w:val="Odsekzoznamu"/>
        <w:numPr>
          <w:ilvl w:val="0"/>
          <w:numId w:val="9"/>
        </w:numPr>
        <w:tabs>
          <w:tab w:val="left" w:pos="426"/>
        </w:tabs>
        <w:jc w:val="both"/>
        <w:rPr>
          <w:sz w:val="22"/>
          <w:szCs w:val="22"/>
        </w:rPr>
      </w:pPr>
      <w:r w:rsidRPr="006A1EAC">
        <w:rPr>
          <w:sz w:val="22"/>
          <w:szCs w:val="22"/>
        </w:rPr>
        <w:t>uvedenie do prevádzky vrátane testovania funkčnosti,</w:t>
      </w:r>
    </w:p>
    <w:p w14:paraId="2DE6FE2C" w14:textId="77777777" w:rsidR="00FB5AA8" w:rsidRPr="006A1EAC" w:rsidRDefault="00FB5AA8" w:rsidP="00B551E4">
      <w:pPr>
        <w:pStyle w:val="Odsekzoznamu"/>
        <w:numPr>
          <w:ilvl w:val="0"/>
          <w:numId w:val="9"/>
        </w:numPr>
        <w:tabs>
          <w:tab w:val="left" w:pos="426"/>
        </w:tabs>
        <w:jc w:val="both"/>
        <w:rPr>
          <w:sz w:val="22"/>
          <w:szCs w:val="22"/>
        </w:rPr>
      </w:pPr>
      <w:r w:rsidRPr="006A1EAC">
        <w:rPr>
          <w:sz w:val="22"/>
          <w:szCs w:val="22"/>
        </w:rPr>
        <w:t>dodanie návodov na použitie v slovenskom alebo českom jazyku, certifikátov potrebných na uvedenie strojov a zariadení do prevádzky podľa platnej legislatívy,</w:t>
      </w:r>
    </w:p>
    <w:p w14:paraId="11B1B3A1" w14:textId="77777777" w:rsidR="00FB5AA8" w:rsidRPr="006A1EAC" w:rsidRDefault="00FB5AA8" w:rsidP="00B551E4">
      <w:pPr>
        <w:pStyle w:val="Odsekzoznamu"/>
        <w:numPr>
          <w:ilvl w:val="0"/>
          <w:numId w:val="9"/>
        </w:numPr>
        <w:tabs>
          <w:tab w:val="left" w:pos="426"/>
        </w:tabs>
        <w:jc w:val="both"/>
        <w:rPr>
          <w:sz w:val="22"/>
          <w:szCs w:val="22"/>
        </w:rPr>
      </w:pPr>
      <w:r w:rsidRPr="006A1EAC">
        <w:rPr>
          <w:sz w:val="22"/>
          <w:szCs w:val="22"/>
        </w:rPr>
        <w:lastRenderedPageBreak/>
        <w:t>zaškolenie obsluhy - zodpovedných zamestnancov obstarávateľa (kupujúceho) v dĺžke trvania minimálne 2 dni,</w:t>
      </w:r>
    </w:p>
    <w:p w14:paraId="6944F290" w14:textId="77777777" w:rsidR="00FB5AA8" w:rsidRPr="006A1EAC" w:rsidRDefault="00FB5AA8" w:rsidP="00B551E4">
      <w:pPr>
        <w:pStyle w:val="Odsekzoznamu"/>
        <w:numPr>
          <w:ilvl w:val="0"/>
          <w:numId w:val="9"/>
        </w:numPr>
        <w:tabs>
          <w:tab w:val="left" w:pos="426"/>
        </w:tabs>
        <w:jc w:val="both"/>
        <w:rPr>
          <w:sz w:val="22"/>
          <w:szCs w:val="22"/>
        </w:rPr>
      </w:pPr>
      <w:r w:rsidRPr="006A1EAC">
        <w:rPr>
          <w:sz w:val="22"/>
          <w:szCs w:val="22"/>
        </w:rPr>
        <w:t>záručný servis vrátane dodávky náhradných dielov,</w:t>
      </w:r>
    </w:p>
    <w:p w14:paraId="151A7EAB" w14:textId="77777777" w:rsidR="00FB5AA8" w:rsidRPr="006A1EAC" w:rsidRDefault="00FB5AA8" w:rsidP="00FB5AA8">
      <w:pPr>
        <w:jc w:val="both"/>
        <w:rPr>
          <w:sz w:val="22"/>
          <w:szCs w:val="22"/>
        </w:rPr>
      </w:pPr>
    </w:p>
    <w:p w14:paraId="347A1F5E" w14:textId="77777777" w:rsidR="00FB5AA8" w:rsidRPr="006A1EAC" w:rsidRDefault="00FB5AA8" w:rsidP="00FB5AA8">
      <w:pPr>
        <w:jc w:val="both"/>
        <w:rPr>
          <w:b/>
          <w:sz w:val="22"/>
          <w:szCs w:val="22"/>
        </w:rPr>
      </w:pPr>
      <w:r w:rsidRPr="006A1EAC">
        <w:rPr>
          <w:b/>
          <w:smallCaps/>
          <w:sz w:val="22"/>
          <w:szCs w:val="22"/>
        </w:rPr>
        <w:t xml:space="preserve">4. DOKLADY A DOKUMENTY POŽADOVANÉ NA PREUKÁZANIE SPLNENIA POŽIADAVIEK </w:t>
      </w:r>
      <w:r w:rsidR="00EF6938" w:rsidRPr="006A1EAC">
        <w:rPr>
          <w:b/>
          <w:smallCaps/>
          <w:sz w:val="22"/>
          <w:szCs w:val="22"/>
        </w:rPr>
        <w:t>OBSTARÁVATEĽA</w:t>
      </w:r>
      <w:r w:rsidRPr="006A1EAC">
        <w:rPr>
          <w:b/>
          <w:smallCaps/>
          <w:sz w:val="22"/>
          <w:szCs w:val="22"/>
        </w:rPr>
        <w:t xml:space="preserve"> NA PREDMET ZÁKAZKY.</w:t>
      </w:r>
    </w:p>
    <w:p w14:paraId="41DC3A15" w14:textId="77777777" w:rsidR="00AA4392" w:rsidRPr="006A1EAC" w:rsidRDefault="00FB5AA8" w:rsidP="00B22FC2">
      <w:pPr>
        <w:jc w:val="both"/>
        <w:rPr>
          <w:sz w:val="22"/>
          <w:szCs w:val="22"/>
        </w:rPr>
      </w:pPr>
      <w:r w:rsidRPr="006A1EAC">
        <w:rPr>
          <w:sz w:val="22"/>
          <w:szCs w:val="22"/>
        </w:rPr>
        <w:t xml:space="preserve">4.1. </w:t>
      </w:r>
      <w:r w:rsidR="00914A35" w:rsidRPr="006A1EAC">
        <w:rPr>
          <w:sz w:val="22"/>
          <w:szCs w:val="22"/>
        </w:rPr>
        <w:t>Predmetom zákazky je dodanie nasledovn</w:t>
      </w:r>
      <w:r w:rsidR="006650FC" w:rsidRPr="006A1EAC">
        <w:rPr>
          <w:sz w:val="22"/>
          <w:szCs w:val="22"/>
        </w:rPr>
        <w:t xml:space="preserve">ého prevzdušňovacieho systému: </w:t>
      </w:r>
    </w:p>
    <w:p w14:paraId="60E8ECC2" w14:textId="77777777" w:rsidR="00AA4392" w:rsidRPr="006A1EAC" w:rsidRDefault="00AA4392" w:rsidP="00B22FC2">
      <w:pPr>
        <w:jc w:val="both"/>
        <w:rPr>
          <w:sz w:val="22"/>
          <w:szCs w:val="22"/>
        </w:rPr>
      </w:pPr>
    </w:p>
    <w:p w14:paraId="22F50351" w14:textId="38AD06C1" w:rsidR="00FB5AA8" w:rsidRPr="006A1EAC" w:rsidRDefault="006650FC" w:rsidP="00AA4392">
      <w:pPr>
        <w:jc w:val="center"/>
        <w:rPr>
          <w:b/>
          <w:bCs/>
          <w:sz w:val="22"/>
          <w:szCs w:val="22"/>
          <w:u w:val="single"/>
        </w:rPr>
      </w:pPr>
      <w:r w:rsidRPr="006A1EAC">
        <w:rPr>
          <w:b/>
          <w:bCs/>
          <w:sz w:val="22"/>
          <w:szCs w:val="22"/>
          <w:u w:val="single"/>
        </w:rPr>
        <w:t>1. etapa, linka B:</w:t>
      </w:r>
    </w:p>
    <w:p w14:paraId="5705D5CE" w14:textId="77777777" w:rsidR="006650FC" w:rsidRPr="006A1EAC" w:rsidRDefault="006650FC" w:rsidP="00B22FC2">
      <w:pPr>
        <w:jc w:val="both"/>
        <w:rPr>
          <w:sz w:val="22"/>
          <w:szCs w:val="22"/>
        </w:rPr>
      </w:pPr>
    </w:p>
    <w:p w14:paraId="43D43D38" w14:textId="724ED64C" w:rsidR="006650FC" w:rsidRPr="006A1EAC" w:rsidRDefault="006650FC" w:rsidP="006650FC">
      <w:pPr>
        <w:jc w:val="both"/>
        <w:rPr>
          <w:b/>
          <w:bCs/>
          <w:sz w:val="22"/>
          <w:szCs w:val="22"/>
        </w:rPr>
      </w:pPr>
      <w:r w:rsidRPr="006A1EAC">
        <w:rPr>
          <w:b/>
          <w:bCs/>
          <w:sz w:val="22"/>
          <w:szCs w:val="22"/>
        </w:rPr>
        <w:t xml:space="preserve">4.1.1 Prevzdušňovací systém </w:t>
      </w:r>
      <w:proofErr w:type="spellStart"/>
      <w:r w:rsidRPr="006A1EAC">
        <w:rPr>
          <w:b/>
          <w:bCs/>
          <w:sz w:val="22"/>
          <w:szCs w:val="22"/>
        </w:rPr>
        <w:t>nitrifikačnej</w:t>
      </w:r>
      <w:proofErr w:type="spellEnd"/>
      <w:r w:rsidRPr="006A1EAC">
        <w:rPr>
          <w:b/>
          <w:bCs/>
          <w:sz w:val="22"/>
          <w:szCs w:val="22"/>
        </w:rPr>
        <w:t xml:space="preserve"> nádrže N3B</w:t>
      </w:r>
      <w:r w:rsidRPr="006A1EAC">
        <w:rPr>
          <w:b/>
          <w:bCs/>
          <w:sz w:val="22"/>
          <w:szCs w:val="22"/>
        </w:rPr>
        <w:tab/>
      </w:r>
      <w:r w:rsidRPr="006A1EAC">
        <w:rPr>
          <w:b/>
          <w:bCs/>
          <w:sz w:val="22"/>
          <w:szCs w:val="22"/>
        </w:rPr>
        <w:tab/>
      </w:r>
    </w:p>
    <w:p w14:paraId="18C3CDAC" w14:textId="77777777" w:rsidR="00762A69" w:rsidRPr="006A1EAC" w:rsidRDefault="00762A69" w:rsidP="006650FC">
      <w:pPr>
        <w:jc w:val="both"/>
        <w:rPr>
          <w:sz w:val="22"/>
          <w:szCs w:val="22"/>
        </w:rPr>
      </w:pPr>
    </w:p>
    <w:p w14:paraId="58FC5261" w14:textId="77777777" w:rsidR="00762A69" w:rsidRPr="006A1EAC" w:rsidRDefault="00762A69" w:rsidP="00762A69">
      <w:pPr>
        <w:jc w:val="both"/>
        <w:rPr>
          <w:sz w:val="22"/>
          <w:szCs w:val="22"/>
        </w:rPr>
      </w:pPr>
      <w:r w:rsidRPr="006A1EAC">
        <w:rPr>
          <w:sz w:val="22"/>
          <w:szCs w:val="22"/>
        </w:rPr>
        <w:t>kapacita vzduchu: 4127 Nm3/h</w:t>
      </w:r>
      <w:r w:rsidRPr="006A1EAC">
        <w:rPr>
          <w:sz w:val="22"/>
          <w:szCs w:val="22"/>
        </w:rPr>
        <w:tab/>
      </w:r>
      <w:r w:rsidRPr="006A1EAC">
        <w:rPr>
          <w:sz w:val="22"/>
          <w:szCs w:val="22"/>
        </w:rPr>
        <w:tab/>
      </w:r>
    </w:p>
    <w:p w14:paraId="62F1468D" w14:textId="77777777" w:rsidR="00762A69" w:rsidRPr="006A1EAC" w:rsidRDefault="00762A69" w:rsidP="00762A69">
      <w:pPr>
        <w:jc w:val="both"/>
        <w:rPr>
          <w:sz w:val="22"/>
          <w:szCs w:val="22"/>
        </w:rPr>
      </w:pPr>
      <w:r w:rsidRPr="006A1EAC">
        <w:rPr>
          <w:sz w:val="22"/>
          <w:szCs w:val="22"/>
        </w:rPr>
        <w:t>hĺbka vody: 4,73m</w:t>
      </w:r>
      <w:r w:rsidRPr="006A1EAC">
        <w:rPr>
          <w:sz w:val="22"/>
          <w:szCs w:val="22"/>
        </w:rPr>
        <w:tab/>
        <w:t xml:space="preserve"> </w:t>
      </w:r>
      <w:r w:rsidRPr="006A1EAC">
        <w:rPr>
          <w:sz w:val="22"/>
          <w:szCs w:val="22"/>
        </w:rPr>
        <w:tab/>
      </w:r>
    </w:p>
    <w:p w14:paraId="5D2C7DF7" w14:textId="77777777" w:rsidR="00762A69" w:rsidRPr="006A1EAC" w:rsidRDefault="00762A69" w:rsidP="00762A69">
      <w:pPr>
        <w:jc w:val="both"/>
        <w:rPr>
          <w:sz w:val="22"/>
          <w:szCs w:val="22"/>
        </w:rPr>
      </w:pPr>
      <w:r w:rsidRPr="006A1EAC">
        <w:rPr>
          <w:sz w:val="22"/>
          <w:szCs w:val="22"/>
        </w:rPr>
        <w:t>celkový počet roštov: 23 ks</w:t>
      </w:r>
      <w:r w:rsidRPr="006A1EAC">
        <w:rPr>
          <w:sz w:val="22"/>
          <w:szCs w:val="22"/>
        </w:rPr>
        <w:tab/>
      </w:r>
      <w:r w:rsidRPr="006A1EAC">
        <w:rPr>
          <w:sz w:val="22"/>
          <w:szCs w:val="22"/>
        </w:rPr>
        <w:tab/>
      </w:r>
    </w:p>
    <w:p w14:paraId="28F141EF" w14:textId="77777777" w:rsidR="00762A69" w:rsidRPr="006A1EAC" w:rsidRDefault="00762A69" w:rsidP="00762A69">
      <w:pPr>
        <w:jc w:val="both"/>
        <w:rPr>
          <w:sz w:val="22"/>
          <w:szCs w:val="22"/>
        </w:rPr>
      </w:pPr>
      <w:r w:rsidRPr="006A1EAC">
        <w:rPr>
          <w:sz w:val="22"/>
          <w:szCs w:val="22"/>
        </w:rPr>
        <w:t>Požadované SOTE min 6,5%/m</w:t>
      </w:r>
      <w:r w:rsidRPr="006A1EAC">
        <w:rPr>
          <w:sz w:val="22"/>
          <w:szCs w:val="22"/>
        </w:rPr>
        <w:tab/>
      </w:r>
      <w:r w:rsidRPr="006A1EAC">
        <w:rPr>
          <w:sz w:val="22"/>
          <w:szCs w:val="22"/>
        </w:rPr>
        <w:tab/>
      </w:r>
    </w:p>
    <w:p w14:paraId="4A7B317C" w14:textId="5373B5FA" w:rsidR="00762A69" w:rsidRPr="006A1EAC" w:rsidRDefault="00762A69" w:rsidP="00762A69">
      <w:pPr>
        <w:jc w:val="both"/>
        <w:rPr>
          <w:sz w:val="22"/>
          <w:szCs w:val="22"/>
        </w:rPr>
      </w:pPr>
      <w:r w:rsidRPr="006A1EAC">
        <w:rPr>
          <w:sz w:val="22"/>
          <w:szCs w:val="22"/>
        </w:rPr>
        <w:t>Rozsah dodávky:</w:t>
      </w:r>
      <w:r w:rsidRPr="006A1EAC">
        <w:rPr>
          <w:sz w:val="22"/>
          <w:szCs w:val="22"/>
        </w:rPr>
        <w:tab/>
      </w:r>
    </w:p>
    <w:p w14:paraId="73263CB5" w14:textId="77777777" w:rsidR="00762A69" w:rsidRPr="006A1EAC" w:rsidRDefault="00762A69" w:rsidP="00762A69">
      <w:pPr>
        <w:jc w:val="both"/>
        <w:rPr>
          <w:sz w:val="22"/>
          <w:szCs w:val="22"/>
        </w:rPr>
      </w:pPr>
      <w:proofErr w:type="spellStart"/>
      <w:r w:rsidRPr="006A1EAC">
        <w:rPr>
          <w:sz w:val="22"/>
          <w:szCs w:val="22"/>
        </w:rPr>
        <w:t>jemnobublinové</w:t>
      </w:r>
      <w:proofErr w:type="spellEnd"/>
      <w:r w:rsidRPr="006A1EAC">
        <w:rPr>
          <w:sz w:val="22"/>
          <w:szCs w:val="22"/>
        </w:rPr>
        <w:t xml:space="preserve"> prevzdušňovacie elementy, pripojovacie príruby</w:t>
      </w:r>
      <w:r w:rsidRPr="006A1EAC">
        <w:rPr>
          <w:sz w:val="22"/>
          <w:szCs w:val="22"/>
        </w:rPr>
        <w:tab/>
      </w:r>
      <w:r w:rsidRPr="006A1EAC">
        <w:rPr>
          <w:sz w:val="22"/>
          <w:szCs w:val="22"/>
        </w:rPr>
        <w:tab/>
      </w:r>
    </w:p>
    <w:p w14:paraId="2313C393" w14:textId="1CF3E3B7" w:rsidR="00762A69" w:rsidRPr="006A1EAC" w:rsidRDefault="00762A69" w:rsidP="00762A69">
      <w:pPr>
        <w:jc w:val="both"/>
        <w:rPr>
          <w:sz w:val="22"/>
          <w:szCs w:val="22"/>
        </w:rPr>
      </w:pPr>
      <w:r w:rsidRPr="006A1EAC">
        <w:rPr>
          <w:sz w:val="22"/>
          <w:szCs w:val="22"/>
        </w:rPr>
        <w:t>rozvodné plastové potrubie roštu včítane tvaroviek a kotvenia ku dnu nádrže</w:t>
      </w:r>
      <w:r w:rsidRPr="006A1EAC">
        <w:rPr>
          <w:sz w:val="22"/>
          <w:szCs w:val="22"/>
        </w:rPr>
        <w:tab/>
      </w:r>
      <w:r w:rsidRPr="006A1EAC">
        <w:rPr>
          <w:sz w:val="22"/>
          <w:szCs w:val="22"/>
        </w:rPr>
        <w:tab/>
      </w:r>
    </w:p>
    <w:p w14:paraId="3DC92C11" w14:textId="77777777" w:rsidR="00762A69" w:rsidRPr="006A1EAC" w:rsidRDefault="00762A69" w:rsidP="006650FC">
      <w:pPr>
        <w:jc w:val="both"/>
        <w:rPr>
          <w:sz w:val="22"/>
          <w:szCs w:val="22"/>
        </w:rPr>
      </w:pPr>
    </w:p>
    <w:p w14:paraId="52CFA248" w14:textId="029174A2" w:rsidR="006650FC" w:rsidRPr="006A1EAC" w:rsidRDefault="006650FC" w:rsidP="00B22FC2">
      <w:pPr>
        <w:jc w:val="both"/>
        <w:rPr>
          <w:sz w:val="22"/>
          <w:szCs w:val="22"/>
        </w:rPr>
      </w:pPr>
    </w:p>
    <w:p w14:paraId="181AE51F" w14:textId="7350978D" w:rsidR="006650FC" w:rsidRPr="006A1EAC" w:rsidRDefault="006650FC" w:rsidP="006650FC">
      <w:pPr>
        <w:jc w:val="both"/>
        <w:rPr>
          <w:b/>
          <w:bCs/>
          <w:sz w:val="22"/>
          <w:szCs w:val="22"/>
        </w:rPr>
      </w:pPr>
      <w:r w:rsidRPr="006A1EAC">
        <w:rPr>
          <w:b/>
          <w:bCs/>
          <w:sz w:val="22"/>
          <w:szCs w:val="22"/>
        </w:rPr>
        <w:t xml:space="preserve">4.1.2 Prevzdušňovací systém </w:t>
      </w:r>
      <w:r w:rsidRPr="006A1EAC">
        <w:rPr>
          <w:b/>
          <w:bCs/>
          <w:sz w:val="22"/>
          <w:szCs w:val="22"/>
        </w:rPr>
        <w:tab/>
      </w:r>
      <w:r w:rsidRPr="006A1EAC">
        <w:rPr>
          <w:b/>
          <w:bCs/>
          <w:sz w:val="22"/>
          <w:szCs w:val="22"/>
        </w:rPr>
        <w:tab/>
      </w:r>
    </w:p>
    <w:p w14:paraId="5AD49414" w14:textId="77777777" w:rsidR="006650FC" w:rsidRPr="006A1EAC" w:rsidRDefault="006650FC" w:rsidP="006650FC">
      <w:pPr>
        <w:jc w:val="both"/>
        <w:rPr>
          <w:sz w:val="22"/>
          <w:szCs w:val="22"/>
        </w:rPr>
      </w:pPr>
      <w:r w:rsidRPr="006A1EAC">
        <w:rPr>
          <w:sz w:val="22"/>
          <w:szCs w:val="22"/>
        </w:rPr>
        <w:tab/>
      </w:r>
      <w:r w:rsidRPr="006A1EAC">
        <w:rPr>
          <w:sz w:val="22"/>
          <w:szCs w:val="22"/>
        </w:rPr>
        <w:tab/>
      </w:r>
    </w:p>
    <w:p w14:paraId="2841977D" w14:textId="137D572C" w:rsidR="006650FC" w:rsidRPr="006A1EAC" w:rsidRDefault="006650FC" w:rsidP="00B551E4">
      <w:pPr>
        <w:pStyle w:val="Odsekzoznamu"/>
        <w:numPr>
          <w:ilvl w:val="0"/>
          <w:numId w:val="17"/>
        </w:numPr>
        <w:jc w:val="both"/>
        <w:rPr>
          <w:sz w:val="22"/>
          <w:szCs w:val="22"/>
        </w:rPr>
      </w:pPr>
      <w:r w:rsidRPr="006A1EAC">
        <w:rPr>
          <w:sz w:val="22"/>
          <w:szCs w:val="22"/>
        </w:rPr>
        <w:t xml:space="preserve">časť: </w:t>
      </w:r>
      <w:r w:rsidRPr="006A1EAC">
        <w:rPr>
          <w:b/>
          <w:bCs/>
          <w:sz w:val="22"/>
          <w:szCs w:val="22"/>
        </w:rPr>
        <w:t>Prívodný kanál z nádrže DN3B</w:t>
      </w:r>
      <w:r w:rsidRPr="006A1EAC">
        <w:rPr>
          <w:sz w:val="22"/>
          <w:szCs w:val="22"/>
        </w:rPr>
        <w:tab/>
      </w:r>
      <w:r w:rsidRPr="006A1EAC">
        <w:rPr>
          <w:sz w:val="22"/>
          <w:szCs w:val="22"/>
        </w:rPr>
        <w:tab/>
      </w:r>
    </w:p>
    <w:p w14:paraId="267D5BC0" w14:textId="77777777" w:rsidR="00762A69" w:rsidRPr="006A1EAC" w:rsidRDefault="00762A69" w:rsidP="006650FC">
      <w:pPr>
        <w:jc w:val="both"/>
        <w:rPr>
          <w:sz w:val="22"/>
          <w:szCs w:val="22"/>
        </w:rPr>
      </w:pPr>
    </w:p>
    <w:p w14:paraId="2B6D93EB" w14:textId="77777777" w:rsidR="00762A69" w:rsidRPr="006A1EAC" w:rsidRDefault="00762A69" w:rsidP="00762A69">
      <w:pPr>
        <w:jc w:val="both"/>
        <w:rPr>
          <w:sz w:val="22"/>
          <w:szCs w:val="22"/>
        </w:rPr>
      </w:pPr>
      <w:r w:rsidRPr="006A1EAC">
        <w:rPr>
          <w:sz w:val="22"/>
          <w:szCs w:val="22"/>
        </w:rPr>
        <w:t>kapacita vzduchu: 83 N m3/h</w:t>
      </w:r>
      <w:r w:rsidRPr="006A1EAC">
        <w:rPr>
          <w:sz w:val="22"/>
          <w:szCs w:val="22"/>
        </w:rPr>
        <w:tab/>
      </w:r>
      <w:r w:rsidRPr="006A1EAC">
        <w:rPr>
          <w:sz w:val="22"/>
          <w:szCs w:val="22"/>
        </w:rPr>
        <w:tab/>
      </w:r>
    </w:p>
    <w:p w14:paraId="25D06122" w14:textId="77777777" w:rsidR="00762A69" w:rsidRPr="006A1EAC" w:rsidRDefault="00762A69" w:rsidP="00762A69">
      <w:pPr>
        <w:jc w:val="both"/>
        <w:rPr>
          <w:sz w:val="22"/>
          <w:szCs w:val="22"/>
        </w:rPr>
      </w:pPr>
      <w:r w:rsidRPr="006A1EAC">
        <w:rPr>
          <w:sz w:val="22"/>
          <w:szCs w:val="22"/>
        </w:rPr>
        <w:t>hĺbka vody: 2,34 m</w:t>
      </w:r>
      <w:r w:rsidRPr="006A1EAC">
        <w:rPr>
          <w:sz w:val="22"/>
          <w:szCs w:val="22"/>
        </w:rPr>
        <w:tab/>
      </w:r>
      <w:r w:rsidRPr="006A1EAC">
        <w:rPr>
          <w:sz w:val="22"/>
          <w:szCs w:val="22"/>
        </w:rPr>
        <w:tab/>
      </w:r>
    </w:p>
    <w:p w14:paraId="462B291F" w14:textId="77777777" w:rsidR="00762A69" w:rsidRPr="006A1EAC" w:rsidRDefault="00762A69" w:rsidP="00762A69">
      <w:pPr>
        <w:jc w:val="both"/>
        <w:rPr>
          <w:sz w:val="22"/>
          <w:szCs w:val="22"/>
        </w:rPr>
      </w:pPr>
      <w:r w:rsidRPr="006A1EAC">
        <w:rPr>
          <w:sz w:val="22"/>
          <w:szCs w:val="22"/>
        </w:rPr>
        <w:t>celkový počet roštov: 1 ks</w:t>
      </w:r>
      <w:r w:rsidRPr="006A1EAC">
        <w:rPr>
          <w:sz w:val="22"/>
          <w:szCs w:val="22"/>
        </w:rPr>
        <w:tab/>
      </w:r>
      <w:r w:rsidRPr="006A1EAC">
        <w:rPr>
          <w:sz w:val="22"/>
          <w:szCs w:val="22"/>
        </w:rPr>
        <w:tab/>
      </w:r>
    </w:p>
    <w:p w14:paraId="15DB4635" w14:textId="77777777" w:rsidR="00762A69" w:rsidRPr="006A1EAC" w:rsidRDefault="00762A69" w:rsidP="00762A69">
      <w:pPr>
        <w:jc w:val="both"/>
        <w:rPr>
          <w:sz w:val="22"/>
          <w:szCs w:val="22"/>
        </w:rPr>
      </w:pPr>
      <w:r w:rsidRPr="006A1EAC">
        <w:rPr>
          <w:sz w:val="22"/>
          <w:szCs w:val="22"/>
        </w:rPr>
        <w:t>Požadované SOTE min 6,5%/m</w:t>
      </w:r>
      <w:r w:rsidRPr="006A1EAC">
        <w:rPr>
          <w:sz w:val="22"/>
          <w:szCs w:val="22"/>
        </w:rPr>
        <w:tab/>
      </w:r>
      <w:r w:rsidRPr="006A1EAC">
        <w:rPr>
          <w:sz w:val="22"/>
          <w:szCs w:val="22"/>
        </w:rPr>
        <w:tab/>
      </w:r>
    </w:p>
    <w:p w14:paraId="18210F23" w14:textId="77777777" w:rsidR="00762A69" w:rsidRPr="006A1EAC" w:rsidRDefault="00762A69" w:rsidP="00762A69">
      <w:pPr>
        <w:jc w:val="both"/>
        <w:rPr>
          <w:sz w:val="22"/>
          <w:szCs w:val="22"/>
        </w:rPr>
      </w:pPr>
      <w:r w:rsidRPr="006A1EAC">
        <w:rPr>
          <w:sz w:val="22"/>
          <w:szCs w:val="22"/>
        </w:rPr>
        <w:t>Rozsah dodávky:</w:t>
      </w:r>
      <w:r w:rsidRPr="006A1EAC">
        <w:rPr>
          <w:sz w:val="22"/>
          <w:szCs w:val="22"/>
        </w:rPr>
        <w:tab/>
      </w:r>
      <w:r w:rsidRPr="006A1EAC">
        <w:rPr>
          <w:sz w:val="22"/>
          <w:szCs w:val="22"/>
        </w:rPr>
        <w:tab/>
      </w:r>
    </w:p>
    <w:p w14:paraId="474E7350" w14:textId="77777777" w:rsidR="00762A69" w:rsidRPr="006A1EAC" w:rsidRDefault="00762A69" w:rsidP="00762A69">
      <w:pPr>
        <w:jc w:val="both"/>
        <w:rPr>
          <w:sz w:val="22"/>
          <w:szCs w:val="22"/>
        </w:rPr>
      </w:pPr>
      <w:proofErr w:type="spellStart"/>
      <w:r w:rsidRPr="006A1EAC">
        <w:rPr>
          <w:sz w:val="22"/>
          <w:szCs w:val="22"/>
        </w:rPr>
        <w:t>jemnobublinové</w:t>
      </w:r>
      <w:proofErr w:type="spellEnd"/>
      <w:r w:rsidRPr="006A1EAC">
        <w:rPr>
          <w:sz w:val="22"/>
          <w:szCs w:val="22"/>
        </w:rPr>
        <w:t xml:space="preserve"> prevzdušňovacie elementy, pripojovacie príruby</w:t>
      </w:r>
      <w:r w:rsidRPr="006A1EAC">
        <w:rPr>
          <w:sz w:val="22"/>
          <w:szCs w:val="22"/>
        </w:rPr>
        <w:tab/>
      </w:r>
      <w:r w:rsidRPr="006A1EAC">
        <w:rPr>
          <w:sz w:val="22"/>
          <w:szCs w:val="22"/>
        </w:rPr>
        <w:tab/>
      </w:r>
    </w:p>
    <w:p w14:paraId="4EE81A81" w14:textId="27AAB219" w:rsidR="00762A69" w:rsidRPr="006A1EAC" w:rsidRDefault="00762A69" w:rsidP="00762A69">
      <w:pPr>
        <w:jc w:val="both"/>
        <w:rPr>
          <w:sz w:val="22"/>
          <w:szCs w:val="22"/>
        </w:rPr>
      </w:pPr>
      <w:r w:rsidRPr="006A1EAC">
        <w:rPr>
          <w:sz w:val="22"/>
          <w:szCs w:val="22"/>
        </w:rPr>
        <w:t>rozvodné plastové potrubie roštu včítane tvaroviek a kotvenia ku dnu nádrže</w:t>
      </w:r>
    </w:p>
    <w:p w14:paraId="71A5105D" w14:textId="77777777" w:rsidR="00762A69" w:rsidRPr="006A1EAC" w:rsidRDefault="00762A69" w:rsidP="006650FC">
      <w:pPr>
        <w:jc w:val="both"/>
        <w:rPr>
          <w:sz w:val="22"/>
          <w:szCs w:val="22"/>
        </w:rPr>
      </w:pPr>
    </w:p>
    <w:p w14:paraId="56C9A25F" w14:textId="394D9DA2" w:rsidR="006650FC" w:rsidRPr="006A1EAC" w:rsidRDefault="006650FC" w:rsidP="006650FC">
      <w:pPr>
        <w:jc w:val="both"/>
        <w:rPr>
          <w:sz w:val="22"/>
          <w:szCs w:val="22"/>
        </w:rPr>
      </w:pPr>
      <w:r w:rsidRPr="006A1EAC">
        <w:rPr>
          <w:sz w:val="22"/>
          <w:szCs w:val="22"/>
        </w:rPr>
        <w:tab/>
      </w:r>
    </w:p>
    <w:p w14:paraId="51784A9B" w14:textId="77777777" w:rsidR="00762A69" w:rsidRPr="006A1EAC" w:rsidRDefault="006650FC" w:rsidP="00B551E4">
      <w:pPr>
        <w:pStyle w:val="Odsekzoznamu"/>
        <w:numPr>
          <w:ilvl w:val="0"/>
          <w:numId w:val="17"/>
        </w:numPr>
        <w:jc w:val="both"/>
        <w:rPr>
          <w:sz w:val="22"/>
          <w:szCs w:val="22"/>
        </w:rPr>
      </w:pPr>
      <w:r w:rsidRPr="006A1EAC">
        <w:rPr>
          <w:sz w:val="22"/>
          <w:szCs w:val="22"/>
        </w:rPr>
        <w:t xml:space="preserve">časť: </w:t>
      </w:r>
      <w:proofErr w:type="spellStart"/>
      <w:r w:rsidRPr="006A1EAC">
        <w:rPr>
          <w:b/>
          <w:bCs/>
          <w:sz w:val="22"/>
          <w:szCs w:val="22"/>
        </w:rPr>
        <w:t>Nitrifikačná</w:t>
      </w:r>
      <w:proofErr w:type="spellEnd"/>
      <w:r w:rsidRPr="006A1EAC">
        <w:rPr>
          <w:b/>
          <w:bCs/>
          <w:sz w:val="22"/>
          <w:szCs w:val="22"/>
        </w:rPr>
        <w:t xml:space="preserve"> nádrž N1B</w:t>
      </w:r>
      <w:r w:rsidRPr="006A1EAC">
        <w:rPr>
          <w:b/>
          <w:bCs/>
          <w:sz w:val="22"/>
          <w:szCs w:val="22"/>
        </w:rPr>
        <w:tab/>
      </w:r>
    </w:p>
    <w:p w14:paraId="08EB7736" w14:textId="77777777" w:rsidR="00762A69" w:rsidRPr="006A1EAC" w:rsidRDefault="00762A69" w:rsidP="00762A69">
      <w:pPr>
        <w:jc w:val="both"/>
        <w:rPr>
          <w:sz w:val="22"/>
          <w:szCs w:val="22"/>
        </w:rPr>
      </w:pPr>
    </w:p>
    <w:p w14:paraId="518806B2" w14:textId="77777777" w:rsidR="00762A69" w:rsidRPr="006A1EAC" w:rsidRDefault="00762A69" w:rsidP="00762A69">
      <w:pPr>
        <w:jc w:val="both"/>
        <w:rPr>
          <w:sz w:val="22"/>
          <w:szCs w:val="22"/>
        </w:rPr>
      </w:pPr>
      <w:r w:rsidRPr="006A1EAC">
        <w:rPr>
          <w:sz w:val="22"/>
          <w:szCs w:val="22"/>
        </w:rPr>
        <w:t>kapacita vzduchu: 2022 N m3/h</w:t>
      </w:r>
      <w:r w:rsidRPr="006A1EAC">
        <w:rPr>
          <w:sz w:val="22"/>
          <w:szCs w:val="22"/>
        </w:rPr>
        <w:tab/>
      </w:r>
      <w:r w:rsidRPr="006A1EAC">
        <w:rPr>
          <w:sz w:val="22"/>
          <w:szCs w:val="22"/>
        </w:rPr>
        <w:tab/>
      </w:r>
    </w:p>
    <w:p w14:paraId="6A75B0C2" w14:textId="77777777" w:rsidR="00762A69" w:rsidRPr="006A1EAC" w:rsidRDefault="00762A69" w:rsidP="00762A69">
      <w:pPr>
        <w:jc w:val="both"/>
        <w:rPr>
          <w:sz w:val="22"/>
          <w:szCs w:val="22"/>
        </w:rPr>
      </w:pPr>
      <w:r w:rsidRPr="006A1EAC">
        <w:rPr>
          <w:sz w:val="22"/>
          <w:szCs w:val="22"/>
        </w:rPr>
        <w:t>hĺbka vody: 4,74 m</w:t>
      </w:r>
      <w:r w:rsidRPr="006A1EAC">
        <w:rPr>
          <w:sz w:val="22"/>
          <w:szCs w:val="22"/>
        </w:rPr>
        <w:tab/>
      </w:r>
      <w:r w:rsidRPr="006A1EAC">
        <w:rPr>
          <w:sz w:val="22"/>
          <w:szCs w:val="22"/>
        </w:rPr>
        <w:tab/>
      </w:r>
    </w:p>
    <w:p w14:paraId="400AE801" w14:textId="77777777" w:rsidR="00762A69" w:rsidRPr="006A1EAC" w:rsidRDefault="00762A69" w:rsidP="00762A69">
      <w:pPr>
        <w:jc w:val="both"/>
        <w:rPr>
          <w:sz w:val="22"/>
          <w:szCs w:val="22"/>
        </w:rPr>
      </w:pPr>
      <w:r w:rsidRPr="006A1EAC">
        <w:rPr>
          <w:sz w:val="22"/>
          <w:szCs w:val="22"/>
        </w:rPr>
        <w:t>celkový počet roštov: 20 ks</w:t>
      </w:r>
      <w:r w:rsidRPr="006A1EAC">
        <w:rPr>
          <w:sz w:val="22"/>
          <w:szCs w:val="22"/>
        </w:rPr>
        <w:tab/>
      </w:r>
      <w:r w:rsidRPr="006A1EAC">
        <w:rPr>
          <w:sz w:val="22"/>
          <w:szCs w:val="22"/>
        </w:rPr>
        <w:tab/>
      </w:r>
    </w:p>
    <w:p w14:paraId="4B5ADC6A" w14:textId="77777777" w:rsidR="00762A69" w:rsidRPr="006A1EAC" w:rsidRDefault="00762A69" w:rsidP="00762A69">
      <w:pPr>
        <w:jc w:val="both"/>
        <w:rPr>
          <w:sz w:val="22"/>
          <w:szCs w:val="22"/>
        </w:rPr>
      </w:pPr>
      <w:r w:rsidRPr="006A1EAC">
        <w:rPr>
          <w:sz w:val="22"/>
          <w:szCs w:val="22"/>
        </w:rPr>
        <w:t>Požadované SOTE min 6,5%/m</w:t>
      </w:r>
      <w:r w:rsidRPr="006A1EAC">
        <w:rPr>
          <w:sz w:val="22"/>
          <w:szCs w:val="22"/>
        </w:rPr>
        <w:tab/>
      </w:r>
      <w:r w:rsidRPr="006A1EAC">
        <w:rPr>
          <w:sz w:val="22"/>
          <w:szCs w:val="22"/>
        </w:rPr>
        <w:tab/>
      </w:r>
    </w:p>
    <w:p w14:paraId="77C6B0E3" w14:textId="77777777" w:rsidR="00762A69" w:rsidRPr="006A1EAC" w:rsidRDefault="00762A69" w:rsidP="00762A69">
      <w:pPr>
        <w:jc w:val="both"/>
        <w:rPr>
          <w:sz w:val="22"/>
          <w:szCs w:val="22"/>
        </w:rPr>
      </w:pPr>
      <w:r w:rsidRPr="006A1EAC">
        <w:rPr>
          <w:sz w:val="22"/>
          <w:szCs w:val="22"/>
        </w:rPr>
        <w:t>Rozsah dodávky:</w:t>
      </w:r>
      <w:r w:rsidRPr="006A1EAC">
        <w:rPr>
          <w:sz w:val="22"/>
          <w:szCs w:val="22"/>
        </w:rPr>
        <w:tab/>
      </w:r>
      <w:r w:rsidRPr="006A1EAC">
        <w:rPr>
          <w:sz w:val="22"/>
          <w:szCs w:val="22"/>
        </w:rPr>
        <w:tab/>
      </w:r>
    </w:p>
    <w:p w14:paraId="1C7CE143" w14:textId="77777777" w:rsidR="00762A69" w:rsidRPr="006A1EAC" w:rsidRDefault="00762A69" w:rsidP="00762A69">
      <w:pPr>
        <w:jc w:val="both"/>
        <w:rPr>
          <w:sz w:val="22"/>
          <w:szCs w:val="22"/>
        </w:rPr>
      </w:pPr>
      <w:proofErr w:type="spellStart"/>
      <w:r w:rsidRPr="006A1EAC">
        <w:rPr>
          <w:sz w:val="22"/>
          <w:szCs w:val="22"/>
        </w:rPr>
        <w:t>jemnobublinové</w:t>
      </w:r>
      <w:proofErr w:type="spellEnd"/>
      <w:r w:rsidRPr="006A1EAC">
        <w:rPr>
          <w:sz w:val="22"/>
          <w:szCs w:val="22"/>
        </w:rPr>
        <w:t xml:space="preserve"> prevzdušňovacie elementy, pripojovacie príruby</w:t>
      </w:r>
      <w:r w:rsidRPr="006A1EAC">
        <w:rPr>
          <w:sz w:val="22"/>
          <w:szCs w:val="22"/>
        </w:rPr>
        <w:tab/>
      </w:r>
      <w:r w:rsidRPr="006A1EAC">
        <w:rPr>
          <w:sz w:val="22"/>
          <w:szCs w:val="22"/>
        </w:rPr>
        <w:tab/>
      </w:r>
    </w:p>
    <w:p w14:paraId="29F42773" w14:textId="7DDA9749" w:rsidR="00762A69" w:rsidRPr="006A1EAC" w:rsidRDefault="00762A69" w:rsidP="00762A69">
      <w:pPr>
        <w:jc w:val="both"/>
        <w:rPr>
          <w:sz w:val="22"/>
          <w:szCs w:val="22"/>
        </w:rPr>
      </w:pPr>
      <w:r w:rsidRPr="006A1EAC">
        <w:rPr>
          <w:sz w:val="22"/>
          <w:szCs w:val="22"/>
        </w:rPr>
        <w:t>rozvodné plastové potrubie roštu včítane tvaroviek a kotvenia ku dnu nádrže</w:t>
      </w:r>
    </w:p>
    <w:p w14:paraId="1066F1ED" w14:textId="4C490FE8" w:rsidR="006650FC" w:rsidRPr="006A1EAC" w:rsidRDefault="006650FC" w:rsidP="00762A69">
      <w:pPr>
        <w:jc w:val="both"/>
        <w:rPr>
          <w:sz w:val="22"/>
          <w:szCs w:val="22"/>
        </w:rPr>
      </w:pPr>
      <w:r w:rsidRPr="006A1EAC">
        <w:rPr>
          <w:sz w:val="22"/>
          <w:szCs w:val="22"/>
        </w:rPr>
        <w:tab/>
      </w:r>
    </w:p>
    <w:p w14:paraId="0FA79AE2" w14:textId="77777777" w:rsidR="006650FC" w:rsidRPr="006A1EAC" w:rsidRDefault="006650FC" w:rsidP="006650FC">
      <w:pPr>
        <w:jc w:val="both"/>
        <w:rPr>
          <w:sz w:val="22"/>
          <w:szCs w:val="22"/>
        </w:rPr>
      </w:pPr>
      <w:r w:rsidRPr="006A1EAC">
        <w:rPr>
          <w:sz w:val="22"/>
          <w:szCs w:val="22"/>
        </w:rPr>
        <w:tab/>
      </w:r>
      <w:r w:rsidRPr="006A1EAC">
        <w:rPr>
          <w:sz w:val="22"/>
          <w:szCs w:val="22"/>
        </w:rPr>
        <w:tab/>
      </w:r>
    </w:p>
    <w:p w14:paraId="2BED8A06" w14:textId="47BF1EFB" w:rsidR="006650FC" w:rsidRPr="006A1EAC" w:rsidRDefault="006650FC" w:rsidP="00B551E4">
      <w:pPr>
        <w:pStyle w:val="Odsekzoznamu"/>
        <w:numPr>
          <w:ilvl w:val="0"/>
          <w:numId w:val="17"/>
        </w:numPr>
        <w:jc w:val="both"/>
        <w:rPr>
          <w:sz w:val="22"/>
          <w:szCs w:val="22"/>
        </w:rPr>
      </w:pPr>
      <w:r w:rsidRPr="006A1EAC">
        <w:rPr>
          <w:sz w:val="22"/>
          <w:szCs w:val="22"/>
        </w:rPr>
        <w:t xml:space="preserve">časť: </w:t>
      </w:r>
      <w:proofErr w:type="spellStart"/>
      <w:r w:rsidRPr="006A1EAC">
        <w:rPr>
          <w:b/>
          <w:bCs/>
          <w:sz w:val="22"/>
          <w:szCs w:val="22"/>
        </w:rPr>
        <w:t>Nitrifikačná</w:t>
      </w:r>
      <w:proofErr w:type="spellEnd"/>
      <w:r w:rsidRPr="006A1EAC">
        <w:rPr>
          <w:b/>
          <w:bCs/>
          <w:sz w:val="22"/>
          <w:szCs w:val="22"/>
        </w:rPr>
        <w:t xml:space="preserve"> nádrž N2B</w:t>
      </w:r>
      <w:r w:rsidRPr="006A1EAC">
        <w:rPr>
          <w:sz w:val="22"/>
          <w:szCs w:val="22"/>
        </w:rPr>
        <w:tab/>
      </w:r>
      <w:r w:rsidRPr="006A1EAC">
        <w:rPr>
          <w:sz w:val="22"/>
          <w:szCs w:val="22"/>
        </w:rPr>
        <w:tab/>
      </w:r>
    </w:p>
    <w:p w14:paraId="581345F6" w14:textId="77777777" w:rsidR="00762A69" w:rsidRPr="006A1EAC" w:rsidRDefault="00762A69" w:rsidP="00762A69">
      <w:pPr>
        <w:jc w:val="both"/>
        <w:rPr>
          <w:sz w:val="22"/>
          <w:szCs w:val="22"/>
        </w:rPr>
      </w:pPr>
      <w:r w:rsidRPr="006A1EAC">
        <w:rPr>
          <w:sz w:val="22"/>
          <w:szCs w:val="22"/>
        </w:rPr>
        <w:t>kapacita vzduchu: 2022  N m3/h</w:t>
      </w:r>
      <w:r w:rsidRPr="006A1EAC">
        <w:rPr>
          <w:sz w:val="22"/>
          <w:szCs w:val="22"/>
        </w:rPr>
        <w:tab/>
      </w:r>
      <w:r w:rsidRPr="006A1EAC">
        <w:rPr>
          <w:sz w:val="22"/>
          <w:szCs w:val="22"/>
        </w:rPr>
        <w:tab/>
      </w:r>
    </w:p>
    <w:p w14:paraId="766FC821" w14:textId="77777777" w:rsidR="00762A69" w:rsidRPr="006A1EAC" w:rsidRDefault="00762A69" w:rsidP="00762A69">
      <w:pPr>
        <w:jc w:val="both"/>
        <w:rPr>
          <w:sz w:val="22"/>
          <w:szCs w:val="22"/>
        </w:rPr>
      </w:pPr>
      <w:r w:rsidRPr="006A1EAC">
        <w:rPr>
          <w:sz w:val="22"/>
          <w:szCs w:val="22"/>
        </w:rPr>
        <w:t>hĺbka vody: 4,74 m</w:t>
      </w:r>
      <w:r w:rsidRPr="006A1EAC">
        <w:rPr>
          <w:sz w:val="22"/>
          <w:szCs w:val="22"/>
        </w:rPr>
        <w:tab/>
      </w:r>
      <w:r w:rsidRPr="006A1EAC">
        <w:rPr>
          <w:sz w:val="22"/>
          <w:szCs w:val="22"/>
        </w:rPr>
        <w:tab/>
      </w:r>
    </w:p>
    <w:p w14:paraId="395D8B0E" w14:textId="77777777" w:rsidR="00762A69" w:rsidRPr="006A1EAC" w:rsidRDefault="00762A69" w:rsidP="00762A69">
      <w:pPr>
        <w:jc w:val="both"/>
        <w:rPr>
          <w:sz w:val="22"/>
          <w:szCs w:val="22"/>
        </w:rPr>
      </w:pPr>
      <w:r w:rsidRPr="006A1EAC">
        <w:rPr>
          <w:sz w:val="22"/>
          <w:szCs w:val="22"/>
        </w:rPr>
        <w:t>celkový počet roštov: 20 ks</w:t>
      </w:r>
      <w:r w:rsidRPr="006A1EAC">
        <w:rPr>
          <w:sz w:val="22"/>
          <w:szCs w:val="22"/>
        </w:rPr>
        <w:tab/>
      </w:r>
      <w:r w:rsidRPr="006A1EAC">
        <w:rPr>
          <w:sz w:val="22"/>
          <w:szCs w:val="22"/>
        </w:rPr>
        <w:tab/>
      </w:r>
    </w:p>
    <w:p w14:paraId="54AC75AC" w14:textId="77777777" w:rsidR="00762A69" w:rsidRPr="006A1EAC" w:rsidRDefault="00762A69" w:rsidP="00762A69">
      <w:pPr>
        <w:jc w:val="both"/>
        <w:rPr>
          <w:sz w:val="22"/>
          <w:szCs w:val="22"/>
        </w:rPr>
      </w:pPr>
      <w:r w:rsidRPr="006A1EAC">
        <w:rPr>
          <w:sz w:val="22"/>
          <w:szCs w:val="22"/>
        </w:rPr>
        <w:t>Požadované SOTE min 6,5%/m</w:t>
      </w:r>
      <w:r w:rsidRPr="006A1EAC">
        <w:rPr>
          <w:sz w:val="22"/>
          <w:szCs w:val="22"/>
        </w:rPr>
        <w:tab/>
      </w:r>
      <w:r w:rsidRPr="006A1EAC">
        <w:rPr>
          <w:sz w:val="22"/>
          <w:szCs w:val="22"/>
        </w:rPr>
        <w:tab/>
      </w:r>
    </w:p>
    <w:p w14:paraId="772B1C4D" w14:textId="77777777" w:rsidR="00762A69" w:rsidRPr="006A1EAC" w:rsidRDefault="00762A69" w:rsidP="00762A69">
      <w:pPr>
        <w:jc w:val="both"/>
        <w:rPr>
          <w:sz w:val="22"/>
          <w:szCs w:val="22"/>
        </w:rPr>
      </w:pPr>
      <w:r w:rsidRPr="006A1EAC">
        <w:rPr>
          <w:sz w:val="22"/>
          <w:szCs w:val="22"/>
        </w:rPr>
        <w:t>Rozsah dodávky:</w:t>
      </w:r>
      <w:r w:rsidRPr="006A1EAC">
        <w:rPr>
          <w:sz w:val="22"/>
          <w:szCs w:val="22"/>
        </w:rPr>
        <w:tab/>
      </w:r>
      <w:r w:rsidRPr="006A1EAC">
        <w:rPr>
          <w:sz w:val="22"/>
          <w:szCs w:val="22"/>
        </w:rPr>
        <w:tab/>
      </w:r>
    </w:p>
    <w:p w14:paraId="4BE9A77D" w14:textId="77777777" w:rsidR="00762A69" w:rsidRPr="006A1EAC" w:rsidRDefault="00762A69" w:rsidP="00762A69">
      <w:pPr>
        <w:jc w:val="both"/>
        <w:rPr>
          <w:sz w:val="22"/>
          <w:szCs w:val="22"/>
        </w:rPr>
      </w:pPr>
      <w:proofErr w:type="spellStart"/>
      <w:r w:rsidRPr="006A1EAC">
        <w:rPr>
          <w:sz w:val="22"/>
          <w:szCs w:val="22"/>
        </w:rPr>
        <w:t>jemnobublinové</w:t>
      </w:r>
      <w:proofErr w:type="spellEnd"/>
      <w:r w:rsidRPr="006A1EAC">
        <w:rPr>
          <w:sz w:val="22"/>
          <w:szCs w:val="22"/>
        </w:rPr>
        <w:t xml:space="preserve"> prevzdušňovacie elementy, pripojovacie príruby</w:t>
      </w:r>
      <w:r w:rsidRPr="006A1EAC">
        <w:rPr>
          <w:sz w:val="22"/>
          <w:szCs w:val="22"/>
        </w:rPr>
        <w:tab/>
      </w:r>
      <w:r w:rsidRPr="006A1EAC">
        <w:rPr>
          <w:sz w:val="22"/>
          <w:szCs w:val="22"/>
        </w:rPr>
        <w:tab/>
      </w:r>
    </w:p>
    <w:p w14:paraId="4F18971D" w14:textId="5DCB4771" w:rsidR="006650FC" w:rsidRPr="006A1EAC" w:rsidRDefault="00762A69" w:rsidP="00762A69">
      <w:pPr>
        <w:jc w:val="both"/>
        <w:rPr>
          <w:sz w:val="22"/>
          <w:szCs w:val="22"/>
        </w:rPr>
      </w:pPr>
      <w:r w:rsidRPr="006A1EAC">
        <w:rPr>
          <w:sz w:val="22"/>
          <w:szCs w:val="22"/>
        </w:rPr>
        <w:lastRenderedPageBreak/>
        <w:t>rozvodné plastové potrubie roštu včítane tvaroviek a kotvenia ku dnu nádrže</w:t>
      </w:r>
      <w:r w:rsidR="006650FC" w:rsidRPr="006A1EAC">
        <w:rPr>
          <w:sz w:val="22"/>
          <w:szCs w:val="22"/>
        </w:rPr>
        <w:tab/>
      </w:r>
    </w:p>
    <w:p w14:paraId="7D6A24E6" w14:textId="77777777" w:rsidR="006650FC" w:rsidRPr="006A1EAC" w:rsidRDefault="006650FC" w:rsidP="006650FC">
      <w:pPr>
        <w:jc w:val="both"/>
        <w:rPr>
          <w:sz w:val="22"/>
          <w:szCs w:val="22"/>
        </w:rPr>
      </w:pPr>
      <w:r w:rsidRPr="006A1EAC">
        <w:rPr>
          <w:sz w:val="22"/>
          <w:szCs w:val="22"/>
        </w:rPr>
        <w:tab/>
      </w:r>
      <w:r w:rsidRPr="006A1EAC">
        <w:rPr>
          <w:sz w:val="22"/>
          <w:szCs w:val="22"/>
        </w:rPr>
        <w:tab/>
      </w:r>
    </w:p>
    <w:p w14:paraId="6C1684F0" w14:textId="77777777" w:rsidR="006650FC" w:rsidRPr="006A1EAC" w:rsidRDefault="006650FC" w:rsidP="006650FC">
      <w:pPr>
        <w:jc w:val="both"/>
        <w:rPr>
          <w:sz w:val="22"/>
          <w:szCs w:val="22"/>
        </w:rPr>
      </w:pPr>
      <w:r w:rsidRPr="006A1EAC">
        <w:rPr>
          <w:sz w:val="22"/>
          <w:szCs w:val="22"/>
        </w:rPr>
        <w:tab/>
      </w:r>
      <w:r w:rsidRPr="006A1EAC">
        <w:rPr>
          <w:sz w:val="22"/>
          <w:szCs w:val="22"/>
        </w:rPr>
        <w:tab/>
      </w:r>
    </w:p>
    <w:p w14:paraId="36F6CEEB" w14:textId="1A5EC56E" w:rsidR="006650FC" w:rsidRPr="006A1EAC" w:rsidRDefault="006650FC" w:rsidP="006650FC">
      <w:pPr>
        <w:jc w:val="both"/>
        <w:rPr>
          <w:sz w:val="22"/>
          <w:szCs w:val="22"/>
        </w:rPr>
      </w:pPr>
      <w:r w:rsidRPr="006A1EAC">
        <w:rPr>
          <w:sz w:val="22"/>
          <w:szCs w:val="22"/>
        </w:rPr>
        <w:t xml:space="preserve">4.1.3 </w:t>
      </w:r>
      <w:r w:rsidRPr="006A1EAC">
        <w:rPr>
          <w:b/>
          <w:bCs/>
          <w:sz w:val="22"/>
          <w:szCs w:val="22"/>
        </w:rPr>
        <w:t xml:space="preserve">Prevzdušňovací systém </w:t>
      </w:r>
      <w:proofErr w:type="spellStart"/>
      <w:r w:rsidRPr="006A1EAC">
        <w:rPr>
          <w:b/>
          <w:bCs/>
          <w:sz w:val="22"/>
          <w:szCs w:val="22"/>
        </w:rPr>
        <w:t>denitrifikačnej</w:t>
      </w:r>
      <w:proofErr w:type="spellEnd"/>
      <w:r w:rsidRPr="006A1EAC">
        <w:rPr>
          <w:b/>
          <w:bCs/>
          <w:sz w:val="22"/>
          <w:szCs w:val="22"/>
        </w:rPr>
        <w:t xml:space="preserve"> nádrže DN3B - </w:t>
      </w:r>
      <w:proofErr w:type="spellStart"/>
      <w:r w:rsidRPr="006A1EAC">
        <w:rPr>
          <w:b/>
          <w:bCs/>
          <w:sz w:val="22"/>
          <w:szCs w:val="22"/>
        </w:rPr>
        <w:t>oxická</w:t>
      </w:r>
      <w:proofErr w:type="spellEnd"/>
      <w:r w:rsidRPr="006A1EAC">
        <w:rPr>
          <w:b/>
          <w:bCs/>
          <w:sz w:val="22"/>
          <w:szCs w:val="22"/>
        </w:rPr>
        <w:t xml:space="preserve"> časť</w:t>
      </w:r>
      <w:r w:rsidRPr="006A1EAC">
        <w:rPr>
          <w:b/>
          <w:bCs/>
          <w:sz w:val="22"/>
          <w:szCs w:val="22"/>
        </w:rPr>
        <w:tab/>
      </w:r>
      <w:r w:rsidRPr="006A1EAC">
        <w:rPr>
          <w:sz w:val="22"/>
          <w:szCs w:val="22"/>
        </w:rPr>
        <w:tab/>
      </w:r>
    </w:p>
    <w:p w14:paraId="719F4DF1" w14:textId="72C3E6B4" w:rsidR="006650FC" w:rsidRPr="006A1EAC" w:rsidRDefault="006650FC" w:rsidP="006650FC">
      <w:pPr>
        <w:jc w:val="both"/>
        <w:rPr>
          <w:sz w:val="22"/>
          <w:szCs w:val="22"/>
        </w:rPr>
      </w:pPr>
      <w:r w:rsidRPr="006A1EAC">
        <w:rPr>
          <w:sz w:val="22"/>
          <w:szCs w:val="22"/>
        </w:rPr>
        <w:tab/>
      </w:r>
    </w:p>
    <w:p w14:paraId="3DA26917" w14:textId="77777777" w:rsidR="00762A69" w:rsidRPr="006A1EAC" w:rsidRDefault="00762A69" w:rsidP="00762A69">
      <w:pPr>
        <w:jc w:val="both"/>
        <w:rPr>
          <w:sz w:val="22"/>
          <w:szCs w:val="22"/>
        </w:rPr>
      </w:pPr>
      <w:r w:rsidRPr="006A1EAC">
        <w:rPr>
          <w:sz w:val="22"/>
          <w:szCs w:val="22"/>
        </w:rPr>
        <w:t>kapacita vzduchu:  938 N m3/h</w:t>
      </w:r>
      <w:r w:rsidRPr="006A1EAC">
        <w:rPr>
          <w:sz w:val="22"/>
          <w:szCs w:val="22"/>
        </w:rPr>
        <w:tab/>
      </w:r>
      <w:r w:rsidRPr="006A1EAC">
        <w:rPr>
          <w:sz w:val="22"/>
          <w:szCs w:val="22"/>
        </w:rPr>
        <w:tab/>
      </w:r>
    </w:p>
    <w:p w14:paraId="1AA66F79" w14:textId="77777777" w:rsidR="00762A69" w:rsidRPr="006A1EAC" w:rsidRDefault="00762A69" w:rsidP="00762A69">
      <w:pPr>
        <w:jc w:val="both"/>
        <w:rPr>
          <w:sz w:val="22"/>
          <w:szCs w:val="22"/>
        </w:rPr>
      </w:pPr>
      <w:r w:rsidRPr="006A1EAC">
        <w:rPr>
          <w:sz w:val="22"/>
          <w:szCs w:val="22"/>
        </w:rPr>
        <w:t>hĺbka vody: 4,76m</w:t>
      </w:r>
      <w:r w:rsidRPr="006A1EAC">
        <w:rPr>
          <w:sz w:val="22"/>
          <w:szCs w:val="22"/>
        </w:rPr>
        <w:tab/>
      </w:r>
      <w:r w:rsidRPr="006A1EAC">
        <w:rPr>
          <w:sz w:val="22"/>
          <w:szCs w:val="22"/>
        </w:rPr>
        <w:tab/>
      </w:r>
    </w:p>
    <w:p w14:paraId="7E0F3FCF" w14:textId="77777777" w:rsidR="00762A69" w:rsidRPr="006A1EAC" w:rsidRDefault="00762A69" w:rsidP="00762A69">
      <w:pPr>
        <w:jc w:val="both"/>
        <w:rPr>
          <w:sz w:val="22"/>
          <w:szCs w:val="22"/>
        </w:rPr>
      </w:pPr>
      <w:r w:rsidRPr="006A1EAC">
        <w:rPr>
          <w:sz w:val="22"/>
          <w:szCs w:val="22"/>
        </w:rPr>
        <w:t>celkový počet roštov: 10 ks</w:t>
      </w:r>
      <w:r w:rsidRPr="006A1EAC">
        <w:rPr>
          <w:sz w:val="22"/>
          <w:szCs w:val="22"/>
        </w:rPr>
        <w:tab/>
      </w:r>
      <w:r w:rsidRPr="006A1EAC">
        <w:rPr>
          <w:sz w:val="22"/>
          <w:szCs w:val="22"/>
        </w:rPr>
        <w:tab/>
      </w:r>
    </w:p>
    <w:p w14:paraId="2A0FD3A6" w14:textId="77777777" w:rsidR="00762A69" w:rsidRPr="006A1EAC" w:rsidRDefault="00762A69" w:rsidP="00762A69">
      <w:pPr>
        <w:jc w:val="both"/>
        <w:rPr>
          <w:sz w:val="22"/>
          <w:szCs w:val="22"/>
        </w:rPr>
      </w:pPr>
      <w:r w:rsidRPr="006A1EAC">
        <w:rPr>
          <w:sz w:val="22"/>
          <w:szCs w:val="22"/>
        </w:rPr>
        <w:t>Požadované SOTE min 6,5%/m</w:t>
      </w:r>
      <w:r w:rsidRPr="006A1EAC">
        <w:rPr>
          <w:sz w:val="22"/>
          <w:szCs w:val="22"/>
        </w:rPr>
        <w:tab/>
      </w:r>
      <w:r w:rsidRPr="006A1EAC">
        <w:rPr>
          <w:sz w:val="22"/>
          <w:szCs w:val="22"/>
        </w:rPr>
        <w:tab/>
      </w:r>
    </w:p>
    <w:p w14:paraId="3C374D10" w14:textId="77777777" w:rsidR="00762A69" w:rsidRPr="006A1EAC" w:rsidRDefault="00762A69" w:rsidP="00762A69">
      <w:pPr>
        <w:jc w:val="both"/>
        <w:rPr>
          <w:sz w:val="22"/>
          <w:szCs w:val="22"/>
        </w:rPr>
      </w:pPr>
      <w:r w:rsidRPr="006A1EAC">
        <w:rPr>
          <w:sz w:val="22"/>
          <w:szCs w:val="22"/>
        </w:rPr>
        <w:t>Rozsah dodávky:</w:t>
      </w:r>
      <w:r w:rsidRPr="006A1EAC">
        <w:rPr>
          <w:sz w:val="22"/>
          <w:szCs w:val="22"/>
        </w:rPr>
        <w:tab/>
      </w:r>
      <w:r w:rsidRPr="006A1EAC">
        <w:rPr>
          <w:sz w:val="22"/>
          <w:szCs w:val="22"/>
        </w:rPr>
        <w:tab/>
      </w:r>
    </w:p>
    <w:p w14:paraId="30943CC6" w14:textId="77777777" w:rsidR="00762A69" w:rsidRPr="006A1EAC" w:rsidRDefault="00762A69" w:rsidP="00762A69">
      <w:pPr>
        <w:jc w:val="both"/>
        <w:rPr>
          <w:sz w:val="22"/>
          <w:szCs w:val="22"/>
        </w:rPr>
      </w:pPr>
      <w:proofErr w:type="spellStart"/>
      <w:r w:rsidRPr="006A1EAC">
        <w:rPr>
          <w:sz w:val="22"/>
          <w:szCs w:val="22"/>
        </w:rPr>
        <w:t>jemnobublinové</w:t>
      </w:r>
      <w:proofErr w:type="spellEnd"/>
      <w:r w:rsidRPr="006A1EAC">
        <w:rPr>
          <w:sz w:val="22"/>
          <w:szCs w:val="22"/>
        </w:rPr>
        <w:t xml:space="preserve"> prevzdušňovacie elementy, pripojovacie príruby</w:t>
      </w:r>
      <w:r w:rsidRPr="006A1EAC">
        <w:rPr>
          <w:sz w:val="22"/>
          <w:szCs w:val="22"/>
        </w:rPr>
        <w:tab/>
      </w:r>
      <w:r w:rsidRPr="006A1EAC">
        <w:rPr>
          <w:sz w:val="22"/>
          <w:szCs w:val="22"/>
        </w:rPr>
        <w:tab/>
      </w:r>
    </w:p>
    <w:p w14:paraId="095E9155" w14:textId="20C212FC" w:rsidR="006650FC" w:rsidRPr="006A1EAC" w:rsidRDefault="00762A69" w:rsidP="00762A69">
      <w:pPr>
        <w:jc w:val="both"/>
        <w:rPr>
          <w:sz w:val="22"/>
          <w:szCs w:val="22"/>
        </w:rPr>
      </w:pPr>
      <w:r w:rsidRPr="006A1EAC">
        <w:rPr>
          <w:sz w:val="22"/>
          <w:szCs w:val="22"/>
        </w:rPr>
        <w:t>rozvodné plastové potrubie roštu včítane tvaroviek a kotvenia ku dnu nádrže</w:t>
      </w:r>
    </w:p>
    <w:p w14:paraId="505F0A03" w14:textId="77777777" w:rsidR="00762A69" w:rsidRPr="006A1EAC" w:rsidRDefault="00762A69" w:rsidP="00762A69">
      <w:pPr>
        <w:jc w:val="both"/>
        <w:rPr>
          <w:sz w:val="22"/>
          <w:szCs w:val="22"/>
        </w:rPr>
      </w:pPr>
    </w:p>
    <w:p w14:paraId="07120DDC" w14:textId="1233602A" w:rsidR="006650FC" w:rsidRPr="006A1EAC" w:rsidRDefault="006650FC" w:rsidP="006650FC">
      <w:pPr>
        <w:jc w:val="both"/>
        <w:rPr>
          <w:b/>
          <w:bCs/>
          <w:sz w:val="22"/>
          <w:szCs w:val="22"/>
        </w:rPr>
      </w:pPr>
      <w:r w:rsidRPr="006A1EAC">
        <w:rPr>
          <w:sz w:val="22"/>
          <w:szCs w:val="22"/>
        </w:rPr>
        <w:t>4.1</w:t>
      </w:r>
      <w:r w:rsidR="00AA4392" w:rsidRPr="006A1EAC">
        <w:rPr>
          <w:sz w:val="22"/>
          <w:szCs w:val="22"/>
        </w:rPr>
        <w:t xml:space="preserve">.4 </w:t>
      </w:r>
      <w:r w:rsidRPr="006A1EAC">
        <w:rPr>
          <w:b/>
          <w:bCs/>
          <w:sz w:val="22"/>
          <w:szCs w:val="22"/>
        </w:rPr>
        <w:t>Indukčný prietokomer prírubový</w:t>
      </w:r>
    </w:p>
    <w:p w14:paraId="1E8BBAD8" w14:textId="1ED7736C" w:rsidR="00AA4392" w:rsidRPr="006A1EAC" w:rsidRDefault="00AA4392" w:rsidP="006650FC">
      <w:pPr>
        <w:jc w:val="both"/>
        <w:rPr>
          <w:sz w:val="22"/>
          <w:szCs w:val="22"/>
        </w:rPr>
      </w:pPr>
    </w:p>
    <w:p w14:paraId="2CF3B238" w14:textId="77777777" w:rsidR="00762A69" w:rsidRPr="006A1EAC" w:rsidRDefault="00762A69" w:rsidP="00762A69">
      <w:pPr>
        <w:jc w:val="both"/>
        <w:rPr>
          <w:sz w:val="22"/>
          <w:szCs w:val="22"/>
        </w:rPr>
      </w:pPr>
      <w:r w:rsidRPr="006A1EAC">
        <w:rPr>
          <w:sz w:val="22"/>
          <w:szCs w:val="22"/>
        </w:rPr>
        <w:t>DN600, PN16,</w:t>
      </w:r>
    </w:p>
    <w:p w14:paraId="1C08E470" w14:textId="77777777" w:rsidR="00762A69" w:rsidRPr="006A1EAC" w:rsidRDefault="00762A69" w:rsidP="00762A69">
      <w:pPr>
        <w:jc w:val="both"/>
        <w:rPr>
          <w:sz w:val="22"/>
          <w:szCs w:val="22"/>
        </w:rPr>
      </w:pPr>
      <w:r w:rsidRPr="006A1EAC">
        <w:rPr>
          <w:sz w:val="22"/>
          <w:szCs w:val="22"/>
        </w:rPr>
        <w:t>merací rozsah 0,5 až 5 m/s,</w:t>
      </w:r>
    </w:p>
    <w:p w14:paraId="1C306B37" w14:textId="77777777" w:rsidR="00762A69" w:rsidRPr="006A1EAC" w:rsidRDefault="00762A69" w:rsidP="00762A69">
      <w:pPr>
        <w:jc w:val="both"/>
        <w:rPr>
          <w:sz w:val="22"/>
          <w:szCs w:val="22"/>
        </w:rPr>
      </w:pPr>
      <w:r w:rsidRPr="006A1EAC">
        <w:rPr>
          <w:sz w:val="22"/>
          <w:szCs w:val="22"/>
        </w:rPr>
        <w:t>presnosť 0,5%,</w:t>
      </w:r>
    </w:p>
    <w:p w14:paraId="088DDE3F" w14:textId="77777777" w:rsidR="00762A69" w:rsidRPr="006A1EAC" w:rsidRDefault="00762A69" w:rsidP="00762A69">
      <w:pPr>
        <w:jc w:val="both"/>
        <w:rPr>
          <w:sz w:val="22"/>
          <w:szCs w:val="22"/>
        </w:rPr>
      </w:pPr>
      <w:r w:rsidRPr="006A1EAC">
        <w:rPr>
          <w:sz w:val="22"/>
          <w:szCs w:val="22"/>
        </w:rPr>
        <w:t xml:space="preserve">materiál telesa C-oceľ, elektród Cr-oceľ, </w:t>
      </w:r>
      <w:proofErr w:type="spellStart"/>
      <w:r w:rsidRPr="006A1EAC">
        <w:rPr>
          <w:sz w:val="22"/>
          <w:szCs w:val="22"/>
        </w:rPr>
        <w:t>výstielky</w:t>
      </w:r>
      <w:proofErr w:type="spellEnd"/>
      <w:r w:rsidRPr="006A1EAC">
        <w:rPr>
          <w:sz w:val="22"/>
          <w:szCs w:val="22"/>
        </w:rPr>
        <w:t xml:space="preserve"> teflon,</w:t>
      </w:r>
    </w:p>
    <w:p w14:paraId="4593D261" w14:textId="77777777" w:rsidR="00762A69" w:rsidRPr="006A1EAC" w:rsidRDefault="00762A69" w:rsidP="00762A69">
      <w:pPr>
        <w:jc w:val="both"/>
        <w:rPr>
          <w:sz w:val="22"/>
          <w:szCs w:val="22"/>
        </w:rPr>
      </w:pPr>
      <w:r w:rsidRPr="006A1EAC">
        <w:rPr>
          <w:sz w:val="22"/>
          <w:szCs w:val="22"/>
        </w:rPr>
        <w:t xml:space="preserve">analógový výstup 4 až 20 </w:t>
      </w:r>
      <w:proofErr w:type="spellStart"/>
      <w:r w:rsidRPr="006A1EAC">
        <w:rPr>
          <w:sz w:val="22"/>
          <w:szCs w:val="22"/>
        </w:rPr>
        <w:t>mA</w:t>
      </w:r>
      <w:proofErr w:type="spellEnd"/>
      <w:r w:rsidRPr="006A1EAC">
        <w:rPr>
          <w:sz w:val="22"/>
          <w:szCs w:val="22"/>
        </w:rPr>
        <w:t>,</w:t>
      </w:r>
    </w:p>
    <w:p w14:paraId="52FAB59E" w14:textId="77777777" w:rsidR="00762A69" w:rsidRPr="006A1EAC" w:rsidRDefault="00762A69" w:rsidP="00762A69">
      <w:pPr>
        <w:jc w:val="both"/>
        <w:rPr>
          <w:sz w:val="22"/>
          <w:szCs w:val="22"/>
        </w:rPr>
      </w:pPr>
      <w:r w:rsidRPr="006A1EAC">
        <w:rPr>
          <w:sz w:val="22"/>
          <w:szCs w:val="22"/>
        </w:rPr>
        <w:t>napájanie 230 VAC pri 50 Hz,</w:t>
      </w:r>
    </w:p>
    <w:p w14:paraId="4A73B506" w14:textId="77165B31" w:rsidR="00762A69" w:rsidRPr="006A1EAC" w:rsidRDefault="00762A69" w:rsidP="00762A69">
      <w:pPr>
        <w:jc w:val="both"/>
        <w:rPr>
          <w:sz w:val="22"/>
          <w:szCs w:val="22"/>
        </w:rPr>
      </w:pPr>
      <w:r w:rsidRPr="006A1EAC">
        <w:rPr>
          <w:sz w:val="22"/>
          <w:szCs w:val="22"/>
        </w:rPr>
        <w:t>stupeň krytia IP 65,</w:t>
      </w:r>
      <w:r w:rsidRPr="006A1EAC">
        <w:rPr>
          <w:sz w:val="22"/>
          <w:szCs w:val="22"/>
        </w:rPr>
        <w:tab/>
      </w:r>
    </w:p>
    <w:p w14:paraId="6742A043" w14:textId="020B0AC7" w:rsidR="00762A69" w:rsidRPr="006A1EAC" w:rsidRDefault="00762A69" w:rsidP="006650FC">
      <w:pPr>
        <w:jc w:val="both"/>
        <w:rPr>
          <w:sz w:val="22"/>
          <w:szCs w:val="22"/>
        </w:rPr>
      </w:pPr>
    </w:p>
    <w:p w14:paraId="37CDE959" w14:textId="77777777" w:rsidR="00762A69" w:rsidRPr="006A1EAC" w:rsidRDefault="00762A69" w:rsidP="006650FC">
      <w:pPr>
        <w:jc w:val="both"/>
        <w:rPr>
          <w:sz w:val="22"/>
          <w:szCs w:val="22"/>
        </w:rPr>
      </w:pPr>
    </w:p>
    <w:p w14:paraId="632B9913" w14:textId="6BDEE422" w:rsidR="00AA4392" w:rsidRDefault="00AA4392" w:rsidP="00AA4392">
      <w:pPr>
        <w:rPr>
          <w:b/>
          <w:bCs/>
          <w:sz w:val="22"/>
          <w:szCs w:val="22"/>
          <w:u w:val="single"/>
        </w:rPr>
      </w:pPr>
      <w:r w:rsidRPr="006A1EAC">
        <w:rPr>
          <w:b/>
          <w:bCs/>
          <w:sz w:val="22"/>
          <w:szCs w:val="22"/>
        </w:rPr>
        <w:t xml:space="preserve">4.2 </w:t>
      </w:r>
      <w:r w:rsidRPr="006A1EAC">
        <w:rPr>
          <w:sz w:val="22"/>
          <w:szCs w:val="22"/>
        </w:rPr>
        <w:t>Predmetom zákazky je dodanie nasledovného prevzdušňovacieho systému:</w:t>
      </w:r>
      <w:r w:rsidRPr="006A1EAC">
        <w:rPr>
          <w:b/>
          <w:bCs/>
          <w:sz w:val="22"/>
          <w:szCs w:val="22"/>
          <w:u w:val="single"/>
        </w:rPr>
        <w:t xml:space="preserve"> </w:t>
      </w:r>
    </w:p>
    <w:p w14:paraId="60E2E3C9" w14:textId="77777777" w:rsidR="006A1EAC" w:rsidRPr="006A1EAC" w:rsidRDefault="006A1EAC" w:rsidP="00AA4392">
      <w:pPr>
        <w:rPr>
          <w:b/>
          <w:bCs/>
          <w:sz w:val="22"/>
          <w:szCs w:val="22"/>
          <w:u w:val="single"/>
        </w:rPr>
      </w:pPr>
    </w:p>
    <w:p w14:paraId="19E015C1" w14:textId="6C67BF87" w:rsidR="00AA4392" w:rsidRPr="006A1EAC" w:rsidRDefault="00AA4392" w:rsidP="00AA4392">
      <w:pPr>
        <w:jc w:val="center"/>
        <w:rPr>
          <w:b/>
          <w:bCs/>
          <w:sz w:val="22"/>
          <w:szCs w:val="22"/>
          <w:u w:val="single"/>
        </w:rPr>
      </w:pPr>
      <w:r w:rsidRPr="006A1EAC">
        <w:rPr>
          <w:b/>
          <w:bCs/>
          <w:sz w:val="22"/>
          <w:szCs w:val="22"/>
          <w:u w:val="single"/>
        </w:rPr>
        <w:t xml:space="preserve">Technologické zariadenia </w:t>
      </w:r>
      <w:proofErr w:type="spellStart"/>
      <w:r w:rsidRPr="006A1EAC">
        <w:rPr>
          <w:b/>
          <w:bCs/>
          <w:sz w:val="22"/>
          <w:szCs w:val="22"/>
          <w:u w:val="single"/>
        </w:rPr>
        <w:t>II.etapa</w:t>
      </w:r>
      <w:proofErr w:type="spellEnd"/>
      <w:r w:rsidRPr="006A1EAC">
        <w:rPr>
          <w:b/>
          <w:bCs/>
          <w:sz w:val="22"/>
          <w:szCs w:val="22"/>
          <w:u w:val="single"/>
        </w:rPr>
        <w:t xml:space="preserve"> -LINKA A:</w:t>
      </w:r>
    </w:p>
    <w:p w14:paraId="71A10807" w14:textId="49BDF1AC" w:rsidR="00AA4392" w:rsidRPr="006A1EAC" w:rsidRDefault="00AA4392" w:rsidP="006650FC">
      <w:pPr>
        <w:jc w:val="both"/>
        <w:rPr>
          <w:sz w:val="22"/>
          <w:szCs w:val="22"/>
        </w:rPr>
      </w:pPr>
    </w:p>
    <w:p w14:paraId="12053A25" w14:textId="77777777" w:rsidR="0073729D" w:rsidRPr="006A1EAC" w:rsidRDefault="00AA4392" w:rsidP="00AA4392">
      <w:pPr>
        <w:jc w:val="both"/>
        <w:rPr>
          <w:b/>
          <w:bCs/>
          <w:sz w:val="22"/>
          <w:szCs w:val="22"/>
        </w:rPr>
      </w:pPr>
      <w:r w:rsidRPr="006A1EAC">
        <w:rPr>
          <w:sz w:val="22"/>
          <w:szCs w:val="22"/>
        </w:rPr>
        <w:t xml:space="preserve">4.2.1  </w:t>
      </w:r>
      <w:r w:rsidRPr="006A1EAC">
        <w:rPr>
          <w:b/>
          <w:bCs/>
          <w:sz w:val="22"/>
          <w:szCs w:val="22"/>
        </w:rPr>
        <w:t xml:space="preserve">Prevzdušňovací systém </w:t>
      </w:r>
      <w:proofErr w:type="spellStart"/>
      <w:r w:rsidRPr="006A1EAC">
        <w:rPr>
          <w:b/>
          <w:bCs/>
          <w:sz w:val="22"/>
          <w:szCs w:val="22"/>
        </w:rPr>
        <w:t>denitrifikačnej</w:t>
      </w:r>
      <w:proofErr w:type="spellEnd"/>
      <w:r w:rsidRPr="006A1EAC">
        <w:rPr>
          <w:b/>
          <w:bCs/>
          <w:sz w:val="22"/>
          <w:szCs w:val="22"/>
        </w:rPr>
        <w:t xml:space="preserve"> nádrže DN3A - </w:t>
      </w:r>
      <w:proofErr w:type="spellStart"/>
      <w:r w:rsidRPr="006A1EAC">
        <w:rPr>
          <w:b/>
          <w:bCs/>
          <w:sz w:val="22"/>
          <w:szCs w:val="22"/>
        </w:rPr>
        <w:t>oxická</w:t>
      </w:r>
      <w:proofErr w:type="spellEnd"/>
      <w:r w:rsidRPr="006A1EAC">
        <w:rPr>
          <w:b/>
          <w:bCs/>
          <w:sz w:val="22"/>
          <w:szCs w:val="22"/>
        </w:rPr>
        <w:t xml:space="preserve"> časť</w:t>
      </w:r>
      <w:r w:rsidRPr="006A1EAC">
        <w:rPr>
          <w:b/>
          <w:bCs/>
          <w:sz w:val="22"/>
          <w:szCs w:val="22"/>
        </w:rPr>
        <w:tab/>
      </w:r>
    </w:p>
    <w:p w14:paraId="70EDB6A4" w14:textId="77777777" w:rsidR="0073729D" w:rsidRPr="006A1EAC" w:rsidRDefault="0073729D" w:rsidP="00AA4392">
      <w:pPr>
        <w:jc w:val="both"/>
        <w:rPr>
          <w:b/>
          <w:bCs/>
          <w:sz w:val="22"/>
          <w:szCs w:val="22"/>
        </w:rPr>
      </w:pPr>
    </w:p>
    <w:p w14:paraId="639BFE2E" w14:textId="7188CCC9" w:rsidR="0073729D" w:rsidRPr="006A1EAC" w:rsidRDefault="0073729D" w:rsidP="0073729D">
      <w:pPr>
        <w:jc w:val="both"/>
        <w:rPr>
          <w:sz w:val="22"/>
          <w:szCs w:val="22"/>
        </w:rPr>
      </w:pPr>
      <w:r w:rsidRPr="006A1EAC">
        <w:rPr>
          <w:sz w:val="22"/>
          <w:szCs w:val="22"/>
        </w:rPr>
        <w:t>kapacita vzduchu: 938 Nm3/h</w:t>
      </w:r>
      <w:r w:rsidRPr="006A1EAC">
        <w:rPr>
          <w:sz w:val="22"/>
          <w:szCs w:val="22"/>
        </w:rPr>
        <w:tab/>
      </w:r>
      <w:r w:rsidRPr="006A1EAC">
        <w:rPr>
          <w:sz w:val="22"/>
          <w:szCs w:val="22"/>
        </w:rPr>
        <w:tab/>
      </w:r>
    </w:p>
    <w:p w14:paraId="727323B8" w14:textId="77777777" w:rsidR="0073729D" w:rsidRPr="006A1EAC" w:rsidRDefault="0073729D" w:rsidP="0073729D">
      <w:pPr>
        <w:jc w:val="both"/>
        <w:rPr>
          <w:sz w:val="22"/>
          <w:szCs w:val="22"/>
        </w:rPr>
      </w:pPr>
      <w:r w:rsidRPr="006A1EAC">
        <w:rPr>
          <w:sz w:val="22"/>
          <w:szCs w:val="22"/>
        </w:rPr>
        <w:t>hĺbka vody: 4,76m</w:t>
      </w:r>
      <w:r w:rsidRPr="006A1EAC">
        <w:rPr>
          <w:sz w:val="22"/>
          <w:szCs w:val="22"/>
        </w:rPr>
        <w:tab/>
      </w:r>
      <w:r w:rsidRPr="006A1EAC">
        <w:rPr>
          <w:sz w:val="22"/>
          <w:szCs w:val="22"/>
        </w:rPr>
        <w:tab/>
      </w:r>
    </w:p>
    <w:p w14:paraId="462E3118" w14:textId="77777777" w:rsidR="0073729D" w:rsidRPr="006A1EAC" w:rsidRDefault="0073729D" w:rsidP="0073729D">
      <w:pPr>
        <w:jc w:val="both"/>
        <w:rPr>
          <w:sz w:val="22"/>
          <w:szCs w:val="22"/>
        </w:rPr>
      </w:pPr>
      <w:r w:rsidRPr="006A1EAC">
        <w:rPr>
          <w:sz w:val="22"/>
          <w:szCs w:val="22"/>
        </w:rPr>
        <w:t>celkový počet roštov: 10 ks</w:t>
      </w:r>
      <w:r w:rsidRPr="006A1EAC">
        <w:rPr>
          <w:sz w:val="22"/>
          <w:szCs w:val="22"/>
        </w:rPr>
        <w:tab/>
      </w:r>
      <w:r w:rsidRPr="006A1EAC">
        <w:rPr>
          <w:sz w:val="22"/>
          <w:szCs w:val="22"/>
        </w:rPr>
        <w:tab/>
      </w:r>
    </w:p>
    <w:p w14:paraId="751E4B3E" w14:textId="77777777" w:rsidR="0073729D" w:rsidRPr="006A1EAC" w:rsidRDefault="0073729D" w:rsidP="0073729D">
      <w:pPr>
        <w:jc w:val="both"/>
        <w:rPr>
          <w:sz w:val="22"/>
          <w:szCs w:val="22"/>
        </w:rPr>
      </w:pPr>
      <w:r w:rsidRPr="006A1EAC">
        <w:rPr>
          <w:sz w:val="22"/>
          <w:szCs w:val="22"/>
        </w:rPr>
        <w:t>Požadované SOTE min 6,5%/m</w:t>
      </w:r>
      <w:r w:rsidRPr="006A1EAC">
        <w:rPr>
          <w:sz w:val="22"/>
          <w:szCs w:val="22"/>
        </w:rPr>
        <w:tab/>
      </w:r>
      <w:r w:rsidRPr="006A1EAC">
        <w:rPr>
          <w:sz w:val="22"/>
          <w:szCs w:val="22"/>
        </w:rPr>
        <w:tab/>
      </w:r>
    </w:p>
    <w:p w14:paraId="26398E73" w14:textId="77777777" w:rsidR="0073729D" w:rsidRPr="006A1EAC" w:rsidRDefault="0073729D" w:rsidP="0073729D">
      <w:pPr>
        <w:jc w:val="both"/>
        <w:rPr>
          <w:sz w:val="22"/>
          <w:szCs w:val="22"/>
        </w:rPr>
      </w:pPr>
      <w:r w:rsidRPr="006A1EAC">
        <w:rPr>
          <w:sz w:val="22"/>
          <w:szCs w:val="22"/>
        </w:rPr>
        <w:t>Rozsah dodávky:</w:t>
      </w:r>
      <w:r w:rsidRPr="006A1EAC">
        <w:rPr>
          <w:sz w:val="22"/>
          <w:szCs w:val="22"/>
        </w:rPr>
        <w:tab/>
      </w:r>
      <w:r w:rsidRPr="006A1EAC">
        <w:rPr>
          <w:sz w:val="22"/>
          <w:szCs w:val="22"/>
        </w:rPr>
        <w:tab/>
      </w:r>
    </w:p>
    <w:p w14:paraId="091A8E40" w14:textId="77777777" w:rsidR="0073729D" w:rsidRPr="006A1EAC" w:rsidRDefault="0073729D" w:rsidP="0073729D">
      <w:pPr>
        <w:jc w:val="both"/>
        <w:rPr>
          <w:sz w:val="22"/>
          <w:szCs w:val="22"/>
        </w:rPr>
      </w:pPr>
      <w:proofErr w:type="spellStart"/>
      <w:r w:rsidRPr="006A1EAC">
        <w:rPr>
          <w:sz w:val="22"/>
          <w:szCs w:val="22"/>
        </w:rPr>
        <w:t>jemnobublinové</w:t>
      </w:r>
      <w:proofErr w:type="spellEnd"/>
      <w:r w:rsidRPr="006A1EAC">
        <w:rPr>
          <w:sz w:val="22"/>
          <w:szCs w:val="22"/>
        </w:rPr>
        <w:t xml:space="preserve"> prevzdušňovacie elementy, pripojovacie príruby</w:t>
      </w:r>
      <w:r w:rsidRPr="006A1EAC">
        <w:rPr>
          <w:sz w:val="22"/>
          <w:szCs w:val="22"/>
        </w:rPr>
        <w:tab/>
      </w:r>
      <w:r w:rsidRPr="006A1EAC">
        <w:rPr>
          <w:sz w:val="22"/>
          <w:szCs w:val="22"/>
        </w:rPr>
        <w:tab/>
      </w:r>
    </w:p>
    <w:p w14:paraId="7E467157" w14:textId="5ACFD0C4" w:rsidR="00AA4392" w:rsidRPr="006A1EAC" w:rsidRDefault="0073729D" w:rsidP="0073729D">
      <w:pPr>
        <w:jc w:val="both"/>
        <w:rPr>
          <w:sz w:val="22"/>
          <w:szCs w:val="22"/>
        </w:rPr>
      </w:pPr>
      <w:r w:rsidRPr="006A1EAC">
        <w:rPr>
          <w:sz w:val="22"/>
          <w:szCs w:val="22"/>
        </w:rPr>
        <w:t>rozvodné plastové potrubie roštu včítane tvaroviek a kotvenia ku dnu nádrže</w:t>
      </w:r>
      <w:r w:rsidRPr="006A1EAC">
        <w:rPr>
          <w:sz w:val="22"/>
          <w:szCs w:val="22"/>
        </w:rPr>
        <w:tab/>
      </w:r>
      <w:r w:rsidRPr="006A1EAC">
        <w:rPr>
          <w:sz w:val="22"/>
          <w:szCs w:val="22"/>
        </w:rPr>
        <w:tab/>
      </w:r>
    </w:p>
    <w:p w14:paraId="15DDBFDA" w14:textId="77777777" w:rsidR="00AA4392" w:rsidRPr="006A1EAC" w:rsidRDefault="00AA4392" w:rsidP="00AA4392">
      <w:pPr>
        <w:jc w:val="both"/>
        <w:rPr>
          <w:sz w:val="22"/>
          <w:szCs w:val="22"/>
        </w:rPr>
      </w:pPr>
      <w:r w:rsidRPr="006A1EAC">
        <w:rPr>
          <w:sz w:val="22"/>
          <w:szCs w:val="22"/>
        </w:rPr>
        <w:tab/>
      </w:r>
      <w:r w:rsidRPr="006A1EAC">
        <w:rPr>
          <w:sz w:val="22"/>
          <w:szCs w:val="22"/>
        </w:rPr>
        <w:tab/>
      </w:r>
    </w:p>
    <w:p w14:paraId="7715D680" w14:textId="30FEB9C7" w:rsidR="00AA4392" w:rsidRPr="006A1EAC" w:rsidRDefault="00AA4392" w:rsidP="00AA4392">
      <w:pPr>
        <w:jc w:val="both"/>
        <w:rPr>
          <w:sz w:val="22"/>
          <w:szCs w:val="22"/>
        </w:rPr>
      </w:pPr>
      <w:r w:rsidRPr="006A1EAC">
        <w:rPr>
          <w:sz w:val="22"/>
          <w:szCs w:val="22"/>
        </w:rPr>
        <w:t xml:space="preserve">4.2.2 </w:t>
      </w:r>
      <w:r w:rsidRPr="006A1EAC">
        <w:rPr>
          <w:b/>
          <w:bCs/>
          <w:sz w:val="22"/>
          <w:szCs w:val="22"/>
        </w:rPr>
        <w:t>Prevzdušňovací systém</w:t>
      </w:r>
      <w:r w:rsidRPr="006A1EAC">
        <w:rPr>
          <w:sz w:val="22"/>
          <w:szCs w:val="22"/>
        </w:rPr>
        <w:t xml:space="preserve"> </w:t>
      </w:r>
      <w:r w:rsidRPr="006A1EAC">
        <w:rPr>
          <w:sz w:val="22"/>
          <w:szCs w:val="22"/>
        </w:rPr>
        <w:tab/>
      </w:r>
      <w:r w:rsidRPr="006A1EAC">
        <w:rPr>
          <w:sz w:val="22"/>
          <w:szCs w:val="22"/>
        </w:rPr>
        <w:tab/>
      </w:r>
    </w:p>
    <w:p w14:paraId="1BD2D135" w14:textId="5AE59B96" w:rsidR="00AA4392" w:rsidRPr="006A1EAC" w:rsidRDefault="00AA4392" w:rsidP="00AA4392">
      <w:pPr>
        <w:jc w:val="both"/>
        <w:rPr>
          <w:sz w:val="22"/>
          <w:szCs w:val="22"/>
        </w:rPr>
      </w:pPr>
    </w:p>
    <w:p w14:paraId="01B09687" w14:textId="600ECB5B" w:rsidR="00AA4392" w:rsidRPr="006A1EAC" w:rsidRDefault="00AA4392" w:rsidP="00B551E4">
      <w:pPr>
        <w:pStyle w:val="Odsekzoznamu"/>
        <w:numPr>
          <w:ilvl w:val="0"/>
          <w:numId w:val="18"/>
        </w:numPr>
        <w:jc w:val="both"/>
        <w:rPr>
          <w:b/>
          <w:bCs/>
          <w:sz w:val="22"/>
          <w:szCs w:val="22"/>
        </w:rPr>
      </w:pPr>
      <w:r w:rsidRPr="006A1EAC">
        <w:rPr>
          <w:b/>
          <w:bCs/>
          <w:sz w:val="22"/>
          <w:szCs w:val="22"/>
        </w:rPr>
        <w:t>časť: Prívodný kanál z nádrže DN3A</w:t>
      </w:r>
      <w:r w:rsidRPr="006A1EAC">
        <w:rPr>
          <w:b/>
          <w:bCs/>
          <w:sz w:val="22"/>
          <w:szCs w:val="22"/>
        </w:rPr>
        <w:tab/>
      </w:r>
      <w:r w:rsidRPr="006A1EAC">
        <w:rPr>
          <w:b/>
          <w:bCs/>
          <w:sz w:val="22"/>
          <w:szCs w:val="22"/>
        </w:rPr>
        <w:tab/>
      </w:r>
    </w:p>
    <w:p w14:paraId="6E8B7C53" w14:textId="160A1FEB" w:rsidR="00AA4392" w:rsidRPr="006A1EAC" w:rsidRDefault="00AA4392" w:rsidP="00AA4392">
      <w:pPr>
        <w:jc w:val="both"/>
        <w:rPr>
          <w:sz w:val="22"/>
          <w:szCs w:val="22"/>
        </w:rPr>
      </w:pPr>
      <w:r w:rsidRPr="006A1EAC">
        <w:rPr>
          <w:sz w:val="22"/>
          <w:szCs w:val="22"/>
        </w:rPr>
        <w:tab/>
      </w:r>
    </w:p>
    <w:p w14:paraId="04699336" w14:textId="28253634" w:rsidR="00762A69" w:rsidRPr="006A1EAC" w:rsidRDefault="00762A69" w:rsidP="00762A69">
      <w:pPr>
        <w:jc w:val="both"/>
        <w:rPr>
          <w:sz w:val="22"/>
          <w:szCs w:val="22"/>
        </w:rPr>
      </w:pPr>
      <w:r w:rsidRPr="006A1EAC">
        <w:rPr>
          <w:sz w:val="22"/>
          <w:szCs w:val="22"/>
        </w:rPr>
        <w:t>kapacita vzduchu: 83 N m3/h</w:t>
      </w:r>
      <w:r w:rsidRPr="006A1EAC">
        <w:rPr>
          <w:sz w:val="22"/>
          <w:szCs w:val="22"/>
        </w:rPr>
        <w:tab/>
      </w:r>
      <w:r w:rsidRPr="006A1EAC">
        <w:rPr>
          <w:sz w:val="22"/>
          <w:szCs w:val="22"/>
        </w:rPr>
        <w:tab/>
      </w:r>
    </w:p>
    <w:p w14:paraId="61412F9E" w14:textId="77777777" w:rsidR="00762A69" w:rsidRPr="006A1EAC" w:rsidRDefault="00762A69" w:rsidP="00762A69">
      <w:pPr>
        <w:jc w:val="both"/>
        <w:rPr>
          <w:sz w:val="22"/>
          <w:szCs w:val="22"/>
        </w:rPr>
      </w:pPr>
      <w:r w:rsidRPr="006A1EAC">
        <w:rPr>
          <w:sz w:val="22"/>
          <w:szCs w:val="22"/>
        </w:rPr>
        <w:t>hĺbka vody: 2,34 m</w:t>
      </w:r>
      <w:r w:rsidRPr="006A1EAC">
        <w:rPr>
          <w:sz w:val="22"/>
          <w:szCs w:val="22"/>
        </w:rPr>
        <w:tab/>
      </w:r>
      <w:r w:rsidRPr="006A1EAC">
        <w:rPr>
          <w:sz w:val="22"/>
          <w:szCs w:val="22"/>
        </w:rPr>
        <w:tab/>
      </w:r>
    </w:p>
    <w:p w14:paraId="1CCCB8A9" w14:textId="77777777" w:rsidR="00762A69" w:rsidRPr="006A1EAC" w:rsidRDefault="00762A69" w:rsidP="00762A69">
      <w:pPr>
        <w:jc w:val="both"/>
        <w:rPr>
          <w:sz w:val="22"/>
          <w:szCs w:val="22"/>
        </w:rPr>
      </w:pPr>
      <w:r w:rsidRPr="006A1EAC">
        <w:rPr>
          <w:sz w:val="22"/>
          <w:szCs w:val="22"/>
        </w:rPr>
        <w:t>celkový počet roštov: 1 ks</w:t>
      </w:r>
      <w:r w:rsidRPr="006A1EAC">
        <w:rPr>
          <w:sz w:val="22"/>
          <w:szCs w:val="22"/>
        </w:rPr>
        <w:tab/>
      </w:r>
      <w:r w:rsidRPr="006A1EAC">
        <w:rPr>
          <w:sz w:val="22"/>
          <w:szCs w:val="22"/>
        </w:rPr>
        <w:tab/>
      </w:r>
    </w:p>
    <w:p w14:paraId="74D4F353" w14:textId="77777777" w:rsidR="00762A69" w:rsidRPr="006A1EAC" w:rsidRDefault="00762A69" w:rsidP="00762A69">
      <w:pPr>
        <w:jc w:val="both"/>
        <w:rPr>
          <w:sz w:val="22"/>
          <w:szCs w:val="22"/>
        </w:rPr>
      </w:pPr>
      <w:r w:rsidRPr="006A1EAC">
        <w:rPr>
          <w:sz w:val="22"/>
          <w:szCs w:val="22"/>
        </w:rPr>
        <w:t>Požadované SOTE min 6,5%/m</w:t>
      </w:r>
      <w:r w:rsidRPr="006A1EAC">
        <w:rPr>
          <w:sz w:val="22"/>
          <w:szCs w:val="22"/>
        </w:rPr>
        <w:tab/>
      </w:r>
    </w:p>
    <w:p w14:paraId="28879F61" w14:textId="77777777" w:rsidR="00762A69" w:rsidRPr="006A1EAC" w:rsidRDefault="00762A69" w:rsidP="00762A69">
      <w:pPr>
        <w:jc w:val="both"/>
        <w:rPr>
          <w:sz w:val="22"/>
          <w:szCs w:val="22"/>
        </w:rPr>
      </w:pPr>
      <w:r w:rsidRPr="006A1EAC">
        <w:rPr>
          <w:sz w:val="22"/>
          <w:szCs w:val="22"/>
        </w:rPr>
        <w:t>Rozsah dodávky:</w:t>
      </w:r>
      <w:r w:rsidRPr="006A1EAC">
        <w:rPr>
          <w:sz w:val="22"/>
          <w:szCs w:val="22"/>
        </w:rPr>
        <w:tab/>
      </w:r>
      <w:r w:rsidRPr="006A1EAC">
        <w:rPr>
          <w:sz w:val="22"/>
          <w:szCs w:val="22"/>
        </w:rPr>
        <w:tab/>
      </w:r>
    </w:p>
    <w:p w14:paraId="75FA1930" w14:textId="77777777" w:rsidR="00762A69" w:rsidRPr="006A1EAC" w:rsidRDefault="00762A69" w:rsidP="00762A69">
      <w:pPr>
        <w:jc w:val="both"/>
        <w:rPr>
          <w:sz w:val="22"/>
          <w:szCs w:val="22"/>
        </w:rPr>
      </w:pPr>
      <w:proofErr w:type="spellStart"/>
      <w:r w:rsidRPr="006A1EAC">
        <w:rPr>
          <w:sz w:val="22"/>
          <w:szCs w:val="22"/>
        </w:rPr>
        <w:t>jemnobublinové</w:t>
      </w:r>
      <w:proofErr w:type="spellEnd"/>
      <w:r w:rsidRPr="006A1EAC">
        <w:rPr>
          <w:sz w:val="22"/>
          <w:szCs w:val="22"/>
        </w:rPr>
        <w:t xml:space="preserve"> prevzdušňovacie elementy, pripojovacie príruby</w:t>
      </w:r>
      <w:r w:rsidRPr="006A1EAC">
        <w:rPr>
          <w:sz w:val="22"/>
          <w:szCs w:val="22"/>
        </w:rPr>
        <w:tab/>
      </w:r>
      <w:r w:rsidRPr="006A1EAC">
        <w:rPr>
          <w:sz w:val="22"/>
          <w:szCs w:val="22"/>
        </w:rPr>
        <w:tab/>
      </w:r>
    </w:p>
    <w:p w14:paraId="388E999C" w14:textId="16A5352F" w:rsidR="00AA4392" w:rsidRPr="006A1EAC" w:rsidRDefault="00762A69" w:rsidP="00762A69">
      <w:pPr>
        <w:jc w:val="both"/>
        <w:rPr>
          <w:sz w:val="22"/>
          <w:szCs w:val="22"/>
        </w:rPr>
      </w:pPr>
      <w:r w:rsidRPr="006A1EAC">
        <w:rPr>
          <w:sz w:val="22"/>
          <w:szCs w:val="22"/>
        </w:rPr>
        <w:t>rozvodné plastové potrubie roštu včítane tvaroviek a kotvenia ku dnu nádrže</w:t>
      </w:r>
      <w:r w:rsidRPr="006A1EAC">
        <w:rPr>
          <w:sz w:val="22"/>
          <w:szCs w:val="22"/>
        </w:rPr>
        <w:tab/>
      </w:r>
    </w:p>
    <w:p w14:paraId="51A7BFA0" w14:textId="77777777" w:rsidR="00AA4392" w:rsidRPr="006A1EAC" w:rsidRDefault="00AA4392" w:rsidP="00AA4392">
      <w:pPr>
        <w:jc w:val="both"/>
        <w:rPr>
          <w:sz w:val="22"/>
          <w:szCs w:val="22"/>
        </w:rPr>
      </w:pPr>
      <w:r w:rsidRPr="006A1EAC">
        <w:rPr>
          <w:sz w:val="22"/>
          <w:szCs w:val="22"/>
        </w:rPr>
        <w:tab/>
      </w:r>
      <w:r w:rsidRPr="006A1EAC">
        <w:rPr>
          <w:sz w:val="22"/>
          <w:szCs w:val="22"/>
        </w:rPr>
        <w:tab/>
      </w:r>
    </w:p>
    <w:p w14:paraId="2B6F41AE" w14:textId="77777777" w:rsidR="00AA4392" w:rsidRPr="006A1EAC" w:rsidRDefault="00AA4392" w:rsidP="00AA4392">
      <w:pPr>
        <w:jc w:val="both"/>
        <w:rPr>
          <w:sz w:val="22"/>
          <w:szCs w:val="22"/>
        </w:rPr>
      </w:pPr>
      <w:r w:rsidRPr="006A1EAC">
        <w:rPr>
          <w:sz w:val="22"/>
          <w:szCs w:val="22"/>
        </w:rPr>
        <w:tab/>
      </w:r>
      <w:r w:rsidRPr="006A1EAC">
        <w:rPr>
          <w:sz w:val="22"/>
          <w:szCs w:val="22"/>
        </w:rPr>
        <w:tab/>
      </w:r>
    </w:p>
    <w:p w14:paraId="663780E8" w14:textId="39CFAEE0" w:rsidR="00AA4392" w:rsidRPr="006A1EAC" w:rsidRDefault="00AA4392" w:rsidP="00B551E4">
      <w:pPr>
        <w:pStyle w:val="Odsekzoznamu"/>
        <w:numPr>
          <w:ilvl w:val="0"/>
          <w:numId w:val="18"/>
        </w:numPr>
        <w:jc w:val="both"/>
        <w:rPr>
          <w:b/>
          <w:bCs/>
          <w:sz w:val="22"/>
          <w:szCs w:val="22"/>
        </w:rPr>
      </w:pPr>
      <w:r w:rsidRPr="006A1EAC">
        <w:rPr>
          <w:b/>
          <w:bCs/>
          <w:sz w:val="22"/>
          <w:szCs w:val="22"/>
        </w:rPr>
        <w:t xml:space="preserve">časť: </w:t>
      </w:r>
      <w:proofErr w:type="spellStart"/>
      <w:r w:rsidRPr="006A1EAC">
        <w:rPr>
          <w:b/>
          <w:bCs/>
          <w:sz w:val="22"/>
          <w:szCs w:val="22"/>
        </w:rPr>
        <w:t>Nitrifikačná</w:t>
      </w:r>
      <w:proofErr w:type="spellEnd"/>
      <w:r w:rsidRPr="006A1EAC">
        <w:rPr>
          <w:b/>
          <w:bCs/>
          <w:sz w:val="22"/>
          <w:szCs w:val="22"/>
        </w:rPr>
        <w:t xml:space="preserve"> nádrž N1A</w:t>
      </w:r>
      <w:r w:rsidRPr="006A1EAC">
        <w:rPr>
          <w:b/>
          <w:bCs/>
          <w:sz w:val="22"/>
          <w:szCs w:val="22"/>
        </w:rPr>
        <w:tab/>
      </w:r>
      <w:r w:rsidRPr="006A1EAC">
        <w:rPr>
          <w:b/>
          <w:bCs/>
          <w:sz w:val="22"/>
          <w:szCs w:val="22"/>
        </w:rPr>
        <w:tab/>
      </w:r>
    </w:p>
    <w:p w14:paraId="51194E2C" w14:textId="2815BAC6" w:rsidR="00AA4392" w:rsidRPr="006A1EAC" w:rsidRDefault="00AA4392" w:rsidP="00AA4392">
      <w:pPr>
        <w:jc w:val="both"/>
        <w:rPr>
          <w:sz w:val="22"/>
          <w:szCs w:val="22"/>
        </w:rPr>
      </w:pPr>
      <w:r w:rsidRPr="006A1EAC">
        <w:rPr>
          <w:sz w:val="22"/>
          <w:szCs w:val="22"/>
        </w:rPr>
        <w:lastRenderedPageBreak/>
        <w:tab/>
      </w:r>
    </w:p>
    <w:p w14:paraId="49633E15" w14:textId="77777777" w:rsidR="00762A69" w:rsidRPr="006A1EAC" w:rsidRDefault="00762A69" w:rsidP="00762A69">
      <w:pPr>
        <w:jc w:val="both"/>
        <w:rPr>
          <w:sz w:val="22"/>
          <w:szCs w:val="22"/>
        </w:rPr>
      </w:pPr>
      <w:r w:rsidRPr="006A1EAC">
        <w:rPr>
          <w:sz w:val="22"/>
          <w:szCs w:val="22"/>
        </w:rPr>
        <w:t>kapacita vzduchu: 2022 N m3/h</w:t>
      </w:r>
      <w:r w:rsidRPr="006A1EAC">
        <w:rPr>
          <w:sz w:val="22"/>
          <w:szCs w:val="22"/>
        </w:rPr>
        <w:tab/>
      </w:r>
      <w:r w:rsidRPr="006A1EAC">
        <w:rPr>
          <w:sz w:val="22"/>
          <w:szCs w:val="22"/>
        </w:rPr>
        <w:tab/>
      </w:r>
    </w:p>
    <w:p w14:paraId="7F5183F7" w14:textId="77777777" w:rsidR="00762A69" w:rsidRPr="006A1EAC" w:rsidRDefault="00762A69" w:rsidP="00762A69">
      <w:pPr>
        <w:jc w:val="both"/>
        <w:rPr>
          <w:sz w:val="22"/>
          <w:szCs w:val="22"/>
        </w:rPr>
      </w:pPr>
      <w:r w:rsidRPr="006A1EAC">
        <w:rPr>
          <w:sz w:val="22"/>
          <w:szCs w:val="22"/>
        </w:rPr>
        <w:t>hĺbka vody: 4,74 m</w:t>
      </w:r>
      <w:r w:rsidRPr="006A1EAC">
        <w:rPr>
          <w:sz w:val="22"/>
          <w:szCs w:val="22"/>
        </w:rPr>
        <w:tab/>
      </w:r>
      <w:r w:rsidRPr="006A1EAC">
        <w:rPr>
          <w:sz w:val="22"/>
          <w:szCs w:val="22"/>
        </w:rPr>
        <w:tab/>
      </w:r>
    </w:p>
    <w:p w14:paraId="7540A0D9" w14:textId="77777777" w:rsidR="00762A69" w:rsidRPr="006A1EAC" w:rsidRDefault="00762A69" w:rsidP="00762A69">
      <w:pPr>
        <w:jc w:val="both"/>
        <w:rPr>
          <w:sz w:val="22"/>
          <w:szCs w:val="22"/>
        </w:rPr>
      </w:pPr>
      <w:r w:rsidRPr="006A1EAC">
        <w:rPr>
          <w:sz w:val="22"/>
          <w:szCs w:val="22"/>
        </w:rPr>
        <w:t>celkový počet roštov: 20 ks</w:t>
      </w:r>
      <w:r w:rsidRPr="006A1EAC">
        <w:rPr>
          <w:sz w:val="22"/>
          <w:szCs w:val="22"/>
        </w:rPr>
        <w:tab/>
      </w:r>
      <w:r w:rsidRPr="006A1EAC">
        <w:rPr>
          <w:sz w:val="22"/>
          <w:szCs w:val="22"/>
        </w:rPr>
        <w:tab/>
      </w:r>
    </w:p>
    <w:p w14:paraId="4B67AA6E" w14:textId="77777777" w:rsidR="00762A69" w:rsidRPr="006A1EAC" w:rsidRDefault="00762A69" w:rsidP="00762A69">
      <w:pPr>
        <w:jc w:val="both"/>
        <w:rPr>
          <w:sz w:val="22"/>
          <w:szCs w:val="22"/>
        </w:rPr>
      </w:pPr>
      <w:r w:rsidRPr="006A1EAC">
        <w:rPr>
          <w:sz w:val="22"/>
          <w:szCs w:val="22"/>
        </w:rPr>
        <w:t>Požadované SOTE min 6,5%/m</w:t>
      </w:r>
      <w:r w:rsidRPr="006A1EAC">
        <w:rPr>
          <w:sz w:val="22"/>
          <w:szCs w:val="22"/>
        </w:rPr>
        <w:tab/>
      </w:r>
      <w:r w:rsidRPr="006A1EAC">
        <w:rPr>
          <w:sz w:val="22"/>
          <w:szCs w:val="22"/>
        </w:rPr>
        <w:tab/>
      </w:r>
    </w:p>
    <w:p w14:paraId="630212B4" w14:textId="77777777" w:rsidR="00762A69" w:rsidRPr="006A1EAC" w:rsidRDefault="00762A69" w:rsidP="00762A69">
      <w:pPr>
        <w:jc w:val="both"/>
        <w:rPr>
          <w:sz w:val="22"/>
          <w:szCs w:val="22"/>
        </w:rPr>
      </w:pPr>
      <w:r w:rsidRPr="006A1EAC">
        <w:rPr>
          <w:sz w:val="22"/>
          <w:szCs w:val="22"/>
        </w:rPr>
        <w:t>Rozsah dodávky:</w:t>
      </w:r>
      <w:r w:rsidRPr="006A1EAC">
        <w:rPr>
          <w:sz w:val="22"/>
          <w:szCs w:val="22"/>
        </w:rPr>
        <w:tab/>
      </w:r>
      <w:r w:rsidRPr="006A1EAC">
        <w:rPr>
          <w:sz w:val="22"/>
          <w:szCs w:val="22"/>
        </w:rPr>
        <w:tab/>
      </w:r>
    </w:p>
    <w:p w14:paraId="61946DF0" w14:textId="77777777" w:rsidR="00762A69" w:rsidRPr="006A1EAC" w:rsidRDefault="00762A69" w:rsidP="00762A69">
      <w:pPr>
        <w:jc w:val="both"/>
        <w:rPr>
          <w:sz w:val="22"/>
          <w:szCs w:val="22"/>
        </w:rPr>
      </w:pPr>
      <w:proofErr w:type="spellStart"/>
      <w:r w:rsidRPr="006A1EAC">
        <w:rPr>
          <w:sz w:val="22"/>
          <w:szCs w:val="22"/>
        </w:rPr>
        <w:t>jemnobublinové</w:t>
      </w:r>
      <w:proofErr w:type="spellEnd"/>
      <w:r w:rsidRPr="006A1EAC">
        <w:rPr>
          <w:sz w:val="22"/>
          <w:szCs w:val="22"/>
        </w:rPr>
        <w:t xml:space="preserve"> prevzdušňovacie elementy, pripojovacie príruby</w:t>
      </w:r>
      <w:r w:rsidRPr="006A1EAC">
        <w:rPr>
          <w:sz w:val="22"/>
          <w:szCs w:val="22"/>
        </w:rPr>
        <w:tab/>
      </w:r>
      <w:r w:rsidRPr="006A1EAC">
        <w:rPr>
          <w:sz w:val="22"/>
          <w:szCs w:val="22"/>
        </w:rPr>
        <w:tab/>
      </w:r>
    </w:p>
    <w:p w14:paraId="52D8C32D" w14:textId="164A7545" w:rsidR="00AA4392" w:rsidRPr="006A1EAC" w:rsidRDefault="00762A69" w:rsidP="00762A69">
      <w:pPr>
        <w:jc w:val="both"/>
        <w:rPr>
          <w:sz w:val="22"/>
          <w:szCs w:val="22"/>
        </w:rPr>
      </w:pPr>
      <w:r w:rsidRPr="006A1EAC">
        <w:rPr>
          <w:sz w:val="22"/>
          <w:szCs w:val="22"/>
        </w:rPr>
        <w:t>rozvodné plastové potrubie roštu včítane tvaroviek a kotvenia ku dnu nádrže</w:t>
      </w:r>
      <w:r w:rsidR="00AA4392" w:rsidRPr="006A1EAC">
        <w:rPr>
          <w:sz w:val="22"/>
          <w:szCs w:val="22"/>
        </w:rPr>
        <w:tab/>
      </w:r>
      <w:r w:rsidR="00AA4392" w:rsidRPr="006A1EAC">
        <w:rPr>
          <w:sz w:val="22"/>
          <w:szCs w:val="22"/>
        </w:rPr>
        <w:tab/>
      </w:r>
    </w:p>
    <w:p w14:paraId="60C48357" w14:textId="2F341C65" w:rsidR="00AA4392" w:rsidRPr="006A1EAC" w:rsidRDefault="00AA4392" w:rsidP="00AA4392">
      <w:pPr>
        <w:jc w:val="both"/>
        <w:rPr>
          <w:sz w:val="22"/>
          <w:szCs w:val="22"/>
        </w:rPr>
      </w:pPr>
      <w:r w:rsidRPr="006A1EAC">
        <w:rPr>
          <w:sz w:val="22"/>
          <w:szCs w:val="22"/>
        </w:rPr>
        <w:tab/>
      </w:r>
      <w:r w:rsidRPr="006A1EAC">
        <w:rPr>
          <w:sz w:val="22"/>
          <w:szCs w:val="22"/>
        </w:rPr>
        <w:tab/>
      </w:r>
    </w:p>
    <w:p w14:paraId="7D32271A" w14:textId="77777777" w:rsidR="00762A69" w:rsidRPr="006A1EAC" w:rsidRDefault="00762A69" w:rsidP="00AA4392">
      <w:pPr>
        <w:jc w:val="both"/>
        <w:rPr>
          <w:sz w:val="22"/>
          <w:szCs w:val="22"/>
        </w:rPr>
      </w:pPr>
    </w:p>
    <w:p w14:paraId="6DEF9351" w14:textId="6D888D0E" w:rsidR="00AA4392" w:rsidRPr="006A1EAC" w:rsidRDefault="00AA4392" w:rsidP="00B551E4">
      <w:pPr>
        <w:pStyle w:val="Odsekzoznamu"/>
        <w:numPr>
          <w:ilvl w:val="0"/>
          <w:numId w:val="18"/>
        </w:numPr>
        <w:jc w:val="both"/>
        <w:rPr>
          <w:b/>
          <w:bCs/>
          <w:sz w:val="22"/>
          <w:szCs w:val="22"/>
        </w:rPr>
      </w:pPr>
      <w:r w:rsidRPr="006A1EAC">
        <w:rPr>
          <w:b/>
          <w:bCs/>
          <w:sz w:val="22"/>
          <w:szCs w:val="22"/>
        </w:rPr>
        <w:t xml:space="preserve">časť: </w:t>
      </w:r>
      <w:proofErr w:type="spellStart"/>
      <w:r w:rsidRPr="006A1EAC">
        <w:rPr>
          <w:b/>
          <w:bCs/>
          <w:sz w:val="22"/>
          <w:szCs w:val="22"/>
        </w:rPr>
        <w:t>Nitrifikačná</w:t>
      </w:r>
      <w:proofErr w:type="spellEnd"/>
      <w:r w:rsidRPr="006A1EAC">
        <w:rPr>
          <w:b/>
          <w:bCs/>
          <w:sz w:val="22"/>
          <w:szCs w:val="22"/>
        </w:rPr>
        <w:t xml:space="preserve"> nádrž N2A</w:t>
      </w:r>
      <w:r w:rsidRPr="006A1EAC">
        <w:rPr>
          <w:b/>
          <w:bCs/>
          <w:sz w:val="22"/>
          <w:szCs w:val="22"/>
        </w:rPr>
        <w:tab/>
      </w:r>
      <w:r w:rsidRPr="006A1EAC">
        <w:rPr>
          <w:b/>
          <w:bCs/>
          <w:sz w:val="22"/>
          <w:szCs w:val="22"/>
        </w:rPr>
        <w:tab/>
      </w:r>
    </w:p>
    <w:p w14:paraId="0F3C7B50" w14:textId="560F4F18" w:rsidR="00AA4392" w:rsidRPr="006A1EAC" w:rsidRDefault="00AA4392" w:rsidP="00AA4392">
      <w:pPr>
        <w:jc w:val="both"/>
        <w:rPr>
          <w:sz w:val="22"/>
          <w:szCs w:val="22"/>
        </w:rPr>
      </w:pPr>
      <w:r w:rsidRPr="006A1EAC">
        <w:rPr>
          <w:sz w:val="22"/>
          <w:szCs w:val="22"/>
        </w:rPr>
        <w:tab/>
      </w:r>
    </w:p>
    <w:p w14:paraId="2041ADD4" w14:textId="77777777" w:rsidR="00762A69" w:rsidRPr="006A1EAC" w:rsidRDefault="00762A69" w:rsidP="00762A69">
      <w:pPr>
        <w:jc w:val="both"/>
        <w:rPr>
          <w:sz w:val="22"/>
          <w:szCs w:val="22"/>
        </w:rPr>
      </w:pPr>
      <w:r w:rsidRPr="006A1EAC">
        <w:rPr>
          <w:sz w:val="22"/>
          <w:szCs w:val="22"/>
        </w:rPr>
        <w:t>kapacita vzduchu: 2022 N m3/h</w:t>
      </w:r>
      <w:r w:rsidRPr="006A1EAC">
        <w:rPr>
          <w:sz w:val="22"/>
          <w:szCs w:val="22"/>
        </w:rPr>
        <w:tab/>
      </w:r>
      <w:r w:rsidRPr="006A1EAC">
        <w:rPr>
          <w:sz w:val="22"/>
          <w:szCs w:val="22"/>
        </w:rPr>
        <w:tab/>
      </w:r>
    </w:p>
    <w:p w14:paraId="12B666C6" w14:textId="77777777" w:rsidR="00762A69" w:rsidRPr="006A1EAC" w:rsidRDefault="00762A69" w:rsidP="00762A69">
      <w:pPr>
        <w:jc w:val="both"/>
        <w:rPr>
          <w:sz w:val="22"/>
          <w:szCs w:val="22"/>
        </w:rPr>
      </w:pPr>
      <w:r w:rsidRPr="006A1EAC">
        <w:rPr>
          <w:sz w:val="22"/>
          <w:szCs w:val="22"/>
        </w:rPr>
        <w:t>hĺbka vody: 4,74 m</w:t>
      </w:r>
      <w:r w:rsidRPr="006A1EAC">
        <w:rPr>
          <w:sz w:val="22"/>
          <w:szCs w:val="22"/>
        </w:rPr>
        <w:tab/>
      </w:r>
      <w:r w:rsidRPr="006A1EAC">
        <w:rPr>
          <w:sz w:val="22"/>
          <w:szCs w:val="22"/>
        </w:rPr>
        <w:tab/>
      </w:r>
    </w:p>
    <w:p w14:paraId="7A917BB7" w14:textId="77777777" w:rsidR="00762A69" w:rsidRPr="006A1EAC" w:rsidRDefault="00762A69" w:rsidP="00762A69">
      <w:pPr>
        <w:jc w:val="both"/>
        <w:rPr>
          <w:sz w:val="22"/>
          <w:szCs w:val="22"/>
        </w:rPr>
      </w:pPr>
      <w:r w:rsidRPr="006A1EAC">
        <w:rPr>
          <w:sz w:val="22"/>
          <w:szCs w:val="22"/>
        </w:rPr>
        <w:t>celkový počet roštov: 20 ks</w:t>
      </w:r>
      <w:r w:rsidRPr="006A1EAC">
        <w:rPr>
          <w:sz w:val="22"/>
          <w:szCs w:val="22"/>
        </w:rPr>
        <w:tab/>
      </w:r>
      <w:r w:rsidRPr="006A1EAC">
        <w:rPr>
          <w:sz w:val="22"/>
          <w:szCs w:val="22"/>
        </w:rPr>
        <w:tab/>
      </w:r>
    </w:p>
    <w:p w14:paraId="3A4407C1" w14:textId="77777777" w:rsidR="00762A69" w:rsidRPr="006A1EAC" w:rsidRDefault="00762A69" w:rsidP="00762A69">
      <w:pPr>
        <w:jc w:val="both"/>
        <w:rPr>
          <w:sz w:val="22"/>
          <w:szCs w:val="22"/>
        </w:rPr>
      </w:pPr>
      <w:r w:rsidRPr="006A1EAC">
        <w:rPr>
          <w:sz w:val="22"/>
          <w:szCs w:val="22"/>
        </w:rPr>
        <w:t>Požadované SOTE min 6,5%/m</w:t>
      </w:r>
      <w:r w:rsidRPr="006A1EAC">
        <w:rPr>
          <w:sz w:val="22"/>
          <w:szCs w:val="22"/>
        </w:rPr>
        <w:tab/>
      </w:r>
      <w:r w:rsidRPr="006A1EAC">
        <w:rPr>
          <w:sz w:val="22"/>
          <w:szCs w:val="22"/>
        </w:rPr>
        <w:tab/>
      </w:r>
    </w:p>
    <w:p w14:paraId="5EEA3CB8" w14:textId="77777777" w:rsidR="00762A69" w:rsidRPr="006A1EAC" w:rsidRDefault="00762A69" w:rsidP="00762A69">
      <w:pPr>
        <w:jc w:val="both"/>
        <w:rPr>
          <w:sz w:val="22"/>
          <w:szCs w:val="22"/>
        </w:rPr>
      </w:pPr>
      <w:r w:rsidRPr="006A1EAC">
        <w:rPr>
          <w:sz w:val="22"/>
          <w:szCs w:val="22"/>
        </w:rPr>
        <w:t>Rozsah dodávky:</w:t>
      </w:r>
      <w:r w:rsidRPr="006A1EAC">
        <w:rPr>
          <w:sz w:val="22"/>
          <w:szCs w:val="22"/>
        </w:rPr>
        <w:tab/>
      </w:r>
      <w:r w:rsidRPr="006A1EAC">
        <w:rPr>
          <w:sz w:val="22"/>
          <w:szCs w:val="22"/>
        </w:rPr>
        <w:tab/>
      </w:r>
    </w:p>
    <w:p w14:paraId="5B28553B" w14:textId="77777777" w:rsidR="00762A69" w:rsidRPr="006A1EAC" w:rsidRDefault="00762A69" w:rsidP="00762A69">
      <w:pPr>
        <w:jc w:val="both"/>
        <w:rPr>
          <w:sz w:val="22"/>
          <w:szCs w:val="22"/>
        </w:rPr>
      </w:pPr>
      <w:proofErr w:type="spellStart"/>
      <w:r w:rsidRPr="006A1EAC">
        <w:rPr>
          <w:sz w:val="22"/>
          <w:szCs w:val="22"/>
        </w:rPr>
        <w:t>jemnobublinové</w:t>
      </w:r>
      <w:proofErr w:type="spellEnd"/>
      <w:r w:rsidRPr="006A1EAC">
        <w:rPr>
          <w:sz w:val="22"/>
          <w:szCs w:val="22"/>
        </w:rPr>
        <w:t xml:space="preserve"> prevzdušňovacie elementy, pripojovacie príruby</w:t>
      </w:r>
      <w:r w:rsidRPr="006A1EAC">
        <w:rPr>
          <w:sz w:val="22"/>
          <w:szCs w:val="22"/>
        </w:rPr>
        <w:tab/>
      </w:r>
      <w:r w:rsidRPr="006A1EAC">
        <w:rPr>
          <w:sz w:val="22"/>
          <w:szCs w:val="22"/>
        </w:rPr>
        <w:tab/>
      </w:r>
    </w:p>
    <w:p w14:paraId="1E535606" w14:textId="355A91F9" w:rsidR="00AA4392" w:rsidRPr="006A1EAC" w:rsidRDefault="00762A69" w:rsidP="00762A69">
      <w:pPr>
        <w:jc w:val="both"/>
        <w:rPr>
          <w:sz w:val="22"/>
          <w:szCs w:val="22"/>
        </w:rPr>
      </w:pPr>
      <w:r w:rsidRPr="006A1EAC">
        <w:rPr>
          <w:sz w:val="22"/>
          <w:szCs w:val="22"/>
        </w:rPr>
        <w:t>rozvodné plastové potrubie roštu včítane tvaroviek a kotvenia ku dnu nádrže</w:t>
      </w:r>
      <w:r w:rsidR="00AA4392" w:rsidRPr="006A1EAC">
        <w:rPr>
          <w:sz w:val="22"/>
          <w:szCs w:val="22"/>
        </w:rPr>
        <w:tab/>
      </w:r>
      <w:r w:rsidR="00AA4392" w:rsidRPr="006A1EAC">
        <w:rPr>
          <w:sz w:val="22"/>
          <w:szCs w:val="22"/>
        </w:rPr>
        <w:tab/>
      </w:r>
    </w:p>
    <w:p w14:paraId="7E17F33A" w14:textId="77777777" w:rsidR="00AA4392" w:rsidRPr="006A1EAC" w:rsidRDefault="00AA4392" w:rsidP="00AA4392">
      <w:pPr>
        <w:jc w:val="both"/>
        <w:rPr>
          <w:sz w:val="22"/>
          <w:szCs w:val="22"/>
        </w:rPr>
      </w:pPr>
      <w:r w:rsidRPr="006A1EAC">
        <w:rPr>
          <w:sz w:val="22"/>
          <w:szCs w:val="22"/>
        </w:rPr>
        <w:tab/>
      </w:r>
      <w:r w:rsidRPr="006A1EAC">
        <w:rPr>
          <w:sz w:val="22"/>
          <w:szCs w:val="22"/>
        </w:rPr>
        <w:tab/>
      </w:r>
    </w:p>
    <w:p w14:paraId="77DAEA1C" w14:textId="39D8EECE" w:rsidR="00AA4392" w:rsidRPr="006A1EAC" w:rsidRDefault="00AA4392" w:rsidP="00AA4392">
      <w:pPr>
        <w:jc w:val="both"/>
        <w:rPr>
          <w:sz w:val="22"/>
          <w:szCs w:val="22"/>
        </w:rPr>
      </w:pPr>
      <w:r w:rsidRPr="006A1EAC">
        <w:rPr>
          <w:sz w:val="22"/>
          <w:szCs w:val="22"/>
        </w:rPr>
        <w:t xml:space="preserve">4.2.3 </w:t>
      </w:r>
      <w:r w:rsidRPr="006A1EAC">
        <w:rPr>
          <w:b/>
          <w:bCs/>
          <w:sz w:val="22"/>
          <w:szCs w:val="22"/>
        </w:rPr>
        <w:t xml:space="preserve">Prevzdušňovací systém </w:t>
      </w:r>
      <w:proofErr w:type="spellStart"/>
      <w:r w:rsidRPr="006A1EAC">
        <w:rPr>
          <w:b/>
          <w:bCs/>
          <w:sz w:val="22"/>
          <w:szCs w:val="22"/>
        </w:rPr>
        <w:t>nitrifikačnej</w:t>
      </w:r>
      <w:proofErr w:type="spellEnd"/>
      <w:r w:rsidRPr="006A1EAC">
        <w:rPr>
          <w:b/>
          <w:bCs/>
          <w:sz w:val="22"/>
          <w:szCs w:val="22"/>
        </w:rPr>
        <w:t xml:space="preserve"> nádrže N3A</w:t>
      </w:r>
      <w:r w:rsidRPr="006A1EAC">
        <w:rPr>
          <w:b/>
          <w:bCs/>
          <w:sz w:val="22"/>
          <w:szCs w:val="22"/>
        </w:rPr>
        <w:tab/>
      </w:r>
      <w:r w:rsidRPr="006A1EAC">
        <w:rPr>
          <w:sz w:val="22"/>
          <w:szCs w:val="22"/>
        </w:rPr>
        <w:tab/>
      </w:r>
    </w:p>
    <w:p w14:paraId="2C8D0DF9" w14:textId="05D1047C" w:rsidR="00FB5AA8" w:rsidRPr="006A1EAC" w:rsidRDefault="00FB5AA8" w:rsidP="00762A69">
      <w:pPr>
        <w:jc w:val="both"/>
        <w:rPr>
          <w:sz w:val="22"/>
          <w:szCs w:val="22"/>
        </w:rPr>
      </w:pPr>
    </w:p>
    <w:p w14:paraId="2244A922" w14:textId="77777777" w:rsidR="00762A69" w:rsidRPr="006A1EAC" w:rsidRDefault="00762A69" w:rsidP="00762A69">
      <w:pPr>
        <w:jc w:val="both"/>
        <w:rPr>
          <w:sz w:val="22"/>
          <w:szCs w:val="22"/>
        </w:rPr>
      </w:pPr>
      <w:r w:rsidRPr="006A1EAC">
        <w:rPr>
          <w:sz w:val="22"/>
          <w:szCs w:val="22"/>
        </w:rPr>
        <w:t>kapacita vzduchu:  4127 Nm3/h</w:t>
      </w:r>
      <w:r w:rsidRPr="006A1EAC">
        <w:rPr>
          <w:sz w:val="22"/>
          <w:szCs w:val="22"/>
        </w:rPr>
        <w:tab/>
      </w:r>
      <w:r w:rsidRPr="006A1EAC">
        <w:rPr>
          <w:sz w:val="22"/>
          <w:szCs w:val="22"/>
        </w:rPr>
        <w:tab/>
      </w:r>
    </w:p>
    <w:p w14:paraId="3F193852" w14:textId="77777777" w:rsidR="00762A69" w:rsidRPr="006A1EAC" w:rsidRDefault="00762A69" w:rsidP="00762A69">
      <w:pPr>
        <w:jc w:val="both"/>
        <w:rPr>
          <w:sz w:val="22"/>
          <w:szCs w:val="22"/>
        </w:rPr>
      </w:pPr>
      <w:r w:rsidRPr="006A1EAC">
        <w:rPr>
          <w:sz w:val="22"/>
          <w:szCs w:val="22"/>
        </w:rPr>
        <w:t>hĺbka vody: 4,73m</w:t>
      </w:r>
      <w:r w:rsidRPr="006A1EAC">
        <w:rPr>
          <w:sz w:val="22"/>
          <w:szCs w:val="22"/>
        </w:rPr>
        <w:tab/>
      </w:r>
      <w:r w:rsidRPr="006A1EAC">
        <w:rPr>
          <w:sz w:val="22"/>
          <w:szCs w:val="22"/>
        </w:rPr>
        <w:tab/>
      </w:r>
    </w:p>
    <w:p w14:paraId="459279C1" w14:textId="77777777" w:rsidR="00762A69" w:rsidRPr="006A1EAC" w:rsidRDefault="00762A69" w:rsidP="00762A69">
      <w:pPr>
        <w:jc w:val="both"/>
        <w:rPr>
          <w:sz w:val="22"/>
          <w:szCs w:val="22"/>
        </w:rPr>
      </w:pPr>
      <w:r w:rsidRPr="006A1EAC">
        <w:rPr>
          <w:sz w:val="22"/>
          <w:szCs w:val="22"/>
        </w:rPr>
        <w:t>celkový počet roštov: 23 ks</w:t>
      </w:r>
      <w:r w:rsidRPr="006A1EAC">
        <w:rPr>
          <w:sz w:val="22"/>
          <w:szCs w:val="22"/>
        </w:rPr>
        <w:tab/>
      </w:r>
      <w:r w:rsidRPr="006A1EAC">
        <w:rPr>
          <w:sz w:val="22"/>
          <w:szCs w:val="22"/>
        </w:rPr>
        <w:tab/>
      </w:r>
    </w:p>
    <w:p w14:paraId="1F55C465" w14:textId="77777777" w:rsidR="00762A69" w:rsidRPr="006A1EAC" w:rsidRDefault="00762A69" w:rsidP="00762A69">
      <w:pPr>
        <w:jc w:val="both"/>
        <w:rPr>
          <w:sz w:val="22"/>
          <w:szCs w:val="22"/>
        </w:rPr>
      </w:pPr>
      <w:r w:rsidRPr="006A1EAC">
        <w:rPr>
          <w:sz w:val="22"/>
          <w:szCs w:val="22"/>
        </w:rPr>
        <w:t>Požadované SOTE min 6,5%/m</w:t>
      </w:r>
      <w:r w:rsidRPr="006A1EAC">
        <w:rPr>
          <w:sz w:val="22"/>
          <w:szCs w:val="22"/>
        </w:rPr>
        <w:tab/>
      </w:r>
      <w:r w:rsidRPr="006A1EAC">
        <w:rPr>
          <w:sz w:val="22"/>
          <w:szCs w:val="22"/>
        </w:rPr>
        <w:tab/>
      </w:r>
    </w:p>
    <w:p w14:paraId="385C2405" w14:textId="77777777" w:rsidR="00762A69" w:rsidRPr="006A1EAC" w:rsidRDefault="00762A69" w:rsidP="00762A69">
      <w:pPr>
        <w:jc w:val="both"/>
        <w:rPr>
          <w:sz w:val="22"/>
          <w:szCs w:val="22"/>
        </w:rPr>
      </w:pPr>
      <w:r w:rsidRPr="006A1EAC">
        <w:rPr>
          <w:sz w:val="22"/>
          <w:szCs w:val="22"/>
        </w:rPr>
        <w:t>Rozsah dodávky:</w:t>
      </w:r>
      <w:r w:rsidRPr="006A1EAC">
        <w:rPr>
          <w:sz w:val="22"/>
          <w:szCs w:val="22"/>
        </w:rPr>
        <w:tab/>
      </w:r>
      <w:r w:rsidRPr="006A1EAC">
        <w:rPr>
          <w:sz w:val="22"/>
          <w:szCs w:val="22"/>
        </w:rPr>
        <w:tab/>
      </w:r>
    </w:p>
    <w:p w14:paraId="41DE98AD" w14:textId="77777777" w:rsidR="00762A69" w:rsidRPr="006A1EAC" w:rsidRDefault="00762A69" w:rsidP="00762A69">
      <w:pPr>
        <w:jc w:val="both"/>
        <w:rPr>
          <w:sz w:val="22"/>
          <w:szCs w:val="22"/>
        </w:rPr>
      </w:pPr>
      <w:proofErr w:type="spellStart"/>
      <w:r w:rsidRPr="006A1EAC">
        <w:rPr>
          <w:sz w:val="22"/>
          <w:szCs w:val="22"/>
        </w:rPr>
        <w:t>jemnobublinové</w:t>
      </w:r>
      <w:proofErr w:type="spellEnd"/>
      <w:r w:rsidRPr="006A1EAC">
        <w:rPr>
          <w:sz w:val="22"/>
          <w:szCs w:val="22"/>
        </w:rPr>
        <w:t xml:space="preserve"> prevzdušňovacie elementy, pripojovacie príruby</w:t>
      </w:r>
      <w:r w:rsidRPr="006A1EAC">
        <w:rPr>
          <w:sz w:val="22"/>
          <w:szCs w:val="22"/>
        </w:rPr>
        <w:tab/>
      </w:r>
      <w:r w:rsidRPr="006A1EAC">
        <w:rPr>
          <w:sz w:val="22"/>
          <w:szCs w:val="22"/>
        </w:rPr>
        <w:tab/>
      </w:r>
    </w:p>
    <w:p w14:paraId="3EA5C48A" w14:textId="1393FBEB" w:rsidR="00762A69" w:rsidRPr="006A1EAC" w:rsidRDefault="00762A69" w:rsidP="00762A69">
      <w:pPr>
        <w:jc w:val="both"/>
        <w:rPr>
          <w:sz w:val="22"/>
          <w:szCs w:val="22"/>
        </w:rPr>
      </w:pPr>
      <w:r w:rsidRPr="006A1EAC">
        <w:rPr>
          <w:sz w:val="22"/>
          <w:szCs w:val="22"/>
        </w:rPr>
        <w:t>rozvodné plastové potrubie roštu včítane tvaroviek a kotvenia ku dnu nádrže</w:t>
      </w:r>
    </w:p>
    <w:p w14:paraId="3F8CC263" w14:textId="77777777" w:rsidR="00762A69" w:rsidRPr="006A1EAC" w:rsidRDefault="00762A69" w:rsidP="00762A69">
      <w:pPr>
        <w:jc w:val="both"/>
        <w:rPr>
          <w:sz w:val="22"/>
          <w:szCs w:val="22"/>
        </w:rPr>
      </w:pPr>
    </w:p>
    <w:p w14:paraId="3C30EB73" w14:textId="3F231A5F" w:rsidR="00FB5AA8" w:rsidRPr="006A1EAC" w:rsidRDefault="00FB5AA8" w:rsidP="00762A69">
      <w:pPr>
        <w:pStyle w:val="Odsekzoznamu"/>
        <w:ind w:left="0"/>
        <w:jc w:val="both"/>
        <w:rPr>
          <w:sz w:val="22"/>
          <w:szCs w:val="22"/>
        </w:rPr>
      </w:pPr>
      <w:r w:rsidRPr="006A1EAC">
        <w:rPr>
          <w:sz w:val="22"/>
          <w:szCs w:val="22"/>
        </w:rPr>
        <w:t>4.</w:t>
      </w:r>
      <w:r w:rsidR="00AA4392" w:rsidRPr="006A1EAC">
        <w:rPr>
          <w:sz w:val="22"/>
          <w:szCs w:val="22"/>
        </w:rPr>
        <w:t>3</w:t>
      </w:r>
      <w:r w:rsidRPr="006A1EAC">
        <w:rPr>
          <w:sz w:val="22"/>
          <w:szCs w:val="22"/>
        </w:rPr>
        <w:t xml:space="preserve">. </w:t>
      </w:r>
      <w:r w:rsidR="00762A69" w:rsidRPr="006A1EAC">
        <w:rPr>
          <w:sz w:val="22"/>
          <w:szCs w:val="22"/>
        </w:rPr>
        <w:t xml:space="preserve"> Ak predkladá uchádzač iný počet roštov (zvislých zvodov z rozvodného potrubia) ako je uvedené v súťažných podkladoch a projektovej dokumentácii, uvedie cenovú ponuku na ním navrhovaný počet roštov.</w:t>
      </w:r>
    </w:p>
    <w:p w14:paraId="40B78401" w14:textId="77777777" w:rsidR="00762A69" w:rsidRPr="006A1EAC" w:rsidRDefault="00762A69" w:rsidP="00762A69">
      <w:pPr>
        <w:pStyle w:val="Odsekzoznamu"/>
        <w:ind w:left="0"/>
        <w:jc w:val="both"/>
        <w:rPr>
          <w:sz w:val="22"/>
          <w:szCs w:val="22"/>
        </w:rPr>
      </w:pPr>
    </w:p>
    <w:p w14:paraId="706D1921" w14:textId="38351C50" w:rsidR="00762A69" w:rsidRPr="006A1EAC" w:rsidRDefault="00FB5AA8" w:rsidP="00762A69">
      <w:pPr>
        <w:jc w:val="both"/>
        <w:rPr>
          <w:b/>
          <w:bCs/>
          <w:sz w:val="22"/>
          <w:szCs w:val="22"/>
        </w:rPr>
      </w:pPr>
      <w:r w:rsidRPr="006A1EAC">
        <w:rPr>
          <w:sz w:val="22"/>
          <w:szCs w:val="22"/>
        </w:rPr>
        <w:t>4.</w:t>
      </w:r>
      <w:r w:rsidR="00762A69" w:rsidRPr="006A1EAC">
        <w:rPr>
          <w:sz w:val="22"/>
          <w:szCs w:val="22"/>
        </w:rPr>
        <w:t>4</w:t>
      </w:r>
      <w:r w:rsidRPr="006A1EAC">
        <w:rPr>
          <w:sz w:val="22"/>
          <w:szCs w:val="22"/>
        </w:rPr>
        <w:t xml:space="preserve">. </w:t>
      </w:r>
      <w:r w:rsidR="00762A69" w:rsidRPr="006A1EAC">
        <w:rPr>
          <w:sz w:val="22"/>
          <w:szCs w:val="22"/>
        </w:rPr>
        <w:t xml:space="preserve">Z uchádzačom predloženého opisu musí byť zrejmé, či uchádzačom ponúkaný tovar plní/neplní minimálne požiadavky obstarávateľa na predmet zákazky uvedené v súťažných podkladoch. Na účely preukázania parametrov prevzdušňovacieho systému </w:t>
      </w:r>
      <w:r w:rsidR="00762A69" w:rsidRPr="006A1EAC">
        <w:rPr>
          <w:b/>
          <w:bCs/>
          <w:sz w:val="22"/>
          <w:szCs w:val="22"/>
        </w:rPr>
        <w:t xml:space="preserve">predloží uchádzač technickú dokumentáciu, vyhlásenia o zhode, alebo katalógové  listy, z ktorých bude zrejmé splnenie minimálnych parametrov (aby bolo možné overiť hodnotu SOTE deklarovanú uchádzačom). </w:t>
      </w:r>
    </w:p>
    <w:p w14:paraId="20628B38" w14:textId="542DEE21" w:rsidR="00FB5AA8" w:rsidRPr="006A1EAC" w:rsidRDefault="00762A69" w:rsidP="00762A69">
      <w:pPr>
        <w:jc w:val="both"/>
        <w:rPr>
          <w:sz w:val="22"/>
          <w:szCs w:val="22"/>
        </w:rPr>
      </w:pPr>
      <w:r w:rsidRPr="006A1EAC">
        <w:rPr>
          <w:sz w:val="22"/>
          <w:szCs w:val="22"/>
        </w:rPr>
        <w:t xml:space="preserve"> Uchádzačom predložený opis predmetu zákazky bude súčasťou zmluvy dielo</w:t>
      </w:r>
      <w:r w:rsidR="0073729D" w:rsidRPr="006A1EAC">
        <w:rPr>
          <w:sz w:val="22"/>
          <w:szCs w:val="22"/>
        </w:rPr>
        <w:t>.</w:t>
      </w:r>
    </w:p>
    <w:p w14:paraId="0CD2E25A" w14:textId="11425530" w:rsidR="00762A69" w:rsidRPr="006A1EAC" w:rsidRDefault="00762A69" w:rsidP="00762A69">
      <w:pPr>
        <w:jc w:val="both"/>
        <w:rPr>
          <w:sz w:val="22"/>
          <w:szCs w:val="22"/>
        </w:rPr>
      </w:pPr>
    </w:p>
    <w:p w14:paraId="38CAD8A5" w14:textId="4D3AC695" w:rsidR="00762A69" w:rsidRPr="006A1EAC" w:rsidRDefault="00762A69" w:rsidP="00762A69">
      <w:pPr>
        <w:jc w:val="both"/>
        <w:rPr>
          <w:b/>
          <w:iCs/>
          <w:sz w:val="22"/>
          <w:szCs w:val="22"/>
        </w:rPr>
      </w:pPr>
      <w:r w:rsidRPr="006A1EAC">
        <w:rPr>
          <w:bCs/>
          <w:iCs/>
          <w:sz w:val="22"/>
          <w:szCs w:val="22"/>
        </w:rPr>
        <w:t xml:space="preserve">4.5 Za účelom preukázania splnenie bodu </w:t>
      </w:r>
      <w:r w:rsidR="0073729D" w:rsidRPr="006A1EAC">
        <w:rPr>
          <w:bCs/>
          <w:iCs/>
          <w:sz w:val="22"/>
          <w:szCs w:val="22"/>
        </w:rPr>
        <w:t>2.3 a 2.7  časti B</w:t>
      </w:r>
      <w:r w:rsidRPr="006A1EAC">
        <w:rPr>
          <w:bCs/>
          <w:iCs/>
          <w:sz w:val="22"/>
          <w:szCs w:val="22"/>
        </w:rPr>
        <w:t xml:space="preserve"> súťažných podkladov ( lehoty dodania a výstavby), </w:t>
      </w:r>
      <w:r w:rsidRPr="006A1EAC">
        <w:rPr>
          <w:b/>
          <w:iCs/>
          <w:sz w:val="22"/>
          <w:szCs w:val="22"/>
        </w:rPr>
        <w:t xml:space="preserve">uchádzač vo svojej ponuke predloží harmonogram výmeny prevzdušňovacieho systému. Harmonogram bude vyhotovený s presnosťou na kalendárne dni. </w:t>
      </w:r>
    </w:p>
    <w:p w14:paraId="6F9F1584" w14:textId="77777777" w:rsidR="00FB5AA8" w:rsidRPr="006A1EAC" w:rsidRDefault="00FB5AA8" w:rsidP="00FB5AA8">
      <w:pPr>
        <w:pStyle w:val="Zkladntext"/>
        <w:rPr>
          <w:b w:val="0"/>
          <w:bCs/>
          <w:iCs/>
          <w:sz w:val="22"/>
          <w:szCs w:val="22"/>
        </w:rPr>
      </w:pPr>
    </w:p>
    <w:p w14:paraId="74E86F0E" w14:textId="77777777" w:rsidR="00AA4392" w:rsidRPr="006A1EAC" w:rsidRDefault="00AA4392">
      <w:pPr>
        <w:spacing w:after="160" w:line="259" w:lineRule="auto"/>
        <w:rPr>
          <w:b/>
          <w:iCs/>
          <w:sz w:val="22"/>
          <w:szCs w:val="22"/>
          <w:lang w:val="x-none" w:eastAsia="x-none"/>
        </w:rPr>
      </w:pPr>
      <w:r w:rsidRPr="006A1EAC">
        <w:rPr>
          <w:iCs/>
          <w:sz w:val="22"/>
          <w:szCs w:val="22"/>
        </w:rPr>
        <w:br w:type="page"/>
      </w:r>
    </w:p>
    <w:p w14:paraId="3142752F" w14:textId="3481DC2D" w:rsidR="00FB5AA8" w:rsidRPr="006A1EAC" w:rsidRDefault="00FB5AA8" w:rsidP="00FB5AA8">
      <w:pPr>
        <w:pStyle w:val="Zkladntext"/>
        <w:rPr>
          <w:bCs/>
          <w:iCs/>
          <w:sz w:val="22"/>
          <w:szCs w:val="22"/>
        </w:rPr>
      </w:pPr>
      <w:r w:rsidRPr="006A1EAC">
        <w:rPr>
          <w:iCs/>
          <w:sz w:val="22"/>
          <w:szCs w:val="22"/>
        </w:rPr>
        <w:lastRenderedPageBreak/>
        <w:t>C. OBCHODNÉ PODMIENKY</w:t>
      </w:r>
    </w:p>
    <w:p w14:paraId="5D965D38" w14:textId="77777777" w:rsidR="00FB5AA8" w:rsidRPr="006A1EAC" w:rsidRDefault="00FB5AA8" w:rsidP="00FB5AA8">
      <w:pPr>
        <w:pStyle w:val="Zkladntext"/>
        <w:rPr>
          <w:b w:val="0"/>
          <w:bCs/>
          <w:iCs/>
          <w:sz w:val="22"/>
          <w:szCs w:val="22"/>
        </w:rPr>
      </w:pPr>
    </w:p>
    <w:p w14:paraId="600EA142" w14:textId="6BFC442E" w:rsidR="00AD1B22" w:rsidRPr="006A1EAC" w:rsidRDefault="00AD1B22" w:rsidP="00B551E4">
      <w:pPr>
        <w:pStyle w:val="Odsekzoznamu"/>
        <w:numPr>
          <w:ilvl w:val="0"/>
          <w:numId w:val="15"/>
        </w:numPr>
        <w:spacing w:after="200" w:line="276" w:lineRule="auto"/>
        <w:jc w:val="both"/>
        <w:rPr>
          <w:rFonts w:eastAsia="MS Mincho"/>
          <w:b/>
          <w:bCs/>
          <w:sz w:val="22"/>
          <w:szCs w:val="22"/>
          <w:lang w:eastAsia="sk-SK"/>
        </w:rPr>
      </w:pPr>
      <w:r w:rsidRPr="006A1EAC">
        <w:rPr>
          <w:rFonts w:eastAsia="MS Mincho"/>
          <w:sz w:val="22"/>
          <w:szCs w:val="22"/>
          <w:lang w:eastAsia="sk-SK"/>
        </w:rPr>
        <w:t>O</w:t>
      </w:r>
      <w:r w:rsidR="00AA4392" w:rsidRPr="006A1EAC">
        <w:rPr>
          <w:rFonts w:eastAsia="MS Mincho"/>
          <w:sz w:val="22"/>
          <w:szCs w:val="22"/>
          <w:lang w:eastAsia="sk-SK"/>
        </w:rPr>
        <w:t>b</w:t>
      </w:r>
      <w:r w:rsidRPr="006A1EAC">
        <w:rPr>
          <w:rFonts w:eastAsia="MS Mincho"/>
          <w:sz w:val="22"/>
          <w:szCs w:val="22"/>
          <w:lang w:eastAsia="sk-SK"/>
        </w:rPr>
        <w:t>starávateľ svoje obchodné podmienky realizácie predmetu zákazky uvádza v návrhu zmluvy.</w:t>
      </w:r>
      <w:r w:rsidR="00774950" w:rsidRPr="006A1EAC">
        <w:rPr>
          <w:rFonts w:eastAsia="MS Mincho"/>
          <w:sz w:val="22"/>
          <w:szCs w:val="22"/>
          <w:lang w:eastAsia="sk-SK"/>
        </w:rPr>
        <w:t xml:space="preserve"> Návrh zmluvy o dielo</w:t>
      </w:r>
      <w:bookmarkStart w:id="9" w:name="_GoBack"/>
      <w:bookmarkEnd w:id="9"/>
      <w:r w:rsidRPr="006A1EAC">
        <w:rPr>
          <w:rFonts w:eastAsia="MS Mincho"/>
          <w:sz w:val="22"/>
          <w:szCs w:val="22"/>
          <w:lang w:eastAsia="sk-SK"/>
        </w:rPr>
        <w:t xml:space="preserve">, tvorí </w:t>
      </w:r>
      <w:r w:rsidRPr="006A1EAC">
        <w:rPr>
          <w:rFonts w:eastAsia="MS Mincho"/>
          <w:b/>
          <w:bCs/>
          <w:sz w:val="22"/>
          <w:szCs w:val="22"/>
          <w:lang w:eastAsia="sk-SK"/>
        </w:rPr>
        <w:t>prílohu č. 1 týchto súťažných podkladov.</w:t>
      </w:r>
    </w:p>
    <w:p w14:paraId="190EC447" w14:textId="1DE2BC98" w:rsidR="00FB5AA8" w:rsidRPr="006A1EAC" w:rsidRDefault="00FB5AA8" w:rsidP="00B551E4">
      <w:pPr>
        <w:pStyle w:val="Odsekzoznamu"/>
        <w:numPr>
          <w:ilvl w:val="0"/>
          <w:numId w:val="15"/>
        </w:numPr>
        <w:spacing w:after="200" w:line="276" w:lineRule="auto"/>
        <w:jc w:val="both"/>
        <w:rPr>
          <w:rFonts w:eastAsia="MS Mincho"/>
          <w:sz w:val="22"/>
          <w:szCs w:val="22"/>
          <w:lang w:eastAsia="sk-SK"/>
        </w:rPr>
      </w:pPr>
      <w:r w:rsidRPr="006A1EAC">
        <w:rPr>
          <w:sz w:val="22"/>
          <w:szCs w:val="22"/>
        </w:rPr>
        <w:t>Obstarávateľ si vyhradzuje právo neprijať ani jednu z predložených ponúk, ak zmluvné podmienky uvedené v návrhu zmluvy predloženej uchádzačom budú v rozpore s oznámením o vyhlásení verejného obstarávania, prostredníctvom ktorého bol postup verejného obstarávania vyhlásený a týmito súťažnými podkladmi a ak sa budú vymykať obvyklým zmluvným podmienkam a budú znevýhodňovať obstarávateľa.</w:t>
      </w:r>
    </w:p>
    <w:p w14:paraId="668C8C17" w14:textId="77777777" w:rsidR="00FB5AA8" w:rsidRPr="006A1EAC" w:rsidRDefault="00FB5AA8" w:rsidP="00FB5AA8">
      <w:pPr>
        <w:ind w:left="720"/>
        <w:jc w:val="both"/>
        <w:rPr>
          <w:sz w:val="22"/>
          <w:szCs w:val="22"/>
        </w:rPr>
      </w:pPr>
    </w:p>
    <w:p w14:paraId="38E74651" w14:textId="77777777" w:rsidR="00FB5AA8" w:rsidRPr="006A1EAC" w:rsidRDefault="00FB5AA8" w:rsidP="00FB5AA8">
      <w:pPr>
        <w:pStyle w:val="Zkladntext"/>
        <w:jc w:val="left"/>
        <w:rPr>
          <w:b w:val="0"/>
          <w:bCs/>
          <w:iCs/>
          <w:sz w:val="22"/>
          <w:szCs w:val="22"/>
          <w:lang w:val="sk-SK"/>
        </w:rPr>
      </w:pPr>
    </w:p>
    <w:p w14:paraId="1B8163D9" w14:textId="77777777" w:rsidR="00FB5AA8" w:rsidRPr="006A1EAC" w:rsidRDefault="00FB5AA8" w:rsidP="00FB5AA8">
      <w:pPr>
        <w:pStyle w:val="Zkladntext"/>
        <w:jc w:val="left"/>
        <w:rPr>
          <w:b w:val="0"/>
          <w:bCs/>
          <w:iCs/>
          <w:sz w:val="22"/>
          <w:szCs w:val="22"/>
        </w:rPr>
      </w:pPr>
    </w:p>
    <w:p w14:paraId="4DE04E2D" w14:textId="77777777" w:rsidR="00FB5AA8" w:rsidRPr="006A1EAC" w:rsidRDefault="00FB5AA8" w:rsidP="00FB5AA8">
      <w:pPr>
        <w:pStyle w:val="Zkladntext"/>
        <w:rPr>
          <w:b w:val="0"/>
          <w:bCs/>
          <w:iCs/>
          <w:smallCaps/>
          <w:color w:val="FF0000"/>
          <w:sz w:val="22"/>
          <w:szCs w:val="22"/>
        </w:rPr>
      </w:pPr>
    </w:p>
    <w:p w14:paraId="31240617" w14:textId="77777777" w:rsidR="00FB5AA8" w:rsidRPr="006A1EAC" w:rsidRDefault="00FB5AA8" w:rsidP="00FB5AA8">
      <w:pPr>
        <w:pStyle w:val="Zkladntext"/>
        <w:jc w:val="center"/>
        <w:rPr>
          <w:b w:val="0"/>
          <w:bCs/>
          <w:iCs/>
          <w:smallCaps/>
          <w:color w:val="FF0000"/>
          <w:sz w:val="22"/>
          <w:szCs w:val="22"/>
        </w:rPr>
      </w:pPr>
    </w:p>
    <w:p w14:paraId="4E0A6FDB" w14:textId="77777777" w:rsidR="00FB5AA8" w:rsidRPr="006A1EAC" w:rsidRDefault="00FB5AA8" w:rsidP="00FB5AA8">
      <w:pPr>
        <w:pStyle w:val="Zkladntext"/>
        <w:jc w:val="center"/>
        <w:rPr>
          <w:b w:val="0"/>
          <w:bCs/>
          <w:iCs/>
          <w:smallCaps/>
          <w:color w:val="FF0000"/>
          <w:sz w:val="22"/>
          <w:szCs w:val="22"/>
        </w:rPr>
      </w:pPr>
    </w:p>
    <w:p w14:paraId="0171F3B0" w14:textId="77777777" w:rsidR="00FB5AA8" w:rsidRPr="006A1EAC" w:rsidRDefault="00FB5AA8" w:rsidP="00FB5AA8">
      <w:pPr>
        <w:pStyle w:val="Zkladntext"/>
        <w:jc w:val="center"/>
        <w:rPr>
          <w:b w:val="0"/>
          <w:bCs/>
          <w:iCs/>
          <w:smallCaps/>
          <w:color w:val="FF0000"/>
          <w:sz w:val="22"/>
          <w:szCs w:val="22"/>
        </w:rPr>
      </w:pPr>
    </w:p>
    <w:p w14:paraId="0B9E5339" w14:textId="77777777" w:rsidR="00FB5AA8" w:rsidRPr="006A1EAC" w:rsidRDefault="00FB5AA8" w:rsidP="00FB5AA8">
      <w:pPr>
        <w:pStyle w:val="Zkladntext"/>
        <w:jc w:val="center"/>
        <w:rPr>
          <w:b w:val="0"/>
          <w:bCs/>
          <w:iCs/>
          <w:smallCaps/>
          <w:color w:val="FF0000"/>
          <w:sz w:val="22"/>
          <w:szCs w:val="22"/>
        </w:rPr>
      </w:pPr>
    </w:p>
    <w:p w14:paraId="53EB7298" w14:textId="77777777" w:rsidR="00FB5AA8" w:rsidRPr="006A1EAC" w:rsidRDefault="00FB5AA8" w:rsidP="00FB5AA8">
      <w:pPr>
        <w:pStyle w:val="Zkladntext"/>
        <w:jc w:val="center"/>
        <w:rPr>
          <w:b w:val="0"/>
          <w:bCs/>
          <w:iCs/>
          <w:smallCaps/>
          <w:color w:val="FF0000"/>
          <w:sz w:val="22"/>
          <w:szCs w:val="22"/>
        </w:rPr>
      </w:pPr>
    </w:p>
    <w:p w14:paraId="1413C49A" w14:textId="477139AC" w:rsidR="00D1443C" w:rsidRPr="006A1EAC" w:rsidRDefault="00FB5AA8" w:rsidP="00D1443C">
      <w:pPr>
        <w:pStyle w:val="tl1"/>
        <w:jc w:val="center"/>
        <w:rPr>
          <w:rFonts w:ascii="Times New Roman" w:hAnsi="Times New Roman" w:cs="Times New Roman"/>
          <w:b/>
          <w:bCs/>
          <w:iCs/>
          <w:sz w:val="22"/>
          <w:szCs w:val="22"/>
        </w:rPr>
      </w:pPr>
      <w:r w:rsidRPr="006A1EAC">
        <w:rPr>
          <w:rFonts w:ascii="Times New Roman" w:hAnsi="Times New Roman" w:cs="Times New Roman"/>
          <w:b/>
          <w:iCs/>
          <w:smallCaps/>
          <w:color w:val="FF0000"/>
          <w:sz w:val="22"/>
          <w:szCs w:val="22"/>
        </w:rPr>
        <w:br w:type="page"/>
      </w:r>
    </w:p>
    <w:p w14:paraId="4310EF04" w14:textId="34CC1378" w:rsidR="00FB5AA8" w:rsidRPr="006A1EAC" w:rsidRDefault="00FB5AA8" w:rsidP="00365735">
      <w:pPr>
        <w:spacing w:after="160" w:line="259" w:lineRule="auto"/>
        <w:rPr>
          <w:b/>
          <w:bCs/>
          <w:iCs/>
          <w:sz w:val="22"/>
          <w:szCs w:val="22"/>
        </w:rPr>
      </w:pPr>
      <w:r w:rsidRPr="006A1EAC">
        <w:rPr>
          <w:b/>
          <w:bCs/>
          <w:iCs/>
          <w:sz w:val="22"/>
          <w:szCs w:val="22"/>
        </w:rPr>
        <w:lastRenderedPageBreak/>
        <w:t xml:space="preserve">D. SPÔSOB URČENIA CENY </w:t>
      </w:r>
    </w:p>
    <w:p w14:paraId="7BAE36C7" w14:textId="77777777" w:rsidR="00FB5AA8" w:rsidRPr="006A1EAC" w:rsidRDefault="00FB5AA8" w:rsidP="00FB5AA8">
      <w:pPr>
        <w:tabs>
          <w:tab w:val="left" w:pos="5010"/>
        </w:tabs>
        <w:rPr>
          <w:b/>
          <w:bCs/>
          <w:iCs/>
          <w:sz w:val="22"/>
          <w:szCs w:val="22"/>
        </w:rPr>
      </w:pPr>
    </w:p>
    <w:p w14:paraId="657877B0" w14:textId="77777777" w:rsidR="00FB5AA8" w:rsidRPr="006A1EAC" w:rsidRDefault="00FB5AA8" w:rsidP="00FB5AA8">
      <w:pPr>
        <w:tabs>
          <w:tab w:val="left" w:pos="5010"/>
        </w:tabs>
        <w:jc w:val="both"/>
        <w:rPr>
          <w:sz w:val="22"/>
          <w:szCs w:val="22"/>
        </w:rPr>
      </w:pPr>
      <w:r w:rsidRPr="006A1EAC">
        <w:rPr>
          <w:bCs/>
          <w:iCs/>
          <w:sz w:val="22"/>
          <w:szCs w:val="22"/>
        </w:rPr>
        <w:t xml:space="preserve">1. </w:t>
      </w:r>
      <w:r w:rsidRPr="006A1EAC">
        <w:rPr>
          <w:sz w:val="22"/>
          <w:szCs w:val="22"/>
        </w:rPr>
        <w:t>Uchádzačom navrhovaná celková cena musí byť uvedená v eurách, matematicky zaokrúhlená na maximálne dve miesta za desatinnou čiarkou, musí byť konečná, musí zahŕňať všetky náklady a činnosti spojené s realizáciou dodávky predmetu zákazky tak, ako je to uvedené v časti B. Opis predmetu zákazky a za podmienok uvedených v časti C. Obchodné podmienky týchto SP.</w:t>
      </w:r>
    </w:p>
    <w:p w14:paraId="59947D78" w14:textId="77777777" w:rsidR="00FB5AA8" w:rsidRPr="006A1EAC" w:rsidRDefault="00FB5AA8" w:rsidP="00FB5AA8">
      <w:pPr>
        <w:tabs>
          <w:tab w:val="left" w:pos="5010"/>
        </w:tabs>
        <w:rPr>
          <w:sz w:val="22"/>
          <w:szCs w:val="22"/>
        </w:rPr>
      </w:pPr>
    </w:p>
    <w:p w14:paraId="309E38F7" w14:textId="77777777" w:rsidR="00FB5AA8" w:rsidRPr="006A1EAC" w:rsidRDefault="00FB5AA8" w:rsidP="00FB5AA8">
      <w:pPr>
        <w:tabs>
          <w:tab w:val="left" w:pos="5010"/>
        </w:tabs>
        <w:rPr>
          <w:sz w:val="22"/>
          <w:szCs w:val="22"/>
        </w:rPr>
      </w:pPr>
      <w:r w:rsidRPr="006A1EAC">
        <w:rPr>
          <w:sz w:val="22"/>
          <w:szCs w:val="22"/>
        </w:rPr>
        <w:t>2. Uchádzač navrhované zmluvné ceny uvedie v zložení podľa časti E. a G. týchto SP.</w:t>
      </w:r>
    </w:p>
    <w:p w14:paraId="40FC2370" w14:textId="77777777" w:rsidR="00FB5AA8" w:rsidRPr="006A1EAC" w:rsidRDefault="00FB5AA8" w:rsidP="00FB5AA8">
      <w:pPr>
        <w:tabs>
          <w:tab w:val="left" w:pos="5010"/>
        </w:tabs>
        <w:rPr>
          <w:sz w:val="22"/>
          <w:szCs w:val="22"/>
        </w:rPr>
      </w:pPr>
    </w:p>
    <w:p w14:paraId="4BF77C4F" w14:textId="77777777" w:rsidR="00774950" w:rsidRPr="006A1EAC" w:rsidRDefault="00FB5AA8" w:rsidP="006A1EAC">
      <w:pPr>
        <w:jc w:val="both"/>
        <w:rPr>
          <w:sz w:val="22"/>
          <w:szCs w:val="22"/>
        </w:rPr>
      </w:pPr>
      <w:r w:rsidRPr="006A1EAC">
        <w:rPr>
          <w:sz w:val="22"/>
          <w:szCs w:val="22"/>
        </w:rPr>
        <w:t xml:space="preserve">3. </w:t>
      </w:r>
      <w:r w:rsidR="00774950" w:rsidRPr="006A1EAC">
        <w:rPr>
          <w:iCs/>
          <w:sz w:val="22"/>
          <w:szCs w:val="22"/>
        </w:rPr>
        <w:t xml:space="preserve">Ak uchádzač nie je platcom DPH, na túto skutočnosť vo svojej ponuke upozorní. V prípade ak uchádzač v postavení zhotoviteľa v súlade s právnym poriadkom Slovenskej republiky nebude povinný odviesť DPH pri dodávke predmetu zákazky (t.j. uplatní sa režim prenesenia daňovej povinnosti), bude sumu zodpovedajúcu DPH povinný odviesť obstarávateľ v postavení objednávateľa. Cena uchádzača, ktorý nie je platcom DPH, bude posudzovaná ako cena celkom. </w:t>
      </w:r>
      <w:r w:rsidR="00774950" w:rsidRPr="006A1EAC">
        <w:rPr>
          <w:sz w:val="22"/>
          <w:szCs w:val="22"/>
        </w:rPr>
        <w:t>"</w:t>
      </w:r>
    </w:p>
    <w:p w14:paraId="7068BCD6" w14:textId="77777777" w:rsidR="00774950" w:rsidRPr="006A1EAC" w:rsidRDefault="00774950" w:rsidP="006A1EAC">
      <w:pPr>
        <w:jc w:val="both"/>
        <w:rPr>
          <w:sz w:val="22"/>
          <w:szCs w:val="22"/>
        </w:rPr>
      </w:pPr>
    </w:p>
    <w:p w14:paraId="06268663" w14:textId="77777777" w:rsidR="00FB5AA8" w:rsidRPr="006A1EAC" w:rsidRDefault="00FB5AA8" w:rsidP="006A1EAC">
      <w:pPr>
        <w:pStyle w:val="tl1"/>
        <w:rPr>
          <w:rFonts w:ascii="Times New Roman" w:hAnsi="Times New Roman" w:cs="Times New Roman"/>
          <w:sz w:val="22"/>
          <w:szCs w:val="22"/>
        </w:rPr>
      </w:pPr>
      <w:r w:rsidRPr="006A1EAC">
        <w:rPr>
          <w:rFonts w:ascii="Times New Roman" w:hAnsi="Times New Roman" w:cs="Times New Roman"/>
          <w:bCs/>
          <w:sz w:val="22"/>
          <w:szCs w:val="22"/>
        </w:rPr>
        <w:t xml:space="preserve">4. Platobné podmienky sú stanovené v časti </w:t>
      </w:r>
      <w:r w:rsidRPr="006A1EAC">
        <w:rPr>
          <w:rFonts w:ascii="Times New Roman" w:hAnsi="Times New Roman" w:cs="Times New Roman"/>
          <w:sz w:val="22"/>
          <w:szCs w:val="22"/>
        </w:rPr>
        <w:t>C. týchto SP.</w:t>
      </w:r>
    </w:p>
    <w:p w14:paraId="0EFE3199" w14:textId="77777777" w:rsidR="00FB5AA8" w:rsidRPr="006A1EAC" w:rsidRDefault="00FB5AA8" w:rsidP="006A1EAC">
      <w:pPr>
        <w:pStyle w:val="tl1"/>
        <w:rPr>
          <w:rFonts w:ascii="Times New Roman" w:hAnsi="Times New Roman" w:cs="Times New Roman"/>
          <w:sz w:val="22"/>
          <w:szCs w:val="22"/>
        </w:rPr>
      </w:pPr>
    </w:p>
    <w:p w14:paraId="48C185CF" w14:textId="77777777" w:rsidR="00FB5AA8" w:rsidRPr="006A1EAC" w:rsidRDefault="00FB5AA8" w:rsidP="00FB5AA8">
      <w:pPr>
        <w:pStyle w:val="tl1"/>
        <w:rPr>
          <w:rFonts w:ascii="Times New Roman" w:hAnsi="Times New Roman" w:cs="Times New Roman"/>
          <w:sz w:val="22"/>
          <w:szCs w:val="22"/>
        </w:rPr>
      </w:pPr>
    </w:p>
    <w:p w14:paraId="43373E20" w14:textId="77777777" w:rsidR="00FB5AA8" w:rsidRPr="006A1EAC" w:rsidRDefault="00FB5AA8" w:rsidP="00FB5AA8">
      <w:pPr>
        <w:pStyle w:val="tl1"/>
        <w:jc w:val="left"/>
        <w:rPr>
          <w:rFonts w:ascii="Times New Roman" w:hAnsi="Times New Roman" w:cs="Times New Roman"/>
          <w:b/>
          <w:bCs/>
          <w:iCs/>
          <w:sz w:val="22"/>
          <w:szCs w:val="22"/>
        </w:rPr>
      </w:pPr>
    </w:p>
    <w:p w14:paraId="395728FE" w14:textId="77777777" w:rsidR="00FB5AA8" w:rsidRPr="006A1EAC" w:rsidRDefault="00FB5AA8" w:rsidP="00FB5AA8">
      <w:pPr>
        <w:pStyle w:val="tl1"/>
        <w:jc w:val="left"/>
        <w:rPr>
          <w:rFonts w:ascii="Times New Roman" w:hAnsi="Times New Roman" w:cs="Times New Roman"/>
          <w:b/>
          <w:bCs/>
          <w:iCs/>
          <w:sz w:val="22"/>
          <w:szCs w:val="22"/>
        </w:rPr>
      </w:pPr>
    </w:p>
    <w:p w14:paraId="5FCC6A2B" w14:textId="77777777" w:rsidR="00FB5AA8" w:rsidRPr="006A1EAC" w:rsidRDefault="00FB5AA8" w:rsidP="00FB5AA8">
      <w:pPr>
        <w:pStyle w:val="tl1"/>
        <w:jc w:val="left"/>
        <w:rPr>
          <w:rFonts w:ascii="Times New Roman" w:hAnsi="Times New Roman" w:cs="Times New Roman"/>
          <w:b/>
          <w:bCs/>
          <w:iCs/>
          <w:sz w:val="22"/>
          <w:szCs w:val="22"/>
        </w:rPr>
      </w:pPr>
    </w:p>
    <w:p w14:paraId="4011E1EA" w14:textId="77777777" w:rsidR="00FB5AA8" w:rsidRPr="006A1EAC" w:rsidRDefault="00FB5AA8" w:rsidP="00FB5AA8">
      <w:pPr>
        <w:pStyle w:val="tl1"/>
        <w:jc w:val="left"/>
        <w:rPr>
          <w:rFonts w:ascii="Times New Roman" w:hAnsi="Times New Roman" w:cs="Times New Roman"/>
          <w:b/>
          <w:bCs/>
          <w:iCs/>
          <w:sz w:val="22"/>
          <w:szCs w:val="22"/>
        </w:rPr>
      </w:pPr>
    </w:p>
    <w:p w14:paraId="0914B63D" w14:textId="77777777" w:rsidR="00FB5AA8" w:rsidRPr="006A1EAC" w:rsidRDefault="00FB5AA8" w:rsidP="00FB5AA8">
      <w:pPr>
        <w:pStyle w:val="tl1"/>
        <w:jc w:val="left"/>
        <w:rPr>
          <w:rFonts w:ascii="Times New Roman" w:hAnsi="Times New Roman" w:cs="Times New Roman"/>
          <w:b/>
          <w:bCs/>
          <w:iCs/>
          <w:sz w:val="22"/>
          <w:szCs w:val="22"/>
        </w:rPr>
      </w:pPr>
    </w:p>
    <w:p w14:paraId="7A9FE8AC" w14:textId="77777777" w:rsidR="00FB5AA8" w:rsidRPr="006A1EAC" w:rsidRDefault="00FB5AA8" w:rsidP="00FB5AA8">
      <w:pPr>
        <w:pStyle w:val="tl1"/>
        <w:jc w:val="left"/>
        <w:rPr>
          <w:rFonts w:ascii="Times New Roman" w:hAnsi="Times New Roman" w:cs="Times New Roman"/>
          <w:b/>
          <w:bCs/>
          <w:iCs/>
          <w:sz w:val="22"/>
          <w:szCs w:val="22"/>
        </w:rPr>
      </w:pPr>
    </w:p>
    <w:p w14:paraId="63ADF642" w14:textId="77777777" w:rsidR="00FB5AA8" w:rsidRPr="006A1EAC" w:rsidRDefault="00FB5AA8" w:rsidP="00FB5AA8">
      <w:pPr>
        <w:pStyle w:val="tl1"/>
        <w:jc w:val="left"/>
        <w:rPr>
          <w:rFonts w:ascii="Times New Roman" w:hAnsi="Times New Roman" w:cs="Times New Roman"/>
          <w:b/>
          <w:bCs/>
          <w:iCs/>
          <w:sz w:val="22"/>
          <w:szCs w:val="22"/>
        </w:rPr>
      </w:pPr>
    </w:p>
    <w:p w14:paraId="23CD31D9" w14:textId="77777777" w:rsidR="00FB5AA8" w:rsidRPr="006A1EAC" w:rsidRDefault="00FB5AA8" w:rsidP="00FB5AA8">
      <w:pPr>
        <w:pStyle w:val="tl1"/>
        <w:jc w:val="left"/>
        <w:rPr>
          <w:rFonts w:ascii="Times New Roman" w:hAnsi="Times New Roman" w:cs="Times New Roman"/>
          <w:b/>
          <w:bCs/>
          <w:iCs/>
          <w:sz w:val="22"/>
          <w:szCs w:val="22"/>
        </w:rPr>
      </w:pPr>
    </w:p>
    <w:p w14:paraId="11FE0C94" w14:textId="77777777" w:rsidR="00FB5AA8" w:rsidRPr="006A1EAC" w:rsidRDefault="00FB5AA8" w:rsidP="00FB5AA8">
      <w:pPr>
        <w:pStyle w:val="tl1"/>
        <w:jc w:val="left"/>
        <w:rPr>
          <w:rFonts w:ascii="Times New Roman" w:hAnsi="Times New Roman" w:cs="Times New Roman"/>
          <w:b/>
          <w:bCs/>
          <w:iCs/>
          <w:sz w:val="22"/>
          <w:szCs w:val="22"/>
        </w:rPr>
      </w:pPr>
    </w:p>
    <w:p w14:paraId="5A354CD3" w14:textId="77777777" w:rsidR="00FB5AA8" w:rsidRPr="006A1EAC" w:rsidRDefault="00FB5AA8" w:rsidP="00FB5AA8">
      <w:pPr>
        <w:pStyle w:val="tl1"/>
        <w:jc w:val="left"/>
        <w:rPr>
          <w:rFonts w:ascii="Times New Roman" w:hAnsi="Times New Roman" w:cs="Times New Roman"/>
          <w:b/>
          <w:bCs/>
          <w:iCs/>
          <w:sz w:val="22"/>
          <w:szCs w:val="22"/>
        </w:rPr>
      </w:pPr>
    </w:p>
    <w:p w14:paraId="49D12A4C" w14:textId="77777777" w:rsidR="00FB5AA8" w:rsidRPr="006A1EAC" w:rsidRDefault="00FB5AA8" w:rsidP="00FB5AA8">
      <w:pPr>
        <w:pStyle w:val="tl1"/>
        <w:jc w:val="left"/>
        <w:rPr>
          <w:rFonts w:ascii="Times New Roman" w:hAnsi="Times New Roman" w:cs="Times New Roman"/>
          <w:b/>
          <w:bCs/>
          <w:iCs/>
          <w:sz w:val="22"/>
          <w:szCs w:val="22"/>
        </w:rPr>
      </w:pPr>
    </w:p>
    <w:p w14:paraId="785071CF" w14:textId="77777777" w:rsidR="00FB5AA8" w:rsidRPr="006A1EAC" w:rsidRDefault="00FB5AA8" w:rsidP="00FB5AA8">
      <w:pPr>
        <w:pStyle w:val="tl1"/>
        <w:jc w:val="left"/>
        <w:rPr>
          <w:rFonts w:ascii="Times New Roman" w:hAnsi="Times New Roman" w:cs="Times New Roman"/>
          <w:b/>
          <w:bCs/>
          <w:iCs/>
          <w:sz w:val="22"/>
          <w:szCs w:val="22"/>
        </w:rPr>
      </w:pPr>
    </w:p>
    <w:p w14:paraId="412B07FD" w14:textId="77777777" w:rsidR="00FB5AA8" w:rsidRPr="006A1EAC" w:rsidRDefault="00FB5AA8" w:rsidP="00FB5AA8">
      <w:pPr>
        <w:pStyle w:val="tl1"/>
        <w:jc w:val="left"/>
        <w:rPr>
          <w:rFonts w:ascii="Times New Roman" w:hAnsi="Times New Roman" w:cs="Times New Roman"/>
          <w:b/>
          <w:bCs/>
          <w:iCs/>
          <w:sz w:val="22"/>
          <w:szCs w:val="22"/>
        </w:rPr>
      </w:pPr>
    </w:p>
    <w:p w14:paraId="2ADE3D11" w14:textId="77777777" w:rsidR="00FB5AA8" w:rsidRPr="006A1EAC" w:rsidRDefault="00FB5AA8" w:rsidP="00FB5AA8">
      <w:pPr>
        <w:pStyle w:val="tl1"/>
        <w:jc w:val="left"/>
        <w:rPr>
          <w:rFonts w:ascii="Times New Roman" w:hAnsi="Times New Roman" w:cs="Times New Roman"/>
          <w:b/>
          <w:bCs/>
          <w:iCs/>
          <w:sz w:val="22"/>
          <w:szCs w:val="22"/>
        </w:rPr>
      </w:pPr>
    </w:p>
    <w:p w14:paraId="2AD98BF2" w14:textId="77777777" w:rsidR="00FB5AA8" w:rsidRPr="006A1EAC" w:rsidRDefault="00FB5AA8" w:rsidP="00FB5AA8">
      <w:pPr>
        <w:pStyle w:val="tl1"/>
        <w:jc w:val="left"/>
        <w:rPr>
          <w:rFonts w:ascii="Times New Roman" w:hAnsi="Times New Roman" w:cs="Times New Roman"/>
          <w:b/>
          <w:bCs/>
          <w:iCs/>
          <w:sz w:val="22"/>
          <w:szCs w:val="22"/>
        </w:rPr>
      </w:pPr>
    </w:p>
    <w:p w14:paraId="76DA836D" w14:textId="77777777" w:rsidR="00FB5AA8" w:rsidRPr="006A1EAC" w:rsidRDefault="00FB5AA8" w:rsidP="00FB5AA8">
      <w:pPr>
        <w:pStyle w:val="tl1"/>
        <w:jc w:val="left"/>
        <w:rPr>
          <w:rFonts w:ascii="Times New Roman" w:hAnsi="Times New Roman" w:cs="Times New Roman"/>
          <w:b/>
          <w:bCs/>
          <w:iCs/>
          <w:sz w:val="22"/>
          <w:szCs w:val="22"/>
        </w:rPr>
      </w:pPr>
    </w:p>
    <w:p w14:paraId="37F0D580" w14:textId="77777777" w:rsidR="00FB5AA8" w:rsidRPr="006A1EAC" w:rsidRDefault="00FB5AA8" w:rsidP="00FB5AA8">
      <w:pPr>
        <w:pStyle w:val="tl1"/>
        <w:jc w:val="left"/>
        <w:rPr>
          <w:rFonts w:ascii="Times New Roman" w:hAnsi="Times New Roman" w:cs="Times New Roman"/>
          <w:b/>
          <w:bCs/>
          <w:iCs/>
          <w:sz w:val="22"/>
          <w:szCs w:val="22"/>
        </w:rPr>
      </w:pPr>
    </w:p>
    <w:p w14:paraId="2D3B4E5E" w14:textId="77777777" w:rsidR="00FB5AA8" w:rsidRPr="006A1EAC" w:rsidRDefault="00FB5AA8" w:rsidP="00FB5AA8">
      <w:pPr>
        <w:pStyle w:val="tl1"/>
        <w:jc w:val="left"/>
        <w:rPr>
          <w:rFonts w:ascii="Times New Roman" w:hAnsi="Times New Roman" w:cs="Times New Roman"/>
          <w:b/>
          <w:bCs/>
          <w:iCs/>
          <w:sz w:val="22"/>
          <w:szCs w:val="22"/>
        </w:rPr>
      </w:pPr>
    </w:p>
    <w:p w14:paraId="573A2ED5" w14:textId="77777777" w:rsidR="00FB5AA8" w:rsidRPr="006A1EAC" w:rsidRDefault="00FB5AA8" w:rsidP="00FB5AA8">
      <w:pPr>
        <w:pStyle w:val="tl1"/>
        <w:jc w:val="left"/>
        <w:rPr>
          <w:rFonts w:ascii="Times New Roman" w:hAnsi="Times New Roman" w:cs="Times New Roman"/>
          <w:b/>
          <w:bCs/>
          <w:iCs/>
          <w:sz w:val="22"/>
          <w:szCs w:val="22"/>
        </w:rPr>
      </w:pPr>
    </w:p>
    <w:p w14:paraId="6E23948B" w14:textId="77777777" w:rsidR="00FB5AA8" w:rsidRPr="006A1EAC" w:rsidRDefault="00FB5AA8" w:rsidP="00FB5AA8">
      <w:pPr>
        <w:pStyle w:val="tl1"/>
        <w:jc w:val="left"/>
        <w:rPr>
          <w:rFonts w:ascii="Times New Roman" w:hAnsi="Times New Roman" w:cs="Times New Roman"/>
          <w:b/>
          <w:bCs/>
          <w:iCs/>
          <w:sz w:val="22"/>
          <w:szCs w:val="22"/>
        </w:rPr>
      </w:pPr>
    </w:p>
    <w:p w14:paraId="6606794D" w14:textId="77777777" w:rsidR="00FB5AA8" w:rsidRPr="006A1EAC" w:rsidRDefault="00FB5AA8" w:rsidP="00FB5AA8">
      <w:pPr>
        <w:pStyle w:val="tl1"/>
        <w:jc w:val="left"/>
        <w:rPr>
          <w:rFonts w:ascii="Times New Roman" w:hAnsi="Times New Roman" w:cs="Times New Roman"/>
          <w:b/>
          <w:bCs/>
          <w:iCs/>
          <w:sz w:val="22"/>
          <w:szCs w:val="22"/>
        </w:rPr>
      </w:pPr>
    </w:p>
    <w:p w14:paraId="216872E4" w14:textId="77777777" w:rsidR="00FB5AA8" w:rsidRPr="006A1EAC" w:rsidRDefault="00FB5AA8" w:rsidP="00FB5AA8">
      <w:pPr>
        <w:pStyle w:val="tl1"/>
        <w:jc w:val="left"/>
        <w:rPr>
          <w:rFonts w:ascii="Times New Roman" w:hAnsi="Times New Roman" w:cs="Times New Roman"/>
          <w:b/>
          <w:bCs/>
          <w:iCs/>
          <w:sz w:val="22"/>
          <w:szCs w:val="22"/>
        </w:rPr>
      </w:pPr>
    </w:p>
    <w:p w14:paraId="3F0C483B" w14:textId="77777777" w:rsidR="00FB5AA8" w:rsidRPr="006A1EAC" w:rsidRDefault="00FB5AA8" w:rsidP="00FB5AA8">
      <w:pPr>
        <w:pStyle w:val="tl1"/>
        <w:jc w:val="left"/>
        <w:rPr>
          <w:rFonts w:ascii="Times New Roman" w:hAnsi="Times New Roman" w:cs="Times New Roman"/>
          <w:b/>
          <w:bCs/>
          <w:iCs/>
          <w:sz w:val="22"/>
          <w:szCs w:val="22"/>
        </w:rPr>
      </w:pPr>
    </w:p>
    <w:p w14:paraId="553BCA23" w14:textId="77777777" w:rsidR="00FB5AA8" w:rsidRPr="006A1EAC" w:rsidRDefault="00FB5AA8" w:rsidP="00FB5AA8">
      <w:pPr>
        <w:pStyle w:val="tl1"/>
        <w:jc w:val="left"/>
        <w:rPr>
          <w:rFonts w:ascii="Times New Roman" w:hAnsi="Times New Roman" w:cs="Times New Roman"/>
          <w:b/>
          <w:bCs/>
          <w:iCs/>
          <w:sz w:val="22"/>
          <w:szCs w:val="22"/>
        </w:rPr>
      </w:pPr>
    </w:p>
    <w:p w14:paraId="71C67E39" w14:textId="77777777" w:rsidR="00FB5AA8" w:rsidRPr="006A1EAC" w:rsidRDefault="00FB5AA8" w:rsidP="00FB5AA8">
      <w:pPr>
        <w:pStyle w:val="tl1"/>
        <w:jc w:val="left"/>
        <w:rPr>
          <w:rFonts w:ascii="Times New Roman" w:hAnsi="Times New Roman" w:cs="Times New Roman"/>
          <w:b/>
          <w:bCs/>
          <w:iCs/>
          <w:sz w:val="22"/>
          <w:szCs w:val="22"/>
        </w:rPr>
      </w:pPr>
    </w:p>
    <w:p w14:paraId="66E544EB" w14:textId="77777777" w:rsidR="00FB5AA8" w:rsidRPr="006A1EAC" w:rsidRDefault="00FB5AA8" w:rsidP="00FB5AA8">
      <w:pPr>
        <w:pStyle w:val="tl1"/>
        <w:jc w:val="left"/>
        <w:rPr>
          <w:rFonts w:ascii="Times New Roman" w:hAnsi="Times New Roman" w:cs="Times New Roman"/>
          <w:b/>
          <w:bCs/>
          <w:iCs/>
          <w:sz w:val="22"/>
          <w:szCs w:val="22"/>
        </w:rPr>
      </w:pPr>
    </w:p>
    <w:p w14:paraId="0491E116" w14:textId="77777777" w:rsidR="00FB5AA8" w:rsidRPr="006A1EAC" w:rsidRDefault="00FB5AA8" w:rsidP="00FB5AA8">
      <w:pPr>
        <w:pStyle w:val="tl1"/>
        <w:jc w:val="left"/>
        <w:rPr>
          <w:rFonts w:ascii="Times New Roman" w:hAnsi="Times New Roman" w:cs="Times New Roman"/>
          <w:b/>
          <w:bCs/>
          <w:iCs/>
          <w:sz w:val="22"/>
          <w:szCs w:val="22"/>
        </w:rPr>
      </w:pPr>
    </w:p>
    <w:p w14:paraId="6B74CA2D" w14:textId="77777777" w:rsidR="00FB5AA8" w:rsidRPr="006A1EAC" w:rsidRDefault="00FB5AA8" w:rsidP="00FB5AA8">
      <w:pPr>
        <w:pStyle w:val="tl1"/>
        <w:jc w:val="left"/>
        <w:rPr>
          <w:rFonts w:ascii="Times New Roman" w:hAnsi="Times New Roman" w:cs="Times New Roman"/>
          <w:b/>
          <w:bCs/>
          <w:iCs/>
          <w:sz w:val="22"/>
          <w:szCs w:val="22"/>
        </w:rPr>
      </w:pPr>
    </w:p>
    <w:p w14:paraId="7A7D2199" w14:textId="77777777" w:rsidR="00FB5AA8" w:rsidRPr="006A1EAC" w:rsidRDefault="00FB5AA8" w:rsidP="00FB5AA8">
      <w:pPr>
        <w:pStyle w:val="tl1"/>
        <w:jc w:val="left"/>
        <w:rPr>
          <w:rFonts w:ascii="Times New Roman" w:hAnsi="Times New Roman" w:cs="Times New Roman"/>
          <w:b/>
          <w:bCs/>
          <w:iCs/>
          <w:sz w:val="22"/>
          <w:szCs w:val="22"/>
        </w:rPr>
      </w:pPr>
    </w:p>
    <w:p w14:paraId="2D7ED129" w14:textId="77777777" w:rsidR="00FB5AA8" w:rsidRPr="006A1EAC" w:rsidRDefault="00FB5AA8" w:rsidP="00FB5AA8">
      <w:pPr>
        <w:pStyle w:val="tl1"/>
        <w:jc w:val="left"/>
        <w:rPr>
          <w:rFonts w:ascii="Times New Roman" w:hAnsi="Times New Roman" w:cs="Times New Roman"/>
          <w:b/>
          <w:bCs/>
          <w:iCs/>
          <w:sz w:val="22"/>
          <w:szCs w:val="22"/>
        </w:rPr>
      </w:pPr>
    </w:p>
    <w:p w14:paraId="752ADEFE" w14:textId="77777777" w:rsidR="00FB5AA8" w:rsidRPr="006A1EAC" w:rsidRDefault="00FB5AA8" w:rsidP="00FB5AA8">
      <w:pPr>
        <w:pStyle w:val="tl1"/>
        <w:jc w:val="left"/>
        <w:rPr>
          <w:rFonts w:ascii="Times New Roman" w:hAnsi="Times New Roman" w:cs="Times New Roman"/>
          <w:b/>
          <w:bCs/>
          <w:iCs/>
          <w:sz w:val="22"/>
          <w:szCs w:val="22"/>
        </w:rPr>
      </w:pPr>
    </w:p>
    <w:p w14:paraId="08B9B2F5" w14:textId="77777777" w:rsidR="00FB5AA8" w:rsidRPr="006A1EAC" w:rsidRDefault="00FB5AA8" w:rsidP="00FB5AA8">
      <w:pPr>
        <w:pStyle w:val="tl1"/>
        <w:jc w:val="left"/>
        <w:rPr>
          <w:rFonts w:ascii="Times New Roman" w:hAnsi="Times New Roman" w:cs="Times New Roman"/>
          <w:b/>
          <w:bCs/>
          <w:iCs/>
          <w:sz w:val="22"/>
          <w:szCs w:val="22"/>
        </w:rPr>
      </w:pPr>
    </w:p>
    <w:p w14:paraId="57131E12" w14:textId="77777777" w:rsidR="00FB5AA8" w:rsidRPr="006A1EAC" w:rsidRDefault="00FB5AA8" w:rsidP="00FB5AA8">
      <w:pPr>
        <w:pStyle w:val="tl1"/>
        <w:jc w:val="left"/>
        <w:rPr>
          <w:rFonts w:ascii="Times New Roman" w:hAnsi="Times New Roman" w:cs="Times New Roman"/>
          <w:b/>
          <w:bCs/>
          <w:iCs/>
          <w:sz w:val="22"/>
          <w:szCs w:val="22"/>
        </w:rPr>
      </w:pPr>
    </w:p>
    <w:p w14:paraId="137573CE" w14:textId="77777777" w:rsidR="00FB5AA8" w:rsidRPr="006A1EAC" w:rsidRDefault="00FB5AA8" w:rsidP="00FB5AA8">
      <w:pPr>
        <w:pStyle w:val="tl1"/>
        <w:jc w:val="left"/>
        <w:rPr>
          <w:rFonts w:ascii="Times New Roman" w:hAnsi="Times New Roman" w:cs="Times New Roman"/>
          <w:b/>
          <w:bCs/>
          <w:iCs/>
          <w:sz w:val="22"/>
          <w:szCs w:val="22"/>
        </w:rPr>
      </w:pPr>
    </w:p>
    <w:p w14:paraId="1BE86275" w14:textId="77777777" w:rsidR="00FB5AA8" w:rsidRPr="006A1EAC" w:rsidRDefault="00FB5AA8" w:rsidP="00FB5AA8">
      <w:pPr>
        <w:pStyle w:val="tl1"/>
        <w:jc w:val="left"/>
        <w:rPr>
          <w:rFonts w:ascii="Times New Roman" w:hAnsi="Times New Roman" w:cs="Times New Roman"/>
          <w:b/>
          <w:bCs/>
          <w:iCs/>
          <w:sz w:val="22"/>
          <w:szCs w:val="22"/>
        </w:rPr>
      </w:pPr>
    </w:p>
    <w:p w14:paraId="3D15D3F5" w14:textId="77777777" w:rsidR="00FB5AA8" w:rsidRPr="006A1EAC" w:rsidRDefault="00FB5AA8" w:rsidP="00FB5AA8">
      <w:pPr>
        <w:pStyle w:val="tl1"/>
        <w:jc w:val="left"/>
        <w:rPr>
          <w:rFonts w:ascii="Times New Roman" w:hAnsi="Times New Roman" w:cs="Times New Roman"/>
          <w:b/>
          <w:bCs/>
          <w:iCs/>
          <w:sz w:val="22"/>
          <w:szCs w:val="22"/>
        </w:rPr>
      </w:pPr>
    </w:p>
    <w:p w14:paraId="5A2946A7" w14:textId="77777777" w:rsidR="00FB5AA8" w:rsidRPr="006A1EAC" w:rsidRDefault="00FB5AA8" w:rsidP="00FB5AA8">
      <w:pPr>
        <w:pStyle w:val="tl1"/>
        <w:rPr>
          <w:rFonts w:ascii="Times New Roman" w:hAnsi="Times New Roman" w:cs="Times New Roman"/>
          <w:b/>
          <w:bCs/>
          <w:iCs/>
          <w:sz w:val="22"/>
          <w:szCs w:val="22"/>
        </w:rPr>
      </w:pPr>
      <w:r w:rsidRPr="006A1EAC">
        <w:rPr>
          <w:rFonts w:ascii="Times New Roman" w:hAnsi="Times New Roman" w:cs="Times New Roman"/>
          <w:b/>
          <w:bCs/>
          <w:iCs/>
          <w:sz w:val="22"/>
          <w:szCs w:val="22"/>
        </w:rPr>
        <w:t>E. KRITÉRIÁ NA HODNOTENIE  PONÚK  A PRAVIDLÁ  ICH UPLATNENIA</w:t>
      </w:r>
    </w:p>
    <w:p w14:paraId="7C8853E6" w14:textId="77777777" w:rsidR="00FB5AA8" w:rsidRPr="006A1EAC" w:rsidRDefault="00FB5AA8" w:rsidP="00FB5AA8">
      <w:pPr>
        <w:pStyle w:val="tl1"/>
        <w:rPr>
          <w:rFonts w:ascii="Times New Roman" w:hAnsi="Times New Roman" w:cs="Times New Roman"/>
          <w:sz w:val="22"/>
          <w:szCs w:val="22"/>
        </w:rPr>
      </w:pPr>
    </w:p>
    <w:p w14:paraId="15079997" w14:textId="77777777" w:rsidR="00FB5AA8" w:rsidRPr="006A1EAC" w:rsidRDefault="00FB5AA8" w:rsidP="00FB5AA8">
      <w:pPr>
        <w:pStyle w:val="tl1"/>
        <w:rPr>
          <w:rFonts w:ascii="Times New Roman" w:hAnsi="Times New Roman" w:cs="Times New Roman"/>
          <w:b/>
          <w:sz w:val="22"/>
          <w:szCs w:val="22"/>
        </w:rPr>
      </w:pPr>
      <w:r w:rsidRPr="006A1EAC">
        <w:rPr>
          <w:rFonts w:ascii="Times New Roman" w:hAnsi="Times New Roman" w:cs="Times New Roman"/>
          <w:sz w:val="22"/>
          <w:szCs w:val="22"/>
        </w:rPr>
        <w:t xml:space="preserve">1. Ponuky sa budú vyhodnocovať na základe </w:t>
      </w:r>
      <w:r w:rsidRPr="006A1EAC">
        <w:rPr>
          <w:rFonts w:ascii="Times New Roman" w:hAnsi="Times New Roman" w:cs="Times New Roman"/>
          <w:b/>
          <w:sz w:val="22"/>
          <w:szCs w:val="22"/>
        </w:rPr>
        <w:t>najnižšej ceny.</w:t>
      </w:r>
    </w:p>
    <w:p w14:paraId="5F9BF338" w14:textId="77777777" w:rsidR="00FB5AA8" w:rsidRPr="006A1EAC" w:rsidRDefault="00FB5AA8" w:rsidP="00FB5AA8">
      <w:pPr>
        <w:jc w:val="both"/>
        <w:rPr>
          <w:sz w:val="22"/>
          <w:szCs w:val="22"/>
        </w:rPr>
      </w:pPr>
    </w:p>
    <w:p w14:paraId="7CCEA27A" w14:textId="77777777" w:rsidR="00FB5AA8" w:rsidRPr="006A1EAC" w:rsidRDefault="00FB5AA8" w:rsidP="00FB5AA8">
      <w:pPr>
        <w:jc w:val="both"/>
        <w:rPr>
          <w:sz w:val="22"/>
          <w:szCs w:val="22"/>
        </w:rPr>
      </w:pPr>
      <w:r w:rsidRPr="006A1EAC">
        <w:rPr>
          <w:sz w:val="22"/>
          <w:szCs w:val="22"/>
        </w:rPr>
        <w:t xml:space="preserve">Pod cenou sa rozumie celková cena za predmet zákazky </w:t>
      </w:r>
      <w:r w:rsidRPr="006A1EAC">
        <w:rPr>
          <w:b/>
          <w:bCs/>
          <w:sz w:val="22"/>
          <w:szCs w:val="22"/>
        </w:rPr>
        <w:t>v EUR bez DPH</w:t>
      </w:r>
      <w:r w:rsidRPr="006A1EAC">
        <w:rPr>
          <w:sz w:val="22"/>
          <w:szCs w:val="22"/>
        </w:rPr>
        <w:t xml:space="preserve"> uvedená v ponuke uchádzača. </w:t>
      </w:r>
    </w:p>
    <w:p w14:paraId="1E3C1B2F" w14:textId="77777777" w:rsidR="00FB5AA8" w:rsidRPr="006A1EAC" w:rsidRDefault="00FB5AA8" w:rsidP="00FB5AA8">
      <w:pPr>
        <w:pStyle w:val="tl1"/>
        <w:rPr>
          <w:rFonts w:ascii="Times New Roman" w:hAnsi="Times New Roman" w:cs="Times New Roman"/>
          <w:sz w:val="22"/>
          <w:szCs w:val="22"/>
        </w:rPr>
      </w:pPr>
    </w:p>
    <w:p w14:paraId="02EB8D1B" w14:textId="77777777" w:rsidR="00FB5AA8" w:rsidRPr="006A1EAC" w:rsidRDefault="00FB5AA8" w:rsidP="00FB5AA8">
      <w:pPr>
        <w:pStyle w:val="tl1"/>
        <w:jc w:val="left"/>
        <w:rPr>
          <w:rFonts w:ascii="Times New Roman" w:hAnsi="Times New Roman" w:cs="Times New Roman"/>
          <w:sz w:val="22"/>
          <w:szCs w:val="22"/>
        </w:rPr>
      </w:pPr>
      <w:r w:rsidRPr="006A1EAC">
        <w:rPr>
          <w:rFonts w:ascii="Times New Roman" w:hAnsi="Times New Roman" w:cs="Times New Roman"/>
          <w:sz w:val="22"/>
          <w:szCs w:val="22"/>
        </w:rPr>
        <w:t>2.  Úspešnou sa stane tá ponuka, ktorá v hodnotení kritérií dosiahne najnižšiu cenu.</w:t>
      </w:r>
    </w:p>
    <w:p w14:paraId="2190ECAC" w14:textId="77777777" w:rsidR="00FB5AA8" w:rsidRPr="006A1EAC" w:rsidRDefault="00FB5AA8" w:rsidP="00FB5AA8">
      <w:pPr>
        <w:pStyle w:val="tl1"/>
        <w:jc w:val="left"/>
        <w:rPr>
          <w:rFonts w:ascii="Times New Roman" w:hAnsi="Times New Roman" w:cs="Times New Roman"/>
          <w:bCs/>
          <w:sz w:val="22"/>
          <w:szCs w:val="22"/>
        </w:rPr>
      </w:pPr>
    </w:p>
    <w:p w14:paraId="4FD44E3D" w14:textId="77777777" w:rsidR="00FB5AA8" w:rsidRPr="006A1EAC" w:rsidRDefault="00FB5AA8" w:rsidP="00FB5AA8">
      <w:pPr>
        <w:pStyle w:val="tl1"/>
        <w:jc w:val="left"/>
        <w:rPr>
          <w:rFonts w:ascii="Times New Roman" w:hAnsi="Times New Roman" w:cs="Times New Roman"/>
          <w:bCs/>
          <w:sz w:val="22"/>
          <w:szCs w:val="22"/>
        </w:rPr>
      </w:pPr>
      <w:r w:rsidRPr="006A1EAC">
        <w:rPr>
          <w:rFonts w:ascii="Times New Roman" w:hAnsi="Times New Roman" w:cs="Times New Roman"/>
          <w:bCs/>
          <w:sz w:val="22"/>
          <w:szCs w:val="22"/>
        </w:rPr>
        <w:t>3. Návrh na plnenie kritérií.</w:t>
      </w:r>
    </w:p>
    <w:p w14:paraId="1ECA5D25" w14:textId="77777777" w:rsidR="00FB5AA8" w:rsidRPr="006A1EAC" w:rsidRDefault="00FB5AA8" w:rsidP="00FB5AA8">
      <w:pPr>
        <w:pStyle w:val="tl1"/>
        <w:rPr>
          <w:rFonts w:ascii="Times New Roman" w:hAnsi="Times New Roman" w:cs="Times New Roman"/>
          <w:sz w:val="22"/>
          <w:szCs w:val="22"/>
        </w:rPr>
      </w:pPr>
    </w:p>
    <w:p w14:paraId="546405E5"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 xml:space="preserve">Uchádzač predkladá ponuku v elektronickej podobe v lehote na predkladanie ponúk podľa požiadaviek uvedených v týchto súťažných podkladoch. Ponuka je vyhotovená elektronicky v zmysle § 49 ods. 1 písm. a) zákona o verejnom obstarávaní a vložená do systému JOSEPHINE umiestnenom na webovej adrese </w:t>
      </w:r>
      <w:hyperlink r:id="rId17" w:history="1">
        <w:r w:rsidRPr="006A1EAC">
          <w:rPr>
            <w:rStyle w:val="Hypertextovprepojenie"/>
            <w:rFonts w:ascii="Times New Roman" w:hAnsi="Times New Roman"/>
            <w:sz w:val="22"/>
            <w:szCs w:val="22"/>
          </w:rPr>
          <w:t>https://josephine.proebiz.com/</w:t>
        </w:r>
      </w:hyperlink>
      <w:r w:rsidRPr="006A1EAC">
        <w:rPr>
          <w:rFonts w:ascii="Times New Roman" w:hAnsi="Times New Roman" w:cs="Times New Roman"/>
          <w:sz w:val="22"/>
          <w:szCs w:val="22"/>
        </w:rPr>
        <w:t xml:space="preserve">. </w:t>
      </w:r>
    </w:p>
    <w:p w14:paraId="1C42F78A" w14:textId="77777777" w:rsidR="00FB5AA8" w:rsidRPr="006A1EAC" w:rsidRDefault="00FB5AA8" w:rsidP="00FB5AA8">
      <w:pPr>
        <w:pStyle w:val="tl1"/>
        <w:rPr>
          <w:rFonts w:ascii="Times New Roman" w:hAnsi="Times New Roman" w:cs="Times New Roman"/>
          <w:sz w:val="22"/>
          <w:szCs w:val="22"/>
        </w:rPr>
      </w:pPr>
      <w:r w:rsidRPr="006A1EAC">
        <w:rPr>
          <w:rFonts w:ascii="Times New Roman" w:hAnsi="Times New Roman" w:cs="Times New Roman"/>
          <w:sz w:val="22"/>
          <w:szCs w:val="22"/>
        </w:rPr>
        <w:t>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odpovedá návrhu na plnení kritérií uvedeného v súťažných podkladoch.</w:t>
      </w:r>
    </w:p>
    <w:p w14:paraId="501F1856" w14:textId="77777777" w:rsidR="00FB5AA8" w:rsidRPr="006A1EAC" w:rsidRDefault="00FB5AA8" w:rsidP="00FB5AA8">
      <w:pPr>
        <w:pStyle w:val="tl1"/>
        <w:rPr>
          <w:rFonts w:ascii="Times New Roman" w:hAnsi="Times New Roman" w:cs="Times New Roman"/>
          <w:sz w:val="22"/>
          <w:szCs w:val="22"/>
        </w:rPr>
      </w:pPr>
    </w:p>
    <w:p w14:paraId="53F585B7" w14:textId="77777777" w:rsidR="00FB5AA8" w:rsidRPr="006A1EAC" w:rsidRDefault="00FB5AA8" w:rsidP="00FB5AA8">
      <w:pPr>
        <w:pStyle w:val="tl1"/>
        <w:jc w:val="left"/>
        <w:rPr>
          <w:rFonts w:ascii="Times New Roman" w:hAnsi="Times New Roman" w:cs="Times New Roman"/>
          <w:b/>
          <w:bCs/>
          <w:iCs/>
          <w:sz w:val="22"/>
          <w:szCs w:val="22"/>
        </w:rPr>
      </w:pPr>
    </w:p>
    <w:p w14:paraId="0D179B98" w14:textId="77777777" w:rsidR="00FB5AA8" w:rsidRPr="006A1EAC" w:rsidRDefault="00FB5AA8" w:rsidP="00FB5AA8">
      <w:pPr>
        <w:pStyle w:val="tl1"/>
        <w:jc w:val="left"/>
        <w:rPr>
          <w:rFonts w:ascii="Times New Roman" w:hAnsi="Times New Roman" w:cs="Times New Roman"/>
          <w:b/>
          <w:bCs/>
          <w:iCs/>
          <w:sz w:val="22"/>
          <w:szCs w:val="22"/>
        </w:rPr>
      </w:pPr>
    </w:p>
    <w:p w14:paraId="5DB8CF16" w14:textId="77777777" w:rsidR="00FB5AA8" w:rsidRPr="006A1EAC" w:rsidRDefault="00FB5AA8" w:rsidP="00FB5AA8">
      <w:pPr>
        <w:pStyle w:val="tl1"/>
        <w:jc w:val="left"/>
        <w:rPr>
          <w:rFonts w:ascii="Times New Roman" w:hAnsi="Times New Roman" w:cs="Times New Roman"/>
          <w:b/>
          <w:bCs/>
          <w:iCs/>
          <w:sz w:val="22"/>
          <w:szCs w:val="22"/>
        </w:rPr>
      </w:pPr>
    </w:p>
    <w:p w14:paraId="15ED7A07" w14:textId="77777777" w:rsidR="00FB5AA8" w:rsidRPr="006A1EAC" w:rsidRDefault="00FB5AA8" w:rsidP="00FB5AA8">
      <w:pPr>
        <w:pStyle w:val="tl1"/>
        <w:jc w:val="left"/>
        <w:rPr>
          <w:rFonts w:ascii="Times New Roman" w:hAnsi="Times New Roman" w:cs="Times New Roman"/>
          <w:b/>
          <w:bCs/>
          <w:iCs/>
          <w:sz w:val="22"/>
          <w:szCs w:val="22"/>
        </w:rPr>
      </w:pPr>
    </w:p>
    <w:p w14:paraId="526F1BC2" w14:textId="77777777" w:rsidR="00FB5AA8" w:rsidRPr="006A1EAC" w:rsidRDefault="00FB5AA8" w:rsidP="00FB5AA8">
      <w:pPr>
        <w:pStyle w:val="tl1"/>
        <w:jc w:val="left"/>
        <w:rPr>
          <w:rFonts w:ascii="Times New Roman" w:hAnsi="Times New Roman" w:cs="Times New Roman"/>
          <w:b/>
          <w:bCs/>
          <w:iCs/>
          <w:sz w:val="22"/>
          <w:szCs w:val="22"/>
        </w:rPr>
      </w:pPr>
    </w:p>
    <w:p w14:paraId="0B88CAAE" w14:textId="77777777" w:rsidR="00FB5AA8" w:rsidRPr="006A1EAC" w:rsidRDefault="00FB5AA8" w:rsidP="00FB5AA8">
      <w:pPr>
        <w:pStyle w:val="tl1"/>
        <w:jc w:val="left"/>
        <w:rPr>
          <w:rFonts w:ascii="Times New Roman" w:hAnsi="Times New Roman" w:cs="Times New Roman"/>
          <w:b/>
          <w:bCs/>
          <w:iCs/>
          <w:sz w:val="22"/>
          <w:szCs w:val="22"/>
        </w:rPr>
      </w:pPr>
    </w:p>
    <w:p w14:paraId="19D42997" w14:textId="77777777" w:rsidR="00FB5AA8" w:rsidRPr="006A1EAC" w:rsidRDefault="00FB5AA8" w:rsidP="00FB5AA8">
      <w:pPr>
        <w:pStyle w:val="tl1"/>
        <w:jc w:val="left"/>
        <w:rPr>
          <w:rFonts w:ascii="Times New Roman" w:hAnsi="Times New Roman" w:cs="Times New Roman"/>
          <w:b/>
          <w:bCs/>
          <w:iCs/>
          <w:sz w:val="22"/>
          <w:szCs w:val="22"/>
        </w:rPr>
      </w:pPr>
    </w:p>
    <w:p w14:paraId="7B4C380E" w14:textId="77777777" w:rsidR="00FB5AA8" w:rsidRPr="006A1EAC" w:rsidRDefault="00FB5AA8" w:rsidP="00FB5AA8">
      <w:pPr>
        <w:pStyle w:val="tl1"/>
        <w:jc w:val="left"/>
        <w:rPr>
          <w:rFonts w:ascii="Times New Roman" w:hAnsi="Times New Roman" w:cs="Times New Roman"/>
          <w:b/>
          <w:bCs/>
          <w:iCs/>
          <w:sz w:val="22"/>
          <w:szCs w:val="22"/>
        </w:rPr>
      </w:pPr>
    </w:p>
    <w:p w14:paraId="360F65C0" w14:textId="77777777" w:rsidR="00FB5AA8" w:rsidRPr="006A1EAC" w:rsidRDefault="00FB5AA8" w:rsidP="00FB5AA8">
      <w:pPr>
        <w:pStyle w:val="tl1"/>
        <w:jc w:val="left"/>
        <w:rPr>
          <w:rFonts w:ascii="Times New Roman" w:hAnsi="Times New Roman" w:cs="Times New Roman"/>
          <w:b/>
          <w:bCs/>
          <w:iCs/>
          <w:sz w:val="22"/>
          <w:szCs w:val="22"/>
        </w:rPr>
      </w:pPr>
    </w:p>
    <w:p w14:paraId="07BF498D" w14:textId="77777777" w:rsidR="00FB5AA8" w:rsidRPr="006A1EAC" w:rsidRDefault="00FB5AA8" w:rsidP="00FB5AA8">
      <w:pPr>
        <w:pStyle w:val="tl1"/>
        <w:jc w:val="left"/>
        <w:rPr>
          <w:rFonts w:ascii="Times New Roman" w:hAnsi="Times New Roman" w:cs="Times New Roman"/>
          <w:b/>
          <w:bCs/>
          <w:iCs/>
          <w:sz w:val="22"/>
          <w:szCs w:val="22"/>
        </w:rPr>
      </w:pPr>
    </w:p>
    <w:p w14:paraId="50754EAF" w14:textId="77777777" w:rsidR="00FB5AA8" w:rsidRPr="006A1EAC" w:rsidRDefault="00FB5AA8" w:rsidP="00FB5AA8">
      <w:pPr>
        <w:pStyle w:val="tl1"/>
        <w:jc w:val="left"/>
        <w:rPr>
          <w:rFonts w:ascii="Times New Roman" w:hAnsi="Times New Roman" w:cs="Times New Roman"/>
          <w:b/>
          <w:bCs/>
          <w:iCs/>
          <w:sz w:val="22"/>
          <w:szCs w:val="22"/>
        </w:rPr>
      </w:pPr>
    </w:p>
    <w:p w14:paraId="3F586CB6" w14:textId="77777777" w:rsidR="00FB5AA8" w:rsidRPr="006A1EAC" w:rsidRDefault="00FB5AA8" w:rsidP="00FB5AA8">
      <w:pPr>
        <w:pStyle w:val="tl1"/>
        <w:jc w:val="left"/>
        <w:rPr>
          <w:rFonts w:ascii="Times New Roman" w:hAnsi="Times New Roman" w:cs="Times New Roman"/>
          <w:b/>
          <w:bCs/>
          <w:iCs/>
          <w:sz w:val="22"/>
          <w:szCs w:val="22"/>
        </w:rPr>
      </w:pPr>
    </w:p>
    <w:p w14:paraId="3E4F537D" w14:textId="77777777" w:rsidR="00FB5AA8" w:rsidRPr="006A1EAC" w:rsidRDefault="00FB5AA8" w:rsidP="00FB5AA8">
      <w:pPr>
        <w:pStyle w:val="tl1"/>
        <w:jc w:val="left"/>
        <w:rPr>
          <w:rFonts w:ascii="Times New Roman" w:hAnsi="Times New Roman" w:cs="Times New Roman"/>
          <w:b/>
          <w:bCs/>
          <w:iCs/>
          <w:sz w:val="22"/>
          <w:szCs w:val="22"/>
        </w:rPr>
      </w:pPr>
    </w:p>
    <w:p w14:paraId="0442C64B" w14:textId="77777777" w:rsidR="00FB5AA8" w:rsidRPr="006A1EAC" w:rsidRDefault="00FB5AA8" w:rsidP="00FB5AA8">
      <w:pPr>
        <w:pStyle w:val="tl1"/>
        <w:jc w:val="left"/>
        <w:rPr>
          <w:rFonts w:ascii="Times New Roman" w:hAnsi="Times New Roman" w:cs="Times New Roman"/>
          <w:b/>
          <w:bCs/>
          <w:iCs/>
          <w:sz w:val="22"/>
          <w:szCs w:val="22"/>
        </w:rPr>
      </w:pPr>
    </w:p>
    <w:p w14:paraId="10BDE398" w14:textId="77777777" w:rsidR="00FB5AA8" w:rsidRPr="006A1EAC" w:rsidRDefault="00FB5AA8" w:rsidP="00FB5AA8">
      <w:pPr>
        <w:pStyle w:val="tl1"/>
        <w:jc w:val="left"/>
        <w:rPr>
          <w:rFonts w:ascii="Times New Roman" w:hAnsi="Times New Roman" w:cs="Times New Roman"/>
          <w:b/>
          <w:bCs/>
          <w:iCs/>
          <w:sz w:val="22"/>
          <w:szCs w:val="22"/>
        </w:rPr>
      </w:pPr>
    </w:p>
    <w:p w14:paraId="5FD10879" w14:textId="77777777" w:rsidR="00FB5AA8" w:rsidRPr="006A1EAC" w:rsidRDefault="00FB5AA8" w:rsidP="00FB5AA8">
      <w:pPr>
        <w:pStyle w:val="tl1"/>
        <w:jc w:val="left"/>
        <w:rPr>
          <w:rFonts w:ascii="Times New Roman" w:hAnsi="Times New Roman" w:cs="Times New Roman"/>
          <w:b/>
          <w:bCs/>
          <w:iCs/>
          <w:sz w:val="22"/>
          <w:szCs w:val="22"/>
        </w:rPr>
      </w:pPr>
    </w:p>
    <w:p w14:paraId="713EE405" w14:textId="77777777" w:rsidR="00FB5AA8" w:rsidRPr="006A1EAC" w:rsidRDefault="00FB5AA8" w:rsidP="00FB5AA8">
      <w:pPr>
        <w:pStyle w:val="tl1"/>
        <w:jc w:val="left"/>
        <w:rPr>
          <w:rFonts w:ascii="Times New Roman" w:hAnsi="Times New Roman" w:cs="Times New Roman"/>
          <w:b/>
          <w:bCs/>
          <w:iCs/>
          <w:sz w:val="22"/>
          <w:szCs w:val="22"/>
        </w:rPr>
      </w:pPr>
    </w:p>
    <w:p w14:paraId="14BE7A65" w14:textId="77777777" w:rsidR="00FB5AA8" w:rsidRPr="006A1EAC" w:rsidRDefault="00FB5AA8" w:rsidP="00FB5AA8">
      <w:pPr>
        <w:pStyle w:val="tl1"/>
        <w:jc w:val="left"/>
        <w:rPr>
          <w:rFonts w:ascii="Times New Roman" w:hAnsi="Times New Roman" w:cs="Times New Roman"/>
          <w:b/>
          <w:bCs/>
          <w:iCs/>
          <w:sz w:val="22"/>
          <w:szCs w:val="22"/>
        </w:rPr>
      </w:pPr>
    </w:p>
    <w:p w14:paraId="6A6A41CA" w14:textId="77777777" w:rsidR="00FB5AA8" w:rsidRPr="006A1EAC" w:rsidRDefault="00FB5AA8" w:rsidP="00FB5AA8">
      <w:pPr>
        <w:pStyle w:val="tl1"/>
        <w:jc w:val="left"/>
        <w:rPr>
          <w:rFonts w:ascii="Times New Roman" w:hAnsi="Times New Roman" w:cs="Times New Roman"/>
          <w:b/>
          <w:bCs/>
          <w:iCs/>
          <w:sz w:val="22"/>
          <w:szCs w:val="22"/>
        </w:rPr>
      </w:pPr>
    </w:p>
    <w:p w14:paraId="096ADF11" w14:textId="77777777" w:rsidR="00FB5AA8" w:rsidRPr="006A1EAC" w:rsidRDefault="00FB5AA8" w:rsidP="00FB5AA8">
      <w:pPr>
        <w:pStyle w:val="tl1"/>
        <w:jc w:val="left"/>
        <w:rPr>
          <w:rFonts w:ascii="Times New Roman" w:hAnsi="Times New Roman" w:cs="Times New Roman"/>
          <w:b/>
          <w:bCs/>
          <w:iCs/>
          <w:sz w:val="22"/>
          <w:szCs w:val="22"/>
        </w:rPr>
      </w:pPr>
    </w:p>
    <w:p w14:paraId="63FC4C3E" w14:textId="77777777" w:rsidR="00FB5AA8" w:rsidRPr="006A1EAC" w:rsidRDefault="00FB5AA8" w:rsidP="00FB5AA8">
      <w:pPr>
        <w:pStyle w:val="tl1"/>
        <w:jc w:val="left"/>
        <w:rPr>
          <w:rFonts w:ascii="Times New Roman" w:hAnsi="Times New Roman" w:cs="Times New Roman"/>
          <w:b/>
          <w:bCs/>
          <w:iCs/>
          <w:sz w:val="22"/>
          <w:szCs w:val="22"/>
        </w:rPr>
      </w:pPr>
    </w:p>
    <w:p w14:paraId="6105C1C9" w14:textId="77777777" w:rsidR="00FB5AA8" w:rsidRPr="006A1EAC" w:rsidRDefault="00FB5AA8" w:rsidP="00FB5AA8">
      <w:pPr>
        <w:pStyle w:val="tl1"/>
        <w:jc w:val="left"/>
        <w:rPr>
          <w:rFonts w:ascii="Times New Roman" w:hAnsi="Times New Roman" w:cs="Times New Roman"/>
          <w:b/>
          <w:bCs/>
          <w:iCs/>
          <w:sz w:val="22"/>
          <w:szCs w:val="22"/>
        </w:rPr>
      </w:pPr>
    </w:p>
    <w:p w14:paraId="34E81F00" w14:textId="77777777" w:rsidR="00FB5AA8" w:rsidRPr="006A1EAC" w:rsidRDefault="00FB5AA8" w:rsidP="00FB5AA8">
      <w:pPr>
        <w:pStyle w:val="tl1"/>
        <w:jc w:val="left"/>
        <w:rPr>
          <w:rFonts w:ascii="Times New Roman" w:hAnsi="Times New Roman" w:cs="Times New Roman"/>
          <w:b/>
          <w:bCs/>
          <w:iCs/>
          <w:sz w:val="22"/>
          <w:szCs w:val="22"/>
        </w:rPr>
      </w:pPr>
    </w:p>
    <w:p w14:paraId="47FA1AD1" w14:textId="77777777" w:rsidR="00FB5AA8" w:rsidRPr="006A1EAC" w:rsidRDefault="00FB5AA8" w:rsidP="00FB5AA8">
      <w:pPr>
        <w:pStyle w:val="tl1"/>
        <w:jc w:val="left"/>
        <w:rPr>
          <w:rFonts w:ascii="Times New Roman" w:hAnsi="Times New Roman" w:cs="Times New Roman"/>
          <w:b/>
          <w:bCs/>
          <w:iCs/>
          <w:sz w:val="22"/>
          <w:szCs w:val="22"/>
        </w:rPr>
      </w:pPr>
    </w:p>
    <w:p w14:paraId="60E39944" w14:textId="77777777" w:rsidR="00FB5AA8" w:rsidRPr="006A1EAC" w:rsidRDefault="00FB5AA8" w:rsidP="00FB5AA8">
      <w:pPr>
        <w:pStyle w:val="tl1"/>
        <w:jc w:val="left"/>
        <w:rPr>
          <w:rFonts w:ascii="Times New Roman" w:hAnsi="Times New Roman" w:cs="Times New Roman"/>
          <w:b/>
          <w:bCs/>
          <w:iCs/>
          <w:sz w:val="22"/>
          <w:szCs w:val="22"/>
        </w:rPr>
      </w:pPr>
    </w:p>
    <w:p w14:paraId="167BC1A3" w14:textId="77777777" w:rsidR="00FB5AA8" w:rsidRPr="006A1EAC" w:rsidRDefault="00FB5AA8" w:rsidP="00FB5AA8">
      <w:pPr>
        <w:pStyle w:val="tl1"/>
        <w:jc w:val="left"/>
        <w:rPr>
          <w:rFonts w:ascii="Times New Roman" w:hAnsi="Times New Roman" w:cs="Times New Roman"/>
          <w:b/>
          <w:bCs/>
          <w:iCs/>
          <w:sz w:val="22"/>
          <w:szCs w:val="22"/>
        </w:rPr>
      </w:pPr>
    </w:p>
    <w:p w14:paraId="24C04E54" w14:textId="77777777" w:rsidR="00FB5AA8" w:rsidRPr="006A1EAC" w:rsidRDefault="00FB5AA8" w:rsidP="00FB5AA8">
      <w:pPr>
        <w:pStyle w:val="tl1"/>
        <w:jc w:val="left"/>
        <w:rPr>
          <w:rFonts w:ascii="Times New Roman" w:hAnsi="Times New Roman" w:cs="Times New Roman"/>
          <w:b/>
          <w:bCs/>
          <w:iCs/>
          <w:sz w:val="22"/>
          <w:szCs w:val="22"/>
        </w:rPr>
      </w:pPr>
    </w:p>
    <w:p w14:paraId="0089A444" w14:textId="77777777" w:rsidR="00FB5AA8" w:rsidRPr="006A1EAC" w:rsidRDefault="00FB5AA8" w:rsidP="00FB5AA8">
      <w:pPr>
        <w:pStyle w:val="tl1"/>
        <w:jc w:val="left"/>
        <w:rPr>
          <w:rFonts w:ascii="Times New Roman" w:hAnsi="Times New Roman" w:cs="Times New Roman"/>
          <w:b/>
          <w:bCs/>
          <w:iCs/>
          <w:sz w:val="22"/>
          <w:szCs w:val="22"/>
        </w:rPr>
      </w:pPr>
    </w:p>
    <w:p w14:paraId="3B6F7D93" w14:textId="77777777" w:rsidR="00FB5AA8" w:rsidRPr="006A1EAC" w:rsidRDefault="00FB5AA8" w:rsidP="00FB5AA8">
      <w:pPr>
        <w:pStyle w:val="tl1"/>
        <w:jc w:val="left"/>
        <w:rPr>
          <w:rFonts w:ascii="Times New Roman" w:hAnsi="Times New Roman" w:cs="Times New Roman"/>
          <w:b/>
          <w:bCs/>
          <w:iCs/>
          <w:sz w:val="22"/>
          <w:szCs w:val="22"/>
        </w:rPr>
      </w:pPr>
    </w:p>
    <w:p w14:paraId="3F314513" w14:textId="77777777" w:rsidR="00FB5AA8" w:rsidRPr="006A1EAC" w:rsidRDefault="00FB5AA8" w:rsidP="00FB5AA8">
      <w:pPr>
        <w:pStyle w:val="tl1"/>
        <w:jc w:val="left"/>
        <w:rPr>
          <w:rFonts w:ascii="Times New Roman" w:hAnsi="Times New Roman" w:cs="Times New Roman"/>
          <w:b/>
          <w:bCs/>
          <w:iCs/>
          <w:sz w:val="22"/>
          <w:szCs w:val="22"/>
        </w:rPr>
      </w:pPr>
    </w:p>
    <w:p w14:paraId="3737E751" w14:textId="77777777" w:rsidR="00FB5AA8" w:rsidRPr="006A1EAC" w:rsidRDefault="00FB5AA8" w:rsidP="00FB5AA8">
      <w:pPr>
        <w:pStyle w:val="tl1"/>
        <w:jc w:val="left"/>
        <w:rPr>
          <w:rFonts w:ascii="Times New Roman" w:hAnsi="Times New Roman" w:cs="Times New Roman"/>
          <w:b/>
          <w:bCs/>
          <w:iCs/>
          <w:sz w:val="22"/>
          <w:szCs w:val="22"/>
        </w:rPr>
      </w:pPr>
    </w:p>
    <w:p w14:paraId="76B1DA7A" w14:textId="77777777" w:rsidR="00FB5AA8" w:rsidRPr="006A1EAC" w:rsidRDefault="00FB5AA8" w:rsidP="00FB5AA8">
      <w:pPr>
        <w:pStyle w:val="tl1"/>
        <w:jc w:val="left"/>
        <w:rPr>
          <w:rFonts w:ascii="Times New Roman" w:hAnsi="Times New Roman" w:cs="Times New Roman"/>
          <w:b/>
          <w:bCs/>
          <w:iCs/>
          <w:sz w:val="22"/>
          <w:szCs w:val="22"/>
        </w:rPr>
      </w:pPr>
      <w:r w:rsidRPr="006A1EAC">
        <w:rPr>
          <w:rFonts w:ascii="Times New Roman" w:hAnsi="Times New Roman" w:cs="Times New Roman"/>
          <w:b/>
          <w:bCs/>
          <w:iCs/>
          <w:sz w:val="22"/>
          <w:szCs w:val="22"/>
        </w:rPr>
        <w:t>F. PODMIENKY  ÚČASTI  UCHÁDZAČOV</w:t>
      </w:r>
    </w:p>
    <w:p w14:paraId="2017622C" w14:textId="77777777" w:rsidR="00FB5AA8" w:rsidRPr="006A1EAC" w:rsidRDefault="00FB5AA8" w:rsidP="00FB5AA8">
      <w:pPr>
        <w:pStyle w:val="tl1"/>
        <w:jc w:val="left"/>
        <w:rPr>
          <w:rFonts w:ascii="Times New Roman" w:hAnsi="Times New Roman" w:cs="Times New Roman"/>
          <w:b/>
          <w:bCs/>
          <w:iCs/>
          <w:sz w:val="22"/>
          <w:szCs w:val="22"/>
        </w:rPr>
      </w:pPr>
    </w:p>
    <w:p w14:paraId="3C1E0288" w14:textId="77777777" w:rsidR="00FB5AA8" w:rsidRPr="006A1EAC" w:rsidRDefault="00FB5AA8" w:rsidP="00FB5AA8">
      <w:pPr>
        <w:jc w:val="both"/>
        <w:rPr>
          <w:sz w:val="22"/>
          <w:szCs w:val="22"/>
          <w:lang w:eastAsia="sk-SK"/>
        </w:rPr>
      </w:pPr>
      <w:r w:rsidRPr="006A1EAC">
        <w:rPr>
          <w:sz w:val="22"/>
          <w:szCs w:val="22"/>
          <w:lang w:eastAsia="sk-SK"/>
        </w:rPr>
        <w:t>Uchádzač musí spĺňať nasledujúce podmienky účasti.</w:t>
      </w:r>
    </w:p>
    <w:p w14:paraId="6653FF5C" w14:textId="77777777" w:rsidR="00FB5AA8" w:rsidRPr="006A1EAC" w:rsidRDefault="00FB5AA8" w:rsidP="00FB5AA8">
      <w:pPr>
        <w:jc w:val="both"/>
        <w:rPr>
          <w:sz w:val="22"/>
          <w:szCs w:val="22"/>
          <w:lang w:eastAsia="sk-SK"/>
        </w:rPr>
      </w:pPr>
    </w:p>
    <w:p w14:paraId="3F78521A" w14:textId="77777777" w:rsidR="00FB5AA8" w:rsidRPr="006A1EAC" w:rsidRDefault="00FB5AA8" w:rsidP="00FB5AA8">
      <w:pPr>
        <w:jc w:val="both"/>
        <w:rPr>
          <w:b/>
          <w:sz w:val="22"/>
          <w:szCs w:val="22"/>
          <w:lang w:eastAsia="sk-SK"/>
        </w:rPr>
      </w:pPr>
      <w:r w:rsidRPr="006A1EAC">
        <w:rPr>
          <w:b/>
          <w:sz w:val="22"/>
          <w:szCs w:val="22"/>
          <w:lang w:eastAsia="sk-SK"/>
        </w:rPr>
        <w:t>1. OSOBNÉ POSTAVENIE</w:t>
      </w:r>
    </w:p>
    <w:p w14:paraId="05F27595" w14:textId="6D175360" w:rsidR="00FB5AA8" w:rsidRPr="006A1EAC" w:rsidRDefault="00FB5AA8" w:rsidP="00FB5AA8">
      <w:pPr>
        <w:tabs>
          <w:tab w:val="left" w:pos="344"/>
        </w:tabs>
        <w:autoSpaceDE w:val="0"/>
        <w:spacing w:line="251" w:lineRule="exact"/>
        <w:jc w:val="both"/>
        <w:rPr>
          <w:sz w:val="22"/>
          <w:szCs w:val="22"/>
          <w:lang w:eastAsia="sk-SK"/>
        </w:rPr>
      </w:pPr>
      <w:r w:rsidRPr="006A1EAC">
        <w:rPr>
          <w:sz w:val="22"/>
          <w:szCs w:val="22"/>
          <w:lang w:eastAsia="sk-SK"/>
        </w:rPr>
        <w:t>1.1 Verejného obstarávania sa môže zúčastniť len ten, kto spĺňa tieto podmienky účasti týkajúce sa osobného postavenia stanovené podľa § 32 ods. (1) ZVO:</w:t>
      </w:r>
    </w:p>
    <w:p w14:paraId="32E674CC" w14:textId="4E1B97BE" w:rsidR="00365735" w:rsidRPr="006A1EAC" w:rsidRDefault="00365735" w:rsidP="00FB5AA8">
      <w:pPr>
        <w:tabs>
          <w:tab w:val="left" w:pos="344"/>
        </w:tabs>
        <w:autoSpaceDE w:val="0"/>
        <w:spacing w:line="251" w:lineRule="exact"/>
        <w:jc w:val="both"/>
        <w:rPr>
          <w:sz w:val="22"/>
          <w:szCs w:val="22"/>
          <w:lang w:eastAsia="sk-SK"/>
        </w:rPr>
      </w:pPr>
    </w:p>
    <w:p w14:paraId="0DB030B0" w14:textId="7DA406C9" w:rsidR="00365735" w:rsidRPr="006A1EAC" w:rsidRDefault="00365735" w:rsidP="00365735">
      <w:pPr>
        <w:tabs>
          <w:tab w:val="left" w:pos="344"/>
        </w:tabs>
        <w:autoSpaceDE w:val="0"/>
        <w:spacing w:line="251" w:lineRule="exact"/>
        <w:jc w:val="both"/>
        <w:rPr>
          <w:sz w:val="22"/>
          <w:szCs w:val="22"/>
          <w:lang w:eastAsia="sk-SK"/>
        </w:rPr>
      </w:pPr>
      <w:r w:rsidRPr="006A1EAC">
        <w:rPr>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7C0ECDC" w14:textId="069547AC" w:rsidR="00365735" w:rsidRPr="006A1EAC" w:rsidRDefault="00365735" w:rsidP="00365735">
      <w:pPr>
        <w:tabs>
          <w:tab w:val="left" w:pos="344"/>
        </w:tabs>
        <w:autoSpaceDE w:val="0"/>
        <w:spacing w:line="251" w:lineRule="exact"/>
        <w:jc w:val="both"/>
        <w:rPr>
          <w:sz w:val="22"/>
          <w:szCs w:val="22"/>
          <w:lang w:eastAsia="sk-SK"/>
        </w:rPr>
      </w:pPr>
      <w:r w:rsidRPr="006A1EAC">
        <w:rPr>
          <w:sz w:val="22"/>
          <w:szCs w:val="22"/>
          <w:lang w:eastAsia="sk-SK"/>
        </w:rPr>
        <w:t>b) nemá evidované nedoplatky na poistnom na sociálne poistenie a zdravotná poisťovňa neeviduje voči nemu pohľadávky po splatnosti podľa osobitných predpisov46b) v Slovenskej republike alebo v štáte sídla, miesta podnikania alebo obvyklého pobytu,</w:t>
      </w:r>
    </w:p>
    <w:p w14:paraId="42C08A09" w14:textId="5D62BFA2" w:rsidR="00365735" w:rsidRPr="006A1EAC" w:rsidRDefault="00365735" w:rsidP="00365735">
      <w:pPr>
        <w:tabs>
          <w:tab w:val="left" w:pos="344"/>
        </w:tabs>
        <w:autoSpaceDE w:val="0"/>
        <w:spacing w:line="251" w:lineRule="exact"/>
        <w:jc w:val="both"/>
        <w:rPr>
          <w:sz w:val="22"/>
          <w:szCs w:val="22"/>
          <w:lang w:eastAsia="sk-SK"/>
        </w:rPr>
      </w:pPr>
      <w:r w:rsidRPr="006A1EAC">
        <w:rPr>
          <w:sz w:val="22"/>
          <w:szCs w:val="22"/>
          <w:lang w:eastAsia="sk-SK"/>
        </w:rPr>
        <w:t>c) nemá evidované daňové nedoplatky voči daňovému úradu a colnému úradu podľa osobitných predpisov v Slovenskej republike alebo v štáte sídla, miesta podnikania alebo obvyklého pobytu,</w:t>
      </w:r>
    </w:p>
    <w:p w14:paraId="0EDCF03A" w14:textId="71853DBE" w:rsidR="00365735" w:rsidRPr="006A1EAC" w:rsidRDefault="00365735" w:rsidP="00365735">
      <w:pPr>
        <w:tabs>
          <w:tab w:val="left" w:pos="344"/>
        </w:tabs>
        <w:autoSpaceDE w:val="0"/>
        <w:spacing w:line="251" w:lineRule="exact"/>
        <w:jc w:val="both"/>
        <w:rPr>
          <w:sz w:val="22"/>
          <w:szCs w:val="22"/>
          <w:lang w:eastAsia="sk-SK"/>
        </w:rPr>
      </w:pPr>
      <w:r w:rsidRPr="006A1EAC">
        <w:rPr>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79F6F30B" w14:textId="05485CF2" w:rsidR="00365735" w:rsidRPr="006A1EAC" w:rsidRDefault="00365735" w:rsidP="00365735">
      <w:pPr>
        <w:tabs>
          <w:tab w:val="left" w:pos="344"/>
        </w:tabs>
        <w:autoSpaceDE w:val="0"/>
        <w:spacing w:line="251" w:lineRule="exact"/>
        <w:jc w:val="both"/>
        <w:rPr>
          <w:sz w:val="22"/>
          <w:szCs w:val="22"/>
          <w:lang w:eastAsia="sk-SK"/>
        </w:rPr>
      </w:pPr>
      <w:r w:rsidRPr="006A1EAC">
        <w:rPr>
          <w:sz w:val="22"/>
          <w:szCs w:val="22"/>
          <w:lang w:eastAsia="sk-SK"/>
        </w:rPr>
        <w:t>e) je oprávnený dodávať tovar, uskutočňovať stavebné práce alebo poskytovať službu,</w:t>
      </w:r>
    </w:p>
    <w:p w14:paraId="7A70F0A3" w14:textId="63357863" w:rsidR="00365735" w:rsidRPr="006A1EAC" w:rsidRDefault="00365735" w:rsidP="00365735">
      <w:pPr>
        <w:tabs>
          <w:tab w:val="left" w:pos="344"/>
        </w:tabs>
        <w:autoSpaceDE w:val="0"/>
        <w:spacing w:line="251" w:lineRule="exact"/>
        <w:jc w:val="both"/>
        <w:rPr>
          <w:sz w:val="22"/>
          <w:szCs w:val="22"/>
          <w:lang w:eastAsia="sk-SK"/>
        </w:rPr>
      </w:pPr>
      <w:r w:rsidRPr="006A1EAC">
        <w:rPr>
          <w:sz w:val="22"/>
          <w:szCs w:val="22"/>
          <w:lang w:eastAsia="sk-SK"/>
        </w:rPr>
        <w:t>f) nemá uložený zákaz účasti vo verejnom obstarávaní potvrdený konečným rozhodnutím v Slovenskej republike alebo v štáte sídla, miesta podnikania alebo obvyklého pobytu,</w:t>
      </w:r>
    </w:p>
    <w:p w14:paraId="19164B2D" w14:textId="4B9C3584" w:rsidR="00365735" w:rsidRPr="006A1EAC" w:rsidRDefault="00365735" w:rsidP="00365735">
      <w:pPr>
        <w:tabs>
          <w:tab w:val="left" w:pos="344"/>
        </w:tabs>
        <w:autoSpaceDE w:val="0"/>
        <w:spacing w:line="251" w:lineRule="exact"/>
        <w:jc w:val="both"/>
        <w:rPr>
          <w:sz w:val="22"/>
          <w:szCs w:val="22"/>
          <w:lang w:eastAsia="sk-SK"/>
        </w:rPr>
      </w:pPr>
      <w:r w:rsidRPr="006A1EAC">
        <w:rPr>
          <w:sz w:val="22"/>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predpisov,47) za ktoré mu bola právoplatne uložená sankcia, ktoré dokáže verejný obstarávateľ a obstarávateľ preukázať,</w:t>
      </w:r>
    </w:p>
    <w:p w14:paraId="72C26AB9" w14:textId="59017F34" w:rsidR="00365735" w:rsidRPr="006A1EAC" w:rsidRDefault="00365735" w:rsidP="00365735">
      <w:pPr>
        <w:tabs>
          <w:tab w:val="left" w:pos="344"/>
        </w:tabs>
        <w:autoSpaceDE w:val="0"/>
        <w:spacing w:line="251" w:lineRule="exact"/>
        <w:jc w:val="both"/>
        <w:rPr>
          <w:sz w:val="22"/>
          <w:szCs w:val="22"/>
          <w:lang w:eastAsia="sk-SK"/>
        </w:rPr>
      </w:pPr>
      <w:r w:rsidRPr="006A1EAC">
        <w:rPr>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441D727F" w14:textId="77777777" w:rsidR="00365735" w:rsidRPr="006A1EAC" w:rsidRDefault="00365735" w:rsidP="00365735">
      <w:pPr>
        <w:tabs>
          <w:tab w:val="left" w:pos="344"/>
        </w:tabs>
        <w:autoSpaceDE w:val="0"/>
        <w:spacing w:line="251" w:lineRule="exact"/>
        <w:jc w:val="both"/>
        <w:rPr>
          <w:sz w:val="22"/>
          <w:szCs w:val="22"/>
          <w:lang w:eastAsia="sk-SK"/>
        </w:rPr>
      </w:pPr>
    </w:p>
    <w:p w14:paraId="3D8CD995" w14:textId="4AB05175" w:rsidR="00365735" w:rsidRPr="006A1EAC" w:rsidRDefault="00D1443C" w:rsidP="00365735">
      <w:pPr>
        <w:tabs>
          <w:tab w:val="left" w:pos="344"/>
        </w:tabs>
        <w:autoSpaceDE w:val="0"/>
        <w:spacing w:line="251" w:lineRule="exact"/>
        <w:jc w:val="both"/>
        <w:rPr>
          <w:sz w:val="22"/>
          <w:szCs w:val="22"/>
          <w:lang w:eastAsia="sk-SK"/>
        </w:rPr>
      </w:pPr>
      <w:r w:rsidRPr="006A1EAC">
        <w:rPr>
          <w:sz w:val="22"/>
          <w:szCs w:val="22"/>
          <w:lang w:eastAsia="sk-SK"/>
        </w:rPr>
        <w:t>1.2 U</w:t>
      </w:r>
      <w:r w:rsidR="00365735" w:rsidRPr="006A1EAC">
        <w:rPr>
          <w:sz w:val="22"/>
          <w:szCs w:val="22"/>
          <w:lang w:eastAsia="sk-SK"/>
        </w:rPr>
        <w:t>chádzač preukazuje splnenie podmienok účasti podľa odseku 1</w:t>
      </w:r>
    </w:p>
    <w:p w14:paraId="683041B8" w14:textId="4CC70930" w:rsidR="00365735" w:rsidRPr="006A1EAC" w:rsidRDefault="00365735" w:rsidP="00365735">
      <w:pPr>
        <w:tabs>
          <w:tab w:val="left" w:pos="344"/>
        </w:tabs>
        <w:autoSpaceDE w:val="0"/>
        <w:spacing w:line="251" w:lineRule="exact"/>
        <w:jc w:val="both"/>
        <w:rPr>
          <w:sz w:val="22"/>
          <w:szCs w:val="22"/>
          <w:lang w:eastAsia="sk-SK"/>
        </w:rPr>
      </w:pPr>
      <w:r w:rsidRPr="006A1EAC">
        <w:rPr>
          <w:sz w:val="22"/>
          <w:szCs w:val="22"/>
          <w:lang w:eastAsia="sk-SK"/>
        </w:rPr>
        <w:t>a)</w:t>
      </w:r>
      <w:r w:rsidR="00D1443C" w:rsidRPr="006A1EAC">
        <w:rPr>
          <w:sz w:val="22"/>
          <w:szCs w:val="22"/>
          <w:lang w:eastAsia="sk-SK"/>
        </w:rPr>
        <w:t xml:space="preserve"> </w:t>
      </w:r>
      <w:r w:rsidRPr="006A1EAC">
        <w:rPr>
          <w:sz w:val="22"/>
          <w:szCs w:val="22"/>
          <w:lang w:eastAsia="sk-SK"/>
        </w:rPr>
        <w:t>písm. a) doloženým výpisom z registra trestov nie starším ako tri mesiace,</w:t>
      </w:r>
    </w:p>
    <w:p w14:paraId="67AF99DF" w14:textId="030ADC7E" w:rsidR="00365735" w:rsidRPr="006A1EAC" w:rsidRDefault="00365735" w:rsidP="00365735">
      <w:pPr>
        <w:tabs>
          <w:tab w:val="left" w:pos="344"/>
        </w:tabs>
        <w:autoSpaceDE w:val="0"/>
        <w:spacing w:line="251" w:lineRule="exact"/>
        <w:jc w:val="both"/>
        <w:rPr>
          <w:sz w:val="22"/>
          <w:szCs w:val="22"/>
          <w:lang w:eastAsia="sk-SK"/>
        </w:rPr>
      </w:pPr>
      <w:r w:rsidRPr="006A1EAC">
        <w:rPr>
          <w:sz w:val="22"/>
          <w:szCs w:val="22"/>
          <w:lang w:eastAsia="sk-SK"/>
        </w:rPr>
        <w:t>b)</w:t>
      </w:r>
      <w:r w:rsidR="00D1443C" w:rsidRPr="006A1EAC">
        <w:rPr>
          <w:sz w:val="22"/>
          <w:szCs w:val="22"/>
          <w:lang w:eastAsia="sk-SK"/>
        </w:rPr>
        <w:t xml:space="preserve"> </w:t>
      </w:r>
      <w:r w:rsidRPr="006A1EAC">
        <w:rPr>
          <w:sz w:val="22"/>
          <w:szCs w:val="22"/>
          <w:lang w:eastAsia="sk-SK"/>
        </w:rPr>
        <w:t>písm. b) doloženým potvrdením zdravotnej poisťovne a Sociálnej poisťovne nie starším ako tri mesiace,</w:t>
      </w:r>
    </w:p>
    <w:p w14:paraId="0F3B571A" w14:textId="7B0B22AE" w:rsidR="00365735" w:rsidRPr="006A1EAC" w:rsidRDefault="00365735" w:rsidP="00365735">
      <w:pPr>
        <w:tabs>
          <w:tab w:val="left" w:pos="344"/>
        </w:tabs>
        <w:autoSpaceDE w:val="0"/>
        <w:spacing w:line="251" w:lineRule="exact"/>
        <w:jc w:val="both"/>
        <w:rPr>
          <w:sz w:val="22"/>
          <w:szCs w:val="22"/>
          <w:lang w:eastAsia="sk-SK"/>
        </w:rPr>
      </w:pPr>
      <w:r w:rsidRPr="006A1EAC">
        <w:rPr>
          <w:sz w:val="22"/>
          <w:szCs w:val="22"/>
          <w:lang w:eastAsia="sk-SK"/>
        </w:rPr>
        <w:t>c)</w:t>
      </w:r>
      <w:r w:rsidR="00D1443C" w:rsidRPr="006A1EAC">
        <w:rPr>
          <w:sz w:val="22"/>
          <w:szCs w:val="22"/>
          <w:lang w:eastAsia="sk-SK"/>
        </w:rPr>
        <w:t xml:space="preserve"> </w:t>
      </w:r>
      <w:r w:rsidRPr="006A1EAC">
        <w:rPr>
          <w:sz w:val="22"/>
          <w:szCs w:val="22"/>
          <w:lang w:eastAsia="sk-SK"/>
        </w:rPr>
        <w:t>písm. c) doloženým potvrdením miestne príslušného daňového úradu a miestne príslušného colného úradu nie starším ako tri mesiace,</w:t>
      </w:r>
    </w:p>
    <w:p w14:paraId="132CA6D5" w14:textId="7D5EC976" w:rsidR="00365735" w:rsidRPr="006A1EAC" w:rsidRDefault="00365735" w:rsidP="00365735">
      <w:pPr>
        <w:tabs>
          <w:tab w:val="left" w:pos="344"/>
        </w:tabs>
        <w:autoSpaceDE w:val="0"/>
        <w:spacing w:line="251" w:lineRule="exact"/>
        <w:jc w:val="both"/>
        <w:rPr>
          <w:sz w:val="22"/>
          <w:szCs w:val="22"/>
          <w:lang w:eastAsia="sk-SK"/>
        </w:rPr>
      </w:pPr>
      <w:r w:rsidRPr="006A1EAC">
        <w:rPr>
          <w:sz w:val="22"/>
          <w:szCs w:val="22"/>
          <w:lang w:eastAsia="sk-SK"/>
        </w:rPr>
        <w:t>d)</w:t>
      </w:r>
      <w:r w:rsidR="00D1443C" w:rsidRPr="006A1EAC">
        <w:rPr>
          <w:sz w:val="22"/>
          <w:szCs w:val="22"/>
          <w:lang w:eastAsia="sk-SK"/>
        </w:rPr>
        <w:t xml:space="preserve"> </w:t>
      </w:r>
      <w:r w:rsidRPr="006A1EAC">
        <w:rPr>
          <w:sz w:val="22"/>
          <w:szCs w:val="22"/>
          <w:lang w:eastAsia="sk-SK"/>
        </w:rPr>
        <w:t>písm. d) doloženým potvrdením príslušného súdu nie starším ako tri mesiace,</w:t>
      </w:r>
    </w:p>
    <w:p w14:paraId="7C16B553" w14:textId="34D3B5C9" w:rsidR="00365735" w:rsidRPr="006A1EAC" w:rsidRDefault="00365735" w:rsidP="00365735">
      <w:pPr>
        <w:tabs>
          <w:tab w:val="left" w:pos="344"/>
        </w:tabs>
        <w:autoSpaceDE w:val="0"/>
        <w:spacing w:line="251" w:lineRule="exact"/>
        <w:jc w:val="both"/>
        <w:rPr>
          <w:sz w:val="22"/>
          <w:szCs w:val="22"/>
          <w:lang w:eastAsia="sk-SK"/>
        </w:rPr>
      </w:pPr>
      <w:r w:rsidRPr="006A1EAC">
        <w:rPr>
          <w:sz w:val="22"/>
          <w:szCs w:val="22"/>
          <w:lang w:eastAsia="sk-SK"/>
        </w:rPr>
        <w:t>e)</w:t>
      </w:r>
      <w:r w:rsidR="00D1443C" w:rsidRPr="006A1EAC">
        <w:rPr>
          <w:sz w:val="22"/>
          <w:szCs w:val="22"/>
          <w:lang w:eastAsia="sk-SK"/>
        </w:rPr>
        <w:t xml:space="preserve"> </w:t>
      </w:r>
      <w:r w:rsidRPr="006A1EAC">
        <w:rPr>
          <w:sz w:val="22"/>
          <w:szCs w:val="22"/>
          <w:lang w:eastAsia="sk-SK"/>
        </w:rPr>
        <w:t>písm. e) doloženým dokladom o oprávnení dodávať tovar, uskutočňovať stavebné práce alebo poskytovať službu, ktorý zodpovedá predmetu zákazky,</w:t>
      </w:r>
    </w:p>
    <w:p w14:paraId="777B75A5" w14:textId="0B46D528" w:rsidR="00365735" w:rsidRPr="006A1EAC" w:rsidRDefault="00365735" w:rsidP="00365735">
      <w:pPr>
        <w:tabs>
          <w:tab w:val="left" w:pos="344"/>
        </w:tabs>
        <w:autoSpaceDE w:val="0"/>
        <w:spacing w:line="251" w:lineRule="exact"/>
        <w:jc w:val="both"/>
        <w:rPr>
          <w:sz w:val="22"/>
          <w:szCs w:val="22"/>
          <w:lang w:eastAsia="sk-SK"/>
        </w:rPr>
      </w:pPr>
      <w:r w:rsidRPr="006A1EAC">
        <w:rPr>
          <w:sz w:val="22"/>
          <w:szCs w:val="22"/>
          <w:lang w:eastAsia="sk-SK"/>
        </w:rPr>
        <w:t>f)</w:t>
      </w:r>
      <w:r w:rsidR="00D1443C" w:rsidRPr="006A1EAC">
        <w:rPr>
          <w:sz w:val="22"/>
          <w:szCs w:val="22"/>
          <w:lang w:eastAsia="sk-SK"/>
        </w:rPr>
        <w:t xml:space="preserve"> </w:t>
      </w:r>
      <w:r w:rsidRPr="006A1EAC">
        <w:rPr>
          <w:sz w:val="22"/>
          <w:szCs w:val="22"/>
          <w:lang w:eastAsia="sk-SK"/>
        </w:rPr>
        <w:t>písm. f) doloženým čestným vyhlásením.</w:t>
      </w:r>
    </w:p>
    <w:p w14:paraId="437A9BE1" w14:textId="0756614E" w:rsidR="00365735" w:rsidRPr="006A1EAC" w:rsidRDefault="00365735" w:rsidP="00365735">
      <w:pPr>
        <w:tabs>
          <w:tab w:val="left" w:pos="344"/>
        </w:tabs>
        <w:autoSpaceDE w:val="0"/>
        <w:spacing w:line="251" w:lineRule="exact"/>
        <w:jc w:val="both"/>
        <w:rPr>
          <w:sz w:val="22"/>
          <w:szCs w:val="22"/>
          <w:lang w:eastAsia="sk-SK"/>
        </w:rPr>
      </w:pPr>
    </w:p>
    <w:p w14:paraId="51BAE2D3" w14:textId="3DF51623" w:rsidR="00365735" w:rsidRPr="006A1EAC" w:rsidRDefault="00D1443C" w:rsidP="00365735">
      <w:pPr>
        <w:tabs>
          <w:tab w:val="left" w:pos="344"/>
        </w:tabs>
        <w:autoSpaceDE w:val="0"/>
        <w:spacing w:line="251" w:lineRule="exact"/>
        <w:jc w:val="both"/>
        <w:rPr>
          <w:sz w:val="22"/>
          <w:szCs w:val="22"/>
          <w:lang w:eastAsia="sk-SK"/>
        </w:rPr>
      </w:pPr>
      <w:r w:rsidRPr="006A1EAC">
        <w:rPr>
          <w:sz w:val="22"/>
          <w:szCs w:val="22"/>
          <w:lang w:eastAsia="sk-SK"/>
        </w:rPr>
        <w:t xml:space="preserve">1.3 </w:t>
      </w:r>
      <w:r w:rsidR="00365735" w:rsidRPr="006A1EAC">
        <w:rPr>
          <w:sz w:val="22"/>
          <w:szCs w:val="22"/>
          <w:lang w:eastAsia="sk-SK"/>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99C9B90" w14:textId="1EE8CEAB" w:rsidR="00365735" w:rsidRPr="006A1EAC" w:rsidRDefault="00365735" w:rsidP="00365735">
      <w:pPr>
        <w:tabs>
          <w:tab w:val="left" w:pos="344"/>
        </w:tabs>
        <w:autoSpaceDE w:val="0"/>
        <w:spacing w:line="251" w:lineRule="exact"/>
        <w:jc w:val="both"/>
        <w:rPr>
          <w:sz w:val="22"/>
          <w:szCs w:val="22"/>
          <w:lang w:eastAsia="sk-SK"/>
        </w:rPr>
      </w:pPr>
    </w:p>
    <w:p w14:paraId="58088DCC" w14:textId="6577209A" w:rsidR="00365735" w:rsidRPr="006A1EAC" w:rsidRDefault="00D1443C" w:rsidP="00365735">
      <w:pPr>
        <w:tabs>
          <w:tab w:val="left" w:pos="344"/>
        </w:tabs>
        <w:autoSpaceDE w:val="0"/>
        <w:spacing w:line="251" w:lineRule="exact"/>
        <w:jc w:val="both"/>
        <w:rPr>
          <w:sz w:val="22"/>
          <w:szCs w:val="22"/>
          <w:lang w:eastAsia="sk-SK"/>
        </w:rPr>
      </w:pPr>
      <w:r w:rsidRPr="006A1EAC">
        <w:rPr>
          <w:sz w:val="22"/>
          <w:szCs w:val="22"/>
          <w:lang w:eastAsia="sk-SK"/>
        </w:rPr>
        <w:lastRenderedPageBreak/>
        <w:t xml:space="preserve">1.4 </w:t>
      </w:r>
      <w:r w:rsidR="00365735" w:rsidRPr="006A1EAC">
        <w:rPr>
          <w:sz w:val="22"/>
          <w:szCs w:val="22"/>
          <w:lang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DB6F123" w14:textId="77777777" w:rsidR="00D1443C" w:rsidRPr="006A1EAC" w:rsidRDefault="00D1443C" w:rsidP="00365735">
      <w:pPr>
        <w:tabs>
          <w:tab w:val="left" w:pos="344"/>
        </w:tabs>
        <w:autoSpaceDE w:val="0"/>
        <w:spacing w:line="251" w:lineRule="exact"/>
        <w:jc w:val="both"/>
        <w:rPr>
          <w:sz w:val="22"/>
          <w:szCs w:val="22"/>
          <w:lang w:eastAsia="sk-SK"/>
        </w:rPr>
      </w:pPr>
    </w:p>
    <w:p w14:paraId="710F0A33" w14:textId="77777777" w:rsidR="00D1443C" w:rsidRPr="006A1EAC" w:rsidRDefault="00D1443C" w:rsidP="00365735">
      <w:pPr>
        <w:tabs>
          <w:tab w:val="left" w:pos="344"/>
        </w:tabs>
        <w:autoSpaceDE w:val="0"/>
        <w:spacing w:line="251" w:lineRule="exact"/>
        <w:jc w:val="both"/>
        <w:rPr>
          <w:sz w:val="22"/>
          <w:szCs w:val="22"/>
          <w:lang w:eastAsia="sk-SK"/>
        </w:rPr>
      </w:pPr>
    </w:p>
    <w:p w14:paraId="0D9A7099" w14:textId="5738C75B" w:rsidR="00365735" w:rsidRPr="006A1EAC" w:rsidRDefault="00D1443C" w:rsidP="00365735">
      <w:pPr>
        <w:tabs>
          <w:tab w:val="left" w:pos="344"/>
        </w:tabs>
        <w:autoSpaceDE w:val="0"/>
        <w:spacing w:line="251" w:lineRule="exact"/>
        <w:jc w:val="both"/>
        <w:rPr>
          <w:sz w:val="22"/>
          <w:szCs w:val="22"/>
          <w:lang w:eastAsia="sk-SK"/>
        </w:rPr>
      </w:pPr>
      <w:r w:rsidRPr="006A1EAC">
        <w:rPr>
          <w:sz w:val="22"/>
          <w:szCs w:val="22"/>
          <w:lang w:eastAsia="sk-SK"/>
        </w:rPr>
        <w:t xml:space="preserve">1.5 </w:t>
      </w:r>
      <w:r w:rsidR="00365735" w:rsidRPr="006A1EAC">
        <w:rPr>
          <w:sz w:val="22"/>
          <w:szCs w:val="22"/>
          <w:lang w:eastAsia="sk-SK"/>
        </w:rPr>
        <w:t>Konečným rozhodnutím príslušného orgánu verejnej moci na účely tohto zákona sa rozumie</w:t>
      </w:r>
    </w:p>
    <w:p w14:paraId="06DDBB56" w14:textId="2705B1E5" w:rsidR="00365735" w:rsidRPr="006A1EAC" w:rsidRDefault="00365735" w:rsidP="00365735">
      <w:pPr>
        <w:tabs>
          <w:tab w:val="left" w:pos="344"/>
        </w:tabs>
        <w:autoSpaceDE w:val="0"/>
        <w:spacing w:line="251" w:lineRule="exact"/>
        <w:jc w:val="both"/>
        <w:rPr>
          <w:sz w:val="22"/>
          <w:szCs w:val="22"/>
          <w:lang w:eastAsia="sk-SK"/>
        </w:rPr>
      </w:pPr>
      <w:r w:rsidRPr="006A1EAC">
        <w:rPr>
          <w:sz w:val="22"/>
          <w:szCs w:val="22"/>
          <w:lang w:eastAsia="sk-SK"/>
        </w:rPr>
        <w:t>a)</w:t>
      </w:r>
      <w:r w:rsidR="00D1443C" w:rsidRPr="006A1EAC">
        <w:rPr>
          <w:sz w:val="22"/>
          <w:szCs w:val="22"/>
          <w:lang w:eastAsia="sk-SK"/>
        </w:rPr>
        <w:t xml:space="preserve"> </w:t>
      </w:r>
      <w:r w:rsidRPr="006A1EAC">
        <w:rPr>
          <w:sz w:val="22"/>
          <w:szCs w:val="22"/>
          <w:lang w:eastAsia="sk-SK"/>
        </w:rPr>
        <w:t>právoplatné rozhodnutie príslušného správneho orgánu, proti ktorému nie je možné podať žalobu,</w:t>
      </w:r>
    </w:p>
    <w:p w14:paraId="5C68AF4E" w14:textId="61BCDCA8" w:rsidR="00365735" w:rsidRPr="006A1EAC" w:rsidRDefault="00365735" w:rsidP="00365735">
      <w:pPr>
        <w:tabs>
          <w:tab w:val="left" w:pos="344"/>
        </w:tabs>
        <w:autoSpaceDE w:val="0"/>
        <w:spacing w:line="251" w:lineRule="exact"/>
        <w:jc w:val="both"/>
        <w:rPr>
          <w:sz w:val="22"/>
          <w:szCs w:val="22"/>
          <w:lang w:eastAsia="sk-SK"/>
        </w:rPr>
      </w:pPr>
      <w:r w:rsidRPr="006A1EAC">
        <w:rPr>
          <w:sz w:val="22"/>
          <w:szCs w:val="22"/>
          <w:lang w:eastAsia="sk-SK"/>
        </w:rPr>
        <w:t>b)</w:t>
      </w:r>
      <w:r w:rsidR="00D1443C" w:rsidRPr="006A1EAC">
        <w:rPr>
          <w:sz w:val="22"/>
          <w:szCs w:val="22"/>
          <w:lang w:eastAsia="sk-SK"/>
        </w:rPr>
        <w:t xml:space="preserve"> </w:t>
      </w:r>
      <w:r w:rsidRPr="006A1EAC">
        <w:rPr>
          <w:sz w:val="22"/>
          <w:szCs w:val="22"/>
          <w:lang w:eastAsia="sk-SK"/>
        </w:rPr>
        <w:t>právoplatné rozhodnutie príslušného správneho orgánu, proti ktorému nebola podaná žaloba,</w:t>
      </w:r>
    </w:p>
    <w:p w14:paraId="04A6A1EE" w14:textId="0CDDD9E8" w:rsidR="00365735" w:rsidRPr="006A1EAC" w:rsidRDefault="00365735" w:rsidP="00365735">
      <w:pPr>
        <w:tabs>
          <w:tab w:val="left" w:pos="344"/>
        </w:tabs>
        <w:autoSpaceDE w:val="0"/>
        <w:spacing w:line="251" w:lineRule="exact"/>
        <w:jc w:val="both"/>
        <w:rPr>
          <w:sz w:val="22"/>
          <w:szCs w:val="22"/>
          <w:lang w:eastAsia="sk-SK"/>
        </w:rPr>
      </w:pPr>
      <w:r w:rsidRPr="006A1EAC">
        <w:rPr>
          <w:sz w:val="22"/>
          <w:szCs w:val="22"/>
          <w:lang w:eastAsia="sk-SK"/>
        </w:rPr>
        <w:t>c)</w:t>
      </w:r>
      <w:r w:rsidR="00D1443C" w:rsidRPr="006A1EAC">
        <w:rPr>
          <w:sz w:val="22"/>
          <w:szCs w:val="22"/>
          <w:lang w:eastAsia="sk-SK"/>
        </w:rPr>
        <w:t xml:space="preserve"> </w:t>
      </w:r>
      <w:r w:rsidRPr="006A1EAC">
        <w:rPr>
          <w:sz w:val="22"/>
          <w:szCs w:val="22"/>
          <w:lang w:eastAsia="sk-SK"/>
        </w:rPr>
        <w:t>právoplatné rozhodnutie súdu, ktorým bola žaloba proti rozhodnutiu alebo postupu správneho orgánu zamietnutá alebo konanie zastavené alebo</w:t>
      </w:r>
    </w:p>
    <w:p w14:paraId="758F6BDB" w14:textId="77803062" w:rsidR="00365735" w:rsidRPr="006A1EAC" w:rsidRDefault="00365735" w:rsidP="00365735">
      <w:pPr>
        <w:tabs>
          <w:tab w:val="left" w:pos="344"/>
        </w:tabs>
        <w:autoSpaceDE w:val="0"/>
        <w:spacing w:line="251" w:lineRule="exact"/>
        <w:jc w:val="both"/>
        <w:rPr>
          <w:sz w:val="22"/>
          <w:szCs w:val="22"/>
          <w:lang w:eastAsia="sk-SK"/>
        </w:rPr>
      </w:pPr>
      <w:r w:rsidRPr="006A1EAC">
        <w:rPr>
          <w:sz w:val="22"/>
          <w:szCs w:val="22"/>
          <w:lang w:eastAsia="sk-SK"/>
        </w:rPr>
        <w:t>d)</w:t>
      </w:r>
      <w:r w:rsidR="00D1443C" w:rsidRPr="006A1EAC">
        <w:rPr>
          <w:sz w:val="22"/>
          <w:szCs w:val="22"/>
          <w:lang w:eastAsia="sk-SK"/>
        </w:rPr>
        <w:t xml:space="preserve"> </w:t>
      </w:r>
      <w:r w:rsidRPr="006A1EAC">
        <w:rPr>
          <w:sz w:val="22"/>
          <w:szCs w:val="22"/>
          <w:lang w:eastAsia="sk-SK"/>
        </w:rPr>
        <w:t>iný právoplatný rozsudok súdu.</w:t>
      </w:r>
    </w:p>
    <w:p w14:paraId="2FF89B4C" w14:textId="77777777" w:rsidR="00D1443C" w:rsidRPr="006A1EAC" w:rsidRDefault="00D1443C" w:rsidP="00365735">
      <w:pPr>
        <w:tabs>
          <w:tab w:val="left" w:pos="344"/>
        </w:tabs>
        <w:autoSpaceDE w:val="0"/>
        <w:spacing w:line="251" w:lineRule="exact"/>
        <w:jc w:val="both"/>
        <w:rPr>
          <w:sz w:val="22"/>
          <w:szCs w:val="22"/>
          <w:lang w:eastAsia="sk-SK"/>
        </w:rPr>
      </w:pPr>
    </w:p>
    <w:p w14:paraId="4576786F" w14:textId="1BEC7D0E" w:rsidR="00365735" w:rsidRPr="006A1EAC" w:rsidRDefault="00D1443C" w:rsidP="00365735">
      <w:pPr>
        <w:tabs>
          <w:tab w:val="left" w:pos="344"/>
        </w:tabs>
        <w:autoSpaceDE w:val="0"/>
        <w:spacing w:line="251" w:lineRule="exact"/>
        <w:jc w:val="both"/>
        <w:rPr>
          <w:sz w:val="22"/>
          <w:szCs w:val="22"/>
          <w:lang w:eastAsia="sk-SK"/>
        </w:rPr>
      </w:pPr>
      <w:r w:rsidRPr="006A1EAC">
        <w:rPr>
          <w:sz w:val="22"/>
          <w:szCs w:val="22"/>
          <w:lang w:eastAsia="sk-SK"/>
        </w:rPr>
        <w:t xml:space="preserve">1.6 </w:t>
      </w:r>
      <w:r w:rsidR="00365735" w:rsidRPr="006A1EAC">
        <w:rPr>
          <w:sz w:val="22"/>
          <w:szCs w:val="22"/>
          <w:lang w:eastAsia="sk-SK"/>
        </w:rPr>
        <w:t>Uchádzač alebo záujemca sa považuje za spĺňajúceho podmienky účasti týkajúce sa osobného postavenia podľa odseku 1 písm. b) a c), ak zaplatil nedoplatky alebo mu bolo povolené nedoplatky platiť v splátkach.</w:t>
      </w:r>
    </w:p>
    <w:p w14:paraId="5E4BDB3D" w14:textId="1F269731" w:rsidR="00365735" w:rsidRPr="006A1EAC" w:rsidRDefault="00365735" w:rsidP="00FB5AA8">
      <w:pPr>
        <w:tabs>
          <w:tab w:val="left" w:pos="344"/>
        </w:tabs>
        <w:autoSpaceDE w:val="0"/>
        <w:spacing w:line="251" w:lineRule="exact"/>
        <w:jc w:val="both"/>
        <w:rPr>
          <w:sz w:val="22"/>
          <w:szCs w:val="22"/>
          <w:lang w:eastAsia="sk-SK"/>
        </w:rPr>
      </w:pPr>
    </w:p>
    <w:p w14:paraId="3F782D02" w14:textId="77777777" w:rsidR="00FB5AA8" w:rsidRPr="006A1EAC" w:rsidRDefault="00FB5AA8" w:rsidP="00FB5AA8">
      <w:pPr>
        <w:tabs>
          <w:tab w:val="left" w:pos="344"/>
        </w:tabs>
        <w:autoSpaceDE w:val="0"/>
        <w:spacing w:line="251" w:lineRule="exact"/>
        <w:jc w:val="both"/>
        <w:rPr>
          <w:sz w:val="22"/>
          <w:szCs w:val="22"/>
          <w:lang w:eastAsia="sk-SK"/>
        </w:rPr>
      </w:pPr>
      <w:r w:rsidRPr="006A1EAC">
        <w:rPr>
          <w:sz w:val="22"/>
          <w:szCs w:val="22"/>
          <w:lang w:eastAsia="sk-SK"/>
        </w:rPr>
        <w:t>1.7. Uchádzač môže preukázať splnenie podmienok účasti osobného postavenia uvedených v § 32 ods. (1) písm. a) až f) ZVO, zápisom do zoznamu hospodárskych subjektov.</w:t>
      </w:r>
    </w:p>
    <w:p w14:paraId="0063815E" w14:textId="77777777" w:rsidR="00FB5AA8" w:rsidRPr="006A1EAC" w:rsidRDefault="00FB5AA8" w:rsidP="00FB5AA8">
      <w:pPr>
        <w:tabs>
          <w:tab w:val="left" w:pos="344"/>
        </w:tabs>
        <w:autoSpaceDE w:val="0"/>
        <w:spacing w:line="251" w:lineRule="exact"/>
        <w:jc w:val="both"/>
        <w:rPr>
          <w:sz w:val="22"/>
          <w:szCs w:val="22"/>
          <w:lang w:eastAsia="sk-SK"/>
        </w:rPr>
      </w:pPr>
    </w:p>
    <w:p w14:paraId="0466AC3F" w14:textId="77777777" w:rsidR="00FB5AA8" w:rsidRPr="006A1EAC" w:rsidRDefault="00FB5AA8" w:rsidP="00FB5AA8">
      <w:pPr>
        <w:tabs>
          <w:tab w:val="left" w:pos="344"/>
        </w:tabs>
        <w:autoSpaceDE w:val="0"/>
        <w:jc w:val="both"/>
        <w:rPr>
          <w:rStyle w:val="FontStyle66"/>
          <w:szCs w:val="22"/>
          <w:lang w:eastAsia="sk-SK"/>
        </w:rPr>
      </w:pPr>
      <w:r w:rsidRPr="006A1EAC">
        <w:rPr>
          <w:rStyle w:val="FontStyle66"/>
          <w:b/>
          <w:szCs w:val="22"/>
          <w:lang w:eastAsia="sk-SK"/>
        </w:rPr>
        <w:t>2. EKONOMICKÉ A FINAČNÉ POSTAVENIE.</w:t>
      </w:r>
    </w:p>
    <w:p w14:paraId="71EAB019" w14:textId="77777777" w:rsidR="00FB5AA8" w:rsidRPr="006A1EAC" w:rsidRDefault="00FB5AA8" w:rsidP="00FB5AA8">
      <w:pPr>
        <w:tabs>
          <w:tab w:val="left" w:pos="344"/>
        </w:tabs>
        <w:autoSpaceDE w:val="0"/>
        <w:jc w:val="both"/>
        <w:rPr>
          <w:sz w:val="22"/>
          <w:szCs w:val="22"/>
          <w:lang w:eastAsia="sk-SK"/>
        </w:rPr>
      </w:pPr>
      <w:r w:rsidRPr="006A1EAC">
        <w:rPr>
          <w:sz w:val="22"/>
          <w:szCs w:val="22"/>
          <w:lang w:eastAsia="sk-SK"/>
        </w:rPr>
        <w:t>2.1. Nevyžaduje sa.</w:t>
      </w:r>
    </w:p>
    <w:p w14:paraId="537294AB" w14:textId="77777777" w:rsidR="00FB5AA8" w:rsidRPr="006A1EAC" w:rsidRDefault="00FB5AA8" w:rsidP="00FB5AA8">
      <w:pPr>
        <w:tabs>
          <w:tab w:val="left" w:pos="344"/>
        </w:tabs>
        <w:autoSpaceDE w:val="0"/>
        <w:jc w:val="both"/>
        <w:rPr>
          <w:sz w:val="22"/>
          <w:szCs w:val="22"/>
          <w:lang w:eastAsia="sk-SK"/>
        </w:rPr>
      </w:pPr>
    </w:p>
    <w:p w14:paraId="6DBE593B" w14:textId="77777777" w:rsidR="00FB5AA8" w:rsidRPr="006A1EAC" w:rsidRDefault="00FB5AA8" w:rsidP="00FB5AA8">
      <w:pPr>
        <w:tabs>
          <w:tab w:val="left" w:pos="344"/>
        </w:tabs>
        <w:autoSpaceDE w:val="0"/>
        <w:jc w:val="both"/>
        <w:rPr>
          <w:sz w:val="22"/>
          <w:szCs w:val="22"/>
          <w:lang w:eastAsia="sk-SK"/>
        </w:rPr>
      </w:pPr>
    </w:p>
    <w:p w14:paraId="3A7228F7" w14:textId="77777777" w:rsidR="00FB5AA8" w:rsidRPr="006A1EAC" w:rsidRDefault="00FB5AA8" w:rsidP="00FB5AA8">
      <w:pPr>
        <w:tabs>
          <w:tab w:val="left" w:pos="344"/>
        </w:tabs>
        <w:autoSpaceDE w:val="0"/>
        <w:jc w:val="both"/>
        <w:rPr>
          <w:rStyle w:val="FontStyle66"/>
          <w:b/>
          <w:szCs w:val="22"/>
          <w:lang w:eastAsia="sk-SK"/>
        </w:rPr>
      </w:pPr>
      <w:r w:rsidRPr="006A1EAC">
        <w:rPr>
          <w:rStyle w:val="FontStyle66"/>
          <w:b/>
          <w:szCs w:val="22"/>
          <w:lang w:eastAsia="sk-SK"/>
        </w:rPr>
        <w:t>3.  TECHNICKÁ ALEBO ODBORNÁ SPÔSOBILOSŤ.</w:t>
      </w:r>
    </w:p>
    <w:p w14:paraId="70D83B81" w14:textId="77777777" w:rsidR="00C92B11" w:rsidRPr="006A1EAC" w:rsidRDefault="00C92B11" w:rsidP="00FB5AA8">
      <w:pPr>
        <w:tabs>
          <w:tab w:val="left" w:pos="344"/>
        </w:tabs>
        <w:autoSpaceDE w:val="0"/>
        <w:spacing w:line="251" w:lineRule="exact"/>
        <w:jc w:val="both"/>
        <w:rPr>
          <w:sz w:val="22"/>
          <w:szCs w:val="22"/>
          <w:lang w:eastAsia="sk-SK"/>
        </w:rPr>
      </w:pPr>
    </w:p>
    <w:p w14:paraId="35E1B40C" w14:textId="77777777" w:rsidR="002362E1" w:rsidRPr="006A1EAC" w:rsidRDefault="002362E1" w:rsidP="006A1EAC">
      <w:pPr>
        <w:shd w:val="clear" w:color="auto" w:fill="FFFFFF"/>
        <w:overflowPunct w:val="0"/>
        <w:autoSpaceDE w:val="0"/>
        <w:autoSpaceDN w:val="0"/>
        <w:adjustRightInd w:val="0"/>
        <w:spacing w:before="254" w:line="283" w:lineRule="exact"/>
        <w:ind w:right="14"/>
        <w:jc w:val="both"/>
        <w:textAlignment w:val="baseline"/>
        <w:rPr>
          <w:color w:val="000000"/>
          <w:spacing w:val="1"/>
          <w:sz w:val="22"/>
          <w:szCs w:val="22"/>
        </w:rPr>
      </w:pPr>
      <w:r w:rsidRPr="006A1EAC">
        <w:rPr>
          <w:color w:val="000000"/>
          <w:spacing w:val="1"/>
          <w:sz w:val="22"/>
          <w:szCs w:val="22"/>
        </w:rPr>
        <w:t>Technická spôsobilosť alebo odborná spôsobilosť sa preukazuje podľa druhu, množstva, dôležitosti alebo využitia dodávky tovaru, stavebných prác alebo služieb doloženým jedným alebo niekoľkými z týchto dokladov:</w:t>
      </w:r>
    </w:p>
    <w:p w14:paraId="2EC50AE0" w14:textId="77777777" w:rsidR="002362E1" w:rsidRPr="006A1EAC" w:rsidRDefault="002362E1" w:rsidP="006A1EAC">
      <w:pPr>
        <w:shd w:val="clear" w:color="auto" w:fill="FFFFFF"/>
        <w:overflowPunct w:val="0"/>
        <w:autoSpaceDE w:val="0"/>
        <w:autoSpaceDN w:val="0"/>
        <w:adjustRightInd w:val="0"/>
        <w:spacing w:before="254" w:line="283" w:lineRule="exact"/>
        <w:ind w:right="14"/>
        <w:jc w:val="both"/>
        <w:textAlignment w:val="baseline"/>
        <w:rPr>
          <w:color w:val="000000"/>
          <w:spacing w:val="1"/>
          <w:sz w:val="22"/>
          <w:szCs w:val="22"/>
        </w:rPr>
      </w:pPr>
      <w:r w:rsidRPr="006A1EAC">
        <w:rPr>
          <w:color w:val="000000"/>
          <w:spacing w:val="1"/>
          <w:sz w:val="22"/>
          <w:szCs w:val="22"/>
        </w:rPr>
        <w:t>a)</w:t>
      </w:r>
      <w:r w:rsidRPr="006A1EAC">
        <w:rPr>
          <w:color w:val="000000"/>
          <w:spacing w:val="1"/>
          <w:sz w:val="22"/>
          <w:szCs w:val="22"/>
        </w:rPr>
        <w:tab/>
        <w:t>zoznamom dodávok tovaru alebo poskytnutých služieb za predchádzajúcich päť od vyhlásenia verejného obstarávania s uvedením cien, lehôt dodania a odberateľov; dokladom je referencia, ak odberateľom bol verejný obstarávateľ alebo obstarávateľ podľa tohto zákona.</w:t>
      </w:r>
    </w:p>
    <w:p w14:paraId="5047A29D" w14:textId="583EF709" w:rsidR="002362E1" w:rsidRPr="006A1EAC" w:rsidRDefault="002362E1" w:rsidP="006A1EAC">
      <w:pPr>
        <w:shd w:val="clear" w:color="auto" w:fill="FFFFFF"/>
        <w:overflowPunct w:val="0"/>
        <w:autoSpaceDE w:val="0"/>
        <w:autoSpaceDN w:val="0"/>
        <w:adjustRightInd w:val="0"/>
        <w:spacing w:before="254" w:line="283" w:lineRule="exact"/>
        <w:ind w:right="14"/>
        <w:jc w:val="both"/>
        <w:textAlignment w:val="baseline"/>
        <w:rPr>
          <w:color w:val="000000"/>
          <w:spacing w:val="1"/>
          <w:sz w:val="22"/>
          <w:szCs w:val="22"/>
        </w:rPr>
      </w:pPr>
      <w:r w:rsidRPr="006A1EAC">
        <w:rPr>
          <w:color w:val="000000"/>
          <w:spacing w:val="1"/>
          <w:sz w:val="22"/>
          <w:szCs w:val="22"/>
        </w:rPr>
        <w:t>V zmysle  § 34 ods. 2 zákona o verejnom obstarávaní, ak je to potrebné na zaistenie primeranej úrovne hospodárskej súťaže,  obstarávateľ určil dlhšiu dobu, ako je doba podľa  § 34 odseku 1 písm. a) , a teda referenčné obdobie akceptuje päť rokov od vyhlásenia verejného obstarávania.</w:t>
      </w:r>
    </w:p>
    <w:p w14:paraId="28661F10" w14:textId="6A6220D7" w:rsidR="002362E1" w:rsidRPr="006A1EAC" w:rsidRDefault="002362E1" w:rsidP="006A1EAC">
      <w:pPr>
        <w:shd w:val="clear" w:color="auto" w:fill="FFFFFF"/>
        <w:overflowPunct w:val="0"/>
        <w:autoSpaceDE w:val="0"/>
        <w:autoSpaceDN w:val="0"/>
        <w:adjustRightInd w:val="0"/>
        <w:spacing w:before="254" w:line="283" w:lineRule="exact"/>
        <w:ind w:right="14"/>
        <w:jc w:val="both"/>
        <w:textAlignment w:val="baseline"/>
        <w:rPr>
          <w:color w:val="000000"/>
          <w:spacing w:val="1"/>
          <w:sz w:val="22"/>
          <w:szCs w:val="22"/>
        </w:rPr>
      </w:pPr>
      <w:r w:rsidRPr="006A1EAC">
        <w:rPr>
          <w:color w:val="000000"/>
          <w:spacing w:val="1"/>
          <w:sz w:val="22"/>
          <w:szCs w:val="22"/>
        </w:rPr>
        <w:t xml:space="preserve">Minimálna požadovaná úroveň štandardov: </w:t>
      </w:r>
    </w:p>
    <w:p w14:paraId="6F88A471" w14:textId="581CEED3" w:rsidR="002362E1" w:rsidRPr="006A1EAC" w:rsidRDefault="002362E1" w:rsidP="006A1EAC">
      <w:pPr>
        <w:shd w:val="clear" w:color="auto" w:fill="FFFFFF"/>
        <w:overflowPunct w:val="0"/>
        <w:autoSpaceDE w:val="0"/>
        <w:autoSpaceDN w:val="0"/>
        <w:adjustRightInd w:val="0"/>
        <w:spacing w:before="254" w:line="283" w:lineRule="exact"/>
        <w:ind w:right="14"/>
        <w:jc w:val="both"/>
        <w:textAlignment w:val="baseline"/>
        <w:rPr>
          <w:color w:val="000000"/>
          <w:spacing w:val="1"/>
          <w:sz w:val="22"/>
          <w:szCs w:val="22"/>
        </w:rPr>
      </w:pPr>
      <w:r w:rsidRPr="006A1EAC">
        <w:rPr>
          <w:color w:val="000000"/>
          <w:spacing w:val="1"/>
          <w:sz w:val="22"/>
          <w:szCs w:val="22"/>
        </w:rPr>
        <w:t>Uchádzač  preukáže minimálne 1 dodávku na rovnaké alebo podobné zákazky vo výške minimálne 200.000 EUR bez DPH za predchádzajúcich päť rokov od vyhlásenia verejného obstarávania. Za relevantné referencie sa považujú uskutočnené diela rovnakého alebo podobného charakteru, ako je predmet obstarávania - realizácia, oprava alebo rekonštrukcia prevzdušňovacieho systému nádrží biologického čistenia odpadových vôd na čistiarňach odpadových vôd.</w:t>
      </w:r>
    </w:p>
    <w:p w14:paraId="326FB9A7" w14:textId="77777777" w:rsidR="00C92B11" w:rsidRPr="006A1EAC" w:rsidRDefault="00C92B11" w:rsidP="00FB5AA8">
      <w:pPr>
        <w:tabs>
          <w:tab w:val="left" w:pos="344"/>
        </w:tabs>
        <w:autoSpaceDE w:val="0"/>
        <w:spacing w:line="251" w:lineRule="exact"/>
        <w:jc w:val="both"/>
        <w:rPr>
          <w:sz w:val="22"/>
          <w:szCs w:val="22"/>
          <w:lang w:eastAsia="sk-SK"/>
        </w:rPr>
      </w:pPr>
    </w:p>
    <w:p w14:paraId="65966AF4" w14:textId="5855DBA5" w:rsidR="00B251D4" w:rsidRPr="006A1EAC" w:rsidRDefault="00C92B11" w:rsidP="00FB5AA8">
      <w:pPr>
        <w:tabs>
          <w:tab w:val="left" w:pos="344"/>
        </w:tabs>
        <w:autoSpaceDE w:val="0"/>
        <w:spacing w:line="251" w:lineRule="exact"/>
        <w:jc w:val="both"/>
        <w:rPr>
          <w:sz w:val="22"/>
          <w:szCs w:val="22"/>
          <w:lang w:eastAsia="sk-SK"/>
        </w:rPr>
      </w:pPr>
      <w:r w:rsidRPr="006A1EAC">
        <w:rPr>
          <w:sz w:val="22"/>
          <w:szCs w:val="22"/>
          <w:lang w:eastAsia="sk-SK"/>
        </w:rPr>
        <w:t xml:space="preserve"> </w:t>
      </w:r>
    </w:p>
    <w:p w14:paraId="5691ECA1" w14:textId="77777777" w:rsidR="00B251D4" w:rsidRPr="006A1EAC" w:rsidRDefault="00B251D4" w:rsidP="00FB5AA8">
      <w:pPr>
        <w:tabs>
          <w:tab w:val="left" w:pos="344"/>
        </w:tabs>
        <w:autoSpaceDE w:val="0"/>
        <w:spacing w:line="251" w:lineRule="exact"/>
        <w:jc w:val="both"/>
        <w:rPr>
          <w:sz w:val="22"/>
          <w:szCs w:val="22"/>
          <w:lang w:eastAsia="sk-SK"/>
        </w:rPr>
      </w:pPr>
    </w:p>
    <w:p w14:paraId="372FBC19" w14:textId="77777777" w:rsidR="00FB5AA8" w:rsidRPr="006A1EAC" w:rsidRDefault="00FB5AA8" w:rsidP="00FB5AA8">
      <w:pPr>
        <w:tabs>
          <w:tab w:val="left" w:pos="344"/>
        </w:tabs>
        <w:autoSpaceDE w:val="0"/>
        <w:jc w:val="both"/>
        <w:rPr>
          <w:b/>
          <w:sz w:val="22"/>
          <w:szCs w:val="22"/>
          <w:lang w:eastAsia="sk-SK"/>
        </w:rPr>
      </w:pPr>
      <w:r w:rsidRPr="006A1EAC">
        <w:rPr>
          <w:b/>
          <w:sz w:val="22"/>
          <w:szCs w:val="22"/>
        </w:rPr>
        <w:lastRenderedPageBreak/>
        <w:t>4. Doplňujúce informácie k podmienkam účasti.</w:t>
      </w:r>
    </w:p>
    <w:p w14:paraId="169BC9DB" w14:textId="77777777" w:rsidR="00D1443C" w:rsidRPr="006A1EAC" w:rsidRDefault="00D1443C" w:rsidP="00FB5AA8">
      <w:pPr>
        <w:pStyle w:val="tl1"/>
        <w:rPr>
          <w:rFonts w:ascii="Times New Roman" w:hAnsi="Times New Roman" w:cs="Times New Roman"/>
          <w:bCs/>
          <w:iCs/>
          <w:sz w:val="22"/>
          <w:szCs w:val="22"/>
        </w:rPr>
      </w:pPr>
    </w:p>
    <w:p w14:paraId="0664D34E" w14:textId="42047F2B" w:rsidR="00FB5AA8" w:rsidRPr="006A1EAC" w:rsidRDefault="00FB5AA8" w:rsidP="00B551E4">
      <w:pPr>
        <w:pStyle w:val="tl1"/>
        <w:numPr>
          <w:ilvl w:val="0"/>
          <w:numId w:val="19"/>
        </w:numPr>
        <w:rPr>
          <w:rFonts w:ascii="Times New Roman" w:hAnsi="Times New Roman" w:cs="Times New Roman"/>
          <w:bCs/>
          <w:iCs/>
          <w:sz w:val="22"/>
          <w:szCs w:val="22"/>
        </w:rPr>
      </w:pPr>
      <w:r w:rsidRPr="006A1EAC">
        <w:rPr>
          <w:rFonts w:ascii="Times New Roman" w:hAnsi="Times New Roman" w:cs="Times New Roman"/>
          <w:bCs/>
          <w:iCs/>
          <w:sz w:val="22"/>
          <w:szCs w:val="22"/>
        </w:rPr>
        <w:t xml:space="preserve">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A1EAC">
        <w:rPr>
          <w:rFonts w:ascii="Times New Roman" w:hAnsi="Times New Roman" w:cs="Times New Roman"/>
          <w:bCs/>
          <w:iCs/>
          <w:sz w:val="22"/>
          <w:szCs w:val="22"/>
        </w:rPr>
        <w:t>rtf</w:t>
      </w:r>
      <w:proofErr w:type="spellEnd"/>
      <w:r w:rsidRPr="006A1EAC">
        <w:rPr>
          <w:rFonts w:ascii="Times New Roman" w:hAnsi="Times New Roman" w:cs="Times New Roman"/>
          <w:bCs/>
          <w:iCs/>
          <w:sz w:val="22"/>
          <w:szCs w:val="22"/>
        </w:rPr>
        <w:t xml:space="preserve"> je možné nájsť na webovom sídla Úradu pre verejné obstarávanie na adrese </w:t>
      </w:r>
      <w:hyperlink r:id="rId18" w:history="1">
        <w:r w:rsidRPr="006A1EAC">
          <w:rPr>
            <w:rStyle w:val="Hypertextovprepojenie"/>
            <w:rFonts w:ascii="Times New Roman" w:hAnsi="Times New Roman"/>
            <w:sz w:val="22"/>
            <w:szCs w:val="22"/>
          </w:rPr>
          <w:t>http://www.uvo.gov.sk/legislativametodika-dohlad/jednotny-europsky-dokument-pre-verejne-obstaravanie-553.html</w:t>
        </w:r>
      </w:hyperlink>
      <w:r w:rsidRPr="006A1EAC">
        <w:rPr>
          <w:rFonts w:ascii="Times New Roman" w:hAnsi="Times New Roman" w:cs="Times New Roman"/>
          <w:bCs/>
          <w:iCs/>
          <w:sz w:val="22"/>
          <w:szCs w:val="22"/>
        </w:rPr>
        <w:t xml:space="preserve">. </w:t>
      </w:r>
    </w:p>
    <w:p w14:paraId="650B0D0F" w14:textId="77777777" w:rsidR="00FB5AA8" w:rsidRPr="006A1EAC" w:rsidRDefault="00FB5AA8" w:rsidP="00FB5AA8">
      <w:pPr>
        <w:pStyle w:val="tl1"/>
        <w:jc w:val="left"/>
        <w:rPr>
          <w:rFonts w:ascii="Times New Roman" w:hAnsi="Times New Roman" w:cs="Times New Roman"/>
          <w:b/>
          <w:bCs/>
          <w:iCs/>
          <w:sz w:val="22"/>
          <w:szCs w:val="22"/>
        </w:rPr>
      </w:pPr>
    </w:p>
    <w:p w14:paraId="7400DB5A" w14:textId="77777777" w:rsidR="00FB5AA8" w:rsidRPr="006A1EAC" w:rsidRDefault="00FB5AA8" w:rsidP="00FB5AA8">
      <w:pPr>
        <w:pStyle w:val="tl1"/>
        <w:jc w:val="left"/>
        <w:rPr>
          <w:rFonts w:ascii="Times New Roman" w:hAnsi="Times New Roman" w:cs="Times New Roman"/>
          <w:b/>
          <w:bCs/>
          <w:iCs/>
          <w:sz w:val="22"/>
          <w:szCs w:val="22"/>
        </w:rPr>
      </w:pPr>
    </w:p>
    <w:p w14:paraId="5FEC02E8" w14:textId="77777777" w:rsidR="00FB5AA8" w:rsidRPr="006A1EAC" w:rsidRDefault="00FB5AA8" w:rsidP="00FB5AA8">
      <w:pPr>
        <w:rPr>
          <w:b/>
          <w:bCs/>
          <w:iCs/>
          <w:sz w:val="22"/>
          <w:szCs w:val="22"/>
          <w:lang w:eastAsia="sk-SK"/>
        </w:rPr>
      </w:pPr>
      <w:r w:rsidRPr="006A1EAC">
        <w:rPr>
          <w:b/>
          <w:bCs/>
          <w:iCs/>
          <w:sz w:val="22"/>
          <w:szCs w:val="22"/>
        </w:rPr>
        <w:br w:type="page"/>
      </w:r>
    </w:p>
    <w:p w14:paraId="7C3857D1" w14:textId="77777777" w:rsidR="00FB5AA8" w:rsidRPr="006A1EAC" w:rsidRDefault="00FB5AA8" w:rsidP="00FB5AA8">
      <w:pPr>
        <w:pStyle w:val="tl1"/>
        <w:jc w:val="left"/>
        <w:rPr>
          <w:rFonts w:ascii="Times New Roman" w:hAnsi="Times New Roman" w:cs="Times New Roman"/>
          <w:b/>
          <w:bCs/>
          <w:iCs/>
          <w:sz w:val="22"/>
          <w:szCs w:val="22"/>
        </w:rPr>
      </w:pPr>
    </w:p>
    <w:p w14:paraId="188DEF74" w14:textId="77777777" w:rsidR="00FB5AA8" w:rsidRPr="006A1EAC" w:rsidRDefault="00FB5AA8" w:rsidP="00FB5AA8">
      <w:pPr>
        <w:pStyle w:val="tl1"/>
        <w:jc w:val="left"/>
        <w:rPr>
          <w:rFonts w:ascii="Times New Roman" w:hAnsi="Times New Roman" w:cs="Times New Roman"/>
          <w:b/>
          <w:bCs/>
          <w:iCs/>
          <w:sz w:val="22"/>
          <w:szCs w:val="22"/>
        </w:rPr>
      </w:pPr>
      <w:r w:rsidRPr="006A1EAC">
        <w:rPr>
          <w:rFonts w:ascii="Times New Roman" w:hAnsi="Times New Roman" w:cs="Times New Roman"/>
          <w:b/>
          <w:bCs/>
          <w:iCs/>
          <w:sz w:val="22"/>
          <w:szCs w:val="22"/>
        </w:rPr>
        <w:t>G.  NÁVRH UCHÁDZAČA NA PLNENIE KRITÉRIA</w:t>
      </w:r>
    </w:p>
    <w:p w14:paraId="1827F8CE" w14:textId="77777777" w:rsidR="00FB5AA8" w:rsidRPr="006A1EAC" w:rsidRDefault="00FB5AA8" w:rsidP="00FB5AA8">
      <w:pPr>
        <w:rPr>
          <w:sz w:val="22"/>
          <w:szCs w:val="22"/>
        </w:rPr>
      </w:pPr>
    </w:p>
    <w:p w14:paraId="5080AB23" w14:textId="77777777" w:rsidR="00FB5AA8" w:rsidRPr="006A1EAC" w:rsidRDefault="00FB5AA8" w:rsidP="00FB5AA8">
      <w:pPr>
        <w:rPr>
          <w:sz w:val="22"/>
          <w:szCs w:val="22"/>
        </w:rPr>
      </w:pPr>
      <w:bookmarkStart w:id="10" w:name="OLE_LINK3"/>
      <w:r w:rsidRPr="006A1EAC">
        <w:rPr>
          <w:b/>
          <w:sz w:val="22"/>
          <w:szCs w:val="22"/>
        </w:rPr>
        <w:t>Postup verejného obstarávania:</w:t>
      </w:r>
      <w:r w:rsidRPr="006A1EAC">
        <w:rPr>
          <w:sz w:val="22"/>
          <w:szCs w:val="22"/>
        </w:rPr>
        <w:t xml:space="preserve"> </w:t>
      </w:r>
      <w:r w:rsidRPr="006A1EAC">
        <w:rPr>
          <w:sz w:val="22"/>
          <w:szCs w:val="22"/>
        </w:rPr>
        <w:tab/>
        <w:t xml:space="preserve">Nadlimitná zákazka zadávaná postupom verejnej súťaže, </w:t>
      </w:r>
      <w:r w:rsidRPr="006A1EAC">
        <w:rPr>
          <w:sz w:val="22"/>
          <w:szCs w:val="22"/>
        </w:rPr>
        <w:tab/>
      </w:r>
      <w:r w:rsidRPr="006A1EAC">
        <w:rPr>
          <w:sz w:val="22"/>
          <w:szCs w:val="22"/>
        </w:rPr>
        <w:tab/>
      </w:r>
      <w:r w:rsidRPr="006A1EAC">
        <w:rPr>
          <w:sz w:val="22"/>
          <w:szCs w:val="22"/>
        </w:rPr>
        <w:tab/>
      </w:r>
      <w:r w:rsidRPr="006A1EAC">
        <w:rPr>
          <w:sz w:val="22"/>
          <w:szCs w:val="22"/>
        </w:rPr>
        <w:tab/>
      </w:r>
      <w:r w:rsidRPr="006A1EAC">
        <w:rPr>
          <w:sz w:val="22"/>
          <w:szCs w:val="22"/>
        </w:rPr>
        <w:tab/>
      </w:r>
      <w:r w:rsidRPr="006A1EAC">
        <w:rPr>
          <w:sz w:val="22"/>
          <w:szCs w:val="22"/>
        </w:rPr>
        <w:tab/>
        <w:t>zákazka na dodanie tovaru</w:t>
      </w:r>
    </w:p>
    <w:p w14:paraId="73322F4F" w14:textId="77777777" w:rsidR="00FB5AA8" w:rsidRPr="006A1EAC" w:rsidRDefault="00FB5AA8" w:rsidP="00FB5AA8">
      <w:pPr>
        <w:ind w:left="3540" w:hanging="3540"/>
        <w:rPr>
          <w:b/>
          <w:sz w:val="22"/>
          <w:szCs w:val="22"/>
        </w:rPr>
      </w:pPr>
      <w:r w:rsidRPr="006A1EAC">
        <w:rPr>
          <w:b/>
          <w:sz w:val="22"/>
          <w:szCs w:val="22"/>
        </w:rPr>
        <w:t>Predmet zákazky:</w:t>
      </w:r>
      <w:r w:rsidRPr="006A1EAC">
        <w:rPr>
          <w:sz w:val="22"/>
          <w:szCs w:val="22"/>
        </w:rPr>
        <w:t xml:space="preserve"> </w:t>
      </w:r>
      <w:r w:rsidRPr="006A1EAC">
        <w:rPr>
          <w:sz w:val="22"/>
          <w:szCs w:val="22"/>
        </w:rPr>
        <w:tab/>
      </w:r>
      <w:r w:rsidR="00B251D4" w:rsidRPr="006A1EAC">
        <w:rPr>
          <w:b/>
          <w:bCs/>
          <w:sz w:val="22"/>
          <w:szCs w:val="22"/>
        </w:rPr>
        <w:t xml:space="preserve">ČOV Trnava-Zeleneč - </w:t>
      </w:r>
      <w:proofErr w:type="spellStart"/>
      <w:r w:rsidR="00B251D4" w:rsidRPr="006A1EAC">
        <w:rPr>
          <w:b/>
          <w:bCs/>
          <w:sz w:val="22"/>
          <w:szCs w:val="22"/>
        </w:rPr>
        <w:t>Nitrifikácia</w:t>
      </w:r>
      <w:proofErr w:type="spellEnd"/>
      <w:r w:rsidR="00B251D4" w:rsidRPr="006A1EAC">
        <w:rPr>
          <w:b/>
          <w:bCs/>
          <w:sz w:val="22"/>
          <w:szCs w:val="22"/>
        </w:rPr>
        <w:t xml:space="preserve"> - výmena prevzdušňovacieho systému</w:t>
      </w:r>
      <w:r w:rsidRPr="006A1EAC">
        <w:rPr>
          <w:sz w:val="22"/>
          <w:szCs w:val="22"/>
        </w:rPr>
        <w:tab/>
      </w:r>
    </w:p>
    <w:p w14:paraId="674DE27B" w14:textId="77777777" w:rsidR="00FB5AA8" w:rsidRPr="006A1EAC" w:rsidRDefault="00B251D4" w:rsidP="00FB5AA8">
      <w:pPr>
        <w:rPr>
          <w:sz w:val="22"/>
          <w:szCs w:val="22"/>
        </w:rPr>
      </w:pPr>
      <w:r w:rsidRPr="006A1EAC">
        <w:rPr>
          <w:b/>
          <w:sz w:val="22"/>
          <w:szCs w:val="22"/>
        </w:rPr>
        <w:t>O</w:t>
      </w:r>
      <w:r w:rsidR="00FB5AA8" w:rsidRPr="006A1EAC">
        <w:rPr>
          <w:b/>
          <w:sz w:val="22"/>
          <w:szCs w:val="22"/>
        </w:rPr>
        <w:t xml:space="preserve">bstarávateľ: </w:t>
      </w:r>
      <w:r w:rsidR="00FB5AA8" w:rsidRPr="006A1EAC">
        <w:rPr>
          <w:b/>
          <w:sz w:val="22"/>
          <w:szCs w:val="22"/>
        </w:rPr>
        <w:tab/>
      </w:r>
      <w:r w:rsidR="00FB5AA8" w:rsidRPr="006A1EAC">
        <w:rPr>
          <w:b/>
          <w:sz w:val="22"/>
          <w:szCs w:val="22"/>
        </w:rPr>
        <w:tab/>
      </w:r>
      <w:r w:rsidR="00FB5AA8" w:rsidRPr="006A1EAC">
        <w:rPr>
          <w:b/>
          <w:sz w:val="22"/>
          <w:szCs w:val="22"/>
        </w:rPr>
        <w:tab/>
      </w:r>
      <w:r w:rsidR="00FB5AA8" w:rsidRPr="006A1EAC">
        <w:rPr>
          <w:b/>
          <w:sz w:val="22"/>
          <w:szCs w:val="22"/>
        </w:rPr>
        <w:tab/>
      </w:r>
      <w:r w:rsidR="00FB5AA8" w:rsidRPr="006A1EAC">
        <w:rPr>
          <w:iCs/>
          <w:sz w:val="22"/>
          <w:szCs w:val="22"/>
        </w:rPr>
        <w:t>Trnavská vodárenská spoločnosť, a.s.</w:t>
      </w:r>
    </w:p>
    <w:p w14:paraId="31F68165" w14:textId="77777777" w:rsidR="00FB5AA8" w:rsidRPr="006A1EAC" w:rsidRDefault="00FB5AA8" w:rsidP="00FB5AA8">
      <w:pPr>
        <w:rPr>
          <w:b/>
          <w:sz w:val="22"/>
          <w:szCs w:val="22"/>
        </w:rPr>
      </w:pPr>
    </w:p>
    <w:p w14:paraId="58CECB11" w14:textId="77777777" w:rsidR="00FB5AA8" w:rsidRPr="006A1EAC" w:rsidRDefault="00FB5AA8" w:rsidP="00FB5AA8">
      <w:pPr>
        <w:rPr>
          <w:sz w:val="22"/>
          <w:szCs w:val="22"/>
        </w:rPr>
      </w:pPr>
      <w:r w:rsidRPr="006A1EAC">
        <w:rPr>
          <w:b/>
          <w:sz w:val="22"/>
          <w:szCs w:val="22"/>
        </w:rPr>
        <w:t>Obchodné meno uchádzača:</w:t>
      </w:r>
      <w:r w:rsidRPr="006A1EAC">
        <w:rPr>
          <w:sz w:val="22"/>
          <w:szCs w:val="22"/>
        </w:rPr>
        <w:t xml:space="preserve">        </w:t>
      </w:r>
      <w:r w:rsidRPr="006A1EAC">
        <w:rPr>
          <w:sz w:val="22"/>
          <w:szCs w:val="22"/>
        </w:rPr>
        <w:tab/>
      </w:r>
      <w:r w:rsidRPr="006A1EAC">
        <w:rPr>
          <w:i/>
          <w:color w:val="FF0000"/>
          <w:sz w:val="22"/>
          <w:szCs w:val="22"/>
        </w:rPr>
        <w:t>(vyplní uchádzač)</w:t>
      </w:r>
    </w:p>
    <w:p w14:paraId="1051410B" w14:textId="0AA2446C" w:rsidR="00FB5AA8" w:rsidRPr="006A1EAC" w:rsidRDefault="00FB5AA8" w:rsidP="00FB5AA8">
      <w:pPr>
        <w:rPr>
          <w:sz w:val="22"/>
          <w:szCs w:val="22"/>
        </w:rPr>
      </w:pPr>
      <w:r w:rsidRPr="006A1EAC">
        <w:rPr>
          <w:b/>
          <w:sz w:val="22"/>
          <w:szCs w:val="22"/>
        </w:rPr>
        <w:t>Sídlo alebo miesto podnikania:</w:t>
      </w:r>
      <w:r w:rsidRPr="006A1EAC">
        <w:rPr>
          <w:b/>
          <w:sz w:val="22"/>
          <w:szCs w:val="22"/>
        </w:rPr>
        <w:tab/>
      </w:r>
      <w:r w:rsidRPr="006A1EAC">
        <w:rPr>
          <w:i/>
          <w:color w:val="FF0000"/>
          <w:sz w:val="22"/>
          <w:szCs w:val="22"/>
        </w:rPr>
        <w:t>(vyplní uchádzač)</w:t>
      </w:r>
    </w:p>
    <w:p w14:paraId="1838EBC3" w14:textId="0E279524" w:rsidR="00FB5AA8" w:rsidRPr="006A1EAC" w:rsidRDefault="00FB5AA8" w:rsidP="00FB5AA8">
      <w:pPr>
        <w:rPr>
          <w:sz w:val="22"/>
          <w:szCs w:val="22"/>
        </w:rPr>
      </w:pPr>
      <w:r w:rsidRPr="006A1EAC">
        <w:rPr>
          <w:b/>
          <w:sz w:val="22"/>
          <w:szCs w:val="22"/>
        </w:rPr>
        <w:t>IČO uchádzača:</w:t>
      </w:r>
      <w:r w:rsidRPr="006A1EAC">
        <w:rPr>
          <w:sz w:val="22"/>
          <w:szCs w:val="22"/>
        </w:rPr>
        <w:t xml:space="preserve">                          </w:t>
      </w:r>
      <w:r w:rsidRPr="006A1EAC">
        <w:rPr>
          <w:sz w:val="22"/>
          <w:szCs w:val="22"/>
        </w:rPr>
        <w:tab/>
      </w:r>
      <w:r w:rsidRPr="006A1EAC">
        <w:rPr>
          <w:i/>
          <w:color w:val="FF0000"/>
          <w:sz w:val="22"/>
          <w:szCs w:val="22"/>
        </w:rPr>
        <w:t>(vyplní uchádzač)</w:t>
      </w:r>
    </w:p>
    <w:p w14:paraId="5AB9441F" w14:textId="77777777" w:rsidR="00FB5AA8" w:rsidRPr="006A1EAC" w:rsidRDefault="00FB5AA8" w:rsidP="00FB5AA8">
      <w:pPr>
        <w:rPr>
          <w:b/>
          <w:sz w:val="22"/>
          <w:szCs w:val="22"/>
        </w:rPr>
      </w:pPr>
    </w:p>
    <w:p w14:paraId="10774084" w14:textId="77777777" w:rsidR="00FB5AA8" w:rsidRPr="006A1EAC" w:rsidRDefault="00FB5AA8" w:rsidP="00FB5AA8">
      <w:pPr>
        <w:rPr>
          <w:i/>
          <w:color w:val="FF0000"/>
          <w:sz w:val="22"/>
          <w:szCs w:val="22"/>
        </w:rPr>
      </w:pPr>
      <w:r w:rsidRPr="006A1EAC">
        <w:rPr>
          <w:b/>
          <w:color w:val="000000" w:themeColor="text1"/>
          <w:sz w:val="22"/>
          <w:szCs w:val="22"/>
        </w:rPr>
        <w:t>Telefónne číslo:</w:t>
      </w:r>
      <w:r w:rsidRPr="006A1EAC">
        <w:rPr>
          <w:b/>
          <w:color w:val="FF0000"/>
          <w:sz w:val="22"/>
          <w:szCs w:val="22"/>
        </w:rPr>
        <w:tab/>
      </w:r>
      <w:r w:rsidRPr="006A1EAC">
        <w:rPr>
          <w:b/>
          <w:color w:val="FF0000"/>
          <w:sz w:val="22"/>
          <w:szCs w:val="22"/>
        </w:rPr>
        <w:tab/>
      </w:r>
      <w:r w:rsidRPr="006A1EAC">
        <w:rPr>
          <w:b/>
          <w:color w:val="FF0000"/>
          <w:sz w:val="22"/>
          <w:szCs w:val="22"/>
        </w:rPr>
        <w:tab/>
      </w:r>
      <w:r w:rsidRPr="006A1EAC">
        <w:rPr>
          <w:i/>
          <w:color w:val="FF0000"/>
          <w:sz w:val="22"/>
          <w:szCs w:val="22"/>
        </w:rPr>
        <w:t>(vyplní uchádzač)</w:t>
      </w:r>
    </w:p>
    <w:p w14:paraId="49F2C6F8" w14:textId="1F913882" w:rsidR="00FB5AA8" w:rsidRPr="006A1EAC" w:rsidRDefault="00FB5AA8" w:rsidP="00FB5AA8">
      <w:pPr>
        <w:rPr>
          <w:b/>
          <w:color w:val="000000" w:themeColor="text1"/>
          <w:sz w:val="22"/>
          <w:szCs w:val="22"/>
        </w:rPr>
      </w:pPr>
      <w:r w:rsidRPr="006A1EAC">
        <w:rPr>
          <w:b/>
          <w:color w:val="000000" w:themeColor="text1"/>
          <w:sz w:val="22"/>
          <w:szCs w:val="22"/>
        </w:rPr>
        <w:t>E-mail:</w:t>
      </w:r>
      <w:r w:rsidRPr="006A1EAC">
        <w:rPr>
          <w:b/>
          <w:color w:val="000000" w:themeColor="text1"/>
          <w:sz w:val="22"/>
          <w:szCs w:val="22"/>
        </w:rPr>
        <w:tab/>
      </w:r>
      <w:r w:rsidRPr="006A1EAC">
        <w:rPr>
          <w:b/>
          <w:color w:val="000000" w:themeColor="text1"/>
          <w:sz w:val="22"/>
          <w:szCs w:val="22"/>
        </w:rPr>
        <w:tab/>
      </w:r>
      <w:r w:rsidRPr="006A1EAC">
        <w:rPr>
          <w:b/>
          <w:color w:val="000000" w:themeColor="text1"/>
          <w:sz w:val="22"/>
          <w:szCs w:val="22"/>
        </w:rPr>
        <w:tab/>
      </w:r>
      <w:r w:rsidRPr="006A1EAC">
        <w:rPr>
          <w:b/>
          <w:color w:val="000000" w:themeColor="text1"/>
          <w:sz w:val="22"/>
          <w:szCs w:val="22"/>
        </w:rPr>
        <w:tab/>
      </w:r>
      <w:r w:rsidRPr="006A1EAC">
        <w:rPr>
          <w:i/>
          <w:color w:val="FF0000"/>
          <w:sz w:val="22"/>
          <w:szCs w:val="22"/>
        </w:rPr>
        <w:t>(vyplní uchádzač)</w:t>
      </w:r>
    </w:p>
    <w:bookmarkEnd w:id="10"/>
    <w:p w14:paraId="01C7E8B9" w14:textId="77777777" w:rsidR="00FB5AA8" w:rsidRPr="006A1EAC" w:rsidRDefault="00FB5AA8" w:rsidP="00FB5AA8">
      <w:pPr>
        <w:jc w:val="center"/>
        <w:rPr>
          <w:b/>
          <w:sz w:val="22"/>
          <w:szCs w:val="22"/>
          <w:u w:val="single"/>
        </w:rPr>
      </w:pPr>
    </w:p>
    <w:p w14:paraId="6D379F67" w14:textId="77777777" w:rsidR="00FB5AA8" w:rsidRPr="006A1EAC" w:rsidRDefault="00FB5AA8" w:rsidP="00FB5AA8">
      <w:pPr>
        <w:rPr>
          <w:b/>
          <w:color w:val="FF0000"/>
          <w:sz w:val="22"/>
          <w:szCs w:val="22"/>
        </w:rPr>
      </w:pPr>
    </w:p>
    <w:p w14:paraId="09EB13FB" w14:textId="77777777" w:rsidR="00FB5AA8" w:rsidRPr="006A1EAC" w:rsidRDefault="00FB5AA8" w:rsidP="00FB5AA8">
      <w:pPr>
        <w:jc w:val="center"/>
        <w:rPr>
          <w:b/>
          <w:sz w:val="22"/>
          <w:szCs w:val="22"/>
          <w:u w:val="single"/>
        </w:rPr>
      </w:pPr>
      <w:r w:rsidRPr="006A1EAC">
        <w:rPr>
          <w:b/>
          <w:sz w:val="22"/>
          <w:szCs w:val="22"/>
          <w:u w:val="single"/>
        </w:rPr>
        <w:t>Návrh uchádzača na plnenie kritéria (vyplní uchádzač)</w:t>
      </w:r>
    </w:p>
    <w:p w14:paraId="1A6A3B69" w14:textId="77777777" w:rsidR="00FB5AA8" w:rsidRPr="006A1EAC" w:rsidRDefault="00FB5AA8" w:rsidP="00FB5AA8">
      <w:pPr>
        <w:rPr>
          <w:sz w:val="22"/>
          <w:szCs w:val="22"/>
        </w:rPr>
      </w:pPr>
    </w:p>
    <w:tbl>
      <w:tblPr>
        <w:tblpPr w:leftFromText="141" w:rightFromText="141" w:vertAnchor="text" w:tblpY="89"/>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71"/>
        <w:gridCol w:w="2126"/>
      </w:tblGrid>
      <w:tr w:rsidR="00FB5AA8" w:rsidRPr="006A1EAC" w14:paraId="5A7DAEFD" w14:textId="77777777" w:rsidTr="00B251D4">
        <w:trPr>
          <w:trHeight w:val="454"/>
        </w:trPr>
        <w:tc>
          <w:tcPr>
            <w:tcW w:w="6771" w:type="dxa"/>
            <w:tcBorders>
              <w:top w:val="nil"/>
              <w:left w:val="nil"/>
              <w:bottom w:val="nil"/>
              <w:right w:val="single" w:sz="12" w:space="0" w:color="auto"/>
            </w:tcBorders>
            <w:vAlign w:val="center"/>
          </w:tcPr>
          <w:p w14:paraId="7875D999" w14:textId="77777777" w:rsidR="00FB5AA8" w:rsidRPr="006A1EAC" w:rsidRDefault="00FB5AA8" w:rsidP="00FB5AA8">
            <w:pPr>
              <w:jc w:val="right"/>
              <w:rPr>
                <w:b/>
                <w:sz w:val="22"/>
                <w:szCs w:val="22"/>
              </w:rPr>
            </w:pPr>
            <w:r w:rsidRPr="006A1EAC">
              <w:rPr>
                <w:b/>
                <w:sz w:val="22"/>
                <w:szCs w:val="22"/>
              </w:rPr>
              <w:t xml:space="preserve">celková cena za predmet zákazky v EUR bez DPH </w:t>
            </w:r>
          </w:p>
          <w:p w14:paraId="5C29B419" w14:textId="77777777" w:rsidR="00FB5AA8" w:rsidRPr="006A1EAC" w:rsidRDefault="00FB5AA8" w:rsidP="00FB5AA8">
            <w:pPr>
              <w:jc w:val="right"/>
              <w:rPr>
                <w:b/>
                <w:sz w:val="22"/>
                <w:szCs w:val="22"/>
              </w:rPr>
            </w:pPr>
            <w:r w:rsidRPr="006A1EAC">
              <w:rPr>
                <w:b/>
                <w:sz w:val="22"/>
                <w:szCs w:val="22"/>
              </w:rPr>
              <w:t>(návrh na plnenie kritéria)</w:t>
            </w:r>
          </w:p>
        </w:tc>
        <w:tc>
          <w:tcPr>
            <w:tcW w:w="2126" w:type="dxa"/>
            <w:tcBorders>
              <w:top w:val="single" w:sz="4" w:space="0" w:color="auto"/>
              <w:left w:val="single" w:sz="12" w:space="0" w:color="auto"/>
              <w:bottom w:val="single" w:sz="12" w:space="0" w:color="auto"/>
              <w:right w:val="single" w:sz="12" w:space="0" w:color="auto"/>
            </w:tcBorders>
            <w:vAlign w:val="center"/>
          </w:tcPr>
          <w:p w14:paraId="46EF041D" w14:textId="77777777" w:rsidR="00FB5AA8" w:rsidRPr="006A1EAC" w:rsidRDefault="00FB5AA8" w:rsidP="00FB5AA8">
            <w:pPr>
              <w:jc w:val="center"/>
              <w:rPr>
                <w:sz w:val="22"/>
                <w:szCs w:val="22"/>
              </w:rPr>
            </w:pPr>
          </w:p>
        </w:tc>
      </w:tr>
      <w:tr w:rsidR="00FB5AA8" w:rsidRPr="006A1EAC" w14:paraId="610482CB" w14:textId="77777777" w:rsidTr="00B251D4">
        <w:trPr>
          <w:trHeight w:val="454"/>
        </w:trPr>
        <w:tc>
          <w:tcPr>
            <w:tcW w:w="6771" w:type="dxa"/>
            <w:tcBorders>
              <w:top w:val="nil"/>
              <w:left w:val="nil"/>
              <w:bottom w:val="nil"/>
              <w:right w:val="single" w:sz="12" w:space="0" w:color="auto"/>
            </w:tcBorders>
            <w:vAlign w:val="center"/>
          </w:tcPr>
          <w:p w14:paraId="22AF13AD" w14:textId="77777777" w:rsidR="00FB5AA8" w:rsidRPr="006A1EAC" w:rsidRDefault="00FB5AA8" w:rsidP="00FB5AA8">
            <w:pPr>
              <w:jc w:val="right"/>
              <w:rPr>
                <w:sz w:val="22"/>
                <w:szCs w:val="22"/>
              </w:rPr>
            </w:pPr>
            <w:r w:rsidRPr="006A1EAC">
              <w:rPr>
                <w:sz w:val="22"/>
                <w:szCs w:val="22"/>
              </w:rPr>
              <w:t>DPH v EUR (20%)</w:t>
            </w:r>
          </w:p>
        </w:tc>
        <w:tc>
          <w:tcPr>
            <w:tcW w:w="2126" w:type="dxa"/>
            <w:tcBorders>
              <w:top w:val="single" w:sz="4" w:space="0" w:color="auto"/>
              <w:left w:val="single" w:sz="12" w:space="0" w:color="auto"/>
              <w:bottom w:val="single" w:sz="12" w:space="0" w:color="auto"/>
              <w:right w:val="single" w:sz="12" w:space="0" w:color="auto"/>
            </w:tcBorders>
            <w:vAlign w:val="center"/>
          </w:tcPr>
          <w:p w14:paraId="31929FAD" w14:textId="77777777" w:rsidR="00FB5AA8" w:rsidRPr="006A1EAC" w:rsidRDefault="00FB5AA8" w:rsidP="00FB5AA8">
            <w:pPr>
              <w:jc w:val="center"/>
              <w:rPr>
                <w:sz w:val="22"/>
                <w:szCs w:val="22"/>
              </w:rPr>
            </w:pPr>
          </w:p>
        </w:tc>
      </w:tr>
      <w:tr w:rsidR="00FB5AA8" w:rsidRPr="006A1EAC" w14:paraId="53789962" w14:textId="77777777" w:rsidTr="00B251D4">
        <w:trPr>
          <w:trHeight w:val="454"/>
        </w:trPr>
        <w:tc>
          <w:tcPr>
            <w:tcW w:w="6771" w:type="dxa"/>
            <w:tcBorders>
              <w:top w:val="nil"/>
              <w:left w:val="nil"/>
              <w:bottom w:val="nil"/>
              <w:right w:val="single" w:sz="12" w:space="0" w:color="auto"/>
            </w:tcBorders>
            <w:vAlign w:val="center"/>
          </w:tcPr>
          <w:p w14:paraId="051A8283" w14:textId="77777777" w:rsidR="00FB5AA8" w:rsidRPr="006A1EAC" w:rsidRDefault="00FB5AA8" w:rsidP="00FB5AA8">
            <w:pPr>
              <w:jc w:val="right"/>
              <w:rPr>
                <w:b/>
                <w:sz w:val="22"/>
                <w:szCs w:val="22"/>
              </w:rPr>
            </w:pPr>
            <w:r w:rsidRPr="006A1EAC">
              <w:rPr>
                <w:sz w:val="22"/>
                <w:szCs w:val="22"/>
              </w:rPr>
              <w:t xml:space="preserve">celková cena za predmet zákazky v EUR s DPH  </w:t>
            </w:r>
          </w:p>
        </w:tc>
        <w:tc>
          <w:tcPr>
            <w:tcW w:w="2126" w:type="dxa"/>
            <w:tcBorders>
              <w:top w:val="single" w:sz="12" w:space="0" w:color="auto"/>
              <w:left w:val="single" w:sz="12" w:space="0" w:color="auto"/>
              <w:bottom w:val="single" w:sz="12" w:space="0" w:color="auto"/>
            </w:tcBorders>
            <w:vAlign w:val="center"/>
          </w:tcPr>
          <w:p w14:paraId="650D8A1E" w14:textId="77777777" w:rsidR="00FB5AA8" w:rsidRPr="006A1EAC" w:rsidRDefault="00FB5AA8" w:rsidP="00FB5AA8">
            <w:pPr>
              <w:jc w:val="center"/>
              <w:rPr>
                <w:b/>
                <w:sz w:val="22"/>
                <w:szCs w:val="22"/>
              </w:rPr>
            </w:pPr>
          </w:p>
        </w:tc>
      </w:tr>
    </w:tbl>
    <w:p w14:paraId="54A12170" w14:textId="77777777" w:rsidR="00FB5AA8" w:rsidRPr="006A1EAC" w:rsidRDefault="00FB5AA8" w:rsidP="00FB5AA8">
      <w:pPr>
        <w:rPr>
          <w:sz w:val="22"/>
          <w:szCs w:val="22"/>
        </w:rPr>
      </w:pPr>
    </w:p>
    <w:p w14:paraId="448CA18D" w14:textId="77777777" w:rsidR="00FB5AA8" w:rsidRPr="006A1EAC" w:rsidRDefault="00FB5AA8" w:rsidP="00FB5AA8">
      <w:pPr>
        <w:jc w:val="both"/>
        <w:rPr>
          <w:b/>
          <w:sz w:val="22"/>
          <w:szCs w:val="22"/>
        </w:rPr>
      </w:pPr>
    </w:p>
    <w:p w14:paraId="621E6C39" w14:textId="77777777" w:rsidR="00FB5AA8" w:rsidRPr="006A1EAC" w:rsidRDefault="00FB5AA8" w:rsidP="00FB5AA8">
      <w:pPr>
        <w:jc w:val="both"/>
        <w:rPr>
          <w:b/>
          <w:sz w:val="22"/>
          <w:szCs w:val="22"/>
        </w:rPr>
      </w:pPr>
      <w:r w:rsidRPr="006A1EAC">
        <w:rPr>
          <w:b/>
          <w:sz w:val="22"/>
          <w:szCs w:val="22"/>
        </w:rPr>
        <w:t>Ako uchádzač týmto čestne vyhlasujem, že uvedený návrh na plnenie stanoveného kritéria je</w:t>
      </w:r>
    </w:p>
    <w:p w14:paraId="442AA3EB" w14:textId="77777777" w:rsidR="00FB5AA8" w:rsidRPr="006A1EAC" w:rsidRDefault="00FB5AA8" w:rsidP="00FB5AA8">
      <w:pPr>
        <w:jc w:val="both"/>
        <w:rPr>
          <w:b/>
          <w:sz w:val="22"/>
          <w:szCs w:val="22"/>
        </w:rPr>
      </w:pPr>
      <w:r w:rsidRPr="006A1EAC">
        <w:rPr>
          <w:b/>
          <w:sz w:val="22"/>
          <w:szCs w:val="22"/>
        </w:rPr>
        <w:t>v súlade s predloženou ponukou a jej prílohami.</w:t>
      </w:r>
    </w:p>
    <w:p w14:paraId="32DF46B6" w14:textId="77777777" w:rsidR="00FB5AA8" w:rsidRPr="006A1EAC" w:rsidRDefault="00FB5AA8" w:rsidP="00FB5AA8">
      <w:pPr>
        <w:rPr>
          <w:sz w:val="22"/>
          <w:szCs w:val="22"/>
        </w:rPr>
      </w:pPr>
    </w:p>
    <w:p w14:paraId="3AA893E0" w14:textId="77777777" w:rsidR="00FB5AA8" w:rsidRPr="006A1EAC" w:rsidRDefault="00FB5AA8" w:rsidP="00FB5AA8">
      <w:pPr>
        <w:rPr>
          <w:sz w:val="22"/>
          <w:szCs w:val="22"/>
        </w:rPr>
      </w:pPr>
    </w:p>
    <w:p w14:paraId="703DD775" w14:textId="77777777" w:rsidR="00FB5AA8" w:rsidRPr="006A1EAC" w:rsidRDefault="00FB5AA8" w:rsidP="00FB5AA8">
      <w:pPr>
        <w:rPr>
          <w:sz w:val="22"/>
          <w:szCs w:val="22"/>
        </w:rPr>
      </w:pPr>
    </w:p>
    <w:p w14:paraId="0F7F909A" w14:textId="77777777" w:rsidR="00FB5AA8" w:rsidRPr="006A1EAC" w:rsidRDefault="00FB5AA8" w:rsidP="00FB5AA8">
      <w:pPr>
        <w:rPr>
          <w:sz w:val="22"/>
          <w:szCs w:val="22"/>
        </w:rPr>
      </w:pPr>
    </w:p>
    <w:p w14:paraId="2BDB2968" w14:textId="77777777" w:rsidR="00FB5AA8" w:rsidRPr="006A1EAC" w:rsidRDefault="00FB5AA8" w:rsidP="00FB5AA8">
      <w:pPr>
        <w:rPr>
          <w:sz w:val="22"/>
          <w:szCs w:val="22"/>
        </w:rPr>
      </w:pPr>
    </w:p>
    <w:p w14:paraId="11D03CDF" w14:textId="77777777" w:rsidR="00FB5AA8" w:rsidRPr="006A1EAC" w:rsidRDefault="00FB5AA8" w:rsidP="00FB5AA8">
      <w:pPr>
        <w:rPr>
          <w:sz w:val="22"/>
          <w:szCs w:val="22"/>
        </w:rPr>
      </w:pPr>
    </w:p>
    <w:p w14:paraId="7CBBF26D" w14:textId="77777777" w:rsidR="00FB5AA8" w:rsidRPr="006A1EAC" w:rsidRDefault="00FB5AA8" w:rsidP="00FB5AA8">
      <w:pPr>
        <w:rPr>
          <w:sz w:val="22"/>
          <w:szCs w:val="22"/>
        </w:rPr>
      </w:pPr>
    </w:p>
    <w:p w14:paraId="5150415F" w14:textId="77777777" w:rsidR="00FB5AA8" w:rsidRPr="006A1EAC" w:rsidRDefault="00FB5AA8" w:rsidP="00FB5AA8">
      <w:pPr>
        <w:rPr>
          <w:sz w:val="22"/>
          <w:szCs w:val="22"/>
        </w:rPr>
      </w:pPr>
      <w:r w:rsidRPr="006A1EAC">
        <w:rPr>
          <w:sz w:val="22"/>
          <w:szCs w:val="22"/>
        </w:rPr>
        <w:t>V ................................................ dňa .............................</w:t>
      </w:r>
      <w:r w:rsidRPr="006A1EAC">
        <w:rPr>
          <w:sz w:val="22"/>
          <w:szCs w:val="22"/>
        </w:rPr>
        <w:tab/>
        <w:t xml:space="preserve">           ....................................................................</w:t>
      </w:r>
    </w:p>
    <w:p w14:paraId="0EE8CA6F" w14:textId="77777777" w:rsidR="00FB5AA8" w:rsidRPr="006A1EAC" w:rsidRDefault="00FB5AA8" w:rsidP="00FB5AA8">
      <w:pPr>
        <w:rPr>
          <w:sz w:val="22"/>
          <w:szCs w:val="22"/>
        </w:rPr>
      </w:pPr>
      <w:r w:rsidRPr="006A1EAC">
        <w:rPr>
          <w:sz w:val="22"/>
          <w:szCs w:val="22"/>
        </w:rPr>
        <w:tab/>
      </w:r>
      <w:r w:rsidRPr="006A1EAC">
        <w:rPr>
          <w:sz w:val="22"/>
          <w:szCs w:val="22"/>
        </w:rPr>
        <w:tab/>
      </w:r>
      <w:r w:rsidRPr="006A1EAC">
        <w:rPr>
          <w:sz w:val="22"/>
          <w:szCs w:val="22"/>
        </w:rPr>
        <w:tab/>
      </w:r>
      <w:r w:rsidRPr="006A1EAC">
        <w:rPr>
          <w:sz w:val="22"/>
          <w:szCs w:val="22"/>
        </w:rPr>
        <w:tab/>
      </w:r>
      <w:r w:rsidRPr="006A1EAC">
        <w:rPr>
          <w:sz w:val="22"/>
          <w:szCs w:val="22"/>
        </w:rPr>
        <w:tab/>
      </w:r>
      <w:r w:rsidRPr="006A1EAC">
        <w:rPr>
          <w:sz w:val="22"/>
          <w:szCs w:val="22"/>
        </w:rPr>
        <w:tab/>
        <w:t xml:space="preserve">   Potvrdenie štatutárnym orgánom uchádzača:</w:t>
      </w:r>
    </w:p>
    <w:p w14:paraId="13AAAD8A" w14:textId="77777777" w:rsidR="00FB5AA8" w:rsidRPr="006A1EAC" w:rsidRDefault="00FB5AA8" w:rsidP="00FB5AA8">
      <w:pPr>
        <w:rPr>
          <w:sz w:val="22"/>
          <w:szCs w:val="22"/>
        </w:rPr>
      </w:pPr>
      <w:r w:rsidRPr="006A1EAC">
        <w:rPr>
          <w:sz w:val="22"/>
          <w:szCs w:val="22"/>
        </w:rPr>
        <w:tab/>
      </w:r>
      <w:r w:rsidRPr="006A1EAC">
        <w:rPr>
          <w:sz w:val="22"/>
          <w:szCs w:val="22"/>
        </w:rPr>
        <w:tab/>
      </w:r>
      <w:r w:rsidRPr="006A1EAC">
        <w:rPr>
          <w:sz w:val="22"/>
          <w:szCs w:val="22"/>
        </w:rPr>
        <w:tab/>
      </w:r>
      <w:r w:rsidRPr="006A1EAC">
        <w:rPr>
          <w:sz w:val="22"/>
          <w:szCs w:val="22"/>
        </w:rPr>
        <w:tab/>
      </w:r>
      <w:r w:rsidRPr="006A1EAC">
        <w:rPr>
          <w:sz w:val="22"/>
          <w:szCs w:val="22"/>
        </w:rPr>
        <w:tab/>
        <w:t xml:space="preserve">                titul, meno, priezvisko, funkcia, podpis, pečiatka</w:t>
      </w:r>
      <w:r w:rsidRPr="006A1EAC">
        <w:rPr>
          <w:sz w:val="22"/>
          <w:szCs w:val="22"/>
        </w:rPr>
        <w:tab/>
      </w:r>
    </w:p>
    <w:p w14:paraId="15D036DD" w14:textId="77777777" w:rsidR="00D8099E" w:rsidRPr="006A1EAC" w:rsidRDefault="00D8099E">
      <w:pPr>
        <w:rPr>
          <w:sz w:val="22"/>
          <w:szCs w:val="22"/>
        </w:rPr>
      </w:pPr>
    </w:p>
    <w:sectPr w:rsidR="00D8099E" w:rsidRPr="006A1EAC" w:rsidSect="00FB5AA8">
      <w:headerReference w:type="default" r:id="rId19"/>
      <w:footerReference w:type="even" r:id="rId20"/>
      <w:footerReference w:type="default" r:id="rId21"/>
      <w:headerReference w:type="first" r:id="rId22"/>
      <w:footerReference w:type="first" r:id="rId23"/>
      <w:pgSz w:w="11906" w:h="16838" w:code="9"/>
      <w:pgMar w:top="70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7A703" w14:textId="77777777" w:rsidR="00D35153" w:rsidRDefault="00D35153" w:rsidP="00C648D2">
      <w:r>
        <w:separator/>
      </w:r>
    </w:p>
  </w:endnote>
  <w:endnote w:type="continuationSeparator" w:id="0">
    <w:p w14:paraId="3F259BA9" w14:textId="77777777" w:rsidR="00D35153" w:rsidRDefault="00D35153" w:rsidP="00C6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Lucida Sans Typewriter">
    <w:charset w:val="00"/>
    <w:family w:val="modern"/>
    <w:pitch w:val="fixed"/>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Century Gothic">
    <w:altName w:val="Segoe UI"/>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yriadPro-Regular">
    <w:altName w:val="MS Mincho"/>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2040503050306020203"/>
    <w:charset w:val="00"/>
    <w:family w:val="roman"/>
    <w:notTrueType/>
    <w:pitch w:val="variable"/>
    <w:sig w:usb0="60000287" w:usb1="00000001" w:usb2="00000000" w:usb3="00000000" w:csb0="0000019F" w:csb1="00000000"/>
  </w:font>
  <w:font w:name="Frutiger LT Std 57 Cn">
    <w:altName w:val="Arial Narrow"/>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CE Italic">
    <w:altName w:val="Arial"/>
    <w:charset w:val="EE"/>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768A" w14:textId="77777777" w:rsidR="00D35153" w:rsidRDefault="00D35153" w:rsidP="00FB5AA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C285484" w14:textId="77777777" w:rsidR="00D35153" w:rsidRDefault="00D35153" w:rsidP="00FB5AA8">
    <w:pPr>
      <w:pStyle w:val="Pta"/>
      <w:ind w:right="360"/>
    </w:pPr>
  </w:p>
  <w:p w14:paraId="023F1144" w14:textId="77777777" w:rsidR="00D35153" w:rsidRDefault="00D351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7C238" w14:textId="77777777" w:rsidR="00D35153" w:rsidRPr="0010691A" w:rsidRDefault="0074723F" w:rsidP="00FB5AA8">
    <w:pPr>
      <w:pStyle w:val="Pta"/>
      <w:rPr>
        <w:rFonts w:ascii="Arial" w:hAnsi="Arial" w:cs="Arial"/>
        <w:sz w:val="18"/>
        <w:szCs w:val="18"/>
        <w:lang w:val="sk-SK"/>
      </w:rPr>
    </w:pPr>
    <w:r>
      <w:rPr>
        <w:noProof/>
        <w:color w:val="29A5EF"/>
      </w:rPr>
      <w:pict w14:anchorId="4B2537EF">
        <v:rect id="_x0000_i1025" alt="" style="width:453.5pt;height:.05pt;mso-width-percent:0;mso-height-percent:0;mso-width-percent:0;mso-height-percent:0" o:hralign="center" o:hrstd="t" o:hrnoshade="t" o:hr="t" fillcolor="#29a5ef" stroked="f"/>
      </w:pict>
    </w:r>
    <w:r w:rsidR="00D35153" w:rsidRPr="0010691A">
      <w:rPr>
        <w:rFonts w:ascii="Cambria" w:hAnsi="Cambria" w:cs="Cambria"/>
        <w:sz w:val="18"/>
        <w:szCs w:val="18"/>
        <w:lang w:val="sk-SK"/>
      </w:rPr>
      <w:t>Súťažné podklady –</w:t>
    </w:r>
    <w:r w:rsidR="00D35153" w:rsidRPr="00C648D2">
      <w:rPr>
        <w:rFonts w:ascii="Cambria" w:hAnsi="Cambria" w:cs="Cambria"/>
        <w:sz w:val="18"/>
        <w:szCs w:val="18"/>
        <w:lang w:val="sk-SK"/>
      </w:rPr>
      <w:t xml:space="preserve">ČOV Trnava-Zeleneč - </w:t>
    </w:r>
    <w:proofErr w:type="spellStart"/>
    <w:r w:rsidR="00D35153" w:rsidRPr="00C648D2">
      <w:rPr>
        <w:rFonts w:ascii="Cambria" w:hAnsi="Cambria" w:cs="Cambria"/>
        <w:sz w:val="18"/>
        <w:szCs w:val="18"/>
        <w:lang w:val="sk-SK"/>
      </w:rPr>
      <w:t>Nitrifikácia</w:t>
    </w:r>
    <w:proofErr w:type="spellEnd"/>
    <w:r w:rsidR="00D35153" w:rsidRPr="00C648D2">
      <w:rPr>
        <w:rFonts w:ascii="Cambria" w:hAnsi="Cambria" w:cs="Cambria"/>
        <w:sz w:val="18"/>
        <w:szCs w:val="18"/>
        <w:lang w:val="sk-SK"/>
      </w:rPr>
      <w:t xml:space="preserve"> - výmena prevzdušňovacieho systému</w:t>
    </w:r>
    <w:r w:rsidR="00D35153" w:rsidRPr="0010691A">
      <w:rPr>
        <w:rFonts w:ascii="Cambria" w:hAnsi="Cambria" w:cs="Cambria"/>
        <w:sz w:val="18"/>
        <w:szCs w:val="18"/>
        <w:lang w:val="sk-SK"/>
      </w:rPr>
      <w:tab/>
    </w:r>
    <w:r w:rsidR="00D35153" w:rsidRPr="0010691A">
      <w:rPr>
        <w:rFonts w:ascii="Cambria" w:hAnsi="Cambria" w:cs="Cambria"/>
        <w:sz w:val="18"/>
        <w:szCs w:val="18"/>
        <w:lang w:val="sk-SK"/>
      </w:rPr>
      <w:fldChar w:fldCharType="begin"/>
    </w:r>
    <w:r w:rsidR="00D35153" w:rsidRPr="0010691A">
      <w:rPr>
        <w:rFonts w:ascii="Cambria" w:hAnsi="Cambria" w:cs="Cambria"/>
        <w:sz w:val="18"/>
        <w:szCs w:val="18"/>
        <w:lang w:val="sk-SK"/>
      </w:rPr>
      <w:instrText>PAGE   \* MERGEFORMAT</w:instrText>
    </w:r>
    <w:r w:rsidR="00D35153" w:rsidRPr="0010691A">
      <w:rPr>
        <w:rFonts w:ascii="Cambria" w:hAnsi="Cambria" w:cs="Cambria"/>
        <w:sz w:val="18"/>
        <w:szCs w:val="18"/>
        <w:lang w:val="sk-SK"/>
      </w:rPr>
      <w:fldChar w:fldCharType="separate"/>
    </w:r>
    <w:r w:rsidR="00D35153">
      <w:rPr>
        <w:rFonts w:ascii="Cambria" w:hAnsi="Cambria" w:cs="Cambria"/>
        <w:noProof/>
        <w:sz w:val="18"/>
        <w:szCs w:val="18"/>
        <w:lang w:val="sk-SK"/>
      </w:rPr>
      <w:t>9</w:t>
    </w:r>
    <w:r w:rsidR="00D35153" w:rsidRPr="0010691A">
      <w:rPr>
        <w:rFonts w:ascii="Cambria" w:hAnsi="Cambria" w:cs="Cambria"/>
        <w:sz w:val="18"/>
        <w:szCs w:val="18"/>
        <w:lang w:val="sk-SK"/>
      </w:rPr>
      <w:fldChar w:fldCharType="end"/>
    </w:r>
  </w:p>
  <w:p w14:paraId="5992D002" w14:textId="77777777" w:rsidR="00D35153" w:rsidRPr="0010691A" w:rsidRDefault="00D35153">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5FD49" w14:textId="77777777" w:rsidR="00D35153" w:rsidRDefault="00D35153" w:rsidP="00FB5AA8">
    <w:pPr>
      <w:ind w:right="-28"/>
    </w:pPr>
  </w:p>
  <w:p w14:paraId="05B282A9" w14:textId="77777777" w:rsidR="00D35153" w:rsidRDefault="00D35153" w:rsidP="00FB5AA8">
    <w:pPr>
      <w:rPr>
        <w:sz w:val="16"/>
        <w:szCs w:val="16"/>
      </w:rPr>
    </w:pPr>
  </w:p>
  <w:p w14:paraId="2C4B3628" w14:textId="77777777" w:rsidR="00D35153" w:rsidRPr="009048AF" w:rsidRDefault="00D35153" w:rsidP="00FB5AA8">
    <w:pPr>
      <w:pStyle w:val="Pta"/>
      <w:framePr w:w="896" w:h="414" w:hRule="exact" w:wrap="around" w:vAnchor="page" w:hAnchor="page" w:x="9901" w:y="15476"/>
      <w:rPr>
        <w:rStyle w:val="slostrany"/>
        <w:color w:val="29A5EF"/>
        <w:sz w:val="16"/>
        <w:szCs w:val="16"/>
      </w:rPr>
    </w:pPr>
  </w:p>
  <w:p w14:paraId="5C696F2D" w14:textId="77777777" w:rsidR="00D35153" w:rsidRDefault="00D351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73F29" w14:textId="77777777" w:rsidR="00D35153" w:rsidRDefault="00D35153" w:rsidP="00C648D2">
      <w:r>
        <w:separator/>
      </w:r>
    </w:p>
  </w:footnote>
  <w:footnote w:type="continuationSeparator" w:id="0">
    <w:p w14:paraId="3867EDF7" w14:textId="77777777" w:rsidR="00D35153" w:rsidRDefault="00D35153" w:rsidP="00C64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10F54" w14:textId="77777777" w:rsidR="00D35153" w:rsidRPr="00FC238D" w:rsidRDefault="00D35153" w:rsidP="00FB5AA8">
    <w:pPr>
      <w:pStyle w:val="Hlavika"/>
    </w:pPr>
    <w:r>
      <w:rPr>
        <w:noProof/>
        <w:lang w:val="sk-SK" w:eastAsia="sk-SK"/>
      </w:rPr>
      <w:drawing>
        <wp:inline distT="0" distB="0" distL="0" distR="0" wp14:anchorId="5065AFFD" wp14:editId="681D67D5">
          <wp:extent cx="5759450" cy="1103630"/>
          <wp:effectExtent l="0" t="0" r="0" b="127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9450" cy="11036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A6602" w14:textId="77777777" w:rsidR="00D35153" w:rsidRPr="00FC238D" w:rsidRDefault="00D35153" w:rsidP="00FB5AA8">
    <w:pPr>
      <w:pStyle w:val="Hlavika"/>
    </w:pPr>
    <w:r>
      <w:rPr>
        <w:noProof/>
        <w:lang w:val="sk-SK" w:eastAsia="sk-SK"/>
      </w:rPr>
      <w:drawing>
        <wp:inline distT="0" distB="0" distL="0" distR="0" wp14:anchorId="6DDFB8B1" wp14:editId="3ABD5B95">
          <wp:extent cx="5759450" cy="1103630"/>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9450" cy="11036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0BA1"/>
    <w:multiLevelType w:val="multilevel"/>
    <w:tmpl w:val="3D7873A8"/>
    <w:lvl w:ilvl="0">
      <w:start w:val="16"/>
      <w:numFmt w:val="decimal"/>
      <w:lvlText w:val="%1."/>
      <w:lvlJc w:val="left"/>
      <w:pPr>
        <w:ind w:left="440" w:hanging="440"/>
      </w:pPr>
      <w:rPr>
        <w:rFonts w:hint="default"/>
      </w:rPr>
    </w:lvl>
    <w:lvl w:ilvl="1">
      <w:start w:val="1"/>
      <w:numFmt w:val="decimal"/>
      <w:lvlText w:val="%1.%2."/>
      <w:lvlJc w:val="left"/>
      <w:pPr>
        <w:ind w:left="440" w:hanging="4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8E75F3"/>
    <w:multiLevelType w:val="hybridMultilevel"/>
    <w:tmpl w:val="541055C2"/>
    <w:lvl w:ilvl="0" w:tplc="041B000F">
      <w:start w:val="1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4" w15:restartNumberingAfterBreak="0">
    <w:nsid w:val="329B311C"/>
    <w:multiLevelType w:val="hybridMultilevel"/>
    <w:tmpl w:val="BD9CBC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4351249"/>
    <w:multiLevelType w:val="hybridMultilevel"/>
    <w:tmpl w:val="F4503702"/>
    <w:lvl w:ilvl="0" w:tplc="96B64790">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Nadpisodsek"/>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418E3385"/>
    <w:multiLevelType w:val="hybridMultilevel"/>
    <w:tmpl w:val="D8FE0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A850F2E"/>
    <w:multiLevelType w:val="hybridMultilevel"/>
    <w:tmpl w:val="C97C10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B3321CD"/>
    <w:multiLevelType w:val="multilevel"/>
    <w:tmpl w:val="C3A8B75A"/>
    <w:lvl w:ilvl="0">
      <w:start w:val="2"/>
      <w:numFmt w:val="upperLetter"/>
      <w:lvlText w:val="%1"/>
      <w:lvlJc w:val="left"/>
      <w:pPr>
        <w:tabs>
          <w:tab w:val="num" w:pos="360"/>
        </w:tabs>
        <w:ind w:left="340" w:hanging="340"/>
      </w:pPr>
      <w:rPr>
        <w:rFonts w:ascii="Tahoma" w:hAnsi="Tahoma" w:cs="Lucida Sans Typewrite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Lucida Sans Typewriter" w:hint="default"/>
        <w:b/>
        <w:bCs/>
        <w:i w:val="0"/>
        <w:iCs w:val="0"/>
        <w:sz w:val="22"/>
        <w:szCs w:val="22"/>
      </w:rPr>
    </w:lvl>
    <w:lvl w:ilvl="2">
      <w:start w:val="1"/>
      <w:numFmt w:val="decimal"/>
      <w:lvlRestart w:val="0"/>
      <w:suff w:val="space"/>
      <w:lvlText w:val="%3"/>
      <w:lvlJc w:val="left"/>
      <w:pPr>
        <w:ind w:left="357" w:hanging="357"/>
      </w:pPr>
      <w:rPr>
        <w:rFonts w:ascii="Candara" w:hAnsi="Candara" w:cs="Lucida Sans Typewriter" w:hint="default"/>
        <w:b/>
        <w:bCs/>
        <w:i w:val="0"/>
        <w:iCs w:val="0"/>
        <w:sz w:val="24"/>
        <w:szCs w:val="24"/>
      </w:rPr>
    </w:lvl>
    <w:lvl w:ilvl="3">
      <w:start w:val="1"/>
      <w:numFmt w:val="decimal"/>
      <w:isLgl/>
      <w:suff w:val="space"/>
      <w:lvlText w:val="%3.%4"/>
      <w:lvlJc w:val="left"/>
      <w:pPr>
        <w:ind w:left="357" w:hanging="357"/>
      </w:pPr>
      <w:rPr>
        <w:rFonts w:ascii="Candara" w:hAnsi="Candara" w:cs="Lucida Sans Typewriter" w:hint="default"/>
        <w:b w:val="0"/>
        <w:bCs w:val="0"/>
        <w:i w:val="0"/>
        <w:iCs w:val="0"/>
        <w:color w:val="auto"/>
        <w:sz w:val="20"/>
        <w:szCs w:val="20"/>
      </w:rPr>
    </w:lvl>
    <w:lvl w:ilvl="4">
      <w:start w:val="1"/>
      <w:numFmt w:val="decimal"/>
      <w:suff w:val="space"/>
      <w:lvlText w:val="%3.%4.%5"/>
      <w:lvlJc w:val="left"/>
      <w:pPr>
        <w:ind w:left="454" w:hanging="454"/>
      </w:pPr>
      <w:rPr>
        <w:rFonts w:ascii="Candara" w:hAnsi="Candara" w:cs="Lucida Sans Typewriter" w:hint="default"/>
        <w:b w:val="0"/>
        <w:bCs w:val="0"/>
        <w:i w:val="0"/>
        <w:iCs w:val="0"/>
        <w:sz w:val="20"/>
        <w:szCs w:val="20"/>
      </w:rPr>
    </w:lvl>
    <w:lvl w:ilvl="5">
      <w:start w:val="1"/>
      <w:numFmt w:val="decimal"/>
      <w:suff w:val="space"/>
      <w:lvlText w:val="%3.%4.%5.%6"/>
      <w:lvlJc w:val="left"/>
      <w:pPr>
        <w:ind w:left="680" w:hanging="680"/>
      </w:pPr>
      <w:rPr>
        <w:rFonts w:ascii="Candara" w:hAnsi="Candara" w:cs="Lucida Sans Typewriter" w:hint="default"/>
        <w:b w:val="0"/>
        <w:bCs w:val="0"/>
        <w:i w:val="0"/>
        <w:iCs w:val="0"/>
        <w:sz w:val="20"/>
        <w:szCs w:val="20"/>
      </w:rPr>
    </w:lvl>
    <w:lvl w:ilvl="6">
      <w:start w:val="1"/>
      <w:numFmt w:val="upperRoman"/>
      <w:suff w:val="space"/>
      <w:lvlText w:val="Časť %7"/>
      <w:lvlJc w:val="center"/>
      <w:pPr>
        <w:ind w:firstLine="288"/>
      </w:pPr>
      <w:rPr>
        <w:rFonts w:ascii="Tahoma" w:hAnsi="Tahoma" w:cs="Lucida Sans Typewrite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Lucida Sans Typewriter" w:hint="default"/>
        <w:b/>
        <w:bCs/>
        <w:i w:val="0"/>
        <w:iCs w:val="0"/>
        <w:sz w:val="24"/>
        <w:szCs w:val="24"/>
      </w:rPr>
    </w:lvl>
    <w:lvl w:ilvl="8">
      <w:start w:val="1"/>
      <w:numFmt w:val="lowerRoman"/>
      <w:lvlText w:val="%9."/>
      <w:lvlJc w:val="left"/>
      <w:pPr>
        <w:tabs>
          <w:tab w:val="num" w:pos="3600"/>
        </w:tabs>
        <w:ind w:left="3240" w:hanging="360"/>
      </w:pPr>
      <w:rPr>
        <w:rFonts w:cs="Times New Roman" w:hint="default"/>
      </w:rPr>
    </w:lvl>
  </w:abstractNum>
  <w:abstractNum w:abstractNumId="1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9432ECD"/>
    <w:multiLevelType w:val="hybridMultilevel"/>
    <w:tmpl w:val="E3B8C0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Nadpiskapitol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B1D2659"/>
    <w:multiLevelType w:val="hybridMultilevel"/>
    <w:tmpl w:val="2BA81358"/>
    <w:lvl w:ilvl="0" w:tplc="041B000F">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3AC7C7F"/>
    <w:multiLevelType w:val="multilevel"/>
    <w:tmpl w:val="E0EE869A"/>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6559F8"/>
    <w:multiLevelType w:val="hybridMultilevel"/>
    <w:tmpl w:val="584CD0A6"/>
    <w:lvl w:ilvl="0" w:tplc="041B000F">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17" w15:restartNumberingAfterBreak="0">
    <w:nsid w:val="74867F6B"/>
    <w:multiLevelType w:val="multilevel"/>
    <w:tmpl w:val="14C04D0C"/>
    <w:lvl w:ilvl="0">
      <w:start w:val="9"/>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5081002"/>
    <w:multiLevelType w:val="hybridMultilevel"/>
    <w:tmpl w:val="2A3C9E44"/>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51A3922"/>
    <w:multiLevelType w:val="hybridMultilevel"/>
    <w:tmpl w:val="03EA66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F6F08C7"/>
    <w:multiLevelType w:val="hybridMultilevel"/>
    <w:tmpl w:val="5F92F3A6"/>
    <w:lvl w:ilvl="0" w:tplc="F450467C">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FDF5691"/>
    <w:multiLevelType w:val="hybridMultilevel"/>
    <w:tmpl w:val="4E98AA2A"/>
    <w:lvl w:ilvl="0" w:tplc="02C6C940">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6"/>
  </w:num>
  <w:num w:numId="3">
    <w:abstractNumId w:val="12"/>
  </w:num>
  <w:num w:numId="4">
    <w:abstractNumId w:val="9"/>
  </w:num>
  <w:num w:numId="5">
    <w:abstractNumId w:val="2"/>
  </w:num>
  <w:num w:numId="6">
    <w:abstractNumId w:val="10"/>
  </w:num>
  <w:num w:numId="7">
    <w:abstractNumId w:val="3"/>
  </w:num>
  <w:num w:numId="8">
    <w:abstractNumId w:val="0"/>
  </w:num>
  <w:num w:numId="9">
    <w:abstractNumId w:val="19"/>
  </w:num>
  <w:num w:numId="10">
    <w:abstractNumId w:val="15"/>
  </w:num>
  <w:num w:numId="11">
    <w:abstractNumId w:val="18"/>
  </w:num>
  <w:num w:numId="12">
    <w:abstractNumId w:val="13"/>
  </w:num>
  <w:num w:numId="13">
    <w:abstractNumId w:val="14"/>
  </w:num>
  <w:num w:numId="14">
    <w:abstractNumId w:val="1"/>
  </w:num>
  <w:num w:numId="15">
    <w:abstractNumId w:val="11"/>
  </w:num>
  <w:num w:numId="16">
    <w:abstractNumId w:val="5"/>
  </w:num>
  <w:num w:numId="17">
    <w:abstractNumId w:val="8"/>
  </w:num>
  <w:num w:numId="18">
    <w:abstractNumId w:val="4"/>
  </w:num>
  <w:num w:numId="19">
    <w:abstractNumId w:val="7"/>
  </w:num>
  <w:num w:numId="20">
    <w:abstractNumId w:val="20"/>
  </w:num>
  <w:num w:numId="21">
    <w:abstractNumId w:val="21"/>
  </w:num>
  <w:num w:numId="2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8"/>
    <w:rsid w:val="00033C86"/>
    <w:rsid w:val="00035372"/>
    <w:rsid w:val="002362E1"/>
    <w:rsid w:val="002A34C3"/>
    <w:rsid w:val="002E577F"/>
    <w:rsid w:val="00365735"/>
    <w:rsid w:val="003B3278"/>
    <w:rsid w:val="004642DB"/>
    <w:rsid w:val="00487380"/>
    <w:rsid w:val="004B0480"/>
    <w:rsid w:val="004B601A"/>
    <w:rsid w:val="00520EEC"/>
    <w:rsid w:val="006650FC"/>
    <w:rsid w:val="006A1EAC"/>
    <w:rsid w:val="00720031"/>
    <w:rsid w:val="0073729D"/>
    <w:rsid w:val="00762A69"/>
    <w:rsid w:val="00767329"/>
    <w:rsid w:val="00774950"/>
    <w:rsid w:val="008A7B65"/>
    <w:rsid w:val="008B3CD9"/>
    <w:rsid w:val="00914A35"/>
    <w:rsid w:val="00922753"/>
    <w:rsid w:val="00960D0A"/>
    <w:rsid w:val="009E2248"/>
    <w:rsid w:val="00AA4392"/>
    <w:rsid w:val="00AD1B22"/>
    <w:rsid w:val="00B20D21"/>
    <w:rsid w:val="00B22FC2"/>
    <w:rsid w:val="00B251D4"/>
    <w:rsid w:val="00B551E4"/>
    <w:rsid w:val="00BD513B"/>
    <w:rsid w:val="00C110BF"/>
    <w:rsid w:val="00C648D2"/>
    <w:rsid w:val="00C92B11"/>
    <w:rsid w:val="00D1443C"/>
    <w:rsid w:val="00D35153"/>
    <w:rsid w:val="00D8099E"/>
    <w:rsid w:val="00EF6938"/>
    <w:rsid w:val="00F97342"/>
    <w:rsid w:val="00FB5A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678428C4"/>
  <w15:docId w15:val="{FE3A7A2F-3030-4959-AD28-9C66101A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B5AA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FB5AA8"/>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FB5AA8"/>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FB5AA8"/>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FB5AA8"/>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FB5AA8"/>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FB5AA8"/>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FB5AA8"/>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FB5AA8"/>
    <w:pPr>
      <w:keepNext/>
      <w:jc w:val="center"/>
      <w:outlineLvl w:val="7"/>
    </w:pPr>
    <w:rPr>
      <w:rFonts w:ascii="Century Gothic" w:hAnsi="Century Gothic"/>
      <w:b/>
      <w:sz w:val="20"/>
      <w:szCs w:val="20"/>
      <w:lang w:val="x-none"/>
    </w:rPr>
  </w:style>
  <w:style w:type="paragraph" w:styleId="Nadpis9">
    <w:name w:val="heading 9"/>
    <w:basedOn w:val="Normlny"/>
    <w:next w:val="Normlny"/>
    <w:link w:val="Nadpis9Char"/>
    <w:uiPriority w:val="9"/>
    <w:semiHidden/>
    <w:unhideWhenUsed/>
    <w:qFormat/>
    <w:rsid w:val="00EF693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5AA8"/>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FB5AA8"/>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FB5AA8"/>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FB5AA8"/>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FB5AA8"/>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FB5AA8"/>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FB5AA8"/>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FB5AA8"/>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FB5AA8"/>
    <w:pPr>
      <w:jc w:val="both"/>
    </w:pPr>
    <w:rPr>
      <w:rFonts w:ascii="Tahoma" w:hAnsi="Tahoma" w:cs="Tahoma"/>
      <w:sz w:val="18"/>
      <w:szCs w:val="18"/>
      <w:lang w:eastAsia="sk-SK"/>
    </w:rPr>
  </w:style>
  <w:style w:type="paragraph" w:styleId="Zkladntext3">
    <w:name w:val="Body Text 3"/>
    <w:basedOn w:val="Normlny"/>
    <w:link w:val="Zkladntext3Char"/>
    <w:uiPriority w:val="99"/>
    <w:rsid w:val="00FB5AA8"/>
    <w:pPr>
      <w:jc w:val="center"/>
    </w:pPr>
    <w:rPr>
      <w:sz w:val="16"/>
      <w:szCs w:val="16"/>
      <w:lang w:val="x-none"/>
    </w:rPr>
  </w:style>
  <w:style w:type="character" w:customStyle="1" w:styleId="Zkladntext3Char">
    <w:name w:val="Základný text 3 Char"/>
    <w:basedOn w:val="Predvolenpsmoodseku"/>
    <w:link w:val="Zkladntext3"/>
    <w:uiPriority w:val="99"/>
    <w:rsid w:val="00FB5AA8"/>
    <w:rPr>
      <w:rFonts w:ascii="Times New Roman" w:eastAsia="Times New Roman" w:hAnsi="Times New Roman" w:cs="Times New Roman"/>
      <w:sz w:val="16"/>
      <w:szCs w:val="16"/>
      <w:lang w:val="x-none" w:eastAsia="cs-CZ"/>
    </w:rPr>
  </w:style>
  <w:style w:type="paragraph" w:styleId="Zoznam">
    <w:name w:val="List"/>
    <w:basedOn w:val="Normlny"/>
    <w:uiPriority w:val="99"/>
    <w:rsid w:val="00FB5AA8"/>
    <w:pPr>
      <w:ind w:left="283" w:hanging="283"/>
    </w:pPr>
    <w:rPr>
      <w:lang w:eastAsia="sk-SK"/>
    </w:rPr>
  </w:style>
  <w:style w:type="paragraph" w:styleId="Zkladntext">
    <w:name w:val="Body Text"/>
    <w:basedOn w:val="Normlny"/>
    <w:link w:val="ZkladntextChar"/>
    <w:rsid w:val="00FB5AA8"/>
    <w:pPr>
      <w:jc w:val="both"/>
    </w:pPr>
    <w:rPr>
      <w:b/>
      <w:szCs w:val="20"/>
      <w:lang w:val="x-none" w:eastAsia="x-none"/>
    </w:rPr>
  </w:style>
  <w:style w:type="character" w:customStyle="1" w:styleId="ZkladntextChar">
    <w:name w:val="Základný text Char"/>
    <w:basedOn w:val="Predvolenpsmoodseku"/>
    <w:link w:val="Zkladntext"/>
    <w:rsid w:val="00FB5AA8"/>
    <w:rPr>
      <w:rFonts w:ascii="Times New Roman" w:eastAsia="Times New Roman" w:hAnsi="Times New Roman" w:cs="Times New Roman"/>
      <w:b/>
      <w:sz w:val="24"/>
      <w:szCs w:val="20"/>
      <w:lang w:val="x-none" w:eastAsia="x-none"/>
    </w:rPr>
  </w:style>
  <w:style w:type="paragraph" w:styleId="Zoznam2">
    <w:name w:val="List 2"/>
    <w:basedOn w:val="Normlny"/>
    <w:uiPriority w:val="99"/>
    <w:rsid w:val="00FB5AA8"/>
    <w:pPr>
      <w:ind w:left="566" w:hanging="283"/>
    </w:pPr>
    <w:rPr>
      <w:lang w:eastAsia="sk-SK"/>
    </w:rPr>
  </w:style>
  <w:style w:type="paragraph" w:styleId="Nzov">
    <w:name w:val="Title"/>
    <w:basedOn w:val="Normlny"/>
    <w:link w:val="NzovChar"/>
    <w:qFormat/>
    <w:rsid w:val="00FB5AA8"/>
    <w:pPr>
      <w:jc w:val="center"/>
    </w:pPr>
    <w:rPr>
      <w:rFonts w:ascii="Tahoma" w:hAnsi="Tahoma"/>
      <w:sz w:val="36"/>
      <w:szCs w:val="20"/>
      <w:lang w:val="x-none"/>
    </w:rPr>
  </w:style>
  <w:style w:type="character" w:customStyle="1" w:styleId="NzovChar">
    <w:name w:val="Názov Char"/>
    <w:basedOn w:val="Predvolenpsmoodseku"/>
    <w:link w:val="Nzov"/>
    <w:rsid w:val="00FB5AA8"/>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FB5AA8"/>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FB5AA8"/>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rsid w:val="00FB5AA8"/>
    <w:pPr>
      <w:ind w:left="840"/>
      <w:jc w:val="both"/>
    </w:pPr>
    <w:rPr>
      <w:lang w:val="x-none"/>
    </w:rPr>
  </w:style>
  <w:style w:type="character" w:customStyle="1" w:styleId="ZarkazkladnhotextuChar">
    <w:name w:val="Zarážka základného textu Char"/>
    <w:basedOn w:val="Predvolenpsmoodseku"/>
    <w:link w:val="Zarkazkladnhotextu"/>
    <w:rsid w:val="00FB5AA8"/>
    <w:rPr>
      <w:rFonts w:ascii="Times New Roman" w:eastAsia="Times New Roman" w:hAnsi="Times New Roman" w:cs="Times New Roman"/>
      <w:sz w:val="24"/>
      <w:szCs w:val="24"/>
      <w:lang w:val="x-none" w:eastAsia="cs-CZ"/>
    </w:rPr>
  </w:style>
  <w:style w:type="paragraph" w:styleId="Hlavika">
    <w:name w:val="header"/>
    <w:basedOn w:val="Normlny"/>
    <w:link w:val="HlavikaChar"/>
    <w:rsid w:val="00FB5AA8"/>
    <w:pPr>
      <w:tabs>
        <w:tab w:val="center" w:pos="4536"/>
        <w:tab w:val="right" w:pos="9072"/>
      </w:tabs>
    </w:pPr>
    <w:rPr>
      <w:szCs w:val="20"/>
      <w:lang w:val="x-none" w:eastAsia="x-none"/>
    </w:rPr>
  </w:style>
  <w:style w:type="character" w:customStyle="1" w:styleId="HlavikaChar">
    <w:name w:val="Hlavička Char"/>
    <w:basedOn w:val="Predvolenpsmoodseku"/>
    <w:link w:val="Hlavika"/>
    <w:rsid w:val="00FB5AA8"/>
    <w:rPr>
      <w:rFonts w:ascii="Times New Roman" w:eastAsia="Times New Roman" w:hAnsi="Times New Roman" w:cs="Times New Roman"/>
      <w:sz w:val="24"/>
      <w:szCs w:val="20"/>
      <w:lang w:val="x-none" w:eastAsia="x-none"/>
    </w:rPr>
  </w:style>
  <w:style w:type="character" w:styleId="slostrany">
    <w:name w:val="page number"/>
    <w:rsid w:val="00FB5AA8"/>
    <w:rPr>
      <w:rFonts w:cs="Times New Roman"/>
    </w:rPr>
  </w:style>
  <w:style w:type="paragraph" w:styleId="Pta">
    <w:name w:val="footer"/>
    <w:basedOn w:val="Normlny"/>
    <w:link w:val="PtaChar"/>
    <w:rsid w:val="00FB5AA8"/>
    <w:pPr>
      <w:tabs>
        <w:tab w:val="center" w:pos="4536"/>
        <w:tab w:val="right" w:pos="9072"/>
      </w:tabs>
    </w:pPr>
    <w:rPr>
      <w:szCs w:val="20"/>
      <w:lang w:val="x-none" w:eastAsia="x-none"/>
    </w:rPr>
  </w:style>
  <w:style w:type="character" w:customStyle="1" w:styleId="PtaChar">
    <w:name w:val="Päta Char"/>
    <w:basedOn w:val="Predvolenpsmoodseku"/>
    <w:link w:val="Pta"/>
    <w:rsid w:val="00FB5AA8"/>
    <w:rPr>
      <w:rFonts w:ascii="Times New Roman" w:eastAsia="Times New Roman" w:hAnsi="Times New Roman" w:cs="Times New Roman"/>
      <w:sz w:val="24"/>
      <w:szCs w:val="20"/>
      <w:lang w:val="x-none" w:eastAsia="x-none"/>
    </w:rPr>
  </w:style>
  <w:style w:type="character" w:styleId="PsacstrojHTML">
    <w:name w:val="HTML Typewriter"/>
    <w:uiPriority w:val="99"/>
    <w:rsid w:val="00FB5AA8"/>
    <w:rPr>
      <w:rFonts w:ascii="Courier New" w:hAnsi="Courier New" w:cs="Times New Roman"/>
      <w:sz w:val="20"/>
    </w:rPr>
  </w:style>
  <w:style w:type="paragraph" w:customStyle="1" w:styleId="Nzov1">
    <w:name w:val="Názov1"/>
    <w:basedOn w:val="Nadpis2"/>
    <w:rsid w:val="00FB5AA8"/>
  </w:style>
  <w:style w:type="paragraph" w:customStyle="1" w:styleId="tl3">
    <w:name w:val="Štýl3"/>
    <w:basedOn w:val="Normlny"/>
    <w:uiPriority w:val="99"/>
    <w:rsid w:val="00FB5AA8"/>
    <w:pPr>
      <w:tabs>
        <w:tab w:val="num" w:pos="360"/>
      </w:tabs>
      <w:ind w:left="360" w:hanging="360"/>
    </w:pPr>
  </w:style>
  <w:style w:type="paragraph" w:styleId="Zarkazkladnhotextu2">
    <w:name w:val="Body Text Indent 2"/>
    <w:basedOn w:val="Normlny"/>
    <w:link w:val="Zarkazkladnhotextu2Char"/>
    <w:rsid w:val="00FB5AA8"/>
    <w:pPr>
      <w:ind w:left="720" w:hanging="360"/>
      <w:jc w:val="both"/>
    </w:pPr>
    <w:rPr>
      <w:lang w:val="x-none"/>
    </w:rPr>
  </w:style>
  <w:style w:type="character" w:customStyle="1" w:styleId="Zarkazkladnhotextu2Char">
    <w:name w:val="Zarážka základného textu 2 Char"/>
    <w:basedOn w:val="Predvolenpsmoodseku"/>
    <w:link w:val="Zarkazkladnhotextu2"/>
    <w:rsid w:val="00FB5AA8"/>
    <w:rPr>
      <w:rFonts w:ascii="Times New Roman" w:eastAsia="Times New Roman" w:hAnsi="Times New Roman" w:cs="Times New Roman"/>
      <w:sz w:val="24"/>
      <w:szCs w:val="24"/>
      <w:lang w:val="x-none" w:eastAsia="cs-CZ"/>
    </w:rPr>
  </w:style>
  <w:style w:type="character" w:styleId="Hypertextovprepojenie">
    <w:name w:val="Hyperlink"/>
    <w:rsid w:val="00FB5AA8"/>
    <w:rPr>
      <w:rFonts w:cs="Times New Roman"/>
      <w:color w:val="0000FF"/>
      <w:u w:val="single"/>
    </w:rPr>
  </w:style>
  <w:style w:type="paragraph" w:customStyle="1" w:styleId="Odrazkaseda">
    <w:name w:val="Odrazka seda"/>
    <w:basedOn w:val="Normlny"/>
    <w:uiPriority w:val="99"/>
    <w:rsid w:val="00FB5AA8"/>
    <w:pPr>
      <w:tabs>
        <w:tab w:val="num" w:pos="1364"/>
      </w:tabs>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FB5AA8"/>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FB5AA8"/>
    <w:pPr>
      <w:tabs>
        <w:tab w:val="num" w:pos="576"/>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FB5AA8"/>
    <w:pPr>
      <w:numPr>
        <w:ilvl w:val="2"/>
      </w:numPr>
      <w:tabs>
        <w:tab w:val="num" w:pos="576"/>
        <w:tab w:val="num" w:pos="1440"/>
      </w:tabs>
      <w:ind w:left="1224" w:hanging="504"/>
    </w:pPr>
  </w:style>
  <w:style w:type="paragraph" w:customStyle="1" w:styleId="Zoznamslo4Char">
    <w:name w:val="Zoznam číslo 4 Char"/>
    <w:basedOn w:val="Zoznamslo2"/>
    <w:rsid w:val="00FB5AA8"/>
    <w:pPr>
      <w:numPr>
        <w:ilvl w:val="3"/>
      </w:numPr>
      <w:tabs>
        <w:tab w:val="num" w:pos="576"/>
        <w:tab w:val="num" w:pos="1800"/>
      </w:tabs>
      <w:ind w:left="1728" w:hanging="648"/>
    </w:pPr>
  </w:style>
  <w:style w:type="paragraph" w:customStyle="1" w:styleId="Nadpisodsek">
    <w:name w:val="Nadpis odsek"/>
    <w:basedOn w:val="Normlny"/>
    <w:rsid w:val="00FB5AA8"/>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FB5AA8"/>
    <w:rPr>
      <w:rFonts w:cs="Times New Roman"/>
      <w:color w:val="800080"/>
      <w:u w:val="single"/>
    </w:rPr>
  </w:style>
  <w:style w:type="paragraph" w:customStyle="1" w:styleId="xnormal">
    <w:name w:val="x normal"/>
    <w:basedOn w:val="Normlny"/>
    <w:uiPriority w:val="99"/>
    <w:rsid w:val="00FB5AA8"/>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FB5AA8"/>
    <w:pPr>
      <w:jc w:val="center"/>
    </w:pPr>
  </w:style>
  <w:style w:type="paragraph" w:customStyle="1" w:styleId="xnormalB">
    <w:name w:val="x normal B"/>
    <w:basedOn w:val="xnormal"/>
    <w:uiPriority w:val="99"/>
    <w:rsid w:val="00FB5AA8"/>
    <w:pPr>
      <w:spacing w:before="0"/>
    </w:pPr>
  </w:style>
  <w:style w:type="paragraph" w:styleId="Normlnywebov">
    <w:name w:val="Normal (Web)"/>
    <w:basedOn w:val="Normlny"/>
    <w:uiPriority w:val="99"/>
    <w:rsid w:val="00FB5AA8"/>
    <w:pPr>
      <w:spacing w:before="167" w:after="84" w:line="251" w:lineRule="atLeast"/>
    </w:pPr>
    <w:rPr>
      <w:lang w:eastAsia="sk-SK"/>
    </w:rPr>
  </w:style>
  <w:style w:type="paragraph" w:styleId="Zkladntext2">
    <w:name w:val="Body Text 2"/>
    <w:basedOn w:val="Normlny"/>
    <w:link w:val="Zkladntext2Char"/>
    <w:uiPriority w:val="99"/>
    <w:rsid w:val="00FB5AA8"/>
    <w:pPr>
      <w:spacing w:after="120" w:line="480" w:lineRule="auto"/>
    </w:pPr>
    <w:rPr>
      <w:lang w:val="x-none"/>
    </w:rPr>
  </w:style>
  <w:style w:type="character" w:customStyle="1" w:styleId="Zkladntext2Char">
    <w:name w:val="Základný text 2 Char"/>
    <w:basedOn w:val="Predvolenpsmoodseku"/>
    <w:link w:val="Zkladntext2"/>
    <w:uiPriority w:val="99"/>
    <w:rsid w:val="00FB5AA8"/>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FB5AA8"/>
    <w:pPr>
      <w:spacing w:before="100" w:beforeAutospacing="1" w:after="100" w:afterAutospacing="1"/>
    </w:pPr>
    <w:rPr>
      <w:rFonts w:ascii="Century Gothic" w:hAnsi="Century Gothic" w:cs="Century Gothic"/>
      <w:lang w:eastAsia="sk-SK"/>
    </w:rPr>
  </w:style>
  <w:style w:type="character" w:customStyle="1" w:styleId="TextbublinyChar">
    <w:name w:val="Text bubliny Char"/>
    <w:basedOn w:val="Predvolenpsmoodseku"/>
    <w:link w:val="Textbubliny"/>
    <w:uiPriority w:val="99"/>
    <w:semiHidden/>
    <w:rsid w:val="00FB5AA8"/>
    <w:rPr>
      <w:rFonts w:ascii="Times New Roman" w:eastAsia="Times New Roman" w:hAnsi="Times New Roman" w:cs="Times New Roman"/>
      <w:sz w:val="20"/>
      <w:szCs w:val="20"/>
      <w:lang w:val="x-none" w:eastAsia="cs-CZ"/>
    </w:rPr>
  </w:style>
  <w:style w:type="paragraph" w:styleId="Textbubliny">
    <w:name w:val="Balloon Text"/>
    <w:basedOn w:val="Normlny"/>
    <w:link w:val="TextbublinyChar"/>
    <w:uiPriority w:val="99"/>
    <w:semiHidden/>
    <w:rsid w:val="00FB5AA8"/>
    <w:rPr>
      <w:sz w:val="20"/>
      <w:szCs w:val="20"/>
      <w:lang w:val="x-none"/>
    </w:rPr>
  </w:style>
  <w:style w:type="table" w:styleId="Mriekatabuky">
    <w:name w:val="Table Grid"/>
    <w:basedOn w:val="Normlnatabuka"/>
    <w:uiPriority w:val="59"/>
    <w:rsid w:val="00FB5AA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FB5AA8"/>
    <w:rPr>
      <w:rFonts w:ascii="Times New Roman" w:hAnsi="Times New Roman" w:cs="Times New Roman"/>
      <w:sz w:val="20"/>
    </w:rPr>
  </w:style>
  <w:style w:type="paragraph" w:styleId="Textkomentra">
    <w:name w:val="annotation text"/>
    <w:basedOn w:val="Normlny"/>
    <w:link w:val="TextkomentraChar"/>
    <w:rsid w:val="00FB5AA8"/>
    <w:rPr>
      <w:sz w:val="20"/>
      <w:szCs w:val="20"/>
      <w:lang w:val="x-none"/>
    </w:rPr>
  </w:style>
  <w:style w:type="character" w:customStyle="1" w:styleId="TextkomentraChar">
    <w:name w:val="Text komentára Char"/>
    <w:basedOn w:val="Predvolenpsmoodseku"/>
    <w:link w:val="Textkomentra"/>
    <w:rsid w:val="00FB5AA8"/>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FB5AA8"/>
    <w:rPr>
      <w:b/>
      <w:bCs/>
    </w:rPr>
  </w:style>
  <w:style w:type="character" w:customStyle="1" w:styleId="PredmetkomentraChar">
    <w:name w:val="Predmet komentára Char"/>
    <w:basedOn w:val="TextkomentraChar"/>
    <w:link w:val="Predmetkomentra"/>
    <w:uiPriority w:val="99"/>
    <w:rsid w:val="00FB5AA8"/>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FB5AA8"/>
    <w:pPr>
      <w:ind w:left="708"/>
    </w:pPr>
  </w:style>
  <w:style w:type="character" w:styleId="Zvraznenie">
    <w:name w:val="Emphasis"/>
    <w:uiPriority w:val="99"/>
    <w:qFormat/>
    <w:rsid w:val="00FB5AA8"/>
    <w:rPr>
      <w:rFonts w:cs="Times New Roman"/>
      <w:i/>
    </w:rPr>
  </w:style>
  <w:style w:type="character" w:customStyle="1" w:styleId="apple-style-span">
    <w:name w:val="apple-style-span"/>
    <w:uiPriority w:val="99"/>
    <w:rsid w:val="00FB5AA8"/>
    <w:rPr>
      <w:rFonts w:cs="Times New Roman"/>
    </w:rPr>
  </w:style>
  <w:style w:type="paragraph" w:customStyle="1" w:styleId="charchar2">
    <w:name w:val="charchar2"/>
    <w:basedOn w:val="Normlny"/>
    <w:rsid w:val="00FB5AA8"/>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FB5AA8"/>
    <w:pPr>
      <w:spacing w:after="160" w:line="240" w:lineRule="exact"/>
    </w:pPr>
    <w:rPr>
      <w:rFonts w:ascii="Tahoma" w:hAnsi="Tahoma" w:cs="Tahoma"/>
      <w:sz w:val="20"/>
      <w:szCs w:val="20"/>
      <w:lang w:eastAsia="en-US"/>
    </w:rPr>
  </w:style>
  <w:style w:type="paragraph" w:customStyle="1" w:styleId="Zkladntext1">
    <w:name w:val="Základní text1"/>
    <w:uiPriority w:val="99"/>
    <w:rsid w:val="00FB5AA8"/>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FB5AA8"/>
    <w:rPr>
      <w:rFonts w:cs="Times New Roman"/>
      <w:b/>
    </w:rPr>
  </w:style>
  <w:style w:type="character" w:customStyle="1" w:styleId="FontStyle66">
    <w:name w:val="Font Style66"/>
    <w:uiPriority w:val="99"/>
    <w:rsid w:val="00FB5AA8"/>
    <w:rPr>
      <w:rFonts w:ascii="Times New Roman" w:hAnsi="Times New Roman"/>
      <w:sz w:val="22"/>
    </w:rPr>
  </w:style>
  <w:style w:type="character" w:customStyle="1" w:styleId="FontStyle63">
    <w:name w:val="Font Style63"/>
    <w:uiPriority w:val="99"/>
    <w:rsid w:val="00FB5AA8"/>
    <w:rPr>
      <w:rFonts w:ascii="Times New Roman" w:hAnsi="Times New Roman"/>
      <w:b/>
      <w:sz w:val="14"/>
    </w:rPr>
  </w:style>
  <w:style w:type="paragraph" w:customStyle="1" w:styleId="Style22">
    <w:name w:val="Style22"/>
    <w:basedOn w:val="Normlny"/>
    <w:uiPriority w:val="99"/>
    <w:rsid w:val="00FB5AA8"/>
    <w:pPr>
      <w:widowControl w:val="0"/>
      <w:autoSpaceDE w:val="0"/>
      <w:autoSpaceDN w:val="0"/>
      <w:adjustRightInd w:val="0"/>
      <w:jc w:val="both"/>
    </w:pPr>
    <w:rPr>
      <w:lang w:eastAsia="sk-SK"/>
    </w:rPr>
  </w:style>
  <w:style w:type="character" w:customStyle="1" w:styleId="pre">
    <w:name w:val="pre"/>
    <w:uiPriority w:val="99"/>
    <w:rsid w:val="00FB5AA8"/>
    <w:rPr>
      <w:rFonts w:cs="Times New Roman"/>
    </w:rPr>
  </w:style>
  <w:style w:type="paragraph" w:customStyle="1" w:styleId="ListParagraph1">
    <w:name w:val="List Paragraph1"/>
    <w:basedOn w:val="Normlny"/>
    <w:uiPriority w:val="99"/>
    <w:rsid w:val="00FB5AA8"/>
    <w:pPr>
      <w:suppressAutoHyphens/>
      <w:spacing w:line="100" w:lineRule="atLeast"/>
    </w:pPr>
    <w:rPr>
      <w:kern w:val="1"/>
      <w:lang w:eastAsia="ar-SA"/>
    </w:rPr>
  </w:style>
  <w:style w:type="paragraph" w:customStyle="1" w:styleId="Strednmrieka21">
    <w:name w:val="Stredná mriežka 21"/>
    <w:uiPriority w:val="99"/>
    <w:rsid w:val="00FB5AA8"/>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FB5AA8"/>
  </w:style>
  <w:style w:type="paragraph" w:customStyle="1" w:styleId="Nadpis">
    <w:name w:val="Nadpis"/>
    <w:basedOn w:val="Normlny"/>
    <w:next w:val="Zkladntext"/>
    <w:rsid w:val="00FB5AA8"/>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FB5AA8"/>
    <w:pPr>
      <w:jc w:val="center"/>
    </w:pPr>
    <w:rPr>
      <w:rFonts w:cs="Times New Roman"/>
      <w:i/>
      <w:szCs w:val="20"/>
    </w:rPr>
  </w:style>
  <w:style w:type="character" w:customStyle="1" w:styleId="PodtitulChar">
    <w:name w:val="Podtitul Char"/>
    <w:basedOn w:val="Predvolenpsmoodseku"/>
    <w:link w:val="Podtitul"/>
    <w:uiPriority w:val="99"/>
    <w:rsid w:val="00FB5AA8"/>
    <w:rPr>
      <w:rFonts w:ascii="Arial" w:eastAsia="SimSun" w:hAnsi="Arial" w:cs="Times New Roman"/>
      <w:i/>
      <w:sz w:val="28"/>
      <w:szCs w:val="20"/>
      <w:lang w:val="cs-CZ" w:eastAsia="ar-SA"/>
    </w:rPr>
  </w:style>
  <w:style w:type="paragraph" w:customStyle="1" w:styleId="Normlny1">
    <w:name w:val="Normálny1"/>
    <w:basedOn w:val="Normlny"/>
    <w:uiPriority w:val="99"/>
    <w:rsid w:val="00FB5AA8"/>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FB5AA8"/>
    <w:pPr>
      <w:suppressAutoHyphens/>
    </w:pPr>
    <w:rPr>
      <w:rFonts w:ascii="Courier New" w:eastAsia="NSimSun" w:hAnsi="Courier New" w:cs="Courier New"/>
      <w:sz w:val="20"/>
      <w:szCs w:val="20"/>
      <w:lang w:val="cs-CZ" w:eastAsia="ar-SA"/>
    </w:rPr>
  </w:style>
  <w:style w:type="character" w:customStyle="1" w:styleId="nazov">
    <w:name w:val="nazov"/>
    <w:uiPriority w:val="99"/>
    <w:rsid w:val="00FB5AA8"/>
    <w:rPr>
      <w:b/>
    </w:rPr>
  </w:style>
  <w:style w:type="character" w:customStyle="1" w:styleId="podnazov">
    <w:name w:val="podnazov"/>
    <w:uiPriority w:val="99"/>
    <w:rsid w:val="00FB5AA8"/>
    <w:rPr>
      <w:rFonts w:cs="Times New Roman"/>
    </w:rPr>
  </w:style>
  <w:style w:type="paragraph" w:customStyle="1" w:styleId="Text">
    <w:name w:val="Text"/>
    <w:basedOn w:val="Normlny"/>
    <w:uiPriority w:val="99"/>
    <w:rsid w:val="00FB5AA8"/>
    <w:pPr>
      <w:widowControl w:val="0"/>
      <w:autoSpaceDE w:val="0"/>
      <w:autoSpaceDN w:val="0"/>
      <w:adjustRightInd w:val="0"/>
      <w:spacing w:after="240"/>
    </w:pPr>
    <w:rPr>
      <w:lang w:eastAsia="sk-SK"/>
    </w:rPr>
  </w:style>
  <w:style w:type="character" w:customStyle="1" w:styleId="DeltaViewInsertion">
    <w:name w:val="DeltaView Insertion"/>
    <w:uiPriority w:val="99"/>
    <w:rsid w:val="00FB5AA8"/>
    <w:rPr>
      <w:color w:val="0000FF"/>
      <w:spacing w:val="0"/>
      <w:u w:val="double"/>
    </w:rPr>
  </w:style>
  <w:style w:type="paragraph" w:customStyle="1" w:styleId="Cislovanie2">
    <w:name w:val="Cislovanie2"/>
    <w:basedOn w:val="Normlny"/>
    <w:rsid w:val="00FB5AA8"/>
    <w:pPr>
      <w:numPr>
        <w:ilvl w:val="1"/>
        <w:numId w:val="5"/>
      </w:numPr>
      <w:spacing w:after="120"/>
      <w:jc w:val="both"/>
    </w:pPr>
  </w:style>
  <w:style w:type="paragraph" w:customStyle="1" w:styleId="msolistparagraph0">
    <w:name w:val="msolistparagraph"/>
    <w:basedOn w:val="Normlny"/>
    <w:uiPriority w:val="99"/>
    <w:rsid w:val="00FB5AA8"/>
    <w:pPr>
      <w:spacing w:before="100" w:beforeAutospacing="1" w:after="100" w:afterAutospacing="1"/>
    </w:pPr>
    <w:rPr>
      <w:lang w:val="cs-CZ"/>
    </w:rPr>
  </w:style>
  <w:style w:type="paragraph" w:customStyle="1" w:styleId="ListParagraph2">
    <w:name w:val="List Paragraph2"/>
    <w:basedOn w:val="Normlny"/>
    <w:uiPriority w:val="99"/>
    <w:rsid w:val="00FB5AA8"/>
    <w:pPr>
      <w:ind w:left="720"/>
      <w:contextualSpacing/>
    </w:pPr>
    <w:rPr>
      <w:rFonts w:ascii="Calibri" w:hAnsi="Calibri"/>
      <w:sz w:val="22"/>
      <w:szCs w:val="22"/>
      <w:lang w:eastAsia="en-US"/>
    </w:rPr>
  </w:style>
  <w:style w:type="paragraph" w:customStyle="1" w:styleId="Text2a">
    <w:name w:val="Text2a"/>
    <w:basedOn w:val="Normlny"/>
    <w:uiPriority w:val="99"/>
    <w:rsid w:val="00FB5AA8"/>
    <w:pPr>
      <w:spacing w:before="240"/>
      <w:ind w:left="720"/>
      <w:jc w:val="both"/>
    </w:pPr>
  </w:style>
  <w:style w:type="character" w:customStyle="1" w:styleId="Bodytext">
    <w:name w:val="Body text_"/>
    <w:link w:val="Zkladntext10"/>
    <w:uiPriority w:val="99"/>
    <w:locked/>
    <w:rsid w:val="00FB5AA8"/>
    <w:rPr>
      <w:sz w:val="25"/>
      <w:shd w:val="clear" w:color="auto" w:fill="FFFFFF"/>
    </w:rPr>
  </w:style>
  <w:style w:type="paragraph" w:customStyle="1" w:styleId="Zkladntext10">
    <w:name w:val="Základný text1"/>
    <w:basedOn w:val="Normlny"/>
    <w:link w:val="Bodytext"/>
    <w:uiPriority w:val="99"/>
    <w:rsid w:val="00FB5AA8"/>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FB5AA8"/>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FB5AA8"/>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FB5AA8"/>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FB5AA8"/>
  </w:style>
  <w:style w:type="character" w:customStyle="1" w:styleId="ZkladntextKurzva">
    <w:name w:val="Základný text + Kurzíva"/>
    <w:uiPriority w:val="99"/>
    <w:rsid w:val="00FB5AA8"/>
    <w:rPr>
      <w:rFonts w:ascii="Arial" w:hAnsi="Arial"/>
      <w:i/>
      <w:spacing w:val="0"/>
      <w:sz w:val="19"/>
    </w:rPr>
  </w:style>
  <w:style w:type="paragraph" w:styleId="Odsekzoznamu">
    <w:name w:val="List Paragraph"/>
    <w:aliases w:val="body,Odsek,Odsek zoznamu2,ODRAZKY PRVA UROVEN"/>
    <w:basedOn w:val="Normlny"/>
    <w:link w:val="OdsekzoznamuChar"/>
    <w:uiPriority w:val="99"/>
    <w:qFormat/>
    <w:rsid w:val="00FB5AA8"/>
    <w:pPr>
      <w:ind w:left="708"/>
    </w:pPr>
  </w:style>
  <w:style w:type="character" w:customStyle="1" w:styleId="OdsekzoznamuChar">
    <w:name w:val="Odsek zoznamu Char"/>
    <w:aliases w:val="body Char,Odsek Char,Odsek zoznamu2 Char,ODRAZKY PRVA UROVEN Char"/>
    <w:basedOn w:val="Predvolenpsmoodseku"/>
    <w:link w:val="Odsekzoznamu"/>
    <w:uiPriority w:val="99"/>
    <w:rsid w:val="00FB5AA8"/>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FB5AA8"/>
    <w:rPr>
      <w:rFonts w:ascii="Arial" w:hAnsi="Arial"/>
      <w:sz w:val="19"/>
      <w:shd w:val="clear" w:color="auto" w:fill="FFFFFF"/>
    </w:rPr>
  </w:style>
  <w:style w:type="paragraph" w:customStyle="1" w:styleId="Zkladntext9">
    <w:name w:val="Základný text9"/>
    <w:basedOn w:val="Normlny"/>
    <w:link w:val="Zkladntext0"/>
    <w:uiPriority w:val="99"/>
    <w:rsid w:val="00FB5AA8"/>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FB5AA8"/>
  </w:style>
  <w:style w:type="paragraph" w:customStyle="1" w:styleId="tl">
    <w:name w:val="Štýl"/>
    <w:uiPriority w:val="99"/>
    <w:rsid w:val="00FB5AA8"/>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Zkladntext"/>
    <w:rsid w:val="00FB5AA8"/>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FB5AA8"/>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FB5AA8"/>
    <w:pPr>
      <w:suppressAutoHyphens/>
    </w:pPr>
    <w:rPr>
      <w:rFonts w:ascii="Arial" w:hAnsi="Arial" w:cs="Arial"/>
      <w:sz w:val="16"/>
      <w:lang w:eastAsia="ar-SA"/>
    </w:rPr>
  </w:style>
  <w:style w:type="paragraph" w:customStyle="1" w:styleId="default0">
    <w:name w:val="default"/>
    <w:basedOn w:val="Normlny"/>
    <w:rsid w:val="00FB5AA8"/>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FB5AA8"/>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FB5AA8"/>
    <w:rPr>
      <w:lang w:val="en-GB"/>
    </w:rPr>
  </w:style>
  <w:style w:type="paragraph" w:styleId="Textpoznmkypodiarou">
    <w:name w:val="footnote text"/>
    <w:basedOn w:val="Normlny"/>
    <w:link w:val="TextpoznmkypodiarouChar"/>
    <w:uiPriority w:val="99"/>
    <w:semiHidden/>
    <w:unhideWhenUsed/>
    <w:rsid w:val="00FB5AA8"/>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FB5AA8"/>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FB5AA8"/>
  </w:style>
  <w:style w:type="paragraph" w:styleId="Textvysvetlivky">
    <w:name w:val="endnote text"/>
    <w:basedOn w:val="Normlny"/>
    <w:link w:val="TextvysvetlivkyChar"/>
    <w:uiPriority w:val="99"/>
    <w:semiHidden/>
    <w:unhideWhenUsed/>
    <w:rsid w:val="00FB5AA8"/>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FB5AA8"/>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FB5AA8"/>
    <w:pPr>
      <w:ind w:left="567" w:hanging="567"/>
    </w:pPr>
    <w:rPr>
      <w:rFonts w:ascii="Arial" w:hAnsi="Arial" w:cs="Arial"/>
      <w:noProof/>
      <w:sz w:val="22"/>
      <w:szCs w:val="22"/>
      <w:lang w:val="en-US" w:eastAsia="en-US"/>
    </w:rPr>
  </w:style>
  <w:style w:type="paragraph" w:customStyle="1" w:styleId="Flietext">
    <w:name w:val="Fließtext"/>
    <w:basedOn w:val="Normlny"/>
    <w:link w:val="FlietextZchn"/>
    <w:qFormat/>
    <w:rsid w:val="00FB5AA8"/>
    <w:pPr>
      <w:spacing w:line="240" w:lineRule="exact"/>
    </w:pPr>
    <w:rPr>
      <w:rFonts w:ascii="Frutiger LT Std 57 Cn" w:eastAsia="MS Mincho" w:hAnsi="Frutiger LT Std 57 Cn"/>
      <w:sz w:val="22"/>
      <w:szCs w:val="22"/>
      <w:lang w:val="cs-CZ" w:eastAsia="de-DE"/>
    </w:rPr>
  </w:style>
  <w:style w:type="character" w:customStyle="1" w:styleId="FlietextZchn">
    <w:name w:val="Fließtext Zchn"/>
    <w:link w:val="Flietext"/>
    <w:rsid w:val="00FB5AA8"/>
    <w:rPr>
      <w:rFonts w:ascii="Frutiger LT Std 57 Cn" w:eastAsia="MS Mincho" w:hAnsi="Frutiger LT Std 57 Cn" w:cs="Times New Roman"/>
      <w:lang w:val="cs-CZ" w:eastAsia="de-DE"/>
    </w:rPr>
  </w:style>
  <w:style w:type="paragraph" w:styleId="Bezriadkovania">
    <w:name w:val="No Spacing"/>
    <w:uiPriority w:val="1"/>
    <w:qFormat/>
    <w:rsid w:val="00FB5AA8"/>
    <w:pPr>
      <w:suppressAutoHyphens/>
      <w:spacing w:after="0" w:line="240" w:lineRule="auto"/>
    </w:pPr>
    <w:rPr>
      <w:rFonts w:ascii="Times New Roman" w:eastAsia="Times New Roman" w:hAnsi="Times New Roman" w:cs="Times New Roman"/>
      <w:kern w:val="1"/>
      <w:sz w:val="24"/>
      <w:szCs w:val="24"/>
      <w:lang w:eastAsia="ar-SA"/>
    </w:rPr>
  </w:style>
  <w:style w:type="paragraph" w:styleId="Zoznamobrzkov">
    <w:name w:val="table of figures"/>
    <w:basedOn w:val="Normlny"/>
    <w:next w:val="Normlny"/>
    <w:uiPriority w:val="99"/>
    <w:unhideWhenUsed/>
    <w:rsid w:val="00FB5AA8"/>
    <w:pPr>
      <w:jc w:val="both"/>
    </w:pPr>
    <w:rPr>
      <w:rFonts w:ascii="Arial" w:eastAsia="Arial Unicode MS" w:hAnsi="Arial" w:cs="Arial Unicode MS"/>
      <w:color w:val="000000"/>
      <w:kern w:val="2"/>
      <w:sz w:val="20"/>
      <w:lang w:eastAsia="ar-SA"/>
    </w:rPr>
  </w:style>
  <w:style w:type="paragraph" w:customStyle="1" w:styleId="Normal-Numbered">
    <w:name w:val="Normal - Numbered"/>
    <w:basedOn w:val="Normlny"/>
    <w:autoRedefine/>
    <w:qFormat/>
    <w:rsid w:val="00FB5AA8"/>
    <w:pPr>
      <w:spacing w:after="120"/>
      <w:ind w:left="993" w:hanging="567"/>
      <w:jc w:val="both"/>
    </w:pPr>
    <w:rPr>
      <w:rFonts w:ascii="Arial" w:eastAsia="Arial Unicode MS" w:hAnsi="Arial" w:cs="Arial Unicode MS"/>
      <w:color w:val="000000"/>
      <w:kern w:val="2"/>
      <w:sz w:val="20"/>
      <w:lang w:eastAsia="ar-SA"/>
    </w:rPr>
  </w:style>
  <w:style w:type="character" w:customStyle="1" w:styleId="Nadpis9Char">
    <w:name w:val="Nadpis 9 Char"/>
    <w:basedOn w:val="Predvolenpsmoodseku"/>
    <w:link w:val="Nadpis9"/>
    <w:uiPriority w:val="9"/>
    <w:rsid w:val="00EF6938"/>
    <w:rPr>
      <w:rFonts w:asciiTheme="majorHAnsi" w:eastAsiaTheme="majorEastAsia" w:hAnsiTheme="majorHAnsi" w:cstheme="majorBidi"/>
      <w:i/>
      <w:iCs/>
      <w:color w:val="272727" w:themeColor="text1" w:themeTint="D8"/>
      <w:sz w:val="21"/>
      <w:szCs w:val="21"/>
      <w:lang w:eastAsia="cs-CZ"/>
    </w:rPr>
  </w:style>
  <w:style w:type="paragraph" w:customStyle="1" w:styleId="Zarkazkladnhotextu31">
    <w:name w:val="Zarážka základného textu 31"/>
    <w:basedOn w:val="Normlny"/>
    <w:rsid w:val="00767329"/>
    <w:pPr>
      <w:suppressAutoHyphens/>
      <w:ind w:left="567" w:hanging="567"/>
    </w:pPr>
    <w:rPr>
      <w:rFonts w:ascii="Arial CE Italic" w:hAnsi="Arial CE Italic" w:cs="Arial CE Italic"/>
      <w:i/>
      <w:sz w:val="22"/>
      <w:szCs w:val="20"/>
      <w:lang w:eastAsia="zh-CN"/>
    </w:rPr>
  </w:style>
  <w:style w:type="paragraph" w:customStyle="1" w:styleId="gmail-msobodytext">
    <w:name w:val="gmail-msobodytext"/>
    <w:basedOn w:val="Normlny"/>
    <w:rsid w:val="004B0480"/>
    <w:pPr>
      <w:spacing w:before="100" w:beforeAutospacing="1" w:after="100" w:afterAutospacing="1"/>
    </w:pPr>
    <w:rPr>
      <w:rFonts w:eastAsia="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840613">
      <w:bodyDiv w:val="1"/>
      <w:marLeft w:val="0"/>
      <w:marRight w:val="0"/>
      <w:marTop w:val="0"/>
      <w:marBottom w:val="0"/>
      <w:divBdr>
        <w:top w:val="none" w:sz="0" w:space="0" w:color="auto"/>
        <w:left w:val="none" w:sz="0" w:space="0" w:color="auto"/>
        <w:bottom w:val="none" w:sz="0" w:space="0" w:color="auto"/>
        <w:right w:val="none" w:sz="0" w:space="0" w:color="auto"/>
      </w:divBdr>
    </w:div>
    <w:div w:id="1079520034">
      <w:bodyDiv w:val="1"/>
      <w:marLeft w:val="0"/>
      <w:marRight w:val="0"/>
      <w:marTop w:val="0"/>
      <w:marBottom w:val="0"/>
      <w:divBdr>
        <w:top w:val="none" w:sz="0" w:space="0" w:color="auto"/>
        <w:left w:val="none" w:sz="0" w:space="0" w:color="auto"/>
        <w:bottom w:val="none" w:sz="0" w:space="0" w:color="auto"/>
        <w:right w:val="none" w:sz="0" w:space="0" w:color="auto"/>
      </w:divBdr>
    </w:div>
    <w:div w:id="1468277498">
      <w:bodyDiv w:val="1"/>
      <w:marLeft w:val="0"/>
      <w:marRight w:val="0"/>
      <w:marTop w:val="0"/>
      <w:marBottom w:val="0"/>
      <w:divBdr>
        <w:top w:val="none" w:sz="0" w:space="0" w:color="auto"/>
        <w:left w:val="none" w:sz="0" w:space="0" w:color="auto"/>
        <w:bottom w:val="none" w:sz="0" w:space="0" w:color="auto"/>
        <w:right w:val="none" w:sz="0" w:space="0" w:color="auto"/>
      </w:divBdr>
    </w:div>
    <w:div w:id="203692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www.uvo.gov.sk/legislativametodika-dohlad/jednotny-europsky-dokument-pre-verejne-obstaravanie-553.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vyhladavanie-profilov/detail/9575"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D2450-C825-4011-9BA8-CECF77AEAFFB}">
  <ds:schemaRefs>
    <ds:schemaRef ds:uri="http://schemas.microsoft.com/sharepoint/v3/contenttype/forms"/>
  </ds:schemaRefs>
</ds:datastoreItem>
</file>

<file path=customXml/itemProps2.xml><?xml version="1.0" encoding="utf-8"?>
<ds:datastoreItem xmlns:ds="http://schemas.openxmlformats.org/officeDocument/2006/customXml" ds:itemID="{813778CB-CBE0-4CB1-8491-BFB5449BE7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2808B4-92BC-42A2-89A4-CA94F407E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33EBE-4B6F-469D-8FCF-1ABDCFF9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8081</Words>
  <Characters>46066</Characters>
  <Application>Microsoft Office Word</Application>
  <DocSecurity>0</DocSecurity>
  <Lines>383</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Jančová</dc:creator>
  <cp:lastModifiedBy>Silvia Jančová</cp:lastModifiedBy>
  <cp:revision>2</cp:revision>
  <dcterms:created xsi:type="dcterms:W3CDTF">2020-03-03T19:16:00Z</dcterms:created>
  <dcterms:modified xsi:type="dcterms:W3CDTF">2020-03-03T19:16:00Z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