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45" w:rsidRPr="00320E45" w:rsidRDefault="00320E45" w:rsidP="00320E45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320E45">
        <w:rPr>
          <w:rFonts w:ascii="Times New Roman" w:hAnsi="Times New Roman" w:cs="Times New Roman"/>
          <w:b/>
          <w:sz w:val="24"/>
          <w:szCs w:val="24"/>
          <w:lang w:val="sk-SK"/>
        </w:rPr>
        <w:t>Odôvodnenie nerozdelenia predmetu zákazky na časti</w:t>
      </w:r>
    </w:p>
    <w:p w:rsidR="00320E45" w:rsidRDefault="00320E45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GoBack"/>
      <w:bookmarkEnd w:id="0"/>
    </w:p>
    <w:p w:rsidR="00D64ADB" w:rsidRPr="009B752A" w:rsidRDefault="00D64ADB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B752A">
        <w:rPr>
          <w:rFonts w:ascii="Times New Roman" w:hAnsi="Times New Roman" w:cs="Times New Roman"/>
          <w:sz w:val="24"/>
          <w:szCs w:val="24"/>
          <w:lang w:val="sk-SK"/>
        </w:rPr>
        <w:t>Predmet zákazky nie je rozdelený na obstarávania tovarov a služieb preto, pretože predmetom zákazky je modernizácia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existujúceho</w:t>
      </w:r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centráln</w:t>
      </w:r>
      <w:r>
        <w:rPr>
          <w:rFonts w:ascii="Times New Roman" w:hAnsi="Times New Roman" w:cs="Times New Roman"/>
          <w:sz w:val="24"/>
          <w:szCs w:val="24"/>
          <w:lang w:val="sk-SK"/>
        </w:rPr>
        <w:t>eho</w:t>
      </w:r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systém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, čiže chceme kúpiť aktualizáciu teraz používaných </w:t>
      </w:r>
      <w:proofErr w:type="spellStart"/>
      <w:r w:rsidRPr="009B752A">
        <w:rPr>
          <w:rFonts w:ascii="Times New Roman" w:hAnsi="Times New Roman" w:cs="Times New Roman"/>
          <w:sz w:val="24"/>
          <w:szCs w:val="24"/>
          <w:lang w:val="sk-SK"/>
        </w:rPr>
        <w:t>softérov</w:t>
      </w:r>
      <w:proofErr w:type="spellEnd"/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na vyššie verzie, pričom tovary, </w:t>
      </w:r>
      <w:proofErr w:type="spellStart"/>
      <w:r w:rsidRPr="009B752A">
        <w:rPr>
          <w:rFonts w:ascii="Times New Roman" w:hAnsi="Times New Roman" w:cs="Times New Roman"/>
          <w:sz w:val="24"/>
          <w:szCs w:val="24"/>
          <w:lang w:val="sk-SK"/>
        </w:rPr>
        <w:t>t.j</w:t>
      </w:r>
      <w:proofErr w:type="spellEnd"/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. HW </w:t>
      </w:r>
      <w:r>
        <w:rPr>
          <w:rFonts w:ascii="Times New Roman" w:hAnsi="Times New Roman" w:cs="Times New Roman"/>
          <w:sz w:val="24"/>
          <w:szCs w:val="24"/>
          <w:lang w:val="sk-SK"/>
        </w:rPr>
        <w:t>tvorí</w:t>
      </w:r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menej ako 10% celkovej hodnoty zákazky a hardvér ako aj služby súvisiace s modernizáciou centrálnych systémov vie poskytnúť len výrobca centrálneho systému, od ktorého budeme kupovať centrálny systém. </w:t>
      </w:r>
    </w:p>
    <w:p w:rsidR="00D64ADB" w:rsidRDefault="00D64ADB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entrálne systémy A</w:t>
      </w: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rôznych výrobcov 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môžu byť založené na SW riešení a klasickom </w:t>
      </w:r>
      <w:proofErr w:type="spellStart"/>
      <w:r w:rsidRPr="00EC2768">
        <w:rPr>
          <w:rFonts w:ascii="Times New Roman" w:hAnsi="Times New Roman" w:cs="Times New Roman"/>
          <w:sz w:val="24"/>
          <w:szCs w:val="24"/>
          <w:lang w:val="sk-SK"/>
        </w:rPr>
        <w:t>sortovaní</w:t>
      </w:r>
      <w:proofErr w:type="spellEnd"/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 podľa atribútov pre jednotlivé typy vyhľadávaní a následného zmenšovania skupín porovnávania a </w:t>
      </w:r>
      <w:proofErr w:type="spellStart"/>
      <w:r w:rsidRPr="00EC2768">
        <w:rPr>
          <w:rFonts w:ascii="Times New Roman" w:hAnsi="Times New Roman" w:cs="Times New Roman"/>
          <w:sz w:val="24"/>
          <w:szCs w:val="24"/>
          <w:lang w:val="sk-SK"/>
        </w:rPr>
        <w:t>predsortovaním</w:t>
      </w:r>
      <w:proofErr w:type="spellEnd"/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 v rámci jednotlivých častí knižníc v datab</w:t>
      </w:r>
      <w:r>
        <w:rPr>
          <w:rFonts w:ascii="Times New Roman" w:hAnsi="Times New Roman" w:cs="Times New Roman"/>
          <w:sz w:val="24"/>
          <w:szCs w:val="24"/>
          <w:lang w:val="sk-SK"/>
        </w:rPr>
        <w:t>áze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, pričom toto kl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sické riešenie môže byť ešte </w:t>
      </w:r>
      <w:r>
        <w:rPr>
          <w:rFonts w:ascii="Times New Roman" w:hAnsi="Times New Roman" w:cs="Times New Roman"/>
          <w:sz w:val="24"/>
          <w:szCs w:val="24"/>
          <w:lang w:val="sk-SK"/>
        </w:rPr>
        <w:t>doplnené o 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h</w:t>
      </w:r>
      <w:r>
        <w:rPr>
          <w:rFonts w:ascii="Times New Roman" w:hAnsi="Times New Roman" w:cs="Times New Roman"/>
          <w:sz w:val="24"/>
          <w:szCs w:val="24"/>
          <w:lang w:val="sk-SK"/>
        </w:rPr>
        <w:t>ardv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érov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o riešené </w:t>
      </w:r>
      <w:proofErr w:type="spellStart"/>
      <w:r>
        <w:rPr>
          <w:rFonts w:ascii="Times New Roman" w:hAnsi="Times New Roman" w:cs="Times New Roman"/>
          <w:sz w:val="24"/>
          <w:szCs w:val="24"/>
          <w:lang w:val="sk-SK"/>
        </w:rPr>
        <w:t>sortovania</w:t>
      </w:r>
      <w:proofErr w:type="spellEnd"/>
      <w:r>
        <w:rPr>
          <w:rFonts w:ascii="Times New Roman" w:hAnsi="Times New Roman" w:cs="Times New Roman"/>
          <w:sz w:val="24"/>
          <w:szCs w:val="24"/>
          <w:lang w:val="sk-SK"/>
        </w:rPr>
        <w:t xml:space="preserve">. Respektíve existujú riešenia 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založené na učení sa systému pomocou neurónových sietí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resp. strojovom učení, pr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ičom každé toto riešenie je proprietárne a každé si vyžaduje iné HW vlastnosti ako aj počty jednotlivých kompone</w:t>
      </w: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tov</w:t>
      </w:r>
      <w:r>
        <w:rPr>
          <w:rFonts w:ascii="Times New Roman" w:hAnsi="Times New Roman" w:cs="Times New Roman"/>
          <w:sz w:val="24"/>
          <w:szCs w:val="24"/>
          <w:lang w:val="sk-SK"/>
        </w:rPr>
        <w:t>, pričom HW sady pre jednotlivé typy riešení sú neporovnateľné.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K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aždý výrobca svoje riešenie testuje a optimalizuje a pri ponuke sa v prvom rade pozerá akú kapacitu systému zákazník požaduje, aké majú byť časové odozvy a akú presnosť vyhľadávania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Tieto atribúty sú určujúce pre HW 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>a</w:t>
      </w:r>
      <w:r>
        <w:rPr>
          <w:rFonts w:ascii="Times New Roman" w:hAnsi="Times New Roman" w:cs="Times New Roman"/>
          <w:sz w:val="24"/>
          <w:szCs w:val="24"/>
          <w:lang w:val="sk-SK"/>
        </w:rPr>
        <w:t> už sú</w:t>
      </w:r>
      <w:r w:rsidRPr="00EC2768">
        <w:rPr>
          <w:rFonts w:ascii="Times New Roman" w:hAnsi="Times New Roman" w:cs="Times New Roman"/>
          <w:sz w:val="24"/>
          <w:szCs w:val="24"/>
          <w:lang w:val="sk-SK"/>
        </w:rPr>
        <w:t xml:space="preserve"> zadefinované v opise.</w:t>
      </w:r>
    </w:p>
    <w:p w:rsidR="00D64ADB" w:rsidRPr="00A86738" w:rsidRDefault="00D64ADB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Špecifikovanie hardvéru, ktorý je </w:t>
      </w:r>
      <w:r w:rsidRPr="00A86738">
        <w:rPr>
          <w:rFonts w:ascii="Times New Roman" w:hAnsi="Times New Roman" w:cs="Times New Roman"/>
          <w:sz w:val="24"/>
          <w:szCs w:val="24"/>
          <w:lang w:val="sk-SK"/>
        </w:rPr>
        <w:t>potrebné dodať spolu so systémom A</w:t>
      </w: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A86738">
        <w:rPr>
          <w:rFonts w:ascii="Times New Roman" w:hAnsi="Times New Roman" w:cs="Times New Roman"/>
          <w:sz w:val="24"/>
          <w:szCs w:val="24"/>
          <w:lang w:val="sk-SK"/>
        </w:rPr>
        <w:t xml:space="preserve">IS môže viesť k neumožneniu ekvivalentného riešenia, a tým k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vymedzeniu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okruh</w:t>
      </w:r>
      <w:r w:rsidRPr="00A8673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A867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738">
        <w:rPr>
          <w:rFonts w:ascii="Times New Roman" w:hAnsi="Times New Roman" w:cs="Times New Roman"/>
          <w:sz w:val="24"/>
          <w:szCs w:val="24"/>
        </w:rPr>
        <w:t>potenci</w:t>
      </w:r>
      <w:r w:rsidRPr="004541D9">
        <w:rPr>
          <w:rFonts w:ascii="Times New Roman" w:hAnsi="Times New Roman" w:cs="Times New Roman"/>
          <w:sz w:val="24"/>
          <w:szCs w:val="24"/>
        </w:rPr>
        <w:t>álnych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dodávateľov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diskrimin</w:t>
      </w:r>
      <w:r w:rsidRPr="00A86738">
        <w:rPr>
          <w:rFonts w:ascii="Times New Roman" w:hAnsi="Times New Roman" w:cs="Times New Roman"/>
          <w:sz w:val="24"/>
          <w:szCs w:val="24"/>
        </w:rPr>
        <w:t>ácii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všetkých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ostatných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r w:rsidRPr="004541D9">
        <w:rPr>
          <w:rFonts w:ascii="Times New Roman" w:hAnsi="Times New Roman" w:cs="Times New Roman"/>
          <w:sz w:val="24"/>
          <w:szCs w:val="24"/>
        </w:rPr>
        <w:t xml:space="preserve">§ 10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č. 343/2015 Z. z. o 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verejnom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obstarávaní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41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541D9">
        <w:rPr>
          <w:rFonts w:ascii="Times New Roman" w:hAnsi="Times New Roman" w:cs="Times New Roman"/>
          <w:sz w:val="24"/>
          <w:szCs w:val="24"/>
        </w:rPr>
        <w:t> o 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454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1D9">
        <w:rPr>
          <w:rFonts w:ascii="Times New Roman" w:hAnsi="Times New Roman" w:cs="Times New Roman"/>
          <w:sz w:val="24"/>
          <w:szCs w:val="24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4ADB" w:rsidRPr="009B752A" w:rsidRDefault="00D64ADB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B752A">
        <w:rPr>
          <w:rFonts w:ascii="Times New Roman" w:hAnsi="Times New Roman" w:cs="Times New Roman"/>
          <w:sz w:val="24"/>
          <w:szCs w:val="24"/>
          <w:lang w:val="sk-SK"/>
        </w:rPr>
        <w:t>Predmet zákazky nie je rozdelený na časti hardvér a softvér, nakoľko nevieme, kto bude víťazom verejného obstarávania,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 preto</w:t>
      </w:r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nevieme zadefinovať hardvér tak, aby bol </w:t>
      </w:r>
      <w:proofErr w:type="spellStart"/>
      <w:r w:rsidRPr="009B752A">
        <w:rPr>
          <w:rFonts w:ascii="Times New Roman" w:hAnsi="Times New Roman" w:cs="Times New Roman"/>
          <w:sz w:val="24"/>
          <w:szCs w:val="24"/>
          <w:lang w:val="sk-SK"/>
        </w:rPr>
        <w:t>vysúťažiteľný</w:t>
      </w:r>
      <w:proofErr w:type="spellEnd"/>
      <w:r w:rsidRPr="009B752A">
        <w:rPr>
          <w:rFonts w:ascii="Times New Roman" w:hAnsi="Times New Roman" w:cs="Times New Roman"/>
          <w:sz w:val="24"/>
          <w:szCs w:val="24"/>
          <w:lang w:val="sk-SK"/>
        </w:rPr>
        <w:t xml:space="preserve"> v samostatnej časti, viď zdôvodnenie vyššie. </w:t>
      </w:r>
    </w:p>
    <w:p w:rsidR="00D64ADB" w:rsidRPr="009B752A" w:rsidRDefault="00D64ADB" w:rsidP="00D64ADB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B752A">
        <w:rPr>
          <w:rFonts w:ascii="Times New Roman" w:hAnsi="Times New Roman" w:cs="Times New Roman"/>
          <w:sz w:val="24"/>
          <w:szCs w:val="24"/>
          <w:lang w:val="sk-SK"/>
        </w:rPr>
        <w:t>Z vyššie uvedených dôvodov je potrebné celú zákazku súťažiť bez rozdelenia na časti tak, aby víťazom bol len jeden dodávateľ na SW, HW a služby.</w:t>
      </w:r>
    </w:p>
    <w:p w:rsidR="00474B29" w:rsidRDefault="00474B29"/>
    <w:sectPr w:rsidR="0047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60"/>
    <w:rsid w:val="00320E45"/>
    <w:rsid w:val="00474B29"/>
    <w:rsid w:val="00726160"/>
    <w:rsid w:val="00D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AA8E"/>
  <w15:chartTrackingRefBased/>
  <w15:docId w15:val="{1A00E811-F71A-408B-A46F-036E9101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AD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Némethová</dc:creator>
  <cp:keywords/>
  <dc:description/>
  <cp:lastModifiedBy>Tomáš Kundrát</cp:lastModifiedBy>
  <cp:revision>3</cp:revision>
  <dcterms:created xsi:type="dcterms:W3CDTF">2024-07-07T11:04:00Z</dcterms:created>
  <dcterms:modified xsi:type="dcterms:W3CDTF">2024-07-16T08:59:00Z</dcterms:modified>
</cp:coreProperties>
</file>