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26EE3D26" w:rsidR="00065F6B" w:rsidRDefault="00C87621" w:rsidP="00C87621">
      <w:pPr>
        <w:pStyle w:val="Zkladntext3"/>
        <w:spacing w:after="0" w:line="240" w:lineRule="auto"/>
        <w:jc w:val="center"/>
        <w:rPr>
          <w:rFonts w:ascii="Arial Narrow" w:hAnsi="Arial Narrow" w:cs="Arial"/>
          <w:sz w:val="22"/>
          <w:szCs w:val="22"/>
        </w:rPr>
      </w:pPr>
      <w:bookmarkStart w:id="0" w:name="nazov"/>
      <w:bookmarkEnd w:id="0"/>
      <w:r w:rsidRPr="00C87621">
        <w:rPr>
          <w:rFonts w:ascii="Arial Narrow" w:hAnsi="Arial Narrow" w:cs="Arial"/>
          <w:b/>
          <w:noProof/>
          <w:sz w:val="36"/>
          <w:szCs w:val="36"/>
          <w:lang w:eastAsia="sk-SK"/>
        </w:rPr>
        <w:t>Originálny spotrebný materiál pre tlačiace zariadenia</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663A8A42" w:rsidR="00FB420B" w:rsidRDefault="00FB420B" w:rsidP="009B3C19">
      <w:pPr>
        <w:pStyle w:val="Zkladntext3"/>
        <w:spacing w:after="0" w:line="240" w:lineRule="auto"/>
        <w:rPr>
          <w:rFonts w:ascii="Arial Narrow" w:hAnsi="Arial Narrow" w:cs="Arial"/>
          <w:sz w:val="22"/>
          <w:szCs w:val="22"/>
        </w:rPr>
      </w:pPr>
    </w:p>
    <w:p w14:paraId="6ED6EB94" w14:textId="34298121" w:rsidR="00B7359A" w:rsidRDefault="00B7359A" w:rsidP="009B3C19">
      <w:pPr>
        <w:pStyle w:val="Zkladntext3"/>
        <w:spacing w:after="0" w:line="240" w:lineRule="auto"/>
        <w:rPr>
          <w:rFonts w:ascii="Arial Narrow" w:hAnsi="Arial Narrow" w:cs="Arial"/>
          <w:sz w:val="22"/>
          <w:szCs w:val="22"/>
        </w:rPr>
      </w:pPr>
    </w:p>
    <w:p w14:paraId="416CC50F" w14:textId="4894CF83" w:rsidR="00B7359A" w:rsidRDefault="00B7359A"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6103197" w:rsidR="00FB420B" w:rsidRDefault="00C87621"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042156">
        <w:rPr>
          <w:rStyle w:val="normaltextrun"/>
          <w:rFonts w:ascii="Arial Narrow" w:hAnsi="Arial Narrow"/>
          <w:color w:val="000000"/>
          <w:sz w:val="22"/>
          <w:szCs w:val="22"/>
          <w:shd w:val="clear" w:color="auto" w:fill="FFFFFF"/>
        </w:rPr>
        <w:t>jún</w:t>
      </w:r>
      <w:bookmarkStart w:id="1" w:name="_GoBack"/>
      <w:bookmarkEnd w:id="1"/>
      <w:r w:rsidR="00EC594D">
        <w:rPr>
          <w:rStyle w:val="normaltextrun"/>
          <w:rFonts w:ascii="Arial Narrow" w:hAnsi="Arial Narrow"/>
          <w:color w:val="000000"/>
          <w:sz w:val="22"/>
          <w:szCs w:val="22"/>
          <w:shd w:val="clear" w:color="auto" w:fill="FFFFFF"/>
        </w:rPr>
        <w:t xml:space="preserve"> </w:t>
      </w:r>
      <w:r>
        <w:rPr>
          <w:rStyle w:val="normaltextrun"/>
          <w:rFonts w:ascii="Arial Narrow" w:hAnsi="Arial Narrow"/>
          <w:color w:val="000000"/>
          <w:sz w:val="22"/>
          <w:szCs w:val="22"/>
          <w:shd w:val="clear" w:color="auto" w:fill="FFFFFF"/>
        </w:rPr>
        <w:t>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04076320"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00CE9695" w14:textId="7909AF05"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sidR="00C87621">
        <w:rPr>
          <w:rFonts w:ascii="Arial Narrow" w:hAnsi="Arial Narrow"/>
          <w:szCs w:val="20"/>
        </w:rPr>
        <w:t>Obhliadka miesta dodania</w:t>
      </w:r>
      <w:r>
        <w:rPr>
          <w:rFonts w:ascii="Arial Narrow" w:hAnsi="Arial Narrow"/>
          <w:szCs w:val="20"/>
        </w:rPr>
        <w:t xml:space="preserve">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1404FDD3" w14:textId="77777777" w:rsidR="009760B0" w:rsidRPr="00250A39" w:rsidRDefault="009760B0" w:rsidP="009760B0">
      <w:pPr>
        <w:spacing w:after="0" w:line="240" w:lineRule="auto"/>
        <w:rPr>
          <w:rFonts w:ascii="Arial Narrow" w:hAnsi="Arial Narrow"/>
          <w:szCs w:val="20"/>
        </w:rPr>
      </w:pPr>
      <w:r w:rsidRPr="00250A39">
        <w:rPr>
          <w:rFonts w:ascii="Arial Narrow" w:hAnsi="Arial Narrow"/>
          <w:szCs w:val="20"/>
        </w:rPr>
        <w:t>Príloha č. 1A:</w:t>
      </w:r>
      <w:r w:rsidRPr="00250A39">
        <w:rPr>
          <w:rFonts w:ascii="Arial Narrow" w:hAnsi="Arial Narrow"/>
          <w:szCs w:val="20"/>
        </w:rPr>
        <w:tab/>
        <w:t>Opis predmetu zákazky pre časť č. 1</w:t>
      </w:r>
    </w:p>
    <w:p w14:paraId="1E8A313D" w14:textId="77777777" w:rsidR="009760B0" w:rsidRPr="00250A39" w:rsidRDefault="009760B0" w:rsidP="009760B0">
      <w:pPr>
        <w:spacing w:after="0" w:line="240" w:lineRule="auto"/>
        <w:rPr>
          <w:rFonts w:ascii="Arial Narrow" w:hAnsi="Arial Narrow"/>
          <w:szCs w:val="20"/>
        </w:rPr>
      </w:pPr>
      <w:r w:rsidRPr="00250A39">
        <w:rPr>
          <w:rFonts w:ascii="Arial Narrow" w:hAnsi="Arial Narrow"/>
          <w:szCs w:val="20"/>
        </w:rPr>
        <w:t xml:space="preserve">Príloha č. 1B: </w:t>
      </w:r>
      <w:r w:rsidRPr="00250A39">
        <w:rPr>
          <w:rFonts w:ascii="Arial Narrow" w:hAnsi="Arial Narrow"/>
          <w:szCs w:val="20"/>
        </w:rPr>
        <w:tab/>
        <w:t>Opis predmetu zákazky pre časť č. 2</w:t>
      </w:r>
    </w:p>
    <w:p w14:paraId="368FC3BB" w14:textId="77777777" w:rsidR="009760B0" w:rsidRPr="00250A39" w:rsidRDefault="009760B0" w:rsidP="009760B0">
      <w:pPr>
        <w:spacing w:after="0" w:line="240" w:lineRule="auto"/>
        <w:rPr>
          <w:rFonts w:ascii="Arial Narrow" w:hAnsi="Arial Narrow"/>
          <w:szCs w:val="20"/>
        </w:rPr>
      </w:pPr>
      <w:r w:rsidRPr="00250A39">
        <w:rPr>
          <w:rFonts w:ascii="Arial Narrow" w:hAnsi="Arial Narrow"/>
          <w:szCs w:val="20"/>
        </w:rPr>
        <w:t xml:space="preserve">Príloha č. 1C: </w:t>
      </w:r>
      <w:r w:rsidRPr="00250A39">
        <w:rPr>
          <w:rFonts w:ascii="Arial Narrow" w:hAnsi="Arial Narrow"/>
          <w:szCs w:val="20"/>
        </w:rPr>
        <w:tab/>
        <w:t>Opis predmetu zákazky pre časť č. 3</w:t>
      </w:r>
    </w:p>
    <w:p w14:paraId="4454BD37" w14:textId="69399CCB" w:rsidR="009760B0" w:rsidRDefault="009760B0" w:rsidP="009760B0">
      <w:pPr>
        <w:spacing w:after="0" w:line="240" w:lineRule="auto"/>
        <w:rPr>
          <w:rFonts w:ascii="Arial Narrow" w:hAnsi="Arial Narrow"/>
          <w:szCs w:val="20"/>
        </w:rPr>
      </w:pPr>
      <w:r w:rsidRPr="00250A39">
        <w:rPr>
          <w:rFonts w:ascii="Arial Narrow" w:hAnsi="Arial Narrow"/>
          <w:szCs w:val="20"/>
        </w:rPr>
        <w:t xml:space="preserve">Príloha č. 1D: </w:t>
      </w:r>
      <w:r w:rsidRPr="00250A39">
        <w:rPr>
          <w:rFonts w:ascii="Arial Narrow" w:hAnsi="Arial Narrow"/>
          <w:szCs w:val="20"/>
        </w:rPr>
        <w:tab/>
        <w:t>Opis predmetu zákazky pre časť č. 4</w:t>
      </w:r>
    </w:p>
    <w:p w14:paraId="624103FA" w14:textId="788EF8EB" w:rsidR="009760B0" w:rsidRPr="00250A39" w:rsidRDefault="009760B0" w:rsidP="009760B0">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Návrh rámcovej dohody</w:t>
      </w:r>
    </w:p>
    <w:p w14:paraId="1BE3603E" w14:textId="5A90D626" w:rsidR="009760B0" w:rsidRPr="00250A39" w:rsidRDefault="009760B0" w:rsidP="009760B0">
      <w:pPr>
        <w:spacing w:after="0" w:line="240" w:lineRule="auto"/>
        <w:rPr>
          <w:rFonts w:ascii="Arial Narrow" w:hAnsi="Arial Narrow"/>
          <w:szCs w:val="20"/>
        </w:rPr>
      </w:pPr>
      <w:r>
        <w:rPr>
          <w:rFonts w:ascii="Arial Narrow" w:hAnsi="Arial Narrow"/>
          <w:szCs w:val="20"/>
        </w:rPr>
        <w:t>Príloha č. 3</w:t>
      </w:r>
      <w:r w:rsidRPr="00250A39">
        <w:rPr>
          <w:rFonts w:ascii="Arial Narrow" w:hAnsi="Arial Narrow"/>
          <w:szCs w:val="20"/>
        </w:rPr>
        <w:t>A:</w:t>
      </w:r>
      <w:r w:rsidRPr="00250A39">
        <w:rPr>
          <w:rFonts w:ascii="Arial Narrow" w:hAnsi="Arial Narrow"/>
          <w:szCs w:val="20"/>
        </w:rPr>
        <w:tab/>
      </w:r>
      <w:r>
        <w:rPr>
          <w:rFonts w:ascii="Arial Narrow" w:hAnsi="Arial Narrow"/>
          <w:szCs w:val="20"/>
        </w:rPr>
        <w:t xml:space="preserve">Vzor štruktúrovaného rozpočtu ceny </w:t>
      </w:r>
      <w:r w:rsidRPr="00250A39">
        <w:rPr>
          <w:rFonts w:ascii="Arial Narrow" w:hAnsi="Arial Narrow"/>
          <w:szCs w:val="20"/>
        </w:rPr>
        <w:t>pre časť č. 1</w:t>
      </w:r>
    </w:p>
    <w:p w14:paraId="7CEFE0EB" w14:textId="345178BF" w:rsidR="009760B0" w:rsidRPr="00250A39" w:rsidRDefault="009760B0" w:rsidP="009760B0">
      <w:pPr>
        <w:spacing w:after="0" w:line="240" w:lineRule="auto"/>
        <w:rPr>
          <w:rFonts w:ascii="Arial Narrow" w:hAnsi="Arial Narrow"/>
          <w:szCs w:val="20"/>
        </w:rPr>
      </w:pPr>
      <w:r>
        <w:rPr>
          <w:rFonts w:ascii="Arial Narrow" w:hAnsi="Arial Narrow"/>
          <w:szCs w:val="20"/>
        </w:rPr>
        <w:t>Príloha č. 3</w:t>
      </w:r>
      <w:r w:rsidRPr="00250A39">
        <w:rPr>
          <w:rFonts w:ascii="Arial Narrow" w:hAnsi="Arial Narrow"/>
          <w:szCs w:val="20"/>
        </w:rPr>
        <w:t>B:</w:t>
      </w:r>
      <w:r w:rsidRPr="00250A39">
        <w:rPr>
          <w:rFonts w:ascii="Arial Narrow" w:hAnsi="Arial Narrow"/>
          <w:szCs w:val="20"/>
        </w:rPr>
        <w:tab/>
      </w:r>
      <w:r>
        <w:rPr>
          <w:rFonts w:ascii="Arial Narrow" w:hAnsi="Arial Narrow"/>
          <w:szCs w:val="20"/>
        </w:rPr>
        <w:t xml:space="preserve">Vzor štruktúrovaného rozpočtu ceny </w:t>
      </w:r>
      <w:r w:rsidRPr="00250A39">
        <w:rPr>
          <w:rFonts w:ascii="Arial Narrow" w:hAnsi="Arial Narrow"/>
          <w:szCs w:val="20"/>
        </w:rPr>
        <w:t>pre časť č. 2</w:t>
      </w:r>
    </w:p>
    <w:p w14:paraId="199492A1" w14:textId="280B821C" w:rsidR="009760B0" w:rsidRPr="00250A39" w:rsidRDefault="009760B0" w:rsidP="009760B0">
      <w:pPr>
        <w:spacing w:after="0" w:line="240" w:lineRule="auto"/>
        <w:rPr>
          <w:rFonts w:ascii="Arial Narrow" w:hAnsi="Arial Narrow"/>
          <w:szCs w:val="20"/>
        </w:rPr>
      </w:pPr>
      <w:r>
        <w:rPr>
          <w:rFonts w:ascii="Arial Narrow" w:hAnsi="Arial Narrow"/>
          <w:szCs w:val="20"/>
        </w:rPr>
        <w:t>Príloha č. 3</w:t>
      </w:r>
      <w:r w:rsidRPr="00250A39">
        <w:rPr>
          <w:rFonts w:ascii="Arial Narrow" w:hAnsi="Arial Narrow"/>
          <w:szCs w:val="20"/>
        </w:rPr>
        <w:t>C:</w:t>
      </w:r>
      <w:r w:rsidRPr="00250A39">
        <w:rPr>
          <w:rFonts w:ascii="Arial Narrow" w:hAnsi="Arial Narrow"/>
          <w:szCs w:val="20"/>
        </w:rPr>
        <w:tab/>
      </w:r>
      <w:r>
        <w:rPr>
          <w:rFonts w:ascii="Arial Narrow" w:hAnsi="Arial Narrow"/>
          <w:szCs w:val="20"/>
        </w:rPr>
        <w:t xml:space="preserve">Vzor štruktúrovaného rozpočtu ceny pre časť </w:t>
      </w:r>
      <w:r w:rsidRPr="00250A39">
        <w:rPr>
          <w:rFonts w:ascii="Arial Narrow" w:hAnsi="Arial Narrow"/>
          <w:szCs w:val="20"/>
        </w:rPr>
        <w:t>č. 3</w:t>
      </w:r>
    </w:p>
    <w:p w14:paraId="73C9FCAF" w14:textId="3060AAFD" w:rsidR="009760B0" w:rsidRPr="00250A39" w:rsidRDefault="009760B0" w:rsidP="009760B0">
      <w:pPr>
        <w:spacing w:after="0" w:line="240" w:lineRule="auto"/>
        <w:rPr>
          <w:rFonts w:ascii="Arial Narrow" w:hAnsi="Arial Narrow"/>
          <w:szCs w:val="20"/>
        </w:rPr>
      </w:pPr>
      <w:r>
        <w:rPr>
          <w:rFonts w:ascii="Arial Narrow" w:hAnsi="Arial Narrow"/>
          <w:szCs w:val="20"/>
        </w:rPr>
        <w:t>Príloha č. 3</w:t>
      </w:r>
      <w:r w:rsidRPr="00250A39">
        <w:rPr>
          <w:rFonts w:ascii="Arial Narrow" w:hAnsi="Arial Narrow"/>
          <w:szCs w:val="20"/>
        </w:rPr>
        <w:t>D:</w:t>
      </w:r>
      <w:r w:rsidRPr="00250A39">
        <w:rPr>
          <w:rFonts w:ascii="Arial Narrow" w:hAnsi="Arial Narrow"/>
          <w:szCs w:val="20"/>
        </w:rPr>
        <w:tab/>
      </w:r>
      <w:r>
        <w:rPr>
          <w:rFonts w:ascii="Arial Narrow" w:hAnsi="Arial Narrow"/>
          <w:szCs w:val="20"/>
        </w:rPr>
        <w:t xml:space="preserve">Vzor štruktúrovaného rozpočtu ceny </w:t>
      </w:r>
      <w:r w:rsidRPr="00250A39">
        <w:rPr>
          <w:rFonts w:ascii="Arial Narrow" w:hAnsi="Arial Narrow"/>
          <w:szCs w:val="20"/>
        </w:rPr>
        <w:t>pre časť č. 4</w:t>
      </w:r>
    </w:p>
    <w:p w14:paraId="6A2D4840" w14:textId="72373A10" w:rsidR="005A7B42"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009760B0">
        <w:rPr>
          <w:rFonts w:ascii="Arial Narrow" w:hAnsi="Arial Narrow"/>
          <w:szCs w:val="20"/>
        </w:rPr>
        <w:t>A</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9760B0">
        <w:rPr>
          <w:rFonts w:ascii="Arial Narrow" w:hAnsi="Arial Narrow"/>
          <w:szCs w:val="20"/>
        </w:rPr>
        <w:t>pre časť č. 1</w:t>
      </w:r>
    </w:p>
    <w:p w14:paraId="321C4A7F" w14:textId="5975B2FA" w:rsidR="009760B0" w:rsidRPr="006641CD" w:rsidRDefault="009760B0" w:rsidP="009760B0">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4B</w:t>
      </w:r>
      <w:r w:rsidRPr="006641CD">
        <w:rPr>
          <w:rFonts w:ascii="Arial Narrow" w:hAnsi="Arial Narrow"/>
          <w:szCs w:val="20"/>
        </w:rPr>
        <w:t>:</w:t>
      </w:r>
      <w:r w:rsidRPr="006641CD">
        <w:rPr>
          <w:rFonts w:ascii="Arial Narrow" w:hAnsi="Arial Narrow"/>
          <w:szCs w:val="20"/>
        </w:rPr>
        <w:tab/>
        <w:t xml:space="preserve">Kritérium na vyhodnotenie ponúk a pravidlá jeho uplatnenia </w:t>
      </w:r>
      <w:r>
        <w:rPr>
          <w:rFonts w:ascii="Arial Narrow" w:hAnsi="Arial Narrow"/>
          <w:szCs w:val="20"/>
        </w:rPr>
        <w:t>pre časť č. 2</w:t>
      </w:r>
    </w:p>
    <w:p w14:paraId="079B9C32" w14:textId="1EAC5918" w:rsidR="009760B0" w:rsidRPr="006641CD" w:rsidRDefault="009760B0" w:rsidP="009760B0">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4C</w:t>
      </w:r>
      <w:r w:rsidRPr="006641CD">
        <w:rPr>
          <w:rFonts w:ascii="Arial Narrow" w:hAnsi="Arial Narrow"/>
          <w:szCs w:val="20"/>
        </w:rPr>
        <w:t>:</w:t>
      </w:r>
      <w:r w:rsidRPr="006641CD">
        <w:rPr>
          <w:rFonts w:ascii="Arial Narrow" w:hAnsi="Arial Narrow"/>
          <w:szCs w:val="20"/>
        </w:rPr>
        <w:tab/>
        <w:t xml:space="preserve">Kritérium na vyhodnotenie ponúk a pravidlá jeho uplatnenia </w:t>
      </w:r>
      <w:r>
        <w:rPr>
          <w:rFonts w:ascii="Arial Narrow" w:hAnsi="Arial Narrow"/>
          <w:szCs w:val="20"/>
        </w:rPr>
        <w:t>pre časť č. 3</w:t>
      </w:r>
    </w:p>
    <w:p w14:paraId="0480665C" w14:textId="662CB4A1" w:rsidR="009760B0" w:rsidRPr="006641CD" w:rsidRDefault="009760B0" w:rsidP="009760B0">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4D</w:t>
      </w:r>
      <w:r w:rsidRPr="006641CD">
        <w:rPr>
          <w:rFonts w:ascii="Arial Narrow" w:hAnsi="Arial Narrow"/>
          <w:szCs w:val="20"/>
        </w:rPr>
        <w:t>:</w:t>
      </w:r>
      <w:r w:rsidRPr="006641CD">
        <w:rPr>
          <w:rFonts w:ascii="Arial Narrow" w:hAnsi="Arial Narrow"/>
          <w:szCs w:val="20"/>
        </w:rPr>
        <w:tab/>
        <w:t xml:space="preserve">Kritérium na vyhodnotenie ponúk a pravidlá jeho uplatnenia </w:t>
      </w:r>
      <w:r>
        <w:rPr>
          <w:rFonts w:ascii="Arial Narrow" w:hAnsi="Arial Narrow"/>
          <w:szCs w:val="20"/>
        </w:rPr>
        <w:t>pre časť č. 4</w:t>
      </w:r>
    </w:p>
    <w:p w14:paraId="6639B988" w14:textId="3D600670"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9760B0">
        <w:rPr>
          <w:rFonts w:ascii="Arial Narrow" w:hAnsi="Arial Narrow"/>
          <w:color w:val="000000"/>
          <w:szCs w:val="20"/>
        </w:rPr>
        <w:t xml:space="preserve"> – pre všetky 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41686788" w:rsidR="00FF66BB" w:rsidRPr="000766EB" w:rsidRDefault="00FF66BB" w:rsidP="7A8D587B">
      <w:pPr>
        <w:spacing w:after="0" w:line="240" w:lineRule="auto"/>
        <w:rPr>
          <w:rFonts w:ascii="Arial Narrow" w:hAnsi="Arial Narrow"/>
        </w:rPr>
      </w:pP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7359A" w:rsidRDefault="00065F6B" w:rsidP="009B3C19">
      <w:pPr>
        <w:spacing w:after="0" w:line="240" w:lineRule="auto"/>
        <w:jc w:val="center"/>
        <w:rPr>
          <w:rFonts w:ascii="Arial Narrow" w:hAnsi="Arial Narrow" w:cs="Arial"/>
          <w:b/>
          <w:sz w:val="24"/>
          <w:szCs w:val="24"/>
        </w:rPr>
      </w:pPr>
      <w:r w:rsidRPr="00B7359A">
        <w:rPr>
          <w:rFonts w:ascii="Arial Narrow" w:hAnsi="Arial Narrow" w:cs="Arial"/>
          <w:b/>
          <w:sz w:val="24"/>
          <w:szCs w:val="24"/>
        </w:rPr>
        <w:lastRenderedPageBreak/>
        <w:t>Časť I.</w:t>
      </w:r>
    </w:p>
    <w:p w14:paraId="7EE1AE5E" w14:textId="77777777" w:rsidR="00065F6B" w:rsidRPr="00B7359A" w:rsidRDefault="00065F6B" w:rsidP="009B3C19">
      <w:pPr>
        <w:spacing w:after="0" w:line="240" w:lineRule="auto"/>
        <w:jc w:val="center"/>
        <w:rPr>
          <w:rFonts w:ascii="Arial Narrow" w:hAnsi="Arial Narrow"/>
          <w:b/>
          <w:sz w:val="24"/>
          <w:szCs w:val="24"/>
        </w:rPr>
      </w:pPr>
      <w:r w:rsidRPr="00B7359A">
        <w:rPr>
          <w:rFonts w:ascii="Arial Narrow" w:hAnsi="Arial Narrow"/>
          <w:b/>
          <w:sz w:val="24"/>
          <w:szCs w:val="24"/>
        </w:rPr>
        <w:t>INFORMÁCIE O VEREJNOM OBSTARÁVATEĽOVI</w:t>
      </w:r>
    </w:p>
    <w:p w14:paraId="32EB50FF" w14:textId="77777777" w:rsidR="00351196" w:rsidRPr="00B7359A" w:rsidRDefault="00351196" w:rsidP="009B3C19">
      <w:pPr>
        <w:spacing w:after="0" w:line="240" w:lineRule="auto"/>
        <w:ind w:left="567"/>
        <w:jc w:val="both"/>
        <w:rPr>
          <w:rFonts w:ascii="Arial Narrow" w:hAnsi="Arial Narrow" w:cs="Arial"/>
          <w:sz w:val="24"/>
          <w:szCs w:val="24"/>
        </w:rPr>
      </w:pPr>
    </w:p>
    <w:p w14:paraId="088F226D" w14:textId="77777777" w:rsidR="006C78CD" w:rsidRPr="00B7359A" w:rsidRDefault="00065F6B" w:rsidP="00CC7F1D">
      <w:pPr>
        <w:pStyle w:val="Nadpis1"/>
        <w:rPr>
          <w:sz w:val="24"/>
          <w:szCs w:val="24"/>
        </w:rPr>
      </w:pPr>
      <w:bookmarkStart w:id="3" w:name="_Ref64037399"/>
      <w:r w:rsidRPr="00B7359A">
        <w:rPr>
          <w:sz w:val="24"/>
          <w:szCs w:val="24"/>
        </w:rPr>
        <w:t>identifikácia verejného obstarávateľa</w:t>
      </w:r>
      <w:bookmarkEnd w:id="3"/>
      <w:r w:rsidR="00D215BF" w:rsidRPr="00B7359A">
        <w:rPr>
          <w:sz w:val="24"/>
          <w:szCs w:val="24"/>
        </w:rPr>
        <w:t xml:space="preserve"> </w:t>
      </w:r>
    </w:p>
    <w:p w14:paraId="762876A0" w14:textId="77777777" w:rsidR="00065F6B" w:rsidRPr="00B7359A" w:rsidRDefault="00065F6B" w:rsidP="009B3C19">
      <w:pPr>
        <w:spacing w:after="0" w:line="240" w:lineRule="auto"/>
        <w:ind w:left="567"/>
        <w:jc w:val="both"/>
        <w:rPr>
          <w:rFonts w:ascii="Arial Narrow" w:hAnsi="Arial Narrow" w:cs="Arial"/>
          <w:sz w:val="24"/>
          <w:szCs w:val="24"/>
        </w:rPr>
      </w:pPr>
      <w:r w:rsidRPr="00B7359A">
        <w:rPr>
          <w:rFonts w:ascii="Arial Narrow" w:hAnsi="Arial Narrow" w:cs="Arial"/>
          <w:b/>
          <w:bCs/>
          <w:sz w:val="24"/>
          <w:szCs w:val="24"/>
        </w:rPr>
        <w:t>Verejný obstarávateľ:</w:t>
      </w:r>
      <w:r w:rsidRPr="00B7359A">
        <w:rPr>
          <w:rFonts w:ascii="Arial Narrow" w:hAnsi="Arial Narrow" w:cs="Arial"/>
          <w:b/>
          <w:bCs/>
          <w:sz w:val="24"/>
          <w:szCs w:val="24"/>
        </w:rPr>
        <w:tab/>
      </w:r>
      <w:r w:rsidRPr="00B7359A">
        <w:rPr>
          <w:rFonts w:ascii="Arial Narrow" w:hAnsi="Arial Narrow" w:cs="Arial"/>
          <w:b/>
          <w:bCs/>
          <w:sz w:val="24"/>
          <w:szCs w:val="24"/>
        </w:rPr>
        <w:tab/>
      </w:r>
    </w:p>
    <w:p w14:paraId="4C2EA3CD" w14:textId="252226DA" w:rsidR="00F65A0D" w:rsidRPr="00B7359A" w:rsidRDefault="00B7359A" w:rsidP="009B3C19">
      <w:pPr>
        <w:spacing w:after="0" w:line="240" w:lineRule="auto"/>
        <w:ind w:left="567"/>
        <w:jc w:val="both"/>
        <w:rPr>
          <w:rFonts w:ascii="Arial Narrow" w:hAnsi="Arial Narrow" w:cs="Arial"/>
          <w:bCs/>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B7359A">
        <w:rPr>
          <w:rFonts w:ascii="Arial Narrow" w:hAnsi="Arial Narrow" w:cs="Arial"/>
          <w:bCs/>
          <w:sz w:val="24"/>
          <w:szCs w:val="24"/>
        </w:rPr>
        <w:t>Ministerstvo vnútra Slovenskej republiky</w:t>
      </w:r>
      <w:r w:rsidR="00EB4B34" w:rsidRPr="00B7359A">
        <w:rPr>
          <w:rFonts w:ascii="Arial Narrow" w:hAnsi="Arial Narrow" w:cs="Arial"/>
          <w:bCs/>
          <w:sz w:val="24"/>
          <w:szCs w:val="24"/>
        </w:rPr>
        <w:t xml:space="preserve">, </w:t>
      </w:r>
    </w:p>
    <w:p w14:paraId="095BDFD3" w14:textId="1CDC91EC" w:rsidR="00E13779" w:rsidRPr="00B7359A" w:rsidRDefault="00F65A0D" w:rsidP="00F65A0D">
      <w:pPr>
        <w:spacing w:after="0" w:line="240" w:lineRule="auto"/>
        <w:ind w:left="2691" w:firstLine="141"/>
        <w:jc w:val="both"/>
        <w:rPr>
          <w:rFonts w:ascii="Arial Narrow" w:hAnsi="Arial Narrow" w:cs="Arial"/>
          <w:bCs/>
          <w:sz w:val="24"/>
          <w:szCs w:val="24"/>
        </w:rPr>
      </w:pPr>
      <w:r w:rsidRPr="00B7359A">
        <w:rPr>
          <w:rFonts w:ascii="Arial Narrow" w:hAnsi="Arial Narrow" w:cs="Arial"/>
          <w:bCs/>
          <w:sz w:val="24"/>
          <w:szCs w:val="24"/>
        </w:rPr>
        <w:t>o</w:t>
      </w:r>
      <w:r w:rsidR="00EB4B34" w:rsidRPr="00B7359A">
        <w:rPr>
          <w:rFonts w:ascii="Arial Narrow" w:hAnsi="Arial Narrow" w:cs="Arial"/>
          <w:bCs/>
          <w:sz w:val="24"/>
          <w:szCs w:val="24"/>
        </w:rPr>
        <w:t xml:space="preserve">dbor </w:t>
      </w:r>
      <w:r w:rsidRPr="00B7359A">
        <w:rPr>
          <w:rFonts w:ascii="Arial Narrow" w:hAnsi="Arial Narrow" w:cs="Arial"/>
          <w:bCs/>
          <w:sz w:val="24"/>
          <w:szCs w:val="24"/>
        </w:rPr>
        <w:t xml:space="preserve">realizácie </w:t>
      </w:r>
      <w:r w:rsidR="00EB4B34" w:rsidRPr="00B7359A">
        <w:rPr>
          <w:rFonts w:ascii="Arial Narrow" w:hAnsi="Arial Narrow" w:cs="Arial"/>
          <w:bCs/>
          <w:sz w:val="24"/>
          <w:szCs w:val="24"/>
        </w:rPr>
        <w:t>verejného obstarávania</w:t>
      </w:r>
    </w:p>
    <w:p w14:paraId="50CFA6CF" w14:textId="381C7CA7" w:rsidR="00F65A0D" w:rsidRPr="00B7359A" w:rsidRDefault="00F65A0D" w:rsidP="00F65A0D">
      <w:pPr>
        <w:spacing w:after="0" w:line="240" w:lineRule="auto"/>
        <w:ind w:left="2691" w:firstLine="141"/>
        <w:jc w:val="both"/>
        <w:rPr>
          <w:rFonts w:ascii="Arial Narrow" w:hAnsi="Arial Narrow" w:cs="Arial"/>
          <w:sz w:val="24"/>
          <w:szCs w:val="24"/>
        </w:rPr>
      </w:pPr>
      <w:r w:rsidRPr="00B7359A">
        <w:rPr>
          <w:rFonts w:ascii="Arial Narrow" w:hAnsi="Arial Narrow" w:cs="Arial"/>
          <w:bCs/>
          <w:sz w:val="24"/>
          <w:szCs w:val="24"/>
        </w:rPr>
        <w:t>sekcia verejného obstarávania</w:t>
      </w:r>
    </w:p>
    <w:p w14:paraId="24A65355" w14:textId="77777777" w:rsidR="00E13779" w:rsidRPr="00B7359A" w:rsidRDefault="00E13779" w:rsidP="009B3C19">
      <w:pPr>
        <w:spacing w:after="0" w:line="240" w:lineRule="auto"/>
        <w:ind w:left="567"/>
        <w:jc w:val="both"/>
        <w:rPr>
          <w:rFonts w:ascii="Arial Narrow" w:hAnsi="Arial Narrow" w:cs="Arial"/>
          <w:sz w:val="24"/>
          <w:szCs w:val="24"/>
        </w:rPr>
      </w:pPr>
      <w:r w:rsidRPr="00B7359A">
        <w:rPr>
          <w:rFonts w:ascii="Arial Narrow" w:hAnsi="Arial Narrow" w:cs="Arial"/>
          <w:sz w:val="24"/>
          <w:szCs w:val="24"/>
        </w:rPr>
        <w:t>Adresa organizácie:</w:t>
      </w:r>
      <w:r w:rsidRPr="00B7359A">
        <w:rPr>
          <w:rFonts w:ascii="Arial Narrow" w:hAnsi="Arial Narrow" w:cs="Arial"/>
          <w:sz w:val="24"/>
          <w:szCs w:val="24"/>
        </w:rPr>
        <w:tab/>
        <w:t>Pribinova 2, 812 72 Bratislava</w:t>
      </w:r>
    </w:p>
    <w:p w14:paraId="1BD7A7C4" w14:textId="77777777" w:rsidR="00E13779" w:rsidRPr="00B7359A" w:rsidRDefault="00E13779" w:rsidP="009B3C19">
      <w:pPr>
        <w:spacing w:after="0" w:line="240" w:lineRule="auto"/>
        <w:ind w:left="567"/>
        <w:jc w:val="both"/>
        <w:rPr>
          <w:rFonts w:ascii="Arial Narrow" w:hAnsi="Arial Narrow" w:cs="Arial"/>
          <w:sz w:val="24"/>
          <w:szCs w:val="24"/>
        </w:rPr>
      </w:pPr>
      <w:r w:rsidRPr="00B7359A">
        <w:rPr>
          <w:rFonts w:ascii="Arial Narrow" w:hAnsi="Arial Narrow" w:cs="Arial"/>
          <w:sz w:val="24"/>
          <w:szCs w:val="24"/>
        </w:rPr>
        <w:t>Krajina:</w:t>
      </w:r>
      <w:r w:rsidRPr="00B7359A">
        <w:rPr>
          <w:rFonts w:ascii="Arial Narrow" w:hAnsi="Arial Narrow" w:cs="Arial"/>
          <w:sz w:val="24"/>
          <w:szCs w:val="24"/>
        </w:rPr>
        <w:tab/>
      </w:r>
      <w:r w:rsidRPr="00B7359A">
        <w:rPr>
          <w:rFonts w:ascii="Arial Narrow" w:hAnsi="Arial Narrow" w:cs="Arial"/>
          <w:sz w:val="24"/>
          <w:szCs w:val="24"/>
        </w:rPr>
        <w:tab/>
      </w:r>
      <w:r w:rsidRPr="00B7359A">
        <w:rPr>
          <w:rFonts w:ascii="Arial Narrow" w:hAnsi="Arial Narrow" w:cs="Arial"/>
          <w:sz w:val="24"/>
          <w:szCs w:val="24"/>
        </w:rPr>
        <w:tab/>
        <w:t>Slovenská republika</w:t>
      </w:r>
    </w:p>
    <w:p w14:paraId="3B4BD369" w14:textId="77777777" w:rsidR="00E13779" w:rsidRPr="00B7359A" w:rsidRDefault="00E13779" w:rsidP="009B3C19">
      <w:pPr>
        <w:spacing w:after="0" w:line="240" w:lineRule="auto"/>
        <w:ind w:left="567"/>
        <w:jc w:val="both"/>
        <w:rPr>
          <w:rFonts w:ascii="Arial Narrow" w:hAnsi="Arial Narrow" w:cs="Arial"/>
          <w:sz w:val="24"/>
          <w:szCs w:val="24"/>
        </w:rPr>
      </w:pPr>
      <w:r w:rsidRPr="00B7359A">
        <w:rPr>
          <w:rFonts w:ascii="Arial Narrow" w:hAnsi="Arial Narrow" w:cs="Arial"/>
          <w:sz w:val="24"/>
          <w:szCs w:val="24"/>
        </w:rPr>
        <w:t>Kód NUTS:</w:t>
      </w:r>
      <w:r w:rsidRPr="00B7359A">
        <w:rPr>
          <w:rFonts w:ascii="Arial Narrow" w:hAnsi="Arial Narrow" w:cs="Arial"/>
          <w:sz w:val="24"/>
          <w:szCs w:val="24"/>
        </w:rPr>
        <w:tab/>
      </w:r>
      <w:r w:rsidRPr="00B7359A">
        <w:rPr>
          <w:rFonts w:ascii="Arial Narrow" w:hAnsi="Arial Narrow" w:cs="Arial"/>
          <w:sz w:val="24"/>
          <w:szCs w:val="24"/>
        </w:rPr>
        <w:tab/>
        <w:t>SK01</w:t>
      </w:r>
    </w:p>
    <w:p w14:paraId="34983680" w14:textId="77777777" w:rsidR="005B79C8" w:rsidRPr="00B7359A" w:rsidRDefault="00E13779" w:rsidP="009B3C19">
      <w:pPr>
        <w:spacing w:after="0" w:line="240" w:lineRule="auto"/>
        <w:ind w:left="567"/>
        <w:jc w:val="both"/>
        <w:rPr>
          <w:rFonts w:ascii="Arial Narrow" w:hAnsi="Arial Narrow" w:cs="Arial"/>
          <w:sz w:val="24"/>
          <w:szCs w:val="24"/>
        </w:rPr>
      </w:pPr>
      <w:r w:rsidRPr="00B7359A">
        <w:rPr>
          <w:rFonts w:ascii="Arial Narrow" w:hAnsi="Arial Narrow" w:cs="Arial"/>
          <w:sz w:val="24"/>
          <w:szCs w:val="24"/>
        </w:rPr>
        <w:t>IČO:</w:t>
      </w:r>
      <w:r w:rsidRPr="00B7359A">
        <w:rPr>
          <w:rFonts w:ascii="Arial Narrow" w:hAnsi="Arial Narrow" w:cs="Arial"/>
          <w:sz w:val="24"/>
          <w:szCs w:val="24"/>
        </w:rPr>
        <w:tab/>
      </w:r>
      <w:r w:rsidRPr="00B7359A">
        <w:rPr>
          <w:rFonts w:ascii="Arial Narrow" w:hAnsi="Arial Narrow" w:cs="Arial"/>
          <w:sz w:val="24"/>
          <w:szCs w:val="24"/>
        </w:rPr>
        <w:tab/>
      </w:r>
      <w:r w:rsidRPr="00B7359A">
        <w:rPr>
          <w:rFonts w:ascii="Arial Narrow" w:hAnsi="Arial Narrow" w:cs="Arial"/>
          <w:sz w:val="24"/>
          <w:szCs w:val="24"/>
        </w:rPr>
        <w:tab/>
        <w:t>00151866</w:t>
      </w:r>
    </w:p>
    <w:p w14:paraId="66FA2860" w14:textId="47B83A43" w:rsidR="00E13779" w:rsidRPr="00B7359A" w:rsidRDefault="005B79C8" w:rsidP="009B3C19">
      <w:pPr>
        <w:spacing w:after="0" w:line="240" w:lineRule="auto"/>
        <w:ind w:left="567"/>
        <w:jc w:val="both"/>
        <w:rPr>
          <w:rFonts w:ascii="Arial Narrow" w:hAnsi="Arial Narrow" w:cs="Arial"/>
          <w:sz w:val="24"/>
          <w:szCs w:val="24"/>
        </w:rPr>
      </w:pPr>
      <w:r w:rsidRPr="00B7359A">
        <w:rPr>
          <w:rFonts w:ascii="Arial Narrow" w:hAnsi="Arial Narrow" w:cs="Arial"/>
          <w:sz w:val="24"/>
          <w:szCs w:val="24"/>
        </w:rPr>
        <w:t>Kontaktná osoba:</w:t>
      </w:r>
      <w:r w:rsidRPr="00B7359A">
        <w:rPr>
          <w:rFonts w:ascii="Arial Narrow" w:hAnsi="Arial Narrow" w:cs="Arial"/>
          <w:sz w:val="24"/>
          <w:szCs w:val="24"/>
        </w:rPr>
        <w:tab/>
      </w:r>
      <w:r w:rsidRPr="00B7359A">
        <w:rPr>
          <w:rFonts w:ascii="Arial Narrow" w:hAnsi="Arial Narrow" w:cs="Arial"/>
          <w:sz w:val="24"/>
          <w:szCs w:val="24"/>
        </w:rPr>
        <w:tab/>
      </w:r>
      <w:r w:rsidR="009760B0" w:rsidRPr="00B7359A">
        <w:rPr>
          <w:rFonts w:ascii="Arial Narrow" w:hAnsi="Arial Narrow" w:cs="Arial"/>
          <w:sz w:val="24"/>
          <w:szCs w:val="24"/>
        </w:rPr>
        <w:t>Mgr. Veronika Ždímal</w:t>
      </w:r>
      <w:r w:rsidR="009760B0" w:rsidRPr="00B7359A">
        <w:rPr>
          <w:rFonts w:ascii="Arial Narrow" w:hAnsi="Arial Narrow" w:cs="Arial"/>
          <w:sz w:val="24"/>
          <w:szCs w:val="24"/>
        </w:rPr>
        <w:tab/>
      </w:r>
      <w:r w:rsidR="00E13779" w:rsidRPr="00B7359A">
        <w:rPr>
          <w:rFonts w:ascii="Arial Narrow" w:hAnsi="Arial Narrow" w:cs="Arial"/>
          <w:sz w:val="24"/>
          <w:szCs w:val="24"/>
        </w:rPr>
        <w:tab/>
      </w:r>
    </w:p>
    <w:p w14:paraId="25EBE4C9" w14:textId="77777777" w:rsidR="00E13779" w:rsidRPr="00B7359A" w:rsidRDefault="00E13779" w:rsidP="009B3C19">
      <w:pPr>
        <w:widowControl w:val="0"/>
        <w:spacing w:after="0" w:line="240" w:lineRule="auto"/>
        <w:ind w:left="-180" w:firstLine="747"/>
        <w:rPr>
          <w:rFonts w:ascii="Arial Narrow" w:hAnsi="Arial Narrow" w:cs="Arial"/>
          <w:sz w:val="24"/>
          <w:szCs w:val="24"/>
          <w:lang w:eastAsia="en-GB"/>
        </w:rPr>
      </w:pPr>
      <w:r w:rsidRPr="00B7359A">
        <w:rPr>
          <w:rFonts w:ascii="Arial Narrow" w:hAnsi="Arial Narrow" w:cs="Arial"/>
          <w:sz w:val="24"/>
          <w:szCs w:val="24"/>
          <w:lang w:eastAsia="en-GB"/>
        </w:rPr>
        <w:t>Hlavná adresa (URL):</w:t>
      </w:r>
      <w:r w:rsidRPr="00B7359A">
        <w:rPr>
          <w:rFonts w:ascii="Arial Narrow" w:hAnsi="Arial Narrow" w:cs="Arial"/>
          <w:sz w:val="24"/>
          <w:szCs w:val="24"/>
          <w:lang w:eastAsia="en-GB"/>
        </w:rPr>
        <w:tab/>
      </w:r>
      <w:hyperlink r:id="rId11" w:history="1">
        <w:r w:rsidR="008452C2" w:rsidRPr="00B7359A">
          <w:rPr>
            <w:rStyle w:val="Hypertextovprepojenie"/>
            <w:rFonts w:ascii="Arial Narrow" w:hAnsi="Arial Narrow" w:cs="Arial"/>
            <w:sz w:val="24"/>
            <w:szCs w:val="24"/>
            <w:lang w:eastAsia="en-GB"/>
          </w:rPr>
          <w:t>http://www.minv.sk</w:t>
        </w:r>
      </w:hyperlink>
    </w:p>
    <w:p w14:paraId="65B4BACD" w14:textId="77777777" w:rsidR="00E13779" w:rsidRPr="00B7359A" w:rsidRDefault="00E13779" w:rsidP="009B3C19">
      <w:pPr>
        <w:widowControl w:val="0"/>
        <w:spacing w:after="0" w:line="240" w:lineRule="auto"/>
        <w:ind w:left="567"/>
        <w:rPr>
          <w:rFonts w:ascii="Arial Narrow" w:hAnsi="Arial Narrow"/>
          <w:sz w:val="24"/>
          <w:szCs w:val="24"/>
        </w:rPr>
      </w:pPr>
      <w:r w:rsidRPr="00B7359A">
        <w:rPr>
          <w:rFonts w:ascii="Arial Narrow" w:hAnsi="Arial Narrow"/>
          <w:sz w:val="24"/>
          <w:szCs w:val="24"/>
        </w:rPr>
        <w:t xml:space="preserve">Adresa stránky profilu </w:t>
      </w:r>
      <w:r w:rsidR="00C27059" w:rsidRPr="00B7359A">
        <w:rPr>
          <w:rFonts w:ascii="Arial Narrow" w:hAnsi="Arial Narrow"/>
          <w:sz w:val="24"/>
          <w:szCs w:val="24"/>
        </w:rPr>
        <w:t>verejného obstarávateľa</w:t>
      </w:r>
      <w:r w:rsidR="00812C26" w:rsidRPr="00B7359A">
        <w:rPr>
          <w:rFonts w:ascii="Arial Narrow" w:hAnsi="Arial Narrow"/>
          <w:sz w:val="24"/>
          <w:szCs w:val="24"/>
        </w:rPr>
        <w:t xml:space="preserve"> </w:t>
      </w:r>
      <w:r w:rsidRPr="00B7359A">
        <w:rPr>
          <w:rFonts w:ascii="Arial Narrow" w:hAnsi="Arial Narrow"/>
          <w:sz w:val="24"/>
          <w:szCs w:val="24"/>
        </w:rPr>
        <w:t xml:space="preserve">(URL): </w:t>
      </w:r>
      <w:hyperlink r:id="rId12" w:history="1">
        <w:r w:rsidR="00BD2194" w:rsidRPr="00B7359A">
          <w:rPr>
            <w:rStyle w:val="Hypertextovprepojenie"/>
            <w:rFonts w:ascii="Arial Narrow" w:hAnsi="Arial Narrow"/>
            <w:sz w:val="24"/>
            <w:szCs w:val="24"/>
          </w:rPr>
          <w:t>https://www.uvo.gov.sk/vyhladavanie-profilov/zakazky/239</w:t>
        </w:r>
      </w:hyperlink>
    </w:p>
    <w:p w14:paraId="616F24C2" w14:textId="77777777" w:rsidR="00065F6B" w:rsidRPr="00B7359A" w:rsidRDefault="00065F6B" w:rsidP="009B3C19">
      <w:pPr>
        <w:spacing w:after="0" w:line="240" w:lineRule="auto"/>
        <w:ind w:left="567"/>
        <w:rPr>
          <w:rFonts w:ascii="Arial Narrow" w:hAnsi="Arial Narrow" w:cs="Arial"/>
          <w:b/>
          <w:sz w:val="24"/>
          <w:szCs w:val="24"/>
        </w:rPr>
      </w:pPr>
    </w:p>
    <w:p w14:paraId="7FE221F4" w14:textId="77777777" w:rsidR="00351196" w:rsidRPr="00B7359A"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B7359A" w:rsidRDefault="00065F6B" w:rsidP="009B3C19">
      <w:pPr>
        <w:spacing w:after="0" w:line="240" w:lineRule="auto"/>
        <w:jc w:val="center"/>
        <w:rPr>
          <w:rFonts w:ascii="Arial Narrow" w:hAnsi="Arial Narrow" w:cs="Arial"/>
          <w:b/>
          <w:sz w:val="24"/>
          <w:szCs w:val="24"/>
        </w:rPr>
      </w:pPr>
      <w:r w:rsidRPr="00B7359A">
        <w:rPr>
          <w:rFonts w:ascii="Arial Narrow" w:hAnsi="Arial Narrow" w:cs="Arial"/>
          <w:b/>
          <w:sz w:val="24"/>
          <w:szCs w:val="24"/>
        </w:rPr>
        <w:t>Časť II.</w:t>
      </w:r>
    </w:p>
    <w:p w14:paraId="53715274" w14:textId="77777777" w:rsidR="00351196" w:rsidRPr="00B7359A" w:rsidRDefault="006768B9" w:rsidP="009B3C19">
      <w:pPr>
        <w:spacing w:after="0" w:line="240" w:lineRule="auto"/>
        <w:jc w:val="center"/>
        <w:rPr>
          <w:rFonts w:ascii="Arial Narrow" w:hAnsi="Arial Narrow"/>
          <w:b/>
          <w:sz w:val="24"/>
          <w:szCs w:val="24"/>
        </w:rPr>
      </w:pPr>
      <w:bookmarkStart w:id="4" w:name="_Hlk522971590"/>
      <w:r w:rsidRPr="00B7359A">
        <w:rPr>
          <w:rFonts w:ascii="Arial Narrow" w:hAnsi="Arial Narrow"/>
          <w:b/>
          <w:sz w:val="24"/>
          <w:szCs w:val="24"/>
        </w:rPr>
        <w:t>KOMUNIKÁCIA A</w:t>
      </w:r>
      <w:r w:rsidR="008A6615" w:rsidRPr="00B7359A">
        <w:rPr>
          <w:rFonts w:ascii="Arial Narrow" w:hAnsi="Arial Narrow"/>
          <w:b/>
          <w:sz w:val="24"/>
          <w:szCs w:val="24"/>
        </w:rPr>
        <w:t> </w:t>
      </w:r>
      <w:r w:rsidRPr="00B7359A">
        <w:rPr>
          <w:rFonts w:ascii="Arial Narrow" w:hAnsi="Arial Narrow"/>
          <w:b/>
          <w:sz w:val="24"/>
          <w:szCs w:val="24"/>
        </w:rPr>
        <w:t>VYSVETĽOVANIE</w:t>
      </w:r>
    </w:p>
    <w:p w14:paraId="3D751018" w14:textId="77777777" w:rsidR="008A6615" w:rsidRPr="00B7359A" w:rsidRDefault="008A6615" w:rsidP="009B3C19">
      <w:pPr>
        <w:spacing w:after="0" w:line="240" w:lineRule="auto"/>
        <w:jc w:val="center"/>
        <w:rPr>
          <w:rFonts w:ascii="Arial Narrow" w:hAnsi="Arial Narrow"/>
          <w:b/>
          <w:sz w:val="24"/>
          <w:szCs w:val="24"/>
        </w:rPr>
      </w:pPr>
    </w:p>
    <w:p w14:paraId="4EF74E65" w14:textId="77777777" w:rsidR="006537DB" w:rsidRPr="00B7359A" w:rsidRDefault="005B08F3" w:rsidP="00812C26">
      <w:pPr>
        <w:pStyle w:val="Nadpis1"/>
        <w:rPr>
          <w:sz w:val="24"/>
          <w:szCs w:val="24"/>
        </w:rPr>
      </w:pPr>
      <w:r w:rsidRPr="00B7359A">
        <w:rPr>
          <w:sz w:val="24"/>
          <w:szCs w:val="24"/>
        </w:rPr>
        <w:t>komunikácia medzi verejným obstarávateľom a záujemcami</w:t>
      </w:r>
      <w:r w:rsidRPr="00B7359A" w:rsidDel="005B08F3">
        <w:rPr>
          <w:sz w:val="24"/>
          <w:szCs w:val="24"/>
        </w:rPr>
        <w:t xml:space="preserve"> </w:t>
      </w:r>
      <w:r w:rsidRPr="00B7359A">
        <w:rPr>
          <w:sz w:val="24"/>
          <w:szCs w:val="24"/>
        </w:rPr>
        <w:t>a uchádzačmi</w:t>
      </w:r>
      <w:bookmarkStart w:id="5" w:name="_Hlk522971822"/>
      <w:bookmarkEnd w:id="4"/>
    </w:p>
    <w:p w14:paraId="00876531" w14:textId="60E53032" w:rsidR="005B08F3" w:rsidRPr="00B7359A" w:rsidRDefault="008A6615" w:rsidP="00DD1E3D">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B7359A">
        <w:rPr>
          <w:rFonts w:ascii="Arial Narrow" w:hAnsi="Arial Narrow" w:cs="Arial"/>
          <w:sz w:val="24"/>
          <w:szCs w:val="24"/>
        </w:rPr>
        <w:t>Doručovanie/oznamovanie podaní, odovzdávanie podkladov a komu</w:t>
      </w:r>
      <w:r w:rsidR="00240C7D" w:rsidRPr="00B7359A">
        <w:rPr>
          <w:rFonts w:ascii="Arial Narrow" w:hAnsi="Arial Narrow" w:cs="Arial"/>
          <w:sz w:val="24"/>
          <w:szCs w:val="24"/>
        </w:rPr>
        <w:t>nikácia („ďalej len komunikácia“</w:t>
      </w:r>
      <w:r w:rsidRPr="00B7359A">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B7359A">
        <w:rPr>
          <w:rFonts w:ascii="Arial Narrow" w:hAnsi="Arial Narrow" w:cs="Arial"/>
          <w:sz w:val="24"/>
          <w:szCs w:val="24"/>
        </w:rPr>
        <w:t>.</w:t>
      </w:r>
    </w:p>
    <w:p w14:paraId="6541BCE0" w14:textId="2BDFEB7B" w:rsidR="005B08F3" w:rsidRPr="00B7359A" w:rsidRDefault="006537DB"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Verejný obstarávateľ bude pri komunikácii s uchádzačmi resp. záujemcami postupovať v zmysle §</w:t>
      </w:r>
      <w:r w:rsidR="001633E4">
        <w:rPr>
          <w:rFonts w:ascii="Arial Narrow" w:hAnsi="Arial Narrow" w:cs="Arial"/>
          <w:sz w:val="24"/>
          <w:szCs w:val="24"/>
        </w:rPr>
        <w:t> </w:t>
      </w:r>
      <w:r w:rsidRPr="00B7359A">
        <w:rPr>
          <w:rFonts w:ascii="Arial Narrow" w:hAnsi="Arial Narrow" w:cs="Arial"/>
          <w:sz w:val="24"/>
          <w:szCs w:val="24"/>
        </w:rPr>
        <w:t xml:space="preserve">20 zákona prostredníctvom komunikačného rozhrania </w:t>
      </w:r>
      <w:r w:rsidR="00CF27F4" w:rsidRPr="00B7359A">
        <w:rPr>
          <w:rFonts w:ascii="Arial Narrow" w:hAnsi="Arial Narrow" w:cs="Arial"/>
          <w:sz w:val="24"/>
          <w:szCs w:val="24"/>
        </w:rPr>
        <w:t>elektronického prostriedku</w:t>
      </w:r>
      <w:r w:rsidRPr="00B7359A">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B7359A">
        <w:rPr>
          <w:rFonts w:ascii="Arial Narrow" w:hAnsi="Arial Narrow" w:cs="Arial"/>
          <w:sz w:val="24"/>
          <w:szCs w:val="24"/>
        </w:rPr>
        <w:t>.</w:t>
      </w:r>
    </w:p>
    <w:p w14:paraId="25F7C06F" w14:textId="77777777" w:rsidR="005B08F3" w:rsidRPr="00B7359A" w:rsidRDefault="00744408"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3" w:history="1">
        <w:r w:rsidRPr="00B7359A">
          <w:rPr>
            <w:rStyle w:val="Hypertextovprepojenie"/>
            <w:rFonts w:ascii="Arial Narrow" w:hAnsi="Arial Narrow" w:cs="Arial"/>
            <w:sz w:val="24"/>
            <w:szCs w:val="24"/>
          </w:rPr>
          <w:t>https://josephine.proebiz.com</w:t>
        </w:r>
      </w:hyperlink>
      <w:r w:rsidRPr="00B7359A">
        <w:rPr>
          <w:rFonts w:ascii="Arial Narrow" w:hAnsi="Arial Narrow" w:cs="Arial"/>
          <w:sz w:val="24"/>
          <w:szCs w:val="24"/>
        </w:rPr>
        <w:t>.</w:t>
      </w:r>
    </w:p>
    <w:p w14:paraId="4A2CAED2" w14:textId="18681438" w:rsidR="00744408" w:rsidRPr="00B7359A" w:rsidRDefault="00744408"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 xml:space="preserve">Na bezproblémové používanie </w:t>
      </w:r>
      <w:r w:rsidR="00CF27F4" w:rsidRPr="00B7359A">
        <w:rPr>
          <w:rFonts w:ascii="Arial Narrow" w:hAnsi="Arial Narrow" w:cs="Arial"/>
          <w:sz w:val="24"/>
          <w:szCs w:val="24"/>
        </w:rPr>
        <w:t>elektronického prostriedku</w:t>
      </w:r>
      <w:r w:rsidRPr="00B7359A">
        <w:rPr>
          <w:rFonts w:ascii="Arial Narrow" w:hAnsi="Arial Narrow" w:cs="Arial"/>
          <w:sz w:val="24"/>
          <w:szCs w:val="24"/>
        </w:rPr>
        <w:t xml:space="preserve"> JOSEPHINE je nutné používať jeden </w:t>
      </w:r>
      <w:r w:rsidR="00C247FE" w:rsidRPr="00B7359A">
        <w:rPr>
          <w:rFonts w:ascii="Arial Narrow" w:hAnsi="Arial Narrow" w:cs="Arial"/>
          <w:sz w:val="24"/>
          <w:szCs w:val="24"/>
        </w:rPr>
        <w:br/>
      </w:r>
      <w:r w:rsidRPr="00B7359A">
        <w:rPr>
          <w:rFonts w:ascii="Arial Narrow" w:hAnsi="Arial Narrow" w:cs="Arial"/>
          <w:sz w:val="24"/>
          <w:szCs w:val="24"/>
        </w:rPr>
        <w:t xml:space="preserve">z podporovaných internetových prehliadačov: </w:t>
      </w:r>
    </w:p>
    <w:p w14:paraId="2F3B99E3" w14:textId="77777777" w:rsidR="00744408" w:rsidRPr="00B7359A" w:rsidRDefault="00744408" w:rsidP="00744408">
      <w:pPr>
        <w:pStyle w:val="Odsekzoznamu"/>
        <w:ind w:left="576"/>
        <w:jc w:val="both"/>
        <w:rPr>
          <w:rFonts w:ascii="Arial Narrow" w:hAnsi="Arial Narrow" w:cs="Arial"/>
          <w:sz w:val="24"/>
          <w:szCs w:val="24"/>
        </w:rPr>
      </w:pPr>
      <w:r w:rsidRPr="00B7359A">
        <w:rPr>
          <w:rFonts w:ascii="Arial Narrow" w:hAnsi="Arial Narrow" w:cs="Arial"/>
          <w:sz w:val="24"/>
          <w:szCs w:val="24"/>
        </w:rPr>
        <w:tab/>
        <w:t xml:space="preserve">- </w:t>
      </w:r>
      <w:proofErr w:type="spellStart"/>
      <w:r w:rsidRPr="00B7359A">
        <w:rPr>
          <w:rFonts w:ascii="Arial Narrow" w:hAnsi="Arial Narrow" w:cs="Arial"/>
          <w:sz w:val="24"/>
          <w:szCs w:val="24"/>
        </w:rPr>
        <w:t>Mozilla</w:t>
      </w:r>
      <w:proofErr w:type="spellEnd"/>
      <w:r w:rsidRPr="00B7359A">
        <w:rPr>
          <w:rFonts w:ascii="Arial Narrow" w:hAnsi="Arial Narrow" w:cs="Arial"/>
          <w:sz w:val="24"/>
          <w:szCs w:val="24"/>
        </w:rPr>
        <w:t xml:space="preserve"> Firefox verzia 13.0 a vyššia alebo </w:t>
      </w:r>
    </w:p>
    <w:p w14:paraId="1C8B6D03" w14:textId="77777777" w:rsidR="00744408" w:rsidRPr="00B7359A" w:rsidRDefault="00744408" w:rsidP="00744408">
      <w:pPr>
        <w:pStyle w:val="Odsekzoznamu"/>
        <w:ind w:left="576"/>
        <w:jc w:val="both"/>
        <w:rPr>
          <w:rFonts w:ascii="Arial Narrow" w:hAnsi="Arial Narrow" w:cs="Arial"/>
          <w:sz w:val="24"/>
          <w:szCs w:val="24"/>
        </w:rPr>
      </w:pPr>
      <w:r w:rsidRPr="00B7359A">
        <w:rPr>
          <w:rFonts w:ascii="Arial Narrow" w:hAnsi="Arial Narrow" w:cs="Arial"/>
          <w:sz w:val="24"/>
          <w:szCs w:val="24"/>
        </w:rPr>
        <w:tab/>
        <w:t>- Google Chrome</w:t>
      </w:r>
    </w:p>
    <w:p w14:paraId="2BE1D3DF" w14:textId="77777777" w:rsidR="009705E6" w:rsidRPr="00B7359A" w:rsidRDefault="00744408" w:rsidP="00744408">
      <w:pPr>
        <w:pStyle w:val="Odsekzoznamu"/>
        <w:ind w:left="576"/>
        <w:jc w:val="both"/>
        <w:rPr>
          <w:rFonts w:ascii="Arial Narrow" w:hAnsi="Arial Narrow" w:cs="Arial"/>
          <w:sz w:val="24"/>
          <w:szCs w:val="24"/>
        </w:rPr>
      </w:pPr>
      <w:r w:rsidRPr="00B7359A">
        <w:rPr>
          <w:rFonts w:ascii="Arial Narrow" w:hAnsi="Arial Narrow" w:cs="Arial"/>
          <w:sz w:val="24"/>
          <w:szCs w:val="24"/>
        </w:rPr>
        <w:tab/>
        <w:t xml:space="preserve">- Microsoft </w:t>
      </w:r>
      <w:proofErr w:type="spellStart"/>
      <w:r w:rsidRPr="00B7359A">
        <w:rPr>
          <w:rFonts w:ascii="Arial Narrow" w:hAnsi="Arial Narrow" w:cs="Arial"/>
          <w:sz w:val="24"/>
          <w:szCs w:val="24"/>
        </w:rPr>
        <w:t>Edge</w:t>
      </w:r>
      <w:proofErr w:type="spellEnd"/>
      <w:r w:rsidRPr="00B7359A">
        <w:rPr>
          <w:rFonts w:ascii="Arial Narrow" w:hAnsi="Arial Narrow" w:cs="Arial"/>
          <w:sz w:val="24"/>
          <w:szCs w:val="24"/>
        </w:rPr>
        <w:t>.</w:t>
      </w:r>
    </w:p>
    <w:p w14:paraId="1189EC4E" w14:textId="66D31B7E" w:rsidR="00CC7F1D" w:rsidRPr="00B7359A" w:rsidRDefault="009705E6"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B7359A">
        <w:rPr>
          <w:rFonts w:ascii="Arial Narrow" w:hAnsi="Arial Narrow" w:cs="Arial"/>
          <w:sz w:val="24"/>
          <w:szCs w:val="24"/>
        </w:rPr>
        <w:t> elektronickom prostriedku</w:t>
      </w:r>
      <w:r w:rsidRPr="00B7359A">
        <w:rPr>
          <w:rFonts w:ascii="Arial Narrow" w:hAnsi="Arial Narrow" w:cs="Arial"/>
          <w:sz w:val="24"/>
          <w:szCs w:val="24"/>
        </w:rPr>
        <w:t xml:space="preserve"> JOSEPHINE považuje okamih jej odoslania v</w:t>
      </w:r>
      <w:r w:rsidR="00CF27F4" w:rsidRPr="00B7359A">
        <w:rPr>
          <w:rFonts w:ascii="Arial Narrow" w:hAnsi="Arial Narrow" w:cs="Arial"/>
          <w:sz w:val="24"/>
          <w:szCs w:val="24"/>
        </w:rPr>
        <w:t> elektronickom prostriedku</w:t>
      </w:r>
      <w:r w:rsidRPr="00B7359A">
        <w:rPr>
          <w:rFonts w:ascii="Arial Narrow" w:hAnsi="Arial Narrow" w:cs="Arial"/>
          <w:sz w:val="24"/>
          <w:szCs w:val="24"/>
        </w:rPr>
        <w:t xml:space="preserve"> JOSEPHINE a to v súlade s</w:t>
      </w:r>
      <w:r w:rsidR="001633E4">
        <w:rPr>
          <w:rFonts w:ascii="Arial Narrow" w:hAnsi="Arial Narrow" w:cs="Arial"/>
          <w:sz w:val="24"/>
          <w:szCs w:val="24"/>
        </w:rPr>
        <w:t> </w:t>
      </w:r>
      <w:r w:rsidRPr="00B7359A">
        <w:rPr>
          <w:rFonts w:ascii="Arial Narrow" w:hAnsi="Arial Narrow" w:cs="Arial"/>
          <w:sz w:val="24"/>
          <w:szCs w:val="24"/>
        </w:rPr>
        <w:t xml:space="preserve">funkcionalitou </w:t>
      </w:r>
      <w:r w:rsidR="00CF27F4" w:rsidRPr="00B7359A">
        <w:rPr>
          <w:rFonts w:ascii="Arial Narrow" w:hAnsi="Arial Narrow" w:cs="Arial"/>
          <w:sz w:val="24"/>
          <w:szCs w:val="24"/>
        </w:rPr>
        <w:t>elektronického prostriedku</w:t>
      </w:r>
      <w:r w:rsidRPr="00B7359A">
        <w:rPr>
          <w:rFonts w:ascii="Arial Narrow" w:hAnsi="Arial Narrow" w:cs="Arial"/>
          <w:sz w:val="24"/>
          <w:szCs w:val="24"/>
        </w:rPr>
        <w:t>, pretože okamihom o</w:t>
      </w:r>
      <w:r w:rsidR="001633E4">
        <w:rPr>
          <w:rFonts w:ascii="Arial Narrow" w:hAnsi="Arial Narrow" w:cs="Arial"/>
          <w:sz w:val="24"/>
          <w:szCs w:val="24"/>
        </w:rPr>
        <w:t>doslania sa zásielka dostane do </w:t>
      </w:r>
      <w:r w:rsidRPr="00B7359A">
        <w:rPr>
          <w:rFonts w:ascii="Arial Narrow" w:hAnsi="Arial Narrow" w:cs="Arial"/>
          <w:sz w:val="24"/>
          <w:szCs w:val="24"/>
        </w:rPr>
        <w:t>sféry dispozície adresáta.</w:t>
      </w:r>
    </w:p>
    <w:p w14:paraId="733B1B17" w14:textId="1571CED3" w:rsidR="00CC7F1D" w:rsidRPr="00B7359A" w:rsidRDefault="00A14C55"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B7359A">
        <w:rPr>
          <w:rFonts w:ascii="Arial Narrow" w:hAnsi="Arial Narrow" w:cs="Arial"/>
          <w:sz w:val="24"/>
          <w:szCs w:val="24"/>
        </w:rPr>
        <w:t>elektronického prostriedku</w:t>
      </w:r>
      <w:r w:rsidRPr="00B7359A">
        <w:rPr>
          <w:rFonts w:ascii="Arial Narrow" w:hAnsi="Arial Narrow" w:cs="Arial"/>
          <w:sz w:val="24"/>
          <w:szCs w:val="24"/>
        </w:rPr>
        <w:t xml:space="preserve"> a v komunikačnom rozhraní zákazky bude mať zobrazený obsah komunikácie - zásielky, správy. </w:t>
      </w:r>
      <w:r w:rsidRPr="00B7359A">
        <w:rPr>
          <w:rFonts w:ascii="Arial Narrow" w:hAnsi="Arial Narrow" w:cs="Arial"/>
          <w:sz w:val="24"/>
          <w:szCs w:val="24"/>
        </w:rPr>
        <w:lastRenderedPageBreak/>
        <w:t>Záujemca resp. uchádzač si môže v komunikačnom rozhraní zobraziť celú históriu o svojej komunikácii s verejným obstarávateľom.</w:t>
      </w:r>
    </w:p>
    <w:p w14:paraId="3D8B2862" w14:textId="3E87B6E3" w:rsidR="00CC7F1D" w:rsidRPr="00B7359A" w:rsidRDefault="00A14C55"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 xml:space="preserve">Ak je odosielateľom zásielky záujemca resp. uchádzač, tak po prihlásení do </w:t>
      </w:r>
      <w:r w:rsidR="00F27E5D" w:rsidRPr="00B7359A">
        <w:rPr>
          <w:rFonts w:ascii="Arial Narrow" w:hAnsi="Arial Narrow" w:cs="Arial"/>
          <w:sz w:val="24"/>
          <w:szCs w:val="24"/>
        </w:rPr>
        <w:t>elektronického prostriedku</w:t>
      </w:r>
      <w:r w:rsidRPr="00B7359A">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w:t>
      </w:r>
      <w:r w:rsidR="001633E4">
        <w:rPr>
          <w:rFonts w:ascii="Arial Narrow" w:hAnsi="Arial Narrow" w:cs="Arial"/>
          <w:sz w:val="24"/>
          <w:szCs w:val="24"/>
        </w:rPr>
        <w:t>žuje za </w:t>
      </w:r>
      <w:r w:rsidRPr="00B7359A">
        <w:rPr>
          <w:rFonts w:ascii="Arial Narrow" w:hAnsi="Arial Narrow" w:cs="Arial"/>
          <w:sz w:val="24"/>
          <w:szCs w:val="24"/>
        </w:rPr>
        <w:t>doručenú verejnému obstarávateľovi okamihom jej odoslania v</w:t>
      </w:r>
      <w:r w:rsidR="00CF27F4" w:rsidRPr="00B7359A">
        <w:rPr>
          <w:rFonts w:ascii="Arial Narrow" w:hAnsi="Arial Narrow" w:cs="Arial"/>
          <w:sz w:val="24"/>
          <w:szCs w:val="24"/>
        </w:rPr>
        <w:t> elektronickom prostriedku</w:t>
      </w:r>
      <w:r w:rsidRPr="00B7359A">
        <w:rPr>
          <w:rFonts w:ascii="Arial Narrow" w:hAnsi="Arial Narrow" w:cs="Arial"/>
          <w:sz w:val="24"/>
          <w:szCs w:val="24"/>
        </w:rPr>
        <w:t xml:space="preserve"> JOSEPHINE v súlade s funkcionalitou </w:t>
      </w:r>
      <w:r w:rsidR="00CF27F4" w:rsidRPr="00B7359A">
        <w:rPr>
          <w:rFonts w:ascii="Arial Narrow" w:hAnsi="Arial Narrow" w:cs="Arial"/>
          <w:sz w:val="24"/>
          <w:szCs w:val="24"/>
        </w:rPr>
        <w:t>elektronického prostriedku</w:t>
      </w:r>
      <w:r w:rsidRPr="00B7359A">
        <w:rPr>
          <w:rFonts w:ascii="Arial Narrow" w:hAnsi="Arial Narrow" w:cs="Arial"/>
          <w:sz w:val="24"/>
          <w:szCs w:val="24"/>
        </w:rPr>
        <w:t>.</w:t>
      </w:r>
    </w:p>
    <w:p w14:paraId="1E990827" w14:textId="06571FBE" w:rsidR="00CC7F1D" w:rsidRPr="00B7359A" w:rsidRDefault="00174278"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Verejný obstarávateľ umožňuje neobmedzený a priamy prístup</w:t>
      </w:r>
      <w:r w:rsidR="001633E4">
        <w:rPr>
          <w:rFonts w:ascii="Arial Narrow" w:hAnsi="Arial Narrow" w:cs="Arial"/>
          <w:sz w:val="24"/>
          <w:szCs w:val="24"/>
        </w:rPr>
        <w:t xml:space="preserve"> elektronickými prostriedkami k </w:t>
      </w:r>
      <w:r w:rsidRPr="00B7359A">
        <w:rPr>
          <w:rFonts w:ascii="Arial Narrow" w:hAnsi="Arial Narrow" w:cs="Arial"/>
          <w:sz w:val="24"/>
          <w:szCs w:val="24"/>
        </w:rPr>
        <w:t>súťažným podkladom a k prípadným všetkým doplňujúcim podkladom. Verejný obstarávateľ tieto všetky podklady / dokumenty bude uverejňovať ako elektronické dokumenty  v</w:t>
      </w:r>
      <w:r w:rsidR="00CF27F4" w:rsidRPr="00B7359A">
        <w:rPr>
          <w:rFonts w:ascii="Arial Narrow" w:hAnsi="Arial Narrow" w:cs="Arial"/>
          <w:sz w:val="24"/>
          <w:szCs w:val="24"/>
        </w:rPr>
        <w:t> elektronickom prostriedku</w:t>
      </w:r>
      <w:r w:rsidRPr="00B7359A">
        <w:rPr>
          <w:rFonts w:ascii="Arial Narrow" w:hAnsi="Arial Narrow" w:cs="Arial"/>
          <w:sz w:val="24"/>
          <w:szCs w:val="24"/>
        </w:rPr>
        <w:t xml:space="preserve"> JOSEPHINE v časti týkajúcej sa tejto zákazky.</w:t>
      </w:r>
    </w:p>
    <w:p w14:paraId="326401BD" w14:textId="3DE1E649" w:rsidR="00D7034C" w:rsidRPr="00B7359A" w:rsidRDefault="00D7034C"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Záujemca môže požiadať verejného obstarávateľa o vysvetlenie. Otázka musí byť doručená verejnému obstarávateľovi dostatočne včas tak, aby verejný obstarávateľ mohol poskytnúť vysvetlenie v súlade s §</w:t>
      </w:r>
      <w:r w:rsidR="57653D9E" w:rsidRPr="00B7359A">
        <w:rPr>
          <w:rFonts w:ascii="Arial Narrow" w:hAnsi="Arial Narrow" w:cs="Arial"/>
          <w:sz w:val="24"/>
          <w:szCs w:val="24"/>
        </w:rPr>
        <w:t xml:space="preserve"> </w:t>
      </w:r>
      <w:r w:rsidRPr="00B7359A">
        <w:rPr>
          <w:rFonts w:ascii="Arial Narrow" w:hAnsi="Arial Narrow" w:cs="Arial"/>
          <w:sz w:val="24"/>
          <w:szCs w:val="24"/>
        </w:rPr>
        <w:t xml:space="preserve">48 zákona. </w:t>
      </w:r>
      <w:r w:rsidRPr="00B7359A">
        <w:rPr>
          <w:rFonts w:ascii="Arial Narrow" w:hAnsi="Arial Narrow" w:cs="Arial"/>
          <w:b/>
          <w:bCs/>
          <w:sz w:val="24"/>
          <w:szCs w:val="24"/>
        </w:rPr>
        <w:t xml:space="preserve">Verejný obstarávateľ </w:t>
      </w:r>
      <w:r w:rsidR="00853849" w:rsidRPr="00B7359A">
        <w:rPr>
          <w:rFonts w:ascii="Arial Narrow" w:hAnsi="Arial Narrow" w:cs="Arial"/>
          <w:b/>
          <w:bCs/>
          <w:sz w:val="24"/>
          <w:szCs w:val="24"/>
        </w:rPr>
        <w:t>poskytne</w:t>
      </w:r>
      <w:r w:rsidRPr="00B7359A">
        <w:rPr>
          <w:rFonts w:ascii="Arial Narrow" w:hAnsi="Arial Narrow" w:cs="Arial"/>
          <w:b/>
          <w:bCs/>
          <w:sz w:val="24"/>
          <w:szCs w:val="24"/>
        </w:rPr>
        <w:t xml:space="preserve"> vysvetleni</w:t>
      </w:r>
      <w:r w:rsidR="00853849" w:rsidRPr="00B7359A">
        <w:rPr>
          <w:rFonts w:ascii="Arial Narrow" w:hAnsi="Arial Narrow" w:cs="Arial"/>
          <w:b/>
          <w:bCs/>
          <w:sz w:val="24"/>
          <w:szCs w:val="24"/>
        </w:rPr>
        <w:t>e informácií v zmysle § 48 formou</w:t>
      </w:r>
      <w:r w:rsidRPr="00B7359A">
        <w:rPr>
          <w:rFonts w:ascii="Arial Narrow" w:hAnsi="Arial Narrow" w:cs="Arial"/>
          <w:b/>
          <w:bCs/>
          <w:sz w:val="24"/>
          <w:szCs w:val="24"/>
        </w:rPr>
        <w:t xml:space="preserve"> zverejn</w:t>
      </w:r>
      <w:r w:rsidR="44EFF318" w:rsidRPr="00B7359A">
        <w:rPr>
          <w:rFonts w:ascii="Arial Narrow" w:hAnsi="Arial Narrow" w:cs="Arial"/>
          <w:b/>
          <w:bCs/>
          <w:sz w:val="24"/>
          <w:szCs w:val="24"/>
        </w:rPr>
        <w:t>en</w:t>
      </w:r>
      <w:r w:rsidR="00853849" w:rsidRPr="00B7359A">
        <w:rPr>
          <w:rFonts w:ascii="Arial Narrow" w:hAnsi="Arial Narrow" w:cs="Arial"/>
          <w:b/>
          <w:bCs/>
          <w:sz w:val="24"/>
          <w:szCs w:val="24"/>
        </w:rPr>
        <w:t>ia</w:t>
      </w:r>
      <w:r w:rsidRPr="00B7359A">
        <w:rPr>
          <w:rFonts w:ascii="Arial Narrow" w:hAnsi="Arial Narrow" w:cs="Arial"/>
          <w:b/>
          <w:bCs/>
          <w:sz w:val="24"/>
          <w:szCs w:val="24"/>
        </w:rPr>
        <w:t xml:space="preserve"> v</w:t>
      </w:r>
      <w:r w:rsidR="00CF27F4" w:rsidRPr="00B7359A">
        <w:rPr>
          <w:rFonts w:ascii="Arial Narrow" w:hAnsi="Arial Narrow" w:cs="Arial"/>
          <w:b/>
          <w:bCs/>
          <w:sz w:val="24"/>
          <w:szCs w:val="24"/>
        </w:rPr>
        <w:t> elektronickom prostriedku</w:t>
      </w:r>
      <w:r w:rsidRPr="00B7359A">
        <w:rPr>
          <w:rFonts w:ascii="Arial Narrow" w:hAnsi="Arial Narrow" w:cs="Arial"/>
          <w:b/>
          <w:bCs/>
          <w:sz w:val="24"/>
          <w:szCs w:val="24"/>
        </w:rPr>
        <w:t>  JOSEPHINE a požaduje, aby ich záujemcovia zapracovali do svojich ponúk.</w:t>
      </w:r>
    </w:p>
    <w:p w14:paraId="6FDA7DC2" w14:textId="7FBA2319" w:rsidR="00CC7F1D" w:rsidRPr="00B7359A" w:rsidRDefault="00BE6648"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B7359A">
        <w:rPr>
          <w:rFonts w:ascii="Arial Narrow" w:hAnsi="Arial Narrow" w:cs="Arial"/>
          <w:sz w:val="24"/>
          <w:szCs w:val="24"/>
        </w:rPr>
        <w:t xml:space="preserve"> v súvislosti s touto zákazkou prostredníctvom </w:t>
      </w:r>
      <w:r w:rsidR="00CF27F4" w:rsidRPr="00B7359A">
        <w:rPr>
          <w:rFonts w:ascii="Arial Narrow" w:hAnsi="Arial Narrow" w:cs="Arial"/>
          <w:sz w:val="24"/>
          <w:szCs w:val="24"/>
        </w:rPr>
        <w:t>elektronického prostriedku</w:t>
      </w:r>
      <w:r w:rsidR="008E0C3E" w:rsidRPr="00B7359A">
        <w:rPr>
          <w:rFonts w:ascii="Arial Narrow" w:hAnsi="Arial Narrow" w:cs="Arial"/>
          <w:sz w:val="24"/>
          <w:szCs w:val="24"/>
        </w:rPr>
        <w:t xml:space="preserve"> JOSEPHINE.</w:t>
      </w:r>
    </w:p>
    <w:p w14:paraId="2C176128" w14:textId="5DFAC0F3" w:rsidR="008E0C3E" w:rsidRPr="00B7359A" w:rsidRDefault="008E0C3E"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Z dôvodu zabezpečenia bezproblémovej komunikácie je v</w:t>
      </w:r>
      <w:r w:rsidR="001633E4">
        <w:rPr>
          <w:rFonts w:ascii="Arial Narrow" w:hAnsi="Arial Narrow" w:cs="Arial"/>
          <w:sz w:val="24"/>
          <w:szCs w:val="24"/>
        </w:rPr>
        <w:t>hodné, aby záujemca/uchádzač vo </w:t>
      </w:r>
      <w:r w:rsidRPr="00B7359A">
        <w:rPr>
          <w:rFonts w:ascii="Arial Narrow" w:hAnsi="Arial Narrow" w:cs="Arial"/>
          <w:sz w:val="24"/>
          <w:szCs w:val="24"/>
        </w:rPr>
        <w:t>svojich podaniach uviedol nasledujúce údaje:</w:t>
      </w:r>
    </w:p>
    <w:p w14:paraId="17F701BE" w14:textId="77777777" w:rsidR="008E0C3E" w:rsidRPr="00B7359A" w:rsidRDefault="008E0C3E" w:rsidP="006D6142">
      <w:pPr>
        <w:pStyle w:val="Odsekzoznamu"/>
        <w:numPr>
          <w:ilvl w:val="0"/>
          <w:numId w:val="12"/>
        </w:numPr>
        <w:ind w:left="1134" w:hanging="141"/>
        <w:jc w:val="both"/>
        <w:rPr>
          <w:rFonts w:ascii="Arial Narrow" w:hAnsi="Arial Narrow" w:cs="Arial"/>
          <w:sz w:val="24"/>
          <w:szCs w:val="24"/>
        </w:rPr>
      </w:pPr>
      <w:r w:rsidRPr="00B7359A">
        <w:rPr>
          <w:rFonts w:ascii="Arial Narrow" w:hAnsi="Arial Narrow" w:cs="Arial"/>
          <w:sz w:val="24"/>
          <w:szCs w:val="24"/>
        </w:rPr>
        <w:t>obchodné meno</w:t>
      </w:r>
    </w:p>
    <w:p w14:paraId="7A0A9110" w14:textId="77777777" w:rsidR="008E0C3E" w:rsidRPr="00B7359A" w:rsidRDefault="008E0C3E" w:rsidP="006D6142">
      <w:pPr>
        <w:pStyle w:val="Odsekzoznamu"/>
        <w:numPr>
          <w:ilvl w:val="0"/>
          <w:numId w:val="12"/>
        </w:numPr>
        <w:ind w:left="1134" w:hanging="141"/>
        <w:jc w:val="both"/>
        <w:rPr>
          <w:rFonts w:ascii="Arial Narrow" w:hAnsi="Arial Narrow" w:cs="Arial"/>
          <w:sz w:val="24"/>
          <w:szCs w:val="24"/>
        </w:rPr>
      </w:pPr>
      <w:r w:rsidRPr="00B7359A">
        <w:rPr>
          <w:rFonts w:ascii="Arial Narrow" w:hAnsi="Arial Narrow" w:cs="Arial"/>
          <w:sz w:val="24"/>
          <w:szCs w:val="24"/>
        </w:rPr>
        <w:t>sídlo/miesto podnikania</w:t>
      </w:r>
    </w:p>
    <w:p w14:paraId="026C181D" w14:textId="77777777" w:rsidR="008E0C3E" w:rsidRPr="00B7359A" w:rsidRDefault="008E0C3E" w:rsidP="006D6142">
      <w:pPr>
        <w:pStyle w:val="Odsekzoznamu"/>
        <w:numPr>
          <w:ilvl w:val="0"/>
          <w:numId w:val="12"/>
        </w:numPr>
        <w:ind w:left="1134" w:hanging="141"/>
        <w:jc w:val="both"/>
        <w:rPr>
          <w:rFonts w:ascii="Arial Narrow" w:hAnsi="Arial Narrow" w:cs="Arial"/>
          <w:sz w:val="24"/>
          <w:szCs w:val="24"/>
        </w:rPr>
      </w:pPr>
      <w:r w:rsidRPr="00B7359A">
        <w:rPr>
          <w:rFonts w:ascii="Arial Narrow" w:hAnsi="Arial Narrow" w:cs="Arial"/>
          <w:sz w:val="24"/>
          <w:szCs w:val="24"/>
        </w:rPr>
        <w:t>identifikačné číslo</w:t>
      </w:r>
    </w:p>
    <w:p w14:paraId="07E5C969" w14:textId="77777777" w:rsidR="008E0C3E" w:rsidRPr="00B7359A" w:rsidRDefault="008E0C3E" w:rsidP="006D6142">
      <w:pPr>
        <w:pStyle w:val="Odsekzoznamu"/>
        <w:numPr>
          <w:ilvl w:val="0"/>
          <w:numId w:val="12"/>
        </w:numPr>
        <w:ind w:left="1134" w:hanging="141"/>
        <w:jc w:val="both"/>
        <w:rPr>
          <w:rFonts w:ascii="Arial Narrow" w:hAnsi="Arial Narrow" w:cs="Arial"/>
          <w:sz w:val="24"/>
          <w:szCs w:val="24"/>
        </w:rPr>
      </w:pPr>
      <w:r w:rsidRPr="00B7359A">
        <w:rPr>
          <w:rFonts w:ascii="Arial Narrow" w:hAnsi="Arial Narrow" w:cs="Arial"/>
          <w:sz w:val="24"/>
          <w:szCs w:val="24"/>
        </w:rPr>
        <w:t>korešpondenčnú adresu (v prípade, ak sa táto líši od sídla/miesta podnikania)</w:t>
      </w:r>
    </w:p>
    <w:p w14:paraId="156C6F75" w14:textId="77777777" w:rsidR="008E0C3E" w:rsidRPr="00B7359A" w:rsidRDefault="008E0C3E" w:rsidP="006D6142">
      <w:pPr>
        <w:pStyle w:val="Odsekzoznamu"/>
        <w:numPr>
          <w:ilvl w:val="0"/>
          <w:numId w:val="12"/>
        </w:numPr>
        <w:ind w:left="1134" w:hanging="141"/>
        <w:jc w:val="both"/>
        <w:rPr>
          <w:rFonts w:ascii="Arial Narrow" w:hAnsi="Arial Narrow" w:cs="Arial"/>
          <w:sz w:val="24"/>
          <w:szCs w:val="24"/>
        </w:rPr>
      </w:pPr>
      <w:r w:rsidRPr="00B7359A">
        <w:rPr>
          <w:rFonts w:ascii="Arial Narrow" w:hAnsi="Arial Narrow" w:cs="Arial"/>
          <w:sz w:val="24"/>
          <w:szCs w:val="24"/>
        </w:rPr>
        <w:t>meno a priezvisko kontaktnej osoby</w:t>
      </w:r>
    </w:p>
    <w:p w14:paraId="222E1295" w14:textId="76252FBD" w:rsidR="00CD52A2" w:rsidRPr="00B7359A" w:rsidRDefault="6BB90C39"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lang w:bidi="sk-SK"/>
        </w:rPr>
        <w:t>Námietky sa doručujú:</w:t>
      </w:r>
    </w:p>
    <w:p w14:paraId="5C8BA7EF" w14:textId="77777777" w:rsidR="009D7FDF" w:rsidRPr="00B7359A"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B7359A">
        <w:rPr>
          <w:rFonts w:ascii="Arial Narrow" w:hAnsi="Arial Narrow" w:cs="Arial"/>
          <w:sz w:val="24"/>
          <w:szCs w:val="24"/>
          <w:lang w:bidi="sk-SK"/>
        </w:rPr>
        <w:t>kontrolovanému</w:t>
      </w:r>
      <w:r w:rsidR="00F37118" w:rsidRPr="00B7359A">
        <w:rPr>
          <w:rFonts w:ascii="Arial Narrow" w:hAnsi="Arial Narrow" w:cs="Arial"/>
          <w:sz w:val="24"/>
          <w:szCs w:val="24"/>
          <w:lang w:bidi="sk-SK"/>
        </w:rPr>
        <w:t>:</w:t>
      </w:r>
    </w:p>
    <w:p w14:paraId="118591FE" w14:textId="0126623D" w:rsidR="00C47FF3" w:rsidRPr="00B7359A"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7359A">
        <w:rPr>
          <w:rFonts w:ascii="Arial Narrow" w:hAnsi="Arial Narrow" w:cs="Arial"/>
          <w:sz w:val="24"/>
          <w:szCs w:val="24"/>
          <w:lang w:bidi="sk-SK"/>
        </w:rPr>
        <w:t xml:space="preserve">v elektronickej podobe funkcionalitou </w:t>
      </w:r>
      <w:r w:rsidR="00CF27F4" w:rsidRPr="00B7359A">
        <w:rPr>
          <w:rFonts w:ascii="Arial Narrow" w:hAnsi="Arial Narrow" w:cs="Arial"/>
          <w:sz w:val="24"/>
          <w:szCs w:val="24"/>
          <w:lang w:bidi="sk-SK"/>
        </w:rPr>
        <w:t>elektronického prostriedku</w:t>
      </w:r>
      <w:r w:rsidR="00F64B5D" w:rsidRPr="00B7359A">
        <w:rPr>
          <w:rFonts w:ascii="Arial Narrow" w:hAnsi="Arial Narrow" w:cs="Arial"/>
          <w:sz w:val="24"/>
          <w:szCs w:val="24"/>
          <w:lang w:bidi="sk-SK"/>
        </w:rPr>
        <w:t xml:space="preserve"> JOSEPHINE</w:t>
      </w:r>
      <w:r w:rsidRPr="00B7359A">
        <w:rPr>
          <w:rFonts w:ascii="Arial Narrow" w:hAnsi="Arial Narrow" w:cs="Arial"/>
          <w:sz w:val="24"/>
          <w:szCs w:val="24"/>
          <w:lang w:bidi="sk-SK"/>
        </w:rPr>
        <w:t>, prostredníctvom ktorého sa verejné obstarávanie realizuje.</w:t>
      </w:r>
    </w:p>
    <w:p w14:paraId="4C3E8820" w14:textId="77777777" w:rsidR="009D7FDF" w:rsidRPr="00B7359A"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B7359A">
        <w:rPr>
          <w:rFonts w:ascii="Arial Narrow" w:hAnsi="Arial Narrow" w:cs="Arial"/>
          <w:sz w:val="24"/>
          <w:szCs w:val="24"/>
          <w:lang w:bidi="sk-SK"/>
        </w:rPr>
        <w:t>Úradu pre verejné obstarávanie</w:t>
      </w:r>
      <w:r w:rsidR="00F37118" w:rsidRPr="00B7359A">
        <w:rPr>
          <w:rFonts w:ascii="Arial Narrow" w:hAnsi="Arial Narrow" w:cs="Arial"/>
          <w:sz w:val="24"/>
          <w:szCs w:val="24"/>
          <w:lang w:bidi="sk-SK"/>
        </w:rPr>
        <w:t>:</w:t>
      </w:r>
    </w:p>
    <w:p w14:paraId="15F91F13" w14:textId="77777777" w:rsidR="009D7FDF" w:rsidRPr="00B7359A"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7359A">
        <w:rPr>
          <w:rFonts w:ascii="Arial Narrow" w:hAnsi="Arial Narrow" w:cs="Arial"/>
          <w:sz w:val="24"/>
          <w:szCs w:val="24"/>
          <w:lang w:bidi="sk-SK"/>
        </w:rPr>
        <w:t>v listinnej podobe</w:t>
      </w:r>
    </w:p>
    <w:p w14:paraId="1129E184" w14:textId="77777777" w:rsidR="009D7FDF" w:rsidRPr="00B7359A"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7359A">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B7359A">
        <w:rPr>
          <w:rFonts w:ascii="Arial Narrow" w:hAnsi="Arial Narrow" w:cs="Arial"/>
          <w:sz w:val="24"/>
          <w:szCs w:val="24"/>
          <w:lang w:bidi="sk-SK"/>
        </w:rPr>
        <w:t>Governmente</w:t>
      </w:r>
      <w:proofErr w:type="spellEnd"/>
      <w:r w:rsidRPr="00B7359A">
        <w:rPr>
          <w:rFonts w:ascii="Arial Narrow" w:hAnsi="Arial Narrow" w:cs="Arial"/>
          <w:sz w:val="24"/>
          <w:szCs w:val="24"/>
          <w:lang w:bidi="sk-SK"/>
        </w:rPr>
        <w:t>) v znení neskorších predpisov)</w:t>
      </w:r>
    </w:p>
    <w:p w14:paraId="0EBD2E9E" w14:textId="4DD3AE38" w:rsidR="009D7FDF" w:rsidRPr="00B7359A" w:rsidRDefault="0085275C" w:rsidP="00DD1E3D">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B7359A">
        <w:rPr>
          <w:rFonts w:ascii="Arial Narrow" w:hAnsi="Arial Narrow" w:cs="Arial"/>
          <w:sz w:val="24"/>
          <w:szCs w:val="24"/>
        </w:rPr>
        <w:t xml:space="preserve">Ďalšie informácie o používaní </w:t>
      </w:r>
      <w:r w:rsidR="00CF27F4" w:rsidRPr="00B7359A">
        <w:rPr>
          <w:rFonts w:ascii="Arial Narrow" w:hAnsi="Arial Narrow" w:cs="Arial"/>
          <w:sz w:val="24"/>
          <w:szCs w:val="24"/>
        </w:rPr>
        <w:t>elektronického prostriedku</w:t>
      </w:r>
      <w:r w:rsidRPr="00B7359A">
        <w:rPr>
          <w:rFonts w:ascii="Arial Narrow" w:hAnsi="Arial Narrow" w:cs="Arial"/>
          <w:sz w:val="24"/>
          <w:szCs w:val="24"/>
        </w:rPr>
        <w:t xml:space="preserve"> JOSEPHINE sú uvedené v na webovom sídle </w:t>
      </w:r>
      <w:r w:rsidR="00F27E5D" w:rsidRPr="00B7359A">
        <w:rPr>
          <w:rFonts w:ascii="Arial Narrow" w:hAnsi="Arial Narrow" w:cs="Arial"/>
          <w:sz w:val="24"/>
          <w:szCs w:val="24"/>
        </w:rPr>
        <w:t>elektronického prostriedku</w:t>
      </w:r>
      <w:r w:rsidR="00833952" w:rsidRPr="00B7359A">
        <w:rPr>
          <w:rFonts w:ascii="Arial Narrow" w:hAnsi="Arial Narrow" w:cs="Arial"/>
          <w:sz w:val="24"/>
          <w:szCs w:val="24"/>
        </w:rPr>
        <w:t xml:space="preserve"> </w:t>
      </w:r>
      <w:hyperlink r:id="rId14" w:history="1">
        <w:r w:rsidR="00833952" w:rsidRPr="00B7359A">
          <w:rPr>
            <w:rStyle w:val="Hypertextovprepojenie"/>
            <w:rFonts w:ascii="Arial Narrow" w:hAnsi="Arial Narrow" w:cs="Arial"/>
            <w:sz w:val="24"/>
            <w:szCs w:val="24"/>
          </w:rPr>
          <w:t>https://josephine.proebiz.com</w:t>
        </w:r>
      </w:hyperlink>
      <w:r w:rsidR="00833952" w:rsidRPr="00B7359A">
        <w:rPr>
          <w:rFonts w:ascii="Arial Narrow" w:hAnsi="Arial Narrow" w:cs="Arial"/>
          <w:sz w:val="24"/>
          <w:szCs w:val="24"/>
        </w:rPr>
        <w:t xml:space="preserve"> </w:t>
      </w:r>
      <w:r w:rsidRPr="00B7359A">
        <w:rPr>
          <w:rFonts w:ascii="Arial Narrow" w:hAnsi="Arial Narrow" w:cs="Arial"/>
          <w:sz w:val="24"/>
          <w:szCs w:val="24"/>
        </w:rPr>
        <w:t>v položke „Knižnica manuálov a</w:t>
      </w:r>
      <w:r w:rsidR="008A1E73" w:rsidRPr="00B7359A">
        <w:rPr>
          <w:rFonts w:ascii="Arial Narrow" w:hAnsi="Arial Narrow" w:cs="Arial"/>
          <w:sz w:val="24"/>
          <w:szCs w:val="24"/>
        </w:rPr>
        <w:t> </w:t>
      </w:r>
      <w:r w:rsidRPr="00B7359A">
        <w:rPr>
          <w:rFonts w:ascii="Arial Narrow" w:hAnsi="Arial Narrow" w:cs="Arial"/>
          <w:sz w:val="24"/>
          <w:szCs w:val="24"/>
        </w:rPr>
        <w:t>odkazov</w:t>
      </w:r>
      <w:r w:rsidR="00D3081E" w:rsidRPr="00B7359A">
        <w:rPr>
          <w:rFonts w:ascii="Arial Narrow" w:hAnsi="Arial Narrow" w:cs="Arial"/>
          <w:sz w:val="24"/>
          <w:szCs w:val="24"/>
        </w:rPr>
        <w:t>“</w:t>
      </w:r>
      <w:r w:rsidR="008A1E73" w:rsidRPr="00B7359A">
        <w:rPr>
          <w:rFonts w:ascii="Arial Narrow" w:hAnsi="Arial Narrow" w:cs="Arial"/>
          <w:sz w:val="24"/>
          <w:szCs w:val="24"/>
        </w:rPr>
        <w:t xml:space="preserve">. </w:t>
      </w:r>
    </w:p>
    <w:p w14:paraId="0AB21694" w14:textId="77777777" w:rsidR="009705E6" w:rsidRPr="00B7359A" w:rsidRDefault="009705E6" w:rsidP="009705E6">
      <w:pPr>
        <w:pStyle w:val="Odsekzoznamu"/>
        <w:ind w:left="567" w:hanging="567"/>
        <w:jc w:val="both"/>
        <w:rPr>
          <w:rFonts w:ascii="Arial Narrow" w:hAnsi="Arial Narrow" w:cs="Arial"/>
          <w:sz w:val="24"/>
          <w:szCs w:val="24"/>
        </w:rPr>
      </w:pPr>
    </w:p>
    <w:p w14:paraId="6D18E190" w14:textId="77777777" w:rsidR="00904D7D" w:rsidRPr="00B7359A" w:rsidRDefault="005B08F3" w:rsidP="00812C26">
      <w:pPr>
        <w:pStyle w:val="Nadpis1"/>
        <w:rPr>
          <w:sz w:val="24"/>
          <w:szCs w:val="24"/>
        </w:rPr>
      </w:pPr>
      <w:r w:rsidRPr="00B7359A">
        <w:rPr>
          <w:sz w:val="24"/>
          <w:szCs w:val="24"/>
        </w:rPr>
        <w:t>identifikácia a  autentifikácia</w:t>
      </w:r>
    </w:p>
    <w:p w14:paraId="6E923B2F" w14:textId="75490F3D" w:rsidR="00A07ED8" w:rsidRPr="00B7359A" w:rsidRDefault="00904D7D" w:rsidP="00DD1E3D">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bookmarkStart w:id="6" w:name="_Hlk522971979"/>
      <w:bookmarkEnd w:id="5"/>
      <w:r w:rsidRPr="00B7359A">
        <w:rPr>
          <w:rFonts w:ascii="Arial Narrow" w:hAnsi="Arial Narrow"/>
          <w:sz w:val="24"/>
          <w:szCs w:val="24"/>
        </w:rPr>
        <w:t xml:space="preserve">Uchádzači a záujemcovia majú možnosť sa registrovať do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pomocou hesla alebo aj pomocou občianskeho preukazom s elektronickým čipom a bezpečnostným osobnostným kódom (</w:t>
      </w:r>
      <w:proofErr w:type="spellStart"/>
      <w:r w:rsidRPr="00B7359A">
        <w:rPr>
          <w:rFonts w:ascii="Arial Narrow" w:hAnsi="Arial Narrow"/>
          <w:sz w:val="24"/>
          <w:szCs w:val="24"/>
        </w:rPr>
        <w:t>eID</w:t>
      </w:r>
      <w:proofErr w:type="spellEnd"/>
      <w:r w:rsidRPr="00B7359A">
        <w:rPr>
          <w:rFonts w:ascii="Arial Narrow" w:hAnsi="Arial Narrow"/>
          <w:sz w:val="24"/>
          <w:szCs w:val="24"/>
        </w:rPr>
        <w:t>).</w:t>
      </w:r>
    </w:p>
    <w:p w14:paraId="7AF56D3C" w14:textId="7F26A2B2" w:rsidR="00A07ED8" w:rsidRPr="00B7359A" w:rsidRDefault="00904D7D" w:rsidP="00DD1E3D">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B7359A">
        <w:rPr>
          <w:rFonts w:ascii="Arial Narrow" w:hAnsi="Arial Narrow"/>
          <w:sz w:val="24"/>
          <w:szCs w:val="24"/>
        </w:rPr>
        <w:t xml:space="preserve">Podľa </w:t>
      </w:r>
      <w:proofErr w:type="spellStart"/>
      <w:r w:rsidRPr="00B7359A">
        <w:rPr>
          <w:rFonts w:ascii="Arial Narrow" w:hAnsi="Arial Narrow"/>
          <w:sz w:val="24"/>
          <w:szCs w:val="24"/>
        </w:rPr>
        <w:t>ust</w:t>
      </w:r>
      <w:proofErr w:type="spellEnd"/>
      <w:r w:rsidRPr="00B7359A">
        <w:rPr>
          <w:rFonts w:ascii="Arial Narrow" w:hAnsi="Arial Narrow"/>
          <w:sz w:val="24"/>
          <w:szCs w:val="24"/>
        </w:rPr>
        <w:t>, § 20 ods.</w:t>
      </w:r>
      <w:r w:rsidR="0F7A31FD" w:rsidRPr="00B7359A">
        <w:rPr>
          <w:rFonts w:ascii="Arial Narrow" w:hAnsi="Arial Narrow"/>
          <w:sz w:val="24"/>
          <w:szCs w:val="24"/>
        </w:rPr>
        <w:t xml:space="preserve"> </w:t>
      </w:r>
      <w:r w:rsidRPr="00B7359A">
        <w:rPr>
          <w:rFonts w:ascii="Arial Narrow" w:hAnsi="Arial Narrow"/>
          <w:sz w:val="24"/>
          <w:szCs w:val="24"/>
        </w:rPr>
        <w:t xml:space="preserve">4 </w:t>
      </w:r>
      <w:r w:rsidR="00596850" w:rsidRPr="00B7359A">
        <w:rPr>
          <w:rFonts w:ascii="Arial Narrow" w:hAnsi="Arial Narrow"/>
          <w:sz w:val="24"/>
          <w:szCs w:val="24"/>
        </w:rPr>
        <w:t>zákona</w:t>
      </w:r>
      <w:r w:rsidRPr="00B7359A">
        <w:rPr>
          <w:rFonts w:ascii="Arial Narrow" w:hAnsi="Arial Narrow"/>
          <w:sz w:val="24"/>
          <w:szCs w:val="24"/>
        </w:rPr>
        <w:t>: "</w:t>
      </w:r>
      <w:r w:rsidR="00F27E5D" w:rsidRPr="00B7359A">
        <w:rPr>
          <w:rFonts w:ascii="Arial Narrow" w:hAnsi="Arial Narrow"/>
          <w:sz w:val="24"/>
          <w:szCs w:val="24"/>
        </w:rPr>
        <w:t>Elektronický prostriedok</w:t>
      </w:r>
      <w:r w:rsidRPr="00B7359A">
        <w:rPr>
          <w:rFonts w:ascii="Arial Narrow" w:hAnsi="Arial Narrow"/>
          <w:sz w:val="24"/>
          <w:szCs w:val="24"/>
        </w:rPr>
        <w:t xml:space="preserve"> zabezpečuje riadenie prístupu prostredníctvom identifikácie a autentifikácie pristupujúcej osoby,</w:t>
      </w:r>
    </w:p>
    <w:p w14:paraId="346C9E0B" w14:textId="77777777" w:rsidR="00A07ED8" w:rsidRPr="00B7359A" w:rsidRDefault="00596850" w:rsidP="00DD1E3D">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B7359A">
        <w:rPr>
          <w:rFonts w:ascii="Arial Narrow" w:hAnsi="Arial Narrow"/>
          <w:sz w:val="24"/>
          <w:szCs w:val="24"/>
        </w:rPr>
        <w:lastRenderedPageBreak/>
        <w:t xml:space="preserve">Predkladanie ponúk je umožnené iba autentifikovaným uchádzačom. </w:t>
      </w:r>
    </w:p>
    <w:p w14:paraId="45F7E097" w14:textId="77777777" w:rsidR="00596850" w:rsidRPr="00B7359A" w:rsidRDefault="00596850" w:rsidP="00DD1E3D">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B7359A">
        <w:rPr>
          <w:rFonts w:ascii="Arial Narrow" w:hAnsi="Arial Narrow"/>
          <w:sz w:val="24"/>
          <w:szCs w:val="24"/>
        </w:rPr>
        <w:t>Autentifikáciu je možné vykonať týmito spôsobmi</w:t>
      </w:r>
      <w:r w:rsidR="00CB16BD" w:rsidRPr="00B7359A">
        <w:rPr>
          <w:rFonts w:ascii="Arial Narrow" w:hAnsi="Arial Narrow"/>
          <w:sz w:val="24"/>
          <w:szCs w:val="24"/>
        </w:rPr>
        <w:t>:</w:t>
      </w:r>
    </w:p>
    <w:p w14:paraId="516FDD77" w14:textId="040F58DE" w:rsidR="00596850" w:rsidRPr="00B7359A" w:rsidRDefault="00596850" w:rsidP="00812C26">
      <w:pPr>
        <w:tabs>
          <w:tab w:val="num" w:pos="284"/>
        </w:tabs>
        <w:spacing w:after="0" w:line="240" w:lineRule="auto"/>
        <w:ind w:left="851" w:hanging="284"/>
        <w:jc w:val="both"/>
        <w:rPr>
          <w:rFonts w:ascii="Arial Narrow" w:hAnsi="Arial Narrow" w:cs="Calibri"/>
          <w:sz w:val="24"/>
          <w:szCs w:val="24"/>
        </w:rPr>
      </w:pPr>
      <w:r w:rsidRPr="00B7359A">
        <w:rPr>
          <w:rFonts w:ascii="Arial Narrow" w:hAnsi="Arial Narrow" w:cs="Calibri"/>
          <w:sz w:val="24"/>
          <w:szCs w:val="24"/>
        </w:rPr>
        <w:t>a)</w:t>
      </w:r>
      <w:r w:rsidRPr="00B7359A">
        <w:rPr>
          <w:rFonts w:ascii="Arial Narrow" w:hAnsi="Arial Narrow" w:cs="Calibri"/>
          <w:sz w:val="24"/>
          <w:szCs w:val="24"/>
        </w:rPr>
        <w:tab/>
        <w:t>v</w:t>
      </w:r>
      <w:r w:rsidR="00CF27F4" w:rsidRPr="00B7359A">
        <w:rPr>
          <w:rFonts w:ascii="Arial Narrow" w:hAnsi="Arial Narrow" w:cs="Calibri"/>
          <w:sz w:val="24"/>
          <w:szCs w:val="24"/>
        </w:rPr>
        <w:t> elektronickom prostriedku</w:t>
      </w:r>
      <w:r w:rsidRPr="00B7359A">
        <w:rPr>
          <w:rFonts w:ascii="Arial Narrow" w:hAnsi="Arial Narrow" w:cs="Calibri"/>
          <w:sz w:val="24"/>
          <w:szCs w:val="24"/>
        </w:rPr>
        <w:t xml:space="preserve"> JOSEPHINE registráciou a prihlásením pomocou občianskeho preukazu s elektronickým čipom a bezpečnostným osobnostným kódom (</w:t>
      </w:r>
      <w:proofErr w:type="spellStart"/>
      <w:r w:rsidRPr="00B7359A">
        <w:rPr>
          <w:rFonts w:ascii="Arial Narrow" w:hAnsi="Arial Narrow" w:cs="Calibri"/>
          <w:sz w:val="24"/>
          <w:szCs w:val="24"/>
        </w:rPr>
        <w:t>eID</w:t>
      </w:r>
      <w:proofErr w:type="spellEnd"/>
      <w:r w:rsidRPr="00B7359A">
        <w:rPr>
          <w:rFonts w:ascii="Arial Narrow" w:hAnsi="Arial Narrow" w:cs="Calibri"/>
          <w:sz w:val="24"/>
          <w:szCs w:val="24"/>
        </w:rPr>
        <w:t xml:space="preserve">). </w:t>
      </w:r>
      <w:r w:rsidR="00CB16BD" w:rsidRPr="00B7359A">
        <w:rPr>
          <w:rFonts w:ascii="Arial Narrow" w:hAnsi="Arial Narrow" w:cs="Calibri"/>
          <w:sz w:val="24"/>
          <w:szCs w:val="24"/>
        </w:rPr>
        <w:t>V prípade právnickej osoby je v</w:t>
      </w:r>
      <w:r w:rsidR="00F27E5D" w:rsidRPr="00B7359A">
        <w:rPr>
          <w:rFonts w:ascii="Arial Narrow" w:hAnsi="Arial Narrow" w:cs="Calibri"/>
          <w:sz w:val="24"/>
          <w:szCs w:val="24"/>
        </w:rPr>
        <w:t xml:space="preserve"> elektronickom </w:t>
      </w:r>
      <w:proofErr w:type="spellStart"/>
      <w:r w:rsidR="00F27E5D" w:rsidRPr="00B7359A">
        <w:rPr>
          <w:rFonts w:ascii="Arial Narrow" w:hAnsi="Arial Narrow" w:cs="Calibri"/>
          <w:sz w:val="24"/>
          <w:szCs w:val="24"/>
        </w:rPr>
        <w:t>priostriedku</w:t>
      </w:r>
      <w:proofErr w:type="spellEnd"/>
      <w:r w:rsidRPr="00B7359A">
        <w:rPr>
          <w:rFonts w:ascii="Arial Narrow" w:hAnsi="Arial Narrow" w:cs="Calibri"/>
          <w:sz w:val="24"/>
          <w:szCs w:val="24"/>
        </w:rPr>
        <w:t xml:space="preserve">  autentifikovaná </w:t>
      </w:r>
      <w:r w:rsidR="00CB16BD" w:rsidRPr="00B7359A">
        <w:rPr>
          <w:rFonts w:ascii="Arial Narrow" w:hAnsi="Arial Narrow" w:cs="Calibri"/>
          <w:sz w:val="24"/>
          <w:szCs w:val="24"/>
        </w:rPr>
        <w:t>právnická osoba</w:t>
      </w:r>
      <w:r w:rsidRPr="00B7359A">
        <w:rPr>
          <w:rFonts w:ascii="Arial Narrow" w:hAnsi="Arial Narrow" w:cs="Calibri"/>
          <w:sz w:val="24"/>
          <w:szCs w:val="24"/>
        </w:rPr>
        <w:t xml:space="preserve">, ktorú pomocou </w:t>
      </w:r>
      <w:proofErr w:type="spellStart"/>
      <w:r w:rsidRPr="00B7359A">
        <w:rPr>
          <w:rFonts w:ascii="Arial Narrow" w:hAnsi="Arial Narrow" w:cs="Calibri"/>
          <w:sz w:val="24"/>
          <w:szCs w:val="24"/>
        </w:rPr>
        <w:t>eID</w:t>
      </w:r>
      <w:proofErr w:type="spellEnd"/>
      <w:r w:rsidRPr="00B7359A">
        <w:rPr>
          <w:rFonts w:ascii="Arial Narrow" w:hAnsi="Arial Narrow" w:cs="Calibri"/>
          <w:sz w:val="24"/>
          <w:szCs w:val="24"/>
        </w:rPr>
        <w:t xml:space="preserve"> registruje</w:t>
      </w:r>
      <w:r w:rsidR="00CB16BD" w:rsidRPr="00B7359A">
        <w:rPr>
          <w:rFonts w:ascii="Arial Narrow" w:hAnsi="Arial Narrow" w:cs="Calibri"/>
          <w:sz w:val="24"/>
          <w:szCs w:val="24"/>
        </w:rPr>
        <w:t xml:space="preserve"> jej</w:t>
      </w:r>
      <w:r w:rsidRPr="00B7359A">
        <w:rPr>
          <w:rFonts w:ascii="Arial Narrow" w:hAnsi="Arial Narrow" w:cs="Calibri"/>
          <w:sz w:val="24"/>
          <w:szCs w:val="24"/>
        </w:rPr>
        <w:t xml:space="preserve"> štatutár. Autentifikáciu vykonáva poskytovateľ </w:t>
      </w:r>
      <w:r w:rsidR="00CF27F4" w:rsidRPr="00B7359A">
        <w:rPr>
          <w:rFonts w:ascii="Arial Narrow" w:hAnsi="Arial Narrow" w:cs="Calibri"/>
          <w:sz w:val="24"/>
          <w:szCs w:val="24"/>
        </w:rPr>
        <w:t>elektronického prostriedku</w:t>
      </w:r>
      <w:r w:rsidRPr="00B7359A">
        <w:rPr>
          <w:rFonts w:ascii="Arial Narrow" w:hAnsi="Arial Narrow" w:cs="Calibri"/>
          <w:sz w:val="24"/>
          <w:szCs w:val="24"/>
        </w:rPr>
        <w:t xml:space="preserve"> JOSEPHINE a to v pracovných dňoch v čase 8.00 – 16.00 hod. O dokončení autentifikácie je uchádzač informovaný e-mailom. </w:t>
      </w:r>
    </w:p>
    <w:p w14:paraId="4B900B8D" w14:textId="1B18B695" w:rsidR="00596850" w:rsidRPr="00B7359A" w:rsidRDefault="00596850" w:rsidP="00812C26">
      <w:pPr>
        <w:tabs>
          <w:tab w:val="num" w:pos="284"/>
        </w:tabs>
        <w:spacing w:after="0" w:line="240" w:lineRule="auto"/>
        <w:ind w:left="851" w:hanging="284"/>
        <w:jc w:val="both"/>
        <w:rPr>
          <w:rFonts w:ascii="Arial Narrow" w:hAnsi="Arial Narrow" w:cs="Calibri"/>
          <w:sz w:val="24"/>
          <w:szCs w:val="24"/>
        </w:rPr>
      </w:pPr>
      <w:r w:rsidRPr="00B7359A">
        <w:rPr>
          <w:rFonts w:ascii="Arial Narrow" w:hAnsi="Arial Narrow"/>
          <w:sz w:val="24"/>
          <w:szCs w:val="24"/>
        </w:rPr>
        <w:t xml:space="preserve">b) </w:t>
      </w:r>
      <w:r w:rsidRPr="00B7359A">
        <w:rPr>
          <w:rFonts w:ascii="Arial Narrow" w:hAnsi="Arial Narrow"/>
          <w:sz w:val="24"/>
          <w:szCs w:val="24"/>
        </w:rPr>
        <w:tab/>
        <w:t xml:space="preserve">nahraním kvalifikovaného elektronického podpisu (napríklad podpisu </w:t>
      </w:r>
      <w:proofErr w:type="spellStart"/>
      <w:r w:rsidRPr="00B7359A">
        <w:rPr>
          <w:rFonts w:ascii="Arial Narrow" w:hAnsi="Arial Narrow"/>
          <w:sz w:val="24"/>
          <w:szCs w:val="24"/>
        </w:rPr>
        <w:t>eID</w:t>
      </w:r>
      <w:proofErr w:type="spellEnd"/>
      <w:r w:rsidRPr="00B7359A">
        <w:rPr>
          <w:rFonts w:ascii="Arial Narrow" w:hAnsi="Arial Narrow"/>
          <w:sz w:val="24"/>
          <w:szCs w:val="24"/>
        </w:rPr>
        <w:t xml:space="preserve">) štatutára danej spoločnosti na kartu užívateľa po registrácii a prihlásení do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Autentifikáciu vykoná poskytovateľ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w:t>
      </w:r>
      <w:r w:rsidR="00282955">
        <w:rPr>
          <w:rFonts w:ascii="Arial Narrow" w:hAnsi="Arial Narrow"/>
          <w:sz w:val="24"/>
          <w:szCs w:val="24"/>
        </w:rPr>
        <w:t>,</w:t>
      </w:r>
      <w:r w:rsidRPr="00B7359A">
        <w:rPr>
          <w:rFonts w:ascii="Arial Narrow" w:hAnsi="Arial Narrow"/>
          <w:sz w:val="24"/>
          <w:szCs w:val="24"/>
        </w:rPr>
        <w:t xml:space="preserve"> a to v pracovných dňoch v čase 8.00 – 16.00 hod. </w:t>
      </w:r>
      <w:r w:rsidRPr="00B7359A">
        <w:rPr>
          <w:rFonts w:ascii="Arial Narrow" w:hAnsi="Arial Narrow" w:cs="Calibri"/>
          <w:sz w:val="24"/>
          <w:szCs w:val="24"/>
        </w:rPr>
        <w:t>O dokončení autentifikácie je uchádzač informovaný e-mailom.</w:t>
      </w:r>
    </w:p>
    <w:p w14:paraId="7017FA95" w14:textId="259F7B41" w:rsidR="00596850" w:rsidRPr="00B7359A" w:rsidRDefault="00596850" w:rsidP="00812C26">
      <w:pPr>
        <w:tabs>
          <w:tab w:val="num" w:pos="284"/>
        </w:tabs>
        <w:spacing w:after="0" w:line="240" w:lineRule="auto"/>
        <w:ind w:left="851" w:hanging="284"/>
        <w:jc w:val="both"/>
        <w:rPr>
          <w:rFonts w:ascii="Arial Narrow" w:hAnsi="Arial Narrow"/>
          <w:sz w:val="24"/>
          <w:szCs w:val="24"/>
        </w:rPr>
      </w:pPr>
      <w:r w:rsidRPr="00B7359A">
        <w:rPr>
          <w:rFonts w:ascii="Arial Narrow" w:hAnsi="Arial Narrow" w:cs="Calibri"/>
          <w:sz w:val="24"/>
          <w:szCs w:val="24"/>
        </w:rPr>
        <w:t xml:space="preserve">c) </w:t>
      </w:r>
      <w:r w:rsidRPr="00B7359A">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B7359A">
        <w:rPr>
          <w:rFonts w:ascii="Arial Narrow" w:hAnsi="Arial Narrow"/>
          <w:sz w:val="24"/>
          <w:szCs w:val="24"/>
        </w:rPr>
        <w:t xml:space="preserve">Autentifikáciu vykoná poskytovateľ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a to v pracovných dňoch v čase 8.00 – 16.00 hod. </w:t>
      </w:r>
      <w:r w:rsidRPr="00B7359A">
        <w:rPr>
          <w:rFonts w:ascii="Arial Narrow" w:hAnsi="Arial Narrow" w:cs="Calibri"/>
          <w:sz w:val="24"/>
          <w:szCs w:val="24"/>
        </w:rPr>
        <w:t>O dokončení autentifikácie je uchádzač informovaný e-mailom.</w:t>
      </w:r>
    </w:p>
    <w:p w14:paraId="62F52894" w14:textId="47262A48" w:rsidR="00596850" w:rsidRPr="00B7359A" w:rsidRDefault="00596850" w:rsidP="00812C26">
      <w:pPr>
        <w:tabs>
          <w:tab w:val="num" w:pos="284"/>
        </w:tabs>
        <w:spacing w:after="0" w:line="240" w:lineRule="auto"/>
        <w:ind w:left="851" w:hanging="284"/>
        <w:jc w:val="both"/>
        <w:rPr>
          <w:rFonts w:ascii="Arial Narrow" w:hAnsi="Arial Narrow" w:cs="Calibri"/>
          <w:sz w:val="24"/>
          <w:szCs w:val="24"/>
        </w:rPr>
      </w:pPr>
      <w:r w:rsidRPr="00B7359A">
        <w:rPr>
          <w:rFonts w:ascii="Arial Narrow" w:hAnsi="Arial Narrow"/>
          <w:sz w:val="24"/>
          <w:szCs w:val="24"/>
        </w:rPr>
        <w:t xml:space="preserve">d) </w:t>
      </w:r>
      <w:r w:rsidRPr="00B7359A">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a to v pracovné dni v čase 8.00 – 16.00 hod. </w:t>
      </w:r>
      <w:r w:rsidRPr="00B7359A">
        <w:rPr>
          <w:rFonts w:ascii="Arial Narrow" w:hAnsi="Arial Narrow" w:cs="Calibri"/>
          <w:sz w:val="24"/>
          <w:szCs w:val="24"/>
        </w:rPr>
        <w:t>O dokončení autentifikácie je uchádzač informovaný e-mailom.</w:t>
      </w:r>
    </w:p>
    <w:p w14:paraId="344AAF34" w14:textId="482761D2" w:rsidR="00812C26" w:rsidRPr="00B7359A" w:rsidRDefault="00812C26" w:rsidP="00DD1E3D">
      <w:pPr>
        <w:pStyle w:val="Odsekzoznamu"/>
        <w:numPr>
          <w:ilvl w:val="1"/>
          <w:numId w:val="17"/>
        </w:numPr>
        <w:tabs>
          <w:tab w:val="clear" w:pos="2160"/>
          <w:tab w:val="clear" w:pos="2880"/>
          <w:tab w:val="clear" w:pos="4500"/>
        </w:tabs>
        <w:ind w:left="567" w:hanging="567"/>
        <w:jc w:val="both"/>
        <w:rPr>
          <w:rFonts w:ascii="Arial Narrow" w:hAnsi="Arial Narrow" w:cs="Calibri"/>
          <w:sz w:val="24"/>
          <w:szCs w:val="24"/>
        </w:rPr>
      </w:pPr>
      <w:r w:rsidRPr="00B7359A">
        <w:rPr>
          <w:rFonts w:ascii="Arial Narrow" w:hAnsi="Arial Narrow"/>
          <w:sz w:val="24"/>
          <w:szCs w:val="24"/>
        </w:rPr>
        <w:t xml:space="preserve">Autentifikovaný uchádzač si po prihlásení do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v prehľade - zozname obstarávaní vyberie predmetné obstarávanie a môže vložiť svoju ponuku do určeného formulára na príjem ponúk, ktorý náj</w:t>
      </w:r>
      <w:r w:rsidR="00240C7D" w:rsidRPr="00B7359A">
        <w:rPr>
          <w:rFonts w:ascii="Arial Narrow" w:hAnsi="Arial Narrow"/>
          <w:sz w:val="24"/>
          <w:szCs w:val="24"/>
        </w:rPr>
        <w:t>de v záložke „Ponuky a žiadosti“</w:t>
      </w:r>
      <w:r w:rsidRPr="00B7359A">
        <w:rPr>
          <w:rFonts w:ascii="Arial Narrow" w:hAnsi="Arial Narrow"/>
          <w:sz w:val="24"/>
          <w:szCs w:val="24"/>
        </w:rPr>
        <w:t>.</w:t>
      </w:r>
    </w:p>
    <w:p w14:paraId="3030333C" w14:textId="43992957" w:rsidR="00812C26" w:rsidRPr="00B7359A" w:rsidRDefault="00812C26" w:rsidP="00DD1E3D">
      <w:pPr>
        <w:pStyle w:val="Odsekzoznamu"/>
        <w:numPr>
          <w:ilvl w:val="1"/>
          <w:numId w:val="17"/>
        </w:numPr>
        <w:tabs>
          <w:tab w:val="clear" w:pos="2160"/>
          <w:tab w:val="clear" w:pos="2880"/>
          <w:tab w:val="clear" w:pos="4500"/>
        </w:tabs>
        <w:ind w:left="567" w:hanging="567"/>
        <w:jc w:val="both"/>
        <w:rPr>
          <w:rFonts w:ascii="Arial Narrow" w:hAnsi="Arial Narrow" w:cs="Calibri"/>
          <w:sz w:val="24"/>
          <w:szCs w:val="24"/>
        </w:rPr>
      </w:pPr>
      <w:r w:rsidRPr="00B7359A">
        <w:rPr>
          <w:rFonts w:ascii="Arial Narrow" w:hAnsi="Arial Narrow"/>
          <w:sz w:val="24"/>
          <w:szCs w:val="24"/>
        </w:rPr>
        <w:t xml:space="preserve">Podrobnosti o registrácii, identifikácii a autentifikácii uchádzačov sú uvedené v manuáloch </w:t>
      </w:r>
      <w:r w:rsidR="00CF27F4" w:rsidRPr="00B7359A">
        <w:rPr>
          <w:rFonts w:ascii="Arial Narrow" w:hAnsi="Arial Narrow"/>
          <w:sz w:val="24"/>
          <w:szCs w:val="24"/>
        </w:rPr>
        <w:t>elektronického prostriedku</w:t>
      </w:r>
      <w:r w:rsidRPr="00B7359A">
        <w:rPr>
          <w:rFonts w:ascii="Arial Narrow" w:hAnsi="Arial Narrow"/>
          <w:sz w:val="24"/>
          <w:szCs w:val="24"/>
        </w:rPr>
        <w:t xml:space="preserve"> JOSEPHINE zverejnených v Knižnici manuálov a odkazov na webovej adrese </w:t>
      </w:r>
      <w:hyperlink r:id="rId15" w:history="1">
        <w:r w:rsidRPr="00B7359A">
          <w:rPr>
            <w:rFonts w:ascii="Arial Narrow" w:hAnsi="Arial Narrow"/>
            <w:sz w:val="24"/>
            <w:szCs w:val="24"/>
            <w:u w:val="single"/>
          </w:rPr>
          <w:t>https://josephine.proebiz.com/sk/</w:t>
        </w:r>
      </w:hyperlink>
      <w:r w:rsidRPr="00B7359A">
        <w:rPr>
          <w:rFonts w:ascii="Arial Narrow" w:hAnsi="Arial Narrow"/>
          <w:sz w:val="24"/>
          <w:szCs w:val="24"/>
        </w:rPr>
        <w:t>.</w:t>
      </w:r>
    </w:p>
    <w:bookmarkEnd w:id="6"/>
    <w:p w14:paraId="442A5A5D" w14:textId="77777777" w:rsidR="005526F7" w:rsidRPr="00B7359A" w:rsidRDefault="005526F7" w:rsidP="00BF72C1">
      <w:pPr>
        <w:tabs>
          <w:tab w:val="num" w:pos="284"/>
        </w:tabs>
        <w:spacing w:after="0" w:line="240" w:lineRule="auto"/>
        <w:jc w:val="both"/>
        <w:rPr>
          <w:rFonts w:ascii="Arial Narrow" w:hAnsi="Arial Narrow"/>
          <w:sz w:val="24"/>
          <w:szCs w:val="24"/>
        </w:rPr>
      </w:pPr>
    </w:p>
    <w:p w14:paraId="27D98C43" w14:textId="77777777" w:rsidR="005526F7" w:rsidRPr="00B7359A" w:rsidRDefault="005526F7" w:rsidP="009B3C19">
      <w:pPr>
        <w:spacing w:after="0" w:line="240" w:lineRule="auto"/>
        <w:ind w:left="432"/>
        <w:jc w:val="center"/>
        <w:rPr>
          <w:rFonts w:ascii="Arial Narrow" w:hAnsi="Arial Narrow" w:cs="Arial"/>
          <w:b/>
          <w:sz w:val="24"/>
          <w:szCs w:val="24"/>
        </w:rPr>
      </w:pPr>
    </w:p>
    <w:p w14:paraId="5FE69E16" w14:textId="77777777" w:rsidR="005E5B0A" w:rsidRPr="00B7359A" w:rsidRDefault="005E5B0A" w:rsidP="00BF72C1">
      <w:pPr>
        <w:spacing w:after="0" w:line="240" w:lineRule="auto"/>
        <w:jc w:val="center"/>
        <w:rPr>
          <w:rFonts w:ascii="Arial Narrow" w:hAnsi="Arial Narrow" w:cs="Arial"/>
          <w:b/>
          <w:sz w:val="24"/>
          <w:szCs w:val="24"/>
        </w:rPr>
      </w:pPr>
      <w:r w:rsidRPr="00B7359A">
        <w:rPr>
          <w:rFonts w:ascii="Arial Narrow" w:hAnsi="Arial Narrow" w:cs="Arial"/>
          <w:b/>
          <w:sz w:val="24"/>
          <w:szCs w:val="24"/>
        </w:rPr>
        <w:t>Časť I</w:t>
      </w:r>
      <w:r w:rsidR="00C24E0C" w:rsidRPr="00B7359A">
        <w:rPr>
          <w:rFonts w:ascii="Arial Narrow" w:hAnsi="Arial Narrow" w:cs="Arial"/>
          <w:b/>
          <w:sz w:val="24"/>
          <w:szCs w:val="24"/>
        </w:rPr>
        <w:t>II</w:t>
      </w:r>
      <w:r w:rsidRPr="00B7359A">
        <w:rPr>
          <w:rFonts w:ascii="Arial Narrow" w:hAnsi="Arial Narrow" w:cs="Arial"/>
          <w:b/>
          <w:sz w:val="24"/>
          <w:szCs w:val="24"/>
        </w:rPr>
        <w:t>.</w:t>
      </w:r>
    </w:p>
    <w:p w14:paraId="2D4B913A" w14:textId="77777777" w:rsidR="005E5B0A" w:rsidRPr="00B7359A" w:rsidRDefault="005E5B0A" w:rsidP="009B3C19">
      <w:pPr>
        <w:spacing w:after="0" w:line="240" w:lineRule="auto"/>
        <w:jc w:val="center"/>
        <w:rPr>
          <w:rFonts w:ascii="Arial Narrow" w:hAnsi="Arial Narrow"/>
          <w:b/>
          <w:sz w:val="24"/>
          <w:szCs w:val="24"/>
        </w:rPr>
      </w:pPr>
      <w:r w:rsidRPr="00B7359A">
        <w:rPr>
          <w:rFonts w:ascii="Arial Narrow" w:hAnsi="Arial Narrow"/>
          <w:b/>
          <w:sz w:val="24"/>
          <w:szCs w:val="24"/>
        </w:rPr>
        <w:t>INFORMÁCIE O PREDMETE ZÁKAZKY</w:t>
      </w:r>
    </w:p>
    <w:p w14:paraId="470F32BD" w14:textId="77777777" w:rsidR="00353C2A" w:rsidRPr="00B7359A" w:rsidRDefault="00353C2A" w:rsidP="009B3C19">
      <w:pPr>
        <w:spacing w:after="0" w:line="240" w:lineRule="auto"/>
        <w:jc w:val="center"/>
        <w:rPr>
          <w:rFonts w:ascii="Arial Narrow" w:hAnsi="Arial Narrow"/>
          <w:b/>
          <w:sz w:val="24"/>
          <w:szCs w:val="24"/>
        </w:rPr>
      </w:pPr>
    </w:p>
    <w:p w14:paraId="2D1A603E" w14:textId="77777777" w:rsidR="00814020" w:rsidRPr="00B7359A" w:rsidRDefault="00814020" w:rsidP="00BF72C1">
      <w:pPr>
        <w:pStyle w:val="Nadpis1"/>
        <w:rPr>
          <w:sz w:val="24"/>
          <w:szCs w:val="24"/>
        </w:rPr>
      </w:pPr>
      <w:r w:rsidRPr="00B7359A">
        <w:rPr>
          <w:sz w:val="24"/>
          <w:szCs w:val="24"/>
        </w:rPr>
        <w:t>predmet zákazky</w:t>
      </w:r>
    </w:p>
    <w:p w14:paraId="67EAED5B" w14:textId="2A4DF5F1" w:rsidR="00812C26" w:rsidRPr="00B7359A" w:rsidRDefault="00A0357F" w:rsidP="00DD1E3D">
      <w:pPr>
        <w:pStyle w:val="Zarkazkladnhotextu2"/>
        <w:numPr>
          <w:ilvl w:val="1"/>
          <w:numId w:val="18"/>
        </w:numPr>
        <w:spacing w:after="0" w:line="240" w:lineRule="auto"/>
        <w:ind w:left="567" w:hanging="567"/>
        <w:jc w:val="both"/>
        <w:rPr>
          <w:rFonts w:ascii="Arial Narrow" w:hAnsi="Arial Narrow" w:cs="Arial"/>
          <w:sz w:val="24"/>
          <w:szCs w:val="24"/>
          <w:lang w:val="sk-SK"/>
        </w:rPr>
      </w:pPr>
      <w:r w:rsidRPr="00B7359A">
        <w:rPr>
          <w:rFonts w:ascii="Arial Narrow" w:hAnsi="Arial Narrow" w:cs="Arial"/>
          <w:sz w:val="24"/>
          <w:szCs w:val="24"/>
        </w:rPr>
        <w:t>Názov zákazky</w:t>
      </w:r>
      <w:r w:rsidRPr="00B7359A">
        <w:rPr>
          <w:rFonts w:ascii="Arial Narrow" w:hAnsi="Arial Narrow" w:cs="Arial"/>
          <w:sz w:val="24"/>
          <w:szCs w:val="24"/>
          <w:lang w:val="sk-SK"/>
        </w:rPr>
        <w:t xml:space="preserve">: </w:t>
      </w:r>
      <w:bookmarkStart w:id="7" w:name="SS"/>
      <w:bookmarkEnd w:id="7"/>
      <w:r w:rsidR="009760B0" w:rsidRPr="00B7359A">
        <w:rPr>
          <w:rFonts w:ascii="Arial Narrow" w:hAnsi="Arial Narrow" w:cs="Arial"/>
          <w:sz w:val="24"/>
          <w:szCs w:val="24"/>
          <w:lang w:val="sk-SK"/>
        </w:rPr>
        <w:t>„Originálny spotrebný materiál pre tlačiace zariadenia</w:t>
      </w:r>
      <w:r w:rsidR="009760B0" w:rsidRPr="00B7359A">
        <w:rPr>
          <w:rFonts w:ascii="Arial Narrow" w:hAnsi="Arial Narrow" w:cs="Arial"/>
          <w:sz w:val="24"/>
          <w:szCs w:val="24"/>
        </w:rPr>
        <w:t>”</w:t>
      </w:r>
    </w:p>
    <w:p w14:paraId="3AA0BD29" w14:textId="77777777" w:rsidR="00065F6B" w:rsidRPr="00B7359A" w:rsidRDefault="00065F6B" w:rsidP="00DD1E3D">
      <w:pPr>
        <w:pStyle w:val="Zarkazkladnhotextu2"/>
        <w:numPr>
          <w:ilvl w:val="1"/>
          <w:numId w:val="18"/>
        </w:numPr>
        <w:spacing w:after="0" w:line="240" w:lineRule="auto"/>
        <w:ind w:left="567" w:hanging="567"/>
        <w:jc w:val="both"/>
        <w:rPr>
          <w:rFonts w:ascii="Arial Narrow" w:hAnsi="Arial Narrow" w:cs="Arial"/>
          <w:sz w:val="24"/>
          <w:szCs w:val="24"/>
          <w:lang w:eastAsia="sk-SK"/>
        </w:rPr>
      </w:pPr>
      <w:r w:rsidRPr="00B7359A">
        <w:rPr>
          <w:rFonts w:ascii="Arial Narrow" w:hAnsi="Arial Narrow" w:cs="Arial"/>
          <w:sz w:val="24"/>
          <w:szCs w:val="24"/>
        </w:rPr>
        <w:t>Podrobné</w:t>
      </w:r>
      <w:r w:rsidRPr="00B7359A">
        <w:rPr>
          <w:rFonts w:ascii="Arial Narrow" w:hAnsi="Arial Narrow" w:cs="Arial"/>
          <w:sz w:val="24"/>
          <w:szCs w:val="24"/>
          <w:lang w:eastAsia="sk-SK"/>
        </w:rPr>
        <w:t xml:space="preserve"> vymedzenie predmetu zákazky, technické požiadavky: </w:t>
      </w:r>
    </w:p>
    <w:p w14:paraId="4385A676" w14:textId="57DDDA23" w:rsidR="00065F6B" w:rsidRPr="00B7359A" w:rsidRDefault="00C46D22" w:rsidP="009B3C19">
      <w:pPr>
        <w:spacing w:after="0" w:line="240" w:lineRule="auto"/>
        <w:ind w:left="567"/>
        <w:jc w:val="both"/>
        <w:rPr>
          <w:rFonts w:ascii="Arial Narrow" w:hAnsi="Arial Narrow" w:cs="Arial"/>
          <w:sz w:val="24"/>
          <w:szCs w:val="24"/>
          <w:lang w:eastAsia="sk-SK"/>
        </w:rPr>
      </w:pPr>
      <w:r w:rsidRPr="00B7359A">
        <w:rPr>
          <w:rFonts w:ascii="Arial Narrow" w:hAnsi="Arial Narrow" w:cs="Arial"/>
          <w:sz w:val="24"/>
          <w:szCs w:val="24"/>
          <w:lang w:eastAsia="sk-SK"/>
        </w:rPr>
        <w:t>Podrobné vymedzenie</w:t>
      </w:r>
      <w:r w:rsidR="002C64DD" w:rsidRPr="00B7359A">
        <w:rPr>
          <w:rFonts w:ascii="Arial Narrow" w:hAnsi="Arial Narrow" w:cs="Arial"/>
          <w:sz w:val="24"/>
          <w:szCs w:val="24"/>
          <w:lang w:eastAsia="sk-SK"/>
        </w:rPr>
        <w:t xml:space="preserve"> </w:t>
      </w:r>
      <w:r w:rsidR="00065F6B" w:rsidRPr="00B7359A">
        <w:rPr>
          <w:rFonts w:ascii="Arial Narrow" w:hAnsi="Arial Narrow" w:cs="Arial"/>
          <w:sz w:val="24"/>
          <w:szCs w:val="24"/>
          <w:lang w:eastAsia="sk-SK"/>
        </w:rPr>
        <w:t xml:space="preserve">predmetu zákazky, </w:t>
      </w:r>
      <w:r w:rsidRPr="00B7359A">
        <w:rPr>
          <w:rFonts w:ascii="Arial Narrow" w:hAnsi="Arial Narrow" w:cs="Arial"/>
          <w:sz w:val="24"/>
          <w:szCs w:val="24"/>
          <w:lang w:eastAsia="sk-SK"/>
        </w:rPr>
        <w:t xml:space="preserve">vrátane </w:t>
      </w:r>
      <w:r w:rsidR="00065F6B" w:rsidRPr="00B7359A">
        <w:rPr>
          <w:rFonts w:ascii="Arial Narrow" w:hAnsi="Arial Narrow" w:cs="Arial"/>
          <w:sz w:val="24"/>
          <w:szCs w:val="24"/>
          <w:lang w:eastAsia="sk-SK"/>
        </w:rPr>
        <w:t>technick</w:t>
      </w:r>
      <w:r w:rsidRPr="00B7359A">
        <w:rPr>
          <w:rFonts w:ascii="Arial Narrow" w:hAnsi="Arial Narrow" w:cs="Arial"/>
          <w:sz w:val="24"/>
          <w:szCs w:val="24"/>
          <w:lang w:eastAsia="sk-SK"/>
        </w:rPr>
        <w:t>ých</w:t>
      </w:r>
      <w:r w:rsidR="00065F6B" w:rsidRPr="00B7359A">
        <w:rPr>
          <w:rFonts w:ascii="Arial Narrow" w:hAnsi="Arial Narrow" w:cs="Arial"/>
          <w:sz w:val="24"/>
          <w:szCs w:val="24"/>
          <w:lang w:eastAsia="sk-SK"/>
        </w:rPr>
        <w:t xml:space="preserve"> požiadav</w:t>
      </w:r>
      <w:r w:rsidRPr="00B7359A">
        <w:rPr>
          <w:rFonts w:ascii="Arial Narrow" w:hAnsi="Arial Narrow" w:cs="Arial"/>
          <w:sz w:val="24"/>
          <w:szCs w:val="24"/>
          <w:lang w:eastAsia="sk-SK"/>
        </w:rPr>
        <w:t>ie</w:t>
      </w:r>
      <w:r w:rsidR="00065F6B" w:rsidRPr="00B7359A">
        <w:rPr>
          <w:rFonts w:ascii="Arial Narrow" w:hAnsi="Arial Narrow" w:cs="Arial"/>
          <w:sz w:val="24"/>
          <w:szCs w:val="24"/>
          <w:lang w:eastAsia="sk-SK"/>
        </w:rPr>
        <w:t>k</w:t>
      </w:r>
      <w:r w:rsidR="00B7359A" w:rsidRPr="00B7359A">
        <w:rPr>
          <w:rFonts w:ascii="Arial Narrow" w:hAnsi="Arial Narrow" w:cs="Arial"/>
          <w:sz w:val="24"/>
          <w:szCs w:val="24"/>
          <w:lang w:eastAsia="sk-SK"/>
        </w:rPr>
        <w:t xml:space="preserve"> je</w:t>
      </w:r>
      <w:r w:rsidRPr="00B7359A">
        <w:rPr>
          <w:rFonts w:ascii="Arial Narrow" w:hAnsi="Arial Narrow" w:cs="Arial"/>
          <w:sz w:val="24"/>
          <w:szCs w:val="24"/>
          <w:lang w:eastAsia="sk-SK"/>
        </w:rPr>
        <w:t xml:space="preserve"> uvedené</w:t>
      </w:r>
      <w:r w:rsidR="00065F6B" w:rsidRPr="00B7359A">
        <w:rPr>
          <w:rFonts w:ascii="Arial Narrow" w:hAnsi="Arial Narrow" w:cs="Arial"/>
          <w:sz w:val="24"/>
          <w:szCs w:val="24"/>
          <w:lang w:eastAsia="sk-SK"/>
        </w:rPr>
        <w:t xml:space="preserve"> </w:t>
      </w:r>
      <w:r w:rsidRPr="00B7359A">
        <w:rPr>
          <w:rFonts w:ascii="Arial Narrow" w:hAnsi="Arial Narrow" w:cs="Arial"/>
          <w:sz w:val="24"/>
          <w:szCs w:val="24"/>
          <w:lang w:eastAsia="sk-SK"/>
        </w:rPr>
        <w:t xml:space="preserve">v </w:t>
      </w:r>
      <w:r w:rsidR="00065F6B" w:rsidRPr="00B7359A">
        <w:rPr>
          <w:rFonts w:ascii="Arial Narrow" w:hAnsi="Arial Narrow" w:cs="Arial"/>
          <w:sz w:val="24"/>
          <w:szCs w:val="24"/>
          <w:lang w:eastAsia="sk-SK"/>
        </w:rPr>
        <w:t>príloh</w:t>
      </w:r>
      <w:r w:rsidRPr="00B7359A">
        <w:rPr>
          <w:rFonts w:ascii="Arial Narrow" w:hAnsi="Arial Narrow" w:cs="Arial"/>
          <w:sz w:val="24"/>
          <w:szCs w:val="24"/>
          <w:lang w:eastAsia="sk-SK"/>
        </w:rPr>
        <w:t>e</w:t>
      </w:r>
      <w:r w:rsidR="00065F6B" w:rsidRPr="00B7359A">
        <w:rPr>
          <w:rFonts w:ascii="Arial Narrow" w:hAnsi="Arial Narrow" w:cs="Arial"/>
          <w:sz w:val="24"/>
          <w:szCs w:val="24"/>
          <w:lang w:eastAsia="sk-SK"/>
        </w:rPr>
        <w:t xml:space="preserve"> č. </w:t>
      </w:r>
      <w:r w:rsidR="00392F38" w:rsidRPr="00B7359A">
        <w:rPr>
          <w:rFonts w:ascii="Arial Narrow" w:hAnsi="Arial Narrow" w:cs="Arial"/>
          <w:sz w:val="24"/>
          <w:szCs w:val="24"/>
          <w:lang w:eastAsia="sk-SK"/>
        </w:rPr>
        <w:t>1</w:t>
      </w:r>
      <w:r w:rsidR="00E23AE6" w:rsidRPr="00B7359A">
        <w:rPr>
          <w:rFonts w:ascii="Arial Narrow" w:hAnsi="Arial Narrow" w:cs="Arial"/>
          <w:sz w:val="24"/>
          <w:szCs w:val="24"/>
          <w:lang w:eastAsia="sk-SK"/>
        </w:rPr>
        <w:t xml:space="preserve"> </w:t>
      </w:r>
      <w:r w:rsidR="00065F6B" w:rsidRPr="00B7359A">
        <w:rPr>
          <w:rFonts w:ascii="Arial Narrow" w:hAnsi="Arial Narrow" w:cs="Arial"/>
          <w:sz w:val="24"/>
          <w:szCs w:val="24"/>
          <w:lang w:eastAsia="sk-SK"/>
        </w:rPr>
        <w:t xml:space="preserve">týchto </w:t>
      </w:r>
      <w:r w:rsidR="00C70501" w:rsidRPr="00B7359A">
        <w:rPr>
          <w:rFonts w:ascii="Arial Narrow" w:hAnsi="Arial Narrow" w:cs="Arial"/>
          <w:sz w:val="24"/>
          <w:szCs w:val="24"/>
          <w:lang w:eastAsia="sk-SK"/>
        </w:rPr>
        <w:t>SP</w:t>
      </w:r>
      <w:r w:rsidR="00065F6B" w:rsidRPr="00B7359A">
        <w:rPr>
          <w:rFonts w:ascii="Arial Narrow" w:hAnsi="Arial Narrow" w:cs="Arial"/>
          <w:sz w:val="24"/>
          <w:szCs w:val="24"/>
          <w:lang w:eastAsia="sk-SK"/>
        </w:rPr>
        <w:t>.</w:t>
      </w:r>
    </w:p>
    <w:p w14:paraId="794FCB2A" w14:textId="77777777" w:rsidR="00593108" w:rsidRPr="00B7359A"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B7359A" w:rsidRDefault="00065F6B" w:rsidP="00BF72C1">
      <w:pPr>
        <w:pStyle w:val="Nadpis1"/>
        <w:rPr>
          <w:sz w:val="24"/>
          <w:szCs w:val="24"/>
        </w:rPr>
      </w:pPr>
      <w:bookmarkStart w:id="8" w:name="opis1"/>
      <w:bookmarkEnd w:id="8"/>
      <w:r w:rsidRPr="00B7359A">
        <w:rPr>
          <w:sz w:val="24"/>
          <w:szCs w:val="24"/>
        </w:rPr>
        <w:t>rozdelenie predmetu zákazky</w:t>
      </w:r>
    </w:p>
    <w:p w14:paraId="21920BCB" w14:textId="77777777" w:rsidR="00B7359A" w:rsidRPr="00B7359A" w:rsidRDefault="00130CF0" w:rsidP="00DD1E3D">
      <w:pPr>
        <w:pStyle w:val="Zkladntext3"/>
        <w:numPr>
          <w:ilvl w:val="1"/>
          <w:numId w:val="19"/>
        </w:numPr>
        <w:spacing w:after="0" w:line="240" w:lineRule="auto"/>
        <w:ind w:left="567" w:hanging="567"/>
        <w:jc w:val="both"/>
        <w:rPr>
          <w:rFonts w:ascii="Arial Narrow" w:hAnsi="Arial Narrow" w:cs="Arial"/>
          <w:sz w:val="24"/>
          <w:szCs w:val="24"/>
        </w:rPr>
      </w:pPr>
      <w:bookmarkStart w:id="9" w:name="urcite_vsetko"/>
      <w:bookmarkEnd w:id="9"/>
      <w:r w:rsidRPr="00B7359A">
        <w:rPr>
          <w:rFonts w:ascii="Arial Narrow" w:hAnsi="Arial Narrow" w:cs="Arial"/>
          <w:sz w:val="24"/>
          <w:szCs w:val="24"/>
        </w:rPr>
        <w:t xml:space="preserve">Predmet zákazky je rozdelený na </w:t>
      </w:r>
      <w:r w:rsidR="00B7359A" w:rsidRPr="00B7359A">
        <w:rPr>
          <w:rFonts w:ascii="Arial Narrow" w:hAnsi="Arial Narrow" w:cs="Arial"/>
          <w:sz w:val="24"/>
          <w:szCs w:val="24"/>
        </w:rPr>
        <w:t xml:space="preserve">4 samostatne vyhodnocované </w:t>
      </w:r>
      <w:r w:rsidRPr="00B7359A">
        <w:rPr>
          <w:rFonts w:ascii="Arial Narrow" w:hAnsi="Arial Narrow" w:cs="Arial"/>
          <w:sz w:val="24"/>
          <w:szCs w:val="24"/>
        </w:rPr>
        <w:t xml:space="preserve">časti. </w:t>
      </w:r>
      <w:r w:rsidR="00B7359A" w:rsidRPr="00B7359A">
        <w:rPr>
          <w:rFonts w:ascii="Arial Narrow" w:hAnsi="Arial Narrow" w:cs="Arial"/>
          <w:sz w:val="24"/>
          <w:szCs w:val="24"/>
        </w:rPr>
        <w:t xml:space="preserve">Výsledkom verejného obstarávania bude uzavretie rámcovej dohody na každú samostatne vyhodnocovanú časť zákazky. </w:t>
      </w:r>
    </w:p>
    <w:p w14:paraId="5E0307DC" w14:textId="77777777" w:rsidR="00B7359A" w:rsidRPr="00B7359A" w:rsidRDefault="00B7359A" w:rsidP="00B7359A">
      <w:pPr>
        <w:pStyle w:val="Zkladntext3"/>
        <w:spacing w:after="0" w:line="240" w:lineRule="auto"/>
        <w:ind w:left="567"/>
        <w:jc w:val="both"/>
        <w:rPr>
          <w:rFonts w:ascii="Arial Narrow" w:hAnsi="Arial Narrow" w:cs="Arial"/>
          <w:sz w:val="24"/>
          <w:szCs w:val="24"/>
        </w:rPr>
      </w:pPr>
    </w:p>
    <w:p w14:paraId="03E61D61" w14:textId="77E9476C" w:rsidR="00B7359A" w:rsidRPr="00B7359A" w:rsidRDefault="00B7359A" w:rsidP="00B7359A">
      <w:pPr>
        <w:pStyle w:val="Zkladntext3"/>
        <w:spacing w:after="0" w:line="240" w:lineRule="auto"/>
        <w:ind w:left="567"/>
        <w:jc w:val="both"/>
        <w:rPr>
          <w:rFonts w:ascii="Arial Narrow" w:hAnsi="Arial Narrow" w:cs="Arial"/>
          <w:sz w:val="24"/>
          <w:szCs w:val="24"/>
        </w:rPr>
      </w:pPr>
      <w:r w:rsidRPr="00B7359A">
        <w:rPr>
          <w:rFonts w:ascii="Arial Narrow" w:hAnsi="Arial Narrow" w:cs="Arial"/>
          <w:sz w:val="24"/>
          <w:szCs w:val="24"/>
        </w:rPr>
        <w:t xml:space="preserve">Časti zákazky: </w:t>
      </w:r>
    </w:p>
    <w:p w14:paraId="53292B20" w14:textId="231200BD"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časť č. 1:</w:t>
      </w:r>
      <w:r w:rsidRPr="00B7359A">
        <w:rPr>
          <w:rFonts w:ascii="Arial Narrow" w:hAnsi="Arial Narrow" w:cs="Arial"/>
          <w:b/>
          <w:sz w:val="24"/>
          <w:szCs w:val="24"/>
          <w:lang w:val="sk-SK"/>
        </w:rPr>
        <w:tab/>
        <w:t>Originálny spotrebný materiál pre tlačiace zariadenia – časť č. 1</w:t>
      </w:r>
    </w:p>
    <w:p w14:paraId="6D6859F7" w14:textId="389A7806"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ab/>
      </w:r>
      <w:r w:rsidRPr="00B7359A">
        <w:rPr>
          <w:rFonts w:ascii="Arial Narrow" w:hAnsi="Arial Narrow" w:cs="Arial"/>
          <w:sz w:val="24"/>
          <w:szCs w:val="24"/>
          <w:lang w:val="sk-SK"/>
        </w:rPr>
        <w:t xml:space="preserve">Podrobný opis predmetu časti č. 1 zákazky je uvedený v prílohách  č. 1A </w:t>
      </w:r>
      <w:r>
        <w:rPr>
          <w:rFonts w:ascii="Arial Narrow" w:hAnsi="Arial Narrow" w:cs="Arial"/>
          <w:sz w:val="24"/>
          <w:szCs w:val="24"/>
          <w:lang w:val="sk-SK"/>
        </w:rPr>
        <w:t>SP</w:t>
      </w:r>
    </w:p>
    <w:p w14:paraId="575055C9" w14:textId="4E7E216A"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časť č. 2:</w:t>
      </w:r>
      <w:r w:rsidRPr="00B7359A">
        <w:rPr>
          <w:rFonts w:ascii="Arial Narrow" w:hAnsi="Arial Narrow" w:cs="Arial"/>
          <w:b/>
          <w:sz w:val="24"/>
          <w:szCs w:val="24"/>
          <w:lang w:val="sk-SK"/>
        </w:rPr>
        <w:tab/>
        <w:t>Originálny spotrebný materiál pre tlačiace zariadenia – časť č. 2</w:t>
      </w:r>
    </w:p>
    <w:p w14:paraId="3FF7E001" w14:textId="378E1C9E"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ab/>
      </w:r>
      <w:r w:rsidRPr="00B7359A">
        <w:rPr>
          <w:rFonts w:ascii="Arial Narrow" w:hAnsi="Arial Narrow" w:cs="Arial"/>
          <w:sz w:val="24"/>
          <w:szCs w:val="24"/>
          <w:lang w:val="sk-SK"/>
        </w:rPr>
        <w:t xml:space="preserve">Podrobný opis predmetu časti č. 2 zákazky je uvedený v prílohách  č. 1B </w:t>
      </w:r>
      <w:r>
        <w:rPr>
          <w:rFonts w:ascii="Arial Narrow" w:hAnsi="Arial Narrow" w:cs="Arial"/>
          <w:sz w:val="24"/>
          <w:szCs w:val="24"/>
          <w:lang w:val="sk-SK"/>
        </w:rPr>
        <w:t>SP</w:t>
      </w:r>
    </w:p>
    <w:p w14:paraId="235953FE" w14:textId="4E0F07B7"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časť č. 3:</w:t>
      </w:r>
      <w:r w:rsidRPr="00B7359A">
        <w:rPr>
          <w:rFonts w:ascii="Arial Narrow" w:hAnsi="Arial Narrow" w:cs="Arial"/>
          <w:b/>
          <w:sz w:val="24"/>
          <w:szCs w:val="24"/>
          <w:lang w:val="sk-SK"/>
        </w:rPr>
        <w:tab/>
        <w:t>Originálny spotrebný materiál pre tlačiace zariadenia – časť č. 3</w:t>
      </w:r>
    </w:p>
    <w:p w14:paraId="34F7F1A5" w14:textId="2AE98783"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lastRenderedPageBreak/>
        <w:tab/>
      </w:r>
      <w:r w:rsidRPr="00B7359A">
        <w:rPr>
          <w:rFonts w:ascii="Arial Narrow" w:hAnsi="Arial Narrow" w:cs="Arial"/>
          <w:sz w:val="24"/>
          <w:szCs w:val="24"/>
          <w:lang w:val="sk-SK"/>
        </w:rPr>
        <w:t xml:space="preserve">Podrobný opis predmetu časti č. 3 zákazky je uvedený v prílohách  č. 1C </w:t>
      </w:r>
      <w:r>
        <w:rPr>
          <w:rFonts w:ascii="Arial Narrow" w:hAnsi="Arial Narrow" w:cs="Arial"/>
          <w:sz w:val="24"/>
          <w:szCs w:val="24"/>
          <w:lang w:val="sk-SK"/>
        </w:rPr>
        <w:t>SP</w:t>
      </w:r>
    </w:p>
    <w:p w14:paraId="74BE7609" w14:textId="27A92F50"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Pr>
          <w:rFonts w:ascii="Arial Narrow" w:hAnsi="Arial Narrow" w:cs="Arial"/>
          <w:b/>
          <w:sz w:val="24"/>
          <w:szCs w:val="24"/>
          <w:lang w:val="sk-SK"/>
        </w:rPr>
        <w:t>časť č. 4</w:t>
      </w:r>
      <w:r w:rsidRPr="00B7359A">
        <w:rPr>
          <w:rFonts w:ascii="Arial Narrow" w:hAnsi="Arial Narrow" w:cs="Arial"/>
          <w:b/>
          <w:sz w:val="24"/>
          <w:szCs w:val="24"/>
          <w:lang w:val="sk-SK"/>
        </w:rPr>
        <w:t>:</w:t>
      </w:r>
      <w:r w:rsidRPr="00B7359A">
        <w:rPr>
          <w:rFonts w:ascii="Arial Narrow" w:hAnsi="Arial Narrow" w:cs="Arial"/>
          <w:b/>
          <w:sz w:val="24"/>
          <w:szCs w:val="24"/>
          <w:lang w:val="sk-SK"/>
        </w:rPr>
        <w:tab/>
        <w:t xml:space="preserve">Originálny spotrebný materiál pre tlačiace zariadenia – časť </w:t>
      </w:r>
      <w:r>
        <w:rPr>
          <w:rFonts w:ascii="Arial Narrow" w:hAnsi="Arial Narrow" w:cs="Arial"/>
          <w:b/>
          <w:sz w:val="24"/>
          <w:szCs w:val="24"/>
          <w:lang w:val="sk-SK"/>
        </w:rPr>
        <w:t>č. 4</w:t>
      </w:r>
    </w:p>
    <w:p w14:paraId="49C332FA" w14:textId="1D63427D" w:rsidR="00B7359A" w:rsidRPr="00B7359A" w:rsidRDefault="00B7359A" w:rsidP="00B7359A">
      <w:pPr>
        <w:pStyle w:val="Zarkazkladnhotextu2"/>
        <w:spacing w:after="0" w:line="240" w:lineRule="auto"/>
        <w:ind w:left="1701" w:hanging="1134"/>
        <w:jc w:val="both"/>
        <w:rPr>
          <w:rFonts w:ascii="Arial Narrow" w:hAnsi="Arial Narrow" w:cs="Arial"/>
          <w:sz w:val="24"/>
          <w:szCs w:val="24"/>
          <w:lang w:val="sk-SK"/>
        </w:rPr>
      </w:pPr>
      <w:r w:rsidRPr="00B7359A">
        <w:rPr>
          <w:rFonts w:ascii="Arial Narrow" w:hAnsi="Arial Narrow" w:cs="Arial"/>
          <w:b/>
          <w:sz w:val="24"/>
          <w:szCs w:val="24"/>
          <w:lang w:val="sk-SK"/>
        </w:rPr>
        <w:tab/>
      </w:r>
      <w:r w:rsidRPr="00B7359A">
        <w:rPr>
          <w:rFonts w:ascii="Arial Narrow" w:hAnsi="Arial Narrow" w:cs="Arial"/>
          <w:sz w:val="24"/>
          <w:szCs w:val="24"/>
          <w:lang w:val="sk-SK"/>
        </w:rPr>
        <w:t xml:space="preserve">Podrobný opis predmetu časti č. </w:t>
      </w:r>
      <w:r w:rsidR="00F53460">
        <w:rPr>
          <w:rFonts w:ascii="Arial Narrow" w:hAnsi="Arial Narrow" w:cs="Arial"/>
          <w:sz w:val="24"/>
          <w:szCs w:val="24"/>
          <w:lang w:val="sk-SK"/>
        </w:rPr>
        <w:t>4</w:t>
      </w:r>
      <w:r w:rsidRPr="00B7359A">
        <w:rPr>
          <w:rFonts w:ascii="Arial Narrow" w:hAnsi="Arial Narrow" w:cs="Arial"/>
          <w:sz w:val="24"/>
          <w:szCs w:val="24"/>
          <w:lang w:val="sk-SK"/>
        </w:rPr>
        <w:t xml:space="preserve"> zákazky je uvedený v prílohách  č. 1</w:t>
      </w:r>
      <w:r>
        <w:rPr>
          <w:rFonts w:ascii="Arial Narrow" w:hAnsi="Arial Narrow" w:cs="Arial"/>
          <w:sz w:val="24"/>
          <w:szCs w:val="24"/>
          <w:lang w:val="sk-SK"/>
        </w:rPr>
        <w:t>D</w:t>
      </w:r>
      <w:r w:rsidRPr="00B7359A">
        <w:rPr>
          <w:rFonts w:ascii="Arial Narrow" w:hAnsi="Arial Narrow" w:cs="Arial"/>
          <w:sz w:val="24"/>
          <w:szCs w:val="24"/>
          <w:lang w:val="sk-SK"/>
        </w:rPr>
        <w:t xml:space="preserve"> </w:t>
      </w:r>
      <w:r>
        <w:rPr>
          <w:rFonts w:ascii="Arial Narrow" w:hAnsi="Arial Narrow" w:cs="Arial"/>
          <w:sz w:val="24"/>
          <w:szCs w:val="24"/>
          <w:lang w:val="sk-SK"/>
        </w:rPr>
        <w:t>SP</w:t>
      </w:r>
    </w:p>
    <w:p w14:paraId="0A7CE6E4" w14:textId="77777777" w:rsidR="005B79C8" w:rsidRPr="00B7359A" w:rsidRDefault="005B79C8" w:rsidP="005B79C8">
      <w:pPr>
        <w:pStyle w:val="Zarkazkladnhotextu2"/>
        <w:spacing w:after="0" w:line="240" w:lineRule="auto"/>
        <w:ind w:left="0"/>
        <w:jc w:val="both"/>
        <w:rPr>
          <w:rFonts w:ascii="Arial Narrow" w:hAnsi="Arial Narrow" w:cs="Arial"/>
          <w:sz w:val="24"/>
          <w:szCs w:val="24"/>
          <w:lang w:val="sk-SK"/>
        </w:rPr>
      </w:pPr>
    </w:p>
    <w:p w14:paraId="74B2707F" w14:textId="77777777" w:rsidR="005B79C8" w:rsidRPr="00B7359A" w:rsidRDefault="005B79C8" w:rsidP="00DD1E3D">
      <w:pPr>
        <w:pStyle w:val="Zkladntext3"/>
        <w:numPr>
          <w:ilvl w:val="1"/>
          <w:numId w:val="19"/>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Záujemca môže predložiť ponuku na jednu časť predmetu zákazky alebo na ľubovoľný počet časti predmetu zákazky.</w:t>
      </w:r>
    </w:p>
    <w:p w14:paraId="7C92B6C3" w14:textId="77777777" w:rsidR="005B79C8" w:rsidRPr="00B7359A" w:rsidRDefault="005B79C8" w:rsidP="00DD1E3D">
      <w:pPr>
        <w:pStyle w:val="Zkladntext3"/>
        <w:numPr>
          <w:ilvl w:val="1"/>
          <w:numId w:val="19"/>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Podmienky uvedené v týchto SP sa vzťahujú rovnako na všetky časti zákazky, pokiaľ nie je výslovne uvedené, že sa vzťahujú len na niektorú časť zákazky.</w:t>
      </w:r>
    </w:p>
    <w:p w14:paraId="5ECFDB6D" w14:textId="77777777" w:rsidR="005B79C8" w:rsidRPr="00B7359A" w:rsidRDefault="005B79C8" w:rsidP="009B3C19">
      <w:pPr>
        <w:pStyle w:val="Zarkazkladnhotextu2"/>
        <w:spacing w:after="0" w:line="240" w:lineRule="auto"/>
        <w:ind w:left="567"/>
        <w:jc w:val="both"/>
        <w:rPr>
          <w:rFonts w:ascii="Arial Narrow" w:hAnsi="Arial Narrow" w:cs="Arial"/>
          <w:sz w:val="24"/>
          <w:szCs w:val="24"/>
        </w:rPr>
      </w:pPr>
    </w:p>
    <w:p w14:paraId="7643DCA4" w14:textId="3840879E" w:rsidR="00065F6B" w:rsidRPr="00B7359A" w:rsidRDefault="00B7359A" w:rsidP="00BF72C1">
      <w:pPr>
        <w:pStyle w:val="Nadpis1"/>
        <w:rPr>
          <w:sz w:val="24"/>
          <w:szCs w:val="24"/>
        </w:rPr>
      </w:pPr>
      <w:r>
        <w:rPr>
          <w:sz w:val="24"/>
          <w:szCs w:val="24"/>
        </w:rPr>
        <w:t>miesta</w:t>
      </w:r>
      <w:r w:rsidR="00065F6B" w:rsidRPr="00B7359A">
        <w:rPr>
          <w:sz w:val="24"/>
          <w:szCs w:val="24"/>
        </w:rPr>
        <w:t xml:space="preserve"> dodania predmetu zákazky</w:t>
      </w:r>
    </w:p>
    <w:p w14:paraId="247466FB" w14:textId="5CA4F182" w:rsidR="00593108" w:rsidRPr="00B7359A" w:rsidRDefault="00B7359A" w:rsidP="00DD1E3D">
      <w:pPr>
        <w:pStyle w:val="Zkladntext3"/>
        <w:numPr>
          <w:ilvl w:val="1"/>
          <w:numId w:val="20"/>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Miesta</w:t>
      </w:r>
      <w:r>
        <w:rPr>
          <w:rFonts w:ascii="Arial Narrow" w:hAnsi="Arial Narrow" w:cs="Arial"/>
          <w:sz w:val="24"/>
          <w:szCs w:val="24"/>
          <w:lang w:eastAsia="sk-SK"/>
        </w:rPr>
        <w:t xml:space="preserve"> dodania predmetu zákazky sú uvedené v prílohách č. 1A až 1D SP. </w:t>
      </w:r>
    </w:p>
    <w:p w14:paraId="209F7823" w14:textId="77777777" w:rsidR="00C66F0F" w:rsidRPr="00B7359A" w:rsidRDefault="00C66F0F" w:rsidP="009B3C19">
      <w:pPr>
        <w:spacing w:after="0" w:line="240" w:lineRule="auto"/>
        <w:ind w:left="567"/>
        <w:jc w:val="both"/>
        <w:rPr>
          <w:rFonts w:ascii="Arial Narrow" w:hAnsi="Arial Narrow" w:cs="Arial"/>
          <w:b/>
          <w:bCs/>
          <w:smallCaps/>
          <w:sz w:val="24"/>
          <w:szCs w:val="24"/>
        </w:rPr>
      </w:pPr>
    </w:p>
    <w:p w14:paraId="20D09F19" w14:textId="5CAD212C" w:rsidR="00C66F0F" w:rsidRPr="00B7359A" w:rsidRDefault="00B7359A" w:rsidP="00BF72C1">
      <w:pPr>
        <w:pStyle w:val="Nadpis1"/>
        <w:rPr>
          <w:sz w:val="24"/>
          <w:szCs w:val="24"/>
        </w:rPr>
      </w:pPr>
      <w:r>
        <w:rPr>
          <w:sz w:val="24"/>
          <w:szCs w:val="24"/>
        </w:rPr>
        <w:t>obhliadka miesta dodania</w:t>
      </w:r>
      <w:r w:rsidR="00C66F0F" w:rsidRPr="00B7359A">
        <w:rPr>
          <w:sz w:val="24"/>
          <w:szCs w:val="24"/>
        </w:rPr>
        <w:t xml:space="preserve"> predmetu zákazky</w:t>
      </w:r>
    </w:p>
    <w:p w14:paraId="7E744763" w14:textId="77777777" w:rsidR="00C66F0F" w:rsidRPr="00B7359A" w:rsidRDefault="00C66F0F" w:rsidP="00DD1E3D">
      <w:pPr>
        <w:pStyle w:val="Zkladntext3"/>
        <w:numPr>
          <w:ilvl w:val="1"/>
          <w:numId w:val="21"/>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Obhliadka miesta dodania predmetu zákazky sa neuskutoční.</w:t>
      </w:r>
    </w:p>
    <w:p w14:paraId="4DE3A1D7" w14:textId="77777777" w:rsidR="00593108" w:rsidRPr="00B7359A" w:rsidRDefault="00593108" w:rsidP="009B3C19">
      <w:pPr>
        <w:spacing w:after="0" w:line="240" w:lineRule="auto"/>
        <w:ind w:left="567"/>
        <w:jc w:val="both"/>
        <w:rPr>
          <w:rFonts w:ascii="Arial Narrow" w:hAnsi="Arial Narrow" w:cs="Arial"/>
          <w:sz w:val="24"/>
          <w:szCs w:val="24"/>
          <w:lang w:eastAsia="sk-SK"/>
        </w:rPr>
      </w:pPr>
    </w:p>
    <w:p w14:paraId="30C49F21" w14:textId="77777777" w:rsidR="00D9709A" w:rsidRPr="00B7359A" w:rsidRDefault="636F9115" w:rsidP="00BF72C1">
      <w:pPr>
        <w:pStyle w:val="Nadpis1"/>
        <w:rPr>
          <w:sz w:val="24"/>
          <w:szCs w:val="24"/>
          <w:lang w:eastAsia="sk-SK"/>
        </w:rPr>
      </w:pPr>
      <w:r w:rsidRPr="00B7359A">
        <w:rPr>
          <w:sz w:val="24"/>
          <w:szCs w:val="24"/>
        </w:rPr>
        <w:t xml:space="preserve">lehota dodania predmetu zákazky </w:t>
      </w:r>
      <w:bookmarkStart w:id="10" w:name="lehota_dodania"/>
      <w:bookmarkEnd w:id="10"/>
    </w:p>
    <w:p w14:paraId="60AA4ED7" w14:textId="288729EB" w:rsidR="00E75569" w:rsidRPr="00356104" w:rsidRDefault="00E75569" w:rsidP="00DD1E3D">
      <w:pPr>
        <w:pStyle w:val="Zkladntext3"/>
        <w:numPr>
          <w:ilvl w:val="1"/>
          <w:numId w:val="22"/>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 xml:space="preserve">Trvanie rámcovej dohody </w:t>
      </w:r>
      <w:r w:rsidRPr="00356104">
        <w:rPr>
          <w:rFonts w:ascii="Arial Narrow" w:hAnsi="Arial Narrow"/>
          <w:sz w:val="24"/>
          <w:szCs w:val="24"/>
        </w:rPr>
        <w:t xml:space="preserve">vo všetkých častiach zákazky </w:t>
      </w:r>
      <w:r>
        <w:rPr>
          <w:rFonts w:ascii="Arial Narrow" w:hAnsi="Arial Narrow"/>
          <w:sz w:val="24"/>
          <w:szCs w:val="24"/>
        </w:rPr>
        <w:t>je 36</w:t>
      </w:r>
      <w:r w:rsidRPr="00356104">
        <w:rPr>
          <w:rFonts w:ascii="Arial Narrow" w:hAnsi="Arial Narrow"/>
          <w:sz w:val="24"/>
          <w:szCs w:val="24"/>
        </w:rPr>
        <w:t xml:space="preserve"> mesiacov od</w:t>
      </w:r>
      <w:r>
        <w:rPr>
          <w:rFonts w:ascii="Arial Narrow" w:hAnsi="Arial Narrow"/>
          <w:sz w:val="24"/>
          <w:szCs w:val="24"/>
        </w:rPr>
        <w:t> </w:t>
      </w:r>
      <w:r w:rsidRPr="00356104">
        <w:rPr>
          <w:rFonts w:ascii="Arial Narrow" w:hAnsi="Arial Narrow"/>
          <w:sz w:val="24"/>
          <w:szCs w:val="24"/>
        </w:rPr>
        <w:t>nadobudnutia</w:t>
      </w:r>
      <w:r>
        <w:rPr>
          <w:rFonts w:ascii="Arial Narrow" w:hAnsi="Arial Narrow"/>
          <w:sz w:val="24"/>
          <w:szCs w:val="24"/>
        </w:rPr>
        <w:t xml:space="preserve"> jej</w:t>
      </w:r>
      <w:r w:rsidRPr="00356104">
        <w:rPr>
          <w:rFonts w:ascii="Arial Narrow" w:hAnsi="Arial Narrow"/>
          <w:sz w:val="24"/>
          <w:szCs w:val="24"/>
        </w:rPr>
        <w:t xml:space="preserve"> účinnosti</w:t>
      </w:r>
      <w:r>
        <w:rPr>
          <w:rFonts w:ascii="Arial Narrow" w:hAnsi="Arial Narrow"/>
          <w:sz w:val="24"/>
          <w:szCs w:val="24"/>
        </w:rPr>
        <w:t>, resp. do vyčerpania finančného limitu rámcovej dohody, podľa toho, ktorá skutočnosť nastane skôr.</w:t>
      </w:r>
      <w:r w:rsidRPr="00356104">
        <w:rPr>
          <w:rFonts w:ascii="Arial Narrow" w:hAnsi="Arial Narrow"/>
          <w:sz w:val="24"/>
          <w:szCs w:val="24"/>
        </w:rPr>
        <w:t xml:space="preserve"> Podrobnosti o zmluvných podmienkach sú uvedené v </w:t>
      </w:r>
      <w:r>
        <w:rPr>
          <w:rFonts w:ascii="Arial Narrow" w:hAnsi="Arial Narrow"/>
          <w:sz w:val="24"/>
          <w:szCs w:val="24"/>
        </w:rPr>
        <w:t>prílohe č. 2</w:t>
      </w:r>
      <w:r w:rsidRPr="00356104">
        <w:rPr>
          <w:rFonts w:ascii="Arial Narrow" w:hAnsi="Arial Narrow"/>
          <w:sz w:val="24"/>
          <w:szCs w:val="24"/>
        </w:rPr>
        <w:t xml:space="preserve"> SP.</w:t>
      </w:r>
    </w:p>
    <w:p w14:paraId="29A8CB44" w14:textId="5C852058" w:rsidR="00351196" w:rsidRPr="00B7359A" w:rsidRDefault="00351196" w:rsidP="00E75569">
      <w:pPr>
        <w:pStyle w:val="Zkladntext3"/>
        <w:spacing w:after="0" w:line="240" w:lineRule="auto"/>
        <w:jc w:val="both"/>
        <w:rPr>
          <w:rFonts w:ascii="Arial Narrow" w:hAnsi="Arial Narrow" w:cs="Arial"/>
          <w:sz w:val="24"/>
          <w:szCs w:val="24"/>
          <w:lang w:eastAsia="sk-SK"/>
        </w:rPr>
      </w:pPr>
    </w:p>
    <w:p w14:paraId="4B8AC220" w14:textId="77777777" w:rsidR="00065F6B" w:rsidRPr="00B7359A" w:rsidRDefault="00065F6B" w:rsidP="00095E17">
      <w:pPr>
        <w:pStyle w:val="Nadpis1"/>
        <w:rPr>
          <w:sz w:val="24"/>
          <w:szCs w:val="24"/>
        </w:rPr>
      </w:pPr>
      <w:r w:rsidRPr="00B7359A">
        <w:rPr>
          <w:sz w:val="24"/>
          <w:szCs w:val="24"/>
        </w:rPr>
        <w:t>zdroj finančných prostriedkov</w:t>
      </w:r>
    </w:p>
    <w:p w14:paraId="55A9B070" w14:textId="090BDCF9" w:rsidR="005B79C8" w:rsidRPr="00E75569" w:rsidRDefault="00AC249C" w:rsidP="00DD1E3D">
      <w:pPr>
        <w:pStyle w:val="Zkladntext3"/>
        <w:numPr>
          <w:ilvl w:val="1"/>
          <w:numId w:val="23"/>
        </w:numPr>
        <w:spacing w:after="0" w:line="240" w:lineRule="auto"/>
        <w:ind w:left="567" w:hanging="567"/>
        <w:jc w:val="both"/>
        <w:rPr>
          <w:sz w:val="24"/>
          <w:szCs w:val="24"/>
        </w:rPr>
      </w:pPr>
      <w:bookmarkStart w:id="11" w:name="financovanie"/>
      <w:bookmarkEnd w:id="11"/>
      <w:r w:rsidRPr="00E75569">
        <w:rPr>
          <w:rFonts w:ascii="Arial Narrow" w:hAnsi="Arial Narrow" w:cs="Arial"/>
          <w:sz w:val="24"/>
          <w:szCs w:val="24"/>
        </w:rPr>
        <w:t>Predmet zákazky bude financovaný z prostriedkov verejného obstarávateľa</w:t>
      </w:r>
      <w:r w:rsidR="0062731C" w:rsidRPr="00E75569">
        <w:rPr>
          <w:rFonts w:ascii="Arial Narrow" w:hAnsi="Arial Narrow"/>
          <w:sz w:val="24"/>
          <w:szCs w:val="24"/>
        </w:rPr>
        <w:t xml:space="preserve">. </w:t>
      </w:r>
    </w:p>
    <w:p w14:paraId="2728F541" w14:textId="6C62D03B" w:rsidR="00E75569" w:rsidRPr="00E75569" w:rsidRDefault="00E75569" w:rsidP="00DD1E3D">
      <w:pPr>
        <w:pStyle w:val="Zkladntext3"/>
        <w:numPr>
          <w:ilvl w:val="1"/>
          <w:numId w:val="23"/>
        </w:numPr>
        <w:spacing w:after="0" w:line="240" w:lineRule="auto"/>
        <w:ind w:left="567" w:hanging="567"/>
        <w:jc w:val="both"/>
        <w:rPr>
          <w:sz w:val="24"/>
          <w:szCs w:val="24"/>
        </w:rPr>
      </w:pPr>
      <w:r>
        <w:rPr>
          <w:rFonts w:ascii="Arial Narrow" w:hAnsi="Arial Narrow"/>
          <w:sz w:val="24"/>
          <w:szCs w:val="24"/>
        </w:rPr>
        <w:t xml:space="preserve">Celková predpokladaná hodnota zákazky je </w:t>
      </w:r>
      <w:r w:rsidRPr="00E75569">
        <w:rPr>
          <w:rFonts w:ascii="Arial Narrow" w:hAnsi="Arial Narrow"/>
          <w:b/>
          <w:sz w:val="24"/>
          <w:szCs w:val="24"/>
        </w:rPr>
        <w:t>22 738</w:t>
      </w:r>
      <w:r w:rsidR="00A52DF7">
        <w:rPr>
          <w:rFonts w:ascii="Arial Narrow" w:hAnsi="Arial Narrow"/>
          <w:b/>
          <w:sz w:val="24"/>
          <w:szCs w:val="24"/>
        </w:rPr>
        <w:t> </w:t>
      </w:r>
      <w:r w:rsidRPr="00E75569">
        <w:rPr>
          <w:rFonts w:ascii="Arial Narrow" w:hAnsi="Arial Narrow"/>
          <w:b/>
          <w:sz w:val="24"/>
          <w:szCs w:val="24"/>
        </w:rPr>
        <w:t>30</w:t>
      </w:r>
      <w:r w:rsidR="00A52DF7">
        <w:rPr>
          <w:rFonts w:ascii="Arial Narrow" w:hAnsi="Arial Narrow"/>
          <w:b/>
          <w:sz w:val="24"/>
          <w:szCs w:val="24"/>
        </w:rPr>
        <w:t>5,00</w:t>
      </w:r>
      <w:r w:rsidR="00D70149">
        <w:rPr>
          <w:rFonts w:ascii="Arial Narrow" w:hAnsi="Arial Narrow"/>
          <w:b/>
          <w:sz w:val="24"/>
          <w:szCs w:val="24"/>
        </w:rPr>
        <w:t xml:space="preserve">€ </w:t>
      </w:r>
      <w:r>
        <w:rPr>
          <w:rFonts w:ascii="Arial Narrow" w:hAnsi="Arial Narrow"/>
          <w:sz w:val="24"/>
          <w:szCs w:val="24"/>
        </w:rPr>
        <w:t xml:space="preserve">bez DPH. </w:t>
      </w:r>
    </w:p>
    <w:p w14:paraId="304CBBB9" w14:textId="00D0615A" w:rsidR="00E75569" w:rsidRDefault="00E75569" w:rsidP="00E75569">
      <w:pPr>
        <w:pStyle w:val="Zkladntext3"/>
        <w:spacing w:after="0" w:line="240" w:lineRule="auto"/>
        <w:ind w:left="567"/>
        <w:jc w:val="both"/>
        <w:rPr>
          <w:rFonts w:ascii="Arial Narrow" w:hAnsi="Arial Narrow"/>
          <w:sz w:val="24"/>
          <w:szCs w:val="24"/>
        </w:rPr>
      </w:pPr>
    </w:p>
    <w:p w14:paraId="55335E56" w14:textId="68D64639" w:rsidR="00E75569" w:rsidRDefault="00E75569" w:rsidP="00E75569">
      <w:pPr>
        <w:pStyle w:val="Zkladntext3"/>
        <w:spacing w:after="0" w:line="240" w:lineRule="auto"/>
        <w:ind w:left="567"/>
        <w:jc w:val="both"/>
        <w:rPr>
          <w:rFonts w:ascii="Arial Narrow" w:hAnsi="Arial Narrow"/>
          <w:sz w:val="24"/>
          <w:szCs w:val="24"/>
        </w:rPr>
      </w:pPr>
      <w:r>
        <w:rPr>
          <w:rFonts w:ascii="Arial Narrow" w:hAnsi="Arial Narrow"/>
          <w:sz w:val="24"/>
          <w:szCs w:val="24"/>
        </w:rPr>
        <w:t>Pre časť č. 1:</w:t>
      </w:r>
      <w:r>
        <w:rPr>
          <w:rFonts w:ascii="Arial Narrow" w:hAnsi="Arial Narrow"/>
          <w:sz w:val="24"/>
          <w:szCs w:val="24"/>
        </w:rPr>
        <w:tab/>
        <w:t>7 468</w:t>
      </w:r>
      <w:r w:rsidR="00A52DF7">
        <w:rPr>
          <w:rFonts w:ascii="Arial Narrow" w:hAnsi="Arial Narrow"/>
          <w:sz w:val="24"/>
          <w:szCs w:val="24"/>
        </w:rPr>
        <w:t> </w:t>
      </w:r>
      <w:r w:rsidR="00432CF4">
        <w:rPr>
          <w:rFonts w:ascii="Arial Narrow" w:hAnsi="Arial Narrow"/>
          <w:sz w:val="24"/>
          <w:szCs w:val="24"/>
        </w:rPr>
        <w:t>33</w:t>
      </w:r>
      <w:r w:rsidR="00A52DF7">
        <w:rPr>
          <w:rFonts w:ascii="Arial Narrow" w:hAnsi="Arial Narrow"/>
          <w:sz w:val="24"/>
          <w:szCs w:val="24"/>
        </w:rPr>
        <w:t>2,00</w:t>
      </w:r>
      <w:r w:rsidR="00B96B45">
        <w:rPr>
          <w:rFonts w:ascii="Arial Narrow" w:hAnsi="Arial Narrow"/>
          <w:sz w:val="24"/>
          <w:szCs w:val="24"/>
        </w:rPr>
        <w:t xml:space="preserve"> </w:t>
      </w:r>
      <w:r>
        <w:rPr>
          <w:rFonts w:ascii="Arial Narrow" w:hAnsi="Arial Narrow"/>
          <w:sz w:val="24"/>
          <w:szCs w:val="24"/>
        </w:rPr>
        <w:t>€ bez DPH</w:t>
      </w:r>
    </w:p>
    <w:p w14:paraId="1338F265" w14:textId="4F796E07" w:rsidR="00E75569" w:rsidRDefault="00E75569" w:rsidP="00E75569">
      <w:pPr>
        <w:pStyle w:val="Zkladntext3"/>
        <w:spacing w:after="0" w:line="240" w:lineRule="auto"/>
        <w:ind w:left="567"/>
        <w:jc w:val="both"/>
        <w:rPr>
          <w:rFonts w:ascii="Arial Narrow" w:hAnsi="Arial Narrow"/>
          <w:sz w:val="24"/>
          <w:szCs w:val="24"/>
        </w:rPr>
      </w:pPr>
      <w:r>
        <w:rPr>
          <w:rFonts w:ascii="Arial Narrow" w:hAnsi="Arial Narrow"/>
          <w:sz w:val="24"/>
          <w:szCs w:val="24"/>
        </w:rPr>
        <w:t>Pre časť č. 2:</w:t>
      </w:r>
      <w:r>
        <w:rPr>
          <w:rFonts w:ascii="Arial Narrow" w:hAnsi="Arial Narrow"/>
          <w:sz w:val="24"/>
          <w:szCs w:val="24"/>
        </w:rPr>
        <w:tab/>
        <w:t>3 335</w:t>
      </w:r>
      <w:r w:rsidR="00A52DF7">
        <w:rPr>
          <w:rFonts w:ascii="Arial Narrow" w:hAnsi="Arial Narrow"/>
          <w:sz w:val="24"/>
          <w:szCs w:val="24"/>
        </w:rPr>
        <w:t> 109,00</w:t>
      </w:r>
      <w:r>
        <w:rPr>
          <w:rFonts w:ascii="Arial Narrow" w:hAnsi="Arial Narrow"/>
          <w:sz w:val="24"/>
          <w:szCs w:val="24"/>
        </w:rPr>
        <w:t xml:space="preserve"> € bez DPH</w:t>
      </w:r>
    </w:p>
    <w:p w14:paraId="611CB4BB" w14:textId="1F25EAC2" w:rsidR="00E75569" w:rsidRDefault="00E75569" w:rsidP="00E75569">
      <w:pPr>
        <w:pStyle w:val="Zkladntext3"/>
        <w:spacing w:after="0" w:line="240" w:lineRule="auto"/>
        <w:ind w:left="567"/>
        <w:jc w:val="both"/>
        <w:rPr>
          <w:rFonts w:ascii="Arial Narrow" w:hAnsi="Arial Narrow"/>
          <w:sz w:val="24"/>
          <w:szCs w:val="24"/>
        </w:rPr>
      </w:pPr>
      <w:r>
        <w:rPr>
          <w:rFonts w:ascii="Arial Narrow" w:hAnsi="Arial Narrow"/>
          <w:sz w:val="24"/>
          <w:szCs w:val="24"/>
        </w:rPr>
        <w:t>Pre časť č. 3:</w:t>
      </w:r>
      <w:r>
        <w:rPr>
          <w:rFonts w:ascii="Arial Narrow" w:hAnsi="Arial Narrow"/>
          <w:sz w:val="24"/>
          <w:szCs w:val="24"/>
        </w:rPr>
        <w:tab/>
        <w:t>5 836</w:t>
      </w:r>
      <w:r w:rsidR="00A52DF7">
        <w:rPr>
          <w:rFonts w:ascii="Arial Narrow" w:hAnsi="Arial Narrow"/>
          <w:sz w:val="24"/>
          <w:szCs w:val="24"/>
        </w:rPr>
        <w:t> 491,00</w:t>
      </w:r>
      <w:r>
        <w:rPr>
          <w:rFonts w:ascii="Arial Narrow" w:hAnsi="Arial Narrow"/>
          <w:sz w:val="24"/>
          <w:szCs w:val="24"/>
        </w:rPr>
        <w:t xml:space="preserve"> € bez DPH</w:t>
      </w:r>
    </w:p>
    <w:p w14:paraId="69E3AE9A" w14:textId="70A72A42" w:rsidR="00E75569" w:rsidRPr="00E75569" w:rsidRDefault="00E75569" w:rsidP="00E75569">
      <w:pPr>
        <w:pStyle w:val="Zkladntext3"/>
        <w:spacing w:after="0" w:line="240" w:lineRule="auto"/>
        <w:ind w:left="567"/>
        <w:jc w:val="both"/>
        <w:rPr>
          <w:sz w:val="24"/>
          <w:szCs w:val="24"/>
        </w:rPr>
      </w:pPr>
      <w:r>
        <w:rPr>
          <w:rFonts w:ascii="Arial Narrow" w:hAnsi="Arial Narrow"/>
          <w:sz w:val="24"/>
          <w:szCs w:val="24"/>
        </w:rPr>
        <w:t xml:space="preserve">Pre časť č. 4: </w:t>
      </w:r>
      <w:r>
        <w:rPr>
          <w:rFonts w:ascii="Arial Narrow" w:hAnsi="Arial Narrow"/>
          <w:sz w:val="24"/>
          <w:szCs w:val="24"/>
        </w:rPr>
        <w:tab/>
        <w:t>6 098</w:t>
      </w:r>
      <w:r w:rsidR="00A52DF7">
        <w:rPr>
          <w:rFonts w:ascii="Arial Narrow" w:hAnsi="Arial Narrow"/>
          <w:sz w:val="24"/>
          <w:szCs w:val="24"/>
        </w:rPr>
        <w:t> 373,00</w:t>
      </w:r>
      <w:r>
        <w:rPr>
          <w:rFonts w:ascii="Arial Narrow" w:hAnsi="Arial Narrow"/>
          <w:sz w:val="24"/>
          <w:szCs w:val="24"/>
        </w:rPr>
        <w:t xml:space="preserve"> € bez DPH</w:t>
      </w:r>
    </w:p>
    <w:p w14:paraId="3869052F" w14:textId="77777777" w:rsidR="005B79C8" w:rsidRPr="00B7359A" w:rsidRDefault="005B79C8" w:rsidP="005B79C8">
      <w:pPr>
        <w:pStyle w:val="Zkladntext3"/>
        <w:spacing w:after="0" w:line="240" w:lineRule="auto"/>
        <w:ind w:left="567"/>
        <w:jc w:val="both"/>
        <w:rPr>
          <w:sz w:val="24"/>
          <w:szCs w:val="24"/>
        </w:rPr>
      </w:pPr>
    </w:p>
    <w:p w14:paraId="06EAAAE7" w14:textId="77777777" w:rsidR="00065F6B" w:rsidRPr="00B7359A" w:rsidRDefault="00065F6B" w:rsidP="009B3C19">
      <w:pPr>
        <w:spacing w:after="0" w:line="240" w:lineRule="auto"/>
        <w:jc w:val="center"/>
        <w:rPr>
          <w:rFonts w:ascii="Arial Narrow" w:hAnsi="Arial Narrow" w:cs="Arial"/>
          <w:b/>
          <w:sz w:val="24"/>
          <w:szCs w:val="24"/>
        </w:rPr>
      </w:pPr>
      <w:r w:rsidRPr="00B7359A">
        <w:rPr>
          <w:rFonts w:ascii="Arial Narrow" w:hAnsi="Arial Narrow" w:cs="Arial"/>
          <w:b/>
          <w:sz w:val="24"/>
          <w:szCs w:val="24"/>
        </w:rPr>
        <w:t>Časť I</w:t>
      </w:r>
      <w:r w:rsidR="00C24E0C" w:rsidRPr="00B7359A">
        <w:rPr>
          <w:rFonts w:ascii="Arial Narrow" w:hAnsi="Arial Narrow" w:cs="Arial"/>
          <w:b/>
          <w:sz w:val="24"/>
          <w:szCs w:val="24"/>
        </w:rPr>
        <w:t>V</w:t>
      </w:r>
      <w:r w:rsidRPr="00B7359A">
        <w:rPr>
          <w:rFonts w:ascii="Arial Narrow" w:hAnsi="Arial Narrow" w:cs="Arial"/>
          <w:b/>
          <w:sz w:val="24"/>
          <w:szCs w:val="24"/>
        </w:rPr>
        <w:t>.</w:t>
      </w:r>
    </w:p>
    <w:p w14:paraId="73AB053B" w14:textId="77777777" w:rsidR="00065F6B" w:rsidRPr="00B7359A"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B7359A">
        <w:rPr>
          <w:rFonts w:ascii="Arial Narrow" w:hAnsi="Arial Narrow" w:cs="Arial"/>
          <w:b/>
          <w:bCs/>
          <w:sz w:val="24"/>
          <w:szCs w:val="24"/>
        </w:rPr>
        <w:t>POKYNY</w:t>
      </w:r>
      <w:r w:rsidR="00353C2A" w:rsidRPr="00B7359A">
        <w:rPr>
          <w:rFonts w:ascii="Arial Narrow" w:hAnsi="Arial Narrow" w:cs="Arial"/>
          <w:b/>
          <w:bCs/>
          <w:sz w:val="24"/>
          <w:szCs w:val="24"/>
        </w:rPr>
        <w:t xml:space="preserve"> NA VYPRACOVANIE PONUKY</w:t>
      </w:r>
    </w:p>
    <w:p w14:paraId="02F493CF" w14:textId="77777777" w:rsidR="00351196" w:rsidRPr="00B7359A"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B7359A" w:rsidRDefault="00065F6B" w:rsidP="00095E17">
      <w:pPr>
        <w:pStyle w:val="Nadpis1"/>
        <w:rPr>
          <w:sz w:val="24"/>
          <w:szCs w:val="24"/>
        </w:rPr>
      </w:pPr>
      <w:bookmarkStart w:id="12" w:name="_Ref63764075"/>
      <w:r w:rsidRPr="00B7359A">
        <w:rPr>
          <w:sz w:val="24"/>
          <w:szCs w:val="24"/>
        </w:rPr>
        <w:t>vyhotovenie ponuky</w:t>
      </w:r>
      <w:bookmarkEnd w:id="12"/>
    </w:p>
    <w:p w14:paraId="08962E20" w14:textId="7E1C356A" w:rsidR="00812C26" w:rsidRPr="00B7359A" w:rsidRDefault="00637AF1" w:rsidP="00DD1E3D">
      <w:pPr>
        <w:pStyle w:val="Zkladntext3"/>
        <w:numPr>
          <w:ilvl w:val="1"/>
          <w:numId w:val="24"/>
        </w:numPr>
        <w:spacing w:after="0" w:line="240" w:lineRule="auto"/>
        <w:ind w:left="567" w:hanging="567"/>
        <w:jc w:val="both"/>
        <w:rPr>
          <w:rFonts w:ascii="Arial Narrow" w:hAnsi="Arial Narrow" w:cs="Arial"/>
          <w:sz w:val="24"/>
          <w:szCs w:val="24"/>
        </w:rPr>
      </w:pPr>
      <w:bookmarkStart w:id="13" w:name="_Hlk522972433"/>
      <w:r w:rsidRPr="00B7359A">
        <w:rPr>
          <w:rFonts w:ascii="Arial Narrow" w:hAnsi="Arial Narrow" w:cs="Arial"/>
          <w:sz w:val="24"/>
          <w:szCs w:val="24"/>
        </w:rPr>
        <w:t>Ponuka je vyhotovená</w:t>
      </w:r>
      <w:r w:rsidR="00DB2E80" w:rsidRPr="00B7359A">
        <w:rPr>
          <w:rFonts w:ascii="Arial Narrow" w:hAnsi="Arial Narrow" w:cs="Arial"/>
          <w:sz w:val="24"/>
          <w:szCs w:val="24"/>
        </w:rPr>
        <w:t xml:space="preserve"> písomne v </w:t>
      </w:r>
      <w:r w:rsidRPr="00B7359A">
        <w:rPr>
          <w:rFonts w:ascii="Arial Narrow" w:hAnsi="Arial Narrow" w:cs="Arial"/>
          <w:sz w:val="24"/>
          <w:szCs w:val="24"/>
        </w:rPr>
        <w:t>elektronick</w:t>
      </w:r>
      <w:r w:rsidR="00DB2E80" w:rsidRPr="00B7359A">
        <w:rPr>
          <w:rFonts w:ascii="Arial Narrow" w:hAnsi="Arial Narrow" w:cs="Arial"/>
          <w:sz w:val="24"/>
          <w:szCs w:val="24"/>
        </w:rPr>
        <w:t>ej forme</w:t>
      </w:r>
      <w:r w:rsidRPr="00B7359A">
        <w:rPr>
          <w:rFonts w:ascii="Arial Narrow" w:hAnsi="Arial Narrow" w:cs="Arial"/>
          <w:sz w:val="24"/>
          <w:szCs w:val="24"/>
        </w:rPr>
        <w:t xml:space="preserve"> a vložená do </w:t>
      </w:r>
      <w:r w:rsidR="00F27E5D" w:rsidRPr="00B7359A">
        <w:rPr>
          <w:rFonts w:ascii="Arial Narrow" w:hAnsi="Arial Narrow" w:cs="Arial"/>
          <w:sz w:val="24"/>
          <w:szCs w:val="24"/>
        </w:rPr>
        <w:t>elektronického prostriedku</w:t>
      </w:r>
      <w:r w:rsidRPr="00B7359A">
        <w:rPr>
          <w:rFonts w:ascii="Arial Narrow" w:hAnsi="Arial Narrow" w:cs="Arial"/>
          <w:sz w:val="24"/>
          <w:szCs w:val="24"/>
        </w:rPr>
        <w:t xml:space="preserve"> JOSEPHINE umiestnenom na webovej adrese </w:t>
      </w:r>
      <w:hyperlink r:id="rId16" w:history="1">
        <w:r w:rsidRPr="00B7359A">
          <w:rPr>
            <w:rStyle w:val="Hypertextovprepojenie"/>
            <w:rFonts w:ascii="Arial Narrow" w:hAnsi="Arial Narrow" w:cs="Arial"/>
            <w:sz w:val="24"/>
            <w:szCs w:val="24"/>
          </w:rPr>
          <w:t>https://josephine.proebiz.com/</w:t>
        </w:r>
      </w:hyperlink>
      <w:r w:rsidR="004456C0" w:rsidRPr="00B7359A">
        <w:rPr>
          <w:rFonts w:ascii="Arial Narrow" w:hAnsi="Arial Narrow" w:cs="Arial"/>
          <w:sz w:val="24"/>
          <w:szCs w:val="24"/>
        </w:rPr>
        <w:t xml:space="preserve"> do predmetnej zákazky, a to</w:t>
      </w:r>
      <w:r w:rsidR="00DB2E80" w:rsidRPr="00B7359A">
        <w:rPr>
          <w:rFonts w:ascii="Arial Narrow" w:hAnsi="Arial Narrow" w:cs="Arial"/>
          <w:sz w:val="24"/>
          <w:szCs w:val="24"/>
        </w:rPr>
        <w:t xml:space="preserve"> pri použití príslušnej funkcionality </w:t>
      </w:r>
      <w:r w:rsidR="00F27E5D" w:rsidRPr="00B7359A">
        <w:rPr>
          <w:rFonts w:ascii="Arial Narrow" w:hAnsi="Arial Narrow" w:cs="Arial"/>
          <w:sz w:val="24"/>
          <w:szCs w:val="24"/>
        </w:rPr>
        <w:t>elektronického prostriedku</w:t>
      </w:r>
      <w:r w:rsidR="002B0D65" w:rsidRPr="00B7359A">
        <w:rPr>
          <w:rFonts w:ascii="Arial Narrow" w:hAnsi="Arial Narrow" w:cs="Arial"/>
          <w:sz w:val="24"/>
          <w:szCs w:val="24"/>
        </w:rPr>
        <w:t>,</w:t>
      </w:r>
      <w:r w:rsidR="00B42E73">
        <w:rPr>
          <w:rFonts w:ascii="Arial Narrow" w:hAnsi="Arial Narrow" w:cs="Arial"/>
          <w:sz w:val="24"/>
          <w:szCs w:val="24"/>
        </w:rPr>
        <w:t xml:space="preserve"> slúžiacej na </w:t>
      </w:r>
      <w:r w:rsidR="00DB2E80" w:rsidRPr="00B7359A">
        <w:rPr>
          <w:rFonts w:ascii="Arial Narrow" w:hAnsi="Arial Narrow" w:cs="Arial"/>
          <w:sz w:val="24"/>
          <w:szCs w:val="24"/>
        </w:rPr>
        <w:t>predkladanie ponúk</w:t>
      </w:r>
      <w:r w:rsidR="002B0D65" w:rsidRPr="00B7359A">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3"/>
    </w:p>
    <w:p w14:paraId="04744763" w14:textId="77777777" w:rsidR="00BF72C1" w:rsidRPr="00B7359A" w:rsidRDefault="004951D9" w:rsidP="00DD1E3D">
      <w:pPr>
        <w:pStyle w:val="Zkladntext3"/>
        <w:numPr>
          <w:ilvl w:val="1"/>
          <w:numId w:val="24"/>
        </w:numPr>
        <w:spacing w:after="0" w:line="240" w:lineRule="auto"/>
        <w:ind w:left="567" w:hanging="567"/>
        <w:jc w:val="both"/>
        <w:rPr>
          <w:rFonts w:ascii="Arial Narrow" w:hAnsi="Arial Narrow"/>
          <w:sz w:val="24"/>
          <w:szCs w:val="24"/>
        </w:rPr>
      </w:pPr>
      <w:bookmarkStart w:id="14" w:name="_Hlk534970626"/>
      <w:r w:rsidRPr="00B7359A">
        <w:rPr>
          <w:rFonts w:ascii="Arial Narrow" w:hAnsi="Arial Narrow" w:cs="Arial"/>
          <w:b/>
          <w:bCs/>
          <w:sz w:val="24"/>
          <w:szCs w:val="24"/>
        </w:rPr>
        <w:t>Dokumenty</w:t>
      </w:r>
      <w:r w:rsidRPr="00B7359A">
        <w:rPr>
          <w:rFonts w:ascii="Arial Narrow" w:hAnsi="Arial Narrow"/>
          <w:b/>
          <w:bCs/>
          <w:sz w:val="24"/>
          <w:szCs w:val="24"/>
        </w:rPr>
        <w:t xml:space="preserve"> a doklady</w:t>
      </w:r>
      <w:r w:rsidRPr="00B7359A">
        <w:rPr>
          <w:rFonts w:ascii="Arial Narrow" w:hAnsi="Arial Narrow"/>
          <w:sz w:val="24"/>
          <w:szCs w:val="24"/>
        </w:rPr>
        <w:t>, ktoré tvoria ponuku uchádzača</w:t>
      </w:r>
      <w:r w:rsidR="004456C0" w:rsidRPr="00B7359A">
        <w:rPr>
          <w:rFonts w:ascii="Arial Narrow" w:hAnsi="Arial Narrow"/>
          <w:sz w:val="24"/>
          <w:szCs w:val="24"/>
        </w:rPr>
        <w:t xml:space="preserve"> sa</w:t>
      </w:r>
      <w:r w:rsidRPr="00B7359A">
        <w:rPr>
          <w:rFonts w:ascii="Arial Narrow" w:hAnsi="Arial Narrow"/>
          <w:sz w:val="24"/>
          <w:szCs w:val="24"/>
        </w:rPr>
        <w:t xml:space="preserve"> </w:t>
      </w:r>
      <w:r w:rsidRPr="00B7359A">
        <w:rPr>
          <w:rFonts w:ascii="Arial Narrow" w:hAnsi="Arial Narrow"/>
          <w:b/>
          <w:bCs/>
          <w:sz w:val="24"/>
          <w:szCs w:val="24"/>
        </w:rPr>
        <w:t xml:space="preserve">predkladajú </w:t>
      </w:r>
      <w:r w:rsidR="00CB16BD" w:rsidRPr="00B7359A">
        <w:rPr>
          <w:rFonts w:ascii="Arial Narrow" w:hAnsi="Arial Narrow"/>
          <w:b/>
          <w:bCs/>
          <w:sz w:val="24"/>
          <w:szCs w:val="24"/>
        </w:rPr>
        <w:t>v elektronickej podobe</w:t>
      </w:r>
      <w:r w:rsidR="00AA22AA" w:rsidRPr="00B7359A">
        <w:rPr>
          <w:rFonts w:ascii="Arial Narrow" w:hAnsi="Arial Narrow"/>
          <w:bCs/>
          <w:sz w:val="24"/>
          <w:szCs w:val="24"/>
        </w:rPr>
        <w:t xml:space="preserve"> alebo ako elektronické kópie (</w:t>
      </w:r>
      <w:proofErr w:type="spellStart"/>
      <w:r w:rsidR="00AA22AA" w:rsidRPr="00B7359A">
        <w:rPr>
          <w:rFonts w:ascii="Arial Narrow" w:hAnsi="Arial Narrow"/>
          <w:bCs/>
          <w:sz w:val="24"/>
          <w:szCs w:val="24"/>
        </w:rPr>
        <w:t>scany</w:t>
      </w:r>
      <w:proofErr w:type="spellEnd"/>
      <w:r w:rsidR="00AA22AA" w:rsidRPr="00B7359A">
        <w:rPr>
          <w:rFonts w:ascii="Arial Narrow" w:hAnsi="Arial Narrow"/>
          <w:bCs/>
          <w:sz w:val="24"/>
          <w:szCs w:val="24"/>
        </w:rPr>
        <w:t>) listinných dokumentov</w:t>
      </w:r>
      <w:r w:rsidR="00CB16BD" w:rsidRPr="00B7359A">
        <w:rPr>
          <w:rFonts w:ascii="Arial Narrow" w:hAnsi="Arial Narrow"/>
          <w:bCs/>
          <w:sz w:val="24"/>
          <w:szCs w:val="24"/>
        </w:rPr>
        <w:t xml:space="preserve"> (odporúča sa formát .</w:t>
      </w:r>
      <w:proofErr w:type="spellStart"/>
      <w:r w:rsidR="00CB16BD" w:rsidRPr="00B7359A">
        <w:rPr>
          <w:rFonts w:ascii="Arial Narrow" w:hAnsi="Arial Narrow"/>
          <w:bCs/>
          <w:sz w:val="24"/>
          <w:szCs w:val="24"/>
        </w:rPr>
        <w:t>pdf</w:t>
      </w:r>
      <w:proofErr w:type="spellEnd"/>
      <w:r w:rsidR="00CB16BD" w:rsidRPr="00B7359A">
        <w:rPr>
          <w:rFonts w:ascii="Arial Narrow" w:hAnsi="Arial Narrow"/>
          <w:bCs/>
          <w:sz w:val="24"/>
          <w:szCs w:val="24"/>
        </w:rPr>
        <w:t>, ak sa v </w:t>
      </w:r>
      <w:r w:rsidR="004456C0" w:rsidRPr="00B7359A">
        <w:rPr>
          <w:rFonts w:ascii="Arial Narrow" w:hAnsi="Arial Narrow"/>
          <w:bCs/>
          <w:sz w:val="24"/>
          <w:szCs w:val="24"/>
        </w:rPr>
        <w:t>SP</w:t>
      </w:r>
      <w:r w:rsidR="00CB16BD" w:rsidRPr="00B7359A">
        <w:rPr>
          <w:rFonts w:ascii="Arial Narrow" w:hAnsi="Arial Narrow"/>
          <w:bCs/>
          <w:sz w:val="24"/>
          <w:szCs w:val="24"/>
        </w:rPr>
        <w:t>, alebo iných dokumentoch poskytnutých záujemcom v lehote na predkladanie ponúk nevyžaduje výslovne iný formát)</w:t>
      </w:r>
      <w:r w:rsidRPr="00B7359A">
        <w:rPr>
          <w:rFonts w:ascii="Arial Narrow" w:hAnsi="Arial Narrow"/>
          <w:sz w:val="24"/>
          <w:szCs w:val="24"/>
        </w:rPr>
        <w:t>.</w:t>
      </w:r>
    </w:p>
    <w:p w14:paraId="7BE3588F" w14:textId="77777777" w:rsidR="00BF72C1" w:rsidRPr="00B7359A" w:rsidRDefault="00286F9C" w:rsidP="00DD1E3D">
      <w:pPr>
        <w:pStyle w:val="Zkladntext3"/>
        <w:numPr>
          <w:ilvl w:val="1"/>
          <w:numId w:val="24"/>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B7359A">
        <w:rPr>
          <w:rFonts w:ascii="Arial Narrow" w:hAnsi="Arial Narrow"/>
          <w:sz w:val="24"/>
          <w:szCs w:val="24"/>
        </w:rPr>
        <w:t xml:space="preserve">Ak </w:t>
      </w:r>
      <w:r w:rsidR="002C76BE" w:rsidRPr="00B7359A">
        <w:rPr>
          <w:rFonts w:ascii="Arial Narrow" w:hAnsi="Arial Narrow"/>
          <w:sz w:val="24"/>
          <w:szCs w:val="24"/>
        </w:rPr>
        <w:t>uchádzač</w:t>
      </w:r>
      <w:r w:rsidRPr="00B7359A">
        <w:rPr>
          <w:rFonts w:ascii="Arial Narrow" w:hAnsi="Arial Narrow"/>
          <w:sz w:val="24"/>
          <w:szCs w:val="24"/>
        </w:rPr>
        <w:t xml:space="preserve"> nevypracoval ponuku sám, uvedie v ponuke osobu, ktorej služby alebo podklady pri jej vypracovaní využil. Údaje podľa prvej vety </w:t>
      </w:r>
      <w:r w:rsidR="002C76BE" w:rsidRPr="00B7359A">
        <w:rPr>
          <w:rFonts w:ascii="Arial Narrow" w:hAnsi="Arial Narrow"/>
          <w:sz w:val="24"/>
          <w:szCs w:val="24"/>
        </w:rPr>
        <w:t>uchádzač</w:t>
      </w:r>
      <w:r w:rsidRPr="00B7359A">
        <w:rPr>
          <w:rFonts w:ascii="Arial Narrow" w:hAnsi="Arial Narrow"/>
          <w:sz w:val="24"/>
          <w:szCs w:val="24"/>
        </w:rPr>
        <w:t xml:space="preserve"> uvedie v rozsahu meno a priezvisko, obchodné meno alebo názov, adresa pobytu, sídlo alebo miesto podnikania a identifikačné číslo, ak bolo pridelené</w:t>
      </w:r>
      <w:bookmarkEnd w:id="15"/>
      <w:r w:rsidRPr="00B7359A">
        <w:rPr>
          <w:rFonts w:ascii="Arial Narrow" w:hAnsi="Arial Narrow"/>
          <w:sz w:val="24"/>
          <w:szCs w:val="24"/>
        </w:rPr>
        <w:t>.</w:t>
      </w:r>
      <w:bookmarkEnd w:id="16"/>
    </w:p>
    <w:bookmarkEnd w:id="14"/>
    <w:p w14:paraId="5BC95D9C" w14:textId="3B4726E6" w:rsidR="00BF72C1" w:rsidRPr="00B7359A" w:rsidRDefault="004B4339" w:rsidP="00DD1E3D">
      <w:pPr>
        <w:pStyle w:val="Zkladntext3"/>
        <w:numPr>
          <w:ilvl w:val="1"/>
          <w:numId w:val="24"/>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Uchádzač</w:t>
      </w:r>
      <w:r w:rsidRPr="00B7359A">
        <w:rPr>
          <w:rFonts w:ascii="Arial Narrow" w:hAnsi="Arial Narrow"/>
          <w:sz w:val="24"/>
          <w:szCs w:val="24"/>
        </w:rPr>
        <w:t xml:space="preserve"> je zodpovedný za označenie a zabezpečenie </w:t>
      </w:r>
      <w:bookmarkStart w:id="18" w:name="_Hlk522972864"/>
      <w:r w:rsidRPr="00B7359A">
        <w:rPr>
          <w:rFonts w:ascii="Arial Narrow" w:hAnsi="Arial Narrow"/>
          <w:sz w:val="24"/>
          <w:szCs w:val="24"/>
        </w:rPr>
        <w:t>predložených dokumentov/</w:t>
      </w:r>
      <w:bookmarkEnd w:id="18"/>
      <w:r w:rsidRPr="00B7359A">
        <w:rPr>
          <w:rFonts w:ascii="Arial Narrow" w:hAnsi="Arial Narrow"/>
          <w:sz w:val="24"/>
          <w:szCs w:val="24"/>
        </w:rPr>
        <w:t>súborov v ponuke v súlade s</w:t>
      </w:r>
      <w:r w:rsidR="00335B8D" w:rsidRPr="00B7359A">
        <w:rPr>
          <w:rFonts w:ascii="Arial Narrow" w:hAnsi="Arial Narrow"/>
          <w:sz w:val="24"/>
          <w:szCs w:val="24"/>
        </w:rPr>
        <w:t> platnými právnymi predpismi Slovenskej republiky a Európskej únie.</w:t>
      </w:r>
    </w:p>
    <w:bookmarkEnd w:id="17"/>
    <w:p w14:paraId="755A6522" w14:textId="77777777" w:rsidR="00065F6B" w:rsidRPr="00B7359A" w:rsidRDefault="00065F6B" w:rsidP="00095E17">
      <w:pPr>
        <w:pStyle w:val="Nadpis1"/>
        <w:rPr>
          <w:sz w:val="24"/>
          <w:szCs w:val="24"/>
        </w:rPr>
      </w:pPr>
      <w:r w:rsidRPr="00B7359A">
        <w:rPr>
          <w:sz w:val="24"/>
          <w:szCs w:val="24"/>
        </w:rPr>
        <w:lastRenderedPageBreak/>
        <w:t>jazyk ponuky</w:t>
      </w:r>
    </w:p>
    <w:p w14:paraId="27E6CDC0" w14:textId="77777777" w:rsidR="00BF72C1" w:rsidRPr="00B7359A" w:rsidRDefault="00065F6B" w:rsidP="00DD1E3D">
      <w:pPr>
        <w:pStyle w:val="Zkladntext3"/>
        <w:numPr>
          <w:ilvl w:val="1"/>
          <w:numId w:val="25"/>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Ponuka a ďalšie doklady a dokumenty vo verejnom obstarávaní sa predkladajú v slovenskom jazyku.</w:t>
      </w:r>
    </w:p>
    <w:p w14:paraId="5C701717" w14:textId="77777777" w:rsidR="00065F6B" w:rsidRPr="00B7359A" w:rsidRDefault="00065F6B" w:rsidP="00DD1E3D">
      <w:pPr>
        <w:pStyle w:val="Zkladntext3"/>
        <w:numPr>
          <w:ilvl w:val="1"/>
          <w:numId w:val="25"/>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7359A"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B7359A" w:rsidRDefault="00065F6B" w:rsidP="00095E17">
      <w:pPr>
        <w:pStyle w:val="Nadpis1"/>
        <w:rPr>
          <w:sz w:val="24"/>
          <w:szCs w:val="24"/>
        </w:rPr>
      </w:pPr>
      <w:r w:rsidRPr="00B7359A">
        <w:rPr>
          <w:sz w:val="24"/>
          <w:szCs w:val="24"/>
        </w:rPr>
        <w:t>variantné riešenie</w:t>
      </w:r>
    </w:p>
    <w:p w14:paraId="4E126A7E" w14:textId="77777777" w:rsidR="00BF72C1" w:rsidRPr="00B7359A" w:rsidRDefault="00065F6B" w:rsidP="00DD1E3D">
      <w:pPr>
        <w:pStyle w:val="Zkladntext3"/>
        <w:numPr>
          <w:ilvl w:val="1"/>
          <w:numId w:val="26"/>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Záujemcom sa neumožňuje predložiť variantné riešenie vo vzťahu k požadovanému predmetu zákazky.</w:t>
      </w:r>
    </w:p>
    <w:p w14:paraId="338C4F99" w14:textId="77777777" w:rsidR="00065F6B" w:rsidRPr="00B7359A" w:rsidRDefault="00065F6B" w:rsidP="00DD1E3D">
      <w:pPr>
        <w:pStyle w:val="Zkladntext3"/>
        <w:numPr>
          <w:ilvl w:val="1"/>
          <w:numId w:val="26"/>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B7359A" w:rsidRDefault="008D1B63" w:rsidP="009B3C19">
      <w:pPr>
        <w:spacing w:after="0" w:line="240" w:lineRule="auto"/>
        <w:ind w:left="567" w:hanging="567"/>
        <w:rPr>
          <w:rFonts w:ascii="Arial Narrow" w:hAnsi="Arial Narrow" w:cs="Arial"/>
          <w:sz w:val="24"/>
          <w:szCs w:val="24"/>
        </w:rPr>
      </w:pPr>
    </w:p>
    <w:p w14:paraId="43941BE7" w14:textId="77777777" w:rsidR="00065F6B" w:rsidRPr="00B7359A" w:rsidRDefault="00065F6B" w:rsidP="00095E17">
      <w:pPr>
        <w:pStyle w:val="Nadpis1"/>
        <w:rPr>
          <w:sz w:val="24"/>
          <w:szCs w:val="24"/>
        </w:rPr>
      </w:pPr>
      <w:r w:rsidRPr="00B7359A">
        <w:rPr>
          <w:sz w:val="24"/>
          <w:szCs w:val="24"/>
        </w:rPr>
        <w:t>mena a ceny uvádzané v ponuke, mena finančného plnenia</w:t>
      </w:r>
    </w:p>
    <w:p w14:paraId="23FF4855" w14:textId="77777777" w:rsidR="00BF72C1" w:rsidRPr="00B7359A" w:rsidRDefault="005D3CC4" w:rsidP="00DD1E3D">
      <w:pPr>
        <w:pStyle w:val="Zkladntext3"/>
        <w:numPr>
          <w:ilvl w:val="1"/>
          <w:numId w:val="27"/>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N</w:t>
      </w:r>
      <w:r w:rsidR="00065F6B" w:rsidRPr="00B7359A">
        <w:rPr>
          <w:rFonts w:ascii="Arial Narrow" w:hAnsi="Arial Narrow" w:cs="Arial"/>
          <w:sz w:val="24"/>
          <w:szCs w:val="24"/>
        </w:rPr>
        <w:t>avrhovaná</w:t>
      </w:r>
      <w:r w:rsidR="00DC7256" w:rsidRPr="00B7359A">
        <w:rPr>
          <w:rFonts w:ascii="Arial Narrow" w:hAnsi="Arial Narrow" w:cs="Arial"/>
          <w:sz w:val="24"/>
          <w:szCs w:val="24"/>
        </w:rPr>
        <w:t xml:space="preserve"> </w:t>
      </w:r>
      <w:r w:rsidR="00065F6B" w:rsidRPr="00B7359A">
        <w:rPr>
          <w:rFonts w:ascii="Arial Narrow" w:hAnsi="Arial Narrow" w:cs="Arial"/>
          <w:sz w:val="24"/>
          <w:szCs w:val="24"/>
        </w:rPr>
        <w:t>cena za predmet</w:t>
      </w:r>
      <w:r w:rsidRPr="00B7359A">
        <w:rPr>
          <w:rFonts w:ascii="Arial Narrow" w:hAnsi="Arial Narrow" w:cs="Arial"/>
          <w:sz w:val="24"/>
          <w:szCs w:val="24"/>
        </w:rPr>
        <w:t xml:space="preserve"> </w:t>
      </w:r>
      <w:r w:rsidR="00065F6B" w:rsidRPr="00B7359A">
        <w:rPr>
          <w:rFonts w:ascii="Arial Narrow" w:hAnsi="Arial Narrow" w:cs="Arial"/>
          <w:sz w:val="24"/>
          <w:szCs w:val="24"/>
        </w:rPr>
        <w:t>zákazky</w:t>
      </w:r>
      <w:r w:rsidRPr="00B7359A">
        <w:rPr>
          <w:rFonts w:ascii="Arial Narrow" w:hAnsi="Arial Narrow" w:cs="Arial"/>
          <w:sz w:val="24"/>
          <w:szCs w:val="24"/>
        </w:rPr>
        <w:t xml:space="preserve"> </w:t>
      </w:r>
      <w:r w:rsidR="00065F6B" w:rsidRPr="00B7359A">
        <w:rPr>
          <w:rFonts w:ascii="Arial Narrow" w:hAnsi="Arial Narrow" w:cs="Arial"/>
          <w:sz w:val="24"/>
          <w:szCs w:val="24"/>
        </w:rPr>
        <w:t>bude vyjadrená v mene EUR</w:t>
      </w:r>
      <w:r w:rsidR="00A15EED" w:rsidRPr="00B7359A">
        <w:rPr>
          <w:sz w:val="24"/>
          <w:szCs w:val="24"/>
        </w:rPr>
        <w:t xml:space="preserve"> </w:t>
      </w:r>
      <w:r w:rsidR="00A15EED" w:rsidRPr="00B7359A">
        <w:rPr>
          <w:rFonts w:ascii="Arial Narrow" w:hAnsi="Arial Narrow" w:cs="Arial"/>
          <w:sz w:val="24"/>
          <w:szCs w:val="24"/>
        </w:rPr>
        <w:t>matematicky zaokrúhlená na dve desatinné miesta.</w:t>
      </w:r>
    </w:p>
    <w:p w14:paraId="1386AF70" w14:textId="2399CDB5" w:rsidR="002B0D65" w:rsidRPr="00B7359A" w:rsidRDefault="13EBBB15" w:rsidP="00DD1E3D">
      <w:pPr>
        <w:pStyle w:val="Zkladntext3"/>
        <w:numPr>
          <w:ilvl w:val="1"/>
          <w:numId w:val="27"/>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Ak je uchádzač platiteľom dane z p</w:t>
      </w:r>
      <w:r w:rsidR="3FC88BF5" w:rsidRPr="00B7359A">
        <w:rPr>
          <w:rFonts w:ascii="Arial Narrow" w:hAnsi="Arial Narrow" w:cs="Arial"/>
          <w:sz w:val="24"/>
          <w:szCs w:val="24"/>
        </w:rPr>
        <w:t>ridanej hodnoty (ďalej len „DPH“</w:t>
      </w:r>
      <w:r w:rsidRPr="00B7359A">
        <w:rPr>
          <w:rFonts w:ascii="Arial Narrow" w:hAnsi="Arial Narrow" w:cs="Arial"/>
          <w:sz w:val="24"/>
          <w:szCs w:val="24"/>
        </w:rPr>
        <w:t xml:space="preserve">), navrhovanú </w:t>
      </w:r>
      <w:r w:rsidR="3FC88BF5" w:rsidRPr="00B7359A">
        <w:rPr>
          <w:rFonts w:ascii="Arial Narrow" w:hAnsi="Arial Narrow" w:cs="Arial"/>
          <w:sz w:val="24"/>
          <w:szCs w:val="24"/>
        </w:rPr>
        <w:t>cenu v prílohe č. 2 Vzor štruktúrovaného rozpočtu ceny týchto SP</w:t>
      </w:r>
      <w:r w:rsidR="4865B869" w:rsidRPr="00B7359A">
        <w:rPr>
          <w:rFonts w:ascii="Arial Narrow" w:hAnsi="Arial Narrow" w:cs="Arial"/>
          <w:sz w:val="24"/>
          <w:szCs w:val="24"/>
        </w:rPr>
        <w:t xml:space="preserve"> </w:t>
      </w:r>
      <w:r w:rsidRPr="00B7359A">
        <w:rPr>
          <w:rFonts w:ascii="Arial Narrow" w:hAnsi="Arial Narrow" w:cs="Arial"/>
          <w:sz w:val="24"/>
          <w:szCs w:val="24"/>
        </w:rPr>
        <w:t>uvedie</w:t>
      </w:r>
      <w:r w:rsidR="47C0E9C5" w:rsidRPr="00B7359A">
        <w:rPr>
          <w:rFonts w:ascii="Arial Narrow" w:hAnsi="Arial Narrow" w:cs="Arial"/>
          <w:sz w:val="24"/>
          <w:szCs w:val="24"/>
        </w:rPr>
        <w:t xml:space="preserve"> najmä</w:t>
      </w:r>
      <w:r w:rsidRPr="00B7359A">
        <w:rPr>
          <w:rFonts w:ascii="Arial Narrow" w:hAnsi="Arial Narrow" w:cs="Arial"/>
          <w:sz w:val="24"/>
          <w:szCs w:val="24"/>
        </w:rPr>
        <w:t xml:space="preserve"> v zložení:</w:t>
      </w:r>
    </w:p>
    <w:p w14:paraId="310504E6" w14:textId="090C1845" w:rsidR="002B0D65" w:rsidRPr="00B7359A" w:rsidRDefault="002B0D65" w:rsidP="006D6142">
      <w:pPr>
        <w:pStyle w:val="Zkladntext3"/>
        <w:numPr>
          <w:ilvl w:val="0"/>
          <w:numId w:val="15"/>
        </w:numPr>
        <w:spacing w:after="0" w:line="240" w:lineRule="auto"/>
        <w:jc w:val="both"/>
        <w:rPr>
          <w:rFonts w:ascii="Arial Narrow" w:hAnsi="Arial Narrow" w:cs="Arial"/>
          <w:sz w:val="24"/>
          <w:szCs w:val="24"/>
        </w:rPr>
      </w:pPr>
      <w:r w:rsidRPr="00B7359A">
        <w:rPr>
          <w:rFonts w:ascii="Arial Narrow" w:hAnsi="Arial Narrow" w:cs="Arial"/>
          <w:sz w:val="24"/>
          <w:szCs w:val="24"/>
        </w:rPr>
        <w:t xml:space="preserve">navrhovaná </w:t>
      </w:r>
      <w:r w:rsidR="00681159" w:rsidRPr="00B7359A">
        <w:rPr>
          <w:rFonts w:ascii="Arial Narrow" w:hAnsi="Arial Narrow" w:cs="Arial"/>
          <w:sz w:val="24"/>
          <w:szCs w:val="24"/>
        </w:rPr>
        <w:t>jednotková</w:t>
      </w:r>
      <w:r w:rsidRPr="00B7359A">
        <w:rPr>
          <w:rFonts w:ascii="Arial Narrow" w:hAnsi="Arial Narrow" w:cs="Arial"/>
          <w:sz w:val="24"/>
          <w:szCs w:val="24"/>
        </w:rPr>
        <w:t xml:space="preserve"> cena uvedená v EUR bez DPH,</w:t>
      </w:r>
    </w:p>
    <w:p w14:paraId="2899C1A6" w14:textId="77777777" w:rsidR="002B0D65" w:rsidRPr="00B7359A" w:rsidRDefault="002B0D65" w:rsidP="006D6142">
      <w:pPr>
        <w:pStyle w:val="Zkladntext3"/>
        <w:numPr>
          <w:ilvl w:val="0"/>
          <w:numId w:val="15"/>
        </w:numPr>
        <w:spacing w:after="0" w:line="240" w:lineRule="auto"/>
        <w:jc w:val="both"/>
        <w:rPr>
          <w:rFonts w:ascii="Arial Narrow" w:hAnsi="Arial Narrow" w:cs="Arial"/>
          <w:sz w:val="24"/>
          <w:szCs w:val="24"/>
        </w:rPr>
      </w:pPr>
      <w:r w:rsidRPr="00B7359A">
        <w:rPr>
          <w:rFonts w:ascii="Arial Narrow" w:hAnsi="Arial Narrow" w:cs="Arial"/>
          <w:sz w:val="24"/>
          <w:szCs w:val="24"/>
        </w:rPr>
        <w:t>percentuálna sadzba a výška DPH,</w:t>
      </w:r>
    </w:p>
    <w:p w14:paraId="72E66BA3" w14:textId="0FBC560C" w:rsidR="00BF72C1" w:rsidRPr="00B7359A" w:rsidRDefault="13EBBB15" w:rsidP="006D6142">
      <w:pPr>
        <w:pStyle w:val="Zkladntext3"/>
        <w:numPr>
          <w:ilvl w:val="0"/>
          <w:numId w:val="15"/>
        </w:numPr>
        <w:spacing w:after="0" w:line="240" w:lineRule="auto"/>
        <w:jc w:val="both"/>
        <w:rPr>
          <w:rFonts w:ascii="Arial Narrow" w:hAnsi="Arial Narrow" w:cs="Arial"/>
          <w:sz w:val="24"/>
          <w:szCs w:val="24"/>
        </w:rPr>
      </w:pPr>
      <w:r w:rsidRPr="00B7359A">
        <w:rPr>
          <w:rFonts w:ascii="Arial Narrow" w:hAnsi="Arial Narrow" w:cs="Arial"/>
          <w:sz w:val="24"/>
          <w:szCs w:val="24"/>
        </w:rPr>
        <w:t xml:space="preserve">cena celkom uvedená v EUR </w:t>
      </w:r>
      <w:r w:rsidR="3FC88BF5" w:rsidRPr="00B7359A">
        <w:rPr>
          <w:rFonts w:ascii="Arial Narrow" w:hAnsi="Arial Narrow" w:cs="Arial"/>
          <w:sz w:val="24"/>
          <w:szCs w:val="24"/>
        </w:rPr>
        <w:t xml:space="preserve">bez DPH a </w:t>
      </w:r>
      <w:r w:rsidRPr="00B7359A">
        <w:rPr>
          <w:rFonts w:ascii="Arial Narrow" w:hAnsi="Arial Narrow" w:cs="Arial"/>
          <w:sz w:val="24"/>
          <w:szCs w:val="24"/>
        </w:rPr>
        <w:t>vrátane DPH</w:t>
      </w:r>
      <w:r w:rsidR="3FC88BF5" w:rsidRPr="00B7359A">
        <w:rPr>
          <w:rFonts w:ascii="Arial Narrow" w:hAnsi="Arial Narrow" w:cs="Arial"/>
          <w:sz w:val="24"/>
          <w:szCs w:val="24"/>
        </w:rPr>
        <w:t>.</w:t>
      </w:r>
    </w:p>
    <w:p w14:paraId="0CBC5470" w14:textId="742DE43D" w:rsidR="00BF72C1" w:rsidRPr="00B7359A" w:rsidRDefault="13EBBB15" w:rsidP="00DD1E3D">
      <w:pPr>
        <w:pStyle w:val="Zkladntext3"/>
        <w:numPr>
          <w:ilvl w:val="1"/>
          <w:numId w:val="27"/>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Ak uchádzač nie je </w:t>
      </w:r>
      <w:r w:rsidRPr="00E75569">
        <w:rPr>
          <w:rFonts w:ascii="Arial Narrow" w:hAnsi="Arial Narrow" w:cs="Arial"/>
          <w:sz w:val="24"/>
          <w:szCs w:val="24"/>
        </w:rPr>
        <w:t xml:space="preserve">platiteľom DPH, uvedie </w:t>
      </w:r>
      <w:r w:rsidR="7FB6098A" w:rsidRPr="00E75569">
        <w:rPr>
          <w:rFonts w:ascii="Arial Narrow" w:hAnsi="Arial Narrow" w:cs="Arial"/>
          <w:sz w:val="24"/>
          <w:szCs w:val="24"/>
        </w:rPr>
        <w:t>DPH v sadzbe a výške 0</w:t>
      </w:r>
      <w:r w:rsidRPr="00E75569">
        <w:rPr>
          <w:rFonts w:ascii="Arial Narrow" w:hAnsi="Arial Narrow" w:cs="Arial"/>
          <w:sz w:val="24"/>
          <w:szCs w:val="24"/>
        </w:rPr>
        <w:t>. Na skutočnosť, že nie je platiteľom DPH v ponuke upozorní.</w:t>
      </w:r>
    </w:p>
    <w:p w14:paraId="300008DB" w14:textId="77777777" w:rsidR="00BF72C1" w:rsidRPr="00B7359A" w:rsidRDefault="002B0D65" w:rsidP="00DD1E3D">
      <w:pPr>
        <w:pStyle w:val="Zkladntext3"/>
        <w:numPr>
          <w:ilvl w:val="1"/>
          <w:numId w:val="27"/>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4B77C6EF" w:rsidR="006F69CF" w:rsidRPr="001A1007" w:rsidRDefault="002B0D65" w:rsidP="00DD1E3D">
      <w:pPr>
        <w:pStyle w:val="Zkladntext3"/>
        <w:numPr>
          <w:ilvl w:val="1"/>
          <w:numId w:val="27"/>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Ak sa </w:t>
      </w:r>
      <w:r w:rsidRPr="001A1007">
        <w:rPr>
          <w:rFonts w:ascii="Arial Narrow" w:hAnsi="Arial Narrow" w:cs="Arial"/>
          <w:sz w:val="24"/>
          <w:szCs w:val="24"/>
        </w:rPr>
        <w:t>uchádzač, ktorý nie je platiteľom DPH stane úspešným uchádzačom a pred uzavretím zmluvy s verejným obstarávateľom sa stane platiteľom DPH platí, že ním v ponuke udaná cena celkom sa stane cenou vrátane DPH.</w:t>
      </w:r>
    </w:p>
    <w:p w14:paraId="4D179AE9" w14:textId="77777777" w:rsidR="001A1007" w:rsidRPr="001A1007" w:rsidRDefault="001A1007" w:rsidP="001A1007">
      <w:pPr>
        <w:pStyle w:val="Zkladntext3"/>
        <w:spacing w:after="0" w:line="240" w:lineRule="auto"/>
        <w:ind w:left="567"/>
        <w:jc w:val="both"/>
        <w:rPr>
          <w:rFonts w:ascii="Arial Narrow" w:hAnsi="Arial Narrow" w:cs="Arial"/>
          <w:sz w:val="24"/>
          <w:szCs w:val="24"/>
        </w:rPr>
      </w:pPr>
    </w:p>
    <w:p w14:paraId="5F3332C1" w14:textId="77777777" w:rsidR="001A1007" w:rsidRPr="001A1007" w:rsidRDefault="001A1007" w:rsidP="00DD1E3D">
      <w:pPr>
        <w:pStyle w:val="paragraph"/>
        <w:numPr>
          <w:ilvl w:val="0"/>
          <w:numId w:val="54"/>
        </w:numPr>
        <w:tabs>
          <w:tab w:val="clear" w:pos="720"/>
          <w:tab w:val="num" w:pos="567"/>
        </w:tabs>
        <w:spacing w:before="0" w:beforeAutospacing="0" w:after="0" w:afterAutospacing="0"/>
        <w:ind w:left="0" w:firstLine="0"/>
        <w:jc w:val="both"/>
        <w:textAlignment w:val="baseline"/>
        <w:rPr>
          <w:rFonts w:ascii="Arial Narrow" w:hAnsi="Arial Narrow"/>
          <w:b/>
          <w:bCs/>
          <w:smallCaps/>
        </w:rPr>
      </w:pPr>
      <w:r w:rsidRPr="001A1007">
        <w:rPr>
          <w:rStyle w:val="normaltextrun"/>
          <w:rFonts w:ascii="Arial Narrow" w:hAnsi="Arial Narrow"/>
          <w:b/>
          <w:bCs/>
          <w:smallCaps/>
        </w:rPr>
        <w:t>zábezpeka ponuky</w:t>
      </w:r>
      <w:r w:rsidRPr="001A1007">
        <w:rPr>
          <w:rStyle w:val="eop"/>
          <w:rFonts w:ascii="Arial Narrow" w:hAnsi="Arial Narrow"/>
          <w:b/>
          <w:bCs/>
          <w:smallCaps/>
        </w:rPr>
        <w:t> </w:t>
      </w:r>
    </w:p>
    <w:p w14:paraId="4A2EEFA7" w14:textId="715EB49D" w:rsidR="001A1007" w:rsidRPr="001A1007" w:rsidRDefault="00E762B0" w:rsidP="001A1007">
      <w:pPr>
        <w:pStyle w:val="paragraph"/>
        <w:spacing w:before="0" w:beforeAutospacing="0" w:after="0" w:afterAutospacing="0"/>
        <w:ind w:left="567" w:hanging="567"/>
        <w:jc w:val="both"/>
        <w:textAlignment w:val="baseline"/>
        <w:rPr>
          <w:rFonts w:ascii="Arial Narrow" w:hAnsi="Arial Narrow"/>
        </w:rPr>
      </w:pPr>
      <w:r>
        <w:rPr>
          <w:rStyle w:val="normaltextrun"/>
          <w:rFonts w:ascii="Arial Narrow" w:hAnsi="Arial Narrow"/>
        </w:rPr>
        <w:t xml:space="preserve">14.1. </w:t>
      </w:r>
      <w:r w:rsidR="001A1007" w:rsidRPr="001A1007">
        <w:rPr>
          <w:rStyle w:val="normaltextrun"/>
          <w:rFonts w:ascii="Arial Narrow" w:hAnsi="Arial Narrow"/>
        </w:rPr>
        <w:t xml:space="preserve">Zábezpeka ponuky sa vyžaduje vo výške </w:t>
      </w:r>
      <w:r w:rsidR="001A1007" w:rsidRPr="001A1007">
        <w:rPr>
          <w:rStyle w:val="normaltextrun"/>
          <w:rFonts w:ascii="Arial Narrow" w:hAnsi="Arial Narrow"/>
          <w:b/>
          <w:bCs/>
        </w:rPr>
        <w:t>4</w:t>
      </w:r>
      <w:r w:rsidR="00DD1976">
        <w:rPr>
          <w:rStyle w:val="normaltextrun"/>
          <w:rFonts w:ascii="Arial Narrow" w:hAnsi="Arial Narrow"/>
          <w:b/>
          <w:bCs/>
        </w:rPr>
        <w:t>5</w:t>
      </w:r>
      <w:r w:rsidR="001A1007" w:rsidRPr="001A1007">
        <w:rPr>
          <w:rStyle w:val="normaltextrun"/>
          <w:rFonts w:ascii="Arial Narrow" w:hAnsi="Arial Narrow"/>
          <w:b/>
          <w:bCs/>
        </w:rPr>
        <w:t>0 000,00 EUR.</w:t>
      </w:r>
      <w:r w:rsidR="001A1007" w:rsidRPr="001A1007">
        <w:rPr>
          <w:rStyle w:val="normaltextrun"/>
          <w:rFonts w:ascii="Arial Narrow" w:hAnsi="Arial Narrow"/>
        </w:rPr>
        <w:t xml:space="preserve"> Zábezpeka zabezpečuje ponuku uchádzača počas lehoty viazanosti ponúk.</w:t>
      </w:r>
      <w:r w:rsidR="001A1007" w:rsidRPr="001A1007">
        <w:rPr>
          <w:rStyle w:val="eop"/>
          <w:rFonts w:ascii="Arial Narrow" w:hAnsi="Arial Narrow"/>
        </w:rPr>
        <w:t> </w:t>
      </w:r>
    </w:p>
    <w:p w14:paraId="05ACB5D5" w14:textId="150857D6" w:rsidR="001A1007" w:rsidRPr="001A1007" w:rsidRDefault="001A1007" w:rsidP="00DD1E3D">
      <w:pPr>
        <w:pStyle w:val="paragraph"/>
        <w:numPr>
          <w:ilvl w:val="0"/>
          <w:numId w:val="55"/>
        </w:numPr>
        <w:tabs>
          <w:tab w:val="clear" w:pos="720"/>
        </w:tabs>
        <w:spacing w:before="0" w:beforeAutospacing="0" w:after="0" w:afterAutospacing="0"/>
        <w:ind w:left="851" w:firstLine="142"/>
        <w:jc w:val="both"/>
        <w:textAlignment w:val="baseline"/>
        <w:rPr>
          <w:rStyle w:val="normaltextrun"/>
        </w:rPr>
      </w:pPr>
      <w:r w:rsidRPr="001A1007">
        <w:rPr>
          <w:rStyle w:val="normaltextrun"/>
          <w:rFonts w:ascii="Arial Narrow" w:hAnsi="Arial Narrow"/>
        </w:rPr>
        <w:t>pri časti č. 1 vo výške 1</w:t>
      </w:r>
      <w:r w:rsidR="00DD1976">
        <w:rPr>
          <w:rStyle w:val="normaltextrun"/>
          <w:rFonts w:ascii="Arial Narrow" w:hAnsi="Arial Narrow"/>
        </w:rPr>
        <w:t>5</w:t>
      </w:r>
      <w:r w:rsidRPr="001A1007">
        <w:rPr>
          <w:rStyle w:val="normaltextrun"/>
          <w:rFonts w:ascii="Arial Narrow" w:hAnsi="Arial Narrow"/>
        </w:rPr>
        <w:t>0 000,00 EUR, </w:t>
      </w:r>
    </w:p>
    <w:p w14:paraId="4DC86FE4" w14:textId="1D10BD8C" w:rsidR="001A1007" w:rsidRPr="001A1007" w:rsidRDefault="001A1007" w:rsidP="00DD1E3D">
      <w:pPr>
        <w:pStyle w:val="paragraph"/>
        <w:numPr>
          <w:ilvl w:val="0"/>
          <w:numId w:val="56"/>
        </w:numPr>
        <w:tabs>
          <w:tab w:val="clear" w:pos="720"/>
        </w:tabs>
        <w:spacing w:before="0" w:beforeAutospacing="0" w:after="0" w:afterAutospacing="0"/>
        <w:ind w:left="851" w:firstLine="142"/>
        <w:jc w:val="both"/>
        <w:textAlignment w:val="baseline"/>
        <w:rPr>
          <w:rStyle w:val="normaltextrun"/>
        </w:rPr>
      </w:pPr>
      <w:r w:rsidRPr="001A1007">
        <w:rPr>
          <w:rStyle w:val="normaltextrun"/>
          <w:rFonts w:ascii="Arial Narrow" w:hAnsi="Arial Narrow"/>
        </w:rPr>
        <w:t xml:space="preserve">pri časti č. 2 vo výške </w:t>
      </w:r>
      <w:r w:rsidR="00DD1976">
        <w:rPr>
          <w:rStyle w:val="normaltextrun"/>
          <w:rFonts w:ascii="Arial Narrow" w:hAnsi="Arial Narrow"/>
        </w:rPr>
        <w:t>65</w:t>
      </w:r>
      <w:r w:rsidR="00DD1976" w:rsidRPr="001A1007">
        <w:rPr>
          <w:rStyle w:val="normaltextrun"/>
          <w:rFonts w:ascii="Arial Narrow" w:hAnsi="Arial Narrow"/>
        </w:rPr>
        <w:t> </w:t>
      </w:r>
      <w:r w:rsidRPr="001A1007">
        <w:rPr>
          <w:rStyle w:val="normaltextrun"/>
          <w:rFonts w:ascii="Arial Narrow" w:hAnsi="Arial Narrow"/>
        </w:rPr>
        <w:t>000,00 EUR, </w:t>
      </w:r>
    </w:p>
    <w:p w14:paraId="0977C95C" w14:textId="3955168C" w:rsidR="001A1007" w:rsidRPr="001A1007" w:rsidRDefault="001A1007" w:rsidP="00DD1E3D">
      <w:pPr>
        <w:pStyle w:val="paragraph"/>
        <w:numPr>
          <w:ilvl w:val="0"/>
          <w:numId w:val="56"/>
        </w:numPr>
        <w:tabs>
          <w:tab w:val="clear" w:pos="720"/>
        </w:tabs>
        <w:spacing w:before="0" w:beforeAutospacing="0" w:after="0" w:afterAutospacing="0"/>
        <w:ind w:left="851" w:firstLine="142"/>
        <w:jc w:val="both"/>
        <w:textAlignment w:val="baseline"/>
        <w:rPr>
          <w:rStyle w:val="normaltextrun"/>
          <w:rFonts w:ascii="Arial Narrow" w:hAnsi="Arial Narrow"/>
        </w:rPr>
      </w:pPr>
      <w:r w:rsidRPr="001A1007">
        <w:rPr>
          <w:rStyle w:val="normaltextrun"/>
          <w:rFonts w:ascii="Arial Narrow" w:hAnsi="Arial Narrow"/>
        </w:rPr>
        <w:t xml:space="preserve">pri časti č. 3 vo výške </w:t>
      </w:r>
      <w:r w:rsidR="00DD1976" w:rsidRPr="001A1007">
        <w:rPr>
          <w:rStyle w:val="normaltextrun"/>
          <w:rFonts w:ascii="Arial Narrow" w:hAnsi="Arial Narrow"/>
        </w:rPr>
        <w:t>1</w:t>
      </w:r>
      <w:r w:rsidR="00DD1976">
        <w:rPr>
          <w:rStyle w:val="normaltextrun"/>
          <w:rFonts w:ascii="Arial Narrow" w:hAnsi="Arial Narrow"/>
        </w:rPr>
        <w:t xml:space="preserve">15 </w:t>
      </w:r>
      <w:r w:rsidRPr="001A1007">
        <w:rPr>
          <w:rStyle w:val="normaltextrun"/>
          <w:rFonts w:ascii="Arial Narrow" w:hAnsi="Arial Narrow"/>
        </w:rPr>
        <w:t>000,00 EUR, </w:t>
      </w:r>
    </w:p>
    <w:p w14:paraId="22D6E019" w14:textId="4CA9BF9C" w:rsidR="001A1007" w:rsidRPr="001A1007" w:rsidRDefault="001A1007" w:rsidP="00DD1E3D">
      <w:pPr>
        <w:pStyle w:val="paragraph"/>
        <w:numPr>
          <w:ilvl w:val="0"/>
          <w:numId w:val="56"/>
        </w:numPr>
        <w:tabs>
          <w:tab w:val="clear" w:pos="720"/>
        </w:tabs>
        <w:spacing w:before="0" w:beforeAutospacing="0" w:after="0" w:afterAutospacing="0"/>
        <w:ind w:left="851" w:firstLine="142"/>
        <w:jc w:val="both"/>
        <w:textAlignment w:val="baseline"/>
        <w:rPr>
          <w:rStyle w:val="normaltextrun"/>
        </w:rPr>
      </w:pPr>
      <w:r w:rsidRPr="001A1007">
        <w:rPr>
          <w:rStyle w:val="normaltextrun"/>
          <w:rFonts w:ascii="Arial Narrow" w:hAnsi="Arial Narrow"/>
        </w:rPr>
        <w:t xml:space="preserve">pri časti č. 4 vo výške </w:t>
      </w:r>
      <w:r w:rsidR="00DD1976" w:rsidRPr="001A1007">
        <w:rPr>
          <w:rStyle w:val="normaltextrun"/>
          <w:rFonts w:ascii="Arial Narrow" w:hAnsi="Arial Narrow"/>
        </w:rPr>
        <w:t>1</w:t>
      </w:r>
      <w:r w:rsidR="00DD1976">
        <w:rPr>
          <w:rStyle w:val="normaltextrun"/>
          <w:rFonts w:ascii="Arial Narrow" w:hAnsi="Arial Narrow"/>
        </w:rPr>
        <w:t>20</w:t>
      </w:r>
      <w:r w:rsidR="00DD1976" w:rsidRPr="001A1007">
        <w:rPr>
          <w:rStyle w:val="normaltextrun"/>
          <w:rFonts w:ascii="Arial Narrow" w:hAnsi="Arial Narrow"/>
        </w:rPr>
        <w:t> </w:t>
      </w:r>
      <w:r w:rsidRPr="001A1007">
        <w:rPr>
          <w:rStyle w:val="normaltextrun"/>
          <w:rFonts w:ascii="Arial Narrow" w:hAnsi="Arial Narrow"/>
        </w:rPr>
        <w:t>000,00 EUR. </w:t>
      </w:r>
    </w:p>
    <w:p w14:paraId="512E036D" w14:textId="77777777" w:rsidR="001A1007" w:rsidRPr="001A1007" w:rsidRDefault="001A1007" w:rsidP="001A1007">
      <w:pPr>
        <w:pStyle w:val="paragraph"/>
        <w:spacing w:before="0" w:beforeAutospacing="0" w:after="0" w:afterAutospacing="0"/>
        <w:ind w:left="555"/>
        <w:jc w:val="both"/>
        <w:textAlignment w:val="baseline"/>
        <w:rPr>
          <w:rFonts w:ascii="Arial Narrow" w:hAnsi="Arial Narrow"/>
        </w:rPr>
      </w:pPr>
      <w:r w:rsidRPr="001A1007">
        <w:rPr>
          <w:rStyle w:val="eop"/>
          <w:rFonts w:ascii="Arial Narrow" w:hAnsi="Arial Narrow"/>
        </w:rPr>
        <w:t> </w:t>
      </w:r>
    </w:p>
    <w:p w14:paraId="6D463E44" w14:textId="4E38AFC0" w:rsidR="001A1007" w:rsidRPr="001A1007" w:rsidRDefault="00E762B0" w:rsidP="00E762B0">
      <w:pPr>
        <w:pStyle w:val="paragraph"/>
        <w:spacing w:before="0" w:beforeAutospacing="0" w:after="0" w:afterAutospacing="0"/>
        <w:jc w:val="both"/>
        <w:textAlignment w:val="baseline"/>
        <w:rPr>
          <w:rFonts w:ascii="Arial Narrow" w:hAnsi="Arial Narrow"/>
        </w:rPr>
      </w:pPr>
      <w:r>
        <w:rPr>
          <w:rStyle w:val="normaltextrun"/>
          <w:rFonts w:ascii="Arial Narrow" w:hAnsi="Arial Narrow"/>
        </w:rPr>
        <w:t xml:space="preserve">14.2    </w:t>
      </w:r>
      <w:r w:rsidR="001A1007" w:rsidRPr="001A1007">
        <w:rPr>
          <w:rStyle w:val="normaltextrun"/>
          <w:rFonts w:ascii="Arial Narrow" w:hAnsi="Arial Narrow"/>
        </w:rPr>
        <w:t>Spôsoby zloženia zábezpeky ponuky:</w:t>
      </w:r>
      <w:r w:rsidR="001A1007" w:rsidRPr="001A1007">
        <w:rPr>
          <w:rStyle w:val="eop"/>
          <w:rFonts w:ascii="Arial Narrow" w:hAnsi="Arial Narrow"/>
        </w:rPr>
        <w:t> </w:t>
      </w:r>
    </w:p>
    <w:p w14:paraId="3ACFB675" w14:textId="77777777" w:rsidR="001A1007" w:rsidRPr="001A1007" w:rsidRDefault="001A1007" w:rsidP="00DD1E3D">
      <w:pPr>
        <w:pStyle w:val="paragraph"/>
        <w:numPr>
          <w:ilvl w:val="0"/>
          <w:numId w:val="57"/>
        </w:numPr>
        <w:spacing w:before="0" w:beforeAutospacing="0" w:after="0" w:afterAutospacing="0"/>
        <w:ind w:left="930" w:firstLine="0"/>
        <w:jc w:val="both"/>
        <w:textAlignment w:val="baseline"/>
        <w:rPr>
          <w:rFonts w:ascii="Arial Narrow" w:hAnsi="Arial Narrow"/>
        </w:rPr>
      </w:pPr>
      <w:r w:rsidRPr="001A1007">
        <w:rPr>
          <w:rStyle w:val="normaltextrun"/>
          <w:rFonts w:ascii="Arial Narrow" w:hAnsi="Arial Narrow"/>
        </w:rPr>
        <w:t>poskytnutím bankovej záruky za uchádzača</w:t>
      </w:r>
      <w:r w:rsidRPr="001A1007">
        <w:rPr>
          <w:rStyle w:val="eop"/>
          <w:rFonts w:ascii="Arial Narrow" w:hAnsi="Arial Narrow"/>
        </w:rPr>
        <w:t> </w:t>
      </w:r>
    </w:p>
    <w:p w14:paraId="4D9774CE" w14:textId="77777777" w:rsidR="001A1007" w:rsidRPr="001A1007" w:rsidRDefault="001A1007" w:rsidP="00DD1E3D">
      <w:pPr>
        <w:pStyle w:val="paragraph"/>
        <w:numPr>
          <w:ilvl w:val="0"/>
          <w:numId w:val="58"/>
        </w:numPr>
        <w:spacing w:before="0" w:beforeAutospacing="0" w:after="0" w:afterAutospacing="0"/>
        <w:ind w:left="930" w:firstLine="0"/>
        <w:jc w:val="both"/>
        <w:textAlignment w:val="baseline"/>
        <w:rPr>
          <w:rFonts w:ascii="Arial Narrow" w:hAnsi="Arial Narrow"/>
        </w:rPr>
      </w:pPr>
      <w:r w:rsidRPr="001A1007">
        <w:rPr>
          <w:rStyle w:val="normaltextrun"/>
          <w:rFonts w:ascii="Arial Narrow" w:hAnsi="Arial Narrow"/>
        </w:rPr>
        <w:t>zložením finančných prostriedkov na bankový účet verejného obstarávateľa.</w:t>
      </w:r>
      <w:r w:rsidRPr="001A1007">
        <w:rPr>
          <w:rStyle w:val="eop"/>
          <w:rFonts w:ascii="Arial Narrow" w:hAnsi="Arial Narrow"/>
        </w:rPr>
        <w:t> </w:t>
      </w:r>
    </w:p>
    <w:p w14:paraId="4668D58F" w14:textId="77777777" w:rsidR="001A1007" w:rsidRPr="001A1007" w:rsidRDefault="001A1007" w:rsidP="00DD1E3D">
      <w:pPr>
        <w:pStyle w:val="paragraph"/>
        <w:numPr>
          <w:ilvl w:val="0"/>
          <w:numId w:val="59"/>
        </w:numPr>
        <w:spacing w:before="0" w:beforeAutospacing="0" w:after="0" w:afterAutospacing="0"/>
        <w:ind w:left="930" w:firstLine="0"/>
        <w:jc w:val="both"/>
        <w:textAlignment w:val="baseline"/>
        <w:rPr>
          <w:rFonts w:ascii="Arial Narrow" w:hAnsi="Arial Narrow"/>
        </w:rPr>
      </w:pPr>
      <w:r w:rsidRPr="001A1007">
        <w:rPr>
          <w:rStyle w:val="normaltextrun"/>
          <w:rFonts w:ascii="Arial Narrow" w:hAnsi="Arial Narrow"/>
        </w:rPr>
        <w:t>poistením záruky</w:t>
      </w:r>
      <w:r w:rsidRPr="001A1007">
        <w:rPr>
          <w:rStyle w:val="eop"/>
          <w:rFonts w:ascii="Arial Narrow" w:hAnsi="Arial Narrow"/>
        </w:rPr>
        <w:t> </w:t>
      </w:r>
    </w:p>
    <w:p w14:paraId="3ED8CF3E" w14:textId="77777777" w:rsidR="00E762B0" w:rsidRDefault="001A1007" w:rsidP="00E762B0">
      <w:pPr>
        <w:pStyle w:val="paragraph"/>
        <w:spacing w:before="0" w:beforeAutospacing="0" w:after="0" w:afterAutospacing="0"/>
        <w:ind w:left="570"/>
        <w:jc w:val="both"/>
        <w:textAlignment w:val="baseline"/>
        <w:rPr>
          <w:rFonts w:ascii="Arial Narrow" w:hAnsi="Arial Narrow"/>
        </w:rPr>
      </w:pPr>
      <w:r w:rsidRPr="001A1007">
        <w:rPr>
          <w:rStyle w:val="normaltextrun"/>
          <w:rFonts w:ascii="Arial Narrow" w:hAnsi="Arial Narrow"/>
          <w:b/>
          <w:bCs/>
        </w:rPr>
        <w:t>Spôsob zloženia zábezpeky si vyberie uchádzač.</w:t>
      </w:r>
      <w:r w:rsidRPr="001A1007">
        <w:rPr>
          <w:rStyle w:val="eop"/>
          <w:rFonts w:ascii="Arial Narrow" w:hAnsi="Arial Narrow"/>
        </w:rPr>
        <w:t> </w:t>
      </w:r>
    </w:p>
    <w:p w14:paraId="23073E18" w14:textId="7091CBD1" w:rsidR="001A1007" w:rsidRPr="001A1007" w:rsidRDefault="00E762B0" w:rsidP="00E762B0">
      <w:pPr>
        <w:pStyle w:val="paragraph"/>
        <w:spacing w:before="0" w:beforeAutospacing="0" w:after="0" w:afterAutospacing="0"/>
        <w:jc w:val="both"/>
        <w:textAlignment w:val="baseline"/>
        <w:rPr>
          <w:rFonts w:ascii="Arial Narrow" w:hAnsi="Arial Narrow"/>
        </w:rPr>
      </w:pPr>
      <w:r>
        <w:rPr>
          <w:rFonts w:ascii="Arial Narrow" w:hAnsi="Arial Narrow"/>
        </w:rPr>
        <w:t xml:space="preserve">14. 3.  </w:t>
      </w:r>
      <w:r w:rsidR="001A1007" w:rsidRPr="001A1007">
        <w:rPr>
          <w:rStyle w:val="normaltextrun"/>
          <w:rFonts w:ascii="Arial Narrow" w:hAnsi="Arial Narrow"/>
        </w:rPr>
        <w:t>Postup pri jednotlivých spôsoboch zloženia zábezpeky:</w:t>
      </w:r>
      <w:r w:rsidR="001A1007" w:rsidRPr="001A1007">
        <w:rPr>
          <w:rStyle w:val="eop"/>
          <w:rFonts w:ascii="Arial Narrow" w:hAnsi="Arial Narrow"/>
        </w:rPr>
        <w:t> </w:t>
      </w:r>
    </w:p>
    <w:p w14:paraId="67E5EFB7" w14:textId="77777777" w:rsidR="001A1007" w:rsidRPr="001A1007" w:rsidRDefault="001A1007" w:rsidP="00DD1E3D">
      <w:pPr>
        <w:pStyle w:val="paragraph"/>
        <w:numPr>
          <w:ilvl w:val="0"/>
          <w:numId w:val="60"/>
        </w:numPr>
        <w:tabs>
          <w:tab w:val="clear" w:pos="720"/>
        </w:tabs>
        <w:spacing w:before="0" w:beforeAutospacing="0" w:after="0" w:afterAutospacing="0"/>
        <w:ind w:left="567" w:hanging="142"/>
        <w:textAlignment w:val="baseline"/>
        <w:rPr>
          <w:rFonts w:ascii="Arial Narrow" w:hAnsi="Arial Narrow"/>
        </w:rPr>
      </w:pPr>
      <w:r w:rsidRPr="001A1007">
        <w:rPr>
          <w:rStyle w:val="normaltextrun"/>
          <w:rFonts w:ascii="Arial Narrow" w:hAnsi="Arial Narrow"/>
          <w:b/>
          <w:bCs/>
        </w:rPr>
        <w:t>Poskytnutie bankovej záruky za uchádzača</w:t>
      </w:r>
      <w:r w:rsidRPr="001A1007">
        <w:rPr>
          <w:rStyle w:val="normaltextrun"/>
          <w:rFonts w:ascii="Arial Narrow" w:hAnsi="Arial Narrow"/>
        </w:rPr>
        <w:t xml:space="preserve"> - podmienky:</w:t>
      </w:r>
      <w:r w:rsidRPr="001A1007">
        <w:rPr>
          <w:rStyle w:val="eop"/>
          <w:rFonts w:ascii="Arial Narrow" w:hAnsi="Arial Narrow"/>
        </w:rPr>
        <w:t> </w:t>
      </w:r>
    </w:p>
    <w:p w14:paraId="53BE189B" w14:textId="77777777" w:rsidR="00E762B0" w:rsidRDefault="001A1007" w:rsidP="001A1007">
      <w:pPr>
        <w:pStyle w:val="paragraph"/>
        <w:spacing w:before="0" w:beforeAutospacing="0" w:after="0" w:afterAutospacing="0"/>
        <w:ind w:left="885"/>
        <w:jc w:val="both"/>
        <w:textAlignment w:val="baseline"/>
        <w:rPr>
          <w:rStyle w:val="normaltextrun"/>
          <w:rFonts w:ascii="Arial Narrow" w:hAnsi="Arial Narrow"/>
        </w:rPr>
      </w:pPr>
      <w:r w:rsidRPr="001A1007">
        <w:rPr>
          <w:rStyle w:val="normaltextrun"/>
          <w:rFonts w:ascii="Arial Narrow" w:hAnsi="Arial Narrow"/>
        </w:rPr>
        <w:t>Poskytnutie  bankovej  záruky  nesmie  byť  v  rozpore  s  usta</w:t>
      </w:r>
      <w:r w:rsidR="00E762B0">
        <w:rPr>
          <w:rStyle w:val="normaltextrun"/>
          <w:rFonts w:ascii="Arial Narrow" w:hAnsi="Arial Narrow"/>
        </w:rPr>
        <w:t xml:space="preserve">noveniami  §  313  až  §  322  </w:t>
      </w:r>
    </w:p>
    <w:p w14:paraId="7B2A26E1" w14:textId="641D5120" w:rsidR="001A1007" w:rsidRPr="001A1007" w:rsidRDefault="00E762B0" w:rsidP="001A1007">
      <w:pPr>
        <w:pStyle w:val="paragraph"/>
        <w:spacing w:before="0" w:beforeAutospacing="0" w:after="0" w:afterAutospacing="0"/>
        <w:ind w:left="885"/>
        <w:jc w:val="both"/>
        <w:textAlignment w:val="baseline"/>
        <w:rPr>
          <w:rFonts w:ascii="Arial Narrow" w:hAnsi="Arial Narrow"/>
        </w:rPr>
      </w:pPr>
      <w:r>
        <w:rPr>
          <w:rStyle w:val="normaltextrun"/>
          <w:rFonts w:ascii="Arial Narrow" w:hAnsi="Arial Narrow"/>
        </w:rPr>
        <w:lastRenderedPageBreak/>
        <w:t>z</w:t>
      </w:r>
      <w:r w:rsidR="001A1007" w:rsidRPr="001A1007">
        <w:rPr>
          <w:rStyle w:val="normaltextrun"/>
          <w:rFonts w:ascii="Arial Narrow" w:hAnsi="Arial Narrow"/>
        </w:rPr>
        <w:t>ákona č. 513/1991 Zb. Obchodný zákonník v znení neskorších predpisov (ďalej len „Obchodný zákonník“)  alebo iným právnym predpisom členského štátu Európskej únie.</w:t>
      </w:r>
      <w:r w:rsidR="001A1007" w:rsidRPr="001A1007">
        <w:rPr>
          <w:rStyle w:val="eop"/>
          <w:rFonts w:ascii="Arial Narrow" w:hAnsi="Arial Narrow"/>
        </w:rPr>
        <w:t> </w:t>
      </w:r>
    </w:p>
    <w:p w14:paraId="1B22790E" w14:textId="77777777" w:rsidR="001A1007" w:rsidRPr="001A1007" w:rsidRDefault="001A1007" w:rsidP="001A1007">
      <w:pPr>
        <w:pStyle w:val="paragraph"/>
        <w:spacing w:before="0" w:beforeAutospacing="0" w:after="0" w:afterAutospacing="0"/>
        <w:ind w:left="885"/>
        <w:jc w:val="both"/>
        <w:textAlignment w:val="baseline"/>
        <w:rPr>
          <w:rFonts w:ascii="Arial Narrow" w:hAnsi="Arial Narrow"/>
        </w:rPr>
      </w:pPr>
      <w:r w:rsidRPr="001A1007">
        <w:rPr>
          <w:rStyle w:val="normaltextrun"/>
          <w:rFonts w:ascii="Arial Narrow" w:hAnsi="Arial Narrow"/>
        </w:rPr>
        <w:t>Banková záruka môže byť vystavená bankou so sídlom v</w:t>
      </w:r>
      <w:r w:rsidRPr="001A1007">
        <w:rPr>
          <w:rStyle w:val="normaltextrun"/>
          <w:rFonts w:ascii="Arial" w:hAnsi="Arial" w:cs="Arial"/>
        </w:rPr>
        <w:t> </w:t>
      </w:r>
      <w:r w:rsidRPr="001A1007">
        <w:rPr>
          <w:rStyle w:val="normaltextrun"/>
          <w:rFonts w:ascii="Arial Narrow" w:hAnsi="Arial Narrow"/>
        </w:rPr>
        <w:t>Slovenskej republike, pobo</w:t>
      </w:r>
      <w:r w:rsidRPr="001A1007">
        <w:rPr>
          <w:rStyle w:val="normaltextrun"/>
          <w:rFonts w:ascii="Arial Narrow" w:hAnsi="Arial Narrow" w:cs="Arial Narrow"/>
        </w:rPr>
        <w:t>č</w:t>
      </w:r>
      <w:r w:rsidRPr="001A1007">
        <w:rPr>
          <w:rStyle w:val="normaltextrun"/>
          <w:rFonts w:ascii="Arial Narrow" w:hAnsi="Arial Narrow"/>
        </w:rPr>
        <w:t>kou zahrani</w:t>
      </w:r>
      <w:r w:rsidRPr="001A1007">
        <w:rPr>
          <w:rStyle w:val="normaltextrun"/>
          <w:rFonts w:ascii="Arial Narrow" w:hAnsi="Arial Narrow" w:cs="Arial Narrow"/>
        </w:rPr>
        <w:t>č</w:t>
      </w:r>
      <w:r w:rsidRPr="001A1007">
        <w:rPr>
          <w:rStyle w:val="normaltextrun"/>
          <w:rFonts w:ascii="Arial Narrow" w:hAnsi="Arial Narrow"/>
        </w:rPr>
        <w:t>nej banky v</w:t>
      </w:r>
      <w:r w:rsidRPr="001A1007">
        <w:rPr>
          <w:rStyle w:val="normaltextrun"/>
          <w:rFonts w:ascii="Arial" w:hAnsi="Arial" w:cs="Arial"/>
        </w:rPr>
        <w:t> </w:t>
      </w:r>
      <w:r w:rsidRPr="001A1007">
        <w:rPr>
          <w:rStyle w:val="normaltextrun"/>
          <w:rFonts w:ascii="Arial Narrow" w:hAnsi="Arial Narrow"/>
        </w:rPr>
        <w:t>Slovenskej republike alebo zahrani</w:t>
      </w:r>
      <w:r w:rsidRPr="001A1007">
        <w:rPr>
          <w:rStyle w:val="normaltextrun"/>
          <w:rFonts w:ascii="Arial Narrow" w:hAnsi="Arial Narrow" w:cs="Arial Narrow"/>
        </w:rPr>
        <w:t>č</w:t>
      </w:r>
      <w:r w:rsidRPr="001A1007">
        <w:rPr>
          <w:rStyle w:val="normaltextrun"/>
          <w:rFonts w:ascii="Arial Narrow" w:hAnsi="Arial Narrow"/>
        </w:rPr>
        <w:t>nou bankou so s</w:t>
      </w:r>
      <w:r w:rsidRPr="001A1007">
        <w:rPr>
          <w:rStyle w:val="normaltextrun"/>
          <w:rFonts w:ascii="Arial Narrow" w:hAnsi="Arial Narrow" w:cs="Arial Narrow"/>
        </w:rPr>
        <w:t>í</w:t>
      </w:r>
      <w:r w:rsidRPr="001A1007">
        <w:rPr>
          <w:rStyle w:val="normaltextrun"/>
          <w:rFonts w:ascii="Arial Narrow" w:hAnsi="Arial Narrow"/>
        </w:rPr>
        <w:t>dlom v</w:t>
      </w:r>
      <w:r w:rsidRPr="001A1007">
        <w:rPr>
          <w:rStyle w:val="normaltextrun"/>
          <w:rFonts w:ascii="Arial" w:hAnsi="Arial" w:cs="Arial"/>
        </w:rPr>
        <w:t> </w:t>
      </w:r>
      <w:r w:rsidRPr="001A1007">
        <w:rPr>
          <w:rStyle w:val="normaltextrun"/>
          <w:rFonts w:ascii="Arial Narrow" w:hAnsi="Arial Narrow" w:cs="Arial Narrow"/>
        </w:rPr>
        <w:t>č</w:t>
      </w:r>
      <w:r w:rsidRPr="001A1007">
        <w:rPr>
          <w:rStyle w:val="normaltextrun"/>
          <w:rFonts w:ascii="Arial Narrow" w:hAnsi="Arial Narrow"/>
        </w:rPr>
        <w:t xml:space="preserve">lenkom </w:t>
      </w:r>
      <w:r w:rsidRPr="001A1007">
        <w:rPr>
          <w:rStyle w:val="normaltextrun"/>
          <w:rFonts w:ascii="Arial Narrow" w:hAnsi="Arial Narrow" w:cs="Arial Narrow"/>
        </w:rPr>
        <w:t>š</w:t>
      </w:r>
      <w:r w:rsidRPr="001A1007">
        <w:rPr>
          <w:rStyle w:val="normaltextrun"/>
          <w:rFonts w:ascii="Arial Narrow" w:hAnsi="Arial Narrow"/>
        </w:rPr>
        <w:t>t</w:t>
      </w:r>
      <w:r w:rsidRPr="001A1007">
        <w:rPr>
          <w:rStyle w:val="normaltextrun"/>
          <w:rFonts w:ascii="Arial Narrow" w:hAnsi="Arial Narrow" w:cs="Arial Narrow"/>
        </w:rPr>
        <w:t>á</w:t>
      </w:r>
      <w:r w:rsidRPr="001A1007">
        <w:rPr>
          <w:rStyle w:val="normaltextrun"/>
          <w:rFonts w:ascii="Arial Narrow" w:hAnsi="Arial Narrow"/>
        </w:rPr>
        <w:t>te Eur</w:t>
      </w:r>
      <w:r w:rsidRPr="001A1007">
        <w:rPr>
          <w:rStyle w:val="normaltextrun"/>
          <w:rFonts w:ascii="Arial Narrow" w:hAnsi="Arial Narrow" w:cs="Arial Narrow"/>
        </w:rPr>
        <w:t>ó</w:t>
      </w:r>
      <w:r w:rsidRPr="001A1007">
        <w:rPr>
          <w:rStyle w:val="normaltextrun"/>
          <w:rFonts w:ascii="Arial Narrow" w:hAnsi="Arial Narrow"/>
        </w:rPr>
        <w:t xml:space="preserve">pskej </w:t>
      </w:r>
      <w:r w:rsidRPr="001A1007">
        <w:rPr>
          <w:rStyle w:val="normaltextrun"/>
          <w:rFonts w:ascii="Arial Narrow" w:hAnsi="Arial Narrow" w:cs="Arial Narrow"/>
        </w:rPr>
        <w:t>ú</w:t>
      </w:r>
      <w:r w:rsidRPr="001A1007">
        <w:rPr>
          <w:rStyle w:val="normaltextrun"/>
          <w:rFonts w:ascii="Arial Narrow" w:hAnsi="Arial Narrow"/>
        </w:rPr>
        <w:t>nie (ďalej len „banka“). </w:t>
      </w:r>
      <w:r w:rsidRPr="001A1007">
        <w:rPr>
          <w:rStyle w:val="eop"/>
          <w:rFonts w:ascii="Arial Narrow" w:hAnsi="Arial Narrow"/>
        </w:rPr>
        <w:t> </w:t>
      </w:r>
    </w:p>
    <w:p w14:paraId="148AD68B" w14:textId="77777777" w:rsidR="001A1007" w:rsidRPr="001A1007" w:rsidRDefault="001A1007" w:rsidP="001A1007">
      <w:pPr>
        <w:pStyle w:val="paragraph"/>
        <w:spacing w:before="0" w:beforeAutospacing="0" w:after="0" w:afterAutospacing="0"/>
        <w:ind w:left="885"/>
        <w:jc w:val="both"/>
        <w:textAlignment w:val="baseline"/>
        <w:rPr>
          <w:rFonts w:ascii="Arial Narrow" w:hAnsi="Arial Narrow"/>
        </w:rPr>
      </w:pPr>
      <w:r w:rsidRPr="001A1007">
        <w:rPr>
          <w:rStyle w:val="normaltextrun"/>
          <w:rFonts w:ascii="Arial Narrow" w:hAnsi="Arial Narrow"/>
        </w:rPr>
        <w:t>Z bankovej záruky vystavenej bankou musí vyplývať, že:</w:t>
      </w:r>
      <w:r w:rsidRPr="001A1007">
        <w:rPr>
          <w:rStyle w:val="eop"/>
          <w:rFonts w:ascii="Arial Narrow" w:hAnsi="Arial Narrow"/>
        </w:rPr>
        <w:t> </w:t>
      </w:r>
    </w:p>
    <w:p w14:paraId="2D555EC6" w14:textId="77777777" w:rsidR="001A1007" w:rsidRPr="001A1007" w:rsidRDefault="001A1007" w:rsidP="001A1007">
      <w:pPr>
        <w:pStyle w:val="paragraph"/>
        <w:spacing w:before="0" w:beforeAutospacing="0" w:after="0" w:afterAutospacing="0"/>
        <w:ind w:left="885"/>
        <w:jc w:val="both"/>
        <w:textAlignment w:val="baseline"/>
        <w:rPr>
          <w:rFonts w:ascii="Arial Narrow" w:hAnsi="Arial Narrow"/>
        </w:rPr>
      </w:pPr>
      <w:r w:rsidRPr="001A1007">
        <w:rPr>
          <w:rStyle w:val="normaltextrun"/>
          <w:rFonts w:ascii="Arial Narrow" w:hAnsi="Arial Narrow"/>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r w:rsidRPr="001A1007">
        <w:rPr>
          <w:rStyle w:val="eop"/>
          <w:rFonts w:ascii="Arial Narrow" w:hAnsi="Arial Narrow"/>
        </w:rPr>
        <w:t> </w:t>
      </w:r>
    </w:p>
    <w:p w14:paraId="3F21A853" w14:textId="77777777" w:rsidR="001A1007" w:rsidRPr="001A1007" w:rsidRDefault="001A1007" w:rsidP="001A1007">
      <w:pPr>
        <w:pStyle w:val="paragraph"/>
        <w:spacing w:before="0" w:beforeAutospacing="0" w:after="0" w:afterAutospacing="0"/>
        <w:ind w:left="885"/>
        <w:textAlignment w:val="baseline"/>
        <w:rPr>
          <w:rFonts w:ascii="Arial Narrow" w:hAnsi="Arial Narrow"/>
        </w:rPr>
      </w:pPr>
      <w:r w:rsidRPr="001A1007">
        <w:rPr>
          <w:rStyle w:val="normaltextrun"/>
          <w:rFonts w:ascii="Arial Narrow" w:hAnsi="Arial Narrow"/>
        </w:rPr>
        <w:t>Banková záruka zanikne:</w:t>
      </w:r>
      <w:r w:rsidRPr="001A1007">
        <w:rPr>
          <w:rStyle w:val="eop"/>
          <w:rFonts w:ascii="Arial Narrow" w:hAnsi="Arial Narrow"/>
        </w:rPr>
        <w:t> </w:t>
      </w:r>
    </w:p>
    <w:p w14:paraId="09433C31" w14:textId="77777777" w:rsidR="001A1007" w:rsidRPr="001A1007" w:rsidRDefault="001A1007" w:rsidP="00DD1E3D">
      <w:pPr>
        <w:pStyle w:val="paragraph"/>
        <w:numPr>
          <w:ilvl w:val="0"/>
          <w:numId w:val="61"/>
        </w:numPr>
        <w:spacing w:before="0" w:beforeAutospacing="0" w:after="0" w:afterAutospacing="0"/>
        <w:ind w:left="1245" w:firstLine="0"/>
        <w:textAlignment w:val="baseline"/>
        <w:rPr>
          <w:rFonts w:ascii="Arial Narrow" w:hAnsi="Arial Narrow"/>
        </w:rPr>
      </w:pPr>
      <w:r w:rsidRPr="001A1007">
        <w:rPr>
          <w:rStyle w:val="normaltextrun"/>
          <w:rFonts w:ascii="Arial Narrow" w:hAnsi="Arial Narrow"/>
        </w:rPr>
        <w:t>plnením banky v rozsahu, v akom banka za uchádzača poskytla plnenie v prospech verejného obstarávateľa,</w:t>
      </w:r>
      <w:r w:rsidRPr="001A1007">
        <w:rPr>
          <w:rStyle w:val="eop"/>
          <w:rFonts w:ascii="Arial Narrow" w:hAnsi="Arial Narrow"/>
        </w:rPr>
        <w:t> </w:t>
      </w:r>
    </w:p>
    <w:p w14:paraId="7368D494" w14:textId="77777777" w:rsidR="001A1007" w:rsidRPr="001A1007" w:rsidRDefault="001A1007" w:rsidP="00DD1E3D">
      <w:pPr>
        <w:pStyle w:val="paragraph"/>
        <w:numPr>
          <w:ilvl w:val="0"/>
          <w:numId w:val="62"/>
        </w:numPr>
        <w:spacing w:before="0" w:beforeAutospacing="0" w:after="0" w:afterAutospacing="0"/>
        <w:ind w:left="1245" w:firstLine="0"/>
        <w:textAlignment w:val="baseline"/>
        <w:rPr>
          <w:rFonts w:ascii="Arial Narrow" w:hAnsi="Arial Narrow"/>
        </w:rPr>
      </w:pPr>
      <w:r w:rsidRPr="001A1007">
        <w:rPr>
          <w:rStyle w:val="normaltextrun"/>
          <w:rFonts w:ascii="Arial Narrow" w:hAnsi="Arial Narrow"/>
        </w:rPr>
        <w:t>uplynutím doby platnosti, ak si verejný obstarávateľ do uplynutia doby platnosti neuplatnil svoje nároky voči banke vyplývajúce z vystavenej bankovej záruky.</w:t>
      </w:r>
      <w:r w:rsidRPr="001A1007">
        <w:rPr>
          <w:rStyle w:val="eop"/>
          <w:rFonts w:ascii="Arial Narrow" w:hAnsi="Arial Narrow"/>
        </w:rPr>
        <w:t> </w:t>
      </w:r>
    </w:p>
    <w:p w14:paraId="17B01520" w14:textId="788DBAFD" w:rsidR="001A1007" w:rsidRDefault="001A1007" w:rsidP="001A1007">
      <w:pPr>
        <w:pStyle w:val="paragraph"/>
        <w:spacing w:before="0" w:beforeAutospacing="0" w:after="0" w:afterAutospacing="0"/>
        <w:ind w:left="885"/>
        <w:jc w:val="both"/>
        <w:textAlignment w:val="baseline"/>
        <w:rPr>
          <w:rStyle w:val="eop"/>
          <w:rFonts w:ascii="Arial Narrow" w:hAnsi="Arial Narrow"/>
        </w:rPr>
      </w:pPr>
      <w:r w:rsidRPr="001A1007">
        <w:rPr>
          <w:rStyle w:val="normaltextrun"/>
          <w:rFonts w:ascii="Arial Narrow" w:hAnsi="Arial Narrow"/>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1007">
        <w:rPr>
          <w:rStyle w:val="normaltextrun"/>
          <w:rFonts w:ascii="Arial" w:hAnsi="Arial" w:cs="Arial"/>
        </w:rPr>
        <w:t> </w:t>
      </w:r>
      <w:r w:rsidRPr="001A1007">
        <w:rPr>
          <w:rStyle w:val="normaltextrun"/>
          <w:rFonts w:ascii="Arial Narrow" w:hAnsi="Arial Narrow"/>
        </w:rPr>
        <w:t>uvedie n</w:t>
      </w:r>
      <w:r w:rsidRPr="001A1007">
        <w:rPr>
          <w:rStyle w:val="normaltextrun"/>
          <w:rFonts w:ascii="Arial Narrow" w:hAnsi="Arial Narrow" w:cs="Arial Narrow"/>
        </w:rPr>
        <w:t>á</w:t>
      </w:r>
      <w:r w:rsidRPr="001A1007">
        <w:rPr>
          <w:rStyle w:val="normaltextrun"/>
          <w:rFonts w:ascii="Arial Narrow" w:hAnsi="Arial Narrow"/>
        </w:rPr>
        <w:t>zov predmetu z</w:t>
      </w:r>
      <w:r w:rsidRPr="001A1007">
        <w:rPr>
          <w:rStyle w:val="normaltextrun"/>
          <w:rFonts w:ascii="Arial Narrow" w:hAnsi="Arial Narrow" w:cs="Arial Narrow"/>
        </w:rPr>
        <w:t>á</w:t>
      </w:r>
      <w:r w:rsidRPr="001A1007">
        <w:rPr>
          <w:rStyle w:val="normaltextrun"/>
          <w:rFonts w:ascii="Arial Narrow" w:hAnsi="Arial Narrow"/>
        </w:rPr>
        <w:t>kazky. Uchádzač v</w:t>
      </w:r>
      <w:r w:rsidRPr="001A1007">
        <w:rPr>
          <w:rStyle w:val="normaltextrun"/>
          <w:rFonts w:ascii="Arial" w:hAnsi="Arial" w:cs="Arial"/>
        </w:rPr>
        <w:t> </w:t>
      </w:r>
      <w:r w:rsidRPr="001A1007">
        <w:rPr>
          <w:rStyle w:val="normaltextrun"/>
          <w:rFonts w:ascii="Arial Narrow" w:hAnsi="Arial Narrow"/>
        </w:rPr>
        <w:t>lehote na predkladanie pon</w:t>
      </w:r>
      <w:r w:rsidRPr="001A1007">
        <w:rPr>
          <w:rStyle w:val="normaltextrun"/>
          <w:rFonts w:ascii="Arial Narrow" w:hAnsi="Arial Narrow" w:cs="Arial Narrow"/>
        </w:rPr>
        <w:t>ú</w:t>
      </w:r>
      <w:r w:rsidRPr="001A1007">
        <w:rPr>
          <w:rStyle w:val="normaltextrun"/>
          <w:rFonts w:ascii="Arial Narrow" w:hAnsi="Arial Narrow"/>
        </w:rPr>
        <w:t>k v</w:t>
      </w:r>
      <w:r w:rsidRPr="001A1007">
        <w:rPr>
          <w:rStyle w:val="normaltextrun"/>
          <w:rFonts w:ascii="Arial Narrow" w:hAnsi="Arial Narrow" w:cs="Arial Narrow"/>
        </w:rPr>
        <w:t>ž</w:t>
      </w:r>
      <w:r w:rsidRPr="001A1007">
        <w:rPr>
          <w:rStyle w:val="normaltextrun"/>
          <w:rFonts w:ascii="Arial Narrow" w:hAnsi="Arial Narrow"/>
        </w:rPr>
        <w:t>dy predlo</w:t>
      </w:r>
      <w:r w:rsidRPr="001A1007">
        <w:rPr>
          <w:rStyle w:val="normaltextrun"/>
          <w:rFonts w:ascii="Arial Narrow" w:hAnsi="Arial Narrow" w:cs="Arial Narrow"/>
        </w:rPr>
        <w:t>ží</w:t>
      </w:r>
      <w:r w:rsidRPr="001A1007">
        <w:rPr>
          <w:rStyle w:val="normaltextrun"/>
          <w:rFonts w:ascii="Arial Narrow" w:hAnsi="Arial Narrow"/>
        </w:rPr>
        <w:t xml:space="preserve"> listinn</w:t>
      </w:r>
      <w:r w:rsidRPr="001A1007">
        <w:rPr>
          <w:rStyle w:val="normaltextrun"/>
          <w:rFonts w:ascii="Arial Narrow" w:hAnsi="Arial Narrow" w:cs="Arial Narrow"/>
        </w:rPr>
        <w:t>é</w:t>
      </w:r>
      <w:r w:rsidRPr="001A1007">
        <w:rPr>
          <w:rStyle w:val="normaltextrun"/>
          <w:rFonts w:ascii="Arial Narrow" w:hAnsi="Arial Narrow"/>
        </w:rPr>
        <w:t xml:space="preserve"> vyhotovenie origin</w:t>
      </w:r>
      <w:r w:rsidRPr="001A1007">
        <w:rPr>
          <w:rStyle w:val="normaltextrun"/>
          <w:rFonts w:ascii="Arial Narrow" w:hAnsi="Arial Narrow" w:cs="Arial Narrow"/>
        </w:rPr>
        <w:t>á</w:t>
      </w:r>
      <w:r w:rsidRPr="001A1007">
        <w:rPr>
          <w:rStyle w:val="normaltextrun"/>
          <w:rFonts w:ascii="Arial Narrow" w:hAnsi="Arial Narrow"/>
        </w:rPr>
        <w:t>lu bankovej záruky, ak je potrebné na uplatnenie nárokov verejného obstarávateľa, uvoľnenie bankovej záruky alebo ak banková záruka zaniká aj v</w:t>
      </w:r>
      <w:r w:rsidRPr="001A1007">
        <w:rPr>
          <w:rStyle w:val="normaltextrun"/>
          <w:rFonts w:ascii="Arial" w:hAnsi="Arial" w:cs="Arial"/>
        </w:rPr>
        <w:t> </w:t>
      </w:r>
      <w:r w:rsidRPr="001A1007">
        <w:rPr>
          <w:rStyle w:val="normaltextrun"/>
          <w:rFonts w:ascii="Arial Narrow" w:hAnsi="Arial Narrow"/>
        </w:rPr>
        <w:t>okamihu vr</w:t>
      </w:r>
      <w:r w:rsidRPr="001A1007">
        <w:rPr>
          <w:rStyle w:val="normaltextrun"/>
          <w:rFonts w:ascii="Arial Narrow" w:hAnsi="Arial Narrow" w:cs="Arial Narrow"/>
        </w:rPr>
        <w:t>á</w:t>
      </w:r>
      <w:r w:rsidRPr="001A1007">
        <w:rPr>
          <w:rStyle w:val="normaltextrun"/>
          <w:rFonts w:ascii="Arial Narrow" w:hAnsi="Arial Narrow"/>
        </w:rPr>
        <w:t>tenia jej origin</w:t>
      </w:r>
      <w:r w:rsidRPr="001A1007">
        <w:rPr>
          <w:rStyle w:val="normaltextrun"/>
          <w:rFonts w:ascii="Arial Narrow" w:hAnsi="Arial Narrow" w:cs="Arial Narrow"/>
        </w:rPr>
        <w:t>á</w:t>
      </w:r>
      <w:r w:rsidRPr="001A1007">
        <w:rPr>
          <w:rStyle w:val="normaltextrun"/>
          <w:rFonts w:ascii="Arial Narrow" w:hAnsi="Arial Narrow"/>
        </w:rPr>
        <w:t>lu banke. Ak banková záruka nebude súčasťou ponuky uchádzača, resp. nebude predložená v listinnej podobe v lehote na predkladanie ponúk, bude ponuka uchádzača vylúčená z verejného obstarávania.</w:t>
      </w:r>
      <w:r w:rsidRPr="001A1007">
        <w:rPr>
          <w:rStyle w:val="eop"/>
          <w:rFonts w:ascii="Arial Narrow" w:hAnsi="Arial Narrow"/>
        </w:rPr>
        <w:t> </w:t>
      </w:r>
    </w:p>
    <w:p w14:paraId="704B79A3" w14:textId="77777777" w:rsidR="00E762B0" w:rsidRPr="001A1007" w:rsidRDefault="00E762B0" w:rsidP="001A1007">
      <w:pPr>
        <w:pStyle w:val="paragraph"/>
        <w:spacing w:before="0" w:beforeAutospacing="0" w:after="0" w:afterAutospacing="0"/>
        <w:ind w:left="885"/>
        <w:jc w:val="both"/>
        <w:textAlignment w:val="baseline"/>
        <w:rPr>
          <w:rFonts w:ascii="Arial Narrow" w:hAnsi="Arial Narrow"/>
        </w:rPr>
      </w:pPr>
    </w:p>
    <w:p w14:paraId="59271AB4" w14:textId="25C6845F" w:rsidR="001A1007" w:rsidRPr="001A1007" w:rsidRDefault="00D70149" w:rsidP="00DD1E3D">
      <w:pPr>
        <w:pStyle w:val="paragraph"/>
        <w:numPr>
          <w:ilvl w:val="0"/>
          <w:numId w:val="63"/>
        </w:numPr>
        <w:spacing w:before="0" w:beforeAutospacing="0" w:after="0" w:afterAutospacing="0"/>
        <w:ind w:left="525" w:firstLine="0"/>
        <w:jc w:val="both"/>
        <w:textAlignment w:val="baseline"/>
        <w:rPr>
          <w:rFonts w:ascii="Arial Narrow" w:hAnsi="Arial Narrow"/>
        </w:rPr>
      </w:pPr>
      <w:r>
        <w:rPr>
          <w:rStyle w:val="normaltextrun"/>
          <w:rFonts w:ascii="Arial Narrow" w:hAnsi="Arial Narrow"/>
          <w:b/>
          <w:bCs/>
        </w:rPr>
        <w:t xml:space="preserve"> </w:t>
      </w:r>
      <w:r w:rsidR="001A1007" w:rsidRPr="001A1007">
        <w:rPr>
          <w:rStyle w:val="normaltextrun"/>
          <w:rFonts w:ascii="Arial Narrow" w:hAnsi="Arial Narrow"/>
          <w:b/>
          <w:bCs/>
        </w:rPr>
        <w:t>Zloženie finančných prostriedkov na bankový účet verejného obstarávateľa</w:t>
      </w:r>
      <w:r w:rsidR="001A1007" w:rsidRPr="001A1007">
        <w:rPr>
          <w:rStyle w:val="normaltextrun"/>
          <w:rFonts w:ascii="Arial Narrow" w:hAnsi="Arial Narrow"/>
        </w:rPr>
        <w:t>.</w:t>
      </w:r>
      <w:r w:rsidR="001A1007" w:rsidRPr="001A1007">
        <w:rPr>
          <w:rStyle w:val="eop"/>
          <w:rFonts w:ascii="Arial Narrow" w:hAnsi="Arial Narrow"/>
        </w:rPr>
        <w:t> </w:t>
      </w:r>
    </w:p>
    <w:p w14:paraId="4C38606E" w14:textId="77777777" w:rsidR="001A1007" w:rsidRPr="001A1007" w:rsidRDefault="001A1007" w:rsidP="001A1007">
      <w:pPr>
        <w:pStyle w:val="paragraph"/>
        <w:spacing w:before="0" w:beforeAutospacing="0" w:after="0" w:afterAutospacing="0"/>
        <w:ind w:left="915"/>
        <w:jc w:val="both"/>
        <w:textAlignment w:val="baseline"/>
        <w:rPr>
          <w:rFonts w:ascii="Arial Narrow" w:hAnsi="Arial Narrow"/>
        </w:rPr>
      </w:pPr>
      <w:r w:rsidRPr="001A1007">
        <w:rPr>
          <w:rStyle w:val="normaltextrun"/>
          <w:rFonts w:ascii="Arial Narrow" w:hAnsi="Arial Narrow"/>
        </w:rPr>
        <w:t>Finančné prostriedky vo výške podľa bodu 14.1 musia byť zložené na účet verejného obstarávateľa vedený v</w:t>
      </w:r>
      <w:r w:rsidRPr="001A1007">
        <w:rPr>
          <w:rStyle w:val="normaltextrun"/>
          <w:rFonts w:ascii="Arial" w:hAnsi="Arial" w:cs="Arial"/>
        </w:rPr>
        <w:t> </w:t>
      </w:r>
      <w:r w:rsidRPr="001A1007">
        <w:rPr>
          <w:rStyle w:val="normaltextrun"/>
          <w:rFonts w:ascii="Arial Narrow" w:hAnsi="Arial Narrow" w:cs="Arial Narrow"/>
        </w:rPr>
        <w:t>Š</w:t>
      </w:r>
      <w:r w:rsidRPr="001A1007">
        <w:rPr>
          <w:rStyle w:val="normaltextrun"/>
          <w:rFonts w:ascii="Arial Narrow" w:hAnsi="Arial Narrow"/>
        </w:rPr>
        <w:t>t</w:t>
      </w:r>
      <w:r w:rsidRPr="001A1007">
        <w:rPr>
          <w:rStyle w:val="normaltextrun"/>
          <w:rFonts w:ascii="Arial Narrow" w:hAnsi="Arial Narrow" w:cs="Arial Narrow"/>
        </w:rPr>
        <w:t>á</w:t>
      </w:r>
      <w:r w:rsidRPr="001A1007">
        <w:rPr>
          <w:rStyle w:val="normaltextrun"/>
          <w:rFonts w:ascii="Arial Narrow" w:hAnsi="Arial Narrow"/>
        </w:rPr>
        <w:t>tnej pokladnici,</w:t>
      </w:r>
      <w:r w:rsidRPr="001A1007">
        <w:rPr>
          <w:rStyle w:val="eop"/>
          <w:rFonts w:ascii="Arial Narrow" w:hAnsi="Arial Narrow"/>
        </w:rPr>
        <w:t> </w:t>
      </w:r>
    </w:p>
    <w:p w14:paraId="29D82B29"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Číslo účtu:</w:t>
      </w:r>
      <w:r w:rsidRPr="001A1007">
        <w:rPr>
          <w:rStyle w:val="tabchar"/>
          <w:rFonts w:ascii="Calibri" w:hAnsi="Calibri" w:cs="Calibri"/>
        </w:rPr>
        <w:t xml:space="preserve"> </w:t>
      </w:r>
      <w:r w:rsidRPr="001A1007">
        <w:rPr>
          <w:rStyle w:val="normaltextrun"/>
          <w:rFonts w:ascii="Arial Narrow" w:hAnsi="Arial Narrow"/>
        </w:rPr>
        <w:t>7000180074/8180</w:t>
      </w:r>
      <w:r w:rsidRPr="001A1007">
        <w:rPr>
          <w:rStyle w:val="eop"/>
          <w:rFonts w:ascii="Arial Narrow" w:hAnsi="Arial Narrow"/>
        </w:rPr>
        <w:t> </w:t>
      </w:r>
    </w:p>
    <w:p w14:paraId="64FC9D82"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Konštantný symbol:</w:t>
      </w:r>
      <w:r w:rsidRPr="001A1007">
        <w:rPr>
          <w:rStyle w:val="tabchar"/>
          <w:rFonts w:ascii="Calibri" w:hAnsi="Calibri" w:cs="Calibri"/>
        </w:rPr>
        <w:t xml:space="preserve"> </w:t>
      </w:r>
      <w:r w:rsidRPr="001A1007">
        <w:rPr>
          <w:rStyle w:val="normaltextrun"/>
          <w:rFonts w:ascii="Arial Narrow" w:hAnsi="Arial Narrow"/>
        </w:rPr>
        <w:t>0558</w:t>
      </w:r>
      <w:r w:rsidRPr="001A1007">
        <w:rPr>
          <w:rStyle w:val="eop"/>
          <w:rFonts w:ascii="Arial Narrow" w:hAnsi="Arial Narrow"/>
        </w:rPr>
        <w:t> </w:t>
      </w:r>
    </w:p>
    <w:p w14:paraId="4A33675B"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Variabilný symbol:</w:t>
      </w:r>
      <w:r w:rsidRPr="001A1007">
        <w:rPr>
          <w:rStyle w:val="tabchar"/>
          <w:rFonts w:ascii="Calibri" w:hAnsi="Calibri" w:cs="Calibri"/>
        </w:rPr>
        <w:t xml:space="preserve"> </w:t>
      </w:r>
      <w:r w:rsidRPr="001A1007">
        <w:rPr>
          <w:rStyle w:val="normaltextrun"/>
          <w:rFonts w:ascii="Arial Narrow" w:hAnsi="Arial Narrow"/>
        </w:rPr>
        <w:t>IČO uchádzača (v prípade skupiny dodávateľov IČO jedného z</w:t>
      </w:r>
      <w:r w:rsidRPr="001A1007">
        <w:rPr>
          <w:rStyle w:val="normaltextrun"/>
          <w:rFonts w:ascii="Arial" w:hAnsi="Arial" w:cs="Arial"/>
        </w:rPr>
        <w:t> </w:t>
      </w:r>
      <w:r w:rsidRPr="001A1007">
        <w:rPr>
          <w:rStyle w:val="normaltextrun"/>
          <w:rFonts w:ascii="Arial Narrow" w:hAnsi="Arial Narrow" w:cs="Arial Narrow"/>
        </w:rPr>
        <w:t>č</w:t>
      </w:r>
      <w:r w:rsidRPr="001A1007">
        <w:rPr>
          <w:rStyle w:val="normaltextrun"/>
          <w:rFonts w:ascii="Arial Narrow" w:hAnsi="Arial Narrow"/>
        </w:rPr>
        <w:t>lenov </w:t>
      </w:r>
      <w:r w:rsidRPr="001A1007">
        <w:rPr>
          <w:rStyle w:val="eop"/>
          <w:rFonts w:ascii="Arial Narrow" w:hAnsi="Arial Narrow"/>
        </w:rPr>
        <w:t> </w:t>
      </w:r>
    </w:p>
    <w:p w14:paraId="3110F3D0"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                                      skupiny dodávateľov)</w:t>
      </w:r>
      <w:r w:rsidRPr="001A1007">
        <w:rPr>
          <w:rStyle w:val="eop"/>
          <w:rFonts w:ascii="Arial Narrow" w:hAnsi="Arial Narrow"/>
        </w:rPr>
        <w:t> </w:t>
      </w:r>
    </w:p>
    <w:p w14:paraId="72663FA9"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Špecifický symbol:</w:t>
      </w:r>
      <w:r w:rsidRPr="001A1007">
        <w:rPr>
          <w:rStyle w:val="tabchar"/>
          <w:rFonts w:ascii="Calibri" w:hAnsi="Calibri" w:cs="Calibri"/>
        </w:rPr>
        <w:t xml:space="preserve"> </w:t>
      </w:r>
      <w:r w:rsidRPr="001A1007">
        <w:rPr>
          <w:rStyle w:val="normaltextrun"/>
          <w:rFonts w:ascii="Arial Narrow" w:hAnsi="Arial Narrow"/>
        </w:rPr>
        <w:t>2019000551</w:t>
      </w:r>
      <w:r w:rsidRPr="001A1007">
        <w:rPr>
          <w:rStyle w:val="eop"/>
          <w:rFonts w:ascii="Arial Narrow" w:hAnsi="Arial Narrow"/>
        </w:rPr>
        <w:t> </w:t>
      </w:r>
    </w:p>
    <w:p w14:paraId="57A53313" w14:textId="0A3DC5B7" w:rsidR="001A1007" w:rsidRPr="00D70149" w:rsidRDefault="001A1007" w:rsidP="001A1007">
      <w:pPr>
        <w:pStyle w:val="paragraph"/>
        <w:spacing w:before="0" w:beforeAutospacing="0" w:after="0" w:afterAutospacing="0"/>
        <w:ind w:left="705" w:firstLine="210"/>
        <w:textAlignment w:val="baseline"/>
        <w:rPr>
          <w:rStyle w:val="normaltextrun"/>
        </w:rPr>
      </w:pPr>
      <w:r w:rsidRPr="001A1007">
        <w:rPr>
          <w:rStyle w:val="normaltextrun"/>
          <w:rFonts w:ascii="Arial Narrow" w:hAnsi="Arial Narrow"/>
        </w:rPr>
        <w:t>Poznámka:</w:t>
      </w:r>
      <w:r w:rsidRPr="00D70149">
        <w:rPr>
          <w:rStyle w:val="normaltextrun"/>
          <w:rFonts w:ascii="Arial Narrow" w:hAnsi="Arial Narrow"/>
        </w:rPr>
        <w:t xml:space="preserve"> </w:t>
      </w:r>
      <w:r w:rsidRPr="001A1007">
        <w:rPr>
          <w:rStyle w:val="normaltextrun"/>
          <w:rFonts w:ascii="Arial Narrow" w:hAnsi="Arial Narrow"/>
        </w:rPr>
        <w:t xml:space="preserve">Zábezpeka ponuky </w:t>
      </w:r>
      <w:r w:rsidR="00E762B0" w:rsidRPr="00D70149">
        <w:rPr>
          <w:rStyle w:val="normaltextrun"/>
          <w:rFonts w:ascii="Arial Narrow" w:hAnsi="Arial Narrow"/>
        </w:rPr>
        <w:t>ID</w:t>
      </w:r>
      <w:r w:rsidR="00D70149" w:rsidRPr="00D70149">
        <w:rPr>
          <w:rStyle w:val="normaltextrun"/>
          <w:rFonts w:ascii="Arial Narrow" w:hAnsi="Arial Narrow"/>
        </w:rPr>
        <w:t xml:space="preserve"> 60756</w:t>
      </w:r>
      <w:r w:rsidR="00E762B0" w:rsidRPr="00D70149">
        <w:rPr>
          <w:rStyle w:val="normaltextrun"/>
          <w:rFonts w:ascii="Arial Narrow" w:hAnsi="Arial Narrow"/>
        </w:rPr>
        <w:t xml:space="preserve"> </w:t>
      </w:r>
      <w:r w:rsidRPr="001A1007">
        <w:rPr>
          <w:rStyle w:val="normaltextrun"/>
          <w:rFonts w:ascii="Arial Narrow" w:hAnsi="Arial Narrow"/>
        </w:rPr>
        <w:t>               </w:t>
      </w:r>
      <w:r w:rsidRPr="00D70149">
        <w:rPr>
          <w:rStyle w:val="normaltextrun"/>
        </w:rPr>
        <w:t> </w:t>
      </w:r>
    </w:p>
    <w:p w14:paraId="77A54354" w14:textId="270760DD" w:rsidR="001A1007" w:rsidRPr="00D70149" w:rsidRDefault="001A1007" w:rsidP="001A1007">
      <w:pPr>
        <w:pStyle w:val="paragraph"/>
        <w:spacing w:before="0" w:beforeAutospacing="0" w:after="0" w:afterAutospacing="0"/>
        <w:ind w:left="705" w:firstLine="210"/>
        <w:textAlignment w:val="baseline"/>
        <w:rPr>
          <w:rStyle w:val="normaltextrun"/>
        </w:rPr>
      </w:pPr>
      <w:r w:rsidRPr="00D70149">
        <w:rPr>
          <w:rStyle w:val="normaltextrun"/>
          <w:rFonts w:ascii="Arial Narrow" w:hAnsi="Arial Narrow"/>
        </w:rPr>
        <w:t>Poznámk</w:t>
      </w:r>
      <w:r w:rsidR="00D70149" w:rsidRPr="00D70149">
        <w:rPr>
          <w:rStyle w:val="normaltextrun"/>
          <w:rFonts w:ascii="Arial Narrow" w:hAnsi="Arial Narrow"/>
        </w:rPr>
        <w:t>a pri časti č. 1: Zábezpeka_1</w:t>
      </w:r>
    </w:p>
    <w:p w14:paraId="1A14EF25" w14:textId="1C244FC5" w:rsidR="001A1007" w:rsidRPr="00D70149" w:rsidRDefault="001A1007" w:rsidP="001A1007">
      <w:pPr>
        <w:pStyle w:val="paragraph"/>
        <w:spacing w:before="0" w:beforeAutospacing="0" w:after="0" w:afterAutospacing="0"/>
        <w:ind w:left="705" w:firstLine="210"/>
        <w:textAlignment w:val="baseline"/>
        <w:rPr>
          <w:rStyle w:val="normaltextrun"/>
        </w:rPr>
      </w:pPr>
      <w:r w:rsidRPr="00D70149">
        <w:rPr>
          <w:rStyle w:val="normaltextrun"/>
          <w:rFonts w:ascii="Arial Narrow" w:hAnsi="Arial Narrow"/>
        </w:rPr>
        <w:t>Poznámka pri časti č. 2: Zábezpeka_2</w:t>
      </w:r>
      <w:r w:rsidRPr="00D70149">
        <w:rPr>
          <w:rStyle w:val="normaltextrun"/>
        </w:rPr>
        <w:t> </w:t>
      </w:r>
    </w:p>
    <w:p w14:paraId="30271B36" w14:textId="34A849E0" w:rsidR="001A1007" w:rsidRPr="00D70149" w:rsidRDefault="001A1007" w:rsidP="001A1007">
      <w:pPr>
        <w:pStyle w:val="paragraph"/>
        <w:spacing w:before="0" w:beforeAutospacing="0" w:after="0" w:afterAutospacing="0"/>
        <w:ind w:left="705" w:firstLine="210"/>
        <w:textAlignment w:val="baseline"/>
        <w:rPr>
          <w:rStyle w:val="normaltextrun"/>
        </w:rPr>
      </w:pPr>
      <w:r w:rsidRPr="00D70149">
        <w:rPr>
          <w:rStyle w:val="normaltextrun"/>
          <w:rFonts w:ascii="Arial Narrow" w:hAnsi="Arial Narrow"/>
        </w:rPr>
        <w:t>Poznámka pri časti č. 3: Zábezpeka_3</w:t>
      </w:r>
      <w:r w:rsidRPr="00D70149">
        <w:rPr>
          <w:rStyle w:val="normaltextrun"/>
        </w:rPr>
        <w:t> </w:t>
      </w:r>
    </w:p>
    <w:p w14:paraId="7E2C7A9E" w14:textId="562BF22F" w:rsidR="00D70149" w:rsidRPr="00D70149" w:rsidRDefault="00D70149" w:rsidP="00D70149">
      <w:pPr>
        <w:pStyle w:val="paragraph"/>
        <w:spacing w:before="0" w:beforeAutospacing="0" w:after="0" w:afterAutospacing="0"/>
        <w:ind w:left="705" w:firstLine="210"/>
        <w:textAlignment w:val="baseline"/>
        <w:rPr>
          <w:rStyle w:val="normaltextrun"/>
        </w:rPr>
      </w:pPr>
      <w:r w:rsidRPr="00D70149">
        <w:rPr>
          <w:rStyle w:val="normaltextrun"/>
          <w:rFonts w:ascii="Arial Narrow" w:hAnsi="Arial Narrow"/>
        </w:rPr>
        <w:t>Poznámka pri časti č. 4: Zábezpeka_4</w:t>
      </w:r>
      <w:r w:rsidRPr="00D70149">
        <w:rPr>
          <w:rStyle w:val="normaltextrun"/>
        </w:rPr>
        <w:t> </w:t>
      </w:r>
    </w:p>
    <w:p w14:paraId="42EDDB51" w14:textId="77777777" w:rsidR="00D70149" w:rsidRPr="001A1007" w:rsidRDefault="00D70149" w:rsidP="001A1007">
      <w:pPr>
        <w:pStyle w:val="paragraph"/>
        <w:spacing w:before="0" w:beforeAutospacing="0" w:after="0" w:afterAutospacing="0"/>
        <w:ind w:left="705" w:firstLine="210"/>
        <w:textAlignment w:val="baseline"/>
        <w:rPr>
          <w:rFonts w:ascii="Arial Narrow" w:hAnsi="Arial Narrow"/>
        </w:rPr>
      </w:pPr>
    </w:p>
    <w:p w14:paraId="674BA601"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IBAN:</w:t>
      </w:r>
      <w:r w:rsidRPr="001A1007">
        <w:rPr>
          <w:rStyle w:val="tabchar"/>
          <w:rFonts w:ascii="Calibri" w:hAnsi="Calibri" w:cs="Calibri"/>
        </w:rPr>
        <w:t xml:space="preserve"> </w:t>
      </w:r>
      <w:r w:rsidRPr="001A1007">
        <w:rPr>
          <w:rStyle w:val="normaltextrun"/>
          <w:rFonts w:ascii="Arial Narrow" w:hAnsi="Arial Narrow"/>
        </w:rPr>
        <w:t>SK5981800000007000180074</w:t>
      </w:r>
      <w:r w:rsidRPr="001A1007">
        <w:rPr>
          <w:rStyle w:val="eop"/>
          <w:rFonts w:ascii="Arial Narrow" w:hAnsi="Arial Narrow"/>
        </w:rPr>
        <w:t> </w:t>
      </w:r>
    </w:p>
    <w:p w14:paraId="5C2C67D4"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BIC/SWIFT kód:</w:t>
      </w:r>
      <w:r w:rsidRPr="001A1007">
        <w:rPr>
          <w:rStyle w:val="tabchar"/>
          <w:rFonts w:ascii="Calibri" w:hAnsi="Calibri" w:cs="Calibri"/>
        </w:rPr>
        <w:t xml:space="preserve"> </w:t>
      </w:r>
      <w:r w:rsidRPr="001A1007">
        <w:rPr>
          <w:rStyle w:val="normaltextrun"/>
          <w:rFonts w:ascii="Arial Narrow" w:hAnsi="Arial Narrow"/>
        </w:rPr>
        <w:t>SPSRSKBA</w:t>
      </w:r>
      <w:r w:rsidRPr="001A1007">
        <w:rPr>
          <w:rStyle w:val="eop"/>
          <w:rFonts w:ascii="Arial Narrow" w:hAnsi="Arial Narrow"/>
        </w:rPr>
        <w:t> </w:t>
      </w:r>
    </w:p>
    <w:p w14:paraId="2E980656" w14:textId="77777777" w:rsidR="001A1007" w:rsidRPr="001A1007" w:rsidRDefault="001A1007" w:rsidP="001A1007">
      <w:pPr>
        <w:pStyle w:val="paragraph"/>
        <w:spacing w:before="0" w:beforeAutospacing="0" w:after="0" w:afterAutospacing="0"/>
        <w:ind w:left="705" w:firstLine="210"/>
        <w:textAlignment w:val="baseline"/>
        <w:rPr>
          <w:rFonts w:ascii="Arial Narrow" w:hAnsi="Arial Narrow"/>
        </w:rPr>
      </w:pPr>
      <w:r w:rsidRPr="001A1007">
        <w:rPr>
          <w:rStyle w:val="normaltextrun"/>
          <w:rFonts w:ascii="Arial Narrow" w:hAnsi="Arial Narrow"/>
        </w:rPr>
        <w:t>Banka príjemcu:</w:t>
      </w:r>
      <w:r w:rsidRPr="001A1007">
        <w:rPr>
          <w:rStyle w:val="tabchar"/>
          <w:rFonts w:ascii="Calibri" w:hAnsi="Calibri" w:cs="Calibri"/>
        </w:rPr>
        <w:t xml:space="preserve"> </w:t>
      </w:r>
      <w:r w:rsidRPr="001A1007">
        <w:rPr>
          <w:rStyle w:val="normaltextrun"/>
          <w:rFonts w:ascii="Arial Narrow" w:hAnsi="Arial Narrow"/>
        </w:rPr>
        <w:t>Štátna pokladnica, Radlinského 32, 810 05 Bratislava, SR</w:t>
      </w:r>
      <w:r w:rsidRPr="001A1007">
        <w:rPr>
          <w:rStyle w:val="eop"/>
          <w:rFonts w:ascii="Arial Narrow" w:hAnsi="Arial Narrow"/>
        </w:rPr>
        <w:t> </w:t>
      </w:r>
    </w:p>
    <w:p w14:paraId="1937CE50" w14:textId="77777777" w:rsidR="001A1007" w:rsidRPr="001A1007" w:rsidRDefault="001A1007" w:rsidP="001A1007">
      <w:pPr>
        <w:pStyle w:val="paragraph"/>
        <w:spacing w:before="0" w:beforeAutospacing="0" w:after="0" w:afterAutospacing="0"/>
        <w:ind w:left="210" w:firstLine="705"/>
        <w:textAlignment w:val="baseline"/>
        <w:rPr>
          <w:rFonts w:ascii="Arial Narrow" w:hAnsi="Arial Narrow"/>
        </w:rPr>
      </w:pPr>
      <w:r w:rsidRPr="001A1007">
        <w:rPr>
          <w:rStyle w:val="normaltextrun"/>
          <w:rFonts w:ascii="Arial Narrow" w:hAnsi="Arial Narrow"/>
        </w:rPr>
        <w:t>Účet v</w:t>
      </w:r>
      <w:r w:rsidRPr="001A1007">
        <w:rPr>
          <w:rStyle w:val="normaltextrun"/>
          <w:rFonts w:ascii="Arial" w:hAnsi="Arial" w:cs="Arial"/>
        </w:rPr>
        <w:t> </w:t>
      </w:r>
      <w:r w:rsidRPr="001A1007">
        <w:rPr>
          <w:rStyle w:val="normaltextrun"/>
          <w:rFonts w:ascii="Arial Narrow" w:hAnsi="Arial Narrow" w:cs="Arial Narrow"/>
        </w:rPr>
        <w:t>Š</w:t>
      </w:r>
      <w:r w:rsidRPr="001A1007">
        <w:rPr>
          <w:rStyle w:val="normaltextrun"/>
          <w:rFonts w:ascii="Arial Narrow" w:hAnsi="Arial Narrow"/>
        </w:rPr>
        <w:t>t</w:t>
      </w:r>
      <w:r w:rsidRPr="001A1007">
        <w:rPr>
          <w:rStyle w:val="normaltextrun"/>
          <w:rFonts w:ascii="Arial Narrow" w:hAnsi="Arial Narrow" w:cs="Arial Narrow"/>
        </w:rPr>
        <w:t>á</w:t>
      </w:r>
      <w:r w:rsidRPr="001A1007">
        <w:rPr>
          <w:rStyle w:val="normaltextrun"/>
          <w:rFonts w:ascii="Arial Narrow" w:hAnsi="Arial Narrow"/>
        </w:rPr>
        <w:t xml:space="preserve">tnej pokladnici nie je </w:t>
      </w:r>
      <w:r w:rsidRPr="001A1007">
        <w:rPr>
          <w:rStyle w:val="normaltextrun"/>
          <w:rFonts w:ascii="Arial Narrow" w:hAnsi="Arial Narrow" w:cs="Arial Narrow"/>
        </w:rPr>
        <w:t>ú</w:t>
      </w:r>
      <w:r w:rsidRPr="001A1007">
        <w:rPr>
          <w:rStyle w:val="normaltextrun"/>
          <w:rFonts w:ascii="Arial Narrow" w:hAnsi="Arial Narrow"/>
        </w:rPr>
        <w:t>ro</w:t>
      </w:r>
      <w:r w:rsidRPr="001A1007">
        <w:rPr>
          <w:rStyle w:val="normaltextrun"/>
          <w:rFonts w:ascii="Arial Narrow" w:hAnsi="Arial Narrow" w:cs="Arial Narrow"/>
        </w:rPr>
        <w:t>č</w:t>
      </w:r>
      <w:r w:rsidRPr="001A1007">
        <w:rPr>
          <w:rStyle w:val="normaltextrun"/>
          <w:rFonts w:ascii="Arial Narrow" w:hAnsi="Arial Narrow"/>
        </w:rPr>
        <w:t>en</w:t>
      </w:r>
      <w:r w:rsidRPr="001A1007">
        <w:rPr>
          <w:rStyle w:val="normaltextrun"/>
          <w:rFonts w:ascii="Arial Narrow" w:hAnsi="Arial Narrow" w:cs="Arial Narrow"/>
        </w:rPr>
        <w:t>ý</w:t>
      </w:r>
      <w:r w:rsidRPr="001A1007">
        <w:rPr>
          <w:rStyle w:val="normaltextrun"/>
          <w:rFonts w:ascii="Arial Narrow" w:hAnsi="Arial Narrow"/>
        </w:rPr>
        <w:t>.</w:t>
      </w:r>
      <w:r w:rsidRPr="001A1007">
        <w:rPr>
          <w:rStyle w:val="eop"/>
          <w:rFonts w:ascii="Arial Narrow" w:hAnsi="Arial Narrow"/>
        </w:rPr>
        <w:t> </w:t>
      </w:r>
    </w:p>
    <w:p w14:paraId="0CF287F7" w14:textId="156AEDF3" w:rsidR="001A1007" w:rsidRDefault="001A1007" w:rsidP="001A1007">
      <w:pPr>
        <w:pStyle w:val="paragraph"/>
        <w:spacing w:before="0" w:beforeAutospacing="0" w:after="0" w:afterAutospacing="0"/>
        <w:ind w:left="915"/>
        <w:jc w:val="both"/>
        <w:textAlignment w:val="baseline"/>
        <w:rPr>
          <w:rStyle w:val="eop"/>
          <w:rFonts w:ascii="Arial Narrow" w:hAnsi="Arial Narrow"/>
        </w:rPr>
      </w:pPr>
      <w:r w:rsidRPr="001A1007">
        <w:rPr>
          <w:rStyle w:val="normaltextrun"/>
          <w:rFonts w:ascii="Arial Narrow" w:hAnsi="Arial Narrow"/>
        </w:rPr>
        <w:lastRenderedPageBreak/>
        <w:t>Finančné prostriedky musia byť pripísané na účte verejného obstarávateľa najneskôr v</w:t>
      </w:r>
      <w:r w:rsidRPr="001A1007">
        <w:rPr>
          <w:rStyle w:val="normaltextrun"/>
          <w:rFonts w:ascii="Arial" w:hAnsi="Arial" w:cs="Arial"/>
        </w:rPr>
        <w:t> </w:t>
      </w:r>
      <w:r w:rsidRPr="001A1007">
        <w:rPr>
          <w:rStyle w:val="normaltextrun"/>
          <w:rFonts w:ascii="Arial Narrow" w:hAnsi="Arial Narrow"/>
        </w:rPr>
        <w:t>de</w:t>
      </w:r>
      <w:r w:rsidRPr="001A1007">
        <w:rPr>
          <w:rStyle w:val="normaltextrun"/>
          <w:rFonts w:ascii="Arial Narrow" w:hAnsi="Arial Narrow" w:cs="Arial Narrow"/>
        </w:rPr>
        <w:t>ň</w:t>
      </w:r>
      <w:r w:rsidRPr="001A1007">
        <w:rPr>
          <w:rStyle w:val="normaltextrun"/>
          <w:rFonts w:ascii="Arial Narrow" w:hAnsi="Arial Narrow"/>
        </w:rPr>
        <w:t xml:space="preserve"> uplynutia lehoty na predkladanie ponúk, ak finančné prostriedky nebudú zložené na účte verejného obstarávateľa, bude ponuka uchádzača vylúčená.</w:t>
      </w:r>
      <w:r w:rsidRPr="001A1007">
        <w:rPr>
          <w:rStyle w:val="eop"/>
          <w:rFonts w:ascii="Arial Narrow" w:hAnsi="Arial Narrow"/>
        </w:rPr>
        <w:t> </w:t>
      </w:r>
    </w:p>
    <w:p w14:paraId="42373B06" w14:textId="77777777" w:rsidR="00D70149" w:rsidRPr="001A1007" w:rsidRDefault="00D70149" w:rsidP="001A1007">
      <w:pPr>
        <w:pStyle w:val="paragraph"/>
        <w:spacing w:before="0" w:beforeAutospacing="0" w:after="0" w:afterAutospacing="0"/>
        <w:ind w:left="915"/>
        <w:jc w:val="both"/>
        <w:textAlignment w:val="baseline"/>
        <w:rPr>
          <w:rFonts w:ascii="Arial Narrow" w:hAnsi="Arial Narrow"/>
        </w:rPr>
      </w:pPr>
    </w:p>
    <w:p w14:paraId="4F56CB59" w14:textId="77777777" w:rsidR="001A1007" w:rsidRPr="001A1007" w:rsidRDefault="001A1007" w:rsidP="00D70149">
      <w:pPr>
        <w:pStyle w:val="paragraph"/>
        <w:numPr>
          <w:ilvl w:val="0"/>
          <w:numId w:val="64"/>
        </w:numPr>
        <w:tabs>
          <w:tab w:val="clear" w:pos="720"/>
        </w:tabs>
        <w:spacing w:before="0" w:beforeAutospacing="0" w:after="0" w:afterAutospacing="0"/>
        <w:ind w:left="525" w:hanging="99"/>
        <w:jc w:val="both"/>
        <w:textAlignment w:val="baseline"/>
        <w:rPr>
          <w:rFonts w:ascii="Arial Narrow" w:hAnsi="Arial Narrow"/>
        </w:rPr>
      </w:pPr>
      <w:r w:rsidRPr="001A1007">
        <w:rPr>
          <w:rStyle w:val="normaltextrun"/>
          <w:rFonts w:ascii="Arial Narrow" w:hAnsi="Arial Narrow"/>
          <w:b/>
          <w:bCs/>
        </w:rPr>
        <w:t>Poskytnutie poistenia záruky</w:t>
      </w:r>
      <w:r w:rsidRPr="001A1007">
        <w:rPr>
          <w:rStyle w:val="normaltextrun"/>
          <w:rFonts w:ascii="Arial Narrow" w:hAnsi="Arial Narrow"/>
        </w:rPr>
        <w:t> </w:t>
      </w:r>
      <w:r w:rsidRPr="001A1007">
        <w:rPr>
          <w:rStyle w:val="eop"/>
          <w:rFonts w:ascii="Arial Narrow" w:hAnsi="Arial Narrow"/>
        </w:rPr>
        <w:t> </w:t>
      </w:r>
    </w:p>
    <w:p w14:paraId="633D845E" w14:textId="77777777" w:rsidR="00D70149" w:rsidRDefault="001A1007" w:rsidP="00D70149">
      <w:pPr>
        <w:pStyle w:val="paragraph"/>
        <w:spacing w:before="0" w:beforeAutospacing="0" w:after="0" w:afterAutospacing="0"/>
        <w:ind w:left="885"/>
        <w:textAlignment w:val="baseline"/>
        <w:rPr>
          <w:rStyle w:val="normaltextrun"/>
          <w:rFonts w:ascii="Arial Narrow" w:hAnsi="Arial Narrow"/>
        </w:rPr>
      </w:pPr>
      <w:r w:rsidRPr="001A1007">
        <w:rPr>
          <w:rStyle w:val="normaltextrun"/>
          <w:rFonts w:ascii="Arial Narrow" w:hAnsi="Arial Narrow"/>
        </w:rPr>
        <w:t xml:space="preserve">Poskytnutie  poistenia  záruky  nesmie  byť  v  rozpore  so  zákonom  č.  39/2015  Z.  z.  </w:t>
      </w:r>
    </w:p>
    <w:p w14:paraId="14DF6352" w14:textId="0B47F98E" w:rsidR="00D70149" w:rsidRDefault="00D70149" w:rsidP="00D70149">
      <w:pPr>
        <w:pStyle w:val="paragraph"/>
        <w:spacing w:before="0" w:beforeAutospacing="0" w:after="0" w:afterAutospacing="0"/>
        <w:ind w:left="885"/>
        <w:textAlignment w:val="baseline"/>
        <w:rPr>
          <w:rStyle w:val="normaltextrun"/>
          <w:rFonts w:ascii="Arial Narrow" w:hAnsi="Arial Narrow"/>
        </w:rPr>
      </w:pPr>
      <w:r>
        <w:rPr>
          <w:rStyle w:val="normaltextrun"/>
          <w:rFonts w:ascii="Arial Narrow" w:hAnsi="Arial Narrow"/>
        </w:rPr>
        <w:t>o </w:t>
      </w:r>
      <w:r w:rsidR="001A1007" w:rsidRPr="001A1007">
        <w:rPr>
          <w:rStyle w:val="normaltextrun"/>
          <w:rFonts w:ascii="Arial Narrow" w:hAnsi="Arial Narrow"/>
        </w:rPr>
        <w:t>poisťovníctve  </w:t>
      </w:r>
      <w:r w:rsidR="001A1007" w:rsidRPr="001A1007">
        <w:rPr>
          <w:rStyle w:val="eop"/>
          <w:rFonts w:ascii="Arial Narrow" w:hAnsi="Arial Narrow"/>
        </w:rPr>
        <w:t> </w:t>
      </w:r>
      <w:r w:rsidR="001A1007" w:rsidRPr="001A1007">
        <w:rPr>
          <w:rStyle w:val="normaltextrun"/>
          <w:rFonts w:ascii="Arial Narrow" w:hAnsi="Arial Narrow"/>
        </w:rPr>
        <w:t>a  o  zmene  a  doplnení  niektorých  zákono</w:t>
      </w:r>
      <w:r>
        <w:rPr>
          <w:rStyle w:val="normaltextrun"/>
          <w:rFonts w:ascii="Arial Narrow" w:hAnsi="Arial Narrow"/>
        </w:rPr>
        <w:t xml:space="preserve">v  v  znení  neskorších  </w:t>
      </w:r>
    </w:p>
    <w:p w14:paraId="4AA5A75F" w14:textId="30E679E7" w:rsidR="001A1007" w:rsidRPr="001A1007" w:rsidRDefault="00D70149" w:rsidP="00D70149">
      <w:pPr>
        <w:pStyle w:val="paragraph"/>
        <w:spacing w:before="0" w:beforeAutospacing="0" w:after="0" w:afterAutospacing="0"/>
        <w:ind w:left="885"/>
        <w:textAlignment w:val="baseline"/>
        <w:rPr>
          <w:rFonts w:ascii="Arial Narrow" w:hAnsi="Arial Narrow"/>
        </w:rPr>
      </w:pPr>
      <w:r>
        <w:rPr>
          <w:rStyle w:val="normaltextrun"/>
          <w:rFonts w:ascii="Arial Narrow" w:hAnsi="Arial Narrow"/>
        </w:rPr>
        <w:t>predpis</w:t>
      </w:r>
      <w:r w:rsidR="001A1007" w:rsidRPr="001A1007">
        <w:rPr>
          <w:rStyle w:val="normaltextrun"/>
          <w:rFonts w:ascii="Arial Narrow" w:hAnsi="Arial Narrow"/>
        </w:rPr>
        <w:t>ov  alebo  iným  právnym </w:t>
      </w:r>
      <w:r w:rsidR="001A1007" w:rsidRPr="001A1007">
        <w:rPr>
          <w:rStyle w:val="eop"/>
          <w:rFonts w:ascii="Arial Narrow" w:hAnsi="Arial Narrow"/>
        </w:rPr>
        <w:t> </w:t>
      </w:r>
      <w:r w:rsidR="001A1007" w:rsidRPr="001A1007">
        <w:rPr>
          <w:rStyle w:val="normaltextrun"/>
          <w:rFonts w:ascii="Arial Narrow" w:hAnsi="Arial Narrow"/>
        </w:rPr>
        <w:t>predpisom  členského  štátu  Európskej  únie.</w:t>
      </w:r>
      <w:r w:rsidR="001A1007" w:rsidRPr="001A1007">
        <w:rPr>
          <w:rStyle w:val="eop"/>
          <w:rFonts w:ascii="Arial Narrow" w:hAnsi="Arial Narrow"/>
        </w:rPr>
        <w:t> </w:t>
      </w:r>
    </w:p>
    <w:p w14:paraId="5012D1FC" w14:textId="7B3535D3" w:rsidR="001A1007" w:rsidRPr="001A1007" w:rsidRDefault="001A1007" w:rsidP="001A1007">
      <w:pPr>
        <w:pStyle w:val="paragraph"/>
        <w:spacing w:before="0" w:beforeAutospacing="0" w:after="0" w:afterAutospacing="0"/>
        <w:ind w:left="885"/>
        <w:jc w:val="both"/>
        <w:textAlignment w:val="baseline"/>
        <w:rPr>
          <w:rFonts w:ascii="Arial Narrow" w:hAnsi="Arial Narrow"/>
        </w:rPr>
      </w:pPr>
      <w:r w:rsidRPr="001A1007">
        <w:rPr>
          <w:rStyle w:val="normaltextrun"/>
          <w:rFonts w:ascii="Arial Narrow" w:hAnsi="Arial Narrow"/>
        </w:rPr>
        <w:t>Uchádzač uzavrie poistenie záruky s</w:t>
      </w:r>
      <w:r w:rsidRPr="001A1007">
        <w:rPr>
          <w:rStyle w:val="normaltextrun"/>
          <w:rFonts w:ascii="Arial" w:hAnsi="Arial" w:cs="Arial"/>
        </w:rPr>
        <w:t> </w:t>
      </w:r>
      <w:r w:rsidRPr="001A1007">
        <w:rPr>
          <w:rStyle w:val="normaltextrun"/>
          <w:rFonts w:ascii="Arial Narrow" w:hAnsi="Arial Narrow"/>
        </w:rPr>
        <w:t>poisťovňou so sídlom v</w:t>
      </w:r>
      <w:r w:rsidRPr="001A1007">
        <w:rPr>
          <w:rStyle w:val="normaltextrun"/>
          <w:rFonts w:ascii="Arial" w:hAnsi="Arial" w:cs="Arial"/>
        </w:rPr>
        <w:t> </w:t>
      </w:r>
      <w:r w:rsidRPr="001A1007">
        <w:rPr>
          <w:rStyle w:val="normaltextrun"/>
          <w:rFonts w:ascii="Arial Narrow" w:hAnsi="Arial Narrow"/>
        </w:rPr>
        <w:t>Slovenskej republike, pobo</w:t>
      </w:r>
      <w:r w:rsidRPr="001A1007">
        <w:rPr>
          <w:rStyle w:val="normaltextrun"/>
          <w:rFonts w:ascii="Arial Narrow" w:hAnsi="Arial Narrow" w:cs="Arial Narrow"/>
        </w:rPr>
        <w:t>č</w:t>
      </w:r>
      <w:r w:rsidRPr="001A1007">
        <w:rPr>
          <w:rStyle w:val="normaltextrun"/>
          <w:rFonts w:ascii="Arial Narrow" w:hAnsi="Arial Narrow"/>
        </w:rPr>
        <w:t>kou zahrani</w:t>
      </w:r>
      <w:r w:rsidRPr="001A1007">
        <w:rPr>
          <w:rStyle w:val="normaltextrun"/>
          <w:rFonts w:ascii="Arial Narrow" w:hAnsi="Arial Narrow" w:cs="Arial Narrow"/>
        </w:rPr>
        <w:t>č</w:t>
      </w:r>
      <w:r w:rsidRPr="001A1007">
        <w:rPr>
          <w:rStyle w:val="normaltextrun"/>
          <w:rFonts w:ascii="Arial Narrow" w:hAnsi="Arial Narrow"/>
        </w:rPr>
        <w:t>nej pois</w:t>
      </w:r>
      <w:r w:rsidRPr="001A1007">
        <w:rPr>
          <w:rStyle w:val="normaltextrun"/>
          <w:rFonts w:ascii="Arial Narrow" w:hAnsi="Arial Narrow" w:cs="Arial Narrow"/>
        </w:rPr>
        <w:t>ť</w:t>
      </w:r>
      <w:r w:rsidRPr="001A1007">
        <w:rPr>
          <w:rStyle w:val="normaltextrun"/>
          <w:rFonts w:ascii="Arial Narrow" w:hAnsi="Arial Narrow"/>
        </w:rPr>
        <w:t>ovne v</w:t>
      </w:r>
      <w:r w:rsidRPr="001A1007">
        <w:rPr>
          <w:rStyle w:val="normaltextrun"/>
          <w:rFonts w:ascii="Arial" w:hAnsi="Arial" w:cs="Arial"/>
        </w:rPr>
        <w:t> </w:t>
      </w:r>
      <w:r w:rsidRPr="001A1007">
        <w:rPr>
          <w:rStyle w:val="normaltextrun"/>
          <w:rFonts w:ascii="Arial Narrow" w:hAnsi="Arial Narrow"/>
        </w:rPr>
        <w:t>Slovenskej republike alebo zahraničnou poisťovňou so sídlom v</w:t>
      </w:r>
      <w:r w:rsidRPr="001A1007">
        <w:rPr>
          <w:rStyle w:val="normaltextrun"/>
          <w:rFonts w:ascii="Arial" w:hAnsi="Arial" w:cs="Arial"/>
        </w:rPr>
        <w:t> </w:t>
      </w:r>
      <w:r w:rsidRPr="001A1007">
        <w:rPr>
          <w:rStyle w:val="normaltextrun"/>
          <w:rFonts w:ascii="Arial Narrow" w:hAnsi="Arial Narrow" w:cs="Arial Narrow"/>
        </w:rPr>
        <w:t>č</w:t>
      </w:r>
      <w:r w:rsidRPr="001A1007">
        <w:rPr>
          <w:rStyle w:val="normaltextrun"/>
          <w:rFonts w:ascii="Arial Narrow" w:hAnsi="Arial Narrow"/>
        </w:rPr>
        <w:t xml:space="preserve">lenkom </w:t>
      </w:r>
      <w:r w:rsidRPr="001A1007">
        <w:rPr>
          <w:rStyle w:val="normaltextrun"/>
          <w:rFonts w:ascii="Arial Narrow" w:hAnsi="Arial Narrow" w:cs="Arial Narrow"/>
        </w:rPr>
        <w:t>š</w:t>
      </w:r>
      <w:r w:rsidRPr="001A1007">
        <w:rPr>
          <w:rStyle w:val="normaltextrun"/>
          <w:rFonts w:ascii="Arial Narrow" w:hAnsi="Arial Narrow"/>
        </w:rPr>
        <w:t>t</w:t>
      </w:r>
      <w:r w:rsidRPr="001A1007">
        <w:rPr>
          <w:rStyle w:val="normaltextrun"/>
          <w:rFonts w:ascii="Arial Narrow" w:hAnsi="Arial Narrow" w:cs="Arial Narrow"/>
        </w:rPr>
        <w:t>á</w:t>
      </w:r>
      <w:r w:rsidRPr="001A1007">
        <w:rPr>
          <w:rStyle w:val="normaltextrun"/>
          <w:rFonts w:ascii="Arial Narrow" w:hAnsi="Arial Narrow"/>
        </w:rPr>
        <w:t>te Eur</w:t>
      </w:r>
      <w:r w:rsidRPr="001A1007">
        <w:rPr>
          <w:rStyle w:val="normaltextrun"/>
          <w:rFonts w:ascii="Arial Narrow" w:hAnsi="Arial Narrow" w:cs="Arial Narrow"/>
        </w:rPr>
        <w:t>ó</w:t>
      </w:r>
      <w:r w:rsidRPr="001A1007">
        <w:rPr>
          <w:rStyle w:val="normaltextrun"/>
          <w:rFonts w:ascii="Arial Narrow" w:hAnsi="Arial Narrow"/>
        </w:rPr>
        <w:t xml:space="preserve">pskej </w:t>
      </w:r>
      <w:r w:rsidRPr="001A1007">
        <w:rPr>
          <w:rStyle w:val="normaltextrun"/>
          <w:rFonts w:ascii="Arial Narrow" w:hAnsi="Arial Narrow" w:cs="Arial Narrow"/>
        </w:rPr>
        <w:t>ú</w:t>
      </w:r>
      <w:r w:rsidRPr="001A1007">
        <w:rPr>
          <w:rStyle w:val="normaltextrun"/>
          <w:rFonts w:ascii="Arial Narrow" w:hAnsi="Arial Narrow"/>
        </w:rPr>
        <w:t>nie a to na celú sumu zábezpeky minimálne na obdobie lehoty viazanosti ponúk a to takým spôsobom, aby zahrňovalo povinnosť poisťovne plniť finančné prostriedky vo výške zábezpeky</w:t>
      </w:r>
      <w:r w:rsidR="00D70149">
        <w:rPr>
          <w:rStyle w:val="normaltextrun"/>
          <w:rFonts w:ascii="Arial Narrow" w:hAnsi="Arial Narrow"/>
        </w:rPr>
        <w:t xml:space="preserve"> </w:t>
      </w:r>
      <w:r w:rsidRPr="001A1007">
        <w:rPr>
          <w:rStyle w:val="scxw240470633"/>
          <w:rFonts w:ascii="Arial Narrow" w:hAnsi="Arial Narrow"/>
        </w:rPr>
        <w:t> </w:t>
      </w:r>
      <w:r w:rsidRPr="001A1007">
        <w:rPr>
          <w:rStyle w:val="normaltextrun"/>
          <w:rFonts w:ascii="Arial Narrow" w:hAnsi="Arial Narrow"/>
        </w:rPr>
        <w:t xml:space="preserve">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w:t>
      </w:r>
      <w:r w:rsidRPr="001A1007">
        <w:rPr>
          <w:rStyle w:val="scxw240470633"/>
          <w:rFonts w:ascii="Arial Narrow" w:hAnsi="Arial Narrow"/>
        </w:rPr>
        <w:t> </w:t>
      </w:r>
      <w:r w:rsidRPr="001A1007">
        <w:rPr>
          <w:rFonts w:ascii="Arial Narrow" w:hAnsi="Arial Narrow"/>
        </w:rPr>
        <w:br/>
      </w:r>
      <w:r w:rsidRPr="001A1007">
        <w:rPr>
          <w:rStyle w:val="normaltextrun"/>
          <w:rFonts w:ascii="Arial Narrow" w:hAnsi="Arial Narrow"/>
        </w:rPr>
        <w:t>v bode 1. súťažných podkladov v lehote na predkladanie ponúk. Ak poistka nebude súčasťou ponuky uchádzača, resp. nebude predložená v listinnej podobe v lehote na predkladanie ponúk, bude ponuka uchádzača vylúčená z verejného obstarávania.</w:t>
      </w:r>
      <w:r w:rsidRPr="001A1007">
        <w:rPr>
          <w:rStyle w:val="eop"/>
          <w:rFonts w:ascii="Arial Narrow" w:hAnsi="Arial Narrow"/>
        </w:rPr>
        <w:t> </w:t>
      </w:r>
    </w:p>
    <w:p w14:paraId="27649273" w14:textId="77777777" w:rsidR="00D70149" w:rsidRDefault="00D70149" w:rsidP="00D70149">
      <w:pPr>
        <w:pStyle w:val="paragraph"/>
        <w:spacing w:before="0" w:beforeAutospacing="0" w:after="0" w:afterAutospacing="0"/>
        <w:jc w:val="both"/>
        <w:textAlignment w:val="baseline"/>
        <w:rPr>
          <w:rStyle w:val="normaltextrun"/>
          <w:rFonts w:ascii="Arial Narrow" w:hAnsi="Arial Narrow"/>
        </w:rPr>
      </w:pPr>
      <w:r>
        <w:rPr>
          <w:rStyle w:val="normaltextrun"/>
          <w:rFonts w:ascii="Arial Narrow" w:hAnsi="Arial Narrow"/>
        </w:rPr>
        <w:t xml:space="preserve">14.4. </w:t>
      </w:r>
      <w:r w:rsidR="001A1007" w:rsidRPr="001A1007">
        <w:rPr>
          <w:rStyle w:val="normaltextrun"/>
          <w:rFonts w:ascii="Arial Narrow" w:hAnsi="Arial Narrow"/>
        </w:rPr>
        <w:t>Podmienky prepadnutia zábezpeky a</w:t>
      </w:r>
      <w:r w:rsidR="001A1007" w:rsidRPr="001A1007">
        <w:rPr>
          <w:rStyle w:val="normaltextrun"/>
          <w:rFonts w:ascii="Arial" w:hAnsi="Arial" w:cs="Arial"/>
        </w:rPr>
        <w:t> </w:t>
      </w:r>
      <w:r w:rsidR="001A1007" w:rsidRPr="001A1007">
        <w:rPr>
          <w:rStyle w:val="normaltextrun"/>
          <w:rFonts w:ascii="Arial Narrow" w:hAnsi="Arial Narrow"/>
        </w:rPr>
        <w:t>podmienky vr</w:t>
      </w:r>
      <w:r w:rsidR="001A1007" w:rsidRPr="001A1007">
        <w:rPr>
          <w:rStyle w:val="normaltextrun"/>
          <w:rFonts w:ascii="Arial Narrow" w:hAnsi="Arial Narrow" w:cs="Arial Narrow"/>
        </w:rPr>
        <w:t>á</w:t>
      </w:r>
      <w:r w:rsidR="001A1007" w:rsidRPr="001A1007">
        <w:rPr>
          <w:rStyle w:val="normaltextrun"/>
          <w:rFonts w:ascii="Arial Narrow" w:hAnsi="Arial Narrow"/>
        </w:rPr>
        <w:t>tenia alebo uvo</w:t>
      </w:r>
      <w:r w:rsidR="001A1007" w:rsidRPr="001A1007">
        <w:rPr>
          <w:rStyle w:val="normaltextrun"/>
          <w:rFonts w:ascii="Arial Narrow" w:hAnsi="Arial Narrow" w:cs="Arial Narrow"/>
        </w:rPr>
        <w:t>ľ</w:t>
      </w:r>
      <w:r w:rsidR="001A1007" w:rsidRPr="001A1007">
        <w:rPr>
          <w:rStyle w:val="normaltextrun"/>
          <w:rFonts w:ascii="Arial Narrow" w:hAnsi="Arial Narrow"/>
        </w:rPr>
        <w:t>nenia z</w:t>
      </w:r>
      <w:r w:rsidR="001A1007" w:rsidRPr="001A1007">
        <w:rPr>
          <w:rStyle w:val="normaltextrun"/>
          <w:rFonts w:ascii="Arial Narrow" w:hAnsi="Arial Narrow" w:cs="Arial Narrow"/>
        </w:rPr>
        <w:t>á</w:t>
      </w:r>
      <w:r w:rsidR="001A1007" w:rsidRPr="001A1007">
        <w:rPr>
          <w:rStyle w:val="normaltextrun"/>
          <w:rFonts w:ascii="Arial Narrow" w:hAnsi="Arial Narrow"/>
        </w:rPr>
        <w:t>bezpeky s</w:t>
      </w:r>
      <w:r w:rsidR="001A1007" w:rsidRPr="001A1007">
        <w:rPr>
          <w:rStyle w:val="normaltextrun"/>
          <w:rFonts w:ascii="Arial Narrow" w:hAnsi="Arial Narrow" w:cs="Arial Narrow"/>
        </w:rPr>
        <w:t>ú</w:t>
      </w:r>
      <w:r w:rsidR="001A1007" w:rsidRPr="001A1007">
        <w:rPr>
          <w:rStyle w:val="normaltextrun"/>
          <w:rFonts w:ascii="Arial Narrow" w:hAnsi="Arial Narrow"/>
        </w:rPr>
        <w:t xml:space="preserve"> stanoven</w:t>
      </w:r>
      <w:r w:rsidR="001A1007" w:rsidRPr="001A1007">
        <w:rPr>
          <w:rStyle w:val="normaltextrun"/>
          <w:rFonts w:ascii="Arial Narrow" w:hAnsi="Arial Narrow" w:cs="Arial Narrow"/>
        </w:rPr>
        <w:t>é</w:t>
      </w:r>
      <w:r w:rsidR="001A1007" w:rsidRPr="001A1007">
        <w:rPr>
          <w:rStyle w:val="normaltextrun"/>
          <w:rFonts w:ascii="Arial Narrow" w:hAnsi="Arial Narrow"/>
        </w:rPr>
        <w:t xml:space="preserve"> </w:t>
      </w:r>
      <w:r>
        <w:rPr>
          <w:rStyle w:val="normaltextrun"/>
          <w:rFonts w:ascii="Arial Narrow" w:hAnsi="Arial Narrow"/>
        </w:rPr>
        <w:t xml:space="preserve">  </w:t>
      </w:r>
    </w:p>
    <w:p w14:paraId="48028606" w14:textId="30CB7A91" w:rsidR="001A1007" w:rsidRPr="00D70149" w:rsidRDefault="00D70149" w:rsidP="00D70149">
      <w:pPr>
        <w:pStyle w:val="paragraph"/>
        <w:spacing w:before="0" w:beforeAutospacing="0" w:after="0" w:afterAutospacing="0"/>
        <w:jc w:val="both"/>
        <w:textAlignment w:val="baseline"/>
        <w:rPr>
          <w:rFonts w:ascii="Arial Narrow" w:hAnsi="Arial Narrow"/>
        </w:rPr>
      </w:pPr>
      <w:r>
        <w:rPr>
          <w:rStyle w:val="normaltextrun"/>
          <w:rFonts w:ascii="Arial Narrow" w:hAnsi="Arial Narrow"/>
        </w:rPr>
        <w:t xml:space="preserve">         </w:t>
      </w:r>
      <w:r w:rsidR="001A1007" w:rsidRPr="001A1007">
        <w:rPr>
          <w:rStyle w:val="normaltextrun"/>
          <w:rFonts w:ascii="Arial Narrow" w:hAnsi="Arial Narrow"/>
        </w:rPr>
        <w:t xml:space="preserve">v </w:t>
      </w:r>
      <w:r w:rsidR="001A1007" w:rsidRPr="001A1007">
        <w:rPr>
          <w:rStyle w:val="normaltextrun"/>
          <w:rFonts w:ascii="Arial Narrow" w:hAnsi="Arial Narrow" w:cs="Arial Narrow"/>
        </w:rPr>
        <w:t>§</w:t>
      </w:r>
      <w:r w:rsidR="001A1007" w:rsidRPr="001A1007">
        <w:rPr>
          <w:rStyle w:val="normaltextrun"/>
          <w:rFonts w:ascii="Arial Narrow" w:hAnsi="Arial Narrow"/>
        </w:rPr>
        <w:t xml:space="preserve"> 46 z</w:t>
      </w:r>
      <w:r w:rsidR="001A1007" w:rsidRPr="001A1007">
        <w:rPr>
          <w:rStyle w:val="normaltextrun"/>
          <w:rFonts w:ascii="Arial Narrow" w:hAnsi="Arial Narrow" w:cs="Arial Narrow"/>
        </w:rPr>
        <w:t>á</w:t>
      </w:r>
      <w:r w:rsidR="001A1007" w:rsidRPr="001A1007">
        <w:rPr>
          <w:rStyle w:val="normaltextrun"/>
          <w:rFonts w:ascii="Arial Narrow" w:hAnsi="Arial Narrow"/>
        </w:rPr>
        <w:t>kona.</w:t>
      </w:r>
      <w:r w:rsidR="001A1007" w:rsidRPr="001A1007">
        <w:rPr>
          <w:rStyle w:val="eop"/>
          <w:rFonts w:ascii="Arial Narrow" w:hAnsi="Arial Narrow"/>
        </w:rPr>
        <w:t> </w:t>
      </w:r>
      <w:bookmarkStart w:id="19" w:name="_Ref64037130"/>
    </w:p>
    <w:bookmarkEnd w:id="19"/>
    <w:p w14:paraId="0F586DAE" w14:textId="77777777" w:rsidR="00676C9E" w:rsidRPr="001A1007" w:rsidRDefault="00676C9E" w:rsidP="009B3C19">
      <w:pPr>
        <w:pStyle w:val="Odsekzoznamu"/>
        <w:tabs>
          <w:tab w:val="clear" w:pos="2160"/>
          <w:tab w:val="clear" w:pos="2880"/>
          <w:tab w:val="clear" w:pos="4500"/>
        </w:tabs>
        <w:ind w:left="0"/>
        <w:rPr>
          <w:rFonts w:ascii="Arial Narrow" w:hAnsi="Arial Narrow" w:cs="Arial"/>
          <w:b/>
          <w:bCs/>
          <w:sz w:val="24"/>
          <w:szCs w:val="24"/>
        </w:rPr>
      </w:pPr>
    </w:p>
    <w:p w14:paraId="4E747078" w14:textId="77777777" w:rsidR="00065F6B" w:rsidRPr="00D70149" w:rsidRDefault="00065F6B" w:rsidP="00D70149">
      <w:pPr>
        <w:pStyle w:val="Nadpis1"/>
        <w:numPr>
          <w:ilvl w:val="0"/>
          <w:numId w:val="66"/>
        </w:numPr>
        <w:rPr>
          <w:sz w:val="24"/>
          <w:szCs w:val="24"/>
        </w:rPr>
      </w:pPr>
      <w:r w:rsidRPr="00D70149">
        <w:rPr>
          <w:sz w:val="24"/>
          <w:szCs w:val="24"/>
        </w:rPr>
        <w:t>obsah ponuky</w:t>
      </w:r>
    </w:p>
    <w:p w14:paraId="640B97A3" w14:textId="3C8D85B1" w:rsidR="00095E17" w:rsidRPr="001A1007" w:rsidRDefault="00C77D58" w:rsidP="00DD1E3D">
      <w:pPr>
        <w:pStyle w:val="Zkladntext3"/>
        <w:numPr>
          <w:ilvl w:val="1"/>
          <w:numId w:val="28"/>
        </w:numPr>
        <w:spacing w:after="0" w:line="240" w:lineRule="auto"/>
        <w:ind w:left="567" w:hanging="567"/>
        <w:jc w:val="both"/>
        <w:rPr>
          <w:rFonts w:ascii="Arial Narrow" w:hAnsi="Arial Narrow" w:cs="Arial"/>
          <w:bCs/>
          <w:sz w:val="24"/>
          <w:szCs w:val="24"/>
        </w:rPr>
      </w:pPr>
      <w:r w:rsidRPr="001A1007">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F27E5D" w:rsidRPr="001A1007">
        <w:rPr>
          <w:rFonts w:ascii="Arial Narrow" w:hAnsi="Arial Narrow" w:cs="Arial"/>
          <w:bCs/>
          <w:sz w:val="24"/>
          <w:szCs w:val="24"/>
        </w:rPr>
        <w:t>elektronického prostriedku</w:t>
      </w:r>
      <w:r w:rsidRPr="001A1007">
        <w:rPr>
          <w:rFonts w:ascii="Arial Narrow" w:hAnsi="Arial Narrow" w:cs="Arial"/>
          <w:bCs/>
          <w:sz w:val="24"/>
          <w:szCs w:val="24"/>
        </w:rPr>
        <w:t xml:space="preserve"> JOSEPHINE umiestnenom na webovej adrese </w:t>
      </w:r>
      <w:hyperlink r:id="rId17" w:history="1">
        <w:r w:rsidRPr="001A1007">
          <w:rPr>
            <w:rStyle w:val="Hypertextovprepojenie"/>
            <w:rFonts w:ascii="Arial Narrow" w:hAnsi="Arial Narrow" w:cs="Arial"/>
            <w:bCs/>
            <w:sz w:val="24"/>
            <w:szCs w:val="24"/>
          </w:rPr>
          <w:t>https://josephine.proebiz.com/</w:t>
        </w:r>
      </w:hyperlink>
      <w:r w:rsidRPr="001A1007">
        <w:rPr>
          <w:rFonts w:ascii="Arial Narrow" w:hAnsi="Arial Narrow" w:cs="Arial"/>
          <w:bCs/>
          <w:sz w:val="24"/>
          <w:szCs w:val="24"/>
        </w:rPr>
        <w:t>.</w:t>
      </w:r>
    </w:p>
    <w:p w14:paraId="2BC54592" w14:textId="38C648DE" w:rsidR="00095E17" w:rsidRPr="001A1007" w:rsidRDefault="00C77D58" w:rsidP="00DD1E3D">
      <w:pPr>
        <w:pStyle w:val="Zkladntext3"/>
        <w:numPr>
          <w:ilvl w:val="1"/>
          <w:numId w:val="28"/>
        </w:numPr>
        <w:spacing w:after="0" w:line="240" w:lineRule="auto"/>
        <w:ind w:left="567" w:hanging="567"/>
        <w:jc w:val="both"/>
        <w:rPr>
          <w:rFonts w:ascii="Arial Narrow" w:hAnsi="Arial Narrow" w:cs="Arial"/>
          <w:sz w:val="24"/>
          <w:szCs w:val="24"/>
        </w:rPr>
      </w:pPr>
      <w:r w:rsidRPr="001A1007">
        <w:rPr>
          <w:rFonts w:ascii="Arial Narrow" w:hAnsi="Arial Narrow" w:cs="Arial"/>
          <w:sz w:val="24"/>
          <w:szCs w:val="24"/>
        </w:rPr>
        <w:t>Elektronická ponuka sa vloží vyplnením ponukového formulára a vložením požadovaných dokladov a dokumentov v</w:t>
      </w:r>
      <w:r w:rsidR="00F27E5D" w:rsidRPr="001A1007">
        <w:rPr>
          <w:rFonts w:ascii="Arial Narrow" w:hAnsi="Arial Narrow" w:cs="Arial"/>
          <w:sz w:val="24"/>
          <w:szCs w:val="24"/>
        </w:rPr>
        <w:t> elektronickom prostriedku</w:t>
      </w:r>
      <w:r w:rsidRPr="001A1007">
        <w:rPr>
          <w:rFonts w:ascii="Arial Narrow" w:hAnsi="Arial Narrow" w:cs="Arial"/>
          <w:sz w:val="24"/>
          <w:szCs w:val="24"/>
        </w:rPr>
        <w:t xml:space="preserve"> JOSEPHINE umiestnenom na webovej adrese </w:t>
      </w:r>
      <w:hyperlink r:id="rId18">
        <w:r w:rsidR="00095E17" w:rsidRPr="001A1007">
          <w:rPr>
            <w:rStyle w:val="Hypertextovprepojenie"/>
            <w:rFonts w:ascii="Arial Narrow" w:hAnsi="Arial Narrow" w:cs="Arial"/>
            <w:sz w:val="24"/>
            <w:szCs w:val="24"/>
          </w:rPr>
          <w:t>https://josephine.proebiz.com/</w:t>
        </w:r>
        <w:r w:rsidR="0A6AD017" w:rsidRPr="001A1007">
          <w:rPr>
            <w:rStyle w:val="Hypertextovprepojenie"/>
            <w:rFonts w:ascii="Arial Narrow" w:hAnsi="Arial Narrow" w:cs="Arial"/>
            <w:sz w:val="24"/>
            <w:szCs w:val="24"/>
          </w:rPr>
          <w:t>.</w:t>
        </w:r>
      </w:hyperlink>
    </w:p>
    <w:p w14:paraId="4A0AC775" w14:textId="157A9FD6" w:rsidR="00095E17" w:rsidRPr="001A1007" w:rsidRDefault="0018161D" w:rsidP="00DD1E3D">
      <w:pPr>
        <w:pStyle w:val="Zkladntext3"/>
        <w:numPr>
          <w:ilvl w:val="1"/>
          <w:numId w:val="28"/>
        </w:numPr>
        <w:spacing w:after="0" w:line="240" w:lineRule="auto"/>
        <w:ind w:left="567" w:hanging="567"/>
        <w:jc w:val="both"/>
        <w:rPr>
          <w:rFonts w:ascii="Arial Narrow" w:hAnsi="Arial Narrow" w:cs="Arial"/>
          <w:sz w:val="24"/>
          <w:szCs w:val="24"/>
        </w:rPr>
      </w:pPr>
      <w:bookmarkStart w:id="20" w:name="_Ref64042487"/>
      <w:r w:rsidRPr="001A1007">
        <w:rPr>
          <w:rFonts w:ascii="Arial Narrow" w:hAnsi="Arial Narrow" w:cs="Arial"/>
          <w:sz w:val="24"/>
          <w:szCs w:val="24"/>
        </w:rPr>
        <w:t xml:space="preserve">V predloženej ponuke prostredníctvom </w:t>
      </w:r>
      <w:r w:rsidR="00F27E5D" w:rsidRPr="001A1007">
        <w:rPr>
          <w:rFonts w:ascii="Arial Narrow" w:hAnsi="Arial Narrow" w:cs="Arial"/>
          <w:sz w:val="24"/>
          <w:szCs w:val="24"/>
        </w:rPr>
        <w:t>elektronického prostriedku</w:t>
      </w:r>
      <w:r w:rsidRPr="001A1007">
        <w:rPr>
          <w:rFonts w:ascii="Arial Narrow" w:hAnsi="Arial Narrow" w:cs="Arial"/>
          <w:sz w:val="24"/>
          <w:szCs w:val="24"/>
        </w:rPr>
        <w:t xml:space="preserve"> JOSEPHINE musia byť pripojené požadované </w:t>
      </w:r>
      <w:r w:rsidR="00F56A14" w:rsidRPr="001A1007">
        <w:rPr>
          <w:rFonts w:ascii="Arial Narrow" w:hAnsi="Arial Narrow" w:cs="Arial"/>
          <w:sz w:val="24"/>
          <w:szCs w:val="24"/>
        </w:rPr>
        <w:t>dokumenty a doklady</w:t>
      </w:r>
      <w:r w:rsidRPr="001A1007">
        <w:rPr>
          <w:rFonts w:ascii="Arial Narrow" w:hAnsi="Arial Narrow" w:cs="Arial"/>
          <w:sz w:val="24"/>
          <w:szCs w:val="24"/>
        </w:rPr>
        <w:t xml:space="preserve"> (odporúčaný formát je „PDF“) tak, ako je uvedené v</w:t>
      </w:r>
      <w:r w:rsidR="00855E13" w:rsidRPr="001A1007">
        <w:rPr>
          <w:rFonts w:ascii="Arial Narrow" w:hAnsi="Arial Narrow" w:cs="Arial"/>
          <w:sz w:val="24"/>
          <w:szCs w:val="24"/>
        </w:rPr>
        <w:t> </w:t>
      </w:r>
      <w:r w:rsidRPr="001A1007">
        <w:rPr>
          <w:rFonts w:ascii="Arial Narrow" w:hAnsi="Arial Narrow" w:cs="Arial"/>
          <w:sz w:val="24"/>
          <w:szCs w:val="24"/>
        </w:rPr>
        <w:t>týchto súťažných podkladoch a vyplnenie elektronického formulára, ktorý zodpovedá náv</w:t>
      </w:r>
      <w:r w:rsidR="00855E13" w:rsidRPr="001A1007">
        <w:rPr>
          <w:rFonts w:ascii="Arial Narrow" w:hAnsi="Arial Narrow" w:cs="Arial"/>
          <w:sz w:val="24"/>
          <w:szCs w:val="24"/>
        </w:rPr>
        <w:t>rhu na </w:t>
      </w:r>
      <w:r w:rsidR="00A333E2" w:rsidRPr="001A1007">
        <w:rPr>
          <w:rFonts w:ascii="Arial Narrow" w:hAnsi="Arial Narrow" w:cs="Arial"/>
          <w:sz w:val="24"/>
          <w:szCs w:val="24"/>
        </w:rPr>
        <w:t>plnenie kritérií uvedených</w:t>
      </w:r>
      <w:r w:rsidRPr="001A1007">
        <w:rPr>
          <w:rFonts w:ascii="Arial Narrow" w:hAnsi="Arial Narrow" w:cs="Arial"/>
          <w:sz w:val="24"/>
          <w:szCs w:val="24"/>
        </w:rPr>
        <w:t xml:space="preserve"> v súťažných podkladoch.</w:t>
      </w:r>
    </w:p>
    <w:p w14:paraId="1A92B00B" w14:textId="77777777" w:rsidR="001F0DD6" w:rsidRPr="001A1007" w:rsidRDefault="00FC232C" w:rsidP="00DD1E3D">
      <w:pPr>
        <w:pStyle w:val="Zkladntext3"/>
        <w:numPr>
          <w:ilvl w:val="1"/>
          <w:numId w:val="28"/>
        </w:numPr>
        <w:spacing w:after="0" w:line="240" w:lineRule="auto"/>
        <w:ind w:left="567" w:hanging="567"/>
        <w:jc w:val="both"/>
        <w:rPr>
          <w:rFonts w:ascii="Arial Narrow" w:hAnsi="Arial Narrow" w:cs="Arial"/>
          <w:sz w:val="24"/>
          <w:szCs w:val="24"/>
        </w:rPr>
      </w:pPr>
      <w:r w:rsidRPr="001A1007">
        <w:rPr>
          <w:rFonts w:ascii="Arial Narrow" w:hAnsi="Arial Narrow" w:cs="Arial"/>
          <w:sz w:val="24"/>
          <w:szCs w:val="24"/>
        </w:rPr>
        <w:t>Ponuka uchádzača musí obsahovať:</w:t>
      </w:r>
      <w:bookmarkEnd w:id="20"/>
    </w:p>
    <w:p w14:paraId="087855FD" w14:textId="1B5074F7" w:rsidR="008D0A06" w:rsidRPr="00D70149" w:rsidRDefault="00976FAF" w:rsidP="00DD1E3D">
      <w:pPr>
        <w:pStyle w:val="Zkladntext3"/>
        <w:numPr>
          <w:ilvl w:val="2"/>
          <w:numId w:val="28"/>
        </w:numPr>
        <w:spacing w:after="0" w:line="240" w:lineRule="auto"/>
        <w:ind w:left="1276" w:hanging="709"/>
        <w:jc w:val="both"/>
        <w:rPr>
          <w:rFonts w:ascii="Arial Narrow" w:hAnsi="Arial Narrow" w:cs="Arial"/>
          <w:sz w:val="24"/>
          <w:szCs w:val="24"/>
        </w:rPr>
      </w:pPr>
      <w:bookmarkStart w:id="21" w:name="_Hlk522980770"/>
      <w:r w:rsidRPr="001A1007">
        <w:rPr>
          <w:rFonts w:ascii="Arial Narrow" w:hAnsi="Arial Narrow" w:cs="Arial"/>
          <w:b/>
          <w:sz w:val="24"/>
          <w:szCs w:val="24"/>
        </w:rPr>
        <w:t xml:space="preserve">Identifikačné údaje </w:t>
      </w:r>
      <w:r w:rsidR="00CF27F4" w:rsidRPr="001A1007">
        <w:rPr>
          <w:rFonts w:ascii="Arial Narrow" w:hAnsi="Arial Narrow" w:cs="Arial"/>
          <w:b/>
          <w:sz w:val="24"/>
          <w:szCs w:val="24"/>
        </w:rPr>
        <w:t>/Vyhlásenia uchádzača podľa vzoru v prílohe č. 6 týchto SP,</w:t>
      </w:r>
    </w:p>
    <w:p w14:paraId="78A3DC1A" w14:textId="296CDD7D" w:rsidR="00D70149" w:rsidRPr="001A1007" w:rsidRDefault="00D70149" w:rsidP="00D70149">
      <w:pPr>
        <w:pStyle w:val="Zkladntext3"/>
        <w:numPr>
          <w:ilvl w:val="2"/>
          <w:numId w:val="28"/>
        </w:numPr>
        <w:spacing w:after="0" w:line="240" w:lineRule="auto"/>
        <w:ind w:left="1276" w:hanging="709"/>
        <w:jc w:val="both"/>
        <w:rPr>
          <w:rFonts w:ascii="Arial Narrow" w:hAnsi="Arial Narrow" w:cs="Arial"/>
          <w:sz w:val="24"/>
          <w:szCs w:val="24"/>
        </w:rPr>
      </w:pPr>
      <w:r w:rsidRPr="00D70149">
        <w:rPr>
          <w:rFonts w:ascii="Arial Narrow" w:hAnsi="Arial Narrow" w:cs="Arial"/>
          <w:b/>
          <w:sz w:val="24"/>
          <w:szCs w:val="24"/>
        </w:rPr>
        <w:t>Doklad o</w:t>
      </w:r>
      <w:r w:rsidRPr="00D70149">
        <w:rPr>
          <w:rFonts w:ascii="Arial" w:hAnsi="Arial" w:cs="Arial"/>
          <w:b/>
          <w:sz w:val="24"/>
          <w:szCs w:val="24"/>
        </w:rPr>
        <w:t> </w:t>
      </w:r>
      <w:r w:rsidRPr="00D70149">
        <w:rPr>
          <w:rFonts w:ascii="Arial Narrow" w:hAnsi="Arial Narrow" w:cs="Arial"/>
          <w:b/>
          <w:sz w:val="24"/>
          <w:szCs w:val="24"/>
        </w:rPr>
        <w:t>zlo</w:t>
      </w:r>
      <w:r w:rsidRPr="00D70149">
        <w:rPr>
          <w:rFonts w:ascii="Arial Narrow" w:hAnsi="Arial Narrow" w:cs="Arial Narrow"/>
          <w:b/>
          <w:sz w:val="24"/>
          <w:szCs w:val="24"/>
        </w:rPr>
        <w:t>ž</w:t>
      </w:r>
      <w:r w:rsidRPr="00D70149">
        <w:rPr>
          <w:rFonts w:ascii="Arial Narrow" w:hAnsi="Arial Narrow" w:cs="Arial"/>
          <w:b/>
          <w:sz w:val="24"/>
          <w:szCs w:val="24"/>
        </w:rPr>
        <w:t>en</w:t>
      </w:r>
      <w:r w:rsidRPr="00D70149">
        <w:rPr>
          <w:rFonts w:ascii="Arial Narrow" w:hAnsi="Arial Narrow" w:cs="Arial Narrow"/>
          <w:b/>
          <w:sz w:val="24"/>
          <w:szCs w:val="24"/>
        </w:rPr>
        <w:t>í</w:t>
      </w:r>
      <w:r w:rsidRPr="00D70149">
        <w:rPr>
          <w:rFonts w:ascii="Arial Narrow" w:hAnsi="Arial Narrow" w:cs="Arial"/>
          <w:b/>
          <w:sz w:val="24"/>
          <w:szCs w:val="24"/>
        </w:rPr>
        <w:t xml:space="preserve"> z</w:t>
      </w:r>
      <w:r w:rsidRPr="00D70149">
        <w:rPr>
          <w:rFonts w:ascii="Arial Narrow" w:hAnsi="Arial Narrow" w:cs="Arial Narrow"/>
          <w:b/>
          <w:sz w:val="24"/>
          <w:szCs w:val="24"/>
        </w:rPr>
        <w:t>á</w:t>
      </w:r>
      <w:r w:rsidRPr="00D70149">
        <w:rPr>
          <w:rFonts w:ascii="Arial Narrow" w:hAnsi="Arial Narrow" w:cs="Arial"/>
          <w:b/>
          <w:sz w:val="24"/>
          <w:szCs w:val="24"/>
        </w:rPr>
        <w:t>bezpeky</w:t>
      </w:r>
      <w:r w:rsidRPr="00D70149">
        <w:rPr>
          <w:rFonts w:ascii="Arial Narrow" w:hAnsi="Arial Narrow" w:cs="Arial"/>
          <w:sz w:val="24"/>
          <w:szCs w:val="24"/>
        </w:rPr>
        <w:t xml:space="preserve"> ponuky (ak je zábezpeka zložená vo forme bankovej záruky/vo forme poistenia záruky a</w:t>
      </w:r>
      <w:r w:rsidRPr="00D70149">
        <w:rPr>
          <w:rFonts w:ascii="Arial" w:hAnsi="Arial" w:cs="Arial"/>
          <w:sz w:val="24"/>
          <w:szCs w:val="24"/>
        </w:rPr>
        <w:t> </w:t>
      </w:r>
      <w:r w:rsidRPr="00D70149">
        <w:rPr>
          <w:rFonts w:ascii="Arial Narrow" w:hAnsi="Arial Narrow" w:cs="Arial"/>
          <w:sz w:val="24"/>
          <w:szCs w:val="24"/>
        </w:rPr>
        <w:t>tieto dokumenty maj</w:t>
      </w:r>
      <w:r w:rsidRPr="00D70149">
        <w:rPr>
          <w:rFonts w:ascii="Arial Narrow" w:hAnsi="Arial Narrow" w:cs="Arial Narrow"/>
          <w:sz w:val="24"/>
          <w:szCs w:val="24"/>
        </w:rPr>
        <w:t>ú</w:t>
      </w:r>
      <w:r w:rsidRPr="00D70149">
        <w:rPr>
          <w:rFonts w:ascii="Arial Narrow" w:hAnsi="Arial Narrow" w:cs="Arial"/>
          <w:sz w:val="24"/>
          <w:szCs w:val="24"/>
        </w:rPr>
        <w:t xml:space="preserve"> elektronick</w:t>
      </w:r>
      <w:r w:rsidRPr="00D70149">
        <w:rPr>
          <w:rFonts w:ascii="Arial Narrow" w:hAnsi="Arial Narrow" w:cs="Arial Narrow"/>
          <w:sz w:val="24"/>
          <w:szCs w:val="24"/>
        </w:rPr>
        <w:t>ú</w:t>
      </w:r>
      <w:r w:rsidRPr="00D70149">
        <w:rPr>
          <w:rFonts w:ascii="Arial Narrow" w:hAnsi="Arial Narrow" w:cs="Arial"/>
          <w:sz w:val="24"/>
          <w:szCs w:val="24"/>
        </w:rPr>
        <w:t xml:space="preserve"> formu).</w:t>
      </w:r>
    </w:p>
    <w:p w14:paraId="68BAA59E" w14:textId="2CD6F003" w:rsidR="0013407E" w:rsidRPr="001A1007" w:rsidRDefault="00976FAF" w:rsidP="00DD1E3D">
      <w:pPr>
        <w:pStyle w:val="Zkladntext3"/>
        <w:numPr>
          <w:ilvl w:val="2"/>
          <w:numId w:val="28"/>
        </w:numPr>
        <w:spacing w:after="0" w:line="240" w:lineRule="auto"/>
        <w:ind w:left="1276" w:hanging="709"/>
        <w:jc w:val="both"/>
        <w:rPr>
          <w:rFonts w:ascii="Arial Narrow" w:hAnsi="Arial Narrow" w:cs="Arial"/>
          <w:sz w:val="24"/>
          <w:szCs w:val="24"/>
        </w:rPr>
      </w:pPr>
      <w:r w:rsidRPr="001A1007">
        <w:rPr>
          <w:rFonts w:ascii="Arial Narrow" w:hAnsi="Arial Narrow" w:cs="Arial"/>
          <w:b/>
          <w:sz w:val="24"/>
          <w:szCs w:val="24"/>
        </w:rPr>
        <w:t>Návrh uchádzača na plnenie kritérií</w:t>
      </w:r>
      <w:r w:rsidRPr="001A1007">
        <w:rPr>
          <w:rFonts w:ascii="Arial Narrow" w:hAnsi="Arial Narrow" w:cs="Arial"/>
          <w:sz w:val="24"/>
          <w:szCs w:val="24"/>
        </w:rPr>
        <w:t xml:space="preserve"> vyplnením elektronického formulára v</w:t>
      </w:r>
      <w:r w:rsidR="00F27E5D" w:rsidRPr="001A1007">
        <w:rPr>
          <w:rFonts w:ascii="Arial Narrow" w:hAnsi="Arial Narrow" w:cs="Arial"/>
          <w:sz w:val="24"/>
          <w:szCs w:val="24"/>
        </w:rPr>
        <w:t> elektronickom prostriedku</w:t>
      </w:r>
      <w:r w:rsidRPr="001A1007">
        <w:rPr>
          <w:rFonts w:ascii="Arial Narrow" w:hAnsi="Arial Narrow" w:cs="Arial"/>
          <w:sz w:val="24"/>
          <w:szCs w:val="24"/>
        </w:rPr>
        <w:t xml:space="preserve"> JOSEPHINE.</w:t>
      </w:r>
      <w:r w:rsidR="00CF27F4" w:rsidRPr="001A1007">
        <w:rPr>
          <w:rFonts w:ascii="Arial Narrow" w:hAnsi="Arial Narrow" w:cs="Arial"/>
          <w:sz w:val="24"/>
          <w:szCs w:val="24"/>
        </w:rPr>
        <w:t xml:space="preserve"> </w:t>
      </w:r>
      <w:r w:rsidR="00CF27F4" w:rsidRPr="001A1007">
        <w:rPr>
          <w:rFonts w:ascii="Arial Narrow" w:hAnsi="Arial Narrow" w:cs="Arial"/>
          <w:b/>
          <w:sz w:val="24"/>
          <w:szCs w:val="24"/>
        </w:rPr>
        <w:t xml:space="preserve">Uchádzač </w:t>
      </w:r>
      <w:r w:rsidR="00844C91" w:rsidRPr="001A1007">
        <w:rPr>
          <w:rFonts w:ascii="Arial Narrow" w:hAnsi="Arial Narrow" w:cs="Arial"/>
          <w:b/>
          <w:sz w:val="24"/>
          <w:szCs w:val="24"/>
        </w:rPr>
        <w:t>predloží aj ocenenú prílohu č. 3</w:t>
      </w:r>
      <w:r w:rsidR="00CF27F4" w:rsidRPr="001A1007">
        <w:rPr>
          <w:rFonts w:ascii="Arial Narrow" w:hAnsi="Arial Narrow" w:cs="Arial"/>
          <w:sz w:val="24"/>
          <w:szCs w:val="24"/>
        </w:rPr>
        <w:t xml:space="preserve"> Štruktúrovaný rozpočet ceny týchto SP.</w:t>
      </w:r>
    </w:p>
    <w:bookmarkEnd w:id="21"/>
    <w:p w14:paraId="5B7084D3" w14:textId="4CED4369" w:rsidR="00DB2E80" w:rsidRPr="00D51330" w:rsidRDefault="00D70149" w:rsidP="00DD1E3D">
      <w:pPr>
        <w:pStyle w:val="Zkladntext3"/>
        <w:numPr>
          <w:ilvl w:val="2"/>
          <w:numId w:val="28"/>
        </w:numPr>
        <w:spacing w:after="0" w:line="240" w:lineRule="auto"/>
        <w:ind w:left="1276" w:hanging="709"/>
        <w:jc w:val="both"/>
        <w:rPr>
          <w:rFonts w:ascii="Arial Narrow" w:hAnsi="Arial Narrow" w:cs="Arial"/>
          <w:i/>
          <w:sz w:val="24"/>
          <w:szCs w:val="24"/>
        </w:rPr>
      </w:pPr>
      <w:r w:rsidRPr="00304BEB">
        <w:rPr>
          <w:rFonts w:ascii="Arial Narrow" w:hAnsi="Arial Narrow" w:cs="Arial"/>
          <w:b/>
          <w:bCs/>
          <w:sz w:val="24"/>
          <w:szCs w:val="24"/>
        </w:rPr>
        <w:t>Vyplnená príloha č. 1 týchto SP</w:t>
      </w:r>
      <w:r>
        <w:rPr>
          <w:rFonts w:ascii="Arial Narrow" w:hAnsi="Arial Narrow" w:cs="Arial"/>
          <w:bCs/>
          <w:sz w:val="24"/>
          <w:szCs w:val="24"/>
        </w:rPr>
        <w:t xml:space="preserve"> (podľa pokynov v prílohe).</w:t>
      </w:r>
    </w:p>
    <w:p w14:paraId="06A4781C" w14:textId="0198C57B" w:rsidR="00B16008" w:rsidRPr="00D51330" w:rsidRDefault="00B16008" w:rsidP="00DD1E3D">
      <w:pPr>
        <w:pStyle w:val="Zkladntext3"/>
        <w:numPr>
          <w:ilvl w:val="2"/>
          <w:numId w:val="28"/>
        </w:numPr>
        <w:spacing w:after="0" w:line="240" w:lineRule="auto"/>
        <w:ind w:left="1276" w:hanging="709"/>
        <w:jc w:val="both"/>
        <w:rPr>
          <w:rFonts w:ascii="Arial Narrow" w:hAnsi="Arial Narrow" w:cs="Arial"/>
          <w:sz w:val="24"/>
          <w:szCs w:val="24"/>
        </w:rPr>
      </w:pPr>
      <w:r w:rsidRPr="00D51330">
        <w:rPr>
          <w:rFonts w:ascii="Arial Narrow" w:hAnsi="Arial Narrow" w:cs="Arial"/>
          <w:b/>
          <w:bCs/>
          <w:sz w:val="24"/>
          <w:szCs w:val="24"/>
        </w:rPr>
        <w:t xml:space="preserve">Doklady na preukázanie splnenia podmienok účasti </w:t>
      </w:r>
      <w:r w:rsidRPr="00D51330">
        <w:rPr>
          <w:rFonts w:ascii="Arial Narrow" w:hAnsi="Arial Narrow" w:cs="Arial"/>
          <w:sz w:val="24"/>
          <w:szCs w:val="24"/>
        </w:rPr>
        <w:t xml:space="preserve">podľa pokynov v prílohe č. </w:t>
      </w:r>
      <w:r w:rsidR="001279EE" w:rsidRPr="00D51330">
        <w:rPr>
          <w:rFonts w:ascii="Arial Narrow" w:hAnsi="Arial Narrow" w:cs="Arial"/>
          <w:sz w:val="24"/>
          <w:szCs w:val="24"/>
        </w:rPr>
        <w:t>5</w:t>
      </w:r>
      <w:r w:rsidRPr="00D51330">
        <w:rPr>
          <w:rFonts w:ascii="Arial Narrow" w:hAnsi="Arial Narrow" w:cs="Arial"/>
          <w:sz w:val="24"/>
          <w:szCs w:val="24"/>
        </w:rPr>
        <w:t xml:space="preserve"> týchto SP.</w:t>
      </w:r>
    </w:p>
    <w:p w14:paraId="6EA07B66" w14:textId="77777777" w:rsidR="00E43C6E" w:rsidRPr="001A1007" w:rsidRDefault="00E41A57" w:rsidP="00DD1E3D">
      <w:pPr>
        <w:pStyle w:val="Odsekzoznamu"/>
        <w:numPr>
          <w:ilvl w:val="1"/>
          <w:numId w:val="28"/>
        </w:numPr>
        <w:tabs>
          <w:tab w:val="clear" w:pos="2160"/>
          <w:tab w:val="clear" w:pos="2880"/>
          <w:tab w:val="clear" w:pos="4500"/>
        </w:tabs>
        <w:ind w:left="567" w:hanging="567"/>
        <w:jc w:val="both"/>
        <w:rPr>
          <w:rFonts w:ascii="Arial Narrow" w:hAnsi="Arial Narrow" w:cs="Arial"/>
          <w:sz w:val="24"/>
          <w:szCs w:val="24"/>
        </w:rPr>
      </w:pPr>
      <w:r w:rsidRPr="00D51330">
        <w:rPr>
          <w:rFonts w:ascii="Arial Narrow" w:hAnsi="Arial Narrow" w:cs="Arial"/>
          <w:sz w:val="24"/>
          <w:szCs w:val="24"/>
        </w:rPr>
        <w:t>Ak ponuka obsahuje dôverné informácie, uchádzač ich v ponuke</w:t>
      </w:r>
      <w:r w:rsidRPr="001A1007">
        <w:rPr>
          <w:rFonts w:ascii="Arial Narrow" w:hAnsi="Arial Narrow" w:cs="Arial"/>
          <w:sz w:val="24"/>
          <w:szCs w:val="24"/>
        </w:rPr>
        <w:t xml:space="preserve"> viditeľne označí.</w:t>
      </w:r>
    </w:p>
    <w:p w14:paraId="1DAADEDC" w14:textId="69A3A101" w:rsidR="00A333E2" w:rsidRPr="001A1007" w:rsidRDefault="00E41A57" w:rsidP="00DD1E3D">
      <w:pPr>
        <w:pStyle w:val="Odsekzoznamu"/>
        <w:numPr>
          <w:ilvl w:val="1"/>
          <w:numId w:val="28"/>
        </w:numPr>
        <w:tabs>
          <w:tab w:val="clear" w:pos="2160"/>
          <w:tab w:val="clear" w:pos="2880"/>
          <w:tab w:val="clear" w:pos="4500"/>
        </w:tabs>
        <w:ind w:left="567" w:hanging="567"/>
        <w:jc w:val="both"/>
        <w:rPr>
          <w:rFonts w:ascii="Arial Narrow" w:hAnsi="Arial Narrow" w:cs="Arial"/>
          <w:sz w:val="24"/>
          <w:szCs w:val="24"/>
        </w:rPr>
      </w:pPr>
      <w:r w:rsidRPr="001A1007">
        <w:rPr>
          <w:rFonts w:ascii="Arial Narrow" w:hAnsi="Arial Narrow" w:cs="Arial"/>
          <w:sz w:val="24"/>
          <w:szCs w:val="24"/>
        </w:rPr>
        <w:lastRenderedPageBreak/>
        <w:t xml:space="preserve">Po úspešnom </w:t>
      </w:r>
      <w:r w:rsidR="000740CA" w:rsidRPr="001A1007">
        <w:rPr>
          <w:rFonts w:ascii="Arial Narrow" w:hAnsi="Arial Narrow" w:cs="Arial"/>
          <w:sz w:val="24"/>
          <w:szCs w:val="24"/>
        </w:rPr>
        <w:t>podaní</w:t>
      </w:r>
      <w:r w:rsidRPr="001A1007">
        <w:rPr>
          <w:rFonts w:ascii="Arial Narrow" w:hAnsi="Arial Narrow" w:cs="Arial"/>
          <w:sz w:val="24"/>
          <w:szCs w:val="24"/>
        </w:rPr>
        <w:t xml:space="preserve"> ponuky </w:t>
      </w:r>
      <w:r w:rsidR="000740CA" w:rsidRPr="001A1007">
        <w:rPr>
          <w:rFonts w:ascii="Arial Narrow" w:hAnsi="Arial Narrow" w:cs="Arial"/>
          <w:sz w:val="24"/>
          <w:szCs w:val="24"/>
        </w:rPr>
        <w:t>prostredníctvom</w:t>
      </w:r>
      <w:r w:rsidRPr="001A1007">
        <w:rPr>
          <w:rFonts w:ascii="Arial Narrow" w:hAnsi="Arial Narrow" w:cs="Arial"/>
          <w:sz w:val="24"/>
          <w:szCs w:val="24"/>
        </w:rPr>
        <w:t xml:space="preserve"> </w:t>
      </w:r>
      <w:r w:rsidR="00F27E5D" w:rsidRPr="001A1007">
        <w:rPr>
          <w:rFonts w:ascii="Arial Narrow" w:hAnsi="Arial Narrow" w:cs="Arial"/>
          <w:sz w:val="24"/>
          <w:szCs w:val="24"/>
        </w:rPr>
        <w:t>elektronického prostriedku</w:t>
      </w:r>
      <w:r w:rsidRPr="001A1007">
        <w:rPr>
          <w:rFonts w:ascii="Arial Narrow" w:hAnsi="Arial Narrow" w:cs="Arial"/>
          <w:sz w:val="24"/>
          <w:szCs w:val="24"/>
        </w:rPr>
        <w:t xml:space="preserve"> JOSEPHINE je uchádzačovi odoslaný notifikačný informatívny e-mail (na emailovú adresu užívateľa uchádzača, ktorý ponuku nahral)</w:t>
      </w:r>
      <w:r w:rsidR="00A333E2" w:rsidRPr="001A1007">
        <w:rPr>
          <w:rFonts w:ascii="Arial Narrow" w:hAnsi="Arial Narrow" w:cs="Arial"/>
          <w:sz w:val="24"/>
          <w:szCs w:val="24"/>
        </w:rPr>
        <w:t>.</w:t>
      </w:r>
    </w:p>
    <w:p w14:paraId="3F34597E" w14:textId="77777777" w:rsidR="00A333E2" w:rsidRPr="001A1007"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1A1007" w:rsidRDefault="00065F6B" w:rsidP="003C0DA5">
      <w:pPr>
        <w:pStyle w:val="Nadpis1"/>
        <w:rPr>
          <w:sz w:val="24"/>
          <w:szCs w:val="24"/>
        </w:rPr>
      </w:pPr>
      <w:r w:rsidRPr="001A1007">
        <w:rPr>
          <w:sz w:val="24"/>
          <w:szCs w:val="24"/>
        </w:rPr>
        <w:t>náklady na ponuku</w:t>
      </w:r>
    </w:p>
    <w:p w14:paraId="54CF7027" w14:textId="252F7D04" w:rsidR="00065F6B" w:rsidRPr="001A1007" w:rsidRDefault="00065F6B" w:rsidP="003C0DA5">
      <w:pPr>
        <w:pStyle w:val="Zkladntext3"/>
        <w:spacing w:after="0" w:line="240" w:lineRule="auto"/>
        <w:ind w:left="567"/>
        <w:jc w:val="both"/>
        <w:rPr>
          <w:rFonts w:ascii="Arial Narrow" w:hAnsi="Arial Narrow" w:cs="Arial"/>
          <w:sz w:val="24"/>
          <w:szCs w:val="24"/>
        </w:rPr>
      </w:pPr>
      <w:r w:rsidRPr="001A1007">
        <w:rPr>
          <w:rFonts w:ascii="Arial Narrow" w:hAnsi="Arial Narrow" w:cs="Arial"/>
          <w:sz w:val="24"/>
          <w:szCs w:val="24"/>
        </w:rPr>
        <w:t>Všetky náklady a výdavky spojené s prípravou a predlo</w:t>
      </w:r>
      <w:r w:rsidR="008941F3" w:rsidRPr="001A1007">
        <w:rPr>
          <w:rFonts w:ascii="Arial Narrow" w:hAnsi="Arial Narrow" w:cs="Arial"/>
          <w:sz w:val="24"/>
          <w:szCs w:val="24"/>
        </w:rPr>
        <w:t>žením ponuky znáša záujemca bez </w:t>
      </w:r>
      <w:r w:rsidRPr="001A1007">
        <w:rPr>
          <w:rFonts w:ascii="Arial Narrow" w:hAnsi="Arial Narrow" w:cs="Arial"/>
          <w:sz w:val="24"/>
          <w:szCs w:val="24"/>
        </w:rPr>
        <w:t xml:space="preserve">finančného nároku voči verejnému obstarávateľovi, bez ohľadu na výsledok verejného obstarávania. Ponuky doručené predpísaným spôsobom podľa týchto </w:t>
      </w:r>
      <w:r w:rsidR="00C70501" w:rsidRPr="001A1007">
        <w:rPr>
          <w:rFonts w:ascii="Arial Narrow" w:hAnsi="Arial Narrow" w:cs="Arial"/>
          <w:sz w:val="24"/>
          <w:szCs w:val="24"/>
        </w:rPr>
        <w:t>SP</w:t>
      </w:r>
      <w:r w:rsidR="00FA419A" w:rsidRPr="001A1007">
        <w:rPr>
          <w:rFonts w:ascii="Arial Narrow" w:hAnsi="Arial Narrow" w:cs="Arial"/>
          <w:sz w:val="24"/>
          <w:szCs w:val="24"/>
        </w:rPr>
        <w:t xml:space="preserve">, </w:t>
      </w:r>
      <w:bookmarkStart w:id="22" w:name="_Hlk522982388"/>
      <w:proofErr w:type="spellStart"/>
      <w:r w:rsidR="00FA419A" w:rsidRPr="001A1007">
        <w:rPr>
          <w:rFonts w:ascii="Arial Narrow" w:hAnsi="Arial Narrow" w:cs="Arial"/>
          <w:sz w:val="24"/>
          <w:szCs w:val="24"/>
        </w:rPr>
        <w:t>t.j</w:t>
      </w:r>
      <w:proofErr w:type="spellEnd"/>
      <w:r w:rsidR="00FA419A" w:rsidRPr="001A1007">
        <w:rPr>
          <w:rFonts w:ascii="Arial Narrow" w:hAnsi="Arial Narrow" w:cs="Arial"/>
          <w:sz w:val="24"/>
          <w:szCs w:val="24"/>
        </w:rPr>
        <w:t xml:space="preserve">. </w:t>
      </w:r>
      <w:r w:rsidR="007C37AA" w:rsidRPr="001A1007">
        <w:rPr>
          <w:rFonts w:ascii="Arial Narrow" w:hAnsi="Arial Narrow" w:cs="Arial"/>
          <w:sz w:val="24"/>
          <w:szCs w:val="24"/>
        </w:rPr>
        <w:t>elektronick</w:t>
      </w:r>
      <w:r w:rsidR="008F5E69" w:rsidRPr="001A1007">
        <w:rPr>
          <w:rFonts w:ascii="Arial Narrow" w:hAnsi="Arial Narrow" w:cs="Arial"/>
          <w:sz w:val="24"/>
          <w:szCs w:val="24"/>
        </w:rPr>
        <w:t>y</w:t>
      </w:r>
      <w:r w:rsidR="00FB6B73" w:rsidRPr="001A1007">
        <w:rPr>
          <w:rFonts w:ascii="Arial Narrow" w:hAnsi="Arial Narrow" w:cs="Arial"/>
          <w:sz w:val="24"/>
          <w:szCs w:val="24"/>
        </w:rPr>
        <w:t>,</w:t>
      </w:r>
      <w:r w:rsidR="007C37AA" w:rsidRPr="001A1007">
        <w:rPr>
          <w:rFonts w:ascii="Arial Narrow" w:hAnsi="Arial Narrow" w:cs="Arial"/>
          <w:sz w:val="24"/>
          <w:szCs w:val="24"/>
        </w:rPr>
        <w:t xml:space="preserve"> spôsobom určeným funkcionalitou </w:t>
      </w:r>
      <w:r w:rsidR="00F27E5D" w:rsidRPr="001A1007">
        <w:rPr>
          <w:rFonts w:ascii="Arial Narrow" w:hAnsi="Arial Narrow" w:cs="Arial"/>
          <w:sz w:val="24"/>
          <w:szCs w:val="24"/>
        </w:rPr>
        <w:t>elektronického prostriedku</w:t>
      </w:r>
      <w:r w:rsidR="00C35656" w:rsidRPr="001A1007">
        <w:rPr>
          <w:rFonts w:ascii="Arial Narrow" w:hAnsi="Arial Narrow" w:cs="Arial"/>
          <w:sz w:val="24"/>
          <w:szCs w:val="24"/>
        </w:rPr>
        <w:t xml:space="preserve"> JOSEPHINE</w:t>
      </w:r>
      <w:r w:rsidR="0058519E" w:rsidRPr="001A1007">
        <w:rPr>
          <w:rFonts w:ascii="Arial Narrow" w:hAnsi="Arial Narrow" w:cs="Arial"/>
          <w:sz w:val="24"/>
          <w:szCs w:val="24"/>
        </w:rPr>
        <w:t>,</w:t>
      </w:r>
      <w:r w:rsidRPr="001A1007">
        <w:rPr>
          <w:rFonts w:ascii="Arial Narrow" w:hAnsi="Arial Narrow" w:cs="Arial"/>
          <w:sz w:val="24"/>
          <w:szCs w:val="24"/>
        </w:rPr>
        <w:t xml:space="preserve"> </w:t>
      </w:r>
      <w:bookmarkEnd w:id="22"/>
      <w:r w:rsidR="008941F3" w:rsidRPr="001A1007">
        <w:rPr>
          <w:rFonts w:ascii="Arial Narrow" w:hAnsi="Arial Narrow" w:cs="Arial"/>
          <w:sz w:val="24"/>
          <w:szCs w:val="24"/>
        </w:rPr>
        <w:t>v lehote na </w:t>
      </w:r>
      <w:r w:rsidRPr="001A1007">
        <w:rPr>
          <w:rFonts w:ascii="Arial Narrow" w:hAnsi="Arial Narrow" w:cs="Arial"/>
          <w:sz w:val="24"/>
          <w:szCs w:val="24"/>
        </w:rPr>
        <w:t xml:space="preserve">predkladanie ponúk podľa týchto </w:t>
      </w:r>
      <w:r w:rsidR="00C70501" w:rsidRPr="001A1007">
        <w:rPr>
          <w:rFonts w:ascii="Arial Narrow" w:hAnsi="Arial Narrow" w:cs="Arial"/>
          <w:sz w:val="24"/>
          <w:szCs w:val="24"/>
        </w:rPr>
        <w:t>SP</w:t>
      </w:r>
      <w:r w:rsidRPr="001A1007">
        <w:rPr>
          <w:rFonts w:ascii="Arial Narrow" w:hAnsi="Arial Narrow" w:cs="Arial"/>
          <w:sz w:val="24"/>
          <w:szCs w:val="24"/>
        </w:rPr>
        <w:t xml:space="preserve"> sa uchádzačom nevracajú. Zostávajú ako súčasť dokumentácie vyhláseného verejného obstarávania.</w:t>
      </w:r>
    </w:p>
    <w:p w14:paraId="350E587E" w14:textId="77777777" w:rsidR="003A22E0" w:rsidRPr="001A1007"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1A1007" w:rsidRDefault="00065F6B" w:rsidP="003C0DA5">
      <w:pPr>
        <w:pStyle w:val="Nadpis1"/>
        <w:rPr>
          <w:sz w:val="24"/>
          <w:szCs w:val="24"/>
        </w:rPr>
      </w:pPr>
      <w:r w:rsidRPr="001A1007">
        <w:rPr>
          <w:sz w:val="24"/>
          <w:szCs w:val="24"/>
        </w:rPr>
        <w:t>oprávnenie predložiť ponuku</w:t>
      </w:r>
    </w:p>
    <w:p w14:paraId="16112CA5" w14:textId="6633693A" w:rsidR="00065F6B" w:rsidRPr="00B7359A" w:rsidRDefault="00065F6B" w:rsidP="14DB54BF">
      <w:pPr>
        <w:pStyle w:val="Zkladntext3"/>
        <w:spacing w:after="0" w:line="240" w:lineRule="auto"/>
        <w:ind w:left="567"/>
        <w:jc w:val="both"/>
        <w:rPr>
          <w:rFonts w:ascii="Arial Narrow" w:hAnsi="Arial Narrow" w:cs="Arial"/>
          <w:color w:val="000000" w:themeColor="text1"/>
          <w:sz w:val="24"/>
          <w:szCs w:val="24"/>
        </w:rPr>
      </w:pPr>
      <w:bookmarkStart w:id="23" w:name="_Ref63763913"/>
      <w:r w:rsidRPr="001A1007">
        <w:rPr>
          <w:rFonts w:ascii="Arial Narrow" w:hAnsi="Arial Narrow" w:cs="Arial"/>
          <w:sz w:val="24"/>
          <w:szCs w:val="24"/>
        </w:rPr>
        <w:t>Záujemcom</w:t>
      </w:r>
      <w:r w:rsidRPr="001A1007">
        <w:rPr>
          <w:rFonts w:ascii="Arial Narrow" w:hAnsi="Arial Narrow" w:cs="Arial"/>
          <w:color w:val="000000" w:themeColor="text1"/>
          <w:sz w:val="24"/>
          <w:szCs w:val="24"/>
        </w:rPr>
        <w:t>/uchádzačom môže byť hospodársky subjekt - fyzická osoba, právnická osoba, ako aj skupina takýchto osôb, ktorá na trhu dodáva tovar, uskutočňuje stavebné práce alebo poskytuje službu,</w:t>
      </w:r>
      <w:r w:rsidR="002C64DD" w:rsidRPr="001A1007">
        <w:rPr>
          <w:rFonts w:ascii="Arial Narrow" w:hAnsi="Arial Narrow" w:cs="Arial"/>
          <w:color w:val="000000" w:themeColor="text1"/>
          <w:sz w:val="24"/>
          <w:szCs w:val="24"/>
        </w:rPr>
        <w:t xml:space="preserve"> </w:t>
      </w:r>
      <w:r w:rsidRPr="001A1007">
        <w:rPr>
          <w:rFonts w:ascii="Arial Narrow" w:hAnsi="Arial Narrow" w:cs="Arial"/>
          <w:color w:val="000000" w:themeColor="text1"/>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w:t>
      </w:r>
      <w:r w:rsidRPr="00B7359A">
        <w:rPr>
          <w:rFonts w:ascii="Arial Narrow" w:hAnsi="Arial Narrow" w:cs="Arial"/>
          <w:color w:val="000000" w:themeColor="text1"/>
          <w:sz w:val="24"/>
          <w:szCs w:val="24"/>
        </w:rPr>
        <w:t xml:space="preserve"> všetkých členov skupiny dodávateľov a prijímať pokyny v tomto verejnom obstarávaní ako aj</w:t>
      </w:r>
      <w:r w:rsidR="002C64DD" w:rsidRPr="00B7359A">
        <w:rPr>
          <w:rFonts w:ascii="Arial Narrow" w:hAnsi="Arial Narrow" w:cs="Arial"/>
          <w:color w:val="000000" w:themeColor="text1"/>
          <w:sz w:val="24"/>
          <w:szCs w:val="24"/>
        </w:rPr>
        <w:t xml:space="preserve"> </w:t>
      </w:r>
      <w:r w:rsidRPr="00B7359A">
        <w:rPr>
          <w:rFonts w:ascii="Arial Narrow" w:hAnsi="Arial Narrow" w:cs="Arial"/>
          <w:color w:val="000000" w:themeColor="text1"/>
          <w:sz w:val="24"/>
          <w:szCs w:val="24"/>
        </w:rPr>
        <w:t xml:space="preserve">konať v mene skupiny pre prípad prijatia ich ponuky, podpisu </w:t>
      </w:r>
      <w:r w:rsidR="003543E5" w:rsidRPr="00B7359A">
        <w:rPr>
          <w:rFonts w:ascii="Arial Narrow" w:hAnsi="Arial Narrow" w:cs="Arial"/>
          <w:color w:val="000000" w:themeColor="text1"/>
          <w:sz w:val="24"/>
          <w:szCs w:val="24"/>
        </w:rPr>
        <w:t>zmluvy</w:t>
      </w:r>
      <w:r w:rsidRPr="00B7359A">
        <w:rPr>
          <w:rFonts w:ascii="Arial Narrow" w:hAnsi="Arial Narrow" w:cs="Arial"/>
          <w:color w:val="000000" w:themeColor="text1"/>
          <w:sz w:val="24"/>
          <w:szCs w:val="24"/>
        </w:rPr>
        <w:t xml:space="preserve"> a komunikácie/zodpovednosti v procese plnenia </w:t>
      </w:r>
      <w:r w:rsidR="003543E5" w:rsidRPr="00B7359A">
        <w:rPr>
          <w:rFonts w:ascii="Arial Narrow" w:hAnsi="Arial Narrow" w:cs="Arial"/>
          <w:color w:val="000000" w:themeColor="text1"/>
          <w:sz w:val="24"/>
          <w:szCs w:val="24"/>
        </w:rPr>
        <w:t>zmluvy</w:t>
      </w:r>
      <w:r w:rsidRPr="00B7359A">
        <w:rPr>
          <w:rFonts w:ascii="Arial Narrow" w:hAnsi="Arial Narrow" w:cs="Arial"/>
          <w:color w:val="000000" w:themeColor="text1"/>
          <w:sz w:val="24"/>
          <w:szCs w:val="24"/>
        </w:rPr>
        <w:t xml:space="preserve">. </w:t>
      </w:r>
    </w:p>
    <w:p w14:paraId="110A7255" w14:textId="6D16A285" w:rsidR="00065F6B" w:rsidRPr="00B7359A" w:rsidRDefault="636F9115" w:rsidP="003C0DA5">
      <w:pPr>
        <w:pStyle w:val="Zkladntext3"/>
        <w:spacing w:after="0" w:line="240" w:lineRule="auto"/>
        <w:ind w:left="567"/>
        <w:jc w:val="both"/>
        <w:rPr>
          <w:rFonts w:ascii="Arial Narrow" w:hAnsi="Arial Narrow" w:cs="Arial"/>
          <w:color w:val="000000"/>
          <w:sz w:val="24"/>
          <w:szCs w:val="24"/>
        </w:rPr>
      </w:pPr>
      <w:r w:rsidRPr="00B7359A">
        <w:rPr>
          <w:rFonts w:ascii="Arial Narrow" w:hAnsi="Arial Narrow" w:cs="Arial"/>
          <w:color w:val="000000" w:themeColor="text1"/>
          <w:sz w:val="24"/>
          <w:szCs w:val="24"/>
        </w:rPr>
        <w:t xml:space="preserve">V prípade prijatia ponuky skupiny dodávateľov sa vyžaduje, aby skupina dodávateľov pred podpisom </w:t>
      </w:r>
      <w:r w:rsidR="5847D7BA" w:rsidRPr="00B7359A">
        <w:rPr>
          <w:rFonts w:ascii="Arial Narrow" w:hAnsi="Arial Narrow" w:cs="Arial"/>
          <w:color w:val="000000" w:themeColor="text1"/>
          <w:sz w:val="24"/>
          <w:szCs w:val="24"/>
        </w:rPr>
        <w:t>zmluvy</w:t>
      </w:r>
      <w:r w:rsidRPr="00B7359A">
        <w:rPr>
          <w:rFonts w:ascii="Arial Narrow" w:hAnsi="Arial Narrow" w:cs="Arial"/>
          <w:color w:val="000000" w:themeColor="text1"/>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7359A" w:rsidRDefault="00FF3351" w:rsidP="009B3C19">
      <w:pPr>
        <w:spacing w:after="0" w:line="240" w:lineRule="auto"/>
        <w:ind w:left="567" w:hanging="567"/>
        <w:jc w:val="both"/>
        <w:rPr>
          <w:rFonts w:ascii="Arial Narrow" w:hAnsi="Arial Narrow" w:cs="Arial"/>
          <w:sz w:val="24"/>
          <w:szCs w:val="24"/>
        </w:rPr>
      </w:pPr>
    </w:p>
    <w:p w14:paraId="2F1A3A96" w14:textId="1C729017" w:rsidR="00095E17" w:rsidRPr="00B7359A" w:rsidRDefault="00874192" w:rsidP="005B79C8">
      <w:pPr>
        <w:pStyle w:val="Nadpis1"/>
        <w:rPr>
          <w:sz w:val="24"/>
          <w:szCs w:val="24"/>
        </w:rPr>
      </w:pPr>
      <w:bookmarkStart w:id="24" w:name="podmienky_technicke"/>
      <w:bookmarkEnd w:id="24"/>
      <w:r w:rsidRPr="00B7359A">
        <w:rPr>
          <w:sz w:val="24"/>
          <w:szCs w:val="24"/>
        </w:rPr>
        <w:t>predloženie ponuky a</w:t>
      </w:r>
      <w:r w:rsidR="00FF3351" w:rsidRPr="00B7359A">
        <w:rPr>
          <w:sz w:val="24"/>
          <w:szCs w:val="24"/>
        </w:rPr>
        <w:t xml:space="preserve"> </w:t>
      </w:r>
      <w:proofErr w:type="spellStart"/>
      <w:r w:rsidR="00FF3351" w:rsidRPr="00B7359A">
        <w:rPr>
          <w:sz w:val="24"/>
          <w:szCs w:val="24"/>
        </w:rPr>
        <w:t>späťvzatie</w:t>
      </w:r>
      <w:proofErr w:type="spellEnd"/>
      <w:r w:rsidR="00065F6B" w:rsidRPr="00B7359A">
        <w:rPr>
          <w:sz w:val="24"/>
          <w:szCs w:val="24"/>
        </w:rPr>
        <w:t xml:space="preserve"> ponuky</w:t>
      </w:r>
    </w:p>
    <w:p w14:paraId="3DF53FAA" w14:textId="6A9C87DF" w:rsidR="00065F6B" w:rsidRPr="00B7359A" w:rsidRDefault="636F9115" w:rsidP="00DD1E3D">
      <w:pPr>
        <w:pStyle w:val="Zkladntext3"/>
        <w:numPr>
          <w:ilvl w:val="1"/>
          <w:numId w:val="38"/>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Každý uchádzač môže vo verejnom obstarávaní</w:t>
      </w:r>
      <w:r w:rsidR="2E3623E9" w:rsidRPr="00B7359A">
        <w:rPr>
          <w:rFonts w:ascii="Arial Narrow" w:hAnsi="Arial Narrow" w:cs="Arial"/>
          <w:sz w:val="24"/>
          <w:szCs w:val="24"/>
        </w:rPr>
        <w:t xml:space="preserve"> </w:t>
      </w:r>
      <w:r w:rsidR="191F4963" w:rsidRPr="00B7359A">
        <w:rPr>
          <w:rFonts w:ascii="Arial Narrow" w:hAnsi="Arial Narrow" w:cs="Arial"/>
          <w:sz w:val="24"/>
          <w:szCs w:val="24"/>
        </w:rPr>
        <w:t xml:space="preserve"> predložiť len jednu ponuku</w:t>
      </w:r>
      <w:r w:rsidR="5DD089EC" w:rsidRPr="00B7359A">
        <w:rPr>
          <w:rFonts w:ascii="Arial Narrow" w:hAnsi="Arial Narrow" w:cs="Arial"/>
          <w:sz w:val="24"/>
          <w:szCs w:val="24"/>
        </w:rPr>
        <w:t xml:space="preserve">, </w:t>
      </w:r>
      <w:r w:rsidRPr="00B7359A">
        <w:rPr>
          <w:rFonts w:ascii="Arial Narrow" w:hAnsi="Arial Narrow" w:cs="Arial"/>
          <w:sz w:val="24"/>
          <w:szCs w:val="24"/>
        </w:rPr>
        <w:t>a to výlučne v písomnej forme</w:t>
      </w:r>
      <w:r w:rsidR="3F377BC3" w:rsidRPr="00B7359A">
        <w:rPr>
          <w:rFonts w:ascii="Arial Narrow" w:hAnsi="Arial Narrow" w:cs="Arial"/>
          <w:sz w:val="24"/>
          <w:szCs w:val="24"/>
        </w:rPr>
        <w:t xml:space="preserve"> </w:t>
      </w:r>
      <w:bookmarkStart w:id="25" w:name="_Hlk522982639"/>
      <w:r w:rsidR="10163C1B" w:rsidRPr="00B7359A">
        <w:rPr>
          <w:rFonts w:ascii="Arial Narrow" w:hAnsi="Arial Narrow" w:cs="Arial"/>
          <w:sz w:val="24"/>
          <w:szCs w:val="24"/>
        </w:rPr>
        <w:t>–</w:t>
      </w:r>
      <w:r w:rsidR="3F377BC3" w:rsidRPr="00B7359A">
        <w:rPr>
          <w:rFonts w:ascii="Arial Narrow" w:hAnsi="Arial Narrow" w:cs="Arial"/>
          <w:sz w:val="24"/>
          <w:szCs w:val="24"/>
        </w:rPr>
        <w:t xml:space="preserve"> elektronick</w:t>
      </w:r>
      <w:r w:rsidR="57A626CE" w:rsidRPr="00B7359A">
        <w:rPr>
          <w:rFonts w:ascii="Arial Narrow" w:hAnsi="Arial Narrow" w:cs="Arial"/>
          <w:sz w:val="24"/>
          <w:szCs w:val="24"/>
        </w:rPr>
        <w:t>y</w:t>
      </w:r>
      <w:r w:rsidR="6C25D1B4" w:rsidRPr="00B7359A">
        <w:rPr>
          <w:rFonts w:ascii="Arial Narrow" w:hAnsi="Arial Narrow" w:cs="Arial"/>
          <w:sz w:val="24"/>
          <w:szCs w:val="24"/>
        </w:rPr>
        <w:t>,</w:t>
      </w:r>
      <w:r w:rsidR="10163C1B" w:rsidRPr="00B7359A">
        <w:rPr>
          <w:rFonts w:ascii="Arial Narrow" w:hAnsi="Arial Narrow" w:cs="Arial"/>
          <w:sz w:val="24"/>
          <w:szCs w:val="24"/>
        </w:rPr>
        <w:t xml:space="preserve"> spôsobom určeným funkcionalitou </w:t>
      </w:r>
      <w:r w:rsidR="0B11053D" w:rsidRPr="00B7359A">
        <w:rPr>
          <w:rFonts w:ascii="Arial Narrow" w:hAnsi="Arial Narrow" w:cs="Arial"/>
          <w:sz w:val="24"/>
          <w:szCs w:val="24"/>
        </w:rPr>
        <w:t>elektronického prostriedku</w:t>
      </w:r>
      <w:r w:rsidR="040B55FD" w:rsidRPr="00B7359A">
        <w:rPr>
          <w:rFonts w:ascii="Arial Narrow" w:hAnsi="Arial Narrow" w:cs="Arial"/>
          <w:sz w:val="24"/>
          <w:szCs w:val="24"/>
        </w:rPr>
        <w:t xml:space="preserve"> JOSEPHINE</w:t>
      </w:r>
      <w:r w:rsidR="10163C1B" w:rsidRPr="00B7359A">
        <w:rPr>
          <w:rFonts w:ascii="Arial Narrow" w:hAnsi="Arial Narrow" w:cs="Arial"/>
          <w:sz w:val="24"/>
          <w:szCs w:val="24"/>
        </w:rPr>
        <w:t>.</w:t>
      </w:r>
      <w:bookmarkEnd w:id="25"/>
      <w:r w:rsidR="10163C1B" w:rsidRPr="00B7359A">
        <w:rPr>
          <w:rFonts w:ascii="Arial Narrow" w:hAnsi="Arial Narrow" w:cs="Arial"/>
          <w:sz w:val="24"/>
          <w:szCs w:val="24"/>
        </w:rPr>
        <w:t xml:space="preserve"> </w:t>
      </w:r>
      <w:r w:rsidR="34EB8902" w:rsidRPr="00B7359A">
        <w:rPr>
          <w:rFonts w:ascii="Arial Narrow" w:hAnsi="Arial Narrow" w:cs="Arial"/>
          <w:sz w:val="24"/>
          <w:szCs w:val="24"/>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B7359A">
        <w:rPr>
          <w:rFonts w:ascii="Arial Narrow" w:hAnsi="Arial Narrow" w:cs="Arial"/>
          <w:sz w:val="24"/>
          <w:szCs w:val="24"/>
        </w:rPr>
        <w:t>.</w:t>
      </w:r>
    </w:p>
    <w:p w14:paraId="52832B8D" w14:textId="0B294E91" w:rsidR="00065F6B" w:rsidRPr="00B7359A" w:rsidRDefault="00065F6B" w:rsidP="00DD1E3D">
      <w:pPr>
        <w:pStyle w:val="Zkladntext3"/>
        <w:numPr>
          <w:ilvl w:val="1"/>
          <w:numId w:val="38"/>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Uchádzač </w:t>
      </w:r>
      <w:r w:rsidRPr="00B7359A">
        <w:rPr>
          <w:rFonts w:ascii="Arial Narrow" w:hAnsi="Arial Narrow" w:cs="Arial"/>
          <w:color w:val="000000"/>
          <w:sz w:val="24"/>
          <w:szCs w:val="24"/>
        </w:rPr>
        <w:t>predloží úplnú ponu</w:t>
      </w:r>
      <w:r w:rsidRPr="00B7359A">
        <w:rPr>
          <w:rFonts w:ascii="Arial Narrow" w:hAnsi="Arial Narrow" w:cs="Arial"/>
          <w:sz w:val="24"/>
          <w:szCs w:val="24"/>
        </w:rPr>
        <w:t xml:space="preserve">ku </w:t>
      </w:r>
      <w:bookmarkStart w:id="26" w:name="_Hlk522982697"/>
      <w:r w:rsidR="006B55AA" w:rsidRPr="00B7359A">
        <w:rPr>
          <w:rFonts w:ascii="Arial Narrow" w:hAnsi="Arial Narrow"/>
          <w:sz w:val="24"/>
          <w:szCs w:val="24"/>
        </w:rPr>
        <w:t>v určených komunikačných formátoch a určeným spôsobom tak, aby bola zabezpečená pred zmenou</w:t>
      </w:r>
      <w:r w:rsidR="00FB6B73" w:rsidRPr="00B7359A">
        <w:rPr>
          <w:rFonts w:ascii="Arial Narrow" w:hAnsi="Arial Narrow"/>
          <w:sz w:val="24"/>
          <w:szCs w:val="24"/>
        </w:rPr>
        <w:t xml:space="preserve"> jej obsahu výlučne elektronick</w:t>
      </w:r>
      <w:r w:rsidR="008F5E69" w:rsidRPr="00B7359A">
        <w:rPr>
          <w:rFonts w:ascii="Arial Narrow" w:hAnsi="Arial Narrow"/>
          <w:sz w:val="24"/>
          <w:szCs w:val="24"/>
        </w:rPr>
        <w:t>y</w:t>
      </w:r>
      <w:r w:rsidR="00FB6B73" w:rsidRPr="00B7359A">
        <w:rPr>
          <w:rFonts w:ascii="Arial Narrow" w:hAnsi="Arial Narrow"/>
          <w:sz w:val="24"/>
          <w:szCs w:val="24"/>
        </w:rPr>
        <w:t>,</w:t>
      </w:r>
      <w:r w:rsidR="006B55AA" w:rsidRPr="00B7359A">
        <w:rPr>
          <w:rFonts w:ascii="Arial Narrow" w:hAnsi="Arial Narrow"/>
          <w:sz w:val="24"/>
          <w:szCs w:val="24"/>
        </w:rPr>
        <w:t xml:space="preserve"> spôsobom určeným funkcionalitou </w:t>
      </w:r>
      <w:r w:rsidR="00F27E5D" w:rsidRPr="00B7359A">
        <w:rPr>
          <w:rFonts w:ascii="Arial Narrow" w:hAnsi="Arial Narrow"/>
          <w:sz w:val="24"/>
          <w:szCs w:val="24"/>
        </w:rPr>
        <w:t>elektronického prostriedku</w:t>
      </w:r>
      <w:r w:rsidR="00091214" w:rsidRPr="00B7359A">
        <w:rPr>
          <w:rFonts w:ascii="Arial Narrow" w:hAnsi="Arial Narrow"/>
          <w:sz w:val="24"/>
          <w:szCs w:val="24"/>
        </w:rPr>
        <w:t xml:space="preserve"> JOSEPHINE</w:t>
      </w:r>
      <w:r w:rsidR="006B55AA" w:rsidRPr="00B7359A">
        <w:rPr>
          <w:rFonts w:ascii="Arial Narrow" w:hAnsi="Arial Narrow"/>
          <w:sz w:val="24"/>
          <w:szCs w:val="24"/>
        </w:rPr>
        <w:t xml:space="preserve">. </w:t>
      </w:r>
      <w:bookmarkEnd w:id="26"/>
      <w:r w:rsidR="00393910" w:rsidRPr="00B7359A">
        <w:rPr>
          <w:rFonts w:ascii="Arial Narrow" w:hAnsi="Arial Narrow"/>
          <w:sz w:val="24"/>
          <w:szCs w:val="24"/>
        </w:rPr>
        <w:t>Ponu</w:t>
      </w:r>
      <w:r w:rsidR="008941F3">
        <w:rPr>
          <w:rFonts w:ascii="Arial Narrow" w:hAnsi="Arial Narrow"/>
          <w:sz w:val="24"/>
          <w:szCs w:val="24"/>
        </w:rPr>
        <w:t>ka je vyhotovená elektronicky v </w:t>
      </w:r>
      <w:r w:rsidR="00393910" w:rsidRPr="00B7359A">
        <w:rPr>
          <w:rFonts w:ascii="Arial Narrow" w:hAnsi="Arial Narrow"/>
          <w:sz w:val="24"/>
          <w:szCs w:val="24"/>
        </w:rPr>
        <w:t xml:space="preserve">zmysle § 49 ods. 1 písm. a) </w:t>
      </w:r>
      <w:r w:rsidR="00F96CB9" w:rsidRPr="00B7359A">
        <w:rPr>
          <w:rFonts w:ascii="Arial Narrow" w:hAnsi="Arial Narrow"/>
          <w:sz w:val="24"/>
          <w:szCs w:val="24"/>
        </w:rPr>
        <w:t xml:space="preserve">zákona </w:t>
      </w:r>
      <w:r w:rsidR="00393910" w:rsidRPr="00B7359A">
        <w:rPr>
          <w:rFonts w:ascii="Arial Narrow" w:hAnsi="Arial Narrow"/>
          <w:sz w:val="24"/>
          <w:szCs w:val="24"/>
        </w:rPr>
        <w:t xml:space="preserve">a vložená do </w:t>
      </w:r>
      <w:r w:rsidR="00F27E5D" w:rsidRPr="00B7359A">
        <w:rPr>
          <w:rFonts w:ascii="Arial Narrow" w:hAnsi="Arial Narrow"/>
          <w:sz w:val="24"/>
          <w:szCs w:val="24"/>
        </w:rPr>
        <w:t>elektronického prostriedku</w:t>
      </w:r>
      <w:r w:rsidR="00393910" w:rsidRPr="00B7359A">
        <w:rPr>
          <w:rFonts w:ascii="Arial Narrow" w:hAnsi="Arial Narrow"/>
          <w:sz w:val="24"/>
          <w:szCs w:val="24"/>
        </w:rPr>
        <w:t xml:space="preserve"> JOSEPHINE umiestnenom na webovej adrese </w:t>
      </w:r>
      <w:hyperlink r:id="rId19" w:history="1">
        <w:r w:rsidR="00393910" w:rsidRPr="00B7359A">
          <w:rPr>
            <w:rStyle w:val="Hypertextovprepojenie"/>
            <w:rFonts w:ascii="Arial Narrow" w:hAnsi="Arial Narrow"/>
            <w:sz w:val="24"/>
            <w:szCs w:val="24"/>
          </w:rPr>
          <w:t>https://iosephine.proebiz.com/</w:t>
        </w:r>
      </w:hyperlink>
      <w:r w:rsidR="00393910" w:rsidRPr="00B7359A">
        <w:rPr>
          <w:rFonts w:ascii="Arial Narrow" w:hAnsi="Arial Narrow"/>
          <w:sz w:val="24"/>
          <w:szCs w:val="24"/>
        </w:rPr>
        <w:t>.</w:t>
      </w:r>
    </w:p>
    <w:p w14:paraId="0D2AAB4C" w14:textId="77777777" w:rsidR="00944B16" w:rsidRPr="00B7359A" w:rsidRDefault="00C7275A" w:rsidP="00DD1E3D">
      <w:pPr>
        <w:pStyle w:val="Zkladntext3"/>
        <w:numPr>
          <w:ilvl w:val="1"/>
          <w:numId w:val="38"/>
        </w:numPr>
        <w:spacing w:after="0" w:line="240" w:lineRule="auto"/>
        <w:ind w:left="567" w:hanging="567"/>
        <w:jc w:val="both"/>
        <w:rPr>
          <w:rFonts w:ascii="Arial Narrow" w:hAnsi="Arial Narrow" w:cs="Arial"/>
          <w:sz w:val="24"/>
          <w:szCs w:val="24"/>
        </w:rPr>
      </w:pPr>
      <w:bookmarkStart w:id="27" w:name="_Hlk522982752"/>
      <w:r w:rsidRPr="00B7359A">
        <w:rPr>
          <w:rFonts w:ascii="Arial Narrow" w:hAnsi="Arial Narrow" w:cs="Arial"/>
          <w:sz w:val="24"/>
          <w:szCs w:val="24"/>
        </w:rPr>
        <w:t>Verejný</w:t>
      </w:r>
      <w:r w:rsidRPr="00B7359A">
        <w:rPr>
          <w:rFonts w:ascii="Arial Narrow" w:hAnsi="Arial Narrow"/>
          <w:sz w:val="24"/>
          <w:szCs w:val="24"/>
        </w:rPr>
        <w:t xml:space="preserve"> obstarávateľ</w:t>
      </w:r>
      <w:r w:rsidR="00944B16" w:rsidRPr="00B7359A">
        <w:rPr>
          <w:rFonts w:ascii="Arial Narrow" w:hAnsi="Arial Narrow"/>
          <w:sz w:val="24"/>
          <w:szCs w:val="24"/>
        </w:rPr>
        <w:t xml:space="preserve"> vylúči </w:t>
      </w:r>
      <w:r w:rsidR="0082520F" w:rsidRPr="00B7359A">
        <w:rPr>
          <w:rFonts w:ascii="Arial Narrow" w:hAnsi="Arial Narrow"/>
          <w:sz w:val="24"/>
          <w:szCs w:val="24"/>
        </w:rPr>
        <w:t>uchádzača</w:t>
      </w:r>
      <w:r w:rsidR="00944B16" w:rsidRPr="00B7359A">
        <w:rPr>
          <w:rFonts w:ascii="Arial Narrow" w:hAnsi="Arial Narrow"/>
          <w:sz w:val="24"/>
          <w:szCs w:val="24"/>
        </w:rPr>
        <w:t>:</w:t>
      </w:r>
    </w:p>
    <w:p w14:paraId="38FA4BBD" w14:textId="77777777" w:rsidR="00B13638" w:rsidRPr="00B7359A" w:rsidRDefault="00944B16"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7359A">
        <w:rPr>
          <w:rFonts w:ascii="Arial Narrow" w:hAnsi="Arial Narrow"/>
          <w:sz w:val="24"/>
          <w:szCs w:val="24"/>
        </w:rPr>
        <w:t>ak nedodržal určený spôsob komunikácie,</w:t>
      </w:r>
    </w:p>
    <w:p w14:paraId="75387649" w14:textId="77777777" w:rsidR="00B13638" w:rsidRPr="00B7359A"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7359A">
        <w:rPr>
          <w:rFonts w:ascii="Arial Narrow" w:hAnsi="Arial Narrow"/>
          <w:sz w:val="24"/>
          <w:szCs w:val="24"/>
        </w:rPr>
        <w:t>ak obsah jeho ponuky nie je možné sprístupniť,</w:t>
      </w:r>
    </w:p>
    <w:p w14:paraId="121ECC8D" w14:textId="77777777" w:rsidR="00B13638" w:rsidRPr="00B7359A"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7359A">
        <w:rPr>
          <w:rFonts w:ascii="Arial Narrow" w:hAnsi="Arial Narrow"/>
          <w:sz w:val="24"/>
          <w:szCs w:val="24"/>
        </w:rPr>
        <w:t xml:space="preserve">ak nepredložil ponuku vo vyžadovanom formáte kódovania, ak je potrebný na ďalšie spracovanie </w:t>
      </w:r>
      <w:r w:rsidRPr="00B7359A">
        <w:rPr>
          <w:rFonts w:ascii="Arial Narrow" w:hAnsi="Arial Narrow"/>
          <w:sz w:val="24"/>
          <w:szCs w:val="24"/>
        </w:rPr>
        <w:br/>
        <w:t>pri vyhodnocovaní ponúk, alebo</w:t>
      </w:r>
    </w:p>
    <w:p w14:paraId="429A04C8" w14:textId="77777777" w:rsidR="0082520F" w:rsidRPr="00B7359A" w:rsidRDefault="0082520F" w:rsidP="00DD1E3D">
      <w:pPr>
        <w:pStyle w:val="Zkladntext3"/>
        <w:numPr>
          <w:ilvl w:val="1"/>
          <w:numId w:val="38"/>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Ponuka</w:t>
      </w:r>
      <w:r w:rsidRPr="00B7359A">
        <w:rPr>
          <w:rFonts w:ascii="Arial Narrow" w:hAnsi="Arial Narrow"/>
          <w:sz w:val="24"/>
          <w:szCs w:val="24"/>
        </w:rPr>
        <w:t xml:space="preserve"> predložená v elektronickej podobe po uplynutí lehoty na predkladanie ponúk sa n</w:t>
      </w:r>
      <w:r w:rsidR="00393910" w:rsidRPr="00B7359A">
        <w:rPr>
          <w:rFonts w:ascii="Arial Narrow" w:hAnsi="Arial Narrow"/>
          <w:sz w:val="24"/>
          <w:szCs w:val="24"/>
        </w:rPr>
        <w:t>esprístupní verejnému obstarávateľovi.</w:t>
      </w:r>
    </w:p>
    <w:p w14:paraId="29B6320B" w14:textId="3CCC5DDE" w:rsidR="0082520F" w:rsidRPr="00B7359A" w:rsidRDefault="0082520F" w:rsidP="00DD1E3D">
      <w:pPr>
        <w:pStyle w:val="Zkladntext3"/>
        <w:numPr>
          <w:ilvl w:val="1"/>
          <w:numId w:val="38"/>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lastRenderedPageBreak/>
        <w:t>Uchádzač</w:t>
      </w:r>
      <w:r w:rsidRPr="00B7359A">
        <w:rPr>
          <w:rFonts w:ascii="Arial Narrow" w:hAnsi="Arial Narrow"/>
          <w:sz w:val="24"/>
          <w:szCs w:val="24"/>
        </w:rPr>
        <w:t xml:space="preserve"> môže predloženú ponuku vziať späť do uplynutia lehoty na predkladanie ponúk.</w:t>
      </w:r>
      <w:r w:rsidR="00393910" w:rsidRPr="00B7359A">
        <w:rPr>
          <w:sz w:val="24"/>
          <w:szCs w:val="24"/>
        </w:rPr>
        <w:t xml:space="preserve"> </w:t>
      </w:r>
      <w:r w:rsidR="00393910" w:rsidRPr="00B7359A">
        <w:rPr>
          <w:rFonts w:ascii="Arial Narrow" w:hAnsi="Arial Narrow"/>
          <w:sz w:val="24"/>
          <w:szCs w:val="24"/>
        </w:rPr>
        <w:t>Uchádzač pri odvolaní ponuky postupuje obdobne ako pri vložení prvotnej ponuky (kliknut</w:t>
      </w:r>
      <w:r w:rsidR="008941F3">
        <w:rPr>
          <w:rFonts w:ascii="Arial Narrow" w:hAnsi="Arial Narrow"/>
          <w:sz w:val="24"/>
          <w:szCs w:val="24"/>
        </w:rPr>
        <w:t>ím na </w:t>
      </w:r>
      <w:r w:rsidR="00064AAA" w:rsidRPr="00B7359A">
        <w:rPr>
          <w:rFonts w:ascii="Arial Narrow" w:hAnsi="Arial Narrow"/>
          <w:sz w:val="24"/>
          <w:szCs w:val="24"/>
        </w:rPr>
        <w:t>tlačidlo „Stiahnuť ponuku“</w:t>
      </w:r>
      <w:r w:rsidR="00DF3623" w:rsidRPr="00B7359A">
        <w:rPr>
          <w:rFonts w:ascii="Arial Narrow" w:hAnsi="Arial Narrow"/>
          <w:sz w:val="24"/>
          <w:szCs w:val="24"/>
        </w:rPr>
        <w:t>)</w:t>
      </w:r>
    </w:p>
    <w:bookmarkEnd w:id="27"/>
    <w:p w14:paraId="4DAA8B1D" w14:textId="77777777" w:rsidR="00065F6B" w:rsidRPr="00B7359A" w:rsidRDefault="00065F6B" w:rsidP="003C0DA5">
      <w:pPr>
        <w:spacing w:after="0" w:line="240" w:lineRule="auto"/>
        <w:ind w:left="567"/>
        <w:jc w:val="both"/>
        <w:rPr>
          <w:rFonts w:ascii="Arial Narrow" w:hAnsi="Arial Narrow" w:cs="Arial"/>
          <w:sz w:val="24"/>
          <w:szCs w:val="24"/>
        </w:rPr>
      </w:pPr>
      <w:r w:rsidRPr="00B7359A">
        <w:rPr>
          <w:rFonts w:ascii="Arial Narrow" w:hAnsi="Arial Narrow" w:cs="Arial"/>
          <w:sz w:val="24"/>
          <w:szCs w:val="24"/>
        </w:rPr>
        <w:tab/>
      </w:r>
    </w:p>
    <w:p w14:paraId="22A7BD71" w14:textId="77777777" w:rsidR="00065F6B" w:rsidRPr="00B7359A" w:rsidRDefault="00DA5C29" w:rsidP="003C0DA5">
      <w:pPr>
        <w:pStyle w:val="Nadpis1"/>
        <w:rPr>
          <w:sz w:val="24"/>
          <w:szCs w:val="24"/>
        </w:rPr>
      </w:pPr>
      <w:r w:rsidRPr="00B7359A">
        <w:rPr>
          <w:sz w:val="24"/>
          <w:szCs w:val="24"/>
        </w:rPr>
        <w:t xml:space="preserve">miesto a </w:t>
      </w:r>
      <w:r w:rsidR="00065F6B" w:rsidRPr="00B7359A">
        <w:rPr>
          <w:sz w:val="24"/>
          <w:szCs w:val="24"/>
        </w:rPr>
        <w:t>lehota na predkladanie ponuky</w:t>
      </w:r>
    </w:p>
    <w:p w14:paraId="181B4CBA" w14:textId="77777777" w:rsidR="003C0DA5" w:rsidRPr="00B7359A" w:rsidRDefault="00065F6B" w:rsidP="00DD1E3D">
      <w:pPr>
        <w:pStyle w:val="Zkladntext3"/>
        <w:numPr>
          <w:ilvl w:val="1"/>
          <w:numId w:val="29"/>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Lehotu na predkladanie ponúk verejný obstarávateľ stanovil </w:t>
      </w:r>
      <w:bookmarkStart w:id="28" w:name="_Hlk522982914"/>
      <w:r w:rsidR="00892D2A" w:rsidRPr="00B7359A">
        <w:rPr>
          <w:rFonts w:ascii="Arial Narrow" w:hAnsi="Arial Narrow"/>
          <w:sz w:val="24"/>
          <w:szCs w:val="24"/>
        </w:rPr>
        <w:t>v</w:t>
      </w:r>
      <w:r w:rsidR="00D3379A" w:rsidRPr="00B7359A">
        <w:rPr>
          <w:rFonts w:ascii="Arial Narrow" w:hAnsi="Arial Narrow"/>
          <w:sz w:val="24"/>
          <w:szCs w:val="24"/>
        </w:rPr>
        <w:t> </w:t>
      </w:r>
      <w:bookmarkStart w:id="29" w:name="_Hlk522982934"/>
      <w:bookmarkEnd w:id="28"/>
      <w:r w:rsidR="00D3379A" w:rsidRPr="00B7359A">
        <w:rPr>
          <w:rFonts w:ascii="Arial Narrow" w:hAnsi="Arial Narrow"/>
          <w:sz w:val="24"/>
          <w:szCs w:val="24"/>
        </w:rPr>
        <w:t>oznámení o vyhlásení verejného obstarávania</w:t>
      </w:r>
      <w:r w:rsidR="00C35656" w:rsidRPr="00B7359A">
        <w:rPr>
          <w:rFonts w:ascii="Arial Narrow" w:hAnsi="Arial Narrow"/>
          <w:sz w:val="24"/>
          <w:szCs w:val="24"/>
        </w:rPr>
        <w:t>.</w:t>
      </w:r>
      <w:bookmarkEnd w:id="29"/>
    </w:p>
    <w:p w14:paraId="6A5B49A5" w14:textId="6EEA6965" w:rsidR="00EB68A9" w:rsidRPr="00B7359A" w:rsidRDefault="00936059" w:rsidP="00DD1E3D">
      <w:pPr>
        <w:pStyle w:val="Zkladntext3"/>
        <w:numPr>
          <w:ilvl w:val="1"/>
          <w:numId w:val="29"/>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Uchádzači</w:t>
      </w:r>
      <w:r w:rsidR="00EB68A9" w:rsidRPr="00B7359A">
        <w:rPr>
          <w:rFonts w:ascii="Arial Narrow" w:hAnsi="Arial Narrow"/>
          <w:sz w:val="24"/>
          <w:szCs w:val="24"/>
        </w:rPr>
        <w:t xml:space="preserve"> doručia </w:t>
      </w:r>
      <w:bookmarkStart w:id="30" w:name="_Hlk522982992"/>
      <w:r w:rsidR="00EB68A9" w:rsidRPr="00B7359A">
        <w:rPr>
          <w:rFonts w:ascii="Arial Narrow" w:hAnsi="Arial Narrow"/>
          <w:sz w:val="24"/>
          <w:szCs w:val="24"/>
        </w:rPr>
        <w:t>svoje ponuky v lehote na predkladanie ponúk výlučne elektronick</w:t>
      </w:r>
      <w:r w:rsidR="008F5E69" w:rsidRPr="00B7359A">
        <w:rPr>
          <w:rFonts w:ascii="Arial Narrow" w:hAnsi="Arial Narrow"/>
          <w:sz w:val="24"/>
          <w:szCs w:val="24"/>
        </w:rPr>
        <w:t>y</w:t>
      </w:r>
      <w:r w:rsidR="00FB6B73" w:rsidRPr="00B7359A">
        <w:rPr>
          <w:rFonts w:ascii="Arial Narrow" w:hAnsi="Arial Narrow"/>
          <w:sz w:val="24"/>
          <w:szCs w:val="24"/>
        </w:rPr>
        <w:t>,</w:t>
      </w:r>
      <w:r w:rsidR="00EB68A9" w:rsidRPr="00B7359A">
        <w:rPr>
          <w:rFonts w:ascii="Arial Narrow" w:hAnsi="Arial Narrow"/>
          <w:sz w:val="24"/>
          <w:szCs w:val="24"/>
        </w:rPr>
        <w:t xml:space="preserve"> spôsobom určeným funkcionalitou </w:t>
      </w:r>
      <w:r w:rsidR="00F27E5D" w:rsidRPr="00B7359A">
        <w:rPr>
          <w:rFonts w:ascii="Arial Narrow" w:hAnsi="Arial Narrow"/>
          <w:sz w:val="24"/>
          <w:szCs w:val="24"/>
        </w:rPr>
        <w:t>elektronického prostriedku</w:t>
      </w:r>
      <w:r w:rsidR="00CA416A" w:rsidRPr="00B7359A">
        <w:rPr>
          <w:rFonts w:ascii="Arial Narrow" w:hAnsi="Arial Narrow"/>
          <w:sz w:val="24"/>
          <w:szCs w:val="24"/>
        </w:rPr>
        <w:t xml:space="preserve"> JOSEPHINE</w:t>
      </w:r>
      <w:r w:rsidR="00EB68A9" w:rsidRPr="00B7359A">
        <w:rPr>
          <w:rFonts w:ascii="Arial Narrow" w:hAnsi="Arial Narrow"/>
          <w:sz w:val="24"/>
          <w:szCs w:val="24"/>
        </w:rPr>
        <w:t>.</w:t>
      </w:r>
    </w:p>
    <w:bookmarkEnd w:id="30"/>
    <w:p w14:paraId="4B25231F" w14:textId="77777777" w:rsidR="009A71B7" w:rsidRPr="00B7359A" w:rsidRDefault="009A71B7" w:rsidP="009B3C19">
      <w:pPr>
        <w:spacing w:after="0" w:line="240" w:lineRule="auto"/>
        <w:ind w:left="567"/>
        <w:jc w:val="both"/>
        <w:rPr>
          <w:rFonts w:ascii="Arial Narrow" w:hAnsi="Arial Narrow" w:cs="Arial"/>
          <w:sz w:val="24"/>
          <w:szCs w:val="24"/>
        </w:rPr>
      </w:pPr>
    </w:p>
    <w:p w14:paraId="6AC1307B" w14:textId="77777777" w:rsidR="00065F6B" w:rsidRPr="00B7359A" w:rsidRDefault="00065F6B" w:rsidP="003C0DA5">
      <w:pPr>
        <w:pStyle w:val="Nadpis1"/>
        <w:rPr>
          <w:sz w:val="24"/>
          <w:szCs w:val="24"/>
        </w:rPr>
      </w:pPr>
      <w:r w:rsidRPr="00B7359A">
        <w:rPr>
          <w:sz w:val="24"/>
          <w:szCs w:val="24"/>
        </w:rPr>
        <w:t>lehota viazanosti ponuky</w:t>
      </w:r>
    </w:p>
    <w:p w14:paraId="106DBED2" w14:textId="0E1CD81F" w:rsidR="00065F6B" w:rsidRPr="00B7359A" w:rsidRDefault="00065F6B" w:rsidP="00DD1E3D">
      <w:pPr>
        <w:pStyle w:val="Zkladntext3"/>
        <w:numPr>
          <w:ilvl w:val="1"/>
          <w:numId w:val="30"/>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Uchádzač je svojou ponukou viazaný počas lehoty viazanosti ponúk. </w:t>
      </w:r>
      <w:r w:rsidR="005B79C8" w:rsidRPr="00B7359A">
        <w:rPr>
          <w:rFonts w:ascii="Arial Narrow" w:hAnsi="Arial Narrow" w:cs="Arial"/>
          <w:sz w:val="24"/>
          <w:szCs w:val="24"/>
        </w:rPr>
        <w:t xml:space="preserve">Lehota viazanosti ponúk plynie od uplynutia lehoty na predkladanie ponúk do uplynutia lehoty viazanosti ponúk stanovenej verejným obstarávateľom v oznámení o vyhlásení verejného obstarávania.  </w:t>
      </w:r>
    </w:p>
    <w:p w14:paraId="5D3E337D" w14:textId="77777777" w:rsidR="00306661" w:rsidRPr="00B7359A" w:rsidRDefault="00306661" w:rsidP="009B3C19">
      <w:pPr>
        <w:spacing w:after="0" w:line="240" w:lineRule="auto"/>
        <w:jc w:val="center"/>
        <w:rPr>
          <w:rFonts w:ascii="Arial Narrow" w:hAnsi="Arial Narrow" w:cs="Arial"/>
          <w:sz w:val="24"/>
          <w:szCs w:val="24"/>
        </w:rPr>
      </w:pPr>
    </w:p>
    <w:p w14:paraId="364A1AE7" w14:textId="77777777" w:rsidR="00065F6B" w:rsidRPr="00B7359A" w:rsidRDefault="00065F6B" w:rsidP="009B3C19">
      <w:pPr>
        <w:spacing w:after="0" w:line="240" w:lineRule="auto"/>
        <w:jc w:val="center"/>
        <w:rPr>
          <w:rFonts w:ascii="Arial Narrow" w:hAnsi="Arial Narrow" w:cs="Arial"/>
          <w:b/>
          <w:sz w:val="24"/>
          <w:szCs w:val="24"/>
        </w:rPr>
      </w:pPr>
      <w:r w:rsidRPr="00B7359A">
        <w:rPr>
          <w:rFonts w:ascii="Arial Narrow" w:hAnsi="Arial Narrow" w:cs="Arial"/>
          <w:b/>
          <w:sz w:val="24"/>
          <w:szCs w:val="24"/>
        </w:rPr>
        <w:t>Časť V.</w:t>
      </w:r>
    </w:p>
    <w:p w14:paraId="53F6D740" w14:textId="77777777" w:rsidR="00065F6B" w:rsidRPr="00B7359A" w:rsidRDefault="007502A8" w:rsidP="009B3C19">
      <w:pPr>
        <w:spacing w:after="0" w:line="240" w:lineRule="auto"/>
        <w:jc w:val="center"/>
        <w:rPr>
          <w:rFonts w:ascii="Arial Narrow" w:hAnsi="Arial Narrow"/>
          <w:b/>
          <w:sz w:val="24"/>
          <w:szCs w:val="24"/>
        </w:rPr>
      </w:pPr>
      <w:bookmarkStart w:id="31" w:name="_Hlk522983133"/>
      <w:r w:rsidRPr="00B7359A">
        <w:rPr>
          <w:rFonts w:ascii="Arial Narrow" w:hAnsi="Arial Narrow"/>
          <w:b/>
          <w:sz w:val="24"/>
          <w:szCs w:val="24"/>
        </w:rPr>
        <w:t xml:space="preserve">OTVÁRANIE PONÚK A HODNOTENIE PONÚK </w:t>
      </w:r>
    </w:p>
    <w:p w14:paraId="3FAC8918" w14:textId="77777777" w:rsidR="00065F6B" w:rsidRPr="00B7359A"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9142533" w14:textId="77777777" w:rsidR="00065F6B" w:rsidRPr="00B7359A" w:rsidRDefault="00065F6B" w:rsidP="003C0DA5">
      <w:pPr>
        <w:pStyle w:val="Nadpis1"/>
        <w:rPr>
          <w:sz w:val="24"/>
          <w:szCs w:val="24"/>
        </w:rPr>
      </w:pPr>
      <w:r w:rsidRPr="00B7359A">
        <w:rPr>
          <w:sz w:val="24"/>
          <w:szCs w:val="24"/>
        </w:rPr>
        <w:t>otváranie ponúk</w:t>
      </w:r>
    </w:p>
    <w:p w14:paraId="74E3FA4E" w14:textId="6A18D746" w:rsidR="003C0DA5" w:rsidRPr="00B7359A" w:rsidRDefault="001814FD" w:rsidP="00DD1E3D">
      <w:pPr>
        <w:pStyle w:val="Zkladntext3"/>
        <w:numPr>
          <w:ilvl w:val="1"/>
          <w:numId w:val="31"/>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B7359A">
        <w:rPr>
          <w:rFonts w:ascii="Arial Narrow" w:hAnsi="Arial Narrow" w:cs="Arial"/>
          <w:sz w:val="24"/>
          <w:szCs w:val="24"/>
        </w:rPr>
        <w:t>Otváranie ponúk sa uskutoční elektronicky.</w:t>
      </w:r>
      <w:r w:rsidR="00AE646D" w:rsidRPr="00B7359A">
        <w:rPr>
          <w:rFonts w:ascii="Arial Narrow" w:hAnsi="Arial Narrow"/>
          <w:sz w:val="24"/>
          <w:szCs w:val="24"/>
        </w:rPr>
        <w:t xml:space="preserve"> Prostredníctvom funkcionality </w:t>
      </w:r>
      <w:r w:rsidR="00F27E5D" w:rsidRPr="00B7359A">
        <w:rPr>
          <w:rFonts w:ascii="Arial Narrow" w:hAnsi="Arial Narrow"/>
          <w:sz w:val="24"/>
          <w:szCs w:val="24"/>
        </w:rPr>
        <w:t>elektronického prostriedku</w:t>
      </w:r>
      <w:r w:rsidRPr="00B7359A">
        <w:rPr>
          <w:rFonts w:ascii="Arial Narrow" w:hAnsi="Arial Narrow"/>
          <w:sz w:val="24"/>
          <w:szCs w:val="24"/>
        </w:rPr>
        <w:t xml:space="preserve"> JOSEPHINE </w:t>
      </w:r>
      <w:r w:rsidR="00AE646D" w:rsidRPr="00B7359A">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B7359A">
        <w:rPr>
          <w:rFonts w:ascii="Arial Narrow" w:hAnsi="Arial Narrow" w:cs="ITCBookmanEE"/>
          <w:sz w:val="24"/>
          <w:szCs w:val="24"/>
        </w:rPr>
        <w:t>uvedenom v oznámení o vyhlásení verejného obstarávania</w:t>
      </w:r>
      <w:bookmarkEnd w:id="33"/>
      <w:r w:rsidR="00065F6B" w:rsidRPr="00B7359A">
        <w:rPr>
          <w:rFonts w:ascii="Arial Narrow" w:hAnsi="Arial Narrow" w:cs="ITCBookmanEE"/>
          <w:sz w:val="24"/>
          <w:szCs w:val="24"/>
        </w:rPr>
        <w:t>.</w:t>
      </w:r>
      <w:bookmarkEnd w:id="34"/>
    </w:p>
    <w:p w14:paraId="690667F0" w14:textId="77777777" w:rsidR="003C0DA5" w:rsidRPr="00B7359A" w:rsidRDefault="00E66A74" w:rsidP="00DD1E3D">
      <w:pPr>
        <w:pStyle w:val="Zkladntext3"/>
        <w:numPr>
          <w:ilvl w:val="1"/>
          <w:numId w:val="31"/>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B7359A">
        <w:rPr>
          <w:rFonts w:ascii="Arial Narrow" w:hAnsi="Arial Narrow" w:cs="ITCBookmanEE"/>
          <w:sz w:val="24"/>
          <w:szCs w:val="24"/>
        </w:rPr>
        <w:t xml:space="preserve">Miestom „on-line“ sprístupnenia ponúk je webová adresa </w:t>
      </w:r>
      <w:hyperlink r:id="rId20" w:history="1">
        <w:r w:rsidRPr="00B7359A">
          <w:rPr>
            <w:rStyle w:val="Hypertextovprepojenie"/>
            <w:rFonts w:ascii="Arial Narrow" w:hAnsi="Arial Narrow" w:cs="ITCBookmanEE"/>
            <w:sz w:val="24"/>
            <w:szCs w:val="24"/>
          </w:rPr>
          <w:t>https://josephine.proebiz.com/</w:t>
        </w:r>
      </w:hyperlink>
      <w:r w:rsidRPr="00B7359A">
        <w:rPr>
          <w:rFonts w:ascii="Arial Narrow" w:hAnsi="Arial Narrow" w:cs="ITCBookmanEE"/>
          <w:sz w:val="24"/>
          <w:szCs w:val="24"/>
        </w:rPr>
        <w:t xml:space="preserve"> a totožná záložka ako pri predkladaní ponúk</w:t>
      </w:r>
    </w:p>
    <w:p w14:paraId="35CE47B7" w14:textId="13449B05" w:rsidR="003C0DA5" w:rsidRPr="00B7359A" w:rsidRDefault="00AE646D" w:rsidP="00DD1E3D">
      <w:pPr>
        <w:pStyle w:val="Zkladntext3"/>
        <w:numPr>
          <w:ilvl w:val="1"/>
          <w:numId w:val="31"/>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Verejný obstarávateľ </w:t>
      </w:r>
      <w:bookmarkStart w:id="37" w:name="_Hlk37051205"/>
      <w:r w:rsidRPr="00B7359A">
        <w:rPr>
          <w:rFonts w:ascii="Arial Narrow" w:hAnsi="Arial Narrow" w:cs="Arial"/>
          <w:sz w:val="24"/>
          <w:szCs w:val="24"/>
        </w:rPr>
        <w:t xml:space="preserve">prostredníctvom funkcionality </w:t>
      </w:r>
      <w:r w:rsidR="00F27E5D" w:rsidRPr="00B7359A">
        <w:rPr>
          <w:rFonts w:ascii="Arial Narrow" w:hAnsi="Arial Narrow" w:cs="Arial"/>
          <w:sz w:val="24"/>
          <w:szCs w:val="24"/>
        </w:rPr>
        <w:t>elektronického prostriedku</w:t>
      </w:r>
      <w:r w:rsidR="00E66A74" w:rsidRPr="00B7359A">
        <w:rPr>
          <w:rFonts w:ascii="Arial Narrow" w:hAnsi="Arial Narrow" w:cs="Arial"/>
          <w:sz w:val="24"/>
          <w:szCs w:val="24"/>
        </w:rPr>
        <w:t xml:space="preserve"> JOSEPHINE</w:t>
      </w:r>
      <w:r w:rsidRPr="00B7359A">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B7359A">
        <w:rPr>
          <w:rFonts w:ascii="Arial Narrow" w:hAnsi="Arial Narrow"/>
          <w:sz w:val="24"/>
          <w:szCs w:val="24"/>
        </w:rPr>
        <w:t>určeným spôsobom komunikácie</w:t>
      </w:r>
      <w:bookmarkEnd w:id="37"/>
      <w:r w:rsidR="00065F6B" w:rsidRPr="00B7359A">
        <w:rPr>
          <w:rFonts w:ascii="Arial Narrow" w:hAnsi="Arial Narrow"/>
          <w:sz w:val="24"/>
          <w:szCs w:val="24"/>
        </w:rPr>
        <w:t>.</w:t>
      </w:r>
      <w:bookmarkEnd w:id="35"/>
    </w:p>
    <w:p w14:paraId="45A2160A" w14:textId="77777777" w:rsidR="003C0DA5" w:rsidRPr="00B7359A" w:rsidRDefault="00AE646D" w:rsidP="00DD1E3D">
      <w:pPr>
        <w:pStyle w:val="Zkladntext3"/>
        <w:numPr>
          <w:ilvl w:val="1"/>
          <w:numId w:val="31"/>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r w:rsidRPr="00B7359A">
        <w:rPr>
          <w:rFonts w:ascii="Arial Narrow" w:hAnsi="Arial Narrow" w:cs="Arial"/>
          <w:sz w:val="24"/>
          <w:szCs w:val="24"/>
        </w:rPr>
        <w:t>Priebeh</w:t>
      </w:r>
      <w:r w:rsidRPr="00B7359A">
        <w:rPr>
          <w:rFonts w:ascii="Arial Narrow" w:hAnsi="Arial Narrow"/>
          <w:sz w:val="24"/>
          <w:szCs w:val="24"/>
        </w:rPr>
        <w:t xml:space="preserve"> otvárania ponúk, okruh oprávnených osôb a rozsah sprístupňovaných informácií o predložených ponukách sa riadi zákonom</w:t>
      </w:r>
      <w:bookmarkEnd w:id="38"/>
      <w:r w:rsidR="00BF0752" w:rsidRPr="00B7359A">
        <w:rPr>
          <w:rFonts w:ascii="Arial Narrow" w:hAnsi="Arial Narrow" w:cs="Arial"/>
          <w:sz w:val="24"/>
          <w:szCs w:val="24"/>
        </w:rPr>
        <w:t>.</w:t>
      </w:r>
      <w:bookmarkEnd w:id="39"/>
    </w:p>
    <w:p w14:paraId="7634604F" w14:textId="77777777" w:rsidR="00065F6B" w:rsidRPr="00B7359A" w:rsidRDefault="006F5D04" w:rsidP="00DD1E3D">
      <w:pPr>
        <w:pStyle w:val="Zkladntext3"/>
        <w:numPr>
          <w:ilvl w:val="1"/>
          <w:numId w:val="31"/>
        </w:numPr>
        <w:spacing w:after="0" w:line="240" w:lineRule="auto"/>
        <w:ind w:left="567" w:hanging="567"/>
        <w:jc w:val="both"/>
        <w:rPr>
          <w:rFonts w:ascii="Arial Narrow" w:hAnsi="Arial Narrow" w:cs="Arial"/>
          <w:sz w:val="24"/>
          <w:szCs w:val="24"/>
        </w:rPr>
      </w:pPr>
      <w:bookmarkStart w:id="41" w:name="_Hlk37051248"/>
      <w:bookmarkEnd w:id="40"/>
      <w:r w:rsidRPr="00B7359A">
        <w:rPr>
          <w:rFonts w:ascii="Arial Narrow" w:hAnsi="Arial Narrow" w:cs="Arial"/>
          <w:sz w:val="24"/>
          <w:szCs w:val="24"/>
        </w:rPr>
        <w:t>Verejný</w:t>
      </w:r>
      <w:r w:rsidRPr="00B7359A">
        <w:rPr>
          <w:rFonts w:ascii="Arial Narrow" w:hAnsi="Arial Narrow" w:cs="ITCBookmanEE"/>
          <w:sz w:val="24"/>
          <w:szCs w:val="24"/>
          <w:lang w:eastAsia="sk-SK"/>
        </w:rPr>
        <w:t xml:space="preserve"> obstarávateľ najneskôr do piatich pracovných dní odo dňa otvárania ponúk pošle </w:t>
      </w:r>
      <w:r w:rsidRPr="00B7359A">
        <w:rPr>
          <w:rFonts w:ascii="Arial Narrow" w:hAnsi="Arial Narrow"/>
          <w:sz w:val="24"/>
          <w:szCs w:val="24"/>
        </w:rPr>
        <w:t xml:space="preserve">elektronicky, </w:t>
      </w:r>
      <w:r w:rsidRPr="00B7359A">
        <w:rPr>
          <w:rFonts w:ascii="Arial Narrow" w:hAnsi="Arial Narrow" w:cs="ITCBookmanEE"/>
          <w:sz w:val="24"/>
          <w:szCs w:val="24"/>
          <w:lang w:eastAsia="sk-SK"/>
        </w:rPr>
        <w:t xml:space="preserve">všetkým uchádzačom, ktorí predložili ponuky v lehote na predkladanie ponúk </w:t>
      </w:r>
      <w:r w:rsidRPr="00B7359A">
        <w:rPr>
          <w:rFonts w:ascii="Arial Narrow" w:hAnsi="Arial Narrow"/>
          <w:sz w:val="24"/>
          <w:szCs w:val="24"/>
        </w:rPr>
        <w:t>a určeným spôsobom komunikácie</w:t>
      </w:r>
      <w:r w:rsidRPr="00B7359A">
        <w:rPr>
          <w:rFonts w:ascii="Arial Narrow" w:hAnsi="Arial Narrow" w:cs="ITCBookmanEE"/>
          <w:sz w:val="24"/>
          <w:szCs w:val="24"/>
          <w:lang w:eastAsia="sk-SK"/>
        </w:rPr>
        <w:t xml:space="preserve">, zápisnicu z otvárania ponúk. </w:t>
      </w:r>
      <w:bookmarkEnd w:id="41"/>
      <w:r w:rsidR="00167E2B" w:rsidRPr="00B7359A">
        <w:rPr>
          <w:rFonts w:ascii="Arial Narrow" w:hAnsi="Arial Narrow" w:cs="ITCBookmanEE"/>
          <w:sz w:val="24"/>
          <w:szCs w:val="24"/>
          <w:lang w:eastAsia="sk-SK"/>
        </w:rPr>
        <w:t xml:space="preserve">Pri použití elektronickej aukcie sa predchádzajúca veta neuplatní, </w:t>
      </w:r>
      <w:r w:rsidR="00713266" w:rsidRPr="00B7359A">
        <w:rPr>
          <w:rFonts w:ascii="Arial Narrow" w:hAnsi="Arial Narrow" w:cs="ITCBookmanEE"/>
          <w:sz w:val="24"/>
          <w:szCs w:val="24"/>
          <w:lang w:eastAsia="sk-SK"/>
        </w:rPr>
        <w:t xml:space="preserve">pretože </w:t>
      </w:r>
      <w:r w:rsidR="00167E2B" w:rsidRPr="00B7359A">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525FBF5E" w14:textId="77777777" w:rsidR="009A71B7" w:rsidRPr="00B7359A"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B7359A" w:rsidRDefault="004F3237" w:rsidP="003C0DA5">
      <w:pPr>
        <w:pStyle w:val="Nadpis1"/>
        <w:rPr>
          <w:sz w:val="24"/>
          <w:szCs w:val="24"/>
        </w:rPr>
      </w:pPr>
      <w:r w:rsidRPr="00B7359A">
        <w:rPr>
          <w:sz w:val="24"/>
          <w:szCs w:val="24"/>
        </w:rPr>
        <w:t>elektronická aukcia</w:t>
      </w:r>
    </w:p>
    <w:p w14:paraId="537170E4" w14:textId="77777777" w:rsidR="009B7981" w:rsidRPr="00B7359A" w:rsidRDefault="00E715BA" w:rsidP="009B3C19">
      <w:pPr>
        <w:spacing w:after="0" w:line="240" w:lineRule="auto"/>
        <w:ind w:firstLine="567"/>
        <w:rPr>
          <w:rFonts w:ascii="Arial Narrow" w:hAnsi="Arial Narrow" w:cs="Arial"/>
          <w:sz w:val="24"/>
          <w:szCs w:val="24"/>
          <w:lang w:eastAsia="sk-SK"/>
        </w:rPr>
      </w:pPr>
      <w:r w:rsidRPr="00B7359A">
        <w:rPr>
          <w:rFonts w:ascii="Arial Narrow" w:hAnsi="Arial Narrow" w:cs="Arial"/>
          <w:sz w:val="24"/>
          <w:szCs w:val="24"/>
          <w:lang w:eastAsia="sk-SK"/>
        </w:rPr>
        <w:t>Nepoužije</w:t>
      </w:r>
      <w:r w:rsidR="00376512" w:rsidRPr="00B7359A">
        <w:rPr>
          <w:rFonts w:ascii="Arial Narrow" w:hAnsi="Arial Narrow" w:cs="Arial"/>
          <w:sz w:val="24"/>
          <w:szCs w:val="24"/>
          <w:lang w:eastAsia="sk-SK"/>
        </w:rPr>
        <w:t xml:space="preserve"> sa.</w:t>
      </w:r>
    </w:p>
    <w:p w14:paraId="4204AD06" w14:textId="77777777" w:rsidR="00065F6B" w:rsidRPr="00B7359A" w:rsidRDefault="00065F6B" w:rsidP="009B3C19">
      <w:pPr>
        <w:spacing w:after="0" w:line="240" w:lineRule="auto"/>
        <w:rPr>
          <w:rFonts w:ascii="Arial Narrow" w:hAnsi="Arial Narrow" w:cs="Arial"/>
          <w:b/>
          <w:bCs/>
          <w:sz w:val="24"/>
          <w:szCs w:val="24"/>
        </w:rPr>
      </w:pPr>
    </w:p>
    <w:p w14:paraId="576F7549" w14:textId="7DB77D03" w:rsidR="00065F6B" w:rsidRPr="00D70149" w:rsidRDefault="004C14DD" w:rsidP="00D70149">
      <w:pPr>
        <w:pStyle w:val="Nadpis1"/>
        <w:rPr>
          <w:sz w:val="24"/>
          <w:szCs w:val="24"/>
        </w:rPr>
      </w:pPr>
      <w:r w:rsidRPr="00B7359A">
        <w:rPr>
          <w:sz w:val="24"/>
          <w:szCs w:val="24"/>
        </w:rPr>
        <w:t>hodnotenie ponúk</w:t>
      </w:r>
      <w:r w:rsidR="003D4C8E" w:rsidRPr="00B7359A">
        <w:rPr>
          <w:sz w:val="24"/>
          <w:szCs w:val="24"/>
        </w:rPr>
        <w:t xml:space="preserve"> a splnenia podmienok účasti</w:t>
      </w:r>
    </w:p>
    <w:p w14:paraId="69F36641" w14:textId="77777777" w:rsidR="003C0DA5" w:rsidRPr="00B7359A" w:rsidRDefault="004C14DD" w:rsidP="00DD1E3D">
      <w:pPr>
        <w:pStyle w:val="Zkladntext3"/>
        <w:numPr>
          <w:ilvl w:val="1"/>
          <w:numId w:val="32"/>
        </w:numPr>
        <w:spacing w:after="0" w:line="240" w:lineRule="auto"/>
        <w:ind w:left="567" w:hanging="567"/>
        <w:jc w:val="both"/>
        <w:rPr>
          <w:rFonts w:ascii="Arial Narrow" w:hAnsi="Arial Narrow"/>
          <w:sz w:val="24"/>
          <w:szCs w:val="24"/>
        </w:rPr>
      </w:pPr>
      <w:r w:rsidRPr="00B7359A">
        <w:rPr>
          <w:rFonts w:ascii="Arial Narrow" w:hAnsi="Arial Narrow"/>
          <w:sz w:val="24"/>
          <w:szCs w:val="24"/>
        </w:rPr>
        <w:t>Hodnotenie ponúk a splnenia podmienok účasti sa realizuje v súlade so zákonom a </w:t>
      </w:r>
      <w:r w:rsidR="00C70501" w:rsidRPr="00B7359A">
        <w:rPr>
          <w:rFonts w:ascii="Arial Narrow" w:hAnsi="Arial Narrow"/>
          <w:sz w:val="24"/>
          <w:szCs w:val="24"/>
        </w:rPr>
        <w:t>SP</w:t>
      </w:r>
      <w:r w:rsidRPr="00B7359A">
        <w:rPr>
          <w:rFonts w:ascii="Arial Narrow" w:hAnsi="Arial Narrow"/>
          <w:sz w:val="24"/>
          <w:szCs w:val="24"/>
        </w:rPr>
        <w:t>.</w:t>
      </w:r>
    </w:p>
    <w:p w14:paraId="0854DE48" w14:textId="346AD580" w:rsidR="008A6816" w:rsidRPr="00D70149" w:rsidRDefault="00100B5E" w:rsidP="00D70149">
      <w:pPr>
        <w:pStyle w:val="Zkladntext3"/>
        <w:numPr>
          <w:ilvl w:val="1"/>
          <w:numId w:val="32"/>
        </w:numPr>
        <w:spacing w:after="0" w:line="240" w:lineRule="auto"/>
        <w:ind w:left="567" w:hanging="567"/>
        <w:jc w:val="both"/>
        <w:rPr>
          <w:rFonts w:ascii="Arial Narrow" w:hAnsi="Arial Narrow"/>
          <w:sz w:val="24"/>
          <w:szCs w:val="24"/>
        </w:rPr>
      </w:pPr>
      <w:r w:rsidRPr="00B7359A">
        <w:rPr>
          <w:rFonts w:ascii="Arial Narrow" w:hAnsi="Arial Narrow"/>
          <w:sz w:val="24"/>
          <w:szCs w:val="24"/>
        </w:rPr>
        <w:t>Verejný obstarávateľ rozhodol v súlade s ustanovením § 66 ods.</w:t>
      </w:r>
      <w:r w:rsidR="0040711B" w:rsidRPr="00B7359A">
        <w:rPr>
          <w:rFonts w:ascii="Arial Narrow" w:hAnsi="Arial Narrow"/>
          <w:sz w:val="24"/>
          <w:szCs w:val="24"/>
        </w:rPr>
        <w:t xml:space="preserve"> </w:t>
      </w:r>
      <w:r w:rsidRPr="00B7359A">
        <w:rPr>
          <w:rFonts w:ascii="Arial Narrow" w:hAnsi="Arial Narrow"/>
          <w:sz w:val="24"/>
          <w:szCs w:val="24"/>
        </w:rPr>
        <w:t xml:space="preserve">7 </w:t>
      </w:r>
      <w:r w:rsidR="0040711B" w:rsidRPr="00B7359A">
        <w:rPr>
          <w:rFonts w:ascii="Arial Narrow" w:hAnsi="Arial Narrow"/>
          <w:sz w:val="24"/>
          <w:szCs w:val="24"/>
        </w:rPr>
        <w:t>písm. b)</w:t>
      </w:r>
      <w:r w:rsidRPr="00B7359A">
        <w:rPr>
          <w:rFonts w:ascii="Arial Narrow" w:hAnsi="Arial Narrow"/>
          <w:sz w:val="24"/>
          <w:szCs w:val="24"/>
        </w:rPr>
        <w:t xml:space="preserve"> zákona, že vyhodnotenie splnenia podmienok účasti a vyhodnotenie ponúk z hľadiska splnenia požiadaviek na predmet zákazky sa uskutoční po vyhodnotení ponúk na základe kritérií na vyhodnoteni</w:t>
      </w:r>
      <w:r w:rsidR="00D70149">
        <w:rPr>
          <w:rFonts w:ascii="Arial Narrow" w:hAnsi="Arial Narrow"/>
          <w:sz w:val="24"/>
          <w:szCs w:val="24"/>
        </w:rPr>
        <w:t>e ponúk</w:t>
      </w:r>
    </w:p>
    <w:p w14:paraId="50A663AD" w14:textId="77777777" w:rsidR="002D1DEE" w:rsidRDefault="002D1DEE" w:rsidP="009B3C19">
      <w:pPr>
        <w:spacing w:after="0" w:line="240" w:lineRule="auto"/>
        <w:jc w:val="center"/>
        <w:rPr>
          <w:rFonts w:ascii="Arial Narrow" w:hAnsi="Arial Narrow" w:cs="Arial"/>
          <w:b/>
          <w:sz w:val="24"/>
          <w:szCs w:val="24"/>
        </w:rPr>
      </w:pPr>
    </w:p>
    <w:p w14:paraId="02487DF0" w14:textId="77777777" w:rsidR="002D1DEE" w:rsidRDefault="002D1DEE" w:rsidP="009B3C19">
      <w:pPr>
        <w:spacing w:after="0" w:line="240" w:lineRule="auto"/>
        <w:jc w:val="center"/>
        <w:rPr>
          <w:rFonts w:ascii="Arial Narrow" w:hAnsi="Arial Narrow" w:cs="Arial"/>
          <w:b/>
          <w:sz w:val="24"/>
          <w:szCs w:val="24"/>
        </w:rPr>
      </w:pPr>
    </w:p>
    <w:p w14:paraId="3AE01C97" w14:textId="4DB70BB2" w:rsidR="00065F6B" w:rsidRPr="00B7359A" w:rsidRDefault="00065F6B" w:rsidP="009B3C19">
      <w:pPr>
        <w:spacing w:after="0" w:line="240" w:lineRule="auto"/>
        <w:jc w:val="center"/>
        <w:rPr>
          <w:rFonts w:ascii="Arial Narrow" w:hAnsi="Arial Narrow" w:cs="Arial"/>
          <w:b/>
          <w:sz w:val="24"/>
          <w:szCs w:val="24"/>
        </w:rPr>
      </w:pPr>
      <w:r w:rsidRPr="00B7359A">
        <w:rPr>
          <w:rFonts w:ascii="Arial Narrow" w:hAnsi="Arial Narrow" w:cs="Arial"/>
          <w:b/>
          <w:sz w:val="24"/>
          <w:szCs w:val="24"/>
        </w:rPr>
        <w:lastRenderedPageBreak/>
        <w:t>Časť V</w:t>
      </w:r>
      <w:r w:rsidR="00C374BF" w:rsidRPr="00B7359A">
        <w:rPr>
          <w:rFonts w:ascii="Arial Narrow" w:hAnsi="Arial Narrow" w:cs="Arial"/>
          <w:b/>
          <w:sz w:val="24"/>
          <w:szCs w:val="24"/>
        </w:rPr>
        <w:t>I</w:t>
      </w:r>
      <w:r w:rsidRPr="00B7359A">
        <w:rPr>
          <w:rFonts w:ascii="Arial Narrow" w:hAnsi="Arial Narrow" w:cs="Arial"/>
          <w:b/>
          <w:sz w:val="24"/>
          <w:szCs w:val="24"/>
        </w:rPr>
        <w:t>.</w:t>
      </w:r>
    </w:p>
    <w:p w14:paraId="42B59BAE" w14:textId="77777777" w:rsidR="00065F6B" w:rsidRPr="00B7359A" w:rsidRDefault="00065F6B" w:rsidP="009B3C19">
      <w:pPr>
        <w:spacing w:after="0" w:line="240" w:lineRule="auto"/>
        <w:jc w:val="center"/>
        <w:rPr>
          <w:rFonts w:ascii="Arial Narrow" w:hAnsi="Arial Narrow"/>
          <w:b/>
          <w:sz w:val="24"/>
          <w:szCs w:val="24"/>
        </w:rPr>
      </w:pPr>
      <w:r w:rsidRPr="00B7359A">
        <w:rPr>
          <w:rFonts w:ascii="Arial Narrow" w:hAnsi="Arial Narrow"/>
          <w:b/>
          <w:sz w:val="24"/>
          <w:szCs w:val="24"/>
        </w:rPr>
        <w:t>INFORMÁCIE O</w:t>
      </w:r>
      <w:r w:rsidR="0081764A" w:rsidRPr="00B7359A">
        <w:rPr>
          <w:rFonts w:ascii="Arial Narrow" w:hAnsi="Arial Narrow"/>
          <w:b/>
          <w:sz w:val="24"/>
          <w:szCs w:val="24"/>
        </w:rPr>
        <w:t> </w:t>
      </w:r>
      <w:r w:rsidRPr="00B7359A">
        <w:rPr>
          <w:rFonts w:ascii="Arial Narrow" w:hAnsi="Arial Narrow"/>
          <w:b/>
          <w:sz w:val="24"/>
          <w:szCs w:val="24"/>
        </w:rPr>
        <w:t>ZMLUVE</w:t>
      </w:r>
    </w:p>
    <w:p w14:paraId="4C223F59" w14:textId="77777777" w:rsidR="0081764A" w:rsidRPr="00B7359A" w:rsidRDefault="0081764A" w:rsidP="009B3C19">
      <w:pPr>
        <w:spacing w:after="0" w:line="240" w:lineRule="auto"/>
        <w:jc w:val="center"/>
        <w:rPr>
          <w:rFonts w:ascii="Arial Narrow" w:hAnsi="Arial Narrow"/>
          <w:b/>
          <w:sz w:val="24"/>
          <w:szCs w:val="24"/>
        </w:rPr>
      </w:pPr>
    </w:p>
    <w:p w14:paraId="58E50AB4" w14:textId="77777777" w:rsidR="00065F6B" w:rsidRPr="00B7359A" w:rsidRDefault="00065F6B" w:rsidP="003C0DA5">
      <w:pPr>
        <w:pStyle w:val="Nadpis1"/>
        <w:rPr>
          <w:sz w:val="24"/>
          <w:szCs w:val="24"/>
        </w:rPr>
      </w:pPr>
      <w:r w:rsidRPr="00B7359A">
        <w:rPr>
          <w:sz w:val="24"/>
          <w:szCs w:val="24"/>
        </w:rPr>
        <w:t>typ zmluvy</w:t>
      </w:r>
    </w:p>
    <w:p w14:paraId="65D87F45" w14:textId="5A20D6BE" w:rsidR="003C0DA5" w:rsidRPr="00B7359A" w:rsidRDefault="00FF4BDD" w:rsidP="00DD1E3D">
      <w:pPr>
        <w:pStyle w:val="Zkladntext3"/>
        <w:numPr>
          <w:ilvl w:val="1"/>
          <w:numId w:val="33"/>
        </w:numPr>
        <w:spacing w:after="0" w:line="240" w:lineRule="auto"/>
        <w:ind w:left="567" w:hanging="567"/>
        <w:jc w:val="both"/>
        <w:rPr>
          <w:rFonts w:ascii="Arial Narrow" w:hAnsi="Arial Narrow" w:cs="Arial"/>
          <w:sz w:val="24"/>
          <w:szCs w:val="24"/>
          <w:lang w:eastAsia="sk-SK"/>
        </w:rPr>
      </w:pPr>
      <w:r w:rsidRPr="00B7359A">
        <w:rPr>
          <w:rFonts w:ascii="Arial Narrow" w:hAnsi="Arial Narrow" w:cs="Arial"/>
          <w:sz w:val="24"/>
          <w:szCs w:val="24"/>
        </w:rPr>
        <w:t>Typ Z</w:t>
      </w:r>
      <w:r w:rsidR="00065F6B" w:rsidRPr="00B7359A">
        <w:rPr>
          <w:rFonts w:ascii="Arial Narrow" w:hAnsi="Arial Narrow" w:cs="Arial"/>
          <w:sz w:val="24"/>
          <w:szCs w:val="24"/>
        </w:rPr>
        <w:t xml:space="preserve">mluvy </w:t>
      </w:r>
      <w:r w:rsidR="00065F6B" w:rsidRPr="00AD1CC8">
        <w:rPr>
          <w:rFonts w:ascii="Arial Narrow" w:hAnsi="Arial Narrow" w:cs="Arial"/>
          <w:sz w:val="24"/>
          <w:szCs w:val="24"/>
        </w:rPr>
        <w:t xml:space="preserve">na poskytnutie predmetu zákazky: </w:t>
      </w:r>
      <w:r w:rsidR="00AD1CC8" w:rsidRPr="00AD1CC8">
        <w:rPr>
          <w:rFonts w:ascii="Arial Narrow" w:hAnsi="Arial Narrow" w:cs="Arial"/>
          <w:sz w:val="24"/>
          <w:szCs w:val="24"/>
        </w:rPr>
        <w:t xml:space="preserve">Rámcová dohoda </w:t>
      </w:r>
      <w:r w:rsidR="005B79C8" w:rsidRPr="00AD1CC8">
        <w:rPr>
          <w:rFonts w:ascii="Arial Narrow" w:hAnsi="Arial Narrow" w:cs="Arial"/>
          <w:sz w:val="24"/>
          <w:szCs w:val="24"/>
        </w:rPr>
        <w:t>na každú časť zákazky sa uzatvára samostatne s jedným uchádzačom.</w:t>
      </w:r>
    </w:p>
    <w:p w14:paraId="3D9758C7" w14:textId="2DE492C1" w:rsidR="00065F6B" w:rsidRPr="00B7359A" w:rsidRDefault="00065F6B" w:rsidP="00DD1E3D">
      <w:pPr>
        <w:pStyle w:val="Zkladntext3"/>
        <w:numPr>
          <w:ilvl w:val="1"/>
          <w:numId w:val="33"/>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 xml:space="preserve">Podrobné vymedzenie zmluvných podmienok na </w:t>
      </w:r>
      <w:r w:rsidR="00E7281B" w:rsidRPr="00B7359A">
        <w:rPr>
          <w:rFonts w:ascii="Arial Narrow" w:hAnsi="Arial Narrow" w:cs="Arial"/>
          <w:sz w:val="24"/>
          <w:szCs w:val="24"/>
        </w:rPr>
        <w:t>dodanie</w:t>
      </w:r>
      <w:r w:rsidRPr="00B7359A">
        <w:rPr>
          <w:rFonts w:ascii="Arial Narrow" w:hAnsi="Arial Narrow" w:cs="Arial"/>
          <w:sz w:val="24"/>
          <w:szCs w:val="24"/>
        </w:rPr>
        <w:t xml:space="preserve"> požadovaného predmetu zákazky tvorí prílohu č. </w:t>
      </w:r>
      <w:r w:rsidR="00026F2C" w:rsidRPr="00B7359A">
        <w:rPr>
          <w:rFonts w:ascii="Arial Narrow" w:hAnsi="Arial Narrow" w:cs="Arial"/>
          <w:sz w:val="24"/>
          <w:szCs w:val="24"/>
        </w:rPr>
        <w:t>3</w:t>
      </w:r>
      <w:r w:rsidR="00C0678D" w:rsidRPr="00B7359A">
        <w:rPr>
          <w:rFonts w:ascii="Arial Narrow" w:hAnsi="Arial Narrow" w:cs="Arial"/>
          <w:sz w:val="24"/>
          <w:szCs w:val="24"/>
        </w:rPr>
        <w:t xml:space="preserve"> </w:t>
      </w:r>
      <w:r w:rsidR="00E7281B" w:rsidRPr="00B7359A">
        <w:rPr>
          <w:rFonts w:ascii="Arial Narrow" w:hAnsi="Arial Narrow"/>
          <w:sz w:val="24"/>
          <w:szCs w:val="24"/>
        </w:rPr>
        <w:t xml:space="preserve">týchto </w:t>
      </w:r>
      <w:r w:rsidR="00C70501" w:rsidRPr="00B7359A">
        <w:rPr>
          <w:rFonts w:ascii="Arial Narrow" w:hAnsi="Arial Narrow"/>
          <w:sz w:val="24"/>
          <w:szCs w:val="24"/>
        </w:rPr>
        <w:t>SP</w:t>
      </w:r>
      <w:r w:rsidR="00E7281B" w:rsidRPr="00B7359A">
        <w:rPr>
          <w:rFonts w:ascii="Arial Narrow" w:hAnsi="Arial Narrow"/>
          <w:sz w:val="24"/>
          <w:szCs w:val="24"/>
        </w:rPr>
        <w:t>.</w:t>
      </w:r>
      <w:r w:rsidR="001E2A35" w:rsidRPr="00B7359A">
        <w:rPr>
          <w:rFonts w:ascii="Arial Narrow" w:hAnsi="Arial Narrow"/>
          <w:sz w:val="24"/>
          <w:szCs w:val="24"/>
        </w:rPr>
        <w:t xml:space="preserve"> Verejný obstarávateľ uzavrie s úspešným uchádzačom zmluvu, ktor</w:t>
      </w:r>
      <w:r w:rsidR="00026F2C" w:rsidRPr="00B7359A">
        <w:rPr>
          <w:rFonts w:ascii="Arial Narrow" w:hAnsi="Arial Narrow"/>
          <w:sz w:val="24"/>
          <w:szCs w:val="24"/>
        </w:rPr>
        <w:t>ej návrh je obsahom prílohy č. 3</w:t>
      </w:r>
      <w:r w:rsidR="001E2A35" w:rsidRPr="00B7359A">
        <w:rPr>
          <w:rFonts w:ascii="Arial Narrow" w:hAnsi="Arial Narrow"/>
          <w:sz w:val="24"/>
          <w:szCs w:val="24"/>
        </w:rPr>
        <w:t xml:space="preserve"> týchto súťažných podkladov.</w:t>
      </w:r>
    </w:p>
    <w:p w14:paraId="7235948B" w14:textId="77777777" w:rsidR="008127ED" w:rsidRPr="00B7359A"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B7359A" w:rsidRDefault="00065F6B" w:rsidP="003C0DA5">
      <w:pPr>
        <w:pStyle w:val="Nadpis1"/>
        <w:rPr>
          <w:sz w:val="24"/>
          <w:szCs w:val="24"/>
        </w:rPr>
      </w:pPr>
      <w:r w:rsidRPr="00B7359A">
        <w:rPr>
          <w:sz w:val="24"/>
          <w:szCs w:val="24"/>
        </w:rPr>
        <w:t>uzavretie zmluvy</w:t>
      </w:r>
    </w:p>
    <w:p w14:paraId="22477C77" w14:textId="77777777" w:rsidR="003C0DA5" w:rsidRPr="00B7359A" w:rsidRDefault="008E6782" w:rsidP="00DD1E3D">
      <w:pPr>
        <w:pStyle w:val="Zkladntext3"/>
        <w:numPr>
          <w:ilvl w:val="1"/>
          <w:numId w:val="34"/>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Proces uzatvárani</w:t>
      </w:r>
      <w:r w:rsidR="007D20B0" w:rsidRPr="00B7359A">
        <w:rPr>
          <w:rFonts w:ascii="Arial Narrow" w:hAnsi="Arial Narrow" w:cs="Arial"/>
          <w:sz w:val="24"/>
          <w:szCs w:val="24"/>
        </w:rPr>
        <w:t>a</w:t>
      </w:r>
      <w:r w:rsidRPr="00B7359A">
        <w:rPr>
          <w:rFonts w:ascii="Arial Narrow" w:hAnsi="Arial Narrow" w:cs="Arial"/>
          <w:sz w:val="24"/>
          <w:szCs w:val="24"/>
        </w:rPr>
        <w:t xml:space="preserve"> zmluvy </w:t>
      </w:r>
      <w:r w:rsidR="007D20B0" w:rsidRPr="00B7359A">
        <w:rPr>
          <w:rFonts w:ascii="Arial Narrow" w:hAnsi="Arial Narrow" w:cs="Arial"/>
          <w:sz w:val="24"/>
          <w:szCs w:val="24"/>
        </w:rPr>
        <w:t>sa riadi</w:t>
      </w:r>
      <w:r w:rsidRPr="00B7359A">
        <w:rPr>
          <w:rFonts w:ascii="Arial Narrow" w:hAnsi="Arial Narrow" w:cs="Arial"/>
          <w:sz w:val="24"/>
          <w:szCs w:val="24"/>
        </w:rPr>
        <w:t xml:space="preserve"> § 56 zákona</w:t>
      </w:r>
      <w:r w:rsidR="00570B74" w:rsidRPr="00B7359A">
        <w:rPr>
          <w:rFonts w:ascii="Arial Narrow" w:hAnsi="Arial Narrow" w:cs="Arial"/>
          <w:sz w:val="24"/>
          <w:szCs w:val="24"/>
        </w:rPr>
        <w:t>.</w:t>
      </w:r>
      <w:bookmarkStart w:id="42" w:name="_Hlk534982270"/>
    </w:p>
    <w:p w14:paraId="2B7E95D5" w14:textId="39D66C1B" w:rsidR="00AE0062" w:rsidRPr="00B7359A" w:rsidRDefault="00643D91" w:rsidP="00DD1E3D">
      <w:pPr>
        <w:pStyle w:val="Zkladntext3"/>
        <w:numPr>
          <w:ilvl w:val="1"/>
          <w:numId w:val="34"/>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Ú</w:t>
      </w:r>
      <w:r w:rsidR="008629A2" w:rsidRPr="00B7359A">
        <w:rPr>
          <w:rFonts w:ascii="Arial Narrow" w:hAnsi="Arial Narrow" w:cs="Arial"/>
          <w:sz w:val="24"/>
          <w:szCs w:val="24"/>
        </w:rPr>
        <w:t>spešný</w:t>
      </w:r>
      <w:r w:rsidR="008629A2" w:rsidRPr="00B7359A">
        <w:rPr>
          <w:rFonts w:ascii="Arial Narrow" w:hAnsi="Arial Narrow"/>
          <w:sz w:val="24"/>
          <w:szCs w:val="24"/>
        </w:rPr>
        <w:t xml:space="preserve"> </w:t>
      </w:r>
      <w:r w:rsidR="00521C71" w:rsidRPr="00B7359A">
        <w:rPr>
          <w:rFonts w:ascii="Arial Narrow" w:hAnsi="Arial Narrow"/>
          <w:sz w:val="24"/>
          <w:szCs w:val="24"/>
        </w:rPr>
        <w:t>uchádzač</w:t>
      </w:r>
      <w:r w:rsidR="008629A2" w:rsidRPr="00B7359A">
        <w:rPr>
          <w:rFonts w:ascii="Arial Narrow" w:hAnsi="Arial Narrow"/>
          <w:sz w:val="24"/>
          <w:szCs w:val="24"/>
        </w:rPr>
        <w:t xml:space="preserve"> </w:t>
      </w:r>
      <w:r w:rsidR="00DD71B0" w:rsidRPr="00B7359A">
        <w:rPr>
          <w:rFonts w:ascii="Arial Narrow" w:hAnsi="Arial Narrow"/>
          <w:sz w:val="24"/>
          <w:szCs w:val="24"/>
        </w:rPr>
        <w:t>pred podpisom</w:t>
      </w:r>
      <w:r w:rsidR="0070737E" w:rsidRPr="00B7359A">
        <w:rPr>
          <w:rFonts w:ascii="Arial Narrow" w:hAnsi="Arial Narrow"/>
          <w:sz w:val="24"/>
          <w:szCs w:val="24"/>
        </w:rPr>
        <w:t> </w:t>
      </w:r>
      <w:r w:rsidR="007D20B0" w:rsidRPr="00B7359A">
        <w:rPr>
          <w:rFonts w:ascii="Arial Narrow" w:hAnsi="Arial Narrow"/>
          <w:sz w:val="24"/>
          <w:szCs w:val="24"/>
        </w:rPr>
        <w:t>zmluvy</w:t>
      </w:r>
      <w:r w:rsidR="00DD71B0" w:rsidRPr="00B7359A">
        <w:rPr>
          <w:rFonts w:ascii="Arial Narrow" w:hAnsi="Arial Narrow"/>
          <w:sz w:val="24"/>
          <w:szCs w:val="24"/>
        </w:rPr>
        <w:t>, ktorá bude výsledkom tohto verejného obstarávania</w:t>
      </w:r>
      <w:r w:rsidR="008629A2" w:rsidRPr="00B7359A">
        <w:rPr>
          <w:rFonts w:ascii="Arial Narrow" w:hAnsi="Arial Narrow"/>
          <w:sz w:val="24"/>
          <w:szCs w:val="24"/>
        </w:rPr>
        <w:t xml:space="preserve"> </w:t>
      </w:r>
      <w:r w:rsidR="00AF384D" w:rsidRPr="00B7359A">
        <w:rPr>
          <w:rFonts w:ascii="Arial Narrow" w:hAnsi="Arial Narrow"/>
          <w:sz w:val="24"/>
          <w:szCs w:val="24"/>
        </w:rPr>
        <w:t xml:space="preserve">v rámci poskytnutia riadnej súčinnosti </w:t>
      </w:r>
      <w:r w:rsidR="006F2C9C" w:rsidRPr="00B7359A">
        <w:rPr>
          <w:rFonts w:ascii="Arial Narrow" w:hAnsi="Arial Narrow"/>
          <w:sz w:val="24"/>
          <w:szCs w:val="24"/>
        </w:rPr>
        <w:t xml:space="preserve">podľa § 56 ods. </w:t>
      </w:r>
      <w:r w:rsidR="51990C74" w:rsidRPr="00B7359A">
        <w:rPr>
          <w:rFonts w:ascii="Arial Narrow" w:hAnsi="Arial Narrow"/>
          <w:sz w:val="24"/>
          <w:szCs w:val="24"/>
        </w:rPr>
        <w:t>5</w:t>
      </w:r>
      <w:r w:rsidR="006F2C9C" w:rsidRPr="00B7359A">
        <w:rPr>
          <w:rFonts w:ascii="Arial Narrow" w:hAnsi="Arial Narrow"/>
          <w:sz w:val="24"/>
          <w:szCs w:val="24"/>
        </w:rPr>
        <w:t xml:space="preserve"> zákona</w:t>
      </w:r>
      <w:r w:rsidR="009910F5" w:rsidRPr="00B7359A">
        <w:rPr>
          <w:rFonts w:ascii="Arial Narrow" w:hAnsi="Arial Narrow"/>
          <w:sz w:val="24"/>
          <w:szCs w:val="24"/>
        </w:rPr>
        <w:t xml:space="preserve"> </w:t>
      </w:r>
      <w:r w:rsidR="007E5AC8" w:rsidRPr="00B7359A">
        <w:rPr>
          <w:rFonts w:ascii="Arial Narrow" w:hAnsi="Arial Narrow"/>
          <w:sz w:val="24"/>
          <w:szCs w:val="24"/>
        </w:rPr>
        <w:t>bude</w:t>
      </w:r>
      <w:r w:rsidRPr="00B7359A">
        <w:rPr>
          <w:rFonts w:ascii="Arial Narrow" w:hAnsi="Arial Narrow"/>
          <w:sz w:val="24"/>
          <w:szCs w:val="24"/>
        </w:rPr>
        <w:t xml:space="preserve"> povinný</w:t>
      </w:r>
      <w:bookmarkEnd w:id="42"/>
      <w:r w:rsidR="00D51330">
        <w:rPr>
          <w:rFonts w:ascii="Arial Narrow" w:hAnsi="Arial Narrow"/>
          <w:sz w:val="24"/>
          <w:szCs w:val="24"/>
        </w:rPr>
        <w:t xml:space="preserve"> najmä</w:t>
      </w:r>
      <w:r w:rsidR="00AE0062" w:rsidRPr="00B7359A">
        <w:rPr>
          <w:rFonts w:ascii="Arial Narrow" w:hAnsi="Arial Narrow"/>
          <w:sz w:val="24"/>
          <w:szCs w:val="24"/>
        </w:rPr>
        <w:t>:</w:t>
      </w:r>
    </w:p>
    <w:p w14:paraId="7C2CAD21" w14:textId="6134DB1D" w:rsidR="005B79C8" w:rsidRPr="00B7359A" w:rsidRDefault="25AE6A72" w:rsidP="006D6142">
      <w:pPr>
        <w:numPr>
          <w:ilvl w:val="0"/>
          <w:numId w:val="10"/>
        </w:numPr>
        <w:spacing w:after="0" w:line="240" w:lineRule="auto"/>
        <w:ind w:left="993" w:hanging="426"/>
        <w:jc w:val="both"/>
        <w:rPr>
          <w:rFonts w:ascii="Arial Narrow" w:hAnsi="Arial Narrow" w:cs="Arial"/>
          <w:sz w:val="24"/>
          <w:szCs w:val="24"/>
        </w:rPr>
      </w:pPr>
      <w:r w:rsidRPr="00B7359A">
        <w:rPr>
          <w:rFonts w:ascii="Arial Narrow" w:hAnsi="Arial Narrow"/>
          <w:sz w:val="24"/>
          <w:szCs w:val="24"/>
        </w:rPr>
        <w:t xml:space="preserve">uviesť </w:t>
      </w:r>
      <w:r w:rsidR="005B79C8" w:rsidRPr="00B7359A">
        <w:rPr>
          <w:rFonts w:ascii="Arial Narrow" w:hAnsi="Arial Narrow"/>
          <w:sz w:val="24"/>
          <w:szCs w:val="24"/>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B7359A" w:rsidRDefault="25AE6A72" w:rsidP="006D6142">
      <w:pPr>
        <w:numPr>
          <w:ilvl w:val="0"/>
          <w:numId w:val="10"/>
        </w:numPr>
        <w:spacing w:after="0" w:line="240" w:lineRule="auto"/>
        <w:ind w:left="993" w:hanging="426"/>
        <w:jc w:val="both"/>
        <w:rPr>
          <w:rFonts w:ascii="Arial Narrow" w:hAnsi="Arial Narrow" w:cs="Arial"/>
          <w:sz w:val="24"/>
          <w:szCs w:val="24"/>
        </w:rPr>
      </w:pPr>
      <w:r w:rsidRPr="00B7359A">
        <w:rPr>
          <w:rFonts w:ascii="Arial Narrow" w:hAnsi="Arial Narrow" w:cs="Tahoma"/>
          <w:sz w:val="24"/>
          <w:szCs w:val="24"/>
          <w:lang w:eastAsia="sk-SK"/>
        </w:rPr>
        <w:t xml:space="preserve">v prípade </w:t>
      </w:r>
      <w:r w:rsidRPr="00B7359A">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B7359A">
        <w:rPr>
          <w:rFonts w:ascii="Arial Narrow" w:hAnsi="Arial Narrow" w:cs="Arial"/>
          <w:sz w:val="24"/>
          <w:szCs w:val="24"/>
        </w:rPr>
        <w:t>17.</w:t>
      </w:r>
      <w:r w:rsidRPr="00B7359A">
        <w:rPr>
          <w:rFonts w:ascii="Arial Narrow" w:hAnsi="Arial Narrow" w:cs="Arial"/>
          <w:sz w:val="24"/>
          <w:szCs w:val="24"/>
        </w:rPr>
        <w:t xml:space="preserve"> týchto </w:t>
      </w:r>
      <w:r w:rsidR="6380DE79" w:rsidRPr="00B7359A">
        <w:rPr>
          <w:rFonts w:ascii="Arial Narrow" w:hAnsi="Arial Narrow" w:cs="Arial"/>
          <w:sz w:val="24"/>
          <w:szCs w:val="24"/>
        </w:rPr>
        <w:t>SP</w:t>
      </w:r>
      <w:r w:rsidRPr="00B7359A">
        <w:rPr>
          <w:rFonts w:ascii="Arial Narrow" w:hAnsi="Arial Narrow" w:cs="Arial"/>
          <w:sz w:val="24"/>
          <w:szCs w:val="24"/>
        </w:rPr>
        <w:t>,</w:t>
      </w:r>
    </w:p>
    <w:p w14:paraId="2E97BBC6" w14:textId="28AB29FF" w:rsidR="00026F2C" w:rsidRPr="00B7359A" w:rsidRDefault="6307529A" w:rsidP="00DD1E3D">
      <w:pPr>
        <w:pStyle w:val="Zkladntext3"/>
        <w:numPr>
          <w:ilvl w:val="1"/>
          <w:numId w:val="34"/>
        </w:numPr>
        <w:spacing w:after="0" w:line="240" w:lineRule="auto"/>
        <w:ind w:left="567" w:hanging="567"/>
        <w:jc w:val="both"/>
        <w:rPr>
          <w:rFonts w:ascii="Arial Narrow" w:hAnsi="Arial Narrow" w:cs="Arial"/>
          <w:sz w:val="24"/>
          <w:szCs w:val="24"/>
        </w:rPr>
      </w:pPr>
      <w:bookmarkStart w:id="43" w:name="_Hlk534982438"/>
      <w:r w:rsidRPr="00B7359A">
        <w:rPr>
          <w:rFonts w:ascii="Arial Narrow" w:hAnsi="Arial Narrow" w:cs="Arial"/>
          <w:sz w:val="24"/>
          <w:szCs w:val="24"/>
        </w:rPr>
        <w:t>Verejný obstarávateľ</w:t>
      </w:r>
      <w:r w:rsidR="5CC9891C" w:rsidRPr="00B7359A">
        <w:rPr>
          <w:rFonts w:ascii="Arial Narrow" w:hAnsi="Arial Narrow" w:cs="Arial"/>
          <w:sz w:val="24"/>
          <w:szCs w:val="24"/>
        </w:rPr>
        <w:t xml:space="preserve"> nesmie uzavrieť zmluvu s</w:t>
      </w:r>
    </w:p>
    <w:p w14:paraId="4DC37C99" w14:textId="16C84A8C" w:rsidR="00026F2C" w:rsidRPr="00B7359A" w:rsidRDefault="00026F2C" w:rsidP="00DD1E3D">
      <w:pPr>
        <w:numPr>
          <w:ilvl w:val="0"/>
          <w:numId w:val="37"/>
        </w:numPr>
        <w:spacing w:after="0" w:line="240" w:lineRule="auto"/>
        <w:jc w:val="both"/>
        <w:rPr>
          <w:rFonts w:ascii="Arial Narrow" w:hAnsi="Arial Narrow"/>
          <w:sz w:val="24"/>
          <w:szCs w:val="24"/>
        </w:rPr>
      </w:pPr>
      <w:r w:rsidRPr="00B7359A">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B7359A" w:rsidRDefault="00026F2C" w:rsidP="00DD1E3D">
      <w:pPr>
        <w:pStyle w:val="Odsekzoznamu"/>
        <w:numPr>
          <w:ilvl w:val="0"/>
          <w:numId w:val="37"/>
        </w:numPr>
        <w:rPr>
          <w:rFonts w:ascii="Arial Narrow" w:eastAsia="Calibri" w:hAnsi="Arial Narrow"/>
          <w:sz w:val="24"/>
          <w:szCs w:val="24"/>
          <w:lang w:eastAsia="en-US"/>
        </w:rPr>
      </w:pPr>
      <w:r w:rsidRPr="00B7359A">
        <w:rPr>
          <w:rFonts w:ascii="Arial Narrow" w:hAnsi="Arial Narrow"/>
          <w:sz w:val="24"/>
          <w:szCs w:val="24"/>
        </w:rPr>
        <w:t xml:space="preserve">uchádzačom, </w:t>
      </w:r>
      <w:r w:rsidRPr="00B7359A">
        <w:rPr>
          <w:rFonts w:ascii="Arial Narrow" w:eastAsia="Calibri" w:hAnsi="Arial Narrow"/>
          <w:sz w:val="24"/>
          <w:szCs w:val="24"/>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B7359A" w:rsidRDefault="5CC9891C" w:rsidP="00DD1E3D">
      <w:pPr>
        <w:numPr>
          <w:ilvl w:val="0"/>
          <w:numId w:val="37"/>
        </w:numPr>
        <w:spacing w:after="0" w:line="240" w:lineRule="auto"/>
        <w:jc w:val="both"/>
        <w:rPr>
          <w:rFonts w:ascii="Arial Narrow" w:hAnsi="Arial Narrow"/>
          <w:sz w:val="24"/>
          <w:szCs w:val="24"/>
        </w:rPr>
      </w:pPr>
      <w:r w:rsidRPr="00B7359A">
        <w:rPr>
          <w:rFonts w:ascii="Arial Narrow" w:hAnsi="Arial Narrow"/>
          <w:sz w:val="24"/>
          <w:szCs w:val="24"/>
        </w:rPr>
        <w:t xml:space="preserve">uchádzačom, </w:t>
      </w:r>
      <w:r w:rsidR="42FA1701" w:rsidRPr="00B7359A">
        <w:rPr>
          <w:rFonts w:ascii="Arial Narrow" w:hAnsi="Arial Narrow"/>
          <w:sz w:val="24"/>
          <w:szCs w:val="24"/>
        </w:rPr>
        <w:t>uvedeným</w:t>
      </w:r>
      <w:r w:rsidR="0CE31830" w:rsidRPr="00B7359A">
        <w:rPr>
          <w:rFonts w:ascii="Arial Narrow" w:hAnsi="Arial Narrow"/>
          <w:sz w:val="24"/>
          <w:szCs w:val="24"/>
        </w:rPr>
        <w:t xml:space="preserve"> v § 11 ods. 1 písm</w:t>
      </w:r>
      <w:r w:rsidR="005A2DF3" w:rsidRPr="00B7359A">
        <w:rPr>
          <w:rFonts w:ascii="Arial Narrow" w:hAnsi="Arial Narrow"/>
          <w:sz w:val="24"/>
          <w:szCs w:val="24"/>
        </w:rPr>
        <w:t>.</w:t>
      </w:r>
      <w:r w:rsidR="0CE31830" w:rsidRPr="00B7359A">
        <w:rPr>
          <w:rFonts w:ascii="Arial Narrow" w:hAnsi="Arial Narrow"/>
          <w:sz w:val="24"/>
          <w:szCs w:val="24"/>
        </w:rPr>
        <w:t xml:space="preserve"> c) zákona o verejnom </w:t>
      </w:r>
      <w:r w:rsidR="326DFB8B" w:rsidRPr="00B7359A">
        <w:rPr>
          <w:rFonts w:ascii="Arial Narrow" w:hAnsi="Arial Narrow"/>
          <w:sz w:val="24"/>
          <w:szCs w:val="24"/>
        </w:rPr>
        <w:t>obstarávaní</w:t>
      </w:r>
    </w:p>
    <w:p w14:paraId="0AFE095B" w14:textId="0C9357E5" w:rsidR="00026F2C" w:rsidRPr="00B7359A" w:rsidRDefault="5CC9891C" w:rsidP="00DD1E3D">
      <w:pPr>
        <w:numPr>
          <w:ilvl w:val="0"/>
          <w:numId w:val="37"/>
        </w:numPr>
        <w:spacing w:after="0" w:line="240" w:lineRule="auto"/>
        <w:jc w:val="both"/>
        <w:rPr>
          <w:rFonts w:ascii="Arial Narrow" w:hAnsi="Arial Narrow"/>
          <w:sz w:val="24"/>
          <w:szCs w:val="24"/>
        </w:rPr>
      </w:pPr>
      <w:r w:rsidRPr="00B7359A">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B7359A" w:rsidRDefault="00D5691A" w:rsidP="00DD1E3D">
      <w:pPr>
        <w:pStyle w:val="Zkladntext3"/>
        <w:numPr>
          <w:ilvl w:val="1"/>
          <w:numId w:val="34"/>
        </w:numPr>
        <w:spacing w:after="0" w:line="240" w:lineRule="auto"/>
        <w:ind w:left="567" w:hanging="567"/>
        <w:jc w:val="both"/>
        <w:rPr>
          <w:rFonts w:ascii="Arial Narrow" w:hAnsi="Arial Narrow" w:cs="Arial"/>
          <w:sz w:val="24"/>
          <w:szCs w:val="24"/>
        </w:rPr>
      </w:pPr>
      <w:r w:rsidRPr="00B7359A">
        <w:rPr>
          <w:rFonts w:ascii="Arial Narrow" w:hAnsi="Arial Narrow" w:cs="Arial"/>
          <w:sz w:val="24"/>
          <w:szCs w:val="24"/>
        </w:rPr>
        <w:t>Postup</w:t>
      </w:r>
      <w:r w:rsidRPr="00B7359A">
        <w:rPr>
          <w:rFonts w:ascii="Arial Narrow" w:hAnsi="Arial Narrow"/>
          <w:sz w:val="24"/>
          <w:szCs w:val="24"/>
        </w:rPr>
        <w:t xml:space="preserve"> tohto verejného obstarávania, ktorý osobitne nie je upravený týmito </w:t>
      </w:r>
      <w:r w:rsidR="00C70501" w:rsidRPr="00B7359A">
        <w:rPr>
          <w:rFonts w:ascii="Arial Narrow" w:hAnsi="Arial Narrow"/>
          <w:sz w:val="24"/>
          <w:szCs w:val="24"/>
        </w:rPr>
        <w:t>SP</w:t>
      </w:r>
      <w:r w:rsidRPr="00B7359A">
        <w:rPr>
          <w:rFonts w:ascii="Arial Narrow" w:hAnsi="Arial Narrow"/>
          <w:sz w:val="24"/>
          <w:szCs w:val="24"/>
        </w:rPr>
        <w:t xml:space="preserve">, sa riadi príslušnými ustanoveniami zákona. </w:t>
      </w:r>
    </w:p>
    <w:p w14:paraId="5CC4782B" w14:textId="77777777" w:rsidR="00FD2343" w:rsidRPr="00B7359A"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B7359A" w:rsidRDefault="008C0340" w:rsidP="003C0DA5">
      <w:pPr>
        <w:pStyle w:val="Nadpis1"/>
        <w:rPr>
          <w:sz w:val="24"/>
          <w:szCs w:val="24"/>
        </w:rPr>
      </w:pPr>
      <w:bookmarkStart w:id="44" w:name="_Toc531356116"/>
      <w:r w:rsidRPr="00B7359A">
        <w:rPr>
          <w:sz w:val="24"/>
          <w:szCs w:val="24"/>
        </w:rPr>
        <w:t>Ochrana osobných údajov</w:t>
      </w:r>
      <w:bookmarkEnd w:id="44"/>
    </w:p>
    <w:p w14:paraId="38A15D1A" w14:textId="77777777" w:rsidR="003C0DA5" w:rsidRPr="00B7359A" w:rsidRDefault="008C0340" w:rsidP="00DD1E3D">
      <w:pPr>
        <w:pStyle w:val="Zkladntext3"/>
        <w:numPr>
          <w:ilvl w:val="1"/>
          <w:numId w:val="35"/>
        </w:numPr>
        <w:spacing w:after="0" w:line="240" w:lineRule="auto"/>
        <w:ind w:left="567" w:hanging="567"/>
        <w:jc w:val="both"/>
        <w:rPr>
          <w:rFonts w:ascii="Arial Narrow" w:hAnsi="Arial Narrow"/>
          <w:sz w:val="24"/>
          <w:szCs w:val="24"/>
        </w:rPr>
      </w:pPr>
      <w:r w:rsidRPr="00B7359A">
        <w:rPr>
          <w:rFonts w:ascii="Arial Narrow" w:hAnsi="Arial Narrow" w:cs="Arial"/>
          <w:sz w:val="24"/>
          <w:szCs w:val="24"/>
        </w:rPr>
        <w:t>Verejný</w:t>
      </w:r>
      <w:r w:rsidRPr="00B7359A">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B7359A" w:rsidRDefault="008C0340" w:rsidP="00DD1E3D">
      <w:pPr>
        <w:pStyle w:val="Zkladntext3"/>
        <w:numPr>
          <w:ilvl w:val="1"/>
          <w:numId w:val="35"/>
        </w:numPr>
        <w:spacing w:after="0" w:line="240" w:lineRule="auto"/>
        <w:ind w:left="567" w:hanging="567"/>
        <w:jc w:val="both"/>
        <w:rPr>
          <w:rFonts w:ascii="Arial Narrow" w:hAnsi="Arial Narrow"/>
          <w:sz w:val="24"/>
          <w:szCs w:val="24"/>
        </w:rPr>
      </w:pPr>
      <w:r w:rsidRPr="00B7359A">
        <w:rPr>
          <w:rFonts w:ascii="Arial Narrow" w:hAnsi="Arial Narrow" w:cs="Arial"/>
          <w:sz w:val="24"/>
          <w:szCs w:val="24"/>
        </w:rPr>
        <w:t>Verejný</w:t>
      </w:r>
      <w:r w:rsidRPr="00B7359A">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B7359A">
        <w:rPr>
          <w:rFonts w:ascii="Arial Narrow" w:hAnsi="Arial Narrow"/>
          <w:sz w:val="24"/>
          <w:szCs w:val="24"/>
        </w:rPr>
        <w:t>Z</w:t>
      </w:r>
      <w:r w:rsidRPr="00B7359A">
        <w:rPr>
          <w:rFonts w:ascii="Arial Narrow" w:hAnsi="Arial Narrow"/>
          <w:sz w:val="24"/>
          <w:szCs w:val="24"/>
        </w:rPr>
        <w:t>ákona o ochrane osobných</w:t>
      </w:r>
      <w:r w:rsidR="000E2647" w:rsidRPr="00B7359A">
        <w:rPr>
          <w:rFonts w:ascii="Arial Narrow" w:hAnsi="Arial Narrow"/>
          <w:sz w:val="24"/>
          <w:szCs w:val="24"/>
        </w:rPr>
        <w:t xml:space="preserve"> údajov</w:t>
      </w:r>
      <w:r w:rsidRPr="00B7359A">
        <w:rPr>
          <w:rFonts w:ascii="Arial Narrow" w:hAnsi="Arial Narrow"/>
          <w:sz w:val="24"/>
          <w:szCs w:val="24"/>
        </w:rPr>
        <w:t>.</w:t>
      </w:r>
      <w:r w:rsidR="002C64DD" w:rsidRPr="00B7359A">
        <w:rPr>
          <w:rFonts w:ascii="Arial Narrow" w:hAnsi="Arial Narrow"/>
          <w:sz w:val="24"/>
          <w:szCs w:val="24"/>
        </w:rPr>
        <w:t xml:space="preserve"> </w:t>
      </w:r>
    </w:p>
    <w:bookmarkEnd w:id="43"/>
    <w:p w14:paraId="65A3440E" w14:textId="77777777" w:rsidR="008629A2" w:rsidRPr="00B7359A" w:rsidRDefault="008629A2" w:rsidP="009B3C19">
      <w:pPr>
        <w:spacing w:after="0" w:line="240" w:lineRule="auto"/>
        <w:ind w:left="360"/>
        <w:jc w:val="both"/>
        <w:rPr>
          <w:rFonts w:ascii="Arial Narrow" w:hAnsi="Arial Narrow" w:cs="Arial"/>
          <w:sz w:val="24"/>
          <w:szCs w:val="24"/>
        </w:rPr>
      </w:pPr>
    </w:p>
    <w:sectPr w:rsidR="008629A2" w:rsidRPr="00B7359A"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3784AEA" w16cid:durableId="523D52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A921B" w14:textId="77777777" w:rsidR="002F25EA" w:rsidRDefault="002F25EA" w:rsidP="00116B5E">
      <w:pPr>
        <w:spacing w:after="0" w:line="240" w:lineRule="auto"/>
      </w:pPr>
      <w:r>
        <w:separator/>
      </w:r>
    </w:p>
  </w:endnote>
  <w:endnote w:type="continuationSeparator" w:id="0">
    <w:p w14:paraId="6E7980D6" w14:textId="77777777" w:rsidR="002F25EA" w:rsidRDefault="002F25EA" w:rsidP="00116B5E">
      <w:pPr>
        <w:spacing w:after="0" w:line="240" w:lineRule="auto"/>
      </w:pPr>
      <w:r>
        <w:continuationSeparator/>
      </w:r>
    </w:p>
  </w:endnote>
  <w:endnote w:type="continuationNotice" w:id="1">
    <w:p w14:paraId="1966A069" w14:textId="77777777" w:rsidR="002F25EA" w:rsidRDefault="002F2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179B3EF2" w:rsidR="001A1007" w:rsidRPr="009166F4" w:rsidRDefault="001A1007">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042156" w:rsidRPr="00042156">
          <w:rPr>
            <w:rFonts w:ascii="Arial Narrow" w:hAnsi="Arial Narrow"/>
            <w:noProof/>
            <w:sz w:val="20"/>
            <w:szCs w:val="20"/>
            <w:lang w:val="sk-SK"/>
          </w:rPr>
          <w:t>12</w:t>
        </w:r>
        <w:r w:rsidRPr="009166F4">
          <w:rPr>
            <w:rFonts w:ascii="Arial Narrow" w:hAnsi="Arial Narrow"/>
            <w:sz w:val="20"/>
            <w:szCs w:val="20"/>
          </w:rPr>
          <w:fldChar w:fldCharType="end"/>
        </w:r>
      </w:p>
    </w:sdtContent>
  </w:sdt>
  <w:p w14:paraId="0613040C" w14:textId="77777777" w:rsidR="001A1007" w:rsidRDefault="001A10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A1007" w14:paraId="32F73692" w14:textId="77777777" w:rsidTr="499070DF">
      <w:trPr>
        <w:trHeight w:val="300"/>
      </w:trPr>
      <w:tc>
        <w:tcPr>
          <w:tcW w:w="3020" w:type="dxa"/>
        </w:tcPr>
        <w:p w14:paraId="7248332C" w14:textId="7A7DBE75" w:rsidR="001A1007" w:rsidRDefault="001A1007" w:rsidP="499070DF">
          <w:pPr>
            <w:pStyle w:val="Hlavika"/>
            <w:ind w:left="-115"/>
          </w:pPr>
        </w:p>
      </w:tc>
      <w:tc>
        <w:tcPr>
          <w:tcW w:w="3020" w:type="dxa"/>
        </w:tcPr>
        <w:p w14:paraId="06FEB899" w14:textId="05924C67" w:rsidR="001A1007" w:rsidRDefault="001A1007" w:rsidP="499070DF">
          <w:pPr>
            <w:pStyle w:val="Hlavika"/>
            <w:jc w:val="center"/>
          </w:pPr>
        </w:p>
      </w:tc>
      <w:tc>
        <w:tcPr>
          <w:tcW w:w="3020" w:type="dxa"/>
        </w:tcPr>
        <w:p w14:paraId="12898983" w14:textId="3F581BF8" w:rsidR="001A1007" w:rsidRDefault="001A1007" w:rsidP="499070DF">
          <w:pPr>
            <w:pStyle w:val="Hlavika"/>
            <w:ind w:right="-115"/>
            <w:jc w:val="right"/>
          </w:pPr>
        </w:p>
      </w:tc>
    </w:tr>
  </w:tbl>
  <w:p w14:paraId="13F56943" w14:textId="37019C52" w:rsidR="001A1007" w:rsidRDefault="001A1007"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B9E2" w14:textId="77777777" w:rsidR="002F25EA" w:rsidRDefault="002F25EA" w:rsidP="00116B5E">
      <w:pPr>
        <w:spacing w:after="0" w:line="240" w:lineRule="auto"/>
      </w:pPr>
      <w:r>
        <w:separator/>
      </w:r>
    </w:p>
  </w:footnote>
  <w:footnote w:type="continuationSeparator" w:id="0">
    <w:p w14:paraId="3D1BB380" w14:textId="77777777" w:rsidR="002F25EA" w:rsidRDefault="002F25EA" w:rsidP="00116B5E">
      <w:pPr>
        <w:spacing w:after="0" w:line="240" w:lineRule="auto"/>
      </w:pPr>
      <w:r>
        <w:continuationSeparator/>
      </w:r>
    </w:p>
  </w:footnote>
  <w:footnote w:type="continuationNotice" w:id="1">
    <w:p w14:paraId="310A1755" w14:textId="77777777" w:rsidR="002F25EA" w:rsidRDefault="002F2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A1007" w14:paraId="7BA1E9B4" w14:textId="77777777" w:rsidTr="499070DF">
      <w:trPr>
        <w:trHeight w:val="300"/>
      </w:trPr>
      <w:tc>
        <w:tcPr>
          <w:tcW w:w="3020" w:type="dxa"/>
        </w:tcPr>
        <w:p w14:paraId="02E8A6C7" w14:textId="7E5F390E" w:rsidR="001A1007" w:rsidRDefault="001A1007" w:rsidP="499070DF">
          <w:pPr>
            <w:pStyle w:val="Hlavika"/>
            <w:ind w:left="-115"/>
          </w:pPr>
        </w:p>
      </w:tc>
      <w:tc>
        <w:tcPr>
          <w:tcW w:w="3020" w:type="dxa"/>
        </w:tcPr>
        <w:p w14:paraId="1BA4F5C6" w14:textId="7FB805C5" w:rsidR="001A1007" w:rsidRDefault="001A1007" w:rsidP="499070DF">
          <w:pPr>
            <w:pStyle w:val="Hlavika"/>
            <w:jc w:val="center"/>
          </w:pPr>
        </w:p>
      </w:tc>
      <w:tc>
        <w:tcPr>
          <w:tcW w:w="3020" w:type="dxa"/>
        </w:tcPr>
        <w:p w14:paraId="7F3BF2C2" w14:textId="68B85CED" w:rsidR="001A1007" w:rsidRDefault="001A1007" w:rsidP="499070DF">
          <w:pPr>
            <w:pStyle w:val="Hlavika"/>
            <w:ind w:right="-115"/>
            <w:jc w:val="right"/>
          </w:pPr>
        </w:p>
      </w:tc>
    </w:tr>
  </w:tbl>
  <w:p w14:paraId="3B38F3F0" w14:textId="5B1F1197" w:rsidR="001A1007" w:rsidRDefault="001A1007"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1A1007" w:rsidRPr="00E13779" w:rsidRDefault="001A1007"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1A1007" w:rsidRDefault="001A1007" w:rsidP="00277487">
                          <w:pPr>
                            <w:spacing w:after="0"/>
                            <w:ind w:right="113" w:firstLine="284"/>
                            <w:suppressOverlap/>
                            <w:rPr>
                              <w:sz w:val="22"/>
                            </w:rPr>
                          </w:pPr>
                          <w:r>
                            <w:rPr>
                              <w:sz w:val="22"/>
                            </w:rPr>
                            <w:t>SEKCIA VEREJNÉHO OBSTARÁVANIA</w:t>
                          </w:r>
                        </w:p>
                        <w:p w14:paraId="7BA2152C" w14:textId="15DA05DD" w:rsidR="001A1007" w:rsidRPr="008A2CA8" w:rsidRDefault="001A100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1A1007" w:rsidRDefault="001A1007" w:rsidP="00277487">
                    <w:pPr>
                      <w:spacing w:after="0"/>
                      <w:ind w:right="113" w:firstLine="284"/>
                      <w:suppressOverlap/>
                      <w:rPr>
                        <w:sz w:val="22"/>
                      </w:rPr>
                    </w:pPr>
                    <w:r>
                      <w:rPr>
                        <w:sz w:val="22"/>
                      </w:rPr>
                      <w:t>SEKCIA VEREJNÉHO OBSTARÁVANIA</w:t>
                    </w:r>
                  </w:p>
                  <w:p w14:paraId="7BA2152C" w14:textId="15DA05DD" w:rsidR="001A1007" w:rsidRPr="008A2CA8" w:rsidRDefault="001A100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920"/>
    <w:multiLevelType w:val="multilevel"/>
    <w:tmpl w:val="BA361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8F07F87"/>
    <w:multiLevelType w:val="multilevel"/>
    <w:tmpl w:val="7D1883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872CAB"/>
    <w:multiLevelType w:val="multilevel"/>
    <w:tmpl w:val="AF666C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2296996"/>
    <w:multiLevelType w:val="multilevel"/>
    <w:tmpl w:val="C8A878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32368E6"/>
    <w:multiLevelType w:val="multilevel"/>
    <w:tmpl w:val="096A8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464091"/>
    <w:multiLevelType w:val="multilevel"/>
    <w:tmpl w:val="73BA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139F3"/>
    <w:multiLevelType w:val="multilevel"/>
    <w:tmpl w:val="DF6253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8662448"/>
    <w:multiLevelType w:val="multilevel"/>
    <w:tmpl w:val="0CDEFDD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89A08DA"/>
    <w:multiLevelType w:val="multilevel"/>
    <w:tmpl w:val="9E56E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47385B"/>
    <w:multiLevelType w:val="multilevel"/>
    <w:tmpl w:val="3640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1" w15:restartNumberingAfterBreak="0">
    <w:nsid w:val="220A0415"/>
    <w:multiLevelType w:val="multilevel"/>
    <w:tmpl w:val="3640C1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7F1A9B"/>
    <w:multiLevelType w:val="multilevel"/>
    <w:tmpl w:val="CB8E9E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007B87"/>
    <w:multiLevelType w:val="multilevel"/>
    <w:tmpl w:val="776CE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26"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C504240"/>
    <w:multiLevelType w:val="multilevel"/>
    <w:tmpl w:val="ABAEDC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30502244"/>
    <w:multiLevelType w:val="multilevel"/>
    <w:tmpl w:val="8282185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33BF565E"/>
    <w:multiLevelType w:val="multilevel"/>
    <w:tmpl w:val="5D8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A663C0"/>
    <w:multiLevelType w:val="multilevel"/>
    <w:tmpl w:val="8BBC544A"/>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hint="default"/>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42D10560"/>
    <w:multiLevelType w:val="multilevel"/>
    <w:tmpl w:val="E4EA6D1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AE03F1B"/>
    <w:multiLevelType w:val="multilevel"/>
    <w:tmpl w:val="3640C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41" w15:restartNumberingAfterBreak="0">
    <w:nsid w:val="53094B5A"/>
    <w:multiLevelType w:val="multilevel"/>
    <w:tmpl w:val="05F6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7460A3"/>
    <w:multiLevelType w:val="multilevel"/>
    <w:tmpl w:val="1B7C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6" w15:restartNumberingAfterBreak="0">
    <w:nsid w:val="5F3362B4"/>
    <w:multiLevelType w:val="multilevel"/>
    <w:tmpl w:val="D4C88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48" w15:restartNumberingAfterBreak="0">
    <w:nsid w:val="64F13F8E"/>
    <w:multiLevelType w:val="multilevel"/>
    <w:tmpl w:val="BB567D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A0F18D6"/>
    <w:multiLevelType w:val="multilevel"/>
    <w:tmpl w:val="12E077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6B904C07"/>
    <w:multiLevelType w:val="multilevel"/>
    <w:tmpl w:val="F9F832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9B0AD0"/>
    <w:multiLevelType w:val="multilevel"/>
    <w:tmpl w:val="EFCA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3210D2"/>
    <w:multiLevelType w:val="multilevel"/>
    <w:tmpl w:val="3640C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DD76602"/>
    <w:multiLevelType w:val="multilevel"/>
    <w:tmpl w:val="3640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61"/>
  </w:num>
  <w:num w:numId="2">
    <w:abstractNumId w:val="32"/>
  </w:num>
  <w:num w:numId="3">
    <w:abstractNumId w:val="50"/>
  </w:num>
  <w:num w:numId="4">
    <w:abstractNumId w:val="39"/>
  </w:num>
  <w:num w:numId="5">
    <w:abstractNumId w:val="58"/>
  </w:num>
  <w:num w:numId="6">
    <w:abstractNumId w:val="60"/>
  </w:num>
  <w:num w:numId="7">
    <w:abstractNumId w:val="18"/>
  </w:num>
  <w:num w:numId="8">
    <w:abstractNumId w:val="45"/>
  </w:num>
  <w:num w:numId="9">
    <w:abstractNumId w:val="54"/>
  </w:num>
  <w:num w:numId="10">
    <w:abstractNumId w:val="6"/>
  </w:num>
  <w:num w:numId="11">
    <w:abstractNumId w:val="38"/>
  </w:num>
  <w:num w:numId="12">
    <w:abstractNumId w:val="19"/>
  </w:num>
  <w:num w:numId="13">
    <w:abstractNumId w:val="31"/>
  </w:num>
  <w:num w:numId="14">
    <w:abstractNumId w:val="23"/>
  </w:num>
  <w:num w:numId="15">
    <w:abstractNumId w:val="59"/>
  </w:num>
  <w:num w:numId="16">
    <w:abstractNumId w:val="25"/>
  </w:num>
  <w:num w:numId="17">
    <w:abstractNumId w:val="63"/>
  </w:num>
  <w:num w:numId="18">
    <w:abstractNumId w:val="3"/>
  </w:num>
  <w:num w:numId="19">
    <w:abstractNumId w:val="40"/>
  </w:num>
  <w:num w:numId="20">
    <w:abstractNumId w:val="34"/>
  </w:num>
  <w:num w:numId="21">
    <w:abstractNumId w:val="5"/>
  </w:num>
  <w:num w:numId="22">
    <w:abstractNumId w:val="28"/>
  </w:num>
  <w:num w:numId="23">
    <w:abstractNumId w:val="2"/>
  </w:num>
  <w:num w:numId="24">
    <w:abstractNumId w:val="57"/>
  </w:num>
  <w:num w:numId="25">
    <w:abstractNumId w:val="49"/>
  </w:num>
  <w:num w:numId="26">
    <w:abstractNumId w:val="43"/>
  </w:num>
  <w:num w:numId="27">
    <w:abstractNumId w:val="44"/>
  </w:num>
  <w:num w:numId="28">
    <w:abstractNumId w:val="1"/>
  </w:num>
  <w:num w:numId="29">
    <w:abstractNumId w:val="15"/>
  </w:num>
  <w:num w:numId="30">
    <w:abstractNumId w:val="33"/>
  </w:num>
  <w:num w:numId="31">
    <w:abstractNumId w:val="64"/>
  </w:num>
  <w:num w:numId="32">
    <w:abstractNumId w:val="51"/>
  </w:num>
  <w:num w:numId="33">
    <w:abstractNumId w:val="36"/>
  </w:num>
  <w:num w:numId="34">
    <w:abstractNumId w:val="26"/>
  </w:num>
  <w:num w:numId="35">
    <w:abstractNumId w:val="20"/>
  </w:num>
  <w:num w:numId="36">
    <w:abstractNumId w:val="7"/>
  </w:num>
  <w:num w:numId="37">
    <w:abstractNumId w:val="47"/>
  </w:num>
  <w:num w:numId="38">
    <w:abstractNumId w:val="17"/>
  </w:num>
  <w:num w:numId="39">
    <w:abstractNumId w:val="62"/>
  </w:num>
  <w:num w:numId="40">
    <w:abstractNumId w:val="55"/>
  </w:num>
  <w:num w:numId="41">
    <w:abstractNumId w:val="14"/>
  </w:num>
  <w:num w:numId="42">
    <w:abstractNumId w:val="24"/>
  </w:num>
  <w:num w:numId="43">
    <w:abstractNumId w:val="0"/>
  </w:num>
  <w:num w:numId="44">
    <w:abstractNumId w:val="53"/>
  </w:num>
  <w:num w:numId="45">
    <w:abstractNumId w:val="12"/>
  </w:num>
  <w:num w:numId="46">
    <w:abstractNumId w:val="52"/>
  </w:num>
  <w:num w:numId="47">
    <w:abstractNumId w:val="10"/>
  </w:num>
  <w:num w:numId="48">
    <w:abstractNumId w:val="48"/>
  </w:num>
  <w:num w:numId="49">
    <w:abstractNumId w:val="30"/>
  </w:num>
  <w:num w:numId="50">
    <w:abstractNumId w:val="11"/>
  </w:num>
  <w:num w:numId="51">
    <w:abstractNumId w:val="8"/>
  </w:num>
  <w:num w:numId="52">
    <w:abstractNumId w:val="9"/>
  </w:num>
  <w:num w:numId="53">
    <w:abstractNumId w:val="46"/>
  </w:num>
  <w:num w:numId="54">
    <w:abstractNumId w:val="21"/>
  </w:num>
  <w:num w:numId="55">
    <w:abstractNumId w:val="16"/>
  </w:num>
  <w:num w:numId="56">
    <w:abstractNumId w:val="37"/>
  </w:num>
  <w:num w:numId="57">
    <w:abstractNumId w:val="27"/>
  </w:num>
  <w:num w:numId="58">
    <w:abstractNumId w:val="29"/>
  </w:num>
  <w:num w:numId="59">
    <w:abstractNumId w:val="13"/>
  </w:num>
  <w:num w:numId="60">
    <w:abstractNumId w:val="22"/>
  </w:num>
  <w:num w:numId="61">
    <w:abstractNumId w:val="42"/>
  </w:num>
  <w:num w:numId="62">
    <w:abstractNumId w:val="41"/>
  </w:num>
  <w:num w:numId="63">
    <w:abstractNumId w:val="4"/>
  </w:num>
  <w:num w:numId="64">
    <w:abstractNumId w:val="35"/>
  </w:num>
  <w:num w:numId="65">
    <w:abstractNumId w:val="56"/>
  </w:num>
  <w:num w:numId="66">
    <w:abstractNumId w:val="3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CCE"/>
    <w:rsid w:val="00040DDE"/>
    <w:rsid w:val="00041145"/>
    <w:rsid w:val="00042156"/>
    <w:rsid w:val="00043683"/>
    <w:rsid w:val="00043999"/>
    <w:rsid w:val="00046F77"/>
    <w:rsid w:val="0005022C"/>
    <w:rsid w:val="00052BCB"/>
    <w:rsid w:val="00054439"/>
    <w:rsid w:val="00061E8C"/>
    <w:rsid w:val="00063777"/>
    <w:rsid w:val="00064AAA"/>
    <w:rsid w:val="00065F6B"/>
    <w:rsid w:val="0006771C"/>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4FD4"/>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315D"/>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3E4"/>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1007"/>
    <w:rsid w:val="001A2289"/>
    <w:rsid w:val="001B2DCB"/>
    <w:rsid w:val="001B4196"/>
    <w:rsid w:val="001B4E46"/>
    <w:rsid w:val="001B685F"/>
    <w:rsid w:val="001B70AA"/>
    <w:rsid w:val="001B7198"/>
    <w:rsid w:val="001B7255"/>
    <w:rsid w:val="001C0153"/>
    <w:rsid w:val="001C02BD"/>
    <w:rsid w:val="001C124D"/>
    <w:rsid w:val="001C18B8"/>
    <w:rsid w:val="001C2722"/>
    <w:rsid w:val="001C3382"/>
    <w:rsid w:val="001C44D3"/>
    <w:rsid w:val="001C6C09"/>
    <w:rsid w:val="001C795D"/>
    <w:rsid w:val="001D1AF3"/>
    <w:rsid w:val="001D2A10"/>
    <w:rsid w:val="001D3370"/>
    <w:rsid w:val="001D61C1"/>
    <w:rsid w:val="001E161A"/>
    <w:rsid w:val="001E1C18"/>
    <w:rsid w:val="001E26B7"/>
    <w:rsid w:val="001E2A35"/>
    <w:rsid w:val="001E2C58"/>
    <w:rsid w:val="001E4634"/>
    <w:rsid w:val="001E51EB"/>
    <w:rsid w:val="001F0DD6"/>
    <w:rsid w:val="001F28B2"/>
    <w:rsid w:val="001F2A8B"/>
    <w:rsid w:val="001F2D97"/>
    <w:rsid w:val="001F4B20"/>
    <w:rsid w:val="001F79D3"/>
    <w:rsid w:val="00200947"/>
    <w:rsid w:val="00202AC8"/>
    <w:rsid w:val="00205943"/>
    <w:rsid w:val="00205DB9"/>
    <w:rsid w:val="00210AF6"/>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2955"/>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1DEE"/>
    <w:rsid w:val="002D5D2A"/>
    <w:rsid w:val="002D707F"/>
    <w:rsid w:val="002D73D5"/>
    <w:rsid w:val="002D7492"/>
    <w:rsid w:val="002E2914"/>
    <w:rsid w:val="002E33BB"/>
    <w:rsid w:val="002E35E0"/>
    <w:rsid w:val="002E43F3"/>
    <w:rsid w:val="002E4D90"/>
    <w:rsid w:val="002F25EA"/>
    <w:rsid w:val="002F26FB"/>
    <w:rsid w:val="002F402E"/>
    <w:rsid w:val="002F4994"/>
    <w:rsid w:val="002F4C18"/>
    <w:rsid w:val="0030083C"/>
    <w:rsid w:val="00304756"/>
    <w:rsid w:val="00304BEB"/>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65145"/>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4E2"/>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2CC9"/>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6D3B"/>
    <w:rsid w:val="0042702C"/>
    <w:rsid w:val="00430487"/>
    <w:rsid w:val="00431685"/>
    <w:rsid w:val="00432CF4"/>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0088"/>
    <w:rsid w:val="0048134B"/>
    <w:rsid w:val="0048146A"/>
    <w:rsid w:val="0048158E"/>
    <w:rsid w:val="004822ED"/>
    <w:rsid w:val="00485459"/>
    <w:rsid w:val="00486FC7"/>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5C71"/>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0002"/>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01B44"/>
    <w:rsid w:val="00810FCA"/>
    <w:rsid w:val="008127ED"/>
    <w:rsid w:val="00812C26"/>
    <w:rsid w:val="00812C27"/>
    <w:rsid w:val="00814020"/>
    <w:rsid w:val="0081587A"/>
    <w:rsid w:val="00816225"/>
    <w:rsid w:val="00816699"/>
    <w:rsid w:val="0081764A"/>
    <w:rsid w:val="00817A07"/>
    <w:rsid w:val="00820493"/>
    <w:rsid w:val="008208D3"/>
    <w:rsid w:val="00820E20"/>
    <w:rsid w:val="008217E8"/>
    <w:rsid w:val="0082520F"/>
    <w:rsid w:val="00831F3D"/>
    <w:rsid w:val="008332B0"/>
    <w:rsid w:val="00833952"/>
    <w:rsid w:val="00833A5F"/>
    <w:rsid w:val="00834B55"/>
    <w:rsid w:val="00837035"/>
    <w:rsid w:val="00840BB2"/>
    <w:rsid w:val="00840D72"/>
    <w:rsid w:val="00844C91"/>
    <w:rsid w:val="008452C2"/>
    <w:rsid w:val="0084583D"/>
    <w:rsid w:val="0085275C"/>
    <w:rsid w:val="00853849"/>
    <w:rsid w:val="00853C05"/>
    <w:rsid w:val="00854061"/>
    <w:rsid w:val="00855E13"/>
    <w:rsid w:val="0085629F"/>
    <w:rsid w:val="0085666A"/>
    <w:rsid w:val="00860821"/>
    <w:rsid w:val="00861DA7"/>
    <w:rsid w:val="008629A2"/>
    <w:rsid w:val="00871E62"/>
    <w:rsid w:val="00873FB3"/>
    <w:rsid w:val="00874192"/>
    <w:rsid w:val="00874276"/>
    <w:rsid w:val="00874D38"/>
    <w:rsid w:val="00875EAE"/>
    <w:rsid w:val="00876C78"/>
    <w:rsid w:val="00877439"/>
    <w:rsid w:val="00877A4D"/>
    <w:rsid w:val="00877FE7"/>
    <w:rsid w:val="008806C9"/>
    <w:rsid w:val="008817BD"/>
    <w:rsid w:val="008821E2"/>
    <w:rsid w:val="00882669"/>
    <w:rsid w:val="00882F59"/>
    <w:rsid w:val="008836AD"/>
    <w:rsid w:val="00887ABD"/>
    <w:rsid w:val="00891D68"/>
    <w:rsid w:val="00892D2A"/>
    <w:rsid w:val="008934F5"/>
    <w:rsid w:val="008941F3"/>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B7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0B0"/>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6D2"/>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15DB"/>
    <w:rsid w:val="00A43169"/>
    <w:rsid w:val="00A43230"/>
    <w:rsid w:val="00A4483F"/>
    <w:rsid w:val="00A46AFD"/>
    <w:rsid w:val="00A5123E"/>
    <w:rsid w:val="00A51D45"/>
    <w:rsid w:val="00A51E06"/>
    <w:rsid w:val="00A52DF7"/>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1CC8"/>
    <w:rsid w:val="00AD2247"/>
    <w:rsid w:val="00AD2B22"/>
    <w:rsid w:val="00AD5621"/>
    <w:rsid w:val="00AD65C6"/>
    <w:rsid w:val="00AD799E"/>
    <w:rsid w:val="00AE0062"/>
    <w:rsid w:val="00AE0324"/>
    <w:rsid w:val="00AE3225"/>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400"/>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E7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359A"/>
    <w:rsid w:val="00B758B8"/>
    <w:rsid w:val="00B762DD"/>
    <w:rsid w:val="00B8074D"/>
    <w:rsid w:val="00B80E8C"/>
    <w:rsid w:val="00B81301"/>
    <w:rsid w:val="00B813EB"/>
    <w:rsid w:val="00B81909"/>
    <w:rsid w:val="00B85B25"/>
    <w:rsid w:val="00B85C88"/>
    <w:rsid w:val="00B866A1"/>
    <w:rsid w:val="00B96B45"/>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FC5"/>
    <w:rsid w:val="00C85374"/>
    <w:rsid w:val="00C8704E"/>
    <w:rsid w:val="00C87621"/>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30"/>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149"/>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1976"/>
    <w:rsid w:val="00DD1E3D"/>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5F97"/>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569"/>
    <w:rsid w:val="00E762B0"/>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594D"/>
    <w:rsid w:val="00EC74EB"/>
    <w:rsid w:val="00EC7C8B"/>
    <w:rsid w:val="00ED36F4"/>
    <w:rsid w:val="00ED6D3B"/>
    <w:rsid w:val="00EE55CA"/>
    <w:rsid w:val="00EE597B"/>
    <w:rsid w:val="00EE6B0E"/>
    <w:rsid w:val="00EF10F0"/>
    <w:rsid w:val="00EF1498"/>
    <w:rsid w:val="00EF1A23"/>
    <w:rsid w:val="00EF3180"/>
    <w:rsid w:val="00EF3E9E"/>
    <w:rsid w:val="00F00337"/>
    <w:rsid w:val="00F008E7"/>
    <w:rsid w:val="00F02638"/>
    <w:rsid w:val="00F0264C"/>
    <w:rsid w:val="00F0367D"/>
    <w:rsid w:val="00F0396C"/>
    <w:rsid w:val="00F051A8"/>
    <w:rsid w:val="00F06763"/>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460"/>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28E1"/>
    <w:rsid w:val="00FB420B"/>
    <w:rsid w:val="00FB52B8"/>
    <w:rsid w:val="00FB5D69"/>
    <w:rsid w:val="00FB6B73"/>
    <w:rsid w:val="00FC232C"/>
    <w:rsid w:val="00FC3F77"/>
    <w:rsid w:val="00FC6F02"/>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EC79AFB"/>
    <w:rsid w:val="505719E7"/>
    <w:rsid w:val="51990C74"/>
    <w:rsid w:val="5259F1C9"/>
    <w:rsid w:val="54C0CD0C"/>
    <w:rsid w:val="557A2362"/>
    <w:rsid w:val="564F9DA3"/>
    <w:rsid w:val="57653D9E"/>
    <w:rsid w:val="57A626CE"/>
    <w:rsid w:val="57DB3D76"/>
    <w:rsid w:val="583F1129"/>
    <w:rsid w:val="5847D7BA"/>
    <w:rsid w:val="59633051"/>
    <w:rsid w:val="5978B695"/>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1A1007"/>
    <w:pPr>
      <w:spacing w:before="100" w:beforeAutospacing="1" w:after="100" w:afterAutospacing="1" w:line="240" w:lineRule="auto"/>
    </w:pPr>
    <w:rPr>
      <w:rFonts w:eastAsia="Times New Roman"/>
      <w:sz w:val="24"/>
      <w:szCs w:val="24"/>
      <w:lang w:eastAsia="sk-SK"/>
    </w:rPr>
  </w:style>
  <w:style w:type="character" w:customStyle="1" w:styleId="scxw82425359">
    <w:name w:val="scxw82425359"/>
    <w:basedOn w:val="Predvolenpsmoodseku"/>
    <w:rsid w:val="001A1007"/>
  </w:style>
  <w:style w:type="character" w:customStyle="1" w:styleId="tabchar">
    <w:name w:val="tabchar"/>
    <w:basedOn w:val="Predvolenpsmoodseku"/>
    <w:rsid w:val="001A1007"/>
  </w:style>
  <w:style w:type="character" w:customStyle="1" w:styleId="scxw240470633">
    <w:name w:val="scxw240470633"/>
    <w:basedOn w:val="Predvolenpsmoodseku"/>
    <w:rsid w:val="001A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86627940">
      <w:bodyDiv w:val="1"/>
      <w:marLeft w:val="0"/>
      <w:marRight w:val="0"/>
      <w:marTop w:val="0"/>
      <w:marBottom w:val="0"/>
      <w:divBdr>
        <w:top w:val="none" w:sz="0" w:space="0" w:color="auto"/>
        <w:left w:val="none" w:sz="0" w:space="0" w:color="auto"/>
        <w:bottom w:val="none" w:sz="0" w:space="0" w:color="auto"/>
        <w:right w:val="none" w:sz="0" w:space="0" w:color="auto"/>
      </w:divBdr>
      <w:divsChild>
        <w:div w:id="1065953132">
          <w:marLeft w:val="0"/>
          <w:marRight w:val="0"/>
          <w:marTop w:val="0"/>
          <w:marBottom w:val="0"/>
          <w:divBdr>
            <w:top w:val="none" w:sz="0" w:space="0" w:color="auto"/>
            <w:left w:val="none" w:sz="0" w:space="0" w:color="auto"/>
            <w:bottom w:val="none" w:sz="0" w:space="0" w:color="auto"/>
            <w:right w:val="none" w:sz="0" w:space="0" w:color="auto"/>
          </w:divBdr>
        </w:div>
        <w:div w:id="961227489">
          <w:marLeft w:val="0"/>
          <w:marRight w:val="0"/>
          <w:marTop w:val="0"/>
          <w:marBottom w:val="0"/>
          <w:divBdr>
            <w:top w:val="none" w:sz="0" w:space="0" w:color="auto"/>
            <w:left w:val="none" w:sz="0" w:space="0" w:color="auto"/>
            <w:bottom w:val="none" w:sz="0" w:space="0" w:color="auto"/>
            <w:right w:val="none" w:sz="0" w:space="0" w:color="auto"/>
          </w:divBdr>
        </w:div>
        <w:div w:id="1141192389">
          <w:marLeft w:val="0"/>
          <w:marRight w:val="0"/>
          <w:marTop w:val="0"/>
          <w:marBottom w:val="0"/>
          <w:divBdr>
            <w:top w:val="none" w:sz="0" w:space="0" w:color="auto"/>
            <w:left w:val="none" w:sz="0" w:space="0" w:color="auto"/>
            <w:bottom w:val="none" w:sz="0" w:space="0" w:color="auto"/>
            <w:right w:val="none" w:sz="0" w:space="0" w:color="auto"/>
          </w:divBdr>
        </w:div>
        <w:div w:id="888960305">
          <w:marLeft w:val="0"/>
          <w:marRight w:val="0"/>
          <w:marTop w:val="0"/>
          <w:marBottom w:val="0"/>
          <w:divBdr>
            <w:top w:val="none" w:sz="0" w:space="0" w:color="auto"/>
            <w:left w:val="none" w:sz="0" w:space="0" w:color="auto"/>
            <w:bottom w:val="none" w:sz="0" w:space="0" w:color="auto"/>
            <w:right w:val="none" w:sz="0" w:space="0" w:color="auto"/>
          </w:divBdr>
        </w:div>
        <w:div w:id="1659114283">
          <w:marLeft w:val="0"/>
          <w:marRight w:val="0"/>
          <w:marTop w:val="0"/>
          <w:marBottom w:val="0"/>
          <w:divBdr>
            <w:top w:val="none" w:sz="0" w:space="0" w:color="auto"/>
            <w:left w:val="none" w:sz="0" w:space="0" w:color="auto"/>
            <w:bottom w:val="none" w:sz="0" w:space="0" w:color="auto"/>
            <w:right w:val="none" w:sz="0" w:space="0" w:color="auto"/>
          </w:divBdr>
        </w:div>
        <w:div w:id="1713578596">
          <w:marLeft w:val="0"/>
          <w:marRight w:val="0"/>
          <w:marTop w:val="0"/>
          <w:marBottom w:val="0"/>
          <w:divBdr>
            <w:top w:val="none" w:sz="0" w:space="0" w:color="auto"/>
            <w:left w:val="none" w:sz="0" w:space="0" w:color="auto"/>
            <w:bottom w:val="none" w:sz="0" w:space="0" w:color="auto"/>
            <w:right w:val="none" w:sz="0" w:space="0" w:color="auto"/>
          </w:divBdr>
        </w:div>
        <w:div w:id="1931963154">
          <w:marLeft w:val="0"/>
          <w:marRight w:val="0"/>
          <w:marTop w:val="0"/>
          <w:marBottom w:val="0"/>
          <w:divBdr>
            <w:top w:val="none" w:sz="0" w:space="0" w:color="auto"/>
            <w:left w:val="none" w:sz="0" w:space="0" w:color="auto"/>
            <w:bottom w:val="none" w:sz="0" w:space="0" w:color="auto"/>
            <w:right w:val="none" w:sz="0" w:space="0" w:color="auto"/>
          </w:divBdr>
        </w:div>
        <w:div w:id="1473055649">
          <w:marLeft w:val="0"/>
          <w:marRight w:val="0"/>
          <w:marTop w:val="0"/>
          <w:marBottom w:val="0"/>
          <w:divBdr>
            <w:top w:val="none" w:sz="0" w:space="0" w:color="auto"/>
            <w:left w:val="none" w:sz="0" w:space="0" w:color="auto"/>
            <w:bottom w:val="none" w:sz="0" w:space="0" w:color="auto"/>
            <w:right w:val="none" w:sz="0" w:space="0" w:color="auto"/>
          </w:divBdr>
        </w:div>
        <w:div w:id="1518738555">
          <w:marLeft w:val="0"/>
          <w:marRight w:val="0"/>
          <w:marTop w:val="0"/>
          <w:marBottom w:val="0"/>
          <w:divBdr>
            <w:top w:val="none" w:sz="0" w:space="0" w:color="auto"/>
            <w:left w:val="none" w:sz="0" w:space="0" w:color="auto"/>
            <w:bottom w:val="none" w:sz="0" w:space="0" w:color="auto"/>
            <w:right w:val="none" w:sz="0" w:space="0" w:color="auto"/>
          </w:divBdr>
        </w:div>
        <w:div w:id="1142311617">
          <w:marLeft w:val="0"/>
          <w:marRight w:val="0"/>
          <w:marTop w:val="0"/>
          <w:marBottom w:val="0"/>
          <w:divBdr>
            <w:top w:val="none" w:sz="0" w:space="0" w:color="auto"/>
            <w:left w:val="none" w:sz="0" w:space="0" w:color="auto"/>
            <w:bottom w:val="none" w:sz="0" w:space="0" w:color="auto"/>
            <w:right w:val="none" w:sz="0" w:space="0" w:color="auto"/>
          </w:divBdr>
        </w:div>
        <w:div w:id="1549147994">
          <w:marLeft w:val="0"/>
          <w:marRight w:val="0"/>
          <w:marTop w:val="0"/>
          <w:marBottom w:val="0"/>
          <w:divBdr>
            <w:top w:val="none" w:sz="0" w:space="0" w:color="auto"/>
            <w:left w:val="none" w:sz="0" w:space="0" w:color="auto"/>
            <w:bottom w:val="none" w:sz="0" w:space="0" w:color="auto"/>
            <w:right w:val="none" w:sz="0" w:space="0" w:color="auto"/>
          </w:divBdr>
        </w:div>
        <w:div w:id="1321422250">
          <w:marLeft w:val="0"/>
          <w:marRight w:val="0"/>
          <w:marTop w:val="0"/>
          <w:marBottom w:val="0"/>
          <w:divBdr>
            <w:top w:val="none" w:sz="0" w:space="0" w:color="auto"/>
            <w:left w:val="none" w:sz="0" w:space="0" w:color="auto"/>
            <w:bottom w:val="none" w:sz="0" w:space="0" w:color="auto"/>
            <w:right w:val="none" w:sz="0" w:space="0" w:color="auto"/>
          </w:divBdr>
        </w:div>
        <w:div w:id="1416631705">
          <w:marLeft w:val="0"/>
          <w:marRight w:val="0"/>
          <w:marTop w:val="0"/>
          <w:marBottom w:val="0"/>
          <w:divBdr>
            <w:top w:val="none" w:sz="0" w:space="0" w:color="auto"/>
            <w:left w:val="none" w:sz="0" w:space="0" w:color="auto"/>
            <w:bottom w:val="none" w:sz="0" w:space="0" w:color="auto"/>
            <w:right w:val="none" w:sz="0" w:space="0" w:color="auto"/>
          </w:divBdr>
        </w:div>
        <w:div w:id="186529706">
          <w:marLeft w:val="0"/>
          <w:marRight w:val="0"/>
          <w:marTop w:val="0"/>
          <w:marBottom w:val="0"/>
          <w:divBdr>
            <w:top w:val="none" w:sz="0" w:space="0" w:color="auto"/>
            <w:left w:val="none" w:sz="0" w:space="0" w:color="auto"/>
            <w:bottom w:val="none" w:sz="0" w:space="0" w:color="auto"/>
            <w:right w:val="none" w:sz="0" w:space="0" w:color="auto"/>
          </w:divBdr>
        </w:div>
        <w:div w:id="478494844">
          <w:marLeft w:val="0"/>
          <w:marRight w:val="0"/>
          <w:marTop w:val="0"/>
          <w:marBottom w:val="0"/>
          <w:divBdr>
            <w:top w:val="none" w:sz="0" w:space="0" w:color="auto"/>
            <w:left w:val="none" w:sz="0" w:space="0" w:color="auto"/>
            <w:bottom w:val="none" w:sz="0" w:space="0" w:color="auto"/>
            <w:right w:val="none" w:sz="0" w:space="0" w:color="auto"/>
          </w:divBdr>
        </w:div>
        <w:div w:id="1944267268">
          <w:marLeft w:val="0"/>
          <w:marRight w:val="0"/>
          <w:marTop w:val="0"/>
          <w:marBottom w:val="0"/>
          <w:divBdr>
            <w:top w:val="none" w:sz="0" w:space="0" w:color="auto"/>
            <w:left w:val="none" w:sz="0" w:space="0" w:color="auto"/>
            <w:bottom w:val="none" w:sz="0" w:space="0" w:color="auto"/>
            <w:right w:val="none" w:sz="0" w:space="0" w:color="auto"/>
          </w:divBdr>
        </w:div>
        <w:div w:id="1657032650">
          <w:marLeft w:val="0"/>
          <w:marRight w:val="0"/>
          <w:marTop w:val="0"/>
          <w:marBottom w:val="0"/>
          <w:divBdr>
            <w:top w:val="none" w:sz="0" w:space="0" w:color="auto"/>
            <w:left w:val="none" w:sz="0" w:space="0" w:color="auto"/>
            <w:bottom w:val="none" w:sz="0" w:space="0" w:color="auto"/>
            <w:right w:val="none" w:sz="0" w:space="0" w:color="auto"/>
          </w:divBdr>
        </w:div>
        <w:div w:id="415250832">
          <w:marLeft w:val="0"/>
          <w:marRight w:val="0"/>
          <w:marTop w:val="0"/>
          <w:marBottom w:val="0"/>
          <w:divBdr>
            <w:top w:val="none" w:sz="0" w:space="0" w:color="auto"/>
            <w:left w:val="none" w:sz="0" w:space="0" w:color="auto"/>
            <w:bottom w:val="none" w:sz="0" w:space="0" w:color="auto"/>
            <w:right w:val="none" w:sz="0" w:space="0" w:color="auto"/>
          </w:divBdr>
        </w:div>
        <w:div w:id="1875849622">
          <w:marLeft w:val="0"/>
          <w:marRight w:val="0"/>
          <w:marTop w:val="0"/>
          <w:marBottom w:val="0"/>
          <w:divBdr>
            <w:top w:val="none" w:sz="0" w:space="0" w:color="auto"/>
            <w:left w:val="none" w:sz="0" w:space="0" w:color="auto"/>
            <w:bottom w:val="none" w:sz="0" w:space="0" w:color="auto"/>
            <w:right w:val="none" w:sz="0" w:space="0" w:color="auto"/>
          </w:divBdr>
        </w:div>
        <w:div w:id="424306708">
          <w:marLeft w:val="0"/>
          <w:marRight w:val="0"/>
          <w:marTop w:val="0"/>
          <w:marBottom w:val="0"/>
          <w:divBdr>
            <w:top w:val="none" w:sz="0" w:space="0" w:color="auto"/>
            <w:left w:val="none" w:sz="0" w:space="0" w:color="auto"/>
            <w:bottom w:val="none" w:sz="0" w:space="0" w:color="auto"/>
            <w:right w:val="none" w:sz="0" w:space="0" w:color="auto"/>
          </w:divBdr>
        </w:div>
        <w:div w:id="1722248447">
          <w:marLeft w:val="0"/>
          <w:marRight w:val="0"/>
          <w:marTop w:val="0"/>
          <w:marBottom w:val="0"/>
          <w:divBdr>
            <w:top w:val="none" w:sz="0" w:space="0" w:color="auto"/>
            <w:left w:val="none" w:sz="0" w:space="0" w:color="auto"/>
            <w:bottom w:val="none" w:sz="0" w:space="0" w:color="auto"/>
            <w:right w:val="none" w:sz="0" w:space="0" w:color="auto"/>
          </w:divBdr>
        </w:div>
        <w:div w:id="1334451615">
          <w:marLeft w:val="0"/>
          <w:marRight w:val="0"/>
          <w:marTop w:val="0"/>
          <w:marBottom w:val="0"/>
          <w:divBdr>
            <w:top w:val="none" w:sz="0" w:space="0" w:color="auto"/>
            <w:left w:val="none" w:sz="0" w:space="0" w:color="auto"/>
            <w:bottom w:val="none" w:sz="0" w:space="0" w:color="auto"/>
            <w:right w:val="none" w:sz="0" w:space="0" w:color="auto"/>
          </w:divBdr>
        </w:div>
        <w:div w:id="1831019910">
          <w:marLeft w:val="0"/>
          <w:marRight w:val="0"/>
          <w:marTop w:val="0"/>
          <w:marBottom w:val="0"/>
          <w:divBdr>
            <w:top w:val="none" w:sz="0" w:space="0" w:color="auto"/>
            <w:left w:val="none" w:sz="0" w:space="0" w:color="auto"/>
            <w:bottom w:val="none" w:sz="0" w:space="0" w:color="auto"/>
            <w:right w:val="none" w:sz="0" w:space="0" w:color="auto"/>
          </w:divBdr>
        </w:div>
        <w:div w:id="452213758">
          <w:marLeft w:val="0"/>
          <w:marRight w:val="0"/>
          <w:marTop w:val="0"/>
          <w:marBottom w:val="0"/>
          <w:divBdr>
            <w:top w:val="none" w:sz="0" w:space="0" w:color="auto"/>
            <w:left w:val="none" w:sz="0" w:space="0" w:color="auto"/>
            <w:bottom w:val="none" w:sz="0" w:space="0" w:color="auto"/>
            <w:right w:val="none" w:sz="0" w:space="0" w:color="auto"/>
          </w:divBdr>
        </w:div>
        <w:div w:id="439494141">
          <w:marLeft w:val="0"/>
          <w:marRight w:val="0"/>
          <w:marTop w:val="0"/>
          <w:marBottom w:val="0"/>
          <w:divBdr>
            <w:top w:val="none" w:sz="0" w:space="0" w:color="auto"/>
            <w:left w:val="none" w:sz="0" w:space="0" w:color="auto"/>
            <w:bottom w:val="none" w:sz="0" w:space="0" w:color="auto"/>
            <w:right w:val="none" w:sz="0" w:space="0" w:color="auto"/>
          </w:divBdr>
        </w:div>
        <w:div w:id="2053730008">
          <w:marLeft w:val="0"/>
          <w:marRight w:val="0"/>
          <w:marTop w:val="0"/>
          <w:marBottom w:val="0"/>
          <w:divBdr>
            <w:top w:val="none" w:sz="0" w:space="0" w:color="auto"/>
            <w:left w:val="none" w:sz="0" w:space="0" w:color="auto"/>
            <w:bottom w:val="none" w:sz="0" w:space="0" w:color="auto"/>
            <w:right w:val="none" w:sz="0" w:space="0" w:color="auto"/>
          </w:divBdr>
        </w:div>
        <w:div w:id="1916428566">
          <w:marLeft w:val="0"/>
          <w:marRight w:val="0"/>
          <w:marTop w:val="0"/>
          <w:marBottom w:val="0"/>
          <w:divBdr>
            <w:top w:val="none" w:sz="0" w:space="0" w:color="auto"/>
            <w:left w:val="none" w:sz="0" w:space="0" w:color="auto"/>
            <w:bottom w:val="none" w:sz="0" w:space="0" w:color="auto"/>
            <w:right w:val="none" w:sz="0" w:space="0" w:color="auto"/>
          </w:divBdr>
        </w:div>
        <w:div w:id="968512185">
          <w:marLeft w:val="0"/>
          <w:marRight w:val="0"/>
          <w:marTop w:val="0"/>
          <w:marBottom w:val="0"/>
          <w:divBdr>
            <w:top w:val="none" w:sz="0" w:space="0" w:color="auto"/>
            <w:left w:val="none" w:sz="0" w:space="0" w:color="auto"/>
            <w:bottom w:val="none" w:sz="0" w:space="0" w:color="auto"/>
            <w:right w:val="none" w:sz="0" w:space="0" w:color="auto"/>
          </w:divBdr>
        </w:div>
        <w:div w:id="529295287">
          <w:marLeft w:val="0"/>
          <w:marRight w:val="0"/>
          <w:marTop w:val="0"/>
          <w:marBottom w:val="0"/>
          <w:divBdr>
            <w:top w:val="none" w:sz="0" w:space="0" w:color="auto"/>
            <w:left w:val="none" w:sz="0" w:space="0" w:color="auto"/>
            <w:bottom w:val="none" w:sz="0" w:space="0" w:color="auto"/>
            <w:right w:val="none" w:sz="0" w:space="0" w:color="auto"/>
          </w:divBdr>
        </w:div>
        <w:div w:id="1997607582">
          <w:marLeft w:val="0"/>
          <w:marRight w:val="0"/>
          <w:marTop w:val="0"/>
          <w:marBottom w:val="0"/>
          <w:divBdr>
            <w:top w:val="none" w:sz="0" w:space="0" w:color="auto"/>
            <w:left w:val="none" w:sz="0" w:space="0" w:color="auto"/>
            <w:bottom w:val="none" w:sz="0" w:space="0" w:color="auto"/>
            <w:right w:val="none" w:sz="0" w:space="0" w:color="auto"/>
          </w:divBdr>
        </w:div>
        <w:div w:id="1418746428">
          <w:marLeft w:val="0"/>
          <w:marRight w:val="0"/>
          <w:marTop w:val="0"/>
          <w:marBottom w:val="0"/>
          <w:divBdr>
            <w:top w:val="none" w:sz="0" w:space="0" w:color="auto"/>
            <w:left w:val="none" w:sz="0" w:space="0" w:color="auto"/>
            <w:bottom w:val="none" w:sz="0" w:space="0" w:color="auto"/>
            <w:right w:val="none" w:sz="0" w:space="0" w:color="auto"/>
          </w:divBdr>
        </w:div>
        <w:div w:id="1320420536">
          <w:marLeft w:val="0"/>
          <w:marRight w:val="0"/>
          <w:marTop w:val="0"/>
          <w:marBottom w:val="0"/>
          <w:divBdr>
            <w:top w:val="none" w:sz="0" w:space="0" w:color="auto"/>
            <w:left w:val="none" w:sz="0" w:space="0" w:color="auto"/>
            <w:bottom w:val="none" w:sz="0" w:space="0" w:color="auto"/>
            <w:right w:val="none" w:sz="0" w:space="0" w:color="auto"/>
          </w:divBdr>
        </w:div>
        <w:div w:id="326177378">
          <w:marLeft w:val="0"/>
          <w:marRight w:val="0"/>
          <w:marTop w:val="0"/>
          <w:marBottom w:val="0"/>
          <w:divBdr>
            <w:top w:val="none" w:sz="0" w:space="0" w:color="auto"/>
            <w:left w:val="none" w:sz="0" w:space="0" w:color="auto"/>
            <w:bottom w:val="none" w:sz="0" w:space="0" w:color="auto"/>
            <w:right w:val="none" w:sz="0" w:space="0" w:color="auto"/>
          </w:divBdr>
        </w:div>
        <w:div w:id="1290352882">
          <w:marLeft w:val="0"/>
          <w:marRight w:val="0"/>
          <w:marTop w:val="0"/>
          <w:marBottom w:val="0"/>
          <w:divBdr>
            <w:top w:val="none" w:sz="0" w:space="0" w:color="auto"/>
            <w:left w:val="none" w:sz="0" w:space="0" w:color="auto"/>
            <w:bottom w:val="none" w:sz="0" w:space="0" w:color="auto"/>
            <w:right w:val="none" w:sz="0" w:space="0" w:color="auto"/>
          </w:divBdr>
        </w:div>
        <w:div w:id="754517685">
          <w:marLeft w:val="0"/>
          <w:marRight w:val="0"/>
          <w:marTop w:val="0"/>
          <w:marBottom w:val="0"/>
          <w:divBdr>
            <w:top w:val="none" w:sz="0" w:space="0" w:color="auto"/>
            <w:left w:val="none" w:sz="0" w:space="0" w:color="auto"/>
            <w:bottom w:val="none" w:sz="0" w:space="0" w:color="auto"/>
            <w:right w:val="none" w:sz="0" w:space="0" w:color="auto"/>
          </w:divBdr>
        </w:div>
        <w:div w:id="1311206455">
          <w:marLeft w:val="0"/>
          <w:marRight w:val="0"/>
          <w:marTop w:val="0"/>
          <w:marBottom w:val="0"/>
          <w:divBdr>
            <w:top w:val="none" w:sz="0" w:space="0" w:color="auto"/>
            <w:left w:val="none" w:sz="0" w:space="0" w:color="auto"/>
            <w:bottom w:val="none" w:sz="0" w:space="0" w:color="auto"/>
            <w:right w:val="none" w:sz="0" w:space="0" w:color="auto"/>
          </w:divBdr>
        </w:div>
        <w:div w:id="516576287">
          <w:marLeft w:val="0"/>
          <w:marRight w:val="0"/>
          <w:marTop w:val="0"/>
          <w:marBottom w:val="0"/>
          <w:divBdr>
            <w:top w:val="none" w:sz="0" w:space="0" w:color="auto"/>
            <w:left w:val="none" w:sz="0" w:space="0" w:color="auto"/>
            <w:bottom w:val="none" w:sz="0" w:space="0" w:color="auto"/>
            <w:right w:val="none" w:sz="0" w:space="0" w:color="auto"/>
          </w:divBdr>
        </w:div>
        <w:div w:id="1186359542">
          <w:marLeft w:val="0"/>
          <w:marRight w:val="0"/>
          <w:marTop w:val="0"/>
          <w:marBottom w:val="0"/>
          <w:divBdr>
            <w:top w:val="none" w:sz="0" w:space="0" w:color="auto"/>
            <w:left w:val="none" w:sz="0" w:space="0" w:color="auto"/>
            <w:bottom w:val="none" w:sz="0" w:space="0" w:color="auto"/>
            <w:right w:val="none" w:sz="0" w:space="0" w:color="auto"/>
          </w:divBdr>
        </w:div>
        <w:div w:id="1233198699">
          <w:marLeft w:val="0"/>
          <w:marRight w:val="0"/>
          <w:marTop w:val="0"/>
          <w:marBottom w:val="0"/>
          <w:divBdr>
            <w:top w:val="none" w:sz="0" w:space="0" w:color="auto"/>
            <w:left w:val="none" w:sz="0" w:space="0" w:color="auto"/>
            <w:bottom w:val="none" w:sz="0" w:space="0" w:color="auto"/>
            <w:right w:val="none" w:sz="0" w:space="0" w:color="auto"/>
          </w:divBdr>
        </w:div>
        <w:div w:id="57364782">
          <w:marLeft w:val="0"/>
          <w:marRight w:val="0"/>
          <w:marTop w:val="0"/>
          <w:marBottom w:val="0"/>
          <w:divBdr>
            <w:top w:val="none" w:sz="0" w:space="0" w:color="auto"/>
            <w:left w:val="none" w:sz="0" w:space="0" w:color="auto"/>
            <w:bottom w:val="none" w:sz="0" w:space="0" w:color="auto"/>
            <w:right w:val="none" w:sz="0" w:space="0" w:color="auto"/>
          </w:divBdr>
        </w:div>
        <w:div w:id="1756243021">
          <w:marLeft w:val="0"/>
          <w:marRight w:val="0"/>
          <w:marTop w:val="0"/>
          <w:marBottom w:val="0"/>
          <w:divBdr>
            <w:top w:val="none" w:sz="0" w:space="0" w:color="auto"/>
            <w:left w:val="none" w:sz="0" w:space="0" w:color="auto"/>
            <w:bottom w:val="none" w:sz="0" w:space="0" w:color="auto"/>
            <w:right w:val="none" w:sz="0" w:space="0" w:color="auto"/>
          </w:divBdr>
        </w:div>
        <w:div w:id="607007787">
          <w:marLeft w:val="0"/>
          <w:marRight w:val="0"/>
          <w:marTop w:val="0"/>
          <w:marBottom w:val="0"/>
          <w:divBdr>
            <w:top w:val="none" w:sz="0" w:space="0" w:color="auto"/>
            <w:left w:val="none" w:sz="0" w:space="0" w:color="auto"/>
            <w:bottom w:val="none" w:sz="0" w:space="0" w:color="auto"/>
            <w:right w:val="none" w:sz="0" w:space="0" w:color="auto"/>
          </w:divBdr>
        </w:div>
        <w:div w:id="1784418596">
          <w:marLeft w:val="0"/>
          <w:marRight w:val="0"/>
          <w:marTop w:val="0"/>
          <w:marBottom w:val="0"/>
          <w:divBdr>
            <w:top w:val="none" w:sz="0" w:space="0" w:color="auto"/>
            <w:left w:val="none" w:sz="0" w:space="0" w:color="auto"/>
            <w:bottom w:val="none" w:sz="0" w:space="0" w:color="auto"/>
            <w:right w:val="none" w:sz="0" w:space="0" w:color="auto"/>
          </w:divBdr>
        </w:div>
      </w:divsChild>
    </w:div>
    <w:div w:id="1250700467">
      <w:bodyDiv w:val="1"/>
      <w:marLeft w:val="0"/>
      <w:marRight w:val="0"/>
      <w:marTop w:val="0"/>
      <w:marBottom w:val="0"/>
      <w:divBdr>
        <w:top w:val="none" w:sz="0" w:space="0" w:color="auto"/>
        <w:left w:val="none" w:sz="0" w:space="0" w:color="auto"/>
        <w:bottom w:val="none" w:sz="0" w:space="0" w:color="auto"/>
        <w:right w:val="none" w:sz="0" w:space="0" w:color="auto"/>
      </w:divBdr>
      <w:divsChild>
        <w:div w:id="2038921908">
          <w:marLeft w:val="0"/>
          <w:marRight w:val="0"/>
          <w:marTop w:val="0"/>
          <w:marBottom w:val="0"/>
          <w:divBdr>
            <w:top w:val="none" w:sz="0" w:space="0" w:color="auto"/>
            <w:left w:val="none" w:sz="0" w:space="0" w:color="auto"/>
            <w:bottom w:val="none" w:sz="0" w:space="0" w:color="auto"/>
            <w:right w:val="none" w:sz="0" w:space="0" w:color="auto"/>
          </w:divBdr>
        </w:div>
        <w:div w:id="156461221">
          <w:marLeft w:val="0"/>
          <w:marRight w:val="0"/>
          <w:marTop w:val="0"/>
          <w:marBottom w:val="0"/>
          <w:divBdr>
            <w:top w:val="none" w:sz="0" w:space="0" w:color="auto"/>
            <w:left w:val="none" w:sz="0" w:space="0" w:color="auto"/>
            <w:bottom w:val="none" w:sz="0" w:space="0" w:color="auto"/>
            <w:right w:val="none" w:sz="0" w:space="0" w:color="auto"/>
          </w:divBdr>
        </w:div>
        <w:div w:id="21827536">
          <w:marLeft w:val="0"/>
          <w:marRight w:val="0"/>
          <w:marTop w:val="0"/>
          <w:marBottom w:val="0"/>
          <w:divBdr>
            <w:top w:val="none" w:sz="0" w:space="0" w:color="auto"/>
            <w:left w:val="none" w:sz="0" w:space="0" w:color="auto"/>
            <w:bottom w:val="none" w:sz="0" w:space="0" w:color="auto"/>
            <w:right w:val="none" w:sz="0" w:space="0" w:color="auto"/>
          </w:divBdr>
        </w:div>
        <w:div w:id="935018217">
          <w:marLeft w:val="0"/>
          <w:marRight w:val="0"/>
          <w:marTop w:val="0"/>
          <w:marBottom w:val="0"/>
          <w:divBdr>
            <w:top w:val="none" w:sz="0" w:space="0" w:color="auto"/>
            <w:left w:val="none" w:sz="0" w:space="0" w:color="auto"/>
            <w:bottom w:val="none" w:sz="0" w:space="0" w:color="auto"/>
            <w:right w:val="none" w:sz="0" w:space="0" w:color="auto"/>
          </w:divBdr>
        </w:div>
        <w:div w:id="86735791">
          <w:marLeft w:val="0"/>
          <w:marRight w:val="0"/>
          <w:marTop w:val="0"/>
          <w:marBottom w:val="0"/>
          <w:divBdr>
            <w:top w:val="none" w:sz="0" w:space="0" w:color="auto"/>
            <w:left w:val="none" w:sz="0" w:space="0" w:color="auto"/>
            <w:bottom w:val="none" w:sz="0" w:space="0" w:color="auto"/>
            <w:right w:val="none" w:sz="0" w:space="0" w:color="auto"/>
          </w:divBdr>
        </w:div>
        <w:div w:id="518006813">
          <w:marLeft w:val="0"/>
          <w:marRight w:val="0"/>
          <w:marTop w:val="0"/>
          <w:marBottom w:val="0"/>
          <w:divBdr>
            <w:top w:val="none" w:sz="0" w:space="0" w:color="auto"/>
            <w:left w:val="none" w:sz="0" w:space="0" w:color="auto"/>
            <w:bottom w:val="none" w:sz="0" w:space="0" w:color="auto"/>
            <w:right w:val="none" w:sz="0" w:space="0" w:color="auto"/>
          </w:divBdr>
        </w:div>
        <w:div w:id="1674842971">
          <w:marLeft w:val="0"/>
          <w:marRight w:val="0"/>
          <w:marTop w:val="0"/>
          <w:marBottom w:val="0"/>
          <w:divBdr>
            <w:top w:val="none" w:sz="0" w:space="0" w:color="auto"/>
            <w:left w:val="none" w:sz="0" w:space="0" w:color="auto"/>
            <w:bottom w:val="none" w:sz="0" w:space="0" w:color="auto"/>
            <w:right w:val="none" w:sz="0" w:space="0" w:color="auto"/>
          </w:divBdr>
        </w:div>
        <w:div w:id="484929937">
          <w:marLeft w:val="0"/>
          <w:marRight w:val="0"/>
          <w:marTop w:val="0"/>
          <w:marBottom w:val="0"/>
          <w:divBdr>
            <w:top w:val="none" w:sz="0" w:space="0" w:color="auto"/>
            <w:left w:val="none" w:sz="0" w:space="0" w:color="auto"/>
            <w:bottom w:val="none" w:sz="0" w:space="0" w:color="auto"/>
            <w:right w:val="none" w:sz="0" w:space="0" w:color="auto"/>
          </w:divBdr>
        </w:div>
        <w:div w:id="1420564885">
          <w:marLeft w:val="0"/>
          <w:marRight w:val="0"/>
          <w:marTop w:val="0"/>
          <w:marBottom w:val="0"/>
          <w:divBdr>
            <w:top w:val="none" w:sz="0" w:space="0" w:color="auto"/>
            <w:left w:val="none" w:sz="0" w:space="0" w:color="auto"/>
            <w:bottom w:val="none" w:sz="0" w:space="0" w:color="auto"/>
            <w:right w:val="none" w:sz="0" w:space="0" w:color="auto"/>
          </w:divBdr>
        </w:div>
        <w:div w:id="2087457217">
          <w:marLeft w:val="0"/>
          <w:marRight w:val="0"/>
          <w:marTop w:val="0"/>
          <w:marBottom w:val="0"/>
          <w:divBdr>
            <w:top w:val="none" w:sz="0" w:space="0" w:color="auto"/>
            <w:left w:val="none" w:sz="0" w:space="0" w:color="auto"/>
            <w:bottom w:val="none" w:sz="0" w:space="0" w:color="auto"/>
            <w:right w:val="none" w:sz="0" w:space="0" w:color="auto"/>
          </w:divBdr>
        </w:div>
        <w:div w:id="407390532">
          <w:marLeft w:val="0"/>
          <w:marRight w:val="0"/>
          <w:marTop w:val="0"/>
          <w:marBottom w:val="0"/>
          <w:divBdr>
            <w:top w:val="none" w:sz="0" w:space="0" w:color="auto"/>
            <w:left w:val="none" w:sz="0" w:space="0" w:color="auto"/>
            <w:bottom w:val="none" w:sz="0" w:space="0" w:color="auto"/>
            <w:right w:val="none" w:sz="0" w:space="0" w:color="auto"/>
          </w:divBdr>
        </w:div>
        <w:div w:id="1740908709">
          <w:marLeft w:val="0"/>
          <w:marRight w:val="0"/>
          <w:marTop w:val="0"/>
          <w:marBottom w:val="0"/>
          <w:divBdr>
            <w:top w:val="none" w:sz="0" w:space="0" w:color="auto"/>
            <w:left w:val="none" w:sz="0" w:space="0" w:color="auto"/>
            <w:bottom w:val="none" w:sz="0" w:space="0" w:color="auto"/>
            <w:right w:val="none" w:sz="0" w:space="0" w:color="auto"/>
          </w:divBdr>
        </w:div>
        <w:div w:id="1660033415">
          <w:marLeft w:val="0"/>
          <w:marRight w:val="0"/>
          <w:marTop w:val="0"/>
          <w:marBottom w:val="0"/>
          <w:divBdr>
            <w:top w:val="none" w:sz="0" w:space="0" w:color="auto"/>
            <w:left w:val="none" w:sz="0" w:space="0" w:color="auto"/>
            <w:bottom w:val="none" w:sz="0" w:space="0" w:color="auto"/>
            <w:right w:val="none" w:sz="0" w:space="0" w:color="auto"/>
          </w:divBdr>
        </w:div>
        <w:div w:id="1301809172">
          <w:marLeft w:val="0"/>
          <w:marRight w:val="0"/>
          <w:marTop w:val="0"/>
          <w:marBottom w:val="0"/>
          <w:divBdr>
            <w:top w:val="none" w:sz="0" w:space="0" w:color="auto"/>
            <w:left w:val="none" w:sz="0" w:space="0" w:color="auto"/>
            <w:bottom w:val="none" w:sz="0" w:space="0" w:color="auto"/>
            <w:right w:val="none" w:sz="0" w:space="0" w:color="auto"/>
          </w:divBdr>
        </w:div>
        <w:div w:id="1905409238">
          <w:marLeft w:val="0"/>
          <w:marRight w:val="0"/>
          <w:marTop w:val="0"/>
          <w:marBottom w:val="0"/>
          <w:divBdr>
            <w:top w:val="none" w:sz="0" w:space="0" w:color="auto"/>
            <w:left w:val="none" w:sz="0" w:space="0" w:color="auto"/>
            <w:bottom w:val="none" w:sz="0" w:space="0" w:color="auto"/>
            <w:right w:val="none" w:sz="0" w:space="0" w:color="auto"/>
          </w:divBdr>
        </w:div>
        <w:div w:id="1786271461">
          <w:marLeft w:val="0"/>
          <w:marRight w:val="0"/>
          <w:marTop w:val="0"/>
          <w:marBottom w:val="0"/>
          <w:divBdr>
            <w:top w:val="none" w:sz="0" w:space="0" w:color="auto"/>
            <w:left w:val="none" w:sz="0" w:space="0" w:color="auto"/>
            <w:bottom w:val="none" w:sz="0" w:space="0" w:color="auto"/>
            <w:right w:val="none" w:sz="0" w:space="0" w:color="auto"/>
          </w:divBdr>
        </w:div>
        <w:div w:id="1054238355">
          <w:marLeft w:val="0"/>
          <w:marRight w:val="0"/>
          <w:marTop w:val="0"/>
          <w:marBottom w:val="0"/>
          <w:divBdr>
            <w:top w:val="none" w:sz="0" w:space="0" w:color="auto"/>
            <w:left w:val="none" w:sz="0" w:space="0" w:color="auto"/>
            <w:bottom w:val="none" w:sz="0" w:space="0" w:color="auto"/>
            <w:right w:val="none" w:sz="0" w:space="0" w:color="auto"/>
          </w:divBdr>
        </w:div>
        <w:div w:id="1339235777">
          <w:marLeft w:val="0"/>
          <w:marRight w:val="0"/>
          <w:marTop w:val="0"/>
          <w:marBottom w:val="0"/>
          <w:divBdr>
            <w:top w:val="none" w:sz="0" w:space="0" w:color="auto"/>
            <w:left w:val="none" w:sz="0" w:space="0" w:color="auto"/>
            <w:bottom w:val="none" w:sz="0" w:space="0" w:color="auto"/>
            <w:right w:val="none" w:sz="0" w:space="0" w:color="auto"/>
          </w:divBdr>
        </w:div>
        <w:div w:id="1964074978">
          <w:marLeft w:val="0"/>
          <w:marRight w:val="0"/>
          <w:marTop w:val="0"/>
          <w:marBottom w:val="0"/>
          <w:divBdr>
            <w:top w:val="none" w:sz="0" w:space="0" w:color="auto"/>
            <w:left w:val="none" w:sz="0" w:space="0" w:color="auto"/>
            <w:bottom w:val="none" w:sz="0" w:space="0" w:color="auto"/>
            <w:right w:val="none" w:sz="0" w:space="0" w:color="auto"/>
          </w:divBdr>
        </w:div>
        <w:div w:id="1559708670">
          <w:marLeft w:val="0"/>
          <w:marRight w:val="0"/>
          <w:marTop w:val="0"/>
          <w:marBottom w:val="0"/>
          <w:divBdr>
            <w:top w:val="none" w:sz="0" w:space="0" w:color="auto"/>
            <w:left w:val="none" w:sz="0" w:space="0" w:color="auto"/>
            <w:bottom w:val="none" w:sz="0" w:space="0" w:color="auto"/>
            <w:right w:val="none" w:sz="0" w:space="0" w:color="auto"/>
          </w:divBdr>
        </w:div>
        <w:div w:id="1725984806">
          <w:marLeft w:val="0"/>
          <w:marRight w:val="0"/>
          <w:marTop w:val="0"/>
          <w:marBottom w:val="0"/>
          <w:divBdr>
            <w:top w:val="none" w:sz="0" w:space="0" w:color="auto"/>
            <w:left w:val="none" w:sz="0" w:space="0" w:color="auto"/>
            <w:bottom w:val="none" w:sz="0" w:space="0" w:color="auto"/>
            <w:right w:val="none" w:sz="0" w:space="0" w:color="auto"/>
          </w:divBdr>
        </w:div>
        <w:div w:id="310253107">
          <w:marLeft w:val="0"/>
          <w:marRight w:val="0"/>
          <w:marTop w:val="0"/>
          <w:marBottom w:val="0"/>
          <w:divBdr>
            <w:top w:val="none" w:sz="0" w:space="0" w:color="auto"/>
            <w:left w:val="none" w:sz="0" w:space="0" w:color="auto"/>
            <w:bottom w:val="none" w:sz="0" w:space="0" w:color="auto"/>
            <w:right w:val="none" w:sz="0" w:space="0" w:color="auto"/>
          </w:divBdr>
        </w:div>
        <w:div w:id="1118911626">
          <w:marLeft w:val="0"/>
          <w:marRight w:val="0"/>
          <w:marTop w:val="0"/>
          <w:marBottom w:val="0"/>
          <w:divBdr>
            <w:top w:val="none" w:sz="0" w:space="0" w:color="auto"/>
            <w:left w:val="none" w:sz="0" w:space="0" w:color="auto"/>
            <w:bottom w:val="none" w:sz="0" w:space="0" w:color="auto"/>
            <w:right w:val="none" w:sz="0" w:space="0" w:color="auto"/>
          </w:divBdr>
        </w:div>
        <w:div w:id="623655569">
          <w:marLeft w:val="0"/>
          <w:marRight w:val="0"/>
          <w:marTop w:val="0"/>
          <w:marBottom w:val="0"/>
          <w:divBdr>
            <w:top w:val="none" w:sz="0" w:space="0" w:color="auto"/>
            <w:left w:val="none" w:sz="0" w:space="0" w:color="auto"/>
            <w:bottom w:val="none" w:sz="0" w:space="0" w:color="auto"/>
            <w:right w:val="none" w:sz="0" w:space="0" w:color="auto"/>
          </w:divBdr>
        </w:div>
        <w:div w:id="1402562638">
          <w:marLeft w:val="0"/>
          <w:marRight w:val="0"/>
          <w:marTop w:val="0"/>
          <w:marBottom w:val="0"/>
          <w:divBdr>
            <w:top w:val="none" w:sz="0" w:space="0" w:color="auto"/>
            <w:left w:val="none" w:sz="0" w:space="0" w:color="auto"/>
            <w:bottom w:val="none" w:sz="0" w:space="0" w:color="auto"/>
            <w:right w:val="none" w:sz="0" w:space="0" w:color="auto"/>
          </w:divBdr>
        </w:div>
        <w:div w:id="480969274">
          <w:marLeft w:val="0"/>
          <w:marRight w:val="0"/>
          <w:marTop w:val="0"/>
          <w:marBottom w:val="0"/>
          <w:divBdr>
            <w:top w:val="none" w:sz="0" w:space="0" w:color="auto"/>
            <w:left w:val="none" w:sz="0" w:space="0" w:color="auto"/>
            <w:bottom w:val="none" w:sz="0" w:space="0" w:color="auto"/>
            <w:right w:val="none" w:sz="0" w:space="0" w:color="auto"/>
          </w:divBdr>
        </w:div>
        <w:div w:id="1803383190">
          <w:marLeft w:val="0"/>
          <w:marRight w:val="0"/>
          <w:marTop w:val="0"/>
          <w:marBottom w:val="0"/>
          <w:divBdr>
            <w:top w:val="none" w:sz="0" w:space="0" w:color="auto"/>
            <w:left w:val="none" w:sz="0" w:space="0" w:color="auto"/>
            <w:bottom w:val="none" w:sz="0" w:space="0" w:color="auto"/>
            <w:right w:val="none" w:sz="0" w:space="0" w:color="auto"/>
          </w:divBdr>
        </w:div>
        <w:div w:id="816848056">
          <w:marLeft w:val="0"/>
          <w:marRight w:val="0"/>
          <w:marTop w:val="0"/>
          <w:marBottom w:val="0"/>
          <w:divBdr>
            <w:top w:val="none" w:sz="0" w:space="0" w:color="auto"/>
            <w:left w:val="none" w:sz="0" w:space="0" w:color="auto"/>
            <w:bottom w:val="none" w:sz="0" w:space="0" w:color="auto"/>
            <w:right w:val="none" w:sz="0" w:space="0" w:color="auto"/>
          </w:divBdr>
        </w:div>
        <w:div w:id="1216432082">
          <w:marLeft w:val="0"/>
          <w:marRight w:val="0"/>
          <w:marTop w:val="0"/>
          <w:marBottom w:val="0"/>
          <w:divBdr>
            <w:top w:val="none" w:sz="0" w:space="0" w:color="auto"/>
            <w:left w:val="none" w:sz="0" w:space="0" w:color="auto"/>
            <w:bottom w:val="none" w:sz="0" w:space="0" w:color="auto"/>
            <w:right w:val="none" w:sz="0" w:space="0" w:color="auto"/>
          </w:divBdr>
        </w:div>
        <w:div w:id="1398473190">
          <w:marLeft w:val="0"/>
          <w:marRight w:val="0"/>
          <w:marTop w:val="0"/>
          <w:marBottom w:val="0"/>
          <w:divBdr>
            <w:top w:val="none" w:sz="0" w:space="0" w:color="auto"/>
            <w:left w:val="none" w:sz="0" w:space="0" w:color="auto"/>
            <w:bottom w:val="none" w:sz="0" w:space="0" w:color="auto"/>
            <w:right w:val="none" w:sz="0" w:space="0" w:color="auto"/>
          </w:divBdr>
        </w:div>
        <w:div w:id="1673800984">
          <w:marLeft w:val="0"/>
          <w:marRight w:val="0"/>
          <w:marTop w:val="0"/>
          <w:marBottom w:val="0"/>
          <w:divBdr>
            <w:top w:val="none" w:sz="0" w:space="0" w:color="auto"/>
            <w:left w:val="none" w:sz="0" w:space="0" w:color="auto"/>
            <w:bottom w:val="none" w:sz="0" w:space="0" w:color="auto"/>
            <w:right w:val="none" w:sz="0" w:space="0" w:color="auto"/>
          </w:divBdr>
        </w:div>
        <w:div w:id="238296361">
          <w:marLeft w:val="0"/>
          <w:marRight w:val="0"/>
          <w:marTop w:val="0"/>
          <w:marBottom w:val="0"/>
          <w:divBdr>
            <w:top w:val="none" w:sz="0" w:space="0" w:color="auto"/>
            <w:left w:val="none" w:sz="0" w:space="0" w:color="auto"/>
            <w:bottom w:val="none" w:sz="0" w:space="0" w:color="auto"/>
            <w:right w:val="none" w:sz="0" w:space="0" w:color="auto"/>
          </w:divBdr>
        </w:div>
        <w:div w:id="1016615403">
          <w:marLeft w:val="0"/>
          <w:marRight w:val="0"/>
          <w:marTop w:val="0"/>
          <w:marBottom w:val="0"/>
          <w:divBdr>
            <w:top w:val="none" w:sz="0" w:space="0" w:color="auto"/>
            <w:left w:val="none" w:sz="0" w:space="0" w:color="auto"/>
            <w:bottom w:val="none" w:sz="0" w:space="0" w:color="auto"/>
            <w:right w:val="none" w:sz="0" w:space="0" w:color="auto"/>
          </w:divBdr>
        </w:div>
        <w:div w:id="1293245884">
          <w:marLeft w:val="0"/>
          <w:marRight w:val="0"/>
          <w:marTop w:val="0"/>
          <w:marBottom w:val="0"/>
          <w:divBdr>
            <w:top w:val="none" w:sz="0" w:space="0" w:color="auto"/>
            <w:left w:val="none" w:sz="0" w:space="0" w:color="auto"/>
            <w:bottom w:val="none" w:sz="0" w:space="0" w:color="auto"/>
            <w:right w:val="none" w:sz="0" w:space="0" w:color="auto"/>
          </w:divBdr>
        </w:div>
        <w:div w:id="715157226">
          <w:marLeft w:val="0"/>
          <w:marRight w:val="0"/>
          <w:marTop w:val="0"/>
          <w:marBottom w:val="0"/>
          <w:divBdr>
            <w:top w:val="none" w:sz="0" w:space="0" w:color="auto"/>
            <w:left w:val="none" w:sz="0" w:space="0" w:color="auto"/>
            <w:bottom w:val="none" w:sz="0" w:space="0" w:color="auto"/>
            <w:right w:val="none" w:sz="0" w:space="0" w:color="auto"/>
          </w:divBdr>
        </w:div>
        <w:div w:id="587078471">
          <w:marLeft w:val="0"/>
          <w:marRight w:val="0"/>
          <w:marTop w:val="0"/>
          <w:marBottom w:val="0"/>
          <w:divBdr>
            <w:top w:val="none" w:sz="0" w:space="0" w:color="auto"/>
            <w:left w:val="none" w:sz="0" w:space="0" w:color="auto"/>
            <w:bottom w:val="none" w:sz="0" w:space="0" w:color="auto"/>
            <w:right w:val="none" w:sz="0" w:space="0" w:color="auto"/>
          </w:divBdr>
        </w:div>
        <w:div w:id="1974288183">
          <w:marLeft w:val="0"/>
          <w:marRight w:val="0"/>
          <w:marTop w:val="0"/>
          <w:marBottom w:val="0"/>
          <w:divBdr>
            <w:top w:val="none" w:sz="0" w:space="0" w:color="auto"/>
            <w:left w:val="none" w:sz="0" w:space="0" w:color="auto"/>
            <w:bottom w:val="none" w:sz="0" w:space="0" w:color="auto"/>
            <w:right w:val="none" w:sz="0" w:space="0" w:color="auto"/>
          </w:divBdr>
        </w:div>
        <w:div w:id="746539334">
          <w:marLeft w:val="0"/>
          <w:marRight w:val="0"/>
          <w:marTop w:val="0"/>
          <w:marBottom w:val="0"/>
          <w:divBdr>
            <w:top w:val="none" w:sz="0" w:space="0" w:color="auto"/>
            <w:left w:val="none" w:sz="0" w:space="0" w:color="auto"/>
            <w:bottom w:val="none" w:sz="0" w:space="0" w:color="auto"/>
            <w:right w:val="none" w:sz="0" w:space="0" w:color="auto"/>
          </w:divBdr>
        </w:div>
        <w:div w:id="657197884">
          <w:marLeft w:val="0"/>
          <w:marRight w:val="0"/>
          <w:marTop w:val="0"/>
          <w:marBottom w:val="0"/>
          <w:divBdr>
            <w:top w:val="none" w:sz="0" w:space="0" w:color="auto"/>
            <w:left w:val="none" w:sz="0" w:space="0" w:color="auto"/>
            <w:bottom w:val="none" w:sz="0" w:space="0" w:color="auto"/>
            <w:right w:val="none" w:sz="0" w:space="0" w:color="auto"/>
          </w:divBdr>
        </w:div>
        <w:div w:id="4290468">
          <w:marLeft w:val="0"/>
          <w:marRight w:val="0"/>
          <w:marTop w:val="0"/>
          <w:marBottom w:val="0"/>
          <w:divBdr>
            <w:top w:val="none" w:sz="0" w:space="0" w:color="auto"/>
            <w:left w:val="none" w:sz="0" w:space="0" w:color="auto"/>
            <w:bottom w:val="none" w:sz="0" w:space="0" w:color="auto"/>
            <w:right w:val="none" w:sz="0" w:space="0" w:color="auto"/>
          </w:divBdr>
        </w:div>
        <w:div w:id="1759860204">
          <w:marLeft w:val="0"/>
          <w:marRight w:val="0"/>
          <w:marTop w:val="0"/>
          <w:marBottom w:val="0"/>
          <w:divBdr>
            <w:top w:val="none" w:sz="0" w:space="0" w:color="auto"/>
            <w:left w:val="none" w:sz="0" w:space="0" w:color="auto"/>
            <w:bottom w:val="none" w:sz="0" w:space="0" w:color="auto"/>
            <w:right w:val="none" w:sz="0" w:space="0" w:color="auto"/>
          </w:divBdr>
        </w:div>
        <w:div w:id="1260063883">
          <w:marLeft w:val="0"/>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22A8767B-E6A2-4E03-A95A-F8ED48C3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21DB0838-DD52-4645-8107-3516C725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4710</Words>
  <Characters>26851</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2025-04-07T14:24:00Z</dcterms:created>
  <dcterms:modified xsi:type="dcterms:W3CDTF">2025-06-11T11:26:00Z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