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D63" w:rsidRPr="003A74C7" w:rsidRDefault="00294D63" w:rsidP="00294D63">
      <w:pPr>
        <w:suppressAutoHyphens/>
        <w:jc w:val="left"/>
        <w:rPr>
          <w:rFonts w:ascii="Arial" w:hAnsi="Arial" w:cs="Arial"/>
          <w:szCs w:val="22"/>
          <w:lang w:eastAsia="zh-CN"/>
        </w:rPr>
      </w:pPr>
      <w:r w:rsidRPr="003A74C7">
        <w:rPr>
          <w:rFonts w:ascii="Arial" w:hAnsi="Arial" w:cs="Arial"/>
          <w:szCs w:val="22"/>
          <w:lang w:eastAsia="zh-CN"/>
        </w:rPr>
        <w:t xml:space="preserve">BZP.271.34.2024                                                                                   </w:t>
      </w:r>
      <w:r w:rsidR="00582DE3">
        <w:rPr>
          <w:rFonts w:ascii="Arial" w:hAnsi="Arial" w:cs="Arial"/>
          <w:szCs w:val="22"/>
          <w:lang w:eastAsia="zh-CN"/>
        </w:rPr>
        <w:t xml:space="preserve">   </w:t>
      </w:r>
      <w:r w:rsidR="00582DE3">
        <w:rPr>
          <w:rFonts w:ascii="Arial" w:hAnsi="Arial" w:cs="Arial"/>
          <w:szCs w:val="22"/>
          <w:lang w:eastAsia="zh-CN"/>
        </w:rPr>
        <w:tab/>
        <w:t>Załącznik nr 4</w:t>
      </w:r>
      <w:r>
        <w:rPr>
          <w:rFonts w:ascii="Arial" w:hAnsi="Arial" w:cs="Arial"/>
          <w:szCs w:val="22"/>
          <w:lang w:eastAsia="zh-CN"/>
        </w:rPr>
        <w:t>C</w:t>
      </w:r>
    </w:p>
    <w:p w:rsidR="00294D63" w:rsidRPr="003A74C7" w:rsidRDefault="00294D63" w:rsidP="00294D63">
      <w:pPr>
        <w:suppressAutoHyphens/>
        <w:jc w:val="center"/>
        <w:rPr>
          <w:rFonts w:ascii="Arial" w:hAnsi="Arial" w:cs="Arial"/>
          <w:b/>
          <w:szCs w:val="22"/>
          <w:u w:val="single"/>
          <w:lang w:eastAsia="zh-CN"/>
        </w:rPr>
      </w:pPr>
    </w:p>
    <w:p w:rsidR="00294D63" w:rsidRPr="003A74C7" w:rsidRDefault="00294D63" w:rsidP="00294D63">
      <w:pPr>
        <w:suppressAutoHyphens/>
        <w:jc w:val="center"/>
        <w:rPr>
          <w:rFonts w:ascii="Arial" w:hAnsi="Arial" w:cs="Arial"/>
          <w:b/>
          <w:sz w:val="24"/>
          <w:u w:val="single"/>
          <w:lang w:eastAsia="zh-CN"/>
        </w:rPr>
      </w:pPr>
    </w:p>
    <w:p w:rsidR="00294D63" w:rsidRPr="003A74C7" w:rsidRDefault="00294D63" w:rsidP="00294D63">
      <w:pPr>
        <w:suppressAutoHyphens/>
        <w:jc w:val="center"/>
        <w:rPr>
          <w:rFonts w:ascii="Arial" w:hAnsi="Arial" w:cs="Arial"/>
          <w:b/>
          <w:sz w:val="24"/>
          <w:u w:val="single"/>
          <w:lang w:eastAsia="zh-CN"/>
        </w:rPr>
      </w:pPr>
      <w:r w:rsidRPr="003A74C7">
        <w:rPr>
          <w:rFonts w:ascii="Arial" w:hAnsi="Arial" w:cs="Arial"/>
          <w:b/>
          <w:sz w:val="24"/>
          <w:u w:val="single"/>
          <w:lang w:eastAsia="zh-CN"/>
        </w:rPr>
        <w:t xml:space="preserve">OPIS PRZEDMIOTU ZAMÓWIENIA </w:t>
      </w:r>
    </w:p>
    <w:p w:rsidR="00294D63" w:rsidRPr="003A74C7" w:rsidRDefault="00294D63" w:rsidP="00294D63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p w:rsidR="00294D63" w:rsidRPr="003A74C7" w:rsidRDefault="00294D63" w:rsidP="00294D63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p w:rsidR="00294D63" w:rsidRPr="003A74C7" w:rsidRDefault="00294D63" w:rsidP="00294D63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0"/>
      </w:tblGrid>
      <w:tr w:rsidR="00294D63" w:rsidRPr="003A74C7" w:rsidTr="001F5397">
        <w:trPr>
          <w:trHeight w:val="465"/>
        </w:trPr>
        <w:tc>
          <w:tcPr>
            <w:tcW w:w="10330" w:type="dxa"/>
            <w:hideMark/>
          </w:tcPr>
          <w:p w:rsidR="00294D63" w:rsidRDefault="00294D63" w:rsidP="001F5397">
            <w:pPr>
              <w:keepNext/>
              <w:tabs>
                <w:tab w:val="left" w:pos="0"/>
              </w:tabs>
              <w:suppressAutoHyphens/>
              <w:snapToGrid w:val="0"/>
              <w:jc w:val="left"/>
              <w:outlineLvl w:val="4"/>
              <w:rPr>
                <w:rFonts w:ascii="Arial" w:hAnsi="Arial" w:cs="Arial"/>
                <w:bCs/>
                <w:i/>
                <w:sz w:val="18"/>
                <w:szCs w:val="18"/>
                <w:lang w:eastAsia="zh-CN"/>
              </w:rPr>
            </w:pPr>
          </w:p>
          <w:p w:rsidR="00294D63" w:rsidRPr="003A74C7" w:rsidRDefault="00582DE3" w:rsidP="00060C67">
            <w:pPr>
              <w:keepNext/>
              <w:tabs>
                <w:tab w:val="left" w:pos="0"/>
              </w:tabs>
              <w:suppressAutoHyphens/>
              <w:snapToGrid w:val="0"/>
              <w:jc w:val="left"/>
              <w:outlineLvl w:val="4"/>
              <w:rPr>
                <w:rFonts w:ascii="Courier" w:hAnsi="Courier" w:cs="Courier"/>
                <w:b/>
                <w:bCs/>
                <w:iCs/>
                <w:sz w:val="28"/>
                <w:szCs w:val="28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 xml:space="preserve">Część 3 </w:t>
            </w:r>
            <w:r w:rsidR="00060C67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="00060C67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>Dostawa oprogramowania</w:t>
            </w:r>
            <w:r w:rsidR="00294D63" w:rsidRPr="003A74C7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 xml:space="preserve"> do </w:t>
            </w:r>
            <w:r w:rsidR="00294D63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>nauki czytania</w:t>
            </w:r>
            <w:r w:rsidR="006E5BDC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 xml:space="preserve"> – 1 sztuka</w:t>
            </w:r>
          </w:p>
        </w:tc>
      </w:tr>
    </w:tbl>
    <w:p w:rsidR="002D66B1" w:rsidRDefault="002D66B1"/>
    <w:p w:rsidR="00294D63" w:rsidRDefault="00294D63"/>
    <w:tbl>
      <w:tblPr>
        <w:tblW w:w="11057" w:type="dxa"/>
        <w:tblInd w:w="-8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7371"/>
      </w:tblGrid>
      <w:tr w:rsidR="00294D63" w:rsidRPr="00294D63" w:rsidTr="00294D63">
        <w:trPr>
          <w:trHeight w:val="9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294D63" w:rsidRPr="00294D63" w:rsidRDefault="00294D63" w:rsidP="00294D63">
            <w:pPr>
              <w:suppressAutoHyphens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294D63" w:rsidRPr="00294D63" w:rsidRDefault="00294D63" w:rsidP="00294D63">
            <w:pPr>
              <w:suppressAutoHyphens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sz w:val="20"/>
                <w:szCs w:val="20"/>
                <w:lang w:eastAsia="zh-CN"/>
              </w:rPr>
              <w:t>Nazwa składnika/parametru technicznego sprzętu</w:t>
            </w:r>
          </w:p>
        </w:tc>
        <w:tc>
          <w:tcPr>
            <w:tcW w:w="73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294D63" w:rsidRPr="00294D63" w:rsidRDefault="00294D63" w:rsidP="00294D63">
            <w:pPr>
              <w:suppressAutoHyphens/>
              <w:spacing w:line="276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294D63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Główne elementy przedmiotu zamówienia</w:t>
            </w:r>
          </w:p>
          <w:p w:rsidR="00294D63" w:rsidRPr="00294D63" w:rsidRDefault="00294D63" w:rsidP="00294D63">
            <w:pPr>
              <w:suppressAutoHyphens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Wymagania jakościowe w zakresie składników i parametrów technicznych sprzętu, tj. co najmniej:</w:t>
            </w:r>
          </w:p>
        </w:tc>
      </w:tr>
      <w:tr w:rsidR="00294D63" w:rsidRPr="00294D63" w:rsidTr="00294D63">
        <w:trPr>
          <w:trHeight w:val="54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63" w:rsidRPr="00294D63" w:rsidRDefault="00294D63" w:rsidP="00294D63">
            <w:pPr>
              <w:suppressAutoHyphens/>
              <w:jc w:val="center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sz w:val="20"/>
                <w:szCs w:val="20"/>
                <w:lang w:eastAsia="zh-CN"/>
              </w:rPr>
              <w:t>A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63" w:rsidRPr="00294D63" w:rsidRDefault="00294D63" w:rsidP="00294D63">
            <w:pPr>
              <w:suppressAutoHyphens/>
              <w:ind w:firstLine="75"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Typ/zastosowanie</w:t>
            </w:r>
          </w:p>
        </w:tc>
        <w:tc>
          <w:tcPr>
            <w:tcW w:w="7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63" w:rsidRPr="00294D63" w:rsidRDefault="00294D63" w:rsidP="00294D63">
            <w:pPr>
              <w:suppressAutoHyphens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Program do nauki czytania dla dzieci w wieku przedszkolnym i wczesnoszkolnym</w:t>
            </w:r>
          </w:p>
          <w:p w:rsidR="00294D63" w:rsidRPr="00294D63" w:rsidRDefault="00294D63" w:rsidP="00294D63">
            <w:pPr>
              <w:suppressAutoHyphens/>
              <w:jc w:val="left"/>
              <w:rPr>
                <w:sz w:val="24"/>
                <w:lang w:eastAsia="zh-CN"/>
              </w:rPr>
            </w:pPr>
          </w:p>
        </w:tc>
      </w:tr>
      <w:tr w:rsidR="00294D63" w:rsidRPr="00294D63" w:rsidTr="00294D63">
        <w:trPr>
          <w:trHeight w:val="90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63" w:rsidRPr="00294D63" w:rsidRDefault="00294D63" w:rsidP="00294D63">
            <w:pPr>
              <w:suppressAutoHyphens/>
              <w:jc w:val="center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sz w:val="20"/>
                <w:szCs w:val="20"/>
                <w:lang w:eastAsia="zh-CN"/>
              </w:rPr>
              <w:t>B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63" w:rsidRPr="00294D63" w:rsidRDefault="00294D63" w:rsidP="00294D63">
            <w:pPr>
              <w:suppressAutoHyphens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Zadania programu</w:t>
            </w:r>
          </w:p>
        </w:tc>
        <w:tc>
          <w:tcPr>
            <w:tcW w:w="7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63" w:rsidRPr="00294D63" w:rsidRDefault="00294D63" w:rsidP="00294D63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Stymulowanie i usprawnianie funkcji </w:t>
            </w:r>
            <w:proofErr w:type="spellStart"/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percepcyjno</w:t>
            </w:r>
            <w:proofErr w:type="spellEnd"/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– motorycznych</w:t>
            </w:r>
          </w:p>
          <w:p w:rsidR="00294D63" w:rsidRPr="00294D63" w:rsidRDefault="00294D63" w:rsidP="00294D63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doskonalenie umiejętności mówienia i czytania</w:t>
            </w:r>
          </w:p>
          <w:p w:rsidR="00294D63" w:rsidRPr="00294D63" w:rsidRDefault="00294D63" w:rsidP="00294D63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ćwiczenia wyszukiwania konkretnych sylab w zbiorze innych,</w:t>
            </w:r>
          </w:p>
          <w:p w:rsidR="00294D63" w:rsidRPr="00294D63" w:rsidRDefault="00294D63" w:rsidP="00294D63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ćwiczenia przyporządkowywania tekstu pisanego do nagrań,</w:t>
            </w:r>
          </w:p>
          <w:p w:rsidR="00294D63" w:rsidRPr="00294D63" w:rsidRDefault="00294D63" w:rsidP="00294D63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ćwiczenia umiejętności odczytywania sylab,</w:t>
            </w:r>
          </w:p>
          <w:p w:rsidR="00294D63" w:rsidRPr="00294D63" w:rsidRDefault="00294D63" w:rsidP="00294D63">
            <w:pPr>
              <w:numPr>
                <w:ilvl w:val="0"/>
                <w:numId w:val="1"/>
              </w:numPr>
              <w:suppressAutoHyphens/>
              <w:spacing w:line="360" w:lineRule="auto"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ćwiczenia uzupełniania tekstów z lukami.</w:t>
            </w:r>
          </w:p>
        </w:tc>
      </w:tr>
      <w:tr w:rsidR="00294D63" w:rsidRPr="00294D63" w:rsidTr="00294D63">
        <w:trPr>
          <w:trHeight w:val="90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63" w:rsidRPr="00294D63" w:rsidRDefault="00294D63" w:rsidP="00294D63">
            <w:pPr>
              <w:suppressAutoHyphens/>
              <w:jc w:val="center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sz w:val="20"/>
                <w:szCs w:val="20"/>
                <w:lang w:eastAsia="zh-CN"/>
              </w:rPr>
              <w:t>C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63" w:rsidRPr="00294D63" w:rsidRDefault="00294D63" w:rsidP="00294D63">
            <w:pPr>
              <w:suppressAutoHyphens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Program, licencja programu</w:t>
            </w:r>
          </w:p>
        </w:tc>
        <w:tc>
          <w:tcPr>
            <w:tcW w:w="7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63" w:rsidRPr="00294D63" w:rsidRDefault="00294D63" w:rsidP="00294D63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94D63">
              <w:rPr>
                <w:rFonts w:ascii="Arial" w:hAnsi="Arial" w:cs="Arial"/>
                <w:sz w:val="20"/>
                <w:szCs w:val="20"/>
                <w:lang w:eastAsia="zh-CN"/>
              </w:rPr>
              <w:t>Zamawiający dopuszcza pakiet programów, które łącznie spełniają specyfikację.</w:t>
            </w:r>
          </w:p>
          <w:p w:rsidR="00294D63" w:rsidRPr="00582DE3" w:rsidRDefault="00294D63" w:rsidP="00294D63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82DE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Bezterminowa licencja na 1 stanowisko </w:t>
            </w:r>
            <w:r w:rsidRPr="00582DE3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(dodatkowe punkty na 2),</w:t>
            </w:r>
          </w:p>
          <w:p w:rsidR="00294D63" w:rsidRPr="00294D63" w:rsidRDefault="00294D63" w:rsidP="00294D63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94D63">
              <w:rPr>
                <w:rFonts w:ascii="Arial" w:hAnsi="Arial" w:cs="Arial"/>
                <w:sz w:val="20"/>
                <w:szCs w:val="20"/>
                <w:lang w:eastAsia="zh-CN"/>
              </w:rPr>
              <w:t>Możliwość pracy offline</w:t>
            </w:r>
          </w:p>
          <w:p w:rsidR="00294D63" w:rsidRPr="00294D63" w:rsidRDefault="00294D63" w:rsidP="00294D63">
            <w:pPr>
              <w:numPr>
                <w:ilvl w:val="0"/>
                <w:numId w:val="2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Język programu: polski</w:t>
            </w:r>
          </w:p>
        </w:tc>
      </w:tr>
      <w:tr w:rsidR="00294D63" w:rsidRPr="00294D63" w:rsidTr="00294D63">
        <w:trPr>
          <w:trHeight w:val="90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63" w:rsidRPr="00294D63" w:rsidRDefault="00294D63" w:rsidP="00294D63">
            <w:pPr>
              <w:suppressAutoHyphens/>
              <w:jc w:val="center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sz w:val="20"/>
                <w:szCs w:val="20"/>
                <w:lang w:eastAsia="zh-CN"/>
              </w:rPr>
              <w:t>D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63" w:rsidRPr="00294D63" w:rsidRDefault="00294D63" w:rsidP="00294D63">
            <w:pPr>
              <w:suppressAutoHyphens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Zawartość zestawu</w:t>
            </w:r>
          </w:p>
        </w:tc>
        <w:tc>
          <w:tcPr>
            <w:tcW w:w="7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63" w:rsidRPr="00294D63" w:rsidRDefault="00294D63" w:rsidP="00294D63">
            <w:pPr>
              <w:numPr>
                <w:ilvl w:val="0"/>
                <w:numId w:val="3"/>
              </w:numPr>
              <w:suppressAutoHyphens/>
              <w:spacing w:line="360" w:lineRule="auto"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Min. 1000 ćwiczeń w zestawie,</w:t>
            </w:r>
          </w:p>
          <w:p w:rsidR="00294D63" w:rsidRPr="00294D63" w:rsidRDefault="00294D63" w:rsidP="00294D63">
            <w:pPr>
              <w:numPr>
                <w:ilvl w:val="0"/>
                <w:numId w:val="3"/>
              </w:numPr>
              <w:suppressAutoHyphens/>
              <w:spacing w:line="360" w:lineRule="auto"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min. 200 kart pracy (wydrukowanych lub do druku),</w:t>
            </w:r>
          </w:p>
          <w:p w:rsidR="00294D63" w:rsidRPr="00294D63" w:rsidRDefault="00294D63" w:rsidP="00294D63">
            <w:pPr>
              <w:numPr>
                <w:ilvl w:val="0"/>
                <w:numId w:val="3"/>
              </w:numPr>
              <w:suppressAutoHyphens/>
              <w:spacing w:line="360" w:lineRule="auto"/>
              <w:jc w:val="left"/>
              <w:rPr>
                <w:sz w:val="24"/>
                <w:lang w:eastAsia="zh-CN"/>
              </w:rPr>
            </w:pPr>
            <w:r w:rsidRPr="00294D63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poradnik metodyczny.</w:t>
            </w:r>
          </w:p>
        </w:tc>
      </w:tr>
    </w:tbl>
    <w:p w:rsidR="00294D63" w:rsidRDefault="00294D63" w:rsidP="00294D63">
      <w:pPr>
        <w:ind w:left="-709" w:hanging="284"/>
      </w:pPr>
      <w:bookmarkStart w:id="0" w:name="_GoBack"/>
      <w:bookmarkEnd w:id="0"/>
    </w:p>
    <w:sectPr w:rsidR="00294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05FD3"/>
    <w:multiLevelType w:val="multilevel"/>
    <w:tmpl w:val="7806DE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4E4710F"/>
    <w:multiLevelType w:val="multilevel"/>
    <w:tmpl w:val="8432EF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E669C7"/>
    <w:multiLevelType w:val="multilevel"/>
    <w:tmpl w:val="79FEAA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66C"/>
    <w:rsid w:val="00060C67"/>
    <w:rsid w:val="00294D63"/>
    <w:rsid w:val="002D66B1"/>
    <w:rsid w:val="00582DE3"/>
    <w:rsid w:val="005F2C0E"/>
    <w:rsid w:val="006E5BDC"/>
    <w:rsid w:val="00DA066C"/>
    <w:rsid w:val="00E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2AC28-F2AB-483D-95CF-9752BEDC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4D63"/>
    <w:pPr>
      <w:jc w:val="both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EG. Grabiarz</dc:creator>
  <cp:keywords/>
  <dc:description/>
  <cp:lastModifiedBy>Ewa EG. Grabiarz</cp:lastModifiedBy>
  <cp:revision>6</cp:revision>
  <dcterms:created xsi:type="dcterms:W3CDTF">2024-10-10T08:37:00Z</dcterms:created>
  <dcterms:modified xsi:type="dcterms:W3CDTF">2024-10-11T10:24:00Z</dcterms:modified>
</cp:coreProperties>
</file>