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C27428" w:rsidRDefault="00BA3607" w:rsidP="0074445D">
      <w:pPr>
        <w:spacing w:before="120" w:after="120" w:line="240" w:lineRule="auto"/>
        <w:jc w:val="right"/>
        <w:rPr>
          <w:rFonts w:cstheme="minorHAnsi"/>
        </w:rPr>
      </w:pPr>
      <w:r w:rsidRPr="00C27428">
        <w:rPr>
          <w:rFonts w:cstheme="minorHAnsi"/>
        </w:rPr>
        <w:t>Príloha č. 4</w:t>
      </w:r>
      <w:r w:rsidR="00C27428" w:rsidRPr="00C27428">
        <w:rPr>
          <w:rFonts w:cstheme="minorHAnsi"/>
        </w:rPr>
        <w:t>-4</w:t>
      </w:r>
    </w:p>
    <w:p w:rsidR="00466724" w:rsidRPr="00C27428" w:rsidRDefault="00466724" w:rsidP="00466724">
      <w:pPr>
        <w:spacing w:before="120" w:after="120" w:line="240" w:lineRule="auto"/>
        <w:jc w:val="center"/>
        <w:rPr>
          <w:rFonts w:cstheme="minorHAnsi"/>
        </w:rPr>
      </w:pPr>
      <w:r w:rsidRPr="00C27428">
        <w:rPr>
          <w:rFonts w:cstheme="minorHAnsi"/>
        </w:rPr>
        <w:t xml:space="preserve">NÁVRH </w:t>
      </w:r>
    </w:p>
    <w:p w:rsidR="00466724" w:rsidRPr="00C27428" w:rsidRDefault="00466724" w:rsidP="00466724">
      <w:pPr>
        <w:spacing w:before="120" w:after="120" w:line="240" w:lineRule="auto"/>
        <w:jc w:val="center"/>
        <w:rPr>
          <w:rFonts w:cstheme="minorHAnsi"/>
          <w:b/>
          <w:sz w:val="32"/>
          <w:szCs w:val="32"/>
        </w:rPr>
      </w:pPr>
      <w:r w:rsidRPr="00C27428">
        <w:rPr>
          <w:rFonts w:cstheme="minorHAnsi"/>
          <w:b/>
          <w:sz w:val="32"/>
          <w:szCs w:val="32"/>
        </w:rPr>
        <w:t>Rámcová dohoda</w:t>
      </w:r>
    </w:p>
    <w:p w:rsidR="00466724" w:rsidRPr="00C27428" w:rsidRDefault="00466724" w:rsidP="00466724">
      <w:pPr>
        <w:spacing w:before="120" w:after="120" w:line="240" w:lineRule="auto"/>
        <w:jc w:val="center"/>
        <w:rPr>
          <w:rFonts w:cstheme="minorHAnsi"/>
        </w:rPr>
      </w:pPr>
      <w:r w:rsidRPr="00C27428">
        <w:rPr>
          <w:rFonts w:cstheme="minorHAnsi"/>
        </w:rPr>
        <w:t xml:space="preserve">uzavretá podľa § 83 zákona č. 343/2015 Z. z. o verejnom obstarávaní a o zmene a doplnení niektorých zákonov v znení neskorších predpisov a podľa </w:t>
      </w:r>
      <w:r w:rsidR="0041227D" w:rsidRPr="00C27428">
        <w:rPr>
          <w:rFonts w:cstheme="minorHAnsi"/>
        </w:rPr>
        <w:t xml:space="preserve">§ 269 ods. 2 </w:t>
      </w:r>
      <w:r w:rsidRPr="00C27428">
        <w:rPr>
          <w:rFonts w:cstheme="minorHAnsi"/>
        </w:rPr>
        <w:t>zák</w:t>
      </w:r>
      <w:r w:rsidR="001F796A" w:rsidRPr="00C27428">
        <w:rPr>
          <w:rFonts w:cstheme="minorHAnsi"/>
        </w:rPr>
        <w:t>ona</w:t>
      </w:r>
      <w:r w:rsidRPr="00C27428">
        <w:rPr>
          <w:rFonts w:cstheme="minorHAnsi"/>
        </w:rPr>
        <w:t xml:space="preserve"> č. 513/1991 Zb. Obchodný zákonník v znení neskorších predpisov</w:t>
      </w:r>
      <w:r w:rsidR="00F26964" w:rsidRPr="00C27428">
        <w:rPr>
          <w:rFonts w:cstheme="minorHAnsi"/>
        </w:rPr>
        <w:t xml:space="preserve"> (ďalej len „</w:t>
      </w:r>
      <w:r w:rsidR="00CA1A38" w:rsidRPr="00C27428">
        <w:rPr>
          <w:rFonts w:cstheme="minorHAnsi"/>
          <w:b/>
        </w:rPr>
        <w:t>Obchodný zákonník</w:t>
      </w:r>
      <w:r w:rsidR="00F26964" w:rsidRPr="00C27428">
        <w:rPr>
          <w:rFonts w:cstheme="minorHAnsi"/>
        </w:rPr>
        <w:t>“)</w:t>
      </w:r>
    </w:p>
    <w:p w:rsidR="00466724" w:rsidRPr="00C27428" w:rsidRDefault="00AA3E7E" w:rsidP="00AA3E7E">
      <w:pPr>
        <w:spacing w:before="120" w:after="120" w:line="240" w:lineRule="auto"/>
        <w:jc w:val="center"/>
        <w:rPr>
          <w:rFonts w:cstheme="minorHAnsi"/>
        </w:rPr>
      </w:pPr>
      <w:r w:rsidRPr="00C27428">
        <w:rPr>
          <w:rFonts w:cstheme="minorHAnsi"/>
        </w:rPr>
        <w:t>(ďalej len „</w:t>
      </w:r>
      <w:r w:rsidR="00CA1A38" w:rsidRPr="00C27428">
        <w:rPr>
          <w:rFonts w:cstheme="minorHAnsi"/>
          <w:b/>
        </w:rPr>
        <w:t>rámcová dohoda</w:t>
      </w:r>
      <w:r w:rsidRPr="00C27428">
        <w:rPr>
          <w:rFonts w:cstheme="minorHAnsi"/>
        </w:rPr>
        <w:t>“)</w:t>
      </w:r>
    </w:p>
    <w:p w:rsidR="00AA3E7E" w:rsidRPr="00C27428" w:rsidRDefault="00AA3E7E" w:rsidP="00F15200">
      <w:pPr>
        <w:spacing w:after="0" w:line="240" w:lineRule="auto"/>
        <w:jc w:val="center"/>
        <w:rPr>
          <w:rFonts w:cstheme="minorHAnsi"/>
          <w:b/>
        </w:rPr>
      </w:pPr>
    </w:p>
    <w:p w:rsidR="00466724" w:rsidRPr="00C27428" w:rsidRDefault="00466724" w:rsidP="00F15200">
      <w:pPr>
        <w:spacing w:after="0" w:line="240" w:lineRule="auto"/>
        <w:jc w:val="center"/>
        <w:rPr>
          <w:rFonts w:cstheme="minorHAnsi"/>
          <w:b/>
        </w:rPr>
      </w:pPr>
      <w:r w:rsidRPr="00C27428">
        <w:rPr>
          <w:rFonts w:cstheme="minorHAnsi"/>
          <w:b/>
        </w:rPr>
        <w:t>Článok I.</w:t>
      </w:r>
    </w:p>
    <w:p w:rsidR="00AA3E7E" w:rsidRPr="00C27428" w:rsidRDefault="00466724" w:rsidP="00A50629">
      <w:pPr>
        <w:spacing w:after="0" w:line="240" w:lineRule="auto"/>
        <w:jc w:val="center"/>
        <w:rPr>
          <w:rFonts w:cstheme="minorHAnsi"/>
          <w:b/>
        </w:rPr>
      </w:pPr>
      <w:r w:rsidRPr="00C27428">
        <w:rPr>
          <w:rFonts w:cstheme="minorHAnsi"/>
          <w:b/>
        </w:rPr>
        <w:t xml:space="preserve">Strany </w:t>
      </w:r>
      <w:r w:rsidR="007D4250" w:rsidRPr="00C27428">
        <w:rPr>
          <w:rFonts w:cstheme="minorHAnsi"/>
          <w:b/>
        </w:rPr>
        <w:t xml:space="preserve">rámcovej </w:t>
      </w:r>
      <w:r w:rsidRPr="00C27428">
        <w:rPr>
          <w:rFonts w:cstheme="minorHAnsi"/>
          <w:b/>
        </w:rPr>
        <w:t>dohody</w:t>
      </w:r>
    </w:p>
    <w:p w:rsidR="00466724" w:rsidRPr="00C27428" w:rsidRDefault="00466724" w:rsidP="00F15200">
      <w:pPr>
        <w:spacing w:after="0" w:line="240" w:lineRule="auto"/>
        <w:rPr>
          <w:rFonts w:cstheme="minorHAnsi"/>
        </w:rPr>
      </w:pPr>
    </w:p>
    <w:p w:rsidR="00466724" w:rsidRPr="00C27428" w:rsidRDefault="00466724" w:rsidP="00F15200">
      <w:pPr>
        <w:spacing w:after="0" w:line="240" w:lineRule="auto"/>
        <w:ind w:left="284" w:hanging="284"/>
        <w:rPr>
          <w:rFonts w:cstheme="minorHAnsi"/>
          <w:b/>
        </w:rPr>
      </w:pPr>
      <w:r w:rsidRPr="00C27428">
        <w:rPr>
          <w:rFonts w:cstheme="minorHAnsi"/>
          <w:b/>
        </w:rPr>
        <w:t>1.</w:t>
      </w:r>
      <w:r w:rsidRPr="00C27428">
        <w:rPr>
          <w:rFonts w:cstheme="minorHAnsi"/>
          <w:b/>
        </w:rPr>
        <w:tab/>
        <w:t>Predávajúci (doplní uchádzač)</w:t>
      </w:r>
    </w:p>
    <w:p w:rsidR="00466724" w:rsidRPr="00C27428" w:rsidRDefault="00466724" w:rsidP="00F15200">
      <w:pPr>
        <w:spacing w:after="0" w:line="240" w:lineRule="auto"/>
        <w:rPr>
          <w:rFonts w:cstheme="minorHAnsi"/>
        </w:rPr>
      </w:pPr>
      <w:r w:rsidRPr="00C27428">
        <w:rPr>
          <w:rFonts w:cstheme="minorHAnsi"/>
        </w:rPr>
        <w:t>Obchodné meno:</w:t>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Sídlo:</w:t>
      </w:r>
      <w:r w:rsidRPr="00C27428">
        <w:rPr>
          <w:rFonts w:cstheme="minorHAnsi"/>
        </w:rPr>
        <w:tab/>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Štatutárny orgán:</w:t>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Zástupca na jednanie</w:t>
      </w:r>
      <w:r w:rsidRPr="00C27428">
        <w:rPr>
          <w:rFonts w:cstheme="minorHAnsi"/>
        </w:rPr>
        <w:tab/>
      </w:r>
    </w:p>
    <w:p w:rsidR="00466724" w:rsidRPr="00C27428" w:rsidRDefault="00466724" w:rsidP="00F15200">
      <w:pPr>
        <w:spacing w:after="0" w:line="240" w:lineRule="auto"/>
        <w:rPr>
          <w:rFonts w:cstheme="minorHAnsi"/>
        </w:rPr>
      </w:pPr>
      <w:r w:rsidRPr="00C27428">
        <w:rPr>
          <w:rFonts w:cstheme="minorHAnsi"/>
        </w:rPr>
        <w:t>vo veciach zmluvných:</w:t>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Zástupca na jednanie</w:t>
      </w:r>
      <w:r w:rsidRPr="00C27428">
        <w:rPr>
          <w:rFonts w:cstheme="minorHAnsi"/>
        </w:rPr>
        <w:tab/>
      </w:r>
    </w:p>
    <w:p w:rsidR="00466724" w:rsidRPr="00C27428" w:rsidRDefault="00466724" w:rsidP="00F15200">
      <w:pPr>
        <w:spacing w:after="0" w:line="240" w:lineRule="auto"/>
        <w:rPr>
          <w:rFonts w:cstheme="minorHAnsi"/>
        </w:rPr>
      </w:pPr>
      <w:r w:rsidRPr="00C27428">
        <w:rPr>
          <w:rFonts w:cstheme="minorHAnsi"/>
        </w:rPr>
        <w:t>vo veciach technických</w:t>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IČO:</w:t>
      </w:r>
      <w:r w:rsidRPr="00C27428">
        <w:rPr>
          <w:rFonts w:cstheme="minorHAnsi"/>
        </w:rPr>
        <w:tab/>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IČ DPH:</w:t>
      </w:r>
      <w:r w:rsidRPr="00C27428">
        <w:rPr>
          <w:rFonts w:cstheme="minorHAnsi"/>
        </w:rPr>
        <w:tab/>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Bankové spojenie:</w:t>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IBAN:</w:t>
      </w:r>
      <w:r w:rsidRPr="00C27428">
        <w:rPr>
          <w:rFonts w:cstheme="minorHAnsi"/>
        </w:rPr>
        <w:tab/>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SWIFT:</w:t>
      </w:r>
      <w:r w:rsidRPr="00C27428">
        <w:rPr>
          <w:rFonts w:cstheme="minorHAnsi"/>
        </w:rPr>
        <w:tab/>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Kontakt e-mail:</w:t>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Tel. č./fax. č.:</w:t>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Zápis v obch. registri:</w:t>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(ďalej len „</w:t>
      </w:r>
      <w:r w:rsidR="00CA1A38" w:rsidRPr="00C27428">
        <w:rPr>
          <w:rFonts w:cstheme="minorHAnsi"/>
          <w:b/>
        </w:rPr>
        <w:t>predávajúci</w:t>
      </w:r>
      <w:r w:rsidRPr="00C27428">
        <w:rPr>
          <w:rFonts w:cstheme="minorHAnsi"/>
        </w:rPr>
        <w:t>“)</w:t>
      </w:r>
      <w:r w:rsidRPr="00C27428">
        <w:rPr>
          <w:rFonts w:cstheme="minorHAnsi"/>
        </w:rPr>
        <w:tab/>
      </w:r>
    </w:p>
    <w:p w:rsidR="00466724" w:rsidRPr="00C27428" w:rsidRDefault="00466724" w:rsidP="00F15200">
      <w:pPr>
        <w:spacing w:after="0" w:line="240" w:lineRule="auto"/>
        <w:rPr>
          <w:rFonts w:cstheme="minorHAnsi"/>
        </w:rPr>
      </w:pPr>
    </w:p>
    <w:p w:rsidR="00466724" w:rsidRPr="00C27428" w:rsidRDefault="00466724" w:rsidP="00F15200">
      <w:pPr>
        <w:spacing w:after="0" w:line="240" w:lineRule="auto"/>
        <w:ind w:left="284" w:hanging="284"/>
        <w:rPr>
          <w:rFonts w:cstheme="minorHAnsi"/>
          <w:b/>
        </w:rPr>
      </w:pPr>
      <w:r w:rsidRPr="00C27428">
        <w:rPr>
          <w:rFonts w:cstheme="minorHAnsi"/>
          <w:b/>
        </w:rPr>
        <w:t>2.</w:t>
      </w:r>
      <w:r w:rsidRPr="00C27428">
        <w:rPr>
          <w:rFonts w:cstheme="minorHAnsi"/>
          <w:b/>
        </w:rPr>
        <w:tab/>
        <w:t>Kupujúci</w:t>
      </w:r>
      <w:r w:rsidRPr="00C27428">
        <w:rPr>
          <w:rFonts w:cstheme="minorHAnsi"/>
          <w:b/>
        </w:rPr>
        <w:tab/>
      </w:r>
    </w:p>
    <w:p w:rsidR="00576426" w:rsidRDefault="00576426" w:rsidP="00576426">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576426" w:rsidRDefault="00576426" w:rsidP="00576426">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576426" w:rsidRDefault="00576426" w:rsidP="00576426">
      <w:pPr>
        <w:spacing w:after="0" w:line="240" w:lineRule="auto"/>
        <w:rPr>
          <w:rFonts w:cstheme="minorHAnsi"/>
        </w:rPr>
      </w:pPr>
      <w:r>
        <w:rPr>
          <w:rFonts w:cstheme="minorHAnsi"/>
        </w:rPr>
        <w:t>Štatutárny orgán:</w:t>
      </w:r>
      <w:r>
        <w:rPr>
          <w:rFonts w:cstheme="minorHAnsi"/>
        </w:rPr>
        <w:tab/>
      </w:r>
      <w:r w:rsidR="00035B17" w:rsidRPr="00503EF8">
        <w:rPr>
          <w:rFonts w:cstheme="minorHAnsi"/>
          <w:color w:val="000000"/>
          <w:lang w:eastAsia="sk-SK"/>
        </w:rPr>
        <w:t xml:space="preserve">JUDr. Vojtech </w:t>
      </w:r>
      <w:proofErr w:type="spellStart"/>
      <w:r w:rsidR="00035B17" w:rsidRPr="00503EF8">
        <w:rPr>
          <w:rFonts w:cstheme="minorHAnsi"/>
          <w:color w:val="000000"/>
          <w:lang w:eastAsia="sk-SK"/>
        </w:rPr>
        <w:t>Hintoš</w:t>
      </w:r>
      <w:proofErr w:type="spellEnd"/>
      <w:r w:rsidR="00035B17" w:rsidRPr="00503EF8">
        <w:rPr>
          <w:rFonts w:cstheme="minorHAnsi"/>
          <w:shd w:val="clear" w:color="auto" w:fill="FFFFFF"/>
        </w:rPr>
        <w:t>, poverený riadením</w:t>
      </w:r>
    </w:p>
    <w:p w:rsidR="00576426" w:rsidRDefault="00576426" w:rsidP="00576426">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576426" w:rsidRDefault="00576426" w:rsidP="00576426">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576426" w:rsidRDefault="00576426" w:rsidP="00576426">
      <w:pPr>
        <w:spacing w:after="0" w:line="240" w:lineRule="auto"/>
        <w:rPr>
          <w:rFonts w:cstheme="minorHAnsi"/>
        </w:rPr>
      </w:pPr>
      <w:r>
        <w:rPr>
          <w:rFonts w:cstheme="minorHAnsi"/>
        </w:rPr>
        <w:t>Zástupca na jednanie</w:t>
      </w:r>
      <w:r>
        <w:rPr>
          <w:rFonts w:cstheme="minorHAnsi"/>
        </w:rPr>
        <w:tab/>
      </w:r>
    </w:p>
    <w:p w:rsidR="00576426" w:rsidRPr="00CC7A89" w:rsidRDefault="00576426" w:rsidP="00576426">
      <w:pPr>
        <w:spacing w:after="0" w:line="240" w:lineRule="auto"/>
        <w:rPr>
          <w:rFonts w:cstheme="minorHAnsi"/>
        </w:rPr>
      </w:pPr>
      <w:r w:rsidRPr="00CC7A89">
        <w:rPr>
          <w:rFonts w:cstheme="minorHAnsi"/>
        </w:rPr>
        <w:t>vo veciach zmluvných:</w:t>
      </w:r>
      <w:r w:rsidRPr="00CC7A89">
        <w:rPr>
          <w:rFonts w:cstheme="minorHAnsi"/>
        </w:rPr>
        <w:tab/>
      </w:r>
      <w:r w:rsidR="00035B17" w:rsidRPr="00503EF8">
        <w:rPr>
          <w:rFonts w:cstheme="minorHAnsi"/>
          <w:color w:val="000000"/>
          <w:lang w:eastAsia="sk-SK"/>
        </w:rPr>
        <w:t xml:space="preserve">JUDr. Vojtech </w:t>
      </w:r>
      <w:proofErr w:type="spellStart"/>
      <w:r w:rsidR="00035B17" w:rsidRPr="00503EF8">
        <w:rPr>
          <w:rFonts w:cstheme="minorHAnsi"/>
          <w:color w:val="000000"/>
          <w:lang w:eastAsia="sk-SK"/>
        </w:rPr>
        <w:t>Hintoš</w:t>
      </w:r>
      <w:proofErr w:type="spellEnd"/>
      <w:r w:rsidR="00035B17" w:rsidRPr="00503EF8">
        <w:rPr>
          <w:rFonts w:cstheme="minorHAnsi"/>
          <w:shd w:val="clear" w:color="auto" w:fill="FFFFFF"/>
        </w:rPr>
        <w:t>, poverený riadením</w:t>
      </w:r>
    </w:p>
    <w:p w:rsidR="00576426" w:rsidRPr="00CC7A89" w:rsidRDefault="00576426" w:rsidP="00576426">
      <w:pPr>
        <w:spacing w:after="0" w:line="240" w:lineRule="auto"/>
        <w:rPr>
          <w:rFonts w:cstheme="minorHAnsi"/>
        </w:rPr>
      </w:pPr>
      <w:r w:rsidRPr="00CC7A89">
        <w:rPr>
          <w:rFonts w:cstheme="minorHAnsi"/>
        </w:rPr>
        <w:t>Bankové spojenie:</w:t>
      </w:r>
      <w:r w:rsidRPr="00CC7A89">
        <w:rPr>
          <w:rFonts w:cstheme="minorHAnsi"/>
        </w:rPr>
        <w:tab/>
        <w:t xml:space="preserve">Štátna pokladnica           </w:t>
      </w:r>
    </w:p>
    <w:p w:rsidR="00576426" w:rsidRPr="00CC7A89" w:rsidRDefault="00576426" w:rsidP="00576426">
      <w:pPr>
        <w:spacing w:after="0" w:line="240" w:lineRule="auto"/>
        <w:rPr>
          <w:rFonts w:cstheme="minorHAnsi"/>
        </w:rPr>
      </w:pPr>
      <w:r w:rsidRPr="00CC7A89">
        <w:rPr>
          <w:rFonts w:cstheme="minorHAnsi"/>
        </w:rPr>
        <w:t>IBAN:</w:t>
      </w:r>
      <w:r w:rsidRPr="00CC7A89">
        <w:rPr>
          <w:rFonts w:cstheme="minorHAnsi"/>
        </w:rPr>
        <w:tab/>
      </w:r>
      <w:r w:rsidRPr="00CC7A89">
        <w:rPr>
          <w:rFonts w:cstheme="minorHAnsi"/>
        </w:rPr>
        <w:tab/>
      </w:r>
      <w:r w:rsidRPr="00CC7A89">
        <w:rPr>
          <w:rFonts w:cstheme="minorHAnsi"/>
        </w:rPr>
        <w:tab/>
        <w:t xml:space="preserve">SK91 8180 0000 0070 0018 5609              </w:t>
      </w:r>
    </w:p>
    <w:p w:rsidR="00576426" w:rsidRPr="00CC7A89" w:rsidRDefault="00576426" w:rsidP="00576426">
      <w:pPr>
        <w:spacing w:after="0" w:line="240" w:lineRule="auto"/>
        <w:rPr>
          <w:rFonts w:cstheme="minorHAnsi"/>
        </w:rPr>
      </w:pPr>
      <w:r w:rsidRPr="00CC7A89">
        <w:rPr>
          <w:rFonts w:cstheme="minorHAnsi"/>
        </w:rPr>
        <w:t>Kontakt e-mail:</w:t>
      </w:r>
      <w:r w:rsidRPr="00CC7A89">
        <w:rPr>
          <w:rFonts w:cstheme="minorHAnsi"/>
        </w:rPr>
        <w:tab/>
      </w:r>
      <w:r w:rsidRPr="00CC7A89">
        <w:rPr>
          <w:rFonts w:cstheme="minorHAnsi"/>
        </w:rPr>
        <w:tab/>
        <w:t>sekretariat@arcuskosice.sk</w:t>
      </w:r>
    </w:p>
    <w:p w:rsidR="00576426" w:rsidRDefault="00576426" w:rsidP="00576426">
      <w:pPr>
        <w:spacing w:after="0" w:line="240" w:lineRule="auto"/>
        <w:rPr>
          <w:rFonts w:cstheme="minorHAnsi"/>
        </w:rPr>
      </w:pPr>
      <w:r w:rsidRPr="00CC7A89">
        <w:rPr>
          <w:rFonts w:cstheme="minorHAnsi"/>
        </w:rPr>
        <w:t>Tel. č.:</w:t>
      </w:r>
      <w:r w:rsidRPr="00CC7A89">
        <w:rPr>
          <w:rFonts w:cstheme="minorHAnsi"/>
        </w:rPr>
        <w:tab/>
      </w:r>
      <w:r w:rsidRPr="00CC7A89">
        <w:rPr>
          <w:rFonts w:cstheme="minorHAnsi"/>
        </w:rPr>
        <w:tab/>
      </w:r>
      <w:r w:rsidRPr="00CC7A89">
        <w:rPr>
          <w:rFonts w:cstheme="minorHAnsi"/>
        </w:rPr>
        <w:tab/>
        <w:t>7292351</w:t>
      </w:r>
      <w:r>
        <w:rPr>
          <w:rFonts w:cstheme="minorHAnsi"/>
        </w:rPr>
        <w:t xml:space="preserve">                 </w:t>
      </w:r>
    </w:p>
    <w:p w:rsidR="00466724" w:rsidRPr="00C27428" w:rsidRDefault="00466724" w:rsidP="00F15200">
      <w:pPr>
        <w:spacing w:after="0" w:line="240" w:lineRule="auto"/>
        <w:rPr>
          <w:rFonts w:cstheme="minorHAnsi"/>
        </w:rPr>
      </w:pPr>
    </w:p>
    <w:p w:rsidR="00776EEF" w:rsidRPr="00C27428" w:rsidRDefault="00466724" w:rsidP="00F15200">
      <w:pPr>
        <w:spacing w:after="0" w:line="240" w:lineRule="auto"/>
        <w:rPr>
          <w:rFonts w:cstheme="minorHAnsi"/>
        </w:rPr>
      </w:pPr>
      <w:r w:rsidRPr="00C27428">
        <w:rPr>
          <w:rFonts w:cstheme="minorHAnsi"/>
        </w:rPr>
        <w:t>(ďalej len „</w:t>
      </w:r>
      <w:r w:rsidR="00CA1A38" w:rsidRPr="00C27428">
        <w:rPr>
          <w:rFonts w:cstheme="minorHAnsi"/>
          <w:b/>
        </w:rPr>
        <w:t>kupujúci</w:t>
      </w:r>
      <w:r w:rsidRPr="00C27428">
        <w:rPr>
          <w:rFonts w:cstheme="minorHAnsi"/>
        </w:rPr>
        <w:t>“)</w:t>
      </w:r>
      <w:r w:rsidRPr="00C27428">
        <w:rPr>
          <w:rFonts w:cstheme="minorHAnsi"/>
        </w:rPr>
        <w:tab/>
      </w:r>
    </w:p>
    <w:p w:rsidR="00AA3E7E" w:rsidRPr="00C27428" w:rsidRDefault="00AA3E7E" w:rsidP="00F15200">
      <w:pPr>
        <w:spacing w:after="0" w:line="240" w:lineRule="auto"/>
        <w:jc w:val="center"/>
        <w:rPr>
          <w:rFonts w:cstheme="minorHAnsi"/>
        </w:rPr>
      </w:pPr>
    </w:p>
    <w:p w:rsidR="00AA3E7E" w:rsidRPr="00C27428" w:rsidRDefault="00AA3E7E" w:rsidP="00F15200">
      <w:pPr>
        <w:spacing w:after="0" w:line="240" w:lineRule="auto"/>
        <w:jc w:val="center"/>
        <w:rPr>
          <w:rFonts w:cstheme="minorHAnsi"/>
        </w:rPr>
      </w:pPr>
    </w:p>
    <w:p w:rsidR="00A50629" w:rsidRPr="00C27428" w:rsidRDefault="00466724" w:rsidP="00F15200">
      <w:pPr>
        <w:spacing w:after="0" w:line="240" w:lineRule="auto"/>
        <w:jc w:val="center"/>
        <w:rPr>
          <w:rFonts w:cstheme="minorHAnsi"/>
        </w:rPr>
      </w:pPr>
      <w:r w:rsidRPr="00C27428">
        <w:rPr>
          <w:rFonts w:cstheme="minorHAnsi"/>
        </w:rPr>
        <w:t>(</w:t>
      </w:r>
      <w:r w:rsidR="001F796A" w:rsidRPr="00C27428">
        <w:rPr>
          <w:rFonts w:cstheme="minorHAnsi"/>
        </w:rPr>
        <w:t xml:space="preserve">predávajúci a kupujúci ďalej </w:t>
      </w:r>
      <w:r w:rsidRPr="00C27428">
        <w:rPr>
          <w:rFonts w:cstheme="minorHAnsi"/>
        </w:rPr>
        <w:t>spoločne aj „</w:t>
      </w:r>
      <w:r w:rsidR="00CA1A38" w:rsidRPr="00C27428">
        <w:rPr>
          <w:rFonts w:cstheme="minorHAnsi"/>
          <w:b/>
        </w:rPr>
        <w:t>účastníci rámcovej dohody</w:t>
      </w:r>
      <w:r w:rsidRPr="00C27428">
        <w:rPr>
          <w:rFonts w:cstheme="minorHAnsi"/>
        </w:rPr>
        <w:t>“ alebo „</w:t>
      </w:r>
      <w:r w:rsidR="00CA1A38" w:rsidRPr="00C27428">
        <w:rPr>
          <w:rFonts w:cstheme="minorHAnsi"/>
          <w:b/>
        </w:rPr>
        <w:t>strany rámcovej dohody</w:t>
      </w:r>
      <w:r w:rsidRPr="00C27428">
        <w:rPr>
          <w:rFonts w:cstheme="minorHAnsi"/>
        </w:rPr>
        <w:t>“)</w:t>
      </w:r>
    </w:p>
    <w:p w:rsidR="00A50629" w:rsidRPr="00C27428" w:rsidRDefault="00A50629" w:rsidP="00F15200">
      <w:pPr>
        <w:spacing w:after="0" w:line="240" w:lineRule="auto"/>
        <w:jc w:val="center"/>
        <w:rPr>
          <w:rFonts w:cstheme="minorHAnsi"/>
        </w:rPr>
      </w:pPr>
    </w:p>
    <w:p w:rsidR="0023541E" w:rsidRPr="00C27428" w:rsidRDefault="0023541E" w:rsidP="00466724">
      <w:pPr>
        <w:spacing w:before="120" w:after="120" w:line="240" w:lineRule="auto"/>
        <w:rPr>
          <w:rFonts w:cstheme="minorHAnsi"/>
        </w:rPr>
      </w:pPr>
    </w:p>
    <w:p w:rsidR="0023541E" w:rsidRPr="00C27428" w:rsidRDefault="0023541E" w:rsidP="00466724">
      <w:pPr>
        <w:spacing w:before="120" w:after="120" w:line="240" w:lineRule="auto"/>
        <w:rPr>
          <w:rFonts w:cstheme="minorHAnsi"/>
        </w:rPr>
      </w:pPr>
    </w:p>
    <w:p w:rsidR="00CA1A38" w:rsidRPr="00C27428" w:rsidRDefault="00CA1A38" w:rsidP="0074445D">
      <w:pPr>
        <w:spacing w:after="0" w:line="240" w:lineRule="auto"/>
        <w:jc w:val="center"/>
        <w:rPr>
          <w:rFonts w:cstheme="minorHAnsi"/>
        </w:rPr>
      </w:pPr>
    </w:p>
    <w:p w:rsidR="00466724" w:rsidRPr="00C27428" w:rsidRDefault="00466724" w:rsidP="00F15200">
      <w:pPr>
        <w:spacing w:after="0" w:line="240" w:lineRule="auto"/>
        <w:jc w:val="center"/>
        <w:rPr>
          <w:rFonts w:cstheme="minorHAnsi"/>
          <w:b/>
        </w:rPr>
      </w:pPr>
      <w:r w:rsidRPr="00C27428">
        <w:rPr>
          <w:rFonts w:cstheme="minorHAnsi"/>
          <w:b/>
        </w:rPr>
        <w:t>Článok II.</w:t>
      </w:r>
    </w:p>
    <w:p w:rsidR="00466724" w:rsidRPr="00C27428" w:rsidRDefault="00384734" w:rsidP="00F15200">
      <w:pPr>
        <w:spacing w:after="0" w:line="240" w:lineRule="auto"/>
        <w:jc w:val="center"/>
        <w:rPr>
          <w:rFonts w:cstheme="minorHAnsi"/>
          <w:b/>
        </w:rPr>
      </w:pPr>
      <w:r w:rsidRPr="00C27428">
        <w:rPr>
          <w:rFonts w:cstheme="minorHAnsi"/>
          <w:b/>
        </w:rPr>
        <w:t>Úvodné ustanovenia</w:t>
      </w:r>
    </w:p>
    <w:p w:rsidR="00487E00" w:rsidRPr="00C27428" w:rsidRDefault="00487E00" w:rsidP="00F15200">
      <w:pPr>
        <w:spacing w:after="0" w:line="240" w:lineRule="auto"/>
        <w:jc w:val="center"/>
        <w:rPr>
          <w:rFonts w:cstheme="minorHAnsi"/>
          <w:b/>
        </w:rPr>
      </w:pPr>
    </w:p>
    <w:p w:rsidR="00AA4C76" w:rsidRPr="00F6097E" w:rsidRDefault="00466724" w:rsidP="00AA4C76">
      <w:pPr>
        <w:spacing w:after="0" w:line="240" w:lineRule="auto"/>
        <w:jc w:val="both"/>
        <w:rPr>
          <w:rFonts w:cstheme="minorHAnsi"/>
        </w:rPr>
      </w:pPr>
      <w:r w:rsidRPr="00C27428">
        <w:rPr>
          <w:rFonts w:cstheme="minorHAnsi"/>
        </w:rPr>
        <w:t>Táto rámcová dohoda sa uzatvára ako výsledok zadávania nadlimitnej</w:t>
      </w:r>
      <w:r w:rsidR="0029205E" w:rsidRPr="00C27428">
        <w:rPr>
          <w:rFonts w:cstheme="minorHAnsi"/>
        </w:rPr>
        <w:t xml:space="preserve"> </w:t>
      </w:r>
      <w:r w:rsidRPr="00C27428">
        <w:rPr>
          <w:rFonts w:cstheme="minorHAnsi"/>
        </w:rPr>
        <w:t>zákazky s názvom predmetu</w:t>
      </w:r>
      <w:r w:rsidR="00CA1A38" w:rsidRPr="00C27428">
        <w:rPr>
          <w:rFonts w:cstheme="minorHAnsi"/>
        </w:rPr>
        <w:t>: „</w:t>
      </w:r>
      <w:r w:rsidR="00035B17">
        <w:rPr>
          <w:rFonts w:cstheme="minorHAnsi"/>
          <w:b/>
        </w:rPr>
        <w:t>Nákup</w:t>
      </w:r>
      <w:r w:rsidR="00CA1A38" w:rsidRPr="00C27428">
        <w:rPr>
          <w:rFonts w:cstheme="minorHAnsi"/>
          <w:b/>
        </w:rPr>
        <w:t xml:space="preserve"> potravín</w:t>
      </w:r>
      <w:r w:rsidR="00035B17">
        <w:rPr>
          <w:rFonts w:cstheme="minorHAnsi"/>
          <w:b/>
        </w:rPr>
        <w:t xml:space="preserve"> </w:t>
      </w:r>
      <w:r w:rsidR="004A3498">
        <w:rPr>
          <w:rFonts w:cstheme="minorHAnsi"/>
          <w:b/>
        </w:rPr>
        <w:t>(202</w:t>
      </w:r>
      <w:r w:rsidR="00814E40">
        <w:rPr>
          <w:rFonts w:cstheme="minorHAnsi"/>
          <w:b/>
        </w:rPr>
        <w:t>4</w:t>
      </w:r>
      <w:r w:rsidR="004A3498">
        <w:rPr>
          <w:rFonts w:cstheme="minorHAnsi"/>
          <w:b/>
        </w:rPr>
        <w:t>)</w:t>
      </w:r>
      <w:r w:rsidR="00CA1A38" w:rsidRPr="00C27428">
        <w:rPr>
          <w:rFonts w:cstheme="minorHAnsi"/>
        </w:rPr>
        <w:t xml:space="preserve">“, pre časť </w:t>
      </w:r>
      <w:r w:rsidR="000C1B89" w:rsidRPr="00C27428">
        <w:rPr>
          <w:rFonts w:cstheme="minorHAnsi"/>
        </w:rPr>
        <w:t>4</w:t>
      </w:r>
      <w:r w:rsidR="00CA1A38" w:rsidRPr="00C27428">
        <w:rPr>
          <w:rFonts w:cstheme="minorHAnsi"/>
        </w:rPr>
        <w:t>.</w:t>
      </w:r>
      <w:r w:rsidR="00CA1A38" w:rsidRPr="00C27428">
        <w:rPr>
          <w:rFonts w:cstheme="minorHAnsi"/>
          <w:b/>
        </w:rPr>
        <w:t>„</w:t>
      </w:r>
      <w:r w:rsidR="000C1B89" w:rsidRPr="00C27428">
        <w:rPr>
          <w:rFonts w:cstheme="minorHAnsi"/>
          <w:b/>
        </w:rPr>
        <w:t>Mlieko</w:t>
      </w:r>
      <w:r w:rsidR="00BF5B1F" w:rsidRPr="00C27428">
        <w:rPr>
          <w:rFonts w:cstheme="minorHAnsi"/>
          <w:b/>
        </w:rPr>
        <w:t xml:space="preserve"> </w:t>
      </w:r>
      <w:r w:rsidR="000C1B89" w:rsidRPr="00C27428">
        <w:rPr>
          <w:rFonts w:cstheme="minorHAnsi"/>
          <w:b/>
        </w:rPr>
        <w:t>a mliečne výrobky</w:t>
      </w:r>
      <w:r w:rsidR="00CA1A38" w:rsidRPr="00C27428">
        <w:rPr>
          <w:rFonts w:cstheme="minorHAnsi"/>
          <w:b/>
        </w:rPr>
        <w:t>“</w:t>
      </w:r>
      <w:r w:rsidR="00CA1A38" w:rsidRPr="00C27428">
        <w:rPr>
          <w:rFonts w:cstheme="minorHAnsi"/>
        </w:rPr>
        <w:t>(ďalej aj len „</w:t>
      </w:r>
      <w:r w:rsidR="00CA1A38" w:rsidRPr="00C27428">
        <w:rPr>
          <w:rFonts w:cstheme="minorHAnsi"/>
          <w:b/>
        </w:rPr>
        <w:t>verejné obstarávanie</w:t>
      </w:r>
      <w:r w:rsidR="00CA1A38" w:rsidRPr="00C27428">
        <w:rPr>
          <w:rFonts w:cstheme="minorHAnsi"/>
        </w:rPr>
        <w:t xml:space="preserve">“), </w:t>
      </w:r>
      <w:bookmarkStart w:id="0" w:name="_Hlk519967853"/>
      <w:r w:rsidR="00AA4C76" w:rsidRPr="00687A2E">
        <w:rPr>
          <w:szCs w:val="24"/>
        </w:rPr>
        <w:t xml:space="preserve">vyhlásenej oznámením uverejneným v Úradnom vestníku EÚ č. </w:t>
      </w:r>
      <w:r w:rsidR="00AA4C76">
        <w:rPr>
          <w:szCs w:val="24"/>
        </w:rPr>
        <w:t>........</w:t>
      </w:r>
      <w:r w:rsidR="00AA4C76" w:rsidRPr="00687A2E">
        <w:rPr>
          <w:szCs w:val="24"/>
        </w:rPr>
        <w:t xml:space="preserve"> pod zn. </w:t>
      </w:r>
      <w:r w:rsidR="00AA4C76">
        <w:rPr>
          <w:szCs w:val="24"/>
        </w:rPr>
        <w:t>. ......................</w:t>
      </w:r>
      <w:r w:rsidR="00AA4C76" w:rsidRPr="00687A2E">
        <w:rPr>
          <w:szCs w:val="24"/>
        </w:rPr>
        <w:t>zo dňa</w:t>
      </w:r>
      <w:r w:rsidR="00AA4C76">
        <w:rPr>
          <w:szCs w:val="24"/>
        </w:rPr>
        <w:t>..................</w:t>
      </w:r>
      <w:r w:rsidR="00AA4C76" w:rsidRPr="00687A2E">
        <w:rPr>
          <w:szCs w:val="24"/>
        </w:rPr>
        <w:t xml:space="preserve"> vo Vestníku verejného obstarávania č. </w:t>
      </w:r>
      <w:r w:rsidR="00AA4C76" w:rsidRPr="00687A2E">
        <w:rPr>
          <w:szCs w:val="24"/>
          <w:highlight w:val="yellow"/>
        </w:rPr>
        <w:t>xxx</w:t>
      </w:r>
      <w:r w:rsidR="00AA4C76" w:rsidRPr="00687A2E">
        <w:rPr>
          <w:szCs w:val="24"/>
        </w:rPr>
        <w:t>/202</w:t>
      </w:r>
      <w:r w:rsidR="00814E40">
        <w:rPr>
          <w:szCs w:val="24"/>
        </w:rPr>
        <w:t>4</w:t>
      </w:r>
      <w:r w:rsidR="00AA4C76" w:rsidRPr="00687A2E">
        <w:rPr>
          <w:szCs w:val="24"/>
        </w:rPr>
        <w:t xml:space="preserve"> pod zn. </w:t>
      </w:r>
      <w:proofErr w:type="spellStart"/>
      <w:r w:rsidR="00AA4C76" w:rsidRPr="00687A2E">
        <w:rPr>
          <w:szCs w:val="24"/>
          <w:highlight w:val="yellow"/>
        </w:rPr>
        <w:t>xxxxx</w:t>
      </w:r>
      <w:proofErr w:type="spellEnd"/>
      <w:r w:rsidR="00AA4C76" w:rsidRPr="00687A2E">
        <w:rPr>
          <w:szCs w:val="24"/>
        </w:rPr>
        <w:t xml:space="preserve"> – MST zo dňa </w:t>
      </w:r>
      <w:r w:rsidR="00AA4C76" w:rsidRPr="00687A2E">
        <w:rPr>
          <w:szCs w:val="24"/>
          <w:highlight w:val="yellow"/>
        </w:rPr>
        <w:t>xx.xx</w:t>
      </w:r>
      <w:r w:rsidR="00AA4C76" w:rsidRPr="00687A2E">
        <w:rPr>
          <w:szCs w:val="24"/>
        </w:rPr>
        <w:t>.202</w:t>
      </w:r>
      <w:r w:rsidR="00814E40">
        <w:rPr>
          <w:szCs w:val="24"/>
        </w:rPr>
        <w:t>4</w:t>
      </w:r>
      <w:r w:rsidR="00AA4C76" w:rsidRPr="00687A2E">
        <w:rPr>
          <w:b/>
          <w:szCs w:val="24"/>
        </w:rPr>
        <w:t xml:space="preserve"> </w:t>
      </w:r>
      <w:r w:rsidR="00AA4C76" w:rsidRPr="00687A2E">
        <w:rPr>
          <w:szCs w:val="24"/>
        </w:rPr>
        <w:t>(ďalej aj len „</w:t>
      </w:r>
      <w:r w:rsidR="00AA4C76" w:rsidRPr="00687A2E">
        <w:rPr>
          <w:b/>
          <w:szCs w:val="24"/>
        </w:rPr>
        <w:t>verejné obstarávanie</w:t>
      </w:r>
      <w:r w:rsidR="00AA4C76" w:rsidRPr="00687A2E">
        <w:rPr>
          <w:szCs w:val="24"/>
        </w:rPr>
        <w:t>“)</w:t>
      </w:r>
      <w:r w:rsidR="00AA4C76">
        <w:rPr>
          <w:szCs w:val="24"/>
        </w:rPr>
        <w:t xml:space="preserve">, </w:t>
      </w:r>
      <w:r w:rsidR="00AA4C76" w:rsidRPr="00F6097E">
        <w:rPr>
          <w:rFonts w:cstheme="minorHAnsi"/>
        </w:rPr>
        <w:t>v rámci ktorej sa predávajúci stal úspešným uchádzačom vybraným kupujúcim v súlade so zákonom č. 343/2015 Z. z. o verejnom obstarávaní a o zmene a doplnení niektorých zákonov v znení neskorších predpisov (ďalej len „</w:t>
      </w:r>
      <w:r w:rsidR="00AA4C76" w:rsidRPr="00F6097E">
        <w:rPr>
          <w:rFonts w:cstheme="minorHAnsi"/>
          <w:b/>
        </w:rPr>
        <w:t>zákon o verejnom obstarávaní</w:t>
      </w:r>
      <w:r w:rsidR="00AA4C76" w:rsidRPr="00F6097E">
        <w:rPr>
          <w:rFonts w:cstheme="minorHAnsi"/>
        </w:rPr>
        <w:t>“).</w:t>
      </w: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III.</w:t>
      </w:r>
    </w:p>
    <w:p w:rsidR="00AA4C76" w:rsidRPr="00F6097E" w:rsidRDefault="00AA4C76" w:rsidP="00AA4C76">
      <w:pPr>
        <w:spacing w:after="0" w:line="240" w:lineRule="auto"/>
        <w:jc w:val="center"/>
        <w:rPr>
          <w:rFonts w:cstheme="minorHAnsi"/>
          <w:b/>
        </w:rPr>
      </w:pPr>
      <w:r w:rsidRPr="00F6097E">
        <w:rPr>
          <w:rFonts w:cstheme="minorHAnsi"/>
          <w:b/>
        </w:rPr>
        <w:t>Predmet rámcovej dohody</w:t>
      </w: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 xml:space="preserve">Predmetom tejto rámcovej dohody je stanovenie podmienok pre predávajúceho a kupujúceho pri dodávkach tovaru, a to </w:t>
      </w:r>
      <w:r w:rsidRPr="005D2C76">
        <w:rPr>
          <w:rFonts w:cstheme="minorHAnsi"/>
        </w:rPr>
        <w:t>s</w:t>
      </w:r>
      <w:r w:rsidRPr="005D2C76">
        <w:rPr>
          <w:rFonts w:cstheme="minorHAnsi"/>
          <w:sz w:val="20"/>
          <w:szCs w:val="20"/>
        </w:rPr>
        <w:t>pracované a konzervované ovocie, zelenina a šťavy</w:t>
      </w:r>
      <w:r>
        <w:rPr>
          <w:rFonts w:cstheme="minorHAnsi"/>
          <w:b/>
          <w:sz w:val="20"/>
          <w:szCs w:val="20"/>
        </w:rPr>
        <w:t xml:space="preserve"> </w:t>
      </w:r>
      <w:r w:rsidRPr="00F6097E">
        <w:rPr>
          <w:rFonts w:cstheme="minorHAnsi"/>
        </w:rPr>
        <w:t>v Prílohe č. 1 tejto rámcovej dohody (ďalej len „</w:t>
      </w:r>
      <w:r w:rsidRPr="00F6097E">
        <w:rPr>
          <w:rFonts w:cstheme="minorHAnsi"/>
          <w:b/>
        </w:rPr>
        <w:t>tovar</w:t>
      </w:r>
      <w:r w:rsidRPr="00F6097E">
        <w:rPr>
          <w:rFonts w:cstheme="minorHAnsi"/>
        </w:rPr>
        <w:t>“).</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F6097E">
        <w:rPr>
          <w:rFonts w:cstheme="minorHAnsi"/>
          <w:b/>
        </w:rPr>
        <w:t>objednávka</w:t>
      </w:r>
      <w:r w:rsidRPr="00F6097E">
        <w:rPr>
          <w:rFonts w:cstheme="minorHAnsi"/>
        </w:rPr>
        <w:t>“).</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rsidR="00AA4C76" w:rsidRPr="00F6097E" w:rsidRDefault="00AA4C76" w:rsidP="00AA4C76">
      <w:pPr>
        <w:spacing w:after="0" w:line="240" w:lineRule="auto"/>
        <w:ind w:left="567" w:hanging="567"/>
        <w:jc w:val="both"/>
        <w:rPr>
          <w:rFonts w:cstheme="minorHAnsi"/>
        </w:rPr>
      </w:pPr>
      <w:r>
        <w:rPr>
          <w:rFonts w:cstheme="minorHAnsi"/>
        </w:rPr>
        <w:t>5</w:t>
      </w:r>
      <w:r w:rsidRPr="00F6097E">
        <w:rPr>
          <w:rFonts w:cstheme="minorHAnsi"/>
        </w:rPr>
        <w:t>.</w:t>
      </w:r>
      <w:r w:rsidRPr="00F6097E">
        <w:rPr>
          <w:rFonts w:cstheme="minorHAnsi"/>
        </w:rPr>
        <w:tab/>
        <w:t>Predávajúci je povinný v zmysle tejto rámcovej dohody dodávať tovar, ktorý zodpovedá Slovenským technickým normám a/alebo normám EÚ a je výlučne v 1. akostnej triede.</w:t>
      </w:r>
    </w:p>
    <w:p w:rsidR="00AA4C76" w:rsidRPr="00F6097E" w:rsidRDefault="00AA4C76" w:rsidP="00AA4C76">
      <w:pPr>
        <w:spacing w:after="0" w:line="240" w:lineRule="auto"/>
        <w:ind w:left="567" w:hanging="567"/>
        <w:jc w:val="both"/>
        <w:rPr>
          <w:rFonts w:cstheme="minorHAnsi"/>
        </w:rPr>
      </w:pPr>
      <w:r>
        <w:rPr>
          <w:rFonts w:cstheme="minorHAnsi"/>
        </w:rPr>
        <w:t>6</w:t>
      </w:r>
      <w:r w:rsidRPr="00F6097E">
        <w:rPr>
          <w:rFonts w:cstheme="minorHAnsi"/>
        </w:rPr>
        <w:t>.</w:t>
      </w:r>
      <w:r w:rsidRPr="00F6097E">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jc w:val="center"/>
        <w:rPr>
          <w:rFonts w:cstheme="minorHAnsi"/>
          <w:b/>
        </w:rPr>
      </w:pPr>
    </w:p>
    <w:p w:rsidR="00AA4C76" w:rsidRPr="00F6097E" w:rsidRDefault="00AA4C76" w:rsidP="00AA4C76">
      <w:pPr>
        <w:spacing w:after="0" w:line="240" w:lineRule="auto"/>
        <w:jc w:val="center"/>
        <w:rPr>
          <w:rFonts w:cstheme="minorHAnsi"/>
          <w:b/>
        </w:rPr>
      </w:pPr>
      <w:r w:rsidRPr="00F6097E">
        <w:rPr>
          <w:rFonts w:cstheme="minorHAnsi"/>
          <w:b/>
        </w:rPr>
        <w:t>Článok IV.</w:t>
      </w:r>
    </w:p>
    <w:p w:rsidR="00AA4C76" w:rsidRPr="00F6097E" w:rsidRDefault="00AA4C76" w:rsidP="00AA4C76">
      <w:pPr>
        <w:spacing w:after="0" w:line="240" w:lineRule="auto"/>
        <w:jc w:val="center"/>
        <w:rPr>
          <w:rFonts w:cstheme="minorHAnsi"/>
          <w:b/>
        </w:rPr>
      </w:pPr>
      <w:r w:rsidRPr="00F6097E">
        <w:rPr>
          <w:rFonts w:cstheme="minorHAnsi"/>
          <w:b/>
        </w:rPr>
        <w:t>Cena</w:t>
      </w:r>
    </w:p>
    <w:p w:rsidR="00AA4C76" w:rsidRPr="00F6097E" w:rsidRDefault="00AA4C76" w:rsidP="00AA4C76">
      <w:pPr>
        <w:spacing w:after="0" w:line="240" w:lineRule="auto"/>
        <w:rPr>
          <w:rFonts w:cstheme="minorHAnsi"/>
        </w:rPr>
      </w:pPr>
    </w:p>
    <w:p w:rsidR="00AA4C76" w:rsidRPr="00F6097E" w:rsidRDefault="00AA4C76" w:rsidP="00AA4C76">
      <w:pPr>
        <w:pStyle w:val="Odsekzoznamu"/>
        <w:numPr>
          <w:ilvl w:val="0"/>
          <w:numId w:val="3"/>
        </w:numPr>
        <w:ind w:left="567" w:hanging="567"/>
        <w:jc w:val="both"/>
        <w:rPr>
          <w:rFonts w:asciiTheme="minorHAnsi" w:hAnsiTheme="minorHAnsi" w:cstheme="minorHAnsi"/>
          <w:sz w:val="22"/>
          <w:szCs w:val="22"/>
        </w:rPr>
      </w:pPr>
      <w:r w:rsidRPr="00F6097E">
        <w:rPr>
          <w:rFonts w:asciiTheme="minorHAnsi" w:hAnsiTheme="minorHAnsi" w:cstheme="minorHAnsi"/>
          <w:sz w:val="22"/>
          <w:szCs w:val="22"/>
        </w:rPr>
        <w:t xml:space="preserve">Celková Kúpna cena tovaru je dohodnutá stranami rámcovej dohody maximálne vo výške: _______________  Eur bez DPH, (slovom:      eur), </w:t>
      </w:r>
      <w:proofErr w:type="spellStart"/>
      <w:r w:rsidRPr="00F6097E">
        <w:rPr>
          <w:rFonts w:asciiTheme="minorHAnsi" w:hAnsiTheme="minorHAnsi" w:cstheme="minorHAnsi"/>
          <w:sz w:val="22"/>
          <w:szCs w:val="22"/>
        </w:rPr>
        <w:t>teda</w:t>
      </w:r>
      <w:r>
        <w:rPr>
          <w:rFonts w:asciiTheme="minorHAnsi" w:hAnsiTheme="minorHAnsi" w:cstheme="minorHAnsi"/>
          <w:sz w:val="22"/>
          <w:szCs w:val="22"/>
        </w:rPr>
        <w:t>______________s</w:t>
      </w:r>
      <w:proofErr w:type="spellEnd"/>
      <w:r w:rsidRPr="00F6097E">
        <w:rPr>
          <w:rFonts w:asciiTheme="minorHAnsi" w:hAnsiTheme="minorHAnsi" w:cstheme="minorHAnsi"/>
          <w:sz w:val="22"/>
          <w:szCs w:val="22"/>
        </w:rPr>
        <w:t xml:space="preserve"> DPH (slovom: ____________eur) počas doby trvania tejto rámcovej dohody. Kúpna cena za dodanie tovaru vychádza z jednotkových cien jednotlivých položiek tovarov, ktoré sú uvedené v Prílohe č. 2 tejto rámcovej dohody (ďalej len „</w:t>
      </w:r>
      <w:r w:rsidRPr="00F6097E">
        <w:rPr>
          <w:rFonts w:asciiTheme="minorHAnsi" w:hAnsiTheme="minorHAnsi" w:cstheme="minorHAnsi"/>
          <w:b/>
          <w:sz w:val="22"/>
          <w:szCs w:val="22"/>
        </w:rPr>
        <w:t>Kúpna cena</w:t>
      </w:r>
      <w:r w:rsidRPr="00F6097E">
        <w:rPr>
          <w:rFonts w:asciiTheme="minorHAnsi" w:hAnsiTheme="minorHAnsi" w:cstheme="minorHAnsi"/>
          <w:sz w:val="22"/>
          <w:szCs w:val="22"/>
        </w:rPr>
        <w:t>“).Daň z pridanej hodnoty bude účtovaná v aktuálnej sadzbe podľa platných právnych predpisov v čase dodania tovaru.</w:t>
      </w:r>
    </w:p>
    <w:p w:rsidR="00AA4C76" w:rsidRPr="00F6097E" w:rsidRDefault="00AA4C76" w:rsidP="00AA4C76">
      <w:pPr>
        <w:pStyle w:val="Odsekzoznamu"/>
        <w:spacing w:before="240" w:after="240"/>
        <w:ind w:left="567"/>
        <w:jc w:val="both"/>
        <w:rPr>
          <w:rFonts w:asciiTheme="minorHAnsi" w:hAnsiTheme="minorHAnsi" w:cstheme="minorHAnsi"/>
          <w:i/>
          <w:sz w:val="22"/>
          <w:szCs w:val="22"/>
        </w:rPr>
      </w:pPr>
      <w:r w:rsidRPr="00F6097E">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w:t>
      </w:r>
      <w:r w:rsidRPr="00F6097E">
        <w:rPr>
          <w:rFonts w:asciiTheme="minorHAnsi" w:hAnsiTheme="minorHAnsi" w:cstheme="minorHAnsi"/>
          <w:i/>
          <w:sz w:val="22"/>
          <w:szCs w:val="22"/>
        </w:rPr>
        <w:lastRenderedPageBreak/>
        <w:t>zákonom č. 222/2004 Z. z. o dani  z pridanej hodnoty, DPH v príslušnej výške zaplatí kupujúci na Slovensku cez príslušný daňový úrad“).</w:t>
      </w:r>
    </w:p>
    <w:p w:rsidR="00AA4C76" w:rsidRPr="00F6097E" w:rsidRDefault="00AA4C76" w:rsidP="00AA4C76">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t>Celková Kúpna cena podľa bodu 1. tohto článku rámcovej dohody ako aj jednotkové ceny jednotlivých položiek tovarov, ktoré sú uvedené v Prílohe č. 2 tejto rámcovej dohody predstavujú maximálne finančné limity a nie je možné ich prekročiť.</w:t>
      </w:r>
    </w:p>
    <w:p w:rsidR="00AA4C76" w:rsidRPr="00F6097E" w:rsidRDefault="00AA4C76" w:rsidP="00AA4C76">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AA4C76" w:rsidRPr="00F6097E" w:rsidRDefault="00AA4C76" w:rsidP="00AA4C76">
      <w:pPr>
        <w:spacing w:after="0"/>
        <w:ind w:left="567" w:hanging="567"/>
        <w:jc w:val="both"/>
        <w:rPr>
          <w:rFonts w:eastAsia="Times New Roman" w:cstheme="minorHAnsi"/>
          <w:lang w:eastAsia="cs-CZ"/>
        </w:rPr>
      </w:pPr>
      <w:r w:rsidRPr="00F6097E">
        <w:rPr>
          <w:rFonts w:cstheme="minorHAnsi"/>
        </w:rPr>
        <w:t>4.</w:t>
      </w:r>
      <w:r w:rsidRPr="00F6097E">
        <w:rPr>
          <w:rFonts w:cstheme="minorHAnsi"/>
        </w:rPr>
        <w:tab/>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rsidR="00AA4C76" w:rsidRPr="00F6097E" w:rsidRDefault="00AA4C76" w:rsidP="00AA4C76">
      <w:pPr>
        <w:spacing w:after="0" w:line="240" w:lineRule="auto"/>
        <w:ind w:left="567" w:hanging="567"/>
        <w:jc w:val="both"/>
        <w:rPr>
          <w:rFonts w:cstheme="minorHAnsi"/>
        </w:rPr>
      </w:pPr>
      <w:r w:rsidRPr="00F6097E">
        <w:rPr>
          <w:rFonts w:cstheme="minorHAnsi"/>
        </w:rPr>
        <w:t>5.</w:t>
      </w:r>
      <w:r w:rsidRPr="00F6097E">
        <w:rPr>
          <w:rFonts w:cstheme="minorHAnsi"/>
        </w:rPr>
        <w:tab/>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Kupujúci je oprávnený realizovať prieskum trhu za účelom zistenia aktuálnej ceny tovaru, za ktorú by bolo možné tovar aktuálne kúpiť na trhu(ďalej len „</w:t>
      </w:r>
      <w:r w:rsidRPr="00F6097E">
        <w:rPr>
          <w:rFonts w:cstheme="minorHAnsi"/>
          <w:b/>
        </w:rPr>
        <w:t>prieskum trhu</w:t>
      </w:r>
      <w:r w:rsidRPr="00F6097E">
        <w:rPr>
          <w:rFonts w:cstheme="minorHAnsi"/>
        </w:rPr>
        <w:t>“) a to nasledovne:</w:t>
      </w:r>
    </w:p>
    <w:p w:rsidR="00AA4C76" w:rsidRPr="00F6097E" w:rsidRDefault="00AA4C76" w:rsidP="00AA4C76">
      <w:pPr>
        <w:spacing w:after="0" w:line="240" w:lineRule="auto"/>
        <w:ind w:left="993" w:hanging="426"/>
        <w:jc w:val="both"/>
        <w:rPr>
          <w:rFonts w:cstheme="minorHAnsi"/>
        </w:rPr>
      </w:pPr>
      <w:r w:rsidRPr="00F6097E">
        <w:rPr>
          <w:rFonts w:cstheme="minorHAnsi"/>
        </w:rPr>
        <w:t>6.1  Počas trvania tejto rámcovej dohody je zodpovedný zamestnanec kupujúceho oprávnený realizovať prieskum trhu v 12. mesačných intervaloch.</w:t>
      </w:r>
    </w:p>
    <w:p w:rsidR="00AA4C76" w:rsidRPr="00F6097E" w:rsidRDefault="00AA4C76" w:rsidP="00AA4C76">
      <w:pPr>
        <w:spacing w:after="0" w:line="240" w:lineRule="auto"/>
        <w:ind w:left="993" w:hanging="426"/>
        <w:jc w:val="both"/>
        <w:rPr>
          <w:rFonts w:cstheme="minorHAnsi"/>
        </w:rPr>
      </w:pPr>
      <w:r w:rsidRPr="00F6097E">
        <w:rPr>
          <w:rFonts w:cstheme="minorHAnsi"/>
        </w:rPr>
        <w:t>6.2 Prieskum trhu bude realizovaný minimálne prostredníctvom troch nezávislých ponúk na tovar, ktorý ostáva k plneniu tejto rámcovej dohody. Z prieskumu trhu kupujúci vedie písomnú dokumentáciu.</w:t>
      </w:r>
    </w:p>
    <w:p w:rsidR="00AA4C76" w:rsidRPr="00F6097E" w:rsidRDefault="00AA4C76" w:rsidP="00AA4C76">
      <w:pPr>
        <w:spacing w:after="0" w:line="240" w:lineRule="auto"/>
        <w:ind w:left="993" w:hanging="426"/>
        <w:jc w:val="both"/>
        <w:rPr>
          <w:rFonts w:cstheme="minorHAnsi"/>
        </w:rPr>
      </w:pPr>
      <w:r w:rsidRPr="00F6097E">
        <w:rPr>
          <w:rFonts w:cstheme="minorHAnsi"/>
        </w:rPr>
        <w:t>6.3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rsidR="00AA4C76" w:rsidRPr="00DC7AA9" w:rsidRDefault="00AA4C76" w:rsidP="00AA4C76">
      <w:pPr>
        <w:spacing w:after="0" w:line="240" w:lineRule="auto"/>
        <w:ind w:left="567" w:hanging="567"/>
        <w:jc w:val="both"/>
        <w:rPr>
          <w:rFonts w:cstheme="minorHAnsi"/>
        </w:rPr>
      </w:pPr>
      <w:r w:rsidRPr="00DC7AA9">
        <w:rPr>
          <w:rFonts w:cstheme="minorHAnsi"/>
        </w:rPr>
        <w:t xml:space="preserve">7.      V prípade zníženia cien tovaru v nadväznosti na zrealizovaný prieskum trhu, predloží predávajúci Prílohu č. 2 tejto rámcovej dohody, v ktorej budú upravené, </w:t>
      </w:r>
      <w:proofErr w:type="spellStart"/>
      <w:r w:rsidRPr="00DC7AA9">
        <w:rPr>
          <w:rFonts w:cstheme="minorHAnsi"/>
        </w:rPr>
        <w:t>t.j</w:t>
      </w:r>
      <w:proofErr w:type="spellEnd"/>
      <w:r w:rsidRPr="00DC7AA9">
        <w:rPr>
          <w:rFonts w:cstheme="minorHAnsi"/>
        </w:rPr>
        <w:t>. znížené príslušné jednotkové ceny podľa ceny požadovanej kupujúcim v objednávke</w:t>
      </w:r>
    </w:p>
    <w:p w:rsidR="00AA4C76" w:rsidRPr="00DC7AA9" w:rsidRDefault="00AA4C76" w:rsidP="00AA4C76">
      <w:pPr>
        <w:spacing w:after="0" w:line="240" w:lineRule="auto"/>
        <w:ind w:left="567" w:hanging="567"/>
        <w:jc w:val="both"/>
        <w:rPr>
          <w:rFonts w:cstheme="minorHAnsi"/>
        </w:rPr>
      </w:pPr>
      <w:r w:rsidRPr="00DC7AA9">
        <w:rPr>
          <w:rFonts w:cstheme="minorHAnsi"/>
        </w:rPr>
        <w:t>8.     Zvýšenie/zmena ceny za  predmet dohody je možné iba po  vzájomnej dohode vo forme dodatku, a to v dôsledku nasledovných skutočností:</w:t>
      </w:r>
    </w:p>
    <w:p w:rsidR="00AA4C76" w:rsidRPr="00DC7AA9" w:rsidRDefault="00AA4C76" w:rsidP="00AA4C76">
      <w:pPr>
        <w:spacing w:after="0"/>
        <w:ind w:left="567"/>
        <w:jc w:val="both"/>
        <w:rPr>
          <w:rFonts w:cstheme="minorHAnsi"/>
        </w:rPr>
      </w:pPr>
      <w:r w:rsidRPr="00DC7AA9">
        <w:rPr>
          <w:rFonts w:cstheme="minorHAnsi"/>
        </w:rPr>
        <w:t>a) ak v dôsledku legislatívnych zmien dôjde k zvýšeniu/zmene daní, ktoré sa týkajú predmetu rámcovej dohody,</w:t>
      </w:r>
    </w:p>
    <w:p w:rsidR="00AA4C76" w:rsidRPr="00DC7AA9" w:rsidRDefault="00AA4C76" w:rsidP="00AA4C76">
      <w:pPr>
        <w:spacing w:after="0"/>
        <w:ind w:left="567"/>
        <w:jc w:val="both"/>
        <w:rPr>
          <w:rFonts w:cstheme="minorHAnsi"/>
        </w:rPr>
      </w:pPr>
      <w:r w:rsidRPr="00DC7AA9">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AA4C76" w:rsidRPr="00DC7AA9" w:rsidRDefault="00AA4C76" w:rsidP="00AA4C76">
      <w:pPr>
        <w:spacing w:after="0" w:line="240" w:lineRule="auto"/>
        <w:ind w:left="567" w:hanging="567"/>
        <w:jc w:val="both"/>
        <w:rPr>
          <w:rFonts w:cstheme="minorHAnsi"/>
        </w:rPr>
      </w:pPr>
      <w:r w:rsidRPr="00DC7AA9">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w:t>
      </w:r>
      <w:r w:rsidRPr="00DC7AA9">
        <w:rPr>
          <w:rFonts w:cstheme="minorHAnsi"/>
        </w:rPr>
        <w:lastRenderedPageBreak/>
        <w:t xml:space="preserve">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AA4C76" w:rsidRPr="00DC7AA9" w:rsidRDefault="00AA4C76" w:rsidP="00AA4C76">
      <w:pPr>
        <w:spacing w:after="0" w:line="240" w:lineRule="auto"/>
        <w:ind w:left="567" w:hanging="567"/>
        <w:jc w:val="both"/>
        <w:rPr>
          <w:rFonts w:cstheme="minorHAnsi"/>
        </w:rPr>
      </w:pPr>
      <w:r w:rsidRPr="00DC7AA9">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AA4C76" w:rsidRPr="00DC7AA9" w:rsidRDefault="00AA4C76" w:rsidP="00AA4C76">
      <w:pPr>
        <w:spacing w:after="0" w:line="240" w:lineRule="auto"/>
        <w:ind w:left="567" w:hanging="567"/>
        <w:jc w:val="both"/>
        <w:rPr>
          <w:rFonts w:cstheme="minorHAnsi"/>
        </w:rPr>
      </w:pPr>
      <w:r w:rsidRPr="00DC7AA9">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AA4C76" w:rsidRPr="00DC7AA9" w:rsidRDefault="00AA4C76" w:rsidP="00AA4C76">
      <w:pPr>
        <w:spacing w:after="0" w:line="240" w:lineRule="auto"/>
        <w:ind w:left="567" w:hanging="567"/>
        <w:jc w:val="both"/>
        <w:rPr>
          <w:rFonts w:cstheme="minorHAnsi"/>
        </w:rPr>
      </w:pPr>
      <w:r w:rsidRPr="00DC7AA9">
        <w:rPr>
          <w:rFonts w:cstheme="minorHAnsi"/>
        </w:rPr>
        <w:t xml:space="preserve">12. </w:t>
      </w:r>
      <w:r w:rsidRPr="00DC7AA9">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AA4C76" w:rsidRPr="00065296" w:rsidRDefault="00AA4C76" w:rsidP="00AA4C76">
      <w:pPr>
        <w:spacing w:after="0" w:line="240" w:lineRule="auto"/>
        <w:ind w:left="567" w:hanging="567"/>
        <w:jc w:val="both"/>
        <w:rPr>
          <w:rFonts w:cstheme="minorHAnsi"/>
        </w:rPr>
      </w:pPr>
      <w:r w:rsidRPr="00DC7AA9">
        <w:rPr>
          <w:rFonts w:cstheme="minorHAnsi"/>
        </w:rPr>
        <w:t>13.</w:t>
      </w:r>
      <w:r w:rsidRPr="00DC7AA9">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AA4C76" w:rsidRPr="00065296"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V.</w:t>
      </w:r>
    </w:p>
    <w:p w:rsidR="00AA4C76" w:rsidRPr="00F6097E" w:rsidRDefault="00AA4C76" w:rsidP="00AA4C76">
      <w:pPr>
        <w:spacing w:after="0" w:line="240" w:lineRule="auto"/>
        <w:jc w:val="center"/>
        <w:rPr>
          <w:rFonts w:cstheme="minorHAnsi"/>
          <w:b/>
        </w:rPr>
      </w:pPr>
      <w:r w:rsidRPr="00F6097E">
        <w:rPr>
          <w:rFonts w:cstheme="minorHAnsi"/>
          <w:b/>
        </w:rPr>
        <w:t>Platobné podmienky</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 xml:space="preserve">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Faktúra bude doručená Kupujúcemu na miesto dodania tovaru. </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r>
      <w:r w:rsidRPr="00E50B90">
        <w:rPr>
          <w:rFonts w:cstheme="minorHAnsi"/>
        </w:rPr>
        <w:t>Strany rámcovej dohody sa dohodli, že predávajúci je povinný vystaviť faktúru súčasne s dodaným tovarom. Ceny tovarov ako aj skutočne dodané množstvá tovarov uvedené v</w:t>
      </w:r>
      <w:r w:rsidRPr="00F6097E">
        <w:rPr>
          <w:rFonts w:cstheme="minorHAnsi"/>
        </w:rPr>
        <w:t xml:space="preserve"> dodacom liste musia byť zaokrúhlené na 2 desatinné miesta.  </w:t>
      </w:r>
    </w:p>
    <w:p w:rsidR="00AA4C76" w:rsidRPr="00F6097E" w:rsidRDefault="00AA4C76" w:rsidP="00AA4C76">
      <w:pPr>
        <w:spacing w:after="0" w:line="240" w:lineRule="auto"/>
        <w:ind w:left="567" w:hanging="567"/>
        <w:jc w:val="both"/>
        <w:rPr>
          <w:rFonts w:cstheme="minorHAnsi"/>
        </w:rPr>
      </w:pPr>
      <w:r w:rsidRPr="00F6097E">
        <w:rPr>
          <w:rFonts w:cstheme="minorHAnsi"/>
        </w:rPr>
        <w:lastRenderedPageBreak/>
        <w:t>3.</w:t>
      </w:r>
      <w:r w:rsidRPr="00F6097E">
        <w:rPr>
          <w:rFonts w:cstheme="minorHAnsi"/>
        </w:rPr>
        <w:tab/>
        <w:t xml:space="preserve">Faktúra musí obsahovať všetky náležitosti daňového dokladu v zmysle platných právnych predpisov Slovenskej republiky (najmä zákon č. 222/2004 Z. z. o dani z pridanej hodnoty v znení neskorších predpisov). Predávajúci nie je oprávnený fakturovať žiadnu ďalšiu odplatu za služby súvisiace s dodaním tovaru. </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5.</w:t>
      </w:r>
      <w:r w:rsidRPr="00F6097E">
        <w:rPr>
          <w:rFonts w:cstheme="minorHAnsi"/>
        </w:rPr>
        <w:tab/>
        <w:t>V prípade, že faktúra nebude obsahovať náležitosti v zmysle tohto článku rámcovej dohody, kupujúci je oprávnený vrátiť faktúru predávajúcemu na doplnenie a/alebo prepracovanie s uvedením nedostatkov, ktoré sa majú odstrániť. Nová 30-dňová lehota splatnosti začne plynúť dňom nasledujúcim po dni, v ktorom bola riadne doplnená a/alebo prepracovaná faktúra preukázateľne doručená kupujúcemu.</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 xml:space="preserve">Kupujúci neposkytne predávajúcemu žiadne preddavky, zálohy ani iné peňažné, či nepeňažné plnenia v súvislosti s plnením predmetu tejto rámcovej dohody.   </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VI.</w:t>
      </w:r>
    </w:p>
    <w:p w:rsidR="00AA4C76" w:rsidRPr="00F6097E" w:rsidRDefault="00AA4C76" w:rsidP="00AA4C76">
      <w:pPr>
        <w:spacing w:after="0" w:line="240" w:lineRule="auto"/>
        <w:jc w:val="center"/>
        <w:rPr>
          <w:rFonts w:cstheme="minorHAnsi"/>
          <w:b/>
        </w:rPr>
      </w:pPr>
      <w:r w:rsidRPr="00F6097E">
        <w:rPr>
          <w:rFonts w:cstheme="minorHAnsi"/>
          <w:b/>
        </w:rPr>
        <w:t>Čas a miesto plnenia predmetu rámcovej dohody</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 xml:space="preserve">Rámcová dohoda sa uzatvára na dobu určitú, a to na dobu </w:t>
      </w:r>
      <w:r w:rsidR="00814E40">
        <w:rPr>
          <w:rFonts w:cstheme="minorHAnsi"/>
        </w:rPr>
        <w:t>12</w:t>
      </w:r>
      <w:r w:rsidRPr="00F6097E">
        <w:rPr>
          <w:rFonts w:cstheme="minorHAnsi"/>
        </w:rPr>
        <w:t xml:space="preserve"> mesiacov odo dňa nadobudnutia jej účinnosti alebo do vyčerpania finančného limitu uvedeného v článku IV bode 1 tejto rámcovej dohody.</w:t>
      </w:r>
    </w:p>
    <w:p w:rsidR="00AA4C76" w:rsidRPr="00F6097E" w:rsidRDefault="00AA4C76" w:rsidP="00AA4C76">
      <w:pPr>
        <w:spacing w:after="0" w:line="240" w:lineRule="auto"/>
        <w:ind w:left="567" w:hanging="567"/>
        <w:jc w:val="both"/>
        <w:rPr>
          <w:rFonts w:eastAsia="Times New Roman" w:cstheme="minorHAnsi"/>
          <w:color w:val="222222"/>
          <w:lang w:eastAsia="sk-SK"/>
        </w:rPr>
      </w:pPr>
      <w:r w:rsidRPr="00F6097E">
        <w:rPr>
          <w:rFonts w:cstheme="minorHAnsi"/>
        </w:rPr>
        <w:t>2.</w:t>
      </w:r>
      <w:r w:rsidRPr="00F6097E">
        <w:rPr>
          <w:rFonts w:cstheme="minorHAnsi"/>
        </w:rPr>
        <w:tab/>
        <w:t>Miestom plnenia je:</w:t>
      </w:r>
    </w:p>
    <w:p w:rsidR="00AA4C76" w:rsidRPr="00E50B90" w:rsidRDefault="00AA4C76" w:rsidP="00AA4C76">
      <w:pPr>
        <w:spacing w:after="0" w:line="240" w:lineRule="auto"/>
        <w:ind w:left="1134" w:hanging="567"/>
        <w:jc w:val="both"/>
        <w:rPr>
          <w:rFonts w:cstheme="minorHAnsi"/>
        </w:rPr>
      </w:pPr>
      <w:r w:rsidRPr="00AA3024">
        <w:rPr>
          <w:rFonts w:cstheme="minorHAnsi"/>
          <w:b/>
        </w:rPr>
        <w:t>ARCUS – Špecializované zariadenie a zariadenie pre seniorov, Skladná 4, Košice</w:t>
      </w:r>
      <w:r w:rsidRPr="00E50B90">
        <w:rPr>
          <w:rFonts w:cstheme="minorHAnsi"/>
        </w:rPr>
        <w:t>.</w:t>
      </w:r>
    </w:p>
    <w:p w:rsidR="00AA4C76" w:rsidRPr="00F6097E" w:rsidRDefault="00AA4C76" w:rsidP="00AA4C76">
      <w:pPr>
        <w:spacing w:after="0" w:line="240" w:lineRule="auto"/>
        <w:ind w:left="567" w:hanging="567"/>
        <w:jc w:val="both"/>
        <w:rPr>
          <w:rFonts w:cstheme="minorHAnsi"/>
        </w:rPr>
      </w:pPr>
      <w:r w:rsidRPr="00E50B90">
        <w:rPr>
          <w:rFonts w:cstheme="minorHAnsi"/>
        </w:rPr>
        <w:t>3.</w:t>
      </w:r>
      <w:r w:rsidRPr="00E50B90">
        <w:rPr>
          <w:rFonts w:cstheme="minorHAnsi"/>
        </w:rPr>
        <w:tab/>
        <w:t>Lehota dodania tovaru pre položky uvedené v Prílohe č. 1 je</w:t>
      </w:r>
      <w:r>
        <w:rPr>
          <w:rFonts w:cstheme="minorHAnsi"/>
        </w:rPr>
        <w:t xml:space="preserve"> </w:t>
      </w:r>
      <w:r w:rsidR="004A3498">
        <w:rPr>
          <w:rFonts w:cstheme="minorHAnsi"/>
          <w:b/>
        </w:rPr>
        <w:t>denne, okrem dní pracovného pokoja a štátnych sviatkov</w:t>
      </w:r>
      <w:r w:rsidRPr="00E50B90">
        <w:rPr>
          <w:rFonts w:cstheme="minorHAnsi"/>
        </w:rPr>
        <w:t xml:space="preserve"> najneskôr do </w:t>
      </w:r>
      <w:r>
        <w:rPr>
          <w:rFonts w:cstheme="minorHAnsi"/>
        </w:rPr>
        <w:t>20</w:t>
      </w:r>
      <w:r w:rsidRPr="00E50B90">
        <w:rPr>
          <w:rFonts w:cstheme="minorHAnsi"/>
        </w:rPr>
        <w:t xml:space="preserve"> hodín od odoslania objednávky kupujúcim predávajúcemu. Tovar musí byť dodaný </w:t>
      </w:r>
      <w:r w:rsidRPr="00AA3024">
        <w:rPr>
          <w:rFonts w:cstheme="minorHAnsi"/>
          <w:b/>
        </w:rPr>
        <w:t xml:space="preserve">v čase od 7:00 do </w:t>
      </w:r>
      <w:r w:rsidR="004C6FBA">
        <w:rPr>
          <w:rFonts w:cstheme="minorHAnsi"/>
          <w:b/>
        </w:rPr>
        <w:t>8</w:t>
      </w:r>
      <w:r w:rsidR="004A3498">
        <w:rPr>
          <w:rFonts w:cstheme="minorHAnsi"/>
          <w:b/>
        </w:rPr>
        <w:t>:</w:t>
      </w:r>
      <w:r w:rsidRPr="00AA3024">
        <w:rPr>
          <w:rFonts w:cstheme="minorHAnsi"/>
          <w:b/>
        </w:rPr>
        <w:t>00 hod</w:t>
      </w:r>
      <w:r w:rsidRPr="00E50B90">
        <w:rPr>
          <w:rFonts w:cstheme="minorHAnsi"/>
        </w:rPr>
        <w:t>.. V prípade mimoriadnej potreby sa požaduje dodanie do 1 hodiny od odoslania objednávky</w:t>
      </w:r>
      <w:r w:rsidRPr="00F6097E">
        <w:rPr>
          <w:rFonts w:cstheme="minorHAnsi"/>
        </w:rPr>
        <w:t xml:space="preserve"> kupujúcim predávajúcemu, na miesto určenia uvedené v </w:t>
      </w:r>
      <w:r w:rsidRPr="007A4DFF">
        <w:rPr>
          <w:rFonts w:cstheme="minorHAnsi"/>
        </w:rPr>
        <w:t>bode 2 tohto</w:t>
      </w:r>
      <w:r w:rsidRPr="00F6097E">
        <w:rPr>
          <w:rFonts w:cstheme="minorHAnsi"/>
        </w:rPr>
        <w:t xml:space="preserve"> článku rámcovej dohody, bližšie spresnené príslušnou objednávkou.</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 xml:space="preserve">Dodávka tovaru je realizovaná podľa aktuálnej potreby a požiadaviek individuálne dohodnutých v objednávke a bude prebiehať na dennej báze. </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VII.</w:t>
      </w:r>
    </w:p>
    <w:p w:rsidR="00AA4C76" w:rsidRPr="00F6097E" w:rsidRDefault="00AA4C76" w:rsidP="00AA4C76">
      <w:pPr>
        <w:spacing w:after="0" w:line="240" w:lineRule="auto"/>
        <w:jc w:val="center"/>
        <w:rPr>
          <w:rFonts w:cstheme="minorHAnsi"/>
          <w:b/>
        </w:rPr>
      </w:pPr>
      <w:r w:rsidRPr="00F6097E">
        <w:rPr>
          <w:rFonts w:cstheme="minorHAnsi"/>
          <w:b/>
        </w:rPr>
        <w:t>Postup predávajúceho a kupujúceho pri plnení rámcovej dohody</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Komunikácia medzi predávajúcim a kupujúcim bude prebiehať výlučne v slovenskom jazyku a prostredníctvom na to určených e-mailových adries bližšie špecifikovaných v bode 9. tohto článku rámcovej dohody, resp. prostredníctvom na to určených osobitných telefonických kontaktov uvedených v objednávkach. Predávajúci je povinný určiť e-mailovú adresu pre účely prijímania objednávok zo strany kupujúceho a komunikácie týkajúcej sa dodania tovaru.</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Telefonické preverenie stavu tovaru na sklade predávajúceho sa nepovažuje za objednávku tovaru zo strany kupujúceho v zmysle tejto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Postup pri vystavovaní objednávok:</w:t>
      </w:r>
    </w:p>
    <w:p w:rsidR="00AA4C76" w:rsidRPr="00F6097E" w:rsidRDefault="00AA4C76" w:rsidP="00AA4C76">
      <w:pPr>
        <w:spacing w:after="0" w:line="240" w:lineRule="auto"/>
        <w:ind w:left="993" w:hanging="426"/>
        <w:jc w:val="both"/>
        <w:rPr>
          <w:rFonts w:cstheme="minorHAnsi"/>
        </w:rPr>
      </w:pPr>
      <w:r w:rsidRPr="00F6097E">
        <w:rPr>
          <w:rFonts w:cstheme="minorHAnsi"/>
        </w:rPr>
        <w:t>3.1</w:t>
      </w:r>
      <w:r w:rsidRPr="00F6097E">
        <w:rPr>
          <w:rFonts w:cstheme="minorHAnsi"/>
        </w:rPr>
        <w:tab/>
        <w:t>Kupujúci je povinný riadne vystavenú objednávku zaslať predávajúcemu elektronicky na e-mailovú adresu, určenú na tento účel.</w:t>
      </w:r>
    </w:p>
    <w:p w:rsidR="00AA4C76" w:rsidRPr="00F6097E" w:rsidRDefault="00AA4C76" w:rsidP="00AA4C76">
      <w:pPr>
        <w:spacing w:after="0" w:line="240" w:lineRule="auto"/>
        <w:ind w:left="993" w:hanging="426"/>
        <w:jc w:val="both"/>
        <w:rPr>
          <w:rFonts w:cstheme="minorHAnsi"/>
        </w:rPr>
      </w:pPr>
      <w:r w:rsidRPr="00F6097E">
        <w:rPr>
          <w:rFonts w:cstheme="minorHAnsi"/>
        </w:rPr>
        <w:lastRenderedPageBreak/>
        <w:t xml:space="preserve">3.2  Predávajúci sa zaväzuje potvrdiť príjem objednávky na e-mailovú adresu kupujúceho obratom (ďalej len </w:t>
      </w:r>
      <w:r w:rsidRPr="00E50B90">
        <w:rPr>
          <w:rFonts w:cstheme="minorHAnsi"/>
        </w:rPr>
        <w:t>„</w:t>
      </w:r>
      <w:r w:rsidRPr="00E50B90">
        <w:rPr>
          <w:rFonts w:cstheme="minorHAnsi"/>
          <w:b/>
        </w:rPr>
        <w:t>akceptácia objednávky</w:t>
      </w:r>
      <w:r w:rsidRPr="00E50B90">
        <w:rPr>
          <w:rFonts w:cstheme="minorHAnsi"/>
        </w:rPr>
        <w:t>“),najneskôr však do 4 hod.  od</w:t>
      </w:r>
      <w:r w:rsidRPr="00F6097E">
        <w:rPr>
          <w:rFonts w:cstheme="minorHAnsi"/>
        </w:rPr>
        <w:t xml:space="preserve"> jej odoslania kupujúcim a postúpiť ju k vybaveniu.</w:t>
      </w:r>
    </w:p>
    <w:p w:rsidR="00AA4C76" w:rsidRPr="00F6097E" w:rsidRDefault="00AA4C76" w:rsidP="00AA4C76">
      <w:pPr>
        <w:spacing w:after="0" w:line="240" w:lineRule="auto"/>
        <w:ind w:left="993" w:hanging="426"/>
        <w:jc w:val="both"/>
        <w:rPr>
          <w:rFonts w:cstheme="minorHAnsi"/>
        </w:rPr>
      </w:pPr>
      <w:r w:rsidRPr="00F6097E">
        <w:rPr>
          <w:rFonts w:cstheme="minorHAnsi"/>
        </w:rPr>
        <w:t>3.3</w:t>
      </w:r>
      <w:r w:rsidRPr="00F6097E">
        <w:rPr>
          <w:rFonts w:cstheme="minorHAnsi"/>
        </w:rPr>
        <w:tab/>
        <w:t>Akceptáciou objednávky sa objednávka stáva pre predávajúceho záväzná.</w:t>
      </w:r>
    </w:p>
    <w:p w:rsidR="00AA4C76" w:rsidRPr="00F6097E" w:rsidRDefault="00AA4C76" w:rsidP="00AA4C76">
      <w:pPr>
        <w:spacing w:after="0" w:line="240" w:lineRule="auto"/>
        <w:ind w:left="993" w:hanging="426"/>
        <w:jc w:val="both"/>
        <w:rPr>
          <w:rFonts w:cstheme="minorHAnsi"/>
        </w:rPr>
      </w:pPr>
      <w:r w:rsidRPr="00F6097E">
        <w:rPr>
          <w:rFonts w:cstheme="minorHAnsi"/>
        </w:rPr>
        <w:t>3.4</w:t>
      </w:r>
      <w:r w:rsidRPr="00F6097E">
        <w:rPr>
          <w:rFonts w:cstheme="minorHAnsi"/>
        </w:rPr>
        <w:tab/>
        <w:t>Po akceptácii objednávky, kupujúci môže na požiadanie predávajúceho vystaviť a odoslať objednávku podpísanú zodpovednou osobou predávajúcemu aj prostredníctvom pošty na adresu sídla predávajúceho.</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Každá objednávka musí obsahovať minimálne nasledovné náležitosti:</w:t>
      </w:r>
    </w:p>
    <w:p w:rsidR="00AA4C76" w:rsidRPr="00F6097E" w:rsidRDefault="00AA4C76" w:rsidP="00AA4C76">
      <w:pPr>
        <w:spacing w:after="0" w:line="240" w:lineRule="auto"/>
        <w:ind w:left="851" w:hanging="284"/>
        <w:jc w:val="both"/>
        <w:rPr>
          <w:rFonts w:cstheme="minorHAnsi"/>
        </w:rPr>
      </w:pPr>
      <w:r w:rsidRPr="00F6097E">
        <w:rPr>
          <w:rFonts w:cstheme="minorHAnsi"/>
        </w:rPr>
        <w:t>a)</w:t>
      </w:r>
      <w:r w:rsidRPr="00F6097E">
        <w:rPr>
          <w:rFonts w:cstheme="minorHAnsi"/>
        </w:rPr>
        <w:tab/>
        <w:t>názov, sídlo kupujúceho a predávajúceho, , bankové spojenie kupujúceho, IČO, , kontaktné údaje osoby poverenej na vystavenie objednávky na strane kupujúceho meno, telefón, e-mail),</w:t>
      </w:r>
    </w:p>
    <w:p w:rsidR="00AA4C76" w:rsidRPr="00F6097E" w:rsidRDefault="00AA4C76" w:rsidP="00AA4C76">
      <w:pPr>
        <w:spacing w:after="0" w:line="240" w:lineRule="auto"/>
        <w:ind w:left="851" w:hanging="284"/>
        <w:jc w:val="both"/>
        <w:rPr>
          <w:rFonts w:cstheme="minorHAnsi"/>
        </w:rPr>
      </w:pPr>
      <w:r w:rsidRPr="00F6097E">
        <w:rPr>
          <w:rFonts w:cstheme="minorHAnsi"/>
        </w:rPr>
        <w:t>b)</w:t>
      </w:r>
      <w:r w:rsidRPr="00F6097E">
        <w:rPr>
          <w:rFonts w:cstheme="minorHAnsi"/>
        </w:rPr>
        <w:tab/>
        <w:t>číslo objednávky,</w:t>
      </w:r>
    </w:p>
    <w:p w:rsidR="00AA4C76" w:rsidRPr="00F6097E" w:rsidRDefault="00AA4C76" w:rsidP="00AA4C76">
      <w:pPr>
        <w:spacing w:after="0" w:line="240" w:lineRule="auto"/>
        <w:ind w:left="851" w:hanging="284"/>
        <w:jc w:val="both"/>
        <w:rPr>
          <w:rFonts w:cstheme="minorHAnsi"/>
        </w:rPr>
      </w:pPr>
      <w:r w:rsidRPr="00F6097E">
        <w:rPr>
          <w:rFonts w:cstheme="minorHAnsi"/>
        </w:rPr>
        <w:t>c)</w:t>
      </w:r>
      <w:r w:rsidRPr="00F6097E">
        <w:rPr>
          <w:rFonts w:cstheme="minorHAnsi"/>
        </w:rPr>
        <w:tab/>
        <w:t>druh a požadované množstvo tovaru v súlade s Prílohou č. 1 a s Prílohou č. 2 k tejto rámcovej dohode,</w:t>
      </w:r>
    </w:p>
    <w:p w:rsidR="00AA4C76" w:rsidRPr="00F6097E" w:rsidRDefault="00AA4C76" w:rsidP="00AA4C76">
      <w:pPr>
        <w:spacing w:after="0" w:line="240" w:lineRule="auto"/>
        <w:ind w:left="851" w:hanging="284"/>
        <w:jc w:val="both"/>
        <w:rPr>
          <w:rFonts w:cstheme="minorHAnsi"/>
        </w:rPr>
      </w:pPr>
      <w:r w:rsidRPr="00F6097E">
        <w:rPr>
          <w:rFonts w:cstheme="minorHAnsi"/>
        </w:rPr>
        <w:t>d)</w:t>
      </w:r>
      <w:r w:rsidRPr="00F6097E">
        <w:rPr>
          <w:rFonts w:cstheme="minorHAnsi"/>
        </w:rPr>
        <w:tab/>
        <w:t>jednotková cena bez DPH v súlade s Prílohou č. 2 k tejto rámcovej dohode,</w:t>
      </w:r>
    </w:p>
    <w:p w:rsidR="00AA4C76" w:rsidRPr="00F6097E" w:rsidRDefault="00AA4C76" w:rsidP="00AA4C76">
      <w:pPr>
        <w:spacing w:after="0" w:line="240" w:lineRule="auto"/>
        <w:ind w:left="851" w:hanging="284"/>
        <w:jc w:val="both"/>
        <w:rPr>
          <w:rFonts w:cstheme="minorHAnsi"/>
        </w:rPr>
      </w:pPr>
      <w:r w:rsidRPr="00F6097E">
        <w:rPr>
          <w:rFonts w:cstheme="minorHAnsi"/>
        </w:rPr>
        <w:t>e)</w:t>
      </w:r>
      <w:r w:rsidRPr="00F6097E">
        <w:rPr>
          <w:rFonts w:cstheme="minorHAnsi"/>
        </w:rPr>
        <w:tab/>
        <w:t>dátum a miesto dodania tovaru,</w:t>
      </w:r>
    </w:p>
    <w:p w:rsidR="00AA4C76" w:rsidRPr="00F6097E" w:rsidRDefault="00AA4C76" w:rsidP="00AA4C76">
      <w:pPr>
        <w:spacing w:after="0" w:line="240" w:lineRule="auto"/>
        <w:ind w:left="851" w:hanging="284"/>
        <w:jc w:val="both"/>
        <w:rPr>
          <w:rFonts w:cstheme="minorHAnsi"/>
        </w:rPr>
      </w:pPr>
      <w:r w:rsidRPr="00F6097E">
        <w:rPr>
          <w:rFonts w:cstheme="minorHAnsi"/>
        </w:rPr>
        <w:t>f)</w:t>
      </w:r>
      <w:r w:rsidRPr="00F6097E">
        <w:rPr>
          <w:rFonts w:cstheme="minorHAnsi"/>
        </w:rPr>
        <w:tab/>
        <w:t>kontaktné údaje osoby poverenej na prevzatie dodávky za kupujúceho (meno, telefón, e-mail),dátum,</w:t>
      </w:r>
    </w:p>
    <w:p w:rsidR="00AA4C76" w:rsidRPr="00F6097E" w:rsidRDefault="00AA4C76" w:rsidP="00AA4C76">
      <w:pPr>
        <w:spacing w:after="0" w:line="240" w:lineRule="auto"/>
        <w:ind w:left="851" w:hanging="284"/>
        <w:jc w:val="both"/>
        <w:rPr>
          <w:rFonts w:cstheme="minorHAnsi"/>
        </w:rPr>
      </w:pPr>
      <w:r w:rsidRPr="00F6097E">
        <w:rPr>
          <w:rFonts w:cstheme="minorHAnsi"/>
        </w:rPr>
        <w:t>g)</w:t>
      </w:r>
      <w:r w:rsidRPr="00F6097E">
        <w:rPr>
          <w:rFonts w:cstheme="minorHAnsi"/>
        </w:rPr>
        <w:tab/>
        <w:t>iné v rozsahu predmetu plnenia tejto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5.</w:t>
      </w:r>
      <w:r w:rsidRPr="00F6097E">
        <w:rPr>
          <w:rFonts w:cstheme="minorHAnsi"/>
        </w:rPr>
        <w:tab/>
        <w:t>Predávajúci zabezpečí dodávku objednaného tovaru motorovými vozidlami spĺňajúcimi hygienické požiadavky tak, aby bola zabezpečená dostatočná ochrana tovaru pred jeho zničením, poškodením alebo znehodnotením.</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V prípade, ak dodaný tovar nespĺňa vlastnosti požadované kupujúcim v tejto rámcovej dohode, kupujúci je oprávnený prevzatie takejto dodávky písomne odmietnuť s uvedením dôvodov odmietnutia.</w:t>
      </w:r>
    </w:p>
    <w:p w:rsidR="00AA4C76" w:rsidRDefault="00AA4C76" w:rsidP="00AA4C76">
      <w:pPr>
        <w:spacing w:after="0" w:line="240" w:lineRule="auto"/>
        <w:ind w:left="567" w:hanging="567"/>
        <w:jc w:val="both"/>
        <w:rPr>
          <w:rFonts w:cstheme="minorHAnsi"/>
        </w:rPr>
      </w:pPr>
      <w:r w:rsidRPr="00F6097E">
        <w:rPr>
          <w:rFonts w:cstheme="minorHAnsi"/>
        </w:rPr>
        <w:t>7.</w:t>
      </w:r>
      <w:r w:rsidRPr="00F6097E">
        <w:rPr>
          <w:rFonts w:cstheme="minorHAnsi"/>
        </w:rPr>
        <w:tab/>
        <w:t>Pri dodávaní tovaru sa uplatní nasledovný postup: Kupujúci požaduje, aby dodaný tovar zodpovedal požiadavkám uvedeným v Opise predmetu zákazky, ktorý tvorí prílohu  č. 1 tejto rámcovej dohody.</w:t>
      </w:r>
    </w:p>
    <w:p w:rsidR="00AA4C76" w:rsidRDefault="00AA4C76" w:rsidP="00AA4C76">
      <w:pPr>
        <w:spacing w:after="0" w:line="240" w:lineRule="auto"/>
        <w:ind w:left="567" w:hanging="567"/>
        <w:jc w:val="both"/>
        <w:rPr>
          <w:rFonts w:cstheme="minorHAnsi"/>
        </w:rPr>
      </w:pPr>
      <w:r>
        <w:rPr>
          <w:rFonts w:cstheme="minorHAnsi"/>
        </w:rPr>
        <w:t>8.        Pri dodávaní tovaru sa uplatní nasledovný postup:</w:t>
      </w:r>
    </w:p>
    <w:p w:rsidR="00AA4C76" w:rsidRDefault="00AA4C76" w:rsidP="00AA4C76">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AA4C76" w:rsidRDefault="00AA4C76" w:rsidP="00AA4C76">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AA4C76" w:rsidRDefault="00AA4C76" w:rsidP="00AA4C76">
      <w:pPr>
        <w:spacing w:after="0" w:line="240" w:lineRule="auto"/>
        <w:ind w:left="1134" w:hanging="567"/>
        <w:jc w:val="both"/>
        <w:rPr>
          <w:rFonts w:cstheme="minorHAnsi"/>
        </w:rPr>
      </w:pPr>
      <w:r>
        <w:rPr>
          <w:rFonts w:cstheme="minorHAnsi"/>
        </w:rPr>
        <w:t xml:space="preserve">8.3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ind w:left="567" w:hanging="567"/>
        <w:jc w:val="both"/>
        <w:rPr>
          <w:rFonts w:cstheme="minorHAnsi"/>
        </w:rPr>
      </w:pPr>
      <w:r>
        <w:rPr>
          <w:rFonts w:cstheme="minorHAnsi"/>
        </w:rPr>
        <w:t>9</w:t>
      </w:r>
      <w:r w:rsidRPr="00F6097E">
        <w:rPr>
          <w:rFonts w:cstheme="minorHAnsi"/>
        </w:rPr>
        <w:t>.</w:t>
      </w:r>
      <w:r w:rsidRPr="00F6097E">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AA4C76" w:rsidRPr="00F6097E" w:rsidRDefault="00AA4C76" w:rsidP="00AA4C76">
      <w:pPr>
        <w:spacing w:after="0" w:line="240" w:lineRule="auto"/>
        <w:ind w:left="567" w:hanging="567"/>
        <w:jc w:val="both"/>
        <w:rPr>
          <w:rFonts w:cstheme="minorHAnsi"/>
        </w:rPr>
      </w:pPr>
      <w:r>
        <w:rPr>
          <w:rFonts w:cstheme="minorHAnsi"/>
        </w:rPr>
        <w:t>10</w:t>
      </w:r>
      <w:r w:rsidRPr="00F6097E">
        <w:rPr>
          <w:rFonts w:cstheme="minorHAnsi"/>
        </w:rPr>
        <w:t>.</w:t>
      </w:r>
      <w:r w:rsidRPr="00F6097E">
        <w:rPr>
          <w:rFonts w:cstheme="minorHAnsi"/>
        </w:rPr>
        <w:tab/>
        <w:t xml:space="preserve">Kontaktné údaje predávajúceho pre účely prijímania objednávok....................................(meno, </w:t>
      </w:r>
      <w:r w:rsidRPr="00E50B90">
        <w:rPr>
          <w:rFonts w:cstheme="minorHAnsi"/>
        </w:rPr>
        <w:t xml:space="preserve">priezvisko, e-mail, tel. č. doplní uchádzač). Kontaktné údaje kupujúceho </w:t>
      </w:r>
      <w:r w:rsidR="008C4D85" w:rsidRPr="002D6392">
        <w:rPr>
          <w:rFonts w:ascii="Calibri" w:hAnsi="Calibri" w:cs="Calibri"/>
          <w:color w:val="222222"/>
          <w:shd w:val="clear" w:color="auto" w:fill="FFFFFF"/>
        </w:rPr>
        <w:t xml:space="preserve">Anna Trusová, </w:t>
      </w:r>
      <w:hyperlink r:id="rId6" w:history="1">
        <w:r w:rsidR="008C4D85" w:rsidRPr="002D6392">
          <w:rPr>
            <w:rStyle w:val="Hypertextovprepojenie"/>
            <w:rFonts w:ascii="Calibri" w:hAnsi="Calibri" w:cs="Calibri"/>
            <w:shd w:val="clear" w:color="auto" w:fill="FFFFFF"/>
          </w:rPr>
          <w:t>trusova@arcuskosice.sk</w:t>
        </w:r>
      </w:hyperlink>
      <w:r w:rsidRPr="00080531">
        <w:rPr>
          <w:rFonts w:cstheme="minorHAnsi"/>
        </w:rPr>
        <w:t>, tel. 7292496</w:t>
      </w:r>
    </w:p>
    <w:p w:rsidR="00AA4C76" w:rsidRPr="00F6097E" w:rsidRDefault="00AA4C76" w:rsidP="00AA4C76">
      <w:pPr>
        <w:spacing w:after="0"/>
        <w:ind w:left="567" w:hanging="567"/>
        <w:jc w:val="both"/>
        <w:rPr>
          <w:rFonts w:cstheme="minorHAnsi"/>
          <w:bCs/>
        </w:rPr>
      </w:pPr>
      <w:r w:rsidRPr="00F6097E">
        <w:rPr>
          <w:rFonts w:cstheme="minorHAnsi"/>
        </w:rPr>
        <w:t>1</w:t>
      </w:r>
      <w:r>
        <w:rPr>
          <w:rFonts w:cstheme="minorHAnsi"/>
        </w:rPr>
        <w:t>1</w:t>
      </w:r>
      <w:r w:rsidRPr="00F6097E">
        <w:rPr>
          <w:rFonts w:cstheme="minorHAnsi"/>
        </w:rPr>
        <w:t>.</w:t>
      </w:r>
      <w:r w:rsidRPr="00F6097E">
        <w:rPr>
          <w:rFonts w:cstheme="minorHAnsi"/>
        </w:rPr>
        <w:tab/>
      </w:r>
      <w:r w:rsidRPr="00F6097E">
        <w:rPr>
          <w:rFonts w:cstheme="minorHAnsi"/>
          <w:bCs/>
        </w:rPr>
        <w:t xml:space="preserve">Predávajúci vyhlasuje, že v čase uzatvorenia tejto rámcovej dohody má splnené povinnosti, ktoré mu vyplývajú zo zákona č. </w:t>
      </w:r>
      <w:r w:rsidRPr="00F6097E">
        <w:rPr>
          <w:rFonts w:cstheme="minorHAnsi"/>
        </w:rPr>
        <w:t xml:space="preserve">315/2016 Z. z. o registri partnerov verejného sektora </w:t>
      </w:r>
      <w:r w:rsidRPr="00F6097E">
        <w:rPr>
          <w:rFonts w:cstheme="minorHAnsi"/>
        </w:rPr>
        <w:lastRenderedPageBreak/>
        <w:t>a o zmene a doplnení niektorých zákonov v znení neskorších predpisov (ďalej len „</w:t>
      </w:r>
      <w:r w:rsidRPr="00F6097E">
        <w:rPr>
          <w:rFonts w:cstheme="minorHAnsi"/>
          <w:b/>
          <w:bCs/>
        </w:rPr>
        <w:t>zákon o registri partnerov verejného sektora</w:t>
      </w:r>
      <w:r w:rsidRPr="00F6097E">
        <w:rPr>
          <w:rFonts w:cstheme="minorHAnsi"/>
          <w:bCs/>
        </w:rPr>
        <w:t>“). V prípade, ak sa budú na strane predávajúceho ako strany rámcovej dohody podieľať viaceré subjekty, podmienku podľa predchádzajúcej vety musia splniť všetky tieto subjekty, ak im táto povinnosť vyplýva zo zákona o registri partnerov verejného sektora.</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VIII.</w:t>
      </w:r>
    </w:p>
    <w:p w:rsidR="00AA4C76" w:rsidRPr="00F6097E" w:rsidRDefault="00AA4C76" w:rsidP="00AA4C76">
      <w:pPr>
        <w:spacing w:after="0" w:line="240" w:lineRule="auto"/>
        <w:jc w:val="center"/>
        <w:rPr>
          <w:rFonts w:cstheme="minorHAnsi"/>
          <w:b/>
        </w:rPr>
      </w:pPr>
      <w:r w:rsidRPr="00F6097E">
        <w:rPr>
          <w:rFonts w:cstheme="minorHAnsi"/>
          <w:b/>
        </w:rPr>
        <w:t>Záručná doba a zodpovednosť za vady</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Predávajúci zodpovedá za to, že tovar</w:t>
      </w:r>
    </w:p>
    <w:p w:rsidR="00AA4C76" w:rsidRPr="00F6097E" w:rsidRDefault="00AA4C76" w:rsidP="00AA4C76">
      <w:pPr>
        <w:spacing w:after="0" w:line="240" w:lineRule="auto"/>
        <w:ind w:left="1134" w:hanging="425"/>
        <w:jc w:val="both"/>
        <w:rPr>
          <w:rFonts w:cstheme="minorHAnsi"/>
        </w:rPr>
      </w:pPr>
      <w:r w:rsidRPr="00F6097E">
        <w:rPr>
          <w:rFonts w:cstheme="minorHAnsi"/>
        </w:rPr>
        <w:t>-</w:t>
      </w:r>
      <w:r w:rsidRPr="00F6097E">
        <w:rPr>
          <w:rFonts w:cstheme="minorHAnsi"/>
        </w:rPr>
        <w:tab/>
        <w:t>bude riadne dodaný v súlade s touto rámcovou dohodou,</w:t>
      </w:r>
    </w:p>
    <w:p w:rsidR="00AA4C76" w:rsidRPr="00F6097E" w:rsidRDefault="00AA4C76" w:rsidP="00AA4C76">
      <w:pPr>
        <w:spacing w:after="0" w:line="240" w:lineRule="auto"/>
        <w:ind w:left="1134" w:hanging="425"/>
        <w:jc w:val="both"/>
        <w:rPr>
          <w:rFonts w:cstheme="minorHAnsi"/>
        </w:rPr>
      </w:pPr>
      <w:r w:rsidRPr="00F6097E">
        <w:rPr>
          <w:rFonts w:cstheme="minorHAnsi"/>
        </w:rPr>
        <w:t>-</w:t>
      </w:r>
      <w:r w:rsidRPr="00F6097E">
        <w:rPr>
          <w:rFonts w:cstheme="minorHAnsi"/>
        </w:rPr>
        <w:tab/>
        <w:t>bude mať vlastnosti dohodnuté v tejto rámcovej dohode,</w:t>
      </w:r>
    </w:p>
    <w:p w:rsidR="00AA4C76" w:rsidRPr="00F6097E" w:rsidRDefault="00AA4C76" w:rsidP="00AA4C76">
      <w:pPr>
        <w:spacing w:after="0" w:line="240" w:lineRule="auto"/>
        <w:ind w:left="1134" w:hanging="425"/>
        <w:jc w:val="both"/>
        <w:rPr>
          <w:rFonts w:cstheme="minorHAnsi"/>
        </w:rPr>
      </w:pPr>
      <w:r w:rsidRPr="00F6097E">
        <w:rPr>
          <w:rFonts w:cstheme="minorHAnsi"/>
        </w:rPr>
        <w:t>-</w:t>
      </w:r>
      <w:r w:rsidRPr="00F6097E">
        <w:rPr>
          <w:rFonts w:cstheme="minorHAnsi"/>
        </w:rPr>
        <w:tab/>
        <w:t>bude v súlade so všeobecne záväznými právnymi predpismi a požiadavkami v zmysle predpisov Európskej únie pre potraviny,</w:t>
      </w:r>
    </w:p>
    <w:p w:rsidR="00AA4C76" w:rsidRPr="00F6097E" w:rsidRDefault="00AA4C76" w:rsidP="00AA4C76">
      <w:pPr>
        <w:spacing w:after="0" w:line="240" w:lineRule="auto"/>
        <w:ind w:left="1134" w:hanging="425"/>
        <w:jc w:val="both"/>
        <w:rPr>
          <w:rFonts w:cstheme="minorHAnsi"/>
        </w:rPr>
      </w:pPr>
      <w:r w:rsidRPr="00F6097E">
        <w:rPr>
          <w:rFonts w:cstheme="minorHAnsi"/>
        </w:rPr>
        <w:t>-</w:t>
      </w:r>
      <w:r w:rsidRPr="00F6097E">
        <w:rPr>
          <w:rFonts w:cstheme="minorHAnsi"/>
        </w:rPr>
        <w:tab/>
        <w:t>bude zodpovedať požiadavkám stanoveným v technických normách a zákone Národnej rady Slovenskej republiky č. 152/1995 Z. z. o potravinách v znení neskorších predpisov a príslušným  vyhláškam v súlade s Potravinovým kódexom SR.</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Predávajúci poskytne na tovar záruku určenú výrobcom (záručnú dobu), ktorá musí byť vyznačená na obaloch tovaru alebo pri nebalenom tovare v dodacom liste.</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Kupujúci si vyhradzuje právo neprevziať tovar so zjavnými vadami v takom množstve a rozsahu, na aké sa zjavná vada vzťahuje.</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Vady zjavné, kvalitatívne alebo množstevné, zistené pri prevzatí tovaru, je kupujúci oprávnený reklamovať v lehote najneskôr do 24 hodín odo dňa prevzatia tovaru vo forme písomnej reklamácie.</w:t>
      </w:r>
    </w:p>
    <w:p w:rsidR="00AA4C76" w:rsidRPr="00F6097E" w:rsidRDefault="00AA4C76" w:rsidP="00AA4C76">
      <w:pPr>
        <w:spacing w:after="0" w:line="240" w:lineRule="auto"/>
        <w:ind w:left="567" w:hanging="567"/>
        <w:jc w:val="both"/>
        <w:rPr>
          <w:rFonts w:cstheme="minorHAnsi"/>
        </w:rPr>
      </w:pPr>
      <w:r w:rsidRPr="00F6097E">
        <w:rPr>
          <w:rFonts w:cstheme="minorHAnsi"/>
        </w:rPr>
        <w:t>5.</w:t>
      </w:r>
      <w:r w:rsidRPr="00F6097E">
        <w:rPr>
          <w:rFonts w:cstheme="minorHAnsi"/>
        </w:rPr>
        <w:tab/>
        <w:t>Skryté vady má kupujúci právo reklamovať bez zbytočného odkladu, najneskôr do konca záručnej doby.</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 xml:space="preserve">Vady predmetu tejto rámcovej dohody budú kupujúcim reklamované písomne s doručením elektronickou poštou v lehotách podľa tohto článku rámcovej dohody. Reklamácie podľa tohto článku rámcovej dohody je predávajúci povinný vybaviť bezodkladne, najneskôr v lehote do 3 (troch) pracovných dní odo dňa doručenia písomnej reklamácie elektronickou poštou.  </w:t>
      </w:r>
    </w:p>
    <w:p w:rsidR="00AA4C76" w:rsidRPr="00F6097E" w:rsidRDefault="00AA4C76" w:rsidP="00AA4C76">
      <w:pPr>
        <w:spacing w:after="0" w:line="240" w:lineRule="auto"/>
        <w:ind w:left="567" w:hanging="567"/>
        <w:jc w:val="both"/>
        <w:rPr>
          <w:rFonts w:cstheme="minorHAnsi"/>
        </w:rPr>
      </w:pPr>
      <w:r w:rsidRPr="00F6097E">
        <w:rPr>
          <w:rFonts w:cstheme="minorHAnsi"/>
        </w:rPr>
        <w:t>7.</w:t>
      </w:r>
      <w:r w:rsidRPr="00F6097E">
        <w:rPr>
          <w:rFonts w:cstheme="minorHAnsi"/>
        </w:rPr>
        <w:tab/>
        <w:t>Kupujúci je oprávnený v prípade zistenia akýchkoľvek vád dodaného tovaru:</w:t>
      </w:r>
    </w:p>
    <w:p w:rsidR="00AA4C76" w:rsidRPr="00F6097E" w:rsidRDefault="00AA4C76" w:rsidP="00AA4C76">
      <w:pPr>
        <w:spacing w:after="0" w:line="240" w:lineRule="auto"/>
        <w:ind w:left="851" w:hanging="284"/>
        <w:jc w:val="both"/>
        <w:rPr>
          <w:rFonts w:cstheme="minorHAnsi"/>
        </w:rPr>
      </w:pPr>
      <w:r w:rsidRPr="00F6097E">
        <w:rPr>
          <w:rFonts w:cstheme="minorHAnsi"/>
        </w:rPr>
        <w:t>a)</w:t>
      </w:r>
      <w:r w:rsidRPr="00F6097E">
        <w:rPr>
          <w:rFonts w:cstheme="minorHAnsi"/>
        </w:rPr>
        <w:tab/>
        <w:t xml:space="preserve">žiadať predávajúceho o výmenu </w:t>
      </w:r>
      <w:proofErr w:type="spellStart"/>
      <w:r w:rsidRPr="00F6097E">
        <w:rPr>
          <w:rFonts w:cstheme="minorHAnsi"/>
        </w:rPr>
        <w:t>vadného</w:t>
      </w:r>
      <w:proofErr w:type="spellEnd"/>
      <w:r w:rsidRPr="00F6097E">
        <w:rPr>
          <w:rFonts w:cstheme="minorHAnsi"/>
        </w:rPr>
        <w:t xml:space="preserve"> tovaru za nový, </w:t>
      </w:r>
      <w:proofErr w:type="spellStart"/>
      <w:r w:rsidRPr="00F6097E">
        <w:rPr>
          <w:rFonts w:cstheme="minorHAnsi"/>
        </w:rPr>
        <w:t>bezvadný</w:t>
      </w:r>
      <w:proofErr w:type="spellEnd"/>
      <w:r w:rsidRPr="00F6097E">
        <w:rPr>
          <w:rFonts w:cstheme="minorHAnsi"/>
        </w:rPr>
        <w:t xml:space="preserve"> tovar, resp. žiadať predávajúceho o dodanie chýbajúceho tovaru;</w:t>
      </w:r>
    </w:p>
    <w:p w:rsidR="00AA4C76" w:rsidRPr="00F6097E" w:rsidRDefault="00AA4C76" w:rsidP="00AA4C76">
      <w:pPr>
        <w:spacing w:after="0" w:line="240" w:lineRule="auto"/>
        <w:ind w:left="851" w:hanging="284"/>
        <w:jc w:val="both"/>
        <w:rPr>
          <w:rFonts w:cstheme="minorHAnsi"/>
        </w:rPr>
      </w:pPr>
      <w:r w:rsidRPr="00F6097E">
        <w:rPr>
          <w:rFonts w:cstheme="minorHAnsi"/>
        </w:rPr>
        <w:t>b)</w:t>
      </w:r>
      <w:r w:rsidRPr="00F6097E">
        <w:rPr>
          <w:rFonts w:cstheme="minorHAnsi"/>
        </w:rPr>
        <w:tab/>
        <w:t xml:space="preserve">odstúpiť od objednávky tovaru v prípade nesplnenia povinnosti predávajúceho dodať na základe reklamácie nový, </w:t>
      </w:r>
      <w:proofErr w:type="spellStart"/>
      <w:r w:rsidRPr="00F6097E">
        <w:rPr>
          <w:rFonts w:cstheme="minorHAnsi"/>
        </w:rPr>
        <w:t>bezvadný</w:t>
      </w:r>
      <w:proofErr w:type="spellEnd"/>
      <w:r w:rsidRPr="00F6097E">
        <w:rPr>
          <w:rFonts w:cstheme="minorHAnsi"/>
        </w:rPr>
        <w:t>, náhradný alebo chýbajúci tovar v lehote na vybavenie reklamácie podľa bodu 6 tohto článku rámcovej dohody;</w:t>
      </w:r>
    </w:p>
    <w:p w:rsidR="00AA4C76" w:rsidRPr="00F6097E" w:rsidRDefault="00AA4C76" w:rsidP="00AA4C76">
      <w:pPr>
        <w:spacing w:after="0" w:line="240" w:lineRule="auto"/>
        <w:ind w:left="851" w:hanging="284"/>
        <w:jc w:val="both"/>
        <w:rPr>
          <w:rFonts w:cstheme="minorHAnsi"/>
        </w:rPr>
      </w:pPr>
      <w:r w:rsidRPr="00F6097E">
        <w:rPr>
          <w:rFonts w:cstheme="minorHAnsi"/>
        </w:rPr>
        <w:t xml:space="preserve">c) </w:t>
      </w:r>
      <w:r w:rsidRPr="00F6097E">
        <w:rPr>
          <w:rFonts w:cstheme="minorHAnsi"/>
        </w:rPr>
        <w:tab/>
        <w:t xml:space="preserve">žiadať náhradu škody spôsobenú dodaním </w:t>
      </w:r>
      <w:proofErr w:type="spellStart"/>
      <w:r w:rsidRPr="00F6097E">
        <w:rPr>
          <w:rFonts w:cstheme="minorHAnsi"/>
        </w:rPr>
        <w:t>vadného</w:t>
      </w:r>
      <w:proofErr w:type="spellEnd"/>
      <w:r w:rsidRPr="00F6097E">
        <w:rPr>
          <w:rFonts w:cstheme="minorHAnsi"/>
        </w:rPr>
        <w:t xml:space="preserve"> tovaru.</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p>
    <w:p w:rsidR="00AA4C76" w:rsidRPr="00F6097E" w:rsidRDefault="00AA4C76" w:rsidP="00AA4C76">
      <w:pPr>
        <w:spacing w:after="0" w:line="240" w:lineRule="auto"/>
        <w:rPr>
          <w:rFonts w:cstheme="minorHAnsi"/>
          <w:b/>
        </w:rPr>
      </w:pPr>
    </w:p>
    <w:p w:rsidR="00AA4C76" w:rsidRPr="00F6097E" w:rsidRDefault="00AA4C76" w:rsidP="00AA4C76">
      <w:pPr>
        <w:spacing w:after="0" w:line="240" w:lineRule="auto"/>
        <w:jc w:val="center"/>
        <w:rPr>
          <w:rFonts w:cstheme="minorHAnsi"/>
          <w:b/>
        </w:rPr>
      </w:pPr>
      <w:r w:rsidRPr="00F6097E">
        <w:rPr>
          <w:rFonts w:cstheme="minorHAnsi"/>
          <w:b/>
        </w:rPr>
        <w:t>Článok IX.</w:t>
      </w:r>
    </w:p>
    <w:p w:rsidR="00AA4C76" w:rsidRPr="00F6097E" w:rsidRDefault="00AA4C76" w:rsidP="00AA4C76">
      <w:pPr>
        <w:spacing w:after="0" w:line="240" w:lineRule="auto"/>
        <w:jc w:val="center"/>
        <w:rPr>
          <w:rFonts w:cstheme="minorHAnsi"/>
          <w:b/>
        </w:rPr>
      </w:pPr>
      <w:r w:rsidRPr="00F6097E">
        <w:rPr>
          <w:rFonts w:cstheme="minorHAnsi"/>
          <w:b/>
        </w:rPr>
        <w:t>Sankcie</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 xml:space="preserve">V prípade omeškania predávajúceho s dodaním objednaného tovaru podľa tejto rámcovej dohody, má kupujúci právo požadovať od predávajúceho zaplatenie zmluvnej pokuty vo výške 0,05 % z ceny tovaru, s dodaním ktorého je predávajúci v omeškaní, a to za každý aj začatý deň omeškania. </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V prípade, ak predávajúci neakceptuje objednávku v lehote podľa</w:t>
      </w:r>
      <w:r>
        <w:rPr>
          <w:rFonts w:cstheme="minorHAnsi"/>
        </w:rPr>
        <w:t xml:space="preserve"> čl. VII</w:t>
      </w:r>
      <w:r w:rsidRPr="00F6097E">
        <w:rPr>
          <w:rFonts w:cstheme="minorHAnsi"/>
        </w:rPr>
        <w:t xml:space="preserve"> bodu 3.2. tejto rámcovej dohody, je kupujúci oprávnený požadovať od predávajúceho zaplatenie zmluvnej pokuty vo výške 30 Eur. </w:t>
      </w:r>
    </w:p>
    <w:p w:rsidR="00AA4C76" w:rsidRDefault="00AA4C76" w:rsidP="00AA4C76">
      <w:pPr>
        <w:spacing w:after="0" w:line="240" w:lineRule="auto"/>
        <w:ind w:left="567" w:hanging="567"/>
        <w:jc w:val="both"/>
        <w:rPr>
          <w:rFonts w:cstheme="minorHAnsi"/>
        </w:rPr>
      </w:pPr>
      <w:r w:rsidRPr="00F6097E">
        <w:rPr>
          <w:rFonts w:cstheme="minorHAnsi"/>
        </w:rPr>
        <w:lastRenderedPageBreak/>
        <w:t>3.</w:t>
      </w:r>
      <w:r w:rsidRPr="00F6097E">
        <w:rPr>
          <w:rFonts w:cstheme="minorHAnsi"/>
        </w:rPr>
        <w:tab/>
        <w:t>V prípade, že predávajúci nevybaví reklamáciu v lehote do 3 (troch) pracovných dní odo dňa doručenia písomnej reklamácie elektronickou poštou, je kupujúci oprávnený požadovať od predávajúceho zaplatenie zmluvnej pokuty vo výške 0,05 % z ceny tovaru, ktorý má vady, a to za každý aj začatý deň omeškania s odstránením tejto vady.</w:t>
      </w:r>
    </w:p>
    <w:p w:rsidR="00AA4C76" w:rsidRDefault="00AA4C76" w:rsidP="00AA4C76">
      <w:pPr>
        <w:spacing w:after="0" w:line="240" w:lineRule="auto"/>
        <w:ind w:left="567" w:hanging="567"/>
        <w:jc w:val="both"/>
        <w:rPr>
          <w:rFonts w:cstheme="minorHAnsi"/>
        </w:rPr>
      </w:pPr>
      <w:r>
        <w:rPr>
          <w:rFonts w:cstheme="minorHAnsi"/>
        </w:rPr>
        <w:t xml:space="preserve">4.    </w:t>
      </w:r>
      <w:r w:rsidRPr="00977AD6">
        <w:rPr>
          <w:rFonts w:cstheme="minorHAnsi"/>
        </w:rPr>
        <w:t>Ak predávajúci dodá kupujúcemu tovar v rozpore s článkom VIII bodom 1  tejto rámcovej dohody, je kupujúci oprávnený požadovať od predávajúceho zmluvnú pokutu vo výške 50 % z ceny takto dodaného tovaru.</w:t>
      </w:r>
    </w:p>
    <w:p w:rsidR="00AA4C76" w:rsidRDefault="00AA4C76" w:rsidP="00AA4C76">
      <w:pPr>
        <w:spacing w:after="0" w:line="240" w:lineRule="auto"/>
        <w:ind w:left="567" w:hanging="567"/>
        <w:jc w:val="both"/>
        <w:rPr>
          <w:rFonts w:cstheme="minorHAnsi"/>
        </w:rPr>
      </w:pPr>
      <w:r>
        <w:rPr>
          <w:rFonts w:cstheme="minorHAnsi"/>
        </w:rPr>
        <w:t>5.    Kupujúci je oprávnený započítať svoju pohľadávku titulom náhrady škody alebo uplatnenej zmluvnej pokuty voči predávajúcemu a jeho pohľadávke na zaplatenie kúpnej ceny.</w:t>
      </w:r>
    </w:p>
    <w:p w:rsidR="00AA4C76" w:rsidRPr="00F6097E" w:rsidRDefault="00AA4C76" w:rsidP="00AA4C76">
      <w:pPr>
        <w:spacing w:after="0" w:line="240" w:lineRule="auto"/>
        <w:ind w:left="567" w:hanging="567"/>
        <w:jc w:val="both"/>
        <w:rPr>
          <w:rFonts w:cstheme="minorHAnsi"/>
        </w:rPr>
      </w:pPr>
      <w:r>
        <w:rPr>
          <w:rFonts w:cstheme="minorHAnsi"/>
        </w:rPr>
        <w:t>6</w:t>
      </w:r>
      <w:r w:rsidRPr="00F6097E">
        <w:rPr>
          <w:rFonts w:cstheme="minorHAnsi"/>
        </w:rPr>
        <w:t>.</w:t>
      </w:r>
      <w:r w:rsidRPr="00F6097E">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AA4C76" w:rsidRPr="00F6097E" w:rsidRDefault="00AA4C76" w:rsidP="00AA4C76">
      <w:pPr>
        <w:spacing w:after="0" w:line="240" w:lineRule="auto"/>
        <w:ind w:left="567" w:hanging="567"/>
        <w:jc w:val="both"/>
        <w:rPr>
          <w:rFonts w:cstheme="minorHAnsi"/>
        </w:rPr>
      </w:pPr>
      <w:r>
        <w:rPr>
          <w:rFonts w:cstheme="minorHAnsi"/>
        </w:rPr>
        <w:t>7</w:t>
      </w:r>
      <w:r w:rsidRPr="00F6097E">
        <w:rPr>
          <w:rFonts w:cstheme="minorHAnsi"/>
        </w:rPr>
        <w:t xml:space="preserve">. </w:t>
      </w:r>
      <w:r w:rsidRPr="00F6097E">
        <w:rPr>
          <w:rFonts w:cstheme="minorHAnsi"/>
        </w:rPr>
        <w:tab/>
        <w:t>Povinnosť strany rámcovej dohody nahradiť škodu vzniknutú v dôsledku porušenia jej povinnosti zabezpečenej zmluvnou pokutou zostáva zaplatením zmluvnej pokuty nedotknutá v celom rozsahu vzniknutej škody.</w:t>
      </w:r>
    </w:p>
    <w:p w:rsidR="00AA4C76" w:rsidRPr="00F6097E" w:rsidRDefault="00AA4C76" w:rsidP="00AA4C76">
      <w:pPr>
        <w:spacing w:after="0" w:line="240" w:lineRule="auto"/>
        <w:ind w:left="567" w:hanging="567"/>
        <w:jc w:val="both"/>
        <w:rPr>
          <w:rFonts w:cstheme="minorHAnsi"/>
        </w:rPr>
      </w:pPr>
      <w:r>
        <w:rPr>
          <w:rFonts w:cstheme="minorHAnsi"/>
        </w:rPr>
        <w:t>8</w:t>
      </w:r>
      <w:r w:rsidRPr="00F6097E">
        <w:rPr>
          <w:rFonts w:cstheme="minorHAnsi"/>
        </w:rPr>
        <w:t>.</w:t>
      </w:r>
      <w:r w:rsidRPr="00F6097E">
        <w:rPr>
          <w:rFonts w:cstheme="minorHAnsi"/>
        </w:rPr>
        <w:tab/>
        <w:t>Strany rámcovej dohody zhodne prehlasujú, že výška zmluvnej pokuty je primeraná, je v súlade so zásadou poctivého obchodného styku a je dohodnutá s prihliadnutím na význam zabezpečovaných povinností podľa tejto rámcovej dohody.</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 xml:space="preserve">Článok X. </w:t>
      </w:r>
    </w:p>
    <w:p w:rsidR="00AA4C76" w:rsidRPr="00F6097E" w:rsidRDefault="00AA4C76" w:rsidP="00AA4C76">
      <w:pPr>
        <w:spacing w:after="0" w:line="240" w:lineRule="auto"/>
        <w:jc w:val="center"/>
        <w:rPr>
          <w:rFonts w:cstheme="minorHAnsi"/>
          <w:b/>
        </w:rPr>
      </w:pPr>
      <w:r w:rsidRPr="00F6097E">
        <w:rPr>
          <w:rFonts w:cstheme="minorHAnsi"/>
          <w:b/>
        </w:rPr>
        <w:t>Subdodávatelia</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K zmene subdodávateľa môže dôjsť len po jej 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 xml:space="preserve">5. </w:t>
      </w:r>
      <w:r w:rsidRPr="00F6097E">
        <w:rPr>
          <w:rFonts w:cstheme="minorHAnsi"/>
        </w:rPr>
        <w:tab/>
        <w:t>Predávajúci je povinný zabezpečiť, aby jeho subdodávatelia mali splnené povinnosti ohľadom zápisu do registra partnerov verejného sektora v zmysle zákona o registri partnerov verejného sektora.</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XI.</w:t>
      </w:r>
    </w:p>
    <w:p w:rsidR="00AA4C76" w:rsidRPr="00F6097E" w:rsidRDefault="00AA4C76" w:rsidP="00AA4C76">
      <w:pPr>
        <w:spacing w:after="0" w:line="240" w:lineRule="auto"/>
        <w:jc w:val="center"/>
        <w:rPr>
          <w:rFonts w:cstheme="minorHAnsi"/>
          <w:b/>
        </w:rPr>
      </w:pPr>
      <w:r w:rsidRPr="00F6097E">
        <w:rPr>
          <w:rFonts w:cstheme="minorHAnsi"/>
          <w:b/>
        </w:rPr>
        <w:lastRenderedPageBreak/>
        <w:t>Ukončenie rámcovej dohody</w:t>
      </w:r>
    </w:p>
    <w:p w:rsidR="00AA4C76" w:rsidRPr="00F6097E" w:rsidRDefault="00AA4C76" w:rsidP="00AA4C76">
      <w:pPr>
        <w:spacing w:after="0" w:line="240" w:lineRule="auto"/>
        <w:jc w:val="center"/>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 xml:space="preserve">Táto rámcová dohoda môže byť pred uplynutím dojednanej doby podľa článku </w:t>
      </w:r>
      <w:r>
        <w:rPr>
          <w:rFonts w:cstheme="minorHAnsi"/>
        </w:rPr>
        <w:t>VI</w:t>
      </w:r>
      <w:r w:rsidRPr="00F6097E">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Od rámcovej dohody môže ktorákoľvek zo strán rámcovej dohody okamžite odstúpiť v prípadoch podstatného porušenia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 xml:space="preserve">Za podstatné porušenie rámcovej dohody predávajúcim sa považuje: </w:t>
      </w:r>
      <w:r w:rsidRPr="00F6097E">
        <w:rPr>
          <w:rFonts w:cstheme="minorHAnsi"/>
        </w:rPr>
        <w:tab/>
      </w:r>
    </w:p>
    <w:p w:rsidR="00AA4C76" w:rsidRPr="00F6097E" w:rsidRDefault="00AA4C76" w:rsidP="00AA4C76">
      <w:pPr>
        <w:spacing w:after="0" w:line="240" w:lineRule="auto"/>
        <w:ind w:left="1134" w:hanging="425"/>
        <w:jc w:val="both"/>
        <w:rPr>
          <w:rFonts w:cstheme="minorHAnsi"/>
        </w:rPr>
      </w:pPr>
      <w:r w:rsidRPr="00F6097E">
        <w:rPr>
          <w:rFonts w:cstheme="minorHAnsi"/>
        </w:rPr>
        <w:t xml:space="preserve">a)   </w:t>
      </w:r>
      <w:r w:rsidRPr="00F6097E">
        <w:rPr>
          <w:rFonts w:cstheme="minorHAnsi"/>
        </w:rPr>
        <w:tab/>
        <w:t>nedodržanie záväzku dodať tovar v množstve, kvalite a termíne podľa tejto rámcovej dohody a/alebo akceptovanej objednávky,</w:t>
      </w:r>
    </w:p>
    <w:p w:rsidR="00AA4C76" w:rsidRPr="00F6097E" w:rsidRDefault="00AA4C76" w:rsidP="00AA4C76">
      <w:pPr>
        <w:spacing w:after="0" w:line="240" w:lineRule="auto"/>
        <w:ind w:left="1134" w:hanging="425"/>
        <w:jc w:val="both"/>
        <w:rPr>
          <w:rFonts w:cstheme="minorHAnsi"/>
        </w:rPr>
      </w:pPr>
      <w:r w:rsidRPr="00F6097E">
        <w:rPr>
          <w:rFonts w:cstheme="minorHAnsi"/>
        </w:rPr>
        <w:t xml:space="preserve">b) </w:t>
      </w:r>
      <w:r w:rsidRPr="00F6097E">
        <w:rPr>
          <w:rFonts w:cstheme="minorHAnsi"/>
        </w:rPr>
        <w:tab/>
        <w:t>neodstránenie vád tovaru predávajúcim v lehote dohodnutej na vybavenie reklamácie,</w:t>
      </w:r>
    </w:p>
    <w:p w:rsidR="00AA4C76" w:rsidRPr="00F6097E" w:rsidRDefault="00AA4C76" w:rsidP="00AA4C76">
      <w:pPr>
        <w:spacing w:after="0" w:line="240" w:lineRule="auto"/>
        <w:ind w:left="1134" w:hanging="425"/>
        <w:jc w:val="both"/>
        <w:rPr>
          <w:rFonts w:cstheme="minorHAnsi"/>
        </w:rPr>
      </w:pPr>
      <w:r w:rsidRPr="00F6097E">
        <w:rPr>
          <w:rFonts w:cstheme="minorHAnsi"/>
        </w:rPr>
        <w:t>c)</w:t>
      </w:r>
      <w:r w:rsidRPr="00F6097E">
        <w:rPr>
          <w:rFonts w:cstheme="minorHAnsi"/>
        </w:rPr>
        <w:tab/>
        <w:t>predávajúci viac ako dvakrát neakceptuje objednávku v lehote podľa článku VII bodu 3 rámcovej dohody,</w:t>
      </w:r>
    </w:p>
    <w:p w:rsidR="00AA4C76" w:rsidRPr="00F6097E" w:rsidRDefault="00AA4C76" w:rsidP="00AA4C76">
      <w:pPr>
        <w:spacing w:after="0" w:line="240" w:lineRule="auto"/>
        <w:ind w:left="1134" w:hanging="425"/>
        <w:jc w:val="both"/>
        <w:rPr>
          <w:rFonts w:cstheme="minorHAnsi"/>
        </w:rPr>
      </w:pPr>
      <w:r w:rsidRPr="00F6097E">
        <w:rPr>
          <w:rFonts w:cstheme="minorHAnsi"/>
        </w:rPr>
        <w:t xml:space="preserve">d)  </w:t>
      </w:r>
      <w:r w:rsidRPr="00F6097E">
        <w:rPr>
          <w:rFonts w:cstheme="minorHAnsi"/>
        </w:rPr>
        <w:tab/>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AA4C76" w:rsidRPr="00F6097E" w:rsidRDefault="00AA4C76" w:rsidP="00AA4C76">
      <w:pPr>
        <w:spacing w:after="0" w:line="240" w:lineRule="auto"/>
        <w:ind w:left="1134" w:hanging="425"/>
        <w:jc w:val="both"/>
        <w:rPr>
          <w:rFonts w:cstheme="minorHAnsi"/>
        </w:rPr>
      </w:pPr>
      <w:r w:rsidRPr="00F6097E">
        <w:rPr>
          <w:rFonts w:cstheme="minorHAnsi"/>
        </w:rPr>
        <w:t xml:space="preserve">e)  </w:t>
      </w:r>
      <w:r w:rsidRPr="00F6097E">
        <w:rPr>
          <w:rFonts w:cstheme="minorHAnsi"/>
        </w:rPr>
        <w:tab/>
        <w:t>predávajúci vstúpil do likvidácie,</w:t>
      </w:r>
    </w:p>
    <w:p w:rsidR="00AA4C76" w:rsidRPr="00F6097E" w:rsidRDefault="00AA4C76" w:rsidP="00AA4C76">
      <w:pPr>
        <w:spacing w:after="0" w:line="240" w:lineRule="auto"/>
        <w:ind w:left="1134" w:hanging="425"/>
        <w:jc w:val="both"/>
        <w:rPr>
          <w:rFonts w:cstheme="minorHAnsi"/>
        </w:rPr>
      </w:pPr>
      <w:r w:rsidRPr="00F6097E">
        <w:rPr>
          <w:rFonts w:cstheme="minorHAnsi"/>
        </w:rPr>
        <w:t>f)</w:t>
      </w:r>
      <w:r w:rsidRPr="00F6097E">
        <w:rPr>
          <w:rFonts w:cstheme="minorHAnsi"/>
        </w:rPr>
        <w:tab/>
        <w:t>predávajúci poruší povinnosti podľa článku X. bodu  2. až 5. tejto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Predávajúci je oprávnený okamžite odstúpiť od tejto rámcovej dohody v prípade, ak kupujúci je v omeškaní s úhradou faktúry o viac ako 30 (tridsať) kalendárnych dní.</w:t>
      </w:r>
    </w:p>
    <w:p w:rsidR="00AA4C76" w:rsidRPr="00F6097E" w:rsidRDefault="00AA4C76" w:rsidP="00AA4C76">
      <w:pPr>
        <w:spacing w:after="0" w:line="240" w:lineRule="auto"/>
        <w:ind w:left="567" w:hanging="567"/>
        <w:jc w:val="both"/>
        <w:rPr>
          <w:rFonts w:cstheme="minorHAnsi"/>
        </w:rPr>
      </w:pPr>
      <w:r w:rsidRPr="00F6097E">
        <w:rPr>
          <w:rFonts w:cstheme="minorHAnsi"/>
        </w:rPr>
        <w:t>5.</w:t>
      </w:r>
      <w:r w:rsidRPr="00F6097E">
        <w:rPr>
          <w:rFonts w:cstheme="minorHAnsi"/>
        </w:rPr>
        <w:tab/>
        <w:t>Na odstúpenie od tejto rámcovej dohody sa vyžaduje písomná forma. Odstúpením od rámcovej dohody niektorej zo strán rámcovej dohody sa rámcová dohoda zrušuje ku dňu doručenia odstúpenia druhej strane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V prípade odstúpenia od tejto rámcovej dohody ktoroukoľvek stranou tejto rámcovej dohody budú plnenia začaté v čase odstúpenia riadne ukončené a preukázateľné náklady spojené s plnením predmetu tejto rámcovej dohody do tej doby budú v plnej výške zo strany kupujúceho uhradené.</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XII.</w:t>
      </w:r>
    </w:p>
    <w:p w:rsidR="00AA4C76" w:rsidRPr="00F6097E" w:rsidRDefault="00AA4C76" w:rsidP="00AA4C76">
      <w:pPr>
        <w:spacing w:after="0" w:line="240" w:lineRule="auto"/>
        <w:jc w:val="center"/>
        <w:rPr>
          <w:rFonts w:cstheme="minorHAnsi"/>
          <w:b/>
        </w:rPr>
      </w:pPr>
      <w:r w:rsidRPr="00F6097E">
        <w:rPr>
          <w:rFonts w:cstheme="minorHAnsi"/>
          <w:b/>
        </w:rPr>
        <w:t>Záverečné ustanovenia</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Táto rámcová dohoda nadobúda platnosť dňom jej podpisu oprávnenými zástupcami obidvoch strán rámcovej dohody a účinnosť dňom nasledujúcim po dni jej zverejnenia v zmysle bodu 2. tohto článku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 xml:space="preserve">Táto rámcová dohoda je povinne zverejňovanou zmluvou v zmysle § 5a zákona č. 211/2000 Z. z. o slobodnom prístupe k informáciám a o zmene a doplnení niektorých zákonov (zákon o slobode informácií) v znení neskorších predpisov. Strany rámcovej dohody berú na vedomie a súhlasia, že táto rámcová dohoda vrátane všetkých jej súčastí a príloh bude zverejnená na </w:t>
      </w:r>
      <w:r>
        <w:rPr>
          <w:rFonts w:cstheme="minorHAnsi"/>
        </w:rPr>
        <w:t>web stránke kupujúceho.</w:t>
      </w:r>
      <w:r w:rsidRPr="00F6097E">
        <w:rPr>
          <w:rFonts w:cstheme="minorHAnsi"/>
        </w:rPr>
        <w:t xml:space="preserve"> </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V prípade, ak by sa ktorékoľvek ustanovenie tejto rámcovej dohody stalo neplatným, nespôsobuje to neplatnosť tejto rámcovej dohody ako celku.</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AA4C76" w:rsidRPr="00F6097E" w:rsidRDefault="00AA4C76" w:rsidP="00AA4C76">
      <w:pPr>
        <w:spacing w:after="0" w:line="240" w:lineRule="auto"/>
        <w:ind w:left="567" w:hanging="567"/>
        <w:jc w:val="both"/>
        <w:rPr>
          <w:rFonts w:cstheme="minorHAnsi"/>
        </w:rPr>
      </w:pPr>
      <w:r w:rsidRPr="00F6097E">
        <w:rPr>
          <w:rFonts w:cstheme="minorHAnsi"/>
        </w:rPr>
        <w:lastRenderedPageBreak/>
        <w:t>5.</w:t>
      </w:r>
      <w:r w:rsidRPr="00F6097E">
        <w:rPr>
          <w:rFonts w:cstheme="minorHAnsi"/>
        </w:rPr>
        <w:tab/>
        <w:t xml:space="preserve">Rámcová dohoda je vyhotovená v </w:t>
      </w:r>
      <w:r w:rsidR="008C4D85">
        <w:rPr>
          <w:rFonts w:cstheme="minorHAnsi"/>
        </w:rPr>
        <w:t>štyroch</w:t>
      </w:r>
      <w:bookmarkStart w:id="1" w:name="_GoBack"/>
      <w:bookmarkEnd w:id="1"/>
      <w:r w:rsidRPr="00F6097E">
        <w:rPr>
          <w:rFonts w:cstheme="minorHAnsi"/>
        </w:rPr>
        <w:t xml:space="preserve"> (4) rovnopisoch v slovenskom jazyku, pričom kupujúci </w:t>
      </w:r>
      <w:proofErr w:type="spellStart"/>
      <w:r w:rsidRPr="00F6097E">
        <w:rPr>
          <w:rFonts w:cstheme="minorHAnsi"/>
        </w:rPr>
        <w:t>obdrží</w:t>
      </w:r>
      <w:proofErr w:type="spellEnd"/>
      <w:r w:rsidRPr="00F6097E">
        <w:rPr>
          <w:rFonts w:cstheme="minorHAnsi"/>
        </w:rPr>
        <w:t xml:space="preserve"> dva (2) rovnopisy a predávajúci dva (2) rovnopisy.</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Strany rámcovej dohody vyhlasujú, že si túto rámcovú dohodu pred jej podpisom prečítali, jej obsahu porozumeli a na potvrdenie toho, že obsah tejto rámcovej dohody zodpovedá ich skutočnej a slobodnej vôli, ju vlastnoručne podpísali.</w:t>
      </w:r>
    </w:p>
    <w:p w:rsidR="00AA4C76" w:rsidRPr="00F6097E" w:rsidRDefault="00AA4C76" w:rsidP="00AA4C76">
      <w:pPr>
        <w:spacing w:after="0" w:line="240" w:lineRule="auto"/>
        <w:ind w:left="567" w:hanging="567"/>
        <w:jc w:val="both"/>
        <w:rPr>
          <w:rFonts w:cstheme="minorHAnsi"/>
        </w:rPr>
      </w:pPr>
      <w:r w:rsidRPr="00F6097E">
        <w:rPr>
          <w:rFonts w:cstheme="minorHAnsi"/>
        </w:rPr>
        <w:t>7.</w:t>
      </w:r>
      <w:r w:rsidRPr="00F6097E">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8.</w:t>
      </w:r>
      <w:r w:rsidRPr="00F6097E">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AA4C76" w:rsidRPr="00F6097E" w:rsidRDefault="00AA4C76" w:rsidP="00AA4C76">
      <w:pPr>
        <w:spacing w:after="0" w:line="240" w:lineRule="auto"/>
        <w:ind w:left="567" w:hanging="567"/>
        <w:jc w:val="both"/>
        <w:rPr>
          <w:rFonts w:cstheme="minorHAnsi"/>
        </w:rPr>
      </w:pPr>
      <w:r w:rsidRPr="00F6097E">
        <w:rPr>
          <w:rFonts w:cstheme="minorHAnsi"/>
        </w:rPr>
        <w:t>9.</w:t>
      </w:r>
      <w:r w:rsidRPr="00F6097E">
        <w:rPr>
          <w:rFonts w:cstheme="minorHAnsi"/>
        </w:rPr>
        <w:tab/>
        <w:t>Nedeliteľnou súčasťou tejto rámcovej dohody sú:</w:t>
      </w:r>
    </w:p>
    <w:p w:rsidR="00AA4C76" w:rsidRPr="00F6097E" w:rsidRDefault="00AA4C76" w:rsidP="00AA4C76">
      <w:pPr>
        <w:spacing w:after="0" w:line="240" w:lineRule="auto"/>
        <w:ind w:left="567"/>
        <w:jc w:val="both"/>
        <w:rPr>
          <w:rFonts w:cstheme="minorHAnsi"/>
        </w:rPr>
      </w:pPr>
      <w:r w:rsidRPr="00F6097E">
        <w:rPr>
          <w:rFonts w:cstheme="minorHAnsi"/>
        </w:rPr>
        <w:t>Príloha č. 1 - Opis predmetu zákazky</w:t>
      </w:r>
    </w:p>
    <w:p w:rsidR="00AA4C76" w:rsidRPr="00F6097E" w:rsidRDefault="00AA4C76" w:rsidP="00AA4C76">
      <w:pPr>
        <w:spacing w:after="0" w:line="240" w:lineRule="auto"/>
        <w:ind w:left="567"/>
        <w:jc w:val="both"/>
        <w:rPr>
          <w:rFonts w:cstheme="minorHAnsi"/>
        </w:rPr>
      </w:pPr>
      <w:r w:rsidRPr="00F6097E">
        <w:rPr>
          <w:rFonts w:cstheme="minorHAnsi"/>
        </w:rPr>
        <w:t>Príloha č. 2  - Štruktúrovaný rozpočet rámcovej dohody</w:t>
      </w:r>
    </w:p>
    <w:p w:rsidR="00AA4C76" w:rsidRPr="00F6097E" w:rsidRDefault="00AA4C76" w:rsidP="00AA4C76">
      <w:pPr>
        <w:spacing w:after="0" w:line="240" w:lineRule="auto"/>
        <w:ind w:left="567"/>
        <w:jc w:val="both"/>
        <w:rPr>
          <w:rFonts w:cstheme="minorHAnsi"/>
        </w:rPr>
      </w:pPr>
      <w:r w:rsidRPr="00F6097E">
        <w:rPr>
          <w:rFonts w:cstheme="minorHAnsi"/>
        </w:rPr>
        <w:t>Príloha č. 3 - Zoznam subdodávateľov(zoznam bude prílohou tejto rámcovej dohody výhradne v prípade jeho predloženia predávajúcim)</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before="120" w:after="120" w:line="240" w:lineRule="auto"/>
        <w:rPr>
          <w:rFonts w:cstheme="minorHAnsi"/>
        </w:rPr>
      </w:pPr>
    </w:p>
    <w:p w:rsidR="00AA4C76" w:rsidRPr="00F6097E" w:rsidRDefault="00AA4C76" w:rsidP="00AA4C76">
      <w:pPr>
        <w:spacing w:before="120" w:after="120" w:line="240" w:lineRule="auto"/>
        <w:rPr>
          <w:rFonts w:cstheme="minorHAnsi"/>
        </w:rPr>
      </w:pPr>
      <w:r w:rsidRPr="00F6097E">
        <w:rPr>
          <w:rFonts w:cstheme="minorHAnsi"/>
        </w:rPr>
        <w:t>Za predávajúceho:</w:t>
      </w:r>
      <w:r w:rsidRPr="00F6097E">
        <w:rPr>
          <w:rFonts w:cstheme="minorHAnsi"/>
        </w:rPr>
        <w:tab/>
      </w:r>
      <w:r w:rsidRPr="00F6097E">
        <w:rPr>
          <w:rFonts w:cstheme="minorHAnsi"/>
        </w:rPr>
        <w:tab/>
      </w:r>
      <w:r w:rsidRPr="00F6097E">
        <w:rPr>
          <w:rFonts w:cstheme="minorHAnsi"/>
        </w:rPr>
        <w:tab/>
      </w:r>
      <w:r w:rsidRPr="00F6097E">
        <w:rPr>
          <w:rFonts w:cstheme="minorHAnsi"/>
        </w:rPr>
        <w:tab/>
      </w:r>
      <w:r w:rsidRPr="00F6097E">
        <w:rPr>
          <w:rFonts w:cstheme="minorHAnsi"/>
        </w:rPr>
        <w:tab/>
        <w:t>Za kupujúceho:</w:t>
      </w:r>
    </w:p>
    <w:p w:rsidR="00AA4C76" w:rsidRPr="00F6097E" w:rsidRDefault="00AA4C76" w:rsidP="00AA4C76">
      <w:pPr>
        <w:spacing w:before="120" w:after="120" w:line="240" w:lineRule="auto"/>
        <w:rPr>
          <w:rFonts w:cstheme="minorHAnsi"/>
        </w:rPr>
      </w:pPr>
    </w:p>
    <w:p w:rsidR="00AA4C76" w:rsidRDefault="00AA4C76" w:rsidP="00AA4C76">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AA4C76" w:rsidRDefault="00AA4C76" w:rsidP="00AA4C76">
      <w:pPr>
        <w:spacing w:before="120" w:after="120" w:line="240" w:lineRule="auto"/>
        <w:rPr>
          <w:rFonts w:cstheme="minorHAnsi"/>
        </w:rPr>
      </w:pPr>
    </w:p>
    <w:p w:rsidR="00AA4C76" w:rsidRDefault="00AA4C76" w:rsidP="00AA4C76">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AA4C76" w:rsidRDefault="00AA4C76" w:rsidP="00AA4C76">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503EF8">
        <w:rPr>
          <w:rFonts w:cstheme="minorHAnsi"/>
          <w:color w:val="000000"/>
          <w:lang w:eastAsia="sk-SK"/>
        </w:rPr>
        <w:t xml:space="preserve">JUDr. Vojtech </w:t>
      </w:r>
      <w:proofErr w:type="spellStart"/>
      <w:r w:rsidRPr="00503EF8">
        <w:rPr>
          <w:rFonts w:cstheme="minorHAnsi"/>
          <w:color w:val="000000"/>
          <w:lang w:eastAsia="sk-SK"/>
        </w:rPr>
        <w:t>Hintoš</w:t>
      </w:r>
      <w:proofErr w:type="spellEnd"/>
      <w:r w:rsidRPr="00503EF8">
        <w:rPr>
          <w:rFonts w:cstheme="minorHAnsi"/>
          <w:shd w:val="clear" w:color="auto" w:fill="FFFFFF"/>
        </w:rPr>
        <w:t>, poverený riadením</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both"/>
        <w:rPr>
          <w:rFonts w:cstheme="minorHAnsi"/>
        </w:rPr>
      </w:pPr>
      <w:r w:rsidRPr="00F6097E">
        <w:rPr>
          <w:rFonts w:cstheme="minorHAnsi"/>
        </w:rPr>
        <w:t>Príloha č. 1 - Opis predmetu zákazky</w:t>
      </w:r>
    </w:p>
    <w:p w:rsidR="00AA4C76" w:rsidRPr="00F6097E" w:rsidRDefault="00AA4C76" w:rsidP="00AA4C76">
      <w:pPr>
        <w:spacing w:after="0" w:line="240" w:lineRule="auto"/>
        <w:jc w:val="both"/>
        <w:rPr>
          <w:rFonts w:cstheme="minorHAnsi"/>
        </w:rPr>
      </w:pPr>
      <w:r w:rsidRPr="00F6097E">
        <w:rPr>
          <w:rFonts w:cstheme="minorHAnsi"/>
        </w:rPr>
        <w:t>Príloha č. 2  - Štruktúrovaný rozpočet rámcovej dohody</w:t>
      </w:r>
    </w:p>
    <w:p w:rsidR="00AA4C76" w:rsidRPr="00F6097E" w:rsidRDefault="00AA4C76" w:rsidP="00AA4C76">
      <w:pPr>
        <w:spacing w:after="0" w:line="240" w:lineRule="auto"/>
        <w:jc w:val="both"/>
        <w:rPr>
          <w:rFonts w:cstheme="minorHAnsi"/>
        </w:rPr>
      </w:pPr>
      <w:r w:rsidRPr="00F6097E">
        <w:rPr>
          <w:rFonts w:cstheme="minorHAnsi"/>
        </w:rPr>
        <w:t>Príloha č. 3 - Zoznam subdodávateľov(zoznam bude prílohou tejto rámcovej dohody výhradne v prípade jeho predloženia predávajúcim)</w:t>
      </w:r>
    </w:p>
    <w:p w:rsidR="00AA4C76" w:rsidRPr="00F6097E" w:rsidRDefault="00AA4C76" w:rsidP="00AA4C76">
      <w:pPr>
        <w:spacing w:before="120" w:after="120" w:line="240" w:lineRule="auto"/>
        <w:rPr>
          <w:rFonts w:cstheme="minorHAnsi"/>
        </w:rPr>
      </w:pPr>
    </w:p>
    <w:p w:rsidR="00AA4C76" w:rsidRPr="00F6097E" w:rsidRDefault="00AA4C76" w:rsidP="00AA4C76">
      <w:pPr>
        <w:spacing w:before="120" w:after="120" w:line="240" w:lineRule="auto"/>
        <w:rPr>
          <w:rFonts w:cstheme="minorHAnsi"/>
        </w:rPr>
      </w:pPr>
    </w:p>
    <w:p w:rsidR="00AA4C76" w:rsidRPr="00F6097E" w:rsidRDefault="00AA4C76" w:rsidP="00AA4C76">
      <w:pPr>
        <w:spacing w:before="120" w:after="120" w:line="240" w:lineRule="auto"/>
        <w:rPr>
          <w:rFonts w:cstheme="minorHAnsi"/>
        </w:rPr>
      </w:pPr>
    </w:p>
    <w:p w:rsidR="00AA4C76" w:rsidRPr="00AA56F2" w:rsidRDefault="00AA4C76" w:rsidP="00AA4C76">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065BFA" w:rsidRPr="004C7F50" w:rsidRDefault="00065BFA" w:rsidP="00065BFA">
      <w:pPr>
        <w:pStyle w:val="Odsekzoznamu"/>
        <w:tabs>
          <w:tab w:val="left" w:pos="567"/>
        </w:tabs>
        <w:ind w:left="567" w:hanging="567"/>
        <w:jc w:val="both"/>
        <w:rPr>
          <w:rFonts w:asciiTheme="minorHAnsi" w:hAnsiTheme="minorHAnsi"/>
          <w:b/>
          <w:sz w:val="24"/>
          <w:szCs w:val="24"/>
          <w:lang w:eastAsia="sk-SK"/>
        </w:rPr>
      </w:pPr>
      <w:r w:rsidRPr="004C7F50">
        <w:rPr>
          <w:rFonts w:asciiTheme="minorHAnsi" w:hAnsiTheme="minorHAnsi"/>
          <w:b/>
          <w:sz w:val="24"/>
          <w:szCs w:val="24"/>
          <w:lang w:eastAsia="sk-SK"/>
        </w:rPr>
        <w:t xml:space="preserve">Časť </w:t>
      </w:r>
      <w:r>
        <w:rPr>
          <w:rFonts w:asciiTheme="minorHAnsi" w:hAnsiTheme="minorHAnsi"/>
          <w:b/>
          <w:sz w:val="24"/>
          <w:szCs w:val="24"/>
          <w:lang w:eastAsia="sk-SK"/>
        </w:rPr>
        <w:t>4</w:t>
      </w:r>
      <w:r w:rsidRPr="004C7F50">
        <w:rPr>
          <w:rFonts w:asciiTheme="minorHAnsi" w:hAnsiTheme="minorHAnsi"/>
          <w:b/>
          <w:sz w:val="24"/>
          <w:szCs w:val="24"/>
          <w:lang w:eastAsia="sk-SK"/>
        </w:rPr>
        <w:t>.  Mlieko a mliečne výrobky</w:t>
      </w:r>
    </w:p>
    <w:p w:rsidR="00065BFA" w:rsidRDefault="00065BFA" w:rsidP="00065BFA">
      <w:pPr>
        <w:pStyle w:val="Odsekzoznamu"/>
        <w:tabs>
          <w:tab w:val="left" w:pos="567"/>
        </w:tabs>
        <w:ind w:left="567"/>
        <w:jc w:val="both"/>
        <w:rPr>
          <w:rFonts w:asciiTheme="minorHAnsi" w:hAnsiTheme="minorHAnsi"/>
          <w:b/>
          <w:lang w:eastAsia="sk-SK"/>
        </w:rPr>
      </w:pPr>
    </w:p>
    <w:p w:rsidR="00065BFA" w:rsidRPr="00DF4E3A" w:rsidRDefault="00065BFA" w:rsidP="00065BFA">
      <w:pPr>
        <w:jc w:val="both"/>
        <w:rPr>
          <w:sz w:val="20"/>
          <w:szCs w:val="20"/>
        </w:rPr>
      </w:pPr>
      <w:r w:rsidRPr="00DF4E3A">
        <w:rPr>
          <w:sz w:val="20"/>
          <w:szCs w:val="20"/>
        </w:rPr>
        <w:t>Predmetom zákazky je nákup mliečnych výrobkov, dodanie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rsidR="00065BFA" w:rsidRPr="009A7C7C" w:rsidRDefault="00065BFA" w:rsidP="00065BFA">
      <w:pPr>
        <w:pStyle w:val="Normlnysodsekom"/>
      </w:pPr>
    </w:p>
    <w:p w:rsidR="00065BFA" w:rsidRPr="009A7C7C" w:rsidRDefault="00065BFA" w:rsidP="00065BFA">
      <w:pPr>
        <w:rPr>
          <w:b/>
          <w:sz w:val="20"/>
          <w:szCs w:val="20"/>
        </w:rPr>
      </w:pPr>
      <w:r w:rsidRPr="009A7C7C">
        <w:rPr>
          <w:b/>
          <w:sz w:val="20"/>
          <w:szCs w:val="20"/>
        </w:rPr>
        <w:t>Osobitné požiadavky na plnenie</w:t>
      </w:r>
    </w:p>
    <w:p w:rsidR="00065BFA" w:rsidRPr="00653F8F" w:rsidRDefault="00065BFA" w:rsidP="00065BFA">
      <w:pPr>
        <w:jc w:val="both"/>
        <w:rPr>
          <w:sz w:val="20"/>
          <w:szCs w:val="20"/>
          <w:shd w:val="clear" w:color="auto" w:fill="F9F9F9"/>
        </w:rPr>
      </w:pPr>
      <w:r w:rsidRPr="00F42993">
        <w:rPr>
          <w:sz w:val="20"/>
          <w:szCs w:val="20"/>
        </w:rPr>
        <w:lastRenderedPageBreak/>
        <w:t>Množstvá  sú určené podľa súčasného počtu stravníkov a nie sú pre obstarávateľa záväzné, nakoľko sa ich počet počas zmluvného vzťahu môže zmeniť</w:t>
      </w:r>
      <w:r w:rsidRPr="00653F8F">
        <w:rPr>
          <w:sz w:val="20"/>
          <w:szCs w:val="20"/>
          <w:shd w:val="clear" w:color="auto" w:fill="F9F9F9"/>
        </w:rPr>
        <w:t xml:space="preserve">. </w:t>
      </w:r>
    </w:p>
    <w:p w:rsidR="00065BFA" w:rsidRPr="00653F8F" w:rsidRDefault="00065BFA" w:rsidP="00065BFA">
      <w:pPr>
        <w:jc w:val="both"/>
        <w:rPr>
          <w:b/>
          <w:sz w:val="20"/>
          <w:szCs w:val="20"/>
        </w:rPr>
      </w:pPr>
      <w:r w:rsidRPr="0064092C">
        <w:rPr>
          <w:sz w:val="20"/>
          <w:szCs w:val="20"/>
        </w:rPr>
        <w:t>Celkové množstvá jednotlivých druhov tovarov sú uvedené ako predpokladané. Verejný obstarávateľ konkrétne množstvá tovaru v závislosti od počtu stravníkov bližšie špecifikuje v jednotlivých objednávkach</w:t>
      </w:r>
      <w:r w:rsidRPr="00653F8F">
        <w:rPr>
          <w:sz w:val="20"/>
          <w:szCs w:val="20"/>
          <w:shd w:val="clear" w:color="auto" w:fill="F9F9F9"/>
        </w:rPr>
        <w:t>.</w:t>
      </w:r>
    </w:p>
    <w:p w:rsidR="00065BFA" w:rsidRPr="00814E40"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Calibri" w:hAnsi="Calibri" w:cs="Calibri"/>
        </w:rPr>
      </w:pPr>
      <w:r w:rsidRPr="00814E40">
        <w:rPr>
          <w:rFonts w:ascii="Calibri" w:hAnsi="Calibri" w:cs="Calibr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065BFA" w:rsidRPr="00814E40"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Calibri" w:hAnsi="Calibri" w:cs="Calibri"/>
        </w:rPr>
      </w:pPr>
      <w:r w:rsidRPr="00814E40">
        <w:rPr>
          <w:rFonts w:ascii="Calibri" w:hAnsi="Calibri" w:cs="Calibri"/>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065BFA" w:rsidRPr="00814E40"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Calibri" w:hAnsi="Calibri" w:cs="Calibri"/>
        </w:rPr>
      </w:pPr>
      <w:r w:rsidRPr="00814E40">
        <w:rPr>
          <w:rFonts w:ascii="Calibri" w:hAnsi="Calibri" w:cs="Calibr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rsidR="00065BFA" w:rsidRPr="00814E40"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Calibri" w:hAnsi="Calibri" w:cs="Calibri"/>
        </w:rPr>
      </w:pPr>
      <w:r w:rsidRPr="00814E40">
        <w:rPr>
          <w:rFonts w:ascii="Calibri" w:hAnsi="Calibri" w:cs="Calibri"/>
        </w:rPr>
        <w:t>Doba spotreby dodávaného tovaru nesmie v čase dodávky tovaru prekročiť prvú tretinu doby spotreby, trvanlivosti alebo záručnej doby vyznačenej na dodacom liste a/alebo tovare, odo dňa výroby/plnenia tovaru alebo balenia tovaru.</w:t>
      </w:r>
    </w:p>
    <w:p w:rsidR="00065BFA" w:rsidRPr="00814E40"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Calibri" w:hAnsi="Calibri" w:cs="Calibri"/>
        </w:rPr>
      </w:pPr>
      <w:r w:rsidRPr="00814E40">
        <w:rPr>
          <w:rFonts w:ascii="Calibri" w:hAnsi="Calibri" w:cs="Calibri"/>
        </w:rPr>
        <w:t>Výrobky musia byť označené v štátnom jazyku s min. údajmi (názov výrobku, obchodné meno výrobku, hmotnosť výrobku, dátum spotreby, spôsob skladovania) v súlade s Nariadením EP a rady EÚ č.1169/2011, Vyhláškou MPRV SR č.243/2015 Z. z. a Zákonom č.152/1995 Z. z. o potravinách. Predávajúci sa zároveň zaväzuje uvádzať v dodacích listoch pre každý dodaný tovar trvanlivosť alebo dobu spotreby a záručné lehoty tak, aby bola možná kontrola kupujúcim v čase dodávky.</w:t>
      </w:r>
    </w:p>
    <w:p w:rsidR="00065BFA" w:rsidRPr="00814E40"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Calibri" w:hAnsi="Calibri" w:cs="Calibri"/>
        </w:rPr>
      </w:pPr>
      <w:r w:rsidRPr="00814E40">
        <w:rPr>
          <w:rFonts w:ascii="Calibri" w:hAnsi="Calibri" w:cs="Calibri"/>
        </w:rPr>
        <w:t xml:space="preserve">Kupujúci si vyhradzuje právo prevzatia tovaru odmietnuť v prípadoch, ak kvalitatívne vlastnosti tovaru nezodpovedajú požadovaným hodnotám, vyskytli sa nedostatky v kvalite,  poškodenie obalu,  dodávka tovaru ku dňu dodania presahuje 1/3 trvanlivosti, doby spotreby alebo záručnej doby výrobky. </w:t>
      </w:r>
    </w:p>
    <w:p w:rsidR="00065BFA" w:rsidRPr="00814E40"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Calibri" w:hAnsi="Calibri" w:cs="Calibri"/>
        </w:rPr>
      </w:pPr>
      <w:r w:rsidRPr="00814E40">
        <w:rPr>
          <w:rFonts w:ascii="Calibri" w:hAnsi="Calibri" w:cs="Calibr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065BFA" w:rsidRPr="00814E40" w:rsidRDefault="00065BFA" w:rsidP="00065BFA">
      <w:pPr>
        <w:pStyle w:val="Odsekzoznamu"/>
        <w:numPr>
          <w:ilvl w:val="0"/>
          <w:numId w:val="8"/>
        </w:numPr>
        <w:tabs>
          <w:tab w:val="clear" w:pos="2160"/>
          <w:tab w:val="clear" w:pos="2880"/>
          <w:tab w:val="clear" w:pos="4500"/>
        </w:tabs>
        <w:ind w:left="709" w:hanging="567"/>
        <w:jc w:val="both"/>
        <w:rPr>
          <w:rFonts w:ascii="Calibri" w:hAnsi="Calibri" w:cs="Calibri"/>
        </w:rPr>
      </w:pPr>
      <w:r w:rsidRPr="00814E40">
        <w:rPr>
          <w:rFonts w:ascii="Calibri" w:hAnsi="Calibri" w:cs="Calibri"/>
        </w:rPr>
        <w:t xml:space="preserve">Termín plnenia je dohodnutý priebežne po dobu platnosti </w:t>
      </w:r>
      <w:r w:rsidRPr="00814E40">
        <w:rPr>
          <w:rFonts w:ascii="Calibri" w:hAnsi="Calibri" w:cs="Calibri"/>
          <w:bCs/>
        </w:rPr>
        <w:t>rámcovej dohody</w:t>
      </w:r>
      <w:r w:rsidRPr="00814E40">
        <w:rPr>
          <w:rFonts w:ascii="Calibri" w:hAnsi="Calibri" w:cs="Calibri"/>
        </w:rPr>
        <w:t>.</w:t>
      </w:r>
    </w:p>
    <w:p w:rsidR="00065BFA" w:rsidRPr="00814E40" w:rsidRDefault="00065BFA" w:rsidP="00065BFA">
      <w:pPr>
        <w:pStyle w:val="Odsekzoznamu"/>
        <w:numPr>
          <w:ilvl w:val="0"/>
          <w:numId w:val="8"/>
        </w:numPr>
        <w:tabs>
          <w:tab w:val="clear" w:pos="2160"/>
          <w:tab w:val="clear" w:pos="2880"/>
          <w:tab w:val="clear" w:pos="4500"/>
        </w:tabs>
        <w:ind w:left="709" w:hanging="567"/>
        <w:jc w:val="both"/>
        <w:rPr>
          <w:rFonts w:ascii="Calibri" w:hAnsi="Calibri" w:cs="Calibri"/>
        </w:rPr>
      </w:pPr>
      <w:r w:rsidRPr="00814E40">
        <w:rPr>
          <w:rFonts w:ascii="Calibri" w:hAnsi="Calibri" w:cs="Calibri"/>
        </w:rPr>
        <w:t xml:space="preserve"> Lehota plnenia jednotlivých čiastkových dodávok tovaru je </w:t>
      </w:r>
      <w:r w:rsidRPr="00814E40">
        <w:rPr>
          <w:rFonts w:ascii="Calibri" w:hAnsi="Calibri" w:cs="Calibri"/>
          <w:b/>
        </w:rPr>
        <w:t>dohodnutá denne okrem dní pracovného pokoja a štátnych sviatkov</w:t>
      </w:r>
      <w:r w:rsidRPr="00814E40">
        <w:rPr>
          <w:rFonts w:ascii="Calibri" w:hAnsi="Calibri" w:cs="Calibri"/>
        </w:rPr>
        <w:t xml:space="preserve"> s lehotou plnenia najviac 20 hodín od doručenia záväznej písomnej objednávky kupujúceho, po celú dobu platnosti </w:t>
      </w:r>
      <w:r w:rsidRPr="00814E40">
        <w:rPr>
          <w:rFonts w:ascii="Calibri" w:hAnsi="Calibri" w:cs="Calibri"/>
          <w:bCs/>
        </w:rPr>
        <w:t>rámcovej dohody</w:t>
      </w:r>
      <w:r w:rsidRPr="00814E40">
        <w:rPr>
          <w:rFonts w:ascii="Calibri" w:hAnsi="Calibri" w:cs="Calibri"/>
        </w:rPr>
        <w:t xml:space="preserve">. </w:t>
      </w:r>
      <w:r w:rsidRPr="00814E40">
        <w:rPr>
          <w:rFonts w:ascii="Calibri" w:hAnsi="Calibri" w:cs="Calibri"/>
          <w:b/>
        </w:rPr>
        <w:t xml:space="preserve"> </w:t>
      </w:r>
    </w:p>
    <w:p w:rsidR="00065BFA" w:rsidRPr="00814E40" w:rsidRDefault="00065BFA" w:rsidP="00065BFA">
      <w:pPr>
        <w:pStyle w:val="Odsekzoznamu"/>
        <w:numPr>
          <w:ilvl w:val="0"/>
          <w:numId w:val="8"/>
        </w:numPr>
        <w:tabs>
          <w:tab w:val="clear" w:pos="2160"/>
          <w:tab w:val="clear" w:pos="2880"/>
          <w:tab w:val="clear" w:pos="4500"/>
        </w:tabs>
        <w:ind w:left="142" w:firstLine="0"/>
        <w:jc w:val="both"/>
        <w:rPr>
          <w:rFonts w:ascii="Calibri" w:hAnsi="Calibri" w:cs="Calibri"/>
        </w:rPr>
      </w:pPr>
      <w:r w:rsidRPr="00814E40">
        <w:rPr>
          <w:rFonts w:ascii="Calibri" w:hAnsi="Calibri" w:cs="Calibri"/>
          <w:b/>
        </w:rPr>
        <w:t xml:space="preserve">Tovar musí byť dodaný v čase </w:t>
      </w:r>
      <w:r w:rsidRPr="00814E40">
        <w:rPr>
          <w:rFonts w:ascii="Calibri" w:hAnsi="Calibri" w:cs="Calibri"/>
        </w:rPr>
        <w:t xml:space="preserve"> </w:t>
      </w:r>
      <w:r w:rsidRPr="00814E40">
        <w:rPr>
          <w:rFonts w:ascii="Calibri" w:hAnsi="Calibri" w:cs="Calibri"/>
          <w:b/>
        </w:rPr>
        <w:t xml:space="preserve">od 7:00 hod. do </w:t>
      </w:r>
      <w:r w:rsidR="004C6FBA">
        <w:rPr>
          <w:rFonts w:ascii="Calibri" w:hAnsi="Calibri" w:cs="Calibri"/>
          <w:b/>
        </w:rPr>
        <w:t>8</w:t>
      </w:r>
      <w:r w:rsidRPr="00814E40">
        <w:rPr>
          <w:rFonts w:ascii="Calibri" w:hAnsi="Calibri" w:cs="Calibri"/>
          <w:b/>
        </w:rPr>
        <w:t>:00 hod.</w:t>
      </w:r>
    </w:p>
    <w:p w:rsidR="00065BFA" w:rsidRDefault="00065BFA" w:rsidP="00065BFA">
      <w:pPr>
        <w:pStyle w:val="Default"/>
        <w:tabs>
          <w:tab w:val="left" w:pos="709"/>
        </w:tabs>
        <w:jc w:val="both"/>
        <w:rPr>
          <w:rFonts w:asciiTheme="minorHAnsi" w:hAnsiTheme="minorHAnsi"/>
          <w:sz w:val="20"/>
          <w:szCs w:val="20"/>
        </w:rPr>
      </w:pPr>
    </w:p>
    <w:p w:rsidR="00065BFA" w:rsidRDefault="00065BFA" w:rsidP="00065BFA">
      <w:pPr>
        <w:pStyle w:val="Default"/>
        <w:tabs>
          <w:tab w:val="left" w:pos="709"/>
        </w:tabs>
        <w:jc w:val="both"/>
        <w:rPr>
          <w:rFonts w:asciiTheme="minorHAnsi" w:hAnsiTheme="minorHAnsi"/>
          <w:sz w:val="20"/>
          <w:szCs w:val="20"/>
        </w:rPr>
      </w:pPr>
    </w:p>
    <w:tbl>
      <w:tblPr>
        <w:tblW w:w="9214" w:type="dxa"/>
        <w:tblInd w:w="279" w:type="dxa"/>
        <w:tblCellMar>
          <w:left w:w="70" w:type="dxa"/>
          <w:right w:w="70" w:type="dxa"/>
        </w:tblCellMar>
        <w:tblLook w:val="04A0" w:firstRow="1" w:lastRow="0" w:firstColumn="1" w:lastColumn="0" w:noHBand="0" w:noVBand="1"/>
      </w:tblPr>
      <w:tblGrid>
        <w:gridCol w:w="709"/>
        <w:gridCol w:w="6520"/>
        <w:gridCol w:w="709"/>
        <w:gridCol w:w="1276"/>
      </w:tblGrid>
      <w:tr w:rsidR="00065BFA" w:rsidRPr="00852638" w:rsidTr="00886F2A">
        <w:trPr>
          <w:trHeight w:val="552"/>
        </w:trPr>
        <w:tc>
          <w:tcPr>
            <w:tcW w:w="709"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065BFA" w:rsidRPr="00852638" w:rsidRDefault="00065BFA" w:rsidP="00065BFA">
            <w:pPr>
              <w:spacing w:after="0"/>
              <w:jc w:val="center"/>
              <w:rPr>
                <w:rFonts w:ascii="Calibri" w:hAnsi="Calibri" w:cs="Calibri"/>
                <w:color w:val="000000"/>
                <w:sz w:val="20"/>
                <w:szCs w:val="20"/>
                <w:lang w:eastAsia="sk-SK"/>
              </w:rPr>
            </w:pPr>
            <w:proofErr w:type="spellStart"/>
            <w:r w:rsidRPr="00852638">
              <w:rPr>
                <w:rFonts w:ascii="Calibri" w:hAnsi="Calibri" w:cs="Calibri"/>
                <w:color w:val="000000"/>
                <w:sz w:val="20"/>
                <w:szCs w:val="20"/>
                <w:lang w:eastAsia="sk-SK"/>
              </w:rPr>
              <w:t>Pol.č</w:t>
            </w:r>
            <w:proofErr w:type="spellEnd"/>
            <w:r w:rsidRPr="00852638">
              <w:rPr>
                <w:rFonts w:ascii="Calibri" w:hAnsi="Calibri" w:cs="Calibri"/>
                <w:color w:val="000000"/>
                <w:sz w:val="20"/>
                <w:szCs w:val="20"/>
                <w:lang w:eastAsia="sk-SK"/>
              </w:rPr>
              <w:t>.</w:t>
            </w:r>
          </w:p>
        </w:tc>
        <w:tc>
          <w:tcPr>
            <w:tcW w:w="6520" w:type="dxa"/>
            <w:tcBorders>
              <w:top w:val="single" w:sz="4" w:space="0" w:color="000000"/>
              <w:left w:val="nil"/>
              <w:bottom w:val="single" w:sz="4" w:space="0" w:color="000000"/>
              <w:right w:val="single" w:sz="4" w:space="0" w:color="000000"/>
            </w:tcBorders>
            <w:shd w:val="clear" w:color="DDD9C3" w:fill="DDD9C3"/>
            <w:vAlign w:val="center"/>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Názov položky</w:t>
            </w:r>
          </w:p>
        </w:tc>
        <w:tc>
          <w:tcPr>
            <w:tcW w:w="709" w:type="dxa"/>
            <w:tcBorders>
              <w:top w:val="single" w:sz="4" w:space="0" w:color="000000"/>
              <w:left w:val="nil"/>
              <w:bottom w:val="single" w:sz="4" w:space="0" w:color="000000"/>
              <w:right w:val="single" w:sz="4" w:space="0" w:color="000000"/>
            </w:tcBorders>
            <w:shd w:val="clear" w:color="DDD9C3" w:fill="DDD9C3"/>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MJ</w:t>
            </w:r>
          </w:p>
        </w:tc>
        <w:tc>
          <w:tcPr>
            <w:tcW w:w="1276" w:type="dxa"/>
            <w:tcBorders>
              <w:top w:val="single" w:sz="4" w:space="0" w:color="000000"/>
              <w:left w:val="nil"/>
              <w:bottom w:val="single" w:sz="4" w:space="0" w:color="000000"/>
              <w:right w:val="single" w:sz="4" w:space="0" w:color="000000"/>
            </w:tcBorders>
            <w:shd w:val="clear" w:color="DDD9C3" w:fill="DDD9C3"/>
            <w:vAlign w:val="center"/>
            <w:hideMark/>
          </w:tcPr>
          <w:p w:rsidR="00065BFA" w:rsidRPr="00852638" w:rsidRDefault="00065BFA" w:rsidP="00065BFA">
            <w:pPr>
              <w:spacing w:after="0"/>
              <w:jc w:val="center"/>
              <w:rPr>
                <w:rFonts w:ascii="Calibri" w:hAnsi="Calibri" w:cs="Calibri"/>
                <w:color w:val="000000"/>
                <w:sz w:val="20"/>
                <w:szCs w:val="20"/>
                <w:lang w:eastAsia="sk-SK"/>
              </w:rPr>
            </w:pPr>
            <w:proofErr w:type="spellStart"/>
            <w:r w:rsidRPr="00852638">
              <w:rPr>
                <w:rFonts w:ascii="Calibri" w:hAnsi="Calibri" w:cs="Calibri"/>
                <w:color w:val="000000"/>
                <w:sz w:val="20"/>
                <w:szCs w:val="20"/>
                <w:lang w:eastAsia="sk-SK"/>
              </w:rPr>
              <w:t>Predpokl</w:t>
            </w:r>
            <w:proofErr w:type="spellEnd"/>
            <w:r w:rsidRPr="00852638">
              <w:rPr>
                <w:rFonts w:ascii="Calibri" w:hAnsi="Calibri" w:cs="Calibri"/>
                <w:color w:val="000000"/>
                <w:sz w:val="20"/>
                <w:szCs w:val="20"/>
                <w:lang w:eastAsia="sk-SK"/>
              </w:rPr>
              <w:t>. množstvo</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w:t>
            </w:r>
          </w:p>
        </w:tc>
        <w:tc>
          <w:tcPr>
            <w:tcW w:w="6520" w:type="dxa"/>
            <w:tcBorders>
              <w:top w:val="nil"/>
              <w:left w:val="nil"/>
              <w:bottom w:val="single" w:sz="4" w:space="0" w:color="000000"/>
              <w:right w:val="single" w:sz="4" w:space="0" w:color="000000"/>
            </w:tcBorders>
            <w:shd w:val="clear" w:color="FFFFFF" w:fill="FFFFFF"/>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Mlieko polotučné, čerstvé obsah tuku 1,5%</w:t>
            </w:r>
          </w:p>
        </w:tc>
        <w:tc>
          <w:tcPr>
            <w:tcW w:w="709" w:type="dxa"/>
            <w:tcBorders>
              <w:top w:val="nil"/>
              <w:left w:val="nil"/>
              <w:bottom w:val="single" w:sz="4" w:space="0" w:color="000000"/>
              <w:right w:val="single" w:sz="4" w:space="0" w:color="000000"/>
            </w:tcBorders>
            <w:shd w:val="clear" w:color="FFFFFF" w:fill="FFFFFF"/>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liter</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4 500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Mlieko polotučné trvanlivé obsah tuku 1,5%</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liter</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10 000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Mlieko plnotučné trvanlivé obsah tuku 3,5%</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liter</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4 500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Mlieko polotučné trvanlivé obsah tuku 1,5% 250ml</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100</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Tvaroh hrudkovitý vákuovo balený sušina min. 23%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 xml:space="preserve">. tuk menej ako 10%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  250 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120</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6</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Tvaroh </w:t>
            </w:r>
            <w:proofErr w:type="spellStart"/>
            <w:r w:rsidRPr="00852638">
              <w:rPr>
                <w:rFonts w:ascii="Calibri" w:hAnsi="Calibri" w:cs="Calibri"/>
                <w:color w:val="000000"/>
                <w:sz w:val="20"/>
                <w:szCs w:val="20"/>
                <w:lang w:eastAsia="sk-SK"/>
              </w:rPr>
              <w:t>termizovaný</w:t>
            </w:r>
            <w:proofErr w:type="spellEnd"/>
            <w:r w:rsidRPr="00852638">
              <w:rPr>
                <w:rFonts w:ascii="Calibri" w:hAnsi="Calibri" w:cs="Calibri"/>
                <w:color w:val="000000"/>
                <w:sz w:val="20"/>
                <w:szCs w:val="20"/>
                <w:lang w:eastAsia="sk-SK"/>
              </w:rPr>
              <w:t xml:space="preserve"> vákuovo balený sušina min. 16%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 xml:space="preserve">. tuk menej ako 10%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 - 250 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20</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lastRenderedPageBreak/>
              <w:t>7</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Tvaroh hrudkovitý vákuovo balený sušina min. 23%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 xml:space="preserve">. tuk menej ako 10%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 - 500 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8</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Tvaroh hrudkovitý vákuovo balený sušina min. 23%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 xml:space="preserve">.  tuk menej ako 10%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  3 kg.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450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9</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Bryndza 48% </w:t>
            </w:r>
            <w:proofErr w:type="spellStart"/>
            <w:r w:rsidRPr="00852638">
              <w:rPr>
                <w:rFonts w:ascii="Calibri" w:hAnsi="Calibri" w:cs="Calibri"/>
                <w:color w:val="000000"/>
                <w:sz w:val="20"/>
                <w:szCs w:val="20"/>
                <w:lang w:eastAsia="sk-SK"/>
              </w:rPr>
              <w:t>tuku,sušina</w:t>
            </w:r>
            <w:proofErr w:type="spellEnd"/>
            <w:r w:rsidRPr="00852638">
              <w:rPr>
                <w:rFonts w:ascii="Calibri" w:hAnsi="Calibri" w:cs="Calibri"/>
                <w:color w:val="000000"/>
                <w:sz w:val="20"/>
                <w:szCs w:val="20"/>
                <w:lang w:eastAsia="sk-SK"/>
              </w:rPr>
              <w:t xml:space="preserve"> 44%,soľ najviac 2,5% - 125g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180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10</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Smotana sladká na varenie 10-12% trvanlivá 250ml</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11</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Smotana sladká na varenie 10-12% trvanlivá 500 ml</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500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12</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Smotana čerstvá pochúťková kyslá 16% 200ml</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350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13</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Smotana šľahačková s obsahom tuku min 30% trvanlivá 250ml</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20</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14</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Smotana šľahačková s obsahom tuku min 30% trvanlivá 1000ml -</w:t>
            </w:r>
            <w:proofErr w:type="spellStart"/>
            <w:r w:rsidRPr="00852638">
              <w:rPr>
                <w:rFonts w:ascii="Calibri" w:hAnsi="Calibri" w:cs="Calibri"/>
                <w:color w:val="000000"/>
                <w:sz w:val="20"/>
                <w:szCs w:val="20"/>
                <w:lang w:eastAsia="sk-SK"/>
              </w:rPr>
              <w:t>Rama</w:t>
            </w:r>
            <w:proofErr w:type="spellEnd"/>
            <w:r w:rsidRPr="00852638">
              <w:rPr>
                <w:rFonts w:ascii="Calibri" w:hAnsi="Calibri" w:cs="Calibri"/>
                <w:color w:val="000000"/>
                <w:sz w:val="20"/>
                <w:szCs w:val="20"/>
                <w:lang w:eastAsia="sk-SK"/>
              </w:rPr>
              <w:t>/ ekvivalent</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160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15</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Smotana do kávy 10g /10ks balenie/</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40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16</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Jogurt biely 125-150g smotanový – tuk viac ako 4%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400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17</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Jogurt biely 125-150g nízkotučný - tuk menej ako 3,5%</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18</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Jogurt ovocný 125-150g smotanový – tuk viac ako 4% </w:t>
            </w:r>
            <w:proofErr w:type="spellStart"/>
            <w:r w:rsidRPr="00852638">
              <w:rPr>
                <w:rFonts w:ascii="Calibri" w:hAnsi="Calibri" w:cs="Calibri"/>
                <w:color w:val="000000"/>
                <w:sz w:val="20"/>
                <w:szCs w:val="20"/>
                <w:lang w:eastAsia="sk-SK"/>
              </w:rPr>
              <w:t>hmot</w:t>
            </w:r>
            <w:proofErr w:type="spellEnd"/>
            <w:r w:rsidRPr="00852638">
              <w:rPr>
                <w:rFonts w:ascii="Calibri" w:hAnsi="Calibri" w:cs="Calibri"/>
                <w:color w:val="000000"/>
                <w:sz w:val="20"/>
                <w:szCs w:val="20"/>
                <w:lang w:eastAsia="sk-SK"/>
              </w:rPr>
              <w:t>.</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1 000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19</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Jogurt ovocný 125-150g nízkotučný – tuk menej ako 3,5%</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500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20</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Jogurtové mlieko 200ml</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21</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Puding so šľahačkou/rôzne druhy/200g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225</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22</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Mliečny dezert kakao - vanilka 150g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23</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proofErr w:type="spellStart"/>
            <w:r w:rsidRPr="00852638">
              <w:rPr>
                <w:rFonts w:ascii="Calibri" w:hAnsi="Calibri" w:cs="Calibri"/>
                <w:color w:val="000000"/>
                <w:sz w:val="20"/>
                <w:szCs w:val="20"/>
                <w:lang w:eastAsia="sk-SK"/>
              </w:rPr>
              <w:t>Termix</w:t>
            </w:r>
            <w:proofErr w:type="spellEnd"/>
            <w:r w:rsidRPr="00852638">
              <w:rPr>
                <w:rFonts w:ascii="Calibri" w:hAnsi="Calibri" w:cs="Calibri"/>
                <w:color w:val="000000"/>
                <w:sz w:val="20"/>
                <w:szCs w:val="20"/>
                <w:lang w:eastAsia="sk-SK"/>
              </w:rPr>
              <w:t xml:space="preserve"> tvarohový 90g/rôzne druhy/,tuk minimálne 12%</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270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24</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proofErr w:type="spellStart"/>
            <w:r w:rsidRPr="00852638">
              <w:rPr>
                <w:rFonts w:ascii="Calibri" w:hAnsi="Calibri" w:cs="Calibri"/>
                <w:color w:val="000000"/>
                <w:sz w:val="20"/>
                <w:szCs w:val="20"/>
                <w:lang w:eastAsia="sk-SK"/>
              </w:rPr>
              <w:t>Termix</w:t>
            </w:r>
            <w:proofErr w:type="spellEnd"/>
            <w:r w:rsidRPr="00852638">
              <w:rPr>
                <w:rFonts w:ascii="Calibri" w:hAnsi="Calibri" w:cs="Calibri"/>
                <w:color w:val="000000"/>
                <w:sz w:val="20"/>
                <w:szCs w:val="20"/>
                <w:lang w:eastAsia="sk-SK"/>
              </w:rPr>
              <w:t xml:space="preserve"> tvarohový 80g/rôzne druhy/,tuk minimálne 12%</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160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25</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Smotanovo tvarohový krém 80g/rôzne druhy/tuk minimálne 23%-</w:t>
            </w:r>
            <w:proofErr w:type="spellStart"/>
            <w:r w:rsidRPr="00852638">
              <w:rPr>
                <w:rFonts w:ascii="Calibri" w:hAnsi="Calibri" w:cs="Calibri"/>
                <w:color w:val="000000"/>
                <w:sz w:val="20"/>
                <w:szCs w:val="20"/>
                <w:lang w:eastAsia="sk-SK"/>
              </w:rPr>
              <w:t>Pribináčik</w:t>
            </w:r>
            <w:proofErr w:type="spellEnd"/>
            <w:r w:rsidRPr="00852638">
              <w:rPr>
                <w:rFonts w:ascii="Calibri" w:hAnsi="Calibri" w:cs="Calibri"/>
                <w:color w:val="000000"/>
                <w:sz w:val="20"/>
                <w:szCs w:val="20"/>
                <w:lang w:eastAsia="sk-SK"/>
              </w:rPr>
              <w:t>/ekvivalent</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60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26</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proofErr w:type="spellStart"/>
            <w:r w:rsidRPr="00852638">
              <w:rPr>
                <w:rFonts w:ascii="Calibri" w:hAnsi="Calibri" w:cs="Calibri"/>
                <w:color w:val="000000"/>
                <w:sz w:val="20"/>
                <w:szCs w:val="20"/>
                <w:lang w:eastAsia="sk-SK"/>
              </w:rPr>
              <w:t>Zakysanka,kefír</w:t>
            </w:r>
            <w:proofErr w:type="spellEnd"/>
            <w:r w:rsidRPr="00852638">
              <w:rPr>
                <w:rFonts w:ascii="Calibri" w:hAnsi="Calibri" w:cs="Calibri"/>
                <w:color w:val="000000"/>
                <w:sz w:val="20"/>
                <w:szCs w:val="20"/>
                <w:lang w:eastAsia="sk-SK"/>
              </w:rPr>
              <w:t xml:space="preserve"> 1000ml</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27</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Acidofilné mlieko 230ml – viac ako 1% tuku</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750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28</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Acidofilné mlieko ochutené 250ml – viac ako 1% tuku</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29</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Tatárska omáčka Doma, alebo </w:t>
            </w:r>
            <w:proofErr w:type="spellStart"/>
            <w:r w:rsidRPr="00852638">
              <w:rPr>
                <w:rFonts w:ascii="Calibri" w:hAnsi="Calibri" w:cs="Calibri"/>
                <w:color w:val="000000"/>
                <w:sz w:val="20"/>
                <w:szCs w:val="20"/>
                <w:lang w:eastAsia="sk-SK"/>
              </w:rPr>
              <w:t>ekv</w:t>
            </w:r>
            <w:proofErr w:type="spellEnd"/>
            <w:r w:rsidRPr="00852638">
              <w:rPr>
                <w:rFonts w:ascii="Calibri" w:hAnsi="Calibri" w:cs="Calibri"/>
                <w:color w:val="000000"/>
                <w:sz w:val="20"/>
                <w:szCs w:val="20"/>
                <w:lang w:eastAsia="sk-SK"/>
              </w:rPr>
              <w:t>. 250g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70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30</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Majonéza Doma, alebo </w:t>
            </w:r>
            <w:proofErr w:type="spellStart"/>
            <w:r w:rsidRPr="00852638">
              <w:rPr>
                <w:rFonts w:ascii="Calibri" w:hAnsi="Calibri" w:cs="Calibri"/>
                <w:color w:val="000000"/>
                <w:sz w:val="20"/>
                <w:szCs w:val="20"/>
                <w:lang w:eastAsia="sk-SK"/>
              </w:rPr>
              <w:t>ekv</w:t>
            </w:r>
            <w:proofErr w:type="spellEnd"/>
            <w:r w:rsidRPr="00852638">
              <w:rPr>
                <w:rFonts w:ascii="Calibri" w:hAnsi="Calibri" w:cs="Calibri"/>
                <w:color w:val="000000"/>
                <w:sz w:val="20"/>
                <w:szCs w:val="20"/>
                <w:lang w:eastAsia="sk-SK"/>
              </w:rPr>
              <w:t>. 250g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31</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Tatárska omáčka Doma, alebo </w:t>
            </w:r>
            <w:proofErr w:type="spellStart"/>
            <w:r w:rsidRPr="00852638">
              <w:rPr>
                <w:rFonts w:ascii="Calibri" w:hAnsi="Calibri" w:cs="Calibri"/>
                <w:color w:val="000000"/>
                <w:sz w:val="20"/>
                <w:szCs w:val="20"/>
                <w:lang w:eastAsia="sk-SK"/>
              </w:rPr>
              <w:t>ekv</w:t>
            </w:r>
            <w:proofErr w:type="spellEnd"/>
            <w:r w:rsidRPr="00852638">
              <w:rPr>
                <w:rFonts w:ascii="Calibri" w:hAnsi="Calibri" w:cs="Calibri"/>
                <w:color w:val="000000"/>
                <w:sz w:val="20"/>
                <w:szCs w:val="20"/>
                <w:lang w:eastAsia="sk-SK"/>
              </w:rPr>
              <w:t>. 1kg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32</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Majonéza Doma, alebo </w:t>
            </w:r>
            <w:proofErr w:type="spellStart"/>
            <w:r w:rsidRPr="00852638">
              <w:rPr>
                <w:rFonts w:ascii="Calibri" w:hAnsi="Calibri" w:cs="Calibri"/>
                <w:color w:val="000000"/>
                <w:sz w:val="20"/>
                <w:szCs w:val="20"/>
                <w:lang w:eastAsia="sk-SK"/>
              </w:rPr>
              <w:t>ekv</w:t>
            </w:r>
            <w:proofErr w:type="spellEnd"/>
            <w:r w:rsidRPr="00852638">
              <w:rPr>
                <w:rFonts w:ascii="Calibri" w:hAnsi="Calibri" w:cs="Calibri"/>
                <w:color w:val="000000"/>
                <w:sz w:val="20"/>
                <w:szCs w:val="20"/>
                <w:lang w:eastAsia="sk-SK"/>
              </w:rPr>
              <w:t>. 1kg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15</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33</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Tatárska omáčka 20g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34</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biely sójový výrobok zloženie pitná voda sójové bôby 25%</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35</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údený sójový výrobok zloženie pitná voda sójové bôby 25%</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36</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proofErr w:type="spellStart"/>
            <w:r w:rsidRPr="00852638">
              <w:rPr>
                <w:rFonts w:ascii="Calibri" w:hAnsi="Calibri" w:cs="Calibri"/>
                <w:color w:val="000000"/>
                <w:sz w:val="20"/>
                <w:szCs w:val="20"/>
                <w:lang w:eastAsia="sk-SK"/>
              </w:rPr>
              <w:t>Cottage</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cheese</w:t>
            </w:r>
            <w:proofErr w:type="spellEnd"/>
            <w:r w:rsidRPr="00852638">
              <w:rPr>
                <w:rFonts w:ascii="Calibri" w:hAnsi="Calibri" w:cs="Calibri"/>
                <w:color w:val="000000"/>
                <w:sz w:val="20"/>
                <w:szCs w:val="20"/>
                <w:lang w:eastAsia="sk-SK"/>
              </w:rPr>
              <w:t xml:space="preserve"> alebo </w:t>
            </w:r>
            <w:proofErr w:type="spellStart"/>
            <w:r w:rsidRPr="00852638">
              <w:rPr>
                <w:rFonts w:ascii="Calibri" w:hAnsi="Calibri" w:cs="Calibri"/>
                <w:color w:val="000000"/>
                <w:sz w:val="20"/>
                <w:szCs w:val="20"/>
                <w:lang w:eastAsia="sk-SK"/>
              </w:rPr>
              <w:t>ekv</w:t>
            </w:r>
            <w:proofErr w:type="spellEnd"/>
            <w:r w:rsidRPr="00852638">
              <w:rPr>
                <w:rFonts w:ascii="Calibri" w:hAnsi="Calibri" w:cs="Calibri"/>
                <w:color w:val="000000"/>
                <w:sz w:val="20"/>
                <w:szCs w:val="20"/>
                <w:lang w:eastAsia="sk-SK"/>
              </w:rPr>
              <w:t>. 180g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145</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37</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tvrdý zrejúci plnotučný vákuovo balený 45 %</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38</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tvrdý zrejúci plnotučný vákuovo balený 60 %</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250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39</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tvrdý zrejúci plnotučný údený  vákuovo balený 45%</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200</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40</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balkánsky slaný zloženie mlieko, mliekarenské kultúry, soľ</w:t>
            </w:r>
            <w:r w:rsidRPr="00852638">
              <w:rPr>
                <w:rFonts w:ascii="Calibri" w:hAnsi="Calibri" w:cs="Calibri"/>
                <w:color w:val="000000"/>
                <w:sz w:val="20"/>
                <w:szCs w:val="20"/>
                <w:lang w:eastAsia="sk-SK"/>
              </w:rPr>
              <w:br/>
              <w:t>max. 7% syridlo, obsah sušiny 42%, tuk v sušine 50%, 200g.</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85</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41</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Syr plesňový ,kravský s modrou plesňou obsahuje: 52%sušiny, 50% tuku v </w:t>
            </w:r>
            <w:proofErr w:type="spellStart"/>
            <w:r w:rsidRPr="00852638">
              <w:rPr>
                <w:rFonts w:ascii="Calibri" w:hAnsi="Calibri" w:cs="Calibri"/>
                <w:color w:val="000000"/>
                <w:sz w:val="20"/>
                <w:szCs w:val="20"/>
                <w:lang w:eastAsia="sk-SK"/>
              </w:rPr>
              <w:t>sušine,a</w:t>
            </w:r>
            <w:proofErr w:type="spellEnd"/>
            <w:r w:rsidRPr="00852638">
              <w:rPr>
                <w:rFonts w:ascii="Calibri" w:hAnsi="Calibri" w:cs="Calibri"/>
                <w:color w:val="000000"/>
                <w:sz w:val="20"/>
                <w:szCs w:val="20"/>
                <w:lang w:eastAsia="sk-SK"/>
              </w:rPr>
              <w:t xml:space="preserve"> 5%kuch.soli, a 1,5%cukru</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50</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42</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Syr plesňový, s bielou plesňou obsahuje: 120g 52% sušiny, 50% tuku v sušine, hermelín </w:t>
            </w:r>
            <w:proofErr w:type="spellStart"/>
            <w:r w:rsidRPr="00852638">
              <w:rPr>
                <w:rFonts w:ascii="Calibri" w:hAnsi="Calibri" w:cs="Calibri"/>
                <w:color w:val="000000"/>
                <w:sz w:val="20"/>
                <w:szCs w:val="20"/>
                <w:lang w:eastAsia="sk-SK"/>
              </w:rPr>
              <w:t>al.ekvivalent</w:t>
            </w:r>
            <w:proofErr w:type="spellEnd"/>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10</w:t>
            </w:r>
          </w:p>
        </w:tc>
      </w:tr>
      <w:tr w:rsidR="00065BFA" w:rsidRPr="00852638" w:rsidTr="00886F2A">
        <w:trPr>
          <w:trHeight w:val="76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43</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Polomäkký, nezrejúci, </w:t>
            </w:r>
            <w:proofErr w:type="spellStart"/>
            <w:r w:rsidRPr="00852638">
              <w:rPr>
                <w:rFonts w:ascii="Calibri" w:hAnsi="Calibri" w:cs="Calibri"/>
                <w:color w:val="000000"/>
                <w:sz w:val="20"/>
                <w:szCs w:val="20"/>
                <w:lang w:eastAsia="sk-SK"/>
              </w:rPr>
              <w:t>polotučný,vakuovo</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bal.syr</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mozzarellového</w:t>
            </w:r>
            <w:proofErr w:type="spellEnd"/>
            <w:r w:rsidRPr="00852638">
              <w:rPr>
                <w:rFonts w:ascii="Calibri" w:hAnsi="Calibri" w:cs="Calibri"/>
                <w:color w:val="000000"/>
                <w:sz w:val="20"/>
                <w:szCs w:val="20"/>
                <w:lang w:eastAsia="sk-SK"/>
              </w:rPr>
              <w:t xml:space="preserve"> typu, </w:t>
            </w:r>
            <w:proofErr w:type="spellStart"/>
            <w:r w:rsidRPr="00852638">
              <w:rPr>
                <w:rFonts w:ascii="Calibri" w:hAnsi="Calibri" w:cs="Calibri"/>
                <w:color w:val="000000"/>
                <w:sz w:val="18"/>
                <w:szCs w:val="18"/>
                <w:lang w:eastAsia="sk-SK"/>
              </w:rPr>
              <w:t>obsahuje:pasterizované</w:t>
            </w:r>
            <w:proofErr w:type="spellEnd"/>
            <w:r w:rsidRPr="00852638">
              <w:rPr>
                <w:rFonts w:ascii="Calibri" w:hAnsi="Calibri" w:cs="Calibri"/>
                <w:color w:val="000000"/>
                <w:sz w:val="18"/>
                <w:szCs w:val="18"/>
                <w:lang w:eastAsia="sk-SK"/>
              </w:rPr>
              <w:t xml:space="preserve"> </w:t>
            </w:r>
            <w:proofErr w:type="spellStart"/>
            <w:r w:rsidRPr="00852638">
              <w:rPr>
                <w:rFonts w:ascii="Calibri" w:hAnsi="Calibri" w:cs="Calibri"/>
                <w:color w:val="000000"/>
                <w:sz w:val="18"/>
                <w:szCs w:val="18"/>
                <w:lang w:eastAsia="sk-SK"/>
              </w:rPr>
              <w:t>mlieko,jedlá</w:t>
            </w:r>
            <w:proofErr w:type="spellEnd"/>
            <w:r w:rsidRPr="00852638">
              <w:rPr>
                <w:rFonts w:ascii="Calibri" w:hAnsi="Calibri" w:cs="Calibri"/>
                <w:color w:val="000000"/>
                <w:sz w:val="18"/>
                <w:szCs w:val="18"/>
                <w:lang w:eastAsia="sk-SK"/>
              </w:rPr>
              <w:t xml:space="preserve"> soľ, mliekarské kultúry, syridlo, množstvo tuku v sušine 44 %,množstvo sušiny 49 % hmotnosti.</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90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44</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Syr plátkový 100g,polotvrdý,plnotučný, tuk min 30%, vákuové balenie  </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170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45</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tavený 150g tuk v sušine 48% /štvorec/rôzne druhy  /3ks v balení/</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250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lastRenderedPageBreak/>
              <w:t>46</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Syr tavený roztierateľný v črievku 100g-tuk v sušine 48%, </w:t>
            </w:r>
            <w:proofErr w:type="spellStart"/>
            <w:r w:rsidRPr="00852638">
              <w:rPr>
                <w:rFonts w:ascii="Calibri" w:hAnsi="Calibri" w:cs="Calibri"/>
                <w:color w:val="000000"/>
                <w:sz w:val="20"/>
                <w:szCs w:val="20"/>
                <w:lang w:eastAsia="sk-SK"/>
              </w:rPr>
              <w:t>Bambino</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al.ekv</w:t>
            </w:r>
            <w:proofErr w:type="spellEnd"/>
            <w:r w:rsidRPr="00852638">
              <w:rPr>
                <w:rFonts w:ascii="Calibri" w:hAnsi="Calibri" w:cs="Calibri"/>
                <w:color w:val="000000"/>
                <w:sz w:val="20"/>
                <w:szCs w:val="20"/>
                <w:lang w:eastAsia="sk-SK"/>
              </w:rPr>
              <w:t>.</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185</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47</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tavený 140g tuk v sušine48%/trojuholník/rôzne druhy /8ks v balení/</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70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48</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proofErr w:type="spellStart"/>
            <w:r w:rsidRPr="00852638">
              <w:rPr>
                <w:rFonts w:ascii="Calibri" w:hAnsi="Calibri" w:cs="Calibri"/>
                <w:color w:val="000000"/>
                <w:sz w:val="20"/>
                <w:szCs w:val="20"/>
                <w:lang w:eastAsia="sk-SK"/>
              </w:rPr>
              <w:t>Makky</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nezrejuci</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vysokotucny</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termizovany</w:t>
            </w:r>
            <w:proofErr w:type="spellEnd"/>
            <w:r w:rsidRPr="00852638">
              <w:rPr>
                <w:rFonts w:ascii="Calibri" w:hAnsi="Calibri" w:cs="Calibri"/>
                <w:color w:val="000000"/>
                <w:sz w:val="20"/>
                <w:szCs w:val="20"/>
                <w:lang w:eastAsia="sk-SK"/>
              </w:rPr>
              <w:t xml:space="preserve"> syr, </w:t>
            </w:r>
            <w:proofErr w:type="spellStart"/>
            <w:r w:rsidRPr="00852638">
              <w:rPr>
                <w:rFonts w:ascii="Calibri" w:hAnsi="Calibri" w:cs="Calibri"/>
                <w:color w:val="000000"/>
                <w:sz w:val="20"/>
                <w:szCs w:val="20"/>
                <w:lang w:eastAsia="sk-SK"/>
              </w:rPr>
              <w:t>Lučina,al.ekv</w:t>
            </w:r>
            <w:proofErr w:type="spellEnd"/>
            <w:r w:rsidRPr="00852638">
              <w:rPr>
                <w:rFonts w:ascii="Calibri" w:hAnsi="Calibri" w:cs="Calibri"/>
                <w:color w:val="000000"/>
                <w:sz w:val="20"/>
                <w:szCs w:val="20"/>
                <w:lang w:eastAsia="sk-SK"/>
              </w:rPr>
              <w:t>.</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5</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49</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Maslo obyčajné 125g čerstvé-podiel tuku 83%</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650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50</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Maslo obyčajné 250g čerstvé-podiel tuku 83%</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735</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51</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Maslo obyčajné 10-20g čerstvé-podiel tuku 83%</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55</w:t>
            </w:r>
          </w:p>
        </w:tc>
      </w:tr>
      <w:tr w:rsidR="00065BFA" w:rsidRPr="00852638" w:rsidTr="00886F2A">
        <w:trPr>
          <w:trHeight w:val="1104"/>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52</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Rastlinný roztierateľný tuk 400g-500g Veto/</w:t>
            </w:r>
            <w:proofErr w:type="spellStart"/>
            <w:r w:rsidRPr="00852638">
              <w:rPr>
                <w:rFonts w:ascii="Calibri" w:hAnsi="Calibri" w:cs="Calibri"/>
                <w:color w:val="000000"/>
                <w:sz w:val="20"/>
                <w:szCs w:val="20"/>
                <w:lang w:eastAsia="sk-SK"/>
              </w:rPr>
              <w:t>ekvivalent,so</w:t>
            </w:r>
            <w:proofErr w:type="spellEnd"/>
            <w:r w:rsidRPr="00852638">
              <w:rPr>
                <w:rFonts w:ascii="Calibri" w:hAnsi="Calibri" w:cs="Calibri"/>
                <w:color w:val="000000"/>
                <w:sz w:val="20"/>
                <w:szCs w:val="20"/>
                <w:lang w:eastAsia="sk-SK"/>
              </w:rPr>
              <w:t xml:space="preserve"> zníženým obsahom tuku zloženie voda , rastlinné oleje a tuky, emulgátor-</w:t>
            </w:r>
            <w:proofErr w:type="spellStart"/>
            <w:r w:rsidRPr="00852638">
              <w:rPr>
                <w:rFonts w:ascii="Calibri" w:hAnsi="Calibri" w:cs="Calibri"/>
                <w:color w:val="000000"/>
                <w:sz w:val="20"/>
                <w:szCs w:val="20"/>
                <w:lang w:eastAsia="sk-SK"/>
              </w:rPr>
              <w:t>monodiaglyceridy</w:t>
            </w:r>
            <w:proofErr w:type="spellEnd"/>
            <w:r w:rsidRPr="00852638">
              <w:rPr>
                <w:rFonts w:ascii="Calibri" w:hAnsi="Calibri" w:cs="Calibri"/>
                <w:color w:val="000000"/>
                <w:sz w:val="20"/>
                <w:szCs w:val="20"/>
                <w:lang w:eastAsia="sk-SK"/>
              </w:rPr>
              <w:t xml:space="preserve"> mastných kyselín, slnečnicový lecitín </w:t>
            </w:r>
            <w:proofErr w:type="spellStart"/>
            <w:r w:rsidRPr="00852638">
              <w:rPr>
                <w:rFonts w:ascii="Calibri" w:hAnsi="Calibri" w:cs="Calibri"/>
                <w:color w:val="000000"/>
                <w:sz w:val="20"/>
                <w:szCs w:val="20"/>
                <w:lang w:eastAsia="sk-SK"/>
              </w:rPr>
              <w:t>soľ,regulátor</w:t>
            </w:r>
            <w:proofErr w:type="spellEnd"/>
            <w:r w:rsidRPr="00852638">
              <w:rPr>
                <w:rFonts w:ascii="Calibri" w:hAnsi="Calibri" w:cs="Calibri"/>
                <w:color w:val="000000"/>
                <w:sz w:val="20"/>
                <w:szCs w:val="20"/>
                <w:lang w:eastAsia="sk-SK"/>
              </w:rPr>
              <w:t xml:space="preserve">, kyselina citrónová, aróma, vitamín AED beta </w:t>
            </w:r>
            <w:proofErr w:type="spellStart"/>
            <w:r w:rsidRPr="00852638">
              <w:rPr>
                <w:rFonts w:ascii="Calibri" w:hAnsi="Calibri" w:cs="Calibri"/>
                <w:color w:val="000000"/>
                <w:sz w:val="20"/>
                <w:szCs w:val="20"/>
                <w:lang w:eastAsia="sk-SK"/>
              </w:rPr>
              <w:t>karotén</w:t>
            </w:r>
            <w:proofErr w:type="spellEnd"/>
            <w:r w:rsidRPr="00852638">
              <w:rPr>
                <w:rFonts w:ascii="Calibri" w:hAnsi="Calibri" w:cs="Calibri"/>
                <w:color w:val="000000"/>
                <w:sz w:val="20"/>
                <w:szCs w:val="20"/>
                <w:lang w:eastAsia="sk-SK"/>
              </w:rPr>
              <w:t>.</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150</w:t>
            </w:r>
          </w:p>
        </w:tc>
      </w:tr>
      <w:tr w:rsidR="00065BFA" w:rsidRPr="00852638" w:rsidTr="00886F2A">
        <w:trPr>
          <w:trHeight w:val="1104"/>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53</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Margarín 400g-500g-Rama/ekvivalent so </w:t>
            </w:r>
            <w:proofErr w:type="spellStart"/>
            <w:r w:rsidRPr="00852638">
              <w:rPr>
                <w:rFonts w:ascii="Calibri" w:hAnsi="Calibri" w:cs="Calibri"/>
                <w:color w:val="000000"/>
                <w:sz w:val="20"/>
                <w:szCs w:val="20"/>
                <w:lang w:eastAsia="sk-SK"/>
              </w:rPr>
              <w:t>zniženým</w:t>
            </w:r>
            <w:proofErr w:type="spellEnd"/>
            <w:r w:rsidRPr="00852638">
              <w:rPr>
                <w:rFonts w:ascii="Calibri" w:hAnsi="Calibri" w:cs="Calibri"/>
                <w:color w:val="000000"/>
                <w:sz w:val="20"/>
                <w:szCs w:val="20"/>
                <w:lang w:eastAsia="sk-SK"/>
              </w:rPr>
              <w:t xml:space="preserve"> obsah. tuku 60%, olej  40% tuk, </w:t>
            </w:r>
            <w:proofErr w:type="spellStart"/>
            <w:r w:rsidRPr="00852638">
              <w:rPr>
                <w:rFonts w:ascii="Calibri" w:hAnsi="Calibri" w:cs="Calibri"/>
                <w:color w:val="000000"/>
                <w:sz w:val="20"/>
                <w:szCs w:val="20"/>
                <w:lang w:eastAsia="sk-SK"/>
              </w:rPr>
              <w:t>voda,sušený</w:t>
            </w:r>
            <w:proofErr w:type="spellEnd"/>
            <w:r w:rsidRPr="00852638">
              <w:rPr>
                <w:rFonts w:ascii="Calibri" w:hAnsi="Calibri" w:cs="Calibri"/>
                <w:color w:val="000000"/>
                <w:sz w:val="20"/>
                <w:szCs w:val="20"/>
                <w:lang w:eastAsia="sk-SK"/>
              </w:rPr>
              <w:t xml:space="preserve"> cmar jedlá soľ, </w:t>
            </w:r>
            <w:proofErr w:type="spellStart"/>
            <w:r w:rsidRPr="00852638">
              <w:rPr>
                <w:rFonts w:ascii="Calibri" w:hAnsi="Calibri" w:cs="Calibri"/>
                <w:color w:val="000000"/>
                <w:sz w:val="20"/>
                <w:szCs w:val="20"/>
                <w:lang w:eastAsia="sk-SK"/>
              </w:rPr>
              <w:t>emulgator</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monodiaglyceroly</w:t>
            </w:r>
            <w:proofErr w:type="spellEnd"/>
            <w:r w:rsidRPr="00852638">
              <w:rPr>
                <w:rFonts w:ascii="Calibri" w:hAnsi="Calibri" w:cs="Calibri"/>
                <w:color w:val="000000"/>
                <w:sz w:val="20"/>
                <w:szCs w:val="20"/>
                <w:lang w:eastAsia="sk-SK"/>
              </w:rPr>
              <w:t xml:space="preserve"> mastných kyselín, slnečnicový lecitín, </w:t>
            </w:r>
            <w:proofErr w:type="spellStart"/>
            <w:r w:rsidRPr="00852638">
              <w:rPr>
                <w:rFonts w:ascii="Calibri" w:hAnsi="Calibri" w:cs="Calibri"/>
                <w:color w:val="000000"/>
                <w:sz w:val="20"/>
                <w:szCs w:val="20"/>
                <w:lang w:eastAsia="sk-SK"/>
              </w:rPr>
              <w:t>chem</w:t>
            </w:r>
            <w:proofErr w:type="spellEnd"/>
            <w:r w:rsidRPr="00852638">
              <w:rPr>
                <w:rFonts w:ascii="Calibri" w:hAnsi="Calibri" w:cs="Calibri"/>
                <w:color w:val="000000"/>
                <w:sz w:val="20"/>
                <w:szCs w:val="20"/>
                <w:lang w:eastAsia="sk-SK"/>
              </w:rPr>
              <w:t xml:space="preserve">. konzervačná látka </w:t>
            </w:r>
            <w:proofErr w:type="spellStart"/>
            <w:r w:rsidRPr="00852638">
              <w:rPr>
                <w:rFonts w:ascii="Calibri" w:hAnsi="Calibri" w:cs="Calibri"/>
                <w:color w:val="000000"/>
                <w:sz w:val="20"/>
                <w:szCs w:val="20"/>
                <w:lang w:eastAsia="sk-SK"/>
              </w:rPr>
              <w:t>solbandraselný</w:t>
            </w:r>
            <w:proofErr w:type="spellEnd"/>
            <w:r w:rsidRPr="00852638">
              <w:rPr>
                <w:rFonts w:ascii="Calibri" w:hAnsi="Calibri" w:cs="Calibri"/>
                <w:color w:val="000000"/>
                <w:sz w:val="20"/>
                <w:szCs w:val="20"/>
                <w:lang w:eastAsia="sk-SK"/>
              </w:rPr>
              <w:t xml:space="preserve">, regulátor kyslosti kyselina citrónová, vitamíny </w:t>
            </w:r>
            <w:proofErr w:type="spellStart"/>
            <w:r w:rsidRPr="00852638">
              <w:rPr>
                <w:rFonts w:ascii="Calibri" w:hAnsi="Calibri" w:cs="Calibri"/>
                <w:color w:val="000000"/>
                <w:sz w:val="20"/>
                <w:szCs w:val="20"/>
                <w:lang w:eastAsia="sk-SK"/>
              </w:rPr>
              <w:t>A,D,E,farbivo</w:t>
            </w:r>
            <w:proofErr w:type="spellEnd"/>
            <w:r w:rsidRPr="00852638">
              <w:rPr>
                <w:rFonts w:ascii="Calibri" w:hAnsi="Calibri" w:cs="Calibri"/>
                <w:color w:val="000000"/>
                <w:sz w:val="20"/>
                <w:szCs w:val="20"/>
                <w:lang w:eastAsia="sk-SK"/>
              </w:rPr>
              <w:t xml:space="preserve"> beta </w:t>
            </w:r>
            <w:proofErr w:type="spellStart"/>
            <w:r w:rsidRPr="00852638">
              <w:rPr>
                <w:rFonts w:ascii="Calibri" w:hAnsi="Calibri" w:cs="Calibri"/>
                <w:color w:val="000000"/>
                <w:sz w:val="20"/>
                <w:szCs w:val="20"/>
                <w:lang w:eastAsia="sk-SK"/>
              </w:rPr>
              <w:t>karotén</w:t>
            </w:r>
            <w:proofErr w:type="spellEnd"/>
          </w:p>
        </w:tc>
        <w:tc>
          <w:tcPr>
            <w:tcW w:w="709" w:type="dxa"/>
            <w:tcBorders>
              <w:top w:val="nil"/>
              <w:left w:val="nil"/>
              <w:bottom w:val="single" w:sz="4" w:space="0" w:color="000000"/>
              <w:right w:val="single" w:sz="4" w:space="0" w:color="000000"/>
            </w:tcBorders>
            <w:shd w:val="clear" w:color="FFFFFF" w:fill="FFFFFF"/>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335</w:t>
            </w:r>
          </w:p>
        </w:tc>
      </w:tr>
      <w:tr w:rsidR="00065BFA" w:rsidRPr="00852638" w:rsidTr="00886F2A">
        <w:trPr>
          <w:trHeight w:val="1104"/>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54</w:t>
            </w:r>
          </w:p>
        </w:tc>
        <w:tc>
          <w:tcPr>
            <w:tcW w:w="6520" w:type="dxa"/>
            <w:tcBorders>
              <w:top w:val="nil"/>
              <w:left w:val="nil"/>
              <w:bottom w:val="single" w:sz="4" w:space="0" w:color="000000"/>
              <w:right w:val="single" w:sz="4" w:space="0" w:color="000000"/>
            </w:tcBorders>
            <w:shd w:val="clear" w:color="auto" w:fill="auto"/>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Margarín 20g so </w:t>
            </w:r>
            <w:proofErr w:type="spellStart"/>
            <w:r w:rsidRPr="00852638">
              <w:rPr>
                <w:rFonts w:ascii="Calibri" w:hAnsi="Calibri" w:cs="Calibri"/>
                <w:color w:val="000000"/>
                <w:sz w:val="20"/>
                <w:szCs w:val="20"/>
                <w:lang w:eastAsia="sk-SK"/>
              </w:rPr>
              <w:t>zniženým</w:t>
            </w:r>
            <w:proofErr w:type="spellEnd"/>
            <w:r w:rsidRPr="00852638">
              <w:rPr>
                <w:rFonts w:ascii="Calibri" w:hAnsi="Calibri" w:cs="Calibri"/>
                <w:color w:val="000000"/>
                <w:sz w:val="20"/>
                <w:szCs w:val="20"/>
                <w:lang w:eastAsia="sk-SK"/>
              </w:rPr>
              <w:t xml:space="preserve"> obsah. tuku 60%,olej 40% tuk, voda, sušený cmar jedlá soľ, </w:t>
            </w:r>
            <w:proofErr w:type="spellStart"/>
            <w:r w:rsidRPr="00852638">
              <w:rPr>
                <w:rFonts w:ascii="Calibri" w:hAnsi="Calibri" w:cs="Calibri"/>
                <w:color w:val="000000"/>
                <w:sz w:val="20"/>
                <w:szCs w:val="20"/>
                <w:lang w:eastAsia="sk-SK"/>
              </w:rPr>
              <w:t>emulgator</w:t>
            </w:r>
            <w:proofErr w:type="spellEnd"/>
            <w:r w:rsidRPr="00852638">
              <w:rPr>
                <w:rFonts w:ascii="Calibri" w:hAnsi="Calibri" w:cs="Calibri"/>
                <w:color w:val="000000"/>
                <w:sz w:val="20"/>
                <w:szCs w:val="20"/>
                <w:lang w:eastAsia="sk-SK"/>
              </w:rPr>
              <w:t xml:space="preserve"> </w:t>
            </w:r>
            <w:proofErr w:type="spellStart"/>
            <w:r w:rsidRPr="00852638">
              <w:rPr>
                <w:rFonts w:ascii="Calibri" w:hAnsi="Calibri" w:cs="Calibri"/>
                <w:color w:val="000000"/>
                <w:sz w:val="20"/>
                <w:szCs w:val="20"/>
                <w:lang w:eastAsia="sk-SK"/>
              </w:rPr>
              <w:t>monodiaglyceroly</w:t>
            </w:r>
            <w:proofErr w:type="spellEnd"/>
            <w:r w:rsidRPr="00852638">
              <w:rPr>
                <w:rFonts w:ascii="Calibri" w:hAnsi="Calibri" w:cs="Calibri"/>
                <w:color w:val="000000"/>
                <w:sz w:val="20"/>
                <w:szCs w:val="20"/>
                <w:lang w:eastAsia="sk-SK"/>
              </w:rPr>
              <w:t xml:space="preserve"> mastných kyselín, slnečnicový lecitín, </w:t>
            </w:r>
            <w:proofErr w:type="spellStart"/>
            <w:r w:rsidRPr="00852638">
              <w:rPr>
                <w:rFonts w:ascii="Calibri" w:hAnsi="Calibri" w:cs="Calibri"/>
                <w:color w:val="000000"/>
                <w:sz w:val="20"/>
                <w:szCs w:val="20"/>
                <w:lang w:eastAsia="sk-SK"/>
              </w:rPr>
              <w:t>chem</w:t>
            </w:r>
            <w:proofErr w:type="spellEnd"/>
            <w:r w:rsidRPr="00852638">
              <w:rPr>
                <w:rFonts w:ascii="Calibri" w:hAnsi="Calibri" w:cs="Calibri"/>
                <w:color w:val="000000"/>
                <w:sz w:val="20"/>
                <w:szCs w:val="20"/>
                <w:lang w:eastAsia="sk-SK"/>
              </w:rPr>
              <w:t xml:space="preserve">. konzervačná látka </w:t>
            </w:r>
            <w:proofErr w:type="spellStart"/>
            <w:r w:rsidRPr="00852638">
              <w:rPr>
                <w:rFonts w:ascii="Calibri" w:hAnsi="Calibri" w:cs="Calibri"/>
                <w:color w:val="000000"/>
                <w:sz w:val="20"/>
                <w:szCs w:val="20"/>
                <w:lang w:eastAsia="sk-SK"/>
              </w:rPr>
              <w:t>solban</w:t>
            </w:r>
            <w:proofErr w:type="spellEnd"/>
            <w:r w:rsidRPr="00852638">
              <w:rPr>
                <w:rFonts w:ascii="Calibri" w:hAnsi="Calibri" w:cs="Calibri"/>
                <w:color w:val="000000"/>
                <w:sz w:val="20"/>
                <w:szCs w:val="20"/>
                <w:lang w:eastAsia="sk-SK"/>
              </w:rPr>
              <w:t xml:space="preserve"> draselný , regulátor kyslosti kyselina citrónová, vitamíny A,D,E, farbivo beta </w:t>
            </w:r>
            <w:proofErr w:type="spellStart"/>
            <w:r w:rsidRPr="00852638">
              <w:rPr>
                <w:rFonts w:ascii="Calibri" w:hAnsi="Calibri" w:cs="Calibri"/>
                <w:color w:val="000000"/>
                <w:sz w:val="20"/>
                <w:szCs w:val="20"/>
                <w:lang w:eastAsia="sk-SK"/>
              </w:rPr>
              <w:t>karotén</w:t>
            </w:r>
            <w:proofErr w:type="spellEnd"/>
          </w:p>
        </w:tc>
        <w:tc>
          <w:tcPr>
            <w:tcW w:w="709" w:type="dxa"/>
            <w:tcBorders>
              <w:top w:val="nil"/>
              <w:left w:val="nil"/>
              <w:bottom w:val="single" w:sz="4" w:space="0" w:color="000000"/>
              <w:right w:val="single" w:sz="4" w:space="0" w:color="000000"/>
            </w:tcBorders>
            <w:shd w:val="clear" w:color="FFFFFF" w:fill="FFFFFF"/>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12 130</w:t>
            </w:r>
          </w:p>
        </w:tc>
      </w:tr>
      <w:tr w:rsidR="00065BFA" w:rsidRPr="0085263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55</w:t>
            </w:r>
          </w:p>
        </w:tc>
        <w:tc>
          <w:tcPr>
            <w:tcW w:w="6520" w:type="dxa"/>
            <w:tcBorders>
              <w:top w:val="nil"/>
              <w:left w:val="nil"/>
              <w:bottom w:val="single" w:sz="4" w:space="0" w:color="000000"/>
              <w:right w:val="single" w:sz="4" w:space="0" w:color="000000"/>
            </w:tcBorders>
            <w:shd w:val="clear" w:color="FFFFFF" w:fill="FFFFFF"/>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Smotanová nátierka </w:t>
            </w:r>
            <w:proofErr w:type="spellStart"/>
            <w:r w:rsidRPr="00852638">
              <w:rPr>
                <w:rFonts w:ascii="Calibri" w:hAnsi="Calibri" w:cs="Calibri"/>
                <w:color w:val="000000"/>
                <w:sz w:val="20"/>
                <w:szCs w:val="20"/>
                <w:lang w:eastAsia="sk-SK"/>
              </w:rPr>
              <w:t>termizovaná</w:t>
            </w:r>
            <w:proofErr w:type="spellEnd"/>
            <w:r w:rsidRPr="00852638">
              <w:rPr>
                <w:rFonts w:ascii="Calibri" w:hAnsi="Calibri" w:cs="Calibri"/>
                <w:color w:val="000000"/>
                <w:sz w:val="20"/>
                <w:szCs w:val="20"/>
                <w:lang w:eastAsia="sk-SK"/>
              </w:rPr>
              <w:t xml:space="preserve"> 200g-tuk v </w:t>
            </w:r>
            <w:proofErr w:type="spellStart"/>
            <w:r w:rsidRPr="00852638">
              <w:rPr>
                <w:rFonts w:ascii="Calibri" w:hAnsi="Calibri" w:cs="Calibri"/>
                <w:color w:val="000000"/>
                <w:sz w:val="20"/>
                <w:szCs w:val="20"/>
                <w:lang w:eastAsia="sk-SK"/>
              </w:rPr>
              <w:t>hmotn.najmenej</w:t>
            </w:r>
            <w:proofErr w:type="spellEnd"/>
            <w:r w:rsidRPr="00852638">
              <w:rPr>
                <w:rFonts w:ascii="Calibri" w:hAnsi="Calibri" w:cs="Calibri"/>
                <w:color w:val="000000"/>
                <w:sz w:val="20"/>
                <w:szCs w:val="20"/>
                <w:lang w:eastAsia="sk-SK"/>
              </w:rPr>
              <w:t xml:space="preserve"> 31% zloženie: pasterizovaná smotana 90%,suš.mlieko,jedlá soľ 0,5%, modifikovaný škrob</w:t>
            </w:r>
          </w:p>
        </w:tc>
        <w:tc>
          <w:tcPr>
            <w:tcW w:w="709" w:type="dxa"/>
            <w:tcBorders>
              <w:top w:val="nil"/>
              <w:left w:val="nil"/>
              <w:bottom w:val="single" w:sz="4" w:space="0" w:color="000000"/>
              <w:right w:val="single" w:sz="4" w:space="0" w:color="000000"/>
            </w:tcBorders>
            <w:shd w:val="clear" w:color="FFFFFF" w:fill="FFFFFF"/>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120</w:t>
            </w:r>
          </w:p>
        </w:tc>
      </w:tr>
      <w:tr w:rsidR="00065BFA" w:rsidRPr="00852638" w:rsidTr="00886F2A">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56</w:t>
            </w:r>
          </w:p>
        </w:tc>
        <w:tc>
          <w:tcPr>
            <w:tcW w:w="6520" w:type="dxa"/>
            <w:tcBorders>
              <w:top w:val="nil"/>
              <w:left w:val="nil"/>
              <w:bottom w:val="single" w:sz="4" w:space="0" w:color="000000"/>
              <w:right w:val="single" w:sz="4" w:space="0" w:color="000000"/>
            </w:tcBorders>
            <w:shd w:val="clear" w:color="FFFFFF" w:fill="FFFFFF"/>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Smotanová nátierka </w:t>
            </w:r>
            <w:proofErr w:type="spellStart"/>
            <w:r w:rsidRPr="00852638">
              <w:rPr>
                <w:rFonts w:ascii="Calibri" w:hAnsi="Calibri" w:cs="Calibri"/>
                <w:color w:val="000000"/>
                <w:sz w:val="20"/>
                <w:szCs w:val="20"/>
                <w:lang w:eastAsia="sk-SK"/>
              </w:rPr>
              <w:t>termizovaná</w:t>
            </w:r>
            <w:proofErr w:type="spellEnd"/>
            <w:r w:rsidRPr="00852638">
              <w:rPr>
                <w:rFonts w:ascii="Calibri" w:hAnsi="Calibri" w:cs="Calibri"/>
                <w:color w:val="000000"/>
                <w:sz w:val="20"/>
                <w:szCs w:val="20"/>
                <w:lang w:eastAsia="sk-SK"/>
              </w:rPr>
              <w:t xml:space="preserve"> 150g-tuk v </w:t>
            </w:r>
            <w:proofErr w:type="spellStart"/>
            <w:r w:rsidRPr="00852638">
              <w:rPr>
                <w:rFonts w:ascii="Calibri" w:hAnsi="Calibri" w:cs="Calibri"/>
                <w:color w:val="000000"/>
                <w:sz w:val="20"/>
                <w:szCs w:val="20"/>
                <w:lang w:eastAsia="sk-SK"/>
              </w:rPr>
              <w:t>hmotn.najmenej</w:t>
            </w:r>
            <w:proofErr w:type="spellEnd"/>
            <w:r w:rsidRPr="00852638">
              <w:rPr>
                <w:rFonts w:ascii="Calibri" w:hAnsi="Calibri" w:cs="Calibri"/>
                <w:color w:val="000000"/>
                <w:sz w:val="20"/>
                <w:szCs w:val="20"/>
                <w:lang w:eastAsia="sk-SK"/>
              </w:rPr>
              <w:t xml:space="preserve"> 31% </w:t>
            </w:r>
            <w:proofErr w:type="spellStart"/>
            <w:r w:rsidRPr="00852638">
              <w:rPr>
                <w:rFonts w:ascii="Calibri" w:hAnsi="Calibri" w:cs="Calibri"/>
                <w:color w:val="000000"/>
                <w:sz w:val="20"/>
                <w:szCs w:val="20"/>
                <w:lang w:eastAsia="sk-SK"/>
              </w:rPr>
              <w:t>zloženie:pasterizovaná</w:t>
            </w:r>
            <w:proofErr w:type="spellEnd"/>
            <w:r w:rsidRPr="00852638">
              <w:rPr>
                <w:rFonts w:ascii="Calibri" w:hAnsi="Calibri" w:cs="Calibri"/>
                <w:color w:val="000000"/>
                <w:sz w:val="20"/>
                <w:szCs w:val="20"/>
                <w:lang w:eastAsia="sk-SK"/>
              </w:rPr>
              <w:t xml:space="preserve"> smotana 90%,suš.mlieko, jedlá soľ 0,5%, modifikovaný škrob-rôzne príchute</w:t>
            </w:r>
          </w:p>
        </w:tc>
        <w:tc>
          <w:tcPr>
            <w:tcW w:w="709" w:type="dxa"/>
            <w:tcBorders>
              <w:top w:val="nil"/>
              <w:left w:val="nil"/>
              <w:bottom w:val="single" w:sz="4" w:space="0" w:color="000000"/>
              <w:right w:val="single" w:sz="4" w:space="0" w:color="000000"/>
            </w:tcBorders>
            <w:shd w:val="clear" w:color="FFFFFF" w:fill="FFFFFF"/>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30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57</w:t>
            </w:r>
          </w:p>
        </w:tc>
        <w:tc>
          <w:tcPr>
            <w:tcW w:w="6520" w:type="dxa"/>
            <w:tcBorders>
              <w:top w:val="nil"/>
              <w:left w:val="nil"/>
              <w:bottom w:val="single" w:sz="4" w:space="0" w:color="000000"/>
              <w:right w:val="single" w:sz="4" w:space="0" w:color="000000"/>
            </w:tcBorders>
            <w:shd w:val="clear" w:color="auto" w:fill="auto"/>
            <w:vAlign w:val="center"/>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 xml:space="preserve">Jogurt </w:t>
            </w:r>
            <w:proofErr w:type="spellStart"/>
            <w:r w:rsidRPr="00852638">
              <w:rPr>
                <w:rFonts w:ascii="Calibri" w:hAnsi="Calibri" w:cs="Calibri"/>
                <w:color w:val="000000"/>
                <w:sz w:val="20"/>
                <w:szCs w:val="20"/>
                <w:lang w:eastAsia="sk-SK"/>
              </w:rPr>
              <w:t>bezlaktózový</w:t>
            </w:r>
            <w:proofErr w:type="spellEnd"/>
            <w:r w:rsidRPr="00852638">
              <w:rPr>
                <w:rFonts w:ascii="Calibri" w:hAnsi="Calibri" w:cs="Calibri"/>
                <w:color w:val="000000"/>
                <w:sz w:val="20"/>
                <w:szCs w:val="20"/>
                <w:lang w:eastAsia="sk-SK"/>
              </w:rPr>
              <w:t xml:space="preserve"> ovocný 150g</w:t>
            </w:r>
          </w:p>
        </w:tc>
        <w:tc>
          <w:tcPr>
            <w:tcW w:w="709" w:type="dxa"/>
            <w:tcBorders>
              <w:top w:val="nil"/>
              <w:left w:val="nil"/>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58</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proofErr w:type="spellStart"/>
            <w:r w:rsidRPr="00852638">
              <w:rPr>
                <w:rFonts w:ascii="Calibri" w:hAnsi="Calibri" w:cs="Calibri"/>
                <w:color w:val="000000"/>
                <w:sz w:val="20"/>
                <w:szCs w:val="20"/>
                <w:lang w:eastAsia="sk-SK"/>
              </w:rPr>
              <w:t>Zakysanka</w:t>
            </w:r>
            <w:proofErr w:type="spellEnd"/>
            <w:r w:rsidRPr="00852638">
              <w:rPr>
                <w:rFonts w:ascii="Calibri" w:hAnsi="Calibri" w:cs="Calibri"/>
                <w:color w:val="000000"/>
                <w:sz w:val="20"/>
                <w:szCs w:val="20"/>
                <w:lang w:eastAsia="sk-SK"/>
              </w:rPr>
              <w:t>, kefír 200ml</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100</w:t>
            </w:r>
          </w:p>
        </w:tc>
      </w:tr>
      <w:tr w:rsidR="00065BFA" w:rsidRPr="0085263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59</w:t>
            </w:r>
          </w:p>
        </w:tc>
        <w:tc>
          <w:tcPr>
            <w:tcW w:w="6520"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rPr>
                <w:rFonts w:ascii="Calibri" w:hAnsi="Calibri" w:cs="Calibri"/>
                <w:color w:val="000000"/>
                <w:sz w:val="20"/>
                <w:szCs w:val="20"/>
                <w:lang w:eastAsia="sk-SK"/>
              </w:rPr>
            </w:pPr>
            <w:r w:rsidRPr="00852638">
              <w:rPr>
                <w:rFonts w:ascii="Calibri" w:hAnsi="Calibri" w:cs="Calibri"/>
                <w:color w:val="000000"/>
                <w:sz w:val="20"/>
                <w:szCs w:val="20"/>
                <w:lang w:eastAsia="sk-SK"/>
              </w:rPr>
              <w:t>Syr tavený 1kg tuk v sušine 48% /vedierko, črievko/</w:t>
            </w:r>
          </w:p>
        </w:tc>
        <w:tc>
          <w:tcPr>
            <w:tcW w:w="709" w:type="dxa"/>
            <w:tcBorders>
              <w:top w:val="nil"/>
              <w:left w:val="nil"/>
              <w:bottom w:val="single" w:sz="4" w:space="0" w:color="000000"/>
              <w:right w:val="single" w:sz="4" w:space="0" w:color="000000"/>
            </w:tcBorders>
            <w:shd w:val="clear" w:color="auto" w:fill="auto"/>
            <w:noWrap/>
            <w:vAlign w:val="bottom"/>
            <w:hideMark/>
          </w:tcPr>
          <w:p w:rsidR="00065BFA" w:rsidRPr="00852638" w:rsidRDefault="00065BFA" w:rsidP="00065BFA">
            <w:pPr>
              <w:spacing w:after="0"/>
              <w:jc w:val="center"/>
              <w:rPr>
                <w:rFonts w:ascii="Calibri" w:hAnsi="Calibri" w:cs="Calibri"/>
                <w:color w:val="000000"/>
                <w:sz w:val="20"/>
                <w:szCs w:val="20"/>
                <w:lang w:eastAsia="sk-SK"/>
              </w:rPr>
            </w:pPr>
            <w:r w:rsidRPr="00852638">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065BFA" w:rsidRPr="00852638" w:rsidRDefault="00065BFA" w:rsidP="00065BFA">
            <w:pPr>
              <w:spacing w:after="0"/>
              <w:jc w:val="center"/>
              <w:rPr>
                <w:rFonts w:ascii="Calibri" w:hAnsi="Calibri" w:cs="Calibri"/>
                <w:color w:val="000000"/>
                <w:lang w:eastAsia="sk-SK"/>
              </w:rPr>
            </w:pPr>
            <w:r w:rsidRPr="00852638">
              <w:rPr>
                <w:rFonts w:ascii="Calibri" w:hAnsi="Calibri" w:cs="Calibri"/>
                <w:color w:val="000000"/>
                <w:lang w:eastAsia="sk-SK"/>
              </w:rPr>
              <w:t>10</w:t>
            </w:r>
          </w:p>
        </w:tc>
      </w:tr>
    </w:tbl>
    <w:p w:rsidR="00AA4C76" w:rsidRPr="00A301E9" w:rsidRDefault="00AA4C76" w:rsidP="00AA4C76">
      <w:pPr>
        <w:spacing w:before="120" w:after="120" w:line="240" w:lineRule="auto"/>
        <w:rPr>
          <w:rFonts w:cstheme="minorHAnsi"/>
        </w:rPr>
      </w:pPr>
    </w:p>
    <w:p w:rsidR="00AA4C76" w:rsidRPr="000D4C64" w:rsidRDefault="00AA4C76" w:rsidP="00AA4C76">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AA4C76" w:rsidRPr="000D4C64" w:rsidRDefault="00AA4C76" w:rsidP="00AA4C76">
      <w:pPr>
        <w:tabs>
          <w:tab w:val="left" w:pos="9291"/>
        </w:tabs>
        <w:spacing w:line="276" w:lineRule="auto"/>
        <w:jc w:val="right"/>
        <w:rPr>
          <w:rFonts w:ascii="Calibri" w:hAnsi="Calibri" w:cs="Calibri"/>
          <w:b/>
        </w:rPr>
      </w:pPr>
    </w:p>
    <w:p w:rsidR="00AA4C76" w:rsidRPr="000D4C64" w:rsidRDefault="00AA4C76" w:rsidP="00AA4C76">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AA4C76" w:rsidRPr="000D4C64" w:rsidRDefault="00AA4C76" w:rsidP="00AA4C76">
      <w:pPr>
        <w:spacing w:line="276" w:lineRule="auto"/>
        <w:jc w:val="both"/>
        <w:rPr>
          <w:rFonts w:ascii="Calibri" w:hAnsi="Calibri" w:cs="Calibri"/>
          <w:b/>
        </w:rPr>
      </w:pPr>
    </w:p>
    <w:p w:rsidR="00AA4C76" w:rsidRPr="000D4C64" w:rsidRDefault="00AA4C76" w:rsidP="00AA4C76">
      <w:pPr>
        <w:spacing w:line="276" w:lineRule="auto"/>
        <w:jc w:val="both"/>
        <w:rPr>
          <w:rFonts w:ascii="Calibri" w:hAnsi="Calibri" w:cs="Calibri"/>
          <w:b/>
        </w:rPr>
      </w:pPr>
    </w:p>
    <w:p w:rsidR="00AA4C76" w:rsidRPr="000D4C64" w:rsidRDefault="00AA4C76" w:rsidP="00AA4C76">
      <w:pPr>
        <w:spacing w:line="276" w:lineRule="auto"/>
        <w:jc w:val="both"/>
        <w:rPr>
          <w:rFonts w:ascii="Calibri" w:hAnsi="Calibri" w:cs="Calibri"/>
          <w:b/>
        </w:rPr>
      </w:pPr>
      <w:r w:rsidRPr="000D4C64">
        <w:rPr>
          <w:rFonts w:ascii="Calibri" w:hAnsi="Calibri" w:cs="Calibri"/>
          <w:b/>
        </w:rPr>
        <w:t xml:space="preserve">                      </w:t>
      </w:r>
    </w:p>
    <w:p w:rsidR="00AA4C76" w:rsidRPr="000D4C64" w:rsidRDefault="00AA4C76" w:rsidP="00AA4C76">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AA4C76" w:rsidRDefault="00AA4C76" w:rsidP="00AA4C76">
      <w:pPr>
        <w:spacing w:after="0" w:line="240" w:lineRule="auto"/>
        <w:jc w:val="right"/>
        <w:rPr>
          <w:rFonts w:cstheme="minorHAnsi"/>
        </w:rPr>
      </w:pPr>
    </w:p>
    <w:p w:rsidR="00AA4C76" w:rsidRPr="009A16F5" w:rsidRDefault="00AA4C76" w:rsidP="00AA4C76">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AA4C76" w:rsidRDefault="00AA4C76" w:rsidP="00AA4C76">
      <w:pPr>
        <w:spacing w:before="120" w:after="120" w:line="240" w:lineRule="auto"/>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Zoznam subdodávateľov</w:t>
      </w: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b/>
        </w:rPr>
      </w:pPr>
      <w:r w:rsidRPr="00F6097E">
        <w:rPr>
          <w:rFonts w:cstheme="minorHAnsi"/>
          <w:b/>
        </w:rPr>
        <w:t>Identifikácia predávajúceho</w:t>
      </w:r>
    </w:p>
    <w:p w:rsidR="00AA4C76" w:rsidRPr="00F6097E" w:rsidRDefault="00AA4C76" w:rsidP="00AA4C76">
      <w:pPr>
        <w:spacing w:after="0" w:line="240" w:lineRule="auto"/>
        <w:rPr>
          <w:rFonts w:cstheme="minorHAnsi"/>
        </w:rPr>
      </w:pPr>
      <w:r w:rsidRPr="00F6097E">
        <w:rPr>
          <w:rFonts w:cstheme="minorHAnsi"/>
        </w:rPr>
        <w:t>Obchodné meno:</w:t>
      </w:r>
    </w:p>
    <w:p w:rsidR="00AA4C76" w:rsidRPr="00F6097E" w:rsidRDefault="00AA4C76" w:rsidP="00AA4C76">
      <w:pPr>
        <w:spacing w:after="0" w:line="240" w:lineRule="auto"/>
        <w:rPr>
          <w:rFonts w:cstheme="minorHAnsi"/>
        </w:rPr>
      </w:pPr>
      <w:r w:rsidRPr="00F6097E">
        <w:rPr>
          <w:rFonts w:cstheme="minorHAnsi"/>
        </w:rPr>
        <w:t>Sídlo:</w:t>
      </w:r>
    </w:p>
    <w:p w:rsidR="00AA4C76" w:rsidRPr="00F6097E" w:rsidRDefault="00AA4C76" w:rsidP="00AA4C76">
      <w:pPr>
        <w:spacing w:after="0" w:line="240" w:lineRule="auto"/>
        <w:rPr>
          <w:rFonts w:cstheme="minorHAnsi"/>
        </w:rPr>
      </w:pPr>
      <w:r w:rsidRPr="00F6097E">
        <w:rPr>
          <w:rFonts w:cstheme="minorHAnsi"/>
        </w:rPr>
        <w:t>IČO:</w:t>
      </w: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r w:rsidRPr="00F6097E">
        <w:rPr>
          <w:rFonts w:cstheme="minorHAnsi"/>
        </w:rPr>
        <w:t>Predávajúci má v úmysle zadať plnenie, ktoré je predmetom rámcovej dohody nasledovným subdodávateľom</w:t>
      </w:r>
    </w:p>
    <w:p w:rsidR="00AA4C76" w:rsidRPr="00F6097E" w:rsidRDefault="00AA4C76" w:rsidP="00AA4C76">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AA4C76" w:rsidRPr="00F6097E" w:rsidTr="00886F2A">
        <w:tc>
          <w:tcPr>
            <w:tcW w:w="1838" w:type="dxa"/>
            <w:shd w:val="clear" w:color="auto" w:fill="auto"/>
          </w:tcPr>
          <w:p w:rsidR="00AA4C76" w:rsidRPr="00F6097E" w:rsidRDefault="00AA4C76" w:rsidP="00886F2A">
            <w:pPr>
              <w:spacing w:after="0" w:line="240" w:lineRule="auto"/>
              <w:rPr>
                <w:rFonts w:cstheme="minorHAnsi"/>
                <w:b/>
              </w:rPr>
            </w:pPr>
            <w:r w:rsidRPr="00F6097E">
              <w:rPr>
                <w:rFonts w:cstheme="minorHAnsi"/>
                <w:b/>
              </w:rPr>
              <w:t>Obchodné meno</w:t>
            </w:r>
          </w:p>
        </w:tc>
        <w:tc>
          <w:tcPr>
            <w:tcW w:w="2552" w:type="dxa"/>
            <w:shd w:val="clear" w:color="auto" w:fill="auto"/>
          </w:tcPr>
          <w:p w:rsidR="00AA4C76" w:rsidRPr="00F6097E" w:rsidRDefault="00AA4C76" w:rsidP="00886F2A">
            <w:pPr>
              <w:spacing w:after="0" w:line="240" w:lineRule="auto"/>
              <w:rPr>
                <w:rFonts w:cstheme="minorHAnsi"/>
                <w:b/>
              </w:rPr>
            </w:pPr>
            <w:r w:rsidRPr="00F6097E">
              <w:rPr>
                <w:rFonts w:cstheme="minorHAnsi"/>
                <w:b/>
              </w:rPr>
              <w:t>Sídlo/ miesto podnikania</w:t>
            </w:r>
          </w:p>
        </w:tc>
        <w:tc>
          <w:tcPr>
            <w:tcW w:w="1134" w:type="dxa"/>
            <w:shd w:val="clear" w:color="auto" w:fill="auto"/>
          </w:tcPr>
          <w:p w:rsidR="00AA4C76" w:rsidRPr="00F6097E" w:rsidRDefault="00AA4C76" w:rsidP="00886F2A">
            <w:pPr>
              <w:spacing w:after="0" w:line="240" w:lineRule="auto"/>
              <w:rPr>
                <w:rFonts w:cstheme="minorHAnsi"/>
                <w:b/>
              </w:rPr>
            </w:pPr>
            <w:r w:rsidRPr="00F6097E">
              <w:rPr>
                <w:rFonts w:cstheme="minorHAnsi"/>
                <w:b/>
              </w:rPr>
              <w:t>IČO</w:t>
            </w:r>
          </w:p>
        </w:tc>
        <w:tc>
          <w:tcPr>
            <w:tcW w:w="3538" w:type="dxa"/>
            <w:shd w:val="clear" w:color="auto" w:fill="auto"/>
          </w:tcPr>
          <w:p w:rsidR="00AA4C76" w:rsidRPr="00F6097E" w:rsidRDefault="00AA4C76" w:rsidP="00886F2A">
            <w:pPr>
              <w:spacing w:after="0" w:line="240" w:lineRule="auto"/>
              <w:rPr>
                <w:rFonts w:cstheme="minorHAnsi"/>
                <w:b/>
              </w:rPr>
            </w:pPr>
            <w:r w:rsidRPr="00F6097E">
              <w:rPr>
                <w:rFonts w:cstheme="minorHAnsi"/>
                <w:b/>
              </w:rPr>
              <w:t>Meno, priezvisko, dátum narodenia, adresa pobytu osoby oprávnenej konať za subdodávateľa</w:t>
            </w:r>
          </w:p>
        </w:tc>
      </w:tr>
      <w:tr w:rsidR="00AA4C76" w:rsidRPr="00F6097E" w:rsidTr="00886F2A">
        <w:tc>
          <w:tcPr>
            <w:tcW w:w="1838" w:type="dxa"/>
            <w:shd w:val="clear" w:color="auto" w:fill="auto"/>
          </w:tcPr>
          <w:p w:rsidR="00AA4C76" w:rsidRPr="00F6097E" w:rsidRDefault="00AA4C76" w:rsidP="00886F2A">
            <w:pPr>
              <w:spacing w:after="0" w:line="240" w:lineRule="auto"/>
              <w:rPr>
                <w:rFonts w:cstheme="minorHAnsi"/>
              </w:rPr>
            </w:pPr>
          </w:p>
        </w:tc>
        <w:tc>
          <w:tcPr>
            <w:tcW w:w="2552" w:type="dxa"/>
            <w:shd w:val="clear" w:color="auto" w:fill="auto"/>
          </w:tcPr>
          <w:p w:rsidR="00AA4C76" w:rsidRPr="00F6097E" w:rsidRDefault="00AA4C76" w:rsidP="00886F2A">
            <w:pPr>
              <w:spacing w:after="0" w:line="240" w:lineRule="auto"/>
              <w:rPr>
                <w:rFonts w:cstheme="minorHAnsi"/>
              </w:rPr>
            </w:pPr>
          </w:p>
        </w:tc>
        <w:tc>
          <w:tcPr>
            <w:tcW w:w="1134" w:type="dxa"/>
            <w:shd w:val="clear" w:color="auto" w:fill="auto"/>
          </w:tcPr>
          <w:p w:rsidR="00AA4C76" w:rsidRPr="00F6097E" w:rsidRDefault="00AA4C76" w:rsidP="00886F2A">
            <w:pPr>
              <w:spacing w:after="0" w:line="240" w:lineRule="auto"/>
              <w:rPr>
                <w:rFonts w:cstheme="minorHAnsi"/>
              </w:rPr>
            </w:pPr>
          </w:p>
        </w:tc>
        <w:tc>
          <w:tcPr>
            <w:tcW w:w="3538" w:type="dxa"/>
            <w:shd w:val="clear" w:color="auto" w:fill="auto"/>
          </w:tcPr>
          <w:p w:rsidR="00AA4C76" w:rsidRPr="00F6097E" w:rsidRDefault="00AA4C76" w:rsidP="00886F2A">
            <w:pPr>
              <w:spacing w:after="0" w:line="240" w:lineRule="auto"/>
              <w:rPr>
                <w:rFonts w:cstheme="minorHAnsi"/>
              </w:rPr>
            </w:pPr>
          </w:p>
        </w:tc>
      </w:tr>
      <w:tr w:rsidR="00AA4C76" w:rsidRPr="00F6097E" w:rsidTr="00886F2A">
        <w:tc>
          <w:tcPr>
            <w:tcW w:w="1838" w:type="dxa"/>
            <w:shd w:val="clear" w:color="auto" w:fill="auto"/>
          </w:tcPr>
          <w:p w:rsidR="00AA4C76" w:rsidRPr="00F6097E" w:rsidRDefault="00AA4C76" w:rsidP="00886F2A">
            <w:pPr>
              <w:spacing w:after="0" w:line="240" w:lineRule="auto"/>
              <w:rPr>
                <w:rFonts w:cstheme="minorHAnsi"/>
              </w:rPr>
            </w:pPr>
          </w:p>
        </w:tc>
        <w:tc>
          <w:tcPr>
            <w:tcW w:w="2552" w:type="dxa"/>
            <w:shd w:val="clear" w:color="auto" w:fill="auto"/>
          </w:tcPr>
          <w:p w:rsidR="00AA4C76" w:rsidRPr="00F6097E" w:rsidRDefault="00AA4C76" w:rsidP="00886F2A">
            <w:pPr>
              <w:spacing w:after="0" w:line="240" w:lineRule="auto"/>
              <w:rPr>
                <w:rFonts w:cstheme="minorHAnsi"/>
              </w:rPr>
            </w:pPr>
          </w:p>
        </w:tc>
        <w:tc>
          <w:tcPr>
            <w:tcW w:w="1134" w:type="dxa"/>
            <w:shd w:val="clear" w:color="auto" w:fill="auto"/>
          </w:tcPr>
          <w:p w:rsidR="00AA4C76" w:rsidRPr="00F6097E" w:rsidRDefault="00AA4C76" w:rsidP="00886F2A">
            <w:pPr>
              <w:spacing w:after="0" w:line="240" w:lineRule="auto"/>
              <w:rPr>
                <w:rFonts w:cstheme="minorHAnsi"/>
              </w:rPr>
            </w:pPr>
          </w:p>
        </w:tc>
        <w:tc>
          <w:tcPr>
            <w:tcW w:w="3538" w:type="dxa"/>
            <w:shd w:val="clear" w:color="auto" w:fill="auto"/>
          </w:tcPr>
          <w:p w:rsidR="00AA4C76" w:rsidRPr="00F6097E" w:rsidRDefault="00AA4C76" w:rsidP="00886F2A">
            <w:pPr>
              <w:spacing w:after="0" w:line="240" w:lineRule="auto"/>
              <w:rPr>
                <w:rFonts w:cstheme="minorHAnsi"/>
              </w:rPr>
            </w:pPr>
          </w:p>
        </w:tc>
      </w:tr>
      <w:tr w:rsidR="00AA4C76" w:rsidRPr="00F6097E" w:rsidTr="00886F2A">
        <w:tc>
          <w:tcPr>
            <w:tcW w:w="1838" w:type="dxa"/>
            <w:shd w:val="clear" w:color="auto" w:fill="auto"/>
          </w:tcPr>
          <w:p w:rsidR="00AA4C76" w:rsidRPr="00F6097E" w:rsidRDefault="00AA4C76" w:rsidP="00886F2A">
            <w:pPr>
              <w:spacing w:after="0" w:line="240" w:lineRule="auto"/>
              <w:rPr>
                <w:rFonts w:cstheme="minorHAnsi"/>
              </w:rPr>
            </w:pPr>
          </w:p>
        </w:tc>
        <w:tc>
          <w:tcPr>
            <w:tcW w:w="2552" w:type="dxa"/>
            <w:shd w:val="clear" w:color="auto" w:fill="auto"/>
          </w:tcPr>
          <w:p w:rsidR="00AA4C76" w:rsidRPr="00F6097E" w:rsidRDefault="00AA4C76" w:rsidP="00886F2A">
            <w:pPr>
              <w:spacing w:after="0" w:line="240" w:lineRule="auto"/>
              <w:rPr>
                <w:rFonts w:cstheme="minorHAnsi"/>
              </w:rPr>
            </w:pPr>
          </w:p>
        </w:tc>
        <w:tc>
          <w:tcPr>
            <w:tcW w:w="1134" w:type="dxa"/>
            <w:shd w:val="clear" w:color="auto" w:fill="auto"/>
          </w:tcPr>
          <w:p w:rsidR="00AA4C76" w:rsidRPr="00F6097E" w:rsidRDefault="00AA4C76" w:rsidP="00886F2A">
            <w:pPr>
              <w:spacing w:after="0" w:line="240" w:lineRule="auto"/>
              <w:rPr>
                <w:rFonts w:cstheme="minorHAnsi"/>
              </w:rPr>
            </w:pPr>
          </w:p>
        </w:tc>
        <w:tc>
          <w:tcPr>
            <w:tcW w:w="3538" w:type="dxa"/>
            <w:shd w:val="clear" w:color="auto" w:fill="auto"/>
          </w:tcPr>
          <w:p w:rsidR="00AA4C76" w:rsidRPr="00F6097E" w:rsidRDefault="00AA4C76" w:rsidP="00886F2A">
            <w:pPr>
              <w:spacing w:after="0" w:line="240" w:lineRule="auto"/>
              <w:rPr>
                <w:rFonts w:cstheme="minorHAnsi"/>
              </w:rPr>
            </w:pPr>
          </w:p>
        </w:tc>
      </w:tr>
    </w:tbl>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r w:rsidRPr="00F6097E">
        <w:rPr>
          <w:rFonts w:cstheme="minorHAnsi"/>
        </w:rPr>
        <w:t>V </w:t>
      </w:r>
      <w:r w:rsidRPr="00F6097E">
        <w:rPr>
          <w:rFonts w:cstheme="minorHAnsi"/>
          <w:i/>
        </w:rPr>
        <w:t xml:space="preserve">(doplniť miesto), </w:t>
      </w:r>
      <w:r w:rsidRPr="00F6097E">
        <w:rPr>
          <w:rFonts w:cstheme="minorHAnsi"/>
        </w:rPr>
        <w:t xml:space="preserve">dňa </w:t>
      </w:r>
      <w:r w:rsidRPr="00F6097E">
        <w:rPr>
          <w:rFonts w:cstheme="minorHAnsi"/>
          <w:i/>
        </w:rPr>
        <w:t>(doplniť dátum)</w:t>
      </w: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r w:rsidRPr="00F6097E">
        <w:rPr>
          <w:rFonts w:cstheme="minorHAnsi"/>
        </w:rPr>
        <w:t>____________________________</w:t>
      </w:r>
    </w:p>
    <w:p w:rsidR="00AA4C76" w:rsidRPr="00F6097E" w:rsidRDefault="00AA4C76" w:rsidP="00AA4C76">
      <w:pPr>
        <w:spacing w:after="0" w:line="240" w:lineRule="auto"/>
        <w:rPr>
          <w:rFonts w:cstheme="minorHAnsi"/>
          <w:i/>
        </w:rPr>
      </w:pPr>
      <w:r w:rsidRPr="00F6097E">
        <w:rPr>
          <w:rFonts w:cstheme="minorHAnsi"/>
          <w:i/>
        </w:rPr>
        <w:t>Meno, priezvisko a podpis osoby oprávnenej konať za predávajúceho</w:t>
      </w:r>
    </w:p>
    <w:p w:rsidR="00AA4C76" w:rsidRPr="00F6097E" w:rsidRDefault="00AA4C76" w:rsidP="00AA4C76">
      <w:pPr>
        <w:spacing w:after="0" w:line="240" w:lineRule="auto"/>
        <w:jc w:val="center"/>
        <w:rPr>
          <w:rFonts w:cstheme="minorHAnsi"/>
        </w:rPr>
      </w:pPr>
    </w:p>
    <w:p w:rsidR="00AA4C76" w:rsidRPr="00F6097E" w:rsidRDefault="00AA4C76" w:rsidP="00AA4C76">
      <w:pPr>
        <w:spacing w:after="0" w:line="240" w:lineRule="auto"/>
        <w:jc w:val="center"/>
        <w:rPr>
          <w:rFonts w:cstheme="minorHAnsi"/>
        </w:rPr>
      </w:pPr>
    </w:p>
    <w:p w:rsidR="00AA4C76" w:rsidRPr="00F6097E" w:rsidRDefault="00AA4C76" w:rsidP="00AA4C76">
      <w:pPr>
        <w:spacing w:after="0" w:line="240" w:lineRule="auto"/>
        <w:rPr>
          <w:rFonts w:cstheme="minorHAnsi"/>
        </w:rPr>
      </w:pPr>
    </w:p>
    <w:p w:rsidR="004F2F91" w:rsidRPr="00C27428" w:rsidRDefault="004F2F91" w:rsidP="004F2F91">
      <w:pPr>
        <w:spacing w:after="0" w:line="240" w:lineRule="auto"/>
        <w:jc w:val="center"/>
        <w:rPr>
          <w:rFonts w:cstheme="minorHAnsi"/>
        </w:rPr>
      </w:pPr>
    </w:p>
    <w:bookmarkEnd w:id="0"/>
    <w:p w:rsidR="004F2F91" w:rsidRPr="00C27428" w:rsidRDefault="004F2F91" w:rsidP="004F2F91">
      <w:pPr>
        <w:spacing w:after="0" w:line="240" w:lineRule="auto"/>
        <w:jc w:val="center"/>
        <w:rPr>
          <w:rFonts w:cstheme="minorHAnsi"/>
        </w:rPr>
      </w:pPr>
    </w:p>
    <w:p w:rsidR="004F2F91" w:rsidRPr="00C27428" w:rsidRDefault="004F2F91" w:rsidP="004F2F91">
      <w:pPr>
        <w:spacing w:after="0" w:line="240" w:lineRule="auto"/>
        <w:rPr>
          <w:rFonts w:cstheme="minorHAnsi"/>
        </w:rPr>
      </w:pPr>
    </w:p>
    <w:sectPr w:rsidR="004F2F91" w:rsidRPr="00C27428"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7F111488"/>
    <w:multiLevelType w:val="hybridMultilevel"/>
    <w:tmpl w:val="B426A8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2"/>
  </w:compat>
  <w:rsids>
    <w:rsidRoot w:val="00466724"/>
    <w:rsid w:val="00005C92"/>
    <w:rsid w:val="000338B1"/>
    <w:rsid w:val="00035B17"/>
    <w:rsid w:val="00036A9E"/>
    <w:rsid w:val="00054001"/>
    <w:rsid w:val="00065BFA"/>
    <w:rsid w:val="0006785F"/>
    <w:rsid w:val="00073395"/>
    <w:rsid w:val="000C1B89"/>
    <w:rsid w:val="000C63C9"/>
    <w:rsid w:val="000D6463"/>
    <w:rsid w:val="000E11C5"/>
    <w:rsid w:val="000E3918"/>
    <w:rsid w:val="00106B50"/>
    <w:rsid w:val="00126E75"/>
    <w:rsid w:val="0014090F"/>
    <w:rsid w:val="00146AF4"/>
    <w:rsid w:val="00151A16"/>
    <w:rsid w:val="001646E6"/>
    <w:rsid w:val="001925F9"/>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700F1"/>
    <w:rsid w:val="00373A9A"/>
    <w:rsid w:val="00384734"/>
    <w:rsid w:val="003A32D7"/>
    <w:rsid w:val="003B2E21"/>
    <w:rsid w:val="003B40FB"/>
    <w:rsid w:val="003D08D5"/>
    <w:rsid w:val="003D4F59"/>
    <w:rsid w:val="003D62E5"/>
    <w:rsid w:val="003E01D9"/>
    <w:rsid w:val="003E53DB"/>
    <w:rsid w:val="00400BE0"/>
    <w:rsid w:val="0041227D"/>
    <w:rsid w:val="00424950"/>
    <w:rsid w:val="0043128D"/>
    <w:rsid w:val="004313F5"/>
    <w:rsid w:val="00432424"/>
    <w:rsid w:val="00434BE7"/>
    <w:rsid w:val="0043507E"/>
    <w:rsid w:val="00436D6C"/>
    <w:rsid w:val="00437E05"/>
    <w:rsid w:val="0044113B"/>
    <w:rsid w:val="00453336"/>
    <w:rsid w:val="00466724"/>
    <w:rsid w:val="00474E4B"/>
    <w:rsid w:val="004804F8"/>
    <w:rsid w:val="0048539D"/>
    <w:rsid w:val="00487E00"/>
    <w:rsid w:val="0049122E"/>
    <w:rsid w:val="004A0C1C"/>
    <w:rsid w:val="004A3498"/>
    <w:rsid w:val="004A5FBE"/>
    <w:rsid w:val="004C3095"/>
    <w:rsid w:val="004C5802"/>
    <w:rsid w:val="004C6FBA"/>
    <w:rsid w:val="004D5CDC"/>
    <w:rsid w:val="004F1394"/>
    <w:rsid w:val="004F2F91"/>
    <w:rsid w:val="004F7607"/>
    <w:rsid w:val="0051458B"/>
    <w:rsid w:val="00514FCB"/>
    <w:rsid w:val="005228AD"/>
    <w:rsid w:val="00527DCC"/>
    <w:rsid w:val="0053162F"/>
    <w:rsid w:val="00531788"/>
    <w:rsid w:val="00534773"/>
    <w:rsid w:val="00537430"/>
    <w:rsid w:val="00556FCB"/>
    <w:rsid w:val="00562B16"/>
    <w:rsid w:val="00576426"/>
    <w:rsid w:val="00597598"/>
    <w:rsid w:val="005A4E34"/>
    <w:rsid w:val="005A602E"/>
    <w:rsid w:val="005C4B1E"/>
    <w:rsid w:val="005D5BA4"/>
    <w:rsid w:val="005E326D"/>
    <w:rsid w:val="005E5E33"/>
    <w:rsid w:val="005F44C1"/>
    <w:rsid w:val="005F47CC"/>
    <w:rsid w:val="00612C46"/>
    <w:rsid w:val="0061797E"/>
    <w:rsid w:val="00625504"/>
    <w:rsid w:val="00641E17"/>
    <w:rsid w:val="00670168"/>
    <w:rsid w:val="006A403F"/>
    <w:rsid w:val="006B06C2"/>
    <w:rsid w:val="006B423F"/>
    <w:rsid w:val="006D309E"/>
    <w:rsid w:val="006D5414"/>
    <w:rsid w:val="006F2755"/>
    <w:rsid w:val="006F70C2"/>
    <w:rsid w:val="00703816"/>
    <w:rsid w:val="00721EFD"/>
    <w:rsid w:val="0074445D"/>
    <w:rsid w:val="00747FFB"/>
    <w:rsid w:val="00764EB6"/>
    <w:rsid w:val="007740A8"/>
    <w:rsid w:val="00776EEF"/>
    <w:rsid w:val="007814DB"/>
    <w:rsid w:val="007840B3"/>
    <w:rsid w:val="007A1857"/>
    <w:rsid w:val="007A4922"/>
    <w:rsid w:val="007A6DB3"/>
    <w:rsid w:val="007B0B2D"/>
    <w:rsid w:val="007B3CBB"/>
    <w:rsid w:val="007D4250"/>
    <w:rsid w:val="007D6673"/>
    <w:rsid w:val="007D7BAA"/>
    <w:rsid w:val="007E3C69"/>
    <w:rsid w:val="007F0654"/>
    <w:rsid w:val="007F32FA"/>
    <w:rsid w:val="00814E40"/>
    <w:rsid w:val="0084796B"/>
    <w:rsid w:val="0085068D"/>
    <w:rsid w:val="00851EF2"/>
    <w:rsid w:val="00857FAE"/>
    <w:rsid w:val="0087564F"/>
    <w:rsid w:val="0088359B"/>
    <w:rsid w:val="00884855"/>
    <w:rsid w:val="00891191"/>
    <w:rsid w:val="008A2DE3"/>
    <w:rsid w:val="008A2FCA"/>
    <w:rsid w:val="008B31F9"/>
    <w:rsid w:val="008C4D85"/>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A1290B"/>
    <w:rsid w:val="00A16C01"/>
    <w:rsid w:val="00A23A62"/>
    <w:rsid w:val="00A32F86"/>
    <w:rsid w:val="00A50629"/>
    <w:rsid w:val="00A64C40"/>
    <w:rsid w:val="00A64E86"/>
    <w:rsid w:val="00A727A0"/>
    <w:rsid w:val="00AA26F5"/>
    <w:rsid w:val="00AA3E7E"/>
    <w:rsid w:val="00AA4C76"/>
    <w:rsid w:val="00AA7071"/>
    <w:rsid w:val="00AB214A"/>
    <w:rsid w:val="00AB5FB7"/>
    <w:rsid w:val="00AC11A1"/>
    <w:rsid w:val="00AD6CC2"/>
    <w:rsid w:val="00AE03CE"/>
    <w:rsid w:val="00AE0A20"/>
    <w:rsid w:val="00AE626E"/>
    <w:rsid w:val="00AF3CBF"/>
    <w:rsid w:val="00AF6532"/>
    <w:rsid w:val="00AF7B5E"/>
    <w:rsid w:val="00B012A2"/>
    <w:rsid w:val="00B036EB"/>
    <w:rsid w:val="00B20EDC"/>
    <w:rsid w:val="00B3485A"/>
    <w:rsid w:val="00B44F79"/>
    <w:rsid w:val="00B512FE"/>
    <w:rsid w:val="00B546BE"/>
    <w:rsid w:val="00B665FB"/>
    <w:rsid w:val="00B72A8E"/>
    <w:rsid w:val="00B82950"/>
    <w:rsid w:val="00BA2A7A"/>
    <w:rsid w:val="00BA3607"/>
    <w:rsid w:val="00BB1D46"/>
    <w:rsid w:val="00BB36AF"/>
    <w:rsid w:val="00BC136A"/>
    <w:rsid w:val="00BE4CC8"/>
    <w:rsid w:val="00BF5B1F"/>
    <w:rsid w:val="00BF7CBF"/>
    <w:rsid w:val="00C055BF"/>
    <w:rsid w:val="00C2162C"/>
    <w:rsid w:val="00C2347B"/>
    <w:rsid w:val="00C2497B"/>
    <w:rsid w:val="00C25E2B"/>
    <w:rsid w:val="00C26800"/>
    <w:rsid w:val="00C26A44"/>
    <w:rsid w:val="00C27428"/>
    <w:rsid w:val="00C32E4F"/>
    <w:rsid w:val="00C376E0"/>
    <w:rsid w:val="00C503BC"/>
    <w:rsid w:val="00C62596"/>
    <w:rsid w:val="00C64F3A"/>
    <w:rsid w:val="00C71123"/>
    <w:rsid w:val="00C753A1"/>
    <w:rsid w:val="00C82E8C"/>
    <w:rsid w:val="00C84A1B"/>
    <w:rsid w:val="00C85328"/>
    <w:rsid w:val="00CA1A38"/>
    <w:rsid w:val="00CA2B51"/>
    <w:rsid w:val="00CB3AC1"/>
    <w:rsid w:val="00CB6524"/>
    <w:rsid w:val="00CC2B90"/>
    <w:rsid w:val="00CC42D8"/>
    <w:rsid w:val="00CC7A89"/>
    <w:rsid w:val="00CD14E8"/>
    <w:rsid w:val="00CD44C4"/>
    <w:rsid w:val="00CF00DC"/>
    <w:rsid w:val="00D07711"/>
    <w:rsid w:val="00D128AE"/>
    <w:rsid w:val="00D20C71"/>
    <w:rsid w:val="00D37059"/>
    <w:rsid w:val="00D418A4"/>
    <w:rsid w:val="00D60AF7"/>
    <w:rsid w:val="00D71ABF"/>
    <w:rsid w:val="00D876C5"/>
    <w:rsid w:val="00D95D1C"/>
    <w:rsid w:val="00DA54B5"/>
    <w:rsid w:val="00DB1F2D"/>
    <w:rsid w:val="00DB2996"/>
    <w:rsid w:val="00DC0595"/>
    <w:rsid w:val="00DC4E3A"/>
    <w:rsid w:val="00DC7E8C"/>
    <w:rsid w:val="00DD7F08"/>
    <w:rsid w:val="00DF2522"/>
    <w:rsid w:val="00DF4B16"/>
    <w:rsid w:val="00E0192B"/>
    <w:rsid w:val="00E03488"/>
    <w:rsid w:val="00E03ED7"/>
    <w:rsid w:val="00E06057"/>
    <w:rsid w:val="00E12597"/>
    <w:rsid w:val="00E22EF3"/>
    <w:rsid w:val="00E26CEA"/>
    <w:rsid w:val="00E4596D"/>
    <w:rsid w:val="00E53EAA"/>
    <w:rsid w:val="00E97C14"/>
    <w:rsid w:val="00EA5184"/>
    <w:rsid w:val="00EA74D9"/>
    <w:rsid w:val="00EB572A"/>
    <w:rsid w:val="00ED1AAC"/>
    <w:rsid w:val="00EE1367"/>
    <w:rsid w:val="00EF7A15"/>
    <w:rsid w:val="00F05D3A"/>
    <w:rsid w:val="00F15200"/>
    <w:rsid w:val="00F21675"/>
    <w:rsid w:val="00F26964"/>
    <w:rsid w:val="00F33E0E"/>
    <w:rsid w:val="00F37383"/>
    <w:rsid w:val="00F6367B"/>
    <w:rsid w:val="00F751C2"/>
    <w:rsid w:val="00F8032E"/>
    <w:rsid w:val="00F80F09"/>
    <w:rsid w:val="00F9416B"/>
    <w:rsid w:val="00F95C01"/>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FC143"/>
  <w15:docId w15:val="{05280C0A-C262-4492-9BDD-3BDAB98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Default">
    <w:name w:val="Default"/>
    <w:qFormat/>
    <w:rsid w:val="00065B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ysodsekom">
    <w:name w:val="Normálny s odsekom"/>
    <w:basedOn w:val="Normlny"/>
    <w:autoRedefine/>
    <w:rsid w:val="00065BFA"/>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6572">
      <w:bodyDiv w:val="1"/>
      <w:marLeft w:val="0"/>
      <w:marRight w:val="0"/>
      <w:marTop w:val="0"/>
      <w:marBottom w:val="0"/>
      <w:divBdr>
        <w:top w:val="none" w:sz="0" w:space="0" w:color="auto"/>
        <w:left w:val="none" w:sz="0" w:space="0" w:color="auto"/>
        <w:bottom w:val="none" w:sz="0" w:space="0" w:color="auto"/>
        <w:right w:val="none" w:sz="0" w:space="0" w:color="auto"/>
      </w:divBdr>
    </w:div>
    <w:div w:id="390155780">
      <w:bodyDiv w:val="1"/>
      <w:marLeft w:val="0"/>
      <w:marRight w:val="0"/>
      <w:marTop w:val="0"/>
      <w:marBottom w:val="0"/>
      <w:divBdr>
        <w:top w:val="none" w:sz="0" w:space="0" w:color="auto"/>
        <w:left w:val="none" w:sz="0" w:space="0" w:color="auto"/>
        <w:bottom w:val="none" w:sz="0" w:space="0" w:color="auto"/>
        <w:right w:val="none" w:sz="0" w:space="0" w:color="auto"/>
      </w:divBdr>
    </w:div>
    <w:div w:id="551423140">
      <w:bodyDiv w:val="1"/>
      <w:marLeft w:val="0"/>
      <w:marRight w:val="0"/>
      <w:marTop w:val="0"/>
      <w:marBottom w:val="0"/>
      <w:divBdr>
        <w:top w:val="none" w:sz="0" w:space="0" w:color="auto"/>
        <w:left w:val="none" w:sz="0" w:space="0" w:color="auto"/>
        <w:bottom w:val="none" w:sz="0" w:space="0" w:color="auto"/>
        <w:right w:val="none" w:sz="0" w:space="0" w:color="auto"/>
      </w:divBdr>
    </w:div>
    <w:div w:id="874268675">
      <w:bodyDiv w:val="1"/>
      <w:marLeft w:val="0"/>
      <w:marRight w:val="0"/>
      <w:marTop w:val="0"/>
      <w:marBottom w:val="0"/>
      <w:divBdr>
        <w:top w:val="none" w:sz="0" w:space="0" w:color="auto"/>
        <w:left w:val="none" w:sz="0" w:space="0" w:color="auto"/>
        <w:bottom w:val="none" w:sz="0" w:space="0" w:color="auto"/>
        <w:right w:val="none" w:sz="0" w:space="0" w:color="auto"/>
      </w:divBdr>
    </w:div>
    <w:div w:id="1759714202">
      <w:bodyDiv w:val="1"/>
      <w:marLeft w:val="0"/>
      <w:marRight w:val="0"/>
      <w:marTop w:val="0"/>
      <w:marBottom w:val="0"/>
      <w:divBdr>
        <w:top w:val="none" w:sz="0" w:space="0" w:color="auto"/>
        <w:left w:val="none" w:sz="0" w:space="0" w:color="auto"/>
        <w:bottom w:val="none" w:sz="0" w:space="0" w:color="auto"/>
        <w:right w:val="none" w:sz="0" w:space="0" w:color="auto"/>
      </w:divBdr>
    </w:div>
    <w:div w:id="1864126585">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usova@arcuskosice.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31DE1-2C9D-4307-8DC3-8BCB1ECA8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6017</Words>
  <Characters>34303</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18</cp:revision>
  <dcterms:created xsi:type="dcterms:W3CDTF">2019-09-18T08:56:00Z</dcterms:created>
  <dcterms:modified xsi:type="dcterms:W3CDTF">2024-10-15T15:45:00Z</dcterms:modified>
</cp:coreProperties>
</file>