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E4F" w:rsidRPr="008E5990" w:rsidRDefault="004D0AF4" w:rsidP="008E5990">
      <w:pPr>
        <w:pStyle w:val="Nadpis2"/>
        <w:tabs>
          <w:tab w:val="center" w:pos="1471"/>
          <w:tab w:val="center" w:pos="4679"/>
        </w:tabs>
        <w:ind w:left="0" w:firstLine="0"/>
        <w:jc w:val="center"/>
        <w:rPr>
          <w:sz w:val="44"/>
          <w:szCs w:val="44"/>
        </w:rPr>
      </w:pPr>
      <w:r>
        <w:rPr>
          <w:sz w:val="44"/>
          <w:szCs w:val="44"/>
        </w:rPr>
        <w:t>VÝZVA NA PREDKLADANIE PONÚK</w:t>
      </w:r>
      <w:r w:rsidR="008E5990">
        <w:rPr>
          <w:sz w:val="44"/>
          <w:szCs w:val="44"/>
        </w:rPr>
        <w:t xml:space="preserve"> </w:t>
      </w:r>
      <w:r w:rsidR="00B72E4F" w:rsidRPr="008E5990">
        <w:rPr>
          <w:b w:val="0"/>
        </w:rPr>
        <w:t>(ďalej len „Výzva“)</w:t>
      </w:r>
    </w:p>
    <w:p w:rsidR="00961524" w:rsidRDefault="009C4327">
      <w:pPr>
        <w:spacing w:after="0" w:line="259" w:lineRule="auto"/>
        <w:ind w:right="290"/>
        <w:jc w:val="center"/>
      </w:pPr>
      <w:r>
        <w:t>realizovaná postupom zadávania zákazky s nízkou hodnotou podľa</w:t>
      </w:r>
      <w:r w:rsidR="004D0AF4">
        <w:t xml:space="preserve"> § 117 zákona č. 343/2015 Z.</w:t>
      </w:r>
      <w:r>
        <w:t xml:space="preserve"> </w:t>
      </w:r>
      <w:r w:rsidR="004D0AF4">
        <w:t>z. o verejnom obstarávaní a o zmene a doplnení niektorých zákonov v znení nes</w:t>
      </w:r>
      <w:r w:rsidR="00A649C4">
        <w:t>korších predpisov (ďalej len „Z</w:t>
      </w:r>
      <w:r w:rsidR="004D0AF4">
        <w:t>VO“)</w:t>
      </w:r>
    </w:p>
    <w:p w:rsidR="00961524" w:rsidRDefault="004C25A6">
      <w:pPr>
        <w:spacing w:after="0" w:line="259" w:lineRule="auto"/>
        <w:ind w:left="0" w:right="239" w:firstLine="0"/>
        <w:jc w:val="center"/>
      </w:pPr>
      <w:r>
        <w:t xml:space="preserve"> </w:t>
      </w:r>
    </w:p>
    <w:p w:rsidR="009C4327" w:rsidRDefault="009C4327">
      <w:pPr>
        <w:spacing w:after="0" w:line="259" w:lineRule="auto"/>
        <w:ind w:right="290"/>
        <w:jc w:val="center"/>
      </w:pPr>
    </w:p>
    <w:p w:rsidR="0078237B" w:rsidRDefault="0078237B">
      <w:pPr>
        <w:spacing w:after="0" w:line="259" w:lineRule="auto"/>
        <w:ind w:right="290"/>
        <w:jc w:val="center"/>
      </w:pPr>
    </w:p>
    <w:p w:rsidR="0078237B" w:rsidRDefault="0078237B">
      <w:pPr>
        <w:spacing w:after="0" w:line="259" w:lineRule="auto"/>
        <w:ind w:right="290"/>
        <w:jc w:val="center"/>
      </w:pPr>
    </w:p>
    <w:p w:rsidR="00FB29F1" w:rsidRDefault="00FB29F1">
      <w:pPr>
        <w:spacing w:after="0" w:line="259" w:lineRule="auto"/>
        <w:ind w:right="290"/>
        <w:jc w:val="center"/>
      </w:pPr>
    </w:p>
    <w:p w:rsidR="0078237B" w:rsidRDefault="0078237B">
      <w:pPr>
        <w:spacing w:after="0" w:line="259" w:lineRule="auto"/>
        <w:ind w:right="290"/>
        <w:jc w:val="center"/>
      </w:pPr>
    </w:p>
    <w:p w:rsidR="0078237B" w:rsidRDefault="0078237B">
      <w:pPr>
        <w:spacing w:after="0" w:line="259" w:lineRule="auto"/>
        <w:ind w:right="290"/>
        <w:jc w:val="center"/>
      </w:pPr>
    </w:p>
    <w:p w:rsidR="00375E39" w:rsidRDefault="00375E39">
      <w:pPr>
        <w:spacing w:after="0" w:line="259" w:lineRule="auto"/>
        <w:ind w:right="290"/>
        <w:jc w:val="center"/>
      </w:pPr>
    </w:p>
    <w:p w:rsidR="0078237B" w:rsidRDefault="0078237B">
      <w:pPr>
        <w:spacing w:after="0" w:line="259" w:lineRule="auto"/>
        <w:ind w:right="290"/>
        <w:jc w:val="center"/>
      </w:pPr>
    </w:p>
    <w:p w:rsidR="00CC7FE6" w:rsidRDefault="00CC7FE6">
      <w:pPr>
        <w:spacing w:after="0" w:line="259" w:lineRule="auto"/>
        <w:ind w:right="290"/>
        <w:jc w:val="center"/>
      </w:pPr>
    </w:p>
    <w:p w:rsidR="00CC7FE6" w:rsidRDefault="00CC7FE6">
      <w:pPr>
        <w:spacing w:after="0" w:line="259" w:lineRule="auto"/>
        <w:ind w:right="290"/>
        <w:jc w:val="center"/>
      </w:pPr>
    </w:p>
    <w:p w:rsidR="0078237B" w:rsidRDefault="0078237B">
      <w:pPr>
        <w:spacing w:after="0" w:line="259" w:lineRule="auto"/>
        <w:ind w:right="290"/>
        <w:jc w:val="center"/>
      </w:pPr>
    </w:p>
    <w:p w:rsidR="009C4327" w:rsidRDefault="009C4327">
      <w:pPr>
        <w:spacing w:after="0" w:line="259" w:lineRule="auto"/>
        <w:ind w:right="290"/>
        <w:jc w:val="center"/>
      </w:pPr>
    </w:p>
    <w:p w:rsidR="00961524" w:rsidRDefault="004C25A6">
      <w:pPr>
        <w:spacing w:after="0" w:line="259" w:lineRule="auto"/>
        <w:ind w:right="290"/>
        <w:jc w:val="center"/>
      </w:pPr>
      <w:r>
        <w:t xml:space="preserve">Predmet zákazky: </w:t>
      </w:r>
      <w:r>
        <w:rPr>
          <w:b/>
        </w:rPr>
        <w:t xml:space="preserve"> </w:t>
      </w:r>
    </w:p>
    <w:p w:rsidR="00961524" w:rsidRPr="00AB38AD" w:rsidRDefault="004C25A6" w:rsidP="00AB38AD">
      <w:pPr>
        <w:spacing w:after="0" w:line="259" w:lineRule="auto"/>
        <w:ind w:left="0" w:right="0" w:firstLine="0"/>
        <w:jc w:val="center"/>
      </w:pPr>
      <w:r w:rsidRPr="00BD2233">
        <w:rPr>
          <w:b/>
          <w:sz w:val="36"/>
          <w:szCs w:val="36"/>
        </w:rPr>
        <w:t>„</w:t>
      </w:r>
      <w:r w:rsidR="00AB38AD" w:rsidRPr="00AB38AD">
        <w:rPr>
          <w:b/>
          <w:sz w:val="36"/>
          <w:szCs w:val="36"/>
        </w:rPr>
        <w:t xml:space="preserve">Zabezpečenie stravovania formou stravných poukážok pre zamestnancov </w:t>
      </w:r>
      <w:r w:rsidR="00861A63">
        <w:rPr>
          <w:b/>
          <w:sz w:val="36"/>
          <w:szCs w:val="36"/>
        </w:rPr>
        <w:t>Gemersko-malohontského múzea v Rimavskej Sobote</w:t>
      </w:r>
      <w:r w:rsidR="00507605">
        <w:rPr>
          <w:sz w:val="36"/>
          <w:szCs w:val="36"/>
        </w:rPr>
        <w:t>“</w:t>
      </w:r>
    </w:p>
    <w:p w:rsidR="00961524" w:rsidRDefault="004C25A6">
      <w:pPr>
        <w:spacing w:after="0" w:line="259" w:lineRule="auto"/>
        <w:ind w:left="0" w:right="239" w:firstLine="0"/>
        <w:jc w:val="center"/>
      </w:pPr>
      <w:r>
        <w:t xml:space="preserve"> </w:t>
      </w:r>
    </w:p>
    <w:p w:rsidR="00961524" w:rsidRDefault="00961524">
      <w:pPr>
        <w:spacing w:after="0" w:line="259" w:lineRule="auto"/>
        <w:ind w:left="0" w:right="0" w:firstLine="0"/>
        <w:jc w:val="left"/>
      </w:pPr>
    </w:p>
    <w:p w:rsidR="009C4327" w:rsidRDefault="009C4327">
      <w:pPr>
        <w:spacing w:after="0" w:line="259" w:lineRule="auto"/>
        <w:ind w:left="0" w:right="0" w:firstLine="0"/>
        <w:jc w:val="left"/>
      </w:pPr>
    </w:p>
    <w:p w:rsidR="009C4327" w:rsidRDefault="009C4327">
      <w:pPr>
        <w:spacing w:after="0" w:line="259" w:lineRule="auto"/>
        <w:ind w:left="0" w:right="0" w:firstLine="0"/>
        <w:jc w:val="left"/>
      </w:pPr>
    </w:p>
    <w:p w:rsidR="009C4327" w:rsidRDefault="009C4327">
      <w:pPr>
        <w:spacing w:after="0" w:line="259" w:lineRule="auto"/>
        <w:ind w:left="0" w:right="0" w:firstLine="0"/>
        <w:jc w:val="left"/>
      </w:pPr>
    </w:p>
    <w:p w:rsidR="009C4327" w:rsidRDefault="009C4327">
      <w:pPr>
        <w:spacing w:after="0" w:line="259" w:lineRule="auto"/>
        <w:ind w:left="0" w:right="0" w:firstLine="0"/>
        <w:jc w:val="left"/>
      </w:pPr>
    </w:p>
    <w:p w:rsidR="00251032" w:rsidRDefault="00251032"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Pr="00AB38AD" w:rsidRDefault="00AB38AD" w:rsidP="00375E39">
      <w:pPr>
        <w:spacing w:after="19" w:line="259" w:lineRule="auto"/>
        <w:ind w:left="0" w:right="0" w:firstLine="0"/>
        <w:jc w:val="left"/>
      </w:pPr>
      <w:r w:rsidRPr="00AB38AD">
        <w:t>V Banskej Bystrici, máj 2018</w:t>
      </w: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94843" w:rsidRDefault="00894843" w:rsidP="00375E39">
      <w:pPr>
        <w:spacing w:after="19" w:line="259" w:lineRule="auto"/>
        <w:ind w:left="0" w:right="0" w:firstLine="0"/>
        <w:jc w:val="left"/>
        <w:rPr>
          <w:b/>
        </w:rPr>
      </w:pPr>
    </w:p>
    <w:p w:rsidR="00861A63" w:rsidRPr="00861A63" w:rsidRDefault="00861A63" w:rsidP="00861A63">
      <w:pPr>
        <w:spacing w:after="40" w:line="259" w:lineRule="auto"/>
        <w:ind w:left="0" w:right="0" w:firstLine="0"/>
        <w:jc w:val="left"/>
      </w:pPr>
    </w:p>
    <w:p w:rsidR="00242E45" w:rsidRDefault="00861A63" w:rsidP="00BE34E4">
      <w:pPr>
        <w:pStyle w:val="Odsekzoznamu"/>
        <w:numPr>
          <w:ilvl w:val="0"/>
          <w:numId w:val="5"/>
        </w:numPr>
        <w:spacing w:after="40" w:line="259" w:lineRule="auto"/>
        <w:ind w:right="0"/>
        <w:jc w:val="left"/>
      </w:pPr>
      <w:r>
        <w:rPr>
          <w:b/>
          <w:sz w:val="18"/>
        </w:rPr>
        <w:br w:type="column"/>
      </w:r>
      <w:r w:rsidR="004C25A6" w:rsidRPr="00824DFD">
        <w:rPr>
          <w:b/>
          <w:sz w:val="18"/>
        </w:rPr>
        <w:lastRenderedPageBreak/>
        <w:t xml:space="preserve"> </w:t>
      </w:r>
      <w:r w:rsidR="00F04B48">
        <w:rPr>
          <w:b/>
        </w:rPr>
        <w:t>Identifikácia verejného obstarávateľa</w:t>
      </w:r>
      <w:r w:rsidR="004C25A6" w:rsidRPr="00251032">
        <w:t xml:space="preserve"> </w:t>
      </w:r>
    </w:p>
    <w:p w:rsidR="00012B2C" w:rsidRPr="00D743C6" w:rsidRDefault="002B7E15" w:rsidP="00012B2C">
      <w:pPr>
        <w:pStyle w:val="Odsekzoznamu"/>
        <w:numPr>
          <w:ilvl w:val="1"/>
          <w:numId w:val="5"/>
        </w:numPr>
        <w:tabs>
          <w:tab w:val="left" w:pos="2880"/>
        </w:tabs>
        <w:ind w:right="0"/>
        <w:rPr>
          <w:rFonts w:asciiTheme="minorHAnsi" w:hAnsiTheme="minorHAnsi" w:cs="Times New Roman"/>
        </w:rPr>
      </w:pPr>
      <w:r>
        <w:rPr>
          <w:rFonts w:asciiTheme="minorHAnsi" w:hAnsiTheme="minorHAnsi" w:cs="Times New Roman"/>
          <w:b/>
          <w:bCs/>
        </w:rPr>
        <w:t xml:space="preserve"> </w:t>
      </w:r>
      <w:r w:rsidR="00012B2C" w:rsidRPr="002B7E15">
        <w:rPr>
          <w:rFonts w:asciiTheme="minorHAnsi" w:hAnsiTheme="minorHAnsi" w:cs="Times New Roman"/>
          <w:b/>
          <w:bCs/>
        </w:rPr>
        <w:t>Názov:</w:t>
      </w:r>
      <w:r w:rsidR="00012B2C" w:rsidRPr="002B7E15">
        <w:rPr>
          <w:rFonts w:asciiTheme="minorHAnsi" w:hAnsiTheme="minorHAnsi" w:cs="Times New Roman"/>
          <w:bCs/>
        </w:rPr>
        <w:t xml:space="preserve"> </w:t>
      </w:r>
      <w:r w:rsidR="00861A63">
        <w:rPr>
          <w:rFonts w:asciiTheme="minorHAnsi" w:hAnsiTheme="minorHAnsi" w:cs="Times New Roman"/>
          <w:bCs/>
        </w:rPr>
        <w:t>Gemersko-malohontské múzeum v Rimavskej Sobote</w:t>
      </w:r>
      <w:r w:rsidR="00012B2C" w:rsidRPr="00D743C6">
        <w:rPr>
          <w:rFonts w:asciiTheme="minorHAnsi" w:hAnsiTheme="minorHAnsi" w:cs="Times New Roman"/>
          <w:bCs/>
        </w:rPr>
        <w:tab/>
      </w:r>
      <w:r w:rsidR="00012B2C" w:rsidRPr="00D743C6">
        <w:rPr>
          <w:rFonts w:asciiTheme="minorHAnsi" w:hAnsiTheme="minorHAnsi" w:cs="Times New Roman"/>
        </w:rPr>
        <w:t xml:space="preserve"> </w:t>
      </w:r>
    </w:p>
    <w:p w:rsidR="00012B2C" w:rsidRPr="00824DFD" w:rsidRDefault="00012B2C" w:rsidP="00012B2C">
      <w:pPr>
        <w:tabs>
          <w:tab w:val="left" w:pos="2880"/>
        </w:tabs>
        <w:ind w:right="0" w:firstLine="1124"/>
        <w:rPr>
          <w:rFonts w:asciiTheme="minorHAnsi" w:hAnsiTheme="minorHAnsi" w:cs="Times New Roman"/>
        </w:rPr>
      </w:pPr>
      <w:r w:rsidRPr="00FB1916">
        <w:rPr>
          <w:rFonts w:asciiTheme="minorHAnsi" w:hAnsiTheme="minorHAnsi" w:cs="Times New Roman"/>
          <w:b/>
          <w:bCs/>
        </w:rPr>
        <w:t>IČO:</w:t>
      </w:r>
      <w:r w:rsidRPr="00FB1916">
        <w:rPr>
          <w:rFonts w:asciiTheme="minorHAnsi" w:hAnsiTheme="minorHAnsi" w:cs="Times New Roman"/>
        </w:rPr>
        <w:t xml:space="preserve"> </w:t>
      </w:r>
      <w:r w:rsidR="00861A63">
        <w:rPr>
          <w:rFonts w:asciiTheme="minorHAnsi" w:hAnsiTheme="minorHAnsi" w:cs="Times New Roman"/>
        </w:rPr>
        <w:t>35 985 097</w:t>
      </w:r>
      <w:r w:rsidRPr="00824DFD">
        <w:rPr>
          <w:rFonts w:asciiTheme="minorHAnsi" w:hAnsiTheme="minorHAnsi" w:cs="Times New Roman"/>
        </w:rPr>
        <w:tab/>
      </w:r>
    </w:p>
    <w:p w:rsidR="00012B2C" w:rsidRPr="00824DFD" w:rsidRDefault="00012B2C" w:rsidP="00012B2C">
      <w:pPr>
        <w:tabs>
          <w:tab w:val="left" w:pos="2880"/>
        </w:tabs>
        <w:ind w:right="0" w:firstLine="1124"/>
        <w:rPr>
          <w:rFonts w:asciiTheme="minorHAnsi" w:hAnsiTheme="minorHAnsi" w:cs="Times New Roman"/>
        </w:rPr>
      </w:pPr>
      <w:r w:rsidRPr="00FB1916">
        <w:rPr>
          <w:rFonts w:asciiTheme="minorHAnsi" w:hAnsiTheme="minorHAnsi" w:cs="Times New Roman"/>
          <w:b/>
          <w:bCs/>
        </w:rPr>
        <w:t>Sídlo</w:t>
      </w:r>
      <w:r w:rsidRPr="00FB1916">
        <w:rPr>
          <w:rFonts w:asciiTheme="minorHAnsi" w:hAnsiTheme="minorHAnsi" w:cs="Times New Roman"/>
          <w:b/>
        </w:rPr>
        <w:t>:</w:t>
      </w:r>
      <w:r>
        <w:rPr>
          <w:rFonts w:asciiTheme="minorHAnsi" w:hAnsiTheme="minorHAnsi" w:cs="Times New Roman"/>
        </w:rPr>
        <w:t xml:space="preserve"> </w:t>
      </w:r>
      <w:r w:rsidR="00861A63">
        <w:rPr>
          <w:rFonts w:asciiTheme="minorHAnsi" w:hAnsiTheme="minorHAnsi" w:cs="Times New Roman"/>
        </w:rPr>
        <w:t>Nám. M. Tompu 5, 979 01 Rimavská Sobota</w:t>
      </w:r>
    </w:p>
    <w:p w:rsidR="00012B2C" w:rsidRPr="00A42C60" w:rsidRDefault="00012B2C" w:rsidP="00012B2C">
      <w:pPr>
        <w:ind w:right="0" w:firstLine="1124"/>
        <w:rPr>
          <w:rFonts w:asciiTheme="minorHAnsi" w:hAnsiTheme="minorHAnsi"/>
          <w:b/>
          <w:color w:val="auto"/>
        </w:rPr>
      </w:pPr>
      <w:r w:rsidRPr="00FB1916">
        <w:rPr>
          <w:b/>
        </w:rPr>
        <w:t>Štatutárny orgán:</w:t>
      </w:r>
      <w:r>
        <w:t xml:space="preserve"> </w:t>
      </w:r>
      <w:r w:rsidR="00861A63">
        <w:t>PhDr. Oľga Bodorová</w:t>
      </w:r>
      <w:r>
        <w:t xml:space="preserve">, riaditeľka </w:t>
      </w:r>
      <w:r w:rsidR="00861A63">
        <w:t>múzea</w:t>
      </w:r>
    </w:p>
    <w:p w:rsidR="00012B2C" w:rsidRPr="00A42C60" w:rsidRDefault="00012B2C" w:rsidP="00012B2C">
      <w:pPr>
        <w:ind w:right="0" w:firstLine="1124"/>
        <w:rPr>
          <w:rFonts w:asciiTheme="minorHAnsi" w:hAnsiTheme="minorHAnsi"/>
          <w:color w:val="auto"/>
        </w:rPr>
      </w:pPr>
      <w:r w:rsidRPr="00A42C60">
        <w:rPr>
          <w:rFonts w:asciiTheme="minorHAnsi" w:hAnsiTheme="minorHAnsi" w:cs="Times New Roman"/>
          <w:b/>
          <w:color w:val="auto"/>
        </w:rPr>
        <w:t>Typ verejného obstarávateľa:</w:t>
      </w:r>
      <w:r w:rsidRPr="00A42C60">
        <w:rPr>
          <w:rFonts w:asciiTheme="minorHAnsi" w:hAnsiTheme="minorHAnsi" w:cs="Times New Roman"/>
          <w:color w:val="auto"/>
        </w:rPr>
        <w:t xml:space="preserve"> </w:t>
      </w:r>
      <w:r>
        <w:rPr>
          <w:rFonts w:asciiTheme="minorHAnsi" w:hAnsiTheme="minorHAnsi" w:cs="Times New Roman"/>
          <w:color w:val="auto"/>
        </w:rPr>
        <w:t>organizácia v zriaďovateľskej pôsobnosti</w:t>
      </w:r>
      <w:r w:rsidRPr="00A42C60">
        <w:rPr>
          <w:rFonts w:asciiTheme="minorHAnsi" w:hAnsiTheme="minorHAnsi" w:cs="Times New Roman"/>
          <w:color w:val="auto"/>
        </w:rPr>
        <w:t xml:space="preserve"> podľa §7 ods. 1 písm.</w:t>
      </w:r>
      <w:r>
        <w:rPr>
          <w:rFonts w:asciiTheme="minorHAnsi" w:hAnsiTheme="minorHAnsi" w:cs="Times New Roman"/>
          <w:color w:val="auto"/>
        </w:rPr>
        <w:t>d</w:t>
      </w:r>
      <w:r w:rsidRPr="00A42C60">
        <w:rPr>
          <w:rFonts w:asciiTheme="minorHAnsi" w:hAnsiTheme="minorHAnsi" w:cs="Times New Roman"/>
          <w:color w:val="auto"/>
        </w:rPr>
        <w:t>)</w:t>
      </w:r>
    </w:p>
    <w:p w:rsidR="00012B2C" w:rsidRPr="00861A63" w:rsidRDefault="00012B2C" w:rsidP="00012B2C">
      <w:pPr>
        <w:ind w:left="1134" w:right="0" w:firstLine="0"/>
        <w:rPr>
          <w:rFonts w:asciiTheme="minorHAnsi" w:hAnsiTheme="minorHAnsi"/>
          <w:color w:val="auto"/>
        </w:rPr>
      </w:pPr>
      <w:r w:rsidRPr="00A42C60">
        <w:rPr>
          <w:rFonts w:asciiTheme="minorHAnsi" w:hAnsiTheme="minorHAnsi"/>
          <w:b/>
          <w:color w:val="auto"/>
        </w:rPr>
        <w:t>Kontaktná osoba vo veciach technických:</w:t>
      </w:r>
      <w:r w:rsidRPr="00A42C60">
        <w:rPr>
          <w:rFonts w:asciiTheme="minorHAnsi" w:hAnsiTheme="minorHAnsi"/>
          <w:color w:val="auto"/>
        </w:rPr>
        <w:t xml:space="preserve"> </w:t>
      </w:r>
      <w:r w:rsidR="00861A63" w:rsidRPr="00861A63">
        <w:rPr>
          <w:rFonts w:asciiTheme="minorHAnsi" w:hAnsiTheme="minorHAnsi"/>
          <w:color w:val="auto"/>
        </w:rPr>
        <w:t>Jarmila Bocmanová</w:t>
      </w:r>
      <w:r w:rsidRPr="00861A63">
        <w:rPr>
          <w:rFonts w:asciiTheme="minorHAnsi" w:hAnsiTheme="minorHAnsi"/>
          <w:color w:val="auto"/>
        </w:rPr>
        <w:t xml:space="preserve">, t.č.: </w:t>
      </w:r>
      <w:r w:rsidR="00861A63" w:rsidRPr="00861A63">
        <w:rPr>
          <w:rFonts w:asciiTheme="minorHAnsi" w:hAnsiTheme="minorHAnsi"/>
          <w:color w:val="auto"/>
        </w:rPr>
        <w:t xml:space="preserve">047/563 27 41; mail: </w:t>
      </w:r>
      <w:hyperlink r:id="rId8" w:history="1">
        <w:r w:rsidR="00861A63" w:rsidRPr="00861A63">
          <w:rPr>
            <w:rStyle w:val="Hypertextovprepojenie"/>
            <w:rFonts w:asciiTheme="minorHAnsi" w:hAnsiTheme="minorHAnsi"/>
            <w:color w:val="auto"/>
            <w:u w:val="none"/>
          </w:rPr>
          <w:t>bocmanova@gmmuzeum.sk</w:t>
        </w:r>
      </w:hyperlink>
      <w:r w:rsidR="003E5D39">
        <w:rPr>
          <w:rFonts w:asciiTheme="minorHAnsi" w:hAnsiTheme="minorHAnsi"/>
          <w:color w:val="auto"/>
        </w:rPr>
        <w:t xml:space="preserve"> a </w:t>
      </w:r>
      <w:r w:rsidR="003E5D39">
        <w:t>PhDr. Oľga Bodorová, mail</w:t>
      </w:r>
      <w:r w:rsidR="003E5D39" w:rsidRPr="003E5D39">
        <w:rPr>
          <w:color w:val="auto"/>
        </w:rPr>
        <w:t xml:space="preserve">: </w:t>
      </w:r>
      <w:hyperlink r:id="rId9" w:history="1">
        <w:r w:rsidR="003E5D39" w:rsidRPr="003E5D39">
          <w:rPr>
            <w:rStyle w:val="Hypertextovprepojenie"/>
            <w:bCs/>
            <w:color w:val="auto"/>
            <w:u w:val="none"/>
          </w:rPr>
          <w:t>director@gmmuzeum.sk</w:t>
        </w:r>
      </w:hyperlink>
    </w:p>
    <w:p w:rsidR="00012B2C" w:rsidRPr="00503A2D" w:rsidRDefault="00012B2C" w:rsidP="00012B2C">
      <w:pPr>
        <w:pStyle w:val="Odsekzoznamu"/>
        <w:numPr>
          <w:ilvl w:val="1"/>
          <w:numId w:val="5"/>
        </w:numPr>
        <w:tabs>
          <w:tab w:val="left" w:pos="2880"/>
        </w:tabs>
        <w:spacing w:line="266" w:lineRule="auto"/>
        <w:ind w:left="1134" w:right="0" w:hanging="774"/>
        <w:rPr>
          <w:rFonts w:asciiTheme="minorHAnsi" w:hAnsiTheme="minorHAnsi" w:cs="Times New Roman"/>
        </w:rPr>
      </w:pPr>
      <w:r>
        <w:rPr>
          <w:rFonts w:asciiTheme="minorHAnsi" w:hAnsiTheme="minorHAnsi" w:cs="Times New Roman"/>
        </w:rPr>
        <w:t xml:space="preserve">V prípade tohto verejného obstarávania poskytuje verejnému obstarávateľovi podporné činnosti vo verejnom obstarávaní centrálna obstarávacia organizácia v zmysle </w:t>
      </w:r>
      <w:r w:rsidRPr="00503A2D">
        <w:rPr>
          <w:rFonts w:asciiTheme="minorHAnsi" w:hAnsiTheme="minorHAnsi"/>
        </w:rPr>
        <w:t xml:space="preserve">§ 15 ods. 2 písm. </w:t>
      </w:r>
      <w:r>
        <w:rPr>
          <w:rFonts w:asciiTheme="minorHAnsi" w:hAnsiTheme="minorHAnsi"/>
        </w:rPr>
        <w:t> </w:t>
      </w:r>
      <w:r w:rsidRPr="00503A2D">
        <w:rPr>
          <w:rFonts w:asciiTheme="minorHAnsi" w:hAnsiTheme="minorHAnsi"/>
        </w:rPr>
        <w:t>a) zákona č. 343/2015 Z.</w:t>
      </w:r>
      <w:r>
        <w:rPr>
          <w:rFonts w:asciiTheme="minorHAnsi" w:hAnsiTheme="minorHAnsi"/>
        </w:rPr>
        <w:t xml:space="preserve"> </w:t>
      </w:r>
      <w:r w:rsidRPr="00503A2D">
        <w:rPr>
          <w:rFonts w:asciiTheme="minorHAnsi" w:hAnsiTheme="minorHAnsi"/>
        </w:rPr>
        <w:t>z.</w:t>
      </w:r>
      <w:r>
        <w:rPr>
          <w:rFonts w:asciiTheme="minorHAnsi" w:hAnsiTheme="minorHAnsi"/>
        </w:rPr>
        <w:t xml:space="preserve"> o verejnom obstarávaní a o zmene a doplnení niektorých zákonov v znení neskorších predpisov (ďalej len </w:t>
      </w:r>
      <w:r w:rsidRPr="00503A2D">
        <w:rPr>
          <w:rFonts w:asciiTheme="minorHAnsi" w:hAnsiTheme="minorHAnsi"/>
        </w:rPr>
        <w:t>„ZVO“):</w:t>
      </w:r>
    </w:p>
    <w:p w:rsidR="00012B2C" w:rsidRDefault="00012B2C" w:rsidP="00012B2C">
      <w:pPr>
        <w:tabs>
          <w:tab w:val="left" w:pos="2880"/>
        </w:tabs>
        <w:spacing w:line="266" w:lineRule="auto"/>
        <w:ind w:left="1134" w:right="0" w:firstLine="0"/>
        <w:rPr>
          <w:rFonts w:asciiTheme="minorHAnsi" w:hAnsiTheme="minorHAnsi" w:cs="Times New Roman"/>
          <w:bCs/>
        </w:rPr>
      </w:pPr>
      <w:r>
        <w:rPr>
          <w:rFonts w:asciiTheme="minorHAnsi" w:hAnsiTheme="minorHAnsi" w:cs="Times New Roman"/>
          <w:b/>
          <w:bCs/>
        </w:rPr>
        <w:t xml:space="preserve">Názov: </w:t>
      </w:r>
      <w:r>
        <w:rPr>
          <w:rFonts w:asciiTheme="minorHAnsi" w:hAnsiTheme="minorHAnsi" w:cs="Times New Roman"/>
          <w:bCs/>
        </w:rPr>
        <w:t>Banskobystrický samosprávny kraj</w:t>
      </w:r>
    </w:p>
    <w:p w:rsidR="00012B2C" w:rsidRDefault="00012B2C" w:rsidP="00012B2C">
      <w:pPr>
        <w:tabs>
          <w:tab w:val="left" w:pos="2880"/>
        </w:tabs>
        <w:spacing w:line="266" w:lineRule="auto"/>
        <w:ind w:left="1134" w:right="0" w:firstLine="0"/>
        <w:rPr>
          <w:rFonts w:asciiTheme="minorHAnsi" w:hAnsiTheme="minorHAnsi" w:cs="Times New Roman"/>
          <w:bCs/>
        </w:rPr>
      </w:pPr>
      <w:r>
        <w:rPr>
          <w:rFonts w:asciiTheme="minorHAnsi" w:hAnsiTheme="minorHAnsi" w:cs="Times New Roman"/>
          <w:b/>
          <w:bCs/>
        </w:rPr>
        <w:t>IČO:</w:t>
      </w:r>
      <w:r>
        <w:rPr>
          <w:rFonts w:asciiTheme="minorHAnsi" w:hAnsiTheme="minorHAnsi" w:cs="Times New Roman"/>
          <w:bCs/>
        </w:rPr>
        <w:t xml:space="preserve"> 37 828 100</w:t>
      </w:r>
    </w:p>
    <w:p w:rsidR="00012B2C" w:rsidRPr="00D743C6" w:rsidRDefault="00012B2C" w:rsidP="00012B2C">
      <w:pPr>
        <w:tabs>
          <w:tab w:val="left" w:pos="2880"/>
        </w:tabs>
        <w:spacing w:line="266" w:lineRule="auto"/>
        <w:ind w:left="1134" w:right="0" w:firstLine="0"/>
        <w:rPr>
          <w:rFonts w:asciiTheme="minorHAnsi" w:hAnsiTheme="minorHAnsi" w:cs="Times New Roman"/>
          <w:color w:val="000000" w:themeColor="text1"/>
        </w:rPr>
      </w:pPr>
      <w:r>
        <w:rPr>
          <w:rFonts w:asciiTheme="minorHAnsi" w:hAnsiTheme="minorHAnsi" w:cs="Times New Roman"/>
          <w:b/>
          <w:bCs/>
        </w:rPr>
        <w:t>Sídlo:</w:t>
      </w:r>
      <w:r>
        <w:rPr>
          <w:rFonts w:asciiTheme="minorHAnsi" w:hAnsiTheme="minorHAnsi" w:cs="Times New Roman"/>
          <w:color w:val="000000" w:themeColor="text1"/>
        </w:rPr>
        <w:t xml:space="preserve"> Námestie SNP 23, 974 01 Banská Bystrica</w:t>
      </w:r>
    </w:p>
    <w:p w:rsidR="00012B2C" w:rsidRPr="00A42C60" w:rsidRDefault="00012B2C" w:rsidP="00012B2C">
      <w:pPr>
        <w:ind w:left="1134" w:right="0" w:firstLine="0"/>
        <w:rPr>
          <w:rFonts w:asciiTheme="minorHAnsi" w:hAnsiTheme="minorHAnsi" w:cs="Times New Roman"/>
          <w:b/>
          <w:color w:val="auto"/>
        </w:rPr>
      </w:pPr>
      <w:r w:rsidRPr="00A42C60">
        <w:rPr>
          <w:rFonts w:asciiTheme="minorHAnsi" w:hAnsiTheme="minorHAnsi"/>
          <w:b/>
          <w:color w:val="auto"/>
        </w:rPr>
        <w:t>Kontaktná osoba vo veciach</w:t>
      </w:r>
      <w:r>
        <w:rPr>
          <w:rFonts w:asciiTheme="minorHAnsi" w:hAnsiTheme="minorHAnsi"/>
          <w:b/>
          <w:color w:val="auto"/>
        </w:rPr>
        <w:t xml:space="preserve"> procesu</w:t>
      </w:r>
      <w:r w:rsidRPr="00A42C60">
        <w:rPr>
          <w:rFonts w:asciiTheme="minorHAnsi" w:hAnsiTheme="minorHAnsi"/>
          <w:b/>
          <w:color w:val="auto"/>
        </w:rPr>
        <w:t xml:space="preserve"> verejného obstarávania: </w:t>
      </w:r>
      <w:r>
        <w:rPr>
          <w:rFonts w:asciiTheme="minorHAnsi" w:hAnsiTheme="minorHAnsi"/>
          <w:color w:val="auto"/>
        </w:rPr>
        <w:t>Ing. Monika Debnárová</w:t>
      </w:r>
      <w:r w:rsidRPr="00A42C60">
        <w:rPr>
          <w:rFonts w:asciiTheme="minorHAnsi" w:hAnsiTheme="minorHAnsi"/>
          <w:color w:val="auto"/>
        </w:rPr>
        <w:t xml:space="preserve"> – odborn</w:t>
      </w:r>
      <w:r>
        <w:rPr>
          <w:rFonts w:asciiTheme="minorHAnsi" w:hAnsiTheme="minorHAnsi"/>
          <w:color w:val="auto"/>
        </w:rPr>
        <w:t>á</w:t>
      </w:r>
      <w:r w:rsidRPr="00A42C60">
        <w:rPr>
          <w:rFonts w:asciiTheme="minorHAnsi" w:hAnsiTheme="minorHAnsi"/>
          <w:color w:val="auto"/>
        </w:rPr>
        <w:t xml:space="preserve"> referent</w:t>
      </w:r>
      <w:r>
        <w:rPr>
          <w:rFonts w:asciiTheme="minorHAnsi" w:hAnsiTheme="minorHAnsi"/>
          <w:color w:val="auto"/>
        </w:rPr>
        <w:t>ka</w:t>
      </w:r>
      <w:r w:rsidRPr="00A42C60">
        <w:rPr>
          <w:rFonts w:asciiTheme="minorHAnsi" w:hAnsiTheme="minorHAnsi"/>
          <w:color w:val="auto"/>
        </w:rPr>
        <w:t xml:space="preserve"> pre verejné obstarávanie, </w:t>
      </w:r>
      <w:hyperlink r:id="rId10" w:history="1">
        <w:r w:rsidRPr="007A27E8">
          <w:rPr>
            <w:rStyle w:val="Hypertextovprepojenie"/>
            <w:rFonts w:asciiTheme="minorHAnsi" w:hAnsiTheme="minorHAnsi"/>
          </w:rPr>
          <w:t>monika.debnarova@bbsk.sk</w:t>
        </w:r>
      </w:hyperlink>
      <w:r w:rsidRPr="00A42C60">
        <w:rPr>
          <w:rFonts w:asciiTheme="minorHAnsi" w:hAnsiTheme="minorHAnsi"/>
          <w:color w:val="auto"/>
        </w:rPr>
        <w:t xml:space="preserve">, </w:t>
      </w:r>
      <w:r w:rsidRPr="00A42C60">
        <w:rPr>
          <w:rFonts w:asciiTheme="minorHAnsi" w:hAnsiTheme="minorHAnsi" w:cs="Times New Roman"/>
          <w:color w:val="auto"/>
        </w:rPr>
        <w:t>+421(48)432 51 33</w:t>
      </w:r>
    </w:p>
    <w:p w:rsidR="00824DFD" w:rsidRDefault="00F12F14" w:rsidP="0020706A">
      <w:pPr>
        <w:pStyle w:val="Odsekzoznamu"/>
        <w:tabs>
          <w:tab w:val="left" w:pos="2880"/>
        </w:tabs>
        <w:ind w:left="1080" w:firstLine="0"/>
      </w:pPr>
      <w:r>
        <w:rPr>
          <w:rFonts w:asciiTheme="minorHAnsi" w:hAnsiTheme="minorHAnsi" w:cs="Times New Roman"/>
          <w:b/>
          <w:color w:val="000000" w:themeColor="text1"/>
        </w:rPr>
        <w:tab/>
      </w:r>
    </w:p>
    <w:p w:rsidR="00961524" w:rsidRDefault="004C25A6" w:rsidP="00BE34E4">
      <w:pPr>
        <w:pStyle w:val="Nadpis1"/>
        <w:numPr>
          <w:ilvl w:val="0"/>
          <w:numId w:val="5"/>
        </w:numPr>
        <w:ind w:right="273"/>
        <w:rPr>
          <w:b w:val="0"/>
        </w:rPr>
      </w:pPr>
      <w:bookmarkStart w:id="0" w:name="_Toc12160"/>
      <w:r>
        <w:t>Predmet zákazky</w:t>
      </w:r>
      <w:r>
        <w:rPr>
          <w:b w:val="0"/>
        </w:rPr>
        <w:t xml:space="preserve"> </w:t>
      </w:r>
      <w:bookmarkEnd w:id="0"/>
    </w:p>
    <w:p w:rsidR="00961524" w:rsidRDefault="00F431B8" w:rsidP="003E5D39">
      <w:pPr>
        <w:pStyle w:val="Odsekzoznamu"/>
        <w:numPr>
          <w:ilvl w:val="1"/>
          <w:numId w:val="5"/>
        </w:numPr>
        <w:spacing w:after="7" w:line="247" w:lineRule="auto"/>
        <w:ind w:right="0"/>
        <w:rPr>
          <w:rFonts w:asciiTheme="minorHAnsi" w:hAnsiTheme="minorHAnsi"/>
        </w:rPr>
      </w:pPr>
      <w:r>
        <w:rPr>
          <w:rFonts w:asciiTheme="minorHAnsi" w:hAnsiTheme="minorHAnsi"/>
        </w:rPr>
        <w:t xml:space="preserve">Predmetom zákazky je </w:t>
      </w:r>
      <w:r w:rsidR="00AB38AD">
        <w:rPr>
          <w:rFonts w:asciiTheme="minorHAnsi" w:hAnsiTheme="minorHAnsi"/>
        </w:rPr>
        <w:t xml:space="preserve">zabezpečenie stravovania zamestnancov </w:t>
      </w:r>
      <w:r w:rsidR="0046511F">
        <w:rPr>
          <w:rFonts w:asciiTheme="minorHAnsi" w:hAnsiTheme="minorHAnsi" w:cs="Times New Roman"/>
          <w:bCs/>
        </w:rPr>
        <w:t>Gemersko-malohontského múzea v Rimavskej Sobote</w:t>
      </w:r>
      <w:r w:rsidR="0046511F">
        <w:rPr>
          <w:rFonts w:asciiTheme="minorHAnsi" w:hAnsiTheme="minorHAnsi"/>
        </w:rPr>
        <w:t xml:space="preserve"> </w:t>
      </w:r>
      <w:r w:rsidR="00AB38AD">
        <w:rPr>
          <w:rFonts w:asciiTheme="minorHAnsi" w:hAnsiTheme="minorHAnsi"/>
        </w:rPr>
        <w:t xml:space="preserve">prostredníctvom stravných poukážok vo vybranej sieti stravovacích zariadení. Nominálna hodnota stravnej poukážky sa požaduje vo výške </w:t>
      </w:r>
      <w:r w:rsidR="0046511F">
        <w:rPr>
          <w:rFonts w:asciiTheme="minorHAnsi" w:hAnsiTheme="minorHAnsi"/>
        </w:rPr>
        <w:t>4</w:t>
      </w:r>
      <w:r w:rsidR="009C6042">
        <w:rPr>
          <w:rFonts w:asciiTheme="minorHAnsi" w:hAnsiTheme="minorHAnsi"/>
        </w:rPr>
        <w:t>,</w:t>
      </w:r>
      <w:r w:rsidR="0046511F">
        <w:rPr>
          <w:rFonts w:asciiTheme="minorHAnsi" w:hAnsiTheme="minorHAnsi"/>
        </w:rPr>
        <w:t>0</w:t>
      </w:r>
      <w:r w:rsidR="00AB38AD">
        <w:rPr>
          <w:rFonts w:asciiTheme="minorHAnsi" w:hAnsiTheme="minorHAnsi"/>
        </w:rPr>
        <w:t>0 €.</w:t>
      </w:r>
      <w:r w:rsidR="007E40CB">
        <w:rPr>
          <w:rFonts w:asciiTheme="minorHAnsi" w:hAnsiTheme="minorHAnsi"/>
        </w:rPr>
        <w:t xml:space="preserve"> Predpokladaný počet stravných lístkov je </w:t>
      </w:r>
      <w:r w:rsidR="0046511F">
        <w:rPr>
          <w:rFonts w:asciiTheme="minorHAnsi" w:hAnsiTheme="minorHAnsi"/>
        </w:rPr>
        <w:t>8 600</w:t>
      </w:r>
      <w:r w:rsidR="007E40CB">
        <w:rPr>
          <w:rFonts w:asciiTheme="minorHAnsi" w:hAnsiTheme="minorHAnsi"/>
        </w:rPr>
        <w:t xml:space="preserve"> ks. </w:t>
      </w:r>
    </w:p>
    <w:p w:rsidR="006467A8" w:rsidRDefault="006467A8" w:rsidP="006467A8">
      <w:pPr>
        <w:pStyle w:val="Odsekzoznamu"/>
        <w:spacing w:after="7" w:line="247" w:lineRule="auto"/>
        <w:ind w:left="1080" w:right="395" w:firstLine="0"/>
        <w:rPr>
          <w:rFonts w:asciiTheme="minorHAnsi" w:hAnsiTheme="minorHAnsi"/>
        </w:rPr>
      </w:pPr>
    </w:p>
    <w:p w:rsidR="006467A8" w:rsidRPr="00D22228" w:rsidRDefault="006467A8" w:rsidP="00D22228">
      <w:pPr>
        <w:pStyle w:val="Odsekzoznamu"/>
        <w:numPr>
          <w:ilvl w:val="1"/>
          <w:numId w:val="5"/>
        </w:numPr>
        <w:spacing w:after="7" w:line="247" w:lineRule="auto"/>
        <w:ind w:right="395"/>
        <w:rPr>
          <w:rFonts w:asciiTheme="minorHAnsi" w:hAnsiTheme="minorHAnsi"/>
        </w:rPr>
      </w:pPr>
      <w:r>
        <w:rPr>
          <w:rFonts w:asciiTheme="minorHAnsi" w:hAnsiTheme="minorHAnsi"/>
        </w:rPr>
        <w:t xml:space="preserve">Špecifikácie a požiadavky: </w:t>
      </w:r>
    </w:p>
    <w:p w:rsidR="005259D5" w:rsidRDefault="005259D5" w:rsidP="005259D5">
      <w:pPr>
        <w:pStyle w:val="Odsekzoznamu"/>
        <w:rPr>
          <w:rFonts w:asciiTheme="minorHAnsi" w:hAnsiTheme="minorHAnsi"/>
          <w:bCs/>
          <w:iCs/>
        </w:rPr>
      </w:pPr>
    </w:p>
    <w:p w:rsidR="005259D5" w:rsidRPr="00F66E11" w:rsidRDefault="005259D5" w:rsidP="005259D5">
      <w:pPr>
        <w:pStyle w:val="tl1"/>
        <w:numPr>
          <w:ilvl w:val="0"/>
          <w:numId w:val="16"/>
        </w:numPr>
        <w:rPr>
          <w:rFonts w:asciiTheme="minorHAnsi" w:hAnsiTheme="minorHAnsi" w:cs="Calibri"/>
          <w:bCs/>
          <w:iCs/>
          <w:sz w:val="22"/>
          <w:szCs w:val="22"/>
        </w:rPr>
      </w:pPr>
      <w:r w:rsidRPr="00F66E11">
        <w:rPr>
          <w:rFonts w:asciiTheme="minorHAnsi" w:hAnsiTheme="minorHAnsi" w:cs="Calibri"/>
          <w:bCs/>
          <w:iCs/>
          <w:sz w:val="22"/>
          <w:szCs w:val="22"/>
        </w:rPr>
        <w:t xml:space="preserve">uchádzač musí mať vlastné stravovacie zariadenie alebo musí mať uzavreté zmluvy so stravovacími zariadeniami, poskytujúcimi min. jedno hlavné teplé jedlo, a min. jeden vhodný nápoj, akceptujúcimi stravné poukážky uchádzača (ďalej len „akceptačné miesta uchádzača“) v prevádzkach nachádzajúcich sa v meste, v ktorom sa nachádza sídlo verejného obstarávateľa. </w:t>
      </w:r>
    </w:p>
    <w:p w:rsidR="0046511F" w:rsidRPr="006467A8" w:rsidRDefault="0046511F" w:rsidP="0046511F">
      <w:pPr>
        <w:pStyle w:val="tl1"/>
        <w:ind w:left="1146" w:right="283"/>
        <w:rPr>
          <w:rFonts w:asciiTheme="minorHAnsi" w:hAnsiTheme="minorHAnsi" w:cs="Calibri"/>
          <w:bCs/>
          <w:iCs/>
          <w:sz w:val="22"/>
          <w:szCs w:val="22"/>
        </w:rPr>
      </w:pPr>
    </w:p>
    <w:p w:rsidR="0046511F" w:rsidRPr="006467A8" w:rsidRDefault="0046511F" w:rsidP="00B22571">
      <w:pPr>
        <w:pStyle w:val="tl1"/>
        <w:numPr>
          <w:ilvl w:val="0"/>
          <w:numId w:val="16"/>
        </w:numPr>
        <w:rPr>
          <w:rFonts w:asciiTheme="minorHAnsi" w:hAnsiTheme="minorHAnsi" w:cs="Calibri"/>
          <w:bCs/>
          <w:iCs/>
          <w:sz w:val="22"/>
          <w:szCs w:val="22"/>
        </w:rPr>
      </w:pPr>
      <w:r w:rsidRPr="006467A8">
        <w:rPr>
          <w:rFonts w:asciiTheme="minorHAnsi" w:hAnsiTheme="minorHAnsi" w:cs="Calibri"/>
          <w:bCs/>
          <w:iCs/>
          <w:sz w:val="22"/>
          <w:szCs w:val="22"/>
        </w:rPr>
        <w:t xml:space="preserve">minimálny požadovaný počet akceptačných miest nachádzajúcich sa v dostupnej pešej vzdialenosti od sídla verejného obstarávateľa s prihliadnutím na dĺžku trvania obednej prestávky zamestnanca 30 minút, podľa aktuálneho zoznamu uchádzača, platného ku dňu predkladania ponúk je </w:t>
      </w:r>
      <w:r w:rsidRPr="00B22571">
        <w:rPr>
          <w:rFonts w:asciiTheme="minorHAnsi" w:hAnsiTheme="minorHAnsi" w:cs="Calibri"/>
          <w:bCs/>
          <w:iCs/>
          <w:sz w:val="22"/>
          <w:szCs w:val="22"/>
          <w:u w:val="single"/>
        </w:rPr>
        <w:t>jedno</w:t>
      </w:r>
      <w:r w:rsidRPr="00AF5192">
        <w:rPr>
          <w:rFonts w:asciiTheme="minorHAnsi" w:hAnsiTheme="minorHAnsi" w:cs="Calibri"/>
          <w:bCs/>
          <w:iCs/>
          <w:sz w:val="22"/>
          <w:szCs w:val="22"/>
        </w:rPr>
        <w:t>,</w:t>
      </w:r>
      <w:r w:rsidRPr="006467A8">
        <w:rPr>
          <w:rFonts w:asciiTheme="minorHAnsi" w:hAnsiTheme="minorHAnsi" w:cs="Calibri"/>
          <w:bCs/>
          <w:iCs/>
          <w:sz w:val="22"/>
          <w:szCs w:val="22"/>
        </w:rPr>
        <w:t xml:space="preserve"> čo uchádzač potvrdí čestným vyhlásením a predložením zoznamu aktuálnych akceptačných miest ku dňu predloženia ponuky v písomnej forme.</w:t>
      </w:r>
    </w:p>
    <w:p w:rsidR="00B22571" w:rsidRPr="00B22571" w:rsidRDefault="00B22571" w:rsidP="00B22571">
      <w:pPr>
        <w:pStyle w:val="tl1"/>
        <w:ind w:left="1146"/>
        <w:rPr>
          <w:rFonts w:ascii="Cambria" w:hAnsi="Cambria" w:cs="Calibri"/>
          <w:bCs/>
          <w:iCs/>
          <w:sz w:val="20"/>
          <w:szCs w:val="20"/>
        </w:rPr>
      </w:pPr>
    </w:p>
    <w:p w:rsidR="005259D5" w:rsidRPr="00F66E11" w:rsidRDefault="005259D5" w:rsidP="005259D5">
      <w:pPr>
        <w:pStyle w:val="tl1"/>
        <w:numPr>
          <w:ilvl w:val="0"/>
          <w:numId w:val="16"/>
        </w:numPr>
        <w:rPr>
          <w:rFonts w:ascii="Cambria" w:hAnsi="Cambria" w:cs="Calibri"/>
          <w:bCs/>
          <w:iCs/>
          <w:sz w:val="20"/>
          <w:szCs w:val="20"/>
        </w:rPr>
      </w:pPr>
      <w:r w:rsidRPr="00F66E11">
        <w:rPr>
          <w:rFonts w:asciiTheme="minorHAnsi" w:hAnsiTheme="minorHAnsi" w:cs="Calibri"/>
          <w:bCs/>
          <w:iCs/>
          <w:sz w:val="22"/>
          <w:szCs w:val="22"/>
        </w:rPr>
        <w:t xml:space="preserve">akceptačné miesta musia byť podložené aktuálnym zoznamom. </w:t>
      </w:r>
      <w:r w:rsidRPr="00F66E11">
        <w:rPr>
          <w:rFonts w:asciiTheme="minorHAnsi" w:hAnsiTheme="minorHAnsi" w:cs="Calibri"/>
          <w:bCs/>
          <w:iCs/>
          <w:sz w:val="22"/>
          <w:szCs w:val="22"/>
          <w:u w:val="single"/>
        </w:rPr>
        <w:t>Aktuálny zoznam bude tvoriť samostatnú prílohu ponuky uchádzača</w:t>
      </w:r>
      <w:r w:rsidRPr="00F66E11">
        <w:rPr>
          <w:rFonts w:asciiTheme="minorHAnsi" w:hAnsiTheme="minorHAnsi" w:cs="Calibri"/>
          <w:bCs/>
          <w:iCs/>
          <w:sz w:val="22"/>
          <w:szCs w:val="22"/>
        </w:rPr>
        <w:t>.</w:t>
      </w:r>
      <w:r w:rsidRPr="00F66E11">
        <w:rPr>
          <w:rFonts w:ascii="Cambria" w:hAnsi="Cambria" w:cs="Calibri"/>
          <w:bCs/>
          <w:iCs/>
          <w:sz w:val="20"/>
          <w:szCs w:val="20"/>
        </w:rPr>
        <w:t xml:space="preserve"> </w:t>
      </w:r>
    </w:p>
    <w:p w:rsidR="005259D5" w:rsidRDefault="005259D5" w:rsidP="005259D5">
      <w:pPr>
        <w:pStyle w:val="Odsekzoznamu"/>
        <w:ind w:right="0"/>
        <w:rPr>
          <w:rFonts w:ascii="Cambria" w:hAnsi="Cambria"/>
          <w:bCs/>
          <w:iCs/>
          <w:sz w:val="20"/>
          <w:szCs w:val="20"/>
        </w:rPr>
      </w:pPr>
    </w:p>
    <w:p w:rsidR="005259D5" w:rsidRPr="00F66E11" w:rsidRDefault="005259D5" w:rsidP="005259D5">
      <w:pPr>
        <w:pStyle w:val="tl1"/>
        <w:numPr>
          <w:ilvl w:val="0"/>
          <w:numId w:val="16"/>
        </w:numPr>
        <w:rPr>
          <w:rFonts w:asciiTheme="minorHAnsi" w:hAnsiTheme="minorHAnsi" w:cs="Calibri"/>
          <w:bCs/>
          <w:iCs/>
          <w:sz w:val="22"/>
          <w:szCs w:val="22"/>
        </w:rPr>
      </w:pPr>
      <w:r w:rsidRPr="00F66E11">
        <w:rPr>
          <w:rFonts w:asciiTheme="minorHAnsi" w:hAnsiTheme="minorHAnsi" w:cs="Calibri"/>
          <w:bCs/>
          <w:iCs/>
          <w:sz w:val="22"/>
          <w:szCs w:val="22"/>
        </w:rPr>
        <w:t>aktuálny zoznam akceptačných miest uchádzača musí obsahovať minimálne: IČO prevádzkovateľa, názov prevádzkovateľa a adresu umiestnenia prevádzky, údaj o druhu prevádzky (napr. jedáleň, bufet, bar, reštaurácia, a pod., v prípade, že viac akceptačných miest - rôznych prevádzok jedného prevádzkovateľa sa nachádza na rovnakej adrese), prípadne kontaktné údaje (tel. č., fax, e-mail). Miestom sídla prevádzky sa nerozumie sídlo podľa verejných registrov, ale umiestnenie (miesto – ulica), kde sa konkrétna prevádzka nachádza.</w:t>
      </w:r>
    </w:p>
    <w:p w:rsidR="00043CBD" w:rsidRDefault="00043CBD" w:rsidP="00043CBD">
      <w:pPr>
        <w:pStyle w:val="Odsekzoznamu"/>
        <w:rPr>
          <w:rFonts w:asciiTheme="minorHAnsi" w:hAnsiTheme="minorHAnsi"/>
          <w:bCs/>
          <w:iCs/>
        </w:rPr>
      </w:pPr>
    </w:p>
    <w:p w:rsidR="00043CBD" w:rsidRDefault="00223569" w:rsidP="003E5D39">
      <w:pPr>
        <w:pStyle w:val="tl1"/>
        <w:numPr>
          <w:ilvl w:val="0"/>
          <w:numId w:val="16"/>
        </w:numPr>
        <w:rPr>
          <w:rFonts w:asciiTheme="minorHAnsi" w:hAnsiTheme="minorHAnsi" w:cs="Calibri"/>
          <w:bCs/>
          <w:iCs/>
          <w:sz w:val="22"/>
          <w:szCs w:val="22"/>
        </w:rPr>
      </w:pPr>
      <w:r>
        <w:rPr>
          <w:rFonts w:asciiTheme="minorHAnsi" w:hAnsiTheme="minorHAnsi" w:cs="Calibri"/>
          <w:bCs/>
          <w:iCs/>
          <w:sz w:val="22"/>
          <w:szCs w:val="22"/>
        </w:rPr>
        <w:t>s</w:t>
      </w:r>
      <w:r w:rsidR="00043CBD">
        <w:rPr>
          <w:rFonts w:asciiTheme="minorHAnsi" w:hAnsiTheme="minorHAnsi" w:cs="Calibri"/>
          <w:bCs/>
          <w:iCs/>
          <w:sz w:val="22"/>
          <w:szCs w:val="22"/>
        </w:rPr>
        <w:t xml:space="preserve">travné poukážky musia byť dostatočne chránené proti falšovaniu a zneužitiu. Musí byť na nich zreteľne vyznačená nominálna hodnota, kalendárny rok s vyznačením doby platnosti. </w:t>
      </w:r>
    </w:p>
    <w:p w:rsidR="00043CBD" w:rsidRDefault="00043CBD" w:rsidP="00043CBD">
      <w:pPr>
        <w:pStyle w:val="Odsekzoznamu"/>
        <w:rPr>
          <w:rFonts w:asciiTheme="minorHAnsi" w:hAnsiTheme="minorHAnsi"/>
          <w:bCs/>
          <w:iCs/>
        </w:rPr>
      </w:pPr>
    </w:p>
    <w:p w:rsidR="00043CBD" w:rsidRDefault="00043CBD" w:rsidP="003E5D39">
      <w:pPr>
        <w:pStyle w:val="tl1"/>
        <w:numPr>
          <w:ilvl w:val="0"/>
          <w:numId w:val="16"/>
        </w:numPr>
        <w:rPr>
          <w:rFonts w:asciiTheme="minorHAnsi" w:hAnsiTheme="minorHAnsi" w:cs="Calibri"/>
          <w:bCs/>
          <w:iCs/>
          <w:sz w:val="22"/>
          <w:szCs w:val="22"/>
        </w:rPr>
      </w:pPr>
      <w:r w:rsidRPr="00043CBD">
        <w:rPr>
          <w:rFonts w:asciiTheme="minorHAnsi" w:hAnsiTheme="minorHAnsi" w:cs="Calibri"/>
          <w:bCs/>
          <w:iCs/>
          <w:sz w:val="22"/>
          <w:szCs w:val="22"/>
        </w:rPr>
        <w:lastRenderedPageBreak/>
        <w:t>stravné poukážky musia umožniť v akceptačných miestach uchádzača odoberať stravu v cene rovnajúcej sa nominálnej hodnote vyznačenej na poukážke.</w:t>
      </w:r>
    </w:p>
    <w:p w:rsidR="00D17188" w:rsidRDefault="00D17188" w:rsidP="00D17188">
      <w:pPr>
        <w:pStyle w:val="Odsekzoznamu"/>
        <w:rPr>
          <w:rFonts w:asciiTheme="minorHAnsi" w:hAnsiTheme="minorHAnsi"/>
          <w:bCs/>
          <w:iCs/>
        </w:rPr>
      </w:pPr>
    </w:p>
    <w:p w:rsidR="00D17188" w:rsidRPr="00D17188" w:rsidRDefault="00D17188" w:rsidP="00D17188">
      <w:pPr>
        <w:pStyle w:val="tl1"/>
        <w:numPr>
          <w:ilvl w:val="0"/>
          <w:numId w:val="16"/>
        </w:numPr>
        <w:rPr>
          <w:rFonts w:asciiTheme="minorHAnsi" w:hAnsiTheme="minorHAnsi" w:cs="Calibri"/>
          <w:bCs/>
          <w:iCs/>
          <w:sz w:val="22"/>
          <w:szCs w:val="22"/>
        </w:rPr>
      </w:pPr>
      <w:r w:rsidRPr="00D17188">
        <w:rPr>
          <w:rFonts w:asciiTheme="minorHAnsi" w:hAnsiTheme="minorHAnsi" w:cs="Calibri"/>
          <w:bCs/>
          <w:iCs/>
          <w:sz w:val="22"/>
          <w:szCs w:val="22"/>
        </w:rPr>
        <w:t xml:space="preserve">súčasťou ponuky uchádzača musí byť </w:t>
      </w:r>
      <w:r w:rsidRPr="00767EEE">
        <w:rPr>
          <w:rFonts w:asciiTheme="minorHAnsi" w:hAnsiTheme="minorHAnsi" w:cs="Calibri"/>
          <w:bCs/>
          <w:iCs/>
          <w:sz w:val="22"/>
          <w:szCs w:val="22"/>
          <w:u w:val="single"/>
        </w:rPr>
        <w:t>vzorka/y ponúkaných stravných poukážok</w:t>
      </w:r>
      <w:r w:rsidRPr="00D17188">
        <w:rPr>
          <w:rFonts w:asciiTheme="minorHAnsi" w:hAnsiTheme="minorHAnsi" w:cs="Calibri"/>
          <w:bCs/>
          <w:iCs/>
          <w:sz w:val="22"/>
          <w:szCs w:val="22"/>
        </w:rPr>
        <w:t xml:space="preserve"> so zapracovaním všetkých požiadaviek verejného obstarávateľa, vrátane jej úplného opisu, grafického riešenia, opisu ochranných prvkov, spôsobu balenia a iné. Vzorku/y predložiť ako „VZOR (SPECIMEN)“, resp. ako návrh pre zadanie do tlače.  </w:t>
      </w:r>
    </w:p>
    <w:p w:rsidR="00043CBD" w:rsidRPr="006467A8" w:rsidRDefault="00043CBD" w:rsidP="00043CBD">
      <w:pPr>
        <w:pStyle w:val="tl1"/>
        <w:ind w:right="283"/>
        <w:rPr>
          <w:rFonts w:asciiTheme="minorHAnsi" w:hAnsiTheme="minorHAnsi" w:cs="Calibri"/>
          <w:bCs/>
          <w:iCs/>
          <w:sz w:val="22"/>
          <w:szCs w:val="22"/>
        </w:rPr>
      </w:pPr>
    </w:p>
    <w:p w:rsidR="002860DE" w:rsidRDefault="002860DE" w:rsidP="00987A03">
      <w:pPr>
        <w:pStyle w:val="Nadpis1"/>
        <w:numPr>
          <w:ilvl w:val="0"/>
          <w:numId w:val="5"/>
        </w:numPr>
        <w:ind w:left="426" w:right="273" w:hanging="426"/>
      </w:pPr>
      <w:r>
        <w:t>CPV kód</w:t>
      </w:r>
    </w:p>
    <w:p w:rsidR="002860DE" w:rsidRDefault="00372D55" w:rsidP="00865C9A">
      <w:pPr>
        <w:pStyle w:val="Odsekzoznamu"/>
        <w:numPr>
          <w:ilvl w:val="1"/>
          <w:numId w:val="5"/>
        </w:numPr>
        <w:spacing w:after="0" w:line="259" w:lineRule="auto"/>
        <w:ind w:left="1134" w:right="0" w:hanging="774"/>
      </w:pPr>
      <w:r>
        <w:t>Hlavný predmet:</w:t>
      </w:r>
      <w:r>
        <w:tab/>
      </w:r>
      <w:r w:rsidR="005259D5">
        <w:rPr>
          <w:rFonts w:asciiTheme="minorHAnsi" w:eastAsiaTheme="minorEastAsia" w:hAnsiTheme="minorHAnsi" w:cs="Arial"/>
          <w:color w:val="auto"/>
        </w:rPr>
        <w:t>55520000</w:t>
      </w:r>
      <w:r w:rsidR="005259D5" w:rsidRPr="00865C9A">
        <w:rPr>
          <w:rFonts w:asciiTheme="minorHAnsi" w:eastAsiaTheme="minorEastAsia" w:hAnsiTheme="minorHAnsi" w:cs="Arial"/>
          <w:color w:val="auto"/>
        </w:rPr>
        <w:t>-</w:t>
      </w:r>
      <w:r w:rsidR="005259D5">
        <w:rPr>
          <w:rFonts w:asciiTheme="minorHAnsi" w:eastAsiaTheme="minorEastAsia" w:hAnsiTheme="minorHAnsi" w:cs="Arial"/>
          <w:color w:val="auto"/>
        </w:rPr>
        <w:t>1</w:t>
      </w:r>
      <w:r w:rsidR="005259D5">
        <w:t xml:space="preserve"> </w:t>
      </w:r>
      <w:r w:rsidR="005259D5">
        <w:rPr>
          <w:rFonts w:asciiTheme="minorHAnsi" w:eastAsiaTheme="minorHAnsi" w:hAnsiTheme="minorHAnsi" w:cs="Arial"/>
          <w:lang w:eastAsia="en-US"/>
        </w:rPr>
        <w:t>Služby hromadného stravovania</w:t>
      </w:r>
    </w:p>
    <w:p w:rsidR="00961524" w:rsidRDefault="00961524">
      <w:pPr>
        <w:spacing w:after="93" w:line="259" w:lineRule="auto"/>
        <w:ind w:left="0" w:right="0" w:firstLine="0"/>
        <w:jc w:val="left"/>
      </w:pPr>
    </w:p>
    <w:p w:rsidR="00961524" w:rsidRDefault="00814B2B" w:rsidP="00987A03">
      <w:pPr>
        <w:pStyle w:val="Nadpis1"/>
        <w:numPr>
          <w:ilvl w:val="0"/>
          <w:numId w:val="5"/>
        </w:numPr>
        <w:ind w:left="426" w:right="273" w:hanging="426"/>
      </w:pPr>
      <w:r>
        <w:t xml:space="preserve">Miesto </w:t>
      </w:r>
      <w:r w:rsidR="005C1761">
        <w:t>dodania</w:t>
      </w:r>
      <w:r>
        <w:t xml:space="preserve"> predmetu zákazky</w:t>
      </w:r>
    </w:p>
    <w:p w:rsidR="00961524" w:rsidRPr="00E37934" w:rsidRDefault="00B22571" w:rsidP="00E37934">
      <w:pPr>
        <w:pStyle w:val="Odsekzoznamu"/>
        <w:numPr>
          <w:ilvl w:val="1"/>
          <w:numId w:val="5"/>
        </w:numPr>
        <w:ind w:right="274"/>
      </w:pPr>
      <w:r>
        <w:rPr>
          <w:rFonts w:asciiTheme="minorHAnsi" w:hAnsiTheme="minorHAnsi" w:cs="Times New Roman"/>
          <w:bCs/>
        </w:rPr>
        <w:t xml:space="preserve">Gemersko-malohontské múzeum v Rimavskej Sobote, </w:t>
      </w:r>
      <w:r>
        <w:rPr>
          <w:rFonts w:asciiTheme="minorHAnsi" w:hAnsiTheme="minorHAnsi" w:cs="Times New Roman"/>
        </w:rPr>
        <w:t>Nám. M. Tompu 5, 979 01 Rimavská Sobota</w:t>
      </w:r>
    </w:p>
    <w:p w:rsidR="00E37934" w:rsidRDefault="00E37934" w:rsidP="00E37934">
      <w:pPr>
        <w:pStyle w:val="Odsekzoznamu"/>
        <w:ind w:left="1080" w:right="274" w:firstLine="0"/>
      </w:pPr>
    </w:p>
    <w:p w:rsidR="00961524" w:rsidRDefault="004C25A6" w:rsidP="00987A03">
      <w:pPr>
        <w:pStyle w:val="Nadpis1"/>
        <w:numPr>
          <w:ilvl w:val="0"/>
          <w:numId w:val="5"/>
        </w:numPr>
        <w:ind w:left="426" w:right="273" w:hanging="426"/>
      </w:pPr>
      <w:bookmarkStart w:id="1" w:name="_Toc12162"/>
      <w:r>
        <w:t>Typ zmluvy</w:t>
      </w:r>
      <w:r>
        <w:rPr>
          <w:b w:val="0"/>
        </w:rPr>
        <w:t xml:space="preserve"> </w:t>
      </w:r>
      <w:bookmarkEnd w:id="1"/>
    </w:p>
    <w:p w:rsidR="00961524" w:rsidRDefault="007E40CB" w:rsidP="00BE34E4">
      <w:pPr>
        <w:pStyle w:val="Odsekzoznamu"/>
        <w:numPr>
          <w:ilvl w:val="1"/>
          <w:numId w:val="5"/>
        </w:numPr>
        <w:ind w:right="274"/>
      </w:pPr>
      <w:r>
        <w:t>Zmluva o zabezpečení poskytovania stravovania</w:t>
      </w:r>
    </w:p>
    <w:p w:rsidR="007E40CB" w:rsidRDefault="007E40CB" w:rsidP="007E40CB">
      <w:pPr>
        <w:pStyle w:val="Odsekzoznamu"/>
        <w:ind w:left="1080" w:right="274" w:firstLine="0"/>
      </w:pPr>
    </w:p>
    <w:p w:rsidR="00F12F14" w:rsidRDefault="00F12F14" w:rsidP="00BE34E4">
      <w:pPr>
        <w:pStyle w:val="Nadpis1"/>
        <w:numPr>
          <w:ilvl w:val="0"/>
          <w:numId w:val="5"/>
        </w:numPr>
        <w:ind w:right="273"/>
      </w:pPr>
      <w:r>
        <w:t>Predpokladaná hodnota zákazky</w:t>
      </w:r>
    </w:p>
    <w:p w:rsidR="00F12F14" w:rsidRDefault="00B22571" w:rsidP="00BE34E4">
      <w:pPr>
        <w:pStyle w:val="Odsekzoznamu"/>
        <w:numPr>
          <w:ilvl w:val="1"/>
          <w:numId w:val="5"/>
        </w:numPr>
        <w:ind w:right="274"/>
      </w:pPr>
      <w:r>
        <w:t>34 4</w:t>
      </w:r>
      <w:r w:rsidR="009C6042">
        <w:t>00</w:t>
      </w:r>
      <w:r w:rsidR="008C3F9A">
        <w:t>,00</w:t>
      </w:r>
      <w:r w:rsidR="00F12F14">
        <w:t xml:space="preserve"> €</w:t>
      </w:r>
    </w:p>
    <w:p w:rsidR="00961524" w:rsidRDefault="004C25A6">
      <w:pPr>
        <w:spacing w:after="93" w:line="259" w:lineRule="auto"/>
        <w:ind w:left="0" w:right="0" w:firstLine="0"/>
        <w:jc w:val="left"/>
      </w:pPr>
      <w:r>
        <w:t xml:space="preserve"> </w:t>
      </w:r>
    </w:p>
    <w:p w:rsidR="004263E6" w:rsidRDefault="000226A1" w:rsidP="00BE34E4">
      <w:pPr>
        <w:pStyle w:val="Nadpis1"/>
        <w:numPr>
          <w:ilvl w:val="0"/>
          <w:numId w:val="5"/>
        </w:numPr>
        <w:ind w:right="273"/>
      </w:pPr>
      <w:r>
        <w:t xml:space="preserve">Lehota na dodanie premetu zákazky </w:t>
      </w:r>
    </w:p>
    <w:p w:rsidR="004263E6" w:rsidRDefault="00D22228" w:rsidP="00AB43BA">
      <w:pPr>
        <w:pStyle w:val="Odsekzoznamu"/>
        <w:numPr>
          <w:ilvl w:val="1"/>
          <w:numId w:val="5"/>
        </w:numPr>
        <w:spacing w:after="93" w:line="259" w:lineRule="auto"/>
        <w:ind w:right="0"/>
      </w:pPr>
      <w:r>
        <w:t xml:space="preserve">Zmluva sa uzatvára na </w:t>
      </w:r>
      <w:r w:rsidR="00B22571">
        <w:t>24</w:t>
      </w:r>
      <w:r>
        <w:t xml:space="preserve"> m</w:t>
      </w:r>
      <w:r w:rsidR="00223569">
        <w:t>esiacov od dátumu jej účinnost</w:t>
      </w:r>
      <w:r w:rsidR="009C6042">
        <w:t xml:space="preserve">i alebo do vyčerpania limitu </w:t>
      </w:r>
      <w:r w:rsidR="00B22571">
        <w:t>34 4</w:t>
      </w:r>
      <w:r w:rsidR="009C6042">
        <w:t>00</w:t>
      </w:r>
      <w:r w:rsidR="00223569">
        <w:t xml:space="preserve"> € podľa toho, čo nastane skôr.</w:t>
      </w:r>
      <w:r>
        <w:t xml:space="preserve"> </w:t>
      </w:r>
      <w:r w:rsidR="00AE6817">
        <w:t xml:space="preserve">Termín plnenia čiastkových dodávok sa požaduje do </w:t>
      </w:r>
      <w:r w:rsidR="00FD26CA">
        <w:t>48 hodín</w:t>
      </w:r>
      <w:r w:rsidR="00AE6817">
        <w:t xml:space="preserve"> od doručenia objednávky.</w:t>
      </w:r>
    </w:p>
    <w:p w:rsidR="00D22228" w:rsidRDefault="00D22228" w:rsidP="00D22228">
      <w:pPr>
        <w:pStyle w:val="Odsekzoznamu"/>
        <w:spacing w:after="93" w:line="259" w:lineRule="auto"/>
        <w:ind w:left="1080" w:right="0" w:firstLine="0"/>
      </w:pPr>
    </w:p>
    <w:p w:rsidR="0050706A" w:rsidRDefault="0050706A" w:rsidP="00BE34E4">
      <w:pPr>
        <w:pStyle w:val="Nadpis1"/>
        <w:numPr>
          <w:ilvl w:val="0"/>
          <w:numId w:val="5"/>
        </w:numPr>
        <w:ind w:right="273"/>
      </w:pPr>
      <w:r>
        <w:t>Obhliadka predmetu zákazky</w:t>
      </w:r>
    </w:p>
    <w:p w:rsidR="0050706A" w:rsidRPr="0050706A" w:rsidRDefault="0050706A" w:rsidP="00BE34E4">
      <w:pPr>
        <w:pStyle w:val="Odsekzoznamu"/>
        <w:numPr>
          <w:ilvl w:val="1"/>
          <w:numId w:val="5"/>
        </w:numPr>
      </w:pPr>
      <w:r>
        <w:t xml:space="preserve">Obhliadka predmetu zákazky </w:t>
      </w:r>
      <w:r w:rsidR="0027672E">
        <w:t>nie je požadovaná.</w:t>
      </w:r>
    </w:p>
    <w:p w:rsidR="0050706A" w:rsidRDefault="0050706A">
      <w:pPr>
        <w:spacing w:after="93" w:line="259" w:lineRule="auto"/>
        <w:ind w:left="0" w:right="0" w:firstLine="0"/>
        <w:jc w:val="left"/>
      </w:pPr>
    </w:p>
    <w:p w:rsidR="00A81951" w:rsidRDefault="004C25A6" w:rsidP="00BE34E4">
      <w:pPr>
        <w:pStyle w:val="Nadpis1"/>
        <w:numPr>
          <w:ilvl w:val="0"/>
          <w:numId w:val="5"/>
        </w:numPr>
        <w:ind w:right="273"/>
      </w:pPr>
      <w:bookmarkStart w:id="2" w:name="_Toc12164"/>
      <w:r>
        <w:t xml:space="preserve">Podmienky </w:t>
      </w:r>
      <w:r w:rsidR="00C56794">
        <w:t>predkladania ponúk</w:t>
      </w:r>
      <w:r>
        <w:t xml:space="preserve"> </w:t>
      </w:r>
      <w:r>
        <w:rPr>
          <w:b w:val="0"/>
        </w:rPr>
        <w:t xml:space="preserve"> </w:t>
      </w:r>
      <w:bookmarkEnd w:id="2"/>
    </w:p>
    <w:p w:rsidR="00A81951" w:rsidRPr="0096304B" w:rsidRDefault="00A81951" w:rsidP="00BE34E4">
      <w:pPr>
        <w:pStyle w:val="Odsekzoznamu"/>
        <w:numPr>
          <w:ilvl w:val="1"/>
          <w:numId w:val="5"/>
        </w:numPr>
        <w:autoSpaceDE w:val="0"/>
        <w:autoSpaceDN w:val="0"/>
        <w:adjustRightInd w:val="0"/>
        <w:spacing w:after="0" w:line="240" w:lineRule="auto"/>
        <w:ind w:right="0"/>
        <w:rPr>
          <w:rFonts w:asciiTheme="minorHAnsi" w:eastAsiaTheme="minorEastAsia" w:hAnsiTheme="minorHAnsi"/>
        </w:rPr>
      </w:pPr>
      <w:r w:rsidRPr="0096304B">
        <w:rPr>
          <w:rFonts w:asciiTheme="minorHAnsi" w:eastAsiaTheme="minorEastAsia" w:hAnsiTheme="minorHAnsi"/>
        </w:rPr>
        <w:t xml:space="preserve">Ponuka je vyhotovená elektronicky a vložená do systému JOSEPHINE umiestnenom na webovej adrese </w:t>
      </w:r>
      <w:hyperlink r:id="rId11" w:history="1">
        <w:r w:rsidRPr="0096304B">
          <w:rPr>
            <w:rStyle w:val="Hypertextovprepojenie"/>
            <w:rFonts w:asciiTheme="minorHAnsi" w:eastAsiaTheme="minorEastAsia" w:hAnsiTheme="minorHAnsi"/>
          </w:rPr>
          <w:t>https://josephine.proebiz.com/</w:t>
        </w:r>
      </w:hyperlink>
      <w:r w:rsidRPr="0096304B">
        <w:rPr>
          <w:rFonts w:asciiTheme="minorHAnsi" w:eastAsiaTheme="minorEastAsia" w:hAnsiTheme="minorHAnsi"/>
        </w:rPr>
        <w:t>.</w:t>
      </w:r>
    </w:p>
    <w:p w:rsidR="00A81951" w:rsidRPr="00A81951" w:rsidRDefault="00A81951" w:rsidP="00A81951">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rsidR="007E5362" w:rsidRPr="007E5362" w:rsidRDefault="007E5362" w:rsidP="007E5362">
      <w:pPr>
        <w:pStyle w:val="Odsekzoznamu"/>
        <w:numPr>
          <w:ilvl w:val="1"/>
          <w:numId w:val="5"/>
        </w:numPr>
        <w:spacing w:after="41"/>
        <w:ind w:right="274"/>
        <w:rPr>
          <w:color w:val="FF0000"/>
        </w:rPr>
      </w:pPr>
      <w:r w:rsidRPr="007E5362">
        <w:rPr>
          <w:rFonts w:asciiTheme="minorHAnsi" w:hAnsiTheme="minorHAnsi" w:cstheme="minorHAnsi"/>
        </w:rPr>
        <w:t xml:space="preserve">Uchádzač má možnosť sa registrovať do systému JOSEPHINE pomocou hesla alebo aj pomocou občianskeho preukazu s elektronickým čipom a bezpečnostným osobnostným kódom (eID). </w:t>
      </w:r>
      <w:r w:rsidRPr="007E5362">
        <w:rPr>
          <w:rFonts w:asciiTheme="minorHAnsi" w:hAnsiTheme="minorHAnsi" w:cstheme="minorHAnsi"/>
          <w:color w:val="auto"/>
          <w:u w:val="single"/>
        </w:rPr>
        <w:t>Predkladanie ponúk je umožnené iba autentifikovaným uchádzačom.</w:t>
      </w:r>
      <w:r w:rsidRPr="007E5362">
        <w:rPr>
          <w:rFonts w:asciiTheme="minorHAnsi" w:hAnsiTheme="minorHAnsi" w:cstheme="minorHAnsi"/>
          <w:color w:val="auto"/>
        </w:rPr>
        <w:t xml:space="preserve"> Autentifikáciu je možné urobiť dvoma spôsobmi: </w:t>
      </w:r>
    </w:p>
    <w:p w:rsidR="007E5362" w:rsidRPr="007E5362" w:rsidRDefault="007E5362" w:rsidP="007E5362">
      <w:pPr>
        <w:pStyle w:val="Odsekzoznamu"/>
        <w:numPr>
          <w:ilvl w:val="0"/>
          <w:numId w:val="20"/>
        </w:numPr>
        <w:tabs>
          <w:tab w:val="left" w:pos="567"/>
        </w:tabs>
        <w:autoSpaceDE w:val="0"/>
        <w:autoSpaceDN w:val="0"/>
        <w:adjustRightInd w:val="0"/>
        <w:spacing w:after="120"/>
        <w:ind w:left="1701" w:hanging="283"/>
        <w:rPr>
          <w:rFonts w:asciiTheme="minorHAnsi" w:hAnsiTheme="minorHAnsi" w:cstheme="minorHAnsi"/>
        </w:rPr>
      </w:pPr>
      <w:r w:rsidRPr="007E5362">
        <w:rPr>
          <w:rFonts w:asciiTheme="minorHAnsi" w:hAnsiTheme="minorHAnsi" w:cstheme="minorHAnsi"/>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p>
    <w:p w:rsidR="007E5362" w:rsidRPr="007E5362" w:rsidRDefault="007E5362" w:rsidP="007E5362">
      <w:pPr>
        <w:pStyle w:val="Odsekzoznamu"/>
        <w:numPr>
          <w:ilvl w:val="0"/>
          <w:numId w:val="20"/>
        </w:numPr>
        <w:tabs>
          <w:tab w:val="left" w:pos="567"/>
        </w:tabs>
        <w:autoSpaceDE w:val="0"/>
        <w:autoSpaceDN w:val="0"/>
        <w:adjustRightInd w:val="0"/>
        <w:spacing w:after="120"/>
        <w:ind w:left="1701" w:hanging="283"/>
        <w:rPr>
          <w:rFonts w:asciiTheme="minorHAnsi" w:hAnsiTheme="minorHAnsi" w:cstheme="minorHAnsi"/>
        </w:rPr>
      </w:pPr>
      <w:r w:rsidRPr="007E5362">
        <w:rPr>
          <w:rFonts w:asciiTheme="minorHAnsi" w:hAnsiTheme="minorHAnsi" w:cstheme="minorHAnsi"/>
        </w:rPr>
        <w:t xml:space="preserve">alebo počkaním na autorizačný kód, ktorý bude poslaný na adresu sídla firmy uchádzača v listovej podobe formou doporučenej pošty. </w:t>
      </w:r>
      <w:r w:rsidRPr="007E5362">
        <w:rPr>
          <w:rFonts w:asciiTheme="minorHAnsi" w:hAnsiTheme="minorHAnsi" w:cstheme="minorHAnsi"/>
          <w:u w:val="single"/>
        </w:rPr>
        <w:t>Lehota na tento úkon sú 3 pracovné dni a je potrebné s touto lehotou počítať pri vkladaní ponuky</w:t>
      </w:r>
      <w:r w:rsidRPr="007E5362">
        <w:rPr>
          <w:rFonts w:asciiTheme="minorHAnsi" w:hAnsiTheme="minorHAnsi" w:cstheme="minorHAnsi"/>
        </w:rPr>
        <w:t>.</w:t>
      </w:r>
    </w:p>
    <w:p w:rsidR="007E5362" w:rsidRPr="007E5362" w:rsidRDefault="007E5362" w:rsidP="007E5362">
      <w:pPr>
        <w:pStyle w:val="Odsekzoznamu"/>
        <w:rPr>
          <w:rFonts w:asciiTheme="minorHAnsi" w:hAnsiTheme="minorHAnsi" w:cstheme="minorHAnsi"/>
          <w:color w:val="auto"/>
        </w:rPr>
      </w:pPr>
    </w:p>
    <w:p w:rsidR="007E5362" w:rsidRPr="007E5362" w:rsidRDefault="007E5362" w:rsidP="007E5362">
      <w:pPr>
        <w:pStyle w:val="Odsekzoznamu"/>
        <w:numPr>
          <w:ilvl w:val="1"/>
          <w:numId w:val="5"/>
        </w:numPr>
        <w:spacing w:after="41"/>
        <w:ind w:right="274"/>
        <w:rPr>
          <w:color w:val="FF0000"/>
        </w:rPr>
      </w:pPr>
      <w:r w:rsidRPr="007E5362">
        <w:rPr>
          <w:rFonts w:asciiTheme="minorHAnsi" w:hAnsiTheme="minorHAnsi" w:cstheme="minorHAnsi"/>
          <w:color w:val="auto"/>
        </w:rPr>
        <w:lastRenderedPageBreak/>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27672E" w:rsidRDefault="0027672E" w:rsidP="0027672E">
      <w:pPr>
        <w:pStyle w:val="Odsekzoznamu"/>
        <w:autoSpaceDE w:val="0"/>
        <w:autoSpaceDN w:val="0"/>
        <w:adjustRightInd w:val="0"/>
        <w:spacing w:after="0" w:line="240" w:lineRule="auto"/>
        <w:ind w:left="1080" w:right="0" w:firstLine="0"/>
        <w:rPr>
          <w:rFonts w:asciiTheme="minorHAnsi" w:eastAsiaTheme="minorEastAsia" w:hAnsiTheme="minorHAnsi"/>
        </w:rPr>
      </w:pPr>
    </w:p>
    <w:p w:rsidR="00A81951" w:rsidRPr="0027672E" w:rsidRDefault="00A81951" w:rsidP="0027672E">
      <w:pPr>
        <w:pStyle w:val="Odsekzoznamu"/>
        <w:numPr>
          <w:ilvl w:val="1"/>
          <w:numId w:val="5"/>
        </w:numPr>
        <w:autoSpaceDE w:val="0"/>
        <w:autoSpaceDN w:val="0"/>
        <w:adjustRightInd w:val="0"/>
        <w:spacing w:after="0" w:line="240" w:lineRule="auto"/>
        <w:ind w:right="0"/>
        <w:rPr>
          <w:rFonts w:asciiTheme="minorHAnsi" w:eastAsiaTheme="minorEastAsia" w:hAnsiTheme="minorHAnsi"/>
        </w:rPr>
      </w:pPr>
      <w:r w:rsidRPr="0027672E">
        <w:rPr>
          <w:rFonts w:asciiTheme="minorHAnsi" w:eastAsiaTheme="minorEastAsia" w:hAnsiTheme="minorHAnsi"/>
        </w:rPr>
        <w:t>V predloženej ponuke prostredníctvom systému JOSEPHINE musia byť pripojené požadované naskenované do</w:t>
      </w:r>
      <w:r w:rsidR="0006569A" w:rsidRPr="0027672E">
        <w:rPr>
          <w:rFonts w:asciiTheme="minorHAnsi" w:eastAsiaTheme="minorEastAsia" w:hAnsiTheme="minorHAnsi"/>
        </w:rPr>
        <w:t>klady (odporúčaný formát je .pdf</w:t>
      </w:r>
      <w:r w:rsidRPr="0027672E">
        <w:rPr>
          <w:rFonts w:asciiTheme="minorHAnsi" w:eastAsiaTheme="minorEastAsia" w:hAnsiTheme="minorHAnsi"/>
        </w:rPr>
        <w:t>) tak, ako je uvedené v</w:t>
      </w:r>
      <w:r w:rsidR="0027672E" w:rsidRPr="0027672E">
        <w:rPr>
          <w:rFonts w:asciiTheme="minorHAnsi" w:eastAsiaTheme="minorEastAsia" w:hAnsiTheme="minorHAnsi"/>
        </w:rPr>
        <w:t> bode 11</w:t>
      </w:r>
      <w:r w:rsidR="003069C0" w:rsidRPr="0027672E">
        <w:rPr>
          <w:rFonts w:asciiTheme="minorHAnsi" w:eastAsiaTheme="minorEastAsia" w:hAnsiTheme="minorHAnsi"/>
        </w:rPr>
        <w:t xml:space="preserve"> </w:t>
      </w:r>
      <w:r w:rsidRPr="0027672E">
        <w:rPr>
          <w:rFonts w:asciiTheme="minorHAnsi" w:eastAsiaTheme="minorEastAsia" w:hAnsiTheme="minorHAnsi"/>
        </w:rPr>
        <w:t xml:space="preserve">tejto </w:t>
      </w:r>
      <w:r w:rsidR="00B377AA" w:rsidRPr="0027672E">
        <w:rPr>
          <w:rFonts w:asciiTheme="minorHAnsi" w:eastAsiaTheme="minorEastAsia" w:hAnsiTheme="minorHAnsi"/>
        </w:rPr>
        <w:t>V</w:t>
      </w:r>
      <w:r w:rsidR="003069C0" w:rsidRPr="0027672E">
        <w:rPr>
          <w:rFonts w:asciiTheme="minorHAnsi" w:eastAsiaTheme="minorEastAsia" w:hAnsiTheme="minorHAnsi"/>
        </w:rPr>
        <w:t>ýzvy</w:t>
      </w:r>
      <w:r w:rsidRPr="0027672E">
        <w:rPr>
          <w:rFonts w:asciiTheme="minorHAnsi" w:eastAsiaTheme="minorEastAsia" w:hAnsiTheme="minorHAnsi"/>
        </w:rPr>
        <w:t xml:space="preserve"> </w:t>
      </w:r>
      <w:r w:rsidR="00311E25" w:rsidRPr="00923CBE">
        <w:rPr>
          <w:b/>
          <w:u w:val="single"/>
        </w:rPr>
        <w:t xml:space="preserve">a vyplnenie celkovej ceny za </w:t>
      </w:r>
      <w:r w:rsidR="00476802">
        <w:rPr>
          <w:b/>
          <w:u w:val="single"/>
        </w:rPr>
        <w:t>stravnú poukážku</w:t>
      </w:r>
      <w:r w:rsidR="00311E25">
        <w:rPr>
          <w:b/>
          <w:u w:val="single"/>
        </w:rPr>
        <w:t>,</w:t>
      </w:r>
      <w:r w:rsidR="00311E25" w:rsidRPr="00923CBE">
        <w:rPr>
          <w:b/>
          <w:u w:val="single"/>
        </w:rPr>
        <w:t xml:space="preserve"> uvedenej v elektronickom formulári</w:t>
      </w:r>
      <w:r w:rsidRPr="008D0757">
        <w:t>.</w:t>
      </w:r>
      <w:r w:rsidR="00AC2060" w:rsidRPr="00AC2060">
        <w:t xml:space="preserve"> </w:t>
      </w:r>
      <w:r w:rsidR="00AC2060">
        <w:t>Doklady musia byť k termínu predloženia ponuky platné a aktuálne.</w:t>
      </w:r>
      <w:r w:rsidR="0027672E">
        <w:t xml:space="preserve"> </w:t>
      </w:r>
      <w:r w:rsidRPr="0027672E">
        <w:rPr>
          <w:rFonts w:asciiTheme="minorHAnsi" w:eastAsiaTheme="minorEastAsia" w:hAnsiTheme="minorHAnsi"/>
        </w:rPr>
        <w:t>Ak ponuka obsahuje dôverné informácie, uchádzač ich v ponuke viditeľne označí.</w:t>
      </w:r>
    </w:p>
    <w:p w:rsidR="00A81951" w:rsidRPr="00A81951" w:rsidRDefault="00A81951" w:rsidP="00A81951">
      <w:pPr>
        <w:autoSpaceDE w:val="0"/>
        <w:autoSpaceDN w:val="0"/>
        <w:adjustRightInd w:val="0"/>
        <w:spacing w:after="0" w:line="240" w:lineRule="auto"/>
        <w:ind w:left="0" w:right="0" w:firstLine="0"/>
        <w:rPr>
          <w:rFonts w:asciiTheme="minorHAnsi" w:eastAsiaTheme="minorEastAsia" w:hAnsiTheme="minorHAnsi"/>
        </w:rPr>
      </w:pPr>
    </w:p>
    <w:p w:rsidR="00E542F5" w:rsidRPr="0096304B" w:rsidRDefault="00A81951" w:rsidP="00BE34E4">
      <w:pPr>
        <w:pStyle w:val="Odsekzoznamu"/>
        <w:numPr>
          <w:ilvl w:val="1"/>
          <w:numId w:val="5"/>
        </w:numPr>
        <w:spacing w:after="19" w:line="259" w:lineRule="auto"/>
        <w:ind w:right="0"/>
        <w:rPr>
          <w:rFonts w:asciiTheme="minorHAnsi" w:eastAsiaTheme="minorEastAsia" w:hAnsiTheme="minorHAnsi"/>
        </w:rPr>
      </w:pPr>
      <w:r w:rsidRPr="0096304B">
        <w:rPr>
          <w:rFonts w:asciiTheme="minorHAnsi" w:eastAsiaTheme="minorEastAsia" w:hAnsiTheme="minorHAnsi"/>
        </w:rPr>
        <w:t xml:space="preserve">Uchádzačom navrhovaná cena </w:t>
      </w:r>
      <w:r w:rsidR="007E5362">
        <w:rPr>
          <w:rFonts w:asciiTheme="minorHAnsi" w:eastAsiaTheme="minorEastAsia" w:hAnsiTheme="minorHAnsi"/>
        </w:rPr>
        <w:t>stravnej poukážky</w:t>
      </w:r>
      <w:r w:rsidRPr="0096304B">
        <w:rPr>
          <w:rFonts w:asciiTheme="minorHAnsi" w:eastAsiaTheme="minorEastAsia" w:hAnsiTheme="minorHAnsi"/>
        </w:rPr>
        <w:t>, uvedená v ponuke uchádzač</w:t>
      </w:r>
      <w:r w:rsidR="00931416" w:rsidRPr="0096304B">
        <w:rPr>
          <w:rFonts w:asciiTheme="minorHAnsi" w:eastAsiaTheme="minorEastAsia" w:hAnsiTheme="minorHAnsi"/>
        </w:rPr>
        <w:t xml:space="preserve">a, bude vyjadrená v </w:t>
      </w:r>
      <w:r w:rsidR="006F02B1">
        <w:rPr>
          <w:rFonts w:asciiTheme="minorHAnsi" w:eastAsiaTheme="minorEastAsia" w:hAnsiTheme="minorHAnsi"/>
        </w:rPr>
        <w:t>€</w:t>
      </w:r>
      <w:r w:rsidR="001B656F">
        <w:rPr>
          <w:rFonts w:asciiTheme="minorHAnsi" w:eastAsiaTheme="minorEastAsia" w:hAnsiTheme="minorHAnsi"/>
        </w:rPr>
        <w:t xml:space="preserve"> </w:t>
      </w:r>
      <w:r w:rsidRPr="0096304B">
        <w:rPr>
          <w:rFonts w:asciiTheme="minorHAnsi" w:eastAsiaTheme="minorEastAsia" w:hAnsiTheme="minorHAnsi"/>
        </w:rPr>
        <w:t xml:space="preserve">a vložená do systému JOSEPHINE v tejto štruktúre: </w:t>
      </w:r>
    </w:p>
    <w:p w:rsidR="00E542F5" w:rsidRDefault="00AF5192" w:rsidP="00E542F5">
      <w:pPr>
        <w:pStyle w:val="Odsekzoznamu"/>
        <w:numPr>
          <w:ilvl w:val="0"/>
          <w:numId w:val="4"/>
        </w:numPr>
        <w:spacing w:after="19" w:line="259" w:lineRule="auto"/>
        <w:ind w:right="0"/>
        <w:rPr>
          <w:rFonts w:asciiTheme="minorHAnsi" w:eastAsiaTheme="minorEastAsia" w:hAnsiTheme="minorHAnsi"/>
        </w:rPr>
      </w:pPr>
      <w:r>
        <w:rPr>
          <w:rFonts w:asciiTheme="minorHAnsi" w:eastAsiaTheme="minorEastAsia" w:hAnsiTheme="minorHAnsi"/>
        </w:rPr>
        <w:t>celková cena stravnej poukážky</w:t>
      </w:r>
      <w:r w:rsidR="00973D1A">
        <w:rPr>
          <w:rFonts w:asciiTheme="minorHAnsi" w:eastAsiaTheme="minorEastAsia" w:hAnsiTheme="minorHAnsi"/>
        </w:rPr>
        <w:t xml:space="preserve"> v EUR</w:t>
      </w:r>
      <w:r w:rsidR="008725D1">
        <w:rPr>
          <w:rFonts w:asciiTheme="minorHAnsi" w:eastAsiaTheme="minorEastAsia" w:hAnsiTheme="minorHAnsi"/>
        </w:rPr>
        <w:t xml:space="preserve"> </w:t>
      </w:r>
      <w:r w:rsidR="00A81951" w:rsidRPr="00E542F5">
        <w:rPr>
          <w:rFonts w:asciiTheme="minorHAnsi" w:eastAsiaTheme="minorEastAsia" w:hAnsiTheme="minorHAnsi"/>
        </w:rPr>
        <w:t xml:space="preserve">bez DPH, </w:t>
      </w:r>
    </w:p>
    <w:p w:rsidR="00E542F5" w:rsidRDefault="00973D1A" w:rsidP="00E542F5">
      <w:pPr>
        <w:pStyle w:val="Odsekzoznamu"/>
        <w:numPr>
          <w:ilvl w:val="0"/>
          <w:numId w:val="4"/>
        </w:numPr>
        <w:spacing w:after="19" w:line="259" w:lineRule="auto"/>
        <w:ind w:right="0"/>
        <w:rPr>
          <w:rFonts w:asciiTheme="minorHAnsi" w:eastAsiaTheme="minorEastAsia" w:hAnsiTheme="minorHAnsi"/>
        </w:rPr>
      </w:pPr>
      <w:r>
        <w:rPr>
          <w:rFonts w:asciiTheme="minorHAnsi" w:eastAsiaTheme="minorEastAsia" w:hAnsiTheme="minorHAnsi"/>
        </w:rPr>
        <w:t>DPH v EUR</w:t>
      </w:r>
      <w:r w:rsidR="00A81951" w:rsidRPr="00E542F5">
        <w:rPr>
          <w:rFonts w:asciiTheme="minorHAnsi" w:eastAsiaTheme="minorEastAsia" w:hAnsiTheme="minorHAnsi"/>
        </w:rPr>
        <w:t xml:space="preserve">, </w:t>
      </w:r>
    </w:p>
    <w:p w:rsidR="00A81951" w:rsidRDefault="00AF5192" w:rsidP="00973D1A">
      <w:pPr>
        <w:pStyle w:val="Odsekzoznamu"/>
        <w:numPr>
          <w:ilvl w:val="0"/>
          <w:numId w:val="4"/>
        </w:numPr>
        <w:spacing w:after="19" w:line="259" w:lineRule="auto"/>
        <w:ind w:right="0"/>
        <w:rPr>
          <w:rFonts w:asciiTheme="minorHAnsi" w:eastAsiaTheme="minorEastAsia" w:hAnsiTheme="minorHAnsi"/>
        </w:rPr>
      </w:pPr>
      <w:r>
        <w:rPr>
          <w:rFonts w:asciiTheme="minorHAnsi" w:eastAsiaTheme="minorEastAsia" w:hAnsiTheme="minorHAnsi"/>
        </w:rPr>
        <w:t>celková cena stravnej poukážky</w:t>
      </w:r>
      <w:r w:rsidR="00973D1A" w:rsidRPr="00973D1A">
        <w:rPr>
          <w:rFonts w:asciiTheme="minorHAnsi" w:eastAsiaTheme="minorEastAsia" w:hAnsiTheme="minorHAnsi"/>
        </w:rPr>
        <w:t xml:space="preserve"> v EUR </w:t>
      </w:r>
      <w:r w:rsidR="00973D1A">
        <w:rPr>
          <w:rFonts w:asciiTheme="minorHAnsi" w:eastAsiaTheme="minorEastAsia" w:hAnsiTheme="minorHAnsi"/>
        </w:rPr>
        <w:t>s </w:t>
      </w:r>
      <w:r w:rsidR="00973D1A" w:rsidRPr="00973D1A">
        <w:rPr>
          <w:rFonts w:asciiTheme="minorHAnsi" w:eastAsiaTheme="minorEastAsia" w:hAnsiTheme="minorHAnsi"/>
        </w:rPr>
        <w:t>DPH</w:t>
      </w:r>
      <w:r w:rsidR="00973D1A">
        <w:rPr>
          <w:rFonts w:asciiTheme="minorHAnsi" w:eastAsiaTheme="minorEastAsia" w:hAnsiTheme="minorHAnsi"/>
        </w:rPr>
        <w:t>.</w:t>
      </w:r>
    </w:p>
    <w:p w:rsidR="001B656F" w:rsidRPr="001B656F" w:rsidRDefault="001B656F" w:rsidP="001B656F">
      <w:pPr>
        <w:spacing w:after="19" w:line="259" w:lineRule="auto"/>
        <w:ind w:left="1068" w:right="0" w:firstLine="0"/>
        <w:rPr>
          <w:rFonts w:asciiTheme="minorHAnsi" w:eastAsiaTheme="minorEastAsia" w:hAnsiTheme="minorHAnsi"/>
        </w:rPr>
      </w:pPr>
    </w:p>
    <w:p w:rsidR="00961524" w:rsidRPr="00C56794" w:rsidRDefault="004C25A6" w:rsidP="00BE34E4">
      <w:pPr>
        <w:pStyle w:val="Odsekzoznamu"/>
        <w:numPr>
          <w:ilvl w:val="1"/>
          <w:numId w:val="5"/>
        </w:numPr>
        <w:spacing w:after="10"/>
        <w:ind w:right="273"/>
      </w:pPr>
      <w:r w:rsidRPr="00C56794">
        <w:t xml:space="preserve">V prípade, že uchádzač predloží listinnú ponuku, verejný obstarávateľ na ňu nebude prihliadať.  </w:t>
      </w:r>
    </w:p>
    <w:p w:rsidR="00961524" w:rsidRDefault="004C25A6">
      <w:pPr>
        <w:spacing w:after="19" w:line="259" w:lineRule="auto"/>
        <w:ind w:left="0" w:right="0" w:firstLine="0"/>
        <w:jc w:val="left"/>
      </w:pPr>
      <w:r>
        <w:t xml:space="preserve"> </w:t>
      </w:r>
    </w:p>
    <w:p w:rsidR="00C56794" w:rsidRDefault="004C25A6" w:rsidP="00BE34E4">
      <w:pPr>
        <w:pStyle w:val="Odsekzoznamu"/>
        <w:numPr>
          <w:ilvl w:val="1"/>
          <w:numId w:val="5"/>
        </w:numPr>
        <w:ind w:right="274"/>
      </w:pPr>
      <w:r>
        <w:t>Ponuka, pre účely zadávania tejto zákazky, je prejav slobodnej vôle uchádzača, že chce za úhradu poskytnúť verejnému obstarávateľovi určené plnenie pri dodržaní podmienok stanovených verejným obstarávateľom bez určovani</w:t>
      </w:r>
      <w:r w:rsidR="00C56794">
        <w:t xml:space="preserve">a svojich osobitných podmienok. </w:t>
      </w:r>
    </w:p>
    <w:p w:rsidR="00C56794" w:rsidRDefault="00C56794">
      <w:pPr>
        <w:ind w:left="-5" w:right="274"/>
      </w:pPr>
    </w:p>
    <w:p w:rsidR="00961524" w:rsidRDefault="004C25A6" w:rsidP="00DA292F">
      <w:pPr>
        <w:pStyle w:val="Odsekzoznamu"/>
        <w:numPr>
          <w:ilvl w:val="1"/>
          <w:numId w:val="5"/>
        </w:numPr>
        <w:ind w:right="274"/>
      </w:pPr>
      <w: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8D576F" w:rsidRDefault="008D576F" w:rsidP="008D576F">
      <w:pPr>
        <w:pStyle w:val="Odsekzoznamu"/>
        <w:ind w:left="1080" w:right="274" w:firstLine="0"/>
      </w:pPr>
    </w:p>
    <w:p w:rsidR="00961524" w:rsidRDefault="004C25A6" w:rsidP="00DA292F">
      <w:pPr>
        <w:pStyle w:val="Odsekzoznamu"/>
        <w:numPr>
          <w:ilvl w:val="1"/>
          <w:numId w:val="5"/>
        </w:numPr>
        <w:spacing w:after="19" w:line="259" w:lineRule="auto"/>
        <w:ind w:right="0"/>
      </w:pPr>
      <w: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rsidR="008D576F" w:rsidRDefault="008D576F" w:rsidP="008D576F">
      <w:pPr>
        <w:pStyle w:val="Odsekzoznamu"/>
        <w:spacing w:after="19" w:line="259" w:lineRule="auto"/>
        <w:ind w:left="1080" w:right="0" w:firstLine="0"/>
      </w:pPr>
    </w:p>
    <w:p w:rsidR="00A53A41" w:rsidRDefault="00A53A41" w:rsidP="00BE34E4">
      <w:pPr>
        <w:pStyle w:val="Odsekzoznamu"/>
        <w:numPr>
          <w:ilvl w:val="0"/>
          <w:numId w:val="5"/>
        </w:numPr>
        <w:ind w:right="274"/>
        <w:rPr>
          <w:b/>
        </w:rPr>
      </w:pPr>
      <w:r w:rsidRPr="00A53A41">
        <w:rPr>
          <w:b/>
        </w:rPr>
        <w:t>Podmienky účasti</w:t>
      </w:r>
    </w:p>
    <w:p w:rsidR="009C6042" w:rsidRPr="00B82C57" w:rsidRDefault="00003CCA" w:rsidP="009C6042">
      <w:pPr>
        <w:pStyle w:val="Odsekzoznamu"/>
        <w:numPr>
          <w:ilvl w:val="1"/>
          <w:numId w:val="5"/>
        </w:numPr>
        <w:spacing w:after="93" w:line="266" w:lineRule="auto"/>
        <w:ind w:right="0"/>
      </w:pPr>
      <w:r>
        <w:t xml:space="preserve">Uchádzač musí spĺňať podmienky účasti týkajúce sa </w:t>
      </w:r>
      <w:r w:rsidR="009C6042" w:rsidRPr="009C6042">
        <w:rPr>
          <w:u w:val="single"/>
        </w:rPr>
        <w:t>osobného postavenia podľa § 32 ods. 1 písm. e)  ZVO</w:t>
      </w:r>
      <w:r w:rsidR="009C6042">
        <w:t xml:space="preserve">. Pre splnenie predmetnej podmienky účasti sa vyžaduje predloženie dokladu uvedeného v § 32 ods. 2 </w:t>
      </w:r>
      <w:r w:rsidR="009C6042" w:rsidRPr="009C6042">
        <w:rPr>
          <w:color w:val="222222"/>
          <w:shd w:val="clear" w:color="auto" w:fill="FFFFFF"/>
        </w:rPr>
        <w:t>písm. e) – doklad o oprávnení dodávať tovar, ktorý zodpovedá predmetu zákazky</w:t>
      </w:r>
      <w:r w:rsidR="009C6042" w:rsidRPr="009C6042">
        <w:rPr>
          <w:color w:val="1F497D"/>
          <w:shd w:val="clear" w:color="auto" w:fill="FFFFFF"/>
        </w:rPr>
        <w:t xml:space="preserve"> - </w:t>
      </w:r>
      <w:r w:rsidR="009C6042" w:rsidRPr="009C6042">
        <w:rPr>
          <w:color w:val="auto"/>
          <w:shd w:val="clear" w:color="auto" w:fill="FFFFFF"/>
        </w:rPr>
        <w:t>naskenovaná kópia alebo odkaz webový register - obchodný alebo živnostenský register alebo obdobnú evidenciu podľa miesta sídla alebo podnikania uchádzača</w:t>
      </w:r>
    </w:p>
    <w:p w:rsidR="00B82C57" w:rsidRDefault="00B82C57" w:rsidP="00B82C57">
      <w:pPr>
        <w:pStyle w:val="Odsekzoznamu"/>
        <w:spacing w:after="93" w:line="266" w:lineRule="auto"/>
        <w:ind w:left="1080" w:right="0" w:firstLine="0"/>
      </w:pPr>
    </w:p>
    <w:p w:rsidR="00961524" w:rsidRDefault="00AC2060" w:rsidP="00987A03">
      <w:pPr>
        <w:pStyle w:val="Nadpis1"/>
        <w:numPr>
          <w:ilvl w:val="0"/>
          <w:numId w:val="5"/>
        </w:numPr>
        <w:ind w:left="426" w:right="273" w:hanging="426"/>
      </w:pPr>
      <w:bookmarkStart w:id="3" w:name="_Toc12166"/>
      <w:r>
        <w:lastRenderedPageBreak/>
        <w:t>O</w:t>
      </w:r>
      <w:r w:rsidR="004C25A6">
        <w:t>bsah ponuky</w:t>
      </w:r>
      <w:r w:rsidR="004C25A6">
        <w:rPr>
          <w:b w:val="0"/>
        </w:rPr>
        <w:t xml:space="preserve"> </w:t>
      </w:r>
      <w:bookmarkEnd w:id="3"/>
    </w:p>
    <w:p w:rsidR="00961524" w:rsidRPr="00AC2060" w:rsidRDefault="004C25A6" w:rsidP="00BE34E4">
      <w:pPr>
        <w:pStyle w:val="Odsekzoznamu"/>
        <w:numPr>
          <w:ilvl w:val="1"/>
          <w:numId w:val="5"/>
        </w:numPr>
        <w:spacing w:after="52" w:line="259" w:lineRule="auto"/>
        <w:ind w:right="0"/>
        <w:jc w:val="left"/>
      </w:pPr>
      <w:r w:rsidRPr="00AC2060">
        <w:t xml:space="preserve">Ponuka </w:t>
      </w:r>
      <w:r w:rsidR="00AC2060">
        <w:t>musí</w:t>
      </w:r>
      <w:r w:rsidRPr="00AC2060">
        <w:t xml:space="preserve"> obsahovať: </w:t>
      </w:r>
    </w:p>
    <w:p w:rsidR="00961524" w:rsidRPr="003A3FD9" w:rsidRDefault="004C25A6">
      <w:pPr>
        <w:numPr>
          <w:ilvl w:val="0"/>
          <w:numId w:val="1"/>
        </w:numPr>
        <w:spacing w:after="7" w:line="247" w:lineRule="auto"/>
        <w:ind w:right="274" w:hanging="360"/>
        <w:rPr>
          <w:u w:val="single"/>
        </w:rPr>
      </w:pPr>
      <w:r w:rsidRPr="003A3FD9">
        <w:rPr>
          <w:u w:val="single"/>
        </w:rPr>
        <w:t>titulný list, v ktorom musí byť uvedené meno a priezvisko kontaktnej osoby, telefónny kontakt a emailová adresa, prostredníctvom ktorej bude môcť verejný obstarávateľ s uchádzačom komunikovať, obchodné me</w:t>
      </w:r>
      <w:r w:rsidR="00C44B3C">
        <w:rPr>
          <w:u w:val="single"/>
        </w:rPr>
        <w:t xml:space="preserve">no uchádzača, </w:t>
      </w:r>
      <w:r w:rsidR="00A53A41" w:rsidRPr="003A3FD9">
        <w:rPr>
          <w:u w:val="single"/>
        </w:rPr>
        <w:t>označenie súťaže</w:t>
      </w:r>
      <w:r w:rsidR="00C44B3C">
        <w:rPr>
          <w:u w:val="single"/>
        </w:rPr>
        <w:t xml:space="preserve"> a kontaktná osoba pre eAukciu</w:t>
      </w:r>
      <w:r w:rsidR="00A53A41" w:rsidRPr="003A3FD9">
        <w:rPr>
          <w:u w:val="single"/>
        </w:rPr>
        <w:t>,</w:t>
      </w:r>
      <w:r w:rsidRPr="003A3FD9">
        <w:rPr>
          <w:u w:val="single"/>
        </w:rPr>
        <w:t xml:space="preserve"> </w:t>
      </w:r>
    </w:p>
    <w:p w:rsidR="00961524" w:rsidRPr="003A3FD9" w:rsidRDefault="004C25A6">
      <w:pPr>
        <w:numPr>
          <w:ilvl w:val="0"/>
          <w:numId w:val="1"/>
        </w:numPr>
        <w:spacing w:after="45"/>
        <w:ind w:right="274" w:hanging="360"/>
        <w:rPr>
          <w:u w:val="single"/>
        </w:rPr>
      </w:pPr>
      <w:r w:rsidRPr="003A3FD9">
        <w:rPr>
          <w:u w:val="single"/>
        </w:rPr>
        <w:t>dokumenty</w:t>
      </w:r>
      <w:r w:rsidR="00003CCA">
        <w:rPr>
          <w:u w:val="single"/>
        </w:rPr>
        <w:t>,</w:t>
      </w:r>
      <w:r w:rsidRPr="003A3FD9">
        <w:rPr>
          <w:u w:val="single"/>
        </w:rPr>
        <w:t xml:space="preserve"> ktorými uchádzač alebo skupina uchádzačov preukazuje splnenie podmienok účasti</w:t>
      </w:r>
      <w:r w:rsidR="0067264B" w:rsidRPr="003A3FD9">
        <w:rPr>
          <w:u w:val="single"/>
        </w:rPr>
        <w:t xml:space="preserve"> týkajúcich sa osobného postavenia </w:t>
      </w:r>
      <w:r w:rsidR="00532290">
        <w:rPr>
          <w:u w:val="single"/>
        </w:rPr>
        <w:t>podľa bodu 1</w:t>
      </w:r>
      <w:r w:rsidR="006633BD">
        <w:rPr>
          <w:u w:val="single"/>
        </w:rPr>
        <w:t>0</w:t>
      </w:r>
      <w:r w:rsidR="00A6538F" w:rsidRPr="003A3FD9">
        <w:rPr>
          <w:u w:val="single"/>
        </w:rPr>
        <w:t xml:space="preserve"> Výzvy,</w:t>
      </w:r>
      <w:r w:rsidRPr="003A3FD9">
        <w:rPr>
          <w:u w:val="single"/>
        </w:rPr>
        <w:t xml:space="preserve"> </w:t>
      </w:r>
    </w:p>
    <w:p w:rsidR="00961524" w:rsidRPr="003A3FD9" w:rsidRDefault="004C25A6">
      <w:pPr>
        <w:numPr>
          <w:ilvl w:val="0"/>
          <w:numId w:val="1"/>
        </w:numPr>
        <w:spacing w:after="43"/>
        <w:ind w:right="274" w:hanging="360"/>
        <w:rPr>
          <w:u w:val="single"/>
        </w:rPr>
      </w:pPr>
      <w:r w:rsidRPr="003A3FD9">
        <w:rPr>
          <w:u w:val="single"/>
        </w:rPr>
        <w:t>návrh na plnenie</w:t>
      </w:r>
      <w:r w:rsidR="00A6538F" w:rsidRPr="003A3FD9">
        <w:rPr>
          <w:u w:val="single"/>
        </w:rPr>
        <w:t xml:space="preserve"> kritérií uchádzača</w:t>
      </w:r>
      <w:r w:rsidR="00CD6A5F" w:rsidRPr="003A3FD9">
        <w:rPr>
          <w:u w:val="single"/>
        </w:rPr>
        <w:t xml:space="preserve">, </w:t>
      </w:r>
      <w:r w:rsidRPr="003A3FD9">
        <w:rPr>
          <w:u w:val="single"/>
        </w:rPr>
        <w:t xml:space="preserve"> vložený do systému JOSEPHINE (príloha č</w:t>
      </w:r>
      <w:r w:rsidRPr="007E40CB">
        <w:rPr>
          <w:color w:val="auto"/>
          <w:u w:val="single"/>
        </w:rPr>
        <w:t xml:space="preserve">. </w:t>
      </w:r>
      <w:r w:rsidR="007E40CB" w:rsidRPr="007E40CB">
        <w:rPr>
          <w:color w:val="auto"/>
          <w:u w:val="single"/>
        </w:rPr>
        <w:t>1</w:t>
      </w:r>
      <w:r w:rsidR="002238DC" w:rsidRPr="007E40CB">
        <w:rPr>
          <w:color w:val="auto"/>
          <w:u w:val="single"/>
        </w:rPr>
        <w:t xml:space="preserve"> Výzvy</w:t>
      </w:r>
      <w:r w:rsidRPr="003A3FD9">
        <w:rPr>
          <w:u w:val="single"/>
        </w:rPr>
        <w:t xml:space="preserve">) </w:t>
      </w:r>
      <w:r w:rsidR="007E04C6" w:rsidRPr="003A3FD9">
        <w:rPr>
          <w:u w:val="single"/>
        </w:rPr>
        <w:t xml:space="preserve">vo formáte </w:t>
      </w:r>
      <w:r w:rsidR="00346E9C" w:rsidRPr="003A3FD9">
        <w:rPr>
          <w:u w:val="single"/>
        </w:rPr>
        <w:t>.</w:t>
      </w:r>
      <w:r w:rsidR="007E04C6" w:rsidRPr="003A3FD9">
        <w:rPr>
          <w:u w:val="single"/>
        </w:rPr>
        <w:t>pdf</w:t>
      </w:r>
      <w:r w:rsidR="00CD6A5F" w:rsidRPr="003A3FD9">
        <w:rPr>
          <w:u w:val="single"/>
        </w:rPr>
        <w:t xml:space="preserve">. Tento dokument musí </w:t>
      </w:r>
      <w:r w:rsidR="003A3FD9">
        <w:rPr>
          <w:u w:val="single"/>
        </w:rPr>
        <w:t xml:space="preserve">byť </w:t>
      </w:r>
      <w:r w:rsidR="00CD6A5F" w:rsidRPr="003A3FD9">
        <w:rPr>
          <w:u w:val="single"/>
        </w:rPr>
        <w:t>podpísaný štatutárnym zástupcom alebo osobou oprávnenou konať za uchádzača,</w:t>
      </w:r>
    </w:p>
    <w:p w:rsidR="00961524" w:rsidRDefault="006633BD" w:rsidP="007E40CB">
      <w:pPr>
        <w:numPr>
          <w:ilvl w:val="0"/>
          <w:numId w:val="1"/>
        </w:numPr>
        <w:spacing w:after="42"/>
        <w:ind w:right="274" w:hanging="360"/>
        <w:rPr>
          <w:u w:val="single"/>
        </w:rPr>
      </w:pPr>
      <w:r w:rsidRPr="007E40CB">
        <w:rPr>
          <w:u w:val="single"/>
        </w:rPr>
        <w:t>zmluvu</w:t>
      </w:r>
      <w:r w:rsidR="004C25A6" w:rsidRPr="007E40CB">
        <w:rPr>
          <w:u w:val="single"/>
        </w:rPr>
        <w:t xml:space="preserve"> podpísanú štatutárnym zástupcom alebo osobou oprávnenou konať za uchádzača nahratú vo formáte </w:t>
      </w:r>
      <w:r w:rsidR="00346E9C" w:rsidRPr="007E40CB">
        <w:rPr>
          <w:u w:val="single"/>
        </w:rPr>
        <w:t>.</w:t>
      </w:r>
      <w:r w:rsidRPr="007E40CB">
        <w:rPr>
          <w:u w:val="single"/>
        </w:rPr>
        <w:t xml:space="preserve">pdf (príloha č. </w:t>
      </w:r>
      <w:r w:rsidR="007E40CB" w:rsidRPr="007E40CB">
        <w:rPr>
          <w:u w:val="single"/>
        </w:rPr>
        <w:t>2</w:t>
      </w:r>
      <w:r w:rsidR="002238DC" w:rsidRPr="007E40CB">
        <w:rPr>
          <w:u w:val="single"/>
        </w:rPr>
        <w:t xml:space="preserve"> Výzvy</w:t>
      </w:r>
      <w:r w:rsidR="004C25A6" w:rsidRPr="007E40CB">
        <w:rPr>
          <w:u w:val="single"/>
        </w:rPr>
        <w:t>)</w:t>
      </w:r>
      <w:r w:rsidR="00531145" w:rsidRPr="007E40CB">
        <w:rPr>
          <w:u w:val="single"/>
        </w:rPr>
        <w:t>,</w:t>
      </w:r>
    </w:p>
    <w:p w:rsidR="00043CBD" w:rsidRPr="005259D5" w:rsidRDefault="00043CBD" w:rsidP="007E40CB">
      <w:pPr>
        <w:numPr>
          <w:ilvl w:val="0"/>
          <w:numId w:val="1"/>
        </w:numPr>
        <w:spacing w:after="42"/>
        <w:ind w:right="274" w:hanging="360"/>
        <w:rPr>
          <w:color w:val="auto"/>
          <w:u w:val="single"/>
        </w:rPr>
      </w:pPr>
      <w:r w:rsidRPr="005259D5">
        <w:rPr>
          <w:color w:val="auto"/>
          <w:u w:val="single"/>
        </w:rPr>
        <w:t>aktuálny zoznam akceptačných miest uchádzača</w:t>
      </w:r>
      <w:r w:rsidR="00D17188" w:rsidRPr="005259D5">
        <w:rPr>
          <w:color w:val="auto"/>
          <w:u w:val="single"/>
        </w:rPr>
        <w:t xml:space="preserve"> podľa bodu 2.2 Výzvy, </w:t>
      </w:r>
    </w:p>
    <w:p w:rsidR="00D17188" w:rsidRPr="007E40CB" w:rsidRDefault="00D17188" w:rsidP="007E40CB">
      <w:pPr>
        <w:numPr>
          <w:ilvl w:val="0"/>
          <w:numId w:val="1"/>
        </w:numPr>
        <w:spacing w:after="42"/>
        <w:ind w:right="274" w:hanging="360"/>
        <w:rPr>
          <w:u w:val="single"/>
        </w:rPr>
      </w:pPr>
      <w:r>
        <w:rPr>
          <w:u w:val="single"/>
        </w:rPr>
        <w:t>vzorka ponúkaných stravných poukážok podľa bodu 2.2 Výzvy.</w:t>
      </w:r>
    </w:p>
    <w:p w:rsidR="006633BD" w:rsidRPr="006633BD" w:rsidRDefault="006633BD" w:rsidP="006633BD">
      <w:pPr>
        <w:spacing w:after="42"/>
        <w:ind w:left="1428" w:right="274" w:firstLine="0"/>
        <w:rPr>
          <w:u w:val="single"/>
        </w:rPr>
      </w:pPr>
    </w:p>
    <w:p w:rsidR="00961524" w:rsidRDefault="004C25A6" w:rsidP="00BE34E4">
      <w:pPr>
        <w:pStyle w:val="Nadpis1"/>
        <w:numPr>
          <w:ilvl w:val="0"/>
          <w:numId w:val="5"/>
        </w:numPr>
        <w:ind w:left="705" w:right="273"/>
        <w:rPr>
          <w:b w:val="0"/>
        </w:rPr>
      </w:pPr>
      <w:bookmarkStart w:id="4" w:name="_Toc12167"/>
      <w:r>
        <w:t>Lehota na predkladanie ponúk</w:t>
      </w:r>
      <w:r>
        <w:rPr>
          <w:b w:val="0"/>
        </w:rPr>
        <w:t xml:space="preserve"> </w:t>
      </w:r>
      <w:bookmarkEnd w:id="4"/>
    </w:p>
    <w:p w:rsidR="00961524" w:rsidRDefault="004C25A6" w:rsidP="00BE34E4">
      <w:pPr>
        <w:pStyle w:val="Odsekzoznamu"/>
        <w:numPr>
          <w:ilvl w:val="1"/>
          <w:numId w:val="5"/>
        </w:numPr>
        <w:spacing w:after="10"/>
        <w:ind w:right="273"/>
      </w:pPr>
      <w:r>
        <w:t xml:space="preserve">Ponuky </w:t>
      </w:r>
      <w:r w:rsidRPr="005D2AE0">
        <w:t xml:space="preserve">musia byť </w:t>
      </w:r>
      <w:r w:rsidRPr="005D2AE0">
        <w:rPr>
          <w:b/>
        </w:rPr>
        <w:t>d</w:t>
      </w:r>
      <w:r w:rsidR="00A2347C" w:rsidRPr="005D2AE0">
        <w:rPr>
          <w:b/>
        </w:rPr>
        <w:t xml:space="preserve">oručené do </w:t>
      </w:r>
      <w:r w:rsidR="00E338FF">
        <w:rPr>
          <w:b/>
          <w:color w:val="auto"/>
        </w:rPr>
        <w:t>0</w:t>
      </w:r>
      <w:r w:rsidR="008D6C34">
        <w:rPr>
          <w:b/>
          <w:color w:val="auto"/>
        </w:rPr>
        <w:t>6</w:t>
      </w:r>
      <w:r w:rsidR="00A2347C" w:rsidRPr="005259D5">
        <w:rPr>
          <w:b/>
          <w:color w:val="auto"/>
        </w:rPr>
        <w:t>.0</w:t>
      </w:r>
      <w:r w:rsidR="00E338FF">
        <w:rPr>
          <w:b/>
          <w:color w:val="auto"/>
        </w:rPr>
        <w:t>6</w:t>
      </w:r>
      <w:r w:rsidR="00CD6A5F" w:rsidRPr="005D2AE0">
        <w:rPr>
          <w:b/>
        </w:rPr>
        <w:t xml:space="preserve">.2018 do </w:t>
      </w:r>
      <w:r w:rsidR="008D6C34">
        <w:rPr>
          <w:b/>
        </w:rPr>
        <w:t>12</w:t>
      </w:r>
      <w:r w:rsidR="00CD6A5F" w:rsidRPr="005D2AE0">
        <w:rPr>
          <w:b/>
        </w:rPr>
        <w:t>:</w:t>
      </w:r>
      <w:r w:rsidRPr="005D2AE0">
        <w:rPr>
          <w:b/>
        </w:rPr>
        <w:t>00</w:t>
      </w:r>
      <w:r w:rsidR="00CD6A5F" w:rsidRPr="005D2AE0">
        <w:rPr>
          <w:b/>
        </w:rPr>
        <w:t>:00</w:t>
      </w:r>
      <w:r w:rsidRPr="005D2AE0">
        <w:rPr>
          <w:b/>
        </w:rPr>
        <w:t xml:space="preserve"> hodiny.</w:t>
      </w:r>
      <w:r>
        <w:t xml:space="preserve"> </w:t>
      </w:r>
    </w:p>
    <w:p w:rsidR="00961524" w:rsidRDefault="004C25A6" w:rsidP="00B46435">
      <w:pPr>
        <w:ind w:left="1080" w:right="274" w:firstLine="0"/>
      </w:pPr>
      <w:r>
        <w:t>Ponuka uchádzača predložená po uplynu</w:t>
      </w:r>
      <w:bookmarkStart w:id="5" w:name="_GoBack"/>
      <w:bookmarkEnd w:id="5"/>
      <w:r>
        <w:t xml:space="preserve">tí lehoty na predkladanie ponúk sa elektronicky neotvorí. </w:t>
      </w:r>
    </w:p>
    <w:p w:rsidR="00961524" w:rsidRDefault="004C25A6">
      <w:pPr>
        <w:spacing w:after="93" w:line="259" w:lineRule="auto"/>
        <w:ind w:left="0" w:right="0" w:firstLine="0"/>
        <w:jc w:val="left"/>
      </w:pPr>
      <w:r>
        <w:t xml:space="preserve"> </w:t>
      </w:r>
    </w:p>
    <w:p w:rsidR="00961524" w:rsidRDefault="004C25A6" w:rsidP="00BE34E4">
      <w:pPr>
        <w:pStyle w:val="Nadpis1"/>
        <w:numPr>
          <w:ilvl w:val="0"/>
          <w:numId w:val="5"/>
        </w:numPr>
        <w:ind w:left="755" w:right="273"/>
      </w:pPr>
      <w:bookmarkStart w:id="6" w:name="_Toc12175"/>
      <w:r>
        <w:t>Komunikácia</w:t>
      </w:r>
      <w:r>
        <w:rPr>
          <w:b w:val="0"/>
        </w:rPr>
        <w:t xml:space="preserve"> </w:t>
      </w:r>
      <w:bookmarkEnd w:id="6"/>
    </w:p>
    <w:p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Pr="000B2119">
        <w:rPr>
          <w:rFonts w:ascii="Calibri" w:hAnsi="Calibri"/>
          <w:sz w:val="22"/>
          <w:szCs w:val="22"/>
        </w:rPr>
        <w:t xml:space="preserve">. </w:t>
      </w:r>
    </w:p>
    <w:p w:rsidR="00343347" w:rsidRPr="000B2119" w:rsidRDefault="00343347" w:rsidP="00343347">
      <w:pPr>
        <w:pStyle w:val="Default"/>
        <w:ind w:left="1080"/>
        <w:jc w:val="both"/>
        <w:rPr>
          <w:rFonts w:ascii="Calibri" w:hAnsi="Calibri"/>
          <w:sz w:val="22"/>
          <w:szCs w:val="22"/>
        </w:rPr>
      </w:pPr>
    </w:p>
    <w:p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 uchádzačmi</w:t>
      </w:r>
      <w:r w:rsidRPr="000B2119">
        <w:rPr>
          <w:rFonts w:ascii="Calibri" w:hAnsi="Calibri"/>
          <w:sz w:val="22"/>
          <w:szCs w:val="22"/>
        </w:rPr>
        <w:t xml:space="preserve">. </w:t>
      </w:r>
    </w:p>
    <w:p w:rsidR="00343347" w:rsidRPr="000B2119" w:rsidRDefault="00343347" w:rsidP="00343347">
      <w:pPr>
        <w:pStyle w:val="Default"/>
        <w:ind w:left="720"/>
        <w:jc w:val="both"/>
        <w:rPr>
          <w:rFonts w:ascii="Calibri" w:hAnsi="Calibri"/>
          <w:sz w:val="22"/>
          <w:szCs w:val="22"/>
        </w:rPr>
      </w:pPr>
    </w:p>
    <w:p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 xml:space="preserve">JOSEPHINE je na účely tohto verejného obstarávania softvér na elektronizáciu zadávania verejných zákaziek. JOSEPHINE je webová aplikácia na doméne </w:t>
      </w:r>
      <w:hyperlink r:id="rId12" w:history="1">
        <w:r w:rsidRPr="000B2119">
          <w:rPr>
            <w:rStyle w:val="Hypertextovprepojenie"/>
            <w:rFonts w:ascii="Calibri" w:hAnsi="Calibri" w:cstheme="minorHAnsi"/>
            <w:color w:val="auto"/>
            <w:sz w:val="22"/>
            <w:szCs w:val="22"/>
          </w:rPr>
          <w:t>https://josephine.proebiz.com</w:t>
        </w:r>
      </w:hyperlink>
      <w:r w:rsidRPr="000B2119">
        <w:rPr>
          <w:rFonts w:ascii="Calibri" w:hAnsi="Calibri"/>
          <w:sz w:val="22"/>
          <w:szCs w:val="22"/>
        </w:rPr>
        <w:t xml:space="preserve">. </w:t>
      </w:r>
    </w:p>
    <w:p w:rsidR="00343347" w:rsidRPr="000B2119" w:rsidRDefault="00343347" w:rsidP="00343347">
      <w:pPr>
        <w:pStyle w:val="Default"/>
        <w:ind w:left="1080"/>
        <w:jc w:val="both"/>
        <w:rPr>
          <w:rFonts w:ascii="Calibri" w:hAnsi="Calibri"/>
          <w:sz w:val="22"/>
          <w:szCs w:val="22"/>
        </w:rPr>
      </w:pPr>
    </w:p>
    <w:p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Na bezproblémové používanie systému JOSEPHINE je nutné používať jeden z podporovaných internetových prehliadačov:</w:t>
      </w:r>
    </w:p>
    <w:p w:rsidR="00343347" w:rsidRPr="000B2119" w:rsidRDefault="00343347" w:rsidP="00343347">
      <w:pPr>
        <w:pStyle w:val="Odsekzoznamu"/>
        <w:tabs>
          <w:tab w:val="num" w:pos="284"/>
        </w:tabs>
        <w:spacing w:after="120"/>
        <w:ind w:firstLine="0"/>
        <w:rPr>
          <w:rFonts w:cstheme="minorHAnsi"/>
        </w:rPr>
      </w:pPr>
      <w:r w:rsidRPr="000B2119">
        <w:rPr>
          <w:rFonts w:cstheme="minorHAnsi"/>
        </w:rPr>
        <w:tab/>
        <w:t xml:space="preserve">- Microsoft Internet Explorer verzia 11.0 a vyššia, </w:t>
      </w:r>
    </w:p>
    <w:p w:rsidR="00343347" w:rsidRDefault="00343347" w:rsidP="00343347">
      <w:pPr>
        <w:pStyle w:val="Odsekzoznamu"/>
        <w:tabs>
          <w:tab w:val="num" w:pos="284"/>
        </w:tabs>
        <w:spacing w:after="120"/>
        <w:ind w:firstLine="0"/>
        <w:rPr>
          <w:rFonts w:cstheme="minorHAnsi"/>
        </w:rPr>
      </w:pPr>
      <w:r w:rsidRPr="000B2119">
        <w:rPr>
          <w:rFonts w:cstheme="minorHAnsi"/>
        </w:rPr>
        <w:tab/>
        <w:t xml:space="preserve">- Mozilla Firefox verzia 13.0 a vyššia alebo </w:t>
      </w:r>
    </w:p>
    <w:p w:rsidR="00343347" w:rsidRPr="00B66573" w:rsidRDefault="00343347" w:rsidP="00343347">
      <w:pPr>
        <w:pStyle w:val="Odsekzoznamu"/>
        <w:tabs>
          <w:tab w:val="num" w:pos="284"/>
        </w:tabs>
        <w:spacing w:after="120"/>
        <w:ind w:firstLine="0"/>
        <w:rPr>
          <w:rFonts w:cstheme="minorHAnsi"/>
        </w:rPr>
      </w:pPr>
      <w:r>
        <w:rPr>
          <w:rFonts w:cstheme="minorHAnsi"/>
        </w:rPr>
        <w:tab/>
      </w:r>
      <w:r w:rsidRPr="000B2119">
        <w:rPr>
          <w:rFonts w:cstheme="minorHAnsi"/>
        </w:rPr>
        <w:t>- Google Chrome</w:t>
      </w:r>
      <w:r>
        <w:rPr>
          <w:rFonts w:cstheme="minorHAnsi"/>
        </w:rPr>
        <w:t>.</w:t>
      </w:r>
    </w:p>
    <w:p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w:t>
      </w:r>
      <w:r w:rsidRPr="000B2119">
        <w:rPr>
          <w:rFonts w:ascii="Calibri" w:hAnsi="Calibri"/>
          <w:sz w:val="22"/>
          <w:szCs w:val="22"/>
        </w:rPr>
        <w:t xml:space="preserve">. </w:t>
      </w:r>
    </w:p>
    <w:p w:rsidR="00343347" w:rsidRPr="000B2119" w:rsidRDefault="00343347" w:rsidP="00343347">
      <w:pPr>
        <w:pStyle w:val="Default"/>
        <w:ind w:left="720"/>
        <w:jc w:val="both"/>
        <w:rPr>
          <w:rFonts w:ascii="Calibri" w:hAnsi="Calibri"/>
          <w:sz w:val="22"/>
          <w:szCs w:val="22"/>
        </w:rPr>
      </w:pPr>
    </w:p>
    <w:p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 xml:space="preserve">Obsahom komunikácie prostredníctvom komunikačného rozhrania systému JOSEPHINE bude predkladanie ponúk, vysvetľovanie výzvy na predloženie ponuky, prípadné doplnenie výzvy, </w:t>
      </w:r>
      <w:r w:rsidRPr="000B2119">
        <w:rPr>
          <w:rFonts w:ascii="Calibri" w:hAnsi="Calibri" w:cstheme="minorHAnsi"/>
          <w:sz w:val="22"/>
          <w:szCs w:val="22"/>
        </w:rPr>
        <w:lastRenderedPageBreak/>
        <w:t>vysvetľovanie predložených ponúk, vysvetľovanie predložených dokladov a atd. V prípade, že verejný obstarávateľ rozhodne aj o možnosti iného spôsobu komunikácie než prostredníctvom komunikačného rozhrania JOSEPHINE, tak vo výzve túto skutočnosť zreteľne uvedie.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w:t>
      </w:r>
      <w:r w:rsidRPr="000B2119">
        <w:rPr>
          <w:rFonts w:ascii="Calibri" w:hAnsi="Calibri"/>
          <w:sz w:val="22"/>
          <w:szCs w:val="22"/>
        </w:rPr>
        <w:t xml:space="preserve">. </w:t>
      </w:r>
    </w:p>
    <w:p w:rsidR="00343347" w:rsidRPr="000B2119" w:rsidRDefault="00343347" w:rsidP="00343347">
      <w:pPr>
        <w:pStyle w:val="Default"/>
        <w:jc w:val="both"/>
        <w:rPr>
          <w:rFonts w:ascii="Calibri" w:hAnsi="Calibri"/>
          <w:sz w:val="22"/>
          <w:szCs w:val="22"/>
        </w:rPr>
      </w:pPr>
    </w:p>
    <w:p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r w:rsidRPr="000B2119">
        <w:rPr>
          <w:rFonts w:ascii="Calibri" w:hAnsi="Calibri"/>
          <w:sz w:val="22"/>
          <w:szCs w:val="22"/>
        </w:rPr>
        <w:t xml:space="preserve">. </w:t>
      </w:r>
    </w:p>
    <w:p w:rsidR="00343347" w:rsidRPr="000B2119" w:rsidRDefault="00343347" w:rsidP="00343347">
      <w:pPr>
        <w:pStyle w:val="Default"/>
        <w:ind w:left="1080"/>
        <w:jc w:val="both"/>
        <w:rPr>
          <w:rFonts w:ascii="Calibri" w:hAnsi="Calibri"/>
          <w:sz w:val="22"/>
          <w:szCs w:val="22"/>
        </w:rPr>
      </w:pPr>
    </w:p>
    <w:p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sz w:val="22"/>
          <w:szCs w:val="22"/>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rsidR="00343347" w:rsidRPr="000B2119" w:rsidRDefault="00343347" w:rsidP="00343347">
      <w:pPr>
        <w:pStyle w:val="Default"/>
        <w:ind w:left="1080"/>
        <w:jc w:val="both"/>
        <w:rPr>
          <w:rFonts w:ascii="Calibri" w:hAnsi="Calibri"/>
          <w:sz w:val="22"/>
          <w:szCs w:val="22"/>
        </w:rPr>
      </w:pPr>
    </w:p>
    <w:p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cstheme="minorHAnsi"/>
          <w:color w:val="auto"/>
          <w:sz w:val="22"/>
          <w:szCs w:val="22"/>
        </w:rPr>
        <w:t xml:space="preserve">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0B2119">
        <w:rPr>
          <w:rFonts w:ascii="Calibri" w:hAnsi="Calibri" w:cstheme="minorHAnsi"/>
          <w:b/>
          <w:bCs/>
          <w:color w:val="auto"/>
          <w:sz w:val="22"/>
          <w:szCs w:val="22"/>
        </w:rPr>
        <w:t xml:space="preserve">„ZAUJÍMA MA TO“ </w:t>
      </w:r>
      <w:r w:rsidRPr="000B2119">
        <w:rPr>
          <w:rFonts w:ascii="Calibri" w:hAnsi="Calibri" w:cstheme="minorHAnsi"/>
          <w:color w:val="auto"/>
          <w:sz w:val="22"/>
          <w:szCs w:val="22"/>
        </w:rPr>
        <w:t>(v pravej hornej časti obrazovky).</w:t>
      </w:r>
    </w:p>
    <w:p w:rsidR="00343347" w:rsidRPr="000B2119" w:rsidRDefault="00343347" w:rsidP="00343347">
      <w:pPr>
        <w:pStyle w:val="Default"/>
        <w:ind w:left="1080"/>
        <w:jc w:val="both"/>
        <w:rPr>
          <w:rFonts w:ascii="Calibri" w:hAnsi="Calibri"/>
          <w:sz w:val="22"/>
          <w:szCs w:val="22"/>
        </w:rPr>
      </w:pPr>
    </w:p>
    <w:p w:rsidR="00343347" w:rsidRPr="000B2119" w:rsidRDefault="00343347" w:rsidP="00343347">
      <w:pPr>
        <w:pStyle w:val="Default"/>
        <w:numPr>
          <w:ilvl w:val="1"/>
          <w:numId w:val="5"/>
        </w:numPr>
        <w:jc w:val="both"/>
        <w:rPr>
          <w:rFonts w:ascii="Calibri" w:hAnsi="Calibri"/>
          <w:sz w:val="22"/>
          <w:szCs w:val="22"/>
        </w:rPr>
      </w:pPr>
      <w:r w:rsidRPr="000B2119">
        <w:rPr>
          <w:rFonts w:ascii="Calibri" w:hAnsi="Calibri"/>
          <w:sz w:val="22"/>
          <w:szCs w:val="22"/>
        </w:rPr>
        <w:t xml:space="preserve">Ak výzva nie je verejná, prístup k danému obstarávaniu si môžete zabezpečiť vložením kódu do systému JOSEPHINE, ktorý vám bude zaslaný zo systému e-mailom. Kód mate možnosť vložiť </w:t>
      </w:r>
      <w:r w:rsidRPr="000B2119">
        <w:rPr>
          <w:rStyle w:val="shorttext"/>
          <w:rFonts w:ascii="Calibri" w:hAnsi="Calibri"/>
          <w:sz w:val="22"/>
          <w:szCs w:val="22"/>
        </w:rPr>
        <w:t xml:space="preserve">po registrácii a prihlásení na doméne  </w:t>
      </w:r>
      <w:hyperlink r:id="rId13" w:history="1">
        <w:r w:rsidRPr="000B2119">
          <w:rPr>
            <w:rStyle w:val="Hypertextovprepojenie"/>
            <w:rFonts w:ascii="Calibri" w:hAnsi="Calibri"/>
            <w:color w:val="auto"/>
            <w:sz w:val="22"/>
            <w:szCs w:val="22"/>
          </w:rPr>
          <w:t>https://josephine.proebiz.com/</w:t>
        </w:r>
      </w:hyperlink>
      <w:r w:rsidRPr="000B2119">
        <w:rPr>
          <w:rFonts w:ascii="Calibri" w:hAnsi="Calibri"/>
          <w:sz w:val="22"/>
          <w:szCs w:val="22"/>
        </w:rPr>
        <w:t>. Po vložení kódu sa pre Vás dané obstarávanie (zákazka) zverejní a budete tak mať dostupné všetky informácie poskytované verejným obstarávateľom k tomuto tendru.</w:t>
      </w:r>
      <w:r w:rsidRPr="000B2119">
        <w:rPr>
          <w:rFonts w:ascii="Calibri" w:hAnsi="Calibri" w:cstheme="minorHAnsi"/>
          <w:sz w:val="22"/>
          <w:szCs w:val="22"/>
        </w:rPr>
        <w:t xml:space="preserve"> Verejný obstarávateľ odporúča záujemcom, ktorí chcú byť informovaní o prípadných aktualizáciách týkajúcich sa konkrétneho obstarávania prostredníctvom notifikačných e-mailov, aby v danom obstarávaní zaklikli tlačidlo </w:t>
      </w:r>
      <w:r w:rsidRPr="000B2119">
        <w:rPr>
          <w:rFonts w:ascii="Calibri" w:hAnsi="Calibri" w:cstheme="minorHAnsi"/>
          <w:b/>
          <w:bCs/>
          <w:sz w:val="22"/>
          <w:szCs w:val="22"/>
        </w:rPr>
        <w:t xml:space="preserve">„ZAUJÍMA MA TO“ </w:t>
      </w:r>
      <w:r w:rsidRPr="000B2119">
        <w:rPr>
          <w:rFonts w:ascii="Calibri" w:hAnsi="Calibri" w:cstheme="minorHAnsi"/>
          <w:sz w:val="22"/>
          <w:szCs w:val="22"/>
        </w:rPr>
        <w:t>(v pravej hornej časti obrazovky).</w:t>
      </w:r>
    </w:p>
    <w:p w:rsidR="00E12FD5" w:rsidRDefault="00E12FD5" w:rsidP="00E12FD5">
      <w:pPr>
        <w:rPr>
          <w:rFonts w:asciiTheme="minorHAnsi" w:hAnsiTheme="minorHAnsi"/>
        </w:rPr>
      </w:pPr>
    </w:p>
    <w:p w:rsidR="004C230A" w:rsidRPr="004C230A" w:rsidRDefault="004C25A6" w:rsidP="00BE34E4">
      <w:pPr>
        <w:pStyle w:val="Nadpis1"/>
        <w:numPr>
          <w:ilvl w:val="0"/>
          <w:numId w:val="5"/>
        </w:numPr>
        <w:ind w:left="755" w:right="273"/>
      </w:pPr>
      <w:bookmarkStart w:id="7" w:name="_Toc12176"/>
      <w:r>
        <w:t xml:space="preserve">Vysvetlenie </w:t>
      </w:r>
      <w:r w:rsidR="00CD6B05">
        <w:t>požiadaviek uvedených vo Výzve</w:t>
      </w:r>
      <w:bookmarkEnd w:id="7"/>
    </w:p>
    <w:p w:rsidR="004C230A" w:rsidRPr="003B51E6" w:rsidRDefault="004C230A" w:rsidP="00BE34E4">
      <w:pPr>
        <w:pStyle w:val="Default"/>
        <w:numPr>
          <w:ilvl w:val="1"/>
          <w:numId w:val="5"/>
        </w:numPr>
        <w:spacing w:line="266" w:lineRule="auto"/>
        <w:jc w:val="both"/>
        <w:rPr>
          <w:rFonts w:asciiTheme="minorHAnsi" w:hAnsiTheme="minorHAnsi"/>
          <w:sz w:val="22"/>
          <w:szCs w:val="22"/>
        </w:rPr>
      </w:pPr>
      <w:r w:rsidRPr="003B51E6">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rsidR="00961524" w:rsidRDefault="00961524" w:rsidP="00D070B9">
      <w:pPr>
        <w:spacing w:after="10"/>
        <w:ind w:left="0" w:right="273" w:firstLine="0"/>
      </w:pPr>
    </w:p>
    <w:p w:rsidR="00961524" w:rsidRDefault="004C25A6" w:rsidP="00BE34E4">
      <w:pPr>
        <w:pStyle w:val="Nadpis1"/>
        <w:numPr>
          <w:ilvl w:val="0"/>
          <w:numId w:val="5"/>
        </w:numPr>
        <w:ind w:left="755" w:right="273"/>
        <w:rPr>
          <w:b w:val="0"/>
        </w:rPr>
      </w:pPr>
      <w:bookmarkStart w:id="8" w:name="_Toc12179"/>
      <w:r>
        <w:t xml:space="preserve">Kritériá na vyhodnotenie ponúk a pravidlá ich uplatnenia </w:t>
      </w:r>
      <w:r>
        <w:rPr>
          <w:b w:val="0"/>
        </w:rPr>
        <w:t xml:space="preserve"> </w:t>
      </w:r>
      <w:bookmarkEnd w:id="8"/>
    </w:p>
    <w:p w:rsidR="00BE4E44" w:rsidRPr="00BE4E44" w:rsidRDefault="00BE4E44" w:rsidP="00BE4E44"/>
    <w:p w:rsidR="007C0A4B" w:rsidRDefault="001F26F1" w:rsidP="007C0A4B">
      <w:pPr>
        <w:pStyle w:val="Odsekzoznamu"/>
        <w:numPr>
          <w:ilvl w:val="1"/>
          <w:numId w:val="5"/>
        </w:numPr>
        <w:spacing w:after="0" w:line="259" w:lineRule="auto"/>
        <w:ind w:right="0"/>
        <w:rPr>
          <w:rFonts w:asciiTheme="minorHAnsi" w:hAnsiTheme="minorHAnsi"/>
          <w:u w:val="single"/>
        </w:rPr>
      </w:pPr>
      <w:r w:rsidRPr="007C0A4B">
        <w:rPr>
          <w:rFonts w:asciiTheme="minorHAnsi" w:hAnsiTheme="minorHAnsi"/>
          <w:u w:val="single"/>
        </w:rPr>
        <w:lastRenderedPageBreak/>
        <w:t>Kritériom na vyhodnotenie ponúk je najnižšia cena</w:t>
      </w:r>
      <w:r w:rsidR="00404001">
        <w:rPr>
          <w:rFonts w:asciiTheme="minorHAnsi" w:hAnsiTheme="minorHAnsi"/>
          <w:u w:val="single"/>
        </w:rPr>
        <w:t xml:space="preserve"> v</w:t>
      </w:r>
      <w:r w:rsidR="00E338FF">
        <w:rPr>
          <w:rFonts w:asciiTheme="minorHAnsi" w:hAnsiTheme="minorHAnsi"/>
          <w:u w:val="single"/>
        </w:rPr>
        <w:t> </w:t>
      </w:r>
      <w:r w:rsidR="00404001">
        <w:rPr>
          <w:rFonts w:asciiTheme="minorHAnsi" w:hAnsiTheme="minorHAnsi"/>
          <w:u w:val="single"/>
        </w:rPr>
        <w:t>EUR</w:t>
      </w:r>
      <w:r w:rsidR="00E338FF">
        <w:rPr>
          <w:rFonts w:asciiTheme="minorHAnsi" w:hAnsiTheme="minorHAnsi"/>
          <w:u w:val="single"/>
        </w:rPr>
        <w:t xml:space="preserve"> </w:t>
      </w:r>
      <w:r w:rsidR="008F2590">
        <w:rPr>
          <w:rFonts w:asciiTheme="minorHAnsi" w:hAnsiTheme="minorHAnsi"/>
          <w:u w:val="single"/>
        </w:rPr>
        <w:t>(</w:t>
      </w:r>
      <w:r w:rsidR="00E338FF">
        <w:rPr>
          <w:rFonts w:asciiTheme="minorHAnsi" w:hAnsiTheme="minorHAnsi"/>
          <w:u w:val="single"/>
        </w:rPr>
        <w:t>s DPH</w:t>
      </w:r>
      <w:r w:rsidR="008F2590">
        <w:rPr>
          <w:rFonts w:asciiTheme="minorHAnsi" w:hAnsiTheme="minorHAnsi"/>
          <w:u w:val="single"/>
        </w:rPr>
        <w:t>)</w:t>
      </w:r>
      <w:r w:rsidR="007C0A4B">
        <w:rPr>
          <w:rFonts w:asciiTheme="minorHAnsi" w:hAnsiTheme="minorHAnsi"/>
          <w:u w:val="single"/>
        </w:rPr>
        <w:t>.</w:t>
      </w:r>
    </w:p>
    <w:p w:rsidR="00B82C57" w:rsidRDefault="00322397" w:rsidP="00B82C57">
      <w:pPr>
        <w:pStyle w:val="Odsekzoznamu"/>
        <w:spacing w:after="0" w:line="259" w:lineRule="auto"/>
        <w:ind w:left="1080" w:right="0" w:firstLine="0"/>
      </w:pPr>
      <w:r>
        <w:t xml:space="preserve">Uchádzač navrhuje cenu </w:t>
      </w:r>
      <w:r w:rsidR="007E5362">
        <w:t>stravnej poukážky</w:t>
      </w:r>
      <w:r>
        <w:t xml:space="preserve">. </w:t>
      </w:r>
      <w:r w:rsidR="007C0A4B" w:rsidRPr="007C0A4B">
        <w:t>Pod cenou sa rozumi</w:t>
      </w:r>
      <w:r w:rsidR="00015BBB">
        <w:t>e cena za jednu stravnú poukážku</w:t>
      </w:r>
      <w:r w:rsidR="009B071E">
        <w:t xml:space="preserve">, </w:t>
      </w:r>
      <w:r w:rsidR="007C0A4B" w:rsidRPr="007C0A4B">
        <w:t xml:space="preserve">ktorú zaplatí odberateľ za dodanie stravnej poukážky </w:t>
      </w:r>
      <w:r w:rsidR="007C0A4B" w:rsidRPr="00476802">
        <w:rPr>
          <w:color w:val="auto"/>
        </w:rPr>
        <w:t>nezávisle od jej nominálnej hodnoty</w:t>
      </w:r>
      <w:r w:rsidR="007C0A4B" w:rsidRPr="007C0A4B">
        <w:t>. Návrhom uchádzača na plnenie tohto kritéria</w:t>
      </w:r>
      <w:r w:rsidR="009B071E">
        <w:t xml:space="preserve"> je</w:t>
      </w:r>
      <w:r w:rsidR="007C0A4B" w:rsidRPr="007C0A4B">
        <w:t xml:space="preserve"> </w:t>
      </w:r>
      <w:r w:rsidR="00B82C57">
        <w:t>cena za jednu stravnú poukážku vyjadrená v € zaokrúhlená na dve desatinné miesta.</w:t>
      </w:r>
      <w:r w:rsidR="007C0A4B" w:rsidRPr="007C0A4B">
        <w:t xml:space="preserve"> V cene stravnej poukážky musia byť zahrnuté všetky náklady spojené s dodávkou, výrobou, distribúciou stravných poukážok, dane, poplatky, clá, vrátane všetkýc</w:t>
      </w:r>
      <w:r w:rsidR="009B071E">
        <w:t>h ostatných nákladov uchádzača.</w:t>
      </w:r>
      <w:r w:rsidR="007C0A4B" w:rsidRPr="007C0A4B">
        <w:t xml:space="preserve"> </w:t>
      </w:r>
    </w:p>
    <w:p w:rsidR="00EB3BF1" w:rsidRPr="00B82C57" w:rsidRDefault="00EB3BF1" w:rsidP="00B82C57">
      <w:pPr>
        <w:pStyle w:val="Odsekzoznamu"/>
        <w:spacing w:after="0" w:line="259" w:lineRule="auto"/>
        <w:ind w:left="1080" w:right="0" w:firstLine="0"/>
        <w:rPr>
          <w:color w:val="auto"/>
        </w:rPr>
      </w:pPr>
      <w:r w:rsidRPr="00B82C57">
        <w:rPr>
          <w:rFonts w:asciiTheme="minorHAnsi" w:hAnsiTheme="minorHAnsi"/>
          <w:color w:val="auto"/>
        </w:rPr>
        <w:t>Uchádzač, ktorého ponuka nebola vylúčená a bol vyzvaný na účasť v elektronickej aukcii môže svoje kritérium znižovať počas elektronickej aukcie podľa pravidiel uvedených v tejto Výzve.</w:t>
      </w:r>
    </w:p>
    <w:p w:rsidR="00961524" w:rsidRDefault="00961524" w:rsidP="00375C03">
      <w:pPr>
        <w:spacing w:after="25" w:line="259" w:lineRule="auto"/>
        <w:ind w:left="0" w:right="0" w:firstLine="0"/>
        <w:jc w:val="left"/>
      </w:pPr>
    </w:p>
    <w:p w:rsidR="00961524" w:rsidRPr="00B82C57" w:rsidRDefault="00840CD5" w:rsidP="00BE34E4">
      <w:pPr>
        <w:pStyle w:val="Nadpis1"/>
        <w:numPr>
          <w:ilvl w:val="0"/>
          <w:numId w:val="5"/>
        </w:numPr>
        <w:ind w:left="705" w:right="273"/>
        <w:rPr>
          <w:color w:val="auto"/>
        </w:rPr>
      </w:pPr>
      <w:r w:rsidRPr="00B82C57">
        <w:rPr>
          <w:color w:val="auto"/>
        </w:rPr>
        <w:t>Elektronická aukcia</w:t>
      </w:r>
    </w:p>
    <w:p w:rsidR="003E344C" w:rsidRPr="00B82C57" w:rsidRDefault="003E344C" w:rsidP="003E344C">
      <w:pPr>
        <w:rPr>
          <w:color w:val="auto"/>
        </w:rPr>
      </w:pPr>
    </w:p>
    <w:p w:rsidR="003E344C" w:rsidRPr="00B82C57" w:rsidRDefault="00072679" w:rsidP="0072510C">
      <w:pPr>
        <w:pStyle w:val="Odsekzoznamu"/>
        <w:numPr>
          <w:ilvl w:val="1"/>
          <w:numId w:val="5"/>
        </w:numPr>
        <w:spacing w:after="120"/>
        <w:ind w:right="0"/>
        <w:rPr>
          <w:rFonts w:asciiTheme="minorHAnsi" w:hAnsiTheme="minorHAnsi" w:cs="Arial"/>
          <w:color w:val="auto"/>
        </w:rPr>
      </w:pPr>
      <w:r w:rsidRPr="00B82C57">
        <w:rPr>
          <w:rFonts w:asciiTheme="minorHAnsi" w:hAnsiTheme="minorHAnsi" w:cs="Arial"/>
          <w:color w:val="auto"/>
        </w:rPr>
        <w:t>Súčasťou vyhodnotenia ponúk bude aj elektronická au</w:t>
      </w:r>
      <w:r w:rsidR="00B82C57">
        <w:rPr>
          <w:rFonts w:asciiTheme="minorHAnsi" w:hAnsiTheme="minorHAnsi" w:cs="Arial"/>
          <w:color w:val="auto"/>
        </w:rPr>
        <w:t>k</w:t>
      </w:r>
      <w:r w:rsidRPr="00B82C57">
        <w:rPr>
          <w:rFonts w:asciiTheme="minorHAnsi" w:hAnsiTheme="minorHAnsi" w:cs="Arial"/>
          <w:color w:val="auto"/>
        </w:rPr>
        <w:t>cia</w:t>
      </w:r>
      <w:r w:rsidR="00551671" w:rsidRPr="00B82C57">
        <w:rPr>
          <w:rFonts w:asciiTheme="minorHAnsi" w:hAnsiTheme="minorHAnsi" w:cs="Arial"/>
          <w:color w:val="auto"/>
        </w:rPr>
        <w:t xml:space="preserve">. Podrobné informácie a postup je </w:t>
      </w:r>
      <w:r w:rsidRPr="00B82C57">
        <w:rPr>
          <w:rFonts w:asciiTheme="minorHAnsi" w:hAnsiTheme="minorHAnsi" w:cs="Arial"/>
          <w:color w:val="auto"/>
        </w:rPr>
        <w:t>uved</w:t>
      </w:r>
      <w:r w:rsidR="00551671" w:rsidRPr="00B82C57">
        <w:rPr>
          <w:rFonts w:asciiTheme="minorHAnsi" w:hAnsiTheme="minorHAnsi" w:cs="Arial"/>
          <w:color w:val="auto"/>
        </w:rPr>
        <w:t xml:space="preserve">ený v Prílohe č. </w:t>
      </w:r>
      <w:r w:rsidR="00D4781A" w:rsidRPr="00B82C57">
        <w:rPr>
          <w:rFonts w:asciiTheme="minorHAnsi" w:hAnsiTheme="minorHAnsi" w:cs="Arial"/>
          <w:color w:val="auto"/>
        </w:rPr>
        <w:t>3</w:t>
      </w:r>
      <w:r w:rsidR="00551671" w:rsidRPr="00B82C57">
        <w:rPr>
          <w:rFonts w:asciiTheme="minorHAnsi" w:hAnsiTheme="minorHAnsi" w:cs="Arial"/>
          <w:color w:val="auto"/>
        </w:rPr>
        <w:t xml:space="preserve"> Výzvy.</w:t>
      </w:r>
    </w:p>
    <w:p w:rsidR="00E716C6" w:rsidRPr="00E716C6" w:rsidRDefault="00E716C6" w:rsidP="00E716C6">
      <w:pPr>
        <w:pStyle w:val="Odsekzoznamu"/>
        <w:ind w:left="1080" w:firstLine="0"/>
        <w:rPr>
          <w:rFonts w:asciiTheme="minorHAnsi" w:hAnsiTheme="minorHAnsi" w:cs="Arial"/>
        </w:rPr>
      </w:pPr>
    </w:p>
    <w:p w:rsidR="00961524" w:rsidRDefault="00840CD5" w:rsidP="00840CD5">
      <w:pPr>
        <w:pStyle w:val="Nadpis1"/>
        <w:numPr>
          <w:ilvl w:val="0"/>
          <w:numId w:val="5"/>
        </w:numPr>
        <w:tabs>
          <w:tab w:val="left" w:pos="1134"/>
        </w:tabs>
        <w:ind w:left="705" w:right="273"/>
      </w:pPr>
      <w:r>
        <w:t>Prijatie ponuky a uzavretie zmluvy</w:t>
      </w:r>
    </w:p>
    <w:p w:rsidR="004C1C0A" w:rsidRPr="004C1C0A" w:rsidRDefault="004C1C0A" w:rsidP="004C1C0A"/>
    <w:p w:rsidR="00D4781A" w:rsidRPr="00D4781A" w:rsidRDefault="00362669" w:rsidP="00D4781A">
      <w:pPr>
        <w:pStyle w:val="Default"/>
        <w:numPr>
          <w:ilvl w:val="1"/>
          <w:numId w:val="5"/>
        </w:numPr>
        <w:jc w:val="both"/>
        <w:rPr>
          <w:rFonts w:ascii="Calibri" w:hAnsi="Calibri"/>
          <w:sz w:val="22"/>
          <w:szCs w:val="22"/>
        </w:rPr>
      </w:pPr>
      <w:r>
        <w:rPr>
          <w:rFonts w:asciiTheme="minorHAnsi" w:hAnsiTheme="minorHAnsi"/>
          <w:sz w:val="22"/>
          <w:szCs w:val="22"/>
        </w:rPr>
        <w:t>Verejný obstarávateľ pri</w:t>
      </w:r>
      <w:r w:rsidR="00840CD5">
        <w:rPr>
          <w:rFonts w:asciiTheme="minorHAnsi" w:hAnsiTheme="minorHAnsi"/>
          <w:sz w:val="22"/>
          <w:szCs w:val="22"/>
        </w:rPr>
        <w:t>jme ponuku</w:t>
      </w:r>
      <w:r w:rsidR="00840CD5" w:rsidRPr="00C62F4A">
        <w:rPr>
          <w:rFonts w:asciiTheme="minorHAnsi" w:hAnsiTheme="minorHAnsi"/>
          <w:sz w:val="22"/>
          <w:szCs w:val="22"/>
        </w:rPr>
        <w:t xml:space="preserve"> uchádzača </w:t>
      </w:r>
      <w:r w:rsidR="00840CD5" w:rsidRPr="00C62F4A">
        <w:rPr>
          <w:rFonts w:asciiTheme="minorHAnsi" w:hAnsiTheme="minorHAnsi"/>
          <w:b/>
          <w:bCs/>
          <w:sz w:val="22"/>
          <w:szCs w:val="22"/>
        </w:rPr>
        <w:t xml:space="preserve">s najnižšou celkovou cenou </w:t>
      </w:r>
      <w:r w:rsidR="009435BE">
        <w:rPr>
          <w:rFonts w:asciiTheme="minorHAnsi" w:hAnsiTheme="minorHAnsi"/>
          <w:b/>
          <w:bCs/>
          <w:sz w:val="22"/>
          <w:szCs w:val="22"/>
        </w:rPr>
        <w:t xml:space="preserve">stravnej poukážky </w:t>
      </w:r>
      <w:r w:rsidR="00840CD5">
        <w:rPr>
          <w:rFonts w:asciiTheme="minorHAnsi" w:hAnsiTheme="minorHAnsi"/>
          <w:b/>
          <w:bCs/>
          <w:sz w:val="22"/>
          <w:szCs w:val="22"/>
        </w:rPr>
        <w:t>v</w:t>
      </w:r>
      <w:r w:rsidR="00E338FF">
        <w:rPr>
          <w:rFonts w:asciiTheme="minorHAnsi" w:hAnsiTheme="minorHAnsi"/>
          <w:b/>
          <w:bCs/>
          <w:sz w:val="22"/>
          <w:szCs w:val="22"/>
        </w:rPr>
        <w:t> </w:t>
      </w:r>
      <w:r w:rsidR="00840CD5">
        <w:rPr>
          <w:rFonts w:asciiTheme="minorHAnsi" w:hAnsiTheme="minorHAnsi"/>
          <w:b/>
          <w:bCs/>
          <w:sz w:val="22"/>
          <w:szCs w:val="22"/>
        </w:rPr>
        <w:t>EUR</w:t>
      </w:r>
      <w:r w:rsidR="00E338FF">
        <w:rPr>
          <w:rFonts w:asciiTheme="minorHAnsi" w:hAnsiTheme="minorHAnsi"/>
          <w:b/>
          <w:bCs/>
          <w:sz w:val="22"/>
          <w:szCs w:val="22"/>
        </w:rPr>
        <w:t xml:space="preserve"> </w:t>
      </w:r>
      <w:r w:rsidR="008F2590">
        <w:rPr>
          <w:rFonts w:asciiTheme="minorHAnsi" w:hAnsiTheme="minorHAnsi"/>
          <w:b/>
          <w:bCs/>
          <w:sz w:val="22"/>
          <w:szCs w:val="22"/>
        </w:rPr>
        <w:t>(</w:t>
      </w:r>
      <w:r w:rsidR="00E338FF">
        <w:rPr>
          <w:rFonts w:asciiTheme="minorHAnsi" w:hAnsiTheme="minorHAnsi"/>
          <w:b/>
          <w:bCs/>
          <w:sz w:val="22"/>
          <w:szCs w:val="22"/>
        </w:rPr>
        <w:t>s DPH</w:t>
      </w:r>
      <w:r w:rsidR="008F2590">
        <w:rPr>
          <w:rFonts w:asciiTheme="minorHAnsi" w:hAnsiTheme="minorHAnsi"/>
          <w:b/>
          <w:bCs/>
          <w:sz w:val="22"/>
          <w:szCs w:val="22"/>
        </w:rPr>
        <w:t>)</w:t>
      </w:r>
      <w:r w:rsidR="009630BF">
        <w:rPr>
          <w:rFonts w:asciiTheme="minorHAnsi" w:hAnsiTheme="minorHAnsi"/>
          <w:sz w:val="22"/>
          <w:szCs w:val="22"/>
        </w:rPr>
        <w:t>, po uskutočnení elektronickej aukcie.</w:t>
      </w:r>
      <w:r w:rsidR="00840CD5" w:rsidRPr="00C62F4A">
        <w:rPr>
          <w:rFonts w:asciiTheme="minorHAnsi" w:hAnsiTheme="minorHAnsi"/>
          <w:sz w:val="22"/>
          <w:szCs w:val="22"/>
        </w:rPr>
        <w:t xml:space="preserve"> Ostatní uchádzači budú v predmete zákazky neúspešní. </w:t>
      </w:r>
    </w:p>
    <w:p w:rsidR="00D4781A" w:rsidRPr="00D4781A" w:rsidRDefault="00D4781A" w:rsidP="00D4781A">
      <w:pPr>
        <w:pStyle w:val="Default"/>
        <w:ind w:left="1080"/>
        <w:jc w:val="both"/>
        <w:rPr>
          <w:rFonts w:ascii="Calibri" w:hAnsi="Calibri"/>
          <w:sz w:val="22"/>
          <w:szCs w:val="22"/>
        </w:rPr>
      </w:pPr>
    </w:p>
    <w:p w:rsidR="00D4781A" w:rsidRPr="009630BF" w:rsidRDefault="00D4781A" w:rsidP="00D4781A">
      <w:pPr>
        <w:pStyle w:val="Default"/>
        <w:numPr>
          <w:ilvl w:val="1"/>
          <w:numId w:val="5"/>
        </w:numPr>
        <w:jc w:val="both"/>
        <w:rPr>
          <w:rFonts w:ascii="Calibri" w:hAnsi="Calibri"/>
          <w:sz w:val="22"/>
          <w:szCs w:val="22"/>
        </w:rPr>
      </w:pPr>
      <w:r w:rsidRPr="009630BF">
        <w:rPr>
          <w:rFonts w:ascii="Calibri" w:hAnsi="Calibri" w:cs="Cambria"/>
          <w:sz w:val="22"/>
          <w:szCs w:val="22"/>
        </w:rPr>
        <w:t>Verejný obstarávateľ požaduje od úspešného uchádzača, aby najneskôr ku dňu podpisu zmluvy predložil verejnému obstarávateľovi</w:t>
      </w:r>
      <w:r>
        <w:rPr>
          <w:rFonts w:ascii="Calibri" w:hAnsi="Calibri" w:cs="Cambria"/>
          <w:sz w:val="22"/>
          <w:szCs w:val="22"/>
        </w:rPr>
        <w:t>:</w:t>
      </w:r>
    </w:p>
    <w:p w:rsidR="009630BF" w:rsidRPr="00D4781A" w:rsidRDefault="00D4781A" w:rsidP="004451A6">
      <w:pPr>
        <w:pStyle w:val="Default"/>
        <w:numPr>
          <w:ilvl w:val="0"/>
          <w:numId w:val="8"/>
        </w:numPr>
        <w:jc w:val="both"/>
        <w:rPr>
          <w:rFonts w:asciiTheme="minorHAnsi" w:hAnsiTheme="minorHAnsi"/>
          <w:sz w:val="22"/>
          <w:szCs w:val="22"/>
        </w:rPr>
      </w:pPr>
      <w:r w:rsidRPr="004454C5">
        <w:rPr>
          <w:rFonts w:asciiTheme="minorHAnsi" w:hAnsiTheme="minorHAnsi" w:cs="Cambria"/>
          <w:color w:val="auto"/>
          <w:sz w:val="22"/>
          <w:szCs w:val="22"/>
        </w:rPr>
        <w:t>aktualizovan</w:t>
      </w:r>
      <w:r w:rsidR="00B82C57" w:rsidRPr="004454C5">
        <w:rPr>
          <w:rFonts w:asciiTheme="minorHAnsi" w:hAnsiTheme="minorHAnsi" w:cs="Cambria"/>
          <w:color w:val="auto"/>
          <w:sz w:val="22"/>
          <w:szCs w:val="22"/>
        </w:rPr>
        <w:t>ú</w:t>
      </w:r>
      <w:r w:rsidRPr="004454C5">
        <w:rPr>
          <w:rFonts w:asciiTheme="minorHAnsi" w:hAnsiTheme="minorHAnsi" w:cs="Cambria"/>
          <w:color w:val="auto"/>
          <w:sz w:val="22"/>
          <w:szCs w:val="22"/>
        </w:rPr>
        <w:t xml:space="preserve"> (po el. aukcii) </w:t>
      </w:r>
      <w:r w:rsidR="00B82C57" w:rsidRPr="004454C5">
        <w:rPr>
          <w:rFonts w:asciiTheme="minorHAnsi" w:hAnsiTheme="minorHAnsi"/>
          <w:color w:val="auto"/>
          <w:sz w:val="22"/>
          <w:szCs w:val="22"/>
          <w:u w:val="single"/>
        </w:rPr>
        <w:t xml:space="preserve">cenu za jednu stravnú poukážku vyjadrenú v </w:t>
      </w:r>
      <w:r w:rsidR="00FA6AFE">
        <w:rPr>
          <w:rFonts w:asciiTheme="minorHAnsi" w:hAnsiTheme="minorHAnsi"/>
          <w:color w:val="auto"/>
          <w:sz w:val="22"/>
          <w:szCs w:val="22"/>
          <w:u w:val="single"/>
        </w:rPr>
        <w:t>€</w:t>
      </w:r>
      <w:r w:rsidR="00E338FF">
        <w:rPr>
          <w:rFonts w:asciiTheme="minorHAnsi" w:hAnsiTheme="minorHAnsi"/>
          <w:color w:val="auto"/>
          <w:sz w:val="22"/>
          <w:szCs w:val="22"/>
          <w:u w:val="single"/>
        </w:rPr>
        <w:t xml:space="preserve"> </w:t>
      </w:r>
      <w:r w:rsidR="008F2590">
        <w:rPr>
          <w:rFonts w:asciiTheme="minorHAnsi" w:hAnsiTheme="minorHAnsi"/>
          <w:color w:val="auto"/>
          <w:sz w:val="22"/>
          <w:szCs w:val="22"/>
          <w:u w:val="single"/>
        </w:rPr>
        <w:t>(</w:t>
      </w:r>
      <w:r w:rsidR="00E338FF">
        <w:rPr>
          <w:rFonts w:asciiTheme="minorHAnsi" w:hAnsiTheme="minorHAnsi"/>
          <w:color w:val="auto"/>
          <w:sz w:val="22"/>
          <w:szCs w:val="22"/>
          <w:u w:val="single"/>
        </w:rPr>
        <w:t>s DPH</w:t>
      </w:r>
      <w:r w:rsidR="008F2590">
        <w:rPr>
          <w:rFonts w:asciiTheme="minorHAnsi" w:hAnsiTheme="minorHAnsi"/>
          <w:color w:val="auto"/>
          <w:sz w:val="22"/>
          <w:szCs w:val="22"/>
          <w:u w:val="single"/>
        </w:rPr>
        <w:t>)</w:t>
      </w:r>
      <w:r w:rsidR="004454C5" w:rsidRPr="004454C5">
        <w:rPr>
          <w:rFonts w:asciiTheme="minorHAnsi" w:hAnsiTheme="minorHAnsi"/>
          <w:color w:val="auto"/>
          <w:sz w:val="22"/>
          <w:szCs w:val="22"/>
          <w:u w:val="single"/>
        </w:rPr>
        <w:t>, ktorá</w:t>
      </w:r>
      <w:r w:rsidRPr="004454C5">
        <w:rPr>
          <w:rFonts w:asciiTheme="minorHAnsi" w:hAnsiTheme="minorHAnsi"/>
          <w:color w:val="auto"/>
          <w:sz w:val="22"/>
          <w:szCs w:val="22"/>
        </w:rPr>
        <w:t xml:space="preserve"> bude tvoriť Prílohu č. 1 zmluvy</w:t>
      </w:r>
      <w:r w:rsidRPr="009630BF">
        <w:rPr>
          <w:rFonts w:asciiTheme="minorHAnsi" w:hAnsiTheme="minorHAnsi" w:cs="Cambria"/>
          <w:sz w:val="22"/>
          <w:szCs w:val="22"/>
        </w:rPr>
        <w:t>.</w:t>
      </w:r>
    </w:p>
    <w:p w:rsidR="00D4781A" w:rsidRPr="00D4781A" w:rsidRDefault="00D4781A" w:rsidP="00D4781A">
      <w:pPr>
        <w:pStyle w:val="Default"/>
        <w:ind w:left="1800"/>
        <w:jc w:val="both"/>
        <w:rPr>
          <w:rFonts w:asciiTheme="minorHAnsi" w:hAnsiTheme="minorHAnsi"/>
          <w:sz w:val="22"/>
          <w:szCs w:val="22"/>
        </w:rPr>
      </w:pPr>
    </w:p>
    <w:p w:rsidR="00D4781A" w:rsidRPr="004454C5" w:rsidRDefault="00D4781A" w:rsidP="00D4781A">
      <w:pPr>
        <w:pStyle w:val="Default"/>
        <w:numPr>
          <w:ilvl w:val="1"/>
          <w:numId w:val="5"/>
        </w:numPr>
        <w:jc w:val="both"/>
        <w:rPr>
          <w:rFonts w:ascii="Calibri" w:hAnsi="Calibri" w:cs="Arial"/>
          <w:color w:val="auto"/>
          <w:sz w:val="22"/>
          <w:szCs w:val="22"/>
        </w:rPr>
      </w:pPr>
      <w:r w:rsidRPr="004454C5">
        <w:rPr>
          <w:rFonts w:ascii="Calibri" w:hAnsi="Calibri" w:cs="Arial"/>
          <w:color w:val="auto"/>
          <w:sz w:val="22"/>
          <w:szCs w:val="22"/>
        </w:rPr>
        <w:t xml:space="preserve">Výsledok vyhodnotenia ponúk zašle verejný obstarávateľ všetkým uchádzačom formou Oznámenia o prijatí / neprijatí ponuky. Oznámenie bude elektronicky doručené v systéme JOSEPHINE prostredníctvom okna „KOMUNIKÁCIA“. O doručení správy bude uchádzač informovaný prostredníctvom notifikačného e-mailu na e-mailovú adresu zadanú pri registrácií. </w:t>
      </w:r>
    </w:p>
    <w:p w:rsidR="00D4781A" w:rsidRPr="00D4781A" w:rsidRDefault="00D4781A" w:rsidP="00D4781A">
      <w:pPr>
        <w:pStyle w:val="Default"/>
        <w:ind w:left="1080"/>
        <w:jc w:val="both"/>
        <w:rPr>
          <w:rFonts w:ascii="Calibri" w:hAnsi="Calibri" w:cs="Arial"/>
          <w:sz w:val="22"/>
          <w:szCs w:val="22"/>
        </w:rPr>
      </w:pPr>
    </w:p>
    <w:p w:rsidR="00D4781A" w:rsidRPr="00D4781A" w:rsidRDefault="00D4781A" w:rsidP="00D4781A">
      <w:pPr>
        <w:pStyle w:val="Default"/>
        <w:numPr>
          <w:ilvl w:val="1"/>
          <w:numId w:val="5"/>
        </w:numPr>
        <w:jc w:val="both"/>
        <w:rPr>
          <w:rFonts w:ascii="Calibri" w:hAnsi="Calibri" w:cs="Arial"/>
          <w:sz w:val="22"/>
          <w:szCs w:val="22"/>
        </w:rPr>
      </w:pPr>
      <w:r w:rsidRPr="00D4781A">
        <w:rPr>
          <w:rFonts w:ascii="Calibri" w:hAnsi="Calibri" w:cs="Arial"/>
          <w:sz w:val="22"/>
          <w:szCs w:val="22"/>
        </w:rPr>
        <w:t xml:space="preserve">Verejný obstarávateľ apeluje na uchádzačov, aby pristúpili zodpovedne k poskytnutiu súčinnosti k podpisu zmluvy najmä, aby včas zabezpečili registráciu do Registra partnerov verejného sektora (podľa zákon č. 315/2016 Z.z.), resp. overili registráciu v </w:t>
      </w:r>
      <w:r w:rsidRPr="00D4781A">
        <w:rPr>
          <w:rFonts w:ascii="Calibri" w:hAnsi="Calibri" w:cs="Arial"/>
          <w:color w:val="auto"/>
          <w:sz w:val="22"/>
          <w:szCs w:val="22"/>
        </w:rPr>
        <w:t xml:space="preserve">Registri partnerov verejného sektora </w:t>
      </w:r>
      <w:r w:rsidRPr="00D4781A">
        <w:rPr>
          <w:rFonts w:ascii="Calibri" w:hAnsi="Calibri" w:cs="Arial"/>
          <w:sz w:val="22"/>
          <w:szCs w:val="22"/>
        </w:rPr>
        <w:t>podľa § 22 zákona č. 315/2016 Z.z. a to vo vzťahu k sebe ako zmluvnej strane a zároveň vo vzťahu k subdodávateľom, na ktorých sa táto povinnosť vzťahuje podľa zákona č. 315/2016 Z.z. Uchádzač bude postupovať pri registrácií podľa zákona č. 315/2016 Z.z.</w:t>
      </w:r>
    </w:p>
    <w:p w:rsidR="00D4781A" w:rsidRPr="00D4781A" w:rsidRDefault="00D4781A" w:rsidP="00D4781A">
      <w:pPr>
        <w:pStyle w:val="Default"/>
        <w:jc w:val="both"/>
        <w:rPr>
          <w:rFonts w:ascii="Calibri" w:hAnsi="Calibri" w:cs="Arial"/>
          <w:sz w:val="22"/>
          <w:szCs w:val="22"/>
        </w:rPr>
      </w:pPr>
    </w:p>
    <w:p w:rsidR="009C6042" w:rsidRPr="00E37934" w:rsidRDefault="00D4781A" w:rsidP="00B625FA">
      <w:pPr>
        <w:pStyle w:val="Odsekzoznamu"/>
        <w:numPr>
          <w:ilvl w:val="1"/>
          <w:numId w:val="5"/>
        </w:numPr>
        <w:ind w:right="274"/>
      </w:pPr>
      <w:r w:rsidRPr="00D4781A">
        <w:t xml:space="preserve">Úspešný uchádzač bezodkladne, najneskôr však do </w:t>
      </w:r>
      <w:r w:rsidR="00A63B70">
        <w:t>3</w:t>
      </w:r>
      <w:r w:rsidRPr="00D4781A">
        <w:t xml:space="preserve"> pracovných dní odo dňa doručenia Oznámenia o prijatí ponuky doručí </w:t>
      </w:r>
      <w:r w:rsidRPr="00D4781A">
        <w:rPr>
          <w:b/>
          <w:u w:val="single"/>
        </w:rPr>
        <w:t xml:space="preserve">4x podpísanú </w:t>
      </w:r>
      <w:r>
        <w:rPr>
          <w:b/>
          <w:u w:val="single"/>
        </w:rPr>
        <w:t xml:space="preserve">zmluvu </w:t>
      </w:r>
      <w:r w:rsidRPr="00D4781A">
        <w:rPr>
          <w:b/>
          <w:u w:val="single"/>
        </w:rPr>
        <w:t>na adresu verejného obstarávateľa</w:t>
      </w:r>
      <w:r w:rsidR="009C6042">
        <w:rPr>
          <w:b/>
          <w:u w:val="single"/>
        </w:rPr>
        <w:t xml:space="preserve"> </w:t>
      </w:r>
      <w:r w:rsidR="009C6042" w:rsidRPr="009C6042">
        <w:rPr>
          <w:b/>
        </w:rPr>
        <w:t xml:space="preserve">- </w:t>
      </w:r>
      <w:r w:rsidR="00B625FA">
        <w:rPr>
          <w:rFonts w:asciiTheme="minorHAnsi" w:hAnsiTheme="minorHAnsi" w:cs="Times New Roman"/>
          <w:bCs/>
        </w:rPr>
        <w:t xml:space="preserve">Gemersko-malohontské múzeum v Rimavskej Sobote, </w:t>
      </w:r>
      <w:r w:rsidR="00B625FA">
        <w:rPr>
          <w:rFonts w:asciiTheme="minorHAnsi" w:hAnsiTheme="minorHAnsi" w:cs="Times New Roman"/>
        </w:rPr>
        <w:t>Nám. M. Tompu 5, 979 01 Rimavská Sobota</w:t>
      </w:r>
      <w:r w:rsidR="009C6042" w:rsidRPr="00B625FA">
        <w:rPr>
          <w:rFonts w:asciiTheme="minorHAnsi" w:hAnsiTheme="minorHAnsi" w:cs="Times New Roman"/>
          <w:bCs/>
        </w:rPr>
        <w:t>.</w:t>
      </w:r>
    </w:p>
    <w:p w:rsidR="00840CD5" w:rsidRPr="00B625FA" w:rsidRDefault="009C6042" w:rsidP="00B625FA">
      <w:pPr>
        <w:pStyle w:val="Default"/>
        <w:ind w:left="1080"/>
        <w:jc w:val="both"/>
        <w:rPr>
          <w:rFonts w:ascii="Calibri" w:hAnsi="Calibri"/>
          <w:sz w:val="22"/>
          <w:szCs w:val="22"/>
        </w:rPr>
      </w:pPr>
      <w:r>
        <w:rPr>
          <w:rFonts w:ascii="Calibri" w:hAnsi="Calibri"/>
          <w:b/>
          <w:sz w:val="22"/>
          <w:szCs w:val="22"/>
          <w:u w:val="single"/>
        </w:rPr>
        <w:t xml:space="preserve"> </w:t>
      </w:r>
    </w:p>
    <w:p w:rsidR="00961524" w:rsidRDefault="00840CD5" w:rsidP="009630BF">
      <w:pPr>
        <w:pStyle w:val="Nadpis1"/>
        <w:numPr>
          <w:ilvl w:val="0"/>
          <w:numId w:val="5"/>
        </w:numPr>
        <w:ind w:right="273" w:firstLine="66"/>
      </w:pPr>
      <w:bookmarkStart w:id="9" w:name="_Toc12183"/>
      <w:r>
        <w:t>Záverečné ustanovenia</w:t>
      </w:r>
      <w:r w:rsidR="004C25A6">
        <w:rPr>
          <w:b w:val="0"/>
        </w:rPr>
        <w:t xml:space="preserve"> </w:t>
      </w:r>
      <w:bookmarkEnd w:id="9"/>
    </w:p>
    <w:p w:rsidR="00840CD5" w:rsidRDefault="00840CD5" w:rsidP="00840CD5">
      <w:pPr>
        <w:spacing w:line="266" w:lineRule="auto"/>
        <w:ind w:left="1134" w:right="272" w:hanging="708"/>
      </w:pPr>
      <w:r>
        <w:t>18.1</w:t>
      </w:r>
      <w:r>
        <w:tab/>
        <w:t>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8 písm. b) ZVO podať námietky</w:t>
      </w:r>
    </w:p>
    <w:p w:rsidR="00587F1A" w:rsidRPr="00840CD5" w:rsidRDefault="004C25A6" w:rsidP="00840CD5">
      <w:pPr>
        <w:pStyle w:val="Odsekzoznamu"/>
        <w:spacing w:line="266" w:lineRule="auto"/>
        <w:ind w:left="360" w:right="272" w:firstLine="0"/>
        <w:rPr>
          <w:rFonts w:ascii="Times New Roman" w:eastAsia="Times New Roman" w:hAnsi="Times New Roman" w:cs="Times New Roman"/>
          <w:sz w:val="24"/>
        </w:rPr>
      </w:pPr>
      <w:r w:rsidRPr="00840CD5">
        <w:rPr>
          <w:rFonts w:ascii="Times New Roman" w:eastAsia="Times New Roman" w:hAnsi="Times New Roman" w:cs="Times New Roman"/>
          <w:sz w:val="24"/>
        </w:rPr>
        <w:t xml:space="preserve"> </w:t>
      </w:r>
    </w:p>
    <w:p w:rsidR="00840CD5" w:rsidRDefault="00840CD5" w:rsidP="00840CD5">
      <w:pPr>
        <w:pStyle w:val="Nadpis1"/>
        <w:numPr>
          <w:ilvl w:val="0"/>
          <w:numId w:val="0"/>
        </w:numPr>
        <w:ind w:left="360" w:right="273"/>
        <w:rPr>
          <w:b w:val="0"/>
        </w:rPr>
      </w:pPr>
      <w:r w:rsidRPr="00840CD5">
        <w:rPr>
          <w:rFonts w:asciiTheme="minorHAnsi" w:eastAsia="Times New Roman" w:hAnsiTheme="minorHAnsi" w:cs="Times New Roman"/>
        </w:rPr>
        <w:lastRenderedPageBreak/>
        <w:t>19</w:t>
      </w:r>
      <w:r>
        <w:rPr>
          <w:rFonts w:ascii="Times New Roman" w:eastAsia="Times New Roman" w:hAnsi="Times New Roman" w:cs="Times New Roman"/>
          <w:sz w:val="24"/>
        </w:rPr>
        <w:t>.</w:t>
      </w:r>
      <w:r>
        <w:rPr>
          <w:rFonts w:ascii="Times New Roman" w:eastAsia="Times New Roman" w:hAnsi="Times New Roman" w:cs="Times New Roman"/>
          <w:sz w:val="24"/>
        </w:rPr>
        <w:tab/>
      </w:r>
      <w:r>
        <w:t>Prílohy</w:t>
      </w:r>
      <w:r>
        <w:rPr>
          <w:b w:val="0"/>
        </w:rPr>
        <w:t xml:space="preserve"> </w:t>
      </w:r>
    </w:p>
    <w:p w:rsidR="00D4781A" w:rsidRDefault="00840CD5" w:rsidP="00D4781A">
      <w:pPr>
        <w:numPr>
          <w:ilvl w:val="0"/>
          <w:numId w:val="2"/>
        </w:numPr>
        <w:spacing w:after="75"/>
        <w:ind w:right="274" w:hanging="360"/>
      </w:pPr>
      <w:r>
        <w:t xml:space="preserve">Príloha č. 1 Výzvy – </w:t>
      </w:r>
      <w:r w:rsidR="00D4781A">
        <w:t>Návrh na plnenie kritérií</w:t>
      </w:r>
    </w:p>
    <w:p w:rsidR="00D4781A" w:rsidRDefault="00D4781A" w:rsidP="00D4781A">
      <w:pPr>
        <w:numPr>
          <w:ilvl w:val="0"/>
          <w:numId w:val="2"/>
        </w:numPr>
        <w:spacing w:after="75"/>
        <w:ind w:right="274" w:hanging="360"/>
      </w:pPr>
      <w:r>
        <w:t>Príloha č. 2</w:t>
      </w:r>
      <w:r w:rsidRPr="00587F1A">
        <w:t xml:space="preserve"> </w:t>
      </w:r>
      <w:r>
        <w:t>Výzvy – Zmluva o zabezpečení poskytovania stravovania</w:t>
      </w:r>
    </w:p>
    <w:p w:rsidR="00891E95" w:rsidRPr="001452DD" w:rsidRDefault="00551671" w:rsidP="001452DD">
      <w:pPr>
        <w:numPr>
          <w:ilvl w:val="0"/>
          <w:numId w:val="2"/>
        </w:numPr>
        <w:spacing w:after="59"/>
        <w:ind w:right="274" w:hanging="360"/>
      </w:pPr>
      <w:r>
        <w:t xml:space="preserve">Príloha č. </w:t>
      </w:r>
      <w:r w:rsidR="00D4781A">
        <w:t>3</w:t>
      </w:r>
      <w:r>
        <w:t xml:space="preserve"> Výzvy –</w:t>
      </w:r>
      <w:r w:rsidR="00793A72">
        <w:t xml:space="preserve"> Podmienky elektronickej aukcie</w:t>
      </w:r>
    </w:p>
    <w:p w:rsidR="00FA6AFE" w:rsidRDefault="00FA6AFE">
      <w:pPr>
        <w:spacing w:after="160" w:line="259" w:lineRule="auto"/>
        <w:ind w:left="0" w:right="0" w:firstLine="0"/>
        <w:jc w:val="left"/>
        <w:rPr>
          <w:b/>
        </w:rPr>
      </w:pPr>
      <w:r>
        <w:rPr>
          <w:b/>
        </w:rPr>
        <w:br w:type="page"/>
      </w:r>
    </w:p>
    <w:p w:rsidR="00961524" w:rsidRDefault="00587F1A" w:rsidP="00587F1A">
      <w:pPr>
        <w:ind w:left="360" w:right="274" w:firstLine="0"/>
        <w:jc w:val="right"/>
        <w:rPr>
          <w:b/>
        </w:rPr>
      </w:pPr>
      <w:r w:rsidRPr="00587F1A">
        <w:rPr>
          <w:b/>
        </w:rPr>
        <w:lastRenderedPageBreak/>
        <w:t xml:space="preserve">Príloha č. 1 Výzvy – </w:t>
      </w:r>
      <w:r w:rsidR="00D4781A">
        <w:rPr>
          <w:b/>
        </w:rPr>
        <w:t>Návrh na plnenie kritérií</w:t>
      </w:r>
    </w:p>
    <w:p w:rsidR="00DF5D54" w:rsidRDefault="00DF5D54" w:rsidP="00D4781A">
      <w:pPr>
        <w:ind w:left="0" w:right="274" w:firstLine="0"/>
        <w:rPr>
          <w:b/>
        </w:rPr>
      </w:pPr>
    </w:p>
    <w:p w:rsidR="00587F1A" w:rsidRPr="00191D83" w:rsidRDefault="007F7A41" w:rsidP="00587F1A">
      <w:pPr>
        <w:tabs>
          <w:tab w:val="num" w:pos="1080"/>
          <w:tab w:val="left" w:leader="dot" w:pos="10034"/>
        </w:tabs>
        <w:spacing w:before="120"/>
        <w:jc w:val="center"/>
        <w:rPr>
          <w:rFonts w:asciiTheme="minorHAnsi" w:hAnsiTheme="minorHAnsi" w:cs="Arial"/>
          <w:b/>
          <w:i/>
          <w:smallCaps/>
          <w:sz w:val="28"/>
          <w:szCs w:val="28"/>
        </w:rPr>
      </w:pPr>
      <w:r>
        <w:rPr>
          <w:b/>
          <w:sz w:val="28"/>
          <w:szCs w:val="28"/>
        </w:rPr>
        <w:t>Návrh na plnenie kritérií</w:t>
      </w:r>
    </w:p>
    <w:p w:rsidR="00587F1A" w:rsidRPr="00D4781A" w:rsidRDefault="00D4781A" w:rsidP="000D0729">
      <w:pPr>
        <w:tabs>
          <w:tab w:val="num" w:pos="1080"/>
          <w:tab w:val="left" w:leader="dot" w:pos="10034"/>
        </w:tabs>
        <w:spacing w:before="120"/>
        <w:jc w:val="center"/>
        <w:rPr>
          <w:b/>
          <w:sz w:val="24"/>
          <w:szCs w:val="24"/>
        </w:rPr>
      </w:pPr>
      <w:r>
        <w:rPr>
          <w:b/>
          <w:sz w:val="24"/>
          <w:szCs w:val="24"/>
        </w:rPr>
        <w:t>„</w:t>
      </w:r>
      <w:r w:rsidR="00FD26CA" w:rsidRPr="00FD26CA">
        <w:rPr>
          <w:b/>
          <w:sz w:val="24"/>
          <w:szCs w:val="24"/>
        </w:rPr>
        <w:t>Zabezpečenie stravovania formou stravných poukážok pre zamestnancov Gemersko-malohontského múzea v Rimavskej Sobote</w:t>
      </w:r>
      <w:r>
        <w:rPr>
          <w:b/>
          <w:sz w:val="24"/>
          <w:szCs w:val="24"/>
        </w:rPr>
        <w:t>“</w:t>
      </w:r>
    </w:p>
    <w:p w:rsidR="00DF5D54" w:rsidRPr="00DF5D54" w:rsidRDefault="00DF5D54" w:rsidP="000D0729">
      <w:pPr>
        <w:tabs>
          <w:tab w:val="num" w:pos="1080"/>
          <w:tab w:val="left" w:leader="dot" w:pos="10034"/>
        </w:tabs>
        <w:spacing w:before="120"/>
        <w:jc w:val="center"/>
        <w:rPr>
          <w:rFonts w:asciiTheme="minorHAnsi" w:hAnsiTheme="minorHAnsi"/>
        </w:rPr>
      </w:pPr>
    </w:p>
    <w:p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Obchodné meno uchádzača:</w:t>
      </w:r>
    </w:p>
    <w:p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Sídlo alebo miesto podnikania uchádzača:</w:t>
      </w:r>
    </w:p>
    <w:p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IČO:</w:t>
      </w:r>
    </w:p>
    <w:p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Právna forma:</w:t>
      </w:r>
    </w:p>
    <w:p w:rsidR="00587F1A" w:rsidRPr="00587F1A" w:rsidRDefault="00587F1A" w:rsidP="00FD4D48">
      <w:pPr>
        <w:tabs>
          <w:tab w:val="left" w:pos="5529"/>
        </w:tabs>
        <w:spacing w:line="266" w:lineRule="auto"/>
        <w:ind w:left="11" w:right="289" w:hanging="11"/>
        <w:rPr>
          <w:rFonts w:asciiTheme="minorHAnsi" w:hAnsiTheme="minorHAnsi" w:cs="Arial"/>
        </w:rPr>
      </w:pPr>
      <w:r w:rsidRPr="00587F1A">
        <w:rPr>
          <w:rFonts w:asciiTheme="minorHAnsi" w:hAnsiTheme="minorHAnsi" w:cs="Arial"/>
        </w:rPr>
        <w:t>e-mail:</w:t>
      </w:r>
    </w:p>
    <w:p w:rsidR="000D0729" w:rsidRPr="007108ED" w:rsidRDefault="00587F1A" w:rsidP="007108ED">
      <w:pPr>
        <w:tabs>
          <w:tab w:val="left" w:pos="5529"/>
        </w:tabs>
        <w:spacing w:line="266" w:lineRule="auto"/>
        <w:ind w:left="11" w:right="289" w:hanging="11"/>
        <w:rPr>
          <w:rFonts w:asciiTheme="minorHAnsi" w:hAnsiTheme="minorHAnsi" w:cs="Arial"/>
        </w:rPr>
      </w:pPr>
      <w:r w:rsidRPr="00587F1A">
        <w:rPr>
          <w:rFonts w:asciiTheme="minorHAnsi" w:hAnsiTheme="minorHAnsi" w:cs="Arial"/>
        </w:rPr>
        <w:t>telefónne číslo:</w:t>
      </w:r>
    </w:p>
    <w:tbl>
      <w:tblPr>
        <w:tblpPr w:leftFromText="141" w:rightFromText="141" w:vertAnchor="text" w:horzAnchor="margin" w:tblpY="297"/>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315"/>
        <w:gridCol w:w="3969"/>
      </w:tblGrid>
      <w:tr w:rsidR="00A25B4A" w:rsidRPr="001D42D5" w:rsidTr="00767EEE">
        <w:trPr>
          <w:trHeight w:val="985"/>
        </w:trPr>
        <w:tc>
          <w:tcPr>
            <w:tcW w:w="5315" w:type="dxa"/>
            <w:vAlign w:val="center"/>
          </w:tcPr>
          <w:p w:rsidR="00015BBB" w:rsidRPr="00AE6817" w:rsidRDefault="00AE6817" w:rsidP="00FD26CA">
            <w:pPr>
              <w:ind w:left="0" w:firstLine="0"/>
              <w:jc w:val="right"/>
              <w:rPr>
                <w:rFonts w:ascii="Cambria" w:hAnsi="Cambria"/>
                <w:bCs/>
                <w:i/>
                <w:iCs/>
                <w:sz w:val="20"/>
                <w:szCs w:val="20"/>
              </w:rPr>
            </w:pPr>
            <w:r w:rsidRPr="00AE6817">
              <w:rPr>
                <w:rFonts w:asciiTheme="minorHAnsi" w:hAnsiTheme="minorHAnsi"/>
                <w:i/>
              </w:rPr>
              <w:t xml:space="preserve">Celková cena v EUR (s DPH) za jednu stravnú poukážku </w:t>
            </w:r>
            <w:r w:rsidRPr="00AE6817">
              <w:rPr>
                <w:bCs/>
                <w:i/>
              </w:rPr>
              <w:t xml:space="preserve">v </w:t>
            </w:r>
            <w:r>
              <w:rPr>
                <w:bCs/>
                <w:i/>
              </w:rPr>
              <w:t xml:space="preserve">nominálnej hodnote </w:t>
            </w:r>
            <w:r w:rsidR="00FD26CA">
              <w:rPr>
                <w:bCs/>
                <w:i/>
              </w:rPr>
              <w:t>4,0</w:t>
            </w:r>
            <w:r w:rsidRPr="00AE6817">
              <w:rPr>
                <w:bCs/>
                <w:i/>
              </w:rPr>
              <w:t xml:space="preserve">0 € </w:t>
            </w:r>
          </w:p>
        </w:tc>
        <w:tc>
          <w:tcPr>
            <w:tcW w:w="3969" w:type="dxa"/>
            <w:vAlign w:val="bottom"/>
          </w:tcPr>
          <w:p w:rsidR="00A25B4A" w:rsidRPr="001D42D5" w:rsidRDefault="00A25B4A" w:rsidP="00B75991">
            <w:pPr>
              <w:jc w:val="center"/>
              <w:rPr>
                <w:rFonts w:ascii="Cambria" w:hAnsi="Cambria"/>
                <w:sz w:val="20"/>
                <w:szCs w:val="20"/>
              </w:rPr>
            </w:pPr>
          </w:p>
        </w:tc>
      </w:tr>
    </w:tbl>
    <w:p w:rsidR="00A25B4A" w:rsidRPr="00170D7F" w:rsidRDefault="00A25B4A" w:rsidP="00170D7F">
      <w:pPr>
        <w:tabs>
          <w:tab w:val="num" w:pos="2280"/>
        </w:tabs>
        <w:autoSpaceDE w:val="0"/>
        <w:autoSpaceDN w:val="0"/>
        <w:adjustRightInd w:val="0"/>
        <w:rPr>
          <w:rFonts w:asciiTheme="minorHAnsi" w:hAnsiTheme="minorHAnsi"/>
        </w:rPr>
      </w:pPr>
    </w:p>
    <w:p w:rsidR="004E6620" w:rsidRDefault="004E6620" w:rsidP="00587F1A">
      <w:pPr>
        <w:tabs>
          <w:tab w:val="num" w:pos="2280"/>
        </w:tabs>
        <w:autoSpaceDE w:val="0"/>
        <w:autoSpaceDN w:val="0"/>
        <w:adjustRightInd w:val="0"/>
        <w:rPr>
          <w:rFonts w:asciiTheme="minorHAnsi" w:hAnsiTheme="minorHAnsi"/>
          <w:b/>
          <w:i/>
          <w:sz w:val="20"/>
          <w:szCs w:val="20"/>
        </w:rPr>
      </w:pPr>
    </w:p>
    <w:p w:rsidR="004E6620" w:rsidRDefault="004E6620" w:rsidP="00587F1A">
      <w:pPr>
        <w:tabs>
          <w:tab w:val="num" w:pos="2280"/>
        </w:tabs>
        <w:autoSpaceDE w:val="0"/>
        <w:autoSpaceDN w:val="0"/>
        <w:adjustRightInd w:val="0"/>
        <w:rPr>
          <w:rFonts w:asciiTheme="minorHAnsi" w:hAnsiTheme="minorHAnsi"/>
          <w:b/>
          <w:i/>
          <w:sz w:val="20"/>
          <w:szCs w:val="20"/>
        </w:rPr>
      </w:pPr>
    </w:p>
    <w:p w:rsidR="001452DD" w:rsidRPr="001D42D5" w:rsidRDefault="001452DD" w:rsidP="001452DD">
      <w:pPr>
        <w:rPr>
          <w:rFonts w:ascii="Cambria" w:hAnsi="Cambria"/>
          <w:b/>
          <w:sz w:val="20"/>
          <w:szCs w:val="20"/>
        </w:rPr>
      </w:pPr>
      <w:r w:rsidRPr="001D42D5">
        <w:rPr>
          <w:rFonts w:ascii="Cambria" w:hAnsi="Cambria"/>
          <w:b/>
          <w:sz w:val="20"/>
          <w:szCs w:val="20"/>
        </w:rPr>
        <w:t>Ako uchádzač týmto čestne vyhlasujem, že uvedený návrh na plnenie stanoveného kritéria je</w:t>
      </w:r>
    </w:p>
    <w:p w:rsidR="001452DD" w:rsidRPr="001D42D5" w:rsidRDefault="001452DD" w:rsidP="001452DD">
      <w:pPr>
        <w:rPr>
          <w:rFonts w:ascii="Cambria" w:hAnsi="Cambria"/>
          <w:b/>
          <w:sz w:val="20"/>
          <w:szCs w:val="20"/>
        </w:rPr>
      </w:pPr>
      <w:r w:rsidRPr="001D42D5">
        <w:rPr>
          <w:rFonts w:ascii="Cambria" w:hAnsi="Cambria"/>
          <w:b/>
          <w:sz w:val="20"/>
          <w:szCs w:val="20"/>
        </w:rPr>
        <w:t>v súlade s predloženou ponukou a jej prílohami.</w:t>
      </w:r>
    </w:p>
    <w:p w:rsidR="00191D83" w:rsidRPr="00191D83" w:rsidRDefault="00191D83" w:rsidP="003B3BCB">
      <w:pPr>
        <w:rPr>
          <w:rFonts w:asciiTheme="minorHAnsi" w:hAnsiTheme="minorHAnsi"/>
        </w:rPr>
      </w:pPr>
    </w:p>
    <w:p w:rsidR="00191D83" w:rsidRDefault="00191D83" w:rsidP="00191D83">
      <w:pPr>
        <w:ind w:left="2160" w:hanging="2160"/>
        <w:rPr>
          <w:rFonts w:asciiTheme="minorHAnsi" w:hAnsiTheme="minorHAnsi"/>
        </w:rPr>
      </w:pPr>
      <w:r w:rsidRPr="00191D83">
        <w:rPr>
          <w:rFonts w:asciiTheme="minorHAnsi" w:hAnsiTheme="minorHAnsi"/>
        </w:rPr>
        <w:t xml:space="preserve">               </w:t>
      </w:r>
    </w:p>
    <w:p w:rsidR="00037D48" w:rsidRDefault="00037D48" w:rsidP="007108ED">
      <w:pPr>
        <w:ind w:left="0" w:firstLine="0"/>
        <w:rPr>
          <w:rFonts w:asciiTheme="minorHAnsi" w:hAnsiTheme="minorHAnsi"/>
        </w:rPr>
      </w:pPr>
    </w:p>
    <w:p w:rsidR="00037D48" w:rsidRDefault="00037D48" w:rsidP="00191D83">
      <w:pPr>
        <w:ind w:left="2160" w:hanging="2160"/>
        <w:rPr>
          <w:rFonts w:asciiTheme="minorHAnsi" w:hAnsiTheme="minorHAnsi"/>
        </w:rPr>
      </w:pPr>
    </w:p>
    <w:p w:rsidR="004E6620" w:rsidRDefault="004E6620" w:rsidP="00191D83">
      <w:pPr>
        <w:ind w:left="2160" w:hanging="2160"/>
        <w:rPr>
          <w:rFonts w:asciiTheme="minorHAnsi" w:hAnsiTheme="minorHAnsi"/>
        </w:rPr>
      </w:pPr>
    </w:p>
    <w:p w:rsidR="00191D83" w:rsidRPr="00191D83" w:rsidRDefault="00191D83" w:rsidP="00191D83">
      <w:pPr>
        <w:keepNext/>
        <w:outlineLvl w:val="8"/>
        <w:rPr>
          <w:rFonts w:asciiTheme="minorHAnsi" w:hAnsiTheme="minorHAnsi"/>
          <w:b/>
          <w:bCs/>
          <w:noProof/>
        </w:rPr>
      </w:pPr>
      <w:r w:rsidRPr="00191D83">
        <w:rPr>
          <w:rFonts w:asciiTheme="minorHAnsi" w:hAnsiTheme="minorHAnsi"/>
          <w:bCs/>
          <w:i/>
          <w:noProof/>
        </w:rPr>
        <w:t>V ……………….…….., dňa ....................</w:t>
      </w:r>
      <w:r w:rsidRPr="00191D83">
        <w:rPr>
          <w:rFonts w:asciiTheme="minorHAnsi" w:hAnsiTheme="minorHAnsi"/>
          <w:bCs/>
          <w:i/>
          <w:noProof/>
        </w:rPr>
        <w:tab/>
      </w:r>
      <w:r w:rsidRPr="00191D83">
        <w:rPr>
          <w:rFonts w:asciiTheme="minorHAnsi" w:hAnsiTheme="minorHAnsi"/>
          <w:b/>
          <w:bCs/>
          <w:noProof/>
        </w:rPr>
        <w:tab/>
      </w:r>
      <w:r w:rsidRPr="00191D83">
        <w:rPr>
          <w:rFonts w:asciiTheme="minorHAnsi" w:hAnsiTheme="minorHAnsi"/>
          <w:b/>
          <w:bCs/>
          <w:noProof/>
        </w:rPr>
        <w:tab/>
      </w:r>
      <w:r w:rsidRPr="00191D83">
        <w:rPr>
          <w:rFonts w:asciiTheme="minorHAnsi" w:hAnsiTheme="minorHAnsi"/>
          <w:b/>
          <w:bCs/>
          <w:noProof/>
        </w:rPr>
        <w:tab/>
        <w:t>……………………………….......................</w:t>
      </w:r>
    </w:p>
    <w:p w:rsidR="00191D83" w:rsidRPr="00191D83" w:rsidRDefault="00191D83" w:rsidP="00191D83">
      <w:pPr>
        <w:rPr>
          <w:rFonts w:asciiTheme="minorHAnsi" w:hAnsiTheme="minorHAnsi"/>
          <w:noProof/>
        </w:rPr>
      </w:pPr>
      <w:r w:rsidRPr="00191D83">
        <w:rPr>
          <w:rFonts w:asciiTheme="minorHAnsi" w:hAnsiTheme="minorHAnsi"/>
          <w:i/>
          <w:noProof/>
        </w:rPr>
        <w:sym w:font="Symbol" w:char="005B"/>
      </w:r>
      <w:r w:rsidRPr="00191D83">
        <w:rPr>
          <w:rFonts w:asciiTheme="minorHAnsi" w:hAnsiTheme="minorHAnsi"/>
          <w:i/>
          <w:noProof/>
        </w:rPr>
        <w:t>uviesť miesto a dátum podpisu</w:t>
      </w:r>
      <w:r w:rsidRPr="00191D83">
        <w:rPr>
          <w:rFonts w:asciiTheme="minorHAnsi" w:hAnsiTheme="minorHAnsi"/>
          <w:i/>
          <w:noProof/>
        </w:rPr>
        <w:sym w:font="Symbol" w:char="005D"/>
      </w:r>
      <w:r w:rsidR="00D35CE5">
        <w:rPr>
          <w:rFonts w:asciiTheme="minorHAnsi" w:hAnsiTheme="minorHAnsi"/>
          <w:i/>
          <w:noProof/>
        </w:rPr>
        <w:tab/>
      </w:r>
      <w:r w:rsidR="00D35CE5">
        <w:rPr>
          <w:rFonts w:asciiTheme="minorHAnsi" w:hAnsiTheme="minorHAnsi"/>
          <w:i/>
          <w:noProof/>
        </w:rPr>
        <w:tab/>
      </w:r>
      <w:r w:rsidR="00D35CE5">
        <w:rPr>
          <w:rFonts w:asciiTheme="minorHAnsi" w:hAnsiTheme="minorHAnsi"/>
          <w:i/>
          <w:noProof/>
        </w:rPr>
        <w:tab/>
      </w:r>
      <w:r w:rsidR="00D35CE5">
        <w:rPr>
          <w:rFonts w:asciiTheme="minorHAnsi" w:hAnsiTheme="minorHAnsi"/>
          <w:i/>
          <w:noProof/>
        </w:rPr>
        <w:tab/>
      </w:r>
      <w:r w:rsidRPr="00191D83">
        <w:rPr>
          <w:rFonts w:asciiTheme="minorHAnsi" w:hAnsiTheme="minorHAnsi"/>
          <w:i/>
          <w:noProof/>
        </w:rPr>
        <w:sym w:font="Symbol" w:char="005B"/>
      </w:r>
      <w:r w:rsidRPr="00191D83">
        <w:rPr>
          <w:rFonts w:asciiTheme="minorHAnsi" w:hAnsiTheme="minorHAnsi"/>
          <w:i/>
          <w:noProof/>
        </w:rPr>
        <w:t>vypísať meno, priezvisko a funkciu</w:t>
      </w:r>
    </w:p>
    <w:p w:rsidR="00191D83" w:rsidRPr="00191D83" w:rsidRDefault="00191D83" w:rsidP="00191D83">
      <w:pPr>
        <w:ind w:left="4963" w:firstLine="709"/>
        <w:rPr>
          <w:rFonts w:asciiTheme="minorHAnsi" w:hAnsiTheme="minorHAnsi" w:cs="Gautami"/>
          <w:noProof/>
        </w:rPr>
      </w:pPr>
      <w:r w:rsidRPr="00191D83">
        <w:rPr>
          <w:rFonts w:asciiTheme="minorHAnsi" w:hAnsiTheme="minorHAnsi"/>
          <w:i/>
          <w:noProof/>
        </w:rPr>
        <w:t>oprávnenej osoby uchádzača</w:t>
      </w:r>
      <w:r w:rsidRPr="00191D83">
        <w:rPr>
          <w:rFonts w:asciiTheme="minorHAnsi" w:hAnsiTheme="minorHAnsi"/>
          <w:i/>
          <w:noProof/>
        </w:rPr>
        <w:sym w:font="Symbol" w:char="005D"/>
      </w:r>
    </w:p>
    <w:p w:rsidR="003E5D39" w:rsidRDefault="003E5D39" w:rsidP="00191D83">
      <w:pPr>
        <w:tabs>
          <w:tab w:val="right" w:pos="8364"/>
        </w:tabs>
        <w:autoSpaceDE w:val="0"/>
        <w:autoSpaceDN w:val="0"/>
        <w:adjustRightInd w:val="0"/>
        <w:ind w:right="720"/>
        <w:rPr>
          <w:rFonts w:asciiTheme="minorHAnsi" w:hAnsiTheme="minorHAnsi"/>
          <w:i/>
          <w:noProof/>
        </w:rPr>
      </w:pPr>
    </w:p>
    <w:p w:rsidR="00191D83" w:rsidRPr="00191D83" w:rsidRDefault="00191D83" w:rsidP="00191D83">
      <w:pPr>
        <w:tabs>
          <w:tab w:val="right" w:pos="8364"/>
        </w:tabs>
        <w:autoSpaceDE w:val="0"/>
        <w:autoSpaceDN w:val="0"/>
        <w:adjustRightInd w:val="0"/>
        <w:ind w:right="720"/>
        <w:rPr>
          <w:rFonts w:asciiTheme="minorHAnsi" w:hAnsiTheme="minorHAnsi"/>
          <w:i/>
          <w:noProof/>
        </w:rPr>
      </w:pPr>
      <w:r w:rsidRPr="00191D83">
        <w:rPr>
          <w:rFonts w:asciiTheme="minorHAnsi" w:hAnsiTheme="minorHAnsi"/>
          <w:i/>
          <w:noProof/>
        </w:rPr>
        <w:t>Poznámka:</w:t>
      </w:r>
    </w:p>
    <w:p w:rsidR="00191D83" w:rsidRPr="00D35CE5" w:rsidRDefault="00191D83" w:rsidP="004451A6">
      <w:pPr>
        <w:pStyle w:val="Odsekzoznamu"/>
        <w:numPr>
          <w:ilvl w:val="0"/>
          <w:numId w:val="6"/>
        </w:numPr>
        <w:spacing w:after="0" w:line="240" w:lineRule="auto"/>
        <w:ind w:right="0"/>
        <w:rPr>
          <w:rFonts w:asciiTheme="minorHAnsi" w:hAnsiTheme="minorHAnsi"/>
          <w:i/>
          <w:noProof/>
        </w:rPr>
      </w:pPr>
      <w:r w:rsidRPr="00D35CE5">
        <w:rPr>
          <w:rFonts w:asciiTheme="minorHAnsi" w:hAnsiTheme="minorHAnsi"/>
          <w:i/>
          <w:noProof/>
        </w:rPr>
        <w:t>dátum musí byť aktuálny vo vzťahu ku dňu uplynutia lehoty na predkladanie ponúk,</w:t>
      </w:r>
    </w:p>
    <w:p w:rsidR="00191D83" w:rsidRPr="00D35CE5" w:rsidRDefault="00D35CE5" w:rsidP="004451A6">
      <w:pPr>
        <w:pStyle w:val="Odsekzoznamu"/>
        <w:numPr>
          <w:ilvl w:val="0"/>
          <w:numId w:val="6"/>
        </w:numPr>
        <w:tabs>
          <w:tab w:val="num" w:pos="1080"/>
          <w:tab w:val="left" w:pos="2160"/>
          <w:tab w:val="left" w:pos="2880"/>
          <w:tab w:val="left" w:pos="4500"/>
          <w:tab w:val="left" w:leader="dot" w:pos="10034"/>
        </w:tabs>
        <w:spacing w:after="0" w:line="240" w:lineRule="auto"/>
        <w:ind w:right="0"/>
        <w:contextualSpacing w:val="0"/>
        <w:rPr>
          <w:rFonts w:asciiTheme="minorHAnsi" w:hAnsiTheme="minorHAnsi"/>
          <w:i/>
          <w:noProof/>
        </w:rPr>
      </w:pPr>
      <w:r w:rsidRPr="00D35CE5">
        <w:rPr>
          <w:rFonts w:asciiTheme="minorHAnsi" w:hAnsiTheme="minorHAnsi" w:cs="Arial"/>
        </w:rPr>
        <w:t xml:space="preserve">  </w:t>
      </w:r>
      <w:r w:rsidRPr="00D35CE5">
        <w:rPr>
          <w:rFonts w:asciiTheme="minorHAnsi" w:hAnsiTheme="minorHAnsi" w:cs="Arial"/>
          <w:i/>
        </w:rPr>
        <w:t>n</w:t>
      </w:r>
      <w:r>
        <w:rPr>
          <w:rFonts w:asciiTheme="minorHAnsi" w:hAnsiTheme="minorHAnsi" w:cs="Arial"/>
          <w:i/>
        </w:rPr>
        <w:t xml:space="preserve">ávrh </w:t>
      </w:r>
      <w:r w:rsidR="00191D83" w:rsidRPr="00D35CE5">
        <w:rPr>
          <w:rFonts w:asciiTheme="minorHAnsi" w:hAnsiTheme="minorHAnsi" w:cs="Arial"/>
          <w:i/>
        </w:rPr>
        <w:t>na plnenie kritérií</w:t>
      </w:r>
      <w:r>
        <w:rPr>
          <w:rFonts w:asciiTheme="minorHAnsi" w:hAnsiTheme="minorHAnsi" w:cs="Arial"/>
          <w:i/>
        </w:rPr>
        <w:t xml:space="preserve"> uchádzača </w:t>
      </w:r>
      <w:r w:rsidR="00191D83" w:rsidRPr="00D35CE5">
        <w:rPr>
          <w:rFonts w:asciiTheme="minorHAnsi" w:hAnsiTheme="minorHAnsi" w:cs="Arial"/>
          <w:i/>
        </w:rPr>
        <w:t xml:space="preserve">musí byť </w:t>
      </w:r>
      <w:r w:rsidR="007E1994">
        <w:rPr>
          <w:rFonts w:asciiTheme="minorHAnsi" w:hAnsiTheme="minorHAnsi" w:cs="Arial"/>
          <w:i/>
        </w:rPr>
        <w:t>v zmysle bodu č. 11</w:t>
      </w:r>
      <w:r w:rsidRPr="00D35CE5">
        <w:rPr>
          <w:rFonts w:asciiTheme="minorHAnsi" w:hAnsiTheme="minorHAnsi" w:cs="Arial"/>
          <w:i/>
        </w:rPr>
        <w:t xml:space="preserve"> Výzvy </w:t>
      </w:r>
      <w:r w:rsidRPr="00D35CE5">
        <w:rPr>
          <w:i/>
          <w:u w:val="single"/>
        </w:rPr>
        <w:t>vložený do systému JOSEPHINE vo formáte .pdf</w:t>
      </w:r>
      <w:r w:rsidR="00191D83" w:rsidRPr="00D35CE5">
        <w:rPr>
          <w:rFonts w:asciiTheme="minorHAnsi" w:hAnsiTheme="minorHAnsi" w:cs="Arial"/>
          <w:i/>
        </w:rPr>
        <w:t>“</w:t>
      </w:r>
    </w:p>
    <w:p w:rsidR="00A403E5" w:rsidRDefault="00D35CE5" w:rsidP="004931DA">
      <w:pPr>
        <w:pStyle w:val="Odsekzoznamu"/>
        <w:numPr>
          <w:ilvl w:val="0"/>
          <w:numId w:val="6"/>
        </w:numPr>
        <w:tabs>
          <w:tab w:val="left" w:pos="2160"/>
          <w:tab w:val="left" w:pos="2880"/>
          <w:tab w:val="left" w:pos="4500"/>
          <w:tab w:val="left" w:leader="dot" w:pos="10034"/>
        </w:tabs>
        <w:spacing w:after="0" w:line="240" w:lineRule="auto"/>
        <w:ind w:right="0"/>
        <w:contextualSpacing w:val="0"/>
        <w:rPr>
          <w:rFonts w:asciiTheme="minorHAnsi" w:hAnsiTheme="minorHAnsi" w:cs="Arial"/>
          <w:i/>
        </w:rPr>
      </w:pPr>
      <w:r>
        <w:rPr>
          <w:rFonts w:asciiTheme="minorHAnsi" w:hAnsiTheme="minorHAnsi" w:cs="Arial"/>
          <w:i/>
        </w:rPr>
        <w:t>u</w:t>
      </w:r>
      <w:r w:rsidR="00191D83" w:rsidRPr="00D35CE5">
        <w:rPr>
          <w:rFonts w:asciiTheme="minorHAnsi" w:hAnsiTheme="minorHAnsi" w:cs="Arial"/>
          <w:i/>
        </w:rPr>
        <w:t>chádzač zaokrúhli svoje návrhy v zmysle matematických pravidiel na 2 desatinné miesta</w:t>
      </w:r>
    </w:p>
    <w:p w:rsidR="00A403E5" w:rsidRDefault="00A403E5" w:rsidP="00591CAA">
      <w:pPr>
        <w:ind w:left="360" w:right="274" w:firstLine="0"/>
        <w:jc w:val="right"/>
        <w:rPr>
          <w:b/>
        </w:rPr>
      </w:pPr>
    </w:p>
    <w:p w:rsidR="001452DD" w:rsidRDefault="001452DD" w:rsidP="00591CAA">
      <w:pPr>
        <w:ind w:left="360" w:right="274" w:firstLine="0"/>
        <w:jc w:val="right"/>
        <w:rPr>
          <w:b/>
        </w:rPr>
      </w:pPr>
    </w:p>
    <w:p w:rsidR="001452DD" w:rsidRDefault="001452DD" w:rsidP="00591CAA">
      <w:pPr>
        <w:ind w:left="360" w:right="274" w:firstLine="0"/>
        <w:jc w:val="right"/>
        <w:rPr>
          <w:b/>
        </w:rPr>
      </w:pPr>
    </w:p>
    <w:p w:rsidR="001452DD" w:rsidRDefault="001452DD" w:rsidP="00591CAA">
      <w:pPr>
        <w:ind w:left="360" w:right="274" w:firstLine="0"/>
        <w:jc w:val="right"/>
        <w:rPr>
          <w:b/>
        </w:rPr>
      </w:pPr>
    </w:p>
    <w:p w:rsidR="001452DD" w:rsidRDefault="001452DD" w:rsidP="00591CAA">
      <w:pPr>
        <w:ind w:left="360" w:right="274" w:firstLine="0"/>
        <w:jc w:val="right"/>
        <w:rPr>
          <w:b/>
        </w:rPr>
      </w:pPr>
    </w:p>
    <w:p w:rsidR="001452DD" w:rsidRDefault="001452DD" w:rsidP="00591CAA">
      <w:pPr>
        <w:ind w:left="360" w:right="274" w:firstLine="0"/>
        <w:jc w:val="right"/>
        <w:rPr>
          <w:b/>
        </w:rPr>
      </w:pPr>
    </w:p>
    <w:p w:rsidR="001452DD" w:rsidRDefault="001452DD" w:rsidP="00591CAA">
      <w:pPr>
        <w:ind w:left="360" w:right="274" w:firstLine="0"/>
        <w:jc w:val="right"/>
        <w:rPr>
          <w:b/>
        </w:rPr>
      </w:pPr>
    </w:p>
    <w:p w:rsidR="001452DD" w:rsidRDefault="001452DD" w:rsidP="00591CAA">
      <w:pPr>
        <w:ind w:left="360" w:right="274" w:firstLine="0"/>
        <w:jc w:val="right"/>
        <w:rPr>
          <w:b/>
        </w:rPr>
      </w:pPr>
    </w:p>
    <w:p w:rsidR="00FA6AFE" w:rsidRDefault="00FA6AFE">
      <w:pPr>
        <w:spacing w:after="160" w:line="259" w:lineRule="auto"/>
        <w:ind w:left="0" w:right="0" w:firstLine="0"/>
        <w:jc w:val="left"/>
        <w:rPr>
          <w:b/>
        </w:rPr>
      </w:pPr>
      <w:r>
        <w:rPr>
          <w:b/>
        </w:rPr>
        <w:br w:type="page"/>
      </w:r>
    </w:p>
    <w:p w:rsidR="00591CAA" w:rsidRPr="008F2590" w:rsidRDefault="00591CAA" w:rsidP="00591CAA">
      <w:pPr>
        <w:ind w:left="360" w:right="274" w:firstLine="0"/>
        <w:jc w:val="right"/>
        <w:rPr>
          <w:b/>
          <w:color w:val="auto"/>
        </w:rPr>
      </w:pPr>
      <w:r w:rsidRPr="008F2590">
        <w:rPr>
          <w:b/>
          <w:color w:val="auto"/>
        </w:rPr>
        <w:lastRenderedPageBreak/>
        <w:t xml:space="preserve">Príloha č. </w:t>
      </w:r>
      <w:r w:rsidR="004931DA" w:rsidRPr="008F2590">
        <w:rPr>
          <w:b/>
          <w:color w:val="auto"/>
        </w:rPr>
        <w:t>2</w:t>
      </w:r>
      <w:r w:rsidRPr="008F2590">
        <w:rPr>
          <w:b/>
          <w:color w:val="auto"/>
        </w:rPr>
        <w:t xml:space="preserve"> Výzvy – </w:t>
      </w:r>
      <w:r w:rsidR="007108ED" w:rsidRPr="008F2590">
        <w:rPr>
          <w:b/>
          <w:color w:val="auto"/>
        </w:rPr>
        <w:t>Z</w:t>
      </w:r>
      <w:r w:rsidR="00F27E93" w:rsidRPr="008F2590">
        <w:rPr>
          <w:b/>
          <w:color w:val="auto"/>
        </w:rPr>
        <w:t>mluva</w:t>
      </w:r>
    </w:p>
    <w:p w:rsidR="00587F1A" w:rsidRDefault="00587F1A" w:rsidP="00587F1A">
      <w:pPr>
        <w:ind w:left="142"/>
        <w:rPr>
          <w:rFonts w:ascii="Arial Narrow" w:hAnsi="Arial Narrow"/>
          <w:i/>
        </w:rPr>
      </w:pPr>
    </w:p>
    <w:p w:rsidR="00B625FA" w:rsidRDefault="00B625FA" w:rsidP="00B625FA">
      <w:pPr>
        <w:jc w:val="center"/>
        <w:rPr>
          <w:rFonts w:ascii="Arial" w:hAnsi="Arial" w:cs="Arial"/>
          <w:b/>
        </w:rPr>
      </w:pPr>
      <w:r>
        <w:rPr>
          <w:rFonts w:ascii="Arial" w:hAnsi="Arial" w:cs="Arial"/>
          <w:b/>
        </w:rPr>
        <w:t>NÁVRH Z M L U V Y č. ......................................</w:t>
      </w:r>
    </w:p>
    <w:p w:rsidR="00B625FA" w:rsidRDefault="00B625FA" w:rsidP="00B625FA">
      <w:pPr>
        <w:jc w:val="center"/>
        <w:rPr>
          <w:rFonts w:ascii="Arial" w:hAnsi="Arial" w:cs="Arial"/>
          <w:b/>
        </w:rPr>
      </w:pPr>
      <w:r>
        <w:rPr>
          <w:rFonts w:ascii="Arial" w:hAnsi="Arial" w:cs="Arial"/>
          <w:b/>
        </w:rPr>
        <w:t>o zabezpečení poskytovania stravovania pre zamestnancov Gemersko-malohontského múzea v Rimavskej Sobote formou stravných poukážok</w:t>
      </w:r>
    </w:p>
    <w:p w:rsidR="00B625FA" w:rsidRDefault="00B625FA" w:rsidP="00B625FA">
      <w:pPr>
        <w:spacing w:before="120"/>
        <w:jc w:val="center"/>
        <w:rPr>
          <w:rFonts w:ascii="Arial" w:hAnsi="Arial" w:cs="Arial"/>
        </w:rPr>
      </w:pPr>
      <w:r>
        <w:rPr>
          <w:rFonts w:ascii="Arial" w:hAnsi="Arial" w:cs="Arial"/>
        </w:rPr>
        <w:t xml:space="preserve"> uzatvorená podľa § 269 ods. 2 zákona č. 513/1991 Z. z. Obchodného zákonníka v znení neskorších predpisov</w:t>
      </w:r>
    </w:p>
    <w:p w:rsidR="00B625FA" w:rsidRDefault="00B625FA" w:rsidP="00B625FA">
      <w:pPr>
        <w:spacing w:before="120"/>
        <w:jc w:val="center"/>
        <w:rPr>
          <w:rFonts w:ascii="Arial" w:hAnsi="Arial" w:cs="Arial"/>
        </w:rPr>
      </w:pPr>
      <w:r>
        <w:rPr>
          <w:rFonts w:ascii="Arial" w:hAnsi="Arial" w:cs="Arial"/>
        </w:rPr>
        <w:t>(ďalej len „Zmluva“)</w:t>
      </w:r>
    </w:p>
    <w:p w:rsidR="00B625FA" w:rsidRDefault="00B625FA" w:rsidP="00B625FA">
      <w:pPr>
        <w:spacing w:before="120"/>
        <w:jc w:val="center"/>
        <w:rPr>
          <w:rFonts w:ascii="Arial" w:hAnsi="Arial" w:cs="Arial"/>
        </w:rPr>
      </w:pPr>
      <w:r>
        <w:rPr>
          <w:rFonts w:ascii="Arial" w:hAnsi="Arial" w:cs="Arial"/>
        </w:rPr>
        <w:t>medzi nasledovnými zmluvnými stranami:</w:t>
      </w:r>
    </w:p>
    <w:p w:rsidR="00B625FA" w:rsidRDefault="00B625FA" w:rsidP="00B625FA">
      <w:pPr>
        <w:spacing w:before="120"/>
        <w:ind w:left="284"/>
        <w:rPr>
          <w:rFonts w:ascii="Arial" w:hAnsi="Arial" w:cs="Arial"/>
          <w:b/>
        </w:rPr>
      </w:pPr>
      <w:r>
        <w:rPr>
          <w:rFonts w:ascii="Arial" w:hAnsi="Arial" w:cs="Arial"/>
          <w:b/>
        </w:rPr>
        <w:t xml:space="preserve">       Poskytovateľ:</w:t>
      </w:r>
    </w:p>
    <w:p w:rsidR="00B625FA" w:rsidRDefault="00B625FA" w:rsidP="00B625FA">
      <w:pPr>
        <w:ind w:left="708"/>
        <w:rPr>
          <w:rFonts w:ascii="Arial" w:hAnsi="Arial" w:cs="Arial"/>
        </w:rPr>
      </w:pPr>
      <w:r>
        <w:rPr>
          <w:rFonts w:ascii="Arial" w:hAnsi="Arial" w:cs="Arial"/>
        </w:rPr>
        <w:t xml:space="preserve">Sídlo:                                        </w:t>
      </w:r>
      <w:r>
        <w:rPr>
          <w:rFonts w:ascii="Arial" w:hAnsi="Arial" w:cs="Arial"/>
        </w:rPr>
        <w:tab/>
      </w:r>
      <w:r>
        <w:rPr>
          <w:rFonts w:ascii="Arial" w:hAnsi="Arial" w:cs="Arial"/>
        </w:rPr>
        <w:tab/>
      </w:r>
      <w:r>
        <w:rPr>
          <w:rFonts w:ascii="Arial" w:hAnsi="Arial" w:cs="Arial"/>
        </w:rPr>
        <w:tab/>
      </w:r>
      <w:r>
        <w:rPr>
          <w:rFonts w:ascii="Arial" w:hAnsi="Arial" w:cs="Arial"/>
        </w:rPr>
        <w:tab/>
        <w:t xml:space="preserve">                                                                                                            DIČ:</w:t>
      </w:r>
      <w:r>
        <w:rPr>
          <w:rFonts w:ascii="Arial" w:hAnsi="Arial" w:cs="Arial"/>
        </w:rPr>
        <w:tab/>
      </w:r>
      <w:r>
        <w:rPr>
          <w:rFonts w:ascii="Arial" w:hAnsi="Arial" w:cs="Arial"/>
        </w:rPr>
        <w:tab/>
      </w:r>
      <w:r>
        <w:rPr>
          <w:rFonts w:ascii="Arial" w:hAnsi="Arial" w:cs="Arial"/>
        </w:rPr>
        <w:tab/>
        <w:t xml:space="preserve">           </w:t>
      </w:r>
    </w:p>
    <w:p w:rsidR="00B625FA" w:rsidRDefault="00B625FA" w:rsidP="00B625FA">
      <w:pPr>
        <w:ind w:left="720"/>
        <w:rPr>
          <w:rFonts w:ascii="Arial" w:hAnsi="Arial" w:cs="Arial"/>
        </w:rPr>
      </w:pPr>
      <w:r>
        <w:rPr>
          <w:rFonts w:ascii="Arial" w:hAnsi="Arial" w:cs="Arial"/>
        </w:rPr>
        <w:t xml:space="preserve">IČ DPH:                                    </w:t>
      </w:r>
    </w:p>
    <w:p w:rsidR="00B625FA" w:rsidRDefault="00B625FA" w:rsidP="00B625FA">
      <w:pPr>
        <w:ind w:left="720"/>
        <w:rPr>
          <w:rFonts w:ascii="Arial" w:hAnsi="Arial" w:cs="Arial"/>
          <w:color w:val="FF0000"/>
        </w:rPr>
      </w:pPr>
      <w:r>
        <w:rPr>
          <w:rFonts w:ascii="Arial" w:hAnsi="Arial" w:cs="Arial"/>
        </w:rPr>
        <w:t>Bankové spojenie:</w:t>
      </w:r>
      <w:r>
        <w:rPr>
          <w:rFonts w:ascii="Arial" w:hAnsi="Arial" w:cs="Arial"/>
        </w:rPr>
        <w:tab/>
        <w:t xml:space="preserve">           </w:t>
      </w:r>
    </w:p>
    <w:p w:rsidR="00B625FA" w:rsidRDefault="00B625FA" w:rsidP="00B625FA">
      <w:pPr>
        <w:ind w:left="720"/>
        <w:rPr>
          <w:rFonts w:ascii="Arial" w:hAnsi="Arial" w:cs="Arial"/>
        </w:rPr>
      </w:pPr>
      <w:r>
        <w:rPr>
          <w:rFonts w:ascii="Arial" w:hAnsi="Arial" w:cs="Arial"/>
        </w:rPr>
        <w:t>Číslo účtu:</w:t>
      </w:r>
      <w:r>
        <w:rPr>
          <w:rFonts w:ascii="Arial" w:hAnsi="Arial" w:cs="Arial"/>
        </w:rPr>
        <w:tab/>
        <w:t xml:space="preserve">                        </w:t>
      </w:r>
    </w:p>
    <w:p w:rsidR="00B625FA" w:rsidRDefault="00B625FA" w:rsidP="00B625FA">
      <w:pPr>
        <w:ind w:left="720"/>
        <w:rPr>
          <w:rFonts w:ascii="Arial" w:hAnsi="Arial" w:cs="Arial"/>
        </w:rPr>
      </w:pPr>
      <w:r>
        <w:rPr>
          <w:rFonts w:ascii="Arial" w:hAnsi="Arial" w:cs="Arial"/>
        </w:rPr>
        <w:t>Zastúpený:</w:t>
      </w:r>
      <w:r>
        <w:rPr>
          <w:rFonts w:ascii="Arial" w:hAnsi="Arial" w:cs="Arial"/>
        </w:rPr>
        <w:tab/>
      </w:r>
      <w:r>
        <w:rPr>
          <w:rFonts w:ascii="Arial" w:hAnsi="Arial" w:cs="Arial"/>
        </w:rPr>
        <w:tab/>
        <w:t xml:space="preserve">           </w:t>
      </w:r>
    </w:p>
    <w:p w:rsidR="00B625FA" w:rsidRDefault="00B625FA" w:rsidP="00B625FA">
      <w:pPr>
        <w:ind w:left="720"/>
        <w:rPr>
          <w:rFonts w:ascii="Arial" w:hAnsi="Arial" w:cs="Arial"/>
        </w:rPr>
      </w:pPr>
      <w:r>
        <w:rPr>
          <w:rFonts w:ascii="Arial" w:hAnsi="Arial" w:cs="Arial"/>
        </w:rPr>
        <w:t>Zapísaný v Obchodnom registri Okresného súdu Bratislava 1, oddiel : Sro , vložka č.:9085/b</w:t>
      </w:r>
    </w:p>
    <w:p w:rsidR="00B625FA" w:rsidRDefault="00B625FA" w:rsidP="00B625FA">
      <w:pPr>
        <w:ind w:left="720"/>
        <w:rPr>
          <w:rFonts w:ascii="Arial" w:hAnsi="Arial" w:cs="Arial"/>
        </w:rPr>
      </w:pPr>
      <w:r>
        <w:rPr>
          <w:rFonts w:ascii="Arial" w:hAnsi="Arial" w:cs="Arial"/>
        </w:rPr>
        <w:t>Oprávnení rokovať:</w:t>
      </w:r>
    </w:p>
    <w:p w:rsidR="00B625FA" w:rsidRDefault="00B625FA" w:rsidP="00B625FA">
      <w:pPr>
        <w:ind w:left="720"/>
        <w:rPr>
          <w:rFonts w:ascii="Arial" w:hAnsi="Arial" w:cs="Arial"/>
        </w:rPr>
      </w:pPr>
      <w:r>
        <w:rPr>
          <w:rFonts w:ascii="Arial" w:hAnsi="Arial" w:cs="Arial"/>
        </w:rPr>
        <w:t>-vo veciach zmluvných:</w:t>
      </w:r>
      <w:r>
        <w:rPr>
          <w:rFonts w:ascii="Arial" w:hAnsi="Arial" w:cs="Arial"/>
        </w:rPr>
        <w:tab/>
      </w:r>
      <w:r>
        <w:rPr>
          <w:rFonts w:ascii="Arial" w:hAnsi="Arial" w:cs="Arial"/>
        </w:rPr>
        <w:tab/>
      </w:r>
    </w:p>
    <w:p w:rsidR="00B625FA" w:rsidRDefault="00B625FA" w:rsidP="00B625FA">
      <w:pPr>
        <w:ind w:left="720"/>
        <w:rPr>
          <w:rFonts w:ascii="Arial" w:hAnsi="Arial" w:cs="Arial"/>
        </w:rPr>
      </w:pPr>
      <w:r>
        <w:rPr>
          <w:rFonts w:ascii="Arial" w:hAnsi="Arial" w:cs="Arial"/>
        </w:rPr>
        <w:t xml:space="preserve">-vo veciach organizačných:       </w:t>
      </w:r>
    </w:p>
    <w:p w:rsidR="00B625FA" w:rsidRDefault="00B625FA" w:rsidP="00B625FA">
      <w:pPr>
        <w:spacing w:before="120" w:line="360" w:lineRule="auto"/>
        <w:rPr>
          <w:rFonts w:ascii="Arial" w:hAnsi="Arial" w:cs="Arial"/>
        </w:rPr>
      </w:pPr>
      <w:r>
        <w:rPr>
          <w:rFonts w:ascii="Arial" w:hAnsi="Arial" w:cs="Arial"/>
        </w:rPr>
        <w:tab/>
        <w:t>(ďalej ako „Poskytovateľ“)</w:t>
      </w:r>
    </w:p>
    <w:p w:rsidR="00B625FA" w:rsidRDefault="00B625FA" w:rsidP="00B625FA">
      <w:pPr>
        <w:spacing w:line="360" w:lineRule="auto"/>
        <w:jc w:val="center"/>
        <w:rPr>
          <w:rFonts w:ascii="Arial" w:hAnsi="Arial" w:cs="Arial"/>
        </w:rPr>
      </w:pPr>
      <w:r>
        <w:rPr>
          <w:rFonts w:ascii="Arial" w:hAnsi="Arial" w:cs="Arial"/>
        </w:rPr>
        <w:t>a</w:t>
      </w:r>
    </w:p>
    <w:p w:rsidR="00B625FA" w:rsidRDefault="00B625FA" w:rsidP="00B625FA">
      <w:pPr>
        <w:ind w:left="709"/>
        <w:rPr>
          <w:rFonts w:ascii="Arial" w:hAnsi="Arial" w:cs="Arial"/>
          <w:b/>
        </w:rPr>
      </w:pPr>
      <w:r>
        <w:rPr>
          <w:rFonts w:ascii="Arial" w:hAnsi="Arial" w:cs="Arial"/>
          <w:b/>
        </w:rPr>
        <w:t>Objednávateľ:</w:t>
      </w:r>
    </w:p>
    <w:p w:rsidR="00B625FA" w:rsidRDefault="00B625FA" w:rsidP="00B625FA">
      <w:pPr>
        <w:ind w:left="709"/>
        <w:rPr>
          <w:rFonts w:ascii="Arial" w:hAnsi="Arial" w:cs="Arial"/>
          <w:b/>
        </w:rPr>
      </w:pPr>
      <w:r>
        <w:rPr>
          <w:rFonts w:ascii="Arial" w:hAnsi="Arial" w:cs="Arial"/>
          <w:b/>
        </w:rPr>
        <w:t xml:space="preserve">Gemersko-malohontské múzeum v Rimavskej Sobote </w:t>
      </w:r>
    </w:p>
    <w:p w:rsidR="00B625FA" w:rsidRDefault="00B625FA" w:rsidP="00B625FA">
      <w:pPr>
        <w:ind w:left="720"/>
        <w:rPr>
          <w:rFonts w:ascii="Arial" w:hAnsi="Arial" w:cs="Arial"/>
        </w:rPr>
      </w:pPr>
      <w:r>
        <w:rPr>
          <w:rFonts w:ascii="Arial" w:hAnsi="Arial" w:cs="Arial"/>
        </w:rPr>
        <w:t>Sídlo:</w:t>
      </w:r>
      <w:r>
        <w:rPr>
          <w:rFonts w:ascii="Arial" w:hAnsi="Arial" w:cs="Arial"/>
        </w:rPr>
        <w:tab/>
      </w:r>
      <w:r>
        <w:rPr>
          <w:rFonts w:ascii="Arial" w:hAnsi="Arial" w:cs="Arial"/>
        </w:rPr>
        <w:tab/>
        <w:t xml:space="preserve">Nám. M. Tompu 5, 979 01  Rimavská Sobota </w:t>
      </w:r>
      <w:r>
        <w:rPr>
          <w:rFonts w:ascii="Arial" w:hAnsi="Arial" w:cs="Arial"/>
        </w:rPr>
        <w:tab/>
      </w:r>
      <w:r>
        <w:rPr>
          <w:rFonts w:ascii="Arial" w:hAnsi="Arial" w:cs="Arial"/>
        </w:rPr>
        <w:tab/>
      </w:r>
      <w:r>
        <w:rPr>
          <w:rFonts w:ascii="Arial" w:hAnsi="Arial" w:cs="Arial"/>
        </w:rPr>
        <w:tab/>
      </w:r>
    </w:p>
    <w:p w:rsidR="00B625FA" w:rsidRDefault="00B625FA" w:rsidP="00B625FA">
      <w:pPr>
        <w:ind w:firstLine="720"/>
        <w:rPr>
          <w:rFonts w:ascii="Arial" w:hAnsi="Arial" w:cs="Arial"/>
        </w:rPr>
      </w:pPr>
      <w:r>
        <w:rPr>
          <w:rFonts w:ascii="Arial" w:hAnsi="Arial" w:cs="Arial"/>
        </w:rPr>
        <w:t>IČO:</w:t>
      </w:r>
      <w:r>
        <w:rPr>
          <w:rFonts w:ascii="Arial" w:hAnsi="Arial" w:cs="Arial"/>
        </w:rPr>
        <w:tab/>
      </w:r>
      <w:r>
        <w:rPr>
          <w:rFonts w:ascii="Arial" w:hAnsi="Arial" w:cs="Arial"/>
        </w:rPr>
        <w:tab/>
        <w:t>35985097</w:t>
      </w:r>
      <w:r>
        <w:rPr>
          <w:rFonts w:ascii="Arial" w:hAnsi="Arial" w:cs="Arial"/>
        </w:rPr>
        <w:tab/>
      </w:r>
      <w:r>
        <w:rPr>
          <w:rFonts w:ascii="Arial" w:hAnsi="Arial" w:cs="Arial"/>
        </w:rPr>
        <w:tab/>
      </w:r>
      <w:r>
        <w:rPr>
          <w:rFonts w:ascii="Arial" w:hAnsi="Arial" w:cs="Arial"/>
        </w:rPr>
        <w:tab/>
      </w:r>
    </w:p>
    <w:p w:rsidR="00B625FA" w:rsidRDefault="00B625FA" w:rsidP="00B625FA">
      <w:pPr>
        <w:ind w:firstLine="720"/>
        <w:rPr>
          <w:rFonts w:ascii="Arial" w:hAnsi="Arial" w:cs="Arial"/>
        </w:rPr>
      </w:pPr>
      <w:r>
        <w:rPr>
          <w:rFonts w:ascii="Arial" w:hAnsi="Arial" w:cs="Arial"/>
        </w:rPr>
        <w:t>DIČ:</w:t>
      </w:r>
      <w:r>
        <w:rPr>
          <w:rFonts w:ascii="Arial" w:hAnsi="Arial" w:cs="Arial"/>
        </w:rPr>
        <w:tab/>
      </w:r>
      <w:r>
        <w:rPr>
          <w:rFonts w:ascii="Arial" w:hAnsi="Arial" w:cs="Arial"/>
        </w:rPr>
        <w:tab/>
        <w:t>2021459759</w:t>
      </w:r>
      <w:r>
        <w:rPr>
          <w:rFonts w:ascii="Arial" w:hAnsi="Arial" w:cs="Arial"/>
        </w:rPr>
        <w:tab/>
      </w:r>
      <w:r>
        <w:rPr>
          <w:rFonts w:ascii="Arial" w:hAnsi="Arial" w:cs="Arial"/>
        </w:rPr>
        <w:tab/>
      </w:r>
    </w:p>
    <w:p w:rsidR="00B625FA" w:rsidRDefault="00B625FA" w:rsidP="00B625FA">
      <w:pPr>
        <w:ind w:firstLine="720"/>
        <w:rPr>
          <w:rFonts w:ascii="Arial" w:hAnsi="Arial" w:cs="Arial"/>
        </w:rPr>
      </w:pPr>
      <w:r>
        <w:rPr>
          <w:rFonts w:ascii="Arial" w:hAnsi="Arial" w:cs="Arial"/>
        </w:rPr>
        <w:t>Bankové spojenie:</w:t>
      </w:r>
      <w:r>
        <w:rPr>
          <w:rFonts w:ascii="Arial" w:hAnsi="Arial" w:cs="Arial"/>
        </w:rPr>
        <w:tab/>
        <w:t xml:space="preserve">Štátna pokladnica </w:t>
      </w:r>
      <w:r>
        <w:rPr>
          <w:rFonts w:ascii="Arial" w:hAnsi="Arial" w:cs="Arial"/>
        </w:rPr>
        <w:tab/>
      </w:r>
    </w:p>
    <w:p w:rsidR="00B625FA" w:rsidRDefault="00B625FA" w:rsidP="00B625FA">
      <w:pPr>
        <w:ind w:firstLine="720"/>
        <w:rPr>
          <w:rFonts w:ascii="Arial" w:hAnsi="Arial" w:cs="Arial"/>
        </w:rPr>
      </w:pPr>
      <w:r>
        <w:rPr>
          <w:rFonts w:ascii="Arial" w:hAnsi="Arial" w:cs="Arial"/>
        </w:rPr>
        <w:t>Číslo účtu:</w:t>
      </w:r>
      <w:r>
        <w:rPr>
          <w:rFonts w:ascii="Arial" w:hAnsi="Arial" w:cs="Arial"/>
        </w:rPr>
        <w:tab/>
        <w:t>SK69 8180 0000 0070 0039 5913</w:t>
      </w:r>
      <w:r>
        <w:rPr>
          <w:rFonts w:ascii="Arial" w:hAnsi="Arial" w:cs="Arial"/>
        </w:rPr>
        <w:tab/>
      </w:r>
      <w:r>
        <w:rPr>
          <w:rFonts w:ascii="Arial" w:hAnsi="Arial" w:cs="Arial"/>
        </w:rPr>
        <w:tab/>
      </w:r>
    </w:p>
    <w:p w:rsidR="00B625FA" w:rsidRDefault="00B625FA" w:rsidP="00B625FA">
      <w:pPr>
        <w:rPr>
          <w:rFonts w:ascii="Arial" w:hAnsi="Arial" w:cs="Arial"/>
        </w:rPr>
      </w:pPr>
      <w:r>
        <w:rPr>
          <w:rFonts w:ascii="Arial" w:hAnsi="Arial" w:cs="Arial"/>
        </w:rPr>
        <w:tab/>
      </w:r>
      <w:r>
        <w:rPr>
          <w:rFonts w:ascii="Arial" w:hAnsi="Arial" w:cs="Arial"/>
        </w:rPr>
        <w:tab/>
        <w:t>Zastúpený:</w:t>
      </w:r>
      <w:r>
        <w:rPr>
          <w:rFonts w:ascii="Arial" w:hAnsi="Arial" w:cs="Arial"/>
        </w:rPr>
        <w:tab/>
      </w:r>
      <w:r>
        <w:rPr>
          <w:rFonts w:ascii="Arial" w:hAnsi="Arial" w:cs="Arial"/>
        </w:rPr>
        <w:tab/>
      </w:r>
      <w:r>
        <w:rPr>
          <w:rFonts w:ascii="Arial" w:hAnsi="Arial" w:cs="Arial"/>
        </w:rPr>
        <w:tab/>
        <w:t xml:space="preserve">PhDr. Oľga Bodorová, riaditeľka </w:t>
      </w:r>
      <w:r>
        <w:rPr>
          <w:rFonts w:ascii="Arial" w:hAnsi="Arial" w:cs="Arial"/>
        </w:rPr>
        <w:tab/>
      </w:r>
    </w:p>
    <w:p w:rsidR="00B625FA" w:rsidRDefault="00B625FA" w:rsidP="00B625FA">
      <w:pPr>
        <w:rPr>
          <w:rFonts w:ascii="Arial" w:hAnsi="Arial" w:cs="Arial"/>
        </w:rPr>
      </w:pPr>
      <w:r>
        <w:rPr>
          <w:rFonts w:ascii="Arial" w:hAnsi="Arial" w:cs="Arial"/>
        </w:rPr>
        <w:tab/>
      </w:r>
      <w:r>
        <w:rPr>
          <w:rFonts w:ascii="Arial" w:hAnsi="Arial" w:cs="Arial"/>
        </w:rPr>
        <w:tab/>
        <w:t>Oprávnení rokovať:</w:t>
      </w:r>
    </w:p>
    <w:p w:rsidR="00B625FA" w:rsidRDefault="00B625FA" w:rsidP="00B625FA">
      <w:pPr>
        <w:rPr>
          <w:rFonts w:ascii="Arial" w:hAnsi="Arial" w:cs="Arial"/>
        </w:rPr>
      </w:pPr>
      <w:r>
        <w:rPr>
          <w:rFonts w:ascii="Arial" w:hAnsi="Arial" w:cs="Arial"/>
        </w:rPr>
        <w:tab/>
      </w:r>
      <w:r>
        <w:rPr>
          <w:rFonts w:ascii="Arial" w:hAnsi="Arial" w:cs="Arial"/>
        </w:rPr>
        <w:tab/>
        <w:t xml:space="preserve">- vo veciach zmluvných: </w:t>
      </w:r>
      <w:r>
        <w:rPr>
          <w:rFonts w:ascii="Arial" w:hAnsi="Arial" w:cs="Arial"/>
        </w:rPr>
        <w:tab/>
        <w:t xml:space="preserve">PhDr. Oľga Bodorová, riaditeľka </w:t>
      </w:r>
      <w:r>
        <w:rPr>
          <w:rFonts w:ascii="Arial" w:hAnsi="Arial" w:cs="Arial"/>
        </w:rPr>
        <w:tab/>
      </w:r>
    </w:p>
    <w:p w:rsidR="00B625FA" w:rsidRDefault="00B625FA" w:rsidP="00B625FA">
      <w:pPr>
        <w:rPr>
          <w:rFonts w:ascii="Arial" w:hAnsi="Arial" w:cs="Arial"/>
        </w:rPr>
      </w:pPr>
      <w:r>
        <w:rPr>
          <w:rFonts w:ascii="Arial" w:hAnsi="Arial" w:cs="Arial"/>
        </w:rPr>
        <w:tab/>
      </w:r>
      <w:r>
        <w:rPr>
          <w:rFonts w:ascii="Arial" w:hAnsi="Arial" w:cs="Arial"/>
        </w:rPr>
        <w:tab/>
        <w:t xml:space="preserve">- vo veciach organizačných:  PhDr. Oľga Bodorová, riaditeľka </w:t>
      </w:r>
      <w:r>
        <w:rPr>
          <w:rFonts w:ascii="Arial" w:hAnsi="Arial" w:cs="Arial"/>
        </w:rPr>
        <w:tab/>
      </w:r>
    </w:p>
    <w:p w:rsidR="00B625FA" w:rsidRDefault="00B625FA" w:rsidP="00B625FA">
      <w:pPr>
        <w:spacing w:before="120"/>
        <w:ind w:firstLine="720"/>
        <w:rPr>
          <w:rFonts w:ascii="Arial" w:hAnsi="Arial" w:cs="Arial"/>
          <w:sz w:val="20"/>
          <w:szCs w:val="20"/>
        </w:rPr>
      </w:pPr>
      <w:r>
        <w:rPr>
          <w:rFonts w:ascii="Arial" w:hAnsi="Arial" w:cs="Arial"/>
        </w:rPr>
        <w:t>(ďalej ako „Objednávateľ“ a spolu s Poskytovateľom ako „zmluvné strany“)</w:t>
      </w:r>
      <w:r>
        <w:rPr>
          <w:rFonts w:ascii="Arial" w:hAnsi="Arial" w:cs="Arial"/>
          <w:sz w:val="20"/>
          <w:szCs w:val="20"/>
        </w:rPr>
        <w:t xml:space="preserve"> </w:t>
      </w:r>
    </w:p>
    <w:p w:rsidR="00B625FA" w:rsidRDefault="00B625FA" w:rsidP="00B625FA">
      <w:pPr>
        <w:rPr>
          <w:rFonts w:ascii="Arial" w:hAnsi="Arial" w:cs="Arial"/>
        </w:rPr>
      </w:pPr>
    </w:p>
    <w:p w:rsidR="00B625FA" w:rsidRDefault="00B625FA" w:rsidP="00B625FA">
      <w:pPr>
        <w:jc w:val="center"/>
        <w:rPr>
          <w:rFonts w:ascii="Arial" w:hAnsi="Arial" w:cs="Arial"/>
          <w:b/>
        </w:rPr>
      </w:pPr>
    </w:p>
    <w:p w:rsidR="00B625FA" w:rsidRDefault="00B625FA" w:rsidP="00B625FA">
      <w:pPr>
        <w:jc w:val="center"/>
        <w:rPr>
          <w:rFonts w:ascii="Arial" w:hAnsi="Arial" w:cs="Arial"/>
          <w:b/>
        </w:rPr>
      </w:pPr>
      <w:r>
        <w:rPr>
          <w:rFonts w:ascii="Arial" w:hAnsi="Arial" w:cs="Arial"/>
          <w:b/>
        </w:rPr>
        <w:t>Článok I.</w:t>
      </w:r>
    </w:p>
    <w:p w:rsidR="00B625FA" w:rsidRDefault="00B625FA" w:rsidP="00B625FA">
      <w:pPr>
        <w:pStyle w:val="Nadpis1"/>
        <w:numPr>
          <w:ilvl w:val="0"/>
          <w:numId w:val="0"/>
        </w:numPr>
        <w:ind w:left="10"/>
        <w:jc w:val="center"/>
        <w:rPr>
          <w:rFonts w:ascii="Arial" w:hAnsi="Arial" w:cs="Arial"/>
        </w:rPr>
      </w:pPr>
      <w:bookmarkStart w:id="10" w:name="_Toc261271855"/>
      <w:bookmarkStart w:id="11" w:name="_Toc261271805"/>
      <w:r>
        <w:rPr>
          <w:rFonts w:ascii="Arial" w:hAnsi="Arial" w:cs="Arial"/>
        </w:rPr>
        <w:t>Predmet plnenia a účel Zmluvy</w:t>
      </w:r>
      <w:bookmarkEnd w:id="10"/>
      <w:bookmarkEnd w:id="11"/>
    </w:p>
    <w:p w:rsidR="00B625FA" w:rsidRDefault="00B625FA" w:rsidP="00B625FA">
      <w:pPr>
        <w:rPr>
          <w:rFonts w:ascii="Arial" w:hAnsi="Arial" w:cs="Arial"/>
        </w:rPr>
      </w:pPr>
    </w:p>
    <w:p w:rsidR="00B625FA" w:rsidRDefault="00B625FA" w:rsidP="00B625FA">
      <w:pPr>
        <w:ind w:left="360"/>
        <w:rPr>
          <w:rFonts w:ascii="Arial" w:hAnsi="Arial" w:cs="Arial"/>
        </w:rPr>
      </w:pPr>
    </w:p>
    <w:p w:rsidR="00B625FA" w:rsidRDefault="00B625FA" w:rsidP="00B625FA">
      <w:pPr>
        <w:numPr>
          <w:ilvl w:val="0"/>
          <w:numId w:val="25"/>
        </w:numPr>
        <w:spacing w:after="0" w:line="240" w:lineRule="auto"/>
        <w:ind w:left="709" w:right="0" w:hanging="425"/>
        <w:rPr>
          <w:rFonts w:ascii="Arial" w:hAnsi="Arial" w:cs="Arial"/>
        </w:rPr>
      </w:pPr>
      <w:r>
        <w:rPr>
          <w:rFonts w:ascii="Arial" w:hAnsi="Arial" w:cs="Arial"/>
        </w:rPr>
        <w:t xml:space="preserve">Predmetom Zmluvy je záväzok Poskytovateľa zabezpečiť poskytovanie stravovania formou stravných poukážok pre zamestnancov Objednávateľa. Pod pojmom zabezpečenie poskytovania stravovania sa rozumie podávanie, resp. zabezpečenie podávania jedného teplého hlavného jedla vrátane nealkoholického nápoja, pričom teplým hlavným jedlom sa rozumie najmä tepelne upravené hlavné jedlo, vegetariánske jedlo vrátane  teplej polievky. Tieto služby zahŕňajú obsluhu zákazníkov sediacich pri stole, pulte alebo boxe, služby </w:t>
      </w:r>
      <w:r>
        <w:rPr>
          <w:rFonts w:ascii="Arial" w:hAnsi="Arial" w:cs="Arial"/>
        </w:rPr>
        <w:lastRenderedPageBreak/>
        <w:t>spojené s podávaním jedál, v samoobslužných zariadeniach s poskytnutím miesta bez obsluhy.</w:t>
      </w:r>
    </w:p>
    <w:p w:rsidR="00B625FA" w:rsidRDefault="00B625FA" w:rsidP="00B625FA">
      <w:pPr>
        <w:ind w:left="709" w:hanging="425"/>
        <w:rPr>
          <w:rFonts w:ascii="Arial" w:hAnsi="Arial" w:cs="Arial"/>
        </w:rPr>
      </w:pPr>
    </w:p>
    <w:p w:rsidR="00B625FA" w:rsidRDefault="00B625FA" w:rsidP="00B625FA">
      <w:pPr>
        <w:numPr>
          <w:ilvl w:val="0"/>
          <w:numId w:val="25"/>
        </w:numPr>
        <w:spacing w:after="0" w:line="240" w:lineRule="auto"/>
        <w:ind w:left="709" w:right="0" w:hanging="425"/>
        <w:rPr>
          <w:rFonts w:ascii="Arial" w:hAnsi="Arial" w:cs="Arial"/>
        </w:rPr>
      </w:pPr>
      <w:r>
        <w:rPr>
          <w:rFonts w:ascii="Arial" w:hAnsi="Arial" w:cs="Arial"/>
        </w:rPr>
        <w:t xml:space="preserve">Predpokladaný počet stravných poukážok na 24 mesiacov je cca 8600 ks s  nominálnou hodnotou stravnej poukážky vo výške 4,00 €. Objednávateľ si vyhradzuje právo spresniť počet stravných poukážok podľa skutočnej potreby počas trvania Zmluvy, ďalej v prípade potreby Poskytovateľ prispôsobí nominálnu hodnotu požiadavkám Objednávateľa. Množstvo odobratých stravných poukážok sa môže meniť v závislosti od počtu zamestnancov Objednávateľa. Presné množstvá a nominálne hodnoty stravných poukážok Objednávateľ uvedie v samostatných záväzných objednávkach. </w:t>
      </w:r>
    </w:p>
    <w:p w:rsidR="00B625FA" w:rsidRDefault="00B625FA" w:rsidP="00B625FA">
      <w:pPr>
        <w:ind w:left="709" w:hanging="425"/>
        <w:rPr>
          <w:rFonts w:ascii="Arial" w:hAnsi="Arial" w:cs="Arial"/>
        </w:rPr>
      </w:pPr>
    </w:p>
    <w:p w:rsidR="00B625FA" w:rsidRDefault="00B625FA" w:rsidP="00B625FA">
      <w:pPr>
        <w:numPr>
          <w:ilvl w:val="0"/>
          <w:numId w:val="25"/>
        </w:numPr>
        <w:spacing w:after="0" w:line="240" w:lineRule="auto"/>
        <w:ind w:left="709" w:right="0" w:hanging="425"/>
        <w:rPr>
          <w:rFonts w:ascii="Arial" w:hAnsi="Arial" w:cs="Arial"/>
        </w:rPr>
      </w:pPr>
      <w:r>
        <w:rPr>
          <w:rFonts w:ascii="Arial" w:hAnsi="Arial" w:cs="Arial"/>
        </w:rPr>
        <w:t xml:space="preserve">Súčasťou predmetnej služby uvedenej v predchádzajúcich ustanoveniach tejto Zmluvy je aj záväzok Poskytovateľa doručiť stravné poukážky včas, v požadovanej hodnote a v potrebnom množstve do sídla Objednávateľa, a to vždy do </w:t>
      </w:r>
      <w:r w:rsidR="00FD26CA">
        <w:rPr>
          <w:rFonts w:ascii="Arial" w:hAnsi="Arial" w:cs="Arial"/>
        </w:rPr>
        <w:t>48 hodín</w:t>
      </w:r>
      <w:r>
        <w:rPr>
          <w:rFonts w:ascii="Arial" w:hAnsi="Arial" w:cs="Arial"/>
        </w:rPr>
        <w:t xml:space="preserve"> od doručenia objednávky, ktorá môže byť zaslaná e-mailom, faxom, poštou alebo uplatnená telefonicky. </w:t>
      </w:r>
    </w:p>
    <w:p w:rsidR="00B625FA" w:rsidRDefault="00B625FA" w:rsidP="00B625FA">
      <w:pPr>
        <w:ind w:left="709" w:hanging="425"/>
        <w:rPr>
          <w:rFonts w:ascii="Arial" w:hAnsi="Arial" w:cs="Arial"/>
        </w:rPr>
      </w:pPr>
    </w:p>
    <w:p w:rsidR="00B625FA" w:rsidRDefault="00B625FA" w:rsidP="00B625FA">
      <w:pPr>
        <w:numPr>
          <w:ilvl w:val="0"/>
          <w:numId w:val="25"/>
        </w:numPr>
        <w:spacing w:after="0" w:line="240" w:lineRule="auto"/>
        <w:ind w:left="709" w:right="0" w:hanging="425"/>
        <w:rPr>
          <w:rFonts w:ascii="Arial" w:hAnsi="Arial" w:cs="Arial"/>
        </w:rPr>
      </w:pPr>
      <w:r>
        <w:rPr>
          <w:rFonts w:ascii="Arial" w:hAnsi="Arial" w:cs="Arial"/>
        </w:rPr>
        <w:t>Hodnota stravnej poukážky je stanovená v zmysle zákona č. 283/2002 Z. z. o cestovných náhradách v znení neskorších predpisov a je možné ju meniť v závislosti od zmien a doplnení uvedeného zákona a schválení rozpočtu Objednávateľa na príslušný rok.</w:t>
      </w:r>
    </w:p>
    <w:p w:rsidR="00B625FA" w:rsidRDefault="00B625FA" w:rsidP="00B625FA">
      <w:pPr>
        <w:ind w:left="709" w:hanging="425"/>
        <w:rPr>
          <w:rFonts w:ascii="Arial" w:hAnsi="Arial" w:cs="Arial"/>
        </w:rPr>
      </w:pPr>
    </w:p>
    <w:p w:rsidR="00B625FA" w:rsidRDefault="00B625FA" w:rsidP="00B625FA">
      <w:pPr>
        <w:ind w:left="709" w:hanging="425"/>
        <w:jc w:val="center"/>
        <w:rPr>
          <w:rFonts w:ascii="Arial" w:hAnsi="Arial" w:cs="Arial"/>
          <w:b/>
        </w:rPr>
      </w:pPr>
    </w:p>
    <w:p w:rsidR="00B625FA" w:rsidRDefault="00B625FA" w:rsidP="00B625FA">
      <w:pPr>
        <w:ind w:left="709" w:hanging="425"/>
        <w:jc w:val="center"/>
        <w:rPr>
          <w:rFonts w:ascii="Arial" w:hAnsi="Arial" w:cs="Arial"/>
          <w:b/>
        </w:rPr>
      </w:pPr>
      <w:r>
        <w:rPr>
          <w:rFonts w:ascii="Arial" w:hAnsi="Arial" w:cs="Arial"/>
          <w:b/>
        </w:rPr>
        <w:t>Článok II.</w:t>
      </w:r>
    </w:p>
    <w:p w:rsidR="00B625FA" w:rsidRDefault="00B625FA" w:rsidP="00B625FA">
      <w:pPr>
        <w:ind w:left="709" w:hanging="425"/>
        <w:jc w:val="center"/>
        <w:rPr>
          <w:rFonts w:ascii="Arial" w:hAnsi="Arial" w:cs="Arial"/>
          <w:b/>
        </w:rPr>
      </w:pPr>
      <w:r>
        <w:rPr>
          <w:rFonts w:ascii="Arial" w:hAnsi="Arial" w:cs="Arial"/>
          <w:b/>
        </w:rPr>
        <w:t>Cena a platobné podmienky</w:t>
      </w:r>
    </w:p>
    <w:p w:rsidR="00B625FA" w:rsidRDefault="00B625FA" w:rsidP="00B625FA">
      <w:pPr>
        <w:ind w:left="709" w:hanging="425"/>
        <w:rPr>
          <w:rFonts w:ascii="Arial" w:hAnsi="Arial" w:cs="Arial"/>
        </w:rPr>
      </w:pPr>
    </w:p>
    <w:p w:rsidR="00B625FA" w:rsidRDefault="00B625FA" w:rsidP="00B625FA">
      <w:pPr>
        <w:ind w:left="709" w:hanging="425"/>
        <w:rPr>
          <w:rFonts w:ascii="Arial" w:hAnsi="Arial" w:cs="Arial"/>
        </w:rPr>
      </w:pPr>
    </w:p>
    <w:p w:rsidR="00B625FA" w:rsidRDefault="00B625FA" w:rsidP="00B625FA">
      <w:pPr>
        <w:numPr>
          <w:ilvl w:val="0"/>
          <w:numId w:val="26"/>
        </w:numPr>
        <w:tabs>
          <w:tab w:val="num" w:pos="720"/>
        </w:tabs>
        <w:spacing w:after="0" w:line="240" w:lineRule="auto"/>
        <w:ind w:left="709" w:right="0" w:hanging="425"/>
        <w:rPr>
          <w:rFonts w:ascii="Arial" w:hAnsi="Arial" w:cs="Arial"/>
        </w:rPr>
      </w:pPr>
      <w:r>
        <w:rPr>
          <w:rFonts w:ascii="Arial" w:hAnsi="Arial" w:cs="Arial"/>
        </w:rPr>
        <w:t xml:space="preserve">Za zabezpečenie poskytovania stravovania prostredníctvom stravných poukážok vo vybranej sieti stravovacích zariadení si Poskytovateľ </w:t>
      </w:r>
      <w:r w:rsidR="00FD26CA">
        <w:rPr>
          <w:rFonts w:ascii="Arial" w:hAnsi="Arial" w:cs="Arial"/>
        </w:rPr>
        <w:t>bude/</w:t>
      </w:r>
      <w:r>
        <w:rPr>
          <w:rFonts w:ascii="Arial" w:hAnsi="Arial" w:cs="Arial"/>
        </w:rPr>
        <w:t>nebude účtovať províziu za sprostredkovanie služby a doručenie stravných poukážok. Nominálna hodnota jedného stravného lístka je 4,00 €. Cena za jeden stravný lístok bola dohodnutá na sumu .............. €</w:t>
      </w:r>
      <w:r w:rsidR="00563D36">
        <w:rPr>
          <w:rFonts w:ascii="Arial" w:hAnsi="Arial" w:cs="Arial"/>
        </w:rPr>
        <w:t xml:space="preserve"> s DPH</w:t>
      </w:r>
      <w:r>
        <w:rPr>
          <w:rFonts w:ascii="Arial" w:hAnsi="Arial" w:cs="Arial"/>
        </w:rPr>
        <w:t xml:space="preserve"> </w:t>
      </w:r>
      <w:r w:rsidRPr="00B13A2A">
        <w:rPr>
          <w:rFonts w:ascii="Arial" w:hAnsi="Arial" w:cs="Arial"/>
          <w:i/>
          <w:highlight w:val="yellow"/>
        </w:rPr>
        <w:t>(vyplní uchádzač)</w:t>
      </w:r>
      <w:r w:rsidRPr="00B13A2A">
        <w:rPr>
          <w:rFonts w:ascii="Arial" w:hAnsi="Arial" w:cs="Arial"/>
          <w:i/>
        </w:rPr>
        <w:t>.</w:t>
      </w:r>
    </w:p>
    <w:p w:rsidR="00B625FA" w:rsidRDefault="00B625FA" w:rsidP="00B625FA">
      <w:pPr>
        <w:ind w:left="709" w:hanging="425"/>
        <w:rPr>
          <w:rFonts w:ascii="Arial" w:hAnsi="Arial" w:cs="Arial"/>
        </w:rPr>
      </w:pPr>
    </w:p>
    <w:p w:rsidR="00B625FA" w:rsidRDefault="00B625FA" w:rsidP="00B625FA">
      <w:pPr>
        <w:numPr>
          <w:ilvl w:val="0"/>
          <w:numId w:val="26"/>
        </w:numPr>
        <w:tabs>
          <w:tab w:val="num" w:pos="720"/>
        </w:tabs>
        <w:spacing w:after="0" w:line="240" w:lineRule="auto"/>
        <w:ind w:left="709" w:right="0" w:hanging="425"/>
        <w:rPr>
          <w:rFonts w:ascii="Arial" w:hAnsi="Arial" w:cs="Arial"/>
        </w:rPr>
      </w:pPr>
      <w:r>
        <w:rPr>
          <w:rFonts w:ascii="Arial" w:hAnsi="Arial" w:cs="Arial"/>
        </w:rPr>
        <w:t xml:space="preserve">V prípade, ak dôjde k zmene nominálnej hodnoty stravného lístka počas platnosti tejto zmluvy, nová cena za jeden stravný lístok sa vypočíta nasledovne: </w:t>
      </w:r>
    </w:p>
    <w:p w:rsidR="00B625FA" w:rsidRDefault="00B625FA" w:rsidP="00B625FA">
      <w:pPr>
        <w:ind w:left="709" w:hanging="425"/>
        <w:rPr>
          <w:rFonts w:ascii="Arial" w:hAnsi="Arial" w:cs="Arial"/>
        </w:rPr>
      </w:pPr>
    </w:p>
    <w:p w:rsidR="00B625FA" w:rsidRDefault="00B625FA" w:rsidP="00B625FA">
      <w:pPr>
        <w:ind w:left="709" w:firstLine="0"/>
        <w:rPr>
          <w:rFonts w:ascii="Arial" w:hAnsi="Arial" w:cs="Arial"/>
        </w:rPr>
      </w:pPr>
      <w:r>
        <w:rPr>
          <w:rFonts w:ascii="Arial" w:hAnsi="Arial" w:cs="Arial"/>
        </w:rPr>
        <w:t>(pôvodná cena za jeden stravný lístok / pôvodná nominálna hodnota jedného stravného lístka) * nová nominálna hodnota jedného stravného lístka</w:t>
      </w:r>
    </w:p>
    <w:p w:rsidR="00B625FA" w:rsidRDefault="00B625FA" w:rsidP="00B625FA">
      <w:pPr>
        <w:ind w:left="709" w:hanging="425"/>
        <w:rPr>
          <w:rFonts w:ascii="Arial" w:hAnsi="Arial" w:cs="Arial"/>
        </w:rPr>
      </w:pPr>
    </w:p>
    <w:p w:rsidR="00B625FA" w:rsidRDefault="00B625FA" w:rsidP="00B625FA">
      <w:pPr>
        <w:numPr>
          <w:ilvl w:val="0"/>
          <w:numId w:val="26"/>
        </w:numPr>
        <w:tabs>
          <w:tab w:val="num" w:pos="720"/>
        </w:tabs>
        <w:spacing w:after="0" w:line="240" w:lineRule="auto"/>
        <w:ind w:left="709" w:right="0" w:hanging="425"/>
        <w:rPr>
          <w:rFonts w:ascii="Arial" w:hAnsi="Arial" w:cs="Arial"/>
        </w:rPr>
      </w:pPr>
      <w:r>
        <w:rPr>
          <w:rFonts w:ascii="Arial" w:hAnsi="Arial" w:cs="Arial"/>
        </w:rPr>
        <w:t xml:space="preserve">Maximálna zmluvná cena je stanovená na 34 400,00 € vrátane DPH. </w:t>
      </w:r>
    </w:p>
    <w:p w:rsidR="00B625FA" w:rsidRDefault="00B625FA" w:rsidP="00B625FA">
      <w:pPr>
        <w:ind w:left="709" w:hanging="425"/>
        <w:rPr>
          <w:rFonts w:ascii="Arial" w:hAnsi="Arial" w:cs="Arial"/>
        </w:rPr>
      </w:pPr>
    </w:p>
    <w:p w:rsidR="00B625FA" w:rsidRDefault="00B625FA" w:rsidP="00B625FA">
      <w:pPr>
        <w:numPr>
          <w:ilvl w:val="0"/>
          <w:numId w:val="26"/>
        </w:numPr>
        <w:tabs>
          <w:tab w:val="num" w:pos="720"/>
        </w:tabs>
        <w:spacing w:after="0" w:line="240" w:lineRule="auto"/>
        <w:ind w:left="709" w:right="0" w:hanging="425"/>
        <w:rPr>
          <w:rFonts w:ascii="Arial" w:hAnsi="Arial" w:cs="Arial"/>
        </w:rPr>
      </w:pPr>
      <w:r>
        <w:rPr>
          <w:rFonts w:ascii="Arial" w:hAnsi="Arial" w:cs="Arial"/>
        </w:rPr>
        <w:t xml:space="preserve">V cene za poskytnutie služby sú zahrnuté všetky náklady Poskytovateľa súvisiace s plnením predmetu zmluvy (vrátane obstarávacích nákladov, nákladov na sprostredkovanie, vrátane poplatku za balenie, poistenie, doručenie, prípadne akékoľvek ďalšie finančné plnenie spojené s plnením tejto zmluvy). </w:t>
      </w:r>
    </w:p>
    <w:p w:rsidR="00B625FA" w:rsidRDefault="00B625FA" w:rsidP="00B625FA">
      <w:pPr>
        <w:ind w:left="709" w:hanging="425"/>
        <w:rPr>
          <w:rFonts w:ascii="Arial" w:hAnsi="Arial" w:cs="Arial"/>
        </w:rPr>
      </w:pPr>
    </w:p>
    <w:p w:rsidR="00B625FA" w:rsidRDefault="00B625FA" w:rsidP="00B625FA">
      <w:pPr>
        <w:numPr>
          <w:ilvl w:val="0"/>
          <w:numId w:val="26"/>
        </w:numPr>
        <w:tabs>
          <w:tab w:val="num" w:pos="720"/>
        </w:tabs>
        <w:spacing w:after="0" w:line="240" w:lineRule="auto"/>
        <w:ind w:left="709" w:right="0" w:hanging="425"/>
        <w:rPr>
          <w:rFonts w:ascii="Arial" w:hAnsi="Arial" w:cs="Arial"/>
        </w:rPr>
      </w:pPr>
      <w:r>
        <w:rPr>
          <w:rFonts w:ascii="Arial" w:hAnsi="Arial" w:cs="Arial"/>
        </w:rPr>
        <w:t>Dohodnutú cenu zaplatí Objednávateľ na základe jednotlivých vystavovaných faktúr bankovým prevodom na vyššie uvedený bankový účet Poskytovateľa , a to v lehote do 30 dní odo dňa doručenia stravovacích poukážok a faktúry.</w:t>
      </w:r>
    </w:p>
    <w:p w:rsidR="00B625FA" w:rsidRDefault="00B625FA" w:rsidP="00B625FA">
      <w:pPr>
        <w:ind w:left="709" w:hanging="425"/>
        <w:rPr>
          <w:rFonts w:ascii="Arial" w:hAnsi="Arial" w:cs="Arial"/>
        </w:rPr>
      </w:pPr>
    </w:p>
    <w:p w:rsidR="00B625FA" w:rsidRDefault="00B625FA" w:rsidP="00B625FA">
      <w:pPr>
        <w:ind w:left="709" w:hanging="425"/>
        <w:jc w:val="center"/>
        <w:rPr>
          <w:rFonts w:ascii="Arial" w:hAnsi="Arial" w:cs="Arial"/>
          <w:b/>
          <w:bCs/>
        </w:rPr>
      </w:pPr>
      <w:r>
        <w:rPr>
          <w:rFonts w:ascii="Arial" w:hAnsi="Arial" w:cs="Arial"/>
          <w:b/>
        </w:rPr>
        <w:t>Článok</w:t>
      </w:r>
      <w:r>
        <w:rPr>
          <w:rFonts w:ascii="Arial" w:hAnsi="Arial" w:cs="Arial"/>
          <w:b/>
          <w:bCs/>
        </w:rPr>
        <w:t xml:space="preserve"> III.</w:t>
      </w:r>
      <w:bookmarkStart w:id="12" w:name="_Toc261271856"/>
      <w:bookmarkStart w:id="13" w:name="_Toc261271806"/>
    </w:p>
    <w:p w:rsidR="00B625FA" w:rsidRDefault="00B625FA" w:rsidP="00B625FA">
      <w:pPr>
        <w:ind w:left="709" w:hanging="425"/>
        <w:jc w:val="center"/>
        <w:rPr>
          <w:rFonts w:ascii="Arial" w:hAnsi="Arial" w:cs="Arial"/>
          <w:b/>
          <w:bCs/>
        </w:rPr>
      </w:pPr>
      <w:r>
        <w:rPr>
          <w:rFonts w:ascii="Arial" w:hAnsi="Arial" w:cs="Arial"/>
          <w:b/>
          <w:bCs/>
        </w:rPr>
        <w:t>Doba trvania Zmluvy</w:t>
      </w:r>
      <w:bookmarkEnd w:id="12"/>
      <w:bookmarkEnd w:id="13"/>
    </w:p>
    <w:p w:rsidR="00B625FA" w:rsidRDefault="00B625FA" w:rsidP="00B625FA">
      <w:pPr>
        <w:ind w:left="709" w:hanging="425"/>
        <w:rPr>
          <w:rFonts w:ascii="Arial" w:hAnsi="Arial" w:cs="Arial"/>
        </w:rPr>
      </w:pPr>
    </w:p>
    <w:p w:rsidR="00B625FA" w:rsidRDefault="00B625FA" w:rsidP="00B625FA">
      <w:pPr>
        <w:numPr>
          <w:ilvl w:val="0"/>
          <w:numId w:val="27"/>
        </w:numPr>
        <w:spacing w:after="0" w:line="240" w:lineRule="auto"/>
        <w:ind w:left="709" w:right="0" w:hanging="425"/>
        <w:rPr>
          <w:rFonts w:ascii="Arial" w:hAnsi="Arial" w:cs="Arial"/>
        </w:rPr>
      </w:pPr>
      <w:r>
        <w:rPr>
          <w:rFonts w:ascii="Arial" w:hAnsi="Arial" w:cs="Arial"/>
        </w:rPr>
        <w:t xml:space="preserve">Zmluva sa uzatvára na dobu určitú, a to na 24 mesiacov od dátumu jej účinnosti alebo do vyčerpania finančného limitu 34 400,00 € vrátane DPH podľa toho, čo nastane skôr. </w:t>
      </w:r>
    </w:p>
    <w:p w:rsidR="00B625FA" w:rsidRDefault="00B625FA" w:rsidP="00B625FA">
      <w:pPr>
        <w:ind w:left="709" w:hanging="425"/>
        <w:rPr>
          <w:rFonts w:ascii="Arial" w:hAnsi="Arial" w:cs="Arial"/>
        </w:rPr>
      </w:pPr>
    </w:p>
    <w:p w:rsidR="00B625FA" w:rsidRDefault="00B625FA" w:rsidP="00B625FA">
      <w:pPr>
        <w:numPr>
          <w:ilvl w:val="0"/>
          <w:numId w:val="27"/>
        </w:numPr>
        <w:spacing w:after="0" w:line="240" w:lineRule="auto"/>
        <w:ind w:left="709" w:right="0" w:hanging="425"/>
        <w:rPr>
          <w:rFonts w:ascii="Arial" w:hAnsi="Arial" w:cs="Arial"/>
          <w:b/>
        </w:rPr>
      </w:pPr>
      <w:r>
        <w:rPr>
          <w:rFonts w:ascii="Arial" w:hAnsi="Arial" w:cs="Arial"/>
        </w:rPr>
        <w:lastRenderedPageBreak/>
        <w:t xml:space="preserve">Obe zmluvné strany môžu túto Zmluvu vypovedať iba písomnou výpoveďou, aj bez udania dôvodu, ktorá musí byť doručená druhej zmluvnej strane. Platnosť Zmluvy sa končí posledným dňom mesiaca nasledujúceho po mesiaci, v ktorom bola písomná výpoveď doručená druhej zmluvnej strane. </w:t>
      </w:r>
    </w:p>
    <w:p w:rsidR="00B625FA" w:rsidRDefault="00B625FA" w:rsidP="00B625FA">
      <w:pPr>
        <w:ind w:left="709" w:hanging="425"/>
        <w:jc w:val="center"/>
        <w:rPr>
          <w:rFonts w:ascii="Arial" w:hAnsi="Arial" w:cs="Arial"/>
          <w:b/>
        </w:rPr>
      </w:pPr>
    </w:p>
    <w:p w:rsidR="00B625FA" w:rsidRDefault="00B625FA" w:rsidP="00B625FA">
      <w:pPr>
        <w:ind w:left="709" w:hanging="425"/>
        <w:jc w:val="center"/>
        <w:rPr>
          <w:rFonts w:ascii="Arial" w:hAnsi="Arial" w:cs="Arial"/>
          <w:b/>
        </w:rPr>
      </w:pPr>
    </w:p>
    <w:p w:rsidR="00B625FA" w:rsidRDefault="00B625FA" w:rsidP="00B625FA">
      <w:pPr>
        <w:ind w:left="709" w:hanging="425"/>
        <w:jc w:val="center"/>
        <w:rPr>
          <w:rFonts w:ascii="Arial" w:hAnsi="Arial" w:cs="Arial"/>
          <w:b/>
        </w:rPr>
      </w:pPr>
      <w:r>
        <w:rPr>
          <w:rFonts w:ascii="Arial" w:hAnsi="Arial" w:cs="Arial"/>
          <w:b/>
        </w:rPr>
        <w:t>Článok IV.</w:t>
      </w:r>
    </w:p>
    <w:p w:rsidR="00B625FA" w:rsidRDefault="00B625FA" w:rsidP="00B625FA">
      <w:pPr>
        <w:ind w:left="709" w:hanging="425"/>
        <w:jc w:val="center"/>
        <w:rPr>
          <w:rFonts w:ascii="Arial" w:hAnsi="Arial" w:cs="Arial"/>
          <w:b/>
        </w:rPr>
      </w:pPr>
      <w:r>
        <w:rPr>
          <w:rFonts w:ascii="Arial" w:hAnsi="Arial" w:cs="Arial"/>
          <w:b/>
        </w:rPr>
        <w:t>Práva a povinnosti Poskytovateľa</w:t>
      </w:r>
    </w:p>
    <w:p w:rsidR="00B625FA" w:rsidRDefault="00B625FA" w:rsidP="00B625FA">
      <w:pPr>
        <w:ind w:left="709" w:hanging="425"/>
        <w:rPr>
          <w:rFonts w:ascii="Arial" w:hAnsi="Arial" w:cs="Arial"/>
          <w:b/>
        </w:rPr>
      </w:pPr>
    </w:p>
    <w:p w:rsidR="00B625FA" w:rsidRDefault="00B625FA" w:rsidP="00B625FA">
      <w:pPr>
        <w:ind w:left="709" w:hanging="425"/>
        <w:rPr>
          <w:rFonts w:ascii="Arial" w:hAnsi="Arial" w:cs="Arial"/>
        </w:rPr>
      </w:pPr>
    </w:p>
    <w:p w:rsidR="00B625FA" w:rsidRDefault="00B625FA" w:rsidP="00B625FA">
      <w:pPr>
        <w:numPr>
          <w:ilvl w:val="0"/>
          <w:numId w:val="28"/>
        </w:numPr>
        <w:spacing w:after="0" w:line="240" w:lineRule="auto"/>
        <w:ind w:left="709" w:right="0" w:hanging="425"/>
        <w:rPr>
          <w:rFonts w:ascii="Arial" w:hAnsi="Arial" w:cs="Arial"/>
        </w:rPr>
      </w:pPr>
      <w:r>
        <w:rPr>
          <w:rFonts w:ascii="Arial" w:hAnsi="Arial" w:cs="Arial"/>
        </w:rPr>
        <w:t>Poskytovateľ je povinný dodávať stravné poukážky v požadovanej hodnote a množstve, ktoré si Objednávateľ určí v objednávke.</w:t>
      </w:r>
    </w:p>
    <w:p w:rsidR="00B625FA" w:rsidRDefault="00B625FA" w:rsidP="00B625FA">
      <w:pPr>
        <w:tabs>
          <w:tab w:val="num" w:pos="1134"/>
        </w:tabs>
        <w:ind w:left="709" w:hanging="425"/>
        <w:rPr>
          <w:rFonts w:ascii="Arial" w:hAnsi="Arial" w:cs="Arial"/>
        </w:rPr>
      </w:pPr>
    </w:p>
    <w:p w:rsidR="00B625FA" w:rsidRDefault="00B625FA" w:rsidP="00B625FA">
      <w:pPr>
        <w:numPr>
          <w:ilvl w:val="0"/>
          <w:numId w:val="28"/>
        </w:numPr>
        <w:spacing w:after="0" w:line="240" w:lineRule="auto"/>
        <w:ind w:left="709" w:right="0" w:hanging="425"/>
        <w:rPr>
          <w:rFonts w:ascii="Arial" w:hAnsi="Arial" w:cs="Arial"/>
        </w:rPr>
      </w:pPr>
      <w:r>
        <w:rPr>
          <w:rFonts w:ascii="Arial" w:hAnsi="Arial" w:cs="Arial"/>
        </w:rPr>
        <w:t>Poskytovateľ je povinný uzatvárať zmluvy so zmluvnými prevádzkovateľmi stravovacích zariadení a dodávateľmi stravovacích služieb, u ktorých zamestnanci Objednávateľa budú môcť stravné poukážky použiť. Prevádzky týchto zmluvných prevádzkovateľov a dodávateľov budú označené samolepiacimi etiketami s logom Poskytovateľa.</w:t>
      </w:r>
    </w:p>
    <w:p w:rsidR="00B625FA" w:rsidRDefault="00B625FA" w:rsidP="00B625FA">
      <w:pPr>
        <w:ind w:left="709" w:hanging="425"/>
        <w:rPr>
          <w:rFonts w:ascii="Arial" w:hAnsi="Arial" w:cs="Arial"/>
        </w:rPr>
      </w:pPr>
    </w:p>
    <w:p w:rsidR="00B625FA" w:rsidRDefault="00B625FA" w:rsidP="00B625FA">
      <w:pPr>
        <w:numPr>
          <w:ilvl w:val="0"/>
          <w:numId w:val="28"/>
        </w:numPr>
        <w:spacing w:after="0" w:line="240" w:lineRule="auto"/>
        <w:ind w:left="709" w:right="0" w:hanging="425"/>
        <w:rPr>
          <w:rFonts w:ascii="Arial" w:hAnsi="Arial" w:cs="Arial"/>
        </w:rPr>
      </w:pPr>
      <w:r>
        <w:rPr>
          <w:rFonts w:ascii="Arial" w:hAnsi="Arial" w:cs="Arial"/>
        </w:rPr>
        <w:t xml:space="preserve">Poskytovateľ je povinný do </w:t>
      </w:r>
      <w:r w:rsidR="00FD26CA">
        <w:rPr>
          <w:rFonts w:ascii="Arial" w:hAnsi="Arial" w:cs="Arial"/>
        </w:rPr>
        <w:t xml:space="preserve">48 hodín </w:t>
      </w:r>
      <w:r>
        <w:rPr>
          <w:rFonts w:ascii="Arial" w:hAnsi="Arial" w:cs="Arial"/>
        </w:rPr>
        <w:t>od doručenia objednávky od Objednávateľa dodať objednané stravné poukážky v požadovanom množstve a nominálnej hodnote spolu s faktúrou a to priamo na adresu sídla Objednávateľa. Objednané stravné lístky budú dodané kuriérskou službou zamestnancom Objednávateľa, ktorí sú ním poverení na prevzatie zásielky.</w:t>
      </w:r>
    </w:p>
    <w:p w:rsidR="00B625FA" w:rsidRDefault="00B625FA" w:rsidP="00B625FA">
      <w:pPr>
        <w:ind w:left="709" w:hanging="425"/>
        <w:rPr>
          <w:rFonts w:ascii="Arial" w:hAnsi="Arial" w:cs="Arial"/>
        </w:rPr>
      </w:pPr>
    </w:p>
    <w:p w:rsidR="00B625FA" w:rsidRDefault="00B625FA" w:rsidP="00B625FA">
      <w:pPr>
        <w:ind w:left="709" w:hanging="425"/>
        <w:rPr>
          <w:rFonts w:ascii="Arial" w:hAnsi="Arial" w:cs="Arial"/>
        </w:rPr>
      </w:pPr>
    </w:p>
    <w:p w:rsidR="00B625FA" w:rsidRDefault="00B625FA" w:rsidP="00B625FA">
      <w:pPr>
        <w:ind w:left="709" w:hanging="425"/>
        <w:jc w:val="center"/>
        <w:rPr>
          <w:rFonts w:ascii="Arial" w:hAnsi="Arial" w:cs="Arial"/>
          <w:b/>
        </w:rPr>
      </w:pPr>
      <w:r>
        <w:rPr>
          <w:rFonts w:ascii="Arial" w:hAnsi="Arial" w:cs="Arial"/>
          <w:b/>
        </w:rPr>
        <w:t>Článok V.</w:t>
      </w:r>
    </w:p>
    <w:p w:rsidR="00B625FA" w:rsidRDefault="00B625FA" w:rsidP="00B625FA">
      <w:pPr>
        <w:ind w:left="709" w:hanging="425"/>
        <w:jc w:val="center"/>
        <w:rPr>
          <w:rFonts w:ascii="Arial" w:hAnsi="Arial" w:cs="Arial"/>
          <w:b/>
        </w:rPr>
      </w:pPr>
      <w:r>
        <w:rPr>
          <w:rFonts w:ascii="Arial" w:hAnsi="Arial" w:cs="Arial"/>
          <w:b/>
        </w:rPr>
        <w:t>Práva a povinnosti Objednávateľa</w:t>
      </w:r>
    </w:p>
    <w:p w:rsidR="00B625FA" w:rsidRDefault="00B625FA" w:rsidP="00B625FA">
      <w:pPr>
        <w:ind w:left="709" w:hanging="425"/>
        <w:jc w:val="center"/>
        <w:rPr>
          <w:rFonts w:ascii="Arial" w:hAnsi="Arial" w:cs="Arial"/>
        </w:rPr>
      </w:pPr>
    </w:p>
    <w:p w:rsidR="00B625FA" w:rsidRDefault="00B625FA" w:rsidP="00B625FA">
      <w:pPr>
        <w:ind w:left="709" w:hanging="425"/>
        <w:rPr>
          <w:rFonts w:ascii="Arial" w:hAnsi="Arial" w:cs="Arial"/>
        </w:rPr>
      </w:pPr>
    </w:p>
    <w:p w:rsidR="00B625FA" w:rsidRDefault="00B625FA" w:rsidP="00B625FA">
      <w:pPr>
        <w:numPr>
          <w:ilvl w:val="0"/>
          <w:numId w:val="29"/>
        </w:numPr>
        <w:spacing w:after="0" w:line="240" w:lineRule="auto"/>
        <w:ind w:left="709" w:right="0" w:hanging="425"/>
        <w:rPr>
          <w:rFonts w:ascii="Arial" w:hAnsi="Arial" w:cs="Arial"/>
        </w:rPr>
      </w:pPr>
      <w:r>
        <w:rPr>
          <w:rFonts w:ascii="Arial" w:hAnsi="Arial" w:cs="Arial"/>
        </w:rPr>
        <w:t>Objednávateľ je povinný uhradiť  Poskytovateľovi dohodnutú cenu za dodané stravné poukážky v zmysle ustanovenia článku II. ods. 2 Zmluvy v lehote splatnosti, t. j. do 30 dní od doručenia každej jednotlivej faktúry.</w:t>
      </w:r>
    </w:p>
    <w:p w:rsidR="00B625FA" w:rsidRDefault="00B625FA" w:rsidP="00B625FA">
      <w:pPr>
        <w:ind w:left="709" w:hanging="425"/>
        <w:rPr>
          <w:rFonts w:ascii="Arial" w:hAnsi="Arial" w:cs="Arial"/>
        </w:rPr>
      </w:pPr>
    </w:p>
    <w:p w:rsidR="00B625FA" w:rsidRDefault="00B625FA" w:rsidP="00B625FA">
      <w:pPr>
        <w:numPr>
          <w:ilvl w:val="0"/>
          <w:numId w:val="29"/>
        </w:numPr>
        <w:spacing w:after="0" w:line="240" w:lineRule="auto"/>
        <w:ind w:left="709" w:right="0" w:hanging="425"/>
        <w:rPr>
          <w:rFonts w:ascii="Arial" w:hAnsi="Arial" w:cs="Arial"/>
        </w:rPr>
      </w:pPr>
      <w:r>
        <w:rPr>
          <w:rFonts w:ascii="Arial" w:hAnsi="Arial" w:cs="Arial"/>
        </w:rPr>
        <w:t>Objednávateľ je povinný zabezpečiť používanie stravných poukážok v súlade s platnými právnymi predpismi.</w:t>
      </w:r>
    </w:p>
    <w:p w:rsidR="00B625FA" w:rsidRDefault="00B625FA" w:rsidP="00B625FA">
      <w:pPr>
        <w:ind w:left="709" w:hanging="425"/>
        <w:rPr>
          <w:rFonts w:ascii="Arial" w:hAnsi="Arial" w:cs="Arial"/>
        </w:rPr>
      </w:pPr>
    </w:p>
    <w:p w:rsidR="00B625FA" w:rsidRPr="004B6929" w:rsidRDefault="00B625FA" w:rsidP="00B625FA">
      <w:pPr>
        <w:numPr>
          <w:ilvl w:val="0"/>
          <w:numId w:val="29"/>
        </w:numPr>
        <w:spacing w:after="0" w:line="240" w:lineRule="auto"/>
        <w:ind w:left="709" w:right="0" w:hanging="425"/>
        <w:rPr>
          <w:rFonts w:ascii="Arial" w:hAnsi="Arial" w:cs="Arial"/>
        </w:rPr>
      </w:pPr>
      <w:r w:rsidRPr="004B6929">
        <w:rPr>
          <w:rFonts w:ascii="Arial" w:hAnsi="Arial" w:cs="Arial"/>
        </w:rPr>
        <w:t>Objednávateľ má právo odmietnuť prevziať poškodené stravné poukážky, resp. zásielku.</w:t>
      </w:r>
    </w:p>
    <w:p w:rsidR="00B625FA" w:rsidRPr="004B6929" w:rsidRDefault="00B625FA" w:rsidP="00B625FA">
      <w:pPr>
        <w:ind w:left="709" w:hanging="425"/>
        <w:rPr>
          <w:rFonts w:ascii="Arial" w:hAnsi="Arial" w:cs="Arial"/>
        </w:rPr>
      </w:pPr>
    </w:p>
    <w:p w:rsidR="00B625FA" w:rsidRPr="004B6929" w:rsidRDefault="00B625FA" w:rsidP="00B625FA">
      <w:pPr>
        <w:numPr>
          <w:ilvl w:val="0"/>
          <w:numId w:val="29"/>
        </w:numPr>
        <w:spacing w:after="0" w:line="240" w:lineRule="auto"/>
        <w:ind w:left="709" w:right="0" w:hanging="425"/>
        <w:rPr>
          <w:rFonts w:ascii="Arial" w:hAnsi="Arial" w:cs="Arial"/>
        </w:rPr>
      </w:pPr>
      <w:r w:rsidRPr="004B6929">
        <w:rPr>
          <w:rFonts w:ascii="Arial" w:hAnsi="Arial" w:cs="Arial"/>
        </w:rPr>
        <w:t>Po uplynutí doby platnosti stravnej poukážky má Objednávateľ právo vrátiť Poskytovateľovi neplatné stravné poukážky, avšak najneskôr však do 15.1. roku nasledujúceho po roku vyznačenom na stravnej poukážke. Za takto vrátené stravné poukážky Poskytovateľ uhradí Objednávateľovi sumu rovnajúcu sa nominálnej hodnote stravnej poukážky, násobenej počtom odovzdaných neplatných stravných poukážok alebo vymení neplatné stravné poukážky za stravné poukážky s novou lehotou splatnosti. Výška storno poplatkov, ktorá si môže nárokovať Poskytovateľ je vo výške 0</w:t>
      </w:r>
      <w:r>
        <w:rPr>
          <w:rFonts w:ascii="Arial" w:hAnsi="Arial" w:cs="Arial"/>
        </w:rPr>
        <w:t xml:space="preserve"> </w:t>
      </w:r>
      <w:r w:rsidRPr="004B6929">
        <w:rPr>
          <w:rFonts w:ascii="Arial" w:hAnsi="Arial" w:cs="Arial"/>
        </w:rPr>
        <w:t>% z hodnoty takto vrátených neplatných stravných poukážok.</w:t>
      </w:r>
    </w:p>
    <w:p w:rsidR="00B625FA" w:rsidRDefault="00B625FA" w:rsidP="00B625FA">
      <w:pPr>
        <w:ind w:left="709" w:hanging="425"/>
        <w:rPr>
          <w:rFonts w:ascii="Arial" w:hAnsi="Arial" w:cs="Arial"/>
        </w:rPr>
      </w:pPr>
    </w:p>
    <w:p w:rsidR="00B625FA" w:rsidRDefault="00B625FA" w:rsidP="00B625FA">
      <w:pPr>
        <w:ind w:left="709" w:hanging="425"/>
        <w:jc w:val="center"/>
        <w:rPr>
          <w:rFonts w:ascii="Arial" w:hAnsi="Arial" w:cs="Arial"/>
          <w:b/>
        </w:rPr>
      </w:pPr>
      <w:r>
        <w:rPr>
          <w:rFonts w:ascii="Arial" w:hAnsi="Arial" w:cs="Arial"/>
          <w:b/>
        </w:rPr>
        <w:t>Článok VI.</w:t>
      </w:r>
    </w:p>
    <w:p w:rsidR="00B625FA" w:rsidRDefault="00B625FA" w:rsidP="00B625FA">
      <w:pPr>
        <w:ind w:left="709" w:hanging="425"/>
        <w:jc w:val="center"/>
        <w:rPr>
          <w:rFonts w:ascii="Arial" w:hAnsi="Arial" w:cs="Arial"/>
          <w:b/>
        </w:rPr>
      </w:pPr>
      <w:r>
        <w:rPr>
          <w:rFonts w:ascii="Arial" w:hAnsi="Arial" w:cs="Arial"/>
          <w:b/>
        </w:rPr>
        <w:t>Záverečné ustanovenia</w:t>
      </w:r>
    </w:p>
    <w:p w:rsidR="00B625FA" w:rsidRDefault="00B625FA" w:rsidP="00B625FA">
      <w:pPr>
        <w:ind w:left="709" w:hanging="425"/>
        <w:rPr>
          <w:rFonts w:ascii="Arial" w:hAnsi="Arial" w:cs="Arial"/>
        </w:rPr>
      </w:pPr>
    </w:p>
    <w:p w:rsidR="00B625FA" w:rsidRDefault="00B625FA" w:rsidP="00B625FA">
      <w:pPr>
        <w:numPr>
          <w:ilvl w:val="0"/>
          <w:numId w:val="30"/>
        </w:numPr>
        <w:spacing w:after="0" w:line="240" w:lineRule="auto"/>
        <w:ind w:left="709" w:right="0" w:hanging="425"/>
        <w:rPr>
          <w:rFonts w:ascii="Arial" w:hAnsi="Arial" w:cs="Arial"/>
        </w:rPr>
      </w:pPr>
      <w:r>
        <w:rPr>
          <w:rFonts w:ascii="Arial" w:hAnsi="Arial" w:cs="Arial"/>
        </w:rPr>
        <w:t xml:space="preserve">Táto Zmluva nadobúda platnosť dňom jej podpisu oboma zmluvným stranami a účinnosť dňom nasledujúcim po dni jej zverejnenia na webovom sídle objednávateľa v súlade s § 47a zákona č. 40/1964 Zb. Občianskeho zákonníka v platnom znení a § 5a zákona č. </w:t>
      </w:r>
      <w:r>
        <w:rPr>
          <w:rFonts w:ascii="Arial" w:hAnsi="Arial" w:cs="Arial"/>
        </w:rPr>
        <w:lastRenderedPageBreak/>
        <w:t>211/2000 Z. z. o slobodnom prístupe k informáciám a o zmene a doplnení niektorých zákonov (zákon o slobode informácií) v znení neskorších predpisov.</w:t>
      </w:r>
    </w:p>
    <w:p w:rsidR="00B625FA" w:rsidRDefault="00B625FA" w:rsidP="00B625FA">
      <w:pPr>
        <w:ind w:left="709" w:hanging="425"/>
        <w:rPr>
          <w:rFonts w:ascii="Arial" w:hAnsi="Arial" w:cs="Arial"/>
        </w:rPr>
      </w:pPr>
    </w:p>
    <w:p w:rsidR="00B625FA" w:rsidRDefault="00B625FA" w:rsidP="00B625FA">
      <w:pPr>
        <w:numPr>
          <w:ilvl w:val="0"/>
          <w:numId w:val="30"/>
        </w:numPr>
        <w:spacing w:after="0" w:line="240" w:lineRule="auto"/>
        <w:ind w:left="709" w:right="0" w:hanging="425"/>
        <w:rPr>
          <w:rFonts w:ascii="Arial" w:hAnsi="Arial" w:cs="Arial"/>
        </w:rPr>
      </w:pPr>
      <w:r>
        <w:rPr>
          <w:rFonts w:ascii="Arial" w:hAnsi="Arial" w:cs="Arial"/>
        </w:rPr>
        <w:t>Táto Zmluva sa vyhotovuje v štyroch rovnopisoch, dva rovnopisy pre každú zmluvnú stranu.</w:t>
      </w:r>
    </w:p>
    <w:p w:rsidR="00B625FA" w:rsidRDefault="00B625FA" w:rsidP="00B625FA">
      <w:pPr>
        <w:ind w:left="709" w:hanging="425"/>
        <w:rPr>
          <w:rFonts w:ascii="Arial" w:hAnsi="Arial" w:cs="Arial"/>
        </w:rPr>
      </w:pPr>
    </w:p>
    <w:p w:rsidR="00B625FA" w:rsidRDefault="00B625FA" w:rsidP="00B625FA">
      <w:pPr>
        <w:numPr>
          <w:ilvl w:val="0"/>
          <w:numId w:val="30"/>
        </w:numPr>
        <w:spacing w:after="0" w:line="240" w:lineRule="auto"/>
        <w:ind w:left="709" w:right="0" w:hanging="425"/>
        <w:rPr>
          <w:rFonts w:ascii="Arial" w:hAnsi="Arial" w:cs="Arial"/>
        </w:rPr>
      </w:pPr>
      <w:r>
        <w:rPr>
          <w:rFonts w:ascii="Arial" w:hAnsi="Arial" w:cs="Arial"/>
        </w:rPr>
        <w:t>Akékoľvek zmeny tejto Zmluvy sú platné len v písomnej forme formou dodatkov, po ich odsúhlasení a podpísaní oboma zmluvnými stranami.</w:t>
      </w:r>
    </w:p>
    <w:p w:rsidR="00B625FA" w:rsidRDefault="00B625FA" w:rsidP="00B625FA">
      <w:pPr>
        <w:ind w:left="709" w:hanging="425"/>
        <w:rPr>
          <w:rFonts w:ascii="Arial" w:hAnsi="Arial" w:cs="Arial"/>
        </w:rPr>
      </w:pPr>
    </w:p>
    <w:p w:rsidR="00B625FA" w:rsidRDefault="00B625FA" w:rsidP="00B625FA">
      <w:pPr>
        <w:numPr>
          <w:ilvl w:val="0"/>
          <w:numId w:val="30"/>
        </w:numPr>
        <w:spacing w:after="0" w:line="240" w:lineRule="auto"/>
        <w:ind w:left="709" w:right="0" w:hanging="425"/>
        <w:rPr>
          <w:rFonts w:ascii="Arial" w:hAnsi="Arial" w:cs="Arial"/>
        </w:rPr>
      </w:pPr>
      <w:r>
        <w:rPr>
          <w:rFonts w:ascii="Arial" w:hAnsi="Arial" w:cs="Arial"/>
        </w:rPr>
        <w:t>Každá zo zmluvných strán sa týmto výslovne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od zmluvy doručené druhej zmluvnej strane.</w:t>
      </w:r>
    </w:p>
    <w:p w:rsidR="00B625FA" w:rsidRDefault="00B625FA" w:rsidP="00B625FA">
      <w:pPr>
        <w:pStyle w:val="Odsekzoznamu"/>
        <w:ind w:left="709" w:hanging="425"/>
        <w:rPr>
          <w:rFonts w:ascii="Arial" w:hAnsi="Arial" w:cs="Arial"/>
        </w:rPr>
      </w:pPr>
    </w:p>
    <w:p w:rsidR="00B625FA" w:rsidRDefault="00B625FA" w:rsidP="00B625FA">
      <w:pPr>
        <w:numPr>
          <w:ilvl w:val="0"/>
          <w:numId w:val="30"/>
        </w:numPr>
        <w:spacing w:after="0" w:line="240" w:lineRule="auto"/>
        <w:ind w:left="709" w:right="0" w:hanging="425"/>
        <w:rPr>
          <w:rFonts w:ascii="Arial" w:hAnsi="Arial" w:cs="Arial"/>
        </w:rPr>
      </w:pPr>
      <w:r>
        <w:rPr>
          <w:rFonts w:ascii="Arial" w:hAnsi="Arial" w:cs="Arial"/>
        </w:rPr>
        <w:t>Ak niektoré ustanovenia tejto Zmluvy nie sú celkom alebo sčasti platné alebo účinné alebo neskôr stratia platnosť alebo účinnosť, nie je tým dotknutá platnosť alebo účinnosť ostatných ustanovení tejto Zmluvy. Namiesto neplatných alebo neúčinných ustanovení tejto Zmluvy a na vyplnenie medzier sa použije právna úprava, ktorá, pokiaľ je to právne možné, sa čo najviac približuje zmyslu a účelu tejto Zmluvy, pokiaľ pri uzatváraní tejto Zmluvy zmluvné strany túto otázku brali do úvahy.</w:t>
      </w:r>
    </w:p>
    <w:p w:rsidR="00B625FA" w:rsidRDefault="00B625FA" w:rsidP="00B625FA">
      <w:pPr>
        <w:ind w:left="709" w:hanging="425"/>
        <w:rPr>
          <w:rFonts w:ascii="Arial" w:hAnsi="Arial" w:cs="Arial"/>
        </w:rPr>
      </w:pPr>
    </w:p>
    <w:p w:rsidR="00B625FA" w:rsidRDefault="00B625FA" w:rsidP="00B625FA">
      <w:pPr>
        <w:numPr>
          <w:ilvl w:val="0"/>
          <w:numId w:val="30"/>
        </w:numPr>
        <w:spacing w:after="0" w:line="240" w:lineRule="auto"/>
        <w:ind w:left="709" w:right="0" w:hanging="425"/>
        <w:rPr>
          <w:rFonts w:ascii="Arial" w:hAnsi="Arial" w:cs="Arial"/>
        </w:rPr>
      </w:pPr>
      <w:r>
        <w:rPr>
          <w:rFonts w:ascii="Arial" w:hAnsi="Arial" w:cs="Arial"/>
        </w:rPr>
        <w:t>Vzťahy, ktoré nie sú upravené touto Zmluvou, sa riadia príslušnými ustanoveniami Obchodného zákonníka v platnom znení a ustanoveniami ostatných všeobecne záväzných platných právnych predpisov v Slovenskej republike.</w:t>
      </w:r>
    </w:p>
    <w:p w:rsidR="00B625FA" w:rsidRDefault="00B625FA" w:rsidP="00B625FA">
      <w:pPr>
        <w:ind w:left="709" w:hanging="425"/>
        <w:rPr>
          <w:rFonts w:ascii="Arial" w:hAnsi="Arial" w:cs="Arial"/>
        </w:rPr>
      </w:pPr>
    </w:p>
    <w:p w:rsidR="00B625FA" w:rsidRDefault="00B625FA" w:rsidP="00B625FA">
      <w:pPr>
        <w:numPr>
          <w:ilvl w:val="0"/>
          <w:numId w:val="30"/>
        </w:numPr>
        <w:spacing w:after="0" w:line="240" w:lineRule="auto"/>
        <w:ind w:left="709" w:right="0" w:hanging="425"/>
        <w:rPr>
          <w:rFonts w:ascii="Arial" w:hAnsi="Arial" w:cs="Arial"/>
        </w:rPr>
      </w:pPr>
      <w:r>
        <w:rPr>
          <w:rFonts w:ascii="Arial" w:hAnsi="Arial" w:cs="Arial"/>
        </w:rPr>
        <w:t xml:space="preserve">V prípade zmeny údajov obsiahnutých v záhlaví tejto Zmluvy je zmluvná strana, ktorej sa zmena týka,  povinná  to do 14 dní písomne oznámiť druhej zmluvnej strane. </w:t>
      </w:r>
      <w:r>
        <w:rPr>
          <w:rFonts w:ascii="Arial" w:hAnsi="Arial" w:cs="Arial"/>
          <w:spacing w:val="2"/>
        </w:rPr>
        <w:t>V prípade, ak bude podľa tejto Zmluvy potrebné doručovať inej zmluvnej strane akúkoľvek písomnosť, doručuje sa táto písomnosť na adresu zmluvnej strany uvedenú v úvode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w:t>
      </w:r>
      <w:r>
        <w:rPr>
          <w:rFonts w:ascii="Arial" w:hAnsi="Arial" w:cs="Arial"/>
        </w:rPr>
        <w:t xml:space="preserve">    </w:t>
      </w:r>
    </w:p>
    <w:p w:rsidR="00B625FA" w:rsidRDefault="00B625FA" w:rsidP="00B625FA">
      <w:pPr>
        <w:ind w:left="709" w:hanging="425"/>
        <w:rPr>
          <w:rFonts w:ascii="Arial" w:hAnsi="Arial" w:cs="Arial"/>
        </w:rPr>
      </w:pPr>
    </w:p>
    <w:p w:rsidR="00B625FA" w:rsidRDefault="00B625FA" w:rsidP="00B625FA">
      <w:pPr>
        <w:numPr>
          <w:ilvl w:val="0"/>
          <w:numId w:val="30"/>
        </w:numPr>
        <w:spacing w:after="0" w:line="240" w:lineRule="auto"/>
        <w:ind w:left="709" w:right="0" w:hanging="425"/>
        <w:rPr>
          <w:rFonts w:ascii="Arial" w:hAnsi="Arial" w:cs="Arial"/>
        </w:rPr>
      </w:pPr>
      <w:r>
        <w:rPr>
          <w:rFonts w:ascii="Arial" w:hAnsi="Arial" w:cs="Arial"/>
        </w:rPr>
        <w:t xml:space="preserve">Zmluvné strany vyhlasujú, že sú plne spôsobilé k právnym úkonom, že si túto Zmluvu pozorne prečítali, celému jej obsahu porozumeli, že túto Zmluvu uzatvárajú bez akéhokoľvek nátlaku slobodne a vážne, ako prejav ich skutočnej vôle a na znak súhlasu so znením tejto Zmluvy ju zmluvné strany vlastnoručne podpisujú.  </w:t>
      </w:r>
    </w:p>
    <w:p w:rsidR="00B625FA" w:rsidRDefault="00B625FA" w:rsidP="00B625FA">
      <w:pPr>
        <w:pStyle w:val="Odsekzoznamu"/>
        <w:ind w:left="709" w:hanging="425"/>
        <w:rPr>
          <w:rFonts w:ascii="Arial" w:hAnsi="Arial" w:cs="Arial"/>
        </w:rPr>
      </w:pPr>
    </w:p>
    <w:p w:rsidR="00B625FA" w:rsidRDefault="00B625FA" w:rsidP="00B625FA">
      <w:pPr>
        <w:numPr>
          <w:ilvl w:val="0"/>
          <w:numId w:val="30"/>
        </w:numPr>
        <w:spacing w:after="0" w:line="240" w:lineRule="auto"/>
        <w:ind w:left="709" w:right="0" w:hanging="425"/>
        <w:rPr>
          <w:rFonts w:ascii="Arial" w:hAnsi="Arial" w:cs="Arial"/>
        </w:rPr>
      </w:pPr>
      <w:r>
        <w:rPr>
          <w:rFonts w:ascii="Arial" w:hAnsi="Arial" w:cs="Arial"/>
        </w:rPr>
        <w:t xml:space="preserve">Prílohami tejto zmluvy sú: </w:t>
      </w:r>
    </w:p>
    <w:p w:rsidR="00B625FA" w:rsidRDefault="00B625FA" w:rsidP="00B625FA">
      <w:pPr>
        <w:numPr>
          <w:ilvl w:val="0"/>
          <w:numId w:val="33"/>
        </w:numPr>
        <w:spacing w:after="0" w:line="240" w:lineRule="auto"/>
        <w:ind w:left="709" w:right="0" w:hanging="425"/>
        <w:rPr>
          <w:rFonts w:ascii="Arial" w:hAnsi="Arial" w:cs="Arial"/>
        </w:rPr>
      </w:pPr>
      <w:r>
        <w:rPr>
          <w:rFonts w:ascii="Arial" w:hAnsi="Arial" w:cs="Arial"/>
        </w:rPr>
        <w:t xml:space="preserve">Príloha č. 1: Návrh na plnenie kritéria z cenovej ponuky úspešného uchádzača po elektronickej aukcii. </w:t>
      </w:r>
    </w:p>
    <w:p w:rsidR="00B625FA" w:rsidRDefault="00B625FA" w:rsidP="00B625FA">
      <w:pPr>
        <w:ind w:left="360"/>
        <w:rPr>
          <w:rFonts w:ascii="Arial" w:hAnsi="Arial" w:cs="Arial"/>
        </w:rPr>
      </w:pPr>
      <w:r>
        <w:rPr>
          <w:rFonts w:ascii="Arial" w:hAnsi="Arial" w:cs="Arial"/>
        </w:rPr>
        <w:t xml:space="preserve"> </w:t>
      </w:r>
    </w:p>
    <w:tbl>
      <w:tblPr>
        <w:tblW w:w="936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6"/>
        <w:gridCol w:w="578"/>
        <w:gridCol w:w="4394"/>
      </w:tblGrid>
      <w:tr w:rsidR="00B625FA" w:rsidRPr="00552286" w:rsidTr="00B625FA">
        <w:trPr>
          <w:trHeight w:val="454"/>
        </w:trPr>
        <w:tc>
          <w:tcPr>
            <w:tcW w:w="4396" w:type="dxa"/>
            <w:tcBorders>
              <w:top w:val="nil"/>
              <w:left w:val="nil"/>
              <w:bottom w:val="nil"/>
              <w:right w:val="nil"/>
            </w:tcBorders>
            <w:vAlign w:val="bottom"/>
          </w:tcPr>
          <w:p w:rsidR="00B625FA" w:rsidRDefault="00B625FA" w:rsidP="00C90622">
            <w:pPr>
              <w:jc w:val="center"/>
              <w:rPr>
                <w:rFonts w:ascii="Arial" w:hAnsi="Arial" w:cs="Arial"/>
              </w:rPr>
            </w:pPr>
          </w:p>
          <w:p w:rsidR="00B625FA" w:rsidRDefault="00B625FA" w:rsidP="00C90622">
            <w:pPr>
              <w:jc w:val="center"/>
              <w:rPr>
                <w:rFonts w:ascii="Arial" w:hAnsi="Arial" w:cs="Arial"/>
              </w:rPr>
            </w:pPr>
            <w:r>
              <w:rPr>
                <w:rFonts w:ascii="Arial" w:hAnsi="Arial" w:cs="Arial"/>
              </w:rPr>
              <w:t>Poskytovateľ:</w:t>
            </w:r>
          </w:p>
          <w:p w:rsidR="00B625FA" w:rsidRDefault="00B625FA" w:rsidP="00C90622">
            <w:pPr>
              <w:jc w:val="center"/>
              <w:rPr>
                <w:rFonts w:ascii="Arial" w:hAnsi="Arial" w:cs="Arial"/>
              </w:rPr>
            </w:pPr>
          </w:p>
          <w:p w:rsidR="00B625FA" w:rsidRDefault="00B625FA" w:rsidP="00C90622">
            <w:pPr>
              <w:jc w:val="center"/>
              <w:rPr>
                <w:rFonts w:ascii="Arial" w:hAnsi="Arial" w:cs="Arial"/>
              </w:rPr>
            </w:pPr>
          </w:p>
        </w:tc>
        <w:tc>
          <w:tcPr>
            <w:tcW w:w="578" w:type="dxa"/>
            <w:tcBorders>
              <w:top w:val="nil"/>
              <w:left w:val="nil"/>
              <w:bottom w:val="nil"/>
              <w:right w:val="nil"/>
            </w:tcBorders>
          </w:tcPr>
          <w:p w:rsidR="00B625FA" w:rsidRDefault="00B625FA" w:rsidP="00C90622">
            <w:pPr>
              <w:jc w:val="center"/>
              <w:rPr>
                <w:rFonts w:ascii="Arial" w:hAnsi="Arial" w:cs="Arial"/>
              </w:rPr>
            </w:pPr>
          </w:p>
        </w:tc>
        <w:tc>
          <w:tcPr>
            <w:tcW w:w="4394" w:type="dxa"/>
            <w:tcBorders>
              <w:top w:val="nil"/>
              <w:left w:val="nil"/>
              <w:bottom w:val="nil"/>
              <w:right w:val="nil"/>
            </w:tcBorders>
            <w:vAlign w:val="bottom"/>
          </w:tcPr>
          <w:p w:rsidR="00B625FA" w:rsidRDefault="00B625FA" w:rsidP="00C90622">
            <w:pPr>
              <w:jc w:val="center"/>
              <w:rPr>
                <w:rFonts w:ascii="Arial" w:hAnsi="Arial" w:cs="Arial"/>
              </w:rPr>
            </w:pPr>
            <w:r>
              <w:rPr>
                <w:rFonts w:ascii="Arial" w:hAnsi="Arial" w:cs="Arial"/>
              </w:rPr>
              <w:t>Objednávateľ:</w:t>
            </w:r>
          </w:p>
          <w:p w:rsidR="00B625FA" w:rsidRDefault="00B625FA" w:rsidP="00C90622">
            <w:pPr>
              <w:jc w:val="center"/>
              <w:rPr>
                <w:rFonts w:ascii="Arial" w:hAnsi="Arial" w:cs="Arial"/>
              </w:rPr>
            </w:pPr>
          </w:p>
          <w:p w:rsidR="00B625FA" w:rsidRDefault="00B625FA" w:rsidP="00C90622">
            <w:pPr>
              <w:jc w:val="center"/>
              <w:rPr>
                <w:rFonts w:ascii="Arial" w:hAnsi="Arial" w:cs="Arial"/>
              </w:rPr>
            </w:pPr>
          </w:p>
        </w:tc>
      </w:tr>
      <w:tr w:rsidR="00B625FA" w:rsidRPr="00552286" w:rsidTr="00B625FA">
        <w:trPr>
          <w:trHeight w:val="859"/>
        </w:trPr>
        <w:tc>
          <w:tcPr>
            <w:tcW w:w="4396" w:type="dxa"/>
            <w:tcBorders>
              <w:top w:val="nil"/>
              <w:left w:val="nil"/>
              <w:bottom w:val="nil"/>
              <w:right w:val="nil"/>
            </w:tcBorders>
          </w:tcPr>
          <w:p w:rsidR="00B625FA" w:rsidRDefault="00B625FA" w:rsidP="00C90622">
            <w:pPr>
              <w:jc w:val="center"/>
              <w:rPr>
                <w:rFonts w:ascii="Arial" w:hAnsi="Arial" w:cs="Arial"/>
              </w:rPr>
            </w:pPr>
            <w:r>
              <w:rPr>
                <w:rFonts w:ascii="Arial" w:hAnsi="Arial" w:cs="Arial"/>
              </w:rPr>
              <w:t>V .............................. dňa</w:t>
            </w:r>
          </w:p>
          <w:p w:rsidR="00B625FA" w:rsidRDefault="00B625FA" w:rsidP="00C90622">
            <w:pPr>
              <w:jc w:val="center"/>
              <w:rPr>
                <w:rFonts w:ascii="Arial" w:hAnsi="Arial" w:cs="Arial"/>
              </w:rPr>
            </w:pPr>
          </w:p>
          <w:p w:rsidR="00B625FA" w:rsidRDefault="00B625FA" w:rsidP="00C90622">
            <w:pPr>
              <w:rPr>
                <w:rFonts w:ascii="Arial" w:hAnsi="Arial" w:cs="Arial"/>
              </w:rPr>
            </w:pPr>
          </w:p>
        </w:tc>
        <w:tc>
          <w:tcPr>
            <w:tcW w:w="578" w:type="dxa"/>
            <w:tcBorders>
              <w:top w:val="nil"/>
              <w:left w:val="nil"/>
              <w:bottom w:val="nil"/>
              <w:right w:val="nil"/>
            </w:tcBorders>
          </w:tcPr>
          <w:p w:rsidR="00B625FA" w:rsidRDefault="00B625FA" w:rsidP="00C90622">
            <w:pPr>
              <w:jc w:val="center"/>
              <w:rPr>
                <w:rFonts w:ascii="Arial" w:hAnsi="Arial" w:cs="Arial"/>
              </w:rPr>
            </w:pPr>
          </w:p>
        </w:tc>
        <w:tc>
          <w:tcPr>
            <w:tcW w:w="4394" w:type="dxa"/>
            <w:tcBorders>
              <w:top w:val="nil"/>
              <w:left w:val="nil"/>
              <w:bottom w:val="nil"/>
              <w:right w:val="nil"/>
            </w:tcBorders>
          </w:tcPr>
          <w:p w:rsidR="00B625FA" w:rsidRDefault="00B625FA" w:rsidP="00C90622">
            <w:pPr>
              <w:jc w:val="center"/>
              <w:rPr>
                <w:rFonts w:ascii="Arial" w:hAnsi="Arial" w:cs="Arial"/>
              </w:rPr>
            </w:pPr>
            <w:r>
              <w:rPr>
                <w:rFonts w:ascii="Arial" w:hAnsi="Arial" w:cs="Arial"/>
              </w:rPr>
              <w:t>V ............................ dňa</w:t>
            </w:r>
          </w:p>
          <w:p w:rsidR="00B625FA" w:rsidRDefault="00B625FA" w:rsidP="00C90622">
            <w:pPr>
              <w:jc w:val="center"/>
              <w:rPr>
                <w:rFonts w:ascii="Arial" w:hAnsi="Arial" w:cs="Arial"/>
              </w:rPr>
            </w:pPr>
          </w:p>
          <w:p w:rsidR="00B625FA" w:rsidRDefault="00B625FA" w:rsidP="00B625FA">
            <w:pPr>
              <w:ind w:left="0" w:firstLine="0"/>
              <w:rPr>
                <w:rFonts w:ascii="Arial" w:hAnsi="Arial" w:cs="Arial"/>
              </w:rPr>
            </w:pPr>
          </w:p>
        </w:tc>
      </w:tr>
    </w:tbl>
    <w:p w:rsidR="00FD26CA" w:rsidRDefault="00FD26CA" w:rsidP="003F0829">
      <w:pPr>
        <w:ind w:left="360" w:right="274" w:firstLine="0"/>
        <w:jc w:val="right"/>
        <w:rPr>
          <w:rFonts w:asciiTheme="minorHAnsi" w:hAnsiTheme="minorHAnsi"/>
          <w:b/>
        </w:rPr>
      </w:pPr>
    </w:p>
    <w:p w:rsidR="003F0829" w:rsidRPr="003F0829" w:rsidRDefault="00FD26CA" w:rsidP="003F0829">
      <w:pPr>
        <w:ind w:left="360" w:right="274" w:firstLine="0"/>
        <w:jc w:val="right"/>
        <w:rPr>
          <w:rFonts w:asciiTheme="minorHAnsi" w:hAnsiTheme="minorHAnsi"/>
          <w:b/>
        </w:rPr>
      </w:pPr>
      <w:r>
        <w:rPr>
          <w:rFonts w:asciiTheme="minorHAnsi" w:hAnsiTheme="minorHAnsi"/>
          <w:b/>
        </w:rPr>
        <w:br w:type="column"/>
      </w:r>
      <w:r w:rsidR="003F0829" w:rsidRPr="003F0829">
        <w:rPr>
          <w:rFonts w:asciiTheme="minorHAnsi" w:hAnsiTheme="minorHAnsi"/>
          <w:b/>
        </w:rPr>
        <w:lastRenderedPageBreak/>
        <w:t xml:space="preserve">Príloha č. </w:t>
      </w:r>
      <w:r w:rsidR="005B0D5C">
        <w:rPr>
          <w:rFonts w:asciiTheme="minorHAnsi" w:hAnsiTheme="minorHAnsi"/>
          <w:b/>
        </w:rPr>
        <w:t>3</w:t>
      </w:r>
      <w:r w:rsidR="003F0829" w:rsidRPr="003F0829">
        <w:rPr>
          <w:rFonts w:asciiTheme="minorHAnsi" w:hAnsiTheme="minorHAnsi"/>
          <w:b/>
        </w:rPr>
        <w:t xml:space="preserve"> Výzvy – Podmienky elektronickej aukcie</w:t>
      </w:r>
    </w:p>
    <w:p w:rsidR="003F0829" w:rsidRDefault="003F0829" w:rsidP="003F0829">
      <w:pPr>
        <w:jc w:val="center"/>
        <w:rPr>
          <w:rFonts w:asciiTheme="minorHAnsi" w:hAnsiTheme="minorHAnsi"/>
          <w:b/>
          <w:sz w:val="28"/>
          <w:szCs w:val="28"/>
        </w:rPr>
      </w:pPr>
    </w:p>
    <w:p w:rsidR="003F0829" w:rsidRPr="003F0829" w:rsidRDefault="003F0829" w:rsidP="003F0829">
      <w:pPr>
        <w:jc w:val="center"/>
        <w:rPr>
          <w:rFonts w:asciiTheme="minorHAnsi" w:hAnsiTheme="minorHAnsi"/>
          <w:b/>
          <w:sz w:val="28"/>
          <w:szCs w:val="28"/>
        </w:rPr>
      </w:pPr>
      <w:r w:rsidRPr="003F0829">
        <w:rPr>
          <w:rFonts w:asciiTheme="minorHAnsi" w:hAnsiTheme="minorHAnsi"/>
          <w:b/>
          <w:sz w:val="28"/>
          <w:szCs w:val="28"/>
        </w:rPr>
        <w:t>Podmienky elektronickej aukcie</w:t>
      </w:r>
    </w:p>
    <w:p w:rsidR="003F0829" w:rsidRPr="000A3391" w:rsidRDefault="003F0829" w:rsidP="003F0829">
      <w:pPr>
        <w:jc w:val="left"/>
        <w:rPr>
          <w:rFonts w:asciiTheme="minorHAnsi" w:hAnsiTheme="minorHAnsi"/>
        </w:rPr>
      </w:pPr>
      <w:r w:rsidRPr="000A3391">
        <w:rPr>
          <w:rFonts w:asciiTheme="minorHAnsi" w:hAnsiTheme="minorHAnsi"/>
        </w:rPr>
        <w:t>1. Základné pojmy</w:t>
      </w:r>
    </w:p>
    <w:p w:rsidR="003F0829" w:rsidRDefault="003F0829" w:rsidP="003F0829">
      <w:pPr>
        <w:rPr>
          <w:rFonts w:asciiTheme="minorHAnsi" w:hAnsiTheme="minorHAnsi"/>
        </w:rPr>
      </w:pPr>
    </w:p>
    <w:p w:rsidR="003F0829" w:rsidRPr="003F0829" w:rsidRDefault="003F0829" w:rsidP="00FD26CA">
      <w:pPr>
        <w:ind w:right="0"/>
        <w:rPr>
          <w:rFonts w:asciiTheme="minorHAnsi" w:hAnsiTheme="minorHAnsi"/>
        </w:rPr>
      </w:pPr>
      <w:r>
        <w:rPr>
          <w:rFonts w:asciiTheme="minorHAnsi" w:hAnsiTheme="minorHAnsi"/>
        </w:rPr>
        <w:t xml:space="preserve">- </w:t>
      </w:r>
      <w:r w:rsidRPr="003F0829">
        <w:rPr>
          <w:rFonts w:asciiTheme="minorHAnsi" w:hAnsiTheme="minorHAnsi"/>
        </w:rPr>
        <w:t>Elektronická aukcia (ďalej len „eAukcia“) je na účely tohto verejného obstarávania opakujúci sa proces, ktorý využíva systémy certifikované podľa § 151 ZVO na predkladanie nových cien upravených smerom nadol. eAukcia sa bude vykonávať prostredníctvom certifikovaného systému PROebiz.</w:t>
      </w:r>
    </w:p>
    <w:p w:rsidR="003F0829" w:rsidRPr="003F0829" w:rsidRDefault="003F0829" w:rsidP="00FD26CA">
      <w:pPr>
        <w:ind w:right="0"/>
        <w:rPr>
          <w:rFonts w:asciiTheme="minorHAnsi" w:hAnsiTheme="minorHAnsi"/>
        </w:rPr>
      </w:pPr>
      <w:r>
        <w:rPr>
          <w:rFonts w:asciiTheme="minorHAnsi" w:hAnsiTheme="minorHAnsi"/>
        </w:rPr>
        <w:t xml:space="preserve">- </w:t>
      </w:r>
      <w:r w:rsidRPr="003F0829">
        <w:rPr>
          <w:rFonts w:asciiTheme="minorHAnsi" w:hAnsiTheme="minorHAnsi"/>
        </w:rPr>
        <w:t>Účelom eAukcie je zostaviť poradie ponúk automatizovaným vyhodnotením, ktoré sa uskutoční po úvodnom úplnom vyhodnotení ponúk.</w:t>
      </w:r>
    </w:p>
    <w:p w:rsidR="003F0829" w:rsidRPr="003F0829" w:rsidRDefault="003F0829" w:rsidP="00FD26CA">
      <w:pPr>
        <w:ind w:right="0"/>
        <w:rPr>
          <w:rFonts w:asciiTheme="minorHAnsi" w:hAnsiTheme="minorHAnsi"/>
        </w:rPr>
      </w:pPr>
      <w:r>
        <w:rPr>
          <w:rFonts w:asciiTheme="minorHAnsi" w:hAnsiTheme="minorHAnsi"/>
        </w:rPr>
        <w:t xml:space="preserve">- </w:t>
      </w:r>
      <w:r w:rsidRPr="003F0829">
        <w:rPr>
          <w:rFonts w:asciiTheme="minorHAnsi" w:hAnsiTheme="minorHAnsi"/>
        </w:rPr>
        <w:t xml:space="preserve">Vyhlasovateľom eAukcie je verejný obstarávateľ podľa bodu 1.1. tejto Výzvy. </w:t>
      </w:r>
    </w:p>
    <w:p w:rsidR="003F0829" w:rsidRPr="003F0829" w:rsidRDefault="003F0829" w:rsidP="00FD26CA">
      <w:pPr>
        <w:ind w:right="0"/>
        <w:rPr>
          <w:rFonts w:asciiTheme="minorHAnsi" w:hAnsiTheme="minorHAnsi"/>
        </w:rPr>
      </w:pPr>
      <w:r>
        <w:rPr>
          <w:rFonts w:asciiTheme="minorHAnsi" w:hAnsiTheme="minorHAnsi"/>
        </w:rPr>
        <w:t xml:space="preserve">- </w:t>
      </w:r>
      <w:r w:rsidRPr="003F0829">
        <w:rPr>
          <w:rFonts w:asciiTheme="minorHAnsi" w:hAnsiTheme="minorHAnsi"/>
        </w:rPr>
        <w:t>Predmet eAukcie je rovnaký ako predmet zákazky, uvedený v príslušných dokumentoch potrebných na vypracovanie ponuky, návrhu alebo na preukázanie splnenia podmienok účasti.</w:t>
      </w:r>
    </w:p>
    <w:p w:rsidR="003F0829" w:rsidRPr="003F0829" w:rsidRDefault="003F0829" w:rsidP="00FD26CA">
      <w:pPr>
        <w:ind w:right="0"/>
        <w:rPr>
          <w:rFonts w:asciiTheme="minorHAnsi" w:hAnsiTheme="minorHAnsi"/>
        </w:rPr>
      </w:pPr>
      <w:r>
        <w:rPr>
          <w:rFonts w:asciiTheme="minorHAnsi" w:hAnsiTheme="minorHAnsi"/>
        </w:rPr>
        <w:t xml:space="preserve">- </w:t>
      </w:r>
      <w:r w:rsidRPr="003F0829">
        <w:rPr>
          <w:rFonts w:asciiTheme="minorHAnsi" w:hAnsiTheme="minorHAnsi"/>
        </w:rPr>
        <w:t xml:space="preserve">Administrátor vyhlasovateľa je osoba, ktorá v rámci eAukcie vyzýva uchádzačov na predkladanie nových cien upravených smerom nadol. </w:t>
      </w:r>
    </w:p>
    <w:p w:rsidR="003F0829" w:rsidRPr="003F0829" w:rsidRDefault="003F0829" w:rsidP="00FD26CA">
      <w:pPr>
        <w:ind w:right="0"/>
        <w:rPr>
          <w:rFonts w:asciiTheme="minorHAnsi" w:hAnsiTheme="minorHAnsi"/>
        </w:rPr>
      </w:pPr>
      <w:r>
        <w:rPr>
          <w:rFonts w:asciiTheme="minorHAnsi" w:hAnsiTheme="minorHAnsi"/>
        </w:rPr>
        <w:t xml:space="preserve">- </w:t>
      </w:r>
      <w:r w:rsidRPr="003F0829">
        <w:rPr>
          <w:rFonts w:asciiTheme="minorHAnsi" w:hAnsiTheme="minorHAnsi"/>
        </w:rPr>
        <w:t>Elektronická aukčná sieň (ďalej len „eAukčná sieň“) je prostredie umiestnené na určenej adrese vo verejnej dátovej sieti Internet, v ktorom uchádzači predkladajú nové ceny upravené smerom nadol.</w:t>
      </w:r>
    </w:p>
    <w:p w:rsidR="003F0829" w:rsidRPr="003F0829" w:rsidRDefault="003F0829" w:rsidP="00FD26CA">
      <w:pPr>
        <w:ind w:right="0"/>
        <w:rPr>
          <w:rFonts w:asciiTheme="minorHAnsi" w:hAnsiTheme="minorHAnsi"/>
        </w:rPr>
      </w:pPr>
      <w:r>
        <w:rPr>
          <w:rFonts w:asciiTheme="minorHAnsi" w:hAnsiTheme="minorHAnsi"/>
        </w:rPr>
        <w:t xml:space="preserve">- </w:t>
      </w:r>
      <w:r w:rsidRPr="003F0829">
        <w:rPr>
          <w:rFonts w:asciiTheme="minorHAnsi" w:hAnsiTheme="minorHAnsi"/>
        </w:rPr>
        <w:t xml:space="preserve">Prípravné kolo je časť postupu, v ktorom sa po sprístupnení eAukčnej siene uchádzači oboznámia </w:t>
      </w:r>
      <w:r w:rsidRPr="003F0829">
        <w:rPr>
          <w:rFonts w:asciiTheme="minorHAnsi" w:hAnsiTheme="minorHAnsi"/>
        </w:rPr>
        <w:br/>
        <w:t>s  Aukčným prostredím pred zahájením Aukčného kola (elektronickej aukcie).</w:t>
      </w:r>
    </w:p>
    <w:p w:rsidR="003F0829" w:rsidRPr="003F0829" w:rsidRDefault="003F0829" w:rsidP="00FD26CA">
      <w:pPr>
        <w:ind w:right="0"/>
        <w:rPr>
          <w:rFonts w:asciiTheme="minorHAnsi" w:hAnsiTheme="minorHAnsi"/>
        </w:rPr>
      </w:pPr>
      <w:r>
        <w:rPr>
          <w:rFonts w:asciiTheme="minorHAnsi" w:hAnsiTheme="minorHAnsi"/>
        </w:rPr>
        <w:t xml:space="preserve">- </w:t>
      </w:r>
      <w:r w:rsidRPr="003F0829">
        <w:rPr>
          <w:rFonts w:asciiTheme="minorHAnsi" w:hAnsiTheme="minorHAnsi"/>
        </w:rPr>
        <w:t>Aukčné kolo je časť postupu, v ktorom prebieha on-line vzájomné porovnávanie cien ponúkaných uchádzačmi prihlásených do eAukcie a ich vyhodnocovanie v určených časoch.</w:t>
      </w:r>
    </w:p>
    <w:p w:rsidR="003F0829" w:rsidRPr="003F0829" w:rsidRDefault="003F0829" w:rsidP="003F0829">
      <w:pPr>
        <w:rPr>
          <w:rFonts w:asciiTheme="minorHAnsi" w:hAnsiTheme="minorHAnsi"/>
        </w:rPr>
      </w:pPr>
    </w:p>
    <w:p w:rsidR="003F0829" w:rsidRPr="000A3391" w:rsidRDefault="003F0829" w:rsidP="003F0829">
      <w:pPr>
        <w:rPr>
          <w:rFonts w:asciiTheme="minorHAnsi" w:hAnsiTheme="minorHAnsi"/>
        </w:rPr>
      </w:pPr>
      <w:r w:rsidRPr="000A3391">
        <w:rPr>
          <w:rFonts w:asciiTheme="minorHAnsi" w:hAnsiTheme="minorHAnsi"/>
        </w:rPr>
        <w:t>2. Názov eAukcie</w:t>
      </w:r>
    </w:p>
    <w:p w:rsidR="003F0829" w:rsidRDefault="003F0829" w:rsidP="003F0829">
      <w:pPr>
        <w:rPr>
          <w:rFonts w:asciiTheme="minorHAnsi" w:hAnsiTheme="minorHAnsi"/>
          <w:b/>
        </w:rPr>
      </w:pPr>
    </w:p>
    <w:p w:rsidR="003F0829" w:rsidRDefault="00FD26CA" w:rsidP="00FD26CA">
      <w:pPr>
        <w:ind w:right="0"/>
      </w:pPr>
      <w:r w:rsidRPr="00FD26CA">
        <w:t>Zabezpečenie stravovania formou stravných poukážok pre zamestnancov Gemersko-malohontského múzea v Rimavskej Sobote</w:t>
      </w:r>
      <w:r>
        <w:t>.</w:t>
      </w:r>
    </w:p>
    <w:p w:rsidR="00FD26CA" w:rsidRPr="00FD26CA" w:rsidRDefault="00FD26CA" w:rsidP="003F0829">
      <w:pPr>
        <w:rPr>
          <w:rFonts w:asciiTheme="minorHAnsi" w:hAnsiTheme="minorHAnsi"/>
        </w:rPr>
      </w:pPr>
    </w:p>
    <w:p w:rsidR="003F0829" w:rsidRDefault="003F0829" w:rsidP="00FC0BBA">
      <w:pPr>
        <w:ind w:right="0"/>
        <w:rPr>
          <w:rFonts w:asciiTheme="minorHAnsi" w:hAnsiTheme="minorHAnsi"/>
        </w:rPr>
      </w:pPr>
      <w:r w:rsidRPr="003F0829">
        <w:rPr>
          <w:rFonts w:asciiTheme="minorHAnsi" w:hAnsiTheme="minorHAnsi"/>
        </w:rPr>
        <w:t xml:space="preserve">3. </w:t>
      </w:r>
      <w:r w:rsidR="00FC0BBA" w:rsidRPr="00ED750B">
        <w:rPr>
          <w:rFonts w:asciiTheme="minorHAnsi" w:hAnsiTheme="minorHAnsi"/>
        </w:rPr>
        <w:t>Ponuky uchádzačov budú posudzované na základe hodnotenia podľa najnižšej celkovej ceny za jednu stravnú poukážku</w:t>
      </w:r>
      <w:r w:rsidR="00FC0BBA">
        <w:rPr>
          <w:rFonts w:asciiTheme="minorHAnsi" w:hAnsiTheme="minorHAnsi"/>
        </w:rPr>
        <w:t xml:space="preserve"> (v EUR s DPH)</w:t>
      </w:r>
      <w:r w:rsidR="00FC0BBA" w:rsidRPr="00ED750B">
        <w:rPr>
          <w:rFonts w:asciiTheme="minorHAnsi" w:hAnsiTheme="minorHAnsi"/>
        </w:rPr>
        <w:t xml:space="preserve"> </w:t>
      </w:r>
      <w:r w:rsidR="00FC0BBA" w:rsidRPr="00ED750B">
        <w:rPr>
          <w:bCs/>
        </w:rPr>
        <w:t xml:space="preserve">v nominálnej hodnote </w:t>
      </w:r>
      <w:r w:rsidR="00FD26CA">
        <w:rPr>
          <w:bCs/>
        </w:rPr>
        <w:t>4,0</w:t>
      </w:r>
      <w:r w:rsidR="00FC0BBA" w:rsidRPr="00ED750B">
        <w:rPr>
          <w:bCs/>
        </w:rPr>
        <w:t xml:space="preserve">0 € </w:t>
      </w:r>
      <w:r w:rsidR="00FC0BBA" w:rsidRPr="00ED750B">
        <w:rPr>
          <w:rFonts w:asciiTheme="minorHAnsi" w:hAnsiTheme="minorHAnsi"/>
        </w:rPr>
        <w:t>(konečná cena)</w:t>
      </w:r>
      <w:r w:rsidR="00FC0BBA">
        <w:rPr>
          <w:rFonts w:asciiTheme="minorHAnsi" w:hAnsiTheme="minorHAnsi"/>
        </w:rPr>
        <w:t>.</w:t>
      </w:r>
    </w:p>
    <w:p w:rsidR="00FC0BBA" w:rsidRPr="003F0829" w:rsidRDefault="00FC0BBA" w:rsidP="00FC0BBA">
      <w:pPr>
        <w:ind w:right="0"/>
        <w:rPr>
          <w:rFonts w:asciiTheme="minorHAnsi" w:hAnsiTheme="minorHAnsi"/>
        </w:rPr>
      </w:pPr>
    </w:p>
    <w:p w:rsidR="003F0829" w:rsidRPr="003F0829" w:rsidRDefault="003F0829" w:rsidP="00FD26CA">
      <w:pPr>
        <w:ind w:right="0"/>
        <w:rPr>
          <w:rFonts w:asciiTheme="minorHAnsi" w:hAnsiTheme="minorHAnsi"/>
        </w:rPr>
      </w:pPr>
      <w:r w:rsidRPr="003F0829">
        <w:rPr>
          <w:rFonts w:asciiTheme="minorHAnsi" w:hAnsiTheme="minorHAnsi"/>
        </w:rPr>
        <w:t xml:space="preserve">4. </w:t>
      </w:r>
      <w:r w:rsidR="00FC0BBA" w:rsidRPr="00C764BC">
        <w:rPr>
          <w:rFonts w:asciiTheme="minorHAnsi" w:hAnsiTheme="minorHAnsi"/>
        </w:rPr>
        <w:t xml:space="preserve">Prvky, ktorých hodnoty sú predmetom eAukcie, sú </w:t>
      </w:r>
      <w:r w:rsidR="00FC0BBA">
        <w:rPr>
          <w:rFonts w:asciiTheme="minorHAnsi" w:hAnsiTheme="minorHAnsi"/>
        </w:rPr>
        <w:t>celkové c</w:t>
      </w:r>
      <w:r w:rsidR="00FC0BBA" w:rsidRPr="00003606">
        <w:rPr>
          <w:rFonts w:asciiTheme="minorHAnsi" w:hAnsiTheme="minorHAnsi"/>
        </w:rPr>
        <w:t>en</w:t>
      </w:r>
      <w:r w:rsidR="00FC0BBA">
        <w:rPr>
          <w:rFonts w:asciiTheme="minorHAnsi" w:hAnsiTheme="minorHAnsi"/>
        </w:rPr>
        <w:t>y</w:t>
      </w:r>
      <w:r w:rsidR="00FC0BBA" w:rsidRPr="00003606">
        <w:rPr>
          <w:rFonts w:asciiTheme="minorHAnsi" w:hAnsiTheme="minorHAnsi"/>
        </w:rPr>
        <w:t xml:space="preserve"> za jednu stravnú poukážku</w:t>
      </w:r>
      <w:r w:rsidR="00FC0BBA">
        <w:rPr>
          <w:rFonts w:asciiTheme="minorHAnsi" w:hAnsiTheme="minorHAnsi"/>
        </w:rPr>
        <w:t xml:space="preserve"> (v EUR s DPH)</w:t>
      </w:r>
      <w:r w:rsidR="00FC0BBA" w:rsidRPr="00003606">
        <w:rPr>
          <w:rFonts w:asciiTheme="minorHAnsi" w:hAnsiTheme="minorHAnsi"/>
        </w:rPr>
        <w:t xml:space="preserve"> </w:t>
      </w:r>
      <w:r w:rsidR="00FC0BBA" w:rsidRPr="00003606">
        <w:rPr>
          <w:bCs/>
        </w:rPr>
        <w:t>v</w:t>
      </w:r>
      <w:r w:rsidR="00FC0BBA">
        <w:rPr>
          <w:bCs/>
        </w:rPr>
        <w:t xml:space="preserve"> </w:t>
      </w:r>
      <w:r w:rsidR="00FC0BBA" w:rsidRPr="00003606">
        <w:rPr>
          <w:bCs/>
        </w:rPr>
        <w:t xml:space="preserve">nominálnej hodnote </w:t>
      </w:r>
      <w:r w:rsidR="00FD26CA">
        <w:rPr>
          <w:bCs/>
        </w:rPr>
        <w:t>4,00</w:t>
      </w:r>
      <w:r w:rsidR="00FC0BBA" w:rsidRPr="00003606">
        <w:rPr>
          <w:bCs/>
        </w:rPr>
        <w:t xml:space="preserve"> €</w:t>
      </w:r>
      <w:r w:rsidR="00FC0BBA">
        <w:rPr>
          <w:bCs/>
        </w:rPr>
        <w:t xml:space="preserve"> </w:t>
      </w:r>
      <w:r w:rsidR="00FC0BBA">
        <w:rPr>
          <w:rFonts w:asciiTheme="minorHAnsi" w:hAnsiTheme="minorHAnsi"/>
        </w:rPr>
        <w:t>(konečná cena)</w:t>
      </w:r>
      <w:r w:rsidR="00FC0BBA" w:rsidRPr="00C764BC">
        <w:rPr>
          <w:rFonts w:asciiTheme="minorHAnsi" w:hAnsiTheme="minorHAnsi"/>
        </w:rPr>
        <w:t>. Uchádzači budú upravovať ceny smerom nadol</w:t>
      </w:r>
      <w:r w:rsidR="00FC0BBA">
        <w:rPr>
          <w:rFonts w:asciiTheme="minorHAnsi" w:hAnsiTheme="minorHAnsi"/>
        </w:rPr>
        <w:t>.</w:t>
      </w:r>
    </w:p>
    <w:p w:rsidR="003F0829" w:rsidRPr="003F0829" w:rsidRDefault="003F0829" w:rsidP="003F0829">
      <w:pPr>
        <w:pStyle w:val="Zkladntext"/>
        <w:rPr>
          <w:rFonts w:asciiTheme="minorHAnsi" w:hAnsiTheme="minorHAnsi"/>
          <w:b/>
          <w:bCs/>
          <w:color w:val="000000"/>
        </w:rPr>
      </w:pPr>
    </w:p>
    <w:p w:rsidR="003F0829" w:rsidRPr="003F0829" w:rsidRDefault="003F0829" w:rsidP="003F0829">
      <w:pPr>
        <w:pStyle w:val="Zkladntext"/>
        <w:rPr>
          <w:rFonts w:asciiTheme="minorHAnsi" w:hAnsiTheme="minorHAnsi"/>
          <w:b/>
          <w:bCs/>
          <w:color w:val="000000"/>
        </w:rPr>
      </w:pPr>
      <w:r w:rsidRPr="003F0829">
        <w:rPr>
          <w:rFonts w:asciiTheme="minorHAnsi" w:hAnsiTheme="minorHAnsi"/>
          <w:bCs/>
          <w:color w:val="000000"/>
        </w:rPr>
        <w:t xml:space="preserve">5. </w:t>
      </w:r>
      <w:r w:rsidR="0080042F">
        <w:rPr>
          <w:rFonts w:asciiTheme="minorHAnsi" w:hAnsiTheme="minorHAnsi"/>
          <w:bCs/>
          <w:color w:val="000000"/>
        </w:rPr>
        <w:t xml:space="preserve">Verejný obstarávateľ </w:t>
      </w:r>
      <w:r w:rsidRPr="003F0829">
        <w:rPr>
          <w:rFonts w:asciiTheme="minorHAnsi" w:hAnsiTheme="minorHAnsi"/>
          <w:bCs/>
          <w:color w:val="000000"/>
        </w:rPr>
        <w:t>vyzve elektronickými prostriedkami súčasne všetkých uchádzačov, ktorí splnili podmienky účasti a ktorých ponuky spĺňajú určené požiadavky na účasť v elektronickej aukcii. Vo výzve na účasť v elektronickej aukcii (ďalej len „výzva“) vyhlasovateľ</w:t>
      </w:r>
      <w:r w:rsidRPr="003F0829">
        <w:rPr>
          <w:rFonts w:asciiTheme="minorHAnsi" w:hAnsiTheme="minorHAnsi"/>
          <w:bCs/>
        </w:rPr>
        <w:t xml:space="preserve"> uvedie podrobné informácie týkajúce sa eAukcie v zmysle § 54 ods. 7 ZVO. Výzva bude zaslaná elektronicky zodpovednej osobe určenej uchádzačom v ponuke ako kontaktná osoba pre eAukciu (z uvedeného dôvodu je potrebné uviesť správne kontaktné údaje zodpovednej osoby) a bude uchádzačom odoslaná e-mailom </w:t>
      </w:r>
      <w:r w:rsidR="00FC0BBA">
        <w:rPr>
          <w:rFonts w:asciiTheme="minorHAnsi" w:hAnsiTheme="minorHAnsi"/>
          <w:bCs/>
        </w:rPr>
        <w:t>s dostatočným predstihom</w:t>
      </w:r>
      <w:r w:rsidRPr="003F0829">
        <w:rPr>
          <w:rFonts w:asciiTheme="minorHAnsi" w:hAnsiTheme="minorHAnsi"/>
          <w:bCs/>
        </w:rPr>
        <w:t xml:space="preserve"> pred konaním eAukcie.</w:t>
      </w:r>
    </w:p>
    <w:p w:rsidR="003F0829" w:rsidRPr="003F0829" w:rsidRDefault="003F0829" w:rsidP="003F0829">
      <w:pPr>
        <w:rPr>
          <w:rFonts w:asciiTheme="minorHAnsi" w:hAnsiTheme="minorHAnsi"/>
        </w:rPr>
      </w:pPr>
    </w:p>
    <w:p w:rsidR="003F0829" w:rsidRPr="003F0829" w:rsidRDefault="003F0829" w:rsidP="005B0D5C">
      <w:pPr>
        <w:ind w:right="0"/>
        <w:rPr>
          <w:rFonts w:asciiTheme="minorHAnsi" w:hAnsiTheme="minorHAnsi"/>
        </w:rPr>
      </w:pPr>
      <w:r w:rsidRPr="003F0829">
        <w:rPr>
          <w:rFonts w:asciiTheme="minorHAnsi" w:hAnsiTheme="minorHAnsi"/>
        </w:rPr>
        <w:t>6.   Výzva obsahuje aj údaje týkajúce sa minimálneho kroku zníženia ceny predmetu zákazky, pravidlá predlžovania aukčného kola, lehotu platnosti prístupových kľúčov a pod.</w:t>
      </w:r>
    </w:p>
    <w:p w:rsidR="003F0829" w:rsidRPr="003F0829" w:rsidRDefault="003F0829" w:rsidP="003F0829">
      <w:pPr>
        <w:rPr>
          <w:rFonts w:asciiTheme="minorHAnsi" w:hAnsiTheme="minorHAnsi"/>
        </w:rPr>
      </w:pPr>
    </w:p>
    <w:p w:rsidR="003F0829" w:rsidRPr="003F0829" w:rsidRDefault="003F0829" w:rsidP="005B0D5C">
      <w:pPr>
        <w:ind w:right="0"/>
        <w:rPr>
          <w:rFonts w:asciiTheme="minorHAnsi" w:hAnsiTheme="minorHAnsi"/>
        </w:rPr>
      </w:pPr>
      <w:r w:rsidRPr="003F0829">
        <w:rPr>
          <w:rFonts w:asciiTheme="minorHAnsi" w:hAnsiTheme="minorHAnsi"/>
        </w:rPr>
        <w:t xml:space="preserve">7.  V prípravnom kole sa vyzvaní uchádzači oboznámia s priebehom aukčného kola a popisom aukčného prostredia. Uchádzačom bude v prípravnom kole a v čase uvedenom vo výzve zároveň sprístupnená eAukčná sieň, kde si môžu skontrolovať správnosť zadaných vstupných cien, ktoré do eAukčnej siene zadá administrátor eAukcie, a to v súlade s pôvodnými, listinne predloženými ponukami. Každý uchádzač bude </w:t>
      </w:r>
      <w:r w:rsidRPr="003F0829">
        <w:rPr>
          <w:rFonts w:asciiTheme="minorHAnsi" w:hAnsiTheme="minorHAnsi"/>
        </w:rPr>
        <w:lastRenderedPageBreak/>
        <w:t xml:space="preserve">vidieť iba svoju ponuku a až do začiatku aukčného kola ju nemôže meniť. Všetky informácie o prihlásení sa a priebehu budú uvedené vo Výzve. </w:t>
      </w:r>
    </w:p>
    <w:p w:rsidR="003F0829" w:rsidRPr="003F0829" w:rsidRDefault="003F0829" w:rsidP="003F0829">
      <w:pPr>
        <w:rPr>
          <w:rFonts w:asciiTheme="minorHAnsi" w:hAnsiTheme="minorHAnsi"/>
        </w:rPr>
      </w:pPr>
    </w:p>
    <w:p w:rsidR="003F0829" w:rsidRPr="003F0829" w:rsidRDefault="003F0829" w:rsidP="005B0D5C">
      <w:pPr>
        <w:ind w:right="0"/>
        <w:rPr>
          <w:rFonts w:asciiTheme="minorHAnsi" w:hAnsiTheme="minorHAnsi"/>
        </w:rPr>
      </w:pPr>
      <w:r w:rsidRPr="003F0829">
        <w:rPr>
          <w:rFonts w:asciiTheme="minorHAnsi" w:hAnsiTheme="minorHAnsi"/>
        </w:rPr>
        <w:t xml:space="preserve">8.  Aukčné kolo sa začne a skončí v termínoch a za podmienok uvedených vo výzve. Na začiatku aukčného kola sa všetkým uchádzačom zobrazia: </w:t>
      </w:r>
    </w:p>
    <w:p w:rsidR="00FC0BBA" w:rsidRPr="00C755FA" w:rsidRDefault="00FC0BBA" w:rsidP="00FC0BBA">
      <w:pPr>
        <w:numPr>
          <w:ilvl w:val="0"/>
          <w:numId w:val="9"/>
        </w:numPr>
        <w:spacing w:after="0" w:line="240" w:lineRule="auto"/>
        <w:ind w:left="851" w:right="0" w:hanging="284"/>
        <w:rPr>
          <w:rFonts w:asciiTheme="minorHAnsi" w:hAnsiTheme="minorHAnsi"/>
        </w:rPr>
      </w:pPr>
      <w:r w:rsidRPr="00C755FA">
        <w:rPr>
          <w:rFonts w:asciiTheme="minorHAnsi" w:hAnsiTheme="minorHAnsi"/>
        </w:rPr>
        <w:t xml:space="preserve">ich celková cena v EUR (s DPH) za jednu stravnú poukážku </w:t>
      </w:r>
      <w:r w:rsidRPr="00C755FA">
        <w:rPr>
          <w:bCs/>
        </w:rPr>
        <w:t xml:space="preserve">v nominálnej hodnote </w:t>
      </w:r>
      <w:r w:rsidR="0061109E">
        <w:rPr>
          <w:bCs/>
        </w:rPr>
        <w:t>4,00</w:t>
      </w:r>
      <w:r w:rsidRPr="00C755FA">
        <w:rPr>
          <w:bCs/>
        </w:rPr>
        <w:t xml:space="preserve"> €,</w:t>
      </w:r>
    </w:p>
    <w:p w:rsidR="00FC0BBA" w:rsidRPr="00C755FA" w:rsidRDefault="00FC0BBA" w:rsidP="00FC0BBA">
      <w:pPr>
        <w:numPr>
          <w:ilvl w:val="0"/>
          <w:numId w:val="9"/>
        </w:numPr>
        <w:spacing w:after="0" w:line="240" w:lineRule="auto"/>
        <w:ind w:left="851" w:right="0" w:hanging="284"/>
        <w:rPr>
          <w:rFonts w:asciiTheme="minorHAnsi" w:hAnsiTheme="minorHAnsi"/>
        </w:rPr>
      </w:pPr>
      <w:r w:rsidRPr="00C755FA">
        <w:rPr>
          <w:rFonts w:asciiTheme="minorHAnsi" w:hAnsiTheme="minorHAnsi"/>
        </w:rPr>
        <w:t xml:space="preserve">najnižšia celková cena v EUR (s DPH) za jednu stravnú poukážku </w:t>
      </w:r>
      <w:r w:rsidRPr="00C755FA">
        <w:rPr>
          <w:bCs/>
        </w:rPr>
        <w:t xml:space="preserve">v nominálnej hodnote </w:t>
      </w:r>
      <w:r w:rsidR="0061109E">
        <w:rPr>
          <w:bCs/>
        </w:rPr>
        <w:t>4,00</w:t>
      </w:r>
      <w:r w:rsidRPr="00C755FA">
        <w:rPr>
          <w:bCs/>
        </w:rPr>
        <w:t xml:space="preserve"> €,</w:t>
      </w:r>
    </w:p>
    <w:p w:rsidR="00FC0BBA" w:rsidRPr="00C755FA" w:rsidRDefault="00FC0BBA" w:rsidP="00FC0BBA">
      <w:pPr>
        <w:numPr>
          <w:ilvl w:val="0"/>
          <w:numId w:val="9"/>
        </w:numPr>
        <w:spacing w:after="0" w:line="240" w:lineRule="auto"/>
        <w:ind w:left="851" w:right="0" w:hanging="284"/>
        <w:rPr>
          <w:rFonts w:asciiTheme="minorHAnsi" w:hAnsiTheme="minorHAnsi"/>
        </w:rPr>
      </w:pPr>
      <w:r w:rsidRPr="00C755FA">
        <w:rPr>
          <w:rFonts w:asciiTheme="minorHAnsi" w:hAnsiTheme="minorHAnsi"/>
        </w:rPr>
        <w:t xml:space="preserve">ich priebežné umiestnenie (poradie). </w:t>
      </w:r>
    </w:p>
    <w:p w:rsidR="003F0829" w:rsidRPr="003F0829" w:rsidRDefault="003F0829" w:rsidP="003F0829">
      <w:pPr>
        <w:rPr>
          <w:rFonts w:asciiTheme="minorHAnsi" w:hAnsiTheme="minorHAnsi"/>
        </w:rPr>
      </w:pPr>
    </w:p>
    <w:p w:rsidR="003F0829" w:rsidRPr="003F0829" w:rsidRDefault="003F0829" w:rsidP="005B0D5C">
      <w:pPr>
        <w:ind w:right="0"/>
        <w:rPr>
          <w:rFonts w:asciiTheme="minorHAnsi" w:hAnsiTheme="minorHAnsi"/>
        </w:rPr>
      </w:pPr>
      <w:r w:rsidRPr="003F0829">
        <w:rPr>
          <w:rFonts w:asciiTheme="minorHAnsi" w:hAnsiTheme="minorHAnsi"/>
        </w:rPr>
        <w:t>9. Predmetom úpravy v aukčnom kole budú celkov</w:t>
      </w:r>
      <w:r w:rsidR="00315A24">
        <w:rPr>
          <w:rFonts w:asciiTheme="minorHAnsi" w:hAnsiTheme="minorHAnsi"/>
        </w:rPr>
        <w:t xml:space="preserve">é ceny za </w:t>
      </w:r>
      <w:r w:rsidR="00017569">
        <w:rPr>
          <w:rFonts w:asciiTheme="minorHAnsi" w:hAnsiTheme="minorHAnsi"/>
        </w:rPr>
        <w:t>jeden kus stravnej poukážky</w:t>
      </w:r>
      <w:r w:rsidR="00315A24">
        <w:rPr>
          <w:rFonts w:asciiTheme="minorHAnsi" w:hAnsiTheme="minorHAnsi"/>
        </w:rPr>
        <w:t xml:space="preserve"> v</w:t>
      </w:r>
      <w:r w:rsidR="00FC0BBA">
        <w:rPr>
          <w:rFonts w:asciiTheme="minorHAnsi" w:hAnsiTheme="minorHAnsi"/>
        </w:rPr>
        <w:t> </w:t>
      </w:r>
      <w:r w:rsidR="00315A24">
        <w:rPr>
          <w:rFonts w:asciiTheme="minorHAnsi" w:hAnsiTheme="minorHAnsi"/>
        </w:rPr>
        <w:t>EUR</w:t>
      </w:r>
      <w:r w:rsidR="00FC0BBA">
        <w:rPr>
          <w:rFonts w:asciiTheme="minorHAnsi" w:hAnsiTheme="minorHAnsi"/>
        </w:rPr>
        <w:t xml:space="preserve"> </w:t>
      </w:r>
      <w:r w:rsidR="00FC0BBA" w:rsidRPr="00C755FA">
        <w:rPr>
          <w:rFonts w:asciiTheme="minorHAnsi" w:hAnsiTheme="minorHAnsi"/>
        </w:rPr>
        <w:t>(s DPH)</w:t>
      </w:r>
      <w:r w:rsidRPr="003F0829">
        <w:rPr>
          <w:rFonts w:asciiTheme="minorHAnsi" w:hAnsiTheme="minorHAnsi"/>
        </w:rPr>
        <w:t>.</w:t>
      </w:r>
      <w:r w:rsidR="00C9313C">
        <w:rPr>
          <w:rFonts w:asciiTheme="minorHAnsi" w:hAnsiTheme="minorHAnsi"/>
        </w:rPr>
        <w:t xml:space="preserve"> </w:t>
      </w:r>
      <w:r w:rsidRPr="003F0829">
        <w:rPr>
          <w:rFonts w:asciiTheme="minorHAnsi" w:hAnsiTheme="minorHAnsi"/>
        </w:rPr>
        <w:t xml:space="preserve">Uchádzači budú upravovať ceny smerom nadol. </w:t>
      </w:r>
    </w:p>
    <w:p w:rsidR="003F0829" w:rsidRPr="003F0829" w:rsidRDefault="003F0829" w:rsidP="003F0829">
      <w:pPr>
        <w:rPr>
          <w:rFonts w:asciiTheme="minorHAnsi" w:hAnsiTheme="minorHAnsi"/>
        </w:rPr>
      </w:pPr>
    </w:p>
    <w:p w:rsidR="003F0829" w:rsidRPr="003F0829" w:rsidRDefault="003F0829" w:rsidP="005B0D5C">
      <w:pPr>
        <w:ind w:right="0"/>
        <w:rPr>
          <w:rFonts w:asciiTheme="minorHAnsi" w:hAnsiTheme="minorHAnsi"/>
        </w:rPr>
      </w:pPr>
      <w:r w:rsidRPr="003F0829">
        <w:rPr>
          <w:rFonts w:asciiTheme="minorHAnsi" w:hAnsiTheme="minorHAnsi"/>
        </w:rPr>
        <w:t>10. Verejný obstarávateľ upozorňuje, že systém neumožňuje dorovnať najnižšiu celkovú cenu</w:t>
      </w:r>
      <w:r w:rsidR="00E10DDB">
        <w:rPr>
          <w:rFonts w:asciiTheme="minorHAnsi" w:hAnsiTheme="minorHAnsi"/>
        </w:rPr>
        <w:t xml:space="preserve"> za stravnú poukážku</w:t>
      </w:r>
      <w:r w:rsidRPr="003F0829">
        <w:rPr>
          <w:rFonts w:asciiTheme="minorHAnsi" w:hAnsiTheme="minorHAnsi"/>
        </w:rPr>
        <w:t xml:space="preserve"> (t.j. nie je možné dorovnať ponuku uchádzača na priebežnom 1. mieste). </w:t>
      </w:r>
    </w:p>
    <w:p w:rsidR="003F0829" w:rsidRPr="003F0829" w:rsidRDefault="003F0829" w:rsidP="003F0829">
      <w:pPr>
        <w:rPr>
          <w:rFonts w:asciiTheme="minorHAnsi" w:hAnsiTheme="minorHAnsi"/>
        </w:rPr>
      </w:pPr>
    </w:p>
    <w:p w:rsidR="003F0829" w:rsidRPr="003F0829" w:rsidRDefault="003F0829" w:rsidP="005B0D5C">
      <w:pPr>
        <w:ind w:right="0"/>
        <w:rPr>
          <w:rFonts w:asciiTheme="minorHAnsi" w:hAnsiTheme="minorHAnsi"/>
        </w:rPr>
      </w:pPr>
      <w:r w:rsidRPr="003F0829">
        <w:rPr>
          <w:rFonts w:asciiTheme="minorHAnsi" w:hAnsiTheme="minorHAnsi"/>
        </w:rPr>
        <w:t>11. V priebehu Aukčného kola budú zverejňované všetkým uchádzačom zaradeným do eAukcie v eAukčnej sieni informácie, ktoré umožnia uchádzačom zistiť v každom okamihu ich relatívne umiestnenie. V prípade rovnosti kritéria na vyhodnotenie ponúk systém priradí týmto ponukám zhodné poradie.</w:t>
      </w:r>
    </w:p>
    <w:p w:rsidR="003F0829" w:rsidRPr="003F0829" w:rsidRDefault="003F0829" w:rsidP="003F0829">
      <w:pPr>
        <w:rPr>
          <w:rFonts w:asciiTheme="minorHAnsi" w:hAnsiTheme="minorHAnsi"/>
        </w:rPr>
      </w:pPr>
    </w:p>
    <w:p w:rsidR="003F0829" w:rsidRPr="003F0829" w:rsidRDefault="003F0829" w:rsidP="003F0829">
      <w:pPr>
        <w:rPr>
          <w:rFonts w:asciiTheme="minorHAnsi" w:hAnsiTheme="minorHAnsi"/>
        </w:rPr>
      </w:pPr>
      <w:r w:rsidRPr="003F0829">
        <w:rPr>
          <w:rFonts w:asciiTheme="minorHAnsi" w:hAnsiTheme="minorHAnsi"/>
        </w:rPr>
        <w:t xml:space="preserve">12. Minimálny krok zníženia ceny uchádzača je </w:t>
      </w:r>
      <w:r w:rsidR="001844C7">
        <w:rPr>
          <w:rFonts w:asciiTheme="minorHAnsi" w:hAnsiTheme="minorHAnsi"/>
          <w:b/>
        </w:rPr>
        <w:t>1 cent</w:t>
      </w:r>
      <w:r w:rsidRPr="003F0829">
        <w:rPr>
          <w:rFonts w:asciiTheme="minorHAnsi" w:hAnsiTheme="minorHAnsi"/>
          <w:b/>
        </w:rPr>
        <w:t xml:space="preserve"> </w:t>
      </w:r>
      <w:r w:rsidRPr="003F0829">
        <w:rPr>
          <w:rFonts w:asciiTheme="minorHAnsi" w:hAnsiTheme="minorHAnsi"/>
        </w:rPr>
        <w:t xml:space="preserve">z aktuálnej ceny položky daného uchádzača.  </w:t>
      </w:r>
    </w:p>
    <w:p w:rsidR="003F0829" w:rsidRPr="003F0829" w:rsidRDefault="003F0829" w:rsidP="003F0829">
      <w:pPr>
        <w:rPr>
          <w:rFonts w:asciiTheme="minorHAnsi" w:hAnsiTheme="minorHAnsi"/>
        </w:rPr>
      </w:pPr>
    </w:p>
    <w:p w:rsidR="003F0829" w:rsidRPr="003F0829" w:rsidRDefault="003F0829" w:rsidP="005B0D5C">
      <w:pPr>
        <w:ind w:right="0"/>
        <w:rPr>
          <w:rFonts w:asciiTheme="minorHAnsi" w:hAnsiTheme="minorHAnsi"/>
        </w:rPr>
      </w:pPr>
      <w:r w:rsidRPr="003F0829">
        <w:rPr>
          <w:rFonts w:asciiTheme="minorHAnsi" w:hAnsiTheme="minorHAnsi"/>
        </w:rPr>
        <w:t xml:space="preserve">13. Maximálny krok zníženia ceny nie je určený. Uchádzač však bude upozornený pri zmene ceny položky o viac ako </w:t>
      </w:r>
      <w:r w:rsidRPr="003F0829">
        <w:rPr>
          <w:rFonts w:asciiTheme="minorHAnsi" w:hAnsiTheme="minorHAnsi"/>
          <w:b/>
        </w:rPr>
        <w:t>50 %</w:t>
      </w:r>
      <w:r w:rsidRPr="003F0829">
        <w:rPr>
          <w:rFonts w:asciiTheme="minorHAnsi" w:hAnsiTheme="minorHAnsi"/>
        </w:rPr>
        <w:t xml:space="preserve">. Upozornenie pri maximálnom znížení ceny sa viaže k aktuálnej cene položky daného uchádzača. </w:t>
      </w:r>
    </w:p>
    <w:p w:rsidR="003F0829" w:rsidRPr="003F0829" w:rsidRDefault="003F0829" w:rsidP="003F0829">
      <w:pPr>
        <w:rPr>
          <w:rFonts w:asciiTheme="minorHAnsi" w:hAnsiTheme="minorHAnsi"/>
        </w:rPr>
      </w:pPr>
    </w:p>
    <w:p w:rsidR="003F0829" w:rsidRPr="003F0829" w:rsidRDefault="003F0829" w:rsidP="005B0D5C">
      <w:pPr>
        <w:ind w:right="0"/>
        <w:rPr>
          <w:rFonts w:asciiTheme="minorHAnsi" w:hAnsiTheme="minorHAnsi"/>
        </w:rPr>
      </w:pPr>
      <w:r w:rsidRPr="003F0829">
        <w:rPr>
          <w:rFonts w:asciiTheme="minorHAnsi" w:hAnsiTheme="minorHAnsi"/>
        </w:rPr>
        <w:t xml:space="preserve">14. Aukčné kolo bude ukončené uplynutím časového limitu </w:t>
      </w:r>
      <w:r w:rsidR="008F2590">
        <w:rPr>
          <w:rFonts w:asciiTheme="minorHAnsi" w:hAnsiTheme="minorHAnsi"/>
          <w:b/>
        </w:rPr>
        <w:t>1</w:t>
      </w:r>
      <w:r w:rsidRPr="003F0829">
        <w:rPr>
          <w:rFonts w:asciiTheme="minorHAnsi" w:hAnsiTheme="minorHAnsi"/>
          <w:b/>
        </w:rPr>
        <w:t>0 min.</w:t>
      </w:r>
      <w:r w:rsidRPr="003F0829">
        <w:rPr>
          <w:rFonts w:asciiTheme="minorHAnsi" w:hAnsiTheme="minorHAnsi"/>
        </w:rPr>
        <w:t xml:space="preserve">  za predpokladu, ak nedôjde k jeho predĺženiu. K predĺženiu dôjde vždy v prípade predloženia nových cien (t.j. pri akomkoľvek regulá</w:t>
      </w:r>
      <w:r w:rsidR="008F2590">
        <w:rPr>
          <w:rFonts w:asciiTheme="minorHAnsi" w:hAnsiTheme="minorHAnsi"/>
        </w:rPr>
        <w:t xml:space="preserve">rnom znížení ceny) </w:t>
      </w:r>
      <w:r w:rsidR="008F2590" w:rsidRPr="002D2C0E">
        <w:rPr>
          <w:rFonts w:asciiTheme="minorHAnsi" w:hAnsiTheme="minorHAnsi"/>
          <w:b/>
        </w:rPr>
        <w:t>v poslednej</w:t>
      </w:r>
      <w:r w:rsidR="008F2590">
        <w:rPr>
          <w:rFonts w:asciiTheme="minorHAnsi" w:hAnsiTheme="minorHAnsi"/>
        </w:rPr>
        <w:t xml:space="preserve"> </w:t>
      </w:r>
      <w:r w:rsidR="008F2590" w:rsidRPr="002D2C0E">
        <w:rPr>
          <w:rFonts w:asciiTheme="minorHAnsi" w:hAnsiTheme="minorHAnsi"/>
          <w:b/>
        </w:rPr>
        <w:t>minúte</w:t>
      </w:r>
      <w:r w:rsidR="008F2590">
        <w:rPr>
          <w:rFonts w:asciiTheme="minorHAnsi" w:hAnsiTheme="minorHAnsi"/>
        </w:rPr>
        <w:t xml:space="preserve"> </w:t>
      </w:r>
      <w:r w:rsidRPr="003F0829">
        <w:rPr>
          <w:rFonts w:asciiTheme="minorHAnsi" w:hAnsiTheme="minorHAnsi"/>
        </w:rPr>
        <w:t xml:space="preserve">trvania aukčného kola (aj už predĺženého aukčného kola), a to vždy o </w:t>
      </w:r>
      <w:r w:rsidRPr="002D2C0E">
        <w:rPr>
          <w:rFonts w:asciiTheme="minorHAnsi" w:hAnsiTheme="minorHAnsi"/>
          <w:b/>
        </w:rPr>
        <w:t>ďalši</w:t>
      </w:r>
      <w:r w:rsidR="008F2590" w:rsidRPr="002D2C0E">
        <w:rPr>
          <w:rFonts w:asciiTheme="minorHAnsi" w:hAnsiTheme="minorHAnsi"/>
          <w:b/>
        </w:rPr>
        <w:t>u</w:t>
      </w:r>
      <w:r w:rsidRPr="002D2C0E">
        <w:rPr>
          <w:rFonts w:asciiTheme="minorHAnsi" w:hAnsiTheme="minorHAnsi"/>
          <w:b/>
        </w:rPr>
        <w:t xml:space="preserve"> </w:t>
      </w:r>
      <w:r w:rsidR="008F2590" w:rsidRPr="002D2C0E">
        <w:rPr>
          <w:rFonts w:asciiTheme="minorHAnsi" w:hAnsiTheme="minorHAnsi"/>
          <w:b/>
        </w:rPr>
        <w:t>jednu minútu</w:t>
      </w:r>
      <w:r w:rsidRPr="003F0829">
        <w:rPr>
          <w:rFonts w:asciiTheme="minorHAnsi" w:hAnsiTheme="minorHAnsi"/>
        </w:rPr>
        <w:t xml:space="preserve"> (t.j. v čase, kedy došlo k predĺženiu, sa k času zostávajúcemu do konca kola</w:t>
      </w:r>
      <w:r w:rsidRPr="003F0829">
        <w:rPr>
          <w:rFonts w:asciiTheme="minorHAnsi" w:hAnsiTheme="minorHAnsi"/>
          <w:color w:val="0000FF"/>
        </w:rPr>
        <w:t xml:space="preserve"> </w:t>
      </w:r>
      <w:r w:rsidR="008F2590">
        <w:rPr>
          <w:rFonts w:asciiTheme="minorHAnsi" w:hAnsiTheme="minorHAnsi"/>
        </w:rPr>
        <w:t>pridá</w:t>
      </w:r>
      <w:r w:rsidRPr="003F0829">
        <w:rPr>
          <w:rFonts w:asciiTheme="minorHAnsi" w:hAnsiTheme="minorHAnsi"/>
        </w:rPr>
        <w:t xml:space="preserve"> cel</w:t>
      </w:r>
      <w:r w:rsidR="008F2590">
        <w:rPr>
          <w:rFonts w:asciiTheme="minorHAnsi" w:hAnsiTheme="minorHAnsi"/>
        </w:rPr>
        <w:t>á</w:t>
      </w:r>
      <w:r w:rsidRPr="003F0829">
        <w:rPr>
          <w:rFonts w:asciiTheme="minorHAnsi" w:hAnsiTheme="minorHAnsi"/>
        </w:rPr>
        <w:t xml:space="preserve"> </w:t>
      </w:r>
      <w:r w:rsidR="008F2590">
        <w:rPr>
          <w:rFonts w:asciiTheme="minorHAnsi" w:hAnsiTheme="minorHAnsi"/>
          <w:b/>
        </w:rPr>
        <w:t>1</w:t>
      </w:r>
      <w:r w:rsidRPr="003F0829">
        <w:rPr>
          <w:rFonts w:asciiTheme="minorHAnsi" w:hAnsiTheme="minorHAnsi"/>
          <w:b/>
        </w:rPr>
        <w:t xml:space="preserve"> min.</w:t>
      </w:r>
      <w:r w:rsidRPr="003F0829">
        <w:rPr>
          <w:rFonts w:asciiTheme="minorHAnsi" w:hAnsiTheme="minorHAnsi"/>
        </w:rPr>
        <w:t xml:space="preserve">). Počet predĺžení nie je limitovaný. </w:t>
      </w:r>
    </w:p>
    <w:p w:rsidR="003F0829" w:rsidRPr="003F0829" w:rsidRDefault="003F0829" w:rsidP="003F0829">
      <w:pPr>
        <w:rPr>
          <w:rFonts w:asciiTheme="minorHAnsi" w:hAnsiTheme="minorHAnsi"/>
        </w:rPr>
      </w:pPr>
    </w:p>
    <w:p w:rsidR="003F0829" w:rsidRPr="003F0829" w:rsidRDefault="003F0829" w:rsidP="005B0D5C">
      <w:pPr>
        <w:ind w:right="0"/>
        <w:rPr>
          <w:rFonts w:asciiTheme="minorHAnsi" w:hAnsiTheme="minorHAnsi"/>
        </w:rPr>
      </w:pPr>
      <w:r w:rsidRPr="003F0829">
        <w:rPr>
          <w:rFonts w:asciiTheme="minorHAnsi" w:hAnsiTheme="minorHAnsi"/>
        </w:rPr>
        <w:t xml:space="preserve">15. Výsledkom eAukcie bude zostavenie objektívneho poradia ponúk podľa najnižšej celkovej ceny za </w:t>
      </w:r>
      <w:r w:rsidR="00E10DDB">
        <w:rPr>
          <w:rFonts w:asciiTheme="minorHAnsi" w:hAnsiTheme="minorHAnsi"/>
        </w:rPr>
        <w:t>jeden kus stravnej poukážky</w:t>
      </w:r>
      <w:r w:rsidRPr="003F0829">
        <w:rPr>
          <w:rFonts w:asciiTheme="minorHAnsi" w:hAnsiTheme="minorHAnsi"/>
        </w:rPr>
        <w:t xml:space="preserve"> v EUR automatizovaným vyhodnotením. </w:t>
      </w:r>
    </w:p>
    <w:p w:rsidR="003F0829" w:rsidRPr="003F0829" w:rsidRDefault="003F0829" w:rsidP="003F0829">
      <w:pPr>
        <w:rPr>
          <w:rFonts w:asciiTheme="minorHAnsi" w:hAnsiTheme="minorHAnsi"/>
        </w:rPr>
      </w:pPr>
    </w:p>
    <w:p w:rsidR="003F0829" w:rsidRPr="003F0829" w:rsidRDefault="003F0829" w:rsidP="003F0829">
      <w:pPr>
        <w:rPr>
          <w:rFonts w:asciiTheme="minorHAnsi" w:hAnsiTheme="minorHAnsi"/>
        </w:rPr>
      </w:pPr>
      <w:r w:rsidRPr="003F0829">
        <w:rPr>
          <w:rFonts w:asciiTheme="minorHAnsi" w:hAnsiTheme="minorHAnsi"/>
        </w:rPr>
        <w:t>16. Technické požiadavky na prístup do eAukcie.</w:t>
      </w:r>
    </w:p>
    <w:p w:rsidR="003F0829" w:rsidRPr="003F0829" w:rsidRDefault="003F0829" w:rsidP="005B0D5C">
      <w:pPr>
        <w:ind w:right="0"/>
        <w:rPr>
          <w:rFonts w:asciiTheme="minorHAnsi" w:hAnsiTheme="minorHAnsi"/>
        </w:rPr>
      </w:pPr>
      <w:r w:rsidRPr="003F0829">
        <w:rPr>
          <w:rFonts w:asciiTheme="minorHAnsi" w:hAnsiTheme="minorHAnsi"/>
        </w:rPr>
        <w:t>Počítač uchádzača musí byť pripojený na Internet.  Na bezproblémovú účasť v eAukcii je nutné používať jeden z podporovaných internetových prehliadačov:</w:t>
      </w:r>
    </w:p>
    <w:p w:rsidR="003F0829" w:rsidRPr="003F0829" w:rsidRDefault="003F0829" w:rsidP="003F0829">
      <w:pPr>
        <w:ind w:left="567"/>
        <w:rPr>
          <w:rFonts w:asciiTheme="minorHAnsi" w:hAnsiTheme="minorHAnsi"/>
        </w:rPr>
      </w:pPr>
      <w:r w:rsidRPr="003F0829">
        <w:rPr>
          <w:rFonts w:asciiTheme="minorHAnsi" w:hAnsiTheme="minorHAnsi"/>
        </w:rPr>
        <w:t xml:space="preserve">- Microsoft Internet Explorer verzia 9.0 a vyššia, </w:t>
      </w:r>
    </w:p>
    <w:p w:rsidR="003F0829" w:rsidRPr="003F0829" w:rsidRDefault="003F0829" w:rsidP="003F0829">
      <w:pPr>
        <w:ind w:left="567"/>
        <w:rPr>
          <w:rFonts w:asciiTheme="minorHAnsi" w:hAnsiTheme="minorHAnsi"/>
        </w:rPr>
      </w:pPr>
      <w:r w:rsidRPr="003F0829">
        <w:rPr>
          <w:rFonts w:asciiTheme="minorHAnsi" w:hAnsiTheme="minorHAnsi"/>
        </w:rPr>
        <w:t xml:space="preserve">- Mozilla Firefox verzia 13.0 a vyššia alebo </w:t>
      </w:r>
    </w:p>
    <w:p w:rsidR="003F0829" w:rsidRPr="003F0829" w:rsidRDefault="003F0829" w:rsidP="003F0829">
      <w:pPr>
        <w:ind w:left="567"/>
        <w:rPr>
          <w:rFonts w:asciiTheme="minorHAnsi" w:hAnsiTheme="minorHAnsi"/>
        </w:rPr>
      </w:pPr>
      <w:r w:rsidRPr="003F0829">
        <w:rPr>
          <w:rFonts w:asciiTheme="minorHAnsi" w:hAnsiTheme="minorHAnsi"/>
        </w:rPr>
        <w:t xml:space="preserve">- Google Chrome. </w:t>
      </w:r>
    </w:p>
    <w:p w:rsidR="003F0829" w:rsidRPr="003F0829" w:rsidRDefault="003F0829" w:rsidP="005B0D5C">
      <w:pPr>
        <w:ind w:right="0"/>
        <w:rPr>
          <w:rFonts w:asciiTheme="minorHAnsi" w:hAnsiTheme="minorHAnsi"/>
        </w:rPr>
      </w:pPr>
      <w:r w:rsidRPr="003F0829">
        <w:rPr>
          <w:rFonts w:asciiTheme="minorHAnsi" w:hAnsiTheme="minorHAnsi"/>
        </w:rPr>
        <w:t>Správna funkčnosť iných internetových prehliadačov je možná, avšak nie je garantovaná. Ďalej je nutné mať v použitom internetovom prehliadači povolené cookies a javaskripty.</w:t>
      </w:r>
    </w:p>
    <w:p w:rsidR="003F0829" w:rsidRPr="003F0829" w:rsidRDefault="003F0829" w:rsidP="003F0829">
      <w:pPr>
        <w:rPr>
          <w:rFonts w:asciiTheme="minorHAnsi" w:hAnsiTheme="minorHAnsi"/>
        </w:rPr>
      </w:pPr>
    </w:p>
    <w:p w:rsidR="003F0829" w:rsidRPr="003F0829" w:rsidRDefault="003F0829" w:rsidP="003F0829">
      <w:pPr>
        <w:rPr>
          <w:rFonts w:asciiTheme="minorHAnsi" w:hAnsiTheme="minorHAnsi"/>
        </w:rPr>
      </w:pPr>
      <w:r w:rsidRPr="003F0829">
        <w:rPr>
          <w:rFonts w:asciiTheme="minorHAnsi" w:hAnsiTheme="minorHAnsi"/>
        </w:rPr>
        <w:t xml:space="preserve">17. Podrobnejšie informácie o procese eAukcie budú uvedené vo výzve. </w:t>
      </w:r>
    </w:p>
    <w:p w:rsidR="003F0829" w:rsidRPr="003F0829" w:rsidRDefault="003F0829" w:rsidP="003F0829">
      <w:pPr>
        <w:pStyle w:val="tl1"/>
        <w:rPr>
          <w:rFonts w:asciiTheme="minorHAnsi" w:hAnsiTheme="minorHAnsi"/>
          <w:color w:val="000000"/>
          <w:sz w:val="22"/>
          <w:szCs w:val="22"/>
        </w:rPr>
      </w:pPr>
    </w:p>
    <w:p w:rsidR="003F0829" w:rsidRPr="003F0829" w:rsidRDefault="003F0829" w:rsidP="003F0829">
      <w:pPr>
        <w:pStyle w:val="tl1"/>
        <w:rPr>
          <w:rFonts w:asciiTheme="minorHAnsi" w:hAnsiTheme="minorHAnsi" w:cs="Calibri"/>
          <w:bCs/>
          <w:sz w:val="22"/>
          <w:szCs w:val="22"/>
        </w:rPr>
      </w:pPr>
      <w:r w:rsidRPr="003F0829">
        <w:rPr>
          <w:rFonts w:asciiTheme="minorHAnsi" w:hAnsiTheme="minorHAnsi"/>
          <w:color w:val="000000"/>
          <w:sz w:val="22"/>
          <w:szCs w:val="22"/>
        </w:rPr>
        <w:t xml:space="preserve">18. Pre prípad eliminácie akejkoľvek nepredvídateľnej situácie (napr. výpadok elektrickej energie, konektivity na Internet alebo inej objektívnej príčiny zabraňujúcej v ďalšom pokračovaní uchádzača v eAukcii) </w:t>
      </w:r>
      <w:r w:rsidRPr="003F0829">
        <w:rPr>
          <w:rFonts w:asciiTheme="minorHAnsi" w:hAnsiTheme="minorHAnsi"/>
          <w:sz w:val="22"/>
          <w:szCs w:val="22"/>
        </w:rPr>
        <w:t>vyhlasovateľ</w:t>
      </w:r>
      <w:r w:rsidRPr="003F0829">
        <w:rPr>
          <w:rFonts w:asciiTheme="minorHAnsi" w:hAnsiTheme="minorHAnsi"/>
          <w:color w:val="000000"/>
          <w:sz w:val="22"/>
          <w:szCs w:val="22"/>
        </w:rPr>
        <w:t xml:space="preserve"> uchádzačom odporúča mať pripravený náhradný zdroj elektrickej energie, prípadne </w:t>
      </w:r>
      <w:r w:rsidRPr="003F0829">
        <w:rPr>
          <w:rFonts w:asciiTheme="minorHAnsi" w:hAnsiTheme="minorHAnsi"/>
          <w:color w:val="000000"/>
          <w:sz w:val="22"/>
          <w:szCs w:val="22"/>
        </w:rPr>
        <w:lastRenderedPageBreak/>
        <w:t xml:space="preserve">mobilný internet (napr. notebook s mobilným internetom). </w:t>
      </w:r>
      <w:r w:rsidRPr="003F0829">
        <w:rPr>
          <w:rFonts w:asciiTheme="minorHAnsi" w:hAnsiTheme="minorHAnsi"/>
          <w:sz w:val="22"/>
          <w:szCs w:val="22"/>
        </w:rPr>
        <w:t>Vyhlasovateľ</w:t>
      </w:r>
      <w:r w:rsidRPr="003F0829">
        <w:rPr>
          <w:rFonts w:asciiTheme="minorHAnsi" w:hAnsiTheme="minorHAnsi"/>
          <w:color w:val="000000"/>
          <w:sz w:val="22"/>
          <w:szCs w:val="22"/>
        </w:rPr>
        <w:t xml:space="preserve"> nenesie zodpovednosť za uchádzačmi použité technické prostriedky. </w:t>
      </w:r>
      <w:r w:rsidRPr="003F0829">
        <w:rPr>
          <w:rFonts w:asciiTheme="minorHAnsi" w:hAnsiTheme="minorHAnsi"/>
          <w:sz w:val="22"/>
          <w:szCs w:val="22"/>
        </w:rPr>
        <w:t>Vyhlasovateľ</w:t>
      </w:r>
      <w:r w:rsidRPr="003F0829">
        <w:rPr>
          <w:rFonts w:asciiTheme="minorHAnsi" w:hAnsiTheme="minorHAnsi"/>
          <w:color w:val="000000"/>
          <w:sz w:val="22"/>
          <w:szCs w:val="22"/>
        </w:rPr>
        <w:t xml:space="preserve"> si vyhradzuje právo opakovania eAukcie v prípade nepredvídateľných technických problémov na strane </w:t>
      </w:r>
      <w:r w:rsidRPr="003F0829">
        <w:rPr>
          <w:rFonts w:asciiTheme="minorHAnsi" w:hAnsiTheme="minorHAnsi"/>
          <w:sz w:val="22"/>
          <w:szCs w:val="22"/>
        </w:rPr>
        <w:t>vyhlasovateľa</w:t>
      </w:r>
      <w:r w:rsidRPr="003F0829">
        <w:rPr>
          <w:rFonts w:asciiTheme="minorHAnsi" w:hAnsiTheme="minorHAnsi"/>
          <w:color w:val="000000"/>
          <w:sz w:val="22"/>
          <w:szCs w:val="22"/>
        </w:rPr>
        <w:t>.</w:t>
      </w:r>
    </w:p>
    <w:p w:rsidR="00F528DC" w:rsidRPr="003F0829" w:rsidRDefault="00F528DC" w:rsidP="00A750A6">
      <w:pPr>
        <w:spacing w:line="276" w:lineRule="auto"/>
        <w:ind w:left="708" w:firstLine="708"/>
        <w:rPr>
          <w:rFonts w:asciiTheme="minorHAnsi" w:hAnsiTheme="minorHAnsi"/>
        </w:rPr>
      </w:pPr>
    </w:p>
    <w:sectPr w:rsidR="00F528DC" w:rsidRPr="003F0829" w:rsidSect="00251032">
      <w:headerReference w:type="even" r:id="rId14"/>
      <w:headerReference w:type="default" r:id="rId15"/>
      <w:footerReference w:type="even" r:id="rId16"/>
      <w:footerReference w:type="default" r:id="rId17"/>
      <w:headerReference w:type="first" r:id="rId18"/>
      <w:footerReference w:type="first" r:id="rId19"/>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C04" w:rsidRDefault="00B74C04">
      <w:pPr>
        <w:spacing w:after="0" w:line="240" w:lineRule="auto"/>
      </w:pPr>
      <w:r>
        <w:separator/>
      </w:r>
    </w:p>
  </w:endnote>
  <w:endnote w:type="continuationSeparator" w:id="0">
    <w:p w:rsidR="00B74C04" w:rsidRDefault="00B74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Gautami">
    <w:panose1 w:val="02000500000000000000"/>
    <w:charset w:val="01"/>
    <w:family w:val="roman"/>
    <w:notTrueType/>
    <w:pitch w:val="variable"/>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593236">
    <w:pPr>
      <w:spacing w:after="0" w:line="259" w:lineRule="auto"/>
      <w:ind w:left="0" w:right="286" w:firstLine="0"/>
      <w:jc w:val="right"/>
    </w:pPr>
    <w:r>
      <w:rPr>
        <w:rFonts w:ascii="Times New Roman" w:eastAsia="Times New Roman" w:hAnsi="Times New Roman" w:cs="Times New Roman"/>
        <w:sz w:val="24"/>
      </w:rPr>
      <w:t xml:space="preserve">Strana </w:t>
    </w:r>
    <w:r w:rsidR="0046324C">
      <w:fldChar w:fldCharType="begin"/>
    </w:r>
    <w:r>
      <w:instrText xml:space="preserve"> PAGE   \* MERGEFORMAT </w:instrText>
    </w:r>
    <w:r w:rsidR="0046324C">
      <w:fldChar w:fldCharType="separate"/>
    </w:r>
    <w:r>
      <w:rPr>
        <w:rFonts w:ascii="Times New Roman" w:eastAsia="Times New Roman" w:hAnsi="Times New Roman" w:cs="Times New Roman"/>
        <w:b/>
        <w:sz w:val="24"/>
      </w:rPr>
      <w:t>1</w:t>
    </w:r>
    <w:r w:rsidR="0046324C">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8D6C34">
      <w:fldChar w:fldCharType="begin"/>
    </w:r>
    <w:r w:rsidR="008D6C34">
      <w:instrText xml:space="preserve"> NUMPAGES   \* MERGEFORMAT </w:instrText>
    </w:r>
    <w:r w:rsidR="008D6C34">
      <w:fldChar w:fldCharType="separate"/>
    </w:r>
    <w:r w:rsidR="003E5D39" w:rsidRPr="003E5D39">
      <w:rPr>
        <w:rFonts w:ascii="Times New Roman" w:eastAsia="Times New Roman" w:hAnsi="Times New Roman" w:cs="Times New Roman"/>
        <w:b/>
        <w:noProof/>
        <w:sz w:val="24"/>
      </w:rPr>
      <w:t>16</w:t>
    </w:r>
    <w:r w:rsidR="008D6C34">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593236" w:rsidRDefault="00593236">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593236">
    <w:pPr>
      <w:spacing w:after="0" w:line="259" w:lineRule="auto"/>
      <w:ind w:left="0" w:right="286" w:firstLine="0"/>
      <w:jc w:val="right"/>
    </w:pPr>
    <w:r>
      <w:rPr>
        <w:rFonts w:ascii="Times New Roman" w:eastAsia="Times New Roman" w:hAnsi="Times New Roman" w:cs="Times New Roman"/>
        <w:sz w:val="24"/>
      </w:rPr>
      <w:t xml:space="preserve">Strana </w:t>
    </w:r>
    <w:r w:rsidR="0046324C">
      <w:fldChar w:fldCharType="begin"/>
    </w:r>
    <w:r>
      <w:instrText xml:space="preserve"> PAGE   \* MERGEFORMAT </w:instrText>
    </w:r>
    <w:r w:rsidR="0046324C">
      <w:fldChar w:fldCharType="separate"/>
    </w:r>
    <w:r w:rsidR="008D6C34" w:rsidRPr="008D6C34">
      <w:rPr>
        <w:rFonts w:ascii="Times New Roman" w:eastAsia="Times New Roman" w:hAnsi="Times New Roman" w:cs="Times New Roman"/>
        <w:b/>
        <w:noProof/>
        <w:sz w:val="24"/>
      </w:rPr>
      <w:t>5</w:t>
    </w:r>
    <w:r w:rsidR="0046324C">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8D6C34">
      <w:fldChar w:fldCharType="begin"/>
    </w:r>
    <w:r w:rsidR="008D6C34">
      <w:instrText xml:space="preserve"> NUMPAGES   \* MERGEFORMAT </w:instrText>
    </w:r>
    <w:r w:rsidR="008D6C34">
      <w:fldChar w:fldCharType="separate"/>
    </w:r>
    <w:r w:rsidR="008D6C34" w:rsidRPr="008D6C34">
      <w:rPr>
        <w:rFonts w:ascii="Times New Roman" w:eastAsia="Times New Roman" w:hAnsi="Times New Roman" w:cs="Times New Roman"/>
        <w:b/>
        <w:noProof/>
        <w:sz w:val="24"/>
      </w:rPr>
      <w:t>16</w:t>
    </w:r>
    <w:r w:rsidR="008D6C34">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593236" w:rsidRDefault="00593236">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593236">
    <w:pPr>
      <w:spacing w:after="0" w:line="259" w:lineRule="auto"/>
      <w:ind w:left="0" w:right="286" w:firstLine="0"/>
      <w:jc w:val="right"/>
    </w:pPr>
    <w:r>
      <w:rPr>
        <w:rFonts w:ascii="Times New Roman" w:eastAsia="Times New Roman" w:hAnsi="Times New Roman" w:cs="Times New Roman"/>
        <w:sz w:val="24"/>
      </w:rPr>
      <w:t xml:space="preserve">Strana </w:t>
    </w:r>
    <w:r w:rsidR="0046324C">
      <w:fldChar w:fldCharType="begin"/>
    </w:r>
    <w:r>
      <w:instrText xml:space="preserve"> PAGE   \* MERGEFORMAT </w:instrText>
    </w:r>
    <w:r w:rsidR="0046324C">
      <w:fldChar w:fldCharType="separate"/>
    </w:r>
    <w:r w:rsidR="008D6C34" w:rsidRPr="008D6C34">
      <w:rPr>
        <w:rFonts w:ascii="Times New Roman" w:eastAsia="Times New Roman" w:hAnsi="Times New Roman" w:cs="Times New Roman"/>
        <w:b/>
        <w:noProof/>
        <w:sz w:val="24"/>
      </w:rPr>
      <w:t>1</w:t>
    </w:r>
    <w:r w:rsidR="0046324C">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8D6C34">
      <w:fldChar w:fldCharType="begin"/>
    </w:r>
    <w:r w:rsidR="008D6C34">
      <w:instrText xml:space="preserve"> NUMPAGES   \* MERGEFORMAT </w:instrText>
    </w:r>
    <w:r w:rsidR="008D6C34">
      <w:fldChar w:fldCharType="separate"/>
    </w:r>
    <w:r w:rsidR="008D6C34" w:rsidRPr="008D6C34">
      <w:rPr>
        <w:rFonts w:ascii="Times New Roman" w:eastAsia="Times New Roman" w:hAnsi="Times New Roman" w:cs="Times New Roman"/>
        <w:b/>
        <w:noProof/>
        <w:sz w:val="24"/>
      </w:rPr>
      <w:t>16</w:t>
    </w:r>
    <w:r w:rsidR="008D6C34">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593236" w:rsidRDefault="00593236">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C04" w:rsidRDefault="00B74C04">
      <w:pPr>
        <w:spacing w:after="0" w:line="240" w:lineRule="auto"/>
      </w:pPr>
      <w:r>
        <w:separator/>
      </w:r>
    </w:p>
  </w:footnote>
  <w:footnote w:type="continuationSeparator" w:id="0">
    <w:p w:rsidR="00B74C04" w:rsidRDefault="00B74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593236">
    <w:pPr>
      <w:spacing w:after="0" w:line="259" w:lineRule="auto"/>
      <w:ind w:left="0" w:right="506" w:firstLine="0"/>
      <w:jc w:val="right"/>
    </w:pPr>
    <w:r>
      <w:rPr>
        <w:noProof/>
      </w:rPr>
      <w:drawing>
        <wp:anchor distT="0" distB="0" distL="114300" distR="114300" simplePos="0" relativeHeight="251658240" behindDoc="0" locked="0" layoutInCell="1" allowOverlap="0">
          <wp:simplePos x="0" y="0"/>
          <wp:positionH relativeFrom="page">
            <wp:posOffset>901790</wp:posOffset>
          </wp:positionH>
          <wp:positionV relativeFrom="page">
            <wp:posOffset>451058</wp:posOffset>
          </wp:positionV>
          <wp:extent cx="5747131" cy="782575"/>
          <wp:effectExtent l="0" t="0" r="0" b="0"/>
          <wp:wrapSquare wrapText="bothSides"/>
          <wp:docPr id="4"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593236"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236" w:rsidRDefault="008D6C34" w:rsidP="00AE612B">
    <w:pPr>
      <w:pStyle w:val="Hlavika"/>
      <w:tabs>
        <w:tab w:val="clear" w:pos="4536"/>
        <w:tab w:val="right" w:pos="9354"/>
      </w:tabs>
      <w:jc w:val="right"/>
      <w:rPr>
        <w:rFonts w:cs="Arial"/>
        <w:b/>
        <w:sz w:val="28"/>
      </w:rPr>
    </w:pPr>
    <w:r>
      <w:rPr>
        <w:rFonts w:cs="Arial"/>
        <w:noProof/>
        <w:lang w:eastAsia="sk-SK"/>
      </w:rPr>
      <w:pict>
        <v:shapetype id="_x0000_t202" coordsize="21600,21600" o:spt="202" path="m,l,21600r21600,l21600,xe">
          <v:stroke joinstyle="miter"/>
          <v:path gradientshapeok="t" o:connecttype="rect"/>
        </v:shapetype>
        <v:shape id="Text Box 65" o:spid="_x0000_s2049" type="#_x0000_t202" style="position:absolute;left:0;text-align:left;margin-left:42.3pt;margin-top:10.25pt;width:333.75pt;height:42.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style="mso-next-textbox:#Text Box 65">
            <w:txbxContent>
              <w:p w:rsidR="00861A63" w:rsidRDefault="00593236" w:rsidP="00861A63">
                <w:pPr>
                  <w:spacing w:after="0" w:line="240" w:lineRule="auto"/>
                  <w:rPr>
                    <w:b/>
                    <w:spacing w:val="6"/>
                    <w:sz w:val="24"/>
                    <w:szCs w:val="24"/>
                  </w:rPr>
                </w:pPr>
                <w:r w:rsidRPr="00231DC0">
                  <w:rPr>
                    <w:b/>
                    <w:spacing w:val="6"/>
                    <w:sz w:val="24"/>
                    <w:szCs w:val="24"/>
                  </w:rPr>
                  <w:t>BANSKOBYSTRICKÝ</w:t>
                </w:r>
                <w:r>
                  <w:rPr>
                    <w:b/>
                    <w:spacing w:val="6"/>
                    <w:sz w:val="24"/>
                    <w:szCs w:val="24"/>
                  </w:rPr>
                  <w:t xml:space="preserve"> </w:t>
                </w:r>
              </w:p>
              <w:p w:rsidR="00593236" w:rsidRDefault="00593236" w:rsidP="00861A63">
                <w:pPr>
                  <w:spacing w:after="0" w:line="240" w:lineRule="auto"/>
                  <w:rPr>
                    <w:sz w:val="24"/>
                    <w:szCs w:val="24"/>
                  </w:rPr>
                </w:pPr>
                <w:r w:rsidRPr="00A27044">
                  <w:rPr>
                    <w:sz w:val="24"/>
                    <w:szCs w:val="24"/>
                  </w:rPr>
                  <w:t>SAMOSPRÁVNY KRAJ</w:t>
                </w:r>
              </w:p>
              <w:p w:rsidR="00593236" w:rsidRPr="00353691" w:rsidRDefault="00593236" w:rsidP="00AE612B">
                <w:pPr>
                  <w:pStyle w:val="Hlavika"/>
                  <w:tabs>
                    <w:tab w:val="clear" w:pos="4536"/>
                  </w:tabs>
                  <w:rPr>
                    <w:b/>
                    <w:sz w:val="24"/>
                    <w:szCs w:val="24"/>
                  </w:rPr>
                </w:pPr>
              </w:p>
            </w:txbxContent>
          </v:textbox>
        </v:shape>
      </w:pict>
    </w:r>
  </w:p>
  <w:p w:rsidR="00593236" w:rsidRDefault="00593236" w:rsidP="00AE612B">
    <w:pPr>
      <w:pStyle w:val="Hlavika"/>
      <w:tabs>
        <w:tab w:val="clear" w:pos="4536"/>
        <w:tab w:val="right" w:pos="9354"/>
      </w:tabs>
      <w:jc w:val="right"/>
      <w:rPr>
        <w:rFonts w:cs="Arial"/>
      </w:rPr>
    </w:pPr>
    <w:r>
      <w:rPr>
        <w:noProof/>
        <w:sz w:val="16"/>
        <w:szCs w:val="16"/>
        <w:lang w:eastAsia="sk-SK"/>
      </w:rPr>
      <w:drawing>
        <wp:anchor distT="0" distB="0" distL="114300" distR="114300" simplePos="0" relativeHeight="251660800" behindDoc="1" locked="0" layoutInCell="1" allowOverlap="0">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5" name="Obrázok 5"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Pr>
        <w:rFonts w:cs="Arial"/>
        <w:b/>
        <w:sz w:val="28"/>
      </w:rPr>
      <w:t xml:space="preserve">                     </w:t>
    </w:r>
    <w:r w:rsidRPr="00CD6DAA">
      <w:rPr>
        <w:rFonts w:cs="Arial"/>
        <w:b/>
        <w:sz w:val="28"/>
      </w:rPr>
      <w:t xml:space="preserve"> </w:t>
    </w:r>
    <w:r w:rsidR="00861A63">
      <w:rPr>
        <w:rFonts w:cs="Arial"/>
      </w:rPr>
      <w:t>Gemersko-malohontské múzeum v Rimavskej Sobote</w:t>
    </w:r>
  </w:p>
  <w:p w:rsidR="009429B1" w:rsidRDefault="00861A63" w:rsidP="00AE612B">
    <w:pPr>
      <w:pStyle w:val="Hlavika"/>
      <w:tabs>
        <w:tab w:val="clear" w:pos="4536"/>
        <w:tab w:val="right" w:pos="9354"/>
      </w:tabs>
      <w:jc w:val="right"/>
      <w:rPr>
        <w:rFonts w:cs="Arial"/>
        <w:b/>
        <w:sz w:val="28"/>
      </w:rPr>
    </w:pPr>
    <w:r>
      <w:rPr>
        <w:rFonts w:cs="Arial"/>
      </w:rPr>
      <w:t>Nám. M. Tompu 5</w:t>
    </w:r>
  </w:p>
  <w:p w:rsidR="00593236" w:rsidRDefault="00593236" w:rsidP="009429B1">
    <w:pPr>
      <w:pStyle w:val="Hlavika"/>
      <w:pBdr>
        <w:bottom w:val="single" w:sz="4" w:space="17" w:color="auto"/>
      </w:pBdr>
      <w:tabs>
        <w:tab w:val="clear" w:pos="4536"/>
      </w:tabs>
      <w:jc w:val="right"/>
    </w:pPr>
    <w:r>
      <w:rPr>
        <w:rFonts w:cs="Arial"/>
        <w:sz w:val="28"/>
      </w:rPr>
      <w:t xml:space="preserve">                                                 </w:t>
    </w:r>
    <w:r w:rsidRPr="00CD6DAA">
      <w:rPr>
        <w:rFonts w:cs="Arial"/>
      </w:rPr>
      <w:t>97</w:t>
    </w:r>
    <w:r w:rsidR="00861A63">
      <w:rPr>
        <w:rFonts w:cs="Arial"/>
      </w:rPr>
      <w:t>9</w:t>
    </w:r>
    <w:r w:rsidRPr="00CD6DAA">
      <w:rPr>
        <w:rFonts w:cs="Arial"/>
      </w:rPr>
      <w:t xml:space="preserve"> 01 </w:t>
    </w:r>
    <w:r w:rsidR="00861A63">
      <w:rPr>
        <w:rFonts w:cs="Arial"/>
      </w:rPr>
      <w:t>Rimavská Sobota</w:t>
    </w:r>
    <w:r>
      <w:rPr>
        <w:rFonts w:ascii="Times New Roman" w:hAnsi="Times New Roman"/>
        <w:sz w:val="24"/>
      </w:rPr>
      <w:t xml:space="preserve"> </w:t>
    </w:r>
  </w:p>
  <w:p w:rsidR="00593236" w:rsidRDefault="00593236">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 w15:restartNumberingAfterBreak="0">
    <w:nsid w:val="0E7417C9"/>
    <w:multiLevelType w:val="hybridMultilevel"/>
    <w:tmpl w:val="6136DF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C33AF5"/>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84A07A0"/>
    <w:multiLevelType w:val="hybridMultilevel"/>
    <w:tmpl w:val="482064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185F2B"/>
    <w:multiLevelType w:val="hybridMultilevel"/>
    <w:tmpl w:val="A216ADC2"/>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5776C1"/>
    <w:multiLevelType w:val="hybridMultilevel"/>
    <w:tmpl w:val="4AA055B8"/>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 w15:restartNumberingAfterBreak="0">
    <w:nsid w:val="289A4755"/>
    <w:multiLevelType w:val="hybridMultilevel"/>
    <w:tmpl w:val="F8DCCDD8"/>
    <w:lvl w:ilvl="0" w:tplc="BED690D6">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6687D38"/>
    <w:multiLevelType w:val="hybridMultilevel"/>
    <w:tmpl w:val="2CF056FA"/>
    <w:lvl w:ilvl="0" w:tplc="82BA7A88">
      <w:start w:val="1"/>
      <w:numFmt w:val="decimal"/>
      <w:lvlText w:val="%1."/>
      <w:lvlJc w:val="left"/>
      <w:pPr>
        <w:tabs>
          <w:tab w:val="num" w:pos="1080"/>
        </w:tabs>
        <w:ind w:left="1080" w:hanging="360"/>
      </w:pPr>
      <w:rPr>
        <w:rFonts w:hint="default"/>
        <w:u w:color="999999"/>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2" w15:restartNumberingAfterBreak="0">
    <w:nsid w:val="3C682DCC"/>
    <w:multiLevelType w:val="multilevel"/>
    <w:tmpl w:val="D52EBFB6"/>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0DA3A97"/>
    <w:multiLevelType w:val="hybridMultilevel"/>
    <w:tmpl w:val="26586CC6"/>
    <w:lvl w:ilvl="0" w:tplc="54442D74">
      <w:start w:val="1"/>
      <w:numFmt w:val="decimal"/>
      <w:lvlText w:val="%1."/>
      <w:lvlJc w:val="left"/>
      <w:pPr>
        <w:tabs>
          <w:tab w:val="num" w:pos="720"/>
        </w:tabs>
        <w:ind w:left="720" w:hanging="360"/>
      </w:pPr>
      <w:rPr>
        <w:rFonts w:hint="default"/>
        <w:b w:val="0"/>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1EA7433"/>
    <w:multiLevelType w:val="hybridMultilevel"/>
    <w:tmpl w:val="A4A02EBA"/>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B9441CE"/>
    <w:multiLevelType w:val="hybridMultilevel"/>
    <w:tmpl w:val="8CBA3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E222C2D"/>
    <w:multiLevelType w:val="hybridMultilevel"/>
    <w:tmpl w:val="E1FE7B1C"/>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0" w15:restartNumberingAfterBreak="0">
    <w:nsid w:val="61B7627A"/>
    <w:multiLevelType w:val="hybridMultilevel"/>
    <w:tmpl w:val="73A649CC"/>
    <w:lvl w:ilvl="0" w:tplc="041B0001">
      <w:start w:val="1"/>
      <w:numFmt w:val="bullet"/>
      <w:lvlText w:val=""/>
      <w:lvlJc w:val="left"/>
      <w:pPr>
        <w:ind w:left="2136" w:hanging="360"/>
      </w:pPr>
      <w:rPr>
        <w:rFonts w:ascii="Symbol" w:hAnsi="Symbo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1" w15:restartNumberingAfterBreak="0">
    <w:nsid w:val="6A5A5773"/>
    <w:multiLevelType w:val="multilevel"/>
    <w:tmpl w:val="AAE6B736"/>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2" w15:restartNumberingAfterBreak="0">
    <w:nsid w:val="713A1D5F"/>
    <w:multiLevelType w:val="hybridMultilevel"/>
    <w:tmpl w:val="F8187978"/>
    <w:lvl w:ilvl="0" w:tplc="F766CE5C">
      <w:start w:val="1"/>
      <w:numFmt w:val="bullet"/>
      <w:lvlText w:val="-"/>
      <w:lvlJc w:val="left"/>
      <w:pPr>
        <w:ind w:left="1146" w:hanging="360"/>
      </w:pPr>
      <w:rPr>
        <w:rFonts w:ascii="Times New Roman" w:eastAsia="Times New Roman"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3" w15:restartNumberingAfterBreak="0">
    <w:nsid w:val="7D3C4234"/>
    <w:multiLevelType w:val="hybridMultilevel"/>
    <w:tmpl w:val="2072F868"/>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F5664BB"/>
    <w:multiLevelType w:val="hybridMultilevel"/>
    <w:tmpl w:val="4CA0EDAA"/>
    <w:lvl w:ilvl="0" w:tplc="0832C5EE">
      <w:start w:val="1"/>
      <w:numFmt w:val="decimal"/>
      <w:lvlText w:val="%1."/>
      <w:lvlJc w:val="left"/>
      <w:pPr>
        <w:tabs>
          <w:tab w:val="num" w:pos="720"/>
        </w:tabs>
        <w:ind w:left="720" w:hanging="360"/>
      </w:pPr>
      <w:rPr>
        <w:rFonts w:hint="default"/>
        <w:color w:val="auto"/>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18"/>
  </w:num>
  <w:num w:numId="3">
    <w:abstractNumId w:val="2"/>
  </w:num>
  <w:num w:numId="4">
    <w:abstractNumId w:val="7"/>
  </w:num>
  <w:num w:numId="5">
    <w:abstractNumId w:val="12"/>
  </w:num>
  <w:num w:numId="6">
    <w:abstractNumId w:val="11"/>
  </w:num>
  <w:num w:numId="7">
    <w:abstractNumId w:val="21"/>
  </w:num>
  <w:num w:numId="8">
    <w:abstractNumId w:val="0"/>
  </w:num>
  <w:num w:numId="9">
    <w:abstractNumId w:val="17"/>
  </w:num>
  <w:num w:numId="10">
    <w:abstractNumId w:val="14"/>
  </w:num>
  <w:num w:numId="11">
    <w:abstractNumId w:val="13"/>
  </w:num>
  <w:num w:numId="12">
    <w:abstractNumId w:val="6"/>
  </w:num>
  <w:num w:numId="13">
    <w:abstractNumId w:val="23"/>
  </w:num>
  <w:num w:numId="14">
    <w:abstractNumId w:val="24"/>
  </w:num>
  <w:num w:numId="15">
    <w:abstractNumId w:val="10"/>
  </w:num>
  <w:num w:numId="16">
    <w:abstractNumId w:val="22"/>
  </w:num>
  <w:num w:numId="17">
    <w:abstractNumId w:val="3"/>
  </w:num>
  <w:num w:numId="18">
    <w:abstractNumId w:val="15"/>
  </w:num>
  <w:num w:numId="19">
    <w:abstractNumId w:val="1"/>
  </w:num>
  <w:num w:numId="20">
    <w:abstractNumId w:val="4"/>
  </w:num>
  <w:num w:numId="21">
    <w:abstractNumId w:val="16"/>
  </w:num>
  <w:num w:numId="22">
    <w:abstractNumId w:val="5"/>
  </w:num>
  <w:num w:numId="23">
    <w:abstractNumId w:val="20"/>
  </w:num>
  <w:num w:numId="24">
    <w:abstractNumId w:val="8"/>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961524"/>
    <w:rsid w:val="00003CCA"/>
    <w:rsid w:val="0000601E"/>
    <w:rsid w:val="00006382"/>
    <w:rsid w:val="00012B2C"/>
    <w:rsid w:val="00015BBB"/>
    <w:rsid w:val="00017192"/>
    <w:rsid w:val="00017569"/>
    <w:rsid w:val="000215BC"/>
    <w:rsid w:val="000226A1"/>
    <w:rsid w:val="00035E3D"/>
    <w:rsid w:val="00037D48"/>
    <w:rsid w:val="000406A8"/>
    <w:rsid w:val="00043CBD"/>
    <w:rsid w:val="000578AA"/>
    <w:rsid w:val="0006011E"/>
    <w:rsid w:val="00060AF5"/>
    <w:rsid w:val="0006569A"/>
    <w:rsid w:val="00072679"/>
    <w:rsid w:val="0007413D"/>
    <w:rsid w:val="00075B0B"/>
    <w:rsid w:val="00081330"/>
    <w:rsid w:val="00085B0E"/>
    <w:rsid w:val="000870D3"/>
    <w:rsid w:val="000A04F6"/>
    <w:rsid w:val="000A3391"/>
    <w:rsid w:val="000A36E6"/>
    <w:rsid w:val="000B0042"/>
    <w:rsid w:val="000C0A3E"/>
    <w:rsid w:val="000C0C24"/>
    <w:rsid w:val="000C78E6"/>
    <w:rsid w:val="000D0729"/>
    <w:rsid w:val="000D12CE"/>
    <w:rsid w:val="000E1CDA"/>
    <w:rsid w:val="00107222"/>
    <w:rsid w:val="00116F4D"/>
    <w:rsid w:val="00122046"/>
    <w:rsid w:val="00122F71"/>
    <w:rsid w:val="001256D7"/>
    <w:rsid w:val="00132452"/>
    <w:rsid w:val="00137DA5"/>
    <w:rsid w:val="00145295"/>
    <w:rsid w:val="001452DD"/>
    <w:rsid w:val="00147E56"/>
    <w:rsid w:val="00161FBD"/>
    <w:rsid w:val="0016264A"/>
    <w:rsid w:val="00170D7F"/>
    <w:rsid w:val="001844C7"/>
    <w:rsid w:val="001875BA"/>
    <w:rsid w:val="00191D83"/>
    <w:rsid w:val="00192347"/>
    <w:rsid w:val="001963D1"/>
    <w:rsid w:val="001A1ABE"/>
    <w:rsid w:val="001A7C08"/>
    <w:rsid w:val="001B0945"/>
    <w:rsid w:val="001B656F"/>
    <w:rsid w:val="001C2348"/>
    <w:rsid w:val="001C746F"/>
    <w:rsid w:val="001D5535"/>
    <w:rsid w:val="001D58C2"/>
    <w:rsid w:val="001D6850"/>
    <w:rsid w:val="001E2223"/>
    <w:rsid w:val="001E2683"/>
    <w:rsid w:val="001E428A"/>
    <w:rsid w:val="001F26F1"/>
    <w:rsid w:val="001F33F0"/>
    <w:rsid w:val="001F7F6D"/>
    <w:rsid w:val="0020706A"/>
    <w:rsid w:val="00223569"/>
    <w:rsid w:val="002238DC"/>
    <w:rsid w:val="002404AD"/>
    <w:rsid w:val="00242E45"/>
    <w:rsid w:val="00251032"/>
    <w:rsid w:val="00273C2D"/>
    <w:rsid w:val="002755B3"/>
    <w:rsid w:val="0027672E"/>
    <w:rsid w:val="0028158B"/>
    <w:rsid w:val="00282089"/>
    <w:rsid w:val="002860DE"/>
    <w:rsid w:val="002A2129"/>
    <w:rsid w:val="002A2F68"/>
    <w:rsid w:val="002A547D"/>
    <w:rsid w:val="002B0F9B"/>
    <w:rsid w:val="002B2F36"/>
    <w:rsid w:val="002B7E15"/>
    <w:rsid w:val="002C3544"/>
    <w:rsid w:val="002C3602"/>
    <w:rsid w:val="002C5FFE"/>
    <w:rsid w:val="002C7F9C"/>
    <w:rsid w:val="002D2C0E"/>
    <w:rsid w:val="002F02CF"/>
    <w:rsid w:val="002F0944"/>
    <w:rsid w:val="002F0A2F"/>
    <w:rsid w:val="002F6780"/>
    <w:rsid w:val="003015B0"/>
    <w:rsid w:val="00305DCF"/>
    <w:rsid w:val="003069C0"/>
    <w:rsid w:val="00306E20"/>
    <w:rsid w:val="00311E25"/>
    <w:rsid w:val="00315A24"/>
    <w:rsid w:val="00320CD0"/>
    <w:rsid w:val="00321899"/>
    <w:rsid w:val="00322397"/>
    <w:rsid w:val="003248B5"/>
    <w:rsid w:val="00330376"/>
    <w:rsid w:val="00332E88"/>
    <w:rsid w:val="00334BA8"/>
    <w:rsid w:val="0034250C"/>
    <w:rsid w:val="00343347"/>
    <w:rsid w:val="00346E9C"/>
    <w:rsid w:val="00347828"/>
    <w:rsid w:val="00353AAF"/>
    <w:rsid w:val="00362669"/>
    <w:rsid w:val="00372D55"/>
    <w:rsid w:val="00373A02"/>
    <w:rsid w:val="00375C03"/>
    <w:rsid w:val="00375E39"/>
    <w:rsid w:val="00385652"/>
    <w:rsid w:val="00391E79"/>
    <w:rsid w:val="00393703"/>
    <w:rsid w:val="003A3FD9"/>
    <w:rsid w:val="003A53E2"/>
    <w:rsid w:val="003B2124"/>
    <w:rsid w:val="003B3BCB"/>
    <w:rsid w:val="003B7D1E"/>
    <w:rsid w:val="003D07C9"/>
    <w:rsid w:val="003D14B3"/>
    <w:rsid w:val="003E344C"/>
    <w:rsid w:val="003E5D39"/>
    <w:rsid w:val="003F0829"/>
    <w:rsid w:val="004022F6"/>
    <w:rsid w:val="00404001"/>
    <w:rsid w:val="004210DF"/>
    <w:rsid w:val="004263E6"/>
    <w:rsid w:val="004451A6"/>
    <w:rsid w:val="004454C5"/>
    <w:rsid w:val="004461CB"/>
    <w:rsid w:val="0046324C"/>
    <w:rsid w:val="0046511F"/>
    <w:rsid w:val="0047337D"/>
    <w:rsid w:val="00474B43"/>
    <w:rsid w:val="00476802"/>
    <w:rsid w:val="004846A6"/>
    <w:rsid w:val="00490D2B"/>
    <w:rsid w:val="004931DA"/>
    <w:rsid w:val="004A10C2"/>
    <w:rsid w:val="004B4DB1"/>
    <w:rsid w:val="004C1C0A"/>
    <w:rsid w:val="004C230A"/>
    <w:rsid w:val="004C25A6"/>
    <w:rsid w:val="004C576C"/>
    <w:rsid w:val="004D0AF4"/>
    <w:rsid w:val="004D193B"/>
    <w:rsid w:val="004D1ED1"/>
    <w:rsid w:val="004D2849"/>
    <w:rsid w:val="004D6826"/>
    <w:rsid w:val="004E070C"/>
    <w:rsid w:val="004E6620"/>
    <w:rsid w:val="004F0EC8"/>
    <w:rsid w:val="004F7223"/>
    <w:rsid w:val="004F7CFB"/>
    <w:rsid w:val="0050019E"/>
    <w:rsid w:val="005032A3"/>
    <w:rsid w:val="00506C1B"/>
    <w:rsid w:val="0050706A"/>
    <w:rsid w:val="00507605"/>
    <w:rsid w:val="00507632"/>
    <w:rsid w:val="005259D5"/>
    <w:rsid w:val="00531145"/>
    <w:rsid w:val="00532290"/>
    <w:rsid w:val="005407AB"/>
    <w:rsid w:val="0054562A"/>
    <w:rsid w:val="00551671"/>
    <w:rsid w:val="00553CF9"/>
    <w:rsid w:val="00555EB9"/>
    <w:rsid w:val="00563D36"/>
    <w:rsid w:val="00575D16"/>
    <w:rsid w:val="005807FF"/>
    <w:rsid w:val="00584715"/>
    <w:rsid w:val="00587F1A"/>
    <w:rsid w:val="005907D0"/>
    <w:rsid w:val="00591CAA"/>
    <w:rsid w:val="00593236"/>
    <w:rsid w:val="005B0D5C"/>
    <w:rsid w:val="005B29A6"/>
    <w:rsid w:val="005B2FD8"/>
    <w:rsid w:val="005C1761"/>
    <w:rsid w:val="005C472F"/>
    <w:rsid w:val="005C4B39"/>
    <w:rsid w:val="005D2AE0"/>
    <w:rsid w:val="005D4809"/>
    <w:rsid w:val="005D5916"/>
    <w:rsid w:val="005F30E3"/>
    <w:rsid w:val="005F7B91"/>
    <w:rsid w:val="00602F4E"/>
    <w:rsid w:val="00605196"/>
    <w:rsid w:val="00610153"/>
    <w:rsid w:val="0061109E"/>
    <w:rsid w:val="00621B41"/>
    <w:rsid w:val="00624BBD"/>
    <w:rsid w:val="00626658"/>
    <w:rsid w:val="00632D36"/>
    <w:rsid w:val="00633EC3"/>
    <w:rsid w:val="006450EF"/>
    <w:rsid w:val="006467A8"/>
    <w:rsid w:val="006633BD"/>
    <w:rsid w:val="0067264B"/>
    <w:rsid w:val="00676D99"/>
    <w:rsid w:val="00676FBE"/>
    <w:rsid w:val="006770EA"/>
    <w:rsid w:val="006801FC"/>
    <w:rsid w:val="006847F9"/>
    <w:rsid w:val="00685DD8"/>
    <w:rsid w:val="00686E46"/>
    <w:rsid w:val="00693E49"/>
    <w:rsid w:val="0069668A"/>
    <w:rsid w:val="006A15C9"/>
    <w:rsid w:val="006A1B6F"/>
    <w:rsid w:val="006A63F0"/>
    <w:rsid w:val="006B26BA"/>
    <w:rsid w:val="006B5C1C"/>
    <w:rsid w:val="006C3AB2"/>
    <w:rsid w:val="006D35B2"/>
    <w:rsid w:val="006D79E8"/>
    <w:rsid w:val="006E2009"/>
    <w:rsid w:val="006F02B1"/>
    <w:rsid w:val="006F23F4"/>
    <w:rsid w:val="006F7461"/>
    <w:rsid w:val="00702798"/>
    <w:rsid w:val="00707518"/>
    <w:rsid w:val="007108ED"/>
    <w:rsid w:val="007121D0"/>
    <w:rsid w:val="0072510C"/>
    <w:rsid w:val="00727F13"/>
    <w:rsid w:val="00745505"/>
    <w:rsid w:val="00752065"/>
    <w:rsid w:val="00753587"/>
    <w:rsid w:val="00767EEE"/>
    <w:rsid w:val="007701CB"/>
    <w:rsid w:val="00774566"/>
    <w:rsid w:val="0077787A"/>
    <w:rsid w:val="0078237B"/>
    <w:rsid w:val="0079340D"/>
    <w:rsid w:val="00793A72"/>
    <w:rsid w:val="00794983"/>
    <w:rsid w:val="007A6BB9"/>
    <w:rsid w:val="007A7170"/>
    <w:rsid w:val="007B3129"/>
    <w:rsid w:val="007C0A4B"/>
    <w:rsid w:val="007C11CC"/>
    <w:rsid w:val="007D2008"/>
    <w:rsid w:val="007D695B"/>
    <w:rsid w:val="007E04C6"/>
    <w:rsid w:val="007E1994"/>
    <w:rsid w:val="007E40CB"/>
    <w:rsid w:val="007E5362"/>
    <w:rsid w:val="007E6AD2"/>
    <w:rsid w:val="007F3AC2"/>
    <w:rsid w:val="007F7A41"/>
    <w:rsid w:val="0080042F"/>
    <w:rsid w:val="008011C0"/>
    <w:rsid w:val="00805046"/>
    <w:rsid w:val="00806249"/>
    <w:rsid w:val="00806295"/>
    <w:rsid w:val="0080630D"/>
    <w:rsid w:val="008113BC"/>
    <w:rsid w:val="008117E5"/>
    <w:rsid w:val="00814B2B"/>
    <w:rsid w:val="00816265"/>
    <w:rsid w:val="00823477"/>
    <w:rsid w:val="008244A6"/>
    <w:rsid w:val="00824DFD"/>
    <w:rsid w:val="0083259C"/>
    <w:rsid w:val="00837022"/>
    <w:rsid w:val="00840CD5"/>
    <w:rsid w:val="008468D4"/>
    <w:rsid w:val="008542CE"/>
    <w:rsid w:val="00854420"/>
    <w:rsid w:val="008554F4"/>
    <w:rsid w:val="00860B96"/>
    <w:rsid w:val="00861A63"/>
    <w:rsid w:val="008621A8"/>
    <w:rsid w:val="00865C9A"/>
    <w:rsid w:val="00865D9B"/>
    <w:rsid w:val="008725D1"/>
    <w:rsid w:val="00872855"/>
    <w:rsid w:val="00873C4F"/>
    <w:rsid w:val="008746B4"/>
    <w:rsid w:val="008750E1"/>
    <w:rsid w:val="00887AAE"/>
    <w:rsid w:val="00891E95"/>
    <w:rsid w:val="00894843"/>
    <w:rsid w:val="008976A2"/>
    <w:rsid w:val="008B0E76"/>
    <w:rsid w:val="008B1EA3"/>
    <w:rsid w:val="008C0FFE"/>
    <w:rsid w:val="008C3F9A"/>
    <w:rsid w:val="008D0757"/>
    <w:rsid w:val="008D576F"/>
    <w:rsid w:val="008D6C34"/>
    <w:rsid w:val="008E5990"/>
    <w:rsid w:val="008F0D5C"/>
    <w:rsid w:val="008F2590"/>
    <w:rsid w:val="008F6825"/>
    <w:rsid w:val="00915C13"/>
    <w:rsid w:val="00921856"/>
    <w:rsid w:val="00925A0B"/>
    <w:rsid w:val="00931416"/>
    <w:rsid w:val="009429B1"/>
    <w:rsid w:val="009435BE"/>
    <w:rsid w:val="0095252D"/>
    <w:rsid w:val="00953EC1"/>
    <w:rsid w:val="00961524"/>
    <w:rsid w:val="00962181"/>
    <w:rsid w:val="00962E14"/>
    <w:rsid w:val="0096304B"/>
    <w:rsid w:val="009630BF"/>
    <w:rsid w:val="00966C57"/>
    <w:rsid w:val="00971DAA"/>
    <w:rsid w:val="00973D1A"/>
    <w:rsid w:val="00983399"/>
    <w:rsid w:val="00987A03"/>
    <w:rsid w:val="009A1C1D"/>
    <w:rsid w:val="009A3725"/>
    <w:rsid w:val="009A45D0"/>
    <w:rsid w:val="009B071E"/>
    <w:rsid w:val="009B714F"/>
    <w:rsid w:val="009C3AE3"/>
    <w:rsid w:val="009C4327"/>
    <w:rsid w:val="009C6042"/>
    <w:rsid w:val="009D1BC8"/>
    <w:rsid w:val="009E061D"/>
    <w:rsid w:val="009E5689"/>
    <w:rsid w:val="00A000D7"/>
    <w:rsid w:val="00A01C51"/>
    <w:rsid w:val="00A03FE0"/>
    <w:rsid w:val="00A215E7"/>
    <w:rsid w:val="00A2347C"/>
    <w:rsid w:val="00A25B4A"/>
    <w:rsid w:val="00A3056A"/>
    <w:rsid w:val="00A31E9D"/>
    <w:rsid w:val="00A34B2F"/>
    <w:rsid w:val="00A379A5"/>
    <w:rsid w:val="00A403E5"/>
    <w:rsid w:val="00A462C4"/>
    <w:rsid w:val="00A50059"/>
    <w:rsid w:val="00A50BE8"/>
    <w:rsid w:val="00A51268"/>
    <w:rsid w:val="00A53A41"/>
    <w:rsid w:val="00A57E42"/>
    <w:rsid w:val="00A63B70"/>
    <w:rsid w:val="00A649C4"/>
    <w:rsid w:val="00A6538F"/>
    <w:rsid w:val="00A7481D"/>
    <w:rsid w:val="00A750A6"/>
    <w:rsid w:val="00A77F50"/>
    <w:rsid w:val="00A8088F"/>
    <w:rsid w:val="00A81951"/>
    <w:rsid w:val="00A973E5"/>
    <w:rsid w:val="00AA277C"/>
    <w:rsid w:val="00AA7C2C"/>
    <w:rsid w:val="00AB38AD"/>
    <w:rsid w:val="00AB43BA"/>
    <w:rsid w:val="00AC0BBE"/>
    <w:rsid w:val="00AC2060"/>
    <w:rsid w:val="00AC4D42"/>
    <w:rsid w:val="00AC5CA3"/>
    <w:rsid w:val="00AE22BF"/>
    <w:rsid w:val="00AE3E57"/>
    <w:rsid w:val="00AE612B"/>
    <w:rsid w:val="00AE6817"/>
    <w:rsid w:val="00AE7FF1"/>
    <w:rsid w:val="00AF0F82"/>
    <w:rsid w:val="00AF5192"/>
    <w:rsid w:val="00B10291"/>
    <w:rsid w:val="00B116BB"/>
    <w:rsid w:val="00B13C38"/>
    <w:rsid w:val="00B17410"/>
    <w:rsid w:val="00B22571"/>
    <w:rsid w:val="00B332F5"/>
    <w:rsid w:val="00B377AA"/>
    <w:rsid w:val="00B419FE"/>
    <w:rsid w:val="00B46435"/>
    <w:rsid w:val="00B47CEC"/>
    <w:rsid w:val="00B5398C"/>
    <w:rsid w:val="00B5439C"/>
    <w:rsid w:val="00B625FA"/>
    <w:rsid w:val="00B64562"/>
    <w:rsid w:val="00B64BB9"/>
    <w:rsid w:val="00B70BF3"/>
    <w:rsid w:val="00B72E4F"/>
    <w:rsid w:val="00B74C04"/>
    <w:rsid w:val="00B82C57"/>
    <w:rsid w:val="00B860A1"/>
    <w:rsid w:val="00BB1372"/>
    <w:rsid w:val="00BB787A"/>
    <w:rsid w:val="00BC20B2"/>
    <w:rsid w:val="00BC655F"/>
    <w:rsid w:val="00BC66C3"/>
    <w:rsid w:val="00BC748C"/>
    <w:rsid w:val="00BD2233"/>
    <w:rsid w:val="00BD44BF"/>
    <w:rsid w:val="00BD4F9E"/>
    <w:rsid w:val="00BE2D57"/>
    <w:rsid w:val="00BE34E4"/>
    <w:rsid w:val="00BE4E44"/>
    <w:rsid w:val="00BF0D2D"/>
    <w:rsid w:val="00BF2BDE"/>
    <w:rsid w:val="00BF7482"/>
    <w:rsid w:val="00BF7ABF"/>
    <w:rsid w:val="00C030D4"/>
    <w:rsid w:val="00C0426D"/>
    <w:rsid w:val="00C056AF"/>
    <w:rsid w:val="00C33C09"/>
    <w:rsid w:val="00C35501"/>
    <w:rsid w:val="00C42AC0"/>
    <w:rsid w:val="00C44B3C"/>
    <w:rsid w:val="00C528BC"/>
    <w:rsid w:val="00C56794"/>
    <w:rsid w:val="00C57CDE"/>
    <w:rsid w:val="00C63671"/>
    <w:rsid w:val="00C70563"/>
    <w:rsid w:val="00C7358B"/>
    <w:rsid w:val="00C84533"/>
    <w:rsid w:val="00C855F6"/>
    <w:rsid w:val="00C9149D"/>
    <w:rsid w:val="00C91C83"/>
    <w:rsid w:val="00C928DF"/>
    <w:rsid w:val="00C9313C"/>
    <w:rsid w:val="00CA2E91"/>
    <w:rsid w:val="00CA5F4E"/>
    <w:rsid w:val="00CB06A7"/>
    <w:rsid w:val="00CB6444"/>
    <w:rsid w:val="00CB6F9E"/>
    <w:rsid w:val="00CC00C7"/>
    <w:rsid w:val="00CC7FE6"/>
    <w:rsid w:val="00CD0458"/>
    <w:rsid w:val="00CD46EA"/>
    <w:rsid w:val="00CD6A5F"/>
    <w:rsid w:val="00CD6B05"/>
    <w:rsid w:val="00CE11F3"/>
    <w:rsid w:val="00CE271A"/>
    <w:rsid w:val="00CE79F0"/>
    <w:rsid w:val="00D00F43"/>
    <w:rsid w:val="00D032D0"/>
    <w:rsid w:val="00D070B9"/>
    <w:rsid w:val="00D15BC3"/>
    <w:rsid w:val="00D17188"/>
    <w:rsid w:val="00D22228"/>
    <w:rsid w:val="00D25174"/>
    <w:rsid w:val="00D35CE5"/>
    <w:rsid w:val="00D4781A"/>
    <w:rsid w:val="00D52416"/>
    <w:rsid w:val="00D52821"/>
    <w:rsid w:val="00D60633"/>
    <w:rsid w:val="00D80FD4"/>
    <w:rsid w:val="00D84BDC"/>
    <w:rsid w:val="00D8762C"/>
    <w:rsid w:val="00D956C5"/>
    <w:rsid w:val="00D97048"/>
    <w:rsid w:val="00DA0C24"/>
    <w:rsid w:val="00DA292F"/>
    <w:rsid w:val="00DA4B0D"/>
    <w:rsid w:val="00DA57FE"/>
    <w:rsid w:val="00DA62D5"/>
    <w:rsid w:val="00DC45C4"/>
    <w:rsid w:val="00DD17D9"/>
    <w:rsid w:val="00DD1CC4"/>
    <w:rsid w:val="00DD30BD"/>
    <w:rsid w:val="00DD3FD0"/>
    <w:rsid w:val="00DD6B06"/>
    <w:rsid w:val="00DE6FDD"/>
    <w:rsid w:val="00DF5D54"/>
    <w:rsid w:val="00DF7FE2"/>
    <w:rsid w:val="00E050CE"/>
    <w:rsid w:val="00E10DDB"/>
    <w:rsid w:val="00E117AE"/>
    <w:rsid w:val="00E12FD5"/>
    <w:rsid w:val="00E27D2D"/>
    <w:rsid w:val="00E338FF"/>
    <w:rsid w:val="00E369E6"/>
    <w:rsid w:val="00E37934"/>
    <w:rsid w:val="00E45D27"/>
    <w:rsid w:val="00E504F7"/>
    <w:rsid w:val="00E542F5"/>
    <w:rsid w:val="00E6793D"/>
    <w:rsid w:val="00E67D52"/>
    <w:rsid w:val="00E716C6"/>
    <w:rsid w:val="00E71C4D"/>
    <w:rsid w:val="00E80498"/>
    <w:rsid w:val="00E84B0A"/>
    <w:rsid w:val="00E974F0"/>
    <w:rsid w:val="00EA7012"/>
    <w:rsid w:val="00EB3BF1"/>
    <w:rsid w:val="00EB4515"/>
    <w:rsid w:val="00EE0C50"/>
    <w:rsid w:val="00EE6B1E"/>
    <w:rsid w:val="00EF6409"/>
    <w:rsid w:val="00F01B88"/>
    <w:rsid w:val="00F04B48"/>
    <w:rsid w:val="00F12F14"/>
    <w:rsid w:val="00F26AA7"/>
    <w:rsid w:val="00F27AF6"/>
    <w:rsid w:val="00F27E93"/>
    <w:rsid w:val="00F30F69"/>
    <w:rsid w:val="00F431B8"/>
    <w:rsid w:val="00F528DC"/>
    <w:rsid w:val="00F5693A"/>
    <w:rsid w:val="00F60D99"/>
    <w:rsid w:val="00F653C8"/>
    <w:rsid w:val="00F806BF"/>
    <w:rsid w:val="00F87795"/>
    <w:rsid w:val="00F94D3D"/>
    <w:rsid w:val="00F95039"/>
    <w:rsid w:val="00FA0758"/>
    <w:rsid w:val="00FA6AFE"/>
    <w:rsid w:val="00FA7767"/>
    <w:rsid w:val="00FB190E"/>
    <w:rsid w:val="00FB1916"/>
    <w:rsid w:val="00FB29F1"/>
    <w:rsid w:val="00FC0BBA"/>
    <w:rsid w:val="00FC31A0"/>
    <w:rsid w:val="00FD1566"/>
    <w:rsid w:val="00FD26CA"/>
    <w:rsid w:val="00FD2C31"/>
    <w:rsid w:val="00FD3554"/>
    <w:rsid w:val="00FD4D48"/>
    <w:rsid w:val="00FE43BF"/>
    <w:rsid w:val="00FF481D"/>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E622DBF"/>
  <w15:docId w15:val="{BE46F23F-A62F-4FB4-A219-5D7AF8C5C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80FD4"/>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rsid w:val="00D80FD4"/>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D80FD4"/>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numPr>
        <w:numId w:val="7"/>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D80FD4"/>
    <w:rPr>
      <w:rFonts w:ascii="Calibri" w:eastAsia="Calibri" w:hAnsi="Calibri" w:cs="Calibri"/>
      <w:b/>
      <w:color w:val="000000"/>
      <w:sz w:val="22"/>
    </w:rPr>
  </w:style>
  <w:style w:type="character" w:customStyle="1" w:styleId="Nadpis1Char">
    <w:name w:val="Nadpis 1 Char"/>
    <w:link w:val="Nadpis1"/>
    <w:uiPriority w:val="9"/>
    <w:rsid w:val="00D80FD4"/>
    <w:rPr>
      <w:rFonts w:ascii="Calibri" w:eastAsia="Calibri" w:hAnsi="Calibri" w:cs="Calibri"/>
      <w:b/>
      <w:color w:val="000000"/>
    </w:rPr>
  </w:style>
  <w:style w:type="paragraph" w:styleId="Obsah1">
    <w:name w:val="toc 1"/>
    <w:hidden/>
    <w:rsid w:val="00D80FD4"/>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uiPriority w:val="99"/>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customStyle="1" w:styleId="shorttext">
    <w:name w:val="short_text"/>
    <w:rsid w:val="00343347"/>
  </w:style>
  <w:style w:type="paragraph" w:styleId="Zkladntext3">
    <w:name w:val="Body Text 3"/>
    <w:basedOn w:val="Normlny"/>
    <w:link w:val="Zkladntext3Char"/>
    <w:uiPriority w:val="99"/>
    <w:unhideWhenUsed/>
    <w:rsid w:val="00794983"/>
    <w:pPr>
      <w:spacing w:after="120"/>
    </w:pPr>
    <w:rPr>
      <w:sz w:val="16"/>
      <w:szCs w:val="16"/>
    </w:rPr>
  </w:style>
  <w:style w:type="character" w:customStyle="1" w:styleId="Zkladntext3Char">
    <w:name w:val="Základný text 3 Char"/>
    <w:basedOn w:val="Predvolenpsmoodseku"/>
    <w:link w:val="Zkladntext3"/>
    <w:uiPriority w:val="99"/>
    <w:rsid w:val="00794983"/>
    <w:rPr>
      <w:rFonts w:ascii="Calibri" w:eastAsia="Calibri" w:hAnsi="Calibri" w:cs="Calibri"/>
      <w:color w:val="000000"/>
      <w:sz w:val="16"/>
      <w:szCs w:val="16"/>
    </w:rPr>
  </w:style>
  <w:style w:type="paragraph" w:customStyle="1" w:styleId="Odrazkaseda">
    <w:name w:val="Odrazka seda"/>
    <w:basedOn w:val="Normlny"/>
    <w:uiPriority w:val="99"/>
    <w:rsid w:val="00B22571"/>
    <w:pPr>
      <w:numPr>
        <w:ilvl w:val="1"/>
        <w:numId w:val="32"/>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B22571"/>
    <w:pPr>
      <w:numPr>
        <w:numId w:val="32"/>
      </w:numPr>
      <w:spacing w:before="480" w:after="240" w:line="240" w:lineRule="auto"/>
      <w:ind w:left="0" w:right="0" w:firstLine="0"/>
      <w:jc w:val="center"/>
    </w:pPr>
    <w:rPr>
      <w:rFonts w:ascii="Arial" w:eastAsia="Times New Roman" w:hAnsi="Arial" w:cs="Arial"/>
      <w:b/>
      <w:bCs/>
      <w:caps/>
      <w:color w:val="auto"/>
      <w:sz w:val="28"/>
      <w:szCs w:val="28"/>
    </w:rPr>
  </w:style>
  <w:style w:type="character" w:styleId="Siln">
    <w:name w:val="Strong"/>
    <w:basedOn w:val="Predvolenpsmoodseku"/>
    <w:uiPriority w:val="22"/>
    <w:qFormat/>
    <w:rsid w:val="003E5D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709766300">
      <w:bodyDiv w:val="1"/>
      <w:marLeft w:val="0"/>
      <w:marRight w:val="0"/>
      <w:marTop w:val="0"/>
      <w:marBottom w:val="0"/>
      <w:divBdr>
        <w:top w:val="none" w:sz="0" w:space="0" w:color="auto"/>
        <w:left w:val="none" w:sz="0" w:space="0" w:color="auto"/>
        <w:bottom w:val="none" w:sz="0" w:space="0" w:color="auto"/>
        <w:right w:val="none" w:sz="0" w:space="0" w:color="auto"/>
      </w:divBdr>
    </w:div>
    <w:div w:id="713502169">
      <w:bodyDiv w:val="1"/>
      <w:marLeft w:val="0"/>
      <w:marRight w:val="0"/>
      <w:marTop w:val="0"/>
      <w:marBottom w:val="0"/>
      <w:divBdr>
        <w:top w:val="none" w:sz="0" w:space="0" w:color="auto"/>
        <w:left w:val="none" w:sz="0" w:space="0" w:color="auto"/>
        <w:bottom w:val="none" w:sz="0" w:space="0" w:color="auto"/>
        <w:right w:val="none" w:sz="0" w:space="0" w:color="auto"/>
      </w:divBdr>
    </w:div>
    <w:div w:id="758209638">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cmanova@gmmuzeum.sk" TargetMode="Externa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onika.debnarova@bbsk.s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director@gmmuzeum.s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36CBC-81CC-4941-A6BF-A9DD53BD7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16</Pages>
  <Words>5271</Words>
  <Characters>30047</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Debnárová Monika</cp:lastModifiedBy>
  <cp:revision>41</cp:revision>
  <cp:lastPrinted>2018-05-29T06:50:00Z</cp:lastPrinted>
  <dcterms:created xsi:type="dcterms:W3CDTF">2018-05-13T05:13:00Z</dcterms:created>
  <dcterms:modified xsi:type="dcterms:W3CDTF">2018-05-29T07:36:00Z</dcterms:modified>
</cp:coreProperties>
</file>