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12A6CAC0"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w:t>
      </w:r>
      <w:r w:rsidR="00210CA0">
        <w:rPr>
          <w:rFonts w:asciiTheme="minorHAnsi" w:hAnsiTheme="minorHAnsi" w:cstheme="minorHAnsi"/>
          <w:b/>
        </w:rPr>
        <w:t>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751C1D4" w14:textId="35BF728B" w:rsidR="00A23B5C" w:rsidRPr="00A23B5C" w:rsidRDefault="005F1EC6" w:rsidP="00A23B5C">
      <w:pPr>
        <w:pStyle w:val="Bezriadkovania"/>
        <w:jc w:val="center"/>
        <w:rPr>
          <w:rStyle w:val="CharStyle13"/>
          <w:rFonts w:asciiTheme="minorHAnsi" w:hAnsiTheme="minorHAnsi"/>
          <w:bCs/>
          <w:sz w:val="28"/>
          <w:szCs w:val="28"/>
        </w:rPr>
      </w:pPr>
      <w:r w:rsidRPr="005F1EC6">
        <w:rPr>
          <w:rStyle w:val="CharStyle13"/>
          <w:rFonts w:asciiTheme="minorHAnsi" w:hAnsiTheme="minorHAnsi"/>
          <w:bCs/>
        </w:rPr>
        <w:t>Revitalizácia budovy a areálu bývalého Gymnázia Mateja Bela vo Zvolene</w:t>
      </w:r>
    </w:p>
    <w:p w14:paraId="755E6F83" w14:textId="2160ABF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 xml:space="preserve"> </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3E779F89" w:rsidR="002012A0" w:rsidRPr="000D36E0" w:rsidRDefault="009333B2" w:rsidP="009333B2">
      <w:pPr>
        <w:tabs>
          <w:tab w:val="center" w:pos="6663"/>
        </w:tabs>
        <w:jc w:val="both"/>
        <w:rPr>
          <w:rFonts w:asciiTheme="minorHAnsi" w:hAnsiTheme="minorHAnsi" w:cstheme="minorHAnsi"/>
          <w:sz w:val="20"/>
        </w:rPr>
      </w:pPr>
      <w:r>
        <w:rPr>
          <w:rFonts w:asciiTheme="minorHAnsi" w:hAnsiTheme="minorHAnsi" w:cstheme="minorHAnsi"/>
          <w:sz w:val="20"/>
        </w:rPr>
        <w:tab/>
        <w:t>.......................................</w:t>
      </w:r>
      <w:r w:rsidR="00927F98">
        <w:rPr>
          <w:rFonts w:asciiTheme="minorHAnsi" w:hAnsiTheme="minorHAnsi" w:cstheme="minorHAnsi"/>
          <w:sz w:val="20"/>
        </w:rPr>
        <w:t>...</w:t>
      </w:r>
      <w:r>
        <w:rPr>
          <w:rFonts w:asciiTheme="minorHAnsi" w:hAnsiTheme="minorHAnsi" w:cstheme="minorHAnsi"/>
          <w:sz w:val="20"/>
        </w:rPr>
        <w:t>........</w:t>
      </w:r>
    </w:p>
    <w:p w14:paraId="77FABA26" w14:textId="5295B723" w:rsidR="002012A0" w:rsidRPr="000D36E0" w:rsidRDefault="009333B2" w:rsidP="009333B2">
      <w:pPr>
        <w:tabs>
          <w:tab w:val="center" w:pos="6663"/>
        </w:tabs>
        <w:jc w:val="both"/>
        <w:rPr>
          <w:rFonts w:asciiTheme="minorHAnsi" w:hAnsiTheme="minorHAnsi" w:cstheme="minorHAnsi"/>
          <w:sz w:val="20"/>
        </w:rPr>
      </w:pPr>
      <w:r>
        <w:rPr>
          <w:rFonts w:asciiTheme="minorHAnsi" w:hAnsiTheme="minorHAnsi" w:cstheme="minorHAnsi"/>
          <w:iCs/>
          <w:sz w:val="20"/>
          <w:szCs w:val="20"/>
        </w:rPr>
        <w:tab/>
      </w:r>
      <w:r w:rsidRPr="005F1EC6">
        <w:rPr>
          <w:rFonts w:asciiTheme="minorHAnsi" w:hAnsiTheme="minorHAnsi" w:cstheme="minorHAnsi"/>
          <w:iCs/>
          <w:sz w:val="20"/>
          <w:szCs w:val="20"/>
        </w:rPr>
        <w:t>PhDr. Juraj Haško, konateľ</w:t>
      </w: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75E932D6" w:rsidR="00A34B0B" w:rsidRPr="000D36E0" w:rsidRDefault="00927F98" w:rsidP="00A34B0B">
      <w:pPr>
        <w:jc w:val="both"/>
        <w:rPr>
          <w:rFonts w:asciiTheme="minorHAnsi" w:hAnsiTheme="minorHAnsi" w:cstheme="minorHAnsi"/>
          <w:sz w:val="20"/>
        </w:rPr>
      </w:pPr>
      <w:r>
        <w:rPr>
          <w:rFonts w:asciiTheme="minorHAnsi" w:hAnsiTheme="minorHAnsi" w:cstheme="minorHAnsi"/>
          <w:sz w:val="20"/>
        </w:rPr>
        <w:t>v</w:t>
      </w:r>
      <w:r w:rsidR="00A34B0B" w:rsidRPr="000D36E0">
        <w:rPr>
          <w:rFonts w:asciiTheme="minorHAnsi" w:hAnsiTheme="minorHAnsi" w:cstheme="minorHAnsi"/>
          <w:sz w:val="20"/>
        </w:rPr>
        <w:t> Banskej Bystrici,</w:t>
      </w:r>
      <w:r w:rsidR="00204E4A" w:rsidRPr="000D36E0">
        <w:rPr>
          <w:rFonts w:asciiTheme="minorHAnsi" w:hAnsiTheme="minorHAnsi" w:cstheme="minorHAnsi"/>
          <w:sz w:val="20"/>
        </w:rPr>
        <w:t xml:space="preserve"> </w:t>
      </w:r>
      <w:r w:rsidR="003F2629">
        <w:rPr>
          <w:rFonts w:asciiTheme="minorHAnsi" w:hAnsiTheme="minorHAnsi" w:cstheme="minorHAnsi"/>
          <w:sz w:val="20"/>
        </w:rPr>
        <w:t>november</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3F9AEB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7. </w:t>
      </w:r>
      <w:r w:rsidR="00E97EDF">
        <w:rPr>
          <w:rFonts w:asciiTheme="minorHAnsi" w:hAnsiTheme="minorHAnsi" w:cstheme="minorHAnsi"/>
          <w:bCs/>
          <w:sz w:val="20"/>
          <w:szCs w:val="20"/>
        </w:rPr>
        <w:t xml:space="preserve">ZÁBEZPEKA PONUKY A </w:t>
      </w:r>
      <w:r w:rsidRPr="000D36E0">
        <w:rPr>
          <w:rFonts w:asciiTheme="minorHAnsi" w:hAnsiTheme="minorHAnsi" w:cstheme="minorHAnsi"/>
          <w:bCs/>
          <w:sz w:val="20"/>
          <w:szCs w:val="20"/>
        </w:rPr>
        <w:t>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6BBD4E7" w14:textId="34D249B4" w:rsidR="00A34B0B" w:rsidRPr="00E97EDF" w:rsidRDefault="00A34B0B" w:rsidP="00E97EDF">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5EE37191" w14:textId="0DA6D1BC"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w:t>
      </w:r>
      <w:r w:rsidR="00E97EDF">
        <w:rPr>
          <w:rFonts w:asciiTheme="minorHAnsi" w:hAnsiTheme="minorHAnsi" w:cstheme="minorHAnsi"/>
          <w:bCs/>
          <w:sz w:val="20"/>
          <w:szCs w:val="20"/>
        </w:rPr>
        <w:t>4</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5B925784"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w:t>
      </w:r>
      <w:r w:rsidR="00E97EDF">
        <w:rPr>
          <w:rFonts w:asciiTheme="minorHAnsi" w:hAnsiTheme="minorHAnsi" w:cstheme="minorHAnsi"/>
          <w:bCs/>
          <w:sz w:val="20"/>
          <w:szCs w:val="20"/>
        </w:rPr>
        <w:t>5</w:t>
      </w:r>
      <w:r w:rsidRPr="000D36E0">
        <w:rPr>
          <w:rFonts w:asciiTheme="minorHAnsi" w:hAnsiTheme="minorHAnsi" w:cstheme="minorHAnsi"/>
          <w:bCs/>
          <w:sz w:val="20"/>
          <w:szCs w:val="20"/>
        </w:rPr>
        <w:t>. NÁKLADY NA PONUKU</w:t>
      </w:r>
    </w:p>
    <w:p w14:paraId="5324B110" w14:textId="268BAF3D"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w:t>
      </w:r>
      <w:r w:rsidR="00E97EDF">
        <w:rPr>
          <w:rFonts w:asciiTheme="minorHAnsi" w:hAnsiTheme="minorHAnsi" w:cstheme="minorHAnsi"/>
          <w:bCs/>
          <w:sz w:val="20"/>
          <w:szCs w:val="20"/>
        </w:rPr>
        <w:t>6</w:t>
      </w:r>
      <w:r w:rsidRPr="000D36E0">
        <w:rPr>
          <w:rFonts w:asciiTheme="minorHAnsi" w:hAnsiTheme="minorHAnsi" w:cstheme="minorHAnsi"/>
          <w:bCs/>
          <w:sz w:val="20"/>
          <w:szCs w:val="20"/>
        </w:rPr>
        <w:t>. PREDKLADANIE PONÚK</w:t>
      </w:r>
    </w:p>
    <w:p w14:paraId="41A99AD0" w14:textId="2997EA7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w:t>
      </w:r>
      <w:r w:rsidR="00E97EDF">
        <w:rPr>
          <w:rFonts w:asciiTheme="minorHAnsi" w:hAnsiTheme="minorHAnsi" w:cstheme="minorHAnsi"/>
          <w:bCs/>
          <w:sz w:val="20"/>
          <w:szCs w:val="20"/>
        </w:rPr>
        <w:t>7</w:t>
      </w:r>
      <w:r w:rsidRPr="000D36E0">
        <w:rPr>
          <w:rFonts w:asciiTheme="minorHAnsi" w:hAnsiTheme="minorHAnsi" w:cstheme="minorHAnsi"/>
          <w:bCs/>
          <w:sz w:val="20"/>
          <w:szCs w:val="20"/>
        </w:rPr>
        <w:t>. OTVÁRANIE PONÚK</w:t>
      </w:r>
    </w:p>
    <w:p w14:paraId="22A4FBE6" w14:textId="455D8E26"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w:t>
      </w:r>
      <w:r w:rsidR="00E97EDF">
        <w:rPr>
          <w:rFonts w:asciiTheme="minorHAnsi" w:hAnsiTheme="minorHAnsi" w:cstheme="minorHAnsi"/>
          <w:bCs/>
          <w:sz w:val="20"/>
          <w:szCs w:val="20"/>
        </w:rPr>
        <w:t>8</w:t>
      </w:r>
      <w:r w:rsidRPr="000D36E0">
        <w:rPr>
          <w:rFonts w:asciiTheme="minorHAnsi" w:hAnsiTheme="minorHAnsi" w:cstheme="minorHAnsi"/>
          <w:bCs/>
          <w:sz w:val="20"/>
          <w:szCs w:val="20"/>
        </w:rPr>
        <w:t>. VYHODNOTENIE SPLNENIA PODMIENOK ÚČASTI</w:t>
      </w:r>
    </w:p>
    <w:p w14:paraId="2E607455" w14:textId="1E0E9A68" w:rsidR="00A34B0B" w:rsidRPr="000D36E0" w:rsidRDefault="00E97EDF" w:rsidP="00A34B0B">
      <w:pPr>
        <w:pStyle w:val="tl1"/>
        <w:ind w:left="284"/>
        <w:rPr>
          <w:rFonts w:asciiTheme="minorHAnsi" w:hAnsiTheme="minorHAnsi" w:cstheme="minorHAnsi"/>
          <w:sz w:val="20"/>
          <w:szCs w:val="20"/>
        </w:rPr>
      </w:pPr>
      <w:r>
        <w:rPr>
          <w:rFonts w:asciiTheme="minorHAnsi" w:hAnsiTheme="minorHAnsi" w:cstheme="minorHAnsi"/>
          <w:bCs/>
          <w:sz w:val="20"/>
          <w:szCs w:val="20"/>
        </w:rPr>
        <w:t>19</w:t>
      </w:r>
      <w:r w:rsidR="00A34B0B" w:rsidRPr="000D36E0">
        <w:rPr>
          <w:rFonts w:asciiTheme="minorHAnsi" w:hAnsiTheme="minorHAnsi" w:cstheme="minorHAnsi"/>
          <w:bCs/>
          <w:sz w:val="20"/>
          <w:szCs w:val="20"/>
        </w:rPr>
        <w:t xml:space="preserve">. VYHODNOCOVANIE PONÚK </w:t>
      </w:r>
    </w:p>
    <w:p w14:paraId="455BA92F" w14:textId="6FF17269"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2</w:t>
      </w:r>
      <w:r w:rsidR="00E97EDF">
        <w:rPr>
          <w:rFonts w:asciiTheme="minorHAnsi" w:hAnsiTheme="minorHAnsi" w:cstheme="minorHAnsi"/>
          <w:sz w:val="20"/>
          <w:szCs w:val="20"/>
        </w:rPr>
        <w:t>0</w:t>
      </w:r>
      <w:r w:rsidRPr="000D36E0">
        <w:rPr>
          <w:rFonts w:asciiTheme="minorHAnsi" w:hAnsiTheme="minorHAnsi" w:cstheme="minorHAnsi"/>
          <w:sz w:val="20"/>
          <w:szCs w:val="20"/>
        </w:rPr>
        <w:t xml:space="preserve">. </w:t>
      </w:r>
      <w:r w:rsidRPr="000D36E0">
        <w:rPr>
          <w:rFonts w:asciiTheme="minorHAnsi" w:hAnsiTheme="minorHAnsi" w:cstheme="minorHAnsi"/>
          <w:bCs/>
          <w:sz w:val="20"/>
          <w:szCs w:val="20"/>
        </w:rPr>
        <w:t>PRAVIDLÁ ELEKTRONICKEJ AUKCIE</w:t>
      </w:r>
    </w:p>
    <w:p w14:paraId="687654C7" w14:textId="6B4620A0"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w:t>
      </w:r>
      <w:r w:rsidR="00E97EDF">
        <w:rPr>
          <w:rFonts w:asciiTheme="minorHAnsi" w:hAnsiTheme="minorHAnsi" w:cstheme="minorHAnsi"/>
          <w:bCs/>
          <w:sz w:val="20"/>
          <w:szCs w:val="20"/>
        </w:rPr>
        <w:t>1</w:t>
      </w:r>
      <w:r w:rsidRPr="000D36E0">
        <w:rPr>
          <w:rFonts w:asciiTheme="minorHAnsi" w:hAnsiTheme="minorHAnsi" w:cstheme="minorHAnsi"/>
          <w:bCs/>
          <w:sz w:val="20"/>
          <w:szCs w:val="20"/>
        </w:rPr>
        <w:t>. INFORMÁCIA O VÝSLEDKU VYHODNOTENIA PONÚK</w:t>
      </w:r>
    </w:p>
    <w:p w14:paraId="1E9F34EE" w14:textId="54A0F6D8"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w:t>
      </w:r>
      <w:r w:rsidR="00E97EDF">
        <w:rPr>
          <w:rFonts w:asciiTheme="minorHAnsi" w:hAnsiTheme="minorHAnsi" w:cstheme="minorHAnsi"/>
          <w:bCs/>
          <w:sz w:val="20"/>
          <w:szCs w:val="20"/>
        </w:rPr>
        <w:t>2</w:t>
      </w:r>
      <w:r w:rsidRPr="000D36E0">
        <w:rPr>
          <w:rFonts w:asciiTheme="minorHAnsi" w:hAnsiTheme="minorHAnsi" w:cstheme="minorHAnsi"/>
          <w:bCs/>
          <w:sz w:val="20"/>
          <w:szCs w:val="20"/>
        </w:rPr>
        <w:t>. UZAVRETIE ZMLUVY</w:t>
      </w:r>
      <w:r w:rsidR="006B22AA" w:rsidRPr="000D36E0">
        <w:rPr>
          <w:rFonts w:asciiTheme="minorHAnsi" w:hAnsiTheme="minorHAnsi" w:cstheme="minorHAnsi"/>
          <w:bCs/>
          <w:sz w:val="20"/>
          <w:szCs w:val="20"/>
        </w:rPr>
        <w:t xml:space="preserve"> A SÚČINNOSŤ</w:t>
      </w:r>
    </w:p>
    <w:p w14:paraId="5CBE51BF" w14:textId="0570085F"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00E97EDF">
        <w:rPr>
          <w:rStyle w:val="Zvraznenie"/>
          <w:rFonts w:asciiTheme="minorHAnsi" w:hAnsiTheme="minorHAnsi" w:cstheme="minorHAnsi"/>
          <w:b w:val="0"/>
          <w:i w:val="0"/>
          <w:iCs/>
          <w:sz w:val="20"/>
          <w:lang w:val="sk-SK"/>
        </w:rPr>
        <w:t>3</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3AF20788" w14:textId="393231B0" w:rsidR="00A23B5C" w:rsidRPr="000D36E0" w:rsidRDefault="00A23B5C" w:rsidP="00DE5672">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0022315C"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1F1CCF36" w14:textId="3A8FB87D" w:rsidR="00A34B0B" w:rsidRPr="000D36E0" w:rsidRDefault="00A34B0B" w:rsidP="00067591">
      <w:pPr>
        <w:pStyle w:val="Zkladntext"/>
        <w:numPr>
          <w:ilvl w:val="0"/>
          <w:numId w:val="23"/>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067591">
      <w:pPr>
        <w:pStyle w:val="tl1"/>
        <w:numPr>
          <w:ilvl w:val="1"/>
          <w:numId w:val="22"/>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063F09EC"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F1EC6" w:rsidRPr="005F1EC6">
        <w:rPr>
          <w:rFonts w:asciiTheme="minorHAnsi" w:hAnsiTheme="minorHAnsi" w:cstheme="minorHAnsi"/>
          <w:iCs/>
          <w:sz w:val="20"/>
          <w:szCs w:val="20"/>
        </w:rPr>
        <w:t>Služby rozvoja budov BBSK, s.r.o.</w:t>
      </w:r>
    </w:p>
    <w:p w14:paraId="309F6DAF" w14:textId="564B364B"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F1EC6" w:rsidRPr="005F1EC6">
        <w:rPr>
          <w:rFonts w:asciiTheme="minorHAnsi" w:hAnsiTheme="minorHAnsi" w:cstheme="minorHAnsi"/>
          <w:iCs/>
          <w:sz w:val="20"/>
          <w:szCs w:val="20"/>
        </w:rPr>
        <w:t>Námestie SNP 23/23, 974 01 Banská Bystrica</w:t>
      </w:r>
    </w:p>
    <w:p w14:paraId="6F3F9914" w14:textId="61340A1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r>
      <w:r w:rsidR="005F1EC6" w:rsidRPr="005F1EC6">
        <w:rPr>
          <w:rFonts w:asciiTheme="minorHAnsi" w:hAnsiTheme="minorHAnsi" w:cstheme="minorHAnsi"/>
          <w:iCs/>
          <w:sz w:val="20"/>
          <w:szCs w:val="20"/>
        </w:rPr>
        <w:t>PhDr. Juraj Haško, konateľ</w:t>
      </w:r>
    </w:p>
    <w:p w14:paraId="1E92F222" w14:textId="097E35BF"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F1EC6" w:rsidRPr="005F1EC6">
        <w:rPr>
          <w:rFonts w:asciiTheme="minorHAnsi" w:hAnsiTheme="minorHAnsi" w:cstheme="minorHAnsi"/>
          <w:iCs/>
          <w:sz w:val="20"/>
          <w:szCs w:val="20"/>
        </w:rPr>
        <w:t>52 933 512</w:t>
      </w:r>
    </w:p>
    <w:p w14:paraId="090D9997" w14:textId="17232495" w:rsidR="00506F95" w:rsidRPr="0022315C" w:rsidRDefault="00506F95" w:rsidP="00506F95">
      <w:pPr>
        <w:ind w:firstLine="426"/>
        <w:rPr>
          <w:rFonts w:asciiTheme="minorHAnsi" w:hAnsiTheme="minorHAnsi" w:cstheme="minorHAnsi"/>
          <w:iCs/>
          <w:sz w:val="20"/>
          <w:szCs w:val="20"/>
        </w:rPr>
      </w:pPr>
      <w:r w:rsidRPr="0022315C">
        <w:rPr>
          <w:rFonts w:asciiTheme="minorHAnsi" w:hAnsiTheme="minorHAnsi" w:cstheme="minorHAnsi"/>
          <w:iCs/>
          <w:sz w:val="20"/>
          <w:szCs w:val="20"/>
        </w:rPr>
        <w:t>Kontaktná osoba:</w:t>
      </w:r>
      <w:r w:rsidRPr="0022315C">
        <w:rPr>
          <w:rFonts w:asciiTheme="minorHAnsi" w:hAnsiTheme="minorHAnsi" w:cstheme="minorHAnsi"/>
          <w:iCs/>
          <w:sz w:val="20"/>
          <w:szCs w:val="20"/>
        </w:rPr>
        <w:tab/>
      </w:r>
      <w:r w:rsidRPr="0022315C">
        <w:rPr>
          <w:rFonts w:asciiTheme="minorHAnsi" w:hAnsiTheme="minorHAnsi" w:cstheme="minorHAnsi"/>
          <w:iCs/>
          <w:sz w:val="20"/>
          <w:szCs w:val="20"/>
        </w:rPr>
        <w:tab/>
      </w:r>
      <w:r w:rsidR="005F1EC6" w:rsidRPr="005F1EC6">
        <w:rPr>
          <w:rFonts w:asciiTheme="minorHAnsi" w:hAnsiTheme="minorHAnsi" w:cstheme="minorHAnsi"/>
          <w:iCs/>
          <w:sz w:val="20"/>
          <w:szCs w:val="20"/>
        </w:rPr>
        <w:t>PhDr. Juraj Haško</w:t>
      </w:r>
      <w:r w:rsidR="00D8618C">
        <w:rPr>
          <w:rFonts w:asciiTheme="minorHAnsi" w:hAnsiTheme="minorHAnsi" w:cstheme="minorHAnsi"/>
          <w:iCs/>
          <w:sz w:val="20"/>
          <w:szCs w:val="20"/>
        </w:rPr>
        <w:t xml:space="preserve">, </w:t>
      </w:r>
      <w:r w:rsidR="005F1EC6" w:rsidRPr="005F1EC6">
        <w:rPr>
          <w:rFonts w:asciiTheme="minorHAnsi" w:hAnsiTheme="minorHAnsi" w:cstheme="minorHAnsi"/>
          <w:iCs/>
          <w:sz w:val="20"/>
          <w:szCs w:val="20"/>
        </w:rPr>
        <w:t>+421 947 923 904</w:t>
      </w:r>
      <w:r w:rsidR="00D8618C">
        <w:rPr>
          <w:rFonts w:asciiTheme="minorHAnsi" w:hAnsiTheme="minorHAnsi" w:cstheme="minorHAnsi"/>
          <w:iCs/>
          <w:sz w:val="20"/>
          <w:szCs w:val="20"/>
        </w:rPr>
        <w:t xml:space="preserve">, </w:t>
      </w:r>
      <w:hyperlink r:id="rId8" w:history="1">
        <w:r w:rsidR="00927F98" w:rsidRPr="00DC5AC3">
          <w:rPr>
            <w:rStyle w:val="Hypertextovprepojenie"/>
            <w:rFonts w:asciiTheme="minorHAnsi" w:hAnsiTheme="minorHAnsi" w:cstheme="minorHAnsi"/>
            <w:iCs/>
            <w:sz w:val="20"/>
            <w:szCs w:val="20"/>
          </w:rPr>
          <w:t>info@srb-bbsk.sk</w:t>
        </w:r>
      </w:hyperlink>
      <w:r w:rsidR="00927F98">
        <w:rPr>
          <w:rFonts w:asciiTheme="minorHAnsi" w:hAnsiTheme="minorHAnsi" w:cstheme="minorHAnsi"/>
          <w:iCs/>
          <w:sz w:val="20"/>
          <w:szCs w:val="20"/>
        </w:rPr>
        <w:t xml:space="preserve"> </w:t>
      </w:r>
    </w:p>
    <w:p w14:paraId="350EB140" w14:textId="79C4EF07" w:rsidR="00EF2A88" w:rsidRPr="0022315C" w:rsidRDefault="00366BD0" w:rsidP="00506F95">
      <w:pPr>
        <w:ind w:firstLine="426"/>
        <w:rPr>
          <w:rStyle w:val="Hypertextovprepojenie"/>
          <w:rFonts w:asciiTheme="minorHAnsi" w:hAnsiTheme="minorHAnsi" w:cstheme="minorHAnsi"/>
          <w:iCs/>
          <w:sz w:val="20"/>
          <w:szCs w:val="20"/>
        </w:rPr>
      </w:pPr>
      <w:r w:rsidRPr="0022315C">
        <w:rPr>
          <w:rFonts w:asciiTheme="minorHAnsi" w:hAnsiTheme="minorHAnsi" w:cstheme="minorHAnsi"/>
          <w:iCs/>
          <w:sz w:val="20"/>
          <w:szCs w:val="20"/>
        </w:rPr>
        <w:t>Komunikačné rozhranie</w:t>
      </w:r>
      <w:r w:rsidR="00655381" w:rsidRPr="0022315C">
        <w:rPr>
          <w:rFonts w:asciiTheme="minorHAnsi" w:hAnsiTheme="minorHAnsi" w:cstheme="minorHAnsi"/>
          <w:iCs/>
          <w:sz w:val="20"/>
          <w:szCs w:val="20"/>
        </w:rPr>
        <w:t>:</w:t>
      </w:r>
      <w:r w:rsidR="009D440A" w:rsidRPr="0022315C">
        <w:rPr>
          <w:rFonts w:asciiTheme="minorHAnsi" w:hAnsiTheme="minorHAnsi" w:cstheme="minorHAnsi"/>
          <w:iCs/>
          <w:sz w:val="20"/>
          <w:szCs w:val="20"/>
        </w:rPr>
        <w:t xml:space="preserve">  </w:t>
      </w:r>
      <w:r w:rsidR="00655381" w:rsidRPr="0022315C">
        <w:rPr>
          <w:rFonts w:asciiTheme="minorHAnsi" w:hAnsiTheme="minorHAnsi" w:cstheme="minorHAnsi"/>
          <w:iCs/>
          <w:color w:val="002060"/>
          <w:sz w:val="20"/>
          <w:szCs w:val="20"/>
        </w:rPr>
        <w:t xml:space="preserve"> </w:t>
      </w:r>
      <w:r w:rsidR="00506F95" w:rsidRPr="0022315C">
        <w:rPr>
          <w:rFonts w:asciiTheme="minorHAnsi" w:hAnsiTheme="minorHAnsi" w:cstheme="minorHAnsi"/>
          <w:iCs/>
          <w:color w:val="002060"/>
          <w:sz w:val="20"/>
          <w:szCs w:val="20"/>
        </w:rPr>
        <w:tab/>
      </w:r>
      <w:hyperlink r:id="rId9" w:history="1">
        <w:r w:rsidR="00927F98" w:rsidRPr="00DC5AC3">
          <w:rPr>
            <w:rStyle w:val="Hypertextovprepojenie"/>
            <w:rFonts w:asciiTheme="minorHAnsi" w:hAnsiTheme="minorHAnsi" w:cstheme="minorHAnsi"/>
            <w:iCs/>
            <w:sz w:val="20"/>
            <w:szCs w:val="20"/>
          </w:rPr>
          <w:t>https://josephine.proebiz.com</w:t>
        </w:r>
      </w:hyperlink>
    </w:p>
    <w:p w14:paraId="0B653446" w14:textId="78C48AF8" w:rsidR="00655381" w:rsidRPr="005F1EC6" w:rsidRDefault="00D84460" w:rsidP="00506F95">
      <w:pPr>
        <w:ind w:firstLine="426"/>
        <w:rPr>
          <w:rStyle w:val="Hypertextovprepojenie"/>
        </w:rPr>
      </w:pPr>
      <w:r w:rsidRPr="0022315C">
        <w:rPr>
          <w:rFonts w:asciiTheme="minorHAnsi" w:hAnsiTheme="minorHAnsi" w:cstheme="minorHAnsi"/>
          <w:iCs/>
          <w:sz w:val="20"/>
          <w:szCs w:val="20"/>
        </w:rPr>
        <w:t>Adresa profilu:</w:t>
      </w:r>
      <w:r w:rsidRPr="0022315C">
        <w:rPr>
          <w:rFonts w:asciiTheme="minorHAnsi" w:hAnsiTheme="minorHAnsi" w:cstheme="minorHAnsi"/>
          <w:iCs/>
          <w:sz w:val="20"/>
          <w:szCs w:val="20"/>
        </w:rPr>
        <w:tab/>
      </w:r>
      <w:r w:rsidRPr="0022315C">
        <w:rPr>
          <w:rFonts w:asciiTheme="minorHAnsi" w:hAnsiTheme="minorHAnsi" w:cstheme="minorHAnsi"/>
          <w:iCs/>
          <w:sz w:val="20"/>
          <w:szCs w:val="20"/>
        </w:rPr>
        <w:tab/>
      </w:r>
      <w:hyperlink r:id="rId10" w:history="1">
        <w:r w:rsidR="005F1EC6" w:rsidRPr="005F1EC6">
          <w:rPr>
            <w:rStyle w:val="Hypertextovprepojenie"/>
            <w:rFonts w:asciiTheme="minorHAnsi" w:hAnsiTheme="minorHAnsi" w:cstheme="minorHAnsi"/>
            <w:iCs/>
            <w:sz w:val="20"/>
            <w:szCs w:val="20"/>
          </w:rPr>
          <w:t>https://www.uvo.gov.sk/vyhladavanie/vyhladavanie-profilov/detail/20750</w:t>
        </w:r>
      </w:hyperlink>
    </w:p>
    <w:p w14:paraId="4109490E" w14:textId="77777777" w:rsidR="004E6BD0" w:rsidRPr="000D36E0" w:rsidRDefault="004E6BD0" w:rsidP="00506F95">
      <w:pPr>
        <w:ind w:firstLine="426"/>
        <w:rPr>
          <w:rStyle w:val="Hypertextovprepojenie"/>
          <w:rFonts w:asciiTheme="minorHAnsi" w:hAnsiTheme="minorHAnsi" w:cstheme="minorHAnsi"/>
          <w:iCs/>
          <w:sz w:val="20"/>
          <w:szCs w:val="20"/>
        </w:rPr>
      </w:pPr>
    </w:p>
    <w:p w14:paraId="597332EE" w14:textId="77777777" w:rsidR="00F00B6D" w:rsidRPr="00F00B6D" w:rsidRDefault="00F00B6D" w:rsidP="00067591">
      <w:pPr>
        <w:pStyle w:val="tl1"/>
        <w:numPr>
          <w:ilvl w:val="1"/>
          <w:numId w:val="22"/>
        </w:numPr>
        <w:ind w:left="426"/>
        <w:rPr>
          <w:rFonts w:asciiTheme="minorHAnsi" w:hAnsiTheme="minorHAnsi" w:cstheme="minorHAnsi"/>
          <w:bCs/>
          <w:iCs/>
          <w:sz w:val="20"/>
          <w:szCs w:val="20"/>
        </w:rPr>
      </w:pPr>
      <w:r w:rsidRPr="00F00B6D">
        <w:rPr>
          <w:rFonts w:asciiTheme="minorHAnsi" w:hAnsiTheme="minorHAnsi" w:cstheme="minorHAnsi"/>
          <w:bCs/>
          <w:iCs/>
          <w:sz w:val="20"/>
          <w:szCs w:val="20"/>
        </w:rPr>
        <w:t>V prípade tohto verejného obstarávania poskytuje verejnému obstarávateľovi podporné činnosti vo verejnom obstarávaní centrálna obstarávacia organizácia v zmysle § 15 ods. 2 písm. a) ZVO:</w:t>
      </w:r>
    </w:p>
    <w:p w14:paraId="3375C527"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Názov:</w:t>
      </w:r>
      <w:r w:rsidRPr="00F00B6D">
        <w:rPr>
          <w:rFonts w:asciiTheme="minorHAnsi" w:hAnsiTheme="minorHAnsi" w:cstheme="minorHAnsi"/>
          <w:b/>
          <w:bCs/>
          <w:sz w:val="20"/>
          <w:szCs w:val="20"/>
        </w:rPr>
        <w:t xml:space="preserve"> </w:t>
      </w:r>
      <w:r w:rsidRPr="00F00B6D">
        <w:rPr>
          <w:rFonts w:asciiTheme="minorHAnsi" w:hAnsiTheme="minorHAnsi" w:cstheme="minorHAnsi"/>
          <w:b/>
          <w:bCs/>
          <w:sz w:val="20"/>
          <w:szCs w:val="20"/>
        </w:rPr>
        <w:tab/>
      </w:r>
      <w:r w:rsidRPr="00F00B6D">
        <w:rPr>
          <w:rFonts w:asciiTheme="minorHAnsi" w:hAnsiTheme="minorHAnsi" w:cstheme="minorHAnsi"/>
          <w:b/>
          <w:bCs/>
          <w:sz w:val="20"/>
          <w:szCs w:val="20"/>
        </w:rPr>
        <w:tab/>
      </w:r>
      <w:r w:rsidRPr="00F00B6D">
        <w:rPr>
          <w:rFonts w:asciiTheme="minorHAnsi" w:hAnsiTheme="minorHAnsi" w:cstheme="minorHAnsi"/>
          <w:b/>
          <w:bCs/>
          <w:sz w:val="20"/>
          <w:szCs w:val="20"/>
        </w:rPr>
        <w:tab/>
      </w:r>
      <w:r w:rsidRPr="00F00B6D">
        <w:rPr>
          <w:rFonts w:asciiTheme="minorHAnsi" w:hAnsiTheme="minorHAnsi" w:cstheme="minorHAnsi"/>
          <w:sz w:val="20"/>
          <w:szCs w:val="20"/>
          <w:lang w:eastAsia="sk-SK"/>
        </w:rPr>
        <w:t>Banskobystrický samosprávny kraj</w:t>
      </w:r>
    </w:p>
    <w:p w14:paraId="48194A33"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IČO:</w:t>
      </w:r>
      <w:r w:rsidRPr="00F00B6D">
        <w:rPr>
          <w:rFonts w:asciiTheme="minorHAnsi" w:hAnsiTheme="minorHAnsi" w:cstheme="minorHAnsi"/>
          <w:sz w:val="20"/>
          <w:szCs w:val="20"/>
          <w:lang w:eastAsia="sk-SK"/>
        </w:rPr>
        <w:t xml:space="preserve"> </w:t>
      </w:r>
      <w:r w:rsidRPr="00F00B6D">
        <w:rPr>
          <w:rFonts w:asciiTheme="minorHAnsi" w:hAnsiTheme="minorHAnsi" w:cstheme="minorHAnsi"/>
          <w:sz w:val="20"/>
          <w:szCs w:val="20"/>
          <w:lang w:eastAsia="sk-SK"/>
        </w:rPr>
        <w:tab/>
      </w:r>
      <w:r w:rsidRPr="00F00B6D">
        <w:rPr>
          <w:rFonts w:asciiTheme="minorHAnsi" w:hAnsiTheme="minorHAnsi" w:cstheme="minorHAnsi"/>
          <w:sz w:val="20"/>
          <w:szCs w:val="20"/>
          <w:lang w:eastAsia="sk-SK"/>
        </w:rPr>
        <w:tab/>
      </w:r>
      <w:r w:rsidRPr="00F00B6D">
        <w:rPr>
          <w:rFonts w:asciiTheme="minorHAnsi" w:hAnsiTheme="minorHAnsi" w:cstheme="minorHAnsi"/>
          <w:sz w:val="20"/>
          <w:szCs w:val="20"/>
          <w:lang w:eastAsia="sk-SK"/>
        </w:rPr>
        <w:tab/>
        <w:t>37 828 100</w:t>
      </w:r>
    </w:p>
    <w:p w14:paraId="0D4068FD"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 xml:space="preserve">Sídlo: </w:t>
      </w:r>
      <w:r w:rsidRPr="00F00B6D">
        <w:rPr>
          <w:rFonts w:asciiTheme="minorHAnsi" w:hAnsiTheme="minorHAnsi" w:cstheme="minorHAnsi"/>
          <w:b/>
          <w:sz w:val="20"/>
          <w:szCs w:val="20"/>
          <w:lang w:eastAsia="sk-SK"/>
        </w:rPr>
        <w:tab/>
      </w:r>
      <w:r w:rsidRPr="00F00B6D">
        <w:rPr>
          <w:rFonts w:asciiTheme="minorHAnsi" w:hAnsiTheme="minorHAnsi" w:cstheme="minorHAnsi"/>
          <w:sz w:val="20"/>
          <w:szCs w:val="20"/>
          <w:lang w:eastAsia="sk-SK"/>
        </w:rPr>
        <w:tab/>
      </w:r>
      <w:r w:rsidRPr="00F00B6D">
        <w:rPr>
          <w:rFonts w:asciiTheme="minorHAnsi" w:hAnsiTheme="minorHAnsi" w:cstheme="minorHAnsi"/>
          <w:sz w:val="20"/>
          <w:szCs w:val="20"/>
          <w:lang w:eastAsia="sk-SK"/>
        </w:rPr>
        <w:tab/>
        <w:t>Námestie SNP 23, 974 01 Banská Bystrica</w:t>
      </w:r>
    </w:p>
    <w:p w14:paraId="7EB452F7" w14:textId="650C2F6E" w:rsidR="00A26739" w:rsidRPr="00F00B6D" w:rsidRDefault="00F00B6D" w:rsidP="00F00B6D">
      <w:pPr>
        <w:ind w:left="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Kontaktná osoba vo veciach procesu verejného obstarávania:</w:t>
      </w:r>
      <w:r w:rsidRPr="00F00B6D">
        <w:rPr>
          <w:rFonts w:asciiTheme="minorHAnsi" w:hAnsiTheme="minorHAnsi" w:cstheme="minorHAnsi"/>
          <w:sz w:val="20"/>
          <w:szCs w:val="20"/>
          <w:lang w:eastAsia="sk-SK"/>
        </w:rPr>
        <w:t xml:space="preserve"> Monika Debnárová – špecialistka verejné</w:t>
      </w:r>
      <w:r w:rsidR="008B7700">
        <w:rPr>
          <w:rFonts w:asciiTheme="minorHAnsi" w:hAnsiTheme="minorHAnsi" w:cstheme="minorHAnsi"/>
          <w:sz w:val="20"/>
          <w:szCs w:val="20"/>
          <w:lang w:eastAsia="sk-SK"/>
        </w:rPr>
        <w:t>ho</w:t>
      </w:r>
      <w:r w:rsidRPr="00F00B6D">
        <w:rPr>
          <w:rFonts w:asciiTheme="minorHAnsi" w:hAnsiTheme="minorHAnsi" w:cstheme="minorHAnsi"/>
          <w:sz w:val="20"/>
          <w:szCs w:val="20"/>
          <w:lang w:eastAsia="sk-SK"/>
        </w:rPr>
        <w:t xml:space="preserve"> obstarávani</w:t>
      </w:r>
      <w:r w:rsidR="008B7700">
        <w:rPr>
          <w:rFonts w:asciiTheme="minorHAnsi" w:hAnsiTheme="minorHAnsi" w:cstheme="minorHAnsi"/>
          <w:sz w:val="20"/>
          <w:szCs w:val="20"/>
          <w:lang w:eastAsia="sk-SK"/>
        </w:rPr>
        <w:t>a</w:t>
      </w:r>
      <w:r w:rsidRPr="00F00B6D">
        <w:rPr>
          <w:rFonts w:asciiTheme="minorHAnsi" w:hAnsiTheme="minorHAnsi" w:cstheme="minorHAnsi"/>
          <w:sz w:val="20"/>
          <w:szCs w:val="20"/>
          <w:lang w:eastAsia="sk-SK"/>
        </w:rPr>
        <w:t xml:space="preserve">, </w:t>
      </w:r>
      <w:hyperlink r:id="rId11" w:history="1">
        <w:r w:rsidRPr="00F00B6D">
          <w:rPr>
            <w:rFonts w:asciiTheme="minorHAnsi" w:hAnsiTheme="minorHAnsi" w:cstheme="minorHAnsi"/>
            <w:sz w:val="20"/>
            <w:szCs w:val="20"/>
            <w:lang w:eastAsia="sk-SK"/>
          </w:rPr>
          <w:t>monika.debnarova@bbsk.sk</w:t>
        </w:r>
      </w:hyperlink>
      <w:r w:rsidRPr="00F00B6D">
        <w:rPr>
          <w:rFonts w:asciiTheme="minorHAnsi" w:hAnsiTheme="minorHAnsi" w:cstheme="minorHAnsi"/>
          <w:sz w:val="20"/>
          <w:szCs w:val="20"/>
          <w:lang w:eastAsia="sk-SK"/>
        </w:rPr>
        <w:t>, +421 949 014 601</w:t>
      </w:r>
    </w:p>
    <w:p w14:paraId="599D3867" w14:textId="77777777" w:rsidR="00F00B6D" w:rsidRPr="000D36E0" w:rsidRDefault="00F00B6D" w:rsidP="00F00B6D">
      <w:pPr>
        <w:ind w:left="426"/>
        <w:rPr>
          <w:rFonts w:asciiTheme="minorHAnsi" w:hAnsiTheme="minorHAnsi" w:cstheme="minorHAnsi"/>
          <w:sz w:val="20"/>
          <w:szCs w:val="20"/>
        </w:rPr>
      </w:pPr>
    </w:p>
    <w:p w14:paraId="2B764597" w14:textId="3343964F"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2695F2E0" w14:textId="6887586C" w:rsidR="00A64D22" w:rsidRPr="00D41AAB" w:rsidRDefault="00284C52" w:rsidP="00067591">
      <w:pPr>
        <w:pStyle w:val="tl1"/>
        <w:numPr>
          <w:ilvl w:val="1"/>
          <w:numId w:val="22"/>
        </w:numPr>
        <w:ind w:left="426"/>
        <w:rPr>
          <w:rFonts w:asciiTheme="minorHAnsi" w:hAnsiTheme="minorHAnsi" w:cstheme="minorHAnsi"/>
          <w:bCs/>
          <w:iCs/>
          <w:sz w:val="20"/>
          <w:szCs w:val="20"/>
        </w:rPr>
      </w:pPr>
      <w:r w:rsidRPr="00D41AAB">
        <w:rPr>
          <w:rFonts w:asciiTheme="minorHAnsi" w:hAnsiTheme="minorHAnsi" w:cstheme="minorHAnsi"/>
          <w:bCs/>
          <w:iCs/>
          <w:sz w:val="20"/>
          <w:szCs w:val="20"/>
        </w:rPr>
        <w:t>Predmetom zákazky je uskutočnenie stavebných prác</w:t>
      </w:r>
      <w:r w:rsidR="001832C8" w:rsidRPr="00D41AAB">
        <w:rPr>
          <w:rFonts w:asciiTheme="minorHAnsi" w:hAnsiTheme="minorHAnsi" w:cstheme="minorHAnsi"/>
          <w:bCs/>
          <w:iCs/>
          <w:sz w:val="20"/>
          <w:szCs w:val="20"/>
        </w:rPr>
        <w:t xml:space="preserve"> súvisiacich</w:t>
      </w:r>
      <w:r w:rsidR="0013299B" w:rsidRPr="00D41AAB">
        <w:rPr>
          <w:rFonts w:asciiTheme="minorHAnsi" w:hAnsiTheme="minorHAnsi" w:cstheme="minorHAnsi"/>
          <w:bCs/>
          <w:iCs/>
          <w:sz w:val="20"/>
          <w:szCs w:val="20"/>
        </w:rPr>
        <w:t xml:space="preserve"> s</w:t>
      </w:r>
      <w:r w:rsidR="00277636" w:rsidRPr="00D41AAB">
        <w:rPr>
          <w:rFonts w:asciiTheme="minorHAnsi" w:hAnsiTheme="minorHAnsi" w:cstheme="minorHAnsi"/>
          <w:bCs/>
          <w:iCs/>
          <w:sz w:val="20"/>
          <w:szCs w:val="20"/>
        </w:rPr>
        <w:t xml:space="preserve"> revitalizáciou/rekonštrukciou bývalého Gymnázia Mateja Bela vo Zvolene na sídlisku Sekier. </w:t>
      </w:r>
      <w:r w:rsidR="003C2F42" w:rsidRPr="00D41AAB">
        <w:rPr>
          <w:rFonts w:asciiTheme="minorHAnsi" w:hAnsiTheme="minorHAnsi" w:cstheme="minorHAnsi"/>
          <w:color w:val="000000"/>
          <w:sz w:val="20"/>
          <w:szCs w:val="20"/>
        </w:rPr>
        <w:t xml:space="preserve">Stavebné práce sú podrobne vymedzené projektovou dokumentáciou vyhotovenou </w:t>
      </w:r>
      <w:r w:rsidR="00277636" w:rsidRPr="00D41AAB">
        <w:rPr>
          <w:rFonts w:asciiTheme="minorHAnsi" w:hAnsiTheme="minorHAnsi" w:cstheme="minorHAnsi"/>
          <w:color w:val="000000"/>
          <w:sz w:val="20"/>
          <w:szCs w:val="20"/>
        </w:rPr>
        <w:t>spoločnosťou N/A, s.r.o., Kalinčiakova 3, 831 04 Bratislava</w:t>
      </w:r>
      <w:r w:rsidR="001832C8" w:rsidRPr="00D41AAB">
        <w:rPr>
          <w:rFonts w:asciiTheme="minorHAnsi" w:hAnsiTheme="minorHAnsi" w:cstheme="minorHAnsi"/>
          <w:color w:val="000000"/>
          <w:sz w:val="20"/>
          <w:szCs w:val="20"/>
        </w:rPr>
        <w:t xml:space="preserve">, </w:t>
      </w:r>
      <w:r w:rsidR="003C2F42" w:rsidRPr="00D41AAB">
        <w:rPr>
          <w:rFonts w:asciiTheme="minorHAnsi" w:hAnsiTheme="minorHAnsi" w:cstheme="minorHAnsi"/>
          <w:color w:val="000000"/>
          <w:sz w:val="20"/>
          <w:szCs w:val="20"/>
        </w:rPr>
        <w:t xml:space="preserve">IČO: </w:t>
      </w:r>
      <w:r w:rsidR="00277636" w:rsidRPr="00D41AAB">
        <w:rPr>
          <w:rFonts w:asciiTheme="minorHAnsi" w:hAnsiTheme="minorHAnsi" w:cstheme="minorHAnsi"/>
          <w:color w:val="000000"/>
          <w:sz w:val="20"/>
          <w:szCs w:val="20"/>
        </w:rPr>
        <w:t>50581481</w:t>
      </w:r>
      <w:r w:rsidR="003C2F42" w:rsidRPr="00D41AAB">
        <w:rPr>
          <w:rFonts w:asciiTheme="minorHAnsi" w:hAnsiTheme="minorHAnsi" w:cstheme="minorHAnsi"/>
          <w:color w:val="000000"/>
          <w:sz w:val="20"/>
          <w:szCs w:val="20"/>
        </w:rPr>
        <w:t xml:space="preserve"> (príloha č. </w:t>
      </w:r>
      <w:r w:rsidR="001832C8" w:rsidRPr="00D41AAB">
        <w:rPr>
          <w:rFonts w:asciiTheme="minorHAnsi" w:hAnsiTheme="minorHAnsi" w:cstheme="minorHAnsi"/>
          <w:color w:val="000000"/>
          <w:sz w:val="20"/>
          <w:szCs w:val="20"/>
        </w:rPr>
        <w:t>3</w:t>
      </w:r>
      <w:r w:rsidR="003C2F42" w:rsidRPr="00D41AAB">
        <w:rPr>
          <w:rFonts w:asciiTheme="minorHAnsi" w:hAnsiTheme="minorHAnsi" w:cstheme="minorHAnsi"/>
          <w:color w:val="000000"/>
          <w:sz w:val="20"/>
          <w:szCs w:val="20"/>
        </w:rPr>
        <w:t xml:space="preserve"> súťažných podkladov), výkaz</w:t>
      </w:r>
      <w:r w:rsidR="00A64D22" w:rsidRPr="00D41AAB">
        <w:rPr>
          <w:rFonts w:asciiTheme="minorHAnsi" w:hAnsiTheme="minorHAnsi" w:cstheme="minorHAnsi"/>
          <w:color w:val="000000"/>
          <w:sz w:val="20"/>
          <w:szCs w:val="20"/>
        </w:rPr>
        <w:t>om</w:t>
      </w:r>
      <w:r w:rsidR="003C2F42" w:rsidRPr="00D41AAB">
        <w:rPr>
          <w:rFonts w:asciiTheme="minorHAnsi" w:hAnsiTheme="minorHAnsi" w:cstheme="minorHAnsi"/>
          <w:color w:val="000000"/>
          <w:sz w:val="20"/>
          <w:szCs w:val="20"/>
        </w:rPr>
        <w:t xml:space="preserve"> výmer (príloha č. </w:t>
      </w:r>
      <w:r w:rsidR="00DF2487" w:rsidRPr="00D41AAB">
        <w:rPr>
          <w:rFonts w:asciiTheme="minorHAnsi" w:hAnsiTheme="minorHAnsi" w:cstheme="minorHAnsi"/>
          <w:color w:val="000000"/>
          <w:sz w:val="20"/>
          <w:szCs w:val="20"/>
        </w:rPr>
        <w:t>2</w:t>
      </w:r>
      <w:r w:rsidR="003C2F42" w:rsidRPr="00D41AAB">
        <w:rPr>
          <w:rFonts w:asciiTheme="minorHAnsi" w:hAnsiTheme="minorHAnsi" w:cstheme="minorHAnsi"/>
          <w:color w:val="000000"/>
          <w:sz w:val="20"/>
          <w:szCs w:val="20"/>
        </w:rPr>
        <w:t xml:space="preserve"> súťažných podkladov</w:t>
      </w:r>
      <w:r w:rsidR="003C2F42" w:rsidRPr="00D41AAB">
        <w:rPr>
          <w:rFonts w:asciiTheme="minorHAnsi" w:hAnsiTheme="minorHAnsi" w:cstheme="minorHAnsi"/>
          <w:sz w:val="20"/>
          <w:szCs w:val="20"/>
        </w:rPr>
        <w:t>)</w:t>
      </w:r>
      <w:r w:rsidR="00A64D22" w:rsidRPr="00D41AAB">
        <w:rPr>
          <w:rFonts w:asciiTheme="minorHAnsi" w:hAnsiTheme="minorHAnsi" w:cstheme="minorHAnsi"/>
          <w:sz w:val="20"/>
          <w:szCs w:val="20"/>
        </w:rPr>
        <w:t xml:space="preserve"> a právoplatnými stavebnými povoleniami:</w:t>
      </w:r>
    </w:p>
    <w:p w14:paraId="48AE5CF6" w14:textId="77777777" w:rsidR="00A64D22" w:rsidRDefault="00A64D22" w:rsidP="00067591">
      <w:pPr>
        <w:pStyle w:val="tl1"/>
        <w:numPr>
          <w:ilvl w:val="1"/>
          <w:numId w:val="38"/>
        </w:numPr>
        <w:ind w:left="851"/>
        <w:rPr>
          <w:rFonts w:asciiTheme="minorHAnsi" w:hAnsiTheme="minorHAnsi" w:cstheme="minorHAnsi"/>
          <w:bCs/>
          <w:iCs/>
          <w:sz w:val="20"/>
          <w:szCs w:val="20"/>
        </w:rPr>
      </w:pPr>
      <w:r w:rsidRPr="00A64D22">
        <w:rPr>
          <w:rFonts w:asciiTheme="minorHAnsi" w:hAnsiTheme="minorHAnsi" w:cstheme="minorHAnsi"/>
          <w:sz w:val="20"/>
          <w:szCs w:val="20"/>
        </w:rPr>
        <w:t xml:space="preserve">Rozhodnutie Mesta Zvolen, Odbor stavebnej správy, zo dňa 21.7.2023, </w:t>
      </w:r>
      <w:proofErr w:type="spellStart"/>
      <w:r w:rsidRPr="00A64D22">
        <w:rPr>
          <w:rFonts w:asciiTheme="minorHAnsi" w:hAnsiTheme="minorHAnsi" w:cstheme="minorHAnsi"/>
          <w:sz w:val="20"/>
          <w:szCs w:val="20"/>
        </w:rPr>
        <w:t>č.k</w:t>
      </w:r>
      <w:proofErr w:type="spellEnd"/>
      <w:r w:rsidRPr="00A64D22">
        <w:rPr>
          <w:rFonts w:asciiTheme="minorHAnsi" w:hAnsiTheme="minorHAnsi" w:cstheme="minorHAnsi"/>
          <w:sz w:val="20"/>
          <w:szCs w:val="20"/>
        </w:rPr>
        <w:t>. SÚ 2496/2023-Mi (Stavebné povolenie pre stavebné objekty SO201, SO202)</w:t>
      </w:r>
    </w:p>
    <w:p w14:paraId="19FA91A1" w14:textId="77777777" w:rsidR="00A64D22" w:rsidRDefault="00A64D22" w:rsidP="00067591">
      <w:pPr>
        <w:pStyle w:val="tl1"/>
        <w:numPr>
          <w:ilvl w:val="1"/>
          <w:numId w:val="38"/>
        </w:numPr>
        <w:ind w:left="851"/>
        <w:rPr>
          <w:rFonts w:asciiTheme="minorHAnsi" w:hAnsiTheme="minorHAnsi" w:cstheme="minorHAnsi"/>
          <w:bCs/>
          <w:iCs/>
          <w:sz w:val="20"/>
          <w:szCs w:val="20"/>
        </w:rPr>
      </w:pPr>
      <w:r w:rsidRPr="00A64D22">
        <w:rPr>
          <w:rFonts w:asciiTheme="minorHAnsi" w:hAnsiTheme="minorHAnsi" w:cstheme="minorHAnsi"/>
          <w:sz w:val="20"/>
          <w:szCs w:val="20"/>
        </w:rPr>
        <w:t xml:space="preserve">Rozhodnutie Mesta Zvolen, odbor stavebnej správy zo dňa 24.7.2023, </w:t>
      </w:r>
      <w:proofErr w:type="spellStart"/>
      <w:r w:rsidRPr="00A64D22">
        <w:rPr>
          <w:rFonts w:asciiTheme="minorHAnsi" w:hAnsiTheme="minorHAnsi" w:cstheme="minorHAnsi"/>
          <w:sz w:val="20"/>
          <w:szCs w:val="20"/>
        </w:rPr>
        <w:t>č.k</w:t>
      </w:r>
      <w:proofErr w:type="spellEnd"/>
      <w:r w:rsidRPr="00A64D22">
        <w:rPr>
          <w:rFonts w:asciiTheme="minorHAnsi" w:hAnsiTheme="minorHAnsi" w:cstheme="minorHAnsi"/>
          <w:sz w:val="20"/>
          <w:szCs w:val="20"/>
        </w:rPr>
        <w:t>. SÚ 2382/23-Mi (Stavebné povolenie pre stavbu – Gymnázium Mateja Bela vo Zvolene – Stavebné objekty: SO101, SO501, SO502, SO601)</w:t>
      </w:r>
    </w:p>
    <w:p w14:paraId="320A452E" w14:textId="6EF07662" w:rsidR="00331355" w:rsidRPr="00A64D22" w:rsidRDefault="00A64D22" w:rsidP="00067591">
      <w:pPr>
        <w:pStyle w:val="tl1"/>
        <w:numPr>
          <w:ilvl w:val="1"/>
          <w:numId w:val="38"/>
        </w:numPr>
        <w:ind w:left="851"/>
        <w:rPr>
          <w:rFonts w:asciiTheme="minorHAnsi" w:hAnsiTheme="minorHAnsi" w:cstheme="minorHAnsi"/>
          <w:bCs/>
          <w:iCs/>
          <w:sz w:val="20"/>
          <w:szCs w:val="20"/>
        </w:rPr>
      </w:pPr>
      <w:r w:rsidRPr="00A64D22">
        <w:rPr>
          <w:rFonts w:asciiTheme="minorHAnsi" w:hAnsiTheme="minorHAnsi" w:cstheme="minorHAnsi"/>
          <w:sz w:val="20"/>
          <w:szCs w:val="20"/>
        </w:rPr>
        <w:t xml:space="preserve">Rozhodnutie OÚ Zvolen, Odbor starostlivosti o životné prostredie, zo dňa 22.01.2024, </w:t>
      </w:r>
      <w:proofErr w:type="spellStart"/>
      <w:r w:rsidRPr="00A64D22">
        <w:rPr>
          <w:rFonts w:asciiTheme="minorHAnsi" w:hAnsiTheme="minorHAnsi" w:cstheme="minorHAnsi"/>
          <w:sz w:val="20"/>
          <w:szCs w:val="20"/>
        </w:rPr>
        <w:t>č.k</w:t>
      </w:r>
      <w:proofErr w:type="spellEnd"/>
      <w:r w:rsidRPr="00A64D22">
        <w:rPr>
          <w:rFonts w:asciiTheme="minorHAnsi" w:hAnsiTheme="minorHAnsi" w:cstheme="minorHAnsi"/>
          <w:sz w:val="20"/>
          <w:szCs w:val="20"/>
        </w:rPr>
        <w:t>. OU-ZV-OSZP-2024/001908-017 (Povolenie na uskutočnenie vodnej stavby – stavebné povolenie).</w:t>
      </w:r>
    </w:p>
    <w:p w14:paraId="4F0CC882" w14:textId="77777777" w:rsidR="00331355" w:rsidRPr="008B7700" w:rsidRDefault="00331355" w:rsidP="00331355">
      <w:pPr>
        <w:pStyle w:val="Odsekzoznamu"/>
        <w:rPr>
          <w:rFonts w:asciiTheme="minorHAnsi" w:hAnsiTheme="minorHAnsi" w:cstheme="minorHAnsi"/>
          <w:sz w:val="20"/>
          <w:szCs w:val="20"/>
          <w:highlight w:val="yellow"/>
        </w:rPr>
      </w:pPr>
    </w:p>
    <w:p w14:paraId="7A055445" w14:textId="621DF343" w:rsidR="00A34B0B" w:rsidRPr="00277636" w:rsidRDefault="00A34B0B" w:rsidP="00067591">
      <w:pPr>
        <w:pStyle w:val="tl1"/>
        <w:numPr>
          <w:ilvl w:val="1"/>
          <w:numId w:val="22"/>
        </w:numPr>
        <w:ind w:left="426"/>
        <w:jc w:val="left"/>
        <w:rPr>
          <w:rFonts w:asciiTheme="minorHAnsi" w:hAnsiTheme="minorHAnsi" w:cstheme="minorHAnsi"/>
          <w:bCs/>
          <w:iCs/>
          <w:sz w:val="20"/>
          <w:szCs w:val="20"/>
        </w:rPr>
      </w:pPr>
      <w:r w:rsidRPr="00277636">
        <w:rPr>
          <w:rFonts w:asciiTheme="minorHAnsi" w:hAnsiTheme="minorHAnsi" w:cstheme="minorHAnsi"/>
          <w:sz w:val="20"/>
          <w:szCs w:val="20"/>
        </w:rPr>
        <w:t>Spoločný slovník obstarávania (CPV).</w:t>
      </w:r>
    </w:p>
    <w:p w14:paraId="70731382" w14:textId="77777777" w:rsidR="00277636" w:rsidRPr="008F7BA5" w:rsidRDefault="00331355" w:rsidP="0013299B">
      <w:pPr>
        <w:tabs>
          <w:tab w:val="left" w:pos="2835"/>
        </w:tabs>
        <w:ind w:left="426" w:hanging="426"/>
        <w:rPr>
          <w:rFonts w:asciiTheme="minorHAnsi" w:hAnsiTheme="minorHAnsi" w:cstheme="minorHAnsi"/>
          <w:b/>
          <w:bCs/>
          <w:sz w:val="20"/>
          <w:szCs w:val="20"/>
        </w:rPr>
      </w:pPr>
      <w:r w:rsidRPr="00277636">
        <w:rPr>
          <w:rFonts w:asciiTheme="minorHAnsi" w:hAnsiTheme="minorHAnsi" w:cstheme="minorHAnsi"/>
          <w:noProof/>
          <w:sz w:val="20"/>
          <w:szCs w:val="20"/>
        </w:rPr>
        <w:tab/>
      </w:r>
      <w:r w:rsidR="00A34B0B" w:rsidRPr="00277636">
        <w:rPr>
          <w:rFonts w:asciiTheme="minorHAnsi" w:hAnsiTheme="minorHAnsi" w:cstheme="minorHAnsi"/>
          <w:noProof/>
          <w:sz w:val="20"/>
          <w:szCs w:val="20"/>
        </w:rPr>
        <w:t>Hlavný predmet:</w:t>
      </w:r>
      <w:bookmarkStart w:id="0" w:name="_Hlk505268534"/>
      <w:r w:rsidR="00674B0E" w:rsidRPr="00277636">
        <w:rPr>
          <w:rFonts w:asciiTheme="minorHAnsi" w:hAnsiTheme="minorHAnsi" w:cstheme="minorHAnsi"/>
          <w:noProof/>
          <w:sz w:val="20"/>
          <w:szCs w:val="20"/>
        </w:rPr>
        <w:t xml:space="preserve"> </w:t>
      </w:r>
      <w:r w:rsidR="00674B0E" w:rsidRPr="00277636">
        <w:rPr>
          <w:rFonts w:asciiTheme="minorHAnsi" w:hAnsiTheme="minorHAnsi" w:cstheme="minorHAnsi"/>
          <w:sz w:val="20"/>
          <w:szCs w:val="20"/>
        </w:rPr>
        <w:t>hlavný slovník:</w:t>
      </w:r>
      <w:r w:rsidR="00FF50B1" w:rsidRPr="00277636">
        <w:rPr>
          <w:rFonts w:asciiTheme="minorHAnsi" w:hAnsiTheme="minorHAnsi" w:cstheme="minorHAnsi"/>
          <w:sz w:val="20"/>
          <w:szCs w:val="20"/>
        </w:rPr>
        <w:tab/>
      </w:r>
      <w:r w:rsidR="0013299B" w:rsidRPr="008F7BA5">
        <w:rPr>
          <w:rFonts w:asciiTheme="minorHAnsi" w:hAnsiTheme="minorHAnsi" w:cstheme="minorHAnsi"/>
          <w:b/>
          <w:bCs/>
          <w:sz w:val="20"/>
          <w:szCs w:val="20"/>
        </w:rPr>
        <w:t>4521</w:t>
      </w:r>
      <w:r w:rsidR="00277636" w:rsidRPr="008F7BA5">
        <w:rPr>
          <w:rFonts w:asciiTheme="minorHAnsi" w:hAnsiTheme="minorHAnsi" w:cstheme="minorHAnsi"/>
          <w:b/>
          <w:bCs/>
          <w:sz w:val="20"/>
          <w:szCs w:val="20"/>
        </w:rPr>
        <w:t>135</w:t>
      </w:r>
      <w:r w:rsidR="0013299B" w:rsidRPr="008F7BA5">
        <w:rPr>
          <w:rFonts w:asciiTheme="minorHAnsi" w:hAnsiTheme="minorHAnsi" w:cstheme="minorHAnsi"/>
          <w:b/>
          <w:bCs/>
          <w:sz w:val="20"/>
          <w:szCs w:val="20"/>
        </w:rPr>
        <w:t>0-</w:t>
      </w:r>
      <w:r w:rsidR="00277636" w:rsidRPr="008F7BA5">
        <w:rPr>
          <w:rFonts w:asciiTheme="minorHAnsi" w:hAnsiTheme="minorHAnsi" w:cstheme="minorHAnsi"/>
          <w:b/>
          <w:bCs/>
          <w:sz w:val="20"/>
          <w:szCs w:val="20"/>
        </w:rPr>
        <w:t>7</w:t>
      </w:r>
      <w:r w:rsidR="0013299B" w:rsidRPr="008F7BA5">
        <w:rPr>
          <w:rFonts w:asciiTheme="minorHAnsi" w:hAnsiTheme="minorHAnsi" w:cstheme="minorHAnsi"/>
          <w:b/>
          <w:bCs/>
          <w:sz w:val="20"/>
          <w:szCs w:val="20"/>
        </w:rPr>
        <w:t xml:space="preserve"> </w:t>
      </w:r>
      <w:r w:rsidR="0013299B" w:rsidRPr="008F7BA5">
        <w:rPr>
          <w:rFonts w:asciiTheme="minorHAnsi" w:hAnsiTheme="minorHAnsi" w:cstheme="minorHAnsi"/>
          <w:b/>
          <w:bCs/>
          <w:sz w:val="20"/>
          <w:szCs w:val="20"/>
        </w:rPr>
        <w:tab/>
        <w:t xml:space="preserve">Stavebné práce na </w:t>
      </w:r>
      <w:r w:rsidR="00277636" w:rsidRPr="008F7BA5">
        <w:rPr>
          <w:rFonts w:asciiTheme="minorHAnsi" w:hAnsiTheme="minorHAnsi" w:cstheme="minorHAnsi"/>
          <w:b/>
          <w:bCs/>
          <w:sz w:val="20"/>
          <w:szCs w:val="20"/>
        </w:rPr>
        <w:t>objektoch polyfunkčných</w:t>
      </w:r>
    </w:p>
    <w:p w14:paraId="357C879A" w14:textId="059F8D8D" w:rsidR="004D6D43" w:rsidRPr="008F7BA5" w:rsidRDefault="00277636" w:rsidP="0013299B">
      <w:pPr>
        <w:tabs>
          <w:tab w:val="left" w:pos="2835"/>
        </w:tabs>
        <w:ind w:left="426" w:hanging="426"/>
        <w:rPr>
          <w:rFonts w:asciiTheme="minorHAnsi" w:hAnsiTheme="minorHAnsi" w:cstheme="minorHAnsi"/>
          <w:b/>
          <w:bCs/>
          <w:sz w:val="20"/>
          <w:szCs w:val="20"/>
        </w:rPr>
      </w:pP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t>budov</w:t>
      </w:r>
    </w:p>
    <w:p w14:paraId="2E084181" w14:textId="0C2A0841" w:rsidR="00551F58" w:rsidRPr="00277636" w:rsidRDefault="00331355" w:rsidP="00FF50B1">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004D6D43" w:rsidRPr="00277636">
        <w:rPr>
          <w:rFonts w:asciiTheme="minorHAnsi" w:hAnsiTheme="minorHAnsi" w:cstheme="minorHAnsi"/>
          <w:sz w:val="20"/>
          <w:szCs w:val="20"/>
        </w:rPr>
        <w:t xml:space="preserve">Doplnkový predmet: </w:t>
      </w:r>
      <w:r w:rsidR="00FF50B1" w:rsidRPr="00277636">
        <w:rPr>
          <w:rFonts w:asciiTheme="minorHAnsi" w:hAnsiTheme="minorHAnsi" w:cstheme="minorHAnsi"/>
          <w:sz w:val="20"/>
          <w:szCs w:val="20"/>
        </w:rPr>
        <w:tab/>
      </w:r>
      <w:r w:rsidRPr="00277636">
        <w:rPr>
          <w:rFonts w:asciiTheme="minorHAnsi" w:hAnsiTheme="minorHAnsi" w:cstheme="minorHAnsi"/>
          <w:sz w:val="20"/>
          <w:szCs w:val="20"/>
        </w:rPr>
        <w:tab/>
      </w:r>
      <w:r w:rsidR="00551F58" w:rsidRPr="00277636">
        <w:rPr>
          <w:rFonts w:asciiTheme="minorHAnsi" w:hAnsiTheme="minorHAnsi" w:cstheme="minorHAnsi"/>
          <w:sz w:val="20"/>
          <w:szCs w:val="20"/>
        </w:rPr>
        <w:t xml:space="preserve">45300000-0  </w:t>
      </w:r>
      <w:r w:rsidR="00FF50B1" w:rsidRPr="00277636">
        <w:rPr>
          <w:rFonts w:asciiTheme="minorHAnsi" w:hAnsiTheme="minorHAnsi" w:cstheme="minorHAnsi"/>
          <w:sz w:val="20"/>
          <w:szCs w:val="20"/>
        </w:rPr>
        <w:tab/>
      </w:r>
      <w:r w:rsidR="00551F58" w:rsidRPr="00277636">
        <w:rPr>
          <w:rFonts w:asciiTheme="minorHAnsi" w:hAnsiTheme="minorHAnsi" w:cstheme="minorHAnsi"/>
          <w:sz w:val="20"/>
          <w:szCs w:val="20"/>
        </w:rPr>
        <w:t>Stavebno-inštalačné práce</w:t>
      </w:r>
    </w:p>
    <w:p w14:paraId="5DC303B8" w14:textId="3DF2D513" w:rsidR="00FF50B1" w:rsidRPr="00277636" w:rsidRDefault="00FF50B1" w:rsidP="00FF50B1">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Pr="00277636">
        <w:rPr>
          <w:rFonts w:asciiTheme="minorHAnsi" w:hAnsiTheme="minorHAnsi" w:cstheme="minorHAnsi"/>
          <w:sz w:val="20"/>
          <w:szCs w:val="20"/>
        </w:rPr>
        <w:tab/>
      </w:r>
      <w:r w:rsidR="00331355" w:rsidRPr="00277636">
        <w:rPr>
          <w:rFonts w:asciiTheme="minorHAnsi" w:hAnsiTheme="minorHAnsi" w:cstheme="minorHAnsi"/>
          <w:sz w:val="20"/>
          <w:szCs w:val="20"/>
        </w:rPr>
        <w:tab/>
      </w:r>
      <w:r w:rsidRPr="00277636">
        <w:rPr>
          <w:rFonts w:asciiTheme="minorHAnsi" w:hAnsiTheme="minorHAnsi" w:cstheme="minorHAnsi"/>
          <w:sz w:val="20"/>
          <w:szCs w:val="20"/>
        </w:rPr>
        <w:t>45310000-3</w:t>
      </w:r>
      <w:r w:rsidRPr="00277636">
        <w:rPr>
          <w:rFonts w:asciiTheme="minorHAnsi" w:hAnsiTheme="minorHAnsi" w:cstheme="minorHAnsi"/>
          <w:sz w:val="20"/>
          <w:szCs w:val="20"/>
        </w:rPr>
        <w:tab/>
        <w:t>Elektroinštalačné práce</w:t>
      </w:r>
    </w:p>
    <w:p w14:paraId="056AEAED" w14:textId="27E52247" w:rsidR="004D6D43" w:rsidRDefault="00551F58" w:rsidP="00FF50B1">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00FF50B1" w:rsidRPr="00277636">
        <w:rPr>
          <w:rFonts w:asciiTheme="minorHAnsi" w:hAnsiTheme="minorHAnsi" w:cstheme="minorHAnsi"/>
          <w:sz w:val="20"/>
          <w:szCs w:val="20"/>
        </w:rPr>
        <w:tab/>
      </w:r>
      <w:r w:rsidR="00331355" w:rsidRPr="00277636">
        <w:rPr>
          <w:rFonts w:asciiTheme="minorHAnsi" w:hAnsiTheme="minorHAnsi" w:cstheme="minorHAnsi"/>
          <w:sz w:val="20"/>
          <w:szCs w:val="20"/>
        </w:rPr>
        <w:tab/>
      </w:r>
      <w:r w:rsidR="004D6D43" w:rsidRPr="00277636">
        <w:rPr>
          <w:rFonts w:asciiTheme="minorHAnsi" w:hAnsiTheme="minorHAnsi" w:cstheme="minorHAnsi"/>
          <w:sz w:val="20"/>
          <w:szCs w:val="20"/>
        </w:rPr>
        <w:t>45443000-4</w:t>
      </w:r>
      <w:r w:rsidR="00FF50B1" w:rsidRPr="00277636">
        <w:rPr>
          <w:rFonts w:asciiTheme="minorHAnsi" w:hAnsiTheme="minorHAnsi" w:cstheme="minorHAnsi"/>
          <w:sz w:val="20"/>
          <w:szCs w:val="20"/>
        </w:rPr>
        <w:tab/>
      </w:r>
      <w:r w:rsidR="004D6D43" w:rsidRPr="00277636">
        <w:rPr>
          <w:rFonts w:asciiTheme="minorHAnsi" w:hAnsiTheme="minorHAnsi" w:cstheme="minorHAnsi"/>
          <w:sz w:val="20"/>
          <w:szCs w:val="20"/>
        </w:rPr>
        <w:t>Fasádne práce</w:t>
      </w:r>
    </w:p>
    <w:p w14:paraId="5383DD6C" w14:textId="1551EA50" w:rsidR="00277636" w:rsidRDefault="00277636" w:rsidP="00FF50B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453311</w:t>
      </w:r>
      <w:r w:rsidR="00A64D22">
        <w:rPr>
          <w:rFonts w:asciiTheme="minorHAnsi" w:hAnsiTheme="minorHAnsi" w:cstheme="minorHAnsi"/>
          <w:sz w:val="20"/>
          <w:szCs w:val="20"/>
        </w:rPr>
        <w:t>00-7</w:t>
      </w:r>
      <w:r w:rsidR="00A64D22">
        <w:rPr>
          <w:rFonts w:asciiTheme="minorHAnsi" w:hAnsiTheme="minorHAnsi" w:cstheme="minorHAnsi"/>
          <w:sz w:val="20"/>
          <w:szCs w:val="20"/>
        </w:rPr>
        <w:tab/>
        <w:t>Inštalovanie ústredného kúrenia</w:t>
      </w:r>
    </w:p>
    <w:p w14:paraId="6ADBE356" w14:textId="31BE99CA" w:rsidR="00A64D22" w:rsidRPr="00277636" w:rsidRDefault="00A64D22" w:rsidP="00FF50B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45112400-9</w:t>
      </w:r>
      <w:r>
        <w:rPr>
          <w:rFonts w:asciiTheme="minorHAnsi" w:hAnsiTheme="minorHAnsi" w:cstheme="minorHAnsi"/>
          <w:sz w:val="20"/>
          <w:szCs w:val="20"/>
        </w:rPr>
        <w:tab/>
        <w:t>Výkopové práce</w:t>
      </w:r>
    </w:p>
    <w:p w14:paraId="736A1AD5" w14:textId="665A6AC8" w:rsidR="00551F58" w:rsidRPr="000D36E0" w:rsidRDefault="00551F58" w:rsidP="00331355">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00331355" w:rsidRPr="00277636">
        <w:rPr>
          <w:rFonts w:asciiTheme="minorHAnsi" w:hAnsiTheme="minorHAnsi" w:cstheme="minorHAnsi"/>
          <w:sz w:val="20"/>
          <w:szCs w:val="20"/>
        </w:rPr>
        <w:tab/>
      </w:r>
      <w:r w:rsidR="00331355" w:rsidRPr="00277636">
        <w:rPr>
          <w:rFonts w:asciiTheme="minorHAnsi" w:hAnsiTheme="minorHAnsi" w:cstheme="minorHAnsi"/>
          <w:sz w:val="20"/>
          <w:szCs w:val="20"/>
        </w:rPr>
        <w:tab/>
      </w:r>
      <w:r w:rsidR="0013299B" w:rsidRPr="00277636">
        <w:rPr>
          <w:rFonts w:asciiTheme="minorHAnsi" w:hAnsiTheme="minorHAnsi" w:cstheme="minorHAnsi"/>
          <w:sz w:val="20"/>
          <w:szCs w:val="20"/>
        </w:rPr>
        <w:t>45</w:t>
      </w:r>
      <w:r w:rsidR="00A64D22">
        <w:rPr>
          <w:rFonts w:asciiTheme="minorHAnsi" w:hAnsiTheme="minorHAnsi" w:cstheme="minorHAnsi"/>
          <w:sz w:val="20"/>
          <w:szCs w:val="20"/>
        </w:rPr>
        <w:t>223200</w:t>
      </w:r>
      <w:r w:rsidR="0013299B" w:rsidRPr="00277636">
        <w:rPr>
          <w:rFonts w:asciiTheme="minorHAnsi" w:hAnsiTheme="minorHAnsi" w:cstheme="minorHAnsi"/>
          <w:sz w:val="20"/>
          <w:szCs w:val="20"/>
        </w:rPr>
        <w:t>-</w:t>
      </w:r>
      <w:r w:rsidR="00A64D22">
        <w:rPr>
          <w:rFonts w:asciiTheme="minorHAnsi" w:hAnsiTheme="minorHAnsi" w:cstheme="minorHAnsi"/>
          <w:sz w:val="20"/>
          <w:szCs w:val="20"/>
        </w:rPr>
        <w:t>8</w:t>
      </w:r>
      <w:r w:rsidR="00A64D22">
        <w:rPr>
          <w:rFonts w:asciiTheme="minorHAnsi" w:hAnsiTheme="minorHAnsi" w:cstheme="minorHAnsi"/>
          <w:sz w:val="20"/>
          <w:szCs w:val="20"/>
        </w:rPr>
        <w:tab/>
        <w:t>Konštrukčné práce</w:t>
      </w:r>
      <w:r w:rsidR="0013299B" w:rsidRPr="00277636">
        <w:rPr>
          <w:rFonts w:asciiTheme="minorHAnsi" w:hAnsiTheme="minorHAnsi" w:cstheme="minorHAnsi"/>
          <w:sz w:val="20"/>
          <w:szCs w:val="20"/>
        </w:rPr>
        <w:t xml:space="preserve">  </w:t>
      </w:r>
      <w:r w:rsidR="0013299B" w:rsidRPr="00277636">
        <w:rPr>
          <w:rFonts w:asciiTheme="minorHAnsi" w:hAnsiTheme="minorHAnsi" w:cstheme="minorHAnsi"/>
          <w:sz w:val="20"/>
          <w:szCs w:val="20"/>
        </w:rPr>
        <w:tab/>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08763AB3" w14:textId="31D969C2" w:rsidR="00331355" w:rsidRPr="003F2629" w:rsidRDefault="00DF2DE2" w:rsidP="00927F98">
      <w:pPr>
        <w:pStyle w:val="tl1"/>
        <w:numPr>
          <w:ilvl w:val="1"/>
          <w:numId w:val="22"/>
        </w:numPr>
        <w:ind w:left="426"/>
        <w:jc w:val="left"/>
        <w:rPr>
          <w:rFonts w:asciiTheme="minorHAnsi" w:hAnsiTheme="minorHAnsi" w:cstheme="minorHAnsi"/>
          <w:sz w:val="20"/>
          <w:szCs w:val="20"/>
        </w:rPr>
      </w:pPr>
      <w:r w:rsidRPr="00927F98">
        <w:rPr>
          <w:rFonts w:asciiTheme="minorHAnsi" w:hAnsiTheme="minorHAnsi" w:cstheme="minorHAnsi"/>
          <w:sz w:val="20"/>
          <w:szCs w:val="20"/>
        </w:rPr>
        <w:t xml:space="preserve">Predmet </w:t>
      </w:r>
      <w:r w:rsidRPr="003F2629">
        <w:rPr>
          <w:rFonts w:asciiTheme="minorHAnsi" w:hAnsiTheme="minorHAnsi" w:cstheme="minorHAnsi"/>
          <w:sz w:val="20"/>
          <w:szCs w:val="20"/>
        </w:rPr>
        <w:t>zákazky</w:t>
      </w:r>
      <w:r w:rsidR="003C2F42" w:rsidRPr="003F2629">
        <w:rPr>
          <w:rFonts w:asciiTheme="minorHAnsi" w:hAnsiTheme="minorHAnsi" w:cstheme="minorHAnsi"/>
          <w:sz w:val="20"/>
          <w:szCs w:val="20"/>
        </w:rPr>
        <w:t xml:space="preserve"> </w:t>
      </w:r>
      <w:r w:rsidR="003C2F42" w:rsidRPr="003F2629">
        <w:rPr>
          <w:rFonts w:asciiTheme="minorHAnsi" w:hAnsiTheme="minorHAnsi" w:cstheme="minorHAnsi"/>
          <w:b/>
          <w:sz w:val="20"/>
          <w:szCs w:val="20"/>
        </w:rPr>
        <w:t>nie</w:t>
      </w:r>
      <w:r w:rsidRPr="003F2629">
        <w:rPr>
          <w:rFonts w:asciiTheme="minorHAnsi" w:hAnsiTheme="minorHAnsi" w:cstheme="minorHAnsi"/>
          <w:b/>
          <w:sz w:val="20"/>
          <w:szCs w:val="20"/>
        </w:rPr>
        <w:t xml:space="preserve"> je</w:t>
      </w:r>
      <w:r w:rsidRPr="003F2629">
        <w:rPr>
          <w:rFonts w:asciiTheme="minorHAnsi" w:hAnsiTheme="minorHAnsi" w:cstheme="minorHAnsi"/>
          <w:sz w:val="20"/>
          <w:szCs w:val="20"/>
        </w:rPr>
        <w:t xml:space="preserve"> rozdelený na</w:t>
      </w:r>
      <w:r w:rsidR="00BB2920" w:rsidRPr="003F2629">
        <w:rPr>
          <w:rFonts w:asciiTheme="minorHAnsi" w:hAnsiTheme="minorHAnsi" w:cstheme="minorHAnsi"/>
          <w:sz w:val="20"/>
          <w:szCs w:val="20"/>
        </w:rPr>
        <w:t xml:space="preserve"> </w:t>
      </w:r>
      <w:r w:rsidRPr="003F2629">
        <w:rPr>
          <w:rFonts w:asciiTheme="minorHAnsi" w:hAnsiTheme="minorHAnsi" w:cstheme="minorHAnsi"/>
          <w:sz w:val="20"/>
          <w:szCs w:val="20"/>
        </w:rPr>
        <w:t>čast</w:t>
      </w:r>
      <w:r w:rsidR="00602EEB" w:rsidRPr="003F2629">
        <w:rPr>
          <w:rFonts w:asciiTheme="minorHAnsi" w:hAnsiTheme="minorHAnsi" w:cstheme="minorHAnsi"/>
          <w:sz w:val="20"/>
          <w:szCs w:val="20"/>
        </w:rPr>
        <w:t xml:space="preserve">i </w:t>
      </w:r>
    </w:p>
    <w:p w14:paraId="7CBB058D" w14:textId="77777777" w:rsidR="00927F98" w:rsidRPr="003F2629" w:rsidRDefault="00927F98" w:rsidP="00927F98">
      <w:pPr>
        <w:pStyle w:val="tl1"/>
        <w:ind w:left="426"/>
        <w:jc w:val="left"/>
        <w:rPr>
          <w:rFonts w:asciiTheme="minorHAnsi" w:hAnsiTheme="minorHAnsi" w:cstheme="minorHAnsi"/>
          <w:sz w:val="20"/>
          <w:szCs w:val="20"/>
        </w:rPr>
      </w:pPr>
    </w:p>
    <w:p w14:paraId="4D1E0C4F" w14:textId="01709596" w:rsidR="00331355" w:rsidRPr="003F2629" w:rsidRDefault="00331355" w:rsidP="00A92994">
      <w:pPr>
        <w:pStyle w:val="tl1"/>
        <w:numPr>
          <w:ilvl w:val="1"/>
          <w:numId w:val="22"/>
        </w:numPr>
        <w:ind w:left="426"/>
        <w:rPr>
          <w:rFonts w:asciiTheme="minorHAnsi" w:hAnsiTheme="minorHAnsi" w:cstheme="minorHAnsi"/>
          <w:sz w:val="20"/>
          <w:szCs w:val="20"/>
        </w:rPr>
      </w:pPr>
      <w:r w:rsidRPr="003F2629">
        <w:rPr>
          <w:rFonts w:asciiTheme="minorHAnsi" w:hAnsiTheme="minorHAnsi" w:cstheme="minorHAnsi"/>
          <w:sz w:val="20"/>
          <w:szCs w:val="20"/>
        </w:rPr>
        <w:t>P</w:t>
      </w:r>
      <w:r w:rsidR="00BB2920" w:rsidRPr="003F2629">
        <w:rPr>
          <w:rFonts w:asciiTheme="minorHAnsi" w:hAnsiTheme="minorHAnsi" w:cstheme="minorHAnsi"/>
          <w:sz w:val="20"/>
          <w:szCs w:val="20"/>
        </w:rPr>
        <w:t>redpokladan</w:t>
      </w:r>
      <w:r w:rsidR="00A92994" w:rsidRPr="003F2629">
        <w:rPr>
          <w:rFonts w:asciiTheme="minorHAnsi" w:hAnsiTheme="minorHAnsi" w:cstheme="minorHAnsi"/>
          <w:sz w:val="20"/>
          <w:szCs w:val="20"/>
        </w:rPr>
        <w:t>á</w:t>
      </w:r>
      <w:r w:rsidR="00BB2920" w:rsidRPr="003F2629">
        <w:rPr>
          <w:rFonts w:asciiTheme="minorHAnsi" w:hAnsiTheme="minorHAnsi" w:cstheme="minorHAnsi"/>
          <w:sz w:val="20"/>
          <w:szCs w:val="20"/>
        </w:rPr>
        <w:t xml:space="preserve"> hodnota zákazky</w:t>
      </w:r>
      <w:r w:rsidR="00A92994" w:rsidRPr="003F2629">
        <w:rPr>
          <w:rFonts w:asciiTheme="minorHAnsi" w:hAnsiTheme="minorHAnsi" w:cstheme="minorHAnsi"/>
          <w:sz w:val="20"/>
          <w:szCs w:val="20"/>
        </w:rPr>
        <w:t xml:space="preserve"> je stanovaná v súlade s § 6 ZVO. Verejný obstarávateľ uvádza, že zákazka svojou predpokladanou hodnotou zákazky </w:t>
      </w:r>
      <w:r w:rsidR="00756646" w:rsidRPr="003F2629">
        <w:rPr>
          <w:rFonts w:asciiTheme="minorHAnsi" w:hAnsiTheme="minorHAnsi" w:cstheme="minorHAnsi"/>
          <w:sz w:val="20"/>
          <w:szCs w:val="20"/>
        </w:rPr>
        <w:t xml:space="preserve">je nadlimitnou zákazkou, avšak verejný obstarávateľ nezverejňuje jej výšku. Stanovené podmienky účasti a zábezpeka ponuky sú nastavené primerane k použitému postupu zadávania zákazky. </w:t>
      </w:r>
      <w:r w:rsidR="00A92994" w:rsidRPr="003F2629">
        <w:rPr>
          <w:rFonts w:asciiTheme="minorHAnsi" w:hAnsiTheme="minorHAnsi" w:cstheme="minorHAnsi"/>
          <w:sz w:val="20"/>
          <w:szCs w:val="20"/>
        </w:rPr>
        <w:t xml:space="preserve"> </w:t>
      </w:r>
    </w:p>
    <w:p w14:paraId="71DE4B71" w14:textId="77777777" w:rsidR="00A92994" w:rsidRPr="00A92994" w:rsidRDefault="00A92994" w:rsidP="00A92994">
      <w:pPr>
        <w:pStyle w:val="tl1"/>
        <w:jc w:val="left"/>
        <w:rPr>
          <w:rFonts w:asciiTheme="minorHAnsi" w:hAnsiTheme="minorHAnsi" w:cstheme="minorHAnsi"/>
          <w:bCs/>
          <w:sz w:val="20"/>
          <w:szCs w:val="20"/>
        </w:rPr>
      </w:pPr>
    </w:p>
    <w:p w14:paraId="19604F49" w14:textId="2752A2A6" w:rsidR="00D17B3D" w:rsidRPr="00D41AAB" w:rsidRDefault="00D17B3D" w:rsidP="00067591">
      <w:pPr>
        <w:pStyle w:val="tl1"/>
        <w:numPr>
          <w:ilvl w:val="1"/>
          <w:numId w:val="22"/>
        </w:numPr>
        <w:ind w:left="426"/>
        <w:jc w:val="left"/>
        <w:rPr>
          <w:rFonts w:asciiTheme="minorHAnsi" w:hAnsiTheme="minorHAnsi" w:cstheme="minorHAnsi"/>
          <w:sz w:val="20"/>
          <w:szCs w:val="20"/>
        </w:rPr>
      </w:pPr>
      <w:r w:rsidRPr="00D41AAB">
        <w:rPr>
          <w:rFonts w:asciiTheme="minorHAnsi" w:hAnsiTheme="minorHAnsi" w:cstheme="minorHAnsi"/>
          <w:bCs/>
          <w:sz w:val="20"/>
          <w:szCs w:val="20"/>
        </w:rPr>
        <w:t>Odôvodnenie nerozdelenia predmetu zákazky na časti:</w:t>
      </w:r>
    </w:p>
    <w:p w14:paraId="1ECE74AB" w14:textId="74BD26CA" w:rsidR="00D17B3D" w:rsidRPr="000D36E0" w:rsidRDefault="00951070" w:rsidP="00713EEF">
      <w:pPr>
        <w:ind w:left="426"/>
        <w:jc w:val="both"/>
        <w:rPr>
          <w:rFonts w:asciiTheme="minorHAnsi" w:hAnsiTheme="minorHAnsi" w:cstheme="minorHAnsi"/>
          <w:sz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súvisiacich </w:t>
      </w:r>
      <w:r w:rsidR="0013299B">
        <w:rPr>
          <w:rFonts w:asciiTheme="minorHAnsi" w:hAnsiTheme="minorHAnsi" w:cstheme="minorHAnsi"/>
          <w:bCs/>
          <w:iCs/>
          <w:sz w:val="20"/>
          <w:szCs w:val="20"/>
        </w:rPr>
        <w:t>s</w:t>
      </w:r>
      <w:r w:rsidR="0013299B" w:rsidRPr="000D36E0">
        <w:rPr>
          <w:rFonts w:asciiTheme="minorHAnsi" w:hAnsiTheme="minorHAnsi" w:cstheme="minorHAnsi"/>
          <w:bCs/>
          <w:iCs/>
          <w:sz w:val="20"/>
          <w:szCs w:val="20"/>
        </w:rPr>
        <w:t xml:space="preserve"> </w:t>
      </w:r>
      <w:r w:rsidR="00D41AAB">
        <w:rPr>
          <w:rFonts w:asciiTheme="minorHAnsi" w:hAnsiTheme="minorHAnsi" w:cstheme="minorHAnsi"/>
          <w:bCs/>
          <w:iCs/>
          <w:sz w:val="20"/>
          <w:szCs w:val="20"/>
        </w:rPr>
        <w:t>rekonštrukciou</w:t>
      </w:r>
      <w:r w:rsidR="0013299B">
        <w:rPr>
          <w:rFonts w:asciiTheme="minorHAnsi" w:hAnsiTheme="minorHAnsi" w:cstheme="minorHAnsi"/>
          <w:bCs/>
          <w:iCs/>
          <w:sz w:val="20"/>
          <w:szCs w:val="20"/>
        </w:rPr>
        <w:t xml:space="preserve"> objektu </w:t>
      </w:r>
      <w:r w:rsidR="00D41AAB">
        <w:rPr>
          <w:rFonts w:asciiTheme="minorHAnsi" w:hAnsiTheme="minorHAnsi" w:cstheme="minorHAnsi"/>
          <w:bCs/>
          <w:iCs/>
          <w:sz w:val="20"/>
          <w:szCs w:val="20"/>
        </w:rPr>
        <w:t xml:space="preserve">bývalého gymnázia na moderné viacúčelové centrum s potenciálom vytvorenia centrálneho priestoru „mestské jadro“ sídliska Sekier-Lipovec. </w:t>
      </w:r>
      <w:r w:rsidR="00BF21CB" w:rsidRPr="000D36E0">
        <w:rPr>
          <w:rFonts w:asciiTheme="minorHAnsi" w:hAnsiTheme="minorHAnsi" w:cstheme="minorHAnsi"/>
          <w:bCs/>
          <w:iCs/>
          <w:sz w:val="20"/>
          <w:szCs w:val="20"/>
        </w:rPr>
        <w:t xml:space="preserve">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0D36E0" w:rsidRDefault="00D17B3D" w:rsidP="00D17B3D">
      <w:pPr>
        <w:jc w:val="both"/>
        <w:rPr>
          <w:rFonts w:asciiTheme="minorHAnsi" w:hAnsiTheme="minorHAnsi" w:cstheme="minorHAnsi"/>
          <w:sz w:val="20"/>
          <w:szCs w:val="20"/>
        </w:rPr>
      </w:pPr>
    </w:p>
    <w:p w14:paraId="543DEACA" w14:textId="77777777"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0D36E0" w:rsidRDefault="00D17B3D" w:rsidP="00D17B3D">
      <w:pPr>
        <w:jc w:val="both"/>
        <w:rPr>
          <w:rFonts w:asciiTheme="minorHAnsi" w:hAnsiTheme="minorHAnsi" w:cstheme="minorHAnsi"/>
          <w:sz w:val="20"/>
          <w:szCs w:val="20"/>
        </w:rPr>
      </w:pPr>
    </w:p>
    <w:p w14:paraId="53F9F3E0" w14:textId="04CB5B31"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na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0D36E0" w:rsidRDefault="00BE7600" w:rsidP="00713EEF">
      <w:pPr>
        <w:ind w:left="426"/>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4DC521E5" w14:textId="77777777" w:rsidR="008B7700" w:rsidRDefault="008B7700" w:rsidP="00713EEF">
      <w:pPr>
        <w:ind w:left="426"/>
        <w:jc w:val="both"/>
        <w:rPr>
          <w:rFonts w:asciiTheme="minorHAnsi" w:hAnsiTheme="minorHAnsi" w:cstheme="minorHAnsi"/>
          <w:sz w:val="20"/>
          <w:szCs w:val="20"/>
        </w:rPr>
      </w:pPr>
    </w:p>
    <w:p w14:paraId="4EFD3D82" w14:textId="77777777" w:rsidR="008B7700" w:rsidRPr="008B7700" w:rsidRDefault="008B7700" w:rsidP="00067591">
      <w:pPr>
        <w:pStyle w:val="tl1"/>
        <w:numPr>
          <w:ilvl w:val="1"/>
          <w:numId w:val="22"/>
        </w:numPr>
        <w:ind w:left="426"/>
        <w:rPr>
          <w:rFonts w:asciiTheme="minorHAnsi" w:hAnsiTheme="minorHAnsi" w:cstheme="minorHAnsi"/>
          <w:bCs/>
          <w:sz w:val="20"/>
          <w:szCs w:val="20"/>
        </w:rPr>
      </w:pPr>
      <w:r w:rsidRPr="008B7700">
        <w:rPr>
          <w:rFonts w:asciiTheme="minorHAnsi" w:hAnsiTheme="minorHAnsi" w:cstheme="minorHAnsi"/>
          <w:bCs/>
          <w:sz w:val="20"/>
          <w:szCs w:val="20"/>
        </w:rPr>
        <w:t xml:space="preserve">Verejný obstarávateľ s cieľom nastavenia verejného obstarávania tak, aby bolo vytvorené zdravé konkurenčné prostredie a poskytnutia dostatočného objemu informácií účastníkom relevantného stavebného trhu potrebných na prípravu kvalitnej cenovej ponuky zrealizoval predbežné trhové konzultácie (ďalej aj „PTK“). Dokumentácia súvisiaca s PTK je zverejnená na: </w:t>
      </w:r>
    </w:p>
    <w:p w14:paraId="3282FA6B" w14:textId="0F4CF192" w:rsidR="008B7700" w:rsidRDefault="008B7700" w:rsidP="00713EEF">
      <w:pPr>
        <w:ind w:left="426"/>
        <w:jc w:val="both"/>
        <w:rPr>
          <w:rFonts w:asciiTheme="minorHAnsi" w:hAnsiTheme="minorHAnsi" w:cstheme="minorHAnsi"/>
          <w:sz w:val="20"/>
          <w:szCs w:val="20"/>
        </w:rPr>
      </w:pPr>
      <w:hyperlink r:id="rId12" w:history="1">
        <w:r w:rsidRPr="00E53A13">
          <w:rPr>
            <w:rStyle w:val="Hypertextovprepojenie"/>
            <w:rFonts w:asciiTheme="minorHAnsi" w:hAnsiTheme="minorHAnsi" w:cstheme="minorHAnsi"/>
            <w:sz w:val="20"/>
            <w:szCs w:val="20"/>
          </w:rPr>
          <w:t>https://josephine.proebiz.com/sk/tender/57212/summary</w:t>
        </w:r>
      </w:hyperlink>
    </w:p>
    <w:p w14:paraId="0B0DAC81" w14:textId="77777777" w:rsidR="008B7700" w:rsidRPr="000D36E0" w:rsidRDefault="008B7700" w:rsidP="00713EEF">
      <w:pPr>
        <w:ind w:left="426"/>
        <w:jc w:val="both"/>
        <w:rPr>
          <w:rFonts w:asciiTheme="minorHAnsi" w:hAnsiTheme="minorHAnsi" w:cstheme="minorHAnsi"/>
          <w:sz w:val="20"/>
          <w:szCs w:val="20"/>
        </w:rPr>
      </w:pP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067591">
      <w:pPr>
        <w:pStyle w:val="tl1"/>
        <w:numPr>
          <w:ilvl w:val="1"/>
          <w:numId w:val="22"/>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435DC6D5" w:rsidR="00331355" w:rsidRPr="000D36E0" w:rsidRDefault="007A129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v </w:t>
      </w:r>
      <w:r w:rsidR="00D17B3D" w:rsidRPr="00615B85">
        <w:rPr>
          <w:rFonts w:asciiTheme="minorHAnsi" w:hAnsiTheme="minorHAnsi" w:cstheme="minorHAnsi"/>
          <w:bCs/>
          <w:sz w:val="20"/>
          <w:szCs w:val="20"/>
        </w:rPr>
        <w:t>zmysle Zmluvy o dielo je</w:t>
      </w:r>
      <w:r w:rsidR="001245F2" w:rsidRPr="00615B85">
        <w:rPr>
          <w:rFonts w:asciiTheme="minorHAnsi" w:hAnsiTheme="minorHAnsi" w:cstheme="minorHAnsi"/>
          <w:bCs/>
          <w:sz w:val="20"/>
          <w:szCs w:val="20"/>
        </w:rPr>
        <w:t xml:space="preserve"> </w:t>
      </w:r>
      <w:r w:rsidR="00615B85" w:rsidRPr="00615B85">
        <w:rPr>
          <w:rFonts w:asciiTheme="minorHAnsi" w:hAnsiTheme="minorHAnsi" w:cstheme="minorHAnsi"/>
          <w:bCs/>
          <w:sz w:val="20"/>
          <w:szCs w:val="20"/>
        </w:rPr>
        <w:t>Areál</w:t>
      </w:r>
      <w:r w:rsidR="00615B85">
        <w:rPr>
          <w:rFonts w:asciiTheme="minorHAnsi" w:hAnsiTheme="minorHAnsi" w:cstheme="minorHAnsi"/>
          <w:bCs/>
          <w:sz w:val="20"/>
          <w:szCs w:val="20"/>
        </w:rPr>
        <w:t xml:space="preserve"> a budova bývalého Gymnázia Mateja Bela na u</w:t>
      </w:r>
      <w:r w:rsidR="009470F3">
        <w:rPr>
          <w:rFonts w:asciiTheme="minorHAnsi" w:hAnsiTheme="minorHAnsi" w:cstheme="minorHAnsi"/>
          <w:bCs/>
          <w:sz w:val="20"/>
          <w:szCs w:val="20"/>
        </w:rPr>
        <w:t>l. Okružná 2469, 960 01 Zvolen, o</w:t>
      </w:r>
      <w:r w:rsidR="00615B85" w:rsidRPr="00615B85">
        <w:rPr>
          <w:rFonts w:asciiTheme="minorHAnsi" w:hAnsiTheme="minorHAnsi" w:cstheme="minorHAnsi"/>
          <w:bCs/>
          <w:sz w:val="20"/>
          <w:szCs w:val="20"/>
        </w:rPr>
        <w:t xml:space="preserve">kres Zvolen, </w:t>
      </w:r>
      <w:r w:rsidR="00615B85" w:rsidRPr="003F2629">
        <w:rPr>
          <w:rFonts w:asciiTheme="minorHAnsi" w:hAnsiTheme="minorHAnsi" w:cstheme="minorHAnsi"/>
          <w:bCs/>
          <w:sz w:val="20"/>
          <w:szCs w:val="20"/>
        </w:rPr>
        <w:t xml:space="preserve">katastrálne územie </w:t>
      </w:r>
      <w:proofErr w:type="spellStart"/>
      <w:r w:rsidR="00E00975" w:rsidRPr="003F2629">
        <w:rPr>
          <w:rFonts w:asciiTheme="minorHAnsi" w:hAnsiTheme="minorHAnsi" w:cstheme="minorHAnsi"/>
          <w:bCs/>
          <w:sz w:val="20"/>
          <w:szCs w:val="20"/>
        </w:rPr>
        <w:t>Môťová</w:t>
      </w:r>
      <w:proofErr w:type="spellEnd"/>
      <w:r w:rsidR="00615B85" w:rsidRPr="003F2629">
        <w:rPr>
          <w:rFonts w:asciiTheme="minorHAnsi" w:hAnsiTheme="minorHAnsi" w:cstheme="minorHAnsi"/>
          <w:bCs/>
          <w:sz w:val="20"/>
          <w:szCs w:val="20"/>
        </w:rPr>
        <w:t>, parcely</w:t>
      </w:r>
      <w:r w:rsidR="00615B85" w:rsidRPr="00615B85">
        <w:rPr>
          <w:rFonts w:asciiTheme="minorHAnsi" w:hAnsiTheme="minorHAnsi" w:cstheme="minorHAnsi"/>
          <w:bCs/>
          <w:sz w:val="20"/>
          <w:szCs w:val="20"/>
        </w:rPr>
        <w:t xml:space="preserve"> reg. “C” 1361/1, 1361/229, 1361/230, 1361/231, 1361/232, 1361/511, 1361/512, 1361/513, 1361/514, 1361/574.</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19BB630" w:rsidR="00265B8E" w:rsidRPr="00615B85" w:rsidRDefault="00265B8E" w:rsidP="00067591">
      <w:pPr>
        <w:pStyle w:val="tl1"/>
        <w:numPr>
          <w:ilvl w:val="1"/>
          <w:numId w:val="22"/>
        </w:numPr>
        <w:ind w:left="426"/>
        <w:rPr>
          <w:rFonts w:asciiTheme="minorHAnsi" w:hAnsiTheme="minorHAnsi" w:cstheme="minorHAnsi"/>
          <w:sz w:val="20"/>
          <w:szCs w:val="20"/>
        </w:rPr>
      </w:pPr>
      <w:r w:rsidRPr="00615B85">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615B85">
        <w:rPr>
          <w:rFonts w:asciiTheme="minorHAnsi" w:hAnsiTheme="minorHAnsi" w:cstheme="minorHAnsi"/>
          <w:sz w:val="20"/>
          <w:szCs w:val="20"/>
        </w:rPr>
        <w:t>1</w:t>
      </w:r>
      <w:r w:rsidRPr="00615B85">
        <w:rPr>
          <w:rFonts w:asciiTheme="minorHAnsi" w:hAnsiTheme="minorHAnsi" w:cstheme="minorHAnsi"/>
          <w:sz w:val="20"/>
          <w:szCs w:val="20"/>
        </w:rPr>
        <w:t xml:space="preserve"> SP), t.</w:t>
      </w:r>
      <w:r w:rsidR="00615B85" w:rsidRPr="00615B85">
        <w:rPr>
          <w:rFonts w:asciiTheme="minorHAnsi" w:hAnsiTheme="minorHAnsi" w:cstheme="minorHAnsi"/>
          <w:sz w:val="20"/>
          <w:szCs w:val="20"/>
        </w:rPr>
        <w:t xml:space="preserve"> </w:t>
      </w:r>
      <w:r w:rsidRPr="00615B85">
        <w:rPr>
          <w:rFonts w:asciiTheme="minorHAnsi" w:hAnsiTheme="minorHAnsi" w:cstheme="minorHAnsi"/>
          <w:sz w:val="20"/>
          <w:szCs w:val="20"/>
        </w:rPr>
        <w:t xml:space="preserve">j. </w:t>
      </w:r>
      <w:r w:rsidRPr="00615B85">
        <w:rPr>
          <w:rFonts w:asciiTheme="minorHAnsi" w:hAnsiTheme="minorHAnsi" w:cstheme="minorHAnsi"/>
          <w:b/>
          <w:bCs/>
          <w:sz w:val="20"/>
          <w:szCs w:val="20"/>
        </w:rPr>
        <w:t>najneskôr do</w:t>
      </w:r>
      <w:r w:rsidR="001245F2" w:rsidRPr="00615B85">
        <w:rPr>
          <w:rFonts w:asciiTheme="minorHAnsi" w:hAnsiTheme="minorHAnsi" w:cstheme="minorHAnsi"/>
          <w:b/>
          <w:bCs/>
          <w:sz w:val="20"/>
          <w:szCs w:val="20"/>
        </w:rPr>
        <w:t xml:space="preserve"> </w:t>
      </w:r>
      <w:r w:rsidR="00615B85" w:rsidRPr="00615B85">
        <w:rPr>
          <w:rFonts w:asciiTheme="minorHAnsi" w:hAnsiTheme="minorHAnsi" w:cstheme="minorHAnsi"/>
          <w:b/>
          <w:bCs/>
          <w:sz w:val="20"/>
          <w:szCs w:val="20"/>
        </w:rPr>
        <w:t>540</w:t>
      </w:r>
      <w:r w:rsidRPr="00615B85">
        <w:rPr>
          <w:rFonts w:asciiTheme="minorHAnsi" w:hAnsiTheme="minorHAnsi" w:cstheme="minorHAnsi"/>
          <w:b/>
          <w:bCs/>
          <w:sz w:val="20"/>
          <w:szCs w:val="20"/>
        </w:rPr>
        <w:t xml:space="preserve"> dní odo dňa </w:t>
      </w:r>
      <w:r w:rsidR="00615B85" w:rsidRPr="00615B85">
        <w:rPr>
          <w:rFonts w:asciiTheme="minorHAnsi" w:hAnsiTheme="minorHAnsi" w:cstheme="minorHAnsi"/>
          <w:b/>
          <w:bCs/>
          <w:sz w:val="20"/>
          <w:szCs w:val="20"/>
        </w:rPr>
        <w:t xml:space="preserve">účinnosti. </w:t>
      </w:r>
      <w:r w:rsidR="00615B85" w:rsidRPr="00615B85">
        <w:rPr>
          <w:rFonts w:asciiTheme="minorHAnsi" w:hAnsiTheme="minorHAnsi" w:cstheme="minorHAnsi"/>
          <w:sz w:val="20"/>
          <w:szCs w:val="20"/>
        </w:rPr>
        <w:t>Podrobná špecifikácia termínov je uvedená v čl. 4 Zmluvy.</w:t>
      </w:r>
      <w:r w:rsidRPr="00615B85">
        <w:rPr>
          <w:rFonts w:asciiTheme="minorHAnsi" w:hAnsiTheme="minorHAnsi" w:cstheme="minorHAnsi"/>
          <w:sz w:val="20"/>
          <w:szCs w:val="20"/>
        </w:rPr>
        <w:t xml:space="preserve">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1FC7A34E" w14:textId="0EB1023C" w:rsidR="008C5CE9" w:rsidRPr="00615B85" w:rsidRDefault="00CC3923" w:rsidP="00067591">
      <w:pPr>
        <w:pStyle w:val="tl1"/>
        <w:numPr>
          <w:ilvl w:val="1"/>
          <w:numId w:val="22"/>
        </w:numPr>
        <w:ind w:left="426"/>
        <w:rPr>
          <w:rFonts w:asciiTheme="minorHAnsi" w:hAnsiTheme="minorHAnsi" w:cstheme="minorHAnsi"/>
          <w:sz w:val="20"/>
          <w:szCs w:val="20"/>
        </w:rPr>
      </w:pPr>
      <w:r w:rsidRPr="00615B85">
        <w:rPr>
          <w:rFonts w:asciiTheme="minorHAnsi" w:hAnsiTheme="minorHAnsi" w:cstheme="minorHAnsi"/>
          <w:sz w:val="20"/>
          <w:szCs w:val="20"/>
        </w:rPr>
        <w:t xml:space="preserve">Predmet zákazky bude </w:t>
      </w:r>
      <w:r w:rsidR="00E00975" w:rsidRPr="003F2629">
        <w:rPr>
          <w:rFonts w:asciiTheme="minorHAnsi" w:hAnsiTheme="minorHAnsi" w:cstheme="minorHAnsi"/>
          <w:sz w:val="20"/>
          <w:szCs w:val="20"/>
        </w:rPr>
        <w:t xml:space="preserve">financovaný </w:t>
      </w:r>
      <w:r w:rsidR="009615C2" w:rsidRPr="003F2629">
        <w:rPr>
          <w:rFonts w:asciiTheme="minorHAnsi" w:hAnsiTheme="minorHAnsi" w:cstheme="minorHAnsi"/>
          <w:b/>
          <w:sz w:val="20"/>
          <w:szCs w:val="20"/>
        </w:rPr>
        <w:t>z kapitálových zdrojov</w:t>
      </w:r>
      <w:r w:rsidR="009615C2" w:rsidRPr="003F2629">
        <w:rPr>
          <w:rFonts w:asciiTheme="minorHAnsi" w:hAnsiTheme="minorHAnsi" w:cstheme="minorHAnsi"/>
          <w:sz w:val="20"/>
          <w:szCs w:val="20"/>
        </w:rPr>
        <w:t xml:space="preserve"> </w:t>
      </w:r>
      <w:r w:rsidR="00615B85" w:rsidRPr="003F2629">
        <w:rPr>
          <w:rFonts w:asciiTheme="minorHAnsi" w:hAnsiTheme="minorHAnsi" w:cstheme="minorHAnsi"/>
          <w:sz w:val="20"/>
          <w:szCs w:val="20"/>
        </w:rPr>
        <w:t>verejného</w:t>
      </w:r>
      <w:r w:rsidR="00615B85" w:rsidRPr="00615B85">
        <w:rPr>
          <w:rFonts w:asciiTheme="minorHAnsi" w:hAnsiTheme="minorHAnsi" w:cstheme="minorHAnsi"/>
          <w:sz w:val="20"/>
          <w:szCs w:val="20"/>
        </w:rPr>
        <w:t xml:space="preserve"> obstarávateľa. </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5628A27A" w:rsidR="00A34B0B" w:rsidRPr="003F2629" w:rsidRDefault="00E97EDF" w:rsidP="00067591">
      <w:pPr>
        <w:pStyle w:val="tl1"/>
        <w:numPr>
          <w:ilvl w:val="0"/>
          <w:numId w:val="22"/>
        </w:numPr>
        <w:ind w:left="426" w:hanging="426"/>
        <w:jc w:val="left"/>
        <w:rPr>
          <w:rFonts w:asciiTheme="minorHAnsi" w:hAnsiTheme="minorHAnsi" w:cstheme="minorHAnsi"/>
          <w:b/>
          <w:bCs/>
          <w:sz w:val="20"/>
          <w:szCs w:val="20"/>
        </w:rPr>
      </w:pPr>
      <w:r w:rsidRPr="003F2629">
        <w:rPr>
          <w:rFonts w:asciiTheme="minorHAnsi" w:hAnsiTheme="minorHAnsi" w:cstheme="minorHAnsi"/>
          <w:b/>
          <w:bCs/>
          <w:sz w:val="20"/>
          <w:szCs w:val="20"/>
        </w:rPr>
        <w:t xml:space="preserve">ZÁBEZPEKA PONUKY A </w:t>
      </w:r>
      <w:r w:rsidR="00A34B0B" w:rsidRPr="003F2629">
        <w:rPr>
          <w:rFonts w:asciiTheme="minorHAnsi" w:hAnsiTheme="minorHAnsi" w:cstheme="minorHAnsi"/>
          <w:b/>
          <w:bCs/>
          <w:sz w:val="20"/>
          <w:szCs w:val="20"/>
        </w:rPr>
        <w:t>LEHOTA VIAZANOSTI PONUKY</w:t>
      </w:r>
    </w:p>
    <w:p w14:paraId="3C7224C6" w14:textId="69F816DE" w:rsidR="00F8235A" w:rsidRPr="00F8235A" w:rsidRDefault="008B7700" w:rsidP="00067591">
      <w:pPr>
        <w:pStyle w:val="tl1"/>
        <w:numPr>
          <w:ilvl w:val="1"/>
          <w:numId w:val="22"/>
        </w:numPr>
        <w:ind w:left="426"/>
        <w:rPr>
          <w:rFonts w:asciiTheme="minorHAnsi" w:hAnsiTheme="minorHAnsi" w:cstheme="minorHAnsi"/>
          <w:sz w:val="20"/>
          <w:szCs w:val="20"/>
        </w:rPr>
      </w:pPr>
      <w:r w:rsidRPr="003F2629">
        <w:rPr>
          <w:rFonts w:asciiTheme="minorHAnsi" w:hAnsiTheme="minorHAnsi" w:cstheme="minorHAnsi"/>
          <w:bCs/>
          <w:sz w:val="20"/>
          <w:szCs w:val="20"/>
        </w:rPr>
        <w:t>Verejný obstarávateľ stanovuje lehotu viazanosti ponúk na</w:t>
      </w:r>
      <w:r w:rsidRPr="00C23830">
        <w:rPr>
          <w:rFonts w:asciiTheme="minorHAnsi" w:hAnsiTheme="minorHAnsi" w:cstheme="minorHAnsi"/>
          <w:sz w:val="20"/>
          <w:szCs w:val="20"/>
        </w:rPr>
        <w:t xml:space="preserve"> </w:t>
      </w:r>
      <w:r w:rsidR="003F2629" w:rsidRPr="00C23830">
        <w:rPr>
          <w:rFonts w:asciiTheme="minorHAnsi" w:hAnsiTheme="minorHAnsi" w:cstheme="minorHAnsi"/>
          <w:sz w:val="20"/>
          <w:szCs w:val="20"/>
        </w:rPr>
        <w:t>6</w:t>
      </w:r>
      <w:r w:rsidR="009615C2" w:rsidRPr="003F2629">
        <w:rPr>
          <w:rFonts w:asciiTheme="minorHAnsi" w:hAnsiTheme="minorHAnsi" w:cstheme="minorHAnsi"/>
          <w:bCs/>
          <w:sz w:val="20"/>
          <w:szCs w:val="20"/>
        </w:rPr>
        <w:t xml:space="preserve"> </w:t>
      </w:r>
      <w:r w:rsidRPr="003F2629">
        <w:rPr>
          <w:rFonts w:asciiTheme="minorHAnsi" w:hAnsiTheme="minorHAnsi" w:cstheme="minorHAnsi"/>
          <w:bCs/>
          <w:sz w:val="20"/>
          <w:szCs w:val="20"/>
        </w:rPr>
        <w:t>mesiac</w:t>
      </w:r>
      <w:r w:rsidR="00BC29A6" w:rsidRPr="003F2629">
        <w:rPr>
          <w:rFonts w:asciiTheme="minorHAnsi" w:hAnsiTheme="minorHAnsi" w:cstheme="minorHAnsi"/>
          <w:bCs/>
          <w:sz w:val="20"/>
          <w:szCs w:val="20"/>
        </w:rPr>
        <w:t>e</w:t>
      </w:r>
      <w:r w:rsidRPr="003F2629">
        <w:rPr>
          <w:rFonts w:asciiTheme="minorHAnsi" w:hAnsiTheme="minorHAnsi" w:cstheme="minorHAnsi"/>
          <w:bCs/>
          <w:sz w:val="20"/>
          <w:szCs w:val="20"/>
        </w:rPr>
        <w:t xml:space="preserve"> od uplynutia lehoty na predkladanie ponúk (v prípade predĺženia lehoty na predkladanie ponúk, lehota viazanosti ponúk začína plynúť odo</w:t>
      </w:r>
      <w:r w:rsidR="00F8235A" w:rsidRPr="003F2629">
        <w:rPr>
          <w:rFonts w:asciiTheme="minorHAnsi" w:hAnsiTheme="minorHAnsi" w:cstheme="minorHAnsi"/>
          <w:bCs/>
          <w:sz w:val="20"/>
          <w:szCs w:val="20"/>
        </w:rPr>
        <w:t xml:space="preserve"> dňa</w:t>
      </w:r>
      <w:r w:rsidRPr="003F2629">
        <w:rPr>
          <w:rFonts w:asciiTheme="minorHAnsi" w:hAnsiTheme="minorHAnsi" w:cstheme="minorHAnsi"/>
          <w:bCs/>
          <w:sz w:val="20"/>
          <w:szCs w:val="20"/>
        </w:rPr>
        <w:t xml:space="preserve"> uplynutia predĺženej</w:t>
      </w:r>
      <w:r w:rsidRPr="008B7700">
        <w:rPr>
          <w:rFonts w:asciiTheme="minorHAnsi" w:hAnsiTheme="minorHAnsi" w:cstheme="minorHAnsi"/>
          <w:bCs/>
          <w:sz w:val="20"/>
          <w:szCs w:val="20"/>
        </w:rPr>
        <w:t xml:space="preserve"> lehoty na predkladanie ponúk).</w:t>
      </w:r>
    </w:p>
    <w:p w14:paraId="4162D2E1" w14:textId="77777777" w:rsidR="00F8235A" w:rsidRPr="00F8235A" w:rsidRDefault="00F8235A" w:rsidP="00F8235A">
      <w:pPr>
        <w:pStyle w:val="tl1"/>
        <w:ind w:left="426"/>
        <w:rPr>
          <w:rFonts w:asciiTheme="minorHAnsi" w:hAnsiTheme="minorHAnsi" w:cstheme="minorHAnsi"/>
          <w:sz w:val="20"/>
          <w:szCs w:val="20"/>
        </w:rPr>
      </w:pPr>
    </w:p>
    <w:p w14:paraId="737A7F1B" w14:textId="66D60B08" w:rsidR="008B7700" w:rsidRPr="00F8235A" w:rsidRDefault="008B7700" w:rsidP="00067591">
      <w:pPr>
        <w:pStyle w:val="tl1"/>
        <w:numPr>
          <w:ilvl w:val="1"/>
          <w:numId w:val="22"/>
        </w:numPr>
        <w:ind w:left="426"/>
        <w:rPr>
          <w:rFonts w:asciiTheme="minorHAnsi" w:hAnsiTheme="minorHAnsi" w:cstheme="minorHAnsi"/>
          <w:sz w:val="20"/>
          <w:szCs w:val="20"/>
        </w:rPr>
      </w:pPr>
      <w:r w:rsidRPr="00F8235A">
        <w:rPr>
          <w:rFonts w:asciiTheme="minorHAnsi" w:hAnsiTheme="minorHAnsi" w:cstheme="minorHAnsi"/>
          <w:bCs/>
          <w:sz w:val="20"/>
          <w:szCs w:val="20"/>
        </w:rPr>
        <w:lastRenderedPageBreak/>
        <w:t xml:space="preserve">V prípade potreby si verejný obstarávateľ vyhradzuje predĺžiť lehotu viazanosti ponúk, a to až na maximálnu zákonnú lehotu 12 mesiacov od uplynutia lehoty na predkladanie ponúk. V takomto prípade verejný obstarávateľ oznámi všetkým záujemcom/uchádzačom predĺženie lehoty viazanosti ponúk, a to formou opravy údajov uvedených v oznámení o vyhlásení verejného obstarávania, opravou súťažných podkladov a oznámením na profile verejného obstarávateľa k predmetnej zákazke. </w:t>
      </w:r>
    </w:p>
    <w:p w14:paraId="1A0E6F0A" w14:textId="77777777" w:rsidR="00F8235A" w:rsidRPr="00F8235A" w:rsidRDefault="00F8235A" w:rsidP="00F8235A">
      <w:pPr>
        <w:pStyle w:val="tl1"/>
        <w:rPr>
          <w:rFonts w:asciiTheme="minorHAnsi" w:hAnsiTheme="minorHAnsi" w:cstheme="minorHAnsi"/>
          <w:sz w:val="20"/>
          <w:szCs w:val="20"/>
        </w:rPr>
      </w:pPr>
    </w:p>
    <w:p w14:paraId="37048EBA" w14:textId="3EF65BC0" w:rsidR="008B7700" w:rsidRPr="00C23830" w:rsidRDefault="00F8235A" w:rsidP="00067591">
      <w:pPr>
        <w:pStyle w:val="tl1"/>
        <w:numPr>
          <w:ilvl w:val="1"/>
          <w:numId w:val="22"/>
        </w:numPr>
        <w:ind w:left="426"/>
        <w:rPr>
          <w:rFonts w:asciiTheme="minorHAnsi" w:hAnsiTheme="minorHAnsi" w:cstheme="minorHAnsi"/>
          <w:sz w:val="20"/>
          <w:szCs w:val="20"/>
        </w:rPr>
      </w:pPr>
      <w:r w:rsidRPr="0074383E">
        <w:rPr>
          <w:rFonts w:asciiTheme="minorHAnsi" w:hAnsiTheme="minorHAnsi" w:cstheme="minorHAnsi"/>
          <w:bCs/>
          <w:sz w:val="20"/>
          <w:szCs w:val="20"/>
        </w:rPr>
        <w:t xml:space="preserve">Verejný obstarávateľ v zmysle § 46 ods. 1 ZVO vyžaduje, aby uchádzači zabezpečili viazanosť svojich ponúk zábezpekou, ktorej výšku stanovuje na </w:t>
      </w:r>
      <w:r w:rsidRPr="00C23830">
        <w:rPr>
          <w:rFonts w:asciiTheme="minorHAnsi" w:hAnsiTheme="minorHAnsi" w:cstheme="minorHAnsi"/>
          <w:bCs/>
          <w:sz w:val="20"/>
          <w:szCs w:val="20"/>
        </w:rPr>
        <w:t xml:space="preserve">sumu </w:t>
      </w:r>
      <w:r w:rsidRPr="00C23830">
        <w:rPr>
          <w:rFonts w:asciiTheme="minorHAnsi" w:hAnsiTheme="minorHAnsi" w:cstheme="minorHAnsi"/>
          <w:b/>
          <w:sz w:val="20"/>
          <w:szCs w:val="20"/>
        </w:rPr>
        <w:t>50 000,00 EUR</w:t>
      </w:r>
      <w:r w:rsidRPr="00C23830">
        <w:rPr>
          <w:rFonts w:asciiTheme="minorHAnsi" w:hAnsiTheme="minorHAnsi" w:cstheme="minorHAnsi"/>
          <w:bCs/>
          <w:sz w:val="20"/>
          <w:szCs w:val="20"/>
        </w:rPr>
        <w:t>.</w:t>
      </w:r>
    </w:p>
    <w:p w14:paraId="103E89D7" w14:textId="77777777" w:rsidR="00F8235A" w:rsidRDefault="00F8235A" w:rsidP="00F8235A">
      <w:pPr>
        <w:pStyle w:val="Odsekzoznamu"/>
        <w:rPr>
          <w:rFonts w:asciiTheme="minorHAnsi" w:hAnsiTheme="minorHAnsi" w:cstheme="minorHAnsi"/>
          <w:sz w:val="20"/>
          <w:szCs w:val="20"/>
        </w:rPr>
      </w:pPr>
    </w:p>
    <w:p w14:paraId="5B8173A6" w14:textId="6A668ED5" w:rsidR="00F8235A" w:rsidRDefault="00F8235A" w:rsidP="00067591">
      <w:pPr>
        <w:pStyle w:val="tl1"/>
        <w:numPr>
          <w:ilvl w:val="1"/>
          <w:numId w:val="22"/>
        </w:numPr>
        <w:ind w:left="426"/>
        <w:rPr>
          <w:rFonts w:asciiTheme="minorHAnsi" w:hAnsiTheme="minorHAnsi" w:cstheme="minorHAnsi"/>
          <w:sz w:val="20"/>
          <w:szCs w:val="20"/>
        </w:rPr>
      </w:pPr>
      <w:r>
        <w:rPr>
          <w:rFonts w:asciiTheme="minorHAnsi" w:hAnsiTheme="minorHAnsi" w:cstheme="minorHAnsi"/>
          <w:sz w:val="20"/>
          <w:szCs w:val="20"/>
        </w:rPr>
        <w:t xml:space="preserve">Zábezpeku je možné zložiť: </w:t>
      </w:r>
    </w:p>
    <w:p w14:paraId="28B409A3" w14:textId="77777777" w:rsidR="00F8235A" w:rsidRDefault="00F8235A" w:rsidP="00F8235A">
      <w:pPr>
        <w:pStyle w:val="Odsekzoznamu"/>
        <w:rPr>
          <w:rFonts w:asciiTheme="minorHAnsi" w:hAnsiTheme="minorHAnsi" w:cstheme="minorHAnsi"/>
          <w:sz w:val="20"/>
          <w:szCs w:val="20"/>
        </w:rPr>
      </w:pPr>
    </w:p>
    <w:p w14:paraId="577E70A3" w14:textId="352BB129" w:rsidR="00F8235A" w:rsidRPr="000D36E0" w:rsidRDefault="00F8235A" w:rsidP="00067591">
      <w:pPr>
        <w:pStyle w:val="tl1"/>
        <w:numPr>
          <w:ilvl w:val="2"/>
          <w:numId w:val="22"/>
        </w:numPr>
        <w:rPr>
          <w:rFonts w:asciiTheme="minorHAnsi" w:hAnsiTheme="minorHAnsi" w:cstheme="minorHAnsi"/>
          <w:sz w:val="20"/>
          <w:szCs w:val="20"/>
        </w:rPr>
      </w:pPr>
      <w:r w:rsidRPr="0074383E">
        <w:rPr>
          <w:rFonts w:asciiTheme="minorHAnsi" w:hAnsiTheme="minorHAnsi" w:cstheme="minorHAnsi"/>
          <w:bCs/>
          <w:sz w:val="20"/>
          <w:szCs w:val="20"/>
          <w:u w:val="single"/>
        </w:rPr>
        <w:t>Poskytnutím bankovej záruky za uchádzača</w:t>
      </w:r>
    </w:p>
    <w:p w14:paraId="06447B25" w14:textId="3EC8E20C" w:rsidR="00F8235A" w:rsidRPr="009F0740" w:rsidRDefault="00F8235A" w:rsidP="00067591">
      <w:pPr>
        <w:pStyle w:val="tl1"/>
        <w:numPr>
          <w:ilvl w:val="0"/>
          <w:numId w:val="33"/>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w:t>
      </w:r>
      <w:r>
        <w:rPr>
          <w:rFonts w:asciiTheme="minorHAnsi" w:hAnsiTheme="minorHAnsi" w:cstheme="minorHAnsi"/>
          <w:bCs/>
          <w:sz w:val="20"/>
          <w:szCs w:val="20"/>
        </w:rPr>
        <w:t>.</w:t>
      </w:r>
      <w:r w:rsidRPr="004C2284">
        <w:rPr>
          <w:rFonts w:asciiTheme="minorHAnsi" w:hAnsiTheme="minorHAnsi" w:cstheme="minorHAnsi"/>
          <w:bCs/>
          <w:sz w:val="20"/>
          <w:szCs w:val="20"/>
        </w:rPr>
        <w:t xml:space="preserve"> Z bankovej záruky vystavenej bankou musí ďalej vyplývať, že banka uspokojí veriteľa (verejného obstarávateľa) za dlžníka (uchádzača) v prípade prepadnutia jeho zábezpeky v prospech verejného obstarávateľa v tomto verejnom obstarávaní s názvom </w:t>
      </w:r>
      <w:r w:rsidR="008D4D4D" w:rsidRPr="008D4D4D">
        <w:rPr>
          <w:rFonts w:asciiTheme="minorHAnsi" w:hAnsiTheme="minorHAnsi" w:cstheme="minorHAnsi"/>
          <w:b/>
          <w:sz w:val="20"/>
          <w:szCs w:val="20"/>
        </w:rPr>
        <w:t>Revitalizácia budovy a areálu bývalého Gymnázia Mateja Bela vo Zvolene</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0C35017A" w14:textId="77777777" w:rsidR="00F8235A" w:rsidRPr="0074383E" w:rsidRDefault="00F8235A" w:rsidP="00067591">
      <w:pPr>
        <w:pStyle w:val="tl1"/>
        <w:numPr>
          <w:ilvl w:val="0"/>
          <w:numId w:val="33"/>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68866049" w14:textId="1195C4D1" w:rsidR="00F8235A" w:rsidRPr="0074383E" w:rsidRDefault="00F8235A" w:rsidP="00067591">
      <w:pPr>
        <w:pStyle w:val="tl1"/>
        <w:numPr>
          <w:ilvl w:val="0"/>
          <w:numId w:val="33"/>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vylúčená.</w:t>
      </w:r>
    </w:p>
    <w:p w14:paraId="7FE8C05D" w14:textId="77777777" w:rsidR="00CC18B7" w:rsidRDefault="00CC18B7" w:rsidP="00A34B0B">
      <w:pPr>
        <w:pStyle w:val="tl1"/>
        <w:rPr>
          <w:rFonts w:asciiTheme="minorHAnsi" w:hAnsiTheme="minorHAnsi" w:cstheme="minorHAnsi"/>
          <w:b/>
          <w:bCs/>
          <w:sz w:val="20"/>
          <w:szCs w:val="20"/>
        </w:rPr>
      </w:pPr>
    </w:p>
    <w:p w14:paraId="5CAB03DB" w14:textId="77777777" w:rsidR="00F8235A" w:rsidRPr="0074383E" w:rsidRDefault="00F8235A" w:rsidP="00067591">
      <w:pPr>
        <w:pStyle w:val="tl1"/>
        <w:numPr>
          <w:ilvl w:val="2"/>
          <w:numId w:val="22"/>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Poskytnutím poistenia záruky za uchádzača.</w:t>
      </w:r>
    </w:p>
    <w:p w14:paraId="694B5A90" w14:textId="26687B42" w:rsidR="00F8235A" w:rsidRPr="0074383E" w:rsidRDefault="00F8235A" w:rsidP="00067591">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8D4D4D" w:rsidRPr="008D4D4D">
        <w:rPr>
          <w:rFonts w:asciiTheme="minorHAnsi" w:hAnsiTheme="minorHAnsi" w:cstheme="minorHAnsi"/>
          <w:b/>
          <w:sz w:val="20"/>
          <w:szCs w:val="20"/>
        </w:rPr>
        <w:t>Revitalizácia budovy a areálu bývalého Gymnázia Mateja Bela vo Zvolene</w:t>
      </w:r>
      <w:r>
        <w:rPr>
          <w:rStyle w:val="CharStyle13"/>
          <w:rFonts w:asciiTheme="minorHAnsi" w:hAnsiTheme="minorHAnsi" w:cstheme="minorHAnsi"/>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w:t>
      </w:r>
      <w:r w:rsidRPr="0074383E">
        <w:rPr>
          <w:rFonts w:asciiTheme="minorHAnsi" w:hAnsiTheme="minorHAnsi" w:cstheme="minorHAnsi"/>
          <w:bCs/>
          <w:sz w:val="20"/>
          <w:szCs w:val="20"/>
        </w:rPr>
        <w:lastRenderedPageBreak/>
        <w:t xml:space="preserve">a zábezpeka vzniká doručením dokladu vystaveného poisťovňou o poistení záruky Verejnému obstarávateľovi. </w:t>
      </w:r>
    </w:p>
    <w:p w14:paraId="0ADE459F" w14:textId="77414761" w:rsidR="00F8235A" w:rsidRPr="0074383E" w:rsidRDefault="00F8235A" w:rsidP="00067591">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r>
        <w:rPr>
          <w:rFonts w:asciiTheme="minorHAnsi" w:hAnsiTheme="minorHAnsi" w:cstheme="minorHAnsi"/>
          <w:bCs/>
          <w:sz w:val="20"/>
          <w:szCs w:val="20"/>
        </w:rPr>
        <w:t>.</w:t>
      </w:r>
    </w:p>
    <w:p w14:paraId="0C21892E" w14:textId="56964B01" w:rsidR="00F8235A" w:rsidRDefault="00F8235A" w:rsidP="00067591">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w:t>
      </w:r>
      <w:r w:rsidRPr="00BA5E2A">
        <w:rPr>
          <w:rFonts w:asciiTheme="minorHAnsi" w:hAnsiTheme="minorHAnsi" w:cstheme="minorHAnsi"/>
          <w:b/>
          <w:bCs/>
          <w:sz w:val="20"/>
          <w:szCs w:val="20"/>
        </w:rPr>
        <w:t>vylúčená.</w:t>
      </w:r>
    </w:p>
    <w:p w14:paraId="71AA1DC1" w14:textId="77777777" w:rsidR="00F8235A" w:rsidRPr="0074383E" w:rsidRDefault="00F8235A" w:rsidP="00F8235A">
      <w:pPr>
        <w:pStyle w:val="tl1"/>
        <w:ind w:left="1560"/>
        <w:rPr>
          <w:rFonts w:asciiTheme="minorHAnsi" w:hAnsiTheme="minorHAnsi" w:cstheme="minorHAnsi"/>
          <w:bCs/>
          <w:sz w:val="20"/>
          <w:szCs w:val="20"/>
        </w:rPr>
      </w:pPr>
    </w:p>
    <w:p w14:paraId="6801CB7B" w14:textId="450D89F7" w:rsidR="00F8235A" w:rsidRPr="00F8235A" w:rsidRDefault="00F8235A" w:rsidP="00067591">
      <w:pPr>
        <w:pStyle w:val="tl1"/>
        <w:numPr>
          <w:ilvl w:val="2"/>
          <w:numId w:val="22"/>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Zložením finančných prostriedkov na bankový účet verejného obstarávateľa.</w:t>
      </w:r>
    </w:p>
    <w:p w14:paraId="49FF2141" w14:textId="77777777" w:rsidR="00F8235A" w:rsidRPr="0074383E" w:rsidRDefault="00F8235A" w:rsidP="00067591">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zloženia finančných prostriedkov na bankový účet verejného obstarávateľa musia byť zložené na účet: </w:t>
      </w:r>
    </w:p>
    <w:p w14:paraId="5BAB93DA" w14:textId="431E322C" w:rsidR="00F8235A" w:rsidRPr="00C23830" w:rsidRDefault="00F8235A" w:rsidP="00F8235A">
      <w:pPr>
        <w:pStyle w:val="tl1"/>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Názov </w:t>
      </w:r>
      <w:r w:rsidRPr="00C23830">
        <w:rPr>
          <w:rFonts w:asciiTheme="minorHAnsi" w:hAnsiTheme="minorHAnsi" w:cstheme="minorHAnsi"/>
          <w:bCs/>
          <w:sz w:val="20"/>
          <w:szCs w:val="20"/>
        </w:rPr>
        <w:t xml:space="preserve">banky: </w:t>
      </w:r>
      <w:r w:rsidR="0073382A" w:rsidRPr="00C23830">
        <w:rPr>
          <w:rFonts w:asciiTheme="minorHAnsi" w:hAnsiTheme="minorHAnsi" w:cstheme="minorHAnsi"/>
          <w:sz w:val="20"/>
          <w:szCs w:val="20"/>
        </w:rPr>
        <w:t>Slovenská sporiteľňa, a.s.</w:t>
      </w:r>
    </w:p>
    <w:p w14:paraId="6053F8D8" w14:textId="71D91F2A" w:rsidR="00F8235A" w:rsidRPr="00C23830" w:rsidRDefault="00F8235A" w:rsidP="00F8235A">
      <w:pPr>
        <w:pStyle w:val="tl1"/>
        <w:ind w:left="1560"/>
        <w:rPr>
          <w:rFonts w:asciiTheme="minorHAnsi" w:hAnsiTheme="minorHAnsi" w:cstheme="minorHAnsi"/>
          <w:bCs/>
          <w:sz w:val="20"/>
          <w:szCs w:val="20"/>
        </w:rPr>
      </w:pPr>
      <w:r w:rsidRPr="00C23830">
        <w:rPr>
          <w:rFonts w:asciiTheme="minorHAnsi" w:hAnsiTheme="minorHAnsi" w:cstheme="minorHAnsi"/>
          <w:bCs/>
          <w:sz w:val="20"/>
          <w:szCs w:val="20"/>
        </w:rPr>
        <w:t xml:space="preserve">IBAN kód: </w:t>
      </w:r>
      <w:r w:rsidR="0073382A" w:rsidRPr="00C23830">
        <w:rPr>
          <w:rFonts w:asciiTheme="minorHAnsi" w:hAnsiTheme="minorHAnsi" w:cstheme="minorHAnsi"/>
          <w:sz w:val="20"/>
          <w:szCs w:val="20"/>
        </w:rPr>
        <w:t>SK47 0900 0000 0051 6641 6164</w:t>
      </w:r>
    </w:p>
    <w:p w14:paraId="107E70D4" w14:textId="0730E126" w:rsidR="00F8235A" w:rsidRPr="0074383E" w:rsidRDefault="00F8235A" w:rsidP="00F8235A">
      <w:pPr>
        <w:pStyle w:val="tl1"/>
        <w:ind w:left="1560" w:firstLine="709"/>
        <w:rPr>
          <w:rFonts w:asciiTheme="minorHAnsi" w:hAnsiTheme="minorHAnsi" w:cstheme="minorHAnsi"/>
          <w:bCs/>
          <w:sz w:val="20"/>
          <w:szCs w:val="20"/>
        </w:rPr>
      </w:pPr>
      <w:r w:rsidRPr="00C23830">
        <w:rPr>
          <w:rFonts w:asciiTheme="minorHAnsi" w:hAnsiTheme="minorHAnsi" w:cstheme="minorHAnsi"/>
          <w:bCs/>
          <w:sz w:val="20"/>
          <w:szCs w:val="20"/>
        </w:rPr>
        <w:t xml:space="preserve">BIC (SWIFT):  </w:t>
      </w:r>
      <w:r w:rsidR="0073382A" w:rsidRPr="00C23830">
        <w:rPr>
          <w:rFonts w:asciiTheme="minorHAnsi" w:hAnsiTheme="minorHAnsi" w:cstheme="minorHAnsi"/>
          <w:bCs/>
          <w:sz w:val="20"/>
          <w:szCs w:val="20"/>
        </w:rPr>
        <w:t>GIBASKBX</w:t>
      </w:r>
    </w:p>
    <w:p w14:paraId="5DBB403E" w14:textId="77777777" w:rsidR="00F8235A" w:rsidRPr="0074383E" w:rsidRDefault="00F8235A" w:rsidP="00F8235A">
      <w:pPr>
        <w:pStyle w:val="tl1"/>
        <w:ind w:left="1560"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739C7272" w14:textId="77777777" w:rsidR="00F8235A" w:rsidRPr="0074383E" w:rsidRDefault="00F8235A" w:rsidP="00F8235A">
      <w:pPr>
        <w:pStyle w:val="tl1"/>
        <w:ind w:left="1560"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 (IČO uchádzača)</w:t>
      </w:r>
    </w:p>
    <w:p w14:paraId="53DF7D25" w14:textId="6D254896" w:rsidR="00F8235A" w:rsidRDefault="00F8235A" w:rsidP="00F8235A">
      <w:pPr>
        <w:pStyle w:val="tl1"/>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Poznámka pre prijímateľa: </w:t>
      </w:r>
      <w:r w:rsidR="008D4D4D">
        <w:rPr>
          <w:rStyle w:val="CharStyle13"/>
          <w:rFonts w:asciiTheme="minorHAnsi" w:hAnsiTheme="minorHAnsi" w:cstheme="minorHAnsi"/>
          <w:sz w:val="20"/>
          <w:szCs w:val="20"/>
        </w:rPr>
        <w:t xml:space="preserve">Revitalizácia </w:t>
      </w:r>
      <w:r w:rsidR="00BB2536">
        <w:rPr>
          <w:rStyle w:val="CharStyle13"/>
          <w:rFonts w:asciiTheme="minorHAnsi" w:hAnsiTheme="minorHAnsi" w:cstheme="minorHAnsi"/>
          <w:sz w:val="20"/>
          <w:szCs w:val="20"/>
        </w:rPr>
        <w:t xml:space="preserve">budovy </w:t>
      </w:r>
      <w:r w:rsidR="008D4D4D" w:rsidRPr="008D4D4D">
        <w:rPr>
          <w:rFonts w:asciiTheme="minorHAnsi" w:hAnsiTheme="minorHAnsi" w:cstheme="minorHAnsi"/>
          <w:b/>
          <w:sz w:val="20"/>
          <w:szCs w:val="20"/>
        </w:rPr>
        <w:t>Gymnázia Mateja Bela vo Zvolene</w:t>
      </w:r>
    </w:p>
    <w:p w14:paraId="3FD0C67D" w14:textId="77777777" w:rsidR="00F8235A" w:rsidRPr="0074383E" w:rsidRDefault="00F8235A" w:rsidP="00F8235A">
      <w:pPr>
        <w:pStyle w:val="tl1"/>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Finančné prostriedky musia byť pripísané na účet verejného obstarávateľa </w:t>
      </w:r>
      <w:r w:rsidRPr="0074383E">
        <w:rPr>
          <w:rFonts w:asciiTheme="minorHAnsi" w:hAnsiTheme="minorHAnsi" w:cstheme="minorHAnsi"/>
          <w:b/>
          <w:bCs/>
          <w:sz w:val="20"/>
          <w:szCs w:val="20"/>
        </w:rPr>
        <w:t>najneskôr v moment uplynutia lehoty na predkladanie ponúk.</w:t>
      </w:r>
    </w:p>
    <w:p w14:paraId="475B7F47" w14:textId="77777777" w:rsidR="00F8235A" w:rsidRPr="0074383E" w:rsidRDefault="00F8235A" w:rsidP="00F8235A">
      <w:pPr>
        <w:pStyle w:val="tl1"/>
        <w:rPr>
          <w:rFonts w:asciiTheme="minorHAnsi" w:hAnsiTheme="minorHAnsi" w:cstheme="minorHAnsi"/>
          <w:bCs/>
          <w:sz w:val="20"/>
          <w:szCs w:val="20"/>
        </w:rPr>
      </w:pPr>
    </w:p>
    <w:p w14:paraId="1C2EA6C7" w14:textId="77777777" w:rsidR="00F8235A" w:rsidRPr="0074383E" w:rsidRDefault="00F8235A" w:rsidP="00F8235A">
      <w:pPr>
        <w:pStyle w:val="tl1"/>
        <w:rPr>
          <w:rFonts w:asciiTheme="minorHAnsi" w:hAnsiTheme="minorHAnsi" w:cstheme="minorHAnsi"/>
          <w:bCs/>
          <w:sz w:val="20"/>
          <w:szCs w:val="20"/>
        </w:rPr>
      </w:pPr>
      <w:r w:rsidRPr="0074383E">
        <w:rPr>
          <w:rFonts w:asciiTheme="minorHAnsi" w:hAnsiTheme="minorHAnsi" w:cstheme="minorHAnsi"/>
          <w:bCs/>
          <w:sz w:val="20"/>
          <w:szCs w:val="20"/>
        </w:rPr>
        <w:t>7.5. Verejný obstarávateľ uvoľní alebo vráti uchádzačovi zábezpeku do siedmich dní odo dňa (podľa okolností):</w:t>
      </w:r>
    </w:p>
    <w:p w14:paraId="44C0EDEB" w14:textId="77777777" w:rsidR="00F8235A" w:rsidRPr="0074383E" w:rsidRDefault="00F8235A" w:rsidP="00067591">
      <w:pPr>
        <w:pStyle w:val="tl1"/>
        <w:numPr>
          <w:ilvl w:val="0"/>
          <w:numId w:val="36"/>
        </w:numPr>
        <w:rPr>
          <w:rFonts w:asciiTheme="minorHAnsi" w:hAnsiTheme="minorHAnsi" w:cstheme="minorHAnsi"/>
          <w:bCs/>
          <w:sz w:val="20"/>
          <w:szCs w:val="20"/>
        </w:rPr>
      </w:pPr>
      <w:r w:rsidRPr="0074383E">
        <w:rPr>
          <w:rFonts w:asciiTheme="minorHAnsi" w:hAnsiTheme="minorHAnsi" w:cstheme="minorHAnsi"/>
          <w:bCs/>
          <w:sz w:val="20"/>
          <w:szCs w:val="20"/>
        </w:rPr>
        <w:t xml:space="preserve">uplynutia lehoty viazanosti ponúk (predĺženej viazanosti ponúk), </w:t>
      </w:r>
    </w:p>
    <w:p w14:paraId="3874311B" w14:textId="77777777" w:rsidR="00F8235A" w:rsidRPr="0074383E" w:rsidRDefault="00F8235A" w:rsidP="00067591">
      <w:pPr>
        <w:pStyle w:val="tl1"/>
        <w:numPr>
          <w:ilvl w:val="0"/>
          <w:numId w:val="36"/>
        </w:numPr>
        <w:rPr>
          <w:rFonts w:asciiTheme="minorHAnsi" w:hAnsiTheme="minorHAnsi" w:cstheme="minorHAnsi"/>
          <w:bCs/>
          <w:sz w:val="20"/>
          <w:szCs w:val="20"/>
        </w:rPr>
      </w:pPr>
      <w:r w:rsidRPr="0074383E">
        <w:rPr>
          <w:rFonts w:asciiTheme="minorHAnsi" w:hAnsiTheme="minorHAnsi"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5C8C9F64" w14:textId="77777777" w:rsidR="00F8235A" w:rsidRPr="0074383E" w:rsidRDefault="00F8235A" w:rsidP="00067591">
      <w:pPr>
        <w:pStyle w:val="tl1"/>
        <w:numPr>
          <w:ilvl w:val="0"/>
          <w:numId w:val="36"/>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19CB9D37" w14:textId="77777777" w:rsidR="00F8235A" w:rsidRPr="0074383E" w:rsidRDefault="00F8235A" w:rsidP="00F8235A">
      <w:pPr>
        <w:pStyle w:val="tl1"/>
        <w:rPr>
          <w:rFonts w:asciiTheme="minorHAnsi" w:hAnsiTheme="minorHAnsi" w:cstheme="minorHAnsi"/>
          <w:bCs/>
          <w:sz w:val="20"/>
          <w:szCs w:val="20"/>
        </w:rPr>
      </w:pPr>
    </w:p>
    <w:p w14:paraId="335B114F" w14:textId="77777777" w:rsidR="00F8235A" w:rsidRPr="0074383E" w:rsidRDefault="00F8235A" w:rsidP="00F8235A">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7.6. Zábezpeka prepadne v prospech verejného obstarávateľa, ak uchádzač v lehote viazanosti ponúk: </w:t>
      </w:r>
    </w:p>
    <w:p w14:paraId="47B3E4BB" w14:textId="77777777" w:rsidR="00F8235A" w:rsidRPr="0074383E" w:rsidRDefault="00F8235A" w:rsidP="00067591">
      <w:pPr>
        <w:pStyle w:val="tl1"/>
        <w:numPr>
          <w:ilvl w:val="0"/>
          <w:numId w:val="37"/>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5B5ABC63" w14:textId="75480671" w:rsidR="00F8235A" w:rsidRPr="0074383E" w:rsidRDefault="00F8235A" w:rsidP="00067591">
      <w:pPr>
        <w:pStyle w:val="tl1"/>
        <w:numPr>
          <w:ilvl w:val="0"/>
          <w:numId w:val="37"/>
        </w:numPr>
        <w:rPr>
          <w:rFonts w:asciiTheme="minorHAnsi" w:hAnsiTheme="minorHAnsi" w:cstheme="minorHAnsi"/>
          <w:bCs/>
          <w:sz w:val="20"/>
          <w:szCs w:val="20"/>
        </w:rPr>
      </w:pPr>
      <w:r w:rsidRPr="0074383E">
        <w:rPr>
          <w:rFonts w:asciiTheme="minorHAnsi" w:hAnsiTheme="minorHAnsi" w:cstheme="minorHAnsi"/>
          <w:bCs/>
          <w:sz w:val="20"/>
          <w:szCs w:val="20"/>
        </w:rPr>
        <w:t xml:space="preserve">neposkytne súčinnosť alebo odmietne uzavrieť zmluvu v </w:t>
      </w:r>
      <w:r w:rsidRPr="00BB2536">
        <w:rPr>
          <w:rFonts w:asciiTheme="minorHAnsi" w:hAnsiTheme="minorHAnsi" w:cstheme="minorHAnsi"/>
          <w:bCs/>
          <w:sz w:val="20"/>
          <w:szCs w:val="20"/>
        </w:rPr>
        <w:t xml:space="preserve">súlade s § 56 ods. </w:t>
      </w:r>
      <w:r w:rsidR="00BB2536" w:rsidRPr="00BB2536">
        <w:rPr>
          <w:rFonts w:asciiTheme="minorHAnsi" w:hAnsiTheme="minorHAnsi" w:cstheme="minorHAnsi"/>
          <w:bCs/>
          <w:sz w:val="20"/>
          <w:szCs w:val="20"/>
        </w:rPr>
        <w:t>5</w:t>
      </w:r>
      <w:r w:rsidRPr="00BB2536">
        <w:rPr>
          <w:rFonts w:asciiTheme="minorHAnsi" w:hAnsiTheme="minorHAnsi" w:cstheme="minorHAnsi"/>
          <w:bCs/>
          <w:sz w:val="20"/>
          <w:szCs w:val="20"/>
        </w:rPr>
        <w:t xml:space="preserve"> až </w:t>
      </w:r>
      <w:r w:rsidR="00BB2536" w:rsidRPr="00BB2536">
        <w:rPr>
          <w:rFonts w:asciiTheme="minorHAnsi" w:hAnsiTheme="minorHAnsi" w:cstheme="minorHAnsi"/>
          <w:bCs/>
          <w:sz w:val="20"/>
          <w:szCs w:val="20"/>
        </w:rPr>
        <w:t>9</w:t>
      </w:r>
      <w:r w:rsidRPr="00BB2536">
        <w:rPr>
          <w:rFonts w:asciiTheme="minorHAnsi" w:hAnsiTheme="minorHAnsi" w:cstheme="minorHAnsi"/>
          <w:bCs/>
          <w:sz w:val="20"/>
          <w:szCs w:val="20"/>
        </w:rPr>
        <w:t xml:space="preserve"> ZVO</w:t>
      </w:r>
      <w:r w:rsidRPr="0074383E">
        <w:rPr>
          <w:rFonts w:asciiTheme="minorHAnsi" w:hAnsiTheme="minorHAnsi" w:cstheme="minorHAnsi"/>
          <w:bCs/>
          <w:sz w:val="20"/>
          <w:szCs w:val="20"/>
        </w:rPr>
        <w:t>.</w:t>
      </w:r>
    </w:p>
    <w:p w14:paraId="0BE86C2F" w14:textId="77777777" w:rsidR="00F8235A" w:rsidRDefault="00F8235A" w:rsidP="00A34B0B">
      <w:pPr>
        <w:pStyle w:val="tl1"/>
        <w:rPr>
          <w:rFonts w:asciiTheme="minorHAnsi" w:hAnsiTheme="minorHAnsi" w:cstheme="minorHAnsi"/>
          <w:b/>
          <w:bCs/>
          <w:sz w:val="20"/>
          <w:szCs w:val="20"/>
        </w:rPr>
      </w:pPr>
    </w:p>
    <w:p w14:paraId="62F49954" w14:textId="77777777" w:rsidR="00F8235A" w:rsidRPr="000D36E0" w:rsidRDefault="00F8235A" w:rsidP="00A34B0B">
      <w:pPr>
        <w:pStyle w:val="tl1"/>
        <w:rPr>
          <w:rFonts w:asciiTheme="minorHAnsi" w:hAnsiTheme="minorHAnsi" w:cstheme="minorHAnsi"/>
          <w:b/>
          <w:bCs/>
          <w:sz w:val="20"/>
          <w:szCs w:val="20"/>
        </w:rPr>
      </w:pPr>
    </w:p>
    <w:p w14:paraId="1C9858D7" w14:textId="6947B3AB"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5662E093" w:rsidR="00A34B0B" w:rsidRPr="005816C7" w:rsidRDefault="005816C7" w:rsidP="00067591">
      <w:pPr>
        <w:pStyle w:val="tl1"/>
        <w:numPr>
          <w:ilvl w:val="1"/>
          <w:numId w:val="22"/>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r w:rsidR="00A34B0B" w:rsidRPr="005816C7">
        <w:rPr>
          <w:rFonts w:asciiTheme="minorHAnsi" w:hAnsiTheme="minorHAnsi" w:cstheme="minorHAnsi"/>
          <w:sz w:val="20"/>
          <w:szCs w:val="20"/>
        </w:rPr>
        <w:t>.</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002DF558" w:rsidR="003667E0"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1105E9A6" w14:textId="29A111ED" w:rsidR="00BB67C8" w:rsidRPr="000D36E0" w:rsidRDefault="004E6BD0" w:rsidP="006A4A8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00A34B0B"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00A34B0B" w:rsidRPr="000D36E0">
        <w:rPr>
          <w:rFonts w:asciiTheme="minorHAnsi" w:hAnsiTheme="minorHAnsi" w:cstheme="minorHAnsi"/>
          <w:sz w:val="20"/>
          <w:szCs w:val="20"/>
        </w:rPr>
        <w:t xml:space="preserve"> alebo</w:t>
      </w:r>
    </w:p>
    <w:p w14:paraId="37FFD09B" w14:textId="489EA8C2" w:rsidR="00A34B0B" w:rsidRPr="000D36E0" w:rsidRDefault="004E6BD0" w:rsidP="00A34B0B">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00A34B0B"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C23830" w:rsidRDefault="00A34B0B" w:rsidP="00067591">
      <w:pPr>
        <w:pStyle w:val="tl1"/>
        <w:numPr>
          <w:ilvl w:val="0"/>
          <w:numId w:val="22"/>
        </w:numPr>
        <w:ind w:left="426" w:hanging="426"/>
        <w:jc w:val="left"/>
        <w:rPr>
          <w:rFonts w:asciiTheme="minorHAnsi" w:hAnsiTheme="minorHAnsi" w:cstheme="minorHAnsi"/>
          <w:b/>
          <w:bCs/>
          <w:sz w:val="20"/>
          <w:szCs w:val="20"/>
        </w:rPr>
      </w:pPr>
      <w:r w:rsidRPr="00C23830">
        <w:rPr>
          <w:rFonts w:asciiTheme="minorHAnsi" w:hAnsiTheme="minorHAnsi" w:cstheme="minorHAnsi"/>
          <w:b/>
          <w:bCs/>
          <w:sz w:val="20"/>
          <w:szCs w:val="20"/>
        </w:rPr>
        <w:t>OBHLIADKA MIESTA USKUTOČNENIA PREDMETU ZÁKAZKY</w:t>
      </w:r>
    </w:p>
    <w:p w14:paraId="2AEB7DD0" w14:textId="73567E4E" w:rsidR="00D33E2E" w:rsidRPr="00C23830" w:rsidRDefault="00964FA8" w:rsidP="00067591">
      <w:pPr>
        <w:pStyle w:val="tl1"/>
        <w:numPr>
          <w:ilvl w:val="1"/>
          <w:numId w:val="22"/>
        </w:numPr>
        <w:ind w:left="426"/>
        <w:rPr>
          <w:rFonts w:asciiTheme="minorHAnsi" w:hAnsiTheme="minorHAnsi" w:cstheme="minorHAnsi"/>
          <w:sz w:val="20"/>
          <w:szCs w:val="20"/>
        </w:rPr>
      </w:pPr>
      <w:r w:rsidRPr="00C23830">
        <w:rPr>
          <w:rFonts w:asciiTheme="minorHAnsi" w:hAnsiTheme="minorHAnsi" w:cstheme="minorHAnsi"/>
          <w:sz w:val="20"/>
          <w:szCs w:val="20"/>
        </w:rPr>
        <w:t xml:space="preserve"> </w:t>
      </w:r>
      <w:r w:rsidR="00D74C05" w:rsidRPr="00C23830">
        <w:rPr>
          <w:rFonts w:asciiTheme="minorHAnsi" w:hAnsiTheme="minorHAnsi" w:cstheme="minorHAnsi"/>
          <w:sz w:val="20"/>
          <w:szCs w:val="20"/>
        </w:rPr>
        <w:t>V súlade s informáciami uvedenými v Oznámení o začatí prípravných trhových konzultácií obhliadka miesta realizácie predmetu zákazky bola realizovaná dňa 27.06.2024</w:t>
      </w:r>
      <w:r w:rsidR="005816C7" w:rsidRPr="00C23830">
        <w:rPr>
          <w:rFonts w:asciiTheme="minorHAnsi" w:hAnsiTheme="minorHAnsi" w:cstheme="minorHAnsi"/>
          <w:sz w:val="20"/>
          <w:szCs w:val="20"/>
        </w:rPr>
        <w:t>. Obhliadky sa</w:t>
      </w:r>
      <w:r w:rsidR="00D74C05" w:rsidRPr="00C23830">
        <w:rPr>
          <w:rFonts w:asciiTheme="minorHAnsi" w:hAnsiTheme="minorHAnsi" w:cstheme="minorHAnsi"/>
          <w:sz w:val="20"/>
          <w:szCs w:val="20"/>
        </w:rPr>
        <w:t xml:space="preserve"> mohol </w:t>
      </w:r>
      <w:r w:rsidR="005816C7" w:rsidRPr="00C23830">
        <w:rPr>
          <w:rFonts w:asciiTheme="minorHAnsi" w:hAnsiTheme="minorHAnsi" w:cstheme="minorHAnsi"/>
          <w:sz w:val="20"/>
          <w:szCs w:val="20"/>
        </w:rPr>
        <w:t xml:space="preserve">zúčastniť každý hospodársky subjekt, ktorý má záujem o realizáciu predmetu zákazky a ktorý je oprávnený uskutočňovať stavebné práce, ktoré sú predmetom verejného obstarávania a zároveň vyplnil a doručil prihlášku podľa vzoru oznámenia. Z uvedeného dôvodu verejný obstarávateľ v lehote na predkladanie ponúk nebude realizovať obhliadku miesta realizácie predmetu zákazky.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3"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4D1D0BEB" w14:textId="392E287A" w:rsidR="00A176F8" w:rsidRPr="00E97EDF" w:rsidRDefault="00E97EDF" w:rsidP="00067591">
      <w:pPr>
        <w:pStyle w:val="tl1"/>
        <w:numPr>
          <w:ilvl w:val="1"/>
          <w:numId w:val="22"/>
        </w:numPr>
        <w:ind w:left="426"/>
        <w:rPr>
          <w:rFonts w:asciiTheme="minorHAnsi" w:hAnsiTheme="minorHAnsi" w:cstheme="minorHAnsi"/>
          <w:sz w:val="20"/>
          <w:szCs w:val="20"/>
        </w:rPr>
      </w:pPr>
      <w:r>
        <w:rPr>
          <w:rFonts w:asciiTheme="minorHAnsi" w:hAnsiTheme="minorHAnsi" w:cstheme="minorHAnsi"/>
          <w:sz w:val="20"/>
          <w:szCs w:val="20"/>
        </w:rPr>
        <w:t>U</w:t>
      </w:r>
      <w:r w:rsidR="00A34B0B" w:rsidRPr="000D36E0">
        <w:rPr>
          <w:rFonts w:asciiTheme="minorHAnsi" w:hAnsiTheme="minorHAnsi" w:cstheme="minorHAnsi"/>
          <w:sz w:val="20"/>
          <w:szCs w:val="20"/>
        </w:rPr>
        <w:t xml:space="preserve">chádzač môže </w:t>
      </w:r>
      <w:r w:rsidR="00A34B0B" w:rsidRPr="000D36E0">
        <w:rPr>
          <w:rFonts w:asciiTheme="minorHAnsi" w:hAnsiTheme="minorHAnsi" w:cstheme="minorHAnsi"/>
          <w:sz w:val="20"/>
          <w:szCs w:val="20"/>
          <w:u w:val="single"/>
        </w:rPr>
        <w:t>predbežne nahradiť doklady</w:t>
      </w:r>
      <w:r w:rsidR="00A34B0B" w:rsidRPr="000D36E0">
        <w:rPr>
          <w:rFonts w:asciiTheme="minorHAnsi" w:hAnsiTheme="minorHAnsi" w:cstheme="minorHAnsi"/>
          <w:sz w:val="20"/>
          <w:szCs w:val="20"/>
        </w:rPr>
        <w:t>, prostredníctvom ktorých preukazuje splnenie podmienok účasti</w:t>
      </w:r>
      <w:r>
        <w:rPr>
          <w:rFonts w:asciiTheme="minorHAnsi" w:hAnsiTheme="minorHAnsi" w:cstheme="minorHAnsi"/>
          <w:sz w:val="20"/>
          <w:szCs w:val="20"/>
        </w:rPr>
        <w:t xml:space="preserve"> </w:t>
      </w:r>
      <w:r w:rsidR="00A34B0B" w:rsidRPr="00E97EDF">
        <w:rPr>
          <w:rFonts w:asciiTheme="minorHAnsi" w:hAnsiTheme="minorHAnsi" w:cstheme="minorHAnsi"/>
          <w:b/>
          <w:sz w:val="20"/>
          <w:szCs w:val="20"/>
        </w:rPr>
        <w:t>v zmysle § 39 ZVO Jednotným európskym dokumentom</w:t>
      </w:r>
      <w:r w:rsidR="00A34B0B" w:rsidRPr="00E97EDF">
        <w:rPr>
          <w:rFonts w:asciiTheme="minorHAnsi" w:hAnsiTheme="minorHAnsi" w:cstheme="minorHAnsi"/>
          <w:sz w:val="20"/>
          <w:szCs w:val="20"/>
        </w:rPr>
        <w:t xml:space="preserve">. V takomto prípade súčasťou jeho ponuky bude vyplnený jednotný elektronický dokument. Uchádzač </w:t>
      </w:r>
      <w:r w:rsidR="00A34B0B" w:rsidRPr="00E97EDF">
        <w:rPr>
          <w:rFonts w:asciiTheme="minorHAnsi" w:hAnsiTheme="minorHAnsi" w:cstheme="minorHAnsi"/>
          <w:sz w:val="20"/>
          <w:szCs w:val="20"/>
          <w:u w:val="single"/>
        </w:rPr>
        <w:t>môže</w:t>
      </w:r>
      <w:r w:rsidR="00A34B0B" w:rsidRPr="00E97EDF">
        <w:rPr>
          <w:rFonts w:asciiTheme="minorHAnsi" w:hAnsiTheme="minorHAnsi" w:cstheme="minorHAnsi"/>
          <w:sz w:val="20"/>
          <w:szCs w:val="20"/>
        </w:rPr>
        <w:t xml:space="preserve"> prehlásiť splnenie podmienok účasti finančného a</w:t>
      </w:r>
      <w:r w:rsidR="007F2C33" w:rsidRPr="00E97EDF">
        <w:rPr>
          <w:rFonts w:asciiTheme="minorHAnsi" w:hAnsiTheme="minorHAnsi" w:cstheme="minorHAnsi"/>
          <w:sz w:val="20"/>
          <w:szCs w:val="20"/>
        </w:rPr>
        <w:t> </w:t>
      </w:r>
      <w:r w:rsidR="00A34B0B" w:rsidRPr="00E97EDF">
        <w:rPr>
          <w:rFonts w:asciiTheme="minorHAnsi" w:hAnsiTheme="minorHAnsi" w:cstheme="minorHAnsi"/>
          <w:sz w:val="20"/>
          <w:szCs w:val="20"/>
        </w:rPr>
        <w:t xml:space="preserve">ekonomického postavenia a podmienky účasti technickej alebo odbornej spôsobilosti </w:t>
      </w:r>
      <w:r w:rsidR="00A34B0B" w:rsidRPr="00E97EDF">
        <w:rPr>
          <w:rFonts w:asciiTheme="minorHAnsi" w:hAnsiTheme="minorHAnsi" w:cstheme="minorHAnsi"/>
          <w:sz w:val="20"/>
          <w:szCs w:val="20"/>
          <w:u w:val="single"/>
        </w:rPr>
        <w:t>prostredníctvom globálneho údaju</w:t>
      </w:r>
      <w:r w:rsidR="00A34B0B" w:rsidRPr="00E97EDF">
        <w:rPr>
          <w:rFonts w:asciiTheme="minorHAnsi" w:hAnsiTheme="minorHAnsi" w:cstheme="minorHAnsi"/>
          <w:sz w:val="20"/>
          <w:szCs w:val="20"/>
        </w:rPr>
        <w:t xml:space="preserve"> uvedeného v</w:t>
      </w:r>
      <w:r w:rsidR="005F2FC7">
        <w:rPr>
          <w:rFonts w:asciiTheme="minorHAnsi" w:hAnsiTheme="minorHAnsi" w:cstheme="minorHAnsi"/>
          <w:sz w:val="20"/>
          <w:szCs w:val="20"/>
        </w:rPr>
        <w:t> </w:t>
      </w:r>
      <w:r w:rsidR="00A34B0B" w:rsidRPr="00E97EDF">
        <w:rPr>
          <w:rFonts w:asciiTheme="minorHAnsi" w:hAnsiTheme="minorHAnsi" w:cstheme="minorHAnsi"/>
          <w:sz w:val="20"/>
          <w:szCs w:val="20"/>
        </w:rPr>
        <w:t>oddiel</w:t>
      </w:r>
      <w:r w:rsidR="005F2FC7">
        <w:rPr>
          <w:rFonts w:asciiTheme="minorHAnsi" w:hAnsiTheme="minorHAnsi" w:cstheme="minorHAnsi"/>
          <w:sz w:val="20"/>
          <w:szCs w:val="20"/>
        </w:rPr>
        <w:t>y</w:t>
      </w:r>
      <w:r w:rsidR="00A34B0B" w:rsidRPr="00E97EDF">
        <w:rPr>
          <w:rFonts w:asciiTheme="minorHAnsi" w:hAnsiTheme="minorHAnsi" w:cstheme="minorHAnsi"/>
          <w:sz w:val="20"/>
          <w:szCs w:val="20"/>
        </w:rPr>
        <w:t xml:space="preserve"> α IV. časti jednotného európskeho dokumentu</w:t>
      </w:r>
      <w:r w:rsidR="006D1E8D" w:rsidRPr="00E97EDF">
        <w:rPr>
          <w:rFonts w:asciiTheme="minorHAnsi" w:hAnsiTheme="minorHAnsi" w:cstheme="minorHAnsi"/>
          <w:sz w:val="20"/>
          <w:szCs w:val="20"/>
        </w:rPr>
        <w:t>.</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067591">
      <w:pPr>
        <w:pStyle w:val="tl1"/>
        <w:numPr>
          <w:ilvl w:val="1"/>
          <w:numId w:val="22"/>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067591">
      <w:pPr>
        <w:pStyle w:val="tl1"/>
        <w:numPr>
          <w:ilvl w:val="0"/>
          <w:numId w:val="22"/>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51958055" w:rsidR="00C85D95"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4E6BD0">
        <w:rPr>
          <w:rFonts w:asciiTheme="minorHAnsi" w:hAnsiTheme="minorHAnsi" w:cstheme="minorHAnsi"/>
          <w:sz w:val="20"/>
          <w:szCs w:val="20"/>
        </w:rPr>
        <w:t>za</w:t>
      </w:r>
      <w:r w:rsidR="002D2015" w:rsidRPr="000D36E0">
        <w:rPr>
          <w:rFonts w:asciiTheme="minorHAnsi" w:hAnsiTheme="minorHAnsi" w:cstheme="minorHAnsi"/>
          <w:sz w:val="20"/>
          <w:szCs w:val="20"/>
        </w:rPr>
        <w:t xml:space="preserve"> predmet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1FF2ED7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r w:rsidR="00756646">
        <w:rPr>
          <w:rFonts w:asciiTheme="minorHAnsi" w:hAnsiTheme="minorHAnsi" w:cstheme="minorHAnsi"/>
          <w:b/>
          <w:sz w:val="20"/>
          <w:szCs w:val="20"/>
        </w:rPr>
        <w:t xml:space="preserve"> </w:t>
      </w:r>
      <w:r w:rsidR="00756646" w:rsidRPr="000D36E0">
        <w:rPr>
          <w:rFonts w:asciiTheme="minorHAnsi" w:hAnsiTheme="minorHAnsi" w:cstheme="minorHAnsi"/>
          <w:b/>
          <w:sz w:val="20"/>
          <w:szCs w:val="20"/>
        </w:rPr>
        <w:t>– kritérium na vyhodnotenie ponúk</w:t>
      </w:r>
    </w:p>
    <w:p w14:paraId="50321DD6" w14:textId="57274FB7"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7A5B76E5"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celková cena v EUR s DPH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73B778A" w:rsidR="00C85D95"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845C4C">
        <w:rPr>
          <w:rFonts w:asciiTheme="minorHAnsi" w:hAnsiTheme="minorHAnsi" w:cstheme="minorHAnsi"/>
          <w:sz w:val="20"/>
          <w:szCs w:val="20"/>
        </w:rPr>
        <w:t>4</w:t>
      </w:r>
      <w:r w:rsidRPr="000D36E0">
        <w:rPr>
          <w:rFonts w:asciiTheme="minorHAnsi" w:hAnsiTheme="minorHAnsi" w:cstheme="minorHAnsi"/>
          <w:sz w:val="20"/>
          <w:szCs w:val="20"/>
        </w:rPr>
        <w:t xml:space="preserve">.2.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067591">
      <w:pPr>
        <w:pStyle w:val="tl1"/>
        <w:numPr>
          <w:ilvl w:val="2"/>
          <w:numId w:val="22"/>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067591">
      <w:pPr>
        <w:pStyle w:val="tl1"/>
        <w:numPr>
          <w:ilvl w:val="2"/>
          <w:numId w:val="22"/>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756646">
      <w:pPr>
        <w:pStyle w:val="tl1"/>
        <w:ind w:left="1416" w:firstLine="12"/>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471C2B04" w14:textId="544A0C50" w:rsidR="00845C4C" w:rsidRDefault="00845C4C" w:rsidP="00067591">
      <w:pPr>
        <w:pStyle w:val="tl1"/>
        <w:numPr>
          <w:ilvl w:val="2"/>
          <w:numId w:val="22"/>
        </w:numPr>
        <w:ind w:left="1418" w:hanging="698"/>
        <w:rPr>
          <w:rFonts w:asciiTheme="minorHAnsi" w:hAnsiTheme="minorHAnsi" w:cstheme="minorHAnsi"/>
          <w:iCs/>
          <w:sz w:val="20"/>
          <w:szCs w:val="20"/>
        </w:rPr>
      </w:pPr>
      <w:r w:rsidRPr="00756646">
        <w:rPr>
          <w:rFonts w:asciiTheme="minorHAnsi" w:hAnsiTheme="minorHAnsi" w:cstheme="minorHAnsi"/>
          <w:b/>
          <w:bCs/>
          <w:iCs/>
          <w:sz w:val="20"/>
          <w:szCs w:val="20"/>
        </w:rPr>
        <w:t>Doklad o zložení zábezpeky</w:t>
      </w:r>
      <w:r>
        <w:rPr>
          <w:rFonts w:asciiTheme="minorHAnsi" w:hAnsiTheme="minorHAnsi" w:cstheme="minorHAnsi"/>
          <w:iCs/>
          <w:sz w:val="20"/>
          <w:szCs w:val="20"/>
        </w:rPr>
        <w:t xml:space="preserve"> (v prípade, ak uchádzač predkladá poistenie záruky alebo bankovú záruku) podľa pokynov v týchto SP (bod 7 tejto časti SP). </w:t>
      </w:r>
    </w:p>
    <w:p w14:paraId="6E99E95D" w14:textId="77777777" w:rsidR="00845C4C" w:rsidRDefault="00845C4C" w:rsidP="00845C4C">
      <w:pPr>
        <w:pStyle w:val="tl1"/>
        <w:ind w:left="1418"/>
        <w:rPr>
          <w:rFonts w:asciiTheme="minorHAnsi" w:hAnsiTheme="minorHAnsi" w:cstheme="minorHAnsi"/>
          <w:iCs/>
          <w:sz w:val="20"/>
          <w:szCs w:val="20"/>
        </w:rPr>
      </w:pPr>
    </w:p>
    <w:p w14:paraId="610D16F1" w14:textId="0F659545" w:rsidR="00C85D95" w:rsidRPr="000D36E0" w:rsidRDefault="006B22AA" w:rsidP="00067591">
      <w:pPr>
        <w:pStyle w:val="tl1"/>
        <w:numPr>
          <w:ilvl w:val="2"/>
          <w:numId w:val="22"/>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067591">
      <w:pPr>
        <w:pStyle w:val="tl1"/>
        <w:numPr>
          <w:ilvl w:val="2"/>
          <w:numId w:val="22"/>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067591">
      <w:pPr>
        <w:pStyle w:val="tl1"/>
        <w:numPr>
          <w:ilvl w:val="2"/>
          <w:numId w:val="22"/>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067591">
      <w:pPr>
        <w:pStyle w:val="tl1"/>
        <w:numPr>
          <w:ilvl w:val="2"/>
          <w:numId w:val="22"/>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067591">
      <w:pPr>
        <w:pStyle w:val="tl1"/>
        <w:numPr>
          <w:ilvl w:val="1"/>
          <w:numId w:val="22"/>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067591">
      <w:pPr>
        <w:pStyle w:val="tl1"/>
        <w:numPr>
          <w:ilvl w:val="2"/>
          <w:numId w:val="22"/>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067591">
      <w:pPr>
        <w:pStyle w:val="tl1"/>
        <w:numPr>
          <w:ilvl w:val="2"/>
          <w:numId w:val="22"/>
        </w:numPr>
        <w:ind w:left="1418" w:hanging="698"/>
        <w:rPr>
          <w:rFonts w:asciiTheme="minorHAnsi" w:hAnsiTheme="minorHAnsi" w:cstheme="minorHAnsi"/>
          <w:sz w:val="20"/>
        </w:rPr>
      </w:pPr>
      <w:r w:rsidRPr="000D36E0">
        <w:rPr>
          <w:rFonts w:asciiTheme="minorHAnsi" w:hAnsiTheme="minorHAnsi" w:cstheme="minorHAnsi"/>
          <w:iCs/>
          <w:caps/>
          <w:sz w:val="20"/>
          <w:szCs w:val="20"/>
        </w:rPr>
        <w:lastRenderedPageBreak/>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067591">
      <w:pPr>
        <w:pStyle w:val="tl1"/>
        <w:numPr>
          <w:ilvl w:val="1"/>
          <w:numId w:val="22"/>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067591">
      <w:pPr>
        <w:pStyle w:val="tl1"/>
        <w:numPr>
          <w:ilvl w:val="1"/>
          <w:numId w:val="22"/>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067591">
      <w:pPr>
        <w:pStyle w:val="tl1"/>
        <w:numPr>
          <w:ilvl w:val="1"/>
          <w:numId w:val="22"/>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4"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067591">
      <w:pPr>
        <w:pStyle w:val="tl1"/>
        <w:numPr>
          <w:ilvl w:val="1"/>
          <w:numId w:val="22"/>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067591">
      <w:pPr>
        <w:pStyle w:val="tl1"/>
        <w:numPr>
          <w:ilvl w:val="1"/>
          <w:numId w:val="22"/>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067591">
      <w:pPr>
        <w:pStyle w:val="tl1"/>
        <w:numPr>
          <w:ilvl w:val="1"/>
          <w:numId w:val="22"/>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334B9D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14BDA8CF"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5"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xml:space="preserve">, spôsobom podľa </w:t>
      </w:r>
      <w:r w:rsidR="00FF3D31" w:rsidRPr="005F2FC7">
        <w:rPr>
          <w:rFonts w:asciiTheme="minorHAnsi" w:hAnsiTheme="minorHAnsi" w:cstheme="minorHAnsi"/>
          <w:b/>
          <w:sz w:val="20"/>
          <w:szCs w:val="20"/>
        </w:rPr>
        <w:t>§ 52 ods. 2 ZVO</w:t>
      </w:r>
      <w:r w:rsidR="00AE0C63" w:rsidRPr="005F2FC7">
        <w:rPr>
          <w:rFonts w:asciiTheme="minorHAnsi" w:hAnsiTheme="minorHAnsi" w:cstheme="minorHAnsi"/>
          <w:b/>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6"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521B45FD" w:rsidR="004C0194" w:rsidRPr="000D36E0" w:rsidRDefault="00117F9D"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Na proces vyhodnocovania splnenia podmienok účasti uchádzačov budú </w:t>
      </w:r>
      <w:r w:rsidR="005F2FC7">
        <w:rPr>
          <w:rFonts w:asciiTheme="minorHAnsi" w:hAnsiTheme="minorHAnsi" w:cstheme="minorHAnsi"/>
          <w:sz w:val="20"/>
          <w:szCs w:val="20"/>
        </w:rPr>
        <w:t>použité</w:t>
      </w:r>
      <w:r w:rsidRPr="000D36E0">
        <w:rPr>
          <w:rFonts w:asciiTheme="minorHAnsi" w:hAnsiTheme="minorHAnsi" w:cstheme="minorHAnsi"/>
          <w:sz w:val="20"/>
          <w:szCs w:val="20"/>
        </w:rPr>
        <w:t xml:space="preserve">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C23830" w:rsidRDefault="002079DC" w:rsidP="00067591">
      <w:pPr>
        <w:pStyle w:val="tl1"/>
        <w:numPr>
          <w:ilvl w:val="1"/>
          <w:numId w:val="22"/>
        </w:numPr>
        <w:ind w:left="567" w:hanging="573"/>
        <w:rPr>
          <w:rFonts w:asciiTheme="minorHAnsi" w:hAnsiTheme="minorHAnsi" w:cstheme="minorHAnsi"/>
          <w:sz w:val="20"/>
          <w:szCs w:val="20"/>
        </w:rPr>
      </w:pPr>
      <w:r w:rsidRPr="00C2383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151FCCE7" w14:textId="28CC903E"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 xml:space="preserve">námietkach zatiaľ právoplatne nerozhodol. Úspešnému uchádzačovi alebo uchádzačom oznámi, že jeho ponuku alebo ponuky prijíma. Neúspešnému uchádzačovi oznámi, že </w:t>
      </w:r>
      <w:r w:rsidR="002079DC" w:rsidRPr="000D36E0">
        <w:rPr>
          <w:rFonts w:asciiTheme="minorHAnsi" w:hAnsiTheme="minorHAnsi" w:cstheme="minorHAnsi"/>
          <w:sz w:val="20"/>
          <w:szCs w:val="20"/>
        </w:rPr>
        <w:lastRenderedPageBreak/>
        <w:t>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05CE99F3" w:rsidR="00B668A2"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4E6BD0">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v </w:t>
      </w:r>
      <w:r w:rsidR="00B668A2" w:rsidRPr="00C23830">
        <w:rPr>
          <w:rFonts w:asciiTheme="minorHAnsi" w:hAnsiTheme="minorHAnsi" w:cstheme="minorHAnsi"/>
          <w:sz w:val="20"/>
          <w:szCs w:val="20"/>
        </w:rPr>
        <w:t xml:space="preserve">lehote </w:t>
      </w:r>
      <w:r w:rsidR="00B668A2" w:rsidRPr="00C23830">
        <w:rPr>
          <w:rFonts w:asciiTheme="minorHAnsi" w:hAnsiTheme="minorHAnsi" w:cstheme="minorHAnsi"/>
          <w:b/>
          <w:sz w:val="20"/>
          <w:szCs w:val="20"/>
        </w:rPr>
        <w:t>do 1</w:t>
      </w:r>
      <w:r w:rsidR="00C657E9" w:rsidRPr="00C23830">
        <w:rPr>
          <w:rFonts w:asciiTheme="minorHAnsi" w:hAnsiTheme="minorHAnsi" w:cstheme="minorHAnsi"/>
          <w:b/>
          <w:sz w:val="20"/>
          <w:szCs w:val="20"/>
        </w:rPr>
        <w:t>5</w:t>
      </w:r>
      <w:r w:rsidR="00B668A2" w:rsidRPr="00C23830">
        <w:rPr>
          <w:rFonts w:asciiTheme="minorHAnsi" w:hAnsiTheme="minorHAnsi" w:cstheme="minorHAnsi"/>
          <w:b/>
          <w:sz w:val="20"/>
          <w:szCs w:val="20"/>
        </w:rPr>
        <w:t xml:space="preserve"> pracovných dní</w:t>
      </w:r>
      <w:r w:rsidR="00C11BC1" w:rsidRPr="00C23830">
        <w:rPr>
          <w:rFonts w:asciiTheme="minorHAnsi" w:hAnsiTheme="minorHAnsi" w:cstheme="minorHAnsi"/>
          <w:b/>
          <w:sz w:val="20"/>
          <w:szCs w:val="20"/>
        </w:rPr>
        <w:t xml:space="preserve"> </w:t>
      </w:r>
      <w:r w:rsidR="00C11BC1" w:rsidRPr="00C23830">
        <w:rPr>
          <w:rFonts w:asciiTheme="minorHAnsi" w:hAnsiTheme="minorHAnsi" w:cstheme="minorHAnsi"/>
          <w:sz w:val="20"/>
          <w:szCs w:val="20"/>
        </w:rPr>
        <w:t xml:space="preserve">(primerane predĺžená lehota na poskytnutie súčinnosti potrebnej na uzavretie zmluvy v zmysle § 56 ods. </w:t>
      </w:r>
      <w:r w:rsidR="004E6BD0" w:rsidRPr="00C23830">
        <w:rPr>
          <w:rFonts w:asciiTheme="minorHAnsi" w:hAnsiTheme="minorHAnsi" w:cstheme="minorHAnsi"/>
          <w:sz w:val="20"/>
          <w:szCs w:val="20"/>
        </w:rPr>
        <w:t>7</w:t>
      </w:r>
      <w:r w:rsidR="00C11BC1" w:rsidRPr="00C23830">
        <w:rPr>
          <w:rFonts w:asciiTheme="minorHAnsi" w:hAnsiTheme="minorHAnsi" w:cstheme="minorHAnsi"/>
          <w:sz w:val="20"/>
          <w:szCs w:val="20"/>
        </w:rPr>
        <w:t xml:space="preserve"> ZVO)</w:t>
      </w:r>
      <w:r w:rsidR="00C11BC1" w:rsidRPr="00C23830">
        <w:rPr>
          <w:rFonts w:asciiTheme="minorHAnsi" w:hAnsiTheme="minorHAnsi" w:cstheme="minorHAnsi"/>
          <w:b/>
          <w:sz w:val="20"/>
          <w:szCs w:val="20"/>
        </w:rPr>
        <w:t xml:space="preserve"> </w:t>
      </w:r>
      <w:r w:rsidR="00B668A2" w:rsidRPr="00C23830">
        <w:rPr>
          <w:rFonts w:asciiTheme="minorHAnsi" w:hAnsiTheme="minorHAnsi" w:cstheme="minorHAnsi"/>
          <w:sz w:val="20"/>
          <w:szCs w:val="20"/>
        </w:rPr>
        <w:t>odo dňa doručenia písomnej výzvy na poskytnutie súčinnosti potrebnej na uzavretie zmluvy doklady a dokumenty</w:t>
      </w:r>
      <w:r w:rsidR="00B668A2" w:rsidRPr="000D36E0">
        <w:rPr>
          <w:rFonts w:asciiTheme="minorHAnsi" w:hAnsiTheme="minorHAnsi" w:cstheme="minorHAnsi"/>
          <w:sz w:val="20"/>
          <w:szCs w:val="20"/>
        </w:rPr>
        <w:t xml:space="preserve"> nasledovným spôsobom</w:t>
      </w:r>
      <w:r w:rsidR="004F332C" w:rsidRPr="000D36E0">
        <w:rPr>
          <w:rFonts w:asciiTheme="minorHAnsi" w:hAnsiTheme="minorHAnsi" w:cstheme="minorHAnsi"/>
          <w:sz w:val="20"/>
          <w:szCs w:val="20"/>
        </w:rPr>
        <w:t xml:space="preserve"> (</w:t>
      </w:r>
      <w:r w:rsidR="004E6BD0">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6930F284"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DB2CB6">
        <w:rPr>
          <w:rFonts w:asciiTheme="minorHAnsi" w:hAnsiTheme="minorHAnsi" w:cstheme="minorHAnsi"/>
          <w:sz w:val="20"/>
          <w:szCs w:val="20"/>
        </w:rPr>
        <w:t>v súlade s</w:t>
      </w:r>
      <w:r w:rsidR="00DB2CB6">
        <w:rPr>
          <w:rFonts w:asciiTheme="minorHAnsi" w:hAnsiTheme="minorHAnsi" w:cstheme="minorHAnsi"/>
          <w:sz w:val="20"/>
          <w:szCs w:val="20"/>
        </w:rPr>
        <w:t> </w:t>
      </w:r>
      <w:r w:rsidR="00DB2CB6" w:rsidRPr="00DB2CB6">
        <w:rPr>
          <w:rFonts w:asciiTheme="minorHAnsi" w:hAnsiTheme="minorHAnsi" w:cstheme="minorHAnsi"/>
          <w:sz w:val="20"/>
          <w:szCs w:val="20"/>
        </w:rPr>
        <w:t>článkom</w:t>
      </w:r>
      <w:r w:rsidR="00DB2CB6">
        <w:rPr>
          <w:rFonts w:asciiTheme="minorHAnsi" w:hAnsiTheme="minorHAnsi" w:cstheme="minorHAnsi"/>
          <w:sz w:val="20"/>
          <w:szCs w:val="20"/>
        </w:rPr>
        <w:t xml:space="preserve"> </w:t>
      </w:r>
      <w:r w:rsidR="00DB2CB6" w:rsidRPr="00DB2CB6">
        <w:rPr>
          <w:rFonts w:asciiTheme="minorHAnsi" w:hAnsiTheme="minorHAnsi" w:cstheme="minorHAnsi"/>
          <w:sz w:val="20"/>
          <w:szCs w:val="20"/>
        </w:rPr>
        <w:t>5. Zmluvy, bod</w:t>
      </w:r>
      <w:r w:rsidR="00DB2CB6">
        <w:rPr>
          <w:rFonts w:asciiTheme="minorHAnsi" w:hAnsiTheme="minorHAnsi" w:cstheme="minorHAnsi"/>
          <w:sz w:val="20"/>
          <w:szCs w:val="20"/>
        </w:rPr>
        <w:t xml:space="preserve"> 5.2, písm. f); </w:t>
      </w:r>
      <w:r w:rsidRPr="000D36E0">
        <w:rPr>
          <w:rFonts w:asciiTheme="minorHAnsi" w:hAnsiTheme="minorHAnsi" w:cstheme="minorHAnsi"/>
          <w:sz w:val="20"/>
          <w:szCs w:val="20"/>
        </w:rPr>
        <w:t xml:space="preserve">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4057775D"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00D20CDB">
        <w:rPr>
          <w:rFonts w:asciiTheme="minorHAnsi" w:hAnsiTheme="minorHAnsi" w:cstheme="minorHAnsi"/>
          <w:b/>
          <w:bCs/>
          <w:sz w:val="20"/>
          <w:szCs w:val="20"/>
          <w:lang w:val="x-none"/>
        </w:rPr>
        <w:t xml:space="preserve"> (výkonový nástroj zabezpečenia)</w:t>
      </w:r>
      <w:r w:rsidRPr="000D36E0">
        <w:rPr>
          <w:rFonts w:asciiTheme="minorHAnsi" w:hAnsiTheme="minorHAnsi" w:cstheme="minorHAnsi"/>
          <w:sz w:val="20"/>
          <w:szCs w:val="20"/>
          <w:lang w:val="x-none"/>
        </w:rPr>
        <w:t xml:space="preserve"> - doklad preukazujúci </w:t>
      </w:r>
      <w:r w:rsidRPr="00DB2CB6">
        <w:rPr>
          <w:rFonts w:asciiTheme="minorHAnsi" w:hAnsiTheme="minorHAnsi" w:cstheme="minorHAnsi"/>
          <w:sz w:val="20"/>
          <w:szCs w:val="20"/>
          <w:lang w:val="x-none"/>
        </w:rPr>
        <w:t xml:space="preserve">poskytnutie </w:t>
      </w:r>
      <w:r w:rsidRPr="00DB2CB6">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 Banková záruka bude zhotoviteľom vystavená v prospech objednávateľa „bez výhrad“, bude vystavená bankou podľa zákona č. 483/2001 Z. z. o bankách v platnom znení, bude obsahovať záväzok, že v lehote 15 dní po doručení písomnej žiadosti objednávateľa na zaplatenie, </w:t>
      </w:r>
      <w:r w:rsidRPr="006A7174">
        <w:rPr>
          <w:rFonts w:asciiTheme="minorHAnsi" w:hAnsiTheme="minorHAnsi" w:cstheme="minorHAnsi"/>
          <w:b/>
          <w:sz w:val="20"/>
          <w:szCs w:val="20"/>
          <w:lang w:val="x-none"/>
        </w:rPr>
        <w:t xml:space="preserve">zaplatí banka akúkoľvek sumu až do </w:t>
      </w:r>
      <w:r w:rsidRPr="00C23830">
        <w:rPr>
          <w:rFonts w:asciiTheme="minorHAnsi" w:hAnsiTheme="minorHAnsi" w:cstheme="minorHAnsi"/>
          <w:b/>
          <w:sz w:val="20"/>
          <w:szCs w:val="20"/>
          <w:lang w:val="x-none"/>
        </w:rPr>
        <w:t xml:space="preserve">výšky </w:t>
      </w:r>
      <w:r w:rsidRPr="00C23830">
        <w:rPr>
          <w:rFonts w:asciiTheme="minorHAnsi" w:hAnsiTheme="minorHAnsi" w:cstheme="minorHAnsi"/>
          <w:b/>
          <w:sz w:val="20"/>
          <w:szCs w:val="20"/>
        </w:rPr>
        <w:t>10</w:t>
      </w:r>
      <w:r w:rsidRPr="00C23830">
        <w:rPr>
          <w:rFonts w:asciiTheme="minorHAnsi" w:hAnsiTheme="minorHAnsi" w:cstheme="minorHAnsi"/>
          <w:b/>
          <w:sz w:val="20"/>
          <w:szCs w:val="20"/>
          <w:lang w:val="x-none"/>
        </w:rPr>
        <w:t xml:space="preserve"> % z ceny Diela </w:t>
      </w:r>
      <w:r w:rsidR="006A7174" w:rsidRPr="00C23830">
        <w:rPr>
          <w:rFonts w:asciiTheme="minorHAnsi" w:hAnsiTheme="minorHAnsi" w:cstheme="minorHAnsi"/>
          <w:b/>
          <w:sz w:val="20"/>
          <w:szCs w:val="20"/>
        </w:rPr>
        <w:t>s</w:t>
      </w:r>
      <w:r w:rsidRPr="00C23830">
        <w:rPr>
          <w:rFonts w:asciiTheme="minorHAnsi" w:hAnsiTheme="minorHAnsi" w:cstheme="minorHAnsi"/>
          <w:b/>
          <w:sz w:val="20"/>
          <w:szCs w:val="20"/>
          <w:lang w:val="x-none"/>
        </w:rPr>
        <w:t xml:space="preserve"> DPH</w:t>
      </w:r>
      <w:r w:rsidRPr="00C23830">
        <w:rPr>
          <w:rFonts w:asciiTheme="minorHAnsi" w:hAnsiTheme="minorHAnsi" w:cstheme="minorHAnsi"/>
          <w:sz w:val="20"/>
          <w:szCs w:val="20"/>
          <w:lang w:val="x-none"/>
        </w:rPr>
        <w:t>, ak nárok</w:t>
      </w:r>
      <w:r w:rsidRPr="000D36E0">
        <w:rPr>
          <w:rFonts w:asciiTheme="minorHAnsi" w:hAnsiTheme="minorHAnsi" w:cstheme="minorHAnsi"/>
          <w:sz w:val="20"/>
          <w:szCs w:val="20"/>
          <w:lang w:val="x-none"/>
        </w:rPr>
        <w:t xml:space="preserve">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w:t>
      </w:r>
      <w:r w:rsidR="00D20CDB">
        <w:rPr>
          <w:rFonts w:asciiTheme="minorHAnsi" w:hAnsiTheme="minorHAnsi" w:cstheme="minorHAnsi"/>
          <w:sz w:val="20"/>
          <w:szCs w:val="20"/>
          <w:lang w:val="x-none"/>
        </w:rPr>
        <w:t>och uvedených v čl. 12 Zmluvy.</w:t>
      </w:r>
      <w:r w:rsidRPr="000D36E0">
        <w:rPr>
          <w:rFonts w:asciiTheme="minorHAnsi" w:hAnsiTheme="minorHAnsi" w:cstheme="minorHAnsi"/>
          <w:sz w:val="20"/>
          <w:szCs w:val="20"/>
          <w:lang w:val="x-none"/>
        </w:rPr>
        <w:t xml:space="preserve"> V prípade využitia bankovej záruky alebo jej časti objednávateľom, bude </w:t>
      </w:r>
      <w:r w:rsidR="00D20CDB">
        <w:rPr>
          <w:rFonts w:asciiTheme="minorHAnsi" w:hAnsiTheme="minorHAnsi" w:cstheme="minorHAnsi"/>
          <w:sz w:val="20"/>
          <w:szCs w:val="20"/>
          <w:lang w:val="x-none"/>
        </w:rPr>
        <w:t>zhotovi</w:t>
      </w:r>
      <w:r w:rsidRPr="000D36E0">
        <w:rPr>
          <w:rFonts w:asciiTheme="minorHAnsi" w:hAnsiTheme="minorHAnsi" w:cstheme="minorHAnsi"/>
          <w:sz w:val="20"/>
          <w:szCs w:val="20"/>
          <w:lang w:val="x-none"/>
        </w:rPr>
        <w:t xml:space="preserve">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w:t>
      </w:r>
      <w:r w:rsidR="006A7174">
        <w:rPr>
          <w:rFonts w:asciiTheme="minorHAnsi" w:hAnsiTheme="minorHAnsi" w:cstheme="minorHAnsi"/>
          <w:sz w:val="20"/>
          <w:szCs w:val="20"/>
        </w:rPr>
        <w:t>s</w:t>
      </w:r>
      <w:r w:rsidRPr="000D36E0">
        <w:rPr>
          <w:rFonts w:asciiTheme="minorHAnsi" w:hAnsiTheme="minorHAnsi" w:cstheme="minorHAnsi"/>
          <w:sz w:val="20"/>
          <w:szCs w:val="20"/>
          <w:lang w:val="x-none"/>
        </w:rPr>
        <w:t xml:space="preserve">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1D8196F4"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lastRenderedPageBreak/>
        <w:t xml:space="preserve">Verejný obstarávateľ bude akceptovať aj </w:t>
      </w:r>
      <w:bookmarkStart w:id="2" w:name="_Hlk83639036"/>
      <w:r w:rsidRPr="000D36E0">
        <w:rPr>
          <w:rFonts w:asciiTheme="minorHAnsi" w:hAnsiTheme="minorHAnsi" w:cstheme="minorHAnsi"/>
          <w:sz w:val="20"/>
          <w:szCs w:val="20"/>
          <w:lang w:val="x-none"/>
        </w:rPr>
        <w:t>zloženie realizačnej zábezpeky na účet verejného obstarávateľa. T</w:t>
      </w:r>
      <w:r w:rsidR="00D20CDB">
        <w:rPr>
          <w:rFonts w:asciiTheme="minorHAnsi" w:hAnsiTheme="minorHAnsi" w:cstheme="minorHAnsi"/>
          <w:sz w:val="20"/>
          <w:szCs w:val="20"/>
          <w:lang w:val="x-none"/>
        </w:rPr>
        <w:t>en</w:t>
      </w:r>
      <w:r w:rsidRPr="000D36E0">
        <w:rPr>
          <w:rFonts w:asciiTheme="minorHAnsi" w:hAnsiTheme="minorHAnsi" w:cstheme="minorHAnsi"/>
          <w:sz w:val="20"/>
          <w:szCs w:val="20"/>
          <w:lang w:val="x-none"/>
        </w:rPr>
        <w:t>to „alternatívn</w:t>
      </w:r>
      <w:r w:rsidR="00D20CDB">
        <w:rPr>
          <w:rFonts w:asciiTheme="minorHAnsi" w:hAnsiTheme="minorHAnsi" w:cstheme="minorHAnsi"/>
          <w:sz w:val="20"/>
          <w:szCs w:val="20"/>
          <w:lang w:val="x-none"/>
        </w:rPr>
        <w:t>y</w:t>
      </w:r>
      <w:r w:rsidRPr="000D36E0">
        <w:rPr>
          <w:rFonts w:asciiTheme="minorHAnsi" w:hAnsiTheme="minorHAnsi" w:cstheme="minorHAnsi"/>
          <w:sz w:val="20"/>
          <w:szCs w:val="20"/>
          <w:lang w:val="x-none"/>
        </w:rPr>
        <w:t>“ zabezpečovac</w:t>
      </w:r>
      <w:r w:rsidR="00D20CDB">
        <w:rPr>
          <w:rFonts w:asciiTheme="minorHAnsi" w:hAnsiTheme="minorHAnsi" w:cstheme="minorHAnsi"/>
          <w:sz w:val="20"/>
          <w:szCs w:val="20"/>
          <w:lang w:val="x-none"/>
        </w:rPr>
        <w:t>í</w:t>
      </w:r>
      <w:r w:rsidRPr="000D36E0">
        <w:rPr>
          <w:rFonts w:asciiTheme="minorHAnsi" w:hAnsiTheme="minorHAnsi" w:cstheme="minorHAnsi"/>
          <w:sz w:val="20"/>
          <w:szCs w:val="20"/>
          <w:lang w:val="x-none"/>
        </w:rPr>
        <w:t xml:space="preserve"> nástroj bud</w:t>
      </w:r>
      <w:r w:rsidR="00D20CDB">
        <w:rPr>
          <w:rFonts w:asciiTheme="minorHAnsi" w:hAnsiTheme="minorHAnsi" w:cstheme="minorHAnsi"/>
          <w:sz w:val="20"/>
          <w:szCs w:val="20"/>
          <w:lang w:val="x-none"/>
        </w:rPr>
        <w:t>e</w:t>
      </w:r>
      <w:r w:rsidRPr="000D36E0">
        <w:rPr>
          <w:rFonts w:asciiTheme="minorHAnsi" w:hAnsiTheme="minorHAnsi" w:cstheme="minorHAnsi"/>
          <w:sz w:val="20"/>
          <w:szCs w:val="20"/>
          <w:lang w:val="x-none"/>
        </w:rPr>
        <w:t xml:space="preserve"> použit</w:t>
      </w:r>
      <w:r w:rsidR="00D20CDB">
        <w:rPr>
          <w:rFonts w:asciiTheme="minorHAnsi" w:hAnsiTheme="minorHAnsi" w:cstheme="minorHAnsi"/>
          <w:sz w:val="20"/>
          <w:szCs w:val="20"/>
          <w:lang w:val="x-none"/>
        </w:rPr>
        <w:t>ý</w:t>
      </w:r>
      <w:r w:rsidRPr="000D36E0">
        <w:rPr>
          <w:rFonts w:asciiTheme="minorHAnsi" w:hAnsiTheme="minorHAnsi" w:cstheme="minorHAnsi"/>
          <w:sz w:val="20"/>
          <w:szCs w:val="20"/>
          <w:lang w:val="x-none"/>
        </w:rPr>
        <w:t xml:space="preserve"> na rovnaký účel ako banková záruka.</w:t>
      </w:r>
      <w:bookmarkEnd w:id="2"/>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C23830">
        <w:rPr>
          <w:rFonts w:asciiTheme="minorHAnsi" w:hAnsiTheme="minorHAnsi" w:cstheme="minorHAnsi"/>
          <w:sz w:val="20"/>
          <w:szCs w:val="20"/>
          <w:u w:val="single"/>
        </w:rPr>
        <w:t>Potvrdenie o zriadení transparentného účtu úspešného uchádzača (zhotoviteľa),</w:t>
      </w:r>
      <w:r w:rsidRPr="00C23830">
        <w:rPr>
          <w:rFonts w:asciiTheme="minorHAnsi" w:hAnsiTheme="minorHAnsi" w:cstheme="minorHAnsi"/>
          <w:sz w:val="20"/>
          <w:szCs w:val="20"/>
        </w:rPr>
        <w:t xml:space="preserve"> na k</w:t>
      </w:r>
      <w:r w:rsidRPr="000D36E0">
        <w:rPr>
          <w:rFonts w:asciiTheme="minorHAnsi" w:hAnsiTheme="minorHAnsi" w:cstheme="minorHAnsi"/>
          <w:sz w:val="20"/>
          <w:szCs w:val="20"/>
        </w:rPr>
        <w:t>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5DF6D929" w14:textId="22150573" w:rsidR="00C76CEE" w:rsidRPr="000D36E0" w:rsidRDefault="00B668A2" w:rsidP="008C5CE9">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845C4C">
        <w:rPr>
          <w:rFonts w:asciiTheme="minorHAnsi" w:eastAsiaTheme="minorHAnsi" w:hAnsiTheme="minorHAnsi" w:cstheme="minorHAnsi"/>
          <w:b/>
          <w:sz w:val="22"/>
          <w:szCs w:val="22"/>
          <w:lang w:eastAsia="en-US"/>
        </w:rPr>
        <w:t xml:space="preserve"> </w:t>
      </w:r>
      <w:r w:rsidR="00845C4C" w:rsidRPr="005F1EC6">
        <w:rPr>
          <w:rFonts w:asciiTheme="minorHAnsi" w:hAnsiTheme="minorHAnsi" w:cstheme="minorHAnsi"/>
          <w:iCs/>
          <w:sz w:val="20"/>
          <w:szCs w:val="20"/>
        </w:rPr>
        <w:t>Služby rozvoja budov BBSK, s.r.o.</w:t>
      </w:r>
      <w:r w:rsidR="00FE014E">
        <w:rPr>
          <w:rFonts w:asciiTheme="minorHAnsi" w:hAnsiTheme="minorHAnsi" w:cstheme="minorHAnsi"/>
          <w:iCs/>
          <w:sz w:val="20"/>
          <w:szCs w:val="20"/>
        </w:rPr>
        <w:t xml:space="preserve">, </w:t>
      </w:r>
      <w:r w:rsidR="00FE014E" w:rsidRPr="005F1EC6">
        <w:rPr>
          <w:rFonts w:asciiTheme="minorHAnsi" w:hAnsiTheme="minorHAnsi" w:cstheme="minorHAnsi"/>
          <w:iCs/>
          <w:sz w:val="20"/>
          <w:szCs w:val="20"/>
        </w:rPr>
        <w:t>Námestie SNP 23/23, 974 01 Banská Bystrica</w:t>
      </w:r>
      <w:r w:rsidR="00C76CEE" w:rsidRPr="000D36E0">
        <w:rPr>
          <w:rFonts w:asciiTheme="minorHAnsi" w:hAnsiTheme="minorHAnsi" w:cstheme="minorHAnsi"/>
          <w:sz w:val="20"/>
          <w:szCs w:val="20"/>
        </w:rPr>
        <w:t>:</w:t>
      </w:r>
    </w:p>
    <w:p w14:paraId="61F5E3C4" w14:textId="10B0A7B3"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 xml:space="preserve">vyplnenú a podpísanú zmluvu o dielo v </w:t>
      </w:r>
      <w:r w:rsidR="008D2D99">
        <w:rPr>
          <w:rFonts w:asciiTheme="minorHAnsi" w:hAnsiTheme="minorHAnsi" w:cstheme="minorHAnsi"/>
          <w:sz w:val="20"/>
          <w:szCs w:val="20"/>
        </w:rPr>
        <w:t>4</w:t>
      </w:r>
      <w:r w:rsidRPr="000D36E0">
        <w:rPr>
          <w:rFonts w:asciiTheme="minorHAnsi" w:hAnsiTheme="minorHAnsi" w:cstheme="minorHAnsi"/>
          <w:sz w:val="20"/>
          <w:szCs w:val="20"/>
        </w:rPr>
        <w:t xml:space="preserve"> vyhotoveniach s platnosťou originálu (rovnopisoch) vrátane všetkých relevantných príloh,</w:t>
      </w:r>
    </w:p>
    <w:p w14:paraId="312FC94B" w14:textId="7FF49C17"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 xml:space="preserve">záručnú listinu - doklad preukazujúci poskytnutie bankovej </w:t>
      </w:r>
      <w:r w:rsidR="006A7174">
        <w:rPr>
          <w:rFonts w:asciiTheme="minorHAnsi" w:hAnsiTheme="minorHAnsi" w:cstheme="minorHAnsi"/>
          <w:color w:val="000000"/>
          <w:sz w:val="20"/>
          <w:szCs w:val="20"/>
          <w:lang w:eastAsia="sk-SK"/>
        </w:rPr>
        <w:t xml:space="preserve">záruky </w:t>
      </w:r>
      <w:r w:rsidRPr="000D36E0">
        <w:rPr>
          <w:rFonts w:asciiTheme="minorHAnsi" w:hAnsiTheme="minorHAnsi" w:cstheme="minorHAnsi"/>
          <w:color w:val="000000"/>
          <w:sz w:val="20"/>
          <w:szCs w:val="20"/>
          <w:lang w:eastAsia="sk-SK"/>
        </w:rPr>
        <w:t>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0F2C565E" w14:textId="77777777" w:rsidR="00845C4C" w:rsidRPr="000D36E0" w:rsidRDefault="00845C4C" w:rsidP="00C76CEE">
      <w:pPr>
        <w:tabs>
          <w:tab w:val="left" w:pos="284"/>
        </w:tabs>
        <w:autoSpaceDE w:val="0"/>
        <w:autoSpaceDN w:val="0"/>
        <w:adjustRightInd w:val="0"/>
        <w:jc w:val="both"/>
        <w:rPr>
          <w:rFonts w:asciiTheme="minorHAnsi" w:hAnsiTheme="minorHAnsi" w:cstheme="minorHAnsi"/>
          <w:sz w:val="20"/>
          <w:szCs w:val="20"/>
        </w:rPr>
      </w:pPr>
    </w:p>
    <w:p w14:paraId="3854D31D" w14:textId="2BDE9802" w:rsidR="003828DC"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4E6BD0">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4E6BD0">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6A60660F" w14:textId="77777777" w:rsidR="00FE014E" w:rsidRDefault="00FE014E" w:rsidP="00FE014E">
      <w:pPr>
        <w:pStyle w:val="tl1"/>
        <w:ind w:left="567"/>
        <w:rPr>
          <w:rFonts w:asciiTheme="minorHAnsi" w:hAnsiTheme="minorHAnsi" w:cstheme="minorHAnsi"/>
          <w:sz w:val="20"/>
          <w:szCs w:val="20"/>
        </w:rPr>
      </w:pPr>
    </w:p>
    <w:p w14:paraId="6A00FF81" w14:textId="0E5036DB" w:rsidR="00FE014E" w:rsidRPr="00C23830" w:rsidRDefault="00FE014E" w:rsidP="00067591">
      <w:pPr>
        <w:pStyle w:val="tl1"/>
        <w:numPr>
          <w:ilvl w:val="1"/>
          <w:numId w:val="22"/>
        </w:numPr>
        <w:ind w:left="567" w:hanging="573"/>
        <w:rPr>
          <w:rFonts w:asciiTheme="minorHAnsi" w:hAnsiTheme="minorHAnsi" w:cstheme="minorHAnsi"/>
          <w:b/>
          <w:bCs/>
          <w:sz w:val="20"/>
          <w:szCs w:val="20"/>
        </w:rPr>
      </w:pPr>
      <w:r w:rsidRPr="00C23830">
        <w:rPr>
          <w:rFonts w:asciiTheme="minorHAnsi" w:hAnsiTheme="minorHAnsi" w:cstheme="minorHAnsi"/>
          <w:b/>
          <w:bCs/>
          <w:sz w:val="20"/>
          <w:szCs w:val="20"/>
        </w:rPr>
        <w:t xml:space="preserve">V súlade s § 56 ods. 5 ZVO si verejný obstarávateľ vyhradzuje právo pred uzavretím zmluvy </w:t>
      </w:r>
      <w:r w:rsidRPr="00C23830">
        <w:rPr>
          <w:rFonts w:asciiTheme="minorHAnsi" w:hAnsiTheme="minorHAnsi" w:cstheme="minorHAnsi"/>
          <w:b/>
          <w:bCs/>
          <w:sz w:val="20"/>
          <w:szCs w:val="20"/>
          <w:u w:val="single"/>
        </w:rPr>
        <w:t xml:space="preserve">uskutočniť </w:t>
      </w:r>
      <w:r w:rsidRPr="00C23830">
        <w:rPr>
          <w:rFonts w:asciiTheme="minorHAnsi" w:hAnsiTheme="minorHAnsi" w:cstheme="minorHAnsi"/>
          <w:b/>
          <w:bCs/>
          <w:sz w:val="20"/>
          <w:szCs w:val="20"/>
        </w:rPr>
        <w:t xml:space="preserve">s úspešným uchádzačom alebo uchádzačmi </w:t>
      </w:r>
      <w:r w:rsidRPr="00C23830">
        <w:rPr>
          <w:rFonts w:asciiTheme="minorHAnsi" w:hAnsiTheme="minorHAnsi" w:cstheme="minorHAnsi"/>
          <w:b/>
          <w:bCs/>
          <w:sz w:val="20"/>
          <w:szCs w:val="20"/>
          <w:u w:val="single"/>
        </w:rPr>
        <w:t>rokovania výhradne o znížení zmluvnej ceny.</w:t>
      </w:r>
      <w:r w:rsidRPr="00C23830">
        <w:rPr>
          <w:rFonts w:asciiTheme="minorHAnsi" w:hAnsiTheme="minorHAnsi" w:cstheme="minorHAnsi"/>
          <w:b/>
          <w:bCs/>
          <w:sz w:val="20"/>
          <w:szCs w:val="20"/>
        </w:rPr>
        <w:t xml:space="preserve">  </w:t>
      </w:r>
    </w:p>
    <w:p w14:paraId="79E350D0" w14:textId="77777777" w:rsidR="00FE014E" w:rsidRDefault="00FE014E" w:rsidP="00FE014E">
      <w:pPr>
        <w:pStyle w:val="tl1"/>
        <w:ind w:left="567"/>
        <w:rPr>
          <w:rFonts w:asciiTheme="minorHAnsi" w:hAnsiTheme="minorHAnsi" w:cstheme="minorHAnsi"/>
          <w:sz w:val="20"/>
          <w:szCs w:val="20"/>
        </w:rPr>
      </w:pPr>
    </w:p>
    <w:p w14:paraId="1B15DBD6" w14:textId="36551A6B" w:rsidR="003828DC"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6E49CCB9" w14:textId="77777777" w:rsidR="009F5428" w:rsidRPr="000D36E0" w:rsidRDefault="009F5428" w:rsidP="00FE014E">
      <w:pPr>
        <w:shd w:val="clear" w:color="auto" w:fill="FFFFFF"/>
        <w:rPr>
          <w:rFonts w:asciiTheme="minorHAnsi" w:hAnsiTheme="minorHAnsi" w:cstheme="minorHAnsi"/>
          <w:b/>
          <w:sz w:val="20"/>
          <w:szCs w:val="20"/>
        </w:rPr>
      </w:pPr>
    </w:p>
    <w:p w14:paraId="7C88DDCB" w14:textId="77C3FCFE" w:rsidR="00A34B0B" w:rsidRPr="000D36E0" w:rsidRDefault="00A34B0B" w:rsidP="00067591">
      <w:pPr>
        <w:pStyle w:val="tl1"/>
        <w:numPr>
          <w:ilvl w:val="0"/>
          <w:numId w:val="22"/>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2BBB01B" w14:textId="77777777" w:rsidR="004E6BD0" w:rsidRPr="000D36E0" w:rsidRDefault="004E6BD0" w:rsidP="004E6BD0">
      <w:pPr>
        <w:pStyle w:val="tl1"/>
        <w:ind w:left="567"/>
        <w:rPr>
          <w:rFonts w:asciiTheme="minorHAnsi" w:hAnsiTheme="minorHAnsi" w:cstheme="minorHAnsi"/>
          <w:sz w:val="20"/>
          <w:szCs w:val="20"/>
        </w:rPr>
      </w:pPr>
    </w:p>
    <w:p w14:paraId="4BDE15FE" w14:textId="77777777" w:rsidR="003828DC" w:rsidRPr="000D36E0" w:rsidRDefault="00AD005C"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067591">
      <w:pPr>
        <w:pStyle w:val="tl1"/>
        <w:numPr>
          <w:ilvl w:val="1"/>
          <w:numId w:val="22"/>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067591">
      <w:pPr>
        <w:pStyle w:val="Zkladntext"/>
        <w:numPr>
          <w:ilvl w:val="0"/>
          <w:numId w:val="23"/>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713D277" w14:textId="0048024A" w:rsidR="008F7BA5" w:rsidRPr="008F7BA5" w:rsidRDefault="00FF03ED" w:rsidP="00067591">
      <w:pPr>
        <w:pStyle w:val="tl1"/>
        <w:numPr>
          <w:ilvl w:val="0"/>
          <w:numId w:val="24"/>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34F658E6" w14:textId="6AF5981B" w:rsidR="008F7BA5" w:rsidRPr="008F7BA5" w:rsidRDefault="008F7BA5" w:rsidP="00067591">
      <w:pPr>
        <w:pStyle w:val="tl1"/>
        <w:numPr>
          <w:ilvl w:val="1"/>
          <w:numId w:val="24"/>
        </w:numPr>
        <w:ind w:left="426"/>
        <w:rPr>
          <w:rFonts w:asciiTheme="minorHAnsi" w:hAnsiTheme="minorHAnsi" w:cstheme="minorHAnsi"/>
          <w:bCs/>
          <w:iCs/>
          <w:sz w:val="20"/>
          <w:szCs w:val="20"/>
        </w:rPr>
      </w:pPr>
      <w:r w:rsidRPr="008F7BA5">
        <w:rPr>
          <w:rFonts w:asciiTheme="minorHAnsi" w:hAnsiTheme="minorHAnsi" w:cstheme="minorHAnsi"/>
          <w:bCs/>
          <w:iCs/>
          <w:sz w:val="20"/>
          <w:szCs w:val="20"/>
        </w:rPr>
        <w:t xml:space="preserve">Predmetom zákazky je uskutočnenie stavebných prác súvisiacich s revitalizáciou/rekonštrukciou bývalého Gymnázia Mateja Bela vo Zvolene na sídlisku Sekier. </w:t>
      </w:r>
      <w:r w:rsidRPr="008F7BA5">
        <w:rPr>
          <w:rFonts w:asciiTheme="minorHAnsi" w:hAnsiTheme="minorHAnsi" w:cstheme="minorHAnsi"/>
          <w:color w:val="000000"/>
          <w:sz w:val="20"/>
          <w:szCs w:val="20"/>
        </w:rPr>
        <w:t>Stavebné práce sú podrobne vymedzené projektovou dokumentáciou vyhotovenou spoločnosťou N/A, s.r.o., Kalinčiakova 3, 831 04 Bratislava, IČO: 50581481 (príloha č. 3 súťažných podkladov), výkazom výmer (príloha č. 2 súťažných podkladov</w:t>
      </w:r>
      <w:r w:rsidRPr="008F7BA5">
        <w:rPr>
          <w:rFonts w:asciiTheme="minorHAnsi" w:hAnsiTheme="minorHAnsi" w:cstheme="minorHAnsi"/>
          <w:sz w:val="20"/>
          <w:szCs w:val="20"/>
        </w:rPr>
        <w:t>) a právoplatnými stavebnými povoleniami:</w:t>
      </w:r>
    </w:p>
    <w:p w14:paraId="69BD3F6D" w14:textId="77777777" w:rsidR="008F7BA5" w:rsidRDefault="008F7BA5" w:rsidP="00067591">
      <w:pPr>
        <w:pStyle w:val="tl1"/>
        <w:numPr>
          <w:ilvl w:val="1"/>
          <w:numId w:val="38"/>
        </w:numPr>
        <w:ind w:left="851"/>
        <w:rPr>
          <w:rFonts w:asciiTheme="minorHAnsi" w:hAnsiTheme="minorHAnsi" w:cstheme="minorHAnsi"/>
          <w:bCs/>
          <w:iCs/>
          <w:sz w:val="20"/>
          <w:szCs w:val="20"/>
        </w:rPr>
      </w:pPr>
      <w:r w:rsidRPr="00A64D22">
        <w:rPr>
          <w:rFonts w:asciiTheme="minorHAnsi" w:hAnsiTheme="minorHAnsi" w:cstheme="minorHAnsi"/>
          <w:sz w:val="20"/>
          <w:szCs w:val="20"/>
        </w:rPr>
        <w:t xml:space="preserve">Rozhodnutie Mesta Zvolen, Odbor stavebnej správy, zo dňa 21.7.2023, </w:t>
      </w:r>
      <w:proofErr w:type="spellStart"/>
      <w:r w:rsidRPr="00A64D22">
        <w:rPr>
          <w:rFonts w:asciiTheme="minorHAnsi" w:hAnsiTheme="minorHAnsi" w:cstheme="minorHAnsi"/>
          <w:sz w:val="20"/>
          <w:szCs w:val="20"/>
        </w:rPr>
        <w:t>č.k</w:t>
      </w:r>
      <w:proofErr w:type="spellEnd"/>
      <w:r w:rsidRPr="00A64D22">
        <w:rPr>
          <w:rFonts w:asciiTheme="minorHAnsi" w:hAnsiTheme="minorHAnsi" w:cstheme="minorHAnsi"/>
          <w:sz w:val="20"/>
          <w:szCs w:val="20"/>
        </w:rPr>
        <w:t>. SÚ 2496/2023-Mi (Stavebné povolenie pre stavebné objekty SO201, SO202)</w:t>
      </w:r>
    </w:p>
    <w:p w14:paraId="76DC6970" w14:textId="77777777" w:rsidR="008F7BA5" w:rsidRPr="008F7BA5" w:rsidRDefault="008F7BA5" w:rsidP="00067591">
      <w:pPr>
        <w:pStyle w:val="tl1"/>
        <w:numPr>
          <w:ilvl w:val="1"/>
          <w:numId w:val="38"/>
        </w:numPr>
        <w:ind w:left="851"/>
        <w:rPr>
          <w:rFonts w:asciiTheme="minorHAnsi" w:hAnsiTheme="minorHAnsi" w:cstheme="minorHAnsi"/>
          <w:bCs/>
          <w:iCs/>
          <w:sz w:val="20"/>
          <w:szCs w:val="20"/>
        </w:rPr>
      </w:pPr>
      <w:r w:rsidRPr="00A64D22">
        <w:rPr>
          <w:rFonts w:asciiTheme="minorHAnsi" w:hAnsiTheme="minorHAnsi" w:cstheme="minorHAnsi"/>
          <w:sz w:val="20"/>
          <w:szCs w:val="20"/>
        </w:rPr>
        <w:t xml:space="preserve">Rozhodnutie Mesta Zvolen, odbor stavebnej správy zo dňa 24.7.2023, </w:t>
      </w:r>
      <w:proofErr w:type="spellStart"/>
      <w:r w:rsidRPr="00A64D22">
        <w:rPr>
          <w:rFonts w:asciiTheme="minorHAnsi" w:hAnsiTheme="minorHAnsi" w:cstheme="minorHAnsi"/>
          <w:sz w:val="20"/>
          <w:szCs w:val="20"/>
        </w:rPr>
        <w:t>č.k</w:t>
      </w:r>
      <w:proofErr w:type="spellEnd"/>
      <w:r w:rsidRPr="00A64D22">
        <w:rPr>
          <w:rFonts w:asciiTheme="minorHAnsi" w:hAnsiTheme="minorHAnsi" w:cstheme="minorHAnsi"/>
          <w:sz w:val="20"/>
          <w:szCs w:val="20"/>
        </w:rPr>
        <w:t>. SÚ 2382/23-Mi (Stavebné povolenie pre stavbu – Gymnázium Mateja Bela vo Zvolene – Stavebné objekty: SO101, SO501, SO502, SO601</w:t>
      </w:r>
      <w:r>
        <w:rPr>
          <w:rFonts w:asciiTheme="minorHAnsi" w:hAnsiTheme="minorHAnsi" w:cstheme="minorHAnsi"/>
          <w:sz w:val="20"/>
          <w:szCs w:val="20"/>
        </w:rPr>
        <w:t>)</w:t>
      </w:r>
    </w:p>
    <w:p w14:paraId="7D9FBEA8" w14:textId="137E7F0A" w:rsidR="008F7BA5" w:rsidRPr="008F7BA5" w:rsidRDefault="008F7BA5" w:rsidP="00067591">
      <w:pPr>
        <w:pStyle w:val="tl1"/>
        <w:numPr>
          <w:ilvl w:val="1"/>
          <w:numId w:val="38"/>
        </w:numPr>
        <w:ind w:left="851"/>
        <w:rPr>
          <w:rFonts w:asciiTheme="minorHAnsi" w:hAnsiTheme="minorHAnsi" w:cstheme="minorHAnsi"/>
          <w:bCs/>
          <w:iCs/>
          <w:sz w:val="20"/>
          <w:szCs w:val="20"/>
        </w:rPr>
      </w:pPr>
      <w:r w:rsidRPr="008F7BA5">
        <w:rPr>
          <w:rFonts w:asciiTheme="minorHAnsi" w:hAnsiTheme="minorHAnsi" w:cstheme="minorHAnsi"/>
          <w:sz w:val="20"/>
          <w:szCs w:val="20"/>
        </w:rPr>
        <w:t xml:space="preserve">Rozhodnutie OÚ Zvolen, Odbor starostlivosti o životné prostredie, zo dňa 22.01.2024, </w:t>
      </w:r>
      <w:proofErr w:type="spellStart"/>
      <w:r w:rsidRPr="008F7BA5">
        <w:rPr>
          <w:rFonts w:asciiTheme="minorHAnsi" w:hAnsiTheme="minorHAnsi" w:cstheme="minorHAnsi"/>
          <w:sz w:val="20"/>
          <w:szCs w:val="20"/>
        </w:rPr>
        <w:t>č.k</w:t>
      </w:r>
      <w:proofErr w:type="spellEnd"/>
      <w:r w:rsidRPr="008F7BA5">
        <w:rPr>
          <w:rFonts w:asciiTheme="minorHAnsi" w:hAnsiTheme="minorHAnsi" w:cstheme="minorHAnsi"/>
          <w:sz w:val="20"/>
          <w:szCs w:val="20"/>
        </w:rPr>
        <w:t>. OU-ZV-OSZP-2024/001908-017 (Povolenie na uskutočnenie vodnej stavby – stavebné povolenie).</w:t>
      </w:r>
    </w:p>
    <w:p w14:paraId="4A9DED31" w14:textId="77777777" w:rsidR="00713EEF" w:rsidRPr="000D36E0" w:rsidRDefault="00713EEF" w:rsidP="00713EEF">
      <w:pPr>
        <w:pStyle w:val="Odsekzoznamu"/>
        <w:rPr>
          <w:rFonts w:asciiTheme="minorHAnsi" w:hAnsiTheme="minorHAnsi" w:cstheme="minorHAnsi"/>
          <w:sz w:val="20"/>
          <w:szCs w:val="20"/>
        </w:rPr>
      </w:pPr>
    </w:p>
    <w:p w14:paraId="0F302AF0" w14:textId="484F829B" w:rsidR="00713EEF" w:rsidRPr="000D36E0" w:rsidRDefault="00713EEF" w:rsidP="00067591">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76BB7DD9" w14:textId="77777777" w:rsidR="008F7BA5" w:rsidRPr="008F7BA5" w:rsidRDefault="00713EEF" w:rsidP="008F7BA5">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8F7BA5" w:rsidRPr="00277636">
        <w:rPr>
          <w:rFonts w:asciiTheme="minorHAnsi" w:hAnsiTheme="minorHAnsi" w:cstheme="minorHAnsi"/>
          <w:noProof/>
          <w:sz w:val="20"/>
          <w:szCs w:val="20"/>
        </w:rPr>
        <w:t xml:space="preserve">Hlavný predmet: </w:t>
      </w:r>
      <w:r w:rsidR="008F7BA5" w:rsidRPr="00277636">
        <w:rPr>
          <w:rFonts w:asciiTheme="minorHAnsi" w:hAnsiTheme="minorHAnsi" w:cstheme="minorHAnsi"/>
          <w:sz w:val="20"/>
          <w:szCs w:val="20"/>
        </w:rPr>
        <w:t>hlavný slovník:</w:t>
      </w:r>
      <w:r w:rsidR="008F7BA5" w:rsidRPr="00277636">
        <w:rPr>
          <w:rFonts w:asciiTheme="minorHAnsi" w:hAnsiTheme="minorHAnsi" w:cstheme="minorHAnsi"/>
          <w:sz w:val="20"/>
          <w:szCs w:val="20"/>
        </w:rPr>
        <w:tab/>
      </w:r>
      <w:r w:rsidR="008F7BA5" w:rsidRPr="008F7BA5">
        <w:rPr>
          <w:rFonts w:asciiTheme="minorHAnsi" w:hAnsiTheme="minorHAnsi" w:cstheme="minorHAnsi"/>
          <w:b/>
          <w:bCs/>
          <w:sz w:val="20"/>
          <w:szCs w:val="20"/>
        </w:rPr>
        <w:t xml:space="preserve">45211350-7 </w:t>
      </w:r>
      <w:r w:rsidR="008F7BA5" w:rsidRPr="008F7BA5">
        <w:rPr>
          <w:rFonts w:asciiTheme="minorHAnsi" w:hAnsiTheme="minorHAnsi" w:cstheme="minorHAnsi"/>
          <w:b/>
          <w:bCs/>
          <w:sz w:val="20"/>
          <w:szCs w:val="20"/>
        </w:rPr>
        <w:tab/>
        <w:t>Stavebné práce na objektoch polyfunkčných</w:t>
      </w:r>
    </w:p>
    <w:p w14:paraId="11D7E964" w14:textId="77777777" w:rsidR="008F7BA5" w:rsidRPr="008F7BA5" w:rsidRDefault="008F7BA5" w:rsidP="008F7BA5">
      <w:pPr>
        <w:tabs>
          <w:tab w:val="left" w:pos="2835"/>
        </w:tabs>
        <w:ind w:left="426" w:hanging="426"/>
        <w:rPr>
          <w:rFonts w:asciiTheme="minorHAnsi" w:hAnsiTheme="minorHAnsi" w:cstheme="minorHAnsi"/>
          <w:b/>
          <w:bCs/>
          <w:sz w:val="20"/>
          <w:szCs w:val="20"/>
        </w:rPr>
      </w:pP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r>
      <w:r w:rsidRPr="008F7BA5">
        <w:rPr>
          <w:rFonts w:asciiTheme="minorHAnsi" w:hAnsiTheme="minorHAnsi" w:cstheme="minorHAnsi"/>
          <w:b/>
          <w:bCs/>
          <w:sz w:val="20"/>
          <w:szCs w:val="20"/>
        </w:rPr>
        <w:tab/>
        <w:t>budov</w:t>
      </w:r>
    </w:p>
    <w:p w14:paraId="23216909" w14:textId="77777777" w:rsidR="008F7BA5" w:rsidRPr="00277636" w:rsidRDefault="008F7BA5" w:rsidP="008F7BA5">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t xml:space="preserve">Doplnkový predmet: </w:t>
      </w:r>
      <w:r w:rsidRPr="00277636">
        <w:rPr>
          <w:rFonts w:asciiTheme="minorHAnsi" w:hAnsiTheme="minorHAnsi" w:cstheme="minorHAnsi"/>
          <w:sz w:val="20"/>
          <w:szCs w:val="20"/>
        </w:rPr>
        <w:tab/>
      </w:r>
      <w:r w:rsidRPr="00277636">
        <w:rPr>
          <w:rFonts w:asciiTheme="minorHAnsi" w:hAnsiTheme="minorHAnsi" w:cstheme="minorHAnsi"/>
          <w:sz w:val="20"/>
          <w:szCs w:val="20"/>
        </w:rPr>
        <w:tab/>
        <w:t xml:space="preserve">45300000-0  </w:t>
      </w:r>
      <w:r w:rsidRPr="00277636">
        <w:rPr>
          <w:rFonts w:asciiTheme="minorHAnsi" w:hAnsiTheme="minorHAnsi" w:cstheme="minorHAnsi"/>
          <w:sz w:val="20"/>
          <w:szCs w:val="20"/>
        </w:rPr>
        <w:tab/>
        <w:t>Stavebno-inštalačné práce</w:t>
      </w:r>
    </w:p>
    <w:p w14:paraId="53C75197" w14:textId="77777777" w:rsidR="008F7BA5" w:rsidRPr="00277636" w:rsidRDefault="008F7BA5" w:rsidP="008F7BA5">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Pr="00277636">
        <w:rPr>
          <w:rFonts w:asciiTheme="minorHAnsi" w:hAnsiTheme="minorHAnsi" w:cstheme="minorHAnsi"/>
          <w:sz w:val="20"/>
          <w:szCs w:val="20"/>
        </w:rPr>
        <w:tab/>
      </w:r>
      <w:r w:rsidRPr="00277636">
        <w:rPr>
          <w:rFonts w:asciiTheme="minorHAnsi" w:hAnsiTheme="minorHAnsi" w:cstheme="minorHAnsi"/>
          <w:sz w:val="20"/>
          <w:szCs w:val="20"/>
        </w:rPr>
        <w:tab/>
        <w:t>45310000-3</w:t>
      </w:r>
      <w:r w:rsidRPr="00277636">
        <w:rPr>
          <w:rFonts w:asciiTheme="minorHAnsi" w:hAnsiTheme="minorHAnsi" w:cstheme="minorHAnsi"/>
          <w:sz w:val="20"/>
          <w:szCs w:val="20"/>
        </w:rPr>
        <w:tab/>
        <w:t>Elektroinštalačné práce</w:t>
      </w:r>
    </w:p>
    <w:p w14:paraId="2091E719" w14:textId="77777777" w:rsidR="008F7BA5" w:rsidRDefault="008F7BA5" w:rsidP="008F7BA5">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Pr="00277636">
        <w:rPr>
          <w:rFonts w:asciiTheme="minorHAnsi" w:hAnsiTheme="minorHAnsi" w:cstheme="minorHAnsi"/>
          <w:sz w:val="20"/>
          <w:szCs w:val="20"/>
        </w:rPr>
        <w:tab/>
      </w:r>
      <w:r w:rsidRPr="00277636">
        <w:rPr>
          <w:rFonts w:asciiTheme="minorHAnsi" w:hAnsiTheme="minorHAnsi" w:cstheme="minorHAnsi"/>
          <w:sz w:val="20"/>
          <w:szCs w:val="20"/>
        </w:rPr>
        <w:tab/>
        <w:t>45443000-4</w:t>
      </w:r>
      <w:r w:rsidRPr="00277636">
        <w:rPr>
          <w:rFonts w:asciiTheme="minorHAnsi" w:hAnsiTheme="minorHAnsi" w:cstheme="minorHAnsi"/>
          <w:sz w:val="20"/>
          <w:szCs w:val="20"/>
        </w:rPr>
        <w:tab/>
        <w:t>Fasádne práce</w:t>
      </w:r>
    </w:p>
    <w:p w14:paraId="185B6A60" w14:textId="77777777" w:rsidR="008F7BA5" w:rsidRDefault="008F7BA5" w:rsidP="008F7BA5">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45331100-7</w:t>
      </w:r>
      <w:r>
        <w:rPr>
          <w:rFonts w:asciiTheme="minorHAnsi" w:hAnsiTheme="minorHAnsi" w:cstheme="minorHAnsi"/>
          <w:sz w:val="20"/>
          <w:szCs w:val="20"/>
        </w:rPr>
        <w:tab/>
        <w:t>Inštalovanie ústredného kúrenia</w:t>
      </w:r>
    </w:p>
    <w:p w14:paraId="060C9283" w14:textId="77777777" w:rsidR="008F7BA5" w:rsidRPr="00277636" w:rsidRDefault="008F7BA5" w:rsidP="008F7BA5">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45112400-9</w:t>
      </w:r>
      <w:r>
        <w:rPr>
          <w:rFonts w:asciiTheme="minorHAnsi" w:hAnsiTheme="minorHAnsi" w:cstheme="minorHAnsi"/>
          <w:sz w:val="20"/>
          <w:szCs w:val="20"/>
        </w:rPr>
        <w:tab/>
        <w:t>Výkopové práce</w:t>
      </w:r>
    </w:p>
    <w:p w14:paraId="58E8B641" w14:textId="2B5D5075" w:rsidR="00A15DD3" w:rsidRPr="000D36E0" w:rsidRDefault="008F7BA5" w:rsidP="008F7BA5">
      <w:pPr>
        <w:tabs>
          <w:tab w:val="left" w:pos="2835"/>
        </w:tabs>
        <w:ind w:left="426" w:hanging="426"/>
        <w:rPr>
          <w:rFonts w:asciiTheme="minorHAnsi" w:hAnsiTheme="minorHAnsi" w:cstheme="minorHAnsi"/>
          <w:sz w:val="20"/>
          <w:szCs w:val="20"/>
        </w:rPr>
      </w:pPr>
      <w:r w:rsidRPr="00277636">
        <w:rPr>
          <w:rFonts w:asciiTheme="minorHAnsi" w:hAnsiTheme="minorHAnsi" w:cstheme="minorHAnsi"/>
          <w:sz w:val="20"/>
          <w:szCs w:val="20"/>
        </w:rPr>
        <w:tab/>
      </w:r>
      <w:r w:rsidRPr="00277636">
        <w:rPr>
          <w:rFonts w:asciiTheme="minorHAnsi" w:hAnsiTheme="minorHAnsi" w:cstheme="minorHAnsi"/>
          <w:sz w:val="20"/>
          <w:szCs w:val="20"/>
        </w:rPr>
        <w:tab/>
      </w:r>
      <w:r w:rsidRPr="00277636">
        <w:rPr>
          <w:rFonts w:asciiTheme="minorHAnsi" w:hAnsiTheme="minorHAnsi" w:cstheme="minorHAnsi"/>
          <w:sz w:val="20"/>
          <w:szCs w:val="20"/>
        </w:rPr>
        <w:tab/>
        <w:t>45</w:t>
      </w:r>
      <w:r>
        <w:rPr>
          <w:rFonts w:asciiTheme="minorHAnsi" w:hAnsiTheme="minorHAnsi" w:cstheme="minorHAnsi"/>
          <w:sz w:val="20"/>
          <w:szCs w:val="20"/>
        </w:rPr>
        <w:t>223200</w:t>
      </w:r>
      <w:r w:rsidRPr="00277636">
        <w:rPr>
          <w:rFonts w:asciiTheme="minorHAnsi" w:hAnsiTheme="minorHAnsi" w:cstheme="minorHAnsi"/>
          <w:sz w:val="20"/>
          <w:szCs w:val="20"/>
        </w:rPr>
        <w:t>-</w:t>
      </w:r>
      <w:r>
        <w:rPr>
          <w:rFonts w:asciiTheme="minorHAnsi" w:hAnsiTheme="minorHAnsi" w:cstheme="minorHAnsi"/>
          <w:sz w:val="20"/>
          <w:szCs w:val="20"/>
        </w:rPr>
        <w:t>8</w:t>
      </w:r>
      <w:r>
        <w:rPr>
          <w:rFonts w:asciiTheme="minorHAnsi" w:hAnsiTheme="minorHAnsi" w:cstheme="minorHAnsi"/>
          <w:sz w:val="20"/>
          <w:szCs w:val="20"/>
        </w:rPr>
        <w:tab/>
        <w:t>Konštrukčné práce</w:t>
      </w:r>
      <w:r w:rsidRPr="00277636">
        <w:rPr>
          <w:rFonts w:asciiTheme="minorHAnsi" w:hAnsiTheme="minorHAnsi" w:cstheme="minorHAnsi"/>
          <w:sz w:val="20"/>
          <w:szCs w:val="20"/>
        </w:rPr>
        <w:t xml:space="preserve">  </w:t>
      </w:r>
    </w:p>
    <w:p w14:paraId="3C25D511" w14:textId="72A4C2F0" w:rsidR="00713EEF" w:rsidRPr="000D36E0" w:rsidRDefault="00713EEF" w:rsidP="00A15DD3">
      <w:pPr>
        <w:tabs>
          <w:tab w:val="left" w:pos="2835"/>
        </w:tabs>
        <w:ind w:left="426" w:hanging="426"/>
        <w:rPr>
          <w:rFonts w:asciiTheme="minorHAnsi" w:hAnsiTheme="minorHAnsi" w:cstheme="minorHAnsi"/>
          <w:sz w:val="20"/>
          <w:szCs w:val="20"/>
        </w:rPr>
      </w:pPr>
    </w:p>
    <w:p w14:paraId="126BBD21" w14:textId="77777777"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389D9BA9" w14:textId="77777777" w:rsidR="00713EEF" w:rsidRPr="000D36E0" w:rsidRDefault="00713EEF" w:rsidP="00067591">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16E6DA70" w14:textId="77777777" w:rsidR="00713EEF" w:rsidRPr="000D36E0" w:rsidRDefault="00713EEF" w:rsidP="00713EEF">
      <w:pPr>
        <w:pStyle w:val="tl1"/>
        <w:ind w:left="426"/>
        <w:rPr>
          <w:rFonts w:asciiTheme="minorHAnsi" w:hAnsiTheme="minorHAnsi" w:cstheme="minorHAnsi"/>
          <w:sz w:val="20"/>
          <w:szCs w:val="20"/>
        </w:rPr>
      </w:pPr>
    </w:p>
    <w:p w14:paraId="6AB5E3E9" w14:textId="5BE8BCAF" w:rsidR="00713EEF" w:rsidRPr="00C23830" w:rsidRDefault="00756646" w:rsidP="00067591">
      <w:pPr>
        <w:pStyle w:val="tl1"/>
        <w:numPr>
          <w:ilvl w:val="1"/>
          <w:numId w:val="24"/>
        </w:numPr>
        <w:ind w:left="426"/>
        <w:rPr>
          <w:rFonts w:asciiTheme="minorHAnsi" w:hAnsiTheme="minorHAnsi" w:cstheme="minorHAnsi"/>
          <w:b/>
          <w:bCs/>
          <w:sz w:val="20"/>
          <w:szCs w:val="20"/>
          <w:lang w:eastAsia="cs-CZ"/>
        </w:rPr>
      </w:pPr>
      <w:r w:rsidRPr="00C23830">
        <w:rPr>
          <w:rFonts w:asciiTheme="minorHAnsi" w:hAnsiTheme="minorHAnsi" w:cstheme="minorHAnsi"/>
          <w:sz w:val="20"/>
          <w:szCs w:val="20"/>
        </w:rPr>
        <w:t>Predpokladaná hodnota zákazky je stanovaná v súlade s § 6 ZVO. Verejný obstarávateľ uvádza, že zákazka svojou predpokladanou hodnotou zákazky je nadlimitnou zákazkou, avšak verejný obstarávateľ nezverejňuje jej výšku. Stanovené podmienky účasti a zábezpeka ponuky sú nastavené primerane k použitému postupu zadávania zákazky.</w:t>
      </w:r>
      <w:r w:rsidR="00713EEF" w:rsidRPr="00C23830">
        <w:rPr>
          <w:rFonts w:asciiTheme="minorHAnsi" w:hAnsiTheme="minorHAnsi" w:cstheme="minorHAnsi"/>
          <w:b/>
          <w:bCs/>
          <w:sz w:val="20"/>
          <w:szCs w:val="20"/>
          <w:lang w:eastAsia="cs-CZ"/>
        </w:rPr>
        <w:t xml:space="preserve"> </w:t>
      </w:r>
    </w:p>
    <w:p w14:paraId="76CCD205" w14:textId="1BE8462D" w:rsidR="00FF03ED" w:rsidRPr="000D36E0" w:rsidRDefault="00FF03ED" w:rsidP="009A3509">
      <w:pPr>
        <w:rPr>
          <w:rFonts w:asciiTheme="minorHAnsi" w:hAnsiTheme="minorHAnsi" w:cstheme="minorHAnsi"/>
          <w:sz w:val="20"/>
          <w:szCs w:val="20"/>
        </w:rPr>
      </w:pPr>
    </w:p>
    <w:p w14:paraId="22DAB0D9" w14:textId="77777777" w:rsidR="00FF03ED" w:rsidRPr="000D36E0" w:rsidRDefault="00FF03ED" w:rsidP="00067591">
      <w:pPr>
        <w:pStyle w:val="tl1"/>
        <w:numPr>
          <w:ilvl w:val="0"/>
          <w:numId w:val="24"/>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164B011B" w14:textId="1B18315D" w:rsidR="008F7BA5" w:rsidRPr="000D36E0" w:rsidRDefault="008F7BA5" w:rsidP="00067591">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Miestom uskutočnenia prác v </w:t>
      </w:r>
      <w:r w:rsidRPr="00615B85">
        <w:rPr>
          <w:rFonts w:asciiTheme="minorHAnsi" w:hAnsiTheme="minorHAnsi" w:cstheme="minorHAnsi"/>
          <w:bCs/>
          <w:sz w:val="20"/>
          <w:szCs w:val="20"/>
        </w:rPr>
        <w:t>zmysle Zmluvy o dielo je Areál</w:t>
      </w:r>
      <w:r>
        <w:rPr>
          <w:rFonts w:asciiTheme="minorHAnsi" w:hAnsiTheme="minorHAnsi" w:cstheme="minorHAnsi"/>
          <w:bCs/>
          <w:sz w:val="20"/>
          <w:szCs w:val="20"/>
        </w:rPr>
        <w:t xml:space="preserve"> a budova bývalého Gymnázia Mateja Bela na ul. Okružná 2469, 960 01 Zvolen. </w:t>
      </w:r>
      <w:r w:rsidRPr="00615B85">
        <w:rPr>
          <w:rFonts w:asciiTheme="minorHAnsi" w:hAnsiTheme="minorHAnsi" w:cstheme="minorHAnsi"/>
          <w:bCs/>
          <w:sz w:val="20"/>
          <w:szCs w:val="20"/>
        </w:rPr>
        <w:t xml:space="preserve">Okres Zvolen, </w:t>
      </w:r>
      <w:r w:rsidRPr="00C23830">
        <w:rPr>
          <w:rFonts w:asciiTheme="minorHAnsi" w:hAnsiTheme="minorHAnsi" w:cstheme="minorHAnsi"/>
          <w:bCs/>
          <w:sz w:val="20"/>
          <w:szCs w:val="20"/>
        </w:rPr>
        <w:t xml:space="preserve">katastrálne územie </w:t>
      </w:r>
      <w:proofErr w:type="spellStart"/>
      <w:r w:rsidR="00AC49D6" w:rsidRPr="00C23830">
        <w:rPr>
          <w:rFonts w:asciiTheme="minorHAnsi" w:hAnsiTheme="minorHAnsi" w:cstheme="minorHAnsi"/>
          <w:bCs/>
          <w:sz w:val="20"/>
          <w:szCs w:val="20"/>
        </w:rPr>
        <w:t>Môťová</w:t>
      </w:r>
      <w:proofErr w:type="spellEnd"/>
      <w:r w:rsidRPr="00C23830">
        <w:rPr>
          <w:rFonts w:asciiTheme="minorHAnsi" w:hAnsiTheme="minorHAnsi" w:cstheme="minorHAnsi"/>
          <w:bCs/>
          <w:sz w:val="20"/>
          <w:szCs w:val="20"/>
        </w:rPr>
        <w:t>, parcely</w:t>
      </w:r>
      <w:r w:rsidRPr="00615B85">
        <w:rPr>
          <w:rFonts w:asciiTheme="minorHAnsi" w:hAnsiTheme="minorHAnsi" w:cstheme="minorHAnsi"/>
          <w:bCs/>
          <w:sz w:val="20"/>
          <w:szCs w:val="20"/>
        </w:rPr>
        <w:t xml:space="preserve"> </w:t>
      </w:r>
      <w:proofErr w:type="spellStart"/>
      <w:r w:rsidRPr="00615B85">
        <w:rPr>
          <w:rFonts w:asciiTheme="minorHAnsi" w:hAnsiTheme="minorHAnsi" w:cstheme="minorHAnsi"/>
          <w:bCs/>
          <w:sz w:val="20"/>
          <w:szCs w:val="20"/>
        </w:rPr>
        <w:t>reg</w:t>
      </w:r>
      <w:proofErr w:type="spellEnd"/>
      <w:r w:rsidRPr="00615B85">
        <w:rPr>
          <w:rFonts w:asciiTheme="minorHAnsi" w:hAnsiTheme="minorHAnsi" w:cstheme="minorHAnsi"/>
          <w:bCs/>
          <w:sz w:val="20"/>
          <w:szCs w:val="20"/>
        </w:rPr>
        <w:t>.</w:t>
      </w:r>
      <w:r w:rsidR="00B81481">
        <w:rPr>
          <w:rFonts w:asciiTheme="minorHAnsi" w:hAnsiTheme="minorHAnsi" w:cstheme="minorHAnsi"/>
          <w:bCs/>
          <w:sz w:val="20"/>
          <w:szCs w:val="20"/>
        </w:rPr>
        <w:t>“</w:t>
      </w:r>
      <w:r w:rsidRPr="00615B85">
        <w:rPr>
          <w:rFonts w:asciiTheme="minorHAnsi" w:hAnsiTheme="minorHAnsi" w:cstheme="minorHAnsi"/>
          <w:bCs/>
          <w:sz w:val="20"/>
          <w:szCs w:val="20"/>
        </w:rPr>
        <w:t>C” 1361/1, 1361/229, 1361/230, 1361/231, 1361/232, 1361/511, 1361/512, 1361/513, 1361/514, 1361/574.</w:t>
      </w:r>
      <w:r w:rsidRPr="000D36E0">
        <w:rPr>
          <w:rFonts w:asciiTheme="minorHAnsi" w:hAnsiTheme="minorHAnsi" w:cstheme="minorHAnsi"/>
          <w:sz w:val="20"/>
          <w:szCs w:val="20"/>
        </w:rPr>
        <w:t xml:space="preserve"> </w:t>
      </w:r>
    </w:p>
    <w:p w14:paraId="5676305D" w14:textId="77777777" w:rsidR="008F7BA5" w:rsidRPr="000D36E0" w:rsidRDefault="008F7BA5" w:rsidP="008F7BA5">
      <w:pPr>
        <w:pStyle w:val="tl1"/>
        <w:ind w:left="426"/>
        <w:rPr>
          <w:rFonts w:asciiTheme="minorHAnsi" w:hAnsiTheme="minorHAnsi" w:cstheme="minorHAnsi"/>
          <w:sz w:val="20"/>
          <w:szCs w:val="20"/>
        </w:rPr>
      </w:pPr>
    </w:p>
    <w:p w14:paraId="0F2A4B89" w14:textId="77777777" w:rsidR="008F7BA5" w:rsidRPr="00615B85" w:rsidRDefault="008F7BA5" w:rsidP="00067591">
      <w:pPr>
        <w:pStyle w:val="tl1"/>
        <w:numPr>
          <w:ilvl w:val="1"/>
          <w:numId w:val="24"/>
        </w:numPr>
        <w:ind w:left="426"/>
        <w:rPr>
          <w:rFonts w:asciiTheme="minorHAnsi" w:hAnsiTheme="minorHAnsi" w:cstheme="minorHAnsi"/>
          <w:sz w:val="20"/>
          <w:szCs w:val="20"/>
        </w:rPr>
      </w:pPr>
      <w:r w:rsidRPr="00615B85">
        <w:rPr>
          <w:rFonts w:asciiTheme="minorHAnsi" w:hAnsiTheme="minorHAnsi" w:cstheme="minorHAnsi"/>
          <w:sz w:val="20"/>
          <w:szCs w:val="20"/>
        </w:rPr>
        <w:t xml:space="preserve">Predmet zákazky bude dodaný v čase a spôsobom v zmysle obchodných podmienok uvedených v prílohe týchto SP – Zmluva o dielo (Príloha č. 1 SP), t. j. </w:t>
      </w:r>
      <w:r w:rsidRPr="00615B85">
        <w:rPr>
          <w:rFonts w:asciiTheme="minorHAnsi" w:hAnsiTheme="minorHAnsi" w:cstheme="minorHAnsi"/>
          <w:b/>
          <w:bCs/>
          <w:sz w:val="20"/>
          <w:szCs w:val="20"/>
        </w:rPr>
        <w:t xml:space="preserve">najneskôr do 540 dní odo dňa účinnosti. </w:t>
      </w:r>
      <w:r w:rsidRPr="00615B85">
        <w:rPr>
          <w:rFonts w:asciiTheme="minorHAnsi" w:hAnsiTheme="minorHAnsi" w:cstheme="minorHAnsi"/>
          <w:sz w:val="20"/>
          <w:szCs w:val="20"/>
        </w:rPr>
        <w:t xml:space="preserve">Podrobná špecifikácia termínov je uvedená v čl. 4 Zmluvy. </w:t>
      </w:r>
    </w:p>
    <w:p w14:paraId="7D01B57C" w14:textId="77777777" w:rsidR="00713EEF" w:rsidRPr="008F7BA5" w:rsidRDefault="00713EEF" w:rsidP="008F7BA5">
      <w:pPr>
        <w:rPr>
          <w:rFonts w:asciiTheme="minorHAnsi" w:hAnsiTheme="minorHAnsi" w:cstheme="minorHAnsi"/>
          <w:bCs/>
          <w:sz w:val="20"/>
          <w:u w:val="single"/>
        </w:rPr>
      </w:pPr>
    </w:p>
    <w:p w14:paraId="367393DF" w14:textId="7F1E5822" w:rsidR="00FF03ED" w:rsidRPr="000D36E0" w:rsidRDefault="00FF03ED" w:rsidP="00067591">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1582F58B" w:rsidR="00713EEF" w:rsidRPr="000D36E0" w:rsidRDefault="00713EEF" w:rsidP="00067591">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w:t>
      </w:r>
      <w:r w:rsidR="004D4ED8">
        <w:rPr>
          <w:rFonts w:asciiTheme="minorHAnsi" w:hAnsiTheme="minorHAnsi" w:cstheme="minorHAnsi"/>
          <w:sz w:val="20"/>
          <w:szCs w:val="20"/>
        </w:rPr>
        <w:t>stavebných/rekonštrukčných prác</w:t>
      </w:r>
      <w:r w:rsidR="001767B7">
        <w:rPr>
          <w:rFonts w:asciiTheme="minorHAnsi" w:hAnsiTheme="minorHAnsi" w:cstheme="minorHAnsi"/>
          <w:sz w:val="20"/>
          <w:szCs w:val="20"/>
        </w:rPr>
        <w:t xml:space="preserve"> </w:t>
      </w:r>
      <w:r w:rsidRPr="000D36E0">
        <w:rPr>
          <w:rFonts w:asciiTheme="minorHAnsi" w:hAnsiTheme="minorHAnsi" w:cstheme="minorHAnsi"/>
          <w:sz w:val="20"/>
          <w:szCs w:val="20"/>
        </w:rPr>
        <w:t>možno charakterizovať nasledovn</w:t>
      </w:r>
      <w:r w:rsidR="001767B7">
        <w:rPr>
          <w:rFonts w:asciiTheme="minorHAnsi" w:hAnsiTheme="minorHAnsi" w:cstheme="minorHAnsi"/>
          <w:sz w:val="20"/>
          <w:szCs w:val="20"/>
        </w:rPr>
        <w:t>ými stavebnými objektmi</w:t>
      </w:r>
      <w:r w:rsidR="004D4ED8">
        <w:rPr>
          <w:rFonts w:asciiTheme="minorHAnsi" w:hAnsiTheme="minorHAnsi" w:cstheme="minorHAnsi"/>
          <w:sz w:val="20"/>
          <w:szCs w:val="20"/>
        </w:rPr>
        <w:t xml:space="preserve"> a prevádzkovými súbormi</w:t>
      </w:r>
      <w:r w:rsidR="003F4225" w:rsidRPr="000D36E0">
        <w:rPr>
          <w:rFonts w:asciiTheme="minorHAnsi" w:hAnsiTheme="minorHAnsi" w:cstheme="minorHAnsi"/>
          <w:sz w:val="20"/>
          <w:szCs w:val="20"/>
        </w:rPr>
        <w:t>:</w:t>
      </w:r>
    </w:p>
    <w:p w14:paraId="3B09C0EC" w14:textId="214A8222" w:rsidR="004D4ED8" w:rsidRPr="004D4ED8" w:rsidRDefault="004D4ED8" w:rsidP="00067591">
      <w:pPr>
        <w:pStyle w:val="Odsekzoznamu"/>
        <w:numPr>
          <w:ilvl w:val="0"/>
          <w:numId w:val="39"/>
        </w:numPr>
        <w:rPr>
          <w:rFonts w:asciiTheme="minorHAnsi" w:eastAsia="Arial" w:hAnsiTheme="minorHAnsi" w:cstheme="minorHAnsi"/>
          <w:bCs/>
          <w:caps/>
          <w:color w:val="000000"/>
          <w:sz w:val="20"/>
          <w:szCs w:val="20"/>
        </w:rPr>
      </w:pPr>
      <w:r w:rsidRPr="004D4ED8">
        <w:rPr>
          <w:rFonts w:asciiTheme="minorHAnsi" w:hAnsiTheme="minorHAnsi" w:cstheme="minorHAnsi"/>
          <w:caps/>
          <w:color w:val="000000"/>
          <w:sz w:val="20"/>
          <w:szCs w:val="20"/>
        </w:rPr>
        <w:t xml:space="preserve">SO101 </w:t>
      </w:r>
      <w:r w:rsidRPr="004D4ED8">
        <w:rPr>
          <w:rFonts w:asciiTheme="minorHAnsi" w:eastAsia="Arial Black" w:hAnsiTheme="minorHAnsi" w:cstheme="minorHAnsi"/>
          <w:caps/>
          <w:color w:val="000000"/>
          <w:sz w:val="20"/>
          <w:szCs w:val="20"/>
        </w:rPr>
        <w:t>Polyfunkčný objekt</w:t>
      </w:r>
    </w:p>
    <w:p w14:paraId="003B0238" w14:textId="1610B120" w:rsidR="004D4ED8" w:rsidRPr="004D4ED8" w:rsidRDefault="004D4ED8" w:rsidP="00067591">
      <w:pPr>
        <w:pStyle w:val="Odsekzoznamu"/>
        <w:numPr>
          <w:ilvl w:val="0"/>
          <w:numId w:val="40"/>
        </w:numPr>
        <w:ind w:left="1418"/>
        <w:rPr>
          <w:rFonts w:asciiTheme="minorHAnsi" w:eastAsia="Arial" w:hAnsiTheme="minorHAnsi" w:cstheme="minorHAnsi"/>
          <w:caps/>
          <w:color w:val="000000"/>
          <w:sz w:val="20"/>
          <w:szCs w:val="20"/>
        </w:rPr>
      </w:pPr>
      <w:r w:rsidRPr="004D4ED8">
        <w:rPr>
          <w:rFonts w:asciiTheme="minorHAnsi" w:eastAsia="Arial" w:hAnsiTheme="minorHAnsi" w:cstheme="minorHAnsi"/>
          <w:bCs/>
          <w:caps/>
          <w:color w:val="000000"/>
          <w:sz w:val="20"/>
          <w:szCs w:val="20"/>
        </w:rPr>
        <w:t>ARCHITEKTONICKO-STAVEBNÉ RIEŠENIE</w:t>
      </w:r>
    </w:p>
    <w:p w14:paraId="72D0C1B5" w14:textId="3ECE6A74" w:rsidR="004D4ED8" w:rsidRPr="004D4ED8" w:rsidRDefault="004D4ED8" w:rsidP="00067591">
      <w:pPr>
        <w:pStyle w:val="Odsekzoznamu"/>
        <w:numPr>
          <w:ilvl w:val="0"/>
          <w:numId w:val="40"/>
        </w:numPr>
        <w:ind w:left="1418"/>
        <w:rPr>
          <w:rFonts w:asciiTheme="minorHAnsi" w:eastAsia="TimesNewRomanPS-BoldMT" w:hAnsiTheme="minorHAnsi" w:cstheme="minorHAnsi"/>
          <w:b/>
          <w:color w:val="000000"/>
          <w:sz w:val="20"/>
          <w:szCs w:val="20"/>
        </w:rPr>
      </w:pPr>
      <w:r w:rsidRPr="004D4ED8">
        <w:rPr>
          <w:rFonts w:asciiTheme="minorHAnsi" w:eastAsia="Arial" w:hAnsiTheme="minorHAnsi" w:cstheme="minorHAnsi"/>
          <w:caps/>
          <w:color w:val="000000"/>
          <w:sz w:val="20"/>
          <w:szCs w:val="20"/>
        </w:rPr>
        <w:t>Statické RIEŠENIE</w:t>
      </w:r>
    </w:p>
    <w:p w14:paraId="4DA432C4" w14:textId="5D88C3A5" w:rsidR="004D4ED8" w:rsidRPr="004D4ED8" w:rsidRDefault="004D4ED8" w:rsidP="00067591">
      <w:pPr>
        <w:pStyle w:val="Odsekzoznamu"/>
        <w:numPr>
          <w:ilvl w:val="0"/>
          <w:numId w:val="40"/>
        </w:numPr>
        <w:ind w:left="1418"/>
        <w:rPr>
          <w:rFonts w:asciiTheme="minorHAnsi" w:eastAsia="TimesNewRomanPS-BoldMT" w:hAnsiTheme="minorHAnsi" w:cstheme="minorHAnsi"/>
          <w:caps/>
          <w:color w:val="000000"/>
          <w:sz w:val="20"/>
          <w:szCs w:val="20"/>
        </w:rPr>
      </w:pPr>
      <w:r w:rsidRPr="004D4ED8">
        <w:rPr>
          <w:rFonts w:asciiTheme="minorHAnsi" w:eastAsia="TimesNewRomanPS-BoldMT" w:hAnsiTheme="minorHAnsi" w:cstheme="minorHAnsi"/>
          <w:color w:val="000000"/>
          <w:sz w:val="20"/>
          <w:szCs w:val="20"/>
        </w:rPr>
        <w:t>ZDRAVOTECHNIKA</w:t>
      </w:r>
    </w:p>
    <w:p w14:paraId="2F3C74BA" w14:textId="538A3363" w:rsidR="004D4ED8" w:rsidRPr="004D4ED8" w:rsidRDefault="004D4ED8" w:rsidP="00067591">
      <w:pPr>
        <w:pStyle w:val="Odsekzoznamu"/>
        <w:numPr>
          <w:ilvl w:val="0"/>
          <w:numId w:val="40"/>
        </w:numPr>
        <w:ind w:left="1418"/>
        <w:rPr>
          <w:rFonts w:asciiTheme="minorHAnsi" w:eastAsia="TimesNewRomanPS-BoldMT" w:hAnsiTheme="minorHAnsi" w:cstheme="minorHAnsi"/>
          <w:caps/>
          <w:color w:val="000000"/>
          <w:sz w:val="20"/>
          <w:szCs w:val="20"/>
        </w:rPr>
      </w:pPr>
      <w:r w:rsidRPr="004D4ED8">
        <w:rPr>
          <w:rFonts w:asciiTheme="minorHAnsi" w:eastAsia="TimesNewRomanPS-BoldMT" w:hAnsiTheme="minorHAnsi" w:cstheme="minorHAnsi"/>
          <w:caps/>
          <w:color w:val="000000"/>
          <w:sz w:val="20"/>
          <w:szCs w:val="20"/>
        </w:rPr>
        <w:t xml:space="preserve">Plynofikácia </w:t>
      </w:r>
    </w:p>
    <w:p w14:paraId="3D56D026" w14:textId="451964F4" w:rsidR="004D4ED8" w:rsidRPr="004D4ED8" w:rsidRDefault="004D4ED8" w:rsidP="00067591">
      <w:pPr>
        <w:pStyle w:val="Odsekzoznamu"/>
        <w:numPr>
          <w:ilvl w:val="0"/>
          <w:numId w:val="40"/>
        </w:numPr>
        <w:ind w:left="1418"/>
        <w:rPr>
          <w:rFonts w:asciiTheme="minorHAnsi" w:eastAsia="TimesNewRomanPS-BoldMT" w:hAnsiTheme="minorHAnsi" w:cstheme="minorHAnsi"/>
          <w:caps/>
          <w:sz w:val="20"/>
          <w:szCs w:val="20"/>
        </w:rPr>
      </w:pPr>
      <w:r w:rsidRPr="004D4ED8">
        <w:rPr>
          <w:rFonts w:asciiTheme="minorHAnsi" w:eastAsia="TimesNewRomanPS-BoldMT" w:hAnsiTheme="minorHAnsi" w:cstheme="minorHAnsi"/>
          <w:caps/>
          <w:color w:val="000000"/>
          <w:sz w:val="20"/>
          <w:szCs w:val="20"/>
        </w:rPr>
        <w:t>vykurovanie</w:t>
      </w:r>
    </w:p>
    <w:p w14:paraId="467C0DB5" w14:textId="66A76011" w:rsidR="004D4ED8" w:rsidRPr="004D4ED8" w:rsidRDefault="004D4ED8" w:rsidP="00067591">
      <w:pPr>
        <w:pStyle w:val="Odsekzoznamu"/>
        <w:numPr>
          <w:ilvl w:val="0"/>
          <w:numId w:val="40"/>
        </w:numPr>
        <w:ind w:left="1418"/>
        <w:rPr>
          <w:rFonts w:asciiTheme="minorHAnsi" w:eastAsia="TimesNewRomanPS-BoldMT" w:hAnsiTheme="minorHAnsi" w:cstheme="minorHAnsi"/>
          <w:color w:val="000000"/>
          <w:sz w:val="20"/>
          <w:szCs w:val="20"/>
        </w:rPr>
      </w:pPr>
      <w:r w:rsidRPr="004D4ED8">
        <w:rPr>
          <w:rFonts w:asciiTheme="minorHAnsi" w:eastAsia="TimesNewRomanPS-BoldMT" w:hAnsiTheme="minorHAnsi" w:cstheme="minorHAnsi"/>
          <w:caps/>
          <w:sz w:val="20"/>
          <w:szCs w:val="20"/>
        </w:rPr>
        <w:t>vzduchotechnika</w:t>
      </w:r>
    </w:p>
    <w:p w14:paraId="2026B2AC" w14:textId="12AF00EE" w:rsidR="004D4ED8" w:rsidRPr="004D4ED8" w:rsidRDefault="004D4ED8" w:rsidP="00067591">
      <w:pPr>
        <w:pStyle w:val="Odsekzoznamu"/>
        <w:numPr>
          <w:ilvl w:val="0"/>
          <w:numId w:val="40"/>
        </w:numPr>
        <w:ind w:left="1418"/>
        <w:rPr>
          <w:rFonts w:asciiTheme="minorHAnsi" w:eastAsia="TimesNewRomanPS-BoldMT" w:hAnsiTheme="minorHAnsi" w:cstheme="minorHAnsi"/>
          <w:caps/>
          <w:color w:val="000000"/>
          <w:sz w:val="20"/>
          <w:szCs w:val="20"/>
        </w:rPr>
      </w:pPr>
      <w:r w:rsidRPr="004D4ED8">
        <w:rPr>
          <w:rFonts w:asciiTheme="minorHAnsi" w:eastAsia="TimesNewRomanPS-BoldMT" w:hAnsiTheme="minorHAnsi" w:cstheme="minorHAnsi"/>
          <w:color w:val="000000"/>
          <w:sz w:val="20"/>
          <w:szCs w:val="20"/>
        </w:rPr>
        <w:t>ELEKTROINŠTALÁCIE - SILNOPRÚDOVÉ ROZVODY, SILNOPRÚDOVÉ ROZVODY A BLESKOZVOD</w:t>
      </w:r>
    </w:p>
    <w:p w14:paraId="07A122C4" w14:textId="627B18FE" w:rsidR="004D4ED8" w:rsidRPr="004D4ED8" w:rsidRDefault="004D4ED8" w:rsidP="00067591">
      <w:pPr>
        <w:pStyle w:val="Odsekzoznamu"/>
        <w:numPr>
          <w:ilvl w:val="0"/>
          <w:numId w:val="40"/>
        </w:numPr>
        <w:ind w:left="1418"/>
        <w:rPr>
          <w:rFonts w:asciiTheme="minorHAnsi" w:eastAsia="TimesNewRomanPS-BoldMT" w:hAnsiTheme="minorHAnsi" w:cstheme="minorHAnsi"/>
          <w:caps/>
          <w:color w:val="000000"/>
          <w:sz w:val="20"/>
          <w:szCs w:val="20"/>
        </w:rPr>
      </w:pPr>
      <w:r w:rsidRPr="004D4ED8">
        <w:rPr>
          <w:rFonts w:asciiTheme="minorHAnsi" w:eastAsia="TimesNewRomanPS-BoldMT" w:hAnsiTheme="minorHAnsi" w:cstheme="minorHAnsi"/>
          <w:bCs/>
          <w:caps/>
          <w:color w:val="000000"/>
          <w:sz w:val="20"/>
          <w:szCs w:val="20"/>
        </w:rPr>
        <w:t>EPS a HSP</w:t>
      </w:r>
    </w:p>
    <w:p w14:paraId="4BBF681C" w14:textId="335C96F9" w:rsidR="004D4ED8" w:rsidRPr="004D4ED8" w:rsidRDefault="004D4ED8" w:rsidP="00067591">
      <w:pPr>
        <w:pStyle w:val="Odsekzoznamu"/>
        <w:numPr>
          <w:ilvl w:val="0"/>
          <w:numId w:val="40"/>
        </w:numPr>
        <w:ind w:left="1418"/>
        <w:rPr>
          <w:rFonts w:asciiTheme="minorHAnsi" w:eastAsia="Arial Black" w:hAnsiTheme="minorHAnsi" w:cstheme="minorHAnsi"/>
          <w:color w:val="000000"/>
          <w:sz w:val="20"/>
          <w:szCs w:val="20"/>
        </w:rPr>
      </w:pPr>
      <w:r w:rsidRPr="004D4ED8">
        <w:rPr>
          <w:rFonts w:asciiTheme="minorHAnsi" w:eastAsia="TimesNewRomanPS-BoldMT" w:hAnsiTheme="minorHAnsi" w:cstheme="minorHAnsi"/>
          <w:caps/>
          <w:color w:val="000000"/>
          <w:sz w:val="20"/>
          <w:szCs w:val="20"/>
        </w:rPr>
        <w:t>protipožiarna bezpečnosť stavby</w:t>
      </w:r>
    </w:p>
    <w:p w14:paraId="0909C8C6" w14:textId="7CADFD98"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t>SO201 Napojenie na miestnu komunikáciu</w:t>
      </w:r>
    </w:p>
    <w:p w14:paraId="57681C29" w14:textId="2524E62F"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lastRenderedPageBreak/>
        <w:t>SO202 Komunikácie a spevnené plochy</w:t>
      </w:r>
    </w:p>
    <w:p w14:paraId="500D2EA1" w14:textId="306BCAAD"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t>SO301 Jednotná kanalizačná prípojka a jednotná areálová kanalizácia</w:t>
      </w:r>
    </w:p>
    <w:p w14:paraId="24C2B93F" w14:textId="67BD2337"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t>SO302 Vodovodná prípojka a areálový rozvod vody</w:t>
      </w:r>
    </w:p>
    <w:p w14:paraId="7571955E" w14:textId="67452E8A"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t>SO501 Areálové NN rozvody a VO a SO502 Rekonštrukcia VO</w:t>
      </w:r>
    </w:p>
    <w:p w14:paraId="217C2C30" w14:textId="69AA470B"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t>SO601 Terénne a sadové úpravy</w:t>
      </w:r>
    </w:p>
    <w:p w14:paraId="33B7FCCA" w14:textId="0C7D44A5" w:rsidR="004D4ED8" w:rsidRPr="004D4ED8" w:rsidRDefault="004D4ED8" w:rsidP="00067591">
      <w:pPr>
        <w:pStyle w:val="Odsekzoznamu"/>
        <w:numPr>
          <w:ilvl w:val="0"/>
          <w:numId w:val="39"/>
        </w:numPr>
        <w:rPr>
          <w:rFonts w:asciiTheme="minorHAnsi" w:hAnsiTheme="minorHAnsi" w:cstheme="minorHAnsi"/>
          <w:caps/>
          <w:color w:val="000000"/>
          <w:sz w:val="20"/>
          <w:szCs w:val="20"/>
        </w:rPr>
      </w:pPr>
      <w:r w:rsidRPr="004D4ED8">
        <w:rPr>
          <w:rFonts w:asciiTheme="minorHAnsi" w:hAnsiTheme="minorHAnsi" w:cstheme="minorHAnsi"/>
          <w:caps/>
          <w:color w:val="000000"/>
          <w:sz w:val="20"/>
          <w:szCs w:val="20"/>
        </w:rPr>
        <w:t>PS01 VýťahY</w:t>
      </w:r>
    </w:p>
    <w:p w14:paraId="34699292" w14:textId="4BE0CE1E" w:rsidR="004D4ED8" w:rsidRPr="004D4ED8" w:rsidRDefault="004D4ED8" w:rsidP="00067591">
      <w:pPr>
        <w:pStyle w:val="Odsekzoznamu"/>
        <w:numPr>
          <w:ilvl w:val="0"/>
          <w:numId w:val="39"/>
        </w:numPr>
        <w:rPr>
          <w:rFonts w:ascii="Arial" w:hAnsi="Arial" w:cs="Arial"/>
          <w:caps/>
          <w:color w:val="000000"/>
          <w:sz w:val="18"/>
          <w:szCs w:val="18"/>
        </w:rPr>
      </w:pPr>
      <w:r w:rsidRPr="004D4ED8">
        <w:rPr>
          <w:rFonts w:asciiTheme="minorHAnsi" w:hAnsiTheme="minorHAnsi" w:cstheme="minorHAnsi"/>
          <w:caps/>
          <w:color w:val="000000"/>
          <w:sz w:val="20"/>
          <w:szCs w:val="20"/>
        </w:rPr>
        <w:t>PS02 Dieselagregát</w:t>
      </w:r>
    </w:p>
    <w:p w14:paraId="30DDCD45" w14:textId="002DAF2C" w:rsidR="001767B7" w:rsidRDefault="001767B7" w:rsidP="004D4ED8">
      <w:pPr>
        <w:pStyle w:val="Odsekzoznamu"/>
        <w:autoSpaceDE w:val="0"/>
        <w:autoSpaceDN w:val="0"/>
        <w:adjustRightInd w:val="0"/>
        <w:ind w:left="1080"/>
        <w:rPr>
          <w:rFonts w:asciiTheme="minorHAnsi" w:hAnsiTheme="minorHAnsi" w:cstheme="minorHAnsi"/>
          <w:sz w:val="20"/>
          <w:szCs w:val="20"/>
          <w:lang w:eastAsia="sk-SK"/>
        </w:rPr>
      </w:pPr>
    </w:p>
    <w:p w14:paraId="510914F3" w14:textId="77777777" w:rsidR="001767B7" w:rsidRPr="001767B7" w:rsidRDefault="001767B7" w:rsidP="001767B7">
      <w:pPr>
        <w:autoSpaceDE w:val="0"/>
        <w:autoSpaceDN w:val="0"/>
        <w:adjustRightInd w:val="0"/>
        <w:rPr>
          <w:rFonts w:asciiTheme="minorHAnsi" w:hAnsiTheme="minorHAnsi" w:cstheme="minorHAnsi"/>
          <w:sz w:val="20"/>
          <w:szCs w:val="20"/>
          <w:lang w:eastAsia="sk-SK"/>
        </w:rPr>
      </w:pPr>
    </w:p>
    <w:p w14:paraId="1B5E08CC" w14:textId="06BADC74" w:rsidR="00D11614" w:rsidRPr="000D36E0" w:rsidRDefault="006A0DEA" w:rsidP="00067591">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C23830" w:rsidRDefault="006A0DEA" w:rsidP="00067591">
      <w:pPr>
        <w:pStyle w:val="tl1"/>
        <w:numPr>
          <w:ilvl w:val="0"/>
          <w:numId w:val="30"/>
        </w:numPr>
        <w:rPr>
          <w:rFonts w:asciiTheme="minorHAnsi" w:hAnsiTheme="minorHAnsi" w:cstheme="minorHAnsi"/>
          <w:sz w:val="20"/>
          <w:szCs w:val="20"/>
        </w:rPr>
      </w:pPr>
      <w:r w:rsidRPr="00C23830">
        <w:rPr>
          <w:rFonts w:asciiTheme="minorHAnsi" w:hAnsiTheme="minorHAnsi" w:cstheme="minorHAnsi"/>
          <w:b/>
          <w:bCs/>
          <w:sz w:val="20"/>
          <w:szCs w:val="20"/>
        </w:rPr>
        <w:t>Sociálny aspekt</w:t>
      </w:r>
      <w:r w:rsidRPr="00C2383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sidRPr="00C23830">
        <w:rPr>
          <w:rFonts w:asciiTheme="minorHAnsi" w:hAnsiTheme="minorHAnsi" w:cstheme="minorHAnsi"/>
          <w:sz w:val="20"/>
          <w:szCs w:val="20"/>
        </w:rPr>
        <w:t xml:space="preserve"> (povinnosť zhotoviteľa zriadiť si transparentný účet a uhrádzať z neho svoje záväzky voči subdodávateľom).  </w:t>
      </w:r>
    </w:p>
    <w:p w14:paraId="4D5BBF56" w14:textId="3032F508" w:rsidR="00D11614" w:rsidRPr="00C23830" w:rsidRDefault="00D11614" w:rsidP="00067591">
      <w:pPr>
        <w:pStyle w:val="tl1"/>
        <w:numPr>
          <w:ilvl w:val="0"/>
          <w:numId w:val="30"/>
        </w:numPr>
        <w:rPr>
          <w:rFonts w:asciiTheme="minorHAnsi" w:hAnsiTheme="minorHAnsi" w:cstheme="minorHAnsi"/>
          <w:sz w:val="20"/>
          <w:szCs w:val="20"/>
        </w:rPr>
      </w:pPr>
      <w:r w:rsidRPr="00C23830">
        <w:rPr>
          <w:rFonts w:asciiTheme="minorHAnsi" w:hAnsiTheme="minorHAnsi" w:cstheme="minorHAnsi"/>
          <w:b/>
          <w:bCs/>
          <w:sz w:val="20"/>
          <w:szCs w:val="20"/>
        </w:rPr>
        <w:t>Zelený aspekt</w:t>
      </w:r>
      <w:r w:rsidRPr="00C23830">
        <w:rPr>
          <w:rFonts w:asciiTheme="minorHAnsi" w:hAnsiTheme="minorHAnsi" w:cstheme="minorHAnsi"/>
          <w:sz w:val="20"/>
          <w:szCs w:val="20"/>
        </w:rPr>
        <w:t xml:space="preserve"> je zohľadnený v oblasti energetickej hospodárnosti, klímy a životného prostredia, posudzovania vplyvov na životné prostredie, pričom je zohľadnený princíp „výrazne nenarušiť“.</w:t>
      </w:r>
      <w:r w:rsidR="008D2D99" w:rsidRPr="00C23830">
        <w:rPr>
          <w:rFonts w:asciiTheme="minorHAnsi" w:hAnsiTheme="minorHAnsi" w:cstheme="minorHAnsi"/>
          <w:sz w:val="20"/>
          <w:szCs w:val="20"/>
        </w:rPr>
        <w:t xml:space="preserve"> Podrobné informácie sú uvedené v prílohe č. 4 Zmluvy (Politika nakladania so stavebnými odpadmi)</w:t>
      </w:r>
    </w:p>
    <w:p w14:paraId="26D2E847" w14:textId="77777777" w:rsidR="006A0DEA" w:rsidRPr="008D2D99" w:rsidRDefault="006A0DEA" w:rsidP="001836E3">
      <w:pPr>
        <w:pStyle w:val="tl1"/>
        <w:rPr>
          <w:rFonts w:asciiTheme="minorHAnsi" w:hAnsiTheme="minorHAnsi" w:cstheme="minorHAnsi"/>
          <w:sz w:val="20"/>
          <w:szCs w:val="20"/>
          <w:highlight w:val="green"/>
        </w:rPr>
      </w:pPr>
    </w:p>
    <w:p w14:paraId="2E2B7840" w14:textId="132FBD6B" w:rsidR="00A2001A" w:rsidRPr="000D36E0" w:rsidRDefault="00FF03ED" w:rsidP="00067591">
      <w:pPr>
        <w:pStyle w:val="tl1"/>
        <w:numPr>
          <w:ilvl w:val="1"/>
          <w:numId w:val="24"/>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067591">
      <w:pPr>
        <w:pStyle w:val="tl1"/>
        <w:numPr>
          <w:ilvl w:val="1"/>
          <w:numId w:val="24"/>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067591">
      <w:pPr>
        <w:pStyle w:val="tl1"/>
        <w:numPr>
          <w:ilvl w:val="1"/>
          <w:numId w:val="24"/>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067591">
      <w:pPr>
        <w:pStyle w:val="tl1"/>
        <w:numPr>
          <w:ilvl w:val="1"/>
          <w:numId w:val="24"/>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067591">
      <w:pPr>
        <w:pStyle w:val="tl1"/>
        <w:numPr>
          <w:ilvl w:val="0"/>
          <w:numId w:val="24"/>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6F7D2D7D" w:rsidR="00B71477" w:rsidRDefault="00FF03ED" w:rsidP="00067591">
      <w:pPr>
        <w:pStyle w:val="tl1"/>
        <w:numPr>
          <w:ilvl w:val="1"/>
          <w:numId w:val="24"/>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w:t>
      </w:r>
      <w:r w:rsidR="00863795">
        <w:rPr>
          <w:rFonts w:asciiTheme="minorHAnsi" w:hAnsiTheme="minorHAnsi" w:cstheme="minorHAnsi"/>
          <w:b/>
          <w:sz w:val="20"/>
        </w:rPr>
        <w:t>ý</w:t>
      </w:r>
      <w:r w:rsidRPr="000D36E0">
        <w:rPr>
          <w:rFonts w:asciiTheme="minorHAnsi" w:hAnsiTheme="minorHAnsi" w:cstheme="minorHAnsi"/>
          <w:b/>
          <w:sz w:val="20"/>
        </w:rPr>
        <w:t xml:space="preserve"> výkaz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562047A5" w14:textId="77777777" w:rsidR="00C23830" w:rsidRDefault="00C23830" w:rsidP="00C23830">
      <w:pPr>
        <w:pStyle w:val="tl1"/>
        <w:ind w:left="426"/>
        <w:rPr>
          <w:rFonts w:asciiTheme="minorHAnsi" w:hAnsiTheme="minorHAnsi" w:cstheme="minorHAnsi"/>
          <w:bCs/>
          <w:sz w:val="20"/>
        </w:rPr>
      </w:pPr>
    </w:p>
    <w:p w14:paraId="4C88E237" w14:textId="77777777" w:rsidR="00C23830" w:rsidRDefault="00C23830" w:rsidP="00C23830">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Verejný obstarávateľ upozorňuje, že výkaz výmer obsahuje položky, ktoré nepožaduje od uchádzačov oceňovať. Tieto položky sú vyznačené farebne. </w:t>
      </w:r>
    </w:p>
    <w:p w14:paraId="4616C41C" w14:textId="77777777" w:rsidR="0022239B" w:rsidRPr="00756646" w:rsidRDefault="0022239B" w:rsidP="00756646">
      <w:pPr>
        <w:tabs>
          <w:tab w:val="left" w:pos="284"/>
        </w:tabs>
        <w:jc w:val="both"/>
        <w:rPr>
          <w:rFonts w:asciiTheme="minorHAnsi" w:hAnsiTheme="minorHAnsi" w:cstheme="minorHAnsi"/>
          <w:bCs/>
          <w:iCs/>
          <w:sz w:val="20"/>
          <w:szCs w:val="20"/>
          <w:lang w:eastAsia="sk-SK"/>
        </w:rPr>
      </w:pPr>
    </w:p>
    <w:p w14:paraId="1623531C" w14:textId="77777777" w:rsidR="00B71477" w:rsidRPr="000D36E0" w:rsidRDefault="0022239B" w:rsidP="00067591">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w:t>
      </w:r>
      <w:r w:rsidRPr="000D36E0">
        <w:rPr>
          <w:rFonts w:asciiTheme="minorHAnsi" w:hAnsiTheme="minorHAnsi" w:cstheme="minorHAnsi"/>
          <w:bCs/>
          <w:iCs/>
          <w:sz w:val="20"/>
          <w:szCs w:val="20"/>
        </w:rPr>
        <w:lastRenderedPageBreak/>
        <w:t>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067591">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067591">
      <w:pPr>
        <w:pStyle w:val="Zkladntext"/>
        <w:numPr>
          <w:ilvl w:val="0"/>
          <w:numId w:val="23"/>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69A75B3D" w14:textId="77777777" w:rsidR="00067591" w:rsidRPr="00C23830" w:rsidRDefault="008D2D99" w:rsidP="00B71477">
      <w:pPr>
        <w:pStyle w:val="tl1"/>
        <w:numPr>
          <w:ilvl w:val="0"/>
          <w:numId w:val="13"/>
        </w:numPr>
        <w:rPr>
          <w:rFonts w:asciiTheme="minorHAnsi" w:hAnsiTheme="minorHAnsi" w:cstheme="minorHAnsi"/>
          <w:sz w:val="20"/>
          <w:szCs w:val="20"/>
        </w:rPr>
      </w:pPr>
      <w:r>
        <w:rPr>
          <w:rFonts w:asciiTheme="minorHAnsi" w:hAnsiTheme="minorHAnsi" w:cstheme="minorHAnsi"/>
          <w:sz w:val="20"/>
          <w:szCs w:val="20"/>
        </w:rPr>
        <w:t>Súčasťou</w:t>
      </w:r>
      <w:r w:rsidR="00FF03ED" w:rsidRPr="008D2D99">
        <w:rPr>
          <w:rFonts w:asciiTheme="minorHAnsi" w:hAnsiTheme="minorHAnsi" w:cstheme="minorHAnsi"/>
          <w:sz w:val="20"/>
          <w:szCs w:val="20"/>
        </w:rPr>
        <w:t xml:space="preserve"> </w:t>
      </w:r>
      <w:r w:rsidR="00FF03ED" w:rsidRPr="00C23830">
        <w:rPr>
          <w:rFonts w:asciiTheme="minorHAnsi" w:hAnsiTheme="minorHAnsi" w:cstheme="minorHAnsi"/>
          <w:sz w:val="20"/>
          <w:szCs w:val="20"/>
        </w:rPr>
        <w:t xml:space="preserve">zmluvy o dielo </w:t>
      </w:r>
      <w:r w:rsidRPr="00C23830">
        <w:rPr>
          <w:rFonts w:asciiTheme="minorHAnsi" w:hAnsiTheme="minorHAnsi" w:cstheme="minorHAnsi"/>
          <w:sz w:val="20"/>
          <w:szCs w:val="20"/>
        </w:rPr>
        <w:t xml:space="preserve">sú </w:t>
      </w:r>
      <w:r w:rsidRPr="00C23830">
        <w:rPr>
          <w:rFonts w:asciiTheme="minorHAnsi" w:hAnsiTheme="minorHAnsi" w:cstheme="minorHAnsi"/>
          <w:b/>
          <w:bCs/>
          <w:sz w:val="20"/>
          <w:szCs w:val="20"/>
        </w:rPr>
        <w:t>Nástroje zabezpečenia (Výkonový a Garančný nástroj)</w:t>
      </w:r>
      <w:r w:rsidRPr="00C23830">
        <w:rPr>
          <w:rFonts w:asciiTheme="minorHAnsi" w:hAnsiTheme="minorHAnsi" w:cstheme="minorHAnsi"/>
          <w:sz w:val="20"/>
          <w:szCs w:val="20"/>
        </w:rPr>
        <w:t xml:space="preserve"> </w:t>
      </w:r>
    </w:p>
    <w:p w14:paraId="542B0025" w14:textId="365CF656" w:rsidR="00067591" w:rsidRPr="00C23830" w:rsidRDefault="00067591" w:rsidP="00067591">
      <w:pPr>
        <w:pStyle w:val="tl1"/>
        <w:numPr>
          <w:ilvl w:val="0"/>
          <w:numId w:val="41"/>
        </w:numPr>
        <w:rPr>
          <w:rFonts w:asciiTheme="minorHAnsi" w:hAnsiTheme="minorHAnsi" w:cstheme="minorHAnsi"/>
          <w:sz w:val="20"/>
          <w:szCs w:val="20"/>
        </w:rPr>
      </w:pPr>
      <w:r w:rsidRPr="00C23830">
        <w:rPr>
          <w:rFonts w:asciiTheme="minorHAnsi" w:hAnsiTheme="minorHAnsi" w:cstheme="minorHAnsi"/>
          <w:b/>
          <w:bCs/>
          <w:sz w:val="20"/>
          <w:szCs w:val="20"/>
        </w:rPr>
        <w:t>Výkonový nástroj zabezpečenia</w:t>
      </w:r>
      <w:r w:rsidRPr="00C23830">
        <w:rPr>
          <w:rFonts w:asciiTheme="minorHAnsi" w:hAnsiTheme="minorHAnsi" w:cstheme="minorHAnsi"/>
          <w:sz w:val="20"/>
          <w:szCs w:val="20"/>
        </w:rPr>
        <w:t xml:space="preserve"> slúži na zabezpečenie </w:t>
      </w:r>
      <w:r w:rsidR="00FF03ED" w:rsidRPr="00C23830">
        <w:rPr>
          <w:rFonts w:asciiTheme="minorHAnsi" w:hAnsiTheme="minorHAnsi" w:cstheme="minorHAnsi"/>
          <w:sz w:val="20"/>
          <w:szCs w:val="20"/>
        </w:rPr>
        <w:t xml:space="preserve">riadneho plnenia/splnenia Diela, a to pre prípad, že zhotoviteľ nebude plniť svoje povinnosti podľa tejto zmluvy a objednávateľovi voči nemu vznikne nárok a/alebo pohľadávka. </w:t>
      </w:r>
      <w:r w:rsidR="008D2D99" w:rsidRPr="00C23830">
        <w:rPr>
          <w:rFonts w:asciiTheme="minorHAnsi" w:hAnsiTheme="minorHAnsi" w:cstheme="minorHAnsi"/>
          <w:sz w:val="20"/>
          <w:szCs w:val="20"/>
        </w:rPr>
        <w:t xml:space="preserve">Výkonový nástroj zabezpečenia </w:t>
      </w:r>
      <w:r w:rsidRPr="00C23830">
        <w:rPr>
          <w:rFonts w:asciiTheme="minorHAnsi" w:hAnsiTheme="minorHAnsi" w:cstheme="minorHAnsi"/>
          <w:sz w:val="20"/>
          <w:szCs w:val="20"/>
        </w:rPr>
        <w:t xml:space="preserve">bude vo výške </w:t>
      </w:r>
      <w:r w:rsidRPr="00C23830">
        <w:rPr>
          <w:rFonts w:asciiTheme="minorHAnsi" w:hAnsiTheme="minorHAnsi" w:cstheme="minorHAnsi"/>
          <w:b/>
          <w:bCs/>
          <w:sz w:val="20"/>
          <w:szCs w:val="20"/>
        </w:rPr>
        <w:t>10 %</w:t>
      </w:r>
      <w:r w:rsidRPr="00C23830">
        <w:rPr>
          <w:rFonts w:asciiTheme="minorHAnsi" w:hAnsiTheme="minorHAnsi" w:cstheme="minorHAnsi"/>
          <w:sz w:val="20"/>
          <w:szCs w:val="20"/>
        </w:rPr>
        <w:t xml:space="preserve"> z ceny diela </w:t>
      </w:r>
      <w:r w:rsidR="00922140" w:rsidRPr="00C23830">
        <w:rPr>
          <w:rFonts w:asciiTheme="minorHAnsi" w:hAnsiTheme="minorHAnsi" w:cstheme="minorHAnsi"/>
          <w:b/>
          <w:sz w:val="20"/>
          <w:szCs w:val="20"/>
        </w:rPr>
        <w:t>s</w:t>
      </w:r>
      <w:r w:rsidRPr="00C23830">
        <w:rPr>
          <w:rFonts w:asciiTheme="minorHAnsi" w:hAnsiTheme="minorHAnsi" w:cstheme="minorHAnsi"/>
          <w:b/>
          <w:sz w:val="20"/>
          <w:szCs w:val="20"/>
        </w:rPr>
        <w:t xml:space="preserve"> DPH</w:t>
      </w:r>
    </w:p>
    <w:p w14:paraId="32112A51" w14:textId="02C51670" w:rsidR="008D2D99" w:rsidRPr="00C23830" w:rsidRDefault="00067591" w:rsidP="00067591">
      <w:pPr>
        <w:pStyle w:val="tl1"/>
        <w:numPr>
          <w:ilvl w:val="0"/>
          <w:numId w:val="41"/>
        </w:numPr>
        <w:rPr>
          <w:rFonts w:asciiTheme="minorHAnsi" w:hAnsiTheme="minorHAnsi" w:cstheme="minorHAnsi"/>
          <w:sz w:val="20"/>
          <w:szCs w:val="20"/>
        </w:rPr>
      </w:pPr>
      <w:r w:rsidRPr="00C23830">
        <w:rPr>
          <w:rFonts w:asciiTheme="minorHAnsi" w:hAnsiTheme="minorHAnsi" w:cstheme="minorHAnsi"/>
          <w:b/>
          <w:bCs/>
          <w:sz w:val="20"/>
          <w:szCs w:val="20"/>
        </w:rPr>
        <w:t>Garančný nástroj zabezpečenia</w:t>
      </w:r>
      <w:r w:rsidRPr="00C23830">
        <w:rPr>
          <w:rFonts w:asciiTheme="minorHAnsi" w:hAnsiTheme="minorHAnsi" w:cstheme="minorHAnsi"/>
          <w:sz w:val="20"/>
          <w:szCs w:val="20"/>
        </w:rPr>
        <w:t xml:space="preserve"> bude zhotoviteľ povinný predložiť najneskôr ku dňu podpisu Preberacieho protokolu vo výške </w:t>
      </w:r>
      <w:r w:rsidRPr="00C23830">
        <w:rPr>
          <w:rFonts w:asciiTheme="minorHAnsi" w:hAnsiTheme="minorHAnsi" w:cstheme="minorHAnsi"/>
          <w:b/>
          <w:bCs/>
          <w:sz w:val="20"/>
          <w:szCs w:val="20"/>
        </w:rPr>
        <w:t>5 %</w:t>
      </w:r>
      <w:r w:rsidRPr="00C23830">
        <w:rPr>
          <w:rFonts w:asciiTheme="minorHAnsi" w:hAnsiTheme="minorHAnsi" w:cstheme="minorHAnsi"/>
          <w:sz w:val="20"/>
          <w:szCs w:val="20"/>
        </w:rPr>
        <w:t xml:space="preserve"> z ceny Diela </w:t>
      </w:r>
      <w:r w:rsidR="00922140" w:rsidRPr="00C23830">
        <w:rPr>
          <w:rFonts w:asciiTheme="minorHAnsi" w:hAnsiTheme="minorHAnsi" w:cstheme="minorHAnsi"/>
          <w:b/>
          <w:sz w:val="20"/>
          <w:szCs w:val="20"/>
        </w:rPr>
        <w:t>s</w:t>
      </w:r>
      <w:r w:rsidRPr="00C23830">
        <w:rPr>
          <w:rFonts w:asciiTheme="minorHAnsi" w:hAnsiTheme="minorHAnsi" w:cstheme="minorHAnsi"/>
          <w:b/>
          <w:sz w:val="20"/>
          <w:szCs w:val="20"/>
        </w:rPr>
        <w:t xml:space="preserve"> DPH</w:t>
      </w:r>
      <w:r w:rsidRPr="00C23830">
        <w:rPr>
          <w:rFonts w:asciiTheme="minorHAnsi" w:hAnsiTheme="minorHAnsi" w:cstheme="minorHAnsi"/>
          <w:sz w:val="20"/>
          <w:szCs w:val="20"/>
        </w:rPr>
        <w:t xml:space="preserve"> a to za účelom zabezpečenia uspokojenia pohľadávky Objednávateľa z titulu zodpovednosti Zhotoviteľa za vady (a nedorobky) diela podľa zmluvy.  </w:t>
      </w:r>
    </w:p>
    <w:p w14:paraId="57912E1B" w14:textId="66955B8E" w:rsidR="008D2D99" w:rsidRPr="00067591" w:rsidRDefault="00067591" w:rsidP="00067591">
      <w:pPr>
        <w:ind w:firstLine="360"/>
        <w:rPr>
          <w:rFonts w:asciiTheme="minorHAnsi" w:hAnsiTheme="minorHAnsi" w:cstheme="minorHAnsi"/>
          <w:sz w:val="20"/>
          <w:szCs w:val="20"/>
        </w:rPr>
      </w:pPr>
      <w:r w:rsidRPr="00067591">
        <w:rPr>
          <w:rFonts w:asciiTheme="minorHAnsi" w:hAnsiTheme="minorHAnsi" w:cstheme="minorHAnsi"/>
          <w:sz w:val="20"/>
          <w:szCs w:val="20"/>
        </w:rPr>
        <w:t xml:space="preserve">Podrobné podmienky súvisiace s uplatnením nástroja zabezpečenia sú uvedené v čl. 12 zmluvy. </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067591">
      <w:pPr>
        <w:pStyle w:val="Zkladntext"/>
        <w:numPr>
          <w:ilvl w:val="0"/>
          <w:numId w:val="23"/>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0677995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5F951283"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r w:rsidR="00756646">
        <w:rPr>
          <w:rFonts w:asciiTheme="minorHAnsi" w:hAnsiTheme="minorHAnsi" w:cstheme="minorHAnsi"/>
          <w:b/>
          <w:sz w:val="20"/>
          <w:szCs w:val="20"/>
        </w:rPr>
        <w:t xml:space="preserve"> </w:t>
      </w:r>
      <w:r w:rsidR="00756646" w:rsidRPr="000D36E0">
        <w:rPr>
          <w:rFonts w:asciiTheme="minorHAnsi" w:hAnsiTheme="minorHAnsi" w:cstheme="minorHAnsi"/>
          <w:b/>
          <w:sz w:val="20"/>
          <w:szCs w:val="20"/>
        </w:rPr>
        <w:t>– kritérium na vyhodnotenie ponúk</w:t>
      </w:r>
      <w:r w:rsidRPr="000D36E0">
        <w:rPr>
          <w:rFonts w:asciiTheme="minorHAnsi" w:hAnsiTheme="minorHAnsi" w:cstheme="minorHAnsi"/>
          <w:b/>
          <w:sz w:val="20"/>
          <w:szCs w:val="20"/>
        </w:rPr>
        <w:t>,</w:t>
      </w:r>
    </w:p>
    <w:p w14:paraId="6A7B11AB" w14:textId="519C6B2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sadzba a výška DPH v</w:t>
      </w:r>
      <w:r w:rsidR="00FE014E">
        <w:rPr>
          <w:rFonts w:asciiTheme="minorHAnsi" w:hAnsiTheme="minorHAnsi" w:cstheme="minorHAnsi"/>
          <w:b/>
          <w:sz w:val="20"/>
          <w:szCs w:val="20"/>
        </w:rPr>
        <w:t> </w:t>
      </w:r>
      <w:r w:rsidRPr="000D36E0">
        <w:rPr>
          <w:rFonts w:asciiTheme="minorHAnsi" w:hAnsiTheme="minorHAnsi" w:cstheme="minorHAnsi"/>
          <w:b/>
          <w:sz w:val="20"/>
          <w:szCs w:val="20"/>
        </w:rPr>
        <w:t>EUR</w:t>
      </w:r>
      <w:r w:rsidR="00FE014E">
        <w:rPr>
          <w:rFonts w:asciiTheme="minorHAnsi" w:hAnsiTheme="minorHAnsi" w:cstheme="minorHAnsi"/>
          <w:b/>
          <w:sz w:val="20"/>
          <w:szCs w:val="20"/>
        </w:rPr>
        <w:t xml:space="preserve"> </w:t>
      </w:r>
    </w:p>
    <w:p w14:paraId="0E61AB76" w14:textId="74F41D2E"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7F4CAB4E"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922140">
        <w:rPr>
          <w:rFonts w:asciiTheme="minorHAnsi" w:hAnsiTheme="minorHAnsi" w:cstheme="minorHAnsi"/>
          <w:sz w:val="20"/>
          <w:szCs w:val="20"/>
        </w:rPr>
        <w:t xml:space="preserve">v </w:t>
      </w:r>
      <w:r w:rsidRPr="000D36E0">
        <w:rPr>
          <w:rFonts w:asciiTheme="minorHAnsi" w:hAnsiTheme="minorHAnsi" w:cstheme="minorHAnsi"/>
          <w:sz w:val="20"/>
          <w:szCs w:val="20"/>
        </w:rPr>
        <w:t>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2AD5C2DE"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067591">
      <w:pPr>
        <w:pStyle w:val="Zkladntext"/>
        <w:numPr>
          <w:ilvl w:val="0"/>
          <w:numId w:val="23"/>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31950263" w:rsidR="004A6A3C" w:rsidRPr="000D36E0" w:rsidRDefault="00CA1F04" w:rsidP="00067591">
      <w:pPr>
        <w:pStyle w:val="Odsekzoznamu"/>
        <w:numPr>
          <w:ilvl w:val="0"/>
          <w:numId w:val="25"/>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w:t>
      </w:r>
      <w:r w:rsidRPr="00C23830">
        <w:rPr>
          <w:rFonts w:asciiTheme="minorHAnsi" w:hAnsiTheme="minorHAnsi" w:cstheme="minorHAnsi"/>
          <w:sz w:val="20"/>
          <w:szCs w:val="20"/>
        </w:rPr>
        <w:t xml:space="preserve">vyhodnocujú na základe </w:t>
      </w:r>
      <w:r w:rsidRPr="00C23830">
        <w:rPr>
          <w:rFonts w:asciiTheme="minorHAnsi" w:hAnsiTheme="minorHAnsi" w:cstheme="minorHAnsi"/>
          <w:b/>
          <w:bCs/>
          <w:sz w:val="20"/>
          <w:szCs w:val="20"/>
        </w:rPr>
        <w:t>najnižšej ceny</w:t>
      </w:r>
      <w:r w:rsidRPr="00C23830">
        <w:rPr>
          <w:rFonts w:asciiTheme="minorHAnsi" w:hAnsiTheme="minorHAnsi" w:cstheme="minorHAnsi"/>
          <w:sz w:val="20"/>
          <w:szCs w:val="20"/>
        </w:rPr>
        <w:t>.</w:t>
      </w:r>
      <w:r w:rsidR="00C4052F" w:rsidRPr="00C23830">
        <w:rPr>
          <w:rFonts w:asciiTheme="minorHAnsi" w:hAnsiTheme="minorHAnsi" w:cstheme="minorHAnsi"/>
          <w:sz w:val="20"/>
          <w:szCs w:val="20"/>
        </w:rPr>
        <w:t xml:space="preserve"> </w:t>
      </w:r>
      <w:r w:rsidRPr="00C23830">
        <w:rPr>
          <w:rFonts w:asciiTheme="minorHAnsi" w:hAnsiTheme="minorHAnsi" w:cstheme="minorHAnsi"/>
          <w:sz w:val="20"/>
          <w:szCs w:val="20"/>
        </w:rPr>
        <w:t xml:space="preserve">Pod cenou sa </w:t>
      </w:r>
      <w:r w:rsidRPr="00C23830">
        <w:rPr>
          <w:rFonts w:asciiTheme="minorHAnsi" w:hAnsiTheme="minorHAnsi" w:cstheme="minorHAnsi"/>
          <w:b/>
          <w:bCs/>
          <w:sz w:val="20"/>
          <w:szCs w:val="20"/>
        </w:rPr>
        <w:t xml:space="preserve">rozumie celková cena za predmet zákazky v EUR </w:t>
      </w:r>
      <w:r w:rsidR="00756646" w:rsidRPr="00C23830">
        <w:rPr>
          <w:rFonts w:asciiTheme="minorHAnsi" w:hAnsiTheme="minorHAnsi" w:cstheme="minorHAnsi"/>
          <w:b/>
          <w:bCs/>
          <w:sz w:val="20"/>
          <w:szCs w:val="20"/>
        </w:rPr>
        <w:t>bez</w:t>
      </w:r>
      <w:r w:rsidRPr="00C23830">
        <w:rPr>
          <w:rFonts w:asciiTheme="minorHAnsi" w:hAnsiTheme="minorHAnsi" w:cstheme="minorHAnsi"/>
          <w:b/>
          <w:bCs/>
          <w:sz w:val="20"/>
          <w:szCs w:val="20"/>
        </w:rPr>
        <w:t> DPH</w:t>
      </w:r>
      <w:r w:rsidRPr="00C23830">
        <w:rPr>
          <w:rFonts w:asciiTheme="minorHAnsi" w:hAnsiTheme="minorHAnsi" w:cstheme="minorHAnsi"/>
          <w:sz w:val="20"/>
          <w:szCs w:val="20"/>
        </w:rPr>
        <w:t>, ktorá je výsledkom vyplnenia výkazu výmer vypracovaného uchádzačom, v zmysle špecifikácie predmetu zákazky</w:t>
      </w:r>
      <w:r w:rsidRPr="000D36E0">
        <w:rPr>
          <w:rFonts w:asciiTheme="minorHAnsi" w:hAnsiTheme="minorHAnsi" w:cstheme="minorHAnsi"/>
          <w:sz w:val="20"/>
          <w:szCs w:val="20"/>
        </w:rPr>
        <w:t xml:space="preserve">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62B9A34E" w:rsidR="00B763A3" w:rsidRPr="000D36E0" w:rsidRDefault="004C442E" w:rsidP="00067591">
      <w:pPr>
        <w:pStyle w:val="Odsekzoznamu"/>
        <w:numPr>
          <w:ilvl w:val="0"/>
          <w:numId w:val="25"/>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3F2629">
        <w:rPr>
          <w:rFonts w:asciiTheme="minorHAnsi" w:hAnsiTheme="minorHAnsi" w:cstheme="minorHAnsi"/>
          <w:sz w:val="20"/>
          <w:szCs w:val="20"/>
        </w:rPr>
        <w:t>V prípade neuvedenia ceny</w:t>
      </w:r>
      <w:r w:rsidR="00C23830">
        <w:rPr>
          <w:rFonts w:asciiTheme="minorHAnsi" w:hAnsiTheme="minorHAnsi" w:cstheme="minorHAnsi"/>
          <w:sz w:val="20"/>
          <w:szCs w:val="20"/>
        </w:rPr>
        <w:t xml:space="preserve"> niektorej položky</w:t>
      </w:r>
      <w:r w:rsidR="003F2629">
        <w:rPr>
          <w:rFonts w:asciiTheme="minorHAnsi" w:hAnsiTheme="minorHAnsi" w:cstheme="minorHAnsi"/>
          <w:sz w:val="20"/>
          <w:szCs w:val="20"/>
        </w:rPr>
        <w:t xml:space="preserve"> </w:t>
      </w:r>
      <w:r w:rsidR="00C23830">
        <w:rPr>
          <w:rFonts w:asciiTheme="minorHAnsi" w:hAnsiTheme="minorHAnsi" w:cstheme="minorHAnsi"/>
          <w:sz w:val="20"/>
          <w:szCs w:val="20"/>
        </w:rPr>
        <w:t>bude verejný obstarávateľ postupovať</w:t>
      </w:r>
      <w:r w:rsidR="003F2629">
        <w:rPr>
          <w:rFonts w:asciiTheme="minorHAnsi" w:hAnsiTheme="minorHAnsi" w:cstheme="minorHAnsi"/>
          <w:sz w:val="20"/>
          <w:szCs w:val="20"/>
        </w:rPr>
        <w:t xml:space="preserve"> v súlade s § 53 ZVO.</w:t>
      </w:r>
      <w:r w:rsidR="00836370">
        <w:rPr>
          <w:rFonts w:asciiTheme="minorHAnsi" w:hAnsiTheme="minorHAnsi" w:cstheme="minorHAnsi"/>
          <w:sz w:val="20"/>
          <w:szCs w:val="20"/>
        </w:rPr>
        <w:t xml:space="preserve">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067591">
      <w:pPr>
        <w:pStyle w:val="Odsekzoznamu"/>
        <w:numPr>
          <w:ilvl w:val="0"/>
          <w:numId w:val="25"/>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0F19832C" w:rsidR="00CA1F04" w:rsidRPr="000D36E0" w:rsidRDefault="00CA1F04" w:rsidP="00067591">
      <w:pPr>
        <w:pStyle w:val="Odsekzoznamu"/>
        <w:numPr>
          <w:ilvl w:val="0"/>
          <w:numId w:val="25"/>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 xml:space="preserve">Úspešným uchádzačom sa stane uchádzač, ktorý vo svojej ponuke </w:t>
      </w:r>
      <w:r w:rsidRPr="00836370">
        <w:rPr>
          <w:rFonts w:asciiTheme="minorHAnsi" w:hAnsiTheme="minorHAnsi" w:cstheme="minorHAnsi"/>
          <w:b/>
          <w:bCs/>
          <w:iCs/>
          <w:sz w:val="20"/>
          <w:szCs w:val="20"/>
        </w:rPr>
        <w:t xml:space="preserve">predloží najnižšiu celkovú cenu za predmet zákazky v EUR </w:t>
      </w:r>
      <w:r w:rsidR="00756646" w:rsidRPr="00836370">
        <w:rPr>
          <w:rFonts w:asciiTheme="minorHAnsi" w:hAnsiTheme="minorHAnsi" w:cstheme="minorHAnsi"/>
          <w:b/>
          <w:bCs/>
          <w:iCs/>
          <w:sz w:val="20"/>
          <w:szCs w:val="20"/>
        </w:rPr>
        <w:t>bez</w:t>
      </w:r>
      <w:r w:rsidRPr="00836370">
        <w:rPr>
          <w:rFonts w:asciiTheme="minorHAnsi" w:hAnsiTheme="minorHAnsi" w:cstheme="minorHAnsi"/>
          <w:b/>
          <w:bCs/>
          <w:iCs/>
          <w:sz w:val="20"/>
          <w:szCs w:val="20"/>
        </w:rPr>
        <w:t xml:space="preserve"> DPH. </w:t>
      </w:r>
      <w:r w:rsidRPr="000D36E0">
        <w:rPr>
          <w:rFonts w:asciiTheme="minorHAnsi" w:hAnsiTheme="minorHAnsi" w:cstheme="minorHAnsi"/>
          <w:bCs/>
          <w:iCs/>
          <w:sz w:val="20"/>
          <w:szCs w:val="20"/>
        </w:rPr>
        <w:t>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067591">
      <w:pPr>
        <w:pStyle w:val="Zkladntext"/>
        <w:numPr>
          <w:ilvl w:val="0"/>
          <w:numId w:val="23"/>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067591">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067591">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067591">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067591">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067591">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067591">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067591">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067591">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067591">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067591">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067591">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067591">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067591">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067591">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067591">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067591">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53BA9FBD" w14:textId="1F27E665" w:rsidR="007D5D07" w:rsidRPr="00EA060B" w:rsidRDefault="0013041E" w:rsidP="00067591">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025D3EA9" w14:textId="77777777" w:rsidR="007D5D07" w:rsidRPr="00EA060B" w:rsidRDefault="007D5D07" w:rsidP="00EA060B">
      <w:pPr>
        <w:rPr>
          <w:rFonts w:asciiTheme="minorHAnsi" w:hAnsiTheme="minorHAnsi" w:cstheme="minorHAnsi"/>
          <w:sz w:val="20"/>
          <w:szCs w:val="20"/>
        </w:rPr>
      </w:pPr>
    </w:p>
    <w:p w14:paraId="469FC7DF" w14:textId="77777777" w:rsidR="0013175D" w:rsidRPr="0013175D" w:rsidRDefault="0013175D" w:rsidP="00067591">
      <w:pPr>
        <w:pStyle w:val="tl1"/>
        <w:numPr>
          <w:ilvl w:val="1"/>
          <w:numId w:val="26"/>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7AC397B7" w14:textId="77777777" w:rsidR="0013175D" w:rsidRPr="0013175D" w:rsidRDefault="0013175D" w:rsidP="00067591">
      <w:pPr>
        <w:pStyle w:val="paragraph"/>
        <w:numPr>
          <w:ilvl w:val="0"/>
          <w:numId w:val="3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3CA0424A" w14:textId="77777777" w:rsidR="0013175D" w:rsidRPr="0013175D" w:rsidRDefault="0013175D" w:rsidP="00067591">
      <w:pPr>
        <w:pStyle w:val="paragraph"/>
        <w:numPr>
          <w:ilvl w:val="0"/>
          <w:numId w:val="3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6B1BDFA1" w14:textId="77777777" w:rsidR="0013175D" w:rsidRPr="0013175D" w:rsidRDefault="0013175D" w:rsidP="00067591">
      <w:pPr>
        <w:pStyle w:val="paragraph"/>
        <w:numPr>
          <w:ilvl w:val="0"/>
          <w:numId w:val="3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275F2005" w14:textId="77777777" w:rsidR="0013175D" w:rsidRDefault="0013175D" w:rsidP="00067591">
      <w:pPr>
        <w:pStyle w:val="paragraph"/>
        <w:numPr>
          <w:ilvl w:val="0"/>
          <w:numId w:val="3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1EEBCE79" w14:textId="77777777" w:rsidR="0013175D" w:rsidRPr="0013175D" w:rsidRDefault="0013175D" w:rsidP="0013175D">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3D321D6E" w14:textId="1E7EB3C6" w:rsidR="0013175D" w:rsidRPr="0013175D" w:rsidRDefault="0013175D" w:rsidP="00067591">
      <w:pPr>
        <w:pStyle w:val="tl1"/>
        <w:numPr>
          <w:ilvl w:val="1"/>
          <w:numId w:val="26"/>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sidR="00FA1ADF">
        <w:rPr>
          <w:rStyle w:val="normaltextrun"/>
          <w:rFonts w:ascii="Calibri" w:eastAsia="Arial Narrow" w:hAnsi="Calibri" w:cs="Calibri"/>
          <w:bCs/>
          <w:sz w:val="20"/>
          <w:szCs w:val="20"/>
        </w:rPr>
        <w:t>5</w:t>
      </w:r>
      <w:r>
        <w:rPr>
          <w:rStyle w:val="normaltextrun"/>
          <w:rFonts w:ascii="Calibri" w:eastAsia="Arial Narrow" w:hAnsi="Calibri" w:cs="Calibri"/>
          <w:bCs/>
          <w:sz w:val="20"/>
          <w:szCs w:val="20"/>
        </w:rPr>
        <w:t xml:space="preserve">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095B4395" w14:textId="77777777" w:rsidR="0013175D" w:rsidRPr="0013175D" w:rsidRDefault="0013175D" w:rsidP="0013175D">
      <w:pPr>
        <w:pStyle w:val="tl1"/>
        <w:ind w:left="426"/>
        <w:rPr>
          <w:rStyle w:val="normaltextrun"/>
          <w:rFonts w:asciiTheme="minorHAnsi" w:hAnsiTheme="minorHAnsi" w:cstheme="minorHAnsi"/>
          <w:sz w:val="20"/>
          <w:szCs w:val="20"/>
        </w:rPr>
      </w:pPr>
    </w:p>
    <w:p w14:paraId="1ADF9870" w14:textId="4D9565EF" w:rsidR="0013175D" w:rsidRPr="0013175D" w:rsidRDefault="0013175D" w:rsidP="00067591">
      <w:pPr>
        <w:pStyle w:val="tl1"/>
        <w:numPr>
          <w:ilvl w:val="1"/>
          <w:numId w:val="26"/>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FA1ADF">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2B82C5FA" w14:textId="77777777" w:rsidR="0013175D" w:rsidRPr="0013175D" w:rsidRDefault="0013175D" w:rsidP="0013175D">
      <w:pPr>
        <w:pStyle w:val="tl1"/>
        <w:ind w:left="426"/>
        <w:rPr>
          <w:rFonts w:asciiTheme="minorHAnsi" w:hAnsiTheme="minorHAnsi" w:cstheme="minorHAnsi"/>
          <w:sz w:val="20"/>
          <w:szCs w:val="20"/>
        </w:rPr>
      </w:pPr>
    </w:p>
    <w:p w14:paraId="4A50FD09" w14:textId="2673A29D" w:rsidR="00CD2794" w:rsidRPr="000D36E0" w:rsidRDefault="00CD2794" w:rsidP="00067591">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69865B5C" w14:textId="06D2E6B1" w:rsidR="0013175D" w:rsidRPr="0013175D" w:rsidRDefault="0013175D" w:rsidP="0013175D">
      <w:pPr>
        <w:spacing w:line="264" w:lineRule="auto"/>
        <w:ind w:left="567"/>
        <w:jc w:val="both"/>
        <w:rPr>
          <w:rFonts w:asciiTheme="minorHAnsi" w:hAnsiTheme="minorHAnsi" w:cstheme="minorHAnsi"/>
          <w:sz w:val="20"/>
          <w:szCs w:val="20"/>
        </w:rPr>
      </w:pPr>
      <w:bookmarkStart w:id="3"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sidR="007C210C">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26BB601" w14:textId="74141129" w:rsidR="0013175D" w:rsidRPr="0013175D" w:rsidRDefault="0013175D" w:rsidP="00067591">
      <w:pPr>
        <w:pStyle w:val="Odsekzoznamu"/>
        <w:numPr>
          <w:ilvl w:val="0"/>
          <w:numId w:val="32"/>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sidR="007C210C">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59323F8B" w14:textId="77777777" w:rsidR="0013175D" w:rsidRPr="0013175D" w:rsidRDefault="0013175D" w:rsidP="00067591">
      <w:pPr>
        <w:pStyle w:val="Odsekzoznamu"/>
        <w:numPr>
          <w:ilvl w:val="0"/>
          <w:numId w:val="32"/>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3"/>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067591">
      <w:pPr>
        <w:pStyle w:val="tl1"/>
        <w:numPr>
          <w:ilvl w:val="0"/>
          <w:numId w:val="26"/>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067591">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C2383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 xml:space="preserve">uvedením cien, miest a lehôt </w:t>
      </w:r>
      <w:r w:rsidRPr="00C23830">
        <w:rPr>
          <w:rFonts w:asciiTheme="minorHAnsi" w:hAnsiTheme="minorHAnsi" w:cstheme="minorHAnsi"/>
          <w:b/>
          <w:sz w:val="20"/>
          <w:szCs w:val="20"/>
          <w:lang w:eastAsia="sk-SK"/>
        </w:rPr>
        <w:t>uskutočnenia stavebných prác</w:t>
      </w:r>
      <w:r w:rsidRPr="00C23830">
        <w:rPr>
          <w:rFonts w:asciiTheme="minorHAnsi" w:hAnsiTheme="minorHAnsi" w:cstheme="minorHAnsi"/>
          <w:sz w:val="20"/>
          <w:szCs w:val="20"/>
          <w:lang w:eastAsia="sk-SK"/>
        </w:rPr>
        <w:t xml:space="preserve">; zoznam musí byť </w:t>
      </w:r>
      <w:r w:rsidRPr="00C23830">
        <w:rPr>
          <w:rFonts w:asciiTheme="minorHAnsi" w:hAnsiTheme="minorHAnsi" w:cstheme="minorHAnsi"/>
          <w:sz w:val="20"/>
          <w:szCs w:val="20"/>
          <w:u w:val="single"/>
          <w:lang w:eastAsia="sk-SK"/>
        </w:rPr>
        <w:t>doplnený potvrdením</w:t>
      </w:r>
      <w:r w:rsidRPr="00C23830">
        <w:rPr>
          <w:rFonts w:asciiTheme="minorHAnsi" w:hAnsiTheme="minorHAnsi" w:cstheme="minorHAnsi"/>
          <w:sz w:val="20"/>
          <w:szCs w:val="20"/>
          <w:lang w:eastAsia="sk-SK"/>
        </w:rPr>
        <w:t xml:space="preserve"> (potvrdeniami) </w:t>
      </w:r>
      <w:r w:rsidRPr="00C2383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C23830">
        <w:rPr>
          <w:rFonts w:asciiTheme="minorHAnsi" w:hAnsiTheme="minorHAnsi" w:cstheme="minorHAnsi"/>
          <w:sz w:val="20"/>
          <w:szCs w:val="20"/>
          <w:lang w:eastAsia="sk-SK"/>
        </w:rPr>
        <w:t>, ak odberateľom</w:t>
      </w:r>
    </w:p>
    <w:p w14:paraId="5DC5D100" w14:textId="77777777" w:rsidR="004B6A6D" w:rsidRPr="00C2383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C2383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C23830">
        <w:rPr>
          <w:rFonts w:asciiTheme="minorHAnsi" w:hAnsiTheme="minorHAnsi" w:cstheme="minorHAnsi"/>
          <w:sz w:val="20"/>
          <w:szCs w:val="20"/>
          <w:lang w:eastAsia="sk-SK"/>
        </w:rPr>
        <w:t>bola iná osoba ako verejný obstarávateľ alebo obstarávateľ podľa ZVO, dôkaz</w:t>
      </w:r>
      <w:r w:rsidRPr="000D36E0">
        <w:rPr>
          <w:rFonts w:asciiTheme="minorHAnsi" w:hAnsiTheme="minorHAnsi" w:cstheme="minorHAnsi"/>
          <w:sz w:val="20"/>
          <w:szCs w:val="20"/>
          <w:lang w:eastAsia="sk-SK"/>
        </w:rPr>
        <w:t xml:space="preserve">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6B471B8F"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C23830">
        <w:rPr>
          <w:rFonts w:asciiTheme="minorHAnsi" w:hAnsiTheme="minorHAnsi" w:cstheme="minorHAnsi"/>
          <w:sz w:val="20"/>
          <w:szCs w:val="20"/>
          <w:lang w:val="x-none" w:eastAsia="sk-SK"/>
        </w:rPr>
        <w:t xml:space="preserve">Podmienka účasti bude splnená, ak uchádzač horeuvedeným zoznamom preukáže stavebné práce </w:t>
      </w:r>
      <w:r w:rsidR="009225B0" w:rsidRPr="00C23830">
        <w:rPr>
          <w:rFonts w:asciiTheme="minorHAnsi" w:hAnsiTheme="minorHAnsi" w:cstheme="minorHAnsi"/>
          <w:sz w:val="20"/>
          <w:szCs w:val="20"/>
          <w:lang w:val="x-none" w:eastAsia="sk-SK"/>
        </w:rPr>
        <w:t>na výstavbe a/alebo rekonštrukciách budov</w:t>
      </w:r>
      <w:r w:rsidRPr="00C23830">
        <w:rPr>
          <w:rFonts w:asciiTheme="minorHAnsi" w:hAnsiTheme="minorHAnsi" w:cstheme="minorHAnsi"/>
          <w:sz w:val="20"/>
          <w:szCs w:val="20"/>
          <w:lang w:val="x-none" w:eastAsia="sk-SK"/>
        </w:rPr>
        <w:t xml:space="preserve"> uskutočnené za predchádzajúcich </w:t>
      </w:r>
      <w:r w:rsidRPr="00C23830">
        <w:rPr>
          <w:rFonts w:asciiTheme="minorHAnsi" w:hAnsiTheme="minorHAnsi" w:cstheme="minorHAnsi"/>
          <w:b/>
          <w:sz w:val="20"/>
          <w:szCs w:val="20"/>
          <w:lang w:val="x-none" w:eastAsia="sk-SK"/>
        </w:rPr>
        <w:t xml:space="preserve">5 rokov, </w:t>
      </w:r>
      <w:proofErr w:type="spellStart"/>
      <w:r w:rsidRPr="00C23830">
        <w:rPr>
          <w:rFonts w:asciiTheme="minorHAnsi" w:hAnsiTheme="minorHAnsi" w:cstheme="minorHAnsi"/>
          <w:b/>
          <w:sz w:val="20"/>
          <w:szCs w:val="20"/>
          <w:lang w:val="x-none" w:eastAsia="sk-SK"/>
        </w:rPr>
        <w:t>t.j</w:t>
      </w:r>
      <w:proofErr w:type="spellEnd"/>
      <w:r w:rsidRPr="00C23830">
        <w:rPr>
          <w:rFonts w:asciiTheme="minorHAnsi" w:hAnsiTheme="minorHAnsi" w:cstheme="minorHAnsi"/>
          <w:b/>
          <w:sz w:val="20"/>
          <w:szCs w:val="20"/>
          <w:lang w:val="x-none" w:eastAsia="sk-SK"/>
        </w:rPr>
        <w:t>. 5 rokov spätne od vyhlásenia verejného obstarávania</w:t>
      </w:r>
      <w:r w:rsidRPr="00C23830">
        <w:rPr>
          <w:rFonts w:asciiTheme="minorHAnsi" w:hAnsiTheme="minorHAnsi" w:cstheme="minorHAnsi"/>
          <w:sz w:val="20"/>
          <w:szCs w:val="20"/>
          <w:lang w:val="x-none" w:eastAsia="sk-SK"/>
        </w:rPr>
        <w:t xml:space="preserve"> v súhrnnej hodnote minimálne </w:t>
      </w:r>
      <w:r w:rsidR="009225B0" w:rsidRPr="00C23830">
        <w:rPr>
          <w:rFonts w:asciiTheme="minorHAnsi" w:hAnsiTheme="minorHAnsi" w:cstheme="minorHAnsi"/>
          <w:b/>
          <w:bCs/>
          <w:sz w:val="20"/>
          <w:szCs w:val="20"/>
          <w:lang w:val="x-none" w:eastAsia="sk-SK"/>
        </w:rPr>
        <w:t>5</w:t>
      </w:r>
      <w:r w:rsidR="00B763A3" w:rsidRPr="00C23830">
        <w:rPr>
          <w:rFonts w:asciiTheme="minorHAnsi" w:hAnsiTheme="minorHAnsi" w:cstheme="minorHAnsi"/>
          <w:b/>
          <w:bCs/>
          <w:sz w:val="20"/>
          <w:szCs w:val="20"/>
          <w:lang w:val="x-none" w:eastAsia="sk-SK"/>
        </w:rPr>
        <w:t> 000 000</w:t>
      </w:r>
      <w:r w:rsidRPr="00C23830">
        <w:rPr>
          <w:rFonts w:asciiTheme="minorHAnsi" w:hAnsiTheme="minorHAnsi" w:cstheme="minorHAnsi"/>
          <w:b/>
          <w:bCs/>
          <w:sz w:val="20"/>
          <w:szCs w:val="20"/>
          <w:lang w:val="x-none" w:eastAsia="sk-SK"/>
        </w:rPr>
        <w:t>,</w:t>
      </w:r>
      <w:r w:rsidR="00B763A3" w:rsidRPr="00C23830">
        <w:rPr>
          <w:rFonts w:asciiTheme="minorHAnsi" w:hAnsiTheme="minorHAnsi" w:cstheme="minorHAnsi"/>
          <w:b/>
          <w:bCs/>
          <w:sz w:val="20"/>
          <w:szCs w:val="20"/>
          <w:lang w:val="x-none" w:eastAsia="sk-SK"/>
        </w:rPr>
        <w:t>00</w:t>
      </w:r>
      <w:r w:rsidRPr="00C23830">
        <w:rPr>
          <w:rFonts w:asciiTheme="minorHAnsi" w:hAnsiTheme="minorHAnsi" w:cstheme="minorHAnsi"/>
          <w:b/>
          <w:bCs/>
          <w:sz w:val="20"/>
          <w:szCs w:val="20"/>
          <w:lang w:val="x-none" w:eastAsia="sk-SK"/>
        </w:rPr>
        <w:t xml:space="preserve"> EUR bez DPH</w:t>
      </w:r>
      <w:r w:rsidR="009225B0" w:rsidRPr="00C23830">
        <w:rPr>
          <w:rFonts w:asciiTheme="minorHAnsi" w:hAnsiTheme="minorHAnsi" w:cstheme="minorHAnsi"/>
          <w:b/>
          <w:bCs/>
          <w:sz w:val="20"/>
          <w:szCs w:val="20"/>
          <w:lang w:val="x-none" w:eastAsia="sk-SK"/>
        </w:rPr>
        <w:t xml:space="preserve">, pričom aspoň jedna realizácia v hodnote minimálne 1 000 000,00 EUR bez DPH bola rovnakého charakteru ako je predmet zákazky, </w:t>
      </w:r>
      <w:proofErr w:type="spellStart"/>
      <w:r w:rsidR="009225B0" w:rsidRPr="00C23830">
        <w:rPr>
          <w:rFonts w:asciiTheme="minorHAnsi" w:hAnsiTheme="minorHAnsi" w:cstheme="minorHAnsi"/>
          <w:b/>
          <w:bCs/>
          <w:sz w:val="20"/>
          <w:szCs w:val="20"/>
          <w:lang w:val="x-none" w:eastAsia="sk-SK"/>
        </w:rPr>
        <w:t>t.j</w:t>
      </w:r>
      <w:proofErr w:type="spellEnd"/>
      <w:r w:rsidR="009225B0" w:rsidRPr="00C23830">
        <w:rPr>
          <w:rFonts w:asciiTheme="minorHAnsi" w:hAnsiTheme="minorHAnsi" w:cstheme="minorHAnsi"/>
          <w:b/>
          <w:bCs/>
          <w:sz w:val="20"/>
          <w:szCs w:val="20"/>
          <w:lang w:val="x-none" w:eastAsia="sk-SK"/>
        </w:rPr>
        <w:t>. rekonštrukcia objektu postaveného konštrukčným systémom Montovaný skelet</w:t>
      </w:r>
      <w:r w:rsidRPr="00C23830">
        <w:rPr>
          <w:rFonts w:asciiTheme="minorHAnsi" w:hAnsiTheme="minorHAnsi" w:cstheme="minorHAnsi"/>
          <w:sz w:val="20"/>
          <w:szCs w:val="20"/>
          <w:lang w:val="x-none" w:eastAsia="sk-SK"/>
        </w:rPr>
        <w:t>.</w:t>
      </w:r>
      <w:r w:rsidRPr="000D36E0">
        <w:rPr>
          <w:rFonts w:asciiTheme="minorHAnsi" w:hAnsiTheme="minorHAnsi" w:cstheme="minorHAnsi"/>
          <w:sz w:val="20"/>
          <w:szCs w:val="20"/>
          <w:lang w:val="x-none" w:eastAsia="sk-SK"/>
        </w:rPr>
        <w:t xml:space="preserve"> </w:t>
      </w:r>
    </w:p>
    <w:bookmarkEnd w:id="4"/>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21F93B21"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7"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067591">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4C31056B"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56FFB6DB"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oddiel</w:t>
      </w:r>
      <w:r w:rsidR="005A2774">
        <w:rPr>
          <w:rFonts w:asciiTheme="minorHAnsi" w:hAnsiTheme="minorHAnsi" w:cstheme="minorHAnsi"/>
          <w:sz w:val="20"/>
          <w:szCs w:val="20"/>
        </w:rPr>
        <w:t>y</w:t>
      </w:r>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8"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5"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7FE58C3D"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067591" w:rsidRPr="00067591">
        <w:rPr>
          <w:rFonts w:asciiTheme="minorHAnsi" w:hAnsiTheme="minorHAnsi" w:cstheme="minorHAnsi"/>
          <w:sz w:val="20"/>
          <w:szCs w:val="20"/>
        </w:rPr>
        <w:t>Revitalizácia budovy a areálu bývalého Gymnázia Mateja Bela vo Zvolene</w:t>
      </w:r>
    </w:p>
    <w:p w14:paraId="63850D4A" w14:textId="77777777" w:rsidR="009225B0" w:rsidRDefault="003C2F42" w:rsidP="0022315C">
      <w:pPr>
        <w:tabs>
          <w:tab w:val="left" w:pos="3119"/>
        </w:tabs>
        <w:rPr>
          <w:rFonts w:asciiTheme="minorHAnsi" w:hAnsiTheme="minorHAnsi" w:cstheme="minorHAnsi"/>
          <w:iCs/>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9225B0" w:rsidRPr="005F1EC6">
        <w:rPr>
          <w:rFonts w:asciiTheme="minorHAnsi" w:hAnsiTheme="minorHAnsi" w:cstheme="minorHAnsi"/>
          <w:iCs/>
          <w:sz w:val="20"/>
          <w:szCs w:val="20"/>
        </w:rPr>
        <w:t>Služby rozvoja budov BBSK, s.r.o.</w:t>
      </w:r>
      <w:r w:rsidR="009225B0">
        <w:rPr>
          <w:rFonts w:asciiTheme="minorHAnsi" w:hAnsiTheme="minorHAnsi" w:cstheme="minorHAnsi"/>
          <w:iCs/>
          <w:sz w:val="20"/>
          <w:szCs w:val="20"/>
        </w:rPr>
        <w:t xml:space="preserve">, </w:t>
      </w:r>
      <w:r w:rsidR="009225B0" w:rsidRPr="005F1EC6">
        <w:rPr>
          <w:rFonts w:asciiTheme="minorHAnsi" w:hAnsiTheme="minorHAnsi" w:cstheme="minorHAnsi"/>
          <w:iCs/>
          <w:sz w:val="20"/>
          <w:szCs w:val="20"/>
        </w:rPr>
        <w:t>Námestie SNP 23/23, 974 01 Banská</w:t>
      </w:r>
    </w:p>
    <w:p w14:paraId="17AEF2BC" w14:textId="11F26B3A" w:rsidR="003C2F42" w:rsidRPr="0022315C" w:rsidRDefault="009225B0" w:rsidP="0022315C">
      <w:pPr>
        <w:tabs>
          <w:tab w:val="left" w:pos="3119"/>
        </w:tabs>
        <w:rPr>
          <w:rFonts w:asciiTheme="minorHAnsi" w:hAnsiTheme="minorHAnsi" w:cstheme="minorHAnsi"/>
          <w:iCs/>
          <w:sz w:val="20"/>
          <w:szCs w:val="20"/>
        </w:rPr>
      </w:pPr>
      <w:r>
        <w:rPr>
          <w:rFonts w:asciiTheme="minorHAnsi" w:hAnsiTheme="minorHAnsi" w:cstheme="minorHAnsi"/>
          <w:iCs/>
          <w:sz w:val="20"/>
          <w:szCs w:val="20"/>
        </w:rPr>
        <w:tab/>
      </w:r>
      <w:r w:rsidRPr="005F1EC6">
        <w:rPr>
          <w:rFonts w:asciiTheme="minorHAnsi" w:hAnsiTheme="minorHAnsi" w:cstheme="minorHAnsi"/>
          <w:iCs/>
          <w:sz w:val="20"/>
          <w:szCs w:val="20"/>
        </w:rPr>
        <w:t>Bystrica</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5"/>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643E7E0B" w14:textId="77777777" w:rsidR="00756646"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p>
    <w:p w14:paraId="202A59DD" w14:textId="046F201A" w:rsidR="003C2F42" w:rsidRPr="00756646" w:rsidRDefault="00756646" w:rsidP="003C2F42">
      <w:pPr>
        <w:ind w:right="-286"/>
        <w:rPr>
          <w:rFonts w:asciiTheme="minorHAnsi" w:hAnsiTheme="minorHAnsi" w:cstheme="minorHAnsi"/>
          <w:b/>
          <w:bCs/>
          <w:sz w:val="20"/>
          <w:szCs w:val="20"/>
        </w:rPr>
      </w:pPr>
      <w:r w:rsidRPr="000D36E0">
        <w:rPr>
          <w:rFonts w:asciiTheme="minorHAnsi" w:hAnsiTheme="minorHAnsi" w:cstheme="minorHAnsi"/>
          <w:b/>
          <w:sz w:val="20"/>
          <w:szCs w:val="20"/>
        </w:rPr>
        <w:t>(návrh na plnenie kritéria):</w:t>
      </w:r>
      <w:r>
        <w:rPr>
          <w:rFonts w:asciiTheme="minorHAnsi" w:hAnsiTheme="minorHAnsi" w:cstheme="minorHAnsi"/>
          <w:b/>
          <w:sz w:val="20"/>
          <w:szCs w:val="20"/>
        </w:rPr>
        <w:tab/>
      </w:r>
      <w:r>
        <w:rPr>
          <w:rFonts w:asciiTheme="minorHAnsi" w:hAnsiTheme="minorHAnsi" w:cstheme="minorHAnsi"/>
          <w:b/>
          <w:sz w:val="20"/>
          <w:szCs w:val="20"/>
        </w:rPr>
        <w:tab/>
      </w:r>
      <w:r w:rsidR="003C2F42" w:rsidRPr="000D36E0">
        <w:rPr>
          <w:rFonts w:asciiTheme="minorHAnsi" w:hAnsiTheme="minorHAnsi" w:cstheme="minorHAnsi"/>
          <w:sz w:val="20"/>
          <w:szCs w:val="20"/>
        </w:rPr>
        <w:tab/>
      </w:r>
      <w:r w:rsidR="003C2F42" w:rsidRPr="000D36E0">
        <w:rPr>
          <w:rFonts w:asciiTheme="minorHAnsi" w:hAnsiTheme="minorHAnsi" w:cstheme="minorHAnsi"/>
          <w:sz w:val="20"/>
          <w:szCs w:val="20"/>
        </w:rPr>
        <w:tab/>
      </w:r>
      <w:r w:rsidR="003C2F42" w:rsidRPr="00756646">
        <w:rPr>
          <w:rFonts w:asciiTheme="minorHAnsi" w:hAnsiTheme="minorHAnsi" w:cstheme="minorHAnsi"/>
          <w:sz w:val="20"/>
          <w:szCs w:val="20"/>
        </w:rPr>
        <w:t>.......................................................................</w:t>
      </w:r>
    </w:p>
    <w:p w14:paraId="13C6305B" w14:textId="77777777" w:rsidR="003C2F42" w:rsidRPr="000D36E0" w:rsidRDefault="003C2F42" w:rsidP="003C2F42">
      <w:pPr>
        <w:rPr>
          <w:rFonts w:asciiTheme="minorHAnsi" w:hAnsiTheme="minorHAnsi" w:cstheme="minorHAnsi"/>
          <w:sz w:val="20"/>
          <w:szCs w:val="20"/>
        </w:rPr>
      </w:pPr>
    </w:p>
    <w:p w14:paraId="3539C7F5" w14:textId="362F3999"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756646">
        <w:rPr>
          <w:rFonts w:asciiTheme="minorHAnsi" w:hAnsiTheme="minorHAnsi" w:cstheme="minorHAnsi"/>
          <w:sz w:val="20"/>
          <w:szCs w:val="20"/>
        </w:rPr>
        <w:t> </w:t>
      </w:r>
      <w:r w:rsidRPr="000D36E0">
        <w:rPr>
          <w:rFonts w:asciiTheme="minorHAnsi" w:hAnsiTheme="minorHAnsi" w:cstheme="minorHAnsi"/>
          <w:sz w:val="20"/>
          <w:szCs w:val="20"/>
        </w:rPr>
        <w:t>EUR</w:t>
      </w:r>
      <w:r w:rsidR="00756646">
        <w:rPr>
          <w:rFonts w:asciiTheme="minorHAnsi" w:hAnsiTheme="minorHAnsi" w:cstheme="minorHAnsi"/>
          <w:sz w:val="20"/>
          <w:szCs w:val="20"/>
        </w:rPr>
        <w:t>:</w:t>
      </w:r>
      <w:r w:rsidRPr="000D36E0">
        <w:rPr>
          <w:rFonts w:asciiTheme="minorHAnsi" w:hAnsiTheme="minorHAnsi" w:cstheme="minorHAnsi"/>
          <w:sz w:val="20"/>
          <w:szCs w:val="20"/>
        </w:rPr>
        <w:tab/>
      </w:r>
      <w:r w:rsidR="00756646">
        <w:rPr>
          <w:rFonts w:asciiTheme="minorHAnsi" w:hAnsiTheme="minorHAnsi" w:cstheme="minorHAnsi"/>
          <w:sz w:val="20"/>
          <w:szCs w:val="20"/>
        </w:rPr>
        <w:tab/>
      </w:r>
      <w:r w:rsidR="00756646">
        <w:rPr>
          <w:rFonts w:asciiTheme="minorHAnsi" w:hAnsiTheme="minorHAnsi" w:cstheme="minorHAnsi"/>
          <w:sz w:val="20"/>
          <w:szCs w:val="20"/>
        </w:rPr>
        <w:tab/>
      </w:r>
      <w:r w:rsidR="00756646">
        <w:rPr>
          <w:rFonts w:asciiTheme="minorHAnsi" w:hAnsiTheme="minorHAnsi" w:cstheme="minorHAnsi"/>
          <w:sz w:val="20"/>
          <w:szCs w:val="20"/>
        </w:rPr>
        <w:tab/>
      </w:r>
      <w:r w:rsidR="00756646">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B0618AF" w14:textId="77777777" w:rsidR="00756646" w:rsidRPr="000D36E0" w:rsidRDefault="003C2F42" w:rsidP="00756646">
      <w:pPr>
        <w:ind w:right="-286"/>
        <w:rPr>
          <w:rFonts w:asciiTheme="minorHAnsi" w:hAnsiTheme="minorHAnsi" w:cstheme="minorHAnsi"/>
          <w:sz w:val="20"/>
          <w:szCs w:val="20"/>
        </w:rPr>
      </w:pPr>
      <w:r w:rsidRPr="00756646">
        <w:rPr>
          <w:rFonts w:asciiTheme="minorHAnsi" w:hAnsiTheme="minorHAnsi" w:cstheme="minorHAnsi"/>
          <w:bCs/>
          <w:sz w:val="20"/>
          <w:szCs w:val="20"/>
        </w:rPr>
        <w:t>celková cena za predmet zákazky v EUR s</w:t>
      </w:r>
      <w:r w:rsidR="00756646">
        <w:rPr>
          <w:rFonts w:asciiTheme="minorHAnsi" w:hAnsiTheme="minorHAnsi" w:cstheme="minorHAnsi"/>
          <w:bCs/>
          <w:sz w:val="20"/>
          <w:szCs w:val="20"/>
        </w:rPr>
        <w:t> </w:t>
      </w:r>
      <w:r w:rsidRPr="00756646">
        <w:rPr>
          <w:rFonts w:asciiTheme="minorHAnsi" w:hAnsiTheme="minorHAnsi" w:cstheme="minorHAnsi"/>
          <w:bCs/>
          <w:sz w:val="20"/>
          <w:szCs w:val="20"/>
        </w:rPr>
        <w:t>DPH</w:t>
      </w:r>
      <w:r w:rsidR="00756646">
        <w:rPr>
          <w:rFonts w:asciiTheme="minorHAnsi" w:hAnsiTheme="minorHAnsi" w:cstheme="minorHAnsi"/>
          <w:bCs/>
          <w:sz w:val="20"/>
          <w:szCs w:val="20"/>
        </w:rPr>
        <w:t>:</w:t>
      </w:r>
      <w:r w:rsidR="00756646">
        <w:rPr>
          <w:rFonts w:asciiTheme="minorHAnsi" w:hAnsiTheme="minorHAnsi" w:cstheme="minorHAnsi"/>
          <w:bCs/>
          <w:sz w:val="20"/>
          <w:szCs w:val="20"/>
        </w:rPr>
        <w:tab/>
      </w:r>
      <w:r w:rsidR="00756646">
        <w:rPr>
          <w:rFonts w:asciiTheme="minorHAnsi" w:hAnsiTheme="minorHAnsi" w:cstheme="minorHAnsi"/>
          <w:bCs/>
          <w:sz w:val="20"/>
          <w:szCs w:val="20"/>
        </w:rPr>
        <w:tab/>
      </w:r>
      <w:r w:rsidR="00756646" w:rsidRPr="000D36E0">
        <w:rPr>
          <w:rFonts w:asciiTheme="minorHAnsi" w:hAnsiTheme="minorHAnsi" w:cstheme="minorHAnsi"/>
          <w:sz w:val="20"/>
          <w:szCs w:val="20"/>
        </w:rPr>
        <w:t>.......................................................................</w:t>
      </w:r>
    </w:p>
    <w:p w14:paraId="44356F5D" w14:textId="43EDC113" w:rsidR="003C2F42" w:rsidRPr="00756646" w:rsidRDefault="003C2F42" w:rsidP="003C2F42">
      <w:pPr>
        <w:rPr>
          <w:rFonts w:asciiTheme="minorHAnsi" w:hAnsiTheme="minorHAnsi" w:cstheme="minorHAnsi"/>
          <w:bCs/>
          <w:sz w:val="20"/>
          <w:szCs w:val="20"/>
        </w:rPr>
      </w:pPr>
      <w:r w:rsidRPr="00756646">
        <w:rPr>
          <w:rFonts w:asciiTheme="minorHAnsi" w:hAnsiTheme="minorHAnsi" w:cstheme="minorHAnsi"/>
          <w:bCs/>
          <w:sz w:val="20"/>
          <w:szCs w:val="20"/>
        </w:rPr>
        <w:t xml:space="preserve"> </w:t>
      </w:r>
    </w:p>
    <w:p w14:paraId="50FE1821" w14:textId="503559BF"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 xml:space="preserve">Uchádzač vyhlasuje, že * JE / NIE JE platiteľom DPH (uchádzač </w:t>
      </w:r>
      <w:r w:rsidRPr="005A2774">
        <w:rPr>
          <w:rFonts w:asciiTheme="minorHAnsi" w:hAnsiTheme="minorHAnsi" w:cstheme="minorHAnsi"/>
          <w:b/>
          <w:color w:val="auto"/>
          <w:sz w:val="20"/>
          <w:u w:val="single"/>
          <w:lang w:val="sk-SK" w:eastAsia="cs-CZ"/>
        </w:rPr>
        <w:t xml:space="preserve">zakrúžkuje </w:t>
      </w:r>
      <w:r w:rsidRPr="000D36E0">
        <w:rPr>
          <w:rFonts w:asciiTheme="minorHAnsi" w:hAnsiTheme="minorHAnsi" w:cstheme="minorHAnsi"/>
          <w:b/>
          <w:color w:val="auto"/>
          <w:sz w:val="20"/>
          <w:lang w:val="sk-SK" w:eastAsia="cs-CZ"/>
        </w:rPr>
        <w:t>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35BBD8A4" w:rsidR="003C2F42" w:rsidRPr="000D36E0" w:rsidRDefault="005A2774" w:rsidP="003C2F42">
      <w:pPr>
        <w:rPr>
          <w:rFonts w:asciiTheme="minorHAnsi" w:hAnsiTheme="minorHAnsi" w:cstheme="minorHAnsi"/>
          <w:sz w:val="20"/>
          <w:szCs w:val="20"/>
        </w:rPr>
      </w:pPr>
      <w:r>
        <w:rPr>
          <w:rFonts w:asciiTheme="minorHAnsi" w:hAnsiTheme="minorHAnsi" w:cstheme="minorHAnsi"/>
          <w:sz w:val="20"/>
          <w:szCs w:val="20"/>
        </w:rPr>
        <w:t>v</w:t>
      </w:r>
      <w:r w:rsidR="003C2F42" w:rsidRPr="000D36E0">
        <w:rPr>
          <w:rFonts w:asciiTheme="minorHAnsi" w:hAnsiTheme="minorHAnsi" w:cstheme="minorHAnsi"/>
          <w:sz w:val="20"/>
          <w:szCs w:val="20"/>
        </w:rPr>
        <w:t xml:space="preserve"> ...............................</w:t>
      </w:r>
      <w:r>
        <w:rPr>
          <w:rFonts w:asciiTheme="minorHAnsi" w:hAnsiTheme="minorHAnsi" w:cstheme="minorHAnsi"/>
          <w:sz w:val="20"/>
          <w:szCs w:val="20"/>
        </w:rPr>
        <w:t xml:space="preserve">, </w:t>
      </w:r>
      <w:r w:rsidR="003C2F42" w:rsidRPr="000D36E0">
        <w:rPr>
          <w:rFonts w:asciiTheme="minorHAnsi" w:hAnsiTheme="minorHAnsi" w:cstheme="minorHAnsi"/>
          <w:sz w:val="20"/>
          <w:szCs w:val="20"/>
        </w:rPr>
        <w:t>dňa.........................</w:t>
      </w:r>
      <w:r w:rsidR="003C2F42" w:rsidRPr="000D36E0">
        <w:rPr>
          <w:rFonts w:asciiTheme="minorHAnsi" w:hAnsiTheme="minorHAnsi" w:cstheme="minorHAnsi"/>
          <w:sz w:val="20"/>
          <w:szCs w:val="20"/>
        </w:rPr>
        <w:tab/>
        <w:t xml:space="preserve">           </w:t>
      </w:r>
      <w:r w:rsidR="003C2F42" w:rsidRPr="000D36E0">
        <w:rPr>
          <w:rFonts w:asciiTheme="minorHAnsi" w:hAnsiTheme="minorHAnsi" w:cstheme="minorHAnsi"/>
          <w:sz w:val="20"/>
          <w:szCs w:val="20"/>
        </w:rPr>
        <w:tab/>
        <w:t xml:space="preserve">           </w:t>
      </w:r>
      <w:r w:rsidR="003C2F42"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003C2F42"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5A2774" w:rsidRDefault="003C2F42" w:rsidP="003C2F42">
      <w:pPr>
        <w:autoSpaceDE w:val="0"/>
        <w:autoSpaceDN w:val="0"/>
        <w:adjustRightInd w:val="0"/>
        <w:rPr>
          <w:rFonts w:asciiTheme="minorHAnsi" w:eastAsia="Calibri" w:hAnsiTheme="minorHAnsi" w:cstheme="minorHAnsi"/>
          <w:b/>
          <w:color w:val="000000"/>
          <w:sz w:val="20"/>
          <w:szCs w:val="20"/>
          <w:u w:val="single"/>
          <w:lang w:eastAsia="en-US"/>
        </w:rPr>
      </w:pPr>
      <w:r w:rsidRPr="005A2774">
        <w:rPr>
          <w:rFonts w:asciiTheme="minorHAnsi" w:eastAsia="Calibri" w:hAnsiTheme="minorHAnsi" w:cstheme="minorHAnsi"/>
          <w:b/>
          <w:i/>
          <w:iCs/>
          <w:color w:val="000000"/>
          <w:sz w:val="20"/>
          <w:szCs w:val="20"/>
          <w:u w:val="single"/>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DFE58" w14:textId="77777777" w:rsidR="00AE275D" w:rsidRDefault="00AE275D" w:rsidP="00A34B0B">
      <w:r>
        <w:separator/>
      </w:r>
    </w:p>
  </w:endnote>
  <w:endnote w:type="continuationSeparator" w:id="0">
    <w:p w14:paraId="5F6A6C12" w14:textId="77777777" w:rsidR="00AE275D" w:rsidRDefault="00AE275D" w:rsidP="00A34B0B">
      <w:r>
        <w:continuationSeparator/>
      </w:r>
    </w:p>
  </w:endnote>
  <w:endnote w:type="continuationNotice" w:id="1">
    <w:p w14:paraId="53FB678C" w14:textId="77777777" w:rsidR="00AE275D" w:rsidRDefault="00AE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NewRomanPS-BoldMT">
    <w:altName w:val="Yu Gothic"/>
    <w:charset w:val="80"/>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27F98" w:rsidRDefault="00927F98"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27F98" w:rsidRDefault="00927F98" w:rsidP="00042A5E">
    <w:pPr>
      <w:pStyle w:val="Pta"/>
      <w:ind w:right="360"/>
    </w:pPr>
  </w:p>
  <w:p w14:paraId="154A38E4" w14:textId="77777777" w:rsidR="00927F98" w:rsidRDefault="00927F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27F98" w:rsidRDefault="00927F98"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C3E6D"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70D060C2" w:rsidR="00927F98" w:rsidRPr="002237D3" w:rsidRDefault="00927F98"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821C9C">
      <w:rPr>
        <w:rFonts w:ascii="Cambria" w:hAnsi="Cambria" w:cs="Cambria"/>
        <w:noProof/>
        <w:sz w:val="12"/>
        <w:szCs w:val="12"/>
      </w:rPr>
      <w:t>5</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27F98" w:rsidRPr="00A137D4" w:rsidRDefault="00927F98"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82A91"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14E86" w14:textId="77777777" w:rsidR="00AE275D" w:rsidRDefault="00AE275D" w:rsidP="00A34B0B">
      <w:r>
        <w:separator/>
      </w:r>
    </w:p>
  </w:footnote>
  <w:footnote w:type="continuationSeparator" w:id="0">
    <w:p w14:paraId="2C51A3B2" w14:textId="77777777" w:rsidR="00AE275D" w:rsidRDefault="00AE275D" w:rsidP="00A34B0B">
      <w:r>
        <w:continuationSeparator/>
      </w:r>
    </w:p>
  </w:footnote>
  <w:footnote w:type="continuationNotice" w:id="1">
    <w:p w14:paraId="01AAF3C0" w14:textId="77777777" w:rsidR="00AE275D" w:rsidRDefault="00AE2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27F98" w:rsidRDefault="00927F98" w:rsidP="00042A5E">
    <w:pPr>
      <w:pStyle w:val="Hlavika"/>
      <w:rPr>
        <w:rFonts w:ascii="Cambria" w:hAnsi="Cambria"/>
      </w:rPr>
    </w:pPr>
  </w:p>
  <w:p w14:paraId="516D4B01" w14:textId="77777777" w:rsidR="00927F98" w:rsidRPr="004765E3" w:rsidRDefault="00927F98"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5B542"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A9BA" w14:textId="1C969394" w:rsidR="00927F98" w:rsidRPr="00BF42E6" w:rsidRDefault="00927F98" w:rsidP="006E5623">
    <w:pPr>
      <w:pStyle w:val="Hlavika"/>
      <w:pBdr>
        <w:bottom w:val="single" w:sz="4" w:space="6" w:color="auto"/>
      </w:pBdr>
      <w:tabs>
        <w:tab w:val="clear" w:pos="4536"/>
      </w:tabs>
      <w:jc w:val="right"/>
      <w:rPr>
        <w:rFonts w:asciiTheme="minorHAnsi" w:hAnsiTheme="minorHAnsi" w:cstheme="minorHAnsi"/>
        <w:szCs w:val="24"/>
        <w:lang w:val="sk-SK"/>
      </w:rPr>
    </w:pPr>
    <w:r>
      <w:rPr>
        <w:noProof/>
        <w:lang w:val="sk-SK" w:eastAsia="sk-SK"/>
      </w:rPr>
      <w:drawing>
        <wp:inline distT="0" distB="0" distL="0" distR="0" wp14:anchorId="57A848FD" wp14:editId="648B9CB3">
          <wp:extent cx="5759450" cy="643113"/>
          <wp:effectExtent l="0" t="0" r="0" b="5080"/>
          <wp:docPr id="1741344942" name="Obrázok 2" descr="srb_bb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_bb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431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B5979"/>
    <w:multiLevelType w:val="hybridMultilevel"/>
    <w:tmpl w:val="63A4F40A"/>
    <w:lvl w:ilvl="0" w:tplc="EDAEEA3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4"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8D74315"/>
    <w:multiLevelType w:val="hybridMultilevel"/>
    <w:tmpl w:val="790656A4"/>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9"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4F8732A6"/>
    <w:multiLevelType w:val="hybridMultilevel"/>
    <w:tmpl w:val="79DA055A"/>
    <w:lvl w:ilvl="0" w:tplc="FFFFFFFF">
      <w:start w:val="1"/>
      <w:numFmt w:val="bullet"/>
      <w:lvlText w:val="-"/>
      <w:lvlJc w:val="left"/>
      <w:pPr>
        <w:ind w:left="720" w:hanging="360"/>
      </w:pPr>
      <w:rPr>
        <w:rFonts w:ascii="Times New Roman" w:eastAsia="Times New Roman" w:hAnsi="Times New Roman" w:hint="default"/>
      </w:rPr>
    </w:lvl>
    <w:lvl w:ilvl="1" w:tplc="EDAEEA3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2599566">
    <w:abstractNumId w:val="33"/>
  </w:num>
  <w:num w:numId="2" w16cid:durableId="429938475">
    <w:abstractNumId w:val="16"/>
  </w:num>
  <w:num w:numId="3" w16cid:durableId="401224192">
    <w:abstractNumId w:val="29"/>
  </w:num>
  <w:num w:numId="4" w16cid:durableId="1126653880">
    <w:abstractNumId w:val="3"/>
  </w:num>
  <w:num w:numId="5" w16cid:durableId="555091078">
    <w:abstractNumId w:val="22"/>
  </w:num>
  <w:num w:numId="6" w16cid:durableId="2041278682">
    <w:abstractNumId w:val="13"/>
  </w:num>
  <w:num w:numId="7" w16cid:durableId="213084815">
    <w:abstractNumId w:val="10"/>
  </w:num>
  <w:num w:numId="8" w16cid:durableId="1532918912">
    <w:abstractNumId w:val="12"/>
  </w:num>
  <w:num w:numId="9" w16cid:durableId="1526553793">
    <w:abstractNumId w:val="28"/>
  </w:num>
  <w:num w:numId="10" w16cid:durableId="741559656">
    <w:abstractNumId w:val="39"/>
  </w:num>
  <w:num w:numId="11" w16cid:durableId="542711865">
    <w:abstractNumId w:val="0"/>
  </w:num>
  <w:num w:numId="12" w16cid:durableId="906261041">
    <w:abstractNumId w:val="2"/>
  </w:num>
  <w:num w:numId="13" w16cid:durableId="1467158858">
    <w:abstractNumId w:val="30"/>
  </w:num>
  <w:num w:numId="14" w16cid:durableId="251285280">
    <w:abstractNumId w:val="21"/>
  </w:num>
  <w:num w:numId="15" w16cid:durableId="1256209997">
    <w:abstractNumId w:val="31"/>
  </w:num>
  <w:num w:numId="16" w16cid:durableId="1095177354">
    <w:abstractNumId w:val="14"/>
  </w:num>
  <w:num w:numId="17" w16cid:durableId="1011954458">
    <w:abstractNumId w:val="32"/>
  </w:num>
  <w:num w:numId="18" w16cid:durableId="450251216">
    <w:abstractNumId w:val="38"/>
  </w:num>
  <w:num w:numId="19" w16cid:durableId="532694775">
    <w:abstractNumId w:val="35"/>
  </w:num>
  <w:num w:numId="20" w16cid:durableId="608047244">
    <w:abstractNumId w:val="18"/>
  </w:num>
  <w:num w:numId="21" w16cid:durableId="1003901531">
    <w:abstractNumId w:val="40"/>
  </w:num>
  <w:num w:numId="22" w16cid:durableId="1928923395">
    <w:abstractNumId w:val="37"/>
  </w:num>
  <w:num w:numId="23" w16cid:durableId="368382180">
    <w:abstractNumId w:val="11"/>
  </w:num>
  <w:num w:numId="24" w16cid:durableId="2043969049">
    <w:abstractNumId w:val="7"/>
  </w:num>
  <w:num w:numId="25" w16cid:durableId="2034722968">
    <w:abstractNumId w:val="4"/>
  </w:num>
  <w:num w:numId="26" w16cid:durableId="1976989331">
    <w:abstractNumId w:val="27"/>
  </w:num>
  <w:num w:numId="27" w16cid:durableId="767310487">
    <w:abstractNumId w:val="36"/>
  </w:num>
  <w:num w:numId="28" w16cid:durableId="1531145253">
    <w:abstractNumId w:val="5"/>
  </w:num>
  <w:num w:numId="29" w16cid:durableId="2007391115">
    <w:abstractNumId w:val="1"/>
  </w:num>
  <w:num w:numId="30" w16cid:durableId="724987850">
    <w:abstractNumId w:val="19"/>
  </w:num>
  <w:num w:numId="31" w16cid:durableId="1662850456">
    <w:abstractNumId w:val="9"/>
  </w:num>
  <w:num w:numId="32" w16cid:durableId="1119302219">
    <w:abstractNumId w:val="34"/>
  </w:num>
  <w:num w:numId="33" w16cid:durableId="504370418">
    <w:abstractNumId w:val="17"/>
  </w:num>
  <w:num w:numId="34" w16cid:durableId="1507476613">
    <w:abstractNumId w:val="8"/>
  </w:num>
  <w:num w:numId="35" w16cid:durableId="448399509">
    <w:abstractNumId w:val="24"/>
  </w:num>
  <w:num w:numId="36" w16cid:durableId="1586303606">
    <w:abstractNumId w:val="20"/>
  </w:num>
  <w:num w:numId="37" w16cid:durableId="1963342242">
    <w:abstractNumId w:val="26"/>
  </w:num>
  <w:num w:numId="38" w16cid:durableId="1003362997">
    <w:abstractNumId w:val="23"/>
  </w:num>
  <w:num w:numId="39" w16cid:durableId="1275601966">
    <w:abstractNumId w:val="6"/>
  </w:num>
  <w:num w:numId="40" w16cid:durableId="434978180">
    <w:abstractNumId w:val="15"/>
  </w:num>
  <w:num w:numId="41" w16cid:durableId="1672444909">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379A0"/>
    <w:rsid w:val="00042707"/>
    <w:rsid w:val="00042A5E"/>
    <w:rsid w:val="000431FF"/>
    <w:rsid w:val="0004325E"/>
    <w:rsid w:val="00044899"/>
    <w:rsid w:val="00044C8F"/>
    <w:rsid w:val="00046AE2"/>
    <w:rsid w:val="00047B9B"/>
    <w:rsid w:val="000512C1"/>
    <w:rsid w:val="00055214"/>
    <w:rsid w:val="00055CF6"/>
    <w:rsid w:val="0006068F"/>
    <w:rsid w:val="00061947"/>
    <w:rsid w:val="00064E29"/>
    <w:rsid w:val="0006628C"/>
    <w:rsid w:val="000671DA"/>
    <w:rsid w:val="00067591"/>
    <w:rsid w:val="00072972"/>
    <w:rsid w:val="00072B53"/>
    <w:rsid w:val="00072C05"/>
    <w:rsid w:val="00073134"/>
    <w:rsid w:val="00075DC4"/>
    <w:rsid w:val="00077E95"/>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175D"/>
    <w:rsid w:val="00132049"/>
    <w:rsid w:val="0013299B"/>
    <w:rsid w:val="0013563A"/>
    <w:rsid w:val="00137501"/>
    <w:rsid w:val="00137E08"/>
    <w:rsid w:val="00140338"/>
    <w:rsid w:val="00144830"/>
    <w:rsid w:val="00145228"/>
    <w:rsid w:val="00152DBC"/>
    <w:rsid w:val="0015395D"/>
    <w:rsid w:val="00153F71"/>
    <w:rsid w:val="001561FA"/>
    <w:rsid w:val="00156C4B"/>
    <w:rsid w:val="001620FC"/>
    <w:rsid w:val="001633BD"/>
    <w:rsid w:val="00166485"/>
    <w:rsid w:val="00166A3C"/>
    <w:rsid w:val="0016774E"/>
    <w:rsid w:val="0017181B"/>
    <w:rsid w:val="00173409"/>
    <w:rsid w:val="001767B7"/>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37A7"/>
    <w:rsid w:val="001F542D"/>
    <w:rsid w:val="001F65BB"/>
    <w:rsid w:val="002012A0"/>
    <w:rsid w:val="00201E8C"/>
    <w:rsid w:val="002033E3"/>
    <w:rsid w:val="0020460F"/>
    <w:rsid w:val="00204E4A"/>
    <w:rsid w:val="00207856"/>
    <w:rsid w:val="002079DC"/>
    <w:rsid w:val="00210CA0"/>
    <w:rsid w:val="00213216"/>
    <w:rsid w:val="002137F7"/>
    <w:rsid w:val="00213E68"/>
    <w:rsid w:val="002149F6"/>
    <w:rsid w:val="00214B1E"/>
    <w:rsid w:val="00215526"/>
    <w:rsid w:val="0022239B"/>
    <w:rsid w:val="0022315C"/>
    <w:rsid w:val="00226B44"/>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77636"/>
    <w:rsid w:val="0028143E"/>
    <w:rsid w:val="00281998"/>
    <w:rsid w:val="0028206E"/>
    <w:rsid w:val="00284C52"/>
    <w:rsid w:val="00294420"/>
    <w:rsid w:val="00297FC4"/>
    <w:rsid w:val="002A5658"/>
    <w:rsid w:val="002A5DEE"/>
    <w:rsid w:val="002B3228"/>
    <w:rsid w:val="002B4878"/>
    <w:rsid w:val="002B6241"/>
    <w:rsid w:val="002B649E"/>
    <w:rsid w:val="002B6E1D"/>
    <w:rsid w:val="002C77B7"/>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06C4"/>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04E7"/>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2629"/>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13C"/>
    <w:rsid w:val="004B64A5"/>
    <w:rsid w:val="004B6878"/>
    <w:rsid w:val="004B6A6D"/>
    <w:rsid w:val="004B79AE"/>
    <w:rsid w:val="004C0194"/>
    <w:rsid w:val="004C26C3"/>
    <w:rsid w:val="004C442E"/>
    <w:rsid w:val="004C4F25"/>
    <w:rsid w:val="004C6832"/>
    <w:rsid w:val="004C740D"/>
    <w:rsid w:val="004D4ED8"/>
    <w:rsid w:val="004D6D43"/>
    <w:rsid w:val="004E5F99"/>
    <w:rsid w:val="004E612A"/>
    <w:rsid w:val="004E6BD0"/>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3686"/>
    <w:rsid w:val="00564F40"/>
    <w:rsid w:val="00571A07"/>
    <w:rsid w:val="005777D0"/>
    <w:rsid w:val="00580180"/>
    <w:rsid w:val="005816C7"/>
    <w:rsid w:val="00593936"/>
    <w:rsid w:val="00594A88"/>
    <w:rsid w:val="00595E68"/>
    <w:rsid w:val="0059626A"/>
    <w:rsid w:val="00597527"/>
    <w:rsid w:val="005A04EE"/>
    <w:rsid w:val="005A0E2B"/>
    <w:rsid w:val="005A107B"/>
    <w:rsid w:val="005A2774"/>
    <w:rsid w:val="005A66FC"/>
    <w:rsid w:val="005B0D66"/>
    <w:rsid w:val="005B3D1B"/>
    <w:rsid w:val="005C4FB5"/>
    <w:rsid w:val="005C6417"/>
    <w:rsid w:val="005D0126"/>
    <w:rsid w:val="005D4F70"/>
    <w:rsid w:val="005D54C4"/>
    <w:rsid w:val="005D6538"/>
    <w:rsid w:val="005D7E32"/>
    <w:rsid w:val="005D7F14"/>
    <w:rsid w:val="005E63CD"/>
    <w:rsid w:val="005F1EC6"/>
    <w:rsid w:val="005F2FC7"/>
    <w:rsid w:val="005F5608"/>
    <w:rsid w:val="005F68A3"/>
    <w:rsid w:val="00602EEB"/>
    <w:rsid w:val="006034B9"/>
    <w:rsid w:val="00603B4E"/>
    <w:rsid w:val="00607CC3"/>
    <w:rsid w:val="0061170A"/>
    <w:rsid w:val="00612017"/>
    <w:rsid w:val="0061440F"/>
    <w:rsid w:val="00615B85"/>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4B33"/>
    <w:rsid w:val="006670C2"/>
    <w:rsid w:val="00674B0E"/>
    <w:rsid w:val="00681052"/>
    <w:rsid w:val="00683C8A"/>
    <w:rsid w:val="00683F48"/>
    <w:rsid w:val="006902CB"/>
    <w:rsid w:val="006921A0"/>
    <w:rsid w:val="00693241"/>
    <w:rsid w:val="006A0AB9"/>
    <w:rsid w:val="006A0D51"/>
    <w:rsid w:val="006A0DEA"/>
    <w:rsid w:val="006A4A87"/>
    <w:rsid w:val="006A6116"/>
    <w:rsid w:val="006A7174"/>
    <w:rsid w:val="006B152E"/>
    <w:rsid w:val="006B22AA"/>
    <w:rsid w:val="006B2EE7"/>
    <w:rsid w:val="006B3318"/>
    <w:rsid w:val="006B3AEA"/>
    <w:rsid w:val="006B5B70"/>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82A"/>
    <w:rsid w:val="007339EF"/>
    <w:rsid w:val="007359D0"/>
    <w:rsid w:val="00741129"/>
    <w:rsid w:val="00743E03"/>
    <w:rsid w:val="0074427A"/>
    <w:rsid w:val="0074685D"/>
    <w:rsid w:val="00750057"/>
    <w:rsid w:val="00756646"/>
    <w:rsid w:val="00757CBE"/>
    <w:rsid w:val="007609FB"/>
    <w:rsid w:val="00760B4E"/>
    <w:rsid w:val="00761471"/>
    <w:rsid w:val="00761E6A"/>
    <w:rsid w:val="0076692E"/>
    <w:rsid w:val="00766A1E"/>
    <w:rsid w:val="00766E07"/>
    <w:rsid w:val="00770C79"/>
    <w:rsid w:val="00770F1D"/>
    <w:rsid w:val="007738EE"/>
    <w:rsid w:val="00775FD4"/>
    <w:rsid w:val="00782547"/>
    <w:rsid w:val="00783504"/>
    <w:rsid w:val="007847A4"/>
    <w:rsid w:val="007849F6"/>
    <w:rsid w:val="00786BE6"/>
    <w:rsid w:val="0079024B"/>
    <w:rsid w:val="00790D8C"/>
    <w:rsid w:val="00791E36"/>
    <w:rsid w:val="007955AC"/>
    <w:rsid w:val="007979B0"/>
    <w:rsid w:val="007A129B"/>
    <w:rsid w:val="007A1613"/>
    <w:rsid w:val="007A2774"/>
    <w:rsid w:val="007A5B8B"/>
    <w:rsid w:val="007B30F2"/>
    <w:rsid w:val="007B6F50"/>
    <w:rsid w:val="007B725C"/>
    <w:rsid w:val="007B7989"/>
    <w:rsid w:val="007C210C"/>
    <w:rsid w:val="007C2275"/>
    <w:rsid w:val="007C4B0C"/>
    <w:rsid w:val="007C5ACF"/>
    <w:rsid w:val="007C711E"/>
    <w:rsid w:val="007C746E"/>
    <w:rsid w:val="007C77D5"/>
    <w:rsid w:val="007D0A04"/>
    <w:rsid w:val="007D2060"/>
    <w:rsid w:val="007D5B82"/>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21C9C"/>
    <w:rsid w:val="00834937"/>
    <w:rsid w:val="0083497C"/>
    <w:rsid w:val="00836370"/>
    <w:rsid w:val="00837289"/>
    <w:rsid w:val="00841D22"/>
    <w:rsid w:val="00845C4C"/>
    <w:rsid w:val="00847A86"/>
    <w:rsid w:val="0085316F"/>
    <w:rsid w:val="00853519"/>
    <w:rsid w:val="00855A4A"/>
    <w:rsid w:val="00856879"/>
    <w:rsid w:val="008573F6"/>
    <w:rsid w:val="00857B7F"/>
    <w:rsid w:val="00860CFB"/>
    <w:rsid w:val="00862D00"/>
    <w:rsid w:val="00863795"/>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B7700"/>
    <w:rsid w:val="008C0ECE"/>
    <w:rsid w:val="008C5138"/>
    <w:rsid w:val="008C5CE9"/>
    <w:rsid w:val="008C5D5D"/>
    <w:rsid w:val="008C61D8"/>
    <w:rsid w:val="008C7BAB"/>
    <w:rsid w:val="008D1C90"/>
    <w:rsid w:val="008D2D99"/>
    <w:rsid w:val="008D4D4D"/>
    <w:rsid w:val="008D520A"/>
    <w:rsid w:val="008E06BD"/>
    <w:rsid w:val="008E184B"/>
    <w:rsid w:val="008F194D"/>
    <w:rsid w:val="008F390D"/>
    <w:rsid w:val="008F3D0D"/>
    <w:rsid w:val="008F5A6D"/>
    <w:rsid w:val="008F7132"/>
    <w:rsid w:val="008F772B"/>
    <w:rsid w:val="008F7BA5"/>
    <w:rsid w:val="00901E7E"/>
    <w:rsid w:val="0090230D"/>
    <w:rsid w:val="00903CD6"/>
    <w:rsid w:val="0090478E"/>
    <w:rsid w:val="00904A78"/>
    <w:rsid w:val="00904F85"/>
    <w:rsid w:val="00907205"/>
    <w:rsid w:val="00912931"/>
    <w:rsid w:val="00917D8F"/>
    <w:rsid w:val="00921BBC"/>
    <w:rsid w:val="00922140"/>
    <w:rsid w:val="009225B0"/>
    <w:rsid w:val="00923444"/>
    <w:rsid w:val="00924C69"/>
    <w:rsid w:val="00926E72"/>
    <w:rsid w:val="00926F4B"/>
    <w:rsid w:val="00927F98"/>
    <w:rsid w:val="009307C4"/>
    <w:rsid w:val="009333B2"/>
    <w:rsid w:val="009358FC"/>
    <w:rsid w:val="00935975"/>
    <w:rsid w:val="009428FF"/>
    <w:rsid w:val="009470F3"/>
    <w:rsid w:val="00950449"/>
    <w:rsid w:val="00951070"/>
    <w:rsid w:val="00951E5F"/>
    <w:rsid w:val="009520B5"/>
    <w:rsid w:val="00954320"/>
    <w:rsid w:val="009546AA"/>
    <w:rsid w:val="00961194"/>
    <w:rsid w:val="009615C2"/>
    <w:rsid w:val="0096181E"/>
    <w:rsid w:val="00962903"/>
    <w:rsid w:val="00964C66"/>
    <w:rsid w:val="00964FA8"/>
    <w:rsid w:val="00972B06"/>
    <w:rsid w:val="0097755B"/>
    <w:rsid w:val="00977AFC"/>
    <w:rsid w:val="00980BDE"/>
    <w:rsid w:val="00985F28"/>
    <w:rsid w:val="00990CE0"/>
    <w:rsid w:val="00992489"/>
    <w:rsid w:val="00993AC1"/>
    <w:rsid w:val="00996C20"/>
    <w:rsid w:val="00996CF8"/>
    <w:rsid w:val="00997F46"/>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5428"/>
    <w:rsid w:val="009F6649"/>
    <w:rsid w:val="00A01220"/>
    <w:rsid w:val="00A04CFE"/>
    <w:rsid w:val="00A04FF6"/>
    <w:rsid w:val="00A137D4"/>
    <w:rsid w:val="00A1584D"/>
    <w:rsid w:val="00A15DD3"/>
    <w:rsid w:val="00A16B10"/>
    <w:rsid w:val="00A176F8"/>
    <w:rsid w:val="00A2001A"/>
    <w:rsid w:val="00A21483"/>
    <w:rsid w:val="00A23B5C"/>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4D22"/>
    <w:rsid w:val="00A65AF3"/>
    <w:rsid w:val="00A71F00"/>
    <w:rsid w:val="00A74CEA"/>
    <w:rsid w:val="00A76930"/>
    <w:rsid w:val="00A76F55"/>
    <w:rsid w:val="00A80B0F"/>
    <w:rsid w:val="00A8146C"/>
    <w:rsid w:val="00A8188A"/>
    <w:rsid w:val="00A826B5"/>
    <w:rsid w:val="00A831E6"/>
    <w:rsid w:val="00A90C13"/>
    <w:rsid w:val="00A91A11"/>
    <w:rsid w:val="00A9274E"/>
    <w:rsid w:val="00A9276C"/>
    <w:rsid w:val="00A92994"/>
    <w:rsid w:val="00A94F06"/>
    <w:rsid w:val="00A94FEF"/>
    <w:rsid w:val="00A95A50"/>
    <w:rsid w:val="00AA08D3"/>
    <w:rsid w:val="00AA16AF"/>
    <w:rsid w:val="00AA1981"/>
    <w:rsid w:val="00AA273D"/>
    <w:rsid w:val="00AA4132"/>
    <w:rsid w:val="00AA4663"/>
    <w:rsid w:val="00AA5CF5"/>
    <w:rsid w:val="00AB05E0"/>
    <w:rsid w:val="00AB3B68"/>
    <w:rsid w:val="00AB3D05"/>
    <w:rsid w:val="00AB530E"/>
    <w:rsid w:val="00AB6AA8"/>
    <w:rsid w:val="00AC28FC"/>
    <w:rsid w:val="00AC2CFF"/>
    <w:rsid w:val="00AC2E1A"/>
    <w:rsid w:val="00AC49D6"/>
    <w:rsid w:val="00AC4FFE"/>
    <w:rsid w:val="00AC5EEE"/>
    <w:rsid w:val="00AD005C"/>
    <w:rsid w:val="00AD1796"/>
    <w:rsid w:val="00AD28F2"/>
    <w:rsid w:val="00AD59A4"/>
    <w:rsid w:val="00AD7C04"/>
    <w:rsid w:val="00AD7E7D"/>
    <w:rsid w:val="00AE0C63"/>
    <w:rsid w:val="00AE22BC"/>
    <w:rsid w:val="00AE275D"/>
    <w:rsid w:val="00AF2506"/>
    <w:rsid w:val="00AF2E34"/>
    <w:rsid w:val="00AF42BE"/>
    <w:rsid w:val="00AF4A5B"/>
    <w:rsid w:val="00B03CB2"/>
    <w:rsid w:val="00B05D24"/>
    <w:rsid w:val="00B10C3E"/>
    <w:rsid w:val="00B16682"/>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1481"/>
    <w:rsid w:val="00B81CB3"/>
    <w:rsid w:val="00B836C4"/>
    <w:rsid w:val="00B94AB4"/>
    <w:rsid w:val="00BA16D4"/>
    <w:rsid w:val="00BA1D45"/>
    <w:rsid w:val="00BA327C"/>
    <w:rsid w:val="00BA373C"/>
    <w:rsid w:val="00BA4F05"/>
    <w:rsid w:val="00BA5E2A"/>
    <w:rsid w:val="00BA762C"/>
    <w:rsid w:val="00BB0E9F"/>
    <w:rsid w:val="00BB21DE"/>
    <w:rsid w:val="00BB2536"/>
    <w:rsid w:val="00BB2920"/>
    <w:rsid w:val="00BB67C8"/>
    <w:rsid w:val="00BB6935"/>
    <w:rsid w:val="00BB7686"/>
    <w:rsid w:val="00BC010C"/>
    <w:rsid w:val="00BC0C00"/>
    <w:rsid w:val="00BC1B7D"/>
    <w:rsid w:val="00BC29A6"/>
    <w:rsid w:val="00BC721C"/>
    <w:rsid w:val="00BC7B7F"/>
    <w:rsid w:val="00BD173B"/>
    <w:rsid w:val="00BD1B76"/>
    <w:rsid w:val="00BD359C"/>
    <w:rsid w:val="00BD362C"/>
    <w:rsid w:val="00BD7550"/>
    <w:rsid w:val="00BE4421"/>
    <w:rsid w:val="00BE44C5"/>
    <w:rsid w:val="00BE75B9"/>
    <w:rsid w:val="00BE7600"/>
    <w:rsid w:val="00BE784E"/>
    <w:rsid w:val="00BF1FD3"/>
    <w:rsid w:val="00BF21CB"/>
    <w:rsid w:val="00BF2CC0"/>
    <w:rsid w:val="00BF30F7"/>
    <w:rsid w:val="00BF42E6"/>
    <w:rsid w:val="00BF7E8B"/>
    <w:rsid w:val="00C03552"/>
    <w:rsid w:val="00C0671C"/>
    <w:rsid w:val="00C11BC1"/>
    <w:rsid w:val="00C12C51"/>
    <w:rsid w:val="00C132B6"/>
    <w:rsid w:val="00C145B3"/>
    <w:rsid w:val="00C15D3E"/>
    <w:rsid w:val="00C23830"/>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613D"/>
    <w:rsid w:val="00CB7859"/>
    <w:rsid w:val="00CC18B7"/>
    <w:rsid w:val="00CC3923"/>
    <w:rsid w:val="00CC3E34"/>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0CDB"/>
    <w:rsid w:val="00D2361C"/>
    <w:rsid w:val="00D2733B"/>
    <w:rsid w:val="00D3263B"/>
    <w:rsid w:val="00D33E2E"/>
    <w:rsid w:val="00D3604B"/>
    <w:rsid w:val="00D369B0"/>
    <w:rsid w:val="00D41AAB"/>
    <w:rsid w:val="00D43D63"/>
    <w:rsid w:val="00D4535B"/>
    <w:rsid w:val="00D4751E"/>
    <w:rsid w:val="00D47773"/>
    <w:rsid w:val="00D478B7"/>
    <w:rsid w:val="00D50E1B"/>
    <w:rsid w:val="00D510F2"/>
    <w:rsid w:val="00D5174A"/>
    <w:rsid w:val="00D51B9D"/>
    <w:rsid w:val="00D53643"/>
    <w:rsid w:val="00D54BB8"/>
    <w:rsid w:val="00D55AF5"/>
    <w:rsid w:val="00D65C81"/>
    <w:rsid w:val="00D676B1"/>
    <w:rsid w:val="00D67BD7"/>
    <w:rsid w:val="00D707AD"/>
    <w:rsid w:val="00D70D7C"/>
    <w:rsid w:val="00D74636"/>
    <w:rsid w:val="00D74C05"/>
    <w:rsid w:val="00D84460"/>
    <w:rsid w:val="00D8618C"/>
    <w:rsid w:val="00D926A7"/>
    <w:rsid w:val="00D94705"/>
    <w:rsid w:val="00D95A20"/>
    <w:rsid w:val="00D95CBF"/>
    <w:rsid w:val="00D96C15"/>
    <w:rsid w:val="00D975F8"/>
    <w:rsid w:val="00D978D0"/>
    <w:rsid w:val="00DA30D9"/>
    <w:rsid w:val="00DB2CB6"/>
    <w:rsid w:val="00DB4297"/>
    <w:rsid w:val="00DB70DD"/>
    <w:rsid w:val="00DC0BC4"/>
    <w:rsid w:val="00DC1A9C"/>
    <w:rsid w:val="00DC2E22"/>
    <w:rsid w:val="00DC6398"/>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0975"/>
    <w:rsid w:val="00E012EC"/>
    <w:rsid w:val="00E03C76"/>
    <w:rsid w:val="00E0406B"/>
    <w:rsid w:val="00E05D87"/>
    <w:rsid w:val="00E13476"/>
    <w:rsid w:val="00E15FBA"/>
    <w:rsid w:val="00E16830"/>
    <w:rsid w:val="00E27CA5"/>
    <w:rsid w:val="00E27E7F"/>
    <w:rsid w:val="00E3057D"/>
    <w:rsid w:val="00E31C74"/>
    <w:rsid w:val="00E31F2E"/>
    <w:rsid w:val="00E45101"/>
    <w:rsid w:val="00E457AC"/>
    <w:rsid w:val="00E548F5"/>
    <w:rsid w:val="00E54A1C"/>
    <w:rsid w:val="00E55D0E"/>
    <w:rsid w:val="00E57C2F"/>
    <w:rsid w:val="00E63B80"/>
    <w:rsid w:val="00E66871"/>
    <w:rsid w:val="00E71A64"/>
    <w:rsid w:val="00E749C7"/>
    <w:rsid w:val="00E77235"/>
    <w:rsid w:val="00E81D92"/>
    <w:rsid w:val="00E838D8"/>
    <w:rsid w:val="00E83E69"/>
    <w:rsid w:val="00E8451A"/>
    <w:rsid w:val="00E87C0A"/>
    <w:rsid w:val="00E911CA"/>
    <w:rsid w:val="00E91427"/>
    <w:rsid w:val="00E95215"/>
    <w:rsid w:val="00E9625F"/>
    <w:rsid w:val="00E97452"/>
    <w:rsid w:val="00E97C4D"/>
    <w:rsid w:val="00E97EDF"/>
    <w:rsid w:val="00EA060B"/>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0B6D"/>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6768B"/>
    <w:rsid w:val="00F7086D"/>
    <w:rsid w:val="00F70E69"/>
    <w:rsid w:val="00F7358C"/>
    <w:rsid w:val="00F75670"/>
    <w:rsid w:val="00F77EE9"/>
    <w:rsid w:val="00F805F5"/>
    <w:rsid w:val="00F8235A"/>
    <w:rsid w:val="00F846A1"/>
    <w:rsid w:val="00F860A1"/>
    <w:rsid w:val="00F91D2B"/>
    <w:rsid w:val="00F92B68"/>
    <w:rsid w:val="00F949FF"/>
    <w:rsid w:val="00F9774F"/>
    <w:rsid w:val="00FA1ADF"/>
    <w:rsid w:val="00FA202F"/>
    <w:rsid w:val="00FA3510"/>
    <w:rsid w:val="00FA455C"/>
    <w:rsid w:val="00FB09C8"/>
    <w:rsid w:val="00FB46B4"/>
    <w:rsid w:val="00FB7793"/>
    <w:rsid w:val="00FC1685"/>
    <w:rsid w:val="00FC2783"/>
    <w:rsid w:val="00FC3E31"/>
    <w:rsid w:val="00FC5D66"/>
    <w:rsid w:val="00FC6E06"/>
    <w:rsid w:val="00FD27E2"/>
    <w:rsid w:val="00FE014E"/>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customStyle="1" w:styleId="Nevyrieenzmienka1">
    <w:name w:val="Nevyriešená zmienka1"/>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13175D"/>
  </w:style>
  <w:style w:type="paragraph" w:customStyle="1" w:styleId="paragraph">
    <w:name w:val="paragraph"/>
    <w:basedOn w:val="Normlny"/>
    <w:rsid w:val="0013175D"/>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b-bbsk.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sk/tender/57212/summary"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ebnarova@bbsk.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uvo.gov.sk/vyhladavanie/vyhladavanie-profilov/detail/2075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0E1B-557D-459C-B3AA-4D34BE82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11614</Words>
  <Characters>66206</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4</cp:revision>
  <cp:lastPrinted>2019-11-11T15:25:00Z</cp:lastPrinted>
  <dcterms:created xsi:type="dcterms:W3CDTF">2024-11-05T14:22:00Z</dcterms:created>
  <dcterms:modified xsi:type="dcterms:W3CDTF">2024-11-06T07:03:00Z</dcterms:modified>
</cp:coreProperties>
</file>