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A5616" w14:textId="2D352F38" w:rsidR="00C3508F" w:rsidRPr="00C3508F" w:rsidRDefault="003B3BD2" w:rsidP="00C3508F">
      <w:proofErr w:type="spellStart"/>
      <w:r>
        <w:t>ŽoV</w:t>
      </w:r>
      <w:proofErr w:type="spellEnd"/>
      <w:r>
        <w:t xml:space="preserve"> 6.11.</w:t>
      </w:r>
    </w:p>
    <w:p w14:paraId="45554962" w14:textId="77777777" w:rsidR="00C3508F" w:rsidRPr="00C3508F" w:rsidRDefault="00C3508F" w:rsidP="00C3508F"/>
    <w:p w14:paraId="73ED01B3" w14:textId="77777777" w:rsidR="00C3508F" w:rsidRPr="00C3508F" w:rsidRDefault="00C3508F" w:rsidP="00C3508F">
      <w:r w:rsidRPr="00C3508F">
        <w:t>Dobrý deň,</w:t>
      </w:r>
      <w:r w:rsidRPr="00C3508F">
        <w:br/>
      </w:r>
      <w:r w:rsidRPr="00C3508F">
        <w:br/>
        <w:t>v rámci predložených podkladov si vás dovoľujme upozorniť, že nedisponujeme produktom - Havarijné poistenie dráhových vozidiel.</w:t>
      </w:r>
      <w:r w:rsidRPr="00C3508F">
        <w:br/>
        <w:t xml:space="preserve">Štandardne je to produktom majetkového poistenia. Preto si vás dovoľujeme požiadať o prehodnotenie zadania opisu predmetu zákazky v zmysle uvedeného. </w:t>
      </w:r>
    </w:p>
    <w:p w14:paraId="4ED65DEC" w14:textId="65FE529F" w:rsidR="00BA2B0E" w:rsidRDefault="00BA2B0E" w:rsidP="00C3508F"/>
    <w:p w14:paraId="6946CE58" w14:textId="5995FA1C" w:rsidR="003B3BD2" w:rsidRDefault="003B3BD2" w:rsidP="00C3508F">
      <w:r>
        <w:t>ODPOVEĎ</w:t>
      </w:r>
    </w:p>
    <w:p w14:paraId="5A098562" w14:textId="77777777" w:rsidR="003B3BD2" w:rsidRPr="003B3BD2" w:rsidRDefault="003B3BD2" w:rsidP="003B3BD2">
      <w:pPr>
        <w:rPr>
          <w:i/>
          <w:iCs/>
        </w:rPr>
      </w:pPr>
      <w:r w:rsidRPr="003B3BD2">
        <w:rPr>
          <w:i/>
          <w:iCs/>
        </w:rPr>
        <w:t>V zmysle opisu predmetu zákazky je predmetom havarijného poistenia dráhových vozidiel poistenie súboru trolejbusov a električiek v rozsahu najmä poškodenie alebo zničenie vozidla v dôsledku havárie a stretu, odcudzenie vozidla alebo jeho časti, poškodenie alebo zničenie vozidla v dôsledku živelnej udalosti, lom stroja, vandalizmus a iné úmyselné poškodenie, zničenie vozidla, vrátane označovačov cestovných lístkov. Pre obstarávateľskú organizáciu je rozhodujúci obsah poistenia, nie jeho produktové označenie. V prípade ak uchádzač disponuje poistným produktom v rozsahu požiadaviek na poistenie v zmysle opisu predmetu zákazky, je oprávnený takýto produkt, bez ohľadu na jeho označenie, predložiť a </w:t>
      </w:r>
      <w:proofErr w:type="spellStart"/>
      <w:r w:rsidRPr="003B3BD2">
        <w:rPr>
          <w:i/>
          <w:iCs/>
        </w:rPr>
        <w:t>naceniť</w:t>
      </w:r>
      <w:proofErr w:type="spellEnd"/>
      <w:r w:rsidRPr="003B3BD2">
        <w:rPr>
          <w:i/>
          <w:iCs/>
        </w:rPr>
        <w:t xml:space="preserve"> v rámci ponuky. </w:t>
      </w:r>
    </w:p>
    <w:p w14:paraId="103FB4E9" w14:textId="77777777" w:rsidR="003B3BD2" w:rsidRPr="00C3508F" w:rsidRDefault="003B3BD2" w:rsidP="00C3508F"/>
    <w:sectPr w:rsidR="003B3BD2" w:rsidRPr="00C3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8F"/>
    <w:rsid w:val="003B3BD2"/>
    <w:rsid w:val="00BA2B0E"/>
    <w:rsid w:val="00C3508F"/>
    <w:rsid w:val="00E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5781"/>
  <w15:chartTrackingRefBased/>
  <w15:docId w15:val="{02E7F396-4DA5-4DBD-98FD-69FBD607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2</cp:revision>
  <dcterms:created xsi:type="dcterms:W3CDTF">2024-11-06T16:54:00Z</dcterms:created>
  <dcterms:modified xsi:type="dcterms:W3CDTF">2024-11-06T17:01:00Z</dcterms:modified>
</cp:coreProperties>
</file>