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0B6938">
        <w:rPr>
          <w:rFonts w:ascii="Calibri" w:eastAsia="Calibri" w:hAnsi="Calibri" w:cs="Calibri"/>
          <w:b/>
          <w:bCs/>
          <w:sz w:val="22"/>
          <w:szCs w:val="22"/>
          <w:bdr w:val="none" w:sz="0" w:space="0" w:color="auto"/>
          <w:lang w:val="sk-SK"/>
        </w:rPr>
        <w:t>CSSL-7</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FF65FC">
        <w:rPr>
          <w:rFonts w:ascii="Calibri" w:eastAsia="Calibri" w:hAnsi="Calibri" w:cs="Calibri"/>
          <w:b/>
          <w:bCs/>
          <w:color w:val="000000"/>
          <w:sz w:val="22"/>
          <w:szCs w:val="22"/>
          <w:bdr w:val="none" w:sz="0" w:space="0" w:color="auto"/>
          <w:lang w:val="sk-SK"/>
        </w:rPr>
        <w:t>Centrum sociálnych služieb Letokruhy,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551375">
        <w:rPr>
          <w:rFonts w:ascii="Calibri" w:eastAsia="Calibri" w:hAnsi="Calibri" w:cs="Calibri"/>
          <w:sz w:val="22"/>
          <w:szCs w:val="22"/>
          <w:bdr w:val="none" w:sz="0" w:space="0" w:color="auto"/>
          <w:lang w:val="sk-SK"/>
        </w:rPr>
        <w:t>Vajcia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EA668F" w:rsidRPr="00EA668F" w:rsidRDefault="00EA668F" w:rsidP="00E2039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rPr>
      </w:pPr>
      <w:r w:rsidRPr="00EA668F">
        <w:rPr>
          <w:rFonts w:ascii="Calibri" w:eastAsia="Calibri" w:hAnsi="Calibri" w:cs="Calibri"/>
          <w:bCs/>
          <w:sz w:val="22"/>
          <w:szCs w:val="22"/>
          <w:bdr w:val="none" w:sz="0" w:space="0" w:color="auto"/>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0B693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P07</w:t>
      </w:r>
      <w:r w:rsidR="00EA668F">
        <w:rPr>
          <w:rFonts w:ascii="Calibri" w:eastAsia="Calibri" w:hAnsi="Calibri" w:cs="Calibri"/>
          <w:bCs/>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532C4C"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551375"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slovník:</w:t>
      </w:r>
      <w:r w:rsidRPr="00E2417F">
        <w:rPr>
          <w:rFonts w:ascii="Calibri" w:eastAsia="Calibri" w:hAnsi="Calibri" w:cs="Calibri"/>
          <w:bCs/>
          <w:sz w:val="22"/>
          <w:szCs w:val="22"/>
          <w:bdr w:val="none" w:sz="0" w:space="0" w:color="auto"/>
          <w:lang w:val="sk-SK"/>
        </w:rPr>
        <w:tab/>
      </w:r>
      <w:r w:rsidR="00551375">
        <w:rPr>
          <w:rFonts w:ascii="Calibri" w:eastAsia="Calibri" w:hAnsi="Calibri" w:cs="Calibri"/>
          <w:bCs/>
          <w:sz w:val="22"/>
          <w:szCs w:val="22"/>
          <w:bdr w:val="none" w:sz="0" w:space="0" w:color="auto"/>
          <w:lang w:val="sk-SK"/>
        </w:rPr>
        <w:tab/>
      </w:r>
      <w:r w:rsidRPr="00E2417F">
        <w:rPr>
          <w:rFonts w:ascii="Calibri" w:eastAsia="Calibri" w:hAnsi="Calibri" w:cs="Calibri"/>
          <w:bCs/>
          <w:sz w:val="22"/>
          <w:szCs w:val="22"/>
          <w:bdr w:val="none" w:sz="0" w:space="0" w:color="auto"/>
          <w:lang w:val="sk-SK"/>
        </w:rPr>
        <w:t>15000000-8 Potraviny, nápoje, zelenina, ovocie, orechy</w:t>
      </w:r>
      <w:r w:rsidRPr="00E2417F">
        <w:rPr>
          <w:rFonts w:ascii="Calibri" w:eastAsia="Calibri" w:hAnsi="Calibri" w:cs="Calibri"/>
          <w:bCs/>
          <w:sz w:val="22"/>
          <w:szCs w:val="22"/>
          <w:bdr w:val="none" w:sz="0" w:space="0" w:color="auto"/>
          <w:lang w:val="sk-SK"/>
        </w:rPr>
        <w:tab/>
      </w:r>
    </w:p>
    <w:p w:rsidR="00551375" w:rsidRDefault="00674CBB" w:rsidP="00551375">
      <w:pPr>
        <w:ind w:left="720" w:firstLine="405"/>
      </w:pPr>
      <w:r w:rsidRPr="00E2417F">
        <w:rPr>
          <w:rFonts w:ascii="Calibri" w:eastAsia="Calibri" w:hAnsi="Calibri" w:cs="Calibri"/>
          <w:bCs/>
          <w:sz w:val="22"/>
          <w:szCs w:val="22"/>
          <w:bdr w:val="none" w:sz="0" w:space="0" w:color="auto"/>
          <w:lang w:val="sk-SK"/>
        </w:rPr>
        <w:t>Doplnkový slovník:</w:t>
      </w:r>
      <w:r w:rsidR="00FF65FC" w:rsidRPr="00E2417F">
        <w:t xml:space="preserve"> </w:t>
      </w:r>
      <w:r w:rsidR="00FF65FC" w:rsidRPr="00E2417F">
        <w:tab/>
      </w:r>
      <w:r w:rsidR="00551375">
        <w:t xml:space="preserve">03142500-3 – </w:t>
      </w:r>
      <w:proofErr w:type="spellStart"/>
      <w:r w:rsidR="00551375">
        <w:t>Vajcia</w:t>
      </w:r>
      <w:proofErr w:type="spellEnd"/>
    </w:p>
    <w:p w:rsidR="00551375" w:rsidRDefault="00551375" w:rsidP="00551375">
      <w:pPr>
        <w:ind w:left="720"/>
      </w:pPr>
    </w:p>
    <w:p w:rsidR="00306705" w:rsidRPr="00E2417F" w:rsidRDefault="006C59B2" w:rsidP="00551375">
      <w:pPr>
        <w:ind w:left="720"/>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ab/>
      </w:r>
      <w:r>
        <w:rPr>
          <w:rFonts w:ascii="Calibri" w:eastAsia="Calibri" w:hAnsi="Calibri" w:cs="Calibri"/>
          <w:bCs/>
          <w:sz w:val="22"/>
          <w:szCs w:val="22"/>
          <w:bdr w:val="none" w:sz="0" w:space="0" w:color="auto"/>
          <w:lang w:val="sk-SK"/>
        </w:rPr>
        <w:tab/>
      </w:r>
      <w:r>
        <w:rPr>
          <w:rFonts w:ascii="Calibri" w:eastAsia="Calibri" w:hAnsi="Calibri" w:cs="Calibri"/>
          <w:bCs/>
          <w:sz w:val="22"/>
          <w:szCs w:val="22"/>
          <w:bdr w:val="none" w:sz="0" w:space="0" w:color="auto"/>
          <w:lang w:val="sk-SK"/>
        </w:rPr>
        <w:tab/>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predmet:</w:t>
      </w:r>
      <w:r w:rsidRPr="00E2417F">
        <w:rPr>
          <w:rFonts w:ascii="Calibri" w:eastAsia="Calibri" w:hAnsi="Calibri" w:cs="Calibri"/>
          <w:bCs/>
          <w:sz w:val="22"/>
          <w:szCs w:val="22"/>
          <w:bdr w:val="none" w:sz="0" w:space="0" w:color="auto"/>
          <w:lang w:val="sk-SK"/>
        </w:rPr>
        <w:tab/>
        <w:t>Potraviny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Opis (špecifikácia) predmetu konkrétnej zákazky zadávanej s použitím dynamického nákup</w:t>
      </w:r>
      <w:r w:rsidR="00025941" w:rsidRPr="00E2417F">
        <w:rPr>
          <w:rFonts w:ascii="Calibri" w:eastAsia="Calibri" w:hAnsi="Calibri" w:cs="Calibri"/>
          <w:bCs/>
          <w:sz w:val="22"/>
          <w:szCs w:val="22"/>
          <w:bdr w:val="none" w:sz="0" w:space="0" w:color="auto"/>
          <w:lang w:val="sk-SK"/>
        </w:rPr>
        <w:t>ného systému tvorí prílohu č. 1</w:t>
      </w:r>
      <w:r w:rsidRPr="00E2417F">
        <w:rPr>
          <w:rFonts w:ascii="Calibri" w:eastAsia="Calibri" w:hAnsi="Calibri" w:cs="Calibri"/>
          <w:bCs/>
          <w:sz w:val="22"/>
          <w:szCs w:val="22"/>
          <w:bdr w:val="none" w:sz="0" w:space="0" w:color="auto"/>
          <w:lang w:val="sk-SK"/>
        </w:rPr>
        <w:t xml:space="preserve"> </w:t>
      </w:r>
      <w:r w:rsidR="00025941" w:rsidRPr="00E2417F">
        <w:rPr>
          <w:rFonts w:ascii="Calibri" w:eastAsia="Calibri" w:hAnsi="Calibri" w:cs="Calibri"/>
          <w:bCs/>
          <w:sz w:val="22"/>
          <w:szCs w:val="22"/>
          <w:bdr w:val="none" w:sz="0" w:space="0" w:color="auto"/>
          <w:lang w:val="sk-SK"/>
        </w:rPr>
        <w:t xml:space="preserve">- </w:t>
      </w:r>
      <w:r w:rsidRPr="00E2417F">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color w:val="000000" w:themeColor="text1"/>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Predpokladaná hodnota konkrétnej zákazky zadávanej s použitím dynamického nákupného systému</w:t>
      </w:r>
    </w:p>
    <w:p w:rsidR="00674CBB" w:rsidRPr="00E2417F" w:rsidRDefault="000B693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
          <w:bCs/>
          <w:color w:val="000000" w:themeColor="text1"/>
          <w:sz w:val="22"/>
          <w:szCs w:val="22"/>
          <w:bdr w:val="none" w:sz="0" w:space="0" w:color="auto"/>
          <w:lang w:val="sk-SK"/>
        </w:rPr>
        <w:t>16 800</w:t>
      </w:r>
      <w:r w:rsidR="00634508" w:rsidRPr="00A11D31">
        <w:rPr>
          <w:rFonts w:ascii="Calibri" w:eastAsia="Calibri" w:hAnsi="Calibri" w:cs="Calibri"/>
          <w:b/>
          <w:bCs/>
          <w:color w:val="000000" w:themeColor="text1"/>
          <w:sz w:val="22"/>
          <w:szCs w:val="22"/>
          <w:bdr w:val="none" w:sz="0" w:space="0" w:color="auto"/>
          <w:lang w:val="sk-SK"/>
        </w:rPr>
        <w:t xml:space="preserve">,00 </w:t>
      </w:r>
      <w:r w:rsidR="00674CBB" w:rsidRPr="00A11D31">
        <w:rPr>
          <w:rFonts w:ascii="Calibri" w:eastAsia="Calibri" w:hAnsi="Calibri" w:cs="Calibri"/>
          <w:bCs/>
          <w:color w:val="000000" w:themeColor="text1"/>
          <w:sz w:val="22"/>
          <w:szCs w:val="22"/>
          <w:bdr w:val="none" w:sz="0" w:space="0" w:color="auto"/>
          <w:lang w:val="sk-SK"/>
        </w:rPr>
        <w:t>€ bez DPH alebo text:</w:t>
      </w:r>
      <w:r w:rsidR="00674CBB" w:rsidRPr="00E2417F">
        <w:rPr>
          <w:rFonts w:ascii="Calibri" w:eastAsia="Calibri" w:hAnsi="Calibri" w:cs="Calibri"/>
          <w:bCs/>
          <w:color w:val="000000" w:themeColor="text1"/>
          <w:sz w:val="22"/>
          <w:szCs w:val="22"/>
          <w:bdr w:val="none" w:sz="0" w:space="0" w:color="auto"/>
          <w:lang w:val="sk-SK"/>
        </w:rPr>
        <w:t xml:space="preserve"> „neuvádza sa“</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Miesto dodania predmetu</w:t>
      </w:r>
      <w:r w:rsidRPr="003229A2">
        <w:rPr>
          <w:rFonts w:ascii="Calibri" w:eastAsia="Calibri" w:hAnsi="Calibri" w:cs="Calibri"/>
          <w:b/>
          <w:bCs/>
          <w:sz w:val="22"/>
          <w:szCs w:val="22"/>
          <w:bdr w:val="none" w:sz="0" w:space="0" w:color="auto"/>
          <w:lang w:val="sk-SK"/>
        </w:rPr>
        <w:t xml:space="preserve"> konkrétne zákazky zadávanej s použitím dynamického nákupného systému</w:t>
      </w:r>
    </w:p>
    <w:p w:rsidR="00674CBB" w:rsidRPr="00242BE7" w:rsidRDefault="00242BE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mallCap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3D150F" w:rsidRPr="00E20396" w:rsidRDefault="00674CBB" w:rsidP="00E2039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r w:rsidR="003D150F" w:rsidRPr="00E20396">
        <w:rPr>
          <w:rFonts w:ascii="Calibri" w:hAnsi="Calibri" w:cs="Calibri"/>
          <w:sz w:val="22"/>
          <w:szCs w:val="22"/>
        </w:rPr>
        <w:t xml:space="preserve">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w:t>
      </w:r>
      <w:r w:rsidRPr="003229A2">
        <w:rPr>
          <w:rFonts w:ascii="Calibri" w:eastAsia="Arial Unicode MS" w:hAnsi="Calibri" w:cs="Calibri"/>
          <w:sz w:val="22"/>
          <w:szCs w:val="22"/>
        </w:rPr>
        <w:lastRenderedPageBreak/>
        <w:t xml:space="preserve">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9D56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w:t>
      </w:r>
      <w:r w:rsidRPr="003229A2">
        <w:rPr>
          <w:rFonts w:ascii="Calibri" w:hAnsi="Calibri" w:cs="Arial Unicode MS"/>
          <w:sz w:val="22"/>
          <w:szCs w:val="22"/>
          <w:bdr w:val="none" w:sz="0" w:space="0" w:color="auto"/>
          <w:lang w:val="sk-SK"/>
        </w:rPr>
        <w:lastRenderedPageBreak/>
        <w:t xml:space="preserve">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predkladanie ponúk verejný obstarávateľ stanovil do</w:t>
      </w:r>
      <w:r w:rsidR="00785040" w:rsidRPr="00E2417F">
        <w:rPr>
          <w:rFonts w:ascii="Calibri" w:eastAsia="Calibri" w:hAnsi="Calibri" w:cs="Calibri"/>
          <w:bCs/>
          <w:color w:val="000000" w:themeColor="text1"/>
          <w:sz w:val="22"/>
          <w:szCs w:val="22"/>
          <w:bdr w:val="none" w:sz="0" w:space="0" w:color="auto"/>
          <w:lang w:val="sk-SK"/>
        </w:rPr>
        <w:t xml:space="preserve"> </w:t>
      </w:r>
      <w:r w:rsidR="000B6938">
        <w:rPr>
          <w:rFonts w:ascii="Calibri" w:eastAsia="Calibri" w:hAnsi="Calibri" w:cs="Calibri"/>
          <w:bCs/>
          <w:color w:val="000000" w:themeColor="text1"/>
          <w:sz w:val="22"/>
          <w:szCs w:val="22"/>
          <w:bdr w:val="none" w:sz="0" w:space="0" w:color="auto"/>
          <w:lang w:val="sk-SK"/>
        </w:rPr>
        <w:t>12.11</w:t>
      </w:r>
      <w:r w:rsidR="00242BE7" w:rsidRPr="00E2417F">
        <w:rPr>
          <w:rFonts w:ascii="Calibri" w:eastAsia="Calibri" w:hAnsi="Calibri" w:cs="Calibri"/>
          <w:bCs/>
          <w:color w:val="000000" w:themeColor="text1"/>
          <w:sz w:val="22"/>
          <w:szCs w:val="22"/>
          <w:bdr w:val="none" w:sz="0" w:space="0" w:color="auto"/>
          <w:lang w:val="sk-SK"/>
        </w:rPr>
        <w:t>.2024</w:t>
      </w:r>
      <w:r w:rsidR="00785040" w:rsidRPr="00E2417F">
        <w:rPr>
          <w:rFonts w:ascii="Calibri" w:eastAsia="Calibri" w:hAnsi="Calibri" w:cs="Calibri"/>
          <w:bCs/>
          <w:color w:val="000000" w:themeColor="text1"/>
          <w:sz w:val="22"/>
          <w:szCs w:val="22"/>
          <w:bdr w:val="none" w:sz="0" w:space="0" w:color="auto"/>
          <w:lang w:val="sk-SK"/>
        </w:rPr>
        <w:t>,  9</w:t>
      </w:r>
      <w:r w:rsidRPr="00E2417F">
        <w:rPr>
          <w:rFonts w:ascii="Calibri" w:eastAsia="Calibri" w:hAnsi="Calibri" w:cs="Calibri"/>
          <w:bCs/>
          <w:color w:val="000000" w:themeColor="text1"/>
          <w:sz w:val="22"/>
          <w:szCs w:val="22"/>
          <w:bdr w:val="none" w:sz="0" w:space="0" w:color="auto"/>
          <w:lang w:val="sk-SK"/>
        </w:rPr>
        <w:t>:00 hod. miestneho času.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Adresa, na ktorú sa ponuky predkladajú</w:t>
      </w:r>
    </w:p>
    <w:p w:rsidR="00674CBB" w:rsidRPr="00E2417F" w:rsidRDefault="00532C4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E2417F">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E2417F"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Lehota na otváranie ponúk</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otváranie ponúk ve</w:t>
      </w:r>
      <w:r w:rsidR="00785040" w:rsidRPr="00E2417F">
        <w:rPr>
          <w:rFonts w:ascii="Calibri" w:eastAsia="Calibri" w:hAnsi="Calibri" w:cs="Calibri"/>
          <w:bCs/>
          <w:color w:val="000000" w:themeColor="text1"/>
          <w:sz w:val="22"/>
          <w:szCs w:val="22"/>
          <w:bdr w:val="none" w:sz="0" w:space="0" w:color="auto"/>
          <w:lang w:val="sk-SK"/>
        </w:rPr>
        <w:t xml:space="preserve">rejný obstarávateľ stanovil na </w:t>
      </w:r>
      <w:r w:rsidR="000B6938">
        <w:rPr>
          <w:rFonts w:ascii="Calibri" w:eastAsia="Calibri" w:hAnsi="Calibri" w:cs="Calibri"/>
          <w:bCs/>
          <w:color w:val="000000" w:themeColor="text1"/>
          <w:sz w:val="22"/>
          <w:szCs w:val="22"/>
          <w:bdr w:val="none" w:sz="0" w:space="0" w:color="auto"/>
          <w:lang w:val="sk-SK"/>
        </w:rPr>
        <w:t>12.11</w:t>
      </w:r>
      <w:r w:rsidR="00242BE7" w:rsidRPr="00E2417F">
        <w:rPr>
          <w:rFonts w:ascii="Calibri" w:eastAsia="Calibri" w:hAnsi="Calibri" w:cs="Calibri"/>
          <w:bCs/>
          <w:color w:val="000000" w:themeColor="text1"/>
          <w:sz w:val="22"/>
          <w:szCs w:val="22"/>
          <w:bdr w:val="none" w:sz="0" w:space="0" w:color="auto"/>
          <w:lang w:val="sk-SK"/>
        </w:rPr>
        <w:t>.2024</w:t>
      </w:r>
      <w:r w:rsidR="00785040" w:rsidRPr="00E2417F">
        <w:rPr>
          <w:rFonts w:ascii="Calibri" w:eastAsia="Calibri" w:hAnsi="Calibri" w:cs="Calibri"/>
          <w:bCs/>
          <w:color w:val="000000" w:themeColor="text1"/>
          <w:sz w:val="22"/>
          <w:szCs w:val="22"/>
          <w:bdr w:val="none" w:sz="0" w:space="0" w:color="auto"/>
          <w:lang w:val="sk-SK"/>
        </w:rPr>
        <w:t>, 9:3</w:t>
      </w:r>
      <w:r w:rsidRPr="00E2417F">
        <w:rPr>
          <w:rFonts w:ascii="Calibri" w:eastAsia="Calibri" w:hAnsi="Calibri" w:cs="Calibri"/>
          <w:bCs/>
          <w:color w:val="000000" w:themeColor="text1"/>
          <w:sz w:val="22"/>
          <w:szCs w:val="22"/>
          <w:bdr w:val="none" w:sz="0" w:space="0" w:color="auto"/>
          <w:lang w:val="sk-SK"/>
        </w:rPr>
        <w:t>0 hod. miestneho času.</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Kritérium/jednotlivé kritériá</w:t>
      </w:r>
      <w:r w:rsidRPr="003229A2">
        <w:rPr>
          <w:rFonts w:ascii="Calibri" w:eastAsia="Calibri" w:hAnsi="Calibri" w:cs="Calibri"/>
          <w:b/>
          <w:bCs/>
          <w:sz w:val="22"/>
          <w:szCs w:val="22"/>
          <w:bdr w:val="none" w:sz="0" w:space="0" w:color="auto"/>
          <w:lang w:val="sk-SK"/>
        </w:rPr>
        <w:t xml:space="preserve">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660A01">
        <w:rPr>
          <w:rFonts w:ascii="Calibri" w:eastAsia="Calibri" w:hAnsi="Calibri" w:cs="Calibri"/>
          <w:bCs/>
          <w:sz w:val="22"/>
          <w:szCs w:val="22"/>
          <w:bdr w:val="none" w:sz="0" w:space="0" w:color="auto"/>
          <w:lang w:val="sk-SK"/>
        </w:rPr>
        <w:t xml:space="preserve">v EUR </w:t>
      </w:r>
      <w:r w:rsidR="009D56A6" w:rsidRPr="00660A01">
        <w:rPr>
          <w:rFonts w:ascii="Calibri" w:eastAsia="Calibri" w:hAnsi="Calibri" w:cs="Calibri"/>
          <w:bCs/>
          <w:sz w:val="22"/>
          <w:szCs w:val="22"/>
          <w:bdr w:val="none" w:sz="0" w:space="0" w:color="auto"/>
          <w:lang w:val="sk-SK"/>
        </w:rPr>
        <w:t>vrátane</w:t>
      </w:r>
      <w:r w:rsidRPr="00660A01">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w:t>
      </w:r>
      <w:r w:rsidRPr="003229A2">
        <w:rPr>
          <w:rFonts w:ascii="Calibri" w:eastAsia="Calibri" w:hAnsi="Calibri" w:cs="Calibri"/>
          <w:bCs/>
          <w:sz w:val="22"/>
          <w:szCs w:val="22"/>
          <w:bdr w:val="none" w:sz="0" w:space="0" w:color="auto"/>
          <w:lang w:val="sk-SK"/>
        </w:rPr>
        <w:lastRenderedPageBreak/>
        <w:t>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E2417F">
        <w:rPr>
          <w:rFonts w:ascii="Calibri" w:eastAsia="Calibri" w:hAnsi="Calibri" w:cs="Calibri"/>
          <w:sz w:val="22"/>
          <w:szCs w:val="22"/>
          <w:bdr w:val="none" w:sz="0" w:space="0" w:color="auto"/>
          <w:lang w:val="sk-SK"/>
        </w:rPr>
        <w:t xml:space="preserve">Žiline, dňa </w:t>
      </w:r>
      <w:r w:rsidR="000B6938">
        <w:rPr>
          <w:rFonts w:ascii="Calibri" w:eastAsia="Calibri" w:hAnsi="Calibri" w:cs="Calibri"/>
          <w:sz w:val="22"/>
          <w:szCs w:val="22"/>
          <w:bdr w:val="none" w:sz="0" w:space="0" w:color="auto"/>
          <w:lang w:val="sk-SK"/>
        </w:rPr>
        <w:t>4.11</w:t>
      </w:r>
      <w:r w:rsidR="00242BE7">
        <w:rPr>
          <w:rFonts w:ascii="Calibri" w:eastAsia="Calibri" w:hAnsi="Calibri" w:cs="Calibri"/>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373CA6" w:rsidRPr="003229A2" w:rsidRDefault="00674CBB" w:rsidP="000B693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372" w:rsidRDefault="00E41372">
      <w:r>
        <w:separator/>
      </w:r>
    </w:p>
  </w:endnote>
  <w:endnote w:type="continuationSeparator" w:id="0">
    <w:p w:rsidR="00E41372" w:rsidRDefault="00E4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532C4C">
      <w:fldChar w:fldCharType="begin"/>
    </w:r>
    <w:r>
      <w:instrText xml:space="preserve"> PAGE </w:instrText>
    </w:r>
    <w:r w:rsidR="00532C4C">
      <w:fldChar w:fldCharType="separate"/>
    </w:r>
    <w:r w:rsidR="000B6938">
      <w:rPr>
        <w:noProof/>
      </w:rPr>
      <w:t>2</w:t>
    </w:r>
    <w:r w:rsidR="00532C4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372" w:rsidRDefault="00E41372">
      <w:r>
        <w:separator/>
      </w:r>
    </w:p>
  </w:footnote>
  <w:footnote w:type="continuationSeparator" w:id="0">
    <w:p w:rsidR="00E41372" w:rsidRDefault="00E4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532C4C">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1556"/>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750"/>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90A"/>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3E24"/>
    <w:rsid w:val="000B4E0E"/>
    <w:rsid w:val="000B5061"/>
    <w:rsid w:val="000B6938"/>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4BD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B6FBD"/>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2BE7"/>
    <w:rsid w:val="00243056"/>
    <w:rsid w:val="00243A15"/>
    <w:rsid w:val="002444DC"/>
    <w:rsid w:val="00245A35"/>
    <w:rsid w:val="00245A6B"/>
    <w:rsid w:val="00245ABA"/>
    <w:rsid w:val="00245BA0"/>
    <w:rsid w:val="00246D2E"/>
    <w:rsid w:val="00246E4B"/>
    <w:rsid w:val="0024711B"/>
    <w:rsid w:val="0024730C"/>
    <w:rsid w:val="00247458"/>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0EF0"/>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05"/>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1"/>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C07"/>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52A8"/>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2C4C"/>
    <w:rsid w:val="00533B49"/>
    <w:rsid w:val="00533E69"/>
    <w:rsid w:val="00534284"/>
    <w:rsid w:val="005346B3"/>
    <w:rsid w:val="0053591C"/>
    <w:rsid w:val="00541EBA"/>
    <w:rsid w:val="00542A6F"/>
    <w:rsid w:val="00543F02"/>
    <w:rsid w:val="005456E5"/>
    <w:rsid w:val="00547353"/>
    <w:rsid w:val="00550FEB"/>
    <w:rsid w:val="005510D9"/>
    <w:rsid w:val="00551375"/>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18B4"/>
    <w:rsid w:val="00632681"/>
    <w:rsid w:val="00632F14"/>
    <w:rsid w:val="0063450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0A01"/>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59B2"/>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47C39"/>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5040"/>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D70"/>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1728"/>
    <w:rsid w:val="009A2057"/>
    <w:rsid w:val="009A23F3"/>
    <w:rsid w:val="009A25FF"/>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876"/>
    <w:rsid w:val="009E65CD"/>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D3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7E4"/>
    <w:rsid w:val="00C27805"/>
    <w:rsid w:val="00C300D5"/>
    <w:rsid w:val="00C337E8"/>
    <w:rsid w:val="00C3474B"/>
    <w:rsid w:val="00C348E6"/>
    <w:rsid w:val="00C3493D"/>
    <w:rsid w:val="00C34B88"/>
    <w:rsid w:val="00C353A7"/>
    <w:rsid w:val="00C36974"/>
    <w:rsid w:val="00C36C83"/>
    <w:rsid w:val="00C3775B"/>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5A3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4F58"/>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583C"/>
    <w:rsid w:val="00E065B9"/>
    <w:rsid w:val="00E071D2"/>
    <w:rsid w:val="00E11CED"/>
    <w:rsid w:val="00E1435D"/>
    <w:rsid w:val="00E1558C"/>
    <w:rsid w:val="00E15B78"/>
    <w:rsid w:val="00E15BA4"/>
    <w:rsid w:val="00E15BF9"/>
    <w:rsid w:val="00E15C94"/>
    <w:rsid w:val="00E16B09"/>
    <w:rsid w:val="00E20396"/>
    <w:rsid w:val="00E2417F"/>
    <w:rsid w:val="00E24B74"/>
    <w:rsid w:val="00E30295"/>
    <w:rsid w:val="00E31A0B"/>
    <w:rsid w:val="00E33B35"/>
    <w:rsid w:val="00E34221"/>
    <w:rsid w:val="00E34DA8"/>
    <w:rsid w:val="00E350CC"/>
    <w:rsid w:val="00E3542B"/>
    <w:rsid w:val="00E3799E"/>
    <w:rsid w:val="00E40125"/>
    <w:rsid w:val="00E41372"/>
    <w:rsid w:val="00E41C52"/>
    <w:rsid w:val="00E41C97"/>
    <w:rsid w:val="00E428B6"/>
    <w:rsid w:val="00E42EAA"/>
    <w:rsid w:val="00E43890"/>
    <w:rsid w:val="00E4460C"/>
    <w:rsid w:val="00E45E07"/>
    <w:rsid w:val="00E512DE"/>
    <w:rsid w:val="00E51610"/>
    <w:rsid w:val="00E516CA"/>
    <w:rsid w:val="00E52206"/>
    <w:rsid w:val="00E531DF"/>
    <w:rsid w:val="00E54232"/>
    <w:rsid w:val="00E54C89"/>
    <w:rsid w:val="00E5520B"/>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68F"/>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3B51"/>
    <w:rsid w:val="00EF48FE"/>
    <w:rsid w:val="00EF5158"/>
    <w:rsid w:val="00EF5A50"/>
    <w:rsid w:val="00EF7331"/>
    <w:rsid w:val="00F001A1"/>
    <w:rsid w:val="00F00BD2"/>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5AD7"/>
    <w:rsid w:val="00FE314D"/>
    <w:rsid w:val="00FE7138"/>
    <w:rsid w:val="00FF04EB"/>
    <w:rsid w:val="00FF08C7"/>
    <w:rsid w:val="00FF1266"/>
    <w:rsid w:val="00FF1A4A"/>
    <w:rsid w:val="00FF2D04"/>
    <w:rsid w:val="00FF38B1"/>
    <w:rsid w:val="00FF4649"/>
    <w:rsid w:val="00FF5632"/>
    <w:rsid w:val="00FF65FC"/>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277E4"/>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277E4"/>
    <w:rPr>
      <w:u w:val="single"/>
    </w:rPr>
  </w:style>
  <w:style w:type="table" w:customStyle="1" w:styleId="TableNormal">
    <w:name w:val="Table Normal"/>
    <w:rsid w:val="00C277E4"/>
    <w:tblPr>
      <w:tblInd w:w="0" w:type="dxa"/>
      <w:tblCellMar>
        <w:top w:w="0" w:type="dxa"/>
        <w:left w:w="0" w:type="dxa"/>
        <w:bottom w:w="0" w:type="dxa"/>
        <w:right w:w="0" w:type="dxa"/>
      </w:tblCellMar>
    </w:tblPr>
  </w:style>
  <w:style w:type="paragraph" w:customStyle="1" w:styleId="HeaderFooter">
    <w:name w:val="Header &amp; Footer"/>
    <w:rsid w:val="00C277E4"/>
    <w:pPr>
      <w:tabs>
        <w:tab w:val="right" w:pos="9020"/>
      </w:tabs>
    </w:pPr>
    <w:rPr>
      <w:rFonts w:ascii="Helvetica Neue" w:hAnsi="Helvetica Neue" w:cs="Arial Unicode MS"/>
      <w:color w:val="000000"/>
      <w:sz w:val="24"/>
      <w:szCs w:val="24"/>
    </w:rPr>
  </w:style>
  <w:style w:type="paragraph" w:styleId="Pta">
    <w:name w:val="footer"/>
    <w:rsid w:val="00C277E4"/>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277E4"/>
    <w:rPr>
      <w:rFonts w:ascii="Helvetica Neue" w:eastAsia="Helvetica Neue" w:hAnsi="Helvetica Neue" w:cs="Helvetica Neue"/>
      <w:color w:val="000000"/>
      <w:sz w:val="22"/>
      <w:szCs w:val="22"/>
    </w:rPr>
  </w:style>
  <w:style w:type="paragraph" w:customStyle="1" w:styleId="text-Normlny">
    <w:name w:val="text-Normálny"/>
    <w:rsid w:val="00C277E4"/>
    <w:pPr>
      <w:tabs>
        <w:tab w:val="left" w:pos="708"/>
      </w:tabs>
      <w:spacing w:after="60"/>
    </w:pPr>
    <w:rPr>
      <w:rFonts w:ascii="Cambria" w:eastAsia="Cambria" w:hAnsi="Cambria" w:cs="Cambria"/>
      <w:color w:val="000000"/>
      <w:u w:color="000000"/>
    </w:rPr>
  </w:style>
  <w:style w:type="paragraph" w:customStyle="1" w:styleId="Default">
    <w:name w:val="Default"/>
    <w:qFormat/>
    <w:rsid w:val="00C277E4"/>
    <w:pPr>
      <w:jc w:val="center"/>
    </w:pPr>
    <w:rPr>
      <w:rFonts w:ascii="Cambria" w:eastAsia="Cambria" w:hAnsi="Cambria" w:cs="Cambria"/>
      <w:color w:val="000000"/>
      <w:sz w:val="28"/>
      <w:szCs w:val="28"/>
      <w:u w:color="000000"/>
    </w:rPr>
  </w:style>
  <w:style w:type="paragraph" w:customStyle="1" w:styleId="text-center">
    <w:name w:val="text- center"/>
    <w:rsid w:val="00C277E4"/>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277E4"/>
  </w:style>
  <w:style w:type="character" w:customStyle="1" w:styleId="Hyperlink0">
    <w:name w:val="Hyperlink.0"/>
    <w:basedOn w:val="None"/>
    <w:rsid w:val="00C277E4"/>
    <w:rPr>
      <w:u w:val="single" w:color="0000FF"/>
    </w:rPr>
  </w:style>
  <w:style w:type="paragraph" w:customStyle="1" w:styleId="hlavnynadpis">
    <w:name w:val="hlavny nadpis"/>
    <w:next w:val="Default"/>
    <w:rsid w:val="00C277E4"/>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277E4"/>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277E4"/>
    <w:pPr>
      <w:spacing w:before="240"/>
      <w:jc w:val="center"/>
    </w:pPr>
    <w:rPr>
      <w:rFonts w:cs="Arial Unicode MS"/>
      <w:b/>
      <w:bCs/>
      <w:color w:val="538135"/>
      <w:sz w:val="28"/>
      <w:szCs w:val="28"/>
      <w:u w:color="538135"/>
    </w:rPr>
  </w:style>
  <w:style w:type="paragraph" w:customStyle="1" w:styleId="Normlny1">
    <w:name w:val="Normálny1"/>
    <w:next w:val="Default"/>
    <w:rsid w:val="00C277E4"/>
    <w:rPr>
      <w:rFonts w:ascii="Arial" w:eastAsia="Arial" w:hAnsi="Arial" w:cs="Arial"/>
      <w:color w:val="000000"/>
      <w:sz w:val="24"/>
      <w:szCs w:val="24"/>
      <w:u w:color="000000"/>
      <w:lang w:val="en-US"/>
    </w:rPr>
  </w:style>
  <w:style w:type="character" w:customStyle="1" w:styleId="Hyperlink1">
    <w:name w:val="Hyperlink.1"/>
    <w:basedOn w:val="None"/>
    <w:rsid w:val="00C277E4"/>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277E4"/>
    <w:pPr>
      <w:spacing w:after="120"/>
    </w:pPr>
    <w:rPr>
      <w:rFonts w:eastAsia="Times New Roman"/>
      <w:color w:val="000000"/>
      <w:sz w:val="16"/>
      <w:szCs w:val="16"/>
      <w:u w:color="000000"/>
    </w:rPr>
  </w:style>
  <w:style w:type="paragraph" w:customStyle="1" w:styleId="podklady-nadpis-novastrana">
    <w:name w:val="podklady-nadpis-nova strana"/>
    <w:next w:val="text-Normlny"/>
    <w:rsid w:val="00C277E4"/>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277E4"/>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277E4"/>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277E4"/>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277E4"/>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277E4"/>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277E4"/>
    <w:rPr>
      <w:rFonts w:ascii="Cambria" w:eastAsia="Cambria" w:hAnsi="Cambria" w:cs="Cambria"/>
      <w:sz w:val="20"/>
      <w:szCs w:val="20"/>
    </w:rPr>
  </w:style>
  <w:style w:type="paragraph" w:styleId="Obsah4">
    <w:name w:val="toc 4"/>
    <w:rsid w:val="00C277E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277E4"/>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277E4"/>
    <w:pPr>
      <w:numPr>
        <w:numId w:val="1"/>
      </w:numPr>
    </w:pPr>
  </w:style>
  <w:style w:type="numbering" w:customStyle="1" w:styleId="ImportedStyle30">
    <w:name w:val="Imported Style 3.0"/>
    <w:rsid w:val="00C277E4"/>
    <w:pPr>
      <w:numPr>
        <w:numId w:val="4"/>
      </w:numPr>
    </w:pPr>
  </w:style>
  <w:style w:type="numbering" w:customStyle="1" w:styleId="Lettered">
    <w:name w:val="Lettered"/>
    <w:rsid w:val="00C277E4"/>
    <w:pPr>
      <w:numPr>
        <w:numId w:val="5"/>
      </w:numPr>
    </w:pPr>
  </w:style>
  <w:style w:type="character" w:customStyle="1" w:styleId="Hyperlink2">
    <w:name w:val="Hyperlink.2"/>
    <w:basedOn w:val="Hypertextovprepojenie"/>
    <w:rsid w:val="00C277E4"/>
    <w:rPr>
      <w:color w:val="0000FF"/>
      <w:u w:val="single" w:color="0000FF"/>
    </w:rPr>
  </w:style>
  <w:style w:type="character" w:customStyle="1" w:styleId="Hyperlink3">
    <w:name w:val="Hyperlink.3"/>
    <w:basedOn w:val="None"/>
    <w:rsid w:val="00C277E4"/>
    <w:rPr>
      <w:color w:val="0000FF"/>
      <w:u w:val="single" w:color="0000FF"/>
    </w:rPr>
  </w:style>
  <w:style w:type="numbering" w:customStyle="1" w:styleId="ImportedStyle21">
    <w:name w:val="Imported Style 21"/>
    <w:rsid w:val="00C277E4"/>
    <w:pPr>
      <w:numPr>
        <w:numId w:val="9"/>
      </w:numPr>
    </w:pPr>
  </w:style>
  <w:style w:type="numbering" w:customStyle="1" w:styleId="ImportedStyle22">
    <w:name w:val="Imported Style 22"/>
    <w:rsid w:val="00C277E4"/>
    <w:pPr>
      <w:numPr>
        <w:numId w:val="10"/>
      </w:numPr>
    </w:pPr>
  </w:style>
  <w:style w:type="numbering" w:customStyle="1" w:styleId="ImportedStyle23">
    <w:name w:val="Imported Style 23"/>
    <w:rsid w:val="00C277E4"/>
    <w:pPr>
      <w:numPr>
        <w:numId w:val="11"/>
      </w:numPr>
    </w:pPr>
  </w:style>
  <w:style w:type="paragraph" w:customStyle="1" w:styleId="Normlnyodrky">
    <w:name w:val="Normálny odrážky"/>
    <w:rsid w:val="00C277E4"/>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277E4"/>
    <w:pPr>
      <w:jc w:val="both"/>
    </w:pPr>
    <w:rPr>
      <w:rFonts w:eastAsia="Times New Roman"/>
      <w:color w:val="000000"/>
      <w:sz w:val="24"/>
      <w:szCs w:val="24"/>
      <w:u w:color="000000"/>
    </w:rPr>
  </w:style>
  <w:style w:type="paragraph" w:styleId="Nzov">
    <w:name w:val="Title"/>
    <w:rsid w:val="00C277E4"/>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277E4"/>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277E4"/>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277E4"/>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277E4"/>
    <w:pPr>
      <w:ind w:left="708"/>
    </w:pPr>
    <w:rPr>
      <w:rFonts w:eastAsia="Times New Roman"/>
      <w:color w:val="000000"/>
      <w:sz w:val="24"/>
      <w:szCs w:val="24"/>
      <w:u w:color="000000"/>
    </w:rPr>
  </w:style>
  <w:style w:type="character" w:customStyle="1" w:styleId="Hyperlink4">
    <w:name w:val="Hyperlink.4"/>
    <w:basedOn w:val="None"/>
    <w:rsid w:val="00C277E4"/>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37540339">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1989534">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0099-7938-41A5-8FA9-4DE2A3E9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1997</Words>
  <Characters>11388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25</cp:revision>
  <cp:lastPrinted>2023-10-25T14:10:00Z</cp:lastPrinted>
  <dcterms:created xsi:type="dcterms:W3CDTF">2024-09-24T07:25:00Z</dcterms:created>
  <dcterms:modified xsi:type="dcterms:W3CDTF">2024-11-04T08:20:00Z</dcterms:modified>
</cp:coreProperties>
</file>