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C17FE" w14:textId="77777777" w:rsidR="00B80FBD" w:rsidRPr="00B80FBD" w:rsidRDefault="00B80FBD" w:rsidP="00B80FBD">
      <w:pPr>
        <w:spacing w:after="6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bookmarkStart w:id="0" w:name="_GoBack"/>
      <w:bookmarkEnd w:id="0"/>
      <w:r w:rsidRPr="00B80FBD">
        <w:rPr>
          <w:rFonts w:ascii="Arial" w:eastAsia="Times New Roman" w:hAnsi="Arial" w:cs="Arial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67B60E80" w:rsidR="00B80FBD" w:rsidRPr="00B80FBD" w:rsidRDefault="00B80FBD" w:rsidP="00B80FBD">
      <w:pPr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B80FBD">
        <w:rPr>
          <w:rFonts w:ascii="Arial" w:eastAsia="Times New Roman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>v znení neskorších predpisov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, verejný obstarávateľ požaduje od uchádzačov, aby v čase uzavretia </w:t>
      </w:r>
      <w:r w:rsidR="00C44732">
        <w:rPr>
          <w:rFonts w:ascii="Arial" w:eastAsia="Times New Roman" w:hAnsi="Arial" w:cs="Arial"/>
          <w:bCs/>
          <w:color w:val="auto"/>
          <w:sz w:val="20"/>
          <w:szCs w:val="20"/>
        </w:rPr>
        <w:t>Dohody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uviedol:</w:t>
      </w:r>
    </w:p>
    <w:p w14:paraId="71D3685D" w14:textId="77777777" w:rsidR="00B80FBD" w:rsidRPr="00B80FBD" w:rsidRDefault="00B80FBD" w:rsidP="00B80FBD">
      <w:pPr>
        <w:ind w:left="360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5657AB40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uvedenie predmetu subdodávky </w:t>
      </w:r>
    </w:p>
    <w:p w14:paraId="4CC1A2F6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percentuálny podiel zákazky zabezpečovaný subdodávateľom. </w:t>
      </w:r>
    </w:p>
    <w:p w14:paraId="3B959AB9" w14:textId="77777777" w:rsidR="00B80FBD" w:rsidRPr="00B80FBD" w:rsidRDefault="00B80FBD" w:rsidP="00B80FBD">
      <w:pPr>
        <w:spacing w:before="240" w:after="120"/>
        <w:ind w:left="851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B80FBD" w:rsidRPr="00B80FBD" w14:paraId="394E1AEF" w14:textId="77777777" w:rsidTr="00B24581">
        <w:tc>
          <w:tcPr>
            <w:tcW w:w="567" w:type="dxa"/>
            <w:vAlign w:val="center"/>
          </w:tcPr>
          <w:p w14:paraId="755D7F80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14:paraId="1EF1389B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14:paraId="27154363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5C705D4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14:paraId="6F378030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14:paraId="3F3D9A1D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 EUR bez DPH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B80FBD" w:rsidRPr="00B80FBD" w14:paraId="2E878A46" w14:textId="77777777" w:rsidTr="00B24581">
        <w:tc>
          <w:tcPr>
            <w:tcW w:w="567" w:type="dxa"/>
            <w:vAlign w:val="center"/>
          </w:tcPr>
          <w:p w14:paraId="046C18D9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14:paraId="4201DE07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5CAF77ED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5298A094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445533AB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14:paraId="13AC0229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48DBACF8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0FBD" w:rsidRPr="00B80FBD" w14:paraId="1FA07093" w14:textId="77777777" w:rsidTr="00B24581">
        <w:tc>
          <w:tcPr>
            <w:tcW w:w="567" w:type="dxa"/>
            <w:vAlign w:val="center"/>
          </w:tcPr>
          <w:p w14:paraId="20D073A7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14:paraId="77F1876F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07E5AF41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118102E5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1D58BA19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14:paraId="6FE81FAE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371444CE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0FBD" w:rsidRPr="00B80FBD" w14:paraId="38347671" w14:textId="77777777" w:rsidTr="00B24581">
        <w:tc>
          <w:tcPr>
            <w:tcW w:w="567" w:type="dxa"/>
            <w:vAlign w:val="center"/>
          </w:tcPr>
          <w:p w14:paraId="690B73CB" w14:textId="77777777" w:rsidR="00B80FBD" w:rsidRPr="00B80FBD" w:rsidRDefault="00B80FBD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14:paraId="77661C04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234DCD86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7AD2621F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740B344C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14:paraId="6CE23D52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3E575A6A" w14:textId="77777777" w:rsidR="00B80FBD" w:rsidRPr="00B80FBD" w:rsidRDefault="00B80FBD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FB09009" w14:textId="77777777" w:rsidR="00B80FBD" w:rsidRPr="00B80FBD" w:rsidRDefault="00B80FBD" w:rsidP="00B80FBD">
      <w:pPr>
        <w:spacing w:line="480" w:lineRule="auto"/>
        <w:ind w:left="851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39291F2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 .................................. dňa .................</w:t>
      </w:r>
    </w:p>
    <w:p w14:paraId="68F5C13C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7031036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B91B34C" w14:textId="77777777" w:rsidR="00B80FBD" w:rsidRPr="00B80FBD" w:rsidRDefault="00B80FBD" w:rsidP="00B80FBD">
      <w:p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  <w:t xml:space="preserve">                </w:t>
      </w:r>
    </w:p>
    <w:p w14:paraId="6F982F9E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3C67A567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Poznámka:</w:t>
      </w:r>
    </w:p>
    <w:p w14:paraId="6F41348F" w14:textId="77777777" w:rsidR="00B80FBD" w:rsidRPr="00B80FBD" w:rsidRDefault="00B80FBD" w:rsidP="00B80FBD">
      <w:pPr>
        <w:jc w:val="both"/>
        <w:rPr>
          <w:rFonts w:ascii="Arial" w:eastAsia="Times New Roman" w:hAnsi="Arial" w:cs="Arial"/>
          <w:color w:val="auto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>* uchádzač zodpovedá za správne uvedený podiel zmluvnej hodnoty v %, resp. v EUR bez DPH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7D97DD6A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918A7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918A7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D918A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517F2" w14:textId="77777777" w:rsidR="00D918A7" w:rsidRDefault="00D918A7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EFEE281" w14:textId="77777777" w:rsidR="00D918A7" w:rsidRDefault="00D918A7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60B947A8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4A1ABB">
      <w:rPr>
        <w:rFonts w:ascii="Arial" w:hAnsi="Arial" w:cs="Arial"/>
        <w:color w:val="auto"/>
        <w:sz w:val="20"/>
        <w:szCs w:val="20"/>
      </w:rPr>
      <w:t>„Montáž, demontáž a prenájom protisnehových zábran a drevených bariér 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3EF31ECD" w:rsidR="00B80FBD" w:rsidRPr="00B80FBD" w:rsidRDefault="00D918A7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4A1ABB">
      <w:rPr>
        <w:noProof/>
        <w:color w:val="auto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A2E99EE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FBD" w:rsidRPr="00B80FBD">
      <w:rPr>
        <w:rFonts w:ascii="Arial" w:eastAsia="Times New Roman" w:hAnsi="Arial" w:cs="Arial"/>
        <w:color w:val="auto"/>
        <w:sz w:val="20"/>
      </w:rPr>
      <w:t>Príloha č. 1 k časti B.3 SP</w:t>
    </w:r>
  </w:p>
  <w:p w14:paraId="4862E39F" w14:textId="6B41309E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B80FBD">
      <w:rPr>
        <w:rFonts w:ascii="Arial" w:eastAsia="Times New Roman" w:hAnsi="Arial" w:cs="Arial"/>
        <w:color w:val="auto"/>
        <w:sz w:val="20"/>
      </w:rPr>
      <w:t xml:space="preserve">zároveň Príloha č. 3 k Rámcovej dohode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D918A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44732"/>
    <w:rsid w:val="00CA2EF6"/>
    <w:rsid w:val="00CE0E09"/>
    <w:rsid w:val="00D36325"/>
    <w:rsid w:val="00D918A7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10</cp:revision>
  <cp:lastPrinted>2024-11-05T10:19:00Z</cp:lastPrinted>
  <dcterms:created xsi:type="dcterms:W3CDTF">2024-06-11T06:32:00Z</dcterms:created>
  <dcterms:modified xsi:type="dcterms:W3CDTF">2024-11-05T10:23:00Z</dcterms:modified>
</cp:coreProperties>
</file>