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D5" w:rsidRPr="00F317D5" w:rsidRDefault="00DD56E9" w:rsidP="00F317D5">
      <w:pPr>
        <w:jc w:val="both"/>
      </w:pPr>
      <w:r>
        <w:t xml:space="preserve">V dožiadaní zo dňa </w:t>
      </w:r>
      <w:r w:rsidR="00AA40FA">
        <w:t xml:space="preserve">08.11.2024 </w:t>
      </w:r>
      <w:r w:rsidR="006B3E8F">
        <w:t xml:space="preserve"> </w:t>
      </w:r>
      <w:r>
        <w:t>nás žiadate o doplnenie/vysvet</w:t>
      </w:r>
      <w:r w:rsidR="00F317D5">
        <w:t>lenie súťažných podkladov a to:</w:t>
      </w:r>
    </w:p>
    <w:p w:rsidR="00F317D5" w:rsidRPr="00F317D5" w:rsidRDefault="00F317D5" w:rsidP="00F317D5">
      <w:pPr>
        <w:spacing w:before="100" w:beforeAutospacing="1" w:after="100" w:afterAutospacing="1"/>
        <w:rPr>
          <w:rFonts w:ascii="Verdana" w:hAnsi="Verdana"/>
          <w:color w:val="000000"/>
          <w:sz w:val="21"/>
          <w:szCs w:val="21"/>
        </w:rPr>
      </w:pPr>
      <w:r w:rsidRPr="00F317D5">
        <w:rPr>
          <w:rFonts w:ascii="Verdana" w:hAnsi="Verdana"/>
          <w:color w:val="000000"/>
          <w:sz w:val="21"/>
          <w:szCs w:val="21"/>
        </w:rPr>
        <w:t> </w:t>
      </w:r>
    </w:p>
    <w:p w:rsidR="00AA40FA" w:rsidRDefault="0028187F" w:rsidP="006B3E8F">
      <w:pPr>
        <w:spacing w:before="100" w:beforeAutospacing="1" w:after="100" w:afterAutospacing="1"/>
        <w:rPr>
          <w:rFonts w:ascii="Open Sans" w:hAnsi="Open Sans" w:cs="Open Sans"/>
          <w:color w:val="333333"/>
          <w:sz w:val="20"/>
          <w:szCs w:val="20"/>
          <w:shd w:val="clear" w:color="auto" w:fill="FFFFFF"/>
        </w:rPr>
      </w:pPr>
      <w:r>
        <w:rPr>
          <w:rFonts w:ascii="Open Sans" w:hAnsi="Open Sans" w:cs="Open Sans"/>
          <w:color w:val="333333"/>
          <w:sz w:val="20"/>
          <w:szCs w:val="20"/>
          <w:shd w:val="clear" w:color="auto" w:fill="FFFFFF"/>
        </w:rPr>
        <w:t>Otázka č.1:</w:t>
      </w:r>
      <w:r>
        <w:rPr>
          <w:rFonts w:ascii="Open Sans" w:hAnsi="Open Sans" w:cs="Open Sans"/>
          <w:color w:val="333333"/>
          <w:sz w:val="20"/>
          <w:szCs w:val="20"/>
        </w:rPr>
        <w:br/>
      </w:r>
      <w:r>
        <w:rPr>
          <w:rFonts w:ascii="Open Sans" w:hAnsi="Open Sans" w:cs="Open Sans"/>
          <w:color w:val="333333"/>
          <w:sz w:val="20"/>
          <w:szCs w:val="20"/>
          <w:shd w:val="clear" w:color="auto" w:fill="FFFFFF"/>
        </w:rPr>
        <w:t>Vo zverejnenej projektovej dokumentácii sa nenachádzajú pozdĺžne profily. Žiadame verejného obstarávateľa o doplnenie projektovej dokumentácie.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Otázka č.2:</w:t>
      </w:r>
      <w:r>
        <w:rPr>
          <w:rFonts w:ascii="Open Sans" w:hAnsi="Open Sans" w:cs="Open Sans"/>
          <w:color w:val="333333"/>
          <w:sz w:val="20"/>
          <w:szCs w:val="20"/>
        </w:rPr>
        <w:br/>
      </w:r>
      <w:r>
        <w:rPr>
          <w:rFonts w:ascii="Open Sans" w:hAnsi="Open Sans" w:cs="Open Sans"/>
          <w:color w:val="333333"/>
          <w:sz w:val="20"/>
          <w:szCs w:val="20"/>
          <w:shd w:val="clear" w:color="auto" w:fill="FFFFFF"/>
        </w:rPr>
        <w:t>V SO 01 resp. SO 03 sa v projektovej dokumentácii uvádza aplikácia postreku infiltračného v množstve 0,7 kg/m2. Vo výkaze výmer chýba položka pre postrek infiltračný. Žiadame verejného obstarávateľa o pridanie položky do výkazu výmer v oboch stavebných objektoch.</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Otázka č.3:</w:t>
      </w:r>
      <w:r>
        <w:rPr>
          <w:rFonts w:ascii="Open Sans" w:hAnsi="Open Sans" w:cs="Open Sans"/>
          <w:color w:val="333333"/>
          <w:sz w:val="20"/>
          <w:szCs w:val="20"/>
        </w:rPr>
        <w:br/>
      </w:r>
      <w:r>
        <w:rPr>
          <w:rFonts w:ascii="Open Sans" w:hAnsi="Open Sans" w:cs="Open Sans"/>
          <w:color w:val="333333"/>
          <w:sz w:val="20"/>
          <w:szCs w:val="20"/>
          <w:shd w:val="clear" w:color="auto" w:fill="FFFFFF"/>
        </w:rPr>
        <w:t>V rámci objektu SO 01 sa majú zhotoviť 2 priepusty DN 400 v celkovej dĺžke 12 metrov. Vo výkaze výmer sa pre dané priepusty nachádza len materiálová položka č.30 (rúra TZP 4-40 40x100) a chýba položka pre zhotovenie priepustu. Žiadame verejného obstarávateľa o doplnenie položky do výkazu výmer pre zhotovenie priepustov DN 400. Taktiež žiadame túto položku pridať aj do SO 03, kde absentuje položka pre zhotovenie priepustu DN 400.</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Otázka č.4:</w:t>
      </w:r>
      <w:r>
        <w:rPr>
          <w:rFonts w:ascii="Open Sans" w:hAnsi="Open Sans" w:cs="Open Sans"/>
          <w:color w:val="333333"/>
          <w:sz w:val="20"/>
          <w:szCs w:val="20"/>
        </w:rPr>
        <w:br/>
      </w:r>
      <w:r>
        <w:rPr>
          <w:rFonts w:ascii="Open Sans" w:hAnsi="Open Sans" w:cs="Open Sans"/>
          <w:color w:val="333333"/>
          <w:sz w:val="20"/>
          <w:szCs w:val="20"/>
          <w:shd w:val="clear" w:color="auto" w:fill="FFFFFF"/>
        </w:rPr>
        <w:t>V projektovej dokumentácii SO 01 pri priepuste č.8 je uvedené, že sa má prečistiť a osadiť nová šachta. Žiadame verejného obstarávateľa o doplnenie výkresu ku priepustu č.8, nakoľko nie je zrejmé, aká šachta sa má zrealizovať.</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Otázka č.5:</w:t>
      </w:r>
      <w:r>
        <w:rPr>
          <w:rFonts w:ascii="Open Sans" w:hAnsi="Open Sans" w:cs="Open Sans"/>
          <w:color w:val="333333"/>
          <w:sz w:val="20"/>
          <w:szCs w:val="20"/>
        </w:rPr>
        <w:br/>
      </w:r>
      <w:r>
        <w:rPr>
          <w:rFonts w:ascii="Open Sans" w:hAnsi="Open Sans" w:cs="Open Sans"/>
          <w:color w:val="333333"/>
          <w:sz w:val="20"/>
          <w:szCs w:val="20"/>
          <w:shd w:val="clear" w:color="auto" w:fill="FFFFFF"/>
        </w:rPr>
        <w:t xml:space="preserve">V SO 01 sa nachádza položka č.26 – „Čelo priepustu z betónu prostého </w:t>
      </w:r>
      <w:proofErr w:type="spellStart"/>
      <w:r>
        <w:rPr>
          <w:rFonts w:ascii="Open Sans" w:hAnsi="Open Sans" w:cs="Open Sans"/>
          <w:color w:val="333333"/>
          <w:sz w:val="20"/>
          <w:szCs w:val="20"/>
          <w:shd w:val="clear" w:color="auto" w:fill="FFFFFF"/>
        </w:rPr>
        <w:t>tr</w:t>
      </w:r>
      <w:proofErr w:type="spellEnd"/>
      <w:r>
        <w:rPr>
          <w:rFonts w:ascii="Open Sans" w:hAnsi="Open Sans" w:cs="Open Sans"/>
          <w:color w:val="333333"/>
          <w:sz w:val="20"/>
          <w:szCs w:val="20"/>
          <w:shd w:val="clear" w:color="auto" w:fill="FFFFFF"/>
        </w:rPr>
        <w:t>. C 8/10 pre priepust z rúr DN 600-800 mm“ vo výmere 10 kusov. Z projektovej dokumentácie vyplýva, že čelo priepustu sa má robiť pri priepustoch č.1 (DN 400, 2x), č.3 (DN 400, 2x), č.6 (DN 600, 1x), č.9 (DN 600, 2x), č.10 (DN 600, 2x), č.11 (DN 600, 2x), č.12 (DN 600, 2x), čo je spolu 13 čiel - 9 kusov pre rúry DN 600 a 4 kusy pre rúry DN 400. Žiadame verejného obstarávateľa o úpravu výkazu výmer.</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Otázka č.6:</w:t>
      </w:r>
      <w:r>
        <w:rPr>
          <w:rFonts w:ascii="Open Sans" w:hAnsi="Open Sans" w:cs="Open Sans"/>
          <w:color w:val="333333"/>
          <w:sz w:val="20"/>
          <w:szCs w:val="20"/>
        </w:rPr>
        <w:br/>
      </w:r>
      <w:r>
        <w:rPr>
          <w:rFonts w:ascii="Open Sans" w:hAnsi="Open Sans" w:cs="Open Sans"/>
          <w:color w:val="333333"/>
          <w:sz w:val="20"/>
          <w:szCs w:val="20"/>
          <w:shd w:val="clear" w:color="auto" w:fill="FFFFFF"/>
        </w:rPr>
        <w:t xml:space="preserve">V SO 01 sa vo výkaze výmer nachádza položka č.27 – „Vtoková nádržka z betónu </w:t>
      </w:r>
      <w:proofErr w:type="spellStart"/>
      <w:r>
        <w:rPr>
          <w:rFonts w:ascii="Open Sans" w:hAnsi="Open Sans" w:cs="Open Sans"/>
          <w:color w:val="333333"/>
          <w:sz w:val="20"/>
          <w:szCs w:val="20"/>
          <w:shd w:val="clear" w:color="auto" w:fill="FFFFFF"/>
        </w:rPr>
        <w:t>tr</w:t>
      </w:r>
      <w:proofErr w:type="spellEnd"/>
      <w:r>
        <w:rPr>
          <w:rFonts w:ascii="Open Sans" w:hAnsi="Open Sans" w:cs="Open Sans"/>
          <w:color w:val="333333"/>
          <w:sz w:val="20"/>
          <w:szCs w:val="20"/>
          <w:shd w:val="clear" w:color="auto" w:fill="FFFFFF"/>
        </w:rPr>
        <w:t>. C8/10 pri priepuste z rúr DN do 800“ v množstve 3 ks. Žiadame verejného obstarávateľa o špecifikáciu priepustov, pri ktorých sa má osadiť vtoková nádržka, nakoľko z projektovej dokumentácie vyplýva osadenie len 1 vtokovej nádržky pri priepuste č.6</w:t>
      </w:r>
    </w:p>
    <w:p w:rsidR="0028187F" w:rsidRDefault="0028187F" w:rsidP="0028187F">
      <w:pPr>
        <w:pStyle w:val="Normlnywebov"/>
        <w:shd w:val="clear" w:color="auto" w:fill="FFFFFF"/>
        <w:spacing w:before="0" w:beforeAutospacing="0" w:after="135" w:afterAutospacing="0"/>
        <w:rPr>
          <w:rFonts w:ascii="Open Sans" w:hAnsi="Open Sans" w:cs="Open Sans"/>
          <w:color w:val="333333"/>
          <w:sz w:val="20"/>
          <w:szCs w:val="20"/>
        </w:rPr>
      </w:pPr>
      <w:r>
        <w:rPr>
          <w:rFonts w:ascii="Open Sans" w:hAnsi="Open Sans" w:cs="Open Sans"/>
          <w:color w:val="333333"/>
          <w:sz w:val="20"/>
          <w:szCs w:val="20"/>
        </w:rPr>
        <w:t>Otázka č. 7</w:t>
      </w:r>
      <w:r>
        <w:rPr>
          <w:rFonts w:ascii="Open Sans" w:hAnsi="Open Sans" w:cs="Open Sans"/>
          <w:color w:val="333333"/>
          <w:sz w:val="20"/>
          <w:szCs w:val="20"/>
        </w:rPr>
        <w:br/>
        <w:t>V rámci VV je položka "Rampa (podľa výkresu)-</w:t>
      </w:r>
      <w:proofErr w:type="spellStart"/>
      <w:r>
        <w:rPr>
          <w:rFonts w:ascii="Open Sans" w:hAnsi="Open Sans" w:cs="Open Sans"/>
          <w:color w:val="333333"/>
          <w:sz w:val="20"/>
          <w:szCs w:val="20"/>
        </w:rPr>
        <w:t>dodávka+osadenie+náter</w:t>
      </w:r>
      <w:proofErr w:type="spellEnd"/>
      <w:r>
        <w:rPr>
          <w:rFonts w:ascii="Open Sans" w:hAnsi="Open Sans" w:cs="Open Sans"/>
          <w:color w:val="333333"/>
          <w:sz w:val="20"/>
          <w:szCs w:val="20"/>
        </w:rPr>
        <w:t xml:space="preserve">" výkres v PD chýba. Žiadame VO o jeho doplnenie. V PD je len fotografia rampy, čo nie je dostatočné pre relevantné </w:t>
      </w:r>
      <w:proofErr w:type="spellStart"/>
      <w:r>
        <w:rPr>
          <w:rFonts w:ascii="Open Sans" w:hAnsi="Open Sans" w:cs="Open Sans"/>
          <w:color w:val="333333"/>
          <w:sz w:val="20"/>
          <w:szCs w:val="20"/>
        </w:rPr>
        <w:t>nacenenie</w:t>
      </w:r>
      <w:proofErr w:type="spellEnd"/>
      <w:r>
        <w:rPr>
          <w:rFonts w:ascii="Open Sans" w:hAnsi="Open Sans" w:cs="Open Sans"/>
          <w:color w:val="333333"/>
          <w:sz w:val="20"/>
          <w:szCs w:val="20"/>
        </w:rPr>
        <w:t xml:space="preserve"> položky</w:t>
      </w:r>
    </w:p>
    <w:p w:rsidR="0028187F" w:rsidRPr="00AA40FA" w:rsidRDefault="0028187F" w:rsidP="006B3E8F">
      <w:pPr>
        <w:spacing w:before="100" w:beforeAutospacing="1" w:after="100" w:afterAutospacing="1"/>
        <w:rPr>
          <w:rFonts w:ascii="Times" w:hAnsi="Times"/>
        </w:rPr>
      </w:pPr>
    </w:p>
    <w:p w:rsidR="00DD56E9" w:rsidRDefault="00DD56E9" w:rsidP="00DD56E9">
      <w:pPr>
        <w:pStyle w:val="Odsekzoznamu"/>
        <w:jc w:val="both"/>
      </w:pPr>
    </w:p>
    <w:p w:rsidR="0028187F" w:rsidRDefault="0028187F" w:rsidP="00DD56E9">
      <w:pPr>
        <w:jc w:val="both"/>
        <w:rPr>
          <w:b/>
        </w:rPr>
      </w:pPr>
    </w:p>
    <w:p w:rsidR="0028187F" w:rsidRDefault="0028187F" w:rsidP="00DD56E9">
      <w:pPr>
        <w:jc w:val="both"/>
        <w:rPr>
          <w:b/>
        </w:rPr>
      </w:pPr>
    </w:p>
    <w:p w:rsidR="0028187F" w:rsidRDefault="0028187F" w:rsidP="00DD56E9">
      <w:pPr>
        <w:jc w:val="both"/>
        <w:rPr>
          <w:b/>
        </w:rPr>
      </w:pPr>
    </w:p>
    <w:p w:rsidR="00DD56E9" w:rsidRDefault="0028187F" w:rsidP="00DD56E9">
      <w:pPr>
        <w:jc w:val="both"/>
        <w:rPr>
          <w:b/>
        </w:rPr>
      </w:pPr>
      <w:r>
        <w:rPr>
          <w:b/>
        </w:rPr>
        <w:lastRenderedPageBreak/>
        <w:t xml:space="preserve">Na základe Vašej žiadosti a po porade s projektantom stavby Vám k predmetnej veci zasielame nasledovné vyjadrenia na Vami doručené otázky </w:t>
      </w:r>
    </w:p>
    <w:p w:rsidR="0028187F" w:rsidRDefault="0028187F" w:rsidP="00DD56E9">
      <w:pPr>
        <w:jc w:val="both"/>
        <w:rPr>
          <w:b/>
        </w:rPr>
      </w:pPr>
    </w:p>
    <w:p w:rsidR="0028187F" w:rsidRPr="00ED4FB8" w:rsidRDefault="0028187F" w:rsidP="00DD56E9">
      <w:pPr>
        <w:jc w:val="both"/>
      </w:pPr>
      <w:r w:rsidRPr="00ED4FB8">
        <w:t xml:space="preserve">Odpoveď na otázku č. 1 </w:t>
      </w:r>
    </w:p>
    <w:p w:rsidR="00791877" w:rsidRPr="00ED4FB8" w:rsidRDefault="00791877" w:rsidP="00DD56E9">
      <w:pPr>
        <w:jc w:val="both"/>
      </w:pPr>
    </w:p>
    <w:p w:rsidR="00791877" w:rsidRDefault="00791877" w:rsidP="00DD56E9">
      <w:pPr>
        <w:jc w:val="both"/>
      </w:pPr>
      <w:r>
        <w:t xml:space="preserve">Pozdĺžne profily nie sú potrebné, nakoľko sa neupravuje </w:t>
      </w:r>
      <w:proofErr w:type="spellStart"/>
      <w:r>
        <w:t>niveleta</w:t>
      </w:r>
      <w:proofErr w:type="spellEnd"/>
      <w:r>
        <w:t xml:space="preserve"> lesných ciest-</w:t>
      </w:r>
      <w:r w:rsidR="000E7A34">
        <w:t xml:space="preserve"> viď technické správy. </w:t>
      </w:r>
    </w:p>
    <w:p w:rsidR="00791877" w:rsidRDefault="00791877" w:rsidP="00DD56E9">
      <w:pPr>
        <w:jc w:val="both"/>
      </w:pPr>
    </w:p>
    <w:p w:rsidR="00791877" w:rsidRDefault="00791877" w:rsidP="00DD56E9">
      <w:pPr>
        <w:jc w:val="both"/>
        <w:rPr>
          <w:b/>
        </w:rPr>
      </w:pPr>
      <w:r>
        <w:t xml:space="preserve">Odpoveď na otázku č. 2. </w:t>
      </w:r>
    </w:p>
    <w:p w:rsidR="00F317D5" w:rsidRDefault="00F317D5">
      <w:pPr>
        <w:jc w:val="both"/>
      </w:pPr>
    </w:p>
    <w:p w:rsidR="00791877" w:rsidRDefault="00791877">
      <w:pPr>
        <w:jc w:val="both"/>
      </w:pPr>
      <w:r>
        <w:t>Dopĺňajú sa položky v objektoch SO 01 a SO 03</w:t>
      </w:r>
    </w:p>
    <w:p w:rsidR="00791877" w:rsidRDefault="00791877">
      <w:pPr>
        <w:jc w:val="both"/>
      </w:pPr>
    </w:p>
    <w:p w:rsidR="00791877" w:rsidRDefault="00791877">
      <w:pPr>
        <w:jc w:val="both"/>
      </w:pPr>
      <w:r>
        <w:t xml:space="preserve">Odpoveď na otázku č.3 </w:t>
      </w:r>
    </w:p>
    <w:p w:rsidR="00791877" w:rsidRDefault="00791877">
      <w:pPr>
        <w:jc w:val="both"/>
      </w:pPr>
    </w:p>
    <w:p w:rsidR="00791877" w:rsidRDefault="00791877" w:rsidP="00791877">
      <w:pPr>
        <w:jc w:val="both"/>
      </w:pPr>
      <w:r>
        <w:t>Dopĺňajú sa položky v objektoch SO 01 a SO 03</w:t>
      </w:r>
      <w:r w:rsidR="00ED4FB8">
        <w:t xml:space="preserve"> v  prílohe Výkaz výmer </w:t>
      </w:r>
    </w:p>
    <w:p w:rsidR="00791877" w:rsidRDefault="00791877" w:rsidP="00791877">
      <w:pPr>
        <w:jc w:val="both"/>
      </w:pPr>
    </w:p>
    <w:p w:rsidR="00791877" w:rsidRDefault="00791877" w:rsidP="00791877">
      <w:pPr>
        <w:jc w:val="both"/>
      </w:pPr>
      <w:r>
        <w:t xml:space="preserve">Odpoveď na otázku č. 4 </w:t>
      </w:r>
    </w:p>
    <w:p w:rsidR="00791877" w:rsidRDefault="00791877" w:rsidP="00791877">
      <w:pPr>
        <w:jc w:val="both"/>
      </w:pPr>
    </w:p>
    <w:p w:rsidR="00791877" w:rsidRDefault="00791877" w:rsidP="00791877">
      <w:pPr>
        <w:jc w:val="both"/>
      </w:pPr>
      <w:r>
        <w:t xml:space="preserve">Namiesto šachta má byť správne vtoková nádržka. Jej zhotovenie podľa </w:t>
      </w:r>
      <w:proofErr w:type="spellStart"/>
      <w:r>
        <w:t>výkr</w:t>
      </w:r>
      <w:proofErr w:type="spellEnd"/>
      <w:r>
        <w:t>. č. 11, zahrnuté v položke č. 27</w:t>
      </w:r>
    </w:p>
    <w:p w:rsidR="00791877" w:rsidRDefault="00791877">
      <w:pPr>
        <w:jc w:val="both"/>
      </w:pPr>
    </w:p>
    <w:p w:rsidR="00791877" w:rsidRDefault="00791877">
      <w:pPr>
        <w:jc w:val="both"/>
      </w:pPr>
      <w:r>
        <w:t xml:space="preserve">Odpoveď na otázku č. 5 </w:t>
      </w:r>
    </w:p>
    <w:p w:rsidR="00ED4FB8" w:rsidRDefault="00ED4FB8">
      <w:pPr>
        <w:jc w:val="both"/>
      </w:pPr>
    </w:p>
    <w:p w:rsidR="00ED4FB8" w:rsidRDefault="00ED4FB8" w:rsidP="00ED4FB8">
      <w:pPr>
        <w:jc w:val="both"/>
      </w:pPr>
      <w:r>
        <w:t xml:space="preserve">Dopĺňajú sa položky v objektoch SO 01 a SO 03  v prílohe Výkaz výmer </w:t>
      </w:r>
    </w:p>
    <w:p w:rsidR="00ED4FB8" w:rsidRDefault="00ED4FB8">
      <w:pPr>
        <w:jc w:val="both"/>
      </w:pPr>
    </w:p>
    <w:p w:rsidR="00ED4FB8" w:rsidRDefault="00ED4FB8" w:rsidP="00ED4FB8">
      <w:pPr>
        <w:jc w:val="both"/>
      </w:pPr>
      <w:r>
        <w:t>Odpoveď na otázku č. 6</w:t>
      </w:r>
    </w:p>
    <w:p w:rsidR="00ED4FB8" w:rsidRDefault="00ED4FB8" w:rsidP="00ED4FB8">
      <w:pPr>
        <w:jc w:val="both"/>
      </w:pPr>
      <w:r>
        <w:t xml:space="preserve"> </w:t>
      </w:r>
    </w:p>
    <w:p w:rsidR="00ED4FB8" w:rsidRDefault="00ED4FB8" w:rsidP="00ED4FB8">
      <w:pPr>
        <w:jc w:val="both"/>
      </w:pPr>
      <w:r>
        <w:t xml:space="preserve">Okrem priepustu č. 6 sa urobí vtoková nádržka pred </w:t>
      </w:r>
      <w:proofErr w:type="spellStart"/>
      <w:r>
        <w:t>jestv</w:t>
      </w:r>
      <w:proofErr w:type="spellEnd"/>
      <w:r>
        <w:t>. priepustom v km 1,75-opravené vo výkaze výmer</w:t>
      </w:r>
    </w:p>
    <w:p w:rsidR="00ED4FB8" w:rsidRDefault="00ED4FB8" w:rsidP="00ED4FB8">
      <w:pPr>
        <w:jc w:val="both"/>
      </w:pPr>
    </w:p>
    <w:p w:rsidR="00ED4FB8" w:rsidRDefault="00ED4FB8" w:rsidP="00ED4FB8">
      <w:pPr>
        <w:jc w:val="both"/>
      </w:pPr>
      <w:r>
        <w:t xml:space="preserve">Odpoveď na otázku č. 7 </w:t>
      </w:r>
    </w:p>
    <w:p w:rsidR="00ED4FB8" w:rsidRDefault="00ED4FB8" w:rsidP="00ED4FB8">
      <w:pPr>
        <w:jc w:val="both"/>
      </w:pPr>
    </w:p>
    <w:p w:rsidR="00ED4FB8" w:rsidRDefault="00ED4FB8" w:rsidP="00ED4FB8">
      <w:pPr>
        <w:jc w:val="both"/>
      </w:pPr>
      <w:r>
        <w:t xml:space="preserve">Rampu kvôli </w:t>
      </w:r>
      <w:proofErr w:type="spellStart"/>
      <w:r>
        <w:t>naceneniu</w:t>
      </w:r>
      <w:proofErr w:type="spellEnd"/>
      <w:r>
        <w:t xml:space="preserve"> nie je potrebné osobitne vykresľovať.</w:t>
      </w:r>
      <w:r w:rsidR="000E7A34">
        <w:t xml:space="preserve"> </w:t>
      </w:r>
      <w:r>
        <w:t xml:space="preserve">Na internetovej stránke  cez "ručná závora "ďalej ručné rampy" si môžete nájsť  závoru pre cestu oceľ s protizávažím a pevnou úložnou podporov. </w:t>
      </w:r>
    </w:p>
    <w:p w:rsidR="00ED4FB8" w:rsidRDefault="00ED4FB8">
      <w:pPr>
        <w:jc w:val="both"/>
      </w:pPr>
    </w:p>
    <w:p w:rsidR="00D72B3B" w:rsidRDefault="00D72B3B">
      <w:pPr>
        <w:jc w:val="both"/>
      </w:pPr>
      <w:r>
        <w:t xml:space="preserve">Uvedením doplnením časti Výkazu výmer verejný obstarávateľ predlžuje termín predkladania ponúk do 13.12.2024 do 10.00 hod.. </w:t>
      </w:r>
      <w:bookmarkStart w:id="0" w:name="_GoBack"/>
      <w:bookmarkEnd w:id="0"/>
    </w:p>
    <w:sectPr w:rsidR="00D72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72" w:rsidRDefault="00A66072" w:rsidP="00DD56E9">
      <w:r>
        <w:separator/>
      </w:r>
    </w:p>
  </w:endnote>
  <w:endnote w:type="continuationSeparator" w:id="0">
    <w:p w:rsidR="00A66072" w:rsidRDefault="00A66072" w:rsidP="00D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72" w:rsidRDefault="00A66072" w:rsidP="00DD56E9">
      <w:r>
        <w:separator/>
      </w:r>
    </w:p>
  </w:footnote>
  <w:footnote w:type="continuationSeparator" w:id="0">
    <w:p w:rsidR="00A66072" w:rsidRDefault="00A66072" w:rsidP="00DD5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638"/>
    <w:multiLevelType w:val="hybridMultilevel"/>
    <w:tmpl w:val="DD466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D7046F7"/>
    <w:multiLevelType w:val="multilevel"/>
    <w:tmpl w:val="6F7A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C2B34"/>
    <w:multiLevelType w:val="hybridMultilevel"/>
    <w:tmpl w:val="7A5A45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92468C7"/>
    <w:multiLevelType w:val="hybridMultilevel"/>
    <w:tmpl w:val="7A5A45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CE67781"/>
    <w:multiLevelType w:val="multilevel"/>
    <w:tmpl w:val="B0BA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1D292A"/>
    <w:multiLevelType w:val="hybridMultilevel"/>
    <w:tmpl w:val="D27C7A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E9"/>
    <w:rsid w:val="000E7A34"/>
    <w:rsid w:val="00191CBB"/>
    <w:rsid w:val="001C6B77"/>
    <w:rsid w:val="0028187F"/>
    <w:rsid w:val="00297143"/>
    <w:rsid w:val="003758B2"/>
    <w:rsid w:val="00461849"/>
    <w:rsid w:val="004E3120"/>
    <w:rsid w:val="00607940"/>
    <w:rsid w:val="00682906"/>
    <w:rsid w:val="006B3E8F"/>
    <w:rsid w:val="00725596"/>
    <w:rsid w:val="007278D6"/>
    <w:rsid w:val="00791877"/>
    <w:rsid w:val="00915611"/>
    <w:rsid w:val="00931EDA"/>
    <w:rsid w:val="00956191"/>
    <w:rsid w:val="00A032BF"/>
    <w:rsid w:val="00A365DA"/>
    <w:rsid w:val="00A66072"/>
    <w:rsid w:val="00AA40FA"/>
    <w:rsid w:val="00B15625"/>
    <w:rsid w:val="00BB2C3A"/>
    <w:rsid w:val="00CB3BF7"/>
    <w:rsid w:val="00D72B3B"/>
    <w:rsid w:val="00DD56E9"/>
    <w:rsid w:val="00E27BE6"/>
    <w:rsid w:val="00E9090B"/>
    <w:rsid w:val="00ED4FB8"/>
    <w:rsid w:val="00F25152"/>
    <w:rsid w:val="00F317D5"/>
    <w:rsid w:val="00FD2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6E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
    <w:basedOn w:val="Normlny"/>
    <w:link w:val="OdsekzoznamuChar"/>
    <w:uiPriority w:val="34"/>
    <w:qFormat/>
    <w:rsid w:val="00DD56E9"/>
    <w:pPr>
      <w:ind w:left="708"/>
    </w:pPr>
  </w:style>
  <w:style w:type="character" w:customStyle="1" w:styleId="OdsekzoznamuChar">
    <w:name w:val="Odsek zoznamu Char"/>
    <w:aliases w:val="body Char,Odsek Char,Odsek zoznamu2 Char,Farebný zoznam – zvýraznenie 11 Char,Odsek 1. Char"/>
    <w:link w:val="Odsekzoznamu"/>
    <w:uiPriority w:val="34"/>
    <w:qFormat/>
    <w:locked/>
    <w:rsid w:val="00DD56E9"/>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DD56E9"/>
    <w:pPr>
      <w:tabs>
        <w:tab w:val="center" w:pos="4536"/>
        <w:tab w:val="right" w:pos="9072"/>
      </w:tabs>
    </w:pPr>
  </w:style>
  <w:style w:type="character" w:customStyle="1" w:styleId="HlavikaChar">
    <w:name w:val="Hlavička Char"/>
    <w:basedOn w:val="Predvolenpsmoodseku"/>
    <w:link w:val="Hlavika"/>
    <w:uiPriority w:val="99"/>
    <w:rsid w:val="00DD56E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D56E9"/>
    <w:pPr>
      <w:tabs>
        <w:tab w:val="center" w:pos="4536"/>
        <w:tab w:val="right" w:pos="9072"/>
      </w:tabs>
    </w:pPr>
  </w:style>
  <w:style w:type="character" w:customStyle="1" w:styleId="PtaChar">
    <w:name w:val="Päta Char"/>
    <w:basedOn w:val="Predvolenpsmoodseku"/>
    <w:link w:val="Pta"/>
    <w:uiPriority w:val="99"/>
    <w:rsid w:val="00DD56E9"/>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3758B2"/>
    <w:pPr>
      <w:spacing w:before="100" w:beforeAutospacing="1" w:after="100" w:afterAutospacing="1"/>
    </w:pPr>
  </w:style>
  <w:style w:type="character" w:styleId="Siln">
    <w:name w:val="Strong"/>
    <w:basedOn w:val="Predvolenpsmoodseku"/>
    <w:uiPriority w:val="22"/>
    <w:qFormat/>
    <w:rsid w:val="006B3E8F"/>
    <w:rPr>
      <w:b/>
      <w:bCs/>
    </w:rPr>
  </w:style>
  <w:style w:type="paragraph" w:customStyle="1" w:styleId="tl1">
    <w:name w:val="Štýl1"/>
    <w:basedOn w:val="Obsah3"/>
    <w:link w:val="tl1Char"/>
    <w:rsid w:val="00AA40FA"/>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tl1Char">
    <w:name w:val="Štýl1 Char"/>
    <w:link w:val="tl1"/>
    <w:rsid w:val="00AA40FA"/>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AA40F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6E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
    <w:basedOn w:val="Normlny"/>
    <w:link w:val="OdsekzoznamuChar"/>
    <w:uiPriority w:val="34"/>
    <w:qFormat/>
    <w:rsid w:val="00DD56E9"/>
    <w:pPr>
      <w:ind w:left="708"/>
    </w:pPr>
  </w:style>
  <w:style w:type="character" w:customStyle="1" w:styleId="OdsekzoznamuChar">
    <w:name w:val="Odsek zoznamu Char"/>
    <w:aliases w:val="body Char,Odsek Char,Odsek zoznamu2 Char,Farebný zoznam – zvýraznenie 11 Char,Odsek 1. Char"/>
    <w:link w:val="Odsekzoznamu"/>
    <w:uiPriority w:val="34"/>
    <w:qFormat/>
    <w:locked/>
    <w:rsid w:val="00DD56E9"/>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DD56E9"/>
    <w:pPr>
      <w:tabs>
        <w:tab w:val="center" w:pos="4536"/>
        <w:tab w:val="right" w:pos="9072"/>
      </w:tabs>
    </w:pPr>
  </w:style>
  <w:style w:type="character" w:customStyle="1" w:styleId="HlavikaChar">
    <w:name w:val="Hlavička Char"/>
    <w:basedOn w:val="Predvolenpsmoodseku"/>
    <w:link w:val="Hlavika"/>
    <w:uiPriority w:val="99"/>
    <w:rsid w:val="00DD56E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D56E9"/>
    <w:pPr>
      <w:tabs>
        <w:tab w:val="center" w:pos="4536"/>
        <w:tab w:val="right" w:pos="9072"/>
      </w:tabs>
    </w:pPr>
  </w:style>
  <w:style w:type="character" w:customStyle="1" w:styleId="PtaChar">
    <w:name w:val="Päta Char"/>
    <w:basedOn w:val="Predvolenpsmoodseku"/>
    <w:link w:val="Pta"/>
    <w:uiPriority w:val="99"/>
    <w:rsid w:val="00DD56E9"/>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3758B2"/>
    <w:pPr>
      <w:spacing w:before="100" w:beforeAutospacing="1" w:after="100" w:afterAutospacing="1"/>
    </w:pPr>
  </w:style>
  <w:style w:type="character" w:styleId="Siln">
    <w:name w:val="Strong"/>
    <w:basedOn w:val="Predvolenpsmoodseku"/>
    <w:uiPriority w:val="22"/>
    <w:qFormat/>
    <w:rsid w:val="006B3E8F"/>
    <w:rPr>
      <w:b/>
      <w:bCs/>
    </w:rPr>
  </w:style>
  <w:style w:type="paragraph" w:customStyle="1" w:styleId="tl1">
    <w:name w:val="Štýl1"/>
    <w:basedOn w:val="Obsah3"/>
    <w:link w:val="tl1Char"/>
    <w:rsid w:val="00AA40FA"/>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tl1Char">
    <w:name w:val="Štýl1 Char"/>
    <w:link w:val="tl1"/>
    <w:rsid w:val="00AA40FA"/>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AA40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90304">
      <w:bodyDiv w:val="1"/>
      <w:marLeft w:val="0"/>
      <w:marRight w:val="0"/>
      <w:marTop w:val="0"/>
      <w:marBottom w:val="0"/>
      <w:divBdr>
        <w:top w:val="none" w:sz="0" w:space="0" w:color="auto"/>
        <w:left w:val="none" w:sz="0" w:space="0" w:color="auto"/>
        <w:bottom w:val="none" w:sz="0" w:space="0" w:color="auto"/>
        <w:right w:val="none" w:sz="0" w:space="0" w:color="auto"/>
      </w:divBdr>
    </w:div>
    <w:div w:id="893614760">
      <w:bodyDiv w:val="1"/>
      <w:marLeft w:val="0"/>
      <w:marRight w:val="0"/>
      <w:marTop w:val="0"/>
      <w:marBottom w:val="0"/>
      <w:divBdr>
        <w:top w:val="none" w:sz="0" w:space="0" w:color="auto"/>
        <w:left w:val="none" w:sz="0" w:space="0" w:color="auto"/>
        <w:bottom w:val="none" w:sz="0" w:space="0" w:color="auto"/>
        <w:right w:val="none" w:sz="0" w:space="0" w:color="auto"/>
      </w:divBdr>
    </w:div>
    <w:div w:id="988553008">
      <w:bodyDiv w:val="1"/>
      <w:marLeft w:val="0"/>
      <w:marRight w:val="0"/>
      <w:marTop w:val="0"/>
      <w:marBottom w:val="0"/>
      <w:divBdr>
        <w:top w:val="none" w:sz="0" w:space="0" w:color="auto"/>
        <w:left w:val="none" w:sz="0" w:space="0" w:color="auto"/>
        <w:bottom w:val="none" w:sz="0" w:space="0" w:color="auto"/>
        <w:right w:val="none" w:sz="0" w:space="0" w:color="auto"/>
      </w:divBdr>
    </w:div>
    <w:div w:id="1142575382">
      <w:bodyDiv w:val="1"/>
      <w:marLeft w:val="0"/>
      <w:marRight w:val="0"/>
      <w:marTop w:val="0"/>
      <w:marBottom w:val="0"/>
      <w:divBdr>
        <w:top w:val="none" w:sz="0" w:space="0" w:color="auto"/>
        <w:left w:val="none" w:sz="0" w:space="0" w:color="auto"/>
        <w:bottom w:val="none" w:sz="0" w:space="0" w:color="auto"/>
        <w:right w:val="none" w:sz="0" w:space="0" w:color="auto"/>
      </w:divBdr>
    </w:div>
    <w:div w:id="117140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2902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3</cp:revision>
  <cp:lastPrinted>2024-02-28T15:06:00Z</cp:lastPrinted>
  <dcterms:created xsi:type="dcterms:W3CDTF">2024-11-25T11:30:00Z</dcterms:created>
  <dcterms:modified xsi:type="dcterms:W3CDTF">2024-11-25T13:08:00Z</dcterms:modified>
</cp:coreProperties>
</file>