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4798EF07" w14:textId="77777777" w:rsidR="00AC4DA1" w:rsidRDefault="00AC4DA1" w:rsidP="00B62D3E">
      <w:pPr>
        <w:pStyle w:val="Nzov"/>
        <w:rPr>
          <w:sz w:val="24"/>
          <w:szCs w:val="24"/>
          <w:lang w:val="sk-SK"/>
        </w:rPr>
      </w:pPr>
    </w:p>
    <w:p w14:paraId="241D3309" w14:textId="77777777" w:rsidR="00F564B7" w:rsidRDefault="0034513D" w:rsidP="00B62D3E">
      <w:pPr>
        <w:pStyle w:val="Nzov"/>
        <w:rPr>
          <w:sz w:val="24"/>
          <w:szCs w:val="24"/>
          <w:lang w:val="sk-SK"/>
        </w:rPr>
      </w:pPr>
      <w:r w:rsidRPr="005D0A0A">
        <w:rPr>
          <w:sz w:val="24"/>
          <w:szCs w:val="24"/>
          <w:lang w:val="sk-SK"/>
        </w:rPr>
        <w:t xml:space="preserve">RÁMCOVÁ </w:t>
      </w:r>
      <w:r w:rsidR="00C36CA9">
        <w:rPr>
          <w:sz w:val="24"/>
          <w:szCs w:val="24"/>
          <w:lang w:val="sk-SK"/>
        </w:rPr>
        <w:t>DOHODA</w:t>
      </w:r>
      <w:r w:rsidRPr="005D0A0A">
        <w:rPr>
          <w:sz w:val="24"/>
          <w:szCs w:val="24"/>
          <w:lang w:val="sk-SK"/>
        </w:rPr>
        <w:t xml:space="preserve"> O POSKYTOVANÍ SERVISNÝCH SLUŽIEB</w:t>
      </w:r>
    </w:p>
    <w:p w14:paraId="5116CB37" w14:textId="7DD93CC9" w:rsidR="0034513D" w:rsidRPr="005D0A0A" w:rsidRDefault="00F564B7" w:rsidP="00B62D3E">
      <w:pPr>
        <w:pStyle w:val="Nzov"/>
        <w:rPr>
          <w:sz w:val="24"/>
          <w:szCs w:val="24"/>
          <w:lang w:val="sk-SK"/>
        </w:rPr>
      </w:pPr>
      <w:r>
        <w:rPr>
          <w:sz w:val="24"/>
          <w:szCs w:val="24"/>
          <w:lang w:val="sk-SK"/>
        </w:rPr>
        <w:t xml:space="preserve"> </w:t>
      </w:r>
      <w:r w:rsidRPr="00F564B7">
        <w:rPr>
          <w:sz w:val="24"/>
          <w:szCs w:val="24"/>
          <w:highlight w:val="yellow"/>
          <w:lang w:val="sk-SK"/>
        </w:rPr>
        <w:t>č. xxxx/2024/LSR</w:t>
      </w: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071DE6CD" w14:textId="77777777" w:rsidR="0034513D" w:rsidRDefault="0034513D" w:rsidP="00B62D3E">
      <w:pPr>
        <w:rPr>
          <w:szCs w:val="24"/>
        </w:rPr>
      </w:pP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77777777" w:rsidR="005D0A0A" w:rsidRPr="001C4DAB" w:rsidRDefault="005D0A0A" w:rsidP="00B62D3E">
      <w:pPr>
        <w:pStyle w:val="Nadpis1"/>
        <w:rPr>
          <w:lang w:val="sk-SK"/>
        </w:rPr>
      </w:pPr>
      <w:r w:rsidRPr="001C4DAB">
        <w:rPr>
          <w:lang w:val="sk-SK"/>
        </w:rPr>
        <w:t>(1)</w:t>
      </w:r>
      <w:r w:rsidRPr="001C4DAB">
        <w:rPr>
          <w:lang w:val="sk-SK"/>
        </w:rPr>
        <w:tab/>
        <w:t>Objednávateľ</w:t>
      </w:r>
    </w:p>
    <w:p w14:paraId="36363B83" w14:textId="77777777"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Pr="00011884">
        <w:rPr>
          <w:lang w:val="sk-SK"/>
        </w:rPr>
        <w:t>LESY Slovenskej republiky, štátny podnik</w:t>
      </w:r>
    </w:p>
    <w:p w14:paraId="5995F1D8" w14:textId="130F3D39"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2E624E" w:rsidRPr="002E624E">
        <w:rPr>
          <w:b w:val="0"/>
          <w:color w:val="000000" w:themeColor="text1"/>
          <w:lang w:val="sk-SK"/>
        </w:rPr>
        <w:t>organizačná zložka V</w:t>
      </w:r>
      <w:r w:rsidR="001165C9">
        <w:rPr>
          <w:b w:val="0"/>
          <w:color w:val="000000" w:themeColor="text1"/>
          <w:lang w:val="sk-SK"/>
        </w:rPr>
        <w:t>ihorlat</w:t>
      </w:r>
    </w:p>
    <w:p w14:paraId="686BE2D4" w14:textId="1837715D" w:rsidR="000728D3" w:rsidRDefault="000728D3" w:rsidP="000728D3">
      <w:pPr>
        <w:pStyle w:val="Nadpis1"/>
        <w:rPr>
          <w:b w:val="0"/>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1165C9" w:rsidRPr="001165C9">
        <w:rPr>
          <w:b w:val="0"/>
          <w:color w:val="000000" w:themeColor="text1"/>
          <w:szCs w:val="24"/>
          <w:lang w:val="sk-SK"/>
        </w:rPr>
        <w:t>Čemernianska 136, 093 03 Vranov n/T</w:t>
      </w:r>
    </w:p>
    <w:p w14:paraId="0DE9C66C" w14:textId="77777777" w:rsidR="000728D3" w:rsidRPr="001C4DAB" w:rsidRDefault="000728D3" w:rsidP="000728D3">
      <w:pPr>
        <w:pStyle w:val="Nadpis1"/>
        <w:rPr>
          <w:b w:val="0"/>
          <w:lang w:val="sk-SK"/>
        </w:rPr>
      </w:pPr>
      <w:r w:rsidRPr="001C4DAB">
        <w:rPr>
          <w:b w:val="0"/>
          <w:lang w:val="sk-SK"/>
        </w:rPr>
        <w:t xml:space="preserve">IČO: </w:t>
      </w:r>
      <w:r w:rsidRPr="001C4DAB">
        <w:rPr>
          <w:b w:val="0"/>
          <w:lang w:val="sk-SK"/>
        </w:rPr>
        <w:tab/>
        <w:t>360 383 51</w:t>
      </w:r>
      <w:r w:rsidRPr="001C4DAB">
        <w:rPr>
          <w:b w:val="0"/>
          <w:lang w:val="sk-SK"/>
        </w:rPr>
        <w:tab/>
      </w:r>
      <w:r w:rsidRPr="001C4DAB">
        <w:rPr>
          <w:b w:val="0"/>
          <w:lang w:val="sk-SK"/>
        </w:rPr>
        <w:tab/>
      </w:r>
    </w:p>
    <w:p w14:paraId="5C6DC3D2" w14:textId="77777777" w:rsidR="000728D3" w:rsidRPr="001C4DAB" w:rsidRDefault="000728D3" w:rsidP="000728D3">
      <w:pPr>
        <w:pStyle w:val="Nadpis1"/>
        <w:rPr>
          <w:b w:val="0"/>
          <w:lang w:val="sk-SK"/>
        </w:rPr>
      </w:pPr>
      <w:r w:rsidRPr="001C4DAB">
        <w:rPr>
          <w:b w:val="0"/>
          <w:lang w:val="sk-SK"/>
        </w:rPr>
        <w:t>DIČ:</w:t>
      </w:r>
      <w:r w:rsidRPr="001C4DAB">
        <w:rPr>
          <w:b w:val="0"/>
          <w:lang w:val="sk-SK"/>
        </w:rPr>
        <w:tab/>
        <w:t>SK 2020087982</w:t>
      </w:r>
    </w:p>
    <w:p w14:paraId="79FE3E08" w14:textId="77777777" w:rsidR="000728D3" w:rsidRPr="001C4DAB" w:rsidRDefault="000728D3" w:rsidP="000728D3">
      <w:pPr>
        <w:pStyle w:val="Nadpis1"/>
        <w:rPr>
          <w:b w:val="0"/>
          <w:lang w:val="sk-SK"/>
        </w:rPr>
      </w:pPr>
      <w:r w:rsidRPr="001C4DAB">
        <w:rPr>
          <w:b w:val="0"/>
          <w:lang w:val="sk-SK"/>
        </w:rPr>
        <w:t>IČ DPH:</w:t>
      </w:r>
      <w:r w:rsidRPr="001C4DAB">
        <w:rPr>
          <w:b w:val="0"/>
          <w:lang w:val="sk-SK"/>
        </w:rPr>
        <w:tab/>
        <w:t>SK2020087982</w:t>
      </w:r>
    </w:p>
    <w:p w14:paraId="299EA494" w14:textId="4B13D23D" w:rsidR="000728D3" w:rsidRPr="00011884" w:rsidRDefault="000728D3" w:rsidP="000728D3">
      <w:pPr>
        <w:pStyle w:val="Nadpis1"/>
        <w:rPr>
          <w:b w:val="0"/>
          <w:color w:val="000000" w:themeColor="text1"/>
          <w:szCs w:val="24"/>
          <w:lang w:val="sk-SK"/>
        </w:rPr>
      </w:pPr>
      <w:r w:rsidRPr="001C4DAB">
        <w:rPr>
          <w:b w:val="0"/>
          <w:lang w:val="sk-SK"/>
        </w:rPr>
        <w:t>zastúpený:</w:t>
      </w:r>
      <w:r w:rsidRPr="001C4DAB">
        <w:rPr>
          <w:b w:val="0"/>
          <w:lang w:val="sk-SK"/>
        </w:rPr>
        <w:tab/>
      </w:r>
      <w:r w:rsidR="001165C9" w:rsidRPr="001165C9">
        <w:rPr>
          <w:b w:val="0"/>
          <w:color w:val="000000" w:themeColor="text1"/>
          <w:szCs w:val="24"/>
          <w:lang w:val="sk-SK"/>
        </w:rPr>
        <w:t>Ing. Jaroslav Uchaľ, vedúci organizačnej zložky OZ Vihorlat</w:t>
      </w:r>
    </w:p>
    <w:p w14:paraId="461C9C5B" w14:textId="77777777" w:rsidR="000728D3" w:rsidRPr="001C4DAB" w:rsidRDefault="000728D3" w:rsidP="000728D3">
      <w:pPr>
        <w:pStyle w:val="Nadpis1"/>
        <w:rPr>
          <w:b w:val="0"/>
          <w:lang w:val="sk-SK"/>
        </w:rPr>
      </w:pPr>
      <w:r w:rsidRPr="001C4DAB">
        <w:rPr>
          <w:b w:val="0"/>
          <w:lang w:val="sk-SK"/>
        </w:rPr>
        <w:t>bankové spojenie:</w:t>
      </w:r>
      <w:r w:rsidRPr="001C4DAB">
        <w:rPr>
          <w:b w:val="0"/>
          <w:lang w:val="sk-SK"/>
        </w:rPr>
        <w:tab/>
        <w:t>VÚB Banská Bystrica</w:t>
      </w:r>
    </w:p>
    <w:p w14:paraId="3A54DDB4" w14:textId="75D6A0EB" w:rsidR="006D0055" w:rsidRPr="006D0055" w:rsidRDefault="000728D3" w:rsidP="006D0055">
      <w:pPr>
        <w:pStyle w:val="Default"/>
        <w:rPr>
          <w:rFonts w:ascii="Times New Roman" w:eastAsiaTheme="minorHAnsi"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SK39 0200 0000 0000 0940 9312</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7777777"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Pr="001C4DAB">
        <w:rPr>
          <w:lang w:val="sk-SK"/>
        </w:rPr>
        <w:t xml:space="preserve"> </w:t>
      </w:r>
    </w:p>
    <w:p w14:paraId="3A7C344F" w14:textId="77777777" w:rsidR="005D0A0A" w:rsidRDefault="005D0A0A" w:rsidP="00B62D3E">
      <w:pPr>
        <w:pStyle w:val="Nadpis1"/>
        <w:rPr>
          <w:b w:val="0"/>
          <w:lang w:val="sk-SK"/>
        </w:rPr>
      </w:pPr>
      <w:r w:rsidRPr="001C4DAB">
        <w:rPr>
          <w:b w:val="0"/>
          <w:lang w:val="sk-SK"/>
        </w:rPr>
        <w:t>názov:</w:t>
      </w:r>
      <w:r w:rsidRPr="001C4DAB">
        <w:rPr>
          <w:b w:val="0"/>
          <w:lang w:val="sk-SK"/>
        </w:rPr>
        <w:tab/>
      </w:r>
    </w:p>
    <w:p w14:paraId="49EF7FDC" w14:textId="77777777" w:rsidR="005D0A0A" w:rsidRDefault="005D0A0A" w:rsidP="00B62D3E">
      <w:pPr>
        <w:pStyle w:val="Nadpis1"/>
        <w:rPr>
          <w:b w:val="0"/>
          <w:lang w:val="sk-SK"/>
        </w:rPr>
      </w:pPr>
      <w:r w:rsidRPr="001C4DAB">
        <w:rPr>
          <w:b w:val="0"/>
          <w:lang w:val="sk-SK"/>
        </w:rPr>
        <w:t>sídlo:</w:t>
      </w:r>
      <w:r w:rsidRPr="001C4DAB">
        <w:rPr>
          <w:b w:val="0"/>
          <w:lang w:val="sk-SK"/>
        </w:rPr>
        <w:tab/>
      </w:r>
    </w:p>
    <w:p w14:paraId="0408E781" w14:textId="77777777" w:rsidR="005D0A0A" w:rsidRDefault="005D0A0A" w:rsidP="00B62D3E">
      <w:pPr>
        <w:pStyle w:val="Nadpis1"/>
        <w:rPr>
          <w:b w:val="0"/>
          <w:lang w:val="sk-SK"/>
        </w:rPr>
      </w:pPr>
      <w:r w:rsidRPr="001C4DAB">
        <w:rPr>
          <w:b w:val="0"/>
          <w:lang w:val="sk-SK"/>
        </w:rPr>
        <w:t xml:space="preserve">IČO: </w:t>
      </w:r>
      <w:r w:rsidRPr="001C4DAB">
        <w:rPr>
          <w:b w:val="0"/>
          <w:lang w:val="sk-SK"/>
        </w:rPr>
        <w:tab/>
      </w:r>
    </w:p>
    <w:p w14:paraId="64A5E567" w14:textId="77777777" w:rsidR="005D0A0A" w:rsidRDefault="005D0A0A" w:rsidP="00B62D3E">
      <w:pPr>
        <w:pStyle w:val="Nadpis1"/>
        <w:rPr>
          <w:b w:val="0"/>
          <w:lang w:val="sk-SK"/>
        </w:rPr>
      </w:pPr>
      <w:r w:rsidRPr="001C4DAB">
        <w:rPr>
          <w:b w:val="0"/>
          <w:lang w:val="sk-SK"/>
        </w:rPr>
        <w:t>DIČ:</w:t>
      </w:r>
      <w:r w:rsidRPr="001C4DAB">
        <w:rPr>
          <w:b w:val="0"/>
          <w:lang w:val="sk-SK"/>
        </w:rPr>
        <w:tab/>
      </w:r>
    </w:p>
    <w:p w14:paraId="4B5E7A55" w14:textId="77777777" w:rsidR="005D0A0A" w:rsidRDefault="005D0A0A" w:rsidP="00B62D3E">
      <w:pPr>
        <w:pStyle w:val="Nadpis1"/>
        <w:rPr>
          <w:b w:val="0"/>
          <w:lang w:val="sk-SK"/>
        </w:rPr>
      </w:pPr>
      <w:r w:rsidRPr="001C4DAB">
        <w:rPr>
          <w:b w:val="0"/>
          <w:lang w:val="sk-SK"/>
        </w:rPr>
        <w:t>IČ DPH:</w:t>
      </w:r>
      <w:r w:rsidRPr="001C4DAB">
        <w:rPr>
          <w:b w:val="0"/>
          <w:lang w:val="sk-SK"/>
        </w:rPr>
        <w:tab/>
      </w:r>
    </w:p>
    <w:p w14:paraId="0287E786" w14:textId="77777777" w:rsidR="005D0A0A" w:rsidRDefault="005D0A0A" w:rsidP="00B62D3E">
      <w:pPr>
        <w:pStyle w:val="Nadpis1"/>
        <w:rPr>
          <w:b w:val="0"/>
          <w:lang w:val="sk-SK"/>
        </w:rPr>
      </w:pPr>
      <w:r w:rsidRPr="001C4DAB">
        <w:rPr>
          <w:b w:val="0"/>
          <w:lang w:val="sk-SK"/>
        </w:rPr>
        <w:t>zastúpený:</w:t>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4B879AF4" w14:textId="77777777" w:rsidR="005D0A0A" w:rsidRDefault="005D0A0A" w:rsidP="00B62D3E">
      <w:pPr>
        <w:pStyle w:val="Nadpis1"/>
        <w:rPr>
          <w:b w:val="0"/>
          <w:lang w:val="sk-SK"/>
        </w:rPr>
      </w:pPr>
      <w:r w:rsidRPr="001C4DAB">
        <w:rPr>
          <w:b w:val="0"/>
          <w:lang w:val="sk-SK"/>
        </w:rPr>
        <w:t xml:space="preserve">zapísaný v Obchodnom registri </w:t>
      </w:r>
    </w:p>
    <w:p w14:paraId="2C505763" w14:textId="77777777" w:rsidR="005D0A0A" w:rsidRDefault="005D0A0A" w:rsidP="00B62D3E">
      <w:pPr>
        <w:pStyle w:val="Nadpis1"/>
        <w:rPr>
          <w:b w:val="0"/>
          <w:lang w:val="sk-SK"/>
        </w:rPr>
      </w:pPr>
      <w:r w:rsidRPr="001C4DAB">
        <w:rPr>
          <w:b w:val="0"/>
          <w:lang w:val="sk-SK"/>
        </w:rPr>
        <w:t>(ďalej len „</w:t>
      </w:r>
      <w:r w:rsidRPr="00BA0672">
        <w:rPr>
          <w:lang w:val="sk-SK"/>
        </w:rPr>
        <w:t>Zhotoviteľ</w:t>
      </w:r>
      <w:r w:rsidRPr="001C4DAB">
        <w:rPr>
          <w:b w:val="0"/>
          <w:lang w:val="sk-SK"/>
        </w:rPr>
        <w:t>“)</w:t>
      </w:r>
    </w:p>
    <w:p w14:paraId="21353527" w14:textId="77777777" w:rsidR="0034513D" w:rsidRPr="005D0A0A" w:rsidRDefault="0034513D" w:rsidP="00B62D3E">
      <w:pPr>
        <w:rPr>
          <w:szCs w:val="24"/>
        </w:rPr>
      </w:pPr>
    </w:p>
    <w:p w14:paraId="1144D7E3" w14:textId="77777777" w:rsidR="00551152" w:rsidRPr="005D0A0A" w:rsidRDefault="00551152"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7C09062E" w:rsidR="005D0A0A" w:rsidRPr="00135FD4" w:rsidRDefault="0034513D" w:rsidP="00D727BB">
      <w:pPr>
        <w:pStyle w:val="Odsekzoznamu"/>
        <w:numPr>
          <w:ilvl w:val="0"/>
          <w:numId w:val="2"/>
        </w:numPr>
        <w:rPr>
          <w:szCs w:val="24"/>
          <w:lang w:eastAsia="cs-CZ"/>
        </w:rPr>
      </w:pPr>
      <w:r w:rsidRPr="00135FD4">
        <w:rPr>
          <w:szCs w:val="24"/>
        </w:rPr>
        <w:t xml:space="preserve">Objednávateľ a zhotoviteľ uzatvárajú </w:t>
      </w:r>
      <w:r w:rsidRPr="00135FD4">
        <w:rPr>
          <w:b/>
          <w:szCs w:val="24"/>
        </w:rPr>
        <w:t xml:space="preserve">rámcovú </w:t>
      </w:r>
      <w:r w:rsidR="00C36CA9" w:rsidRPr="00135FD4">
        <w:rPr>
          <w:b/>
          <w:szCs w:val="24"/>
        </w:rPr>
        <w:t>dohodu</w:t>
      </w:r>
      <w:r w:rsidRPr="00135FD4">
        <w:rPr>
          <w:b/>
          <w:szCs w:val="24"/>
        </w:rPr>
        <w:t xml:space="preserve"> o poskytovaní servisných služieb</w:t>
      </w:r>
      <w:r w:rsidR="00770E9F" w:rsidRPr="00135FD4">
        <w:rPr>
          <w:b/>
          <w:szCs w:val="24"/>
        </w:rPr>
        <w:t xml:space="preserve"> </w:t>
      </w:r>
      <w:r w:rsidR="001B08AA" w:rsidRPr="00135FD4">
        <w:rPr>
          <w:b/>
          <w:szCs w:val="24"/>
        </w:rPr>
        <w:t xml:space="preserve">pre </w:t>
      </w:r>
      <w:r w:rsidR="00D727BB" w:rsidRPr="00D727BB">
        <w:rPr>
          <w:rFonts w:cs="Arial"/>
          <w:b/>
          <w:szCs w:val="24"/>
        </w:rPr>
        <w:t xml:space="preserve">OZ Vihorlat opakovaná zákazka II. </w:t>
      </w:r>
      <w:bookmarkStart w:id="0" w:name="_GoBack"/>
      <w:bookmarkEnd w:id="0"/>
      <w:r w:rsidR="00006272">
        <w:t xml:space="preserve">- </w:t>
      </w:r>
      <w:r w:rsidR="00006272" w:rsidRPr="00006272">
        <w:rPr>
          <w:rFonts w:cs="Arial"/>
          <w:b/>
          <w:szCs w:val="24"/>
        </w:rPr>
        <w:t>časť „</w:t>
      </w:r>
      <w:r w:rsidR="00E07DC8">
        <w:rPr>
          <w:rFonts w:cs="Arial"/>
          <w:b/>
          <w:szCs w:val="24"/>
        </w:rPr>
        <w:t>2</w:t>
      </w:r>
      <w:r w:rsidR="00006272" w:rsidRPr="00006272">
        <w:rPr>
          <w:rFonts w:cs="Arial"/>
          <w:b/>
          <w:szCs w:val="24"/>
        </w:rPr>
        <w:t xml:space="preserve">“ – </w:t>
      </w:r>
      <w:r w:rsidR="00E07DC8" w:rsidRPr="00E07DC8">
        <w:rPr>
          <w:rFonts w:cs="Arial"/>
          <w:szCs w:val="24"/>
        </w:rPr>
        <w:t xml:space="preserve">OZ Vihorlat, Kudlovská č.1, 066 01 Humenné - </w:t>
      </w:r>
      <w:r w:rsidR="00E07DC8" w:rsidRPr="00E07DC8">
        <w:rPr>
          <w:rFonts w:cs="Arial"/>
          <w:b/>
          <w:szCs w:val="24"/>
        </w:rPr>
        <w:t>SERVIS Humenné</w:t>
      </w:r>
      <w:r w:rsidR="00E07DC8" w:rsidRPr="00E07DC8">
        <w:rPr>
          <w:rFonts w:cs="Arial"/>
          <w:szCs w:val="24"/>
        </w:rPr>
        <w:t xml:space="preserve"> (LS Koškovce, LS Udavské, LS Medzilaborce) </w:t>
      </w:r>
      <w:r w:rsidR="00770E9F" w:rsidRPr="006D0055">
        <w:rPr>
          <w:szCs w:val="24"/>
        </w:rPr>
        <w:t xml:space="preserve">ako </w:t>
      </w:r>
      <w:r w:rsidR="00770E9F" w:rsidRPr="00135FD4">
        <w:rPr>
          <w:szCs w:val="24"/>
        </w:rPr>
        <w:t xml:space="preserve">výsledok </w:t>
      </w:r>
      <w:r w:rsidR="005D0A0A" w:rsidRPr="00135FD4">
        <w:rPr>
          <w:szCs w:val="24"/>
        </w:rPr>
        <w:t xml:space="preserve">procesu verejného obstarávania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135FD4">
        <w:rPr>
          <w:szCs w:val="24"/>
          <w:highlight w:val="yellow"/>
          <w:lang w:eastAsia="cs-CZ"/>
        </w:rPr>
        <w:t xml:space="preserve">. </w:t>
      </w:r>
      <w:proofErr w:type="spellStart"/>
      <w:r w:rsidR="00B5038E" w:rsidRPr="00135FD4">
        <w:rPr>
          <w:szCs w:val="24"/>
          <w:highlight w:val="yellow"/>
          <w:lang w:eastAsia="cs-CZ"/>
        </w:rPr>
        <w:t>xxxxxxxxxx</w:t>
      </w:r>
      <w:proofErr w:type="spellEnd"/>
      <w:r w:rsidR="00B5038E" w:rsidRPr="00135FD4">
        <w:rPr>
          <w:szCs w:val="24"/>
          <w:highlight w:val="yellow"/>
          <w:lang w:eastAsia="cs-CZ"/>
        </w:rPr>
        <w:t xml:space="preserve"> dňa xxxxx</w:t>
      </w:r>
      <w:r w:rsidR="006D0055">
        <w:rPr>
          <w:szCs w:val="24"/>
          <w:highlight w:val="yellow"/>
          <w:lang w:eastAsia="cs-CZ"/>
        </w:rPr>
        <w:t xml:space="preserve"> </w:t>
      </w:r>
      <w:r w:rsidR="00B5038E" w:rsidRPr="006D0055">
        <w:rPr>
          <w:szCs w:val="24"/>
          <w:highlight w:val="yellow"/>
          <w:lang w:eastAsia="cs-CZ"/>
        </w:rPr>
        <w:t>202</w:t>
      </w:r>
      <w:r w:rsidR="00185DD4" w:rsidRPr="006D0055">
        <w:rPr>
          <w:szCs w:val="24"/>
          <w:highlight w:val="yellow"/>
          <w:lang w:eastAsia="cs-CZ"/>
        </w:rPr>
        <w:t>4</w:t>
      </w:r>
      <w:r w:rsidR="005D0A0A" w:rsidRPr="00135FD4">
        <w:rPr>
          <w:szCs w:val="24"/>
          <w:lang w:eastAsia="cs-CZ"/>
        </w:rPr>
        <w:t xml:space="preserve"> pod značkou </w:t>
      </w:r>
      <w:r w:rsidR="005D0A0A" w:rsidRPr="00135FD4">
        <w:rPr>
          <w:szCs w:val="24"/>
          <w:highlight w:val="yellow"/>
          <w:lang w:eastAsia="cs-CZ"/>
        </w:rPr>
        <w:t>xxxx-</w:t>
      </w:r>
      <w:r w:rsidR="00B91486" w:rsidRPr="00135FD4">
        <w:rPr>
          <w:szCs w:val="24"/>
          <w:highlight w:val="yellow"/>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4967C9B9" w14:textId="77777777" w:rsidR="005D0A0A" w:rsidRDefault="005D0A0A" w:rsidP="00B62D3E">
      <w:pPr>
        <w:jc w:val="center"/>
        <w:rPr>
          <w:szCs w:val="24"/>
        </w:rPr>
      </w:pPr>
    </w:p>
    <w:p w14:paraId="2DB2AB87" w14:textId="77777777" w:rsidR="005D0A0A" w:rsidRDefault="005D0A0A" w:rsidP="00B62D3E">
      <w:pPr>
        <w:jc w:val="center"/>
        <w:rPr>
          <w:szCs w:val="24"/>
        </w:rPr>
      </w:pPr>
    </w:p>
    <w:p w14:paraId="3A6B3468" w14:textId="77777777" w:rsidR="005D0A0A" w:rsidRDefault="005D0A0A" w:rsidP="00B62D3E">
      <w:pPr>
        <w:jc w:val="center"/>
        <w:rPr>
          <w:szCs w:val="24"/>
        </w:rPr>
      </w:pPr>
    </w:p>
    <w:p w14:paraId="7CD9088D" w14:textId="77777777" w:rsidR="005D0A0A" w:rsidRDefault="005D0A0A" w:rsidP="00B62D3E">
      <w:pPr>
        <w:jc w:val="cente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Default="0034513D" w:rsidP="00B62D3E">
      <w:pPr>
        <w:rPr>
          <w:szCs w:val="24"/>
        </w:rPr>
      </w:pPr>
    </w:p>
    <w:p w14:paraId="4D1FA972" w14:textId="77777777" w:rsidR="004408D1" w:rsidRPr="000E22AF" w:rsidRDefault="004408D1" w:rsidP="004408D1">
      <w:pPr>
        <w:pStyle w:val="Zkladntext2"/>
        <w:shd w:val="clear" w:color="auto" w:fill="auto"/>
        <w:spacing w:before="0" w:line="240" w:lineRule="auto"/>
        <w:ind w:right="20" w:firstLine="0"/>
        <w:rPr>
          <w:sz w:val="24"/>
          <w:szCs w:val="24"/>
        </w:rPr>
      </w:pPr>
      <w:r w:rsidRPr="000E22AF">
        <w:rPr>
          <w:sz w:val="24"/>
          <w:szCs w:val="24"/>
        </w:rPr>
        <w:t>Predmetom zákazky je servis, údržba a iné súvisiace servisné služby pre osobné motorové vozidlá (záručný a pozáručný), opravou a dodávkou náhradných dielov</w:t>
      </w:r>
      <w:r>
        <w:rPr>
          <w:sz w:val="24"/>
          <w:szCs w:val="24"/>
          <w:vertAlign w:val="superscript"/>
        </w:rPr>
        <w:t xml:space="preserve"> </w:t>
      </w:r>
      <w:r w:rsidRPr="000E22AF">
        <w:rPr>
          <w:sz w:val="24"/>
          <w:szCs w:val="24"/>
        </w:rPr>
        <w:t>osobných</w:t>
      </w:r>
      <w:r>
        <w:rPr>
          <w:sz w:val="24"/>
          <w:szCs w:val="24"/>
        </w:rPr>
        <w:t>,</w:t>
      </w:r>
      <w:r w:rsidRPr="000E22AF">
        <w:rPr>
          <w:sz w:val="24"/>
          <w:szCs w:val="24"/>
        </w:rPr>
        <w:t xml:space="preserve"> úžitkových a prípojných vozidiel do 3,5 t kategórie M1, M1 G, N1, N1G</w:t>
      </w:r>
      <w:r>
        <w:rPr>
          <w:sz w:val="24"/>
          <w:szCs w:val="24"/>
        </w:rPr>
        <w:t>, N2, N2G</w:t>
      </w:r>
      <w:r w:rsidRPr="000E22AF">
        <w:rPr>
          <w:sz w:val="24"/>
          <w:szCs w:val="24"/>
        </w:rPr>
        <w:t xml:space="preserve"> </w:t>
      </w:r>
      <w:r>
        <w:rPr>
          <w:sz w:val="24"/>
          <w:szCs w:val="24"/>
        </w:rPr>
        <w:t xml:space="preserve"> vrátane hybridných vozidiel a vozidiel na alternatívny pohon </w:t>
      </w:r>
      <w:r w:rsidRPr="000E22AF">
        <w:rPr>
          <w:sz w:val="24"/>
          <w:szCs w:val="24"/>
        </w:rPr>
        <w:t xml:space="preserve">a O1 a O2 v zmysle kategorizácie </w:t>
      </w:r>
      <w:r w:rsidR="00CA0963">
        <w:rPr>
          <w:sz w:val="24"/>
          <w:szCs w:val="24"/>
        </w:rPr>
        <w:t xml:space="preserve">podľa </w:t>
      </w:r>
      <w:r>
        <w:rPr>
          <w:sz w:val="24"/>
          <w:szCs w:val="24"/>
        </w:rPr>
        <w:t> §</w:t>
      </w:r>
      <w:r w:rsidR="00CA0963">
        <w:rPr>
          <w:sz w:val="24"/>
          <w:szCs w:val="24"/>
        </w:rPr>
        <w:t xml:space="preserve"> </w:t>
      </w:r>
      <w:r>
        <w:rPr>
          <w:sz w:val="24"/>
          <w:szCs w:val="24"/>
        </w:rPr>
        <w:t>4 zákona</w:t>
      </w:r>
      <w:r w:rsidRPr="00270084">
        <w:rPr>
          <w:sz w:val="24"/>
          <w:szCs w:val="24"/>
        </w:rPr>
        <w:t xml:space="preserve"> </w:t>
      </w:r>
      <w:r>
        <w:rPr>
          <w:sz w:val="24"/>
          <w:szCs w:val="24"/>
        </w:rPr>
        <w:t>106/2018</w:t>
      </w:r>
      <w:r w:rsidRPr="00270084">
        <w:rPr>
          <w:sz w:val="24"/>
          <w:szCs w:val="24"/>
        </w:rPr>
        <w:t>Z.z.</w:t>
      </w:r>
      <w:r>
        <w:rPr>
          <w:sz w:val="24"/>
          <w:szCs w:val="24"/>
        </w:rPr>
        <w:t xml:space="preserve"> </w:t>
      </w:r>
      <w:r w:rsidRPr="00B6609E">
        <w:rPr>
          <w:sz w:val="24"/>
          <w:szCs w:val="24"/>
        </w:rPr>
        <w:t>v podrobnejšom členení v Čl. 4</w:t>
      </w:r>
      <w:r w:rsidRPr="00C91355">
        <w:rPr>
          <w:sz w:val="24"/>
          <w:szCs w:val="24"/>
        </w:rPr>
        <w:t xml:space="preserve"> a príloh</w:t>
      </w:r>
      <w:r w:rsidR="00CA0963">
        <w:rPr>
          <w:sz w:val="24"/>
          <w:szCs w:val="24"/>
        </w:rPr>
        <w:t>e</w:t>
      </w:r>
      <w:r w:rsidRPr="00C91355">
        <w:rPr>
          <w:sz w:val="24"/>
          <w:szCs w:val="24"/>
        </w:rPr>
        <w:t xml:space="preserve"> I nariadenia (EÚ) 2018/858</w:t>
      </w:r>
      <w:r w:rsidRPr="000E22AF">
        <w:rPr>
          <w:sz w:val="24"/>
          <w:szCs w:val="24"/>
        </w:rPr>
        <w:t xml:space="preserve"> v znení neskorších predpisov, v podmienkach prevádzky </w:t>
      </w:r>
      <w:r w:rsidR="00CA0963">
        <w:rPr>
          <w:sz w:val="24"/>
          <w:szCs w:val="24"/>
        </w:rPr>
        <w:t xml:space="preserve">objednávateľa </w:t>
      </w:r>
      <w:r w:rsidRPr="000E22AF">
        <w:rPr>
          <w:sz w:val="24"/>
          <w:szCs w:val="24"/>
        </w:rPr>
        <w:t xml:space="preserve"> a členení jeho organizačných</w:t>
      </w:r>
      <w:r>
        <w:rPr>
          <w:sz w:val="24"/>
          <w:szCs w:val="24"/>
        </w:rPr>
        <w:t xml:space="preserve"> zložiek</w:t>
      </w:r>
      <w:r w:rsidRPr="000E22AF">
        <w:rPr>
          <w:sz w:val="24"/>
          <w:szCs w:val="24"/>
        </w:rPr>
        <w:t>.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Pr>
          <w:sz w:val="24"/>
          <w:szCs w:val="24"/>
        </w:rPr>
        <w:t>.</w:t>
      </w:r>
      <w:r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37FA3583" w14:textId="77777777" w:rsidR="00DF16BC" w:rsidRPr="005D0A0A" w:rsidRDefault="00DF16BC" w:rsidP="00E06105">
      <w:pPr>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5D0A0A" w:rsidRDefault="00E10A68" w:rsidP="00B62D3E">
      <w:pPr>
        <w:jc w:val="center"/>
        <w:rPr>
          <w:b/>
          <w:szCs w:val="24"/>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3C4E03ED" w14:textId="77777777" w:rsidR="0034513D" w:rsidRPr="005D0A0A" w:rsidRDefault="0034513D" w:rsidP="00B62D3E">
      <w:pPr>
        <w:pStyle w:val="Nzov"/>
        <w:jc w:val="both"/>
        <w:rPr>
          <w:b w:val="0"/>
          <w:sz w:val="24"/>
          <w:szCs w:val="24"/>
          <w:lang w:val="sk-SK"/>
        </w:rPr>
      </w:pP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56785ED6" w14:textId="77777777" w:rsidR="0034513D" w:rsidRPr="005D0A0A" w:rsidRDefault="0034513D" w:rsidP="00B62D3E">
      <w:pPr>
        <w:pStyle w:val="Nzov"/>
        <w:jc w:val="both"/>
        <w:rPr>
          <w:b w:val="0"/>
          <w:sz w:val="24"/>
          <w:szCs w:val="24"/>
          <w:lang w:val="sk-SK"/>
        </w:rPr>
      </w:pP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8C8781B" w14:textId="77777777" w:rsidR="0034513D" w:rsidRPr="005D0A0A" w:rsidRDefault="0034513D" w:rsidP="00B62D3E">
      <w:pPr>
        <w:pStyle w:val="Nzov"/>
        <w:jc w:val="both"/>
        <w:rPr>
          <w:b w:val="0"/>
          <w:sz w:val="24"/>
          <w:szCs w:val="24"/>
          <w:lang w:val="sk-SK"/>
        </w:rPr>
      </w:pP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CC72332" w14:textId="77777777" w:rsidR="00E06105" w:rsidRDefault="00E06105" w:rsidP="00B62D3E">
      <w:pPr>
        <w:ind w:left="284" w:hanging="284"/>
        <w:rPr>
          <w:szCs w:val="24"/>
        </w:rPr>
      </w:pP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2F9F0C7" w14:textId="77777777" w:rsidR="00E06105" w:rsidRPr="008D2CFC" w:rsidRDefault="00E06105" w:rsidP="00E06105">
      <w:pPr>
        <w:pStyle w:val="Odsekzoznamu"/>
        <w:widowControl/>
        <w:spacing w:before="120" w:line="271" w:lineRule="auto"/>
        <w:ind w:left="284"/>
        <w:rPr>
          <w:color w:val="FF0000"/>
          <w:szCs w:val="24"/>
        </w:rPr>
      </w:pP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lastRenderedPageBreak/>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011884" w:rsidRDefault="0072741F" w:rsidP="0072741F">
      <w:pPr>
        <w:pStyle w:val="Odsekzoznamu"/>
        <w:rPr>
          <w:color w:val="000000" w:themeColor="text1"/>
          <w:szCs w:val="24"/>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10%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15C32715" w14:textId="77777777" w:rsidR="001933E8" w:rsidRPr="008D2CFC" w:rsidRDefault="001933E8" w:rsidP="00011884">
      <w:pPr>
        <w:spacing w:before="120" w:line="271" w:lineRule="auto"/>
        <w:rPr>
          <w:color w:val="FF0000"/>
          <w:szCs w:val="24"/>
        </w:rPr>
      </w:pPr>
    </w:p>
    <w:p w14:paraId="7ABF1C61" w14:textId="77777777" w:rsidR="00303F4E" w:rsidRDefault="00303F4E" w:rsidP="00B62D3E">
      <w:pPr>
        <w:pStyle w:val="Default"/>
        <w:jc w:val="both"/>
        <w:rPr>
          <w:rFonts w:ascii="Times New Roman" w:hAnsi="Times New Roman" w:cs="Times New Roman"/>
          <w:color w:val="auto"/>
        </w:rPr>
      </w:pPr>
    </w:p>
    <w:p w14:paraId="10B0A795" w14:textId="77777777" w:rsidR="0046084A" w:rsidRPr="005D0A0A" w:rsidRDefault="0046084A" w:rsidP="00B62D3E">
      <w:pPr>
        <w:pStyle w:val="Default"/>
        <w:jc w:val="both"/>
        <w:rPr>
          <w:rFonts w:ascii="Times New Roman" w:hAnsi="Times New Roman" w:cs="Times New Roman"/>
          <w:color w:val="auto"/>
        </w:rPr>
      </w:pP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xml:space="preserve">, </w:t>
      </w:r>
      <w:proofErr w:type="spellStart"/>
      <w:r w:rsidR="009F33BE">
        <w:rPr>
          <w:szCs w:val="24"/>
        </w:rPr>
        <w:t>žhavičo</w:t>
      </w:r>
      <w:r w:rsidR="00CF4E5B">
        <w:rPr>
          <w:szCs w:val="24"/>
        </w:rPr>
        <w:t>v</w:t>
      </w:r>
      <w:proofErr w:type="spellEnd"/>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1495E419" w14:textId="77777777" w:rsidR="00CB14B2" w:rsidRPr="005D0A0A" w:rsidRDefault="00CB14B2" w:rsidP="00B62D3E">
      <w:pPr>
        <w:pStyle w:val="Odsekzoznamu"/>
        <w:ind w:left="284"/>
        <w:rPr>
          <w:szCs w:val="24"/>
        </w:rPr>
      </w:pP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F033985" w14:textId="77777777" w:rsidR="00CB14B2" w:rsidRPr="005D0A0A" w:rsidRDefault="00CB14B2" w:rsidP="00B62D3E">
      <w:pPr>
        <w:pStyle w:val="Odsekzoznamu"/>
        <w:rPr>
          <w:szCs w:val="24"/>
        </w:rPr>
      </w:pP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448A81BD" w14:textId="77777777" w:rsidR="00CB14B2" w:rsidRPr="005D0A0A" w:rsidRDefault="00CB14B2" w:rsidP="00B62D3E">
      <w:pPr>
        <w:pStyle w:val="Odsekzoznamu"/>
        <w:rPr>
          <w:szCs w:val="24"/>
        </w:rPr>
      </w:pP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5C000E00" w14:textId="77777777" w:rsidR="00DF16BC" w:rsidRPr="005D0A0A" w:rsidRDefault="00DF16BC" w:rsidP="00B62D3E">
      <w:pPr>
        <w:rPr>
          <w:szCs w:val="24"/>
        </w:rPr>
      </w:pPr>
    </w:p>
    <w:p w14:paraId="0925F337" w14:textId="77777777" w:rsidR="0034513D" w:rsidRPr="005D0A0A" w:rsidRDefault="0034513D" w:rsidP="00B62D3E">
      <w:pPr>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sú pracoviská /</w:t>
      </w:r>
      <w:proofErr w:type="spellStart"/>
      <w:r w:rsidR="00CF4E5B">
        <w:rPr>
          <w:szCs w:val="24"/>
        </w:rPr>
        <w:t>ko</w:t>
      </w:r>
      <w:proofErr w:type="spellEnd"/>
      <w:r w:rsidR="00CF4E5B">
        <w:rPr>
          <w:szCs w:val="24"/>
        </w:rPr>
        <w:t xml:space="preserve">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147279D5" w14:textId="77777777" w:rsidR="004329BC" w:rsidRPr="004329BC" w:rsidRDefault="004329BC" w:rsidP="004329BC">
      <w:pPr>
        <w:rPr>
          <w:szCs w:val="24"/>
        </w:rPr>
      </w:pP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w:t>
      </w:r>
      <w:r w:rsidR="00415C7F">
        <w:rPr>
          <w:szCs w:val="24"/>
        </w:rPr>
        <w:lastRenderedPageBreak/>
        <w:t xml:space="preserve">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74BEEB30" w14:textId="77777777" w:rsidR="004329BC" w:rsidRPr="004329BC" w:rsidRDefault="004329BC" w:rsidP="004329BC">
      <w:pPr>
        <w:pStyle w:val="Odsekzoznamu"/>
        <w:rPr>
          <w:szCs w:val="24"/>
        </w:rPr>
      </w:pPr>
    </w:p>
    <w:p w14:paraId="5B519895" w14:textId="7777777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 xml:space="preserve"> 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6457679D" w14:textId="77777777" w:rsidR="00852123" w:rsidRDefault="00852123" w:rsidP="004329BC">
      <w:pPr>
        <w:pStyle w:val="Odsekzoznamu"/>
        <w:ind w:left="360"/>
        <w:rPr>
          <w:szCs w:val="24"/>
        </w:rPr>
      </w:pP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AD0CE31" w14:textId="77777777" w:rsidR="0046084A" w:rsidRDefault="0046084A" w:rsidP="00B62D3E">
      <w:pPr>
        <w:pStyle w:val="Odsekzoznamu"/>
        <w:ind w:left="360"/>
        <w:rPr>
          <w:szCs w:val="24"/>
        </w:rPr>
      </w:pP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5D0A0A" w:rsidRDefault="0034513D" w:rsidP="00B62D3E">
      <w:pPr>
        <w:rPr>
          <w:szCs w:val="24"/>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5A41C4D1" w14:textId="77777777" w:rsidR="003A44B7" w:rsidRDefault="003A44B7" w:rsidP="003A44B7">
      <w:pPr>
        <w:rPr>
          <w:rFonts w:ascii="Arial" w:hAnsi="Arial" w:cs="Arial"/>
          <w:b/>
          <w:sz w:val="20"/>
        </w:rPr>
      </w:pP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2F3C7BE5" w14:textId="77777777" w:rsidR="0034513D" w:rsidRPr="005D0A0A" w:rsidRDefault="0034513D" w:rsidP="00B62D3E">
      <w:pPr>
        <w:ind w:left="390"/>
        <w:rPr>
          <w:szCs w:val="24"/>
        </w:rPr>
      </w:pPr>
    </w:p>
    <w:p w14:paraId="3E69CC8B" w14:textId="77777777" w:rsidR="0034513D" w:rsidRPr="005D0A0A" w:rsidRDefault="0034513D" w:rsidP="00B62D3E">
      <w:pPr>
        <w:rPr>
          <w:szCs w:val="24"/>
        </w:rPr>
      </w:pP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475E30D6" w14:textId="77777777" w:rsidR="00DF16BC" w:rsidRPr="005D0A0A" w:rsidRDefault="00DF16BC" w:rsidP="00B62D3E">
      <w:pPr>
        <w:pStyle w:val="Nzov"/>
        <w:ind w:left="284" w:hanging="284"/>
        <w:jc w:val="both"/>
        <w:rPr>
          <w:b w:val="0"/>
          <w:sz w:val="24"/>
          <w:szCs w:val="24"/>
          <w:lang w:val="sk-SK"/>
        </w:rPr>
      </w:pPr>
    </w:p>
    <w:p w14:paraId="03845956" w14:textId="77777777" w:rsidR="00DF16BC" w:rsidRPr="005D0A0A" w:rsidRDefault="00DF16BC" w:rsidP="00B62D3E">
      <w:pPr>
        <w:jc w:val="center"/>
        <w:rPr>
          <w:szCs w:val="24"/>
        </w:rPr>
      </w:pP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3A4EA0C6" w:rsidR="00852123" w:rsidRPr="00852123" w:rsidRDefault="00E07DC8" w:rsidP="00F564B7">
      <w:pPr>
        <w:pStyle w:val="Odsekzoznamu"/>
        <w:ind w:left="360"/>
        <w:rPr>
          <w:szCs w:val="24"/>
        </w:rPr>
      </w:pPr>
      <w:r w:rsidRPr="00E07DC8">
        <w:rPr>
          <w:b/>
        </w:rPr>
        <w:t xml:space="preserve">26 400,00 </w:t>
      </w:r>
      <w:r w:rsidR="00852123" w:rsidRPr="00011884">
        <w:rPr>
          <w:b/>
        </w:rPr>
        <w:t>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2E82C946" w14:textId="77777777" w:rsidR="00852123" w:rsidRPr="00852123" w:rsidRDefault="00852123" w:rsidP="00852123">
      <w:pPr>
        <w:pStyle w:val="Odsekzoznamu"/>
        <w:ind w:left="360"/>
        <w:rPr>
          <w:szCs w:val="24"/>
        </w:rPr>
      </w:pP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72238529" w14:textId="77777777" w:rsidR="00852123" w:rsidRDefault="00852123" w:rsidP="00852123">
      <w:pPr>
        <w:pStyle w:val="Odsekzoznamu"/>
        <w:ind w:left="360"/>
        <w:rPr>
          <w:szCs w:val="24"/>
        </w:rPr>
      </w:pPr>
    </w:p>
    <w:p w14:paraId="57B867EF" w14:textId="77777777"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w:t>
      </w:r>
      <w:r w:rsidR="00956598">
        <w:rPr>
          <w:szCs w:val="24"/>
        </w:rPr>
        <w:lastRenderedPageBreak/>
        <w:t xml:space="preserve">výrobcom a  v znení </w:t>
      </w:r>
      <w:r w:rsidR="00956598" w:rsidRPr="00011884">
        <w:rPr>
          <w:b/>
          <w:szCs w:val="24"/>
        </w:rPr>
        <w:t>prílohy č.</w:t>
      </w:r>
      <w:r w:rsidR="001C529F">
        <w:rPr>
          <w:b/>
          <w:szCs w:val="24"/>
        </w:rPr>
        <w:t xml:space="preserve"> </w:t>
      </w:r>
      <w:r w:rsidR="00956598" w:rsidRPr="00011884">
        <w:rPr>
          <w:b/>
          <w:szCs w:val="24"/>
        </w:rPr>
        <w:t>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58782758" w14:textId="77777777" w:rsidR="0034513D" w:rsidRPr="005D0A0A" w:rsidRDefault="0034513D" w:rsidP="00B62D3E">
      <w:pPr>
        <w:rPr>
          <w:szCs w:val="24"/>
        </w:rPr>
      </w:pP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7795AC9F" w14:textId="77777777" w:rsidR="0034513D" w:rsidRPr="005D0A0A" w:rsidRDefault="0034513D" w:rsidP="00011884">
      <w:pPr>
        <w:pStyle w:val="Nzov"/>
        <w:ind w:left="360"/>
        <w:jc w:val="both"/>
        <w:rPr>
          <w:b w:val="0"/>
          <w:sz w:val="24"/>
          <w:szCs w:val="24"/>
          <w:lang w:val="sk-SK"/>
        </w:rPr>
      </w:pPr>
    </w:p>
    <w:p w14:paraId="440C58F5" w14:textId="77777777" w:rsidR="0034513D" w:rsidRPr="005D0A0A" w:rsidRDefault="0034513D" w:rsidP="00B62D3E">
      <w:pPr>
        <w:pStyle w:val="Nzov"/>
        <w:jc w:val="both"/>
        <w:rPr>
          <w:b w:val="0"/>
          <w:sz w:val="24"/>
          <w:szCs w:val="24"/>
          <w:lang w:val="sk-SK"/>
        </w:rPr>
      </w:pP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07D63390" w14:textId="77777777" w:rsidR="0034513D" w:rsidRPr="005D0A0A" w:rsidRDefault="0034513D" w:rsidP="00B62D3E">
      <w:pPr>
        <w:pStyle w:val="Nzov"/>
        <w:jc w:val="both"/>
        <w:rPr>
          <w:b w:val="0"/>
          <w:sz w:val="24"/>
          <w:szCs w:val="24"/>
          <w:lang w:val="sk-SK"/>
        </w:rPr>
      </w:pP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t.j. spoluúčasť vyčíslenú poisťovňou. </w:t>
      </w:r>
    </w:p>
    <w:p w14:paraId="639F3CD5" w14:textId="77777777" w:rsidR="0034513D" w:rsidRPr="005D0A0A" w:rsidRDefault="0034513D" w:rsidP="00B62D3E">
      <w:pPr>
        <w:pStyle w:val="Nzov"/>
        <w:jc w:val="both"/>
        <w:rPr>
          <w:b w:val="0"/>
          <w:sz w:val="24"/>
          <w:szCs w:val="24"/>
          <w:lang w:val="sk-SK"/>
        </w:rPr>
      </w:pPr>
    </w:p>
    <w:p w14:paraId="6EED94D0"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2B72DCCF" w14:textId="77777777" w:rsidR="0034513D" w:rsidRPr="005D0A0A" w:rsidRDefault="00D73843" w:rsidP="00B62D3E">
      <w:pPr>
        <w:pStyle w:val="Nzov"/>
        <w:jc w:val="both"/>
        <w:rPr>
          <w:b w:val="0"/>
          <w:sz w:val="24"/>
          <w:szCs w:val="24"/>
          <w:lang w:val="sk-SK"/>
        </w:rPr>
      </w:pPr>
      <w:r w:rsidRPr="005D0A0A">
        <w:rPr>
          <w:b w:val="0"/>
          <w:sz w:val="24"/>
          <w:szCs w:val="24"/>
          <w:lang w:val="sk-SK"/>
        </w:rPr>
        <w:tab/>
      </w:r>
      <w:r w:rsidRPr="005D0A0A">
        <w:rPr>
          <w:b w:val="0"/>
          <w:sz w:val="24"/>
          <w:szCs w:val="24"/>
          <w:lang w:val="sk-SK"/>
        </w:rPr>
        <w:tab/>
      </w:r>
    </w:p>
    <w:p w14:paraId="708DC4BE"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9C19B2C" w14:textId="77777777" w:rsidR="0034513D" w:rsidRPr="005D0A0A" w:rsidRDefault="0034513D" w:rsidP="00B62D3E">
      <w:pPr>
        <w:pStyle w:val="Nzov"/>
        <w:jc w:val="both"/>
        <w:rPr>
          <w:b w:val="0"/>
          <w:sz w:val="24"/>
          <w:szCs w:val="24"/>
          <w:lang w:val="sk-SK"/>
        </w:rPr>
      </w:pPr>
    </w:p>
    <w:p w14:paraId="636A9B0F" w14:textId="77777777" w:rsidR="007C06EA" w:rsidRDefault="0034513D" w:rsidP="00011884">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0BCB7182" w14:textId="77777777" w:rsidR="000C109D" w:rsidRPr="000C109D" w:rsidRDefault="000C109D" w:rsidP="000C109D">
      <w:pPr>
        <w:pStyle w:val="Odsekzoznamu"/>
        <w:rPr>
          <w:szCs w:val="24"/>
        </w:rPr>
      </w:pP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0192F188" w14:textId="77777777" w:rsidR="000C109D" w:rsidRDefault="000C109D" w:rsidP="000C109D"/>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 xml:space="preserve">dosiahnutej v predchádzajúcom kalendárnom roku potvrdenej Štatistickým úradom Slovenskej </w:t>
      </w:r>
      <w:r w:rsidR="00927E9C">
        <w:lastRenderedPageBreak/>
        <w:t>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1A66FE1D" w14:textId="77777777" w:rsidR="000C109D" w:rsidRDefault="000C109D" w:rsidP="000C109D">
      <w:pPr>
        <w:tabs>
          <w:tab w:val="left" w:pos="657"/>
        </w:tabs>
        <w:suppressAutoHyphens w:val="0"/>
        <w:autoSpaceDE w:val="0"/>
        <w:autoSpaceDN w:val="0"/>
        <w:ind w:right="112"/>
      </w:pP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3E7E2DDB" w14:textId="77777777" w:rsidR="0034513D" w:rsidRDefault="0034513D" w:rsidP="00B62D3E">
      <w:pPr>
        <w:pStyle w:val="Nzov"/>
        <w:jc w:val="both"/>
        <w:rPr>
          <w:b w:val="0"/>
          <w:sz w:val="24"/>
          <w:szCs w:val="24"/>
          <w:lang w:val="sk-SK"/>
        </w:rPr>
      </w:pP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t.j.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t.j.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5D0A0A" w:rsidRDefault="0034513D" w:rsidP="00B62D3E">
      <w:pPr>
        <w:jc w:val="center"/>
        <w:rPr>
          <w:b/>
          <w:szCs w:val="24"/>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7AA9E90C" w14:textId="77777777" w:rsidR="00DF16BC" w:rsidRPr="005D0A0A" w:rsidRDefault="00DF16BC" w:rsidP="00B62D3E">
      <w:pPr>
        <w:jc w:val="center"/>
        <w:rPr>
          <w:szCs w:val="24"/>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5D0A0A" w:rsidRDefault="0034513D" w:rsidP="00B62D3E">
      <w:pPr>
        <w:jc w:val="center"/>
        <w:rPr>
          <w:b/>
          <w:color w:val="FF0000"/>
          <w:szCs w:val="24"/>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776F0F83" w14:textId="77777777" w:rsidR="00F873DA" w:rsidRPr="005D0A0A" w:rsidRDefault="00F873DA" w:rsidP="00B62D3E">
      <w:pPr>
        <w:rPr>
          <w:szCs w:val="24"/>
        </w:rPr>
      </w:pPr>
    </w:p>
    <w:p w14:paraId="7AB3105E" w14:textId="3921318A" w:rsidR="0034513D" w:rsidRDefault="0034513D" w:rsidP="00B62D3E">
      <w:pPr>
        <w:rPr>
          <w:szCs w:val="24"/>
        </w:rPr>
      </w:pPr>
    </w:p>
    <w:p w14:paraId="497645E9" w14:textId="77777777" w:rsidR="00185DD4" w:rsidRPr="005D0A0A" w:rsidRDefault="00185DD4" w:rsidP="00B62D3E">
      <w:pPr>
        <w:rPr>
          <w:szCs w:val="24"/>
        </w:rPr>
      </w:pP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lastRenderedPageBreak/>
        <w:t>Čl. 9</w:t>
      </w:r>
      <w:r w:rsidR="006635DA" w:rsidRPr="005D0A0A">
        <w:rPr>
          <w:szCs w:val="24"/>
        </w:rPr>
        <w:t xml:space="preserve"> </w:t>
      </w:r>
      <w:r w:rsidR="006635DA" w:rsidRPr="005D0A0A">
        <w:rPr>
          <w:b/>
          <w:szCs w:val="24"/>
        </w:rPr>
        <w:t>Doručovanie</w:t>
      </w:r>
    </w:p>
    <w:p w14:paraId="08A89F7A" w14:textId="77777777" w:rsidR="00B62D3E" w:rsidRPr="005D0A0A" w:rsidRDefault="00B62D3E" w:rsidP="00B62D3E">
      <w:pPr>
        <w:ind w:left="284" w:hanging="284"/>
        <w:jc w:val="center"/>
        <w:rPr>
          <w:b/>
          <w:szCs w:val="24"/>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AA0AAA" w:rsidRDefault="00C36CA9" w:rsidP="00C36CA9">
      <w:pPr>
        <w:ind w:left="284" w:hanging="284"/>
      </w:pPr>
    </w:p>
    <w:p w14:paraId="59286D2E" w14:textId="77777777" w:rsidR="00C36CA9" w:rsidRPr="00AA0AAA" w:rsidRDefault="00C36CA9" w:rsidP="00011884">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7EF15154" w14:textId="77777777" w:rsidR="00C36CA9" w:rsidRPr="00AA0AAA" w:rsidRDefault="00C36CA9" w:rsidP="00C36CA9">
      <w:pPr>
        <w:ind w:left="360"/>
      </w:pPr>
    </w:p>
    <w:p w14:paraId="0AC9F8A2" w14:textId="77777777" w:rsidR="00C36CA9" w:rsidRDefault="00C36CA9" w:rsidP="00011884">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01540EBC" w14:textId="77777777" w:rsidR="00B35444" w:rsidRDefault="00B35444" w:rsidP="00011884">
      <w:pPr>
        <w:pStyle w:val="Odsekzoznamu"/>
        <w:rPr>
          <w:bCs/>
        </w:rPr>
      </w:pP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AA0AAA" w:rsidRDefault="00C36CA9" w:rsidP="00C36CA9">
      <w:pPr>
        <w:rPr>
          <w:b/>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AA0AAA" w:rsidRDefault="00C36CA9" w:rsidP="00C36CA9">
      <w:pPr>
        <w:tabs>
          <w:tab w:val="left" w:pos="426"/>
        </w:tabs>
        <w:ind w:left="360"/>
        <w:jc w:val="center"/>
        <w:rPr>
          <w:b/>
          <w:bCs/>
        </w:rPr>
      </w:pPr>
    </w:p>
    <w:p w14:paraId="19554BA3" w14:textId="77777777" w:rsidR="00C36CA9" w:rsidRPr="00AA0AAA" w:rsidRDefault="00C36CA9" w:rsidP="00011884">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8436F0C" w14:textId="77777777" w:rsidR="00C36CA9" w:rsidRPr="00AA0AAA" w:rsidRDefault="00C36CA9" w:rsidP="00C36CA9">
      <w:pPr>
        <w:tabs>
          <w:tab w:val="left" w:pos="0"/>
        </w:tabs>
        <w:ind w:left="426"/>
        <w:contextualSpacing/>
        <w:rPr>
          <w:bCs/>
        </w:rPr>
      </w:pP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lastRenderedPageBreak/>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0E8885BD" w14:textId="77777777" w:rsidR="00C36CA9" w:rsidRPr="00AA0AAA" w:rsidRDefault="00C36CA9" w:rsidP="00011884">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267F6BE5" w14:textId="77777777" w:rsidR="00C36CA9" w:rsidRDefault="00C36CA9" w:rsidP="00C36CA9">
      <w:pPr>
        <w:autoSpaceDE w:val="0"/>
        <w:autoSpaceDN w:val="0"/>
        <w:adjustRightInd w:val="0"/>
        <w:rPr>
          <w:rFonts w:eastAsia="Calibri"/>
          <w:bCs/>
          <w:color w:val="000000" w:themeColor="text1"/>
        </w:rPr>
      </w:pPr>
    </w:p>
    <w:p w14:paraId="015AE791" w14:textId="77777777" w:rsidR="00C36CA9" w:rsidRPr="00BB71CF" w:rsidRDefault="00C36CA9" w:rsidP="00011884">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7726212" w14:textId="77777777" w:rsidR="00C36CA9" w:rsidRPr="004B2A62" w:rsidRDefault="00C36CA9" w:rsidP="00C36CA9">
      <w:pPr>
        <w:autoSpaceDE w:val="0"/>
        <w:autoSpaceDN w:val="0"/>
        <w:adjustRightInd w:val="0"/>
        <w:rPr>
          <w:rFonts w:eastAsia="Calibri"/>
          <w:bCs/>
          <w:color w:val="FF0000"/>
        </w:rPr>
      </w:pP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v súvislosti so závažným porušením povinnosti vyplývajúcej z právne záväzného aktu Európskej únie, o ktorom rozhodol Súdny dvor Európskej únie v súlade so Zmluvou o fungovaní Európskej únie, ktorou došlo k podstatnej zmene pôvodnej rámcovej dohody a ktorá si vyžadovala nové verejné obstarávanie,</w:t>
      </w:r>
    </w:p>
    <w:p w14:paraId="5AEA63AA"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CFE5323" w14:textId="77777777" w:rsidR="00C36CA9" w:rsidRPr="00AA0AAA" w:rsidRDefault="00C36CA9" w:rsidP="00C36CA9">
      <w:pPr>
        <w:tabs>
          <w:tab w:val="left" w:pos="0"/>
        </w:tabs>
        <w:ind w:left="426"/>
        <w:contextualSpacing/>
        <w:rPr>
          <w:bCs/>
        </w:rPr>
      </w:pPr>
    </w:p>
    <w:p w14:paraId="73C85282" w14:textId="77777777" w:rsidR="00C36CA9" w:rsidRPr="00AA0AAA" w:rsidRDefault="00C36CA9" w:rsidP="00011884">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67123B89" w14:textId="77777777" w:rsidR="00C36CA9" w:rsidRPr="00AA0AAA" w:rsidRDefault="00C36CA9" w:rsidP="00C36CA9">
      <w:pPr>
        <w:autoSpaceDE w:val="0"/>
        <w:autoSpaceDN w:val="0"/>
        <w:adjustRightInd w:val="0"/>
        <w:ind w:left="360"/>
        <w:contextualSpacing/>
        <w:rPr>
          <w:bCs/>
        </w:rPr>
      </w:pPr>
    </w:p>
    <w:p w14:paraId="4182EFC7"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57358C8B" w14:textId="77777777" w:rsidR="00C36CA9" w:rsidRPr="00AA0AAA" w:rsidRDefault="00C36CA9" w:rsidP="00C36CA9">
      <w:pPr>
        <w:pStyle w:val="Odsekzoznamu"/>
        <w:rPr>
          <w:bCs/>
        </w:rPr>
      </w:pP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04ED5B90"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20DE5E95" w14:textId="77777777" w:rsidR="00C36CA9" w:rsidRPr="00AA0AAA" w:rsidRDefault="00C36CA9" w:rsidP="00C36CA9">
      <w:pPr>
        <w:tabs>
          <w:tab w:val="left" w:pos="0"/>
        </w:tabs>
        <w:ind w:left="786"/>
        <w:contextualSpacing/>
        <w:rPr>
          <w:bCs/>
        </w:rPr>
      </w:pPr>
    </w:p>
    <w:p w14:paraId="0DDF479C"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9CAD81B" w14:textId="77777777" w:rsidR="00C36CA9" w:rsidRPr="00AA0AAA" w:rsidRDefault="00C36CA9" w:rsidP="00C36CA9">
      <w:pPr>
        <w:tabs>
          <w:tab w:val="left" w:pos="0"/>
        </w:tabs>
        <w:ind w:left="426"/>
        <w:contextualSpacing/>
        <w:rPr>
          <w:bCs/>
          <w:strike/>
        </w:rPr>
      </w:pPr>
    </w:p>
    <w:p w14:paraId="05D152A3"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w:t>
      </w:r>
      <w:r w:rsidRPr="00AA0AAA">
        <w:rPr>
          <w:bCs/>
        </w:rPr>
        <w:lastRenderedPageBreak/>
        <w:t xml:space="preserve">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A5BEDFD" w14:textId="77777777" w:rsidR="00C36CA9" w:rsidRPr="00AA0AAA" w:rsidRDefault="00C36CA9" w:rsidP="00C36CA9">
      <w:pPr>
        <w:tabs>
          <w:tab w:val="left" w:pos="0"/>
        </w:tabs>
        <w:ind w:left="426"/>
        <w:contextualSpacing/>
        <w:rPr>
          <w:bCs/>
        </w:rPr>
      </w:pP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6653E1FA" w14:textId="77777777" w:rsidR="00C36CA9" w:rsidRPr="00AA0AAA" w:rsidRDefault="00C36CA9" w:rsidP="00C36CA9">
      <w:pPr>
        <w:ind w:left="720"/>
        <w:contextualSpacing/>
        <w:rPr>
          <w:bCs/>
          <w:color w:val="7030A0"/>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AA0AAA" w:rsidRDefault="00C36CA9" w:rsidP="00C36CA9">
      <w:pPr>
        <w:rPr>
          <w:b/>
        </w:rPr>
      </w:pPr>
    </w:p>
    <w:p w14:paraId="3F02CA54" w14:textId="77777777" w:rsidR="00C36CA9" w:rsidRPr="00AA0AAA" w:rsidRDefault="00C36CA9" w:rsidP="00011884">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918C58A" w14:textId="77777777" w:rsidR="00C36CA9" w:rsidRPr="00AA0AAA" w:rsidRDefault="00C36CA9" w:rsidP="00C36CA9">
      <w:pPr>
        <w:ind w:left="420"/>
      </w:pPr>
    </w:p>
    <w:p w14:paraId="765F34D8" w14:textId="77777777" w:rsidR="00C36CA9" w:rsidRPr="00AA0AAA" w:rsidRDefault="00C36CA9" w:rsidP="00011884">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3D7B2A05" w14:textId="77777777" w:rsidR="00C36CA9" w:rsidRPr="00AA0AAA" w:rsidRDefault="00C36CA9" w:rsidP="00C36CA9">
      <w:pPr>
        <w:ind w:left="420"/>
      </w:pPr>
    </w:p>
    <w:p w14:paraId="3907DCDB" w14:textId="77777777" w:rsidR="00C36CA9" w:rsidRPr="00AA0AAA" w:rsidRDefault="00C36CA9" w:rsidP="00011884">
      <w:pPr>
        <w:widowControl/>
        <w:numPr>
          <w:ilvl w:val="0"/>
          <w:numId w:val="7"/>
        </w:numPr>
        <w:suppressAutoHyphens w:val="0"/>
      </w:pPr>
      <w:r w:rsidRPr="00AA0AAA">
        <w:t>Rámcová dohoda je vyhotovená v jazyku slovenskom.</w:t>
      </w:r>
    </w:p>
    <w:p w14:paraId="7DB08BA1" w14:textId="77777777" w:rsidR="00C36CA9" w:rsidRPr="00AA0AAA" w:rsidRDefault="00C36CA9" w:rsidP="00C36CA9">
      <w:pPr>
        <w:ind w:left="420"/>
      </w:pPr>
      <w:r w:rsidRPr="00AA0AAA">
        <w:t xml:space="preserve"> </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1"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1"/>
    <w:p w14:paraId="778F201E" w14:textId="77777777" w:rsidR="000F5D44" w:rsidRPr="000F5D44" w:rsidRDefault="000F5D44" w:rsidP="000F5D44">
      <w:pPr>
        <w:pStyle w:val="Odsekzoznamu"/>
      </w:pPr>
    </w:p>
    <w:p w14:paraId="48D02073" w14:textId="4483F02D" w:rsidR="00C36CA9" w:rsidRPr="00AA0AAA" w:rsidRDefault="00C36CA9" w:rsidP="00011884">
      <w:pPr>
        <w:widowControl/>
        <w:numPr>
          <w:ilvl w:val="0"/>
          <w:numId w:val="7"/>
        </w:numPr>
        <w:suppressAutoHyphens w:val="0"/>
      </w:pPr>
      <w:r w:rsidRPr="00AA0AAA">
        <w:t xml:space="preserve">Rámcová dohoda bola vyhotovená v 4 exemplároch, pričom 2 exempláre obdrží </w:t>
      </w:r>
      <w:r w:rsidR="006F09B9">
        <w:t xml:space="preserve">objednávateľ </w:t>
      </w:r>
      <w:r w:rsidRPr="00AA0AAA">
        <w:t xml:space="preserve">a 2 exempláre </w:t>
      </w:r>
      <w:r w:rsidR="006F09B9">
        <w:t>zhotoviteľ</w:t>
      </w:r>
      <w:r w:rsidRPr="00AA0AAA">
        <w:t xml:space="preserve">. </w:t>
      </w:r>
    </w:p>
    <w:p w14:paraId="7379B7DD" w14:textId="77777777" w:rsidR="00C36CA9" w:rsidRPr="00AA0AAA" w:rsidRDefault="00C36CA9" w:rsidP="00C36CA9">
      <w:pPr>
        <w:ind w:left="420"/>
      </w:pPr>
    </w:p>
    <w:p w14:paraId="1F8F7C31" w14:textId="77777777" w:rsidR="00C36CA9" w:rsidRPr="00AA0AAA" w:rsidRDefault="00C36CA9" w:rsidP="00011884">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5E9C34A6" w14:textId="77777777" w:rsidR="00C36CA9" w:rsidRPr="00AA0AAA" w:rsidRDefault="00C36CA9" w:rsidP="00C36CA9">
      <w:pPr>
        <w:ind w:left="720"/>
        <w:contextualSpacing/>
      </w:pPr>
    </w:p>
    <w:p w14:paraId="299C9DC5" w14:textId="77777777" w:rsidR="00C36CA9" w:rsidRPr="00AA0AAA" w:rsidRDefault="00C36CA9" w:rsidP="00011884">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785D63C2" w14:textId="77777777" w:rsidR="00C36CA9" w:rsidRPr="00AA0AAA" w:rsidRDefault="00C36CA9" w:rsidP="00C36CA9">
      <w:pPr>
        <w:ind w:left="420"/>
        <w:rPr>
          <w:strike/>
          <w:color w:val="FF0000"/>
        </w:rPr>
      </w:pPr>
    </w:p>
    <w:p w14:paraId="31C8F779" w14:textId="77777777" w:rsidR="00C36CA9" w:rsidRPr="00AA0AAA" w:rsidRDefault="00C36CA9" w:rsidP="00011884">
      <w:pPr>
        <w:widowControl/>
        <w:numPr>
          <w:ilvl w:val="0"/>
          <w:numId w:val="7"/>
        </w:numPr>
        <w:suppressAutoHyphens w:val="0"/>
      </w:pPr>
      <w:r w:rsidRPr="00AA0AAA">
        <w:t xml:space="preserve">Ak niektoré ustanovenia tejto rámcovej dohody stratili platnosť, alebo sú platné len sčasti alebo neskôr stratia platnosť, nie je tým dotknutá platnosť ostatných ustanovení. Namiesto </w:t>
      </w:r>
      <w:r w:rsidRPr="00AA0AAA">
        <w:lastRenderedPageBreak/>
        <w:t>neplatných ustanovení sa použije úprava, ktorá sa čo najviac približuje zmyslu a účelu tejto rámcovej dohody.</w:t>
      </w:r>
    </w:p>
    <w:p w14:paraId="05CAA950" w14:textId="77777777" w:rsidR="00C36CA9" w:rsidRPr="00AA0AAA" w:rsidRDefault="00C36CA9" w:rsidP="00C36CA9">
      <w:pPr>
        <w:ind w:left="720"/>
        <w:contextualSpacing/>
        <w:rPr>
          <w:color w:val="000000" w:themeColor="text1"/>
        </w:rPr>
      </w:pPr>
    </w:p>
    <w:p w14:paraId="4ACE190F"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FA43ABA" w14:textId="77777777" w:rsidR="00C36CA9" w:rsidRPr="00AA0AAA" w:rsidRDefault="00C36CA9" w:rsidP="00C36CA9">
      <w:pPr>
        <w:ind w:left="720"/>
        <w:contextualSpacing/>
        <w:rPr>
          <w:color w:val="000000" w:themeColor="text1"/>
        </w:rPr>
      </w:pP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20C830D4" w14:textId="77777777" w:rsidR="00C36CA9" w:rsidRDefault="00C36CA9" w:rsidP="00C36CA9">
      <w:pPr>
        <w:ind w:left="420"/>
        <w:rPr>
          <w:color w:val="000000" w:themeColor="text1"/>
        </w:rPr>
      </w:pP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3C5E471D" w14:textId="77777777" w:rsidR="00C36CA9" w:rsidRPr="00AA0AAA" w:rsidRDefault="00C36CA9" w:rsidP="00C36CA9">
      <w:pPr>
        <w:ind w:left="420"/>
        <w:rPr>
          <w:color w:val="000000" w:themeColor="text1"/>
        </w:rPr>
      </w:pPr>
      <w:r w:rsidRPr="00AA0AAA">
        <w:rPr>
          <w:color w:val="000000" w:themeColor="text1"/>
        </w:rPr>
        <w:t>Osoba oprávnená konať za subdodávateľa v rozsahu meno, priezvisko, adresa pobytu a dátum narodenia:</w:t>
      </w:r>
    </w:p>
    <w:p w14:paraId="07DAF0B7" w14:textId="77777777" w:rsidR="00C36CA9" w:rsidRPr="00AA0AAA" w:rsidRDefault="00C36CA9" w:rsidP="00C36CA9">
      <w:pPr>
        <w:ind w:left="420"/>
        <w:rPr>
          <w:color w:val="000000" w:themeColor="text1"/>
        </w:rPr>
      </w:pPr>
    </w:p>
    <w:p w14:paraId="7551536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BF975BA" w14:textId="77777777" w:rsidR="00C36CA9" w:rsidRPr="00AA0AAA" w:rsidRDefault="00C36CA9" w:rsidP="00C36CA9">
      <w:pPr>
        <w:ind w:left="420"/>
        <w:rPr>
          <w:color w:val="000000" w:themeColor="text1"/>
        </w:rPr>
      </w:pPr>
    </w:p>
    <w:p w14:paraId="3C263C35" w14:textId="77777777" w:rsidR="00C36CA9" w:rsidRPr="00AA0AAA" w:rsidRDefault="000F5D44" w:rsidP="00011884">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21E09CB7" w14:textId="77777777" w:rsidR="00C36CA9" w:rsidRPr="00AA0AAA" w:rsidRDefault="00C36CA9" w:rsidP="00C36CA9">
      <w:pPr>
        <w:pStyle w:val="Odsekzoznamu"/>
        <w:rPr>
          <w:color w:val="000000" w:themeColor="text1"/>
        </w:rPr>
      </w:pPr>
    </w:p>
    <w:p w14:paraId="40E8DBB1" w14:textId="77777777" w:rsidR="003C3488" w:rsidRDefault="003C3488" w:rsidP="003C3488">
      <w:pPr>
        <w:pStyle w:val="Odsekzoznamu"/>
      </w:pP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4E555D5B" w14:textId="77777777" w:rsidR="00BB71CF" w:rsidRPr="00AA0AAA" w:rsidRDefault="00BB71CF" w:rsidP="00BB71CF">
      <w:pPr>
        <w:widowControl/>
        <w:numPr>
          <w:ilvl w:val="0"/>
          <w:numId w:val="7"/>
        </w:numPr>
        <w:suppressAutoHyphens w:val="0"/>
        <w:rPr>
          <w:color w:val="000000" w:themeColor="text1"/>
        </w:rPr>
      </w:pPr>
      <w:r w:rsidRPr="00AA0AAA">
        <w:rPr>
          <w:color w:val="000000" w:themeColor="text1"/>
        </w:rPr>
        <w:t xml:space="preserve">Akékoľvek zmeny a doplnky tejto rámcovej dohody je možné vykonať len písomne, formou očíslovaných dodatkov podpísaných obidvoma zmluvnými stranami. </w:t>
      </w:r>
    </w:p>
    <w:p w14:paraId="3BEB430D" w14:textId="77777777" w:rsidR="00BB71CF" w:rsidRPr="00AA0AAA" w:rsidRDefault="00BB71CF" w:rsidP="00BB71CF">
      <w:pPr>
        <w:ind w:left="420"/>
      </w:pPr>
    </w:p>
    <w:p w14:paraId="4B781F24" w14:textId="77777777" w:rsidR="00BB71CF" w:rsidRPr="00AA0AAA" w:rsidRDefault="00BB71CF" w:rsidP="00BB71CF">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5A4F849D" w14:textId="77777777" w:rsidR="00BB71CF" w:rsidRPr="00AA0AAA" w:rsidRDefault="00BB71CF" w:rsidP="00BB71CF">
      <w:pPr>
        <w:ind w:left="420"/>
      </w:pP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B3777A2" w:rsidR="005D0A0A" w:rsidRPr="00C32B8A" w:rsidRDefault="005D0A0A" w:rsidP="00B62D3E">
      <w:r w:rsidRPr="00185DD4">
        <w:t>V</w:t>
      </w:r>
      <w:r w:rsidR="00185DD4" w:rsidRPr="00185DD4">
        <w:t> </w:t>
      </w:r>
      <w:r w:rsidR="002E624E">
        <w:t>Rožňave</w:t>
      </w:r>
      <w:r w:rsidR="00185DD4">
        <w:t>,</w:t>
      </w:r>
      <w:r w:rsidRPr="00C32B8A">
        <w:t xml:space="preserve"> dňa ........................</w:t>
      </w:r>
      <w:r>
        <w:tab/>
      </w:r>
      <w:r>
        <w:tab/>
      </w:r>
      <w:r>
        <w:tab/>
        <w:t>V .....</w:t>
      </w:r>
      <w:r w:rsidR="00245844">
        <w:t>.......................</w:t>
      </w:r>
      <w:r>
        <w:t>......, dňa ..................</w:t>
      </w:r>
    </w:p>
    <w:p w14:paraId="2927ADC2" w14:textId="77777777" w:rsidR="005D0A0A" w:rsidRPr="001C4DAB" w:rsidRDefault="005D0A0A" w:rsidP="00B62D3E"/>
    <w:p w14:paraId="7241C2E8" w14:textId="77777777" w:rsidR="005D0A0A" w:rsidRPr="001C4DAB" w:rsidRDefault="005D0A0A" w:rsidP="00B62D3E"/>
    <w:p w14:paraId="5FDF2E43" w14:textId="2C7E4FBE" w:rsidR="005D0A0A" w:rsidRDefault="005D0A0A" w:rsidP="00B62D3E"/>
    <w:p w14:paraId="04C5FC0D" w14:textId="3A6331E6" w:rsidR="00245844" w:rsidRDefault="00245844" w:rsidP="00B62D3E"/>
    <w:p w14:paraId="0A7E20B8" w14:textId="23B9F65B" w:rsidR="00245844" w:rsidRDefault="00245844" w:rsidP="00B62D3E"/>
    <w:p w14:paraId="302CCDC9" w14:textId="77777777" w:rsidR="00245844" w:rsidRPr="001C4DAB" w:rsidRDefault="00245844" w:rsidP="00B62D3E"/>
    <w:p w14:paraId="0FFE98D5" w14:textId="77777777" w:rsidR="005D0A0A" w:rsidRPr="00C32B8A" w:rsidRDefault="005D0A0A" w:rsidP="00B62D3E">
      <w:pPr>
        <w:rPr>
          <w:b/>
        </w:rPr>
      </w:pPr>
    </w:p>
    <w:p w14:paraId="3539EAB6" w14:textId="7B44B929" w:rsidR="005D0A0A" w:rsidRPr="00C32B8A" w:rsidRDefault="00245844" w:rsidP="00B62D3E">
      <w:r>
        <w:t xml:space="preserve">               </w:t>
      </w:r>
      <w:r w:rsidR="005D0A0A" w:rsidRPr="00C32B8A">
        <w:t xml:space="preserve"> ………………………. </w:t>
      </w:r>
      <w:r w:rsidR="005D0A0A" w:rsidRPr="00C32B8A">
        <w:tab/>
      </w:r>
      <w:r w:rsidR="005D0A0A" w:rsidRPr="00C32B8A">
        <w:tab/>
      </w:r>
      <w:r w:rsidR="005D0A0A">
        <w:tab/>
      </w:r>
      <w:r w:rsidR="005D0A0A" w:rsidRPr="00C32B8A">
        <w:tab/>
        <w:t>……………………</w:t>
      </w:r>
      <w:r>
        <w:t>....</w:t>
      </w:r>
      <w:r w:rsidR="005D0A0A" w:rsidRPr="00C32B8A">
        <w:t>….</w:t>
      </w:r>
    </w:p>
    <w:p w14:paraId="09EE1EF6" w14:textId="4043695C" w:rsidR="005D0A0A" w:rsidRDefault="005D0A0A" w:rsidP="00B62D3E">
      <w:pPr>
        <w:pStyle w:val="Nadpis1"/>
        <w:rPr>
          <w:b w:val="0"/>
          <w:lang w:val="sk-SK"/>
        </w:rPr>
      </w:pPr>
      <w:r w:rsidRPr="00C32B8A">
        <w:rPr>
          <w:b w:val="0"/>
          <w:lang w:val="sk-SK"/>
        </w:rPr>
        <w:tab/>
      </w:r>
      <w:r w:rsidR="00245844">
        <w:rPr>
          <w:b w:val="0"/>
          <w:lang w:val="sk-SK"/>
        </w:rPr>
        <w:t xml:space="preserve">           Za</w:t>
      </w:r>
      <w:r w:rsidRPr="00C32B8A">
        <w:rPr>
          <w:b w:val="0"/>
          <w:lang w:val="sk-SK"/>
        </w:rPr>
        <w:t xml:space="preserve"> objednávateľa                                           Za</w:t>
      </w:r>
      <w:r>
        <w:rPr>
          <w:b w:val="0"/>
          <w:lang w:val="sk-SK"/>
        </w:rPr>
        <w:t xml:space="preserve"> </w:t>
      </w:r>
      <w:r w:rsidRPr="00C32B8A">
        <w:rPr>
          <w:b w:val="0"/>
          <w:lang w:val="sk-SK"/>
        </w:rPr>
        <w:t>zhotoviteľa</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34265E5" w:rsidR="005D0A0A" w:rsidRPr="00C32B8A" w:rsidRDefault="005D0A0A" w:rsidP="00B62D3E">
      <w:pPr>
        <w:pStyle w:val="Nadpis1"/>
        <w:rPr>
          <w:b w:val="0"/>
          <w:lang w:val="sk-SK"/>
        </w:rPr>
      </w:pPr>
      <w:r>
        <w:rPr>
          <w:b w:val="0"/>
          <w:lang w:val="sk-SK"/>
        </w:rPr>
        <w:tab/>
      </w:r>
      <w:r w:rsidRPr="00C32B8A">
        <w:rPr>
          <w:b w:val="0"/>
          <w:lang w:val="sk-SK"/>
        </w:rPr>
        <w:tab/>
      </w:r>
      <w:r w:rsidRPr="00C32B8A">
        <w:rPr>
          <w:b w:val="0"/>
          <w:lang w:val="sk-SK"/>
        </w:rPr>
        <w:tab/>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p>
    <w:p w14:paraId="54A98B9C" w14:textId="04EBAA77" w:rsidR="005D0A0A" w:rsidRPr="00185DD4" w:rsidRDefault="005D0A0A" w:rsidP="00B62D3E">
      <w:pPr>
        <w:pStyle w:val="Nadpis1"/>
        <w:rPr>
          <w:b w:val="0"/>
          <w:lang w:val="sk-SK"/>
        </w:rPr>
      </w:pPr>
      <w:r w:rsidRPr="00C32B8A">
        <w:rPr>
          <w:b w:val="0"/>
          <w:lang w:val="sk-SK"/>
        </w:rPr>
        <w:tab/>
      </w:r>
      <w:r>
        <w:rPr>
          <w:b w:val="0"/>
          <w:lang w:val="sk-SK"/>
        </w:rPr>
        <w:tab/>
      </w:r>
      <w:r w:rsidRPr="00C32B8A">
        <w:rPr>
          <w:b w:val="0"/>
          <w:lang w:val="sk-SK"/>
        </w:rPr>
        <w:tab/>
      </w:r>
      <w:r w:rsidR="002E624E" w:rsidRPr="002E624E">
        <w:rPr>
          <w:b w:val="0"/>
          <w:lang w:val="sk-SK"/>
        </w:rPr>
        <w:t xml:space="preserve">Ing. Jozef Sedlák  </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65373FE0" w:rsidR="00C4724F" w:rsidRDefault="00B72885" w:rsidP="00B62D3E">
      <w:pPr>
        <w:rPr>
          <w:szCs w:val="24"/>
        </w:rPr>
      </w:pPr>
      <w:r w:rsidRPr="00B72885">
        <w:rPr>
          <w:b/>
          <w:szCs w:val="24"/>
        </w:rPr>
        <w:lastRenderedPageBreak/>
        <w:t>Príloha č. 1</w:t>
      </w:r>
      <w:r w:rsidR="00552464" w:rsidRPr="00B72885">
        <w:rPr>
          <w:b/>
          <w:szCs w:val="24"/>
        </w:rPr>
        <w:t>:</w:t>
      </w:r>
      <w:r w:rsidR="00552464">
        <w:rPr>
          <w:szCs w:val="24"/>
        </w:rPr>
        <w:t xml:space="preserve"> </w:t>
      </w:r>
      <w:r w:rsidR="00552464" w:rsidRPr="00C4724F">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opráv bežného opotrebenia vozidiel, 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proofErr w:type="spellStart"/>
      <w:r w:rsidRPr="00A37086">
        <w:rPr>
          <w:color w:val="000000" w:themeColor="text1"/>
          <w:sz w:val="24"/>
          <w:szCs w:val="24"/>
        </w:rPr>
        <w:t>Lakýrnicke</w:t>
      </w:r>
      <w:proofErr w:type="spellEnd"/>
      <w:r w:rsidRPr="00A37086">
        <w:rPr>
          <w:color w:val="000000" w:themeColor="text1"/>
          <w:sz w:val="24"/>
          <w:szCs w:val="24"/>
        </w:rPr>
        <w:t xml:space="preserv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77777777" w:rsidR="00B72885" w:rsidRDefault="002E5CB3" w:rsidP="00863859">
      <w:pPr>
        <w:pStyle w:val="Odsekzoznamu"/>
        <w:widowControl/>
        <w:suppressAutoHyphens w:val="0"/>
        <w:autoSpaceDE w:val="0"/>
        <w:autoSpaceDN w:val="0"/>
        <w:adjustRightInd w:val="0"/>
        <w:ind w:left="0"/>
      </w:pPr>
      <w:r w:rsidRPr="00B72885">
        <w:rPr>
          <w:b/>
          <w:szCs w:val="24"/>
        </w:rPr>
        <w:t>Príloha č. 2</w:t>
      </w:r>
      <w:r>
        <w:rPr>
          <w:szCs w:val="24"/>
        </w:rPr>
        <w:t>:</w:t>
      </w:r>
      <w:r w:rsidR="00B72885">
        <w:rPr>
          <w:szCs w:val="24"/>
        </w:rPr>
        <w:t xml:space="preserve"> </w:t>
      </w:r>
      <w:r w:rsidR="00B72885">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135FD4">
      <w:pPr>
        <w:pStyle w:val="Odsekzoznamu"/>
        <w:widowControl/>
        <w:numPr>
          <w:ilvl w:val="0"/>
          <w:numId w:val="13"/>
        </w:numPr>
        <w:suppressAutoHyphens w:val="0"/>
        <w:ind w:hanging="720"/>
        <w:jc w:val="left"/>
        <w:rPr>
          <w:color w:val="FF0000"/>
          <w:szCs w:val="24"/>
        </w:rPr>
      </w:pPr>
      <w:r>
        <w:rPr>
          <w:szCs w:val="24"/>
        </w:rPr>
        <w:t xml:space="preserve">Cena mechanickej práce </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135FD4">
      <w:pPr>
        <w:pStyle w:val="Odsekzoznamu"/>
        <w:widowControl/>
        <w:numPr>
          <w:ilvl w:val="0"/>
          <w:numId w:val="13"/>
        </w:numPr>
        <w:suppressAutoHyphens w:val="0"/>
        <w:ind w:hanging="720"/>
        <w:jc w:val="left"/>
        <w:rPr>
          <w:szCs w:val="24"/>
        </w:rPr>
      </w:pPr>
      <w:r>
        <w:rPr>
          <w:szCs w:val="24"/>
        </w:rPr>
        <w:t>Cena elektrikárskej práce ............€</w:t>
      </w:r>
      <w:r w:rsidR="00B72885">
        <w:rPr>
          <w:szCs w:val="24"/>
        </w:rPr>
        <w:t xml:space="preserve"> bez DPH</w:t>
      </w:r>
      <w:r>
        <w:rPr>
          <w:szCs w:val="24"/>
        </w:rPr>
        <w:t xml:space="preserve">/hod  </w:t>
      </w:r>
    </w:p>
    <w:p w14:paraId="6FE58FAD" w14:textId="1D15C0E9" w:rsidR="002E5CB3" w:rsidRDefault="002E5CB3" w:rsidP="00135FD4">
      <w:pPr>
        <w:pStyle w:val="Odsekzoznamu"/>
        <w:widowControl/>
        <w:numPr>
          <w:ilvl w:val="0"/>
          <w:numId w:val="13"/>
        </w:numPr>
        <w:suppressAutoHyphens w:val="0"/>
        <w:ind w:hanging="720"/>
        <w:jc w:val="left"/>
        <w:rPr>
          <w:szCs w:val="24"/>
        </w:rPr>
      </w:pPr>
      <w:r>
        <w:rPr>
          <w:szCs w:val="24"/>
        </w:rPr>
        <w:t>Cena klampiarskej práce .............€</w:t>
      </w:r>
      <w:r w:rsidR="00245844">
        <w:rPr>
          <w:szCs w:val="24"/>
        </w:rPr>
        <w:t xml:space="preserve"> </w:t>
      </w:r>
      <w:r w:rsidR="00B72885">
        <w:rPr>
          <w:szCs w:val="24"/>
        </w:rPr>
        <w:t>bez DPH</w:t>
      </w:r>
      <w:r>
        <w:rPr>
          <w:szCs w:val="24"/>
        </w:rPr>
        <w:t xml:space="preserve">/hod  </w:t>
      </w:r>
    </w:p>
    <w:p w14:paraId="54C5C8D2" w14:textId="66966250" w:rsidR="002E5CB3" w:rsidRDefault="002E5CB3" w:rsidP="00135FD4">
      <w:pPr>
        <w:pStyle w:val="Odsekzoznamu"/>
        <w:widowControl/>
        <w:numPr>
          <w:ilvl w:val="0"/>
          <w:numId w:val="13"/>
        </w:numPr>
        <w:suppressAutoHyphens w:val="0"/>
        <w:ind w:hanging="720"/>
        <w:jc w:val="left"/>
        <w:rPr>
          <w:szCs w:val="24"/>
        </w:rPr>
      </w:pPr>
      <w:r>
        <w:rPr>
          <w:szCs w:val="24"/>
        </w:rPr>
        <w:t>Cena lakovníckej práce ...............€</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p>
    <w:p w14:paraId="5D0CB5D8" w14:textId="77777777" w:rsidR="002E5CB3" w:rsidRDefault="002E5CB3" w:rsidP="00135FD4">
      <w:pPr>
        <w:ind w:hanging="720"/>
        <w:rPr>
          <w:szCs w:val="24"/>
        </w:rPr>
      </w:pPr>
    </w:p>
    <w:sectPr w:rsidR="002E5CB3" w:rsidSect="00B62D3E">
      <w:headerReference w:type="default" r:id="rId7"/>
      <w:footnotePr>
        <w:pos w:val="beneathText"/>
      </w:footnotePr>
      <w:pgSz w:w="11905" w:h="16837"/>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C8F59" w14:textId="77777777" w:rsidR="00C90253" w:rsidRDefault="00C90253">
      <w:r>
        <w:separator/>
      </w:r>
    </w:p>
  </w:endnote>
  <w:endnote w:type="continuationSeparator" w:id="0">
    <w:p w14:paraId="7DF409C7" w14:textId="77777777" w:rsidR="00C90253" w:rsidRDefault="00C9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B9A98" w14:textId="77777777" w:rsidR="00C90253" w:rsidRDefault="00C90253">
      <w:r>
        <w:separator/>
      </w:r>
    </w:p>
  </w:footnote>
  <w:footnote w:type="continuationSeparator" w:id="0">
    <w:p w14:paraId="5B07A4E8" w14:textId="77777777" w:rsidR="00C90253" w:rsidRDefault="00C90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0E3E0F2F" w:rsidR="0034513D" w:rsidRPr="00BB7159" w:rsidRDefault="002E624E" w:rsidP="0034513D">
    <w:pPr>
      <w:pStyle w:val="Hlavika"/>
      <w:tabs>
        <w:tab w:val="clear" w:pos="9072"/>
        <w:tab w:val="right" w:pos="8789"/>
      </w:tabs>
      <w:ind w:right="280"/>
      <w:jc w:val="right"/>
      <w:rPr>
        <w:rFonts w:ascii="Arial" w:hAnsi="Arial" w:cs="Arial"/>
        <w:sz w:val="16"/>
        <w:szCs w:val="16"/>
      </w:rPr>
    </w:pPr>
    <w:r w:rsidRPr="002E624E">
      <w:rPr>
        <w:rFonts w:ascii="Arial" w:hAnsi="Arial" w:cs="Arial"/>
        <w:sz w:val="16"/>
        <w:szCs w:val="16"/>
      </w:rPr>
      <w:t>CRZ č. xxxx/2024/LSR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06272"/>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165C9"/>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78A8"/>
    <w:rsid w:val="00245844"/>
    <w:rsid w:val="0025118F"/>
    <w:rsid w:val="0025256C"/>
    <w:rsid w:val="00261731"/>
    <w:rsid w:val="0026370E"/>
    <w:rsid w:val="00264D3B"/>
    <w:rsid w:val="00266838"/>
    <w:rsid w:val="002939A8"/>
    <w:rsid w:val="00293B83"/>
    <w:rsid w:val="002A6EA0"/>
    <w:rsid w:val="002C2190"/>
    <w:rsid w:val="002C5B3E"/>
    <w:rsid w:val="002E5CB3"/>
    <w:rsid w:val="002E624E"/>
    <w:rsid w:val="002E6535"/>
    <w:rsid w:val="002F19F9"/>
    <w:rsid w:val="002F4F37"/>
    <w:rsid w:val="002F550B"/>
    <w:rsid w:val="00303F4E"/>
    <w:rsid w:val="003115F1"/>
    <w:rsid w:val="0032044E"/>
    <w:rsid w:val="003227DB"/>
    <w:rsid w:val="0034513D"/>
    <w:rsid w:val="0035336C"/>
    <w:rsid w:val="003732B8"/>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13E3"/>
    <w:rsid w:val="00473B77"/>
    <w:rsid w:val="004848CB"/>
    <w:rsid w:val="00487362"/>
    <w:rsid w:val="00490612"/>
    <w:rsid w:val="00493551"/>
    <w:rsid w:val="00497B7A"/>
    <w:rsid w:val="004B2A62"/>
    <w:rsid w:val="004E53F1"/>
    <w:rsid w:val="00513389"/>
    <w:rsid w:val="00514E2C"/>
    <w:rsid w:val="00522D68"/>
    <w:rsid w:val="0053730D"/>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F09B9"/>
    <w:rsid w:val="006F41AB"/>
    <w:rsid w:val="006F4236"/>
    <w:rsid w:val="0072741F"/>
    <w:rsid w:val="00770E9F"/>
    <w:rsid w:val="0079469C"/>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0EB9"/>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90253"/>
    <w:rsid w:val="00CA0963"/>
    <w:rsid w:val="00CB14B2"/>
    <w:rsid w:val="00CB2D1C"/>
    <w:rsid w:val="00CC3F3C"/>
    <w:rsid w:val="00CD056D"/>
    <w:rsid w:val="00CD1F76"/>
    <w:rsid w:val="00CF4E5B"/>
    <w:rsid w:val="00D014F4"/>
    <w:rsid w:val="00D16FEE"/>
    <w:rsid w:val="00D31480"/>
    <w:rsid w:val="00D32980"/>
    <w:rsid w:val="00D66CC1"/>
    <w:rsid w:val="00D727BB"/>
    <w:rsid w:val="00D73843"/>
    <w:rsid w:val="00D7680F"/>
    <w:rsid w:val="00DA617D"/>
    <w:rsid w:val="00DB0784"/>
    <w:rsid w:val="00DB3818"/>
    <w:rsid w:val="00DB4651"/>
    <w:rsid w:val="00DB4D28"/>
    <w:rsid w:val="00DE51D4"/>
    <w:rsid w:val="00DF16BC"/>
    <w:rsid w:val="00DF5A44"/>
    <w:rsid w:val="00E06105"/>
    <w:rsid w:val="00E07DC8"/>
    <w:rsid w:val="00E10A68"/>
    <w:rsid w:val="00E14589"/>
    <w:rsid w:val="00E22D8F"/>
    <w:rsid w:val="00E8498C"/>
    <w:rsid w:val="00E94FCC"/>
    <w:rsid w:val="00EA465D"/>
    <w:rsid w:val="00EB07DA"/>
    <w:rsid w:val="00EC4AAC"/>
    <w:rsid w:val="00ED79BF"/>
    <w:rsid w:val="00EE5C6E"/>
    <w:rsid w:val="00F05D2E"/>
    <w:rsid w:val="00F25B9B"/>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4907</Words>
  <Characters>27973</Characters>
  <Application>Microsoft Office Word</Application>
  <DocSecurity>0</DocSecurity>
  <Lines>233</Lines>
  <Paragraphs>65</Paragraphs>
  <ScaleCrop>false</ScaleCrop>
  <HeadingPairs>
    <vt:vector size="6" baseType="variant">
      <vt:variant>
        <vt:lpstr>Názov</vt:lpstr>
      </vt:variant>
      <vt:variant>
        <vt:i4>1</vt:i4>
      </vt:variant>
      <vt:variant>
        <vt:lpstr>Nadpisy</vt:lpstr>
      </vt:variant>
      <vt:variant>
        <vt:i4>26</vt:i4>
      </vt:variant>
      <vt:variant>
        <vt:lpstr>Title</vt:lpstr>
      </vt:variant>
      <vt:variant>
        <vt:i4>1</vt:i4>
      </vt:variant>
    </vt:vector>
  </HeadingPairs>
  <TitlesOfParts>
    <vt:vector size="28" baseType="lpstr">
      <vt:lpstr/>
      <vt:lpstr/>
      <vt:lpstr>(1)	Objednávateľ</vt:lpstr>
      <vt:lpstr>názov: 	LESY Slovenskej republiky, štátny podnik</vt:lpstr>
      <vt:lpstr>organizačná zložka: organizačná zložka Vihorlat</vt:lpstr>
      <vt:lpstr>sídlo organizačnej zložky: Čemernianska 136, 093 03 Vranov n/T</vt:lpstr>
      <vt:lpstr>IČO: 	360 383 51		</vt:lpstr>
      <vt:lpstr>DIČ:	SK 2020087982</vt:lpstr>
      <vt:lpstr>IČ DPH:	SK2020087982</vt:lpstr>
      <vt:lpstr>zastúpený:	Ing. Jaroslav Uchaľ, vedúci organizačnej zložky OZ Vihorlat</vt:lpstr>
      <vt:lpstr>bankové spojenie:	VÚB Banská Bystrica</vt:lpstr>
      <vt:lpstr>(ďalej len „Objednávateľ“)</vt:lpstr>
      <vt:lpstr/>
      <vt:lpstr>(2)	Zhotoviteľ </vt:lpstr>
      <vt:lpstr>názov:	</vt:lpstr>
      <vt:lpstr>sídlo:	</vt:lpstr>
      <vt:lpstr>IČO: 	</vt:lpstr>
      <vt:lpstr>DIČ:	</vt:lpstr>
      <vt:lpstr>IČ DPH:	</vt:lpstr>
      <vt:lpstr>zastúpený:	</vt:lpstr>
      <vt:lpstr>bankové spojenie:	</vt:lpstr>
      <vt:lpstr>číslo účtu v tvare IBAN:	</vt:lpstr>
      <vt:lpstr>zapísaný v Obchodnom registri </vt:lpstr>
      <vt:lpstr>(ďalej len „Zhotoviteľ“)</vt:lpstr>
      <vt:lpstr>Za objednávateľa                                           Za zhotov</vt:lpstr>
      <vt:lpstr>.............................                               .................</vt:lpstr>
      <vt:lpstr>Ing. Jozef Sedlák  							konateľ</vt:lpstr>
      <vt:lpstr>RÁMCOVÁ ZMLUVA O POSKYTOVANÍ SERVISNÝCH SLUŽIEB</vt:lpstr>
    </vt:vector>
  </TitlesOfParts>
  <LinksUpToDate>false</LinksUpToDate>
  <CharactersWithSpaces>32815</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2024-04-23T11:32:00Z</dcterms:created>
  <dcterms:modified xsi:type="dcterms:W3CDTF">2024-11-05T06:59:00Z</dcterms:modified>
</cp:coreProperties>
</file>