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1606B" w14:textId="77777777" w:rsid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515ABB" w14:textId="77777777" w:rsidR="008B16C1" w:rsidRP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128171" w14:textId="77777777" w:rsidR="001A1F31" w:rsidRPr="00186C28" w:rsidRDefault="008B16C1" w:rsidP="008B16C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  <w:r w:rsidRPr="00186C28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ČESTNÉ VYHLÁSENIE</w:t>
      </w:r>
    </w:p>
    <w:p w14:paraId="05CC032D" w14:textId="77777777" w:rsidR="00113B43" w:rsidRPr="008B16C1" w:rsidRDefault="00113B43" w:rsidP="00186C28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6FDC39B6" w14:textId="3C543FCB" w:rsidR="00B0143F" w:rsidRPr="00186C28" w:rsidRDefault="0098790F" w:rsidP="00186C28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186C28">
        <w:rPr>
          <w:rFonts w:ascii="Tahoma" w:hAnsi="Tahoma" w:cs="Tahoma"/>
          <w:bCs/>
          <w:sz w:val="20"/>
          <w:szCs w:val="20"/>
        </w:rPr>
        <w:t xml:space="preserve">K zn. </w:t>
      </w:r>
      <w:r w:rsidR="00354C4F">
        <w:rPr>
          <w:rFonts w:ascii="Tahoma" w:hAnsi="Tahoma" w:cs="Tahoma"/>
          <w:bCs/>
          <w:sz w:val="20"/>
          <w:szCs w:val="20"/>
        </w:rPr>
        <w:t>1</w:t>
      </w:r>
      <w:r w:rsidR="000C5DED">
        <w:rPr>
          <w:rFonts w:ascii="Tahoma" w:hAnsi="Tahoma" w:cs="Tahoma"/>
          <w:bCs/>
          <w:sz w:val="20"/>
          <w:szCs w:val="20"/>
        </w:rPr>
        <w:t>/2024/SP</w:t>
      </w:r>
      <w:r w:rsidR="00113B43">
        <w:rPr>
          <w:rFonts w:ascii="Tahoma" w:hAnsi="Tahoma" w:cs="Tahoma"/>
          <w:b/>
          <w:bCs/>
          <w:sz w:val="20"/>
          <w:szCs w:val="20"/>
        </w:rPr>
        <w:t xml:space="preserve"> – </w:t>
      </w:r>
      <w:r w:rsidR="00186C28">
        <w:rPr>
          <w:rFonts w:ascii="Tahoma" w:hAnsi="Tahoma" w:cs="Tahoma"/>
          <w:b/>
          <w:bCs/>
          <w:sz w:val="20"/>
          <w:szCs w:val="20"/>
        </w:rPr>
        <w:t>„</w:t>
      </w:r>
      <w:r w:rsidR="00354C4F" w:rsidRPr="00354C4F">
        <w:rPr>
          <w:rFonts w:ascii="Tahoma" w:eastAsia="Lucida Sans Unicode" w:hAnsi="Tahoma" w:cs="Tahoma"/>
          <w:b/>
          <w:kern w:val="1"/>
          <w:sz w:val="20"/>
          <w:szCs w:val="20"/>
        </w:rPr>
        <w:t>Vybudovanie spevnej plochy pod mobilné kontajnery</w:t>
      </w:r>
      <w:r w:rsidR="00731696" w:rsidRPr="00731696">
        <w:rPr>
          <w:rFonts w:ascii="Tahoma" w:eastAsia="Lucida Sans Unicode" w:hAnsi="Tahoma" w:cs="Tahoma"/>
          <w:b/>
          <w:kern w:val="1"/>
          <w:sz w:val="20"/>
          <w:szCs w:val="20"/>
        </w:rPr>
        <w:t>“</w:t>
      </w:r>
      <w:r w:rsidR="00105389">
        <w:rPr>
          <w:rFonts w:ascii="Tahoma" w:eastAsia="Lucida Sans Unicode" w:hAnsi="Tahoma" w:cs="Tahoma"/>
          <w:b/>
          <w:kern w:val="1"/>
          <w:sz w:val="20"/>
          <w:szCs w:val="20"/>
        </w:rPr>
        <w:t>.</w:t>
      </w:r>
    </w:p>
    <w:p w14:paraId="39EC94E8" w14:textId="0E97C7E4" w:rsidR="00440D4A" w:rsidRPr="00731696" w:rsidRDefault="00440D4A" w:rsidP="00B0143F">
      <w:pPr>
        <w:spacing w:after="0" w:line="360" w:lineRule="auto"/>
        <w:rPr>
          <w:rFonts w:ascii="Tahoma" w:hAnsi="Tahoma" w:cs="Tahoma"/>
          <w:bCs/>
          <w:sz w:val="20"/>
          <w:szCs w:val="20"/>
          <w:u w:val="single"/>
        </w:rPr>
      </w:pPr>
      <w:r w:rsidRPr="00731696">
        <w:rPr>
          <w:rFonts w:ascii="Tahoma" w:hAnsi="Tahoma" w:cs="Tahoma"/>
          <w:bCs/>
          <w:sz w:val="20"/>
          <w:szCs w:val="20"/>
          <w:u w:val="single"/>
        </w:rPr>
        <w:t>Identifikačné údaje</w:t>
      </w:r>
      <w:r w:rsidR="00C9464A" w:rsidRPr="00731696">
        <w:rPr>
          <w:rFonts w:ascii="Tahoma" w:hAnsi="Tahoma" w:cs="Tahoma"/>
          <w:bCs/>
          <w:sz w:val="20"/>
          <w:szCs w:val="20"/>
          <w:u w:val="single"/>
        </w:rPr>
        <w:t xml:space="preserve"> uchádzača</w:t>
      </w:r>
      <w:r w:rsidRPr="00731696">
        <w:rPr>
          <w:rFonts w:ascii="Tahoma" w:hAnsi="Tahoma" w:cs="Tahoma"/>
          <w:bCs/>
          <w:sz w:val="20"/>
          <w:szCs w:val="20"/>
          <w:u w:val="single"/>
        </w:rPr>
        <w:t xml:space="preserve">: </w:t>
      </w:r>
    </w:p>
    <w:p w14:paraId="441957C8" w14:textId="77777777" w:rsidR="00A06F33" w:rsidRPr="008B16C1" w:rsidRDefault="00A06F33" w:rsidP="00A06F33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A06F33" w:rsidRPr="008B16C1" w14:paraId="0BBE223A" w14:textId="77777777" w:rsidTr="00F542BD">
        <w:trPr>
          <w:trHeight w:val="682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B4962C8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Obchodné meno: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695F654D" w14:textId="1E45253E" w:rsidR="00A06F33" w:rsidRPr="00B17A2E" w:rsidRDefault="001E73B6" w:rsidP="008B16C1">
            <w:pPr>
              <w:spacing w:after="0" w:line="240" w:lineRule="auto"/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  <w:lang w:eastAsia="sk-SK"/>
              </w:rPr>
            </w:pPr>
            <w:r w:rsidRPr="00B17A2E">
              <w:rPr>
                <w:rFonts w:ascii="Tahoma" w:hAnsi="Tahoma" w:cs="Tahoma"/>
                <w:b/>
                <w:bCs/>
                <w:sz w:val="20"/>
                <w:highlight w:val="yellow"/>
              </w:rPr>
              <w:t>[•]</w:t>
            </w:r>
          </w:p>
        </w:tc>
      </w:tr>
      <w:tr w:rsidR="00A06F33" w:rsidRPr="008B16C1" w14:paraId="46F237F5" w14:textId="77777777" w:rsidTr="00F542BD">
        <w:trPr>
          <w:trHeight w:val="454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833CA16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Sídlo alebo miesto podnikania: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15DC7E9E" w14:textId="2324189C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61DE6C34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5559938F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87EC1D1" w14:textId="3AD0F103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29E9F75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2CE9FBB5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276A090D" w14:textId="7DBB0C2D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3CD26C72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FC28040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 pre daň: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3BEE135" w14:textId="0BCF0D24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0B650940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6F97221C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Bankové spojenie: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4047E11" w14:textId="5DB279B6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1684D999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3E20A322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IBAN: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051F22C0" w14:textId="22F4322E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74EF4CF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19C7EC1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SWIFT (BIC) kód: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BB7601E" w14:textId="38073569" w:rsidR="00A06F33" w:rsidRPr="008B16C1" w:rsidRDefault="00A06F33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</w:tr>
      <w:tr w:rsidR="001A1F31" w:rsidRPr="008B16C1" w14:paraId="621592F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1B68A508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Tel: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88FDCC8" w14:textId="083017A1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1A1F31" w:rsidRPr="008B16C1" w14:paraId="37E8264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70B3CAF2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 xml:space="preserve">E-mail: 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C7D8F1D" w14:textId="0798C049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01123FE" w14:textId="77777777" w:rsidR="00440D4A" w:rsidRPr="008B16C1" w:rsidRDefault="00440D4A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C9EBBF1" w14:textId="77777777" w:rsidR="00440D4A" w:rsidRPr="008B16C1" w:rsidRDefault="00C9464A" w:rsidP="00C9464A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  <w:lang w:eastAsia="sk-SK"/>
        </w:rPr>
        <w:t>Oprávnen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é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osob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y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k podpisu ponuky: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C9464A" w:rsidRPr="008B16C1" w14:paraId="46C431C2" w14:textId="77777777" w:rsidTr="00C9464A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409CB8E9" w14:textId="77777777" w:rsidR="00C9464A" w:rsidRPr="008B16C1" w:rsidRDefault="00C9464A" w:rsidP="00451E7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Meno a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 </w:t>
            </w: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priezvisko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, funkcia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576E8A80" w14:textId="0A155A68" w:rsidR="00C9464A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FB5B079" w14:textId="77777777" w:rsidR="003E70F9" w:rsidRPr="008B16C1" w:rsidRDefault="003E70F9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83FF95C" w14:textId="77777777" w:rsidR="00E644FF" w:rsidRPr="008B16C1" w:rsidRDefault="00157024" w:rsidP="00E644FF">
      <w:pPr>
        <w:spacing w:before="240" w:after="120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v súvislosti s uvedeným postupom zadávania zákazky:</w:t>
      </w:r>
    </w:p>
    <w:p w14:paraId="394E0B60" w14:textId="6FB11BCF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nevyvíjal a nebudem vyvíjať voči žiadnej osobe na strane obstarávateľa, ktorá je alebo by mohla byť zainteresovaná v zmysle ustanovení § 23 ods. 3 zákona č. 343/2015 </w:t>
      </w:r>
      <w:proofErr w:type="spellStart"/>
      <w:r w:rsidRPr="008B16C1">
        <w:rPr>
          <w:rFonts w:ascii="Tahoma" w:hAnsi="Tahoma" w:cs="Tahoma"/>
          <w:sz w:val="20"/>
          <w:szCs w:val="20"/>
        </w:rPr>
        <w:t>Z.z</w:t>
      </w:r>
      <w:proofErr w:type="spellEnd"/>
      <w:r w:rsidRPr="008B16C1">
        <w:rPr>
          <w:rFonts w:ascii="Tahoma" w:hAnsi="Tahoma" w:cs="Tahoma"/>
          <w:sz w:val="20"/>
          <w:szCs w:val="20"/>
        </w:rPr>
        <w:t>. o verejnom obstarávaní a o zmene a doplnení niektorých zákonov v platnom znení („</w:t>
      </w:r>
      <w:r w:rsidRPr="008B16C1">
        <w:rPr>
          <w:rFonts w:ascii="Tahoma" w:hAnsi="Tahoma" w:cs="Tahoma"/>
          <w:b/>
          <w:sz w:val="20"/>
          <w:szCs w:val="20"/>
        </w:rPr>
        <w:t>zainteresovaná osoba</w:t>
      </w:r>
      <w:r w:rsidRPr="008B16C1">
        <w:rPr>
          <w:rFonts w:ascii="Tahoma" w:hAnsi="Tahoma" w:cs="Tahoma"/>
          <w:sz w:val="20"/>
          <w:szCs w:val="20"/>
        </w:rPr>
        <w:t xml:space="preserve">“) akékoľvek aktivity, ktoré </w:t>
      </w:r>
      <w:r w:rsidR="004B2542">
        <w:rPr>
          <w:rFonts w:ascii="Tahoma" w:hAnsi="Tahoma" w:cs="Tahoma"/>
          <w:sz w:val="20"/>
          <w:szCs w:val="20"/>
        </w:rPr>
        <w:t>b</w:t>
      </w:r>
      <w:r w:rsidRPr="008B16C1">
        <w:rPr>
          <w:rFonts w:ascii="Tahoma" w:hAnsi="Tahoma" w:cs="Tahoma"/>
          <w:sz w:val="20"/>
          <w:szCs w:val="20"/>
        </w:rPr>
        <w:t>y mohli viesť k zvýhodneniu nášho postavenia v súťaži,</w:t>
      </w:r>
    </w:p>
    <w:p w14:paraId="02172A43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4DBCEB49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budem bezodkladne informovať verejného obstarávateľa o akejkoľvek situácii, ktorá je považovaná </w:t>
      </w:r>
      <w:r w:rsidRPr="008B16C1">
        <w:rPr>
          <w:rFonts w:ascii="Tahoma" w:hAnsi="Tahoma" w:cs="Tahoma"/>
          <w:b/>
          <w:sz w:val="20"/>
          <w:szCs w:val="20"/>
        </w:rPr>
        <w:t>za konflikt</w:t>
      </w:r>
      <w:r w:rsidRPr="008B16C1">
        <w:rPr>
          <w:rFonts w:ascii="Tahoma" w:hAnsi="Tahoma" w:cs="Tahoma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2A875EF" w14:textId="222EAB3E" w:rsidR="008B16C1" w:rsidRPr="00B0143F" w:rsidRDefault="00E644FF" w:rsidP="00B0143F">
      <w:pPr>
        <w:pStyle w:val="Odsekzoznamu"/>
        <w:numPr>
          <w:ilvl w:val="0"/>
          <w:numId w:val="4"/>
        </w:numPr>
        <w:spacing w:before="240" w:after="12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>poskytnem verejnému obstarávateľovi v postupe tohto verejného obstarávania presné, pravdivé a úplné informácie.</w:t>
      </w:r>
    </w:p>
    <w:p w14:paraId="172E08D4" w14:textId="77777777" w:rsidR="00B0143F" w:rsidRDefault="00157024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predkladáme jedinú ponuku. Doklady uvedené v</w:t>
      </w:r>
      <w:r w:rsidR="008B16C1">
        <w:rPr>
          <w:rFonts w:ascii="Tahoma" w:hAnsi="Tahoma" w:cs="Tahoma"/>
          <w:sz w:val="20"/>
          <w:szCs w:val="20"/>
        </w:rPr>
        <w:t> </w:t>
      </w:r>
      <w:r w:rsidR="00E644FF" w:rsidRPr="008B16C1">
        <w:rPr>
          <w:rFonts w:ascii="Tahoma" w:hAnsi="Tahoma" w:cs="Tahoma"/>
          <w:sz w:val="20"/>
          <w:szCs w:val="20"/>
        </w:rPr>
        <w:t>ponuke</w:t>
      </w:r>
      <w:r w:rsid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sú pravdivé</w:t>
      </w:r>
      <w:r w:rsidR="004D750F" w:rsidRPr="008B16C1">
        <w:rPr>
          <w:rFonts w:ascii="Tahoma" w:hAnsi="Tahoma" w:cs="Tahoma"/>
          <w:sz w:val="20"/>
          <w:szCs w:val="20"/>
        </w:rPr>
        <w:t>,</w:t>
      </w:r>
      <w:r w:rsidR="00E644FF" w:rsidRPr="008B16C1">
        <w:rPr>
          <w:rFonts w:ascii="Tahoma" w:hAnsi="Tahoma" w:cs="Tahoma"/>
          <w:sz w:val="20"/>
          <w:szCs w:val="20"/>
        </w:rPr>
        <w:t xml:space="preserve"> nie sú pozmenené</w:t>
      </w:r>
      <w:r w:rsidR="00DB4CB9" w:rsidRPr="008B16C1">
        <w:rPr>
          <w:rFonts w:ascii="Tahoma" w:hAnsi="Tahoma" w:cs="Tahoma"/>
          <w:sz w:val="20"/>
          <w:szCs w:val="20"/>
        </w:rPr>
        <w:t xml:space="preserve"> a sú skutočné.</w:t>
      </w:r>
    </w:p>
    <w:p w14:paraId="0950D762" w14:textId="736C2756" w:rsidR="00440D4A" w:rsidRPr="00B0143F" w:rsidRDefault="00440D4A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</w:p>
    <w:tbl>
      <w:tblPr>
        <w:tblpPr w:leftFromText="141" w:rightFromText="141" w:vertAnchor="text" w:horzAnchor="page" w:tblpX="5458" w:tblpY="17"/>
        <w:tblW w:w="0" w:type="auto"/>
        <w:tblLook w:val="04A0" w:firstRow="1" w:lastRow="0" w:firstColumn="1" w:lastColumn="0" w:noHBand="0" w:noVBand="1"/>
      </w:tblPr>
      <w:tblGrid>
        <w:gridCol w:w="4740"/>
      </w:tblGrid>
      <w:tr w:rsidR="005C6028" w:rsidRPr="005C6028" w14:paraId="6ABDCFE5" w14:textId="77777777" w:rsidTr="00186C28">
        <w:trPr>
          <w:trHeight w:val="541"/>
        </w:trPr>
        <w:tc>
          <w:tcPr>
            <w:tcW w:w="4740" w:type="dxa"/>
          </w:tcPr>
          <w:p w14:paraId="7D636F9D" w14:textId="77777777" w:rsidR="005C6028" w:rsidRPr="005C6028" w:rsidRDefault="005C6028" w:rsidP="005C6028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V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</w:t>
            </w: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dňa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</w:p>
        </w:tc>
      </w:tr>
      <w:tr w:rsidR="005C6028" w:rsidRPr="005C6028" w14:paraId="6194BABA" w14:textId="77777777" w:rsidTr="00186C28">
        <w:trPr>
          <w:trHeight w:val="1081"/>
        </w:trPr>
        <w:tc>
          <w:tcPr>
            <w:tcW w:w="4740" w:type="dxa"/>
          </w:tcPr>
          <w:p w14:paraId="0EDD79C2" w14:textId="77777777" w:rsidR="005C6028" w:rsidRPr="005C6028" w:rsidRDefault="005C6028" w:rsidP="005C6028">
            <w:pPr>
              <w:widowControl w:val="0"/>
              <w:suppressAutoHyphens/>
              <w:spacing w:before="72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__________________________________</w:t>
            </w:r>
          </w:p>
        </w:tc>
      </w:tr>
      <w:tr w:rsidR="005C6028" w:rsidRPr="005C6028" w14:paraId="36DA3CC8" w14:textId="77777777" w:rsidTr="00186C28">
        <w:trPr>
          <w:trHeight w:val="270"/>
        </w:trPr>
        <w:tc>
          <w:tcPr>
            <w:tcW w:w="4740" w:type="dxa"/>
          </w:tcPr>
          <w:p w14:paraId="21CC54B4" w14:textId="77777777" w:rsidR="005C6028" w:rsidRPr="005C6028" w:rsidRDefault="005C6028" w:rsidP="005C602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Konateľ, štatutár a pečiatka</w:t>
            </w:r>
          </w:p>
        </w:tc>
      </w:tr>
    </w:tbl>
    <w:p w14:paraId="6D5A91C1" w14:textId="77777777" w:rsidR="00E644FF" w:rsidRPr="00157024" w:rsidRDefault="00E644FF" w:rsidP="005C6028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sectPr w:rsidR="00E644FF" w:rsidRPr="00157024" w:rsidSect="00157024">
      <w:headerReference w:type="default" r:id="rId7"/>
      <w:pgSz w:w="11906" w:h="16838"/>
      <w:pgMar w:top="993" w:right="1417" w:bottom="1418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E7457" w14:textId="77777777" w:rsidR="009762BB" w:rsidRDefault="009762BB" w:rsidP="00157024">
      <w:pPr>
        <w:spacing w:after="0" w:line="240" w:lineRule="auto"/>
      </w:pPr>
      <w:r>
        <w:separator/>
      </w:r>
    </w:p>
  </w:endnote>
  <w:endnote w:type="continuationSeparator" w:id="0">
    <w:p w14:paraId="639088E7" w14:textId="77777777" w:rsidR="009762BB" w:rsidRDefault="009762BB" w:rsidP="0015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DD00D" w14:textId="77777777" w:rsidR="009762BB" w:rsidRDefault="009762BB" w:rsidP="00157024">
      <w:pPr>
        <w:spacing w:after="0" w:line="240" w:lineRule="auto"/>
      </w:pPr>
      <w:r>
        <w:separator/>
      </w:r>
    </w:p>
  </w:footnote>
  <w:footnote w:type="continuationSeparator" w:id="0">
    <w:p w14:paraId="2148FDA1" w14:textId="77777777" w:rsidR="009762BB" w:rsidRDefault="009762BB" w:rsidP="0015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40147" w14:textId="596787E5" w:rsidR="00E15EB0" w:rsidRPr="000C5DED" w:rsidRDefault="00E15EB0">
    <w:pPr>
      <w:pStyle w:val="Hlavika"/>
      <w:rPr>
        <w:rFonts w:ascii="Tahoma" w:hAnsi="Tahoma" w:cs="Tahoma"/>
        <w:b/>
        <w:sz w:val="16"/>
        <w:szCs w:val="16"/>
      </w:rPr>
    </w:pPr>
    <w:r w:rsidRPr="000C5DED">
      <w:rPr>
        <w:rFonts w:ascii="Tahoma" w:hAnsi="Tahoma" w:cs="Tahoma"/>
        <w:b/>
        <w:sz w:val="16"/>
        <w:szCs w:val="16"/>
      </w:rPr>
      <w:t xml:space="preserve">Príloha č. </w:t>
    </w:r>
    <w:r w:rsidR="00637757">
      <w:rPr>
        <w:rFonts w:ascii="Tahoma" w:hAnsi="Tahoma" w:cs="Tahoma"/>
        <w:b/>
        <w:sz w:val="16"/>
        <w:szCs w:val="16"/>
      </w:rPr>
      <w:t>3</w:t>
    </w:r>
    <w:r w:rsidRPr="000C5DED">
      <w:rPr>
        <w:rFonts w:ascii="Tahoma" w:hAnsi="Tahoma" w:cs="Tahoma"/>
        <w:b/>
        <w:sz w:val="16"/>
        <w:szCs w:val="16"/>
      </w:rPr>
      <w:t xml:space="preserve"> – Čestné vyhlásenie</w:t>
    </w:r>
    <w:r w:rsidR="00883CB3" w:rsidRPr="000C5DED">
      <w:rPr>
        <w:rFonts w:ascii="Tahoma" w:hAnsi="Tahoma" w:cs="Tahoma"/>
        <w:b/>
        <w:sz w:val="16"/>
        <w:szCs w:val="16"/>
      </w:rPr>
      <w:t xml:space="preserve"> uchádzača</w:t>
    </w:r>
    <w:r w:rsidRPr="000C5DED">
      <w:rPr>
        <w:rFonts w:ascii="Tahoma" w:hAnsi="Tahoma" w:cs="Tahoma"/>
        <w:b/>
        <w:sz w:val="16"/>
        <w:szCs w:val="16"/>
      </w:rPr>
      <w:t xml:space="preserve"> – konflikt záujmov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4221"/>
    <w:multiLevelType w:val="hybridMultilevel"/>
    <w:tmpl w:val="67E0723C"/>
    <w:lvl w:ilvl="0" w:tplc="D4AED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28E0"/>
    <w:multiLevelType w:val="hybridMultilevel"/>
    <w:tmpl w:val="B8DEB5AC"/>
    <w:lvl w:ilvl="0" w:tplc="8AF2F1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05E5D"/>
    <w:multiLevelType w:val="hybridMultilevel"/>
    <w:tmpl w:val="911662B4"/>
    <w:lvl w:ilvl="0" w:tplc="1BD89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3635">
    <w:abstractNumId w:val="2"/>
  </w:num>
  <w:num w:numId="2" w16cid:durableId="1059326692">
    <w:abstractNumId w:val="3"/>
  </w:num>
  <w:num w:numId="3" w16cid:durableId="1222015198">
    <w:abstractNumId w:val="1"/>
  </w:num>
  <w:num w:numId="4" w16cid:durableId="147436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E9"/>
    <w:rsid w:val="00054CFC"/>
    <w:rsid w:val="000C5DED"/>
    <w:rsid w:val="000D1317"/>
    <w:rsid w:val="000E75A4"/>
    <w:rsid w:val="000F2E0A"/>
    <w:rsid w:val="001026F0"/>
    <w:rsid w:val="00102EEC"/>
    <w:rsid w:val="00104DBC"/>
    <w:rsid w:val="00105389"/>
    <w:rsid w:val="00113B43"/>
    <w:rsid w:val="00152A3F"/>
    <w:rsid w:val="00155FCC"/>
    <w:rsid w:val="00157024"/>
    <w:rsid w:val="00164BAE"/>
    <w:rsid w:val="00175684"/>
    <w:rsid w:val="00186C28"/>
    <w:rsid w:val="001A00E3"/>
    <w:rsid w:val="001A1F31"/>
    <w:rsid w:val="001D7238"/>
    <w:rsid w:val="001E3755"/>
    <w:rsid w:val="001E73B6"/>
    <w:rsid w:val="001E79BA"/>
    <w:rsid w:val="00210EF4"/>
    <w:rsid w:val="00214A48"/>
    <w:rsid w:val="002252E1"/>
    <w:rsid w:val="00274D04"/>
    <w:rsid w:val="002827B2"/>
    <w:rsid w:val="00296F7A"/>
    <w:rsid w:val="002E6472"/>
    <w:rsid w:val="002E7E57"/>
    <w:rsid w:val="00300378"/>
    <w:rsid w:val="00310E73"/>
    <w:rsid w:val="00312E17"/>
    <w:rsid w:val="00337115"/>
    <w:rsid w:val="00341384"/>
    <w:rsid w:val="00342076"/>
    <w:rsid w:val="00354C4F"/>
    <w:rsid w:val="00367014"/>
    <w:rsid w:val="00367EEB"/>
    <w:rsid w:val="003C7E08"/>
    <w:rsid w:val="003E0599"/>
    <w:rsid w:val="003E5DE8"/>
    <w:rsid w:val="003E70F9"/>
    <w:rsid w:val="00420466"/>
    <w:rsid w:val="00422F65"/>
    <w:rsid w:val="00435F8A"/>
    <w:rsid w:val="00440D4A"/>
    <w:rsid w:val="004B2542"/>
    <w:rsid w:val="004B6B76"/>
    <w:rsid w:val="004D750F"/>
    <w:rsid w:val="004E7790"/>
    <w:rsid w:val="004F6DF9"/>
    <w:rsid w:val="00532F5C"/>
    <w:rsid w:val="0053429E"/>
    <w:rsid w:val="005342E9"/>
    <w:rsid w:val="005629C5"/>
    <w:rsid w:val="005A1702"/>
    <w:rsid w:val="005A1817"/>
    <w:rsid w:val="005B4CD2"/>
    <w:rsid w:val="005C5BDE"/>
    <w:rsid w:val="005C6028"/>
    <w:rsid w:val="006035C5"/>
    <w:rsid w:val="006061BF"/>
    <w:rsid w:val="006261E9"/>
    <w:rsid w:val="006324F5"/>
    <w:rsid w:val="00637757"/>
    <w:rsid w:val="00642116"/>
    <w:rsid w:val="006743D7"/>
    <w:rsid w:val="006A223A"/>
    <w:rsid w:val="006B5894"/>
    <w:rsid w:val="00731696"/>
    <w:rsid w:val="007577AC"/>
    <w:rsid w:val="00760757"/>
    <w:rsid w:val="007622D2"/>
    <w:rsid w:val="00762858"/>
    <w:rsid w:val="00771CBB"/>
    <w:rsid w:val="007E586A"/>
    <w:rsid w:val="007F0B17"/>
    <w:rsid w:val="00800F49"/>
    <w:rsid w:val="008078C8"/>
    <w:rsid w:val="00815241"/>
    <w:rsid w:val="008207E3"/>
    <w:rsid w:val="008409E4"/>
    <w:rsid w:val="00841CE5"/>
    <w:rsid w:val="00883CB3"/>
    <w:rsid w:val="008A1D39"/>
    <w:rsid w:val="008B16C1"/>
    <w:rsid w:val="008B1AB8"/>
    <w:rsid w:val="008C3360"/>
    <w:rsid w:val="008E7018"/>
    <w:rsid w:val="008F0535"/>
    <w:rsid w:val="009152A6"/>
    <w:rsid w:val="009322D8"/>
    <w:rsid w:val="009638D6"/>
    <w:rsid w:val="009762BB"/>
    <w:rsid w:val="0098790F"/>
    <w:rsid w:val="009B3BD5"/>
    <w:rsid w:val="00A06F33"/>
    <w:rsid w:val="00A7448E"/>
    <w:rsid w:val="00A86812"/>
    <w:rsid w:val="00A87627"/>
    <w:rsid w:val="00AB2C51"/>
    <w:rsid w:val="00AC4067"/>
    <w:rsid w:val="00AE5C5B"/>
    <w:rsid w:val="00AF7B65"/>
    <w:rsid w:val="00B0143F"/>
    <w:rsid w:val="00B05ED4"/>
    <w:rsid w:val="00B17A2E"/>
    <w:rsid w:val="00B21713"/>
    <w:rsid w:val="00B437D7"/>
    <w:rsid w:val="00B86FAE"/>
    <w:rsid w:val="00BA7CEE"/>
    <w:rsid w:val="00BB5F8A"/>
    <w:rsid w:val="00BD0CB5"/>
    <w:rsid w:val="00BF4CAA"/>
    <w:rsid w:val="00C03B7E"/>
    <w:rsid w:val="00C06DE0"/>
    <w:rsid w:val="00C345C4"/>
    <w:rsid w:val="00C53D59"/>
    <w:rsid w:val="00C571AA"/>
    <w:rsid w:val="00C9464A"/>
    <w:rsid w:val="00CC7D5D"/>
    <w:rsid w:val="00CD2604"/>
    <w:rsid w:val="00D10E0A"/>
    <w:rsid w:val="00D35B90"/>
    <w:rsid w:val="00D879A7"/>
    <w:rsid w:val="00DB4CB9"/>
    <w:rsid w:val="00DC3C79"/>
    <w:rsid w:val="00DC7817"/>
    <w:rsid w:val="00DE085A"/>
    <w:rsid w:val="00DE70A8"/>
    <w:rsid w:val="00DF2C35"/>
    <w:rsid w:val="00E15EB0"/>
    <w:rsid w:val="00E23A11"/>
    <w:rsid w:val="00E31240"/>
    <w:rsid w:val="00E4701E"/>
    <w:rsid w:val="00E56FB8"/>
    <w:rsid w:val="00E644FF"/>
    <w:rsid w:val="00E65474"/>
    <w:rsid w:val="00E92B36"/>
    <w:rsid w:val="00F12675"/>
    <w:rsid w:val="00F27DBF"/>
    <w:rsid w:val="00F444C6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9AB8C6"/>
  <w15:docId w15:val="{23F9457E-FE40-4E55-A9F6-89D39AAD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6FB8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6061B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3E0599"/>
    <w:pPr>
      <w:ind w:left="720"/>
      <w:contextualSpacing/>
    </w:pPr>
  </w:style>
  <w:style w:type="character" w:customStyle="1" w:styleId="PlainTextChar">
    <w:name w:val="Plain Text Char"/>
    <w:uiPriority w:val="99"/>
    <w:locked/>
    <w:rsid w:val="002E7E57"/>
    <w:rPr>
      <w:rFonts w:ascii="Consolas" w:hAnsi="Consolas"/>
    </w:rPr>
  </w:style>
  <w:style w:type="paragraph" w:styleId="Obyajntext">
    <w:name w:val="Plain Text"/>
    <w:basedOn w:val="Normlny"/>
    <w:link w:val="ObyajntextChar"/>
    <w:uiPriority w:val="99"/>
    <w:rsid w:val="002E7E57"/>
    <w:pPr>
      <w:spacing w:after="0" w:line="240" w:lineRule="auto"/>
    </w:pPr>
    <w:rPr>
      <w:rFonts w:ascii="Consolas" w:hAnsi="Consolas"/>
      <w:sz w:val="20"/>
      <w:szCs w:val="20"/>
      <w:lang w:eastAsia="sk-SK"/>
    </w:rPr>
  </w:style>
  <w:style w:type="character" w:customStyle="1" w:styleId="PlainTextChar1">
    <w:name w:val="Plain Text Char1"/>
    <w:basedOn w:val="Predvolenpsmoodseku"/>
    <w:uiPriority w:val="99"/>
    <w:semiHidden/>
    <w:locked/>
    <w:rsid w:val="00310E73"/>
    <w:rPr>
      <w:rFonts w:ascii="Courier New" w:hAnsi="Courier New" w:cs="Courier New"/>
      <w:sz w:val="20"/>
      <w:szCs w:val="20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2E7E57"/>
    <w:rPr>
      <w:rFonts w:ascii="Consolas" w:hAnsi="Consolas" w:cs="Consolas"/>
      <w:sz w:val="21"/>
      <w:szCs w:val="21"/>
    </w:rPr>
  </w:style>
  <w:style w:type="character" w:styleId="Hypertextovprepojenie">
    <w:name w:val="Hyperlink"/>
    <w:basedOn w:val="Predvolenpsmoodseku"/>
    <w:uiPriority w:val="99"/>
    <w:rsid w:val="00BB5F8A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E3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3124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BF4C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310E73"/>
    <w:rPr>
      <w:rFonts w:ascii="Times New Roman" w:hAnsi="Times New Roman" w:cs="Times New Roman"/>
      <w:sz w:val="2"/>
      <w:lang w:eastAsia="en-US"/>
    </w:rPr>
  </w:style>
  <w:style w:type="character" w:customStyle="1" w:styleId="Zkladntext2">
    <w:name w:val="Základný text (2)_"/>
    <w:link w:val="Zkladntext20"/>
    <w:rsid w:val="00E644FF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E644FF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E644FF"/>
    <w:rPr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57024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7024"/>
    <w:rPr>
      <w:lang w:eastAsia="en-US"/>
    </w:rPr>
  </w:style>
  <w:style w:type="paragraph" w:styleId="Pta">
    <w:name w:val="footer"/>
    <w:basedOn w:val="Normlny"/>
    <w:link w:val="Pt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70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Čestné vyhlásenie</vt:lpstr>
      <vt:lpstr>Cenová ponuka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creator>JUDr. Martin Hanuliak</dc:creator>
  <cp:keywords>1/2024/SP</cp:keywords>
  <cp:lastModifiedBy>Martin Hanuliak</cp:lastModifiedBy>
  <cp:revision>3</cp:revision>
  <cp:lastPrinted>2018-08-24T10:57:00Z</cp:lastPrinted>
  <dcterms:created xsi:type="dcterms:W3CDTF">2024-11-08T18:28:00Z</dcterms:created>
  <dcterms:modified xsi:type="dcterms:W3CDTF">2024-11-08T18:29:00Z</dcterms:modified>
</cp:coreProperties>
</file>