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24D4E" w14:textId="77777777" w:rsidR="00C46492" w:rsidRDefault="00C46492" w:rsidP="007E683C">
      <w:pPr>
        <w:widowControl w:val="0"/>
        <w:spacing w:after="120"/>
        <w:ind w:left="0" w:firstLine="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14:paraId="0ECCA259" w14:textId="6278B582" w:rsidR="00C46492" w:rsidRPr="00C15C32" w:rsidRDefault="00C46492" w:rsidP="00250402">
      <w:pPr>
        <w:widowControl w:val="0"/>
        <w:spacing w:after="120"/>
        <w:ind w:left="0" w:firstLine="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w:t>
      </w:r>
      <w:r w:rsidR="007E683C">
        <w:rPr>
          <w:rFonts w:ascii="Arial" w:hAnsi="Arial" w:cs="Arial"/>
          <w:b/>
          <w:snapToGrid w:val="0"/>
          <w:sz w:val="28"/>
          <w:szCs w:val="28"/>
          <w:lang w:eastAsia="cs-CZ"/>
        </w:rPr>
        <w:t>, ve znění pozdějších předpisů,</w:t>
      </w:r>
      <w:r w:rsidRPr="000336EB">
        <w:rPr>
          <w:rFonts w:ascii="Arial" w:hAnsi="Arial" w:cs="Arial"/>
          <w:b/>
          <w:snapToGrid w:val="0"/>
          <w:sz w:val="28"/>
          <w:szCs w:val="28"/>
          <w:lang w:eastAsia="cs-CZ"/>
        </w:rPr>
        <w:t xml:space="preserve"> pro veřejnou zakázku na stavební práce</w:t>
      </w:r>
    </w:p>
    <w:p w14:paraId="5B7CF14B" w14:textId="77777777" w:rsidR="00C46492" w:rsidRPr="000336EB" w:rsidRDefault="00C46492" w:rsidP="00C46492">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14:paraId="6341B697" w14:textId="77777777" w:rsidR="00C46492" w:rsidRPr="000336EB" w:rsidRDefault="00C46492" w:rsidP="007E683C">
      <w:pPr>
        <w:spacing w:before="600" w:after="360" w:line="240" w:lineRule="atLeast"/>
        <w:ind w:left="0" w:firstLine="0"/>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14:paraId="6B06B1B8" w14:textId="77777777" w:rsidR="00C46492" w:rsidRPr="000336EB" w:rsidRDefault="00C46492" w:rsidP="00C46492">
      <w:pPr>
        <w:spacing w:before="120"/>
        <w:ind w:left="2940" w:hanging="2940"/>
        <w:jc w:val="center"/>
        <w:rPr>
          <w:rFonts w:ascii="Arial Black" w:hAnsi="Arial Black" w:cs="Arial"/>
          <w:b/>
          <w:bCs/>
          <w:snapToGrid w:val="0"/>
          <w:sz w:val="36"/>
          <w:szCs w:val="24"/>
          <w:lang w:eastAsia="cs-CZ"/>
        </w:rPr>
      </w:pPr>
    </w:p>
    <w:p w14:paraId="7ADCCB23" w14:textId="77777777" w:rsidR="00C46492" w:rsidRPr="000336EB" w:rsidRDefault="00C46492" w:rsidP="00C46492">
      <w:pPr>
        <w:spacing w:before="120"/>
        <w:ind w:left="2940" w:hanging="2940"/>
        <w:jc w:val="center"/>
        <w:rPr>
          <w:rFonts w:ascii="Arial Black" w:hAnsi="Arial Black" w:cs="Arial"/>
          <w:b/>
          <w:bCs/>
          <w:snapToGrid w:val="0"/>
          <w:sz w:val="36"/>
          <w:szCs w:val="24"/>
          <w:lang w:eastAsia="cs-CZ"/>
        </w:rPr>
      </w:pPr>
    </w:p>
    <w:p w14:paraId="036A021E" w14:textId="77777777" w:rsidR="00C46492" w:rsidRPr="000336EB" w:rsidRDefault="00C46492" w:rsidP="00C46492">
      <w:pPr>
        <w:spacing w:before="120"/>
        <w:ind w:left="2940" w:hanging="2940"/>
        <w:jc w:val="center"/>
        <w:rPr>
          <w:rFonts w:ascii="Arial Black" w:hAnsi="Arial Black" w:cs="Arial"/>
          <w:b/>
          <w:bCs/>
          <w:snapToGrid w:val="0"/>
          <w:sz w:val="36"/>
          <w:szCs w:val="24"/>
          <w:lang w:eastAsia="cs-CZ"/>
        </w:rPr>
      </w:pPr>
    </w:p>
    <w:p w14:paraId="14DFEAE1" w14:textId="77777777" w:rsidR="00C46492" w:rsidRPr="0084083E" w:rsidRDefault="00C46492" w:rsidP="00C46492">
      <w:pPr>
        <w:spacing w:before="120"/>
        <w:ind w:left="2940" w:hanging="2231"/>
        <w:jc w:val="center"/>
        <w:rPr>
          <w:rFonts w:ascii="Arial Black" w:hAnsi="Arial Black" w:cs="Arial"/>
          <w:b/>
          <w:bCs/>
          <w:caps/>
          <w:snapToGrid w:val="0"/>
          <w:sz w:val="32"/>
          <w:szCs w:val="24"/>
          <w:lang w:eastAsia="cs-CZ"/>
        </w:rPr>
      </w:pPr>
    </w:p>
    <w:p w14:paraId="6D427322" w14:textId="77777777" w:rsidR="00C46492" w:rsidRPr="000336EB" w:rsidRDefault="00C46492" w:rsidP="00C46492">
      <w:pPr>
        <w:spacing w:before="240"/>
        <w:ind w:left="2940" w:hanging="2940"/>
        <w:jc w:val="center"/>
        <w:rPr>
          <w:rFonts w:ascii="Arial" w:hAnsi="Arial"/>
          <w:b/>
          <w:caps/>
          <w:snapToGrid w:val="0"/>
          <w:sz w:val="36"/>
          <w:szCs w:val="24"/>
          <w:lang w:eastAsia="cs-CZ"/>
        </w:rPr>
      </w:pPr>
    </w:p>
    <w:p w14:paraId="2947BE70" w14:textId="77777777" w:rsidR="00C46492" w:rsidRPr="000336EB" w:rsidRDefault="00C46492" w:rsidP="00C46492">
      <w:pPr>
        <w:spacing w:before="240"/>
        <w:ind w:left="2940" w:hanging="2940"/>
        <w:jc w:val="center"/>
        <w:rPr>
          <w:rFonts w:ascii="Arial" w:hAnsi="Arial"/>
          <w:b/>
          <w:caps/>
          <w:snapToGrid w:val="0"/>
          <w:sz w:val="36"/>
          <w:szCs w:val="24"/>
          <w:lang w:eastAsia="cs-CZ"/>
        </w:rPr>
      </w:pPr>
    </w:p>
    <w:p w14:paraId="4061957F" w14:textId="77777777" w:rsidR="00C46492" w:rsidRPr="000336EB" w:rsidRDefault="00C46492" w:rsidP="00C46492">
      <w:pPr>
        <w:spacing w:before="240"/>
        <w:ind w:left="2940" w:hanging="2940"/>
        <w:rPr>
          <w:rFonts w:ascii="Arial" w:hAnsi="Arial"/>
          <w:b/>
          <w:caps/>
          <w:snapToGrid w:val="0"/>
          <w:sz w:val="36"/>
          <w:szCs w:val="24"/>
          <w:lang w:eastAsia="cs-CZ"/>
        </w:rPr>
      </w:pPr>
    </w:p>
    <w:p w14:paraId="7AB0F58F" w14:textId="40A59805" w:rsidR="00C46492" w:rsidRDefault="00C46492" w:rsidP="00C46492">
      <w:pPr>
        <w:spacing w:before="240"/>
        <w:ind w:left="2940" w:hanging="2940"/>
        <w:rPr>
          <w:rFonts w:ascii="Arial" w:hAnsi="Arial"/>
          <w:b/>
          <w:caps/>
          <w:snapToGrid w:val="0"/>
          <w:sz w:val="36"/>
          <w:szCs w:val="24"/>
          <w:lang w:eastAsia="cs-CZ"/>
        </w:rPr>
      </w:pPr>
    </w:p>
    <w:p w14:paraId="2BC5C43F" w14:textId="5D0662DA" w:rsidR="00C46492" w:rsidRDefault="00C46492" w:rsidP="00C46492">
      <w:pPr>
        <w:spacing w:before="240"/>
        <w:ind w:left="2940" w:hanging="2940"/>
        <w:rPr>
          <w:rFonts w:ascii="Arial" w:hAnsi="Arial"/>
          <w:b/>
          <w:caps/>
          <w:snapToGrid w:val="0"/>
          <w:sz w:val="36"/>
          <w:szCs w:val="24"/>
          <w:lang w:eastAsia="cs-CZ"/>
        </w:rPr>
      </w:pPr>
    </w:p>
    <w:p w14:paraId="590B275A" w14:textId="1BF17F97" w:rsidR="00C46492" w:rsidRDefault="00C46492" w:rsidP="00C46492">
      <w:pPr>
        <w:spacing w:before="240"/>
        <w:ind w:left="2940" w:hanging="2940"/>
        <w:rPr>
          <w:rFonts w:ascii="Arial" w:hAnsi="Arial"/>
          <w:b/>
          <w:caps/>
          <w:snapToGrid w:val="0"/>
          <w:sz w:val="36"/>
          <w:szCs w:val="24"/>
          <w:lang w:eastAsia="cs-CZ"/>
        </w:rPr>
      </w:pPr>
    </w:p>
    <w:p w14:paraId="1AB879CE" w14:textId="3225A549" w:rsidR="00C46492" w:rsidRDefault="00C46492" w:rsidP="00C46492">
      <w:pPr>
        <w:spacing w:before="240"/>
        <w:ind w:left="2940" w:hanging="2940"/>
        <w:rPr>
          <w:rFonts w:ascii="Arial" w:hAnsi="Arial"/>
          <w:b/>
          <w:caps/>
          <w:snapToGrid w:val="0"/>
          <w:sz w:val="36"/>
          <w:szCs w:val="24"/>
          <w:lang w:eastAsia="cs-CZ"/>
        </w:rPr>
      </w:pPr>
    </w:p>
    <w:p w14:paraId="6942A600" w14:textId="17B97A9D" w:rsidR="00C46492" w:rsidRDefault="00C46492" w:rsidP="00C46492">
      <w:pPr>
        <w:spacing w:before="240"/>
        <w:ind w:left="2940" w:hanging="2940"/>
        <w:rPr>
          <w:rFonts w:ascii="Arial" w:hAnsi="Arial"/>
          <w:b/>
          <w:caps/>
          <w:snapToGrid w:val="0"/>
          <w:sz w:val="36"/>
          <w:szCs w:val="24"/>
          <w:lang w:eastAsia="cs-CZ"/>
        </w:rPr>
      </w:pPr>
    </w:p>
    <w:p w14:paraId="41A184A5" w14:textId="77777777" w:rsidR="00C46492" w:rsidRDefault="00C46492" w:rsidP="00C46492">
      <w:pPr>
        <w:spacing w:before="240"/>
        <w:ind w:left="2940" w:hanging="2940"/>
        <w:rPr>
          <w:rFonts w:ascii="Arial" w:hAnsi="Arial"/>
          <w:b/>
          <w:caps/>
          <w:snapToGrid w:val="0"/>
          <w:sz w:val="36"/>
          <w:szCs w:val="24"/>
          <w:lang w:eastAsia="cs-CZ"/>
        </w:rPr>
      </w:pPr>
    </w:p>
    <w:p w14:paraId="71C979A4" w14:textId="77777777" w:rsidR="00C46492" w:rsidRPr="000336EB" w:rsidRDefault="00C46492" w:rsidP="00C46492">
      <w:pPr>
        <w:pStyle w:val="Styl5"/>
        <w:ind w:hanging="720"/>
      </w:pPr>
      <w:r w:rsidRPr="000336EB">
        <w:t xml:space="preserve">Pojmy </w:t>
      </w:r>
    </w:p>
    <w:p w14:paraId="594C6ACF" w14:textId="77777777" w:rsidR="00C46492" w:rsidRPr="000336EB" w:rsidRDefault="00C46492" w:rsidP="00C46492">
      <w:pPr>
        <w:ind w:left="708"/>
        <w:rPr>
          <w:rFonts w:ascii="Arial" w:hAnsi="Arial"/>
          <w:sz w:val="24"/>
          <w:szCs w:val="24"/>
          <w:lang w:eastAsia="cs-CZ"/>
        </w:rPr>
      </w:pPr>
    </w:p>
    <w:p w14:paraId="63AA6622"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Pojmy obchodních podmínek</w:t>
      </w:r>
    </w:p>
    <w:p w14:paraId="1B1D0583" w14:textId="77777777" w:rsidR="00C46492" w:rsidRPr="00C15C32" w:rsidRDefault="00C46492" w:rsidP="00C46492">
      <w:pPr>
        <w:numPr>
          <w:ilvl w:val="2"/>
          <w:numId w:val="4"/>
        </w:numPr>
        <w:tabs>
          <w:tab w:val="num" w:pos="1855"/>
          <w:tab w:val="num" w:pos="4406"/>
        </w:tabs>
        <w:ind w:left="1134" w:hanging="1134"/>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14:paraId="4369404A"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14:paraId="37D43E96" w14:textId="77777777" w:rsidR="00C46492" w:rsidRPr="00C15C32" w:rsidRDefault="00C46492" w:rsidP="00C46492">
      <w:pPr>
        <w:numPr>
          <w:ilvl w:val="3"/>
          <w:numId w:val="4"/>
        </w:numPr>
        <w:tabs>
          <w:tab w:val="num" w:pos="1134"/>
          <w:tab w:val="num" w:pos="2160"/>
        </w:tabs>
        <w:ind w:left="1134" w:hanging="1134"/>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14:paraId="6471C2F4" w14:textId="77777777" w:rsidR="00C46492" w:rsidRPr="00C15C32" w:rsidRDefault="00C46492" w:rsidP="00C46492">
      <w:pPr>
        <w:numPr>
          <w:ilvl w:val="3"/>
          <w:numId w:val="4"/>
        </w:numPr>
        <w:tabs>
          <w:tab w:val="num" w:pos="1134"/>
          <w:tab w:val="num" w:pos="2160"/>
        </w:tabs>
        <w:ind w:left="1134" w:hanging="1134"/>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 xml:space="preserve">stav předmětu plnění, kdy v důsledku jeho vad či nedodělků hrozí nebezpečí škody velkého rozsahu (např. závažné poruchy ve stavebních konstrukcích, zřícení stavby nebo její části, poruchy provozu, rozvodů </w:t>
      </w:r>
      <w:proofErr w:type="gramStart"/>
      <w:r w:rsidRPr="00C15C32">
        <w:rPr>
          <w:rFonts w:ascii="Arial" w:hAnsi="Arial" w:cs="Arial"/>
          <w:iCs/>
          <w:lang w:eastAsia="cs-CZ"/>
        </w:rPr>
        <w:t>medií,</w:t>
      </w:r>
      <w:proofErr w:type="gramEnd"/>
      <w:r w:rsidRPr="00C15C32">
        <w:rPr>
          <w:rFonts w:ascii="Arial" w:hAnsi="Arial" w:cs="Arial"/>
          <w:iCs/>
          <w:lang w:eastAsia="cs-CZ"/>
        </w:rPr>
        <w:t xml:space="preserve"> atd.) nebo ohrožuje zdraví či životy osob nebo majetek.</w:t>
      </w:r>
    </w:p>
    <w:p w14:paraId="7B50E8E6" w14:textId="77777777" w:rsidR="00C46492" w:rsidRPr="00C15C32" w:rsidRDefault="00C46492" w:rsidP="00C46492">
      <w:pPr>
        <w:numPr>
          <w:ilvl w:val="3"/>
          <w:numId w:val="4"/>
        </w:numPr>
        <w:tabs>
          <w:tab w:val="num" w:pos="1134"/>
          <w:tab w:val="num" w:pos="2160"/>
        </w:tabs>
        <w:ind w:left="1134" w:hanging="1134"/>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14:paraId="6A03ACB9" w14:textId="77777777" w:rsidR="00C46492" w:rsidRPr="00C15C32" w:rsidRDefault="00C46492" w:rsidP="00C46492">
      <w:pPr>
        <w:numPr>
          <w:ilvl w:val="3"/>
          <w:numId w:val="4"/>
        </w:numPr>
        <w:tabs>
          <w:tab w:val="num" w:pos="1134"/>
          <w:tab w:val="num" w:pos="2160"/>
        </w:tabs>
        <w:ind w:left="1134" w:hanging="1134"/>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 xml:space="preserve">nem zahájení prací a dnem, </w:t>
      </w:r>
      <w:r w:rsidRPr="00BA7F90">
        <w:rPr>
          <w:rFonts w:ascii="Arial" w:hAnsi="Arial" w:cs="Arial"/>
          <w:iCs/>
          <w:lang w:eastAsia="cs-CZ"/>
        </w:rPr>
        <w:t xml:space="preserve">kdy objednatel podepíše protokol o odevzdání a převzetí díla. </w:t>
      </w:r>
    </w:p>
    <w:p w14:paraId="2A062813" w14:textId="77777777" w:rsidR="00C46492" w:rsidRPr="00C15C32" w:rsidRDefault="00C46492" w:rsidP="00C46492">
      <w:pPr>
        <w:numPr>
          <w:ilvl w:val="3"/>
          <w:numId w:val="4"/>
        </w:numPr>
        <w:tabs>
          <w:tab w:val="num" w:pos="1134"/>
          <w:tab w:val="num" w:pos="2160"/>
        </w:tabs>
        <w:ind w:left="1134" w:hanging="1134"/>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14:paraId="493C25D6" w14:textId="77777777" w:rsidR="00C46492" w:rsidRPr="00C15C32" w:rsidRDefault="00C46492" w:rsidP="00C46492">
      <w:pPr>
        <w:numPr>
          <w:ilvl w:val="3"/>
          <w:numId w:val="4"/>
        </w:numPr>
        <w:tabs>
          <w:tab w:val="num" w:pos="1134"/>
          <w:tab w:val="num" w:pos="2160"/>
        </w:tabs>
        <w:ind w:left="1134" w:hanging="1134"/>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14:paraId="238460C7" w14:textId="77777777" w:rsidR="00C46492" w:rsidRPr="00C15C32" w:rsidRDefault="00C46492" w:rsidP="00C46492">
      <w:pPr>
        <w:numPr>
          <w:ilvl w:val="3"/>
          <w:numId w:val="4"/>
        </w:numPr>
        <w:tabs>
          <w:tab w:val="num" w:pos="1134"/>
          <w:tab w:val="num" w:pos="2160"/>
        </w:tabs>
        <w:ind w:left="1134" w:hanging="1134"/>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14:paraId="28818A8F"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Ostatními náklady </w:t>
      </w:r>
      <w:r w:rsidRPr="00BA7F90">
        <w:rPr>
          <w:rFonts w:ascii="Arial" w:hAnsi="Arial" w:cs="Arial"/>
          <w:lang w:eastAsia="cs-CZ"/>
        </w:rPr>
        <w:t>jsou náklady spojené s plněním povinností zhotovitele neuvedené v soupisech stavebních prací, dodávek a služeb jednotlivých stavebních objektů, inženýrských objektů nebo provozních souborů ani v soupisu vedlejších nákladů. Ostatními náklady jsou zejména náklady na vyhotovení dokumentace skutečného provedení stavby, náklady na geodetické zaměření dokončeného díla, náklady spojené s podmínkami pro publicitu projektu a další náklad vyplývající z obchodních podmínek</w:t>
      </w:r>
    </w:p>
    <w:p w14:paraId="0CAD68BE" w14:textId="400403C6"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14:paraId="7397FDDD" w14:textId="77777777" w:rsidR="00C46492" w:rsidRPr="00C15C32" w:rsidRDefault="00C46492" w:rsidP="00C46492">
      <w:pPr>
        <w:numPr>
          <w:ilvl w:val="3"/>
          <w:numId w:val="4"/>
        </w:numPr>
        <w:tabs>
          <w:tab w:val="num" w:pos="1134"/>
        </w:tabs>
        <w:ind w:left="1134" w:hanging="1134"/>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14:paraId="28F2F402"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14:paraId="0B87B9C9" w14:textId="77777777" w:rsidR="00C46492" w:rsidRPr="00C15C32" w:rsidRDefault="00C46492" w:rsidP="00C46492">
      <w:pPr>
        <w:numPr>
          <w:ilvl w:val="3"/>
          <w:numId w:val="4"/>
        </w:numPr>
        <w:tabs>
          <w:tab w:val="num" w:pos="1134"/>
        </w:tabs>
        <w:ind w:left="1134" w:hanging="1134"/>
        <w:rPr>
          <w:rFonts w:ascii="Arial" w:hAnsi="Arial"/>
          <w:lang w:eastAsia="cs-CZ"/>
        </w:rPr>
      </w:pPr>
      <w:r w:rsidRPr="00C15C32">
        <w:rPr>
          <w:rFonts w:ascii="Arial" w:hAnsi="Arial" w:cs="Arial"/>
          <w:b/>
          <w:iCs/>
          <w:lang w:eastAsia="cs-CZ"/>
        </w:rPr>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14:paraId="70EF0B50" w14:textId="77777777" w:rsidR="00C46492" w:rsidRPr="00C15C32" w:rsidRDefault="00C46492" w:rsidP="00C46492">
      <w:pPr>
        <w:numPr>
          <w:ilvl w:val="3"/>
          <w:numId w:val="4"/>
        </w:numPr>
        <w:tabs>
          <w:tab w:val="num" w:pos="1134"/>
        </w:tabs>
        <w:ind w:left="1134" w:hanging="1134"/>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14:paraId="1D91FE37"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14:paraId="04D24B17" w14:textId="77777777" w:rsidR="00C46492" w:rsidRPr="00C15C32" w:rsidRDefault="00C46492" w:rsidP="00C46492">
      <w:pPr>
        <w:numPr>
          <w:ilvl w:val="3"/>
          <w:numId w:val="4"/>
        </w:numPr>
        <w:tabs>
          <w:tab w:val="num" w:pos="1134"/>
        </w:tabs>
        <w:ind w:left="1134" w:hanging="1134"/>
        <w:rPr>
          <w:rFonts w:ascii="Arial" w:hAnsi="Arial" w:cs="Arial"/>
          <w:b/>
          <w:iCs/>
          <w:lang w:eastAsia="cs-CZ"/>
        </w:rPr>
      </w:pPr>
      <w:r w:rsidRPr="00C15C32">
        <w:rPr>
          <w:rFonts w:ascii="Arial" w:hAnsi="Arial" w:cs="Arial"/>
          <w:b/>
          <w:iCs/>
          <w:lang w:eastAsia="cs-CZ"/>
        </w:rPr>
        <w:lastRenderedPageBreak/>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14:paraId="1297734C" w14:textId="08B11752" w:rsidR="00C46492" w:rsidRPr="00C15C32" w:rsidRDefault="00C46492" w:rsidP="00C46492">
      <w:pPr>
        <w:numPr>
          <w:ilvl w:val="3"/>
          <w:numId w:val="4"/>
        </w:numPr>
        <w:tabs>
          <w:tab w:val="num" w:pos="1134"/>
        </w:tabs>
        <w:ind w:left="1134" w:hanging="1134"/>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 xml:space="preserve">hotovitelem </w:t>
      </w:r>
      <w:r w:rsidR="00B45174">
        <w:rPr>
          <w:rFonts w:ascii="Arial" w:hAnsi="Arial" w:cs="Arial"/>
          <w:iCs/>
          <w:lang w:eastAsia="cs-CZ"/>
        </w:rPr>
        <w:t>–</w:t>
      </w:r>
      <w:r w:rsidRPr="00C15C32">
        <w:rPr>
          <w:rFonts w:ascii="Arial" w:hAnsi="Arial" w:cs="Arial"/>
          <w:iCs/>
          <w:lang w:eastAsia="cs-CZ"/>
        </w:rPr>
        <w:t xml:space="preserve">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14:paraId="572ED817"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14:paraId="3B24CE03"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14:paraId="0E0012E6" w14:textId="0CD8695A"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14:paraId="33E1B1CF"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14:paraId="746F2B23"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14:paraId="67D6CEDB"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14:paraId="36CA8C30" w14:textId="77777777" w:rsidR="00C46492" w:rsidRPr="001E744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 xml:space="preserve">den, ve kterém </w:t>
      </w:r>
      <w:r w:rsidRPr="001E7442">
        <w:rPr>
          <w:rFonts w:ascii="Arial" w:hAnsi="Arial" w:cs="Arial"/>
          <w:iCs/>
          <w:lang w:eastAsia="cs-CZ"/>
        </w:rPr>
        <w:t>dojde k oboustrannému podpisu protokolu o převzetí díla.</w:t>
      </w:r>
    </w:p>
    <w:p w14:paraId="1370E51B"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14:paraId="6D120436" w14:textId="77777777" w:rsidR="00C46492" w:rsidRPr="00DF7749"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DF7749">
        <w:rPr>
          <w:rFonts w:ascii="Arial" w:hAnsi="Arial" w:cs="Arial"/>
          <w:lang w:eastAsia="cs-CZ"/>
        </w:rPr>
        <w:t>náklady nezbytné pro zhotovení stavby, společné pro celou stavbu, nezahrnuté v soupisech stavebních prací jednotlivých stavebních objektů, inženýrských objektů, nebo provozních souborů, jejichž předmětem jsou zejména požadavky související s vybudováním, provozem a likvidací zařízení staveniště, ztížené výrobní podmínky související s umístěním stavby, provozními nebo dopravními omezeními, pokud jsou objednatelem požadovány, případně pokud vyplývají z příslušné dokumentace.</w:t>
      </w:r>
    </w:p>
    <w:p w14:paraId="67388FCA" w14:textId="77777777" w:rsidR="00C46492" w:rsidRPr="00C15C32" w:rsidRDefault="00C46492" w:rsidP="00C46492">
      <w:pPr>
        <w:numPr>
          <w:ilvl w:val="3"/>
          <w:numId w:val="4"/>
        </w:numPr>
        <w:tabs>
          <w:tab w:val="num" w:pos="1134"/>
        </w:tabs>
        <w:ind w:left="1134" w:hanging="1134"/>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7FF1221A" w14:textId="77777777" w:rsidR="00C46492" w:rsidRPr="00C15C32" w:rsidRDefault="00C46492" w:rsidP="00C46492">
      <w:pPr>
        <w:numPr>
          <w:ilvl w:val="3"/>
          <w:numId w:val="4"/>
        </w:numPr>
        <w:tabs>
          <w:tab w:val="num" w:pos="1134"/>
        </w:tabs>
        <w:ind w:left="1134" w:hanging="1134"/>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14:paraId="60B64AF6" w14:textId="77777777" w:rsidR="00C46492" w:rsidRPr="000336EB" w:rsidRDefault="00C46492" w:rsidP="00C46492">
      <w:pPr>
        <w:ind w:left="1855"/>
        <w:rPr>
          <w:rFonts w:ascii="Arial" w:hAnsi="Arial" w:cs="Arial"/>
          <w:iCs/>
          <w:lang w:eastAsia="cs-CZ"/>
        </w:rPr>
      </w:pPr>
    </w:p>
    <w:p w14:paraId="4C66A199" w14:textId="77777777" w:rsidR="00C46492" w:rsidRPr="000336EB" w:rsidRDefault="00C46492" w:rsidP="00C46492">
      <w:pPr>
        <w:ind w:left="1855"/>
        <w:rPr>
          <w:rFonts w:ascii="Arial" w:hAnsi="Arial" w:cs="Arial"/>
          <w:iCs/>
          <w:lang w:eastAsia="cs-CZ"/>
        </w:rPr>
      </w:pPr>
    </w:p>
    <w:p w14:paraId="18524972" w14:textId="77777777" w:rsidR="00C46492" w:rsidRPr="000336EB" w:rsidRDefault="00C46492" w:rsidP="00C46492">
      <w:pPr>
        <w:pStyle w:val="Styl5"/>
        <w:ind w:hanging="720"/>
      </w:pPr>
      <w:r w:rsidRPr="000336EB">
        <w:t>VZÁJEMNÝ STYK objednatele a zhotovitele</w:t>
      </w:r>
    </w:p>
    <w:p w14:paraId="27D84C3E" w14:textId="77777777" w:rsidR="00C46492" w:rsidRPr="000336EB" w:rsidRDefault="00C46492" w:rsidP="00C46492">
      <w:pPr>
        <w:ind w:left="708"/>
        <w:rPr>
          <w:rFonts w:ascii="Arial" w:hAnsi="Arial"/>
          <w:sz w:val="24"/>
          <w:szCs w:val="24"/>
          <w:lang w:eastAsia="cs-CZ"/>
        </w:rPr>
      </w:pPr>
    </w:p>
    <w:p w14:paraId="2FF1B85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14:paraId="6739EF4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14:paraId="349DFC98"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14:paraId="2BF01FB9"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14:paraId="35FDC124"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cs="Arial"/>
          <w:bCs/>
          <w:iCs/>
          <w:lang w:eastAsia="cs-CZ"/>
        </w:rPr>
        <w:lastRenderedPageBreak/>
        <w:t xml:space="preserve">pro vzájemnou komunikaci a sdělení týkající se technických záležitostí stavby lze použít i stavební deník. </w:t>
      </w:r>
    </w:p>
    <w:p w14:paraId="62E7601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14:paraId="615F10C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1714614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14:paraId="03E42A8D" w14:textId="77777777" w:rsidR="00C46492" w:rsidRPr="000336EB" w:rsidRDefault="00C46492" w:rsidP="00C46492">
      <w:pPr>
        <w:tabs>
          <w:tab w:val="num" w:pos="1134"/>
        </w:tabs>
        <w:rPr>
          <w:rFonts w:ascii="Arial" w:hAnsi="Arial" w:cs="Arial"/>
          <w:b/>
          <w:iCs/>
          <w:color w:val="FF0000"/>
          <w:szCs w:val="24"/>
          <w:highlight w:val="yellow"/>
          <w:lang w:eastAsia="cs-CZ"/>
        </w:rPr>
      </w:pPr>
    </w:p>
    <w:p w14:paraId="63410337" w14:textId="77777777" w:rsidR="00C46492" w:rsidRPr="000336EB" w:rsidRDefault="00C46492" w:rsidP="00C46492">
      <w:pPr>
        <w:pStyle w:val="Styl5"/>
        <w:ind w:hanging="720"/>
      </w:pPr>
      <w:r w:rsidRPr="000336EB">
        <w:t xml:space="preserve">Předmět díla </w:t>
      </w:r>
    </w:p>
    <w:p w14:paraId="50254453" w14:textId="77777777" w:rsidR="00C46492" w:rsidRPr="000336EB" w:rsidRDefault="00C46492" w:rsidP="00C46492">
      <w:pPr>
        <w:ind w:left="708"/>
        <w:rPr>
          <w:rFonts w:ascii="Arial" w:hAnsi="Arial"/>
          <w:sz w:val="24"/>
          <w:szCs w:val="24"/>
          <w:lang w:eastAsia="cs-CZ"/>
        </w:rPr>
      </w:pPr>
    </w:p>
    <w:p w14:paraId="40BAFAD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Rozsah předmětu díla</w:t>
      </w:r>
    </w:p>
    <w:p w14:paraId="60361060"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14:paraId="151F1FE6"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eastAsia="Batang" w:hAnsi="Arial" w:cs="Arial"/>
          <w:lang w:eastAsia="cs-CZ"/>
        </w:rPr>
        <w:t>Rozsah předmětu plnění (dále také dílo) je vymezen smlouvou.</w:t>
      </w:r>
    </w:p>
    <w:p w14:paraId="6617790B"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14:paraId="2D8B8792"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14:paraId="5CDCA715"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14:paraId="1802AF91"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hAnsi="Arial"/>
          <w:lang w:eastAsia="cs-CZ"/>
        </w:rPr>
        <w:t>Vedle všech definovaných činností patří do zhotovení stavby i následující práce a činnosti:</w:t>
      </w:r>
    </w:p>
    <w:p w14:paraId="3A160679"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14:paraId="7A031DA8"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14:paraId="64959DBB"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14:paraId="5AD0F7C2"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14:paraId="1DBDABBD"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14:paraId="10723878"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14:paraId="08ED2006"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14:paraId="0BF24426"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14:paraId="682D2198"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14:paraId="266EC27A"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14:paraId="02277846"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lastRenderedPageBreak/>
        <w:t xml:space="preserve">odvoz (kontejnerová doprava suti) a uložení vybouraných hmot a stavební suti na skládku včetně poplatku za uskladnění v souladu s ustanoveními zákona </w:t>
      </w:r>
      <w:r w:rsidRPr="001E7442">
        <w:rPr>
          <w:rFonts w:ascii="Arial" w:hAnsi="Arial"/>
          <w:snapToGrid w:val="0"/>
          <w:lang w:eastAsia="cs-CZ"/>
        </w:rPr>
        <w:t>541/2020</w:t>
      </w:r>
      <w:r>
        <w:rPr>
          <w:rFonts w:ascii="Arial" w:hAnsi="Arial"/>
          <w:snapToGrid w:val="0"/>
          <w:lang w:eastAsia="cs-CZ"/>
        </w:rPr>
        <w:t xml:space="preserve"> </w:t>
      </w:r>
      <w:r w:rsidRPr="00C15C32">
        <w:rPr>
          <w:rFonts w:ascii="Arial" w:hAnsi="Arial"/>
          <w:snapToGrid w:val="0"/>
          <w:lang w:eastAsia="cs-CZ"/>
        </w:rPr>
        <w:t>Sb., o odpadech a o změně některých dalších zákonů, ve znění pozdějších předpisů,</w:t>
      </w:r>
    </w:p>
    <w:p w14:paraId="3F3DC084"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14:paraId="3F0F4C71" w14:textId="77777777" w:rsidR="00C46492" w:rsidRPr="000336EB" w:rsidRDefault="00C46492" w:rsidP="00C46492">
      <w:pPr>
        <w:tabs>
          <w:tab w:val="num" w:pos="1134"/>
        </w:tabs>
        <w:rPr>
          <w:rFonts w:ascii="Arial" w:hAnsi="Arial"/>
          <w:sz w:val="24"/>
          <w:szCs w:val="24"/>
          <w:lang w:eastAsia="cs-CZ"/>
        </w:rPr>
      </w:pPr>
    </w:p>
    <w:p w14:paraId="48F45647"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14:paraId="609EC9B8"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14:paraId="46AD6F36"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14:paraId="06903C85"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14:paraId="666E5BE2"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14:paraId="32C7D554"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14:paraId="374FC465"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14:paraId="0A2E181B"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14:paraId="255F8D3E"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14:paraId="5DBA374C" w14:textId="77777777" w:rsidR="00C46492" w:rsidRPr="000336EB" w:rsidRDefault="00C46492" w:rsidP="00C46492">
      <w:pPr>
        <w:tabs>
          <w:tab w:val="num" w:pos="1134"/>
        </w:tabs>
        <w:rPr>
          <w:rFonts w:ascii="Arial" w:hAnsi="Arial"/>
          <w:snapToGrid w:val="0"/>
          <w:sz w:val="24"/>
          <w:szCs w:val="24"/>
          <w:lang w:eastAsia="cs-CZ"/>
        </w:rPr>
      </w:pPr>
    </w:p>
    <w:p w14:paraId="4BE84C27"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Geodetické zaměření díla</w:t>
      </w:r>
    </w:p>
    <w:p w14:paraId="29BE6370"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14:paraId="07F98F6A"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Součástí tohoto zaměření jsou:</w:t>
      </w:r>
    </w:p>
    <w:p w14:paraId="0BFF932D"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Geodetické zaměření skutečného provedení díla.</w:t>
      </w:r>
    </w:p>
    <w:p w14:paraId="66BDEBA1"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Geometrický plán pro vklad do katastru nemovitostí.</w:t>
      </w:r>
    </w:p>
    <w:p w14:paraId="1F0567DE"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Doklady o vytýčení stavby.</w:t>
      </w:r>
    </w:p>
    <w:p w14:paraId="2D6E641A" w14:textId="77777777" w:rsidR="00C46492" w:rsidRPr="000336EB" w:rsidRDefault="00C46492" w:rsidP="00C46492">
      <w:pPr>
        <w:tabs>
          <w:tab w:val="num" w:pos="1134"/>
        </w:tabs>
        <w:rPr>
          <w:rFonts w:ascii="Arial" w:hAnsi="Arial"/>
          <w:b/>
          <w:sz w:val="24"/>
          <w:szCs w:val="24"/>
          <w:lang w:eastAsia="cs-CZ"/>
        </w:rPr>
      </w:pPr>
    </w:p>
    <w:p w14:paraId="7F02F29D"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Předání příslušné dokumentace</w:t>
      </w:r>
    </w:p>
    <w:p w14:paraId="2F226194"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14:paraId="55063E03" w14:textId="77777777" w:rsidR="00C4649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14:paraId="6B85CB5C" w14:textId="77777777" w:rsidR="00C46492" w:rsidRPr="00C15C32" w:rsidRDefault="00C46492" w:rsidP="00C46492">
      <w:pPr>
        <w:tabs>
          <w:tab w:val="num" w:pos="3131"/>
        </w:tabs>
        <w:rPr>
          <w:rFonts w:ascii="Arial" w:hAnsi="Arial"/>
          <w:snapToGrid w:val="0"/>
          <w:lang w:eastAsia="cs-CZ"/>
        </w:rPr>
      </w:pPr>
    </w:p>
    <w:p w14:paraId="06D77333" w14:textId="77777777" w:rsidR="00C46492" w:rsidRPr="000336EB" w:rsidRDefault="00C46492" w:rsidP="00C46492">
      <w:pPr>
        <w:tabs>
          <w:tab w:val="num" w:pos="1134"/>
          <w:tab w:val="num" w:pos="1855"/>
        </w:tabs>
        <w:rPr>
          <w:rFonts w:ascii="Arial" w:hAnsi="Arial"/>
          <w:snapToGrid w:val="0"/>
          <w:lang w:eastAsia="cs-CZ"/>
        </w:rPr>
      </w:pPr>
    </w:p>
    <w:p w14:paraId="126B18DD" w14:textId="77777777" w:rsidR="00C46492" w:rsidRPr="000336EB" w:rsidRDefault="00C46492" w:rsidP="00C46492">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ind w:left="1134" w:hanging="1134"/>
        <w:rPr>
          <w:rFonts w:ascii="Arial" w:hAnsi="Arial"/>
          <w:b/>
          <w:caps/>
          <w:sz w:val="24"/>
          <w:szCs w:val="24"/>
          <w:lang w:eastAsia="cs-CZ"/>
        </w:rPr>
      </w:pPr>
      <w:r w:rsidRPr="000336EB">
        <w:rPr>
          <w:rFonts w:ascii="Arial" w:hAnsi="Arial"/>
          <w:b/>
          <w:caps/>
          <w:sz w:val="24"/>
          <w:szCs w:val="24"/>
          <w:lang w:eastAsia="cs-CZ"/>
        </w:rPr>
        <w:t>Termíny a LHŮty plnění</w:t>
      </w:r>
    </w:p>
    <w:p w14:paraId="31A585A4" w14:textId="77777777" w:rsidR="00C46492" w:rsidRPr="000336EB" w:rsidRDefault="00C46492" w:rsidP="00C46492">
      <w:pPr>
        <w:ind w:left="708"/>
        <w:rPr>
          <w:rFonts w:ascii="Arial" w:hAnsi="Arial"/>
          <w:sz w:val="24"/>
          <w:szCs w:val="24"/>
          <w:lang w:eastAsia="cs-CZ"/>
        </w:rPr>
      </w:pPr>
    </w:p>
    <w:p w14:paraId="3604B6A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Termín zahájení stavebních prací</w:t>
      </w:r>
    </w:p>
    <w:p w14:paraId="6DDEEDFE"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14:paraId="1C5D0942"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14:paraId="3838F6AE" w14:textId="77777777" w:rsidR="00C46492" w:rsidRPr="000336EB" w:rsidRDefault="00C46492" w:rsidP="00C46492">
      <w:pPr>
        <w:tabs>
          <w:tab w:val="num" w:pos="1134"/>
        </w:tabs>
        <w:rPr>
          <w:rFonts w:ascii="Arial" w:hAnsi="Arial"/>
          <w:sz w:val="24"/>
          <w:szCs w:val="24"/>
          <w:lang w:eastAsia="cs-CZ"/>
        </w:rPr>
      </w:pPr>
    </w:p>
    <w:p w14:paraId="7C5C328C"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14:paraId="780C0DAE"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lastRenderedPageBreak/>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14:paraId="0175D0EA"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14:paraId="1FDC487F"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14:paraId="60D5FF69" w14:textId="77777777" w:rsidR="00C46492" w:rsidRPr="000336EB" w:rsidRDefault="00C46492" w:rsidP="00C46492">
      <w:pPr>
        <w:tabs>
          <w:tab w:val="num" w:pos="1134"/>
        </w:tabs>
        <w:rPr>
          <w:rFonts w:ascii="Arial" w:hAnsi="Arial"/>
          <w:sz w:val="24"/>
          <w:szCs w:val="24"/>
          <w:lang w:eastAsia="cs-CZ"/>
        </w:rPr>
      </w:pPr>
    </w:p>
    <w:p w14:paraId="0CB44B3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Harmonogram provádění prací.</w:t>
      </w:r>
    </w:p>
    <w:p w14:paraId="7BB6DDC3"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14:paraId="31667F0C"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14:paraId="4424B6EA"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14:paraId="4F8A1AC1" w14:textId="77777777" w:rsidR="00C46492" w:rsidRPr="000336EB" w:rsidRDefault="00C46492" w:rsidP="00C46492">
      <w:pPr>
        <w:tabs>
          <w:tab w:val="num" w:pos="1134"/>
        </w:tabs>
        <w:rPr>
          <w:rFonts w:ascii="Arial" w:hAnsi="Arial"/>
          <w:sz w:val="24"/>
          <w:szCs w:val="24"/>
          <w:lang w:eastAsia="cs-CZ"/>
        </w:rPr>
      </w:pPr>
    </w:p>
    <w:p w14:paraId="00313F9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14:paraId="7C61901E"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14:paraId="45E2D04D"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14:paraId="295DF683"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14:paraId="14C6BF95"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 xml:space="preserve">éněpráce, jejichž celkový finanční objem nepřesáhne </w:t>
      </w:r>
      <w:proofErr w:type="gramStart"/>
      <w:r w:rsidRPr="00C15C32">
        <w:rPr>
          <w:rFonts w:ascii="Arial" w:hAnsi="Arial"/>
          <w:snapToGrid w:val="0"/>
          <w:lang w:eastAsia="cs-CZ"/>
        </w:rPr>
        <w:t>1</w:t>
      </w:r>
      <w:r>
        <w:rPr>
          <w:rFonts w:ascii="Arial" w:hAnsi="Arial"/>
          <w:snapToGrid w:val="0"/>
          <w:lang w:eastAsia="cs-CZ"/>
        </w:rPr>
        <w:t>0%</w:t>
      </w:r>
      <w:proofErr w:type="gramEnd"/>
      <w:r>
        <w:rPr>
          <w:rFonts w:ascii="Arial" w:hAnsi="Arial"/>
          <w:snapToGrid w:val="0"/>
          <w:lang w:eastAsia="cs-CZ"/>
        </w:rPr>
        <w:t xml:space="preserve">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14:paraId="27B06F41"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14:paraId="36A8C5F7" w14:textId="77777777" w:rsidR="00C46492" w:rsidRPr="00C15C32" w:rsidRDefault="00C46492" w:rsidP="00C46492">
      <w:pPr>
        <w:rPr>
          <w:snapToGrid w:val="0"/>
          <w:color w:val="000000"/>
          <w:lang w:eastAsia="cs-CZ"/>
        </w:rPr>
      </w:pPr>
    </w:p>
    <w:p w14:paraId="03BF54CC" w14:textId="77777777" w:rsidR="00C46492" w:rsidRPr="000336EB" w:rsidRDefault="00C46492" w:rsidP="00C46492">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ind w:left="1134" w:hanging="1134"/>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14:paraId="5E24D533" w14:textId="77777777" w:rsidR="00C46492" w:rsidRPr="000336EB" w:rsidRDefault="00C46492" w:rsidP="00C46492">
      <w:pPr>
        <w:ind w:left="708"/>
        <w:rPr>
          <w:rFonts w:ascii="Arial" w:hAnsi="Arial"/>
          <w:sz w:val="24"/>
          <w:szCs w:val="24"/>
          <w:lang w:eastAsia="cs-CZ"/>
        </w:rPr>
      </w:pPr>
    </w:p>
    <w:p w14:paraId="4613DD1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Výše sjednané ceny</w:t>
      </w:r>
    </w:p>
    <w:p w14:paraId="0316AEB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14:paraId="1838EAF6" w14:textId="77777777" w:rsidR="00C46492" w:rsidRPr="00C15C32" w:rsidRDefault="00C46492" w:rsidP="00C46492">
      <w:pPr>
        <w:tabs>
          <w:tab w:val="num" w:pos="1134"/>
          <w:tab w:val="num" w:pos="1855"/>
        </w:tabs>
        <w:rPr>
          <w:rFonts w:ascii="Arial" w:hAnsi="Arial"/>
          <w:snapToGrid w:val="0"/>
          <w:lang w:eastAsia="cs-CZ"/>
        </w:rPr>
      </w:pPr>
    </w:p>
    <w:p w14:paraId="5A9AA25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Obsah ceny </w:t>
      </w:r>
    </w:p>
    <w:p w14:paraId="7953565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14:paraId="0D25682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14:paraId="6F18B04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14:paraId="21304C8C" w14:textId="77777777" w:rsidR="00C46492" w:rsidRPr="000336EB" w:rsidRDefault="00C46492" w:rsidP="00C46492">
      <w:pPr>
        <w:tabs>
          <w:tab w:val="num" w:pos="1134"/>
        </w:tabs>
        <w:rPr>
          <w:rFonts w:ascii="Arial" w:hAnsi="Arial"/>
          <w:sz w:val="24"/>
          <w:szCs w:val="24"/>
          <w:lang w:eastAsia="cs-CZ"/>
        </w:rPr>
      </w:pPr>
    </w:p>
    <w:p w14:paraId="54F550E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lastRenderedPageBreak/>
        <w:t>Doklady určující cenu za dílo</w:t>
      </w:r>
    </w:p>
    <w:p w14:paraId="622E8B8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14:paraId="2EABCEC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14:paraId="1028712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14:paraId="7A88A161" w14:textId="77777777" w:rsidR="00C46492" w:rsidRPr="000336EB"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14:paraId="66A3EE63" w14:textId="77777777" w:rsidR="00C46492" w:rsidRPr="000336EB" w:rsidRDefault="00C46492" w:rsidP="00C46492">
      <w:pPr>
        <w:tabs>
          <w:tab w:val="num" w:pos="1134"/>
        </w:tabs>
        <w:rPr>
          <w:rFonts w:ascii="Arial" w:hAnsi="Arial"/>
          <w:sz w:val="24"/>
          <w:szCs w:val="24"/>
          <w:lang w:eastAsia="cs-CZ"/>
        </w:rPr>
      </w:pPr>
    </w:p>
    <w:p w14:paraId="39FD3863"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Podmínky pro změnu ceny za dílo</w:t>
      </w:r>
    </w:p>
    <w:p w14:paraId="4269016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14:paraId="5168E680"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14:paraId="405F9AE9"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14:paraId="2EC6B164" w14:textId="77777777" w:rsidR="00C46492" w:rsidRPr="000336EB" w:rsidRDefault="00C46492" w:rsidP="00C46492">
      <w:pPr>
        <w:tabs>
          <w:tab w:val="num" w:pos="1134"/>
        </w:tabs>
        <w:rPr>
          <w:rFonts w:ascii="Arial" w:hAnsi="Arial"/>
          <w:sz w:val="24"/>
          <w:szCs w:val="24"/>
          <w:lang w:eastAsia="cs-CZ"/>
        </w:rPr>
      </w:pPr>
    </w:p>
    <w:p w14:paraId="17900D8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14:paraId="0C633FA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14:paraId="568E5E3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14:paraId="2EC1F8D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14:paraId="62743029" w14:textId="77777777" w:rsidR="00C46492" w:rsidRPr="000336EB" w:rsidRDefault="00C46492" w:rsidP="00C46492">
      <w:pPr>
        <w:tabs>
          <w:tab w:val="num" w:pos="1134"/>
        </w:tabs>
        <w:rPr>
          <w:rFonts w:ascii="Arial" w:hAnsi="Arial"/>
          <w:sz w:val="24"/>
          <w:szCs w:val="24"/>
          <w:lang w:eastAsia="cs-CZ"/>
        </w:rPr>
      </w:pPr>
    </w:p>
    <w:p w14:paraId="1E688FD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14:paraId="2C637AC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14:paraId="7F6B1E27" w14:textId="77777777" w:rsidR="00C46492" w:rsidRPr="005135A7" w:rsidRDefault="00C46492" w:rsidP="00C46492">
      <w:pPr>
        <w:numPr>
          <w:ilvl w:val="2"/>
          <w:numId w:val="4"/>
        </w:numPr>
        <w:tabs>
          <w:tab w:val="num" w:pos="1260"/>
          <w:tab w:val="num" w:pos="4406"/>
        </w:tabs>
        <w:ind w:left="1134" w:hanging="1134"/>
        <w:rPr>
          <w:snapToGrid w:val="0"/>
        </w:rPr>
      </w:pPr>
      <w:r w:rsidRPr="005135A7">
        <w:rPr>
          <w:rFonts w:ascii="Arial" w:hAnsi="Arial"/>
          <w:snapToGrid w:val="0"/>
          <w:lang w:eastAsia="cs-CZ"/>
        </w:rPr>
        <w:t xml:space="preserve">Zhotovitel je povinen stanovit cenu víceprací nebo méněprací nejvýše podle hodnot jednotkových cen uvedených v položkových rozpočtech zhotovitele. Pokud vícepráce v položkových rozpočtech obsaženy nejsou, pak budou takové jednotlivé položky oceněny maximálně jednotkovými cenami dle užité cenové soustavy, v cenové úrovni odpovídající období realizace víceprací, ponížené u každé položky indexem, který odpovídá indexu vypočteným z poměru celkové ceny díla bez DPH nabídnuté zhotovitelem v zadávacím řízení a celkové ceny díla označené v zadávacích podmínkách jako předpokládaná hodnota veřejné zakázky (bez DPH). V případě, že celková cena díla bez DPH nabídnutá zhotovitelem byla stejná nebo vyšší než předpokládaná hodnota veřejné zakázky (bez DPH), pak budou jednotlivé položky oceněny maximálně v cenách dle užité cenové </w:t>
      </w:r>
      <w:r w:rsidRPr="005135A7">
        <w:rPr>
          <w:rFonts w:ascii="Arial" w:hAnsi="Arial"/>
          <w:snapToGrid w:val="0"/>
          <w:lang w:eastAsia="cs-CZ"/>
        </w:rPr>
        <w:lastRenderedPageBreak/>
        <w:t>soustavy, v cenové úrovni odpovídající období realizace víceprací. V odůvodněných případech se strany mohou dohodnout jinak.</w:t>
      </w:r>
    </w:p>
    <w:p w14:paraId="4B70BEE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14:paraId="3F58336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14:paraId="35B9CD71" w14:textId="77777777" w:rsidR="00C46492" w:rsidRPr="000336EB" w:rsidRDefault="00C46492" w:rsidP="00C46492">
      <w:pPr>
        <w:tabs>
          <w:tab w:val="num" w:pos="1134"/>
        </w:tabs>
        <w:rPr>
          <w:rFonts w:ascii="Arial" w:hAnsi="Arial"/>
          <w:snapToGrid w:val="0"/>
          <w:lang w:eastAsia="cs-CZ"/>
        </w:rPr>
      </w:pPr>
    </w:p>
    <w:p w14:paraId="340B30A8" w14:textId="77777777" w:rsidR="00C46492" w:rsidRPr="000336EB" w:rsidRDefault="00C46492" w:rsidP="00C46492">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ind w:left="1134" w:hanging="1134"/>
        <w:rPr>
          <w:rFonts w:ascii="Arial" w:hAnsi="Arial"/>
          <w:b/>
          <w:caps/>
          <w:sz w:val="24"/>
          <w:szCs w:val="24"/>
          <w:lang w:eastAsia="cs-CZ"/>
        </w:rPr>
      </w:pPr>
      <w:r w:rsidRPr="000336EB">
        <w:rPr>
          <w:rFonts w:ascii="Arial" w:hAnsi="Arial"/>
          <w:b/>
          <w:caps/>
          <w:sz w:val="24"/>
          <w:szCs w:val="24"/>
          <w:lang w:eastAsia="cs-CZ"/>
        </w:rPr>
        <w:t>Platební podmínky</w:t>
      </w:r>
    </w:p>
    <w:p w14:paraId="2C56773F" w14:textId="77777777" w:rsidR="00C46492" w:rsidRPr="000336EB" w:rsidRDefault="00C46492" w:rsidP="00C46492">
      <w:pPr>
        <w:ind w:left="360"/>
        <w:rPr>
          <w:rFonts w:ascii="Arial" w:hAnsi="Arial"/>
          <w:b/>
          <w:sz w:val="24"/>
          <w:szCs w:val="24"/>
          <w:lang w:eastAsia="cs-CZ"/>
        </w:rPr>
      </w:pPr>
    </w:p>
    <w:p w14:paraId="0C297A0A"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Zálohy</w:t>
      </w:r>
    </w:p>
    <w:p w14:paraId="2E3B966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14:paraId="3F0656F8" w14:textId="77777777" w:rsidR="00C46492" w:rsidRPr="000336EB" w:rsidRDefault="00C46492" w:rsidP="00C46492">
      <w:pPr>
        <w:tabs>
          <w:tab w:val="num" w:pos="1134"/>
        </w:tabs>
        <w:rPr>
          <w:rFonts w:ascii="Arial" w:hAnsi="Arial"/>
          <w:snapToGrid w:val="0"/>
          <w:lang w:eastAsia="cs-CZ"/>
        </w:rPr>
      </w:pPr>
    </w:p>
    <w:p w14:paraId="7143489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Postup plateb</w:t>
      </w:r>
    </w:p>
    <w:p w14:paraId="3D4513F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14:paraId="1E1C94D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14:paraId="4987FF2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14:paraId="0155958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14:paraId="4B571624" w14:textId="654E5CE3" w:rsidR="00C46492" w:rsidRPr="007B779A" w:rsidRDefault="00C46492" w:rsidP="00C46492">
      <w:pPr>
        <w:numPr>
          <w:ilvl w:val="2"/>
          <w:numId w:val="4"/>
        </w:numPr>
        <w:tabs>
          <w:tab w:val="num" w:pos="1260"/>
          <w:tab w:val="num" w:pos="4406"/>
        </w:tabs>
        <w:ind w:left="1134" w:hanging="1134"/>
        <w:rPr>
          <w:rFonts w:ascii="Arial" w:hAnsi="Arial"/>
          <w:snapToGrid w:val="0"/>
          <w:lang w:eastAsia="cs-CZ"/>
        </w:rPr>
      </w:pPr>
      <w:r w:rsidRPr="007B779A">
        <w:rPr>
          <w:rFonts w:ascii="Arial" w:hAnsi="Arial"/>
          <w:snapToGrid w:val="0"/>
          <w:lang w:eastAsia="cs-CZ"/>
        </w:rPr>
        <w:t xml:space="preserve">Měsíční </w:t>
      </w:r>
      <w:r w:rsidRPr="0059702B">
        <w:rPr>
          <w:rFonts w:ascii="Arial" w:hAnsi="Arial"/>
          <w:snapToGrid w:val="0"/>
          <w:lang w:eastAsia="cs-CZ"/>
        </w:rPr>
        <w:t xml:space="preserve">fakturací bude uhrazena cena díla </w:t>
      </w:r>
      <w:r w:rsidRPr="00422830">
        <w:rPr>
          <w:rFonts w:ascii="Arial" w:hAnsi="Arial"/>
          <w:snapToGrid w:val="0"/>
          <w:lang w:eastAsia="cs-CZ"/>
        </w:rPr>
        <w:t>dle potvrzené</w:t>
      </w:r>
      <w:r w:rsidRPr="007B779A">
        <w:rPr>
          <w:rFonts w:ascii="Arial" w:hAnsi="Arial"/>
          <w:snapToGrid w:val="0"/>
          <w:lang w:eastAsia="cs-CZ"/>
        </w:rPr>
        <w:t xml:space="preserve">ho zjišťovacího protokolu mínus 10 % pozastávka z této ceny.  Překročí-li zhotovitel některou fakturou hodnotu </w:t>
      </w:r>
      <w:proofErr w:type="gramStart"/>
      <w:r w:rsidRPr="007B779A">
        <w:rPr>
          <w:rFonts w:ascii="Arial" w:hAnsi="Arial"/>
          <w:snapToGrid w:val="0"/>
          <w:lang w:eastAsia="cs-CZ"/>
        </w:rPr>
        <w:t>90%</w:t>
      </w:r>
      <w:proofErr w:type="gramEnd"/>
      <w:r w:rsidRPr="007B779A">
        <w:rPr>
          <w:rFonts w:ascii="Arial" w:hAnsi="Arial"/>
          <w:snapToGrid w:val="0"/>
          <w:lang w:eastAsia="cs-CZ"/>
        </w:rPr>
        <w:t xml:space="preserve"> ze sjednané ceny, je objednatel oprávněn uhradit pouze část faktury tak, aby úhrada jím provedená dosáhla v celkové výši pouze 90% ze sjednané ceny. Na zbývající část faktury přesahující hodnotu 90</w:t>
      </w:r>
      <w:r w:rsidR="00B45174">
        <w:rPr>
          <w:rFonts w:ascii="Arial" w:hAnsi="Arial"/>
          <w:snapToGrid w:val="0"/>
          <w:lang w:eastAsia="cs-CZ"/>
        </w:rPr>
        <w:t xml:space="preserve"> </w:t>
      </w:r>
      <w:r w:rsidRPr="007B779A">
        <w:rPr>
          <w:rFonts w:ascii="Arial" w:hAnsi="Arial"/>
          <w:snapToGrid w:val="0"/>
          <w:lang w:eastAsia="cs-CZ"/>
        </w:rPr>
        <w:t xml:space="preserve">% ze sjednané ceny nemůže zhotovitel uplatňovat žádné majetkové sankce ani úrok z prodlení. </w:t>
      </w:r>
    </w:p>
    <w:p w14:paraId="66F94DB3" w14:textId="0A4E5D5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Částka rovnající se 10</w:t>
      </w:r>
      <w:r w:rsidR="00B45174">
        <w:rPr>
          <w:rFonts w:ascii="Arial" w:hAnsi="Arial"/>
          <w:snapToGrid w:val="0"/>
          <w:lang w:eastAsia="cs-CZ"/>
        </w:rPr>
        <w:t xml:space="preserve"> </w:t>
      </w:r>
      <w:r w:rsidRPr="00C15C32">
        <w:rPr>
          <w:rFonts w:ascii="Arial" w:hAnsi="Arial"/>
          <w:snapToGrid w:val="0"/>
          <w:lang w:eastAsia="cs-CZ"/>
        </w:rPr>
        <w:t>%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r>
        <w:rPr>
          <w:rFonts w:ascii="Arial" w:hAnsi="Arial"/>
          <w:snapToGrid w:val="0"/>
          <w:lang w:eastAsia="cs-CZ"/>
        </w:rPr>
        <w:t>včetně předání požadované dokladové části díla zhotovitelem.</w:t>
      </w:r>
    </w:p>
    <w:p w14:paraId="0526C38B" w14:textId="77777777" w:rsidR="00C464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vzájemného předávacího protokolu o předání díla bez vad a nedodělků.</w:t>
      </w:r>
    </w:p>
    <w:p w14:paraId="3B28541C" w14:textId="77777777" w:rsidR="00C46492" w:rsidRPr="001E7442" w:rsidRDefault="00C46492" w:rsidP="00C46492">
      <w:pPr>
        <w:numPr>
          <w:ilvl w:val="2"/>
          <w:numId w:val="4"/>
        </w:numPr>
        <w:tabs>
          <w:tab w:val="num" w:pos="1260"/>
          <w:tab w:val="num" w:pos="4406"/>
        </w:tabs>
        <w:suppressAutoHyphens/>
        <w:ind w:left="1134" w:hanging="1134"/>
        <w:rPr>
          <w:rFonts w:ascii="Arial" w:hAnsi="Arial" w:cs="Arial"/>
          <w:bCs/>
          <w:iCs/>
          <w:snapToGrid w:val="0"/>
          <w:lang w:eastAsia="cs-CZ"/>
        </w:rPr>
      </w:pPr>
      <w:r w:rsidRPr="001E7442">
        <w:rPr>
          <w:rFonts w:ascii="Arial" w:hAnsi="Arial" w:cs="Arial"/>
          <w:bCs/>
          <w:iCs/>
        </w:rPr>
        <w:t>Zhotovitel je povinen vystavit a objednateli předat veškeré daňové doklady:</w:t>
      </w:r>
    </w:p>
    <w:p w14:paraId="7EFCDE4B" w14:textId="77777777" w:rsidR="00B45174" w:rsidRPr="00B45174" w:rsidRDefault="00C46492" w:rsidP="00B45174">
      <w:pPr>
        <w:numPr>
          <w:ilvl w:val="0"/>
          <w:numId w:val="9"/>
        </w:numPr>
        <w:tabs>
          <w:tab w:val="clear" w:pos="720"/>
          <w:tab w:val="num" w:pos="1134"/>
          <w:tab w:val="num" w:pos="4406"/>
        </w:tabs>
        <w:suppressAutoHyphens/>
        <w:ind w:left="1276" w:hanging="142"/>
        <w:rPr>
          <w:rFonts w:ascii="Arial" w:hAnsi="Arial" w:cs="Arial"/>
          <w:bCs/>
          <w:iCs/>
        </w:rPr>
      </w:pPr>
      <w:r w:rsidRPr="00B45174">
        <w:rPr>
          <w:rFonts w:ascii="Arial" w:hAnsi="Arial" w:cs="Arial"/>
          <w:bCs/>
          <w:iCs/>
        </w:rPr>
        <w:t xml:space="preserve">buď v listinné podobě a tyto zaslat na adresu uvedenou ve smlouvě, případně osobně (proti potvrzení) předat na podatelně Městského úřadu </w:t>
      </w:r>
    </w:p>
    <w:p w14:paraId="1D2B3111" w14:textId="45FFBCDA" w:rsidR="00C46492" w:rsidRDefault="00C46492" w:rsidP="00B45174">
      <w:pPr>
        <w:numPr>
          <w:ilvl w:val="0"/>
          <w:numId w:val="9"/>
        </w:numPr>
        <w:tabs>
          <w:tab w:val="clear" w:pos="720"/>
          <w:tab w:val="num" w:pos="1134"/>
          <w:tab w:val="num" w:pos="4406"/>
        </w:tabs>
        <w:suppressAutoHyphens/>
        <w:ind w:left="1276" w:hanging="142"/>
        <w:rPr>
          <w:rFonts w:ascii="Arial" w:hAnsi="Arial" w:cs="Arial"/>
          <w:bCs/>
          <w:iCs/>
        </w:rPr>
      </w:pPr>
      <w:r w:rsidRPr="00B45174">
        <w:rPr>
          <w:rFonts w:ascii="Arial" w:hAnsi="Arial" w:cs="Arial"/>
          <w:bCs/>
          <w:iCs/>
        </w:rPr>
        <w:t xml:space="preserve">nebo v elektronickém formátu prostřednictvím datové schránky </w:t>
      </w:r>
    </w:p>
    <w:p w14:paraId="46BF2C97" w14:textId="77777777" w:rsidR="00B45174" w:rsidRPr="00B45174" w:rsidRDefault="00B45174" w:rsidP="00B45174">
      <w:pPr>
        <w:tabs>
          <w:tab w:val="num" w:pos="1134"/>
          <w:tab w:val="num" w:pos="4406"/>
        </w:tabs>
        <w:suppressAutoHyphens/>
        <w:ind w:left="1276" w:firstLine="0"/>
        <w:rPr>
          <w:rFonts w:ascii="Arial" w:hAnsi="Arial" w:cs="Arial"/>
          <w:bCs/>
          <w:iCs/>
        </w:rPr>
      </w:pPr>
    </w:p>
    <w:p w14:paraId="1D060A7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Lhůty splatnosti</w:t>
      </w:r>
    </w:p>
    <w:p w14:paraId="0BCCD818" w14:textId="77777777" w:rsidR="00C4649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 xml:space="preserve">hotovitele nejpozději do 30 dnů </w:t>
      </w:r>
      <w:r w:rsidRPr="001E7442">
        <w:rPr>
          <w:rFonts w:ascii="Arial" w:hAnsi="Arial"/>
          <w:snapToGrid w:val="0"/>
          <w:lang w:eastAsia="cs-CZ"/>
        </w:rPr>
        <w:t>ode dne následujícího po dni.</w:t>
      </w:r>
      <w:r w:rsidRPr="001E7442">
        <w:t xml:space="preserve"> </w:t>
      </w:r>
      <w:r w:rsidRPr="001E7442">
        <w:rPr>
          <w:rFonts w:ascii="Arial" w:hAnsi="Arial"/>
          <w:snapToGrid w:val="0"/>
          <w:lang w:eastAsia="cs-CZ"/>
        </w:rPr>
        <w:t xml:space="preserve">prokazatelného doručení odsouhlasené faktury objednateli. </w:t>
      </w:r>
    </w:p>
    <w:p w14:paraId="408B2784" w14:textId="77777777" w:rsidR="00B45174" w:rsidRDefault="00B45174" w:rsidP="00B45174">
      <w:pPr>
        <w:tabs>
          <w:tab w:val="num" w:pos="1260"/>
          <w:tab w:val="num" w:pos="4406"/>
        </w:tabs>
        <w:ind w:firstLine="0"/>
        <w:rPr>
          <w:rFonts w:ascii="Arial" w:hAnsi="Arial"/>
          <w:snapToGrid w:val="0"/>
          <w:lang w:eastAsia="cs-CZ"/>
        </w:rPr>
      </w:pPr>
    </w:p>
    <w:p w14:paraId="4E350DB9" w14:textId="77777777" w:rsidR="00B45174" w:rsidRDefault="00B45174" w:rsidP="00B45174">
      <w:pPr>
        <w:tabs>
          <w:tab w:val="num" w:pos="1260"/>
          <w:tab w:val="num" w:pos="4406"/>
        </w:tabs>
        <w:ind w:firstLine="0"/>
        <w:rPr>
          <w:rFonts w:ascii="Arial" w:hAnsi="Arial"/>
          <w:snapToGrid w:val="0"/>
          <w:lang w:eastAsia="cs-CZ"/>
        </w:rPr>
      </w:pPr>
    </w:p>
    <w:p w14:paraId="4306A3BB" w14:textId="77777777" w:rsidR="00B45174" w:rsidRPr="001E7442" w:rsidRDefault="00B45174" w:rsidP="00B45174">
      <w:pPr>
        <w:tabs>
          <w:tab w:val="num" w:pos="1260"/>
          <w:tab w:val="num" w:pos="4406"/>
        </w:tabs>
        <w:ind w:firstLine="0"/>
        <w:rPr>
          <w:rFonts w:ascii="Arial" w:hAnsi="Arial"/>
          <w:snapToGrid w:val="0"/>
          <w:lang w:eastAsia="cs-CZ"/>
        </w:rPr>
      </w:pPr>
    </w:p>
    <w:p w14:paraId="4C8AC82A"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lastRenderedPageBreak/>
        <w:t>Platby za v</w:t>
      </w:r>
      <w:r w:rsidRPr="000336EB">
        <w:rPr>
          <w:rFonts w:ascii="Arial" w:hAnsi="Arial"/>
          <w:sz w:val="24"/>
          <w:szCs w:val="24"/>
          <w:u w:val="single"/>
          <w:lang w:eastAsia="cs-CZ"/>
        </w:rPr>
        <w:t>ícepráce</w:t>
      </w:r>
    </w:p>
    <w:p w14:paraId="032DDCF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14:paraId="11836E5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14:paraId="7A2CBB53" w14:textId="77777777" w:rsidR="00C46492" w:rsidRPr="000336EB" w:rsidRDefault="00C46492" w:rsidP="00C46492">
      <w:pPr>
        <w:tabs>
          <w:tab w:val="num" w:pos="1134"/>
        </w:tabs>
        <w:rPr>
          <w:rFonts w:ascii="Arial" w:hAnsi="Arial"/>
          <w:sz w:val="24"/>
          <w:szCs w:val="24"/>
          <w:lang w:eastAsia="cs-CZ"/>
        </w:rPr>
      </w:pPr>
    </w:p>
    <w:p w14:paraId="211B471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14:paraId="2E82A1B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Faktura musí mít náležitosti daňového dokladu podle zákona o DPH.</w:t>
      </w:r>
    </w:p>
    <w:p w14:paraId="6482759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14:paraId="7BE7189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Sazba DPH a výše </w:t>
      </w:r>
      <w:proofErr w:type="gramStart"/>
      <w:r w:rsidRPr="00C15C32">
        <w:rPr>
          <w:rFonts w:ascii="Arial" w:hAnsi="Arial"/>
          <w:snapToGrid w:val="0"/>
          <w:lang w:eastAsia="cs-CZ"/>
        </w:rPr>
        <w:t>DPH</w:t>
      </w:r>
      <w:proofErr w:type="gramEnd"/>
      <w:r w:rsidRPr="00C15C32">
        <w:rPr>
          <w:rFonts w:ascii="Arial" w:hAnsi="Arial"/>
          <w:snapToGrid w:val="0"/>
          <w:lang w:eastAsia="cs-CZ"/>
        </w:rPr>
        <w:t xml:space="preserve"> popřípadě povinností spojené s přenesenou daňovou povinností budou uplatněny souladu s platnou legislativou.</w:t>
      </w:r>
    </w:p>
    <w:p w14:paraId="6BA681A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14:paraId="6DC839EE"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14:paraId="35635912"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14:paraId="3F5CD9E3"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nezkrátí daň nebo nevyláká daňovou výhodu.</w:t>
      </w:r>
    </w:p>
    <w:p w14:paraId="681FA4D7" w14:textId="77777777" w:rsidR="00C46492" w:rsidRPr="000336EB" w:rsidRDefault="00C46492" w:rsidP="00C46492">
      <w:pPr>
        <w:tabs>
          <w:tab w:val="num" w:pos="1134"/>
        </w:tabs>
        <w:rPr>
          <w:rFonts w:ascii="Arial" w:hAnsi="Arial"/>
          <w:sz w:val="24"/>
          <w:szCs w:val="24"/>
          <w:lang w:eastAsia="cs-CZ"/>
        </w:rPr>
      </w:pPr>
    </w:p>
    <w:p w14:paraId="2103C1F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Termín splnění povinnosti zaplatit</w:t>
      </w:r>
    </w:p>
    <w:p w14:paraId="2835163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14:paraId="17A234FE" w14:textId="77777777" w:rsidR="00C46492" w:rsidRPr="000336EB" w:rsidRDefault="00C46492" w:rsidP="00C46492">
      <w:pPr>
        <w:tabs>
          <w:tab w:val="num" w:pos="1134"/>
        </w:tabs>
        <w:rPr>
          <w:rFonts w:ascii="Arial" w:hAnsi="Arial"/>
          <w:sz w:val="24"/>
          <w:szCs w:val="24"/>
          <w:lang w:eastAsia="cs-CZ"/>
        </w:rPr>
      </w:pPr>
    </w:p>
    <w:p w14:paraId="44D7B529" w14:textId="77777777" w:rsidR="00C46492" w:rsidRPr="000336EB" w:rsidRDefault="00C46492" w:rsidP="00C46492">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ind w:left="1134" w:hanging="1134"/>
        <w:rPr>
          <w:rFonts w:ascii="Arial" w:hAnsi="Arial"/>
          <w:b/>
          <w:caps/>
          <w:sz w:val="24"/>
          <w:szCs w:val="24"/>
          <w:lang w:eastAsia="cs-CZ"/>
        </w:rPr>
      </w:pPr>
      <w:r w:rsidRPr="000336EB">
        <w:rPr>
          <w:rFonts w:ascii="Arial" w:hAnsi="Arial"/>
          <w:b/>
          <w:caps/>
          <w:sz w:val="24"/>
          <w:szCs w:val="24"/>
          <w:lang w:eastAsia="cs-CZ"/>
        </w:rPr>
        <w:t>smluvní pokuty</w:t>
      </w:r>
    </w:p>
    <w:p w14:paraId="224DCB46" w14:textId="77777777" w:rsidR="00C46492" w:rsidRPr="000336EB" w:rsidRDefault="00C46492" w:rsidP="00C46492">
      <w:pPr>
        <w:tabs>
          <w:tab w:val="num" w:pos="1134"/>
        </w:tabs>
        <w:ind w:left="708"/>
        <w:rPr>
          <w:rFonts w:ascii="Arial" w:hAnsi="Arial"/>
          <w:sz w:val="24"/>
          <w:szCs w:val="24"/>
          <w:lang w:eastAsia="cs-CZ"/>
        </w:rPr>
      </w:pPr>
    </w:p>
    <w:p w14:paraId="1D7C0D0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14:paraId="3B0D96A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2F0358">
        <w:rPr>
          <w:rFonts w:ascii="Arial" w:hAnsi="Arial"/>
          <w:snapToGrid w:val="0"/>
          <w:lang w:eastAsia="cs-CZ"/>
        </w:rPr>
        <w:t>Pokud bude zhotovitel v prodlení proti sjednané lhůtě pro odevzdání a převzetí díla</w:t>
      </w:r>
      <w:r>
        <w:rPr>
          <w:rFonts w:ascii="Arial" w:hAnsi="Arial"/>
          <w:snapToGrid w:val="0"/>
          <w:lang w:eastAsia="cs-CZ"/>
        </w:rPr>
        <w:t xml:space="preserve"> je povinen zaplatit o</w:t>
      </w:r>
      <w:r w:rsidRPr="00C15C32">
        <w:rPr>
          <w:rFonts w:ascii="Arial" w:hAnsi="Arial"/>
          <w:snapToGrid w:val="0"/>
          <w:lang w:eastAsia="cs-CZ"/>
        </w:rPr>
        <w:t xml:space="preserve">bjednateli smluvní pokutu ve výši </w:t>
      </w:r>
      <w:proofErr w:type="gramStart"/>
      <w:r w:rsidRPr="00C15C32">
        <w:rPr>
          <w:rFonts w:ascii="Arial" w:hAnsi="Arial"/>
          <w:snapToGrid w:val="0"/>
          <w:lang w:eastAsia="cs-CZ"/>
        </w:rPr>
        <w:t>0,</w:t>
      </w:r>
      <w:r>
        <w:rPr>
          <w:rFonts w:ascii="Arial" w:hAnsi="Arial"/>
          <w:snapToGrid w:val="0"/>
          <w:lang w:eastAsia="cs-CZ"/>
        </w:rPr>
        <w:t>0</w:t>
      </w:r>
      <w:r w:rsidRPr="00C15C32">
        <w:rPr>
          <w:rFonts w:ascii="Arial" w:hAnsi="Arial"/>
          <w:snapToGrid w:val="0"/>
          <w:lang w:eastAsia="cs-CZ"/>
        </w:rPr>
        <w:t>5%</w:t>
      </w:r>
      <w:proofErr w:type="gramEnd"/>
      <w:r w:rsidRPr="00C15C32">
        <w:rPr>
          <w:rFonts w:ascii="Arial" w:hAnsi="Arial"/>
          <w:snapToGrid w:val="0"/>
          <w:lang w:eastAsia="cs-CZ"/>
        </w:rPr>
        <w:t xml:space="preserve"> ze sjednané ceny </w:t>
      </w:r>
      <w:r w:rsidRPr="00C15C32">
        <w:rPr>
          <w:rFonts w:ascii="Arial" w:hAnsi="Arial" w:cs="Arial"/>
          <w:lang w:eastAsia="cs-CZ"/>
        </w:rPr>
        <w:t>díla bez DPH</w:t>
      </w:r>
      <w:r w:rsidRPr="00C15C32">
        <w:rPr>
          <w:rFonts w:ascii="Arial" w:hAnsi="Arial"/>
          <w:snapToGrid w:val="0"/>
          <w:lang w:eastAsia="cs-CZ"/>
        </w:rPr>
        <w:t>, a to za každý i započatý den prodlení.</w:t>
      </w:r>
    </w:p>
    <w:p w14:paraId="1359198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 xml:space="preserve">hůtě pro </w:t>
      </w:r>
      <w:r w:rsidRPr="009C5C7C">
        <w:rPr>
          <w:rFonts w:ascii="Arial" w:hAnsi="Arial"/>
          <w:snapToGrid w:val="0"/>
          <w:lang w:eastAsia="cs-CZ"/>
        </w:rPr>
        <w:t xml:space="preserve">odevzdání </w:t>
      </w:r>
      <w:proofErr w:type="gramStart"/>
      <w:r w:rsidRPr="009C5C7C">
        <w:rPr>
          <w:rFonts w:ascii="Arial" w:hAnsi="Arial"/>
          <w:snapToGrid w:val="0"/>
          <w:lang w:eastAsia="cs-CZ"/>
        </w:rPr>
        <w:t>s</w:t>
      </w:r>
      <w:proofErr w:type="gramEnd"/>
      <w:r w:rsidRPr="009C5C7C">
        <w:rPr>
          <w:rFonts w:ascii="Arial" w:hAnsi="Arial"/>
          <w:snapToGrid w:val="0"/>
          <w:lang w:eastAsia="cs-CZ"/>
        </w:rPr>
        <w:t xml:space="preserve"> převzetí </w:t>
      </w:r>
      <w:r w:rsidRPr="00C15C32">
        <w:rPr>
          <w:rFonts w:ascii="Arial" w:hAnsi="Arial"/>
          <w:snapToGrid w:val="0"/>
          <w:lang w:eastAsia="cs-CZ"/>
        </w:rPr>
        <w:t>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14:paraId="5C340A02" w14:textId="77777777" w:rsidR="00C46492" w:rsidRPr="00C15C32" w:rsidRDefault="00C46492" w:rsidP="00C46492">
      <w:pPr>
        <w:tabs>
          <w:tab w:val="num" w:pos="1134"/>
        </w:tabs>
        <w:rPr>
          <w:rFonts w:ascii="Arial" w:hAnsi="Arial"/>
          <w:lang w:eastAsia="cs-CZ"/>
        </w:rPr>
      </w:pPr>
    </w:p>
    <w:p w14:paraId="5370C5A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14:paraId="285B196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 xml:space="preserve">bjednateli smluvní pokutu </w:t>
      </w:r>
      <w:proofErr w:type="gramStart"/>
      <w:r w:rsidRPr="00C15C32">
        <w:rPr>
          <w:rFonts w:ascii="Arial" w:hAnsi="Arial"/>
          <w:snapToGrid w:val="0"/>
          <w:lang w:eastAsia="cs-CZ"/>
        </w:rPr>
        <w:t>1.000,-</w:t>
      </w:r>
      <w:proofErr w:type="gramEnd"/>
      <w:r w:rsidRPr="00C15C32">
        <w:rPr>
          <w:rFonts w:ascii="Arial" w:hAnsi="Arial"/>
          <w:snapToGrid w:val="0"/>
          <w:lang w:eastAsia="cs-CZ"/>
        </w:rPr>
        <w:t xml:space="preserve">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14:paraId="49E9F1F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 xml:space="preserve">bjednateli smluvní pokutu </w:t>
      </w:r>
      <w:proofErr w:type="gramStart"/>
      <w:r w:rsidRPr="00C15C32">
        <w:rPr>
          <w:rFonts w:ascii="Arial" w:hAnsi="Arial"/>
          <w:snapToGrid w:val="0"/>
          <w:lang w:eastAsia="cs-CZ"/>
        </w:rPr>
        <w:t>2.000,-</w:t>
      </w:r>
      <w:proofErr w:type="gramEnd"/>
      <w:r w:rsidRPr="00C15C32">
        <w:rPr>
          <w:rFonts w:ascii="Arial" w:hAnsi="Arial"/>
          <w:snapToGrid w:val="0"/>
          <w:lang w:eastAsia="cs-CZ"/>
        </w:rPr>
        <w:t xml:space="preserve"> Kč za každý nedodělek či vadu, u nichž je v prodlení a za každý den prodlení.</w:t>
      </w:r>
    </w:p>
    <w:p w14:paraId="2EF53687" w14:textId="77777777" w:rsidR="00C46492" w:rsidRPr="000336EB" w:rsidRDefault="00C46492" w:rsidP="00C46492">
      <w:pPr>
        <w:tabs>
          <w:tab w:val="num" w:pos="1134"/>
        </w:tabs>
        <w:rPr>
          <w:rFonts w:ascii="Arial" w:hAnsi="Arial"/>
          <w:sz w:val="24"/>
          <w:szCs w:val="24"/>
          <w:lang w:eastAsia="cs-CZ"/>
        </w:rPr>
      </w:pPr>
    </w:p>
    <w:p w14:paraId="103994B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14:paraId="0C09EDE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 xml:space="preserve">bjednateli smluvní pokutu </w:t>
      </w:r>
      <w:proofErr w:type="gramStart"/>
      <w:r w:rsidRPr="00C15C32">
        <w:rPr>
          <w:rFonts w:ascii="Arial" w:hAnsi="Arial"/>
          <w:snapToGrid w:val="0"/>
          <w:lang w:eastAsia="cs-CZ"/>
        </w:rPr>
        <w:t>2.000,-</w:t>
      </w:r>
      <w:proofErr w:type="gramEnd"/>
      <w:r w:rsidRPr="00C15C32">
        <w:rPr>
          <w:rFonts w:ascii="Arial" w:hAnsi="Arial"/>
          <w:snapToGrid w:val="0"/>
          <w:lang w:eastAsia="cs-CZ"/>
        </w:rPr>
        <w:t xml:space="preserve">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14:paraId="73F8286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 xml:space="preserve">bjednateli smluvní pokutu </w:t>
      </w:r>
      <w:proofErr w:type="gramStart"/>
      <w:r w:rsidRPr="00C15C32">
        <w:rPr>
          <w:rFonts w:ascii="Arial" w:hAnsi="Arial"/>
          <w:snapToGrid w:val="0"/>
          <w:lang w:eastAsia="cs-CZ"/>
        </w:rPr>
        <w:t>2.000,-</w:t>
      </w:r>
      <w:proofErr w:type="gramEnd"/>
      <w:r w:rsidRPr="00C15C32">
        <w:rPr>
          <w:rFonts w:ascii="Arial" w:hAnsi="Arial"/>
          <w:snapToGrid w:val="0"/>
          <w:lang w:eastAsia="cs-CZ"/>
        </w:rPr>
        <w:t xml:space="preserve"> Kč za každou reklamovanou vadu, u níž je v prodlení a za každý den prodlení.</w:t>
      </w:r>
    </w:p>
    <w:p w14:paraId="1232084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lastRenderedPageBreak/>
        <w:t xml:space="preserve">Označil-li objednatel v reklamaci, že se jedná o vadu, která brání řádnému užívání díla, případně hrozí nebezpečí škody velkého rozsahu (havárie), sjednávají obě smluvní strany smluvní pokuty </w:t>
      </w:r>
      <w:proofErr w:type="gramStart"/>
      <w:r w:rsidRPr="00C15C32">
        <w:rPr>
          <w:rFonts w:ascii="Arial" w:hAnsi="Arial"/>
          <w:snapToGrid w:val="0"/>
          <w:lang w:eastAsia="cs-CZ"/>
        </w:rPr>
        <w:t>v</w:t>
      </w:r>
      <w:proofErr w:type="gramEnd"/>
      <w:r w:rsidRPr="00C15C32">
        <w:rPr>
          <w:rFonts w:ascii="Arial" w:hAnsi="Arial"/>
          <w:snapToGrid w:val="0"/>
          <w:lang w:eastAsia="cs-CZ"/>
        </w:rPr>
        <w:t> dvojnásobné výši.</w:t>
      </w:r>
    </w:p>
    <w:p w14:paraId="24753D94" w14:textId="77777777" w:rsidR="00C46492" w:rsidRPr="000336EB" w:rsidRDefault="00C46492" w:rsidP="00C46492">
      <w:pPr>
        <w:tabs>
          <w:tab w:val="num" w:pos="1134"/>
        </w:tabs>
        <w:rPr>
          <w:rFonts w:ascii="Arial" w:hAnsi="Arial"/>
          <w:sz w:val="24"/>
          <w:szCs w:val="24"/>
          <w:lang w:eastAsia="cs-CZ"/>
        </w:rPr>
      </w:pPr>
    </w:p>
    <w:p w14:paraId="40C814C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14:paraId="56D30BF6"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 xml:space="preserve">bjednateli smluvní pokutu </w:t>
      </w:r>
      <w:proofErr w:type="gramStart"/>
      <w:r w:rsidRPr="00C15C32">
        <w:rPr>
          <w:rFonts w:ascii="Arial" w:hAnsi="Arial"/>
          <w:snapToGrid w:val="0"/>
          <w:lang w:eastAsia="cs-CZ"/>
        </w:rPr>
        <w:t>5.000,-</w:t>
      </w:r>
      <w:proofErr w:type="gramEnd"/>
      <w:r w:rsidRPr="00C15C32">
        <w:rPr>
          <w:rFonts w:ascii="Arial" w:hAnsi="Arial"/>
          <w:snapToGrid w:val="0"/>
          <w:lang w:eastAsia="cs-CZ"/>
        </w:rPr>
        <w:t xml:space="preserve"> Kč za každý i započatý den prodlení.</w:t>
      </w:r>
    </w:p>
    <w:p w14:paraId="797EB022" w14:textId="77777777" w:rsidR="00C46492" w:rsidRPr="00C15C32" w:rsidRDefault="00C46492" w:rsidP="00C46492">
      <w:pPr>
        <w:tabs>
          <w:tab w:val="num" w:pos="1134"/>
          <w:tab w:val="num" w:pos="1855"/>
        </w:tabs>
        <w:rPr>
          <w:rFonts w:ascii="Arial" w:hAnsi="Arial"/>
          <w:snapToGrid w:val="0"/>
          <w:lang w:eastAsia="cs-CZ"/>
        </w:rPr>
      </w:pPr>
    </w:p>
    <w:p w14:paraId="0C380B68" w14:textId="77777777" w:rsidR="00C46492" w:rsidRPr="00C15C32"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14:paraId="5D1A3C6B" w14:textId="77777777" w:rsidR="00C46492" w:rsidRPr="00C15C32" w:rsidRDefault="00C46492" w:rsidP="00C46492">
      <w:pPr>
        <w:numPr>
          <w:ilvl w:val="2"/>
          <w:numId w:val="4"/>
        </w:numPr>
        <w:tabs>
          <w:tab w:val="num" w:pos="4406"/>
        </w:tabs>
        <w:ind w:left="1134" w:hanging="1134"/>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14:paraId="528CB215" w14:textId="77777777" w:rsidR="00C46492" w:rsidRPr="00C15C32" w:rsidRDefault="00C46492" w:rsidP="00C46492">
      <w:pPr>
        <w:numPr>
          <w:ilvl w:val="0"/>
          <w:numId w:val="8"/>
        </w:numPr>
        <w:tabs>
          <w:tab w:val="left" w:pos="1560"/>
        </w:tabs>
        <w:ind w:left="1560" w:hanging="426"/>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w:t>
      </w:r>
      <w:proofErr w:type="gramStart"/>
      <w:r w:rsidRPr="00C15C32">
        <w:rPr>
          <w:rFonts w:ascii="Arial" w:hAnsi="Arial"/>
          <w:lang w:eastAsia="cs-CZ"/>
        </w:rPr>
        <w:t>3.000,-</w:t>
      </w:r>
      <w:proofErr w:type="gramEnd"/>
      <w:r w:rsidRPr="00C15C32">
        <w:rPr>
          <w:rFonts w:ascii="Arial" w:hAnsi="Arial"/>
          <w:lang w:eastAsia="cs-CZ"/>
        </w:rPr>
        <w:t xml:space="preserve"> Kč </w:t>
      </w:r>
    </w:p>
    <w:p w14:paraId="7A98A7F7" w14:textId="77777777" w:rsidR="00C46492" w:rsidRDefault="00C46492" w:rsidP="00C46492">
      <w:pPr>
        <w:numPr>
          <w:ilvl w:val="0"/>
          <w:numId w:val="8"/>
        </w:numPr>
        <w:tabs>
          <w:tab w:val="left" w:pos="1560"/>
        </w:tabs>
        <w:ind w:left="1560" w:hanging="426"/>
        <w:rPr>
          <w:rFonts w:ascii="Arial" w:hAnsi="Arial"/>
          <w:lang w:eastAsia="cs-CZ"/>
        </w:rPr>
      </w:pPr>
      <w:r w:rsidRPr="006B1D17">
        <w:rPr>
          <w:rFonts w:ascii="Arial" w:hAnsi="Arial"/>
          <w:lang w:eastAsia="cs-CZ"/>
        </w:rPr>
        <w:t xml:space="preserve">nepoužití osobního zajištění pro práce ve výškách: </w:t>
      </w:r>
      <w:proofErr w:type="gramStart"/>
      <w:r w:rsidRPr="006B1D17">
        <w:rPr>
          <w:rFonts w:ascii="Arial" w:hAnsi="Arial"/>
          <w:lang w:eastAsia="cs-CZ"/>
        </w:rPr>
        <w:t>20.000,-</w:t>
      </w:r>
      <w:proofErr w:type="gramEnd"/>
      <w:r w:rsidRPr="006B1D17">
        <w:rPr>
          <w:rFonts w:ascii="Arial" w:hAnsi="Arial"/>
          <w:lang w:eastAsia="cs-CZ"/>
        </w:rPr>
        <w:t xml:space="preserve"> Kč</w:t>
      </w:r>
    </w:p>
    <w:p w14:paraId="4D70B4DA" w14:textId="77777777" w:rsidR="00C46492" w:rsidRDefault="00C46492" w:rsidP="00C46492">
      <w:pPr>
        <w:numPr>
          <w:ilvl w:val="0"/>
          <w:numId w:val="8"/>
        </w:numPr>
        <w:tabs>
          <w:tab w:val="left" w:pos="1560"/>
        </w:tabs>
        <w:ind w:left="1560" w:hanging="426"/>
        <w:rPr>
          <w:rFonts w:ascii="Arial" w:hAnsi="Arial"/>
          <w:lang w:eastAsia="cs-CZ"/>
        </w:rPr>
      </w:pPr>
      <w:r w:rsidRPr="006B1D17">
        <w:rPr>
          <w:rFonts w:ascii="Arial" w:hAnsi="Arial"/>
          <w:lang w:eastAsia="cs-CZ"/>
        </w:rPr>
        <w:t xml:space="preserve">vykonávání činnosti bez příslušné odborné nebo zdravotní způsobilosti: </w:t>
      </w:r>
      <w:proofErr w:type="gramStart"/>
      <w:r w:rsidRPr="006B1D17">
        <w:rPr>
          <w:rFonts w:ascii="Arial" w:hAnsi="Arial"/>
          <w:lang w:eastAsia="cs-CZ"/>
        </w:rPr>
        <w:t>20.000,-</w:t>
      </w:r>
      <w:proofErr w:type="gramEnd"/>
      <w:r w:rsidRPr="006B1D17">
        <w:rPr>
          <w:rFonts w:ascii="Arial" w:hAnsi="Arial"/>
          <w:lang w:eastAsia="cs-CZ"/>
        </w:rPr>
        <w:t xml:space="preserve"> Kč</w:t>
      </w:r>
    </w:p>
    <w:p w14:paraId="77D6EE6D" w14:textId="77777777" w:rsidR="00C46492" w:rsidRPr="006B1D17" w:rsidRDefault="00C46492" w:rsidP="00C46492">
      <w:pPr>
        <w:numPr>
          <w:ilvl w:val="0"/>
          <w:numId w:val="8"/>
        </w:numPr>
        <w:tabs>
          <w:tab w:val="left" w:pos="1276"/>
          <w:tab w:val="left" w:pos="1560"/>
        </w:tabs>
        <w:ind w:left="1560" w:hanging="426"/>
        <w:rPr>
          <w:rFonts w:ascii="Arial" w:hAnsi="Arial"/>
          <w:lang w:eastAsia="cs-CZ"/>
        </w:rPr>
      </w:pPr>
      <w:r w:rsidRPr="006B1D17">
        <w:rPr>
          <w:rFonts w:ascii="Arial" w:hAnsi="Arial"/>
          <w:lang w:eastAsia="cs-CZ"/>
        </w:rPr>
        <w:t xml:space="preserve">poškození nebo nenainstalování bezpečnostních prvků (např. oplocení, ohrazení atd.): </w:t>
      </w:r>
      <w:proofErr w:type="gramStart"/>
      <w:r w:rsidRPr="006B1D17">
        <w:rPr>
          <w:rFonts w:ascii="Arial" w:hAnsi="Arial"/>
          <w:lang w:eastAsia="cs-CZ"/>
        </w:rPr>
        <w:t>5.000,-</w:t>
      </w:r>
      <w:proofErr w:type="gramEnd"/>
      <w:r w:rsidRPr="006B1D17">
        <w:rPr>
          <w:rFonts w:ascii="Arial" w:hAnsi="Arial"/>
          <w:lang w:eastAsia="cs-CZ"/>
        </w:rPr>
        <w:t xml:space="preserve"> Kč</w:t>
      </w:r>
    </w:p>
    <w:p w14:paraId="0B85C6A2" w14:textId="77777777" w:rsidR="00C46492" w:rsidRPr="00C15C32" w:rsidRDefault="00C46492" w:rsidP="00C46492">
      <w:pPr>
        <w:numPr>
          <w:ilvl w:val="0"/>
          <w:numId w:val="8"/>
        </w:numPr>
        <w:tabs>
          <w:tab w:val="num" w:pos="1560"/>
        </w:tabs>
        <w:ind w:left="1560" w:hanging="426"/>
        <w:rPr>
          <w:rFonts w:ascii="Arial" w:hAnsi="Arial"/>
          <w:lang w:eastAsia="cs-CZ"/>
        </w:rPr>
      </w:pPr>
      <w:r w:rsidRPr="00C15C32">
        <w:rPr>
          <w:rFonts w:ascii="Arial" w:hAnsi="Arial"/>
          <w:lang w:eastAsia="cs-CZ"/>
        </w:rPr>
        <w:t xml:space="preserve">přechovávání alkoholu na staveništi nebo pozitivní dechová zkouška: </w:t>
      </w:r>
      <w:proofErr w:type="gramStart"/>
      <w:r w:rsidRPr="00C15C32">
        <w:rPr>
          <w:rFonts w:ascii="Arial" w:hAnsi="Arial"/>
          <w:lang w:eastAsia="cs-CZ"/>
        </w:rPr>
        <w:t>20.000,-</w:t>
      </w:r>
      <w:proofErr w:type="gramEnd"/>
      <w:r w:rsidRPr="00C15C32">
        <w:rPr>
          <w:rFonts w:ascii="Arial" w:hAnsi="Arial"/>
          <w:lang w:eastAsia="cs-CZ"/>
        </w:rPr>
        <w:t xml:space="preserve"> Kč</w:t>
      </w:r>
    </w:p>
    <w:p w14:paraId="2621F238" w14:textId="77777777" w:rsidR="00C46492" w:rsidRPr="00C15C32" w:rsidRDefault="00C46492" w:rsidP="00C46492">
      <w:pPr>
        <w:numPr>
          <w:ilvl w:val="0"/>
          <w:numId w:val="8"/>
        </w:numPr>
        <w:tabs>
          <w:tab w:val="num" w:pos="1560"/>
        </w:tabs>
        <w:ind w:left="1560" w:hanging="426"/>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w:t>
      </w:r>
      <w:proofErr w:type="gramStart"/>
      <w:r w:rsidRPr="00C15C32">
        <w:rPr>
          <w:rFonts w:ascii="Arial" w:hAnsi="Arial"/>
          <w:lang w:eastAsia="cs-CZ"/>
        </w:rPr>
        <w:t>5.000,-</w:t>
      </w:r>
      <w:proofErr w:type="gramEnd"/>
      <w:r w:rsidRPr="00C15C32">
        <w:rPr>
          <w:rFonts w:ascii="Arial" w:hAnsi="Arial"/>
          <w:lang w:eastAsia="cs-CZ"/>
        </w:rPr>
        <w:t xml:space="preserve"> Kč. </w:t>
      </w:r>
    </w:p>
    <w:p w14:paraId="7F561F1D" w14:textId="77777777" w:rsidR="00C46492" w:rsidRPr="000336EB" w:rsidRDefault="00C46492" w:rsidP="00C46492">
      <w:pPr>
        <w:tabs>
          <w:tab w:val="num" w:pos="1134"/>
          <w:tab w:val="left" w:pos="1276"/>
        </w:tabs>
        <w:rPr>
          <w:rFonts w:ascii="Arial" w:hAnsi="Arial"/>
          <w:sz w:val="24"/>
          <w:szCs w:val="24"/>
          <w:lang w:eastAsia="cs-CZ"/>
        </w:rPr>
      </w:pPr>
    </w:p>
    <w:p w14:paraId="25F4946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Úrok z prodlení </w:t>
      </w:r>
    </w:p>
    <w:p w14:paraId="32EDC01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 xml:space="preserve">hotoviteli úrok z prodlení ve výši </w:t>
      </w:r>
      <w:proofErr w:type="gramStart"/>
      <w:r w:rsidRPr="00C15C32">
        <w:rPr>
          <w:rFonts w:ascii="Arial" w:hAnsi="Arial"/>
          <w:snapToGrid w:val="0"/>
          <w:lang w:eastAsia="cs-CZ"/>
        </w:rPr>
        <w:t>0,05%</w:t>
      </w:r>
      <w:proofErr w:type="gramEnd"/>
      <w:r w:rsidRPr="00C15C32">
        <w:rPr>
          <w:rFonts w:ascii="Arial" w:hAnsi="Arial"/>
          <w:snapToGrid w:val="0"/>
          <w:lang w:eastAsia="cs-CZ"/>
        </w:rPr>
        <w:t xml:space="preserve">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14:paraId="65EEB3DA" w14:textId="77777777" w:rsidR="00C46492" w:rsidRPr="00C15C32" w:rsidRDefault="00C46492" w:rsidP="00C46492">
      <w:pPr>
        <w:tabs>
          <w:tab w:val="num" w:pos="1134"/>
        </w:tabs>
        <w:rPr>
          <w:rFonts w:ascii="Arial" w:hAnsi="Arial"/>
          <w:snapToGrid w:val="0"/>
          <w:lang w:eastAsia="cs-CZ"/>
        </w:rPr>
      </w:pPr>
    </w:p>
    <w:p w14:paraId="1176A45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Způsob vyúčtování smluvní pokuty</w:t>
      </w:r>
    </w:p>
    <w:p w14:paraId="0F8A5D0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14:paraId="4A202984" w14:textId="77777777" w:rsidR="00C46492" w:rsidRPr="000336EB" w:rsidRDefault="00C46492" w:rsidP="00C46492">
      <w:pPr>
        <w:tabs>
          <w:tab w:val="num" w:pos="1134"/>
          <w:tab w:val="num" w:pos="1855"/>
        </w:tabs>
        <w:rPr>
          <w:rFonts w:ascii="Arial" w:hAnsi="Arial"/>
          <w:snapToGrid w:val="0"/>
          <w:lang w:eastAsia="cs-CZ"/>
        </w:rPr>
      </w:pPr>
    </w:p>
    <w:p w14:paraId="4EE5817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Lhůta splatnosti smluvních pokut</w:t>
      </w:r>
    </w:p>
    <w:p w14:paraId="55A4D49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14:paraId="2F7CE306" w14:textId="77777777" w:rsidR="00C46492" w:rsidRDefault="00C46492" w:rsidP="00C46492">
      <w:pPr>
        <w:tabs>
          <w:tab w:val="num" w:pos="1134"/>
        </w:tabs>
        <w:rPr>
          <w:rFonts w:ascii="Arial" w:hAnsi="Arial"/>
          <w:lang w:eastAsia="cs-CZ"/>
        </w:rPr>
      </w:pPr>
    </w:p>
    <w:p w14:paraId="0677D71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14:paraId="3E83EB8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14:paraId="65EF1672" w14:textId="77777777" w:rsidR="00C46492" w:rsidRPr="000336EB" w:rsidRDefault="00C46492" w:rsidP="00C46492">
      <w:pPr>
        <w:tabs>
          <w:tab w:val="num" w:pos="1855"/>
        </w:tabs>
        <w:ind w:left="1260"/>
        <w:rPr>
          <w:rFonts w:ascii="Arial" w:hAnsi="Arial"/>
          <w:snapToGrid w:val="0"/>
          <w:lang w:eastAsia="cs-CZ"/>
        </w:rPr>
      </w:pPr>
    </w:p>
    <w:p w14:paraId="203CF80C" w14:textId="77777777" w:rsidR="00C46492" w:rsidRPr="000336EB" w:rsidRDefault="00C46492" w:rsidP="00C46492">
      <w:pPr>
        <w:pStyle w:val="Styl5"/>
        <w:ind w:hanging="720"/>
      </w:pPr>
      <w:r w:rsidRPr="000336EB">
        <w:t>Staveniště</w:t>
      </w:r>
    </w:p>
    <w:p w14:paraId="5E0495A9" w14:textId="77777777" w:rsidR="00C46492" w:rsidRPr="000336EB" w:rsidRDefault="00C46492" w:rsidP="00C46492">
      <w:pPr>
        <w:ind w:left="708"/>
        <w:rPr>
          <w:rFonts w:ascii="Arial" w:hAnsi="Arial"/>
          <w:sz w:val="24"/>
          <w:szCs w:val="24"/>
          <w:lang w:eastAsia="cs-CZ"/>
        </w:rPr>
      </w:pPr>
    </w:p>
    <w:p w14:paraId="70EE622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14:paraId="0438C31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14:paraId="10A04CE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14:paraId="70B2F8B5" w14:textId="77777777" w:rsidR="00C46492" w:rsidRPr="000336EB" w:rsidRDefault="00C46492" w:rsidP="00C46492">
      <w:pPr>
        <w:tabs>
          <w:tab w:val="num" w:pos="1134"/>
        </w:tabs>
        <w:rPr>
          <w:rFonts w:ascii="Arial" w:hAnsi="Arial"/>
          <w:sz w:val="24"/>
          <w:szCs w:val="24"/>
          <w:lang w:eastAsia="cs-CZ"/>
        </w:rPr>
      </w:pPr>
    </w:p>
    <w:p w14:paraId="1CFC19D6"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14:paraId="0E77F7B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14:paraId="2B67F51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4E3133C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14:paraId="509BAE95" w14:textId="77777777" w:rsidR="00C46492" w:rsidRPr="000336EB" w:rsidRDefault="00C46492" w:rsidP="00C46492">
      <w:pPr>
        <w:tabs>
          <w:tab w:val="num" w:pos="1134"/>
        </w:tabs>
        <w:rPr>
          <w:rFonts w:ascii="Arial" w:hAnsi="Arial"/>
          <w:sz w:val="24"/>
          <w:szCs w:val="24"/>
          <w:lang w:eastAsia="cs-CZ"/>
        </w:rPr>
      </w:pPr>
    </w:p>
    <w:p w14:paraId="7F8575CC"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14:paraId="3E0513F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14:paraId="63DC949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14:paraId="203C7FB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14:paraId="4BFBEDF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14:paraId="1AE5D55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14:paraId="7E35F039" w14:textId="77777777" w:rsidR="00C46492" w:rsidRPr="000336EB" w:rsidRDefault="00C46492" w:rsidP="00C46492">
      <w:pPr>
        <w:tabs>
          <w:tab w:val="num" w:pos="1134"/>
        </w:tabs>
        <w:rPr>
          <w:rFonts w:ascii="Arial" w:hAnsi="Arial"/>
          <w:sz w:val="24"/>
          <w:szCs w:val="24"/>
          <w:lang w:eastAsia="cs-CZ"/>
        </w:rPr>
      </w:pPr>
    </w:p>
    <w:p w14:paraId="764DAC72"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14:paraId="1CDD876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79A13DB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14:paraId="39CA26A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14:paraId="1B3A522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14:paraId="276E687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14:paraId="51A9EC2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14:paraId="7ED56EFA"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14:paraId="5D0F72B7" w14:textId="77777777" w:rsidR="00C46492" w:rsidRPr="000336EB" w:rsidRDefault="00C46492" w:rsidP="00C46492">
      <w:pPr>
        <w:tabs>
          <w:tab w:val="num" w:pos="1134"/>
        </w:tabs>
        <w:rPr>
          <w:rFonts w:ascii="Arial" w:hAnsi="Arial"/>
          <w:sz w:val="24"/>
          <w:szCs w:val="24"/>
          <w:lang w:eastAsia="cs-CZ"/>
        </w:rPr>
      </w:pPr>
    </w:p>
    <w:p w14:paraId="34B0C71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Užívání staveniště</w:t>
      </w:r>
    </w:p>
    <w:p w14:paraId="7CD2E42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14:paraId="4187460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lastRenderedPageBreak/>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14:paraId="7D95FAEA"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14:paraId="7DC7DFA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14:paraId="77DD465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14:paraId="7EE15F7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14:paraId="2719021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14:paraId="0571474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14:paraId="65C8475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14:paraId="4F6662B9" w14:textId="77777777" w:rsidR="00C46492" w:rsidRPr="000336EB" w:rsidRDefault="00C46492" w:rsidP="00C46492">
      <w:pPr>
        <w:tabs>
          <w:tab w:val="num" w:pos="1134"/>
          <w:tab w:val="num" w:pos="1855"/>
        </w:tabs>
        <w:rPr>
          <w:rFonts w:ascii="Arial" w:hAnsi="Arial"/>
          <w:snapToGrid w:val="0"/>
          <w:lang w:eastAsia="cs-CZ"/>
        </w:rPr>
      </w:pPr>
    </w:p>
    <w:p w14:paraId="25E625E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14:paraId="0949E35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14:paraId="72A27BA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14:paraId="5E6FB99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14:paraId="7F2EFD83" w14:textId="77777777" w:rsidR="00C46492" w:rsidRPr="000336EB" w:rsidRDefault="00C46492" w:rsidP="00C46492">
      <w:pPr>
        <w:tabs>
          <w:tab w:val="num" w:pos="1134"/>
        </w:tabs>
        <w:rPr>
          <w:rFonts w:ascii="Arial" w:hAnsi="Arial"/>
          <w:snapToGrid w:val="0"/>
          <w:lang w:eastAsia="cs-CZ"/>
        </w:rPr>
      </w:pPr>
    </w:p>
    <w:p w14:paraId="48C084DF"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14:paraId="1CB649A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14:paraId="1833B7E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14:paraId="1322C98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14:paraId="389AD547" w14:textId="77777777" w:rsidR="00C46492" w:rsidRPr="00A90FDB" w:rsidRDefault="00C46492" w:rsidP="00C46492">
      <w:pPr>
        <w:numPr>
          <w:ilvl w:val="2"/>
          <w:numId w:val="4"/>
        </w:numPr>
        <w:tabs>
          <w:tab w:val="num" w:pos="1276"/>
          <w:tab w:val="num" w:pos="4406"/>
        </w:tabs>
        <w:ind w:left="1134" w:hanging="1134"/>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14:paraId="26F4E155" w14:textId="77777777" w:rsidR="00C46492" w:rsidRPr="000336EB" w:rsidRDefault="00C46492" w:rsidP="00C46492">
      <w:pPr>
        <w:tabs>
          <w:tab w:val="num" w:pos="1134"/>
        </w:tabs>
        <w:rPr>
          <w:rFonts w:ascii="Arial" w:hAnsi="Arial"/>
          <w:snapToGrid w:val="0"/>
          <w:lang w:eastAsia="cs-CZ"/>
        </w:rPr>
      </w:pPr>
    </w:p>
    <w:p w14:paraId="1B7539DF" w14:textId="77777777" w:rsidR="00C46492" w:rsidRPr="000336EB" w:rsidRDefault="00C46492" w:rsidP="00C46492">
      <w:pPr>
        <w:tabs>
          <w:tab w:val="num" w:pos="1134"/>
        </w:tabs>
        <w:rPr>
          <w:rFonts w:ascii="Arial" w:hAnsi="Arial"/>
          <w:snapToGrid w:val="0"/>
          <w:lang w:eastAsia="cs-CZ"/>
        </w:rPr>
      </w:pPr>
    </w:p>
    <w:p w14:paraId="7B39D821"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Vyklizení staveniště</w:t>
      </w:r>
    </w:p>
    <w:p w14:paraId="75256C1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14:paraId="37AF883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14:paraId="640A71B0" w14:textId="77777777" w:rsidR="00C46492" w:rsidRPr="000336EB" w:rsidRDefault="00C46492" w:rsidP="00C46492">
      <w:pPr>
        <w:ind w:left="708"/>
        <w:rPr>
          <w:rFonts w:ascii="Arial" w:hAnsi="Arial"/>
          <w:sz w:val="24"/>
          <w:szCs w:val="24"/>
          <w:lang w:eastAsia="cs-CZ"/>
        </w:rPr>
      </w:pPr>
    </w:p>
    <w:p w14:paraId="7FB84B7E" w14:textId="77777777" w:rsidR="00C46492" w:rsidRPr="000336EB" w:rsidRDefault="00C46492" w:rsidP="00C46492">
      <w:pPr>
        <w:pStyle w:val="Styl5"/>
        <w:ind w:hanging="720"/>
      </w:pPr>
      <w:r w:rsidRPr="000336EB">
        <w:t>Stavební deník</w:t>
      </w:r>
    </w:p>
    <w:p w14:paraId="5C3529D1" w14:textId="77777777" w:rsidR="00C46492" w:rsidRPr="000336EB" w:rsidRDefault="00C46492" w:rsidP="00C46492">
      <w:pPr>
        <w:rPr>
          <w:rFonts w:ascii="Arial" w:hAnsi="Arial"/>
          <w:sz w:val="24"/>
          <w:szCs w:val="24"/>
          <w:u w:val="single"/>
          <w:lang w:eastAsia="cs-CZ"/>
        </w:rPr>
      </w:pPr>
    </w:p>
    <w:p w14:paraId="7E92194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Povinnost vést stavební deník</w:t>
      </w:r>
    </w:p>
    <w:p w14:paraId="45E1B22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lastRenderedPageBreak/>
        <w:t>Zhotovitel je povinen vést ode dne předání a převzetí staveniště o pracích, které provádí, stavební deník.</w:t>
      </w:r>
    </w:p>
    <w:p w14:paraId="7E7B924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14:paraId="65A8668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14:paraId="0872C2E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14:paraId="35ACF58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14:paraId="475450C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14:paraId="08ABAB2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14:paraId="3CD0B36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14:paraId="2D7E786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14:paraId="67DD5A3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14:paraId="31DB9BB2" w14:textId="77777777" w:rsidR="00C46492" w:rsidRPr="000336EB" w:rsidRDefault="00C46492" w:rsidP="00C46492">
      <w:pPr>
        <w:tabs>
          <w:tab w:val="num" w:pos="1134"/>
        </w:tabs>
        <w:rPr>
          <w:rFonts w:ascii="Arial" w:hAnsi="Arial"/>
          <w:snapToGrid w:val="0"/>
          <w:lang w:eastAsia="cs-CZ"/>
        </w:rPr>
      </w:pPr>
    </w:p>
    <w:p w14:paraId="50F0C4B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14:paraId="3FB7A48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14:paraId="032EC4A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14:paraId="343B01B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14:paraId="56BD115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14:paraId="2E4FE564" w14:textId="77777777" w:rsidR="00C46492" w:rsidRPr="000336EB" w:rsidRDefault="00C46492" w:rsidP="00C46492">
      <w:pPr>
        <w:tabs>
          <w:tab w:val="num" w:pos="1134"/>
        </w:tabs>
        <w:rPr>
          <w:rFonts w:ascii="Arial" w:hAnsi="Arial"/>
          <w:sz w:val="24"/>
          <w:szCs w:val="24"/>
          <w:lang w:eastAsia="cs-CZ"/>
        </w:rPr>
      </w:pPr>
    </w:p>
    <w:p w14:paraId="4A20078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14:paraId="49CE2DA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14:paraId="05B9FE18" w14:textId="77777777" w:rsidR="00C46492" w:rsidRPr="000336EB" w:rsidRDefault="00C46492" w:rsidP="00C46492">
      <w:pPr>
        <w:tabs>
          <w:tab w:val="num" w:pos="1134"/>
        </w:tabs>
        <w:rPr>
          <w:rFonts w:ascii="Arial" w:hAnsi="Arial"/>
          <w:snapToGrid w:val="0"/>
          <w:lang w:eastAsia="cs-CZ"/>
        </w:rPr>
      </w:pPr>
    </w:p>
    <w:p w14:paraId="4B558874" w14:textId="77777777" w:rsidR="00C46492" w:rsidRPr="000336EB" w:rsidRDefault="00C46492" w:rsidP="00C46492">
      <w:pPr>
        <w:pStyle w:val="Styl5"/>
        <w:ind w:hanging="720"/>
      </w:pPr>
      <w:r w:rsidRPr="000336EB">
        <w:t>kontrola a Kontrolní dny</w:t>
      </w:r>
    </w:p>
    <w:p w14:paraId="2B60AAA6" w14:textId="77777777" w:rsidR="00C46492" w:rsidRPr="000336EB" w:rsidRDefault="00C46492" w:rsidP="00C46492">
      <w:pPr>
        <w:spacing w:line="240" w:lineRule="atLeast"/>
        <w:ind w:left="1056"/>
        <w:rPr>
          <w:rFonts w:ascii="Arial" w:hAnsi="Arial"/>
          <w:snapToGrid w:val="0"/>
          <w:color w:val="000000"/>
          <w:sz w:val="24"/>
          <w:lang w:eastAsia="cs-CZ"/>
        </w:rPr>
      </w:pPr>
    </w:p>
    <w:p w14:paraId="367F7A5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Kontrola provádění prací</w:t>
      </w:r>
    </w:p>
    <w:p w14:paraId="53856C3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14:paraId="4095698D" w14:textId="77777777" w:rsidR="00C46492" w:rsidRPr="000336EB" w:rsidRDefault="00C46492" w:rsidP="00C46492">
      <w:pPr>
        <w:tabs>
          <w:tab w:val="num" w:pos="1134"/>
        </w:tabs>
        <w:rPr>
          <w:rFonts w:ascii="Arial" w:hAnsi="Arial"/>
          <w:snapToGrid w:val="0"/>
          <w:lang w:eastAsia="cs-CZ"/>
        </w:rPr>
      </w:pPr>
    </w:p>
    <w:p w14:paraId="3EFF0B7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Kontrolní dny </w:t>
      </w:r>
    </w:p>
    <w:p w14:paraId="59675B0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14:paraId="6D1CC98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lastRenderedPageBreak/>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14:paraId="046B342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14:paraId="1FBC915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14:paraId="2021646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14:paraId="3C16293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14:paraId="39384D12" w14:textId="77777777" w:rsidR="00C46492" w:rsidRPr="000336EB" w:rsidRDefault="00C46492" w:rsidP="00C46492">
      <w:pPr>
        <w:tabs>
          <w:tab w:val="num" w:pos="1134"/>
        </w:tabs>
        <w:rPr>
          <w:rFonts w:ascii="Arial" w:hAnsi="Arial"/>
          <w:snapToGrid w:val="0"/>
          <w:lang w:eastAsia="cs-CZ"/>
        </w:rPr>
      </w:pPr>
    </w:p>
    <w:p w14:paraId="3FF16B7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14:paraId="2BB418A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Kontrolní den se uskuteční nejméně 1x v kalendářním měsíci</w:t>
      </w:r>
    </w:p>
    <w:p w14:paraId="3722C4D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14:paraId="4BE73856" w14:textId="77777777" w:rsidR="00C46492" w:rsidRPr="00C15C32" w:rsidRDefault="00C46492" w:rsidP="00C46492">
      <w:pPr>
        <w:tabs>
          <w:tab w:val="num" w:pos="1134"/>
        </w:tabs>
        <w:rPr>
          <w:rFonts w:ascii="Arial" w:hAnsi="Arial"/>
          <w:snapToGrid w:val="0"/>
          <w:lang w:eastAsia="cs-CZ"/>
        </w:rPr>
      </w:pPr>
    </w:p>
    <w:p w14:paraId="0069243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14:paraId="5C9F3E2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14:paraId="6421294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14:paraId="6739645A" w14:textId="77777777" w:rsidR="00C46492" w:rsidRPr="000336EB" w:rsidRDefault="00C46492" w:rsidP="00C46492">
      <w:pPr>
        <w:tabs>
          <w:tab w:val="num" w:pos="1134"/>
        </w:tabs>
        <w:rPr>
          <w:rFonts w:ascii="Arial" w:hAnsi="Arial"/>
          <w:snapToGrid w:val="0"/>
          <w:lang w:eastAsia="cs-CZ"/>
        </w:rPr>
      </w:pPr>
    </w:p>
    <w:p w14:paraId="1FCBCF8D"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14:paraId="68E61B8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14:paraId="5EBBED6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14:paraId="6A905C7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14:paraId="3F373FD4" w14:textId="77777777" w:rsidR="00C46492" w:rsidRPr="000336EB" w:rsidRDefault="00C46492" w:rsidP="00C46492">
      <w:pPr>
        <w:rPr>
          <w:rFonts w:ascii="Arial" w:hAnsi="Arial"/>
          <w:snapToGrid w:val="0"/>
          <w:lang w:eastAsia="cs-CZ"/>
        </w:rPr>
      </w:pPr>
    </w:p>
    <w:p w14:paraId="45988D9E" w14:textId="77777777" w:rsidR="00C46492" w:rsidRPr="000336EB" w:rsidRDefault="00C46492" w:rsidP="00C46492">
      <w:pPr>
        <w:pStyle w:val="Styl5"/>
        <w:ind w:hanging="720"/>
      </w:pPr>
      <w:r w:rsidRPr="000336EB">
        <w:t>technický dozor objednatele</w:t>
      </w:r>
    </w:p>
    <w:p w14:paraId="087DCBEE" w14:textId="77777777" w:rsidR="00C46492" w:rsidRPr="000336EB" w:rsidRDefault="00C46492" w:rsidP="00C46492">
      <w:pPr>
        <w:rPr>
          <w:rFonts w:ascii="Arial" w:hAnsi="Arial"/>
          <w:snapToGrid w:val="0"/>
          <w:lang w:eastAsia="cs-CZ"/>
        </w:rPr>
      </w:pPr>
    </w:p>
    <w:p w14:paraId="5D0521A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Technický dozor </w:t>
      </w:r>
    </w:p>
    <w:p w14:paraId="28E90CB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14:paraId="0F99846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lastRenderedPageBreak/>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14:paraId="0F7A091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14:paraId="57BA7EE2" w14:textId="77777777" w:rsidR="00C46492" w:rsidRPr="000336EB" w:rsidRDefault="00C46492" w:rsidP="00C46492">
      <w:pPr>
        <w:tabs>
          <w:tab w:val="num" w:pos="1134"/>
        </w:tabs>
        <w:rPr>
          <w:rFonts w:ascii="Arial" w:hAnsi="Arial"/>
          <w:snapToGrid w:val="0"/>
          <w:lang w:eastAsia="cs-CZ"/>
        </w:rPr>
      </w:pPr>
    </w:p>
    <w:p w14:paraId="28A2764D"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14:paraId="7BA1256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14:paraId="70252B3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14:paraId="5CF904B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14:paraId="583627C2" w14:textId="77777777" w:rsidR="00C46492" w:rsidRPr="000336EB"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14:paraId="30A02A6C" w14:textId="77777777" w:rsidR="00C46492" w:rsidRPr="000336EB" w:rsidRDefault="00C46492" w:rsidP="00C46492">
      <w:pPr>
        <w:spacing w:line="240" w:lineRule="atLeast"/>
        <w:rPr>
          <w:snapToGrid w:val="0"/>
          <w:color w:val="000000"/>
          <w:sz w:val="24"/>
          <w:lang w:eastAsia="cs-CZ"/>
        </w:rPr>
      </w:pPr>
    </w:p>
    <w:p w14:paraId="0B884F20" w14:textId="77777777" w:rsidR="00C46492" w:rsidRPr="000336EB" w:rsidRDefault="00C46492" w:rsidP="00C46492">
      <w:pPr>
        <w:pStyle w:val="Styl5"/>
        <w:ind w:hanging="720"/>
      </w:pPr>
      <w:r w:rsidRPr="000336EB">
        <w:t>koordinátor bezpečnosti práce</w:t>
      </w:r>
    </w:p>
    <w:p w14:paraId="07502298" w14:textId="77777777" w:rsidR="00C46492" w:rsidRPr="000336EB" w:rsidRDefault="00C46492" w:rsidP="00C46492">
      <w:pPr>
        <w:spacing w:line="240" w:lineRule="atLeast"/>
        <w:rPr>
          <w:snapToGrid w:val="0"/>
          <w:color w:val="000000"/>
          <w:sz w:val="24"/>
          <w:lang w:eastAsia="cs-CZ"/>
        </w:rPr>
      </w:pPr>
    </w:p>
    <w:p w14:paraId="284BDBE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14:paraId="013F75E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14:paraId="7A9BAC2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14:paraId="4127868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14:paraId="246160FC" w14:textId="77777777" w:rsidR="00C46492" w:rsidRPr="00C15C32" w:rsidRDefault="00C46492" w:rsidP="00C46492">
      <w:pPr>
        <w:tabs>
          <w:tab w:val="num" w:pos="1134"/>
        </w:tabs>
        <w:rPr>
          <w:rFonts w:ascii="Arial" w:hAnsi="Arial"/>
          <w:snapToGrid w:val="0"/>
          <w:lang w:eastAsia="cs-CZ"/>
        </w:rPr>
      </w:pPr>
    </w:p>
    <w:p w14:paraId="46D258E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14:paraId="0EA92F9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14:paraId="0B94A5D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14:paraId="60AB73C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14:paraId="2C85CCD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14:paraId="240F763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14:paraId="00372BB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14:paraId="5F940DF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14:paraId="4DE9002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14:paraId="7EB768E0" w14:textId="77777777" w:rsidR="00C46492" w:rsidRPr="00C15C32" w:rsidRDefault="00C46492" w:rsidP="00C46492">
      <w:pPr>
        <w:tabs>
          <w:tab w:val="num" w:pos="1134"/>
        </w:tabs>
        <w:spacing w:line="240" w:lineRule="atLeast"/>
        <w:rPr>
          <w:snapToGrid w:val="0"/>
          <w:color w:val="000000"/>
          <w:lang w:eastAsia="cs-CZ"/>
        </w:rPr>
      </w:pPr>
    </w:p>
    <w:p w14:paraId="5D3F469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14:paraId="5F85154E" w14:textId="77777777" w:rsidR="00C46492" w:rsidRPr="00C15C32" w:rsidRDefault="00C46492" w:rsidP="00C46492">
      <w:pPr>
        <w:numPr>
          <w:ilvl w:val="2"/>
          <w:numId w:val="4"/>
        </w:numPr>
        <w:tabs>
          <w:tab w:val="num" w:pos="1260"/>
          <w:tab w:val="num" w:pos="4406"/>
        </w:tabs>
        <w:ind w:left="1134" w:hanging="1134"/>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14:paraId="0F8F3F7C" w14:textId="77777777" w:rsidR="00C46492" w:rsidRPr="00C15C32" w:rsidRDefault="00C46492" w:rsidP="00C46492">
      <w:pPr>
        <w:numPr>
          <w:ilvl w:val="2"/>
          <w:numId w:val="4"/>
        </w:numPr>
        <w:tabs>
          <w:tab w:val="num" w:pos="1260"/>
          <w:tab w:val="num" w:pos="4406"/>
        </w:tabs>
        <w:ind w:left="1134" w:hanging="1134"/>
        <w:rPr>
          <w:rFonts w:ascii="Arial" w:hAnsi="Arial" w:cs="Arial"/>
          <w:snapToGrid w:val="0"/>
          <w:lang w:eastAsia="cs-CZ"/>
        </w:rPr>
      </w:pPr>
      <w:r w:rsidRPr="00C15C32">
        <w:rPr>
          <w:rFonts w:ascii="Arial" w:hAnsi="Arial" w:cs="Arial"/>
          <w:snapToGrid w:val="0"/>
          <w:lang w:eastAsia="cs-CZ"/>
        </w:rPr>
        <w:lastRenderedPageBreak/>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14:paraId="05832BFA" w14:textId="77777777" w:rsidR="00C46492" w:rsidRPr="00C15C32" w:rsidRDefault="00C46492" w:rsidP="00C46492">
      <w:pPr>
        <w:numPr>
          <w:ilvl w:val="2"/>
          <w:numId w:val="4"/>
        </w:numPr>
        <w:tabs>
          <w:tab w:val="num" w:pos="1260"/>
          <w:tab w:val="num" w:pos="4406"/>
        </w:tabs>
        <w:ind w:left="1134" w:hanging="1134"/>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14:paraId="143AC494" w14:textId="77777777" w:rsidR="00C46492" w:rsidRPr="00C15C32" w:rsidRDefault="00C46492" w:rsidP="00C46492">
      <w:pPr>
        <w:numPr>
          <w:ilvl w:val="2"/>
          <w:numId w:val="4"/>
        </w:numPr>
        <w:tabs>
          <w:tab w:val="num" w:pos="1260"/>
          <w:tab w:val="num" w:pos="4406"/>
        </w:tabs>
        <w:ind w:left="1134" w:hanging="1134"/>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14:paraId="2D94226E" w14:textId="77777777" w:rsidR="00C46492" w:rsidRPr="000336EB" w:rsidRDefault="00C46492" w:rsidP="00C46492">
      <w:pPr>
        <w:tabs>
          <w:tab w:val="num" w:pos="1134"/>
        </w:tabs>
        <w:spacing w:line="240" w:lineRule="atLeast"/>
        <w:rPr>
          <w:snapToGrid w:val="0"/>
          <w:color w:val="000000"/>
          <w:sz w:val="24"/>
          <w:lang w:eastAsia="cs-CZ"/>
        </w:rPr>
      </w:pPr>
    </w:p>
    <w:p w14:paraId="26F9A670" w14:textId="77777777" w:rsidR="00C46492" w:rsidRPr="000336EB" w:rsidRDefault="00C46492" w:rsidP="00C46492">
      <w:pPr>
        <w:pStyle w:val="Styl5"/>
        <w:ind w:hanging="720"/>
      </w:pPr>
      <w:r w:rsidRPr="000336EB">
        <w:t>Provádění díla a bezpečnost práce</w:t>
      </w:r>
    </w:p>
    <w:p w14:paraId="5272CD4F" w14:textId="77777777" w:rsidR="00C46492" w:rsidRPr="000336EB" w:rsidRDefault="00C46492" w:rsidP="00C46492">
      <w:pPr>
        <w:ind w:left="708"/>
        <w:rPr>
          <w:rFonts w:ascii="Arial" w:hAnsi="Arial"/>
          <w:sz w:val="24"/>
          <w:szCs w:val="24"/>
          <w:lang w:eastAsia="cs-CZ"/>
        </w:rPr>
      </w:pPr>
    </w:p>
    <w:p w14:paraId="193B398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14:paraId="1019A94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14:paraId="437F26F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14:paraId="0005967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14:paraId="716AEFF5" w14:textId="77777777" w:rsidR="00C46492" w:rsidRPr="000336EB" w:rsidRDefault="00C46492" w:rsidP="00C46492">
      <w:pPr>
        <w:tabs>
          <w:tab w:val="num" w:pos="1134"/>
          <w:tab w:val="num" w:pos="1855"/>
        </w:tabs>
        <w:rPr>
          <w:rFonts w:ascii="Arial" w:hAnsi="Arial"/>
          <w:snapToGrid w:val="0"/>
          <w:lang w:eastAsia="cs-CZ"/>
        </w:rPr>
      </w:pPr>
    </w:p>
    <w:p w14:paraId="2E846CD6"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Použité materiály a výrobky</w:t>
      </w:r>
    </w:p>
    <w:p w14:paraId="2950257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14:paraId="02BAD46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14:paraId="54740CE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14:paraId="0320A3D7" w14:textId="77777777" w:rsidR="00C46492" w:rsidRPr="00C15C32" w:rsidRDefault="00C46492" w:rsidP="00C46492">
      <w:pPr>
        <w:tabs>
          <w:tab w:val="num" w:pos="1134"/>
        </w:tabs>
        <w:rPr>
          <w:rFonts w:ascii="Arial" w:hAnsi="Arial"/>
          <w:lang w:eastAsia="cs-CZ"/>
        </w:rPr>
      </w:pPr>
    </w:p>
    <w:p w14:paraId="163A1B0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14:paraId="4E2B2CD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14:paraId="696504E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637A245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14:paraId="5FD0818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14:paraId="5D052DA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14:paraId="2AB4EF7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 xml:space="preserve">dodržení nejvyšších </w:t>
      </w:r>
      <w:r w:rsidRPr="00C15C32">
        <w:rPr>
          <w:rFonts w:ascii="Arial" w:hAnsi="Arial"/>
          <w:snapToGrid w:val="0"/>
          <w:lang w:eastAsia="cs-CZ"/>
        </w:rPr>
        <w:lastRenderedPageBreak/>
        <w:t>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hotovitel povinen omezovat jejich působení technickými, technologickými a jinými 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14:paraId="7A5401A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14:paraId="03D101F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14:paraId="044562E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14:paraId="74EF3F2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14:paraId="1955DCB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14:paraId="0DFFFD9E" w14:textId="77777777" w:rsidR="00C46492" w:rsidRPr="000336EB" w:rsidRDefault="00C46492" w:rsidP="00C46492">
      <w:pPr>
        <w:tabs>
          <w:tab w:val="num" w:pos="1134"/>
        </w:tabs>
        <w:rPr>
          <w:rFonts w:ascii="Arial" w:hAnsi="Arial"/>
          <w:sz w:val="24"/>
          <w:szCs w:val="24"/>
          <w:lang w:eastAsia="cs-CZ"/>
        </w:rPr>
      </w:pPr>
    </w:p>
    <w:p w14:paraId="30B15A4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14:paraId="1EE16BBA"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14:paraId="48EE83C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14:paraId="01434963" w14:textId="77777777" w:rsidR="00C46492" w:rsidRPr="00C15C32" w:rsidRDefault="00C46492" w:rsidP="00C46492">
      <w:pPr>
        <w:tabs>
          <w:tab w:val="num" w:pos="1134"/>
        </w:tabs>
        <w:rPr>
          <w:rFonts w:ascii="Arial" w:hAnsi="Arial"/>
          <w:lang w:eastAsia="cs-CZ"/>
        </w:rPr>
      </w:pPr>
    </w:p>
    <w:p w14:paraId="0D62FC63"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14:paraId="297915E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14:paraId="2549AC73" w14:textId="77777777" w:rsidR="00C46492" w:rsidRPr="00C15C32" w:rsidRDefault="00C46492" w:rsidP="00C46492">
      <w:pPr>
        <w:tabs>
          <w:tab w:val="num" w:pos="1134"/>
        </w:tabs>
        <w:rPr>
          <w:rFonts w:ascii="Arial" w:hAnsi="Arial"/>
          <w:lang w:eastAsia="cs-CZ"/>
        </w:rPr>
      </w:pPr>
    </w:p>
    <w:p w14:paraId="1669871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Kvalifikace pracovníků zhotovitele</w:t>
      </w:r>
    </w:p>
    <w:p w14:paraId="69704E3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14:paraId="14766A4B" w14:textId="77777777" w:rsidR="00C46492" w:rsidRPr="00C15C32" w:rsidRDefault="00C46492" w:rsidP="00C46492">
      <w:pPr>
        <w:tabs>
          <w:tab w:val="num" w:pos="1134"/>
        </w:tabs>
        <w:rPr>
          <w:rFonts w:ascii="Arial" w:hAnsi="Arial"/>
          <w:lang w:eastAsia="cs-CZ"/>
        </w:rPr>
      </w:pPr>
    </w:p>
    <w:p w14:paraId="1DD87F3D"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14:paraId="1595FF4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14:paraId="366F48D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14:paraId="664B531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14:paraId="72BEE55A" w14:textId="77777777" w:rsidR="00C46492" w:rsidRPr="000336EB" w:rsidRDefault="00C46492" w:rsidP="00C46492">
      <w:pPr>
        <w:tabs>
          <w:tab w:val="num" w:pos="1134"/>
        </w:tabs>
        <w:rPr>
          <w:rFonts w:ascii="Arial" w:hAnsi="Arial"/>
          <w:sz w:val="24"/>
          <w:szCs w:val="24"/>
          <w:lang w:eastAsia="cs-CZ"/>
        </w:rPr>
      </w:pPr>
    </w:p>
    <w:p w14:paraId="2071ABA7"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Archeologické nálezy</w:t>
      </w:r>
    </w:p>
    <w:p w14:paraId="43D2E62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 xml:space="preserve">bjednatele a všechny dotčené orgány státní správy či jiné </w:t>
      </w:r>
      <w:r w:rsidRPr="00C15C32">
        <w:rPr>
          <w:rFonts w:ascii="Arial" w:hAnsi="Arial"/>
          <w:snapToGrid w:val="0"/>
          <w:lang w:eastAsia="cs-CZ"/>
        </w:rPr>
        <w:lastRenderedPageBreak/>
        <w:t>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14:paraId="0CD55B9D" w14:textId="77777777" w:rsidR="00C46492" w:rsidRPr="000336EB" w:rsidRDefault="00C46492" w:rsidP="00C46492">
      <w:pPr>
        <w:tabs>
          <w:tab w:val="num" w:pos="1134"/>
        </w:tabs>
        <w:spacing w:line="240" w:lineRule="atLeast"/>
        <w:rPr>
          <w:snapToGrid w:val="0"/>
          <w:color w:val="000000"/>
          <w:sz w:val="24"/>
          <w:lang w:eastAsia="cs-CZ"/>
        </w:rPr>
      </w:pPr>
    </w:p>
    <w:p w14:paraId="702854E6" w14:textId="77777777" w:rsidR="00C46492" w:rsidRPr="000336EB" w:rsidRDefault="00C46492" w:rsidP="00C46492">
      <w:pPr>
        <w:pStyle w:val="Styl5"/>
        <w:ind w:hanging="720"/>
      </w:pPr>
      <w:r w:rsidRPr="000336EB">
        <w:t>Poddodavatelé</w:t>
      </w:r>
    </w:p>
    <w:p w14:paraId="564DE49A" w14:textId="77777777" w:rsidR="00C46492" w:rsidRPr="000336EB" w:rsidRDefault="00C46492" w:rsidP="00C46492">
      <w:pPr>
        <w:ind w:left="708"/>
        <w:rPr>
          <w:rFonts w:ascii="Arial" w:hAnsi="Arial"/>
          <w:sz w:val="24"/>
          <w:szCs w:val="24"/>
          <w:highlight w:val="yellow"/>
          <w:lang w:eastAsia="cs-CZ"/>
        </w:rPr>
      </w:pPr>
    </w:p>
    <w:p w14:paraId="0547DB4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14:paraId="30B361B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14:paraId="6CB8BB8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14:paraId="05FE917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14:paraId="121F6C4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14:paraId="5A88D446" w14:textId="77777777" w:rsidR="00C46492" w:rsidRPr="000336EB" w:rsidRDefault="00C46492" w:rsidP="00C46492">
      <w:pPr>
        <w:tabs>
          <w:tab w:val="num" w:pos="1134"/>
        </w:tabs>
        <w:rPr>
          <w:rFonts w:ascii="Arial" w:hAnsi="Arial"/>
          <w:snapToGrid w:val="0"/>
          <w:lang w:eastAsia="cs-CZ"/>
        </w:rPr>
      </w:pPr>
    </w:p>
    <w:p w14:paraId="4E447964"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14:paraId="33F1C3C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 xml:space="preserve">oddodavatelem kvalifikaci </w:t>
      </w:r>
      <w:proofErr w:type="gramStart"/>
      <w:r w:rsidRPr="00C15C32">
        <w:rPr>
          <w:rFonts w:ascii="Arial" w:hAnsi="Arial"/>
          <w:snapToGrid w:val="0"/>
          <w:lang w:eastAsia="cs-CZ"/>
        </w:rPr>
        <w:t>v</w:t>
      </w:r>
      <w:r>
        <w:rPr>
          <w:rFonts w:ascii="Arial" w:hAnsi="Arial"/>
          <w:snapToGrid w:val="0"/>
          <w:lang w:eastAsia="cs-CZ"/>
        </w:rPr>
        <w:t> </w:t>
      </w:r>
      <w:r w:rsidRPr="00C15C32">
        <w:rPr>
          <w:rFonts w:ascii="Arial" w:hAnsi="Arial"/>
          <w:snapToGrid w:val="0"/>
          <w:lang w:eastAsia="cs-CZ"/>
        </w:rPr>
        <w:t xml:space="preserve"> rozsahu</w:t>
      </w:r>
      <w:proofErr w:type="gramEnd"/>
      <w:r w:rsidRPr="00C15C32">
        <w:rPr>
          <w:rFonts w:ascii="Arial" w:hAnsi="Arial"/>
          <w:snapToGrid w:val="0"/>
          <w:lang w:eastAsia="cs-CZ"/>
        </w:rPr>
        <w:t xml:space="preserve">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14:paraId="5CEF6F1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14:paraId="6885DD7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14:paraId="728DC75D" w14:textId="77777777" w:rsidR="00C46492" w:rsidRPr="000336EB" w:rsidRDefault="00C46492" w:rsidP="00C46492">
      <w:pPr>
        <w:tabs>
          <w:tab w:val="num" w:pos="1134"/>
        </w:tabs>
        <w:rPr>
          <w:rFonts w:ascii="Arial" w:hAnsi="Arial"/>
          <w:sz w:val="24"/>
          <w:szCs w:val="24"/>
          <w:lang w:eastAsia="cs-CZ"/>
        </w:rPr>
      </w:pPr>
    </w:p>
    <w:p w14:paraId="44263046"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14:paraId="0816C01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14:paraId="6BD3802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14:paraId="2BE83D8C" w14:textId="77777777" w:rsidR="00C46492" w:rsidRPr="000336EB" w:rsidRDefault="00C46492" w:rsidP="00C46492">
      <w:pPr>
        <w:ind w:left="708"/>
        <w:rPr>
          <w:rFonts w:ascii="Arial" w:hAnsi="Arial"/>
          <w:sz w:val="24"/>
          <w:szCs w:val="24"/>
          <w:lang w:eastAsia="cs-CZ"/>
        </w:rPr>
      </w:pPr>
    </w:p>
    <w:p w14:paraId="078DF490" w14:textId="77777777" w:rsidR="00C46492" w:rsidRPr="000336EB" w:rsidRDefault="00C46492" w:rsidP="00C46492">
      <w:pPr>
        <w:pStyle w:val="Styl5"/>
        <w:ind w:hanging="720"/>
      </w:pPr>
      <w:r w:rsidRPr="000336EB">
        <w:t>Kontroly, zkoušky a revize</w:t>
      </w:r>
    </w:p>
    <w:p w14:paraId="6BEBDD79" w14:textId="77777777" w:rsidR="00C46492" w:rsidRPr="000336EB" w:rsidRDefault="00C46492" w:rsidP="00C46492">
      <w:pPr>
        <w:ind w:left="708"/>
        <w:rPr>
          <w:rFonts w:ascii="Arial" w:hAnsi="Arial"/>
          <w:sz w:val="24"/>
          <w:szCs w:val="24"/>
          <w:lang w:eastAsia="cs-CZ"/>
        </w:rPr>
      </w:pPr>
    </w:p>
    <w:p w14:paraId="529C6EC1"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Kontrolní a zkušební plán stavby</w:t>
      </w:r>
    </w:p>
    <w:p w14:paraId="5651CF6F"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14:paraId="1B8FAFB1"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14:paraId="7253CF06"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14:paraId="1439FC17" w14:textId="77777777" w:rsidR="00C46492" w:rsidRPr="000336EB" w:rsidRDefault="00C46492" w:rsidP="00C46492">
      <w:pPr>
        <w:tabs>
          <w:tab w:val="num" w:pos="1134"/>
        </w:tabs>
        <w:rPr>
          <w:rFonts w:ascii="Arial" w:hAnsi="Arial"/>
          <w:sz w:val="24"/>
          <w:szCs w:val="24"/>
          <w:lang w:eastAsia="cs-CZ"/>
        </w:rPr>
      </w:pPr>
    </w:p>
    <w:p w14:paraId="0F88A8D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Individuální vyzkoušení</w:t>
      </w:r>
    </w:p>
    <w:p w14:paraId="08C21993" w14:textId="77777777" w:rsidR="00C46492" w:rsidRPr="00C15C32" w:rsidRDefault="00C46492" w:rsidP="00C46492">
      <w:pPr>
        <w:numPr>
          <w:ilvl w:val="2"/>
          <w:numId w:val="4"/>
        </w:numPr>
        <w:tabs>
          <w:tab w:val="num" w:pos="4406"/>
        </w:tabs>
        <w:ind w:left="1134" w:hanging="1134"/>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14:paraId="195BCB3C"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lastRenderedPageBreak/>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14:paraId="7190846D"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14:paraId="50353C50"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14:paraId="2557A680"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14:paraId="2E9B4362" w14:textId="77777777" w:rsidR="00C46492" w:rsidRPr="000336EB" w:rsidRDefault="00C46492" w:rsidP="00C46492">
      <w:pPr>
        <w:tabs>
          <w:tab w:val="num" w:pos="1134"/>
        </w:tabs>
        <w:rPr>
          <w:rFonts w:ascii="Arial" w:hAnsi="Arial"/>
          <w:b/>
          <w:sz w:val="24"/>
          <w:szCs w:val="24"/>
          <w:lang w:eastAsia="cs-CZ"/>
        </w:rPr>
      </w:pPr>
    </w:p>
    <w:p w14:paraId="1574DA0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Komplexní vyzkoušení</w:t>
      </w:r>
    </w:p>
    <w:p w14:paraId="3EDBEBD8"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14:paraId="15F3A00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14:paraId="3E4DF45F"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14:paraId="4FA4A83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14:paraId="7AD63FA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14:paraId="0855360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14:paraId="48055E5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14:paraId="1101F0C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14:paraId="127DBCD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14:paraId="7CC305D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hradí veškeré náklady komplexního vyzkoušení tehdy, pokud nebylo úspěšné z příčin na jeho straně.</w:t>
      </w:r>
    </w:p>
    <w:p w14:paraId="60C49CC4" w14:textId="77777777" w:rsidR="00C46492" w:rsidRPr="000336EB" w:rsidRDefault="00C46492" w:rsidP="00C46492">
      <w:pPr>
        <w:tabs>
          <w:tab w:val="num" w:pos="1134"/>
          <w:tab w:val="num" w:pos="1855"/>
        </w:tabs>
        <w:rPr>
          <w:rFonts w:ascii="Arial" w:hAnsi="Arial"/>
          <w:snapToGrid w:val="0"/>
          <w:lang w:eastAsia="cs-CZ"/>
        </w:rPr>
      </w:pPr>
    </w:p>
    <w:p w14:paraId="71BEEEE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bookmarkStart w:id="0" w:name="_Toc152988819"/>
      <w:r w:rsidRPr="000336EB">
        <w:rPr>
          <w:rFonts w:ascii="Arial" w:hAnsi="Arial"/>
          <w:sz w:val="24"/>
          <w:szCs w:val="24"/>
          <w:u w:val="single"/>
          <w:lang w:eastAsia="cs-CZ"/>
        </w:rPr>
        <w:t>Zkušební provoz</w:t>
      </w:r>
      <w:bookmarkEnd w:id="0"/>
    </w:p>
    <w:p w14:paraId="44E1179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14:paraId="0A531B3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14:paraId="3148675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14:paraId="41B09A2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14:paraId="2F17343F"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14:paraId="283C1973" w14:textId="77777777" w:rsidR="00C46492" w:rsidRPr="00C15C32" w:rsidRDefault="00C46492" w:rsidP="00C46492">
      <w:pPr>
        <w:numPr>
          <w:ilvl w:val="2"/>
          <w:numId w:val="4"/>
        </w:numPr>
        <w:tabs>
          <w:tab w:val="num" w:pos="4406"/>
        </w:tabs>
        <w:ind w:left="1134" w:hanging="1134"/>
        <w:rPr>
          <w:rFonts w:ascii="Arial" w:hAnsi="Arial"/>
          <w:snapToGrid w:val="0"/>
          <w:lang w:eastAsia="cs-CZ"/>
        </w:rPr>
      </w:pPr>
      <w:r w:rsidRPr="00C15C32">
        <w:rPr>
          <w:rFonts w:ascii="Arial" w:hAnsi="Arial"/>
          <w:snapToGrid w:val="0"/>
          <w:lang w:eastAsia="cs-CZ"/>
        </w:rPr>
        <w:lastRenderedPageBreak/>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14:paraId="24A90BF9" w14:textId="77777777" w:rsidR="00C46492" w:rsidRPr="000336EB" w:rsidRDefault="00C46492" w:rsidP="00C46492">
      <w:pPr>
        <w:tabs>
          <w:tab w:val="num" w:pos="1855"/>
        </w:tabs>
        <w:rPr>
          <w:rFonts w:ascii="Arial" w:hAnsi="Arial"/>
          <w:snapToGrid w:val="0"/>
          <w:lang w:eastAsia="cs-CZ"/>
        </w:rPr>
      </w:pPr>
    </w:p>
    <w:p w14:paraId="043D15F8" w14:textId="77777777" w:rsidR="00C46492" w:rsidRPr="000336EB" w:rsidRDefault="00C46492" w:rsidP="00C46492">
      <w:pPr>
        <w:pStyle w:val="Styl5"/>
        <w:ind w:hanging="720"/>
      </w:pPr>
      <w:r w:rsidRPr="000336EB">
        <w:t xml:space="preserve">Předání a převzetí díla </w:t>
      </w:r>
    </w:p>
    <w:p w14:paraId="36807BA6" w14:textId="77777777" w:rsidR="00C46492" w:rsidRPr="000336EB" w:rsidRDefault="00C46492" w:rsidP="00C46492">
      <w:pPr>
        <w:ind w:left="708"/>
        <w:rPr>
          <w:rFonts w:ascii="Arial" w:hAnsi="Arial"/>
          <w:sz w:val="24"/>
          <w:szCs w:val="24"/>
          <w:lang w:eastAsia="cs-CZ"/>
        </w:rPr>
      </w:pPr>
    </w:p>
    <w:p w14:paraId="7A145DC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Organizace předání díla</w:t>
      </w:r>
    </w:p>
    <w:p w14:paraId="7A5D95C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14:paraId="73478CB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14:paraId="1AED525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Místem předání a převzetí díla je místo, kde se dílo provádělo.</w:t>
      </w:r>
    </w:p>
    <w:p w14:paraId="1D7BDC8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14:paraId="33C8A8A6"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14:paraId="33FAAE3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14:paraId="32FA3984" w14:textId="77777777" w:rsidR="00C46492" w:rsidRPr="000336EB" w:rsidRDefault="00C46492" w:rsidP="00C46492">
      <w:pPr>
        <w:tabs>
          <w:tab w:val="num" w:pos="1134"/>
        </w:tabs>
        <w:spacing w:line="240" w:lineRule="atLeast"/>
        <w:rPr>
          <w:snapToGrid w:val="0"/>
          <w:color w:val="000000"/>
          <w:sz w:val="24"/>
          <w:lang w:eastAsia="cs-CZ"/>
        </w:rPr>
      </w:pPr>
    </w:p>
    <w:p w14:paraId="447D4602"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14:paraId="14F3986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14:paraId="6029E9C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Povinným obsahem protokolu jsou:</w:t>
      </w:r>
    </w:p>
    <w:p w14:paraId="42F95825"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14:paraId="72B764C5"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sidRPr="00C15C32">
        <w:rPr>
          <w:rFonts w:ascii="Arial" w:hAnsi="Arial"/>
          <w:snapToGrid w:val="0"/>
          <w:lang w:eastAsia="cs-CZ"/>
        </w:rPr>
        <w:t>popis díla, které je předmětem předání a převzetí</w:t>
      </w:r>
    </w:p>
    <w:p w14:paraId="00A1D7E6"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sidRPr="00C15C32">
        <w:rPr>
          <w:rFonts w:ascii="Arial" w:hAnsi="Arial"/>
          <w:snapToGrid w:val="0"/>
          <w:lang w:eastAsia="cs-CZ"/>
        </w:rPr>
        <w:t>dohoda o způsobu a termínu vyklizení staveniště</w:t>
      </w:r>
    </w:p>
    <w:p w14:paraId="5BE44F9F"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sidRPr="00C15C32">
        <w:rPr>
          <w:rFonts w:ascii="Arial" w:hAnsi="Arial"/>
          <w:snapToGrid w:val="0"/>
          <w:lang w:eastAsia="cs-CZ"/>
        </w:rPr>
        <w:t>termín, od kterého počíná běžet záruční lhůta</w:t>
      </w:r>
    </w:p>
    <w:p w14:paraId="60CF6206"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14:paraId="0EF06EA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14:paraId="38D0BFED"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14:paraId="3B5FABBC"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14:paraId="604C0D75" w14:textId="77777777" w:rsidR="00C46492" w:rsidRPr="00C15C32" w:rsidRDefault="00C46492" w:rsidP="00C46492">
      <w:pPr>
        <w:numPr>
          <w:ilvl w:val="3"/>
          <w:numId w:val="4"/>
        </w:numPr>
        <w:tabs>
          <w:tab w:val="num" w:pos="1134"/>
          <w:tab w:val="num" w:pos="2340"/>
        </w:tabs>
        <w:ind w:left="1134" w:hanging="1134"/>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14:paraId="60AD2A4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14:paraId="6E3AD6E7" w14:textId="77777777" w:rsidR="00C46492" w:rsidRPr="000336EB" w:rsidRDefault="00C46492" w:rsidP="00C46492">
      <w:pPr>
        <w:tabs>
          <w:tab w:val="num" w:pos="1134"/>
        </w:tabs>
        <w:spacing w:line="240" w:lineRule="atLeast"/>
        <w:rPr>
          <w:rFonts w:ascii="Arial" w:hAnsi="Arial"/>
          <w:snapToGrid w:val="0"/>
          <w:color w:val="000000"/>
          <w:sz w:val="24"/>
          <w:lang w:eastAsia="cs-CZ"/>
        </w:rPr>
      </w:pPr>
    </w:p>
    <w:p w14:paraId="62534D3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Vady a nedodělky</w:t>
      </w:r>
    </w:p>
    <w:p w14:paraId="30C5DCAC"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14:paraId="31AF73F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14:paraId="3300E7DB"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14:paraId="44CB929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14:paraId="50C2FF52" w14:textId="77777777" w:rsidR="00C46492" w:rsidRPr="00C15C32" w:rsidRDefault="00C46492" w:rsidP="00C46492">
      <w:pPr>
        <w:tabs>
          <w:tab w:val="num" w:pos="1134"/>
        </w:tabs>
        <w:rPr>
          <w:rFonts w:ascii="Arial" w:hAnsi="Arial"/>
          <w:lang w:eastAsia="cs-CZ"/>
        </w:rPr>
      </w:pPr>
    </w:p>
    <w:p w14:paraId="63C9D88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14:paraId="5184E14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14:paraId="71C23A26"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14:paraId="433DC535"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zápisy a osvědčení o provedených zkouškách použitých materiálů;</w:t>
      </w:r>
    </w:p>
    <w:p w14:paraId="33C35068" w14:textId="77777777" w:rsidR="00C46492" w:rsidRPr="00C15C32"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t>zápisy a výsledky předepsaných měření (např., radon, CO apod.);</w:t>
      </w:r>
    </w:p>
    <w:p w14:paraId="66F06A90" w14:textId="77777777" w:rsidR="00C46492" w:rsidRPr="003173FA" w:rsidRDefault="00C46492" w:rsidP="00C46492">
      <w:pPr>
        <w:numPr>
          <w:ilvl w:val="3"/>
          <w:numId w:val="4"/>
        </w:numPr>
        <w:tabs>
          <w:tab w:val="num" w:pos="1134"/>
          <w:tab w:val="num" w:pos="2160"/>
        </w:tabs>
        <w:ind w:left="1134" w:hanging="1134"/>
        <w:rPr>
          <w:rFonts w:ascii="Arial" w:hAnsi="Arial"/>
          <w:snapToGrid w:val="0"/>
          <w:lang w:eastAsia="cs-CZ"/>
        </w:rPr>
      </w:pPr>
      <w:r w:rsidRPr="00C15C32">
        <w:rPr>
          <w:rFonts w:ascii="Arial" w:hAnsi="Arial"/>
          <w:snapToGrid w:val="0"/>
          <w:lang w:eastAsia="cs-CZ"/>
        </w:rPr>
        <w:lastRenderedPageBreak/>
        <w:t xml:space="preserve">zápisy a výsledky o vyzkoušení smontovaného zařízení, o provedených revizních a provozních zkouškách (např. tlakové zkoušky, revize elektroinstalace, plynu, tlakové </w:t>
      </w:r>
      <w:r w:rsidRPr="003173FA">
        <w:rPr>
          <w:rFonts w:ascii="Arial" w:hAnsi="Arial"/>
          <w:snapToGrid w:val="0"/>
          <w:lang w:eastAsia="cs-CZ"/>
        </w:rPr>
        <w:t>nádoby, komíny apod.);</w:t>
      </w:r>
    </w:p>
    <w:p w14:paraId="30350CC7" w14:textId="77777777" w:rsidR="00C46492" w:rsidRPr="003173FA" w:rsidRDefault="00C46492" w:rsidP="00C46492">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zápisy a výsledky o prověření prací a konstrukcí zakrytých v průběhu prací</w:t>
      </w:r>
    </w:p>
    <w:p w14:paraId="7E37E86F" w14:textId="77777777" w:rsidR="00C46492" w:rsidRPr="003173FA" w:rsidRDefault="00C46492" w:rsidP="00C46492">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seznam strojů a zařízení, které jsou součástí díla, jejich pasporty, záruční listy, návody k obsluze a údržbě v českém jazyce</w:t>
      </w:r>
    </w:p>
    <w:p w14:paraId="41DCE8BA" w14:textId="77777777" w:rsidR="00C46492" w:rsidRPr="003173FA" w:rsidRDefault="00C46492" w:rsidP="00C46492">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stavební deník (případně deníky) a deník(y) víceprací</w:t>
      </w:r>
    </w:p>
    <w:p w14:paraId="78B9CB97" w14:textId="77777777" w:rsidR="00BF0190" w:rsidRPr="003173FA" w:rsidRDefault="00C46492" w:rsidP="00BF0190">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geometrický plán skutečného zaměření díla v požadovaném rozsahu a počtu vyhotovení</w:t>
      </w:r>
      <w:r w:rsidR="00BF0190" w:rsidRPr="003173FA">
        <w:rPr>
          <w:rFonts w:ascii="Arial" w:hAnsi="Arial"/>
          <w:snapToGrid w:val="0"/>
          <w:lang w:eastAsia="cs-CZ"/>
        </w:rPr>
        <w:t xml:space="preserve">. </w:t>
      </w:r>
    </w:p>
    <w:p w14:paraId="78AE1D6B" w14:textId="221A7801" w:rsidR="00BF0190" w:rsidRPr="003173FA" w:rsidRDefault="00BF0190" w:rsidP="00BF0190">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Vyhotovení geodetické části dokumentace skutečného provedení stavby nebo geodetického podkladu pro vedení Digitální technické mapy Olomouckého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52D911E5" w14:textId="4AAB9452" w:rsidR="00C46492" w:rsidRPr="003173FA" w:rsidRDefault="00C46492" w:rsidP="00BF0190">
      <w:pPr>
        <w:tabs>
          <w:tab w:val="num" w:pos="2160"/>
          <w:tab w:val="num" w:pos="2484"/>
        </w:tabs>
        <w:ind w:firstLine="0"/>
        <w:rPr>
          <w:rFonts w:ascii="Arial" w:hAnsi="Arial"/>
          <w:snapToGrid w:val="0"/>
          <w:lang w:eastAsia="cs-CZ"/>
        </w:rPr>
      </w:pPr>
    </w:p>
    <w:p w14:paraId="6C904E5D" w14:textId="77777777" w:rsidR="00C46492" w:rsidRPr="003173FA" w:rsidRDefault="00C46492" w:rsidP="00C46492">
      <w:pPr>
        <w:numPr>
          <w:ilvl w:val="2"/>
          <w:numId w:val="4"/>
        </w:numPr>
        <w:tabs>
          <w:tab w:val="num" w:pos="1260"/>
          <w:tab w:val="num" w:pos="4406"/>
        </w:tabs>
        <w:ind w:left="1134" w:hanging="1134"/>
        <w:rPr>
          <w:rFonts w:ascii="Arial" w:hAnsi="Arial"/>
          <w:snapToGrid w:val="0"/>
          <w:lang w:eastAsia="cs-CZ"/>
        </w:rPr>
      </w:pPr>
      <w:r w:rsidRPr="003173FA">
        <w:rPr>
          <w:rFonts w:ascii="Arial" w:hAnsi="Arial"/>
          <w:snapToGrid w:val="0"/>
          <w:lang w:eastAsia="cs-CZ"/>
        </w:rPr>
        <w:t>Nedoloží-li zhotovitel požadované doklady, nepovažuje se dílo za dokončené a schopné předání.</w:t>
      </w:r>
    </w:p>
    <w:p w14:paraId="771B2D42" w14:textId="77777777" w:rsidR="00C46492" w:rsidRPr="003173FA" w:rsidRDefault="00C46492" w:rsidP="00C46492">
      <w:pPr>
        <w:numPr>
          <w:ilvl w:val="2"/>
          <w:numId w:val="4"/>
        </w:numPr>
        <w:tabs>
          <w:tab w:val="num" w:pos="1260"/>
          <w:tab w:val="num" w:pos="4406"/>
        </w:tabs>
        <w:ind w:left="1134" w:hanging="1134"/>
        <w:rPr>
          <w:rFonts w:ascii="Arial" w:hAnsi="Arial"/>
          <w:snapToGrid w:val="0"/>
          <w:lang w:eastAsia="cs-CZ"/>
        </w:rPr>
      </w:pPr>
      <w:r w:rsidRPr="003173FA">
        <w:rPr>
          <w:rFonts w:ascii="Arial" w:hAnsi="Arial"/>
          <w:snapToGrid w:val="0"/>
          <w:lang w:eastAsia="cs-CZ"/>
        </w:rPr>
        <w:t>Objednatel je povinen připravit a doložit u předávacího a přejímacího řízení zejména tyto doklady:</w:t>
      </w:r>
    </w:p>
    <w:p w14:paraId="68A43755" w14:textId="77777777" w:rsidR="00C46492" w:rsidRPr="003173FA" w:rsidRDefault="00C46492" w:rsidP="00C46492">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územní rozhodnutí;</w:t>
      </w:r>
    </w:p>
    <w:p w14:paraId="7EEBA98B" w14:textId="77777777" w:rsidR="00C46492" w:rsidRDefault="00C46492" w:rsidP="00C46492">
      <w:pPr>
        <w:numPr>
          <w:ilvl w:val="3"/>
          <w:numId w:val="4"/>
        </w:numPr>
        <w:tabs>
          <w:tab w:val="num" w:pos="1134"/>
          <w:tab w:val="num" w:pos="2160"/>
        </w:tabs>
        <w:ind w:left="1134" w:hanging="1134"/>
        <w:rPr>
          <w:rFonts w:ascii="Arial" w:hAnsi="Arial"/>
          <w:snapToGrid w:val="0"/>
          <w:lang w:eastAsia="cs-CZ"/>
        </w:rPr>
      </w:pPr>
      <w:r w:rsidRPr="003173FA">
        <w:rPr>
          <w:rFonts w:ascii="Arial" w:hAnsi="Arial"/>
          <w:snapToGrid w:val="0"/>
          <w:lang w:eastAsia="cs-CZ"/>
        </w:rPr>
        <w:t xml:space="preserve">stavební povolení včetně dokladu o jeho nabytí právní moci a včetně všech případných </w:t>
      </w:r>
      <w:r w:rsidRPr="00C15C32">
        <w:rPr>
          <w:rFonts w:ascii="Arial" w:hAnsi="Arial"/>
          <w:snapToGrid w:val="0"/>
          <w:lang w:eastAsia="cs-CZ"/>
        </w:rPr>
        <w:t>změn a doplňků</w:t>
      </w:r>
    </w:p>
    <w:p w14:paraId="31D42864" w14:textId="77777777" w:rsidR="00C46492" w:rsidRPr="00C15C32" w:rsidRDefault="00C46492" w:rsidP="00C46492">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14:paraId="331E5793"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E1274AD" w14:textId="77777777" w:rsidR="00C46492" w:rsidRPr="000336EB" w:rsidRDefault="00C46492" w:rsidP="00C46492">
      <w:pPr>
        <w:tabs>
          <w:tab w:val="num" w:pos="1134"/>
        </w:tabs>
        <w:rPr>
          <w:rFonts w:ascii="Arial" w:hAnsi="Arial"/>
          <w:sz w:val="24"/>
          <w:szCs w:val="24"/>
          <w:lang w:eastAsia="cs-CZ"/>
        </w:rPr>
      </w:pPr>
    </w:p>
    <w:p w14:paraId="1512D543"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Publicita dokončené stavby</w:t>
      </w:r>
    </w:p>
    <w:p w14:paraId="0E8C189A"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14:paraId="2F98745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14:paraId="06B3B70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14:paraId="37821CDA"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14:paraId="1599BAB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14:paraId="459C4742"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14:paraId="17668DD7"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14:paraId="545C22EF" w14:textId="77777777" w:rsidR="00C46492" w:rsidRPr="000336EB" w:rsidRDefault="00C46492" w:rsidP="00C46492">
      <w:pPr>
        <w:tabs>
          <w:tab w:val="num" w:pos="1134"/>
        </w:tabs>
        <w:rPr>
          <w:rFonts w:ascii="Arial" w:hAnsi="Arial"/>
          <w:sz w:val="24"/>
          <w:szCs w:val="24"/>
          <w:lang w:eastAsia="cs-CZ"/>
        </w:rPr>
      </w:pPr>
    </w:p>
    <w:p w14:paraId="6DB4FCA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Kolaudace</w:t>
      </w:r>
    </w:p>
    <w:p w14:paraId="534D2D4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14:paraId="52CE7620"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14:paraId="55967D18"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lastRenderedPageBreak/>
        <w:t>Objednatel je povinen</w:t>
      </w:r>
      <w:r>
        <w:rPr>
          <w:rFonts w:ascii="Arial" w:hAnsi="Arial"/>
          <w:snapToGrid w:val="0"/>
          <w:lang w:eastAsia="cs-CZ"/>
        </w:rPr>
        <w:t xml:space="preserve"> zaslat bez zbytečného odkladu z</w:t>
      </w:r>
      <w:r w:rsidRPr="00C15C32">
        <w:rPr>
          <w:rFonts w:ascii="Arial" w:hAnsi="Arial"/>
          <w:snapToGrid w:val="0"/>
          <w:lang w:eastAsia="cs-CZ"/>
        </w:rPr>
        <w:t xml:space="preserve">hotoviteli kopii kolaudačního </w:t>
      </w:r>
      <w:proofErr w:type="gramStart"/>
      <w:r w:rsidRPr="00C15C32">
        <w:rPr>
          <w:rFonts w:ascii="Arial" w:hAnsi="Arial"/>
          <w:snapToGrid w:val="0"/>
          <w:lang w:eastAsia="cs-CZ"/>
        </w:rPr>
        <w:t>souhlasu</w:t>
      </w:r>
      <w:proofErr w:type="gramEnd"/>
      <w:r w:rsidRPr="00C15C32">
        <w:rPr>
          <w:rFonts w:ascii="Arial" w:hAnsi="Arial"/>
          <w:snapToGrid w:val="0"/>
          <w:lang w:eastAsia="cs-CZ"/>
        </w:rPr>
        <w:t xml:space="preserve"> pokud j</w:t>
      </w:r>
      <w:r>
        <w:rPr>
          <w:rFonts w:ascii="Arial" w:hAnsi="Arial"/>
          <w:snapToGrid w:val="0"/>
          <w:lang w:eastAsia="cs-CZ"/>
        </w:rPr>
        <w:t>sou v něm stanoveny povinnosti z</w:t>
      </w:r>
      <w:r w:rsidRPr="00C15C32">
        <w:rPr>
          <w:rFonts w:ascii="Arial" w:hAnsi="Arial"/>
          <w:snapToGrid w:val="0"/>
          <w:lang w:eastAsia="cs-CZ"/>
        </w:rPr>
        <w:t>hotovitele.</w:t>
      </w:r>
    </w:p>
    <w:p w14:paraId="0949E8E6"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14:paraId="73787799" w14:textId="77777777" w:rsidR="00C46492" w:rsidRPr="000336EB" w:rsidRDefault="00C46492" w:rsidP="00C46492">
      <w:pPr>
        <w:rPr>
          <w:rFonts w:ascii="Arial" w:hAnsi="Arial"/>
          <w:snapToGrid w:val="0"/>
          <w:lang w:eastAsia="cs-CZ"/>
        </w:rPr>
      </w:pPr>
    </w:p>
    <w:p w14:paraId="6F9123B0" w14:textId="77777777" w:rsidR="00C46492" w:rsidRPr="000336EB" w:rsidRDefault="00C46492" w:rsidP="00C46492">
      <w:pPr>
        <w:pStyle w:val="Styl5"/>
        <w:ind w:hanging="720"/>
      </w:pPr>
      <w:r w:rsidRPr="000336EB">
        <w:t>Záruka za jakost díla</w:t>
      </w:r>
    </w:p>
    <w:p w14:paraId="2E130190" w14:textId="77777777" w:rsidR="00C46492" w:rsidRPr="000336EB" w:rsidRDefault="00C46492" w:rsidP="00C46492">
      <w:pPr>
        <w:ind w:left="708"/>
        <w:rPr>
          <w:rFonts w:ascii="Arial" w:hAnsi="Arial"/>
          <w:sz w:val="24"/>
          <w:szCs w:val="24"/>
          <w:lang w:eastAsia="cs-CZ"/>
        </w:rPr>
      </w:pPr>
    </w:p>
    <w:p w14:paraId="2A2FB713"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Odpovědnost za vady díla</w:t>
      </w:r>
    </w:p>
    <w:p w14:paraId="038F0B81"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14:paraId="21B8FECD"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14:paraId="5113B50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14:paraId="7C1463A5"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14:paraId="353FA12F" w14:textId="77777777" w:rsidR="00C46492" w:rsidRPr="00C15C32" w:rsidRDefault="00C46492" w:rsidP="00C46492">
      <w:pPr>
        <w:tabs>
          <w:tab w:val="num" w:pos="1134"/>
        </w:tabs>
        <w:spacing w:line="240" w:lineRule="atLeast"/>
        <w:rPr>
          <w:rFonts w:ascii="Arial" w:hAnsi="Arial"/>
          <w:snapToGrid w:val="0"/>
          <w:color w:val="000000"/>
          <w:lang w:eastAsia="cs-CZ"/>
        </w:rPr>
      </w:pPr>
    </w:p>
    <w:p w14:paraId="651765CF"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Délka záruční lhůty</w:t>
      </w:r>
    </w:p>
    <w:p w14:paraId="4DA998F4"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 xml:space="preserve">Záruční lhůta je pro celé dílo sjednána v délce </w:t>
      </w:r>
      <w:r>
        <w:rPr>
          <w:rFonts w:ascii="Arial" w:hAnsi="Arial"/>
          <w:snapToGrid w:val="0"/>
          <w:lang w:eastAsia="cs-CZ"/>
        </w:rPr>
        <w:t>60 mě</w:t>
      </w:r>
      <w:r w:rsidRPr="00C15C32">
        <w:rPr>
          <w:rFonts w:ascii="Arial" w:hAnsi="Arial"/>
          <w:snapToGrid w:val="0"/>
          <w:lang w:eastAsia="cs-CZ"/>
        </w:rPr>
        <w:t xml:space="preserve">síců. </w:t>
      </w:r>
    </w:p>
    <w:p w14:paraId="7E5DB1E9"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14:paraId="6B7F3FB6"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14:paraId="0BBC23EE" w14:textId="77777777" w:rsidR="00C46492" w:rsidRPr="00C15C32" w:rsidRDefault="00C46492" w:rsidP="00C46492">
      <w:pPr>
        <w:numPr>
          <w:ilvl w:val="2"/>
          <w:numId w:val="4"/>
        </w:numPr>
        <w:tabs>
          <w:tab w:val="num" w:pos="1260"/>
          <w:tab w:val="num" w:pos="4406"/>
        </w:tabs>
        <w:ind w:left="1134" w:hanging="1134"/>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14:paraId="4BBB09D9" w14:textId="77777777" w:rsidR="00C46492" w:rsidRPr="00C15C32" w:rsidRDefault="00C46492" w:rsidP="00C46492">
      <w:pPr>
        <w:tabs>
          <w:tab w:val="num" w:pos="1134"/>
        </w:tabs>
        <w:spacing w:line="240" w:lineRule="atLeast"/>
        <w:rPr>
          <w:snapToGrid w:val="0"/>
          <w:color w:val="000000"/>
          <w:lang w:eastAsia="cs-CZ"/>
        </w:rPr>
      </w:pPr>
    </w:p>
    <w:p w14:paraId="61759FFF"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Výjimky ze záruky</w:t>
      </w:r>
    </w:p>
    <w:p w14:paraId="7887F57D"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bookmarkStart w:id="1"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1"/>
    </w:p>
    <w:p w14:paraId="12E1C648" w14:textId="77777777" w:rsidR="00C46492" w:rsidRPr="00A83792" w:rsidRDefault="00C46492" w:rsidP="00C46492">
      <w:pPr>
        <w:tabs>
          <w:tab w:val="num" w:pos="1134"/>
          <w:tab w:val="num" w:pos="1855"/>
        </w:tabs>
        <w:rPr>
          <w:rFonts w:ascii="Arial" w:hAnsi="Arial"/>
          <w:snapToGrid w:val="0"/>
          <w:lang w:eastAsia="cs-CZ"/>
        </w:rPr>
      </w:pPr>
    </w:p>
    <w:p w14:paraId="7A80740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Způsob uplatnění reklamace</w:t>
      </w:r>
    </w:p>
    <w:p w14:paraId="2CEFE90A" w14:textId="2DEC98A1"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mlouvě. V reklamaci musí být vady popsány</w:t>
      </w:r>
      <w:r w:rsidR="00B45174">
        <w:rPr>
          <w:rFonts w:ascii="Arial" w:hAnsi="Arial"/>
          <w:snapToGrid w:val="0"/>
          <w:lang w:eastAsia="cs-CZ"/>
        </w:rPr>
        <w:t>,</w:t>
      </w:r>
      <w:r w:rsidRPr="00A83792">
        <w:rPr>
          <w:rFonts w:ascii="Arial" w:hAnsi="Arial"/>
          <w:snapToGrid w:val="0"/>
          <w:lang w:eastAsia="cs-CZ"/>
        </w:rPr>
        <w:t xml:space="preserve"> nebo uvedeno</w:t>
      </w:r>
      <w:r w:rsidR="00B45174">
        <w:rPr>
          <w:rFonts w:ascii="Arial" w:hAnsi="Arial"/>
          <w:snapToGrid w:val="0"/>
          <w:lang w:eastAsia="cs-CZ"/>
        </w:rPr>
        <w:t>,</w:t>
      </w:r>
      <w:r w:rsidRPr="00A83792">
        <w:rPr>
          <w:rFonts w:ascii="Arial" w:hAnsi="Arial"/>
          <w:snapToGrid w:val="0"/>
          <w:lang w:eastAsia="cs-CZ"/>
        </w:rPr>
        <w:t xml:space="preserve"> jak se projevují. Dále v reklamaci objednatel uvede, jakým způsobem požaduje sjednat nápravu. </w:t>
      </w:r>
    </w:p>
    <w:p w14:paraId="0ACBFCFA"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14:paraId="4EB4BC37"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bez zbytečného odkladu poté, kdy je zjistí,</w:t>
      </w:r>
    </w:p>
    <w:p w14:paraId="06A56911"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14:paraId="12BC77E9"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14:paraId="6350EB1A"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14:paraId="32582CE6" w14:textId="77777777" w:rsidR="00C46492" w:rsidRPr="000336EB" w:rsidRDefault="00C46492" w:rsidP="00C46492">
      <w:pPr>
        <w:tabs>
          <w:tab w:val="num" w:pos="1134"/>
          <w:tab w:val="num" w:pos="1855"/>
        </w:tabs>
        <w:rPr>
          <w:rFonts w:ascii="Arial" w:hAnsi="Arial"/>
          <w:snapToGrid w:val="0"/>
          <w:lang w:eastAsia="cs-CZ"/>
        </w:rPr>
      </w:pPr>
    </w:p>
    <w:p w14:paraId="7BBF2EF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14:paraId="7079E1DE" w14:textId="3CDBF1C9"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Zhotovitel je povinen nejpozději do 10 dnů po obdržení reklamace písemně oznámit </w:t>
      </w:r>
      <w:r>
        <w:rPr>
          <w:rFonts w:ascii="Arial" w:hAnsi="Arial"/>
          <w:snapToGrid w:val="0"/>
          <w:lang w:eastAsia="cs-CZ"/>
        </w:rPr>
        <w:t>o</w:t>
      </w:r>
      <w:r w:rsidRPr="00A83792">
        <w:rPr>
          <w:rFonts w:ascii="Arial" w:hAnsi="Arial"/>
          <w:snapToGrid w:val="0"/>
          <w:lang w:eastAsia="cs-CZ"/>
        </w:rPr>
        <w:t>bjednateli</w:t>
      </w:r>
      <w:r w:rsidR="00B45174">
        <w:rPr>
          <w:rFonts w:ascii="Arial" w:hAnsi="Arial"/>
          <w:snapToGrid w:val="0"/>
          <w:lang w:eastAsia="cs-CZ"/>
        </w:rPr>
        <w:t>,</w:t>
      </w:r>
      <w:r w:rsidRPr="00A83792">
        <w:rPr>
          <w:rFonts w:ascii="Arial" w:hAnsi="Arial"/>
          <w:snapToGrid w:val="0"/>
          <w:lang w:eastAsia="cs-CZ"/>
        </w:rPr>
        <w:t xml:space="preserve">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w:t>
      </w:r>
      <w:r w:rsidR="00B45174">
        <w:rPr>
          <w:rFonts w:ascii="Arial" w:hAnsi="Arial"/>
          <w:snapToGrid w:val="0"/>
          <w:lang w:eastAsia="cs-CZ"/>
        </w:rPr>
        <w:t>,</w:t>
      </w:r>
      <w:r>
        <w:rPr>
          <w:rFonts w:ascii="Arial" w:hAnsi="Arial"/>
          <w:snapToGrid w:val="0"/>
          <w:lang w:eastAsia="cs-CZ"/>
        </w:rPr>
        <w:t xml:space="preserve">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 xml:space="preserve">hotovitel </w:t>
      </w:r>
      <w:r w:rsidRPr="00A83792">
        <w:rPr>
          <w:rFonts w:ascii="Arial" w:hAnsi="Arial"/>
          <w:snapToGrid w:val="0"/>
          <w:lang w:eastAsia="cs-CZ"/>
        </w:rPr>
        <w:lastRenderedPageBreak/>
        <w:t>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14:paraId="0EDAF292" w14:textId="54340F36"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Zhotovitel je povinen nastoupit neprodleně k odstranění reklamované vady, nejpozději však do 15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14:paraId="00987454" w14:textId="4D864ABD"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hotovitel k odstranění reklamované vady ani do 20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14:paraId="73B37136"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užíváním díla objednatel apod., je objednatel povinen uhradit z</w:t>
      </w:r>
      <w:r w:rsidRPr="00A83792">
        <w:rPr>
          <w:rFonts w:ascii="Arial" w:hAnsi="Arial"/>
          <w:snapToGrid w:val="0"/>
          <w:lang w:eastAsia="cs-CZ"/>
        </w:rPr>
        <w:t>hotoviteli veškeré jemu, v souvislosti s odstraněním vady vzniklé náklady.</w:t>
      </w:r>
    </w:p>
    <w:p w14:paraId="460B1563"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14:paraId="32404438"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14:paraId="6685D63C" w14:textId="77777777" w:rsidR="00C46492" w:rsidRPr="00A83792" w:rsidRDefault="00C46492" w:rsidP="00C46492">
      <w:pPr>
        <w:tabs>
          <w:tab w:val="num" w:pos="1134"/>
        </w:tabs>
        <w:rPr>
          <w:rFonts w:ascii="Arial" w:hAnsi="Arial"/>
          <w:lang w:eastAsia="cs-CZ"/>
        </w:rPr>
      </w:pPr>
    </w:p>
    <w:p w14:paraId="377896FC"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14:paraId="28451D90"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14:paraId="7E8BD2E2"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14:paraId="5526236F"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14:paraId="332A3291" w14:textId="77777777" w:rsidR="00C46492" w:rsidRPr="000336EB" w:rsidRDefault="00C46492" w:rsidP="00C46492">
      <w:pPr>
        <w:ind w:left="708"/>
        <w:rPr>
          <w:rFonts w:ascii="Arial" w:hAnsi="Arial" w:cs="Arial"/>
          <w:sz w:val="24"/>
          <w:szCs w:val="24"/>
          <w:lang w:eastAsia="cs-CZ"/>
        </w:rPr>
      </w:pPr>
    </w:p>
    <w:p w14:paraId="74E2A4F6" w14:textId="77777777" w:rsidR="00C46492" w:rsidRPr="000336EB" w:rsidRDefault="00C46492" w:rsidP="00C46492">
      <w:pPr>
        <w:pStyle w:val="Styl5"/>
        <w:ind w:hanging="720"/>
      </w:pPr>
      <w:r w:rsidRPr="000336EB">
        <w:t>Vlastnictví díla a nebezpečí škody na díle</w:t>
      </w:r>
    </w:p>
    <w:p w14:paraId="35DF6BBA" w14:textId="77777777" w:rsidR="00C46492" w:rsidRPr="000336EB" w:rsidRDefault="00C46492" w:rsidP="00C46492">
      <w:pPr>
        <w:ind w:left="708"/>
        <w:rPr>
          <w:rFonts w:ascii="Arial" w:hAnsi="Arial"/>
          <w:sz w:val="24"/>
          <w:szCs w:val="24"/>
          <w:lang w:eastAsia="cs-CZ"/>
        </w:rPr>
      </w:pPr>
    </w:p>
    <w:p w14:paraId="573489DF"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Vlastnictví díla</w:t>
      </w:r>
    </w:p>
    <w:p w14:paraId="159A1EE9"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14:paraId="54A07D87" w14:textId="77777777" w:rsidR="00C46492" w:rsidRPr="000336EB" w:rsidRDefault="00C46492" w:rsidP="00C46492">
      <w:pPr>
        <w:tabs>
          <w:tab w:val="num" w:pos="1134"/>
        </w:tabs>
        <w:rPr>
          <w:rFonts w:ascii="Arial" w:hAnsi="Arial"/>
          <w:sz w:val="24"/>
          <w:szCs w:val="24"/>
          <w:lang w:eastAsia="cs-CZ"/>
        </w:rPr>
      </w:pPr>
    </w:p>
    <w:p w14:paraId="2BFC7651"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Nebezpečí škody na díle</w:t>
      </w:r>
    </w:p>
    <w:p w14:paraId="0F53C5D7"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14:paraId="1BD9765D" w14:textId="77777777" w:rsidR="00C46492" w:rsidRPr="000336EB" w:rsidRDefault="00C46492" w:rsidP="00C46492">
      <w:pPr>
        <w:tabs>
          <w:tab w:val="num" w:pos="1134"/>
        </w:tabs>
        <w:ind w:left="1056"/>
        <w:rPr>
          <w:rFonts w:ascii="Arial" w:hAnsi="Arial"/>
          <w:sz w:val="24"/>
          <w:szCs w:val="24"/>
          <w:lang w:eastAsia="cs-CZ"/>
        </w:rPr>
      </w:pPr>
    </w:p>
    <w:p w14:paraId="009E9C8A" w14:textId="77777777" w:rsidR="00C46492" w:rsidRPr="000336EB" w:rsidRDefault="00C46492" w:rsidP="00C46492">
      <w:pPr>
        <w:pStyle w:val="Styl5"/>
        <w:ind w:hanging="720"/>
      </w:pPr>
      <w:r w:rsidRPr="000336EB">
        <w:t>Zajištění závazků Zhotovitele</w:t>
      </w:r>
    </w:p>
    <w:p w14:paraId="5FE809EF" w14:textId="77777777" w:rsidR="00C46492" w:rsidRPr="000336EB" w:rsidRDefault="00C46492" w:rsidP="00C46492">
      <w:pPr>
        <w:tabs>
          <w:tab w:val="num" w:pos="1134"/>
        </w:tabs>
        <w:rPr>
          <w:rFonts w:ascii="Arial" w:hAnsi="Arial"/>
          <w:sz w:val="24"/>
          <w:szCs w:val="24"/>
          <w:u w:val="single"/>
          <w:lang w:eastAsia="cs-CZ"/>
        </w:rPr>
      </w:pPr>
    </w:p>
    <w:p w14:paraId="63D211A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14:paraId="0CFD2F2F"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14:paraId="6807D1EC" w14:textId="33EE23C8"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w:t>
      </w:r>
      <w:r w:rsidR="00B45174">
        <w:rPr>
          <w:rFonts w:ascii="Arial" w:hAnsi="Arial" w:cs="Arial"/>
          <w:lang w:eastAsia="cs-CZ"/>
        </w:rPr>
        <w:t>,</w:t>
      </w:r>
      <w:r w:rsidRPr="00A83792">
        <w:rPr>
          <w:rFonts w:ascii="Arial" w:hAnsi="Arial" w:cs="Arial"/>
          <w:lang w:eastAsia="cs-CZ"/>
        </w:rPr>
        <w:t xml:space="preserve">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14:paraId="0F0D3F40" w14:textId="51DF7171"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14:paraId="0A403F0A"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lastRenderedPageBreak/>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naný originál 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14:paraId="5DBF0C5E"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14:paraId="054A52A9" w14:textId="77777777" w:rsidR="00C46492" w:rsidRPr="000336EB"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14:paraId="0F51CF13" w14:textId="77777777" w:rsidR="00C46492" w:rsidRPr="000336EB" w:rsidRDefault="00C46492" w:rsidP="00C46492">
      <w:pPr>
        <w:tabs>
          <w:tab w:val="num" w:pos="1134"/>
        </w:tabs>
        <w:rPr>
          <w:rFonts w:ascii="Arial" w:hAnsi="Arial"/>
          <w:snapToGrid w:val="0"/>
          <w:lang w:eastAsia="cs-CZ"/>
        </w:rPr>
      </w:pPr>
    </w:p>
    <w:p w14:paraId="5081CFC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14:paraId="1F0D4197"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14:paraId="5A9A0317"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14:paraId="61755CE6" w14:textId="040FE853"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14:paraId="6E79D1B2"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14:paraId="526E9A51"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14:paraId="7822EA9E" w14:textId="77777777" w:rsidR="00C46492" w:rsidRPr="00A83792" w:rsidRDefault="00C46492" w:rsidP="00C46492">
      <w:pPr>
        <w:tabs>
          <w:tab w:val="num" w:pos="1134"/>
        </w:tabs>
        <w:rPr>
          <w:rFonts w:ascii="Arial" w:hAnsi="Arial"/>
          <w:lang w:eastAsia="cs-CZ"/>
        </w:rPr>
      </w:pPr>
    </w:p>
    <w:p w14:paraId="6E8F9D64" w14:textId="77777777" w:rsidR="00C46492" w:rsidRPr="000336EB" w:rsidRDefault="00C46492" w:rsidP="00C46492">
      <w:pPr>
        <w:pStyle w:val="Styl5"/>
        <w:ind w:hanging="720"/>
      </w:pPr>
      <w:r w:rsidRPr="000336EB">
        <w:t>Pojištění díla</w:t>
      </w:r>
    </w:p>
    <w:p w14:paraId="1695F80C" w14:textId="77777777" w:rsidR="00C46492" w:rsidRPr="000336EB" w:rsidRDefault="00C46492" w:rsidP="00C46492">
      <w:pPr>
        <w:ind w:left="708"/>
        <w:rPr>
          <w:rFonts w:ascii="Arial" w:hAnsi="Arial"/>
          <w:sz w:val="24"/>
          <w:szCs w:val="24"/>
          <w:lang w:eastAsia="cs-CZ"/>
        </w:rPr>
      </w:pPr>
    </w:p>
    <w:p w14:paraId="12599B6F"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14:paraId="12ACB836"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14:paraId="07239CA7"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14:paraId="7C3D6C82"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14:paraId="5B78C01F"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 xml:space="preserve">způsobené vadným výrobkem, </w:t>
      </w:r>
    </w:p>
    <w:p w14:paraId="426F39B5"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14:paraId="4005A36E"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 xml:space="preserve">vzniklé v souvislosti s vlastnictvím nemovitosti, </w:t>
      </w:r>
    </w:p>
    <w:p w14:paraId="335B8229"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vzniklé na věcech zaměstnanců.</w:t>
      </w:r>
    </w:p>
    <w:p w14:paraId="589D3882"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14:paraId="228DB65C" w14:textId="77777777" w:rsidR="00C46492" w:rsidRPr="00A83792" w:rsidRDefault="00C46492" w:rsidP="00C46492">
      <w:pPr>
        <w:tabs>
          <w:tab w:val="num" w:pos="1134"/>
        </w:tabs>
        <w:rPr>
          <w:rFonts w:ascii="Arial" w:hAnsi="Arial"/>
          <w:lang w:eastAsia="cs-CZ"/>
        </w:rPr>
      </w:pPr>
    </w:p>
    <w:p w14:paraId="3199A6D0"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Pojištění díla</w:t>
      </w:r>
    </w:p>
    <w:p w14:paraId="6EA146A9" w14:textId="77777777" w:rsidR="00C46492" w:rsidRPr="00A83792" w:rsidRDefault="00C46492" w:rsidP="00C46492">
      <w:pPr>
        <w:numPr>
          <w:ilvl w:val="2"/>
          <w:numId w:val="4"/>
        </w:numPr>
        <w:tabs>
          <w:tab w:val="num" w:pos="1260"/>
          <w:tab w:val="num" w:pos="4406"/>
        </w:tabs>
        <w:ind w:left="1134" w:hanging="1134"/>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14:paraId="3C20BE13"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lastRenderedPageBreak/>
        <w:t>požárem, výbuchem, přímým úderem blesku, nárazem nebo zřícením letadla, jeho části nebo jeho nákladu,</w:t>
      </w:r>
    </w:p>
    <w:p w14:paraId="4F28C255"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14:paraId="69B41224"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pádem pojištěné věci, nárazem,</w:t>
      </w:r>
    </w:p>
    <w:p w14:paraId="3C28D20F"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pádem stromů, stožárů a jiných předmětů,</w:t>
      </w:r>
    </w:p>
    <w:p w14:paraId="050F6145"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vodou vytékající z vodovodních zařízení,</w:t>
      </w:r>
    </w:p>
    <w:p w14:paraId="3A13430C" w14:textId="77777777" w:rsidR="00C46492" w:rsidRPr="00A83792" w:rsidRDefault="00C46492" w:rsidP="00C46492">
      <w:pPr>
        <w:numPr>
          <w:ilvl w:val="3"/>
          <w:numId w:val="4"/>
        </w:numPr>
        <w:tabs>
          <w:tab w:val="num" w:pos="1134"/>
          <w:tab w:val="num" w:pos="2160"/>
        </w:tabs>
        <w:ind w:left="1134" w:hanging="1134"/>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14:paraId="0FFFF8EE" w14:textId="77777777" w:rsidR="00C46492" w:rsidRPr="00A83792" w:rsidRDefault="00C46492" w:rsidP="00C46492">
      <w:pPr>
        <w:numPr>
          <w:ilvl w:val="3"/>
          <w:numId w:val="4"/>
        </w:numPr>
        <w:tabs>
          <w:tab w:val="num" w:pos="1134"/>
          <w:tab w:val="num" w:pos="2160"/>
        </w:tabs>
        <w:ind w:left="1134" w:hanging="1134"/>
        <w:rPr>
          <w:rFonts w:ascii="Arial" w:hAnsi="Arial"/>
          <w:lang w:eastAsia="cs-CZ"/>
        </w:rPr>
      </w:pPr>
      <w:r w:rsidRPr="00A83792">
        <w:rPr>
          <w:rFonts w:ascii="Arial" w:hAnsi="Arial" w:cs="Arial"/>
          <w:lang w:eastAsia="cs-CZ"/>
        </w:rPr>
        <w:t>krádeží.</w:t>
      </w:r>
    </w:p>
    <w:p w14:paraId="69FD8692"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14:paraId="3E206D26" w14:textId="77777777" w:rsidR="00C46492" w:rsidRPr="00A83792" w:rsidRDefault="00C46492" w:rsidP="00C46492">
      <w:pPr>
        <w:tabs>
          <w:tab w:val="num" w:pos="1134"/>
        </w:tabs>
        <w:rPr>
          <w:rFonts w:ascii="Arial" w:hAnsi="Arial"/>
          <w:snapToGrid w:val="0"/>
          <w:lang w:eastAsia="cs-CZ"/>
        </w:rPr>
      </w:pPr>
    </w:p>
    <w:p w14:paraId="7D082A0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14:paraId="3D41964D"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14:paraId="182FEBB4" w14:textId="77777777" w:rsidR="00C46492" w:rsidRPr="00A83792" w:rsidRDefault="00C46492" w:rsidP="00C46492">
      <w:pPr>
        <w:tabs>
          <w:tab w:val="num" w:pos="1134"/>
        </w:tabs>
        <w:rPr>
          <w:rFonts w:ascii="Arial" w:hAnsi="Arial"/>
          <w:snapToGrid w:val="0"/>
          <w:lang w:eastAsia="cs-CZ"/>
        </w:rPr>
      </w:pPr>
    </w:p>
    <w:p w14:paraId="0172292B"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14:paraId="13A202C2"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14:paraId="49507F6E" w14:textId="77777777" w:rsidR="00C46492" w:rsidRPr="000336EB" w:rsidRDefault="00C46492" w:rsidP="00C46492">
      <w:pPr>
        <w:tabs>
          <w:tab w:val="num" w:pos="1134"/>
        </w:tabs>
        <w:rPr>
          <w:rFonts w:ascii="Arial" w:hAnsi="Arial"/>
          <w:snapToGrid w:val="0"/>
          <w:lang w:eastAsia="cs-CZ"/>
        </w:rPr>
      </w:pPr>
    </w:p>
    <w:p w14:paraId="303571B8"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14:paraId="0D587E68"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14:paraId="16F6181A"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14:paraId="7A075962" w14:textId="77777777" w:rsidR="00C46492" w:rsidRPr="000336EB" w:rsidRDefault="00C46492" w:rsidP="00C46492">
      <w:pPr>
        <w:tabs>
          <w:tab w:val="num" w:pos="1134"/>
        </w:tabs>
        <w:rPr>
          <w:rFonts w:ascii="Arial" w:hAnsi="Arial" w:cs="Arial"/>
          <w:b/>
          <w:color w:val="00B050"/>
          <w:szCs w:val="24"/>
          <w:lang w:eastAsia="cs-CZ"/>
        </w:rPr>
      </w:pPr>
    </w:p>
    <w:p w14:paraId="06FD10CC"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14:paraId="357A0FE4"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14:paraId="26C076FF"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14:paraId="40A1CDF5"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14:paraId="1A67081F" w14:textId="77777777" w:rsidR="00C46492" w:rsidRPr="000336EB" w:rsidRDefault="00C46492" w:rsidP="00C46492">
      <w:pPr>
        <w:tabs>
          <w:tab w:val="num" w:pos="1134"/>
          <w:tab w:val="num" w:pos="1855"/>
        </w:tabs>
        <w:rPr>
          <w:rFonts w:ascii="Arial" w:hAnsi="Arial"/>
          <w:sz w:val="24"/>
          <w:szCs w:val="24"/>
          <w:lang w:eastAsia="cs-CZ"/>
        </w:rPr>
      </w:pPr>
      <w:r w:rsidRPr="00A83792">
        <w:rPr>
          <w:rFonts w:ascii="Arial" w:hAnsi="Arial"/>
          <w:snapToGrid w:val="0"/>
          <w:lang w:eastAsia="cs-CZ"/>
        </w:rPr>
        <w:br/>
      </w:r>
    </w:p>
    <w:p w14:paraId="7DAF581D" w14:textId="77777777" w:rsidR="00C46492" w:rsidRPr="000336EB" w:rsidRDefault="00C46492" w:rsidP="00C46492">
      <w:pPr>
        <w:pStyle w:val="Styl5"/>
        <w:ind w:hanging="720"/>
      </w:pPr>
      <w:r w:rsidRPr="000336EB">
        <w:t>Vyšší moc</w:t>
      </w:r>
    </w:p>
    <w:p w14:paraId="4AD43BFB" w14:textId="77777777" w:rsidR="00C46492" w:rsidRPr="000336EB" w:rsidRDefault="00C46492" w:rsidP="00C46492">
      <w:pPr>
        <w:rPr>
          <w:rFonts w:ascii="Arial" w:hAnsi="Arial"/>
          <w:sz w:val="24"/>
          <w:szCs w:val="24"/>
          <w:u w:val="single"/>
          <w:lang w:eastAsia="cs-CZ"/>
        </w:rPr>
      </w:pPr>
    </w:p>
    <w:p w14:paraId="4B0DF84E"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Definice vyšší moci</w:t>
      </w:r>
    </w:p>
    <w:p w14:paraId="71FBA64B"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14:paraId="5E2782E8" w14:textId="77777777" w:rsidR="00C46492" w:rsidRPr="00A83792" w:rsidRDefault="00C46492" w:rsidP="00C46492">
      <w:pPr>
        <w:tabs>
          <w:tab w:val="num" w:pos="1134"/>
        </w:tabs>
        <w:spacing w:line="240" w:lineRule="atLeast"/>
        <w:rPr>
          <w:rFonts w:ascii="Arial" w:hAnsi="Arial"/>
          <w:snapToGrid w:val="0"/>
          <w:color w:val="000000"/>
          <w:lang w:eastAsia="cs-CZ"/>
        </w:rPr>
      </w:pPr>
    </w:p>
    <w:p w14:paraId="2CD5DB45"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14:paraId="2349A981"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14:paraId="5BF87F9F" w14:textId="77777777" w:rsidR="00C46492" w:rsidRPr="000336EB" w:rsidRDefault="00C46492" w:rsidP="00C46492">
      <w:pPr>
        <w:spacing w:line="240" w:lineRule="atLeast"/>
        <w:rPr>
          <w:snapToGrid w:val="0"/>
          <w:color w:val="000000"/>
          <w:sz w:val="24"/>
          <w:lang w:eastAsia="cs-CZ"/>
        </w:rPr>
      </w:pPr>
    </w:p>
    <w:p w14:paraId="6744D4B8" w14:textId="77777777" w:rsidR="00C46492" w:rsidRPr="000336EB" w:rsidRDefault="00C46492" w:rsidP="00C46492">
      <w:pPr>
        <w:pStyle w:val="Styl5"/>
        <w:ind w:hanging="720"/>
      </w:pPr>
      <w:r w:rsidRPr="000336EB">
        <w:t>Změna smlouvy</w:t>
      </w:r>
    </w:p>
    <w:p w14:paraId="56A18E81" w14:textId="77777777" w:rsidR="00C46492" w:rsidRPr="000336EB" w:rsidRDefault="00C46492" w:rsidP="00C46492">
      <w:pPr>
        <w:ind w:left="708"/>
        <w:rPr>
          <w:rFonts w:ascii="Arial" w:hAnsi="Arial"/>
          <w:sz w:val="24"/>
          <w:szCs w:val="24"/>
          <w:lang w:eastAsia="cs-CZ"/>
        </w:rPr>
      </w:pPr>
    </w:p>
    <w:p w14:paraId="0EE4C7C7"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14:paraId="79D0D9C2"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14:paraId="5C3ED7B8"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lastRenderedPageBreak/>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14:paraId="71E68B94"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14:paraId="34858F86"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Převod práv a povinností ze smlouvy</w:t>
      </w:r>
    </w:p>
    <w:p w14:paraId="02DFCABF"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14:paraId="5E71A44D"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14:paraId="48B9108A" w14:textId="77777777" w:rsidR="00C46492" w:rsidRPr="000336EB" w:rsidRDefault="00C46492" w:rsidP="00C46492">
      <w:pPr>
        <w:spacing w:line="240" w:lineRule="atLeast"/>
        <w:rPr>
          <w:rFonts w:ascii="Arial" w:hAnsi="Arial"/>
          <w:snapToGrid w:val="0"/>
          <w:color w:val="000000"/>
          <w:sz w:val="24"/>
          <w:lang w:eastAsia="cs-CZ"/>
        </w:rPr>
      </w:pPr>
    </w:p>
    <w:p w14:paraId="7EBC648E" w14:textId="77777777" w:rsidR="00C46492" w:rsidRPr="000336EB" w:rsidRDefault="00C46492" w:rsidP="00C46492">
      <w:pPr>
        <w:pStyle w:val="Styl5"/>
        <w:ind w:hanging="720"/>
      </w:pPr>
      <w:r w:rsidRPr="000336EB">
        <w:t>Odstoupení od smlouvy</w:t>
      </w:r>
    </w:p>
    <w:p w14:paraId="1C6AA768" w14:textId="77777777" w:rsidR="00C46492" w:rsidRPr="000336EB" w:rsidRDefault="00C46492" w:rsidP="00C46492">
      <w:pPr>
        <w:ind w:left="708"/>
        <w:rPr>
          <w:rFonts w:ascii="Arial" w:hAnsi="Arial"/>
          <w:sz w:val="24"/>
          <w:szCs w:val="24"/>
          <w:lang w:eastAsia="cs-CZ"/>
        </w:rPr>
      </w:pPr>
    </w:p>
    <w:p w14:paraId="42A4F229" w14:textId="77777777" w:rsidR="00C46492" w:rsidRPr="00DB5E82"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DB5E82">
        <w:rPr>
          <w:rFonts w:ascii="Arial" w:hAnsi="Arial"/>
          <w:sz w:val="24"/>
          <w:szCs w:val="24"/>
          <w:u w:val="single"/>
          <w:lang w:eastAsia="cs-CZ"/>
        </w:rPr>
        <w:t>Důvody opravňující k odstoupení od smlouvy</w:t>
      </w:r>
    </w:p>
    <w:p w14:paraId="4CEADD45" w14:textId="77777777" w:rsidR="00C46492" w:rsidRPr="00DB5E82" w:rsidRDefault="00C46492" w:rsidP="00C46492">
      <w:pPr>
        <w:numPr>
          <w:ilvl w:val="2"/>
          <w:numId w:val="4"/>
        </w:numPr>
        <w:tabs>
          <w:tab w:val="num" w:pos="4406"/>
        </w:tabs>
        <w:ind w:left="1134" w:hanging="1134"/>
        <w:rPr>
          <w:rFonts w:ascii="Arial" w:hAnsi="Arial"/>
          <w:snapToGrid w:val="0"/>
          <w:lang w:eastAsia="cs-CZ"/>
        </w:rPr>
      </w:pPr>
      <w:r w:rsidRPr="00DB5E82">
        <w:rPr>
          <w:rFonts w:ascii="Arial" w:hAnsi="Arial"/>
          <w:snapToGrid w:val="0"/>
          <w:lang w:eastAsia="cs-CZ"/>
        </w:rPr>
        <w:t xml:space="preserve">Smluvní strany mohou od smlouvy o dílo odstoupit pouze z důvodů uvedených v zákoně, ve smlouvě o dílo a v těchto obchodních podmínkách. </w:t>
      </w:r>
    </w:p>
    <w:p w14:paraId="693779C1" w14:textId="77777777" w:rsidR="00C46492" w:rsidRPr="00DB5E82" w:rsidRDefault="00C46492" w:rsidP="00C46492">
      <w:pPr>
        <w:numPr>
          <w:ilvl w:val="2"/>
          <w:numId w:val="4"/>
        </w:numPr>
        <w:tabs>
          <w:tab w:val="num" w:pos="4406"/>
        </w:tabs>
        <w:ind w:left="1134" w:hanging="1134"/>
        <w:rPr>
          <w:rFonts w:ascii="Arial" w:hAnsi="Arial"/>
          <w:snapToGrid w:val="0"/>
          <w:lang w:eastAsia="cs-CZ"/>
        </w:rPr>
      </w:pPr>
      <w:r w:rsidRPr="00DB5E82">
        <w:rPr>
          <w:rFonts w:ascii="Arial" w:hAnsi="Arial"/>
          <w:snapToGrid w:val="0"/>
          <w:lang w:eastAsia="cs-CZ"/>
        </w:rPr>
        <w:t>Nastanou-li u některé ze smluvních stran důvody k odstoupení je tato smluvní strana povinna to bez zbytečného odkladu oznámit druhé smluvní straně a vyvolat jednání zástupců oprávněných k podpisu smlouvy.</w:t>
      </w:r>
    </w:p>
    <w:p w14:paraId="1046CB37" w14:textId="77777777" w:rsidR="00C46492" w:rsidRPr="00A83792" w:rsidRDefault="00C46492" w:rsidP="00C46492">
      <w:pPr>
        <w:tabs>
          <w:tab w:val="num" w:pos="1134"/>
        </w:tabs>
        <w:rPr>
          <w:rFonts w:ascii="Arial" w:hAnsi="Arial" w:cs="Arial"/>
          <w:lang w:eastAsia="cs-CZ"/>
        </w:rPr>
      </w:pPr>
    </w:p>
    <w:p w14:paraId="06EEB841"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14:paraId="0F1F3CBB" w14:textId="77777777" w:rsidR="00C46492" w:rsidRPr="00A8379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14:paraId="3C697E5E" w14:textId="77777777" w:rsidR="00C46492" w:rsidRPr="00DB5E82" w:rsidRDefault="00C46492" w:rsidP="00C46492">
      <w:pPr>
        <w:numPr>
          <w:ilvl w:val="2"/>
          <w:numId w:val="4"/>
        </w:numPr>
        <w:tabs>
          <w:tab w:val="num" w:pos="4406"/>
        </w:tabs>
        <w:ind w:left="1134" w:hanging="1134"/>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14:paraId="3621AAF9"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Den účinnosti odstoupení</w:t>
      </w:r>
    </w:p>
    <w:p w14:paraId="44A8EF98" w14:textId="77777777" w:rsidR="00C46492" w:rsidRPr="00BF794C" w:rsidRDefault="00C46492" w:rsidP="00C46492">
      <w:pPr>
        <w:tabs>
          <w:tab w:val="num" w:pos="1134"/>
        </w:tabs>
        <w:ind w:hanging="1277"/>
        <w:rPr>
          <w:rFonts w:ascii="Arial" w:hAnsi="Arial"/>
          <w:strike/>
          <w:color w:val="FF0000"/>
          <w:sz w:val="24"/>
          <w:szCs w:val="24"/>
          <w:lang w:eastAsia="cs-CZ"/>
        </w:rPr>
      </w:pPr>
      <w:r>
        <w:rPr>
          <w:rFonts w:ascii="Arial" w:hAnsi="Arial"/>
          <w:snapToGrid w:val="0"/>
          <w:lang w:eastAsia="cs-CZ"/>
        </w:rPr>
        <w:tab/>
      </w:r>
      <w:r w:rsidRPr="00BF794C">
        <w:rPr>
          <w:rFonts w:ascii="Arial" w:hAnsi="Arial"/>
          <w:snapToGrid w:val="0"/>
          <w:lang w:eastAsia="cs-CZ"/>
        </w:rPr>
        <w:t xml:space="preserve">Odstoupení od smlouvy nastává okamžikem </w:t>
      </w:r>
      <w:r w:rsidRPr="0084083E">
        <w:rPr>
          <w:rFonts w:ascii="Arial" w:hAnsi="Arial"/>
          <w:snapToGrid w:val="0"/>
          <w:color w:val="000000"/>
          <w:lang w:eastAsia="cs-CZ"/>
        </w:rPr>
        <w:t>doručení písemného oznámení o odstoupení</w:t>
      </w:r>
      <w:r w:rsidRPr="00BF794C">
        <w:rPr>
          <w:rFonts w:ascii="Arial" w:hAnsi="Arial"/>
          <w:snapToGrid w:val="0"/>
          <w:color w:val="FF0000"/>
          <w:lang w:eastAsia="cs-CZ"/>
        </w:rPr>
        <w:t xml:space="preserve"> </w:t>
      </w:r>
      <w:r w:rsidRPr="0084083E">
        <w:rPr>
          <w:rFonts w:ascii="Arial" w:hAnsi="Arial"/>
          <w:snapToGrid w:val="0"/>
          <w:color w:val="000000"/>
          <w:lang w:eastAsia="cs-CZ"/>
        </w:rPr>
        <w:t>druhé straně.</w:t>
      </w:r>
    </w:p>
    <w:p w14:paraId="1FFC6B98" w14:textId="77777777" w:rsidR="00C46492" w:rsidRPr="00BF794C" w:rsidRDefault="00C46492" w:rsidP="00C46492">
      <w:pPr>
        <w:tabs>
          <w:tab w:val="num" w:pos="1134"/>
        </w:tabs>
        <w:rPr>
          <w:rFonts w:ascii="Arial" w:hAnsi="Arial"/>
          <w:strike/>
          <w:color w:val="FF0000"/>
          <w:sz w:val="24"/>
          <w:szCs w:val="24"/>
          <w:lang w:eastAsia="cs-CZ"/>
        </w:rPr>
      </w:pPr>
    </w:p>
    <w:p w14:paraId="31B863BC"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14:paraId="09D70203" w14:textId="77777777" w:rsidR="00C46492" w:rsidRPr="00A83792" w:rsidRDefault="00C46492" w:rsidP="00C46492">
      <w:pPr>
        <w:numPr>
          <w:ilvl w:val="2"/>
          <w:numId w:val="4"/>
        </w:numPr>
        <w:tabs>
          <w:tab w:val="num" w:pos="4406"/>
        </w:tabs>
        <w:ind w:left="1134" w:hanging="1134"/>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14:paraId="1874D0FC"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14:paraId="5482073F"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14:paraId="1B5CE277" w14:textId="77777777" w:rsidR="00C46492" w:rsidRPr="00A83792" w:rsidRDefault="00C46492" w:rsidP="00C46492">
      <w:pPr>
        <w:numPr>
          <w:ilvl w:val="3"/>
          <w:numId w:val="4"/>
        </w:numPr>
        <w:tabs>
          <w:tab w:val="clear" w:pos="2484"/>
          <w:tab w:val="num" w:pos="1134"/>
        </w:tabs>
        <w:ind w:left="1134" w:hanging="1134"/>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14:paraId="5568BC41"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14:paraId="2E0AFF54" w14:textId="77777777" w:rsidR="00C46492" w:rsidRPr="00A83792" w:rsidRDefault="00C46492" w:rsidP="00C46492">
      <w:pPr>
        <w:numPr>
          <w:ilvl w:val="3"/>
          <w:numId w:val="4"/>
        </w:numPr>
        <w:tabs>
          <w:tab w:val="num" w:pos="1134"/>
          <w:tab w:val="num" w:pos="2160"/>
        </w:tabs>
        <w:ind w:left="1134" w:hanging="1134"/>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14:paraId="76F1FAB3" w14:textId="77777777" w:rsidR="00C46492" w:rsidRDefault="00C46492" w:rsidP="00C46492">
      <w:pPr>
        <w:numPr>
          <w:ilvl w:val="3"/>
          <w:numId w:val="4"/>
        </w:numPr>
        <w:tabs>
          <w:tab w:val="num" w:pos="1134"/>
          <w:tab w:val="num" w:pos="2160"/>
        </w:tabs>
        <w:ind w:left="1134" w:hanging="1134"/>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w:t>
      </w:r>
      <w:proofErr w:type="gramStart"/>
      <w:r w:rsidRPr="00A83792">
        <w:rPr>
          <w:rFonts w:ascii="Arial" w:hAnsi="Arial"/>
          <w:snapToGrid w:val="0"/>
          <w:lang w:eastAsia="cs-CZ"/>
        </w:rPr>
        <w:t>zisk</w:t>
      </w:r>
      <w:proofErr w:type="gramEnd"/>
      <w:r w:rsidRPr="00A83792">
        <w:rPr>
          <w:rFonts w:ascii="Arial" w:hAnsi="Arial"/>
          <w:snapToGrid w:val="0"/>
          <w:lang w:eastAsia="cs-CZ"/>
        </w:rPr>
        <w:t xml:space="preserve">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14:paraId="3C2BA647" w14:textId="77777777" w:rsidR="00C46492" w:rsidRPr="00DB5E82" w:rsidRDefault="00C46492" w:rsidP="00C46492">
      <w:pPr>
        <w:tabs>
          <w:tab w:val="num" w:pos="1134"/>
          <w:tab w:val="num" w:pos="2160"/>
        </w:tabs>
        <w:rPr>
          <w:rFonts w:ascii="Arial" w:hAnsi="Arial"/>
          <w:snapToGrid w:val="0"/>
          <w:lang w:eastAsia="cs-CZ"/>
        </w:rPr>
      </w:pPr>
    </w:p>
    <w:p w14:paraId="7196D85E" w14:textId="77777777" w:rsidR="00C46492" w:rsidRPr="000336EB" w:rsidRDefault="00C46492" w:rsidP="00C46492">
      <w:pPr>
        <w:pStyle w:val="Styl5"/>
        <w:ind w:hanging="720"/>
      </w:pPr>
      <w:r w:rsidRPr="000336EB">
        <w:t>Řešení sporů</w:t>
      </w:r>
    </w:p>
    <w:p w14:paraId="42F7818A" w14:textId="77777777" w:rsidR="00C46492" w:rsidRPr="000336EB" w:rsidRDefault="00C46492" w:rsidP="00C46492">
      <w:pPr>
        <w:ind w:left="708"/>
        <w:rPr>
          <w:rFonts w:ascii="Arial" w:hAnsi="Arial"/>
          <w:sz w:val="24"/>
          <w:szCs w:val="24"/>
          <w:lang w:eastAsia="cs-CZ"/>
        </w:rPr>
      </w:pPr>
    </w:p>
    <w:p w14:paraId="2C315A7C"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Příslušnost soudu</w:t>
      </w:r>
    </w:p>
    <w:p w14:paraId="7C69083B"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Pr>
          <w:rFonts w:ascii="Arial" w:hAnsi="Arial"/>
          <w:snapToGrid w:val="0"/>
          <w:lang w:eastAsia="cs-CZ"/>
        </w:rPr>
        <w:lastRenderedPageBreak/>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14:paraId="646DC0AF" w14:textId="77777777" w:rsidR="00C46492" w:rsidRPr="000336EB" w:rsidRDefault="00C46492" w:rsidP="00C46492">
      <w:pPr>
        <w:tabs>
          <w:tab w:val="num" w:pos="1134"/>
        </w:tabs>
        <w:rPr>
          <w:rFonts w:ascii="Arial" w:hAnsi="Arial"/>
          <w:snapToGrid w:val="0"/>
          <w:lang w:eastAsia="cs-CZ"/>
        </w:rPr>
      </w:pPr>
    </w:p>
    <w:p w14:paraId="6185E026" w14:textId="77777777" w:rsidR="00C46492" w:rsidRPr="000336EB" w:rsidRDefault="00C46492" w:rsidP="00C46492">
      <w:pPr>
        <w:numPr>
          <w:ilvl w:val="1"/>
          <w:numId w:val="4"/>
        </w:numPr>
        <w:tabs>
          <w:tab w:val="clear" w:pos="720"/>
          <w:tab w:val="num" w:pos="1134"/>
        </w:tabs>
        <w:ind w:left="1134" w:hanging="1134"/>
        <w:rPr>
          <w:rFonts w:ascii="Arial" w:hAnsi="Arial"/>
          <w:sz w:val="24"/>
          <w:szCs w:val="24"/>
          <w:u w:val="single"/>
          <w:lang w:eastAsia="cs-CZ"/>
        </w:rPr>
      </w:pPr>
      <w:r w:rsidRPr="000336EB">
        <w:rPr>
          <w:rFonts w:ascii="Arial" w:hAnsi="Arial"/>
          <w:sz w:val="24"/>
          <w:szCs w:val="24"/>
          <w:u w:val="single"/>
          <w:lang w:eastAsia="cs-CZ"/>
        </w:rPr>
        <w:t>Volba práva</w:t>
      </w:r>
    </w:p>
    <w:p w14:paraId="67F50531"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14:paraId="3DD51E83" w14:textId="77777777" w:rsidR="00C46492" w:rsidRPr="00A83792" w:rsidRDefault="00C46492" w:rsidP="00C46492">
      <w:pPr>
        <w:numPr>
          <w:ilvl w:val="2"/>
          <w:numId w:val="4"/>
        </w:numPr>
        <w:tabs>
          <w:tab w:val="num" w:pos="1260"/>
          <w:tab w:val="num" w:pos="4406"/>
        </w:tabs>
        <w:ind w:left="1134" w:hanging="1134"/>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14:paraId="34006F24" w14:textId="77777777" w:rsidR="00C46492" w:rsidRPr="000336EB" w:rsidRDefault="00C46492" w:rsidP="00C46492">
      <w:pPr>
        <w:tabs>
          <w:tab w:val="num" w:pos="530"/>
        </w:tabs>
        <w:ind w:right="110"/>
        <w:rPr>
          <w:rFonts w:ascii="Arial" w:hAnsi="Arial" w:cs="Arial"/>
          <w:lang w:eastAsia="cs-CZ"/>
        </w:rPr>
      </w:pPr>
    </w:p>
    <w:p w14:paraId="2E404D66" w14:textId="77777777" w:rsidR="007F1BF6" w:rsidRDefault="007F1BF6" w:rsidP="00C46492">
      <w:pPr>
        <w:tabs>
          <w:tab w:val="num" w:pos="530"/>
        </w:tabs>
        <w:ind w:left="530" w:right="110" w:firstLine="604"/>
        <w:rPr>
          <w:rFonts w:ascii="Arial" w:hAnsi="Arial" w:cs="Arial"/>
          <w:lang w:eastAsia="cs-CZ"/>
        </w:rPr>
      </w:pPr>
    </w:p>
    <w:p w14:paraId="5D55F709" w14:textId="77777777" w:rsidR="007F1BF6" w:rsidRDefault="007F1BF6" w:rsidP="00C46492">
      <w:pPr>
        <w:tabs>
          <w:tab w:val="num" w:pos="530"/>
        </w:tabs>
        <w:ind w:left="530" w:right="110" w:firstLine="604"/>
        <w:rPr>
          <w:rFonts w:ascii="Arial" w:hAnsi="Arial" w:cs="Arial"/>
          <w:lang w:eastAsia="cs-CZ"/>
        </w:rPr>
      </w:pPr>
    </w:p>
    <w:p w14:paraId="154EE6B5" w14:textId="77777777" w:rsidR="007F1BF6" w:rsidRDefault="007F1BF6" w:rsidP="00C46492">
      <w:pPr>
        <w:tabs>
          <w:tab w:val="num" w:pos="530"/>
        </w:tabs>
        <w:ind w:left="530" w:right="110" w:firstLine="604"/>
        <w:rPr>
          <w:rFonts w:ascii="Arial" w:hAnsi="Arial" w:cs="Arial"/>
          <w:lang w:eastAsia="cs-CZ"/>
        </w:rPr>
      </w:pPr>
    </w:p>
    <w:p w14:paraId="0FB492F8" w14:textId="45F2F933" w:rsidR="00C46492" w:rsidRDefault="00C46492" w:rsidP="00C46492">
      <w:pPr>
        <w:tabs>
          <w:tab w:val="num" w:pos="530"/>
        </w:tabs>
        <w:ind w:left="530" w:right="110" w:firstLine="604"/>
        <w:rPr>
          <w:rFonts w:ascii="Arial" w:hAnsi="Arial" w:cs="Arial"/>
          <w:lang w:eastAsia="cs-CZ"/>
        </w:rPr>
      </w:pPr>
      <w:r w:rsidRPr="00A83792">
        <w:rPr>
          <w:rFonts w:ascii="Arial" w:hAnsi="Arial" w:cs="Arial"/>
          <w:lang w:eastAsia="cs-CZ"/>
        </w:rPr>
        <w:t>Ve Šternberku, dne</w:t>
      </w:r>
      <w:r>
        <w:rPr>
          <w:rFonts w:ascii="Arial" w:hAnsi="Arial" w:cs="Arial"/>
          <w:lang w:eastAsia="cs-CZ"/>
        </w:rPr>
        <w:t xml:space="preserve">                    </w:t>
      </w:r>
      <w:r w:rsidRPr="00A83792">
        <w:rPr>
          <w:rFonts w:ascii="Arial" w:hAnsi="Arial" w:cs="Arial"/>
          <w:lang w:eastAsia="cs-CZ"/>
        </w:rPr>
        <w:t xml:space="preserve">                      </w:t>
      </w:r>
      <w:r>
        <w:rPr>
          <w:rFonts w:ascii="Arial" w:hAnsi="Arial" w:cs="Arial"/>
          <w:lang w:eastAsia="cs-CZ"/>
        </w:rPr>
        <w:t xml:space="preserve">Ve Šternberku, dne </w:t>
      </w:r>
      <w:r w:rsidRPr="00A83792">
        <w:rPr>
          <w:rFonts w:ascii="Arial" w:hAnsi="Arial" w:cs="Arial"/>
          <w:lang w:eastAsia="cs-CZ"/>
        </w:rPr>
        <w:t xml:space="preserve">         </w:t>
      </w:r>
    </w:p>
    <w:p w14:paraId="1D76F43C" w14:textId="77777777" w:rsidR="00C46492" w:rsidRDefault="00C46492" w:rsidP="00C46492">
      <w:pPr>
        <w:tabs>
          <w:tab w:val="num" w:pos="530"/>
        </w:tabs>
        <w:ind w:right="110"/>
        <w:rPr>
          <w:rFonts w:ascii="Arial" w:hAnsi="Arial" w:cs="Arial"/>
          <w:lang w:eastAsia="cs-CZ"/>
        </w:rPr>
      </w:pPr>
    </w:p>
    <w:p w14:paraId="778467DA" w14:textId="77777777" w:rsidR="00C46492" w:rsidRDefault="00C46492" w:rsidP="00C46492">
      <w:pPr>
        <w:tabs>
          <w:tab w:val="num" w:pos="530"/>
          <w:tab w:val="left" w:pos="5670"/>
        </w:tabs>
        <w:ind w:right="110"/>
        <w:rPr>
          <w:rFonts w:ascii="Arial" w:hAnsi="Arial" w:cs="Arial"/>
          <w:lang w:eastAsia="cs-CZ"/>
        </w:rPr>
      </w:pPr>
      <w:r>
        <w:rPr>
          <w:rFonts w:ascii="Arial" w:hAnsi="Arial" w:cs="Arial"/>
          <w:lang w:eastAsia="cs-CZ"/>
        </w:rPr>
        <w:tab/>
      </w:r>
      <w:r>
        <w:rPr>
          <w:rFonts w:ascii="Arial" w:hAnsi="Arial" w:cs="Arial"/>
          <w:lang w:eastAsia="cs-CZ"/>
        </w:rPr>
        <w:tab/>
      </w:r>
    </w:p>
    <w:p w14:paraId="2D911008" w14:textId="29B49930" w:rsidR="00C46492" w:rsidRPr="00DB5E82" w:rsidRDefault="00C46492" w:rsidP="00C46492">
      <w:pPr>
        <w:tabs>
          <w:tab w:val="num" w:pos="530"/>
          <w:tab w:val="left" w:pos="5670"/>
        </w:tabs>
        <w:ind w:right="110"/>
        <w:rPr>
          <w:rFonts w:ascii="Arial" w:hAnsi="Arial" w:cs="Arial"/>
          <w:lang w:eastAsia="cs-CZ"/>
        </w:rPr>
      </w:pPr>
      <w:r>
        <w:rPr>
          <w:rFonts w:ascii="Arial" w:hAnsi="Arial" w:cs="Arial"/>
          <w:lang w:eastAsia="cs-CZ"/>
        </w:rPr>
        <w:t xml:space="preserve">                     Za </w:t>
      </w:r>
      <w:proofErr w:type="gramStart"/>
      <w:r w:rsidR="00CF6A6B">
        <w:rPr>
          <w:rFonts w:ascii="Arial" w:hAnsi="Arial" w:cs="Arial"/>
          <w:lang w:eastAsia="cs-CZ"/>
        </w:rPr>
        <w:t>o</w:t>
      </w:r>
      <w:r>
        <w:rPr>
          <w:rFonts w:ascii="Arial" w:hAnsi="Arial" w:cs="Arial"/>
          <w:lang w:eastAsia="cs-CZ"/>
        </w:rPr>
        <w:t xml:space="preserve">bjednatele:   </w:t>
      </w:r>
      <w:proofErr w:type="gramEnd"/>
      <w:r>
        <w:rPr>
          <w:rFonts w:ascii="Arial" w:hAnsi="Arial" w:cs="Arial"/>
          <w:lang w:eastAsia="cs-CZ"/>
        </w:rPr>
        <w:t xml:space="preserve">                                            </w:t>
      </w:r>
      <w:r w:rsidRPr="00A83792">
        <w:rPr>
          <w:rFonts w:ascii="Arial" w:hAnsi="Arial" w:cs="Arial"/>
          <w:lang w:eastAsia="cs-CZ"/>
        </w:rPr>
        <w:t xml:space="preserve">Za </w:t>
      </w:r>
      <w:r w:rsidR="00CF6A6B">
        <w:rPr>
          <w:rFonts w:ascii="Arial" w:hAnsi="Arial" w:cs="Arial"/>
          <w:lang w:eastAsia="cs-CZ"/>
        </w:rPr>
        <w:t>z</w:t>
      </w:r>
      <w:r w:rsidRPr="00A83792">
        <w:rPr>
          <w:rFonts w:ascii="Arial" w:hAnsi="Arial" w:cs="Arial"/>
          <w:lang w:eastAsia="cs-CZ"/>
        </w:rPr>
        <w:t>hotovitele:</w:t>
      </w:r>
    </w:p>
    <w:p w14:paraId="3120C3DF" w14:textId="77777777" w:rsidR="00C46492" w:rsidRPr="00D57EDE" w:rsidRDefault="00C46492" w:rsidP="00C46492">
      <w:pPr>
        <w:rPr>
          <w:rFonts w:ascii="Arial" w:hAnsi="Arial"/>
          <w:b/>
          <w:i/>
        </w:rPr>
      </w:pPr>
    </w:p>
    <w:p w14:paraId="510707FE" w14:textId="77777777" w:rsidR="00C46492" w:rsidRPr="00D57EDE" w:rsidRDefault="00C46492" w:rsidP="00C46492">
      <w:pPr>
        <w:rPr>
          <w:rFonts w:ascii="Arial" w:hAnsi="Arial"/>
          <w:b/>
          <w:i/>
        </w:rPr>
      </w:pPr>
    </w:p>
    <w:p w14:paraId="15CA8E24" w14:textId="77777777" w:rsidR="00C46492" w:rsidRPr="00D57EDE" w:rsidRDefault="00C46492" w:rsidP="00C46492">
      <w:pPr>
        <w:rPr>
          <w:rFonts w:ascii="Arial" w:hAnsi="Arial"/>
          <w:b/>
          <w:i/>
        </w:rPr>
      </w:pPr>
    </w:p>
    <w:p w14:paraId="16BBC004" w14:textId="77777777" w:rsidR="00C46492" w:rsidRDefault="00C46492" w:rsidP="00C46492"/>
    <w:p w14:paraId="3BC21120" w14:textId="77777777" w:rsidR="00C46492" w:rsidRDefault="00C46492" w:rsidP="00C46492">
      <w:pPr>
        <w:rPr>
          <w:rFonts w:ascii="Arial" w:hAnsi="Arial"/>
          <w:b/>
          <w:i/>
        </w:rPr>
      </w:pPr>
    </w:p>
    <w:p w14:paraId="1F17D0E5" w14:textId="77777777" w:rsidR="00C46492" w:rsidRPr="00D57EDE" w:rsidRDefault="00C46492" w:rsidP="00C46492">
      <w:pPr>
        <w:rPr>
          <w:rFonts w:ascii="Arial" w:hAnsi="Arial"/>
          <w:b/>
          <w:i/>
        </w:rPr>
      </w:pPr>
    </w:p>
    <w:p w14:paraId="6FB5939E" w14:textId="77777777" w:rsidR="00C46492" w:rsidRPr="00D57EDE" w:rsidRDefault="00C46492" w:rsidP="00C46492">
      <w:pPr>
        <w:rPr>
          <w:rFonts w:ascii="Arial" w:hAnsi="Arial"/>
          <w:b/>
          <w:i/>
          <w:sz w:val="22"/>
          <w:szCs w:val="22"/>
        </w:rPr>
      </w:pPr>
    </w:p>
    <w:p w14:paraId="23ECF79B" w14:textId="77777777" w:rsidR="00C46492" w:rsidRDefault="00C46492" w:rsidP="00C46492">
      <w:pPr>
        <w:tabs>
          <w:tab w:val="left" w:pos="2010"/>
        </w:tabs>
        <w:rPr>
          <w:rFonts w:ascii="Arial" w:hAnsi="Arial" w:cs="Arial"/>
        </w:rPr>
      </w:pPr>
      <w:proofErr w:type="spellStart"/>
      <w:r>
        <w:rPr>
          <w:rFonts w:ascii="Arial" w:hAnsi="Arial" w:cs="Arial"/>
        </w:rPr>
        <w:t>Vz</w:t>
      </w:r>
      <w:proofErr w:type="spellEnd"/>
      <w:r>
        <w:rPr>
          <w:rFonts w:ascii="Arial" w:hAnsi="Arial" w:cs="Arial"/>
        </w:rPr>
        <w:t xml:space="preserve"> 82-01-04</w:t>
      </w:r>
    </w:p>
    <w:p w14:paraId="54E3BBAA" w14:textId="77777777" w:rsidR="00C46492" w:rsidRPr="00D57EDE" w:rsidRDefault="00C46492" w:rsidP="00C46492">
      <w:pPr>
        <w:ind w:left="0" w:firstLine="0"/>
        <w:rPr>
          <w:rFonts w:ascii="Arial" w:hAnsi="Arial"/>
          <w:b/>
          <w:i/>
          <w:sz w:val="22"/>
          <w:szCs w:val="22"/>
        </w:rPr>
      </w:pPr>
    </w:p>
    <w:p w14:paraId="3FA3581A" w14:textId="77777777" w:rsidR="00C46492" w:rsidRPr="00D57EDE" w:rsidRDefault="00C46492" w:rsidP="00C46492">
      <w:pPr>
        <w:rPr>
          <w:rFonts w:ascii="Arial" w:hAnsi="Arial"/>
          <w:b/>
          <w:i/>
          <w:sz w:val="22"/>
          <w:szCs w:val="22"/>
        </w:rPr>
      </w:pPr>
    </w:p>
    <w:p w14:paraId="7877B422" w14:textId="77777777" w:rsidR="00C46492" w:rsidRDefault="00C46492" w:rsidP="00C46492">
      <w:pPr>
        <w:rPr>
          <w:rFonts w:ascii="Arial" w:hAnsi="Arial"/>
          <w:b/>
          <w:i/>
          <w:sz w:val="22"/>
          <w:szCs w:val="22"/>
        </w:rPr>
      </w:pPr>
    </w:p>
    <w:p w14:paraId="598786F2" w14:textId="4B05F863" w:rsidR="002C1E42" w:rsidRPr="00C46492" w:rsidRDefault="002C1E42" w:rsidP="00C46492"/>
    <w:sectPr w:rsidR="002C1E42" w:rsidRPr="00C464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60BDF" w14:textId="77777777" w:rsidR="003950C5" w:rsidRDefault="003950C5" w:rsidP="00B535EB">
      <w:r>
        <w:separator/>
      </w:r>
    </w:p>
  </w:endnote>
  <w:endnote w:type="continuationSeparator" w:id="0">
    <w:p w14:paraId="2EA5557A" w14:textId="77777777" w:rsidR="003950C5" w:rsidRDefault="003950C5" w:rsidP="00B5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8DA06" w14:textId="77777777" w:rsidR="003950C5" w:rsidRDefault="003950C5" w:rsidP="00B535EB">
      <w:r>
        <w:separator/>
      </w:r>
    </w:p>
  </w:footnote>
  <w:footnote w:type="continuationSeparator" w:id="0">
    <w:p w14:paraId="1F179CA8" w14:textId="77777777" w:rsidR="003950C5" w:rsidRDefault="003950C5" w:rsidP="00B5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D6062FA8"/>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146"/>
        </w:tabs>
        <w:ind w:left="1146" w:hanging="720"/>
      </w:pPr>
      <w:rPr>
        <w:rFonts w:hint="default"/>
        <w:strike w:val="0"/>
        <w:color w:val="auto"/>
        <w:sz w:val="22"/>
        <w:szCs w:val="22"/>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6793991">
    <w:abstractNumId w:val="0"/>
  </w:num>
  <w:num w:numId="2" w16cid:durableId="1218392939">
    <w:abstractNumId w:val="5"/>
  </w:num>
  <w:num w:numId="3" w16cid:durableId="10498947">
    <w:abstractNumId w:val="11"/>
  </w:num>
  <w:num w:numId="4" w16cid:durableId="910963163">
    <w:abstractNumId w:val="12"/>
  </w:num>
  <w:num w:numId="5" w16cid:durableId="441144313">
    <w:abstractNumId w:val="9"/>
  </w:num>
  <w:num w:numId="6" w16cid:durableId="230435475">
    <w:abstractNumId w:val="13"/>
  </w:num>
  <w:num w:numId="7" w16cid:durableId="1873223873">
    <w:abstractNumId w:val="10"/>
  </w:num>
  <w:num w:numId="8" w16cid:durableId="1520701859">
    <w:abstractNumId w:val="8"/>
  </w:num>
  <w:num w:numId="9" w16cid:durableId="12410582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A6"/>
    <w:rsid w:val="00105D78"/>
    <w:rsid w:val="00180492"/>
    <w:rsid w:val="001A171B"/>
    <w:rsid w:val="001A5821"/>
    <w:rsid w:val="002029E1"/>
    <w:rsid w:val="002069DD"/>
    <w:rsid w:val="00250402"/>
    <w:rsid w:val="002527FB"/>
    <w:rsid w:val="002C1E42"/>
    <w:rsid w:val="002F0358"/>
    <w:rsid w:val="002F1908"/>
    <w:rsid w:val="003173FA"/>
    <w:rsid w:val="003950C5"/>
    <w:rsid w:val="003D33AC"/>
    <w:rsid w:val="0040544E"/>
    <w:rsid w:val="00422830"/>
    <w:rsid w:val="00453F65"/>
    <w:rsid w:val="004952A3"/>
    <w:rsid w:val="004B57A6"/>
    <w:rsid w:val="005135A7"/>
    <w:rsid w:val="00541D4C"/>
    <w:rsid w:val="00582D77"/>
    <w:rsid w:val="00596B78"/>
    <w:rsid w:val="0059702B"/>
    <w:rsid w:val="005D0F42"/>
    <w:rsid w:val="00610806"/>
    <w:rsid w:val="006C3DF9"/>
    <w:rsid w:val="006F2F6D"/>
    <w:rsid w:val="007A66A1"/>
    <w:rsid w:val="007B779A"/>
    <w:rsid w:val="007E683C"/>
    <w:rsid w:val="007F1BF6"/>
    <w:rsid w:val="00841986"/>
    <w:rsid w:val="008E6207"/>
    <w:rsid w:val="009065F5"/>
    <w:rsid w:val="00953DB6"/>
    <w:rsid w:val="00965C1C"/>
    <w:rsid w:val="009716FB"/>
    <w:rsid w:val="009C5C7C"/>
    <w:rsid w:val="00A53161"/>
    <w:rsid w:val="00A55A30"/>
    <w:rsid w:val="00AF2440"/>
    <w:rsid w:val="00B45174"/>
    <w:rsid w:val="00B535EB"/>
    <w:rsid w:val="00B726F4"/>
    <w:rsid w:val="00B9023F"/>
    <w:rsid w:val="00B91C0D"/>
    <w:rsid w:val="00BA7F90"/>
    <w:rsid w:val="00BE64DD"/>
    <w:rsid w:val="00BE69E7"/>
    <w:rsid w:val="00BF0190"/>
    <w:rsid w:val="00BF794C"/>
    <w:rsid w:val="00C46492"/>
    <w:rsid w:val="00CF6A6B"/>
    <w:rsid w:val="00D13839"/>
    <w:rsid w:val="00D336D9"/>
    <w:rsid w:val="00D44AA9"/>
    <w:rsid w:val="00D60493"/>
    <w:rsid w:val="00DB5E82"/>
    <w:rsid w:val="00E15EB6"/>
    <w:rsid w:val="00E70BD4"/>
    <w:rsid w:val="00ED4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BFEA"/>
  <w15:docId w15:val="{686C6B0E-D84E-415C-ABED-82CBC6D3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492"/>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4B57A6"/>
    <w:pPr>
      <w:keepNext/>
      <w:numPr>
        <w:numId w:val="1"/>
      </w:numPr>
      <w:outlineLvl w:val="0"/>
    </w:pPr>
    <w:rPr>
      <w:b/>
      <w:sz w:val="40"/>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jc w:val="center"/>
      <w:outlineLvl w:val="1"/>
    </w:pPr>
    <w:rPr>
      <w:rFonts w:ascii="Arial" w:eastAsia="MS Mincho" w:hAnsi="Arial"/>
      <w:b/>
      <w:sz w:val="24"/>
    </w:rPr>
  </w:style>
  <w:style w:type="paragraph" w:styleId="Nadpis3">
    <w:name w:val="heading 3"/>
    <w:basedOn w:val="Normln"/>
    <w:next w:val="Normln"/>
    <w:link w:val="Nadpis3Char"/>
    <w:qFormat/>
    <w:rsid w:val="004B57A6"/>
    <w:pPr>
      <w:keepNext/>
      <w:spacing w:before="240" w:after="60"/>
      <w:outlineLvl w:val="2"/>
    </w:pPr>
    <w:rPr>
      <w:b/>
      <w:sz w:val="24"/>
    </w:rPr>
  </w:style>
  <w:style w:type="paragraph" w:styleId="Nadpis4">
    <w:name w:val="heading 4"/>
    <w:basedOn w:val="Normln"/>
    <w:next w:val="Normln"/>
    <w:link w:val="Nadpis4Char"/>
    <w:qFormat/>
    <w:rsid w:val="004B57A6"/>
    <w:pPr>
      <w:keepNext/>
      <w:outlineLvl w:val="3"/>
    </w:pPr>
    <w:rPr>
      <w:sz w:val="24"/>
    </w:rPr>
  </w:style>
  <w:style w:type="paragraph" w:styleId="Nadpis5">
    <w:name w:val="heading 5"/>
    <w:basedOn w:val="Normln"/>
    <w:next w:val="Normln"/>
    <w:link w:val="Nadpis5Char"/>
    <w:qFormat/>
    <w:rsid w:val="004B57A6"/>
    <w:pPr>
      <w:keepNext/>
      <w:outlineLvl w:val="4"/>
    </w:pPr>
    <w:rPr>
      <w:rFonts w:eastAsia="MS Mincho"/>
      <w:b/>
      <w:i/>
      <w:sz w:val="24"/>
    </w:rPr>
  </w:style>
  <w:style w:type="paragraph" w:styleId="Nadpis6">
    <w:name w:val="heading 6"/>
    <w:basedOn w:val="Normln"/>
    <w:next w:val="Normln"/>
    <w:link w:val="Nadpis6Char"/>
    <w:qFormat/>
    <w:rsid w:val="004B57A6"/>
    <w:pPr>
      <w:keepNext/>
      <w:jc w:val="center"/>
      <w:outlineLvl w:val="5"/>
    </w:pPr>
    <w:rPr>
      <w:b/>
      <w:color w:val="FF0000"/>
      <w:sz w:val="48"/>
    </w:rPr>
  </w:style>
  <w:style w:type="paragraph" w:styleId="Nadpis7">
    <w:name w:val="heading 7"/>
    <w:basedOn w:val="Normln"/>
    <w:next w:val="Normln"/>
    <w:link w:val="Nadpis7Char"/>
    <w:qFormat/>
    <w:rsid w:val="004B57A6"/>
    <w:pPr>
      <w:keepNext/>
      <w:outlineLvl w:val="6"/>
    </w:pPr>
    <w:rPr>
      <w:b/>
    </w:rPr>
  </w:style>
  <w:style w:type="paragraph" w:styleId="Nadpis8">
    <w:name w:val="heading 8"/>
    <w:basedOn w:val="Normln"/>
    <w:next w:val="Normln"/>
    <w:link w:val="Nadpis8Char"/>
    <w:qFormat/>
    <w:rsid w:val="004B57A6"/>
    <w:pPr>
      <w:keepNext/>
      <w:outlineLvl w:val="7"/>
    </w:pPr>
    <w:rPr>
      <w:rFonts w:ascii="Arial" w:hAnsi="Arial"/>
      <w:b/>
    </w:rPr>
  </w:style>
  <w:style w:type="paragraph" w:styleId="Nadpis9">
    <w:name w:val="heading 9"/>
    <w:basedOn w:val="Normln"/>
    <w:next w:val="Normln"/>
    <w:link w:val="Nadpis9Char"/>
    <w:qFormat/>
    <w:rsid w:val="004B57A6"/>
    <w:pPr>
      <w:keepNex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4B57A6"/>
    <w:rPr>
      <w:sz w:val="16"/>
      <w:lang w:val="x-none"/>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pPr>
    <w:rPr>
      <w:rFonts w:cs="Tahoma"/>
      <w:i/>
      <w:iCs/>
      <w:sz w:val="24"/>
      <w:szCs w:val="24"/>
    </w:rPr>
  </w:style>
  <w:style w:type="paragraph" w:customStyle="1" w:styleId="Rejstk">
    <w:name w:val="Rejstřík"/>
    <w:basedOn w:val="Normln"/>
    <w:rsid w:val="004B57A6"/>
    <w:pPr>
      <w:suppressLineNumbers/>
    </w:pPr>
    <w:rPr>
      <w:rFonts w:cs="Tahoma"/>
    </w:rPr>
  </w:style>
  <w:style w:type="paragraph" w:customStyle="1" w:styleId="Seznamsodrkami1">
    <w:name w:val="Seznam s odrážkami1"/>
    <w:basedOn w:val="Normln"/>
    <w:rsid w:val="004B57A6"/>
    <w:pPr>
      <w:spacing w:line="360" w:lineRule="auto"/>
    </w:pPr>
    <w:rPr>
      <w:sz w:val="24"/>
    </w:rPr>
  </w:style>
  <w:style w:type="paragraph" w:customStyle="1" w:styleId="Seznamsodrkami21">
    <w:name w:val="Seznam s odrážkami 21"/>
    <w:basedOn w:val="Normln"/>
    <w:rsid w:val="004B57A6"/>
    <w:pPr>
      <w:tabs>
        <w:tab w:val="left" w:pos="700"/>
      </w:tabs>
      <w:spacing w:before="120"/>
      <w:ind w:left="57"/>
    </w:pPr>
    <w:rPr>
      <w:rFonts w:eastAsia="MS Mincho"/>
      <w:color w:val="000000"/>
      <w:sz w:val="24"/>
    </w:rPr>
  </w:style>
  <w:style w:type="paragraph" w:customStyle="1" w:styleId="Seznamsodrkami51">
    <w:name w:val="Seznam s odrážkami 51"/>
    <w:basedOn w:val="Normln"/>
    <w:rsid w:val="004B57A6"/>
    <w:rPr>
      <w:sz w:val="24"/>
    </w:rPr>
  </w:style>
  <w:style w:type="paragraph" w:customStyle="1" w:styleId="Seznamsodrkami31">
    <w:name w:val="Seznam s odrážkami 31"/>
    <w:basedOn w:val="Normln"/>
    <w:rsid w:val="004B57A6"/>
    <w:rPr>
      <w:sz w:val="24"/>
    </w:rPr>
  </w:style>
  <w:style w:type="paragraph" w:styleId="Nzev">
    <w:name w:val="Title"/>
    <w:basedOn w:val="Normln"/>
    <w:next w:val="Podnadpis"/>
    <w:link w:val="NzevChar"/>
    <w:qFormat/>
    <w:rsid w:val="004B57A6"/>
    <w:pPr>
      <w:spacing w:before="240" w:after="60"/>
      <w:jc w:val="center"/>
    </w:pPr>
    <w:rPr>
      <w:rFonts w:ascii="Arial" w:hAnsi="Arial"/>
      <w:b/>
      <w:kern w:val="1"/>
      <w:sz w:val="40"/>
      <w:lang w:val="x-none"/>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aliases w:val="Podtitul"/>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aliases w:val="Podtitul Char1"/>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pPr>
    <w:rPr>
      <w:i/>
      <w:smallCaps/>
    </w:rPr>
  </w:style>
  <w:style w:type="paragraph" w:styleId="Obsah2">
    <w:name w:val="toc 2"/>
    <w:basedOn w:val="Normln"/>
    <w:next w:val="Normln"/>
    <w:rsid w:val="004B57A6"/>
    <w:rPr>
      <w:b/>
      <w:smallCaps/>
      <w:sz w:val="24"/>
    </w:rPr>
  </w:style>
  <w:style w:type="paragraph" w:customStyle="1" w:styleId="Prosttext1">
    <w:name w:val="Prostý text1"/>
    <w:basedOn w:val="Normln"/>
    <w:rsid w:val="004B57A6"/>
    <w:pPr>
      <w:spacing w:before="120"/>
    </w:pPr>
    <w:rPr>
      <w:rFonts w:eastAsia="MS Mincho"/>
      <w:sz w:val="24"/>
    </w:rPr>
  </w:style>
  <w:style w:type="paragraph" w:styleId="Zhlav">
    <w:name w:val="header"/>
    <w:basedOn w:val="Normln"/>
    <w:link w:val="ZhlavChar"/>
    <w:rsid w:val="004B57A6"/>
    <w:rPr>
      <w:sz w:val="24"/>
      <w:lang w:val="x-none"/>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rPr>
      <w:sz w:val="24"/>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ind w:left="-142"/>
    </w:pPr>
    <w:rPr>
      <w:sz w:val="24"/>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pPr>
  </w:style>
  <w:style w:type="paragraph" w:customStyle="1" w:styleId="petr">
    <w:name w:val="petr"/>
    <w:basedOn w:val="Normln"/>
    <w:rsid w:val="004B57A6"/>
    <w:rPr>
      <w:rFonts w:ascii="Tahoma" w:hAnsi="Tahoma"/>
    </w:rPr>
  </w:style>
  <w:style w:type="paragraph" w:customStyle="1" w:styleId="Zkladntext31">
    <w:name w:val="Základní text 31"/>
    <w:basedOn w:val="Normln"/>
    <w:rsid w:val="004B57A6"/>
    <w:pPr>
      <w:jc w:val="center"/>
    </w:pPr>
  </w:style>
  <w:style w:type="paragraph" w:customStyle="1" w:styleId="Zkladntext21">
    <w:name w:val="Základní text 21"/>
    <w:basedOn w:val="Normln"/>
    <w:rsid w:val="004B57A6"/>
  </w:style>
  <w:style w:type="paragraph" w:styleId="Normlnweb">
    <w:name w:val="Normal (Web)"/>
    <w:basedOn w:val="Normln"/>
    <w:rsid w:val="004B57A6"/>
    <w:pPr>
      <w:spacing w:before="100" w:after="100"/>
    </w:pPr>
    <w:rPr>
      <w:rFonts w:ascii="Arial Unicode MS" w:eastAsia="Arial Unicode MS" w:hAnsi="Arial Unicode MS" w:cs="Arial Unicode MS"/>
      <w:color w:val="000000"/>
      <w:sz w:val="24"/>
      <w:szCs w:val="24"/>
    </w:rPr>
  </w:style>
  <w:style w:type="paragraph" w:styleId="Zkladntextodsazen">
    <w:name w:val="Body Text Indent"/>
    <w:basedOn w:val="Normln"/>
    <w:link w:val="ZkladntextodsazenChar"/>
    <w:rsid w:val="004B57A6"/>
    <w:pPr>
      <w:ind w:left="-142"/>
    </w:pPr>
    <w:rPr>
      <w:color w:val="00FF00"/>
      <w:sz w:val="24"/>
      <w:lang w:val="x-none"/>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ind w:left="708"/>
    </w:pPr>
    <w:rPr>
      <w:i/>
      <w:sz w:val="24"/>
    </w:rPr>
  </w:style>
  <w:style w:type="paragraph" w:customStyle="1" w:styleId="Stylodstavce">
    <w:name w:val="Styl odstavce"/>
    <w:basedOn w:val="Normln"/>
    <w:rsid w:val="004B57A6"/>
    <w:rPr>
      <w:rFonts w:ascii="Arial" w:hAnsi="Arial"/>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ind w:left="540"/>
    </w:pPr>
    <w:rPr>
      <w:rFonts w:ascii="Arial" w:hAnsi="Arial"/>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ind w:left="1260"/>
    </w:pPr>
    <w:rPr>
      <w:rFonts w:ascii="Arial" w:hAnsi="Arial"/>
    </w:rPr>
  </w:style>
  <w:style w:type="paragraph" w:styleId="Textkomente">
    <w:name w:val="annotation text"/>
    <w:basedOn w:val="Normln"/>
    <w:link w:val="TextkomenteChar"/>
    <w:semiHidden/>
    <w:unhideWhenUsed/>
    <w:rsid w:val="004B57A6"/>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rPr>
      <w:rFonts w:ascii="Tahoma" w:hAnsi="Tahoma" w:cs="Tahoma"/>
      <w:sz w:val="16"/>
      <w:szCs w:val="16"/>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ind w:firstLine="567"/>
    </w:pPr>
  </w:style>
  <w:style w:type="paragraph" w:customStyle="1" w:styleId="odpoved1">
    <w:name w:val="odpoved1"/>
    <w:basedOn w:val="Normln"/>
    <w:rsid w:val="004B57A6"/>
    <w:pPr>
      <w:spacing w:before="45"/>
    </w:pPr>
    <w:rPr>
      <w:sz w:val="24"/>
      <w:szCs w:val="24"/>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p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pPr>
    <w:rPr>
      <w:rFonts w:ascii="Tahoma" w:hAnsi="Tahoma" w:cs="Tahoma"/>
    </w:rPr>
  </w:style>
  <w:style w:type="paragraph" w:customStyle="1" w:styleId="Zkladntext22">
    <w:name w:val="Základní text 22"/>
    <w:basedOn w:val="Normln"/>
    <w:rsid w:val="004B57A6"/>
    <w:pPr>
      <w:spacing w:after="120" w:line="480" w:lineRule="auto"/>
    </w:pPr>
  </w:style>
  <w:style w:type="paragraph" w:customStyle="1" w:styleId="Zkladntext32">
    <w:name w:val="Základní text 32"/>
    <w:basedOn w:val="Normln"/>
    <w:rsid w:val="004B57A6"/>
    <w:pPr>
      <w:spacing w:after="120"/>
    </w:pPr>
    <w:rPr>
      <w:sz w:val="16"/>
      <w:szCs w:val="16"/>
    </w:rPr>
  </w:style>
  <w:style w:type="paragraph" w:customStyle="1" w:styleId="Prosttext2">
    <w:name w:val="Prostý text2"/>
    <w:basedOn w:val="Normln"/>
    <w:rsid w:val="004B57A6"/>
    <w:rPr>
      <w:rFonts w:ascii="Courier New" w:hAnsi="Courier New" w:cs="Courier New"/>
    </w:rPr>
  </w:style>
  <w:style w:type="paragraph" w:customStyle="1" w:styleId="Zkrcenzptenadresa">
    <w:name w:val="Zkrácená zpáteční adresa"/>
    <w:basedOn w:val="Normln"/>
    <w:rsid w:val="004B57A6"/>
    <w:rPr>
      <w:sz w:val="24"/>
    </w:rPr>
  </w:style>
  <w:style w:type="paragraph" w:customStyle="1" w:styleId="Zkladntext0">
    <w:name w:val="Základní text~"/>
    <w:basedOn w:val="Normln"/>
    <w:rsid w:val="004B57A6"/>
    <w:pPr>
      <w:widowControl w:val="0"/>
      <w:spacing w:line="288" w:lineRule="auto"/>
    </w:pPr>
    <w:rPr>
      <w:sz w:val="24"/>
    </w:rPr>
  </w:style>
  <w:style w:type="paragraph" w:customStyle="1" w:styleId="1">
    <w:name w:val="1"/>
    <w:basedOn w:val="Normln"/>
    <w:rsid w:val="004B57A6"/>
    <w:pPr>
      <w:numPr>
        <w:numId w:val="2"/>
      </w:numPr>
      <w:spacing w:after="120"/>
    </w:pPr>
    <w:rPr>
      <w:sz w:val="24"/>
    </w:rPr>
  </w:style>
  <w:style w:type="paragraph" w:customStyle="1" w:styleId="2">
    <w:name w:val="2"/>
    <w:basedOn w:val="Normln"/>
    <w:rsid w:val="004B57A6"/>
    <w:pPr>
      <w:tabs>
        <w:tab w:val="num" w:pos="567"/>
      </w:tabs>
      <w:spacing w:after="120"/>
      <w:ind w:left="567" w:hanging="567"/>
    </w:pPr>
    <w:rPr>
      <w:sz w:val="24"/>
    </w:rPr>
  </w:style>
  <w:style w:type="paragraph" w:customStyle="1" w:styleId="3">
    <w:name w:val="3"/>
    <w:basedOn w:val="Normln"/>
    <w:rsid w:val="004B57A6"/>
    <w:pPr>
      <w:tabs>
        <w:tab w:val="num" w:pos="567"/>
      </w:tabs>
      <w:spacing w:after="120"/>
      <w:ind w:left="567" w:hanging="567"/>
    </w:pPr>
    <w:rPr>
      <w:sz w:val="24"/>
    </w:rPr>
  </w:style>
  <w:style w:type="paragraph" w:styleId="Odstavecseseznamem">
    <w:name w:val="List Paragraph"/>
    <w:basedOn w:val="Normln"/>
    <w:uiPriority w:val="34"/>
    <w:qFormat/>
    <w:rsid w:val="004B57A6"/>
    <w:pPr>
      <w:ind w:left="708"/>
    </w:pPr>
  </w:style>
  <w:style w:type="paragraph" w:customStyle="1" w:styleId="Zkladntextodsazen22">
    <w:name w:val="Základní text odsazený 22"/>
    <w:basedOn w:val="Normln"/>
    <w:rsid w:val="004B57A6"/>
    <w:pPr>
      <w:spacing w:after="120" w:line="480" w:lineRule="auto"/>
      <w:ind w:left="283"/>
    </w:p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textAlignment w:val="baseline"/>
    </w:pPr>
    <w:rPr>
      <w:rFonts w:ascii="Arial" w:hAnsi="Arial" w:cs="Arial"/>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line="280" w:lineRule="atLeast"/>
    </w:pPr>
    <w:rPr>
      <w:rFonts w:ascii="Arial Black" w:hAnsi="Arial Black"/>
      <w:spacing w:val="-25"/>
      <w:sz w:val="32"/>
    </w:rPr>
  </w:style>
  <w:style w:type="paragraph" w:styleId="Zkladntext2">
    <w:name w:val="Body Text 2"/>
    <w:basedOn w:val="Normln"/>
    <w:link w:val="Zkladntext2Char"/>
    <w:unhideWhenUsed/>
    <w:rsid w:val="004B57A6"/>
    <w:pPr>
      <w:spacing w:after="120" w:line="480" w:lineRule="auto"/>
    </w:pPr>
    <w:rPr>
      <w:rFonts w:ascii="Calibri" w:hAnsi="Calibri"/>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rPr>
      <w:rFonts w:ascii="Courier New" w:hAnsi="Courier New"/>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jc w:val="center"/>
      <w:textAlignment w:val="baseline"/>
    </w:pPr>
    <w:rPr>
      <w:b/>
      <w:sz w:val="24"/>
    </w:rPr>
  </w:style>
  <w:style w:type="paragraph" w:styleId="Rozloendokumentu">
    <w:name w:val="Document Map"/>
    <w:aliases w:val="Rozvržení dokumentu"/>
    <w:basedOn w:val="Normln"/>
    <w:link w:val="RozloendokumentuChar1"/>
    <w:semiHidden/>
    <w:unhideWhenUsed/>
    <w:rsid w:val="004B57A6"/>
    <w:rPr>
      <w:rFonts w:ascii="Tahoma" w:hAnsi="Tahoma"/>
      <w:sz w:val="16"/>
      <w:szCs w:val="16"/>
      <w:lang w:val="x-none"/>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ind w:left="708"/>
    </w:pPr>
    <w:rPr>
      <w:rFonts w:ascii="Arial" w:hAnsi="Arial"/>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ind w:left="1416"/>
    </w:pPr>
    <w:rPr>
      <w:rFonts w:ascii="Arial" w:hAnsi="Arial"/>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pPr>
    <w:rPr>
      <w:sz w:val="24"/>
      <w:lang w:eastAsia="cs-CZ"/>
    </w:rPr>
  </w:style>
  <w:style w:type="paragraph" w:styleId="Textvbloku">
    <w:name w:val="Block Text"/>
    <w:basedOn w:val="Normln"/>
    <w:rsid w:val="004B57A6"/>
    <w:pPr>
      <w:tabs>
        <w:tab w:val="num" w:pos="530"/>
      </w:tabs>
      <w:ind w:left="530" w:right="110"/>
    </w:pPr>
    <w:rPr>
      <w:rFonts w:ascii="Arial" w:hAnsi="Arial" w:cs="Arial"/>
      <w:lang w:eastAsia="cs-CZ"/>
    </w:rPr>
  </w:style>
  <w:style w:type="paragraph" w:customStyle="1" w:styleId="normln1">
    <w:name w:val="normální"/>
    <w:basedOn w:val="Normln"/>
    <w:rsid w:val="004B57A6"/>
    <w:rPr>
      <w:rFonts w:ascii="Arial" w:hAnsi="Arial"/>
      <w:sz w:val="24"/>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jc w:val="center"/>
    </w:pPr>
    <w:rPr>
      <w:b/>
      <w:snapToGrid w:val="0"/>
      <w:color w:val="0000FF"/>
      <w:sz w:val="28"/>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firstLine="709"/>
    </w:pPr>
    <w:rPr>
      <w:noProof/>
      <w:sz w:val="24"/>
      <w:lang w:eastAsia="cs-CZ"/>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ind w:left="720"/>
    </w:pPr>
    <w:rPr>
      <w:rFonts w:eastAsia="Calibri"/>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ind w:left="1560" w:hanging="851"/>
    </w:pPr>
    <w:rPr>
      <w:rFonts w:ascii="Arial" w:eastAsia="Calibri" w:hAnsi="Arial"/>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ind w:left="709" w:hanging="709"/>
    </w:pPr>
    <w:rPr>
      <w:rFonts w:ascii="Arial" w:eastAsia="Calibri" w:hAnsi="Arial"/>
      <w:lang w:val="x-none"/>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ind w:left="851"/>
    </w:pPr>
    <w:rPr>
      <w:lang w:eastAsia="cs-CZ"/>
    </w:rPr>
  </w:style>
  <w:style w:type="paragraph" w:customStyle="1" w:styleId="Textvbloku1">
    <w:name w:val="Text v bloku1"/>
    <w:basedOn w:val="Normln"/>
    <w:rsid w:val="004B57A6"/>
    <w:pPr>
      <w:widowControl w:val="0"/>
      <w:ind w:right="-92"/>
    </w:pPr>
    <w:rPr>
      <w:sz w:val="24"/>
      <w:szCs w:val="24"/>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pPr>
    <w:rPr>
      <w:sz w:val="16"/>
      <w:szCs w:val="16"/>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ind w:left="720" w:hanging="720"/>
    </w:pPr>
    <w:rPr>
      <w:rFonts w:ascii="Arial" w:hAnsi="Arial"/>
      <w:b/>
      <w:caps/>
      <w:sz w:val="24"/>
      <w:szCs w:val="24"/>
      <w:lang w:eastAsia="cs-CZ"/>
    </w:rPr>
  </w:style>
  <w:style w:type="paragraph" w:styleId="Obsah3">
    <w:name w:val="toc 3"/>
    <w:basedOn w:val="Normln"/>
    <w:next w:val="Normln"/>
    <w:autoRedefine/>
    <w:uiPriority w:val="39"/>
    <w:semiHidden/>
    <w:unhideWhenUsed/>
    <w:rsid w:val="004B57A6"/>
    <w:pPr>
      <w:ind w:left="400"/>
    </w:p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pPr>
    <w:rPr>
      <w:rFonts w:ascii="Arial" w:hAnsi="Arial"/>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pPr>
    <w:rPr>
      <w:rFonts w:ascii="Arial" w:hAnsi="Arial"/>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 w:type="character" w:customStyle="1" w:styleId="CharChar0">
    <w:name w:val="Char Char"/>
    <w:rsid w:val="00C46492"/>
    <w:rPr>
      <w:sz w:val="24"/>
    </w:rPr>
  </w:style>
  <w:style w:type="character" w:customStyle="1" w:styleId="CharChar10">
    <w:name w:val="Char Char1"/>
    <w:rsid w:val="00C46492"/>
    <w:rPr>
      <w:rFonts w:eastAsia="MS Mincho"/>
      <w:sz w:val="24"/>
    </w:rPr>
  </w:style>
  <w:style w:type="character" w:customStyle="1" w:styleId="PodtitulChar">
    <w:name w:val="Podtitul Char"/>
    <w:uiPriority w:val="99"/>
    <w:rsid w:val="00C46492"/>
    <w:rPr>
      <w:rFonts w:ascii="Arial" w:eastAsia="Lucida Sans Unicode" w:hAnsi="Arial" w:cs="Tahoma"/>
      <w:i/>
      <w:iCs/>
      <w:sz w:val="28"/>
      <w:szCs w:val="28"/>
      <w:lang w:eastAsia="ar-SA"/>
    </w:rPr>
  </w:style>
  <w:style w:type="paragraph" w:customStyle="1" w:styleId="Nzev2">
    <w:name w:val="Název2"/>
    <w:basedOn w:val="Normln"/>
    <w:rsid w:val="00C46492"/>
    <w:pPr>
      <w:spacing w:after="120" w:line="288" w:lineRule="auto"/>
      <w:ind w:firstLine="709"/>
    </w:pPr>
    <w:rPr>
      <w:shadow/>
      <w:noProof/>
      <w:sz w:val="24"/>
      <w:lang w:eastAsia="cs-CZ"/>
    </w:rPr>
  </w:style>
  <w:style w:type="paragraph" w:customStyle="1" w:styleId="Odstavecseseznamem2">
    <w:name w:val="Odstavec se seznamem2"/>
    <w:basedOn w:val="Normln"/>
    <w:rsid w:val="00C46492"/>
    <w:pPr>
      <w:ind w:left="720"/>
    </w:pPr>
    <w:rPr>
      <w:rFonts w:eastAsia="Calibri"/>
      <w:sz w:val="24"/>
      <w:szCs w:val="24"/>
      <w:lang w:eastAsia="cs-CZ"/>
    </w:rPr>
  </w:style>
  <w:style w:type="character" w:styleId="Nevyeenzmnka">
    <w:name w:val="Unresolved Mention"/>
    <w:uiPriority w:val="99"/>
    <w:semiHidden/>
    <w:unhideWhenUsed/>
    <w:rsid w:val="00C4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434C1E2D34A408688777E765DDE08" ma:contentTypeVersion="0" ma:contentTypeDescription="Vytvoří nový dokument" ma:contentTypeScope="" ma:versionID="a64b8b66fc625d2df385493ad342f475">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F80E8-7A04-43FF-A644-345B75B2012C}">
  <ds:schemaRefs>
    <ds:schemaRef ds:uri="http://schemas.openxmlformats.org/officeDocument/2006/bibliography"/>
  </ds:schemaRefs>
</ds:datastoreItem>
</file>

<file path=customXml/itemProps2.xml><?xml version="1.0" encoding="utf-8"?>
<ds:datastoreItem xmlns:ds="http://schemas.openxmlformats.org/officeDocument/2006/customXml" ds:itemID="{56EA8459-7F90-44D0-8339-F269E59920ED}">
  <ds:schemaRefs>
    <ds:schemaRef ds:uri="http://schemas.microsoft.com/sharepoint/v3/contenttype/forms"/>
  </ds:schemaRefs>
</ds:datastoreItem>
</file>

<file path=customXml/itemProps3.xml><?xml version="1.0" encoding="utf-8"?>
<ds:datastoreItem xmlns:ds="http://schemas.openxmlformats.org/officeDocument/2006/customXml" ds:itemID="{0E8DCA60-A4D8-4408-A190-F5FA99D1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141B16-DAE6-4C22-92B4-F9E80CF378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12829</Words>
  <Characters>75694</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Šestáková Miroslava, Ing.</dc:creator>
  <cp:lastModifiedBy>Sehnal Pavel, Ing.</cp:lastModifiedBy>
  <cp:revision>2</cp:revision>
  <cp:lastPrinted>2019-06-27T05:25:00Z</cp:lastPrinted>
  <dcterms:created xsi:type="dcterms:W3CDTF">2024-10-17T08:10:00Z</dcterms:created>
  <dcterms:modified xsi:type="dcterms:W3CDTF">2024-10-17T08:10:00Z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0x010100509434C1E2D34A408688777E765DDE08</vt:lpwstr>
  </property>
</Properties>
</file>