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363BB" w14:textId="77777777" w:rsidR="00737368" w:rsidRPr="00776668" w:rsidRDefault="00776668" w:rsidP="00776668">
      <w:pPr>
        <w:pStyle w:val="Bezriadkovania"/>
        <w:jc w:val="center"/>
        <w:rPr>
          <w:rFonts w:ascii="Arial Narrow" w:hAnsi="Arial Narrow"/>
          <w:b/>
          <w:sz w:val="28"/>
          <w:szCs w:val="28"/>
        </w:rPr>
      </w:pPr>
      <w:r w:rsidRPr="00776668">
        <w:rPr>
          <w:rFonts w:ascii="Arial Narrow" w:hAnsi="Arial Narrow"/>
          <w:b/>
          <w:sz w:val="28"/>
          <w:szCs w:val="28"/>
        </w:rPr>
        <w:t>ZMLUVA O DIELO</w:t>
      </w:r>
    </w:p>
    <w:p w14:paraId="18F5F5DF" w14:textId="77777777" w:rsidR="00776668" w:rsidRPr="00776668" w:rsidRDefault="00776668" w:rsidP="00776668">
      <w:pPr>
        <w:pStyle w:val="Bezriadkovania"/>
        <w:jc w:val="center"/>
        <w:rPr>
          <w:rFonts w:ascii="Arial Narrow" w:hAnsi="Arial Narrow"/>
          <w:b/>
          <w:sz w:val="28"/>
          <w:szCs w:val="28"/>
        </w:rPr>
      </w:pPr>
      <w:r>
        <w:rPr>
          <w:rFonts w:ascii="Arial Narrow" w:hAnsi="Arial Narrow"/>
          <w:b/>
          <w:sz w:val="28"/>
          <w:szCs w:val="28"/>
        </w:rPr>
        <w:t>u</w:t>
      </w:r>
      <w:r w:rsidRPr="00776668">
        <w:rPr>
          <w:rFonts w:ascii="Arial Narrow" w:hAnsi="Arial Narrow"/>
          <w:b/>
          <w:sz w:val="28"/>
          <w:szCs w:val="28"/>
        </w:rPr>
        <w:t>zatvorená podľa § 536 a násl. Obchodného zákonníka</w:t>
      </w:r>
    </w:p>
    <w:p w14:paraId="2EE62615" w14:textId="77777777" w:rsidR="00776668" w:rsidRDefault="00776668" w:rsidP="00776668">
      <w:pPr>
        <w:pStyle w:val="Bezriadkovania"/>
        <w:pBdr>
          <w:bottom w:val="single" w:sz="4" w:space="1" w:color="auto"/>
        </w:pBdr>
        <w:jc w:val="center"/>
        <w:rPr>
          <w:rFonts w:ascii="Arial Narrow" w:hAnsi="Arial Narrow"/>
          <w:b/>
          <w:sz w:val="28"/>
          <w:szCs w:val="28"/>
        </w:rPr>
      </w:pPr>
      <w:r>
        <w:rPr>
          <w:rFonts w:ascii="Arial Narrow" w:hAnsi="Arial Narrow"/>
          <w:b/>
          <w:sz w:val="28"/>
          <w:szCs w:val="28"/>
        </w:rPr>
        <w:t>o</w:t>
      </w:r>
      <w:r w:rsidRPr="00776668">
        <w:rPr>
          <w:rFonts w:ascii="Arial Narrow" w:hAnsi="Arial Narrow"/>
          <w:b/>
          <w:sz w:val="28"/>
          <w:szCs w:val="28"/>
        </w:rPr>
        <w:t> dodávke stavebných prác</w:t>
      </w:r>
    </w:p>
    <w:p w14:paraId="4E4FC4B3" w14:textId="5777409F" w:rsidR="00776668" w:rsidRDefault="00776668" w:rsidP="00776668">
      <w:pPr>
        <w:pStyle w:val="Bezriadkovania"/>
        <w:jc w:val="center"/>
        <w:rPr>
          <w:rFonts w:ascii="Arial Narrow" w:hAnsi="Arial Narrow"/>
          <w:b/>
          <w:sz w:val="28"/>
          <w:szCs w:val="28"/>
        </w:rPr>
      </w:pPr>
      <w:r>
        <w:rPr>
          <w:rFonts w:ascii="Arial Narrow" w:hAnsi="Arial Narrow"/>
          <w:b/>
          <w:sz w:val="28"/>
          <w:szCs w:val="28"/>
        </w:rPr>
        <w:t xml:space="preserve">č. </w:t>
      </w:r>
    </w:p>
    <w:p w14:paraId="6539F565" w14:textId="77777777" w:rsidR="00776668" w:rsidRDefault="00776668" w:rsidP="00776668">
      <w:pPr>
        <w:pStyle w:val="Bezriadkovania"/>
        <w:jc w:val="center"/>
        <w:rPr>
          <w:rFonts w:ascii="Arial Narrow" w:hAnsi="Arial Narrow"/>
          <w:b/>
          <w:sz w:val="28"/>
          <w:szCs w:val="28"/>
        </w:rPr>
      </w:pPr>
    </w:p>
    <w:p w14:paraId="7B8812E2" w14:textId="77777777" w:rsidR="00F7490F" w:rsidRDefault="00F7490F" w:rsidP="00F7490F">
      <w:pPr>
        <w:pStyle w:val="Bezriadkovania"/>
        <w:jc w:val="center"/>
        <w:rPr>
          <w:rFonts w:ascii="Arial Narrow" w:hAnsi="Arial Narrow"/>
          <w:b/>
          <w:sz w:val="24"/>
          <w:szCs w:val="24"/>
        </w:rPr>
      </w:pPr>
      <w:r>
        <w:rPr>
          <w:rFonts w:ascii="Arial Narrow" w:hAnsi="Arial Narrow"/>
          <w:b/>
          <w:sz w:val="24"/>
          <w:szCs w:val="24"/>
        </w:rPr>
        <w:t>I.</w:t>
      </w:r>
    </w:p>
    <w:p w14:paraId="2E495739" w14:textId="77777777" w:rsidR="00776668" w:rsidRDefault="00776668" w:rsidP="00F7490F">
      <w:pPr>
        <w:pStyle w:val="Bezriadkovania"/>
        <w:jc w:val="center"/>
        <w:rPr>
          <w:rFonts w:ascii="Arial Narrow" w:hAnsi="Arial Narrow"/>
          <w:b/>
          <w:sz w:val="24"/>
          <w:szCs w:val="24"/>
        </w:rPr>
      </w:pPr>
      <w:r w:rsidRPr="00776668">
        <w:rPr>
          <w:rFonts w:ascii="Arial Narrow" w:hAnsi="Arial Narrow"/>
          <w:b/>
          <w:sz w:val="24"/>
          <w:szCs w:val="24"/>
        </w:rPr>
        <w:t>Zmluvné strany</w:t>
      </w:r>
    </w:p>
    <w:p w14:paraId="4EA3E792" w14:textId="77777777" w:rsidR="00F7490F" w:rsidRPr="00776668" w:rsidRDefault="00F7490F" w:rsidP="00F7490F">
      <w:pPr>
        <w:pStyle w:val="Bezriadkovania"/>
        <w:jc w:val="center"/>
        <w:rPr>
          <w:rFonts w:ascii="Arial Narrow" w:hAnsi="Arial Narrow"/>
          <w:b/>
          <w:sz w:val="24"/>
          <w:szCs w:val="24"/>
        </w:rPr>
      </w:pPr>
    </w:p>
    <w:p w14:paraId="00F798EB" w14:textId="77777777" w:rsidR="00776668" w:rsidRPr="00F7490F" w:rsidRDefault="00776668" w:rsidP="00776668">
      <w:pPr>
        <w:pStyle w:val="Bezriadkovania"/>
        <w:numPr>
          <w:ilvl w:val="1"/>
          <w:numId w:val="3"/>
        </w:numPr>
        <w:rPr>
          <w:rFonts w:ascii="Arial Narrow" w:hAnsi="Arial Narrow"/>
          <w:b/>
          <w:sz w:val="24"/>
          <w:szCs w:val="24"/>
        </w:rPr>
      </w:pPr>
      <w:r w:rsidRPr="00F7490F">
        <w:rPr>
          <w:rFonts w:ascii="Arial Narrow" w:hAnsi="Arial Narrow"/>
          <w:b/>
          <w:sz w:val="24"/>
          <w:szCs w:val="24"/>
        </w:rPr>
        <w:t>Objednávateľ:</w:t>
      </w:r>
    </w:p>
    <w:p w14:paraId="35B230C9" w14:textId="77777777" w:rsidR="00776668" w:rsidRDefault="00776668" w:rsidP="00776668">
      <w:pPr>
        <w:pStyle w:val="Bezriadkovania"/>
        <w:ind w:left="1080"/>
        <w:rPr>
          <w:rFonts w:ascii="Arial Narrow" w:hAnsi="Arial Narrow"/>
          <w:sz w:val="24"/>
          <w:szCs w:val="24"/>
        </w:rPr>
      </w:pPr>
      <w:r w:rsidRPr="00776668">
        <w:rPr>
          <w:rFonts w:ascii="Arial Narrow" w:hAnsi="Arial Narrow"/>
          <w:sz w:val="24"/>
          <w:szCs w:val="24"/>
        </w:rPr>
        <w:t>Adresa:</w:t>
      </w:r>
    </w:p>
    <w:p w14:paraId="10065874" w14:textId="77777777" w:rsidR="00776668" w:rsidRDefault="00776668" w:rsidP="00776668">
      <w:pPr>
        <w:pStyle w:val="Bezriadkovania"/>
        <w:ind w:left="1080"/>
        <w:rPr>
          <w:rFonts w:ascii="Arial Narrow" w:hAnsi="Arial Narrow"/>
          <w:sz w:val="24"/>
          <w:szCs w:val="24"/>
        </w:rPr>
      </w:pPr>
      <w:r>
        <w:rPr>
          <w:rFonts w:ascii="Arial Narrow" w:hAnsi="Arial Narrow"/>
          <w:sz w:val="24"/>
          <w:szCs w:val="24"/>
        </w:rPr>
        <w:t>Zástupca na rokovanie:</w:t>
      </w:r>
    </w:p>
    <w:p w14:paraId="5E7C1961" w14:textId="77777777" w:rsidR="00776668" w:rsidRDefault="00776668" w:rsidP="00776668">
      <w:pPr>
        <w:pStyle w:val="Bezriadkovania"/>
        <w:ind w:left="1080"/>
        <w:rPr>
          <w:rFonts w:ascii="Arial Narrow" w:hAnsi="Arial Narrow"/>
          <w:sz w:val="24"/>
          <w:szCs w:val="24"/>
        </w:rPr>
      </w:pPr>
      <w:r>
        <w:rPr>
          <w:rFonts w:ascii="Arial Narrow" w:hAnsi="Arial Narrow"/>
          <w:sz w:val="24"/>
          <w:szCs w:val="24"/>
        </w:rPr>
        <w:t>Vo veciach technických:</w:t>
      </w:r>
    </w:p>
    <w:p w14:paraId="59E683C4" w14:textId="77777777" w:rsidR="00776668" w:rsidRDefault="00776668" w:rsidP="00776668">
      <w:pPr>
        <w:pStyle w:val="Bezriadkovania"/>
        <w:ind w:left="1080"/>
        <w:rPr>
          <w:rFonts w:ascii="Arial Narrow" w:hAnsi="Arial Narrow"/>
          <w:sz w:val="24"/>
          <w:szCs w:val="24"/>
        </w:rPr>
      </w:pPr>
      <w:r>
        <w:rPr>
          <w:rFonts w:ascii="Arial Narrow" w:hAnsi="Arial Narrow"/>
          <w:sz w:val="24"/>
          <w:szCs w:val="24"/>
        </w:rPr>
        <w:t>Bankové spojenie:</w:t>
      </w:r>
    </w:p>
    <w:p w14:paraId="7B59D4C2" w14:textId="77777777" w:rsidR="00776668" w:rsidRDefault="00776668" w:rsidP="00776668">
      <w:pPr>
        <w:pStyle w:val="Bezriadkovania"/>
        <w:ind w:left="1080"/>
        <w:rPr>
          <w:rFonts w:ascii="Arial Narrow" w:hAnsi="Arial Narrow"/>
          <w:sz w:val="24"/>
          <w:szCs w:val="24"/>
        </w:rPr>
      </w:pPr>
      <w:r>
        <w:rPr>
          <w:rFonts w:ascii="Arial Narrow" w:hAnsi="Arial Narrow"/>
          <w:sz w:val="24"/>
          <w:szCs w:val="24"/>
        </w:rPr>
        <w:t>Číslo účtu:</w:t>
      </w:r>
    </w:p>
    <w:p w14:paraId="40441F85" w14:textId="77777777" w:rsidR="00776668" w:rsidRDefault="00776668" w:rsidP="00776668">
      <w:pPr>
        <w:pStyle w:val="Bezriadkovania"/>
        <w:ind w:left="1080"/>
        <w:rPr>
          <w:rFonts w:ascii="Arial Narrow" w:hAnsi="Arial Narrow"/>
          <w:sz w:val="24"/>
          <w:szCs w:val="24"/>
        </w:rPr>
      </w:pPr>
      <w:r>
        <w:rPr>
          <w:rFonts w:ascii="Arial Narrow" w:hAnsi="Arial Narrow"/>
          <w:sz w:val="24"/>
          <w:szCs w:val="24"/>
        </w:rPr>
        <w:t>Tel.:</w:t>
      </w:r>
    </w:p>
    <w:p w14:paraId="107A13B3" w14:textId="77777777" w:rsidR="00776668" w:rsidRDefault="00776668" w:rsidP="00776668">
      <w:pPr>
        <w:pStyle w:val="Bezriadkovania"/>
        <w:ind w:left="1080"/>
        <w:rPr>
          <w:rFonts w:ascii="Arial Narrow" w:hAnsi="Arial Narrow"/>
          <w:sz w:val="24"/>
          <w:szCs w:val="24"/>
        </w:rPr>
      </w:pPr>
      <w:r>
        <w:rPr>
          <w:rFonts w:ascii="Arial Narrow" w:hAnsi="Arial Narrow"/>
          <w:sz w:val="24"/>
          <w:szCs w:val="24"/>
        </w:rPr>
        <w:t xml:space="preserve">e-mail: </w:t>
      </w:r>
    </w:p>
    <w:p w14:paraId="36528076" w14:textId="77777777" w:rsidR="00776668" w:rsidRDefault="00776668" w:rsidP="00776668">
      <w:pPr>
        <w:pStyle w:val="Bezriadkovania"/>
        <w:ind w:left="1080"/>
        <w:rPr>
          <w:rFonts w:ascii="Arial Narrow" w:hAnsi="Arial Narrow"/>
          <w:sz w:val="24"/>
          <w:szCs w:val="24"/>
        </w:rPr>
      </w:pPr>
      <w:r>
        <w:rPr>
          <w:rFonts w:ascii="Arial Narrow" w:hAnsi="Arial Narrow"/>
          <w:sz w:val="24"/>
          <w:szCs w:val="24"/>
        </w:rPr>
        <w:t xml:space="preserve">(ďalej len ako </w:t>
      </w:r>
      <w:r w:rsidRPr="00776668">
        <w:rPr>
          <w:rFonts w:ascii="Arial Narrow" w:hAnsi="Arial Narrow"/>
          <w:sz w:val="24"/>
          <w:szCs w:val="24"/>
          <w:u w:val="single"/>
        </w:rPr>
        <w:t>„objednávateľ“)</w:t>
      </w:r>
    </w:p>
    <w:p w14:paraId="1616FED2" w14:textId="77777777" w:rsidR="00776668" w:rsidRDefault="00776668" w:rsidP="00776668">
      <w:pPr>
        <w:pStyle w:val="Bezriadkovania"/>
        <w:rPr>
          <w:rFonts w:ascii="Arial Narrow" w:hAnsi="Arial Narrow"/>
          <w:sz w:val="24"/>
          <w:szCs w:val="24"/>
        </w:rPr>
      </w:pPr>
    </w:p>
    <w:p w14:paraId="0B3A6A80" w14:textId="77777777" w:rsidR="00776668" w:rsidRDefault="00776668" w:rsidP="00776668">
      <w:pPr>
        <w:pStyle w:val="Bezriadkovania"/>
        <w:rPr>
          <w:rFonts w:ascii="Arial Narrow" w:hAnsi="Arial Narrow"/>
          <w:sz w:val="24"/>
          <w:szCs w:val="24"/>
        </w:rPr>
      </w:pPr>
    </w:p>
    <w:p w14:paraId="3943745F" w14:textId="2092B11D" w:rsidR="00776668" w:rsidRPr="000719A8" w:rsidRDefault="00776668" w:rsidP="00776668">
      <w:pPr>
        <w:pStyle w:val="Bezriadkovania"/>
        <w:numPr>
          <w:ilvl w:val="1"/>
          <w:numId w:val="3"/>
        </w:numPr>
        <w:rPr>
          <w:rFonts w:ascii="Arial Narrow" w:hAnsi="Arial Narrow"/>
          <w:sz w:val="24"/>
          <w:szCs w:val="24"/>
        </w:rPr>
      </w:pPr>
      <w:r w:rsidRPr="000719A8">
        <w:rPr>
          <w:rFonts w:ascii="Arial Narrow" w:hAnsi="Arial Narrow"/>
          <w:b/>
          <w:sz w:val="24"/>
          <w:szCs w:val="24"/>
        </w:rPr>
        <w:t>Zhotoviteľ:</w:t>
      </w:r>
      <w:r w:rsidRPr="000719A8">
        <w:rPr>
          <w:rFonts w:ascii="Arial Narrow" w:hAnsi="Arial Narrow"/>
          <w:b/>
          <w:sz w:val="24"/>
          <w:szCs w:val="24"/>
        </w:rPr>
        <w:tab/>
      </w:r>
      <w:r w:rsidRPr="000719A8">
        <w:rPr>
          <w:rFonts w:ascii="Arial Narrow" w:hAnsi="Arial Narrow"/>
          <w:sz w:val="24"/>
          <w:szCs w:val="24"/>
        </w:rPr>
        <w:tab/>
      </w:r>
      <w:r w:rsidRPr="000719A8">
        <w:rPr>
          <w:rFonts w:ascii="Arial Narrow" w:hAnsi="Arial Narrow"/>
          <w:sz w:val="24"/>
          <w:szCs w:val="24"/>
        </w:rPr>
        <w:tab/>
        <w:t>So sídlom:</w:t>
      </w:r>
      <w:r w:rsidRPr="000719A8">
        <w:rPr>
          <w:rFonts w:ascii="Arial Narrow" w:hAnsi="Arial Narrow"/>
          <w:sz w:val="24"/>
          <w:szCs w:val="24"/>
        </w:rPr>
        <w:tab/>
      </w:r>
      <w:r w:rsidR="009F70AA" w:rsidRPr="000719A8">
        <w:rPr>
          <w:rFonts w:ascii="Arial Narrow" w:hAnsi="Arial Narrow"/>
          <w:sz w:val="24"/>
          <w:szCs w:val="24"/>
        </w:rPr>
        <w:tab/>
      </w:r>
      <w:r w:rsidR="009F70AA" w:rsidRPr="000719A8">
        <w:rPr>
          <w:rFonts w:ascii="Arial Narrow" w:hAnsi="Arial Narrow"/>
          <w:sz w:val="24"/>
          <w:szCs w:val="24"/>
        </w:rPr>
        <w:tab/>
      </w:r>
      <w:r w:rsidR="009F70AA" w:rsidRPr="000719A8">
        <w:rPr>
          <w:rFonts w:ascii="Arial Narrow" w:hAnsi="Arial Narrow" w:cs="Arial"/>
          <w:sz w:val="24"/>
          <w:szCs w:val="24"/>
        </w:rPr>
        <w:t xml:space="preserve"> </w:t>
      </w:r>
    </w:p>
    <w:p w14:paraId="6BD430C2" w14:textId="29AC1928" w:rsidR="00776668" w:rsidRPr="009F70AA" w:rsidRDefault="00776668" w:rsidP="00776668">
      <w:pPr>
        <w:pStyle w:val="Bezriadkovania"/>
        <w:ind w:left="1080"/>
        <w:rPr>
          <w:rFonts w:ascii="Arial Narrow" w:hAnsi="Arial Narrow"/>
          <w:sz w:val="24"/>
          <w:szCs w:val="24"/>
        </w:rPr>
      </w:pPr>
      <w:r w:rsidRPr="009F70AA">
        <w:rPr>
          <w:rFonts w:ascii="Arial Narrow" w:hAnsi="Arial Narrow"/>
          <w:sz w:val="24"/>
          <w:szCs w:val="24"/>
        </w:rPr>
        <w:t>Spoločnosť zapísaná</w:t>
      </w:r>
      <w:r w:rsidR="009F70AA" w:rsidRPr="009F70AA">
        <w:rPr>
          <w:rFonts w:ascii="Arial Narrow" w:hAnsi="Arial Narrow" w:cs="Arial"/>
          <w:sz w:val="24"/>
          <w:szCs w:val="24"/>
        </w:rPr>
        <w:t xml:space="preserve"> v Obchodnom registri Okresného súdu </w:t>
      </w:r>
      <w:r w:rsidR="000719A8">
        <w:rPr>
          <w:rFonts w:ascii="Arial Narrow" w:hAnsi="Arial Narrow" w:cs="Arial"/>
          <w:sz w:val="24"/>
          <w:szCs w:val="24"/>
        </w:rPr>
        <w:t xml:space="preserve">      </w:t>
      </w:r>
      <w:r w:rsidR="009F70AA" w:rsidRPr="009F70AA">
        <w:rPr>
          <w:rFonts w:ascii="Arial Narrow" w:hAnsi="Arial Narrow" w:cs="Arial"/>
          <w:sz w:val="24"/>
          <w:szCs w:val="24"/>
        </w:rPr>
        <w:t>, oddiel Sro, vložka číslo :</w:t>
      </w:r>
    </w:p>
    <w:p w14:paraId="465F70EC" w14:textId="23319198" w:rsidR="00776668" w:rsidRDefault="00776668" w:rsidP="00776668">
      <w:pPr>
        <w:pStyle w:val="Bezriadkovania"/>
        <w:ind w:left="1080"/>
        <w:rPr>
          <w:rFonts w:ascii="Arial Narrow" w:hAnsi="Arial Narrow"/>
          <w:sz w:val="24"/>
          <w:szCs w:val="24"/>
        </w:rPr>
      </w:pPr>
      <w:r>
        <w:rPr>
          <w:rFonts w:ascii="Arial Narrow" w:hAnsi="Arial Narrow"/>
          <w:sz w:val="24"/>
          <w:szCs w:val="24"/>
        </w:rPr>
        <w:t>Štatutárny zástupca:</w:t>
      </w:r>
      <w:r w:rsidR="009F70AA" w:rsidRPr="009F70AA">
        <w:rPr>
          <w:rFonts w:ascii="Arial Narrow" w:hAnsi="Arial Narrow" w:cs="Arial"/>
          <w:sz w:val="20"/>
          <w:szCs w:val="20"/>
        </w:rPr>
        <w:t xml:space="preserve"> </w:t>
      </w:r>
      <w:r w:rsidR="009F70AA">
        <w:rPr>
          <w:rFonts w:ascii="Arial Narrow" w:hAnsi="Arial Narrow" w:cs="Arial"/>
          <w:sz w:val="20"/>
          <w:szCs w:val="20"/>
        </w:rPr>
        <w:tab/>
      </w:r>
      <w:r w:rsidR="009F70AA" w:rsidRPr="009F70AA">
        <w:rPr>
          <w:rFonts w:ascii="Arial Narrow" w:hAnsi="Arial Narrow"/>
          <w:sz w:val="24"/>
          <w:szCs w:val="24"/>
        </w:rPr>
        <w:tab/>
      </w:r>
    </w:p>
    <w:p w14:paraId="567BDDAF" w14:textId="77777777" w:rsidR="00776668" w:rsidRDefault="00776668" w:rsidP="00776668">
      <w:pPr>
        <w:pStyle w:val="Bezriadkovania"/>
        <w:ind w:left="1080"/>
        <w:rPr>
          <w:rFonts w:ascii="Arial Narrow" w:hAnsi="Arial Narrow"/>
          <w:sz w:val="24"/>
          <w:szCs w:val="24"/>
        </w:rPr>
      </w:pPr>
      <w:r>
        <w:rPr>
          <w:rFonts w:ascii="Arial Narrow" w:hAnsi="Arial Narrow"/>
          <w:sz w:val="24"/>
          <w:szCs w:val="24"/>
        </w:rPr>
        <w:t>Zástupca vo veciach:</w:t>
      </w:r>
    </w:p>
    <w:p w14:paraId="68F45525" w14:textId="67D5B434" w:rsidR="00776668" w:rsidRDefault="00776668" w:rsidP="00776668">
      <w:pPr>
        <w:pStyle w:val="Bezriadkovania"/>
        <w:numPr>
          <w:ilvl w:val="0"/>
          <w:numId w:val="4"/>
        </w:numPr>
        <w:rPr>
          <w:rFonts w:ascii="Arial Narrow" w:hAnsi="Arial Narrow"/>
          <w:sz w:val="24"/>
          <w:szCs w:val="24"/>
        </w:rPr>
      </w:pPr>
      <w:r>
        <w:rPr>
          <w:rFonts w:ascii="Arial Narrow" w:hAnsi="Arial Narrow"/>
          <w:sz w:val="24"/>
          <w:szCs w:val="24"/>
        </w:rPr>
        <w:t>Technických</w:t>
      </w:r>
      <w:r w:rsidR="009F70AA">
        <w:rPr>
          <w:rFonts w:ascii="Arial Narrow" w:hAnsi="Arial Narrow"/>
          <w:sz w:val="24"/>
          <w:szCs w:val="24"/>
        </w:rPr>
        <w:tab/>
      </w:r>
      <w:r w:rsidR="009F70AA">
        <w:rPr>
          <w:rFonts w:ascii="Arial Narrow" w:hAnsi="Arial Narrow"/>
          <w:sz w:val="24"/>
          <w:szCs w:val="24"/>
        </w:rPr>
        <w:tab/>
      </w:r>
    </w:p>
    <w:p w14:paraId="4E0EA736" w14:textId="77777777" w:rsidR="000719A8" w:rsidRDefault="00776668" w:rsidP="00776668">
      <w:pPr>
        <w:pStyle w:val="Bezriadkovania"/>
        <w:numPr>
          <w:ilvl w:val="0"/>
          <w:numId w:val="4"/>
        </w:numPr>
        <w:ind w:left="1080"/>
        <w:rPr>
          <w:rFonts w:ascii="Arial Narrow" w:hAnsi="Arial Narrow"/>
          <w:sz w:val="24"/>
          <w:szCs w:val="24"/>
        </w:rPr>
      </w:pPr>
      <w:r w:rsidRPr="000719A8">
        <w:rPr>
          <w:rFonts w:ascii="Arial Narrow" w:hAnsi="Arial Narrow"/>
          <w:sz w:val="24"/>
          <w:szCs w:val="24"/>
        </w:rPr>
        <w:t>Zmluvných</w:t>
      </w:r>
      <w:r w:rsidR="009F70AA" w:rsidRPr="000719A8">
        <w:rPr>
          <w:rFonts w:ascii="Arial Narrow" w:hAnsi="Arial Narrow"/>
          <w:sz w:val="24"/>
          <w:szCs w:val="24"/>
        </w:rPr>
        <w:tab/>
      </w:r>
      <w:r w:rsidR="009F70AA" w:rsidRPr="000719A8">
        <w:rPr>
          <w:rFonts w:ascii="Arial Narrow" w:hAnsi="Arial Narrow"/>
          <w:sz w:val="24"/>
          <w:szCs w:val="24"/>
        </w:rPr>
        <w:tab/>
      </w:r>
    </w:p>
    <w:p w14:paraId="62533EB4" w14:textId="3A9DAD50" w:rsidR="00776668" w:rsidRPr="000719A8" w:rsidRDefault="00776668" w:rsidP="00776668">
      <w:pPr>
        <w:pStyle w:val="Bezriadkovania"/>
        <w:numPr>
          <w:ilvl w:val="0"/>
          <w:numId w:val="4"/>
        </w:numPr>
        <w:ind w:left="1080"/>
        <w:rPr>
          <w:rFonts w:ascii="Arial Narrow" w:hAnsi="Arial Narrow"/>
          <w:sz w:val="24"/>
          <w:szCs w:val="24"/>
        </w:rPr>
      </w:pPr>
      <w:r w:rsidRPr="000719A8">
        <w:rPr>
          <w:rFonts w:ascii="Arial Narrow" w:hAnsi="Arial Narrow"/>
          <w:sz w:val="24"/>
          <w:szCs w:val="24"/>
        </w:rPr>
        <w:t>IČO:</w:t>
      </w:r>
      <w:r w:rsidR="009F70AA" w:rsidRPr="000719A8">
        <w:rPr>
          <w:rFonts w:ascii="Arial Narrow" w:hAnsi="Arial Narrow"/>
          <w:sz w:val="24"/>
          <w:szCs w:val="24"/>
        </w:rPr>
        <w:tab/>
      </w:r>
      <w:r w:rsidR="009F70AA" w:rsidRPr="000719A8">
        <w:rPr>
          <w:rFonts w:ascii="Arial Narrow" w:hAnsi="Arial Narrow"/>
          <w:sz w:val="24"/>
          <w:szCs w:val="24"/>
        </w:rPr>
        <w:tab/>
      </w:r>
      <w:r w:rsidR="009F70AA" w:rsidRPr="000719A8">
        <w:rPr>
          <w:rFonts w:ascii="Arial Narrow" w:hAnsi="Arial Narrow"/>
          <w:sz w:val="24"/>
          <w:szCs w:val="24"/>
        </w:rPr>
        <w:tab/>
      </w:r>
    </w:p>
    <w:p w14:paraId="2E997601" w14:textId="5A8AA0D3" w:rsidR="00776668" w:rsidRDefault="00776668" w:rsidP="00776668">
      <w:pPr>
        <w:pStyle w:val="Bezriadkovania"/>
        <w:ind w:left="1080"/>
        <w:rPr>
          <w:rFonts w:ascii="Arial Narrow" w:hAnsi="Arial Narrow"/>
          <w:sz w:val="24"/>
          <w:szCs w:val="24"/>
        </w:rPr>
      </w:pPr>
      <w:r>
        <w:rPr>
          <w:rFonts w:ascii="Arial Narrow" w:hAnsi="Arial Narrow"/>
          <w:sz w:val="24"/>
          <w:szCs w:val="24"/>
        </w:rPr>
        <w:t>IČ DPH:</w:t>
      </w:r>
      <w:r w:rsidR="009F70AA">
        <w:rPr>
          <w:rFonts w:ascii="Arial Narrow" w:hAnsi="Arial Narrow"/>
          <w:sz w:val="24"/>
          <w:szCs w:val="24"/>
        </w:rPr>
        <w:tab/>
      </w:r>
      <w:r w:rsidR="009F70AA">
        <w:rPr>
          <w:rFonts w:ascii="Arial Narrow" w:hAnsi="Arial Narrow"/>
          <w:sz w:val="24"/>
          <w:szCs w:val="24"/>
        </w:rPr>
        <w:tab/>
      </w:r>
      <w:r w:rsidR="009F70AA">
        <w:rPr>
          <w:rFonts w:ascii="Arial Narrow" w:hAnsi="Arial Narrow"/>
          <w:sz w:val="24"/>
          <w:szCs w:val="24"/>
        </w:rPr>
        <w:tab/>
      </w:r>
    </w:p>
    <w:p w14:paraId="5050D7E8" w14:textId="5BBF7223" w:rsidR="00776668" w:rsidRDefault="00776668" w:rsidP="00776668">
      <w:pPr>
        <w:pStyle w:val="Bezriadkovania"/>
        <w:ind w:left="1080"/>
        <w:rPr>
          <w:rFonts w:ascii="Arial Narrow" w:hAnsi="Arial Narrow"/>
          <w:sz w:val="24"/>
          <w:szCs w:val="24"/>
        </w:rPr>
      </w:pPr>
      <w:r>
        <w:rPr>
          <w:rFonts w:ascii="Arial Narrow" w:hAnsi="Arial Narrow"/>
          <w:sz w:val="24"/>
          <w:szCs w:val="24"/>
        </w:rPr>
        <w:t>Bankové spojenie:</w:t>
      </w:r>
      <w:r w:rsidR="00111F38">
        <w:rPr>
          <w:rFonts w:ascii="Arial Narrow" w:hAnsi="Arial Narrow"/>
          <w:sz w:val="24"/>
          <w:szCs w:val="24"/>
        </w:rPr>
        <w:t xml:space="preserve">                </w:t>
      </w:r>
    </w:p>
    <w:p w14:paraId="4877CD6D" w14:textId="6B133AB0" w:rsidR="00776668" w:rsidRDefault="00776668" w:rsidP="00776668">
      <w:pPr>
        <w:pStyle w:val="Bezriadkovania"/>
        <w:ind w:left="1080"/>
        <w:rPr>
          <w:rFonts w:ascii="Arial Narrow" w:hAnsi="Arial Narrow"/>
          <w:sz w:val="24"/>
          <w:szCs w:val="24"/>
        </w:rPr>
      </w:pPr>
      <w:r>
        <w:rPr>
          <w:rFonts w:ascii="Arial Narrow" w:hAnsi="Arial Narrow"/>
          <w:sz w:val="24"/>
          <w:szCs w:val="24"/>
        </w:rPr>
        <w:t>IBAN:</w:t>
      </w:r>
      <w:r w:rsidR="00111F38">
        <w:rPr>
          <w:rFonts w:ascii="Arial Narrow" w:hAnsi="Arial Narrow"/>
          <w:sz w:val="24"/>
          <w:szCs w:val="24"/>
        </w:rPr>
        <w:t xml:space="preserve">                                    </w:t>
      </w:r>
      <w:r>
        <w:rPr>
          <w:rFonts w:ascii="Arial Narrow" w:hAnsi="Arial Narrow"/>
          <w:sz w:val="24"/>
          <w:szCs w:val="24"/>
        </w:rPr>
        <w:br/>
        <w:t>BIC:</w:t>
      </w:r>
    </w:p>
    <w:p w14:paraId="3710A8E3" w14:textId="716A753E" w:rsidR="00776668" w:rsidRDefault="00776668" w:rsidP="00776668">
      <w:pPr>
        <w:pStyle w:val="Bezriadkovania"/>
        <w:ind w:left="1080"/>
        <w:rPr>
          <w:rFonts w:ascii="Arial Narrow" w:hAnsi="Arial Narrow"/>
          <w:sz w:val="24"/>
          <w:szCs w:val="24"/>
        </w:rPr>
      </w:pPr>
      <w:r>
        <w:rPr>
          <w:rFonts w:ascii="Arial Narrow" w:hAnsi="Arial Narrow"/>
          <w:sz w:val="24"/>
          <w:szCs w:val="24"/>
        </w:rPr>
        <w:t>Tel./Fax:</w:t>
      </w:r>
      <w:r w:rsidR="00111F38">
        <w:rPr>
          <w:rFonts w:ascii="Arial Narrow" w:hAnsi="Arial Narrow"/>
          <w:sz w:val="24"/>
          <w:szCs w:val="24"/>
        </w:rPr>
        <w:t xml:space="preserve">                               </w:t>
      </w:r>
    </w:p>
    <w:p w14:paraId="5E7740F3" w14:textId="1C387D6F" w:rsidR="0067586E" w:rsidRDefault="00776668" w:rsidP="0067586E">
      <w:pPr>
        <w:pStyle w:val="Bezriadkovania"/>
        <w:ind w:left="1080"/>
        <w:rPr>
          <w:rFonts w:ascii="Arial Narrow" w:hAnsi="Arial Narrow"/>
          <w:sz w:val="24"/>
          <w:szCs w:val="24"/>
        </w:rPr>
      </w:pPr>
      <w:r>
        <w:rPr>
          <w:rFonts w:ascii="Arial Narrow" w:hAnsi="Arial Narrow"/>
          <w:sz w:val="24"/>
          <w:szCs w:val="24"/>
        </w:rPr>
        <w:t>e-mail:</w:t>
      </w:r>
      <w:r w:rsidR="0067586E">
        <w:rPr>
          <w:rFonts w:ascii="Arial Narrow" w:hAnsi="Arial Narrow"/>
          <w:sz w:val="24"/>
          <w:szCs w:val="24"/>
        </w:rPr>
        <w:t xml:space="preserve">                                   </w:t>
      </w:r>
    </w:p>
    <w:p w14:paraId="4F79F828" w14:textId="77777777" w:rsidR="00776668" w:rsidRDefault="00776668" w:rsidP="00776668">
      <w:pPr>
        <w:pStyle w:val="Bezriadkovania"/>
        <w:ind w:left="1080"/>
        <w:rPr>
          <w:rFonts w:ascii="Arial Narrow" w:hAnsi="Arial Narrow"/>
          <w:sz w:val="24"/>
          <w:szCs w:val="24"/>
        </w:rPr>
      </w:pPr>
      <w:r>
        <w:rPr>
          <w:rFonts w:ascii="Arial Narrow" w:hAnsi="Arial Narrow"/>
          <w:sz w:val="24"/>
          <w:szCs w:val="24"/>
        </w:rPr>
        <w:t xml:space="preserve">(ďalej len ako  </w:t>
      </w:r>
      <w:r w:rsidRPr="00776668">
        <w:rPr>
          <w:rFonts w:ascii="Arial Narrow" w:hAnsi="Arial Narrow"/>
          <w:sz w:val="24"/>
          <w:szCs w:val="24"/>
          <w:u w:val="single"/>
        </w:rPr>
        <w:t>„zhotoviteľ“)</w:t>
      </w:r>
      <w:r>
        <w:rPr>
          <w:rFonts w:ascii="Arial Narrow" w:hAnsi="Arial Narrow"/>
          <w:sz w:val="24"/>
          <w:szCs w:val="24"/>
        </w:rPr>
        <w:t xml:space="preserve"> </w:t>
      </w:r>
    </w:p>
    <w:p w14:paraId="1531E702" w14:textId="77777777" w:rsidR="00776668" w:rsidRDefault="00776668" w:rsidP="00776668">
      <w:pPr>
        <w:pStyle w:val="Bezriadkovania"/>
        <w:ind w:left="1080"/>
        <w:rPr>
          <w:rFonts w:ascii="Arial Narrow" w:hAnsi="Arial Narrow"/>
          <w:sz w:val="24"/>
          <w:szCs w:val="24"/>
        </w:rPr>
      </w:pPr>
    </w:p>
    <w:p w14:paraId="3677EE5A" w14:textId="77777777" w:rsidR="00776668" w:rsidRPr="00F7490F" w:rsidRDefault="00F7490F" w:rsidP="00F7490F">
      <w:pPr>
        <w:pStyle w:val="Bezriadkovania"/>
        <w:jc w:val="center"/>
        <w:rPr>
          <w:rFonts w:ascii="Arial Narrow" w:hAnsi="Arial Narrow"/>
          <w:b/>
          <w:sz w:val="24"/>
          <w:szCs w:val="24"/>
        </w:rPr>
      </w:pPr>
      <w:r w:rsidRPr="00F7490F">
        <w:rPr>
          <w:rFonts w:ascii="Arial Narrow" w:hAnsi="Arial Narrow"/>
          <w:b/>
          <w:sz w:val="24"/>
          <w:szCs w:val="24"/>
        </w:rPr>
        <w:t>II.</w:t>
      </w:r>
    </w:p>
    <w:p w14:paraId="31FFB622" w14:textId="77777777" w:rsidR="00776668" w:rsidRDefault="00776668" w:rsidP="00F7490F">
      <w:pPr>
        <w:pStyle w:val="Bezriadkovania"/>
        <w:jc w:val="center"/>
        <w:rPr>
          <w:rFonts w:ascii="Arial Narrow" w:hAnsi="Arial Narrow"/>
          <w:b/>
          <w:sz w:val="24"/>
          <w:szCs w:val="24"/>
        </w:rPr>
      </w:pPr>
      <w:r w:rsidRPr="00776668">
        <w:rPr>
          <w:rFonts w:ascii="Arial Narrow" w:hAnsi="Arial Narrow"/>
          <w:b/>
          <w:sz w:val="24"/>
          <w:szCs w:val="24"/>
        </w:rPr>
        <w:t>Východiskové podklady a údaje</w:t>
      </w:r>
    </w:p>
    <w:p w14:paraId="39FAFC1C" w14:textId="77777777" w:rsidR="00776668" w:rsidRDefault="00776668" w:rsidP="00776668">
      <w:pPr>
        <w:pStyle w:val="Bezriadkovania"/>
        <w:jc w:val="center"/>
        <w:rPr>
          <w:rFonts w:ascii="Arial Narrow" w:hAnsi="Arial Narrow"/>
          <w:b/>
          <w:sz w:val="24"/>
          <w:szCs w:val="24"/>
        </w:rPr>
      </w:pPr>
    </w:p>
    <w:p w14:paraId="6CA69C21" w14:textId="336FD553" w:rsidR="00776668" w:rsidRDefault="00776668" w:rsidP="00776668">
      <w:pPr>
        <w:pStyle w:val="Bezriadkovania"/>
        <w:ind w:left="705" w:hanging="705"/>
        <w:rPr>
          <w:rFonts w:ascii="Arial Narrow" w:hAnsi="Arial Narrow"/>
          <w:sz w:val="24"/>
          <w:szCs w:val="24"/>
        </w:rPr>
      </w:pPr>
      <w:r>
        <w:rPr>
          <w:rFonts w:ascii="Arial Narrow" w:hAnsi="Arial Narrow"/>
          <w:sz w:val="24"/>
          <w:szCs w:val="24"/>
        </w:rPr>
        <w:t xml:space="preserve">2.1. </w:t>
      </w:r>
      <w:r>
        <w:rPr>
          <w:rFonts w:ascii="Arial Narrow" w:hAnsi="Arial Narrow"/>
          <w:sz w:val="24"/>
          <w:szCs w:val="24"/>
        </w:rPr>
        <w:tab/>
        <w:t>Podkladom pre uzatvorenie tejto zmluvy je akceptácia cenovej ponuky</w:t>
      </w:r>
      <w:r w:rsidR="002F56A4">
        <w:rPr>
          <w:rFonts w:ascii="Arial Narrow" w:hAnsi="Arial Narrow"/>
          <w:sz w:val="24"/>
          <w:szCs w:val="24"/>
        </w:rPr>
        <w:t xml:space="preserve"> na predmet zákazky s názvom „Prestavba oceľového prístrešku na skladovú halu charity“</w:t>
      </w:r>
      <w:r>
        <w:rPr>
          <w:rFonts w:ascii="Arial Narrow" w:hAnsi="Arial Narrow"/>
          <w:sz w:val="24"/>
          <w:szCs w:val="24"/>
        </w:rPr>
        <w:t xml:space="preserve"> zhotoviteľa zo dňa ............. vo výberovom konaní objednávateľa</w:t>
      </w:r>
      <w:r w:rsidR="004244DD">
        <w:rPr>
          <w:rFonts w:ascii="Arial Narrow" w:hAnsi="Arial Narrow"/>
          <w:sz w:val="24"/>
          <w:szCs w:val="24"/>
        </w:rPr>
        <w:t xml:space="preserve"> (</w:t>
      </w:r>
      <w:r w:rsidR="004244DD" w:rsidRPr="000719A8">
        <w:rPr>
          <w:rFonts w:ascii="Arial Narrow" w:hAnsi="Arial Narrow"/>
          <w:sz w:val="24"/>
          <w:szCs w:val="24"/>
        </w:rPr>
        <w:t>bez výberového konania objednávateľa)</w:t>
      </w:r>
      <w:r w:rsidR="004244DD">
        <w:rPr>
          <w:rFonts w:ascii="Arial Narrow" w:hAnsi="Arial Narrow"/>
          <w:sz w:val="24"/>
          <w:szCs w:val="24"/>
        </w:rPr>
        <w:t xml:space="preserve"> </w:t>
      </w:r>
      <w:r>
        <w:rPr>
          <w:rFonts w:ascii="Arial Narrow" w:hAnsi="Arial Narrow"/>
          <w:sz w:val="24"/>
          <w:szCs w:val="24"/>
        </w:rPr>
        <w:t>.</w:t>
      </w:r>
    </w:p>
    <w:p w14:paraId="4EC095A6" w14:textId="77777777" w:rsidR="00776668" w:rsidRDefault="00776668" w:rsidP="00776668">
      <w:pPr>
        <w:pStyle w:val="Bezriadkovania"/>
        <w:ind w:left="705" w:hanging="705"/>
        <w:rPr>
          <w:rFonts w:ascii="Arial Narrow" w:hAnsi="Arial Narrow"/>
          <w:sz w:val="24"/>
          <w:szCs w:val="24"/>
        </w:rPr>
      </w:pPr>
    </w:p>
    <w:p w14:paraId="4D39DE4A" w14:textId="77777777" w:rsidR="00776668" w:rsidRDefault="00776668" w:rsidP="00776668">
      <w:pPr>
        <w:pStyle w:val="Bezriadkovania"/>
        <w:rPr>
          <w:rFonts w:ascii="Arial Narrow" w:hAnsi="Arial Narrow"/>
          <w:sz w:val="24"/>
          <w:szCs w:val="24"/>
        </w:rPr>
      </w:pPr>
      <w:r>
        <w:rPr>
          <w:rFonts w:ascii="Arial Narrow" w:hAnsi="Arial Narrow"/>
          <w:sz w:val="24"/>
          <w:szCs w:val="24"/>
        </w:rPr>
        <w:t>2.2.</w:t>
      </w:r>
      <w:r>
        <w:rPr>
          <w:rFonts w:ascii="Arial Narrow" w:hAnsi="Arial Narrow"/>
          <w:sz w:val="24"/>
          <w:szCs w:val="24"/>
        </w:rPr>
        <w:tab/>
        <w:t>Východiskové údaje:</w:t>
      </w:r>
    </w:p>
    <w:p w14:paraId="4011A6AF" w14:textId="55D9EB8B" w:rsidR="00776668" w:rsidRDefault="00776668" w:rsidP="00776668">
      <w:pPr>
        <w:pStyle w:val="Bezriadkovania"/>
        <w:rPr>
          <w:rFonts w:ascii="Arial Narrow" w:hAnsi="Arial Narrow"/>
          <w:sz w:val="24"/>
          <w:szCs w:val="24"/>
        </w:rPr>
      </w:pPr>
      <w:r>
        <w:rPr>
          <w:rFonts w:ascii="Arial Narrow" w:hAnsi="Arial Narrow"/>
          <w:sz w:val="24"/>
          <w:szCs w:val="24"/>
        </w:rPr>
        <w:tab/>
        <w:t>2.2.1. Názov stavby:</w:t>
      </w:r>
      <w:r w:rsidR="002F56A4">
        <w:rPr>
          <w:rFonts w:ascii="Arial Narrow" w:hAnsi="Arial Narrow"/>
          <w:sz w:val="24"/>
          <w:szCs w:val="24"/>
        </w:rPr>
        <w:t xml:space="preserve"> Prestavba oceľového prístrešku na skladovú halu charity</w:t>
      </w:r>
    </w:p>
    <w:p w14:paraId="00344D56" w14:textId="08BAF6EE" w:rsidR="00776668" w:rsidRDefault="00776668" w:rsidP="00776668">
      <w:pPr>
        <w:pStyle w:val="Bezriadkovania"/>
        <w:rPr>
          <w:rFonts w:ascii="Arial Narrow" w:hAnsi="Arial Narrow"/>
          <w:sz w:val="24"/>
          <w:szCs w:val="24"/>
        </w:rPr>
      </w:pPr>
      <w:r>
        <w:rPr>
          <w:rFonts w:ascii="Arial Narrow" w:hAnsi="Arial Narrow"/>
          <w:sz w:val="24"/>
          <w:szCs w:val="24"/>
        </w:rPr>
        <w:tab/>
        <w:t>2.2.2. Miesto stavby:</w:t>
      </w:r>
      <w:r w:rsidR="004244DD">
        <w:rPr>
          <w:rFonts w:ascii="Arial Narrow" w:hAnsi="Arial Narrow"/>
          <w:sz w:val="24"/>
          <w:szCs w:val="24"/>
        </w:rPr>
        <w:t xml:space="preserve"> </w:t>
      </w:r>
      <w:r w:rsidR="002F56A4">
        <w:rPr>
          <w:rFonts w:ascii="Arial Narrow" w:hAnsi="Arial Narrow"/>
          <w:sz w:val="24"/>
          <w:szCs w:val="24"/>
        </w:rPr>
        <w:t>1057/7,8, 1045/57,58, k.ú. Poprad – Spišská Sobota</w:t>
      </w:r>
    </w:p>
    <w:p w14:paraId="718793D6" w14:textId="07CED7F0" w:rsidR="00776668" w:rsidRDefault="00F7490F" w:rsidP="00776668">
      <w:pPr>
        <w:pStyle w:val="Bezriadkovania"/>
        <w:rPr>
          <w:rFonts w:ascii="Arial Narrow" w:hAnsi="Arial Narrow"/>
          <w:sz w:val="24"/>
          <w:szCs w:val="24"/>
        </w:rPr>
      </w:pPr>
      <w:r>
        <w:rPr>
          <w:rFonts w:ascii="Arial Narrow" w:hAnsi="Arial Narrow"/>
          <w:sz w:val="24"/>
          <w:szCs w:val="24"/>
        </w:rPr>
        <w:tab/>
        <w:t>2.2.3. Investor:</w:t>
      </w:r>
      <w:r w:rsidR="004244DD">
        <w:rPr>
          <w:rFonts w:ascii="Arial Narrow" w:hAnsi="Arial Narrow"/>
          <w:sz w:val="24"/>
          <w:szCs w:val="24"/>
        </w:rPr>
        <w:t xml:space="preserve"> </w:t>
      </w:r>
      <w:r w:rsidR="002F56A4">
        <w:rPr>
          <w:rFonts w:ascii="Arial Narrow" w:hAnsi="Arial Narrow"/>
          <w:sz w:val="24"/>
          <w:szCs w:val="24"/>
        </w:rPr>
        <w:t>Regionálne charitatívne centrum HUMANITA</w:t>
      </w:r>
      <w:r w:rsidR="00111F38">
        <w:rPr>
          <w:rFonts w:ascii="Arial Narrow" w:hAnsi="Arial Narrow"/>
          <w:sz w:val="24"/>
          <w:szCs w:val="24"/>
        </w:rPr>
        <w:t xml:space="preserve">     </w:t>
      </w:r>
    </w:p>
    <w:p w14:paraId="793F7067" w14:textId="77777777" w:rsidR="00F7490F" w:rsidRDefault="00F7490F" w:rsidP="00776668">
      <w:pPr>
        <w:pStyle w:val="Bezriadkovania"/>
        <w:rPr>
          <w:rFonts w:ascii="Arial Narrow" w:hAnsi="Arial Narrow"/>
          <w:sz w:val="24"/>
          <w:szCs w:val="24"/>
        </w:rPr>
      </w:pPr>
      <w:r>
        <w:rPr>
          <w:rFonts w:ascii="Arial Narrow" w:hAnsi="Arial Narrow"/>
          <w:sz w:val="24"/>
          <w:szCs w:val="24"/>
        </w:rPr>
        <w:tab/>
        <w:t>2.2.4. Stavebné povolenie:</w:t>
      </w:r>
      <w:r w:rsidR="004244DD">
        <w:rPr>
          <w:rFonts w:ascii="Arial Narrow" w:hAnsi="Arial Narrow"/>
          <w:sz w:val="24"/>
          <w:szCs w:val="24"/>
        </w:rPr>
        <w:t xml:space="preserve"> ......................................</w:t>
      </w:r>
    </w:p>
    <w:p w14:paraId="11C80ACB" w14:textId="77777777" w:rsidR="00F7490F" w:rsidRDefault="00F7490F" w:rsidP="00776668">
      <w:pPr>
        <w:pStyle w:val="Bezriadkovania"/>
        <w:rPr>
          <w:rFonts w:ascii="Arial Narrow" w:hAnsi="Arial Narrow"/>
          <w:sz w:val="24"/>
          <w:szCs w:val="24"/>
        </w:rPr>
      </w:pPr>
    </w:p>
    <w:p w14:paraId="4252CC76" w14:textId="77777777" w:rsidR="0013716F" w:rsidRDefault="0013716F" w:rsidP="00776668">
      <w:pPr>
        <w:pStyle w:val="Bezriadkovania"/>
        <w:rPr>
          <w:rFonts w:ascii="Arial Narrow" w:hAnsi="Arial Narrow"/>
          <w:sz w:val="24"/>
          <w:szCs w:val="24"/>
        </w:rPr>
      </w:pPr>
    </w:p>
    <w:p w14:paraId="7D7AA5FA" w14:textId="77777777" w:rsidR="00F7490F" w:rsidRPr="00F7490F" w:rsidRDefault="00F7490F" w:rsidP="00F7490F">
      <w:pPr>
        <w:pStyle w:val="Bezriadkovania"/>
        <w:jc w:val="center"/>
        <w:rPr>
          <w:rFonts w:ascii="Arial Narrow" w:hAnsi="Arial Narrow"/>
          <w:b/>
          <w:sz w:val="24"/>
          <w:szCs w:val="24"/>
        </w:rPr>
      </w:pPr>
      <w:r w:rsidRPr="00F7490F">
        <w:rPr>
          <w:rFonts w:ascii="Arial Narrow" w:hAnsi="Arial Narrow"/>
          <w:b/>
          <w:sz w:val="24"/>
          <w:szCs w:val="24"/>
        </w:rPr>
        <w:t>III.</w:t>
      </w:r>
    </w:p>
    <w:p w14:paraId="653E633A" w14:textId="77777777" w:rsidR="00F7490F" w:rsidRDefault="00F7490F" w:rsidP="00F7490F">
      <w:pPr>
        <w:pStyle w:val="Bezriadkovania"/>
        <w:jc w:val="center"/>
        <w:rPr>
          <w:rFonts w:ascii="Arial Narrow" w:hAnsi="Arial Narrow"/>
          <w:b/>
          <w:sz w:val="24"/>
          <w:szCs w:val="24"/>
        </w:rPr>
      </w:pPr>
      <w:r w:rsidRPr="00F7490F">
        <w:rPr>
          <w:rFonts w:ascii="Arial Narrow" w:hAnsi="Arial Narrow"/>
          <w:b/>
          <w:sz w:val="24"/>
          <w:szCs w:val="24"/>
        </w:rPr>
        <w:lastRenderedPageBreak/>
        <w:t>Predmet plnenia</w:t>
      </w:r>
    </w:p>
    <w:p w14:paraId="25718835" w14:textId="77777777" w:rsidR="0013716F" w:rsidRDefault="0013716F" w:rsidP="00F7490F">
      <w:pPr>
        <w:pStyle w:val="Bezriadkovania"/>
        <w:jc w:val="center"/>
        <w:rPr>
          <w:rFonts w:ascii="Arial Narrow" w:hAnsi="Arial Narrow"/>
          <w:b/>
          <w:sz w:val="24"/>
          <w:szCs w:val="24"/>
        </w:rPr>
      </w:pPr>
    </w:p>
    <w:p w14:paraId="0F830E75" w14:textId="368711A3" w:rsidR="00F7490F" w:rsidRDefault="00F7490F" w:rsidP="00F7490F">
      <w:pPr>
        <w:pStyle w:val="Bezriadkovania"/>
        <w:ind w:left="705" w:hanging="705"/>
        <w:jc w:val="both"/>
        <w:rPr>
          <w:rFonts w:ascii="Arial Narrow" w:hAnsi="Arial Narrow"/>
          <w:sz w:val="24"/>
          <w:szCs w:val="24"/>
        </w:rPr>
      </w:pPr>
      <w:r w:rsidRPr="00F7490F">
        <w:rPr>
          <w:rFonts w:ascii="Arial Narrow" w:hAnsi="Arial Narrow"/>
          <w:sz w:val="24"/>
          <w:szCs w:val="24"/>
        </w:rPr>
        <w:t xml:space="preserve">3.1. </w:t>
      </w:r>
      <w:r w:rsidRPr="00F7490F">
        <w:rPr>
          <w:rFonts w:ascii="Arial Narrow" w:hAnsi="Arial Narrow"/>
          <w:sz w:val="24"/>
          <w:szCs w:val="24"/>
        </w:rPr>
        <w:tab/>
        <w:t xml:space="preserve">Predmetom plnenia tejto zmluvy je zhotovenie stavby : </w:t>
      </w:r>
      <w:r w:rsidRPr="00D973BE">
        <w:rPr>
          <w:rFonts w:ascii="Arial Narrow" w:hAnsi="Arial Narrow"/>
          <w:b/>
          <w:bCs/>
          <w:sz w:val="24"/>
          <w:szCs w:val="24"/>
        </w:rPr>
        <w:t>„</w:t>
      </w:r>
      <w:r w:rsidR="002F56A4">
        <w:rPr>
          <w:rFonts w:ascii="Arial Narrow" w:hAnsi="Arial Narrow"/>
          <w:b/>
          <w:bCs/>
          <w:sz w:val="24"/>
          <w:szCs w:val="24"/>
        </w:rPr>
        <w:t>Prestavba oceľového prístrešku na skladovú halu charity</w:t>
      </w:r>
      <w:r w:rsidR="00D973BE" w:rsidRPr="00D973BE">
        <w:rPr>
          <w:rFonts w:ascii="Arial Narrow" w:hAnsi="Arial Narrow"/>
          <w:b/>
          <w:bCs/>
          <w:sz w:val="24"/>
          <w:szCs w:val="24"/>
        </w:rPr>
        <w:t>“</w:t>
      </w:r>
      <w:r w:rsidRPr="00F7490F">
        <w:rPr>
          <w:rFonts w:ascii="Arial Narrow" w:hAnsi="Arial Narrow"/>
          <w:sz w:val="24"/>
          <w:szCs w:val="24"/>
        </w:rPr>
        <w:t xml:space="preserve"> v rozsahu projektu stavby spracovaného Ing. arch. </w:t>
      </w:r>
      <w:r w:rsidR="002F56A4">
        <w:rPr>
          <w:rFonts w:ascii="Arial Narrow" w:hAnsi="Arial Narrow"/>
          <w:sz w:val="24"/>
          <w:szCs w:val="24"/>
        </w:rPr>
        <w:t>Michal Babej</w:t>
      </w:r>
      <w:r w:rsidRPr="00F7490F">
        <w:rPr>
          <w:rFonts w:ascii="Arial Narrow" w:hAnsi="Arial Narrow"/>
          <w:sz w:val="24"/>
          <w:szCs w:val="24"/>
        </w:rPr>
        <w:t xml:space="preserve"> , zodpovedný projektant Ing. </w:t>
      </w:r>
      <w:r w:rsidR="002F56A4" w:rsidRPr="00F7490F">
        <w:rPr>
          <w:rFonts w:ascii="Arial Narrow" w:hAnsi="Arial Narrow"/>
          <w:sz w:val="24"/>
          <w:szCs w:val="24"/>
        </w:rPr>
        <w:t>A</w:t>
      </w:r>
      <w:r w:rsidRPr="00F7490F">
        <w:rPr>
          <w:rFonts w:ascii="Arial Narrow" w:hAnsi="Arial Narrow"/>
          <w:sz w:val="24"/>
          <w:szCs w:val="24"/>
        </w:rPr>
        <w:t>rch</w:t>
      </w:r>
      <w:r w:rsidR="002F56A4">
        <w:rPr>
          <w:rFonts w:ascii="Arial Narrow" w:hAnsi="Arial Narrow"/>
          <w:sz w:val="24"/>
          <w:szCs w:val="24"/>
        </w:rPr>
        <w:t>. Michal Babej</w:t>
      </w:r>
      <w:r w:rsidRPr="00F7490F">
        <w:rPr>
          <w:rFonts w:ascii="Arial Narrow" w:hAnsi="Arial Narrow"/>
          <w:sz w:val="24"/>
          <w:szCs w:val="24"/>
        </w:rPr>
        <w:t xml:space="preserve"> a vy</w:t>
      </w:r>
      <w:r>
        <w:rPr>
          <w:rFonts w:ascii="Arial Narrow" w:hAnsi="Arial Narrow"/>
          <w:sz w:val="24"/>
          <w:szCs w:val="24"/>
        </w:rPr>
        <w:t>p</w:t>
      </w:r>
      <w:r w:rsidRPr="00F7490F">
        <w:rPr>
          <w:rFonts w:ascii="Arial Narrow" w:hAnsi="Arial Narrow"/>
          <w:sz w:val="24"/>
          <w:szCs w:val="24"/>
        </w:rPr>
        <w:t xml:space="preserve">lneného výkazu výmer – rozpočtu </w:t>
      </w:r>
      <w:r w:rsidR="004244DD">
        <w:rPr>
          <w:rFonts w:ascii="Arial Narrow" w:hAnsi="Arial Narrow"/>
          <w:sz w:val="24"/>
          <w:szCs w:val="24"/>
        </w:rPr>
        <w:t xml:space="preserve">zo dňa </w:t>
      </w:r>
      <w:r w:rsidR="002F56A4">
        <w:rPr>
          <w:rFonts w:ascii="Arial Narrow" w:hAnsi="Arial Narrow"/>
          <w:sz w:val="24"/>
          <w:szCs w:val="24"/>
        </w:rPr>
        <w:t xml:space="preserve">01.10.2024 </w:t>
      </w:r>
      <w:r w:rsidRPr="00F7490F">
        <w:rPr>
          <w:rFonts w:ascii="Arial Narrow" w:hAnsi="Arial Narrow"/>
          <w:sz w:val="24"/>
          <w:szCs w:val="24"/>
        </w:rPr>
        <w:t xml:space="preserve">ktorý tvorí prílohu č. 1 tejto zmluvy. </w:t>
      </w:r>
    </w:p>
    <w:p w14:paraId="31CE50A2" w14:textId="77777777" w:rsidR="00F7490F" w:rsidRDefault="00F7490F" w:rsidP="00F7490F">
      <w:pPr>
        <w:pStyle w:val="Bezriadkovania"/>
        <w:ind w:left="705" w:hanging="705"/>
        <w:jc w:val="both"/>
        <w:rPr>
          <w:rFonts w:ascii="Arial Narrow" w:hAnsi="Arial Narrow"/>
          <w:sz w:val="24"/>
          <w:szCs w:val="24"/>
        </w:rPr>
      </w:pPr>
    </w:p>
    <w:p w14:paraId="52F81E2F" w14:textId="77777777" w:rsidR="00F7490F" w:rsidRDefault="00F7490F" w:rsidP="00F7490F">
      <w:pPr>
        <w:pStyle w:val="Bezriadkovania"/>
        <w:ind w:left="705" w:hanging="705"/>
        <w:jc w:val="both"/>
        <w:rPr>
          <w:rFonts w:ascii="Arial Narrow" w:hAnsi="Arial Narrow"/>
          <w:sz w:val="24"/>
          <w:szCs w:val="24"/>
        </w:rPr>
      </w:pPr>
      <w:r>
        <w:rPr>
          <w:rFonts w:ascii="Arial Narrow" w:hAnsi="Arial Narrow"/>
          <w:sz w:val="24"/>
          <w:szCs w:val="24"/>
        </w:rPr>
        <w:t>3.2.</w:t>
      </w:r>
      <w:r>
        <w:rPr>
          <w:rFonts w:ascii="Arial Narrow" w:hAnsi="Arial Narrow"/>
          <w:sz w:val="24"/>
          <w:szCs w:val="24"/>
        </w:rPr>
        <w:tab/>
        <w:t>Zhotoviteľ sa zaväzuje vykonať dielo vo vlastnom mene a na vlastnú zodpovednosť podľa projektu stavby, ktorý tvorí prílohu č. 2 tejto zmluvy.</w:t>
      </w:r>
    </w:p>
    <w:p w14:paraId="13AAC7EB" w14:textId="77777777" w:rsidR="00F7490F" w:rsidRDefault="00F7490F" w:rsidP="00F7490F">
      <w:pPr>
        <w:pStyle w:val="Bezriadkovania"/>
        <w:ind w:left="705" w:hanging="705"/>
        <w:jc w:val="both"/>
        <w:rPr>
          <w:rFonts w:ascii="Arial Narrow" w:hAnsi="Arial Narrow"/>
          <w:sz w:val="24"/>
          <w:szCs w:val="24"/>
        </w:rPr>
      </w:pPr>
    </w:p>
    <w:p w14:paraId="19C449DB" w14:textId="77777777" w:rsidR="00F7490F" w:rsidRPr="00F7490F" w:rsidRDefault="00F7490F" w:rsidP="00F7490F">
      <w:pPr>
        <w:pStyle w:val="Bezriadkovania"/>
        <w:ind w:left="705" w:hanging="705"/>
        <w:jc w:val="both"/>
        <w:rPr>
          <w:rFonts w:ascii="Arial Narrow" w:hAnsi="Arial Narrow"/>
          <w:sz w:val="24"/>
          <w:szCs w:val="24"/>
        </w:rPr>
      </w:pPr>
      <w:r>
        <w:rPr>
          <w:rFonts w:ascii="Arial Narrow" w:hAnsi="Arial Narrow"/>
          <w:sz w:val="24"/>
          <w:szCs w:val="24"/>
        </w:rPr>
        <w:t>3.3.</w:t>
      </w:r>
      <w:r>
        <w:rPr>
          <w:rFonts w:ascii="Arial Narrow" w:hAnsi="Arial Narrow"/>
          <w:sz w:val="24"/>
          <w:szCs w:val="24"/>
        </w:rPr>
        <w:tab/>
        <w:t xml:space="preserve">Objednávateľ sa zaväzuje, že riadne dokončené dielo prevezme a zaplatí za jeho vykonanie dohodnutú cenu. </w:t>
      </w:r>
    </w:p>
    <w:p w14:paraId="1A5214FA" w14:textId="77777777" w:rsidR="00F7490F" w:rsidRDefault="00F7490F" w:rsidP="00F7490F">
      <w:pPr>
        <w:pStyle w:val="Bezriadkovania"/>
        <w:jc w:val="both"/>
        <w:rPr>
          <w:rFonts w:ascii="Arial Narrow" w:hAnsi="Arial Narrow"/>
          <w:b/>
          <w:sz w:val="24"/>
          <w:szCs w:val="24"/>
        </w:rPr>
      </w:pPr>
    </w:p>
    <w:p w14:paraId="59FB7A0F" w14:textId="77777777" w:rsidR="00F7490F" w:rsidRDefault="00F7490F" w:rsidP="00F7490F">
      <w:pPr>
        <w:pStyle w:val="Bezriadkovania"/>
        <w:jc w:val="both"/>
        <w:rPr>
          <w:rFonts w:ascii="Arial Narrow" w:hAnsi="Arial Narrow"/>
          <w:b/>
          <w:sz w:val="24"/>
          <w:szCs w:val="24"/>
        </w:rPr>
      </w:pPr>
    </w:p>
    <w:p w14:paraId="1F8676FB" w14:textId="77777777" w:rsidR="00F7490F" w:rsidRDefault="00F7490F" w:rsidP="00F7490F">
      <w:pPr>
        <w:pStyle w:val="Bezriadkovania"/>
        <w:jc w:val="center"/>
        <w:rPr>
          <w:rFonts w:ascii="Arial Narrow" w:hAnsi="Arial Narrow"/>
          <w:b/>
          <w:sz w:val="24"/>
          <w:szCs w:val="24"/>
        </w:rPr>
      </w:pPr>
      <w:r>
        <w:rPr>
          <w:rFonts w:ascii="Arial Narrow" w:hAnsi="Arial Narrow"/>
          <w:b/>
          <w:sz w:val="24"/>
          <w:szCs w:val="24"/>
        </w:rPr>
        <w:t>IV.</w:t>
      </w:r>
    </w:p>
    <w:p w14:paraId="048F3362" w14:textId="77777777" w:rsidR="00F7490F" w:rsidRDefault="00F7490F" w:rsidP="00F7490F">
      <w:pPr>
        <w:pStyle w:val="Bezriadkovania"/>
        <w:jc w:val="center"/>
        <w:rPr>
          <w:rFonts w:ascii="Arial Narrow" w:hAnsi="Arial Narrow"/>
          <w:b/>
          <w:sz w:val="24"/>
          <w:szCs w:val="24"/>
        </w:rPr>
      </w:pPr>
      <w:r>
        <w:rPr>
          <w:rFonts w:ascii="Arial Narrow" w:hAnsi="Arial Narrow"/>
          <w:b/>
          <w:sz w:val="24"/>
          <w:szCs w:val="24"/>
        </w:rPr>
        <w:t>Čas plnenia a preberanie prác</w:t>
      </w:r>
    </w:p>
    <w:p w14:paraId="04B2F2EC" w14:textId="77777777" w:rsidR="00F7490F" w:rsidRDefault="00F7490F" w:rsidP="00F7490F">
      <w:pPr>
        <w:pStyle w:val="Bezriadkovania"/>
        <w:jc w:val="center"/>
        <w:rPr>
          <w:rFonts w:ascii="Arial Narrow" w:hAnsi="Arial Narrow"/>
          <w:b/>
          <w:sz w:val="24"/>
          <w:szCs w:val="24"/>
        </w:rPr>
      </w:pPr>
    </w:p>
    <w:p w14:paraId="601E03AD" w14:textId="77777777" w:rsidR="00F7490F" w:rsidRDefault="00F7490F" w:rsidP="00F7490F">
      <w:pPr>
        <w:pStyle w:val="Bezriadkovania"/>
        <w:rPr>
          <w:rFonts w:ascii="Arial Narrow" w:hAnsi="Arial Narrow"/>
          <w:sz w:val="24"/>
          <w:szCs w:val="24"/>
        </w:rPr>
      </w:pPr>
      <w:r>
        <w:rPr>
          <w:rFonts w:ascii="Arial Narrow" w:hAnsi="Arial Narrow"/>
          <w:sz w:val="24"/>
          <w:szCs w:val="24"/>
        </w:rPr>
        <w:t>4.1.</w:t>
      </w:r>
      <w:r>
        <w:rPr>
          <w:rFonts w:ascii="Arial Narrow" w:hAnsi="Arial Narrow"/>
          <w:sz w:val="24"/>
          <w:szCs w:val="24"/>
        </w:rPr>
        <w:tab/>
        <w:t>Termíny plnenia predmetu zmluvy podľa čl. III sú nasledovné:</w:t>
      </w:r>
    </w:p>
    <w:p w14:paraId="7A7FE9AC" w14:textId="77777777" w:rsidR="00F7490F" w:rsidRPr="000719A8" w:rsidRDefault="00F7490F" w:rsidP="00F7490F">
      <w:pPr>
        <w:pStyle w:val="Bezriadkovania"/>
        <w:ind w:left="2124" w:hanging="1419"/>
        <w:rPr>
          <w:rFonts w:ascii="Arial Narrow" w:hAnsi="Arial Narrow"/>
          <w:sz w:val="24"/>
          <w:szCs w:val="24"/>
        </w:rPr>
      </w:pPr>
      <w:r>
        <w:rPr>
          <w:rFonts w:ascii="Arial Narrow" w:hAnsi="Arial Narrow"/>
          <w:sz w:val="24"/>
          <w:szCs w:val="24"/>
        </w:rPr>
        <w:t>Začatie:</w:t>
      </w:r>
      <w:r>
        <w:rPr>
          <w:rFonts w:ascii="Arial Narrow" w:hAnsi="Arial Narrow"/>
          <w:sz w:val="24"/>
          <w:szCs w:val="24"/>
        </w:rPr>
        <w:tab/>
      </w:r>
      <w:r w:rsidRPr="000719A8">
        <w:rPr>
          <w:rFonts w:ascii="Arial Narrow" w:hAnsi="Arial Narrow"/>
          <w:sz w:val="24"/>
          <w:szCs w:val="24"/>
        </w:rPr>
        <w:t>po predložení právoplatného stavebného povolenia a prevzatí staveniska zhotoviteľom</w:t>
      </w:r>
    </w:p>
    <w:p w14:paraId="183465EC" w14:textId="5C9A2605" w:rsidR="00F7490F" w:rsidRPr="000719A8" w:rsidRDefault="00F7490F" w:rsidP="00F7490F">
      <w:pPr>
        <w:pStyle w:val="Bezriadkovania"/>
        <w:ind w:left="2124" w:hanging="1419"/>
        <w:rPr>
          <w:rFonts w:ascii="Arial Narrow" w:hAnsi="Arial Narrow"/>
          <w:sz w:val="24"/>
          <w:szCs w:val="24"/>
        </w:rPr>
      </w:pPr>
      <w:r w:rsidRPr="000719A8">
        <w:rPr>
          <w:rFonts w:ascii="Arial Narrow" w:hAnsi="Arial Narrow"/>
          <w:sz w:val="24"/>
          <w:szCs w:val="24"/>
        </w:rPr>
        <w:t>Doba realizácie:</w:t>
      </w:r>
      <w:r w:rsidR="00C31434" w:rsidRPr="000719A8">
        <w:rPr>
          <w:rFonts w:ascii="Arial Narrow" w:hAnsi="Arial Narrow"/>
          <w:sz w:val="24"/>
          <w:szCs w:val="24"/>
        </w:rPr>
        <w:t xml:space="preserve"> </w:t>
      </w:r>
      <w:r w:rsidR="003842CA">
        <w:rPr>
          <w:rFonts w:ascii="Arial Narrow" w:hAnsi="Arial Narrow"/>
          <w:sz w:val="24"/>
          <w:szCs w:val="24"/>
        </w:rPr>
        <w:t>12 mesiacov odo dňa odovzdania stavby Zhotoviteľovi</w:t>
      </w:r>
    </w:p>
    <w:p w14:paraId="2D36BAB8" w14:textId="77777777" w:rsidR="00F7490F" w:rsidRDefault="00F7490F" w:rsidP="00F7490F">
      <w:pPr>
        <w:pStyle w:val="Bezriadkovania"/>
        <w:ind w:left="2124" w:hanging="1419"/>
        <w:rPr>
          <w:rFonts w:ascii="Arial Narrow" w:hAnsi="Arial Narrow"/>
          <w:sz w:val="24"/>
          <w:szCs w:val="24"/>
        </w:rPr>
      </w:pPr>
      <w:r w:rsidRPr="000719A8">
        <w:rPr>
          <w:rFonts w:ascii="Arial Narrow" w:hAnsi="Arial Narrow"/>
          <w:sz w:val="24"/>
          <w:szCs w:val="24"/>
        </w:rPr>
        <w:t>Dokončenie:</w:t>
      </w:r>
      <w:r w:rsidRPr="000719A8">
        <w:rPr>
          <w:rFonts w:ascii="Arial Narrow" w:hAnsi="Arial Narrow"/>
          <w:sz w:val="24"/>
          <w:szCs w:val="24"/>
        </w:rPr>
        <w:tab/>
        <w:t>po uplynutí doby realizácie</w:t>
      </w:r>
    </w:p>
    <w:p w14:paraId="27A5F039" w14:textId="77777777" w:rsidR="00F7490F" w:rsidRDefault="00F7490F" w:rsidP="00F7490F">
      <w:pPr>
        <w:pStyle w:val="Bezriadkovania"/>
        <w:rPr>
          <w:rFonts w:ascii="Arial Narrow" w:hAnsi="Arial Narrow"/>
          <w:sz w:val="24"/>
          <w:szCs w:val="24"/>
        </w:rPr>
      </w:pPr>
    </w:p>
    <w:p w14:paraId="23FD8A35" w14:textId="77777777" w:rsidR="00F7490F" w:rsidRDefault="00F7490F" w:rsidP="00F7490F">
      <w:pPr>
        <w:pStyle w:val="Bezriadkovania"/>
        <w:ind w:left="705" w:hanging="705"/>
        <w:jc w:val="both"/>
        <w:rPr>
          <w:rFonts w:ascii="Arial Narrow" w:hAnsi="Arial Narrow"/>
          <w:sz w:val="24"/>
          <w:szCs w:val="24"/>
        </w:rPr>
      </w:pPr>
      <w:r>
        <w:rPr>
          <w:rFonts w:ascii="Arial Narrow" w:hAnsi="Arial Narrow"/>
          <w:sz w:val="24"/>
          <w:szCs w:val="24"/>
        </w:rPr>
        <w:t>4.2.</w:t>
      </w:r>
      <w:r>
        <w:rPr>
          <w:rFonts w:ascii="Arial Narrow" w:hAnsi="Arial Narrow"/>
          <w:sz w:val="24"/>
          <w:szCs w:val="24"/>
        </w:rPr>
        <w:tab/>
        <w:t xml:space="preserve">Ak zhotoviteľ zhotoví dielo alebo jeho dohodnutú časť na odovzdanie pred dohodnutým termínom, zaväzuje sa objednávateľ za podmienok dohodnutých v tomto článku zmluvy toto dielo alebo jeho časť prevziať aj v skoršom zhotoviteľom ponúknutom termíne. </w:t>
      </w:r>
    </w:p>
    <w:p w14:paraId="50ABE261" w14:textId="77777777" w:rsidR="00F7490F" w:rsidRDefault="00F7490F" w:rsidP="00F7490F">
      <w:pPr>
        <w:pStyle w:val="Bezriadkovania"/>
        <w:ind w:left="705" w:hanging="705"/>
        <w:jc w:val="both"/>
        <w:rPr>
          <w:rFonts w:ascii="Arial Narrow" w:hAnsi="Arial Narrow"/>
          <w:sz w:val="24"/>
          <w:szCs w:val="24"/>
        </w:rPr>
      </w:pPr>
    </w:p>
    <w:p w14:paraId="6D1875E2" w14:textId="77777777" w:rsidR="00F7490F" w:rsidRDefault="00F7490F" w:rsidP="00F7490F">
      <w:pPr>
        <w:pStyle w:val="Bezriadkovania"/>
        <w:ind w:left="705" w:hanging="705"/>
        <w:jc w:val="both"/>
        <w:rPr>
          <w:rFonts w:ascii="Arial Narrow" w:hAnsi="Arial Narrow"/>
          <w:sz w:val="24"/>
          <w:szCs w:val="24"/>
        </w:rPr>
      </w:pPr>
      <w:r>
        <w:rPr>
          <w:rFonts w:ascii="Arial Narrow" w:hAnsi="Arial Narrow"/>
          <w:sz w:val="24"/>
          <w:szCs w:val="24"/>
        </w:rPr>
        <w:t>4.3.</w:t>
      </w:r>
      <w:r>
        <w:rPr>
          <w:rFonts w:ascii="Arial Narrow" w:hAnsi="Arial Narrow"/>
          <w:sz w:val="24"/>
          <w:szCs w:val="24"/>
        </w:rPr>
        <w:tab/>
        <w:t>Objednávateľ je povinný poskytnúť zhotoviteľovi súčinnosť pri realizácii diela podľa tejto zmluvy. Po dobu omeškania objednávateľa s poskytnutím spolupôsobenia nie je zhotoviteľ v omeškaní so splnením záväzku a dochádza k predlženiu termínu ukončenia diela.</w:t>
      </w:r>
    </w:p>
    <w:p w14:paraId="5E6F465A" w14:textId="77777777" w:rsidR="00F7490F" w:rsidRDefault="00F7490F" w:rsidP="00F7490F">
      <w:pPr>
        <w:pStyle w:val="Bezriadkovania"/>
        <w:ind w:left="705" w:hanging="705"/>
        <w:jc w:val="both"/>
        <w:rPr>
          <w:rFonts w:ascii="Arial Narrow" w:hAnsi="Arial Narrow"/>
          <w:sz w:val="24"/>
          <w:szCs w:val="24"/>
        </w:rPr>
      </w:pPr>
    </w:p>
    <w:p w14:paraId="6DEAD038" w14:textId="77777777" w:rsidR="00F7490F" w:rsidRDefault="00F7490F" w:rsidP="00F7490F">
      <w:pPr>
        <w:pStyle w:val="Bezriadkovania"/>
        <w:ind w:left="705" w:hanging="705"/>
        <w:jc w:val="both"/>
        <w:rPr>
          <w:rFonts w:ascii="Arial Narrow" w:hAnsi="Arial Narrow"/>
          <w:sz w:val="24"/>
          <w:szCs w:val="24"/>
        </w:rPr>
      </w:pPr>
      <w:r>
        <w:rPr>
          <w:rFonts w:ascii="Arial Narrow" w:hAnsi="Arial Narrow"/>
          <w:sz w:val="24"/>
          <w:szCs w:val="24"/>
        </w:rPr>
        <w:t>4.4.</w:t>
      </w:r>
      <w:r>
        <w:rPr>
          <w:rFonts w:ascii="Arial Narrow" w:hAnsi="Arial Narrow"/>
          <w:sz w:val="24"/>
          <w:szCs w:val="24"/>
        </w:rPr>
        <w:tab/>
        <w:t>Dohodnutá doba realizácie týždňov je viazaná na rozsah diela určená oceneným výkazom výmer, ktorý je prílohou č. 1 tejto zmluvy. Ak objednávateľ požiada zhotoviteľa o rozšírenie predmetu zmluvy, doba realizácie sa predĺži o primeranú dobu potrebnú na zhotovenie rozšíreného predmetu zmluvy.</w:t>
      </w:r>
    </w:p>
    <w:p w14:paraId="6442F944" w14:textId="77777777" w:rsidR="00F7490F" w:rsidRDefault="00F7490F" w:rsidP="00F7490F">
      <w:pPr>
        <w:pStyle w:val="Bezriadkovania"/>
        <w:ind w:left="705" w:hanging="705"/>
        <w:jc w:val="both"/>
        <w:rPr>
          <w:rFonts w:ascii="Arial Narrow" w:hAnsi="Arial Narrow"/>
          <w:sz w:val="24"/>
          <w:szCs w:val="24"/>
        </w:rPr>
      </w:pPr>
    </w:p>
    <w:p w14:paraId="78618888" w14:textId="77777777" w:rsidR="00F7490F" w:rsidRDefault="00F7490F" w:rsidP="00F7490F">
      <w:pPr>
        <w:pStyle w:val="Bezriadkovania"/>
        <w:ind w:left="705" w:hanging="705"/>
        <w:jc w:val="both"/>
        <w:rPr>
          <w:rFonts w:ascii="Arial Narrow" w:hAnsi="Arial Narrow"/>
          <w:sz w:val="24"/>
          <w:szCs w:val="24"/>
        </w:rPr>
      </w:pPr>
      <w:r>
        <w:rPr>
          <w:rFonts w:ascii="Arial Narrow" w:hAnsi="Arial Narrow"/>
          <w:sz w:val="24"/>
          <w:szCs w:val="24"/>
        </w:rPr>
        <w:t>4.5.</w:t>
      </w:r>
      <w:r>
        <w:rPr>
          <w:rFonts w:ascii="Arial Narrow" w:hAnsi="Arial Narrow"/>
          <w:sz w:val="24"/>
          <w:szCs w:val="24"/>
        </w:rPr>
        <w:tab/>
        <w:t>Súčinnosť objednávateľa spočíva v:</w:t>
      </w:r>
    </w:p>
    <w:p w14:paraId="50BFB9A6" w14:textId="77777777" w:rsidR="00F7490F" w:rsidRDefault="00F7490F" w:rsidP="00F7490F">
      <w:pPr>
        <w:pStyle w:val="Bezriadkovania"/>
        <w:ind w:left="705" w:hanging="705"/>
        <w:jc w:val="both"/>
        <w:rPr>
          <w:rFonts w:ascii="Arial Narrow" w:hAnsi="Arial Narrow"/>
          <w:sz w:val="24"/>
          <w:szCs w:val="24"/>
        </w:rPr>
      </w:pPr>
      <w:r>
        <w:rPr>
          <w:rFonts w:ascii="Arial Narrow" w:hAnsi="Arial Narrow"/>
          <w:sz w:val="24"/>
          <w:szCs w:val="24"/>
        </w:rPr>
        <w:tab/>
        <w:t xml:space="preserve">- odstránení nepredvídaných prekážok na stavenisku v pôsobnosti objednávateľa </w:t>
      </w:r>
    </w:p>
    <w:p w14:paraId="6641F30A" w14:textId="77777777" w:rsidR="00F7490F" w:rsidRDefault="00F7490F" w:rsidP="00F7490F">
      <w:pPr>
        <w:pStyle w:val="Bezriadkovania"/>
        <w:ind w:left="705" w:hanging="705"/>
        <w:jc w:val="both"/>
        <w:rPr>
          <w:rFonts w:ascii="Arial Narrow" w:hAnsi="Arial Narrow"/>
          <w:sz w:val="24"/>
          <w:szCs w:val="24"/>
        </w:rPr>
      </w:pPr>
      <w:r>
        <w:rPr>
          <w:rFonts w:ascii="Arial Narrow" w:hAnsi="Arial Narrow"/>
          <w:sz w:val="24"/>
          <w:szCs w:val="24"/>
        </w:rPr>
        <w:tab/>
        <w:t>- získaní potrebných rozhodnutí dotknutých orgánov verejnej správy a organizácii</w:t>
      </w:r>
    </w:p>
    <w:p w14:paraId="0B15A964" w14:textId="77777777" w:rsidR="00F7490F" w:rsidRDefault="00F7490F" w:rsidP="00F7490F">
      <w:pPr>
        <w:pStyle w:val="Bezriadkovania"/>
        <w:ind w:left="705" w:hanging="705"/>
        <w:jc w:val="both"/>
        <w:rPr>
          <w:rFonts w:ascii="Arial Narrow" w:hAnsi="Arial Narrow"/>
          <w:sz w:val="24"/>
          <w:szCs w:val="24"/>
        </w:rPr>
      </w:pPr>
      <w:r>
        <w:rPr>
          <w:rFonts w:ascii="Arial Narrow" w:hAnsi="Arial Narrow"/>
          <w:sz w:val="24"/>
          <w:szCs w:val="24"/>
        </w:rPr>
        <w:tab/>
        <w:t>- plnenie termínovaných úloh prijatých na kontrolných dňoch stavby</w:t>
      </w:r>
    </w:p>
    <w:p w14:paraId="5910243D" w14:textId="77777777" w:rsidR="00F7490F" w:rsidRDefault="00F7490F" w:rsidP="00F7490F">
      <w:pPr>
        <w:pStyle w:val="Bezriadkovania"/>
        <w:ind w:left="705" w:hanging="705"/>
        <w:jc w:val="both"/>
        <w:rPr>
          <w:rFonts w:ascii="Arial Narrow" w:hAnsi="Arial Narrow"/>
          <w:sz w:val="24"/>
          <w:szCs w:val="24"/>
        </w:rPr>
      </w:pPr>
    </w:p>
    <w:p w14:paraId="5B4B19DE" w14:textId="77777777" w:rsidR="00F7490F" w:rsidRDefault="00F7490F" w:rsidP="00F7490F">
      <w:pPr>
        <w:pStyle w:val="Bezriadkovania"/>
        <w:ind w:left="705" w:hanging="705"/>
        <w:jc w:val="both"/>
        <w:rPr>
          <w:rFonts w:ascii="Arial Narrow" w:hAnsi="Arial Narrow"/>
          <w:sz w:val="24"/>
          <w:szCs w:val="24"/>
        </w:rPr>
      </w:pPr>
      <w:r>
        <w:rPr>
          <w:rFonts w:ascii="Arial Narrow" w:hAnsi="Arial Narrow"/>
          <w:sz w:val="24"/>
          <w:szCs w:val="24"/>
        </w:rPr>
        <w:t>4.6.</w:t>
      </w:r>
      <w:r>
        <w:rPr>
          <w:rFonts w:ascii="Arial Narrow" w:hAnsi="Arial Narrow"/>
          <w:sz w:val="24"/>
          <w:szCs w:val="24"/>
        </w:rPr>
        <w:tab/>
        <w:t xml:space="preserve">Dielo sa považuje za riadne vykonané dňom </w:t>
      </w:r>
      <w:r w:rsidR="0013716F">
        <w:rPr>
          <w:rFonts w:ascii="Arial Narrow" w:hAnsi="Arial Narrow"/>
          <w:sz w:val="24"/>
          <w:szCs w:val="24"/>
        </w:rPr>
        <w:t xml:space="preserve">keď je zhotoviteľom vykonané bez vád, ktoré nebránia riadnemu užívaniu diela. </w:t>
      </w:r>
      <w:r>
        <w:rPr>
          <w:rFonts w:ascii="Arial Narrow" w:hAnsi="Arial Narrow"/>
          <w:sz w:val="24"/>
          <w:szCs w:val="24"/>
        </w:rPr>
        <w:t xml:space="preserve"> </w:t>
      </w:r>
      <w:r w:rsidR="0013716F">
        <w:rPr>
          <w:rFonts w:ascii="Arial Narrow" w:hAnsi="Arial Narrow"/>
          <w:sz w:val="24"/>
          <w:szCs w:val="24"/>
        </w:rPr>
        <w:t>Objednávateľ je povinný riadne zrealizované dielo protokolárne prevziať a to zápisom o odovzdaní a prevzatí. V prípade, že objednávateľ riadne vykonané dielo bezdôvodne neprevezme, dielo sa pokladá za riadne odovzdané v deň, kedy mal byť podpísaný zápis o odovzdaní o prevzatí.</w:t>
      </w:r>
    </w:p>
    <w:p w14:paraId="6B2C2E17" w14:textId="77777777" w:rsidR="0013716F" w:rsidRDefault="0013716F" w:rsidP="00F7490F">
      <w:pPr>
        <w:pStyle w:val="Bezriadkovania"/>
        <w:ind w:left="705" w:hanging="705"/>
        <w:jc w:val="both"/>
        <w:rPr>
          <w:rFonts w:ascii="Arial Narrow" w:hAnsi="Arial Narrow"/>
          <w:sz w:val="24"/>
          <w:szCs w:val="24"/>
        </w:rPr>
      </w:pPr>
    </w:p>
    <w:p w14:paraId="18F11D65" w14:textId="23F82EDE" w:rsidR="0013716F" w:rsidRDefault="0013716F" w:rsidP="00F7490F">
      <w:pPr>
        <w:pStyle w:val="Bezriadkovania"/>
        <w:ind w:left="705" w:hanging="705"/>
        <w:jc w:val="both"/>
        <w:rPr>
          <w:rFonts w:ascii="Arial Narrow" w:hAnsi="Arial Narrow"/>
          <w:sz w:val="24"/>
          <w:szCs w:val="24"/>
        </w:rPr>
      </w:pPr>
      <w:r>
        <w:rPr>
          <w:rFonts w:ascii="Arial Narrow" w:hAnsi="Arial Narrow"/>
          <w:sz w:val="24"/>
          <w:szCs w:val="24"/>
        </w:rPr>
        <w:t>4.7.</w:t>
      </w:r>
      <w:r>
        <w:rPr>
          <w:rFonts w:ascii="Arial Narrow" w:hAnsi="Arial Narrow"/>
          <w:sz w:val="24"/>
          <w:szCs w:val="24"/>
        </w:rPr>
        <w:tab/>
        <w:t xml:space="preserve">Zmluvné strany sa dohodli, že objednávateľ zvolá preberacie konanie diela alebo jeho časti </w:t>
      </w:r>
      <w:r w:rsidRPr="00A97EFE">
        <w:rPr>
          <w:rFonts w:ascii="Arial Narrow" w:hAnsi="Arial Narrow"/>
          <w:sz w:val="24"/>
          <w:szCs w:val="24"/>
        </w:rPr>
        <w:t>do</w:t>
      </w:r>
      <w:r w:rsidRPr="004244DD">
        <w:rPr>
          <w:rFonts w:ascii="Arial Narrow" w:hAnsi="Arial Narrow"/>
          <w:sz w:val="24"/>
          <w:szCs w:val="24"/>
          <w:highlight w:val="yellow"/>
        </w:rPr>
        <w:t xml:space="preserve"> </w:t>
      </w:r>
      <w:r w:rsidR="00D973BE" w:rsidRPr="00A97EFE">
        <w:rPr>
          <w:rFonts w:ascii="Arial Narrow" w:hAnsi="Arial Narrow"/>
          <w:sz w:val="24"/>
          <w:szCs w:val="24"/>
        </w:rPr>
        <w:t>5</w:t>
      </w:r>
      <w:r w:rsidRPr="00A97EFE">
        <w:rPr>
          <w:rFonts w:ascii="Arial Narrow" w:hAnsi="Arial Narrow"/>
          <w:sz w:val="24"/>
          <w:szCs w:val="24"/>
        </w:rPr>
        <w:t xml:space="preserve"> kalendárnych dní</w:t>
      </w:r>
      <w:r>
        <w:rPr>
          <w:rFonts w:ascii="Arial Narrow" w:hAnsi="Arial Narrow"/>
          <w:sz w:val="24"/>
          <w:szCs w:val="24"/>
        </w:rPr>
        <w:t xml:space="preserve"> od dátumu doručenia výzvy zhotoviteľa objednávateľovi.</w:t>
      </w:r>
    </w:p>
    <w:p w14:paraId="75017B0A" w14:textId="77777777" w:rsidR="0013716F" w:rsidRDefault="0013716F" w:rsidP="00F7490F">
      <w:pPr>
        <w:pStyle w:val="Bezriadkovania"/>
        <w:ind w:left="705" w:hanging="705"/>
        <w:jc w:val="both"/>
        <w:rPr>
          <w:rFonts w:ascii="Arial Narrow" w:hAnsi="Arial Narrow"/>
          <w:sz w:val="24"/>
          <w:szCs w:val="24"/>
        </w:rPr>
      </w:pPr>
    </w:p>
    <w:p w14:paraId="54DA162F" w14:textId="77777777" w:rsidR="0013716F" w:rsidRPr="0013716F" w:rsidRDefault="0013716F" w:rsidP="0013716F">
      <w:pPr>
        <w:pStyle w:val="Bezriadkovania"/>
        <w:ind w:left="705" w:hanging="705"/>
        <w:jc w:val="center"/>
        <w:rPr>
          <w:rFonts w:ascii="Arial Narrow" w:hAnsi="Arial Narrow"/>
          <w:b/>
          <w:sz w:val="24"/>
          <w:szCs w:val="24"/>
        </w:rPr>
      </w:pPr>
      <w:r w:rsidRPr="0013716F">
        <w:rPr>
          <w:rFonts w:ascii="Arial Narrow" w:hAnsi="Arial Narrow"/>
          <w:b/>
          <w:sz w:val="24"/>
          <w:szCs w:val="24"/>
        </w:rPr>
        <w:lastRenderedPageBreak/>
        <w:t>V.</w:t>
      </w:r>
    </w:p>
    <w:p w14:paraId="4D91E41D" w14:textId="77777777" w:rsidR="0013716F" w:rsidRDefault="0013716F" w:rsidP="0013716F">
      <w:pPr>
        <w:pStyle w:val="Bezriadkovania"/>
        <w:ind w:left="705" w:hanging="705"/>
        <w:jc w:val="center"/>
        <w:rPr>
          <w:rFonts w:ascii="Arial Narrow" w:hAnsi="Arial Narrow"/>
          <w:b/>
          <w:sz w:val="24"/>
          <w:szCs w:val="24"/>
        </w:rPr>
      </w:pPr>
      <w:r w:rsidRPr="0013716F">
        <w:rPr>
          <w:rFonts w:ascii="Arial Narrow" w:hAnsi="Arial Narrow"/>
          <w:b/>
          <w:sz w:val="24"/>
          <w:szCs w:val="24"/>
        </w:rPr>
        <w:t>Cena diela</w:t>
      </w:r>
    </w:p>
    <w:p w14:paraId="70E8FA9C" w14:textId="77777777" w:rsidR="0013716F" w:rsidRDefault="0013716F" w:rsidP="0013716F">
      <w:pPr>
        <w:pStyle w:val="Bezriadkovania"/>
        <w:ind w:left="705" w:hanging="705"/>
        <w:jc w:val="center"/>
        <w:rPr>
          <w:rFonts w:ascii="Arial Narrow" w:hAnsi="Arial Narrow"/>
          <w:b/>
          <w:sz w:val="24"/>
          <w:szCs w:val="24"/>
        </w:rPr>
      </w:pPr>
    </w:p>
    <w:p w14:paraId="34E316DA" w14:textId="77777777" w:rsidR="0013716F" w:rsidRDefault="0013716F" w:rsidP="00C31434">
      <w:pPr>
        <w:pStyle w:val="Bezriadkovania"/>
        <w:ind w:left="705" w:hanging="705"/>
        <w:jc w:val="both"/>
        <w:rPr>
          <w:rFonts w:ascii="Arial Narrow" w:hAnsi="Arial Narrow"/>
          <w:sz w:val="24"/>
          <w:szCs w:val="24"/>
        </w:rPr>
      </w:pPr>
      <w:r>
        <w:rPr>
          <w:rFonts w:ascii="Arial Narrow" w:hAnsi="Arial Narrow"/>
          <w:sz w:val="24"/>
          <w:szCs w:val="24"/>
        </w:rPr>
        <w:t>5.1.</w:t>
      </w:r>
      <w:r>
        <w:rPr>
          <w:rFonts w:ascii="Arial Narrow" w:hAnsi="Arial Narrow"/>
          <w:sz w:val="24"/>
          <w:szCs w:val="24"/>
        </w:rPr>
        <w:tab/>
        <w:t xml:space="preserve">Cena za zhotovenie predmetu </w:t>
      </w:r>
      <w:r w:rsidR="00C31434">
        <w:rPr>
          <w:rFonts w:ascii="Arial Narrow" w:hAnsi="Arial Narrow"/>
          <w:sz w:val="24"/>
          <w:szCs w:val="24"/>
        </w:rPr>
        <w:t xml:space="preserve">zmluvy v rozsahu čl. III tejto zmluvy je stanovená dohodou zmluvných strán v zmysle § 3 zákona č. 18/1996 Z.z. o cenách a jej výška bude určená ako súčin množstiev vykonaných prác a dodávok a jednotkových cien uvedených v ocenenom výkaze výmer, ktorý tvorí prílohu č. 1 tejto zmluvy. Cena podľa oceneného výkazu výmer činí: ................... eur bez DPH, DPH 20 % činí ......................, cena diela vrátane DPH činí : ................. eur. </w:t>
      </w:r>
    </w:p>
    <w:p w14:paraId="06F07D7E" w14:textId="77777777" w:rsidR="00C31434" w:rsidRDefault="00C31434" w:rsidP="00C31434">
      <w:pPr>
        <w:pStyle w:val="Bezriadkovania"/>
        <w:ind w:left="705" w:hanging="705"/>
        <w:jc w:val="both"/>
        <w:rPr>
          <w:rFonts w:ascii="Arial Narrow" w:hAnsi="Arial Narrow"/>
          <w:sz w:val="24"/>
          <w:szCs w:val="24"/>
        </w:rPr>
      </w:pPr>
    </w:p>
    <w:p w14:paraId="530B0B83" w14:textId="77777777" w:rsidR="00C31434" w:rsidRDefault="00C31434" w:rsidP="00C31434">
      <w:pPr>
        <w:pStyle w:val="Bezriadkovania"/>
        <w:ind w:left="705" w:hanging="705"/>
        <w:jc w:val="both"/>
        <w:rPr>
          <w:rFonts w:ascii="Arial Narrow" w:hAnsi="Arial Narrow"/>
          <w:sz w:val="24"/>
          <w:szCs w:val="24"/>
        </w:rPr>
      </w:pPr>
      <w:r>
        <w:rPr>
          <w:rFonts w:ascii="Arial Narrow" w:hAnsi="Arial Narrow"/>
          <w:sz w:val="24"/>
          <w:szCs w:val="24"/>
        </w:rPr>
        <w:t>5.2.</w:t>
      </w:r>
      <w:r>
        <w:rPr>
          <w:rFonts w:ascii="Arial Narrow" w:hAnsi="Arial Narrow"/>
          <w:sz w:val="24"/>
          <w:szCs w:val="24"/>
        </w:rPr>
        <w:tab/>
        <w:t xml:space="preserve">V prípade vzniku naviac prác požadovaných objednávateľom, pri zmene projektového riešenia, nepredvídaných skutočností alebo iných skutočností ovplyvňujúcich cenu za dielo uvedenú čl. V tejto zmluvy, musia byť predmetné práce, ich rozsah a cena odsúhlasené medzi zhotoviteľom a objednávateľom. Podkladom pre vykonanie naviac prác bude zápis v stavebnom denníku odsúhlasený stavebným dozorom objednávateľa. </w:t>
      </w:r>
      <w:r w:rsidRPr="00A97EFE">
        <w:rPr>
          <w:rFonts w:ascii="Arial Narrow" w:hAnsi="Arial Narrow"/>
          <w:sz w:val="24"/>
          <w:szCs w:val="24"/>
        </w:rPr>
        <w:t>Prípadné naviac práce ocení zhotoviteľ tak, že použije jednotkové ceny z oceneného výkazu výmer, ak sa v ocenenom výkaze výmer nebude nachádzať taká práce, ocení ju pomocou smerných cien CENKROS PLUS v aktuálnej cenovej úrovni</w:t>
      </w:r>
      <w:r>
        <w:rPr>
          <w:rFonts w:ascii="Arial Narrow" w:hAnsi="Arial Narrow"/>
          <w:sz w:val="24"/>
          <w:szCs w:val="24"/>
        </w:rPr>
        <w:t xml:space="preserve">. V prípade, že nedôjde k dohode o zmene ceny diela do 15 dní po predložení zhotoviteľom vypracovanej cenovej ponuky, zhotoviteľ má právo pozastaviť vykonávanie stavebných prác a dodávok, pokiaľ vzniknuté naviac práce bránia vo výkone zmluvných prác. Doba pozastavenia sa nebude započítavať do lehoty výstavby. </w:t>
      </w:r>
    </w:p>
    <w:p w14:paraId="69C57807" w14:textId="77777777" w:rsidR="00AF7984" w:rsidRDefault="00AF7984" w:rsidP="00C31434">
      <w:pPr>
        <w:pStyle w:val="Bezriadkovania"/>
        <w:ind w:left="705" w:hanging="705"/>
        <w:jc w:val="both"/>
        <w:rPr>
          <w:rFonts w:ascii="Arial Narrow" w:hAnsi="Arial Narrow"/>
          <w:sz w:val="24"/>
          <w:szCs w:val="24"/>
        </w:rPr>
      </w:pPr>
    </w:p>
    <w:p w14:paraId="579AA3C5" w14:textId="77777777" w:rsidR="00AF7984" w:rsidRPr="00AF7984" w:rsidRDefault="00AF7984" w:rsidP="00AF7984">
      <w:pPr>
        <w:pStyle w:val="Bezriadkovania"/>
        <w:ind w:left="705" w:hanging="705"/>
        <w:jc w:val="center"/>
        <w:rPr>
          <w:rFonts w:ascii="Arial Narrow" w:hAnsi="Arial Narrow"/>
          <w:b/>
          <w:sz w:val="24"/>
          <w:szCs w:val="24"/>
        </w:rPr>
      </w:pPr>
      <w:r w:rsidRPr="00AF7984">
        <w:rPr>
          <w:rFonts w:ascii="Arial Narrow" w:hAnsi="Arial Narrow"/>
          <w:b/>
          <w:sz w:val="24"/>
          <w:szCs w:val="24"/>
        </w:rPr>
        <w:t>VI.</w:t>
      </w:r>
    </w:p>
    <w:p w14:paraId="6289A6BD" w14:textId="77777777" w:rsidR="00AF7984" w:rsidRDefault="00AF7984" w:rsidP="00AF7984">
      <w:pPr>
        <w:pStyle w:val="Bezriadkovania"/>
        <w:ind w:left="705" w:hanging="705"/>
        <w:jc w:val="center"/>
        <w:rPr>
          <w:rFonts w:ascii="Arial Narrow" w:hAnsi="Arial Narrow"/>
          <w:b/>
          <w:sz w:val="24"/>
          <w:szCs w:val="24"/>
        </w:rPr>
      </w:pPr>
      <w:r w:rsidRPr="00AF7984">
        <w:rPr>
          <w:rFonts w:ascii="Arial Narrow" w:hAnsi="Arial Narrow"/>
          <w:b/>
          <w:sz w:val="24"/>
          <w:szCs w:val="24"/>
        </w:rPr>
        <w:t>Platobné podmienky</w:t>
      </w:r>
    </w:p>
    <w:p w14:paraId="55CE8942" w14:textId="77777777" w:rsidR="00AF7984" w:rsidRDefault="00AF7984" w:rsidP="00AF7984">
      <w:pPr>
        <w:pStyle w:val="Bezriadkovania"/>
        <w:ind w:left="705" w:hanging="705"/>
        <w:jc w:val="center"/>
        <w:rPr>
          <w:rFonts w:ascii="Arial Narrow" w:hAnsi="Arial Narrow"/>
          <w:b/>
          <w:sz w:val="24"/>
          <w:szCs w:val="24"/>
        </w:rPr>
      </w:pPr>
    </w:p>
    <w:p w14:paraId="6F7498B1" w14:textId="77777777" w:rsidR="00AF7984" w:rsidRPr="00A97EFE" w:rsidRDefault="00AF7984" w:rsidP="00AF7984">
      <w:pPr>
        <w:pStyle w:val="Bezriadkovania"/>
        <w:ind w:left="705" w:hanging="705"/>
        <w:jc w:val="both"/>
        <w:rPr>
          <w:rFonts w:ascii="Arial Narrow" w:hAnsi="Arial Narrow"/>
          <w:sz w:val="24"/>
          <w:szCs w:val="24"/>
        </w:rPr>
      </w:pPr>
      <w:r>
        <w:rPr>
          <w:rFonts w:ascii="Arial Narrow" w:hAnsi="Arial Narrow"/>
          <w:sz w:val="24"/>
          <w:szCs w:val="24"/>
        </w:rPr>
        <w:t>6.1.</w:t>
      </w:r>
      <w:r>
        <w:rPr>
          <w:rFonts w:ascii="Arial Narrow" w:hAnsi="Arial Narrow"/>
          <w:sz w:val="24"/>
          <w:szCs w:val="24"/>
        </w:rPr>
        <w:tab/>
      </w:r>
      <w:r w:rsidRPr="00A97EFE">
        <w:rPr>
          <w:rFonts w:ascii="Arial Narrow" w:hAnsi="Arial Narrow"/>
          <w:sz w:val="24"/>
          <w:szCs w:val="24"/>
        </w:rPr>
        <w:t xml:space="preserve">Cenu za zhotovenie diela uhradí objednávateľ postupne na základe mesačných faktúr. Súčasťou faktúry bude súpis skutočne vykonaných prác potvrdený stavebných dozorom objednávateľa. Zhotoviteľom predložený súpis vykonaných prác a dodávok objednávateľ odsúhlasí do 5 dní po predložení. Pokiaľ objednávateľ neoznámi zhotoviteľovi do troch dní výhrady k predloženému súpisu vykonaných prác, má sa za to, že objednávateľ nemá výhrady a zhotoviteľ môže vystaviť faktúru – daňový doklad. </w:t>
      </w:r>
    </w:p>
    <w:p w14:paraId="6712B7D5" w14:textId="5E9825A2" w:rsidR="00AF7984" w:rsidRPr="00AF7984" w:rsidRDefault="004244DD" w:rsidP="00AF7984">
      <w:pPr>
        <w:pStyle w:val="Bezriadkovania"/>
        <w:ind w:left="705" w:hanging="705"/>
        <w:jc w:val="both"/>
        <w:rPr>
          <w:rFonts w:ascii="Arial Narrow" w:hAnsi="Arial Narrow"/>
          <w:sz w:val="24"/>
          <w:szCs w:val="24"/>
        </w:rPr>
      </w:pPr>
      <w:r w:rsidRPr="00A97EFE">
        <w:rPr>
          <w:rFonts w:ascii="Arial Narrow" w:hAnsi="Arial Narrow"/>
          <w:sz w:val="24"/>
          <w:szCs w:val="24"/>
        </w:rPr>
        <w:tab/>
        <w:t xml:space="preserve">Splatnosť faktúry je </w:t>
      </w:r>
      <w:r w:rsidR="00A97EFE" w:rsidRPr="00A97EFE">
        <w:rPr>
          <w:rFonts w:ascii="Arial Narrow" w:hAnsi="Arial Narrow"/>
          <w:sz w:val="24"/>
          <w:szCs w:val="24"/>
        </w:rPr>
        <w:t>15</w:t>
      </w:r>
      <w:r w:rsidR="00AF7984" w:rsidRPr="00A97EFE">
        <w:rPr>
          <w:rFonts w:ascii="Arial Narrow" w:hAnsi="Arial Narrow"/>
          <w:sz w:val="24"/>
          <w:szCs w:val="24"/>
        </w:rPr>
        <w:t xml:space="preserve"> dní odo dňa doručenia objednávateľovi.</w:t>
      </w:r>
      <w:r w:rsidR="00AF7984">
        <w:rPr>
          <w:rFonts w:ascii="Arial Narrow" w:hAnsi="Arial Narrow"/>
          <w:sz w:val="24"/>
          <w:szCs w:val="24"/>
        </w:rPr>
        <w:t xml:space="preserve">   </w:t>
      </w:r>
    </w:p>
    <w:p w14:paraId="54235832" w14:textId="77777777" w:rsidR="0013716F" w:rsidRDefault="0013716F" w:rsidP="0013716F">
      <w:pPr>
        <w:pStyle w:val="Bezriadkovania"/>
        <w:ind w:left="705" w:hanging="705"/>
        <w:jc w:val="center"/>
        <w:rPr>
          <w:rFonts w:ascii="Arial Narrow" w:hAnsi="Arial Narrow"/>
          <w:b/>
          <w:sz w:val="24"/>
          <w:szCs w:val="24"/>
        </w:rPr>
      </w:pPr>
    </w:p>
    <w:p w14:paraId="6AFB4CA1" w14:textId="77777777" w:rsidR="0013716F" w:rsidRDefault="00AF7984" w:rsidP="0013716F">
      <w:pPr>
        <w:pStyle w:val="Bezriadkovania"/>
        <w:ind w:left="705" w:hanging="705"/>
        <w:rPr>
          <w:rFonts w:ascii="Arial Narrow" w:hAnsi="Arial Narrow"/>
          <w:sz w:val="24"/>
          <w:szCs w:val="24"/>
        </w:rPr>
      </w:pPr>
      <w:r>
        <w:rPr>
          <w:rFonts w:ascii="Arial Narrow" w:hAnsi="Arial Narrow"/>
          <w:sz w:val="24"/>
          <w:szCs w:val="24"/>
        </w:rPr>
        <w:t>6.2.</w:t>
      </w:r>
      <w:r>
        <w:rPr>
          <w:rFonts w:ascii="Arial Narrow" w:hAnsi="Arial Narrow"/>
          <w:sz w:val="24"/>
          <w:szCs w:val="24"/>
        </w:rPr>
        <w:tab/>
        <w:t>Jednotlivé faktúry budú obsahovať:</w:t>
      </w:r>
    </w:p>
    <w:p w14:paraId="45B7ADDB" w14:textId="77777777" w:rsidR="00AF7984" w:rsidRDefault="00AF7984" w:rsidP="0013716F">
      <w:pPr>
        <w:pStyle w:val="Bezriadkovania"/>
        <w:ind w:left="705" w:hanging="705"/>
        <w:rPr>
          <w:rFonts w:ascii="Arial Narrow" w:hAnsi="Arial Narrow"/>
          <w:sz w:val="24"/>
          <w:szCs w:val="24"/>
        </w:rPr>
      </w:pPr>
      <w:r>
        <w:rPr>
          <w:rFonts w:ascii="Arial Narrow" w:hAnsi="Arial Narrow"/>
          <w:sz w:val="24"/>
          <w:szCs w:val="24"/>
        </w:rPr>
        <w:tab/>
        <w:t>- označenie povinnej a oprávnenej osoby, adresa, sídlo, IČO, IČ DPH, DIČ</w:t>
      </w:r>
    </w:p>
    <w:p w14:paraId="32957DA8" w14:textId="77777777" w:rsidR="00AF7984" w:rsidRDefault="00AF7984" w:rsidP="0013716F">
      <w:pPr>
        <w:pStyle w:val="Bezriadkovania"/>
        <w:ind w:left="705" w:hanging="705"/>
        <w:rPr>
          <w:rFonts w:ascii="Arial Narrow" w:hAnsi="Arial Narrow"/>
          <w:sz w:val="24"/>
          <w:szCs w:val="24"/>
        </w:rPr>
      </w:pPr>
      <w:r>
        <w:rPr>
          <w:rFonts w:ascii="Arial Narrow" w:hAnsi="Arial Narrow"/>
          <w:sz w:val="24"/>
          <w:szCs w:val="24"/>
        </w:rPr>
        <w:tab/>
        <w:t>- číslo faktúry,</w:t>
      </w:r>
    </w:p>
    <w:p w14:paraId="2C025A5E" w14:textId="77777777" w:rsidR="00AF7984" w:rsidRDefault="00AF7984" w:rsidP="0013716F">
      <w:pPr>
        <w:pStyle w:val="Bezriadkovania"/>
        <w:ind w:left="705" w:hanging="705"/>
        <w:rPr>
          <w:rFonts w:ascii="Arial Narrow" w:hAnsi="Arial Narrow"/>
          <w:sz w:val="24"/>
          <w:szCs w:val="24"/>
        </w:rPr>
      </w:pPr>
      <w:r>
        <w:rPr>
          <w:rFonts w:ascii="Arial Narrow" w:hAnsi="Arial Narrow"/>
          <w:sz w:val="24"/>
          <w:szCs w:val="24"/>
        </w:rPr>
        <w:tab/>
        <w:t>- číslo zmluvy,</w:t>
      </w:r>
    </w:p>
    <w:p w14:paraId="715194CC" w14:textId="77777777" w:rsidR="00AF7984" w:rsidRDefault="00AF7984" w:rsidP="0013716F">
      <w:pPr>
        <w:pStyle w:val="Bezriadkovania"/>
        <w:ind w:left="705" w:hanging="705"/>
        <w:rPr>
          <w:rFonts w:ascii="Arial Narrow" w:hAnsi="Arial Narrow"/>
          <w:sz w:val="24"/>
          <w:szCs w:val="24"/>
        </w:rPr>
      </w:pPr>
      <w:r>
        <w:rPr>
          <w:rFonts w:ascii="Arial Narrow" w:hAnsi="Arial Narrow"/>
          <w:sz w:val="24"/>
          <w:szCs w:val="24"/>
        </w:rPr>
        <w:tab/>
        <w:t>- deň odoslania a deň splatnosti faktúry, deň vzniku daňovej povinnosti, deň vystavenia</w:t>
      </w:r>
    </w:p>
    <w:p w14:paraId="61C64F57" w14:textId="77777777" w:rsidR="00AF7984" w:rsidRDefault="00AF7984" w:rsidP="0013716F">
      <w:pPr>
        <w:pStyle w:val="Bezriadkovania"/>
        <w:ind w:left="705" w:hanging="705"/>
        <w:rPr>
          <w:rFonts w:ascii="Arial Narrow" w:hAnsi="Arial Narrow"/>
          <w:sz w:val="24"/>
          <w:szCs w:val="24"/>
        </w:rPr>
      </w:pPr>
      <w:r>
        <w:rPr>
          <w:rFonts w:ascii="Arial Narrow" w:hAnsi="Arial Narrow"/>
          <w:sz w:val="24"/>
          <w:szCs w:val="24"/>
        </w:rPr>
        <w:tab/>
        <w:t>- označenie peňažného ústavu a číslo účtu, na ktorý sa má platiť (v súlade so ZOD),</w:t>
      </w:r>
    </w:p>
    <w:p w14:paraId="0FDEB8EA" w14:textId="77777777" w:rsidR="00AF7984" w:rsidRDefault="00AF7984" w:rsidP="0013716F">
      <w:pPr>
        <w:pStyle w:val="Bezriadkovania"/>
        <w:ind w:left="705" w:hanging="705"/>
        <w:rPr>
          <w:rFonts w:ascii="Arial Narrow" w:hAnsi="Arial Narrow"/>
          <w:sz w:val="24"/>
          <w:szCs w:val="24"/>
        </w:rPr>
      </w:pPr>
      <w:r>
        <w:rPr>
          <w:rFonts w:ascii="Arial Narrow" w:hAnsi="Arial Narrow"/>
          <w:sz w:val="24"/>
          <w:szCs w:val="24"/>
        </w:rPr>
        <w:tab/>
        <w:t>- fakturovanú sumu,</w:t>
      </w:r>
    </w:p>
    <w:p w14:paraId="6E68A998" w14:textId="77777777" w:rsidR="00AF7984" w:rsidRDefault="00AF7984" w:rsidP="0013716F">
      <w:pPr>
        <w:pStyle w:val="Bezriadkovania"/>
        <w:ind w:left="705" w:hanging="705"/>
        <w:rPr>
          <w:rFonts w:ascii="Arial Narrow" w:hAnsi="Arial Narrow"/>
          <w:sz w:val="24"/>
          <w:szCs w:val="24"/>
        </w:rPr>
      </w:pPr>
      <w:r>
        <w:rPr>
          <w:rFonts w:ascii="Arial Narrow" w:hAnsi="Arial Narrow"/>
          <w:sz w:val="24"/>
          <w:szCs w:val="24"/>
        </w:rPr>
        <w:tab/>
        <w:t>- označenie diela,</w:t>
      </w:r>
    </w:p>
    <w:p w14:paraId="403F1C16" w14:textId="77777777" w:rsidR="00AF7984" w:rsidRDefault="00AF7984" w:rsidP="0013716F">
      <w:pPr>
        <w:pStyle w:val="Bezriadkovania"/>
        <w:ind w:left="705" w:hanging="705"/>
        <w:rPr>
          <w:rFonts w:ascii="Arial Narrow" w:hAnsi="Arial Narrow"/>
          <w:sz w:val="24"/>
          <w:szCs w:val="24"/>
        </w:rPr>
      </w:pPr>
      <w:r>
        <w:rPr>
          <w:rFonts w:ascii="Arial Narrow" w:hAnsi="Arial Narrow"/>
          <w:sz w:val="24"/>
          <w:szCs w:val="24"/>
        </w:rPr>
        <w:tab/>
        <w:t>- pečiatka a podpis oprávnenej osoby,</w:t>
      </w:r>
    </w:p>
    <w:p w14:paraId="5025592C" w14:textId="77777777" w:rsidR="00AF7984" w:rsidRDefault="00AF7984" w:rsidP="0013716F">
      <w:pPr>
        <w:pStyle w:val="Bezriadkovania"/>
        <w:ind w:left="705" w:hanging="705"/>
        <w:rPr>
          <w:rFonts w:ascii="Arial Narrow" w:hAnsi="Arial Narrow"/>
          <w:sz w:val="24"/>
          <w:szCs w:val="24"/>
        </w:rPr>
      </w:pPr>
      <w:r>
        <w:rPr>
          <w:rFonts w:ascii="Arial Narrow" w:hAnsi="Arial Narrow"/>
          <w:sz w:val="24"/>
          <w:szCs w:val="24"/>
        </w:rPr>
        <w:tab/>
        <w:t>- zápis spoločnosti v OR</w:t>
      </w:r>
    </w:p>
    <w:p w14:paraId="43DADD60" w14:textId="77777777" w:rsidR="00AF7984" w:rsidRDefault="00AF7984" w:rsidP="0013716F">
      <w:pPr>
        <w:pStyle w:val="Bezriadkovania"/>
        <w:ind w:left="705" w:hanging="705"/>
        <w:rPr>
          <w:rFonts w:ascii="Arial Narrow" w:hAnsi="Arial Narrow"/>
          <w:sz w:val="24"/>
          <w:szCs w:val="24"/>
        </w:rPr>
      </w:pPr>
      <w:r>
        <w:rPr>
          <w:rFonts w:ascii="Arial Narrow" w:hAnsi="Arial Narrow"/>
          <w:sz w:val="24"/>
          <w:szCs w:val="24"/>
        </w:rPr>
        <w:tab/>
        <w:t>- v prílohe faktúry bude súpis vykonaných prác, ktoré sú predmetom fakturácie, odsúhlasený stavebným dozorom objednávateľa.</w:t>
      </w:r>
    </w:p>
    <w:p w14:paraId="3E6B9766" w14:textId="77777777" w:rsidR="00AF7984" w:rsidRDefault="00AF7984" w:rsidP="0013716F">
      <w:pPr>
        <w:pStyle w:val="Bezriadkovania"/>
        <w:ind w:left="705" w:hanging="705"/>
        <w:rPr>
          <w:rFonts w:ascii="Arial Narrow" w:hAnsi="Arial Narrow"/>
          <w:sz w:val="24"/>
          <w:szCs w:val="24"/>
        </w:rPr>
      </w:pPr>
    </w:p>
    <w:p w14:paraId="409BF0A2" w14:textId="77777777" w:rsidR="00F639C1" w:rsidRDefault="00AF7984" w:rsidP="00F639C1">
      <w:pPr>
        <w:pStyle w:val="Bezriadkovania"/>
        <w:ind w:left="705" w:hanging="705"/>
        <w:jc w:val="both"/>
        <w:rPr>
          <w:rFonts w:ascii="Arial Narrow" w:hAnsi="Arial Narrow"/>
          <w:sz w:val="24"/>
          <w:szCs w:val="24"/>
        </w:rPr>
      </w:pPr>
      <w:r>
        <w:rPr>
          <w:rFonts w:ascii="Arial Narrow" w:hAnsi="Arial Narrow"/>
          <w:sz w:val="24"/>
          <w:szCs w:val="24"/>
        </w:rPr>
        <w:t>6.3.</w:t>
      </w:r>
      <w:r>
        <w:rPr>
          <w:rFonts w:ascii="Arial Narrow" w:hAnsi="Arial Narrow"/>
          <w:sz w:val="24"/>
          <w:szCs w:val="24"/>
        </w:rPr>
        <w:tab/>
      </w:r>
      <w:r w:rsidR="00F639C1">
        <w:rPr>
          <w:rFonts w:ascii="Arial Narrow" w:hAnsi="Arial Narrow"/>
          <w:sz w:val="24"/>
          <w:szCs w:val="24"/>
        </w:rPr>
        <w:tab/>
        <w:t xml:space="preserve">V prípade ak bude objednávateľ v omeškaní s akoukoľvek úhradou podľa tejto zmluvy, má zhotoviteľ právo pozastaviť práce na diele do doby, kým nebudú vyrovnané všetky záväzky objednávateľa voči zhotoviteľovi podľa tejto zmluvy. V prípade takéhoto pozastavenia prác na diele nemá objednávateľ právo na uplatnenie si akýchkoľvek sankcií voči zhotoviteľovi a súčasne </w:t>
      </w:r>
      <w:r w:rsidR="00F639C1">
        <w:rPr>
          <w:rFonts w:ascii="Arial Narrow" w:hAnsi="Arial Narrow"/>
          <w:sz w:val="24"/>
          <w:szCs w:val="24"/>
        </w:rPr>
        <w:lastRenderedPageBreak/>
        <w:t xml:space="preserve">sa všetky termíny ku ktorým sa zhotoviteľ zaviazal posúvajú o dobu počas ktorej boli práce na diele pozastavené. </w:t>
      </w:r>
    </w:p>
    <w:p w14:paraId="396B42C1" w14:textId="77777777" w:rsidR="00F639C1" w:rsidRDefault="00F639C1" w:rsidP="00F639C1">
      <w:pPr>
        <w:pStyle w:val="Bezriadkovania"/>
        <w:ind w:left="705" w:hanging="705"/>
        <w:jc w:val="both"/>
        <w:rPr>
          <w:rFonts w:ascii="Arial Narrow" w:hAnsi="Arial Narrow"/>
          <w:sz w:val="24"/>
          <w:szCs w:val="24"/>
        </w:rPr>
      </w:pPr>
    </w:p>
    <w:p w14:paraId="62ECC007" w14:textId="77777777" w:rsidR="00F639C1" w:rsidRPr="00F639C1" w:rsidRDefault="00F639C1" w:rsidP="00F639C1">
      <w:pPr>
        <w:pStyle w:val="Bezriadkovania"/>
        <w:ind w:left="705" w:hanging="705"/>
        <w:jc w:val="center"/>
        <w:rPr>
          <w:rFonts w:ascii="Arial Narrow" w:hAnsi="Arial Narrow"/>
          <w:b/>
          <w:sz w:val="24"/>
          <w:szCs w:val="24"/>
        </w:rPr>
      </w:pPr>
      <w:r w:rsidRPr="00F639C1">
        <w:rPr>
          <w:rFonts w:ascii="Arial Narrow" w:hAnsi="Arial Narrow"/>
          <w:b/>
          <w:sz w:val="24"/>
          <w:szCs w:val="24"/>
        </w:rPr>
        <w:t>VII.</w:t>
      </w:r>
    </w:p>
    <w:p w14:paraId="2F8FA52F" w14:textId="77777777" w:rsidR="00F639C1" w:rsidRDefault="00F639C1" w:rsidP="00F639C1">
      <w:pPr>
        <w:pStyle w:val="Bezriadkovania"/>
        <w:ind w:left="705" w:hanging="705"/>
        <w:jc w:val="center"/>
        <w:rPr>
          <w:rFonts w:ascii="Arial Narrow" w:hAnsi="Arial Narrow"/>
          <w:b/>
          <w:sz w:val="24"/>
          <w:szCs w:val="24"/>
        </w:rPr>
      </w:pPr>
      <w:r w:rsidRPr="00F639C1">
        <w:rPr>
          <w:rFonts w:ascii="Arial Narrow" w:hAnsi="Arial Narrow"/>
          <w:b/>
          <w:sz w:val="24"/>
          <w:szCs w:val="24"/>
        </w:rPr>
        <w:t>Záručná doba – zodpovednosť  za vady</w:t>
      </w:r>
    </w:p>
    <w:p w14:paraId="34C0D158" w14:textId="77777777" w:rsidR="00F639C1" w:rsidRDefault="00F639C1" w:rsidP="00F639C1">
      <w:pPr>
        <w:pStyle w:val="Bezriadkovania"/>
        <w:ind w:left="705" w:hanging="705"/>
        <w:jc w:val="center"/>
        <w:rPr>
          <w:rFonts w:ascii="Arial Narrow" w:hAnsi="Arial Narrow"/>
          <w:b/>
          <w:sz w:val="24"/>
          <w:szCs w:val="24"/>
        </w:rPr>
      </w:pPr>
    </w:p>
    <w:p w14:paraId="642BEB91" w14:textId="77777777" w:rsidR="00F639C1" w:rsidRDefault="00F639C1" w:rsidP="00F639C1">
      <w:pPr>
        <w:pStyle w:val="Bezriadkovania"/>
        <w:ind w:left="705" w:hanging="705"/>
        <w:jc w:val="both"/>
        <w:rPr>
          <w:rFonts w:ascii="Arial Narrow" w:hAnsi="Arial Narrow"/>
          <w:sz w:val="24"/>
          <w:szCs w:val="24"/>
        </w:rPr>
      </w:pPr>
      <w:r>
        <w:rPr>
          <w:rFonts w:ascii="Arial Narrow" w:hAnsi="Arial Narrow"/>
          <w:sz w:val="24"/>
          <w:szCs w:val="24"/>
        </w:rPr>
        <w:t>7.1.</w:t>
      </w:r>
      <w:r>
        <w:rPr>
          <w:rFonts w:ascii="Arial Narrow" w:hAnsi="Arial Narrow"/>
          <w:sz w:val="24"/>
          <w:szCs w:val="24"/>
        </w:rPr>
        <w:tab/>
        <w:t>Zhotoviteľ zodpovedá za to, že predmet tejto zmluvy je zhotovený podľa podmienok stanovených : bude mať vlastnosti stanovené v projekte, technickými normami a dohodnuté v tejto zmluve alebo v stavebnom denníku alebo na kontrolných dňoch.</w:t>
      </w:r>
    </w:p>
    <w:p w14:paraId="03F90846" w14:textId="77777777" w:rsidR="00F639C1" w:rsidRDefault="00F639C1" w:rsidP="00F639C1">
      <w:pPr>
        <w:pStyle w:val="Bezriadkovania"/>
        <w:ind w:left="705" w:hanging="705"/>
        <w:jc w:val="both"/>
        <w:rPr>
          <w:rFonts w:ascii="Arial Narrow" w:hAnsi="Arial Narrow"/>
          <w:sz w:val="24"/>
          <w:szCs w:val="24"/>
        </w:rPr>
      </w:pPr>
    </w:p>
    <w:p w14:paraId="03BF1CCE" w14:textId="77777777" w:rsidR="00F639C1" w:rsidRDefault="00F639C1" w:rsidP="00F639C1">
      <w:pPr>
        <w:pStyle w:val="Bezriadkovania"/>
        <w:ind w:left="705" w:hanging="705"/>
        <w:jc w:val="both"/>
        <w:rPr>
          <w:rFonts w:ascii="Arial Narrow" w:hAnsi="Arial Narrow"/>
          <w:sz w:val="24"/>
          <w:szCs w:val="24"/>
        </w:rPr>
      </w:pPr>
      <w:r>
        <w:rPr>
          <w:rFonts w:ascii="Arial Narrow" w:hAnsi="Arial Narrow"/>
          <w:sz w:val="24"/>
          <w:szCs w:val="24"/>
        </w:rPr>
        <w:t>7.2.</w:t>
      </w:r>
      <w:r>
        <w:rPr>
          <w:rFonts w:ascii="Arial Narrow" w:hAnsi="Arial Narrow"/>
          <w:sz w:val="24"/>
          <w:szCs w:val="24"/>
        </w:rPr>
        <w:tab/>
        <w:t>Zhotoviteľ zodpovedá za vady, ktoré predmet má v čase jeho odovzdávania objednávateľovi. Za vady, ktoré sa prejavili po odovzdaní diela zodpovedá zhotoviteľ iba vtedy, ak boli spôsobené porušením jeho povinností.</w:t>
      </w:r>
    </w:p>
    <w:p w14:paraId="55C0C73A" w14:textId="77777777" w:rsidR="00F639C1" w:rsidRDefault="00F639C1" w:rsidP="00F639C1">
      <w:pPr>
        <w:pStyle w:val="Bezriadkovania"/>
        <w:ind w:left="705" w:hanging="705"/>
        <w:jc w:val="both"/>
        <w:rPr>
          <w:rFonts w:ascii="Arial Narrow" w:hAnsi="Arial Narrow"/>
          <w:sz w:val="24"/>
          <w:szCs w:val="24"/>
        </w:rPr>
      </w:pPr>
    </w:p>
    <w:p w14:paraId="5FA7E558" w14:textId="77777777" w:rsidR="00F639C1" w:rsidRDefault="00F639C1" w:rsidP="00F639C1">
      <w:pPr>
        <w:pStyle w:val="Bezriadkovania"/>
        <w:ind w:left="705" w:hanging="705"/>
        <w:jc w:val="both"/>
        <w:rPr>
          <w:rFonts w:ascii="Arial Narrow" w:hAnsi="Arial Narrow"/>
          <w:sz w:val="24"/>
          <w:szCs w:val="24"/>
        </w:rPr>
      </w:pPr>
      <w:r>
        <w:rPr>
          <w:rFonts w:ascii="Arial Narrow" w:hAnsi="Arial Narrow"/>
          <w:sz w:val="24"/>
          <w:szCs w:val="24"/>
        </w:rPr>
        <w:t>7.3.</w:t>
      </w:r>
      <w:r>
        <w:rPr>
          <w:rFonts w:ascii="Arial Narrow" w:hAnsi="Arial Narrow"/>
          <w:sz w:val="24"/>
          <w:szCs w:val="24"/>
        </w:rPr>
        <w:tab/>
        <w:t xml:space="preserve">Zhotoviteľ nezodpovedá za vady diela, ktoré boli spôsobené použitím podkladov a vecí poskytnutých objednávateľom a zhotoviteľ ani vynaložením všetkej starostlivosti nemohol zistiť ich nevhodnosť alebo na ne písomne upozorniť objednávateľa a ten na ich použití trval. </w:t>
      </w:r>
    </w:p>
    <w:p w14:paraId="471642AD" w14:textId="77777777" w:rsidR="00F639C1" w:rsidRDefault="00F639C1" w:rsidP="00F639C1">
      <w:pPr>
        <w:pStyle w:val="Bezriadkovania"/>
        <w:ind w:left="705" w:hanging="705"/>
        <w:jc w:val="both"/>
        <w:rPr>
          <w:rFonts w:ascii="Arial Narrow" w:hAnsi="Arial Narrow"/>
          <w:sz w:val="24"/>
          <w:szCs w:val="24"/>
        </w:rPr>
      </w:pPr>
    </w:p>
    <w:p w14:paraId="3C08BB4B" w14:textId="2BBDD750" w:rsidR="00F639C1" w:rsidRDefault="00F639C1" w:rsidP="00F639C1">
      <w:pPr>
        <w:pStyle w:val="Bezriadkovania"/>
        <w:ind w:left="705" w:hanging="705"/>
        <w:jc w:val="both"/>
        <w:rPr>
          <w:rFonts w:ascii="Arial Narrow" w:hAnsi="Arial Narrow"/>
          <w:sz w:val="24"/>
          <w:szCs w:val="24"/>
        </w:rPr>
      </w:pPr>
      <w:r>
        <w:rPr>
          <w:rFonts w:ascii="Arial Narrow" w:hAnsi="Arial Narrow"/>
          <w:sz w:val="24"/>
          <w:szCs w:val="24"/>
        </w:rPr>
        <w:t>7.4.</w:t>
      </w:r>
      <w:r>
        <w:rPr>
          <w:rFonts w:ascii="Arial Narrow" w:hAnsi="Arial Narrow"/>
          <w:sz w:val="24"/>
          <w:szCs w:val="24"/>
        </w:rPr>
        <w:tab/>
        <w:t xml:space="preserve">Záručná doba na dielo je </w:t>
      </w:r>
      <w:r w:rsidR="00A97EFE" w:rsidRPr="00A97EFE">
        <w:rPr>
          <w:rFonts w:ascii="Arial Narrow" w:hAnsi="Arial Narrow"/>
          <w:sz w:val="24"/>
          <w:szCs w:val="24"/>
        </w:rPr>
        <w:t>36</w:t>
      </w:r>
      <w:r w:rsidRPr="00A97EFE">
        <w:rPr>
          <w:rFonts w:ascii="Arial Narrow" w:hAnsi="Arial Narrow"/>
          <w:sz w:val="24"/>
          <w:szCs w:val="24"/>
        </w:rPr>
        <w:t xml:space="preserve"> mesiacov</w:t>
      </w:r>
      <w:r>
        <w:rPr>
          <w:rFonts w:ascii="Arial Narrow" w:hAnsi="Arial Narrow"/>
          <w:sz w:val="24"/>
          <w:szCs w:val="24"/>
        </w:rPr>
        <w:t xml:space="preserve"> a začína plynúť odo dňa odovzdania diela objednávateľovi. </w:t>
      </w:r>
    </w:p>
    <w:p w14:paraId="3605FAEC" w14:textId="77777777" w:rsidR="00F639C1" w:rsidRDefault="00F639C1" w:rsidP="00F639C1">
      <w:pPr>
        <w:pStyle w:val="Bezriadkovania"/>
        <w:ind w:left="705" w:hanging="705"/>
        <w:jc w:val="both"/>
        <w:rPr>
          <w:rFonts w:ascii="Arial Narrow" w:hAnsi="Arial Narrow"/>
          <w:sz w:val="24"/>
          <w:szCs w:val="24"/>
        </w:rPr>
      </w:pPr>
    </w:p>
    <w:p w14:paraId="1E77FEF0" w14:textId="77777777" w:rsidR="00F639C1" w:rsidRDefault="00F639C1" w:rsidP="00F639C1">
      <w:pPr>
        <w:pStyle w:val="Bezriadkovania"/>
        <w:ind w:left="705" w:hanging="705"/>
        <w:jc w:val="both"/>
        <w:rPr>
          <w:rFonts w:ascii="Arial Narrow" w:hAnsi="Arial Narrow"/>
          <w:sz w:val="24"/>
          <w:szCs w:val="24"/>
        </w:rPr>
      </w:pPr>
      <w:r>
        <w:rPr>
          <w:rFonts w:ascii="Arial Narrow" w:hAnsi="Arial Narrow"/>
          <w:sz w:val="24"/>
          <w:szCs w:val="24"/>
        </w:rPr>
        <w:t>7.5.</w:t>
      </w:r>
      <w:r>
        <w:rPr>
          <w:rFonts w:ascii="Arial Narrow" w:hAnsi="Arial Narrow"/>
          <w:sz w:val="24"/>
          <w:szCs w:val="24"/>
        </w:rPr>
        <w:tab/>
        <w:t xml:space="preserve">Zmluvné strany sa dohodli pre prípad vady diela, že počas záručnej doby má objednávateľ právo požadovať a zhotoviteľ povinnosť bezplatne odstrániť vady. </w:t>
      </w:r>
    </w:p>
    <w:p w14:paraId="7C7BF06F" w14:textId="77777777" w:rsidR="00F639C1" w:rsidRDefault="00F639C1" w:rsidP="00F639C1">
      <w:pPr>
        <w:pStyle w:val="Bezriadkovania"/>
        <w:ind w:left="705" w:hanging="705"/>
        <w:jc w:val="both"/>
        <w:rPr>
          <w:rFonts w:ascii="Arial Narrow" w:hAnsi="Arial Narrow"/>
          <w:sz w:val="24"/>
          <w:szCs w:val="24"/>
        </w:rPr>
      </w:pPr>
    </w:p>
    <w:p w14:paraId="39C3DBD1" w14:textId="77777777" w:rsidR="00F639C1" w:rsidRDefault="00F639C1" w:rsidP="00F639C1">
      <w:pPr>
        <w:pStyle w:val="Bezriadkovania"/>
        <w:ind w:left="705" w:hanging="705"/>
        <w:jc w:val="both"/>
        <w:rPr>
          <w:rFonts w:ascii="Arial Narrow" w:hAnsi="Arial Narrow"/>
          <w:sz w:val="24"/>
          <w:szCs w:val="24"/>
        </w:rPr>
      </w:pPr>
      <w:r>
        <w:rPr>
          <w:rFonts w:ascii="Arial Narrow" w:hAnsi="Arial Narrow"/>
          <w:sz w:val="24"/>
          <w:szCs w:val="24"/>
        </w:rPr>
        <w:t>7.6.</w:t>
      </w:r>
      <w:r>
        <w:rPr>
          <w:rFonts w:ascii="Arial Narrow" w:hAnsi="Arial Narrow"/>
          <w:sz w:val="24"/>
          <w:szCs w:val="24"/>
        </w:rPr>
        <w:tab/>
        <w:t>Zhotoviteľ sa zaväzuje začať s odstraňovaním prípadných vád predmetu plnenia do 5 dní od uplatnenia oprávnenej reklamácie objednávateľa a vady odstrániť v čo najkratšom technicky možnom čase. Termín odstránenia vád sa dohodne písomnou formou.</w:t>
      </w:r>
    </w:p>
    <w:p w14:paraId="29D4C6C1" w14:textId="77777777" w:rsidR="00F639C1" w:rsidRDefault="00F639C1" w:rsidP="00F639C1">
      <w:pPr>
        <w:pStyle w:val="Bezriadkovania"/>
        <w:ind w:left="705" w:hanging="705"/>
        <w:jc w:val="both"/>
        <w:rPr>
          <w:rFonts w:ascii="Arial Narrow" w:hAnsi="Arial Narrow"/>
          <w:sz w:val="24"/>
          <w:szCs w:val="24"/>
        </w:rPr>
      </w:pPr>
    </w:p>
    <w:p w14:paraId="62D9AE2E" w14:textId="77777777" w:rsidR="00F639C1" w:rsidRDefault="00F639C1" w:rsidP="00F639C1">
      <w:pPr>
        <w:pStyle w:val="Bezriadkovania"/>
        <w:ind w:left="705" w:hanging="705"/>
        <w:jc w:val="both"/>
        <w:rPr>
          <w:rFonts w:ascii="Arial Narrow" w:hAnsi="Arial Narrow"/>
          <w:sz w:val="24"/>
          <w:szCs w:val="24"/>
        </w:rPr>
      </w:pPr>
      <w:r>
        <w:rPr>
          <w:rFonts w:ascii="Arial Narrow" w:hAnsi="Arial Narrow"/>
          <w:sz w:val="24"/>
          <w:szCs w:val="24"/>
        </w:rPr>
        <w:t>7.7.</w:t>
      </w:r>
      <w:r>
        <w:rPr>
          <w:rFonts w:ascii="Arial Narrow" w:hAnsi="Arial Narrow"/>
          <w:sz w:val="24"/>
          <w:szCs w:val="24"/>
        </w:rPr>
        <w:tab/>
        <w:t xml:space="preserve">Objednávateľ sa zaväzuje, že prípadnú reklamáciu vady diela uplatní bezodkladne po jej zistení písomnou formou do rúk oprávneného zástupcu zhotoviteľa podľa článku I. tejto zmluvy. </w:t>
      </w:r>
    </w:p>
    <w:p w14:paraId="53FC1345" w14:textId="77777777" w:rsidR="00F639C1" w:rsidRDefault="00F639C1" w:rsidP="00F639C1">
      <w:pPr>
        <w:pStyle w:val="Bezriadkovania"/>
        <w:ind w:left="705" w:hanging="705"/>
        <w:jc w:val="both"/>
        <w:rPr>
          <w:rFonts w:ascii="Arial Narrow" w:hAnsi="Arial Narrow"/>
          <w:sz w:val="24"/>
          <w:szCs w:val="24"/>
        </w:rPr>
      </w:pPr>
    </w:p>
    <w:p w14:paraId="087C21E0" w14:textId="77777777" w:rsidR="00F639C1" w:rsidRPr="00F639C1" w:rsidRDefault="00F639C1" w:rsidP="00F639C1">
      <w:pPr>
        <w:pStyle w:val="Bezriadkovania"/>
        <w:ind w:left="705" w:hanging="705"/>
        <w:jc w:val="center"/>
        <w:rPr>
          <w:rFonts w:ascii="Arial Narrow" w:hAnsi="Arial Narrow"/>
          <w:b/>
          <w:sz w:val="24"/>
          <w:szCs w:val="24"/>
        </w:rPr>
      </w:pPr>
      <w:r w:rsidRPr="00F639C1">
        <w:rPr>
          <w:rFonts w:ascii="Arial Narrow" w:hAnsi="Arial Narrow"/>
          <w:b/>
          <w:sz w:val="24"/>
          <w:szCs w:val="24"/>
        </w:rPr>
        <w:t>VIII.</w:t>
      </w:r>
    </w:p>
    <w:p w14:paraId="1D2C3FC1" w14:textId="77777777" w:rsidR="00F639C1" w:rsidRDefault="00F639C1" w:rsidP="00F639C1">
      <w:pPr>
        <w:pStyle w:val="Bezriadkovania"/>
        <w:ind w:left="705" w:hanging="705"/>
        <w:jc w:val="center"/>
        <w:rPr>
          <w:rFonts w:ascii="Arial Narrow" w:hAnsi="Arial Narrow"/>
          <w:b/>
          <w:sz w:val="24"/>
          <w:szCs w:val="24"/>
        </w:rPr>
      </w:pPr>
      <w:r w:rsidRPr="00F639C1">
        <w:rPr>
          <w:rFonts w:ascii="Arial Narrow" w:hAnsi="Arial Narrow"/>
          <w:b/>
          <w:sz w:val="24"/>
          <w:szCs w:val="24"/>
        </w:rPr>
        <w:t>Podmienky vykonania diela</w:t>
      </w:r>
    </w:p>
    <w:p w14:paraId="45969D7D" w14:textId="77777777" w:rsidR="00F639C1" w:rsidRDefault="00F639C1" w:rsidP="00F639C1">
      <w:pPr>
        <w:pStyle w:val="Bezriadkovania"/>
        <w:ind w:left="705" w:hanging="705"/>
        <w:jc w:val="center"/>
        <w:rPr>
          <w:rFonts w:ascii="Arial Narrow" w:hAnsi="Arial Narrow"/>
          <w:b/>
          <w:sz w:val="24"/>
          <w:szCs w:val="24"/>
        </w:rPr>
      </w:pPr>
    </w:p>
    <w:p w14:paraId="3E249E1A" w14:textId="77777777" w:rsidR="00F639C1" w:rsidRDefault="00ED0520" w:rsidP="00F639C1">
      <w:pPr>
        <w:pStyle w:val="Bezriadkovania"/>
        <w:ind w:left="705" w:hanging="705"/>
        <w:rPr>
          <w:rFonts w:ascii="Arial Narrow" w:hAnsi="Arial Narrow"/>
          <w:sz w:val="24"/>
          <w:szCs w:val="24"/>
        </w:rPr>
      </w:pPr>
      <w:r>
        <w:rPr>
          <w:rFonts w:ascii="Arial Narrow" w:hAnsi="Arial Narrow"/>
          <w:sz w:val="24"/>
          <w:szCs w:val="24"/>
        </w:rPr>
        <w:t>8.1.</w:t>
      </w:r>
      <w:r>
        <w:rPr>
          <w:rFonts w:ascii="Arial Narrow" w:hAnsi="Arial Narrow"/>
          <w:sz w:val="24"/>
          <w:szCs w:val="24"/>
        </w:rPr>
        <w:tab/>
        <w:t>Zhotoviteľ vykoná dielo na vlastné nebezpečenstvo.</w:t>
      </w:r>
    </w:p>
    <w:p w14:paraId="1DD20F2F" w14:textId="77777777" w:rsidR="00ED0520" w:rsidRDefault="00ED0520" w:rsidP="00F639C1">
      <w:pPr>
        <w:pStyle w:val="Bezriadkovania"/>
        <w:ind w:left="705" w:hanging="705"/>
        <w:rPr>
          <w:rFonts w:ascii="Arial Narrow" w:hAnsi="Arial Narrow"/>
          <w:sz w:val="24"/>
          <w:szCs w:val="24"/>
        </w:rPr>
      </w:pPr>
    </w:p>
    <w:p w14:paraId="1E9D3958" w14:textId="77777777" w:rsidR="00ED0520" w:rsidRDefault="00ED0520" w:rsidP="00ED0520">
      <w:pPr>
        <w:pStyle w:val="Bezriadkovania"/>
        <w:ind w:left="705" w:hanging="705"/>
        <w:jc w:val="both"/>
        <w:rPr>
          <w:rFonts w:ascii="Arial Narrow" w:hAnsi="Arial Narrow"/>
          <w:sz w:val="24"/>
          <w:szCs w:val="24"/>
        </w:rPr>
      </w:pPr>
      <w:r>
        <w:rPr>
          <w:rFonts w:ascii="Arial Narrow" w:hAnsi="Arial Narrow"/>
          <w:sz w:val="24"/>
          <w:szCs w:val="24"/>
        </w:rPr>
        <w:t>8.2.</w:t>
      </w:r>
      <w:r>
        <w:rPr>
          <w:rFonts w:ascii="Arial Narrow" w:hAnsi="Arial Narrow"/>
          <w:sz w:val="24"/>
          <w:szCs w:val="24"/>
        </w:rPr>
        <w:tab/>
        <w:t>Objednávateľ je povinný odovzdať stavenisko vypratané tak, aby zhotoviteľ mohol na ňom začať práce v súlade s podmienkami zmluvy. Súčasne s odovzdaním staveniska odovzdá objednávateľ zhotoviteľovi všetky právoplatné doklady potrebné k realizácii stavby /stavebné povolenia, realizačný projekt v troch vyhotoveniach/.</w:t>
      </w:r>
    </w:p>
    <w:p w14:paraId="10ADB273" w14:textId="77777777" w:rsidR="00ED0520" w:rsidRDefault="00ED0520" w:rsidP="00ED0520">
      <w:pPr>
        <w:pStyle w:val="Bezriadkovania"/>
        <w:ind w:left="705" w:hanging="705"/>
        <w:jc w:val="both"/>
        <w:rPr>
          <w:rFonts w:ascii="Arial Narrow" w:hAnsi="Arial Narrow"/>
          <w:sz w:val="24"/>
          <w:szCs w:val="24"/>
        </w:rPr>
      </w:pPr>
    </w:p>
    <w:p w14:paraId="72A39235" w14:textId="77777777" w:rsidR="00ED0520" w:rsidRDefault="00ED0520" w:rsidP="00ED0520">
      <w:pPr>
        <w:pStyle w:val="Bezriadkovania"/>
        <w:ind w:left="705" w:hanging="705"/>
        <w:jc w:val="both"/>
        <w:rPr>
          <w:rFonts w:ascii="Arial Narrow" w:hAnsi="Arial Narrow"/>
          <w:sz w:val="24"/>
          <w:szCs w:val="24"/>
        </w:rPr>
      </w:pPr>
      <w:r>
        <w:rPr>
          <w:rFonts w:ascii="Arial Narrow" w:hAnsi="Arial Narrow"/>
          <w:sz w:val="24"/>
          <w:szCs w:val="24"/>
        </w:rPr>
        <w:t>8.3.</w:t>
      </w:r>
      <w:r>
        <w:rPr>
          <w:rFonts w:ascii="Arial Narrow" w:hAnsi="Arial Narrow"/>
          <w:sz w:val="24"/>
          <w:szCs w:val="24"/>
        </w:rPr>
        <w:tab/>
        <w:t>Zhotoviteľ v plnom rozsahu a výlučne zodpovedá za bezpečnosť a ochranu zdravia vlastných pracovníkov.</w:t>
      </w:r>
    </w:p>
    <w:p w14:paraId="082CF072" w14:textId="77777777" w:rsidR="00F4505A" w:rsidRDefault="00F4505A" w:rsidP="00ED0520">
      <w:pPr>
        <w:pStyle w:val="Bezriadkovania"/>
        <w:ind w:left="705" w:hanging="705"/>
        <w:jc w:val="both"/>
        <w:rPr>
          <w:rFonts w:ascii="Arial Narrow" w:hAnsi="Arial Narrow"/>
          <w:sz w:val="24"/>
          <w:szCs w:val="24"/>
        </w:rPr>
      </w:pPr>
    </w:p>
    <w:p w14:paraId="3F10FC30" w14:textId="77777777" w:rsidR="00ED0520" w:rsidRDefault="00ED0520" w:rsidP="00ED0520">
      <w:pPr>
        <w:pStyle w:val="Bezriadkovania"/>
        <w:ind w:left="705" w:hanging="705"/>
        <w:jc w:val="both"/>
        <w:rPr>
          <w:rFonts w:ascii="Arial Narrow" w:hAnsi="Arial Narrow"/>
          <w:sz w:val="24"/>
          <w:szCs w:val="24"/>
        </w:rPr>
      </w:pPr>
      <w:r>
        <w:rPr>
          <w:rFonts w:ascii="Arial Narrow" w:hAnsi="Arial Narrow"/>
          <w:sz w:val="24"/>
          <w:szCs w:val="24"/>
        </w:rPr>
        <w:t>8.4.</w:t>
      </w:r>
      <w:r>
        <w:rPr>
          <w:rFonts w:ascii="Arial Narrow" w:hAnsi="Arial Narrow"/>
          <w:sz w:val="24"/>
          <w:szCs w:val="24"/>
        </w:rPr>
        <w:tab/>
        <w:t xml:space="preserve">Zhotoviteľ sa pri zhotovení diela zaväzuje v plnom rozsahu a počas celej doby realizácie diela zabezpečiť, dodržiavať a kontrolovať podmienky pre bezpečnú prácu stanovenú platnou právnou úpravou, zabezpečiť školenia pre svojich pracovníkov v oblasti BOZ a dodržiavanie podmienok požiarnej ochrany a ochrany životného prostredia. </w:t>
      </w:r>
    </w:p>
    <w:p w14:paraId="09A78ED0" w14:textId="77777777" w:rsidR="00ED0520" w:rsidRDefault="00ED0520" w:rsidP="00ED0520">
      <w:pPr>
        <w:pStyle w:val="Bezriadkovania"/>
        <w:ind w:left="705" w:hanging="705"/>
        <w:jc w:val="both"/>
        <w:rPr>
          <w:rFonts w:ascii="Arial Narrow" w:hAnsi="Arial Narrow"/>
          <w:sz w:val="24"/>
          <w:szCs w:val="24"/>
        </w:rPr>
      </w:pPr>
    </w:p>
    <w:p w14:paraId="7C1E7F13" w14:textId="77777777" w:rsidR="00ED0520" w:rsidRDefault="00ED0520" w:rsidP="00ED0520">
      <w:pPr>
        <w:pStyle w:val="Bezriadkovania"/>
        <w:ind w:left="705" w:hanging="705"/>
        <w:jc w:val="both"/>
        <w:rPr>
          <w:rFonts w:ascii="Arial Narrow" w:hAnsi="Arial Narrow"/>
          <w:sz w:val="24"/>
          <w:szCs w:val="24"/>
        </w:rPr>
      </w:pPr>
      <w:r>
        <w:rPr>
          <w:rFonts w:ascii="Arial Narrow" w:hAnsi="Arial Narrow"/>
          <w:sz w:val="24"/>
          <w:szCs w:val="24"/>
        </w:rPr>
        <w:t>8.5.</w:t>
      </w:r>
      <w:r>
        <w:rPr>
          <w:rFonts w:ascii="Arial Narrow" w:hAnsi="Arial Narrow"/>
          <w:sz w:val="24"/>
          <w:szCs w:val="24"/>
        </w:rPr>
        <w:tab/>
        <w:t>Zhotoviteľ zodpovedá za čistotu a poriadok na stavenisku. Zhotoviteľ odstráni na vlastné náklady odpady, ktoré sú výsledkom jeho činnosti.</w:t>
      </w:r>
    </w:p>
    <w:p w14:paraId="38FE00FA" w14:textId="77777777" w:rsidR="00ED0520" w:rsidRDefault="00ED0520" w:rsidP="00ED0520">
      <w:pPr>
        <w:pStyle w:val="Bezriadkovania"/>
        <w:ind w:left="705" w:hanging="705"/>
        <w:jc w:val="both"/>
        <w:rPr>
          <w:rFonts w:ascii="Arial Narrow" w:hAnsi="Arial Narrow"/>
          <w:sz w:val="24"/>
          <w:szCs w:val="24"/>
        </w:rPr>
      </w:pPr>
    </w:p>
    <w:p w14:paraId="03784114" w14:textId="77777777" w:rsidR="00ED0520" w:rsidRDefault="00ED0520" w:rsidP="00ED0520">
      <w:pPr>
        <w:pStyle w:val="Bezriadkovania"/>
        <w:ind w:left="705" w:hanging="705"/>
        <w:jc w:val="both"/>
        <w:rPr>
          <w:rFonts w:ascii="Arial Narrow" w:hAnsi="Arial Narrow"/>
          <w:sz w:val="24"/>
          <w:szCs w:val="24"/>
        </w:rPr>
      </w:pPr>
      <w:r>
        <w:rPr>
          <w:rFonts w:ascii="Arial Narrow" w:hAnsi="Arial Narrow"/>
          <w:sz w:val="24"/>
          <w:szCs w:val="24"/>
        </w:rPr>
        <w:t>8.6.</w:t>
      </w:r>
      <w:r>
        <w:rPr>
          <w:rFonts w:ascii="Arial Narrow" w:hAnsi="Arial Narrow"/>
          <w:sz w:val="24"/>
          <w:szCs w:val="24"/>
        </w:rPr>
        <w:tab/>
        <w:t xml:space="preserve">Objednávateľ zabezpečí všetky rozhodnutia orgánov štátnej správy, potrebné pre vykonanie diela. </w:t>
      </w:r>
    </w:p>
    <w:p w14:paraId="37654FF8" w14:textId="77777777" w:rsidR="00ED0520" w:rsidRDefault="00ED0520" w:rsidP="00ED0520">
      <w:pPr>
        <w:pStyle w:val="Bezriadkovania"/>
        <w:ind w:left="705" w:hanging="705"/>
        <w:jc w:val="both"/>
        <w:rPr>
          <w:rFonts w:ascii="Arial Narrow" w:hAnsi="Arial Narrow"/>
          <w:sz w:val="24"/>
          <w:szCs w:val="24"/>
        </w:rPr>
      </w:pPr>
    </w:p>
    <w:p w14:paraId="44B99D4F" w14:textId="77777777" w:rsidR="00ED0520" w:rsidRDefault="00ED0520" w:rsidP="00ED0520">
      <w:pPr>
        <w:pStyle w:val="Bezriadkovania"/>
        <w:ind w:left="705" w:hanging="705"/>
        <w:jc w:val="both"/>
        <w:rPr>
          <w:rFonts w:ascii="Arial Narrow" w:hAnsi="Arial Narrow"/>
          <w:sz w:val="24"/>
          <w:szCs w:val="24"/>
        </w:rPr>
      </w:pPr>
      <w:r>
        <w:rPr>
          <w:rFonts w:ascii="Arial Narrow" w:hAnsi="Arial Narrow"/>
          <w:sz w:val="24"/>
          <w:szCs w:val="24"/>
        </w:rPr>
        <w:t>8.7.</w:t>
      </w:r>
      <w:r>
        <w:rPr>
          <w:rFonts w:ascii="Arial Narrow" w:hAnsi="Arial Narrow"/>
          <w:sz w:val="24"/>
          <w:szCs w:val="24"/>
        </w:rPr>
        <w:tab/>
        <w:t>Zhotoviteľ je povinný viesť stavebný denník, do ktorého bude zapisovať všetky skutočnosti rozhodujúce pre zhotovenia diela. Ďalej je povinný v denných záznamoch zapisovať údaje o časovom postupe práce, ich akosti, zdôvodnenie odchýlok vykonaných prác od projektovej dokumentácie, údaje o počte zamestnancov, počte mechanizmov a množstve realizovaných druhov prác. Povinnosť viesť stavebný denník končí protokolárnym odovzdaním a prevzatím diela.</w:t>
      </w:r>
    </w:p>
    <w:p w14:paraId="1FD4ACBA" w14:textId="77777777" w:rsidR="00ED0520" w:rsidRDefault="00ED0520" w:rsidP="00ED0520">
      <w:pPr>
        <w:pStyle w:val="Bezriadkovania"/>
        <w:ind w:left="705" w:hanging="705"/>
        <w:jc w:val="both"/>
        <w:rPr>
          <w:rFonts w:ascii="Arial Narrow" w:hAnsi="Arial Narrow"/>
          <w:sz w:val="24"/>
          <w:szCs w:val="24"/>
        </w:rPr>
      </w:pPr>
    </w:p>
    <w:p w14:paraId="3CF32AEB" w14:textId="77777777" w:rsidR="00ED0520" w:rsidRDefault="00ED0520" w:rsidP="00ED0520">
      <w:pPr>
        <w:pStyle w:val="Bezriadkovania"/>
        <w:ind w:left="705" w:hanging="705"/>
        <w:jc w:val="both"/>
        <w:rPr>
          <w:rFonts w:ascii="Arial Narrow" w:hAnsi="Arial Narrow"/>
          <w:sz w:val="24"/>
          <w:szCs w:val="24"/>
        </w:rPr>
      </w:pPr>
      <w:r>
        <w:rPr>
          <w:rFonts w:ascii="Arial Narrow" w:hAnsi="Arial Narrow"/>
          <w:sz w:val="24"/>
          <w:szCs w:val="24"/>
        </w:rPr>
        <w:t>8.8.</w:t>
      </w:r>
      <w:r>
        <w:rPr>
          <w:rFonts w:ascii="Arial Narrow" w:hAnsi="Arial Narrow"/>
          <w:sz w:val="24"/>
          <w:szCs w:val="24"/>
        </w:rPr>
        <w:tab/>
        <w:t>Stavebný denník sa musí nachádza na stavbe a musí byť vždy prístupný zástupcom objednávateľa, projektanta a dotknutých orgánov štátnej správy.</w:t>
      </w:r>
    </w:p>
    <w:p w14:paraId="57C260EC" w14:textId="77777777" w:rsidR="00ED0520" w:rsidRDefault="00ED0520" w:rsidP="00ED0520">
      <w:pPr>
        <w:pStyle w:val="Bezriadkovania"/>
        <w:ind w:left="705" w:hanging="705"/>
        <w:jc w:val="both"/>
        <w:rPr>
          <w:rFonts w:ascii="Arial Narrow" w:hAnsi="Arial Narrow"/>
          <w:sz w:val="24"/>
          <w:szCs w:val="24"/>
        </w:rPr>
      </w:pPr>
    </w:p>
    <w:p w14:paraId="570D189F" w14:textId="77777777" w:rsidR="009B2F40" w:rsidRDefault="00ED0520" w:rsidP="00ED0520">
      <w:pPr>
        <w:pStyle w:val="Bezriadkovania"/>
        <w:ind w:left="705" w:hanging="705"/>
        <w:jc w:val="both"/>
        <w:rPr>
          <w:rFonts w:ascii="Arial Narrow" w:hAnsi="Arial Narrow"/>
          <w:sz w:val="24"/>
          <w:szCs w:val="24"/>
        </w:rPr>
      </w:pPr>
      <w:r>
        <w:rPr>
          <w:rFonts w:ascii="Arial Narrow" w:hAnsi="Arial Narrow"/>
          <w:sz w:val="24"/>
          <w:szCs w:val="24"/>
        </w:rPr>
        <w:t>8.9.</w:t>
      </w:r>
      <w:r>
        <w:rPr>
          <w:rFonts w:ascii="Arial Narrow" w:hAnsi="Arial Narrow"/>
          <w:sz w:val="24"/>
          <w:szCs w:val="24"/>
        </w:rPr>
        <w:tab/>
        <w:t>Zápisy do stavebného denníka čitateľne zapisuje a podpisuje stavbyvedúci</w:t>
      </w:r>
      <w:r w:rsidR="009B2F40">
        <w:rPr>
          <w:rFonts w:ascii="Arial Narrow" w:hAnsi="Arial Narrow"/>
          <w:sz w:val="24"/>
          <w:szCs w:val="24"/>
        </w:rPr>
        <w:t xml:space="preserve"> vždy v ten deň, kedy boli práce vykonané alebo keď nastanú okolnosti, brániace ich výkonu, resp. je potrebné riešiť ďalší postup prác. Všetky strany stavebného denníka musia byť očíslované. Medzi jednotlivými záznamami nesmú byť vynechané voľné miesta. Okrem stavbyvedúceho môže do stavebného denníka vykonávať potrebné záznamy iba stavebný dozor objednávateľa, objednávateľ, spracovateľ projektovej dokumentácie alebo príslušné orgány štátnej správy. </w:t>
      </w:r>
    </w:p>
    <w:p w14:paraId="2C767244" w14:textId="77777777" w:rsidR="009B2F40" w:rsidRDefault="009B2F40" w:rsidP="00ED0520">
      <w:pPr>
        <w:pStyle w:val="Bezriadkovania"/>
        <w:ind w:left="705" w:hanging="705"/>
        <w:jc w:val="both"/>
        <w:rPr>
          <w:rFonts w:ascii="Arial Narrow" w:hAnsi="Arial Narrow"/>
          <w:sz w:val="24"/>
          <w:szCs w:val="24"/>
        </w:rPr>
      </w:pPr>
    </w:p>
    <w:p w14:paraId="570A60C3" w14:textId="77777777" w:rsidR="009B2F40" w:rsidRDefault="009B2F40" w:rsidP="00ED0520">
      <w:pPr>
        <w:pStyle w:val="Bezriadkovania"/>
        <w:ind w:left="705" w:hanging="705"/>
        <w:jc w:val="both"/>
        <w:rPr>
          <w:rFonts w:ascii="Arial Narrow" w:hAnsi="Arial Narrow"/>
          <w:sz w:val="24"/>
          <w:szCs w:val="24"/>
        </w:rPr>
      </w:pPr>
      <w:r>
        <w:rPr>
          <w:rFonts w:ascii="Arial Narrow" w:hAnsi="Arial Narrow"/>
          <w:sz w:val="24"/>
          <w:szCs w:val="24"/>
        </w:rPr>
        <w:t>8.10.</w:t>
      </w:r>
      <w:r>
        <w:rPr>
          <w:rFonts w:ascii="Arial Narrow" w:hAnsi="Arial Narrow"/>
          <w:sz w:val="24"/>
          <w:szCs w:val="24"/>
        </w:rPr>
        <w:tab/>
        <w:t xml:space="preserve">Stavebný dozor objednávateľa je povinný podpisovať denné zápisy stavbyvedúceho, ako aj v prípade potreby sa písomne vyjadrovať k zápisom v stavebnom denníku, vykonaných zhotoviteľom. Pokiaľ sa stavebný dozor objednávateľa písomne nevyjadrí k zápisu zhotoviteľa do </w:t>
      </w:r>
      <w:r w:rsidR="00F4505A">
        <w:rPr>
          <w:rFonts w:ascii="Arial Narrow" w:hAnsi="Arial Narrow"/>
          <w:sz w:val="24"/>
          <w:szCs w:val="24"/>
        </w:rPr>
        <w:t>3</w:t>
      </w:r>
      <w:r>
        <w:rPr>
          <w:rFonts w:ascii="Arial Narrow" w:hAnsi="Arial Narrow"/>
          <w:sz w:val="24"/>
          <w:szCs w:val="24"/>
        </w:rPr>
        <w:t xml:space="preserve"> dní, znamená to, že so zápisom súhlasí. Stavebný dozor objednávateľa podpisom denných zápisov stavbyvedúceho v stavebnom denníku odsúhlasuje dovtedy vykonané stavebné práce a dodávky. </w:t>
      </w:r>
    </w:p>
    <w:p w14:paraId="442EEC4F" w14:textId="77777777" w:rsidR="009B2F40" w:rsidRDefault="009B2F40" w:rsidP="00ED0520">
      <w:pPr>
        <w:pStyle w:val="Bezriadkovania"/>
        <w:ind w:left="705" w:hanging="705"/>
        <w:jc w:val="both"/>
        <w:rPr>
          <w:rFonts w:ascii="Arial Narrow" w:hAnsi="Arial Narrow"/>
          <w:sz w:val="24"/>
          <w:szCs w:val="24"/>
        </w:rPr>
      </w:pPr>
    </w:p>
    <w:p w14:paraId="572C79E0" w14:textId="77777777" w:rsidR="009B2F40" w:rsidRDefault="009B2F40" w:rsidP="00ED0520">
      <w:pPr>
        <w:pStyle w:val="Bezriadkovania"/>
        <w:ind w:left="705" w:hanging="705"/>
        <w:jc w:val="both"/>
        <w:rPr>
          <w:rFonts w:ascii="Arial Narrow" w:hAnsi="Arial Narrow"/>
          <w:sz w:val="24"/>
          <w:szCs w:val="24"/>
        </w:rPr>
      </w:pPr>
      <w:r>
        <w:rPr>
          <w:rFonts w:ascii="Arial Narrow" w:hAnsi="Arial Narrow"/>
          <w:sz w:val="24"/>
          <w:szCs w:val="24"/>
        </w:rPr>
        <w:t>8.11.</w:t>
      </w:r>
      <w:r>
        <w:rPr>
          <w:rFonts w:ascii="Arial Narrow" w:hAnsi="Arial Narrow"/>
          <w:sz w:val="24"/>
          <w:szCs w:val="24"/>
        </w:rPr>
        <w:tab/>
        <w:t>Zhotoviteľ sa zaväzuje vyzvať objednávateľa na kontrolu všetkých prác, ktoré majú byť zakryté alebo sa stanú neprístupnými minimálne 2 pracovné dni vopred. Ak sa zástupca objednávateľa nedostaví a nevykoná kontrolu týchto prác, môže zhotoviteľ pokračovať v prácach. Ak objednávateľ bude dodatočne požadovať odkrytie týchto prác je zhotoviteľa povinný toto odkrytie vykonať na náklady objednávateľa. Ak sa pri dodatočnej kontrole zistí, že práce neboli riadne vykonané, náklady na odkrytie znáša zhotoviteľ.</w:t>
      </w:r>
    </w:p>
    <w:p w14:paraId="604C64C8" w14:textId="77777777" w:rsidR="009B2F40" w:rsidRDefault="009B2F40" w:rsidP="00ED0520">
      <w:pPr>
        <w:pStyle w:val="Bezriadkovania"/>
        <w:ind w:left="705" w:hanging="705"/>
        <w:jc w:val="both"/>
        <w:rPr>
          <w:rFonts w:ascii="Arial Narrow" w:hAnsi="Arial Narrow"/>
          <w:sz w:val="24"/>
          <w:szCs w:val="24"/>
        </w:rPr>
      </w:pPr>
    </w:p>
    <w:p w14:paraId="6DC347C3" w14:textId="77777777" w:rsidR="009B2F40" w:rsidRDefault="009B2F40" w:rsidP="00ED0520">
      <w:pPr>
        <w:pStyle w:val="Bezriadkovania"/>
        <w:ind w:left="705" w:hanging="705"/>
        <w:jc w:val="both"/>
        <w:rPr>
          <w:rFonts w:ascii="Arial Narrow" w:hAnsi="Arial Narrow"/>
          <w:sz w:val="24"/>
          <w:szCs w:val="24"/>
        </w:rPr>
      </w:pPr>
      <w:r>
        <w:rPr>
          <w:rFonts w:ascii="Arial Narrow" w:hAnsi="Arial Narrow"/>
          <w:sz w:val="24"/>
          <w:szCs w:val="24"/>
        </w:rPr>
        <w:t>8.12.</w:t>
      </w:r>
      <w:r>
        <w:rPr>
          <w:rFonts w:ascii="Arial Narrow" w:hAnsi="Arial Narrow"/>
          <w:sz w:val="24"/>
          <w:szCs w:val="24"/>
        </w:rPr>
        <w:tab/>
        <w:t xml:space="preserve">Objednávateľ má právo počas realizácie stavebných prác kontrolovať ich priebeh, upozorňovať na prípadné vady a nedostatky a žiadať ich odstránenie v primeranej lehote. </w:t>
      </w:r>
    </w:p>
    <w:p w14:paraId="77A4EE63" w14:textId="77777777" w:rsidR="009B2F40" w:rsidRDefault="009B2F40" w:rsidP="00ED0520">
      <w:pPr>
        <w:pStyle w:val="Bezriadkovania"/>
        <w:ind w:left="705" w:hanging="705"/>
        <w:jc w:val="both"/>
        <w:rPr>
          <w:rFonts w:ascii="Arial Narrow" w:hAnsi="Arial Narrow"/>
          <w:sz w:val="24"/>
          <w:szCs w:val="24"/>
        </w:rPr>
      </w:pPr>
    </w:p>
    <w:p w14:paraId="0D5A3132" w14:textId="77777777" w:rsidR="009B2F40" w:rsidRDefault="009B2F40" w:rsidP="00ED0520">
      <w:pPr>
        <w:pStyle w:val="Bezriadkovania"/>
        <w:ind w:left="705" w:hanging="705"/>
        <w:jc w:val="both"/>
        <w:rPr>
          <w:rFonts w:ascii="Arial Narrow" w:hAnsi="Arial Narrow"/>
          <w:sz w:val="24"/>
          <w:szCs w:val="24"/>
        </w:rPr>
      </w:pPr>
      <w:r>
        <w:rPr>
          <w:rFonts w:ascii="Arial Narrow" w:hAnsi="Arial Narrow"/>
          <w:sz w:val="24"/>
          <w:szCs w:val="24"/>
        </w:rPr>
        <w:t>8.13.</w:t>
      </w:r>
      <w:r>
        <w:rPr>
          <w:rFonts w:ascii="Arial Narrow" w:hAnsi="Arial Narrow"/>
          <w:sz w:val="24"/>
          <w:szCs w:val="24"/>
        </w:rPr>
        <w:tab/>
        <w:t>Zhotoviteľ sa zaväzuje, že kedykoľvek umožní vstup na stavenisko kontrolným orgánom pod dohľadom stavbyvedúceho alebo majstra.</w:t>
      </w:r>
    </w:p>
    <w:p w14:paraId="581E0DED" w14:textId="77777777" w:rsidR="009B2F40" w:rsidRDefault="009B2F40" w:rsidP="00ED0520">
      <w:pPr>
        <w:pStyle w:val="Bezriadkovania"/>
        <w:ind w:left="705" w:hanging="705"/>
        <w:jc w:val="both"/>
        <w:rPr>
          <w:rFonts w:ascii="Arial Narrow" w:hAnsi="Arial Narrow"/>
          <w:sz w:val="24"/>
          <w:szCs w:val="24"/>
        </w:rPr>
      </w:pPr>
    </w:p>
    <w:p w14:paraId="140910DF" w14:textId="77777777" w:rsidR="0042249C" w:rsidRDefault="009B2F40" w:rsidP="00ED0520">
      <w:pPr>
        <w:pStyle w:val="Bezriadkovania"/>
        <w:ind w:left="705" w:hanging="705"/>
        <w:jc w:val="both"/>
        <w:rPr>
          <w:rFonts w:ascii="Arial Narrow" w:hAnsi="Arial Narrow"/>
          <w:sz w:val="24"/>
          <w:szCs w:val="24"/>
        </w:rPr>
      </w:pPr>
      <w:r>
        <w:rPr>
          <w:rFonts w:ascii="Arial Narrow" w:hAnsi="Arial Narrow"/>
          <w:sz w:val="24"/>
          <w:szCs w:val="24"/>
        </w:rPr>
        <w:t>8.14.</w:t>
      </w:r>
      <w:r>
        <w:rPr>
          <w:rFonts w:ascii="Arial Narrow" w:hAnsi="Arial Narrow"/>
          <w:sz w:val="24"/>
          <w:szCs w:val="24"/>
        </w:rPr>
        <w:tab/>
      </w:r>
      <w:r w:rsidR="0042249C">
        <w:rPr>
          <w:rFonts w:ascii="Arial Narrow" w:hAnsi="Arial Narrow"/>
          <w:sz w:val="24"/>
          <w:szCs w:val="24"/>
        </w:rPr>
        <w:t>V prípade, že objednávateľ odmietne podpísať zápis o odovzdaní a prevzatí diela napriek tomu, že dielo je riadne vykonané, deň, ktorý je určený na preberanie diela sa pokladá za deň ukončenia diela, t.j. i za jeho prevzatie.</w:t>
      </w:r>
    </w:p>
    <w:p w14:paraId="3AD8F156" w14:textId="77777777" w:rsidR="0042249C" w:rsidRDefault="0042249C" w:rsidP="00ED0520">
      <w:pPr>
        <w:pStyle w:val="Bezriadkovania"/>
        <w:ind w:left="705" w:hanging="705"/>
        <w:jc w:val="both"/>
        <w:rPr>
          <w:rFonts w:ascii="Arial Narrow" w:hAnsi="Arial Narrow"/>
          <w:sz w:val="24"/>
          <w:szCs w:val="24"/>
        </w:rPr>
      </w:pPr>
    </w:p>
    <w:p w14:paraId="2FAF3E2B" w14:textId="77777777" w:rsidR="0042249C" w:rsidRDefault="0042249C" w:rsidP="00ED0520">
      <w:pPr>
        <w:pStyle w:val="Bezriadkovania"/>
        <w:ind w:left="705" w:hanging="705"/>
        <w:jc w:val="both"/>
        <w:rPr>
          <w:rFonts w:ascii="Arial Narrow" w:hAnsi="Arial Narrow"/>
          <w:sz w:val="24"/>
          <w:szCs w:val="24"/>
        </w:rPr>
      </w:pPr>
      <w:r>
        <w:rPr>
          <w:rFonts w:ascii="Arial Narrow" w:hAnsi="Arial Narrow"/>
          <w:sz w:val="24"/>
          <w:szCs w:val="24"/>
        </w:rPr>
        <w:t>8.15.</w:t>
      </w:r>
      <w:r>
        <w:rPr>
          <w:rFonts w:ascii="Arial Narrow" w:hAnsi="Arial Narrow"/>
          <w:sz w:val="24"/>
          <w:szCs w:val="24"/>
        </w:rPr>
        <w:tab/>
        <w:t xml:space="preserve">Vadou diela sa rozumie odchýlka v kvalite, rozsahu a parametroch diela stanovených projektovou dokumentáciou, touto zmluvou, vzájomnou dohodou a všeobecne záväznými technickými normami a predpismi. </w:t>
      </w:r>
    </w:p>
    <w:p w14:paraId="70F0CDDC" w14:textId="77777777" w:rsidR="004C49DB" w:rsidRPr="004C49DB" w:rsidRDefault="004C49DB" w:rsidP="004C49DB">
      <w:pPr>
        <w:pStyle w:val="Bezriadkovania"/>
        <w:ind w:left="705" w:hanging="705"/>
        <w:jc w:val="center"/>
        <w:rPr>
          <w:rFonts w:ascii="Arial Narrow" w:hAnsi="Arial Narrow"/>
          <w:b/>
          <w:sz w:val="24"/>
          <w:szCs w:val="24"/>
        </w:rPr>
      </w:pPr>
      <w:r w:rsidRPr="004C49DB">
        <w:rPr>
          <w:rFonts w:ascii="Arial Narrow" w:hAnsi="Arial Narrow"/>
          <w:b/>
          <w:sz w:val="24"/>
          <w:szCs w:val="24"/>
        </w:rPr>
        <w:t>IX.</w:t>
      </w:r>
    </w:p>
    <w:p w14:paraId="611673BF" w14:textId="77777777" w:rsidR="004C49DB" w:rsidRDefault="004C49DB" w:rsidP="004C49DB">
      <w:pPr>
        <w:pStyle w:val="Bezriadkovania"/>
        <w:ind w:left="705" w:hanging="705"/>
        <w:jc w:val="center"/>
        <w:rPr>
          <w:rFonts w:ascii="Arial Narrow" w:hAnsi="Arial Narrow"/>
          <w:b/>
          <w:sz w:val="24"/>
          <w:szCs w:val="24"/>
        </w:rPr>
      </w:pPr>
      <w:r w:rsidRPr="004C49DB">
        <w:rPr>
          <w:rFonts w:ascii="Arial Narrow" w:hAnsi="Arial Narrow"/>
          <w:b/>
          <w:sz w:val="24"/>
          <w:szCs w:val="24"/>
        </w:rPr>
        <w:t xml:space="preserve">Zmluvné pokuty </w:t>
      </w:r>
      <w:r>
        <w:rPr>
          <w:rFonts w:ascii="Arial Narrow" w:hAnsi="Arial Narrow"/>
          <w:b/>
          <w:sz w:val="24"/>
          <w:szCs w:val="24"/>
        </w:rPr>
        <w:t>–</w:t>
      </w:r>
      <w:r w:rsidRPr="004C49DB">
        <w:rPr>
          <w:rFonts w:ascii="Arial Narrow" w:hAnsi="Arial Narrow"/>
          <w:b/>
          <w:sz w:val="24"/>
          <w:szCs w:val="24"/>
        </w:rPr>
        <w:t xml:space="preserve"> sankcie</w:t>
      </w:r>
    </w:p>
    <w:p w14:paraId="356345EC" w14:textId="77777777" w:rsidR="004C49DB" w:rsidRDefault="004C49DB" w:rsidP="004C49DB">
      <w:pPr>
        <w:pStyle w:val="Bezriadkovania"/>
        <w:ind w:left="705" w:hanging="705"/>
        <w:jc w:val="center"/>
        <w:rPr>
          <w:rFonts w:ascii="Arial Narrow" w:hAnsi="Arial Narrow"/>
          <w:b/>
          <w:sz w:val="24"/>
          <w:szCs w:val="24"/>
        </w:rPr>
      </w:pPr>
    </w:p>
    <w:p w14:paraId="3C7E38EA" w14:textId="77777777" w:rsidR="004C49DB" w:rsidRDefault="004C49DB" w:rsidP="00D22D0F">
      <w:pPr>
        <w:pStyle w:val="Bezriadkovania"/>
        <w:ind w:left="705" w:hanging="705"/>
        <w:jc w:val="both"/>
        <w:rPr>
          <w:rFonts w:ascii="Arial Narrow" w:hAnsi="Arial Narrow"/>
          <w:sz w:val="24"/>
          <w:szCs w:val="24"/>
        </w:rPr>
      </w:pPr>
      <w:r>
        <w:rPr>
          <w:rFonts w:ascii="Arial Narrow" w:hAnsi="Arial Narrow"/>
          <w:sz w:val="24"/>
          <w:szCs w:val="24"/>
        </w:rPr>
        <w:t>9.1.</w:t>
      </w:r>
      <w:r>
        <w:rPr>
          <w:rFonts w:ascii="Arial Narrow" w:hAnsi="Arial Narrow"/>
          <w:sz w:val="24"/>
          <w:szCs w:val="24"/>
        </w:rPr>
        <w:tab/>
        <w:t xml:space="preserve">Ak zhotoviteľ nedodrží zmluvne dohodnutý termín dokončenia stavby, zaplatí zmluvnú </w:t>
      </w:r>
      <w:r w:rsidRPr="000719A8">
        <w:rPr>
          <w:rFonts w:ascii="Arial Narrow" w:hAnsi="Arial Narrow"/>
          <w:sz w:val="24"/>
          <w:szCs w:val="24"/>
        </w:rPr>
        <w:t>pokutu vo výške 0,05 % z ceny diela</w:t>
      </w:r>
      <w:r>
        <w:rPr>
          <w:rFonts w:ascii="Arial Narrow" w:hAnsi="Arial Narrow"/>
          <w:sz w:val="24"/>
          <w:szCs w:val="24"/>
        </w:rPr>
        <w:t xml:space="preserve"> za každý aj začatý deň omeškania. </w:t>
      </w:r>
    </w:p>
    <w:p w14:paraId="515A3C1A" w14:textId="77777777" w:rsidR="004C49DB" w:rsidRDefault="004C49DB" w:rsidP="00D22D0F">
      <w:pPr>
        <w:pStyle w:val="Bezriadkovania"/>
        <w:ind w:left="705" w:hanging="705"/>
        <w:jc w:val="both"/>
        <w:rPr>
          <w:rFonts w:ascii="Arial Narrow" w:hAnsi="Arial Narrow"/>
          <w:sz w:val="24"/>
          <w:szCs w:val="24"/>
        </w:rPr>
      </w:pPr>
    </w:p>
    <w:p w14:paraId="0DC09C26" w14:textId="77777777" w:rsidR="004C49DB" w:rsidRDefault="004C49DB" w:rsidP="00D22D0F">
      <w:pPr>
        <w:pStyle w:val="Bezriadkovania"/>
        <w:ind w:left="705" w:hanging="705"/>
        <w:jc w:val="both"/>
        <w:rPr>
          <w:rFonts w:ascii="Arial Narrow" w:hAnsi="Arial Narrow"/>
          <w:sz w:val="24"/>
          <w:szCs w:val="24"/>
        </w:rPr>
      </w:pPr>
      <w:r>
        <w:rPr>
          <w:rFonts w:ascii="Arial Narrow" w:hAnsi="Arial Narrow"/>
          <w:sz w:val="24"/>
          <w:szCs w:val="24"/>
        </w:rPr>
        <w:t>9.2.</w:t>
      </w:r>
      <w:r>
        <w:rPr>
          <w:rFonts w:ascii="Arial Narrow" w:hAnsi="Arial Narrow"/>
          <w:sz w:val="24"/>
          <w:szCs w:val="24"/>
        </w:rPr>
        <w:tab/>
        <w:t xml:space="preserve">Za nedodržanie termínu vypratania staveniska zaplatí zhotoviteľ objednávateľovi zmluvnú pokutu vo výške 50 Eur bez DPH za každý aj začatý deň omeškania. </w:t>
      </w:r>
    </w:p>
    <w:p w14:paraId="31330418" w14:textId="77777777" w:rsidR="004C49DB" w:rsidRDefault="004C49DB" w:rsidP="00D22D0F">
      <w:pPr>
        <w:pStyle w:val="Bezriadkovania"/>
        <w:ind w:left="705" w:hanging="705"/>
        <w:jc w:val="both"/>
        <w:rPr>
          <w:rFonts w:ascii="Arial Narrow" w:hAnsi="Arial Narrow"/>
          <w:sz w:val="24"/>
          <w:szCs w:val="24"/>
        </w:rPr>
      </w:pPr>
    </w:p>
    <w:p w14:paraId="0D30DF98" w14:textId="77777777" w:rsidR="004C49DB" w:rsidRDefault="00F4505A" w:rsidP="00D22D0F">
      <w:pPr>
        <w:pStyle w:val="Bezriadkovania"/>
        <w:ind w:left="705" w:hanging="705"/>
        <w:jc w:val="both"/>
        <w:rPr>
          <w:rFonts w:ascii="Arial Narrow" w:hAnsi="Arial Narrow"/>
          <w:sz w:val="24"/>
          <w:szCs w:val="24"/>
        </w:rPr>
      </w:pPr>
      <w:r>
        <w:rPr>
          <w:rFonts w:ascii="Arial Narrow" w:hAnsi="Arial Narrow"/>
          <w:sz w:val="24"/>
          <w:szCs w:val="24"/>
        </w:rPr>
        <w:t>9.3</w:t>
      </w:r>
      <w:r w:rsidR="004C49DB">
        <w:rPr>
          <w:rFonts w:ascii="Arial Narrow" w:hAnsi="Arial Narrow"/>
          <w:sz w:val="24"/>
          <w:szCs w:val="24"/>
        </w:rPr>
        <w:t>.</w:t>
      </w:r>
      <w:r w:rsidR="004C49DB">
        <w:rPr>
          <w:rFonts w:ascii="Arial Narrow" w:hAnsi="Arial Narrow"/>
          <w:sz w:val="24"/>
          <w:szCs w:val="24"/>
        </w:rPr>
        <w:tab/>
        <w:t xml:space="preserve">Ak </w:t>
      </w:r>
      <w:r w:rsidR="004C49DB" w:rsidRPr="000719A8">
        <w:rPr>
          <w:rFonts w:ascii="Arial Narrow" w:hAnsi="Arial Narrow"/>
          <w:sz w:val="24"/>
          <w:szCs w:val="24"/>
        </w:rPr>
        <w:t>objednávateľ bude v omeškaní s termínom splatnosti faktúry, môže zhotoviteľ požadovať úrok z omeškania vo výške 0,05 % z dlžnej sumy za</w:t>
      </w:r>
      <w:r w:rsidR="004C49DB">
        <w:rPr>
          <w:rFonts w:ascii="Arial Narrow" w:hAnsi="Arial Narrow"/>
          <w:sz w:val="24"/>
          <w:szCs w:val="24"/>
        </w:rPr>
        <w:t xml:space="preserve"> každý aj začatý deň omeškania. </w:t>
      </w:r>
    </w:p>
    <w:p w14:paraId="26FE79A6" w14:textId="77777777" w:rsidR="004C49DB" w:rsidRDefault="004C49DB" w:rsidP="004C49DB">
      <w:pPr>
        <w:pStyle w:val="Bezriadkovania"/>
        <w:ind w:left="705" w:hanging="705"/>
        <w:rPr>
          <w:rFonts w:ascii="Arial Narrow" w:hAnsi="Arial Narrow"/>
          <w:sz w:val="24"/>
          <w:szCs w:val="24"/>
        </w:rPr>
      </w:pPr>
    </w:p>
    <w:p w14:paraId="0B8DAE53" w14:textId="77777777" w:rsidR="004C49DB" w:rsidRPr="004C49DB" w:rsidRDefault="004C49DB" w:rsidP="004C49DB">
      <w:pPr>
        <w:pStyle w:val="Bezriadkovania"/>
        <w:ind w:left="705" w:hanging="705"/>
        <w:jc w:val="center"/>
        <w:rPr>
          <w:rFonts w:ascii="Arial Narrow" w:hAnsi="Arial Narrow"/>
          <w:b/>
          <w:sz w:val="24"/>
          <w:szCs w:val="24"/>
        </w:rPr>
      </w:pPr>
      <w:r w:rsidRPr="004C49DB">
        <w:rPr>
          <w:rFonts w:ascii="Arial Narrow" w:hAnsi="Arial Narrow"/>
          <w:b/>
          <w:sz w:val="24"/>
          <w:szCs w:val="24"/>
        </w:rPr>
        <w:t>X.</w:t>
      </w:r>
    </w:p>
    <w:p w14:paraId="55655189" w14:textId="77777777" w:rsidR="004C49DB" w:rsidRDefault="004C49DB" w:rsidP="004C49DB">
      <w:pPr>
        <w:pStyle w:val="Bezriadkovania"/>
        <w:ind w:left="705" w:hanging="705"/>
        <w:jc w:val="center"/>
        <w:rPr>
          <w:rFonts w:ascii="Arial Narrow" w:hAnsi="Arial Narrow"/>
          <w:b/>
          <w:sz w:val="24"/>
          <w:szCs w:val="24"/>
        </w:rPr>
      </w:pPr>
      <w:r w:rsidRPr="004C49DB">
        <w:rPr>
          <w:rFonts w:ascii="Arial Narrow" w:hAnsi="Arial Narrow"/>
          <w:b/>
          <w:sz w:val="24"/>
          <w:szCs w:val="24"/>
        </w:rPr>
        <w:t>Vyššia moc</w:t>
      </w:r>
    </w:p>
    <w:p w14:paraId="2AF5D521" w14:textId="77777777" w:rsidR="004C49DB" w:rsidRDefault="004C49DB" w:rsidP="004C49DB">
      <w:pPr>
        <w:pStyle w:val="Bezriadkovania"/>
        <w:ind w:left="705" w:hanging="705"/>
        <w:jc w:val="center"/>
        <w:rPr>
          <w:rFonts w:ascii="Arial Narrow" w:hAnsi="Arial Narrow"/>
          <w:b/>
          <w:sz w:val="24"/>
          <w:szCs w:val="24"/>
        </w:rPr>
      </w:pPr>
    </w:p>
    <w:p w14:paraId="33FE1D18" w14:textId="77777777" w:rsidR="004C49DB" w:rsidRDefault="004C49DB" w:rsidP="00D22D0F">
      <w:pPr>
        <w:pStyle w:val="Bezriadkovania"/>
        <w:ind w:left="705" w:hanging="705"/>
        <w:jc w:val="both"/>
        <w:rPr>
          <w:rFonts w:ascii="Arial Narrow" w:hAnsi="Arial Narrow"/>
          <w:sz w:val="24"/>
          <w:szCs w:val="24"/>
        </w:rPr>
      </w:pPr>
      <w:r>
        <w:rPr>
          <w:rFonts w:ascii="Arial Narrow" w:hAnsi="Arial Narrow"/>
          <w:sz w:val="24"/>
          <w:szCs w:val="24"/>
        </w:rPr>
        <w:t>10.1.</w:t>
      </w:r>
      <w:r>
        <w:rPr>
          <w:rFonts w:ascii="Arial Narrow" w:hAnsi="Arial Narrow"/>
          <w:sz w:val="24"/>
          <w:szCs w:val="24"/>
        </w:rPr>
        <w:tab/>
        <w:t>Pre účely tejto zmluvy sa za vyššiu moc považujú prípady, ktoré nie sú závisle, ani ich nemôžu ovplyvniť zmluvné strany, napr. vojna, mobilizácia, povstanie, štrajk, živelné pohromy</w:t>
      </w:r>
      <w:r w:rsidR="00F4505A">
        <w:rPr>
          <w:rFonts w:ascii="Arial Narrow" w:hAnsi="Arial Narrow"/>
          <w:sz w:val="24"/>
          <w:szCs w:val="24"/>
        </w:rPr>
        <w:t>, pandémie</w:t>
      </w:r>
      <w:r>
        <w:rPr>
          <w:rFonts w:ascii="Arial Narrow" w:hAnsi="Arial Narrow"/>
          <w:sz w:val="24"/>
          <w:szCs w:val="24"/>
        </w:rPr>
        <w:t xml:space="preserve"> a pod..</w:t>
      </w:r>
    </w:p>
    <w:p w14:paraId="36AEEDD9" w14:textId="77777777" w:rsidR="004C49DB" w:rsidRDefault="004C49DB" w:rsidP="00D22D0F">
      <w:pPr>
        <w:pStyle w:val="Bezriadkovania"/>
        <w:ind w:left="705" w:hanging="705"/>
        <w:jc w:val="both"/>
        <w:rPr>
          <w:rFonts w:ascii="Arial Narrow" w:hAnsi="Arial Narrow"/>
          <w:sz w:val="24"/>
          <w:szCs w:val="24"/>
        </w:rPr>
      </w:pPr>
    </w:p>
    <w:p w14:paraId="6FE76649" w14:textId="77777777" w:rsidR="004C49DB" w:rsidRDefault="004C49DB" w:rsidP="00D22D0F">
      <w:pPr>
        <w:pStyle w:val="Bezriadkovania"/>
        <w:ind w:left="705" w:hanging="705"/>
        <w:jc w:val="both"/>
        <w:rPr>
          <w:rFonts w:ascii="Arial Narrow" w:hAnsi="Arial Narrow"/>
          <w:sz w:val="24"/>
          <w:szCs w:val="24"/>
        </w:rPr>
      </w:pPr>
      <w:r>
        <w:rPr>
          <w:rFonts w:ascii="Arial Narrow" w:hAnsi="Arial Narrow"/>
          <w:sz w:val="24"/>
          <w:szCs w:val="24"/>
        </w:rPr>
        <w:t>10.2.</w:t>
      </w:r>
      <w:r>
        <w:rPr>
          <w:rFonts w:ascii="Arial Narrow" w:hAnsi="Arial Narrow"/>
          <w:sz w:val="24"/>
          <w:szCs w:val="24"/>
        </w:rPr>
        <w:tab/>
        <w:t xml:space="preserve">Ak sa splnenie tejto zmluvy stane nemožným do </w:t>
      </w:r>
      <w:r w:rsidR="00F4505A">
        <w:rPr>
          <w:rFonts w:ascii="Arial Narrow" w:hAnsi="Arial Narrow"/>
          <w:sz w:val="24"/>
          <w:szCs w:val="24"/>
        </w:rPr>
        <w:t>6</w:t>
      </w:r>
      <w:r>
        <w:rPr>
          <w:rFonts w:ascii="Arial Narrow" w:hAnsi="Arial Narrow"/>
          <w:sz w:val="24"/>
          <w:szCs w:val="24"/>
        </w:rPr>
        <w:t xml:space="preserve"> mesiacov od vyskytnutia sa vyššej moci, strana, ktorá sa bude chcieť odvolať na vyššiu moc, požiada druhú stranu o úpravu zmluvy vo vzťahu k predmetu , cene a času plnenia. Ak nedôjde k dohode, má strana, ktorá sa odvolala na vyššiu moc, právo odstúpiť od zmluvy.</w:t>
      </w:r>
    </w:p>
    <w:p w14:paraId="1B4BF12A" w14:textId="77777777" w:rsidR="004C49DB" w:rsidRDefault="004C49DB" w:rsidP="00D22D0F">
      <w:pPr>
        <w:pStyle w:val="Bezriadkovania"/>
        <w:ind w:left="705" w:hanging="705"/>
        <w:jc w:val="both"/>
        <w:rPr>
          <w:rFonts w:ascii="Arial Narrow" w:hAnsi="Arial Narrow"/>
          <w:sz w:val="24"/>
          <w:szCs w:val="24"/>
        </w:rPr>
      </w:pPr>
      <w:r>
        <w:rPr>
          <w:rFonts w:ascii="Arial Narrow" w:hAnsi="Arial Narrow"/>
          <w:sz w:val="24"/>
          <w:szCs w:val="24"/>
        </w:rPr>
        <w:tab/>
        <w:t xml:space="preserve">Účinky odstúpenia nastanú dňom doručenia oznámenia. </w:t>
      </w:r>
    </w:p>
    <w:p w14:paraId="4B6F8870" w14:textId="77777777" w:rsidR="004C49DB" w:rsidRDefault="004C49DB" w:rsidP="004C49DB">
      <w:pPr>
        <w:pStyle w:val="Bezriadkovania"/>
        <w:ind w:left="705" w:hanging="705"/>
        <w:rPr>
          <w:rFonts w:ascii="Arial Narrow" w:hAnsi="Arial Narrow"/>
          <w:sz w:val="24"/>
          <w:szCs w:val="24"/>
        </w:rPr>
      </w:pPr>
    </w:p>
    <w:p w14:paraId="0D7722EB" w14:textId="4E018FD7" w:rsidR="00DD70E9" w:rsidRPr="00DD70E9" w:rsidRDefault="00DD70E9" w:rsidP="00DD70E9">
      <w:pPr>
        <w:pStyle w:val="Bezriadkovania"/>
        <w:ind w:left="705" w:hanging="705"/>
        <w:jc w:val="center"/>
        <w:rPr>
          <w:rFonts w:ascii="Arial Narrow" w:hAnsi="Arial Narrow"/>
          <w:b/>
          <w:sz w:val="24"/>
          <w:szCs w:val="24"/>
        </w:rPr>
      </w:pPr>
      <w:r w:rsidRPr="00DD70E9">
        <w:rPr>
          <w:rFonts w:ascii="Arial Narrow" w:hAnsi="Arial Narrow"/>
          <w:b/>
          <w:sz w:val="24"/>
          <w:szCs w:val="24"/>
        </w:rPr>
        <w:t xml:space="preserve"> </w:t>
      </w:r>
      <w:r>
        <w:rPr>
          <w:rFonts w:ascii="Arial Narrow" w:hAnsi="Arial Narrow"/>
          <w:b/>
          <w:sz w:val="24"/>
          <w:szCs w:val="24"/>
        </w:rPr>
        <w:t>XI.</w:t>
      </w:r>
    </w:p>
    <w:p w14:paraId="2E835B2D" w14:textId="77777777" w:rsidR="00DD70E9" w:rsidRPr="00DD70E9" w:rsidRDefault="00DD70E9" w:rsidP="00DD70E9">
      <w:pPr>
        <w:pStyle w:val="Bezriadkovania"/>
        <w:ind w:left="705" w:hanging="705"/>
        <w:jc w:val="center"/>
        <w:rPr>
          <w:rFonts w:ascii="Arial Narrow" w:hAnsi="Arial Narrow"/>
          <w:b/>
          <w:sz w:val="24"/>
          <w:szCs w:val="24"/>
        </w:rPr>
      </w:pPr>
      <w:r w:rsidRPr="00DD70E9">
        <w:rPr>
          <w:rFonts w:ascii="Arial Narrow" w:hAnsi="Arial Narrow"/>
          <w:b/>
          <w:sz w:val="24"/>
          <w:szCs w:val="24"/>
        </w:rPr>
        <w:t>Práva a povinnosti zmluvných strán</w:t>
      </w:r>
    </w:p>
    <w:p w14:paraId="7F58A0E2" w14:textId="77777777" w:rsidR="00DD70E9" w:rsidRDefault="00DD70E9" w:rsidP="00DD70E9">
      <w:pPr>
        <w:pStyle w:val="Bezriadkovania"/>
        <w:ind w:left="705" w:hanging="705"/>
        <w:jc w:val="both"/>
        <w:rPr>
          <w:rFonts w:ascii="Arial Narrow" w:hAnsi="Arial Narrow"/>
          <w:sz w:val="24"/>
          <w:szCs w:val="24"/>
        </w:rPr>
      </w:pPr>
    </w:p>
    <w:p w14:paraId="3B39305F" w14:textId="74291D17" w:rsidR="00DD70E9" w:rsidRDefault="00DD70E9" w:rsidP="00DD70E9">
      <w:pPr>
        <w:pStyle w:val="Bezriadkovania"/>
        <w:ind w:left="705" w:hanging="705"/>
        <w:jc w:val="both"/>
        <w:rPr>
          <w:rFonts w:ascii="Arial Narrow" w:hAnsi="Arial Narrow"/>
          <w:sz w:val="24"/>
          <w:szCs w:val="24"/>
        </w:rPr>
      </w:pPr>
      <w:r>
        <w:rPr>
          <w:rFonts w:ascii="Arial Narrow" w:hAnsi="Arial Narrow"/>
          <w:sz w:val="24"/>
          <w:szCs w:val="24"/>
        </w:rPr>
        <w:t>11.1.</w:t>
      </w:r>
      <w:r>
        <w:rPr>
          <w:rFonts w:ascii="Arial Narrow" w:hAnsi="Arial Narrow"/>
          <w:sz w:val="24"/>
          <w:szCs w:val="24"/>
        </w:rPr>
        <w:tab/>
        <w:t>Zhotoviteľ</w:t>
      </w:r>
      <w:r w:rsidRPr="00DD70E9">
        <w:rPr>
          <w:rFonts w:ascii="Arial Narrow" w:hAnsi="Arial Narrow"/>
          <w:sz w:val="24"/>
          <w:szCs w:val="24"/>
        </w:rPr>
        <w:t xml:space="preserve"> berie na vedomie, že úhrada predmetu zmluvy bude realizovaná na základe získania</w:t>
      </w:r>
      <w:r>
        <w:rPr>
          <w:rFonts w:ascii="Arial Narrow" w:hAnsi="Arial Narrow"/>
          <w:sz w:val="24"/>
          <w:szCs w:val="24"/>
        </w:rPr>
        <w:t xml:space="preserve"> </w:t>
      </w:r>
    </w:p>
    <w:p w14:paraId="02273563" w14:textId="77777777" w:rsidR="00DD70E9" w:rsidRDefault="00DD70E9" w:rsidP="00DD70E9">
      <w:pPr>
        <w:pStyle w:val="Bezriadkovania"/>
        <w:ind w:left="705"/>
        <w:jc w:val="both"/>
        <w:rPr>
          <w:rFonts w:ascii="Arial Narrow" w:hAnsi="Arial Narrow"/>
          <w:sz w:val="24"/>
          <w:szCs w:val="24"/>
        </w:rPr>
      </w:pPr>
      <w:r w:rsidRPr="00DD70E9">
        <w:rPr>
          <w:rFonts w:ascii="Arial Narrow" w:hAnsi="Arial Narrow"/>
          <w:sz w:val="24"/>
          <w:szCs w:val="24"/>
        </w:rPr>
        <w:t xml:space="preserve">finančných prostriedkov zo štrukturálnych fondov EÚ a je povinný strpieť výkon kontroly /auditu/ </w:t>
      </w:r>
    </w:p>
    <w:p w14:paraId="0121D731" w14:textId="601BA4F4" w:rsidR="00DD70E9" w:rsidRPr="00DD70E9" w:rsidRDefault="00DD70E9" w:rsidP="00DD70E9">
      <w:pPr>
        <w:pStyle w:val="Bezriadkovania"/>
        <w:ind w:left="705"/>
        <w:jc w:val="both"/>
        <w:rPr>
          <w:rFonts w:ascii="Arial Narrow" w:hAnsi="Arial Narrow"/>
          <w:sz w:val="24"/>
          <w:szCs w:val="24"/>
        </w:rPr>
      </w:pPr>
      <w:r w:rsidRPr="00DD70E9">
        <w:rPr>
          <w:rFonts w:ascii="Arial Narrow" w:hAnsi="Arial Narrow"/>
          <w:sz w:val="24"/>
          <w:szCs w:val="24"/>
        </w:rPr>
        <w:t>overovania súvisiaceho s dodávaným tovarom, prácami, službami a to kedykoľvek počas platnosti a účinnosti predmetnej Zmluvy o poskytnutí nenávratného finančného príspevku oprávnenými osobami, ktorými sú najmä, avšak nie výlučne:</w:t>
      </w:r>
    </w:p>
    <w:p w14:paraId="0A492A7A" w14:textId="77777777" w:rsidR="00DD70E9" w:rsidRPr="00DD70E9" w:rsidRDefault="00DD70E9" w:rsidP="00DD70E9">
      <w:pPr>
        <w:pStyle w:val="Bezriadkovania"/>
        <w:numPr>
          <w:ilvl w:val="0"/>
          <w:numId w:val="11"/>
        </w:numPr>
        <w:jc w:val="both"/>
        <w:rPr>
          <w:rFonts w:ascii="Arial Narrow" w:hAnsi="Arial Narrow"/>
          <w:sz w:val="24"/>
          <w:szCs w:val="24"/>
        </w:rPr>
      </w:pPr>
      <w:r w:rsidRPr="00DD70E9">
        <w:rPr>
          <w:rFonts w:ascii="Arial Narrow" w:hAnsi="Arial Narrow"/>
          <w:sz w:val="24"/>
          <w:szCs w:val="24"/>
        </w:rPr>
        <w:t>Poskytovateľ a ním poverené osoby,</w:t>
      </w:r>
    </w:p>
    <w:p w14:paraId="33EF47B9" w14:textId="77777777" w:rsidR="00DD70E9" w:rsidRPr="00DD70E9" w:rsidRDefault="00DD70E9" w:rsidP="00DD70E9">
      <w:pPr>
        <w:pStyle w:val="Bezriadkovania"/>
        <w:numPr>
          <w:ilvl w:val="0"/>
          <w:numId w:val="11"/>
        </w:numPr>
        <w:jc w:val="both"/>
        <w:rPr>
          <w:rFonts w:ascii="Arial Narrow" w:hAnsi="Arial Narrow"/>
          <w:sz w:val="24"/>
          <w:szCs w:val="24"/>
        </w:rPr>
      </w:pPr>
      <w:r w:rsidRPr="00DD70E9">
        <w:rPr>
          <w:rFonts w:ascii="Arial Narrow" w:hAnsi="Arial Narrow"/>
          <w:sz w:val="24"/>
          <w:szCs w:val="24"/>
        </w:rPr>
        <w:t>Útvar vnútorného auditu Riadiaceho orgánu, alebo Sprostredkovateľského orgánu a nimi poverené osoby,</w:t>
      </w:r>
    </w:p>
    <w:p w14:paraId="7D9F54A6" w14:textId="77777777" w:rsidR="00DD70E9" w:rsidRPr="00DD70E9" w:rsidRDefault="00DD70E9" w:rsidP="00DD70E9">
      <w:pPr>
        <w:pStyle w:val="Bezriadkovania"/>
        <w:numPr>
          <w:ilvl w:val="0"/>
          <w:numId w:val="11"/>
        </w:numPr>
        <w:jc w:val="both"/>
        <w:rPr>
          <w:rFonts w:ascii="Arial Narrow" w:hAnsi="Arial Narrow"/>
          <w:sz w:val="24"/>
          <w:szCs w:val="24"/>
        </w:rPr>
      </w:pPr>
      <w:r w:rsidRPr="00DD70E9">
        <w:rPr>
          <w:rFonts w:ascii="Arial Narrow" w:hAnsi="Arial Narrow"/>
          <w:sz w:val="24"/>
          <w:szCs w:val="24"/>
        </w:rPr>
        <w:t>Najvyšší kontrolný úrad SR a ním poverené osoby,</w:t>
      </w:r>
    </w:p>
    <w:p w14:paraId="647F603C" w14:textId="77777777" w:rsidR="00DD70E9" w:rsidRPr="00DD70E9" w:rsidRDefault="00DD70E9" w:rsidP="00DD70E9">
      <w:pPr>
        <w:pStyle w:val="Bezriadkovania"/>
        <w:numPr>
          <w:ilvl w:val="0"/>
          <w:numId w:val="11"/>
        </w:numPr>
        <w:jc w:val="both"/>
        <w:rPr>
          <w:rFonts w:ascii="Arial Narrow" w:hAnsi="Arial Narrow"/>
          <w:sz w:val="24"/>
          <w:szCs w:val="24"/>
        </w:rPr>
      </w:pPr>
      <w:r w:rsidRPr="00DD70E9">
        <w:rPr>
          <w:rFonts w:ascii="Arial Narrow" w:hAnsi="Arial Narrow"/>
          <w:sz w:val="24"/>
          <w:szCs w:val="24"/>
        </w:rPr>
        <w:t xml:space="preserve">Orgán auditu, jeho spolupracujúce orgány Úrad vládneho auditu) a osoby poverené na výkon </w:t>
      </w:r>
    </w:p>
    <w:p w14:paraId="059BC86C" w14:textId="77777777" w:rsidR="00DD70E9" w:rsidRPr="00DD70E9" w:rsidRDefault="00DD70E9" w:rsidP="00DD70E9">
      <w:pPr>
        <w:pStyle w:val="Bezriadkovania"/>
        <w:numPr>
          <w:ilvl w:val="0"/>
          <w:numId w:val="11"/>
        </w:numPr>
        <w:jc w:val="both"/>
        <w:rPr>
          <w:rFonts w:ascii="Arial Narrow" w:hAnsi="Arial Narrow"/>
          <w:sz w:val="24"/>
          <w:szCs w:val="24"/>
        </w:rPr>
      </w:pPr>
      <w:r w:rsidRPr="00DD70E9">
        <w:rPr>
          <w:rFonts w:ascii="Arial Narrow" w:hAnsi="Arial Narrow"/>
          <w:sz w:val="24"/>
          <w:szCs w:val="24"/>
        </w:rPr>
        <w:t>kontroly/auditu,,</w:t>
      </w:r>
    </w:p>
    <w:p w14:paraId="44649CEB" w14:textId="77777777" w:rsidR="00DD70E9" w:rsidRPr="00DD70E9" w:rsidRDefault="00DD70E9" w:rsidP="00DD70E9">
      <w:pPr>
        <w:pStyle w:val="Bezriadkovania"/>
        <w:numPr>
          <w:ilvl w:val="0"/>
          <w:numId w:val="11"/>
        </w:numPr>
        <w:jc w:val="both"/>
        <w:rPr>
          <w:rFonts w:ascii="Arial Narrow" w:hAnsi="Arial Narrow"/>
          <w:sz w:val="24"/>
          <w:szCs w:val="24"/>
        </w:rPr>
      </w:pPr>
      <w:r w:rsidRPr="00DD70E9">
        <w:rPr>
          <w:rFonts w:ascii="Arial Narrow" w:hAnsi="Arial Narrow"/>
          <w:sz w:val="24"/>
          <w:szCs w:val="24"/>
        </w:rPr>
        <w:t>Splnomocnení zástupcovia Európskej komisie a Európskeho dvora audítorov,</w:t>
      </w:r>
    </w:p>
    <w:p w14:paraId="62E4BA5C" w14:textId="77777777" w:rsidR="00DD70E9" w:rsidRPr="00DD70E9" w:rsidRDefault="00DD70E9" w:rsidP="00DD70E9">
      <w:pPr>
        <w:pStyle w:val="Bezriadkovania"/>
        <w:numPr>
          <w:ilvl w:val="0"/>
          <w:numId w:val="11"/>
        </w:numPr>
        <w:jc w:val="both"/>
        <w:rPr>
          <w:rFonts w:ascii="Arial Narrow" w:hAnsi="Arial Narrow"/>
          <w:sz w:val="24"/>
          <w:szCs w:val="24"/>
        </w:rPr>
      </w:pPr>
      <w:r w:rsidRPr="00DD70E9">
        <w:rPr>
          <w:rFonts w:ascii="Arial Narrow" w:hAnsi="Arial Narrow"/>
          <w:sz w:val="24"/>
          <w:szCs w:val="24"/>
        </w:rPr>
        <w:t>Orgán zabezpečujúci ochranu finančných záujmov EÚ,</w:t>
      </w:r>
    </w:p>
    <w:p w14:paraId="7BCE5733" w14:textId="77777777" w:rsidR="00DD70E9" w:rsidRPr="00DD70E9" w:rsidRDefault="00DD70E9" w:rsidP="00DD70E9">
      <w:pPr>
        <w:pStyle w:val="Bezriadkovania"/>
        <w:numPr>
          <w:ilvl w:val="0"/>
          <w:numId w:val="11"/>
        </w:numPr>
        <w:jc w:val="both"/>
        <w:rPr>
          <w:rFonts w:ascii="Arial Narrow" w:hAnsi="Arial Narrow"/>
          <w:sz w:val="24"/>
          <w:szCs w:val="24"/>
        </w:rPr>
      </w:pPr>
      <w:r w:rsidRPr="00DD70E9">
        <w:rPr>
          <w:rFonts w:ascii="Arial Narrow" w:hAnsi="Arial Narrow"/>
          <w:sz w:val="24"/>
          <w:szCs w:val="24"/>
        </w:rPr>
        <w:t xml:space="preserve">Osoby prizvané orgánmi uvedenými v písm. a) až f) v súlade s príslušnými právnymi predpismi SR a právnymi aktmi EÚ, </w:t>
      </w:r>
    </w:p>
    <w:p w14:paraId="35F4426E" w14:textId="77777777" w:rsidR="00DD70E9" w:rsidRPr="00DD70E9" w:rsidRDefault="00DD70E9" w:rsidP="00DD70E9">
      <w:pPr>
        <w:pStyle w:val="Bezriadkovania"/>
        <w:numPr>
          <w:ilvl w:val="0"/>
          <w:numId w:val="11"/>
        </w:numPr>
        <w:jc w:val="both"/>
        <w:rPr>
          <w:rFonts w:ascii="Arial Narrow" w:hAnsi="Arial Narrow"/>
          <w:sz w:val="24"/>
          <w:szCs w:val="24"/>
        </w:rPr>
      </w:pPr>
      <w:r w:rsidRPr="00DD70E9">
        <w:rPr>
          <w:rFonts w:ascii="Arial Narrow" w:hAnsi="Arial Narrow"/>
          <w:sz w:val="24"/>
          <w:szCs w:val="24"/>
        </w:rPr>
        <w:t>a poskytnúť im všetku potrebnú súčinnosť.</w:t>
      </w:r>
    </w:p>
    <w:p w14:paraId="4130EC98" w14:textId="3EA21434" w:rsidR="00DD70E9" w:rsidRPr="00DD70E9" w:rsidRDefault="00DD70E9" w:rsidP="00DD70E9">
      <w:pPr>
        <w:pStyle w:val="Bezriadkovania"/>
        <w:ind w:left="705" w:hanging="705"/>
        <w:jc w:val="both"/>
        <w:rPr>
          <w:rFonts w:ascii="Arial Narrow" w:hAnsi="Arial Narrow"/>
          <w:sz w:val="24"/>
          <w:szCs w:val="24"/>
        </w:rPr>
      </w:pPr>
      <w:r>
        <w:rPr>
          <w:rFonts w:ascii="Arial Narrow" w:hAnsi="Arial Narrow"/>
          <w:sz w:val="24"/>
          <w:szCs w:val="24"/>
        </w:rPr>
        <w:t>11.2.</w:t>
      </w:r>
      <w:r>
        <w:rPr>
          <w:rFonts w:ascii="Arial Narrow" w:hAnsi="Arial Narrow"/>
          <w:sz w:val="24"/>
          <w:szCs w:val="24"/>
        </w:rPr>
        <w:tab/>
      </w:r>
      <w:r w:rsidRPr="00DD70E9">
        <w:rPr>
          <w:rFonts w:ascii="Arial Narrow" w:hAnsi="Arial Narrow"/>
          <w:sz w:val="24"/>
          <w:szCs w:val="24"/>
        </w:rPr>
        <w:t xml:space="preserve">Ak </w:t>
      </w:r>
      <w:r>
        <w:rPr>
          <w:rFonts w:ascii="Arial Narrow" w:hAnsi="Arial Narrow"/>
          <w:sz w:val="24"/>
          <w:szCs w:val="24"/>
        </w:rPr>
        <w:t>Zhotoviteľ</w:t>
      </w:r>
      <w:r w:rsidRPr="00DD70E9">
        <w:rPr>
          <w:rFonts w:ascii="Arial Narrow" w:hAnsi="Arial Narrow"/>
          <w:sz w:val="24"/>
          <w:szCs w:val="24"/>
        </w:rPr>
        <w:t xml:space="preserve"> využíva na dodanie predmetu </w:t>
      </w:r>
      <w:r>
        <w:rPr>
          <w:rFonts w:ascii="Arial Narrow" w:hAnsi="Arial Narrow"/>
          <w:sz w:val="24"/>
          <w:szCs w:val="24"/>
        </w:rPr>
        <w:t>zmluvy</w:t>
      </w:r>
      <w:r w:rsidRPr="00DD70E9">
        <w:rPr>
          <w:rFonts w:ascii="Arial Narrow" w:hAnsi="Arial Narrow"/>
          <w:sz w:val="24"/>
          <w:szCs w:val="24"/>
        </w:rPr>
        <w:t xml:space="preserve"> subdodávateľa alebo subdodávateľov, uvedie údaje o všetkých známych subdodávateľoch v rozsahu Prílohy č. 3.</w:t>
      </w:r>
    </w:p>
    <w:p w14:paraId="0CF15CE9" w14:textId="32C813B1" w:rsidR="00DD70E9" w:rsidRPr="00DD70E9" w:rsidRDefault="00DD70E9" w:rsidP="00DD70E9">
      <w:pPr>
        <w:pStyle w:val="Bezriadkovania"/>
        <w:ind w:left="705" w:hanging="705"/>
        <w:jc w:val="both"/>
        <w:rPr>
          <w:rFonts w:ascii="Arial Narrow" w:hAnsi="Arial Narrow"/>
          <w:sz w:val="24"/>
          <w:szCs w:val="24"/>
        </w:rPr>
      </w:pPr>
      <w:r>
        <w:rPr>
          <w:rFonts w:ascii="Arial Narrow" w:hAnsi="Arial Narrow"/>
          <w:sz w:val="24"/>
          <w:szCs w:val="24"/>
        </w:rPr>
        <w:t>11.3.</w:t>
      </w:r>
      <w:r>
        <w:rPr>
          <w:rFonts w:ascii="Arial Narrow" w:hAnsi="Arial Narrow"/>
          <w:sz w:val="24"/>
          <w:szCs w:val="24"/>
        </w:rPr>
        <w:tab/>
      </w:r>
      <w:r w:rsidRPr="00DD70E9">
        <w:rPr>
          <w:rFonts w:ascii="Arial Narrow" w:hAnsi="Arial Narrow"/>
          <w:sz w:val="24"/>
          <w:szCs w:val="24"/>
        </w:rPr>
        <w:t xml:space="preserve">Ak </w:t>
      </w:r>
      <w:r>
        <w:rPr>
          <w:rFonts w:ascii="Arial Narrow" w:hAnsi="Arial Narrow"/>
          <w:sz w:val="24"/>
          <w:szCs w:val="24"/>
        </w:rPr>
        <w:t>Zhotoviteľ</w:t>
      </w:r>
      <w:r w:rsidRPr="00DD70E9">
        <w:rPr>
          <w:rFonts w:ascii="Arial Narrow" w:hAnsi="Arial Narrow"/>
          <w:sz w:val="24"/>
          <w:szCs w:val="24"/>
        </w:rPr>
        <w:t xml:space="preserve"> využíva na dodanie predmetu </w:t>
      </w:r>
      <w:r>
        <w:rPr>
          <w:rFonts w:ascii="Arial Narrow" w:hAnsi="Arial Narrow"/>
          <w:sz w:val="24"/>
          <w:szCs w:val="24"/>
        </w:rPr>
        <w:t>zmluvy</w:t>
      </w:r>
      <w:r w:rsidRPr="00DD70E9">
        <w:rPr>
          <w:rFonts w:ascii="Arial Narrow" w:hAnsi="Arial Narrow"/>
          <w:sz w:val="24"/>
          <w:szCs w:val="24"/>
        </w:rPr>
        <w:t xml:space="preserve"> subdodávateľa alebo subdodávateľov, je povinný oznámiť akúkoľvek zmenu údajov o subdodávateľovi pred vznikom účinnosti tejto zmeny v prípade, ak o zmene vie dopredu, v ostatných prípadoch najneskôr do 7 dní odo dňa ich účinnosti.</w:t>
      </w:r>
    </w:p>
    <w:p w14:paraId="22861A62" w14:textId="0B1B896A" w:rsidR="00DD70E9" w:rsidRPr="00DD70E9" w:rsidRDefault="00DD70E9" w:rsidP="00DD70E9">
      <w:pPr>
        <w:pStyle w:val="Bezriadkovania"/>
        <w:ind w:left="705" w:hanging="705"/>
        <w:jc w:val="both"/>
        <w:rPr>
          <w:rFonts w:ascii="Arial Narrow" w:hAnsi="Arial Narrow"/>
          <w:sz w:val="24"/>
          <w:szCs w:val="24"/>
        </w:rPr>
      </w:pPr>
      <w:r>
        <w:rPr>
          <w:rFonts w:ascii="Arial Narrow" w:hAnsi="Arial Narrow"/>
          <w:sz w:val="24"/>
          <w:szCs w:val="24"/>
        </w:rPr>
        <w:t>11.4.</w:t>
      </w:r>
      <w:r>
        <w:rPr>
          <w:rFonts w:ascii="Arial Narrow" w:hAnsi="Arial Narrow"/>
          <w:sz w:val="24"/>
          <w:szCs w:val="24"/>
        </w:rPr>
        <w:tab/>
        <w:t>Zhotoviteľ</w:t>
      </w:r>
      <w:r w:rsidRPr="00DD70E9">
        <w:rPr>
          <w:rFonts w:ascii="Arial Narrow" w:hAnsi="Arial Narrow"/>
          <w:sz w:val="24"/>
          <w:szCs w:val="24"/>
        </w:rPr>
        <w:t xml:space="preserve"> môže požiadať </w:t>
      </w:r>
      <w:r>
        <w:rPr>
          <w:rFonts w:ascii="Arial Narrow" w:hAnsi="Arial Narrow"/>
          <w:sz w:val="24"/>
          <w:szCs w:val="24"/>
        </w:rPr>
        <w:t>Objednávateľa</w:t>
      </w:r>
      <w:r w:rsidRPr="00DD70E9">
        <w:rPr>
          <w:rFonts w:ascii="Arial Narrow" w:hAnsi="Arial Narrow"/>
          <w:sz w:val="24"/>
          <w:szCs w:val="24"/>
        </w:rPr>
        <w:t xml:space="preserve"> o povolenie zmeny subdodávateľa kedykoľvek počas platnosti tejto zmluvy s uvedením dôvodu navrhovanej zmeny subdodávateľa a údajmi o </w:t>
      </w:r>
      <w:r w:rsidRPr="00DD70E9">
        <w:rPr>
          <w:rFonts w:ascii="Arial Narrow" w:hAnsi="Arial Narrow"/>
          <w:sz w:val="24"/>
          <w:szCs w:val="24"/>
        </w:rPr>
        <w:lastRenderedPageBreak/>
        <w:t xml:space="preserve">navrhovanom subdodávateľovi v rozsahu prílohy č. 3. </w:t>
      </w:r>
      <w:r>
        <w:rPr>
          <w:rFonts w:ascii="Arial Narrow" w:hAnsi="Arial Narrow"/>
          <w:sz w:val="24"/>
          <w:szCs w:val="24"/>
        </w:rPr>
        <w:t>Objednávateľ</w:t>
      </w:r>
      <w:r w:rsidRPr="00DD70E9">
        <w:rPr>
          <w:rFonts w:ascii="Arial Narrow" w:hAnsi="Arial Narrow"/>
          <w:sz w:val="24"/>
          <w:szCs w:val="24"/>
        </w:rPr>
        <w:t xml:space="preserve"> zmenu subdodávateľa nepovolí, ak nie je zapísaný v registri partnerov verejného sektora v zmysle zákona č. 315/2016 Z. z. o registri partnerov verejného sektora a o zmene a doplnení niektorých zákonov, pokiaľ mu povinnosť byť zapísaný v registri partnerov verejného sektora z ustanovení uvedeného zákona vyplýva.</w:t>
      </w:r>
    </w:p>
    <w:p w14:paraId="0DAEDCE0" w14:textId="57CBA088" w:rsidR="00DD70E9" w:rsidRPr="00DD70E9" w:rsidRDefault="00DD70E9" w:rsidP="00DD70E9">
      <w:pPr>
        <w:pStyle w:val="Bezriadkovania"/>
        <w:ind w:left="705" w:hanging="705"/>
        <w:jc w:val="both"/>
        <w:rPr>
          <w:rFonts w:ascii="Arial Narrow" w:hAnsi="Arial Narrow"/>
          <w:sz w:val="24"/>
          <w:szCs w:val="24"/>
        </w:rPr>
      </w:pPr>
      <w:r>
        <w:rPr>
          <w:rFonts w:ascii="Arial Narrow" w:hAnsi="Arial Narrow"/>
          <w:sz w:val="24"/>
          <w:szCs w:val="24"/>
        </w:rPr>
        <w:t xml:space="preserve">11.5. </w:t>
      </w:r>
      <w:r>
        <w:rPr>
          <w:rFonts w:ascii="Arial Narrow" w:hAnsi="Arial Narrow"/>
          <w:sz w:val="24"/>
          <w:szCs w:val="24"/>
        </w:rPr>
        <w:tab/>
      </w:r>
      <w:r w:rsidRPr="00DD70E9">
        <w:rPr>
          <w:rFonts w:ascii="Arial Narrow" w:hAnsi="Arial Narrow"/>
          <w:sz w:val="24"/>
          <w:szCs w:val="24"/>
        </w:rPr>
        <w:t xml:space="preserve">Spoločnosť ..................... so sídlom: .................., IČO: ........, ktorej finančné a ekonomické zdroje, resp. technické alebo odborné kapacity použije </w:t>
      </w:r>
      <w:r>
        <w:rPr>
          <w:rFonts w:ascii="Arial Narrow" w:hAnsi="Arial Narrow"/>
          <w:sz w:val="24"/>
          <w:szCs w:val="24"/>
        </w:rPr>
        <w:t>Zhotoviteľ</w:t>
      </w:r>
      <w:r w:rsidRPr="00DD70E9">
        <w:rPr>
          <w:rFonts w:ascii="Arial Narrow" w:hAnsi="Arial Narrow"/>
          <w:sz w:val="24"/>
          <w:szCs w:val="24"/>
        </w:rPr>
        <w:t xml:space="preserve"> na plnenie kúpnej zmluvy, zodpovedá za jej riadne a včasné splnenie spoločne a nerozdielne s </w:t>
      </w:r>
      <w:r>
        <w:rPr>
          <w:rFonts w:ascii="Arial Narrow" w:hAnsi="Arial Narrow"/>
          <w:sz w:val="24"/>
          <w:szCs w:val="24"/>
        </w:rPr>
        <w:t>Zhotoviteľo</w:t>
      </w:r>
      <w:r w:rsidRPr="00DD70E9">
        <w:rPr>
          <w:rFonts w:ascii="Arial Narrow" w:hAnsi="Arial Narrow"/>
          <w:sz w:val="24"/>
          <w:szCs w:val="24"/>
        </w:rPr>
        <w:t xml:space="preserve">m. O tejto skutočnosti pred jej uzavretím predloží </w:t>
      </w:r>
      <w:r>
        <w:rPr>
          <w:rFonts w:ascii="Arial Narrow" w:hAnsi="Arial Narrow"/>
          <w:sz w:val="24"/>
          <w:szCs w:val="24"/>
        </w:rPr>
        <w:t>Zhotoviteľ</w:t>
      </w:r>
      <w:r w:rsidRPr="00DD70E9">
        <w:rPr>
          <w:rFonts w:ascii="Arial Narrow" w:hAnsi="Arial Narrow"/>
          <w:sz w:val="24"/>
          <w:szCs w:val="24"/>
        </w:rPr>
        <w:t xml:space="preserve"> </w:t>
      </w:r>
      <w:r>
        <w:rPr>
          <w:rFonts w:ascii="Arial Narrow" w:hAnsi="Arial Narrow"/>
          <w:sz w:val="24"/>
          <w:szCs w:val="24"/>
        </w:rPr>
        <w:t>Objednávateľovi</w:t>
      </w:r>
      <w:r w:rsidRPr="00DD70E9">
        <w:rPr>
          <w:rFonts w:ascii="Arial Narrow" w:hAnsi="Arial Narrow"/>
          <w:sz w:val="24"/>
          <w:szCs w:val="24"/>
        </w:rPr>
        <w:t xml:space="preserve"> dôkaz v podobe vyhlásenia spoločnosti, poskytujúcej svoje zdroje alebo kapacity, podpísané osobou oprávnenou konať za spoluzodpovedajúcu spoločnosť.</w:t>
      </w:r>
    </w:p>
    <w:p w14:paraId="0B2E6220" w14:textId="77777777" w:rsidR="00DD70E9" w:rsidRDefault="00DD70E9" w:rsidP="004C49DB">
      <w:pPr>
        <w:pStyle w:val="Bezriadkovania"/>
        <w:ind w:left="705" w:hanging="705"/>
        <w:rPr>
          <w:rFonts w:ascii="Arial Narrow" w:hAnsi="Arial Narrow"/>
          <w:sz w:val="24"/>
          <w:szCs w:val="24"/>
        </w:rPr>
      </w:pPr>
    </w:p>
    <w:p w14:paraId="10D202AA" w14:textId="77777777" w:rsidR="004C49DB" w:rsidRDefault="004C49DB" w:rsidP="004C49DB">
      <w:pPr>
        <w:pStyle w:val="Bezriadkovania"/>
        <w:ind w:left="705" w:hanging="705"/>
        <w:rPr>
          <w:rFonts w:ascii="Arial Narrow" w:hAnsi="Arial Narrow"/>
          <w:sz w:val="24"/>
          <w:szCs w:val="24"/>
        </w:rPr>
      </w:pPr>
    </w:p>
    <w:p w14:paraId="63BCDC4B" w14:textId="39DA6F07" w:rsidR="004C49DB" w:rsidRPr="004C49DB" w:rsidRDefault="004C49DB" w:rsidP="004C49DB">
      <w:pPr>
        <w:pStyle w:val="Bezriadkovania"/>
        <w:ind w:left="705" w:hanging="705"/>
        <w:jc w:val="center"/>
        <w:rPr>
          <w:rFonts w:ascii="Arial Narrow" w:hAnsi="Arial Narrow"/>
          <w:b/>
          <w:sz w:val="24"/>
          <w:szCs w:val="24"/>
        </w:rPr>
      </w:pPr>
      <w:r w:rsidRPr="004C49DB">
        <w:rPr>
          <w:rFonts w:ascii="Arial Narrow" w:hAnsi="Arial Narrow"/>
          <w:b/>
          <w:sz w:val="24"/>
          <w:szCs w:val="24"/>
        </w:rPr>
        <w:t>X</w:t>
      </w:r>
      <w:r w:rsidR="00DD70E9">
        <w:rPr>
          <w:rFonts w:ascii="Arial Narrow" w:hAnsi="Arial Narrow"/>
          <w:b/>
          <w:sz w:val="24"/>
          <w:szCs w:val="24"/>
        </w:rPr>
        <w:t>I</w:t>
      </w:r>
      <w:r w:rsidRPr="004C49DB">
        <w:rPr>
          <w:rFonts w:ascii="Arial Narrow" w:hAnsi="Arial Narrow"/>
          <w:b/>
          <w:sz w:val="24"/>
          <w:szCs w:val="24"/>
        </w:rPr>
        <w:t>I.</w:t>
      </w:r>
    </w:p>
    <w:p w14:paraId="5F5C0D59" w14:textId="77777777" w:rsidR="004C49DB" w:rsidRDefault="004C49DB" w:rsidP="004C49DB">
      <w:pPr>
        <w:pStyle w:val="Bezriadkovania"/>
        <w:ind w:left="705" w:hanging="705"/>
        <w:jc w:val="center"/>
        <w:rPr>
          <w:rFonts w:ascii="Arial Narrow" w:hAnsi="Arial Narrow"/>
          <w:b/>
          <w:sz w:val="24"/>
          <w:szCs w:val="24"/>
        </w:rPr>
      </w:pPr>
      <w:r w:rsidRPr="004C49DB">
        <w:rPr>
          <w:rFonts w:ascii="Arial Narrow" w:hAnsi="Arial Narrow"/>
          <w:b/>
          <w:sz w:val="24"/>
          <w:szCs w:val="24"/>
        </w:rPr>
        <w:t>Ostatné ustanovenia</w:t>
      </w:r>
    </w:p>
    <w:p w14:paraId="697902F2" w14:textId="77777777" w:rsidR="004C49DB" w:rsidRDefault="004C49DB" w:rsidP="004C49DB">
      <w:pPr>
        <w:pStyle w:val="Bezriadkovania"/>
        <w:ind w:left="705" w:hanging="705"/>
        <w:jc w:val="center"/>
        <w:rPr>
          <w:rFonts w:ascii="Arial Narrow" w:hAnsi="Arial Narrow"/>
          <w:b/>
          <w:sz w:val="24"/>
          <w:szCs w:val="24"/>
        </w:rPr>
      </w:pPr>
    </w:p>
    <w:p w14:paraId="6272E22B" w14:textId="7F41E778" w:rsidR="00D22D0F" w:rsidRDefault="004C49DB" w:rsidP="00D22D0F">
      <w:pPr>
        <w:pStyle w:val="Bezriadkovania"/>
        <w:ind w:left="705" w:hanging="705"/>
        <w:jc w:val="both"/>
        <w:rPr>
          <w:rFonts w:ascii="Arial Narrow" w:hAnsi="Arial Narrow"/>
          <w:sz w:val="24"/>
          <w:szCs w:val="24"/>
        </w:rPr>
      </w:pPr>
      <w:r>
        <w:rPr>
          <w:rFonts w:ascii="Arial Narrow" w:hAnsi="Arial Narrow"/>
          <w:sz w:val="24"/>
          <w:szCs w:val="24"/>
        </w:rPr>
        <w:t>1</w:t>
      </w:r>
      <w:r w:rsidR="00DD70E9">
        <w:rPr>
          <w:rFonts w:ascii="Arial Narrow" w:hAnsi="Arial Narrow"/>
          <w:sz w:val="24"/>
          <w:szCs w:val="24"/>
        </w:rPr>
        <w:t>2</w:t>
      </w:r>
      <w:r>
        <w:rPr>
          <w:rFonts w:ascii="Arial Narrow" w:hAnsi="Arial Narrow"/>
          <w:sz w:val="24"/>
          <w:szCs w:val="24"/>
        </w:rPr>
        <w:t>.1.</w:t>
      </w:r>
      <w:r>
        <w:rPr>
          <w:rFonts w:ascii="Arial Narrow" w:hAnsi="Arial Narrow"/>
          <w:sz w:val="24"/>
          <w:szCs w:val="24"/>
        </w:rPr>
        <w:tab/>
        <w:t>Zhotoviteľ bude pri plnení predmetu tejto zmluvy postupovať s náležitou odbornou starostlivosťou. Zaväzuje sa dodržiavať všeobecné záväzne predpisy, technické normy a podmienky tejto zmluvy. Zhotoviteľ sa bude riadiť východiskovými podkladmi objednávateľa</w:t>
      </w:r>
      <w:r w:rsidR="00D22D0F">
        <w:rPr>
          <w:rFonts w:ascii="Arial Narrow" w:hAnsi="Arial Narrow"/>
          <w:sz w:val="24"/>
          <w:szCs w:val="24"/>
        </w:rPr>
        <w:t xml:space="preserve">, pokynmi objednávateľa, zápismi a dohodami oprávnených pracovníkov zmluvných strán a rozhodnutiami a vyjadreniami dotknutých orgánov štátnej správy. </w:t>
      </w:r>
    </w:p>
    <w:p w14:paraId="6C5B66CE" w14:textId="77777777" w:rsidR="00D22D0F" w:rsidRDefault="00D22D0F" w:rsidP="00DD70E9">
      <w:pPr>
        <w:pStyle w:val="Bezriadkovania"/>
        <w:jc w:val="both"/>
        <w:rPr>
          <w:rFonts w:ascii="Arial Narrow" w:hAnsi="Arial Narrow"/>
          <w:sz w:val="24"/>
          <w:szCs w:val="24"/>
        </w:rPr>
      </w:pPr>
    </w:p>
    <w:p w14:paraId="0983EF37" w14:textId="7B8D3F8B" w:rsidR="00D22D0F" w:rsidRDefault="00D22D0F" w:rsidP="00D22D0F">
      <w:pPr>
        <w:pStyle w:val="Bezriadkovania"/>
        <w:ind w:left="705" w:hanging="705"/>
        <w:jc w:val="both"/>
        <w:rPr>
          <w:rFonts w:ascii="Arial Narrow" w:hAnsi="Arial Narrow"/>
          <w:sz w:val="24"/>
          <w:szCs w:val="24"/>
        </w:rPr>
      </w:pPr>
      <w:r>
        <w:rPr>
          <w:rFonts w:ascii="Arial Narrow" w:hAnsi="Arial Narrow"/>
          <w:sz w:val="24"/>
          <w:szCs w:val="24"/>
        </w:rPr>
        <w:t>1</w:t>
      </w:r>
      <w:r w:rsidR="00DD70E9">
        <w:rPr>
          <w:rFonts w:ascii="Arial Narrow" w:hAnsi="Arial Narrow"/>
          <w:sz w:val="24"/>
          <w:szCs w:val="24"/>
        </w:rPr>
        <w:t>2</w:t>
      </w:r>
      <w:r>
        <w:rPr>
          <w:rFonts w:ascii="Arial Narrow" w:hAnsi="Arial Narrow"/>
          <w:sz w:val="24"/>
          <w:szCs w:val="24"/>
        </w:rPr>
        <w:t>.2.</w:t>
      </w:r>
      <w:r>
        <w:rPr>
          <w:rFonts w:ascii="Arial Narrow" w:hAnsi="Arial Narrow"/>
          <w:sz w:val="24"/>
          <w:szCs w:val="24"/>
        </w:rPr>
        <w:tab/>
        <w:t>V prípade definitívneho zastavenia prác na diele z dôvodov na strane objednávateľa, zaplatí objednávateľ zhotoviteľovi za skutočne vykonané a prevzaté práce.</w:t>
      </w:r>
    </w:p>
    <w:p w14:paraId="257CC68E" w14:textId="77777777" w:rsidR="00D22D0F" w:rsidRDefault="00D22D0F" w:rsidP="00D22D0F">
      <w:pPr>
        <w:pStyle w:val="Bezriadkovania"/>
        <w:ind w:left="705" w:hanging="705"/>
        <w:jc w:val="both"/>
        <w:rPr>
          <w:rFonts w:ascii="Arial Narrow" w:hAnsi="Arial Narrow"/>
          <w:sz w:val="24"/>
          <w:szCs w:val="24"/>
        </w:rPr>
      </w:pPr>
    </w:p>
    <w:p w14:paraId="3EDA0A8E" w14:textId="4F708888" w:rsidR="00D22D0F" w:rsidRDefault="00D22D0F" w:rsidP="00D22D0F">
      <w:pPr>
        <w:pStyle w:val="Bezriadkovania"/>
        <w:ind w:left="705" w:hanging="705"/>
        <w:jc w:val="both"/>
        <w:rPr>
          <w:rFonts w:ascii="Arial Narrow" w:hAnsi="Arial Narrow"/>
          <w:sz w:val="24"/>
          <w:szCs w:val="24"/>
        </w:rPr>
      </w:pPr>
      <w:r>
        <w:rPr>
          <w:rFonts w:ascii="Arial Narrow" w:hAnsi="Arial Narrow"/>
          <w:sz w:val="24"/>
          <w:szCs w:val="24"/>
        </w:rPr>
        <w:t>1</w:t>
      </w:r>
      <w:r w:rsidR="00DD70E9">
        <w:rPr>
          <w:rFonts w:ascii="Arial Narrow" w:hAnsi="Arial Narrow"/>
          <w:sz w:val="24"/>
          <w:szCs w:val="24"/>
        </w:rPr>
        <w:t>2</w:t>
      </w:r>
      <w:r>
        <w:rPr>
          <w:rFonts w:ascii="Arial Narrow" w:hAnsi="Arial Narrow"/>
          <w:sz w:val="24"/>
          <w:szCs w:val="24"/>
        </w:rPr>
        <w:t>.3.</w:t>
      </w:r>
      <w:r>
        <w:rPr>
          <w:rFonts w:ascii="Arial Narrow" w:hAnsi="Arial Narrow"/>
          <w:sz w:val="24"/>
          <w:szCs w:val="24"/>
        </w:rPr>
        <w:tab/>
        <w:t xml:space="preserve">Objednávateľ sa stane vlastníkom zhotoveného diela, ktoré je predmetom tejto zmluvy až po úplnom zaplatení zmluvnej ceny diela (v danom rozsahu) zhotoviteľovi. </w:t>
      </w:r>
    </w:p>
    <w:p w14:paraId="4DD3C2AD" w14:textId="77777777" w:rsidR="00D22D0F" w:rsidRDefault="00D22D0F" w:rsidP="00D22D0F">
      <w:pPr>
        <w:pStyle w:val="Bezriadkovania"/>
        <w:ind w:left="705" w:hanging="705"/>
        <w:jc w:val="both"/>
        <w:rPr>
          <w:rFonts w:ascii="Arial Narrow" w:hAnsi="Arial Narrow"/>
          <w:sz w:val="24"/>
          <w:szCs w:val="24"/>
        </w:rPr>
      </w:pPr>
    </w:p>
    <w:p w14:paraId="4FE03F90" w14:textId="53D81516" w:rsidR="00D22D0F" w:rsidRDefault="00D22D0F" w:rsidP="00D22D0F">
      <w:pPr>
        <w:pStyle w:val="Bezriadkovania"/>
        <w:ind w:left="705" w:hanging="705"/>
        <w:jc w:val="both"/>
        <w:rPr>
          <w:rFonts w:ascii="Arial Narrow" w:hAnsi="Arial Narrow"/>
          <w:sz w:val="24"/>
          <w:szCs w:val="24"/>
        </w:rPr>
      </w:pPr>
      <w:r>
        <w:rPr>
          <w:rFonts w:ascii="Arial Narrow" w:hAnsi="Arial Narrow"/>
          <w:sz w:val="24"/>
          <w:szCs w:val="24"/>
        </w:rPr>
        <w:t>1</w:t>
      </w:r>
      <w:r w:rsidR="00DD70E9">
        <w:rPr>
          <w:rFonts w:ascii="Arial Narrow" w:hAnsi="Arial Narrow"/>
          <w:sz w:val="24"/>
          <w:szCs w:val="24"/>
        </w:rPr>
        <w:t>2</w:t>
      </w:r>
      <w:r>
        <w:rPr>
          <w:rFonts w:ascii="Arial Narrow" w:hAnsi="Arial Narrow"/>
          <w:sz w:val="24"/>
          <w:szCs w:val="24"/>
        </w:rPr>
        <w:t>.4.</w:t>
      </w:r>
      <w:r>
        <w:rPr>
          <w:rFonts w:ascii="Arial Narrow" w:hAnsi="Arial Narrow"/>
          <w:sz w:val="24"/>
          <w:szCs w:val="24"/>
        </w:rPr>
        <w:tab/>
        <w:t xml:space="preserve">Zhotoviteľ prehlasuje, že má platnú zmluvu o poistení zodpovednosti za škodu spôsobenú pri výkone stavebných prác. </w:t>
      </w:r>
    </w:p>
    <w:p w14:paraId="68F3538C" w14:textId="77777777" w:rsidR="00D22D0F" w:rsidRDefault="00D22D0F" w:rsidP="00D22D0F">
      <w:pPr>
        <w:pStyle w:val="Bezriadkovania"/>
        <w:ind w:left="705" w:hanging="705"/>
        <w:jc w:val="both"/>
        <w:rPr>
          <w:rFonts w:ascii="Arial Narrow" w:hAnsi="Arial Narrow"/>
          <w:sz w:val="24"/>
          <w:szCs w:val="24"/>
        </w:rPr>
      </w:pPr>
    </w:p>
    <w:p w14:paraId="59D912B3" w14:textId="60B0FD02" w:rsidR="00D22D0F" w:rsidRDefault="00D22D0F" w:rsidP="00D22D0F">
      <w:pPr>
        <w:pStyle w:val="Bezriadkovania"/>
        <w:ind w:left="705" w:hanging="705"/>
        <w:jc w:val="both"/>
        <w:rPr>
          <w:rFonts w:ascii="Arial Narrow" w:hAnsi="Arial Narrow"/>
          <w:sz w:val="24"/>
          <w:szCs w:val="24"/>
        </w:rPr>
      </w:pPr>
      <w:r>
        <w:rPr>
          <w:rFonts w:ascii="Arial Narrow" w:hAnsi="Arial Narrow"/>
          <w:sz w:val="24"/>
          <w:szCs w:val="24"/>
        </w:rPr>
        <w:t>1</w:t>
      </w:r>
      <w:r w:rsidR="00DD70E9">
        <w:rPr>
          <w:rFonts w:ascii="Arial Narrow" w:hAnsi="Arial Narrow"/>
          <w:sz w:val="24"/>
          <w:szCs w:val="24"/>
        </w:rPr>
        <w:t>2</w:t>
      </w:r>
      <w:r>
        <w:rPr>
          <w:rFonts w:ascii="Arial Narrow" w:hAnsi="Arial Narrow"/>
          <w:sz w:val="24"/>
          <w:szCs w:val="24"/>
        </w:rPr>
        <w:t>.5.</w:t>
      </w:r>
      <w:r>
        <w:rPr>
          <w:rFonts w:ascii="Arial Narrow" w:hAnsi="Arial Narrow"/>
          <w:sz w:val="24"/>
          <w:szCs w:val="24"/>
        </w:rPr>
        <w:tab/>
        <w:t>Zmluva je splnená okamihom prevzatia diela objednávateľom, t.. podpísaním protokolu o odovzdaní a prevzatí diela.</w:t>
      </w:r>
    </w:p>
    <w:p w14:paraId="77AF4BFE" w14:textId="77777777" w:rsidR="00D22D0F" w:rsidRDefault="00D22D0F" w:rsidP="00D22D0F">
      <w:pPr>
        <w:pStyle w:val="Bezriadkovania"/>
        <w:ind w:left="705" w:hanging="705"/>
        <w:jc w:val="both"/>
        <w:rPr>
          <w:rFonts w:ascii="Arial Narrow" w:hAnsi="Arial Narrow"/>
          <w:sz w:val="24"/>
          <w:szCs w:val="24"/>
        </w:rPr>
      </w:pPr>
    </w:p>
    <w:p w14:paraId="1B034FDA" w14:textId="3F970DF2" w:rsidR="00D22D0F" w:rsidRDefault="00D22D0F" w:rsidP="00D22D0F">
      <w:pPr>
        <w:pStyle w:val="Bezriadkovania"/>
        <w:ind w:left="705" w:hanging="705"/>
        <w:jc w:val="both"/>
        <w:rPr>
          <w:rFonts w:ascii="Arial Narrow" w:hAnsi="Arial Narrow"/>
          <w:sz w:val="24"/>
          <w:szCs w:val="24"/>
        </w:rPr>
      </w:pPr>
      <w:r>
        <w:rPr>
          <w:rFonts w:ascii="Arial Narrow" w:hAnsi="Arial Narrow"/>
          <w:sz w:val="24"/>
          <w:szCs w:val="24"/>
        </w:rPr>
        <w:t>1</w:t>
      </w:r>
      <w:r w:rsidR="00DD70E9">
        <w:rPr>
          <w:rFonts w:ascii="Arial Narrow" w:hAnsi="Arial Narrow"/>
          <w:sz w:val="24"/>
          <w:szCs w:val="24"/>
        </w:rPr>
        <w:t>2</w:t>
      </w:r>
      <w:r>
        <w:rPr>
          <w:rFonts w:ascii="Arial Narrow" w:hAnsi="Arial Narrow"/>
          <w:sz w:val="24"/>
          <w:szCs w:val="24"/>
        </w:rPr>
        <w:t>.6.</w:t>
      </w:r>
      <w:r w:rsidR="00E37147">
        <w:rPr>
          <w:rFonts w:ascii="Arial Narrow" w:hAnsi="Arial Narrow"/>
          <w:sz w:val="24"/>
          <w:szCs w:val="24"/>
        </w:rPr>
        <w:tab/>
        <w:t xml:space="preserve">Každá zmluvná strana, ktorá poruší povinnosť zo záväzkového vzťahu, je zodpovedná za škodu spôsobenú druhej strane. </w:t>
      </w:r>
    </w:p>
    <w:p w14:paraId="691B2C58" w14:textId="77777777" w:rsidR="00E37147" w:rsidRDefault="00E37147" w:rsidP="00D22D0F">
      <w:pPr>
        <w:pStyle w:val="Bezriadkovania"/>
        <w:ind w:left="705" w:hanging="705"/>
        <w:jc w:val="both"/>
        <w:rPr>
          <w:rFonts w:ascii="Arial Narrow" w:hAnsi="Arial Narrow"/>
          <w:sz w:val="24"/>
          <w:szCs w:val="24"/>
        </w:rPr>
      </w:pPr>
    </w:p>
    <w:p w14:paraId="5281171E" w14:textId="6B3C8A5A" w:rsidR="00E37147" w:rsidRDefault="00E37147" w:rsidP="00D22D0F">
      <w:pPr>
        <w:pStyle w:val="Bezriadkovania"/>
        <w:ind w:left="705" w:hanging="705"/>
        <w:jc w:val="both"/>
        <w:rPr>
          <w:rFonts w:ascii="Arial Narrow" w:hAnsi="Arial Narrow"/>
          <w:sz w:val="24"/>
          <w:szCs w:val="24"/>
        </w:rPr>
      </w:pPr>
      <w:r>
        <w:rPr>
          <w:rFonts w:ascii="Arial Narrow" w:hAnsi="Arial Narrow"/>
          <w:sz w:val="24"/>
          <w:szCs w:val="24"/>
        </w:rPr>
        <w:t>1</w:t>
      </w:r>
      <w:r w:rsidR="00DD70E9">
        <w:rPr>
          <w:rFonts w:ascii="Arial Narrow" w:hAnsi="Arial Narrow"/>
          <w:sz w:val="24"/>
          <w:szCs w:val="24"/>
        </w:rPr>
        <w:t>2</w:t>
      </w:r>
      <w:r>
        <w:rPr>
          <w:rFonts w:ascii="Arial Narrow" w:hAnsi="Arial Narrow"/>
          <w:sz w:val="24"/>
          <w:szCs w:val="24"/>
        </w:rPr>
        <w:t>.7.</w:t>
      </w:r>
      <w:r>
        <w:rPr>
          <w:rFonts w:ascii="Arial Narrow" w:hAnsi="Arial Narrow"/>
          <w:sz w:val="24"/>
          <w:szCs w:val="24"/>
        </w:rPr>
        <w:tab/>
        <w:t>Zmluvná strana, ktorá spôsobila škodu druhej zmluvnej strane spôsobom uvedeným v bode 11.2. zbaví sa zodpovednosti ak preukáže, že škoda bola spôsobená okolnosťou vylučujúcou zodpovednosť.</w:t>
      </w:r>
    </w:p>
    <w:p w14:paraId="3D60A9FF" w14:textId="77777777" w:rsidR="00E37147" w:rsidRDefault="00E37147" w:rsidP="00D22D0F">
      <w:pPr>
        <w:pStyle w:val="Bezriadkovania"/>
        <w:ind w:left="705" w:hanging="705"/>
        <w:jc w:val="both"/>
        <w:rPr>
          <w:rFonts w:ascii="Arial Narrow" w:hAnsi="Arial Narrow"/>
          <w:sz w:val="24"/>
          <w:szCs w:val="24"/>
        </w:rPr>
      </w:pPr>
    </w:p>
    <w:p w14:paraId="40667C25" w14:textId="38EEF9ED" w:rsidR="00E37147" w:rsidRDefault="00E37147" w:rsidP="00D22D0F">
      <w:pPr>
        <w:pStyle w:val="Bezriadkovania"/>
        <w:ind w:left="705" w:hanging="705"/>
        <w:jc w:val="both"/>
        <w:rPr>
          <w:rFonts w:ascii="Arial Narrow" w:hAnsi="Arial Narrow"/>
          <w:sz w:val="24"/>
          <w:szCs w:val="24"/>
        </w:rPr>
      </w:pPr>
      <w:r>
        <w:rPr>
          <w:rFonts w:ascii="Arial Narrow" w:hAnsi="Arial Narrow"/>
          <w:sz w:val="24"/>
          <w:szCs w:val="24"/>
        </w:rPr>
        <w:t>1</w:t>
      </w:r>
      <w:r w:rsidR="00DD70E9">
        <w:rPr>
          <w:rFonts w:ascii="Arial Narrow" w:hAnsi="Arial Narrow"/>
          <w:sz w:val="24"/>
          <w:szCs w:val="24"/>
        </w:rPr>
        <w:t>2</w:t>
      </w:r>
      <w:r>
        <w:rPr>
          <w:rFonts w:ascii="Arial Narrow" w:hAnsi="Arial Narrow"/>
          <w:sz w:val="24"/>
          <w:szCs w:val="24"/>
        </w:rPr>
        <w:t>.8.</w:t>
      </w:r>
      <w:r>
        <w:rPr>
          <w:rFonts w:ascii="Arial Narrow" w:hAnsi="Arial Narrow"/>
          <w:sz w:val="24"/>
          <w:szCs w:val="24"/>
        </w:rPr>
        <w:tab/>
        <w:t>Zmluvné strany sa dohodli, že ak jedna zmluvná strana podstatne poruší zmluvné povinnosti dohodnuté v tejto zmluve, druhá zmluvná strana má právo odstúpiť od tejto zmluvy. Odstúpenie sa oznamuje doporučeným listom s účinkom ku dňu doručenia listu.</w:t>
      </w:r>
    </w:p>
    <w:p w14:paraId="36B56F7C" w14:textId="77777777" w:rsidR="00E37147" w:rsidRDefault="00E37147" w:rsidP="00D22D0F">
      <w:pPr>
        <w:pStyle w:val="Bezriadkovania"/>
        <w:ind w:left="705" w:hanging="705"/>
        <w:jc w:val="both"/>
        <w:rPr>
          <w:rFonts w:ascii="Arial Narrow" w:hAnsi="Arial Narrow"/>
          <w:sz w:val="24"/>
          <w:szCs w:val="24"/>
        </w:rPr>
      </w:pPr>
    </w:p>
    <w:p w14:paraId="6982ABEE" w14:textId="1043C72B" w:rsidR="00E37147" w:rsidRDefault="00E37147" w:rsidP="00D22D0F">
      <w:pPr>
        <w:pStyle w:val="Bezriadkovania"/>
        <w:ind w:left="705" w:hanging="705"/>
        <w:jc w:val="both"/>
        <w:rPr>
          <w:rFonts w:ascii="Arial Narrow" w:hAnsi="Arial Narrow"/>
          <w:sz w:val="24"/>
          <w:szCs w:val="24"/>
        </w:rPr>
      </w:pPr>
      <w:r>
        <w:rPr>
          <w:rFonts w:ascii="Arial Narrow" w:hAnsi="Arial Narrow"/>
          <w:sz w:val="24"/>
          <w:szCs w:val="24"/>
        </w:rPr>
        <w:t>1</w:t>
      </w:r>
      <w:r w:rsidR="00DD70E9">
        <w:rPr>
          <w:rFonts w:ascii="Arial Narrow" w:hAnsi="Arial Narrow"/>
          <w:sz w:val="24"/>
          <w:szCs w:val="24"/>
        </w:rPr>
        <w:t>2</w:t>
      </w:r>
      <w:r>
        <w:rPr>
          <w:rFonts w:ascii="Arial Narrow" w:hAnsi="Arial Narrow"/>
          <w:sz w:val="24"/>
          <w:szCs w:val="24"/>
        </w:rPr>
        <w:t>.9.</w:t>
      </w:r>
      <w:r>
        <w:rPr>
          <w:rFonts w:ascii="Arial Narrow" w:hAnsi="Arial Narrow"/>
          <w:sz w:val="24"/>
          <w:szCs w:val="24"/>
        </w:rPr>
        <w:tab/>
        <w:t>Za podstatné porušenie tejto zmluvy považujú:</w:t>
      </w:r>
    </w:p>
    <w:p w14:paraId="550AB907" w14:textId="77777777" w:rsidR="00E37147" w:rsidRDefault="00E37147" w:rsidP="00D22D0F">
      <w:pPr>
        <w:pStyle w:val="Bezriadkovania"/>
        <w:ind w:left="705" w:hanging="705"/>
        <w:jc w:val="both"/>
        <w:rPr>
          <w:rFonts w:ascii="Arial Narrow" w:hAnsi="Arial Narrow"/>
          <w:sz w:val="24"/>
          <w:szCs w:val="24"/>
        </w:rPr>
      </w:pPr>
      <w:r>
        <w:rPr>
          <w:rFonts w:ascii="Arial Narrow" w:hAnsi="Arial Narrow"/>
          <w:sz w:val="24"/>
          <w:szCs w:val="24"/>
        </w:rPr>
        <w:tab/>
        <w:t>a) vadné plnenie, ktoré napriek písomnému upozorneniu v primerane určenej lehote neodstránil</w:t>
      </w:r>
    </w:p>
    <w:p w14:paraId="17692D25" w14:textId="77777777" w:rsidR="00E37147" w:rsidRDefault="00E37147" w:rsidP="00D22D0F">
      <w:pPr>
        <w:pStyle w:val="Bezriadkovania"/>
        <w:ind w:left="705" w:hanging="705"/>
        <w:jc w:val="both"/>
        <w:rPr>
          <w:rFonts w:ascii="Arial Narrow" w:hAnsi="Arial Narrow"/>
          <w:sz w:val="24"/>
          <w:szCs w:val="24"/>
        </w:rPr>
      </w:pPr>
      <w:r>
        <w:rPr>
          <w:rFonts w:ascii="Arial Narrow" w:hAnsi="Arial Narrow"/>
          <w:sz w:val="24"/>
          <w:szCs w:val="24"/>
        </w:rPr>
        <w:tab/>
        <w:t xml:space="preserve">b) porušovanie bezpečnostných predpisov pri vykonávaní stavebných prác zhotoviteľom </w:t>
      </w:r>
    </w:p>
    <w:p w14:paraId="38F591A0" w14:textId="77777777" w:rsidR="00E37147" w:rsidRDefault="00E37147" w:rsidP="00D22D0F">
      <w:pPr>
        <w:pStyle w:val="Bezriadkovania"/>
        <w:ind w:left="705" w:hanging="705"/>
        <w:jc w:val="both"/>
        <w:rPr>
          <w:rFonts w:ascii="Arial Narrow" w:hAnsi="Arial Narrow"/>
          <w:sz w:val="24"/>
          <w:szCs w:val="24"/>
        </w:rPr>
      </w:pPr>
    </w:p>
    <w:p w14:paraId="3FE06EE8" w14:textId="0FCDAA75" w:rsidR="00E37147" w:rsidRDefault="00E37147" w:rsidP="00D22D0F">
      <w:pPr>
        <w:pStyle w:val="Bezriadkovania"/>
        <w:ind w:left="705" w:hanging="705"/>
        <w:jc w:val="both"/>
        <w:rPr>
          <w:rFonts w:ascii="Arial Narrow" w:hAnsi="Arial Narrow"/>
          <w:sz w:val="24"/>
          <w:szCs w:val="24"/>
        </w:rPr>
      </w:pPr>
      <w:r>
        <w:rPr>
          <w:rFonts w:ascii="Arial Narrow" w:hAnsi="Arial Narrow"/>
          <w:sz w:val="24"/>
          <w:szCs w:val="24"/>
        </w:rPr>
        <w:t>1</w:t>
      </w:r>
      <w:r w:rsidR="00DD70E9">
        <w:rPr>
          <w:rFonts w:ascii="Arial Narrow" w:hAnsi="Arial Narrow"/>
          <w:sz w:val="24"/>
          <w:szCs w:val="24"/>
        </w:rPr>
        <w:t>2</w:t>
      </w:r>
      <w:r>
        <w:rPr>
          <w:rFonts w:ascii="Arial Narrow" w:hAnsi="Arial Narrow"/>
          <w:sz w:val="24"/>
          <w:szCs w:val="24"/>
        </w:rPr>
        <w:t>.10.</w:t>
      </w:r>
      <w:r>
        <w:rPr>
          <w:rFonts w:ascii="Arial Narrow" w:hAnsi="Arial Narrow"/>
          <w:sz w:val="24"/>
          <w:szCs w:val="24"/>
        </w:rPr>
        <w:tab/>
        <w:t>Zhotoviteľ určuje stavbyvedúceho: ...................</w:t>
      </w:r>
    </w:p>
    <w:p w14:paraId="200B9492" w14:textId="77777777" w:rsidR="00E37147" w:rsidRDefault="00E37147" w:rsidP="00D22D0F">
      <w:pPr>
        <w:pStyle w:val="Bezriadkovania"/>
        <w:ind w:left="705" w:hanging="705"/>
        <w:jc w:val="both"/>
        <w:rPr>
          <w:rFonts w:ascii="Arial Narrow" w:hAnsi="Arial Narrow"/>
          <w:sz w:val="24"/>
          <w:szCs w:val="24"/>
        </w:rPr>
      </w:pPr>
    </w:p>
    <w:p w14:paraId="774F7A28" w14:textId="072E74E2" w:rsidR="00E37147" w:rsidRDefault="00E37147" w:rsidP="00D22D0F">
      <w:pPr>
        <w:pStyle w:val="Bezriadkovania"/>
        <w:ind w:left="705" w:hanging="705"/>
        <w:jc w:val="both"/>
        <w:rPr>
          <w:rFonts w:ascii="Arial Narrow" w:hAnsi="Arial Narrow"/>
          <w:sz w:val="24"/>
          <w:szCs w:val="24"/>
        </w:rPr>
      </w:pPr>
      <w:r>
        <w:rPr>
          <w:rFonts w:ascii="Arial Narrow" w:hAnsi="Arial Narrow"/>
          <w:sz w:val="24"/>
          <w:szCs w:val="24"/>
        </w:rPr>
        <w:t>1</w:t>
      </w:r>
      <w:r w:rsidR="00DD70E9">
        <w:rPr>
          <w:rFonts w:ascii="Arial Narrow" w:hAnsi="Arial Narrow"/>
          <w:sz w:val="24"/>
          <w:szCs w:val="24"/>
        </w:rPr>
        <w:t>2</w:t>
      </w:r>
      <w:r>
        <w:rPr>
          <w:rFonts w:ascii="Arial Narrow" w:hAnsi="Arial Narrow"/>
          <w:sz w:val="24"/>
          <w:szCs w:val="24"/>
        </w:rPr>
        <w:t xml:space="preserve">.11. </w:t>
      </w:r>
      <w:r>
        <w:rPr>
          <w:rFonts w:ascii="Arial Narrow" w:hAnsi="Arial Narrow"/>
          <w:sz w:val="24"/>
          <w:szCs w:val="24"/>
        </w:rPr>
        <w:tab/>
        <w:t xml:space="preserve">Objednávateľa určuje stavebný dozor: ................... </w:t>
      </w:r>
    </w:p>
    <w:p w14:paraId="3F0E378F" w14:textId="77777777" w:rsidR="00E37147" w:rsidRDefault="00E37147" w:rsidP="00D22D0F">
      <w:pPr>
        <w:pStyle w:val="Bezriadkovania"/>
        <w:ind w:left="705" w:hanging="705"/>
        <w:jc w:val="both"/>
        <w:rPr>
          <w:rFonts w:ascii="Arial Narrow" w:hAnsi="Arial Narrow"/>
          <w:sz w:val="24"/>
          <w:szCs w:val="24"/>
        </w:rPr>
      </w:pPr>
    </w:p>
    <w:p w14:paraId="1F763980" w14:textId="77777777" w:rsidR="00E37147" w:rsidRDefault="00E37147" w:rsidP="00D22D0F">
      <w:pPr>
        <w:pStyle w:val="Bezriadkovania"/>
        <w:ind w:left="705" w:hanging="705"/>
        <w:jc w:val="both"/>
        <w:rPr>
          <w:rFonts w:ascii="Arial Narrow" w:hAnsi="Arial Narrow"/>
          <w:sz w:val="24"/>
          <w:szCs w:val="24"/>
        </w:rPr>
      </w:pPr>
    </w:p>
    <w:p w14:paraId="1588A118" w14:textId="1C46C970" w:rsidR="00E37147" w:rsidRPr="00E37147" w:rsidRDefault="00E37147" w:rsidP="00E37147">
      <w:pPr>
        <w:pStyle w:val="Bezriadkovania"/>
        <w:ind w:left="705" w:hanging="705"/>
        <w:jc w:val="center"/>
        <w:rPr>
          <w:rFonts w:ascii="Arial Narrow" w:hAnsi="Arial Narrow"/>
          <w:b/>
          <w:sz w:val="24"/>
          <w:szCs w:val="24"/>
        </w:rPr>
      </w:pPr>
      <w:r w:rsidRPr="00E37147">
        <w:rPr>
          <w:rFonts w:ascii="Arial Narrow" w:hAnsi="Arial Narrow"/>
          <w:b/>
          <w:sz w:val="24"/>
          <w:szCs w:val="24"/>
        </w:rPr>
        <w:t>XII</w:t>
      </w:r>
      <w:r w:rsidR="00DD70E9">
        <w:rPr>
          <w:rFonts w:ascii="Arial Narrow" w:hAnsi="Arial Narrow"/>
          <w:b/>
          <w:sz w:val="24"/>
          <w:szCs w:val="24"/>
        </w:rPr>
        <w:t>I</w:t>
      </w:r>
      <w:r w:rsidRPr="00E37147">
        <w:rPr>
          <w:rFonts w:ascii="Arial Narrow" w:hAnsi="Arial Narrow"/>
          <w:b/>
          <w:sz w:val="24"/>
          <w:szCs w:val="24"/>
        </w:rPr>
        <w:t>.</w:t>
      </w:r>
    </w:p>
    <w:p w14:paraId="3598D509" w14:textId="77777777" w:rsidR="00E37147" w:rsidRDefault="00E37147" w:rsidP="00E37147">
      <w:pPr>
        <w:pStyle w:val="Bezriadkovania"/>
        <w:ind w:left="705" w:hanging="705"/>
        <w:jc w:val="center"/>
        <w:rPr>
          <w:rFonts w:ascii="Arial Narrow" w:hAnsi="Arial Narrow"/>
          <w:b/>
          <w:sz w:val="24"/>
          <w:szCs w:val="24"/>
        </w:rPr>
      </w:pPr>
      <w:r w:rsidRPr="00E37147">
        <w:rPr>
          <w:rFonts w:ascii="Arial Narrow" w:hAnsi="Arial Narrow"/>
          <w:b/>
          <w:sz w:val="24"/>
          <w:szCs w:val="24"/>
        </w:rPr>
        <w:t>Záverečné ustanovenia</w:t>
      </w:r>
    </w:p>
    <w:p w14:paraId="43318067" w14:textId="77777777" w:rsidR="00E37147" w:rsidRDefault="00E37147" w:rsidP="00E37147">
      <w:pPr>
        <w:pStyle w:val="Bezriadkovania"/>
        <w:ind w:left="705" w:hanging="705"/>
        <w:jc w:val="center"/>
        <w:rPr>
          <w:rFonts w:ascii="Arial Narrow" w:hAnsi="Arial Narrow"/>
          <w:b/>
          <w:sz w:val="24"/>
          <w:szCs w:val="24"/>
        </w:rPr>
      </w:pPr>
    </w:p>
    <w:p w14:paraId="5D17C9DB" w14:textId="41B6FF1A" w:rsidR="00E37147" w:rsidRDefault="00E37147" w:rsidP="00E37147">
      <w:pPr>
        <w:pStyle w:val="Bezriadkovania"/>
        <w:ind w:left="705" w:hanging="705"/>
        <w:jc w:val="both"/>
        <w:rPr>
          <w:rFonts w:ascii="Arial Narrow" w:hAnsi="Arial Narrow"/>
          <w:sz w:val="24"/>
          <w:szCs w:val="24"/>
        </w:rPr>
      </w:pPr>
      <w:r>
        <w:rPr>
          <w:rFonts w:ascii="Arial Narrow" w:hAnsi="Arial Narrow"/>
          <w:sz w:val="24"/>
          <w:szCs w:val="24"/>
        </w:rPr>
        <w:t>1</w:t>
      </w:r>
      <w:r w:rsidR="00DD70E9">
        <w:rPr>
          <w:rFonts w:ascii="Arial Narrow" w:hAnsi="Arial Narrow"/>
          <w:sz w:val="24"/>
          <w:szCs w:val="24"/>
        </w:rPr>
        <w:t>3</w:t>
      </w:r>
      <w:r>
        <w:rPr>
          <w:rFonts w:ascii="Arial Narrow" w:hAnsi="Arial Narrow"/>
          <w:sz w:val="24"/>
          <w:szCs w:val="24"/>
        </w:rPr>
        <w:t>.1.</w:t>
      </w:r>
      <w:r>
        <w:rPr>
          <w:rFonts w:ascii="Arial Narrow" w:hAnsi="Arial Narrow"/>
          <w:sz w:val="24"/>
          <w:szCs w:val="24"/>
        </w:rPr>
        <w:tab/>
        <w:t>Zmluva vzniká prejavením súhlasu s celým jej obsahom. Súhlas musí byť písomný, riadne potvrdený a podpísaný oprávneným zástupcom zmluvnej strany, ktorá ho prejavila.</w:t>
      </w:r>
    </w:p>
    <w:p w14:paraId="74A7B99C" w14:textId="77777777" w:rsidR="00E37147" w:rsidRDefault="00E37147" w:rsidP="00E37147">
      <w:pPr>
        <w:pStyle w:val="Bezriadkovania"/>
        <w:ind w:left="705" w:hanging="705"/>
        <w:jc w:val="both"/>
        <w:rPr>
          <w:rFonts w:ascii="Arial Narrow" w:hAnsi="Arial Narrow"/>
          <w:sz w:val="24"/>
          <w:szCs w:val="24"/>
        </w:rPr>
      </w:pPr>
    </w:p>
    <w:p w14:paraId="61889AD1" w14:textId="621C094F" w:rsidR="00E37147" w:rsidRDefault="00E37147" w:rsidP="00E37147">
      <w:pPr>
        <w:pStyle w:val="Bezriadkovania"/>
        <w:ind w:left="705" w:hanging="705"/>
        <w:jc w:val="both"/>
        <w:rPr>
          <w:rFonts w:ascii="Arial Narrow" w:hAnsi="Arial Narrow"/>
          <w:sz w:val="24"/>
          <w:szCs w:val="24"/>
        </w:rPr>
      </w:pPr>
      <w:r>
        <w:rPr>
          <w:rFonts w:ascii="Arial Narrow" w:hAnsi="Arial Narrow"/>
          <w:sz w:val="24"/>
          <w:szCs w:val="24"/>
        </w:rPr>
        <w:t>1</w:t>
      </w:r>
      <w:r w:rsidR="00DD70E9">
        <w:rPr>
          <w:rFonts w:ascii="Arial Narrow" w:hAnsi="Arial Narrow"/>
          <w:sz w:val="24"/>
          <w:szCs w:val="24"/>
        </w:rPr>
        <w:t>3</w:t>
      </w:r>
      <w:r>
        <w:rPr>
          <w:rFonts w:ascii="Arial Narrow" w:hAnsi="Arial Narrow"/>
          <w:sz w:val="24"/>
          <w:szCs w:val="24"/>
        </w:rPr>
        <w:t>.2.</w:t>
      </w:r>
      <w:r>
        <w:rPr>
          <w:rFonts w:ascii="Arial Narrow" w:hAnsi="Arial Narrow"/>
          <w:sz w:val="24"/>
          <w:szCs w:val="24"/>
        </w:rPr>
        <w:tab/>
        <w:t>Meniť alebo doplňovať obsah tejto zmluvy je možné iba formou písomného dodatku k tejto zmluve.</w:t>
      </w:r>
    </w:p>
    <w:p w14:paraId="50A83B96" w14:textId="77777777" w:rsidR="00E37147" w:rsidRDefault="00E37147" w:rsidP="00E37147">
      <w:pPr>
        <w:pStyle w:val="Bezriadkovania"/>
        <w:ind w:left="705" w:hanging="705"/>
        <w:jc w:val="both"/>
        <w:rPr>
          <w:rFonts w:ascii="Arial Narrow" w:hAnsi="Arial Narrow"/>
          <w:sz w:val="24"/>
          <w:szCs w:val="24"/>
        </w:rPr>
      </w:pPr>
    </w:p>
    <w:p w14:paraId="6102C667" w14:textId="10A1ECA2" w:rsidR="00E37147" w:rsidRDefault="00E37147" w:rsidP="00E37147">
      <w:pPr>
        <w:pStyle w:val="Bezriadkovania"/>
        <w:ind w:left="705" w:hanging="705"/>
        <w:jc w:val="both"/>
        <w:rPr>
          <w:rFonts w:ascii="Arial Narrow" w:hAnsi="Arial Narrow"/>
          <w:sz w:val="24"/>
          <w:szCs w:val="24"/>
        </w:rPr>
      </w:pPr>
      <w:r>
        <w:rPr>
          <w:rFonts w:ascii="Arial Narrow" w:hAnsi="Arial Narrow"/>
          <w:sz w:val="24"/>
          <w:szCs w:val="24"/>
        </w:rPr>
        <w:t>1</w:t>
      </w:r>
      <w:r w:rsidR="00DD70E9">
        <w:rPr>
          <w:rFonts w:ascii="Arial Narrow" w:hAnsi="Arial Narrow"/>
          <w:sz w:val="24"/>
          <w:szCs w:val="24"/>
        </w:rPr>
        <w:t>3</w:t>
      </w:r>
      <w:r>
        <w:rPr>
          <w:rFonts w:ascii="Arial Narrow" w:hAnsi="Arial Narrow"/>
          <w:sz w:val="24"/>
          <w:szCs w:val="24"/>
        </w:rPr>
        <w:t>.3.</w:t>
      </w:r>
      <w:r>
        <w:rPr>
          <w:rFonts w:ascii="Arial Narrow" w:hAnsi="Arial Narrow"/>
          <w:sz w:val="24"/>
          <w:szCs w:val="24"/>
        </w:rPr>
        <w:tab/>
        <w:t>Práva a povinnosti zmluvných strán touto zmluvou upravené a neupravené sa riadia príslušnými ustanoveniami Obchodného zákonníka.</w:t>
      </w:r>
    </w:p>
    <w:p w14:paraId="42824040" w14:textId="77777777" w:rsidR="00E37147" w:rsidRDefault="00E37147" w:rsidP="00E37147">
      <w:pPr>
        <w:pStyle w:val="Bezriadkovania"/>
        <w:ind w:left="705" w:hanging="705"/>
        <w:jc w:val="both"/>
        <w:rPr>
          <w:rFonts w:ascii="Arial Narrow" w:hAnsi="Arial Narrow"/>
          <w:sz w:val="24"/>
          <w:szCs w:val="24"/>
        </w:rPr>
      </w:pPr>
    </w:p>
    <w:p w14:paraId="19E7A122" w14:textId="2455B6EE" w:rsidR="00E37147" w:rsidRDefault="00E37147" w:rsidP="00E37147">
      <w:pPr>
        <w:pStyle w:val="Bezriadkovania"/>
        <w:ind w:left="705" w:hanging="705"/>
        <w:jc w:val="both"/>
        <w:rPr>
          <w:rFonts w:ascii="Arial Narrow" w:hAnsi="Arial Narrow"/>
          <w:sz w:val="24"/>
          <w:szCs w:val="24"/>
        </w:rPr>
      </w:pPr>
      <w:r>
        <w:rPr>
          <w:rFonts w:ascii="Arial Narrow" w:hAnsi="Arial Narrow"/>
          <w:sz w:val="24"/>
          <w:szCs w:val="24"/>
        </w:rPr>
        <w:t>1</w:t>
      </w:r>
      <w:r w:rsidR="00DD70E9">
        <w:rPr>
          <w:rFonts w:ascii="Arial Narrow" w:hAnsi="Arial Narrow"/>
          <w:sz w:val="24"/>
          <w:szCs w:val="24"/>
        </w:rPr>
        <w:t>3</w:t>
      </w:r>
      <w:r>
        <w:rPr>
          <w:rFonts w:ascii="Arial Narrow" w:hAnsi="Arial Narrow"/>
          <w:sz w:val="24"/>
          <w:szCs w:val="24"/>
        </w:rPr>
        <w:t>.4.</w:t>
      </w:r>
      <w:r>
        <w:rPr>
          <w:rFonts w:ascii="Arial Narrow" w:hAnsi="Arial Narrow"/>
          <w:sz w:val="24"/>
          <w:szCs w:val="24"/>
        </w:rPr>
        <w:tab/>
        <w:t xml:space="preserve">Ak sa zmluvné strany v prípade rozporov ohľadne zmeny alebo zrušenia záväzku vyplývajúceho z tejto zmluvy nedohodnú, požiada jedna zo strán o rozhodnutie príslušný súd. </w:t>
      </w:r>
    </w:p>
    <w:p w14:paraId="661D4C92" w14:textId="77777777" w:rsidR="00E37147" w:rsidRDefault="00E37147" w:rsidP="00E37147">
      <w:pPr>
        <w:pStyle w:val="Bezriadkovania"/>
        <w:ind w:left="705" w:hanging="705"/>
        <w:jc w:val="both"/>
        <w:rPr>
          <w:rFonts w:ascii="Arial Narrow" w:hAnsi="Arial Narrow"/>
          <w:sz w:val="24"/>
          <w:szCs w:val="24"/>
        </w:rPr>
      </w:pPr>
    </w:p>
    <w:p w14:paraId="0D0F7839" w14:textId="4406632B" w:rsidR="00E37147" w:rsidRDefault="00E37147" w:rsidP="00E37147">
      <w:pPr>
        <w:pStyle w:val="Bezriadkovania"/>
        <w:ind w:left="705" w:hanging="705"/>
        <w:jc w:val="both"/>
        <w:rPr>
          <w:rFonts w:ascii="Arial Narrow" w:hAnsi="Arial Narrow"/>
          <w:sz w:val="24"/>
          <w:szCs w:val="24"/>
        </w:rPr>
      </w:pPr>
      <w:r>
        <w:rPr>
          <w:rFonts w:ascii="Arial Narrow" w:hAnsi="Arial Narrow"/>
          <w:sz w:val="24"/>
          <w:szCs w:val="24"/>
        </w:rPr>
        <w:t>1</w:t>
      </w:r>
      <w:r w:rsidR="00DD70E9">
        <w:rPr>
          <w:rFonts w:ascii="Arial Narrow" w:hAnsi="Arial Narrow"/>
          <w:sz w:val="24"/>
          <w:szCs w:val="24"/>
        </w:rPr>
        <w:t>3</w:t>
      </w:r>
      <w:r>
        <w:rPr>
          <w:rFonts w:ascii="Arial Narrow" w:hAnsi="Arial Narrow"/>
          <w:sz w:val="24"/>
          <w:szCs w:val="24"/>
        </w:rPr>
        <w:t>.5.</w:t>
      </w:r>
      <w:r>
        <w:rPr>
          <w:rFonts w:ascii="Arial Narrow" w:hAnsi="Arial Narrow"/>
          <w:sz w:val="24"/>
          <w:szCs w:val="24"/>
        </w:rPr>
        <w:tab/>
        <w:t>Zmluvné strany sa dohodli na tom, že ich vzájomná korešpondencia vo veci tejto zmluvy sa bude považovať za doručenú druhej strane uplynutím 5 dňa od uloženia doručenej zásielky na pošte.</w:t>
      </w:r>
    </w:p>
    <w:p w14:paraId="2583EDDD" w14:textId="77777777" w:rsidR="00E37147" w:rsidRDefault="00E37147" w:rsidP="00E37147">
      <w:pPr>
        <w:pStyle w:val="Bezriadkovania"/>
        <w:ind w:left="705" w:hanging="705"/>
        <w:jc w:val="both"/>
        <w:rPr>
          <w:rFonts w:ascii="Arial Narrow" w:hAnsi="Arial Narrow"/>
          <w:sz w:val="24"/>
          <w:szCs w:val="24"/>
        </w:rPr>
      </w:pPr>
    </w:p>
    <w:p w14:paraId="5148F1E1" w14:textId="4A3847BB" w:rsidR="00E37147" w:rsidRDefault="00E37147" w:rsidP="00E37147">
      <w:pPr>
        <w:pStyle w:val="Bezriadkovania"/>
        <w:ind w:left="705" w:hanging="705"/>
        <w:jc w:val="both"/>
        <w:rPr>
          <w:rFonts w:ascii="Arial Narrow" w:hAnsi="Arial Narrow"/>
          <w:sz w:val="24"/>
          <w:szCs w:val="24"/>
        </w:rPr>
      </w:pPr>
      <w:r>
        <w:rPr>
          <w:rFonts w:ascii="Arial Narrow" w:hAnsi="Arial Narrow"/>
          <w:sz w:val="24"/>
          <w:szCs w:val="24"/>
        </w:rPr>
        <w:t>1</w:t>
      </w:r>
      <w:r w:rsidR="00DD70E9">
        <w:rPr>
          <w:rFonts w:ascii="Arial Narrow" w:hAnsi="Arial Narrow"/>
          <w:sz w:val="24"/>
          <w:szCs w:val="24"/>
        </w:rPr>
        <w:t>3</w:t>
      </w:r>
      <w:r>
        <w:rPr>
          <w:rFonts w:ascii="Arial Narrow" w:hAnsi="Arial Narrow"/>
          <w:sz w:val="24"/>
          <w:szCs w:val="24"/>
        </w:rPr>
        <w:t>.6.</w:t>
      </w:r>
      <w:r>
        <w:rPr>
          <w:rFonts w:ascii="Arial Narrow" w:hAnsi="Arial Narrow"/>
          <w:sz w:val="24"/>
          <w:szCs w:val="24"/>
        </w:rPr>
        <w:tab/>
        <w:t>Táto zmluva je vypracovaná v dvoch vyhotoveniach, z ktorých jedno vyhotovenie si ponechá objednávateľ a jedno zhotoviteľ.</w:t>
      </w:r>
    </w:p>
    <w:p w14:paraId="76742039" w14:textId="5567C339" w:rsidR="00E37147" w:rsidRDefault="00E37147" w:rsidP="00E37147">
      <w:pPr>
        <w:pStyle w:val="Bezriadkovania"/>
        <w:ind w:left="705" w:hanging="705"/>
        <w:jc w:val="both"/>
        <w:rPr>
          <w:rFonts w:ascii="Arial Narrow" w:hAnsi="Arial Narrow"/>
          <w:sz w:val="24"/>
          <w:szCs w:val="24"/>
        </w:rPr>
      </w:pPr>
      <w:r>
        <w:rPr>
          <w:rFonts w:ascii="Arial Narrow" w:hAnsi="Arial Narrow"/>
          <w:sz w:val="24"/>
          <w:szCs w:val="24"/>
        </w:rPr>
        <w:t>1</w:t>
      </w:r>
      <w:r w:rsidR="00DD70E9">
        <w:rPr>
          <w:rFonts w:ascii="Arial Narrow" w:hAnsi="Arial Narrow"/>
          <w:sz w:val="24"/>
          <w:szCs w:val="24"/>
        </w:rPr>
        <w:t>3</w:t>
      </w:r>
      <w:r>
        <w:rPr>
          <w:rFonts w:ascii="Arial Narrow" w:hAnsi="Arial Narrow"/>
          <w:sz w:val="24"/>
          <w:szCs w:val="24"/>
        </w:rPr>
        <w:t>.7.</w:t>
      </w:r>
      <w:r>
        <w:rPr>
          <w:rFonts w:ascii="Arial Narrow" w:hAnsi="Arial Narrow"/>
          <w:sz w:val="24"/>
          <w:szCs w:val="24"/>
        </w:rPr>
        <w:tab/>
        <w:t xml:space="preserve">Prílohy zmluvy – </w:t>
      </w:r>
      <w:r>
        <w:rPr>
          <w:rFonts w:ascii="Arial Narrow" w:hAnsi="Arial Narrow"/>
          <w:sz w:val="24"/>
          <w:szCs w:val="24"/>
        </w:rPr>
        <w:tab/>
        <w:t>1. Rozpočet</w:t>
      </w:r>
    </w:p>
    <w:p w14:paraId="5CB4C555" w14:textId="77777777" w:rsidR="00DD70E9" w:rsidRDefault="00E37147" w:rsidP="00E37147">
      <w:pPr>
        <w:pStyle w:val="Bezriadkovania"/>
        <w:ind w:left="705" w:hanging="705"/>
        <w:jc w:val="both"/>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2. Projekt stavby</w:t>
      </w:r>
    </w:p>
    <w:p w14:paraId="60052297" w14:textId="101B7708" w:rsidR="00E37147" w:rsidRDefault="00DD70E9" w:rsidP="00E37147">
      <w:pPr>
        <w:pStyle w:val="Bezriadkovania"/>
        <w:ind w:left="705" w:hanging="705"/>
        <w:jc w:val="both"/>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3. </w:t>
      </w:r>
      <w:r w:rsidRPr="00DD70E9">
        <w:rPr>
          <w:rFonts w:ascii="Arial Narrow" w:hAnsi="Arial Narrow"/>
          <w:sz w:val="24"/>
          <w:szCs w:val="24"/>
        </w:rPr>
        <w:t>Údaje o subdodávateľoch</w:t>
      </w:r>
      <w:r w:rsidR="00E37147">
        <w:rPr>
          <w:rFonts w:ascii="Arial Narrow" w:hAnsi="Arial Narrow"/>
          <w:sz w:val="24"/>
          <w:szCs w:val="24"/>
        </w:rPr>
        <w:t xml:space="preserve">   </w:t>
      </w:r>
    </w:p>
    <w:p w14:paraId="400CECAC" w14:textId="77777777" w:rsidR="00E37147" w:rsidRDefault="00E37147" w:rsidP="00E37147">
      <w:pPr>
        <w:pStyle w:val="Bezriadkovania"/>
        <w:ind w:left="705" w:hanging="705"/>
        <w:jc w:val="both"/>
        <w:rPr>
          <w:rFonts w:ascii="Arial Narrow" w:hAnsi="Arial Narrow"/>
          <w:sz w:val="24"/>
          <w:szCs w:val="24"/>
        </w:rPr>
      </w:pPr>
    </w:p>
    <w:p w14:paraId="4AE058F4" w14:textId="77777777" w:rsidR="00E37147" w:rsidRDefault="00E37147" w:rsidP="00E37147">
      <w:pPr>
        <w:pStyle w:val="Bezriadkovania"/>
        <w:ind w:left="705" w:hanging="705"/>
        <w:jc w:val="both"/>
        <w:rPr>
          <w:rFonts w:ascii="Arial Narrow" w:hAnsi="Arial Narrow"/>
          <w:sz w:val="24"/>
          <w:szCs w:val="24"/>
        </w:rPr>
      </w:pPr>
    </w:p>
    <w:p w14:paraId="1BC153A5" w14:textId="77777777" w:rsidR="00E37147" w:rsidRDefault="00E37147" w:rsidP="00E37147">
      <w:pPr>
        <w:pStyle w:val="Bezriadkovania"/>
        <w:ind w:left="705" w:hanging="705"/>
        <w:jc w:val="both"/>
        <w:rPr>
          <w:rFonts w:ascii="Arial Narrow" w:hAnsi="Arial Narrow"/>
          <w:sz w:val="24"/>
          <w:szCs w:val="24"/>
        </w:rPr>
      </w:pPr>
    </w:p>
    <w:p w14:paraId="62B2B3F6" w14:textId="7714AAAF" w:rsidR="00E37147" w:rsidRDefault="00E37147" w:rsidP="00E37147">
      <w:pPr>
        <w:pStyle w:val="Bezriadkovania"/>
        <w:ind w:left="705" w:hanging="705"/>
        <w:jc w:val="both"/>
        <w:rPr>
          <w:rFonts w:ascii="Arial Narrow" w:hAnsi="Arial Narrow"/>
          <w:sz w:val="24"/>
          <w:szCs w:val="24"/>
        </w:rPr>
      </w:pPr>
      <w:r>
        <w:rPr>
          <w:rFonts w:ascii="Arial Narrow" w:hAnsi="Arial Narrow"/>
          <w:sz w:val="24"/>
          <w:szCs w:val="24"/>
        </w:rPr>
        <w:t>V </w:t>
      </w:r>
      <w:r w:rsidR="000719A8">
        <w:rPr>
          <w:rFonts w:ascii="Arial Narrow" w:hAnsi="Arial Narrow"/>
          <w:sz w:val="24"/>
          <w:szCs w:val="24"/>
        </w:rPr>
        <w:t xml:space="preserve">           </w:t>
      </w:r>
      <w:r>
        <w:rPr>
          <w:rFonts w:ascii="Arial Narrow" w:hAnsi="Arial Narrow"/>
          <w:sz w:val="24"/>
          <w:szCs w:val="24"/>
        </w:rPr>
        <w:t>, dňa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V </w:t>
      </w:r>
      <w:r w:rsidR="000719A8">
        <w:rPr>
          <w:rFonts w:ascii="Arial Narrow" w:hAnsi="Arial Narrow"/>
          <w:sz w:val="24"/>
          <w:szCs w:val="24"/>
        </w:rPr>
        <w:t xml:space="preserve">        </w:t>
      </w:r>
      <w:r>
        <w:rPr>
          <w:rFonts w:ascii="Arial Narrow" w:hAnsi="Arial Narrow"/>
          <w:sz w:val="24"/>
          <w:szCs w:val="24"/>
        </w:rPr>
        <w:t>, dňa ............................</w:t>
      </w:r>
    </w:p>
    <w:p w14:paraId="7CAEC818" w14:textId="77777777" w:rsidR="00E37147" w:rsidRDefault="00E37147" w:rsidP="00E37147">
      <w:pPr>
        <w:pStyle w:val="Bezriadkovania"/>
        <w:ind w:left="705" w:hanging="705"/>
        <w:jc w:val="both"/>
        <w:rPr>
          <w:rFonts w:ascii="Arial Narrow" w:hAnsi="Arial Narrow"/>
          <w:sz w:val="24"/>
          <w:szCs w:val="24"/>
        </w:rPr>
      </w:pPr>
    </w:p>
    <w:p w14:paraId="583F37DB" w14:textId="77777777" w:rsidR="00E37147" w:rsidRDefault="00E37147" w:rsidP="00E37147">
      <w:pPr>
        <w:pStyle w:val="Bezriadkovania"/>
        <w:ind w:left="705" w:hanging="705"/>
        <w:jc w:val="both"/>
        <w:rPr>
          <w:rFonts w:ascii="Arial Narrow" w:hAnsi="Arial Narrow"/>
          <w:sz w:val="24"/>
          <w:szCs w:val="24"/>
        </w:rPr>
      </w:pPr>
    </w:p>
    <w:p w14:paraId="0C4E9F35" w14:textId="77777777" w:rsidR="00E37147" w:rsidRPr="00E37147" w:rsidRDefault="00E37147" w:rsidP="00E37147">
      <w:pPr>
        <w:pStyle w:val="Bezriadkovania"/>
        <w:ind w:left="705" w:hanging="705"/>
        <w:jc w:val="both"/>
        <w:rPr>
          <w:rFonts w:ascii="Arial Narrow" w:hAnsi="Arial Narrow"/>
          <w:sz w:val="24"/>
          <w:szCs w:val="24"/>
        </w:rPr>
      </w:pPr>
      <w:r>
        <w:rPr>
          <w:rFonts w:ascii="Arial Narrow" w:hAnsi="Arial Narrow"/>
          <w:sz w:val="24"/>
          <w:szCs w:val="24"/>
        </w:rPr>
        <w:t>Objednávateľ:</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Zhotoviteľ: </w:t>
      </w:r>
    </w:p>
    <w:p w14:paraId="3F3E7524" w14:textId="5E2C7862" w:rsidR="000719A8" w:rsidRPr="00776668" w:rsidRDefault="004C49DB" w:rsidP="000719A8">
      <w:pPr>
        <w:pStyle w:val="Bezriadkovania"/>
        <w:ind w:left="705" w:hanging="705"/>
        <w:rPr>
          <w:rFonts w:ascii="Arial Narrow" w:hAnsi="Arial Narrow"/>
          <w:b/>
          <w:sz w:val="28"/>
          <w:szCs w:val="28"/>
        </w:rPr>
      </w:pPr>
      <w:r>
        <w:rPr>
          <w:rFonts w:ascii="Arial Narrow" w:hAnsi="Arial Narrow"/>
          <w:sz w:val="24"/>
          <w:szCs w:val="24"/>
        </w:rPr>
        <w:t xml:space="preserve"> </w:t>
      </w:r>
      <w:r w:rsidR="00F4505A">
        <w:rPr>
          <w:rFonts w:ascii="Arial Narrow" w:hAnsi="Arial Narrow"/>
          <w:sz w:val="24"/>
          <w:szCs w:val="24"/>
        </w:rPr>
        <w:tab/>
      </w:r>
      <w:r w:rsidR="00F4505A">
        <w:rPr>
          <w:rFonts w:ascii="Arial Narrow" w:hAnsi="Arial Narrow"/>
          <w:sz w:val="24"/>
          <w:szCs w:val="24"/>
        </w:rPr>
        <w:tab/>
      </w:r>
      <w:r w:rsidR="00F4505A">
        <w:rPr>
          <w:rFonts w:ascii="Arial Narrow" w:hAnsi="Arial Narrow"/>
          <w:sz w:val="24"/>
          <w:szCs w:val="24"/>
        </w:rPr>
        <w:tab/>
      </w:r>
      <w:r w:rsidR="00F4505A">
        <w:rPr>
          <w:rFonts w:ascii="Arial Narrow" w:hAnsi="Arial Narrow"/>
          <w:sz w:val="24"/>
          <w:szCs w:val="24"/>
        </w:rPr>
        <w:tab/>
      </w:r>
      <w:r w:rsidR="00F4505A">
        <w:rPr>
          <w:rFonts w:ascii="Arial Narrow" w:hAnsi="Arial Narrow"/>
          <w:sz w:val="24"/>
          <w:szCs w:val="24"/>
        </w:rPr>
        <w:tab/>
      </w:r>
      <w:r w:rsidR="00F4505A">
        <w:rPr>
          <w:rFonts w:ascii="Arial Narrow" w:hAnsi="Arial Narrow"/>
          <w:sz w:val="24"/>
          <w:szCs w:val="24"/>
        </w:rPr>
        <w:tab/>
      </w:r>
      <w:r w:rsidR="00F4505A">
        <w:rPr>
          <w:rFonts w:ascii="Arial Narrow" w:hAnsi="Arial Narrow"/>
          <w:sz w:val="24"/>
          <w:szCs w:val="24"/>
        </w:rPr>
        <w:tab/>
      </w:r>
      <w:r w:rsidR="00F4505A">
        <w:rPr>
          <w:rFonts w:ascii="Arial Narrow" w:hAnsi="Arial Narrow"/>
          <w:sz w:val="24"/>
          <w:szCs w:val="24"/>
        </w:rPr>
        <w:tab/>
      </w:r>
    </w:p>
    <w:p w14:paraId="3FF7CBB6" w14:textId="77777777" w:rsidR="00DD70E9" w:rsidRDefault="00DD70E9" w:rsidP="00DD70E9">
      <w:pPr>
        <w:pStyle w:val="Bezriadkovania"/>
        <w:rPr>
          <w:rFonts w:ascii="Arial Narrow" w:hAnsi="Arial Narrow"/>
          <w:b/>
          <w:sz w:val="28"/>
          <w:szCs w:val="28"/>
        </w:rPr>
      </w:pPr>
    </w:p>
    <w:p w14:paraId="0D420960" w14:textId="77777777" w:rsidR="00DD70E9" w:rsidRDefault="00DD70E9" w:rsidP="00DD70E9">
      <w:pPr>
        <w:pStyle w:val="Bezriadkovania"/>
        <w:rPr>
          <w:rFonts w:ascii="Arial Narrow" w:hAnsi="Arial Narrow"/>
          <w:b/>
          <w:sz w:val="28"/>
          <w:szCs w:val="28"/>
        </w:rPr>
      </w:pPr>
    </w:p>
    <w:p w14:paraId="5D0ED6B3" w14:textId="77777777" w:rsidR="00DD70E9" w:rsidRDefault="00DD70E9" w:rsidP="00DD70E9">
      <w:pPr>
        <w:pStyle w:val="Bezriadkovania"/>
        <w:rPr>
          <w:rFonts w:ascii="Arial Narrow" w:hAnsi="Arial Narrow"/>
          <w:b/>
          <w:sz w:val="28"/>
          <w:szCs w:val="28"/>
        </w:rPr>
      </w:pPr>
    </w:p>
    <w:p w14:paraId="0A0300FD" w14:textId="77777777" w:rsidR="00DD70E9" w:rsidRDefault="00DD70E9" w:rsidP="00DD70E9">
      <w:pPr>
        <w:pStyle w:val="Bezriadkovania"/>
        <w:rPr>
          <w:rFonts w:ascii="Arial Narrow" w:hAnsi="Arial Narrow"/>
          <w:b/>
          <w:sz w:val="28"/>
          <w:szCs w:val="28"/>
        </w:rPr>
      </w:pPr>
    </w:p>
    <w:p w14:paraId="1438C45B" w14:textId="77777777" w:rsidR="00DD70E9" w:rsidRDefault="00DD70E9" w:rsidP="00DD70E9">
      <w:pPr>
        <w:pStyle w:val="Bezriadkovania"/>
        <w:rPr>
          <w:rFonts w:ascii="Arial Narrow" w:hAnsi="Arial Narrow"/>
          <w:b/>
          <w:sz w:val="28"/>
          <w:szCs w:val="28"/>
        </w:rPr>
      </w:pPr>
    </w:p>
    <w:p w14:paraId="607D69CB" w14:textId="77777777" w:rsidR="00DD70E9" w:rsidRDefault="00DD70E9" w:rsidP="00DD70E9">
      <w:pPr>
        <w:pStyle w:val="Bezriadkovania"/>
        <w:rPr>
          <w:rFonts w:ascii="Arial Narrow" w:hAnsi="Arial Narrow"/>
          <w:b/>
          <w:sz w:val="28"/>
          <w:szCs w:val="28"/>
        </w:rPr>
      </w:pPr>
    </w:p>
    <w:p w14:paraId="1B5431C5" w14:textId="77777777" w:rsidR="00DD70E9" w:rsidRDefault="00DD70E9" w:rsidP="00DD70E9">
      <w:pPr>
        <w:pStyle w:val="Bezriadkovania"/>
        <w:rPr>
          <w:rFonts w:ascii="Arial Narrow" w:hAnsi="Arial Narrow"/>
          <w:b/>
          <w:sz w:val="28"/>
          <w:szCs w:val="28"/>
        </w:rPr>
      </w:pPr>
    </w:p>
    <w:p w14:paraId="6EDCCF38" w14:textId="77777777" w:rsidR="00DD70E9" w:rsidRDefault="00DD70E9" w:rsidP="00DD70E9">
      <w:pPr>
        <w:pStyle w:val="Bezriadkovania"/>
        <w:rPr>
          <w:rFonts w:ascii="Arial Narrow" w:hAnsi="Arial Narrow"/>
          <w:b/>
          <w:sz w:val="28"/>
          <w:szCs w:val="28"/>
        </w:rPr>
      </w:pPr>
    </w:p>
    <w:p w14:paraId="1E94D755" w14:textId="77777777" w:rsidR="00DD70E9" w:rsidRDefault="00DD70E9" w:rsidP="00DD70E9">
      <w:pPr>
        <w:pStyle w:val="Bezriadkovania"/>
        <w:rPr>
          <w:rFonts w:ascii="Arial Narrow" w:hAnsi="Arial Narrow"/>
          <w:b/>
          <w:sz w:val="28"/>
          <w:szCs w:val="28"/>
        </w:rPr>
      </w:pPr>
    </w:p>
    <w:p w14:paraId="0A927C96" w14:textId="77777777" w:rsidR="00DD70E9" w:rsidRDefault="00DD70E9" w:rsidP="00DD70E9">
      <w:pPr>
        <w:pStyle w:val="Bezriadkovania"/>
        <w:rPr>
          <w:rFonts w:ascii="Arial Narrow" w:hAnsi="Arial Narrow"/>
          <w:b/>
          <w:sz w:val="28"/>
          <w:szCs w:val="28"/>
        </w:rPr>
      </w:pPr>
    </w:p>
    <w:p w14:paraId="24D520AD" w14:textId="77777777" w:rsidR="00DD70E9" w:rsidRDefault="00DD70E9" w:rsidP="00DD70E9">
      <w:pPr>
        <w:pStyle w:val="Bezriadkovania"/>
        <w:rPr>
          <w:rFonts w:ascii="Arial Narrow" w:hAnsi="Arial Narrow"/>
          <w:b/>
          <w:sz w:val="28"/>
          <w:szCs w:val="28"/>
        </w:rPr>
      </w:pPr>
    </w:p>
    <w:p w14:paraId="58FF9481" w14:textId="77777777" w:rsidR="00DD70E9" w:rsidRDefault="00DD70E9" w:rsidP="00DD70E9">
      <w:pPr>
        <w:pStyle w:val="Bezriadkovania"/>
        <w:rPr>
          <w:rFonts w:ascii="Arial Narrow" w:hAnsi="Arial Narrow"/>
          <w:b/>
          <w:sz w:val="28"/>
          <w:szCs w:val="28"/>
        </w:rPr>
      </w:pPr>
    </w:p>
    <w:p w14:paraId="392B9A1B" w14:textId="77777777" w:rsidR="00DD70E9" w:rsidRDefault="00DD70E9" w:rsidP="00DD70E9">
      <w:pPr>
        <w:pStyle w:val="Bezriadkovania"/>
        <w:rPr>
          <w:rFonts w:ascii="Arial Narrow" w:hAnsi="Arial Narrow"/>
          <w:b/>
          <w:sz w:val="28"/>
          <w:szCs w:val="28"/>
        </w:rPr>
      </w:pPr>
    </w:p>
    <w:p w14:paraId="6D3A6135" w14:textId="77777777" w:rsidR="00DD70E9" w:rsidRDefault="00DD70E9" w:rsidP="00DD70E9">
      <w:pPr>
        <w:pStyle w:val="Bezriadkovania"/>
        <w:rPr>
          <w:rFonts w:ascii="Arial Narrow" w:hAnsi="Arial Narrow"/>
          <w:b/>
          <w:sz w:val="28"/>
          <w:szCs w:val="28"/>
        </w:rPr>
      </w:pPr>
    </w:p>
    <w:p w14:paraId="16E7B5E1" w14:textId="77777777" w:rsidR="00DD70E9" w:rsidRDefault="00DD70E9" w:rsidP="00DD70E9">
      <w:pPr>
        <w:pStyle w:val="Zkladntext21"/>
        <w:rPr>
          <w:rFonts w:cs="Times New Roman"/>
          <w:u w:val="single"/>
        </w:rPr>
      </w:pPr>
    </w:p>
    <w:p w14:paraId="52392A0A" w14:textId="77777777" w:rsidR="00DD70E9" w:rsidRDefault="00DD70E9" w:rsidP="00DD70E9">
      <w:pPr>
        <w:pStyle w:val="Zkladntext21"/>
        <w:rPr>
          <w:rFonts w:cs="Times New Roman"/>
          <w:bCs/>
          <w:color w:val="000000"/>
        </w:rPr>
      </w:pPr>
      <w:r w:rsidRPr="005359BA">
        <w:rPr>
          <w:rFonts w:cs="Times New Roman"/>
          <w:u w:val="single"/>
        </w:rPr>
        <w:t xml:space="preserve">Príloha č. </w:t>
      </w:r>
      <w:r>
        <w:rPr>
          <w:rFonts w:cs="Times New Roman"/>
          <w:u w:val="single"/>
        </w:rPr>
        <w:t>3</w:t>
      </w:r>
      <w:r w:rsidRPr="005359BA">
        <w:rPr>
          <w:rFonts w:cs="Times New Roman"/>
          <w:u w:val="single"/>
        </w:rPr>
        <w:t xml:space="preserve"> </w:t>
      </w:r>
      <w:r w:rsidRPr="00231637">
        <w:rPr>
          <w:rFonts w:cs="Times New Roman"/>
          <w:u w:val="single"/>
        </w:rPr>
        <w:t xml:space="preserve">- </w:t>
      </w:r>
      <w:r w:rsidRPr="00E42149">
        <w:rPr>
          <w:rFonts w:cs="Times New Roman"/>
          <w:bCs/>
          <w:color w:val="000000"/>
          <w:u w:val="single"/>
        </w:rPr>
        <w:t>Údaje o subdodávateľoch</w:t>
      </w:r>
    </w:p>
    <w:p w14:paraId="760EAF66" w14:textId="77777777" w:rsidR="00DD70E9" w:rsidRDefault="00DD70E9" w:rsidP="00DD70E9">
      <w:pPr>
        <w:pStyle w:val="Zkladntext21"/>
        <w:rPr>
          <w:rFonts w:cs="Times New Roman"/>
          <w:bCs/>
          <w:color w:val="000000"/>
        </w:rPr>
      </w:pPr>
    </w:p>
    <w:tbl>
      <w:tblPr>
        <w:tblStyle w:val="Mriekatabuky"/>
        <w:tblW w:w="9464" w:type="dxa"/>
        <w:tblLook w:val="04A0" w:firstRow="1" w:lastRow="0" w:firstColumn="1" w:lastColumn="0" w:noHBand="0" w:noVBand="1"/>
      </w:tblPr>
      <w:tblGrid>
        <w:gridCol w:w="4644"/>
        <w:gridCol w:w="4820"/>
      </w:tblGrid>
      <w:tr w:rsidR="00DD70E9" w14:paraId="4BF322E6" w14:textId="77777777" w:rsidTr="004E3482">
        <w:tc>
          <w:tcPr>
            <w:tcW w:w="4644" w:type="dxa"/>
            <w:tcBorders>
              <w:bottom w:val="single" w:sz="4" w:space="0" w:color="auto"/>
            </w:tcBorders>
            <w:shd w:val="clear" w:color="auto" w:fill="FFC000"/>
          </w:tcPr>
          <w:p w14:paraId="2C6BE03B" w14:textId="77777777" w:rsidR="00DD70E9" w:rsidRDefault="00DD70E9" w:rsidP="004E3482">
            <w:pPr>
              <w:spacing w:line="276" w:lineRule="auto"/>
              <w:jc w:val="center"/>
              <w:rPr>
                <w:b/>
                <w:bCs/>
                <w:color w:val="000000"/>
              </w:rPr>
            </w:pPr>
            <w:r>
              <w:rPr>
                <w:b/>
                <w:bCs/>
                <w:color w:val="000000"/>
              </w:rPr>
              <w:t>Identifikácia subdodávateľa (názov alebo meno a sídlo alebo bydlisko, IČO)</w:t>
            </w:r>
          </w:p>
        </w:tc>
        <w:tc>
          <w:tcPr>
            <w:tcW w:w="4820" w:type="dxa"/>
            <w:tcBorders>
              <w:bottom w:val="single" w:sz="4" w:space="0" w:color="auto"/>
            </w:tcBorders>
            <w:shd w:val="clear" w:color="auto" w:fill="FFC000"/>
          </w:tcPr>
          <w:p w14:paraId="4185FACB" w14:textId="77777777" w:rsidR="00DD70E9" w:rsidRDefault="00DD70E9" w:rsidP="004E3482">
            <w:pPr>
              <w:spacing w:line="276" w:lineRule="auto"/>
              <w:jc w:val="center"/>
              <w:rPr>
                <w:b/>
                <w:bCs/>
                <w:color w:val="000000"/>
              </w:rPr>
            </w:pPr>
            <w:r>
              <w:rPr>
                <w:b/>
                <w:bCs/>
                <w:color w:val="000000"/>
              </w:rPr>
              <w:t>Ú</w:t>
            </w:r>
            <w:r w:rsidRPr="00D63CE8">
              <w:rPr>
                <w:b/>
                <w:bCs/>
                <w:color w:val="000000"/>
              </w:rPr>
              <w:t xml:space="preserve">daje o osobe oprávnenej konať za subdodávateľa </w:t>
            </w:r>
            <w:r>
              <w:rPr>
                <w:b/>
                <w:bCs/>
                <w:color w:val="000000"/>
              </w:rPr>
              <w:t>(</w:t>
            </w:r>
            <w:r w:rsidRPr="00D63CE8">
              <w:rPr>
                <w:b/>
                <w:bCs/>
                <w:color w:val="000000"/>
              </w:rPr>
              <w:t>meno a priezvisko, adresa pobytu, dátum narodenia</w:t>
            </w:r>
          </w:p>
        </w:tc>
      </w:tr>
      <w:tr w:rsidR="00DD70E9" w14:paraId="26FF3026" w14:textId="77777777" w:rsidTr="004E3482">
        <w:tc>
          <w:tcPr>
            <w:tcW w:w="4644" w:type="dxa"/>
            <w:tcBorders>
              <w:tr2bl w:val="nil"/>
            </w:tcBorders>
          </w:tcPr>
          <w:p w14:paraId="498EB3A3" w14:textId="77777777" w:rsidR="00DD70E9" w:rsidRDefault="00DD70E9" w:rsidP="004E3482">
            <w:pPr>
              <w:spacing w:line="276" w:lineRule="auto"/>
              <w:jc w:val="center"/>
              <w:rPr>
                <w:b/>
                <w:bCs/>
                <w:color w:val="000000"/>
              </w:rPr>
            </w:pPr>
          </w:p>
        </w:tc>
        <w:tc>
          <w:tcPr>
            <w:tcW w:w="4820" w:type="dxa"/>
            <w:tcBorders>
              <w:tr2bl w:val="nil"/>
            </w:tcBorders>
          </w:tcPr>
          <w:p w14:paraId="028E4524" w14:textId="77777777" w:rsidR="00DD70E9" w:rsidRDefault="00DD70E9" w:rsidP="004E3482">
            <w:pPr>
              <w:spacing w:line="276" w:lineRule="auto"/>
              <w:jc w:val="center"/>
              <w:rPr>
                <w:b/>
                <w:bCs/>
                <w:color w:val="000000"/>
              </w:rPr>
            </w:pPr>
          </w:p>
        </w:tc>
      </w:tr>
      <w:tr w:rsidR="00DD70E9" w14:paraId="7F580583" w14:textId="77777777" w:rsidTr="004E3482">
        <w:tc>
          <w:tcPr>
            <w:tcW w:w="4644" w:type="dxa"/>
            <w:tcBorders>
              <w:tr2bl w:val="nil"/>
            </w:tcBorders>
          </w:tcPr>
          <w:p w14:paraId="26E6F2E2" w14:textId="77777777" w:rsidR="00DD70E9" w:rsidRDefault="00DD70E9" w:rsidP="004E3482">
            <w:pPr>
              <w:spacing w:line="276" w:lineRule="auto"/>
              <w:jc w:val="center"/>
              <w:rPr>
                <w:b/>
                <w:bCs/>
                <w:color w:val="000000"/>
              </w:rPr>
            </w:pPr>
          </w:p>
        </w:tc>
        <w:tc>
          <w:tcPr>
            <w:tcW w:w="4820" w:type="dxa"/>
            <w:tcBorders>
              <w:tr2bl w:val="nil"/>
            </w:tcBorders>
          </w:tcPr>
          <w:p w14:paraId="050080C0" w14:textId="77777777" w:rsidR="00DD70E9" w:rsidRDefault="00DD70E9" w:rsidP="004E3482">
            <w:pPr>
              <w:spacing w:line="276" w:lineRule="auto"/>
              <w:jc w:val="center"/>
              <w:rPr>
                <w:b/>
                <w:bCs/>
                <w:color w:val="000000"/>
              </w:rPr>
            </w:pPr>
          </w:p>
        </w:tc>
      </w:tr>
      <w:tr w:rsidR="00DD70E9" w14:paraId="4D518ACD" w14:textId="77777777" w:rsidTr="004E3482">
        <w:tc>
          <w:tcPr>
            <w:tcW w:w="4644" w:type="dxa"/>
            <w:tcBorders>
              <w:tr2bl w:val="nil"/>
            </w:tcBorders>
          </w:tcPr>
          <w:p w14:paraId="6ED86288" w14:textId="77777777" w:rsidR="00DD70E9" w:rsidRDefault="00DD70E9" w:rsidP="004E3482">
            <w:pPr>
              <w:spacing w:line="276" w:lineRule="auto"/>
              <w:jc w:val="center"/>
              <w:rPr>
                <w:b/>
                <w:bCs/>
                <w:color w:val="000000"/>
              </w:rPr>
            </w:pPr>
          </w:p>
        </w:tc>
        <w:tc>
          <w:tcPr>
            <w:tcW w:w="4820" w:type="dxa"/>
            <w:tcBorders>
              <w:tr2bl w:val="nil"/>
            </w:tcBorders>
          </w:tcPr>
          <w:p w14:paraId="7E48E3A1" w14:textId="77777777" w:rsidR="00DD70E9" w:rsidRDefault="00DD70E9" w:rsidP="004E3482">
            <w:pPr>
              <w:spacing w:line="276" w:lineRule="auto"/>
              <w:jc w:val="center"/>
              <w:rPr>
                <w:b/>
                <w:bCs/>
                <w:color w:val="000000"/>
              </w:rPr>
            </w:pPr>
          </w:p>
        </w:tc>
      </w:tr>
    </w:tbl>
    <w:p w14:paraId="4C46C94B" w14:textId="77777777" w:rsidR="00DD70E9" w:rsidRDefault="00DD70E9" w:rsidP="00DD70E9">
      <w:pPr>
        <w:ind w:left="284" w:right="74"/>
        <w:jc w:val="both"/>
      </w:pPr>
    </w:p>
    <w:p w14:paraId="52A50E86" w14:textId="77777777" w:rsidR="00DD70E9" w:rsidRDefault="00DD70E9" w:rsidP="00DD70E9">
      <w:pPr>
        <w:ind w:left="284" w:right="74"/>
        <w:jc w:val="both"/>
      </w:pPr>
    </w:p>
    <w:p w14:paraId="446CA44B" w14:textId="77777777" w:rsidR="00DD70E9" w:rsidRPr="00776668" w:rsidRDefault="00DD70E9" w:rsidP="00DD70E9">
      <w:pPr>
        <w:pStyle w:val="Bezriadkovania"/>
        <w:rPr>
          <w:rFonts w:ascii="Arial Narrow" w:hAnsi="Arial Narrow"/>
          <w:b/>
          <w:sz w:val="28"/>
          <w:szCs w:val="28"/>
        </w:rPr>
      </w:pPr>
    </w:p>
    <w:sectPr w:rsidR="00DD70E9" w:rsidRPr="00776668" w:rsidSect="0073736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6A670" w14:textId="77777777" w:rsidR="00872795" w:rsidRDefault="00872795" w:rsidP="0013716F">
      <w:r>
        <w:separator/>
      </w:r>
    </w:p>
  </w:endnote>
  <w:endnote w:type="continuationSeparator" w:id="0">
    <w:p w14:paraId="12EB21A6" w14:textId="77777777" w:rsidR="00872795" w:rsidRDefault="00872795" w:rsidP="00137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99E2B" w14:textId="77777777" w:rsidR="0013716F" w:rsidRPr="004244DD" w:rsidRDefault="0013716F">
    <w:pPr>
      <w:pStyle w:val="Pta"/>
      <w:pBdr>
        <w:top w:val="thinThickSmallGap" w:sz="24" w:space="1" w:color="622423" w:themeColor="accent2" w:themeShade="7F"/>
      </w:pBdr>
      <w:rPr>
        <w:rFonts w:ascii="Arial Narrow" w:hAnsi="Arial Narrow"/>
        <w:sz w:val="20"/>
        <w:szCs w:val="20"/>
      </w:rPr>
    </w:pPr>
    <w:r w:rsidRPr="004244DD">
      <w:rPr>
        <w:rFonts w:ascii="Arial Narrow" w:hAnsi="Arial Narrow"/>
        <w:sz w:val="20"/>
        <w:szCs w:val="20"/>
      </w:rPr>
      <w:t>ZoD č. ............</w:t>
    </w:r>
    <w:r w:rsidRPr="004244DD">
      <w:rPr>
        <w:rFonts w:ascii="Arial Narrow" w:hAnsi="Arial Narrow"/>
        <w:sz w:val="20"/>
        <w:szCs w:val="20"/>
      </w:rPr>
      <w:ptab w:relativeTo="margin" w:alignment="right" w:leader="none"/>
    </w:r>
    <w:r w:rsidRPr="004244DD">
      <w:rPr>
        <w:rFonts w:ascii="Arial Narrow" w:hAnsi="Arial Narrow"/>
        <w:sz w:val="20"/>
        <w:szCs w:val="20"/>
      </w:rPr>
      <w:t xml:space="preserve">Strana </w:t>
    </w:r>
    <w:r w:rsidR="00CD6886" w:rsidRPr="004244DD">
      <w:rPr>
        <w:rFonts w:ascii="Arial Narrow" w:hAnsi="Arial Narrow"/>
        <w:sz w:val="20"/>
        <w:szCs w:val="20"/>
      </w:rPr>
      <w:fldChar w:fldCharType="begin"/>
    </w:r>
    <w:r w:rsidR="00CD6886" w:rsidRPr="004244DD">
      <w:rPr>
        <w:rFonts w:ascii="Arial Narrow" w:hAnsi="Arial Narrow"/>
        <w:sz w:val="20"/>
        <w:szCs w:val="20"/>
      </w:rPr>
      <w:instrText xml:space="preserve"> PAGE   \* MERGEFORMAT </w:instrText>
    </w:r>
    <w:r w:rsidR="00CD6886" w:rsidRPr="004244DD">
      <w:rPr>
        <w:rFonts w:ascii="Arial Narrow" w:hAnsi="Arial Narrow"/>
        <w:sz w:val="20"/>
        <w:szCs w:val="20"/>
      </w:rPr>
      <w:fldChar w:fldCharType="separate"/>
    </w:r>
    <w:r w:rsidR="00F4505A">
      <w:rPr>
        <w:rFonts w:ascii="Arial Narrow" w:hAnsi="Arial Narrow"/>
        <w:noProof/>
        <w:sz w:val="20"/>
        <w:szCs w:val="20"/>
      </w:rPr>
      <w:t>1</w:t>
    </w:r>
    <w:r w:rsidR="00CD6886" w:rsidRPr="004244DD">
      <w:rPr>
        <w:rFonts w:ascii="Arial Narrow" w:hAnsi="Arial Narrow"/>
        <w:sz w:val="20"/>
        <w:szCs w:val="20"/>
      </w:rPr>
      <w:fldChar w:fldCharType="end"/>
    </w:r>
  </w:p>
  <w:p w14:paraId="5925BC2C" w14:textId="77777777" w:rsidR="0013716F" w:rsidRDefault="001371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C56FE" w14:textId="77777777" w:rsidR="00872795" w:rsidRDefault="00872795" w:rsidP="0013716F">
      <w:r>
        <w:separator/>
      </w:r>
    </w:p>
  </w:footnote>
  <w:footnote w:type="continuationSeparator" w:id="0">
    <w:p w14:paraId="760FF47A" w14:textId="77777777" w:rsidR="00872795" w:rsidRDefault="00872795" w:rsidP="00137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1618F"/>
    <w:multiLevelType w:val="hybridMultilevel"/>
    <w:tmpl w:val="BD888842"/>
    <w:lvl w:ilvl="0" w:tplc="27CAD84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154B69"/>
    <w:multiLevelType w:val="hybridMultilevel"/>
    <w:tmpl w:val="8A40533C"/>
    <w:lvl w:ilvl="0" w:tplc="041B0001">
      <w:start w:val="1"/>
      <w:numFmt w:val="bullet"/>
      <w:lvlText w:val=""/>
      <w:lvlJc w:val="left"/>
      <w:pPr>
        <w:ind w:left="1065" w:hanging="360"/>
      </w:pPr>
      <w:rPr>
        <w:rFonts w:ascii="Symbol" w:hAnsi="Symbol"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2" w15:restartNumberingAfterBreak="0">
    <w:nsid w:val="0E9A6375"/>
    <w:multiLevelType w:val="hybridMultilevel"/>
    <w:tmpl w:val="EDF8EC3C"/>
    <w:lvl w:ilvl="0" w:tplc="62C6C3B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EAE2FAE"/>
    <w:multiLevelType w:val="multilevel"/>
    <w:tmpl w:val="D9AAEF98"/>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7577299"/>
    <w:multiLevelType w:val="hybridMultilevel"/>
    <w:tmpl w:val="A5D200A6"/>
    <w:lvl w:ilvl="0" w:tplc="A81A8BE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8E32D8D"/>
    <w:multiLevelType w:val="hybridMultilevel"/>
    <w:tmpl w:val="36860540"/>
    <w:lvl w:ilvl="0" w:tplc="09729F5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BB429DF"/>
    <w:multiLevelType w:val="multilevel"/>
    <w:tmpl w:val="4580CA2A"/>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Times New Roman" w:eastAsia="Calibri"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6520510"/>
    <w:multiLevelType w:val="multilevel"/>
    <w:tmpl w:val="872E5470"/>
    <w:lvl w:ilvl="0">
      <w:start w:val="1"/>
      <w:numFmt w:val="bullet"/>
      <w:lvlText w:val=""/>
      <w:lvlJc w:val="left"/>
      <w:pPr>
        <w:tabs>
          <w:tab w:val="num" w:pos="1068"/>
        </w:tabs>
        <w:ind w:left="1068" w:hanging="360"/>
      </w:pPr>
      <w:rPr>
        <w:rFonts w:ascii="Symbol" w:hAnsi="Symbol" w:hint="default"/>
      </w:rPr>
    </w:lvl>
    <w:lvl w:ilvl="1">
      <w:start w:val="1"/>
      <w:numFmt w:val="decimal"/>
      <w:lvlText w:val="%2."/>
      <w:lvlJc w:val="left"/>
      <w:pPr>
        <w:tabs>
          <w:tab w:val="num" w:pos="1428"/>
        </w:tabs>
        <w:ind w:left="1428" w:hanging="720"/>
      </w:pPr>
      <w:rPr>
        <w:rFonts w:ascii="Times New Roman" w:eastAsia="Calibri" w:hAnsi="Times New Roman" w:cs="Times New Roman" w:hint="default"/>
      </w:rPr>
    </w:lvl>
    <w:lvl w:ilvl="2">
      <w:start w:val="1"/>
      <w:numFmt w:val="bullet"/>
      <w:lvlText w:val=""/>
      <w:lvlJc w:val="left"/>
      <w:pPr>
        <w:ind w:left="1068" w:hanging="360"/>
      </w:pPr>
      <w:rPr>
        <w:rFonts w:ascii="Symbol" w:hAnsi="Symbol"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8" w15:restartNumberingAfterBreak="0">
    <w:nsid w:val="56E85740"/>
    <w:multiLevelType w:val="hybridMultilevel"/>
    <w:tmpl w:val="23664110"/>
    <w:lvl w:ilvl="0" w:tplc="B0460F2A">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32F4078"/>
    <w:multiLevelType w:val="hybridMultilevel"/>
    <w:tmpl w:val="FFBEBDA4"/>
    <w:lvl w:ilvl="0" w:tplc="09820D5C">
      <w:start w:val="1"/>
      <w:numFmt w:val="upperRoman"/>
      <w:lvlText w:val="%1."/>
      <w:lvlJc w:val="left"/>
      <w:pPr>
        <w:ind w:left="1800" w:hanging="72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66051F42"/>
    <w:multiLevelType w:val="hybridMultilevel"/>
    <w:tmpl w:val="A0E87120"/>
    <w:lvl w:ilvl="0" w:tplc="62582F9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16cid:durableId="561988730">
    <w:abstractNumId w:val="4"/>
  </w:num>
  <w:num w:numId="2" w16cid:durableId="935207518">
    <w:abstractNumId w:val="2"/>
  </w:num>
  <w:num w:numId="3" w16cid:durableId="1246498448">
    <w:abstractNumId w:val="3"/>
  </w:num>
  <w:num w:numId="4" w16cid:durableId="518005099">
    <w:abstractNumId w:val="10"/>
  </w:num>
  <w:num w:numId="5" w16cid:durableId="309597286">
    <w:abstractNumId w:val="5"/>
  </w:num>
  <w:num w:numId="6" w16cid:durableId="316425305">
    <w:abstractNumId w:val="9"/>
  </w:num>
  <w:num w:numId="7" w16cid:durableId="1648585922">
    <w:abstractNumId w:val="8"/>
  </w:num>
  <w:num w:numId="8" w16cid:durableId="1137334195">
    <w:abstractNumId w:val="0"/>
  </w:num>
  <w:num w:numId="9" w16cid:durableId="1642230833">
    <w:abstractNumId w:val="6"/>
  </w:num>
  <w:num w:numId="10" w16cid:durableId="533034119">
    <w:abstractNumId w:val="7"/>
  </w:num>
  <w:num w:numId="11" w16cid:durableId="2137411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668"/>
    <w:rsid w:val="000719A8"/>
    <w:rsid w:val="00071DBB"/>
    <w:rsid w:val="00111F38"/>
    <w:rsid w:val="0013716F"/>
    <w:rsid w:val="002F56A4"/>
    <w:rsid w:val="003842CA"/>
    <w:rsid w:val="0042249C"/>
    <w:rsid w:val="004244DD"/>
    <w:rsid w:val="004C23EA"/>
    <w:rsid w:val="004C49DB"/>
    <w:rsid w:val="0057463F"/>
    <w:rsid w:val="005B36EB"/>
    <w:rsid w:val="00642CD7"/>
    <w:rsid w:val="0067586E"/>
    <w:rsid w:val="00714302"/>
    <w:rsid w:val="00737368"/>
    <w:rsid w:val="00776668"/>
    <w:rsid w:val="00872795"/>
    <w:rsid w:val="009A1ADC"/>
    <w:rsid w:val="009B2F40"/>
    <w:rsid w:val="009F70AA"/>
    <w:rsid w:val="00A97EFE"/>
    <w:rsid w:val="00AF7984"/>
    <w:rsid w:val="00B1461C"/>
    <w:rsid w:val="00BE7389"/>
    <w:rsid w:val="00BF37B5"/>
    <w:rsid w:val="00C15015"/>
    <w:rsid w:val="00C31434"/>
    <w:rsid w:val="00C96D5C"/>
    <w:rsid w:val="00CD6886"/>
    <w:rsid w:val="00D22D0F"/>
    <w:rsid w:val="00D80DF4"/>
    <w:rsid w:val="00D973BE"/>
    <w:rsid w:val="00DD70E9"/>
    <w:rsid w:val="00E37147"/>
    <w:rsid w:val="00ED0520"/>
    <w:rsid w:val="00F4505A"/>
    <w:rsid w:val="00F47396"/>
    <w:rsid w:val="00F51FAC"/>
    <w:rsid w:val="00F639C1"/>
    <w:rsid w:val="00F749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19848"/>
  <w15:docId w15:val="{C74FE037-1ACF-4994-88E2-63AA1DC61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F70AA"/>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776668"/>
    <w:pPr>
      <w:spacing w:after="0" w:line="240" w:lineRule="auto"/>
    </w:pPr>
  </w:style>
  <w:style w:type="paragraph" w:styleId="Hlavika">
    <w:name w:val="header"/>
    <w:basedOn w:val="Normlny"/>
    <w:link w:val="HlavikaChar"/>
    <w:uiPriority w:val="99"/>
    <w:semiHidden/>
    <w:unhideWhenUsed/>
    <w:rsid w:val="0013716F"/>
    <w:pPr>
      <w:tabs>
        <w:tab w:val="center" w:pos="4536"/>
        <w:tab w:val="right" w:pos="9072"/>
      </w:tabs>
    </w:pPr>
    <w:rPr>
      <w:rFonts w:asciiTheme="minorHAnsi" w:eastAsiaTheme="minorHAnsi" w:hAnsiTheme="minorHAnsi" w:cstheme="minorBidi"/>
      <w:sz w:val="22"/>
      <w:szCs w:val="22"/>
      <w:lang w:eastAsia="en-US"/>
    </w:rPr>
  </w:style>
  <w:style w:type="character" w:customStyle="1" w:styleId="HlavikaChar">
    <w:name w:val="Hlavička Char"/>
    <w:basedOn w:val="Predvolenpsmoodseku"/>
    <w:link w:val="Hlavika"/>
    <w:uiPriority w:val="99"/>
    <w:semiHidden/>
    <w:rsid w:val="0013716F"/>
  </w:style>
  <w:style w:type="paragraph" w:styleId="Pta">
    <w:name w:val="footer"/>
    <w:basedOn w:val="Normlny"/>
    <w:link w:val="PtaChar"/>
    <w:uiPriority w:val="99"/>
    <w:unhideWhenUsed/>
    <w:rsid w:val="0013716F"/>
    <w:pPr>
      <w:tabs>
        <w:tab w:val="center" w:pos="4536"/>
        <w:tab w:val="right" w:pos="9072"/>
      </w:tabs>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13716F"/>
  </w:style>
  <w:style w:type="paragraph" w:styleId="Textbubliny">
    <w:name w:val="Balloon Text"/>
    <w:basedOn w:val="Normlny"/>
    <w:link w:val="TextbublinyChar"/>
    <w:uiPriority w:val="99"/>
    <w:semiHidden/>
    <w:unhideWhenUsed/>
    <w:rsid w:val="0013716F"/>
    <w:rPr>
      <w:rFonts w:ascii="Tahoma" w:hAnsi="Tahoma" w:cs="Tahoma"/>
      <w:sz w:val="16"/>
      <w:szCs w:val="16"/>
    </w:rPr>
  </w:style>
  <w:style w:type="character" w:customStyle="1" w:styleId="TextbublinyChar">
    <w:name w:val="Text bubliny Char"/>
    <w:basedOn w:val="Predvolenpsmoodseku"/>
    <w:link w:val="Textbubliny"/>
    <w:uiPriority w:val="99"/>
    <w:semiHidden/>
    <w:rsid w:val="0013716F"/>
    <w:rPr>
      <w:rFonts w:ascii="Tahoma" w:hAnsi="Tahoma" w:cs="Tahoma"/>
      <w:sz w:val="16"/>
      <w:szCs w:val="16"/>
    </w:rPr>
  </w:style>
  <w:style w:type="character" w:styleId="Hypertextovprepojenie">
    <w:name w:val="Hyperlink"/>
    <w:basedOn w:val="Predvolenpsmoodseku"/>
    <w:uiPriority w:val="99"/>
    <w:unhideWhenUsed/>
    <w:rsid w:val="0067586E"/>
    <w:rPr>
      <w:color w:val="0000FF" w:themeColor="hyperlink"/>
      <w:u w:val="single"/>
    </w:rPr>
  </w:style>
  <w:style w:type="character" w:styleId="Nevyrieenzmienka">
    <w:name w:val="Unresolved Mention"/>
    <w:basedOn w:val="Predvolenpsmoodseku"/>
    <w:uiPriority w:val="99"/>
    <w:semiHidden/>
    <w:unhideWhenUsed/>
    <w:rsid w:val="0067586E"/>
    <w:rPr>
      <w:color w:val="605E5C"/>
      <w:shd w:val="clear" w:color="auto" w:fill="E1DFDD"/>
    </w:rPr>
  </w:style>
  <w:style w:type="paragraph" w:customStyle="1" w:styleId="Zarkazkladnhotextu21">
    <w:name w:val="Zarážka základného textu 21"/>
    <w:basedOn w:val="Normlny"/>
    <w:rsid w:val="00DD70E9"/>
    <w:pPr>
      <w:suppressAutoHyphens/>
      <w:spacing w:after="120" w:line="480" w:lineRule="auto"/>
      <w:ind w:left="283"/>
    </w:pPr>
    <w:rPr>
      <w:lang w:eastAsia="ar-SA"/>
    </w:rPr>
  </w:style>
  <w:style w:type="paragraph" w:styleId="Odsekzoznamu">
    <w:name w:val="List Paragraph"/>
    <w:basedOn w:val="Normlny"/>
    <w:uiPriority w:val="34"/>
    <w:qFormat/>
    <w:rsid w:val="00DD70E9"/>
    <w:pPr>
      <w:ind w:left="708"/>
    </w:pPr>
    <w:rPr>
      <w:rFonts w:ascii="Arial" w:hAnsi="Arial" w:cs="Arial"/>
      <w:sz w:val="20"/>
      <w:szCs w:val="20"/>
      <w:lang w:eastAsia="sk-SK"/>
    </w:rPr>
  </w:style>
  <w:style w:type="paragraph" w:customStyle="1" w:styleId="Zkladntext21">
    <w:name w:val="Základný text 21"/>
    <w:basedOn w:val="Normlny"/>
    <w:rsid w:val="00DD70E9"/>
    <w:pPr>
      <w:overflowPunct w:val="0"/>
      <w:autoSpaceDE w:val="0"/>
      <w:autoSpaceDN w:val="0"/>
      <w:adjustRightInd w:val="0"/>
      <w:spacing w:line="240" w:lineRule="atLeast"/>
      <w:ind w:right="74"/>
      <w:jc w:val="both"/>
    </w:pPr>
    <w:rPr>
      <w:rFonts w:cs="Arial"/>
      <w:lang w:val="cs-CZ" w:eastAsia="zh-CN"/>
    </w:rPr>
  </w:style>
  <w:style w:type="table" w:styleId="Mriekatabuky">
    <w:name w:val="Table Grid"/>
    <w:basedOn w:val="Normlnatabuka"/>
    <w:uiPriority w:val="59"/>
    <w:rsid w:val="00DD70E9"/>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2896</Words>
  <Characters>16512</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  </cp:lastModifiedBy>
  <cp:revision>4</cp:revision>
  <dcterms:created xsi:type="dcterms:W3CDTF">2024-11-13T13:47:00Z</dcterms:created>
  <dcterms:modified xsi:type="dcterms:W3CDTF">2024-11-13T13:52:00Z</dcterms:modified>
</cp:coreProperties>
</file>