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8EBF3" w14:textId="2DAC4A78" w:rsidR="00191384" w:rsidRPr="00716EA8" w:rsidRDefault="00635616" w:rsidP="00716EA8">
      <w:pPr>
        <w:spacing w:after="0" w:line="276" w:lineRule="auto"/>
        <w:jc w:val="center"/>
        <w:rPr>
          <w:rFonts w:cs="Arial"/>
          <w:b/>
          <w:sz w:val="24"/>
          <w:szCs w:val="24"/>
        </w:rPr>
      </w:pPr>
      <w:bookmarkStart w:id="0" w:name="_Hlk529171532"/>
      <w:bookmarkStart w:id="1" w:name="_Hlk98787554"/>
      <w:r w:rsidRPr="00716EA8">
        <w:rPr>
          <w:rFonts w:cs="Arial"/>
          <w:b/>
          <w:sz w:val="24"/>
          <w:szCs w:val="24"/>
        </w:rPr>
        <w:t xml:space="preserve">Zmluva na poskytovanie upratovacích služieb </w:t>
      </w:r>
    </w:p>
    <w:p w14:paraId="4A93613B" w14:textId="38D7946D" w:rsidR="00635616" w:rsidRPr="00716EA8" w:rsidRDefault="00635616" w:rsidP="00716EA8">
      <w:pPr>
        <w:spacing w:after="0" w:line="276" w:lineRule="auto"/>
        <w:jc w:val="center"/>
        <w:rPr>
          <w:rFonts w:cs="Arial"/>
          <w:b/>
          <w:sz w:val="24"/>
          <w:szCs w:val="24"/>
        </w:rPr>
      </w:pPr>
      <w:r w:rsidRPr="00716EA8">
        <w:rPr>
          <w:rFonts w:cs="Arial"/>
          <w:b/>
          <w:sz w:val="24"/>
          <w:szCs w:val="24"/>
        </w:rPr>
        <w:t xml:space="preserve">pre expozitúru </w:t>
      </w:r>
      <w:r w:rsidR="00737151" w:rsidRPr="00716EA8">
        <w:rPr>
          <w:rFonts w:cs="Arial"/>
          <w:b/>
          <w:sz w:val="24"/>
          <w:szCs w:val="24"/>
        </w:rPr>
        <w:t>Banská Bystrica</w:t>
      </w:r>
    </w:p>
    <w:p w14:paraId="1305F8FE" w14:textId="750584BC" w:rsidR="00635616" w:rsidRPr="00716EA8" w:rsidRDefault="00635616" w:rsidP="00716EA8">
      <w:pPr>
        <w:spacing w:after="0" w:line="276" w:lineRule="auto"/>
        <w:jc w:val="center"/>
        <w:rPr>
          <w:rFonts w:cs="Arial"/>
          <w:sz w:val="24"/>
          <w:szCs w:val="24"/>
        </w:rPr>
      </w:pPr>
      <w:r w:rsidRPr="00716EA8">
        <w:rPr>
          <w:rFonts w:cs="Arial"/>
          <w:b/>
          <w:bCs/>
          <w:noProof/>
          <w:sz w:val="24"/>
          <w:szCs w:val="24"/>
        </w:rPr>
        <w:t>č</w:t>
      </w:r>
      <w:bookmarkEnd w:id="0"/>
      <w:r w:rsidRPr="00716EA8">
        <w:rPr>
          <w:rFonts w:cs="Arial"/>
          <w:b/>
          <w:bCs/>
          <w:noProof/>
          <w:sz w:val="24"/>
          <w:szCs w:val="24"/>
        </w:rPr>
        <w:t xml:space="preserve">. </w:t>
      </w:r>
      <w:r w:rsidR="00F947AB" w:rsidRPr="00716EA8">
        <w:rPr>
          <w:b/>
          <w:bCs/>
          <w:sz w:val="24"/>
          <w:szCs w:val="24"/>
        </w:rPr>
        <w:t>C-NBS1-000-104-</w:t>
      </w:r>
      <w:r w:rsidR="00853078" w:rsidRPr="00716EA8">
        <w:rPr>
          <w:b/>
          <w:bCs/>
          <w:sz w:val="24"/>
          <w:szCs w:val="24"/>
        </w:rPr>
        <w:t>403</w:t>
      </w:r>
    </w:p>
    <w:bookmarkEnd w:id="1"/>
    <w:p w14:paraId="5D5BB840" w14:textId="77777777" w:rsidR="00191384" w:rsidRPr="00716EA8" w:rsidRDefault="00635616" w:rsidP="00716EA8">
      <w:pPr>
        <w:spacing w:after="0" w:line="276" w:lineRule="auto"/>
        <w:jc w:val="center"/>
        <w:rPr>
          <w:rFonts w:cs="Arial"/>
          <w:bCs/>
          <w:noProof/>
        </w:rPr>
      </w:pPr>
      <w:r w:rsidRPr="00716EA8">
        <w:rPr>
          <w:rFonts w:cs="Arial"/>
          <w:bCs/>
          <w:noProof/>
        </w:rPr>
        <w:t xml:space="preserve">uzatvorená podľa § 269 ods. 2 zákona č. 513/1991 Zb. Obchodný zákonník </w:t>
      </w:r>
    </w:p>
    <w:p w14:paraId="17B57108" w14:textId="77777777" w:rsidR="00191384" w:rsidRPr="00716EA8" w:rsidRDefault="00635616" w:rsidP="00716EA8">
      <w:pPr>
        <w:spacing w:after="0" w:line="276" w:lineRule="auto"/>
        <w:jc w:val="center"/>
        <w:rPr>
          <w:rFonts w:cs="Arial"/>
          <w:bCs/>
          <w:noProof/>
        </w:rPr>
      </w:pPr>
      <w:r w:rsidRPr="00716EA8">
        <w:rPr>
          <w:rFonts w:cs="Arial"/>
          <w:bCs/>
          <w:noProof/>
        </w:rPr>
        <w:t xml:space="preserve">v znení neskorších predpisov </w:t>
      </w:r>
    </w:p>
    <w:p w14:paraId="672DD29B" w14:textId="22B86989" w:rsidR="00635616" w:rsidRPr="00716EA8" w:rsidRDefault="00635616" w:rsidP="00716EA8">
      <w:pPr>
        <w:spacing w:after="0" w:line="276" w:lineRule="auto"/>
        <w:jc w:val="center"/>
        <w:rPr>
          <w:rFonts w:cs="Arial"/>
          <w:bCs/>
        </w:rPr>
      </w:pPr>
      <w:r w:rsidRPr="00716EA8">
        <w:rPr>
          <w:rFonts w:cs="Arial"/>
          <w:bCs/>
        </w:rPr>
        <w:t>(ďalej len „Obchodný zákonník“)</w:t>
      </w:r>
    </w:p>
    <w:p w14:paraId="63F57633" w14:textId="77777777" w:rsidR="00635616" w:rsidRPr="00716EA8" w:rsidRDefault="00635616" w:rsidP="00716EA8">
      <w:pPr>
        <w:spacing w:after="0" w:line="276" w:lineRule="auto"/>
        <w:jc w:val="center"/>
        <w:rPr>
          <w:rFonts w:cs="Arial"/>
          <w:bCs/>
        </w:rPr>
      </w:pPr>
      <w:r w:rsidRPr="00716EA8">
        <w:rPr>
          <w:rFonts w:cs="Arial"/>
          <w:bCs/>
          <w:noProof/>
        </w:rPr>
        <w:t>(ďalej len „zmluva“)</w:t>
      </w:r>
    </w:p>
    <w:p w14:paraId="5AC45FF6" w14:textId="77777777" w:rsidR="00635616" w:rsidRPr="00716EA8" w:rsidRDefault="00635616" w:rsidP="00716EA8">
      <w:pPr>
        <w:spacing w:after="0" w:line="276" w:lineRule="auto"/>
        <w:jc w:val="center"/>
        <w:rPr>
          <w:rFonts w:cs="Arial"/>
          <w:b/>
        </w:rPr>
      </w:pPr>
    </w:p>
    <w:p w14:paraId="3AA24D9D" w14:textId="03810633" w:rsidR="00635616" w:rsidRPr="00716EA8" w:rsidRDefault="00635616" w:rsidP="00716EA8">
      <w:pPr>
        <w:pStyle w:val="Heading1"/>
        <w:spacing w:before="0" w:after="0" w:line="276" w:lineRule="auto"/>
        <w:jc w:val="center"/>
        <w:rPr>
          <w:rFonts w:ascii="Cambria" w:eastAsia="Times New Roman" w:hAnsi="Cambria"/>
          <w:b/>
          <w:bCs/>
          <w:color w:val="auto"/>
          <w:sz w:val="22"/>
          <w:szCs w:val="22"/>
          <w:lang w:eastAsia="sk-SK"/>
        </w:rPr>
      </w:pPr>
      <w:r w:rsidRPr="00716EA8">
        <w:rPr>
          <w:rFonts w:ascii="Cambria" w:eastAsia="Times New Roman" w:hAnsi="Cambria"/>
          <w:b/>
          <w:bCs/>
          <w:color w:val="auto"/>
          <w:sz w:val="22"/>
          <w:szCs w:val="22"/>
          <w:lang w:eastAsia="sk-SK"/>
        </w:rPr>
        <w:t>Článok I</w:t>
      </w:r>
    </w:p>
    <w:p w14:paraId="7F88536D" w14:textId="77777777" w:rsidR="00635616" w:rsidRPr="00716EA8" w:rsidRDefault="00635616" w:rsidP="00716EA8">
      <w:pPr>
        <w:pStyle w:val="Heading2"/>
        <w:spacing w:before="0" w:after="0" w:line="276" w:lineRule="auto"/>
        <w:jc w:val="center"/>
        <w:rPr>
          <w:rFonts w:ascii="Cambria" w:eastAsia="Times New Roman" w:hAnsi="Cambria"/>
          <w:b/>
          <w:bCs/>
          <w:color w:val="auto"/>
          <w:sz w:val="22"/>
          <w:szCs w:val="22"/>
          <w:lang w:eastAsia="sk-SK"/>
        </w:rPr>
      </w:pPr>
      <w:r w:rsidRPr="00716EA8">
        <w:rPr>
          <w:rFonts w:ascii="Cambria" w:eastAsia="Times New Roman" w:hAnsi="Cambria"/>
          <w:b/>
          <w:bCs/>
          <w:color w:val="auto"/>
          <w:sz w:val="22"/>
          <w:szCs w:val="22"/>
          <w:lang w:eastAsia="sk-SK"/>
        </w:rPr>
        <w:t>ZMLUVNÉ STRANY</w:t>
      </w:r>
    </w:p>
    <w:p w14:paraId="62E948D8" w14:textId="77777777" w:rsidR="00191384" w:rsidRPr="00716EA8" w:rsidRDefault="00191384" w:rsidP="00716EA8">
      <w:pPr>
        <w:spacing w:after="0" w:line="276" w:lineRule="auto"/>
        <w:rPr>
          <w:lang w:eastAsia="sk-SK"/>
        </w:rPr>
      </w:pPr>
    </w:p>
    <w:p w14:paraId="2BF5832C" w14:textId="77777777" w:rsidR="00635616" w:rsidRPr="00716EA8" w:rsidRDefault="00635616" w:rsidP="00716EA8">
      <w:pPr>
        <w:spacing w:after="0" w:line="276" w:lineRule="auto"/>
        <w:rPr>
          <w:rFonts w:cs="Arial"/>
          <w:b/>
        </w:rPr>
      </w:pPr>
      <w:r w:rsidRPr="00716EA8">
        <w:rPr>
          <w:rFonts w:cs="Arial"/>
          <w:b/>
        </w:rPr>
        <w:t>Objednávateľ:</w:t>
      </w:r>
    </w:p>
    <w:p w14:paraId="04B5EB28" w14:textId="77777777" w:rsidR="00635616" w:rsidRPr="00716EA8" w:rsidRDefault="00635616" w:rsidP="00716EA8">
      <w:pPr>
        <w:tabs>
          <w:tab w:val="left" w:pos="2694"/>
        </w:tabs>
        <w:spacing w:after="0" w:line="276" w:lineRule="auto"/>
        <w:rPr>
          <w:rFonts w:cs="Arial"/>
        </w:rPr>
      </w:pPr>
      <w:r w:rsidRPr="00716EA8">
        <w:rPr>
          <w:rFonts w:cs="Arial"/>
        </w:rPr>
        <w:t>Názov:</w:t>
      </w:r>
      <w:r w:rsidRPr="00716EA8">
        <w:rPr>
          <w:rFonts w:cs="Arial"/>
        </w:rPr>
        <w:tab/>
      </w:r>
      <w:r w:rsidRPr="00716EA8">
        <w:rPr>
          <w:rFonts w:cs="Arial"/>
        </w:rPr>
        <w:tab/>
      </w:r>
      <w:r w:rsidRPr="00716EA8">
        <w:rPr>
          <w:rFonts w:cs="Arial"/>
          <w:b/>
        </w:rPr>
        <w:t>Národná banka Slovenska</w:t>
      </w:r>
    </w:p>
    <w:p w14:paraId="520B0B89" w14:textId="77777777" w:rsidR="00635616" w:rsidRPr="00716EA8" w:rsidRDefault="00635616" w:rsidP="00716EA8">
      <w:pPr>
        <w:tabs>
          <w:tab w:val="left" w:pos="2694"/>
        </w:tabs>
        <w:spacing w:after="0" w:line="276" w:lineRule="auto"/>
        <w:rPr>
          <w:rFonts w:cs="Arial"/>
        </w:rPr>
      </w:pPr>
      <w:r w:rsidRPr="00716EA8">
        <w:rPr>
          <w:rFonts w:cs="Arial"/>
        </w:rPr>
        <w:t>Sídlo:</w:t>
      </w:r>
      <w:r w:rsidRPr="00716EA8">
        <w:rPr>
          <w:rFonts w:cs="Arial"/>
        </w:rPr>
        <w:tab/>
      </w:r>
      <w:r w:rsidRPr="00716EA8">
        <w:rPr>
          <w:rFonts w:cs="Arial"/>
        </w:rPr>
        <w:tab/>
        <w:t xml:space="preserve">Imricha </w:t>
      </w:r>
      <w:proofErr w:type="spellStart"/>
      <w:r w:rsidRPr="00716EA8">
        <w:rPr>
          <w:rFonts w:cs="Arial"/>
        </w:rPr>
        <w:t>Karvaša</w:t>
      </w:r>
      <w:proofErr w:type="spellEnd"/>
      <w:r w:rsidRPr="00716EA8">
        <w:rPr>
          <w:rFonts w:cs="Arial"/>
        </w:rPr>
        <w:t xml:space="preserve"> 1,  813 25 Bratislava</w:t>
      </w:r>
    </w:p>
    <w:p w14:paraId="0CC674D8" w14:textId="537021FB" w:rsidR="00635616" w:rsidRPr="00716EA8" w:rsidRDefault="00635616" w:rsidP="00716EA8">
      <w:pPr>
        <w:tabs>
          <w:tab w:val="left" w:pos="2694"/>
        </w:tabs>
        <w:spacing w:after="0" w:line="276" w:lineRule="auto"/>
        <w:ind w:left="2832" w:hanging="2832"/>
        <w:rPr>
          <w:iCs/>
        </w:rPr>
      </w:pPr>
      <w:r w:rsidRPr="00716EA8">
        <w:rPr>
          <w:rFonts w:cs="Arial"/>
        </w:rPr>
        <w:t>Zastúpený:</w:t>
      </w:r>
      <w:r w:rsidRPr="00716EA8">
        <w:rPr>
          <w:rFonts w:cs="Arial"/>
        </w:rPr>
        <w:tab/>
      </w:r>
      <w:r w:rsidRPr="00716EA8">
        <w:rPr>
          <w:rFonts w:cs="Arial"/>
        </w:rPr>
        <w:tab/>
      </w:r>
      <w:r w:rsidR="00191384" w:rsidRPr="00716EA8">
        <w:rPr>
          <w:rFonts w:cs="Arial"/>
        </w:rPr>
        <w:t>&lt;</w:t>
      </w:r>
      <w:r w:rsidR="00191384" w:rsidRPr="00716EA8">
        <w:rPr>
          <w:rFonts w:cs="Arial"/>
          <w:color w:val="00B0F0"/>
        </w:rPr>
        <w:t>vyplní verejný obstarávateľ</w:t>
      </w:r>
      <w:r w:rsidR="00191384" w:rsidRPr="00716EA8">
        <w:rPr>
          <w:rFonts w:cs="Arial"/>
        </w:rPr>
        <w:t>&gt;</w:t>
      </w:r>
    </w:p>
    <w:p w14:paraId="347D2F6D" w14:textId="77777777" w:rsidR="00635616" w:rsidRPr="00716EA8" w:rsidRDefault="00635616" w:rsidP="00716EA8">
      <w:pPr>
        <w:tabs>
          <w:tab w:val="left" w:pos="2694"/>
        </w:tabs>
        <w:spacing w:after="0" w:line="276" w:lineRule="auto"/>
        <w:ind w:left="2832" w:hanging="2832"/>
        <w:rPr>
          <w:rFonts w:cs="Arial"/>
        </w:rPr>
      </w:pPr>
      <w:r w:rsidRPr="00716EA8">
        <w:rPr>
          <w:rFonts w:cs="Arial"/>
        </w:rPr>
        <w:t>IČO:</w:t>
      </w:r>
      <w:r w:rsidRPr="00716EA8">
        <w:rPr>
          <w:rFonts w:cs="Arial"/>
        </w:rPr>
        <w:tab/>
      </w:r>
      <w:r w:rsidRPr="00716EA8">
        <w:rPr>
          <w:rFonts w:cs="Arial"/>
        </w:rPr>
        <w:tab/>
        <w:t>30844789</w:t>
      </w:r>
    </w:p>
    <w:p w14:paraId="419141D6" w14:textId="77777777" w:rsidR="00635616" w:rsidRPr="00716EA8" w:rsidRDefault="00635616" w:rsidP="00716EA8">
      <w:pPr>
        <w:tabs>
          <w:tab w:val="left" w:pos="2694"/>
        </w:tabs>
        <w:spacing w:after="0" w:line="276" w:lineRule="auto"/>
        <w:rPr>
          <w:rFonts w:cs="Arial"/>
        </w:rPr>
      </w:pPr>
      <w:r w:rsidRPr="00716EA8">
        <w:rPr>
          <w:rFonts w:cs="Arial"/>
        </w:rPr>
        <w:t>DIČ:</w:t>
      </w:r>
      <w:r w:rsidRPr="00716EA8">
        <w:rPr>
          <w:rFonts w:cs="Arial"/>
        </w:rPr>
        <w:tab/>
      </w:r>
      <w:r w:rsidRPr="00716EA8">
        <w:rPr>
          <w:rFonts w:cs="Arial"/>
        </w:rPr>
        <w:tab/>
        <w:t>2020815654</w:t>
      </w:r>
    </w:p>
    <w:p w14:paraId="7C979564" w14:textId="77777777" w:rsidR="00635616" w:rsidRPr="00716EA8" w:rsidRDefault="00635616" w:rsidP="00716EA8">
      <w:pPr>
        <w:tabs>
          <w:tab w:val="left" w:pos="2694"/>
        </w:tabs>
        <w:spacing w:after="0" w:line="276" w:lineRule="auto"/>
        <w:rPr>
          <w:rFonts w:cs="Arial"/>
        </w:rPr>
      </w:pPr>
      <w:r w:rsidRPr="00716EA8">
        <w:rPr>
          <w:rFonts w:cs="Arial"/>
        </w:rPr>
        <w:t>IČ DPH:</w:t>
      </w:r>
      <w:r w:rsidRPr="00716EA8">
        <w:rPr>
          <w:rFonts w:cs="Arial"/>
        </w:rPr>
        <w:tab/>
      </w:r>
      <w:r w:rsidRPr="00716EA8">
        <w:rPr>
          <w:rFonts w:cs="Arial"/>
        </w:rPr>
        <w:tab/>
        <w:t>SK2020815654</w:t>
      </w:r>
    </w:p>
    <w:p w14:paraId="5E4B17AF" w14:textId="77777777" w:rsidR="00635616" w:rsidRPr="00716EA8" w:rsidRDefault="00635616" w:rsidP="00716EA8">
      <w:pPr>
        <w:tabs>
          <w:tab w:val="left" w:pos="2694"/>
        </w:tabs>
        <w:spacing w:after="0" w:line="276" w:lineRule="auto"/>
        <w:rPr>
          <w:rFonts w:cs="Arial"/>
        </w:rPr>
      </w:pPr>
      <w:r w:rsidRPr="00716EA8">
        <w:rPr>
          <w:rFonts w:cs="Arial"/>
        </w:rPr>
        <w:t>Bankové spojenie:</w:t>
      </w:r>
      <w:r w:rsidRPr="00716EA8">
        <w:rPr>
          <w:rFonts w:cs="Arial"/>
        </w:rPr>
        <w:tab/>
      </w:r>
      <w:r w:rsidRPr="00716EA8">
        <w:rPr>
          <w:rFonts w:cs="Arial"/>
        </w:rPr>
        <w:tab/>
        <w:t>Národná banka Slovenska</w:t>
      </w:r>
    </w:p>
    <w:p w14:paraId="547FA086" w14:textId="2F0C9A36" w:rsidR="00191384" w:rsidRPr="00716EA8" w:rsidRDefault="00191384" w:rsidP="00716EA8">
      <w:pPr>
        <w:tabs>
          <w:tab w:val="left" w:pos="2694"/>
        </w:tabs>
        <w:spacing w:after="0" w:line="276" w:lineRule="auto"/>
        <w:rPr>
          <w:rFonts w:cs="Arial"/>
        </w:rPr>
      </w:pPr>
      <w:r w:rsidRPr="00716EA8">
        <w:rPr>
          <w:rFonts w:cs="Arial"/>
        </w:rPr>
        <w:t>Číslo účtu v tvare IBAN:</w:t>
      </w:r>
      <w:r w:rsidRPr="00716EA8">
        <w:rPr>
          <w:rFonts w:cs="Arial"/>
        </w:rPr>
        <w:tab/>
      </w:r>
      <w:r w:rsidRPr="00716EA8">
        <w:rPr>
          <w:rFonts w:cs="Arial"/>
        </w:rPr>
        <w:tab/>
        <w:t>&lt;</w:t>
      </w:r>
      <w:r w:rsidRPr="00716EA8">
        <w:rPr>
          <w:rFonts w:cs="Arial"/>
          <w:color w:val="00B0F0"/>
        </w:rPr>
        <w:t>vyplní verejný obstarávateľ</w:t>
      </w:r>
      <w:r w:rsidRPr="00716EA8">
        <w:rPr>
          <w:rFonts w:cs="Arial"/>
        </w:rPr>
        <w:t>&gt;</w:t>
      </w:r>
      <w:r w:rsidR="00B338FD" w:rsidRPr="00716EA8">
        <w:rPr>
          <w:rFonts w:cs="Arial"/>
        </w:rPr>
        <w:t xml:space="preserve">  </w:t>
      </w:r>
    </w:p>
    <w:p w14:paraId="3F3E169D" w14:textId="77777777" w:rsidR="00191384" w:rsidRPr="00716EA8" w:rsidRDefault="00191384" w:rsidP="00716EA8">
      <w:pPr>
        <w:tabs>
          <w:tab w:val="left" w:pos="2694"/>
        </w:tabs>
        <w:spacing w:after="0" w:line="276" w:lineRule="auto"/>
        <w:rPr>
          <w:rFonts w:cs="Arial"/>
        </w:rPr>
      </w:pPr>
      <w:r w:rsidRPr="00716EA8">
        <w:rPr>
          <w:rFonts w:cs="Arial"/>
        </w:rPr>
        <w:tab/>
      </w:r>
      <w:r w:rsidRPr="00716EA8">
        <w:rPr>
          <w:rFonts w:cs="Arial"/>
        </w:rPr>
        <w:tab/>
        <w:t>(platí pre tuzemského poskytovateľa)</w:t>
      </w:r>
    </w:p>
    <w:p w14:paraId="4BF64805" w14:textId="660A16C7" w:rsidR="00191384" w:rsidRPr="00716EA8" w:rsidRDefault="00191384" w:rsidP="00716EA8">
      <w:pPr>
        <w:tabs>
          <w:tab w:val="left" w:pos="2694"/>
        </w:tabs>
        <w:spacing w:after="0" w:line="276" w:lineRule="auto"/>
        <w:rPr>
          <w:rFonts w:cs="Arial"/>
        </w:rPr>
      </w:pPr>
      <w:r w:rsidRPr="00716EA8">
        <w:rPr>
          <w:rFonts w:cs="Arial"/>
        </w:rPr>
        <w:tab/>
      </w:r>
      <w:r w:rsidRPr="00716EA8">
        <w:rPr>
          <w:rFonts w:cs="Arial"/>
        </w:rPr>
        <w:tab/>
        <w:t>&lt;</w:t>
      </w:r>
      <w:r w:rsidRPr="00716EA8">
        <w:rPr>
          <w:rFonts w:cs="Arial"/>
          <w:color w:val="00B0F0"/>
        </w:rPr>
        <w:t>vyplní verejný obstarávateľ</w:t>
      </w:r>
      <w:r w:rsidRPr="00716EA8">
        <w:rPr>
          <w:rFonts w:cs="Arial"/>
        </w:rPr>
        <w:t>&gt;</w:t>
      </w:r>
    </w:p>
    <w:p w14:paraId="4235D07E" w14:textId="77777777" w:rsidR="00191384" w:rsidRPr="00716EA8" w:rsidRDefault="00191384" w:rsidP="00716EA8">
      <w:pPr>
        <w:tabs>
          <w:tab w:val="left" w:pos="2694"/>
        </w:tabs>
        <w:spacing w:after="0" w:line="276" w:lineRule="auto"/>
        <w:rPr>
          <w:rFonts w:cs="Arial"/>
        </w:rPr>
      </w:pPr>
      <w:r w:rsidRPr="00716EA8">
        <w:rPr>
          <w:rFonts w:cs="Arial"/>
        </w:rPr>
        <w:tab/>
      </w:r>
      <w:r w:rsidRPr="00716EA8">
        <w:rPr>
          <w:rFonts w:cs="Arial"/>
        </w:rPr>
        <w:tab/>
        <w:t>(platí pre zahraničného poskytovateľa)</w:t>
      </w:r>
    </w:p>
    <w:p w14:paraId="258C4219" w14:textId="77777777" w:rsidR="00191384" w:rsidRPr="00716EA8" w:rsidRDefault="00191384" w:rsidP="00716EA8">
      <w:pPr>
        <w:tabs>
          <w:tab w:val="left" w:pos="2694"/>
        </w:tabs>
        <w:spacing w:after="0" w:line="276" w:lineRule="auto"/>
        <w:rPr>
          <w:rFonts w:cs="Arial"/>
        </w:rPr>
      </w:pPr>
      <w:r w:rsidRPr="00716EA8">
        <w:rPr>
          <w:rFonts w:eastAsia="Times New Roman" w:cs="Arial"/>
          <w:spacing w:val="-1"/>
          <w:lang w:eastAsia="sk-SK"/>
        </w:rPr>
        <w:t>Národná banka Slovenska je zriadená zákonom NR SR č. 566/1992 Zb. o Národnej banke Slovenska v znení neskorších predpisov</w:t>
      </w:r>
    </w:p>
    <w:p w14:paraId="10D08822" w14:textId="77777777" w:rsidR="00191384" w:rsidRPr="00716EA8" w:rsidRDefault="00191384" w:rsidP="00716EA8">
      <w:pPr>
        <w:tabs>
          <w:tab w:val="left" w:pos="2694"/>
        </w:tabs>
        <w:spacing w:after="0" w:line="276" w:lineRule="auto"/>
        <w:rPr>
          <w:rFonts w:cs="Arial"/>
        </w:rPr>
      </w:pPr>
      <w:r w:rsidRPr="00716EA8">
        <w:rPr>
          <w:rFonts w:cs="Arial"/>
        </w:rPr>
        <w:t xml:space="preserve">(ďalej len </w:t>
      </w:r>
      <w:r w:rsidRPr="00716EA8">
        <w:rPr>
          <w:rFonts w:cs="Arial"/>
          <w:b/>
        </w:rPr>
        <w:t xml:space="preserve">„objednávateľ“ </w:t>
      </w:r>
      <w:r w:rsidRPr="00716EA8">
        <w:rPr>
          <w:rFonts w:cs="Arial"/>
          <w:noProof/>
        </w:rPr>
        <w:t>v príslušnom gramatickom tvare</w:t>
      </w:r>
      <w:r w:rsidRPr="00716EA8">
        <w:rPr>
          <w:rFonts w:cs="Arial"/>
        </w:rPr>
        <w:t>)</w:t>
      </w:r>
    </w:p>
    <w:p w14:paraId="6C6291C6" w14:textId="77777777" w:rsidR="00191384" w:rsidRPr="00716EA8" w:rsidRDefault="00191384" w:rsidP="00716EA8">
      <w:pPr>
        <w:tabs>
          <w:tab w:val="left" w:pos="2694"/>
        </w:tabs>
        <w:spacing w:after="0" w:line="276" w:lineRule="auto"/>
        <w:rPr>
          <w:rFonts w:cs="Arial"/>
        </w:rPr>
      </w:pPr>
    </w:p>
    <w:p w14:paraId="67F118E0" w14:textId="675CC0EF" w:rsidR="00635616" w:rsidRPr="00716EA8" w:rsidRDefault="00635616" w:rsidP="00716EA8">
      <w:pPr>
        <w:tabs>
          <w:tab w:val="left" w:pos="2694"/>
        </w:tabs>
        <w:spacing w:after="0" w:line="276" w:lineRule="auto"/>
        <w:rPr>
          <w:rFonts w:cs="Arial"/>
        </w:rPr>
      </w:pPr>
      <w:r w:rsidRPr="00716EA8">
        <w:rPr>
          <w:rFonts w:cs="Arial"/>
        </w:rPr>
        <w:t>a</w:t>
      </w:r>
    </w:p>
    <w:p w14:paraId="5A43B946" w14:textId="77777777" w:rsidR="00191384" w:rsidRPr="00716EA8" w:rsidRDefault="00191384" w:rsidP="00716EA8">
      <w:pPr>
        <w:tabs>
          <w:tab w:val="left" w:pos="2694"/>
        </w:tabs>
        <w:spacing w:after="0" w:line="276" w:lineRule="auto"/>
        <w:rPr>
          <w:rFonts w:cs="Arial"/>
          <w:b/>
        </w:rPr>
      </w:pPr>
    </w:p>
    <w:p w14:paraId="27542953" w14:textId="1C7F49ED" w:rsidR="00635616" w:rsidRPr="00716EA8" w:rsidRDefault="00635616" w:rsidP="00716EA8">
      <w:pPr>
        <w:tabs>
          <w:tab w:val="left" w:pos="2694"/>
        </w:tabs>
        <w:spacing w:after="0" w:line="276" w:lineRule="auto"/>
        <w:rPr>
          <w:rFonts w:cs="Arial"/>
          <w:b/>
        </w:rPr>
      </w:pPr>
      <w:r w:rsidRPr="00716EA8">
        <w:rPr>
          <w:rFonts w:cs="Arial"/>
          <w:b/>
        </w:rPr>
        <w:t>Poskytovateľ:</w:t>
      </w:r>
    </w:p>
    <w:p w14:paraId="7C249083" w14:textId="77777777" w:rsidR="00191384" w:rsidRPr="00716EA8" w:rsidRDefault="00635616" w:rsidP="00716EA8">
      <w:pPr>
        <w:tabs>
          <w:tab w:val="left" w:pos="284"/>
          <w:tab w:val="left" w:pos="2835"/>
        </w:tabs>
        <w:kinsoku w:val="0"/>
        <w:overflowPunct w:val="0"/>
        <w:spacing w:after="0" w:line="276" w:lineRule="auto"/>
        <w:ind w:left="426" w:right="-22" w:hanging="425"/>
        <w:contextualSpacing/>
        <w:rPr>
          <w:rFonts w:cs="Arial"/>
        </w:rPr>
      </w:pPr>
      <w:r w:rsidRPr="00716EA8">
        <w:rPr>
          <w:rFonts w:eastAsia="Times New Roman" w:cs="Arial"/>
          <w:spacing w:val="-1"/>
          <w:lang w:eastAsia="sk-SK"/>
        </w:rPr>
        <w:t>Obchodné</w:t>
      </w:r>
      <w:r w:rsidRPr="00716EA8">
        <w:rPr>
          <w:rFonts w:eastAsia="Times New Roman" w:cs="Arial"/>
          <w:spacing w:val="-2"/>
          <w:lang w:eastAsia="sk-SK"/>
        </w:rPr>
        <w:t xml:space="preserve"> </w:t>
      </w:r>
      <w:r w:rsidRPr="00716EA8">
        <w:rPr>
          <w:rFonts w:eastAsia="Times New Roman" w:cs="Arial"/>
          <w:lang w:eastAsia="sk-SK"/>
        </w:rPr>
        <w:t>meno:</w:t>
      </w:r>
      <w:r w:rsidRPr="00716EA8">
        <w:rPr>
          <w:rFonts w:eastAsia="Times New Roman" w:cs="Arial"/>
          <w:lang w:eastAsia="sk-SK"/>
        </w:rPr>
        <w:tab/>
      </w:r>
      <w:r w:rsidR="00191384" w:rsidRPr="00716EA8">
        <w:rPr>
          <w:rFonts w:cs="Arial"/>
          <w:b/>
          <w:bCs/>
        </w:rPr>
        <w:t>&lt;</w:t>
      </w:r>
      <w:r w:rsidR="00191384" w:rsidRPr="00716EA8">
        <w:rPr>
          <w:rFonts w:cs="Arial"/>
          <w:b/>
          <w:bCs/>
          <w:color w:val="00B0F0"/>
        </w:rPr>
        <w:t>vyplní uchádzač</w:t>
      </w:r>
      <w:r w:rsidR="00191384" w:rsidRPr="00716EA8">
        <w:rPr>
          <w:rFonts w:cs="Arial"/>
          <w:b/>
          <w:bCs/>
        </w:rPr>
        <w:t>&gt;</w:t>
      </w:r>
    </w:p>
    <w:p w14:paraId="4958F415" w14:textId="25088FE4" w:rsidR="00635616" w:rsidRPr="00716EA8" w:rsidRDefault="00635616" w:rsidP="00716EA8">
      <w:pPr>
        <w:tabs>
          <w:tab w:val="left" w:pos="284"/>
          <w:tab w:val="left" w:pos="2835"/>
        </w:tabs>
        <w:kinsoku w:val="0"/>
        <w:overflowPunct w:val="0"/>
        <w:spacing w:after="0" w:line="276" w:lineRule="auto"/>
        <w:ind w:left="426" w:right="-22" w:hanging="425"/>
        <w:contextualSpacing/>
        <w:rPr>
          <w:rFonts w:eastAsia="Times New Roman" w:cs="Arial"/>
          <w:spacing w:val="-1"/>
          <w:lang w:eastAsia="sk-SK"/>
        </w:rPr>
      </w:pPr>
      <w:r w:rsidRPr="00716EA8">
        <w:rPr>
          <w:rFonts w:eastAsia="Times New Roman" w:cs="Arial"/>
          <w:spacing w:val="-1"/>
          <w:lang w:eastAsia="sk-SK"/>
        </w:rPr>
        <w:t>Sídlo:</w:t>
      </w:r>
      <w:r w:rsidRPr="00716EA8">
        <w:rPr>
          <w:rFonts w:eastAsia="Times New Roman" w:cs="Arial"/>
          <w:spacing w:val="-1"/>
          <w:lang w:eastAsia="sk-SK"/>
        </w:rPr>
        <w:tab/>
      </w:r>
      <w:r w:rsidR="00191384" w:rsidRPr="00716EA8">
        <w:rPr>
          <w:rFonts w:cs="Arial"/>
        </w:rPr>
        <w:t>&lt;</w:t>
      </w:r>
      <w:r w:rsidR="00191384" w:rsidRPr="00716EA8">
        <w:rPr>
          <w:rFonts w:cs="Arial"/>
          <w:color w:val="00B0F0"/>
        </w:rPr>
        <w:t>vyplní uchádzač</w:t>
      </w:r>
      <w:r w:rsidR="00191384" w:rsidRPr="00716EA8">
        <w:rPr>
          <w:rFonts w:cs="Arial"/>
        </w:rPr>
        <w:t>&gt;</w:t>
      </w:r>
    </w:p>
    <w:p w14:paraId="7498A124" w14:textId="4C672F26" w:rsidR="00635616" w:rsidRPr="00716EA8" w:rsidRDefault="00635616" w:rsidP="00716EA8">
      <w:pPr>
        <w:tabs>
          <w:tab w:val="left" w:pos="284"/>
          <w:tab w:val="left" w:pos="2835"/>
        </w:tabs>
        <w:kinsoku w:val="0"/>
        <w:overflowPunct w:val="0"/>
        <w:spacing w:after="0" w:line="276" w:lineRule="auto"/>
        <w:ind w:left="426" w:right="-22" w:hanging="425"/>
        <w:contextualSpacing/>
        <w:rPr>
          <w:rFonts w:eastAsia="Times New Roman" w:cs="Arial"/>
          <w:spacing w:val="-1"/>
          <w:lang w:eastAsia="sk-SK"/>
        </w:rPr>
      </w:pPr>
      <w:r w:rsidRPr="00716EA8">
        <w:rPr>
          <w:rFonts w:eastAsia="Times New Roman" w:cs="Arial"/>
          <w:spacing w:val="-1"/>
          <w:lang w:eastAsia="sk-SK"/>
        </w:rPr>
        <w:t xml:space="preserve">Zapísaný: </w:t>
      </w:r>
      <w:r w:rsidRPr="00716EA8">
        <w:rPr>
          <w:rFonts w:eastAsia="Times New Roman" w:cs="Arial"/>
          <w:spacing w:val="-1"/>
          <w:lang w:eastAsia="sk-SK"/>
        </w:rPr>
        <w:tab/>
      </w:r>
      <w:r w:rsidR="00191384" w:rsidRPr="00716EA8">
        <w:rPr>
          <w:rFonts w:cs="Arial"/>
        </w:rPr>
        <w:t>&lt;</w:t>
      </w:r>
      <w:r w:rsidR="00191384" w:rsidRPr="00716EA8">
        <w:rPr>
          <w:rFonts w:cs="Arial"/>
          <w:color w:val="00B0F0"/>
        </w:rPr>
        <w:t>vyplní uchádzač</w:t>
      </w:r>
      <w:r w:rsidR="00191384" w:rsidRPr="00716EA8">
        <w:rPr>
          <w:rFonts w:cs="Arial"/>
        </w:rPr>
        <w:t>&gt;</w:t>
      </w:r>
    </w:p>
    <w:p w14:paraId="1E6AE847" w14:textId="77B8B27D" w:rsidR="00635616" w:rsidRPr="00716EA8" w:rsidRDefault="00635616" w:rsidP="00716EA8">
      <w:pPr>
        <w:tabs>
          <w:tab w:val="left" w:pos="284"/>
          <w:tab w:val="left" w:pos="2835"/>
        </w:tabs>
        <w:kinsoku w:val="0"/>
        <w:overflowPunct w:val="0"/>
        <w:spacing w:after="0" w:line="276" w:lineRule="auto"/>
        <w:ind w:left="426" w:right="-22" w:hanging="425"/>
        <w:contextualSpacing/>
        <w:rPr>
          <w:rFonts w:eastAsia="Times New Roman" w:cs="Arial"/>
          <w:spacing w:val="-1"/>
          <w:lang w:eastAsia="sk-SK"/>
        </w:rPr>
      </w:pPr>
      <w:r w:rsidRPr="00716EA8">
        <w:rPr>
          <w:rFonts w:eastAsia="Times New Roman" w:cs="Arial"/>
          <w:spacing w:val="-1"/>
          <w:lang w:eastAsia="sk-SK"/>
        </w:rPr>
        <w:t>Zastúpený:</w:t>
      </w:r>
      <w:r w:rsidRPr="00716EA8">
        <w:rPr>
          <w:rFonts w:eastAsia="Times New Roman" w:cs="Arial"/>
          <w:spacing w:val="-1"/>
          <w:lang w:eastAsia="sk-SK"/>
        </w:rPr>
        <w:tab/>
      </w:r>
      <w:r w:rsidR="00191384" w:rsidRPr="00716EA8">
        <w:rPr>
          <w:rFonts w:cs="Arial"/>
        </w:rPr>
        <w:t>&lt;</w:t>
      </w:r>
      <w:r w:rsidR="00191384" w:rsidRPr="00716EA8">
        <w:rPr>
          <w:rFonts w:cs="Arial"/>
          <w:color w:val="00B0F0"/>
        </w:rPr>
        <w:t>vyplní uchádzač</w:t>
      </w:r>
      <w:r w:rsidR="00191384" w:rsidRPr="00716EA8">
        <w:rPr>
          <w:rFonts w:cs="Arial"/>
        </w:rPr>
        <w:t>&gt;</w:t>
      </w:r>
    </w:p>
    <w:p w14:paraId="065DAB90" w14:textId="016EC30D" w:rsidR="00635616" w:rsidRPr="00716EA8" w:rsidRDefault="00635616" w:rsidP="00716EA8">
      <w:pPr>
        <w:tabs>
          <w:tab w:val="left" w:pos="284"/>
          <w:tab w:val="left" w:pos="2835"/>
        </w:tabs>
        <w:kinsoku w:val="0"/>
        <w:overflowPunct w:val="0"/>
        <w:spacing w:after="0" w:line="276" w:lineRule="auto"/>
        <w:ind w:left="426" w:right="-22" w:hanging="425"/>
        <w:contextualSpacing/>
        <w:rPr>
          <w:rFonts w:eastAsia="Times New Roman" w:cs="Arial"/>
          <w:spacing w:val="-1"/>
          <w:lang w:eastAsia="sk-SK"/>
        </w:rPr>
      </w:pPr>
      <w:r w:rsidRPr="00716EA8">
        <w:rPr>
          <w:rFonts w:eastAsia="Times New Roman" w:cs="Arial"/>
          <w:spacing w:val="-1"/>
          <w:lang w:eastAsia="sk-SK"/>
        </w:rPr>
        <w:t>IČO:</w:t>
      </w:r>
      <w:r w:rsidRPr="00716EA8">
        <w:rPr>
          <w:rFonts w:eastAsia="Times New Roman" w:cs="Arial"/>
          <w:spacing w:val="-1"/>
          <w:lang w:eastAsia="sk-SK"/>
        </w:rPr>
        <w:tab/>
      </w:r>
      <w:r w:rsidRPr="00716EA8">
        <w:rPr>
          <w:rFonts w:eastAsia="Times New Roman" w:cs="Arial"/>
          <w:spacing w:val="-1"/>
          <w:lang w:eastAsia="sk-SK"/>
        </w:rPr>
        <w:tab/>
      </w:r>
      <w:r w:rsidR="00191384" w:rsidRPr="00716EA8">
        <w:rPr>
          <w:rFonts w:cs="Arial"/>
        </w:rPr>
        <w:t>&lt;</w:t>
      </w:r>
      <w:r w:rsidR="00191384" w:rsidRPr="00716EA8">
        <w:rPr>
          <w:rFonts w:cs="Arial"/>
          <w:color w:val="00B0F0"/>
        </w:rPr>
        <w:t>vyplní uchádzač</w:t>
      </w:r>
      <w:r w:rsidR="00191384" w:rsidRPr="00716EA8">
        <w:rPr>
          <w:rFonts w:cs="Arial"/>
        </w:rPr>
        <w:t>&gt;</w:t>
      </w:r>
    </w:p>
    <w:p w14:paraId="528B5687" w14:textId="46C501F3" w:rsidR="00635616" w:rsidRPr="00716EA8" w:rsidRDefault="00635616" w:rsidP="00716EA8">
      <w:pPr>
        <w:tabs>
          <w:tab w:val="left" w:pos="284"/>
          <w:tab w:val="left" w:pos="2835"/>
        </w:tabs>
        <w:kinsoku w:val="0"/>
        <w:overflowPunct w:val="0"/>
        <w:spacing w:after="0" w:line="276" w:lineRule="auto"/>
        <w:ind w:left="426" w:right="-22" w:hanging="425"/>
        <w:contextualSpacing/>
        <w:rPr>
          <w:rFonts w:eastAsia="Times New Roman" w:cs="Arial"/>
          <w:spacing w:val="-1"/>
          <w:lang w:eastAsia="sk-SK"/>
        </w:rPr>
      </w:pPr>
      <w:r w:rsidRPr="00716EA8">
        <w:rPr>
          <w:rFonts w:eastAsia="Times New Roman" w:cs="Arial"/>
          <w:lang w:eastAsia="sk-SK"/>
        </w:rPr>
        <w:t>IČ</w:t>
      </w:r>
      <w:r w:rsidRPr="00716EA8">
        <w:rPr>
          <w:rFonts w:eastAsia="Times New Roman" w:cs="Arial"/>
          <w:spacing w:val="-1"/>
          <w:lang w:eastAsia="sk-SK"/>
        </w:rPr>
        <w:t xml:space="preserve"> DPH:</w:t>
      </w:r>
      <w:r w:rsidRPr="00716EA8">
        <w:rPr>
          <w:rFonts w:eastAsia="Times New Roman" w:cs="Arial"/>
          <w:spacing w:val="-1"/>
          <w:lang w:eastAsia="sk-SK"/>
        </w:rPr>
        <w:tab/>
      </w:r>
      <w:r w:rsidR="00191384" w:rsidRPr="00716EA8">
        <w:rPr>
          <w:rFonts w:cs="Arial"/>
        </w:rPr>
        <w:t>&lt;</w:t>
      </w:r>
      <w:r w:rsidR="00191384" w:rsidRPr="00716EA8">
        <w:rPr>
          <w:rFonts w:cs="Arial"/>
          <w:color w:val="00B0F0"/>
        </w:rPr>
        <w:t>vyplní uchádzač</w:t>
      </w:r>
      <w:r w:rsidR="00191384" w:rsidRPr="00716EA8">
        <w:rPr>
          <w:rFonts w:cs="Arial"/>
        </w:rPr>
        <w:t>&gt;</w:t>
      </w:r>
    </w:p>
    <w:p w14:paraId="4683611E" w14:textId="372B2E20" w:rsidR="00635616" w:rsidRPr="00716EA8" w:rsidRDefault="00635616" w:rsidP="00716EA8">
      <w:pPr>
        <w:tabs>
          <w:tab w:val="left" w:pos="284"/>
          <w:tab w:val="left" w:pos="2835"/>
        </w:tabs>
        <w:kinsoku w:val="0"/>
        <w:overflowPunct w:val="0"/>
        <w:spacing w:after="0" w:line="276" w:lineRule="auto"/>
        <w:ind w:left="426" w:right="-22" w:hanging="425"/>
        <w:contextualSpacing/>
        <w:rPr>
          <w:rFonts w:eastAsia="Times New Roman" w:cs="Arial"/>
          <w:spacing w:val="-1"/>
          <w:lang w:eastAsia="sk-SK"/>
        </w:rPr>
      </w:pPr>
      <w:r w:rsidRPr="00716EA8">
        <w:rPr>
          <w:rFonts w:eastAsia="Times New Roman" w:cs="Arial"/>
          <w:spacing w:val="-1"/>
          <w:lang w:eastAsia="sk-SK"/>
        </w:rPr>
        <w:t>DIČ:</w:t>
      </w:r>
      <w:r w:rsidRPr="00716EA8">
        <w:rPr>
          <w:rFonts w:eastAsia="Times New Roman" w:cs="Arial"/>
          <w:spacing w:val="-1"/>
          <w:lang w:eastAsia="sk-SK"/>
        </w:rPr>
        <w:tab/>
      </w:r>
      <w:r w:rsidRPr="00716EA8">
        <w:rPr>
          <w:rFonts w:eastAsia="Times New Roman" w:cs="Arial"/>
          <w:spacing w:val="-1"/>
          <w:lang w:eastAsia="sk-SK"/>
        </w:rPr>
        <w:tab/>
      </w:r>
      <w:r w:rsidR="00191384" w:rsidRPr="00716EA8">
        <w:rPr>
          <w:rFonts w:cs="Arial"/>
        </w:rPr>
        <w:t>&lt;</w:t>
      </w:r>
      <w:r w:rsidR="00191384" w:rsidRPr="00716EA8">
        <w:rPr>
          <w:rFonts w:cs="Arial"/>
          <w:color w:val="00B0F0"/>
        </w:rPr>
        <w:t>vyplní uchádzač</w:t>
      </w:r>
      <w:r w:rsidR="00191384" w:rsidRPr="00716EA8">
        <w:rPr>
          <w:rFonts w:cs="Arial"/>
        </w:rPr>
        <w:t>&gt;</w:t>
      </w:r>
    </w:p>
    <w:p w14:paraId="3931A134" w14:textId="2927027E" w:rsidR="00635616" w:rsidRPr="00716EA8" w:rsidRDefault="00635616" w:rsidP="00716EA8">
      <w:pPr>
        <w:tabs>
          <w:tab w:val="left" w:pos="284"/>
          <w:tab w:val="left" w:pos="2835"/>
        </w:tabs>
        <w:kinsoku w:val="0"/>
        <w:overflowPunct w:val="0"/>
        <w:spacing w:after="0" w:line="276" w:lineRule="auto"/>
        <w:ind w:left="426" w:right="-22" w:hanging="425"/>
        <w:contextualSpacing/>
        <w:rPr>
          <w:rFonts w:eastAsia="Times New Roman" w:cs="Arial"/>
          <w:lang w:eastAsia="sk-SK"/>
        </w:rPr>
      </w:pPr>
      <w:r w:rsidRPr="00716EA8">
        <w:rPr>
          <w:rFonts w:eastAsia="Times New Roman" w:cs="Arial"/>
          <w:spacing w:val="-1"/>
          <w:lang w:eastAsia="sk-SK"/>
        </w:rPr>
        <w:t>Bankové</w:t>
      </w:r>
      <w:r w:rsidRPr="00716EA8">
        <w:rPr>
          <w:rFonts w:eastAsia="Times New Roman" w:cs="Arial"/>
          <w:lang w:eastAsia="sk-SK"/>
        </w:rPr>
        <w:t xml:space="preserve"> </w:t>
      </w:r>
      <w:r w:rsidRPr="00716EA8">
        <w:rPr>
          <w:rFonts w:eastAsia="Times New Roman" w:cs="Arial"/>
          <w:spacing w:val="-1"/>
          <w:lang w:eastAsia="sk-SK"/>
        </w:rPr>
        <w:t>spojenie:</w:t>
      </w:r>
      <w:r w:rsidRPr="00716EA8">
        <w:rPr>
          <w:rFonts w:eastAsia="Times New Roman" w:cs="Arial"/>
          <w:spacing w:val="-1"/>
          <w:lang w:eastAsia="sk-SK"/>
        </w:rPr>
        <w:tab/>
      </w:r>
      <w:r w:rsidR="00191384" w:rsidRPr="00716EA8">
        <w:rPr>
          <w:rFonts w:cs="Arial"/>
        </w:rPr>
        <w:t>&lt;</w:t>
      </w:r>
      <w:r w:rsidR="00191384" w:rsidRPr="00716EA8">
        <w:rPr>
          <w:rFonts w:cs="Arial"/>
          <w:color w:val="00B0F0"/>
        </w:rPr>
        <w:t>vyplní uchádzač</w:t>
      </w:r>
      <w:r w:rsidR="00191384" w:rsidRPr="00716EA8">
        <w:rPr>
          <w:rFonts w:cs="Arial"/>
        </w:rPr>
        <w:t>&gt;</w:t>
      </w:r>
    </w:p>
    <w:p w14:paraId="2A67F08B" w14:textId="7118B638" w:rsidR="00635616" w:rsidRPr="00716EA8" w:rsidRDefault="00635616" w:rsidP="00716EA8">
      <w:pPr>
        <w:tabs>
          <w:tab w:val="left" w:pos="284"/>
          <w:tab w:val="left" w:pos="2835"/>
        </w:tabs>
        <w:kinsoku w:val="0"/>
        <w:overflowPunct w:val="0"/>
        <w:spacing w:after="0" w:line="276" w:lineRule="auto"/>
        <w:ind w:left="426" w:right="-22" w:hanging="425"/>
        <w:contextualSpacing/>
        <w:rPr>
          <w:rFonts w:eastAsia="Times New Roman" w:cs="Arial"/>
          <w:spacing w:val="-1"/>
          <w:lang w:eastAsia="sk-SK"/>
        </w:rPr>
      </w:pPr>
      <w:r w:rsidRPr="00716EA8">
        <w:rPr>
          <w:rFonts w:eastAsia="Times New Roman" w:cs="Arial"/>
          <w:lang w:eastAsia="sk-SK"/>
        </w:rPr>
        <w:t>Číslo</w:t>
      </w:r>
      <w:r w:rsidRPr="00716EA8">
        <w:rPr>
          <w:rFonts w:eastAsia="Times New Roman" w:cs="Arial"/>
          <w:spacing w:val="-2"/>
          <w:lang w:eastAsia="sk-SK"/>
        </w:rPr>
        <w:t xml:space="preserve"> </w:t>
      </w:r>
      <w:r w:rsidRPr="00716EA8">
        <w:rPr>
          <w:rFonts w:eastAsia="Times New Roman" w:cs="Arial"/>
          <w:lang w:eastAsia="sk-SK"/>
        </w:rPr>
        <w:t>účtu v tvare IBAN:</w:t>
      </w:r>
      <w:r w:rsidRPr="00716EA8">
        <w:rPr>
          <w:rFonts w:eastAsia="Times New Roman" w:cs="Arial"/>
          <w:lang w:eastAsia="sk-SK"/>
        </w:rPr>
        <w:tab/>
      </w:r>
      <w:r w:rsidR="00191384" w:rsidRPr="00716EA8">
        <w:rPr>
          <w:rFonts w:cs="Arial"/>
        </w:rPr>
        <w:t>&lt;</w:t>
      </w:r>
      <w:r w:rsidR="00191384" w:rsidRPr="00716EA8">
        <w:rPr>
          <w:rFonts w:cs="Arial"/>
          <w:color w:val="00B0F0"/>
        </w:rPr>
        <w:t>vyplní uchádzač</w:t>
      </w:r>
      <w:r w:rsidR="00191384" w:rsidRPr="00716EA8">
        <w:rPr>
          <w:rFonts w:cs="Arial"/>
        </w:rPr>
        <w:t>&gt;</w:t>
      </w:r>
    </w:p>
    <w:p w14:paraId="7083BF50" w14:textId="77777777" w:rsidR="00635616" w:rsidRPr="00716EA8" w:rsidRDefault="00635616" w:rsidP="00716EA8">
      <w:pPr>
        <w:spacing w:after="0" w:line="276" w:lineRule="auto"/>
        <w:rPr>
          <w:rFonts w:cs="Arial"/>
        </w:rPr>
      </w:pPr>
      <w:r w:rsidRPr="00716EA8">
        <w:rPr>
          <w:rFonts w:cs="Arial"/>
        </w:rPr>
        <w:t>(ďalej len „</w:t>
      </w:r>
      <w:r w:rsidRPr="00716EA8">
        <w:rPr>
          <w:rFonts w:cs="Arial"/>
          <w:b/>
        </w:rPr>
        <w:t>poskytovateľ</w:t>
      </w:r>
      <w:r w:rsidRPr="00716EA8">
        <w:rPr>
          <w:rFonts w:cs="Arial"/>
        </w:rPr>
        <w:t xml:space="preserve">“ </w:t>
      </w:r>
      <w:r w:rsidRPr="00716EA8">
        <w:rPr>
          <w:rFonts w:cs="Arial"/>
          <w:noProof/>
        </w:rPr>
        <w:t>v príslušnom gramatickom tvare</w:t>
      </w:r>
      <w:r w:rsidRPr="00716EA8">
        <w:rPr>
          <w:rFonts w:cs="Arial"/>
        </w:rPr>
        <w:t>)</w:t>
      </w:r>
    </w:p>
    <w:p w14:paraId="094F5075" w14:textId="77777777" w:rsidR="00635616" w:rsidRPr="00716EA8" w:rsidRDefault="00635616" w:rsidP="00716EA8">
      <w:pPr>
        <w:spacing w:after="0" w:line="276" w:lineRule="auto"/>
        <w:rPr>
          <w:rFonts w:cs="Arial"/>
        </w:rPr>
      </w:pPr>
      <w:r w:rsidRPr="00716EA8">
        <w:rPr>
          <w:rFonts w:cs="Arial"/>
        </w:rPr>
        <w:t>(objednávateľ a poskytovateľ ďalej v texte zmluvy spolu len „zmluvné strany“)</w:t>
      </w:r>
    </w:p>
    <w:p w14:paraId="42CE5DAA" w14:textId="77777777" w:rsidR="00635616" w:rsidRPr="00716EA8" w:rsidRDefault="00635616" w:rsidP="00716EA8">
      <w:pPr>
        <w:spacing w:after="0" w:line="276" w:lineRule="auto"/>
        <w:rPr>
          <w:rFonts w:cs="Arial"/>
          <w:b/>
          <w:bCs/>
        </w:rPr>
      </w:pPr>
    </w:p>
    <w:p w14:paraId="01EC0F57" w14:textId="77777777" w:rsidR="00635616" w:rsidRPr="00716EA8" w:rsidRDefault="00635616" w:rsidP="00716EA8">
      <w:pPr>
        <w:pStyle w:val="Heading2"/>
        <w:spacing w:before="0" w:after="0" w:line="276" w:lineRule="auto"/>
        <w:jc w:val="center"/>
        <w:rPr>
          <w:rFonts w:ascii="Cambria" w:eastAsia="Times New Roman" w:hAnsi="Cambria"/>
          <w:b/>
          <w:bCs/>
          <w:noProof/>
          <w:color w:val="auto"/>
          <w:sz w:val="22"/>
          <w:szCs w:val="22"/>
          <w:lang w:eastAsia="sk-SK"/>
        </w:rPr>
      </w:pPr>
      <w:r w:rsidRPr="00716EA8">
        <w:rPr>
          <w:rFonts w:ascii="Cambria" w:eastAsia="Times New Roman" w:hAnsi="Cambria"/>
          <w:b/>
          <w:bCs/>
          <w:noProof/>
          <w:color w:val="auto"/>
          <w:sz w:val="22"/>
          <w:szCs w:val="22"/>
          <w:lang w:eastAsia="sk-SK"/>
        </w:rPr>
        <w:t>PREAMBULA</w:t>
      </w:r>
    </w:p>
    <w:p w14:paraId="72A9906F" w14:textId="77777777" w:rsidR="00191384" w:rsidRPr="00716EA8" w:rsidRDefault="00191384" w:rsidP="00716EA8">
      <w:pPr>
        <w:spacing w:after="0" w:line="276" w:lineRule="auto"/>
        <w:rPr>
          <w:lang w:eastAsia="sk-SK"/>
        </w:rPr>
      </w:pPr>
    </w:p>
    <w:p w14:paraId="58152225" w14:textId="0626262E" w:rsidR="00635616" w:rsidRPr="00716EA8" w:rsidRDefault="00635616" w:rsidP="00716EA8">
      <w:pPr>
        <w:spacing w:after="0" w:line="276" w:lineRule="auto"/>
        <w:ind w:left="426" w:hanging="426"/>
        <w:rPr>
          <w:noProof/>
          <w:lang w:eastAsia="sk-SK"/>
        </w:rPr>
      </w:pPr>
      <w:r w:rsidRPr="00716EA8">
        <w:rPr>
          <w:noProof/>
          <w:lang w:eastAsia="sk-SK"/>
        </w:rPr>
        <w:t>1.</w:t>
      </w:r>
      <w:r w:rsidRPr="00716EA8">
        <w:rPr>
          <w:noProof/>
          <w:lang w:eastAsia="sk-SK"/>
        </w:rPr>
        <w:tab/>
      </w:r>
      <w:r w:rsidR="00191384" w:rsidRPr="00716EA8">
        <w:rPr>
          <w:noProof/>
          <w:color w:val="000000" w:themeColor="text1"/>
          <w:lang w:eastAsia="sk-SK"/>
        </w:rPr>
        <w:t>Táto zmluva je výsledkom realizácie čiastkovej zákazky na predmet „</w:t>
      </w:r>
      <w:r w:rsidR="00191384" w:rsidRPr="00716EA8">
        <w:rPr>
          <w:b/>
          <w:bCs/>
          <w:noProof/>
          <w:color w:val="000000" w:themeColor="text1"/>
          <w:lang w:eastAsia="sk-SK"/>
        </w:rPr>
        <w:t xml:space="preserve">Upratovacie služby v expozitúre </w:t>
      </w:r>
      <w:r w:rsidR="00737151" w:rsidRPr="00716EA8">
        <w:rPr>
          <w:b/>
          <w:bCs/>
          <w:noProof/>
          <w:color w:val="000000" w:themeColor="text1"/>
          <w:lang w:eastAsia="sk-SK"/>
        </w:rPr>
        <w:t>Banská Bystrica</w:t>
      </w:r>
      <w:r w:rsidR="00191384" w:rsidRPr="00716EA8">
        <w:rPr>
          <w:noProof/>
          <w:color w:val="000000" w:themeColor="text1"/>
          <w:lang w:eastAsia="sk-SK"/>
        </w:rPr>
        <w:t xml:space="preserve">“ prostredníctvom zriadeného dynamického nákupného systému s názvom „Poskytovanie upratovacích služieb“ postupom užšej súťaže podľa zákona </w:t>
      </w:r>
      <w:r w:rsidR="00191384" w:rsidRPr="00716EA8">
        <w:rPr>
          <w:noProof/>
          <w:color w:val="000000" w:themeColor="text1"/>
          <w:lang w:eastAsia="sk-SK"/>
        </w:rPr>
        <w:lastRenderedPageBreak/>
        <w:t>č. 343/2015 Z. z. o verejnopm obstarávaní a ozmene a doplnení niektorých zákonov v znení neskorších predpisov (ďalej len „zákon o verejnom obstarávaní“) na predmet zákazky: „</w:t>
      </w:r>
      <w:r w:rsidR="00191384" w:rsidRPr="00716EA8">
        <w:rPr>
          <w:b/>
          <w:bCs/>
          <w:noProof/>
          <w:color w:val="000000" w:themeColor="text1"/>
          <w:lang w:eastAsia="sk-SK"/>
        </w:rPr>
        <w:t xml:space="preserve">Upratovacie služby v expozitúre </w:t>
      </w:r>
      <w:r w:rsidR="00737151" w:rsidRPr="00716EA8">
        <w:rPr>
          <w:b/>
          <w:bCs/>
          <w:noProof/>
          <w:color w:val="000000" w:themeColor="text1"/>
          <w:lang w:eastAsia="sk-SK"/>
        </w:rPr>
        <w:t>Banská Bystrica</w:t>
      </w:r>
      <w:r w:rsidR="00191384" w:rsidRPr="00716EA8">
        <w:rPr>
          <w:noProof/>
          <w:color w:val="000000" w:themeColor="text1"/>
          <w:lang w:eastAsia="sk-SK"/>
        </w:rPr>
        <w:t xml:space="preserve">“ (ďalej aj ako „verejné obstarávanie“ alebo „DNS“) vyhlásenom objednávateľom </w:t>
      </w:r>
      <w:r w:rsidR="00191384" w:rsidRPr="00716EA8">
        <w:rPr>
          <w:rFonts w:cs="Arial"/>
          <w:iCs/>
        </w:rPr>
        <w:t>v Úradnom vestníku EÚ</w:t>
      </w:r>
      <w:bookmarkStart w:id="2" w:name="_Hlk156989480"/>
      <w:r w:rsidR="00191384" w:rsidRPr="00716EA8">
        <w:rPr>
          <w:rFonts w:cs="Arial"/>
          <w:iCs/>
        </w:rPr>
        <w:t xml:space="preserve"> č. 942024, série S, č. </w:t>
      </w:r>
      <w:r w:rsidR="00191384" w:rsidRPr="00716EA8">
        <w:rPr>
          <w:rFonts w:cs="Arial"/>
        </w:rPr>
        <w:t>oznámenia: 284991-</w:t>
      </w:r>
      <w:r w:rsidR="00191384" w:rsidRPr="00716EA8">
        <w:rPr>
          <w:rFonts w:cs="Arial"/>
          <w:iCs/>
        </w:rPr>
        <w:t>2024 zo dňa 15.05.2024</w:t>
      </w:r>
      <w:bookmarkEnd w:id="2"/>
      <w:r w:rsidR="00191384" w:rsidRPr="00716EA8">
        <w:rPr>
          <w:rFonts w:cs="Arial"/>
          <w:iCs/>
        </w:rPr>
        <w:t xml:space="preserve"> </w:t>
      </w:r>
      <w:r w:rsidR="00191384" w:rsidRPr="00716EA8">
        <w:rPr>
          <w:rFonts w:cs="Arial"/>
        </w:rPr>
        <w:t xml:space="preserve">a vo </w:t>
      </w:r>
      <w:bookmarkStart w:id="3" w:name="_Hlk159249351"/>
      <w:r w:rsidR="00191384" w:rsidRPr="00716EA8">
        <w:rPr>
          <w:rFonts w:cs="Arial"/>
        </w:rPr>
        <w:t xml:space="preserve">Vestníku verejného </w:t>
      </w:r>
      <w:r w:rsidR="00191384" w:rsidRPr="00716EA8">
        <w:rPr>
          <w:rFonts w:cs="Arial"/>
          <w:iCs/>
        </w:rPr>
        <w:t>obstarávania</w:t>
      </w:r>
      <w:r w:rsidR="00191384" w:rsidRPr="00716EA8">
        <w:rPr>
          <w:rFonts w:cs="Arial"/>
        </w:rPr>
        <w:t xml:space="preserve"> č. 94/2024 pod číslom 12800 - MUS zo dňa 16.05.2024</w:t>
      </w:r>
      <w:bookmarkEnd w:id="3"/>
      <w:r w:rsidR="00191384" w:rsidRPr="00716EA8">
        <w:rPr>
          <w:noProof/>
          <w:color w:val="000000" w:themeColor="text1"/>
          <w:lang w:eastAsia="sk-SK"/>
        </w:rPr>
        <w:t>MUT (ďalej len „oznámenie“) a uzatvára sa s poskytovateľom ako úspešným uchádzačom v uvedenom verejnom obstarávaní</w:t>
      </w:r>
      <w:r w:rsidRPr="00716EA8">
        <w:rPr>
          <w:noProof/>
          <w:lang w:eastAsia="sk-SK"/>
        </w:rPr>
        <w:t>.</w:t>
      </w:r>
    </w:p>
    <w:p w14:paraId="79C83A46" w14:textId="77777777" w:rsidR="00191384" w:rsidRPr="00716EA8" w:rsidRDefault="00191384" w:rsidP="00716EA8">
      <w:pPr>
        <w:spacing w:after="0" w:line="276" w:lineRule="auto"/>
        <w:ind w:left="426" w:hanging="426"/>
        <w:rPr>
          <w:noProof/>
          <w:lang w:eastAsia="sk-SK"/>
        </w:rPr>
      </w:pPr>
    </w:p>
    <w:p w14:paraId="3DCBBF5C" w14:textId="77777777" w:rsidR="00635616" w:rsidRPr="00716EA8" w:rsidRDefault="00635616" w:rsidP="00716EA8">
      <w:pPr>
        <w:spacing w:after="0" w:line="276" w:lineRule="auto"/>
        <w:ind w:left="426" w:hanging="426"/>
        <w:rPr>
          <w:rFonts w:cs="Arial"/>
        </w:rPr>
      </w:pPr>
      <w:r w:rsidRPr="00716EA8">
        <w:rPr>
          <w:noProof/>
          <w:lang w:eastAsia="sk-SK"/>
        </w:rPr>
        <w:t>2.</w:t>
      </w:r>
      <w:r w:rsidRPr="00716EA8">
        <w:rPr>
          <w:noProof/>
          <w:lang w:eastAsia="sk-SK"/>
        </w:rPr>
        <w:tab/>
        <w:t>Na základe vyhodnotenia ponúk bola ponuka poskytovateľa vyhodnotená ako ponuka úspešného uchádzača. Vzhľadom na túto skutočnosť a predloženú ponuku poskytovateľa sa zmluvné strany na základe slobodnej vôle a v súlade s právnymi predpismi platnými na území Slovenskej republiky rozhodli uzatvoriť túto zmluvu.</w:t>
      </w:r>
    </w:p>
    <w:p w14:paraId="7D8EC2F6" w14:textId="77777777" w:rsidR="00191384" w:rsidRPr="00716EA8" w:rsidRDefault="00191384" w:rsidP="00716EA8">
      <w:pPr>
        <w:pStyle w:val="Heading1"/>
        <w:spacing w:before="0" w:after="0" w:line="276" w:lineRule="auto"/>
        <w:rPr>
          <w:rFonts w:ascii="Cambria" w:hAnsi="Cambria"/>
          <w:color w:val="auto"/>
          <w:sz w:val="22"/>
          <w:szCs w:val="22"/>
        </w:rPr>
      </w:pPr>
    </w:p>
    <w:p w14:paraId="4C78F5B4" w14:textId="07D78568" w:rsidR="00635616" w:rsidRPr="00716EA8" w:rsidRDefault="00635616" w:rsidP="00716EA8">
      <w:pPr>
        <w:pStyle w:val="Heading1"/>
        <w:spacing w:before="0" w:after="0" w:line="276" w:lineRule="auto"/>
        <w:jc w:val="center"/>
        <w:rPr>
          <w:rFonts w:ascii="Cambria" w:hAnsi="Cambria"/>
          <w:b/>
          <w:bCs/>
          <w:color w:val="auto"/>
          <w:sz w:val="22"/>
          <w:szCs w:val="22"/>
        </w:rPr>
      </w:pPr>
      <w:r w:rsidRPr="00716EA8">
        <w:rPr>
          <w:rFonts w:ascii="Cambria" w:hAnsi="Cambria"/>
          <w:b/>
          <w:bCs/>
          <w:color w:val="auto"/>
          <w:sz w:val="22"/>
          <w:szCs w:val="22"/>
        </w:rPr>
        <w:t>Článok II</w:t>
      </w:r>
    </w:p>
    <w:p w14:paraId="5776C697" w14:textId="77777777" w:rsidR="00635616" w:rsidRPr="00716EA8" w:rsidRDefault="00635616" w:rsidP="00716EA8">
      <w:pPr>
        <w:pStyle w:val="Heading2"/>
        <w:spacing w:before="0" w:after="0" w:line="276" w:lineRule="auto"/>
        <w:jc w:val="center"/>
        <w:rPr>
          <w:rFonts w:ascii="Cambria" w:hAnsi="Cambria"/>
          <w:b/>
          <w:bCs/>
          <w:color w:val="auto"/>
          <w:sz w:val="22"/>
          <w:szCs w:val="22"/>
        </w:rPr>
      </w:pPr>
      <w:r w:rsidRPr="00716EA8">
        <w:rPr>
          <w:rFonts w:ascii="Cambria" w:hAnsi="Cambria"/>
          <w:b/>
          <w:bCs/>
          <w:color w:val="auto"/>
          <w:sz w:val="22"/>
          <w:szCs w:val="22"/>
        </w:rPr>
        <w:t>Predmet zmluvy</w:t>
      </w:r>
    </w:p>
    <w:p w14:paraId="1B474ED3" w14:textId="77777777" w:rsidR="00191384" w:rsidRPr="00716EA8" w:rsidRDefault="00191384" w:rsidP="00716EA8">
      <w:pPr>
        <w:spacing w:after="0" w:line="276" w:lineRule="auto"/>
      </w:pPr>
    </w:p>
    <w:p w14:paraId="02AD84A6" w14:textId="7B89C7A0" w:rsidR="00635616" w:rsidRPr="00716EA8" w:rsidRDefault="00635616" w:rsidP="00716EA8">
      <w:pPr>
        <w:numPr>
          <w:ilvl w:val="1"/>
          <w:numId w:val="1"/>
        </w:numPr>
        <w:autoSpaceDE w:val="0"/>
        <w:autoSpaceDN w:val="0"/>
        <w:adjustRightInd w:val="0"/>
        <w:spacing w:after="0" w:line="276" w:lineRule="auto"/>
        <w:ind w:left="567" w:hanging="567"/>
        <w:rPr>
          <w:rFonts w:eastAsia="Times New Roman" w:cs="Arial"/>
          <w:noProof/>
          <w:lang w:eastAsia="sk-SK"/>
        </w:rPr>
      </w:pPr>
      <w:bookmarkStart w:id="4" w:name="_Ref74222465"/>
      <w:r w:rsidRPr="00716EA8">
        <w:rPr>
          <w:rFonts w:eastAsia="Times New Roman" w:cs="Arial"/>
          <w:noProof/>
          <w:lang w:eastAsia="sk-SK"/>
        </w:rPr>
        <w:t>Predmetom tejto zmluvy je záväzok poskytovateľa v rozsahu a za podmienok stanovených touto zmluvou</w:t>
      </w:r>
      <w:r w:rsidR="00A1239F" w:rsidRPr="00716EA8">
        <w:rPr>
          <w:rFonts w:eastAsia="Times New Roman" w:cs="Arial"/>
          <w:noProof/>
          <w:lang w:eastAsia="sk-SK"/>
        </w:rPr>
        <w:t xml:space="preserve"> </w:t>
      </w:r>
      <w:r w:rsidR="00A1239F" w:rsidRPr="00716EA8">
        <w:rPr>
          <w:rFonts w:eastAsia="Times New Roman" w:cs="Arial"/>
          <w:noProof/>
          <w:color w:val="000000" w:themeColor="text1"/>
          <w:lang w:eastAsia="sk-SK"/>
        </w:rPr>
        <w:t>a v mieste plnenia</w:t>
      </w:r>
      <w:r w:rsidRPr="00716EA8">
        <w:rPr>
          <w:rFonts w:eastAsia="Times New Roman" w:cs="Arial"/>
          <w:noProof/>
          <w:lang w:eastAsia="sk-SK"/>
        </w:rPr>
        <w:t xml:space="preserve"> poskytovať pre objednávateľa upratovacie a čistiace služby (</w:t>
      </w:r>
      <w:r w:rsidRPr="00716EA8">
        <w:rPr>
          <w:rFonts w:cs="Arial"/>
          <w:lang w:eastAsia="sk-SK"/>
        </w:rPr>
        <w:t>ďalej aj „služby“</w:t>
      </w:r>
      <w:r w:rsidR="0056516C" w:rsidRPr="00716EA8">
        <w:rPr>
          <w:rFonts w:cs="Arial"/>
          <w:lang w:eastAsia="sk-SK"/>
        </w:rPr>
        <w:t xml:space="preserve"> alebo „upratovacie služby“</w:t>
      </w:r>
      <w:r w:rsidRPr="00716EA8">
        <w:rPr>
          <w:rFonts w:cs="Arial"/>
          <w:lang w:eastAsia="sk-SK"/>
        </w:rPr>
        <w:t>)</w:t>
      </w:r>
      <w:r w:rsidRPr="00716EA8">
        <w:rPr>
          <w:rFonts w:eastAsia="Times New Roman" w:cs="Arial"/>
          <w:noProof/>
          <w:lang w:eastAsia="sk-SK"/>
        </w:rPr>
        <w:t>, ktorých rozsah a bližšia špecifikácia je uvedená v Prílohe č. 1 tejto zmluvy, ktorá tvorí jej neoddeliteľnú súčasť.</w:t>
      </w:r>
      <w:bookmarkEnd w:id="4"/>
    </w:p>
    <w:p w14:paraId="1A1096A1" w14:textId="77777777" w:rsidR="00191384" w:rsidRPr="00716EA8" w:rsidRDefault="00191384" w:rsidP="00716EA8">
      <w:pPr>
        <w:autoSpaceDE w:val="0"/>
        <w:autoSpaceDN w:val="0"/>
        <w:adjustRightInd w:val="0"/>
        <w:spacing w:after="0" w:line="276" w:lineRule="auto"/>
        <w:ind w:left="567"/>
        <w:rPr>
          <w:rFonts w:eastAsia="Times New Roman" w:cs="Arial"/>
          <w:noProof/>
          <w:lang w:eastAsia="sk-SK"/>
        </w:rPr>
      </w:pPr>
    </w:p>
    <w:p w14:paraId="55C67619" w14:textId="77777777" w:rsidR="00635616" w:rsidRPr="00716EA8" w:rsidRDefault="00635616" w:rsidP="00716EA8">
      <w:pPr>
        <w:numPr>
          <w:ilvl w:val="1"/>
          <w:numId w:val="1"/>
        </w:numPr>
        <w:autoSpaceDE w:val="0"/>
        <w:autoSpaceDN w:val="0"/>
        <w:adjustRightInd w:val="0"/>
        <w:spacing w:after="0" w:line="276" w:lineRule="auto"/>
        <w:ind w:left="567" w:hanging="567"/>
        <w:rPr>
          <w:rFonts w:eastAsia="Times New Roman" w:cs="Arial"/>
          <w:noProof/>
          <w:lang w:eastAsia="sk-SK"/>
        </w:rPr>
      </w:pPr>
      <w:r w:rsidRPr="00716EA8">
        <w:rPr>
          <w:rFonts w:eastAsia="Times New Roman" w:cs="Arial"/>
          <w:noProof/>
          <w:lang w:eastAsia="sk-SK"/>
        </w:rPr>
        <w:t>Objednávateľ sa touto zmluvou zaväzuje za včas a riadne poskytnuté služby zaplatiť poskytovateľovi cenu dohodnutú podľa tejto zmluvy.</w:t>
      </w:r>
    </w:p>
    <w:p w14:paraId="1CAB91BD" w14:textId="77777777" w:rsidR="00A1239F" w:rsidRPr="00716EA8" w:rsidRDefault="00A1239F" w:rsidP="00716EA8">
      <w:pPr>
        <w:pStyle w:val="ListParagraph"/>
        <w:spacing w:after="0" w:line="276" w:lineRule="auto"/>
        <w:rPr>
          <w:rFonts w:eastAsia="Times New Roman" w:cs="Arial"/>
          <w:noProof/>
          <w:sz w:val="22"/>
          <w:szCs w:val="22"/>
          <w:lang w:eastAsia="sk-SK"/>
        </w:rPr>
      </w:pPr>
    </w:p>
    <w:p w14:paraId="7D7C17D7" w14:textId="69DC5E78" w:rsidR="00A1239F" w:rsidRPr="00716EA8" w:rsidRDefault="00A1239F" w:rsidP="00716EA8">
      <w:pPr>
        <w:numPr>
          <w:ilvl w:val="1"/>
          <w:numId w:val="1"/>
        </w:numPr>
        <w:autoSpaceDE w:val="0"/>
        <w:autoSpaceDN w:val="0"/>
        <w:adjustRightInd w:val="0"/>
        <w:spacing w:after="0" w:line="276" w:lineRule="auto"/>
        <w:ind w:left="567" w:hanging="567"/>
        <w:rPr>
          <w:rFonts w:eastAsia="Times New Roman" w:cs="Arial"/>
          <w:noProof/>
          <w:lang w:eastAsia="sk-SK"/>
        </w:rPr>
      </w:pPr>
      <w:r w:rsidRPr="00716EA8">
        <w:rPr>
          <w:rFonts w:cs="Calibri"/>
          <w:lang w:eastAsia="zh-CN"/>
        </w:rPr>
        <w:t>Poskytovateľ sa zaväzuje plniť pre objednávateľa upratovacie služby vo vlastnom mene,  </w:t>
      </w:r>
      <w:r w:rsidRPr="00716EA8">
        <w:rPr>
          <w:spacing w:val="-1"/>
        </w:rPr>
        <w:t>s odbornou starostlivosťou</w:t>
      </w:r>
      <w:r w:rsidRPr="00716EA8">
        <w:rPr>
          <w:rFonts w:cs="Calibri"/>
          <w:lang w:eastAsia="zh-CN"/>
        </w:rPr>
        <w:t xml:space="preserve"> a na vlastnú zodpovednosť, v kvalite a za podmienok dohodnutých v tejto zmluve, v súlade so súťažnými podkladmi a s predloženou ponukou.</w:t>
      </w:r>
    </w:p>
    <w:p w14:paraId="39AD73DA" w14:textId="77777777" w:rsidR="00635616" w:rsidRPr="00716EA8" w:rsidRDefault="00635616" w:rsidP="00716EA8">
      <w:pPr>
        <w:autoSpaceDE w:val="0"/>
        <w:autoSpaceDN w:val="0"/>
        <w:adjustRightInd w:val="0"/>
        <w:spacing w:after="0" w:line="276" w:lineRule="auto"/>
        <w:rPr>
          <w:rFonts w:eastAsia="Times New Roman" w:cs="Arial"/>
          <w:noProof/>
          <w:lang w:eastAsia="sk-SK"/>
        </w:rPr>
      </w:pPr>
    </w:p>
    <w:p w14:paraId="4E4249B6" w14:textId="7225A711" w:rsidR="00635616" w:rsidRPr="00716EA8" w:rsidRDefault="00635616" w:rsidP="00716EA8">
      <w:pPr>
        <w:pStyle w:val="Heading1"/>
        <w:spacing w:before="0" w:after="0" w:line="276" w:lineRule="auto"/>
        <w:jc w:val="center"/>
        <w:rPr>
          <w:rFonts w:ascii="Cambria" w:hAnsi="Cambria"/>
          <w:b/>
          <w:bCs/>
          <w:color w:val="auto"/>
          <w:sz w:val="22"/>
          <w:szCs w:val="22"/>
        </w:rPr>
      </w:pPr>
      <w:r w:rsidRPr="00716EA8">
        <w:rPr>
          <w:rFonts w:ascii="Cambria" w:hAnsi="Cambria"/>
          <w:b/>
          <w:bCs/>
          <w:color w:val="auto"/>
          <w:sz w:val="22"/>
          <w:szCs w:val="22"/>
        </w:rPr>
        <w:t>Článok III</w:t>
      </w:r>
    </w:p>
    <w:p w14:paraId="18F69C48" w14:textId="6DB59216" w:rsidR="00A1239F" w:rsidRPr="00716EA8" w:rsidRDefault="00A1239F" w:rsidP="00716EA8">
      <w:pPr>
        <w:spacing w:after="0" w:line="276" w:lineRule="auto"/>
        <w:jc w:val="center"/>
        <w:rPr>
          <w:b/>
          <w:bCs/>
        </w:rPr>
      </w:pPr>
      <w:r w:rsidRPr="00716EA8">
        <w:rPr>
          <w:b/>
          <w:bCs/>
        </w:rPr>
        <w:t>Rozsah predmetu zmluvy</w:t>
      </w:r>
    </w:p>
    <w:p w14:paraId="784E5D2B" w14:textId="77777777" w:rsidR="00A1239F" w:rsidRPr="00716EA8" w:rsidRDefault="00A1239F" w:rsidP="00716EA8">
      <w:pPr>
        <w:spacing w:after="0" w:line="276" w:lineRule="auto"/>
        <w:jc w:val="center"/>
        <w:rPr>
          <w:b/>
          <w:bCs/>
        </w:rPr>
      </w:pPr>
    </w:p>
    <w:p w14:paraId="52CC67BF" w14:textId="5293FA79" w:rsidR="00A1239F" w:rsidRPr="00716EA8" w:rsidRDefault="00A1239F" w:rsidP="00716EA8">
      <w:pPr>
        <w:pStyle w:val="ListParagraph"/>
        <w:numPr>
          <w:ilvl w:val="0"/>
          <w:numId w:val="14"/>
        </w:numPr>
        <w:suppressAutoHyphens/>
        <w:spacing w:after="0" w:line="276" w:lineRule="auto"/>
        <w:ind w:left="567" w:hanging="567"/>
        <w:rPr>
          <w:rFonts w:cs="Calibri"/>
          <w:sz w:val="22"/>
          <w:szCs w:val="22"/>
          <w:lang w:eastAsia="zh-CN"/>
        </w:rPr>
      </w:pPr>
      <w:r w:rsidRPr="00716EA8">
        <w:rPr>
          <w:rFonts w:cs="Calibri"/>
          <w:sz w:val="22"/>
          <w:szCs w:val="22"/>
          <w:lang w:eastAsia="zh-CN"/>
        </w:rPr>
        <w:t xml:space="preserve">Poskytovateľ sa zaväzuje vykonávať </w:t>
      </w:r>
      <w:r w:rsidRPr="00716EA8">
        <w:rPr>
          <w:rFonts w:cs="Arial"/>
          <w:color w:val="000000" w:themeColor="text1"/>
          <w:sz w:val="22"/>
          <w:szCs w:val="22"/>
          <w:lang w:eastAsia="sk-SK"/>
        </w:rPr>
        <w:t>upratovacie</w:t>
      </w:r>
      <w:r w:rsidRPr="00716EA8">
        <w:rPr>
          <w:rFonts w:cs="Calibri"/>
          <w:sz w:val="22"/>
          <w:szCs w:val="22"/>
          <w:lang w:eastAsia="zh-CN"/>
        </w:rPr>
        <w:t xml:space="preserve"> služby v nasledovnom rozsahu: </w:t>
      </w:r>
    </w:p>
    <w:p w14:paraId="7EB6866D" w14:textId="595E519C" w:rsidR="00A1239F" w:rsidRPr="00716EA8" w:rsidRDefault="00A1239F" w:rsidP="00716EA8">
      <w:pPr>
        <w:pStyle w:val="ListParagraph"/>
        <w:tabs>
          <w:tab w:val="left" w:pos="1134"/>
        </w:tabs>
        <w:suppressAutoHyphens/>
        <w:spacing w:after="0" w:line="276" w:lineRule="auto"/>
        <w:ind w:left="567"/>
        <w:rPr>
          <w:rFonts w:cs="Calibri"/>
          <w:sz w:val="22"/>
          <w:szCs w:val="22"/>
          <w:lang w:eastAsia="zh-CN"/>
        </w:rPr>
      </w:pPr>
      <w:r w:rsidRPr="00716EA8">
        <w:rPr>
          <w:rFonts w:cs="Calibri"/>
          <w:sz w:val="22"/>
          <w:szCs w:val="22"/>
          <w:lang w:eastAsia="zh-CN"/>
        </w:rPr>
        <w:t>Pravidelné upratovacie služby zahŕňajúce pravidelné upratovanie denne</w:t>
      </w:r>
      <w:r w:rsidR="00591D7F" w:rsidRPr="00716EA8">
        <w:rPr>
          <w:rFonts w:cs="Calibri"/>
          <w:sz w:val="22"/>
          <w:szCs w:val="22"/>
          <w:lang w:eastAsia="zh-CN"/>
        </w:rPr>
        <w:t xml:space="preserve"> (pracovné dni)</w:t>
      </w:r>
      <w:r w:rsidRPr="00716EA8">
        <w:rPr>
          <w:rFonts w:cs="Calibri"/>
          <w:sz w:val="22"/>
          <w:szCs w:val="22"/>
          <w:lang w:eastAsia="zh-CN"/>
        </w:rPr>
        <w:t xml:space="preserve">, týždenne, mesačne, </w:t>
      </w:r>
      <w:r w:rsidR="00591D7F" w:rsidRPr="00716EA8">
        <w:rPr>
          <w:rFonts w:cs="Calibri"/>
          <w:sz w:val="22"/>
          <w:szCs w:val="22"/>
          <w:lang w:eastAsia="zh-CN"/>
        </w:rPr>
        <w:t>polročne</w:t>
      </w:r>
      <w:r w:rsidRPr="00716EA8">
        <w:rPr>
          <w:rFonts w:cs="Calibri"/>
          <w:sz w:val="22"/>
          <w:szCs w:val="22"/>
          <w:lang w:eastAsia="zh-CN"/>
        </w:rPr>
        <w:t>, ročne ako aj ďalšie činnosti na pravidelnej báze,</w:t>
      </w:r>
      <w:r w:rsidRPr="00716EA8">
        <w:rPr>
          <w:rFonts w:eastAsia="Times New Roman" w:cs="Arial"/>
          <w:noProof/>
          <w:color w:val="000000" w:themeColor="text1"/>
          <w:sz w:val="22"/>
          <w:szCs w:val="22"/>
          <w:lang w:eastAsia="sk-SK"/>
        </w:rPr>
        <w:t xml:space="preserve"> </w:t>
      </w:r>
      <w:r w:rsidRPr="00716EA8">
        <w:rPr>
          <w:rFonts w:cs="Calibri"/>
          <w:sz w:val="22"/>
          <w:szCs w:val="22"/>
          <w:lang w:eastAsia="zh-CN"/>
        </w:rPr>
        <w:t xml:space="preserve">    </w:t>
      </w:r>
    </w:p>
    <w:p w14:paraId="3B4FFC88" w14:textId="364E1CD9" w:rsidR="00A1239F" w:rsidRPr="00716EA8" w:rsidRDefault="00A1239F" w:rsidP="00716EA8">
      <w:pPr>
        <w:pStyle w:val="ListParagraph"/>
        <w:tabs>
          <w:tab w:val="left" w:pos="1134"/>
        </w:tabs>
        <w:suppressAutoHyphens/>
        <w:spacing w:after="0" w:line="276" w:lineRule="auto"/>
        <w:ind w:left="567" w:hanging="567"/>
        <w:rPr>
          <w:rFonts w:cs="Calibri"/>
          <w:sz w:val="22"/>
          <w:szCs w:val="22"/>
          <w:lang w:eastAsia="zh-CN"/>
        </w:rPr>
      </w:pPr>
      <w:r w:rsidRPr="00716EA8">
        <w:rPr>
          <w:rFonts w:eastAsia="Times New Roman" w:cs="Arial"/>
          <w:noProof/>
          <w:color w:val="000000" w:themeColor="text1"/>
          <w:sz w:val="22"/>
          <w:szCs w:val="22"/>
          <w:lang w:eastAsia="sk-SK"/>
        </w:rPr>
        <w:tab/>
        <w:t>pričom bližšia špecifikácia požadovaných upratovacích služieb je uvedená v Prílohe č. 1 tejto zmluvy.</w:t>
      </w:r>
    </w:p>
    <w:p w14:paraId="0697CDD8" w14:textId="77777777" w:rsidR="00A1239F" w:rsidRPr="00716EA8" w:rsidRDefault="00A1239F" w:rsidP="00716EA8">
      <w:pPr>
        <w:pStyle w:val="ListParagraph"/>
        <w:suppressAutoHyphens/>
        <w:spacing w:after="0" w:line="276" w:lineRule="auto"/>
        <w:ind w:left="567" w:hanging="567"/>
        <w:rPr>
          <w:rFonts w:cs="Calibri"/>
          <w:sz w:val="22"/>
          <w:szCs w:val="22"/>
          <w:lang w:eastAsia="zh-CN"/>
        </w:rPr>
      </w:pPr>
    </w:p>
    <w:p w14:paraId="08C0822E" w14:textId="77777777" w:rsidR="00A1239F" w:rsidRPr="00716EA8" w:rsidRDefault="00A1239F" w:rsidP="00716EA8">
      <w:pPr>
        <w:pStyle w:val="ListParagraph"/>
        <w:numPr>
          <w:ilvl w:val="0"/>
          <w:numId w:val="14"/>
        </w:numPr>
        <w:suppressAutoHyphens/>
        <w:spacing w:after="0" w:line="276" w:lineRule="auto"/>
        <w:ind w:left="567" w:hanging="567"/>
        <w:rPr>
          <w:rFonts w:cs="Calibri"/>
          <w:sz w:val="22"/>
          <w:szCs w:val="22"/>
          <w:lang w:eastAsia="zh-CN"/>
        </w:rPr>
      </w:pPr>
      <w:r w:rsidRPr="00716EA8">
        <w:rPr>
          <w:rFonts w:cs="Calibri"/>
          <w:sz w:val="22"/>
          <w:szCs w:val="22"/>
          <w:lang w:eastAsia="zh-CN"/>
        </w:rPr>
        <w:t>Poskytovateľ bude vykonávať upratovacie služby podľa určených alebo obvyklých technologických postupov, v súlade s platnými právnymi, prevádzkovými, požiarnymi a bezpečnostnými predpismi.</w:t>
      </w:r>
    </w:p>
    <w:p w14:paraId="5C4EE6B7" w14:textId="77777777" w:rsidR="00A1239F" w:rsidRPr="00716EA8" w:rsidRDefault="00A1239F" w:rsidP="00716EA8">
      <w:pPr>
        <w:pStyle w:val="ListParagraph"/>
        <w:suppressAutoHyphens/>
        <w:spacing w:after="0" w:line="276" w:lineRule="auto"/>
        <w:ind w:left="567" w:hanging="567"/>
        <w:rPr>
          <w:rFonts w:cs="Calibri"/>
          <w:sz w:val="22"/>
          <w:szCs w:val="22"/>
          <w:lang w:eastAsia="zh-CN"/>
        </w:rPr>
      </w:pPr>
    </w:p>
    <w:p w14:paraId="59F5E9AC" w14:textId="56DC1040" w:rsidR="00A1239F" w:rsidRPr="00716EA8" w:rsidRDefault="00A1239F" w:rsidP="00716EA8">
      <w:pPr>
        <w:pStyle w:val="ListParagraph"/>
        <w:numPr>
          <w:ilvl w:val="0"/>
          <w:numId w:val="14"/>
        </w:numPr>
        <w:suppressAutoHyphens/>
        <w:spacing w:after="0" w:line="276" w:lineRule="auto"/>
        <w:ind w:left="567" w:hanging="567"/>
        <w:rPr>
          <w:rFonts w:cs="Calibri"/>
          <w:sz w:val="22"/>
          <w:szCs w:val="22"/>
          <w:lang w:eastAsia="zh-CN"/>
        </w:rPr>
      </w:pPr>
      <w:r w:rsidRPr="00716EA8">
        <w:rPr>
          <w:sz w:val="22"/>
          <w:szCs w:val="22"/>
        </w:rPr>
        <w:t xml:space="preserve">Poskytovanie upratovacích služieb zahŕňa aj zabezpečenie </w:t>
      </w:r>
      <w:r w:rsidRPr="00716EA8">
        <w:rPr>
          <w:rFonts w:cs="Arial"/>
          <w:color w:val="000000" w:themeColor="text1"/>
          <w:sz w:val="22"/>
          <w:szCs w:val="22"/>
        </w:rPr>
        <w:t>čistiacich prostriedkov</w:t>
      </w:r>
      <w:r w:rsidR="006A3295" w:rsidRPr="00716EA8">
        <w:rPr>
          <w:rFonts w:cs="Arial"/>
          <w:color w:val="000000" w:themeColor="text1"/>
          <w:sz w:val="22"/>
          <w:szCs w:val="22"/>
        </w:rPr>
        <w:t>, hygienického materiálu, strojov, zariadení</w:t>
      </w:r>
      <w:r w:rsidRPr="00716EA8">
        <w:rPr>
          <w:rFonts w:cs="Arial"/>
          <w:color w:val="000000" w:themeColor="text1"/>
          <w:sz w:val="22"/>
          <w:szCs w:val="22"/>
        </w:rPr>
        <w:t xml:space="preserve"> a technologického vybavenia potrebných na plnenie predmetu zmluvy</w:t>
      </w:r>
      <w:r w:rsidR="001657DC" w:rsidRPr="00716EA8">
        <w:rPr>
          <w:rFonts w:cs="Arial"/>
          <w:color w:val="000000" w:themeColor="text1"/>
          <w:sz w:val="22"/>
          <w:szCs w:val="22"/>
        </w:rPr>
        <w:t xml:space="preserve"> bližšie </w:t>
      </w:r>
      <w:r w:rsidR="001657DC" w:rsidRPr="00716EA8">
        <w:rPr>
          <w:sz w:val="22"/>
          <w:szCs w:val="22"/>
        </w:rPr>
        <w:t>špecifikovaných v Prílohe č. 1 tejto zmluvy</w:t>
      </w:r>
      <w:r w:rsidRPr="00716EA8">
        <w:rPr>
          <w:rFonts w:cs="Arial"/>
          <w:color w:val="000000" w:themeColor="text1"/>
          <w:sz w:val="22"/>
          <w:szCs w:val="22"/>
        </w:rPr>
        <w:t xml:space="preserve">. </w:t>
      </w:r>
    </w:p>
    <w:p w14:paraId="4A125A9A" w14:textId="77777777" w:rsidR="00A1239F" w:rsidRPr="00716EA8" w:rsidRDefault="00A1239F" w:rsidP="00716EA8">
      <w:pPr>
        <w:pStyle w:val="ListParagraph"/>
        <w:suppressAutoHyphens/>
        <w:spacing w:after="0" w:line="276" w:lineRule="auto"/>
        <w:ind w:left="567"/>
        <w:rPr>
          <w:rFonts w:cs="Calibri"/>
          <w:sz w:val="22"/>
          <w:szCs w:val="22"/>
          <w:lang w:eastAsia="zh-CN"/>
        </w:rPr>
      </w:pPr>
      <w:r w:rsidRPr="00716EA8">
        <w:rPr>
          <w:rFonts w:eastAsia="Times New Roman" w:cs="Arial"/>
          <w:noProof/>
          <w:color w:val="000000" w:themeColor="text1"/>
          <w:sz w:val="22"/>
          <w:szCs w:val="22"/>
          <w:lang w:eastAsia="sk-SK"/>
        </w:rPr>
        <w:t>Poskytovateľ je povinný si zabezpečiť čistiace prostriedky a technologické vybavenie podľa tohto bodu zmluvy na vlastné náklady.</w:t>
      </w:r>
    </w:p>
    <w:p w14:paraId="3D2AAE19" w14:textId="77777777" w:rsidR="00A1239F" w:rsidRPr="00716EA8" w:rsidRDefault="00A1239F" w:rsidP="00716EA8">
      <w:pPr>
        <w:suppressAutoHyphens/>
        <w:spacing w:after="0" w:line="276" w:lineRule="auto"/>
        <w:ind w:left="567" w:hanging="567"/>
      </w:pPr>
    </w:p>
    <w:p w14:paraId="4FF5E780" w14:textId="77777777" w:rsidR="00716661" w:rsidRPr="00716EA8" w:rsidRDefault="00A1239F" w:rsidP="00716EA8">
      <w:pPr>
        <w:pStyle w:val="ListParagraph"/>
        <w:suppressAutoHyphens/>
        <w:spacing w:after="0" w:line="276" w:lineRule="auto"/>
        <w:ind w:left="567"/>
        <w:rPr>
          <w:sz w:val="22"/>
          <w:szCs w:val="22"/>
        </w:rPr>
      </w:pPr>
      <w:r w:rsidRPr="00716EA8">
        <w:rPr>
          <w:sz w:val="22"/>
          <w:szCs w:val="22"/>
        </w:rPr>
        <w:lastRenderedPageBreak/>
        <w:t xml:space="preserve">Pokiaľ nebude možné zabezpečiť </w:t>
      </w:r>
      <w:r w:rsidRPr="00716EA8">
        <w:rPr>
          <w:rFonts w:cs="Arial"/>
          <w:color w:val="000000" w:themeColor="text1"/>
          <w:sz w:val="22"/>
          <w:szCs w:val="22"/>
        </w:rPr>
        <w:t xml:space="preserve">čistiace prostriedky a/alebo technologické vybavenie </w:t>
      </w:r>
      <w:r w:rsidR="001657DC" w:rsidRPr="00716EA8">
        <w:rPr>
          <w:rFonts w:cs="Arial"/>
          <w:color w:val="000000" w:themeColor="text1"/>
          <w:sz w:val="22"/>
          <w:szCs w:val="22"/>
        </w:rPr>
        <w:t xml:space="preserve">podľa tohto bodu zmluvy, a to kedykoľvek </w:t>
      </w:r>
      <w:r w:rsidRPr="00716EA8">
        <w:rPr>
          <w:sz w:val="22"/>
          <w:szCs w:val="22"/>
        </w:rPr>
        <w:t xml:space="preserve">počas trvania </w:t>
      </w:r>
      <w:r w:rsidR="001657DC" w:rsidRPr="00716EA8">
        <w:rPr>
          <w:sz w:val="22"/>
          <w:szCs w:val="22"/>
        </w:rPr>
        <w:t>tejto z</w:t>
      </w:r>
      <w:r w:rsidRPr="00716EA8">
        <w:rPr>
          <w:sz w:val="22"/>
          <w:szCs w:val="22"/>
        </w:rPr>
        <w:t>mluvy, poskytovateľ je povinný o tejto skutočnosti bezodkladne informovať objednávateľa.</w:t>
      </w:r>
    </w:p>
    <w:p w14:paraId="1CDE5F43" w14:textId="77777777" w:rsidR="00716661" w:rsidRPr="00716EA8" w:rsidRDefault="00716661" w:rsidP="00716EA8">
      <w:pPr>
        <w:suppressAutoHyphens/>
        <w:spacing w:after="0" w:line="276" w:lineRule="auto"/>
        <w:ind w:left="567" w:hanging="567"/>
        <w:rPr>
          <w:bCs/>
        </w:rPr>
      </w:pPr>
    </w:p>
    <w:p w14:paraId="1BF05436" w14:textId="3A7436AB" w:rsidR="00A1239F" w:rsidRPr="00716EA8" w:rsidRDefault="00A1239F" w:rsidP="00716EA8">
      <w:pPr>
        <w:pStyle w:val="ListParagraph"/>
        <w:numPr>
          <w:ilvl w:val="0"/>
          <w:numId w:val="14"/>
        </w:numPr>
        <w:suppressAutoHyphens/>
        <w:spacing w:after="0" w:line="276" w:lineRule="auto"/>
        <w:ind w:left="567" w:hanging="567"/>
        <w:rPr>
          <w:sz w:val="22"/>
          <w:szCs w:val="22"/>
        </w:rPr>
      </w:pPr>
      <w:r w:rsidRPr="00716EA8">
        <w:rPr>
          <w:bCs/>
          <w:sz w:val="22"/>
          <w:szCs w:val="22"/>
        </w:rPr>
        <w:t>Pri realizácii predmetu zmluvy môže poskytovateľ použiť aj subdodávateľov. Pri realizácii predmetu zmluvy subdodávateľom má poskytovateľ zodpovednosť tak, akoby ho realizoval sám.</w:t>
      </w:r>
    </w:p>
    <w:p w14:paraId="6DDB4D38" w14:textId="77777777" w:rsidR="00A1239F" w:rsidRPr="00716EA8" w:rsidRDefault="00A1239F" w:rsidP="00716EA8">
      <w:pPr>
        <w:pStyle w:val="ListParagraph"/>
        <w:suppressAutoHyphens/>
        <w:spacing w:after="0" w:line="276" w:lineRule="auto"/>
        <w:ind w:left="567"/>
        <w:rPr>
          <w:spacing w:val="-1"/>
          <w:sz w:val="22"/>
          <w:szCs w:val="22"/>
        </w:rPr>
      </w:pPr>
      <w:r w:rsidRPr="00716EA8">
        <w:rPr>
          <w:bCs/>
          <w:sz w:val="22"/>
          <w:szCs w:val="22"/>
        </w:rPr>
        <w:t>Poskytovateľ</w:t>
      </w:r>
      <w:r w:rsidRPr="00716EA8">
        <w:rPr>
          <w:bCs/>
          <w:spacing w:val="-1"/>
          <w:sz w:val="22"/>
          <w:szCs w:val="22"/>
        </w:rPr>
        <w:t xml:space="preserve"> potvrdzuje, že podľa § 41 ods. 3 zákona o verejnom obstarávaní uviedol v Prílohe č. 3 tejto zmluvy údaje o všetkých známych subdodávateľoch, údaje o osobe oprávnenej konať za subdodávateľa</w:t>
      </w:r>
      <w:r w:rsidRPr="00716EA8">
        <w:rPr>
          <w:spacing w:val="-1"/>
          <w:sz w:val="22"/>
          <w:szCs w:val="22"/>
        </w:rPr>
        <w:t xml:space="preserve"> v rozsahu meno a priezvisko, adresa pobytu, dátum narodenia. </w:t>
      </w:r>
      <w:r w:rsidRPr="00716EA8">
        <w:rPr>
          <w:sz w:val="22"/>
          <w:szCs w:val="22"/>
        </w:rPr>
        <w:t>Poskytovateľ</w:t>
      </w:r>
      <w:r w:rsidRPr="00716EA8">
        <w:rPr>
          <w:spacing w:val="-1"/>
          <w:sz w:val="22"/>
          <w:szCs w:val="22"/>
        </w:rPr>
        <w:t xml:space="preserve"> je povinný písomne (e-mailom) oznámiť bezodkladne objednávateľovi akúkoľvek zmenu uvedených údajov o jestvujúcom subdodávateľovi uvedenom v Prílohe č. 3, najneskôr však do troch pracovných dní odo dňa uskutočnenia zmeny.  </w:t>
      </w:r>
    </w:p>
    <w:p w14:paraId="112E40A0" w14:textId="77777777" w:rsidR="00A1239F" w:rsidRPr="00716EA8" w:rsidRDefault="00A1239F" w:rsidP="00716EA8">
      <w:pPr>
        <w:pStyle w:val="ListParagraph"/>
        <w:suppressAutoHyphens/>
        <w:spacing w:after="0" w:line="276" w:lineRule="auto"/>
        <w:ind w:left="567"/>
        <w:rPr>
          <w:spacing w:val="-1"/>
          <w:sz w:val="22"/>
          <w:szCs w:val="22"/>
        </w:rPr>
      </w:pPr>
      <w:r w:rsidRPr="00716EA8">
        <w:rPr>
          <w:sz w:val="22"/>
          <w:szCs w:val="22"/>
        </w:rPr>
        <w:t xml:space="preserve">V prípade zmeny subdodávateľa (nového </w:t>
      </w:r>
      <w:r w:rsidRPr="00716EA8">
        <w:rPr>
          <w:spacing w:val="-1"/>
          <w:sz w:val="22"/>
          <w:szCs w:val="22"/>
        </w:rPr>
        <w:t>subdodávateľa</w:t>
      </w:r>
      <w:r w:rsidRPr="00716EA8">
        <w:rPr>
          <w:sz w:val="22"/>
          <w:szCs w:val="22"/>
        </w:rPr>
        <w:t>) je poskytovateľ</w:t>
      </w:r>
      <w:r w:rsidRPr="00716EA8">
        <w:rPr>
          <w:spacing w:val="-1"/>
          <w:sz w:val="22"/>
          <w:szCs w:val="22"/>
        </w:rPr>
        <w:t xml:space="preserve"> povinný bezodkladne písomne (e-mailom) </w:t>
      </w:r>
      <w:r w:rsidRPr="00716EA8">
        <w:rPr>
          <w:rFonts w:eastAsia="Cambria" w:cs="Arial"/>
          <w:sz w:val="22"/>
          <w:szCs w:val="22"/>
          <w:lang w:eastAsia="sk-SK" w:bidi="sk-SK"/>
        </w:rPr>
        <w:t xml:space="preserve">oznámiť objednávateľovi údaje o navrhovanom subdodávateľovi a o osobe oprávnenej konať za subdodávateľa v rozsahu meno a priezvisko, adresa pobytu a dátum narodenia, </w:t>
      </w:r>
      <w:r w:rsidRPr="00716EA8">
        <w:rPr>
          <w:spacing w:val="-1"/>
          <w:sz w:val="22"/>
          <w:szCs w:val="22"/>
        </w:rPr>
        <w:t xml:space="preserve">najneskôr však do troch pracovných dní pred jeho plánovaným využitím. </w:t>
      </w:r>
    </w:p>
    <w:p w14:paraId="207C9485" w14:textId="1B654C78" w:rsidR="00D97A4E" w:rsidRPr="00716EA8" w:rsidRDefault="00D97A4E" w:rsidP="00716EA8">
      <w:pPr>
        <w:pStyle w:val="ListParagraph"/>
        <w:suppressAutoHyphens/>
        <w:spacing w:after="0" w:line="276" w:lineRule="auto"/>
        <w:ind w:left="567"/>
        <w:rPr>
          <w:spacing w:val="-1"/>
          <w:sz w:val="22"/>
          <w:szCs w:val="22"/>
        </w:rPr>
      </w:pPr>
      <w:r w:rsidRPr="00716EA8">
        <w:rPr>
          <w:sz w:val="22"/>
          <w:szCs w:val="22"/>
        </w:rPr>
        <w:t>Počas trvania tejto zmluvy je poskytovateľ oprávnený zmeniť subdodávateľa uvedeného v Prílohe č. 3 tejto zmluvy výlučne na základe predchádzajúceho písomného oznámenia poskytovateľa doručeného objednávateľovi a písomného súhlasu objednávateľa doručeného poskytovateľovi. Objednávateľ je povinný sa písomne vyjadriť bez zbytočného odkladu od obdržania písomnej žiadosti poskytovateľa, či s použitím subdodávateľa súhlasí alebo nie. Objednávateľ nesmie súhlas s použitím subdodávateľa bezdôvodne odmietnuť. Ak sa objednávateľ k žiadosti poskytovateľa nevyjadrí do troch pracovných dní, má sa za to, že objednávateľ s použitím subdodávateľa súhlasí.</w:t>
      </w:r>
    </w:p>
    <w:p w14:paraId="36720787" w14:textId="77777777" w:rsidR="00A1239F" w:rsidRPr="00716EA8" w:rsidRDefault="00A1239F" w:rsidP="00716EA8">
      <w:pPr>
        <w:pStyle w:val="ListParagraph"/>
        <w:suppressAutoHyphens/>
        <w:spacing w:after="0" w:line="276" w:lineRule="auto"/>
        <w:ind w:left="567"/>
        <w:rPr>
          <w:spacing w:val="-1"/>
          <w:sz w:val="22"/>
          <w:szCs w:val="22"/>
        </w:rPr>
      </w:pPr>
      <w:r w:rsidRPr="00716EA8">
        <w:rPr>
          <w:spacing w:val="-1"/>
          <w:sz w:val="22"/>
          <w:szCs w:val="22"/>
        </w:rPr>
        <w:t xml:space="preserve">Plnenie zmluvy alebo jej časti prostredníctvom subdodávateľa nezbavuje </w:t>
      </w:r>
      <w:r w:rsidRPr="00716EA8">
        <w:rPr>
          <w:sz w:val="22"/>
          <w:szCs w:val="22"/>
        </w:rPr>
        <w:t>poskytovateľ</w:t>
      </w:r>
      <w:r w:rsidRPr="00716EA8">
        <w:rPr>
          <w:spacing w:val="-1"/>
          <w:sz w:val="22"/>
          <w:szCs w:val="22"/>
        </w:rPr>
        <w:t>a povinnosti a zodpovednosti za plnenia subdodávateľa.</w:t>
      </w:r>
    </w:p>
    <w:p w14:paraId="4F9791DF" w14:textId="77777777" w:rsidR="00A1239F" w:rsidRPr="00716EA8" w:rsidRDefault="00A1239F" w:rsidP="00716EA8">
      <w:pPr>
        <w:pStyle w:val="ListParagraph"/>
        <w:suppressAutoHyphens/>
        <w:spacing w:after="0" w:line="276" w:lineRule="auto"/>
        <w:ind w:left="567" w:hanging="567"/>
        <w:rPr>
          <w:spacing w:val="-1"/>
          <w:sz w:val="22"/>
          <w:szCs w:val="22"/>
        </w:rPr>
      </w:pPr>
    </w:p>
    <w:p w14:paraId="04C3EAF6" w14:textId="77777777" w:rsidR="00A1239F" w:rsidRPr="00716EA8" w:rsidRDefault="00A1239F" w:rsidP="00716EA8">
      <w:pPr>
        <w:pStyle w:val="ListParagraph"/>
        <w:numPr>
          <w:ilvl w:val="0"/>
          <w:numId w:val="14"/>
        </w:numPr>
        <w:suppressAutoHyphens/>
        <w:spacing w:after="0" w:line="276" w:lineRule="auto"/>
        <w:ind w:left="567" w:hanging="567"/>
        <w:rPr>
          <w:spacing w:val="-1"/>
          <w:sz w:val="22"/>
          <w:szCs w:val="22"/>
        </w:rPr>
      </w:pPr>
      <w:r w:rsidRPr="00716EA8">
        <w:rPr>
          <w:sz w:val="22"/>
          <w:szCs w:val="22"/>
        </w:rPr>
        <w:t>Poskytovateľ</w:t>
      </w:r>
      <w:r w:rsidRPr="00716EA8">
        <w:rPr>
          <w:rFonts w:cs="Arial"/>
          <w:sz w:val="22"/>
          <w:szCs w:val="22"/>
        </w:rPr>
        <w:t xml:space="preserve"> </w:t>
      </w:r>
      <w:r w:rsidRPr="00716EA8">
        <w:rPr>
          <w:rFonts w:eastAsia="Cambria" w:cs="Cambria"/>
          <w:sz w:val="22"/>
          <w:szCs w:val="22"/>
          <w:lang w:eastAsia="sk-SK" w:bidi="sk-SK"/>
        </w:rPr>
        <w:t>sa zaväzuje</w:t>
      </w:r>
      <w:r w:rsidRPr="00716EA8">
        <w:rPr>
          <w:rFonts w:cs="Arial"/>
          <w:sz w:val="22"/>
          <w:szCs w:val="22"/>
        </w:rPr>
        <w:t xml:space="preserve"> v plnom rozsahu dodržiavať zákon č. 82/2005 Z. z. o nelegálnej práci a nelegálnom zamestnávaní a o zmene a doplnení niektorých zákonov v znení neskorších predpisov (ďalej len „zákon č. 82/2005 Z. z.“). </w:t>
      </w:r>
      <w:r w:rsidRPr="00716EA8">
        <w:rPr>
          <w:sz w:val="22"/>
          <w:szCs w:val="22"/>
        </w:rPr>
        <w:t>Poskytovateľ</w:t>
      </w:r>
      <w:r w:rsidRPr="00716EA8">
        <w:rPr>
          <w:rFonts w:cs="Arial"/>
          <w:sz w:val="22"/>
          <w:szCs w:val="22"/>
        </w:rPr>
        <w:t xml:space="preserve"> vyhlasuje, že neporušuje a počas trvania tejto zmluvy nebude porušovať zákaz nelegálneho zamestnávania v zmysle zákona č. 82/2005 Z. z. V prípade, ak sa vyhlásenie </w:t>
      </w:r>
      <w:r w:rsidRPr="00716EA8">
        <w:rPr>
          <w:sz w:val="22"/>
          <w:szCs w:val="22"/>
        </w:rPr>
        <w:t>poskytovateľ</w:t>
      </w:r>
      <w:r w:rsidRPr="00716EA8">
        <w:rPr>
          <w:rFonts w:cs="Arial"/>
          <w:sz w:val="22"/>
          <w:szCs w:val="22"/>
        </w:rPr>
        <w:t xml:space="preserve">a podľa predchádzajúcej vety preukáže za nepravdivé a kontrolný orgán uloží objednávateľovi pokutu za porušenie zákazu prijať prácu alebo službu podľa § 7b ods. 5 zákona č. 82/2005 Z. z., tak sa </w:t>
      </w:r>
      <w:r w:rsidRPr="00716EA8">
        <w:rPr>
          <w:sz w:val="22"/>
          <w:szCs w:val="22"/>
        </w:rPr>
        <w:t>poskytovateľ</w:t>
      </w:r>
      <w:r w:rsidRPr="00716EA8">
        <w:rPr>
          <w:rFonts w:cs="Arial"/>
          <w:sz w:val="22"/>
          <w:szCs w:val="22"/>
        </w:rPr>
        <w:t xml:space="preserve"> zaväzuje uhradiť objednávateľovi zmluvnú pokutu v sume rovnajúcej sa dvojnásobku pokuty uplatnenej kontrolným orgánom u objednávateľa, a to do 7 kalendárnych dní odo dňa jej uplatnenia u </w:t>
      </w:r>
      <w:r w:rsidRPr="00716EA8">
        <w:rPr>
          <w:sz w:val="22"/>
          <w:szCs w:val="22"/>
        </w:rPr>
        <w:t>poskytovateľ</w:t>
      </w:r>
      <w:r w:rsidRPr="00716EA8">
        <w:rPr>
          <w:rFonts w:cs="Arial"/>
          <w:sz w:val="22"/>
          <w:szCs w:val="22"/>
        </w:rPr>
        <w:t>a objednávateľom.</w:t>
      </w:r>
    </w:p>
    <w:p w14:paraId="6B1995C3" w14:textId="77777777" w:rsidR="00A1239F" w:rsidRPr="00716EA8" w:rsidRDefault="00A1239F" w:rsidP="00716EA8">
      <w:pPr>
        <w:pStyle w:val="ListParagraph"/>
        <w:suppressAutoHyphens/>
        <w:spacing w:after="0" w:line="276" w:lineRule="auto"/>
        <w:ind w:left="567" w:hanging="567"/>
        <w:rPr>
          <w:spacing w:val="-1"/>
          <w:sz w:val="22"/>
          <w:szCs w:val="22"/>
        </w:rPr>
      </w:pPr>
    </w:p>
    <w:p w14:paraId="137372A4" w14:textId="5F12DE11" w:rsidR="00083D5F" w:rsidRPr="00716EA8" w:rsidRDefault="00A1239F" w:rsidP="00716EA8">
      <w:pPr>
        <w:pStyle w:val="ListParagraph"/>
        <w:numPr>
          <w:ilvl w:val="0"/>
          <w:numId w:val="14"/>
        </w:numPr>
        <w:suppressAutoHyphens/>
        <w:spacing w:after="0" w:line="276" w:lineRule="auto"/>
        <w:ind w:left="567" w:hanging="567"/>
        <w:rPr>
          <w:spacing w:val="-1"/>
          <w:sz w:val="22"/>
          <w:szCs w:val="22"/>
        </w:rPr>
      </w:pPr>
      <w:r w:rsidRPr="00716EA8">
        <w:rPr>
          <w:sz w:val="22"/>
          <w:szCs w:val="22"/>
        </w:rPr>
        <w:t>Poskytovateľ sa zaväzuje, počas celej doby trvania tejto zmluvy byť zapísaný v registri partnerov verejného sektora, a to v prípade, ak má túto povinnosť podľa zákona č. 315/2016 Z. z. o registri partnerov verejného sektora a o zmene a doplnení niektorých zákonov v znení neskorších predpisov (ďalej len „zákon č. 315/2016 Z. z.“). U subdodávateľa táto povinnosť platí, ak mu takáto povinnosť v zmysle zákon č. 315/2016 Z. z. vzniká, pričom za jej splnenie zodpovedá poskytovateľ.</w:t>
      </w:r>
    </w:p>
    <w:p w14:paraId="4131EC9B" w14:textId="29873189" w:rsidR="00635616" w:rsidRPr="00716EA8" w:rsidRDefault="00635616" w:rsidP="00716EA8">
      <w:pPr>
        <w:pStyle w:val="Heading1"/>
        <w:spacing w:before="0" w:after="0" w:line="276" w:lineRule="auto"/>
        <w:jc w:val="center"/>
        <w:rPr>
          <w:rFonts w:ascii="Cambria" w:hAnsi="Cambria"/>
          <w:b/>
          <w:bCs/>
          <w:color w:val="auto"/>
          <w:sz w:val="22"/>
          <w:szCs w:val="22"/>
        </w:rPr>
      </w:pPr>
      <w:r w:rsidRPr="00716EA8">
        <w:rPr>
          <w:rFonts w:ascii="Cambria" w:hAnsi="Cambria"/>
          <w:b/>
          <w:bCs/>
          <w:color w:val="auto"/>
          <w:sz w:val="22"/>
          <w:szCs w:val="22"/>
        </w:rPr>
        <w:lastRenderedPageBreak/>
        <w:t>Článok IV</w:t>
      </w:r>
    </w:p>
    <w:p w14:paraId="755A9625" w14:textId="77777777" w:rsidR="00A1239F" w:rsidRPr="00716EA8" w:rsidRDefault="00A1239F" w:rsidP="00716EA8">
      <w:pPr>
        <w:pStyle w:val="Heading2"/>
        <w:spacing w:before="0" w:after="0" w:line="276" w:lineRule="auto"/>
        <w:jc w:val="center"/>
        <w:rPr>
          <w:rFonts w:ascii="Cambria" w:hAnsi="Cambria"/>
          <w:b/>
          <w:bCs/>
          <w:color w:val="auto"/>
          <w:sz w:val="22"/>
          <w:szCs w:val="22"/>
        </w:rPr>
      </w:pPr>
      <w:r w:rsidRPr="00716EA8">
        <w:rPr>
          <w:rFonts w:ascii="Cambria" w:hAnsi="Cambria"/>
          <w:b/>
          <w:bCs/>
          <w:color w:val="auto"/>
          <w:sz w:val="22"/>
          <w:szCs w:val="22"/>
        </w:rPr>
        <w:t>Miesto a čas plnenia</w:t>
      </w:r>
    </w:p>
    <w:p w14:paraId="3FBB4D02" w14:textId="77777777" w:rsidR="00191384" w:rsidRPr="00716EA8" w:rsidRDefault="00191384" w:rsidP="00716EA8">
      <w:pPr>
        <w:spacing w:after="0" w:line="276" w:lineRule="auto"/>
      </w:pPr>
    </w:p>
    <w:p w14:paraId="1132627C" w14:textId="342A9D2A" w:rsidR="00A1239F" w:rsidRPr="00716EA8" w:rsidRDefault="00A1239F" w:rsidP="00716EA8">
      <w:pPr>
        <w:numPr>
          <w:ilvl w:val="1"/>
          <w:numId w:val="2"/>
        </w:numPr>
        <w:autoSpaceDE w:val="0"/>
        <w:autoSpaceDN w:val="0"/>
        <w:adjustRightInd w:val="0"/>
        <w:spacing w:after="0" w:line="276" w:lineRule="auto"/>
        <w:ind w:left="567" w:hanging="567"/>
        <w:rPr>
          <w:rFonts w:eastAsia="Times New Roman" w:cs="Arial"/>
          <w:noProof/>
          <w:shd w:val="clear" w:color="auto" w:fill="FFFFFF" w:themeFill="background1"/>
          <w:lang w:eastAsia="sk-SK"/>
        </w:rPr>
      </w:pPr>
      <w:r w:rsidRPr="00716EA8">
        <w:rPr>
          <w:rFonts w:eastAsia="Times New Roman" w:cs="Arial"/>
          <w:noProof/>
          <w:lang w:eastAsia="sk-SK"/>
        </w:rPr>
        <w:t>Miestom poskytovania služieb sú vnútorné priestory a vonkajšie priestory objektu objednávateľa -</w:t>
      </w:r>
      <w:r w:rsidRPr="00716EA8">
        <w:rPr>
          <w:rFonts w:eastAsia="Times New Roman" w:cs="Arial"/>
          <w:noProof/>
          <w:lang w:eastAsia="sk-SK"/>
        </w:rPr>
        <w:tab/>
        <w:t>Národná banka Slovenska, expozitúra</w:t>
      </w:r>
      <w:r w:rsidR="0081498C" w:rsidRPr="00716EA8">
        <w:rPr>
          <w:rFonts w:eastAsia="Times New Roman" w:cs="Arial"/>
          <w:noProof/>
          <w:lang w:eastAsia="sk-SK"/>
        </w:rPr>
        <w:t xml:space="preserve"> </w:t>
      </w:r>
      <w:r w:rsidR="00737151" w:rsidRPr="00716EA8">
        <w:rPr>
          <w:b/>
          <w:bCs/>
          <w:noProof/>
          <w:color w:val="000000" w:themeColor="text1"/>
          <w:lang w:eastAsia="sk-SK"/>
        </w:rPr>
        <w:t>Banská Bystrica</w:t>
      </w:r>
      <w:r w:rsidRPr="00716EA8">
        <w:rPr>
          <w:rFonts w:eastAsia="Times New Roman" w:cs="Arial"/>
          <w:noProof/>
          <w:lang w:eastAsia="sk-SK"/>
        </w:rPr>
        <w:t>,</w:t>
      </w:r>
      <w:r w:rsidR="00737151" w:rsidRPr="00716EA8">
        <w:rPr>
          <w:rFonts w:eastAsia="Times New Roman" w:cs="Arial"/>
          <w:noProof/>
          <w:lang w:eastAsia="sk-SK"/>
        </w:rPr>
        <w:t xml:space="preserve"> </w:t>
      </w:r>
      <w:r w:rsidR="00737151" w:rsidRPr="00716EA8">
        <w:rPr>
          <w:rFonts w:eastAsia="DengXian" w:cs="Arial"/>
          <w:color w:val="000000" w:themeColor="text1"/>
          <w:lang w:eastAsia="zh-CN"/>
        </w:rPr>
        <w:t>Národná 10, 975 77 Banská Bystrica</w:t>
      </w:r>
      <w:r w:rsidRPr="00716EA8">
        <w:rPr>
          <w:rFonts w:eastAsia="Times New Roman" w:cs="Arial"/>
          <w:noProof/>
          <w:lang w:eastAsia="sk-SK"/>
        </w:rPr>
        <w:t>.</w:t>
      </w:r>
    </w:p>
    <w:p w14:paraId="74F90B46" w14:textId="77777777" w:rsidR="00A1239F" w:rsidRPr="00716EA8" w:rsidRDefault="00A1239F" w:rsidP="00716EA8">
      <w:pPr>
        <w:autoSpaceDE w:val="0"/>
        <w:autoSpaceDN w:val="0"/>
        <w:adjustRightInd w:val="0"/>
        <w:spacing w:after="0" w:line="276" w:lineRule="auto"/>
        <w:ind w:left="567"/>
        <w:rPr>
          <w:rFonts w:eastAsia="Times New Roman" w:cs="Arial"/>
          <w:noProof/>
          <w:shd w:val="clear" w:color="auto" w:fill="FFFFFF" w:themeFill="background1"/>
          <w:lang w:eastAsia="sk-SK"/>
        </w:rPr>
      </w:pPr>
    </w:p>
    <w:p w14:paraId="733D8055" w14:textId="26C08CDC" w:rsidR="00635616" w:rsidRPr="00716EA8" w:rsidRDefault="00635616" w:rsidP="00716EA8">
      <w:pPr>
        <w:numPr>
          <w:ilvl w:val="1"/>
          <w:numId w:val="2"/>
        </w:numPr>
        <w:autoSpaceDE w:val="0"/>
        <w:autoSpaceDN w:val="0"/>
        <w:adjustRightInd w:val="0"/>
        <w:spacing w:after="0" w:line="276" w:lineRule="auto"/>
        <w:ind w:left="567" w:hanging="567"/>
        <w:rPr>
          <w:rFonts w:eastAsia="Times New Roman" w:cs="Arial"/>
          <w:noProof/>
          <w:shd w:val="clear" w:color="auto" w:fill="FFFFFF" w:themeFill="background1"/>
          <w:lang w:eastAsia="sk-SK"/>
        </w:rPr>
      </w:pPr>
      <w:r w:rsidRPr="00716EA8">
        <w:rPr>
          <w:rFonts w:eastAsia="Times New Roman" w:cs="Arial"/>
          <w:noProof/>
          <w:lang w:eastAsia="sk-SK"/>
        </w:rPr>
        <w:t>Upratovacie a  čistiace  služby  bude  poskytovateľ  zabezpečovať  v  pracovných  dňoch  od </w:t>
      </w:r>
      <w:r w:rsidRPr="00716EA8">
        <w:rPr>
          <w:rFonts w:eastAsia="Times New Roman" w:cs="Arial"/>
          <w:noProof/>
          <w:shd w:val="clear" w:color="auto" w:fill="FFFFFF" w:themeFill="background1"/>
          <w:lang w:eastAsia="sk-SK"/>
        </w:rPr>
        <w:t xml:space="preserve">pondelka až do štvrtka </w:t>
      </w:r>
      <w:r w:rsidRPr="00716EA8">
        <w:rPr>
          <w:rFonts w:eastAsia="Times New Roman" w:cs="Arial"/>
          <w:noProof/>
          <w:lang w:eastAsia="sk-SK"/>
        </w:rPr>
        <w:t>v  čase</w:t>
      </w:r>
      <w:r w:rsidRPr="00716EA8">
        <w:rPr>
          <w:rFonts w:eastAsia="Times New Roman" w:cs="Arial"/>
          <w:noProof/>
          <w:shd w:val="clear" w:color="auto" w:fill="FFFFFF" w:themeFill="background1"/>
          <w:lang w:eastAsia="sk-SK"/>
        </w:rPr>
        <w:t xml:space="preserve"> od 12.00 hod. do 15.00 hod., v piatok </w:t>
      </w:r>
      <w:r w:rsidRPr="00716EA8">
        <w:rPr>
          <w:rFonts w:eastAsia="Times New Roman" w:cs="Arial"/>
          <w:noProof/>
          <w:lang w:eastAsia="sk-SK"/>
        </w:rPr>
        <w:t>v  čase</w:t>
      </w:r>
      <w:r w:rsidRPr="00716EA8">
        <w:rPr>
          <w:rFonts w:eastAsia="Times New Roman" w:cs="Arial"/>
          <w:noProof/>
          <w:shd w:val="clear" w:color="auto" w:fill="FFFFFF" w:themeFill="background1"/>
          <w:lang w:eastAsia="sk-SK"/>
        </w:rPr>
        <w:t xml:space="preserve"> od 12.00 hod. do 14.45 hod. </w:t>
      </w:r>
      <w:r w:rsidRPr="00716EA8">
        <w:rPr>
          <w:rFonts w:eastAsia="Times New Roman" w:cs="Arial"/>
          <w:noProof/>
          <w:lang w:eastAsia="sk-SK"/>
        </w:rPr>
        <w:t>V prípade potreby objednávateľa, a to najmä z prevádzkových dôvodov, sa poskytovateľ zaväzuje poskytovať upratovacie a čistiace služby aj mimo stanoveného času, a prispôsobiť čas upratovania a čistenia podľa požiadavky objednávateľa, ak tomu nebránia vážne dôvody.</w:t>
      </w:r>
    </w:p>
    <w:p w14:paraId="723E8C5F" w14:textId="77777777" w:rsidR="00191384" w:rsidRPr="00716EA8" w:rsidRDefault="00191384" w:rsidP="00716EA8">
      <w:pPr>
        <w:autoSpaceDE w:val="0"/>
        <w:autoSpaceDN w:val="0"/>
        <w:adjustRightInd w:val="0"/>
        <w:spacing w:after="0" w:line="276" w:lineRule="auto"/>
        <w:ind w:left="567"/>
        <w:rPr>
          <w:rFonts w:eastAsia="Times New Roman" w:cs="Arial"/>
          <w:noProof/>
          <w:shd w:val="clear" w:color="auto" w:fill="FFFFFF" w:themeFill="background1"/>
          <w:lang w:eastAsia="sk-SK"/>
        </w:rPr>
      </w:pPr>
    </w:p>
    <w:p w14:paraId="19714088" w14:textId="77777777" w:rsidR="00635616" w:rsidRPr="00716EA8" w:rsidRDefault="00635616" w:rsidP="00716EA8">
      <w:pPr>
        <w:numPr>
          <w:ilvl w:val="1"/>
          <w:numId w:val="2"/>
        </w:numPr>
        <w:autoSpaceDE w:val="0"/>
        <w:autoSpaceDN w:val="0"/>
        <w:adjustRightInd w:val="0"/>
        <w:spacing w:after="0" w:line="276" w:lineRule="auto"/>
        <w:ind w:left="567" w:hanging="567"/>
        <w:rPr>
          <w:rFonts w:eastAsia="Times New Roman" w:cs="Arial"/>
          <w:noProof/>
          <w:lang w:eastAsia="sk-SK"/>
        </w:rPr>
      </w:pPr>
      <w:r w:rsidRPr="00716EA8">
        <w:rPr>
          <w:rFonts w:eastAsia="Times New Roman" w:cs="Arial"/>
          <w:noProof/>
          <w:lang w:eastAsia="sk-SK"/>
        </w:rPr>
        <w:t xml:space="preserve">Periodicita a rozvrh poskytovania služieb je uvedený v Prílohe č. 1 tejto zmluvy. </w:t>
      </w:r>
    </w:p>
    <w:p w14:paraId="50287BC9" w14:textId="77777777" w:rsidR="00191384" w:rsidRPr="00716EA8" w:rsidRDefault="00191384" w:rsidP="00716EA8">
      <w:pPr>
        <w:autoSpaceDE w:val="0"/>
        <w:autoSpaceDN w:val="0"/>
        <w:adjustRightInd w:val="0"/>
        <w:spacing w:after="0" w:line="276" w:lineRule="auto"/>
        <w:rPr>
          <w:rFonts w:eastAsia="Times New Roman" w:cs="Arial"/>
          <w:noProof/>
          <w:lang w:eastAsia="sk-SK"/>
        </w:rPr>
      </w:pPr>
    </w:p>
    <w:p w14:paraId="28C55A6E" w14:textId="5EEBB88C" w:rsidR="00635616" w:rsidRPr="00716EA8" w:rsidRDefault="00635616" w:rsidP="00716EA8">
      <w:pPr>
        <w:numPr>
          <w:ilvl w:val="1"/>
          <w:numId w:val="2"/>
        </w:numPr>
        <w:autoSpaceDE w:val="0"/>
        <w:autoSpaceDN w:val="0"/>
        <w:adjustRightInd w:val="0"/>
        <w:spacing w:after="0" w:line="276" w:lineRule="auto"/>
        <w:ind w:left="567" w:hanging="567"/>
        <w:rPr>
          <w:rFonts w:eastAsia="Times New Roman" w:cs="Arial"/>
          <w:noProof/>
          <w:lang w:eastAsia="sk-SK"/>
        </w:rPr>
      </w:pPr>
      <w:bookmarkStart w:id="5" w:name="_Hlk74231784"/>
      <w:r w:rsidRPr="00716EA8">
        <w:rPr>
          <w:rFonts w:eastAsia="Times New Roman" w:cs="Arial"/>
          <w:noProof/>
          <w:lang w:eastAsia="sk-SK"/>
        </w:rPr>
        <w:t>Poskytovateľ je povinný začať poskytovať služby podľa článku II bodu 1 tejto zmluvy na základe písomnej výzvy objednávateľa, a to v termíne uvedenom vo výzve</w:t>
      </w:r>
      <w:r w:rsidR="00A1239F" w:rsidRPr="00716EA8">
        <w:rPr>
          <w:rFonts w:eastAsia="Times New Roman" w:cs="Arial"/>
          <w:noProof/>
          <w:lang w:eastAsia="sk-SK"/>
        </w:rPr>
        <w:t xml:space="preserve">, </w:t>
      </w:r>
      <w:r w:rsidR="00A1239F" w:rsidRPr="00716EA8">
        <w:rPr>
          <w:rFonts w:eastAsia="Times New Roman" w:cs="Arial"/>
          <w:noProof/>
          <w:color w:val="000000" w:themeColor="text1"/>
          <w:lang w:eastAsia="sk-SK"/>
        </w:rPr>
        <w:t>avšak najneskôr do siedmich (7) kalendárnych dní odo dňa nadobudnutia účinnosti tejto zmluvy</w:t>
      </w:r>
      <w:r w:rsidRPr="00716EA8">
        <w:rPr>
          <w:rFonts w:eastAsia="Times New Roman" w:cs="Arial"/>
          <w:noProof/>
          <w:lang w:eastAsia="sk-SK"/>
        </w:rPr>
        <w:t xml:space="preserve">. </w:t>
      </w:r>
    </w:p>
    <w:bookmarkEnd w:id="5"/>
    <w:p w14:paraId="362AEA34" w14:textId="77777777" w:rsidR="00635616" w:rsidRPr="00716EA8" w:rsidRDefault="00635616" w:rsidP="00716EA8">
      <w:pPr>
        <w:spacing w:after="0" w:line="276" w:lineRule="auto"/>
      </w:pPr>
    </w:p>
    <w:p w14:paraId="2767A83B" w14:textId="42842013" w:rsidR="00635616" w:rsidRPr="00716EA8" w:rsidRDefault="00635616" w:rsidP="00716EA8">
      <w:pPr>
        <w:pStyle w:val="Heading1"/>
        <w:spacing w:before="0" w:after="0" w:line="276" w:lineRule="auto"/>
        <w:jc w:val="center"/>
        <w:rPr>
          <w:rFonts w:ascii="Cambria" w:hAnsi="Cambria"/>
          <w:b/>
          <w:bCs/>
          <w:color w:val="auto"/>
          <w:sz w:val="22"/>
          <w:szCs w:val="22"/>
        </w:rPr>
      </w:pPr>
      <w:r w:rsidRPr="00716EA8">
        <w:rPr>
          <w:rFonts w:ascii="Cambria" w:hAnsi="Cambria"/>
          <w:b/>
          <w:bCs/>
          <w:color w:val="auto"/>
          <w:sz w:val="22"/>
          <w:szCs w:val="22"/>
        </w:rPr>
        <w:t>Článok V</w:t>
      </w:r>
    </w:p>
    <w:p w14:paraId="4EADA305" w14:textId="0DC05243" w:rsidR="00635616" w:rsidRPr="00716EA8" w:rsidRDefault="00635616" w:rsidP="00716EA8">
      <w:pPr>
        <w:pStyle w:val="Heading2"/>
        <w:spacing w:before="0" w:after="0" w:line="276" w:lineRule="auto"/>
        <w:jc w:val="center"/>
        <w:rPr>
          <w:rFonts w:ascii="Cambria" w:hAnsi="Cambria"/>
          <w:b/>
          <w:bCs/>
          <w:color w:val="auto"/>
          <w:sz w:val="22"/>
          <w:szCs w:val="22"/>
        </w:rPr>
      </w:pPr>
      <w:r w:rsidRPr="00716EA8">
        <w:rPr>
          <w:rFonts w:ascii="Cambria" w:hAnsi="Cambria"/>
          <w:b/>
          <w:bCs/>
          <w:color w:val="auto"/>
          <w:sz w:val="22"/>
          <w:szCs w:val="22"/>
        </w:rPr>
        <w:t xml:space="preserve">Cena </w:t>
      </w:r>
      <w:r w:rsidR="008A05DB" w:rsidRPr="00716EA8">
        <w:rPr>
          <w:rFonts w:ascii="Cambria" w:hAnsi="Cambria"/>
          <w:b/>
          <w:bCs/>
          <w:color w:val="auto"/>
          <w:sz w:val="22"/>
          <w:szCs w:val="22"/>
        </w:rPr>
        <w:t>predmetu zmluvy</w:t>
      </w:r>
    </w:p>
    <w:p w14:paraId="23414CB9" w14:textId="77777777" w:rsidR="00191384" w:rsidRPr="00716EA8" w:rsidRDefault="00191384" w:rsidP="00716EA8">
      <w:pPr>
        <w:spacing w:after="0" w:line="276" w:lineRule="auto"/>
      </w:pPr>
    </w:p>
    <w:p w14:paraId="7653CA82" w14:textId="77777777" w:rsidR="00635616" w:rsidRPr="00716EA8" w:rsidRDefault="00635616" w:rsidP="00716EA8">
      <w:pPr>
        <w:keepNext/>
        <w:numPr>
          <w:ilvl w:val="1"/>
          <w:numId w:val="3"/>
        </w:numPr>
        <w:autoSpaceDE w:val="0"/>
        <w:autoSpaceDN w:val="0"/>
        <w:adjustRightInd w:val="0"/>
        <w:spacing w:after="0" w:line="276" w:lineRule="auto"/>
        <w:ind w:left="567" w:hanging="567"/>
        <w:rPr>
          <w:rFonts w:cs="Arial"/>
          <w:b/>
        </w:rPr>
      </w:pPr>
      <w:r w:rsidRPr="00716EA8">
        <w:rPr>
          <w:rFonts w:eastAsia="Times New Roman" w:cs="Arial"/>
          <w:noProof/>
          <w:lang w:eastAsia="sk-SK"/>
        </w:rPr>
        <w:t xml:space="preserve">Cena za poskytované služby je stanovená dohodou zmluvných strán v zmysle zákona </w:t>
      </w:r>
      <w:r w:rsidRPr="00716EA8">
        <w:rPr>
          <w:rFonts w:eastAsia="Times New Roman" w:cs="Arial"/>
          <w:noProof/>
          <w:lang w:val="de-AT" w:eastAsia="sk-SK"/>
        </w:rPr>
        <w:t xml:space="preserve">NR SR </w:t>
      </w:r>
      <w:r w:rsidRPr="00716EA8">
        <w:rPr>
          <w:rFonts w:eastAsia="Times New Roman" w:cs="Arial"/>
          <w:noProof/>
          <w:lang w:eastAsia="sk-SK"/>
        </w:rPr>
        <w:t>č. 18/1996 Z. z. o cenách v znení neskorších predpisov, vyhlášky Ministerstva financií SR č. 87/1996 Z. z., ktorou sa vykonáva zákon NR SR č. 18/1996 Z. z. o cenách v znení neskorších predpisov, a  to vo výške:</w:t>
      </w:r>
    </w:p>
    <w:p w14:paraId="6C908F60" w14:textId="77777777" w:rsidR="00E17AD5" w:rsidRPr="00716EA8" w:rsidRDefault="00E17AD5" w:rsidP="00716EA8">
      <w:pPr>
        <w:keepNext/>
        <w:autoSpaceDE w:val="0"/>
        <w:autoSpaceDN w:val="0"/>
        <w:adjustRightInd w:val="0"/>
        <w:spacing w:after="0" w:line="276" w:lineRule="auto"/>
        <w:rPr>
          <w:rFonts w:cs="Times New Roman"/>
          <w14:ligatures w14:val="standardContextual"/>
        </w:rPr>
      </w:pPr>
    </w:p>
    <w:p w14:paraId="23656AFF" w14:textId="7BA329F6" w:rsidR="00E17AD5" w:rsidRPr="00716EA8" w:rsidRDefault="00E17AD5" w:rsidP="00716EA8">
      <w:pPr>
        <w:keepNext/>
        <w:autoSpaceDE w:val="0"/>
        <w:autoSpaceDN w:val="0"/>
        <w:adjustRightInd w:val="0"/>
        <w:spacing w:after="0" w:line="276" w:lineRule="auto"/>
        <w:ind w:left="567"/>
        <w:rPr>
          <w:rFonts w:cs="Times New Roman"/>
          <w14:ligatures w14:val="standardContextual"/>
        </w:rPr>
      </w:pPr>
      <w:r w:rsidRPr="00716EA8">
        <w:rPr>
          <w:rFonts w:cs="Times New Roman"/>
          <w14:ligatures w14:val="standardContextual"/>
        </w:rPr>
        <w:t>C</w:t>
      </w:r>
      <w:r w:rsidRPr="00716EA8">
        <w:rPr>
          <w:rFonts w:cs="TimesNewRomanPSMT"/>
          <w14:ligatures w14:val="standardContextual"/>
        </w:rPr>
        <w:t xml:space="preserve">elková cena </w:t>
      </w:r>
      <w:r w:rsidRPr="00716EA8">
        <w:rPr>
          <w:rFonts w:eastAsia="Times New Roman" w:cs="Arial"/>
          <w:noProof/>
          <w:color w:val="000000" w:themeColor="text1"/>
          <w:lang w:eastAsia="sk-SK"/>
        </w:rPr>
        <w:t xml:space="preserve">za upratovacie služby </w:t>
      </w:r>
      <w:r w:rsidRPr="00716EA8">
        <w:rPr>
          <w:rFonts w:cs="Times New Roman"/>
          <w14:ligatures w14:val="standardContextual"/>
        </w:rPr>
        <w:t xml:space="preserve">je: </w:t>
      </w:r>
    </w:p>
    <w:p w14:paraId="04C680DF" w14:textId="77777777" w:rsidR="00E17AD5" w:rsidRPr="00716EA8" w:rsidRDefault="00E17AD5" w:rsidP="00716EA8">
      <w:pPr>
        <w:keepNext/>
        <w:autoSpaceDE w:val="0"/>
        <w:autoSpaceDN w:val="0"/>
        <w:adjustRightInd w:val="0"/>
        <w:spacing w:after="0" w:line="276" w:lineRule="auto"/>
        <w:ind w:left="567" w:hanging="567"/>
      </w:pPr>
    </w:p>
    <w:p w14:paraId="4E4AA262" w14:textId="77777777" w:rsidR="00E17AD5" w:rsidRPr="00716EA8" w:rsidRDefault="00E17AD5" w:rsidP="00716EA8">
      <w:pPr>
        <w:keepNext/>
        <w:autoSpaceDE w:val="0"/>
        <w:autoSpaceDN w:val="0"/>
        <w:adjustRightInd w:val="0"/>
        <w:spacing w:after="0" w:line="276" w:lineRule="auto"/>
        <w:ind w:left="567" w:hanging="567"/>
        <w:jc w:val="center"/>
        <w:rPr>
          <w:rFonts w:cs="Times New Roman"/>
          <w:b/>
          <w:bCs/>
          <w14:ligatures w14:val="standardContextual"/>
        </w:rPr>
      </w:pPr>
      <w:r w:rsidRPr="00716EA8">
        <w:rPr>
          <w:rFonts w:cs="Arial"/>
          <w:b/>
          <w:bCs/>
        </w:rPr>
        <w:t>&lt;</w:t>
      </w:r>
      <w:r w:rsidRPr="00716EA8">
        <w:rPr>
          <w:rFonts w:cs="Arial"/>
          <w:b/>
          <w:bCs/>
          <w:color w:val="00B0F0"/>
        </w:rPr>
        <w:t>vyplní uchádzač</w:t>
      </w:r>
      <w:r w:rsidRPr="00716EA8">
        <w:rPr>
          <w:rFonts w:cs="Arial"/>
          <w:b/>
          <w:bCs/>
        </w:rPr>
        <w:t>&gt;</w:t>
      </w:r>
      <w:r w:rsidRPr="00716EA8" w:rsidDel="00C910B3">
        <w:rPr>
          <w:rFonts w:cs="Times New Roman"/>
          <w:b/>
          <w:bCs/>
          <w14:ligatures w14:val="standardContextual"/>
        </w:rPr>
        <w:t xml:space="preserve"> </w:t>
      </w:r>
      <w:r w:rsidRPr="00716EA8">
        <w:rPr>
          <w:rFonts w:cs="Times New Roman"/>
          <w:b/>
          <w:bCs/>
          <w14:ligatures w14:val="standardContextual"/>
        </w:rPr>
        <w:t>EUR bez DPH</w:t>
      </w:r>
    </w:p>
    <w:p w14:paraId="20446C5C" w14:textId="77777777" w:rsidR="00E17AD5" w:rsidRPr="00716EA8" w:rsidRDefault="00E17AD5" w:rsidP="00716EA8">
      <w:pPr>
        <w:keepNext/>
        <w:autoSpaceDE w:val="0"/>
        <w:autoSpaceDN w:val="0"/>
        <w:adjustRightInd w:val="0"/>
        <w:spacing w:after="0" w:line="276" w:lineRule="auto"/>
        <w:ind w:left="567" w:hanging="567"/>
        <w:jc w:val="center"/>
        <w:rPr>
          <w:rFonts w:cs="Times New Roman"/>
          <w14:ligatures w14:val="standardContextual"/>
        </w:rPr>
      </w:pPr>
      <w:r w:rsidRPr="00716EA8">
        <w:rPr>
          <w:rFonts w:cs="Times New Roman"/>
          <w14:ligatures w14:val="standardContextual"/>
        </w:rPr>
        <w:t xml:space="preserve">(slovom: </w:t>
      </w:r>
      <w:r w:rsidRPr="00716EA8">
        <w:rPr>
          <w:rFonts w:cs="Arial"/>
        </w:rPr>
        <w:t>&lt;</w:t>
      </w:r>
      <w:r w:rsidRPr="00716EA8">
        <w:rPr>
          <w:rFonts w:cs="Arial"/>
          <w:color w:val="00B0F0"/>
        </w:rPr>
        <w:t>vyplní uchádzač</w:t>
      </w:r>
      <w:r w:rsidRPr="00716EA8">
        <w:rPr>
          <w:rFonts w:cs="Arial"/>
        </w:rPr>
        <w:t>&gt;</w:t>
      </w:r>
      <w:r w:rsidRPr="00716EA8">
        <w:rPr>
          <w:rFonts w:cs="TimesNewRomanPSMT"/>
          <w14:ligatures w14:val="standardContextual"/>
        </w:rPr>
        <w:t xml:space="preserve"> </w:t>
      </w:r>
      <w:r w:rsidRPr="00716EA8">
        <w:rPr>
          <w:rFonts w:cs="Times New Roman"/>
          <w14:ligatures w14:val="standardContextual"/>
        </w:rPr>
        <w:t>EUR bez DPH).</w:t>
      </w:r>
    </w:p>
    <w:p w14:paraId="2F95DDA9" w14:textId="77777777" w:rsidR="00E17AD5" w:rsidRPr="00716EA8" w:rsidRDefault="00E17AD5" w:rsidP="00716EA8">
      <w:pPr>
        <w:autoSpaceDE w:val="0"/>
        <w:autoSpaceDN w:val="0"/>
        <w:adjustRightInd w:val="0"/>
        <w:spacing w:after="0" w:line="276" w:lineRule="auto"/>
        <w:ind w:left="567" w:hanging="567"/>
        <w:jc w:val="center"/>
        <w:rPr>
          <w:rFonts w:cs="Arial"/>
          <w:b/>
        </w:rPr>
      </w:pPr>
    </w:p>
    <w:p w14:paraId="44BF7966" w14:textId="0ABB5E7C" w:rsidR="006E228E" w:rsidRPr="00716EA8" w:rsidRDefault="006E228E" w:rsidP="00716EA8">
      <w:pPr>
        <w:numPr>
          <w:ilvl w:val="1"/>
          <w:numId w:val="3"/>
        </w:numPr>
        <w:autoSpaceDE w:val="0"/>
        <w:autoSpaceDN w:val="0"/>
        <w:adjustRightInd w:val="0"/>
        <w:spacing w:after="0" w:line="276" w:lineRule="auto"/>
        <w:ind w:left="567" w:hanging="567"/>
        <w:rPr>
          <w:rStyle w:val="cf01"/>
          <w:rFonts w:ascii="Cambria" w:eastAsia="Times New Roman" w:hAnsi="Cambria" w:cs="Arial"/>
          <w:b/>
          <w:noProof/>
          <w:sz w:val="22"/>
          <w:szCs w:val="22"/>
          <w:lang w:eastAsia="sk-SK"/>
        </w:rPr>
      </w:pPr>
      <w:r w:rsidRPr="00716EA8">
        <w:rPr>
          <w:rStyle w:val="cf01"/>
          <w:rFonts w:ascii="Cambria" w:hAnsi="Cambria"/>
          <w:sz w:val="22"/>
          <w:szCs w:val="22"/>
        </w:rPr>
        <w:t xml:space="preserve">Podrobná špecifikácia ceny </w:t>
      </w:r>
      <w:r w:rsidRPr="00716EA8">
        <w:rPr>
          <w:rStyle w:val="cf11"/>
          <w:rFonts w:ascii="Cambria" w:hAnsi="Cambria"/>
          <w:sz w:val="22"/>
          <w:szCs w:val="22"/>
        </w:rPr>
        <w:t>za upratovacie služby</w:t>
      </w:r>
      <w:r w:rsidRPr="00716EA8">
        <w:rPr>
          <w:rStyle w:val="cf01"/>
          <w:rFonts w:ascii="Cambria" w:hAnsi="Cambria"/>
          <w:sz w:val="22"/>
          <w:szCs w:val="22"/>
        </w:rPr>
        <w:t xml:space="preserve"> s uvedením jednotkových cien </w:t>
      </w:r>
      <w:r w:rsidRPr="00716EA8">
        <w:rPr>
          <w:rStyle w:val="cf11"/>
          <w:rFonts w:ascii="Cambria" w:hAnsi="Cambria"/>
          <w:sz w:val="22"/>
          <w:szCs w:val="22"/>
        </w:rPr>
        <w:t>za upratovacie služby</w:t>
      </w:r>
      <w:r w:rsidRPr="00716EA8">
        <w:rPr>
          <w:rStyle w:val="cf01"/>
          <w:rFonts w:ascii="Cambria" w:hAnsi="Cambria"/>
          <w:sz w:val="22"/>
          <w:szCs w:val="22"/>
        </w:rPr>
        <w:t xml:space="preserve"> je uvedená v Prílohe č. 2 tejto zmluvy.</w:t>
      </w:r>
    </w:p>
    <w:p w14:paraId="7EFE4D59" w14:textId="77777777" w:rsidR="006E228E" w:rsidRPr="00716EA8" w:rsidRDefault="006E228E" w:rsidP="00716EA8">
      <w:pPr>
        <w:autoSpaceDE w:val="0"/>
        <w:autoSpaceDN w:val="0"/>
        <w:adjustRightInd w:val="0"/>
        <w:spacing w:after="0" w:line="276" w:lineRule="auto"/>
        <w:ind w:left="567"/>
        <w:rPr>
          <w:rFonts w:eastAsia="Times New Roman" w:cs="Arial"/>
          <w:b/>
          <w:noProof/>
          <w:lang w:eastAsia="sk-SK"/>
        </w:rPr>
      </w:pPr>
    </w:p>
    <w:p w14:paraId="6CD9DE41" w14:textId="0700CCDA" w:rsidR="00635616" w:rsidRPr="00716EA8" w:rsidRDefault="008A05DB" w:rsidP="00716EA8">
      <w:pPr>
        <w:numPr>
          <w:ilvl w:val="1"/>
          <w:numId w:val="3"/>
        </w:numPr>
        <w:autoSpaceDE w:val="0"/>
        <w:autoSpaceDN w:val="0"/>
        <w:adjustRightInd w:val="0"/>
        <w:spacing w:after="0" w:line="276" w:lineRule="auto"/>
        <w:ind w:left="567" w:hanging="567"/>
        <w:rPr>
          <w:rFonts w:eastAsia="Times New Roman" w:cs="Arial"/>
          <w:b/>
          <w:noProof/>
          <w:lang w:eastAsia="sk-SK"/>
        </w:rPr>
      </w:pPr>
      <w:r w:rsidRPr="00716EA8">
        <w:rPr>
          <w:rFonts w:eastAsia="Cambria" w:cs="Cambria"/>
          <w:lang w:eastAsia="sk-SK" w:bidi="sk-SK"/>
        </w:rPr>
        <w:t xml:space="preserve">Cena za upratovacie služby zahŕňa všetky ekonomicky oprávnené náklady </w:t>
      </w:r>
      <w:r w:rsidRPr="00716EA8">
        <w:rPr>
          <w:rFonts w:eastAsia="Times New Roman" w:cs="Arial"/>
          <w:noProof/>
          <w:color w:val="000000" w:themeColor="text1"/>
          <w:lang w:eastAsia="sk-SK"/>
        </w:rPr>
        <w:t>poskytovateľa</w:t>
      </w:r>
      <w:r w:rsidRPr="00716EA8">
        <w:rPr>
          <w:rFonts w:eastAsia="Cambria" w:cs="Cambria"/>
          <w:lang w:eastAsia="sk-SK" w:bidi="sk-SK"/>
        </w:rPr>
        <w:t xml:space="preserve"> vynaložené v súvislosti</w:t>
      </w:r>
      <w:r w:rsidRPr="00716EA8">
        <w:rPr>
          <w:rFonts w:eastAsia="Cambria" w:cs="Cambria"/>
          <w:spacing w:val="4"/>
          <w:lang w:eastAsia="sk-SK" w:bidi="sk-SK"/>
        </w:rPr>
        <w:t xml:space="preserve"> </w:t>
      </w:r>
      <w:r w:rsidRPr="00716EA8">
        <w:rPr>
          <w:rFonts w:eastAsia="Cambria" w:cs="Cambria"/>
          <w:lang w:eastAsia="sk-SK" w:bidi="sk-SK"/>
        </w:rPr>
        <w:t>s</w:t>
      </w:r>
      <w:r w:rsidRPr="00716EA8">
        <w:rPr>
          <w:rFonts w:eastAsia="Cambria" w:cs="Cambria"/>
          <w:spacing w:val="7"/>
          <w:lang w:eastAsia="sk-SK" w:bidi="sk-SK"/>
        </w:rPr>
        <w:t> </w:t>
      </w:r>
      <w:r w:rsidRPr="00716EA8">
        <w:rPr>
          <w:rFonts w:eastAsia="Cambria" w:cs="Cambria"/>
          <w:lang w:eastAsia="sk-SK" w:bidi="sk-SK"/>
        </w:rPr>
        <w:t>poskytovaním upratovacích služieb,</w:t>
      </w:r>
      <w:r w:rsidRPr="00716EA8">
        <w:rPr>
          <w:rFonts w:eastAsia="Cambria" w:cs="Cambria"/>
          <w:spacing w:val="7"/>
          <w:lang w:eastAsia="sk-SK" w:bidi="sk-SK"/>
        </w:rPr>
        <w:t xml:space="preserve"> </w:t>
      </w:r>
      <w:r w:rsidRPr="00716EA8">
        <w:rPr>
          <w:rFonts w:eastAsia="Cambria" w:cs="Cambria"/>
          <w:lang w:eastAsia="sk-SK" w:bidi="sk-SK"/>
        </w:rPr>
        <w:t>a</w:t>
      </w:r>
      <w:r w:rsidRPr="00716EA8">
        <w:rPr>
          <w:rFonts w:eastAsia="Cambria" w:cs="Cambria"/>
          <w:spacing w:val="6"/>
          <w:lang w:eastAsia="sk-SK" w:bidi="sk-SK"/>
        </w:rPr>
        <w:t xml:space="preserve"> </w:t>
      </w:r>
      <w:r w:rsidRPr="00716EA8">
        <w:rPr>
          <w:rFonts w:eastAsia="Cambria" w:cs="Cambria"/>
          <w:lang w:eastAsia="sk-SK" w:bidi="sk-SK"/>
        </w:rPr>
        <w:t>to</w:t>
      </w:r>
      <w:r w:rsidRPr="00716EA8">
        <w:rPr>
          <w:rFonts w:eastAsia="Cambria" w:cs="Cambria"/>
          <w:spacing w:val="6"/>
          <w:lang w:eastAsia="sk-SK" w:bidi="sk-SK"/>
        </w:rPr>
        <w:t xml:space="preserve"> </w:t>
      </w:r>
      <w:r w:rsidRPr="00716EA8">
        <w:rPr>
          <w:rFonts w:eastAsia="Cambria" w:cs="Cambria"/>
          <w:lang w:eastAsia="sk-SK" w:bidi="sk-SK"/>
        </w:rPr>
        <w:t>najmä</w:t>
      </w:r>
      <w:r w:rsidRPr="00716EA8">
        <w:rPr>
          <w:rFonts w:eastAsia="Cambria" w:cs="Cambria"/>
          <w:spacing w:val="6"/>
          <w:lang w:eastAsia="sk-SK" w:bidi="sk-SK"/>
        </w:rPr>
        <w:t xml:space="preserve"> </w:t>
      </w:r>
      <w:r w:rsidRPr="00716EA8">
        <w:rPr>
          <w:rFonts w:cs="Arial"/>
          <w:color w:val="000000" w:themeColor="text1"/>
        </w:rPr>
        <w:t xml:space="preserve">náklady na zabezpečenie čistiacich prostriedkov a technologického vybavenia podľa tejto zmluvy, </w:t>
      </w:r>
      <w:r w:rsidRPr="00716EA8">
        <w:t xml:space="preserve">náklady na dopravu, náklady na odstraňovanie vád predmetu zmluvy </w:t>
      </w:r>
      <w:r w:rsidRPr="00716EA8">
        <w:rPr>
          <w:iCs/>
          <w:color w:val="000000"/>
        </w:rPr>
        <w:t xml:space="preserve">a náklady spojené s realizáciou predmetu zmluvy po štandardnej pracovnej dobe poskytovateľa, resp. počas dní pracovného pokoja, víkendov a sviatkov </w:t>
      </w:r>
      <w:r w:rsidR="00635616" w:rsidRPr="00716EA8">
        <w:rPr>
          <w:rFonts w:cs="Arial"/>
        </w:rPr>
        <w:t xml:space="preserve">. </w:t>
      </w:r>
    </w:p>
    <w:p w14:paraId="3E80BFE5" w14:textId="77777777" w:rsidR="008A05DB" w:rsidRPr="00716EA8" w:rsidRDefault="008A05DB" w:rsidP="00716EA8">
      <w:pPr>
        <w:autoSpaceDE w:val="0"/>
        <w:autoSpaceDN w:val="0"/>
        <w:adjustRightInd w:val="0"/>
        <w:spacing w:after="0" w:line="276" w:lineRule="auto"/>
        <w:ind w:left="567"/>
        <w:rPr>
          <w:rFonts w:eastAsia="Times New Roman" w:cs="Arial"/>
          <w:b/>
          <w:noProof/>
          <w:lang w:eastAsia="sk-SK"/>
        </w:rPr>
      </w:pPr>
    </w:p>
    <w:p w14:paraId="775145BB" w14:textId="75B48A2A" w:rsidR="008A05DB" w:rsidRPr="00716EA8" w:rsidRDefault="008A05DB" w:rsidP="00716EA8">
      <w:pPr>
        <w:numPr>
          <w:ilvl w:val="1"/>
          <w:numId w:val="3"/>
        </w:numPr>
        <w:autoSpaceDE w:val="0"/>
        <w:autoSpaceDN w:val="0"/>
        <w:adjustRightInd w:val="0"/>
        <w:spacing w:after="0" w:line="276" w:lineRule="auto"/>
        <w:ind w:left="567" w:hanging="567"/>
        <w:rPr>
          <w:rFonts w:cs="Arial"/>
        </w:rPr>
      </w:pPr>
      <w:r w:rsidRPr="00716EA8">
        <w:t xml:space="preserve">Zmena čistiacich prostriedkov a/alebo </w:t>
      </w:r>
      <w:r w:rsidRPr="00716EA8">
        <w:rPr>
          <w:rFonts w:cs="Arial"/>
          <w:color w:val="000000" w:themeColor="text1"/>
        </w:rPr>
        <w:t>technologického</w:t>
      </w:r>
      <w:r w:rsidRPr="00716EA8">
        <w:t xml:space="preserve"> vybavenia v zmysle článku </w:t>
      </w:r>
      <w:r w:rsidR="00716EA8" w:rsidRPr="00716EA8">
        <w:t>I</w:t>
      </w:r>
      <w:r w:rsidRPr="00716EA8">
        <w:t>II bodu 3 tejto zmluvy nie je dôvodom na úpravu ceny</w:t>
      </w:r>
      <w:r w:rsidR="00635616" w:rsidRPr="00716EA8">
        <w:rPr>
          <w:rFonts w:cs="Arial"/>
        </w:rPr>
        <w:t>.</w:t>
      </w:r>
    </w:p>
    <w:p w14:paraId="03ED0408" w14:textId="77777777" w:rsidR="008A05DB" w:rsidRPr="00716EA8" w:rsidRDefault="008A05DB" w:rsidP="00716EA8">
      <w:pPr>
        <w:pStyle w:val="ListParagraph"/>
        <w:spacing w:after="0" w:line="276" w:lineRule="auto"/>
        <w:rPr>
          <w:sz w:val="22"/>
          <w:szCs w:val="22"/>
        </w:rPr>
      </w:pPr>
    </w:p>
    <w:p w14:paraId="58373442" w14:textId="63F98ADE" w:rsidR="008A05DB" w:rsidRPr="00716EA8" w:rsidRDefault="008A05DB" w:rsidP="00716EA8">
      <w:pPr>
        <w:numPr>
          <w:ilvl w:val="1"/>
          <w:numId w:val="3"/>
        </w:numPr>
        <w:autoSpaceDE w:val="0"/>
        <w:autoSpaceDN w:val="0"/>
        <w:adjustRightInd w:val="0"/>
        <w:spacing w:after="0" w:line="276" w:lineRule="auto"/>
        <w:ind w:left="567" w:hanging="567"/>
        <w:rPr>
          <w:rFonts w:cs="Arial"/>
        </w:rPr>
      </w:pPr>
      <w:r w:rsidRPr="00716EA8">
        <w:lastRenderedPageBreak/>
        <w:t>Zmluvné strany sa, v súlade s § 18 ods. 1 písm. a) zákona o verejnom obstarávaní, dohodli, že poskytovateľ má právo na zmenu ceny v priebehu plnenia zmluvy za podmienok uvedených a špecifikovaných v nasledujúcich bodoch tohto článku zmluvy.</w:t>
      </w:r>
    </w:p>
    <w:p w14:paraId="0F0A143D" w14:textId="77777777" w:rsidR="008A05DB" w:rsidRPr="00716EA8" w:rsidRDefault="008A05DB" w:rsidP="00716EA8">
      <w:pPr>
        <w:autoSpaceDE w:val="0"/>
        <w:autoSpaceDN w:val="0"/>
        <w:adjustRightInd w:val="0"/>
        <w:spacing w:after="0" w:line="276" w:lineRule="auto"/>
      </w:pPr>
    </w:p>
    <w:p w14:paraId="316F3844" w14:textId="77777777" w:rsidR="008A05DB" w:rsidRPr="00716EA8" w:rsidRDefault="008A05DB" w:rsidP="00716EA8">
      <w:pPr>
        <w:autoSpaceDE w:val="0"/>
        <w:autoSpaceDN w:val="0"/>
        <w:adjustRightInd w:val="0"/>
        <w:spacing w:after="0" w:line="276" w:lineRule="auto"/>
        <w:ind w:left="567"/>
      </w:pPr>
      <w:r w:rsidRPr="00716EA8">
        <w:t>Jednotkové ceny v príslušnom časovom vyjadrení uvedené v Prílohe č. 2 tejto zmluvy, a teda aj celkovú cenu podľa bodu 1 tohto článku zmluvy možno na žiadosť poskytovateľa zvýšiť  v prípade zvýšenia ceny práce z dôvodu zvýšenia ustanovenej sumy minimálnej mzdy alebo z dôvodu zvýšenia sadzby odvodov zamestnávateľa za zamestnancov do sociálnej poisťovne a zdravotnej poisťovne.</w:t>
      </w:r>
    </w:p>
    <w:p w14:paraId="0F996359" w14:textId="77777777" w:rsidR="008A05DB" w:rsidRPr="00716EA8" w:rsidRDefault="008A05DB" w:rsidP="00716EA8">
      <w:pPr>
        <w:autoSpaceDE w:val="0"/>
        <w:autoSpaceDN w:val="0"/>
        <w:adjustRightInd w:val="0"/>
        <w:spacing w:after="0" w:line="276" w:lineRule="auto"/>
        <w:ind w:left="567"/>
      </w:pPr>
    </w:p>
    <w:p w14:paraId="1B8A74C7" w14:textId="4CB26CAE" w:rsidR="008A05DB" w:rsidRPr="00716EA8" w:rsidRDefault="008A05DB" w:rsidP="00716EA8">
      <w:pPr>
        <w:autoSpaceDE w:val="0"/>
        <w:autoSpaceDN w:val="0"/>
        <w:adjustRightInd w:val="0"/>
        <w:spacing w:after="0" w:line="276" w:lineRule="auto"/>
        <w:ind w:left="567"/>
      </w:pPr>
      <w:r w:rsidRPr="00716EA8">
        <w:t>Poskytovateľ je oprávnený po uplynutí celého kalendárneho roka od nadobudnutia účinnosti zmluvy každoročne vždy ku dňu 15.01. príslušného roka požiadať o zvýšenie jednotkových cien o čiastku zodpovedajúcu zvýšeniu ceny práce zamestnancov podieľajúcich sa na plnení tejto zmluvy z dôvodu zvýšenia ustanovenej sumy minimálnej mzdy alebo zvýšenia sadzby odvodov zamestnávateľa za zamestnancov do sociálnej a zdravotnej poisťovne v predchádzajúcom roku (príklad: zmluva nadobudne účinnosť dňa 01.0</w:t>
      </w:r>
      <w:r w:rsidR="00CB0D1E" w:rsidRPr="00716EA8">
        <w:t>1</w:t>
      </w:r>
      <w:r w:rsidRPr="00716EA8">
        <w:t>.202</w:t>
      </w:r>
      <w:r w:rsidR="00CB0D1E" w:rsidRPr="00716EA8">
        <w:t>5</w:t>
      </w:r>
      <w:r w:rsidRPr="00716EA8">
        <w:t>, jeden rok od účinnosti zmluvy je dňa 01.0</w:t>
      </w:r>
      <w:r w:rsidR="00CB0D1E" w:rsidRPr="00716EA8">
        <w:t>1</w:t>
      </w:r>
      <w:r w:rsidRPr="00716EA8">
        <w:t>.202</w:t>
      </w:r>
      <w:r w:rsidR="00CB0D1E" w:rsidRPr="00716EA8">
        <w:t>6</w:t>
      </w:r>
      <w:r w:rsidRPr="00716EA8">
        <w:t>, takže k 15.01.2026 môže poskytovateľ požiadať o zvýšenie ceny); k tomuto zvýšeniu jednotkových cien je poskytovateľ oprávnený jedine vtedy, pokiaľ objednávateľovi odôvodní a preukáže súvis medzi zvýšením ustanovenej sumy minimálnej mzdy alebo zvýšením sadzby odvodov zamestnávateľa za zamestnancov a zvýšením ceny práce zamestnancov podieľajúcich sa na plnení predmetu tejto zmluvy.</w:t>
      </w:r>
    </w:p>
    <w:p w14:paraId="29AEB1F1" w14:textId="77777777" w:rsidR="008A05DB" w:rsidRPr="00716EA8" w:rsidRDefault="008A05DB" w:rsidP="00716EA8">
      <w:pPr>
        <w:autoSpaceDE w:val="0"/>
        <w:autoSpaceDN w:val="0"/>
        <w:adjustRightInd w:val="0"/>
        <w:spacing w:after="0" w:line="276" w:lineRule="auto"/>
      </w:pPr>
    </w:p>
    <w:p w14:paraId="2DED2525" w14:textId="20F5A724" w:rsidR="008A05DB" w:rsidRPr="00716EA8" w:rsidRDefault="008A05DB" w:rsidP="00716EA8">
      <w:pPr>
        <w:numPr>
          <w:ilvl w:val="1"/>
          <w:numId w:val="3"/>
        </w:numPr>
        <w:autoSpaceDE w:val="0"/>
        <w:autoSpaceDN w:val="0"/>
        <w:adjustRightInd w:val="0"/>
        <w:spacing w:after="0" w:line="276" w:lineRule="auto"/>
        <w:ind w:left="567" w:hanging="567"/>
      </w:pPr>
      <w:r w:rsidRPr="00716EA8">
        <w:t xml:space="preserve">Zvýšenie podľa bodu </w:t>
      </w:r>
      <w:r w:rsidR="000D5CDD">
        <w:t>5</w:t>
      </w:r>
      <w:r w:rsidRPr="00716EA8">
        <w:t xml:space="preserve"> tohto článku zmluvy nemôže byť vyššie ako 4 % oproti predchádzajúcej výške jednotkovej ceny. </w:t>
      </w:r>
    </w:p>
    <w:p w14:paraId="7DB6D7ED" w14:textId="77777777" w:rsidR="008A05DB" w:rsidRPr="00716EA8" w:rsidRDefault="008A05DB" w:rsidP="00716EA8">
      <w:pPr>
        <w:autoSpaceDE w:val="0"/>
        <w:autoSpaceDN w:val="0"/>
        <w:adjustRightInd w:val="0"/>
        <w:spacing w:after="0" w:line="276" w:lineRule="auto"/>
        <w:ind w:left="567" w:hanging="567"/>
      </w:pPr>
    </w:p>
    <w:p w14:paraId="4DFF8EE5" w14:textId="6A8696FB" w:rsidR="008A05DB" w:rsidRPr="00716EA8" w:rsidRDefault="008A05DB" w:rsidP="00716EA8">
      <w:pPr>
        <w:numPr>
          <w:ilvl w:val="1"/>
          <w:numId w:val="3"/>
        </w:numPr>
        <w:autoSpaceDE w:val="0"/>
        <w:autoSpaceDN w:val="0"/>
        <w:adjustRightInd w:val="0"/>
        <w:spacing w:after="0" w:line="276" w:lineRule="auto"/>
        <w:ind w:left="567" w:hanging="567"/>
        <w:rPr>
          <w:rFonts w:cs="Arial"/>
        </w:rPr>
      </w:pPr>
      <w:r w:rsidRPr="00716EA8">
        <w:t>Zvýšenie jednotkových cien podľa tejto zmluvy potvrdia zmluvné strany uzatvorením písomného dodatku k tejto zmluve</w:t>
      </w:r>
    </w:p>
    <w:p w14:paraId="2FBD5699" w14:textId="77777777" w:rsidR="008A05DB" w:rsidRPr="00716EA8" w:rsidRDefault="008A05DB" w:rsidP="00716EA8">
      <w:pPr>
        <w:spacing w:after="0" w:line="276" w:lineRule="auto"/>
        <w:rPr>
          <w:rFonts w:cs="Arial"/>
        </w:rPr>
      </w:pPr>
    </w:p>
    <w:p w14:paraId="334CD031" w14:textId="61CF416E" w:rsidR="00635616" w:rsidRPr="00716EA8" w:rsidRDefault="00635616" w:rsidP="00716EA8">
      <w:pPr>
        <w:pStyle w:val="Heading1"/>
        <w:spacing w:before="0" w:after="0" w:line="276" w:lineRule="auto"/>
        <w:jc w:val="center"/>
        <w:rPr>
          <w:rFonts w:ascii="Cambria" w:hAnsi="Cambria"/>
          <w:b/>
          <w:bCs/>
          <w:color w:val="auto"/>
          <w:sz w:val="22"/>
          <w:szCs w:val="22"/>
        </w:rPr>
      </w:pPr>
      <w:r w:rsidRPr="00716EA8">
        <w:rPr>
          <w:rFonts w:ascii="Cambria" w:hAnsi="Cambria"/>
          <w:b/>
          <w:bCs/>
          <w:color w:val="auto"/>
          <w:sz w:val="22"/>
          <w:szCs w:val="22"/>
        </w:rPr>
        <w:t>Článok VI</w:t>
      </w:r>
    </w:p>
    <w:p w14:paraId="015080B0" w14:textId="4BFEA94B" w:rsidR="008A05DB" w:rsidRPr="00716EA8" w:rsidRDefault="008A05DB" w:rsidP="00716EA8">
      <w:pPr>
        <w:spacing w:after="0" w:line="276" w:lineRule="auto"/>
        <w:jc w:val="center"/>
        <w:rPr>
          <w:b/>
        </w:rPr>
      </w:pPr>
      <w:r w:rsidRPr="00716EA8">
        <w:rPr>
          <w:b/>
        </w:rPr>
        <w:t>Platobné podmienky</w:t>
      </w:r>
    </w:p>
    <w:p w14:paraId="08659C69" w14:textId="77777777" w:rsidR="008A05DB" w:rsidRPr="00716EA8" w:rsidRDefault="008A05DB" w:rsidP="00716EA8">
      <w:pPr>
        <w:autoSpaceDE w:val="0"/>
        <w:autoSpaceDN w:val="0"/>
        <w:adjustRightInd w:val="0"/>
        <w:spacing w:after="0" w:line="276" w:lineRule="auto"/>
        <w:ind w:left="426"/>
        <w:rPr>
          <w:rFonts w:cs="Arial"/>
          <w:color w:val="000000" w:themeColor="text1"/>
        </w:rPr>
      </w:pPr>
    </w:p>
    <w:p w14:paraId="3D2E0BAA" w14:textId="74AC4A3D" w:rsidR="008A05DB" w:rsidRPr="00716EA8" w:rsidRDefault="008A05DB" w:rsidP="00716EA8">
      <w:pPr>
        <w:pStyle w:val="ListParagraph"/>
        <w:numPr>
          <w:ilvl w:val="0"/>
          <w:numId w:val="19"/>
        </w:numPr>
        <w:autoSpaceDE w:val="0"/>
        <w:autoSpaceDN w:val="0"/>
        <w:adjustRightInd w:val="0"/>
        <w:spacing w:after="0" w:line="276" w:lineRule="auto"/>
        <w:ind w:left="567" w:hanging="567"/>
        <w:rPr>
          <w:rFonts w:cs="Arial"/>
          <w:color w:val="000000" w:themeColor="text1"/>
          <w:sz w:val="22"/>
          <w:szCs w:val="22"/>
        </w:rPr>
      </w:pPr>
      <w:r w:rsidRPr="00716EA8">
        <w:rPr>
          <w:rFonts w:cs="Arial"/>
          <w:color w:val="000000" w:themeColor="text1"/>
          <w:sz w:val="22"/>
          <w:szCs w:val="22"/>
        </w:rPr>
        <w:t>Cenu za poskytnuté upratovacie služby podľa čl. V bodu 2 zmluvy bude poskytovateľ fakturovať mesačne spätne, a to najneskôr do 15 kalendárnych dní nasledujúcich po mesiaci, v ktorom boli poskytnuté upratovacie služby.</w:t>
      </w:r>
      <w:r w:rsidRPr="00716EA8">
        <w:rPr>
          <w:sz w:val="22"/>
          <w:szCs w:val="22"/>
        </w:rPr>
        <w:t xml:space="preserve"> Cenu za poskytnuté upratovacie služby podľa čl. V bodu 2 zmluvy v</w:t>
      </w:r>
      <w:r w:rsidR="006E228E" w:rsidRPr="00716EA8">
        <w:rPr>
          <w:sz w:val="22"/>
          <w:szCs w:val="22"/>
        </w:rPr>
        <w:t> </w:t>
      </w:r>
      <w:r w:rsidRPr="00716EA8">
        <w:rPr>
          <w:sz w:val="22"/>
          <w:szCs w:val="22"/>
        </w:rPr>
        <w:t>rozsahu</w:t>
      </w:r>
      <w:r w:rsidR="006E228E" w:rsidRPr="00716EA8">
        <w:rPr>
          <w:sz w:val="22"/>
          <w:szCs w:val="22"/>
        </w:rPr>
        <w:t xml:space="preserve"> za</w:t>
      </w:r>
      <w:r w:rsidRPr="00716EA8">
        <w:rPr>
          <w:sz w:val="22"/>
          <w:szCs w:val="22"/>
        </w:rPr>
        <w:t xml:space="preserve"> polročné alebo ročné upratovanie bude poskytovateľ fakturovať v nasledujúcom mesiaci po skončení poskytovania týchto upratovacích služieb. </w:t>
      </w:r>
      <w:r w:rsidRPr="00716EA8">
        <w:rPr>
          <w:rFonts w:cs="Arial"/>
          <w:color w:val="000000" w:themeColor="text1"/>
          <w:sz w:val="22"/>
          <w:szCs w:val="22"/>
        </w:rPr>
        <w:t>Poskytovateľ vystaví faktúru výlučne vo výške za skutočne poskytnutý predmet zmluvy, a teda len za skutočne poskytnutý rozsah upratovacích služieb v danom mesiaci. Fakturačným obdobím je jeden kalendárny mesiac, ktorý začína vždy v prvý deň kalendárneho mesiaca a končí sa v posledný deň kalendárneho mesiaca. V prípade, že sa s plnením predmetu zmluvy začne a/alebo skončí v priebehu fakturačného obdobia, cena za poskytnuté služby sa v prvý a/alebo v posledný kalendárny mesiac vyúčtuje ako alikvotná časť za dané fakturačné obdobie.</w:t>
      </w:r>
    </w:p>
    <w:p w14:paraId="2A823B7C" w14:textId="77777777" w:rsidR="008A05DB" w:rsidRPr="00716EA8" w:rsidRDefault="008A05DB" w:rsidP="00716EA8">
      <w:pPr>
        <w:autoSpaceDE w:val="0"/>
        <w:autoSpaceDN w:val="0"/>
        <w:adjustRightInd w:val="0"/>
        <w:spacing w:after="0" w:line="276" w:lineRule="auto"/>
        <w:ind w:left="567" w:hanging="567"/>
        <w:rPr>
          <w:rFonts w:cs="Arial"/>
          <w:color w:val="000000" w:themeColor="text1"/>
        </w:rPr>
      </w:pPr>
    </w:p>
    <w:p w14:paraId="6130C130" w14:textId="5788F62A" w:rsidR="008A05DB" w:rsidRPr="00716EA8" w:rsidRDefault="008A05DB" w:rsidP="00716EA8">
      <w:pPr>
        <w:pStyle w:val="ListParagraph"/>
        <w:numPr>
          <w:ilvl w:val="0"/>
          <w:numId w:val="19"/>
        </w:numPr>
        <w:autoSpaceDE w:val="0"/>
        <w:autoSpaceDN w:val="0"/>
        <w:adjustRightInd w:val="0"/>
        <w:spacing w:after="0" w:line="276" w:lineRule="auto"/>
        <w:ind w:left="567" w:hanging="567"/>
        <w:rPr>
          <w:rFonts w:cs="Arial"/>
          <w:color w:val="000000" w:themeColor="text1"/>
          <w:sz w:val="22"/>
          <w:szCs w:val="22"/>
        </w:rPr>
      </w:pPr>
      <w:r w:rsidRPr="00716EA8">
        <w:rPr>
          <w:rFonts w:cs="Arial"/>
          <w:color w:val="000000" w:themeColor="text1"/>
          <w:sz w:val="22"/>
          <w:szCs w:val="22"/>
        </w:rPr>
        <w:lastRenderedPageBreak/>
        <w:t>Faktúry sú splatné do 30 dní odo dňa ich doručenia objednávateľovi bezhotovostným prevodom na účet poskytovateľa.</w:t>
      </w:r>
      <w:r w:rsidR="003721BA" w:rsidRPr="00716EA8">
        <w:rPr>
          <w:rFonts w:cs="Arial"/>
          <w:color w:val="000000" w:themeColor="text1"/>
          <w:sz w:val="22"/>
          <w:szCs w:val="22"/>
        </w:rPr>
        <w:t xml:space="preserve"> Za splnenie záväzku sa považuje deň odpísania dlžnej sumy z účtu objednávateľa.</w:t>
      </w:r>
    </w:p>
    <w:p w14:paraId="267030AC" w14:textId="77777777" w:rsidR="008A05DB" w:rsidRPr="00716EA8" w:rsidRDefault="008A05DB" w:rsidP="00716EA8">
      <w:pPr>
        <w:autoSpaceDE w:val="0"/>
        <w:autoSpaceDN w:val="0"/>
        <w:adjustRightInd w:val="0"/>
        <w:spacing w:after="0" w:line="276" w:lineRule="auto"/>
        <w:ind w:left="567" w:hanging="567"/>
        <w:rPr>
          <w:rFonts w:cs="Arial"/>
          <w:color w:val="000000" w:themeColor="text1"/>
        </w:rPr>
      </w:pPr>
      <w:r w:rsidRPr="00716EA8">
        <w:rPr>
          <w:rFonts w:cs="Arial"/>
          <w:color w:val="000000" w:themeColor="text1"/>
        </w:rPr>
        <w:t xml:space="preserve"> </w:t>
      </w:r>
    </w:p>
    <w:p w14:paraId="3907EEFB" w14:textId="77777777" w:rsidR="008A05DB" w:rsidRPr="00716EA8" w:rsidRDefault="008A05DB" w:rsidP="00716EA8">
      <w:pPr>
        <w:pStyle w:val="ListParagraph"/>
        <w:numPr>
          <w:ilvl w:val="0"/>
          <w:numId w:val="19"/>
        </w:numPr>
        <w:spacing w:after="0" w:line="276" w:lineRule="auto"/>
        <w:ind w:left="567" w:hanging="567"/>
        <w:rPr>
          <w:rFonts w:cs="Arial"/>
          <w:color w:val="000000" w:themeColor="text1"/>
          <w:sz w:val="22"/>
          <w:szCs w:val="22"/>
        </w:rPr>
      </w:pPr>
      <w:r w:rsidRPr="00716EA8">
        <w:rPr>
          <w:rFonts w:cs="Arial"/>
          <w:color w:val="000000" w:themeColor="text1"/>
          <w:sz w:val="22"/>
          <w:szCs w:val="22"/>
        </w:rPr>
        <w:t xml:space="preserve">Zmluvné strany sa dohodli a výslovne súhlasia s tým, že poskytovateľ bude zasielať len elektronické faktúry z e-mailovej adresy poskytovateľa </w:t>
      </w:r>
      <w:r w:rsidRPr="00716EA8">
        <w:rPr>
          <w:rFonts w:cs="Arial"/>
          <w:sz w:val="22"/>
          <w:szCs w:val="22"/>
        </w:rPr>
        <w:t>&lt;</w:t>
      </w:r>
      <w:r w:rsidRPr="00716EA8">
        <w:rPr>
          <w:rFonts w:cs="Arial"/>
          <w:color w:val="00B0F0"/>
          <w:sz w:val="22"/>
          <w:szCs w:val="22"/>
        </w:rPr>
        <w:t>vyplní uchádzač</w:t>
      </w:r>
      <w:r w:rsidRPr="00716EA8">
        <w:rPr>
          <w:rFonts w:cs="Arial"/>
          <w:sz w:val="22"/>
          <w:szCs w:val="22"/>
        </w:rPr>
        <w:t xml:space="preserve">&gt; </w:t>
      </w:r>
      <w:r w:rsidRPr="00716EA8">
        <w:rPr>
          <w:rFonts w:cs="Arial"/>
          <w:color w:val="000000" w:themeColor="text1"/>
          <w:sz w:val="22"/>
          <w:szCs w:val="22"/>
        </w:rPr>
        <w:t>na e-mailovú adresu objednávateľa faktury.ofr@nbs.sk vo formáte PDF. Zmluvné strany vyhlasujú, že majú výlučný prístup k uvedeným e-mailovým adresám. Zmluvné strany sú oprávnené zmeniť e-mailové adresy a to len písomne s oznámením novej e-mailovej adresy druhej zmluvnej strane, pričom z dôvodu tejto zmeny nie je potrebné uzatvoriť dodatok k tejto zmluve. Poskytovateľ nie je povinný podpísať elektronickú faktúru kvalifikovaným elektronickým podpisom. Elektronická faktúra musí spĺňať všetky náležitosti faktúry podľa § 74 zákona č. 222/2004 Z. z. o dani z pridanej hodnoty v znení neskorších predpisov (ďalej len „zákon o dani z pridanej hodnoty“). Zmluvné strany sú povinné bezodkladne písomne oznámiť druhej zmluvnej strane akúkoľvek zmenu, ktorá by mohla mať vplyv na doručovanie elektronických faktúr, najmä zmenu kontaktnej e-mailovej adresy.</w:t>
      </w:r>
    </w:p>
    <w:p w14:paraId="0067EB61" w14:textId="77777777" w:rsidR="008A05DB" w:rsidRPr="00716EA8" w:rsidRDefault="008A05DB" w:rsidP="00716EA8">
      <w:pPr>
        <w:spacing w:after="0" w:line="276" w:lineRule="auto"/>
        <w:ind w:left="567"/>
        <w:rPr>
          <w:rFonts w:cs="Arial"/>
          <w:color w:val="000000" w:themeColor="text1"/>
        </w:rPr>
      </w:pPr>
    </w:p>
    <w:p w14:paraId="2DBD93B3" w14:textId="77777777" w:rsidR="008A05DB" w:rsidRPr="00716EA8" w:rsidRDefault="008A05DB" w:rsidP="00716EA8">
      <w:pPr>
        <w:pStyle w:val="ListParagraph"/>
        <w:numPr>
          <w:ilvl w:val="0"/>
          <w:numId w:val="19"/>
        </w:numPr>
        <w:spacing w:after="0" w:line="276" w:lineRule="auto"/>
        <w:ind w:left="567" w:hanging="567"/>
        <w:rPr>
          <w:rFonts w:cs="Arial"/>
          <w:color w:val="000000" w:themeColor="text1"/>
          <w:sz w:val="22"/>
          <w:szCs w:val="22"/>
        </w:rPr>
      </w:pPr>
      <w:r w:rsidRPr="00716EA8">
        <w:rPr>
          <w:rFonts w:cs="Arial"/>
          <w:color w:val="000000" w:themeColor="text1"/>
          <w:sz w:val="22"/>
          <w:szCs w:val="22"/>
        </w:rPr>
        <w:t>Poskytovateľ k dohodnutej cene uplatní DPH podľa všeobecne záväzných právnych predpisov účinných v čase fakturácie. Za správne vyčíslenie výšky DPH zodpovedá v plnom rozsahu poskytovateľ.</w:t>
      </w:r>
      <w:r w:rsidRPr="00716EA8">
        <w:rPr>
          <w:color w:val="000000" w:themeColor="text1"/>
          <w:sz w:val="22"/>
          <w:szCs w:val="22"/>
        </w:rPr>
        <w:t xml:space="preserve"> </w:t>
      </w:r>
      <w:r w:rsidRPr="00716EA8">
        <w:rPr>
          <w:rFonts w:cs="Arial"/>
          <w:color w:val="FF0000"/>
          <w:sz w:val="22"/>
          <w:szCs w:val="22"/>
        </w:rPr>
        <w:t xml:space="preserve">&lt;text tejto vety platí pre domáceho uchádzača, ktorý je platiteľom DPH, domáci uchádzač, ktorý nie je platiteľom DPH a zahraničný uchádzač túto vetu odstráni&gt; </w:t>
      </w:r>
    </w:p>
    <w:p w14:paraId="5CD7FAFD" w14:textId="77777777" w:rsidR="008A05DB" w:rsidRPr="00716EA8" w:rsidRDefault="008A05DB" w:rsidP="00716EA8">
      <w:pPr>
        <w:spacing w:after="0" w:line="276" w:lineRule="auto"/>
        <w:ind w:left="567"/>
        <w:rPr>
          <w:rFonts w:cs="Arial"/>
          <w:color w:val="000000" w:themeColor="text1"/>
        </w:rPr>
      </w:pPr>
    </w:p>
    <w:p w14:paraId="64C4B6A4" w14:textId="77777777" w:rsidR="008A05DB" w:rsidRPr="00716EA8" w:rsidRDefault="008A05DB" w:rsidP="00716EA8">
      <w:pPr>
        <w:pStyle w:val="ListParagraph"/>
        <w:numPr>
          <w:ilvl w:val="0"/>
          <w:numId w:val="19"/>
        </w:numPr>
        <w:autoSpaceDE w:val="0"/>
        <w:autoSpaceDN w:val="0"/>
        <w:adjustRightInd w:val="0"/>
        <w:spacing w:after="0" w:line="276" w:lineRule="auto"/>
        <w:ind w:left="567" w:hanging="567"/>
        <w:rPr>
          <w:rFonts w:cs="Arial"/>
          <w:color w:val="000000" w:themeColor="text1"/>
          <w:sz w:val="22"/>
          <w:szCs w:val="22"/>
        </w:rPr>
      </w:pPr>
      <w:r w:rsidRPr="00716EA8">
        <w:rPr>
          <w:rFonts w:cs="Arial"/>
          <w:color w:val="000000" w:themeColor="text1"/>
          <w:sz w:val="22"/>
          <w:szCs w:val="22"/>
        </w:rPr>
        <w:t>V prípade, že faktúry nebudú obsahovať všetky údaje podľa zákona o dani z pridanej hodnoty, resp. nebudú po stránke vecnej alebo formálnej správne vystavené, objednávateľ ich vráti poskytovateľovi na doplnenie (prepracovanie) a nová lehota splatnosti začne plynúť dňom doručenia doplnenej (prepracovanej) faktúry objednávateľovi.</w:t>
      </w:r>
      <w:r w:rsidRPr="00716EA8">
        <w:rPr>
          <w:color w:val="000000" w:themeColor="text1"/>
          <w:sz w:val="22"/>
          <w:szCs w:val="22"/>
        </w:rPr>
        <w:t xml:space="preserve"> </w:t>
      </w:r>
      <w:r w:rsidRPr="00716EA8">
        <w:rPr>
          <w:rFonts w:cs="Arial"/>
          <w:color w:val="FF0000"/>
          <w:sz w:val="22"/>
          <w:szCs w:val="22"/>
        </w:rPr>
        <w:t>&lt;text bodu 5 platí pre domáceho uchádzača, ktorý je platiteľom DPH, domáci uchádzač, ktorý nie je platiteľom DPH a  zahraničný uchádzač odstráni nasledovnú časť textu bodu 5 „</w:t>
      </w:r>
      <w:r w:rsidRPr="00716EA8">
        <w:rPr>
          <w:rFonts w:cs="DelvardCond Reg"/>
          <w:color w:val="FF0000"/>
          <w:sz w:val="22"/>
          <w:szCs w:val="22"/>
        </w:rPr>
        <w:t>faktúry nebudú obsahovať všetky údaje podľa zákona o dani z pridanej hodnoty, resp.“</w:t>
      </w:r>
      <w:r w:rsidRPr="00716EA8">
        <w:rPr>
          <w:rFonts w:cs="Arial"/>
          <w:color w:val="FF0000"/>
          <w:sz w:val="22"/>
          <w:szCs w:val="22"/>
        </w:rPr>
        <w:t xml:space="preserve">&gt;.  </w:t>
      </w:r>
    </w:p>
    <w:p w14:paraId="699F9FA5" w14:textId="77777777" w:rsidR="008A05DB" w:rsidRPr="00716EA8" w:rsidRDefault="008A05DB" w:rsidP="00716EA8">
      <w:pPr>
        <w:pStyle w:val="ListParagraph"/>
        <w:autoSpaceDE w:val="0"/>
        <w:autoSpaceDN w:val="0"/>
        <w:adjustRightInd w:val="0"/>
        <w:spacing w:after="0" w:line="276" w:lineRule="auto"/>
        <w:ind w:left="567"/>
        <w:rPr>
          <w:rFonts w:cs="Arial"/>
          <w:color w:val="000000" w:themeColor="text1"/>
          <w:sz w:val="22"/>
          <w:szCs w:val="22"/>
        </w:rPr>
      </w:pPr>
    </w:p>
    <w:p w14:paraId="2BBC76A0" w14:textId="77777777" w:rsidR="008A05DB" w:rsidRPr="00716EA8" w:rsidRDefault="008A05DB" w:rsidP="00716EA8">
      <w:pPr>
        <w:pStyle w:val="ListParagraph"/>
        <w:numPr>
          <w:ilvl w:val="0"/>
          <w:numId w:val="19"/>
        </w:numPr>
        <w:autoSpaceDE w:val="0"/>
        <w:autoSpaceDN w:val="0"/>
        <w:adjustRightInd w:val="0"/>
        <w:spacing w:after="0" w:line="276" w:lineRule="auto"/>
        <w:ind w:left="567" w:hanging="567"/>
        <w:rPr>
          <w:color w:val="000000" w:themeColor="text1"/>
          <w:sz w:val="22"/>
          <w:szCs w:val="22"/>
        </w:rPr>
      </w:pPr>
      <w:r w:rsidRPr="00716EA8">
        <w:rPr>
          <w:rFonts w:cs="Arial"/>
          <w:color w:val="000000" w:themeColor="text1"/>
          <w:sz w:val="22"/>
          <w:szCs w:val="22"/>
        </w:rPr>
        <w:t>Poskytovateľ najneskôr do doby vyhotovenia faktúry predloží objednávateľovi originál potvrdenia o mieste svojej daňovej rezidencie, alebo jeho úradne overenú fotokópiu. Počas trvania zmluvy poskytovateľ predmetné potvrdenie predloží objednávateľovi na začiatku každého nového zdaňovacieho obdobia. Poskytovateľ vyhlasuje a zaväzuje sa, že v prípade vzniku stálej prevádzkarne na území Slovenskej republiky počas trvania zmluvy bude o tejto skutočnosti objednávateľa bezodkladne písomne informovať. Poskytovateľ vyhlasuje, že je konečným príjemcom dohodnutej ceny uvedenej v tomto článku zmluvy.</w:t>
      </w:r>
      <w:r w:rsidRPr="00716EA8">
        <w:rPr>
          <w:color w:val="000000" w:themeColor="text1"/>
          <w:sz w:val="22"/>
          <w:szCs w:val="22"/>
        </w:rPr>
        <w:t xml:space="preserve"> </w:t>
      </w:r>
      <w:r w:rsidRPr="00716EA8">
        <w:rPr>
          <w:rFonts w:cs="Arial"/>
          <w:color w:val="FF0000"/>
          <w:sz w:val="22"/>
          <w:szCs w:val="22"/>
        </w:rPr>
        <w:t>&lt;text tohto bodu platí pre zahraničného uchádzača, domáci uchádzač text tohto bodu odstráni&gt;</w:t>
      </w:r>
    </w:p>
    <w:p w14:paraId="781FB15D" w14:textId="77777777" w:rsidR="008A05DB" w:rsidRPr="00716EA8" w:rsidRDefault="008A05DB" w:rsidP="00716EA8">
      <w:pPr>
        <w:autoSpaceDE w:val="0"/>
        <w:autoSpaceDN w:val="0"/>
        <w:adjustRightInd w:val="0"/>
        <w:spacing w:after="0" w:line="276" w:lineRule="auto"/>
        <w:ind w:left="567"/>
        <w:rPr>
          <w:color w:val="000000" w:themeColor="text1"/>
        </w:rPr>
      </w:pPr>
    </w:p>
    <w:p w14:paraId="72E4236F" w14:textId="77777777" w:rsidR="008A05DB" w:rsidRPr="00716EA8" w:rsidRDefault="008A05DB" w:rsidP="00716EA8">
      <w:pPr>
        <w:pStyle w:val="ListParagraph"/>
        <w:numPr>
          <w:ilvl w:val="0"/>
          <w:numId w:val="19"/>
        </w:numPr>
        <w:autoSpaceDE w:val="0"/>
        <w:autoSpaceDN w:val="0"/>
        <w:adjustRightInd w:val="0"/>
        <w:spacing w:after="0" w:line="276" w:lineRule="auto"/>
        <w:ind w:left="567" w:hanging="567"/>
        <w:rPr>
          <w:rFonts w:cs="Arial"/>
          <w:color w:val="000000" w:themeColor="text1"/>
          <w:sz w:val="22"/>
          <w:szCs w:val="22"/>
        </w:rPr>
      </w:pPr>
      <w:bookmarkStart w:id="6" w:name="_Ref74220579"/>
      <w:r w:rsidRPr="00716EA8">
        <w:rPr>
          <w:rFonts w:cs="Arial"/>
          <w:color w:val="000000" w:themeColor="text1"/>
          <w:sz w:val="22"/>
          <w:szCs w:val="22"/>
        </w:rPr>
        <w:t>Poskytovateľ, ktorý uvedie na faktúre daň, sa zaväzuje, že odvedie daň správcovi dane v lehote ustanovenej v § 78 ods. 1 zákona o dani z pridanej hodnoty. Porušenie tejto daňovej povinnosti vyplývajúcej zo všeobecne záväzného právneho predpisu je podstatným porušením tejto zmluvy a oprávňuje objednávateľa na okamžité odstúpenie od tejto zmluvy.</w:t>
      </w:r>
      <w:bookmarkEnd w:id="6"/>
    </w:p>
    <w:p w14:paraId="353053D5" w14:textId="77777777" w:rsidR="008A05DB" w:rsidRPr="00716EA8" w:rsidRDefault="008A05DB" w:rsidP="00716EA8">
      <w:pPr>
        <w:pStyle w:val="ListParagraph"/>
        <w:spacing w:after="0" w:line="276" w:lineRule="auto"/>
        <w:ind w:left="567"/>
        <w:rPr>
          <w:rFonts w:cs="Arial"/>
          <w:color w:val="000000" w:themeColor="text1"/>
          <w:sz w:val="22"/>
          <w:szCs w:val="22"/>
        </w:rPr>
      </w:pPr>
    </w:p>
    <w:p w14:paraId="1A0CEB9F" w14:textId="77777777" w:rsidR="008A05DB" w:rsidRPr="00716EA8" w:rsidRDefault="008A05DB" w:rsidP="00716EA8">
      <w:pPr>
        <w:pStyle w:val="ListParagraph"/>
        <w:numPr>
          <w:ilvl w:val="0"/>
          <w:numId w:val="19"/>
        </w:numPr>
        <w:autoSpaceDE w:val="0"/>
        <w:autoSpaceDN w:val="0"/>
        <w:adjustRightInd w:val="0"/>
        <w:spacing w:after="0" w:line="276" w:lineRule="auto"/>
        <w:ind w:left="567" w:hanging="567"/>
        <w:rPr>
          <w:rFonts w:cs="Arial"/>
          <w:color w:val="000000" w:themeColor="text1"/>
          <w:sz w:val="22"/>
          <w:szCs w:val="22"/>
        </w:rPr>
      </w:pPr>
      <w:r w:rsidRPr="00716EA8">
        <w:rPr>
          <w:rFonts w:cs="Arial"/>
          <w:color w:val="000000" w:themeColor="text1"/>
          <w:sz w:val="22"/>
          <w:szCs w:val="22"/>
        </w:rPr>
        <w:t xml:space="preserve">Poskytovateľ nie je oprávnený previesť práva a povinnosti vyplývajúce pre neho z tejto zmluvy, ani ich časti, na inú osobu. Poskytovateľ ďalej nie je oprávnený postúpiť a ani založiť </w:t>
      </w:r>
      <w:r w:rsidRPr="00716EA8">
        <w:rPr>
          <w:rFonts w:cs="Arial"/>
          <w:color w:val="000000" w:themeColor="text1"/>
          <w:sz w:val="22"/>
          <w:szCs w:val="22"/>
        </w:rPr>
        <w:lastRenderedPageBreak/>
        <w:t xml:space="preserve">akékoľvek svoje pohľadávky voči objednávateľovi vzniknuté na základe alebo v súvislosti s touto zmluvou alebo s plnením záväzkov podľa tejto zmluvy. Poskytovateľ nie je oprávnený jednostranne započítať akúkoľvek svoju pohľadávku voči objednávateľovi vzniknutú z akéhokoľvek dôvodu proti pohľadávke objednávateľa voči poskytovateľovi vzniknutej na základe alebo v súvislosti s touto zmluvou. </w:t>
      </w:r>
    </w:p>
    <w:p w14:paraId="7CB7F30C" w14:textId="77777777" w:rsidR="008A05DB" w:rsidRPr="00716EA8" w:rsidRDefault="008A05DB" w:rsidP="00716EA8">
      <w:pPr>
        <w:pStyle w:val="ListParagraph"/>
        <w:autoSpaceDE w:val="0"/>
        <w:autoSpaceDN w:val="0"/>
        <w:adjustRightInd w:val="0"/>
        <w:spacing w:after="0" w:line="276" w:lineRule="auto"/>
        <w:ind w:left="567"/>
        <w:rPr>
          <w:rFonts w:cs="Arial"/>
          <w:color w:val="000000" w:themeColor="text1"/>
          <w:sz w:val="22"/>
          <w:szCs w:val="22"/>
        </w:rPr>
      </w:pPr>
    </w:p>
    <w:p w14:paraId="37F40DB8" w14:textId="77777777" w:rsidR="008A05DB" w:rsidRPr="00716EA8" w:rsidRDefault="008A05DB" w:rsidP="00716EA8">
      <w:pPr>
        <w:pStyle w:val="ListParagraph"/>
        <w:numPr>
          <w:ilvl w:val="0"/>
          <w:numId w:val="19"/>
        </w:numPr>
        <w:autoSpaceDE w:val="0"/>
        <w:autoSpaceDN w:val="0"/>
        <w:adjustRightInd w:val="0"/>
        <w:spacing w:after="0" w:line="276" w:lineRule="auto"/>
        <w:ind w:left="567" w:hanging="567"/>
        <w:rPr>
          <w:rFonts w:cs="Arial"/>
          <w:color w:val="000000" w:themeColor="text1"/>
          <w:sz w:val="22"/>
          <w:szCs w:val="22"/>
        </w:rPr>
      </w:pPr>
      <w:r w:rsidRPr="00716EA8">
        <w:rPr>
          <w:rFonts w:cs="Arial"/>
          <w:color w:val="000000" w:themeColor="text1"/>
          <w:sz w:val="22"/>
          <w:szCs w:val="22"/>
        </w:rPr>
        <w:t xml:space="preserve">Zmluvné strany sa dohodli, že na vykonanie predmetu zmluvy (upratovacie služby) </w:t>
      </w:r>
      <w:r w:rsidRPr="00716EA8">
        <w:rPr>
          <w:rFonts w:cs="Arial"/>
          <w:color w:val="000000" w:themeColor="text1"/>
          <w:sz w:val="22"/>
          <w:szCs w:val="22"/>
        </w:rPr>
        <w:br/>
        <w:t>v zmysle a za podmienok uvedených v tejto zmluve objednávateľ neposkytne poskytovateľovi žiadny preddavok ani zálohovú platbu.</w:t>
      </w:r>
    </w:p>
    <w:p w14:paraId="328A990E" w14:textId="77777777" w:rsidR="008A05DB" w:rsidRPr="00716EA8" w:rsidRDefault="008A05DB" w:rsidP="00716EA8">
      <w:pPr>
        <w:spacing w:after="0" w:line="276" w:lineRule="auto"/>
        <w:ind w:left="567"/>
      </w:pPr>
    </w:p>
    <w:p w14:paraId="315006DA" w14:textId="670E1291" w:rsidR="008A05DB" w:rsidRPr="00716EA8" w:rsidRDefault="006A3295" w:rsidP="00716EA8">
      <w:pPr>
        <w:spacing w:after="0" w:line="276" w:lineRule="auto"/>
        <w:jc w:val="center"/>
        <w:rPr>
          <w:b/>
          <w:bCs/>
        </w:rPr>
      </w:pPr>
      <w:r w:rsidRPr="00716EA8">
        <w:rPr>
          <w:b/>
          <w:bCs/>
        </w:rPr>
        <w:t>Článok VII</w:t>
      </w:r>
    </w:p>
    <w:p w14:paraId="24DBC29E" w14:textId="6F984A3F" w:rsidR="00635616" w:rsidRPr="00716EA8" w:rsidRDefault="007F41BD" w:rsidP="00716EA8">
      <w:pPr>
        <w:pStyle w:val="Heading2"/>
        <w:spacing w:before="0" w:after="0" w:line="276" w:lineRule="auto"/>
        <w:jc w:val="center"/>
        <w:rPr>
          <w:rFonts w:ascii="Cambria" w:hAnsi="Cambria"/>
          <w:b/>
          <w:bCs/>
          <w:color w:val="auto"/>
          <w:sz w:val="22"/>
          <w:szCs w:val="22"/>
        </w:rPr>
      </w:pPr>
      <w:r w:rsidRPr="00716EA8">
        <w:rPr>
          <w:rFonts w:ascii="Cambria" w:hAnsi="Cambria"/>
          <w:b/>
          <w:bCs/>
          <w:color w:val="auto"/>
          <w:sz w:val="22"/>
          <w:szCs w:val="22"/>
        </w:rPr>
        <w:t>Práva a p</w:t>
      </w:r>
      <w:r w:rsidR="00635616" w:rsidRPr="00716EA8">
        <w:rPr>
          <w:rFonts w:ascii="Cambria" w:hAnsi="Cambria"/>
          <w:b/>
          <w:bCs/>
          <w:color w:val="auto"/>
          <w:sz w:val="22"/>
          <w:szCs w:val="22"/>
        </w:rPr>
        <w:t xml:space="preserve">ovinnosti </w:t>
      </w:r>
      <w:r w:rsidRPr="00716EA8">
        <w:rPr>
          <w:rFonts w:ascii="Cambria" w:hAnsi="Cambria"/>
          <w:b/>
          <w:bCs/>
          <w:color w:val="auto"/>
          <w:sz w:val="22"/>
          <w:szCs w:val="22"/>
        </w:rPr>
        <w:t>zmluvných strán</w:t>
      </w:r>
    </w:p>
    <w:p w14:paraId="60235E3F" w14:textId="77777777" w:rsidR="00A1239F" w:rsidRPr="00716EA8" w:rsidRDefault="00A1239F" w:rsidP="00716EA8">
      <w:pPr>
        <w:spacing w:after="0" w:line="276" w:lineRule="auto"/>
      </w:pPr>
    </w:p>
    <w:p w14:paraId="4D2CE43E" w14:textId="77777777" w:rsidR="007F41BD" w:rsidRPr="00716EA8" w:rsidRDefault="007F41BD" w:rsidP="00716EA8">
      <w:pPr>
        <w:pStyle w:val="ListParagraph"/>
        <w:numPr>
          <w:ilvl w:val="1"/>
          <w:numId w:val="4"/>
        </w:numPr>
        <w:spacing w:after="0" w:line="276" w:lineRule="auto"/>
        <w:ind w:left="567" w:hanging="567"/>
        <w:rPr>
          <w:rFonts w:cs="Arial"/>
          <w:color w:val="000000" w:themeColor="text1"/>
          <w:sz w:val="22"/>
          <w:szCs w:val="22"/>
        </w:rPr>
      </w:pPr>
      <w:r w:rsidRPr="00716EA8">
        <w:rPr>
          <w:rFonts w:cs="Calibri"/>
          <w:sz w:val="22"/>
          <w:szCs w:val="22"/>
          <w:lang w:eastAsia="zh-CN"/>
        </w:rPr>
        <w:t>Zmluvné strany vyhlasujú, že im je známy rozsah a povaha upratovacích služieb podľa tejto zmluvy. Poskytovateľ vyhlasuje, že sú mu známe technické i prevádzkové podmienky, za ktorých majú byť realizované upratovacie služby. Poskytovateľ vyhlasuje, že má oprávnenie na vykonávanie činností nevyhnutných pre plnenie všetkých záväzkov zo zmluvy a že je personálne, technicky a odborne spôsobilý na realizáciu upratovacích služieb v požadovanej kvalite a v dohodnutom čase.</w:t>
      </w:r>
    </w:p>
    <w:p w14:paraId="4E3D070C" w14:textId="77777777" w:rsidR="007F41BD" w:rsidRPr="00716EA8" w:rsidRDefault="007F41BD" w:rsidP="00716EA8">
      <w:pPr>
        <w:pStyle w:val="ListParagraph"/>
        <w:spacing w:after="0" w:line="276" w:lineRule="auto"/>
        <w:ind w:left="567" w:hanging="567"/>
        <w:rPr>
          <w:rFonts w:cs="Arial"/>
          <w:color w:val="000000" w:themeColor="text1"/>
          <w:sz w:val="22"/>
          <w:szCs w:val="22"/>
        </w:rPr>
      </w:pPr>
    </w:p>
    <w:p w14:paraId="1644401D" w14:textId="77777777" w:rsidR="007F41BD" w:rsidRPr="00716EA8" w:rsidRDefault="007F41BD" w:rsidP="00716EA8">
      <w:pPr>
        <w:pStyle w:val="ListParagraph"/>
        <w:numPr>
          <w:ilvl w:val="1"/>
          <w:numId w:val="4"/>
        </w:numPr>
        <w:spacing w:after="0" w:line="276" w:lineRule="auto"/>
        <w:ind w:left="567" w:hanging="567"/>
        <w:rPr>
          <w:rFonts w:cs="Arial"/>
          <w:color w:val="000000" w:themeColor="text1"/>
          <w:sz w:val="22"/>
          <w:szCs w:val="22"/>
        </w:rPr>
      </w:pPr>
      <w:r w:rsidRPr="00716EA8">
        <w:rPr>
          <w:rFonts w:cs="Arial"/>
          <w:color w:val="000000" w:themeColor="text1"/>
          <w:sz w:val="22"/>
          <w:szCs w:val="22"/>
        </w:rPr>
        <w:t xml:space="preserve">Oprávnené osoby za objednávateľa spolu s objektovým vedúcim určeným poskytovateľom jedenkrát za týždeň skontrolujú rozsah, kvalitu a dodržanie termínov poskytovaných upratovacích služieb podľa tejto zmluvy. </w:t>
      </w:r>
      <w:r w:rsidRPr="00716EA8">
        <w:rPr>
          <w:rFonts w:cstheme="minorHAnsi"/>
          <w:bCs/>
          <w:sz w:val="22"/>
          <w:szCs w:val="22"/>
          <w:lang w:eastAsia="sk-SK"/>
        </w:rPr>
        <w:t xml:space="preserve">V prípade zistenia nedostatkov v kvalite, rozsahu alebo termínoch </w:t>
      </w:r>
      <w:r w:rsidRPr="00716EA8">
        <w:rPr>
          <w:rFonts w:cs="Arial"/>
          <w:color w:val="000000" w:themeColor="text1"/>
          <w:sz w:val="22"/>
          <w:szCs w:val="22"/>
        </w:rPr>
        <w:t xml:space="preserve">poskytovaných upratovacích služieb spíšu zmluvné strany písomný záznam – Protokol o plnení upratovacích služieb. </w:t>
      </w:r>
    </w:p>
    <w:p w14:paraId="535C4976" w14:textId="77777777" w:rsidR="007F41BD" w:rsidRPr="00716EA8" w:rsidRDefault="007F41BD" w:rsidP="00716EA8">
      <w:pPr>
        <w:pStyle w:val="ListParagraph"/>
        <w:spacing w:after="0" w:line="276" w:lineRule="auto"/>
        <w:ind w:left="567" w:hanging="567"/>
        <w:rPr>
          <w:rFonts w:cs="Arial"/>
          <w:color w:val="000000" w:themeColor="text1"/>
          <w:sz w:val="22"/>
          <w:szCs w:val="22"/>
        </w:rPr>
      </w:pPr>
    </w:p>
    <w:p w14:paraId="072F6205" w14:textId="67160E9A" w:rsidR="008F5010" w:rsidRPr="00716EA8" w:rsidRDefault="007F41BD" w:rsidP="00716EA8">
      <w:pPr>
        <w:pStyle w:val="ListParagraph"/>
        <w:spacing w:after="0" w:line="276" w:lineRule="auto"/>
        <w:ind w:left="567"/>
        <w:rPr>
          <w:rFonts w:cs="Arial"/>
          <w:color w:val="000000" w:themeColor="text1"/>
          <w:sz w:val="22"/>
          <w:szCs w:val="22"/>
        </w:rPr>
      </w:pPr>
      <w:r w:rsidRPr="00716EA8">
        <w:rPr>
          <w:rFonts w:cstheme="minorHAnsi"/>
          <w:bCs/>
          <w:sz w:val="22"/>
          <w:szCs w:val="22"/>
          <w:lang w:eastAsia="sk-SK"/>
        </w:rPr>
        <w:t>Ak budú pri tejto kontrole zistené nedostatky pri poskytovaní upratovacích služieb podľa tejto zmluvy, budú tieto nedostatky bezodkladne odstránené na náklady poskytovateľa, najneskôr v lehote určenej objednávateľom</w:t>
      </w:r>
      <w:r w:rsidRPr="00716EA8">
        <w:rPr>
          <w:rFonts w:cs="Arial"/>
          <w:color w:val="000000" w:themeColor="text1"/>
          <w:sz w:val="22"/>
          <w:szCs w:val="22"/>
        </w:rPr>
        <w:t>. O odstránení nedostatkov poskytovaných služieb podľa predchádzajúcej vety bude poskytovateľom spísaná správa o odstránení nedostatkov, ktorú bezodkladne po odstránení nedostatkov doručí objednávateľovi. Objednávateľ je oprávnený skontrolovať odstránenie nedostatkov a požadovať pri kontrole osobnú účasť oprávnených osôb objednávateľa a objektového vedúceho poskytovateľa.</w:t>
      </w:r>
    </w:p>
    <w:p w14:paraId="1023EC4C" w14:textId="74001E68" w:rsidR="007F41BD" w:rsidRPr="00716EA8" w:rsidRDefault="007F41BD" w:rsidP="00716EA8">
      <w:pPr>
        <w:keepNext/>
        <w:keepLines/>
        <w:autoSpaceDE w:val="0"/>
        <w:autoSpaceDN w:val="0"/>
        <w:adjustRightInd w:val="0"/>
        <w:spacing w:after="0" w:line="276" w:lineRule="auto"/>
        <w:ind w:left="567"/>
        <w:rPr>
          <w:rFonts w:cstheme="minorHAnsi"/>
          <w:bCs/>
          <w:lang w:eastAsia="sk-SK"/>
        </w:rPr>
      </w:pPr>
      <w:r w:rsidRPr="00716EA8">
        <w:t xml:space="preserve">V prípade, ak budú opakovane (najmenej dvakrát za mesiac) zistené nedostatky poskytovaných upratovacích služieb v zmysle tohto bodu zmluvy, </w:t>
      </w:r>
      <w:r w:rsidRPr="00716EA8">
        <w:rPr>
          <w:rFonts w:cstheme="minorHAnsi"/>
          <w:bCs/>
          <w:lang w:eastAsia="sk-SK"/>
        </w:rPr>
        <w:t>má objednávateľ právo odstúpiť od tejto zmluvy za podstatné porušenie zmluvy poskytovateľom v súlade s čl. XII bodom 6 tejto zmluvy</w:t>
      </w:r>
      <w:r w:rsidR="00CB0D1E" w:rsidRPr="00716EA8">
        <w:rPr>
          <w:rFonts w:cstheme="minorHAnsi"/>
          <w:bCs/>
          <w:lang w:eastAsia="sk-SK"/>
        </w:rPr>
        <w:t>.</w:t>
      </w:r>
    </w:p>
    <w:p w14:paraId="3D377F9B" w14:textId="77777777" w:rsidR="007F41BD" w:rsidRPr="00716EA8" w:rsidRDefault="007F41BD" w:rsidP="00716EA8">
      <w:pPr>
        <w:keepNext/>
        <w:keepLines/>
        <w:autoSpaceDE w:val="0"/>
        <w:autoSpaceDN w:val="0"/>
        <w:adjustRightInd w:val="0"/>
        <w:spacing w:after="0" w:line="276" w:lineRule="auto"/>
        <w:ind w:left="567"/>
        <w:rPr>
          <w:rFonts w:eastAsia="Times New Roman" w:cs="Arial"/>
          <w:noProof/>
          <w:lang w:eastAsia="sk-SK"/>
        </w:rPr>
      </w:pPr>
    </w:p>
    <w:p w14:paraId="1DC5E092" w14:textId="3B56E88B" w:rsidR="00635616" w:rsidRPr="00716EA8" w:rsidRDefault="00635616" w:rsidP="00716EA8">
      <w:pPr>
        <w:keepNext/>
        <w:keepLines/>
        <w:numPr>
          <w:ilvl w:val="1"/>
          <w:numId w:val="4"/>
        </w:numPr>
        <w:autoSpaceDE w:val="0"/>
        <w:autoSpaceDN w:val="0"/>
        <w:adjustRightInd w:val="0"/>
        <w:spacing w:after="0" w:line="276" w:lineRule="auto"/>
        <w:ind w:left="567" w:hanging="567"/>
        <w:rPr>
          <w:rFonts w:eastAsia="Times New Roman" w:cs="Arial"/>
          <w:noProof/>
          <w:lang w:eastAsia="sk-SK"/>
        </w:rPr>
      </w:pPr>
      <w:r w:rsidRPr="00716EA8">
        <w:rPr>
          <w:rFonts w:eastAsia="Times New Roman" w:cs="Arial"/>
          <w:noProof/>
          <w:lang w:eastAsia="sk-SK"/>
        </w:rPr>
        <w:t xml:space="preserve">Poskytovateľ je povinný poskytovať služby podľa tejto zmluvy odborne, starostlivo, hospodárne, s vyskúšanými prostriedkami, prístrojmi a metódami a vykonávať ich plánovito, v zmysle Prílohy č. 1 tejto zmluvy. </w:t>
      </w:r>
    </w:p>
    <w:p w14:paraId="5B35D412" w14:textId="77777777" w:rsidR="006A3295" w:rsidRPr="00716EA8" w:rsidRDefault="006A3295" w:rsidP="00716EA8">
      <w:pPr>
        <w:keepNext/>
        <w:keepLines/>
        <w:autoSpaceDE w:val="0"/>
        <w:autoSpaceDN w:val="0"/>
        <w:adjustRightInd w:val="0"/>
        <w:spacing w:after="0" w:line="276" w:lineRule="auto"/>
        <w:ind w:left="567"/>
        <w:rPr>
          <w:rFonts w:eastAsia="Times New Roman" w:cs="Arial"/>
          <w:noProof/>
          <w:lang w:eastAsia="sk-SK"/>
        </w:rPr>
      </w:pPr>
    </w:p>
    <w:p w14:paraId="4B450B38" w14:textId="2DAC9A8C" w:rsidR="00635616" w:rsidRPr="00716EA8" w:rsidRDefault="00635616" w:rsidP="00716EA8">
      <w:pPr>
        <w:numPr>
          <w:ilvl w:val="1"/>
          <w:numId w:val="4"/>
        </w:numPr>
        <w:autoSpaceDE w:val="0"/>
        <w:autoSpaceDN w:val="0"/>
        <w:adjustRightInd w:val="0"/>
        <w:spacing w:after="0" w:line="276" w:lineRule="auto"/>
        <w:ind w:left="567" w:hanging="567"/>
        <w:rPr>
          <w:rFonts w:eastAsia="Times New Roman" w:cs="Arial"/>
          <w:noProof/>
          <w:lang w:eastAsia="sk-SK"/>
        </w:rPr>
      </w:pPr>
      <w:r w:rsidRPr="00716EA8">
        <w:rPr>
          <w:rFonts w:eastAsia="Times New Roman" w:cs="Arial"/>
          <w:noProof/>
          <w:lang w:eastAsia="sk-SK"/>
        </w:rPr>
        <w:t>Poskytovateľ a jeho personál sú povinní všetky nájdené veci v mieste poskytovania služieb bezodkladne odovzdať objednávateľovi, alebo na</w:t>
      </w:r>
      <w:r w:rsidR="003721BA" w:rsidRPr="00716EA8">
        <w:rPr>
          <w:rFonts w:eastAsia="Times New Roman" w:cs="Arial"/>
          <w:noProof/>
          <w:lang w:eastAsia="sk-SK"/>
        </w:rPr>
        <w:t xml:space="preserve"> ním</w:t>
      </w:r>
      <w:r w:rsidRPr="00716EA8">
        <w:rPr>
          <w:rFonts w:eastAsia="Times New Roman" w:cs="Arial"/>
          <w:noProof/>
          <w:lang w:eastAsia="sk-SK"/>
        </w:rPr>
        <w:t xml:space="preserve"> určené miesto.</w:t>
      </w:r>
    </w:p>
    <w:p w14:paraId="2679F1B0" w14:textId="77777777" w:rsidR="00716EA8" w:rsidRPr="00716EA8" w:rsidRDefault="00716EA8" w:rsidP="00716EA8">
      <w:pPr>
        <w:autoSpaceDE w:val="0"/>
        <w:autoSpaceDN w:val="0"/>
        <w:adjustRightInd w:val="0"/>
        <w:spacing w:after="0" w:line="276" w:lineRule="auto"/>
        <w:rPr>
          <w:rFonts w:eastAsia="Times New Roman" w:cs="Arial"/>
          <w:noProof/>
          <w:lang w:eastAsia="sk-SK"/>
        </w:rPr>
      </w:pPr>
    </w:p>
    <w:p w14:paraId="5F515162" w14:textId="77777777" w:rsidR="00635616" w:rsidRPr="00716EA8" w:rsidRDefault="00635616" w:rsidP="00716EA8">
      <w:pPr>
        <w:numPr>
          <w:ilvl w:val="1"/>
          <w:numId w:val="4"/>
        </w:numPr>
        <w:autoSpaceDE w:val="0"/>
        <w:autoSpaceDN w:val="0"/>
        <w:adjustRightInd w:val="0"/>
        <w:spacing w:after="0" w:line="276" w:lineRule="auto"/>
        <w:ind w:left="567" w:hanging="567"/>
        <w:rPr>
          <w:rFonts w:eastAsia="Times New Roman" w:cs="Arial"/>
          <w:noProof/>
          <w:lang w:eastAsia="sk-SK"/>
        </w:rPr>
      </w:pPr>
      <w:r w:rsidRPr="00716EA8">
        <w:rPr>
          <w:rFonts w:eastAsia="Times New Roman" w:cs="Arial"/>
          <w:noProof/>
          <w:lang w:eastAsia="sk-SK"/>
        </w:rPr>
        <w:t>Poskytovateľ je povinný pri realizácii predmetu tejto zmluvy dodržiavať predpisy súvisiace s bezpečnosťou práce a požiarnou bezpečnosťou.</w:t>
      </w:r>
    </w:p>
    <w:p w14:paraId="23C87ED0" w14:textId="77777777" w:rsidR="007F41BD" w:rsidRPr="00716EA8" w:rsidRDefault="007F41BD" w:rsidP="00716EA8">
      <w:pPr>
        <w:pStyle w:val="ListParagraph"/>
        <w:spacing w:after="0" w:line="276" w:lineRule="auto"/>
        <w:rPr>
          <w:rFonts w:eastAsia="Times New Roman" w:cs="Arial"/>
          <w:noProof/>
          <w:sz w:val="22"/>
          <w:szCs w:val="22"/>
          <w:lang w:eastAsia="sk-SK"/>
        </w:rPr>
      </w:pPr>
    </w:p>
    <w:p w14:paraId="14A89E2A" w14:textId="308134BE" w:rsidR="007F41BD" w:rsidRPr="00716EA8" w:rsidRDefault="007F41BD" w:rsidP="00716EA8">
      <w:pPr>
        <w:numPr>
          <w:ilvl w:val="1"/>
          <w:numId w:val="4"/>
        </w:numPr>
        <w:autoSpaceDE w:val="0"/>
        <w:autoSpaceDN w:val="0"/>
        <w:adjustRightInd w:val="0"/>
        <w:spacing w:after="0" w:line="276" w:lineRule="auto"/>
        <w:ind w:left="567" w:hanging="567"/>
        <w:rPr>
          <w:rFonts w:eastAsia="Times New Roman" w:cs="Arial"/>
          <w:noProof/>
          <w:lang w:eastAsia="sk-SK"/>
        </w:rPr>
      </w:pPr>
      <w:r w:rsidRPr="00716EA8">
        <w:rPr>
          <w:rFonts w:eastAsia="Times New Roman" w:cs="Arial"/>
          <w:noProof/>
          <w:color w:val="000000" w:themeColor="text1"/>
          <w:lang w:eastAsia="sk-SK"/>
        </w:rPr>
        <w:t>Poskytovateľ sa zaväzuje, že odmeňovanie osôb poskytujúcich upratovacie služby je a bude v súlade so zákonom č. 663/2007 Z.z. o minimálnej mzde v znení neskorších predpisov, a nariadeniami vlády SR, ktorými sa ustanovuje suma minimálnej mzdy v SR, ako aj inými platnými právnymi predpismi súvisiacimi s odmeňovaním takýchto osôb.</w:t>
      </w:r>
    </w:p>
    <w:p w14:paraId="29E24E36" w14:textId="77777777" w:rsidR="006A3295" w:rsidRPr="00716EA8" w:rsidRDefault="006A3295" w:rsidP="00716EA8">
      <w:pPr>
        <w:autoSpaceDE w:val="0"/>
        <w:autoSpaceDN w:val="0"/>
        <w:adjustRightInd w:val="0"/>
        <w:spacing w:after="0" w:line="276" w:lineRule="auto"/>
        <w:rPr>
          <w:rFonts w:eastAsia="Times New Roman" w:cs="Arial"/>
          <w:noProof/>
          <w:lang w:eastAsia="sk-SK"/>
        </w:rPr>
      </w:pPr>
    </w:p>
    <w:p w14:paraId="3C4C9019" w14:textId="0D82955E" w:rsidR="007F41BD" w:rsidRPr="00716EA8" w:rsidRDefault="00635616" w:rsidP="00716EA8">
      <w:pPr>
        <w:numPr>
          <w:ilvl w:val="1"/>
          <w:numId w:val="4"/>
        </w:numPr>
        <w:autoSpaceDE w:val="0"/>
        <w:autoSpaceDN w:val="0"/>
        <w:adjustRightInd w:val="0"/>
        <w:spacing w:after="0" w:line="276" w:lineRule="auto"/>
        <w:ind w:left="567" w:hanging="567"/>
        <w:rPr>
          <w:rFonts w:eastAsia="Times New Roman" w:cs="Arial"/>
          <w:noProof/>
          <w:lang w:eastAsia="sk-SK"/>
        </w:rPr>
      </w:pPr>
      <w:r w:rsidRPr="00716EA8">
        <w:rPr>
          <w:rFonts w:eastAsia="Times New Roman" w:cs="Arial"/>
          <w:noProof/>
          <w:lang w:eastAsia="sk-SK"/>
        </w:rPr>
        <w:t>Poskytovateľ je povinný zabezpečiť likvidáciu všetkých odpadov vznikajúcich z jeho prác, ako sú prázdne obaly z čistiacich prostriedkov a použitý čistiaci materiál.</w:t>
      </w:r>
      <w:r w:rsidR="007F41BD" w:rsidRPr="00716EA8">
        <w:rPr>
          <w:rFonts w:eastAsia="Times New Roman" w:cs="Arial"/>
          <w:noProof/>
          <w:lang w:eastAsia="sk-SK"/>
        </w:rPr>
        <w:t xml:space="preserve"> </w:t>
      </w:r>
      <w:r w:rsidR="007F41BD" w:rsidRPr="00716EA8">
        <w:rPr>
          <w:rFonts w:cstheme="minorHAnsi"/>
          <w:bCs/>
          <w:lang w:eastAsia="sk-SK"/>
        </w:rPr>
        <w:t xml:space="preserve"> </w:t>
      </w:r>
    </w:p>
    <w:p w14:paraId="6040E3C0" w14:textId="77777777" w:rsidR="007F41BD" w:rsidRPr="00716EA8" w:rsidRDefault="007F41BD" w:rsidP="00716EA8">
      <w:pPr>
        <w:spacing w:after="0" w:line="276" w:lineRule="auto"/>
        <w:ind w:firstLine="567"/>
        <w:rPr>
          <w:rFonts w:cstheme="minorHAnsi"/>
          <w:bCs/>
          <w:lang w:eastAsia="sk-SK"/>
        </w:rPr>
      </w:pPr>
      <w:r w:rsidRPr="00716EA8">
        <w:rPr>
          <w:rStyle w:val="cf01"/>
          <w:rFonts w:ascii="Cambria" w:hAnsi="Cambria"/>
          <w:sz w:val="22"/>
          <w:szCs w:val="22"/>
        </w:rPr>
        <w:t>Poskytovateľ je povinný zabezpečiť upratovacie vozíky na triedenie odpadu.</w:t>
      </w:r>
    </w:p>
    <w:p w14:paraId="65ED97A9" w14:textId="41B9665F" w:rsidR="007F41BD" w:rsidRPr="00716EA8" w:rsidRDefault="007F41BD" w:rsidP="00716EA8">
      <w:pPr>
        <w:autoSpaceDE w:val="0"/>
        <w:autoSpaceDN w:val="0"/>
        <w:adjustRightInd w:val="0"/>
        <w:spacing w:after="0" w:line="276" w:lineRule="auto"/>
        <w:ind w:left="567"/>
        <w:rPr>
          <w:rFonts w:eastAsia="Times New Roman" w:cs="Arial"/>
          <w:noProof/>
          <w:lang w:eastAsia="sk-SK"/>
        </w:rPr>
      </w:pPr>
      <w:r w:rsidRPr="00716EA8">
        <w:rPr>
          <w:rFonts w:cstheme="minorHAnsi"/>
          <w:bCs/>
          <w:lang w:eastAsia="sk-SK"/>
        </w:rPr>
        <w:t>Poskytovateľ zabezpečuje správne triedenie odpadu podľa zberných nádob v objekte. Odpad zo zberných nádob je povinný poskytovateľ vyniesť do kontajnerov v označenom objekte objednávateľa</w:t>
      </w:r>
      <w:r w:rsidRPr="00716EA8">
        <w:t xml:space="preserve"> (budova na </w:t>
      </w:r>
      <w:r w:rsidR="0081498C" w:rsidRPr="00716EA8">
        <w:t>ulici</w:t>
      </w:r>
      <w:r w:rsidR="00D45765" w:rsidRPr="00716EA8">
        <w:t xml:space="preserve"> </w:t>
      </w:r>
      <w:r w:rsidR="00D45765" w:rsidRPr="00716EA8">
        <w:rPr>
          <w:rFonts w:eastAsia="DengXian" w:cs="Arial"/>
          <w:color w:val="000000" w:themeColor="text1"/>
          <w:lang w:eastAsia="zh-CN"/>
        </w:rPr>
        <w:t>Národná 10, 975 77 Banská Bystrica</w:t>
      </w:r>
      <w:r w:rsidRPr="00716EA8">
        <w:t>)</w:t>
      </w:r>
      <w:r w:rsidRPr="00716EA8">
        <w:rPr>
          <w:rFonts w:cstheme="minorHAnsi"/>
          <w:bCs/>
          <w:lang w:eastAsia="sk-SK"/>
        </w:rPr>
        <w:t xml:space="preserve">. Vyprázdňovanie </w:t>
      </w:r>
      <w:r w:rsidRPr="00716EA8">
        <w:rPr>
          <w:rStyle w:val="cf01"/>
          <w:rFonts w:ascii="Cambria" w:hAnsi="Cambria"/>
          <w:sz w:val="22"/>
          <w:szCs w:val="22"/>
        </w:rPr>
        <w:t>k</w:t>
      </w:r>
      <w:r w:rsidRPr="00716EA8">
        <w:rPr>
          <w:rStyle w:val="cf11"/>
          <w:rFonts w:ascii="Cambria" w:hAnsi="Cambria"/>
          <w:sz w:val="22"/>
          <w:szCs w:val="22"/>
        </w:rPr>
        <w:t>ontajnerových nádob na odpad zabezpečuje objednávateľ.</w:t>
      </w:r>
    </w:p>
    <w:p w14:paraId="7644D378" w14:textId="77777777" w:rsidR="007F41BD" w:rsidRPr="00716EA8" w:rsidRDefault="007F41BD" w:rsidP="00716EA8">
      <w:pPr>
        <w:autoSpaceDE w:val="0"/>
        <w:autoSpaceDN w:val="0"/>
        <w:adjustRightInd w:val="0"/>
        <w:spacing w:after="0" w:line="276" w:lineRule="auto"/>
        <w:rPr>
          <w:rFonts w:eastAsia="Times New Roman" w:cs="Arial"/>
          <w:noProof/>
          <w:lang w:eastAsia="sk-SK"/>
        </w:rPr>
      </w:pPr>
    </w:p>
    <w:p w14:paraId="5CDFF345" w14:textId="77777777" w:rsidR="00635616" w:rsidRPr="00716EA8" w:rsidRDefault="00635616" w:rsidP="00716EA8">
      <w:pPr>
        <w:numPr>
          <w:ilvl w:val="1"/>
          <w:numId w:val="4"/>
        </w:numPr>
        <w:autoSpaceDE w:val="0"/>
        <w:autoSpaceDN w:val="0"/>
        <w:adjustRightInd w:val="0"/>
        <w:spacing w:after="0" w:line="276" w:lineRule="auto"/>
        <w:ind w:left="567" w:hanging="567"/>
        <w:rPr>
          <w:rFonts w:eastAsia="Times New Roman" w:cs="Arial"/>
          <w:noProof/>
          <w:lang w:eastAsia="sk-SK"/>
        </w:rPr>
      </w:pPr>
      <w:r w:rsidRPr="00716EA8">
        <w:rPr>
          <w:rFonts w:eastAsia="Times New Roman" w:cs="Arial"/>
          <w:noProof/>
          <w:lang w:eastAsia="sk-SK"/>
        </w:rPr>
        <w:t>Poskytovateľ je povinný objednávateľovi bezodkladne oznámiť počas prác zistené závady, nedostatky a škody na nábytku, zariadení, elektrických zariadeniach a vodovodných inštaláciách, prípadne iné závady v mieste poskytovania služieb.</w:t>
      </w:r>
    </w:p>
    <w:p w14:paraId="6F8647A2" w14:textId="77777777" w:rsidR="006A3295" w:rsidRPr="00716EA8" w:rsidRDefault="006A3295" w:rsidP="00716EA8">
      <w:pPr>
        <w:autoSpaceDE w:val="0"/>
        <w:autoSpaceDN w:val="0"/>
        <w:adjustRightInd w:val="0"/>
        <w:spacing w:after="0" w:line="276" w:lineRule="auto"/>
        <w:rPr>
          <w:rFonts w:eastAsia="Times New Roman" w:cs="Arial"/>
          <w:noProof/>
          <w:lang w:eastAsia="sk-SK"/>
        </w:rPr>
      </w:pPr>
    </w:p>
    <w:p w14:paraId="168473DD" w14:textId="77777777" w:rsidR="00635616" w:rsidRPr="00716EA8" w:rsidRDefault="00635616" w:rsidP="00716EA8">
      <w:pPr>
        <w:numPr>
          <w:ilvl w:val="1"/>
          <w:numId w:val="4"/>
        </w:numPr>
        <w:autoSpaceDE w:val="0"/>
        <w:autoSpaceDN w:val="0"/>
        <w:adjustRightInd w:val="0"/>
        <w:spacing w:after="0" w:line="276" w:lineRule="auto"/>
        <w:ind w:left="567" w:hanging="567"/>
        <w:rPr>
          <w:rFonts w:eastAsia="Times New Roman" w:cs="Arial"/>
          <w:noProof/>
          <w:lang w:eastAsia="sk-SK"/>
        </w:rPr>
      </w:pPr>
      <w:r w:rsidRPr="00716EA8">
        <w:rPr>
          <w:rFonts w:eastAsia="Times New Roman" w:cs="Arial"/>
          <w:noProof/>
          <w:lang w:eastAsia="sk-SK"/>
        </w:rPr>
        <w:t>Poskytovateľ je povinný najneskôr do 7 pracovných dní od nadobudnutia účinnosti tejto zmluvy písomne formou doporučeného listu doručiť objednávateľovi nasledovné zoznamy:</w:t>
      </w:r>
    </w:p>
    <w:p w14:paraId="24038598" w14:textId="77777777" w:rsidR="007F41BD" w:rsidRPr="00716EA8" w:rsidRDefault="007F41BD" w:rsidP="00716EA8">
      <w:pPr>
        <w:autoSpaceDE w:val="0"/>
        <w:autoSpaceDN w:val="0"/>
        <w:adjustRightInd w:val="0"/>
        <w:spacing w:after="0" w:line="276" w:lineRule="auto"/>
        <w:rPr>
          <w:rFonts w:eastAsia="Times New Roman" w:cs="Arial"/>
          <w:noProof/>
          <w:lang w:eastAsia="sk-SK"/>
        </w:rPr>
      </w:pPr>
    </w:p>
    <w:p w14:paraId="725D97EF" w14:textId="38C851DA" w:rsidR="00635616" w:rsidRPr="00716EA8" w:rsidRDefault="00635616" w:rsidP="00716EA8">
      <w:pPr>
        <w:autoSpaceDE w:val="0"/>
        <w:autoSpaceDN w:val="0"/>
        <w:adjustRightInd w:val="0"/>
        <w:spacing w:after="0" w:line="276" w:lineRule="auto"/>
        <w:ind w:left="567"/>
        <w:rPr>
          <w:rFonts w:eastAsia="Times New Roman" w:cs="Arial"/>
          <w:noProof/>
          <w:lang w:eastAsia="sk-SK"/>
        </w:rPr>
      </w:pPr>
      <w:r w:rsidRPr="00716EA8">
        <w:rPr>
          <w:rFonts w:eastAsia="Times New Roman" w:cs="Arial"/>
          <w:noProof/>
          <w:lang w:eastAsia="sk-SK"/>
        </w:rPr>
        <w:t>- zoznam kontaktných osôb poskytovateľa určených pre účely konania zmluvných strán vo veciach plnenia predmetu zmluvy, a to v rozsahu: meno a priezvisko, e-mailová adresa, telefónne číslo (ďalej len „oprávnené osoby poskytovateľa“)</w:t>
      </w:r>
      <w:r w:rsidR="00CB0D1E" w:rsidRPr="00716EA8">
        <w:rPr>
          <w:rFonts w:eastAsia="Times New Roman" w:cs="Arial"/>
          <w:noProof/>
          <w:lang w:eastAsia="sk-SK"/>
        </w:rPr>
        <w:t xml:space="preserve"> a</w:t>
      </w:r>
    </w:p>
    <w:p w14:paraId="22A9A91E" w14:textId="77777777" w:rsidR="00CB0D1E" w:rsidRPr="00716EA8" w:rsidRDefault="00CB0D1E" w:rsidP="00716EA8">
      <w:pPr>
        <w:autoSpaceDE w:val="0"/>
        <w:autoSpaceDN w:val="0"/>
        <w:adjustRightInd w:val="0"/>
        <w:spacing w:after="0" w:line="276" w:lineRule="auto"/>
        <w:ind w:left="567"/>
        <w:rPr>
          <w:rFonts w:eastAsia="Times New Roman" w:cs="Arial"/>
          <w:noProof/>
          <w:lang w:eastAsia="sk-SK"/>
        </w:rPr>
      </w:pPr>
    </w:p>
    <w:p w14:paraId="050FC93D" w14:textId="1210DDE4" w:rsidR="007F41BD" w:rsidRPr="00716EA8" w:rsidRDefault="007F41BD" w:rsidP="00716EA8">
      <w:pPr>
        <w:autoSpaceDE w:val="0"/>
        <w:autoSpaceDN w:val="0"/>
        <w:adjustRightInd w:val="0"/>
        <w:spacing w:after="0" w:line="276" w:lineRule="auto"/>
        <w:ind w:left="567"/>
        <w:rPr>
          <w:rFonts w:cstheme="minorHAnsi"/>
          <w:bCs/>
          <w:lang w:eastAsia="sk-SK"/>
        </w:rPr>
      </w:pPr>
      <w:r w:rsidRPr="00716EA8">
        <w:rPr>
          <w:rFonts w:eastAsia="Times New Roman" w:cs="Arial"/>
          <w:noProof/>
          <w:color w:val="000000" w:themeColor="text1"/>
          <w:lang w:eastAsia="sk-SK"/>
        </w:rPr>
        <w:t>- kontaktné údaje na poverenú osobu za poskytovateľa, t. j. objektový vedúci, ktorý kontroluje rozsah a kvalitu poskytovaných upratovacích služieb za poskytovateľa, v rozsahu meno</w:t>
      </w:r>
      <w:r w:rsidRPr="00716EA8">
        <w:rPr>
          <w:rFonts w:cstheme="minorHAnsi"/>
          <w:bCs/>
          <w:lang w:eastAsia="sk-SK"/>
        </w:rPr>
        <w:t>, priezvisko a telefónne číslo</w:t>
      </w:r>
      <w:r w:rsidR="00CB0D1E" w:rsidRPr="00716EA8">
        <w:rPr>
          <w:rFonts w:cstheme="minorHAnsi"/>
          <w:bCs/>
          <w:lang w:eastAsia="sk-SK"/>
        </w:rPr>
        <w:t xml:space="preserve"> a</w:t>
      </w:r>
    </w:p>
    <w:p w14:paraId="73F87E56" w14:textId="77777777" w:rsidR="00CB0D1E" w:rsidRPr="00716EA8" w:rsidRDefault="00CB0D1E" w:rsidP="00716EA8">
      <w:pPr>
        <w:autoSpaceDE w:val="0"/>
        <w:autoSpaceDN w:val="0"/>
        <w:adjustRightInd w:val="0"/>
        <w:spacing w:after="0" w:line="276" w:lineRule="auto"/>
        <w:ind w:left="567"/>
        <w:rPr>
          <w:rFonts w:eastAsia="Times New Roman" w:cs="Arial"/>
          <w:noProof/>
          <w:lang w:eastAsia="sk-SK"/>
        </w:rPr>
      </w:pPr>
    </w:p>
    <w:p w14:paraId="0B9AA3F0" w14:textId="77777777" w:rsidR="00635616" w:rsidRPr="00716EA8" w:rsidRDefault="00635616" w:rsidP="00716EA8">
      <w:pPr>
        <w:autoSpaceDE w:val="0"/>
        <w:autoSpaceDN w:val="0"/>
        <w:adjustRightInd w:val="0"/>
        <w:spacing w:after="0" w:line="276" w:lineRule="auto"/>
        <w:ind w:left="567"/>
        <w:rPr>
          <w:rFonts w:eastAsia="Times New Roman" w:cs="Arial"/>
          <w:noProof/>
          <w:lang w:eastAsia="sk-SK"/>
        </w:rPr>
      </w:pPr>
      <w:r w:rsidRPr="00716EA8">
        <w:rPr>
          <w:rFonts w:eastAsia="Times New Roman" w:cs="Arial"/>
          <w:noProof/>
          <w:lang w:eastAsia="sk-SK"/>
        </w:rPr>
        <w:t>- menný zoznam upratovacieho personálu.</w:t>
      </w:r>
    </w:p>
    <w:p w14:paraId="4CCBF507" w14:textId="77777777" w:rsidR="00CB0D1E" w:rsidRPr="00716EA8" w:rsidRDefault="00CB0D1E" w:rsidP="00716EA8">
      <w:pPr>
        <w:autoSpaceDE w:val="0"/>
        <w:autoSpaceDN w:val="0"/>
        <w:adjustRightInd w:val="0"/>
        <w:spacing w:after="0" w:line="276" w:lineRule="auto"/>
        <w:ind w:left="567"/>
        <w:rPr>
          <w:rFonts w:eastAsia="Times New Roman" w:cs="Arial"/>
          <w:noProof/>
          <w:lang w:eastAsia="sk-SK"/>
        </w:rPr>
      </w:pPr>
    </w:p>
    <w:p w14:paraId="468FE842" w14:textId="0C8B5695" w:rsidR="00635616" w:rsidRPr="00716EA8" w:rsidRDefault="0081498C" w:rsidP="00716EA8">
      <w:pPr>
        <w:autoSpaceDE w:val="0"/>
        <w:autoSpaceDN w:val="0"/>
        <w:adjustRightInd w:val="0"/>
        <w:spacing w:after="0" w:line="276" w:lineRule="auto"/>
        <w:ind w:left="567"/>
        <w:rPr>
          <w:rFonts w:eastAsia="Times New Roman" w:cs="Arial"/>
          <w:noProof/>
          <w:lang w:eastAsia="sk-SK"/>
        </w:rPr>
      </w:pPr>
      <w:r w:rsidRPr="00716EA8">
        <w:rPr>
          <w:rStyle w:val="cf01"/>
          <w:rFonts w:ascii="Cambria" w:hAnsi="Cambria"/>
          <w:sz w:val="22"/>
          <w:szCs w:val="22"/>
        </w:rPr>
        <w:t>Každá zmena vo vyššie uvedených zoznamoch osôb musí byť poskytovateľom zaslaná oprávnenej osobe na strane objednávateľa, a to písomne formou e-mailu najneskôr 48 hodín pred vykonaním zmien</w:t>
      </w:r>
      <w:r w:rsidR="00635616" w:rsidRPr="00716EA8">
        <w:rPr>
          <w:rFonts w:eastAsia="Times New Roman" w:cs="Arial"/>
          <w:noProof/>
          <w:lang w:eastAsia="sk-SK"/>
        </w:rPr>
        <w:t>.</w:t>
      </w:r>
    </w:p>
    <w:p w14:paraId="55931BDA" w14:textId="77777777" w:rsidR="007F41BD" w:rsidRPr="00716EA8" w:rsidRDefault="007F41BD" w:rsidP="00716EA8">
      <w:pPr>
        <w:autoSpaceDE w:val="0"/>
        <w:autoSpaceDN w:val="0"/>
        <w:adjustRightInd w:val="0"/>
        <w:spacing w:after="0" w:line="276" w:lineRule="auto"/>
        <w:ind w:left="567" w:hanging="567"/>
        <w:rPr>
          <w:rFonts w:eastAsia="Times New Roman" w:cs="Arial"/>
          <w:noProof/>
          <w:lang w:eastAsia="sk-SK"/>
        </w:rPr>
      </w:pPr>
    </w:p>
    <w:p w14:paraId="7700EC4B" w14:textId="0857C616" w:rsidR="007F41BD" w:rsidRPr="00716EA8" w:rsidRDefault="007F41BD" w:rsidP="00716EA8">
      <w:pPr>
        <w:pStyle w:val="ListParagraph"/>
        <w:numPr>
          <w:ilvl w:val="1"/>
          <w:numId w:val="4"/>
        </w:numPr>
        <w:autoSpaceDE w:val="0"/>
        <w:autoSpaceDN w:val="0"/>
        <w:adjustRightInd w:val="0"/>
        <w:spacing w:after="0" w:line="276" w:lineRule="auto"/>
        <w:ind w:left="567" w:hanging="567"/>
        <w:rPr>
          <w:rFonts w:eastAsia="Times New Roman" w:cs="Arial"/>
          <w:noProof/>
          <w:color w:val="000000" w:themeColor="text1"/>
          <w:sz w:val="22"/>
          <w:szCs w:val="22"/>
          <w:lang w:eastAsia="sk-SK"/>
        </w:rPr>
      </w:pPr>
      <w:r w:rsidRPr="00716EA8">
        <w:rPr>
          <w:rFonts w:cs="Arial"/>
          <w:color w:val="000000" w:themeColor="text1"/>
          <w:sz w:val="22"/>
          <w:szCs w:val="22"/>
        </w:rPr>
        <w:t>Poskytovateľ je povinný na odôvodnenú žiadosť objednávateľa zabezpečiť výmenu upratovacieho personálu, a to s účinnosťou od nasledujúceho kalendárneho mesiaca po obdržaní žiadosti objednávateľa. Objednávateľ je oprávnený vzniesť takúto požiadavku po tom, ako došlo k porušeniu povinností pracovníka poskytovateľa v zmysle ustanovení tejto zmluvy uvedených v čl. VI</w:t>
      </w:r>
      <w:r w:rsidR="006E228E" w:rsidRPr="00716EA8">
        <w:rPr>
          <w:rFonts w:cs="Arial"/>
          <w:color w:val="000000" w:themeColor="text1"/>
          <w:sz w:val="22"/>
          <w:szCs w:val="22"/>
        </w:rPr>
        <w:t>I</w:t>
      </w:r>
      <w:r w:rsidRPr="00716EA8">
        <w:rPr>
          <w:rFonts w:cs="Arial"/>
          <w:color w:val="000000" w:themeColor="text1"/>
          <w:sz w:val="22"/>
          <w:szCs w:val="22"/>
        </w:rPr>
        <w:t xml:space="preserve"> bod</w:t>
      </w:r>
      <w:r w:rsidR="006E228E" w:rsidRPr="00716EA8">
        <w:rPr>
          <w:rFonts w:cs="Arial"/>
          <w:color w:val="000000" w:themeColor="text1"/>
          <w:sz w:val="22"/>
          <w:szCs w:val="22"/>
        </w:rPr>
        <w:t>och</w:t>
      </w:r>
      <w:r w:rsidRPr="00716EA8">
        <w:rPr>
          <w:rFonts w:cs="Arial"/>
          <w:color w:val="000000" w:themeColor="text1"/>
          <w:sz w:val="22"/>
          <w:szCs w:val="22"/>
        </w:rPr>
        <w:t xml:space="preserve"> </w:t>
      </w:r>
      <w:r w:rsidR="006E228E" w:rsidRPr="00716EA8">
        <w:rPr>
          <w:rFonts w:cs="Arial"/>
          <w:color w:val="000000" w:themeColor="text1"/>
          <w:sz w:val="22"/>
          <w:szCs w:val="22"/>
        </w:rPr>
        <w:t xml:space="preserve">1, 3, 4, </w:t>
      </w:r>
      <w:r w:rsidRPr="00716EA8">
        <w:rPr>
          <w:rFonts w:cs="Arial"/>
          <w:color w:val="000000" w:themeColor="text1"/>
          <w:sz w:val="22"/>
          <w:szCs w:val="22"/>
        </w:rPr>
        <w:t>5</w:t>
      </w:r>
      <w:r w:rsidR="006E228E" w:rsidRPr="00716EA8">
        <w:rPr>
          <w:rFonts w:cs="Arial"/>
          <w:color w:val="000000" w:themeColor="text1"/>
          <w:sz w:val="22"/>
          <w:szCs w:val="22"/>
        </w:rPr>
        <w:t>, 7, 8 alebo v bode 11</w:t>
      </w:r>
      <w:r w:rsidRPr="00716EA8">
        <w:rPr>
          <w:rFonts w:cs="Arial"/>
          <w:color w:val="000000" w:themeColor="text1"/>
          <w:sz w:val="22"/>
          <w:szCs w:val="22"/>
        </w:rPr>
        <w:t xml:space="preserve"> tejto zmluvy.  </w:t>
      </w:r>
    </w:p>
    <w:p w14:paraId="2ECA17AA" w14:textId="519D8B0B" w:rsidR="007F41BD" w:rsidRPr="00716EA8" w:rsidRDefault="007F41BD" w:rsidP="00716EA8">
      <w:pPr>
        <w:pStyle w:val="ListParagraph"/>
        <w:autoSpaceDE w:val="0"/>
        <w:autoSpaceDN w:val="0"/>
        <w:adjustRightInd w:val="0"/>
        <w:spacing w:after="0" w:line="276" w:lineRule="auto"/>
        <w:ind w:left="567"/>
        <w:rPr>
          <w:rFonts w:eastAsia="Times New Roman" w:cs="Arial"/>
          <w:noProof/>
          <w:sz w:val="22"/>
          <w:szCs w:val="22"/>
          <w:lang w:eastAsia="sk-SK"/>
        </w:rPr>
      </w:pPr>
      <w:r w:rsidRPr="00716EA8">
        <w:rPr>
          <w:rFonts w:cstheme="minorHAnsi"/>
          <w:bCs/>
          <w:sz w:val="22"/>
          <w:szCs w:val="22"/>
          <w:lang w:eastAsia="sk-SK"/>
        </w:rPr>
        <w:t>V prípade, ak poskytovateľ opakovane poruší povinnosť podľa tohto bodu zmluvy, má objednávateľ právo odstúpiť od tejto zmluvy za nepodstatné porušenie zmluvy v súlade s čl. XII bodom 7 tejto zmluvy</w:t>
      </w:r>
      <w:r w:rsidR="00CB0D1E" w:rsidRPr="00716EA8">
        <w:rPr>
          <w:rFonts w:cstheme="minorHAnsi"/>
          <w:bCs/>
          <w:sz w:val="22"/>
          <w:szCs w:val="22"/>
          <w:lang w:eastAsia="sk-SK"/>
        </w:rPr>
        <w:t>.</w:t>
      </w:r>
    </w:p>
    <w:p w14:paraId="27EEC399" w14:textId="77777777" w:rsidR="006A3295" w:rsidRPr="00716EA8" w:rsidRDefault="006A3295" w:rsidP="00716EA8">
      <w:pPr>
        <w:autoSpaceDE w:val="0"/>
        <w:autoSpaceDN w:val="0"/>
        <w:adjustRightInd w:val="0"/>
        <w:spacing w:after="0" w:line="276" w:lineRule="auto"/>
        <w:ind w:left="567" w:hanging="567"/>
        <w:rPr>
          <w:rFonts w:eastAsia="Times New Roman" w:cs="Arial"/>
          <w:noProof/>
          <w:lang w:eastAsia="sk-SK"/>
        </w:rPr>
      </w:pPr>
    </w:p>
    <w:p w14:paraId="19CDFD0D" w14:textId="14673352" w:rsidR="00635616" w:rsidRPr="00716EA8" w:rsidRDefault="00635616" w:rsidP="00716EA8">
      <w:pPr>
        <w:numPr>
          <w:ilvl w:val="1"/>
          <w:numId w:val="4"/>
        </w:numPr>
        <w:autoSpaceDE w:val="0"/>
        <w:autoSpaceDN w:val="0"/>
        <w:adjustRightInd w:val="0"/>
        <w:spacing w:after="0" w:line="276" w:lineRule="auto"/>
        <w:ind w:left="567" w:hanging="567"/>
        <w:rPr>
          <w:rFonts w:eastAsia="Times New Roman" w:cs="Arial"/>
          <w:noProof/>
          <w:lang w:eastAsia="sk-SK"/>
        </w:rPr>
      </w:pPr>
      <w:bookmarkStart w:id="7" w:name="_Hlk99648285"/>
      <w:bookmarkStart w:id="8" w:name="_Hlk99640393"/>
      <w:r w:rsidRPr="00716EA8">
        <w:rPr>
          <w:rFonts w:eastAsia="Times New Roman" w:cs="Arial"/>
          <w:noProof/>
          <w:lang w:eastAsia="sk-SK"/>
        </w:rPr>
        <w:t>Poskytovateľ sa zaväzuje zachovávať mlčanlivosť o všetkých skutočnostiach týkajúcich sa </w:t>
      </w:r>
      <w:bookmarkStart w:id="9" w:name="_Hlk99651802"/>
      <w:r w:rsidRPr="00716EA8">
        <w:rPr>
          <w:rFonts w:eastAsia="Times New Roman" w:cs="Arial"/>
          <w:noProof/>
          <w:lang w:eastAsia="sk-SK"/>
        </w:rPr>
        <w:t xml:space="preserve">objednávateľa, o ktorých sa dozvie v súvislosti s plnením predmetu tejto zmluvy. Povinnosť zachovávať mlčanlivosť sa vzťahuje aj na všetkých zamestnancov poskytovateľa </w:t>
      </w:r>
      <w:r w:rsidRPr="00716EA8">
        <w:rPr>
          <w:rFonts w:eastAsia="Times New Roman" w:cs="Arial"/>
          <w:noProof/>
          <w:lang w:eastAsia="sk-SK"/>
        </w:rPr>
        <w:lastRenderedPageBreak/>
        <w:t xml:space="preserve">a zamestnancov subdodávateľa a nie je možné sa jej nijako zbaviť. </w:t>
      </w:r>
      <w:bookmarkEnd w:id="7"/>
      <w:r w:rsidRPr="00716EA8">
        <w:rPr>
          <w:rFonts w:eastAsia="Times New Roman" w:cs="Arial"/>
          <w:noProof/>
          <w:lang w:eastAsia="sk-SK"/>
        </w:rPr>
        <w:t>Poskytovateľ sa zaväzuje zamestnancov zaviazať záväzkom mlčanlivosti o všetkých skutočnostiach, o ktorých sa dozvedeli pri výkone práce. V prípade plnenia predmetu zmluvy prostredníctvom subdodávateľa je poskytovateľ povinný zabezpečiť, aby subdodávateľ zaviazal záväzkom mlčanlivosti svojich zamestnancov. Táto povinnosť je časovo neohraničená a trvá aj po ukončení zmluvy. V prípade porušenia záväzku mlčanlivosti zamestnancom poskytovateľa alebo zamestnancom subdodávateľa, sa toto porušenie považuje za porušenie záväzku mlčanlivosti poskytovateľa.</w:t>
      </w:r>
      <w:bookmarkEnd w:id="8"/>
      <w:bookmarkEnd w:id="9"/>
      <w:r w:rsidRPr="00716EA8">
        <w:rPr>
          <w:rFonts w:eastAsia="Times New Roman" w:cs="Arial"/>
          <w:noProof/>
          <w:lang w:eastAsia="sk-SK"/>
        </w:rPr>
        <w:t xml:space="preserve"> V prípade porušenia tohto záväzku je poskytovateľ povinný uhradiť objednávateľovi ním zavinenú preukázateľnú škodu. V prípade, že škodu nie je možné finančne vyjadriť (napr. §17, § 44 Obchodného zákonníka), je poskytovateľ povinný uhradiť objednávateľovizmluvnú pokutu vo výške </w:t>
      </w:r>
      <w:r w:rsidR="00CB0D1E" w:rsidRPr="00716EA8">
        <w:rPr>
          <w:rFonts w:eastAsia="Times New Roman" w:cs="Arial"/>
          <w:noProof/>
          <w:lang w:eastAsia="sk-SK"/>
        </w:rPr>
        <w:t>5.000,00 EUR</w:t>
      </w:r>
      <w:r w:rsidRPr="00716EA8">
        <w:rPr>
          <w:rFonts w:eastAsia="Times New Roman" w:cs="Arial"/>
          <w:noProof/>
          <w:lang w:eastAsia="sk-SK"/>
        </w:rPr>
        <w:t xml:space="preserve"> za každý preukázaný prípad zneužitia interných informácií a údajov. </w:t>
      </w:r>
    </w:p>
    <w:p w14:paraId="6EEA896C" w14:textId="77777777" w:rsidR="007F41BD" w:rsidRPr="00716EA8" w:rsidRDefault="007F41BD" w:rsidP="00716EA8">
      <w:pPr>
        <w:autoSpaceDE w:val="0"/>
        <w:autoSpaceDN w:val="0"/>
        <w:adjustRightInd w:val="0"/>
        <w:spacing w:after="0" w:line="276" w:lineRule="auto"/>
        <w:rPr>
          <w:rFonts w:eastAsia="Times New Roman" w:cs="Arial"/>
          <w:noProof/>
          <w:lang w:eastAsia="sk-SK"/>
        </w:rPr>
      </w:pPr>
    </w:p>
    <w:p w14:paraId="315DDDF3" w14:textId="38E4DECC" w:rsidR="007F41BD" w:rsidRPr="00716EA8" w:rsidRDefault="007F41BD" w:rsidP="00716EA8">
      <w:pPr>
        <w:pStyle w:val="ListParagraph"/>
        <w:keepNext/>
        <w:numPr>
          <w:ilvl w:val="1"/>
          <w:numId w:val="4"/>
        </w:numPr>
        <w:autoSpaceDE w:val="0"/>
        <w:autoSpaceDN w:val="0"/>
        <w:adjustRightInd w:val="0"/>
        <w:spacing w:after="0" w:line="276" w:lineRule="auto"/>
        <w:ind w:left="567" w:hanging="567"/>
        <w:rPr>
          <w:rFonts w:eastAsia="Times New Roman" w:cs="Arial"/>
          <w:noProof/>
          <w:color w:val="000000" w:themeColor="text1"/>
          <w:sz w:val="22"/>
          <w:szCs w:val="22"/>
          <w:lang w:eastAsia="sk-SK"/>
        </w:rPr>
      </w:pPr>
      <w:r w:rsidRPr="00716EA8">
        <w:rPr>
          <w:rFonts w:eastAsia="Times New Roman" w:cs="Arial"/>
          <w:noProof/>
          <w:color w:val="000000" w:themeColor="text1"/>
          <w:sz w:val="22"/>
          <w:szCs w:val="22"/>
          <w:lang w:eastAsia="sk-SK"/>
        </w:rPr>
        <w:t>Objednávateľ zabezpečí dodávku teplej a studenej vody, elektrický prúd a osvetlenie v potrebnej miere na vykonávanie upratovacích služieb na vlastné náklady.</w:t>
      </w:r>
    </w:p>
    <w:p w14:paraId="7918853F" w14:textId="77777777" w:rsidR="007F41BD" w:rsidRPr="00716EA8" w:rsidRDefault="007F41BD" w:rsidP="00716EA8">
      <w:pPr>
        <w:pStyle w:val="ListParagraph"/>
        <w:keepNext/>
        <w:autoSpaceDE w:val="0"/>
        <w:autoSpaceDN w:val="0"/>
        <w:adjustRightInd w:val="0"/>
        <w:spacing w:after="0" w:line="276" w:lineRule="auto"/>
        <w:ind w:left="567" w:hanging="567"/>
        <w:rPr>
          <w:rFonts w:eastAsia="Times New Roman" w:cs="Arial"/>
          <w:noProof/>
          <w:color w:val="000000" w:themeColor="text1"/>
          <w:sz w:val="22"/>
          <w:szCs w:val="22"/>
          <w:lang w:eastAsia="sk-SK"/>
        </w:rPr>
      </w:pPr>
    </w:p>
    <w:p w14:paraId="3CBCB726" w14:textId="77777777" w:rsidR="007F41BD" w:rsidRPr="00716EA8" w:rsidRDefault="007F41BD" w:rsidP="00716EA8">
      <w:pPr>
        <w:pStyle w:val="ListParagraph"/>
        <w:numPr>
          <w:ilvl w:val="1"/>
          <w:numId w:val="4"/>
        </w:numPr>
        <w:autoSpaceDE w:val="0"/>
        <w:autoSpaceDN w:val="0"/>
        <w:adjustRightInd w:val="0"/>
        <w:spacing w:after="0" w:line="276" w:lineRule="auto"/>
        <w:ind w:left="567" w:hanging="567"/>
        <w:rPr>
          <w:rFonts w:eastAsia="Times New Roman" w:cs="Arial"/>
          <w:noProof/>
          <w:color w:val="000000" w:themeColor="text1"/>
          <w:sz w:val="22"/>
          <w:szCs w:val="22"/>
          <w:lang w:eastAsia="sk-SK"/>
        </w:rPr>
      </w:pPr>
      <w:r w:rsidRPr="00716EA8">
        <w:rPr>
          <w:rFonts w:eastAsia="Times New Roman" w:cs="Arial"/>
          <w:noProof/>
          <w:color w:val="000000" w:themeColor="text1"/>
          <w:sz w:val="22"/>
          <w:szCs w:val="22"/>
          <w:lang w:eastAsia="sk-SK"/>
        </w:rPr>
        <w:t xml:space="preserve">Objednávateľ zabezpečí poskytovateľovi bezplatne uzamykateľné priestory na prezliekanie upratovacieho personálu a na odkladanie materiálu, zariadenia, strojov a čistiacich prostriedkov. Za vnesené a odložené predmety poskytovateľa alebo upratovacieho personálu objednávateľ nezodpovedá. </w:t>
      </w:r>
      <w:r w:rsidRPr="00716EA8">
        <w:rPr>
          <w:rFonts w:cstheme="minorHAnsi"/>
          <w:bCs/>
          <w:sz w:val="22"/>
          <w:szCs w:val="22"/>
          <w:lang w:eastAsia="sk-SK"/>
        </w:rPr>
        <w:t xml:space="preserve">Priestor je situovaný v suteréne objektu. Poskytovateľ sa zaväzuje udržiavať dané priestory v čistote. </w:t>
      </w:r>
    </w:p>
    <w:p w14:paraId="2ECB10FC" w14:textId="77777777" w:rsidR="007F41BD" w:rsidRPr="00716EA8" w:rsidRDefault="007F41BD" w:rsidP="00716EA8">
      <w:pPr>
        <w:autoSpaceDE w:val="0"/>
        <w:autoSpaceDN w:val="0"/>
        <w:adjustRightInd w:val="0"/>
        <w:spacing w:after="0" w:line="276" w:lineRule="auto"/>
        <w:ind w:left="567" w:hanging="567"/>
        <w:rPr>
          <w:rFonts w:eastAsia="Times New Roman" w:cs="Arial"/>
          <w:noProof/>
          <w:color w:val="000000" w:themeColor="text1"/>
          <w:lang w:eastAsia="sk-SK"/>
        </w:rPr>
      </w:pPr>
    </w:p>
    <w:p w14:paraId="3F5767C4" w14:textId="77777777" w:rsidR="007F41BD" w:rsidRPr="00716EA8" w:rsidRDefault="007F41BD" w:rsidP="00716EA8">
      <w:pPr>
        <w:pStyle w:val="ListParagraph"/>
        <w:numPr>
          <w:ilvl w:val="1"/>
          <w:numId w:val="4"/>
        </w:numPr>
        <w:autoSpaceDE w:val="0"/>
        <w:autoSpaceDN w:val="0"/>
        <w:adjustRightInd w:val="0"/>
        <w:spacing w:after="0" w:line="276" w:lineRule="auto"/>
        <w:ind w:left="567" w:hanging="567"/>
        <w:rPr>
          <w:rFonts w:eastAsia="Times New Roman" w:cs="Arial"/>
          <w:noProof/>
          <w:color w:val="000000" w:themeColor="text1"/>
          <w:sz w:val="22"/>
          <w:szCs w:val="22"/>
          <w:lang w:eastAsia="sk-SK"/>
        </w:rPr>
      </w:pPr>
      <w:r w:rsidRPr="00716EA8">
        <w:rPr>
          <w:rFonts w:eastAsia="Times New Roman" w:cs="Arial"/>
          <w:noProof/>
          <w:color w:val="000000" w:themeColor="text1"/>
          <w:sz w:val="22"/>
          <w:szCs w:val="22"/>
          <w:lang w:eastAsia="sk-SK"/>
        </w:rPr>
        <w:t>Objednávateľ poskytne upratovaciemu personálu a pracovníkom poskytovateľa kľúče od upratovacích priestorov určených na plnenie predmetu zmluvy, alebo zabezpečí iný bezproblémový prístup k týmto priestorom, a to vždy v príslušný deň poskytovania upratovacích služieb. Po skončení upratovacích služieb v tento deň pracovníci poskytovateľa vrátia kľúče objednávateľovi.</w:t>
      </w:r>
    </w:p>
    <w:p w14:paraId="1734AA57" w14:textId="77777777" w:rsidR="007F41BD" w:rsidRPr="00716EA8" w:rsidRDefault="007F41BD" w:rsidP="00716EA8">
      <w:pPr>
        <w:pStyle w:val="ListParagraph"/>
        <w:spacing w:after="0" w:line="276" w:lineRule="auto"/>
        <w:ind w:left="567" w:hanging="567"/>
        <w:rPr>
          <w:rFonts w:eastAsia="Times New Roman" w:cs="Arial"/>
          <w:noProof/>
          <w:color w:val="000000" w:themeColor="text1"/>
          <w:sz w:val="22"/>
          <w:szCs w:val="22"/>
          <w:lang w:eastAsia="sk-SK"/>
        </w:rPr>
      </w:pPr>
    </w:p>
    <w:p w14:paraId="5A7780CE" w14:textId="77777777" w:rsidR="007F41BD" w:rsidRPr="00716EA8" w:rsidRDefault="007F41BD" w:rsidP="00716EA8">
      <w:pPr>
        <w:pStyle w:val="ListParagraph"/>
        <w:numPr>
          <w:ilvl w:val="1"/>
          <w:numId w:val="4"/>
        </w:numPr>
        <w:autoSpaceDE w:val="0"/>
        <w:autoSpaceDN w:val="0"/>
        <w:adjustRightInd w:val="0"/>
        <w:spacing w:after="0" w:line="276" w:lineRule="auto"/>
        <w:ind w:left="567" w:hanging="567"/>
        <w:rPr>
          <w:rFonts w:eastAsia="Times New Roman" w:cs="Arial"/>
          <w:noProof/>
          <w:color w:val="000000" w:themeColor="text1"/>
          <w:sz w:val="22"/>
          <w:szCs w:val="22"/>
          <w:lang w:eastAsia="sk-SK"/>
        </w:rPr>
      </w:pPr>
      <w:r w:rsidRPr="00716EA8">
        <w:rPr>
          <w:rFonts w:eastAsia="Times New Roman" w:cs="Arial"/>
          <w:noProof/>
          <w:color w:val="000000" w:themeColor="text1"/>
          <w:sz w:val="22"/>
          <w:szCs w:val="22"/>
          <w:lang w:eastAsia="sk-SK"/>
        </w:rPr>
        <w:t>Objednávateľ je povinný najneskôr do troch (3) kalendárnych dní od nadobudnutia účinnosti tejto zmluvy písomne formou e-mailu doručiť poskytovateľovi (kontaktnej osobe uvedenej pri podpise zmluvy) zoznam kontaktných osôb objednávateľa určených pre účely rokovania zmluvných strán vo veciach plnenia predmetu zmluvy, a to v rozsahu: meno a priezvisko, e-mailová adresa, telefónne číslo (ďalej len „oprávnené osoby objednávateľa“).</w:t>
      </w:r>
      <w:r w:rsidRPr="00716EA8">
        <w:rPr>
          <w:sz w:val="22"/>
          <w:szCs w:val="22"/>
        </w:rPr>
        <w:t xml:space="preserve"> </w:t>
      </w:r>
    </w:p>
    <w:p w14:paraId="35953754" w14:textId="77777777" w:rsidR="007F41BD" w:rsidRPr="00716EA8" w:rsidRDefault="007F41BD" w:rsidP="00716EA8">
      <w:pPr>
        <w:pStyle w:val="ListParagraph"/>
        <w:spacing w:after="0" w:line="276" w:lineRule="auto"/>
        <w:ind w:left="567" w:hanging="567"/>
        <w:rPr>
          <w:sz w:val="22"/>
          <w:szCs w:val="22"/>
        </w:rPr>
      </w:pPr>
    </w:p>
    <w:p w14:paraId="387858D9" w14:textId="77777777" w:rsidR="007F41BD" w:rsidRPr="00716EA8" w:rsidRDefault="007F41BD" w:rsidP="00716EA8">
      <w:pPr>
        <w:pStyle w:val="ListParagraph"/>
        <w:numPr>
          <w:ilvl w:val="1"/>
          <w:numId w:val="4"/>
        </w:numPr>
        <w:autoSpaceDE w:val="0"/>
        <w:autoSpaceDN w:val="0"/>
        <w:adjustRightInd w:val="0"/>
        <w:spacing w:after="0" w:line="276" w:lineRule="auto"/>
        <w:ind w:left="567" w:hanging="567"/>
        <w:rPr>
          <w:rFonts w:eastAsia="Times New Roman" w:cs="Arial"/>
          <w:noProof/>
          <w:color w:val="000000" w:themeColor="text1"/>
          <w:sz w:val="22"/>
          <w:szCs w:val="22"/>
          <w:lang w:eastAsia="sk-SK"/>
        </w:rPr>
      </w:pPr>
      <w:r w:rsidRPr="00716EA8">
        <w:rPr>
          <w:sz w:val="22"/>
          <w:szCs w:val="22"/>
        </w:rPr>
        <w:t>Objednávateľ má právo kontrolovať osoby poskytovateľa, prostredníctvom ktorých plní predmet tejto zmluvy, pri činnostiach v rámci plnenia predmetu zmluvy vykonávaných v priestoroch objednávateľa.</w:t>
      </w:r>
    </w:p>
    <w:p w14:paraId="692266FB" w14:textId="77777777" w:rsidR="008F5010" w:rsidRPr="00716EA8" w:rsidRDefault="008F5010" w:rsidP="00716EA8">
      <w:pPr>
        <w:autoSpaceDE w:val="0"/>
        <w:autoSpaceDN w:val="0"/>
        <w:adjustRightInd w:val="0"/>
        <w:spacing w:after="0" w:line="276" w:lineRule="auto"/>
        <w:rPr>
          <w:rFonts w:eastAsia="Times New Roman" w:cs="Arial"/>
          <w:noProof/>
          <w:lang w:eastAsia="sk-SK"/>
        </w:rPr>
      </w:pPr>
    </w:p>
    <w:p w14:paraId="38A305C4" w14:textId="0A370C9B" w:rsidR="00635616" w:rsidRPr="00716EA8" w:rsidRDefault="00635616" w:rsidP="00716EA8">
      <w:pPr>
        <w:pStyle w:val="Heading1"/>
        <w:spacing w:before="0" w:after="0" w:line="276" w:lineRule="auto"/>
        <w:jc w:val="center"/>
        <w:rPr>
          <w:rFonts w:ascii="Cambria" w:hAnsi="Cambria"/>
          <w:b/>
          <w:bCs/>
          <w:color w:val="auto"/>
          <w:sz w:val="22"/>
          <w:szCs w:val="22"/>
        </w:rPr>
      </w:pPr>
      <w:r w:rsidRPr="00716EA8">
        <w:rPr>
          <w:rFonts w:ascii="Cambria" w:hAnsi="Cambria"/>
          <w:b/>
          <w:bCs/>
          <w:color w:val="auto"/>
          <w:sz w:val="22"/>
          <w:szCs w:val="22"/>
        </w:rPr>
        <w:t>Článok V</w:t>
      </w:r>
      <w:r w:rsidR="006A3295" w:rsidRPr="00716EA8">
        <w:rPr>
          <w:rFonts w:ascii="Cambria" w:hAnsi="Cambria"/>
          <w:b/>
          <w:bCs/>
          <w:color w:val="auto"/>
          <w:sz w:val="22"/>
          <w:szCs w:val="22"/>
        </w:rPr>
        <w:t>I</w:t>
      </w:r>
      <w:r w:rsidRPr="00716EA8">
        <w:rPr>
          <w:rFonts w:ascii="Cambria" w:hAnsi="Cambria"/>
          <w:b/>
          <w:bCs/>
          <w:color w:val="auto"/>
          <w:sz w:val="22"/>
          <w:szCs w:val="22"/>
        </w:rPr>
        <w:t>II</w:t>
      </w:r>
    </w:p>
    <w:p w14:paraId="6120F8F5" w14:textId="77777777" w:rsidR="00635616" w:rsidRPr="00716EA8" w:rsidRDefault="00635616" w:rsidP="00716EA8">
      <w:pPr>
        <w:pStyle w:val="Heading2"/>
        <w:spacing w:before="0" w:after="0" w:line="276" w:lineRule="auto"/>
        <w:jc w:val="center"/>
        <w:rPr>
          <w:rFonts w:ascii="Cambria" w:hAnsi="Cambria"/>
          <w:b/>
          <w:bCs/>
          <w:color w:val="auto"/>
          <w:sz w:val="22"/>
          <w:szCs w:val="22"/>
        </w:rPr>
      </w:pPr>
      <w:r w:rsidRPr="00716EA8">
        <w:rPr>
          <w:rFonts w:ascii="Cambria" w:hAnsi="Cambria"/>
          <w:b/>
          <w:bCs/>
          <w:color w:val="auto"/>
          <w:sz w:val="22"/>
          <w:szCs w:val="22"/>
        </w:rPr>
        <w:t>Upratovací personál</w:t>
      </w:r>
    </w:p>
    <w:p w14:paraId="08937DBB" w14:textId="77777777" w:rsidR="007F41BD" w:rsidRPr="00716EA8" w:rsidRDefault="007F41BD" w:rsidP="00716EA8">
      <w:pPr>
        <w:spacing w:after="0" w:line="276" w:lineRule="auto"/>
      </w:pPr>
    </w:p>
    <w:p w14:paraId="1BB56D53" w14:textId="77777777" w:rsidR="00142C87" w:rsidRPr="00716EA8" w:rsidRDefault="00142C87" w:rsidP="00716EA8">
      <w:pPr>
        <w:keepNext/>
        <w:numPr>
          <w:ilvl w:val="0"/>
          <w:numId w:val="5"/>
        </w:numPr>
        <w:spacing w:after="0" w:line="276" w:lineRule="auto"/>
        <w:ind w:left="567" w:hanging="567"/>
        <w:rPr>
          <w:rFonts w:cs="Arial"/>
        </w:rPr>
      </w:pPr>
      <w:r w:rsidRPr="00716EA8">
        <w:t>Poskytovateľ je povinný zabezpečiť odborne spôsobilé osoby, prostredníctvom ktorých plní predmet tejto zmluvy (ďalej spolu len „</w:t>
      </w:r>
      <w:r w:rsidRPr="00716EA8">
        <w:rPr>
          <w:rFonts w:eastAsia="Times New Roman" w:cs="Arial"/>
          <w:noProof/>
          <w:color w:val="000000" w:themeColor="text1"/>
          <w:lang w:eastAsia="sk-SK"/>
        </w:rPr>
        <w:t>pracovníci</w:t>
      </w:r>
      <w:r w:rsidRPr="00716EA8">
        <w:t>“).</w:t>
      </w:r>
    </w:p>
    <w:p w14:paraId="48F6A5A5" w14:textId="1660701D" w:rsidR="00142C87" w:rsidRPr="00716EA8" w:rsidRDefault="00142C87" w:rsidP="00716EA8">
      <w:pPr>
        <w:keepNext/>
        <w:spacing w:after="0" w:line="276" w:lineRule="auto"/>
        <w:ind w:left="567"/>
        <w:rPr>
          <w:rStyle w:val="cf01"/>
          <w:rFonts w:ascii="Cambria" w:hAnsi="Cambria"/>
          <w:sz w:val="22"/>
          <w:szCs w:val="22"/>
        </w:rPr>
      </w:pPr>
      <w:r w:rsidRPr="00716EA8">
        <w:t xml:space="preserve">Poskytovateľ je povinný zabezpečiť </w:t>
      </w:r>
      <w:r w:rsidRPr="00716EA8">
        <w:rPr>
          <w:rFonts w:cs="Arial"/>
          <w:noProof/>
          <w:color w:val="000000" w:themeColor="text1"/>
        </w:rPr>
        <w:t xml:space="preserve">najmenej </w:t>
      </w:r>
      <w:r w:rsidR="00675C82" w:rsidRPr="00716EA8">
        <w:rPr>
          <w:rFonts w:cs="Arial"/>
          <w:noProof/>
          <w:color w:val="000000" w:themeColor="text1"/>
        </w:rPr>
        <w:t>3</w:t>
      </w:r>
      <w:r w:rsidRPr="00716EA8">
        <w:rPr>
          <w:rFonts w:cs="Arial"/>
          <w:noProof/>
          <w:color w:val="000000" w:themeColor="text1"/>
        </w:rPr>
        <w:t xml:space="preserve"> </w:t>
      </w:r>
      <w:r w:rsidRPr="00716EA8">
        <w:rPr>
          <w:rStyle w:val="cf01"/>
          <w:rFonts w:ascii="Cambria" w:hAnsi="Cambria"/>
          <w:sz w:val="22"/>
          <w:szCs w:val="22"/>
        </w:rPr>
        <w:t xml:space="preserve">pravidelných pracovníkov pri plnení svojich povinností podľa tejto zmluvy. </w:t>
      </w:r>
    </w:p>
    <w:p w14:paraId="1F8EBE2F" w14:textId="3EE4F682" w:rsidR="00142C87" w:rsidRPr="00716EA8" w:rsidRDefault="00142C87" w:rsidP="00716EA8">
      <w:pPr>
        <w:keepNext/>
        <w:spacing w:after="0" w:line="276" w:lineRule="auto"/>
        <w:ind w:left="567"/>
        <w:rPr>
          <w:rStyle w:val="cf01"/>
          <w:rFonts w:ascii="Cambria" w:hAnsi="Cambria"/>
          <w:sz w:val="22"/>
          <w:szCs w:val="22"/>
        </w:rPr>
      </w:pPr>
      <w:r w:rsidRPr="00716EA8">
        <w:rPr>
          <w:rFonts w:eastAsia="Times New Roman" w:cs="Arial"/>
          <w:noProof/>
          <w:color w:val="000000" w:themeColor="text1"/>
          <w:lang w:eastAsia="sk-SK"/>
        </w:rPr>
        <w:t xml:space="preserve">Poskytovateľ je povinný určiť poverenú osobu za poskytovateľa, t. j. objektový vedúci, ktorý kontroluje rozsah a kvalitu poskytovaných </w:t>
      </w:r>
      <w:r w:rsidRPr="00716EA8">
        <w:rPr>
          <w:rFonts w:eastAsia="Cambria" w:cs="Cambria"/>
          <w:lang w:eastAsia="sk-SK" w:bidi="sk-SK"/>
        </w:rPr>
        <w:t xml:space="preserve">čistiacich </w:t>
      </w:r>
      <w:r w:rsidRPr="00716EA8">
        <w:rPr>
          <w:rFonts w:eastAsia="Times New Roman" w:cs="Arial"/>
          <w:noProof/>
          <w:color w:val="000000" w:themeColor="text1"/>
          <w:lang w:eastAsia="sk-SK"/>
        </w:rPr>
        <w:t xml:space="preserve">služieb za poskytovateľa, a ktorý bude </w:t>
      </w:r>
      <w:r w:rsidRPr="00716EA8">
        <w:rPr>
          <w:rFonts w:eastAsia="Times New Roman" w:cs="Arial"/>
          <w:noProof/>
          <w:color w:val="000000" w:themeColor="text1"/>
          <w:lang w:eastAsia="sk-SK"/>
        </w:rPr>
        <w:lastRenderedPageBreak/>
        <w:t xml:space="preserve">k dispozícii (k dispozícii osobne alebo </w:t>
      </w:r>
      <w:r w:rsidR="0081498C" w:rsidRPr="00716EA8">
        <w:rPr>
          <w:rFonts w:eastAsia="Times New Roman" w:cs="Arial"/>
          <w:noProof/>
          <w:color w:val="000000" w:themeColor="text1"/>
          <w:lang w:eastAsia="sk-SK"/>
        </w:rPr>
        <w:t xml:space="preserve">telefonicky </w:t>
      </w:r>
      <w:r w:rsidRPr="00716EA8">
        <w:rPr>
          <w:rFonts w:eastAsia="Times New Roman" w:cs="Arial"/>
          <w:noProof/>
          <w:color w:val="000000" w:themeColor="text1"/>
          <w:lang w:eastAsia="sk-SK"/>
        </w:rPr>
        <w:t xml:space="preserve">podľa dohody zmluvných strán) objednávateľovi každý deň v čase vykonávania </w:t>
      </w:r>
      <w:r w:rsidRPr="00716EA8">
        <w:rPr>
          <w:rFonts w:eastAsia="Cambria" w:cs="Cambria"/>
          <w:lang w:eastAsia="sk-SK" w:bidi="sk-SK"/>
        </w:rPr>
        <w:t>čistiacich</w:t>
      </w:r>
      <w:r w:rsidRPr="00716EA8">
        <w:rPr>
          <w:rFonts w:eastAsia="Times New Roman" w:cs="Arial"/>
          <w:noProof/>
          <w:color w:val="000000" w:themeColor="text1"/>
          <w:lang w:eastAsia="sk-SK"/>
        </w:rPr>
        <w:t xml:space="preserve"> služieb.</w:t>
      </w:r>
    </w:p>
    <w:p w14:paraId="6EEBEBD5" w14:textId="77777777" w:rsidR="00142C87" w:rsidRPr="00716EA8" w:rsidRDefault="00142C87" w:rsidP="00716EA8">
      <w:pPr>
        <w:keepNext/>
        <w:spacing w:after="0" w:line="276" w:lineRule="auto"/>
        <w:ind w:left="567" w:hanging="567"/>
        <w:rPr>
          <w:rFonts w:cs="Arial"/>
        </w:rPr>
      </w:pPr>
    </w:p>
    <w:p w14:paraId="48FBB727" w14:textId="1B75D6D8" w:rsidR="00635616" w:rsidRPr="00716EA8" w:rsidRDefault="00142C87" w:rsidP="00716EA8">
      <w:pPr>
        <w:keepNext/>
        <w:numPr>
          <w:ilvl w:val="0"/>
          <w:numId w:val="5"/>
        </w:numPr>
        <w:spacing w:after="0" w:line="276" w:lineRule="auto"/>
        <w:ind w:left="567" w:hanging="567"/>
        <w:rPr>
          <w:rFonts w:cs="Arial"/>
        </w:rPr>
      </w:pPr>
      <w:r w:rsidRPr="00716EA8">
        <w:rPr>
          <w:rFonts w:cs="Arial"/>
          <w:color w:val="000000" w:themeColor="text1"/>
        </w:rPr>
        <w:t>Poskytovateľ je povinný zabezpečiť, aby osoby, prostredníctvom ktorých plní predmet tejto zmluvy v objektoch objednávateľa dodržiavali všetky všeobecne záväzné predpisy vzťahujúce sa k vykonávaniu činností, hlavne predpisy súvisiace s bezpečnosťou práce a požiarnou bezpečnosťou, interné predpisy objednávateľa, najmä predpisy o vstupe do objektov objednávateľa a k bezpečnosti systémov, a aby sa riadili organizačnými pokynmi oprávnených osôb objednávateľa</w:t>
      </w:r>
      <w:r w:rsidR="00635616" w:rsidRPr="00716EA8">
        <w:rPr>
          <w:rFonts w:cs="Arial"/>
        </w:rPr>
        <w:t>. Poskytovateľ sa zaväzuje, že plnenie predmetu tejto zmluvy budú vykonávať výlučne osoby bez záznamu v registri trestov.</w:t>
      </w:r>
    </w:p>
    <w:p w14:paraId="32DA12CE" w14:textId="77777777" w:rsidR="00142C87" w:rsidRPr="00716EA8" w:rsidRDefault="00142C87" w:rsidP="00716EA8">
      <w:pPr>
        <w:spacing w:after="0" w:line="276" w:lineRule="auto"/>
        <w:ind w:left="567" w:hanging="567"/>
        <w:rPr>
          <w:rFonts w:cs="Arial"/>
        </w:rPr>
      </w:pPr>
    </w:p>
    <w:p w14:paraId="0461B371" w14:textId="77777777" w:rsidR="00635616" w:rsidRPr="00716EA8" w:rsidRDefault="00635616" w:rsidP="00716EA8">
      <w:pPr>
        <w:numPr>
          <w:ilvl w:val="0"/>
          <w:numId w:val="5"/>
        </w:numPr>
        <w:spacing w:after="0" w:line="276" w:lineRule="auto"/>
        <w:ind w:left="567" w:hanging="567"/>
        <w:rPr>
          <w:rFonts w:cs="Arial"/>
        </w:rPr>
      </w:pPr>
      <w:r w:rsidRPr="00716EA8">
        <w:rPr>
          <w:rFonts w:cs="Arial"/>
        </w:rPr>
        <w:t>Upratovací personál je povinný vykonávať všetky upratovacie a čistiace práce na základe príkazu oprávnenej osoby poskytovateľa.</w:t>
      </w:r>
    </w:p>
    <w:p w14:paraId="43452609" w14:textId="77777777" w:rsidR="00142C87" w:rsidRPr="00716EA8" w:rsidRDefault="00142C87" w:rsidP="00716EA8">
      <w:pPr>
        <w:spacing w:after="0" w:line="276" w:lineRule="auto"/>
        <w:ind w:left="567" w:hanging="567"/>
        <w:rPr>
          <w:rFonts w:cs="Arial"/>
        </w:rPr>
      </w:pPr>
    </w:p>
    <w:p w14:paraId="0C98A6BB" w14:textId="4258C820" w:rsidR="00142C87" w:rsidRPr="00716EA8" w:rsidRDefault="00142C87" w:rsidP="00716EA8">
      <w:pPr>
        <w:numPr>
          <w:ilvl w:val="0"/>
          <w:numId w:val="5"/>
        </w:numPr>
        <w:spacing w:after="0" w:line="276" w:lineRule="auto"/>
        <w:ind w:left="567" w:hanging="567"/>
        <w:rPr>
          <w:rFonts w:cs="Arial"/>
        </w:rPr>
      </w:pPr>
      <w:r w:rsidRPr="00716EA8">
        <w:rPr>
          <w:rFonts w:cs="Arial"/>
          <w:color w:val="000000" w:themeColor="text1"/>
        </w:rPr>
        <w:t>Každému pracovníkovi je prísne zakázané:</w:t>
      </w:r>
    </w:p>
    <w:p w14:paraId="574109A8" w14:textId="77777777" w:rsidR="00142C87" w:rsidRPr="00716EA8" w:rsidRDefault="00142C87" w:rsidP="00716EA8">
      <w:pPr>
        <w:pStyle w:val="Odsekzoznamu1"/>
        <w:numPr>
          <w:ilvl w:val="0"/>
          <w:numId w:val="22"/>
        </w:numPr>
        <w:tabs>
          <w:tab w:val="left" w:pos="1134"/>
        </w:tabs>
        <w:suppressAutoHyphens/>
        <w:spacing w:line="276" w:lineRule="auto"/>
        <w:ind w:left="567" w:hanging="567"/>
        <w:jc w:val="both"/>
        <w:rPr>
          <w:rFonts w:ascii="Cambria" w:hAnsi="Cambria" w:cs="Arial"/>
          <w:sz w:val="22"/>
          <w:szCs w:val="22"/>
        </w:rPr>
      </w:pPr>
      <w:r w:rsidRPr="00716EA8">
        <w:rPr>
          <w:rFonts w:ascii="Cambria" w:hAnsi="Cambria" w:cs="Arial"/>
          <w:sz w:val="22"/>
          <w:szCs w:val="22"/>
        </w:rPr>
        <w:t xml:space="preserve">prezerať a/alebo čítať dokumentáciu, aktá, zošity, písomnosti a akékoľvek iné nosiče informácií nachádzajúce sa v miestnostiach alebo iných priestoroch objednávateľa,               </w:t>
      </w:r>
    </w:p>
    <w:p w14:paraId="751C54EF" w14:textId="77777777" w:rsidR="00142C87" w:rsidRPr="00716EA8" w:rsidRDefault="00142C87" w:rsidP="00716EA8">
      <w:pPr>
        <w:pStyle w:val="Odsekzoznamu1"/>
        <w:numPr>
          <w:ilvl w:val="0"/>
          <w:numId w:val="22"/>
        </w:numPr>
        <w:tabs>
          <w:tab w:val="clear" w:pos="0"/>
          <w:tab w:val="left" w:pos="1134"/>
        </w:tabs>
        <w:suppressAutoHyphens/>
        <w:spacing w:line="276" w:lineRule="auto"/>
        <w:ind w:left="567" w:hanging="567"/>
        <w:jc w:val="both"/>
        <w:rPr>
          <w:rFonts w:ascii="Cambria" w:hAnsi="Cambria" w:cs="Arial"/>
          <w:sz w:val="22"/>
          <w:szCs w:val="22"/>
        </w:rPr>
      </w:pPr>
      <w:r w:rsidRPr="00716EA8">
        <w:rPr>
          <w:rFonts w:ascii="Cambria" w:hAnsi="Cambria" w:cs="Arial"/>
          <w:sz w:val="22"/>
          <w:szCs w:val="22"/>
        </w:rPr>
        <w:t>používať kancelársku techniku (ako počítače, kopírovacie stroje, faxy a telefóny) a akékoľvek iné technické zariadenia nachádzajúce sa v miestnostiach alebo iných priestoroch objednávateľa,</w:t>
      </w:r>
    </w:p>
    <w:p w14:paraId="5AF34C09" w14:textId="77777777" w:rsidR="00142C87" w:rsidRPr="00716EA8" w:rsidRDefault="00142C87" w:rsidP="00716EA8">
      <w:pPr>
        <w:pStyle w:val="Odsekzoznamu1"/>
        <w:numPr>
          <w:ilvl w:val="0"/>
          <w:numId w:val="22"/>
        </w:numPr>
        <w:tabs>
          <w:tab w:val="clear" w:pos="0"/>
          <w:tab w:val="left" w:pos="1134"/>
        </w:tabs>
        <w:suppressAutoHyphens/>
        <w:spacing w:line="276" w:lineRule="auto"/>
        <w:ind w:left="567" w:hanging="567"/>
        <w:jc w:val="both"/>
        <w:rPr>
          <w:rFonts w:ascii="Cambria" w:hAnsi="Cambria" w:cs="Arial"/>
          <w:sz w:val="22"/>
          <w:szCs w:val="22"/>
        </w:rPr>
      </w:pPr>
      <w:r w:rsidRPr="00716EA8">
        <w:rPr>
          <w:rFonts w:ascii="Cambria" w:hAnsi="Cambria" w:cs="Arial"/>
          <w:sz w:val="22"/>
          <w:szCs w:val="22"/>
        </w:rPr>
        <w:t>otvárať skrine, skrinky, písacie stoly, a akékoľvek iné zariadenia nachádzajúce sa v miestnostiach alebo v iných priestoroch objednávateľa,</w:t>
      </w:r>
    </w:p>
    <w:p w14:paraId="42B8CECF" w14:textId="77777777" w:rsidR="00142C87" w:rsidRPr="00716EA8" w:rsidRDefault="00142C87" w:rsidP="00716EA8">
      <w:pPr>
        <w:pStyle w:val="Odsekzoznamu1"/>
        <w:numPr>
          <w:ilvl w:val="0"/>
          <w:numId w:val="22"/>
        </w:numPr>
        <w:tabs>
          <w:tab w:val="clear" w:pos="0"/>
          <w:tab w:val="left" w:pos="1134"/>
        </w:tabs>
        <w:suppressAutoHyphens/>
        <w:spacing w:line="276" w:lineRule="auto"/>
        <w:ind w:left="567" w:hanging="567"/>
        <w:jc w:val="both"/>
        <w:rPr>
          <w:rFonts w:ascii="Cambria" w:hAnsi="Cambria" w:cs="Arial"/>
          <w:sz w:val="22"/>
          <w:szCs w:val="22"/>
        </w:rPr>
      </w:pPr>
      <w:r w:rsidRPr="00716EA8">
        <w:rPr>
          <w:rFonts w:ascii="Cambria" w:hAnsi="Cambria" w:cs="Arial"/>
          <w:sz w:val="22"/>
          <w:szCs w:val="22"/>
        </w:rPr>
        <w:t xml:space="preserve">umožniť do priestorov objednávateľa prístup osobám, ktoré nie sú poskytovateľom určené na poskytovanie služieb,  </w:t>
      </w:r>
    </w:p>
    <w:p w14:paraId="46E2B75C" w14:textId="77777777" w:rsidR="00142C87" w:rsidRPr="00716EA8" w:rsidRDefault="00142C87" w:rsidP="00716EA8">
      <w:pPr>
        <w:pStyle w:val="Odsekzoznamu1"/>
        <w:numPr>
          <w:ilvl w:val="0"/>
          <w:numId w:val="22"/>
        </w:numPr>
        <w:tabs>
          <w:tab w:val="clear" w:pos="0"/>
          <w:tab w:val="left" w:pos="1134"/>
        </w:tabs>
        <w:suppressAutoHyphens/>
        <w:spacing w:line="276" w:lineRule="auto"/>
        <w:ind w:left="567" w:hanging="567"/>
        <w:jc w:val="both"/>
        <w:rPr>
          <w:rFonts w:ascii="Cambria" w:hAnsi="Cambria" w:cs="Arial"/>
          <w:sz w:val="22"/>
          <w:szCs w:val="22"/>
        </w:rPr>
      </w:pPr>
      <w:r w:rsidRPr="00716EA8">
        <w:rPr>
          <w:rFonts w:ascii="Cambria" w:hAnsi="Cambria" w:cs="Arial"/>
          <w:sz w:val="22"/>
          <w:szCs w:val="22"/>
        </w:rPr>
        <w:t xml:space="preserve">vynášať, presúvať alebo inak premiestňovať (ďalej len „vynášať“) materiály, stroje, prístroje, zariadenia, informácie, nosiče informácií a akékoľvek iné veci (ďalej len „predmety“) patriace objednávateľovi, zamestnancom objednávateľa alebo tretím osobám (s výnimkou predmetov patriacich poskytovateľovi a tiež s výnimkou odstránenia odpadu vzniknutého ako výsledok výkonu služieb), a to jednak vynášať predmety von z jednotlivých miestností alebo z iných priestorov objednávateľa (kde sa jednotlivé predmety nachádzajú) a jednak von z budovy objednávateľa; za účelom kontroly dodržiavania tohto zákazu vynášania predmetov je každá osoba z personálu poskytovateľa povinná podrobiť sa osobnej kontrole (najmä pri opustení priestorov budovy objednávateľa) vykonávanej zástupcom poskytovateľa a na požiadanie aj osobnej kontrole vykonávanej zástupcom objednávateľa (napríklad členmi bankovej polície objednávateľa).  </w:t>
      </w:r>
    </w:p>
    <w:p w14:paraId="570BE4CB" w14:textId="77777777" w:rsidR="00716EA8" w:rsidRPr="00716EA8" w:rsidRDefault="00716EA8" w:rsidP="00716EA8">
      <w:pPr>
        <w:pStyle w:val="Odsekzoznamu1"/>
        <w:tabs>
          <w:tab w:val="left" w:pos="1134"/>
        </w:tabs>
        <w:suppressAutoHyphens/>
        <w:spacing w:line="276" w:lineRule="auto"/>
        <w:ind w:left="567"/>
        <w:jc w:val="both"/>
        <w:rPr>
          <w:rFonts w:ascii="Cambria" w:hAnsi="Cambria" w:cs="Arial"/>
          <w:sz w:val="22"/>
          <w:szCs w:val="22"/>
        </w:rPr>
      </w:pPr>
    </w:p>
    <w:p w14:paraId="19FB4D4E" w14:textId="226D9A17" w:rsidR="00142C87" w:rsidRPr="00716EA8" w:rsidRDefault="00142C87" w:rsidP="00716EA8">
      <w:pPr>
        <w:numPr>
          <w:ilvl w:val="0"/>
          <w:numId w:val="13"/>
        </w:numPr>
        <w:spacing w:after="0" w:line="276" w:lineRule="auto"/>
        <w:ind w:left="567" w:hanging="567"/>
        <w:rPr>
          <w:rFonts w:cs="Arial"/>
          <w:color w:val="000000" w:themeColor="text1"/>
        </w:rPr>
      </w:pPr>
      <w:r w:rsidRPr="00716EA8">
        <w:rPr>
          <w:rFonts w:cstheme="minorHAnsi"/>
          <w:bCs/>
          <w:lang w:eastAsia="sk-SK"/>
        </w:rPr>
        <w:t xml:space="preserve">Poskytovateľ zodpovedá za dôsledné využitie pridelených kľúčov podľa čl. VII bodu 14 tejto zmluvy, a to len na účely poskytovania upratovacích služieb, odomykania a zamykania miestností a za to, že do miestností nebudú vstupovať tretie osoby. Za zverené kľúče nesie poskytovateľ plnú zodpovednosť. </w:t>
      </w:r>
      <w:r w:rsidRPr="00716EA8">
        <w:rPr>
          <w:rFonts w:eastAsia="Times New Roman" w:cs="Arial"/>
          <w:noProof/>
          <w:color w:val="000000" w:themeColor="text1"/>
          <w:lang w:eastAsia="sk-SK"/>
        </w:rPr>
        <w:t xml:space="preserve">Objednávateľ poskytne upratovaciemu personálu a pracovníkom poskytovateľa kľúče od upratovacích priestorov určených na plnenie predmetu zmluvy, alebo zabezpečí iný bezproblémový prístup k týmto priestorom, a to vždy v príslušný deň poskytovania upratovacích služieb. Po skončení upratovacích služieb v tento deň pracovníci poskytovateľa vrátia kľúče objednávateľovi. </w:t>
      </w:r>
      <w:r w:rsidRPr="00716EA8">
        <w:rPr>
          <w:rFonts w:cstheme="minorHAnsi"/>
          <w:bCs/>
          <w:lang w:eastAsia="sk-SK"/>
        </w:rPr>
        <w:t xml:space="preserve">Každú stratu kľúčov poskytovateľ bezodkladne nahlási objednávateľovi a všetky náklady s tým spojené bude hradiť poskytovateľ. Poskytovateľ ručí za to, že jeho pracovníci svojou prítomnosťou </w:t>
      </w:r>
      <w:r w:rsidRPr="00716EA8">
        <w:rPr>
          <w:rFonts w:cstheme="minorHAnsi"/>
          <w:bCs/>
          <w:lang w:eastAsia="sk-SK"/>
        </w:rPr>
        <w:lastRenderedPageBreak/>
        <w:t>nenarušia chod organizácie objednávateľa, neodcudzia žiadny materiál, ani písomnosti, s ktorými budú prichádzať do styku.</w:t>
      </w:r>
    </w:p>
    <w:p w14:paraId="58D179BC" w14:textId="77777777" w:rsidR="00142C87" w:rsidRPr="00716EA8" w:rsidRDefault="00142C87" w:rsidP="00716EA8">
      <w:pPr>
        <w:pStyle w:val="ListParagraph"/>
        <w:spacing w:after="0" w:line="276" w:lineRule="auto"/>
        <w:ind w:left="567" w:hanging="567"/>
        <w:rPr>
          <w:rFonts w:cs="Arial"/>
          <w:color w:val="000000" w:themeColor="text1"/>
          <w:sz w:val="22"/>
          <w:szCs w:val="22"/>
        </w:rPr>
      </w:pPr>
    </w:p>
    <w:p w14:paraId="7737F750" w14:textId="2341AFF7" w:rsidR="00142C87" w:rsidRPr="00716EA8" w:rsidRDefault="00142C87" w:rsidP="00716EA8">
      <w:pPr>
        <w:numPr>
          <w:ilvl w:val="0"/>
          <w:numId w:val="13"/>
        </w:numPr>
        <w:spacing w:after="0" w:line="276" w:lineRule="auto"/>
        <w:ind w:left="567" w:hanging="567"/>
        <w:rPr>
          <w:rFonts w:cs="Arial"/>
        </w:rPr>
      </w:pPr>
      <w:r w:rsidRPr="00716EA8">
        <w:rPr>
          <w:rFonts w:cs="Arial"/>
        </w:rPr>
        <w:t xml:space="preserve">Objektový vedúci poskytovateľa je povinný kontrolovať dodržiavanie zákazu vynášania predmetov podľa bodu </w:t>
      </w:r>
      <w:r w:rsidR="00716EA8" w:rsidRPr="00716EA8">
        <w:rPr>
          <w:rFonts w:cs="Arial"/>
        </w:rPr>
        <w:t>4</w:t>
      </w:r>
      <w:r w:rsidRPr="00716EA8">
        <w:rPr>
          <w:rFonts w:cs="Arial"/>
        </w:rPr>
        <w:t xml:space="preserve"> písm. e) tohto článku zmluvy pri každom opustení priestorov objednávateľa ktoroukoľvek osobou z personálu poskytovateľa (a podľa potreby vykonať aj osobnú kontrolu osoby z personálu poskytovateľa, ktorá opúšťa priestory objednávateľa).      </w:t>
      </w:r>
    </w:p>
    <w:p w14:paraId="3917A5FC" w14:textId="77777777" w:rsidR="00142C87" w:rsidRPr="00716EA8" w:rsidRDefault="00142C87" w:rsidP="00716EA8">
      <w:pPr>
        <w:pStyle w:val="BodyText"/>
        <w:tabs>
          <w:tab w:val="left" w:pos="0"/>
        </w:tabs>
        <w:kinsoku w:val="0"/>
        <w:overflowPunct w:val="0"/>
        <w:spacing w:line="276" w:lineRule="auto"/>
        <w:ind w:left="567" w:right="-22" w:hanging="567"/>
        <w:rPr>
          <w:rFonts w:ascii="Cambria" w:hAnsi="Cambria"/>
          <w:spacing w:val="-1"/>
          <w:sz w:val="22"/>
          <w:szCs w:val="22"/>
        </w:rPr>
      </w:pPr>
    </w:p>
    <w:p w14:paraId="5B477A01" w14:textId="77777777" w:rsidR="00142C87" w:rsidRPr="00716EA8" w:rsidRDefault="00142C87" w:rsidP="00716EA8">
      <w:pPr>
        <w:numPr>
          <w:ilvl w:val="0"/>
          <w:numId w:val="13"/>
        </w:numPr>
        <w:spacing w:after="0" w:line="276" w:lineRule="auto"/>
        <w:ind w:left="567" w:hanging="567"/>
        <w:rPr>
          <w:rFonts w:cs="Arial"/>
        </w:rPr>
      </w:pPr>
      <w:r w:rsidRPr="00716EA8">
        <w:t>Pokiaľ poskytovateľ poverí plnením ktoréhokoľvek zo záväzkov podľa tejto zmluvy tretiu stranu, má poskytovateľ voči objednávateľovi rovnakú zodpovednosť za poskytnutie predmetu zmluvy a za prípadné škody, náklady a únik dôverných informácií spôsobený treťou stranou, ako by plnil tieto záväzky sám.</w:t>
      </w:r>
    </w:p>
    <w:p w14:paraId="41A07E72" w14:textId="77777777" w:rsidR="00635616" w:rsidRPr="00716EA8" w:rsidRDefault="00635616" w:rsidP="00716EA8">
      <w:pPr>
        <w:spacing w:after="0" w:line="276" w:lineRule="auto"/>
        <w:ind w:left="426"/>
        <w:rPr>
          <w:rFonts w:cs="Arial"/>
        </w:rPr>
      </w:pPr>
    </w:p>
    <w:p w14:paraId="4F9ED976" w14:textId="7CEB43DD" w:rsidR="00635616" w:rsidRPr="00716EA8" w:rsidRDefault="00635616" w:rsidP="00716EA8">
      <w:pPr>
        <w:pStyle w:val="Heading1"/>
        <w:spacing w:before="0" w:after="0" w:line="276" w:lineRule="auto"/>
        <w:jc w:val="center"/>
        <w:rPr>
          <w:rFonts w:ascii="Cambria" w:hAnsi="Cambria"/>
          <w:b/>
          <w:bCs/>
          <w:color w:val="auto"/>
          <w:sz w:val="22"/>
          <w:szCs w:val="22"/>
        </w:rPr>
      </w:pPr>
      <w:bookmarkStart w:id="10" w:name="_Ref74220309"/>
      <w:r w:rsidRPr="00716EA8">
        <w:rPr>
          <w:rFonts w:ascii="Cambria" w:hAnsi="Cambria"/>
          <w:b/>
          <w:bCs/>
          <w:color w:val="auto"/>
          <w:sz w:val="22"/>
          <w:szCs w:val="22"/>
        </w:rPr>
        <w:t>Článok IX</w:t>
      </w:r>
      <w:bookmarkEnd w:id="10"/>
    </w:p>
    <w:p w14:paraId="1C0975D6" w14:textId="5C4E4A34" w:rsidR="00635616" w:rsidRPr="00716EA8" w:rsidRDefault="00635616" w:rsidP="00716EA8">
      <w:pPr>
        <w:pStyle w:val="Heading2"/>
        <w:spacing w:before="0" w:after="0" w:line="276" w:lineRule="auto"/>
        <w:jc w:val="center"/>
        <w:rPr>
          <w:rFonts w:ascii="Cambria" w:hAnsi="Cambria"/>
          <w:b/>
          <w:bCs/>
          <w:color w:val="auto"/>
          <w:sz w:val="22"/>
          <w:szCs w:val="22"/>
        </w:rPr>
      </w:pPr>
      <w:r w:rsidRPr="00716EA8">
        <w:rPr>
          <w:rFonts w:ascii="Cambria" w:hAnsi="Cambria"/>
          <w:b/>
          <w:bCs/>
          <w:color w:val="auto"/>
          <w:sz w:val="22"/>
          <w:szCs w:val="22"/>
        </w:rPr>
        <w:t>Zodpovednosť za vady a</w:t>
      </w:r>
      <w:r w:rsidR="00142C87" w:rsidRPr="00716EA8">
        <w:rPr>
          <w:rFonts w:ascii="Cambria" w:hAnsi="Cambria"/>
          <w:b/>
          <w:bCs/>
          <w:color w:val="auto"/>
          <w:sz w:val="22"/>
          <w:szCs w:val="22"/>
        </w:rPr>
        <w:t> </w:t>
      </w:r>
      <w:r w:rsidRPr="00716EA8">
        <w:rPr>
          <w:rFonts w:ascii="Cambria" w:hAnsi="Cambria"/>
          <w:b/>
          <w:bCs/>
          <w:color w:val="auto"/>
          <w:sz w:val="22"/>
          <w:szCs w:val="22"/>
        </w:rPr>
        <w:t>reklamácie</w:t>
      </w:r>
    </w:p>
    <w:p w14:paraId="2D4620C1" w14:textId="77777777" w:rsidR="00142C87" w:rsidRPr="00716EA8" w:rsidRDefault="00142C87" w:rsidP="00716EA8">
      <w:pPr>
        <w:spacing w:after="0" w:line="276" w:lineRule="auto"/>
      </w:pPr>
    </w:p>
    <w:p w14:paraId="31FA50C9" w14:textId="77777777" w:rsidR="00635616" w:rsidRPr="00716EA8" w:rsidRDefault="00635616" w:rsidP="00716EA8">
      <w:pPr>
        <w:pStyle w:val="ListParagraph"/>
        <w:numPr>
          <w:ilvl w:val="0"/>
          <w:numId w:val="7"/>
        </w:numPr>
        <w:spacing w:after="0" w:line="276" w:lineRule="auto"/>
        <w:ind w:left="567" w:hanging="567"/>
        <w:rPr>
          <w:rFonts w:cs="Arial"/>
          <w:sz w:val="22"/>
          <w:szCs w:val="22"/>
        </w:rPr>
      </w:pPr>
      <w:r w:rsidRPr="00716EA8">
        <w:rPr>
          <w:rFonts w:cs="Arial"/>
          <w:sz w:val="22"/>
          <w:szCs w:val="22"/>
        </w:rPr>
        <w:t xml:space="preserve">Poskytovateľ zodpovedá za kvalitu a odbornosť poskytovaných služieb podľa článku II. tejto zmluvy. </w:t>
      </w:r>
    </w:p>
    <w:p w14:paraId="1F1E765F" w14:textId="77777777" w:rsidR="00716EA8" w:rsidRPr="00716EA8" w:rsidRDefault="00716EA8" w:rsidP="00716EA8">
      <w:pPr>
        <w:pStyle w:val="ListParagraph"/>
        <w:spacing w:after="0" w:line="276" w:lineRule="auto"/>
        <w:ind w:left="567"/>
        <w:rPr>
          <w:rFonts w:cs="Arial"/>
          <w:sz w:val="22"/>
          <w:szCs w:val="22"/>
        </w:rPr>
      </w:pPr>
    </w:p>
    <w:p w14:paraId="5D624DEA" w14:textId="77777777" w:rsidR="00142C87" w:rsidRPr="00716EA8" w:rsidRDefault="00635616" w:rsidP="00716EA8">
      <w:pPr>
        <w:pStyle w:val="ListParagraph"/>
        <w:numPr>
          <w:ilvl w:val="0"/>
          <w:numId w:val="7"/>
        </w:numPr>
        <w:spacing w:after="0" w:line="276" w:lineRule="auto"/>
        <w:ind w:left="567" w:hanging="567"/>
        <w:rPr>
          <w:rFonts w:cs="Arial"/>
          <w:sz w:val="22"/>
          <w:szCs w:val="22"/>
        </w:rPr>
      </w:pPr>
      <w:r w:rsidRPr="00716EA8">
        <w:rPr>
          <w:rFonts w:cs="Arial"/>
          <w:sz w:val="22"/>
          <w:szCs w:val="22"/>
        </w:rPr>
        <w:t xml:space="preserve">Kontrolu plnenia povinností poskytovateľom podľa tejto zmluvy je objednávateľ oprávnený vykonávať priebežne. </w:t>
      </w:r>
    </w:p>
    <w:p w14:paraId="7139036A" w14:textId="77777777" w:rsidR="00142C87" w:rsidRPr="00716EA8" w:rsidRDefault="00142C87" w:rsidP="00716EA8">
      <w:pPr>
        <w:pStyle w:val="ListParagraph"/>
        <w:spacing w:after="0" w:line="276" w:lineRule="auto"/>
        <w:ind w:left="567" w:hanging="567"/>
        <w:rPr>
          <w:rFonts w:cs="Arial"/>
          <w:sz w:val="22"/>
          <w:szCs w:val="22"/>
        </w:rPr>
      </w:pPr>
    </w:p>
    <w:p w14:paraId="346420F6" w14:textId="1E527BC1" w:rsidR="00142C87" w:rsidRPr="00716EA8" w:rsidRDefault="00142C87" w:rsidP="00716EA8">
      <w:pPr>
        <w:pStyle w:val="ListParagraph"/>
        <w:numPr>
          <w:ilvl w:val="0"/>
          <w:numId w:val="7"/>
        </w:numPr>
        <w:spacing w:after="0" w:line="276" w:lineRule="auto"/>
        <w:ind w:left="567" w:hanging="567"/>
        <w:rPr>
          <w:rFonts w:cs="Arial"/>
          <w:sz w:val="22"/>
          <w:szCs w:val="22"/>
        </w:rPr>
      </w:pPr>
      <w:r w:rsidRPr="00716EA8">
        <w:rPr>
          <w:rFonts w:cs="Arial"/>
          <w:color w:val="000000" w:themeColor="text1"/>
          <w:sz w:val="22"/>
          <w:szCs w:val="22"/>
        </w:rPr>
        <w:t xml:space="preserve">Objednávateľ je oprávnený vykonávať kontrolu splnenia povinností poskytovaných upratovacích služieb. Ak majú poskytované upratovacie služby vady zistené objednávateľom, je oprávnená osoba objednávateľa povinná bez zbytočného odkladu upovedomiť o tejto skutočnosti objektového vedúceho, a to </w:t>
      </w:r>
      <w:r w:rsidRPr="00716EA8">
        <w:rPr>
          <w:rFonts w:cstheme="minorHAnsi"/>
          <w:bCs/>
          <w:sz w:val="22"/>
          <w:szCs w:val="22"/>
          <w:lang w:eastAsia="sk-SK"/>
        </w:rPr>
        <w:t xml:space="preserve">písomne na e-mailovú adresu uvedenú poskytovateľom (prípadne zaslať správu s fotodokumentáciou konkrétneho porušenia) </w:t>
      </w:r>
      <w:r w:rsidRPr="00716EA8">
        <w:rPr>
          <w:rFonts w:cs="Arial"/>
          <w:color w:val="000000" w:themeColor="text1"/>
          <w:sz w:val="22"/>
          <w:szCs w:val="22"/>
        </w:rPr>
        <w:t>(ďalej len „reklamácia“).</w:t>
      </w:r>
    </w:p>
    <w:p w14:paraId="00515689" w14:textId="77777777" w:rsidR="00142C87" w:rsidRPr="00716EA8" w:rsidRDefault="00142C87" w:rsidP="00716EA8">
      <w:pPr>
        <w:spacing w:after="0" w:line="276" w:lineRule="auto"/>
        <w:ind w:left="567"/>
        <w:rPr>
          <w:rFonts w:cs="Arial"/>
          <w:color w:val="000000" w:themeColor="text1"/>
        </w:rPr>
      </w:pPr>
      <w:r w:rsidRPr="00716EA8">
        <w:rPr>
          <w:rFonts w:cs="Arial"/>
          <w:color w:val="000000" w:themeColor="text1"/>
        </w:rPr>
        <w:t>Poskytovateľ má právo vyjadriť sa k reklamácii.</w:t>
      </w:r>
    </w:p>
    <w:p w14:paraId="4B717F17" w14:textId="77777777" w:rsidR="00142C87" w:rsidRPr="00716EA8" w:rsidRDefault="00142C87" w:rsidP="00716EA8">
      <w:pPr>
        <w:pStyle w:val="ListParagraph"/>
        <w:spacing w:after="0" w:line="276" w:lineRule="auto"/>
        <w:ind w:left="567" w:hanging="567"/>
        <w:contextualSpacing w:val="0"/>
        <w:rPr>
          <w:rFonts w:cs="Arial"/>
          <w:color w:val="000000" w:themeColor="text1"/>
          <w:sz w:val="22"/>
          <w:szCs w:val="22"/>
        </w:rPr>
      </w:pPr>
      <w:r w:rsidRPr="00716EA8">
        <w:rPr>
          <w:rFonts w:cs="Arial"/>
          <w:color w:val="000000" w:themeColor="text1"/>
          <w:sz w:val="22"/>
          <w:szCs w:val="22"/>
        </w:rPr>
        <w:t xml:space="preserve"> </w:t>
      </w:r>
    </w:p>
    <w:p w14:paraId="5C256D79" w14:textId="77777777" w:rsidR="00142C87" w:rsidRPr="00716EA8" w:rsidRDefault="00142C87" w:rsidP="00716EA8">
      <w:pPr>
        <w:pStyle w:val="ListParagraph"/>
        <w:spacing w:after="0" w:line="276" w:lineRule="auto"/>
        <w:ind w:left="567"/>
        <w:contextualSpacing w:val="0"/>
        <w:rPr>
          <w:rFonts w:cs="Arial"/>
          <w:color w:val="000000" w:themeColor="text1"/>
          <w:sz w:val="22"/>
          <w:szCs w:val="22"/>
        </w:rPr>
      </w:pPr>
      <w:r w:rsidRPr="00716EA8">
        <w:rPr>
          <w:rFonts w:cs="Arial"/>
          <w:color w:val="000000" w:themeColor="text1"/>
          <w:sz w:val="22"/>
          <w:szCs w:val="22"/>
        </w:rPr>
        <w:t>Poskytovateľ je povinný odstrániť vady plnenia bezodkladne po písomnom (e-mailom) oznámení reklamácie, najneskôr však do 48 hodín od nahlásenia reklamácie. Objednávateľ požaduje, aby v tomto prípade poskytovateľ informoval písomne (e-mailom) objednávateľa o odstránení vád. Objednávateľ môže požadovať, aby pracovník poskytovateľa zistené nedostatky odstránil okamžite na mieste plnenia, ak je to za daných okolností možné.</w:t>
      </w:r>
    </w:p>
    <w:p w14:paraId="22E59433" w14:textId="77777777" w:rsidR="00142C87" w:rsidRPr="00716EA8" w:rsidRDefault="00142C87" w:rsidP="00716EA8">
      <w:pPr>
        <w:autoSpaceDE w:val="0"/>
        <w:autoSpaceDN w:val="0"/>
        <w:adjustRightInd w:val="0"/>
        <w:spacing w:after="0" w:line="276" w:lineRule="auto"/>
        <w:ind w:left="567" w:hanging="567"/>
        <w:rPr>
          <w:rFonts w:cs="Arial"/>
          <w14:ligatures w14:val="standardContextual"/>
        </w:rPr>
      </w:pPr>
    </w:p>
    <w:p w14:paraId="281C8770" w14:textId="5C7328D0" w:rsidR="00635616" w:rsidRPr="00716EA8" w:rsidRDefault="00142C87" w:rsidP="00716EA8">
      <w:pPr>
        <w:pStyle w:val="ListParagraph"/>
        <w:spacing w:after="0" w:line="276" w:lineRule="auto"/>
        <w:ind w:left="567"/>
        <w:rPr>
          <w:rFonts w:cs="Arial"/>
          <w:sz w:val="22"/>
          <w:szCs w:val="22"/>
        </w:rPr>
      </w:pPr>
      <w:r w:rsidRPr="00716EA8">
        <w:rPr>
          <w:rFonts w:cs="Arial"/>
          <w:sz w:val="22"/>
          <w:szCs w:val="22"/>
        </w:rPr>
        <w:t xml:space="preserve">V prípade </w:t>
      </w:r>
      <w:proofErr w:type="spellStart"/>
      <w:r w:rsidRPr="00716EA8">
        <w:rPr>
          <w:rFonts w:cs="Arial"/>
          <w:sz w:val="22"/>
          <w:szCs w:val="22"/>
        </w:rPr>
        <w:t>vadného</w:t>
      </w:r>
      <w:proofErr w:type="spellEnd"/>
      <w:r w:rsidRPr="00716EA8">
        <w:rPr>
          <w:rFonts w:cs="Arial"/>
          <w:sz w:val="22"/>
          <w:szCs w:val="22"/>
        </w:rPr>
        <w:t xml:space="preserve"> plnenia predmetu tejto zmluvy opakovane v priebehu jedného kalendárneho mesiaca bude takéto porušenie zmluvných povinností považované za podstatné porušenie zmluvy a objednávateľ je oprávnený od tejto zmluvy odstúpiť</w:t>
      </w:r>
      <w:r w:rsidR="00635616" w:rsidRPr="00716EA8">
        <w:rPr>
          <w:rFonts w:cs="Arial"/>
          <w:sz w:val="22"/>
          <w:szCs w:val="22"/>
        </w:rPr>
        <w:t>.</w:t>
      </w:r>
    </w:p>
    <w:p w14:paraId="33279FED" w14:textId="77777777" w:rsidR="0081498C" w:rsidRDefault="0081498C" w:rsidP="00716EA8">
      <w:pPr>
        <w:pStyle w:val="ListParagraph"/>
        <w:spacing w:after="0" w:line="276" w:lineRule="auto"/>
        <w:ind w:left="425"/>
        <w:rPr>
          <w:rFonts w:cs="Arial"/>
          <w:sz w:val="22"/>
          <w:szCs w:val="22"/>
        </w:rPr>
      </w:pPr>
    </w:p>
    <w:p w14:paraId="3D7DF52D" w14:textId="77777777" w:rsidR="00716EA8" w:rsidRDefault="00716EA8" w:rsidP="00716EA8">
      <w:pPr>
        <w:pStyle w:val="ListParagraph"/>
        <w:spacing w:after="0" w:line="276" w:lineRule="auto"/>
        <w:ind w:left="425"/>
        <w:rPr>
          <w:rFonts w:cs="Arial"/>
          <w:sz w:val="22"/>
          <w:szCs w:val="22"/>
        </w:rPr>
      </w:pPr>
    </w:p>
    <w:p w14:paraId="39F0B7E1" w14:textId="77777777" w:rsidR="00716EA8" w:rsidRDefault="00716EA8" w:rsidP="00716EA8">
      <w:pPr>
        <w:pStyle w:val="ListParagraph"/>
        <w:spacing w:after="0" w:line="276" w:lineRule="auto"/>
        <w:ind w:left="425"/>
        <w:rPr>
          <w:rFonts w:cs="Arial"/>
          <w:sz w:val="22"/>
          <w:szCs w:val="22"/>
        </w:rPr>
      </w:pPr>
    </w:p>
    <w:p w14:paraId="21F0A3FA" w14:textId="77777777" w:rsidR="00716EA8" w:rsidRDefault="00716EA8" w:rsidP="00716EA8">
      <w:pPr>
        <w:pStyle w:val="ListParagraph"/>
        <w:spacing w:after="0" w:line="276" w:lineRule="auto"/>
        <w:ind w:left="425"/>
        <w:rPr>
          <w:rFonts w:cs="Arial"/>
          <w:sz w:val="22"/>
          <w:szCs w:val="22"/>
        </w:rPr>
      </w:pPr>
    </w:p>
    <w:p w14:paraId="5A476D1B" w14:textId="77777777" w:rsidR="00716EA8" w:rsidRPr="00716EA8" w:rsidRDefault="00716EA8" w:rsidP="00716EA8">
      <w:pPr>
        <w:pStyle w:val="ListParagraph"/>
        <w:spacing w:after="0" w:line="276" w:lineRule="auto"/>
        <w:ind w:left="425"/>
        <w:rPr>
          <w:rFonts w:cs="Arial"/>
          <w:sz w:val="22"/>
          <w:szCs w:val="22"/>
        </w:rPr>
      </w:pPr>
    </w:p>
    <w:p w14:paraId="1C8FC471" w14:textId="68975FE8" w:rsidR="00635616" w:rsidRPr="00716EA8" w:rsidRDefault="00635616" w:rsidP="00716EA8">
      <w:pPr>
        <w:pStyle w:val="Heading1"/>
        <w:spacing w:before="0" w:after="0" w:line="276" w:lineRule="auto"/>
        <w:jc w:val="center"/>
        <w:rPr>
          <w:rFonts w:ascii="Cambria" w:hAnsi="Cambria"/>
          <w:b/>
          <w:bCs/>
          <w:color w:val="auto"/>
          <w:sz w:val="22"/>
          <w:szCs w:val="22"/>
        </w:rPr>
      </w:pPr>
      <w:r w:rsidRPr="00716EA8">
        <w:rPr>
          <w:rFonts w:ascii="Cambria" w:hAnsi="Cambria"/>
          <w:b/>
          <w:bCs/>
          <w:color w:val="auto"/>
          <w:sz w:val="22"/>
          <w:szCs w:val="22"/>
        </w:rPr>
        <w:lastRenderedPageBreak/>
        <w:t>Článok X</w:t>
      </w:r>
    </w:p>
    <w:p w14:paraId="526FD9E6" w14:textId="77777777" w:rsidR="00635616" w:rsidRPr="00716EA8" w:rsidRDefault="00635616" w:rsidP="00716EA8">
      <w:pPr>
        <w:pStyle w:val="Heading2"/>
        <w:spacing w:before="0" w:after="0" w:line="276" w:lineRule="auto"/>
        <w:jc w:val="center"/>
        <w:rPr>
          <w:rFonts w:ascii="Cambria" w:hAnsi="Cambria"/>
          <w:b/>
          <w:bCs/>
          <w:color w:val="auto"/>
          <w:sz w:val="22"/>
          <w:szCs w:val="22"/>
        </w:rPr>
      </w:pPr>
      <w:r w:rsidRPr="00716EA8">
        <w:rPr>
          <w:rFonts w:ascii="Cambria" w:hAnsi="Cambria"/>
          <w:b/>
          <w:bCs/>
          <w:color w:val="auto"/>
          <w:sz w:val="22"/>
          <w:szCs w:val="22"/>
        </w:rPr>
        <w:t>Zodpovednosť za škodu a zmluvné sankcie</w:t>
      </w:r>
    </w:p>
    <w:p w14:paraId="75AE6AB6" w14:textId="77777777" w:rsidR="00142C87" w:rsidRPr="00716EA8" w:rsidRDefault="00142C87" w:rsidP="00716EA8">
      <w:pPr>
        <w:spacing w:after="0" w:line="276" w:lineRule="auto"/>
      </w:pPr>
    </w:p>
    <w:p w14:paraId="280724E6" w14:textId="77777777" w:rsidR="00635616" w:rsidRPr="00716EA8" w:rsidRDefault="00635616" w:rsidP="00716EA8">
      <w:pPr>
        <w:pStyle w:val="ListParagraph"/>
        <w:keepNext/>
        <w:numPr>
          <w:ilvl w:val="0"/>
          <w:numId w:val="8"/>
        </w:numPr>
        <w:spacing w:after="0" w:line="276" w:lineRule="auto"/>
        <w:ind w:left="567" w:hanging="567"/>
        <w:rPr>
          <w:rFonts w:cs="Arial"/>
          <w:sz w:val="22"/>
          <w:szCs w:val="22"/>
        </w:rPr>
      </w:pPr>
      <w:r w:rsidRPr="00716EA8">
        <w:rPr>
          <w:rFonts w:cs="Arial"/>
          <w:sz w:val="22"/>
          <w:szCs w:val="22"/>
        </w:rPr>
        <w:t xml:space="preserve">Poskytovateľ zodpovedá objednávateľovi za škody v zmysle ustanovení Obchodného zákonníka a v zmysle príslušných všeobecne záväzných právnych predpisov. </w:t>
      </w:r>
    </w:p>
    <w:p w14:paraId="64FF4594" w14:textId="77777777" w:rsidR="00AA7E60" w:rsidRPr="00716EA8" w:rsidRDefault="00AA7E60" w:rsidP="00716EA8">
      <w:pPr>
        <w:pStyle w:val="ListParagraph"/>
        <w:keepNext/>
        <w:spacing w:after="0" w:line="276" w:lineRule="auto"/>
        <w:ind w:left="567"/>
        <w:rPr>
          <w:rFonts w:cs="Arial"/>
          <w:sz w:val="22"/>
          <w:szCs w:val="22"/>
        </w:rPr>
      </w:pPr>
    </w:p>
    <w:p w14:paraId="351F44F3" w14:textId="77777777" w:rsidR="00635616" w:rsidRPr="00716EA8" w:rsidRDefault="00635616" w:rsidP="00716EA8">
      <w:pPr>
        <w:pStyle w:val="ListParagraph"/>
        <w:numPr>
          <w:ilvl w:val="0"/>
          <w:numId w:val="8"/>
        </w:numPr>
        <w:spacing w:after="0" w:line="276" w:lineRule="auto"/>
        <w:ind w:left="567" w:hanging="567"/>
        <w:rPr>
          <w:rFonts w:cs="Arial"/>
          <w:sz w:val="22"/>
          <w:szCs w:val="22"/>
        </w:rPr>
      </w:pPr>
      <w:r w:rsidRPr="00716EA8">
        <w:rPr>
          <w:rFonts w:cs="Arial"/>
          <w:sz w:val="22"/>
          <w:szCs w:val="22"/>
        </w:rPr>
        <w:t>Poskytovateľ zodpovedá za škody, ktoré vzniknú pri poskytovaní služieb podľa tejto zmluvy, zavinené ním, alebo jeho personálom.</w:t>
      </w:r>
    </w:p>
    <w:p w14:paraId="6B4AD5AE" w14:textId="77777777" w:rsidR="00AA7E60" w:rsidRPr="00716EA8" w:rsidRDefault="00AA7E60" w:rsidP="00716EA8">
      <w:pPr>
        <w:spacing w:after="0" w:line="276" w:lineRule="auto"/>
        <w:rPr>
          <w:rFonts w:cs="Arial"/>
        </w:rPr>
      </w:pPr>
    </w:p>
    <w:p w14:paraId="3AB0B50B" w14:textId="7A6FEED4" w:rsidR="001657DC" w:rsidRPr="00716EA8" w:rsidRDefault="001657DC" w:rsidP="00716EA8">
      <w:pPr>
        <w:pStyle w:val="ListParagraph"/>
        <w:numPr>
          <w:ilvl w:val="0"/>
          <w:numId w:val="8"/>
        </w:numPr>
        <w:spacing w:after="0" w:line="276" w:lineRule="auto"/>
        <w:ind w:left="567" w:hanging="567"/>
        <w:rPr>
          <w:rFonts w:cs="Arial"/>
          <w:sz w:val="22"/>
          <w:szCs w:val="22"/>
        </w:rPr>
      </w:pPr>
      <w:bookmarkStart w:id="11" w:name="_Ref74220280"/>
      <w:r w:rsidRPr="00716EA8">
        <w:rPr>
          <w:rFonts w:cs="Arial"/>
          <w:sz w:val="22"/>
          <w:szCs w:val="22"/>
        </w:rPr>
        <w:t xml:space="preserve">V prípade porušenia povinnosti poskytovateľa dodávať čistiaci a hygienický materiál podľa článku III bodu </w:t>
      </w:r>
      <w:r w:rsidRPr="00716EA8">
        <w:rPr>
          <w:sz w:val="22"/>
          <w:szCs w:val="22"/>
        </w:rPr>
        <w:fldChar w:fldCharType="begin"/>
      </w:r>
      <w:r w:rsidRPr="00716EA8">
        <w:rPr>
          <w:rFonts w:cs="Arial"/>
          <w:sz w:val="22"/>
          <w:szCs w:val="22"/>
        </w:rPr>
        <w:instrText xml:space="preserve"> REF _Ref74220280 \w \h  \* MERGEFORMAT </w:instrText>
      </w:r>
      <w:r w:rsidRPr="00716EA8">
        <w:rPr>
          <w:sz w:val="22"/>
          <w:szCs w:val="22"/>
        </w:rPr>
      </w:r>
      <w:r w:rsidRPr="00716EA8">
        <w:rPr>
          <w:sz w:val="22"/>
          <w:szCs w:val="22"/>
        </w:rPr>
        <w:fldChar w:fldCharType="separate"/>
      </w:r>
      <w:r w:rsidRPr="00716EA8">
        <w:rPr>
          <w:rFonts w:cs="Arial"/>
          <w:sz w:val="22"/>
          <w:szCs w:val="22"/>
        </w:rPr>
        <w:t>3</w:t>
      </w:r>
      <w:r w:rsidRPr="00716EA8">
        <w:rPr>
          <w:sz w:val="22"/>
          <w:szCs w:val="22"/>
        </w:rPr>
        <w:fldChar w:fldCharType="end"/>
      </w:r>
      <w:r w:rsidRPr="00716EA8">
        <w:rPr>
          <w:rFonts w:cs="Arial"/>
          <w:sz w:val="22"/>
          <w:szCs w:val="22"/>
        </w:rPr>
        <w:t xml:space="preserve"> tejto zmluvy, je objednávateľ oprávnený požadovať od poskytovateľa zaplatenie zmluvnej pokuty vo výške 100,00 EUR za každý aj začatý deň omeškania poskytovateľa.</w:t>
      </w:r>
    </w:p>
    <w:p w14:paraId="281E3AC5" w14:textId="77777777" w:rsidR="001657DC" w:rsidRPr="00716EA8" w:rsidRDefault="001657DC" w:rsidP="00716EA8">
      <w:pPr>
        <w:pStyle w:val="ListParagraph"/>
        <w:spacing w:after="0" w:line="276" w:lineRule="auto"/>
        <w:rPr>
          <w:rFonts w:cs="Arial"/>
          <w:sz w:val="22"/>
          <w:szCs w:val="22"/>
        </w:rPr>
      </w:pPr>
    </w:p>
    <w:p w14:paraId="0BA4FD5D" w14:textId="195706E8" w:rsidR="00635616" w:rsidRPr="00716EA8" w:rsidRDefault="00635616" w:rsidP="00716EA8">
      <w:pPr>
        <w:pStyle w:val="ListParagraph"/>
        <w:numPr>
          <w:ilvl w:val="0"/>
          <w:numId w:val="8"/>
        </w:numPr>
        <w:spacing w:after="0" w:line="276" w:lineRule="auto"/>
        <w:ind w:left="567" w:hanging="567"/>
        <w:rPr>
          <w:rFonts w:cs="Arial"/>
          <w:sz w:val="22"/>
          <w:szCs w:val="22"/>
        </w:rPr>
      </w:pPr>
      <w:r w:rsidRPr="00716EA8">
        <w:rPr>
          <w:rFonts w:cs="Arial"/>
          <w:sz w:val="22"/>
          <w:szCs w:val="22"/>
        </w:rPr>
        <w:t xml:space="preserve">V prípade omeškania poskytovateľa s odstránením vád v lehote podľa článku IX bodu </w:t>
      </w:r>
      <w:r w:rsidRPr="00716EA8">
        <w:rPr>
          <w:sz w:val="22"/>
          <w:szCs w:val="22"/>
        </w:rPr>
        <w:fldChar w:fldCharType="begin"/>
      </w:r>
      <w:r w:rsidRPr="00716EA8">
        <w:rPr>
          <w:rFonts w:cs="Arial"/>
          <w:sz w:val="22"/>
          <w:szCs w:val="22"/>
        </w:rPr>
        <w:instrText xml:space="preserve"> REF _Ref74220280 \w \h  \* MERGEFORMAT </w:instrText>
      </w:r>
      <w:r w:rsidRPr="00716EA8">
        <w:rPr>
          <w:sz w:val="22"/>
          <w:szCs w:val="22"/>
        </w:rPr>
      </w:r>
      <w:r w:rsidRPr="00716EA8">
        <w:rPr>
          <w:sz w:val="22"/>
          <w:szCs w:val="22"/>
        </w:rPr>
        <w:fldChar w:fldCharType="separate"/>
      </w:r>
      <w:r w:rsidRPr="00716EA8">
        <w:rPr>
          <w:rFonts w:cs="Arial"/>
          <w:sz w:val="22"/>
          <w:szCs w:val="22"/>
        </w:rPr>
        <w:t>3</w:t>
      </w:r>
      <w:r w:rsidRPr="00716EA8">
        <w:rPr>
          <w:sz w:val="22"/>
          <w:szCs w:val="22"/>
        </w:rPr>
        <w:fldChar w:fldCharType="end"/>
      </w:r>
      <w:r w:rsidRPr="00716EA8">
        <w:rPr>
          <w:rFonts w:cs="Arial"/>
          <w:sz w:val="22"/>
          <w:szCs w:val="22"/>
        </w:rPr>
        <w:t xml:space="preserve"> tejto zmluvy, je objednávateľ oprávnený požadovať od poskytovateľa zaplatenie zmluvnej pokuty vo výške </w:t>
      </w:r>
      <w:r w:rsidR="00AA7E60" w:rsidRPr="00716EA8">
        <w:rPr>
          <w:rFonts w:cs="Arial"/>
          <w:sz w:val="22"/>
          <w:szCs w:val="22"/>
        </w:rPr>
        <w:t>100,00 EUR</w:t>
      </w:r>
      <w:r w:rsidRPr="00716EA8">
        <w:rPr>
          <w:rFonts w:cs="Arial"/>
          <w:sz w:val="22"/>
          <w:szCs w:val="22"/>
        </w:rPr>
        <w:t xml:space="preserve"> za každý aj začatý deň omeškania poskytovateľa.</w:t>
      </w:r>
      <w:bookmarkEnd w:id="11"/>
      <w:r w:rsidRPr="00716EA8">
        <w:rPr>
          <w:rFonts w:cs="Arial"/>
          <w:sz w:val="22"/>
          <w:szCs w:val="22"/>
        </w:rPr>
        <w:t xml:space="preserve"> </w:t>
      </w:r>
    </w:p>
    <w:p w14:paraId="20C866DD" w14:textId="77777777" w:rsidR="00AA7E60" w:rsidRPr="00716EA8" w:rsidRDefault="00AA7E60" w:rsidP="00716EA8">
      <w:pPr>
        <w:spacing w:after="0" w:line="276" w:lineRule="auto"/>
        <w:rPr>
          <w:rFonts w:cs="Arial"/>
        </w:rPr>
      </w:pPr>
    </w:p>
    <w:p w14:paraId="7F9B7E18" w14:textId="77777777" w:rsidR="00AA7E60" w:rsidRPr="00716EA8" w:rsidRDefault="00AA7E60" w:rsidP="00716EA8">
      <w:pPr>
        <w:pStyle w:val="ListParagraph"/>
        <w:numPr>
          <w:ilvl w:val="0"/>
          <w:numId w:val="8"/>
        </w:numPr>
        <w:spacing w:after="0" w:line="276" w:lineRule="auto"/>
        <w:ind w:left="567" w:hanging="567"/>
        <w:rPr>
          <w:bCs/>
          <w:color w:val="000000" w:themeColor="text1"/>
          <w:sz w:val="22"/>
          <w:szCs w:val="22"/>
        </w:rPr>
      </w:pPr>
      <w:r w:rsidRPr="00716EA8">
        <w:rPr>
          <w:rFonts w:cs="ArialMT"/>
          <w:sz w:val="22"/>
          <w:szCs w:val="22"/>
        </w:rPr>
        <w:t>Za každé jednotlivé porušenie povinností poskytovateľa, ktoré vyplývajú z predpisov a zásad bezpečnosti a ochrany zdravia pri práci, má objednávateľ právo uplatniť a poskytovateľ</w:t>
      </w:r>
      <w:r w:rsidRPr="00716EA8">
        <w:rPr>
          <w:sz w:val="22"/>
          <w:szCs w:val="22"/>
        </w:rPr>
        <w:t xml:space="preserve"> </w:t>
      </w:r>
      <w:r w:rsidRPr="00716EA8">
        <w:rPr>
          <w:rFonts w:cs="ArialMT"/>
          <w:sz w:val="22"/>
          <w:szCs w:val="22"/>
        </w:rPr>
        <w:t xml:space="preserve">povinnosť zaplatiť zmluvnú pokutu vo výške 500,00 </w:t>
      </w:r>
      <w:r w:rsidRPr="00716EA8">
        <w:rPr>
          <w:sz w:val="22"/>
          <w:szCs w:val="22"/>
        </w:rPr>
        <w:t>EUR</w:t>
      </w:r>
      <w:r w:rsidRPr="00716EA8">
        <w:rPr>
          <w:rFonts w:cs="ArialMT"/>
          <w:sz w:val="22"/>
          <w:szCs w:val="22"/>
        </w:rPr>
        <w:t xml:space="preserve"> jednorazovo.</w:t>
      </w:r>
    </w:p>
    <w:p w14:paraId="0B414BF8" w14:textId="77777777" w:rsidR="00AA7E60" w:rsidRPr="00716EA8" w:rsidRDefault="00AA7E60" w:rsidP="00716EA8">
      <w:pPr>
        <w:pStyle w:val="ListParagraph"/>
        <w:spacing w:after="0" w:line="276" w:lineRule="auto"/>
        <w:ind w:left="567" w:hanging="567"/>
        <w:rPr>
          <w:bCs/>
          <w:color w:val="000000" w:themeColor="text1"/>
          <w:sz w:val="22"/>
          <w:szCs w:val="22"/>
        </w:rPr>
      </w:pPr>
    </w:p>
    <w:p w14:paraId="212C76C7" w14:textId="630C1646" w:rsidR="00635616" w:rsidRPr="00716EA8" w:rsidRDefault="00AA7E60" w:rsidP="00716EA8">
      <w:pPr>
        <w:pStyle w:val="ListParagraph"/>
        <w:numPr>
          <w:ilvl w:val="0"/>
          <w:numId w:val="8"/>
        </w:numPr>
        <w:spacing w:after="0" w:line="276" w:lineRule="auto"/>
        <w:ind w:left="567" w:hanging="567"/>
        <w:rPr>
          <w:rFonts w:cs="Arial"/>
          <w:sz w:val="22"/>
          <w:szCs w:val="22"/>
        </w:rPr>
      </w:pPr>
      <w:r w:rsidRPr="00716EA8">
        <w:rPr>
          <w:rFonts w:cs="Arial"/>
          <w:sz w:val="22"/>
          <w:szCs w:val="22"/>
        </w:rPr>
        <w:t>V prípade omeškania objednávateľa s platením faktúr podľa tejto zmluvy je poskytovateľ oprávnený účtovať objednávateľovi úroky z omeškania vo výške podľa platných ustanovení Obchodného zákonníka</w:t>
      </w:r>
      <w:r w:rsidR="00635616" w:rsidRPr="00716EA8">
        <w:rPr>
          <w:rFonts w:cs="Arial"/>
          <w:sz w:val="22"/>
          <w:szCs w:val="22"/>
        </w:rPr>
        <w:t>.</w:t>
      </w:r>
    </w:p>
    <w:p w14:paraId="3084F4FB" w14:textId="77777777" w:rsidR="00AA7E60" w:rsidRPr="00716EA8" w:rsidRDefault="00AA7E60" w:rsidP="00716EA8">
      <w:pPr>
        <w:spacing w:after="0" w:line="276" w:lineRule="auto"/>
        <w:rPr>
          <w:rFonts w:cs="Arial"/>
        </w:rPr>
      </w:pPr>
    </w:p>
    <w:p w14:paraId="225DC08D" w14:textId="77777777" w:rsidR="00AA7E60" w:rsidRPr="00716EA8" w:rsidRDefault="00AA7E60" w:rsidP="00716EA8">
      <w:pPr>
        <w:pStyle w:val="ListParagraph"/>
        <w:numPr>
          <w:ilvl w:val="0"/>
          <w:numId w:val="8"/>
        </w:numPr>
        <w:spacing w:after="0" w:line="276" w:lineRule="auto"/>
        <w:ind w:left="567" w:hanging="567"/>
        <w:contextualSpacing w:val="0"/>
        <w:rPr>
          <w:rFonts w:cs="Arial"/>
          <w:color w:val="000000" w:themeColor="text1"/>
          <w:sz w:val="22"/>
          <w:szCs w:val="22"/>
        </w:rPr>
      </w:pPr>
      <w:r w:rsidRPr="00716EA8">
        <w:rPr>
          <w:rFonts w:cs="Arial"/>
          <w:color w:val="000000" w:themeColor="text1"/>
          <w:sz w:val="22"/>
          <w:szCs w:val="22"/>
        </w:rPr>
        <w:t>Pokiaľ nie je v niektorom z ustanovení tejto zmluvy uvedené inak, v prípade porušenia akýchkoľvek povinností poskytovateľom vyplývajúcich mu z tejto zmluvy je objednávateľ oprávnený si voči poskytovateľovi uplatňovať popri nároku na zmluvnú pokutu aj nárok na náhradu škody, a to v plnom rozsahu vzniknutej škody.</w:t>
      </w:r>
    </w:p>
    <w:p w14:paraId="01B095C0" w14:textId="77777777" w:rsidR="00AA7E60" w:rsidRPr="00716EA8" w:rsidRDefault="00AA7E60" w:rsidP="00716EA8">
      <w:pPr>
        <w:spacing w:after="0" w:line="276" w:lineRule="auto"/>
        <w:ind w:left="567" w:hanging="567"/>
        <w:rPr>
          <w:rFonts w:cs="Arial"/>
          <w:color w:val="000000" w:themeColor="text1"/>
        </w:rPr>
      </w:pPr>
    </w:p>
    <w:p w14:paraId="4649B66E" w14:textId="77777777" w:rsidR="00AA7E60" w:rsidRPr="00716EA8" w:rsidRDefault="00AA7E60" w:rsidP="00716EA8">
      <w:pPr>
        <w:pStyle w:val="ListParagraph"/>
        <w:numPr>
          <w:ilvl w:val="0"/>
          <w:numId w:val="8"/>
        </w:numPr>
        <w:spacing w:after="0" w:line="276" w:lineRule="auto"/>
        <w:ind w:left="567" w:hanging="567"/>
        <w:contextualSpacing w:val="0"/>
        <w:rPr>
          <w:rFonts w:cs="Arial"/>
          <w:color w:val="000000" w:themeColor="text1"/>
          <w:sz w:val="22"/>
          <w:szCs w:val="22"/>
        </w:rPr>
      </w:pPr>
      <w:r w:rsidRPr="00716EA8">
        <w:rPr>
          <w:rFonts w:cs="Arial"/>
          <w:color w:val="000000" w:themeColor="text1"/>
          <w:sz w:val="22"/>
          <w:szCs w:val="22"/>
        </w:rPr>
        <w:t>Nárok na zmluvnú pokutu a na náhradu škody nezaniká ani v prípade odstúpenia od zmluvy.</w:t>
      </w:r>
    </w:p>
    <w:p w14:paraId="14E874ED" w14:textId="77777777" w:rsidR="00AA7E60" w:rsidRPr="00716EA8" w:rsidRDefault="00AA7E60" w:rsidP="00716EA8">
      <w:pPr>
        <w:pStyle w:val="ListParagraph"/>
        <w:spacing w:after="0" w:line="276" w:lineRule="auto"/>
        <w:rPr>
          <w:rFonts w:cs="Arial"/>
          <w:color w:val="000000" w:themeColor="text1"/>
          <w:sz w:val="22"/>
          <w:szCs w:val="22"/>
        </w:rPr>
      </w:pPr>
    </w:p>
    <w:p w14:paraId="38A70751" w14:textId="77777777" w:rsidR="00AA7E60" w:rsidRPr="00716EA8" w:rsidRDefault="00AA7E60" w:rsidP="00716EA8">
      <w:pPr>
        <w:pStyle w:val="ListParagraph"/>
        <w:numPr>
          <w:ilvl w:val="0"/>
          <w:numId w:val="8"/>
        </w:numPr>
        <w:spacing w:after="0" w:line="276" w:lineRule="auto"/>
        <w:ind w:left="567" w:hanging="567"/>
        <w:contextualSpacing w:val="0"/>
        <w:rPr>
          <w:rFonts w:cs="Arial"/>
          <w:color w:val="000000" w:themeColor="text1"/>
          <w:sz w:val="22"/>
          <w:szCs w:val="22"/>
        </w:rPr>
      </w:pPr>
      <w:r w:rsidRPr="00716EA8">
        <w:rPr>
          <w:rFonts w:cs="Arial"/>
          <w:color w:val="000000" w:themeColor="text1"/>
          <w:sz w:val="22"/>
          <w:szCs w:val="22"/>
        </w:rPr>
        <w:t>Zmluvné pokuty podľa tejto zmluvy sú splatné do 14 kalendárnych dní odo dňa doručenia faktúry druhej zmluvnej strane, ak nie je v zmluve uvedené inak.</w:t>
      </w:r>
    </w:p>
    <w:p w14:paraId="7AD0930D" w14:textId="77777777" w:rsidR="00AA7E60" w:rsidRPr="00716EA8" w:rsidRDefault="00AA7E60" w:rsidP="00716EA8">
      <w:pPr>
        <w:pStyle w:val="ListParagraph"/>
        <w:spacing w:after="0" w:line="276" w:lineRule="auto"/>
        <w:rPr>
          <w:sz w:val="22"/>
          <w:szCs w:val="22"/>
        </w:rPr>
      </w:pPr>
    </w:p>
    <w:p w14:paraId="4FCA2DFD" w14:textId="12473368" w:rsidR="00635616" w:rsidRPr="00716EA8" w:rsidRDefault="00635616" w:rsidP="00716EA8">
      <w:pPr>
        <w:spacing w:after="0" w:line="276" w:lineRule="auto"/>
        <w:jc w:val="center"/>
        <w:rPr>
          <w:rFonts w:cs="Arial"/>
          <w:b/>
          <w:bCs/>
          <w:color w:val="000000" w:themeColor="text1"/>
        </w:rPr>
      </w:pPr>
      <w:r w:rsidRPr="00716EA8">
        <w:rPr>
          <w:b/>
          <w:bCs/>
        </w:rPr>
        <w:t>Článok XI</w:t>
      </w:r>
    </w:p>
    <w:p w14:paraId="1A53127D" w14:textId="77777777" w:rsidR="00635616" w:rsidRPr="00716EA8" w:rsidRDefault="00635616" w:rsidP="00716EA8">
      <w:pPr>
        <w:pStyle w:val="Heading2"/>
        <w:spacing w:before="0" w:after="0" w:line="276" w:lineRule="auto"/>
        <w:ind w:left="567" w:hanging="567"/>
        <w:jc w:val="center"/>
        <w:rPr>
          <w:rFonts w:ascii="Cambria" w:hAnsi="Cambria"/>
          <w:b/>
          <w:bCs/>
          <w:color w:val="auto"/>
          <w:sz w:val="22"/>
          <w:szCs w:val="22"/>
        </w:rPr>
      </w:pPr>
      <w:r w:rsidRPr="00716EA8">
        <w:rPr>
          <w:rFonts w:ascii="Cambria" w:hAnsi="Cambria"/>
          <w:b/>
          <w:bCs/>
          <w:color w:val="auto"/>
          <w:sz w:val="22"/>
          <w:szCs w:val="22"/>
        </w:rPr>
        <w:t>Poistenie</w:t>
      </w:r>
    </w:p>
    <w:p w14:paraId="03A204FE" w14:textId="77777777" w:rsidR="00AA7E60" w:rsidRPr="00716EA8" w:rsidRDefault="00AA7E60" w:rsidP="00716EA8">
      <w:pPr>
        <w:spacing w:after="0" w:line="276" w:lineRule="auto"/>
      </w:pPr>
    </w:p>
    <w:p w14:paraId="7FF8F523" w14:textId="0B08A78C" w:rsidR="00635616" w:rsidRPr="00716EA8" w:rsidRDefault="00635616" w:rsidP="00716EA8">
      <w:pPr>
        <w:spacing w:after="0" w:line="276" w:lineRule="auto"/>
        <w:rPr>
          <w:rFonts w:cs="Arial"/>
        </w:rPr>
      </w:pPr>
      <w:r w:rsidRPr="00716EA8">
        <w:rPr>
          <w:rFonts w:cs="Arial"/>
        </w:rPr>
        <w:t xml:space="preserve">Na zaistenie prípadných nárokov objednávateľa na náhradu škody vyplývajúcej z tejto zmluvy  poskytovateľ vyhlasuje, že má uzavreté poistenie zodpovednosti za škodu spôsobenú pri výkone služby. Poskytovateľ je povinný predložiť objednávateľovi ku dňu podpísania tejto zmluvy platnú a účinnú poistnú zmluvu o poistení zodpovednosti za škodu podľa prvej vety s dohodnutou poistnou sumou najmenej </w:t>
      </w:r>
      <w:r w:rsidR="008F5010" w:rsidRPr="00716EA8">
        <w:rPr>
          <w:rFonts w:cs="Arial"/>
        </w:rPr>
        <w:t>1</w:t>
      </w:r>
      <w:r w:rsidRPr="00716EA8">
        <w:rPr>
          <w:rFonts w:cs="Arial"/>
        </w:rPr>
        <w:t>0</w:t>
      </w:r>
      <w:r w:rsidR="00AA7E60" w:rsidRPr="00716EA8">
        <w:rPr>
          <w:rFonts w:cs="Arial"/>
        </w:rPr>
        <w:t>.</w:t>
      </w:r>
      <w:r w:rsidRPr="00716EA8">
        <w:rPr>
          <w:rFonts w:cs="Arial"/>
        </w:rPr>
        <w:t>000</w:t>
      </w:r>
      <w:r w:rsidR="00AA7E60" w:rsidRPr="00716EA8">
        <w:rPr>
          <w:rFonts w:cs="Arial"/>
        </w:rPr>
        <w:t>,00 EUR</w:t>
      </w:r>
      <w:r w:rsidRPr="00716EA8">
        <w:rPr>
          <w:rFonts w:cs="Arial"/>
        </w:rPr>
        <w:t>.</w:t>
      </w:r>
    </w:p>
    <w:p w14:paraId="24BD6A45" w14:textId="77777777" w:rsidR="0081498C" w:rsidRPr="00716EA8" w:rsidRDefault="0081498C" w:rsidP="00716EA8">
      <w:pPr>
        <w:spacing w:after="0" w:line="276" w:lineRule="auto"/>
      </w:pPr>
    </w:p>
    <w:p w14:paraId="36ABDF92" w14:textId="508BD461" w:rsidR="00635616" w:rsidRPr="00716EA8" w:rsidRDefault="00635616" w:rsidP="00716EA8">
      <w:pPr>
        <w:pStyle w:val="Heading1"/>
        <w:spacing w:before="0" w:after="0" w:line="276" w:lineRule="auto"/>
        <w:jc w:val="center"/>
        <w:rPr>
          <w:rFonts w:ascii="Cambria" w:hAnsi="Cambria"/>
          <w:b/>
          <w:bCs/>
          <w:color w:val="auto"/>
          <w:sz w:val="22"/>
          <w:szCs w:val="22"/>
        </w:rPr>
      </w:pPr>
      <w:r w:rsidRPr="00716EA8">
        <w:rPr>
          <w:rFonts w:ascii="Cambria" w:hAnsi="Cambria"/>
          <w:b/>
          <w:bCs/>
          <w:color w:val="auto"/>
          <w:sz w:val="22"/>
          <w:szCs w:val="22"/>
        </w:rPr>
        <w:lastRenderedPageBreak/>
        <w:t>Článok XII</w:t>
      </w:r>
    </w:p>
    <w:p w14:paraId="7AACC5E4" w14:textId="77777777" w:rsidR="00635616" w:rsidRPr="00716EA8" w:rsidRDefault="00635616" w:rsidP="00716EA8">
      <w:pPr>
        <w:pStyle w:val="Heading2"/>
        <w:spacing w:before="0" w:after="0" w:line="276" w:lineRule="auto"/>
        <w:jc w:val="center"/>
        <w:rPr>
          <w:rFonts w:ascii="Cambria" w:hAnsi="Cambria"/>
          <w:b/>
          <w:bCs/>
          <w:color w:val="auto"/>
          <w:sz w:val="22"/>
          <w:szCs w:val="22"/>
        </w:rPr>
      </w:pPr>
      <w:r w:rsidRPr="00716EA8">
        <w:rPr>
          <w:rFonts w:ascii="Cambria" w:hAnsi="Cambria"/>
          <w:b/>
          <w:bCs/>
          <w:color w:val="auto"/>
          <w:sz w:val="22"/>
          <w:szCs w:val="22"/>
        </w:rPr>
        <w:t>Účinnosť a zánik zmluvy</w:t>
      </w:r>
    </w:p>
    <w:p w14:paraId="14374B80" w14:textId="77777777" w:rsidR="00083D5F" w:rsidRPr="00716EA8" w:rsidRDefault="00083D5F" w:rsidP="00716EA8">
      <w:pPr>
        <w:spacing w:after="0" w:line="276" w:lineRule="auto"/>
      </w:pPr>
    </w:p>
    <w:p w14:paraId="5A01011D" w14:textId="77777777" w:rsidR="00AA7E60" w:rsidRPr="00716EA8" w:rsidRDefault="00AA7E60" w:rsidP="00716EA8">
      <w:pPr>
        <w:pStyle w:val="ListParagraph"/>
        <w:keepNext/>
        <w:keepLines/>
        <w:numPr>
          <w:ilvl w:val="2"/>
          <w:numId w:val="9"/>
        </w:numPr>
        <w:autoSpaceDE w:val="0"/>
        <w:autoSpaceDN w:val="0"/>
        <w:adjustRightInd w:val="0"/>
        <w:spacing w:after="0" w:line="276" w:lineRule="auto"/>
        <w:ind w:left="567" w:hanging="567"/>
        <w:contextualSpacing w:val="0"/>
        <w:rPr>
          <w:rFonts w:eastAsia="Times New Roman" w:cs="Arial"/>
          <w:noProof/>
          <w:color w:val="000000" w:themeColor="text1"/>
          <w:sz w:val="22"/>
          <w:szCs w:val="22"/>
          <w:lang w:eastAsia="sk-SK"/>
        </w:rPr>
      </w:pPr>
      <w:r w:rsidRPr="00716EA8">
        <w:rPr>
          <w:rFonts w:eastAsia="Times New Roman" w:cs="Arial"/>
          <w:noProof/>
          <w:color w:val="000000" w:themeColor="text1"/>
          <w:sz w:val="22"/>
          <w:szCs w:val="22"/>
          <w:lang w:eastAsia="sk-SK"/>
        </w:rPr>
        <w:t xml:space="preserve">Táto zmluva sa uzatvára na dobu určitú, a to </w:t>
      </w:r>
      <w:r w:rsidRPr="00716EA8">
        <w:rPr>
          <w:sz w:val="22"/>
          <w:szCs w:val="22"/>
        </w:rPr>
        <w:t>na 4 (štyri) roky odo dňa nadobudnutia jej účinnosti.</w:t>
      </w:r>
    </w:p>
    <w:p w14:paraId="7394ADF1" w14:textId="77777777" w:rsidR="00AA7E60" w:rsidRPr="00716EA8" w:rsidRDefault="00AA7E60" w:rsidP="00716EA8">
      <w:pPr>
        <w:pStyle w:val="ListParagraph"/>
        <w:keepNext/>
        <w:keepLines/>
        <w:autoSpaceDE w:val="0"/>
        <w:autoSpaceDN w:val="0"/>
        <w:adjustRightInd w:val="0"/>
        <w:spacing w:after="0" w:line="276" w:lineRule="auto"/>
        <w:ind w:left="567" w:hanging="567"/>
        <w:contextualSpacing w:val="0"/>
        <w:rPr>
          <w:rFonts w:eastAsia="Times New Roman" w:cs="Arial"/>
          <w:noProof/>
          <w:color w:val="000000" w:themeColor="text1"/>
          <w:sz w:val="22"/>
          <w:szCs w:val="22"/>
          <w:lang w:eastAsia="sk-SK"/>
        </w:rPr>
      </w:pPr>
    </w:p>
    <w:p w14:paraId="29E1F2C9" w14:textId="77777777" w:rsidR="00AA7E60" w:rsidRPr="00716EA8" w:rsidRDefault="00AA7E60" w:rsidP="00716EA8">
      <w:pPr>
        <w:pStyle w:val="ListParagraph"/>
        <w:numPr>
          <w:ilvl w:val="2"/>
          <w:numId w:val="9"/>
        </w:numPr>
        <w:autoSpaceDE w:val="0"/>
        <w:autoSpaceDN w:val="0"/>
        <w:adjustRightInd w:val="0"/>
        <w:spacing w:after="0" w:line="276" w:lineRule="auto"/>
        <w:ind w:left="567" w:hanging="567"/>
        <w:contextualSpacing w:val="0"/>
        <w:rPr>
          <w:rFonts w:eastAsia="Times New Roman" w:cs="Arial"/>
          <w:noProof/>
          <w:color w:val="000000" w:themeColor="text1"/>
          <w:sz w:val="22"/>
          <w:szCs w:val="22"/>
          <w:lang w:eastAsia="sk-SK"/>
        </w:rPr>
      </w:pPr>
      <w:r w:rsidRPr="00716EA8">
        <w:rPr>
          <w:rFonts w:eastAsia="Times New Roman" w:cs="Arial"/>
          <w:noProof/>
          <w:color w:val="000000" w:themeColor="text1"/>
          <w:sz w:val="22"/>
          <w:szCs w:val="22"/>
          <w:lang w:eastAsia="sk-SK"/>
        </w:rPr>
        <w:t>Táto zmluva môže zaniknúť pred uplynutím doby jej trvania, aj písomnou dohodou zmluvných strán, písomnou výpoveďou objednávateľa a písomným odstúpením od zmluvy.</w:t>
      </w:r>
    </w:p>
    <w:p w14:paraId="5C2BC2CA" w14:textId="77777777" w:rsidR="00AA7E60" w:rsidRPr="00716EA8" w:rsidRDefault="00AA7E60" w:rsidP="00716EA8">
      <w:pPr>
        <w:autoSpaceDE w:val="0"/>
        <w:autoSpaceDN w:val="0"/>
        <w:adjustRightInd w:val="0"/>
        <w:spacing w:after="0" w:line="276" w:lineRule="auto"/>
        <w:ind w:left="567" w:hanging="567"/>
        <w:rPr>
          <w:rFonts w:eastAsia="Times New Roman" w:cs="Arial"/>
          <w:noProof/>
          <w:color w:val="000000" w:themeColor="text1"/>
          <w:lang w:eastAsia="sk-SK"/>
        </w:rPr>
      </w:pPr>
    </w:p>
    <w:p w14:paraId="15DC9AF3" w14:textId="77777777" w:rsidR="00AA7E60" w:rsidRPr="00716EA8" w:rsidRDefault="00AA7E60" w:rsidP="00716EA8">
      <w:pPr>
        <w:pStyle w:val="ListParagraph"/>
        <w:numPr>
          <w:ilvl w:val="2"/>
          <w:numId w:val="9"/>
        </w:numPr>
        <w:autoSpaceDE w:val="0"/>
        <w:autoSpaceDN w:val="0"/>
        <w:adjustRightInd w:val="0"/>
        <w:spacing w:after="0" w:line="276" w:lineRule="auto"/>
        <w:ind w:left="567" w:hanging="567"/>
        <w:contextualSpacing w:val="0"/>
        <w:rPr>
          <w:rFonts w:eastAsia="Times New Roman" w:cs="Arial"/>
          <w:noProof/>
          <w:color w:val="000000" w:themeColor="text1"/>
          <w:sz w:val="22"/>
          <w:szCs w:val="22"/>
          <w:lang w:eastAsia="sk-SK"/>
        </w:rPr>
      </w:pPr>
      <w:r w:rsidRPr="00716EA8">
        <w:rPr>
          <w:rFonts w:eastAsia="Times New Roman" w:cs="Arial"/>
          <w:noProof/>
          <w:color w:val="000000" w:themeColor="text1"/>
          <w:sz w:val="22"/>
          <w:szCs w:val="22"/>
          <w:lang w:eastAsia="sk-SK"/>
        </w:rPr>
        <w:t>V prípade zániku zmluvy dohodou zmluvných strán, táto zaniká dňom uvedeným v tejto dohode. V tejto dohode sa upravia aj vzájomné nároky zmluvných strán vzniknuté z plnenia zmluvných povinností alebo z ich porušenia druhou zmluvnou stranou ku dňu zániku zmluvy dohodou.</w:t>
      </w:r>
    </w:p>
    <w:p w14:paraId="4B310E67" w14:textId="77777777" w:rsidR="00AA7E60" w:rsidRPr="00716EA8" w:rsidRDefault="00AA7E60" w:rsidP="00716EA8">
      <w:pPr>
        <w:autoSpaceDE w:val="0"/>
        <w:autoSpaceDN w:val="0"/>
        <w:adjustRightInd w:val="0"/>
        <w:spacing w:after="0" w:line="276" w:lineRule="auto"/>
        <w:ind w:left="567" w:hanging="567"/>
        <w:rPr>
          <w:rFonts w:eastAsia="Times New Roman" w:cs="Arial"/>
          <w:noProof/>
          <w:color w:val="000000" w:themeColor="text1"/>
          <w:lang w:eastAsia="sk-SK"/>
        </w:rPr>
      </w:pPr>
    </w:p>
    <w:p w14:paraId="3402731D" w14:textId="77777777" w:rsidR="00AA7E60" w:rsidRPr="00716EA8" w:rsidRDefault="00AA7E60" w:rsidP="00716EA8">
      <w:pPr>
        <w:pStyle w:val="ListParagraph"/>
        <w:numPr>
          <w:ilvl w:val="2"/>
          <w:numId w:val="9"/>
        </w:numPr>
        <w:autoSpaceDE w:val="0"/>
        <w:autoSpaceDN w:val="0"/>
        <w:adjustRightInd w:val="0"/>
        <w:spacing w:after="0" w:line="276" w:lineRule="auto"/>
        <w:ind w:left="567" w:hanging="567"/>
        <w:contextualSpacing w:val="0"/>
        <w:rPr>
          <w:rFonts w:eastAsia="Times New Roman" w:cs="Arial"/>
          <w:noProof/>
          <w:color w:val="000000" w:themeColor="text1"/>
          <w:sz w:val="22"/>
          <w:szCs w:val="22"/>
          <w:lang w:eastAsia="sk-SK"/>
        </w:rPr>
      </w:pPr>
      <w:r w:rsidRPr="00716EA8">
        <w:rPr>
          <w:rFonts w:eastAsia="Times New Roman" w:cs="Arial"/>
          <w:noProof/>
          <w:color w:val="000000" w:themeColor="text1"/>
          <w:sz w:val="22"/>
          <w:szCs w:val="22"/>
          <w:lang w:eastAsia="sk-SK"/>
        </w:rPr>
        <w:t>Objednávateľ je oprávnený zmluvu písomne vypovedať, a to aj bez udania dôvodu. Výpovedná doba je trojmesačná a začína plynúť prvým dňom kalendárneho mesiaca nasledujúceho po kalendárnom mesiaci, v ktorom bola výpoveď doručená druhej zmluvnej strane. Počas plynutia výpovednej doby sú zmluvné strany povinné dodržiavať podmienky tejto zmluvy v plnom rozsahu.</w:t>
      </w:r>
    </w:p>
    <w:p w14:paraId="5D06F660" w14:textId="77777777" w:rsidR="00AA7E60" w:rsidRPr="00716EA8" w:rsidRDefault="00AA7E60" w:rsidP="00716EA8">
      <w:pPr>
        <w:autoSpaceDE w:val="0"/>
        <w:autoSpaceDN w:val="0"/>
        <w:adjustRightInd w:val="0"/>
        <w:spacing w:after="0" w:line="276" w:lineRule="auto"/>
        <w:ind w:left="567" w:hanging="567"/>
        <w:rPr>
          <w:rFonts w:eastAsia="Times New Roman" w:cs="Arial"/>
          <w:noProof/>
          <w:color w:val="000000" w:themeColor="text1"/>
          <w:lang w:eastAsia="sk-SK"/>
        </w:rPr>
      </w:pPr>
    </w:p>
    <w:p w14:paraId="6F26AEB8" w14:textId="77777777" w:rsidR="00AA7E60" w:rsidRPr="00716EA8" w:rsidRDefault="00AA7E60" w:rsidP="00716EA8">
      <w:pPr>
        <w:pStyle w:val="ListParagraph"/>
        <w:numPr>
          <w:ilvl w:val="2"/>
          <w:numId w:val="9"/>
        </w:numPr>
        <w:autoSpaceDE w:val="0"/>
        <w:autoSpaceDN w:val="0"/>
        <w:adjustRightInd w:val="0"/>
        <w:spacing w:after="0" w:line="276" w:lineRule="auto"/>
        <w:ind w:left="567" w:hanging="567"/>
        <w:contextualSpacing w:val="0"/>
        <w:rPr>
          <w:rFonts w:eastAsia="Times New Roman" w:cs="Arial"/>
          <w:noProof/>
          <w:color w:val="000000" w:themeColor="text1"/>
          <w:sz w:val="22"/>
          <w:szCs w:val="22"/>
          <w:lang w:eastAsia="sk-SK"/>
        </w:rPr>
      </w:pPr>
      <w:r w:rsidRPr="00716EA8">
        <w:rPr>
          <w:rFonts w:eastAsia="Times New Roman" w:cs="Arial"/>
          <w:noProof/>
          <w:color w:val="000000" w:themeColor="text1"/>
          <w:sz w:val="22"/>
          <w:szCs w:val="22"/>
          <w:lang w:eastAsia="sk-SK"/>
        </w:rPr>
        <w:t xml:space="preserve">Ktorákoľvek zo zmluvných strán môže odstúpiť od tejto zmluvy v prípade podstatného porušenia tejto zmluvy druhou zmluvnou stranou alebo nepodstatného porušenia tejto zmluvy druhou zmluvnou stranou, a to z dôvodov podľa Obchodného zákonníka alebo v prípadoch ustanovených touto zmluvou. </w:t>
      </w:r>
    </w:p>
    <w:p w14:paraId="3A09AD9F" w14:textId="77777777" w:rsidR="00AA7E60" w:rsidRPr="00716EA8" w:rsidRDefault="00AA7E60" w:rsidP="00716EA8">
      <w:pPr>
        <w:autoSpaceDE w:val="0"/>
        <w:autoSpaceDN w:val="0"/>
        <w:adjustRightInd w:val="0"/>
        <w:spacing w:after="0" w:line="276" w:lineRule="auto"/>
        <w:ind w:left="567" w:hanging="567"/>
        <w:rPr>
          <w:rFonts w:eastAsia="Times New Roman" w:cs="Arial"/>
          <w:noProof/>
          <w:color w:val="000000" w:themeColor="text1"/>
          <w:lang w:eastAsia="sk-SK"/>
        </w:rPr>
      </w:pPr>
    </w:p>
    <w:p w14:paraId="20569271" w14:textId="77777777" w:rsidR="00AA7E60" w:rsidRPr="00716EA8" w:rsidRDefault="00AA7E60" w:rsidP="00716EA8">
      <w:pPr>
        <w:pStyle w:val="ListParagraph"/>
        <w:numPr>
          <w:ilvl w:val="2"/>
          <w:numId w:val="9"/>
        </w:numPr>
        <w:autoSpaceDE w:val="0"/>
        <w:autoSpaceDN w:val="0"/>
        <w:adjustRightInd w:val="0"/>
        <w:spacing w:after="0" w:line="276" w:lineRule="auto"/>
        <w:ind w:left="567" w:hanging="567"/>
        <w:rPr>
          <w:rFonts w:eastAsia="Times New Roman" w:cs="Arial"/>
          <w:noProof/>
          <w:color w:val="000000" w:themeColor="text1"/>
          <w:sz w:val="22"/>
          <w:szCs w:val="22"/>
          <w:lang w:eastAsia="sk-SK"/>
        </w:rPr>
      </w:pPr>
      <w:r w:rsidRPr="00716EA8">
        <w:rPr>
          <w:rFonts w:eastAsia="Times New Roman" w:cs="Arial"/>
          <w:noProof/>
          <w:color w:val="000000" w:themeColor="text1"/>
          <w:sz w:val="22"/>
          <w:szCs w:val="22"/>
          <w:lang w:eastAsia="sk-SK"/>
        </w:rPr>
        <w:t>Za podstatné porušenie tejto zmluvy na strane poskytovateľa s možnosťou objednávateľa odstúpiť od zmluvy s okamžitou účinnosťou sa považuje:</w:t>
      </w:r>
    </w:p>
    <w:p w14:paraId="42200BBD" w14:textId="77777777" w:rsidR="00AA7E60" w:rsidRPr="00716EA8" w:rsidRDefault="00AA7E60" w:rsidP="00716EA8">
      <w:pPr>
        <w:autoSpaceDE w:val="0"/>
        <w:autoSpaceDN w:val="0"/>
        <w:adjustRightInd w:val="0"/>
        <w:spacing w:after="0" w:line="276" w:lineRule="auto"/>
        <w:ind w:left="567" w:hanging="567"/>
        <w:rPr>
          <w:rFonts w:eastAsia="Times New Roman" w:cs="Arial"/>
          <w:noProof/>
          <w:lang w:eastAsia="sk-SK"/>
        </w:rPr>
      </w:pPr>
      <w:r w:rsidRPr="00716EA8">
        <w:rPr>
          <w:rFonts w:eastAsia="Times New Roman" w:cs="Arial"/>
          <w:noProof/>
          <w:lang w:eastAsia="sk-SK"/>
        </w:rPr>
        <w:t xml:space="preserve">- </w:t>
      </w:r>
      <w:r w:rsidRPr="00716EA8">
        <w:rPr>
          <w:rFonts w:eastAsia="Times New Roman" w:cs="Arial"/>
          <w:noProof/>
          <w:lang w:eastAsia="sk-SK"/>
        </w:rPr>
        <w:tab/>
        <w:t xml:space="preserve">opakované (minimálne dvakrát) nedodržanie plánovaného denného, týždenného a mesačného objemu poskytovaných služieb s následnou reklamáciou v zmysle článku IX. bodu </w:t>
      </w:r>
      <w:r w:rsidRPr="00716EA8">
        <w:rPr>
          <w:rFonts w:eastAsia="Times New Roman" w:cs="Arial"/>
          <w:noProof/>
          <w:lang w:eastAsia="sk-SK"/>
        </w:rPr>
        <w:fldChar w:fldCharType="begin"/>
      </w:r>
      <w:r w:rsidRPr="00716EA8">
        <w:rPr>
          <w:rFonts w:eastAsia="Times New Roman" w:cs="Arial"/>
          <w:noProof/>
          <w:lang w:eastAsia="sk-SK"/>
        </w:rPr>
        <w:instrText xml:space="preserve"> REF _Ref74220646 \n \h  \* MERGEFORMAT </w:instrText>
      </w:r>
      <w:r w:rsidRPr="00716EA8">
        <w:rPr>
          <w:rFonts w:eastAsia="Times New Roman" w:cs="Arial"/>
          <w:noProof/>
          <w:lang w:eastAsia="sk-SK"/>
        </w:rPr>
      </w:r>
      <w:r w:rsidRPr="00716EA8">
        <w:rPr>
          <w:rFonts w:eastAsia="Times New Roman" w:cs="Arial"/>
          <w:noProof/>
          <w:lang w:eastAsia="sk-SK"/>
        </w:rPr>
        <w:fldChar w:fldCharType="separate"/>
      </w:r>
      <w:r w:rsidRPr="00716EA8">
        <w:rPr>
          <w:rFonts w:eastAsia="Times New Roman" w:cs="Arial"/>
          <w:noProof/>
          <w:lang w:eastAsia="sk-SK"/>
        </w:rPr>
        <w:t>3</w:t>
      </w:r>
      <w:r w:rsidRPr="00716EA8">
        <w:rPr>
          <w:rFonts w:eastAsia="Times New Roman" w:cs="Arial"/>
          <w:noProof/>
          <w:lang w:eastAsia="sk-SK"/>
        </w:rPr>
        <w:fldChar w:fldCharType="end"/>
      </w:r>
      <w:r w:rsidRPr="00716EA8">
        <w:rPr>
          <w:rFonts w:eastAsia="Times New Roman" w:cs="Arial"/>
          <w:noProof/>
          <w:lang w:eastAsia="sk-SK"/>
        </w:rPr>
        <w:t>. tejto zmluvy,</w:t>
      </w:r>
    </w:p>
    <w:p w14:paraId="626F2A86" w14:textId="674E1B55" w:rsidR="00AA7E60" w:rsidRPr="00716EA8" w:rsidRDefault="00AA7E60" w:rsidP="00716EA8">
      <w:pPr>
        <w:autoSpaceDE w:val="0"/>
        <w:autoSpaceDN w:val="0"/>
        <w:adjustRightInd w:val="0"/>
        <w:spacing w:after="0" w:line="276" w:lineRule="auto"/>
        <w:ind w:left="567" w:hanging="567"/>
        <w:rPr>
          <w:rFonts w:eastAsia="Times New Roman" w:cs="Arial"/>
          <w:noProof/>
          <w:lang w:eastAsia="sk-SK"/>
        </w:rPr>
      </w:pPr>
      <w:r w:rsidRPr="00716EA8">
        <w:rPr>
          <w:rFonts w:eastAsia="Times New Roman" w:cs="Arial"/>
          <w:noProof/>
          <w:lang w:eastAsia="sk-SK"/>
        </w:rPr>
        <w:t xml:space="preserve">- </w:t>
      </w:r>
      <w:r w:rsidRPr="00716EA8">
        <w:rPr>
          <w:rFonts w:eastAsia="Times New Roman" w:cs="Arial"/>
          <w:noProof/>
          <w:lang w:eastAsia="sk-SK"/>
        </w:rPr>
        <w:tab/>
        <w:t xml:space="preserve">nedodržanie povinnosti podľa článku </w:t>
      </w:r>
      <w:r w:rsidR="001657DC" w:rsidRPr="00716EA8">
        <w:rPr>
          <w:rFonts w:eastAsia="Times New Roman" w:cs="Arial"/>
          <w:noProof/>
          <w:lang w:eastAsia="sk-SK"/>
        </w:rPr>
        <w:t xml:space="preserve">III bodu 3, čl. </w:t>
      </w:r>
      <w:r w:rsidRPr="00716EA8">
        <w:rPr>
          <w:rFonts w:eastAsia="Times New Roman" w:cs="Arial"/>
          <w:noProof/>
          <w:lang w:eastAsia="sk-SK"/>
        </w:rPr>
        <w:t>V</w:t>
      </w:r>
      <w:r w:rsidR="006E228E" w:rsidRPr="00716EA8">
        <w:rPr>
          <w:rFonts w:eastAsia="Times New Roman" w:cs="Arial"/>
          <w:noProof/>
          <w:lang w:eastAsia="sk-SK"/>
        </w:rPr>
        <w:t>II</w:t>
      </w:r>
      <w:r w:rsidRPr="00716EA8">
        <w:rPr>
          <w:rFonts w:eastAsia="Times New Roman" w:cs="Arial"/>
          <w:noProof/>
          <w:lang w:eastAsia="sk-SK"/>
        </w:rPr>
        <w:t xml:space="preserve"> bodu</w:t>
      </w:r>
      <w:r w:rsidR="0081498C" w:rsidRPr="00716EA8">
        <w:rPr>
          <w:rFonts w:eastAsia="Times New Roman" w:cs="Arial"/>
          <w:noProof/>
          <w:lang w:eastAsia="sk-SK"/>
        </w:rPr>
        <w:t xml:space="preserve"> 5, bodu 7 alebo bodu </w:t>
      </w:r>
      <w:r w:rsidRPr="00716EA8">
        <w:rPr>
          <w:rFonts w:eastAsia="Times New Roman" w:cs="Arial"/>
          <w:noProof/>
          <w:lang w:eastAsia="sk-SK"/>
        </w:rPr>
        <w:t>11 tejto zmluvy</w:t>
      </w:r>
      <w:r w:rsidR="0081498C" w:rsidRPr="00716EA8">
        <w:rPr>
          <w:rFonts w:eastAsia="Times New Roman" w:cs="Arial"/>
          <w:noProof/>
          <w:lang w:eastAsia="sk-SK"/>
        </w:rPr>
        <w:t>,</w:t>
      </w:r>
    </w:p>
    <w:p w14:paraId="4BF50277" w14:textId="26958E37" w:rsidR="00AA7E60" w:rsidRPr="00716EA8" w:rsidRDefault="00AA7E60" w:rsidP="00716EA8">
      <w:pPr>
        <w:autoSpaceDE w:val="0"/>
        <w:autoSpaceDN w:val="0"/>
        <w:adjustRightInd w:val="0"/>
        <w:spacing w:after="0" w:line="276" w:lineRule="auto"/>
        <w:ind w:left="567" w:hanging="567"/>
        <w:rPr>
          <w:rFonts w:cs="Arial"/>
          <w:bCs/>
        </w:rPr>
      </w:pPr>
      <w:r w:rsidRPr="00716EA8">
        <w:rPr>
          <w:rFonts w:eastAsia="Times New Roman" w:cs="Arial"/>
          <w:noProof/>
          <w:lang w:eastAsia="sk-SK"/>
        </w:rPr>
        <w:t>-</w:t>
      </w:r>
      <w:r w:rsidRPr="00716EA8">
        <w:rPr>
          <w:rFonts w:eastAsia="Times New Roman" w:cs="Arial"/>
          <w:noProof/>
          <w:lang w:eastAsia="sk-SK"/>
        </w:rPr>
        <w:tab/>
      </w:r>
      <w:r w:rsidRPr="00716EA8">
        <w:rPr>
          <w:rFonts w:cs="Arial"/>
          <w:bCs/>
        </w:rPr>
        <w:t>porušenie zákazu nelegálnej práce a nelegálneho zamestnávania v zmysle právneho poriadku Slovenskej republiky</w:t>
      </w:r>
      <w:r w:rsidR="0081498C" w:rsidRPr="00716EA8">
        <w:rPr>
          <w:rFonts w:cs="Arial"/>
          <w:bCs/>
        </w:rPr>
        <w:t>,</w:t>
      </w:r>
    </w:p>
    <w:p w14:paraId="75087CD7" w14:textId="0D27D3CC" w:rsidR="00AA7E60" w:rsidRPr="00716EA8" w:rsidRDefault="00AA7E60" w:rsidP="00716EA8">
      <w:pPr>
        <w:autoSpaceDE w:val="0"/>
        <w:autoSpaceDN w:val="0"/>
        <w:adjustRightInd w:val="0"/>
        <w:spacing w:after="0" w:line="276" w:lineRule="auto"/>
        <w:ind w:left="567" w:hanging="567"/>
        <w:rPr>
          <w:rFonts w:cs="Arial"/>
          <w:bCs/>
          <w:color w:val="000000" w:themeColor="text1"/>
        </w:rPr>
      </w:pPr>
      <w:r w:rsidRPr="00716EA8">
        <w:rPr>
          <w:rFonts w:cs="Arial"/>
          <w:bCs/>
          <w:color w:val="000000" w:themeColor="text1"/>
        </w:rPr>
        <w:t xml:space="preserve">- </w:t>
      </w:r>
      <w:r w:rsidRPr="00716EA8">
        <w:rPr>
          <w:rFonts w:cs="Arial"/>
          <w:bCs/>
          <w:color w:val="000000" w:themeColor="text1"/>
        </w:rPr>
        <w:tab/>
        <w:t>podstatné porušenia zmluvy definované v iných ustanoveniach tejto zmluvy.</w:t>
      </w:r>
    </w:p>
    <w:p w14:paraId="61AA2FA1" w14:textId="77777777" w:rsidR="00AA7E60" w:rsidRPr="00716EA8" w:rsidRDefault="00AA7E60" w:rsidP="00716EA8">
      <w:pPr>
        <w:autoSpaceDE w:val="0"/>
        <w:autoSpaceDN w:val="0"/>
        <w:adjustRightInd w:val="0"/>
        <w:spacing w:after="0" w:line="276" w:lineRule="auto"/>
        <w:ind w:left="567" w:hanging="567"/>
        <w:rPr>
          <w:rFonts w:cs="Arial"/>
          <w:bCs/>
          <w:color w:val="000000" w:themeColor="text1"/>
        </w:rPr>
      </w:pPr>
    </w:p>
    <w:p w14:paraId="58F20DC7" w14:textId="77777777" w:rsidR="00AA7E60" w:rsidRPr="00716EA8" w:rsidRDefault="00AA7E60" w:rsidP="00716EA8">
      <w:pPr>
        <w:pStyle w:val="ListParagraph"/>
        <w:keepNext/>
        <w:numPr>
          <w:ilvl w:val="2"/>
          <w:numId w:val="9"/>
        </w:numPr>
        <w:autoSpaceDE w:val="0"/>
        <w:autoSpaceDN w:val="0"/>
        <w:adjustRightInd w:val="0"/>
        <w:spacing w:after="0" w:line="276" w:lineRule="auto"/>
        <w:ind w:left="567" w:hanging="567"/>
        <w:contextualSpacing w:val="0"/>
        <w:rPr>
          <w:rFonts w:eastAsia="Times New Roman" w:cs="Arial"/>
          <w:noProof/>
          <w:color w:val="000000" w:themeColor="text1"/>
          <w:sz w:val="22"/>
          <w:szCs w:val="22"/>
          <w:lang w:eastAsia="sk-SK"/>
        </w:rPr>
      </w:pPr>
      <w:r w:rsidRPr="00716EA8">
        <w:rPr>
          <w:rFonts w:eastAsia="Times New Roman" w:cs="Arial"/>
          <w:noProof/>
          <w:color w:val="000000" w:themeColor="text1"/>
          <w:sz w:val="22"/>
          <w:szCs w:val="22"/>
          <w:lang w:eastAsia="sk-SK"/>
        </w:rPr>
        <w:t xml:space="preserve">Za nepodstatné porušenie tejto zmluvy sa považuje každé porušenie zmluvy, okrem porušení zmluvy definovaných v tejto zmluve ako podstatné porušenie tejto zmluvy. V prípade nepodstatného porušenia tejto zmluvy je druhá zmluvná strana oprávnená odstúpiť od tejto zmluvy len v prípade, že zmluvná strana opakovane poruší svoju zmluvnú povinnosť a ani napriek písomnému upozorneniu na porušovane povinností podľa tejto zmluvy nevykoná nápravu po uplynutí dodatočnej lehoty na nápravu. V písomnom upozornení musí byť podrobne špecifikované porušenie zmluvnej povinnosti ako aj </w:t>
      </w:r>
      <w:r w:rsidRPr="00716EA8">
        <w:rPr>
          <w:rFonts w:eastAsia="Times New Roman" w:cs="Arial"/>
          <w:noProof/>
          <w:color w:val="000000" w:themeColor="text1"/>
          <w:sz w:val="22"/>
          <w:szCs w:val="22"/>
          <w:lang w:eastAsia="sk-SK"/>
        </w:rPr>
        <w:lastRenderedPageBreak/>
        <w:t xml:space="preserve">upozornenie na právo odstúpiť od tejto zmluvy v prípade neodstránenia porušenia povinností ani v dodatočnej lehote. </w:t>
      </w:r>
    </w:p>
    <w:p w14:paraId="59076069" w14:textId="77777777" w:rsidR="00AA7E60" w:rsidRPr="00716EA8" w:rsidRDefault="00AA7E60" w:rsidP="00716EA8">
      <w:pPr>
        <w:pStyle w:val="ListParagraph"/>
        <w:keepNext/>
        <w:autoSpaceDE w:val="0"/>
        <w:autoSpaceDN w:val="0"/>
        <w:adjustRightInd w:val="0"/>
        <w:spacing w:after="0" w:line="276" w:lineRule="auto"/>
        <w:ind w:left="567" w:hanging="567"/>
        <w:contextualSpacing w:val="0"/>
        <w:rPr>
          <w:rFonts w:eastAsia="Times New Roman" w:cs="Arial"/>
          <w:noProof/>
          <w:color w:val="000000" w:themeColor="text1"/>
          <w:sz w:val="22"/>
          <w:szCs w:val="22"/>
          <w:lang w:eastAsia="sk-SK"/>
        </w:rPr>
      </w:pPr>
    </w:p>
    <w:p w14:paraId="0B0A832D" w14:textId="77777777" w:rsidR="00AA7E60" w:rsidRPr="00716EA8" w:rsidRDefault="00AA7E60" w:rsidP="00716EA8">
      <w:pPr>
        <w:pStyle w:val="ListParagraph"/>
        <w:keepNext/>
        <w:numPr>
          <w:ilvl w:val="2"/>
          <w:numId w:val="9"/>
        </w:numPr>
        <w:autoSpaceDE w:val="0"/>
        <w:autoSpaceDN w:val="0"/>
        <w:adjustRightInd w:val="0"/>
        <w:spacing w:after="0" w:line="276" w:lineRule="auto"/>
        <w:ind w:left="567" w:hanging="567"/>
        <w:contextualSpacing w:val="0"/>
        <w:rPr>
          <w:rFonts w:eastAsia="Times New Roman" w:cs="Arial"/>
          <w:noProof/>
          <w:color w:val="000000" w:themeColor="text1"/>
          <w:sz w:val="22"/>
          <w:szCs w:val="22"/>
          <w:lang w:eastAsia="sk-SK"/>
        </w:rPr>
      </w:pPr>
      <w:r w:rsidRPr="00716EA8">
        <w:rPr>
          <w:rFonts w:eastAsia="Times New Roman" w:cs="Arial"/>
          <w:noProof/>
          <w:color w:val="000000" w:themeColor="text1"/>
          <w:sz w:val="22"/>
          <w:szCs w:val="22"/>
          <w:lang w:eastAsia="sk-SK"/>
        </w:rPr>
        <w:t>Právne účinky odstúpenia od zmluvy nastanú dňom doručenia písomného oznámenia o odstúpení od zmluvy druhej zmluvnej strane.</w:t>
      </w:r>
    </w:p>
    <w:p w14:paraId="2D56FF75" w14:textId="77777777" w:rsidR="00AA7E60" w:rsidRPr="00716EA8" w:rsidRDefault="00AA7E60" w:rsidP="00716EA8">
      <w:pPr>
        <w:keepNext/>
        <w:autoSpaceDE w:val="0"/>
        <w:autoSpaceDN w:val="0"/>
        <w:adjustRightInd w:val="0"/>
        <w:spacing w:after="0" w:line="276" w:lineRule="auto"/>
        <w:ind w:left="567" w:hanging="567"/>
        <w:rPr>
          <w:rFonts w:eastAsia="Times New Roman" w:cs="Arial"/>
          <w:noProof/>
          <w:color w:val="000000" w:themeColor="text1"/>
          <w:lang w:eastAsia="sk-SK"/>
        </w:rPr>
      </w:pPr>
    </w:p>
    <w:p w14:paraId="7D93087D" w14:textId="77777777" w:rsidR="00AA7E60" w:rsidRPr="00716EA8" w:rsidRDefault="00AA7E60" w:rsidP="00716EA8">
      <w:pPr>
        <w:pStyle w:val="ListParagraph"/>
        <w:keepNext/>
        <w:numPr>
          <w:ilvl w:val="2"/>
          <w:numId w:val="9"/>
        </w:numPr>
        <w:autoSpaceDE w:val="0"/>
        <w:autoSpaceDN w:val="0"/>
        <w:adjustRightInd w:val="0"/>
        <w:spacing w:after="0" w:line="276" w:lineRule="auto"/>
        <w:ind w:left="567" w:hanging="567"/>
        <w:contextualSpacing w:val="0"/>
        <w:rPr>
          <w:color w:val="000000" w:themeColor="text1"/>
          <w:sz w:val="22"/>
          <w:szCs w:val="22"/>
        </w:rPr>
      </w:pPr>
      <w:r w:rsidRPr="00716EA8">
        <w:rPr>
          <w:color w:val="000000" w:themeColor="text1"/>
          <w:sz w:val="22"/>
          <w:szCs w:val="22"/>
        </w:rPr>
        <w:t>Objednávateľ môže odstúpiť od tejto zmluvy aj v súlade s ustanovením § 19 zákona o verejnom obstarávaní.</w:t>
      </w:r>
    </w:p>
    <w:p w14:paraId="48872B75" w14:textId="77777777" w:rsidR="00635616" w:rsidRPr="00716EA8" w:rsidRDefault="00635616" w:rsidP="00716EA8">
      <w:pPr>
        <w:pStyle w:val="ListParagraph"/>
        <w:autoSpaceDE w:val="0"/>
        <w:autoSpaceDN w:val="0"/>
        <w:adjustRightInd w:val="0"/>
        <w:spacing w:after="0" w:line="276" w:lineRule="auto"/>
        <w:ind w:left="360"/>
        <w:rPr>
          <w:noProof/>
          <w:sz w:val="22"/>
          <w:szCs w:val="22"/>
          <w:lang w:eastAsia="sk-SK"/>
        </w:rPr>
      </w:pPr>
    </w:p>
    <w:p w14:paraId="049AFAE7" w14:textId="76971B14" w:rsidR="00635616" w:rsidRPr="00716EA8" w:rsidRDefault="00635616" w:rsidP="00716EA8">
      <w:pPr>
        <w:pStyle w:val="Heading1"/>
        <w:spacing w:before="0" w:after="0" w:line="276" w:lineRule="auto"/>
        <w:jc w:val="center"/>
        <w:rPr>
          <w:rFonts w:ascii="Cambria" w:hAnsi="Cambria"/>
          <w:b/>
          <w:bCs/>
          <w:color w:val="auto"/>
          <w:sz w:val="22"/>
          <w:szCs w:val="22"/>
        </w:rPr>
      </w:pPr>
      <w:r w:rsidRPr="00716EA8">
        <w:rPr>
          <w:rFonts w:ascii="Cambria" w:hAnsi="Cambria"/>
          <w:b/>
          <w:bCs/>
          <w:color w:val="auto"/>
          <w:sz w:val="22"/>
          <w:szCs w:val="22"/>
        </w:rPr>
        <w:t>Článok XIII</w:t>
      </w:r>
    </w:p>
    <w:p w14:paraId="1BD429EB" w14:textId="137A5646" w:rsidR="00AA7E60" w:rsidRPr="00716EA8" w:rsidRDefault="00AA7E60" w:rsidP="00716EA8">
      <w:pPr>
        <w:pStyle w:val="Heading2"/>
        <w:spacing w:before="0" w:after="0" w:line="276" w:lineRule="auto"/>
        <w:jc w:val="center"/>
        <w:rPr>
          <w:rFonts w:ascii="Cambria" w:hAnsi="Cambria"/>
          <w:b/>
          <w:bCs/>
          <w:color w:val="auto"/>
          <w:sz w:val="22"/>
          <w:szCs w:val="22"/>
        </w:rPr>
      </w:pPr>
      <w:r w:rsidRPr="00716EA8">
        <w:rPr>
          <w:rFonts w:ascii="Cambria" w:hAnsi="Cambria"/>
          <w:b/>
          <w:bCs/>
          <w:color w:val="auto"/>
          <w:sz w:val="22"/>
          <w:szCs w:val="22"/>
        </w:rPr>
        <w:t>Nahradenie poskytovateľa</w:t>
      </w:r>
    </w:p>
    <w:p w14:paraId="2CC2CF60" w14:textId="77777777" w:rsidR="00AA7E60" w:rsidRPr="00716EA8" w:rsidRDefault="00AA7E60" w:rsidP="00716EA8">
      <w:pPr>
        <w:spacing w:after="0" w:line="276" w:lineRule="auto"/>
      </w:pPr>
    </w:p>
    <w:p w14:paraId="70341EA6" w14:textId="77777777" w:rsidR="00AA7E60" w:rsidRPr="00716EA8" w:rsidRDefault="00AA7E60" w:rsidP="00716EA8">
      <w:pPr>
        <w:pStyle w:val="ListParagraph"/>
        <w:keepNext/>
        <w:numPr>
          <w:ilvl w:val="2"/>
          <w:numId w:val="27"/>
        </w:numPr>
        <w:autoSpaceDE w:val="0"/>
        <w:autoSpaceDN w:val="0"/>
        <w:adjustRightInd w:val="0"/>
        <w:spacing w:after="0" w:line="276" w:lineRule="auto"/>
        <w:ind w:left="567" w:hanging="567"/>
        <w:contextualSpacing w:val="0"/>
        <w:rPr>
          <w:rFonts w:eastAsia="Times New Roman"/>
          <w:sz w:val="22"/>
          <w:szCs w:val="22"/>
        </w:rPr>
      </w:pPr>
      <w:r w:rsidRPr="00716EA8">
        <w:rPr>
          <w:color w:val="000000" w:themeColor="text1"/>
          <w:sz w:val="22"/>
          <w:szCs w:val="22"/>
        </w:rPr>
        <w:t>Zmluvné</w:t>
      </w:r>
      <w:r w:rsidRPr="00716EA8">
        <w:rPr>
          <w:sz w:val="22"/>
          <w:szCs w:val="22"/>
        </w:rPr>
        <w:t xml:space="preserve"> strany sa v súlade s § 18 ods. 1 písm. a) a d) bod 1. zákona o verejnom obstarávaní dohodli, že v</w:t>
      </w:r>
      <w:r w:rsidRPr="00716EA8">
        <w:rPr>
          <w:rFonts w:eastAsia="Times New Roman"/>
          <w:sz w:val="22"/>
          <w:szCs w:val="22"/>
        </w:rPr>
        <w:t xml:space="preserve"> prípade podstatného porušenia zmluvy poskytovateľom je objednávateľ oprávnený vykonať zmenu zmluvy spočívajúcu v zmene osoby poskytovateľa. </w:t>
      </w:r>
    </w:p>
    <w:p w14:paraId="1A88C41D" w14:textId="77777777" w:rsidR="00AA7E60" w:rsidRPr="00716EA8" w:rsidRDefault="00AA7E60" w:rsidP="00716EA8">
      <w:pPr>
        <w:pStyle w:val="ListParagraph"/>
        <w:keepNext/>
        <w:autoSpaceDE w:val="0"/>
        <w:autoSpaceDN w:val="0"/>
        <w:adjustRightInd w:val="0"/>
        <w:spacing w:after="0" w:line="276" w:lineRule="auto"/>
        <w:ind w:left="567" w:hanging="567"/>
        <w:contextualSpacing w:val="0"/>
        <w:rPr>
          <w:rFonts w:eastAsia="Times New Roman"/>
          <w:sz w:val="22"/>
          <w:szCs w:val="22"/>
        </w:rPr>
      </w:pPr>
    </w:p>
    <w:p w14:paraId="0BD83F1E" w14:textId="74482280" w:rsidR="00AA7E60" w:rsidRPr="00716EA8" w:rsidRDefault="00AA7E60" w:rsidP="00716EA8">
      <w:pPr>
        <w:pStyle w:val="ListParagraph"/>
        <w:keepNext/>
        <w:numPr>
          <w:ilvl w:val="2"/>
          <w:numId w:val="27"/>
        </w:numPr>
        <w:autoSpaceDE w:val="0"/>
        <w:autoSpaceDN w:val="0"/>
        <w:adjustRightInd w:val="0"/>
        <w:spacing w:after="0" w:line="276" w:lineRule="auto"/>
        <w:ind w:left="567" w:hanging="567"/>
        <w:contextualSpacing w:val="0"/>
        <w:rPr>
          <w:rFonts w:eastAsia="Times New Roman"/>
          <w:sz w:val="22"/>
          <w:szCs w:val="22"/>
        </w:rPr>
      </w:pPr>
      <w:r w:rsidRPr="00716EA8">
        <w:rPr>
          <w:rFonts w:eastAsia="Times New Roman"/>
          <w:sz w:val="22"/>
          <w:szCs w:val="22"/>
        </w:rPr>
        <w:t xml:space="preserve">Zmenu v osobe poskytovateľa je objednávateľ oprávnený vykonať nahradením pôvodného poskytovateľa (ďalej len „pôvodný poskytovateľ“) subjektom, ktorý ako uchádzač vo verejnom obstarávaní, ktorého výsledkom je uzatvorenie tejto zmluvy, splnil podmienky účasti, všetky požiadavky na predmet zákazky, vrátane splnenia povinností v zmysle súťažných podkladov a umiestnil sa na druhom mieste </w:t>
      </w:r>
      <w:r w:rsidR="008F5010" w:rsidRPr="00716EA8">
        <w:rPr>
          <w:rFonts w:eastAsia="Times New Roman"/>
          <w:sz w:val="22"/>
          <w:szCs w:val="22"/>
        </w:rPr>
        <w:t xml:space="preserve">v poradí (následne analogicky na treťom mieste v poradí alebo na ďalšom mieste v poradí) </w:t>
      </w:r>
      <w:r w:rsidRPr="00716EA8">
        <w:rPr>
          <w:rFonts w:eastAsia="Times New Roman"/>
          <w:sz w:val="22"/>
          <w:szCs w:val="22"/>
        </w:rPr>
        <w:t xml:space="preserve">na základe vyhodnotenia kritérií vo verejnom obstarávaní, ktorého výsledkom je uzatvorenie tejto zmluvy (ďalej len „nový poskytovateľ"). </w:t>
      </w:r>
    </w:p>
    <w:p w14:paraId="01FA0651" w14:textId="77777777" w:rsidR="00AA7E60" w:rsidRPr="00716EA8" w:rsidRDefault="00AA7E60" w:rsidP="00716EA8">
      <w:pPr>
        <w:pStyle w:val="ListParagraph"/>
        <w:spacing w:after="0" w:line="276" w:lineRule="auto"/>
        <w:ind w:left="567" w:hanging="567"/>
        <w:rPr>
          <w:rFonts w:eastAsia="Times New Roman"/>
          <w:sz w:val="22"/>
          <w:szCs w:val="22"/>
        </w:rPr>
      </w:pPr>
    </w:p>
    <w:p w14:paraId="6FD10F8A" w14:textId="5C92E532" w:rsidR="00AA7E60" w:rsidRPr="00716EA8" w:rsidRDefault="00AA7E60" w:rsidP="00716EA8">
      <w:pPr>
        <w:pStyle w:val="ListParagraph"/>
        <w:keepNext/>
        <w:numPr>
          <w:ilvl w:val="2"/>
          <w:numId w:val="27"/>
        </w:numPr>
        <w:autoSpaceDE w:val="0"/>
        <w:autoSpaceDN w:val="0"/>
        <w:adjustRightInd w:val="0"/>
        <w:spacing w:after="0" w:line="276" w:lineRule="auto"/>
        <w:ind w:left="567" w:hanging="567"/>
        <w:contextualSpacing w:val="0"/>
        <w:rPr>
          <w:rFonts w:eastAsia="Times New Roman"/>
          <w:sz w:val="22"/>
          <w:szCs w:val="22"/>
        </w:rPr>
      </w:pPr>
      <w:r w:rsidRPr="00716EA8">
        <w:rPr>
          <w:rFonts w:eastAsia="Times New Roman"/>
          <w:sz w:val="22"/>
          <w:szCs w:val="22"/>
        </w:rPr>
        <w:t>Poskytovateľ súhlasí s takouto zmenou zmluvy, ak objednávateľ nahradí pôvodného poskytovateľa novým poskytovateľom podľa bodu 2 tohto článku zmluvy. Poskytovateľ súhlasí s tým, že nadobudnutím účinnosti zmeny v osobe poskytovateľa prestáva byť zmluvnou stranou zmluvy a zmluvnou stranou zmluvy sa stáva nový poskytovateľ.</w:t>
      </w:r>
      <w:r w:rsidR="00032D68" w:rsidRPr="00716EA8">
        <w:rPr>
          <w:rFonts w:eastAsia="Times New Roman"/>
          <w:sz w:val="22"/>
          <w:szCs w:val="22"/>
        </w:rPr>
        <w:t xml:space="preserve"> </w:t>
      </w:r>
    </w:p>
    <w:p w14:paraId="424E113A" w14:textId="77777777" w:rsidR="00AA7E60" w:rsidRPr="00716EA8" w:rsidRDefault="00AA7E60" w:rsidP="00716EA8">
      <w:pPr>
        <w:pStyle w:val="ListParagraph"/>
        <w:spacing w:after="0" w:line="276" w:lineRule="auto"/>
        <w:ind w:left="567" w:hanging="567"/>
        <w:rPr>
          <w:rFonts w:eastAsia="Times New Roman"/>
          <w:sz w:val="22"/>
          <w:szCs w:val="22"/>
        </w:rPr>
      </w:pPr>
    </w:p>
    <w:p w14:paraId="47F7C4CC" w14:textId="77777777" w:rsidR="00AA7E60" w:rsidRPr="00716EA8" w:rsidRDefault="00AA7E60" w:rsidP="00716EA8">
      <w:pPr>
        <w:pStyle w:val="ListParagraph"/>
        <w:keepNext/>
        <w:numPr>
          <w:ilvl w:val="2"/>
          <w:numId w:val="27"/>
        </w:numPr>
        <w:autoSpaceDE w:val="0"/>
        <w:autoSpaceDN w:val="0"/>
        <w:adjustRightInd w:val="0"/>
        <w:spacing w:after="0" w:line="276" w:lineRule="auto"/>
        <w:ind w:left="567" w:hanging="567"/>
        <w:contextualSpacing w:val="0"/>
        <w:rPr>
          <w:rFonts w:eastAsia="Times New Roman"/>
          <w:sz w:val="22"/>
          <w:szCs w:val="22"/>
        </w:rPr>
      </w:pPr>
      <w:r w:rsidRPr="00716EA8">
        <w:rPr>
          <w:rFonts w:eastAsia="Times New Roman"/>
          <w:sz w:val="22"/>
          <w:szCs w:val="22"/>
        </w:rPr>
        <w:t xml:space="preserve">Pôvodný poskytovateľ je povinný kontinuálne a riadne od oznámenia objednávateľa za účelom zmeny zmluvy podľa tohto článku zmluvy poskytnúť objednávateľovi všetku potrebnú súčinnosť, najmä vykonať úkony, ktoré sú nevyhnutné na riadne plnenie zmluvy do okamihu zmeny v osobe poskytovateľa, odovzdať objednávateľovi všetky potrebné veci, ktoré mu boli objednávateľom poskytnuté na účel riadneho plnenia tejto zmluvy (napr. vstupové karty a dokumenty, ktoré vznikli v súvislosti s poskytovaním upratovacích služieb (BOZP) tak, aby nedošlo k vzniku škody alebo inej ujmy objednávateľovi. </w:t>
      </w:r>
    </w:p>
    <w:p w14:paraId="0745A113" w14:textId="77777777" w:rsidR="00AA7E60" w:rsidRPr="00716EA8" w:rsidRDefault="00AA7E60" w:rsidP="00716EA8">
      <w:pPr>
        <w:pStyle w:val="ListParagraph"/>
        <w:spacing w:after="0" w:line="276" w:lineRule="auto"/>
        <w:ind w:left="567" w:hanging="567"/>
        <w:rPr>
          <w:rFonts w:eastAsia="Times New Roman"/>
          <w:sz w:val="22"/>
          <w:szCs w:val="22"/>
        </w:rPr>
      </w:pPr>
    </w:p>
    <w:p w14:paraId="15411D03" w14:textId="77777777" w:rsidR="00AA7E60" w:rsidRPr="00716EA8" w:rsidRDefault="00AA7E60" w:rsidP="00716EA8">
      <w:pPr>
        <w:pStyle w:val="ListParagraph"/>
        <w:keepNext/>
        <w:numPr>
          <w:ilvl w:val="2"/>
          <w:numId w:val="27"/>
        </w:numPr>
        <w:autoSpaceDE w:val="0"/>
        <w:autoSpaceDN w:val="0"/>
        <w:adjustRightInd w:val="0"/>
        <w:spacing w:after="0" w:line="276" w:lineRule="auto"/>
        <w:ind w:left="567" w:hanging="567"/>
        <w:contextualSpacing w:val="0"/>
        <w:rPr>
          <w:rFonts w:eastAsia="Times New Roman"/>
          <w:sz w:val="22"/>
          <w:szCs w:val="22"/>
        </w:rPr>
      </w:pPr>
      <w:r w:rsidRPr="00716EA8">
        <w:rPr>
          <w:rFonts w:eastAsia="Times New Roman"/>
          <w:sz w:val="22"/>
          <w:szCs w:val="22"/>
        </w:rPr>
        <w:t xml:space="preserve">V prípade omeškania pôvodného poskytovateľa s plnením povinnosti podľa bodu 4 tohto článku zmluvy (neposkytnutie súčinnosti) vzniká objednávateľovi za každý začatý deň omeškania nárok na zaplatenie zmluvnej pokuty zo strany pôvodného poskytovateľa vo výške 150,00 </w:t>
      </w:r>
      <w:r w:rsidRPr="00716EA8">
        <w:rPr>
          <w:sz w:val="22"/>
          <w:szCs w:val="22"/>
        </w:rPr>
        <w:t>EUR</w:t>
      </w:r>
      <w:r w:rsidRPr="00716EA8">
        <w:rPr>
          <w:rFonts w:eastAsia="Times New Roman"/>
          <w:sz w:val="22"/>
          <w:szCs w:val="22"/>
        </w:rPr>
        <w:t xml:space="preserve"> (slovom: stopäťdesiat eur). Povinnosť nahradiť škodu vzniknutú v dôsledku porušenia povinnosti zabezpečenej zmluvnou pokutou ostáva zaplatením zmluvnej pokuty nedotknutá, a to aj v rozsahu prevyšujúcom zmluvnú pokutu.</w:t>
      </w:r>
    </w:p>
    <w:p w14:paraId="7E02BE06" w14:textId="77777777" w:rsidR="00AA7E60" w:rsidRPr="00716EA8" w:rsidRDefault="00AA7E60" w:rsidP="00716EA8">
      <w:pPr>
        <w:pStyle w:val="ListParagraph"/>
        <w:spacing w:after="0" w:line="276" w:lineRule="auto"/>
        <w:ind w:left="567" w:hanging="567"/>
        <w:rPr>
          <w:rFonts w:eastAsia="Times New Roman"/>
          <w:sz w:val="22"/>
          <w:szCs w:val="22"/>
        </w:rPr>
      </w:pPr>
    </w:p>
    <w:p w14:paraId="4A40E663" w14:textId="77777777" w:rsidR="00AA7E60" w:rsidRPr="00716EA8" w:rsidRDefault="00AA7E60" w:rsidP="00716EA8">
      <w:pPr>
        <w:pStyle w:val="ListParagraph"/>
        <w:keepNext/>
        <w:numPr>
          <w:ilvl w:val="2"/>
          <w:numId w:val="27"/>
        </w:numPr>
        <w:autoSpaceDE w:val="0"/>
        <w:autoSpaceDN w:val="0"/>
        <w:adjustRightInd w:val="0"/>
        <w:spacing w:after="0" w:line="276" w:lineRule="auto"/>
        <w:ind w:left="567" w:hanging="567"/>
        <w:contextualSpacing w:val="0"/>
        <w:rPr>
          <w:rFonts w:eastAsia="Times New Roman"/>
          <w:sz w:val="22"/>
          <w:szCs w:val="22"/>
        </w:rPr>
      </w:pPr>
      <w:r w:rsidRPr="00716EA8">
        <w:rPr>
          <w:rFonts w:eastAsia="Times New Roman"/>
          <w:sz w:val="22"/>
          <w:szCs w:val="22"/>
        </w:rPr>
        <w:lastRenderedPageBreak/>
        <w:t>Nahradenie pôvodného poskytovateľa novým poskytovateľom sa v súlade s § 18 ods. 1 písm. a) zákona o verejnom obstarávaní, okrem vyššie uvedeného, riadi týmito pravidlami:</w:t>
      </w:r>
    </w:p>
    <w:p w14:paraId="36D347B2" w14:textId="77777777" w:rsidR="00AA7E60" w:rsidRPr="00716EA8" w:rsidRDefault="00AA7E60" w:rsidP="00716EA8">
      <w:pPr>
        <w:pStyle w:val="ListParagraph"/>
        <w:keepNext/>
        <w:autoSpaceDE w:val="0"/>
        <w:autoSpaceDN w:val="0"/>
        <w:adjustRightInd w:val="0"/>
        <w:spacing w:after="0" w:line="276" w:lineRule="auto"/>
        <w:ind w:left="567" w:hanging="567"/>
        <w:contextualSpacing w:val="0"/>
        <w:rPr>
          <w:rFonts w:eastAsia="Times New Roman"/>
          <w:sz w:val="22"/>
          <w:szCs w:val="22"/>
        </w:rPr>
      </w:pPr>
    </w:p>
    <w:p w14:paraId="6272486F" w14:textId="77777777" w:rsidR="00AA7E60" w:rsidRPr="00716EA8" w:rsidRDefault="00AA7E60" w:rsidP="00716EA8">
      <w:pPr>
        <w:pStyle w:val="ListParagraph"/>
        <w:keepNext/>
        <w:autoSpaceDE w:val="0"/>
        <w:autoSpaceDN w:val="0"/>
        <w:adjustRightInd w:val="0"/>
        <w:spacing w:after="0" w:line="276" w:lineRule="auto"/>
        <w:ind w:left="567"/>
        <w:contextualSpacing w:val="0"/>
        <w:rPr>
          <w:rFonts w:eastAsia="Times New Roman"/>
          <w:sz w:val="22"/>
          <w:szCs w:val="22"/>
        </w:rPr>
      </w:pPr>
      <w:r w:rsidRPr="00716EA8">
        <w:rPr>
          <w:rFonts w:eastAsia="Times New Roman"/>
          <w:sz w:val="22"/>
          <w:szCs w:val="22"/>
        </w:rPr>
        <w:t>Objednávateľ písomne oznámi pôvodnému poskytovateľovi  nahradenie pôvodného poskytovateľa novým poskytovateľom, pričom toto oznámenie bude obsahovať termín, ku ktorému má k zámene poskytovateľov prísť, avšak najskôr k prvému dňu mesiaca nasledujúceho po doručení oznámenia pôvodnému poskytovateľovi, identifikačné údaje nového poskytovateľa, odôvodnenie nahradenia pôvodného poskytovateľa novým poskytovateľom a požiadavky na súčinnosť, ktorú je pôvodný poskytovateľ povinný poskytnúť objednávateľovi v zmysle tejto zmluvy.</w:t>
      </w:r>
    </w:p>
    <w:p w14:paraId="6369E2F1" w14:textId="77777777" w:rsidR="00AA7E60" w:rsidRPr="00716EA8" w:rsidRDefault="00AA7E60" w:rsidP="00716EA8">
      <w:pPr>
        <w:spacing w:after="0" w:line="276" w:lineRule="auto"/>
      </w:pPr>
    </w:p>
    <w:p w14:paraId="491CDEEB" w14:textId="1DF6CCF9" w:rsidR="00AA7E60" w:rsidRPr="00716EA8" w:rsidRDefault="00AA7E60" w:rsidP="00716EA8">
      <w:pPr>
        <w:pStyle w:val="Heading1"/>
        <w:spacing w:before="0" w:after="0" w:line="276" w:lineRule="auto"/>
        <w:jc w:val="center"/>
        <w:rPr>
          <w:rFonts w:ascii="Cambria" w:hAnsi="Cambria"/>
          <w:b/>
          <w:bCs/>
          <w:color w:val="auto"/>
          <w:sz w:val="22"/>
          <w:szCs w:val="22"/>
        </w:rPr>
      </w:pPr>
      <w:r w:rsidRPr="00716EA8">
        <w:rPr>
          <w:rFonts w:ascii="Cambria" w:hAnsi="Cambria"/>
          <w:b/>
          <w:bCs/>
          <w:color w:val="auto"/>
          <w:sz w:val="22"/>
          <w:szCs w:val="22"/>
        </w:rPr>
        <w:t>Článok XIV</w:t>
      </w:r>
    </w:p>
    <w:p w14:paraId="489829C3" w14:textId="13E5625F" w:rsidR="00635616" w:rsidRPr="00716EA8" w:rsidRDefault="00635616" w:rsidP="00716EA8">
      <w:pPr>
        <w:pStyle w:val="Heading2"/>
        <w:spacing w:before="0" w:after="0" w:line="276" w:lineRule="auto"/>
        <w:jc w:val="center"/>
        <w:rPr>
          <w:rFonts w:ascii="Cambria" w:hAnsi="Cambria"/>
          <w:b/>
          <w:bCs/>
          <w:color w:val="auto"/>
          <w:sz w:val="22"/>
          <w:szCs w:val="22"/>
        </w:rPr>
      </w:pPr>
      <w:r w:rsidRPr="00716EA8">
        <w:rPr>
          <w:rFonts w:ascii="Cambria" w:hAnsi="Cambria"/>
          <w:b/>
          <w:bCs/>
          <w:color w:val="auto"/>
          <w:sz w:val="22"/>
          <w:szCs w:val="22"/>
        </w:rPr>
        <w:t>Vyššia moc</w:t>
      </w:r>
    </w:p>
    <w:p w14:paraId="6F7EAC29" w14:textId="77777777" w:rsidR="00AA7E60" w:rsidRPr="00716EA8" w:rsidRDefault="00AA7E60" w:rsidP="00716EA8">
      <w:pPr>
        <w:spacing w:after="0" w:line="276" w:lineRule="auto"/>
      </w:pPr>
    </w:p>
    <w:p w14:paraId="10870060" w14:textId="77777777" w:rsidR="00635616" w:rsidRPr="00716EA8" w:rsidRDefault="00635616" w:rsidP="00716EA8">
      <w:pPr>
        <w:keepNext/>
        <w:keepLines/>
        <w:widowControl w:val="0"/>
        <w:numPr>
          <w:ilvl w:val="0"/>
          <w:numId w:val="10"/>
        </w:numPr>
        <w:suppressAutoHyphens/>
        <w:autoSpaceDN w:val="0"/>
        <w:spacing w:after="0" w:line="276" w:lineRule="auto"/>
        <w:ind w:left="426" w:right="115" w:hanging="426"/>
        <w:textAlignment w:val="baseline"/>
        <w:rPr>
          <w:rFonts w:eastAsia="Times New Roman" w:cs="Arial"/>
          <w:noProof/>
          <w:lang w:eastAsia="sk-SK"/>
        </w:rPr>
      </w:pPr>
      <w:r w:rsidRPr="00716EA8">
        <w:rPr>
          <w:rFonts w:eastAsia="Times New Roman" w:cs="Arial"/>
          <w:noProof/>
          <w:lang w:eastAsia="sk-SK"/>
        </w:rPr>
        <w:t xml:space="preserve">Za porušenie zmluvy sa nepovažuje, ak ktorákoľvek zo zmluvných strán nie je schopná plniť svoje záväzky z dôvodov vyššej moci. Pod pojmom vyššia moc sa rozumie akákoľvek nepredvídateľná udalosť, ktorá je nezávislá od vôle zmluvných strán a jej následky sa nedajú odvrátiť (napr. požiar, povodeň, zemetrasenie, vojna, celoštátny štrajk, pandémia, nepriaznivé poveternostné podmienky neumožňujúce poskytovanie služieb postupmi podľa tejto zmluvy). </w:t>
      </w:r>
    </w:p>
    <w:p w14:paraId="297A89DB" w14:textId="77777777" w:rsidR="006E228E" w:rsidRPr="00716EA8" w:rsidRDefault="006E228E" w:rsidP="00716EA8">
      <w:pPr>
        <w:keepNext/>
        <w:keepLines/>
        <w:widowControl w:val="0"/>
        <w:suppressAutoHyphens/>
        <w:autoSpaceDN w:val="0"/>
        <w:spacing w:after="0" w:line="276" w:lineRule="auto"/>
        <w:ind w:left="426" w:right="115"/>
        <w:textAlignment w:val="baseline"/>
        <w:rPr>
          <w:rFonts w:eastAsia="Times New Roman" w:cs="Arial"/>
          <w:noProof/>
          <w:lang w:eastAsia="sk-SK"/>
        </w:rPr>
      </w:pPr>
    </w:p>
    <w:p w14:paraId="262610E2" w14:textId="77777777" w:rsidR="00635616" w:rsidRPr="00716EA8" w:rsidRDefault="00635616" w:rsidP="00716EA8">
      <w:pPr>
        <w:widowControl w:val="0"/>
        <w:numPr>
          <w:ilvl w:val="0"/>
          <w:numId w:val="10"/>
        </w:numPr>
        <w:suppressAutoHyphens/>
        <w:autoSpaceDN w:val="0"/>
        <w:spacing w:after="0" w:line="276" w:lineRule="auto"/>
        <w:ind w:left="426" w:right="115" w:hanging="426"/>
        <w:textAlignment w:val="baseline"/>
        <w:rPr>
          <w:rFonts w:eastAsia="Times New Roman" w:cs="Arial"/>
          <w:noProof/>
          <w:lang w:eastAsia="sk-SK"/>
        </w:rPr>
      </w:pPr>
      <w:r w:rsidRPr="00716EA8">
        <w:rPr>
          <w:rFonts w:eastAsia="Times New Roman" w:cs="Arial"/>
          <w:noProof/>
          <w:lang w:eastAsia="sk-SK"/>
        </w:rPr>
        <w:t>Na požiadanie zmluvnej strany, ktorej boli oznámené okolnosti vyššej moci je povinná dotknutá zmluvná strana predložiť hodnoverný dôkaz. Poskytovateľ je povinný preukázať nepriaznivé poveternostné podmienky písomným potvrdením Slovenského hydrometeorologického ústavu. Ak sa zmluvné strany nedohodnú inak, dohodnuté zmluvné termíny sa predlžujú o trvanie vyššej moci a o dobu nevyhnutnú na odstránenie jej priamych následkov.</w:t>
      </w:r>
    </w:p>
    <w:p w14:paraId="7C2BA761" w14:textId="77777777" w:rsidR="006E228E" w:rsidRPr="00716EA8" w:rsidRDefault="006E228E" w:rsidP="00716EA8">
      <w:pPr>
        <w:widowControl w:val="0"/>
        <w:suppressAutoHyphens/>
        <w:autoSpaceDN w:val="0"/>
        <w:spacing w:after="0" w:line="276" w:lineRule="auto"/>
        <w:ind w:right="115"/>
        <w:textAlignment w:val="baseline"/>
        <w:rPr>
          <w:rFonts w:eastAsia="Times New Roman" w:cs="Arial"/>
          <w:noProof/>
          <w:lang w:eastAsia="sk-SK"/>
        </w:rPr>
      </w:pPr>
    </w:p>
    <w:p w14:paraId="1D6275CF" w14:textId="77777777" w:rsidR="00635616" w:rsidRPr="00716EA8" w:rsidRDefault="00635616" w:rsidP="00716EA8">
      <w:pPr>
        <w:keepNext/>
        <w:keepLines/>
        <w:widowControl w:val="0"/>
        <w:numPr>
          <w:ilvl w:val="0"/>
          <w:numId w:val="10"/>
        </w:numPr>
        <w:suppressAutoHyphens/>
        <w:autoSpaceDN w:val="0"/>
        <w:spacing w:after="0" w:line="276" w:lineRule="auto"/>
        <w:ind w:left="426" w:right="115" w:hanging="426"/>
        <w:textAlignment w:val="baseline"/>
        <w:rPr>
          <w:rFonts w:eastAsia="Times New Roman" w:cs="Arial"/>
          <w:noProof/>
          <w:lang w:eastAsia="sk-SK"/>
        </w:rPr>
      </w:pPr>
      <w:r w:rsidRPr="00716EA8">
        <w:rPr>
          <w:rFonts w:eastAsia="Times New Roman" w:cs="Arial"/>
          <w:noProof/>
          <w:lang w:eastAsia="sk-SK"/>
        </w:rPr>
        <w:t>Tá zmluvná strana, ktorá sa odvolá na vyššiu moc, je povinná oznámiť to druhej zmluvnej strane najneskôr do 5 dní od vzniku tejto skutočnosti, ďalej budú zmluvné strany postupovať podľa Obchodného zákonníka.</w:t>
      </w:r>
    </w:p>
    <w:p w14:paraId="654E5984" w14:textId="77777777" w:rsidR="00635616" w:rsidRPr="00716EA8" w:rsidRDefault="00635616" w:rsidP="00716EA8">
      <w:pPr>
        <w:spacing w:after="0" w:line="276" w:lineRule="auto"/>
      </w:pPr>
    </w:p>
    <w:p w14:paraId="09CD1C8F" w14:textId="202225EE" w:rsidR="00635616" w:rsidRPr="00716EA8" w:rsidRDefault="00635616" w:rsidP="00716EA8">
      <w:pPr>
        <w:pStyle w:val="Heading1"/>
        <w:spacing w:before="0" w:after="0" w:line="276" w:lineRule="auto"/>
        <w:jc w:val="center"/>
        <w:rPr>
          <w:rFonts w:ascii="Cambria" w:hAnsi="Cambria"/>
          <w:b/>
          <w:bCs/>
          <w:color w:val="auto"/>
          <w:sz w:val="22"/>
          <w:szCs w:val="22"/>
        </w:rPr>
      </w:pPr>
      <w:r w:rsidRPr="00716EA8">
        <w:rPr>
          <w:rFonts w:ascii="Cambria" w:hAnsi="Cambria"/>
          <w:b/>
          <w:bCs/>
          <w:color w:val="auto"/>
          <w:sz w:val="22"/>
          <w:szCs w:val="22"/>
        </w:rPr>
        <w:t>Článok XV</w:t>
      </w:r>
    </w:p>
    <w:p w14:paraId="1CCD5A3D" w14:textId="77777777" w:rsidR="00635616" w:rsidRPr="00716EA8" w:rsidRDefault="00635616" w:rsidP="00716EA8">
      <w:pPr>
        <w:pStyle w:val="Heading2"/>
        <w:spacing w:before="0" w:after="0" w:line="276" w:lineRule="auto"/>
        <w:jc w:val="center"/>
        <w:rPr>
          <w:rFonts w:ascii="Cambria" w:hAnsi="Cambria"/>
          <w:b/>
          <w:bCs/>
          <w:color w:val="auto"/>
          <w:sz w:val="22"/>
          <w:szCs w:val="22"/>
        </w:rPr>
      </w:pPr>
      <w:r w:rsidRPr="00716EA8">
        <w:rPr>
          <w:rFonts w:ascii="Cambria" w:hAnsi="Cambria"/>
          <w:b/>
          <w:bCs/>
          <w:color w:val="auto"/>
          <w:sz w:val="22"/>
          <w:szCs w:val="22"/>
        </w:rPr>
        <w:t>Záverečné ustanovenia</w:t>
      </w:r>
    </w:p>
    <w:p w14:paraId="51D49ED9" w14:textId="77777777" w:rsidR="0045306C" w:rsidRPr="00716EA8" w:rsidRDefault="0045306C" w:rsidP="00716EA8">
      <w:pPr>
        <w:spacing w:after="0" w:line="276" w:lineRule="auto"/>
        <w:ind w:left="567" w:hanging="567"/>
      </w:pPr>
    </w:p>
    <w:p w14:paraId="0D0BAA29" w14:textId="77777777" w:rsidR="00635616" w:rsidRPr="00716EA8" w:rsidRDefault="00635616" w:rsidP="00716EA8">
      <w:pPr>
        <w:numPr>
          <w:ilvl w:val="1"/>
          <w:numId w:val="11"/>
        </w:numPr>
        <w:autoSpaceDE w:val="0"/>
        <w:autoSpaceDN w:val="0"/>
        <w:adjustRightInd w:val="0"/>
        <w:spacing w:after="0" w:line="276" w:lineRule="auto"/>
        <w:ind w:left="567" w:hanging="567"/>
        <w:rPr>
          <w:rFonts w:eastAsia="Times New Roman" w:cs="Arial"/>
          <w:noProof/>
          <w:lang w:eastAsia="sk-SK"/>
        </w:rPr>
      </w:pPr>
      <w:r w:rsidRPr="00716EA8">
        <w:rPr>
          <w:rFonts w:eastAsia="Times New Roman" w:cs="Arial"/>
          <w:noProof/>
          <w:lang w:eastAsia="sk-SK"/>
        </w:rPr>
        <w:t xml:space="preserve">Táto zmluva je vyhotovená v piatich rovnopisoch, dva rovnopisy sú určené pre poskytovateľa a tri rovnopisy sú určené pre objednávateľa. Všetky rovnopisy sú považované za rovnocenné. </w:t>
      </w:r>
    </w:p>
    <w:p w14:paraId="7A7A1FFD" w14:textId="77777777" w:rsidR="0045306C" w:rsidRPr="00716EA8" w:rsidRDefault="0045306C" w:rsidP="00716EA8">
      <w:pPr>
        <w:autoSpaceDE w:val="0"/>
        <w:autoSpaceDN w:val="0"/>
        <w:adjustRightInd w:val="0"/>
        <w:spacing w:after="0" w:line="276" w:lineRule="auto"/>
        <w:ind w:left="567"/>
        <w:rPr>
          <w:rFonts w:eastAsia="Times New Roman" w:cs="Arial"/>
          <w:noProof/>
          <w:lang w:eastAsia="sk-SK"/>
        </w:rPr>
      </w:pPr>
    </w:p>
    <w:p w14:paraId="138B8BC3" w14:textId="77777777" w:rsidR="00635616" w:rsidRPr="00716EA8" w:rsidRDefault="00635616" w:rsidP="00716EA8">
      <w:pPr>
        <w:numPr>
          <w:ilvl w:val="1"/>
          <w:numId w:val="11"/>
        </w:numPr>
        <w:tabs>
          <w:tab w:val="left" w:pos="567"/>
        </w:tabs>
        <w:spacing w:after="0" w:line="276" w:lineRule="auto"/>
        <w:ind w:left="567" w:hanging="567"/>
        <w:rPr>
          <w:rFonts w:eastAsia="Times New Roman" w:cs="Arial"/>
          <w:noProof/>
          <w:lang w:eastAsia="sk-SK"/>
        </w:rPr>
      </w:pPr>
      <w:r w:rsidRPr="00716EA8">
        <w:rPr>
          <w:rFonts w:eastAsia="Times New Roman" w:cs="Arial"/>
          <w:noProof/>
          <w:lang w:eastAsia="sk-SK"/>
        </w:rPr>
        <w:t>Zmluvné strany sa dohodli, že písomná korešpondencia bude doručovaná na adresy uvedené v záhlaví tejto zmluvy a v prípade ich zmeny je povinná tá zmluvná strana, u ktorej zmena nastala o tom písomne druhú zmluvnú stranu bez zbytočného odkladu informovať. V prípade</w:t>
      </w:r>
      <w:bookmarkStart w:id="12" w:name="_Hlk99650496"/>
      <w:r w:rsidRPr="00716EA8">
        <w:rPr>
          <w:rFonts w:eastAsia="Times New Roman" w:cs="Arial"/>
          <w:noProof/>
          <w:lang w:eastAsia="sk-SK"/>
        </w:rPr>
        <w:t xml:space="preserve">, </w:t>
      </w:r>
      <w:bookmarkStart w:id="13" w:name="_Hlk99640721"/>
      <w:r w:rsidRPr="00716EA8">
        <w:rPr>
          <w:rFonts w:cs="Arial"/>
          <w:noProof/>
          <w:lang w:eastAsia="sk-SK"/>
        </w:rPr>
        <w:t>že doporučenú zásielku zaslanú na adresu druhej zmluvnej strany pošta vráti ako neprevzatú v úložnej lehote, považuje sa za deň doručenia posledný deň úložnej lehoty. V  prípade odmietnutia prevzatia doporučenej zásielky druhou zmluvnou stranou, sa bude zásielka dňom odmietnutia prevzatia považovať za doručenú</w:t>
      </w:r>
      <w:bookmarkEnd w:id="12"/>
      <w:bookmarkEnd w:id="13"/>
      <w:r w:rsidRPr="00716EA8">
        <w:rPr>
          <w:rFonts w:cs="Arial"/>
          <w:noProof/>
          <w:lang w:eastAsia="sk-SK"/>
        </w:rPr>
        <w:t>.</w:t>
      </w:r>
    </w:p>
    <w:p w14:paraId="7C42E39C" w14:textId="77777777" w:rsidR="0045306C" w:rsidRPr="00716EA8" w:rsidRDefault="0045306C" w:rsidP="00716EA8">
      <w:pPr>
        <w:tabs>
          <w:tab w:val="left" w:pos="567"/>
        </w:tabs>
        <w:spacing w:after="0" w:line="276" w:lineRule="auto"/>
        <w:rPr>
          <w:rFonts w:eastAsia="Times New Roman" w:cs="Arial"/>
          <w:noProof/>
          <w:lang w:eastAsia="sk-SK"/>
        </w:rPr>
      </w:pPr>
    </w:p>
    <w:p w14:paraId="6B7D7966" w14:textId="77777777" w:rsidR="00635616" w:rsidRPr="00716EA8" w:rsidRDefault="00635616" w:rsidP="00716EA8">
      <w:pPr>
        <w:pStyle w:val="ListParagraph"/>
        <w:numPr>
          <w:ilvl w:val="1"/>
          <w:numId w:val="11"/>
        </w:numPr>
        <w:autoSpaceDE w:val="0"/>
        <w:autoSpaceDN w:val="0"/>
        <w:adjustRightInd w:val="0"/>
        <w:spacing w:after="0" w:line="276" w:lineRule="auto"/>
        <w:ind w:left="567" w:hanging="567"/>
        <w:rPr>
          <w:rFonts w:eastAsia="Times New Roman" w:cs="Arial"/>
          <w:noProof/>
          <w:sz w:val="22"/>
          <w:szCs w:val="22"/>
          <w:lang w:eastAsia="sk-SK"/>
        </w:rPr>
      </w:pPr>
      <w:r w:rsidRPr="00716EA8">
        <w:rPr>
          <w:rFonts w:eastAsia="SimSun" w:cs="Arial"/>
          <w:sz w:val="22"/>
          <w:szCs w:val="22"/>
          <w:lang w:eastAsia="cs-CZ"/>
        </w:rPr>
        <w:lastRenderedPageBreak/>
        <w:t>Túto zmluvu možno meniť, dopĺňať výlučne formou písomných číslovaných dodatkov k tejto zmluve, podpísaných oprávnenými zástupcami oboch zmluvných strán v súlade so zákonom o verejnom obstarávaní</w:t>
      </w:r>
      <w:r w:rsidRPr="00716EA8">
        <w:rPr>
          <w:rFonts w:eastAsia="Times New Roman" w:cs="Arial"/>
          <w:noProof/>
          <w:sz w:val="22"/>
          <w:szCs w:val="22"/>
          <w:lang w:eastAsia="sk-SK"/>
        </w:rPr>
        <w:t xml:space="preserve">. </w:t>
      </w:r>
    </w:p>
    <w:p w14:paraId="0943CC55" w14:textId="77777777" w:rsidR="0045306C" w:rsidRPr="00716EA8" w:rsidRDefault="0045306C" w:rsidP="00716EA8">
      <w:pPr>
        <w:autoSpaceDE w:val="0"/>
        <w:autoSpaceDN w:val="0"/>
        <w:adjustRightInd w:val="0"/>
        <w:spacing w:after="0" w:line="276" w:lineRule="auto"/>
        <w:rPr>
          <w:rFonts w:eastAsia="Times New Roman" w:cs="Arial"/>
          <w:noProof/>
          <w:lang w:eastAsia="sk-SK"/>
        </w:rPr>
      </w:pPr>
    </w:p>
    <w:p w14:paraId="47A73BC9" w14:textId="77777777" w:rsidR="00635616" w:rsidRPr="00716EA8" w:rsidRDefault="00635616" w:rsidP="00716EA8">
      <w:pPr>
        <w:pStyle w:val="ListParagraph"/>
        <w:numPr>
          <w:ilvl w:val="1"/>
          <w:numId w:val="11"/>
        </w:numPr>
        <w:autoSpaceDE w:val="0"/>
        <w:autoSpaceDN w:val="0"/>
        <w:adjustRightInd w:val="0"/>
        <w:spacing w:after="0" w:line="276" w:lineRule="auto"/>
        <w:ind w:left="567" w:hanging="567"/>
        <w:rPr>
          <w:rFonts w:eastAsia="Times New Roman" w:cs="Arial"/>
          <w:noProof/>
          <w:sz w:val="22"/>
          <w:szCs w:val="22"/>
          <w:lang w:eastAsia="sk-SK"/>
        </w:rPr>
      </w:pPr>
      <w:r w:rsidRPr="00716EA8">
        <w:rPr>
          <w:rFonts w:eastAsia="Times New Roman" w:cs="Arial"/>
          <w:noProof/>
          <w:sz w:val="22"/>
          <w:szCs w:val="22"/>
          <w:lang w:eastAsia="sk-SK"/>
        </w:rPr>
        <w:t>Zmluvné strany sa zaväzujú riešiť vzniknuté spory predovšetkým dohodou. Ak dohoda nie je možná, o spore rozhodne príslušný súd Slovenskej republiky.</w:t>
      </w:r>
    </w:p>
    <w:p w14:paraId="14803EAC" w14:textId="77777777" w:rsidR="0045306C" w:rsidRPr="00716EA8" w:rsidRDefault="0045306C" w:rsidP="00716EA8">
      <w:pPr>
        <w:autoSpaceDE w:val="0"/>
        <w:autoSpaceDN w:val="0"/>
        <w:adjustRightInd w:val="0"/>
        <w:spacing w:after="0" w:line="276" w:lineRule="auto"/>
        <w:rPr>
          <w:rFonts w:eastAsia="Times New Roman" w:cs="Arial"/>
          <w:noProof/>
          <w:lang w:eastAsia="sk-SK"/>
        </w:rPr>
      </w:pPr>
    </w:p>
    <w:p w14:paraId="75AD6010" w14:textId="77777777" w:rsidR="00635616" w:rsidRPr="00716EA8" w:rsidRDefault="00635616" w:rsidP="00716EA8">
      <w:pPr>
        <w:numPr>
          <w:ilvl w:val="1"/>
          <w:numId w:val="11"/>
        </w:numPr>
        <w:autoSpaceDE w:val="0"/>
        <w:autoSpaceDN w:val="0"/>
        <w:adjustRightInd w:val="0"/>
        <w:spacing w:after="0" w:line="276" w:lineRule="auto"/>
        <w:ind w:left="567" w:hanging="567"/>
        <w:rPr>
          <w:rFonts w:eastAsia="Times New Roman" w:cs="Arial"/>
          <w:noProof/>
          <w:lang w:eastAsia="sk-SK"/>
        </w:rPr>
      </w:pPr>
      <w:r w:rsidRPr="00716EA8">
        <w:rPr>
          <w:rFonts w:eastAsia="Times New Roman" w:cs="Arial"/>
          <w:noProof/>
          <w:lang w:eastAsia="sk-SK"/>
        </w:rPr>
        <w:t>Zmluvné strany sa zaväzujú, že budú postupovať v súlade s oprávnenými záujmami druhej zmluvnej strany, a že vykonajú všetko pre realizáciu predmetu zmluvy.</w:t>
      </w:r>
    </w:p>
    <w:p w14:paraId="30D32961" w14:textId="77777777" w:rsidR="0045306C" w:rsidRPr="00716EA8" w:rsidRDefault="0045306C" w:rsidP="00716EA8">
      <w:pPr>
        <w:autoSpaceDE w:val="0"/>
        <w:autoSpaceDN w:val="0"/>
        <w:adjustRightInd w:val="0"/>
        <w:spacing w:after="0" w:line="276" w:lineRule="auto"/>
        <w:rPr>
          <w:rFonts w:eastAsia="Times New Roman" w:cs="Arial"/>
          <w:noProof/>
          <w:lang w:eastAsia="sk-SK"/>
        </w:rPr>
      </w:pPr>
    </w:p>
    <w:p w14:paraId="174B420C" w14:textId="77777777" w:rsidR="00635616" w:rsidRPr="00716EA8" w:rsidRDefault="00635616" w:rsidP="00716EA8">
      <w:pPr>
        <w:numPr>
          <w:ilvl w:val="1"/>
          <w:numId w:val="11"/>
        </w:numPr>
        <w:autoSpaceDE w:val="0"/>
        <w:autoSpaceDN w:val="0"/>
        <w:adjustRightInd w:val="0"/>
        <w:spacing w:after="0" w:line="276" w:lineRule="auto"/>
        <w:ind w:left="567" w:hanging="567"/>
        <w:rPr>
          <w:rFonts w:eastAsia="Times New Roman" w:cs="Arial"/>
          <w:noProof/>
          <w:lang w:eastAsia="sk-SK"/>
        </w:rPr>
      </w:pPr>
      <w:r w:rsidRPr="00716EA8">
        <w:rPr>
          <w:rFonts w:eastAsia="Times New Roman" w:cs="Arial"/>
          <w:noProof/>
          <w:lang w:eastAsia="sk-SK"/>
        </w:rPr>
        <w:t>Zmluvné strany vyhlasujú, že v čase uzavretia tejto zmluvy im nie sú známe žiadne okolnosti, ktoré by bránili alebo vylučovali uzavretie takejto zmluvy, resp. ktoré by mohli byť vážnou prekážkou jej plnenia.</w:t>
      </w:r>
    </w:p>
    <w:p w14:paraId="3CBD4F10" w14:textId="77777777" w:rsidR="0045306C" w:rsidRPr="00716EA8" w:rsidRDefault="0045306C" w:rsidP="00716EA8">
      <w:pPr>
        <w:autoSpaceDE w:val="0"/>
        <w:autoSpaceDN w:val="0"/>
        <w:adjustRightInd w:val="0"/>
        <w:spacing w:after="0" w:line="276" w:lineRule="auto"/>
        <w:rPr>
          <w:rFonts w:eastAsia="Times New Roman" w:cs="Arial"/>
          <w:noProof/>
          <w:lang w:eastAsia="sk-SK"/>
        </w:rPr>
      </w:pPr>
    </w:p>
    <w:p w14:paraId="3D318021" w14:textId="77777777" w:rsidR="00635616" w:rsidRPr="00716EA8" w:rsidRDefault="00635616" w:rsidP="00716EA8">
      <w:pPr>
        <w:numPr>
          <w:ilvl w:val="1"/>
          <w:numId w:val="11"/>
        </w:numPr>
        <w:autoSpaceDE w:val="0"/>
        <w:autoSpaceDN w:val="0"/>
        <w:adjustRightInd w:val="0"/>
        <w:spacing w:after="0" w:line="276" w:lineRule="auto"/>
        <w:ind w:left="567" w:hanging="567"/>
        <w:rPr>
          <w:rFonts w:eastAsia="Times New Roman" w:cs="Arial"/>
          <w:noProof/>
          <w:lang w:eastAsia="sk-SK"/>
        </w:rPr>
      </w:pPr>
      <w:r w:rsidRPr="00716EA8">
        <w:rPr>
          <w:rFonts w:eastAsia="Times New Roman" w:cs="Arial"/>
          <w:noProof/>
          <w:lang w:eastAsia="sk-SK"/>
        </w:rPr>
        <w:t>Právne vzťahy výslovne neupravené touto zmluvou sa riadia Obchodným zákonníkom a ostatnými všeobecne záväznými právnymi predpismi platnými na území Slovenskej republiky. Zmluvné strany sa dohodli, že táto zmluva a ich vzájomné majetkové vzťahy vzniknuté z tejto zmluvy sa budú spravovať právnym poriadkom Slovenskej republiky.</w:t>
      </w:r>
    </w:p>
    <w:p w14:paraId="14646075" w14:textId="77777777" w:rsidR="0045306C" w:rsidRPr="00716EA8" w:rsidRDefault="0045306C" w:rsidP="00716EA8">
      <w:pPr>
        <w:autoSpaceDE w:val="0"/>
        <w:autoSpaceDN w:val="0"/>
        <w:adjustRightInd w:val="0"/>
        <w:spacing w:after="0" w:line="276" w:lineRule="auto"/>
        <w:rPr>
          <w:rFonts w:eastAsia="Times New Roman" w:cs="Arial"/>
          <w:noProof/>
          <w:lang w:eastAsia="sk-SK"/>
        </w:rPr>
      </w:pPr>
    </w:p>
    <w:p w14:paraId="2F0D4D8D" w14:textId="71652C13" w:rsidR="00635616" w:rsidRPr="00716EA8" w:rsidRDefault="00635616" w:rsidP="00716EA8">
      <w:pPr>
        <w:numPr>
          <w:ilvl w:val="1"/>
          <w:numId w:val="11"/>
        </w:numPr>
        <w:autoSpaceDE w:val="0"/>
        <w:autoSpaceDN w:val="0"/>
        <w:adjustRightInd w:val="0"/>
        <w:spacing w:after="0" w:line="276" w:lineRule="auto"/>
        <w:ind w:left="567" w:hanging="567"/>
        <w:rPr>
          <w:rFonts w:eastAsia="Times New Roman" w:cs="Arial"/>
          <w:noProof/>
          <w:lang w:eastAsia="sk-SK"/>
        </w:rPr>
      </w:pPr>
      <w:r w:rsidRPr="00716EA8">
        <w:rPr>
          <w:rFonts w:eastAsia="Times New Roman" w:cs="Arial"/>
          <w:noProof/>
          <w:lang w:eastAsia="sk-SK"/>
        </w:rPr>
        <w:t>Táto zmluva (vrátane jej prípadných dodatkov) patrí medzi povinne zverejňované zmluvy podľa ustanovení § 5a zákona o slobodnom prístupe k informáciám (</w:t>
      </w:r>
      <w:r w:rsidRPr="00716EA8">
        <w:rPr>
          <w:rFonts w:eastAsia="Times New Roman" w:cs="Arial"/>
          <w:i/>
          <w:noProof/>
          <w:lang w:eastAsia="sk-SK"/>
        </w:rPr>
        <w:t>zákona č. 211/2000 Z. z. v znení neskorších predpisov</w:t>
      </w:r>
      <w:r w:rsidRPr="00716EA8">
        <w:rPr>
          <w:rFonts w:eastAsia="Times New Roman" w:cs="Arial"/>
          <w:noProof/>
          <w:lang w:eastAsia="sk-SK"/>
        </w:rPr>
        <w:t>) v spojení s ustanoveniami § 1 ods. 2 Obchodného zákonníka  a ustanoveniami § 47a Občianskeho zákonníka (</w:t>
      </w:r>
      <w:r w:rsidRPr="00716EA8">
        <w:rPr>
          <w:rFonts w:eastAsia="Times New Roman" w:cs="Arial"/>
          <w:i/>
          <w:noProof/>
          <w:lang w:eastAsia="sk-SK"/>
        </w:rPr>
        <w:t>zákona č. 40/1964 Zb. v znení neskorších predpisov</w:t>
      </w:r>
      <w:r w:rsidRPr="00716EA8">
        <w:rPr>
          <w:rFonts w:eastAsia="Times New Roman" w:cs="Arial"/>
          <w:noProof/>
          <w:lang w:eastAsia="sk-SK"/>
        </w:rPr>
        <w:t xml:space="preserve">). Poskytovateľ </w:t>
      </w:r>
      <w:r w:rsidR="003721BA" w:rsidRPr="00716EA8">
        <w:rPr>
          <w:rFonts w:eastAsia="Times New Roman" w:cs="Arial"/>
          <w:noProof/>
          <w:lang w:eastAsia="sk-SK"/>
        </w:rPr>
        <w:t xml:space="preserve">berie na vedomie zverejnenie </w:t>
      </w:r>
      <w:r w:rsidRPr="00716EA8">
        <w:rPr>
          <w:rFonts w:eastAsia="Times New Roman" w:cs="Arial"/>
          <w:noProof/>
          <w:lang w:eastAsia="sk-SK"/>
        </w:rPr>
        <w:t>tejto zmluvy (vrátane jej prípadných dodatkov) a faktúr poskytovateľa doručených objednávateľovi, pričom poskytovateľ tiež disponuje písomným súhlasom inej dotknutej osoby (osoby konajúcej za poskytovateľa) na zverejnenie jej údajov v tejto zmluve a vo faktúrach poskytovateľa, a to zverejnenie objednávateľom počas trvania jeho povinnosti podľa § 5a ods. 1, 6 a 9 a § 5b zákona o slobodnom prístupe k informáciám.</w:t>
      </w:r>
    </w:p>
    <w:p w14:paraId="2E88002B" w14:textId="77777777" w:rsidR="0045306C" w:rsidRPr="00716EA8" w:rsidRDefault="0045306C" w:rsidP="00716EA8">
      <w:pPr>
        <w:autoSpaceDE w:val="0"/>
        <w:autoSpaceDN w:val="0"/>
        <w:adjustRightInd w:val="0"/>
        <w:spacing w:after="0" w:line="276" w:lineRule="auto"/>
        <w:rPr>
          <w:rFonts w:eastAsia="Times New Roman" w:cs="Arial"/>
          <w:noProof/>
          <w:lang w:eastAsia="sk-SK"/>
        </w:rPr>
      </w:pPr>
    </w:p>
    <w:p w14:paraId="2C64F2B7" w14:textId="77777777" w:rsidR="00635616" w:rsidRPr="00716EA8" w:rsidRDefault="00635616" w:rsidP="00716EA8">
      <w:pPr>
        <w:numPr>
          <w:ilvl w:val="1"/>
          <w:numId w:val="11"/>
        </w:numPr>
        <w:autoSpaceDE w:val="0"/>
        <w:autoSpaceDN w:val="0"/>
        <w:adjustRightInd w:val="0"/>
        <w:spacing w:after="0" w:line="276" w:lineRule="auto"/>
        <w:ind w:left="567" w:hanging="567"/>
        <w:rPr>
          <w:rFonts w:eastAsia="Times New Roman" w:cs="Arial"/>
          <w:noProof/>
          <w:lang w:eastAsia="sk-SK"/>
        </w:rPr>
      </w:pPr>
      <w:r w:rsidRPr="00716EA8">
        <w:rPr>
          <w:rFonts w:eastAsia="Times New Roman" w:cs="Arial"/>
          <w:noProof/>
          <w:lang w:eastAsia="sk-SK"/>
        </w:rPr>
        <w:t>Táto zmluva nadobúda platnosť a je pre zmluvné strany záväzná odo dňa jej podpísania oprávnenými zástupcami oboch zmluvných strán; ak oprávnení zástupcovia oboch zmluvných strán nepodpíšu túto zmluvu v ten istý deň, tak rozhodujúci je deň neskoršieho podpisu. Táto zmluva nadobúda účinnosť dňom nasledujúcom po dni jej zverejnenia na webovom sídle (internetovej stránke) objednávateľa [</w:t>
      </w:r>
      <w:r w:rsidRPr="00716EA8">
        <w:rPr>
          <w:rFonts w:eastAsia="Times New Roman" w:cs="Arial"/>
          <w:i/>
          <w:iCs/>
          <w:noProof/>
          <w:lang w:eastAsia="sk-SK"/>
        </w:rPr>
        <w:t>§ 47a ods. 1 Občianskeho zákonníka v spojení s § 1 ods. 2 Obchodného zákonníka a s § 5a ods. 1, 6 a 9 zákona o slobodnom prístupe k informáciám</w:t>
      </w:r>
      <w:r w:rsidRPr="00716EA8">
        <w:rPr>
          <w:rFonts w:eastAsia="Times New Roman" w:cs="Arial"/>
          <w:noProof/>
          <w:lang w:eastAsia="sk-SK"/>
        </w:rPr>
        <w:t>].</w:t>
      </w:r>
    </w:p>
    <w:p w14:paraId="0700AA91" w14:textId="77777777" w:rsidR="0045306C" w:rsidRPr="00716EA8" w:rsidRDefault="0045306C" w:rsidP="00716EA8">
      <w:pPr>
        <w:autoSpaceDE w:val="0"/>
        <w:autoSpaceDN w:val="0"/>
        <w:adjustRightInd w:val="0"/>
        <w:spacing w:after="0" w:line="276" w:lineRule="auto"/>
        <w:rPr>
          <w:rFonts w:eastAsia="Times New Roman" w:cs="Arial"/>
          <w:noProof/>
          <w:lang w:eastAsia="sk-SK"/>
        </w:rPr>
      </w:pPr>
    </w:p>
    <w:p w14:paraId="37C01DD0" w14:textId="77777777" w:rsidR="00635616" w:rsidRPr="00716EA8" w:rsidRDefault="00635616" w:rsidP="00716EA8">
      <w:pPr>
        <w:numPr>
          <w:ilvl w:val="1"/>
          <w:numId w:val="11"/>
        </w:numPr>
        <w:autoSpaceDE w:val="0"/>
        <w:autoSpaceDN w:val="0"/>
        <w:adjustRightInd w:val="0"/>
        <w:spacing w:after="0" w:line="276" w:lineRule="auto"/>
        <w:ind w:left="567" w:hanging="567"/>
        <w:rPr>
          <w:rFonts w:eastAsia="Times New Roman" w:cs="Arial"/>
          <w:noProof/>
          <w:lang w:eastAsia="sk-SK"/>
        </w:rPr>
      </w:pPr>
      <w:r w:rsidRPr="00716EA8">
        <w:rPr>
          <w:rFonts w:eastAsia="Times New Roman" w:cs="Arial"/>
          <w:noProof/>
          <w:lang w:eastAsia="sk-SK"/>
        </w:rPr>
        <w:t xml:space="preserve">Objednávateľ pri spracúvaní osobných údajov dotknutých osôb poskytovateľa pre účely plnenia tejto zmluvy postupuje v súlade so zákonom č. 18/2018 Z. z. o ochrane osobných údajov a o zmene a doplnení niektorých zákonov v znení neskorších predpisov a nariadením Európskeho parlamentu a Rady (EÚ) č. 2016/679 z dňa 27. apríla 2016 o ochrane fyzických osôb pri spracúvaní osobných údajov a o voľnom pohybe takýchto údajov, ktorým sa zrušuje smernica 95/46/ES. Informácia o podmienkach spracúvania osobných údajov dotknutých osôb je zverejnená na webovom sídle objednávateľa: </w:t>
      </w:r>
      <w:hyperlink r:id="rId10" w:history="1">
        <w:r w:rsidRPr="00716EA8">
          <w:rPr>
            <w:rStyle w:val="Hyperlink"/>
            <w:rFonts w:eastAsia="Times New Roman" w:cs="Arial"/>
            <w:noProof/>
            <w:color w:val="auto"/>
            <w:lang w:eastAsia="sk-SK"/>
          </w:rPr>
          <w:t>https://www.nbs.sk/sk/ochrana-osobnych-udajov</w:t>
        </w:r>
      </w:hyperlink>
      <w:r w:rsidRPr="00716EA8">
        <w:rPr>
          <w:rFonts w:eastAsia="Times New Roman" w:cs="Arial"/>
          <w:noProof/>
          <w:lang w:eastAsia="sk-SK"/>
        </w:rPr>
        <w:t>.</w:t>
      </w:r>
    </w:p>
    <w:p w14:paraId="3B3659AF" w14:textId="77777777" w:rsidR="0045306C" w:rsidRPr="00716EA8" w:rsidRDefault="0045306C" w:rsidP="00716EA8">
      <w:pPr>
        <w:autoSpaceDE w:val="0"/>
        <w:autoSpaceDN w:val="0"/>
        <w:adjustRightInd w:val="0"/>
        <w:spacing w:after="0" w:line="276" w:lineRule="auto"/>
        <w:rPr>
          <w:rFonts w:eastAsia="Times New Roman" w:cs="Arial"/>
          <w:noProof/>
          <w:lang w:eastAsia="sk-SK"/>
        </w:rPr>
      </w:pPr>
    </w:p>
    <w:p w14:paraId="60448B67" w14:textId="77777777" w:rsidR="00635616" w:rsidRPr="00716EA8" w:rsidRDefault="00635616" w:rsidP="00716EA8">
      <w:pPr>
        <w:numPr>
          <w:ilvl w:val="1"/>
          <w:numId w:val="11"/>
        </w:numPr>
        <w:autoSpaceDE w:val="0"/>
        <w:autoSpaceDN w:val="0"/>
        <w:adjustRightInd w:val="0"/>
        <w:spacing w:after="0" w:line="276" w:lineRule="auto"/>
        <w:ind w:left="567" w:hanging="567"/>
        <w:rPr>
          <w:rFonts w:eastAsia="Times New Roman" w:cs="Arial"/>
          <w:b/>
          <w:noProof/>
          <w:lang w:eastAsia="sk-SK"/>
        </w:rPr>
      </w:pPr>
      <w:r w:rsidRPr="00716EA8">
        <w:rPr>
          <w:rFonts w:eastAsia="Times New Roman" w:cs="Arial"/>
          <w:noProof/>
          <w:lang w:eastAsia="sk-SK"/>
        </w:rPr>
        <w:lastRenderedPageBreak/>
        <w:t>Zmluvné strany (každá za seba) zhodne záväzne vyhlasujú, že sú oprávnené uzavrieť túto zmluvu, a že táto zmluva nebola uzavretá za nevýhodných ani nevyhovujúcich podmienok pre žiadnu zmluvnú stranu. Súčasne zmluvné strany (každá za seba) zhodne záväzne vyhlasujú, že sa s touto zmluvou dôkladne oboznámili a jej obsahu porozumeli, súhlasia s ňou, zaväzujú sa ustanovenia tejto zmluvy plniť, pričom zmluvné strany na znak toho, že táto zmluva je určitá, zrozumiteľná a zodpovedá ich slobodnej vôli, vlastnoručne podpísali túto zmluvu prostredníctvom svojich oprávnených zástupcov.</w:t>
      </w:r>
    </w:p>
    <w:p w14:paraId="0766ACFF" w14:textId="77777777" w:rsidR="0045306C" w:rsidRPr="00716EA8" w:rsidRDefault="0045306C" w:rsidP="00716EA8">
      <w:pPr>
        <w:autoSpaceDE w:val="0"/>
        <w:autoSpaceDN w:val="0"/>
        <w:adjustRightInd w:val="0"/>
        <w:spacing w:after="0" w:line="276" w:lineRule="auto"/>
        <w:rPr>
          <w:rFonts w:eastAsia="Times New Roman" w:cs="Arial"/>
          <w:b/>
          <w:noProof/>
          <w:lang w:eastAsia="sk-SK"/>
        </w:rPr>
      </w:pPr>
    </w:p>
    <w:p w14:paraId="40A4DC43" w14:textId="77777777" w:rsidR="00635616" w:rsidRPr="00716EA8" w:rsidRDefault="00635616" w:rsidP="00716EA8">
      <w:pPr>
        <w:numPr>
          <w:ilvl w:val="1"/>
          <w:numId w:val="11"/>
        </w:numPr>
        <w:autoSpaceDE w:val="0"/>
        <w:autoSpaceDN w:val="0"/>
        <w:adjustRightInd w:val="0"/>
        <w:spacing w:after="0" w:line="276" w:lineRule="auto"/>
        <w:ind w:left="567" w:hanging="567"/>
        <w:rPr>
          <w:rFonts w:eastAsia="Times New Roman" w:cs="Arial"/>
          <w:bCs/>
          <w:noProof/>
          <w:lang w:eastAsia="sk-SK"/>
        </w:rPr>
      </w:pPr>
      <w:r w:rsidRPr="00716EA8">
        <w:rPr>
          <w:rFonts w:eastAsia="Times New Roman" w:cs="Arial"/>
          <w:bCs/>
          <w:noProof/>
          <w:lang w:eastAsia="sk-SK"/>
        </w:rPr>
        <w:t>Neoddeliteľnou súčasťou tejto zmluvy sú nasledovné prílohy:</w:t>
      </w:r>
    </w:p>
    <w:p w14:paraId="0FA2DB1F" w14:textId="77777777" w:rsidR="00635616" w:rsidRPr="00716EA8" w:rsidRDefault="00635616" w:rsidP="00716EA8">
      <w:pPr>
        <w:autoSpaceDE w:val="0"/>
        <w:autoSpaceDN w:val="0"/>
        <w:adjustRightInd w:val="0"/>
        <w:spacing w:after="0" w:line="276" w:lineRule="auto"/>
        <w:ind w:left="567"/>
        <w:rPr>
          <w:rFonts w:eastAsia="Times New Roman" w:cs="Arial"/>
          <w:bCs/>
          <w:noProof/>
          <w:lang w:eastAsia="sk-SK"/>
        </w:rPr>
      </w:pPr>
      <w:r w:rsidRPr="00716EA8">
        <w:rPr>
          <w:rFonts w:eastAsia="Times New Roman" w:cs="Arial"/>
          <w:bCs/>
          <w:noProof/>
          <w:lang w:eastAsia="sk-SK"/>
        </w:rPr>
        <w:t>Príloha č. 1: Špecifikácia služieb</w:t>
      </w:r>
    </w:p>
    <w:p w14:paraId="35B0FA71" w14:textId="62132E39" w:rsidR="0081498C" w:rsidRPr="00716EA8" w:rsidRDefault="00635616" w:rsidP="00716EA8">
      <w:pPr>
        <w:autoSpaceDE w:val="0"/>
        <w:autoSpaceDN w:val="0"/>
        <w:adjustRightInd w:val="0"/>
        <w:spacing w:after="0" w:line="276" w:lineRule="auto"/>
        <w:ind w:left="567"/>
        <w:rPr>
          <w:rFonts w:eastAsia="Times New Roman" w:cs="Arial"/>
          <w:bCs/>
          <w:noProof/>
          <w:lang w:eastAsia="sk-SK"/>
        </w:rPr>
      </w:pPr>
      <w:r w:rsidRPr="00716EA8">
        <w:rPr>
          <w:rFonts w:eastAsia="Times New Roman" w:cs="Arial"/>
          <w:bCs/>
          <w:noProof/>
          <w:lang w:eastAsia="sk-SK"/>
        </w:rPr>
        <w:t xml:space="preserve">Príloha č. 2: </w:t>
      </w:r>
      <w:r w:rsidR="0081498C" w:rsidRPr="00716EA8">
        <w:rPr>
          <w:rStyle w:val="cf01"/>
          <w:rFonts w:ascii="Cambria" w:hAnsi="Cambria"/>
          <w:sz w:val="22"/>
          <w:szCs w:val="22"/>
        </w:rPr>
        <w:t>Špecifikácia jednotkových cien</w:t>
      </w:r>
    </w:p>
    <w:p w14:paraId="75BCF380" w14:textId="30CE1B51" w:rsidR="00635616" w:rsidRPr="00716EA8" w:rsidRDefault="0081498C" w:rsidP="00716EA8">
      <w:pPr>
        <w:autoSpaceDE w:val="0"/>
        <w:autoSpaceDN w:val="0"/>
        <w:adjustRightInd w:val="0"/>
        <w:spacing w:after="0" w:line="276" w:lineRule="auto"/>
        <w:ind w:left="567"/>
        <w:rPr>
          <w:rFonts w:eastAsia="Times New Roman" w:cs="Arial"/>
          <w:bCs/>
          <w:noProof/>
          <w:lang w:eastAsia="sk-SK"/>
        </w:rPr>
      </w:pPr>
      <w:r w:rsidRPr="00716EA8">
        <w:rPr>
          <w:rFonts w:eastAsia="Times New Roman" w:cs="Arial"/>
          <w:bCs/>
          <w:noProof/>
          <w:lang w:eastAsia="sk-SK"/>
        </w:rPr>
        <w:t xml:space="preserve">Príloha č. 3: </w:t>
      </w:r>
      <w:r w:rsidR="00635616" w:rsidRPr="00716EA8">
        <w:rPr>
          <w:rFonts w:eastAsia="Times New Roman" w:cs="Arial"/>
          <w:bCs/>
          <w:noProof/>
          <w:lang w:eastAsia="sk-SK"/>
        </w:rPr>
        <w:t xml:space="preserve">Zoznam subdodávateľov </w:t>
      </w:r>
    </w:p>
    <w:p w14:paraId="6CD65B07" w14:textId="77777777" w:rsidR="00635616" w:rsidRPr="00716EA8" w:rsidRDefault="00635616" w:rsidP="00716EA8">
      <w:pPr>
        <w:spacing w:after="0" w:line="276" w:lineRule="auto"/>
        <w:ind w:left="360"/>
        <w:rPr>
          <w:rFonts w:cs="Arial"/>
        </w:rPr>
      </w:pPr>
    </w:p>
    <w:p w14:paraId="5E6C740E" w14:textId="77777777" w:rsidR="0045306C" w:rsidRPr="00716EA8" w:rsidRDefault="0045306C" w:rsidP="00716EA8">
      <w:pPr>
        <w:spacing w:after="0" w:line="276" w:lineRule="auto"/>
        <w:ind w:left="360"/>
        <w:rPr>
          <w:rFonts w:cs="Arial"/>
        </w:rPr>
      </w:pPr>
    </w:p>
    <w:p w14:paraId="6A663BF9" w14:textId="77777777" w:rsidR="0045306C" w:rsidRPr="00716EA8" w:rsidRDefault="0045306C" w:rsidP="00716EA8">
      <w:pPr>
        <w:spacing w:after="0" w:line="276" w:lineRule="auto"/>
        <w:ind w:left="360"/>
        <w:rPr>
          <w:rFonts w:cs="Arial"/>
        </w:rPr>
      </w:pPr>
    </w:p>
    <w:tbl>
      <w:tblPr>
        <w:tblW w:w="9300" w:type="dxa"/>
        <w:tblLayout w:type="fixed"/>
        <w:tblCellMar>
          <w:left w:w="71" w:type="dxa"/>
          <w:right w:w="71" w:type="dxa"/>
        </w:tblCellMar>
        <w:tblLook w:val="04A0" w:firstRow="1" w:lastRow="0" w:firstColumn="1" w:lastColumn="0" w:noHBand="0" w:noVBand="1"/>
      </w:tblPr>
      <w:tblGrid>
        <w:gridCol w:w="993"/>
        <w:gridCol w:w="3543"/>
        <w:gridCol w:w="163"/>
        <w:gridCol w:w="1134"/>
        <w:gridCol w:w="3467"/>
      </w:tblGrid>
      <w:tr w:rsidR="0045306C" w:rsidRPr="00716EA8" w14:paraId="6F2FED40" w14:textId="77777777" w:rsidTr="0045306C">
        <w:trPr>
          <w:trHeight w:val="276"/>
        </w:trPr>
        <w:tc>
          <w:tcPr>
            <w:tcW w:w="4536" w:type="dxa"/>
            <w:gridSpan w:val="2"/>
            <w:hideMark/>
          </w:tcPr>
          <w:p w14:paraId="766EFA2D" w14:textId="7AF0DCF1" w:rsidR="0045306C" w:rsidRPr="00716EA8" w:rsidRDefault="0045306C" w:rsidP="00716EA8">
            <w:pPr>
              <w:spacing w:after="0" w:line="276" w:lineRule="auto"/>
            </w:pPr>
            <w:r w:rsidRPr="00716EA8">
              <w:rPr>
                <w:color w:val="000000" w:themeColor="text1"/>
              </w:rPr>
              <w:t xml:space="preserve">Za objednávateľa: </w:t>
            </w:r>
          </w:p>
        </w:tc>
        <w:tc>
          <w:tcPr>
            <w:tcW w:w="163" w:type="dxa"/>
          </w:tcPr>
          <w:p w14:paraId="1A807A13" w14:textId="77777777" w:rsidR="0045306C" w:rsidRPr="00716EA8" w:rsidRDefault="0045306C" w:rsidP="00716EA8">
            <w:pPr>
              <w:spacing w:after="0" w:line="276" w:lineRule="auto"/>
            </w:pPr>
          </w:p>
        </w:tc>
        <w:tc>
          <w:tcPr>
            <w:tcW w:w="4601" w:type="dxa"/>
            <w:gridSpan w:val="2"/>
            <w:hideMark/>
          </w:tcPr>
          <w:p w14:paraId="4DD7E9C4" w14:textId="452573DC" w:rsidR="0045306C" w:rsidRPr="00716EA8" w:rsidRDefault="0045306C" w:rsidP="00716EA8">
            <w:pPr>
              <w:spacing w:after="0" w:line="276" w:lineRule="auto"/>
              <w:rPr>
                <w:iCs/>
              </w:rPr>
            </w:pPr>
            <w:r w:rsidRPr="00716EA8">
              <w:rPr>
                <w:color w:val="000000" w:themeColor="text1"/>
              </w:rPr>
              <w:t>Za poskytovateľa:</w:t>
            </w:r>
          </w:p>
        </w:tc>
      </w:tr>
      <w:tr w:rsidR="0045306C" w:rsidRPr="00716EA8" w14:paraId="2770347A" w14:textId="77777777" w:rsidTr="0045306C">
        <w:trPr>
          <w:trHeight w:val="276"/>
        </w:trPr>
        <w:tc>
          <w:tcPr>
            <w:tcW w:w="4536" w:type="dxa"/>
            <w:gridSpan w:val="2"/>
            <w:hideMark/>
          </w:tcPr>
          <w:p w14:paraId="1CADA36B" w14:textId="0376F5C9" w:rsidR="0045306C" w:rsidRPr="00716EA8" w:rsidRDefault="0045306C" w:rsidP="00716EA8">
            <w:pPr>
              <w:spacing w:after="0" w:line="276" w:lineRule="auto"/>
            </w:pPr>
            <w:r w:rsidRPr="00716EA8">
              <w:rPr>
                <w:color w:val="000000" w:themeColor="text1"/>
              </w:rPr>
              <w:t xml:space="preserve">V Bratislave, dňa </w:t>
            </w:r>
            <w:r w:rsidRPr="00716EA8">
              <w:rPr>
                <w:iCs/>
                <w:color w:val="000000" w:themeColor="text1"/>
              </w:rPr>
              <w:t xml:space="preserve"> </w:t>
            </w:r>
          </w:p>
        </w:tc>
        <w:tc>
          <w:tcPr>
            <w:tcW w:w="163" w:type="dxa"/>
          </w:tcPr>
          <w:p w14:paraId="4C62FA64" w14:textId="77777777" w:rsidR="0045306C" w:rsidRPr="00716EA8" w:rsidRDefault="0045306C" w:rsidP="00716EA8">
            <w:pPr>
              <w:spacing w:after="0" w:line="276" w:lineRule="auto"/>
            </w:pPr>
          </w:p>
        </w:tc>
        <w:tc>
          <w:tcPr>
            <w:tcW w:w="4601" w:type="dxa"/>
            <w:gridSpan w:val="2"/>
            <w:hideMark/>
          </w:tcPr>
          <w:p w14:paraId="0C2CA2DA" w14:textId="2B18E133" w:rsidR="0045306C" w:rsidRPr="00716EA8" w:rsidRDefault="0045306C" w:rsidP="00716EA8">
            <w:pPr>
              <w:spacing w:after="0" w:line="276" w:lineRule="auto"/>
            </w:pPr>
            <w:r w:rsidRPr="00716EA8">
              <w:rPr>
                <w:iCs/>
                <w:color w:val="000000" w:themeColor="text1"/>
              </w:rPr>
              <w:t xml:space="preserve">V Bratislave, dňa  </w:t>
            </w:r>
          </w:p>
        </w:tc>
      </w:tr>
      <w:tr w:rsidR="0045306C" w:rsidRPr="00716EA8" w14:paraId="1210AA76" w14:textId="77777777" w:rsidTr="0045306C">
        <w:trPr>
          <w:trHeight w:val="436"/>
        </w:trPr>
        <w:tc>
          <w:tcPr>
            <w:tcW w:w="4536" w:type="dxa"/>
            <w:gridSpan w:val="2"/>
            <w:hideMark/>
          </w:tcPr>
          <w:p w14:paraId="0BEFA47A" w14:textId="77777777" w:rsidR="0045306C" w:rsidRPr="00716EA8" w:rsidRDefault="0045306C" w:rsidP="00716EA8">
            <w:pPr>
              <w:spacing w:after="0" w:line="276" w:lineRule="auto"/>
              <w:rPr>
                <w:b/>
                <w:color w:val="000000" w:themeColor="text1"/>
              </w:rPr>
            </w:pPr>
          </w:p>
          <w:p w14:paraId="1699F767" w14:textId="03858C5A" w:rsidR="0045306C" w:rsidRPr="00716EA8" w:rsidRDefault="0045306C" w:rsidP="00716EA8">
            <w:pPr>
              <w:spacing w:after="0" w:line="276" w:lineRule="auto"/>
            </w:pPr>
            <w:r w:rsidRPr="00716EA8">
              <w:rPr>
                <w:b/>
                <w:color w:val="000000" w:themeColor="text1"/>
              </w:rPr>
              <w:t>Národná banka Slovenska</w:t>
            </w:r>
          </w:p>
        </w:tc>
        <w:tc>
          <w:tcPr>
            <w:tcW w:w="163" w:type="dxa"/>
          </w:tcPr>
          <w:p w14:paraId="2BB4DE0C" w14:textId="77777777" w:rsidR="0045306C" w:rsidRPr="00716EA8" w:rsidRDefault="0045306C" w:rsidP="00716EA8">
            <w:pPr>
              <w:spacing w:after="0" w:line="276" w:lineRule="auto"/>
            </w:pPr>
          </w:p>
        </w:tc>
        <w:tc>
          <w:tcPr>
            <w:tcW w:w="4601" w:type="dxa"/>
            <w:gridSpan w:val="2"/>
            <w:hideMark/>
          </w:tcPr>
          <w:p w14:paraId="29690914" w14:textId="77777777" w:rsidR="0045306C" w:rsidRPr="00716EA8" w:rsidRDefault="0045306C" w:rsidP="00716EA8">
            <w:pPr>
              <w:spacing w:after="0" w:line="276" w:lineRule="auto"/>
              <w:rPr>
                <w:color w:val="000000" w:themeColor="text1"/>
              </w:rPr>
            </w:pPr>
          </w:p>
          <w:p w14:paraId="54B72B9B" w14:textId="3D8E0142" w:rsidR="0045306C" w:rsidRPr="00716EA8" w:rsidRDefault="0045306C" w:rsidP="00716EA8">
            <w:pPr>
              <w:spacing w:after="0" w:line="276" w:lineRule="auto"/>
              <w:rPr>
                <w:b/>
                <w:bCs/>
                <w:iCs/>
              </w:rPr>
            </w:pPr>
            <w:r w:rsidRPr="00716EA8">
              <w:rPr>
                <w:rFonts w:cs="Arial"/>
              </w:rPr>
              <w:t>&lt;</w:t>
            </w:r>
            <w:r w:rsidRPr="00716EA8">
              <w:rPr>
                <w:rFonts w:cs="Arial"/>
                <w:color w:val="00B0F0"/>
              </w:rPr>
              <w:t>vyplní uchádzač</w:t>
            </w:r>
            <w:r w:rsidRPr="00716EA8">
              <w:rPr>
                <w:rFonts w:cs="Arial"/>
              </w:rPr>
              <w:t>&gt;</w:t>
            </w:r>
          </w:p>
        </w:tc>
      </w:tr>
      <w:tr w:rsidR="0045306C" w:rsidRPr="00716EA8" w14:paraId="2E3413D3" w14:textId="77777777" w:rsidTr="0045306C">
        <w:trPr>
          <w:trHeight w:val="414"/>
        </w:trPr>
        <w:tc>
          <w:tcPr>
            <w:tcW w:w="9300" w:type="dxa"/>
            <w:gridSpan w:val="5"/>
          </w:tcPr>
          <w:p w14:paraId="1AC1BB1E" w14:textId="77777777" w:rsidR="0045306C" w:rsidRPr="00716EA8" w:rsidRDefault="0045306C" w:rsidP="00716EA8">
            <w:pPr>
              <w:spacing w:after="0" w:line="276" w:lineRule="auto"/>
              <w:jc w:val="center"/>
            </w:pPr>
          </w:p>
          <w:p w14:paraId="0D867F51" w14:textId="77777777" w:rsidR="008F5010" w:rsidRPr="00716EA8" w:rsidRDefault="008F5010" w:rsidP="00716EA8">
            <w:pPr>
              <w:spacing w:after="0" w:line="276" w:lineRule="auto"/>
              <w:jc w:val="center"/>
            </w:pPr>
          </w:p>
          <w:p w14:paraId="4D6D0F11" w14:textId="77777777" w:rsidR="008F5010" w:rsidRPr="00716EA8" w:rsidRDefault="008F5010" w:rsidP="00716EA8">
            <w:pPr>
              <w:spacing w:after="0" w:line="276" w:lineRule="auto"/>
              <w:jc w:val="center"/>
            </w:pPr>
          </w:p>
          <w:p w14:paraId="36B7148F" w14:textId="77777777" w:rsidR="008F5010" w:rsidRPr="00716EA8" w:rsidRDefault="008F5010" w:rsidP="00716EA8">
            <w:pPr>
              <w:spacing w:after="0" w:line="276" w:lineRule="auto"/>
              <w:jc w:val="center"/>
            </w:pPr>
          </w:p>
          <w:p w14:paraId="48A64865" w14:textId="77777777" w:rsidR="008F5010" w:rsidRPr="00716EA8" w:rsidRDefault="008F5010" w:rsidP="00716EA8">
            <w:pPr>
              <w:spacing w:after="0" w:line="276" w:lineRule="auto"/>
              <w:jc w:val="center"/>
            </w:pPr>
          </w:p>
        </w:tc>
      </w:tr>
      <w:tr w:rsidR="0045306C" w:rsidRPr="00716EA8" w14:paraId="1E7420FA" w14:textId="77777777" w:rsidTr="0045306C">
        <w:trPr>
          <w:trHeight w:val="276"/>
        </w:trPr>
        <w:tc>
          <w:tcPr>
            <w:tcW w:w="993" w:type="dxa"/>
            <w:hideMark/>
          </w:tcPr>
          <w:p w14:paraId="1EE943EC" w14:textId="3BE3DF2B" w:rsidR="0045306C" w:rsidRPr="00716EA8" w:rsidRDefault="0045306C" w:rsidP="00716EA8">
            <w:pPr>
              <w:spacing w:after="0" w:line="276" w:lineRule="auto"/>
            </w:pPr>
            <w:r w:rsidRPr="00716EA8">
              <w:rPr>
                <w:color w:val="000000" w:themeColor="text1"/>
              </w:rPr>
              <w:t xml:space="preserve">Meno: </w:t>
            </w:r>
          </w:p>
        </w:tc>
        <w:tc>
          <w:tcPr>
            <w:tcW w:w="3543" w:type="dxa"/>
            <w:hideMark/>
          </w:tcPr>
          <w:p w14:paraId="75DF6609" w14:textId="7073DAAD" w:rsidR="0045306C" w:rsidRPr="00716EA8" w:rsidRDefault="0045306C" w:rsidP="00716EA8">
            <w:pPr>
              <w:tabs>
                <w:tab w:val="left" w:pos="70"/>
              </w:tabs>
              <w:kinsoku w:val="0"/>
              <w:overflowPunct w:val="0"/>
              <w:spacing w:after="0" w:line="276" w:lineRule="auto"/>
              <w:ind w:left="2835" w:right="-3" w:hanging="2835"/>
              <w:rPr>
                <w:rFonts w:cs="Arial"/>
                <w:spacing w:val="-1"/>
              </w:rPr>
            </w:pPr>
            <w:r w:rsidRPr="00716EA8">
              <w:rPr>
                <w:rFonts w:cs="Arial"/>
              </w:rPr>
              <w:t>&lt;</w:t>
            </w:r>
            <w:r w:rsidRPr="00716EA8">
              <w:rPr>
                <w:rFonts w:cs="Arial"/>
                <w:color w:val="00B0F0"/>
              </w:rPr>
              <w:t>vyplní verejný obstarávateľ</w:t>
            </w:r>
            <w:r w:rsidRPr="00716EA8">
              <w:rPr>
                <w:rFonts w:cs="Arial"/>
              </w:rPr>
              <w:t>&gt;</w:t>
            </w:r>
          </w:p>
        </w:tc>
        <w:tc>
          <w:tcPr>
            <w:tcW w:w="163" w:type="dxa"/>
          </w:tcPr>
          <w:p w14:paraId="165A550B" w14:textId="77777777" w:rsidR="0045306C" w:rsidRPr="00716EA8" w:rsidRDefault="0045306C" w:rsidP="00716EA8">
            <w:pPr>
              <w:spacing w:after="0" w:line="276" w:lineRule="auto"/>
            </w:pPr>
          </w:p>
        </w:tc>
        <w:tc>
          <w:tcPr>
            <w:tcW w:w="1134" w:type="dxa"/>
            <w:hideMark/>
          </w:tcPr>
          <w:p w14:paraId="227D3E85" w14:textId="41F140EA" w:rsidR="0045306C" w:rsidRPr="00716EA8" w:rsidRDefault="0045306C" w:rsidP="00716EA8">
            <w:pPr>
              <w:spacing w:after="0" w:line="276" w:lineRule="auto"/>
            </w:pPr>
            <w:r w:rsidRPr="00716EA8">
              <w:rPr>
                <w:color w:val="000000" w:themeColor="text1"/>
              </w:rPr>
              <w:t xml:space="preserve">Meno: </w:t>
            </w:r>
          </w:p>
        </w:tc>
        <w:tc>
          <w:tcPr>
            <w:tcW w:w="3467" w:type="dxa"/>
            <w:hideMark/>
          </w:tcPr>
          <w:p w14:paraId="39D43EA5" w14:textId="3CA8E53C" w:rsidR="0045306C" w:rsidRPr="00716EA8" w:rsidRDefault="0045306C" w:rsidP="00716EA8">
            <w:pPr>
              <w:spacing w:after="0" w:line="276" w:lineRule="auto"/>
            </w:pPr>
            <w:r w:rsidRPr="00716EA8">
              <w:rPr>
                <w:rFonts w:cs="Arial"/>
              </w:rPr>
              <w:t>&lt;</w:t>
            </w:r>
            <w:r w:rsidRPr="00716EA8">
              <w:rPr>
                <w:rFonts w:cs="Arial"/>
                <w:color w:val="00B0F0"/>
              </w:rPr>
              <w:t>vyplní verejný obstarávateľ</w:t>
            </w:r>
            <w:r w:rsidRPr="00716EA8">
              <w:rPr>
                <w:rFonts w:cs="Arial"/>
              </w:rPr>
              <w:t>&gt;</w:t>
            </w:r>
          </w:p>
        </w:tc>
      </w:tr>
      <w:tr w:rsidR="0045306C" w:rsidRPr="00716EA8" w14:paraId="66CEFB79" w14:textId="77777777" w:rsidTr="0045306C">
        <w:trPr>
          <w:trHeight w:val="540"/>
        </w:trPr>
        <w:tc>
          <w:tcPr>
            <w:tcW w:w="993" w:type="dxa"/>
            <w:hideMark/>
          </w:tcPr>
          <w:p w14:paraId="6821D2E9" w14:textId="34FBED7E" w:rsidR="0045306C" w:rsidRPr="00716EA8" w:rsidRDefault="0045306C" w:rsidP="00716EA8">
            <w:pPr>
              <w:spacing w:after="0" w:line="276" w:lineRule="auto"/>
            </w:pPr>
            <w:r w:rsidRPr="00716EA8">
              <w:rPr>
                <w:color w:val="000000" w:themeColor="text1"/>
              </w:rPr>
              <w:t>Funkcia:</w:t>
            </w:r>
            <w:r w:rsidRPr="00716EA8">
              <w:rPr>
                <w:rFonts w:eastAsia="Calibri" w:cs="Arial"/>
                <w:color w:val="000000" w:themeColor="text1"/>
              </w:rPr>
              <w:t xml:space="preserve"> </w:t>
            </w:r>
          </w:p>
        </w:tc>
        <w:tc>
          <w:tcPr>
            <w:tcW w:w="3543" w:type="dxa"/>
            <w:hideMark/>
          </w:tcPr>
          <w:p w14:paraId="74A52868" w14:textId="14C64D22" w:rsidR="0045306C" w:rsidRPr="00716EA8" w:rsidRDefault="0045306C" w:rsidP="00716EA8">
            <w:pPr>
              <w:spacing w:after="0" w:line="276" w:lineRule="auto"/>
            </w:pPr>
            <w:r w:rsidRPr="00716EA8">
              <w:rPr>
                <w:rFonts w:cs="Arial"/>
              </w:rPr>
              <w:t>&lt;</w:t>
            </w:r>
            <w:r w:rsidRPr="00716EA8">
              <w:rPr>
                <w:rFonts w:cs="Arial"/>
                <w:color w:val="00B0F0"/>
              </w:rPr>
              <w:t>vyplní verejný obstarávateľ</w:t>
            </w:r>
            <w:r w:rsidRPr="00716EA8">
              <w:rPr>
                <w:rFonts w:cs="Arial"/>
              </w:rPr>
              <w:t>&gt;</w:t>
            </w:r>
          </w:p>
        </w:tc>
        <w:tc>
          <w:tcPr>
            <w:tcW w:w="163" w:type="dxa"/>
          </w:tcPr>
          <w:p w14:paraId="7F0C0FF8" w14:textId="77777777" w:rsidR="0045306C" w:rsidRPr="00716EA8" w:rsidRDefault="0045306C" w:rsidP="00716EA8">
            <w:pPr>
              <w:spacing w:after="0" w:line="276" w:lineRule="auto"/>
            </w:pPr>
          </w:p>
        </w:tc>
        <w:tc>
          <w:tcPr>
            <w:tcW w:w="1134" w:type="dxa"/>
            <w:hideMark/>
          </w:tcPr>
          <w:p w14:paraId="0CCD9668" w14:textId="5C91480D" w:rsidR="0045306C" w:rsidRPr="00716EA8" w:rsidRDefault="0045306C" w:rsidP="00716EA8">
            <w:pPr>
              <w:spacing w:after="0" w:line="276" w:lineRule="auto"/>
            </w:pPr>
            <w:r w:rsidRPr="00716EA8">
              <w:rPr>
                <w:color w:val="000000" w:themeColor="text1"/>
              </w:rPr>
              <w:t>Funkcia:</w:t>
            </w:r>
            <w:r w:rsidRPr="00716EA8">
              <w:rPr>
                <w:rFonts w:eastAsia="Calibri" w:cs="Arial"/>
                <w:color w:val="000000" w:themeColor="text1"/>
              </w:rPr>
              <w:t xml:space="preserve"> </w:t>
            </w:r>
          </w:p>
        </w:tc>
        <w:tc>
          <w:tcPr>
            <w:tcW w:w="3467" w:type="dxa"/>
            <w:hideMark/>
          </w:tcPr>
          <w:p w14:paraId="460FCA41" w14:textId="49C1ECF5" w:rsidR="0045306C" w:rsidRPr="00716EA8" w:rsidRDefault="0045306C" w:rsidP="00716EA8">
            <w:pPr>
              <w:spacing w:after="0" w:line="276" w:lineRule="auto"/>
            </w:pPr>
            <w:r w:rsidRPr="00716EA8">
              <w:rPr>
                <w:rFonts w:cs="Arial"/>
              </w:rPr>
              <w:t>&lt;</w:t>
            </w:r>
            <w:r w:rsidRPr="00716EA8">
              <w:rPr>
                <w:rFonts w:cs="Arial"/>
                <w:color w:val="00B0F0"/>
              </w:rPr>
              <w:t>vyplní verejný obstarávateľ</w:t>
            </w:r>
            <w:r w:rsidRPr="00716EA8">
              <w:rPr>
                <w:rFonts w:cs="Arial"/>
              </w:rPr>
              <w:t>&gt;</w:t>
            </w:r>
          </w:p>
        </w:tc>
      </w:tr>
    </w:tbl>
    <w:p w14:paraId="59396784" w14:textId="77777777" w:rsidR="0081498C" w:rsidRPr="00716EA8" w:rsidRDefault="00635616" w:rsidP="00716EA8">
      <w:pPr>
        <w:spacing w:after="0" w:line="276" w:lineRule="auto"/>
        <w:rPr>
          <w:rFonts w:eastAsia="Times New Roman" w:cs="Arial"/>
          <w:b/>
          <w:bCs/>
          <w:kern w:val="32"/>
        </w:rPr>
      </w:pPr>
      <w:r w:rsidRPr="00716EA8">
        <w:rPr>
          <w:rFonts w:eastAsia="Times New Roman" w:cs="Arial"/>
          <w:b/>
          <w:bCs/>
          <w:kern w:val="32"/>
        </w:rPr>
        <w:br w:type="page"/>
      </w:r>
      <w:r w:rsidRPr="00716EA8">
        <w:rPr>
          <w:rFonts w:eastAsia="Times New Roman" w:cs="Arial"/>
          <w:b/>
          <w:bCs/>
          <w:kern w:val="32"/>
        </w:rPr>
        <w:lastRenderedPageBreak/>
        <w:t xml:space="preserve">Príloha č. 1 </w:t>
      </w:r>
    </w:p>
    <w:p w14:paraId="5F7A3800" w14:textId="3142AEE1" w:rsidR="00635616" w:rsidRPr="00716EA8" w:rsidRDefault="00635616" w:rsidP="00716EA8">
      <w:pPr>
        <w:spacing w:after="0" w:line="276" w:lineRule="auto"/>
        <w:rPr>
          <w:rFonts w:eastAsia="Times New Roman" w:cs="Arial"/>
          <w:b/>
          <w:bCs/>
          <w:kern w:val="32"/>
        </w:rPr>
      </w:pPr>
      <w:r w:rsidRPr="00716EA8">
        <w:rPr>
          <w:rFonts w:eastAsia="Times New Roman" w:cs="Arial"/>
          <w:b/>
          <w:bCs/>
          <w:kern w:val="32"/>
        </w:rPr>
        <w:t>k</w:t>
      </w:r>
      <w:r w:rsidRPr="00716EA8">
        <w:t xml:space="preserve"> </w:t>
      </w:r>
      <w:r w:rsidRPr="00716EA8">
        <w:rPr>
          <w:rFonts w:eastAsia="Times New Roman" w:cs="Arial"/>
          <w:b/>
          <w:bCs/>
          <w:kern w:val="32"/>
        </w:rPr>
        <w:t xml:space="preserve">Zmluve na poskytovanie upratovacích služieb pre expozitúru </w:t>
      </w:r>
      <w:r w:rsidR="004C21D5" w:rsidRPr="00716EA8">
        <w:rPr>
          <w:rFonts w:eastAsia="Times New Roman" w:cs="Arial"/>
          <w:b/>
          <w:bCs/>
          <w:kern w:val="32"/>
        </w:rPr>
        <w:t>Banská Bystrica</w:t>
      </w:r>
      <w:r w:rsidRPr="00716EA8">
        <w:rPr>
          <w:rFonts w:eastAsia="Times New Roman" w:cs="Arial"/>
          <w:b/>
          <w:bCs/>
          <w:kern w:val="32"/>
        </w:rPr>
        <w:t xml:space="preserve"> č. </w:t>
      </w:r>
      <w:r w:rsidR="00F947AB" w:rsidRPr="00716EA8">
        <w:rPr>
          <w:b/>
          <w:bCs/>
        </w:rPr>
        <w:t>C-NBS1-000-104-</w:t>
      </w:r>
      <w:r w:rsidR="00853078" w:rsidRPr="00716EA8">
        <w:rPr>
          <w:b/>
          <w:bCs/>
        </w:rPr>
        <w:t>403</w:t>
      </w:r>
    </w:p>
    <w:p w14:paraId="18C2AEB0" w14:textId="77777777" w:rsidR="00F947AB" w:rsidRPr="00716EA8" w:rsidRDefault="00F947AB" w:rsidP="00716EA8">
      <w:pPr>
        <w:spacing w:after="0" w:line="276" w:lineRule="auto"/>
      </w:pPr>
    </w:p>
    <w:p w14:paraId="6EC33057" w14:textId="77777777" w:rsidR="00635616" w:rsidRPr="00716EA8" w:rsidRDefault="00635616" w:rsidP="00716EA8">
      <w:pPr>
        <w:keepNext/>
        <w:spacing w:after="0" w:line="276" w:lineRule="auto"/>
        <w:ind w:left="426" w:hanging="425"/>
        <w:contextualSpacing/>
        <w:jc w:val="center"/>
        <w:outlineLvl w:val="0"/>
        <w:rPr>
          <w:rFonts w:eastAsia="Times New Roman" w:cs="Arial"/>
          <w:b/>
          <w:bCs/>
          <w:noProof/>
          <w:lang w:eastAsia="sk-SK"/>
        </w:rPr>
      </w:pPr>
      <w:r w:rsidRPr="00716EA8">
        <w:rPr>
          <w:rFonts w:eastAsia="Times New Roman" w:cs="Arial"/>
          <w:b/>
          <w:bCs/>
          <w:noProof/>
          <w:lang w:eastAsia="sk-SK"/>
        </w:rPr>
        <w:t>Špecifikácia služieb</w:t>
      </w:r>
    </w:p>
    <w:p w14:paraId="5122595D" w14:textId="77777777" w:rsidR="00635616" w:rsidRPr="00716EA8" w:rsidRDefault="00635616" w:rsidP="00716EA8">
      <w:pPr>
        <w:keepNext/>
        <w:spacing w:after="0" w:line="276" w:lineRule="auto"/>
        <w:ind w:left="426" w:hanging="425"/>
        <w:contextualSpacing/>
        <w:jc w:val="center"/>
        <w:outlineLvl w:val="0"/>
        <w:rPr>
          <w:rFonts w:eastAsia="Times New Roman" w:cs="Arial"/>
          <w:b/>
          <w:bCs/>
          <w:kern w:val="32"/>
        </w:rPr>
      </w:pPr>
    </w:p>
    <w:p w14:paraId="5976F36E" w14:textId="3DB8752E" w:rsidR="00716EA8" w:rsidRPr="00716EA8" w:rsidRDefault="00716EA8" w:rsidP="00716EA8">
      <w:pPr>
        <w:spacing w:after="0" w:line="276" w:lineRule="auto"/>
        <w:rPr>
          <w:rFonts w:eastAsia="Calibri" w:cstheme="minorHAnsi"/>
        </w:rPr>
      </w:pPr>
      <w:r w:rsidRPr="00716EA8">
        <w:rPr>
          <w:rFonts w:eastAsia="Times New Roman" w:cs="Arial"/>
          <w:b/>
          <w:bCs/>
          <w:color w:val="000000" w:themeColor="text1"/>
        </w:rPr>
        <w:t>Predmetom zmluvy je</w:t>
      </w:r>
      <w:r w:rsidRPr="00716EA8">
        <w:rPr>
          <w:rFonts w:eastAsia="Times New Roman" w:cs="Arial"/>
          <w:color w:val="000000" w:themeColor="text1"/>
        </w:rPr>
        <w:t xml:space="preserve">: </w:t>
      </w:r>
      <w:r w:rsidRPr="00716EA8">
        <w:rPr>
          <w:rFonts w:eastAsia="DengXian" w:cs="Arial"/>
          <w:color w:val="000000" w:themeColor="text1"/>
          <w:lang w:eastAsia="zh-CN"/>
        </w:rPr>
        <w:t xml:space="preserve">poskytovanie upratovacích a čistiacich  služieb vnútorných priestorov objektu </w:t>
      </w:r>
      <w:r>
        <w:rPr>
          <w:rFonts w:eastAsia="DengXian" w:cs="Arial"/>
          <w:color w:val="000000" w:themeColor="text1"/>
          <w:lang w:eastAsia="zh-CN"/>
        </w:rPr>
        <w:t>objednávateľa</w:t>
      </w:r>
      <w:r w:rsidRPr="00716EA8">
        <w:rPr>
          <w:rFonts w:eastAsia="DengXian" w:cs="Arial"/>
          <w:color w:val="000000" w:themeColor="text1"/>
          <w:lang w:eastAsia="zh-CN"/>
        </w:rPr>
        <w:t xml:space="preserve"> – Národná banka Slovenska, </w:t>
      </w:r>
      <w:r w:rsidRPr="00716EA8">
        <w:rPr>
          <w:rFonts w:eastAsia="DengXian" w:cs="Arial"/>
          <w:b/>
          <w:bCs/>
          <w:color w:val="000000" w:themeColor="text1"/>
          <w:lang w:eastAsia="zh-CN"/>
        </w:rPr>
        <w:t>expozitúra Banská Bystrica</w:t>
      </w:r>
      <w:r w:rsidRPr="00716EA8">
        <w:rPr>
          <w:rFonts w:eastAsia="DengXian" w:cs="Arial"/>
          <w:color w:val="000000" w:themeColor="text1"/>
          <w:lang w:eastAsia="zh-CN"/>
        </w:rPr>
        <w:t>, Národná 10, 975 77 Banská Bystrica.</w:t>
      </w:r>
      <w:r w:rsidRPr="00716EA8">
        <w:rPr>
          <w:rFonts w:eastAsia="Calibri" w:cstheme="minorHAnsi"/>
        </w:rPr>
        <w:t xml:space="preserve"> </w:t>
      </w:r>
    </w:p>
    <w:p w14:paraId="4365B0F5" w14:textId="77777777" w:rsidR="00716EA8" w:rsidRPr="00716EA8" w:rsidRDefault="00716EA8" w:rsidP="00716EA8">
      <w:pPr>
        <w:spacing w:after="0" w:line="276" w:lineRule="auto"/>
        <w:rPr>
          <w:rFonts w:eastAsia="Calibri" w:cstheme="minorHAnsi"/>
        </w:rPr>
      </w:pPr>
    </w:p>
    <w:p w14:paraId="2F42735B" w14:textId="77777777" w:rsidR="00716EA8" w:rsidRPr="00716EA8" w:rsidRDefault="00716EA8" w:rsidP="00716EA8">
      <w:pPr>
        <w:spacing w:after="0" w:line="276" w:lineRule="auto"/>
        <w:rPr>
          <w:rFonts w:eastAsia="Calibri" w:cstheme="minorHAnsi"/>
        </w:rPr>
      </w:pPr>
      <w:r w:rsidRPr="00716EA8">
        <w:rPr>
          <w:rFonts w:eastAsia="Calibri" w:cstheme="minorHAnsi"/>
        </w:rPr>
        <w:t xml:space="preserve">Technologické vybavenie v celom rozsahu, ako napríklad upratovacie vozíky pre triedenie odpadového plastu a papiera, zmesového odpadu a bioodpadu, </w:t>
      </w:r>
      <w:proofErr w:type="spellStart"/>
      <w:r w:rsidRPr="00716EA8">
        <w:rPr>
          <w:rFonts w:eastAsia="Calibri" w:cstheme="minorHAnsi"/>
        </w:rPr>
        <w:t>mopy</w:t>
      </w:r>
      <w:proofErr w:type="spellEnd"/>
      <w:r w:rsidRPr="00716EA8">
        <w:rPr>
          <w:rFonts w:eastAsia="Calibri" w:cstheme="minorHAnsi"/>
        </w:rPr>
        <w:t xml:space="preserve">, návleky na </w:t>
      </w:r>
      <w:proofErr w:type="spellStart"/>
      <w:r w:rsidRPr="00716EA8">
        <w:rPr>
          <w:rFonts w:eastAsia="Calibri" w:cstheme="minorHAnsi"/>
        </w:rPr>
        <w:t>mopy</w:t>
      </w:r>
      <w:proofErr w:type="spellEnd"/>
      <w:r w:rsidRPr="00716EA8">
        <w:rPr>
          <w:rFonts w:eastAsia="Calibri" w:cstheme="minorHAnsi"/>
        </w:rPr>
        <w:t>, vysávače, vedierka, handričky a pod., si zabezpečuje poskytovateľ.</w:t>
      </w:r>
    </w:p>
    <w:p w14:paraId="2350476C" w14:textId="77777777" w:rsidR="00716EA8" w:rsidRPr="00716EA8" w:rsidRDefault="00716EA8" w:rsidP="00716EA8">
      <w:pPr>
        <w:spacing w:after="0" w:line="276" w:lineRule="auto"/>
        <w:rPr>
          <w:rFonts w:eastAsia="Calibri" w:cstheme="minorHAnsi"/>
        </w:rPr>
      </w:pPr>
      <w:r w:rsidRPr="00716EA8">
        <w:rPr>
          <w:rFonts w:eastAsia="Calibri" w:cstheme="minorHAnsi"/>
        </w:rPr>
        <w:t xml:space="preserve">Čistiace a dezinfekčné prostriedky a  hygienický materiál v celom rozsahu, ako napríklad toaletný papier, mydlo, papierové utierky, hygienické vrecká, vrecia do košov, čistiace prostriedky na umývanie podláh, čistiace prostriedky na umývanie a čistenie sociálnych zariadení, čistiace prostriedky na umývanie okien, prostriedky na ošetrenie kože, čistiace prostriedky na </w:t>
      </w:r>
      <w:proofErr w:type="spellStart"/>
      <w:r w:rsidRPr="00716EA8">
        <w:rPr>
          <w:rFonts w:eastAsia="Calibri" w:cstheme="minorHAnsi"/>
        </w:rPr>
        <w:t>nerez</w:t>
      </w:r>
      <w:proofErr w:type="spellEnd"/>
      <w:r w:rsidRPr="00716EA8">
        <w:rPr>
          <w:rFonts w:eastAsia="Calibri" w:cstheme="minorHAnsi"/>
        </w:rPr>
        <w:t>, zabezpečuje poskytovateľ.</w:t>
      </w:r>
    </w:p>
    <w:p w14:paraId="59D0BA26" w14:textId="77777777" w:rsidR="00716EA8" w:rsidRPr="00716EA8" w:rsidRDefault="00716EA8" w:rsidP="00716EA8">
      <w:pPr>
        <w:spacing w:after="0" w:line="276" w:lineRule="auto"/>
      </w:pPr>
      <w:r w:rsidRPr="00716EA8">
        <w:rPr>
          <w:rFonts w:cs="Arial"/>
          <w:color w:val="000000"/>
        </w:rPr>
        <w:t>Poskytovateľ je povinný si zabezpečiť na plnenie predmetu zmluvy všetky potrebné čistiace prostriedky, stroje, prístroje, hygienický materiál, zariadenia a mechanické prostriedky na vlastné náklady</w:t>
      </w:r>
      <w:r w:rsidRPr="00716EA8">
        <w:t xml:space="preserve"> tzn. musí ich mať započítané v cene predmetu zmluvy.</w:t>
      </w:r>
    </w:p>
    <w:p w14:paraId="37821B52" w14:textId="77777777" w:rsidR="00716EA8" w:rsidRPr="00716EA8" w:rsidRDefault="00716EA8" w:rsidP="00716EA8">
      <w:pPr>
        <w:autoSpaceDE w:val="0"/>
        <w:autoSpaceDN w:val="0"/>
        <w:adjustRightInd w:val="0"/>
        <w:spacing w:after="0" w:line="276" w:lineRule="auto"/>
        <w:contextualSpacing/>
      </w:pPr>
      <w:r w:rsidRPr="00716EA8">
        <w:t xml:space="preserve">Objednávateľ neposkytuje vyššie uvedený hygienický materiál. Hygienický materiál do sociálnych zariadení bude dopĺňaný podľa potreby tak, aby nevznikla situácia nedostatku hygienického materiálu v sociálnych zariadeniach. Vrecká do košov budú vymieňané podľa potreby tak, aby tieto boli vždy použiteľné. </w:t>
      </w:r>
    </w:p>
    <w:p w14:paraId="155EF8A0" w14:textId="77777777" w:rsidR="00716EA8" w:rsidRPr="00716EA8" w:rsidRDefault="00716EA8" w:rsidP="00716EA8">
      <w:pPr>
        <w:spacing w:after="0" w:line="276" w:lineRule="auto"/>
        <w:rPr>
          <w:rFonts w:cs="Calibri"/>
          <w:color w:val="FF0000"/>
          <w:lang w:eastAsia="zh-CN"/>
        </w:rPr>
      </w:pPr>
    </w:p>
    <w:p w14:paraId="7774D1D0" w14:textId="77777777" w:rsidR="00716EA8" w:rsidRPr="00716EA8" w:rsidRDefault="00716EA8" w:rsidP="00716EA8">
      <w:pPr>
        <w:spacing w:after="0" w:line="276" w:lineRule="auto"/>
        <w:rPr>
          <w:rFonts w:cs="Calibri"/>
          <w:lang w:eastAsia="zh-CN"/>
        </w:rPr>
      </w:pPr>
      <w:r w:rsidRPr="00716EA8">
        <w:rPr>
          <w:rFonts w:cs="Calibri"/>
          <w:lang w:eastAsia="zh-CN"/>
        </w:rPr>
        <w:t>Všetky čistiace prostriedky a technologické zariadenia použité na vykonávanie upratovacích služieb musia byť zdravotne nezávadné a v súlade s príslušnými právnym predpismi upravujúcimi certifikáciu a preukazovanie zhody výrobkov.</w:t>
      </w:r>
    </w:p>
    <w:p w14:paraId="57A20189" w14:textId="77777777" w:rsidR="00716EA8" w:rsidRPr="00716EA8" w:rsidRDefault="00716EA8" w:rsidP="00716EA8">
      <w:pPr>
        <w:spacing w:after="0" w:line="276" w:lineRule="auto"/>
        <w:rPr>
          <w:rFonts w:cs="Calibri"/>
          <w:lang w:eastAsia="zh-CN"/>
        </w:rPr>
      </w:pPr>
    </w:p>
    <w:p w14:paraId="7D21D10A" w14:textId="6E34302A" w:rsidR="00716EA8" w:rsidRPr="00716EA8" w:rsidRDefault="00716EA8" w:rsidP="00716EA8">
      <w:pPr>
        <w:autoSpaceDE w:val="0"/>
        <w:autoSpaceDN w:val="0"/>
        <w:adjustRightInd w:val="0"/>
        <w:spacing w:after="0" w:line="276" w:lineRule="auto"/>
        <w:rPr>
          <w:rFonts w:eastAsia="DengXian" w:cs="Arial"/>
          <w:lang w:eastAsia="zh-CN"/>
        </w:rPr>
      </w:pPr>
      <w:r w:rsidRPr="00716EA8">
        <w:rPr>
          <w:rFonts w:cs="Calibri"/>
          <w:b/>
          <w:bCs/>
        </w:rPr>
        <w:t xml:space="preserve">Počet zamestnancov v budove </w:t>
      </w:r>
      <w:r w:rsidRPr="00716EA8">
        <w:rPr>
          <w:rFonts w:eastAsia="DengXian" w:cs="Arial"/>
          <w:lang w:eastAsia="zh-CN"/>
        </w:rPr>
        <w:t xml:space="preserve">objektu </w:t>
      </w:r>
      <w:r>
        <w:rPr>
          <w:rFonts w:eastAsia="DengXian" w:cs="Arial"/>
          <w:lang w:eastAsia="zh-CN"/>
        </w:rPr>
        <w:t>objednávateľa</w:t>
      </w:r>
      <w:r w:rsidRPr="00716EA8">
        <w:rPr>
          <w:rFonts w:eastAsia="DengXian" w:cs="Arial"/>
          <w:lang w:eastAsia="zh-CN"/>
        </w:rPr>
        <w:t xml:space="preserve"> – Národná banka Slovenska, expozitúra Banská Bystrica, </w:t>
      </w:r>
      <w:r w:rsidRPr="00716EA8">
        <w:rPr>
          <w:rFonts w:eastAsia="DengXian" w:cs="Arial"/>
          <w:color w:val="000000" w:themeColor="text1"/>
          <w:lang w:eastAsia="zh-CN"/>
        </w:rPr>
        <w:t>Národná 10, 975 77 Banská Bystrica</w:t>
      </w:r>
      <w:r w:rsidRPr="00716EA8">
        <w:rPr>
          <w:rFonts w:eastAsia="DengXian" w:cs="Arial"/>
          <w:lang w:eastAsia="zh-CN"/>
        </w:rPr>
        <w:t xml:space="preserve"> je 24 osôb.</w:t>
      </w:r>
    </w:p>
    <w:p w14:paraId="155D5888" w14:textId="77777777" w:rsidR="00716EA8" w:rsidRPr="00716EA8" w:rsidRDefault="00716EA8" w:rsidP="00716EA8">
      <w:pPr>
        <w:autoSpaceDE w:val="0"/>
        <w:autoSpaceDN w:val="0"/>
        <w:adjustRightInd w:val="0"/>
        <w:spacing w:after="0" w:line="276" w:lineRule="auto"/>
        <w:rPr>
          <w:rFonts w:eastAsia="Times New Roman" w:cs="Arial"/>
          <w:b/>
          <w:bCs/>
          <w:noProof/>
          <w:color w:val="000000" w:themeColor="text1"/>
          <w:lang w:eastAsia="sk-SK"/>
        </w:rPr>
      </w:pPr>
    </w:p>
    <w:p w14:paraId="391A2276" w14:textId="77777777" w:rsidR="00716EA8" w:rsidRPr="00716EA8" w:rsidRDefault="00716EA8" w:rsidP="00716EA8">
      <w:pPr>
        <w:autoSpaceDE w:val="0"/>
        <w:spacing w:after="0" w:line="276" w:lineRule="auto"/>
        <w:rPr>
          <w:rFonts w:eastAsia="Times New Roman" w:cs="Arial"/>
          <w:b/>
          <w:bCs/>
          <w:u w:val="single"/>
          <w:lang w:eastAsia="sk-SK"/>
        </w:rPr>
      </w:pPr>
      <w:r w:rsidRPr="00716EA8">
        <w:rPr>
          <w:rFonts w:eastAsia="Times New Roman" w:cs="Arial"/>
          <w:b/>
          <w:bCs/>
          <w:u w:val="single"/>
          <w:lang w:eastAsia="sk-SK"/>
        </w:rPr>
        <w:t>Rozsah upratovania:</w:t>
      </w:r>
    </w:p>
    <w:p w14:paraId="3AA8E687" w14:textId="77777777" w:rsidR="00716EA8" w:rsidRPr="00716EA8" w:rsidRDefault="00716EA8" w:rsidP="00716EA8">
      <w:pPr>
        <w:autoSpaceDE w:val="0"/>
        <w:autoSpaceDN w:val="0"/>
        <w:adjustRightInd w:val="0"/>
        <w:spacing w:after="0" w:line="276" w:lineRule="auto"/>
        <w:rPr>
          <w:rFonts w:eastAsia="Times New Roman" w:cs="Arial"/>
          <w:b/>
          <w:bCs/>
          <w:noProof/>
          <w:color w:val="000000" w:themeColor="text1"/>
          <w:lang w:eastAsia="sk-SK"/>
        </w:rPr>
      </w:pPr>
    </w:p>
    <w:p w14:paraId="7CA0A4D4" w14:textId="77777777" w:rsidR="00716EA8" w:rsidRPr="00716EA8" w:rsidRDefault="00716EA8" w:rsidP="00716EA8">
      <w:pPr>
        <w:spacing w:after="0" w:line="276" w:lineRule="auto"/>
        <w:rPr>
          <w:rFonts w:eastAsia="Calibri" w:cstheme="minorHAnsi"/>
          <w:b/>
          <w:bCs/>
        </w:rPr>
      </w:pPr>
      <w:r w:rsidRPr="00716EA8">
        <w:rPr>
          <w:rFonts w:eastAsia="Calibri" w:cstheme="minorHAnsi"/>
          <w:b/>
          <w:bCs/>
        </w:rPr>
        <w:t>Celková upratovaná plocha v 5 podlažnej budove je 2 602 m2.</w:t>
      </w:r>
    </w:p>
    <w:p w14:paraId="39E04669" w14:textId="77777777" w:rsidR="00716EA8" w:rsidRPr="00716EA8" w:rsidRDefault="00716EA8" w:rsidP="00716EA8">
      <w:pPr>
        <w:autoSpaceDE w:val="0"/>
        <w:autoSpaceDN w:val="0"/>
        <w:adjustRightInd w:val="0"/>
        <w:spacing w:after="0" w:line="276" w:lineRule="auto"/>
        <w:rPr>
          <w:rFonts w:eastAsia="Times New Roman" w:cs="Arial"/>
          <w:b/>
          <w:bCs/>
          <w:noProof/>
          <w:color w:val="000000" w:themeColor="text1"/>
          <w:lang w:eastAsia="sk-SK"/>
        </w:rPr>
      </w:pPr>
    </w:p>
    <w:p w14:paraId="6BFA0B79" w14:textId="77777777" w:rsidR="00716EA8" w:rsidRPr="00716EA8" w:rsidRDefault="00716EA8" w:rsidP="00716EA8">
      <w:pPr>
        <w:spacing w:after="0" w:line="276" w:lineRule="auto"/>
        <w:rPr>
          <w:rFonts w:eastAsia="Calibri"/>
          <w:b/>
          <w:u w:val="single"/>
        </w:rPr>
      </w:pPr>
      <w:r w:rsidRPr="00716EA8">
        <w:rPr>
          <w:rFonts w:eastAsia="Calibri"/>
          <w:b/>
          <w:u w:val="single"/>
        </w:rPr>
        <w:t>Časť 1. Upratovanie a čistenie kancelárskych priestorov:</w:t>
      </w:r>
    </w:p>
    <w:p w14:paraId="72971F49" w14:textId="77777777" w:rsidR="00716EA8" w:rsidRPr="00716EA8" w:rsidRDefault="00716EA8" w:rsidP="00716EA8">
      <w:pPr>
        <w:spacing w:after="0" w:line="276" w:lineRule="auto"/>
        <w:ind w:right="3846"/>
        <w:rPr>
          <w:rFonts w:eastAsia="Calibri"/>
          <w:b/>
          <w:u w:val="single"/>
        </w:rPr>
      </w:pPr>
    </w:p>
    <w:p w14:paraId="2A9816F3" w14:textId="77777777" w:rsidR="00716EA8" w:rsidRPr="00716EA8" w:rsidRDefault="00716EA8" w:rsidP="00716EA8">
      <w:pPr>
        <w:spacing w:after="0" w:line="276" w:lineRule="auto"/>
        <w:rPr>
          <w:rFonts w:eastAsia="Calibri" w:cstheme="minorHAnsi"/>
        </w:rPr>
      </w:pPr>
      <w:r w:rsidRPr="00716EA8">
        <w:rPr>
          <w:rFonts w:eastAsia="Calibri" w:cstheme="minorHAnsi"/>
        </w:rPr>
        <w:t>Upratovanie a čistenie kancelárskych priestorov bude zabezpečované v pracovných dňoch od pondelka do štvrtka v čase od 12:00 do 15:00 hod., v piatok od 12:00 do 14:45 hod.,  s dennou, týždennou, mesačnou, polročnou a ročnou intenzitou.</w:t>
      </w:r>
    </w:p>
    <w:p w14:paraId="27B5439E" w14:textId="77777777" w:rsidR="00716EA8" w:rsidRPr="00716EA8" w:rsidRDefault="00716EA8" w:rsidP="00716EA8">
      <w:pPr>
        <w:spacing w:after="0" w:line="276" w:lineRule="auto"/>
        <w:ind w:right="3846"/>
        <w:rPr>
          <w:b/>
          <w:spacing w:val="-1"/>
          <w:u w:val="single"/>
        </w:rPr>
      </w:pPr>
    </w:p>
    <w:p w14:paraId="6FEFC7FB" w14:textId="77777777" w:rsidR="00716EA8" w:rsidRPr="00716EA8" w:rsidRDefault="00716EA8" w:rsidP="00716EA8">
      <w:pPr>
        <w:spacing w:after="0" w:line="276" w:lineRule="auto"/>
        <w:rPr>
          <w:u w:val="single"/>
        </w:rPr>
      </w:pPr>
      <w:r w:rsidRPr="00716EA8">
        <w:rPr>
          <w:b/>
          <w:i/>
          <w:u w:val="single"/>
        </w:rPr>
        <w:t>1.1 Chodby, vestibuly, schodiská, výťahy</w:t>
      </w:r>
      <w:r w:rsidRPr="00716EA8">
        <w:rPr>
          <w:u w:val="single"/>
        </w:rPr>
        <w:t>:</w:t>
      </w:r>
    </w:p>
    <w:p w14:paraId="5CD7E23E" w14:textId="77777777" w:rsidR="00716EA8" w:rsidRPr="00716EA8" w:rsidRDefault="00716EA8" w:rsidP="00716EA8">
      <w:pPr>
        <w:spacing w:after="0" w:line="276" w:lineRule="auto"/>
        <w:rPr>
          <w:bCs/>
          <w:i/>
        </w:rPr>
      </w:pPr>
    </w:p>
    <w:p w14:paraId="610F3A51" w14:textId="77777777" w:rsidR="00716EA8" w:rsidRPr="00716EA8" w:rsidRDefault="00716EA8" w:rsidP="00716EA8">
      <w:pPr>
        <w:spacing w:after="0" w:line="276" w:lineRule="auto"/>
        <w:rPr>
          <w:bCs/>
        </w:rPr>
      </w:pPr>
      <w:r w:rsidRPr="00716EA8">
        <w:rPr>
          <w:bCs/>
          <w:i/>
        </w:rPr>
        <w:t>Výmery a špecifikácia upratovaných plôch:</w:t>
      </w:r>
    </w:p>
    <w:p w14:paraId="203D0E71" w14:textId="77777777" w:rsidR="00716EA8" w:rsidRPr="00716EA8" w:rsidRDefault="00716EA8" w:rsidP="00716EA8">
      <w:pPr>
        <w:spacing w:after="0" w:line="276" w:lineRule="auto"/>
      </w:pPr>
    </w:p>
    <w:tbl>
      <w:tblPr>
        <w:tblW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51"/>
        <w:gridCol w:w="1760"/>
        <w:gridCol w:w="1224"/>
        <w:gridCol w:w="1120"/>
        <w:gridCol w:w="1322"/>
      </w:tblGrid>
      <w:tr w:rsidR="00716EA8" w:rsidRPr="00716EA8" w14:paraId="61795FA6" w14:textId="77777777" w:rsidTr="004E166F">
        <w:trPr>
          <w:trHeight w:val="864"/>
        </w:trPr>
        <w:tc>
          <w:tcPr>
            <w:tcW w:w="1351" w:type="dxa"/>
            <w:shd w:val="clear" w:color="auto" w:fill="auto"/>
            <w:noWrap/>
            <w:vAlign w:val="bottom"/>
            <w:hideMark/>
          </w:tcPr>
          <w:p w14:paraId="615FD6CC" w14:textId="77777777" w:rsidR="00716EA8" w:rsidRPr="00716EA8" w:rsidRDefault="00716EA8" w:rsidP="00716EA8">
            <w:pPr>
              <w:spacing w:after="0" w:line="276" w:lineRule="auto"/>
              <w:rPr>
                <w:rFonts w:cstheme="minorHAnsi"/>
                <w:lang w:eastAsia="sk-SK"/>
              </w:rPr>
            </w:pPr>
          </w:p>
        </w:tc>
        <w:tc>
          <w:tcPr>
            <w:tcW w:w="1760" w:type="dxa"/>
            <w:shd w:val="clear" w:color="auto" w:fill="auto"/>
            <w:vAlign w:val="center"/>
            <w:hideMark/>
          </w:tcPr>
          <w:p w14:paraId="34C03078" w14:textId="77777777" w:rsidR="00716EA8" w:rsidRPr="00716EA8" w:rsidRDefault="00716EA8" w:rsidP="00716EA8">
            <w:pPr>
              <w:spacing w:after="0" w:line="276" w:lineRule="auto"/>
              <w:jc w:val="center"/>
              <w:rPr>
                <w:rFonts w:cstheme="minorHAnsi"/>
                <w:b/>
                <w:bCs/>
                <w:color w:val="000000"/>
                <w:lang w:eastAsia="sk-SK"/>
              </w:rPr>
            </w:pPr>
            <w:r w:rsidRPr="00716EA8">
              <w:rPr>
                <w:rFonts w:cstheme="minorHAnsi"/>
                <w:b/>
                <w:bCs/>
                <w:color w:val="000000"/>
                <w:lang w:eastAsia="sk-SK"/>
              </w:rPr>
              <w:t xml:space="preserve">chodby, vestibuly, schodiská, výťahy </w:t>
            </w:r>
          </w:p>
        </w:tc>
        <w:tc>
          <w:tcPr>
            <w:tcW w:w="1224" w:type="dxa"/>
            <w:shd w:val="clear" w:color="auto" w:fill="auto"/>
            <w:vAlign w:val="center"/>
          </w:tcPr>
          <w:p w14:paraId="4C1035B3" w14:textId="77777777" w:rsidR="00716EA8" w:rsidRPr="00716EA8" w:rsidRDefault="00716EA8" w:rsidP="00716EA8">
            <w:pPr>
              <w:spacing w:after="0" w:line="276" w:lineRule="auto"/>
              <w:jc w:val="center"/>
              <w:rPr>
                <w:rFonts w:cstheme="minorHAnsi"/>
                <w:b/>
                <w:bCs/>
                <w:color w:val="000000"/>
                <w:lang w:eastAsia="sk-SK"/>
              </w:rPr>
            </w:pPr>
            <w:r w:rsidRPr="00716EA8">
              <w:rPr>
                <w:rFonts w:cstheme="minorHAnsi"/>
                <w:b/>
                <w:bCs/>
                <w:color w:val="000000"/>
                <w:lang w:eastAsia="sk-SK"/>
              </w:rPr>
              <w:t>liata podlaha</w:t>
            </w:r>
          </w:p>
        </w:tc>
        <w:tc>
          <w:tcPr>
            <w:tcW w:w="1120" w:type="dxa"/>
          </w:tcPr>
          <w:p w14:paraId="24E8E028" w14:textId="77777777" w:rsidR="00716EA8" w:rsidRPr="00716EA8" w:rsidRDefault="00716EA8" w:rsidP="00716EA8">
            <w:pPr>
              <w:spacing w:after="0" w:line="276" w:lineRule="auto"/>
              <w:rPr>
                <w:rFonts w:cstheme="minorHAnsi"/>
                <w:b/>
                <w:bCs/>
              </w:rPr>
            </w:pPr>
          </w:p>
          <w:p w14:paraId="14EC26FD" w14:textId="77777777" w:rsidR="00716EA8" w:rsidRPr="00716EA8" w:rsidRDefault="00716EA8" w:rsidP="00716EA8">
            <w:pPr>
              <w:spacing w:after="0" w:line="276" w:lineRule="auto"/>
              <w:rPr>
                <w:rFonts w:cstheme="minorHAnsi"/>
                <w:b/>
                <w:bCs/>
              </w:rPr>
            </w:pPr>
          </w:p>
          <w:p w14:paraId="42A08430" w14:textId="77777777" w:rsidR="00716EA8" w:rsidRPr="00716EA8" w:rsidRDefault="00716EA8" w:rsidP="00716EA8">
            <w:pPr>
              <w:spacing w:after="0" w:line="276" w:lineRule="auto"/>
              <w:rPr>
                <w:rFonts w:cstheme="minorHAnsi"/>
                <w:b/>
                <w:bCs/>
              </w:rPr>
            </w:pPr>
            <w:r w:rsidRPr="00716EA8">
              <w:rPr>
                <w:rFonts w:cstheme="minorHAnsi"/>
                <w:b/>
                <w:bCs/>
              </w:rPr>
              <w:t>keramika</w:t>
            </w:r>
          </w:p>
        </w:tc>
        <w:tc>
          <w:tcPr>
            <w:tcW w:w="1061" w:type="dxa"/>
            <w:shd w:val="clear" w:color="auto" w:fill="auto"/>
            <w:vAlign w:val="center"/>
          </w:tcPr>
          <w:p w14:paraId="22FBFBD5" w14:textId="77777777" w:rsidR="00716EA8" w:rsidRPr="00716EA8" w:rsidRDefault="00716EA8" w:rsidP="00716EA8">
            <w:pPr>
              <w:spacing w:after="0" w:line="276" w:lineRule="auto"/>
              <w:rPr>
                <w:rFonts w:cstheme="minorHAnsi"/>
                <w:b/>
                <w:bCs/>
              </w:rPr>
            </w:pPr>
          </w:p>
          <w:p w14:paraId="37F8DE6A" w14:textId="77777777" w:rsidR="00716EA8" w:rsidRPr="00716EA8" w:rsidRDefault="00716EA8" w:rsidP="00716EA8">
            <w:pPr>
              <w:spacing w:after="0" w:line="276" w:lineRule="auto"/>
              <w:rPr>
                <w:rFonts w:cstheme="minorHAnsi"/>
                <w:b/>
                <w:bCs/>
              </w:rPr>
            </w:pPr>
            <w:r w:rsidRPr="00716EA8">
              <w:rPr>
                <w:rFonts w:cstheme="minorHAnsi"/>
                <w:b/>
                <w:bCs/>
              </w:rPr>
              <w:t>dlažba/PVC</w:t>
            </w:r>
          </w:p>
        </w:tc>
      </w:tr>
      <w:tr w:rsidR="00716EA8" w:rsidRPr="00716EA8" w14:paraId="05E7ED88" w14:textId="77777777" w:rsidTr="004E166F">
        <w:trPr>
          <w:trHeight w:val="288"/>
        </w:trPr>
        <w:tc>
          <w:tcPr>
            <w:tcW w:w="1351" w:type="dxa"/>
            <w:shd w:val="clear" w:color="auto" w:fill="auto"/>
            <w:noWrap/>
            <w:vAlign w:val="bottom"/>
          </w:tcPr>
          <w:p w14:paraId="085746AA" w14:textId="77777777" w:rsidR="00716EA8" w:rsidRPr="00716EA8" w:rsidRDefault="00716EA8" w:rsidP="00716EA8">
            <w:pPr>
              <w:spacing w:after="0" w:line="276" w:lineRule="auto"/>
              <w:rPr>
                <w:rFonts w:cstheme="minorHAnsi"/>
                <w:color w:val="000000"/>
                <w:lang w:eastAsia="sk-SK"/>
              </w:rPr>
            </w:pPr>
            <w:r w:rsidRPr="00716EA8">
              <w:rPr>
                <w:rFonts w:cstheme="minorHAnsi"/>
                <w:color w:val="000000"/>
                <w:lang w:eastAsia="sk-SK"/>
              </w:rPr>
              <w:t>Suterén</w:t>
            </w:r>
          </w:p>
        </w:tc>
        <w:tc>
          <w:tcPr>
            <w:tcW w:w="1760" w:type="dxa"/>
            <w:shd w:val="clear" w:color="auto" w:fill="auto"/>
            <w:vAlign w:val="center"/>
          </w:tcPr>
          <w:p w14:paraId="173E95B1"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91,99</w:t>
            </w:r>
          </w:p>
        </w:tc>
        <w:tc>
          <w:tcPr>
            <w:tcW w:w="1224" w:type="dxa"/>
            <w:shd w:val="clear" w:color="auto" w:fill="auto"/>
            <w:vAlign w:val="center"/>
          </w:tcPr>
          <w:p w14:paraId="5701680A"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0,00</w:t>
            </w:r>
          </w:p>
        </w:tc>
        <w:tc>
          <w:tcPr>
            <w:tcW w:w="1120" w:type="dxa"/>
          </w:tcPr>
          <w:p w14:paraId="6C011F12" w14:textId="77777777" w:rsidR="00716EA8" w:rsidRPr="00716EA8" w:rsidRDefault="00716EA8" w:rsidP="00716EA8">
            <w:pPr>
              <w:spacing w:after="0" w:line="276" w:lineRule="auto"/>
              <w:jc w:val="center"/>
              <w:rPr>
                <w:rFonts w:cstheme="minorHAnsi"/>
              </w:rPr>
            </w:pPr>
            <w:r w:rsidRPr="00716EA8">
              <w:rPr>
                <w:rFonts w:cstheme="minorHAnsi"/>
              </w:rPr>
              <w:t>5,32</w:t>
            </w:r>
          </w:p>
        </w:tc>
        <w:tc>
          <w:tcPr>
            <w:tcW w:w="1061" w:type="dxa"/>
            <w:vAlign w:val="center"/>
          </w:tcPr>
          <w:p w14:paraId="0211F4C5" w14:textId="77777777" w:rsidR="00716EA8" w:rsidRPr="00716EA8" w:rsidRDefault="00716EA8" w:rsidP="00716EA8">
            <w:pPr>
              <w:spacing w:after="0" w:line="276" w:lineRule="auto"/>
              <w:jc w:val="center"/>
              <w:rPr>
                <w:rFonts w:cstheme="minorHAnsi"/>
              </w:rPr>
            </w:pPr>
            <w:r w:rsidRPr="00716EA8">
              <w:rPr>
                <w:rFonts w:cstheme="minorHAnsi"/>
              </w:rPr>
              <w:t>86,67</w:t>
            </w:r>
          </w:p>
        </w:tc>
      </w:tr>
      <w:tr w:rsidR="00716EA8" w:rsidRPr="00716EA8" w14:paraId="661465A6" w14:textId="77777777" w:rsidTr="004E166F">
        <w:trPr>
          <w:trHeight w:val="288"/>
        </w:trPr>
        <w:tc>
          <w:tcPr>
            <w:tcW w:w="1351" w:type="dxa"/>
            <w:shd w:val="clear" w:color="auto" w:fill="auto"/>
            <w:noWrap/>
            <w:vAlign w:val="bottom"/>
            <w:hideMark/>
          </w:tcPr>
          <w:p w14:paraId="2D902438" w14:textId="77777777" w:rsidR="00716EA8" w:rsidRPr="00716EA8" w:rsidRDefault="00716EA8" w:rsidP="00716EA8">
            <w:pPr>
              <w:spacing w:after="0" w:line="276" w:lineRule="auto"/>
              <w:rPr>
                <w:rFonts w:cstheme="minorHAnsi"/>
                <w:color w:val="000000"/>
                <w:lang w:eastAsia="sk-SK"/>
              </w:rPr>
            </w:pPr>
            <w:r w:rsidRPr="00716EA8">
              <w:rPr>
                <w:rFonts w:cstheme="minorHAnsi"/>
                <w:color w:val="000000"/>
                <w:lang w:eastAsia="sk-SK"/>
              </w:rPr>
              <w:t>Prízemie</w:t>
            </w:r>
          </w:p>
        </w:tc>
        <w:tc>
          <w:tcPr>
            <w:tcW w:w="1760" w:type="dxa"/>
            <w:shd w:val="clear" w:color="auto" w:fill="auto"/>
            <w:vAlign w:val="center"/>
          </w:tcPr>
          <w:p w14:paraId="0DCA5074"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172,88</w:t>
            </w:r>
          </w:p>
        </w:tc>
        <w:tc>
          <w:tcPr>
            <w:tcW w:w="1224" w:type="dxa"/>
            <w:shd w:val="clear" w:color="auto" w:fill="auto"/>
            <w:vAlign w:val="center"/>
          </w:tcPr>
          <w:p w14:paraId="257D2DBF"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0,00</w:t>
            </w:r>
          </w:p>
        </w:tc>
        <w:tc>
          <w:tcPr>
            <w:tcW w:w="1120" w:type="dxa"/>
          </w:tcPr>
          <w:p w14:paraId="4E50D20A" w14:textId="77777777" w:rsidR="00716EA8" w:rsidRPr="00716EA8" w:rsidRDefault="00716EA8" w:rsidP="00716EA8">
            <w:pPr>
              <w:spacing w:after="0" w:line="276" w:lineRule="auto"/>
              <w:jc w:val="center"/>
              <w:rPr>
                <w:rFonts w:cstheme="minorHAnsi"/>
              </w:rPr>
            </w:pPr>
            <w:r w:rsidRPr="00716EA8">
              <w:rPr>
                <w:rFonts w:cstheme="minorHAnsi"/>
              </w:rPr>
              <w:t>150,81</w:t>
            </w:r>
          </w:p>
        </w:tc>
        <w:tc>
          <w:tcPr>
            <w:tcW w:w="1061" w:type="dxa"/>
            <w:vAlign w:val="center"/>
          </w:tcPr>
          <w:p w14:paraId="0D969D12" w14:textId="77777777" w:rsidR="00716EA8" w:rsidRPr="00716EA8" w:rsidRDefault="00716EA8" w:rsidP="00716EA8">
            <w:pPr>
              <w:spacing w:after="0" w:line="276" w:lineRule="auto"/>
              <w:jc w:val="center"/>
              <w:rPr>
                <w:rFonts w:cstheme="minorHAnsi"/>
              </w:rPr>
            </w:pPr>
            <w:r w:rsidRPr="00716EA8">
              <w:rPr>
                <w:rFonts w:cstheme="minorHAnsi"/>
              </w:rPr>
              <w:t>22,07</w:t>
            </w:r>
          </w:p>
        </w:tc>
      </w:tr>
      <w:tr w:rsidR="00716EA8" w:rsidRPr="00716EA8" w14:paraId="01F74C55" w14:textId="77777777" w:rsidTr="004E166F">
        <w:trPr>
          <w:trHeight w:val="288"/>
        </w:trPr>
        <w:tc>
          <w:tcPr>
            <w:tcW w:w="1351" w:type="dxa"/>
            <w:shd w:val="clear" w:color="auto" w:fill="auto"/>
            <w:noWrap/>
            <w:vAlign w:val="bottom"/>
            <w:hideMark/>
          </w:tcPr>
          <w:p w14:paraId="378C6E4B" w14:textId="77777777" w:rsidR="00716EA8" w:rsidRPr="00716EA8" w:rsidRDefault="00716EA8" w:rsidP="00716EA8">
            <w:pPr>
              <w:spacing w:after="0" w:line="276" w:lineRule="auto"/>
              <w:rPr>
                <w:rFonts w:cstheme="minorHAnsi"/>
                <w:color w:val="000000"/>
                <w:lang w:eastAsia="sk-SK"/>
              </w:rPr>
            </w:pPr>
            <w:r w:rsidRPr="00716EA8">
              <w:rPr>
                <w:rFonts w:cstheme="minorHAnsi"/>
                <w:color w:val="000000"/>
                <w:lang w:eastAsia="sk-SK"/>
              </w:rPr>
              <w:t>1. NP</w:t>
            </w:r>
          </w:p>
        </w:tc>
        <w:tc>
          <w:tcPr>
            <w:tcW w:w="1760" w:type="dxa"/>
            <w:shd w:val="clear" w:color="auto" w:fill="auto"/>
            <w:noWrap/>
            <w:vAlign w:val="bottom"/>
          </w:tcPr>
          <w:p w14:paraId="216FF6AF"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98,37</w:t>
            </w:r>
          </w:p>
        </w:tc>
        <w:tc>
          <w:tcPr>
            <w:tcW w:w="1224" w:type="dxa"/>
            <w:shd w:val="clear" w:color="auto" w:fill="auto"/>
            <w:noWrap/>
            <w:vAlign w:val="bottom"/>
          </w:tcPr>
          <w:p w14:paraId="5F575D55"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31,03</w:t>
            </w:r>
          </w:p>
        </w:tc>
        <w:tc>
          <w:tcPr>
            <w:tcW w:w="1120" w:type="dxa"/>
          </w:tcPr>
          <w:p w14:paraId="35A463D7" w14:textId="77777777" w:rsidR="00716EA8" w:rsidRPr="00716EA8" w:rsidRDefault="00716EA8" w:rsidP="00716EA8">
            <w:pPr>
              <w:spacing w:after="0" w:line="276" w:lineRule="auto"/>
              <w:jc w:val="center"/>
              <w:rPr>
                <w:rFonts w:cstheme="minorHAnsi"/>
              </w:rPr>
            </w:pPr>
            <w:r w:rsidRPr="00716EA8">
              <w:rPr>
                <w:rFonts w:cstheme="minorHAnsi"/>
              </w:rPr>
              <w:t>27,74</w:t>
            </w:r>
          </w:p>
        </w:tc>
        <w:tc>
          <w:tcPr>
            <w:tcW w:w="1061" w:type="dxa"/>
            <w:vAlign w:val="bottom"/>
          </w:tcPr>
          <w:p w14:paraId="7E970066" w14:textId="77777777" w:rsidR="00716EA8" w:rsidRPr="00716EA8" w:rsidRDefault="00716EA8" w:rsidP="00716EA8">
            <w:pPr>
              <w:spacing w:after="0" w:line="276" w:lineRule="auto"/>
              <w:jc w:val="center"/>
              <w:rPr>
                <w:rFonts w:cstheme="minorHAnsi"/>
              </w:rPr>
            </w:pPr>
            <w:r w:rsidRPr="00716EA8">
              <w:rPr>
                <w:rFonts w:cstheme="minorHAnsi"/>
                <w:color w:val="000000"/>
                <w:lang w:eastAsia="sk-SK"/>
              </w:rPr>
              <w:t>39,60</w:t>
            </w:r>
          </w:p>
        </w:tc>
      </w:tr>
      <w:tr w:rsidR="00716EA8" w:rsidRPr="00716EA8" w14:paraId="57FF0785" w14:textId="77777777" w:rsidTr="004E166F">
        <w:trPr>
          <w:trHeight w:val="288"/>
        </w:trPr>
        <w:tc>
          <w:tcPr>
            <w:tcW w:w="1351" w:type="dxa"/>
            <w:shd w:val="clear" w:color="auto" w:fill="auto"/>
            <w:noWrap/>
            <w:vAlign w:val="bottom"/>
            <w:hideMark/>
          </w:tcPr>
          <w:p w14:paraId="0738155A" w14:textId="77777777" w:rsidR="00716EA8" w:rsidRPr="00716EA8" w:rsidRDefault="00716EA8" w:rsidP="00716EA8">
            <w:pPr>
              <w:spacing w:after="0" w:line="276" w:lineRule="auto"/>
              <w:rPr>
                <w:rFonts w:cstheme="minorHAnsi"/>
                <w:color w:val="000000"/>
                <w:lang w:eastAsia="sk-SK"/>
              </w:rPr>
            </w:pPr>
            <w:r w:rsidRPr="00716EA8">
              <w:rPr>
                <w:rFonts w:cstheme="minorHAnsi"/>
                <w:color w:val="000000"/>
                <w:lang w:eastAsia="sk-SK"/>
              </w:rPr>
              <w:t>2. NP</w:t>
            </w:r>
          </w:p>
        </w:tc>
        <w:tc>
          <w:tcPr>
            <w:tcW w:w="1760" w:type="dxa"/>
            <w:shd w:val="clear" w:color="auto" w:fill="auto"/>
            <w:noWrap/>
            <w:vAlign w:val="bottom"/>
          </w:tcPr>
          <w:p w14:paraId="0D97C138"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140,61</w:t>
            </w:r>
          </w:p>
        </w:tc>
        <w:tc>
          <w:tcPr>
            <w:tcW w:w="1224" w:type="dxa"/>
            <w:shd w:val="clear" w:color="auto" w:fill="auto"/>
            <w:noWrap/>
            <w:vAlign w:val="bottom"/>
          </w:tcPr>
          <w:p w14:paraId="11DC2933"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0,00</w:t>
            </w:r>
          </w:p>
        </w:tc>
        <w:tc>
          <w:tcPr>
            <w:tcW w:w="1120" w:type="dxa"/>
          </w:tcPr>
          <w:p w14:paraId="46254608" w14:textId="77777777" w:rsidR="00716EA8" w:rsidRPr="00716EA8" w:rsidRDefault="00716EA8" w:rsidP="00716EA8">
            <w:pPr>
              <w:spacing w:after="0" w:line="276" w:lineRule="auto"/>
              <w:jc w:val="center"/>
              <w:rPr>
                <w:rFonts w:cstheme="minorHAnsi"/>
              </w:rPr>
            </w:pPr>
            <w:r w:rsidRPr="00716EA8">
              <w:rPr>
                <w:rFonts w:cstheme="minorHAnsi"/>
              </w:rPr>
              <w:t>36,71</w:t>
            </w:r>
          </w:p>
        </w:tc>
        <w:tc>
          <w:tcPr>
            <w:tcW w:w="1061" w:type="dxa"/>
            <w:vAlign w:val="bottom"/>
          </w:tcPr>
          <w:p w14:paraId="1EFC8174" w14:textId="77777777" w:rsidR="00716EA8" w:rsidRPr="00716EA8" w:rsidRDefault="00716EA8" w:rsidP="00716EA8">
            <w:pPr>
              <w:spacing w:after="0" w:line="276" w:lineRule="auto"/>
              <w:jc w:val="center"/>
              <w:rPr>
                <w:rFonts w:cstheme="minorHAnsi"/>
              </w:rPr>
            </w:pPr>
            <w:r w:rsidRPr="00716EA8">
              <w:rPr>
                <w:rFonts w:cstheme="minorHAnsi"/>
              </w:rPr>
              <w:t>103,90</w:t>
            </w:r>
          </w:p>
        </w:tc>
      </w:tr>
      <w:tr w:rsidR="00716EA8" w:rsidRPr="00716EA8" w14:paraId="6ED2EEA8" w14:textId="77777777" w:rsidTr="004E166F">
        <w:trPr>
          <w:trHeight w:val="288"/>
        </w:trPr>
        <w:tc>
          <w:tcPr>
            <w:tcW w:w="1351" w:type="dxa"/>
            <w:shd w:val="clear" w:color="auto" w:fill="auto"/>
            <w:noWrap/>
            <w:vAlign w:val="bottom"/>
          </w:tcPr>
          <w:p w14:paraId="6DD064FC" w14:textId="77777777" w:rsidR="00716EA8" w:rsidRPr="00716EA8" w:rsidRDefault="00716EA8" w:rsidP="00716EA8">
            <w:pPr>
              <w:spacing w:after="0" w:line="276" w:lineRule="auto"/>
              <w:rPr>
                <w:rFonts w:cstheme="minorHAnsi"/>
                <w:color w:val="000000"/>
                <w:lang w:eastAsia="sk-SK"/>
              </w:rPr>
            </w:pPr>
            <w:r w:rsidRPr="00716EA8">
              <w:rPr>
                <w:rFonts w:cstheme="minorHAnsi"/>
                <w:color w:val="000000"/>
                <w:lang w:eastAsia="sk-SK"/>
              </w:rPr>
              <w:t>Podkrovie</w:t>
            </w:r>
          </w:p>
        </w:tc>
        <w:tc>
          <w:tcPr>
            <w:tcW w:w="1760" w:type="dxa"/>
            <w:shd w:val="clear" w:color="auto" w:fill="auto"/>
            <w:noWrap/>
            <w:vAlign w:val="bottom"/>
          </w:tcPr>
          <w:p w14:paraId="6EBF186C"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76,51</w:t>
            </w:r>
          </w:p>
        </w:tc>
        <w:tc>
          <w:tcPr>
            <w:tcW w:w="1224" w:type="dxa"/>
            <w:shd w:val="clear" w:color="auto" w:fill="auto"/>
            <w:noWrap/>
            <w:vAlign w:val="bottom"/>
          </w:tcPr>
          <w:p w14:paraId="3418D142"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0,00</w:t>
            </w:r>
          </w:p>
        </w:tc>
        <w:tc>
          <w:tcPr>
            <w:tcW w:w="1120" w:type="dxa"/>
          </w:tcPr>
          <w:p w14:paraId="3720ABB7" w14:textId="77777777" w:rsidR="00716EA8" w:rsidRPr="00716EA8" w:rsidRDefault="00716EA8" w:rsidP="00716EA8">
            <w:pPr>
              <w:spacing w:after="0" w:line="276" w:lineRule="auto"/>
              <w:jc w:val="center"/>
              <w:rPr>
                <w:rFonts w:cstheme="minorHAnsi"/>
              </w:rPr>
            </w:pPr>
            <w:r w:rsidRPr="00716EA8">
              <w:rPr>
                <w:rFonts w:cstheme="minorHAnsi"/>
              </w:rPr>
              <w:t>0,00</w:t>
            </w:r>
          </w:p>
        </w:tc>
        <w:tc>
          <w:tcPr>
            <w:tcW w:w="1061" w:type="dxa"/>
            <w:vAlign w:val="bottom"/>
          </w:tcPr>
          <w:p w14:paraId="7B68640B" w14:textId="77777777" w:rsidR="00716EA8" w:rsidRPr="00716EA8" w:rsidRDefault="00716EA8" w:rsidP="00716EA8">
            <w:pPr>
              <w:spacing w:after="0" w:line="276" w:lineRule="auto"/>
              <w:jc w:val="center"/>
              <w:rPr>
                <w:rFonts w:cstheme="minorHAnsi"/>
              </w:rPr>
            </w:pPr>
            <w:r w:rsidRPr="00716EA8">
              <w:rPr>
                <w:rFonts w:cstheme="minorHAnsi"/>
              </w:rPr>
              <w:t>76,51</w:t>
            </w:r>
          </w:p>
        </w:tc>
      </w:tr>
      <w:tr w:rsidR="00716EA8" w:rsidRPr="00716EA8" w14:paraId="4EC169B7" w14:textId="77777777" w:rsidTr="004E166F">
        <w:trPr>
          <w:trHeight w:val="288"/>
        </w:trPr>
        <w:tc>
          <w:tcPr>
            <w:tcW w:w="1351" w:type="dxa"/>
            <w:shd w:val="clear" w:color="auto" w:fill="auto"/>
            <w:noWrap/>
            <w:vAlign w:val="bottom"/>
            <w:hideMark/>
          </w:tcPr>
          <w:p w14:paraId="2D1A9C31" w14:textId="77777777" w:rsidR="00716EA8" w:rsidRPr="00716EA8" w:rsidRDefault="00716EA8" w:rsidP="00716EA8">
            <w:pPr>
              <w:spacing w:after="0" w:line="276" w:lineRule="auto"/>
              <w:rPr>
                <w:rFonts w:cstheme="minorHAnsi"/>
                <w:b/>
                <w:bCs/>
                <w:color w:val="000000"/>
                <w:lang w:eastAsia="sk-SK"/>
              </w:rPr>
            </w:pPr>
            <w:r w:rsidRPr="00716EA8">
              <w:rPr>
                <w:rFonts w:cstheme="minorHAnsi"/>
                <w:b/>
                <w:bCs/>
                <w:color w:val="000000"/>
                <w:lang w:eastAsia="sk-SK"/>
              </w:rPr>
              <w:t>SPOLU v m2</w:t>
            </w:r>
          </w:p>
        </w:tc>
        <w:tc>
          <w:tcPr>
            <w:tcW w:w="1760" w:type="dxa"/>
            <w:shd w:val="clear" w:color="auto" w:fill="auto"/>
            <w:noWrap/>
            <w:vAlign w:val="bottom"/>
          </w:tcPr>
          <w:p w14:paraId="70E6D2B3" w14:textId="77777777" w:rsidR="00716EA8" w:rsidRPr="00716EA8" w:rsidRDefault="00716EA8" w:rsidP="00716EA8">
            <w:pPr>
              <w:spacing w:after="0" w:line="276" w:lineRule="auto"/>
              <w:jc w:val="center"/>
              <w:rPr>
                <w:rFonts w:cstheme="minorHAnsi"/>
                <w:b/>
                <w:bCs/>
                <w:color w:val="000000"/>
                <w:lang w:eastAsia="sk-SK"/>
              </w:rPr>
            </w:pPr>
            <w:r w:rsidRPr="00716EA8">
              <w:rPr>
                <w:rFonts w:cstheme="minorHAnsi"/>
                <w:b/>
                <w:bCs/>
                <w:color w:val="000000"/>
                <w:lang w:eastAsia="sk-SK"/>
              </w:rPr>
              <w:t>580,36</w:t>
            </w:r>
          </w:p>
        </w:tc>
        <w:tc>
          <w:tcPr>
            <w:tcW w:w="1224" w:type="dxa"/>
            <w:shd w:val="clear" w:color="auto" w:fill="auto"/>
            <w:noWrap/>
            <w:vAlign w:val="bottom"/>
          </w:tcPr>
          <w:p w14:paraId="622E0121" w14:textId="77777777" w:rsidR="00716EA8" w:rsidRPr="00716EA8" w:rsidRDefault="00716EA8" w:rsidP="00716EA8">
            <w:pPr>
              <w:spacing w:after="0" w:line="276" w:lineRule="auto"/>
              <w:jc w:val="center"/>
              <w:rPr>
                <w:rFonts w:cstheme="minorHAnsi"/>
                <w:b/>
                <w:bCs/>
                <w:color w:val="000000"/>
                <w:lang w:eastAsia="sk-SK"/>
              </w:rPr>
            </w:pPr>
            <w:r w:rsidRPr="00716EA8">
              <w:rPr>
                <w:rFonts w:cstheme="minorHAnsi"/>
                <w:b/>
                <w:bCs/>
                <w:color w:val="000000"/>
                <w:lang w:eastAsia="sk-SK"/>
              </w:rPr>
              <w:t>31,03</w:t>
            </w:r>
          </w:p>
        </w:tc>
        <w:tc>
          <w:tcPr>
            <w:tcW w:w="1120" w:type="dxa"/>
          </w:tcPr>
          <w:p w14:paraId="19EE429B" w14:textId="77777777" w:rsidR="00716EA8" w:rsidRPr="00716EA8" w:rsidRDefault="00716EA8" w:rsidP="00716EA8">
            <w:pPr>
              <w:spacing w:after="0" w:line="276" w:lineRule="auto"/>
              <w:jc w:val="center"/>
              <w:rPr>
                <w:rFonts w:cstheme="minorHAnsi"/>
                <w:b/>
                <w:bCs/>
              </w:rPr>
            </w:pPr>
            <w:r w:rsidRPr="00716EA8">
              <w:rPr>
                <w:rFonts w:cstheme="minorHAnsi"/>
                <w:b/>
                <w:bCs/>
              </w:rPr>
              <w:t>220,58</w:t>
            </w:r>
          </w:p>
        </w:tc>
        <w:tc>
          <w:tcPr>
            <w:tcW w:w="1061" w:type="dxa"/>
            <w:vAlign w:val="bottom"/>
          </w:tcPr>
          <w:p w14:paraId="647DF233" w14:textId="77777777" w:rsidR="00716EA8" w:rsidRPr="00716EA8" w:rsidRDefault="00716EA8" w:rsidP="00716EA8">
            <w:pPr>
              <w:spacing w:after="0" w:line="276" w:lineRule="auto"/>
              <w:jc w:val="center"/>
              <w:rPr>
                <w:rFonts w:cstheme="minorHAnsi"/>
                <w:b/>
                <w:bCs/>
              </w:rPr>
            </w:pPr>
            <w:r w:rsidRPr="00716EA8">
              <w:rPr>
                <w:rFonts w:cstheme="minorHAnsi"/>
                <w:b/>
                <w:bCs/>
              </w:rPr>
              <w:t>328,75</w:t>
            </w:r>
          </w:p>
        </w:tc>
      </w:tr>
    </w:tbl>
    <w:p w14:paraId="6D016D7D" w14:textId="77777777" w:rsidR="00716EA8" w:rsidRPr="00716EA8" w:rsidRDefault="00716EA8" w:rsidP="00716EA8">
      <w:pPr>
        <w:spacing w:after="0" w:line="276" w:lineRule="auto"/>
      </w:pPr>
    </w:p>
    <w:p w14:paraId="6AD256B5" w14:textId="77777777" w:rsidR="00716EA8" w:rsidRPr="00716EA8" w:rsidRDefault="00716EA8" w:rsidP="00716EA8">
      <w:pPr>
        <w:pStyle w:val="Normln1"/>
        <w:spacing w:before="0" w:line="276" w:lineRule="auto"/>
        <w:rPr>
          <w:rFonts w:ascii="Cambria" w:hAnsi="Cambria"/>
          <w:b/>
          <w:i/>
          <w:sz w:val="22"/>
          <w:szCs w:val="22"/>
          <w:u w:val="single"/>
        </w:rPr>
      </w:pPr>
      <w:r w:rsidRPr="00716EA8">
        <w:rPr>
          <w:rFonts w:ascii="Cambria" w:hAnsi="Cambria"/>
          <w:b/>
          <w:i/>
          <w:iCs/>
          <w:sz w:val="22"/>
          <w:szCs w:val="22"/>
          <w:u w:val="single"/>
        </w:rPr>
        <w:t>1.2</w:t>
      </w:r>
      <w:r w:rsidRPr="00716EA8">
        <w:rPr>
          <w:rFonts w:ascii="Cambria" w:hAnsi="Cambria"/>
          <w:sz w:val="22"/>
          <w:szCs w:val="22"/>
          <w:u w:val="single"/>
        </w:rPr>
        <w:t xml:space="preserve">  </w:t>
      </w:r>
      <w:r w:rsidRPr="00716EA8">
        <w:rPr>
          <w:rFonts w:ascii="Cambria" w:hAnsi="Cambria"/>
          <w:b/>
          <w:i/>
          <w:sz w:val="22"/>
          <w:szCs w:val="22"/>
          <w:u w:val="single"/>
        </w:rPr>
        <w:t>Kancelárie, zasadačky, pokladničná zóna:</w:t>
      </w:r>
    </w:p>
    <w:p w14:paraId="2255592A" w14:textId="77777777" w:rsidR="00716EA8" w:rsidRPr="00716EA8" w:rsidRDefault="00716EA8" w:rsidP="00716EA8">
      <w:pPr>
        <w:spacing w:after="0" w:line="276" w:lineRule="auto"/>
        <w:rPr>
          <w:bCs/>
          <w:i/>
        </w:rPr>
      </w:pPr>
    </w:p>
    <w:p w14:paraId="3F4A5A07" w14:textId="77777777" w:rsidR="00716EA8" w:rsidRPr="00716EA8" w:rsidRDefault="00716EA8" w:rsidP="00716EA8">
      <w:pPr>
        <w:spacing w:after="0" w:line="276" w:lineRule="auto"/>
        <w:rPr>
          <w:bCs/>
          <w:i/>
        </w:rPr>
      </w:pPr>
      <w:r w:rsidRPr="00716EA8">
        <w:rPr>
          <w:bCs/>
          <w:i/>
        </w:rPr>
        <w:t>Výmery a špecifikácia upratovaných plôch:</w:t>
      </w:r>
    </w:p>
    <w:p w14:paraId="226C9A1C" w14:textId="77777777" w:rsidR="00716EA8" w:rsidRPr="00716EA8" w:rsidRDefault="00716EA8" w:rsidP="00716EA8">
      <w:pPr>
        <w:spacing w:after="0" w:line="276" w:lineRule="auto"/>
        <w:rPr>
          <w:bCs/>
          <w:i/>
        </w:rPr>
      </w:pPr>
    </w:p>
    <w:p w14:paraId="3B60D64D" w14:textId="77777777" w:rsidR="00716EA8" w:rsidRPr="00716EA8" w:rsidRDefault="00716EA8" w:rsidP="00716EA8">
      <w:pPr>
        <w:spacing w:after="0" w:line="276" w:lineRule="auto"/>
        <w:rPr>
          <w:bCs/>
          <w:iCs/>
        </w:rPr>
      </w:pPr>
      <w:r w:rsidRPr="00716EA8">
        <w:rPr>
          <w:bCs/>
          <w:iCs/>
        </w:rPr>
        <w:t xml:space="preserve">Ide o celkovú podlahovú plochu, nie je zohľadnené zastavanie vstavaným nábytkom. </w:t>
      </w:r>
    </w:p>
    <w:p w14:paraId="0D0A0F4F" w14:textId="77777777" w:rsidR="00716EA8" w:rsidRPr="00716EA8" w:rsidRDefault="00716EA8" w:rsidP="00716EA8">
      <w:pPr>
        <w:pStyle w:val="Normln1"/>
        <w:spacing w:before="0" w:line="276" w:lineRule="auto"/>
        <w:rPr>
          <w:rFonts w:ascii="Cambria" w:hAnsi="Cambria"/>
          <w:b/>
          <w:i/>
          <w:sz w:val="22"/>
          <w:szCs w:val="22"/>
        </w:rPr>
      </w:pPr>
    </w:p>
    <w:tbl>
      <w:tblPr>
        <w:tblW w:w="8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51"/>
        <w:gridCol w:w="1760"/>
        <w:gridCol w:w="1224"/>
        <w:gridCol w:w="1376"/>
        <w:gridCol w:w="1376"/>
        <w:gridCol w:w="1376"/>
      </w:tblGrid>
      <w:tr w:rsidR="00716EA8" w:rsidRPr="00716EA8" w14:paraId="32ABCFE3" w14:textId="77777777" w:rsidTr="004E166F">
        <w:trPr>
          <w:trHeight w:val="1034"/>
        </w:trPr>
        <w:tc>
          <w:tcPr>
            <w:tcW w:w="1351" w:type="dxa"/>
            <w:shd w:val="clear" w:color="auto" w:fill="auto"/>
            <w:noWrap/>
            <w:vAlign w:val="bottom"/>
            <w:hideMark/>
          </w:tcPr>
          <w:p w14:paraId="55F9FA2D" w14:textId="77777777" w:rsidR="00716EA8" w:rsidRPr="00716EA8" w:rsidRDefault="00716EA8" w:rsidP="00716EA8">
            <w:pPr>
              <w:spacing w:after="0" w:line="276" w:lineRule="auto"/>
              <w:rPr>
                <w:rFonts w:cstheme="minorHAnsi"/>
                <w:lang w:eastAsia="sk-SK"/>
              </w:rPr>
            </w:pPr>
          </w:p>
        </w:tc>
        <w:tc>
          <w:tcPr>
            <w:tcW w:w="1760" w:type="dxa"/>
            <w:shd w:val="clear" w:color="auto" w:fill="auto"/>
            <w:vAlign w:val="center"/>
            <w:hideMark/>
          </w:tcPr>
          <w:p w14:paraId="71FF7E31" w14:textId="77777777" w:rsidR="00716EA8" w:rsidRPr="00716EA8" w:rsidRDefault="00716EA8" w:rsidP="00716EA8">
            <w:pPr>
              <w:spacing w:after="0" w:line="276" w:lineRule="auto"/>
              <w:rPr>
                <w:rFonts w:cstheme="minorHAnsi"/>
                <w:b/>
                <w:bCs/>
                <w:color w:val="000000"/>
                <w:lang w:eastAsia="sk-SK"/>
              </w:rPr>
            </w:pPr>
            <w:r w:rsidRPr="00716EA8">
              <w:rPr>
                <w:rFonts w:cstheme="minorHAnsi"/>
                <w:b/>
                <w:bCs/>
                <w:color w:val="000000"/>
                <w:lang w:eastAsia="sk-SK"/>
              </w:rPr>
              <w:t>Kancelárie, zasadačky, pokladničná zóna</w:t>
            </w:r>
          </w:p>
        </w:tc>
        <w:tc>
          <w:tcPr>
            <w:tcW w:w="1224" w:type="dxa"/>
            <w:shd w:val="clear" w:color="auto" w:fill="auto"/>
            <w:vAlign w:val="center"/>
          </w:tcPr>
          <w:p w14:paraId="71990294" w14:textId="77777777" w:rsidR="00716EA8" w:rsidRPr="00716EA8" w:rsidRDefault="00716EA8" w:rsidP="00716EA8">
            <w:pPr>
              <w:spacing w:after="0" w:line="276" w:lineRule="auto"/>
              <w:jc w:val="center"/>
              <w:rPr>
                <w:rFonts w:cstheme="minorHAnsi"/>
                <w:b/>
                <w:bCs/>
                <w:color w:val="000000"/>
                <w:lang w:eastAsia="sk-SK"/>
              </w:rPr>
            </w:pPr>
          </w:p>
          <w:p w14:paraId="1604CD72" w14:textId="77777777" w:rsidR="00716EA8" w:rsidRPr="00716EA8" w:rsidRDefault="00716EA8" w:rsidP="00716EA8">
            <w:pPr>
              <w:spacing w:after="0" w:line="276" w:lineRule="auto"/>
              <w:jc w:val="center"/>
              <w:rPr>
                <w:rFonts w:cstheme="minorHAnsi"/>
                <w:b/>
                <w:bCs/>
                <w:color w:val="000000"/>
                <w:lang w:eastAsia="sk-SK"/>
              </w:rPr>
            </w:pPr>
            <w:r w:rsidRPr="00716EA8">
              <w:rPr>
                <w:rFonts w:cstheme="minorHAnsi"/>
                <w:b/>
                <w:bCs/>
                <w:color w:val="000000"/>
                <w:lang w:eastAsia="sk-SK"/>
              </w:rPr>
              <w:t>koberec</w:t>
            </w:r>
          </w:p>
        </w:tc>
        <w:tc>
          <w:tcPr>
            <w:tcW w:w="1376" w:type="dxa"/>
          </w:tcPr>
          <w:p w14:paraId="514A549F" w14:textId="77777777" w:rsidR="00716EA8" w:rsidRPr="00716EA8" w:rsidRDefault="00716EA8" w:rsidP="00716EA8">
            <w:pPr>
              <w:spacing w:after="0" w:line="276" w:lineRule="auto"/>
              <w:rPr>
                <w:rFonts w:cstheme="minorHAnsi"/>
                <w:b/>
                <w:bCs/>
              </w:rPr>
            </w:pPr>
          </w:p>
          <w:p w14:paraId="2B9D392C" w14:textId="77777777" w:rsidR="00716EA8" w:rsidRPr="00716EA8" w:rsidRDefault="00716EA8" w:rsidP="00716EA8">
            <w:pPr>
              <w:spacing w:after="0" w:line="276" w:lineRule="auto"/>
              <w:jc w:val="center"/>
              <w:rPr>
                <w:rFonts w:cstheme="minorHAnsi"/>
                <w:b/>
                <w:bCs/>
              </w:rPr>
            </w:pPr>
            <w:r w:rsidRPr="00716EA8">
              <w:rPr>
                <w:rFonts w:cstheme="minorHAnsi"/>
                <w:b/>
                <w:bCs/>
              </w:rPr>
              <w:t>liata podlaha</w:t>
            </w:r>
          </w:p>
        </w:tc>
        <w:tc>
          <w:tcPr>
            <w:tcW w:w="1376" w:type="dxa"/>
            <w:shd w:val="clear" w:color="auto" w:fill="auto"/>
            <w:vAlign w:val="center"/>
          </w:tcPr>
          <w:p w14:paraId="49A7058E" w14:textId="77777777" w:rsidR="00716EA8" w:rsidRPr="00716EA8" w:rsidRDefault="00716EA8" w:rsidP="00716EA8">
            <w:pPr>
              <w:spacing w:after="0" w:line="276" w:lineRule="auto"/>
              <w:rPr>
                <w:rFonts w:cstheme="minorHAnsi"/>
                <w:b/>
                <w:bCs/>
              </w:rPr>
            </w:pPr>
          </w:p>
          <w:p w14:paraId="278CF7BF" w14:textId="77777777" w:rsidR="00716EA8" w:rsidRPr="00716EA8" w:rsidRDefault="00716EA8" w:rsidP="00716EA8">
            <w:pPr>
              <w:spacing w:after="0" w:line="276" w:lineRule="auto"/>
              <w:rPr>
                <w:rFonts w:cstheme="minorHAnsi"/>
                <w:b/>
                <w:bCs/>
              </w:rPr>
            </w:pPr>
            <w:r w:rsidRPr="00716EA8">
              <w:rPr>
                <w:rFonts w:cstheme="minorHAnsi"/>
                <w:b/>
                <w:bCs/>
              </w:rPr>
              <w:t>dlažba/PVC</w:t>
            </w:r>
          </w:p>
        </w:tc>
        <w:tc>
          <w:tcPr>
            <w:tcW w:w="1376" w:type="dxa"/>
          </w:tcPr>
          <w:p w14:paraId="66092816" w14:textId="77777777" w:rsidR="00716EA8" w:rsidRPr="00716EA8" w:rsidRDefault="00716EA8" w:rsidP="00716EA8">
            <w:pPr>
              <w:spacing w:after="0" w:line="276" w:lineRule="auto"/>
              <w:rPr>
                <w:rFonts w:cstheme="minorHAnsi"/>
                <w:b/>
                <w:bCs/>
              </w:rPr>
            </w:pPr>
          </w:p>
          <w:p w14:paraId="0853BBB2" w14:textId="77777777" w:rsidR="00716EA8" w:rsidRPr="00716EA8" w:rsidRDefault="00716EA8" w:rsidP="00716EA8">
            <w:pPr>
              <w:spacing w:after="0" w:line="276" w:lineRule="auto"/>
              <w:rPr>
                <w:rFonts w:cstheme="minorHAnsi"/>
                <w:b/>
                <w:bCs/>
              </w:rPr>
            </w:pPr>
          </w:p>
          <w:p w14:paraId="0F545E21" w14:textId="77777777" w:rsidR="00716EA8" w:rsidRPr="00716EA8" w:rsidRDefault="00716EA8" w:rsidP="00716EA8">
            <w:pPr>
              <w:spacing w:after="0" w:line="276" w:lineRule="auto"/>
              <w:rPr>
                <w:rFonts w:cstheme="minorHAnsi"/>
                <w:b/>
                <w:bCs/>
              </w:rPr>
            </w:pPr>
            <w:r w:rsidRPr="00716EA8">
              <w:rPr>
                <w:rFonts w:cstheme="minorHAnsi"/>
                <w:b/>
                <w:bCs/>
              </w:rPr>
              <w:t>keramika</w:t>
            </w:r>
          </w:p>
        </w:tc>
      </w:tr>
      <w:tr w:rsidR="00716EA8" w:rsidRPr="00716EA8" w14:paraId="20408194" w14:textId="77777777" w:rsidTr="004E166F">
        <w:trPr>
          <w:trHeight w:val="288"/>
        </w:trPr>
        <w:tc>
          <w:tcPr>
            <w:tcW w:w="1351" w:type="dxa"/>
            <w:shd w:val="clear" w:color="auto" w:fill="auto"/>
            <w:noWrap/>
            <w:vAlign w:val="bottom"/>
          </w:tcPr>
          <w:p w14:paraId="0452FE47" w14:textId="77777777" w:rsidR="00716EA8" w:rsidRPr="00716EA8" w:rsidRDefault="00716EA8" w:rsidP="00716EA8">
            <w:pPr>
              <w:spacing w:after="0" w:line="276" w:lineRule="auto"/>
              <w:rPr>
                <w:rFonts w:cstheme="minorHAnsi"/>
                <w:color w:val="000000"/>
                <w:lang w:eastAsia="sk-SK"/>
              </w:rPr>
            </w:pPr>
            <w:r w:rsidRPr="00716EA8">
              <w:rPr>
                <w:rFonts w:cstheme="minorHAnsi"/>
                <w:color w:val="000000"/>
                <w:lang w:eastAsia="sk-SK"/>
              </w:rPr>
              <w:t>Suterén</w:t>
            </w:r>
          </w:p>
        </w:tc>
        <w:tc>
          <w:tcPr>
            <w:tcW w:w="1760" w:type="dxa"/>
            <w:shd w:val="clear" w:color="auto" w:fill="auto"/>
            <w:vAlign w:val="center"/>
          </w:tcPr>
          <w:p w14:paraId="7EF18FDA"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110,50</w:t>
            </w:r>
          </w:p>
        </w:tc>
        <w:tc>
          <w:tcPr>
            <w:tcW w:w="1224" w:type="dxa"/>
            <w:shd w:val="clear" w:color="auto" w:fill="auto"/>
            <w:vAlign w:val="center"/>
          </w:tcPr>
          <w:p w14:paraId="1428A8E4"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0,00</w:t>
            </w:r>
          </w:p>
        </w:tc>
        <w:tc>
          <w:tcPr>
            <w:tcW w:w="1376" w:type="dxa"/>
          </w:tcPr>
          <w:p w14:paraId="76E3EEB1" w14:textId="77777777" w:rsidR="00716EA8" w:rsidRPr="00716EA8" w:rsidRDefault="00716EA8" w:rsidP="00716EA8">
            <w:pPr>
              <w:spacing w:after="0" w:line="276" w:lineRule="auto"/>
              <w:jc w:val="center"/>
              <w:rPr>
                <w:rFonts w:cstheme="minorHAnsi"/>
              </w:rPr>
            </w:pPr>
            <w:r w:rsidRPr="00716EA8">
              <w:rPr>
                <w:rFonts w:cstheme="minorHAnsi"/>
              </w:rPr>
              <w:t>110,50</w:t>
            </w:r>
          </w:p>
        </w:tc>
        <w:tc>
          <w:tcPr>
            <w:tcW w:w="1376" w:type="dxa"/>
            <w:vAlign w:val="center"/>
          </w:tcPr>
          <w:p w14:paraId="21490187" w14:textId="77777777" w:rsidR="00716EA8" w:rsidRPr="00716EA8" w:rsidRDefault="00716EA8" w:rsidP="00716EA8">
            <w:pPr>
              <w:spacing w:after="0" w:line="276" w:lineRule="auto"/>
              <w:jc w:val="center"/>
              <w:rPr>
                <w:rFonts w:cstheme="minorHAnsi"/>
              </w:rPr>
            </w:pPr>
            <w:r w:rsidRPr="00716EA8">
              <w:rPr>
                <w:rFonts w:cstheme="minorHAnsi"/>
              </w:rPr>
              <w:t>0,00</w:t>
            </w:r>
          </w:p>
        </w:tc>
        <w:tc>
          <w:tcPr>
            <w:tcW w:w="1376" w:type="dxa"/>
          </w:tcPr>
          <w:p w14:paraId="08CC4A06" w14:textId="77777777" w:rsidR="00716EA8" w:rsidRPr="00716EA8" w:rsidRDefault="00716EA8" w:rsidP="00716EA8">
            <w:pPr>
              <w:spacing w:after="0" w:line="276" w:lineRule="auto"/>
              <w:jc w:val="center"/>
              <w:rPr>
                <w:rFonts w:cstheme="minorHAnsi"/>
              </w:rPr>
            </w:pPr>
            <w:r w:rsidRPr="00716EA8">
              <w:rPr>
                <w:rFonts w:cstheme="minorHAnsi"/>
              </w:rPr>
              <w:t>0,00</w:t>
            </w:r>
          </w:p>
        </w:tc>
      </w:tr>
      <w:tr w:rsidR="00716EA8" w:rsidRPr="00716EA8" w14:paraId="4B3C66FC" w14:textId="77777777" w:rsidTr="004E166F">
        <w:trPr>
          <w:trHeight w:val="288"/>
        </w:trPr>
        <w:tc>
          <w:tcPr>
            <w:tcW w:w="1351" w:type="dxa"/>
            <w:shd w:val="clear" w:color="auto" w:fill="auto"/>
            <w:noWrap/>
            <w:vAlign w:val="bottom"/>
            <w:hideMark/>
          </w:tcPr>
          <w:p w14:paraId="65B7C37C" w14:textId="77777777" w:rsidR="00716EA8" w:rsidRPr="00716EA8" w:rsidRDefault="00716EA8" w:rsidP="00716EA8">
            <w:pPr>
              <w:spacing w:after="0" w:line="276" w:lineRule="auto"/>
              <w:rPr>
                <w:rFonts w:cstheme="minorHAnsi"/>
                <w:color w:val="000000"/>
                <w:lang w:eastAsia="sk-SK"/>
              </w:rPr>
            </w:pPr>
            <w:r w:rsidRPr="00716EA8">
              <w:rPr>
                <w:rFonts w:cstheme="minorHAnsi"/>
                <w:color w:val="000000"/>
                <w:lang w:eastAsia="sk-SK"/>
              </w:rPr>
              <w:t>Prízemie</w:t>
            </w:r>
          </w:p>
        </w:tc>
        <w:tc>
          <w:tcPr>
            <w:tcW w:w="1760" w:type="dxa"/>
            <w:shd w:val="clear" w:color="auto" w:fill="auto"/>
            <w:vAlign w:val="center"/>
          </w:tcPr>
          <w:p w14:paraId="55D35924"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241,50</w:t>
            </w:r>
          </w:p>
        </w:tc>
        <w:tc>
          <w:tcPr>
            <w:tcW w:w="1224" w:type="dxa"/>
            <w:shd w:val="clear" w:color="auto" w:fill="auto"/>
            <w:vAlign w:val="center"/>
          </w:tcPr>
          <w:p w14:paraId="280FA5E7"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148,65</w:t>
            </w:r>
          </w:p>
        </w:tc>
        <w:tc>
          <w:tcPr>
            <w:tcW w:w="1376" w:type="dxa"/>
          </w:tcPr>
          <w:p w14:paraId="7B5C5100" w14:textId="77777777" w:rsidR="00716EA8" w:rsidRPr="00716EA8" w:rsidRDefault="00716EA8" w:rsidP="00716EA8">
            <w:pPr>
              <w:spacing w:after="0" w:line="276" w:lineRule="auto"/>
              <w:jc w:val="center"/>
              <w:rPr>
                <w:rFonts w:cstheme="minorHAnsi"/>
              </w:rPr>
            </w:pPr>
            <w:r w:rsidRPr="00716EA8">
              <w:rPr>
                <w:rFonts w:cstheme="minorHAnsi"/>
              </w:rPr>
              <w:t>0,00</w:t>
            </w:r>
          </w:p>
        </w:tc>
        <w:tc>
          <w:tcPr>
            <w:tcW w:w="1376" w:type="dxa"/>
            <w:vAlign w:val="center"/>
          </w:tcPr>
          <w:p w14:paraId="1F9C7526" w14:textId="77777777" w:rsidR="00716EA8" w:rsidRPr="00716EA8" w:rsidRDefault="00716EA8" w:rsidP="00716EA8">
            <w:pPr>
              <w:spacing w:after="0" w:line="276" w:lineRule="auto"/>
              <w:jc w:val="center"/>
              <w:rPr>
                <w:rFonts w:cstheme="minorHAnsi"/>
              </w:rPr>
            </w:pPr>
            <w:r w:rsidRPr="00716EA8">
              <w:rPr>
                <w:rFonts w:cstheme="minorHAnsi"/>
              </w:rPr>
              <w:t>25,40</w:t>
            </w:r>
          </w:p>
        </w:tc>
        <w:tc>
          <w:tcPr>
            <w:tcW w:w="1376" w:type="dxa"/>
          </w:tcPr>
          <w:p w14:paraId="5046E7EE" w14:textId="77777777" w:rsidR="00716EA8" w:rsidRPr="00716EA8" w:rsidRDefault="00716EA8" w:rsidP="00716EA8">
            <w:pPr>
              <w:spacing w:after="0" w:line="276" w:lineRule="auto"/>
              <w:jc w:val="center"/>
              <w:rPr>
                <w:rFonts w:cstheme="minorHAnsi"/>
              </w:rPr>
            </w:pPr>
            <w:r w:rsidRPr="00716EA8">
              <w:rPr>
                <w:rFonts w:cstheme="minorHAnsi"/>
              </w:rPr>
              <w:t>67,45</w:t>
            </w:r>
          </w:p>
        </w:tc>
      </w:tr>
      <w:tr w:rsidR="00716EA8" w:rsidRPr="00716EA8" w14:paraId="1BF21743" w14:textId="77777777" w:rsidTr="004E166F">
        <w:trPr>
          <w:trHeight w:val="279"/>
        </w:trPr>
        <w:tc>
          <w:tcPr>
            <w:tcW w:w="1351" w:type="dxa"/>
            <w:shd w:val="clear" w:color="auto" w:fill="auto"/>
            <w:noWrap/>
            <w:vAlign w:val="bottom"/>
            <w:hideMark/>
          </w:tcPr>
          <w:p w14:paraId="67479CFF" w14:textId="77777777" w:rsidR="00716EA8" w:rsidRPr="00716EA8" w:rsidRDefault="00716EA8" w:rsidP="00716EA8">
            <w:pPr>
              <w:spacing w:after="0" w:line="276" w:lineRule="auto"/>
              <w:rPr>
                <w:rFonts w:cstheme="minorHAnsi"/>
                <w:color w:val="000000"/>
                <w:lang w:eastAsia="sk-SK"/>
              </w:rPr>
            </w:pPr>
            <w:r w:rsidRPr="00716EA8">
              <w:rPr>
                <w:rFonts w:cstheme="minorHAnsi"/>
                <w:color w:val="000000"/>
                <w:lang w:eastAsia="sk-SK"/>
              </w:rPr>
              <w:t>1. NP</w:t>
            </w:r>
          </w:p>
        </w:tc>
        <w:tc>
          <w:tcPr>
            <w:tcW w:w="1760" w:type="dxa"/>
            <w:shd w:val="clear" w:color="auto" w:fill="auto"/>
            <w:noWrap/>
            <w:vAlign w:val="bottom"/>
          </w:tcPr>
          <w:p w14:paraId="415EDF78"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371,35</w:t>
            </w:r>
          </w:p>
        </w:tc>
        <w:tc>
          <w:tcPr>
            <w:tcW w:w="1224" w:type="dxa"/>
            <w:shd w:val="clear" w:color="auto" w:fill="auto"/>
            <w:noWrap/>
            <w:vAlign w:val="bottom"/>
          </w:tcPr>
          <w:p w14:paraId="6FAFC998"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309,31</w:t>
            </w:r>
          </w:p>
        </w:tc>
        <w:tc>
          <w:tcPr>
            <w:tcW w:w="1376" w:type="dxa"/>
          </w:tcPr>
          <w:p w14:paraId="45D5C59A" w14:textId="77777777" w:rsidR="00716EA8" w:rsidRPr="00716EA8" w:rsidRDefault="00716EA8" w:rsidP="00716EA8">
            <w:pPr>
              <w:spacing w:after="0" w:line="276" w:lineRule="auto"/>
              <w:jc w:val="center"/>
              <w:rPr>
                <w:rFonts w:cstheme="minorHAnsi"/>
              </w:rPr>
            </w:pPr>
            <w:r w:rsidRPr="00716EA8">
              <w:rPr>
                <w:rFonts w:cstheme="minorHAnsi"/>
              </w:rPr>
              <w:t>0,00</w:t>
            </w:r>
          </w:p>
        </w:tc>
        <w:tc>
          <w:tcPr>
            <w:tcW w:w="1376" w:type="dxa"/>
            <w:vAlign w:val="bottom"/>
          </w:tcPr>
          <w:p w14:paraId="350A88AD" w14:textId="77777777" w:rsidR="00716EA8" w:rsidRPr="00716EA8" w:rsidRDefault="00716EA8" w:rsidP="00716EA8">
            <w:pPr>
              <w:spacing w:after="0" w:line="276" w:lineRule="auto"/>
              <w:jc w:val="center"/>
              <w:rPr>
                <w:rFonts w:cstheme="minorHAnsi"/>
              </w:rPr>
            </w:pPr>
            <w:r w:rsidRPr="00716EA8">
              <w:rPr>
                <w:rFonts w:cstheme="minorHAnsi"/>
              </w:rPr>
              <w:t>49,52</w:t>
            </w:r>
          </w:p>
        </w:tc>
        <w:tc>
          <w:tcPr>
            <w:tcW w:w="1376" w:type="dxa"/>
          </w:tcPr>
          <w:p w14:paraId="702A259E" w14:textId="77777777" w:rsidR="00716EA8" w:rsidRPr="00716EA8" w:rsidRDefault="00716EA8" w:rsidP="00716EA8">
            <w:pPr>
              <w:spacing w:after="0" w:line="276" w:lineRule="auto"/>
              <w:jc w:val="center"/>
              <w:rPr>
                <w:rFonts w:cstheme="minorHAnsi"/>
              </w:rPr>
            </w:pPr>
            <w:r w:rsidRPr="00716EA8">
              <w:rPr>
                <w:rFonts w:cstheme="minorHAnsi"/>
              </w:rPr>
              <w:t>12,52</w:t>
            </w:r>
          </w:p>
        </w:tc>
      </w:tr>
      <w:tr w:rsidR="00716EA8" w:rsidRPr="00716EA8" w14:paraId="1252C3BB" w14:textId="77777777" w:rsidTr="004E166F">
        <w:trPr>
          <w:trHeight w:val="279"/>
        </w:trPr>
        <w:tc>
          <w:tcPr>
            <w:tcW w:w="1351" w:type="dxa"/>
            <w:shd w:val="clear" w:color="auto" w:fill="auto"/>
            <w:noWrap/>
            <w:vAlign w:val="bottom"/>
          </w:tcPr>
          <w:p w14:paraId="3173185E" w14:textId="77777777" w:rsidR="00716EA8" w:rsidRPr="00716EA8" w:rsidRDefault="00716EA8" w:rsidP="00716EA8">
            <w:pPr>
              <w:spacing w:after="0" w:line="276" w:lineRule="auto"/>
              <w:rPr>
                <w:rFonts w:cstheme="minorHAnsi"/>
                <w:color w:val="000000"/>
                <w:lang w:eastAsia="sk-SK"/>
              </w:rPr>
            </w:pPr>
            <w:r w:rsidRPr="00716EA8">
              <w:rPr>
                <w:rFonts w:cstheme="minorHAnsi"/>
                <w:color w:val="000000"/>
                <w:lang w:eastAsia="sk-SK"/>
              </w:rPr>
              <w:t>2.NP</w:t>
            </w:r>
          </w:p>
        </w:tc>
        <w:tc>
          <w:tcPr>
            <w:tcW w:w="1760" w:type="dxa"/>
            <w:shd w:val="clear" w:color="auto" w:fill="auto"/>
            <w:noWrap/>
            <w:vAlign w:val="bottom"/>
          </w:tcPr>
          <w:p w14:paraId="277A9C60"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105,07</w:t>
            </w:r>
          </w:p>
        </w:tc>
        <w:tc>
          <w:tcPr>
            <w:tcW w:w="1224" w:type="dxa"/>
            <w:shd w:val="clear" w:color="auto" w:fill="auto"/>
            <w:noWrap/>
            <w:vAlign w:val="bottom"/>
          </w:tcPr>
          <w:p w14:paraId="25CDDAA1"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105,07</w:t>
            </w:r>
          </w:p>
        </w:tc>
        <w:tc>
          <w:tcPr>
            <w:tcW w:w="1376" w:type="dxa"/>
          </w:tcPr>
          <w:p w14:paraId="65491E77" w14:textId="77777777" w:rsidR="00716EA8" w:rsidRPr="00716EA8" w:rsidRDefault="00716EA8" w:rsidP="00716EA8">
            <w:pPr>
              <w:spacing w:after="0" w:line="276" w:lineRule="auto"/>
              <w:jc w:val="center"/>
              <w:rPr>
                <w:rFonts w:cstheme="minorHAnsi"/>
              </w:rPr>
            </w:pPr>
            <w:r w:rsidRPr="00716EA8">
              <w:rPr>
                <w:rFonts w:cstheme="minorHAnsi"/>
              </w:rPr>
              <w:t>0,00</w:t>
            </w:r>
          </w:p>
        </w:tc>
        <w:tc>
          <w:tcPr>
            <w:tcW w:w="1376" w:type="dxa"/>
            <w:vAlign w:val="bottom"/>
          </w:tcPr>
          <w:p w14:paraId="41229C1D" w14:textId="77777777" w:rsidR="00716EA8" w:rsidRPr="00716EA8" w:rsidRDefault="00716EA8" w:rsidP="00716EA8">
            <w:pPr>
              <w:spacing w:after="0" w:line="276" w:lineRule="auto"/>
              <w:jc w:val="center"/>
              <w:rPr>
                <w:rFonts w:cstheme="minorHAnsi"/>
              </w:rPr>
            </w:pPr>
            <w:r w:rsidRPr="00716EA8">
              <w:rPr>
                <w:rFonts w:cstheme="minorHAnsi"/>
              </w:rPr>
              <w:t>0,00</w:t>
            </w:r>
          </w:p>
        </w:tc>
        <w:tc>
          <w:tcPr>
            <w:tcW w:w="1376" w:type="dxa"/>
          </w:tcPr>
          <w:p w14:paraId="67CBD90D" w14:textId="77777777" w:rsidR="00716EA8" w:rsidRPr="00716EA8" w:rsidRDefault="00716EA8" w:rsidP="00716EA8">
            <w:pPr>
              <w:spacing w:after="0" w:line="276" w:lineRule="auto"/>
              <w:jc w:val="center"/>
              <w:rPr>
                <w:rFonts w:cstheme="minorHAnsi"/>
              </w:rPr>
            </w:pPr>
            <w:r w:rsidRPr="00716EA8">
              <w:rPr>
                <w:rFonts w:cstheme="minorHAnsi"/>
              </w:rPr>
              <w:t>0,00</w:t>
            </w:r>
          </w:p>
        </w:tc>
      </w:tr>
      <w:tr w:rsidR="00716EA8" w:rsidRPr="00716EA8" w14:paraId="17276E60" w14:textId="77777777" w:rsidTr="004E166F">
        <w:trPr>
          <w:trHeight w:val="288"/>
        </w:trPr>
        <w:tc>
          <w:tcPr>
            <w:tcW w:w="1351" w:type="dxa"/>
            <w:shd w:val="clear" w:color="auto" w:fill="auto"/>
            <w:noWrap/>
            <w:vAlign w:val="bottom"/>
            <w:hideMark/>
          </w:tcPr>
          <w:p w14:paraId="0C2BA804" w14:textId="77777777" w:rsidR="00716EA8" w:rsidRPr="00716EA8" w:rsidRDefault="00716EA8" w:rsidP="00716EA8">
            <w:pPr>
              <w:spacing w:after="0" w:line="276" w:lineRule="auto"/>
              <w:rPr>
                <w:rFonts w:cstheme="minorHAnsi"/>
                <w:color w:val="000000"/>
                <w:lang w:eastAsia="sk-SK"/>
              </w:rPr>
            </w:pPr>
            <w:r w:rsidRPr="00716EA8">
              <w:rPr>
                <w:rFonts w:cstheme="minorHAnsi"/>
                <w:color w:val="000000"/>
                <w:lang w:eastAsia="sk-SK"/>
              </w:rPr>
              <w:t xml:space="preserve">Podkrovie </w:t>
            </w:r>
          </w:p>
        </w:tc>
        <w:tc>
          <w:tcPr>
            <w:tcW w:w="1760" w:type="dxa"/>
            <w:shd w:val="clear" w:color="auto" w:fill="auto"/>
            <w:noWrap/>
            <w:vAlign w:val="bottom"/>
          </w:tcPr>
          <w:p w14:paraId="01D95515"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0,00</w:t>
            </w:r>
          </w:p>
        </w:tc>
        <w:tc>
          <w:tcPr>
            <w:tcW w:w="1224" w:type="dxa"/>
            <w:shd w:val="clear" w:color="auto" w:fill="auto"/>
            <w:noWrap/>
            <w:vAlign w:val="bottom"/>
          </w:tcPr>
          <w:p w14:paraId="09A1BFE1"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0,00</w:t>
            </w:r>
          </w:p>
        </w:tc>
        <w:tc>
          <w:tcPr>
            <w:tcW w:w="1376" w:type="dxa"/>
          </w:tcPr>
          <w:p w14:paraId="1D4AC587" w14:textId="77777777" w:rsidR="00716EA8" w:rsidRPr="00716EA8" w:rsidRDefault="00716EA8" w:rsidP="00716EA8">
            <w:pPr>
              <w:spacing w:after="0" w:line="276" w:lineRule="auto"/>
              <w:jc w:val="center"/>
              <w:rPr>
                <w:rFonts w:cstheme="minorHAnsi"/>
              </w:rPr>
            </w:pPr>
            <w:r w:rsidRPr="00716EA8">
              <w:rPr>
                <w:rFonts w:cstheme="minorHAnsi"/>
              </w:rPr>
              <w:t>0,00</w:t>
            </w:r>
          </w:p>
        </w:tc>
        <w:tc>
          <w:tcPr>
            <w:tcW w:w="1376" w:type="dxa"/>
            <w:vAlign w:val="bottom"/>
          </w:tcPr>
          <w:p w14:paraId="58888BA6" w14:textId="77777777" w:rsidR="00716EA8" w:rsidRPr="00716EA8" w:rsidRDefault="00716EA8" w:rsidP="00716EA8">
            <w:pPr>
              <w:spacing w:after="0" w:line="276" w:lineRule="auto"/>
              <w:jc w:val="center"/>
              <w:rPr>
                <w:rFonts w:cstheme="minorHAnsi"/>
              </w:rPr>
            </w:pPr>
            <w:r w:rsidRPr="00716EA8">
              <w:rPr>
                <w:rFonts w:cstheme="minorHAnsi"/>
              </w:rPr>
              <w:t>0,00</w:t>
            </w:r>
          </w:p>
        </w:tc>
        <w:tc>
          <w:tcPr>
            <w:tcW w:w="1376" w:type="dxa"/>
          </w:tcPr>
          <w:p w14:paraId="09623211" w14:textId="77777777" w:rsidR="00716EA8" w:rsidRPr="00716EA8" w:rsidRDefault="00716EA8" w:rsidP="00716EA8">
            <w:pPr>
              <w:spacing w:after="0" w:line="276" w:lineRule="auto"/>
              <w:jc w:val="center"/>
              <w:rPr>
                <w:rFonts w:cstheme="minorHAnsi"/>
              </w:rPr>
            </w:pPr>
            <w:r w:rsidRPr="00716EA8">
              <w:rPr>
                <w:rFonts w:cstheme="minorHAnsi"/>
              </w:rPr>
              <w:t>0,00</w:t>
            </w:r>
          </w:p>
        </w:tc>
      </w:tr>
      <w:tr w:rsidR="00716EA8" w:rsidRPr="00716EA8" w14:paraId="7521EF42" w14:textId="77777777" w:rsidTr="004E166F">
        <w:trPr>
          <w:trHeight w:val="288"/>
        </w:trPr>
        <w:tc>
          <w:tcPr>
            <w:tcW w:w="1351" w:type="dxa"/>
            <w:shd w:val="clear" w:color="auto" w:fill="auto"/>
            <w:noWrap/>
            <w:vAlign w:val="bottom"/>
            <w:hideMark/>
          </w:tcPr>
          <w:p w14:paraId="5EC21531" w14:textId="77777777" w:rsidR="00716EA8" w:rsidRPr="00716EA8" w:rsidRDefault="00716EA8" w:rsidP="00716EA8">
            <w:pPr>
              <w:spacing w:after="0" w:line="276" w:lineRule="auto"/>
              <w:rPr>
                <w:rFonts w:cstheme="minorHAnsi"/>
                <w:b/>
                <w:bCs/>
                <w:color w:val="000000"/>
                <w:lang w:eastAsia="sk-SK"/>
              </w:rPr>
            </w:pPr>
            <w:r w:rsidRPr="00716EA8">
              <w:rPr>
                <w:rFonts w:cstheme="minorHAnsi"/>
                <w:b/>
                <w:bCs/>
                <w:color w:val="000000"/>
                <w:lang w:eastAsia="sk-SK"/>
              </w:rPr>
              <w:t>SPOLU v m2</w:t>
            </w:r>
          </w:p>
        </w:tc>
        <w:tc>
          <w:tcPr>
            <w:tcW w:w="1760" w:type="dxa"/>
            <w:shd w:val="clear" w:color="auto" w:fill="auto"/>
            <w:noWrap/>
            <w:vAlign w:val="bottom"/>
          </w:tcPr>
          <w:p w14:paraId="56B3DB1B" w14:textId="77777777" w:rsidR="00716EA8" w:rsidRPr="00716EA8" w:rsidRDefault="00716EA8" w:rsidP="00716EA8">
            <w:pPr>
              <w:spacing w:after="0" w:line="276" w:lineRule="auto"/>
              <w:jc w:val="center"/>
              <w:rPr>
                <w:rFonts w:cstheme="minorHAnsi"/>
                <w:b/>
                <w:bCs/>
                <w:color w:val="000000"/>
                <w:lang w:eastAsia="sk-SK"/>
              </w:rPr>
            </w:pPr>
            <w:r w:rsidRPr="00716EA8">
              <w:rPr>
                <w:rFonts w:cstheme="minorHAnsi"/>
                <w:b/>
                <w:bCs/>
                <w:color w:val="000000"/>
                <w:lang w:eastAsia="sk-SK"/>
              </w:rPr>
              <w:t>828,42</w:t>
            </w:r>
          </w:p>
        </w:tc>
        <w:tc>
          <w:tcPr>
            <w:tcW w:w="1224" w:type="dxa"/>
            <w:shd w:val="clear" w:color="auto" w:fill="auto"/>
            <w:noWrap/>
            <w:vAlign w:val="bottom"/>
          </w:tcPr>
          <w:p w14:paraId="4CE980A3" w14:textId="77777777" w:rsidR="00716EA8" w:rsidRPr="00716EA8" w:rsidRDefault="00716EA8" w:rsidP="00716EA8">
            <w:pPr>
              <w:spacing w:after="0" w:line="276" w:lineRule="auto"/>
              <w:jc w:val="center"/>
              <w:rPr>
                <w:rFonts w:cstheme="minorHAnsi"/>
                <w:b/>
                <w:bCs/>
                <w:color w:val="000000"/>
                <w:lang w:eastAsia="sk-SK"/>
              </w:rPr>
            </w:pPr>
            <w:r w:rsidRPr="00716EA8">
              <w:rPr>
                <w:rFonts w:cstheme="minorHAnsi"/>
                <w:b/>
                <w:bCs/>
                <w:color w:val="000000"/>
                <w:lang w:eastAsia="sk-SK"/>
              </w:rPr>
              <w:t>563,03</w:t>
            </w:r>
          </w:p>
        </w:tc>
        <w:tc>
          <w:tcPr>
            <w:tcW w:w="1376" w:type="dxa"/>
          </w:tcPr>
          <w:p w14:paraId="34F8C149" w14:textId="77777777" w:rsidR="00716EA8" w:rsidRPr="00716EA8" w:rsidRDefault="00716EA8" w:rsidP="00716EA8">
            <w:pPr>
              <w:spacing w:after="0" w:line="276" w:lineRule="auto"/>
              <w:jc w:val="center"/>
              <w:rPr>
                <w:rFonts w:cstheme="minorHAnsi"/>
                <w:b/>
                <w:bCs/>
              </w:rPr>
            </w:pPr>
            <w:r w:rsidRPr="00716EA8">
              <w:rPr>
                <w:rFonts w:cstheme="minorHAnsi"/>
                <w:b/>
                <w:bCs/>
              </w:rPr>
              <w:t>110,50</w:t>
            </w:r>
          </w:p>
        </w:tc>
        <w:tc>
          <w:tcPr>
            <w:tcW w:w="1376" w:type="dxa"/>
            <w:vAlign w:val="bottom"/>
          </w:tcPr>
          <w:p w14:paraId="461BDFB7" w14:textId="77777777" w:rsidR="00716EA8" w:rsidRPr="00716EA8" w:rsidRDefault="00716EA8" w:rsidP="00716EA8">
            <w:pPr>
              <w:spacing w:after="0" w:line="276" w:lineRule="auto"/>
              <w:jc w:val="center"/>
              <w:rPr>
                <w:rFonts w:cstheme="minorHAnsi"/>
                <w:b/>
                <w:bCs/>
              </w:rPr>
            </w:pPr>
            <w:r w:rsidRPr="00716EA8">
              <w:rPr>
                <w:rFonts w:cstheme="minorHAnsi"/>
                <w:b/>
                <w:bCs/>
              </w:rPr>
              <w:t>74,92</w:t>
            </w:r>
          </w:p>
        </w:tc>
        <w:tc>
          <w:tcPr>
            <w:tcW w:w="1376" w:type="dxa"/>
          </w:tcPr>
          <w:p w14:paraId="36625349" w14:textId="77777777" w:rsidR="00716EA8" w:rsidRPr="00716EA8" w:rsidRDefault="00716EA8" w:rsidP="00716EA8">
            <w:pPr>
              <w:spacing w:after="0" w:line="276" w:lineRule="auto"/>
              <w:jc w:val="center"/>
              <w:rPr>
                <w:rFonts w:cstheme="minorHAnsi"/>
                <w:b/>
                <w:bCs/>
              </w:rPr>
            </w:pPr>
            <w:r w:rsidRPr="00716EA8">
              <w:rPr>
                <w:rFonts w:cstheme="minorHAnsi"/>
                <w:b/>
                <w:bCs/>
              </w:rPr>
              <w:t>79,97</w:t>
            </w:r>
          </w:p>
        </w:tc>
      </w:tr>
    </w:tbl>
    <w:p w14:paraId="31E4ABB7" w14:textId="77777777" w:rsidR="00716EA8" w:rsidRPr="00716EA8" w:rsidRDefault="00716EA8" w:rsidP="00716EA8">
      <w:pPr>
        <w:pStyle w:val="Normln1"/>
        <w:spacing w:before="0" w:line="276" w:lineRule="auto"/>
        <w:jc w:val="both"/>
        <w:rPr>
          <w:rFonts w:ascii="Cambria" w:hAnsi="Cambria"/>
          <w:b/>
          <w:i/>
          <w:sz w:val="22"/>
          <w:szCs w:val="22"/>
          <w:u w:val="single"/>
        </w:rPr>
      </w:pPr>
    </w:p>
    <w:p w14:paraId="2C9C6552" w14:textId="77777777" w:rsidR="00716EA8" w:rsidRPr="00716EA8" w:rsidRDefault="00716EA8" w:rsidP="00716EA8">
      <w:pPr>
        <w:pStyle w:val="Normln1"/>
        <w:spacing w:before="0" w:line="276" w:lineRule="auto"/>
        <w:jc w:val="both"/>
        <w:rPr>
          <w:rFonts w:ascii="Cambria" w:hAnsi="Cambria"/>
          <w:b/>
          <w:i/>
          <w:sz w:val="22"/>
          <w:szCs w:val="22"/>
          <w:u w:val="single"/>
        </w:rPr>
      </w:pPr>
      <w:r w:rsidRPr="00716EA8">
        <w:rPr>
          <w:rFonts w:ascii="Cambria" w:hAnsi="Cambria"/>
          <w:b/>
          <w:i/>
          <w:sz w:val="22"/>
          <w:szCs w:val="22"/>
          <w:u w:val="single"/>
        </w:rPr>
        <w:t>1.3  Sociálne zariadenia</w:t>
      </w:r>
    </w:p>
    <w:p w14:paraId="06E7CC77" w14:textId="77777777" w:rsidR="00716EA8" w:rsidRPr="00716EA8" w:rsidRDefault="00716EA8" w:rsidP="00716EA8">
      <w:pPr>
        <w:spacing w:after="0" w:line="276" w:lineRule="auto"/>
        <w:rPr>
          <w:bCs/>
          <w:i/>
        </w:rPr>
      </w:pPr>
    </w:p>
    <w:p w14:paraId="059BA443" w14:textId="77777777" w:rsidR="00716EA8" w:rsidRPr="00716EA8" w:rsidRDefault="00716EA8" w:rsidP="00716EA8">
      <w:pPr>
        <w:spacing w:after="0" w:line="276" w:lineRule="auto"/>
        <w:rPr>
          <w:bCs/>
          <w:i/>
        </w:rPr>
      </w:pPr>
      <w:r w:rsidRPr="00716EA8">
        <w:rPr>
          <w:bCs/>
          <w:i/>
        </w:rPr>
        <w:t>Výmery a špecifikácia upratovaných plôch:</w:t>
      </w:r>
    </w:p>
    <w:p w14:paraId="3EF94634" w14:textId="77777777" w:rsidR="00716EA8" w:rsidRPr="00716EA8" w:rsidRDefault="00716EA8" w:rsidP="00716EA8">
      <w:pPr>
        <w:spacing w:after="0" w:line="276" w:lineRule="auto"/>
        <w:rPr>
          <w:b/>
          <w:i/>
        </w:rPr>
      </w:pPr>
    </w:p>
    <w:tbl>
      <w:tblPr>
        <w:tblW w:w="7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51"/>
        <w:gridCol w:w="1760"/>
        <w:gridCol w:w="1224"/>
        <w:gridCol w:w="1376"/>
        <w:gridCol w:w="1376"/>
      </w:tblGrid>
      <w:tr w:rsidR="00716EA8" w:rsidRPr="00716EA8" w14:paraId="70E75E34" w14:textId="77777777" w:rsidTr="004E166F">
        <w:trPr>
          <w:trHeight w:val="921"/>
        </w:trPr>
        <w:tc>
          <w:tcPr>
            <w:tcW w:w="1351" w:type="dxa"/>
            <w:shd w:val="clear" w:color="auto" w:fill="auto"/>
            <w:noWrap/>
            <w:vAlign w:val="bottom"/>
            <w:hideMark/>
          </w:tcPr>
          <w:p w14:paraId="7C0704A4" w14:textId="77777777" w:rsidR="00716EA8" w:rsidRPr="00716EA8" w:rsidRDefault="00716EA8" w:rsidP="00716EA8">
            <w:pPr>
              <w:spacing w:after="0" w:line="276" w:lineRule="auto"/>
              <w:rPr>
                <w:rFonts w:cstheme="minorHAnsi"/>
                <w:lang w:eastAsia="sk-SK"/>
              </w:rPr>
            </w:pPr>
            <w:bookmarkStart w:id="14" w:name="_Hlk181964701"/>
          </w:p>
        </w:tc>
        <w:tc>
          <w:tcPr>
            <w:tcW w:w="1760" w:type="dxa"/>
            <w:shd w:val="clear" w:color="auto" w:fill="auto"/>
            <w:vAlign w:val="center"/>
            <w:hideMark/>
          </w:tcPr>
          <w:p w14:paraId="3449F9EB" w14:textId="77777777" w:rsidR="00716EA8" w:rsidRPr="00716EA8" w:rsidRDefault="00716EA8" w:rsidP="00716EA8">
            <w:pPr>
              <w:spacing w:after="0" w:line="276" w:lineRule="auto"/>
              <w:rPr>
                <w:rFonts w:cstheme="minorHAnsi"/>
                <w:b/>
                <w:bCs/>
                <w:color w:val="000000"/>
                <w:lang w:eastAsia="sk-SK"/>
              </w:rPr>
            </w:pPr>
            <w:r w:rsidRPr="00716EA8">
              <w:rPr>
                <w:rFonts w:cstheme="minorHAnsi"/>
                <w:b/>
                <w:bCs/>
                <w:color w:val="000000"/>
                <w:lang w:eastAsia="sk-SK"/>
              </w:rPr>
              <w:t>Sociálne zariadenia</w:t>
            </w:r>
          </w:p>
        </w:tc>
        <w:tc>
          <w:tcPr>
            <w:tcW w:w="1224" w:type="dxa"/>
            <w:shd w:val="clear" w:color="auto" w:fill="auto"/>
            <w:vAlign w:val="center"/>
          </w:tcPr>
          <w:p w14:paraId="15058D68" w14:textId="77777777" w:rsidR="00716EA8" w:rsidRPr="00716EA8" w:rsidRDefault="00716EA8" w:rsidP="00716EA8">
            <w:pPr>
              <w:spacing w:after="0" w:line="276" w:lineRule="auto"/>
              <w:jc w:val="center"/>
              <w:rPr>
                <w:rFonts w:cstheme="minorHAnsi"/>
                <w:b/>
                <w:bCs/>
                <w:color w:val="000000"/>
                <w:lang w:eastAsia="sk-SK"/>
              </w:rPr>
            </w:pPr>
            <w:r w:rsidRPr="00716EA8">
              <w:rPr>
                <w:rFonts w:cstheme="minorHAnsi"/>
                <w:b/>
                <w:bCs/>
                <w:color w:val="000000"/>
                <w:lang w:eastAsia="sk-SK"/>
              </w:rPr>
              <w:t>koberec</w:t>
            </w:r>
          </w:p>
        </w:tc>
        <w:tc>
          <w:tcPr>
            <w:tcW w:w="1376" w:type="dxa"/>
          </w:tcPr>
          <w:p w14:paraId="110E8AE0" w14:textId="77777777" w:rsidR="00716EA8" w:rsidRPr="00716EA8" w:rsidRDefault="00716EA8" w:rsidP="00716EA8">
            <w:pPr>
              <w:spacing w:after="0" w:line="276" w:lineRule="auto"/>
              <w:rPr>
                <w:rFonts w:cstheme="minorHAnsi"/>
                <w:b/>
                <w:bCs/>
              </w:rPr>
            </w:pPr>
          </w:p>
          <w:p w14:paraId="75F280C6" w14:textId="77777777" w:rsidR="00716EA8" w:rsidRPr="00716EA8" w:rsidRDefault="00716EA8" w:rsidP="00716EA8">
            <w:pPr>
              <w:spacing w:after="0" w:line="276" w:lineRule="auto"/>
              <w:rPr>
                <w:rFonts w:cstheme="minorHAnsi"/>
                <w:b/>
                <w:bCs/>
              </w:rPr>
            </w:pPr>
            <w:r w:rsidRPr="00716EA8">
              <w:rPr>
                <w:rFonts w:cstheme="minorHAnsi"/>
                <w:b/>
                <w:bCs/>
              </w:rPr>
              <w:t>keramika</w:t>
            </w:r>
          </w:p>
        </w:tc>
        <w:tc>
          <w:tcPr>
            <w:tcW w:w="1376" w:type="dxa"/>
            <w:shd w:val="clear" w:color="auto" w:fill="auto"/>
            <w:vAlign w:val="center"/>
          </w:tcPr>
          <w:p w14:paraId="73431E1E" w14:textId="77777777" w:rsidR="00716EA8" w:rsidRPr="00716EA8" w:rsidRDefault="00716EA8" w:rsidP="00716EA8">
            <w:pPr>
              <w:spacing w:after="0" w:line="276" w:lineRule="auto"/>
              <w:rPr>
                <w:rFonts w:cstheme="minorHAnsi"/>
                <w:b/>
                <w:bCs/>
              </w:rPr>
            </w:pPr>
            <w:r w:rsidRPr="00716EA8">
              <w:rPr>
                <w:rFonts w:cstheme="minorHAnsi"/>
                <w:b/>
                <w:bCs/>
              </w:rPr>
              <w:t>dlažba/PVC</w:t>
            </w:r>
          </w:p>
        </w:tc>
      </w:tr>
      <w:tr w:rsidR="00716EA8" w:rsidRPr="00716EA8" w14:paraId="09F1640E" w14:textId="77777777" w:rsidTr="004E166F">
        <w:trPr>
          <w:trHeight w:val="288"/>
        </w:trPr>
        <w:tc>
          <w:tcPr>
            <w:tcW w:w="1351" w:type="dxa"/>
            <w:shd w:val="clear" w:color="auto" w:fill="auto"/>
            <w:noWrap/>
            <w:vAlign w:val="bottom"/>
            <w:hideMark/>
          </w:tcPr>
          <w:p w14:paraId="7715F416" w14:textId="77777777" w:rsidR="00716EA8" w:rsidRPr="00716EA8" w:rsidRDefault="00716EA8" w:rsidP="00716EA8">
            <w:pPr>
              <w:spacing w:after="0" w:line="276" w:lineRule="auto"/>
              <w:rPr>
                <w:rFonts w:cstheme="minorHAnsi"/>
                <w:color w:val="000000"/>
                <w:lang w:eastAsia="sk-SK"/>
              </w:rPr>
            </w:pPr>
            <w:r w:rsidRPr="00716EA8">
              <w:rPr>
                <w:rFonts w:cstheme="minorHAnsi"/>
                <w:color w:val="000000"/>
                <w:lang w:eastAsia="sk-SK"/>
              </w:rPr>
              <w:t>Suterén</w:t>
            </w:r>
          </w:p>
        </w:tc>
        <w:tc>
          <w:tcPr>
            <w:tcW w:w="1760" w:type="dxa"/>
            <w:shd w:val="clear" w:color="auto" w:fill="auto"/>
            <w:vAlign w:val="center"/>
          </w:tcPr>
          <w:p w14:paraId="2041F24B"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56,47</w:t>
            </w:r>
          </w:p>
        </w:tc>
        <w:tc>
          <w:tcPr>
            <w:tcW w:w="1224" w:type="dxa"/>
            <w:shd w:val="clear" w:color="auto" w:fill="auto"/>
            <w:vAlign w:val="center"/>
          </w:tcPr>
          <w:p w14:paraId="1CF8FC4B"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0,00</w:t>
            </w:r>
          </w:p>
        </w:tc>
        <w:tc>
          <w:tcPr>
            <w:tcW w:w="1376" w:type="dxa"/>
          </w:tcPr>
          <w:p w14:paraId="16F382F2" w14:textId="77777777" w:rsidR="00716EA8" w:rsidRPr="00716EA8" w:rsidRDefault="00716EA8" w:rsidP="00716EA8">
            <w:pPr>
              <w:spacing w:after="0" w:line="276" w:lineRule="auto"/>
              <w:jc w:val="center"/>
              <w:rPr>
                <w:rFonts w:cstheme="minorHAnsi"/>
              </w:rPr>
            </w:pPr>
            <w:r w:rsidRPr="00716EA8">
              <w:rPr>
                <w:rFonts w:cstheme="minorHAnsi"/>
              </w:rPr>
              <w:t>39,17</w:t>
            </w:r>
          </w:p>
        </w:tc>
        <w:tc>
          <w:tcPr>
            <w:tcW w:w="1376" w:type="dxa"/>
            <w:vAlign w:val="center"/>
          </w:tcPr>
          <w:p w14:paraId="16F32C26" w14:textId="77777777" w:rsidR="00716EA8" w:rsidRPr="00716EA8" w:rsidRDefault="00716EA8" w:rsidP="00716EA8">
            <w:pPr>
              <w:spacing w:after="0" w:line="276" w:lineRule="auto"/>
              <w:jc w:val="center"/>
              <w:rPr>
                <w:rFonts w:cstheme="minorHAnsi"/>
              </w:rPr>
            </w:pPr>
            <w:r w:rsidRPr="00716EA8">
              <w:rPr>
                <w:rFonts w:cstheme="minorHAnsi"/>
              </w:rPr>
              <w:t>17,30</w:t>
            </w:r>
          </w:p>
        </w:tc>
      </w:tr>
      <w:tr w:rsidR="00716EA8" w:rsidRPr="00716EA8" w14:paraId="77D7CDFD" w14:textId="77777777" w:rsidTr="004E166F">
        <w:trPr>
          <w:trHeight w:val="288"/>
        </w:trPr>
        <w:tc>
          <w:tcPr>
            <w:tcW w:w="1351" w:type="dxa"/>
            <w:shd w:val="clear" w:color="auto" w:fill="auto"/>
            <w:noWrap/>
            <w:vAlign w:val="bottom"/>
          </w:tcPr>
          <w:p w14:paraId="0C98340C" w14:textId="77777777" w:rsidR="00716EA8" w:rsidRPr="00716EA8" w:rsidRDefault="00716EA8" w:rsidP="00716EA8">
            <w:pPr>
              <w:spacing w:after="0" w:line="276" w:lineRule="auto"/>
              <w:rPr>
                <w:rFonts w:cstheme="minorHAnsi"/>
                <w:color w:val="000000"/>
                <w:lang w:eastAsia="sk-SK"/>
              </w:rPr>
            </w:pPr>
            <w:r w:rsidRPr="00716EA8">
              <w:rPr>
                <w:rFonts w:cstheme="minorHAnsi"/>
                <w:color w:val="000000"/>
                <w:lang w:eastAsia="sk-SK"/>
              </w:rPr>
              <w:t>Prízemie</w:t>
            </w:r>
          </w:p>
        </w:tc>
        <w:tc>
          <w:tcPr>
            <w:tcW w:w="1760" w:type="dxa"/>
            <w:shd w:val="clear" w:color="auto" w:fill="auto"/>
            <w:noWrap/>
            <w:vAlign w:val="bottom"/>
          </w:tcPr>
          <w:p w14:paraId="4611645C"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31,44</w:t>
            </w:r>
          </w:p>
        </w:tc>
        <w:tc>
          <w:tcPr>
            <w:tcW w:w="1224" w:type="dxa"/>
            <w:shd w:val="clear" w:color="auto" w:fill="auto"/>
            <w:noWrap/>
            <w:vAlign w:val="bottom"/>
          </w:tcPr>
          <w:p w14:paraId="2443F983"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17,75</w:t>
            </w:r>
          </w:p>
        </w:tc>
        <w:tc>
          <w:tcPr>
            <w:tcW w:w="1376" w:type="dxa"/>
          </w:tcPr>
          <w:p w14:paraId="5EC7D321" w14:textId="77777777" w:rsidR="00716EA8" w:rsidRPr="00716EA8" w:rsidRDefault="00716EA8" w:rsidP="00716EA8">
            <w:pPr>
              <w:spacing w:after="0" w:line="276" w:lineRule="auto"/>
              <w:jc w:val="center"/>
              <w:rPr>
                <w:rFonts w:cstheme="minorHAnsi"/>
              </w:rPr>
            </w:pPr>
            <w:r w:rsidRPr="00716EA8">
              <w:rPr>
                <w:rFonts w:cstheme="minorHAnsi"/>
              </w:rPr>
              <w:t>13,69</w:t>
            </w:r>
          </w:p>
        </w:tc>
        <w:tc>
          <w:tcPr>
            <w:tcW w:w="1376" w:type="dxa"/>
            <w:vAlign w:val="bottom"/>
          </w:tcPr>
          <w:p w14:paraId="32FB9033" w14:textId="77777777" w:rsidR="00716EA8" w:rsidRPr="00716EA8" w:rsidRDefault="00716EA8" w:rsidP="00716EA8">
            <w:pPr>
              <w:spacing w:after="0" w:line="276" w:lineRule="auto"/>
              <w:jc w:val="center"/>
              <w:rPr>
                <w:rFonts w:cstheme="minorHAnsi"/>
              </w:rPr>
            </w:pPr>
            <w:r w:rsidRPr="00716EA8">
              <w:rPr>
                <w:rFonts w:cstheme="minorHAnsi"/>
              </w:rPr>
              <w:t>0,00</w:t>
            </w:r>
          </w:p>
        </w:tc>
      </w:tr>
      <w:tr w:rsidR="00716EA8" w:rsidRPr="00716EA8" w14:paraId="75A1A605" w14:textId="77777777" w:rsidTr="004E166F">
        <w:trPr>
          <w:trHeight w:val="288"/>
        </w:trPr>
        <w:tc>
          <w:tcPr>
            <w:tcW w:w="1351" w:type="dxa"/>
            <w:shd w:val="clear" w:color="auto" w:fill="auto"/>
            <w:noWrap/>
            <w:vAlign w:val="bottom"/>
          </w:tcPr>
          <w:p w14:paraId="2D065E78" w14:textId="77777777" w:rsidR="00716EA8" w:rsidRPr="00716EA8" w:rsidRDefault="00716EA8" w:rsidP="00716EA8">
            <w:pPr>
              <w:spacing w:after="0" w:line="276" w:lineRule="auto"/>
              <w:rPr>
                <w:rFonts w:cstheme="minorHAnsi"/>
                <w:color w:val="000000"/>
                <w:lang w:eastAsia="sk-SK"/>
              </w:rPr>
            </w:pPr>
            <w:r w:rsidRPr="00716EA8">
              <w:rPr>
                <w:rFonts w:cstheme="minorHAnsi"/>
                <w:color w:val="000000"/>
                <w:lang w:eastAsia="sk-SK"/>
              </w:rPr>
              <w:t>1. NP</w:t>
            </w:r>
          </w:p>
        </w:tc>
        <w:tc>
          <w:tcPr>
            <w:tcW w:w="1760" w:type="dxa"/>
            <w:shd w:val="clear" w:color="auto" w:fill="auto"/>
            <w:noWrap/>
            <w:vAlign w:val="bottom"/>
          </w:tcPr>
          <w:p w14:paraId="6862E94C"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9,68</w:t>
            </w:r>
          </w:p>
        </w:tc>
        <w:tc>
          <w:tcPr>
            <w:tcW w:w="1224" w:type="dxa"/>
            <w:shd w:val="clear" w:color="auto" w:fill="auto"/>
            <w:noWrap/>
            <w:vAlign w:val="bottom"/>
          </w:tcPr>
          <w:p w14:paraId="359D024B"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0,00</w:t>
            </w:r>
          </w:p>
        </w:tc>
        <w:tc>
          <w:tcPr>
            <w:tcW w:w="1376" w:type="dxa"/>
          </w:tcPr>
          <w:p w14:paraId="636DD07C" w14:textId="77777777" w:rsidR="00716EA8" w:rsidRPr="00716EA8" w:rsidRDefault="00716EA8" w:rsidP="00716EA8">
            <w:pPr>
              <w:spacing w:after="0" w:line="276" w:lineRule="auto"/>
              <w:jc w:val="center"/>
              <w:rPr>
                <w:rFonts w:cstheme="minorHAnsi"/>
              </w:rPr>
            </w:pPr>
            <w:r w:rsidRPr="00716EA8">
              <w:rPr>
                <w:rFonts w:cstheme="minorHAnsi"/>
              </w:rPr>
              <w:t>9,68</w:t>
            </w:r>
          </w:p>
        </w:tc>
        <w:tc>
          <w:tcPr>
            <w:tcW w:w="1376" w:type="dxa"/>
            <w:vAlign w:val="bottom"/>
          </w:tcPr>
          <w:p w14:paraId="06E40BB4" w14:textId="77777777" w:rsidR="00716EA8" w:rsidRPr="00716EA8" w:rsidRDefault="00716EA8" w:rsidP="00716EA8">
            <w:pPr>
              <w:spacing w:after="0" w:line="276" w:lineRule="auto"/>
              <w:jc w:val="center"/>
              <w:rPr>
                <w:rFonts w:cstheme="minorHAnsi"/>
              </w:rPr>
            </w:pPr>
            <w:r w:rsidRPr="00716EA8">
              <w:rPr>
                <w:rFonts w:cstheme="minorHAnsi"/>
              </w:rPr>
              <w:t>0,00</w:t>
            </w:r>
          </w:p>
        </w:tc>
      </w:tr>
      <w:tr w:rsidR="00716EA8" w:rsidRPr="00716EA8" w14:paraId="364784D3" w14:textId="77777777" w:rsidTr="004E166F">
        <w:trPr>
          <w:trHeight w:val="288"/>
        </w:trPr>
        <w:tc>
          <w:tcPr>
            <w:tcW w:w="1351" w:type="dxa"/>
            <w:shd w:val="clear" w:color="auto" w:fill="auto"/>
            <w:noWrap/>
            <w:vAlign w:val="bottom"/>
            <w:hideMark/>
          </w:tcPr>
          <w:p w14:paraId="556AFF68" w14:textId="77777777" w:rsidR="00716EA8" w:rsidRPr="00716EA8" w:rsidRDefault="00716EA8" w:rsidP="00716EA8">
            <w:pPr>
              <w:spacing w:after="0" w:line="276" w:lineRule="auto"/>
              <w:rPr>
                <w:rFonts w:cstheme="minorHAnsi"/>
                <w:color w:val="000000"/>
                <w:lang w:eastAsia="sk-SK"/>
              </w:rPr>
            </w:pPr>
            <w:r w:rsidRPr="00716EA8">
              <w:rPr>
                <w:rFonts w:cstheme="minorHAnsi"/>
                <w:color w:val="000000"/>
                <w:lang w:eastAsia="sk-SK"/>
              </w:rPr>
              <w:t>2.NP</w:t>
            </w:r>
          </w:p>
        </w:tc>
        <w:tc>
          <w:tcPr>
            <w:tcW w:w="1760" w:type="dxa"/>
            <w:shd w:val="clear" w:color="auto" w:fill="auto"/>
            <w:noWrap/>
            <w:vAlign w:val="bottom"/>
          </w:tcPr>
          <w:p w14:paraId="04D520B6"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13,01</w:t>
            </w:r>
          </w:p>
        </w:tc>
        <w:tc>
          <w:tcPr>
            <w:tcW w:w="1224" w:type="dxa"/>
            <w:shd w:val="clear" w:color="auto" w:fill="auto"/>
            <w:noWrap/>
            <w:vAlign w:val="bottom"/>
          </w:tcPr>
          <w:p w14:paraId="7F54971E"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0,00</w:t>
            </w:r>
          </w:p>
        </w:tc>
        <w:tc>
          <w:tcPr>
            <w:tcW w:w="1376" w:type="dxa"/>
          </w:tcPr>
          <w:p w14:paraId="6B365228" w14:textId="77777777" w:rsidR="00716EA8" w:rsidRPr="00716EA8" w:rsidRDefault="00716EA8" w:rsidP="00716EA8">
            <w:pPr>
              <w:spacing w:after="0" w:line="276" w:lineRule="auto"/>
              <w:jc w:val="center"/>
              <w:rPr>
                <w:rFonts w:cstheme="minorHAnsi"/>
              </w:rPr>
            </w:pPr>
            <w:r w:rsidRPr="00716EA8">
              <w:rPr>
                <w:rFonts w:cstheme="minorHAnsi"/>
              </w:rPr>
              <w:t>13,01</w:t>
            </w:r>
          </w:p>
        </w:tc>
        <w:tc>
          <w:tcPr>
            <w:tcW w:w="1376" w:type="dxa"/>
            <w:vAlign w:val="bottom"/>
          </w:tcPr>
          <w:p w14:paraId="1DFAB6E7" w14:textId="77777777" w:rsidR="00716EA8" w:rsidRPr="00716EA8" w:rsidRDefault="00716EA8" w:rsidP="00716EA8">
            <w:pPr>
              <w:spacing w:after="0" w:line="276" w:lineRule="auto"/>
              <w:jc w:val="center"/>
              <w:rPr>
                <w:rFonts w:cstheme="minorHAnsi"/>
              </w:rPr>
            </w:pPr>
            <w:r w:rsidRPr="00716EA8">
              <w:rPr>
                <w:rFonts w:cstheme="minorHAnsi"/>
              </w:rPr>
              <w:t>0,00</w:t>
            </w:r>
          </w:p>
        </w:tc>
      </w:tr>
      <w:tr w:rsidR="00716EA8" w:rsidRPr="00716EA8" w14:paraId="518C3F3F" w14:textId="77777777" w:rsidTr="004E166F">
        <w:trPr>
          <w:trHeight w:val="288"/>
        </w:trPr>
        <w:tc>
          <w:tcPr>
            <w:tcW w:w="1351" w:type="dxa"/>
            <w:shd w:val="clear" w:color="auto" w:fill="auto"/>
            <w:noWrap/>
            <w:vAlign w:val="bottom"/>
            <w:hideMark/>
          </w:tcPr>
          <w:p w14:paraId="70BF6260" w14:textId="77777777" w:rsidR="00716EA8" w:rsidRPr="00716EA8" w:rsidRDefault="00716EA8" w:rsidP="00716EA8">
            <w:pPr>
              <w:spacing w:after="0" w:line="276" w:lineRule="auto"/>
              <w:rPr>
                <w:rFonts w:cstheme="minorHAnsi"/>
                <w:b/>
                <w:bCs/>
                <w:color w:val="000000"/>
                <w:lang w:eastAsia="sk-SK"/>
              </w:rPr>
            </w:pPr>
            <w:r w:rsidRPr="00716EA8">
              <w:rPr>
                <w:rFonts w:cstheme="minorHAnsi"/>
                <w:color w:val="000000"/>
                <w:lang w:eastAsia="sk-SK"/>
              </w:rPr>
              <w:t xml:space="preserve">Podkrovie </w:t>
            </w:r>
          </w:p>
        </w:tc>
        <w:tc>
          <w:tcPr>
            <w:tcW w:w="1760" w:type="dxa"/>
            <w:shd w:val="clear" w:color="auto" w:fill="auto"/>
            <w:noWrap/>
            <w:vAlign w:val="bottom"/>
          </w:tcPr>
          <w:p w14:paraId="792DE0E7"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0,00</w:t>
            </w:r>
          </w:p>
        </w:tc>
        <w:tc>
          <w:tcPr>
            <w:tcW w:w="1224" w:type="dxa"/>
            <w:shd w:val="clear" w:color="auto" w:fill="auto"/>
            <w:noWrap/>
            <w:vAlign w:val="bottom"/>
          </w:tcPr>
          <w:p w14:paraId="7019EAA3"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0,00</w:t>
            </w:r>
          </w:p>
        </w:tc>
        <w:tc>
          <w:tcPr>
            <w:tcW w:w="1376" w:type="dxa"/>
          </w:tcPr>
          <w:p w14:paraId="2D4B5EA2" w14:textId="77777777" w:rsidR="00716EA8" w:rsidRPr="00716EA8" w:rsidRDefault="00716EA8" w:rsidP="00716EA8">
            <w:pPr>
              <w:spacing w:after="0" w:line="276" w:lineRule="auto"/>
              <w:jc w:val="center"/>
              <w:rPr>
                <w:rFonts w:cstheme="minorHAnsi"/>
              </w:rPr>
            </w:pPr>
            <w:r w:rsidRPr="00716EA8">
              <w:rPr>
                <w:rFonts w:cstheme="minorHAnsi"/>
              </w:rPr>
              <w:t>0,00</w:t>
            </w:r>
          </w:p>
        </w:tc>
        <w:tc>
          <w:tcPr>
            <w:tcW w:w="1376" w:type="dxa"/>
            <w:vAlign w:val="bottom"/>
          </w:tcPr>
          <w:p w14:paraId="3F7A4A96" w14:textId="77777777" w:rsidR="00716EA8" w:rsidRPr="00716EA8" w:rsidRDefault="00716EA8" w:rsidP="00716EA8">
            <w:pPr>
              <w:spacing w:after="0" w:line="276" w:lineRule="auto"/>
              <w:jc w:val="center"/>
              <w:rPr>
                <w:rFonts w:cstheme="minorHAnsi"/>
              </w:rPr>
            </w:pPr>
            <w:r w:rsidRPr="00716EA8">
              <w:rPr>
                <w:rFonts w:cstheme="minorHAnsi"/>
              </w:rPr>
              <w:t>0,00</w:t>
            </w:r>
          </w:p>
        </w:tc>
      </w:tr>
      <w:tr w:rsidR="00716EA8" w:rsidRPr="00716EA8" w14:paraId="3B77B8ED" w14:textId="77777777" w:rsidTr="004E166F">
        <w:trPr>
          <w:trHeight w:val="288"/>
        </w:trPr>
        <w:tc>
          <w:tcPr>
            <w:tcW w:w="1351" w:type="dxa"/>
            <w:shd w:val="clear" w:color="auto" w:fill="auto"/>
            <w:noWrap/>
            <w:vAlign w:val="bottom"/>
          </w:tcPr>
          <w:p w14:paraId="0C633D2A" w14:textId="77777777" w:rsidR="00716EA8" w:rsidRPr="00716EA8" w:rsidRDefault="00716EA8" w:rsidP="00716EA8">
            <w:pPr>
              <w:spacing w:after="0" w:line="276" w:lineRule="auto"/>
              <w:rPr>
                <w:rFonts w:cstheme="minorHAnsi"/>
                <w:color w:val="000000"/>
                <w:lang w:eastAsia="sk-SK"/>
              </w:rPr>
            </w:pPr>
            <w:r w:rsidRPr="00716EA8">
              <w:rPr>
                <w:rFonts w:cstheme="minorHAnsi"/>
                <w:b/>
                <w:bCs/>
                <w:color w:val="000000"/>
                <w:lang w:eastAsia="sk-SK"/>
              </w:rPr>
              <w:t>SPOLU v m2</w:t>
            </w:r>
          </w:p>
        </w:tc>
        <w:tc>
          <w:tcPr>
            <w:tcW w:w="1760" w:type="dxa"/>
            <w:shd w:val="clear" w:color="auto" w:fill="auto"/>
            <w:noWrap/>
            <w:vAlign w:val="bottom"/>
          </w:tcPr>
          <w:p w14:paraId="562E2F9A" w14:textId="77777777" w:rsidR="00716EA8" w:rsidRPr="00716EA8" w:rsidRDefault="00716EA8" w:rsidP="00716EA8">
            <w:pPr>
              <w:spacing w:after="0" w:line="276" w:lineRule="auto"/>
              <w:jc w:val="center"/>
              <w:rPr>
                <w:rFonts w:cstheme="minorHAnsi"/>
                <w:b/>
                <w:bCs/>
                <w:color w:val="000000"/>
                <w:lang w:eastAsia="sk-SK"/>
              </w:rPr>
            </w:pPr>
            <w:r w:rsidRPr="00716EA8">
              <w:rPr>
                <w:rFonts w:cstheme="minorHAnsi"/>
                <w:b/>
                <w:bCs/>
                <w:color w:val="000000"/>
                <w:lang w:eastAsia="sk-SK"/>
              </w:rPr>
              <w:t>110,60</w:t>
            </w:r>
          </w:p>
        </w:tc>
        <w:tc>
          <w:tcPr>
            <w:tcW w:w="1224" w:type="dxa"/>
            <w:shd w:val="clear" w:color="auto" w:fill="auto"/>
            <w:noWrap/>
            <w:vAlign w:val="bottom"/>
          </w:tcPr>
          <w:p w14:paraId="44E4FB64" w14:textId="77777777" w:rsidR="00716EA8" w:rsidRPr="00716EA8" w:rsidRDefault="00716EA8" w:rsidP="00716EA8">
            <w:pPr>
              <w:spacing w:after="0" w:line="276" w:lineRule="auto"/>
              <w:jc w:val="center"/>
              <w:rPr>
                <w:rFonts w:cstheme="minorHAnsi"/>
                <w:b/>
                <w:bCs/>
                <w:color w:val="000000"/>
                <w:lang w:eastAsia="sk-SK"/>
              </w:rPr>
            </w:pPr>
            <w:r w:rsidRPr="00716EA8">
              <w:rPr>
                <w:rFonts w:cstheme="minorHAnsi"/>
                <w:b/>
                <w:bCs/>
                <w:color w:val="000000"/>
                <w:lang w:eastAsia="sk-SK"/>
              </w:rPr>
              <w:t>17,75</w:t>
            </w:r>
          </w:p>
        </w:tc>
        <w:tc>
          <w:tcPr>
            <w:tcW w:w="1376" w:type="dxa"/>
          </w:tcPr>
          <w:p w14:paraId="1F8CFA01" w14:textId="77777777" w:rsidR="00716EA8" w:rsidRPr="00716EA8" w:rsidRDefault="00716EA8" w:rsidP="00716EA8">
            <w:pPr>
              <w:spacing w:after="0" w:line="276" w:lineRule="auto"/>
              <w:jc w:val="center"/>
              <w:rPr>
                <w:rFonts w:cstheme="minorHAnsi"/>
                <w:b/>
                <w:bCs/>
              </w:rPr>
            </w:pPr>
            <w:r w:rsidRPr="00716EA8">
              <w:rPr>
                <w:rFonts w:cstheme="minorHAnsi"/>
                <w:b/>
                <w:bCs/>
              </w:rPr>
              <w:t>75,55</w:t>
            </w:r>
          </w:p>
        </w:tc>
        <w:tc>
          <w:tcPr>
            <w:tcW w:w="1376" w:type="dxa"/>
            <w:vAlign w:val="bottom"/>
          </w:tcPr>
          <w:p w14:paraId="7E5FC78F" w14:textId="77777777" w:rsidR="00716EA8" w:rsidRPr="00716EA8" w:rsidRDefault="00716EA8" w:rsidP="00716EA8">
            <w:pPr>
              <w:spacing w:after="0" w:line="276" w:lineRule="auto"/>
              <w:jc w:val="center"/>
              <w:rPr>
                <w:rFonts w:cstheme="minorHAnsi"/>
                <w:b/>
                <w:bCs/>
              </w:rPr>
            </w:pPr>
            <w:r w:rsidRPr="00716EA8">
              <w:rPr>
                <w:rFonts w:cstheme="minorHAnsi"/>
                <w:b/>
                <w:bCs/>
              </w:rPr>
              <w:t>17,30</w:t>
            </w:r>
          </w:p>
        </w:tc>
      </w:tr>
      <w:bookmarkEnd w:id="14"/>
    </w:tbl>
    <w:p w14:paraId="7AFE3F39" w14:textId="77777777" w:rsidR="00716EA8" w:rsidRPr="00716EA8" w:rsidRDefault="00716EA8" w:rsidP="00716EA8">
      <w:pPr>
        <w:pStyle w:val="Normln1"/>
        <w:spacing w:before="0" w:line="276" w:lineRule="auto"/>
        <w:jc w:val="both"/>
        <w:rPr>
          <w:rFonts w:ascii="Cambria" w:hAnsi="Cambria"/>
          <w:b/>
          <w:i/>
          <w:sz w:val="22"/>
          <w:szCs w:val="22"/>
          <w:u w:val="single"/>
        </w:rPr>
      </w:pPr>
    </w:p>
    <w:p w14:paraId="06CC79D4" w14:textId="77777777" w:rsidR="00716EA8" w:rsidRPr="00716EA8" w:rsidRDefault="00716EA8" w:rsidP="00716EA8">
      <w:pPr>
        <w:pStyle w:val="Normln1"/>
        <w:spacing w:before="0" w:line="276" w:lineRule="auto"/>
        <w:jc w:val="both"/>
        <w:rPr>
          <w:rFonts w:ascii="Cambria" w:hAnsi="Cambria"/>
          <w:b/>
          <w:i/>
          <w:sz w:val="22"/>
          <w:szCs w:val="22"/>
          <w:u w:val="single"/>
        </w:rPr>
      </w:pPr>
      <w:r w:rsidRPr="00716EA8">
        <w:rPr>
          <w:rFonts w:ascii="Cambria" w:hAnsi="Cambria"/>
          <w:b/>
          <w:i/>
          <w:sz w:val="22"/>
          <w:szCs w:val="22"/>
          <w:u w:val="single"/>
        </w:rPr>
        <w:t>1.4 Kuchynky a výdajňa stravy</w:t>
      </w:r>
    </w:p>
    <w:p w14:paraId="6D6A60E7" w14:textId="77777777" w:rsidR="00716EA8" w:rsidRPr="00716EA8" w:rsidRDefault="00716EA8" w:rsidP="00716EA8">
      <w:pPr>
        <w:spacing w:after="0" w:line="276" w:lineRule="auto"/>
        <w:rPr>
          <w:bCs/>
          <w:i/>
        </w:rPr>
      </w:pPr>
    </w:p>
    <w:p w14:paraId="2514622D" w14:textId="77777777" w:rsidR="00716EA8" w:rsidRPr="00716EA8" w:rsidRDefault="00716EA8" w:rsidP="00716EA8">
      <w:pPr>
        <w:spacing w:after="0" w:line="276" w:lineRule="auto"/>
        <w:rPr>
          <w:bCs/>
          <w:i/>
        </w:rPr>
      </w:pPr>
      <w:r w:rsidRPr="00716EA8">
        <w:rPr>
          <w:bCs/>
          <w:i/>
        </w:rPr>
        <w:t>Výmery a špecifikácia upratovaných plôch:</w:t>
      </w:r>
    </w:p>
    <w:p w14:paraId="1A070D53" w14:textId="77777777" w:rsidR="00716EA8" w:rsidRPr="00716EA8" w:rsidRDefault="00716EA8" w:rsidP="00716EA8">
      <w:pPr>
        <w:pStyle w:val="Normln1"/>
        <w:spacing w:before="0" w:line="276" w:lineRule="auto"/>
        <w:jc w:val="both"/>
        <w:rPr>
          <w:rFonts w:ascii="Cambria" w:hAnsi="Cambria"/>
          <w:b/>
          <w:i/>
          <w:sz w:val="22"/>
          <w:szCs w:val="22"/>
          <w:u w:val="single"/>
        </w:rPr>
      </w:pPr>
    </w:p>
    <w:tbl>
      <w:tblPr>
        <w:tblW w:w="5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51"/>
        <w:gridCol w:w="1760"/>
        <w:gridCol w:w="1224"/>
        <w:gridCol w:w="1376"/>
      </w:tblGrid>
      <w:tr w:rsidR="00716EA8" w:rsidRPr="00716EA8" w14:paraId="66F81579" w14:textId="77777777" w:rsidTr="004E166F">
        <w:trPr>
          <w:trHeight w:val="864"/>
        </w:trPr>
        <w:tc>
          <w:tcPr>
            <w:tcW w:w="1351" w:type="dxa"/>
            <w:shd w:val="clear" w:color="auto" w:fill="auto"/>
            <w:noWrap/>
            <w:vAlign w:val="bottom"/>
            <w:hideMark/>
          </w:tcPr>
          <w:p w14:paraId="1B96ECBD" w14:textId="77777777" w:rsidR="00716EA8" w:rsidRPr="00716EA8" w:rsidRDefault="00716EA8" w:rsidP="00716EA8">
            <w:pPr>
              <w:spacing w:after="0" w:line="276" w:lineRule="auto"/>
              <w:rPr>
                <w:rFonts w:cstheme="minorHAnsi"/>
                <w:lang w:eastAsia="sk-SK"/>
              </w:rPr>
            </w:pPr>
          </w:p>
        </w:tc>
        <w:tc>
          <w:tcPr>
            <w:tcW w:w="1760" w:type="dxa"/>
            <w:shd w:val="clear" w:color="auto" w:fill="auto"/>
            <w:vAlign w:val="center"/>
            <w:hideMark/>
          </w:tcPr>
          <w:p w14:paraId="0804E25C" w14:textId="77777777" w:rsidR="00716EA8" w:rsidRPr="00716EA8" w:rsidRDefault="00716EA8" w:rsidP="00716EA8">
            <w:pPr>
              <w:spacing w:after="0" w:line="276" w:lineRule="auto"/>
              <w:rPr>
                <w:rFonts w:cstheme="minorHAnsi"/>
                <w:b/>
                <w:bCs/>
                <w:color w:val="000000"/>
                <w:lang w:eastAsia="sk-SK"/>
              </w:rPr>
            </w:pPr>
            <w:r w:rsidRPr="00716EA8">
              <w:rPr>
                <w:rFonts w:cstheme="minorHAnsi"/>
                <w:b/>
                <w:bCs/>
                <w:color w:val="000000"/>
                <w:lang w:eastAsia="sk-SK"/>
              </w:rPr>
              <w:t>Kuchynky a výdajňa stravy</w:t>
            </w:r>
          </w:p>
        </w:tc>
        <w:tc>
          <w:tcPr>
            <w:tcW w:w="1224" w:type="dxa"/>
            <w:shd w:val="clear" w:color="auto" w:fill="auto"/>
            <w:vAlign w:val="center"/>
          </w:tcPr>
          <w:p w14:paraId="3E6C92C7" w14:textId="77777777" w:rsidR="00716EA8" w:rsidRPr="00716EA8" w:rsidRDefault="00716EA8" w:rsidP="00716EA8">
            <w:pPr>
              <w:spacing w:after="0" w:line="276" w:lineRule="auto"/>
              <w:jc w:val="center"/>
              <w:rPr>
                <w:rFonts w:cstheme="minorHAnsi"/>
                <w:b/>
                <w:bCs/>
                <w:color w:val="000000"/>
                <w:lang w:eastAsia="sk-SK"/>
              </w:rPr>
            </w:pPr>
            <w:r w:rsidRPr="00716EA8">
              <w:rPr>
                <w:rFonts w:cstheme="minorHAnsi"/>
                <w:b/>
                <w:bCs/>
                <w:color w:val="000000"/>
                <w:lang w:eastAsia="sk-SK"/>
              </w:rPr>
              <w:t>PVC</w:t>
            </w:r>
          </w:p>
        </w:tc>
        <w:tc>
          <w:tcPr>
            <w:tcW w:w="1376" w:type="dxa"/>
            <w:shd w:val="clear" w:color="auto" w:fill="auto"/>
            <w:vAlign w:val="center"/>
          </w:tcPr>
          <w:p w14:paraId="6647AE56" w14:textId="77777777" w:rsidR="00716EA8" w:rsidRPr="00716EA8" w:rsidRDefault="00716EA8" w:rsidP="00716EA8">
            <w:pPr>
              <w:spacing w:after="0" w:line="276" w:lineRule="auto"/>
              <w:jc w:val="center"/>
              <w:rPr>
                <w:rFonts w:cstheme="minorHAnsi"/>
                <w:b/>
                <w:bCs/>
              </w:rPr>
            </w:pPr>
            <w:r w:rsidRPr="00716EA8">
              <w:rPr>
                <w:rFonts w:cstheme="minorHAnsi"/>
                <w:b/>
                <w:bCs/>
              </w:rPr>
              <w:t>dlažba</w:t>
            </w:r>
          </w:p>
        </w:tc>
      </w:tr>
      <w:tr w:rsidR="00716EA8" w:rsidRPr="00716EA8" w14:paraId="240B6181" w14:textId="77777777" w:rsidTr="004E166F">
        <w:trPr>
          <w:trHeight w:val="288"/>
        </w:trPr>
        <w:tc>
          <w:tcPr>
            <w:tcW w:w="1351" w:type="dxa"/>
            <w:shd w:val="clear" w:color="auto" w:fill="auto"/>
            <w:noWrap/>
            <w:vAlign w:val="bottom"/>
            <w:hideMark/>
          </w:tcPr>
          <w:p w14:paraId="565CA2F0" w14:textId="77777777" w:rsidR="00716EA8" w:rsidRPr="00716EA8" w:rsidRDefault="00716EA8" w:rsidP="00716EA8">
            <w:pPr>
              <w:spacing w:after="0" w:line="276" w:lineRule="auto"/>
              <w:rPr>
                <w:rFonts w:cstheme="minorHAnsi"/>
                <w:color w:val="000000"/>
                <w:lang w:eastAsia="sk-SK"/>
              </w:rPr>
            </w:pPr>
            <w:r w:rsidRPr="00716EA8">
              <w:rPr>
                <w:rFonts w:cstheme="minorHAnsi"/>
                <w:color w:val="000000"/>
                <w:lang w:eastAsia="sk-SK"/>
              </w:rPr>
              <w:t>Suterén</w:t>
            </w:r>
          </w:p>
        </w:tc>
        <w:tc>
          <w:tcPr>
            <w:tcW w:w="1760" w:type="dxa"/>
            <w:shd w:val="clear" w:color="auto" w:fill="auto"/>
            <w:noWrap/>
            <w:vAlign w:val="bottom"/>
          </w:tcPr>
          <w:p w14:paraId="3AE3C52D"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0,00</w:t>
            </w:r>
          </w:p>
        </w:tc>
        <w:tc>
          <w:tcPr>
            <w:tcW w:w="1224" w:type="dxa"/>
            <w:shd w:val="clear" w:color="auto" w:fill="auto"/>
            <w:noWrap/>
            <w:vAlign w:val="bottom"/>
          </w:tcPr>
          <w:p w14:paraId="4F103014"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0,00</w:t>
            </w:r>
          </w:p>
        </w:tc>
        <w:tc>
          <w:tcPr>
            <w:tcW w:w="1376" w:type="dxa"/>
            <w:vAlign w:val="bottom"/>
          </w:tcPr>
          <w:p w14:paraId="3B115C36" w14:textId="77777777" w:rsidR="00716EA8" w:rsidRPr="00716EA8" w:rsidRDefault="00716EA8" w:rsidP="00716EA8">
            <w:pPr>
              <w:spacing w:after="0" w:line="276" w:lineRule="auto"/>
              <w:jc w:val="center"/>
              <w:rPr>
                <w:rFonts w:cstheme="minorHAnsi"/>
              </w:rPr>
            </w:pPr>
            <w:r w:rsidRPr="00716EA8">
              <w:rPr>
                <w:rFonts w:cstheme="minorHAnsi"/>
              </w:rPr>
              <w:t>0,00</w:t>
            </w:r>
          </w:p>
        </w:tc>
      </w:tr>
      <w:tr w:rsidR="00716EA8" w:rsidRPr="00716EA8" w14:paraId="149B8346" w14:textId="77777777" w:rsidTr="004E166F">
        <w:trPr>
          <w:trHeight w:val="288"/>
        </w:trPr>
        <w:tc>
          <w:tcPr>
            <w:tcW w:w="1351" w:type="dxa"/>
            <w:shd w:val="clear" w:color="auto" w:fill="auto"/>
            <w:noWrap/>
            <w:vAlign w:val="bottom"/>
          </w:tcPr>
          <w:p w14:paraId="63A85C31" w14:textId="77777777" w:rsidR="00716EA8" w:rsidRPr="00716EA8" w:rsidRDefault="00716EA8" w:rsidP="00716EA8">
            <w:pPr>
              <w:spacing w:after="0" w:line="276" w:lineRule="auto"/>
              <w:rPr>
                <w:rFonts w:cstheme="minorHAnsi"/>
                <w:color w:val="000000"/>
                <w:lang w:eastAsia="sk-SK"/>
              </w:rPr>
            </w:pPr>
            <w:r w:rsidRPr="00716EA8">
              <w:rPr>
                <w:rFonts w:cstheme="minorHAnsi"/>
                <w:color w:val="000000"/>
                <w:lang w:eastAsia="sk-SK"/>
              </w:rPr>
              <w:t>Prízemie</w:t>
            </w:r>
          </w:p>
        </w:tc>
        <w:tc>
          <w:tcPr>
            <w:tcW w:w="1760" w:type="dxa"/>
            <w:shd w:val="clear" w:color="auto" w:fill="auto"/>
            <w:noWrap/>
            <w:vAlign w:val="bottom"/>
          </w:tcPr>
          <w:p w14:paraId="4CE5A4D5"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18,46</w:t>
            </w:r>
          </w:p>
        </w:tc>
        <w:tc>
          <w:tcPr>
            <w:tcW w:w="1224" w:type="dxa"/>
            <w:shd w:val="clear" w:color="auto" w:fill="auto"/>
            <w:noWrap/>
            <w:vAlign w:val="bottom"/>
          </w:tcPr>
          <w:p w14:paraId="20F161D6"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18,46</w:t>
            </w:r>
          </w:p>
        </w:tc>
        <w:tc>
          <w:tcPr>
            <w:tcW w:w="1376" w:type="dxa"/>
            <w:vAlign w:val="bottom"/>
          </w:tcPr>
          <w:p w14:paraId="67431C24" w14:textId="77777777" w:rsidR="00716EA8" w:rsidRPr="00716EA8" w:rsidRDefault="00716EA8" w:rsidP="00716EA8">
            <w:pPr>
              <w:spacing w:after="0" w:line="276" w:lineRule="auto"/>
              <w:jc w:val="center"/>
              <w:rPr>
                <w:rFonts w:cstheme="minorHAnsi"/>
              </w:rPr>
            </w:pPr>
            <w:r w:rsidRPr="00716EA8">
              <w:rPr>
                <w:rFonts w:cstheme="minorHAnsi"/>
              </w:rPr>
              <w:t>0,00</w:t>
            </w:r>
          </w:p>
        </w:tc>
      </w:tr>
      <w:tr w:rsidR="00716EA8" w:rsidRPr="00716EA8" w14:paraId="544F7528" w14:textId="77777777" w:rsidTr="004E166F">
        <w:trPr>
          <w:trHeight w:val="288"/>
        </w:trPr>
        <w:tc>
          <w:tcPr>
            <w:tcW w:w="1351" w:type="dxa"/>
            <w:shd w:val="clear" w:color="auto" w:fill="auto"/>
            <w:noWrap/>
            <w:vAlign w:val="bottom"/>
          </w:tcPr>
          <w:p w14:paraId="2D07C103" w14:textId="77777777" w:rsidR="00716EA8" w:rsidRPr="00716EA8" w:rsidRDefault="00716EA8" w:rsidP="00716EA8">
            <w:pPr>
              <w:spacing w:after="0" w:line="276" w:lineRule="auto"/>
              <w:rPr>
                <w:rFonts w:cstheme="minorHAnsi"/>
                <w:color w:val="000000"/>
                <w:lang w:eastAsia="sk-SK"/>
              </w:rPr>
            </w:pPr>
            <w:r w:rsidRPr="00716EA8">
              <w:rPr>
                <w:rFonts w:cstheme="minorHAnsi"/>
                <w:color w:val="000000"/>
                <w:lang w:eastAsia="sk-SK"/>
              </w:rPr>
              <w:t>1. NP</w:t>
            </w:r>
          </w:p>
        </w:tc>
        <w:tc>
          <w:tcPr>
            <w:tcW w:w="1760" w:type="dxa"/>
            <w:shd w:val="clear" w:color="auto" w:fill="auto"/>
            <w:noWrap/>
            <w:vAlign w:val="bottom"/>
          </w:tcPr>
          <w:p w14:paraId="1D846CDA"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27,71</w:t>
            </w:r>
          </w:p>
        </w:tc>
        <w:tc>
          <w:tcPr>
            <w:tcW w:w="1224" w:type="dxa"/>
            <w:shd w:val="clear" w:color="auto" w:fill="auto"/>
            <w:noWrap/>
            <w:vAlign w:val="bottom"/>
          </w:tcPr>
          <w:p w14:paraId="7C50BC16"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27,71</w:t>
            </w:r>
          </w:p>
        </w:tc>
        <w:tc>
          <w:tcPr>
            <w:tcW w:w="1376" w:type="dxa"/>
            <w:vAlign w:val="bottom"/>
          </w:tcPr>
          <w:p w14:paraId="404C907A" w14:textId="77777777" w:rsidR="00716EA8" w:rsidRPr="00716EA8" w:rsidRDefault="00716EA8" w:rsidP="00716EA8">
            <w:pPr>
              <w:spacing w:after="0" w:line="276" w:lineRule="auto"/>
              <w:jc w:val="center"/>
              <w:rPr>
                <w:rFonts w:cstheme="minorHAnsi"/>
              </w:rPr>
            </w:pPr>
            <w:r w:rsidRPr="00716EA8">
              <w:rPr>
                <w:rFonts w:cstheme="minorHAnsi"/>
              </w:rPr>
              <w:t>0,00</w:t>
            </w:r>
          </w:p>
        </w:tc>
      </w:tr>
      <w:tr w:rsidR="00716EA8" w:rsidRPr="00716EA8" w14:paraId="13973539" w14:textId="77777777" w:rsidTr="004E166F">
        <w:trPr>
          <w:trHeight w:val="288"/>
        </w:trPr>
        <w:tc>
          <w:tcPr>
            <w:tcW w:w="1351" w:type="dxa"/>
            <w:shd w:val="clear" w:color="auto" w:fill="auto"/>
            <w:noWrap/>
            <w:vAlign w:val="bottom"/>
          </w:tcPr>
          <w:p w14:paraId="074E5B66" w14:textId="77777777" w:rsidR="00716EA8" w:rsidRPr="00716EA8" w:rsidRDefault="00716EA8" w:rsidP="00716EA8">
            <w:pPr>
              <w:spacing w:after="0" w:line="276" w:lineRule="auto"/>
              <w:rPr>
                <w:rFonts w:cstheme="minorHAnsi"/>
                <w:color w:val="000000"/>
                <w:lang w:eastAsia="sk-SK"/>
              </w:rPr>
            </w:pPr>
            <w:r w:rsidRPr="00716EA8">
              <w:rPr>
                <w:rFonts w:cstheme="minorHAnsi"/>
                <w:color w:val="000000"/>
                <w:lang w:eastAsia="sk-SK"/>
              </w:rPr>
              <w:t>2.NP</w:t>
            </w:r>
          </w:p>
        </w:tc>
        <w:tc>
          <w:tcPr>
            <w:tcW w:w="1760" w:type="dxa"/>
            <w:shd w:val="clear" w:color="auto" w:fill="auto"/>
            <w:noWrap/>
            <w:vAlign w:val="bottom"/>
          </w:tcPr>
          <w:p w14:paraId="6414FFB1"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16,13</w:t>
            </w:r>
          </w:p>
        </w:tc>
        <w:tc>
          <w:tcPr>
            <w:tcW w:w="1224" w:type="dxa"/>
            <w:shd w:val="clear" w:color="auto" w:fill="auto"/>
            <w:noWrap/>
            <w:vAlign w:val="bottom"/>
          </w:tcPr>
          <w:p w14:paraId="14A20684"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16,13</w:t>
            </w:r>
          </w:p>
        </w:tc>
        <w:tc>
          <w:tcPr>
            <w:tcW w:w="1376" w:type="dxa"/>
            <w:vAlign w:val="bottom"/>
          </w:tcPr>
          <w:p w14:paraId="26E0A7EF" w14:textId="77777777" w:rsidR="00716EA8" w:rsidRPr="00716EA8" w:rsidRDefault="00716EA8" w:rsidP="00716EA8">
            <w:pPr>
              <w:spacing w:after="0" w:line="276" w:lineRule="auto"/>
              <w:jc w:val="center"/>
              <w:rPr>
                <w:rFonts w:cstheme="minorHAnsi"/>
              </w:rPr>
            </w:pPr>
            <w:r w:rsidRPr="00716EA8">
              <w:rPr>
                <w:rFonts w:cstheme="minorHAnsi"/>
              </w:rPr>
              <w:t>0,00</w:t>
            </w:r>
          </w:p>
        </w:tc>
      </w:tr>
      <w:tr w:rsidR="00716EA8" w:rsidRPr="00716EA8" w14:paraId="11F3F10D" w14:textId="77777777" w:rsidTr="004E166F">
        <w:trPr>
          <w:trHeight w:val="288"/>
        </w:trPr>
        <w:tc>
          <w:tcPr>
            <w:tcW w:w="1351" w:type="dxa"/>
            <w:shd w:val="clear" w:color="auto" w:fill="auto"/>
            <w:noWrap/>
            <w:vAlign w:val="bottom"/>
            <w:hideMark/>
          </w:tcPr>
          <w:p w14:paraId="2AE1846E" w14:textId="77777777" w:rsidR="00716EA8" w:rsidRPr="00716EA8" w:rsidRDefault="00716EA8" w:rsidP="00716EA8">
            <w:pPr>
              <w:spacing w:after="0" w:line="276" w:lineRule="auto"/>
              <w:rPr>
                <w:rFonts w:cstheme="minorHAnsi"/>
                <w:color w:val="000000"/>
                <w:lang w:eastAsia="sk-SK"/>
              </w:rPr>
            </w:pPr>
            <w:r w:rsidRPr="00716EA8">
              <w:rPr>
                <w:rFonts w:cstheme="minorHAnsi"/>
                <w:color w:val="000000"/>
                <w:lang w:eastAsia="sk-SK"/>
              </w:rPr>
              <w:t>Podkrovie</w:t>
            </w:r>
          </w:p>
        </w:tc>
        <w:tc>
          <w:tcPr>
            <w:tcW w:w="1760" w:type="dxa"/>
            <w:shd w:val="clear" w:color="auto" w:fill="auto"/>
            <w:noWrap/>
            <w:vAlign w:val="bottom"/>
          </w:tcPr>
          <w:p w14:paraId="28A236B2"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0,00</w:t>
            </w:r>
          </w:p>
        </w:tc>
        <w:tc>
          <w:tcPr>
            <w:tcW w:w="1224" w:type="dxa"/>
            <w:shd w:val="clear" w:color="auto" w:fill="auto"/>
            <w:noWrap/>
            <w:vAlign w:val="bottom"/>
          </w:tcPr>
          <w:p w14:paraId="7219101F"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0,00</w:t>
            </w:r>
          </w:p>
        </w:tc>
        <w:tc>
          <w:tcPr>
            <w:tcW w:w="1376" w:type="dxa"/>
            <w:vAlign w:val="bottom"/>
          </w:tcPr>
          <w:p w14:paraId="468C5DB6" w14:textId="77777777" w:rsidR="00716EA8" w:rsidRPr="00716EA8" w:rsidRDefault="00716EA8" w:rsidP="00716EA8">
            <w:pPr>
              <w:spacing w:after="0" w:line="276" w:lineRule="auto"/>
              <w:jc w:val="center"/>
              <w:rPr>
                <w:rFonts w:cstheme="minorHAnsi"/>
              </w:rPr>
            </w:pPr>
            <w:r w:rsidRPr="00716EA8">
              <w:rPr>
                <w:rFonts w:cstheme="minorHAnsi"/>
              </w:rPr>
              <w:t>0,00</w:t>
            </w:r>
          </w:p>
        </w:tc>
      </w:tr>
      <w:tr w:rsidR="00716EA8" w:rsidRPr="00716EA8" w14:paraId="31E8C5B8" w14:textId="77777777" w:rsidTr="004E166F">
        <w:trPr>
          <w:trHeight w:val="288"/>
        </w:trPr>
        <w:tc>
          <w:tcPr>
            <w:tcW w:w="1351" w:type="dxa"/>
            <w:shd w:val="clear" w:color="auto" w:fill="auto"/>
            <w:noWrap/>
            <w:vAlign w:val="bottom"/>
          </w:tcPr>
          <w:p w14:paraId="567342B5" w14:textId="77777777" w:rsidR="00716EA8" w:rsidRPr="00716EA8" w:rsidRDefault="00716EA8" w:rsidP="00716EA8">
            <w:pPr>
              <w:spacing w:after="0" w:line="276" w:lineRule="auto"/>
              <w:rPr>
                <w:rFonts w:cstheme="minorHAnsi"/>
                <w:color w:val="000000"/>
                <w:lang w:eastAsia="sk-SK"/>
              </w:rPr>
            </w:pPr>
            <w:r w:rsidRPr="00716EA8">
              <w:rPr>
                <w:rFonts w:cstheme="minorHAnsi"/>
                <w:b/>
                <w:bCs/>
                <w:color w:val="000000"/>
                <w:lang w:eastAsia="sk-SK"/>
              </w:rPr>
              <w:t>SPOLU v m2</w:t>
            </w:r>
          </w:p>
        </w:tc>
        <w:tc>
          <w:tcPr>
            <w:tcW w:w="1760" w:type="dxa"/>
            <w:shd w:val="clear" w:color="auto" w:fill="auto"/>
            <w:noWrap/>
            <w:vAlign w:val="bottom"/>
          </w:tcPr>
          <w:p w14:paraId="1ED3026E" w14:textId="77777777" w:rsidR="00716EA8" w:rsidRPr="00716EA8" w:rsidRDefault="00716EA8" w:rsidP="00716EA8">
            <w:pPr>
              <w:spacing w:after="0" w:line="276" w:lineRule="auto"/>
              <w:jc w:val="center"/>
              <w:rPr>
                <w:rFonts w:cstheme="minorHAnsi"/>
                <w:b/>
                <w:bCs/>
                <w:color w:val="000000"/>
                <w:lang w:eastAsia="sk-SK"/>
              </w:rPr>
            </w:pPr>
            <w:r w:rsidRPr="00716EA8">
              <w:rPr>
                <w:rFonts w:cstheme="minorHAnsi"/>
                <w:b/>
                <w:bCs/>
                <w:color w:val="000000"/>
                <w:lang w:eastAsia="sk-SK"/>
              </w:rPr>
              <w:t>62,30</w:t>
            </w:r>
          </w:p>
        </w:tc>
        <w:tc>
          <w:tcPr>
            <w:tcW w:w="1224" w:type="dxa"/>
            <w:shd w:val="clear" w:color="auto" w:fill="auto"/>
            <w:noWrap/>
            <w:vAlign w:val="bottom"/>
          </w:tcPr>
          <w:p w14:paraId="20110649" w14:textId="77777777" w:rsidR="00716EA8" w:rsidRPr="00716EA8" w:rsidRDefault="00716EA8" w:rsidP="00716EA8">
            <w:pPr>
              <w:spacing w:after="0" w:line="276" w:lineRule="auto"/>
              <w:jc w:val="center"/>
              <w:rPr>
                <w:rFonts w:cstheme="minorHAnsi"/>
                <w:b/>
                <w:bCs/>
                <w:color w:val="000000"/>
                <w:lang w:eastAsia="sk-SK"/>
              </w:rPr>
            </w:pPr>
            <w:r w:rsidRPr="00716EA8">
              <w:rPr>
                <w:rFonts w:cstheme="minorHAnsi"/>
                <w:b/>
                <w:bCs/>
                <w:color w:val="000000"/>
                <w:lang w:eastAsia="sk-SK"/>
              </w:rPr>
              <w:t>62,30</w:t>
            </w:r>
          </w:p>
        </w:tc>
        <w:tc>
          <w:tcPr>
            <w:tcW w:w="1376" w:type="dxa"/>
          </w:tcPr>
          <w:p w14:paraId="482AED92" w14:textId="77777777" w:rsidR="00716EA8" w:rsidRPr="00716EA8" w:rsidRDefault="00716EA8" w:rsidP="00716EA8">
            <w:pPr>
              <w:spacing w:after="0" w:line="276" w:lineRule="auto"/>
              <w:jc w:val="center"/>
              <w:rPr>
                <w:rFonts w:cstheme="minorHAnsi"/>
                <w:b/>
                <w:bCs/>
              </w:rPr>
            </w:pPr>
            <w:r w:rsidRPr="00716EA8">
              <w:rPr>
                <w:rFonts w:cstheme="minorHAnsi"/>
                <w:b/>
                <w:bCs/>
              </w:rPr>
              <w:t>0,00</w:t>
            </w:r>
          </w:p>
        </w:tc>
      </w:tr>
    </w:tbl>
    <w:p w14:paraId="49F5E8DA" w14:textId="77777777" w:rsidR="00716EA8" w:rsidRPr="00716EA8" w:rsidRDefault="00716EA8" w:rsidP="00716EA8">
      <w:pPr>
        <w:spacing w:after="0" w:line="276" w:lineRule="auto"/>
        <w:rPr>
          <w:i/>
          <w:iCs/>
        </w:rPr>
      </w:pPr>
    </w:p>
    <w:p w14:paraId="79F2D832" w14:textId="77777777" w:rsidR="00716EA8" w:rsidRPr="00716EA8" w:rsidRDefault="00716EA8" w:rsidP="00716EA8">
      <w:pPr>
        <w:spacing w:after="0" w:line="276" w:lineRule="auto"/>
        <w:rPr>
          <w:i/>
          <w:iCs/>
        </w:rPr>
      </w:pPr>
      <w:r w:rsidRPr="00716EA8">
        <w:rPr>
          <w:i/>
          <w:iCs/>
        </w:rPr>
        <w:t>Frekvencia a špecifikácia požadovaných služieb:</w:t>
      </w:r>
    </w:p>
    <w:p w14:paraId="745CF0AB" w14:textId="77777777" w:rsidR="00716EA8" w:rsidRPr="00716EA8" w:rsidRDefault="00716EA8" w:rsidP="00716EA8">
      <w:pPr>
        <w:spacing w:after="0" w:line="276" w:lineRule="auto"/>
        <w:rPr>
          <w:i/>
          <w:iCs/>
        </w:rPr>
      </w:pPr>
    </w:p>
    <w:p w14:paraId="2C89CFBA" w14:textId="77777777" w:rsidR="00716EA8" w:rsidRPr="00716EA8" w:rsidRDefault="00716EA8" w:rsidP="00716EA8">
      <w:pPr>
        <w:pStyle w:val="Normln1"/>
        <w:spacing w:before="0" w:line="276" w:lineRule="auto"/>
        <w:rPr>
          <w:rFonts w:ascii="Cambria" w:hAnsi="Cambria"/>
          <w:b/>
          <w:bCs w:val="0"/>
          <w:sz w:val="22"/>
          <w:szCs w:val="22"/>
        </w:rPr>
      </w:pPr>
      <w:r w:rsidRPr="00716EA8">
        <w:rPr>
          <w:rFonts w:ascii="Cambria" w:hAnsi="Cambria"/>
          <w:sz w:val="22"/>
          <w:szCs w:val="22"/>
        </w:rPr>
        <w:t>R</w:t>
      </w:r>
      <w:r w:rsidRPr="00716EA8">
        <w:rPr>
          <w:rFonts w:ascii="Cambria" w:hAnsi="Cambria"/>
          <w:b/>
          <w:sz w:val="22"/>
          <w:szCs w:val="22"/>
        </w:rPr>
        <w:t>ozsah plnenia: 5 x týždenne (pracovné dni)</w:t>
      </w:r>
    </w:p>
    <w:p w14:paraId="3DF2D2EF" w14:textId="77777777" w:rsidR="00716EA8" w:rsidRPr="00716EA8" w:rsidRDefault="00716EA8" w:rsidP="00716EA8">
      <w:pPr>
        <w:pStyle w:val="Odstavecseseznamem1"/>
        <w:numPr>
          <w:ilvl w:val="0"/>
          <w:numId w:val="30"/>
        </w:numPr>
        <w:spacing w:line="276" w:lineRule="auto"/>
        <w:ind w:left="567" w:hanging="567"/>
        <w:jc w:val="both"/>
        <w:rPr>
          <w:rFonts w:ascii="Cambria" w:hAnsi="Cambria"/>
          <w:szCs w:val="22"/>
        </w:rPr>
      </w:pPr>
      <w:r w:rsidRPr="00716EA8">
        <w:rPr>
          <w:rFonts w:ascii="Cambria" w:hAnsi="Cambria"/>
          <w:szCs w:val="22"/>
        </w:rPr>
        <w:t>vyprázdnenie a udržiavanie čistoty odpadkových (50 ks) a separačných košov, výmena igelitových vriec podľa potreby, v prípade krabíc je potrebné ich rozloženie, transport smetia do určených kontajnerov v objekte objednávateľa,</w:t>
      </w:r>
    </w:p>
    <w:p w14:paraId="2792F5CA" w14:textId="77777777" w:rsidR="00716EA8" w:rsidRPr="00716EA8" w:rsidRDefault="00716EA8" w:rsidP="00716EA8">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716EA8">
        <w:rPr>
          <w:rFonts w:ascii="Cambria" w:hAnsi="Cambria"/>
          <w:sz w:val="22"/>
          <w:szCs w:val="22"/>
        </w:rPr>
        <w:t xml:space="preserve">utieranie prachu zo všetkých dostupných plôch - spolu 15 kancelárií (písacie stoly 30, skrine 30, kontajnery 30, poličky 30, kopírovacie stroje 1 ks, chladničky 4ks, mikrovlnné rúry 4  ks), </w:t>
      </w:r>
    </w:p>
    <w:p w14:paraId="4BEC0D7D" w14:textId="77777777" w:rsidR="00716EA8" w:rsidRPr="00716EA8" w:rsidRDefault="00716EA8" w:rsidP="00716EA8">
      <w:pPr>
        <w:pStyle w:val="Odstavecseseznamem1"/>
        <w:numPr>
          <w:ilvl w:val="0"/>
          <w:numId w:val="30"/>
        </w:numPr>
        <w:spacing w:line="276" w:lineRule="auto"/>
        <w:ind w:left="567" w:hanging="567"/>
        <w:jc w:val="both"/>
        <w:rPr>
          <w:rFonts w:ascii="Cambria" w:hAnsi="Cambria"/>
          <w:szCs w:val="22"/>
        </w:rPr>
      </w:pPr>
      <w:r w:rsidRPr="00716EA8">
        <w:rPr>
          <w:rFonts w:ascii="Cambria" w:hAnsi="Cambria"/>
          <w:szCs w:val="22"/>
        </w:rPr>
        <w:t>umývanie podláh, schodiska a zábradlia na schodisku (780,30 m2),</w:t>
      </w:r>
    </w:p>
    <w:p w14:paraId="39CE5CB6" w14:textId="77777777" w:rsidR="00716EA8" w:rsidRPr="00716EA8" w:rsidRDefault="00716EA8" w:rsidP="00716EA8">
      <w:pPr>
        <w:pStyle w:val="Odstavecseseznamem1"/>
        <w:numPr>
          <w:ilvl w:val="0"/>
          <w:numId w:val="30"/>
        </w:numPr>
        <w:spacing w:line="276" w:lineRule="auto"/>
        <w:ind w:left="567" w:hanging="567"/>
        <w:jc w:val="both"/>
        <w:rPr>
          <w:rFonts w:ascii="Cambria" w:hAnsi="Cambria"/>
          <w:szCs w:val="22"/>
        </w:rPr>
      </w:pPr>
      <w:r w:rsidRPr="00716EA8">
        <w:rPr>
          <w:rFonts w:ascii="Cambria" w:hAnsi="Cambria"/>
          <w:szCs w:val="22"/>
        </w:rPr>
        <w:t>čistenie otočných sklenených dverí na turnikete,</w:t>
      </w:r>
    </w:p>
    <w:p w14:paraId="3CC785F6" w14:textId="77777777" w:rsidR="00716EA8" w:rsidRPr="00716EA8" w:rsidRDefault="00716EA8" w:rsidP="00716EA8">
      <w:pPr>
        <w:pStyle w:val="Odstavecseseznamem1"/>
        <w:numPr>
          <w:ilvl w:val="0"/>
          <w:numId w:val="30"/>
        </w:numPr>
        <w:spacing w:line="276" w:lineRule="auto"/>
        <w:ind w:left="567" w:hanging="567"/>
        <w:jc w:val="both"/>
        <w:rPr>
          <w:rFonts w:ascii="Cambria" w:hAnsi="Cambria"/>
          <w:szCs w:val="22"/>
        </w:rPr>
      </w:pPr>
      <w:r w:rsidRPr="00716EA8">
        <w:rPr>
          <w:rFonts w:ascii="Cambria" w:hAnsi="Cambria"/>
          <w:szCs w:val="22"/>
        </w:rPr>
        <w:t>upratovanie (zametanie, čistenie, umývanie) vstupnej časti exteriéru do 1 m pred budovou a zametanie vstupných schodov do budovy,</w:t>
      </w:r>
    </w:p>
    <w:p w14:paraId="4D6B1205" w14:textId="77777777" w:rsidR="00716EA8" w:rsidRPr="00716EA8" w:rsidRDefault="00716EA8" w:rsidP="00716EA8">
      <w:pPr>
        <w:pStyle w:val="Odstavecseseznamem1"/>
        <w:numPr>
          <w:ilvl w:val="0"/>
          <w:numId w:val="30"/>
        </w:numPr>
        <w:spacing w:line="276" w:lineRule="auto"/>
        <w:ind w:left="567" w:hanging="567"/>
        <w:jc w:val="both"/>
        <w:rPr>
          <w:rFonts w:ascii="Cambria" w:hAnsi="Cambria"/>
          <w:szCs w:val="22"/>
        </w:rPr>
      </w:pPr>
      <w:r w:rsidRPr="00716EA8">
        <w:rPr>
          <w:rFonts w:ascii="Cambria" w:hAnsi="Cambria"/>
          <w:szCs w:val="22"/>
        </w:rPr>
        <w:t>dopĺňanie hygienického materiálu: tekuté mydlo, toaletný papier, hygienické vrecká, papierové utierky, vrecká do košov*,</w:t>
      </w:r>
    </w:p>
    <w:p w14:paraId="1F9F39FD" w14:textId="77777777" w:rsidR="00716EA8" w:rsidRPr="00716EA8" w:rsidRDefault="00716EA8" w:rsidP="00716EA8">
      <w:pPr>
        <w:pStyle w:val="Odstavecseseznamem1"/>
        <w:numPr>
          <w:ilvl w:val="0"/>
          <w:numId w:val="30"/>
        </w:numPr>
        <w:spacing w:line="276" w:lineRule="auto"/>
        <w:ind w:left="567" w:hanging="567"/>
        <w:jc w:val="both"/>
        <w:rPr>
          <w:rFonts w:ascii="Cambria" w:hAnsi="Cambria"/>
          <w:szCs w:val="22"/>
        </w:rPr>
      </w:pPr>
      <w:r w:rsidRPr="00716EA8">
        <w:rPr>
          <w:rFonts w:ascii="Cambria" w:hAnsi="Cambria"/>
          <w:szCs w:val="22"/>
        </w:rPr>
        <w:t xml:space="preserve">čistenie sociálnych miestností - 13 ks (35,71 m2) – WC misy, pisoáre, umývadlá vrátane spodnej časti </w:t>
      </w:r>
      <w:proofErr w:type="spellStart"/>
      <w:r w:rsidRPr="00716EA8">
        <w:rPr>
          <w:rFonts w:ascii="Cambria" w:hAnsi="Cambria"/>
          <w:szCs w:val="22"/>
        </w:rPr>
        <w:t>sanity</w:t>
      </w:r>
      <w:proofErr w:type="spellEnd"/>
      <w:r w:rsidRPr="00716EA8">
        <w:rPr>
          <w:rFonts w:ascii="Cambria" w:hAnsi="Cambria"/>
          <w:szCs w:val="22"/>
        </w:rPr>
        <w:t>, vodovodné batérie, leštenie zrkadiel, umývanie podlahy.</w:t>
      </w:r>
    </w:p>
    <w:p w14:paraId="3A804F2A" w14:textId="77777777" w:rsidR="00716EA8" w:rsidRPr="00716EA8" w:rsidRDefault="00716EA8" w:rsidP="00716EA8">
      <w:pPr>
        <w:pStyle w:val="Odstavecseseznamem1"/>
        <w:spacing w:line="276" w:lineRule="auto"/>
        <w:ind w:left="567"/>
        <w:jc w:val="both"/>
        <w:rPr>
          <w:rFonts w:ascii="Cambria" w:hAnsi="Cambria"/>
          <w:szCs w:val="22"/>
        </w:rPr>
      </w:pPr>
    </w:p>
    <w:p w14:paraId="6769D732" w14:textId="77777777" w:rsidR="00716EA8" w:rsidRPr="00716EA8" w:rsidRDefault="00716EA8" w:rsidP="00716EA8">
      <w:pPr>
        <w:pStyle w:val="Normln1"/>
        <w:spacing w:before="0" w:line="276" w:lineRule="auto"/>
        <w:rPr>
          <w:rFonts w:ascii="Cambria" w:hAnsi="Cambria"/>
          <w:b/>
          <w:sz w:val="22"/>
          <w:szCs w:val="22"/>
        </w:rPr>
      </w:pPr>
      <w:bookmarkStart w:id="15" w:name="_Hlk183413376"/>
      <w:r w:rsidRPr="00716EA8">
        <w:rPr>
          <w:rFonts w:ascii="Cambria" w:hAnsi="Cambria"/>
          <w:b/>
          <w:sz w:val="22"/>
          <w:szCs w:val="22"/>
        </w:rPr>
        <w:t>Rozsah plnenia: 1 x týždenne – každý pondelok v týždni</w:t>
      </w:r>
      <w:bookmarkEnd w:id="15"/>
    </w:p>
    <w:p w14:paraId="62718A4E" w14:textId="77777777" w:rsidR="00716EA8" w:rsidRPr="00716EA8" w:rsidRDefault="00716EA8" w:rsidP="00716EA8">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716EA8">
        <w:rPr>
          <w:rFonts w:ascii="Cambria" w:hAnsi="Cambria"/>
          <w:sz w:val="22"/>
          <w:szCs w:val="22"/>
        </w:rPr>
        <w:t xml:space="preserve">čistenie a dezinfekcia 5 kuchyniek– nerezový drez a odkladací priestor, vodovodné batérie, dvierka chladničiek 4 ks a na 4 kuchynských linkách, keramické obklady, </w:t>
      </w:r>
    </w:p>
    <w:p w14:paraId="38D3B6D1" w14:textId="77777777" w:rsidR="00716EA8" w:rsidRPr="00716EA8" w:rsidRDefault="00716EA8" w:rsidP="00716EA8">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716EA8">
        <w:rPr>
          <w:rFonts w:ascii="Cambria" w:hAnsi="Cambria"/>
          <w:sz w:val="22"/>
          <w:szCs w:val="22"/>
        </w:rPr>
        <w:t>dezinfekcia sociálnych zariadení a čistenie keramických obkladov,</w:t>
      </w:r>
    </w:p>
    <w:p w14:paraId="2D1939A8" w14:textId="77777777" w:rsidR="00716EA8" w:rsidRPr="00716EA8" w:rsidRDefault="00716EA8" w:rsidP="00716EA8">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716EA8">
        <w:rPr>
          <w:rFonts w:ascii="Cambria" w:hAnsi="Cambria"/>
          <w:sz w:val="22"/>
          <w:szCs w:val="22"/>
        </w:rPr>
        <w:t xml:space="preserve">dezinfekcia dotykových plôch – 65 párov kľučiek, </w:t>
      </w:r>
      <w:proofErr w:type="spellStart"/>
      <w:r w:rsidRPr="00716EA8">
        <w:rPr>
          <w:rFonts w:ascii="Cambria" w:hAnsi="Cambria"/>
          <w:sz w:val="22"/>
          <w:szCs w:val="22"/>
        </w:rPr>
        <w:t>madlo</w:t>
      </w:r>
      <w:proofErr w:type="spellEnd"/>
      <w:r w:rsidRPr="00716EA8">
        <w:rPr>
          <w:rFonts w:ascii="Cambria" w:hAnsi="Cambria"/>
          <w:sz w:val="22"/>
          <w:szCs w:val="22"/>
        </w:rPr>
        <w:t xml:space="preserve"> schodišťové na 3 nadzemných podlažiach len z jednej strany,</w:t>
      </w:r>
    </w:p>
    <w:p w14:paraId="3BC5B1AE" w14:textId="77777777" w:rsidR="00716EA8" w:rsidRPr="00716EA8" w:rsidRDefault="00716EA8" w:rsidP="00716EA8">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716EA8">
        <w:rPr>
          <w:rFonts w:ascii="Cambria" w:hAnsi="Cambria"/>
          <w:sz w:val="22"/>
          <w:szCs w:val="22"/>
        </w:rPr>
        <w:t>umývanie dverí -  5 ks,</w:t>
      </w:r>
    </w:p>
    <w:p w14:paraId="2A3E3D46" w14:textId="77777777" w:rsidR="00716EA8" w:rsidRPr="00716EA8" w:rsidRDefault="00716EA8" w:rsidP="00716EA8">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716EA8">
        <w:rPr>
          <w:rFonts w:ascii="Cambria" w:hAnsi="Cambria"/>
          <w:sz w:val="22"/>
          <w:szCs w:val="22"/>
        </w:rPr>
        <w:t>vysávanie miestností s položeným kobercom -391,05 m2.</w:t>
      </w:r>
    </w:p>
    <w:p w14:paraId="30C170D6" w14:textId="77777777" w:rsidR="00716EA8" w:rsidRPr="00716EA8" w:rsidRDefault="00716EA8" w:rsidP="00716EA8">
      <w:pPr>
        <w:pStyle w:val="Normln1"/>
        <w:tabs>
          <w:tab w:val="clear" w:pos="4860"/>
        </w:tabs>
        <w:suppressAutoHyphens/>
        <w:autoSpaceDN w:val="0"/>
        <w:spacing w:before="0" w:line="276" w:lineRule="auto"/>
        <w:jc w:val="both"/>
        <w:textAlignment w:val="baseline"/>
        <w:rPr>
          <w:rFonts w:ascii="Cambria" w:hAnsi="Cambria"/>
          <w:b/>
          <w:sz w:val="22"/>
          <w:szCs w:val="22"/>
        </w:rPr>
      </w:pPr>
    </w:p>
    <w:p w14:paraId="08128362" w14:textId="77777777" w:rsidR="00716EA8" w:rsidRPr="00716EA8" w:rsidRDefault="00716EA8" w:rsidP="00716EA8">
      <w:pPr>
        <w:pStyle w:val="Normln1"/>
        <w:tabs>
          <w:tab w:val="clear" w:pos="4860"/>
        </w:tabs>
        <w:suppressAutoHyphens/>
        <w:autoSpaceDN w:val="0"/>
        <w:spacing w:before="0" w:line="276" w:lineRule="auto"/>
        <w:jc w:val="both"/>
        <w:textAlignment w:val="baseline"/>
        <w:rPr>
          <w:rFonts w:ascii="Cambria" w:hAnsi="Cambria"/>
          <w:b/>
          <w:sz w:val="22"/>
          <w:szCs w:val="22"/>
        </w:rPr>
      </w:pPr>
      <w:r w:rsidRPr="00716EA8">
        <w:rPr>
          <w:rFonts w:ascii="Cambria" w:hAnsi="Cambria"/>
          <w:b/>
          <w:sz w:val="22"/>
          <w:szCs w:val="22"/>
        </w:rPr>
        <w:t>Rozsah plnenia: 1 - 3 x týždenne – podľa požiadavky</w:t>
      </w:r>
    </w:p>
    <w:p w14:paraId="4946FE93" w14:textId="77777777" w:rsidR="00716EA8" w:rsidRPr="00716EA8" w:rsidRDefault="00716EA8" w:rsidP="00716EA8">
      <w:pPr>
        <w:pStyle w:val="Normln1"/>
        <w:numPr>
          <w:ilvl w:val="0"/>
          <w:numId w:val="32"/>
        </w:numPr>
        <w:tabs>
          <w:tab w:val="clear" w:pos="4860"/>
        </w:tabs>
        <w:suppressAutoHyphens/>
        <w:autoSpaceDN w:val="0"/>
        <w:spacing w:before="0" w:line="276" w:lineRule="auto"/>
        <w:ind w:left="426"/>
        <w:jc w:val="both"/>
        <w:textAlignment w:val="baseline"/>
        <w:rPr>
          <w:rFonts w:ascii="Cambria" w:hAnsi="Cambria"/>
          <w:sz w:val="22"/>
          <w:szCs w:val="22"/>
        </w:rPr>
      </w:pPr>
      <w:r w:rsidRPr="00716EA8">
        <w:rPr>
          <w:rFonts w:ascii="Cambria" w:hAnsi="Cambria"/>
          <w:sz w:val="22"/>
          <w:szCs w:val="22"/>
        </w:rPr>
        <w:t xml:space="preserve">  upratovanie vzdelávacích priestorov – vysávanie, utieranie prachu – parapety, stoly,   </w:t>
      </w:r>
    </w:p>
    <w:p w14:paraId="43A11B2E" w14:textId="77777777" w:rsidR="00716EA8" w:rsidRPr="00716EA8" w:rsidRDefault="00716EA8" w:rsidP="00716EA8">
      <w:pPr>
        <w:pStyle w:val="Normln1"/>
        <w:tabs>
          <w:tab w:val="clear" w:pos="4860"/>
        </w:tabs>
        <w:suppressAutoHyphens/>
        <w:autoSpaceDN w:val="0"/>
        <w:spacing w:before="0" w:line="276" w:lineRule="auto"/>
        <w:ind w:left="426"/>
        <w:jc w:val="both"/>
        <w:textAlignment w:val="baseline"/>
        <w:rPr>
          <w:rFonts w:ascii="Cambria" w:hAnsi="Cambria"/>
          <w:sz w:val="22"/>
          <w:szCs w:val="22"/>
        </w:rPr>
      </w:pPr>
      <w:r w:rsidRPr="00716EA8">
        <w:rPr>
          <w:rFonts w:ascii="Cambria" w:hAnsi="Cambria"/>
          <w:sz w:val="22"/>
          <w:szCs w:val="22"/>
        </w:rPr>
        <w:t xml:space="preserve">  stoličky, dotykové plochy, umytie podlahy, toaliet a umývadla + kuchynka, dezinfekcia  </w:t>
      </w:r>
    </w:p>
    <w:p w14:paraId="169C7C05" w14:textId="36A30BC1" w:rsidR="00716EA8" w:rsidRPr="00716EA8" w:rsidRDefault="00716EA8" w:rsidP="00716EA8">
      <w:pPr>
        <w:pStyle w:val="Normln1"/>
        <w:tabs>
          <w:tab w:val="clear" w:pos="4860"/>
        </w:tabs>
        <w:suppressAutoHyphens/>
        <w:autoSpaceDN w:val="0"/>
        <w:spacing w:before="0" w:line="276" w:lineRule="auto"/>
        <w:ind w:left="426"/>
        <w:jc w:val="both"/>
        <w:textAlignment w:val="baseline"/>
        <w:rPr>
          <w:rFonts w:ascii="Cambria" w:hAnsi="Cambria"/>
          <w:sz w:val="22"/>
          <w:szCs w:val="22"/>
        </w:rPr>
      </w:pPr>
      <w:r w:rsidRPr="00716EA8">
        <w:rPr>
          <w:rFonts w:ascii="Cambria" w:hAnsi="Cambria"/>
          <w:sz w:val="22"/>
          <w:szCs w:val="22"/>
        </w:rPr>
        <w:t xml:space="preserve">  kľučiek</w:t>
      </w:r>
      <w:r w:rsidR="000D735C">
        <w:rPr>
          <w:rFonts w:ascii="Cambria" w:hAnsi="Cambria"/>
          <w:sz w:val="22"/>
          <w:szCs w:val="22"/>
        </w:rPr>
        <w:t xml:space="preserve"> – </w:t>
      </w:r>
      <w:r w:rsidR="000D735C" w:rsidRPr="000D735C">
        <w:rPr>
          <w:rFonts w:ascii="Cambria" w:hAnsi="Cambria"/>
          <w:sz w:val="22"/>
          <w:szCs w:val="22"/>
          <w:highlight w:val="yellow"/>
        </w:rPr>
        <w:t>32,3 m2</w:t>
      </w:r>
      <w:r w:rsidRPr="00716EA8">
        <w:rPr>
          <w:rFonts w:ascii="Cambria" w:hAnsi="Cambria"/>
          <w:sz w:val="22"/>
          <w:szCs w:val="22"/>
        </w:rPr>
        <w:t xml:space="preserve">. </w:t>
      </w:r>
    </w:p>
    <w:p w14:paraId="0C4E8A29" w14:textId="77777777" w:rsidR="00716EA8" w:rsidRPr="00716EA8" w:rsidRDefault="00716EA8" w:rsidP="00716EA8">
      <w:pPr>
        <w:pStyle w:val="Normln1"/>
        <w:spacing w:before="0" w:line="276" w:lineRule="auto"/>
        <w:rPr>
          <w:rFonts w:ascii="Cambria" w:hAnsi="Cambria"/>
          <w:sz w:val="22"/>
          <w:szCs w:val="22"/>
          <w:u w:val="single"/>
        </w:rPr>
      </w:pPr>
    </w:p>
    <w:p w14:paraId="3C16FF2B" w14:textId="77777777" w:rsidR="00716EA8" w:rsidRPr="00716EA8" w:rsidRDefault="00716EA8" w:rsidP="00716EA8">
      <w:pPr>
        <w:pStyle w:val="Normln1"/>
        <w:spacing w:before="0" w:line="276" w:lineRule="auto"/>
        <w:rPr>
          <w:rFonts w:ascii="Cambria" w:hAnsi="Cambria"/>
          <w:b/>
          <w:sz w:val="22"/>
          <w:szCs w:val="22"/>
        </w:rPr>
      </w:pPr>
      <w:r w:rsidRPr="00716EA8">
        <w:rPr>
          <w:rFonts w:ascii="Cambria" w:hAnsi="Cambria"/>
          <w:b/>
          <w:sz w:val="22"/>
          <w:szCs w:val="22"/>
        </w:rPr>
        <w:t>Rozsah plnenia: 1 x mesačne – k prvému pracovnému dňu v mesiaci</w:t>
      </w:r>
    </w:p>
    <w:p w14:paraId="5947D7E8" w14:textId="77777777" w:rsidR="00716EA8" w:rsidRPr="00716EA8" w:rsidRDefault="00716EA8" w:rsidP="00716EA8">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bookmarkStart w:id="16" w:name="_Hlk182299937"/>
      <w:r w:rsidRPr="00716EA8">
        <w:rPr>
          <w:rFonts w:ascii="Cambria" w:hAnsi="Cambria"/>
          <w:sz w:val="22"/>
          <w:szCs w:val="22"/>
        </w:rPr>
        <w:t>ošetrenie 5 kožených súprav a 2 kožených kresiel,</w:t>
      </w:r>
    </w:p>
    <w:p w14:paraId="3432BD78" w14:textId="77777777" w:rsidR="00716EA8" w:rsidRPr="00716EA8" w:rsidRDefault="00716EA8" w:rsidP="00716EA8">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716EA8">
        <w:rPr>
          <w:rFonts w:ascii="Cambria" w:hAnsi="Cambria"/>
          <w:sz w:val="22"/>
          <w:szCs w:val="22"/>
        </w:rPr>
        <w:t>vysávanie miestností s položeným kobercom (1. poschodie) – 175,63 m2,</w:t>
      </w:r>
    </w:p>
    <w:p w14:paraId="199B646F" w14:textId="77777777" w:rsidR="00716EA8" w:rsidRPr="00716EA8" w:rsidRDefault="00716EA8" w:rsidP="00716EA8">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716EA8">
        <w:rPr>
          <w:rFonts w:ascii="Cambria" w:hAnsi="Cambria"/>
          <w:sz w:val="22"/>
          <w:szCs w:val="22"/>
        </w:rPr>
        <w:t>utieranie prachu z menej dostupných miest, odstraňovanie pavučín,</w:t>
      </w:r>
    </w:p>
    <w:p w14:paraId="7968C6DE" w14:textId="77777777" w:rsidR="00716EA8" w:rsidRPr="00716EA8" w:rsidRDefault="00716EA8" w:rsidP="00716EA8">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716EA8">
        <w:rPr>
          <w:rFonts w:ascii="Cambria" w:hAnsi="Cambria"/>
          <w:sz w:val="22"/>
          <w:szCs w:val="22"/>
        </w:rPr>
        <w:lastRenderedPageBreak/>
        <w:t>čistenie nábytku a jeho ošetrenie doporučeným prípravkom v 15 kanceláriách (písacie stoly 30, skrine 30, kontajnery 30, poličky 30,</w:t>
      </w:r>
    </w:p>
    <w:p w14:paraId="43A23CF7" w14:textId="77777777" w:rsidR="00716EA8" w:rsidRPr="00716EA8" w:rsidRDefault="00716EA8" w:rsidP="00716EA8">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716EA8">
        <w:rPr>
          <w:rFonts w:ascii="Cambria" w:hAnsi="Cambria"/>
          <w:sz w:val="22"/>
          <w:szCs w:val="22"/>
        </w:rPr>
        <w:t>upratovanie zasadačky a jej príslušenstva (utieranie prachu zo stolov, skriniek, parapetných dosiek, presklených vitrín)</w:t>
      </w:r>
      <w:bookmarkEnd w:id="16"/>
      <w:r w:rsidRPr="00716EA8">
        <w:rPr>
          <w:rFonts w:ascii="Cambria" w:hAnsi="Cambria"/>
          <w:sz w:val="22"/>
          <w:szCs w:val="22"/>
        </w:rPr>
        <w:t>.</w:t>
      </w:r>
    </w:p>
    <w:p w14:paraId="4209B58F" w14:textId="77777777" w:rsidR="00716EA8" w:rsidRPr="00716EA8" w:rsidRDefault="00716EA8" w:rsidP="00716EA8">
      <w:pPr>
        <w:pStyle w:val="Normln1"/>
        <w:spacing w:before="0" w:line="276" w:lineRule="auto"/>
        <w:rPr>
          <w:rFonts w:ascii="Cambria" w:hAnsi="Cambria"/>
          <w:b/>
          <w:sz w:val="22"/>
          <w:szCs w:val="22"/>
        </w:rPr>
      </w:pPr>
    </w:p>
    <w:p w14:paraId="09870306" w14:textId="77777777" w:rsidR="00716EA8" w:rsidRPr="00716EA8" w:rsidRDefault="00716EA8" w:rsidP="00716EA8">
      <w:pPr>
        <w:pStyle w:val="Normln1"/>
        <w:spacing w:before="0" w:line="276" w:lineRule="auto"/>
        <w:rPr>
          <w:rFonts w:ascii="Cambria" w:hAnsi="Cambria"/>
          <w:b/>
          <w:sz w:val="22"/>
          <w:szCs w:val="22"/>
        </w:rPr>
      </w:pPr>
      <w:r w:rsidRPr="00716EA8">
        <w:rPr>
          <w:rFonts w:ascii="Cambria" w:hAnsi="Cambria"/>
          <w:b/>
          <w:sz w:val="22"/>
          <w:szCs w:val="22"/>
        </w:rPr>
        <w:t xml:space="preserve">Rozsah plnenia: 2 x ročne </w:t>
      </w:r>
    </w:p>
    <w:p w14:paraId="1B8BA904" w14:textId="77777777" w:rsidR="00716EA8" w:rsidRPr="00716EA8" w:rsidRDefault="00716EA8" w:rsidP="00716EA8">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bCs w:val="0"/>
          <w:sz w:val="22"/>
          <w:szCs w:val="22"/>
        </w:rPr>
      </w:pPr>
      <w:r w:rsidRPr="00716EA8">
        <w:rPr>
          <w:rFonts w:ascii="Cambria" w:hAnsi="Cambria"/>
          <w:bCs w:val="0"/>
          <w:sz w:val="22"/>
          <w:szCs w:val="22"/>
        </w:rPr>
        <w:t>vysávanie miestností s položeným kobercom (2.poschodie) – 274,75 m2,</w:t>
      </w:r>
    </w:p>
    <w:p w14:paraId="57DFBBE5" w14:textId="77777777" w:rsidR="00716EA8" w:rsidRPr="00716EA8" w:rsidRDefault="00716EA8" w:rsidP="00716EA8">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bCs w:val="0"/>
          <w:sz w:val="22"/>
          <w:szCs w:val="22"/>
        </w:rPr>
      </w:pPr>
      <w:r w:rsidRPr="00716EA8">
        <w:rPr>
          <w:rFonts w:ascii="Cambria" w:hAnsi="Cambria"/>
          <w:bCs w:val="0"/>
          <w:sz w:val="22"/>
          <w:szCs w:val="22"/>
        </w:rPr>
        <w:t>suché tepovanie kobercov, na jar (marec, apríl) a na jeseň (október, november) – 619,15 m2,</w:t>
      </w:r>
    </w:p>
    <w:p w14:paraId="3D3817EF" w14:textId="77777777" w:rsidR="00716EA8" w:rsidRPr="00716EA8" w:rsidRDefault="00716EA8" w:rsidP="00716EA8">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bCs w:val="0"/>
          <w:sz w:val="22"/>
          <w:szCs w:val="22"/>
        </w:rPr>
      </w:pPr>
      <w:r w:rsidRPr="00716EA8">
        <w:rPr>
          <w:rFonts w:ascii="Cambria" w:hAnsi="Cambria"/>
          <w:bCs w:val="0"/>
          <w:sz w:val="22"/>
          <w:szCs w:val="22"/>
        </w:rPr>
        <w:t>umývanie zrkadiel nachádzajúcich sa na chodbách – 5 ks,</w:t>
      </w:r>
    </w:p>
    <w:p w14:paraId="2BFAFA33" w14:textId="77777777" w:rsidR="00716EA8" w:rsidRPr="00716EA8" w:rsidRDefault="00716EA8" w:rsidP="00716EA8">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bCs w:val="0"/>
          <w:sz w:val="22"/>
          <w:szCs w:val="22"/>
        </w:rPr>
      </w:pPr>
      <w:r w:rsidRPr="00716EA8">
        <w:rPr>
          <w:rFonts w:ascii="Cambria" w:hAnsi="Cambria"/>
          <w:bCs w:val="0"/>
          <w:sz w:val="22"/>
          <w:szCs w:val="22"/>
        </w:rPr>
        <w:t>čistenie a vysávanie radiátorov – 43 ks,</w:t>
      </w:r>
    </w:p>
    <w:p w14:paraId="565D5037" w14:textId="5B324C5F" w:rsidR="00716EA8" w:rsidRDefault="00716EA8" w:rsidP="00716EA8">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bCs w:val="0"/>
          <w:sz w:val="22"/>
          <w:szCs w:val="22"/>
        </w:rPr>
      </w:pPr>
      <w:r w:rsidRPr="00716EA8">
        <w:rPr>
          <w:rFonts w:ascii="Cambria" w:hAnsi="Cambria"/>
          <w:bCs w:val="0"/>
          <w:sz w:val="22"/>
          <w:szCs w:val="22"/>
        </w:rPr>
        <w:t>čistenie textilných vertikálnych žalúzií</w:t>
      </w:r>
      <w:r w:rsidR="000D735C">
        <w:rPr>
          <w:rFonts w:ascii="Cambria" w:hAnsi="Cambria"/>
          <w:bCs w:val="0"/>
          <w:sz w:val="22"/>
          <w:szCs w:val="22"/>
        </w:rPr>
        <w:t xml:space="preserve"> – </w:t>
      </w:r>
      <w:r w:rsidR="000D735C" w:rsidRPr="000D735C">
        <w:rPr>
          <w:rFonts w:ascii="Cambria" w:hAnsi="Cambria"/>
          <w:bCs w:val="0"/>
          <w:sz w:val="22"/>
          <w:szCs w:val="22"/>
          <w:highlight w:val="yellow"/>
        </w:rPr>
        <w:t>224 m2</w:t>
      </w:r>
      <w:r w:rsidR="000D735C">
        <w:rPr>
          <w:rFonts w:ascii="Cambria" w:hAnsi="Cambria"/>
          <w:bCs w:val="0"/>
          <w:sz w:val="22"/>
          <w:szCs w:val="22"/>
        </w:rPr>
        <w:t>,</w:t>
      </w:r>
    </w:p>
    <w:p w14:paraId="6AA96E89" w14:textId="77802428" w:rsidR="000D735C" w:rsidRPr="000D735C" w:rsidRDefault="000D735C" w:rsidP="00716EA8">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bCs w:val="0"/>
          <w:sz w:val="22"/>
          <w:szCs w:val="22"/>
          <w:highlight w:val="yellow"/>
        </w:rPr>
      </w:pPr>
      <w:r w:rsidRPr="000D735C">
        <w:rPr>
          <w:rFonts w:ascii="Cambria" w:hAnsi="Cambria"/>
          <w:bCs w:val="0"/>
          <w:sz w:val="22"/>
          <w:szCs w:val="22"/>
          <w:highlight w:val="yellow"/>
        </w:rPr>
        <w:t>umývanie spŕch – 24,84 m2</w:t>
      </w:r>
    </w:p>
    <w:p w14:paraId="54DB3814" w14:textId="77777777" w:rsidR="00716EA8" w:rsidRPr="00716EA8" w:rsidRDefault="00716EA8" w:rsidP="00716EA8">
      <w:pPr>
        <w:pStyle w:val="Normln1"/>
        <w:tabs>
          <w:tab w:val="clear" w:pos="4860"/>
        </w:tabs>
        <w:suppressAutoHyphens/>
        <w:autoSpaceDN w:val="0"/>
        <w:spacing w:before="0" w:line="276" w:lineRule="auto"/>
        <w:ind w:left="567"/>
        <w:jc w:val="both"/>
        <w:textAlignment w:val="baseline"/>
        <w:rPr>
          <w:rFonts w:ascii="Cambria" w:hAnsi="Cambria"/>
          <w:bCs w:val="0"/>
          <w:sz w:val="22"/>
          <w:szCs w:val="22"/>
        </w:rPr>
      </w:pPr>
    </w:p>
    <w:p w14:paraId="790338E5" w14:textId="77777777" w:rsidR="00716EA8" w:rsidRPr="00716EA8" w:rsidRDefault="00716EA8" w:rsidP="00716EA8">
      <w:pPr>
        <w:pStyle w:val="Normln1"/>
        <w:spacing w:before="0" w:line="276" w:lineRule="auto"/>
        <w:rPr>
          <w:rFonts w:ascii="Cambria" w:hAnsi="Cambria"/>
          <w:b/>
          <w:sz w:val="22"/>
          <w:szCs w:val="22"/>
        </w:rPr>
      </w:pPr>
      <w:r w:rsidRPr="00716EA8">
        <w:rPr>
          <w:rFonts w:ascii="Cambria" w:hAnsi="Cambria"/>
          <w:b/>
          <w:sz w:val="22"/>
          <w:szCs w:val="22"/>
        </w:rPr>
        <w:t xml:space="preserve">Rozsah plnenia: 1 x ročne </w:t>
      </w:r>
    </w:p>
    <w:p w14:paraId="0BAA9D09" w14:textId="77777777" w:rsidR="00716EA8" w:rsidRPr="00716EA8" w:rsidRDefault="00716EA8" w:rsidP="00716EA8">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bCs w:val="0"/>
          <w:sz w:val="22"/>
          <w:szCs w:val="22"/>
        </w:rPr>
      </w:pPr>
      <w:r w:rsidRPr="00716EA8">
        <w:rPr>
          <w:rFonts w:ascii="Cambria" w:hAnsi="Cambria"/>
          <w:bCs w:val="0"/>
          <w:sz w:val="22"/>
          <w:szCs w:val="22"/>
        </w:rPr>
        <w:t>čistenie svietidiel antistatickými metličkami – 14 ks,</w:t>
      </w:r>
    </w:p>
    <w:p w14:paraId="2B570EDA" w14:textId="49E611CF" w:rsidR="00716EA8" w:rsidRPr="00716EA8" w:rsidRDefault="00716EA8" w:rsidP="00716EA8">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bCs w:val="0"/>
          <w:sz w:val="22"/>
          <w:szCs w:val="22"/>
        </w:rPr>
      </w:pPr>
      <w:r w:rsidRPr="00716EA8">
        <w:rPr>
          <w:rFonts w:ascii="Cambria" w:hAnsi="Cambria"/>
          <w:bCs w:val="0"/>
          <w:sz w:val="22"/>
          <w:szCs w:val="22"/>
        </w:rPr>
        <w:t>tepovanie čalúneného nábytku</w:t>
      </w:r>
      <w:r w:rsidR="000D735C">
        <w:rPr>
          <w:rFonts w:ascii="Cambria" w:hAnsi="Cambria"/>
          <w:bCs w:val="0"/>
          <w:sz w:val="22"/>
          <w:szCs w:val="22"/>
        </w:rPr>
        <w:t xml:space="preserve"> – </w:t>
      </w:r>
      <w:r w:rsidR="000D735C" w:rsidRPr="000D735C">
        <w:rPr>
          <w:rFonts w:ascii="Cambria" w:hAnsi="Cambria"/>
          <w:bCs w:val="0"/>
          <w:sz w:val="22"/>
          <w:szCs w:val="22"/>
          <w:highlight w:val="yellow"/>
        </w:rPr>
        <w:t>čalúnené stoličky v počte 108 ks</w:t>
      </w:r>
      <w:r w:rsidR="000D735C">
        <w:rPr>
          <w:rFonts w:ascii="Cambria" w:hAnsi="Cambria"/>
          <w:bCs w:val="0"/>
          <w:sz w:val="22"/>
          <w:szCs w:val="22"/>
        </w:rPr>
        <w:t>,</w:t>
      </w:r>
    </w:p>
    <w:p w14:paraId="45E19DF5" w14:textId="77777777" w:rsidR="00716EA8" w:rsidRPr="00716EA8" w:rsidRDefault="00716EA8" w:rsidP="00716EA8">
      <w:pPr>
        <w:autoSpaceDE w:val="0"/>
        <w:autoSpaceDN w:val="0"/>
        <w:adjustRightInd w:val="0"/>
        <w:spacing w:after="0" w:line="276" w:lineRule="auto"/>
        <w:jc w:val="left"/>
        <w:rPr>
          <w:rFonts w:eastAsia="Times New Roman" w:cs="Times New Roman"/>
          <w:bCs/>
        </w:rPr>
      </w:pPr>
      <w:r w:rsidRPr="00716EA8">
        <w:rPr>
          <w:rFonts w:eastAsia="DengXian" w:cs="Arial"/>
          <w:lang w:eastAsia="zh-CN"/>
        </w:rPr>
        <w:t>*</w:t>
      </w:r>
      <w:r w:rsidRPr="00716EA8">
        <w:rPr>
          <w:rFonts w:eastAsia="Times New Roman" w:cs="Times New Roman"/>
          <w:u w:val="single"/>
        </w:rPr>
        <w:t>Dodávanie a dopĺňanie sociálnych zariadení hygienickým materiálom</w:t>
      </w:r>
      <w:r w:rsidRPr="00716EA8">
        <w:rPr>
          <w:rFonts w:eastAsia="Times New Roman" w:cs="Times New Roman"/>
        </w:rPr>
        <w:t>:</w:t>
      </w:r>
    </w:p>
    <w:p w14:paraId="7B7594E5" w14:textId="77777777" w:rsidR="00716EA8" w:rsidRPr="00716EA8" w:rsidRDefault="00716EA8" w:rsidP="00716EA8">
      <w:pPr>
        <w:autoSpaceDE w:val="0"/>
        <w:autoSpaceDN w:val="0"/>
        <w:adjustRightInd w:val="0"/>
        <w:spacing w:after="0" w:line="276" w:lineRule="auto"/>
        <w:jc w:val="left"/>
        <w:rPr>
          <w:rFonts w:eastAsia="Calibri" w:cs="Times New Roman"/>
        </w:rPr>
      </w:pPr>
      <w:r w:rsidRPr="00716EA8">
        <w:rPr>
          <w:rFonts w:eastAsia="Times New Roman" w:cs="Tahoma"/>
        </w:rPr>
        <w:t>- tekuté mydlo</w:t>
      </w:r>
      <w:r w:rsidRPr="00716EA8">
        <w:rPr>
          <w:rFonts w:eastAsia="Times New Roman" w:cs="Tahoma"/>
          <w:b/>
          <w:bCs/>
        </w:rPr>
        <w:t xml:space="preserve"> </w:t>
      </w:r>
      <w:r w:rsidRPr="00716EA8">
        <w:rPr>
          <w:rFonts w:eastAsia="Calibri" w:cs="Times New Roman"/>
        </w:rPr>
        <w:t xml:space="preserve">dezinfekčné, antibakteriálne bez obsahu alkoholu – v plastovej fľaši   </w:t>
      </w:r>
    </w:p>
    <w:p w14:paraId="68DE0DAD" w14:textId="77777777" w:rsidR="00716EA8" w:rsidRPr="00716EA8" w:rsidRDefault="00716EA8" w:rsidP="00716EA8">
      <w:pPr>
        <w:autoSpaceDE w:val="0"/>
        <w:autoSpaceDN w:val="0"/>
        <w:adjustRightInd w:val="0"/>
        <w:spacing w:after="0" w:line="276" w:lineRule="auto"/>
        <w:jc w:val="left"/>
        <w:rPr>
          <w:rFonts w:eastAsia="Times New Roman" w:cs="Times New Roman"/>
          <w:bCs/>
        </w:rPr>
      </w:pPr>
      <w:r w:rsidRPr="00716EA8">
        <w:rPr>
          <w:rFonts w:eastAsia="Calibri" w:cs="Times New Roman"/>
        </w:rPr>
        <w:t xml:space="preserve">   s dávkovačom</w:t>
      </w:r>
      <w:r w:rsidRPr="00716EA8">
        <w:rPr>
          <w:rFonts w:eastAsia="DengXian" w:cs="Arial"/>
          <w:lang w:eastAsia="zh-CN"/>
        </w:rPr>
        <w:t xml:space="preserve">  (nie do</w:t>
      </w:r>
      <w:r w:rsidRPr="00716EA8">
        <w:rPr>
          <w:rFonts w:eastAsia="Calibri" w:cs="Times New Roman"/>
        </w:rPr>
        <w:t xml:space="preserve"> zásobníkov CWS),</w:t>
      </w:r>
    </w:p>
    <w:p w14:paraId="29BF82AF" w14:textId="1F3A097A" w:rsidR="00716EA8" w:rsidRPr="00716EA8" w:rsidRDefault="00716EA8" w:rsidP="00716EA8">
      <w:pPr>
        <w:autoSpaceDE w:val="0"/>
        <w:autoSpaceDN w:val="0"/>
        <w:adjustRightInd w:val="0"/>
        <w:spacing w:after="0" w:line="276" w:lineRule="auto"/>
        <w:jc w:val="left"/>
        <w:rPr>
          <w:rFonts w:eastAsia="Times New Roman" w:cs="Times New Roman"/>
          <w:bCs/>
        </w:rPr>
      </w:pPr>
      <w:r w:rsidRPr="00716EA8">
        <w:rPr>
          <w:rFonts w:eastAsia="DengXian" w:cs="Arial"/>
          <w:lang w:eastAsia="zh-CN"/>
        </w:rPr>
        <w:t xml:space="preserve">- toaletný papier – </w:t>
      </w:r>
      <w:r w:rsidRPr="00716EA8">
        <w:rPr>
          <w:rFonts w:eastAsia="Calibri" w:cs="Times New Roman"/>
        </w:rPr>
        <w:t xml:space="preserve">priemer kotúča </w:t>
      </w:r>
      <w:r w:rsidR="000D735C" w:rsidRPr="000D735C">
        <w:rPr>
          <w:rFonts w:eastAsia="Calibri" w:cs="Times New Roman"/>
          <w:highlight w:val="yellow"/>
        </w:rPr>
        <w:t>13</w:t>
      </w:r>
      <w:r w:rsidRPr="000D735C">
        <w:rPr>
          <w:rFonts w:eastAsia="Calibri" w:cs="Times New Roman"/>
          <w:highlight w:val="yellow"/>
        </w:rPr>
        <w:t xml:space="preserve"> cm</w:t>
      </w:r>
      <w:r w:rsidRPr="00716EA8">
        <w:rPr>
          <w:rFonts w:eastAsia="Calibri" w:cs="Times New Roman"/>
        </w:rPr>
        <w:t>, šírka 9 cm, plošná hmotnosť 36 g/m2, návin 30 m,</w:t>
      </w:r>
    </w:p>
    <w:p w14:paraId="33054F70" w14:textId="77777777" w:rsidR="00716EA8" w:rsidRPr="00716EA8" w:rsidRDefault="00716EA8" w:rsidP="00716EA8">
      <w:pPr>
        <w:autoSpaceDE w:val="0"/>
        <w:autoSpaceDN w:val="0"/>
        <w:adjustRightInd w:val="0"/>
        <w:spacing w:after="0" w:line="276" w:lineRule="auto"/>
        <w:jc w:val="left"/>
        <w:rPr>
          <w:rFonts w:eastAsia="Times New Roman" w:cs="Times New Roman"/>
          <w:bCs/>
        </w:rPr>
      </w:pPr>
      <w:r w:rsidRPr="00716EA8">
        <w:rPr>
          <w:rFonts w:eastAsia="DengXian" w:cs="Arial"/>
          <w:lang w:eastAsia="zh-CN"/>
        </w:rPr>
        <w:t xml:space="preserve">- hygienické vrecká - HDPE </w:t>
      </w:r>
      <w:r w:rsidRPr="00716EA8">
        <w:rPr>
          <w:rFonts w:eastAsia="DengXian" w:cs="Arial"/>
          <w:color w:val="000000"/>
          <w:lang w:eastAsia="zh-CN"/>
        </w:rPr>
        <w:t>v papierovej krabičke, v balení 30 ks, rozmery 23 x 15 cm ,</w:t>
      </w:r>
    </w:p>
    <w:p w14:paraId="6DC549AF" w14:textId="77777777" w:rsidR="00716EA8" w:rsidRPr="00716EA8" w:rsidRDefault="00716EA8" w:rsidP="00716EA8">
      <w:pPr>
        <w:autoSpaceDE w:val="0"/>
        <w:autoSpaceDN w:val="0"/>
        <w:adjustRightInd w:val="0"/>
        <w:spacing w:after="0" w:line="276" w:lineRule="auto"/>
        <w:jc w:val="left"/>
        <w:rPr>
          <w:rFonts w:eastAsia="Calibri" w:cs="Times New Roman"/>
        </w:rPr>
      </w:pPr>
      <w:r w:rsidRPr="00716EA8">
        <w:rPr>
          <w:rFonts w:eastAsia="DengXian" w:cs="Arial"/>
          <w:lang w:eastAsia="zh-CN"/>
        </w:rPr>
        <w:t xml:space="preserve">- papierové utierky na ruky – </w:t>
      </w:r>
      <w:r w:rsidRPr="00716EA8">
        <w:rPr>
          <w:rFonts w:eastAsia="Calibri" w:cs="Times New Roman"/>
        </w:rPr>
        <w:t xml:space="preserve">jednovrstvové, skladané „ Z“, biele, rozmery balíka: šírka 12 cm, </w:t>
      </w:r>
    </w:p>
    <w:p w14:paraId="44A8C226" w14:textId="77777777" w:rsidR="00716EA8" w:rsidRPr="00716EA8" w:rsidRDefault="00716EA8" w:rsidP="00716EA8">
      <w:pPr>
        <w:autoSpaceDE w:val="0"/>
        <w:autoSpaceDN w:val="0"/>
        <w:adjustRightInd w:val="0"/>
        <w:spacing w:after="0" w:line="276" w:lineRule="auto"/>
        <w:jc w:val="left"/>
        <w:rPr>
          <w:rFonts w:eastAsia="Calibri" w:cs="Times New Roman"/>
        </w:rPr>
      </w:pPr>
      <w:r w:rsidRPr="00716EA8">
        <w:rPr>
          <w:rFonts w:eastAsia="Calibri" w:cs="Times New Roman"/>
        </w:rPr>
        <w:t xml:space="preserve">   výška  cca 9,5 cm, dĺžka cca 24,5 cm,</w:t>
      </w:r>
    </w:p>
    <w:p w14:paraId="192D0426" w14:textId="77777777" w:rsidR="00716EA8" w:rsidRPr="00716EA8" w:rsidRDefault="00716EA8" w:rsidP="00716EA8">
      <w:pPr>
        <w:autoSpaceDE w:val="0"/>
        <w:autoSpaceDN w:val="0"/>
        <w:adjustRightInd w:val="0"/>
        <w:spacing w:after="0" w:line="276" w:lineRule="auto"/>
        <w:jc w:val="left"/>
        <w:rPr>
          <w:rFonts w:eastAsia="Calibri" w:cs="Times New Roman"/>
        </w:rPr>
      </w:pPr>
      <w:r w:rsidRPr="00716EA8">
        <w:rPr>
          <w:rFonts w:eastAsia="Calibri" w:cs="Times New Roman"/>
        </w:rPr>
        <w:t xml:space="preserve">- rolky papierových utierok – 2 vrstvové, 400 útržkov, rozmer útržku cca 220x250 mm </w:t>
      </w:r>
    </w:p>
    <w:p w14:paraId="6F04DF32" w14:textId="77777777" w:rsidR="00716EA8" w:rsidRPr="00716EA8" w:rsidRDefault="00716EA8" w:rsidP="00716EA8">
      <w:pPr>
        <w:autoSpaceDE w:val="0"/>
        <w:autoSpaceDN w:val="0"/>
        <w:adjustRightInd w:val="0"/>
        <w:spacing w:after="0" w:line="276" w:lineRule="auto"/>
        <w:jc w:val="left"/>
        <w:rPr>
          <w:rFonts w:eastAsia="Times New Roman" w:cs="Times New Roman"/>
          <w:bCs/>
        </w:rPr>
      </w:pPr>
      <w:r w:rsidRPr="00716EA8">
        <w:rPr>
          <w:rFonts w:eastAsia="Calibri" w:cs="Times New Roman"/>
        </w:rPr>
        <w:t xml:space="preserve">  (počitárne, kuchynky),</w:t>
      </w:r>
    </w:p>
    <w:p w14:paraId="28F3869D" w14:textId="1E25F5CA" w:rsidR="00716EA8" w:rsidRPr="00716EA8" w:rsidRDefault="00716EA8" w:rsidP="00716EA8">
      <w:pPr>
        <w:autoSpaceDE w:val="0"/>
        <w:autoSpaceDN w:val="0"/>
        <w:adjustRightInd w:val="0"/>
        <w:spacing w:after="0" w:line="276" w:lineRule="auto"/>
        <w:jc w:val="left"/>
        <w:rPr>
          <w:rFonts w:eastAsia="Times New Roman" w:cs="Times New Roman"/>
          <w:bCs/>
        </w:rPr>
      </w:pPr>
      <w:r w:rsidRPr="00716EA8">
        <w:rPr>
          <w:rFonts w:eastAsia="DengXian" w:cs="Arial"/>
          <w:lang w:eastAsia="zh-CN"/>
        </w:rPr>
        <w:t xml:space="preserve">- vrecká do košov – </w:t>
      </w:r>
      <w:r w:rsidRPr="00716EA8">
        <w:rPr>
          <w:rFonts w:eastAsia="Calibri" w:cs="Times New Roman"/>
        </w:rPr>
        <w:t>120 l - rozmery 70 x 110 cm (počitárne)</w:t>
      </w:r>
      <w:r w:rsidR="000D735C">
        <w:rPr>
          <w:rFonts w:eastAsia="Calibri" w:cs="Times New Roman"/>
        </w:rPr>
        <w:t>,</w:t>
      </w:r>
      <w:r w:rsidRPr="00716EA8">
        <w:rPr>
          <w:rFonts w:eastAsia="Calibri" w:cs="Times New Roman"/>
        </w:rPr>
        <w:t xml:space="preserve"> a</w:t>
      </w:r>
      <w:r w:rsidR="000D735C">
        <w:rPr>
          <w:rFonts w:eastAsia="Calibri" w:cs="Times New Roman"/>
        </w:rPr>
        <w:t xml:space="preserve"> to </w:t>
      </w:r>
      <w:r w:rsidR="000D735C" w:rsidRPr="000D735C">
        <w:rPr>
          <w:rFonts w:eastAsia="Calibri" w:cs="Times New Roman"/>
          <w:highlight w:val="yellow"/>
        </w:rPr>
        <w:t>2 modré a 2 žlté týždenne</w:t>
      </w:r>
      <w:r w:rsidR="000D735C">
        <w:rPr>
          <w:rFonts w:eastAsia="Calibri" w:cs="Times New Roman"/>
        </w:rPr>
        <w:t xml:space="preserve"> a</w:t>
      </w:r>
      <w:r w:rsidRPr="00716EA8">
        <w:rPr>
          <w:rFonts w:eastAsia="Calibri" w:cs="Times New Roman"/>
        </w:rPr>
        <w:t xml:space="preserve"> 30 l - rozmery 50 x 60 cm</w:t>
      </w:r>
      <w:r w:rsidR="000D735C">
        <w:rPr>
          <w:rFonts w:eastAsia="Calibri" w:cs="Times New Roman"/>
        </w:rPr>
        <w:t xml:space="preserve"> – </w:t>
      </w:r>
      <w:r w:rsidR="000D735C" w:rsidRPr="000D735C">
        <w:rPr>
          <w:rFonts w:eastAsia="Calibri" w:cs="Times New Roman"/>
          <w:highlight w:val="yellow"/>
        </w:rPr>
        <w:t>môžu byť čierne</w:t>
      </w:r>
      <w:r w:rsidRPr="00716EA8">
        <w:rPr>
          <w:rFonts w:eastAsia="Calibri" w:cs="Times New Roman"/>
        </w:rPr>
        <w:t>.</w:t>
      </w:r>
    </w:p>
    <w:p w14:paraId="217FFBD8" w14:textId="77777777" w:rsidR="00716EA8" w:rsidRPr="00716EA8" w:rsidRDefault="00716EA8" w:rsidP="00716EA8">
      <w:pPr>
        <w:pStyle w:val="Normln1"/>
        <w:spacing w:before="0" w:line="276" w:lineRule="auto"/>
        <w:rPr>
          <w:rFonts w:ascii="Cambria" w:hAnsi="Cambria"/>
          <w:sz w:val="22"/>
          <w:szCs w:val="22"/>
        </w:rPr>
      </w:pPr>
    </w:p>
    <w:p w14:paraId="45ED59E5" w14:textId="77777777" w:rsidR="00716EA8" w:rsidRPr="00716EA8" w:rsidRDefault="00716EA8" w:rsidP="00716EA8">
      <w:pPr>
        <w:spacing w:after="0" w:line="276" w:lineRule="auto"/>
        <w:ind w:right="1134"/>
        <w:rPr>
          <w:rFonts w:eastAsia="Calibri"/>
          <w:b/>
          <w:u w:val="single"/>
        </w:rPr>
      </w:pPr>
      <w:r w:rsidRPr="00716EA8">
        <w:rPr>
          <w:rFonts w:eastAsia="Calibri"/>
          <w:b/>
          <w:u w:val="single"/>
        </w:rPr>
        <w:t>Časť 2. Umývanie okien, presklených výplní a obkladov:</w:t>
      </w:r>
    </w:p>
    <w:p w14:paraId="3D9E8A85" w14:textId="77777777" w:rsidR="00716EA8" w:rsidRPr="00716EA8" w:rsidRDefault="00716EA8" w:rsidP="00716EA8">
      <w:pPr>
        <w:spacing w:after="0" w:line="276" w:lineRule="auto"/>
        <w:ind w:right="3846"/>
        <w:rPr>
          <w:rFonts w:eastAsia="Calibri"/>
          <w:b/>
          <w:u w:val="single"/>
        </w:rPr>
      </w:pPr>
    </w:p>
    <w:p w14:paraId="0634F27A" w14:textId="77777777" w:rsidR="00716EA8" w:rsidRPr="00716EA8" w:rsidRDefault="00716EA8" w:rsidP="00716EA8">
      <w:pPr>
        <w:spacing w:after="0" w:line="276" w:lineRule="auto"/>
        <w:rPr>
          <w:rFonts w:eastAsia="Calibri" w:cstheme="minorHAnsi"/>
        </w:rPr>
      </w:pPr>
      <w:r w:rsidRPr="00716EA8">
        <w:rPr>
          <w:rFonts w:eastAsia="Calibri" w:cstheme="minorHAnsi"/>
        </w:rPr>
        <w:t xml:space="preserve">Umývanie okien a presklených výplní </w:t>
      </w:r>
      <w:r w:rsidRPr="00716EA8">
        <w:rPr>
          <w:rFonts w:cstheme="minorHAnsi"/>
          <w:lang w:eastAsia="sk-SK"/>
        </w:rPr>
        <w:t>bude zabezpečované v dňoch podľa dohody a uskutoční sa v konkrétnom termíne s </w:t>
      </w:r>
      <w:r w:rsidRPr="00716EA8">
        <w:rPr>
          <w:rFonts w:eastAsia="Calibri" w:cstheme="minorHAnsi"/>
        </w:rPr>
        <w:t xml:space="preserve"> polročnou a ročnou frekvenciou.</w:t>
      </w:r>
    </w:p>
    <w:p w14:paraId="3846E3D9" w14:textId="77777777" w:rsidR="00716EA8" w:rsidRPr="00716EA8" w:rsidRDefault="00716EA8" w:rsidP="00716EA8">
      <w:pPr>
        <w:spacing w:after="0" w:line="276" w:lineRule="auto"/>
        <w:rPr>
          <w:rFonts w:eastAsia="Calibri" w:cstheme="minorHAnsi"/>
        </w:rPr>
      </w:pPr>
      <w:r w:rsidRPr="00716EA8">
        <w:rPr>
          <w:rFonts w:eastAsia="Calibri" w:cstheme="minorHAnsi"/>
        </w:rPr>
        <w:t>Technologické vybavenie ako napríklad vedierka, handričky, stierky, rebríky a pod. si zabezpečuje poskytovateľ.</w:t>
      </w:r>
    </w:p>
    <w:p w14:paraId="129FD826" w14:textId="77777777" w:rsidR="00716EA8" w:rsidRPr="00716EA8" w:rsidRDefault="00716EA8" w:rsidP="00716EA8">
      <w:pPr>
        <w:spacing w:after="0" w:line="276" w:lineRule="auto"/>
        <w:rPr>
          <w:rFonts w:eastAsia="Calibri" w:cstheme="minorHAnsi"/>
        </w:rPr>
      </w:pPr>
      <w:r w:rsidRPr="00716EA8">
        <w:rPr>
          <w:rFonts w:eastAsia="Calibri" w:cstheme="minorHAnsi"/>
        </w:rPr>
        <w:t>Čistiace a dezinfekčné prostriedky si zabezpečuje poskytovateľ.</w:t>
      </w:r>
    </w:p>
    <w:p w14:paraId="1933D4E4" w14:textId="77777777" w:rsidR="00716EA8" w:rsidRPr="00716EA8" w:rsidRDefault="00716EA8" w:rsidP="00716EA8">
      <w:pPr>
        <w:pStyle w:val="Normln1"/>
        <w:spacing w:before="0" w:line="276" w:lineRule="auto"/>
        <w:jc w:val="both"/>
        <w:rPr>
          <w:rFonts w:ascii="Cambria" w:hAnsi="Cambria"/>
          <w:sz w:val="22"/>
          <w:szCs w:val="22"/>
          <w:u w:val="single"/>
        </w:rPr>
      </w:pPr>
    </w:p>
    <w:p w14:paraId="747AF34F" w14:textId="77777777" w:rsidR="00716EA8" w:rsidRPr="00716EA8" w:rsidRDefault="00716EA8" w:rsidP="00716EA8">
      <w:pPr>
        <w:spacing w:after="0" w:line="276" w:lineRule="auto"/>
        <w:rPr>
          <w:b/>
          <w:i/>
          <w:u w:val="single"/>
        </w:rPr>
      </w:pPr>
      <w:r w:rsidRPr="00716EA8">
        <w:rPr>
          <w:b/>
          <w:i/>
          <w:u w:val="single"/>
        </w:rPr>
        <w:t>2.1  Umývanie okien a presklených stien</w:t>
      </w:r>
    </w:p>
    <w:p w14:paraId="2BD51EA7" w14:textId="77777777" w:rsidR="00716EA8" w:rsidRPr="00716EA8" w:rsidRDefault="00716EA8" w:rsidP="00716EA8">
      <w:pPr>
        <w:spacing w:after="0" w:line="276" w:lineRule="auto"/>
        <w:rPr>
          <w:b/>
          <w:i/>
          <w:u w:val="single"/>
        </w:rPr>
      </w:pPr>
    </w:p>
    <w:p w14:paraId="2A05B760" w14:textId="77777777" w:rsidR="00716EA8" w:rsidRPr="00716EA8" w:rsidRDefault="00716EA8" w:rsidP="00716EA8">
      <w:pPr>
        <w:spacing w:after="0" w:line="276" w:lineRule="auto"/>
        <w:rPr>
          <w:i/>
          <w:iCs/>
        </w:rPr>
      </w:pPr>
      <w:r w:rsidRPr="00716EA8">
        <w:rPr>
          <w:i/>
          <w:iCs/>
        </w:rPr>
        <w:t>Frekvencia a špecifikácia požadovaných služieb:</w:t>
      </w:r>
    </w:p>
    <w:p w14:paraId="38589506" w14:textId="77777777" w:rsidR="00716EA8" w:rsidRPr="00716EA8" w:rsidRDefault="00716EA8" w:rsidP="00716EA8">
      <w:pPr>
        <w:spacing w:after="0" w:line="276" w:lineRule="auto"/>
        <w:rPr>
          <w:i/>
          <w:iCs/>
        </w:rPr>
      </w:pPr>
    </w:p>
    <w:p w14:paraId="3959D508" w14:textId="77777777" w:rsidR="00716EA8" w:rsidRPr="00716EA8" w:rsidRDefault="00716EA8" w:rsidP="00716EA8">
      <w:pPr>
        <w:spacing w:after="0" w:line="276" w:lineRule="auto"/>
        <w:rPr>
          <w:b/>
          <w:i/>
          <w:u w:val="single"/>
        </w:rPr>
      </w:pPr>
      <w:r w:rsidRPr="00716EA8">
        <w:rPr>
          <w:b/>
        </w:rPr>
        <w:t>Rozsah plnenia: 1 x mesačne</w:t>
      </w:r>
    </w:p>
    <w:p w14:paraId="464E632E" w14:textId="77777777" w:rsidR="00716EA8" w:rsidRPr="00716EA8" w:rsidRDefault="00716EA8" w:rsidP="00716EA8">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716EA8">
        <w:rPr>
          <w:rFonts w:ascii="Cambria" w:hAnsi="Cambria"/>
          <w:sz w:val="22"/>
          <w:szCs w:val="22"/>
        </w:rPr>
        <w:t>umývanie sklenených výplní (pokladnica veľkých výplat, pokladnica malých výplat, bankový policajti na turnikete) – 37,04 m2.</w:t>
      </w:r>
    </w:p>
    <w:p w14:paraId="483FBC4B" w14:textId="77777777" w:rsidR="00716EA8" w:rsidRPr="00716EA8" w:rsidRDefault="00716EA8" w:rsidP="00716EA8">
      <w:pPr>
        <w:pStyle w:val="Normln1"/>
        <w:tabs>
          <w:tab w:val="clear" w:pos="4860"/>
        </w:tabs>
        <w:suppressAutoHyphens/>
        <w:autoSpaceDN w:val="0"/>
        <w:spacing w:before="0" w:line="276" w:lineRule="auto"/>
        <w:jc w:val="both"/>
        <w:textAlignment w:val="baseline"/>
        <w:rPr>
          <w:rFonts w:ascii="Cambria" w:hAnsi="Cambria"/>
          <w:sz w:val="22"/>
          <w:szCs w:val="22"/>
        </w:rPr>
      </w:pPr>
    </w:p>
    <w:p w14:paraId="50276841" w14:textId="77777777" w:rsidR="00716EA8" w:rsidRPr="00716EA8" w:rsidRDefault="00716EA8" w:rsidP="00716EA8">
      <w:pPr>
        <w:pStyle w:val="Normln1"/>
        <w:spacing w:before="0" w:line="276" w:lineRule="auto"/>
        <w:jc w:val="both"/>
        <w:rPr>
          <w:rFonts w:ascii="Cambria" w:hAnsi="Cambria"/>
          <w:bCs w:val="0"/>
          <w:sz w:val="22"/>
          <w:szCs w:val="22"/>
        </w:rPr>
      </w:pPr>
      <w:r w:rsidRPr="00716EA8">
        <w:rPr>
          <w:rFonts w:ascii="Cambria" w:hAnsi="Cambria"/>
          <w:b/>
          <w:bCs w:val="0"/>
          <w:sz w:val="22"/>
          <w:szCs w:val="22"/>
        </w:rPr>
        <w:t>Rozsah plnenie: 2 x ročne</w:t>
      </w:r>
      <w:r w:rsidRPr="00716EA8">
        <w:rPr>
          <w:rFonts w:ascii="Cambria" w:hAnsi="Cambria"/>
          <w:bCs w:val="0"/>
          <w:sz w:val="22"/>
          <w:szCs w:val="22"/>
        </w:rPr>
        <w:t xml:space="preserve"> </w:t>
      </w:r>
      <w:r w:rsidRPr="00716EA8">
        <w:rPr>
          <w:rFonts w:ascii="Cambria" w:hAnsi="Cambria"/>
          <w:b/>
          <w:sz w:val="22"/>
          <w:szCs w:val="22"/>
        </w:rPr>
        <w:t>(mesiaci máj a október príslušného roka)</w:t>
      </w:r>
    </w:p>
    <w:p w14:paraId="12D76BBE" w14:textId="11BFE4BE" w:rsidR="00716EA8" w:rsidRPr="00716EA8" w:rsidRDefault="00716EA8" w:rsidP="00716EA8">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bCs w:val="0"/>
          <w:sz w:val="22"/>
          <w:szCs w:val="22"/>
        </w:rPr>
      </w:pPr>
      <w:r w:rsidRPr="00716EA8">
        <w:rPr>
          <w:rFonts w:ascii="Cambria" w:hAnsi="Cambria"/>
          <w:bCs w:val="0"/>
          <w:sz w:val="22"/>
          <w:szCs w:val="22"/>
        </w:rPr>
        <w:lastRenderedPageBreak/>
        <w:t xml:space="preserve">obojstranné umývanie okien a drevených okenných rámov – 1102,24 m2, na schodišti sú 4 rady vitrážových okien do výšky cca 4 m </w:t>
      </w:r>
      <w:r w:rsidR="000D735C">
        <w:rPr>
          <w:rFonts w:ascii="Cambria" w:hAnsi="Cambria"/>
          <w:bCs w:val="0"/>
          <w:sz w:val="22"/>
          <w:szCs w:val="22"/>
        </w:rPr>
        <w:t xml:space="preserve">– </w:t>
      </w:r>
      <w:r w:rsidR="000D735C" w:rsidRPr="000D735C">
        <w:rPr>
          <w:rFonts w:ascii="Cambria" w:hAnsi="Cambria"/>
          <w:bCs w:val="0"/>
          <w:sz w:val="22"/>
          <w:szCs w:val="22"/>
          <w:highlight w:val="yellow"/>
        </w:rPr>
        <w:t>63 m2</w:t>
      </w:r>
      <w:r w:rsidR="000D735C">
        <w:rPr>
          <w:rFonts w:ascii="Cambria" w:hAnsi="Cambria"/>
          <w:bCs w:val="0"/>
          <w:sz w:val="22"/>
          <w:szCs w:val="22"/>
        </w:rPr>
        <w:t xml:space="preserve"> </w:t>
      </w:r>
      <w:r w:rsidRPr="00716EA8">
        <w:rPr>
          <w:rFonts w:ascii="Cambria" w:hAnsi="Cambria"/>
          <w:bCs w:val="0"/>
          <w:sz w:val="22"/>
          <w:szCs w:val="22"/>
        </w:rPr>
        <w:t>(nutnosť rebríka).</w:t>
      </w:r>
    </w:p>
    <w:p w14:paraId="6D4D219A" w14:textId="77777777" w:rsidR="00716EA8" w:rsidRPr="00716EA8" w:rsidRDefault="00716EA8" w:rsidP="00716EA8">
      <w:pPr>
        <w:spacing w:after="0" w:line="276" w:lineRule="auto"/>
        <w:rPr>
          <w:b/>
          <w:u w:val="single"/>
        </w:rPr>
      </w:pPr>
      <w:r w:rsidRPr="00716EA8">
        <w:rPr>
          <w:b/>
          <w:i/>
          <w:u w:val="single"/>
        </w:rPr>
        <w:t xml:space="preserve">2.2  </w:t>
      </w:r>
      <w:r w:rsidRPr="00716EA8">
        <w:rPr>
          <w:b/>
          <w:u w:val="single"/>
        </w:rPr>
        <w:t>Umývanie obkladov vstupnej haly</w:t>
      </w:r>
    </w:p>
    <w:p w14:paraId="430EF905" w14:textId="77777777" w:rsidR="00716EA8" w:rsidRPr="00716EA8" w:rsidRDefault="00716EA8" w:rsidP="00716EA8">
      <w:pPr>
        <w:spacing w:after="0" w:line="276" w:lineRule="auto"/>
        <w:rPr>
          <w:i/>
          <w:iCs/>
        </w:rPr>
      </w:pPr>
    </w:p>
    <w:p w14:paraId="30741A32" w14:textId="77777777" w:rsidR="00716EA8" w:rsidRPr="00716EA8" w:rsidRDefault="00716EA8" w:rsidP="00716EA8">
      <w:pPr>
        <w:spacing w:after="0" w:line="276" w:lineRule="auto"/>
        <w:rPr>
          <w:i/>
          <w:iCs/>
        </w:rPr>
      </w:pPr>
      <w:r w:rsidRPr="00716EA8">
        <w:rPr>
          <w:i/>
          <w:iCs/>
        </w:rPr>
        <w:t>Frekvencia a špecifikácia požadovaných služieb:</w:t>
      </w:r>
    </w:p>
    <w:p w14:paraId="711DC0C9" w14:textId="77777777" w:rsidR="00716EA8" w:rsidRPr="00716EA8" w:rsidRDefault="00716EA8" w:rsidP="00716EA8">
      <w:pPr>
        <w:spacing w:after="0" w:line="276" w:lineRule="auto"/>
      </w:pPr>
    </w:p>
    <w:p w14:paraId="1D79C9F2" w14:textId="77777777" w:rsidR="00716EA8" w:rsidRPr="00716EA8" w:rsidRDefault="00716EA8" w:rsidP="00716EA8">
      <w:pPr>
        <w:pStyle w:val="Normln1"/>
        <w:spacing w:before="0" w:line="276" w:lineRule="auto"/>
        <w:jc w:val="both"/>
        <w:rPr>
          <w:rFonts w:ascii="Cambria" w:hAnsi="Cambria"/>
          <w:b/>
          <w:bCs w:val="0"/>
          <w:sz w:val="22"/>
          <w:szCs w:val="22"/>
        </w:rPr>
      </w:pPr>
      <w:r w:rsidRPr="00716EA8">
        <w:rPr>
          <w:rFonts w:ascii="Cambria" w:hAnsi="Cambria"/>
          <w:b/>
          <w:sz w:val="22"/>
          <w:szCs w:val="22"/>
        </w:rPr>
        <w:t>Rozsah plnenia: 2 x ročne (v mesiaci jún a november príslušného roka)</w:t>
      </w:r>
    </w:p>
    <w:p w14:paraId="6445042E" w14:textId="77777777" w:rsidR="00716EA8" w:rsidRPr="00716EA8" w:rsidRDefault="00716EA8" w:rsidP="00716EA8">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bCs w:val="0"/>
          <w:sz w:val="22"/>
          <w:szCs w:val="22"/>
        </w:rPr>
      </w:pPr>
      <w:r w:rsidRPr="00716EA8">
        <w:rPr>
          <w:rFonts w:ascii="Cambria" w:hAnsi="Cambria"/>
          <w:bCs w:val="0"/>
          <w:sz w:val="22"/>
          <w:szCs w:val="22"/>
        </w:rPr>
        <w:t>umývanie mramorového obloženia na stenách a stĺpoch 257 m2.</w:t>
      </w:r>
    </w:p>
    <w:p w14:paraId="46BE4C8D" w14:textId="77777777" w:rsidR="00716EA8" w:rsidRPr="00716EA8" w:rsidRDefault="00716EA8" w:rsidP="00716EA8">
      <w:pPr>
        <w:pStyle w:val="Normln1"/>
        <w:spacing w:before="0" w:line="276" w:lineRule="auto"/>
        <w:jc w:val="both"/>
        <w:rPr>
          <w:rFonts w:ascii="Cambria" w:hAnsi="Cambria"/>
          <w:bCs w:val="0"/>
          <w:iCs/>
          <w:sz w:val="22"/>
          <w:szCs w:val="22"/>
          <w:u w:val="single"/>
        </w:rPr>
      </w:pPr>
    </w:p>
    <w:p w14:paraId="0D8B9006" w14:textId="77777777" w:rsidR="00716EA8" w:rsidRPr="00716EA8" w:rsidRDefault="00716EA8" w:rsidP="00716EA8">
      <w:pPr>
        <w:pStyle w:val="Normln1"/>
        <w:spacing w:before="0" w:line="276" w:lineRule="auto"/>
        <w:jc w:val="both"/>
        <w:rPr>
          <w:rFonts w:ascii="Cambria" w:hAnsi="Cambria"/>
          <w:b/>
          <w:iCs/>
          <w:sz w:val="22"/>
          <w:szCs w:val="22"/>
          <w:u w:val="single"/>
        </w:rPr>
      </w:pPr>
      <w:bookmarkStart w:id="17" w:name="_Hlk182297952"/>
      <w:r w:rsidRPr="00716EA8">
        <w:rPr>
          <w:rFonts w:ascii="Cambria" w:eastAsia="Calibri" w:hAnsi="Cambria"/>
          <w:b/>
          <w:sz w:val="22"/>
          <w:szCs w:val="22"/>
          <w:u w:val="single"/>
        </w:rPr>
        <w:t>Časť</w:t>
      </w:r>
      <w:r w:rsidRPr="00716EA8">
        <w:rPr>
          <w:rFonts w:ascii="Cambria" w:hAnsi="Cambria"/>
          <w:b/>
          <w:iCs/>
          <w:sz w:val="22"/>
          <w:szCs w:val="22"/>
          <w:u w:val="single"/>
        </w:rPr>
        <w:t xml:space="preserve"> 3. Sklady, technické miestnosti</w:t>
      </w:r>
    </w:p>
    <w:p w14:paraId="3E20DEA4" w14:textId="77777777" w:rsidR="00716EA8" w:rsidRPr="00716EA8" w:rsidRDefault="00716EA8" w:rsidP="00716EA8">
      <w:pPr>
        <w:pStyle w:val="Normln1"/>
        <w:spacing w:before="0" w:line="276" w:lineRule="auto"/>
        <w:jc w:val="both"/>
        <w:rPr>
          <w:rFonts w:ascii="Cambria" w:hAnsi="Cambria"/>
          <w:b/>
          <w:i/>
          <w:sz w:val="22"/>
          <w:szCs w:val="22"/>
        </w:rPr>
      </w:pPr>
    </w:p>
    <w:p w14:paraId="0E0A16B8" w14:textId="77777777" w:rsidR="00716EA8" w:rsidRPr="00716EA8" w:rsidRDefault="00716EA8" w:rsidP="00716EA8">
      <w:pPr>
        <w:pStyle w:val="Normln1"/>
        <w:spacing w:before="0" w:line="276" w:lineRule="auto"/>
        <w:jc w:val="both"/>
        <w:rPr>
          <w:rFonts w:ascii="Cambria" w:hAnsi="Cambria"/>
          <w:sz w:val="22"/>
          <w:szCs w:val="22"/>
        </w:rPr>
      </w:pPr>
      <w:r w:rsidRPr="00716EA8">
        <w:rPr>
          <w:rFonts w:ascii="Cambria" w:hAnsi="Cambria"/>
          <w:sz w:val="22"/>
          <w:szCs w:val="22"/>
        </w:rPr>
        <w:t>Upratovanie sa bude realizovať za prítomnosti poverenej osoby verejného obstarávateľa, ktorý dané miestnosti sprístupní.</w:t>
      </w:r>
    </w:p>
    <w:p w14:paraId="34163BDB" w14:textId="77777777" w:rsidR="00716EA8" w:rsidRPr="00716EA8" w:rsidRDefault="00716EA8" w:rsidP="00716EA8">
      <w:pPr>
        <w:pStyle w:val="Normln1"/>
        <w:spacing w:before="0" w:line="276" w:lineRule="auto"/>
        <w:jc w:val="both"/>
        <w:rPr>
          <w:rFonts w:ascii="Cambria" w:hAnsi="Cambria"/>
          <w:sz w:val="22"/>
          <w:szCs w:val="22"/>
        </w:rPr>
      </w:pPr>
    </w:p>
    <w:p w14:paraId="5402FE13" w14:textId="77777777" w:rsidR="00716EA8" w:rsidRPr="00716EA8" w:rsidRDefault="00716EA8" w:rsidP="00716EA8">
      <w:pPr>
        <w:spacing w:after="0" w:line="276" w:lineRule="auto"/>
        <w:rPr>
          <w:bCs/>
          <w:i/>
        </w:rPr>
      </w:pPr>
      <w:r w:rsidRPr="00716EA8">
        <w:rPr>
          <w:bCs/>
          <w:i/>
        </w:rPr>
        <w:t>Výmery a špecifikácia upratovaných plôch:</w:t>
      </w:r>
    </w:p>
    <w:p w14:paraId="11D9FD9D" w14:textId="77777777" w:rsidR="00716EA8" w:rsidRPr="00716EA8" w:rsidRDefault="00716EA8" w:rsidP="00716EA8">
      <w:pPr>
        <w:spacing w:after="0" w:line="276" w:lineRule="auto"/>
        <w:rPr>
          <w:bCs/>
          <w:i/>
        </w:rPr>
      </w:pPr>
    </w:p>
    <w:tbl>
      <w:tblPr>
        <w:tblW w:w="7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51"/>
        <w:gridCol w:w="1760"/>
        <w:gridCol w:w="1392"/>
        <w:gridCol w:w="1346"/>
        <w:gridCol w:w="1346"/>
      </w:tblGrid>
      <w:tr w:rsidR="00716EA8" w:rsidRPr="00716EA8" w14:paraId="7DD0CDBA" w14:textId="77777777" w:rsidTr="004E166F">
        <w:trPr>
          <w:trHeight w:val="864"/>
        </w:trPr>
        <w:tc>
          <w:tcPr>
            <w:tcW w:w="1351" w:type="dxa"/>
            <w:shd w:val="clear" w:color="auto" w:fill="auto"/>
            <w:noWrap/>
            <w:vAlign w:val="bottom"/>
            <w:hideMark/>
          </w:tcPr>
          <w:p w14:paraId="72E33A49" w14:textId="77777777" w:rsidR="00716EA8" w:rsidRPr="00716EA8" w:rsidRDefault="00716EA8" w:rsidP="00716EA8">
            <w:pPr>
              <w:spacing w:after="0" w:line="276" w:lineRule="auto"/>
              <w:rPr>
                <w:rFonts w:cstheme="minorHAnsi"/>
                <w:lang w:eastAsia="sk-SK"/>
              </w:rPr>
            </w:pPr>
          </w:p>
        </w:tc>
        <w:tc>
          <w:tcPr>
            <w:tcW w:w="1760" w:type="dxa"/>
            <w:shd w:val="clear" w:color="auto" w:fill="auto"/>
            <w:vAlign w:val="center"/>
            <w:hideMark/>
          </w:tcPr>
          <w:p w14:paraId="124002F3" w14:textId="77777777" w:rsidR="00716EA8" w:rsidRPr="00716EA8" w:rsidRDefault="00716EA8" w:rsidP="00716EA8">
            <w:pPr>
              <w:spacing w:after="0" w:line="276" w:lineRule="auto"/>
              <w:rPr>
                <w:rFonts w:cstheme="minorHAnsi"/>
                <w:b/>
                <w:bCs/>
                <w:color w:val="000000"/>
                <w:lang w:eastAsia="sk-SK"/>
              </w:rPr>
            </w:pPr>
            <w:r w:rsidRPr="00716EA8">
              <w:rPr>
                <w:rFonts w:cstheme="minorHAnsi"/>
                <w:b/>
                <w:bCs/>
                <w:color w:val="000000"/>
                <w:lang w:eastAsia="sk-SK"/>
              </w:rPr>
              <w:t>Sklady, technické miestnosti</w:t>
            </w:r>
          </w:p>
        </w:tc>
        <w:tc>
          <w:tcPr>
            <w:tcW w:w="1392" w:type="dxa"/>
            <w:shd w:val="clear" w:color="auto" w:fill="auto"/>
            <w:vAlign w:val="center"/>
          </w:tcPr>
          <w:p w14:paraId="3CBDE4A4" w14:textId="77777777" w:rsidR="00716EA8" w:rsidRPr="00716EA8" w:rsidRDefault="00716EA8" w:rsidP="00716EA8">
            <w:pPr>
              <w:spacing w:after="0" w:line="276" w:lineRule="auto"/>
              <w:jc w:val="center"/>
              <w:rPr>
                <w:rFonts w:cstheme="minorHAnsi"/>
                <w:b/>
                <w:bCs/>
                <w:color w:val="000000"/>
                <w:lang w:eastAsia="sk-SK"/>
              </w:rPr>
            </w:pPr>
            <w:r w:rsidRPr="00716EA8">
              <w:rPr>
                <w:rFonts w:cstheme="minorHAnsi"/>
                <w:b/>
                <w:bCs/>
                <w:color w:val="000000"/>
                <w:lang w:eastAsia="sk-SK"/>
              </w:rPr>
              <w:t>koberec</w:t>
            </w:r>
          </w:p>
        </w:tc>
        <w:tc>
          <w:tcPr>
            <w:tcW w:w="1346" w:type="dxa"/>
          </w:tcPr>
          <w:p w14:paraId="5BF9428A" w14:textId="77777777" w:rsidR="00716EA8" w:rsidRPr="00716EA8" w:rsidRDefault="00716EA8" w:rsidP="00716EA8">
            <w:pPr>
              <w:spacing w:after="0" w:line="276" w:lineRule="auto"/>
              <w:rPr>
                <w:rFonts w:cstheme="minorHAnsi"/>
                <w:b/>
                <w:bCs/>
              </w:rPr>
            </w:pPr>
          </w:p>
          <w:p w14:paraId="047A959B" w14:textId="77777777" w:rsidR="00716EA8" w:rsidRPr="00716EA8" w:rsidRDefault="00716EA8" w:rsidP="00716EA8">
            <w:pPr>
              <w:spacing w:after="0" w:line="276" w:lineRule="auto"/>
              <w:rPr>
                <w:rFonts w:cstheme="minorHAnsi"/>
                <w:b/>
                <w:bCs/>
              </w:rPr>
            </w:pPr>
            <w:r w:rsidRPr="00716EA8">
              <w:rPr>
                <w:rFonts w:cstheme="minorHAnsi"/>
                <w:b/>
                <w:bCs/>
              </w:rPr>
              <w:t>keramika</w:t>
            </w:r>
          </w:p>
        </w:tc>
        <w:tc>
          <w:tcPr>
            <w:tcW w:w="1346" w:type="dxa"/>
            <w:shd w:val="clear" w:color="auto" w:fill="auto"/>
            <w:vAlign w:val="center"/>
          </w:tcPr>
          <w:p w14:paraId="6DCA1D3E" w14:textId="77777777" w:rsidR="00716EA8" w:rsidRPr="00716EA8" w:rsidRDefault="00716EA8" w:rsidP="00716EA8">
            <w:pPr>
              <w:spacing w:after="0" w:line="276" w:lineRule="auto"/>
              <w:rPr>
                <w:rFonts w:cstheme="minorHAnsi"/>
                <w:b/>
                <w:bCs/>
              </w:rPr>
            </w:pPr>
            <w:r w:rsidRPr="00716EA8">
              <w:rPr>
                <w:rFonts w:cstheme="minorHAnsi"/>
                <w:b/>
                <w:bCs/>
              </w:rPr>
              <w:t>PVC/liata podlaha</w:t>
            </w:r>
          </w:p>
        </w:tc>
      </w:tr>
      <w:tr w:rsidR="00716EA8" w:rsidRPr="00716EA8" w14:paraId="0DF8B71D" w14:textId="77777777" w:rsidTr="004E166F">
        <w:trPr>
          <w:trHeight w:val="288"/>
        </w:trPr>
        <w:tc>
          <w:tcPr>
            <w:tcW w:w="1351" w:type="dxa"/>
            <w:shd w:val="clear" w:color="auto" w:fill="auto"/>
            <w:noWrap/>
            <w:vAlign w:val="bottom"/>
            <w:hideMark/>
          </w:tcPr>
          <w:p w14:paraId="4E7162AA" w14:textId="77777777" w:rsidR="00716EA8" w:rsidRPr="00716EA8" w:rsidRDefault="00716EA8" w:rsidP="00716EA8">
            <w:pPr>
              <w:spacing w:after="0" w:line="276" w:lineRule="auto"/>
              <w:rPr>
                <w:rFonts w:cstheme="minorHAnsi"/>
                <w:color w:val="000000"/>
                <w:lang w:eastAsia="sk-SK"/>
              </w:rPr>
            </w:pPr>
            <w:r w:rsidRPr="00716EA8">
              <w:rPr>
                <w:rFonts w:cstheme="minorHAnsi"/>
                <w:color w:val="000000"/>
                <w:lang w:eastAsia="sk-SK"/>
              </w:rPr>
              <w:t>Suterén</w:t>
            </w:r>
          </w:p>
        </w:tc>
        <w:tc>
          <w:tcPr>
            <w:tcW w:w="1760" w:type="dxa"/>
            <w:shd w:val="clear" w:color="auto" w:fill="auto"/>
            <w:vAlign w:val="center"/>
          </w:tcPr>
          <w:p w14:paraId="6EE2E49A"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366,97</w:t>
            </w:r>
          </w:p>
        </w:tc>
        <w:tc>
          <w:tcPr>
            <w:tcW w:w="1392" w:type="dxa"/>
            <w:shd w:val="clear" w:color="auto" w:fill="auto"/>
            <w:vAlign w:val="center"/>
          </w:tcPr>
          <w:p w14:paraId="1168E7C7"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25,92</w:t>
            </w:r>
          </w:p>
        </w:tc>
        <w:tc>
          <w:tcPr>
            <w:tcW w:w="1346" w:type="dxa"/>
          </w:tcPr>
          <w:p w14:paraId="00906C47" w14:textId="77777777" w:rsidR="00716EA8" w:rsidRPr="00716EA8" w:rsidRDefault="00716EA8" w:rsidP="00716EA8">
            <w:pPr>
              <w:spacing w:after="0" w:line="276" w:lineRule="auto"/>
              <w:jc w:val="center"/>
              <w:rPr>
                <w:rFonts w:cstheme="minorHAnsi"/>
              </w:rPr>
            </w:pPr>
            <w:r w:rsidRPr="00716EA8">
              <w:rPr>
                <w:rFonts w:cstheme="minorHAnsi"/>
              </w:rPr>
              <w:t>53,11</w:t>
            </w:r>
          </w:p>
        </w:tc>
        <w:tc>
          <w:tcPr>
            <w:tcW w:w="1346" w:type="dxa"/>
            <w:vAlign w:val="center"/>
          </w:tcPr>
          <w:p w14:paraId="3F968F00" w14:textId="36AD504B" w:rsidR="00716EA8" w:rsidRPr="00716EA8" w:rsidRDefault="00C52584" w:rsidP="00716EA8">
            <w:pPr>
              <w:spacing w:after="0" w:line="276" w:lineRule="auto"/>
              <w:jc w:val="center"/>
              <w:rPr>
                <w:rFonts w:cstheme="minorHAnsi"/>
              </w:rPr>
            </w:pPr>
            <w:r w:rsidRPr="000742E3">
              <w:rPr>
                <w:rFonts w:cstheme="minorHAnsi"/>
                <w:highlight w:val="yellow"/>
              </w:rPr>
              <w:t>287,94</w:t>
            </w:r>
          </w:p>
        </w:tc>
      </w:tr>
      <w:tr w:rsidR="00716EA8" w:rsidRPr="00716EA8" w14:paraId="46DD0922" w14:textId="77777777" w:rsidTr="004E166F">
        <w:trPr>
          <w:trHeight w:val="288"/>
        </w:trPr>
        <w:tc>
          <w:tcPr>
            <w:tcW w:w="1351" w:type="dxa"/>
            <w:shd w:val="clear" w:color="auto" w:fill="auto"/>
            <w:noWrap/>
            <w:vAlign w:val="bottom"/>
          </w:tcPr>
          <w:p w14:paraId="199596C0" w14:textId="77777777" w:rsidR="00716EA8" w:rsidRPr="00716EA8" w:rsidRDefault="00716EA8" w:rsidP="00716EA8">
            <w:pPr>
              <w:spacing w:after="0" w:line="276" w:lineRule="auto"/>
              <w:rPr>
                <w:rFonts w:cstheme="minorHAnsi"/>
                <w:color w:val="000000"/>
                <w:lang w:eastAsia="sk-SK"/>
              </w:rPr>
            </w:pPr>
            <w:r w:rsidRPr="00716EA8">
              <w:rPr>
                <w:rFonts w:cstheme="minorHAnsi"/>
                <w:color w:val="000000"/>
                <w:lang w:eastAsia="sk-SK"/>
              </w:rPr>
              <w:t>Prízemie</w:t>
            </w:r>
          </w:p>
        </w:tc>
        <w:tc>
          <w:tcPr>
            <w:tcW w:w="1760" w:type="dxa"/>
            <w:shd w:val="clear" w:color="auto" w:fill="auto"/>
            <w:vAlign w:val="center"/>
          </w:tcPr>
          <w:p w14:paraId="1AC4F49B"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52,80</w:t>
            </w:r>
          </w:p>
        </w:tc>
        <w:tc>
          <w:tcPr>
            <w:tcW w:w="1392" w:type="dxa"/>
            <w:shd w:val="clear" w:color="auto" w:fill="auto"/>
            <w:vAlign w:val="center"/>
          </w:tcPr>
          <w:p w14:paraId="10E8A246"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0,00</w:t>
            </w:r>
          </w:p>
        </w:tc>
        <w:tc>
          <w:tcPr>
            <w:tcW w:w="1346" w:type="dxa"/>
          </w:tcPr>
          <w:p w14:paraId="47A6013D" w14:textId="77777777" w:rsidR="00716EA8" w:rsidRPr="00716EA8" w:rsidRDefault="00716EA8" w:rsidP="00716EA8">
            <w:pPr>
              <w:spacing w:after="0" w:line="276" w:lineRule="auto"/>
              <w:jc w:val="center"/>
              <w:rPr>
                <w:rFonts w:cstheme="minorHAnsi"/>
              </w:rPr>
            </w:pPr>
            <w:r w:rsidRPr="00716EA8">
              <w:rPr>
                <w:rFonts w:cstheme="minorHAnsi"/>
              </w:rPr>
              <w:t>44,38</w:t>
            </w:r>
          </w:p>
        </w:tc>
        <w:tc>
          <w:tcPr>
            <w:tcW w:w="1346" w:type="dxa"/>
            <w:vAlign w:val="center"/>
          </w:tcPr>
          <w:p w14:paraId="468A68A3" w14:textId="77777777" w:rsidR="00716EA8" w:rsidRPr="00716EA8" w:rsidRDefault="00716EA8" w:rsidP="00716EA8">
            <w:pPr>
              <w:spacing w:after="0" w:line="276" w:lineRule="auto"/>
              <w:jc w:val="center"/>
              <w:rPr>
                <w:rFonts w:cstheme="minorHAnsi"/>
              </w:rPr>
            </w:pPr>
            <w:r w:rsidRPr="00716EA8">
              <w:rPr>
                <w:rFonts w:cstheme="minorHAnsi"/>
              </w:rPr>
              <w:t>8,42</w:t>
            </w:r>
          </w:p>
        </w:tc>
      </w:tr>
      <w:tr w:rsidR="00716EA8" w:rsidRPr="00716EA8" w14:paraId="32839469" w14:textId="77777777" w:rsidTr="004E166F">
        <w:trPr>
          <w:trHeight w:val="288"/>
        </w:trPr>
        <w:tc>
          <w:tcPr>
            <w:tcW w:w="1351" w:type="dxa"/>
            <w:shd w:val="clear" w:color="auto" w:fill="auto"/>
            <w:noWrap/>
            <w:vAlign w:val="bottom"/>
          </w:tcPr>
          <w:p w14:paraId="28B447FA" w14:textId="77777777" w:rsidR="00716EA8" w:rsidRPr="00716EA8" w:rsidRDefault="00716EA8" w:rsidP="00716EA8">
            <w:pPr>
              <w:spacing w:after="0" w:line="276" w:lineRule="auto"/>
              <w:rPr>
                <w:rFonts w:cstheme="minorHAnsi"/>
                <w:color w:val="000000"/>
                <w:lang w:eastAsia="sk-SK"/>
              </w:rPr>
            </w:pPr>
            <w:r w:rsidRPr="00716EA8">
              <w:rPr>
                <w:rFonts w:cstheme="minorHAnsi"/>
                <w:color w:val="000000"/>
                <w:lang w:eastAsia="sk-SK"/>
              </w:rPr>
              <w:t>1.NP</w:t>
            </w:r>
          </w:p>
        </w:tc>
        <w:tc>
          <w:tcPr>
            <w:tcW w:w="1760" w:type="dxa"/>
            <w:shd w:val="clear" w:color="auto" w:fill="auto"/>
            <w:vAlign w:val="center"/>
          </w:tcPr>
          <w:p w14:paraId="273A0781"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47,69</w:t>
            </w:r>
          </w:p>
        </w:tc>
        <w:tc>
          <w:tcPr>
            <w:tcW w:w="1392" w:type="dxa"/>
            <w:shd w:val="clear" w:color="auto" w:fill="auto"/>
            <w:vAlign w:val="center"/>
          </w:tcPr>
          <w:p w14:paraId="783EB6DA"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0,00</w:t>
            </w:r>
          </w:p>
        </w:tc>
        <w:tc>
          <w:tcPr>
            <w:tcW w:w="1346" w:type="dxa"/>
          </w:tcPr>
          <w:p w14:paraId="18F9C4FB" w14:textId="77777777" w:rsidR="00716EA8" w:rsidRPr="00716EA8" w:rsidRDefault="00716EA8" w:rsidP="00716EA8">
            <w:pPr>
              <w:spacing w:after="0" w:line="276" w:lineRule="auto"/>
              <w:jc w:val="center"/>
              <w:rPr>
                <w:rFonts w:cstheme="minorHAnsi"/>
              </w:rPr>
            </w:pPr>
            <w:r w:rsidRPr="00716EA8">
              <w:rPr>
                <w:rFonts w:cstheme="minorHAnsi"/>
              </w:rPr>
              <w:t>24,50</w:t>
            </w:r>
          </w:p>
        </w:tc>
        <w:tc>
          <w:tcPr>
            <w:tcW w:w="1346" w:type="dxa"/>
            <w:vAlign w:val="center"/>
          </w:tcPr>
          <w:p w14:paraId="4106875B" w14:textId="77777777" w:rsidR="00716EA8" w:rsidRPr="00716EA8" w:rsidRDefault="00716EA8" w:rsidP="00716EA8">
            <w:pPr>
              <w:spacing w:after="0" w:line="276" w:lineRule="auto"/>
              <w:jc w:val="center"/>
              <w:rPr>
                <w:rFonts w:cstheme="minorHAnsi"/>
              </w:rPr>
            </w:pPr>
            <w:r w:rsidRPr="00716EA8">
              <w:rPr>
                <w:rFonts w:cstheme="minorHAnsi"/>
              </w:rPr>
              <w:t>23,19</w:t>
            </w:r>
          </w:p>
        </w:tc>
      </w:tr>
      <w:tr w:rsidR="00716EA8" w:rsidRPr="00716EA8" w14:paraId="1463F165" w14:textId="77777777" w:rsidTr="004E166F">
        <w:trPr>
          <w:trHeight w:val="288"/>
        </w:trPr>
        <w:tc>
          <w:tcPr>
            <w:tcW w:w="1351" w:type="dxa"/>
            <w:shd w:val="clear" w:color="auto" w:fill="auto"/>
            <w:noWrap/>
            <w:vAlign w:val="bottom"/>
          </w:tcPr>
          <w:p w14:paraId="7CE15EA0" w14:textId="77777777" w:rsidR="00716EA8" w:rsidRPr="00716EA8" w:rsidRDefault="00716EA8" w:rsidP="00716EA8">
            <w:pPr>
              <w:spacing w:after="0" w:line="276" w:lineRule="auto"/>
              <w:rPr>
                <w:rFonts w:cstheme="minorHAnsi"/>
                <w:color w:val="000000"/>
                <w:lang w:eastAsia="sk-SK"/>
              </w:rPr>
            </w:pPr>
            <w:r w:rsidRPr="00716EA8">
              <w:rPr>
                <w:rFonts w:cstheme="minorHAnsi"/>
                <w:color w:val="000000"/>
                <w:lang w:eastAsia="sk-SK"/>
              </w:rPr>
              <w:t>2.NP</w:t>
            </w:r>
          </w:p>
        </w:tc>
        <w:tc>
          <w:tcPr>
            <w:tcW w:w="1760" w:type="dxa"/>
            <w:shd w:val="clear" w:color="auto" w:fill="auto"/>
            <w:noWrap/>
            <w:vAlign w:val="bottom"/>
          </w:tcPr>
          <w:p w14:paraId="6CF82233"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279,65</w:t>
            </w:r>
          </w:p>
        </w:tc>
        <w:tc>
          <w:tcPr>
            <w:tcW w:w="1392" w:type="dxa"/>
            <w:shd w:val="clear" w:color="auto" w:fill="auto"/>
            <w:noWrap/>
            <w:vAlign w:val="bottom"/>
          </w:tcPr>
          <w:p w14:paraId="0644E4F5"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235,63</w:t>
            </w:r>
          </w:p>
        </w:tc>
        <w:tc>
          <w:tcPr>
            <w:tcW w:w="1346" w:type="dxa"/>
          </w:tcPr>
          <w:p w14:paraId="1C104A2C" w14:textId="77777777" w:rsidR="00716EA8" w:rsidRPr="00716EA8" w:rsidRDefault="00716EA8" w:rsidP="00716EA8">
            <w:pPr>
              <w:spacing w:after="0" w:line="276" w:lineRule="auto"/>
              <w:jc w:val="center"/>
              <w:rPr>
                <w:rFonts w:cstheme="minorHAnsi"/>
              </w:rPr>
            </w:pPr>
            <w:r w:rsidRPr="00716EA8">
              <w:rPr>
                <w:rFonts w:cstheme="minorHAnsi"/>
              </w:rPr>
              <w:t>0,00</w:t>
            </w:r>
          </w:p>
        </w:tc>
        <w:tc>
          <w:tcPr>
            <w:tcW w:w="1346" w:type="dxa"/>
            <w:vAlign w:val="bottom"/>
          </w:tcPr>
          <w:p w14:paraId="37FA322E" w14:textId="77777777" w:rsidR="00716EA8" w:rsidRPr="00716EA8" w:rsidRDefault="00716EA8" w:rsidP="00716EA8">
            <w:pPr>
              <w:spacing w:after="0" w:line="276" w:lineRule="auto"/>
              <w:jc w:val="center"/>
              <w:rPr>
                <w:rFonts w:cstheme="minorHAnsi"/>
              </w:rPr>
            </w:pPr>
            <w:r w:rsidRPr="00716EA8">
              <w:rPr>
                <w:rFonts w:cstheme="minorHAnsi"/>
              </w:rPr>
              <w:t>44,02</w:t>
            </w:r>
          </w:p>
        </w:tc>
      </w:tr>
      <w:tr w:rsidR="00716EA8" w:rsidRPr="00716EA8" w14:paraId="3F58E03E" w14:textId="77777777" w:rsidTr="004E166F">
        <w:trPr>
          <w:trHeight w:val="288"/>
        </w:trPr>
        <w:tc>
          <w:tcPr>
            <w:tcW w:w="1351" w:type="dxa"/>
            <w:shd w:val="clear" w:color="auto" w:fill="auto"/>
            <w:noWrap/>
            <w:vAlign w:val="bottom"/>
          </w:tcPr>
          <w:p w14:paraId="59306BA2" w14:textId="77777777" w:rsidR="00716EA8" w:rsidRPr="00716EA8" w:rsidRDefault="00716EA8" w:rsidP="00716EA8">
            <w:pPr>
              <w:spacing w:after="0" w:line="276" w:lineRule="auto"/>
              <w:rPr>
                <w:rFonts w:cstheme="minorHAnsi"/>
                <w:color w:val="000000"/>
                <w:lang w:eastAsia="sk-SK"/>
              </w:rPr>
            </w:pPr>
            <w:r w:rsidRPr="00716EA8">
              <w:rPr>
                <w:rFonts w:cstheme="minorHAnsi"/>
                <w:color w:val="000000"/>
                <w:lang w:eastAsia="sk-SK"/>
              </w:rPr>
              <w:t>Podkrovie</w:t>
            </w:r>
          </w:p>
        </w:tc>
        <w:tc>
          <w:tcPr>
            <w:tcW w:w="1760" w:type="dxa"/>
            <w:shd w:val="clear" w:color="auto" w:fill="auto"/>
            <w:noWrap/>
            <w:vAlign w:val="bottom"/>
          </w:tcPr>
          <w:p w14:paraId="319E0BAE"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273,12</w:t>
            </w:r>
          </w:p>
        </w:tc>
        <w:tc>
          <w:tcPr>
            <w:tcW w:w="1392" w:type="dxa"/>
            <w:shd w:val="clear" w:color="auto" w:fill="auto"/>
            <w:noWrap/>
            <w:vAlign w:val="bottom"/>
          </w:tcPr>
          <w:p w14:paraId="1732E649"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0,00</w:t>
            </w:r>
          </w:p>
        </w:tc>
        <w:tc>
          <w:tcPr>
            <w:tcW w:w="1346" w:type="dxa"/>
          </w:tcPr>
          <w:p w14:paraId="16B92A5B" w14:textId="77777777" w:rsidR="00716EA8" w:rsidRPr="00716EA8" w:rsidRDefault="00716EA8" w:rsidP="00716EA8">
            <w:pPr>
              <w:spacing w:after="0" w:line="276" w:lineRule="auto"/>
              <w:jc w:val="center"/>
              <w:rPr>
                <w:rFonts w:cstheme="minorHAnsi"/>
              </w:rPr>
            </w:pPr>
            <w:r w:rsidRPr="00716EA8">
              <w:rPr>
                <w:rFonts w:cstheme="minorHAnsi"/>
              </w:rPr>
              <w:t>0,00</w:t>
            </w:r>
          </w:p>
        </w:tc>
        <w:tc>
          <w:tcPr>
            <w:tcW w:w="1346" w:type="dxa"/>
            <w:vAlign w:val="bottom"/>
          </w:tcPr>
          <w:p w14:paraId="589AA280" w14:textId="77777777" w:rsidR="00716EA8" w:rsidRPr="00716EA8" w:rsidRDefault="00716EA8" w:rsidP="00716EA8">
            <w:pPr>
              <w:spacing w:after="0" w:line="276" w:lineRule="auto"/>
              <w:jc w:val="center"/>
              <w:rPr>
                <w:rFonts w:cstheme="minorHAnsi"/>
              </w:rPr>
            </w:pPr>
            <w:r w:rsidRPr="00716EA8">
              <w:rPr>
                <w:rFonts w:cstheme="minorHAnsi"/>
              </w:rPr>
              <w:t>273,12</w:t>
            </w:r>
          </w:p>
        </w:tc>
      </w:tr>
      <w:tr w:rsidR="00716EA8" w:rsidRPr="00716EA8" w14:paraId="0855CE92" w14:textId="77777777" w:rsidTr="004E166F">
        <w:trPr>
          <w:trHeight w:val="288"/>
        </w:trPr>
        <w:tc>
          <w:tcPr>
            <w:tcW w:w="1351" w:type="dxa"/>
            <w:shd w:val="clear" w:color="auto" w:fill="auto"/>
            <w:noWrap/>
            <w:vAlign w:val="bottom"/>
            <w:hideMark/>
          </w:tcPr>
          <w:p w14:paraId="4F9F78E6" w14:textId="77777777" w:rsidR="00716EA8" w:rsidRPr="00716EA8" w:rsidRDefault="00716EA8" w:rsidP="00716EA8">
            <w:pPr>
              <w:spacing w:after="0" w:line="276" w:lineRule="auto"/>
              <w:rPr>
                <w:rFonts w:cstheme="minorHAnsi"/>
                <w:b/>
                <w:bCs/>
                <w:color w:val="000000"/>
                <w:lang w:eastAsia="sk-SK"/>
              </w:rPr>
            </w:pPr>
            <w:r w:rsidRPr="00716EA8">
              <w:rPr>
                <w:rFonts w:cstheme="minorHAnsi"/>
                <w:b/>
                <w:bCs/>
                <w:color w:val="000000"/>
                <w:lang w:eastAsia="sk-SK"/>
              </w:rPr>
              <w:t>SPOLU v m2</w:t>
            </w:r>
          </w:p>
        </w:tc>
        <w:tc>
          <w:tcPr>
            <w:tcW w:w="1760" w:type="dxa"/>
            <w:shd w:val="clear" w:color="auto" w:fill="auto"/>
            <w:noWrap/>
            <w:vAlign w:val="bottom"/>
          </w:tcPr>
          <w:p w14:paraId="33EDE93F" w14:textId="77777777" w:rsidR="00716EA8" w:rsidRPr="00716EA8" w:rsidRDefault="00716EA8" w:rsidP="00716EA8">
            <w:pPr>
              <w:spacing w:after="0" w:line="276" w:lineRule="auto"/>
              <w:jc w:val="center"/>
              <w:rPr>
                <w:rFonts w:cstheme="minorHAnsi"/>
                <w:b/>
                <w:bCs/>
                <w:color w:val="000000"/>
                <w:lang w:eastAsia="sk-SK"/>
              </w:rPr>
            </w:pPr>
            <w:r w:rsidRPr="00716EA8">
              <w:rPr>
                <w:rFonts w:cstheme="minorHAnsi"/>
                <w:b/>
                <w:bCs/>
                <w:color w:val="000000"/>
                <w:lang w:eastAsia="sk-SK"/>
              </w:rPr>
              <w:t>1020,23</w:t>
            </w:r>
          </w:p>
        </w:tc>
        <w:tc>
          <w:tcPr>
            <w:tcW w:w="1392" w:type="dxa"/>
            <w:shd w:val="clear" w:color="auto" w:fill="auto"/>
            <w:noWrap/>
            <w:vAlign w:val="bottom"/>
          </w:tcPr>
          <w:p w14:paraId="4919D99F" w14:textId="77777777" w:rsidR="00716EA8" w:rsidRPr="00716EA8" w:rsidRDefault="00716EA8" w:rsidP="00716EA8">
            <w:pPr>
              <w:spacing w:after="0" w:line="276" w:lineRule="auto"/>
              <w:jc w:val="center"/>
              <w:rPr>
                <w:rFonts w:cstheme="minorHAnsi"/>
                <w:b/>
                <w:bCs/>
                <w:color w:val="000000"/>
                <w:lang w:eastAsia="sk-SK"/>
              </w:rPr>
            </w:pPr>
            <w:r w:rsidRPr="00716EA8">
              <w:rPr>
                <w:rFonts w:cstheme="minorHAnsi"/>
                <w:b/>
                <w:bCs/>
                <w:color w:val="000000"/>
                <w:lang w:eastAsia="sk-SK"/>
              </w:rPr>
              <w:t>261,55</w:t>
            </w:r>
          </w:p>
        </w:tc>
        <w:tc>
          <w:tcPr>
            <w:tcW w:w="1346" w:type="dxa"/>
          </w:tcPr>
          <w:p w14:paraId="7FBE8A64" w14:textId="77777777" w:rsidR="00716EA8" w:rsidRPr="00716EA8" w:rsidRDefault="00716EA8" w:rsidP="00716EA8">
            <w:pPr>
              <w:spacing w:after="0" w:line="276" w:lineRule="auto"/>
              <w:jc w:val="center"/>
              <w:rPr>
                <w:rFonts w:cstheme="minorHAnsi"/>
                <w:b/>
                <w:bCs/>
              </w:rPr>
            </w:pPr>
            <w:r w:rsidRPr="00716EA8">
              <w:rPr>
                <w:rFonts w:cstheme="minorHAnsi"/>
                <w:b/>
                <w:bCs/>
              </w:rPr>
              <w:t>121,99</w:t>
            </w:r>
          </w:p>
        </w:tc>
        <w:tc>
          <w:tcPr>
            <w:tcW w:w="1346" w:type="dxa"/>
            <w:vAlign w:val="bottom"/>
          </w:tcPr>
          <w:p w14:paraId="4BD0122B" w14:textId="77777777" w:rsidR="00716EA8" w:rsidRPr="00716EA8" w:rsidRDefault="00716EA8" w:rsidP="00716EA8">
            <w:pPr>
              <w:spacing w:after="0" w:line="276" w:lineRule="auto"/>
              <w:jc w:val="center"/>
              <w:rPr>
                <w:rFonts w:cstheme="minorHAnsi"/>
                <w:b/>
                <w:bCs/>
              </w:rPr>
            </w:pPr>
            <w:r w:rsidRPr="00716EA8">
              <w:rPr>
                <w:rFonts w:cstheme="minorHAnsi"/>
                <w:b/>
                <w:bCs/>
              </w:rPr>
              <w:t>636,69</w:t>
            </w:r>
          </w:p>
        </w:tc>
      </w:tr>
    </w:tbl>
    <w:p w14:paraId="5EE26D6F" w14:textId="77777777" w:rsidR="00716EA8" w:rsidRPr="00716EA8" w:rsidRDefault="00716EA8" w:rsidP="00716EA8">
      <w:pPr>
        <w:spacing w:after="0" w:line="276" w:lineRule="auto"/>
        <w:rPr>
          <w:bCs/>
          <w:i/>
        </w:rPr>
      </w:pPr>
    </w:p>
    <w:bookmarkEnd w:id="17"/>
    <w:p w14:paraId="2F8D3695" w14:textId="77777777" w:rsidR="00716EA8" w:rsidRPr="00716EA8" w:rsidRDefault="00716EA8" w:rsidP="00716EA8">
      <w:pPr>
        <w:spacing w:after="0" w:line="276" w:lineRule="auto"/>
        <w:rPr>
          <w:b/>
          <w:bCs/>
          <w:i/>
          <w:iCs/>
          <w:u w:val="single"/>
        </w:rPr>
      </w:pPr>
      <w:r w:rsidRPr="00716EA8">
        <w:rPr>
          <w:b/>
          <w:bCs/>
          <w:i/>
          <w:iCs/>
          <w:u w:val="single"/>
        </w:rPr>
        <w:t>3.1. Upratovanie garáže a archívov</w:t>
      </w:r>
    </w:p>
    <w:p w14:paraId="5773C440" w14:textId="77777777" w:rsidR="00716EA8" w:rsidRPr="00716EA8" w:rsidRDefault="00716EA8" w:rsidP="00716EA8">
      <w:pPr>
        <w:spacing w:after="0" w:line="276" w:lineRule="auto"/>
        <w:rPr>
          <w:b/>
          <w:bCs/>
          <w:i/>
          <w:iCs/>
          <w:u w:val="single"/>
        </w:rPr>
      </w:pPr>
    </w:p>
    <w:p w14:paraId="0F3CA817" w14:textId="77777777" w:rsidR="00716EA8" w:rsidRPr="00716EA8" w:rsidRDefault="00716EA8" w:rsidP="00716EA8">
      <w:pPr>
        <w:spacing w:after="0" w:line="276" w:lineRule="auto"/>
        <w:rPr>
          <w:i/>
          <w:iCs/>
        </w:rPr>
      </w:pPr>
      <w:r w:rsidRPr="00716EA8">
        <w:rPr>
          <w:i/>
          <w:iCs/>
        </w:rPr>
        <w:t>Frekvencia a špecifikácia požadovaných služieb:</w:t>
      </w:r>
    </w:p>
    <w:p w14:paraId="25092FDB" w14:textId="77777777" w:rsidR="00716EA8" w:rsidRPr="00716EA8" w:rsidRDefault="00716EA8" w:rsidP="00716EA8">
      <w:pPr>
        <w:spacing w:after="0" w:line="276" w:lineRule="auto"/>
        <w:rPr>
          <w:i/>
          <w:iCs/>
        </w:rPr>
      </w:pPr>
    </w:p>
    <w:p w14:paraId="6C7DB28E" w14:textId="77777777" w:rsidR="00716EA8" w:rsidRPr="00716EA8" w:rsidRDefault="00716EA8" w:rsidP="00716EA8">
      <w:pPr>
        <w:spacing w:after="0" w:line="276" w:lineRule="auto"/>
        <w:rPr>
          <w:b/>
          <w:bCs/>
        </w:rPr>
      </w:pPr>
      <w:r w:rsidRPr="00716EA8">
        <w:rPr>
          <w:b/>
          <w:bCs/>
        </w:rPr>
        <w:t xml:space="preserve">Rozsah plnenia: 2 x ročne </w:t>
      </w:r>
    </w:p>
    <w:p w14:paraId="2D37F529" w14:textId="77777777" w:rsidR="00716EA8" w:rsidRPr="00716EA8" w:rsidRDefault="00716EA8" w:rsidP="00716EA8">
      <w:pPr>
        <w:pStyle w:val="Normln1"/>
        <w:numPr>
          <w:ilvl w:val="0"/>
          <w:numId w:val="31"/>
        </w:numPr>
        <w:tabs>
          <w:tab w:val="clear" w:pos="4860"/>
        </w:tabs>
        <w:suppressAutoHyphens/>
        <w:autoSpaceDN w:val="0"/>
        <w:spacing w:before="0" w:line="276" w:lineRule="auto"/>
        <w:ind w:left="426"/>
        <w:jc w:val="both"/>
        <w:textAlignment w:val="baseline"/>
        <w:rPr>
          <w:rFonts w:ascii="Cambria" w:hAnsi="Cambria"/>
          <w:bCs w:val="0"/>
          <w:sz w:val="22"/>
          <w:szCs w:val="22"/>
        </w:rPr>
      </w:pPr>
      <w:r w:rsidRPr="00716EA8">
        <w:rPr>
          <w:rFonts w:ascii="Cambria" w:hAnsi="Cambria"/>
          <w:bCs w:val="0"/>
          <w:sz w:val="22"/>
          <w:szCs w:val="22"/>
        </w:rPr>
        <w:t xml:space="preserve">       čistenie garáže – umývanie podlahy – 57,37 m2,</w:t>
      </w:r>
    </w:p>
    <w:p w14:paraId="56C4FE3C" w14:textId="77777777" w:rsidR="00716EA8" w:rsidRPr="00716EA8" w:rsidRDefault="00716EA8" w:rsidP="00716EA8">
      <w:pPr>
        <w:pStyle w:val="Normln1"/>
        <w:numPr>
          <w:ilvl w:val="0"/>
          <w:numId w:val="31"/>
        </w:numPr>
        <w:tabs>
          <w:tab w:val="clear" w:pos="4860"/>
        </w:tabs>
        <w:suppressAutoHyphens/>
        <w:autoSpaceDN w:val="0"/>
        <w:spacing w:before="0" w:line="276" w:lineRule="auto"/>
        <w:ind w:left="426"/>
        <w:jc w:val="both"/>
        <w:textAlignment w:val="baseline"/>
        <w:rPr>
          <w:rFonts w:ascii="Cambria" w:hAnsi="Cambria"/>
          <w:bCs w:val="0"/>
          <w:sz w:val="22"/>
          <w:szCs w:val="22"/>
        </w:rPr>
      </w:pPr>
      <w:r w:rsidRPr="00716EA8">
        <w:rPr>
          <w:rFonts w:ascii="Cambria" w:hAnsi="Cambria"/>
          <w:bCs w:val="0"/>
          <w:sz w:val="22"/>
          <w:szCs w:val="22"/>
        </w:rPr>
        <w:t xml:space="preserve">       upratovanie  archívov 715,93 m2  (utieranie prachu na poličkách, vysávanie, umytie  </w:t>
      </w:r>
    </w:p>
    <w:p w14:paraId="5E5A238E" w14:textId="77777777" w:rsidR="00716EA8" w:rsidRPr="00716EA8" w:rsidRDefault="00716EA8" w:rsidP="00716EA8">
      <w:pPr>
        <w:pStyle w:val="Normln1"/>
        <w:tabs>
          <w:tab w:val="clear" w:pos="4860"/>
        </w:tabs>
        <w:suppressAutoHyphens/>
        <w:autoSpaceDN w:val="0"/>
        <w:spacing w:before="0" w:line="276" w:lineRule="auto"/>
        <w:ind w:left="426"/>
        <w:jc w:val="both"/>
        <w:textAlignment w:val="baseline"/>
        <w:rPr>
          <w:rFonts w:ascii="Cambria" w:hAnsi="Cambria"/>
          <w:bCs w:val="0"/>
          <w:sz w:val="22"/>
          <w:szCs w:val="22"/>
        </w:rPr>
      </w:pPr>
      <w:r w:rsidRPr="00716EA8">
        <w:rPr>
          <w:rFonts w:ascii="Cambria" w:hAnsi="Cambria"/>
          <w:bCs w:val="0"/>
          <w:sz w:val="22"/>
          <w:szCs w:val="22"/>
        </w:rPr>
        <w:t xml:space="preserve">       podlahy a dverí).</w:t>
      </w:r>
    </w:p>
    <w:p w14:paraId="4312DDAC" w14:textId="77777777" w:rsidR="00716EA8" w:rsidRPr="00716EA8" w:rsidRDefault="00716EA8" w:rsidP="00716EA8">
      <w:pPr>
        <w:pStyle w:val="Normln1"/>
        <w:tabs>
          <w:tab w:val="clear" w:pos="4860"/>
        </w:tabs>
        <w:suppressAutoHyphens/>
        <w:autoSpaceDN w:val="0"/>
        <w:spacing w:before="0" w:line="276" w:lineRule="auto"/>
        <w:jc w:val="both"/>
        <w:textAlignment w:val="baseline"/>
        <w:rPr>
          <w:rFonts w:ascii="Cambria" w:hAnsi="Cambria"/>
          <w:bCs w:val="0"/>
          <w:sz w:val="22"/>
          <w:szCs w:val="22"/>
        </w:rPr>
      </w:pPr>
    </w:p>
    <w:p w14:paraId="45CED637" w14:textId="77777777" w:rsidR="00716EA8" w:rsidRPr="00716EA8" w:rsidRDefault="00716EA8" w:rsidP="00716EA8">
      <w:pPr>
        <w:pStyle w:val="Normln1"/>
        <w:tabs>
          <w:tab w:val="clear" w:pos="4860"/>
        </w:tabs>
        <w:suppressAutoHyphens/>
        <w:autoSpaceDN w:val="0"/>
        <w:spacing w:before="0" w:line="276" w:lineRule="auto"/>
        <w:jc w:val="both"/>
        <w:textAlignment w:val="baseline"/>
        <w:rPr>
          <w:rFonts w:ascii="Cambria" w:hAnsi="Cambria"/>
          <w:b/>
          <w:i/>
          <w:iCs/>
          <w:sz w:val="22"/>
          <w:szCs w:val="22"/>
          <w:u w:val="single"/>
        </w:rPr>
      </w:pPr>
      <w:r w:rsidRPr="00716EA8">
        <w:rPr>
          <w:rFonts w:ascii="Cambria" w:hAnsi="Cambria"/>
          <w:b/>
          <w:i/>
          <w:iCs/>
          <w:sz w:val="22"/>
          <w:szCs w:val="22"/>
          <w:u w:val="single"/>
        </w:rPr>
        <w:t>3.2. Upratovanie trezorov</w:t>
      </w:r>
    </w:p>
    <w:p w14:paraId="2AFCE7CE" w14:textId="77777777" w:rsidR="00716EA8" w:rsidRPr="00716EA8" w:rsidRDefault="00716EA8" w:rsidP="00716EA8">
      <w:pPr>
        <w:pStyle w:val="Normln1"/>
        <w:tabs>
          <w:tab w:val="clear" w:pos="4860"/>
        </w:tabs>
        <w:suppressAutoHyphens/>
        <w:autoSpaceDN w:val="0"/>
        <w:spacing w:before="0" w:line="276" w:lineRule="auto"/>
        <w:jc w:val="both"/>
        <w:textAlignment w:val="baseline"/>
        <w:rPr>
          <w:rFonts w:ascii="Cambria" w:hAnsi="Cambria"/>
          <w:b/>
          <w:i/>
          <w:iCs/>
          <w:sz w:val="22"/>
          <w:szCs w:val="22"/>
          <w:u w:val="single"/>
        </w:rPr>
      </w:pPr>
    </w:p>
    <w:p w14:paraId="43558BEC" w14:textId="77777777" w:rsidR="00716EA8" w:rsidRPr="00716EA8" w:rsidRDefault="00716EA8" w:rsidP="00716EA8">
      <w:pPr>
        <w:spacing w:after="0" w:line="276" w:lineRule="auto"/>
        <w:rPr>
          <w:i/>
          <w:iCs/>
        </w:rPr>
      </w:pPr>
      <w:r w:rsidRPr="00716EA8">
        <w:rPr>
          <w:i/>
          <w:iCs/>
        </w:rPr>
        <w:t>Frekvencia a špecifikácia požadovaných služieb:</w:t>
      </w:r>
    </w:p>
    <w:p w14:paraId="43E5BE84" w14:textId="77777777" w:rsidR="00716EA8" w:rsidRPr="00716EA8" w:rsidRDefault="00716EA8" w:rsidP="00716EA8">
      <w:pPr>
        <w:spacing w:after="0" w:line="276" w:lineRule="auto"/>
        <w:rPr>
          <w:i/>
          <w:iCs/>
        </w:rPr>
      </w:pPr>
    </w:p>
    <w:p w14:paraId="5FCAA95D" w14:textId="77777777" w:rsidR="00716EA8" w:rsidRPr="00716EA8" w:rsidRDefault="00716EA8" w:rsidP="00716EA8">
      <w:pPr>
        <w:spacing w:after="0" w:line="276" w:lineRule="auto"/>
        <w:rPr>
          <w:b/>
          <w:bCs/>
        </w:rPr>
      </w:pPr>
      <w:r w:rsidRPr="00716EA8">
        <w:rPr>
          <w:b/>
          <w:bCs/>
        </w:rPr>
        <w:t>Rozsah plnenia: 1 x mesačne</w:t>
      </w:r>
    </w:p>
    <w:p w14:paraId="7CD045B3" w14:textId="77777777" w:rsidR="00716EA8" w:rsidRPr="00716EA8" w:rsidRDefault="00716EA8" w:rsidP="00716EA8">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716EA8">
        <w:rPr>
          <w:rFonts w:ascii="Cambria" w:hAnsi="Cambria"/>
          <w:sz w:val="22"/>
          <w:szCs w:val="22"/>
        </w:rPr>
        <w:t>umývanie podlahy v trezore 3 – 101,60 m2.</w:t>
      </w:r>
    </w:p>
    <w:p w14:paraId="5D0ED9F7" w14:textId="77777777" w:rsidR="00716EA8" w:rsidRPr="00716EA8" w:rsidRDefault="00716EA8" w:rsidP="00716EA8">
      <w:pPr>
        <w:spacing w:after="0" w:line="276" w:lineRule="auto"/>
        <w:rPr>
          <w:i/>
          <w:iCs/>
        </w:rPr>
      </w:pPr>
    </w:p>
    <w:p w14:paraId="1DCCAEFA" w14:textId="77777777" w:rsidR="00716EA8" w:rsidRPr="00716EA8" w:rsidRDefault="00716EA8" w:rsidP="00716EA8">
      <w:pPr>
        <w:spacing w:after="0" w:line="276" w:lineRule="auto"/>
        <w:rPr>
          <w:b/>
          <w:bCs/>
        </w:rPr>
      </w:pPr>
      <w:r w:rsidRPr="00716EA8">
        <w:rPr>
          <w:b/>
          <w:bCs/>
        </w:rPr>
        <w:t xml:space="preserve">Rozsah plnenia: 1 x ročne </w:t>
      </w:r>
    </w:p>
    <w:p w14:paraId="506162EB" w14:textId="77777777" w:rsidR="00716EA8" w:rsidRPr="00716EA8" w:rsidRDefault="00716EA8" w:rsidP="00716EA8">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bCs w:val="0"/>
          <w:sz w:val="22"/>
          <w:szCs w:val="22"/>
        </w:rPr>
      </w:pPr>
      <w:r w:rsidRPr="00716EA8">
        <w:rPr>
          <w:rFonts w:ascii="Cambria" w:hAnsi="Cambria"/>
          <w:bCs w:val="0"/>
          <w:sz w:val="22"/>
          <w:szCs w:val="22"/>
        </w:rPr>
        <w:t>vykonanie protiplesňového náteru v trezore 3 – 150 m2,</w:t>
      </w:r>
    </w:p>
    <w:p w14:paraId="431CB0C1" w14:textId="77777777" w:rsidR="00716EA8" w:rsidRPr="00716EA8" w:rsidRDefault="00716EA8" w:rsidP="00716EA8">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bCs w:val="0"/>
          <w:sz w:val="22"/>
          <w:szCs w:val="22"/>
        </w:rPr>
      </w:pPr>
      <w:r w:rsidRPr="00716EA8">
        <w:rPr>
          <w:rFonts w:ascii="Cambria" w:hAnsi="Cambria"/>
          <w:bCs w:val="0"/>
          <w:sz w:val="22"/>
          <w:szCs w:val="22"/>
        </w:rPr>
        <w:t>hĺbkové čistenie liatej podlahy a následne aplikácia impregnačného náteru, ktorý zaručuje trvanlivosť hĺbkového čistenia – suterén/trezor – 305,06 m2,</w:t>
      </w:r>
    </w:p>
    <w:p w14:paraId="3EB5BEB8" w14:textId="77777777" w:rsidR="00716EA8" w:rsidRPr="00716EA8" w:rsidRDefault="00716EA8" w:rsidP="00716EA8">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bCs w:val="0"/>
          <w:sz w:val="22"/>
          <w:szCs w:val="22"/>
        </w:rPr>
      </w:pPr>
      <w:r w:rsidRPr="00716EA8">
        <w:rPr>
          <w:rFonts w:ascii="Cambria" w:hAnsi="Cambria"/>
          <w:sz w:val="22"/>
          <w:szCs w:val="22"/>
        </w:rPr>
        <w:lastRenderedPageBreak/>
        <w:t>umývanie podlahy v trezore 1 a 2 – 71,13 m2</w:t>
      </w:r>
      <w:r w:rsidRPr="00716EA8">
        <w:rPr>
          <w:rFonts w:ascii="Cambria" w:hAnsi="Cambria"/>
          <w:bCs w:val="0"/>
          <w:sz w:val="22"/>
          <w:szCs w:val="22"/>
        </w:rPr>
        <w:t>.</w:t>
      </w:r>
    </w:p>
    <w:p w14:paraId="679C5391" w14:textId="77777777" w:rsidR="00675C82" w:rsidRPr="00716EA8" w:rsidRDefault="00675C82" w:rsidP="00716EA8">
      <w:pPr>
        <w:spacing w:after="0" w:line="276" w:lineRule="auto"/>
        <w:rPr>
          <w:rFonts w:eastAsia="Calibri" w:cs="Arial"/>
          <w:b/>
          <w:bCs/>
          <w:color w:val="000000"/>
        </w:rPr>
      </w:pPr>
    </w:p>
    <w:p w14:paraId="2F304DCB" w14:textId="77777777" w:rsidR="0081498C" w:rsidRPr="00716EA8" w:rsidRDefault="00635616" w:rsidP="00716EA8">
      <w:pPr>
        <w:spacing w:after="0" w:line="276" w:lineRule="auto"/>
        <w:rPr>
          <w:b/>
          <w:bCs/>
        </w:rPr>
      </w:pPr>
      <w:r w:rsidRPr="00716EA8">
        <w:rPr>
          <w:b/>
          <w:bCs/>
        </w:rPr>
        <w:t xml:space="preserve">Príloha č. 2 </w:t>
      </w:r>
    </w:p>
    <w:p w14:paraId="2D5EE565" w14:textId="38AD17A4" w:rsidR="00635616" w:rsidRPr="00716EA8" w:rsidRDefault="00635616" w:rsidP="00716EA8">
      <w:pPr>
        <w:spacing w:after="0" w:line="276" w:lineRule="auto"/>
        <w:rPr>
          <w:b/>
          <w:bCs/>
        </w:rPr>
      </w:pPr>
      <w:r w:rsidRPr="00716EA8">
        <w:rPr>
          <w:b/>
          <w:bCs/>
        </w:rPr>
        <w:t xml:space="preserve">k Zmluve na poskytovanie upratovacích služieb pre expozitúru </w:t>
      </w:r>
      <w:r w:rsidR="004C21D5" w:rsidRPr="00716EA8">
        <w:rPr>
          <w:b/>
          <w:bCs/>
        </w:rPr>
        <w:t>Banská Bystrica</w:t>
      </w:r>
      <w:r w:rsidRPr="00716EA8">
        <w:rPr>
          <w:b/>
          <w:bCs/>
        </w:rPr>
        <w:t xml:space="preserve"> č. </w:t>
      </w:r>
      <w:r w:rsidR="00F947AB" w:rsidRPr="00716EA8">
        <w:rPr>
          <w:b/>
          <w:bCs/>
        </w:rPr>
        <w:t>C-NBS1-000-104-</w:t>
      </w:r>
      <w:r w:rsidR="00853078" w:rsidRPr="00716EA8">
        <w:rPr>
          <w:b/>
          <w:bCs/>
        </w:rPr>
        <w:t>403</w:t>
      </w:r>
    </w:p>
    <w:p w14:paraId="17258621" w14:textId="77777777" w:rsidR="006E228E" w:rsidRPr="00716EA8" w:rsidRDefault="006E228E" w:rsidP="00716EA8">
      <w:pPr>
        <w:spacing w:after="0" w:line="276" w:lineRule="auto"/>
        <w:rPr>
          <w:b/>
          <w:bCs/>
        </w:rPr>
      </w:pPr>
    </w:p>
    <w:p w14:paraId="0F080665" w14:textId="77777777" w:rsidR="006E228E" w:rsidRPr="00716EA8" w:rsidRDefault="006E228E" w:rsidP="00716EA8">
      <w:pPr>
        <w:spacing w:after="0" w:line="276" w:lineRule="auto"/>
        <w:jc w:val="center"/>
        <w:rPr>
          <w:rFonts w:eastAsia="Times New Roman" w:cs="Arial"/>
          <w:b/>
          <w:bCs/>
          <w:color w:val="000000" w:themeColor="text1"/>
          <w:kern w:val="32"/>
        </w:rPr>
      </w:pPr>
      <w:r w:rsidRPr="00716EA8">
        <w:rPr>
          <w:rFonts w:eastAsia="Times New Roman" w:cs="Arial"/>
          <w:b/>
          <w:bCs/>
          <w:color w:val="000000" w:themeColor="text1"/>
          <w:kern w:val="32"/>
        </w:rPr>
        <w:t>Špecifikácia jednotkových cien</w:t>
      </w:r>
    </w:p>
    <w:p w14:paraId="41E9FB07" w14:textId="77777777" w:rsidR="006E228E" w:rsidRPr="00716EA8" w:rsidRDefault="006E228E" w:rsidP="00716EA8">
      <w:pPr>
        <w:spacing w:after="0" w:line="276" w:lineRule="auto"/>
        <w:ind w:right="3846"/>
        <w:rPr>
          <w:b/>
          <w:spacing w:val="-1"/>
          <w:u w:val="single"/>
        </w:rPr>
      </w:pPr>
    </w:p>
    <w:p w14:paraId="46140D8F" w14:textId="77777777" w:rsidR="00083D5F" w:rsidRPr="00716EA8" w:rsidRDefault="00083D5F" w:rsidP="00716EA8">
      <w:pPr>
        <w:spacing w:after="0" w:line="276" w:lineRule="auto"/>
      </w:pPr>
    </w:p>
    <w:p w14:paraId="1133D094" w14:textId="77777777" w:rsidR="00716EA8" w:rsidRDefault="00716EA8" w:rsidP="00716EA8">
      <w:pPr>
        <w:spacing w:after="0" w:line="276" w:lineRule="auto"/>
        <w:rPr>
          <w:b/>
        </w:rPr>
      </w:pPr>
      <w:r w:rsidRPr="00716EA8">
        <w:rPr>
          <w:b/>
        </w:rPr>
        <w:t xml:space="preserve">Tabuľka č. 1 – Upratovanie kancelárskych priestorov </w:t>
      </w:r>
    </w:p>
    <w:p w14:paraId="0BE98A79" w14:textId="77777777" w:rsidR="00716EA8" w:rsidRPr="00716EA8" w:rsidRDefault="00716EA8" w:rsidP="00716EA8">
      <w:pPr>
        <w:spacing w:after="0" w:line="276" w:lineRule="auto"/>
        <w:rPr>
          <w:b/>
        </w:rPr>
      </w:pPr>
    </w:p>
    <w:tbl>
      <w:tblPr>
        <w:tblStyle w:val="TableNormal1"/>
        <w:tblW w:w="9073"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8"/>
        <w:gridCol w:w="2977"/>
        <w:gridCol w:w="1134"/>
        <w:gridCol w:w="1276"/>
        <w:gridCol w:w="1559"/>
        <w:gridCol w:w="1559"/>
      </w:tblGrid>
      <w:tr w:rsidR="00716EA8" w:rsidRPr="00716EA8" w14:paraId="3E3D9BD8" w14:textId="77777777" w:rsidTr="004E166F">
        <w:trPr>
          <w:trHeight w:val="855"/>
        </w:trPr>
        <w:tc>
          <w:tcPr>
            <w:tcW w:w="568" w:type="dxa"/>
            <w:shd w:val="clear" w:color="auto" w:fill="D0CECE" w:themeFill="background2" w:themeFillShade="E6"/>
            <w:vAlign w:val="center"/>
          </w:tcPr>
          <w:p w14:paraId="0BD57F42" w14:textId="77777777" w:rsidR="00716EA8" w:rsidRPr="00716EA8" w:rsidRDefault="00716EA8" w:rsidP="00716EA8">
            <w:pPr>
              <w:pStyle w:val="TableParagraph"/>
              <w:spacing w:line="276" w:lineRule="auto"/>
              <w:rPr>
                <w:rFonts w:ascii="Cambria" w:hAnsi="Cambria"/>
                <w:b/>
              </w:rPr>
            </w:pPr>
          </w:p>
          <w:p w14:paraId="187FB104" w14:textId="77777777" w:rsidR="00716EA8" w:rsidRPr="00716EA8" w:rsidRDefault="00716EA8" w:rsidP="00716EA8">
            <w:pPr>
              <w:pStyle w:val="TableParagraph"/>
              <w:spacing w:line="276" w:lineRule="auto"/>
              <w:ind w:right="80"/>
              <w:rPr>
                <w:rFonts w:ascii="Cambria" w:hAnsi="Cambria"/>
                <w:b/>
              </w:rPr>
            </w:pPr>
            <w:r w:rsidRPr="00716EA8">
              <w:rPr>
                <w:rFonts w:ascii="Cambria" w:hAnsi="Cambria"/>
                <w:b/>
              </w:rPr>
              <w:t>P. č.</w:t>
            </w:r>
          </w:p>
        </w:tc>
        <w:tc>
          <w:tcPr>
            <w:tcW w:w="2977" w:type="dxa"/>
            <w:shd w:val="clear" w:color="auto" w:fill="D0CECE" w:themeFill="background2" w:themeFillShade="E6"/>
            <w:vAlign w:val="center"/>
          </w:tcPr>
          <w:p w14:paraId="75B6961B" w14:textId="77777777" w:rsidR="00716EA8" w:rsidRPr="00716EA8" w:rsidRDefault="00716EA8" w:rsidP="00716EA8">
            <w:pPr>
              <w:pStyle w:val="TableParagraph"/>
              <w:spacing w:line="276" w:lineRule="auto"/>
              <w:rPr>
                <w:rFonts w:ascii="Cambria" w:hAnsi="Cambria"/>
                <w:b/>
                <w:lang w:val="sk-SK"/>
              </w:rPr>
            </w:pPr>
          </w:p>
          <w:p w14:paraId="78A977BA" w14:textId="77777777" w:rsidR="00716EA8" w:rsidRPr="00716EA8" w:rsidRDefault="00716EA8" w:rsidP="00716EA8">
            <w:pPr>
              <w:pStyle w:val="TableParagraph"/>
              <w:spacing w:line="276" w:lineRule="auto"/>
              <w:rPr>
                <w:rFonts w:ascii="Cambria" w:hAnsi="Cambria"/>
                <w:b/>
                <w:lang w:val="sk-SK"/>
              </w:rPr>
            </w:pPr>
            <w:r w:rsidRPr="00716EA8">
              <w:rPr>
                <w:rFonts w:ascii="Cambria" w:hAnsi="Cambria"/>
                <w:b/>
                <w:spacing w:val="-2"/>
                <w:lang w:val="sk-SK"/>
              </w:rPr>
              <w:t>Názov</w:t>
            </w:r>
            <w:r w:rsidRPr="00716EA8">
              <w:rPr>
                <w:rFonts w:ascii="Cambria" w:hAnsi="Cambria"/>
                <w:b/>
                <w:spacing w:val="-4"/>
                <w:lang w:val="sk-SK"/>
              </w:rPr>
              <w:t xml:space="preserve"> </w:t>
            </w:r>
            <w:r w:rsidRPr="00716EA8">
              <w:rPr>
                <w:rFonts w:ascii="Cambria" w:hAnsi="Cambria"/>
                <w:b/>
                <w:spacing w:val="-2"/>
                <w:lang w:val="sk-SK"/>
              </w:rPr>
              <w:t>položky</w:t>
            </w:r>
            <w:r w:rsidRPr="00716EA8">
              <w:rPr>
                <w:rFonts w:ascii="Cambria" w:hAnsi="Cambria"/>
                <w:b/>
                <w:spacing w:val="-9"/>
                <w:lang w:val="sk-SK"/>
              </w:rPr>
              <w:t xml:space="preserve"> </w:t>
            </w:r>
            <w:r w:rsidRPr="00716EA8">
              <w:rPr>
                <w:rFonts w:ascii="Cambria" w:hAnsi="Cambria"/>
                <w:b/>
                <w:spacing w:val="-2"/>
                <w:lang w:val="sk-SK"/>
              </w:rPr>
              <w:t>služby</w:t>
            </w:r>
          </w:p>
        </w:tc>
        <w:tc>
          <w:tcPr>
            <w:tcW w:w="1134" w:type="dxa"/>
            <w:shd w:val="clear" w:color="auto" w:fill="D0CECE" w:themeFill="background2" w:themeFillShade="E6"/>
            <w:vAlign w:val="center"/>
          </w:tcPr>
          <w:p w14:paraId="18630665" w14:textId="77777777" w:rsidR="00716EA8" w:rsidRPr="00716EA8" w:rsidRDefault="00716EA8" w:rsidP="00716EA8">
            <w:pPr>
              <w:pStyle w:val="TableParagraph"/>
              <w:spacing w:line="276" w:lineRule="auto"/>
              <w:ind w:right="9"/>
              <w:jc w:val="center"/>
              <w:rPr>
                <w:rFonts w:ascii="Cambria" w:hAnsi="Cambria"/>
                <w:b/>
                <w:spacing w:val="-3"/>
                <w:lang w:val="sk-SK"/>
              </w:rPr>
            </w:pPr>
            <w:r w:rsidRPr="00716EA8">
              <w:rPr>
                <w:rFonts w:ascii="Cambria" w:hAnsi="Cambria"/>
                <w:b/>
                <w:spacing w:val="-3"/>
                <w:lang w:val="sk-SK"/>
              </w:rPr>
              <w:t>Rozsah/</w:t>
            </w:r>
          </w:p>
          <w:p w14:paraId="29F912DB" w14:textId="77777777" w:rsidR="00716EA8" w:rsidRPr="00716EA8" w:rsidRDefault="00716EA8" w:rsidP="00716EA8">
            <w:pPr>
              <w:pStyle w:val="TableParagraph"/>
              <w:spacing w:line="276" w:lineRule="auto"/>
              <w:ind w:left="207" w:right="9" w:hanging="173"/>
              <w:jc w:val="center"/>
              <w:rPr>
                <w:rFonts w:ascii="Cambria" w:hAnsi="Cambria"/>
                <w:b/>
                <w:lang w:val="sk-SK"/>
              </w:rPr>
            </w:pPr>
            <w:proofErr w:type="spellStart"/>
            <w:r w:rsidRPr="00716EA8">
              <w:rPr>
                <w:rFonts w:ascii="Cambria" w:hAnsi="Cambria"/>
                <w:b/>
                <w:spacing w:val="-3"/>
                <w:lang w:val="sk-SK"/>
              </w:rPr>
              <w:t>mno</w:t>
            </w:r>
            <w:proofErr w:type="spellEnd"/>
            <w:r w:rsidRPr="00716EA8">
              <w:rPr>
                <w:rFonts w:ascii="Cambria" w:hAnsi="Cambria"/>
                <w:b/>
                <w:spacing w:val="-32"/>
                <w:lang w:val="sk-SK"/>
              </w:rPr>
              <w:t xml:space="preserve"> </w:t>
            </w:r>
            <w:proofErr w:type="spellStart"/>
            <w:r w:rsidRPr="00716EA8">
              <w:rPr>
                <w:rFonts w:ascii="Cambria" w:hAnsi="Cambria"/>
                <w:b/>
                <w:lang w:val="sk-SK"/>
              </w:rPr>
              <w:t>žstvo</w:t>
            </w:r>
            <w:proofErr w:type="spellEnd"/>
          </w:p>
        </w:tc>
        <w:tc>
          <w:tcPr>
            <w:tcW w:w="1276" w:type="dxa"/>
            <w:shd w:val="clear" w:color="auto" w:fill="D0CECE" w:themeFill="background2" w:themeFillShade="E6"/>
            <w:vAlign w:val="center"/>
          </w:tcPr>
          <w:p w14:paraId="53551DF2" w14:textId="77777777" w:rsidR="00716EA8" w:rsidRPr="00716EA8" w:rsidRDefault="00716EA8" w:rsidP="00716EA8">
            <w:pPr>
              <w:pStyle w:val="TableParagraph"/>
              <w:spacing w:line="276" w:lineRule="auto"/>
              <w:ind w:right="98"/>
              <w:jc w:val="center"/>
              <w:rPr>
                <w:rFonts w:ascii="Cambria" w:hAnsi="Cambria"/>
                <w:b/>
                <w:lang w:val="sk-SK"/>
              </w:rPr>
            </w:pPr>
            <w:r w:rsidRPr="00716EA8">
              <w:rPr>
                <w:rFonts w:ascii="Cambria" w:hAnsi="Cambria"/>
                <w:b/>
                <w:lang w:val="sk-SK"/>
              </w:rPr>
              <w:t>JC v EUR</w:t>
            </w:r>
          </w:p>
          <w:p w14:paraId="036AA436" w14:textId="77777777" w:rsidR="00716EA8" w:rsidRPr="00716EA8" w:rsidRDefault="00716EA8" w:rsidP="00716EA8">
            <w:pPr>
              <w:pStyle w:val="TableParagraph"/>
              <w:spacing w:line="276" w:lineRule="auto"/>
              <w:ind w:right="98"/>
              <w:jc w:val="center"/>
              <w:rPr>
                <w:rFonts w:ascii="Cambria" w:hAnsi="Cambria"/>
                <w:b/>
                <w:lang w:val="sk-SK"/>
              </w:rPr>
            </w:pPr>
            <w:r w:rsidRPr="00716EA8">
              <w:rPr>
                <w:rFonts w:ascii="Cambria" w:hAnsi="Cambria"/>
                <w:b/>
                <w:lang w:val="sk-SK"/>
              </w:rPr>
              <w:t>bez DPH</w:t>
            </w:r>
          </w:p>
          <w:p w14:paraId="2D2A502F" w14:textId="77777777" w:rsidR="00716EA8" w:rsidRPr="00716EA8" w:rsidRDefault="00716EA8" w:rsidP="00716EA8">
            <w:pPr>
              <w:pStyle w:val="TableParagraph"/>
              <w:spacing w:line="276" w:lineRule="auto"/>
              <w:ind w:right="98"/>
              <w:jc w:val="center"/>
              <w:rPr>
                <w:rFonts w:ascii="Cambria" w:hAnsi="Cambria"/>
                <w:b/>
                <w:lang w:val="sk-SK"/>
              </w:rPr>
            </w:pPr>
            <w:r w:rsidRPr="00716EA8">
              <w:rPr>
                <w:rFonts w:ascii="Cambria" w:hAnsi="Cambria"/>
                <w:b/>
                <w:lang w:val="sk-SK"/>
              </w:rPr>
              <w:t>za 1 mesiac</w:t>
            </w:r>
          </w:p>
          <w:p w14:paraId="4B52E720" w14:textId="77777777" w:rsidR="00716EA8" w:rsidRPr="00716EA8" w:rsidRDefault="00716EA8" w:rsidP="00716EA8">
            <w:pPr>
              <w:pStyle w:val="TableParagraph"/>
              <w:spacing w:line="276" w:lineRule="auto"/>
              <w:ind w:right="98"/>
              <w:jc w:val="center"/>
              <w:rPr>
                <w:rFonts w:ascii="Cambria" w:hAnsi="Cambria"/>
                <w:b/>
                <w:lang w:val="sk-SK"/>
              </w:rPr>
            </w:pPr>
            <w:r w:rsidRPr="00716EA8">
              <w:rPr>
                <w:rFonts w:ascii="Cambria" w:hAnsi="Cambria"/>
                <w:b/>
                <w:lang w:val="sk-SK"/>
              </w:rPr>
              <w:t>za m2</w:t>
            </w:r>
          </w:p>
        </w:tc>
        <w:tc>
          <w:tcPr>
            <w:tcW w:w="1559" w:type="dxa"/>
            <w:shd w:val="clear" w:color="auto" w:fill="D0CECE" w:themeFill="background2" w:themeFillShade="E6"/>
            <w:vAlign w:val="center"/>
          </w:tcPr>
          <w:p w14:paraId="46799E7A" w14:textId="77777777" w:rsidR="00716EA8" w:rsidRPr="00716EA8" w:rsidRDefault="00716EA8" w:rsidP="00716EA8">
            <w:pPr>
              <w:pStyle w:val="TableParagraph"/>
              <w:spacing w:line="276" w:lineRule="auto"/>
              <w:ind w:right="244"/>
              <w:jc w:val="center"/>
              <w:rPr>
                <w:rFonts w:ascii="Cambria" w:hAnsi="Cambria"/>
                <w:b/>
                <w:spacing w:val="-8"/>
                <w:lang w:val="sk-SK"/>
              </w:rPr>
            </w:pPr>
            <w:r w:rsidRPr="00716EA8">
              <w:rPr>
                <w:rFonts w:ascii="Cambria" w:hAnsi="Cambria"/>
                <w:b/>
                <w:spacing w:val="-3"/>
                <w:lang w:val="sk-SK"/>
              </w:rPr>
              <w:t xml:space="preserve">Cena za položku </w:t>
            </w:r>
            <w:r w:rsidRPr="00716EA8">
              <w:rPr>
                <w:rFonts w:ascii="Cambria" w:hAnsi="Cambria"/>
                <w:b/>
                <w:spacing w:val="-32"/>
                <w:lang w:val="sk-SK"/>
              </w:rPr>
              <w:t xml:space="preserve"> </w:t>
            </w:r>
            <w:r w:rsidRPr="00716EA8">
              <w:rPr>
                <w:rFonts w:ascii="Cambria" w:hAnsi="Cambria"/>
                <w:b/>
                <w:lang w:val="sk-SK"/>
              </w:rPr>
              <w:t>v</w:t>
            </w:r>
            <w:r w:rsidRPr="00716EA8">
              <w:rPr>
                <w:rFonts w:ascii="Cambria" w:hAnsi="Cambria"/>
                <w:b/>
                <w:spacing w:val="-6"/>
                <w:lang w:val="sk-SK"/>
              </w:rPr>
              <w:t xml:space="preserve"> </w:t>
            </w:r>
            <w:r w:rsidRPr="00716EA8">
              <w:rPr>
                <w:rFonts w:ascii="Cambria" w:hAnsi="Cambria"/>
                <w:b/>
                <w:lang w:val="sk-SK"/>
              </w:rPr>
              <w:t>EUR</w:t>
            </w:r>
            <w:r w:rsidRPr="00716EA8">
              <w:rPr>
                <w:rFonts w:ascii="Cambria" w:hAnsi="Cambria"/>
                <w:b/>
                <w:spacing w:val="-6"/>
                <w:lang w:val="sk-SK"/>
              </w:rPr>
              <w:t xml:space="preserve">  </w:t>
            </w:r>
            <w:r w:rsidRPr="00716EA8">
              <w:rPr>
                <w:rFonts w:ascii="Cambria" w:hAnsi="Cambria"/>
                <w:b/>
                <w:lang w:val="sk-SK"/>
              </w:rPr>
              <w:t>bez</w:t>
            </w:r>
            <w:r w:rsidRPr="00716EA8">
              <w:rPr>
                <w:rFonts w:ascii="Cambria" w:hAnsi="Cambria"/>
                <w:b/>
                <w:spacing w:val="-4"/>
                <w:lang w:val="sk-SK"/>
              </w:rPr>
              <w:t xml:space="preserve"> </w:t>
            </w:r>
            <w:r w:rsidRPr="00716EA8">
              <w:rPr>
                <w:rFonts w:ascii="Cambria" w:hAnsi="Cambria"/>
                <w:b/>
                <w:lang w:val="sk-SK"/>
              </w:rPr>
              <w:t>DPH</w:t>
            </w:r>
          </w:p>
          <w:p w14:paraId="42C17EB8" w14:textId="77777777" w:rsidR="00716EA8" w:rsidRPr="00716EA8" w:rsidRDefault="00716EA8" w:rsidP="00716EA8">
            <w:pPr>
              <w:pStyle w:val="TableParagraph"/>
              <w:spacing w:line="276" w:lineRule="auto"/>
              <w:ind w:right="244"/>
              <w:jc w:val="center"/>
              <w:rPr>
                <w:rFonts w:ascii="Cambria" w:hAnsi="Cambria"/>
                <w:b/>
                <w:lang w:val="sk-SK"/>
              </w:rPr>
            </w:pPr>
            <w:r w:rsidRPr="00716EA8">
              <w:rPr>
                <w:rFonts w:ascii="Cambria" w:hAnsi="Cambria"/>
                <w:b/>
                <w:lang w:val="sk-SK"/>
              </w:rPr>
              <w:t>za 1 mesiac</w:t>
            </w:r>
          </w:p>
        </w:tc>
        <w:tc>
          <w:tcPr>
            <w:tcW w:w="1559" w:type="dxa"/>
            <w:shd w:val="clear" w:color="auto" w:fill="D0CECE" w:themeFill="background2" w:themeFillShade="E6"/>
          </w:tcPr>
          <w:p w14:paraId="14272EDD" w14:textId="77777777" w:rsidR="00716EA8" w:rsidRPr="00716EA8" w:rsidRDefault="00716EA8" w:rsidP="00716EA8">
            <w:pPr>
              <w:pStyle w:val="TableParagraph"/>
              <w:spacing w:line="276" w:lineRule="auto"/>
              <w:ind w:right="244"/>
              <w:jc w:val="center"/>
              <w:rPr>
                <w:rFonts w:ascii="Cambria" w:hAnsi="Cambria"/>
                <w:b/>
                <w:spacing w:val="-3"/>
                <w:lang w:val="sk-SK"/>
              </w:rPr>
            </w:pPr>
            <w:r w:rsidRPr="00716EA8">
              <w:rPr>
                <w:rFonts w:ascii="Cambria" w:hAnsi="Cambria"/>
                <w:b/>
                <w:spacing w:val="-3"/>
                <w:lang w:val="sk-SK"/>
              </w:rPr>
              <w:t>Cena za položku v EUR bez DPH za 1 rok</w:t>
            </w:r>
          </w:p>
        </w:tc>
      </w:tr>
      <w:tr w:rsidR="00716EA8" w:rsidRPr="00716EA8" w14:paraId="56474076" w14:textId="77777777" w:rsidTr="004E166F">
        <w:trPr>
          <w:trHeight w:val="370"/>
        </w:trPr>
        <w:tc>
          <w:tcPr>
            <w:tcW w:w="568" w:type="dxa"/>
            <w:vAlign w:val="center"/>
          </w:tcPr>
          <w:p w14:paraId="5C9072DA" w14:textId="77777777" w:rsidR="00716EA8" w:rsidRPr="00716EA8" w:rsidRDefault="00716EA8" w:rsidP="00716EA8">
            <w:pPr>
              <w:pStyle w:val="TableParagraph"/>
              <w:spacing w:line="276" w:lineRule="auto"/>
              <w:ind w:right="12"/>
              <w:rPr>
                <w:rFonts w:ascii="Cambria" w:hAnsi="Cambria"/>
              </w:rPr>
            </w:pPr>
            <w:r w:rsidRPr="00716EA8">
              <w:rPr>
                <w:rFonts w:ascii="Cambria" w:hAnsi="Cambria"/>
              </w:rPr>
              <w:t>1.1</w:t>
            </w:r>
          </w:p>
        </w:tc>
        <w:tc>
          <w:tcPr>
            <w:tcW w:w="2977" w:type="dxa"/>
            <w:vAlign w:val="center"/>
          </w:tcPr>
          <w:p w14:paraId="2C92F6AE" w14:textId="77777777" w:rsidR="00716EA8" w:rsidRPr="00716EA8" w:rsidRDefault="00716EA8" w:rsidP="00716EA8">
            <w:pPr>
              <w:pStyle w:val="TableParagraph"/>
              <w:spacing w:line="276" w:lineRule="auto"/>
              <w:ind w:left="25"/>
              <w:rPr>
                <w:rFonts w:ascii="Cambria" w:hAnsi="Cambria"/>
                <w:spacing w:val="-3"/>
                <w:lang w:val="sk-SK"/>
              </w:rPr>
            </w:pPr>
          </w:p>
          <w:p w14:paraId="1D0E30C1" w14:textId="77777777" w:rsidR="00716EA8" w:rsidRPr="00716EA8" w:rsidRDefault="00716EA8" w:rsidP="00716EA8">
            <w:pPr>
              <w:pStyle w:val="TableParagraph"/>
              <w:spacing w:line="276" w:lineRule="auto"/>
              <w:ind w:left="25"/>
              <w:rPr>
                <w:rFonts w:ascii="Cambria" w:hAnsi="Cambria"/>
                <w:spacing w:val="-5"/>
                <w:lang w:val="sk-SK"/>
              </w:rPr>
            </w:pPr>
            <w:r w:rsidRPr="00716EA8">
              <w:rPr>
                <w:rFonts w:ascii="Cambria" w:hAnsi="Cambria"/>
                <w:spacing w:val="-3"/>
                <w:lang w:val="sk-SK"/>
              </w:rPr>
              <w:t>Chodby,</w:t>
            </w:r>
            <w:r w:rsidRPr="00716EA8">
              <w:rPr>
                <w:rFonts w:ascii="Cambria" w:hAnsi="Cambria"/>
                <w:spacing w:val="-5"/>
                <w:lang w:val="sk-SK"/>
              </w:rPr>
              <w:t xml:space="preserve"> </w:t>
            </w:r>
            <w:r w:rsidRPr="00716EA8">
              <w:rPr>
                <w:rFonts w:ascii="Cambria" w:hAnsi="Cambria"/>
                <w:spacing w:val="-3"/>
                <w:lang w:val="sk-SK"/>
              </w:rPr>
              <w:t>vestibuly,</w:t>
            </w:r>
            <w:r w:rsidRPr="00716EA8">
              <w:rPr>
                <w:rFonts w:ascii="Cambria" w:hAnsi="Cambria"/>
                <w:spacing w:val="-5"/>
                <w:lang w:val="sk-SK"/>
              </w:rPr>
              <w:t xml:space="preserve"> </w:t>
            </w:r>
            <w:r w:rsidRPr="00716EA8">
              <w:rPr>
                <w:rFonts w:ascii="Cambria" w:hAnsi="Cambria"/>
                <w:spacing w:val="-3"/>
                <w:lang w:val="sk-SK"/>
              </w:rPr>
              <w:t>schodiská,</w:t>
            </w:r>
          </w:p>
          <w:p w14:paraId="447110CA" w14:textId="77777777" w:rsidR="00716EA8" w:rsidRPr="00716EA8" w:rsidRDefault="00716EA8" w:rsidP="00716EA8">
            <w:pPr>
              <w:pStyle w:val="TableParagraph"/>
              <w:spacing w:line="276" w:lineRule="auto"/>
              <w:ind w:left="25"/>
              <w:rPr>
                <w:rFonts w:ascii="Cambria" w:hAnsi="Cambria"/>
                <w:spacing w:val="-2"/>
                <w:lang w:val="sk-SK"/>
              </w:rPr>
            </w:pPr>
            <w:r w:rsidRPr="00716EA8">
              <w:rPr>
                <w:rFonts w:ascii="Cambria" w:hAnsi="Cambria"/>
                <w:spacing w:val="-2"/>
                <w:lang w:val="sk-SK"/>
              </w:rPr>
              <w:t>výťahy</w:t>
            </w:r>
          </w:p>
        </w:tc>
        <w:tc>
          <w:tcPr>
            <w:tcW w:w="1134" w:type="dxa"/>
            <w:vAlign w:val="center"/>
          </w:tcPr>
          <w:p w14:paraId="409DE375" w14:textId="77777777" w:rsidR="00716EA8" w:rsidRPr="00716EA8" w:rsidRDefault="00716EA8" w:rsidP="00716EA8">
            <w:pPr>
              <w:pStyle w:val="TableParagraph"/>
              <w:spacing w:line="276" w:lineRule="auto"/>
              <w:ind w:right="14"/>
              <w:jc w:val="center"/>
              <w:rPr>
                <w:rFonts w:ascii="Cambria" w:hAnsi="Cambria"/>
                <w:lang w:val="sk-SK"/>
              </w:rPr>
            </w:pPr>
            <w:r w:rsidRPr="00716EA8">
              <w:rPr>
                <w:rFonts w:ascii="Cambria" w:hAnsi="Cambria"/>
                <w:lang w:val="sk-SK"/>
              </w:rPr>
              <w:t>580,36 m2</w:t>
            </w:r>
          </w:p>
        </w:tc>
        <w:tc>
          <w:tcPr>
            <w:tcW w:w="1276" w:type="dxa"/>
          </w:tcPr>
          <w:p w14:paraId="042BE3B0" w14:textId="77777777" w:rsidR="00716EA8" w:rsidRPr="00716EA8" w:rsidRDefault="00716EA8" w:rsidP="00716EA8">
            <w:pPr>
              <w:pStyle w:val="TableParagraph"/>
              <w:spacing w:line="276" w:lineRule="auto"/>
              <w:ind w:right="6"/>
              <w:rPr>
                <w:rFonts w:ascii="Cambria" w:hAnsi="Cambria"/>
                <w:lang w:val="sk-SK"/>
              </w:rPr>
            </w:pPr>
          </w:p>
        </w:tc>
        <w:tc>
          <w:tcPr>
            <w:tcW w:w="1559" w:type="dxa"/>
          </w:tcPr>
          <w:p w14:paraId="22CA84CC" w14:textId="77777777" w:rsidR="00716EA8" w:rsidRPr="00716EA8" w:rsidRDefault="00716EA8" w:rsidP="00716EA8">
            <w:pPr>
              <w:pStyle w:val="TableParagraph"/>
              <w:spacing w:line="276" w:lineRule="auto"/>
              <w:ind w:right="19"/>
              <w:rPr>
                <w:rFonts w:ascii="Cambria" w:hAnsi="Cambria"/>
                <w:lang w:val="sk-SK"/>
              </w:rPr>
            </w:pPr>
          </w:p>
          <w:p w14:paraId="4E553FE1" w14:textId="77777777" w:rsidR="00716EA8" w:rsidRPr="00716EA8" w:rsidRDefault="00716EA8" w:rsidP="00716EA8">
            <w:pPr>
              <w:pStyle w:val="TableParagraph"/>
              <w:spacing w:line="276" w:lineRule="auto"/>
              <w:ind w:right="19"/>
              <w:rPr>
                <w:rFonts w:ascii="Cambria" w:hAnsi="Cambria"/>
                <w:lang w:val="sk-SK"/>
              </w:rPr>
            </w:pPr>
          </w:p>
        </w:tc>
        <w:tc>
          <w:tcPr>
            <w:tcW w:w="1559" w:type="dxa"/>
          </w:tcPr>
          <w:p w14:paraId="3780764D" w14:textId="77777777" w:rsidR="00716EA8" w:rsidRPr="00716EA8" w:rsidRDefault="00716EA8" w:rsidP="00716EA8">
            <w:pPr>
              <w:pStyle w:val="TableParagraph"/>
              <w:spacing w:line="276" w:lineRule="auto"/>
              <w:ind w:right="19"/>
              <w:rPr>
                <w:rFonts w:ascii="Cambria" w:hAnsi="Cambria"/>
                <w:lang w:val="sk-SK"/>
              </w:rPr>
            </w:pPr>
          </w:p>
        </w:tc>
      </w:tr>
      <w:tr w:rsidR="00716EA8" w:rsidRPr="00716EA8" w14:paraId="2E76D014" w14:textId="77777777" w:rsidTr="004E166F">
        <w:trPr>
          <w:trHeight w:val="370"/>
        </w:trPr>
        <w:tc>
          <w:tcPr>
            <w:tcW w:w="568" w:type="dxa"/>
            <w:vAlign w:val="center"/>
          </w:tcPr>
          <w:p w14:paraId="0680DC91" w14:textId="77777777" w:rsidR="00716EA8" w:rsidRPr="00716EA8" w:rsidRDefault="00716EA8" w:rsidP="00716EA8">
            <w:pPr>
              <w:pStyle w:val="TableParagraph"/>
              <w:spacing w:line="276" w:lineRule="auto"/>
              <w:ind w:right="12"/>
              <w:rPr>
                <w:rFonts w:ascii="Cambria" w:hAnsi="Cambria"/>
              </w:rPr>
            </w:pPr>
            <w:r w:rsidRPr="00716EA8">
              <w:rPr>
                <w:rFonts w:ascii="Cambria" w:hAnsi="Cambria"/>
              </w:rPr>
              <w:t>1.2</w:t>
            </w:r>
          </w:p>
        </w:tc>
        <w:tc>
          <w:tcPr>
            <w:tcW w:w="2977" w:type="dxa"/>
            <w:vAlign w:val="center"/>
          </w:tcPr>
          <w:p w14:paraId="189A5728" w14:textId="77777777" w:rsidR="00716EA8" w:rsidRPr="00716EA8" w:rsidRDefault="00716EA8" w:rsidP="00716EA8">
            <w:pPr>
              <w:pStyle w:val="TableParagraph"/>
              <w:spacing w:line="276" w:lineRule="auto"/>
              <w:ind w:left="25"/>
              <w:rPr>
                <w:rFonts w:ascii="Cambria" w:hAnsi="Cambria"/>
                <w:spacing w:val="-3"/>
                <w:lang w:val="sk-SK"/>
              </w:rPr>
            </w:pPr>
          </w:p>
          <w:p w14:paraId="740E6103" w14:textId="77777777" w:rsidR="00716EA8" w:rsidRPr="00716EA8" w:rsidRDefault="00716EA8" w:rsidP="00716EA8">
            <w:pPr>
              <w:pStyle w:val="TableParagraph"/>
              <w:spacing w:line="276" w:lineRule="auto"/>
              <w:ind w:left="25"/>
              <w:rPr>
                <w:rFonts w:ascii="Cambria" w:hAnsi="Cambria"/>
                <w:spacing w:val="-3"/>
                <w:lang w:val="sk-SK"/>
              </w:rPr>
            </w:pPr>
            <w:r w:rsidRPr="00716EA8">
              <w:rPr>
                <w:rFonts w:ascii="Cambria" w:hAnsi="Cambria"/>
                <w:spacing w:val="-3"/>
                <w:lang w:val="sk-SK"/>
              </w:rPr>
              <w:t>Kancelárie,</w:t>
            </w:r>
            <w:r w:rsidRPr="00716EA8">
              <w:rPr>
                <w:rFonts w:ascii="Cambria" w:hAnsi="Cambria"/>
                <w:spacing w:val="-5"/>
                <w:lang w:val="sk-SK"/>
              </w:rPr>
              <w:t> </w:t>
            </w:r>
            <w:r w:rsidRPr="00716EA8">
              <w:rPr>
                <w:rFonts w:ascii="Cambria" w:hAnsi="Cambria"/>
                <w:spacing w:val="-3"/>
                <w:lang w:val="sk-SK"/>
              </w:rPr>
              <w:t>zasadačky a pokladničná zóna</w:t>
            </w:r>
          </w:p>
        </w:tc>
        <w:tc>
          <w:tcPr>
            <w:tcW w:w="1134" w:type="dxa"/>
            <w:vAlign w:val="center"/>
          </w:tcPr>
          <w:p w14:paraId="66AC94DE" w14:textId="77777777" w:rsidR="00716EA8" w:rsidRPr="00716EA8" w:rsidRDefault="00716EA8" w:rsidP="00716EA8">
            <w:pPr>
              <w:pStyle w:val="TableParagraph"/>
              <w:spacing w:line="276" w:lineRule="auto"/>
              <w:ind w:right="14"/>
              <w:jc w:val="center"/>
              <w:rPr>
                <w:rFonts w:ascii="Cambria" w:hAnsi="Cambria"/>
                <w:lang w:val="sk-SK"/>
              </w:rPr>
            </w:pPr>
            <w:r w:rsidRPr="00716EA8">
              <w:rPr>
                <w:rFonts w:ascii="Cambria" w:hAnsi="Cambria"/>
                <w:lang w:val="sk-SK"/>
              </w:rPr>
              <w:t>828,42 m2</w:t>
            </w:r>
          </w:p>
        </w:tc>
        <w:tc>
          <w:tcPr>
            <w:tcW w:w="1276" w:type="dxa"/>
          </w:tcPr>
          <w:p w14:paraId="05D7EE54" w14:textId="77777777" w:rsidR="00716EA8" w:rsidRPr="00716EA8" w:rsidRDefault="00716EA8" w:rsidP="00716EA8">
            <w:pPr>
              <w:pStyle w:val="TableParagraph"/>
              <w:spacing w:line="276" w:lineRule="auto"/>
              <w:ind w:right="6"/>
              <w:rPr>
                <w:rFonts w:ascii="Cambria" w:hAnsi="Cambria"/>
                <w:lang w:val="sk-SK"/>
              </w:rPr>
            </w:pPr>
          </w:p>
        </w:tc>
        <w:tc>
          <w:tcPr>
            <w:tcW w:w="1559" w:type="dxa"/>
          </w:tcPr>
          <w:p w14:paraId="47DED2A6" w14:textId="77777777" w:rsidR="00716EA8" w:rsidRPr="00716EA8" w:rsidRDefault="00716EA8" w:rsidP="00716EA8">
            <w:pPr>
              <w:pStyle w:val="TableParagraph"/>
              <w:spacing w:line="276" w:lineRule="auto"/>
              <w:ind w:right="19"/>
              <w:rPr>
                <w:rFonts w:ascii="Cambria" w:hAnsi="Cambria"/>
                <w:lang w:val="sk-SK"/>
              </w:rPr>
            </w:pPr>
          </w:p>
        </w:tc>
        <w:tc>
          <w:tcPr>
            <w:tcW w:w="1559" w:type="dxa"/>
          </w:tcPr>
          <w:p w14:paraId="4A4404BE" w14:textId="77777777" w:rsidR="00716EA8" w:rsidRPr="00716EA8" w:rsidRDefault="00716EA8" w:rsidP="00716EA8">
            <w:pPr>
              <w:pStyle w:val="TableParagraph"/>
              <w:spacing w:line="276" w:lineRule="auto"/>
              <w:ind w:right="19"/>
              <w:rPr>
                <w:rFonts w:ascii="Cambria" w:hAnsi="Cambria"/>
                <w:lang w:val="sk-SK"/>
              </w:rPr>
            </w:pPr>
          </w:p>
        </w:tc>
      </w:tr>
      <w:tr w:rsidR="00716EA8" w:rsidRPr="00716EA8" w14:paraId="3514C614" w14:textId="77777777" w:rsidTr="004E166F">
        <w:trPr>
          <w:trHeight w:val="602"/>
        </w:trPr>
        <w:tc>
          <w:tcPr>
            <w:tcW w:w="568" w:type="dxa"/>
            <w:vAlign w:val="center"/>
          </w:tcPr>
          <w:p w14:paraId="1F196E0D" w14:textId="77777777" w:rsidR="00716EA8" w:rsidRPr="00716EA8" w:rsidRDefault="00716EA8" w:rsidP="00716EA8">
            <w:pPr>
              <w:pStyle w:val="TableParagraph"/>
              <w:spacing w:line="276" w:lineRule="auto"/>
              <w:ind w:right="12"/>
              <w:rPr>
                <w:rFonts w:ascii="Cambria" w:hAnsi="Cambria"/>
              </w:rPr>
            </w:pPr>
            <w:r w:rsidRPr="00716EA8">
              <w:rPr>
                <w:rFonts w:ascii="Cambria" w:hAnsi="Cambria"/>
              </w:rPr>
              <w:t>1.3</w:t>
            </w:r>
          </w:p>
        </w:tc>
        <w:tc>
          <w:tcPr>
            <w:tcW w:w="2977" w:type="dxa"/>
            <w:vAlign w:val="center"/>
          </w:tcPr>
          <w:p w14:paraId="2D9FB9F2" w14:textId="77777777" w:rsidR="00716EA8" w:rsidRPr="00716EA8" w:rsidRDefault="00716EA8" w:rsidP="00716EA8">
            <w:pPr>
              <w:pStyle w:val="TableParagraph"/>
              <w:spacing w:line="276" w:lineRule="auto"/>
              <w:ind w:left="25"/>
              <w:rPr>
                <w:rFonts w:ascii="Cambria" w:hAnsi="Cambria"/>
                <w:lang w:val="sk-SK"/>
              </w:rPr>
            </w:pPr>
            <w:r w:rsidRPr="00716EA8">
              <w:rPr>
                <w:rFonts w:ascii="Cambria" w:hAnsi="Cambria"/>
                <w:spacing w:val="-2"/>
                <w:lang w:val="sk-SK"/>
              </w:rPr>
              <w:t>Sociálne</w:t>
            </w:r>
            <w:r w:rsidRPr="00716EA8">
              <w:rPr>
                <w:rFonts w:ascii="Cambria" w:hAnsi="Cambria"/>
                <w:spacing w:val="-5"/>
                <w:lang w:val="sk-SK"/>
              </w:rPr>
              <w:t xml:space="preserve"> </w:t>
            </w:r>
            <w:r w:rsidRPr="00716EA8">
              <w:rPr>
                <w:rFonts w:ascii="Cambria" w:hAnsi="Cambria"/>
                <w:spacing w:val="-2"/>
                <w:lang w:val="sk-SK"/>
              </w:rPr>
              <w:t>zariadenia – 13 ks</w:t>
            </w:r>
          </w:p>
        </w:tc>
        <w:tc>
          <w:tcPr>
            <w:tcW w:w="1134" w:type="dxa"/>
            <w:vAlign w:val="center"/>
          </w:tcPr>
          <w:p w14:paraId="63AD4EDB" w14:textId="77777777" w:rsidR="00716EA8" w:rsidRPr="00716EA8" w:rsidRDefault="00716EA8" w:rsidP="00716EA8">
            <w:pPr>
              <w:pStyle w:val="TableParagraph"/>
              <w:spacing w:line="276" w:lineRule="auto"/>
              <w:ind w:right="14"/>
              <w:jc w:val="center"/>
              <w:rPr>
                <w:rFonts w:ascii="Cambria" w:hAnsi="Cambria"/>
                <w:lang w:val="sk-SK"/>
              </w:rPr>
            </w:pPr>
            <w:r w:rsidRPr="00716EA8">
              <w:rPr>
                <w:rFonts w:ascii="Cambria" w:hAnsi="Cambria"/>
                <w:lang w:val="sk-SK"/>
              </w:rPr>
              <w:t>110,60 m2</w:t>
            </w:r>
          </w:p>
        </w:tc>
        <w:tc>
          <w:tcPr>
            <w:tcW w:w="1276" w:type="dxa"/>
          </w:tcPr>
          <w:p w14:paraId="0AB70E83" w14:textId="77777777" w:rsidR="00716EA8" w:rsidRPr="00716EA8" w:rsidRDefault="00716EA8" w:rsidP="00716EA8">
            <w:pPr>
              <w:pStyle w:val="TableParagraph"/>
              <w:spacing w:line="276" w:lineRule="auto"/>
              <w:ind w:right="6"/>
              <w:rPr>
                <w:rFonts w:ascii="Cambria" w:hAnsi="Cambria"/>
                <w:lang w:val="sk-SK"/>
              </w:rPr>
            </w:pPr>
          </w:p>
        </w:tc>
        <w:tc>
          <w:tcPr>
            <w:tcW w:w="1559" w:type="dxa"/>
          </w:tcPr>
          <w:p w14:paraId="2BB48119" w14:textId="77777777" w:rsidR="00716EA8" w:rsidRPr="00716EA8" w:rsidRDefault="00716EA8" w:rsidP="00716EA8">
            <w:pPr>
              <w:pStyle w:val="TableParagraph"/>
              <w:spacing w:line="276" w:lineRule="auto"/>
              <w:ind w:right="19"/>
              <w:rPr>
                <w:rFonts w:ascii="Cambria" w:hAnsi="Cambria"/>
                <w:lang w:val="sk-SK"/>
              </w:rPr>
            </w:pPr>
          </w:p>
        </w:tc>
        <w:tc>
          <w:tcPr>
            <w:tcW w:w="1559" w:type="dxa"/>
          </w:tcPr>
          <w:p w14:paraId="46C956D3" w14:textId="77777777" w:rsidR="00716EA8" w:rsidRPr="00716EA8" w:rsidRDefault="00716EA8" w:rsidP="00716EA8">
            <w:pPr>
              <w:pStyle w:val="TableParagraph"/>
              <w:spacing w:line="276" w:lineRule="auto"/>
              <w:ind w:right="19"/>
              <w:rPr>
                <w:rFonts w:ascii="Cambria" w:hAnsi="Cambria"/>
                <w:lang w:val="sk-SK"/>
              </w:rPr>
            </w:pPr>
          </w:p>
        </w:tc>
      </w:tr>
      <w:tr w:rsidR="00716EA8" w:rsidRPr="00716EA8" w14:paraId="09515F1F" w14:textId="77777777" w:rsidTr="004E166F">
        <w:trPr>
          <w:trHeight w:val="574"/>
        </w:trPr>
        <w:tc>
          <w:tcPr>
            <w:tcW w:w="568" w:type="dxa"/>
            <w:vAlign w:val="center"/>
          </w:tcPr>
          <w:p w14:paraId="78FFB68B" w14:textId="77777777" w:rsidR="00716EA8" w:rsidRPr="00716EA8" w:rsidRDefault="00716EA8" w:rsidP="00716EA8">
            <w:pPr>
              <w:pStyle w:val="TableParagraph"/>
              <w:spacing w:line="276" w:lineRule="auto"/>
              <w:ind w:right="12"/>
              <w:rPr>
                <w:rFonts w:ascii="Cambria" w:hAnsi="Cambria"/>
              </w:rPr>
            </w:pPr>
            <w:r w:rsidRPr="00716EA8">
              <w:rPr>
                <w:rFonts w:ascii="Cambria" w:hAnsi="Cambria"/>
              </w:rPr>
              <w:t>1.4</w:t>
            </w:r>
          </w:p>
        </w:tc>
        <w:tc>
          <w:tcPr>
            <w:tcW w:w="2977" w:type="dxa"/>
            <w:vAlign w:val="center"/>
          </w:tcPr>
          <w:p w14:paraId="050AE511" w14:textId="77777777" w:rsidR="00716EA8" w:rsidRPr="00716EA8" w:rsidRDefault="00716EA8" w:rsidP="00716EA8">
            <w:pPr>
              <w:pStyle w:val="TableParagraph"/>
              <w:spacing w:line="276" w:lineRule="auto"/>
              <w:ind w:left="25"/>
              <w:rPr>
                <w:rFonts w:ascii="Cambria" w:hAnsi="Cambria"/>
                <w:lang w:val="sk-SK"/>
              </w:rPr>
            </w:pPr>
            <w:r w:rsidRPr="00716EA8">
              <w:rPr>
                <w:rFonts w:ascii="Cambria" w:hAnsi="Cambria"/>
                <w:spacing w:val="-2"/>
                <w:lang w:val="sk-SK"/>
              </w:rPr>
              <w:t xml:space="preserve">Kuchynky a výdajňa stravy – 5 ks </w:t>
            </w:r>
          </w:p>
        </w:tc>
        <w:tc>
          <w:tcPr>
            <w:tcW w:w="1134" w:type="dxa"/>
            <w:vAlign w:val="center"/>
          </w:tcPr>
          <w:p w14:paraId="0E026651" w14:textId="77777777" w:rsidR="00716EA8" w:rsidRPr="00716EA8" w:rsidRDefault="00716EA8" w:rsidP="00716EA8">
            <w:pPr>
              <w:pStyle w:val="TableParagraph"/>
              <w:spacing w:line="276" w:lineRule="auto"/>
              <w:ind w:right="14"/>
              <w:jc w:val="center"/>
              <w:rPr>
                <w:rFonts w:ascii="Cambria" w:hAnsi="Cambria"/>
                <w:lang w:val="sk-SK"/>
              </w:rPr>
            </w:pPr>
            <w:r w:rsidRPr="00716EA8">
              <w:rPr>
                <w:rFonts w:ascii="Cambria" w:hAnsi="Cambria"/>
                <w:lang w:val="sk-SK"/>
              </w:rPr>
              <w:t>62,30 m2</w:t>
            </w:r>
          </w:p>
        </w:tc>
        <w:tc>
          <w:tcPr>
            <w:tcW w:w="1276" w:type="dxa"/>
          </w:tcPr>
          <w:p w14:paraId="0D1BDA31" w14:textId="77777777" w:rsidR="00716EA8" w:rsidRPr="00716EA8" w:rsidRDefault="00716EA8" w:rsidP="00716EA8">
            <w:pPr>
              <w:pStyle w:val="TableParagraph"/>
              <w:spacing w:line="276" w:lineRule="auto"/>
              <w:ind w:right="6"/>
              <w:rPr>
                <w:rFonts w:ascii="Cambria" w:hAnsi="Cambria"/>
                <w:lang w:val="sk-SK"/>
              </w:rPr>
            </w:pPr>
          </w:p>
        </w:tc>
        <w:tc>
          <w:tcPr>
            <w:tcW w:w="1559" w:type="dxa"/>
          </w:tcPr>
          <w:p w14:paraId="008E3616" w14:textId="77777777" w:rsidR="00716EA8" w:rsidRPr="00716EA8" w:rsidRDefault="00716EA8" w:rsidP="00716EA8">
            <w:pPr>
              <w:pStyle w:val="TableParagraph"/>
              <w:spacing w:line="276" w:lineRule="auto"/>
              <w:ind w:right="19"/>
              <w:rPr>
                <w:rFonts w:ascii="Cambria" w:hAnsi="Cambria"/>
                <w:lang w:val="sk-SK"/>
              </w:rPr>
            </w:pPr>
          </w:p>
        </w:tc>
        <w:tc>
          <w:tcPr>
            <w:tcW w:w="1559" w:type="dxa"/>
          </w:tcPr>
          <w:p w14:paraId="6ABDAAE1" w14:textId="77777777" w:rsidR="00716EA8" w:rsidRPr="00716EA8" w:rsidRDefault="00716EA8" w:rsidP="00716EA8">
            <w:pPr>
              <w:pStyle w:val="TableParagraph"/>
              <w:spacing w:line="276" w:lineRule="auto"/>
              <w:ind w:right="19"/>
              <w:rPr>
                <w:rFonts w:ascii="Cambria" w:hAnsi="Cambria"/>
                <w:lang w:val="sk-SK"/>
              </w:rPr>
            </w:pPr>
          </w:p>
        </w:tc>
      </w:tr>
      <w:tr w:rsidR="00716EA8" w:rsidRPr="00716EA8" w14:paraId="450905FD" w14:textId="77777777" w:rsidTr="004E166F">
        <w:trPr>
          <w:trHeight w:val="574"/>
        </w:trPr>
        <w:tc>
          <w:tcPr>
            <w:tcW w:w="7514" w:type="dxa"/>
            <w:gridSpan w:val="5"/>
            <w:vAlign w:val="center"/>
          </w:tcPr>
          <w:p w14:paraId="11BADDFD" w14:textId="77777777" w:rsidR="00716EA8" w:rsidRPr="00716EA8" w:rsidRDefault="00716EA8" w:rsidP="00716EA8">
            <w:pPr>
              <w:pStyle w:val="TableParagraph"/>
              <w:spacing w:line="276" w:lineRule="auto"/>
              <w:ind w:right="19"/>
              <w:rPr>
                <w:rFonts w:ascii="Cambria" w:hAnsi="Cambria"/>
                <w:lang w:val="sk-SK"/>
              </w:rPr>
            </w:pPr>
            <w:r w:rsidRPr="00716EA8">
              <w:rPr>
                <w:rFonts w:ascii="Cambria" w:hAnsi="Cambria"/>
                <w:lang w:val="sk-SK"/>
              </w:rPr>
              <w:t>Cena celkom za upratovanie kancelárskych priestorov za 1 rok v EUR bez DPH</w:t>
            </w:r>
          </w:p>
        </w:tc>
        <w:tc>
          <w:tcPr>
            <w:tcW w:w="1559" w:type="dxa"/>
          </w:tcPr>
          <w:p w14:paraId="48E2EF74" w14:textId="77777777" w:rsidR="00716EA8" w:rsidRPr="00716EA8" w:rsidRDefault="00716EA8" w:rsidP="00716EA8">
            <w:pPr>
              <w:pStyle w:val="TableParagraph"/>
              <w:spacing w:line="276" w:lineRule="auto"/>
              <w:ind w:right="19"/>
              <w:rPr>
                <w:rFonts w:ascii="Cambria" w:hAnsi="Cambria"/>
              </w:rPr>
            </w:pPr>
          </w:p>
        </w:tc>
      </w:tr>
    </w:tbl>
    <w:p w14:paraId="06379461" w14:textId="77777777" w:rsidR="00716EA8" w:rsidRDefault="00716EA8" w:rsidP="00716EA8">
      <w:pPr>
        <w:pStyle w:val="BodyText"/>
        <w:spacing w:line="276" w:lineRule="auto"/>
        <w:rPr>
          <w:rFonts w:ascii="Cambria" w:hAnsi="Cambria"/>
          <w:b/>
          <w:sz w:val="22"/>
          <w:szCs w:val="22"/>
        </w:rPr>
      </w:pPr>
    </w:p>
    <w:p w14:paraId="04404D2B" w14:textId="77777777" w:rsidR="00716EA8" w:rsidRPr="00716EA8" w:rsidRDefault="00716EA8" w:rsidP="00716EA8">
      <w:pPr>
        <w:pStyle w:val="BodyText"/>
        <w:spacing w:line="276" w:lineRule="auto"/>
        <w:rPr>
          <w:rFonts w:ascii="Cambria" w:hAnsi="Cambria"/>
          <w:b/>
          <w:sz w:val="22"/>
          <w:szCs w:val="22"/>
        </w:rPr>
      </w:pPr>
    </w:p>
    <w:p w14:paraId="1D43FC12" w14:textId="77777777" w:rsidR="00716EA8" w:rsidRDefault="00716EA8" w:rsidP="00716EA8">
      <w:pPr>
        <w:pStyle w:val="BodyText"/>
        <w:spacing w:line="276" w:lineRule="auto"/>
        <w:rPr>
          <w:rFonts w:ascii="Cambria" w:hAnsi="Cambria"/>
          <w:b/>
          <w:sz w:val="22"/>
          <w:szCs w:val="22"/>
        </w:rPr>
      </w:pPr>
      <w:r w:rsidRPr="00716EA8">
        <w:rPr>
          <w:rFonts w:ascii="Cambria" w:hAnsi="Cambria"/>
          <w:b/>
          <w:sz w:val="22"/>
          <w:szCs w:val="22"/>
        </w:rPr>
        <w:t>Tabuľka č. 2 -  Umývanie okien, obkladov a presklených výplní</w:t>
      </w:r>
    </w:p>
    <w:p w14:paraId="42EF1D5A" w14:textId="77777777" w:rsidR="00716EA8" w:rsidRPr="00716EA8" w:rsidRDefault="00716EA8" w:rsidP="00716EA8">
      <w:pPr>
        <w:pStyle w:val="BodyText"/>
        <w:spacing w:line="276" w:lineRule="auto"/>
        <w:rPr>
          <w:rFonts w:ascii="Cambria" w:hAnsi="Cambria"/>
          <w:b/>
          <w:sz w:val="22"/>
          <w:szCs w:val="22"/>
        </w:rPr>
      </w:pPr>
    </w:p>
    <w:tbl>
      <w:tblPr>
        <w:tblStyle w:val="TableNormal1"/>
        <w:tblW w:w="9073"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8"/>
        <w:gridCol w:w="3402"/>
        <w:gridCol w:w="1276"/>
        <w:gridCol w:w="1843"/>
        <w:gridCol w:w="1984"/>
      </w:tblGrid>
      <w:tr w:rsidR="00716EA8" w:rsidRPr="00716EA8" w14:paraId="4BB457DF" w14:textId="77777777" w:rsidTr="004E166F">
        <w:trPr>
          <w:trHeight w:val="860"/>
        </w:trPr>
        <w:tc>
          <w:tcPr>
            <w:tcW w:w="568" w:type="dxa"/>
            <w:shd w:val="clear" w:color="auto" w:fill="D0CECE" w:themeFill="background2" w:themeFillShade="E6"/>
          </w:tcPr>
          <w:p w14:paraId="542A062B" w14:textId="77777777" w:rsidR="00716EA8" w:rsidRPr="00716EA8" w:rsidRDefault="00716EA8" w:rsidP="00716EA8">
            <w:pPr>
              <w:pStyle w:val="TableParagraph"/>
              <w:spacing w:line="276" w:lineRule="auto"/>
              <w:rPr>
                <w:rFonts w:ascii="Cambria" w:hAnsi="Cambria"/>
                <w:b/>
              </w:rPr>
            </w:pPr>
          </w:p>
          <w:p w14:paraId="6B3B9256" w14:textId="77777777" w:rsidR="00716EA8" w:rsidRPr="00716EA8" w:rsidRDefault="00716EA8" w:rsidP="00716EA8">
            <w:pPr>
              <w:pStyle w:val="TableParagraph"/>
              <w:spacing w:line="276" w:lineRule="auto"/>
              <w:ind w:right="80"/>
              <w:rPr>
                <w:rFonts w:ascii="Cambria" w:hAnsi="Cambria"/>
                <w:b/>
              </w:rPr>
            </w:pPr>
            <w:r w:rsidRPr="00716EA8">
              <w:rPr>
                <w:rFonts w:ascii="Cambria" w:hAnsi="Cambria"/>
                <w:b/>
              </w:rPr>
              <w:t>P. č.</w:t>
            </w:r>
          </w:p>
        </w:tc>
        <w:tc>
          <w:tcPr>
            <w:tcW w:w="3402" w:type="dxa"/>
            <w:shd w:val="clear" w:color="auto" w:fill="D0CECE" w:themeFill="background2" w:themeFillShade="E6"/>
          </w:tcPr>
          <w:p w14:paraId="6769CA9A" w14:textId="77777777" w:rsidR="00716EA8" w:rsidRPr="00716EA8" w:rsidRDefault="00716EA8" w:rsidP="00716EA8">
            <w:pPr>
              <w:pStyle w:val="TableParagraph"/>
              <w:spacing w:line="276" w:lineRule="auto"/>
              <w:rPr>
                <w:rFonts w:ascii="Cambria" w:hAnsi="Cambria"/>
                <w:b/>
                <w:lang w:val="sk-SK"/>
              </w:rPr>
            </w:pPr>
          </w:p>
          <w:p w14:paraId="608E5C5F" w14:textId="77777777" w:rsidR="00716EA8" w:rsidRPr="00716EA8" w:rsidRDefault="00716EA8" w:rsidP="00716EA8">
            <w:pPr>
              <w:pStyle w:val="TableParagraph"/>
              <w:spacing w:line="276" w:lineRule="auto"/>
              <w:rPr>
                <w:rFonts w:ascii="Cambria" w:hAnsi="Cambria"/>
                <w:b/>
                <w:lang w:val="sk-SK"/>
              </w:rPr>
            </w:pPr>
            <w:r w:rsidRPr="00716EA8">
              <w:rPr>
                <w:rFonts w:ascii="Cambria" w:hAnsi="Cambria"/>
                <w:b/>
                <w:lang w:val="sk-SK"/>
              </w:rPr>
              <w:t>Názov položky služby</w:t>
            </w:r>
          </w:p>
        </w:tc>
        <w:tc>
          <w:tcPr>
            <w:tcW w:w="1276" w:type="dxa"/>
            <w:tcBorders>
              <w:bottom w:val="single" w:sz="6" w:space="0" w:color="000000"/>
            </w:tcBorders>
            <w:shd w:val="clear" w:color="auto" w:fill="D0CECE" w:themeFill="background2" w:themeFillShade="E6"/>
          </w:tcPr>
          <w:p w14:paraId="507A8DF7" w14:textId="77777777" w:rsidR="00716EA8" w:rsidRPr="00716EA8" w:rsidRDefault="00716EA8" w:rsidP="00716EA8">
            <w:pPr>
              <w:pStyle w:val="TableParagraph"/>
              <w:spacing w:line="276" w:lineRule="auto"/>
              <w:ind w:right="9"/>
              <w:jc w:val="center"/>
              <w:rPr>
                <w:rFonts w:ascii="Cambria" w:hAnsi="Cambria"/>
                <w:b/>
                <w:spacing w:val="-3"/>
                <w:lang w:val="sk-SK"/>
              </w:rPr>
            </w:pPr>
          </w:p>
          <w:p w14:paraId="08A51453" w14:textId="77777777" w:rsidR="00716EA8" w:rsidRPr="00716EA8" w:rsidRDefault="00716EA8" w:rsidP="00716EA8">
            <w:pPr>
              <w:pStyle w:val="TableParagraph"/>
              <w:spacing w:line="276" w:lineRule="auto"/>
              <w:ind w:right="9"/>
              <w:jc w:val="center"/>
              <w:rPr>
                <w:rFonts w:ascii="Cambria" w:hAnsi="Cambria"/>
                <w:b/>
                <w:spacing w:val="-3"/>
                <w:lang w:val="sk-SK"/>
              </w:rPr>
            </w:pPr>
            <w:r w:rsidRPr="00716EA8">
              <w:rPr>
                <w:rFonts w:ascii="Cambria" w:hAnsi="Cambria"/>
                <w:b/>
                <w:spacing w:val="-3"/>
                <w:lang w:val="sk-SK"/>
              </w:rPr>
              <w:t>Počet/</w:t>
            </w:r>
          </w:p>
          <w:p w14:paraId="40097497" w14:textId="77777777" w:rsidR="00716EA8" w:rsidRPr="00716EA8" w:rsidRDefault="00716EA8" w:rsidP="00716EA8">
            <w:pPr>
              <w:pStyle w:val="TableParagraph"/>
              <w:spacing w:line="276" w:lineRule="auto"/>
              <w:ind w:right="95"/>
              <w:jc w:val="center"/>
              <w:rPr>
                <w:rFonts w:ascii="Cambria" w:hAnsi="Cambria"/>
                <w:b/>
                <w:lang w:val="sk-SK"/>
              </w:rPr>
            </w:pPr>
            <w:r w:rsidRPr="00716EA8">
              <w:rPr>
                <w:rFonts w:ascii="Cambria" w:hAnsi="Cambria"/>
                <w:b/>
                <w:spacing w:val="-3"/>
                <w:lang w:val="sk-SK"/>
              </w:rPr>
              <w:t>frekvencia</w:t>
            </w:r>
          </w:p>
        </w:tc>
        <w:tc>
          <w:tcPr>
            <w:tcW w:w="1843" w:type="dxa"/>
            <w:tcBorders>
              <w:bottom w:val="single" w:sz="6" w:space="0" w:color="000000"/>
            </w:tcBorders>
            <w:shd w:val="clear" w:color="auto" w:fill="D0CECE" w:themeFill="background2" w:themeFillShade="E6"/>
          </w:tcPr>
          <w:p w14:paraId="45CAA6C9" w14:textId="77777777" w:rsidR="00716EA8" w:rsidRPr="00716EA8" w:rsidRDefault="00716EA8" w:rsidP="00716EA8">
            <w:pPr>
              <w:pStyle w:val="TableParagraph"/>
              <w:spacing w:line="276" w:lineRule="auto"/>
              <w:ind w:right="95"/>
              <w:jc w:val="center"/>
              <w:rPr>
                <w:rFonts w:ascii="Cambria" w:hAnsi="Cambria"/>
                <w:b/>
                <w:lang w:val="sk-SK"/>
              </w:rPr>
            </w:pPr>
          </w:p>
          <w:p w14:paraId="0A6D565F" w14:textId="77777777" w:rsidR="00716EA8" w:rsidRPr="00716EA8" w:rsidRDefault="00716EA8" w:rsidP="00716EA8">
            <w:pPr>
              <w:pStyle w:val="TableParagraph"/>
              <w:spacing w:line="276" w:lineRule="auto"/>
              <w:ind w:right="95"/>
              <w:jc w:val="center"/>
              <w:rPr>
                <w:rFonts w:ascii="Cambria" w:hAnsi="Cambria"/>
                <w:b/>
                <w:lang w:val="sk-SK"/>
              </w:rPr>
            </w:pPr>
            <w:r w:rsidRPr="00716EA8">
              <w:rPr>
                <w:rFonts w:ascii="Cambria" w:hAnsi="Cambria"/>
                <w:b/>
                <w:lang w:val="sk-SK"/>
              </w:rPr>
              <w:t>JC v EUR bez DPH za 1 rok</w:t>
            </w:r>
          </w:p>
        </w:tc>
        <w:tc>
          <w:tcPr>
            <w:tcW w:w="1984" w:type="dxa"/>
            <w:shd w:val="clear" w:color="auto" w:fill="D0CECE" w:themeFill="background2" w:themeFillShade="E6"/>
          </w:tcPr>
          <w:p w14:paraId="1F973CD3" w14:textId="77777777" w:rsidR="00716EA8" w:rsidRPr="00716EA8" w:rsidRDefault="00716EA8" w:rsidP="00716EA8">
            <w:pPr>
              <w:pStyle w:val="TableParagraph"/>
              <w:spacing w:line="276" w:lineRule="auto"/>
              <w:ind w:left="33" w:right="30"/>
              <w:jc w:val="center"/>
              <w:rPr>
                <w:rFonts w:ascii="Cambria" w:hAnsi="Cambria"/>
                <w:b/>
                <w:spacing w:val="-3"/>
                <w:lang w:val="sk-SK"/>
              </w:rPr>
            </w:pPr>
            <w:r w:rsidRPr="00716EA8">
              <w:rPr>
                <w:rFonts w:ascii="Cambria" w:hAnsi="Cambria"/>
                <w:b/>
                <w:spacing w:val="-3"/>
                <w:lang w:val="sk-SK"/>
              </w:rPr>
              <w:t>Cena za položku v EUR bez DPH</w:t>
            </w:r>
          </w:p>
          <w:p w14:paraId="08053AFB" w14:textId="77777777" w:rsidR="00716EA8" w:rsidRPr="00716EA8" w:rsidRDefault="00716EA8" w:rsidP="00716EA8">
            <w:pPr>
              <w:pStyle w:val="TableParagraph"/>
              <w:spacing w:line="276" w:lineRule="auto"/>
              <w:ind w:left="33" w:right="30"/>
              <w:jc w:val="center"/>
              <w:rPr>
                <w:rFonts w:ascii="Cambria" w:hAnsi="Cambria"/>
                <w:b/>
                <w:lang w:val="sk-SK"/>
              </w:rPr>
            </w:pPr>
            <w:r w:rsidRPr="00716EA8">
              <w:rPr>
                <w:rFonts w:ascii="Cambria" w:hAnsi="Cambria"/>
                <w:b/>
                <w:spacing w:val="-3"/>
                <w:lang w:val="sk-SK"/>
              </w:rPr>
              <w:t>za 1 rok</w:t>
            </w:r>
          </w:p>
        </w:tc>
      </w:tr>
      <w:tr w:rsidR="00716EA8" w:rsidRPr="00716EA8" w14:paraId="4D3B25D2" w14:textId="77777777" w:rsidTr="004E166F">
        <w:trPr>
          <w:trHeight w:val="221"/>
        </w:trPr>
        <w:tc>
          <w:tcPr>
            <w:tcW w:w="568" w:type="dxa"/>
            <w:vAlign w:val="center"/>
          </w:tcPr>
          <w:p w14:paraId="609BD1B0" w14:textId="77777777" w:rsidR="00716EA8" w:rsidRPr="00716EA8" w:rsidRDefault="00716EA8" w:rsidP="00716EA8">
            <w:pPr>
              <w:pStyle w:val="TableParagraph"/>
              <w:spacing w:line="276" w:lineRule="auto"/>
              <w:ind w:right="12"/>
              <w:rPr>
                <w:rFonts w:ascii="Cambria" w:hAnsi="Cambria"/>
              </w:rPr>
            </w:pPr>
            <w:r w:rsidRPr="00716EA8">
              <w:rPr>
                <w:rFonts w:ascii="Cambria" w:hAnsi="Cambria"/>
              </w:rPr>
              <w:t>2.1</w:t>
            </w:r>
          </w:p>
        </w:tc>
        <w:tc>
          <w:tcPr>
            <w:tcW w:w="3402" w:type="dxa"/>
            <w:vAlign w:val="center"/>
          </w:tcPr>
          <w:p w14:paraId="54C8384F" w14:textId="77777777" w:rsidR="00716EA8" w:rsidRPr="00716EA8" w:rsidRDefault="00716EA8" w:rsidP="00716EA8">
            <w:pPr>
              <w:pStyle w:val="TableParagraph"/>
              <w:spacing w:line="276" w:lineRule="auto"/>
              <w:ind w:left="25"/>
              <w:rPr>
                <w:rFonts w:ascii="Cambria" w:hAnsi="Cambria"/>
                <w:spacing w:val="-2"/>
                <w:lang w:val="sk-SK"/>
              </w:rPr>
            </w:pPr>
            <w:r w:rsidRPr="00716EA8">
              <w:rPr>
                <w:rFonts w:ascii="Cambria" w:hAnsi="Cambria"/>
                <w:spacing w:val="-3"/>
                <w:lang w:val="sk-SK"/>
              </w:rPr>
              <w:t>Umývanie</w:t>
            </w:r>
            <w:r w:rsidRPr="00716EA8">
              <w:rPr>
                <w:rFonts w:ascii="Cambria" w:hAnsi="Cambria"/>
                <w:spacing w:val="-4"/>
                <w:lang w:val="sk-SK"/>
              </w:rPr>
              <w:t xml:space="preserve"> </w:t>
            </w:r>
            <w:r w:rsidRPr="00716EA8">
              <w:rPr>
                <w:rFonts w:ascii="Cambria" w:hAnsi="Cambria"/>
                <w:spacing w:val="-2"/>
                <w:lang w:val="sk-SK"/>
              </w:rPr>
              <w:t xml:space="preserve">okien a presklených stien </w:t>
            </w:r>
          </w:p>
          <w:p w14:paraId="202513B4" w14:textId="77777777" w:rsidR="00716EA8" w:rsidRPr="00716EA8" w:rsidRDefault="00716EA8" w:rsidP="00716EA8">
            <w:pPr>
              <w:pStyle w:val="TableParagraph"/>
              <w:spacing w:line="276" w:lineRule="auto"/>
              <w:ind w:left="25"/>
              <w:rPr>
                <w:rFonts w:ascii="Cambria" w:hAnsi="Cambria"/>
                <w:lang w:val="sk-SK"/>
              </w:rPr>
            </w:pPr>
            <w:r w:rsidRPr="00716EA8">
              <w:rPr>
                <w:rFonts w:ascii="Cambria" w:hAnsi="Cambria"/>
                <w:spacing w:val="-2"/>
                <w:lang w:val="sk-SK"/>
              </w:rPr>
              <w:t>(</w:t>
            </w:r>
            <w:r w:rsidRPr="00716EA8">
              <w:rPr>
                <w:rFonts w:ascii="Cambria" w:hAnsi="Cambria"/>
                <w:lang w:val="sk-SK"/>
              </w:rPr>
              <w:t>37,04 m2</w:t>
            </w:r>
            <w:r w:rsidRPr="00716EA8">
              <w:rPr>
                <w:rFonts w:ascii="Cambria" w:hAnsi="Cambria"/>
                <w:spacing w:val="-2"/>
                <w:lang w:val="sk-SK"/>
              </w:rPr>
              <w:t xml:space="preserve">)  </w:t>
            </w:r>
          </w:p>
        </w:tc>
        <w:tc>
          <w:tcPr>
            <w:tcW w:w="1276" w:type="dxa"/>
            <w:tcBorders>
              <w:tr2bl w:val="nil"/>
            </w:tcBorders>
          </w:tcPr>
          <w:p w14:paraId="4971B489" w14:textId="77777777" w:rsidR="00716EA8" w:rsidRPr="00716EA8" w:rsidRDefault="00716EA8" w:rsidP="00716EA8">
            <w:pPr>
              <w:pStyle w:val="TableParagraph"/>
              <w:spacing w:line="276" w:lineRule="auto"/>
              <w:rPr>
                <w:rFonts w:ascii="Cambria" w:hAnsi="Cambria"/>
                <w:lang w:val="sk-SK"/>
              </w:rPr>
            </w:pPr>
          </w:p>
          <w:p w14:paraId="2A27C4F0" w14:textId="77777777" w:rsidR="00716EA8" w:rsidRPr="00716EA8" w:rsidRDefault="00716EA8" w:rsidP="00716EA8">
            <w:pPr>
              <w:pStyle w:val="TableParagraph"/>
              <w:spacing w:line="276" w:lineRule="auto"/>
              <w:jc w:val="center"/>
              <w:rPr>
                <w:rFonts w:ascii="Cambria" w:hAnsi="Cambria"/>
                <w:lang w:val="sk-SK"/>
              </w:rPr>
            </w:pPr>
            <w:r w:rsidRPr="00716EA8">
              <w:rPr>
                <w:rFonts w:ascii="Cambria" w:hAnsi="Cambria"/>
                <w:spacing w:val="-2"/>
                <w:lang w:val="sk-SK"/>
              </w:rPr>
              <w:t>1 x mesačne</w:t>
            </w:r>
          </w:p>
        </w:tc>
        <w:tc>
          <w:tcPr>
            <w:tcW w:w="1843" w:type="dxa"/>
            <w:tcBorders>
              <w:bottom w:val="single" w:sz="6" w:space="0" w:color="000000"/>
              <w:tr2bl w:val="nil"/>
            </w:tcBorders>
          </w:tcPr>
          <w:p w14:paraId="52BAE482" w14:textId="77777777" w:rsidR="00716EA8" w:rsidRPr="00716EA8" w:rsidRDefault="00716EA8" w:rsidP="00716EA8">
            <w:pPr>
              <w:pStyle w:val="TableParagraph"/>
              <w:spacing w:line="276" w:lineRule="auto"/>
              <w:rPr>
                <w:rFonts w:ascii="Cambria" w:hAnsi="Cambria"/>
                <w:lang w:val="sk-SK"/>
              </w:rPr>
            </w:pPr>
          </w:p>
        </w:tc>
        <w:tc>
          <w:tcPr>
            <w:tcW w:w="1984" w:type="dxa"/>
            <w:shd w:val="clear" w:color="auto" w:fill="FFFFFF" w:themeFill="background1"/>
          </w:tcPr>
          <w:p w14:paraId="66DD2757" w14:textId="77777777" w:rsidR="00716EA8" w:rsidRPr="00716EA8" w:rsidRDefault="00716EA8" w:rsidP="00716EA8">
            <w:pPr>
              <w:pStyle w:val="TableParagraph"/>
              <w:spacing w:line="276" w:lineRule="auto"/>
              <w:ind w:left="843"/>
              <w:rPr>
                <w:rFonts w:ascii="Cambria" w:hAnsi="Cambria"/>
                <w:b/>
                <w:lang w:val="sk-SK"/>
              </w:rPr>
            </w:pPr>
          </w:p>
        </w:tc>
      </w:tr>
      <w:tr w:rsidR="00716EA8" w:rsidRPr="00716EA8" w14:paraId="69457256" w14:textId="77777777" w:rsidTr="004E166F">
        <w:trPr>
          <w:trHeight w:val="754"/>
        </w:trPr>
        <w:tc>
          <w:tcPr>
            <w:tcW w:w="568" w:type="dxa"/>
            <w:vAlign w:val="center"/>
          </w:tcPr>
          <w:p w14:paraId="7126D4BC" w14:textId="77777777" w:rsidR="00716EA8" w:rsidRPr="00716EA8" w:rsidRDefault="00716EA8" w:rsidP="00716EA8">
            <w:pPr>
              <w:pStyle w:val="TableParagraph"/>
              <w:spacing w:line="276" w:lineRule="auto"/>
              <w:ind w:right="12"/>
              <w:rPr>
                <w:rFonts w:ascii="Cambria" w:hAnsi="Cambria"/>
              </w:rPr>
            </w:pPr>
          </w:p>
        </w:tc>
        <w:tc>
          <w:tcPr>
            <w:tcW w:w="3402" w:type="dxa"/>
            <w:vAlign w:val="center"/>
          </w:tcPr>
          <w:p w14:paraId="79BC1C44" w14:textId="77777777" w:rsidR="00716EA8" w:rsidRPr="00716EA8" w:rsidRDefault="00716EA8" w:rsidP="00716EA8">
            <w:pPr>
              <w:pStyle w:val="TableParagraph"/>
              <w:spacing w:line="276" w:lineRule="auto"/>
              <w:ind w:left="25"/>
              <w:rPr>
                <w:rFonts w:ascii="Cambria" w:hAnsi="Cambria"/>
                <w:spacing w:val="-3"/>
              </w:rPr>
            </w:pPr>
            <w:proofErr w:type="spellStart"/>
            <w:r w:rsidRPr="00716EA8">
              <w:rPr>
                <w:rFonts w:ascii="Cambria" w:hAnsi="Cambria"/>
                <w:spacing w:val="-3"/>
              </w:rPr>
              <w:t>Umývanie</w:t>
            </w:r>
            <w:proofErr w:type="spellEnd"/>
            <w:r w:rsidRPr="00716EA8">
              <w:rPr>
                <w:rFonts w:ascii="Cambria" w:hAnsi="Cambria"/>
                <w:spacing w:val="-3"/>
              </w:rPr>
              <w:t xml:space="preserve"> </w:t>
            </w:r>
            <w:proofErr w:type="spellStart"/>
            <w:r w:rsidRPr="00716EA8">
              <w:rPr>
                <w:rFonts w:ascii="Cambria" w:hAnsi="Cambria"/>
                <w:spacing w:val="-3"/>
              </w:rPr>
              <w:t>okien</w:t>
            </w:r>
            <w:proofErr w:type="spellEnd"/>
            <w:r w:rsidRPr="00716EA8">
              <w:rPr>
                <w:rFonts w:ascii="Cambria" w:hAnsi="Cambria"/>
                <w:spacing w:val="-3"/>
              </w:rPr>
              <w:t xml:space="preserve"> a </w:t>
            </w:r>
            <w:proofErr w:type="spellStart"/>
            <w:r w:rsidRPr="00716EA8">
              <w:rPr>
                <w:rFonts w:ascii="Cambria" w:hAnsi="Cambria"/>
                <w:spacing w:val="-3"/>
              </w:rPr>
              <w:t>presklených</w:t>
            </w:r>
            <w:proofErr w:type="spellEnd"/>
            <w:r w:rsidRPr="00716EA8">
              <w:rPr>
                <w:rFonts w:ascii="Cambria" w:hAnsi="Cambria"/>
                <w:spacing w:val="-3"/>
              </w:rPr>
              <w:t xml:space="preserve"> </w:t>
            </w:r>
            <w:proofErr w:type="spellStart"/>
            <w:r w:rsidRPr="00716EA8">
              <w:rPr>
                <w:rFonts w:ascii="Cambria" w:hAnsi="Cambria"/>
                <w:spacing w:val="-3"/>
              </w:rPr>
              <w:t>stien</w:t>
            </w:r>
            <w:proofErr w:type="spellEnd"/>
            <w:r w:rsidRPr="00716EA8">
              <w:rPr>
                <w:rFonts w:ascii="Cambria" w:hAnsi="Cambria"/>
                <w:spacing w:val="-3"/>
              </w:rPr>
              <w:t xml:space="preserve"> (1102,24 m2)</w:t>
            </w:r>
          </w:p>
        </w:tc>
        <w:tc>
          <w:tcPr>
            <w:tcW w:w="1276" w:type="dxa"/>
            <w:tcBorders>
              <w:tr2bl w:val="nil"/>
            </w:tcBorders>
          </w:tcPr>
          <w:p w14:paraId="4095532A" w14:textId="77777777" w:rsidR="00716EA8" w:rsidRPr="00716EA8" w:rsidRDefault="00716EA8" w:rsidP="00716EA8">
            <w:pPr>
              <w:pStyle w:val="TableParagraph"/>
              <w:spacing w:line="276" w:lineRule="auto"/>
              <w:jc w:val="center"/>
              <w:rPr>
                <w:rFonts w:ascii="Cambria" w:hAnsi="Cambria"/>
              </w:rPr>
            </w:pPr>
          </w:p>
          <w:p w14:paraId="3BA452D7" w14:textId="77777777" w:rsidR="00716EA8" w:rsidRPr="00716EA8" w:rsidRDefault="00716EA8" w:rsidP="00716EA8">
            <w:pPr>
              <w:pStyle w:val="TableParagraph"/>
              <w:spacing w:line="276" w:lineRule="auto"/>
              <w:jc w:val="center"/>
              <w:rPr>
                <w:rFonts w:ascii="Cambria" w:hAnsi="Cambria"/>
              </w:rPr>
            </w:pPr>
            <w:r w:rsidRPr="00716EA8">
              <w:rPr>
                <w:rFonts w:ascii="Cambria" w:hAnsi="Cambria"/>
              </w:rPr>
              <w:t xml:space="preserve">2 x </w:t>
            </w:r>
            <w:proofErr w:type="spellStart"/>
            <w:r w:rsidRPr="00716EA8">
              <w:rPr>
                <w:rFonts w:ascii="Cambria" w:hAnsi="Cambria"/>
              </w:rPr>
              <w:t>ročne</w:t>
            </w:r>
            <w:proofErr w:type="spellEnd"/>
          </w:p>
        </w:tc>
        <w:tc>
          <w:tcPr>
            <w:tcW w:w="1843" w:type="dxa"/>
            <w:tcBorders>
              <w:bottom w:val="single" w:sz="6" w:space="0" w:color="000000"/>
              <w:tr2bl w:val="nil"/>
            </w:tcBorders>
          </w:tcPr>
          <w:p w14:paraId="2A0AE11E" w14:textId="77777777" w:rsidR="00716EA8" w:rsidRPr="00716EA8" w:rsidRDefault="00716EA8" w:rsidP="00716EA8">
            <w:pPr>
              <w:pStyle w:val="TableParagraph"/>
              <w:spacing w:line="276" w:lineRule="auto"/>
              <w:rPr>
                <w:rFonts w:ascii="Cambria" w:hAnsi="Cambria"/>
              </w:rPr>
            </w:pPr>
          </w:p>
        </w:tc>
        <w:tc>
          <w:tcPr>
            <w:tcW w:w="1984" w:type="dxa"/>
            <w:shd w:val="clear" w:color="auto" w:fill="FFFFFF" w:themeFill="background1"/>
          </w:tcPr>
          <w:p w14:paraId="7E6AFBA9" w14:textId="77777777" w:rsidR="00716EA8" w:rsidRPr="00716EA8" w:rsidRDefault="00716EA8" w:rsidP="00716EA8">
            <w:pPr>
              <w:pStyle w:val="TableParagraph"/>
              <w:spacing w:line="276" w:lineRule="auto"/>
              <w:ind w:left="843"/>
              <w:rPr>
                <w:rFonts w:ascii="Cambria" w:hAnsi="Cambria"/>
                <w:b/>
              </w:rPr>
            </w:pPr>
          </w:p>
        </w:tc>
      </w:tr>
      <w:tr w:rsidR="00716EA8" w:rsidRPr="00716EA8" w14:paraId="465949AF" w14:textId="77777777" w:rsidTr="004E166F">
        <w:trPr>
          <w:trHeight w:val="328"/>
        </w:trPr>
        <w:tc>
          <w:tcPr>
            <w:tcW w:w="568" w:type="dxa"/>
            <w:vAlign w:val="center"/>
          </w:tcPr>
          <w:p w14:paraId="28403578" w14:textId="77777777" w:rsidR="00716EA8" w:rsidRPr="00716EA8" w:rsidRDefault="00716EA8" w:rsidP="00716EA8">
            <w:pPr>
              <w:pStyle w:val="TableParagraph"/>
              <w:spacing w:line="276" w:lineRule="auto"/>
              <w:ind w:right="12"/>
              <w:rPr>
                <w:rFonts w:ascii="Cambria" w:hAnsi="Cambria"/>
              </w:rPr>
            </w:pPr>
            <w:r w:rsidRPr="00716EA8">
              <w:rPr>
                <w:rFonts w:ascii="Cambria" w:hAnsi="Cambria"/>
              </w:rPr>
              <w:t>2.2</w:t>
            </w:r>
          </w:p>
        </w:tc>
        <w:tc>
          <w:tcPr>
            <w:tcW w:w="3402" w:type="dxa"/>
            <w:vAlign w:val="center"/>
          </w:tcPr>
          <w:p w14:paraId="42500978" w14:textId="77777777" w:rsidR="00716EA8" w:rsidRPr="00716EA8" w:rsidRDefault="00716EA8" w:rsidP="00716EA8">
            <w:pPr>
              <w:pStyle w:val="TableParagraph"/>
              <w:spacing w:line="276" w:lineRule="auto"/>
              <w:rPr>
                <w:rFonts w:ascii="Cambria" w:hAnsi="Cambria"/>
                <w:spacing w:val="-3"/>
                <w:lang w:val="sk-SK"/>
              </w:rPr>
            </w:pPr>
          </w:p>
          <w:p w14:paraId="1388285F" w14:textId="77777777" w:rsidR="00716EA8" w:rsidRPr="00716EA8" w:rsidRDefault="00716EA8" w:rsidP="00716EA8">
            <w:pPr>
              <w:pStyle w:val="TableParagraph"/>
              <w:spacing w:line="276" w:lineRule="auto"/>
              <w:rPr>
                <w:rFonts w:ascii="Cambria" w:hAnsi="Cambria"/>
                <w:spacing w:val="-3"/>
                <w:lang w:val="sk-SK"/>
              </w:rPr>
            </w:pPr>
            <w:r w:rsidRPr="00716EA8">
              <w:rPr>
                <w:rFonts w:ascii="Cambria" w:hAnsi="Cambria"/>
                <w:spacing w:val="-3"/>
                <w:lang w:val="sk-SK"/>
              </w:rPr>
              <w:t xml:space="preserve">Umývanie obkladov vstupnej haly </w:t>
            </w:r>
          </w:p>
          <w:p w14:paraId="69818DF0" w14:textId="77777777" w:rsidR="00716EA8" w:rsidRPr="00716EA8" w:rsidRDefault="00716EA8" w:rsidP="00716EA8">
            <w:pPr>
              <w:pStyle w:val="TableParagraph"/>
              <w:spacing w:line="276" w:lineRule="auto"/>
              <w:ind w:left="25"/>
              <w:rPr>
                <w:rFonts w:ascii="Cambria" w:hAnsi="Cambria"/>
                <w:spacing w:val="-3"/>
                <w:lang w:val="sk-SK"/>
              </w:rPr>
            </w:pPr>
            <w:r w:rsidRPr="00716EA8">
              <w:rPr>
                <w:rFonts w:ascii="Cambria" w:hAnsi="Cambria"/>
                <w:spacing w:val="-3"/>
                <w:lang w:val="sk-SK"/>
              </w:rPr>
              <w:t>(257 m2)</w:t>
            </w:r>
          </w:p>
        </w:tc>
        <w:tc>
          <w:tcPr>
            <w:tcW w:w="1276" w:type="dxa"/>
            <w:tcBorders>
              <w:tr2bl w:val="nil"/>
            </w:tcBorders>
          </w:tcPr>
          <w:p w14:paraId="2A2F30B1" w14:textId="77777777" w:rsidR="00716EA8" w:rsidRPr="00716EA8" w:rsidRDefault="00716EA8" w:rsidP="00716EA8">
            <w:pPr>
              <w:pStyle w:val="TableParagraph"/>
              <w:spacing w:line="276" w:lineRule="auto"/>
              <w:jc w:val="center"/>
              <w:rPr>
                <w:rFonts w:ascii="Cambria" w:hAnsi="Cambria"/>
                <w:lang w:val="sk-SK"/>
              </w:rPr>
            </w:pPr>
          </w:p>
          <w:p w14:paraId="6F6BBD7B" w14:textId="77777777" w:rsidR="00716EA8" w:rsidRPr="00716EA8" w:rsidRDefault="00716EA8" w:rsidP="00716EA8">
            <w:pPr>
              <w:pStyle w:val="TableParagraph"/>
              <w:spacing w:line="276" w:lineRule="auto"/>
              <w:jc w:val="center"/>
              <w:rPr>
                <w:rFonts w:ascii="Cambria" w:hAnsi="Cambria"/>
                <w:lang w:val="sk-SK"/>
              </w:rPr>
            </w:pPr>
            <w:r w:rsidRPr="00716EA8">
              <w:rPr>
                <w:rFonts w:ascii="Cambria" w:hAnsi="Cambria"/>
                <w:lang w:val="sk-SK"/>
              </w:rPr>
              <w:t>2 x ročne</w:t>
            </w:r>
          </w:p>
        </w:tc>
        <w:tc>
          <w:tcPr>
            <w:tcW w:w="1843" w:type="dxa"/>
            <w:tcBorders>
              <w:tr2bl w:val="nil"/>
            </w:tcBorders>
          </w:tcPr>
          <w:p w14:paraId="135106F5" w14:textId="77777777" w:rsidR="00716EA8" w:rsidRPr="00716EA8" w:rsidRDefault="00716EA8" w:rsidP="00716EA8">
            <w:pPr>
              <w:pStyle w:val="TableParagraph"/>
              <w:spacing w:line="276" w:lineRule="auto"/>
              <w:rPr>
                <w:rFonts w:ascii="Cambria" w:hAnsi="Cambria"/>
                <w:lang w:val="sk-SK"/>
              </w:rPr>
            </w:pPr>
          </w:p>
        </w:tc>
        <w:tc>
          <w:tcPr>
            <w:tcW w:w="1984" w:type="dxa"/>
            <w:shd w:val="clear" w:color="auto" w:fill="FFFFFF" w:themeFill="background1"/>
          </w:tcPr>
          <w:p w14:paraId="26848E71" w14:textId="77777777" w:rsidR="00716EA8" w:rsidRPr="00716EA8" w:rsidRDefault="00716EA8" w:rsidP="00716EA8">
            <w:pPr>
              <w:pStyle w:val="TableParagraph"/>
              <w:spacing w:line="276" w:lineRule="auto"/>
              <w:ind w:left="843"/>
              <w:rPr>
                <w:rFonts w:ascii="Cambria" w:hAnsi="Cambria"/>
                <w:b/>
                <w:lang w:val="sk-SK"/>
              </w:rPr>
            </w:pPr>
          </w:p>
        </w:tc>
      </w:tr>
      <w:tr w:rsidR="00716EA8" w:rsidRPr="00716EA8" w14:paraId="79B4478F" w14:textId="77777777" w:rsidTr="004E166F">
        <w:trPr>
          <w:trHeight w:val="221"/>
        </w:trPr>
        <w:tc>
          <w:tcPr>
            <w:tcW w:w="7089" w:type="dxa"/>
            <w:gridSpan w:val="4"/>
            <w:vAlign w:val="center"/>
          </w:tcPr>
          <w:p w14:paraId="6A6CA719" w14:textId="77777777" w:rsidR="00716EA8" w:rsidRPr="00716EA8" w:rsidRDefault="00716EA8" w:rsidP="00716EA8">
            <w:pPr>
              <w:pStyle w:val="TableParagraph"/>
              <w:spacing w:line="276" w:lineRule="auto"/>
              <w:rPr>
                <w:rFonts w:ascii="Cambria" w:hAnsi="Cambria"/>
              </w:rPr>
            </w:pPr>
          </w:p>
          <w:p w14:paraId="489D8CAC" w14:textId="55609958" w:rsidR="00716EA8" w:rsidRPr="00716EA8" w:rsidRDefault="00716EA8" w:rsidP="00716EA8">
            <w:pPr>
              <w:pStyle w:val="TableParagraph"/>
              <w:spacing w:line="276" w:lineRule="auto"/>
              <w:rPr>
                <w:rFonts w:ascii="Cambria" w:hAnsi="Cambria"/>
                <w:lang w:val="sk-SK"/>
              </w:rPr>
            </w:pPr>
            <w:r w:rsidRPr="00716EA8">
              <w:rPr>
                <w:rFonts w:ascii="Cambria" w:hAnsi="Cambria"/>
                <w:lang w:val="sk-SK"/>
              </w:rPr>
              <w:t>Cena celkom za umývanie okien, obkladov a presklených výplní za 1 rok v EUR bez DPH</w:t>
            </w:r>
          </w:p>
        </w:tc>
        <w:tc>
          <w:tcPr>
            <w:tcW w:w="1984" w:type="dxa"/>
            <w:shd w:val="clear" w:color="auto" w:fill="FFFFFF" w:themeFill="background1"/>
          </w:tcPr>
          <w:p w14:paraId="5F2A6D69" w14:textId="77777777" w:rsidR="00716EA8" w:rsidRPr="00716EA8" w:rsidRDefault="00716EA8" w:rsidP="00716EA8">
            <w:pPr>
              <w:pStyle w:val="TableParagraph"/>
              <w:spacing w:line="276" w:lineRule="auto"/>
              <w:ind w:left="843"/>
              <w:rPr>
                <w:rFonts w:ascii="Cambria" w:hAnsi="Cambria"/>
                <w:b/>
              </w:rPr>
            </w:pPr>
          </w:p>
        </w:tc>
      </w:tr>
    </w:tbl>
    <w:p w14:paraId="142A20CE" w14:textId="77777777" w:rsidR="00716EA8" w:rsidRDefault="00716EA8" w:rsidP="00716EA8">
      <w:pPr>
        <w:pStyle w:val="Heading1"/>
        <w:spacing w:before="0" w:after="0" w:line="276" w:lineRule="auto"/>
        <w:ind w:right="3851"/>
        <w:jc w:val="left"/>
        <w:rPr>
          <w:rFonts w:ascii="Cambria" w:hAnsi="Cambria"/>
          <w:b/>
          <w:spacing w:val="-1"/>
          <w:sz w:val="22"/>
          <w:szCs w:val="22"/>
        </w:rPr>
      </w:pPr>
    </w:p>
    <w:p w14:paraId="2D6A2714" w14:textId="77777777" w:rsidR="00716EA8" w:rsidRDefault="00716EA8" w:rsidP="00716EA8"/>
    <w:p w14:paraId="2F392906" w14:textId="77777777" w:rsidR="00716EA8" w:rsidRDefault="00716EA8" w:rsidP="00716EA8">
      <w:pPr>
        <w:spacing w:after="0" w:line="276" w:lineRule="auto"/>
        <w:rPr>
          <w:b/>
        </w:rPr>
      </w:pPr>
      <w:r w:rsidRPr="00716EA8">
        <w:rPr>
          <w:b/>
        </w:rPr>
        <w:t xml:space="preserve">Tabuľka č. 3 – Upratovanie skladov a technických miestností </w:t>
      </w:r>
    </w:p>
    <w:p w14:paraId="151C0244" w14:textId="77777777" w:rsidR="00716EA8" w:rsidRPr="00716EA8" w:rsidRDefault="00716EA8" w:rsidP="00716EA8">
      <w:pPr>
        <w:spacing w:after="0" w:line="276" w:lineRule="auto"/>
        <w:rPr>
          <w:b/>
        </w:rPr>
      </w:pPr>
    </w:p>
    <w:tbl>
      <w:tblPr>
        <w:tblStyle w:val="TableNormal1"/>
        <w:tblW w:w="9073"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8"/>
        <w:gridCol w:w="3260"/>
        <w:gridCol w:w="1418"/>
        <w:gridCol w:w="1843"/>
        <w:gridCol w:w="1984"/>
      </w:tblGrid>
      <w:tr w:rsidR="00716EA8" w:rsidRPr="00716EA8" w14:paraId="77CBBEB9" w14:textId="77777777" w:rsidTr="004E166F">
        <w:trPr>
          <w:trHeight w:val="721"/>
        </w:trPr>
        <w:tc>
          <w:tcPr>
            <w:tcW w:w="568" w:type="dxa"/>
            <w:shd w:val="clear" w:color="auto" w:fill="D0CECE" w:themeFill="background2" w:themeFillShade="E6"/>
          </w:tcPr>
          <w:p w14:paraId="3EE788C5" w14:textId="77777777" w:rsidR="00716EA8" w:rsidRPr="00716EA8" w:rsidRDefault="00716EA8" w:rsidP="00716EA8">
            <w:pPr>
              <w:pStyle w:val="TableParagraph"/>
              <w:spacing w:line="276" w:lineRule="auto"/>
              <w:rPr>
                <w:rFonts w:ascii="Cambria" w:hAnsi="Cambria"/>
                <w:b/>
                <w:lang w:val="sk-SK"/>
              </w:rPr>
            </w:pPr>
          </w:p>
          <w:p w14:paraId="5376D33E" w14:textId="77777777" w:rsidR="00716EA8" w:rsidRPr="00716EA8" w:rsidRDefault="00716EA8" w:rsidP="00716EA8">
            <w:pPr>
              <w:pStyle w:val="TableParagraph"/>
              <w:spacing w:line="276" w:lineRule="auto"/>
              <w:ind w:right="80"/>
              <w:rPr>
                <w:rFonts w:ascii="Cambria" w:hAnsi="Cambria"/>
                <w:b/>
                <w:lang w:val="sk-SK"/>
              </w:rPr>
            </w:pPr>
            <w:r w:rsidRPr="00716EA8">
              <w:rPr>
                <w:rFonts w:ascii="Cambria" w:hAnsi="Cambria"/>
                <w:b/>
                <w:lang w:val="sk-SK"/>
              </w:rPr>
              <w:t>P. č.</w:t>
            </w:r>
          </w:p>
        </w:tc>
        <w:tc>
          <w:tcPr>
            <w:tcW w:w="3260" w:type="dxa"/>
            <w:shd w:val="clear" w:color="auto" w:fill="D0CECE" w:themeFill="background2" w:themeFillShade="E6"/>
          </w:tcPr>
          <w:p w14:paraId="1092DE06" w14:textId="77777777" w:rsidR="00716EA8" w:rsidRPr="00716EA8" w:rsidRDefault="00716EA8" w:rsidP="00716EA8">
            <w:pPr>
              <w:pStyle w:val="TableParagraph"/>
              <w:spacing w:line="276" w:lineRule="auto"/>
              <w:rPr>
                <w:rFonts w:ascii="Cambria" w:hAnsi="Cambria"/>
                <w:b/>
                <w:lang w:val="sk-SK"/>
              </w:rPr>
            </w:pPr>
          </w:p>
          <w:p w14:paraId="6D5C4041" w14:textId="77777777" w:rsidR="00716EA8" w:rsidRPr="00716EA8" w:rsidRDefault="00716EA8" w:rsidP="00716EA8">
            <w:pPr>
              <w:pStyle w:val="TableParagraph"/>
              <w:spacing w:line="276" w:lineRule="auto"/>
              <w:rPr>
                <w:rFonts w:ascii="Cambria" w:hAnsi="Cambria"/>
                <w:b/>
                <w:lang w:val="sk-SK"/>
              </w:rPr>
            </w:pPr>
            <w:r w:rsidRPr="00716EA8">
              <w:rPr>
                <w:rFonts w:ascii="Cambria" w:hAnsi="Cambria"/>
                <w:b/>
                <w:spacing w:val="-2"/>
                <w:lang w:val="sk-SK"/>
              </w:rPr>
              <w:t>Názov</w:t>
            </w:r>
            <w:r w:rsidRPr="00716EA8">
              <w:rPr>
                <w:rFonts w:ascii="Cambria" w:hAnsi="Cambria"/>
                <w:b/>
                <w:spacing w:val="-4"/>
                <w:lang w:val="sk-SK"/>
              </w:rPr>
              <w:t xml:space="preserve"> </w:t>
            </w:r>
            <w:r w:rsidRPr="00716EA8">
              <w:rPr>
                <w:rFonts w:ascii="Cambria" w:hAnsi="Cambria"/>
                <w:b/>
                <w:spacing w:val="-2"/>
                <w:lang w:val="sk-SK"/>
              </w:rPr>
              <w:t>položky</w:t>
            </w:r>
            <w:r w:rsidRPr="00716EA8">
              <w:rPr>
                <w:rFonts w:ascii="Cambria" w:hAnsi="Cambria"/>
                <w:b/>
                <w:spacing w:val="-9"/>
                <w:lang w:val="sk-SK"/>
              </w:rPr>
              <w:t xml:space="preserve"> </w:t>
            </w:r>
            <w:r w:rsidRPr="00716EA8">
              <w:rPr>
                <w:rFonts w:ascii="Cambria" w:hAnsi="Cambria"/>
                <w:b/>
                <w:spacing w:val="-2"/>
                <w:lang w:val="sk-SK"/>
              </w:rPr>
              <w:t>služby</w:t>
            </w:r>
          </w:p>
        </w:tc>
        <w:tc>
          <w:tcPr>
            <w:tcW w:w="1418" w:type="dxa"/>
            <w:shd w:val="clear" w:color="auto" w:fill="D0CECE" w:themeFill="background2" w:themeFillShade="E6"/>
          </w:tcPr>
          <w:p w14:paraId="0719E0AC" w14:textId="77777777" w:rsidR="00716EA8" w:rsidRPr="00716EA8" w:rsidRDefault="00716EA8" w:rsidP="00716EA8">
            <w:pPr>
              <w:pStyle w:val="TableParagraph"/>
              <w:spacing w:line="276" w:lineRule="auto"/>
              <w:ind w:right="9"/>
              <w:jc w:val="center"/>
              <w:rPr>
                <w:rFonts w:ascii="Cambria" w:hAnsi="Cambria"/>
                <w:b/>
                <w:spacing w:val="-3"/>
                <w:lang w:val="sk-SK"/>
              </w:rPr>
            </w:pPr>
          </w:p>
          <w:p w14:paraId="06CCDF0F" w14:textId="77777777" w:rsidR="00716EA8" w:rsidRPr="00716EA8" w:rsidRDefault="00716EA8" w:rsidP="00716EA8">
            <w:pPr>
              <w:pStyle w:val="TableParagraph"/>
              <w:spacing w:line="276" w:lineRule="auto"/>
              <w:ind w:right="9"/>
              <w:jc w:val="center"/>
              <w:rPr>
                <w:rFonts w:ascii="Cambria" w:hAnsi="Cambria"/>
                <w:b/>
                <w:spacing w:val="-3"/>
                <w:lang w:val="sk-SK"/>
              </w:rPr>
            </w:pPr>
            <w:r w:rsidRPr="00716EA8">
              <w:rPr>
                <w:rFonts w:ascii="Cambria" w:hAnsi="Cambria"/>
                <w:b/>
                <w:spacing w:val="-3"/>
                <w:lang w:val="sk-SK"/>
              </w:rPr>
              <w:t>Počet/</w:t>
            </w:r>
          </w:p>
          <w:p w14:paraId="7C95FB3E" w14:textId="77777777" w:rsidR="00716EA8" w:rsidRPr="00716EA8" w:rsidRDefault="00716EA8" w:rsidP="00716EA8">
            <w:pPr>
              <w:pStyle w:val="TableParagraph"/>
              <w:spacing w:line="276" w:lineRule="auto"/>
              <w:ind w:right="9"/>
              <w:jc w:val="center"/>
              <w:rPr>
                <w:rFonts w:ascii="Cambria" w:hAnsi="Cambria"/>
                <w:b/>
                <w:lang w:val="sk-SK"/>
              </w:rPr>
            </w:pPr>
            <w:r w:rsidRPr="00716EA8">
              <w:rPr>
                <w:rFonts w:ascii="Cambria" w:hAnsi="Cambria"/>
                <w:b/>
                <w:spacing w:val="-3"/>
                <w:lang w:val="sk-SK"/>
              </w:rPr>
              <w:t xml:space="preserve">frekvencia </w:t>
            </w:r>
          </w:p>
        </w:tc>
        <w:tc>
          <w:tcPr>
            <w:tcW w:w="1843" w:type="dxa"/>
            <w:shd w:val="clear" w:color="auto" w:fill="D0CECE" w:themeFill="background2" w:themeFillShade="E6"/>
          </w:tcPr>
          <w:p w14:paraId="20D46D97" w14:textId="77777777" w:rsidR="00716EA8" w:rsidRPr="00716EA8" w:rsidRDefault="00716EA8" w:rsidP="00716EA8">
            <w:pPr>
              <w:pStyle w:val="TableParagraph"/>
              <w:spacing w:line="276" w:lineRule="auto"/>
              <w:ind w:right="98"/>
              <w:jc w:val="center"/>
              <w:rPr>
                <w:rFonts w:ascii="Cambria" w:hAnsi="Cambria"/>
                <w:b/>
                <w:lang w:val="sk-SK"/>
              </w:rPr>
            </w:pPr>
          </w:p>
          <w:p w14:paraId="107CFB45" w14:textId="77777777" w:rsidR="00716EA8" w:rsidRPr="00716EA8" w:rsidRDefault="00716EA8" w:rsidP="00716EA8">
            <w:pPr>
              <w:pStyle w:val="TableParagraph"/>
              <w:spacing w:line="276" w:lineRule="auto"/>
              <w:ind w:right="98"/>
              <w:jc w:val="center"/>
              <w:rPr>
                <w:rFonts w:ascii="Cambria" w:hAnsi="Cambria"/>
                <w:b/>
                <w:lang w:val="sk-SK"/>
              </w:rPr>
            </w:pPr>
            <w:r w:rsidRPr="00716EA8">
              <w:rPr>
                <w:rFonts w:ascii="Cambria" w:hAnsi="Cambria"/>
                <w:b/>
                <w:lang w:val="sk-SK"/>
              </w:rPr>
              <w:t>JC v EUR bez DPH za 1 rok</w:t>
            </w:r>
          </w:p>
        </w:tc>
        <w:tc>
          <w:tcPr>
            <w:tcW w:w="1984" w:type="dxa"/>
            <w:shd w:val="clear" w:color="auto" w:fill="D0CECE" w:themeFill="background2" w:themeFillShade="E6"/>
          </w:tcPr>
          <w:p w14:paraId="25C04F80" w14:textId="77777777" w:rsidR="00716EA8" w:rsidRPr="00716EA8" w:rsidRDefault="00716EA8" w:rsidP="00716EA8">
            <w:pPr>
              <w:pStyle w:val="TableParagraph"/>
              <w:spacing w:line="276" w:lineRule="auto"/>
              <w:ind w:right="244"/>
              <w:jc w:val="center"/>
              <w:rPr>
                <w:rFonts w:ascii="Cambria" w:hAnsi="Cambria"/>
                <w:b/>
                <w:spacing w:val="-32"/>
                <w:lang w:val="sk-SK"/>
              </w:rPr>
            </w:pPr>
            <w:r w:rsidRPr="00716EA8">
              <w:rPr>
                <w:rFonts w:ascii="Cambria" w:hAnsi="Cambria"/>
                <w:b/>
                <w:spacing w:val="-3"/>
                <w:lang w:val="sk-SK"/>
              </w:rPr>
              <w:t>Cena za položku</w:t>
            </w:r>
          </w:p>
          <w:p w14:paraId="5DB69546" w14:textId="77777777" w:rsidR="00716EA8" w:rsidRPr="00716EA8" w:rsidRDefault="00716EA8" w:rsidP="00716EA8">
            <w:pPr>
              <w:pStyle w:val="TableParagraph"/>
              <w:spacing w:line="276" w:lineRule="auto"/>
              <w:ind w:right="244"/>
              <w:jc w:val="center"/>
              <w:rPr>
                <w:rFonts w:ascii="Cambria" w:hAnsi="Cambria"/>
                <w:b/>
                <w:lang w:val="sk-SK"/>
              </w:rPr>
            </w:pPr>
            <w:r w:rsidRPr="00716EA8">
              <w:rPr>
                <w:rFonts w:ascii="Cambria" w:hAnsi="Cambria"/>
                <w:b/>
                <w:lang w:val="sk-SK"/>
              </w:rPr>
              <w:t>v</w:t>
            </w:r>
            <w:r w:rsidRPr="00716EA8">
              <w:rPr>
                <w:rFonts w:ascii="Cambria" w:hAnsi="Cambria"/>
                <w:b/>
                <w:spacing w:val="-5"/>
                <w:lang w:val="sk-SK"/>
              </w:rPr>
              <w:t xml:space="preserve"> EUR </w:t>
            </w:r>
            <w:r w:rsidRPr="00716EA8">
              <w:rPr>
                <w:rFonts w:ascii="Cambria" w:hAnsi="Cambria"/>
                <w:b/>
                <w:lang w:val="sk-SK"/>
              </w:rPr>
              <w:t>bez</w:t>
            </w:r>
            <w:r w:rsidRPr="00716EA8">
              <w:rPr>
                <w:rFonts w:ascii="Cambria" w:hAnsi="Cambria"/>
                <w:b/>
                <w:spacing w:val="-3"/>
                <w:lang w:val="sk-SK"/>
              </w:rPr>
              <w:t xml:space="preserve"> </w:t>
            </w:r>
            <w:r w:rsidRPr="00716EA8">
              <w:rPr>
                <w:rFonts w:ascii="Cambria" w:hAnsi="Cambria"/>
                <w:b/>
                <w:lang w:val="sk-SK"/>
              </w:rPr>
              <w:t>DPH</w:t>
            </w:r>
          </w:p>
          <w:p w14:paraId="40898BFA" w14:textId="77777777" w:rsidR="00716EA8" w:rsidRPr="00716EA8" w:rsidRDefault="00716EA8" w:rsidP="00716EA8">
            <w:pPr>
              <w:pStyle w:val="TableParagraph"/>
              <w:spacing w:line="276" w:lineRule="auto"/>
              <w:ind w:left="33" w:right="29"/>
              <w:jc w:val="center"/>
              <w:rPr>
                <w:rFonts w:ascii="Cambria" w:hAnsi="Cambria"/>
                <w:b/>
                <w:lang w:val="sk-SK"/>
              </w:rPr>
            </w:pPr>
            <w:r w:rsidRPr="00716EA8">
              <w:rPr>
                <w:rFonts w:ascii="Cambria" w:hAnsi="Cambria"/>
                <w:b/>
                <w:w w:val="95"/>
                <w:lang w:val="sk-SK"/>
              </w:rPr>
              <w:t>za 1 rok</w:t>
            </w:r>
          </w:p>
        </w:tc>
      </w:tr>
      <w:tr w:rsidR="00716EA8" w:rsidRPr="00716EA8" w14:paraId="3466B4A6" w14:textId="77777777" w:rsidTr="004E166F">
        <w:trPr>
          <w:trHeight w:val="211"/>
        </w:trPr>
        <w:tc>
          <w:tcPr>
            <w:tcW w:w="568" w:type="dxa"/>
            <w:vAlign w:val="center"/>
          </w:tcPr>
          <w:p w14:paraId="5E60B54B" w14:textId="77777777" w:rsidR="00716EA8" w:rsidRPr="00716EA8" w:rsidRDefault="00716EA8" w:rsidP="00716EA8">
            <w:pPr>
              <w:pStyle w:val="TableParagraph"/>
              <w:spacing w:line="276" w:lineRule="auto"/>
              <w:ind w:right="12"/>
              <w:rPr>
                <w:rFonts w:ascii="Cambria" w:hAnsi="Cambria"/>
                <w:lang w:val="sk-SK"/>
              </w:rPr>
            </w:pPr>
            <w:r w:rsidRPr="00716EA8">
              <w:rPr>
                <w:rFonts w:ascii="Cambria" w:hAnsi="Cambria"/>
                <w:lang w:val="sk-SK"/>
              </w:rPr>
              <w:t>3.1</w:t>
            </w:r>
          </w:p>
        </w:tc>
        <w:tc>
          <w:tcPr>
            <w:tcW w:w="3260" w:type="dxa"/>
            <w:vAlign w:val="center"/>
          </w:tcPr>
          <w:p w14:paraId="3F17E247" w14:textId="77777777" w:rsidR="00716EA8" w:rsidRPr="00716EA8" w:rsidRDefault="00716EA8" w:rsidP="00716EA8">
            <w:pPr>
              <w:pStyle w:val="TableParagraph"/>
              <w:spacing w:line="276" w:lineRule="auto"/>
              <w:ind w:left="25"/>
              <w:rPr>
                <w:rFonts w:ascii="Cambria" w:hAnsi="Cambria"/>
                <w:spacing w:val="-2"/>
                <w:lang w:val="sk-SK"/>
              </w:rPr>
            </w:pPr>
            <w:r w:rsidRPr="00716EA8">
              <w:rPr>
                <w:rFonts w:ascii="Cambria" w:hAnsi="Cambria"/>
                <w:spacing w:val="-2"/>
                <w:lang w:val="sk-SK"/>
              </w:rPr>
              <w:t>Upratovanie garáže a archívov</w:t>
            </w:r>
          </w:p>
          <w:p w14:paraId="12508414" w14:textId="77777777" w:rsidR="00716EA8" w:rsidRPr="00716EA8" w:rsidRDefault="00716EA8" w:rsidP="00716EA8">
            <w:pPr>
              <w:pStyle w:val="TableParagraph"/>
              <w:spacing w:line="276" w:lineRule="auto"/>
              <w:ind w:left="25"/>
              <w:rPr>
                <w:rFonts w:ascii="Cambria" w:hAnsi="Cambria"/>
                <w:spacing w:val="-3"/>
                <w:lang w:val="sk-SK"/>
              </w:rPr>
            </w:pPr>
            <w:r w:rsidRPr="00716EA8">
              <w:rPr>
                <w:rFonts w:ascii="Cambria" w:hAnsi="Cambria"/>
                <w:spacing w:val="-2"/>
                <w:lang w:val="sk-SK"/>
              </w:rPr>
              <w:t>(</w:t>
            </w:r>
            <w:r w:rsidRPr="00716EA8">
              <w:rPr>
                <w:rFonts w:ascii="Cambria" w:hAnsi="Cambria"/>
                <w:lang w:val="sk-SK"/>
              </w:rPr>
              <w:t>773,30 m2</w:t>
            </w:r>
            <w:r w:rsidRPr="00716EA8">
              <w:rPr>
                <w:rFonts w:ascii="Cambria" w:hAnsi="Cambria"/>
                <w:spacing w:val="-2"/>
                <w:lang w:val="sk-SK"/>
              </w:rPr>
              <w:t>)</w:t>
            </w:r>
          </w:p>
        </w:tc>
        <w:tc>
          <w:tcPr>
            <w:tcW w:w="1418" w:type="dxa"/>
            <w:vAlign w:val="center"/>
          </w:tcPr>
          <w:p w14:paraId="35E7B547" w14:textId="77777777" w:rsidR="00716EA8" w:rsidRPr="00716EA8" w:rsidRDefault="00716EA8" w:rsidP="00716EA8">
            <w:pPr>
              <w:pStyle w:val="TableParagraph"/>
              <w:spacing w:line="276" w:lineRule="auto"/>
              <w:ind w:left="197"/>
              <w:jc w:val="center"/>
              <w:rPr>
                <w:rFonts w:ascii="Cambria" w:hAnsi="Cambria"/>
                <w:lang w:val="sk-SK"/>
              </w:rPr>
            </w:pPr>
            <w:r w:rsidRPr="00716EA8">
              <w:rPr>
                <w:rFonts w:ascii="Cambria" w:hAnsi="Cambria"/>
                <w:lang w:val="sk-SK"/>
              </w:rPr>
              <w:t>2 x ročne</w:t>
            </w:r>
          </w:p>
        </w:tc>
        <w:tc>
          <w:tcPr>
            <w:tcW w:w="1843" w:type="dxa"/>
            <w:tcBorders>
              <w:bottom w:val="single" w:sz="6" w:space="0" w:color="000000"/>
            </w:tcBorders>
          </w:tcPr>
          <w:p w14:paraId="15223F9C" w14:textId="77777777" w:rsidR="00716EA8" w:rsidRPr="00716EA8" w:rsidRDefault="00716EA8" w:rsidP="00716EA8">
            <w:pPr>
              <w:pStyle w:val="TableParagraph"/>
              <w:spacing w:line="276" w:lineRule="auto"/>
              <w:rPr>
                <w:rFonts w:ascii="Cambria" w:hAnsi="Cambria"/>
                <w:lang w:val="sk-SK"/>
              </w:rPr>
            </w:pPr>
          </w:p>
        </w:tc>
        <w:tc>
          <w:tcPr>
            <w:tcW w:w="1984" w:type="dxa"/>
            <w:shd w:val="clear" w:color="auto" w:fill="FFFFFF" w:themeFill="background1"/>
          </w:tcPr>
          <w:p w14:paraId="5DEEFCD7" w14:textId="77777777" w:rsidR="00716EA8" w:rsidRPr="00716EA8" w:rsidRDefault="00716EA8" w:rsidP="00716EA8">
            <w:pPr>
              <w:pStyle w:val="TableParagraph"/>
              <w:spacing w:line="276" w:lineRule="auto"/>
              <w:rPr>
                <w:rFonts w:ascii="Cambria" w:hAnsi="Cambria"/>
                <w:b/>
                <w:lang w:val="sk-SK"/>
              </w:rPr>
            </w:pPr>
          </w:p>
        </w:tc>
      </w:tr>
      <w:tr w:rsidR="00716EA8" w:rsidRPr="00716EA8" w14:paraId="40362F9C" w14:textId="77777777" w:rsidTr="004E166F">
        <w:trPr>
          <w:trHeight w:val="211"/>
        </w:trPr>
        <w:tc>
          <w:tcPr>
            <w:tcW w:w="568" w:type="dxa"/>
            <w:vAlign w:val="center"/>
          </w:tcPr>
          <w:p w14:paraId="632D1766" w14:textId="77777777" w:rsidR="00716EA8" w:rsidRPr="00716EA8" w:rsidRDefault="00716EA8" w:rsidP="00716EA8">
            <w:pPr>
              <w:pStyle w:val="TableParagraph"/>
              <w:spacing w:line="276" w:lineRule="auto"/>
              <w:ind w:right="12"/>
              <w:rPr>
                <w:rFonts w:ascii="Cambria" w:hAnsi="Cambria"/>
                <w:lang w:val="sk-SK"/>
              </w:rPr>
            </w:pPr>
            <w:r w:rsidRPr="00716EA8">
              <w:rPr>
                <w:rFonts w:ascii="Cambria" w:hAnsi="Cambria"/>
                <w:lang w:val="sk-SK"/>
              </w:rPr>
              <w:t>3.2</w:t>
            </w:r>
          </w:p>
        </w:tc>
        <w:tc>
          <w:tcPr>
            <w:tcW w:w="3260" w:type="dxa"/>
            <w:vAlign w:val="center"/>
          </w:tcPr>
          <w:p w14:paraId="53E78EC0" w14:textId="77777777" w:rsidR="00716EA8" w:rsidRPr="00716EA8" w:rsidRDefault="00716EA8" w:rsidP="00716EA8">
            <w:pPr>
              <w:pStyle w:val="TableParagraph"/>
              <w:spacing w:line="276" w:lineRule="auto"/>
              <w:ind w:left="25"/>
              <w:rPr>
                <w:rFonts w:ascii="Cambria" w:hAnsi="Cambria"/>
                <w:spacing w:val="-2"/>
                <w:lang w:val="sk-SK"/>
              </w:rPr>
            </w:pPr>
            <w:r w:rsidRPr="00716EA8">
              <w:rPr>
                <w:rFonts w:ascii="Cambria" w:hAnsi="Cambria"/>
                <w:spacing w:val="-2"/>
                <w:lang w:val="sk-SK"/>
              </w:rPr>
              <w:t>Upratovanie trezorov</w:t>
            </w:r>
          </w:p>
          <w:p w14:paraId="755C4EC3" w14:textId="77777777" w:rsidR="00716EA8" w:rsidRPr="00716EA8" w:rsidRDefault="00716EA8" w:rsidP="00716EA8">
            <w:pPr>
              <w:pStyle w:val="TableParagraph"/>
              <w:spacing w:line="276" w:lineRule="auto"/>
              <w:ind w:left="25"/>
              <w:rPr>
                <w:rFonts w:ascii="Cambria" w:hAnsi="Cambria"/>
                <w:spacing w:val="-2"/>
                <w:lang w:val="sk-SK"/>
              </w:rPr>
            </w:pPr>
            <w:r w:rsidRPr="00716EA8">
              <w:rPr>
                <w:rFonts w:ascii="Cambria" w:hAnsi="Cambria"/>
                <w:spacing w:val="-2"/>
                <w:lang w:val="sk-SK"/>
              </w:rPr>
              <w:t>(</w:t>
            </w:r>
            <w:r w:rsidRPr="00716EA8">
              <w:rPr>
                <w:rFonts w:ascii="Cambria" w:hAnsi="Cambria"/>
                <w:lang w:val="sk-SK"/>
              </w:rPr>
              <w:t>101,60 m2</w:t>
            </w:r>
            <w:r w:rsidRPr="00716EA8">
              <w:rPr>
                <w:rFonts w:ascii="Cambria" w:hAnsi="Cambria"/>
                <w:spacing w:val="-2"/>
                <w:lang w:val="sk-SK"/>
              </w:rPr>
              <w:t>)</w:t>
            </w:r>
          </w:p>
        </w:tc>
        <w:tc>
          <w:tcPr>
            <w:tcW w:w="1418" w:type="dxa"/>
            <w:vAlign w:val="center"/>
          </w:tcPr>
          <w:p w14:paraId="71468812" w14:textId="77777777" w:rsidR="00716EA8" w:rsidRPr="00716EA8" w:rsidRDefault="00716EA8" w:rsidP="00716EA8">
            <w:pPr>
              <w:pStyle w:val="TableParagraph"/>
              <w:spacing w:line="276" w:lineRule="auto"/>
              <w:ind w:left="197"/>
              <w:jc w:val="center"/>
              <w:rPr>
                <w:rFonts w:ascii="Cambria" w:hAnsi="Cambria"/>
                <w:lang w:val="sk-SK"/>
              </w:rPr>
            </w:pPr>
            <w:r w:rsidRPr="00716EA8">
              <w:rPr>
                <w:rFonts w:ascii="Cambria" w:hAnsi="Cambria"/>
                <w:lang w:val="sk-SK"/>
              </w:rPr>
              <w:t>1x mesačne</w:t>
            </w:r>
          </w:p>
        </w:tc>
        <w:tc>
          <w:tcPr>
            <w:tcW w:w="1843" w:type="dxa"/>
          </w:tcPr>
          <w:p w14:paraId="39DF16D9" w14:textId="77777777" w:rsidR="00716EA8" w:rsidRPr="00716EA8" w:rsidRDefault="00716EA8" w:rsidP="00716EA8">
            <w:pPr>
              <w:pStyle w:val="TableParagraph"/>
              <w:spacing w:line="276" w:lineRule="auto"/>
              <w:rPr>
                <w:rFonts w:ascii="Cambria" w:hAnsi="Cambria"/>
                <w:lang w:val="sk-SK"/>
              </w:rPr>
            </w:pPr>
          </w:p>
        </w:tc>
        <w:tc>
          <w:tcPr>
            <w:tcW w:w="1984" w:type="dxa"/>
            <w:shd w:val="clear" w:color="auto" w:fill="FFFFFF" w:themeFill="background1"/>
          </w:tcPr>
          <w:p w14:paraId="3E7C437F" w14:textId="77777777" w:rsidR="00716EA8" w:rsidRPr="00716EA8" w:rsidRDefault="00716EA8" w:rsidP="00716EA8">
            <w:pPr>
              <w:pStyle w:val="TableParagraph"/>
              <w:spacing w:line="276" w:lineRule="auto"/>
              <w:rPr>
                <w:rFonts w:ascii="Cambria" w:hAnsi="Cambria"/>
                <w:b/>
                <w:lang w:val="sk-SK"/>
              </w:rPr>
            </w:pPr>
          </w:p>
        </w:tc>
      </w:tr>
      <w:tr w:rsidR="00716EA8" w:rsidRPr="00716EA8" w14:paraId="3829E55A" w14:textId="77777777" w:rsidTr="004E166F">
        <w:trPr>
          <w:trHeight w:val="526"/>
        </w:trPr>
        <w:tc>
          <w:tcPr>
            <w:tcW w:w="568" w:type="dxa"/>
            <w:vAlign w:val="center"/>
          </w:tcPr>
          <w:p w14:paraId="79CD50A8" w14:textId="77777777" w:rsidR="00716EA8" w:rsidRPr="00716EA8" w:rsidRDefault="00716EA8" w:rsidP="00716EA8">
            <w:pPr>
              <w:pStyle w:val="TableParagraph"/>
              <w:spacing w:line="276" w:lineRule="auto"/>
              <w:ind w:right="12"/>
              <w:rPr>
                <w:rFonts w:ascii="Cambria" w:hAnsi="Cambria"/>
              </w:rPr>
            </w:pPr>
          </w:p>
        </w:tc>
        <w:tc>
          <w:tcPr>
            <w:tcW w:w="3260" w:type="dxa"/>
            <w:vAlign w:val="center"/>
          </w:tcPr>
          <w:p w14:paraId="549C26D4" w14:textId="77777777" w:rsidR="00716EA8" w:rsidRPr="00716EA8" w:rsidRDefault="00716EA8" w:rsidP="00716EA8">
            <w:pPr>
              <w:pStyle w:val="TableParagraph"/>
              <w:spacing w:line="276" w:lineRule="auto"/>
              <w:ind w:left="25"/>
              <w:rPr>
                <w:rFonts w:ascii="Cambria" w:hAnsi="Cambria"/>
                <w:spacing w:val="-2"/>
              </w:rPr>
            </w:pPr>
            <w:proofErr w:type="spellStart"/>
            <w:r w:rsidRPr="00716EA8">
              <w:rPr>
                <w:rFonts w:ascii="Cambria" w:hAnsi="Cambria"/>
                <w:spacing w:val="-2"/>
              </w:rPr>
              <w:t>Upratovanie</w:t>
            </w:r>
            <w:proofErr w:type="spellEnd"/>
            <w:r w:rsidRPr="00716EA8">
              <w:rPr>
                <w:rFonts w:ascii="Cambria" w:hAnsi="Cambria"/>
                <w:spacing w:val="-2"/>
              </w:rPr>
              <w:t xml:space="preserve"> </w:t>
            </w:r>
            <w:proofErr w:type="spellStart"/>
            <w:r w:rsidRPr="00716EA8">
              <w:rPr>
                <w:rFonts w:ascii="Cambria" w:hAnsi="Cambria"/>
                <w:spacing w:val="-2"/>
              </w:rPr>
              <w:t>trezorov</w:t>
            </w:r>
            <w:proofErr w:type="spellEnd"/>
            <w:r w:rsidRPr="00716EA8">
              <w:rPr>
                <w:rFonts w:ascii="Cambria" w:hAnsi="Cambria"/>
                <w:spacing w:val="-2"/>
              </w:rPr>
              <w:t xml:space="preserve"> (376,19 m2)</w:t>
            </w:r>
          </w:p>
        </w:tc>
        <w:tc>
          <w:tcPr>
            <w:tcW w:w="1418" w:type="dxa"/>
            <w:vAlign w:val="center"/>
          </w:tcPr>
          <w:p w14:paraId="058A7F24" w14:textId="77777777" w:rsidR="00716EA8" w:rsidRPr="00716EA8" w:rsidRDefault="00716EA8" w:rsidP="00716EA8">
            <w:pPr>
              <w:pStyle w:val="TableParagraph"/>
              <w:spacing w:line="276" w:lineRule="auto"/>
              <w:ind w:left="197"/>
              <w:jc w:val="center"/>
              <w:rPr>
                <w:rFonts w:ascii="Cambria" w:hAnsi="Cambria"/>
              </w:rPr>
            </w:pPr>
            <w:r w:rsidRPr="00716EA8">
              <w:rPr>
                <w:rFonts w:ascii="Cambria" w:hAnsi="Cambria"/>
              </w:rPr>
              <w:t xml:space="preserve">1 x </w:t>
            </w:r>
            <w:proofErr w:type="spellStart"/>
            <w:r w:rsidRPr="00716EA8">
              <w:rPr>
                <w:rFonts w:ascii="Cambria" w:hAnsi="Cambria"/>
              </w:rPr>
              <w:t>ročne</w:t>
            </w:r>
            <w:proofErr w:type="spellEnd"/>
          </w:p>
        </w:tc>
        <w:tc>
          <w:tcPr>
            <w:tcW w:w="1843" w:type="dxa"/>
          </w:tcPr>
          <w:p w14:paraId="2D3C3FAD" w14:textId="77777777" w:rsidR="00716EA8" w:rsidRPr="00716EA8" w:rsidRDefault="00716EA8" w:rsidP="00716EA8">
            <w:pPr>
              <w:pStyle w:val="TableParagraph"/>
              <w:spacing w:line="276" w:lineRule="auto"/>
              <w:rPr>
                <w:rFonts w:ascii="Cambria" w:hAnsi="Cambria"/>
              </w:rPr>
            </w:pPr>
          </w:p>
        </w:tc>
        <w:tc>
          <w:tcPr>
            <w:tcW w:w="1984" w:type="dxa"/>
            <w:shd w:val="clear" w:color="auto" w:fill="FFFFFF" w:themeFill="background1"/>
          </w:tcPr>
          <w:p w14:paraId="7B63A124" w14:textId="77777777" w:rsidR="00716EA8" w:rsidRPr="00716EA8" w:rsidRDefault="00716EA8" w:rsidP="00716EA8">
            <w:pPr>
              <w:pStyle w:val="TableParagraph"/>
              <w:spacing w:line="276" w:lineRule="auto"/>
              <w:rPr>
                <w:rFonts w:ascii="Cambria" w:hAnsi="Cambria"/>
                <w:b/>
              </w:rPr>
            </w:pPr>
          </w:p>
        </w:tc>
      </w:tr>
      <w:tr w:rsidR="00716EA8" w:rsidRPr="00716EA8" w14:paraId="1153819C" w14:textId="77777777" w:rsidTr="004E166F">
        <w:trPr>
          <w:trHeight w:val="211"/>
        </w:trPr>
        <w:tc>
          <w:tcPr>
            <w:tcW w:w="7089" w:type="dxa"/>
            <w:gridSpan w:val="4"/>
            <w:vAlign w:val="center"/>
          </w:tcPr>
          <w:p w14:paraId="3A509087" w14:textId="77777777" w:rsidR="00716EA8" w:rsidRPr="00716EA8" w:rsidRDefault="00716EA8" w:rsidP="00716EA8">
            <w:pPr>
              <w:pStyle w:val="TableParagraph"/>
              <w:spacing w:line="276" w:lineRule="auto"/>
              <w:rPr>
                <w:rFonts w:ascii="Cambria" w:hAnsi="Cambria"/>
                <w:lang w:val="sk-SK"/>
              </w:rPr>
            </w:pPr>
          </w:p>
          <w:p w14:paraId="3FC554EC" w14:textId="77777777" w:rsidR="00716EA8" w:rsidRPr="00716EA8" w:rsidRDefault="00716EA8" w:rsidP="00716EA8">
            <w:pPr>
              <w:pStyle w:val="TableParagraph"/>
              <w:spacing w:line="276" w:lineRule="auto"/>
              <w:rPr>
                <w:rFonts w:ascii="Cambria" w:hAnsi="Cambria"/>
              </w:rPr>
            </w:pPr>
            <w:r w:rsidRPr="00716EA8">
              <w:rPr>
                <w:rFonts w:ascii="Cambria" w:hAnsi="Cambria"/>
                <w:lang w:val="sk-SK"/>
              </w:rPr>
              <w:t>Cena celkom za upratovanie skladov a technických miestností za 1 rok v EUR bez DPH</w:t>
            </w:r>
          </w:p>
        </w:tc>
        <w:tc>
          <w:tcPr>
            <w:tcW w:w="1984" w:type="dxa"/>
            <w:shd w:val="clear" w:color="auto" w:fill="FFFFFF" w:themeFill="background1"/>
          </w:tcPr>
          <w:p w14:paraId="1057BF53" w14:textId="77777777" w:rsidR="00716EA8" w:rsidRPr="00716EA8" w:rsidRDefault="00716EA8" w:rsidP="00716EA8">
            <w:pPr>
              <w:pStyle w:val="TableParagraph"/>
              <w:spacing w:line="276" w:lineRule="auto"/>
              <w:rPr>
                <w:rFonts w:ascii="Cambria" w:hAnsi="Cambria"/>
                <w:b/>
              </w:rPr>
            </w:pPr>
          </w:p>
        </w:tc>
      </w:tr>
    </w:tbl>
    <w:p w14:paraId="4BA008D3" w14:textId="77777777" w:rsidR="00716EA8" w:rsidRDefault="00716EA8" w:rsidP="00716EA8">
      <w:pPr>
        <w:spacing w:after="0" w:line="276" w:lineRule="auto"/>
      </w:pPr>
    </w:p>
    <w:p w14:paraId="0E5B9FEC" w14:textId="77777777" w:rsidR="00716EA8" w:rsidRPr="00716EA8" w:rsidRDefault="00716EA8" w:rsidP="00716EA8">
      <w:pPr>
        <w:spacing w:after="0" w:line="276" w:lineRule="auto"/>
      </w:pPr>
    </w:p>
    <w:p w14:paraId="557F679C" w14:textId="72FFE782" w:rsidR="00716EA8" w:rsidRDefault="00716EA8" w:rsidP="00716EA8">
      <w:pPr>
        <w:pStyle w:val="Heading1"/>
        <w:spacing w:before="0" w:after="0" w:line="276" w:lineRule="auto"/>
        <w:jc w:val="left"/>
        <w:rPr>
          <w:rFonts w:ascii="Cambria" w:hAnsi="Cambria"/>
          <w:b/>
          <w:color w:val="auto"/>
          <w:spacing w:val="-1"/>
          <w:sz w:val="22"/>
          <w:szCs w:val="22"/>
        </w:rPr>
      </w:pPr>
      <w:r w:rsidRPr="00716EA8">
        <w:rPr>
          <w:rFonts w:ascii="Cambria" w:hAnsi="Cambria"/>
          <w:b/>
          <w:color w:val="auto"/>
          <w:spacing w:val="-1"/>
          <w:sz w:val="22"/>
          <w:szCs w:val="22"/>
        </w:rPr>
        <w:t xml:space="preserve">Tabuľka č. 4 - Celková cena za predmet </w:t>
      </w:r>
      <w:r>
        <w:rPr>
          <w:rFonts w:ascii="Cambria" w:hAnsi="Cambria"/>
          <w:b/>
          <w:color w:val="auto"/>
          <w:spacing w:val="-1"/>
          <w:sz w:val="22"/>
          <w:szCs w:val="22"/>
        </w:rPr>
        <w:t xml:space="preserve">zmluvy </w:t>
      </w:r>
      <w:r w:rsidRPr="00716EA8">
        <w:rPr>
          <w:rFonts w:ascii="Cambria" w:hAnsi="Cambria"/>
          <w:b/>
          <w:color w:val="auto"/>
          <w:spacing w:val="-1"/>
          <w:sz w:val="22"/>
          <w:szCs w:val="22"/>
        </w:rPr>
        <w:t xml:space="preserve">v eurách bez DPH </w:t>
      </w:r>
    </w:p>
    <w:p w14:paraId="15AE8828" w14:textId="77777777" w:rsidR="00716EA8" w:rsidRPr="00716EA8" w:rsidRDefault="00716EA8" w:rsidP="00716EA8"/>
    <w:tbl>
      <w:tblPr>
        <w:tblStyle w:val="TableNormal1"/>
        <w:tblW w:w="9073"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28"/>
        <w:gridCol w:w="4460"/>
        <w:gridCol w:w="1701"/>
        <w:gridCol w:w="1984"/>
      </w:tblGrid>
      <w:tr w:rsidR="00716EA8" w:rsidRPr="00716EA8" w14:paraId="01BC85C5" w14:textId="77777777" w:rsidTr="004E166F">
        <w:trPr>
          <w:trHeight w:val="1030"/>
        </w:trPr>
        <w:tc>
          <w:tcPr>
            <w:tcW w:w="928" w:type="dxa"/>
            <w:shd w:val="clear" w:color="auto" w:fill="D0CECE" w:themeFill="background2" w:themeFillShade="E6"/>
          </w:tcPr>
          <w:p w14:paraId="13B6A72A" w14:textId="77777777" w:rsidR="00716EA8" w:rsidRPr="00716EA8" w:rsidRDefault="00716EA8" w:rsidP="00716EA8">
            <w:pPr>
              <w:pStyle w:val="TableParagraph"/>
              <w:spacing w:line="276" w:lineRule="auto"/>
              <w:rPr>
                <w:rFonts w:ascii="Cambria" w:hAnsi="Cambria"/>
                <w:b/>
              </w:rPr>
            </w:pPr>
          </w:p>
          <w:p w14:paraId="6137A16A" w14:textId="77777777" w:rsidR="00716EA8" w:rsidRPr="00716EA8" w:rsidRDefault="00716EA8" w:rsidP="00716EA8">
            <w:pPr>
              <w:pStyle w:val="TableParagraph"/>
              <w:spacing w:line="276" w:lineRule="auto"/>
              <w:ind w:right="80"/>
              <w:rPr>
                <w:rFonts w:ascii="Cambria" w:hAnsi="Cambria"/>
                <w:b/>
              </w:rPr>
            </w:pPr>
            <w:r w:rsidRPr="00716EA8">
              <w:rPr>
                <w:rFonts w:ascii="Cambria" w:hAnsi="Cambria"/>
                <w:b/>
              </w:rPr>
              <w:t>P. č.</w:t>
            </w:r>
          </w:p>
        </w:tc>
        <w:tc>
          <w:tcPr>
            <w:tcW w:w="4460" w:type="dxa"/>
            <w:shd w:val="clear" w:color="auto" w:fill="D0CECE" w:themeFill="background2" w:themeFillShade="E6"/>
          </w:tcPr>
          <w:p w14:paraId="2E385153" w14:textId="77777777" w:rsidR="00716EA8" w:rsidRPr="00716EA8" w:rsidRDefault="00716EA8" w:rsidP="00716EA8">
            <w:pPr>
              <w:pStyle w:val="TableParagraph"/>
              <w:spacing w:line="276" w:lineRule="auto"/>
              <w:rPr>
                <w:rFonts w:ascii="Cambria" w:hAnsi="Cambria"/>
                <w:b/>
                <w:lang w:val="sk-SK"/>
              </w:rPr>
            </w:pPr>
          </w:p>
          <w:p w14:paraId="4194B39F" w14:textId="77777777" w:rsidR="00716EA8" w:rsidRPr="00716EA8" w:rsidRDefault="00716EA8" w:rsidP="00716EA8">
            <w:pPr>
              <w:pStyle w:val="TableParagraph"/>
              <w:spacing w:line="276" w:lineRule="auto"/>
              <w:rPr>
                <w:rFonts w:ascii="Cambria" w:hAnsi="Cambria"/>
                <w:b/>
                <w:lang w:val="sk-SK"/>
              </w:rPr>
            </w:pPr>
            <w:r w:rsidRPr="00716EA8">
              <w:rPr>
                <w:rFonts w:ascii="Cambria" w:hAnsi="Cambria"/>
                <w:b/>
                <w:spacing w:val="-2"/>
                <w:lang w:val="sk-SK"/>
              </w:rPr>
              <w:t>Názov</w:t>
            </w:r>
            <w:r w:rsidRPr="00716EA8">
              <w:rPr>
                <w:rFonts w:ascii="Cambria" w:hAnsi="Cambria"/>
                <w:b/>
                <w:spacing w:val="-4"/>
                <w:lang w:val="sk-SK"/>
              </w:rPr>
              <w:t xml:space="preserve"> </w:t>
            </w:r>
            <w:r w:rsidRPr="00716EA8">
              <w:rPr>
                <w:rFonts w:ascii="Cambria" w:hAnsi="Cambria"/>
                <w:b/>
                <w:spacing w:val="-2"/>
                <w:lang w:val="sk-SK"/>
              </w:rPr>
              <w:t>položky</w:t>
            </w:r>
            <w:r w:rsidRPr="00716EA8">
              <w:rPr>
                <w:rFonts w:ascii="Cambria" w:hAnsi="Cambria"/>
                <w:b/>
                <w:spacing w:val="-9"/>
                <w:lang w:val="sk-SK"/>
              </w:rPr>
              <w:t xml:space="preserve"> </w:t>
            </w:r>
            <w:r w:rsidRPr="00716EA8">
              <w:rPr>
                <w:rFonts w:ascii="Cambria" w:hAnsi="Cambria"/>
                <w:b/>
                <w:spacing w:val="-2"/>
                <w:lang w:val="sk-SK"/>
              </w:rPr>
              <w:t>služby</w:t>
            </w:r>
          </w:p>
        </w:tc>
        <w:tc>
          <w:tcPr>
            <w:tcW w:w="1701" w:type="dxa"/>
            <w:shd w:val="clear" w:color="auto" w:fill="D0CECE" w:themeFill="background2" w:themeFillShade="E6"/>
          </w:tcPr>
          <w:p w14:paraId="00BBA5C5" w14:textId="77777777" w:rsidR="00716EA8" w:rsidRPr="00716EA8" w:rsidRDefault="00716EA8" w:rsidP="00716EA8">
            <w:pPr>
              <w:pStyle w:val="TableParagraph"/>
              <w:spacing w:line="276" w:lineRule="auto"/>
              <w:ind w:right="244"/>
              <w:jc w:val="center"/>
              <w:rPr>
                <w:rFonts w:ascii="Cambria" w:hAnsi="Cambria"/>
                <w:b/>
                <w:spacing w:val="-32"/>
                <w:lang w:val="sk-SK"/>
              </w:rPr>
            </w:pPr>
            <w:r w:rsidRPr="00716EA8">
              <w:rPr>
                <w:rFonts w:ascii="Cambria" w:hAnsi="Cambria"/>
                <w:b/>
                <w:spacing w:val="-3"/>
                <w:lang w:val="sk-SK"/>
              </w:rPr>
              <w:t>Cena za položku</w:t>
            </w:r>
          </w:p>
          <w:p w14:paraId="39D32339" w14:textId="77777777" w:rsidR="00716EA8" w:rsidRPr="00716EA8" w:rsidRDefault="00716EA8" w:rsidP="00716EA8">
            <w:pPr>
              <w:pStyle w:val="TableParagraph"/>
              <w:spacing w:line="276" w:lineRule="auto"/>
              <w:ind w:right="244"/>
              <w:jc w:val="center"/>
              <w:rPr>
                <w:rFonts w:ascii="Cambria" w:hAnsi="Cambria"/>
                <w:b/>
                <w:lang w:val="sk-SK"/>
              </w:rPr>
            </w:pPr>
            <w:r w:rsidRPr="00716EA8">
              <w:rPr>
                <w:rFonts w:ascii="Cambria" w:hAnsi="Cambria"/>
                <w:b/>
                <w:lang w:val="sk-SK"/>
              </w:rPr>
              <w:t>v</w:t>
            </w:r>
            <w:r w:rsidRPr="00716EA8">
              <w:rPr>
                <w:rFonts w:ascii="Cambria" w:hAnsi="Cambria"/>
                <w:b/>
                <w:spacing w:val="-5"/>
                <w:lang w:val="sk-SK"/>
              </w:rPr>
              <w:t xml:space="preserve"> EUR </w:t>
            </w:r>
            <w:r w:rsidRPr="00716EA8">
              <w:rPr>
                <w:rFonts w:ascii="Cambria" w:hAnsi="Cambria"/>
                <w:b/>
                <w:lang w:val="sk-SK"/>
              </w:rPr>
              <w:t>bez</w:t>
            </w:r>
            <w:r w:rsidRPr="00716EA8">
              <w:rPr>
                <w:rFonts w:ascii="Cambria" w:hAnsi="Cambria"/>
                <w:b/>
                <w:spacing w:val="-3"/>
                <w:lang w:val="sk-SK"/>
              </w:rPr>
              <w:t xml:space="preserve"> </w:t>
            </w:r>
            <w:r w:rsidRPr="00716EA8">
              <w:rPr>
                <w:rFonts w:ascii="Cambria" w:hAnsi="Cambria"/>
                <w:b/>
                <w:lang w:val="sk-SK"/>
              </w:rPr>
              <w:t>DPH</w:t>
            </w:r>
          </w:p>
          <w:p w14:paraId="73FB256F" w14:textId="77777777" w:rsidR="00716EA8" w:rsidRPr="00716EA8" w:rsidRDefault="00716EA8" w:rsidP="00716EA8">
            <w:pPr>
              <w:pStyle w:val="TableParagraph"/>
              <w:spacing w:line="276" w:lineRule="auto"/>
              <w:ind w:right="9"/>
              <w:jc w:val="center"/>
              <w:rPr>
                <w:rFonts w:ascii="Cambria" w:hAnsi="Cambria"/>
                <w:b/>
                <w:lang w:val="sk-SK"/>
              </w:rPr>
            </w:pPr>
            <w:r w:rsidRPr="00716EA8">
              <w:rPr>
                <w:rFonts w:ascii="Cambria" w:hAnsi="Cambria"/>
                <w:b/>
                <w:w w:val="95"/>
                <w:lang w:val="sk-SK"/>
              </w:rPr>
              <w:t>za 1 rok</w:t>
            </w:r>
          </w:p>
        </w:tc>
        <w:tc>
          <w:tcPr>
            <w:tcW w:w="1984" w:type="dxa"/>
            <w:shd w:val="clear" w:color="auto" w:fill="D0CECE" w:themeFill="background2" w:themeFillShade="E6"/>
          </w:tcPr>
          <w:p w14:paraId="04D815EE" w14:textId="77777777" w:rsidR="00716EA8" w:rsidRPr="00716EA8" w:rsidRDefault="00716EA8" w:rsidP="00716EA8">
            <w:pPr>
              <w:pStyle w:val="TableParagraph"/>
              <w:spacing w:line="276" w:lineRule="auto"/>
              <w:ind w:right="244"/>
              <w:jc w:val="center"/>
              <w:rPr>
                <w:rFonts w:ascii="Cambria" w:hAnsi="Cambria"/>
                <w:b/>
                <w:spacing w:val="-32"/>
                <w:lang w:val="sk-SK"/>
              </w:rPr>
            </w:pPr>
            <w:r w:rsidRPr="00716EA8">
              <w:rPr>
                <w:rFonts w:ascii="Cambria" w:hAnsi="Cambria"/>
                <w:b/>
                <w:spacing w:val="-3"/>
                <w:lang w:val="sk-SK"/>
              </w:rPr>
              <w:t>Cena za položku</w:t>
            </w:r>
          </w:p>
          <w:p w14:paraId="70CDEFA6" w14:textId="77777777" w:rsidR="00716EA8" w:rsidRPr="00716EA8" w:rsidRDefault="00716EA8" w:rsidP="00716EA8">
            <w:pPr>
              <w:pStyle w:val="TableParagraph"/>
              <w:spacing w:line="276" w:lineRule="auto"/>
              <w:ind w:right="244"/>
              <w:jc w:val="center"/>
              <w:rPr>
                <w:rFonts w:ascii="Cambria" w:hAnsi="Cambria"/>
                <w:b/>
                <w:lang w:val="sk-SK"/>
              </w:rPr>
            </w:pPr>
            <w:r w:rsidRPr="00716EA8">
              <w:rPr>
                <w:rFonts w:ascii="Cambria" w:hAnsi="Cambria"/>
                <w:b/>
                <w:lang w:val="sk-SK"/>
              </w:rPr>
              <w:t>v</w:t>
            </w:r>
            <w:r w:rsidRPr="00716EA8">
              <w:rPr>
                <w:rFonts w:ascii="Cambria" w:hAnsi="Cambria"/>
                <w:b/>
                <w:spacing w:val="-5"/>
                <w:lang w:val="sk-SK"/>
              </w:rPr>
              <w:t xml:space="preserve"> EUR </w:t>
            </w:r>
            <w:r w:rsidRPr="00716EA8">
              <w:rPr>
                <w:rFonts w:ascii="Cambria" w:hAnsi="Cambria"/>
                <w:b/>
                <w:lang w:val="sk-SK"/>
              </w:rPr>
              <w:t>bez</w:t>
            </w:r>
            <w:r w:rsidRPr="00716EA8">
              <w:rPr>
                <w:rFonts w:ascii="Cambria" w:hAnsi="Cambria"/>
                <w:b/>
                <w:spacing w:val="-3"/>
                <w:lang w:val="sk-SK"/>
              </w:rPr>
              <w:t xml:space="preserve"> </w:t>
            </w:r>
            <w:r w:rsidRPr="00716EA8">
              <w:rPr>
                <w:rFonts w:ascii="Cambria" w:hAnsi="Cambria"/>
                <w:b/>
                <w:lang w:val="sk-SK"/>
              </w:rPr>
              <w:t>DPH</w:t>
            </w:r>
          </w:p>
          <w:p w14:paraId="276FA93E" w14:textId="77777777" w:rsidR="00716EA8" w:rsidRPr="00716EA8" w:rsidRDefault="00716EA8" w:rsidP="00716EA8">
            <w:pPr>
              <w:pStyle w:val="TableParagraph"/>
              <w:spacing w:line="276" w:lineRule="auto"/>
              <w:ind w:left="57" w:right="35"/>
              <w:jc w:val="center"/>
              <w:rPr>
                <w:rFonts w:ascii="Cambria" w:hAnsi="Cambria"/>
                <w:b/>
                <w:lang w:val="sk-SK"/>
              </w:rPr>
            </w:pPr>
            <w:r w:rsidRPr="00716EA8">
              <w:rPr>
                <w:rFonts w:ascii="Cambria" w:hAnsi="Cambria"/>
                <w:b/>
                <w:w w:val="95"/>
                <w:lang w:val="sk-SK"/>
              </w:rPr>
              <w:t>za 4 roky</w:t>
            </w:r>
          </w:p>
        </w:tc>
      </w:tr>
      <w:tr w:rsidR="00716EA8" w:rsidRPr="00716EA8" w14:paraId="60C92929" w14:textId="77777777" w:rsidTr="004E166F">
        <w:trPr>
          <w:trHeight w:val="639"/>
        </w:trPr>
        <w:tc>
          <w:tcPr>
            <w:tcW w:w="928" w:type="dxa"/>
            <w:shd w:val="clear" w:color="auto" w:fill="auto"/>
            <w:vAlign w:val="center"/>
          </w:tcPr>
          <w:p w14:paraId="38648CAA" w14:textId="77777777" w:rsidR="00716EA8" w:rsidRPr="00716EA8" w:rsidRDefault="00716EA8" w:rsidP="00716EA8">
            <w:pPr>
              <w:pStyle w:val="TableParagraph"/>
              <w:spacing w:line="276" w:lineRule="auto"/>
              <w:ind w:right="12"/>
              <w:rPr>
                <w:rFonts w:ascii="Cambria" w:hAnsi="Cambria"/>
                <w:b/>
              </w:rPr>
            </w:pPr>
            <w:r w:rsidRPr="00716EA8">
              <w:rPr>
                <w:rFonts w:ascii="Cambria" w:hAnsi="Cambria"/>
                <w:b/>
              </w:rPr>
              <w:t>1.1-1.4</w:t>
            </w:r>
          </w:p>
        </w:tc>
        <w:tc>
          <w:tcPr>
            <w:tcW w:w="4460" w:type="dxa"/>
            <w:shd w:val="clear" w:color="auto" w:fill="auto"/>
            <w:vAlign w:val="center"/>
          </w:tcPr>
          <w:p w14:paraId="04753526" w14:textId="77777777" w:rsidR="00716EA8" w:rsidRPr="00716EA8" w:rsidRDefault="00716EA8" w:rsidP="00716EA8">
            <w:pPr>
              <w:pStyle w:val="TableParagraph"/>
              <w:spacing w:line="276" w:lineRule="auto"/>
              <w:ind w:left="25"/>
              <w:rPr>
                <w:rFonts w:ascii="Cambria" w:hAnsi="Cambria"/>
                <w:b/>
                <w:lang w:val="sk-SK"/>
              </w:rPr>
            </w:pPr>
            <w:r w:rsidRPr="00716EA8">
              <w:rPr>
                <w:rFonts w:ascii="Cambria" w:hAnsi="Cambria"/>
                <w:lang w:val="sk-SK"/>
              </w:rPr>
              <w:t>Cena celkom za upratovanie kancelárskych priestorov za 1 rok v EUR bez DPH</w:t>
            </w:r>
            <w:r w:rsidRPr="00716EA8">
              <w:rPr>
                <w:rFonts w:ascii="Cambria" w:hAnsi="Cambria"/>
                <w:b/>
                <w:lang w:val="sk-SK"/>
              </w:rPr>
              <w:t xml:space="preserve"> </w:t>
            </w:r>
          </w:p>
          <w:p w14:paraId="1F849FB0" w14:textId="77777777" w:rsidR="00716EA8" w:rsidRPr="00716EA8" w:rsidRDefault="00716EA8" w:rsidP="00716EA8">
            <w:pPr>
              <w:pStyle w:val="TableParagraph"/>
              <w:spacing w:line="276" w:lineRule="auto"/>
              <w:ind w:left="25"/>
              <w:rPr>
                <w:rFonts w:ascii="Cambria" w:hAnsi="Cambria"/>
                <w:bCs/>
                <w:lang w:val="sk-SK"/>
              </w:rPr>
            </w:pPr>
            <w:r w:rsidRPr="00716EA8">
              <w:rPr>
                <w:rFonts w:ascii="Cambria" w:hAnsi="Cambria"/>
                <w:bCs/>
                <w:lang w:val="sk-SK"/>
              </w:rPr>
              <w:t>(z tabuľky č. 1)</w:t>
            </w:r>
          </w:p>
        </w:tc>
        <w:tc>
          <w:tcPr>
            <w:tcW w:w="1701" w:type="dxa"/>
            <w:shd w:val="clear" w:color="auto" w:fill="auto"/>
          </w:tcPr>
          <w:p w14:paraId="3DEEF536" w14:textId="77777777" w:rsidR="00716EA8" w:rsidRPr="00716EA8" w:rsidRDefault="00716EA8" w:rsidP="00716EA8">
            <w:pPr>
              <w:pStyle w:val="TableParagraph"/>
              <w:spacing w:line="276" w:lineRule="auto"/>
              <w:ind w:right="14"/>
              <w:rPr>
                <w:rFonts w:ascii="Cambria" w:hAnsi="Cambria"/>
                <w:lang w:val="sk-SK"/>
              </w:rPr>
            </w:pPr>
          </w:p>
        </w:tc>
        <w:tc>
          <w:tcPr>
            <w:tcW w:w="1984" w:type="dxa"/>
            <w:shd w:val="clear" w:color="auto" w:fill="auto"/>
          </w:tcPr>
          <w:p w14:paraId="1341DD08" w14:textId="77777777" w:rsidR="00716EA8" w:rsidRPr="00716EA8" w:rsidRDefault="00716EA8" w:rsidP="00716EA8">
            <w:pPr>
              <w:pStyle w:val="TableParagraph"/>
              <w:spacing w:line="276" w:lineRule="auto"/>
              <w:ind w:left="229"/>
              <w:rPr>
                <w:rFonts w:ascii="Cambria" w:hAnsi="Cambria"/>
                <w:lang w:val="sk-SK"/>
              </w:rPr>
            </w:pPr>
          </w:p>
        </w:tc>
      </w:tr>
      <w:tr w:rsidR="00716EA8" w:rsidRPr="00716EA8" w14:paraId="6427FBFE" w14:textId="77777777" w:rsidTr="004E166F">
        <w:trPr>
          <w:trHeight w:val="619"/>
        </w:trPr>
        <w:tc>
          <w:tcPr>
            <w:tcW w:w="928" w:type="dxa"/>
            <w:shd w:val="clear" w:color="auto" w:fill="auto"/>
            <w:vAlign w:val="center"/>
          </w:tcPr>
          <w:p w14:paraId="203CFF02" w14:textId="77777777" w:rsidR="00716EA8" w:rsidRPr="00716EA8" w:rsidRDefault="00716EA8" w:rsidP="00716EA8">
            <w:pPr>
              <w:pStyle w:val="TableParagraph"/>
              <w:spacing w:line="276" w:lineRule="auto"/>
              <w:ind w:right="12"/>
              <w:rPr>
                <w:rFonts w:ascii="Cambria" w:hAnsi="Cambria"/>
                <w:b/>
              </w:rPr>
            </w:pPr>
            <w:r w:rsidRPr="00716EA8">
              <w:rPr>
                <w:rFonts w:ascii="Cambria" w:hAnsi="Cambria"/>
                <w:b/>
              </w:rPr>
              <w:t>2.1 – 2.2</w:t>
            </w:r>
          </w:p>
        </w:tc>
        <w:tc>
          <w:tcPr>
            <w:tcW w:w="4460" w:type="dxa"/>
            <w:shd w:val="clear" w:color="auto" w:fill="auto"/>
            <w:vAlign w:val="center"/>
          </w:tcPr>
          <w:p w14:paraId="5F0FC5E4" w14:textId="77777777" w:rsidR="00716EA8" w:rsidRPr="00716EA8" w:rsidRDefault="00716EA8" w:rsidP="00716EA8">
            <w:pPr>
              <w:pStyle w:val="TableParagraph"/>
              <w:spacing w:line="276" w:lineRule="auto"/>
              <w:rPr>
                <w:rFonts w:ascii="Cambria" w:hAnsi="Cambria"/>
                <w:lang w:val="sk-SK"/>
              </w:rPr>
            </w:pPr>
            <w:r w:rsidRPr="00716EA8">
              <w:rPr>
                <w:rFonts w:ascii="Cambria" w:hAnsi="Cambria"/>
                <w:lang w:val="sk-SK"/>
              </w:rPr>
              <w:t>Cena celkom za umývanie okien, obkladov a presklených výplní za 1 rok v EUR bez DPH</w:t>
            </w:r>
          </w:p>
          <w:p w14:paraId="7B27B7AE" w14:textId="77777777" w:rsidR="00716EA8" w:rsidRPr="00716EA8" w:rsidRDefault="00716EA8" w:rsidP="00716EA8">
            <w:pPr>
              <w:pStyle w:val="TableParagraph"/>
              <w:spacing w:line="276" w:lineRule="auto"/>
              <w:ind w:left="25"/>
              <w:rPr>
                <w:rFonts w:ascii="Cambria" w:hAnsi="Cambria"/>
                <w:bCs/>
                <w:lang w:val="sk-SK"/>
              </w:rPr>
            </w:pPr>
            <w:r w:rsidRPr="00716EA8">
              <w:rPr>
                <w:rFonts w:ascii="Cambria" w:hAnsi="Cambria"/>
                <w:bCs/>
                <w:lang w:val="sk-SK"/>
              </w:rPr>
              <w:t>(z tabuľky č. 2)</w:t>
            </w:r>
          </w:p>
        </w:tc>
        <w:tc>
          <w:tcPr>
            <w:tcW w:w="1701" w:type="dxa"/>
            <w:shd w:val="clear" w:color="auto" w:fill="auto"/>
          </w:tcPr>
          <w:p w14:paraId="3DBE9814" w14:textId="77777777" w:rsidR="00716EA8" w:rsidRPr="00716EA8" w:rsidRDefault="00716EA8" w:rsidP="00716EA8">
            <w:pPr>
              <w:pStyle w:val="TableParagraph"/>
              <w:spacing w:line="276" w:lineRule="auto"/>
              <w:ind w:right="14"/>
              <w:rPr>
                <w:rFonts w:ascii="Cambria" w:hAnsi="Cambria"/>
                <w:lang w:val="sk-SK"/>
              </w:rPr>
            </w:pPr>
          </w:p>
        </w:tc>
        <w:tc>
          <w:tcPr>
            <w:tcW w:w="1984" w:type="dxa"/>
            <w:shd w:val="clear" w:color="auto" w:fill="auto"/>
          </w:tcPr>
          <w:p w14:paraId="53DD197F" w14:textId="77777777" w:rsidR="00716EA8" w:rsidRPr="00716EA8" w:rsidRDefault="00716EA8" w:rsidP="00716EA8">
            <w:pPr>
              <w:pStyle w:val="TableParagraph"/>
              <w:spacing w:line="276" w:lineRule="auto"/>
              <w:ind w:left="263"/>
              <w:rPr>
                <w:rFonts w:ascii="Cambria" w:hAnsi="Cambria"/>
                <w:lang w:val="sk-SK"/>
              </w:rPr>
            </w:pPr>
          </w:p>
        </w:tc>
      </w:tr>
      <w:tr w:rsidR="00716EA8" w:rsidRPr="00716EA8" w14:paraId="18FBFAE7" w14:textId="77777777" w:rsidTr="004E166F">
        <w:trPr>
          <w:trHeight w:val="599"/>
        </w:trPr>
        <w:tc>
          <w:tcPr>
            <w:tcW w:w="928" w:type="dxa"/>
            <w:shd w:val="clear" w:color="auto" w:fill="auto"/>
            <w:vAlign w:val="center"/>
          </w:tcPr>
          <w:p w14:paraId="6CFB3DD3" w14:textId="77777777" w:rsidR="00716EA8" w:rsidRPr="00716EA8" w:rsidRDefault="00716EA8" w:rsidP="00716EA8">
            <w:pPr>
              <w:pStyle w:val="TableParagraph"/>
              <w:spacing w:line="276" w:lineRule="auto"/>
              <w:ind w:right="12"/>
              <w:rPr>
                <w:rFonts w:ascii="Cambria" w:hAnsi="Cambria"/>
                <w:b/>
              </w:rPr>
            </w:pPr>
            <w:r w:rsidRPr="00716EA8">
              <w:rPr>
                <w:rFonts w:ascii="Cambria" w:hAnsi="Cambria"/>
                <w:b/>
              </w:rPr>
              <w:t>3.1- 3.2</w:t>
            </w:r>
          </w:p>
        </w:tc>
        <w:tc>
          <w:tcPr>
            <w:tcW w:w="4460" w:type="dxa"/>
            <w:shd w:val="clear" w:color="auto" w:fill="auto"/>
            <w:vAlign w:val="center"/>
          </w:tcPr>
          <w:p w14:paraId="7D7FBFD5" w14:textId="77777777" w:rsidR="00716EA8" w:rsidRPr="00716EA8" w:rsidRDefault="00716EA8" w:rsidP="00716EA8">
            <w:pPr>
              <w:pStyle w:val="TableParagraph"/>
              <w:spacing w:line="276" w:lineRule="auto"/>
              <w:ind w:left="25"/>
              <w:rPr>
                <w:rFonts w:ascii="Cambria" w:hAnsi="Cambria"/>
                <w:b/>
                <w:lang w:val="sk-SK"/>
              </w:rPr>
            </w:pPr>
            <w:r w:rsidRPr="00716EA8">
              <w:rPr>
                <w:rFonts w:ascii="Cambria" w:hAnsi="Cambria"/>
                <w:lang w:val="sk-SK"/>
              </w:rPr>
              <w:t>Cena celkom za upratovanie skladov a technických miestností za 1 rok v EUR bez DPH</w:t>
            </w:r>
            <w:r w:rsidRPr="00716EA8">
              <w:rPr>
                <w:rFonts w:ascii="Cambria" w:hAnsi="Cambria"/>
                <w:b/>
                <w:lang w:val="sk-SK"/>
              </w:rPr>
              <w:t xml:space="preserve"> </w:t>
            </w:r>
          </w:p>
          <w:p w14:paraId="28EF5C12" w14:textId="77777777" w:rsidR="00716EA8" w:rsidRPr="00716EA8" w:rsidRDefault="00716EA8" w:rsidP="00716EA8">
            <w:pPr>
              <w:pStyle w:val="TableParagraph"/>
              <w:spacing w:line="276" w:lineRule="auto"/>
              <w:ind w:left="25"/>
              <w:rPr>
                <w:rFonts w:ascii="Cambria" w:hAnsi="Cambria"/>
                <w:bCs/>
                <w:lang w:val="sk-SK"/>
              </w:rPr>
            </w:pPr>
            <w:r w:rsidRPr="00716EA8">
              <w:rPr>
                <w:rFonts w:ascii="Cambria" w:hAnsi="Cambria"/>
                <w:bCs/>
                <w:lang w:val="sk-SK"/>
              </w:rPr>
              <w:t>(z tabuľky č. 3)</w:t>
            </w:r>
          </w:p>
        </w:tc>
        <w:tc>
          <w:tcPr>
            <w:tcW w:w="1701" w:type="dxa"/>
            <w:shd w:val="clear" w:color="auto" w:fill="auto"/>
          </w:tcPr>
          <w:p w14:paraId="01ABE49A" w14:textId="77777777" w:rsidR="00716EA8" w:rsidRPr="00716EA8" w:rsidRDefault="00716EA8" w:rsidP="00716EA8">
            <w:pPr>
              <w:pStyle w:val="TableParagraph"/>
              <w:spacing w:line="276" w:lineRule="auto"/>
              <w:ind w:right="14"/>
              <w:rPr>
                <w:rFonts w:ascii="Cambria" w:hAnsi="Cambria"/>
                <w:lang w:val="sk-SK"/>
              </w:rPr>
            </w:pPr>
          </w:p>
        </w:tc>
        <w:tc>
          <w:tcPr>
            <w:tcW w:w="1984" w:type="dxa"/>
            <w:shd w:val="clear" w:color="auto" w:fill="auto"/>
          </w:tcPr>
          <w:p w14:paraId="3A6D950E" w14:textId="77777777" w:rsidR="00716EA8" w:rsidRPr="00716EA8" w:rsidRDefault="00716EA8" w:rsidP="00716EA8">
            <w:pPr>
              <w:pStyle w:val="TableParagraph"/>
              <w:spacing w:line="276" w:lineRule="auto"/>
              <w:ind w:left="263"/>
              <w:rPr>
                <w:rFonts w:ascii="Cambria" w:hAnsi="Cambria"/>
                <w:lang w:val="sk-SK"/>
              </w:rPr>
            </w:pPr>
          </w:p>
        </w:tc>
      </w:tr>
      <w:tr w:rsidR="00716EA8" w:rsidRPr="00716EA8" w14:paraId="3BE21FF0" w14:textId="77777777" w:rsidTr="004E166F">
        <w:trPr>
          <w:trHeight w:val="599"/>
        </w:trPr>
        <w:tc>
          <w:tcPr>
            <w:tcW w:w="7089" w:type="dxa"/>
            <w:gridSpan w:val="3"/>
            <w:shd w:val="clear" w:color="auto" w:fill="auto"/>
            <w:vAlign w:val="center"/>
          </w:tcPr>
          <w:p w14:paraId="15D53EF8" w14:textId="2FAD42E2" w:rsidR="00716EA8" w:rsidRPr="00716EA8" w:rsidRDefault="00716EA8" w:rsidP="00716EA8">
            <w:pPr>
              <w:pStyle w:val="TableParagraph"/>
              <w:spacing w:line="276" w:lineRule="auto"/>
              <w:ind w:right="14"/>
              <w:rPr>
                <w:rFonts w:ascii="Cambria" w:hAnsi="Cambria"/>
                <w:lang w:val="sk-SK"/>
              </w:rPr>
            </w:pPr>
            <w:r w:rsidRPr="00716EA8">
              <w:rPr>
                <w:rFonts w:ascii="Cambria" w:hAnsi="Cambria"/>
                <w:b/>
                <w:spacing w:val="-1"/>
                <w:lang w:val="sk-SK"/>
              </w:rPr>
              <w:t>Celková cena za predmet</w:t>
            </w:r>
            <w:r>
              <w:rPr>
                <w:rFonts w:ascii="Cambria" w:hAnsi="Cambria"/>
                <w:b/>
                <w:spacing w:val="-1"/>
                <w:lang w:val="sk-SK"/>
              </w:rPr>
              <w:t xml:space="preserve"> zmluvy</w:t>
            </w:r>
            <w:r w:rsidRPr="00716EA8">
              <w:rPr>
                <w:rFonts w:ascii="Cambria" w:hAnsi="Cambria"/>
                <w:b/>
                <w:spacing w:val="-1"/>
                <w:lang w:val="sk-SK"/>
              </w:rPr>
              <w:t xml:space="preserve"> v eurách bez DPH </w:t>
            </w:r>
          </w:p>
        </w:tc>
        <w:tc>
          <w:tcPr>
            <w:tcW w:w="1984" w:type="dxa"/>
            <w:shd w:val="clear" w:color="auto" w:fill="auto"/>
          </w:tcPr>
          <w:p w14:paraId="30DD7BC6" w14:textId="77777777" w:rsidR="00716EA8" w:rsidRPr="00716EA8" w:rsidRDefault="00716EA8" w:rsidP="00716EA8">
            <w:pPr>
              <w:pStyle w:val="TableParagraph"/>
              <w:spacing w:line="276" w:lineRule="auto"/>
              <w:ind w:left="263"/>
              <w:rPr>
                <w:rFonts w:ascii="Cambria" w:hAnsi="Cambria"/>
                <w:lang w:val="sk-SK"/>
              </w:rPr>
            </w:pPr>
          </w:p>
        </w:tc>
      </w:tr>
    </w:tbl>
    <w:p w14:paraId="6CF01F30" w14:textId="2E0D757A" w:rsidR="00716EA8" w:rsidRPr="00716EA8" w:rsidRDefault="00716EA8" w:rsidP="00716EA8">
      <w:pPr>
        <w:adjustRightInd w:val="0"/>
        <w:spacing w:after="0" w:line="276" w:lineRule="auto"/>
        <w:rPr>
          <w:color w:val="000000"/>
        </w:rPr>
      </w:pPr>
      <w:r w:rsidRPr="00716EA8">
        <w:rPr>
          <w:rFonts w:cs="Arial"/>
        </w:rPr>
        <w:t xml:space="preserve"> *V cene sú zahrnuté </w:t>
      </w:r>
      <w:r w:rsidRPr="00716EA8">
        <w:rPr>
          <w:rFonts w:eastAsia="Times New Roman" w:cs="Arial"/>
          <w:noProof/>
          <w:color w:val="000000"/>
          <w:lang w:eastAsia="sk-SK"/>
        </w:rPr>
        <w:t xml:space="preserve">všetky náklady </w:t>
      </w:r>
      <w:r>
        <w:rPr>
          <w:rFonts w:eastAsia="Times New Roman" w:cs="Arial"/>
          <w:noProof/>
          <w:color w:val="000000"/>
          <w:lang w:eastAsia="sk-SK"/>
        </w:rPr>
        <w:t>poskytovateľa</w:t>
      </w:r>
      <w:r w:rsidRPr="00716EA8">
        <w:rPr>
          <w:rFonts w:eastAsia="Times New Roman" w:cs="Arial"/>
          <w:noProof/>
          <w:color w:val="000000"/>
          <w:lang w:eastAsia="sk-SK"/>
        </w:rPr>
        <w:t xml:space="preserve"> spojené s plnením predmetu </w:t>
      </w:r>
      <w:r>
        <w:rPr>
          <w:rFonts w:eastAsia="Times New Roman" w:cs="Arial"/>
          <w:noProof/>
          <w:color w:val="000000"/>
          <w:lang w:eastAsia="sk-SK"/>
        </w:rPr>
        <w:t>zmluvy</w:t>
      </w:r>
      <w:r w:rsidRPr="00716EA8">
        <w:rPr>
          <w:rFonts w:cs="Arial"/>
        </w:rPr>
        <w:t>.</w:t>
      </w:r>
    </w:p>
    <w:p w14:paraId="02794C96" w14:textId="2E05023E" w:rsidR="006E228E" w:rsidRDefault="006E228E" w:rsidP="00716EA8">
      <w:pPr>
        <w:spacing w:after="0" w:line="276" w:lineRule="auto"/>
      </w:pPr>
    </w:p>
    <w:p w14:paraId="28B1B54F" w14:textId="77777777" w:rsidR="00716EA8" w:rsidRDefault="00716EA8" w:rsidP="00716EA8">
      <w:pPr>
        <w:spacing w:after="0" w:line="276" w:lineRule="auto"/>
      </w:pPr>
    </w:p>
    <w:p w14:paraId="4C5C2415" w14:textId="77777777" w:rsidR="00716EA8" w:rsidRDefault="00716EA8" w:rsidP="00716EA8">
      <w:pPr>
        <w:spacing w:after="0" w:line="276" w:lineRule="auto"/>
      </w:pPr>
    </w:p>
    <w:p w14:paraId="2891DECD" w14:textId="77777777" w:rsidR="00716EA8" w:rsidRDefault="00716EA8" w:rsidP="00716EA8">
      <w:pPr>
        <w:spacing w:after="0" w:line="276" w:lineRule="auto"/>
      </w:pPr>
    </w:p>
    <w:p w14:paraId="1A2C5E9B" w14:textId="77777777" w:rsidR="00716EA8" w:rsidRDefault="00716EA8" w:rsidP="00716EA8">
      <w:pPr>
        <w:spacing w:after="0" w:line="276" w:lineRule="auto"/>
      </w:pPr>
    </w:p>
    <w:p w14:paraId="3EEC3D4F" w14:textId="77777777" w:rsidR="00716EA8" w:rsidRDefault="00716EA8" w:rsidP="00716EA8">
      <w:pPr>
        <w:spacing w:after="0" w:line="276" w:lineRule="auto"/>
      </w:pPr>
    </w:p>
    <w:p w14:paraId="712B8FE3" w14:textId="77777777" w:rsidR="00716EA8" w:rsidRPr="00716EA8" w:rsidRDefault="00716EA8" w:rsidP="00716EA8">
      <w:pPr>
        <w:spacing w:after="0" w:line="276" w:lineRule="auto"/>
      </w:pPr>
    </w:p>
    <w:p w14:paraId="5D9F819C" w14:textId="77777777" w:rsidR="00716EA8" w:rsidRPr="00716EA8" w:rsidRDefault="00716EA8" w:rsidP="00716EA8">
      <w:pPr>
        <w:spacing w:after="0" w:line="276" w:lineRule="auto"/>
      </w:pPr>
    </w:p>
    <w:p w14:paraId="5C7E4154" w14:textId="77777777" w:rsidR="00716EA8" w:rsidRPr="00716EA8" w:rsidRDefault="00716EA8" w:rsidP="00716EA8">
      <w:pPr>
        <w:spacing w:after="0" w:line="276" w:lineRule="auto"/>
      </w:pPr>
    </w:p>
    <w:p w14:paraId="0F805D70" w14:textId="77777777" w:rsidR="00716EA8" w:rsidRPr="00716EA8" w:rsidRDefault="00716EA8" w:rsidP="00716EA8">
      <w:pPr>
        <w:spacing w:after="0" w:line="276" w:lineRule="auto"/>
      </w:pPr>
    </w:p>
    <w:p w14:paraId="5CFC6E13" w14:textId="77777777" w:rsidR="0081498C" w:rsidRPr="00716EA8" w:rsidRDefault="006E228E" w:rsidP="00716EA8">
      <w:pPr>
        <w:spacing w:after="0" w:line="276" w:lineRule="auto"/>
        <w:rPr>
          <w:b/>
          <w:bCs/>
        </w:rPr>
      </w:pPr>
      <w:r w:rsidRPr="00716EA8">
        <w:rPr>
          <w:b/>
          <w:bCs/>
        </w:rPr>
        <w:t xml:space="preserve">Príloha č. 3 </w:t>
      </w:r>
    </w:p>
    <w:p w14:paraId="106BDBDA" w14:textId="7C67ECBF" w:rsidR="006E228E" w:rsidRPr="00716EA8" w:rsidRDefault="006E228E" w:rsidP="00716EA8">
      <w:pPr>
        <w:spacing w:after="0" w:line="276" w:lineRule="auto"/>
        <w:rPr>
          <w:b/>
          <w:bCs/>
        </w:rPr>
      </w:pPr>
      <w:r w:rsidRPr="00716EA8">
        <w:rPr>
          <w:b/>
          <w:bCs/>
        </w:rPr>
        <w:t xml:space="preserve">k Zmluve na poskytovanie upratovacích služieb pre expozitúru </w:t>
      </w:r>
      <w:r w:rsidR="00853078" w:rsidRPr="00716EA8">
        <w:rPr>
          <w:b/>
          <w:bCs/>
        </w:rPr>
        <w:t>Banská Bystrica</w:t>
      </w:r>
      <w:r w:rsidRPr="00716EA8">
        <w:rPr>
          <w:b/>
          <w:bCs/>
        </w:rPr>
        <w:t xml:space="preserve"> č. </w:t>
      </w:r>
      <w:r w:rsidR="00F947AB" w:rsidRPr="00716EA8">
        <w:rPr>
          <w:b/>
          <w:bCs/>
        </w:rPr>
        <w:t>C-NBS1-000-104-</w:t>
      </w:r>
      <w:r w:rsidR="00853078" w:rsidRPr="00716EA8">
        <w:rPr>
          <w:b/>
          <w:bCs/>
        </w:rPr>
        <w:t>403</w:t>
      </w:r>
    </w:p>
    <w:p w14:paraId="2C931ACD" w14:textId="77777777" w:rsidR="00635616" w:rsidRPr="00716EA8" w:rsidRDefault="00635616" w:rsidP="00716EA8">
      <w:pPr>
        <w:spacing w:after="0" w:line="276" w:lineRule="auto"/>
        <w:rPr>
          <w:rFonts w:cs="Arial"/>
        </w:rPr>
      </w:pPr>
    </w:p>
    <w:p w14:paraId="7FDC5E21" w14:textId="77777777" w:rsidR="006E228E" w:rsidRPr="00716EA8" w:rsidRDefault="006E228E" w:rsidP="00716EA8">
      <w:pPr>
        <w:tabs>
          <w:tab w:val="right" w:leader="dot" w:pos="9000"/>
          <w:tab w:val="left" w:leader="dot" w:pos="10034"/>
        </w:tabs>
        <w:spacing w:after="0" w:line="276" w:lineRule="auto"/>
        <w:jc w:val="center"/>
        <w:rPr>
          <w:b/>
          <w:bCs/>
        </w:rPr>
      </w:pPr>
      <w:r w:rsidRPr="00716EA8">
        <w:rPr>
          <w:b/>
          <w:bCs/>
        </w:rPr>
        <w:t>Zoznam subdodávateľov</w:t>
      </w:r>
    </w:p>
    <w:p w14:paraId="441424EE" w14:textId="77777777" w:rsidR="006E228E" w:rsidRPr="00716EA8" w:rsidRDefault="006E228E" w:rsidP="00716EA8">
      <w:pPr>
        <w:tabs>
          <w:tab w:val="right" w:leader="dot" w:pos="9000"/>
          <w:tab w:val="left" w:leader="dot" w:pos="10034"/>
        </w:tabs>
        <w:spacing w:after="0" w:line="276" w:lineRule="auto"/>
        <w:rPr>
          <w:b/>
          <w:bCs/>
        </w:rPr>
      </w:pPr>
    </w:p>
    <w:p w14:paraId="53D98B90" w14:textId="77777777" w:rsidR="006E228E" w:rsidRPr="00716EA8" w:rsidRDefault="006E228E" w:rsidP="00716EA8">
      <w:pPr>
        <w:tabs>
          <w:tab w:val="right" w:leader="dot" w:pos="9000"/>
          <w:tab w:val="left" w:leader="dot" w:pos="10034"/>
        </w:tabs>
        <w:spacing w:after="0" w:line="276" w:lineRule="auto"/>
        <w:rPr>
          <w:b/>
          <w:bCs/>
        </w:rPr>
      </w:pPr>
    </w:p>
    <w:p w14:paraId="5BCBE9A1" w14:textId="38E197B4" w:rsidR="006E228E" w:rsidRPr="00716EA8" w:rsidRDefault="006E228E" w:rsidP="00716EA8">
      <w:pPr>
        <w:spacing w:after="0" w:line="276" w:lineRule="auto"/>
        <w:rPr>
          <w:rFonts w:eastAsia="Calibri"/>
          <w:spacing w:val="-1"/>
        </w:rPr>
      </w:pPr>
      <w:r w:rsidRPr="00716EA8">
        <w:rPr>
          <w:rFonts w:eastAsia="Calibri"/>
        </w:rPr>
        <w:t xml:space="preserve">V </w:t>
      </w:r>
      <w:r w:rsidRPr="00716EA8">
        <w:rPr>
          <w:rFonts w:eastAsia="Calibri"/>
          <w:spacing w:val="-1"/>
        </w:rPr>
        <w:t>súlade</w:t>
      </w:r>
      <w:r w:rsidRPr="00716EA8">
        <w:rPr>
          <w:rFonts w:eastAsia="Calibri"/>
        </w:rPr>
        <w:t xml:space="preserve"> s </w:t>
      </w:r>
      <w:r w:rsidRPr="00716EA8">
        <w:rPr>
          <w:rFonts w:eastAsia="Calibri"/>
          <w:spacing w:val="-1"/>
        </w:rPr>
        <w:t>ustanovením</w:t>
      </w:r>
      <w:r w:rsidRPr="00716EA8">
        <w:rPr>
          <w:rFonts w:eastAsia="Calibri"/>
          <w:spacing w:val="1"/>
        </w:rPr>
        <w:t xml:space="preserve"> </w:t>
      </w:r>
      <w:r w:rsidRPr="00716EA8">
        <w:rPr>
          <w:rFonts w:eastAsia="Calibri"/>
        </w:rPr>
        <w:t>§</w:t>
      </w:r>
      <w:r w:rsidRPr="00716EA8">
        <w:rPr>
          <w:rFonts w:eastAsia="Calibri"/>
          <w:spacing w:val="-2"/>
        </w:rPr>
        <w:t xml:space="preserve"> </w:t>
      </w:r>
      <w:r w:rsidRPr="00716EA8">
        <w:rPr>
          <w:rFonts w:eastAsia="Calibri"/>
          <w:spacing w:val="-1"/>
        </w:rPr>
        <w:t>41</w:t>
      </w:r>
      <w:r w:rsidRPr="00716EA8">
        <w:rPr>
          <w:rFonts w:eastAsia="Calibri"/>
        </w:rPr>
        <w:t xml:space="preserve"> ods.</w:t>
      </w:r>
      <w:r w:rsidRPr="00716EA8">
        <w:rPr>
          <w:rFonts w:eastAsia="Calibri"/>
          <w:spacing w:val="-3"/>
        </w:rPr>
        <w:t xml:space="preserve"> </w:t>
      </w:r>
      <w:r w:rsidRPr="00716EA8">
        <w:rPr>
          <w:rFonts w:eastAsia="Calibri"/>
        </w:rPr>
        <w:t>3</w:t>
      </w:r>
      <w:r w:rsidRPr="00716EA8">
        <w:rPr>
          <w:rFonts w:eastAsia="Calibri"/>
          <w:spacing w:val="1"/>
        </w:rPr>
        <w:t xml:space="preserve"> </w:t>
      </w:r>
      <w:r w:rsidRPr="00716EA8">
        <w:rPr>
          <w:rFonts w:eastAsia="Calibri"/>
          <w:spacing w:val="-1"/>
        </w:rPr>
        <w:t>zákona</w:t>
      </w:r>
      <w:r w:rsidRPr="00716EA8">
        <w:rPr>
          <w:rFonts w:eastAsia="Calibri"/>
          <w:spacing w:val="-2"/>
        </w:rPr>
        <w:t xml:space="preserve"> </w:t>
      </w:r>
      <w:r w:rsidRPr="00716EA8">
        <w:rPr>
          <w:rFonts w:eastAsia="Calibri"/>
        </w:rPr>
        <w:t>o</w:t>
      </w:r>
      <w:r w:rsidRPr="00716EA8">
        <w:rPr>
          <w:rFonts w:eastAsia="Calibri"/>
          <w:spacing w:val="-1"/>
        </w:rPr>
        <w:t xml:space="preserve"> verejnom</w:t>
      </w:r>
      <w:r w:rsidRPr="00716EA8">
        <w:rPr>
          <w:rFonts w:eastAsia="Calibri"/>
          <w:spacing w:val="-2"/>
        </w:rPr>
        <w:t xml:space="preserve"> </w:t>
      </w:r>
      <w:r w:rsidRPr="00716EA8">
        <w:rPr>
          <w:rFonts w:eastAsia="Calibri"/>
          <w:spacing w:val="-1"/>
        </w:rPr>
        <w:t>obstarávaní</w:t>
      </w:r>
      <w:r w:rsidRPr="00716EA8">
        <w:rPr>
          <w:rFonts w:eastAsia="Calibri"/>
          <w:spacing w:val="-3"/>
        </w:rPr>
        <w:t xml:space="preserve"> </w:t>
      </w:r>
      <w:r w:rsidRPr="00716EA8">
        <w:rPr>
          <w:rFonts w:eastAsia="Calibri"/>
          <w:spacing w:val="-1"/>
        </w:rPr>
        <w:t>objednávateľ</w:t>
      </w:r>
      <w:r w:rsidR="00A05081" w:rsidRPr="00716EA8">
        <w:rPr>
          <w:rFonts w:eastAsia="Calibri"/>
          <w:spacing w:val="-1"/>
        </w:rPr>
        <w:t xml:space="preserve"> </w:t>
      </w:r>
      <w:r w:rsidRPr="00716EA8">
        <w:rPr>
          <w:rFonts w:eastAsia="Calibri"/>
          <w:spacing w:val="-1"/>
        </w:rPr>
        <w:t>požaduje</w:t>
      </w:r>
      <w:r w:rsidRPr="00716EA8">
        <w:rPr>
          <w:rFonts w:eastAsia="Calibri"/>
        </w:rPr>
        <w:t xml:space="preserve"> od</w:t>
      </w:r>
      <w:r w:rsidRPr="00716EA8">
        <w:rPr>
          <w:rFonts w:eastAsia="Calibri"/>
          <w:spacing w:val="-3"/>
        </w:rPr>
        <w:t xml:space="preserve"> </w:t>
      </w:r>
      <w:r w:rsidRPr="00716EA8">
        <w:rPr>
          <w:rFonts w:eastAsia="Calibri"/>
          <w:spacing w:val="-1"/>
        </w:rPr>
        <w:t>poskytovateľa,</w:t>
      </w:r>
      <w:r w:rsidRPr="00716EA8">
        <w:rPr>
          <w:rFonts w:eastAsia="Calibri"/>
        </w:rPr>
        <w:t xml:space="preserve"> aby v</w:t>
      </w:r>
      <w:r w:rsidRPr="00716EA8">
        <w:rPr>
          <w:rFonts w:eastAsia="Calibri"/>
          <w:spacing w:val="-1"/>
        </w:rPr>
        <w:t xml:space="preserve"> čase</w:t>
      </w:r>
      <w:r w:rsidRPr="00716EA8">
        <w:rPr>
          <w:rFonts w:eastAsia="Calibri"/>
        </w:rPr>
        <w:t xml:space="preserve"> </w:t>
      </w:r>
      <w:r w:rsidRPr="00716EA8">
        <w:rPr>
          <w:rFonts w:eastAsia="Calibri"/>
          <w:spacing w:val="-1"/>
        </w:rPr>
        <w:t>uzavretia</w:t>
      </w:r>
      <w:r w:rsidRPr="00716EA8">
        <w:rPr>
          <w:rFonts w:eastAsia="Calibri"/>
        </w:rPr>
        <w:t xml:space="preserve"> tejto zmluvy </w:t>
      </w:r>
      <w:r w:rsidRPr="00716EA8">
        <w:rPr>
          <w:rFonts w:eastAsia="Calibri"/>
          <w:spacing w:val="-1"/>
        </w:rPr>
        <w:t>uviedol:</w:t>
      </w:r>
    </w:p>
    <w:p w14:paraId="38CEA8EB" w14:textId="77777777" w:rsidR="006E228E" w:rsidRPr="00716EA8" w:rsidRDefault="006E228E" w:rsidP="00716EA8">
      <w:pPr>
        <w:spacing w:after="0" w:line="276" w:lineRule="auto"/>
        <w:rPr>
          <w:rFonts w:eastAsia="Calibri"/>
          <w:spacing w:val="-1"/>
        </w:rPr>
      </w:pPr>
    </w:p>
    <w:p w14:paraId="6B331AA2" w14:textId="77777777" w:rsidR="006E228E" w:rsidRPr="00716EA8" w:rsidRDefault="006E228E" w:rsidP="00716EA8">
      <w:pPr>
        <w:widowControl w:val="0"/>
        <w:numPr>
          <w:ilvl w:val="0"/>
          <w:numId w:val="28"/>
        </w:numPr>
        <w:tabs>
          <w:tab w:val="left" w:pos="435"/>
        </w:tabs>
        <w:spacing w:after="0" w:line="276" w:lineRule="auto"/>
        <w:rPr>
          <w:rFonts w:eastAsia="Calibri"/>
        </w:rPr>
      </w:pPr>
      <w:r w:rsidRPr="00716EA8">
        <w:rPr>
          <w:rFonts w:eastAsia="Calibri"/>
          <w:spacing w:val="-1"/>
        </w:rPr>
        <w:t>údaje</w:t>
      </w:r>
      <w:r w:rsidRPr="00716EA8">
        <w:rPr>
          <w:rFonts w:eastAsia="Calibri"/>
          <w:spacing w:val="-2"/>
        </w:rPr>
        <w:t xml:space="preserve"> </w:t>
      </w:r>
      <w:r w:rsidRPr="00716EA8">
        <w:rPr>
          <w:rFonts w:eastAsia="Calibri"/>
          <w:spacing w:val="-1"/>
        </w:rPr>
        <w:t>všetkých</w:t>
      </w:r>
      <w:r w:rsidRPr="00716EA8">
        <w:rPr>
          <w:rFonts w:eastAsia="Calibri"/>
        </w:rPr>
        <w:t xml:space="preserve"> </w:t>
      </w:r>
      <w:r w:rsidRPr="00716EA8">
        <w:rPr>
          <w:rFonts w:eastAsia="Calibri"/>
          <w:spacing w:val="-1"/>
        </w:rPr>
        <w:t>známych</w:t>
      </w:r>
      <w:r w:rsidRPr="00716EA8">
        <w:rPr>
          <w:rFonts w:eastAsia="Calibri"/>
          <w:spacing w:val="-3"/>
        </w:rPr>
        <w:t xml:space="preserve"> </w:t>
      </w:r>
      <w:r w:rsidRPr="00716EA8">
        <w:rPr>
          <w:rFonts w:eastAsia="Calibri"/>
          <w:spacing w:val="-1"/>
        </w:rPr>
        <w:t>subdodávateľoch</w:t>
      </w:r>
      <w:r w:rsidRPr="00716EA8">
        <w:rPr>
          <w:rFonts w:eastAsia="Calibri"/>
          <w:spacing w:val="-3"/>
        </w:rPr>
        <w:t xml:space="preserve"> </w:t>
      </w:r>
      <w:r w:rsidRPr="00716EA8">
        <w:rPr>
          <w:rFonts w:eastAsia="Calibri"/>
        </w:rPr>
        <w:t>v</w:t>
      </w:r>
      <w:r w:rsidRPr="00716EA8">
        <w:rPr>
          <w:rFonts w:eastAsia="Calibri"/>
          <w:spacing w:val="1"/>
        </w:rPr>
        <w:t xml:space="preserve"> </w:t>
      </w:r>
      <w:r w:rsidRPr="00716EA8">
        <w:rPr>
          <w:rFonts w:eastAsia="Calibri"/>
          <w:spacing w:val="-1"/>
        </w:rPr>
        <w:t>rozsahu</w:t>
      </w:r>
      <w:r w:rsidRPr="00716EA8">
        <w:rPr>
          <w:rFonts w:eastAsia="Calibri"/>
          <w:spacing w:val="-3"/>
        </w:rPr>
        <w:t xml:space="preserve"> </w:t>
      </w:r>
      <w:r w:rsidRPr="00716EA8">
        <w:rPr>
          <w:rFonts w:eastAsia="Calibri"/>
          <w:spacing w:val="-1"/>
        </w:rPr>
        <w:t>obchodné</w:t>
      </w:r>
      <w:r w:rsidRPr="00716EA8">
        <w:rPr>
          <w:rFonts w:eastAsia="Calibri"/>
          <w:spacing w:val="1"/>
        </w:rPr>
        <w:t xml:space="preserve"> </w:t>
      </w:r>
      <w:r w:rsidRPr="00716EA8">
        <w:rPr>
          <w:rFonts w:eastAsia="Calibri"/>
          <w:spacing w:val="-1"/>
        </w:rPr>
        <w:t>meno,</w:t>
      </w:r>
      <w:r w:rsidRPr="00716EA8">
        <w:rPr>
          <w:rFonts w:eastAsia="Calibri"/>
        </w:rPr>
        <w:t xml:space="preserve"> </w:t>
      </w:r>
      <w:r w:rsidRPr="00716EA8">
        <w:rPr>
          <w:rFonts w:eastAsia="Calibri"/>
          <w:spacing w:val="-1"/>
        </w:rPr>
        <w:t>sídlo,</w:t>
      </w:r>
      <w:r w:rsidRPr="00716EA8">
        <w:rPr>
          <w:rFonts w:eastAsia="Calibri"/>
        </w:rPr>
        <w:t xml:space="preserve"> </w:t>
      </w:r>
      <w:r w:rsidRPr="00716EA8">
        <w:rPr>
          <w:rFonts w:eastAsia="Calibri"/>
          <w:spacing w:val="-1"/>
        </w:rPr>
        <w:t>IČO,</w:t>
      </w:r>
      <w:r w:rsidRPr="00716EA8">
        <w:rPr>
          <w:rFonts w:eastAsia="Calibri"/>
          <w:spacing w:val="65"/>
        </w:rPr>
        <w:t xml:space="preserve"> </w:t>
      </w:r>
      <w:r w:rsidRPr="00716EA8">
        <w:rPr>
          <w:rFonts w:eastAsia="Calibri"/>
          <w:spacing w:val="-1"/>
        </w:rPr>
        <w:t>zápis</w:t>
      </w:r>
      <w:r w:rsidRPr="00716EA8">
        <w:rPr>
          <w:rFonts w:eastAsia="Calibri"/>
        </w:rPr>
        <w:t xml:space="preserve"> do </w:t>
      </w:r>
      <w:r w:rsidRPr="00716EA8">
        <w:rPr>
          <w:rFonts w:eastAsia="Calibri"/>
          <w:spacing w:val="-1"/>
        </w:rPr>
        <w:t>príslušného obchodného</w:t>
      </w:r>
      <w:r w:rsidRPr="00716EA8">
        <w:rPr>
          <w:rFonts w:eastAsia="Calibri"/>
        </w:rPr>
        <w:t xml:space="preserve"> </w:t>
      </w:r>
      <w:r w:rsidRPr="00716EA8">
        <w:rPr>
          <w:rFonts w:eastAsia="Calibri"/>
          <w:spacing w:val="-1"/>
        </w:rPr>
        <w:t>registra,</w:t>
      </w:r>
    </w:p>
    <w:p w14:paraId="22919BD5" w14:textId="77777777" w:rsidR="006E228E" w:rsidRPr="00716EA8" w:rsidRDefault="006E228E" w:rsidP="00716EA8">
      <w:pPr>
        <w:widowControl w:val="0"/>
        <w:numPr>
          <w:ilvl w:val="0"/>
          <w:numId w:val="28"/>
        </w:numPr>
        <w:tabs>
          <w:tab w:val="left" w:pos="435"/>
        </w:tabs>
        <w:spacing w:after="0" w:line="276" w:lineRule="auto"/>
        <w:rPr>
          <w:rFonts w:eastAsia="Calibri"/>
        </w:rPr>
      </w:pPr>
      <w:r w:rsidRPr="00716EA8">
        <w:rPr>
          <w:rFonts w:eastAsia="Calibri"/>
          <w:spacing w:val="-1"/>
        </w:rPr>
        <w:t>údaje</w:t>
      </w:r>
      <w:r w:rsidRPr="00716EA8">
        <w:rPr>
          <w:rFonts w:eastAsia="Calibri"/>
          <w:spacing w:val="-2"/>
        </w:rPr>
        <w:t xml:space="preserve"> </w:t>
      </w:r>
      <w:r w:rsidRPr="00716EA8">
        <w:rPr>
          <w:rFonts w:eastAsia="Calibri"/>
        </w:rPr>
        <w:t>o</w:t>
      </w:r>
      <w:r w:rsidRPr="00716EA8">
        <w:rPr>
          <w:rFonts w:eastAsia="Calibri"/>
          <w:spacing w:val="-1"/>
        </w:rPr>
        <w:t xml:space="preserve"> osobe</w:t>
      </w:r>
      <w:r w:rsidRPr="00716EA8">
        <w:rPr>
          <w:rFonts w:eastAsia="Calibri"/>
          <w:spacing w:val="-2"/>
        </w:rPr>
        <w:t xml:space="preserve"> </w:t>
      </w:r>
      <w:r w:rsidRPr="00716EA8">
        <w:rPr>
          <w:rFonts w:eastAsia="Calibri"/>
          <w:spacing w:val="-1"/>
        </w:rPr>
        <w:t>oprávnenej</w:t>
      </w:r>
      <w:r w:rsidRPr="00716EA8">
        <w:rPr>
          <w:rFonts w:eastAsia="Calibri"/>
        </w:rPr>
        <w:t xml:space="preserve"> </w:t>
      </w:r>
      <w:r w:rsidRPr="00716EA8">
        <w:rPr>
          <w:rFonts w:eastAsia="Calibri"/>
          <w:spacing w:val="-1"/>
        </w:rPr>
        <w:t>konať</w:t>
      </w:r>
      <w:r w:rsidRPr="00716EA8">
        <w:rPr>
          <w:rFonts w:eastAsia="Calibri"/>
        </w:rPr>
        <w:t xml:space="preserve"> </w:t>
      </w:r>
      <w:r w:rsidRPr="00716EA8">
        <w:rPr>
          <w:rFonts w:eastAsia="Calibri"/>
          <w:spacing w:val="-1"/>
        </w:rPr>
        <w:t>za</w:t>
      </w:r>
      <w:r w:rsidRPr="00716EA8">
        <w:rPr>
          <w:rFonts w:eastAsia="Calibri"/>
          <w:spacing w:val="-2"/>
        </w:rPr>
        <w:t xml:space="preserve"> </w:t>
      </w:r>
      <w:r w:rsidRPr="00716EA8">
        <w:rPr>
          <w:rFonts w:eastAsia="Calibri"/>
          <w:spacing w:val="-1"/>
        </w:rPr>
        <w:t>subdodávateľa</w:t>
      </w:r>
      <w:r w:rsidRPr="00716EA8">
        <w:rPr>
          <w:rFonts w:eastAsia="Calibri"/>
          <w:spacing w:val="-2"/>
        </w:rPr>
        <w:t xml:space="preserve"> </w:t>
      </w:r>
      <w:r w:rsidRPr="00716EA8">
        <w:rPr>
          <w:rFonts w:eastAsia="Calibri"/>
        </w:rPr>
        <w:t>v</w:t>
      </w:r>
      <w:r w:rsidRPr="00716EA8">
        <w:rPr>
          <w:rFonts w:eastAsia="Calibri"/>
          <w:spacing w:val="1"/>
        </w:rPr>
        <w:t xml:space="preserve"> </w:t>
      </w:r>
      <w:r w:rsidRPr="00716EA8">
        <w:rPr>
          <w:rFonts w:eastAsia="Calibri"/>
          <w:spacing w:val="-1"/>
        </w:rPr>
        <w:t>rozsahu meno</w:t>
      </w:r>
      <w:r w:rsidRPr="00716EA8">
        <w:rPr>
          <w:rFonts w:eastAsia="Calibri"/>
          <w:spacing w:val="-2"/>
        </w:rPr>
        <w:t xml:space="preserve"> </w:t>
      </w:r>
      <w:r w:rsidRPr="00716EA8">
        <w:rPr>
          <w:rFonts w:eastAsia="Calibri"/>
        </w:rPr>
        <w:t xml:space="preserve">a </w:t>
      </w:r>
      <w:r w:rsidRPr="00716EA8">
        <w:rPr>
          <w:rFonts w:eastAsia="Calibri"/>
          <w:spacing w:val="-1"/>
        </w:rPr>
        <w:t>priezvisko,</w:t>
      </w:r>
      <w:r w:rsidRPr="00716EA8">
        <w:rPr>
          <w:rFonts w:eastAsia="Calibri"/>
        </w:rPr>
        <w:t xml:space="preserve"> </w:t>
      </w:r>
      <w:r w:rsidRPr="00716EA8">
        <w:rPr>
          <w:rFonts w:eastAsia="Calibri"/>
          <w:spacing w:val="-1"/>
        </w:rPr>
        <w:t>adresa</w:t>
      </w:r>
      <w:r w:rsidRPr="00716EA8">
        <w:rPr>
          <w:rFonts w:eastAsia="Calibri"/>
          <w:spacing w:val="75"/>
        </w:rPr>
        <w:t xml:space="preserve"> </w:t>
      </w:r>
      <w:r w:rsidRPr="00716EA8">
        <w:rPr>
          <w:rFonts w:eastAsia="Calibri"/>
          <w:spacing w:val="-1"/>
        </w:rPr>
        <w:t>pobytu,</w:t>
      </w:r>
      <w:r w:rsidRPr="00716EA8">
        <w:rPr>
          <w:rFonts w:eastAsia="Calibri"/>
        </w:rPr>
        <w:t xml:space="preserve"> </w:t>
      </w:r>
      <w:r w:rsidRPr="00716EA8">
        <w:rPr>
          <w:rFonts w:eastAsia="Calibri"/>
          <w:spacing w:val="-1"/>
        </w:rPr>
        <w:t>dátum</w:t>
      </w:r>
      <w:r w:rsidRPr="00716EA8">
        <w:rPr>
          <w:rFonts w:eastAsia="Calibri"/>
        </w:rPr>
        <w:t xml:space="preserve"> </w:t>
      </w:r>
      <w:r w:rsidRPr="00716EA8">
        <w:rPr>
          <w:rFonts w:eastAsia="Calibri"/>
          <w:spacing w:val="-1"/>
        </w:rPr>
        <w:t>narodenia.</w:t>
      </w:r>
    </w:p>
    <w:p w14:paraId="47141245" w14:textId="77777777" w:rsidR="006E228E" w:rsidRPr="00716EA8" w:rsidRDefault="006E228E" w:rsidP="00716EA8">
      <w:pPr>
        <w:widowControl w:val="0"/>
        <w:tabs>
          <w:tab w:val="left" w:pos="435"/>
        </w:tabs>
        <w:spacing w:after="0" w:line="276" w:lineRule="auto"/>
        <w:ind w:left="216"/>
        <w:rPr>
          <w:rFonts w:eastAsia="Calibri"/>
        </w:rPr>
      </w:pPr>
    </w:p>
    <w:tbl>
      <w:tblPr>
        <w:tblW w:w="5000" w:type="pct"/>
        <w:tblCellMar>
          <w:left w:w="0" w:type="dxa"/>
          <w:right w:w="0" w:type="dxa"/>
        </w:tblCellMar>
        <w:tblLook w:val="01E0" w:firstRow="1" w:lastRow="1" w:firstColumn="1" w:lastColumn="1" w:noHBand="0" w:noVBand="0"/>
      </w:tblPr>
      <w:tblGrid>
        <w:gridCol w:w="400"/>
        <w:gridCol w:w="3264"/>
        <w:gridCol w:w="5392"/>
      </w:tblGrid>
      <w:tr w:rsidR="006E228E" w:rsidRPr="00716EA8" w14:paraId="5DC53B6C" w14:textId="77777777" w:rsidTr="006766EE">
        <w:trPr>
          <w:trHeight w:hRule="exact" w:val="562"/>
        </w:trPr>
        <w:tc>
          <w:tcPr>
            <w:tcW w:w="2023" w:type="pct"/>
            <w:gridSpan w:val="2"/>
            <w:tcBorders>
              <w:top w:val="single" w:sz="6" w:space="0" w:color="000000"/>
              <w:left w:val="single" w:sz="6" w:space="0" w:color="000000"/>
              <w:bottom w:val="single" w:sz="6" w:space="0" w:color="000000"/>
              <w:right w:val="single" w:sz="6" w:space="0" w:color="000000"/>
            </w:tcBorders>
          </w:tcPr>
          <w:p w14:paraId="680DBD60" w14:textId="77777777" w:rsidR="006E228E" w:rsidRPr="00716EA8" w:rsidRDefault="006E228E" w:rsidP="00716EA8">
            <w:pPr>
              <w:widowControl w:val="0"/>
              <w:autoSpaceDE w:val="0"/>
              <w:autoSpaceDN w:val="0"/>
              <w:spacing w:after="0" w:line="276" w:lineRule="auto"/>
              <w:rPr>
                <w:rFonts w:eastAsia="Cambria" w:cs="Cambria"/>
                <w:lang w:bidi="sk-SK"/>
              </w:rPr>
            </w:pPr>
            <w:r w:rsidRPr="00716EA8">
              <w:rPr>
                <w:rFonts w:eastAsia="Cambria" w:cs="Cambria"/>
                <w:spacing w:val="-1"/>
                <w:lang w:bidi="sk-SK"/>
              </w:rPr>
              <w:t>Subdodávateľ</w:t>
            </w:r>
          </w:p>
        </w:tc>
        <w:tc>
          <w:tcPr>
            <w:tcW w:w="2977" w:type="pct"/>
            <w:tcBorders>
              <w:top w:val="single" w:sz="6" w:space="0" w:color="000000"/>
              <w:left w:val="single" w:sz="6" w:space="0" w:color="000000"/>
              <w:bottom w:val="single" w:sz="6" w:space="0" w:color="000000"/>
              <w:right w:val="single" w:sz="6" w:space="0" w:color="000000"/>
            </w:tcBorders>
            <w:hideMark/>
          </w:tcPr>
          <w:p w14:paraId="722703AF" w14:textId="77777777" w:rsidR="006E228E" w:rsidRPr="00716EA8" w:rsidRDefault="006E228E" w:rsidP="00716EA8">
            <w:pPr>
              <w:widowControl w:val="0"/>
              <w:autoSpaceDE w:val="0"/>
              <w:autoSpaceDN w:val="0"/>
              <w:spacing w:after="0" w:line="276" w:lineRule="auto"/>
              <w:rPr>
                <w:rFonts w:eastAsia="Cambria" w:cs="Cambria"/>
                <w:lang w:bidi="sk-SK"/>
              </w:rPr>
            </w:pPr>
            <w:r w:rsidRPr="00716EA8">
              <w:rPr>
                <w:rFonts w:eastAsia="Cambria" w:cs="Cambria"/>
                <w:spacing w:val="-1"/>
                <w:lang w:bidi="sk-SK"/>
              </w:rPr>
              <w:t>Údaje</w:t>
            </w:r>
            <w:r w:rsidRPr="00716EA8">
              <w:rPr>
                <w:rFonts w:eastAsia="Cambria" w:cs="Cambria"/>
                <w:lang w:bidi="sk-SK"/>
              </w:rPr>
              <w:t xml:space="preserve"> o</w:t>
            </w:r>
            <w:r w:rsidRPr="00716EA8">
              <w:rPr>
                <w:rFonts w:eastAsia="Cambria" w:cs="Cambria"/>
                <w:spacing w:val="-1"/>
                <w:lang w:bidi="sk-SK"/>
              </w:rPr>
              <w:t xml:space="preserve"> </w:t>
            </w:r>
            <w:r w:rsidRPr="00716EA8">
              <w:rPr>
                <w:rFonts w:eastAsia="Cambria" w:cs="Cambria"/>
                <w:lang w:bidi="sk-SK"/>
              </w:rPr>
              <w:t>osobe</w:t>
            </w:r>
            <w:r w:rsidRPr="00716EA8">
              <w:rPr>
                <w:rFonts w:eastAsia="Cambria" w:cs="Cambria"/>
                <w:spacing w:val="-1"/>
                <w:lang w:bidi="sk-SK"/>
              </w:rPr>
              <w:t xml:space="preserve"> </w:t>
            </w:r>
            <w:r w:rsidRPr="00716EA8">
              <w:rPr>
                <w:rFonts w:eastAsia="Cambria" w:cs="Cambria"/>
                <w:lang w:bidi="sk-SK"/>
              </w:rPr>
              <w:t>oprávnenej konať za</w:t>
            </w:r>
            <w:r w:rsidRPr="00716EA8">
              <w:rPr>
                <w:rFonts w:eastAsia="Cambria" w:cs="Cambria"/>
                <w:spacing w:val="26"/>
                <w:lang w:bidi="sk-SK"/>
              </w:rPr>
              <w:t xml:space="preserve"> </w:t>
            </w:r>
            <w:r w:rsidRPr="00716EA8">
              <w:rPr>
                <w:rFonts w:eastAsia="Cambria" w:cs="Cambria"/>
                <w:spacing w:val="-1"/>
                <w:lang w:bidi="sk-SK"/>
              </w:rPr>
              <w:t>subdodávateľa</w:t>
            </w:r>
          </w:p>
        </w:tc>
      </w:tr>
      <w:tr w:rsidR="006E228E" w:rsidRPr="00716EA8" w14:paraId="5BD9EE25" w14:textId="77777777" w:rsidTr="006766EE">
        <w:trPr>
          <w:trHeight w:hRule="exact" w:val="594"/>
        </w:trPr>
        <w:tc>
          <w:tcPr>
            <w:tcW w:w="221" w:type="pct"/>
            <w:tcBorders>
              <w:top w:val="single" w:sz="6" w:space="0" w:color="000000"/>
              <w:left w:val="single" w:sz="6" w:space="0" w:color="000000"/>
              <w:bottom w:val="single" w:sz="6" w:space="0" w:color="000000"/>
              <w:right w:val="single" w:sz="6" w:space="0" w:color="000000"/>
            </w:tcBorders>
          </w:tcPr>
          <w:p w14:paraId="728578F8" w14:textId="77777777" w:rsidR="006E228E" w:rsidRPr="00716EA8" w:rsidRDefault="006E228E" w:rsidP="00716EA8">
            <w:pPr>
              <w:spacing w:after="0" w:line="276" w:lineRule="auto"/>
              <w:rPr>
                <w:rFonts w:eastAsia="Calibri" w:cs="Arial"/>
              </w:rPr>
            </w:pPr>
            <w:r w:rsidRPr="00716EA8">
              <w:rPr>
                <w:rFonts w:eastAsia="Calibri" w:cs="Arial"/>
              </w:rPr>
              <w:t>1.</w:t>
            </w:r>
          </w:p>
        </w:tc>
        <w:tc>
          <w:tcPr>
            <w:tcW w:w="1802" w:type="pct"/>
            <w:tcBorders>
              <w:top w:val="single" w:sz="6" w:space="0" w:color="000000"/>
              <w:left w:val="single" w:sz="6" w:space="0" w:color="000000"/>
              <w:bottom w:val="single" w:sz="6" w:space="0" w:color="000000"/>
              <w:right w:val="single" w:sz="6" w:space="0" w:color="000000"/>
            </w:tcBorders>
            <w:hideMark/>
          </w:tcPr>
          <w:p w14:paraId="057EC107" w14:textId="77777777" w:rsidR="006E228E" w:rsidRPr="00716EA8" w:rsidRDefault="006E228E" w:rsidP="00716EA8">
            <w:pPr>
              <w:spacing w:after="0" w:line="276" w:lineRule="auto"/>
              <w:rPr>
                <w:rFonts w:eastAsia="Calibri"/>
              </w:rPr>
            </w:pPr>
            <w:r w:rsidRPr="00716EA8">
              <w:rPr>
                <w:rFonts w:eastAsia="Calibri" w:cs="Arial"/>
              </w:rPr>
              <w:t>&lt;</w:t>
            </w:r>
            <w:r w:rsidRPr="00716EA8">
              <w:rPr>
                <w:rFonts w:eastAsia="Calibri" w:cs="Arial"/>
                <w:color w:val="00B0F0"/>
              </w:rPr>
              <w:t>vyplní uchádzač</w:t>
            </w:r>
            <w:r w:rsidRPr="00716EA8">
              <w:rPr>
                <w:rFonts w:eastAsia="Calibri" w:cs="Arial"/>
              </w:rPr>
              <w:t>&gt;</w:t>
            </w:r>
          </w:p>
        </w:tc>
        <w:tc>
          <w:tcPr>
            <w:tcW w:w="2977" w:type="pct"/>
            <w:tcBorders>
              <w:top w:val="single" w:sz="6" w:space="0" w:color="000000"/>
              <w:left w:val="single" w:sz="6" w:space="0" w:color="000000"/>
              <w:bottom w:val="single" w:sz="6" w:space="0" w:color="000000"/>
              <w:right w:val="single" w:sz="6" w:space="0" w:color="000000"/>
            </w:tcBorders>
            <w:hideMark/>
          </w:tcPr>
          <w:p w14:paraId="6ABFD1A1" w14:textId="77777777" w:rsidR="006E228E" w:rsidRPr="00716EA8" w:rsidRDefault="006E228E" w:rsidP="00716EA8">
            <w:pPr>
              <w:spacing w:after="0" w:line="276" w:lineRule="auto"/>
              <w:rPr>
                <w:rFonts w:eastAsia="Calibri"/>
              </w:rPr>
            </w:pPr>
            <w:r w:rsidRPr="00716EA8">
              <w:rPr>
                <w:rFonts w:eastAsia="Calibri" w:cs="Arial"/>
              </w:rPr>
              <w:t>&lt;</w:t>
            </w:r>
            <w:r w:rsidRPr="00716EA8">
              <w:rPr>
                <w:rFonts w:eastAsia="Calibri" w:cs="Arial"/>
                <w:color w:val="00B0F0"/>
              </w:rPr>
              <w:t>vyplní uchádzač</w:t>
            </w:r>
            <w:r w:rsidRPr="00716EA8">
              <w:rPr>
                <w:rFonts w:eastAsia="Calibri" w:cs="Arial"/>
              </w:rPr>
              <w:t>&gt;</w:t>
            </w:r>
          </w:p>
        </w:tc>
      </w:tr>
    </w:tbl>
    <w:p w14:paraId="5291E76B" w14:textId="77777777" w:rsidR="006E228E" w:rsidRPr="00716EA8" w:rsidRDefault="006E228E" w:rsidP="00716EA8">
      <w:pPr>
        <w:spacing w:after="0" w:line="276" w:lineRule="auto"/>
        <w:ind w:left="2127"/>
        <w:rPr>
          <w:rFonts w:eastAsia="Calibri"/>
        </w:rPr>
      </w:pPr>
    </w:p>
    <w:p w14:paraId="4267D5E1" w14:textId="77777777" w:rsidR="006E228E" w:rsidRPr="00716EA8" w:rsidRDefault="006E228E" w:rsidP="00716EA8">
      <w:pPr>
        <w:spacing w:after="0" w:line="276" w:lineRule="auto"/>
        <w:rPr>
          <w:rFonts w:eastAsia="Calibri"/>
          <w:spacing w:val="-1"/>
        </w:rPr>
      </w:pPr>
      <w:r w:rsidRPr="00716EA8">
        <w:rPr>
          <w:rFonts w:eastAsia="Calibri"/>
          <w:spacing w:val="-1"/>
        </w:rPr>
        <w:t>V prípade, ak poskytovateľ nebude mať subdodávateľov uvedie túto skutočnosť v tejto prílohe.</w:t>
      </w:r>
    </w:p>
    <w:p w14:paraId="2484E2B2" w14:textId="77777777" w:rsidR="006E228E" w:rsidRPr="00716EA8" w:rsidRDefault="006E228E" w:rsidP="00716EA8">
      <w:pPr>
        <w:tabs>
          <w:tab w:val="right" w:leader="dot" w:pos="9000"/>
          <w:tab w:val="left" w:leader="dot" w:pos="10034"/>
        </w:tabs>
        <w:spacing w:after="0" w:line="276" w:lineRule="auto"/>
        <w:jc w:val="center"/>
        <w:rPr>
          <w:b/>
          <w:bCs/>
        </w:rPr>
      </w:pPr>
    </w:p>
    <w:p w14:paraId="52D0F1D2" w14:textId="77777777" w:rsidR="00FF04B5" w:rsidRPr="00716EA8" w:rsidRDefault="00FF04B5" w:rsidP="00716EA8">
      <w:pPr>
        <w:tabs>
          <w:tab w:val="left" w:pos="9214"/>
        </w:tabs>
        <w:overflowPunct w:val="0"/>
        <w:adjustRightInd w:val="0"/>
        <w:spacing w:after="0" w:line="276" w:lineRule="auto"/>
        <w:ind w:right="7"/>
        <w:jc w:val="center"/>
        <w:textAlignment w:val="baseline"/>
      </w:pPr>
    </w:p>
    <w:sectPr w:rsidR="00FF04B5" w:rsidRPr="00716EA8">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4B050" w14:textId="77777777" w:rsidR="00DA4EC7" w:rsidRDefault="00DA4EC7" w:rsidP="0009480D">
      <w:pPr>
        <w:spacing w:after="0" w:line="240" w:lineRule="auto"/>
      </w:pPr>
      <w:r>
        <w:separator/>
      </w:r>
    </w:p>
  </w:endnote>
  <w:endnote w:type="continuationSeparator" w:id="0">
    <w:p w14:paraId="4882969B" w14:textId="77777777" w:rsidR="00DA4EC7" w:rsidRDefault="00DA4EC7" w:rsidP="00094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DelvardCond Reg">
    <w:altName w:val="Calibri"/>
    <w:charset w:val="4D"/>
    <w:family w:val="auto"/>
    <w:pitch w:val="variable"/>
    <w:sig w:usb0="A00000BF" w:usb1="5001E47B" w:usb2="00000000" w:usb3="00000000" w:csb0="0000009B" w:csb1="00000000"/>
  </w:font>
  <w:font w:name="ArialMT">
    <w:altName w:val="Arial"/>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0014654"/>
      <w:docPartObj>
        <w:docPartGallery w:val="Page Numbers (Bottom of Page)"/>
        <w:docPartUnique/>
      </w:docPartObj>
    </w:sdtPr>
    <w:sdtEndPr>
      <w:rPr>
        <w:sz w:val="18"/>
        <w:szCs w:val="18"/>
      </w:rPr>
    </w:sdtEndPr>
    <w:sdtContent>
      <w:p w14:paraId="55B4E14B" w14:textId="510D0D4D" w:rsidR="003B1016" w:rsidRPr="003B1016" w:rsidRDefault="003B1016">
        <w:pPr>
          <w:pStyle w:val="Footer"/>
          <w:jc w:val="center"/>
          <w:rPr>
            <w:sz w:val="18"/>
            <w:szCs w:val="18"/>
          </w:rPr>
        </w:pPr>
        <w:r w:rsidRPr="003B1016">
          <w:rPr>
            <w:sz w:val="18"/>
            <w:szCs w:val="18"/>
          </w:rPr>
          <w:fldChar w:fldCharType="begin"/>
        </w:r>
        <w:r w:rsidRPr="003B1016">
          <w:rPr>
            <w:sz w:val="18"/>
            <w:szCs w:val="18"/>
          </w:rPr>
          <w:instrText>PAGE   \* MERGEFORMAT</w:instrText>
        </w:r>
        <w:r w:rsidRPr="003B1016">
          <w:rPr>
            <w:sz w:val="18"/>
            <w:szCs w:val="18"/>
          </w:rPr>
          <w:fldChar w:fldCharType="separate"/>
        </w:r>
        <w:r w:rsidRPr="003B1016">
          <w:rPr>
            <w:sz w:val="18"/>
            <w:szCs w:val="18"/>
          </w:rPr>
          <w:t>2</w:t>
        </w:r>
        <w:r w:rsidRPr="003B1016">
          <w:rPr>
            <w:sz w:val="18"/>
            <w:szCs w:val="18"/>
          </w:rPr>
          <w:fldChar w:fldCharType="end"/>
        </w:r>
      </w:p>
    </w:sdtContent>
  </w:sdt>
  <w:p w14:paraId="493AD7C4" w14:textId="77777777" w:rsidR="0009480D" w:rsidRDefault="0009480D" w:rsidP="0009480D">
    <w:pPr>
      <w:pStyle w:val="Patic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E4D86" w14:textId="77777777" w:rsidR="00DA4EC7" w:rsidRDefault="00DA4EC7" w:rsidP="0009480D">
      <w:pPr>
        <w:spacing w:after="0" w:line="240" w:lineRule="auto"/>
      </w:pPr>
      <w:r>
        <w:separator/>
      </w:r>
    </w:p>
  </w:footnote>
  <w:footnote w:type="continuationSeparator" w:id="0">
    <w:p w14:paraId="2E627D78" w14:textId="77777777" w:rsidR="00DA4EC7" w:rsidRDefault="00DA4EC7" w:rsidP="000948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singleLevel"/>
    <w:tmpl w:val="00000011"/>
    <w:name w:val="WW8Num16"/>
    <w:lvl w:ilvl="0">
      <w:start w:val="1"/>
      <w:numFmt w:val="lowerLetter"/>
      <w:lvlText w:val="%1)"/>
      <w:lvlJc w:val="left"/>
      <w:pPr>
        <w:tabs>
          <w:tab w:val="num" w:pos="0"/>
        </w:tabs>
        <w:ind w:left="786" w:hanging="360"/>
      </w:pPr>
    </w:lvl>
  </w:abstractNum>
  <w:abstractNum w:abstractNumId="1" w15:restartNumberingAfterBreak="0">
    <w:nsid w:val="00000441"/>
    <w:multiLevelType w:val="multilevel"/>
    <w:tmpl w:val="9844D3C4"/>
    <w:lvl w:ilvl="0">
      <w:start w:val="1"/>
      <w:numFmt w:val="decimal"/>
      <w:lvlText w:val="%1."/>
      <w:lvlJc w:val="left"/>
      <w:pPr>
        <w:ind w:left="527" w:hanging="428"/>
      </w:pPr>
      <w:rPr>
        <w:rFonts w:ascii="Cambria" w:hAnsi="Cambria" w:cs="Arial Narrow" w:hint="default"/>
        <w:b w:val="0"/>
        <w:bCs w:val="0"/>
        <w:sz w:val="22"/>
        <w:szCs w:val="22"/>
      </w:rPr>
    </w:lvl>
    <w:lvl w:ilvl="1">
      <w:numFmt w:val="bullet"/>
      <w:lvlText w:val="•"/>
      <w:lvlJc w:val="left"/>
      <w:pPr>
        <w:ind w:left="1471" w:hanging="428"/>
      </w:pPr>
    </w:lvl>
    <w:lvl w:ilvl="2">
      <w:numFmt w:val="bullet"/>
      <w:lvlText w:val="•"/>
      <w:lvlJc w:val="left"/>
      <w:pPr>
        <w:ind w:left="2415" w:hanging="428"/>
      </w:pPr>
    </w:lvl>
    <w:lvl w:ilvl="3">
      <w:numFmt w:val="bullet"/>
      <w:lvlText w:val="•"/>
      <w:lvlJc w:val="left"/>
      <w:pPr>
        <w:ind w:left="3359" w:hanging="428"/>
      </w:pPr>
    </w:lvl>
    <w:lvl w:ilvl="4">
      <w:numFmt w:val="bullet"/>
      <w:lvlText w:val="•"/>
      <w:lvlJc w:val="left"/>
      <w:pPr>
        <w:ind w:left="4303" w:hanging="428"/>
      </w:pPr>
    </w:lvl>
    <w:lvl w:ilvl="5">
      <w:numFmt w:val="bullet"/>
      <w:lvlText w:val="•"/>
      <w:lvlJc w:val="left"/>
      <w:pPr>
        <w:ind w:left="5247" w:hanging="428"/>
      </w:pPr>
    </w:lvl>
    <w:lvl w:ilvl="6">
      <w:numFmt w:val="bullet"/>
      <w:lvlText w:val="•"/>
      <w:lvlJc w:val="left"/>
      <w:pPr>
        <w:ind w:left="6190" w:hanging="428"/>
      </w:pPr>
    </w:lvl>
    <w:lvl w:ilvl="7">
      <w:numFmt w:val="bullet"/>
      <w:lvlText w:val="•"/>
      <w:lvlJc w:val="left"/>
      <w:pPr>
        <w:ind w:left="7134" w:hanging="428"/>
      </w:pPr>
    </w:lvl>
    <w:lvl w:ilvl="8">
      <w:numFmt w:val="bullet"/>
      <w:lvlText w:val="•"/>
      <w:lvlJc w:val="left"/>
      <w:pPr>
        <w:ind w:left="8078" w:hanging="428"/>
      </w:pPr>
    </w:lvl>
  </w:abstractNum>
  <w:abstractNum w:abstractNumId="2" w15:restartNumberingAfterBreak="0">
    <w:nsid w:val="040F5CDB"/>
    <w:multiLevelType w:val="multilevel"/>
    <w:tmpl w:val="B56A1F52"/>
    <w:lvl w:ilvl="0">
      <w:start w:val="2"/>
      <w:numFmt w:val="decimal"/>
      <w:lvlText w:val="%1"/>
      <w:lvlJc w:val="left"/>
      <w:pPr>
        <w:ind w:left="360" w:hanging="360"/>
      </w:pPr>
    </w:lvl>
    <w:lvl w:ilvl="1">
      <w:start w:val="2"/>
      <w:numFmt w:val="decimal"/>
      <w:lvlText w:val="%2."/>
      <w:lvlJc w:val="left"/>
      <w:pPr>
        <w:ind w:left="360" w:hanging="360"/>
      </w:pPr>
      <w:rPr>
        <w:b/>
      </w:rPr>
    </w:lvl>
    <w:lvl w:ilvl="2">
      <w:start w:val="1"/>
      <w:numFmt w:val="decimal"/>
      <w:lvlText w:val="%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3" w15:restartNumberingAfterBreak="0">
    <w:nsid w:val="0D076691"/>
    <w:multiLevelType w:val="multilevel"/>
    <w:tmpl w:val="EC56420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cs="Calibri" w:hint="default"/>
        <w:color w:val="auto"/>
      </w:rPr>
    </w:lvl>
    <w:lvl w:ilvl="2">
      <w:start w:val="1"/>
      <w:numFmt w:val="decimal"/>
      <w:isLgl/>
      <w:lvlText w:val="%1.%2.%3."/>
      <w:lvlJc w:val="left"/>
      <w:pPr>
        <w:ind w:left="1080" w:hanging="720"/>
      </w:pPr>
      <w:rPr>
        <w:rFonts w:cs="Calibri" w:hint="default"/>
        <w:color w:val="auto"/>
      </w:rPr>
    </w:lvl>
    <w:lvl w:ilvl="3">
      <w:start w:val="1"/>
      <w:numFmt w:val="decimal"/>
      <w:isLgl/>
      <w:lvlText w:val="%1.%2.%3.%4."/>
      <w:lvlJc w:val="left"/>
      <w:pPr>
        <w:ind w:left="1440" w:hanging="1080"/>
      </w:pPr>
      <w:rPr>
        <w:rFonts w:cs="Calibri" w:hint="default"/>
        <w:color w:val="auto"/>
      </w:rPr>
    </w:lvl>
    <w:lvl w:ilvl="4">
      <w:start w:val="1"/>
      <w:numFmt w:val="decimal"/>
      <w:isLgl/>
      <w:lvlText w:val="%1.%2.%3.%4.%5."/>
      <w:lvlJc w:val="left"/>
      <w:pPr>
        <w:ind w:left="1440" w:hanging="1080"/>
      </w:pPr>
      <w:rPr>
        <w:rFonts w:cs="Calibri" w:hint="default"/>
        <w:color w:val="auto"/>
      </w:rPr>
    </w:lvl>
    <w:lvl w:ilvl="5">
      <w:start w:val="1"/>
      <w:numFmt w:val="decimal"/>
      <w:isLgl/>
      <w:lvlText w:val="%1.%2.%3.%4.%5.%6."/>
      <w:lvlJc w:val="left"/>
      <w:pPr>
        <w:ind w:left="1800" w:hanging="1440"/>
      </w:pPr>
      <w:rPr>
        <w:rFonts w:cs="Calibri" w:hint="default"/>
        <w:color w:val="auto"/>
      </w:rPr>
    </w:lvl>
    <w:lvl w:ilvl="6">
      <w:start w:val="1"/>
      <w:numFmt w:val="decimal"/>
      <w:isLgl/>
      <w:lvlText w:val="%1.%2.%3.%4.%5.%6.%7."/>
      <w:lvlJc w:val="left"/>
      <w:pPr>
        <w:ind w:left="1800" w:hanging="1440"/>
      </w:pPr>
      <w:rPr>
        <w:rFonts w:cs="Calibri" w:hint="default"/>
        <w:color w:val="auto"/>
      </w:rPr>
    </w:lvl>
    <w:lvl w:ilvl="7">
      <w:start w:val="1"/>
      <w:numFmt w:val="decimal"/>
      <w:isLgl/>
      <w:lvlText w:val="%1.%2.%3.%4.%5.%6.%7.%8."/>
      <w:lvlJc w:val="left"/>
      <w:pPr>
        <w:ind w:left="2160" w:hanging="1800"/>
      </w:pPr>
      <w:rPr>
        <w:rFonts w:cs="Calibri" w:hint="default"/>
        <w:color w:val="auto"/>
      </w:rPr>
    </w:lvl>
    <w:lvl w:ilvl="8">
      <w:start w:val="1"/>
      <w:numFmt w:val="decimal"/>
      <w:isLgl/>
      <w:lvlText w:val="%1.%2.%3.%4.%5.%6.%7.%8.%9."/>
      <w:lvlJc w:val="left"/>
      <w:pPr>
        <w:ind w:left="2160" w:hanging="1800"/>
      </w:pPr>
      <w:rPr>
        <w:rFonts w:cs="Calibri" w:hint="default"/>
        <w:color w:val="auto"/>
      </w:rPr>
    </w:lvl>
  </w:abstractNum>
  <w:abstractNum w:abstractNumId="4" w15:restartNumberingAfterBreak="0">
    <w:nsid w:val="0FF275E3"/>
    <w:multiLevelType w:val="multilevel"/>
    <w:tmpl w:val="49C6B792"/>
    <w:lvl w:ilvl="0">
      <w:start w:val="3"/>
      <w:numFmt w:val="decimal"/>
      <w:lvlText w:val="%1"/>
      <w:lvlJc w:val="left"/>
      <w:pPr>
        <w:ind w:left="360" w:hanging="360"/>
      </w:pPr>
      <w:rPr>
        <w:b/>
      </w:rPr>
    </w:lvl>
    <w:lvl w:ilvl="1">
      <w:start w:val="1"/>
      <w:numFmt w:val="decimal"/>
      <w:lvlText w:val="%2."/>
      <w:lvlJc w:val="left"/>
      <w:pPr>
        <w:ind w:left="360" w:hanging="360"/>
      </w:pPr>
      <w:rPr>
        <w:b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5" w15:restartNumberingAfterBreak="0">
    <w:nsid w:val="1C231AC1"/>
    <w:multiLevelType w:val="multilevel"/>
    <w:tmpl w:val="ACC0EC56"/>
    <w:lvl w:ilvl="0">
      <w:start w:val="2"/>
      <w:numFmt w:val="decimal"/>
      <w:lvlText w:val="%1"/>
      <w:lvlJc w:val="left"/>
      <w:pPr>
        <w:ind w:left="360" w:hanging="360"/>
      </w:pPr>
    </w:lvl>
    <w:lvl w:ilvl="1">
      <w:start w:val="2"/>
      <w:numFmt w:val="decimal"/>
      <w:lvlText w:val="%2."/>
      <w:lvlJc w:val="left"/>
      <w:pPr>
        <w:ind w:left="360" w:hanging="360"/>
      </w:pPr>
      <w:rPr>
        <w:b/>
      </w:rPr>
    </w:lvl>
    <w:lvl w:ilvl="2">
      <w:start w:val="1"/>
      <w:numFmt w:val="decimal"/>
      <w:lvlText w:val="%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6" w15:restartNumberingAfterBreak="0">
    <w:nsid w:val="2D6704EC"/>
    <w:multiLevelType w:val="multilevel"/>
    <w:tmpl w:val="77AA5628"/>
    <w:lvl w:ilvl="0">
      <w:start w:val="38"/>
      <w:numFmt w:val="decimal"/>
      <w:lvlText w:val="%1"/>
      <w:lvlJc w:val="left"/>
      <w:pPr>
        <w:ind w:left="360" w:hanging="360"/>
      </w:pPr>
    </w:lvl>
    <w:lvl w:ilvl="1">
      <w:start w:val="1"/>
      <w:numFmt w:val="decimal"/>
      <w:lvlText w:val="%2."/>
      <w:lvlJc w:val="left"/>
      <w:pPr>
        <w:ind w:left="360" w:hanging="360"/>
      </w:pPr>
      <w:rPr>
        <w:rFonts w:hAnsi="Arial Unicode MS"/>
        <w:caps w:val="0"/>
        <w:smallCaps w:val="0"/>
        <w:strike w:val="0"/>
        <w:dstrike w:val="0"/>
        <w:outline w:val="0"/>
        <w:shadow w:val="0"/>
        <w:emboss w:val="0"/>
        <w:imprint w:val="0"/>
        <w:spacing w:val="0"/>
        <w:w w:val="100"/>
        <w:kern w:val="0"/>
        <w:position w:val="0"/>
        <w:u w:val="none"/>
        <w:effect w:val="none"/>
        <w:vertAlign w:val="baseline"/>
      </w:rPr>
    </w:lvl>
    <w:lvl w:ilvl="2">
      <w:start w:val="1"/>
      <w:numFmt w:val="decimal"/>
      <w:lvlText w:val="%3."/>
      <w:lvlJc w:val="left"/>
      <w:pPr>
        <w:ind w:left="1429" w:hanging="720"/>
      </w:pPr>
      <w:rPr>
        <w:rFonts w:hAnsi="Arial Unicode MS"/>
        <w:caps w:val="0"/>
        <w:smallCaps w:val="0"/>
        <w:strike w:val="0"/>
        <w:dstrike w:val="0"/>
        <w:outline w:val="0"/>
        <w:shadow w:val="0"/>
        <w:emboss w:val="0"/>
        <w:imprint w:val="0"/>
        <w:spacing w:val="0"/>
        <w:w w:val="100"/>
        <w:kern w:val="0"/>
        <w:position w:val="0"/>
        <w:u w:val="none"/>
        <w:effect w:val="none"/>
        <w:vertAlign w:val="baseline"/>
      </w:rPr>
    </w:lvl>
    <w:lvl w:ilvl="3">
      <w:start w:val="1"/>
      <w:numFmt w:val="decimal"/>
      <w:lvlText w:val="3.%4."/>
      <w:lvlJc w:val="left"/>
      <w:pPr>
        <w:ind w:left="2421" w:hanging="720"/>
      </w:pPr>
      <w:rPr>
        <w:sz w:val="20"/>
        <w:szCs w:val="18"/>
      </w:r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7" w15:restartNumberingAfterBreak="0">
    <w:nsid w:val="2DCD4D8A"/>
    <w:multiLevelType w:val="hybridMultilevel"/>
    <w:tmpl w:val="7B38AC86"/>
    <w:lvl w:ilvl="0" w:tplc="1AF69F8A">
      <w:start w:val="1"/>
      <w:numFmt w:val="lowerLetter"/>
      <w:lvlText w:val="%1)"/>
      <w:lvlJc w:val="left"/>
      <w:pPr>
        <w:ind w:left="1773" w:hanging="360"/>
      </w:pPr>
      <w:rPr>
        <w:rFonts w:hint="default"/>
      </w:rPr>
    </w:lvl>
    <w:lvl w:ilvl="1" w:tplc="041B0019">
      <w:start w:val="1"/>
      <w:numFmt w:val="lowerLetter"/>
      <w:lvlText w:val="%2."/>
      <w:lvlJc w:val="left"/>
      <w:pPr>
        <w:ind w:left="2493" w:hanging="360"/>
      </w:pPr>
    </w:lvl>
    <w:lvl w:ilvl="2" w:tplc="389280D2">
      <w:start w:val="1"/>
      <w:numFmt w:val="decimal"/>
      <w:lvlText w:val="%3."/>
      <w:lvlJc w:val="left"/>
      <w:pPr>
        <w:ind w:left="3393" w:hanging="360"/>
      </w:pPr>
      <w:rPr>
        <w:rFonts w:hint="default"/>
      </w:rPr>
    </w:lvl>
    <w:lvl w:ilvl="3" w:tplc="041B000F" w:tentative="1">
      <w:start w:val="1"/>
      <w:numFmt w:val="decimal"/>
      <w:lvlText w:val="%4."/>
      <w:lvlJc w:val="left"/>
      <w:pPr>
        <w:ind w:left="3933" w:hanging="360"/>
      </w:pPr>
    </w:lvl>
    <w:lvl w:ilvl="4" w:tplc="041B0019" w:tentative="1">
      <w:start w:val="1"/>
      <w:numFmt w:val="lowerLetter"/>
      <w:lvlText w:val="%5."/>
      <w:lvlJc w:val="left"/>
      <w:pPr>
        <w:ind w:left="4653" w:hanging="360"/>
      </w:pPr>
    </w:lvl>
    <w:lvl w:ilvl="5" w:tplc="041B001B" w:tentative="1">
      <w:start w:val="1"/>
      <w:numFmt w:val="lowerRoman"/>
      <w:lvlText w:val="%6."/>
      <w:lvlJc w:val="right"/>
      <w:pPr>
        <w:ind w:left="5373" w:hanging="180"/>
      </w:pPr>
    </w:lvl>
    <w:lvl w:ilvl="6" w:tplc="041B000F" w:tentative="1">
      <w:start w:val="1"/>
      <w:numFmt w:val="decimal"/>
      <w:lvlText w:val="%7."/>
      <w:lvlJc w:val="left"/>
      <w:pPr>
        <w:ind w:left="6093" w:hanging="360"/>
      </w:pPr>
    </w:lvl>
    <w:lvl w:ilvl="7" w:tplc="041B0019" w:tentative="1">
      <w:start w:val="1"/>
      <w:numFmt w:val="lowerLetter"/>
      <w:lvlText w:val="%8."/>
      <w:lvlJc w:val="left"/>
      <w:pPr>
        <w:ind w:left="6813" w:hanging="360"/>
      </w:pPr>
    </w:lvl>
    <w:lvl w:ilvl="8" w:tplc="041B001B" w:tentative="1">
      <w:start w:val="1"/>
      <w:numFmt w:val="lowerRoman"/>
      <w:lvlText w:val="%9."/>
      <w:lvlJc w:val="right"/>
      <w:pPr>
        <w:ind w:left="7533" w:hanging="180"/>
      </w:pPr>
    </w:lvl>
  </w:abstractNum>
  <w:abstractNum w:abstractNumId="8" w15:restartNumberingAfterBreak="0">
    <w:nsid w:val="2E024473"/>
    <w:multiLevelType w:val="hybridMultilevel"/>
    <w:tmpl w:val="0E1EE414"/>
    <w:lvl w:ilvl="0" w:tplc="041B000F">
      <w:start w:val="1"/>
      <w:numFmt w:val="decimal"/>
      <w:lvlText w:val="%1."/>
      <w:lvlJc w:val="left"/>
      <w:pPr>
        <w:ind w:left="720" w:hanging="360"/>
      </w:pPr>
      <w:rPr>
        <w:rFonts w:eastAsia="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0932FF2"/>
    <w:multiLevelType w:val="hybridMultilevel"/>
    <w:tmpl w:val="D39223A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43523F7"/>
    <w:multiLevelType w:val="multilevel"/>
    <w:tmpl w:val="2A92AE8C"/>
    <w:lvl w:ilvl="0">
      <w:start w:val="4"/>
      <w:numFmt w:val="decimal"/>
      <w:lvlText w:val="%1"/>
      <w:lvlJc w:val="left"/>
      <w:pPr>
        <w:ind w:left="360" w:hanging="360"/>
      </w:pPr>
    </w:lvl>
    <w:lvl w:ilvl="1">
      <w:start w:val="1"/>
      <w:numFmt w:val="decimal"/>
      <w:lvlText w:val="%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1" w15:restartNumberingAfterBreak="0">
    <w:nsid w:val="3E127A8E"/>
    <w:multiLevelType w:val="multilevel"/>
    <w:tmpl w:val="B56A1F52"/>
    <w:lvl w:ilvl="0">
      <w:start w:val="2"/>
      <w:numFmt w:val="decimal"/>
      <w:lvlText w:val="%1"/>
      <w:lvlJc w:val="left"/>
      <w:pPr>
        <w:ind w:left="360" w:hanging="360"/>
      </w:pPr>
      <w:rPr>
        <w:rFonts w:hint="default"/>
      </w:rPr>
    </w:lvl>
    <w:lvl w:ilvl="1">
      <w:start w:val="2"/>
      <w:numFmt w:val="decimal"/>
      <w:lvlText w:val="%2."/>
      <w:lvlJc w:val="left"/>
      <w:pPr>
        <w:ind w:left="360" w:hanging="360"/>
      </w:pPr>
      <w:rPr>
        <w:rFonts w:hint="default"/>
        <w:b/>
      </w:rPr>
    </w:lvl>
    <w:lvl w:ilvl="2">
      <w:start w:val="1"/>
      <w:numFmt w:val="decimal"/>
      <w:lvlText w:val="%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2BD0F49"/>
    <w:multiLevelType w:val="hybridMultilevel"/>
    <w:tmpl w:val="8EB8C19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4EDF7648"/>
    <w:multiLevelType w:val="hybridMultilevel"/>
    <w:tmpl w:val="1C147CB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500D5144"/>
    <w:multiLevelType w:val="hybridMultilevel"/>
    <w:tmpl w:val="6A68A4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3F108D8"/>
    <w:multiLevelType w:val="hybridMultilevel"/>
    <w:tmpl w:val="B4360B5E"/>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4A50052"/>
    <w:multiLevelType w:val="multilevel"/>
    <w:tmpl w:val="FB9C445C"/>
    <w:lvl w:ilvl="0">
      <w:start w:val="12"/>
      <w:numFmt w:val="decimal"/>
      <w:lvlText w:val="%1"/>
      <w:lvlJc w:val="left"/>
      <w:pPr>
        <w:ind w:left="420" w:hanging="420"/>
      </w:pPr>
    </w:lvl>
    <w:lvl w:ilvl="1">
      <w:start w:val="1"/>
      <w:numFmt w:val="decimal"/>
      <w:lvlText w:val="%2."/>
      <w:lvlJc w:val="left"/>
      <w:pPr>
        <w:ind w:left="420" w:hanging="42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5CF97EB7"/>
    <w:multiLevelType w:val="hybridMultilevel"/>
    <w:tmpl w:val="2EC8FF96"/>
    <w:lvl w:ilvl="0" w:tplc="E4960D64">
      <w:start w:val="1"/>
      <w:numFmt w:val="decimal"/>
      <w:lvlText w:val="%1."/>
      <w:lvlJc w:val="left"/>
      <w:pPr>
        <w:ind w:left="216" w:hanging="219"/>
      </w:pPr>
      <w:rPr>
        <w:rFonts w:ascii="Calibri" w:eastAsia="Calibri" w:hAnsi="Calibri" w:cs="Times New Roman" w:hint="default"/>
        <w:sz w:val="22"/>
        <w:szCs w:val="22"/>
      </w:rPr>
    </w:lvl>
    <w:lvl w:ilvl="1" w:tplc="318086AA">
      <w:start w:val="1"/>
      <w:numFmt w:val="bullet"/>
      <w:lvlText w:val="•"/>
      <w:lvlJc w:val="left"/>
      <w:pPr>
        <w:ind w:left="1139" w:hanging="219"/>
      </w:pPr>
    </w:lvl>
    <w:lvl w:ilvl="2" w:tplc="AA5C3E90">
      <w:start w:val="1"/>
      <w:numFmt w:val="bullet"/>
      <w:lvlText w:val="•"/>
      <w:lvlJc w:val="left"/>
      <w:pPr>
        <w:ind w:left="2062" w:hanging="219"/>
      </w:pPr>
    </w:lvl>
    <w:lvl w:ilvl="3" w:tplc="6B90D54C">
      <w:start w:val="1"/>
      <w:numFmt w:val="bullet"/>
      <w:lvlText w:val="•"/>
      <w:lvlJc w:val="left"/>
      <w:pPr>
        <w:ind w:left="2985" w:hanging="219"/>
      </w:pPr>
    </w:lvl>
    <w:lvl w:ilvl="4" w:tplc="4AA4E70E">
      <w:start w:val="1"/>
      <w:numFmt w:val="bullet"/>
      <w:lvlText w:val="•"/>
      <w:lvlJc w:val="left"/>
      <w:pPr>
        <w:ind w:left="3908" w:hanging="219"/>
      </w:pPr>
    </w:lvl>
    <w:lvl w:ilvl="5" w:tplc="B66493E4">
      <w:start w:val="1"/>
      <w:numFmt w:val="bullet"/>
      <w:lvlText w:val="•"/>
      <w:lvlJc w:val="left"/>
      <w:pPr>
        <w:ind w:left="4831" w:hanging="219"/>
      </w:pPr>
    </w:lvl>
    <w:lvl w:ilvl="6" w:tplc="1280FF26">
      <w:start w:val="1"/>
      <w:numFmt w:val="bullet"/>
      <w:lvlText w:val="•"/>
      <w:lvlJc w:val="left"/>
      <w:pPr>
        <w:ind w:left="5754" w:hanging="219"/>
      </w:pPr>
    </w:lvl>
    <w:lvl w:ilvl="7" w:tplc="FD3A3A46">
      <w:start w:val="1"/>
      <w:numFmt w:val="bullet"/>
      <w:lvlText w:val="•"/>
      <w:lvlJc w:val="left"/>
      <w:pPr>
        <w:ind w:left="6677" w:hanging="219"/>
      </w:pPr>
    </w:lvl>
    <w:lvl w:ilvl="8" w:tplc="E1447046">
      <w:start w:val="1"/>
      <w:numFmt w:val="bullet"/>
      <w:lvlText w:val="•"/>
      <w:lvlJc w:val="left"/>
      <w:pPr>
        <w:ind w:left="7600" w:hanging="219"/>
      </w:pPr>
    </w:lvl>
  </w:abstractNum>
  <w:abstractNum w:abstractNumId="18" w15:restartNumberingAfterBreak="0">
    <w:nsid w:val="642A75FB"/>
    <w:multiLevelType w:val="hybridMultilevel"/>
    <w:tmpl w:val="BA3ABEB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9" w15:restartNumberingAfterBreak="0">
    <w:nsid w:val="6CB0667F"/>
    <w:multiLevelType w:val="hybridMultilevel"/>
    <w:tmpl w:val="FB5C83A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6FD51868"/>
    <w:multiLevelType w:val="multilevel"/>
    <w:tmpl w:val="FB9C445C"/>
    <w:lvl w:ilvl="0">
      <w:start w:val="12"/>
      <w:numFmt w:val="decimal"/>
      <w:lvlText w:val="%1"/>
      <w:lvlJc w:val="left"/>
      <w:pPr>
        <w:ind w:left="420" w:hanging="420"/>
      </w:pPr>
    </w:lvl>
    <w:lvl w:ilvl="1">
      <w:start w:val="1"/>
      <w:numFmt w:val="decimal"/>
      <w:lvlText w:val="%2."/>
      <w:lvlJc w:val="left"/>
      <w:pPr>
        <w:ind w:left="420" w:hanging="42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70A96543"/>
    <w:multiLevelType w:val="hybridMultilevel"/>
    <w:tmpl w:val="F2D698D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73A012B1"/>
    <w:multiLevelType w:val="multilevel"/>
    <w:tmpl w:val="FB9C445C"/>
    <w:lvl w:ilvl="0">
      <w:start w:val="12"/>
      <w:numFmt w:val="decimal"/>
      <w:lvlText w:val="%1"/>
      <w:lvlJc w:val="left"/>
      <w:pPr>
        <w:ind w:left="420" w:hanging="420"/>
      </w:pPr>
    </w:lvl>
    <w:lvl w:ilvl="1">
      <w:start w:val="1"/>
      <w:numFmt w:val="decimal"/>
      <w:lvlText w:val="%2."/>
      <w:lvlJc w:val="left"/>
      <w:pPr>
        <w:ind w:left="420" w:hanging="42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74036672"/>
    <w:multiLevelType w:val="hybridMultilevel"/>
    <w:tmpl w:val="CED8C6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421031784">
    <w:abstractNumId w:val="2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159999">
    <w:abstractNumId w:val="1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1622194">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6276088">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29647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0172710">
    <w:abstractNumId w:val="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436154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064421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9765365">
    <w:abstractNumId w:val="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10899423">
    <w:abstractNumId w:val="1"/>
    <w:lvlOverride w:ilvl="0">
      <w:startOverride w:val="1"/>
    </w:lvlOverride>
    <w:lvlOverride w:ilvl="1"/>
    <w:lvlOverride w:ilvl="2"/>
    <w:lvlOverride w:ilvl="3"/>
    <w:lvlOverride w:ilvl="4"/>
    <w:lvlOverride w:ilvl="5"/>
    <w:lvlOverride w:ilvl="6"/>
    <w:lvlOverride w:ilvl="7"/>
    <w:lvlOverride w:ilvl="8"/>
  </w:num>
  <w:num w:numId="11" w16cid:durableId="918834743">
    <w:abstractNumId w:val="2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39186168">
    <w:abstractNumId w:val="6"/>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03893587">
    <w:abstractNumId w:val="19"/>
  </w:num>
  <w:num w:numId="14" w16cid:durableId="1593856340">
    <w:abstractNumId w:val="15"/>
  </w:num>
  <w:num w:numId="15" w16cid:durableId="555747498">
    <w:abstractNumId w:val="8"/>
  </w:num>
  <w:num w:numId="16" w16cid:durableId="528302608">
    <w:abstractNumId w:val="7"/>
  </w:num>
  <w:num w:numId="17" w16cid:durableId="968902936">
    <w:abstractNumId w:val="22"/>
  </w:num>
  <w:num w:numId="18" w16cid:durableId="1790777018">
    <w:abstractNumId w:val="4"/>
  </w:num>
  <w:num w:numId="19" w16cid:durableId="827209056">
    <w:abstractNumId w:val="9"/>
  </w:num>
  <w:num w:numId="20" w16cid:durableId="107622859">
    <w:abstractNumId w:val="10"/>
  </w:num>
  <w:num w:numId="21" w16cid:durableId="1166166317">
    <w:abstractNumId w:val="3"/>
  </w:num>
  <w:num w:numId="22" w16cid:durableId="7097269">
    <w:abstractNumId w:val="0"/>
  </w:num>
  <w:num w:numId="23" w16cid:durableId="1340548576">
    <w:abstractNumId w:val="2"/>
  </w:num>
  <w:num w:numId="24" w16cid:durableId="1469588890">
    <w:abstractNumId w:val="14"/>
  </w:num>
  <w:num w:numId="25" w16cid:durableId="1675910755">
    <w:abstractNumId w:val="12"/>
  </w:num>
  <w:num w:numId="26" w16cid:durableId="1651252694">
    <w:abstractNumId w:val="1"/>
  </w:num>
  <w:num w:numId="27" w16cid:durableId="1565407736">
    <w:abstractNumId w:val="11"/>
  </w:num>
  <w:num w:numId="28" w16cid:durableId="331841407">
    <w:abstractNumId w:val="17"/>
    <w:lvlOverride w:ilvl="0">
      <w:startOverride w:val="1"/>
    </w:lvlOverride>
    <w:lvlOverride w:ilvl="1"/>
    <w:lvlOverride w:ilvl="2"/>
    <w:lvlOverride w:ilvl="3"/>
    <w:lvlOverride w:ilvl="4"/>
    <w:lvlOverride w:ilvl="5"/>
    <w:lvlOverride w:ilvl="6"/>
    <w:lvlOverride w:ilvl="7"/>
    <w:lvlOverride w:ilvl="8"/>
  </w:num>
  <w:num w:numId="29" w16cid:durableId="1626306139">
    <w:abstractNumId w:val="6"/>
  </w:num>
  <w:num w:numId="30" w16cid:durableId="1805729792">
    <w:abstractNumId w:val="21"/>
  </w:num>
  <w:num w:numId="31" w16cid:durableId="371150613">
    <w:abstractNumId w:val="18"/>
  </w:num>
  <w:num w:numId="32" w16cid:durableId="51642601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616"/>
    <w:rsid w:val="00032D68"/>
    <w:rsid w:val="00061333"/>
    <w:rsid w:val="00083D5F"/>
    <w:rsid w:val="0009480D"/>
    <w:rsid w:val="000A1FAC"/>
    <w:rsid w:val="000D5CDD"/>
    <w:rsid w:val="000D735C"/>
    <w:rsid w:val="00130860"/>
    <w:rsid w:val="00135C19"/>
    <w:rsid w:val="00142C87"/>
    <w:rsid w:val="00146EEE"/>
    <w:rsid w:val="00154D7E"/>
    <w:rsid w:val="001657DC"/>
    <w:rsid w:val="001663B6"/>
    <w:rsid w:val="001672B1"/>
    <w:rsid w:val="00187711"/>
    <w:rsid w:val="00191384"/>
    <w:rsid w:val="001A694C"/>
    <w:rsid w:val="001D01FE"/>
    <w:rsid w:val="001D5F9F"/>
    <w:rsid w:val="00216310"/>
    <w:rsid w:val="00225679"/>
    <w:rsid w:val="00247377"/>
    <w:rsid w:val="002B4CD0"/>
    <w:rsid w:val="00362C74"/>
    <w:rsid w:val="003636B5"/>
    <w:rsid w:val="003721BA"/>
    <w:rsid w:val="00392F01"/>
    <w:rsid w:val="003B1016"/>
    <w:rsid w:val="003E702C"/>
    <w:rsid w:val="003F26CE"/>
    <w:rsid w:val="004100B0"/>
    <w:rsid w:val="00445B18"/>
    <w:rsid w:val="0045306C"/>
    <w:rsid w:val="004A0048"/>
    <w:rsid w:val="004C21D5"/>
    <w:rsid w:val="004D7E2D"/>
    <w:rsid w:val="00504FBB"/>
    <w:rsid w:val="00507078"/>
    <w:rsid w:val="005316F2"/>
    <w:rsid w:val="00564381"/>
    <w:rsid w:val="0056516C"/>
    <w:rsid w:val="00591D7F"/>
    <w:rsid w:val="005939CC"/>
    <w:rsid w:val="005A1CD3"/>
    <w:rsid w:val="005D6DB2"/>
    <w:rsid w:val="00626C38"/>
    <w:rsid w:val="00635616"/>
    <w:rsid w:val="006470E3"/>
    <w:rsid w:val="00675C82"/>
    <w:rsid w:val="006A3295"/>
    <w:rsid w:val="006E228E"/>
    <w:rsid w:val="006E66B6"/>
    <w:rsid w:val="00716661"/>
    <w:rsid w:val="00716EA8"/>
    <w:rsid w:val="00723832"/>
    <w:rsid w:val="00737151"/>
    <w:rsid w:val="00781527"/>
    <w:rsid w:val="00782367"/>
    <w:rsid w:val="00787300"/>
    <w:rsid w:val="007F41BD"/>
    <w:rsid w:val="00810C75"/>
    <w:rsid w:val="0081498C"/>
    <w:rsid w:val="00853078"/>
    <w:rsid w:val="008A05DB"/>
    <w:rsid w:val="008A6849"/>
    <w:rsid w:val="008F5010"/>
    <w:rsid w:val="00916B64"/>
    <w:rsid w:val="009841D6"/>
    <w:rsid w:val="009A6FA0"/>
    <w:rsid w:val="009E0FFC"/>
    <w:rsid w:val="00A05081"/>
    <w:rsid w:val="00A1239F"/>
    <w:rsid w:val="00A719D6"/>
    <w:rsid w:val="00A85047"/>
    <w:rsid w:val="00AA7E60"/>
    <w:rsid w:val="00AB5A89"/>
    <w:rsid w:val="00B31C02"/>
    <w:rsid w:val="00B338FD"/>
    <w:rsid w:val="00B42F36"/>
    <w:rsid w:val="00BA4BE5"/>
    <w:rsid w:val="00BE58CD"/>
    <w:rsid w:val="00C35E08"/>
    <w:rsid w:val="00C35E8A"/>
    <w:rsid w:val="00C51C12"/>
    <w:rsid w:val="00C52584"/>
    <w:rsid w:val="00C67FA8"/>
    <w:rsid w:val="00C80680"/>
    <w:rsid w:val="00CB0D1E"/>
    <w:rsid w:val="00CB7C08"/>
    <w:rsid w:val="00CE0375"/>
    <w:rsid w:val="00D45765"/>
    <w:rsid w:val="00D471C4"/>
    <w:rsid w:val="00D97A4E"/>
    <w:rsid w:val="00DA4EC7"/>
    <w:rsid w:val="00E17AD5"/>
    <w:rsid w:val="00E2349A"/>
    <w:rsid w:val="00E80C67"/>
    <w:rsid w:val="00EB037F"/>
    <w:rsid w:val="00F1284A"/>
    <w:rsid w:val="00F300FD"/>
    <w:rsid w:val="00F947AB"/>
    <w:rsid w:val="00FA7015"/>
    <w:rsid w:val="00FE29B3"/>
    <w:rsid w:val="00FF04B5"/>
    <w:rsid w:val="00FF160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E5E7D"/>
  <w15:chartTrackingRefBased/>
  <w15:docId w15:val="{04CD8E3F-1E64-4BE5-BDBB-CF6BDA50A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lang w:val="sk-SK"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6"/>
    <w:pPr>
      <w:spacing w:line="256" w:lineRule="auto"/>
      <w:jc w:val="both"/>
    </w:pPr>
    <w:rPr>
      <w:kern w:val="0"/>
      <w:sz w:val="22"/>
      <w:szCs w:val="22"/>
      <w14:ligatures w14:val="none"/>
    </w:rPr>
  </w:style>
  <w:style w:type="paragraph" w:styleId="Heading1">
    <w:name w:val="heading 1"/>
    <w:basedOn w:val="Normal"/>
    <w:next w:val="Normal"/>
    <w:link w:val="Heading1Char"/>
    <w:qFormat/>
    <w:rsid w:val="009841D6"/>
    <w:pPr>
      <w:keepNext/>
      <w:keepLines/>
      <w:spacing w:before="240"/>
      <w:outlineLvl w:val="0"/>
    </w:pPr>
    <w:rPr>
      <w:rFonts w:ascii="Verdana" w:eastAsiaTheme="majorEastAsia" w:hAnsi="Verdana" w:cstheme="majorBidi"/>
      <w:color w:val="0067AC"/>
      <w:sz w:val="32"/>
      <w:szCs w:val="32"/>
    </w:rPr>
  </w:style>
  <w:style w:type="paragraph" w:styleId="Heading2">
    <w:name w:val="heading 2"/>
    <w:basedOn w:val="Normal"/>
    <w:next w:val="Normal"/>
    <w:link w:val="Heading2Char"/>
    <w:uiPriority w:val="99"/>
    <w:unhideWhenUsed/>
    <w:qFormat/>
    <w:rsid w:val="009841D6"/>
    <w:pPr>
      <w:keepNext/>
      <w:keepLines/>
      <w:spacing w:before="120" w:after="240"/>
      <w:outlineLvl w:val="1"/>
    </w:pPr>
    <w:rPr>
      <w:rFonts w:ascii="Verdana" w:eastAsiaTheme="majorEastAsia" w:hAnsi="Verdana" w:cstheme="majorBidi"/>
      <w:color w:val="0067AC"/>
      <w:sz w:val="28"/>
      <w:szCs w:val="26"/>
    </w:rPr>
  </w:style>
  <w:style w:type="paragraph" w:styleId="Heading3">
    <w:name w:val="heading 3"/>
    <w:basedOn w:val="Normal"/>
    <w:next w:val="Normal"/>
    <w:link w:val="Heading3Char"/>
    <w:uiPriority w:val="9"/>
    <w:unhideWhenUsed/>
    <w:qFormat/>
    <w:rsid w:val="009841D6"/>
    <w:pPr>
      <w:keepNext/>
      <w:keepLines/>
      <w:spacing w:before="240"/>
      <w:outlineLvl w:val="2"/>
    </w:pPr>
    <w:rPr>
      <w:rFonts w:ascii="Verdana" w:eastAsiaTheme="majorEastAsia" w:hAnsi="Verdana" w:cstheme="majorBidi"/>
      <w:color w:val="0067AC"/>
      <w:sz w:val="24"/>
      <w:szCs w:val="24"/>
    </w:rPr>
  </w:style>
  <w:style w:type="paragraph" w:styleId="Heading6">
    <w:name w:val="heading 6"/>
    <w:basedOn w:val="Normal"/>
    <w:next w:val="Normal"/>
    <w:link w:val="Heading6Char"/>
    <w:uiPriority w:val="9"/>
    <w:semiHidden/>
    <w:unhideWhenUsed/>
    <w:qFormat/>
    <w:rsid w:val="007F41BD"/>
    <w:pPr>
      <w:keepNext/>
      <w:keepLines/>
      <w:spacing w:before="40" w:after="0"/>
      <w:outlineLvl w:val="5"/>
    </w:pPr>
    <w:rPr>
      <w:rFonts w:asciiTheme="majorHAnsi" w:eastAsiaTheme="majorEastAsia" w:hAnsiTheme="majorHAnsi" w:cstheme="majorBidi"/>
      <w:color w:val="003255"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41D6"/>
    <w:rPr>
      <w:rFonts w:ascii="Verdana" w:eastAsiaTheme="majorEastAsia" w:hAnsi="Verdana" w:cstheme="majorBidi"/>
      <w:color w:val="0067AC"/>
      <w:sz w:val="32"/>
      <w:szCs w:val="32"/>
    </w:rPr>
  </w:style>
  <w:style w:type="character" w:customStyle="1" w:styleId="Heading2Char">
    <w:name w:val="Heading 2 Char"/>
    <w:basedOn w:val="DefaultParagraphFont"/>
    <w:link w:val="Heading2"/>
    <w:uiPriority w:val="99"/>
    <w:rsid w:val="009841D6"/>
    <w:rPr>
      <w:rFonts w:ascii="Verdana" w:eastAsiaTheme="majorEastAsia" w:hAnsi="Verdana" w:cstheme="majorBidi"/>
      <w:color w:val="0067AC"/>
      <w:sz w:val="28"/>
      <w:szCs w:val="26"/>
    </w:rPr>
  </w:style>
  <w:style w:type="character" w:customStyle="1" w:styleId="Heading3Char">
    <w:name w:val="Heading 3 Char"/>
    <w:basedOn w:val="DefaultParagraphFont"/>
    <w:link w:val="Heading3"/>
    <w:uiPriority w:val="9"/>
    <w:rsid w:val="009841D6"/>
    <w:rPr>
      <w:rFonts w:ascii="Verdana" w:eastAsiaTheme="majorEastAsia" w:hAnsi="Verdana" w:cstheme="majorBidi"/>
      <w:color w:val="0067AC"/>
      <w:sz w:val="24"/>
      <w:szCs w:val="24"/>
    </w:rPr>
  </w:style>
  <w:style w:type="paragraph" w:styleId="NoSpacing">
    <w:name w:val="No Spacing"/>
    <w:uiPriority w:val="1"/>
    <w:rsid w:val="005316F2"/>
    <w:pPr>
      <w:spacing w:after="0" w:line="240" w:lineRule="auto"/>
    </w:pPr>
  </w:style>
  <w:style w:type="paragraph" w:styleId="Header">
    <w:name w:val="header"/>
    <w:basedOn w:val="Normal"/>
    <w:link w:val="HeaderChar"/>
    <w:uiPriority w:val="99"/>
    <w:unhideWhenUsed/>
    <w:rsid w:val="0009480D"/>
    <w:pPr>
      <w:tabs>
        <w:tab w:val="center" w:pos="4536"/>
        <w:tab w:val="right" w:pos="9072"/>
      </w:tabs>
      <w:spacing w:after="0" w:line="240" w:lineRule="auto"/>
    </w:pPr>
  </w:style>
  <w:style w:type="character" w:customStyle="1" w:styleId="HeaderChar">
    <w:name w:val="Header Char"/>
    <w:basedOn w:val="DefaultParagraphFont"/>
    <w:link w:val="Header"/>
    <w:uiPriority w:val="99"/>
    <w:rsid w:val="0009480D"/>
  </w:style>
  <w:style w:type="paragraph" w:styleId="Footer">
    <w:name w:val="footer"/>
    <w:basedOn w:val="Normal"/>
    <w:link w:val="FooterChar"/>
    <w:uiPriority w:val="99"/>
    <w:unhideWhenUsed/>
    <w:rsid w:val="0009480D"/>
    <w:pPr>
      <w:tabs>
        <w:tab w:val="center" w:pos="4536"/>
        <w:tab w:val="right" w:pos="9072"/>
      </w:tabs>
      <w:spacing w:after="0" w:line="240" w:lineRule="auto"/>
    </w:pPr>
  </w:style>
  <w:style w:type="character" w:customStyle="1" w:styleId="FooterChar">
    <w:name w:val="Footer Char"/>
    <w:basedOn w:val="DefaultParagraphFont"/>
    <w:link w:val="Footer"/>
    <w:uiPriority w:val="99"/>
    <w:rsid w:val="0009480D"/>
  </w:style>
  <w:style w:type="paragraph" w:customStyle="1" w:styleId="Paticka">
    <w:name w:val="Paticka"/>
    <w:basedOn w:val="Footer"/>
    <w:link w:val="PatickaChar"/>
    <w:qFormat/>
    <w:rsid w:val="0009480D"/>
    <w:rPr>
      <w:rFonts w:ascii="Verdana" w:hAnsi="Verdana"/>
      <w:sz w:val="14"/>
    </w:rPr>
  </w:style>
  <w:style w:type="paragraph" w:customStyle="1" w:styleId="Poznamka">
    <w:name w:val="Poznamka"/>
    <w:link w:val="PoznamkaChar"/>
    <w:qFormat/>
    <w:rsid w:val="0009480D"/>
    <w:rPr>
      <w:rFonts w:ascii="Verdana" w:hAnsi="Verdana"/>
      <w:sz w:val="14"/>
    </w:rPr>
  </w:style>
  <w:style w:type="character" w:customStyle="1" w:styleId="PatickaChar">
    <w:name w:val="Paticka Char"/>
    <w:basedOn w:val="FooterChar"/>
    <w:link w:val="Paticka"/>
    <w:rsid w:val="0009480D"/>
    <w:rPr>
      <w:rFonts w:ascii="Verdana" w:hAnsi="Verdana"/>
      <w:sz w:val="14"/>
    </w:rPr>
  </w:style>
  <w:style w:type="character" w:customStyle="1" w:styleId="PoznamkaChar">
    <w:name w:val="Poznamka Char"/>
    <w:basedOn w:val="DefaultParagraphFont"/>
    <w:link w:val="Poznamka"/>
    <w:rsid w:val="0009480D"/>
    <w:rPr>
      <w:rFonts w:ascii="Verdana" w:hAnsi="Verdana"/>
      <w:sz w:val="14"/>
    </w:rPr>
  </w:style>
  <w:style w:type="character" w:styleId="Hyperlink">
    <w:name w:val="Hyperlink"/>
    <w:basedOn w:val="DefaultParagraphFont"/>
    <w:semiHidden/>
    <w:unhideWhenUsed/>
    <w:rsid w:val="00635616"/>
    <w:rPr>
      <w:color w:val="1C355E" w:themeColor="hyperlink"/>
      <w:u w:val="single"/>
    </w:rPr>
  </w:style>
  <w:style w:type="character" w:customStyle="1" w:styleId="ListParagraphChar">
    <w:name w:val="List Paragraph Char"/>
    <w:aliases w:val="Odsek Char,List Paragraph1 Char,Odsek zoznamu2 Char,ODRAZKY PRVA UROVEN Char,body Char,Bullet Number Char,lp1 Char,lp11 Char,List Paragraph11 Char,Bullet 1 Char,Use Case List Paragraph Char,Bullet List Char,FooterText Char,Nad Char"/>
    <w:basedOn w:val="DefaultParagraphFont"/>
    <w:link w:val="ListParagraph"/>
    <w:uiPriority w:val="99"/>
    <w:qFormat/>
    <w:locked/>
    <w:rsid w:val="00635616"/>
  </w:style>
  <w:style w:type="paragraph" w:styleId="ListParagraph">
    <w:name w:val="List Paragraph"/>
    <w:aliases w:val="Odsek,List Paragraph1,Odsek zoznamu2,ODRAZKY PRVA UROVEN,body,Bullet Number,lp1,lp11,List Paragraph11,Bullet 1,Use Case List Paragraph,Bullet List,FooterText,numbered,Paragraphe de liste1,Colorful List - Accent 11,Nad,Odstavec_muj"/>
    <w:basedOn w:val="Normal"/>
    <w:link w:val="ListParagraphChar"/>
    <w:uiPriority w:val="99"/>
    <w:qFormat/>
    <w:rsid w:val="00635616"/>
    <w:pPr>
      <w:ind w:left="720"/>
      <w:contextualSpacing/>
    </w:pPr>
    <w:rPr>
      <w:kern w:val="2"/>
      <w:sz w:val="20"/>
      <w:szCs w:val="20"/>
      <w14:ligatures w14:val="standardContextual"/>
    </w:rPr>
  </w:style>
  <w:style w:type="table" w:styleId="TableGrid">
    <w:name w:val="Table Grid"/>
    <w:basedOn w:val="TableNormal"/>
    <w:uiPriority w:val="39"/>
    <w:rsid w:val="00635616"/>
    <w:pPr>
      <w:spacing w:after="0" w:line="240" w:lineRule="auto"/>
    </w:pPr>
    <w:rPr>
      <w:rFonts w:asciiTheme="minorHAnsi" w:hAnsiTheme="minorHAnsi"/>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635616"/>
    <w:pPr>
      <w:spacing w:after="0" w:line="240" w:lineRule="auto"/>
    </w:pPr>
    <w:rPr>
      <w:rFonts w:ascii="Calibri" w:hAnsi="Calibri"/>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1239F"/>
    <w:rPr>
      <w:sz w:val="16"/>
      <w:szCs w:val="16"/>
    </w:rPr>
  </w:style>
  <w:style w:type="paragraph" w:styleId="CommentText">
    <w:name w:val="annotation text"/>
    <w:basedOn w:val="Normal"/>
    <w:link w:val="CommentTextChar"/>
    <w:uiPriority w:val="99"/>
    <w:unhideWhenUsed/>
    <w:rsid w:val="00A1239F"/>
    <w:pPr>
      <w:spacing w:line="240" w:lineRule="auto"/>
    </w:pPr>
    <w:rPr>
      <w:sz w:val="20"/>
      <w:szCs w:val="20"/>
    </w:rPr>
  </w:style>
  <w:style w:type="character" w:customStyle="1" w:styleId="CommentTextChar">
    <w:name w:val="Comment Text Char"/>
    <w:basedOn w:val="DefaultParagraphFont"/>
    <w:link w:val="CommentText"/>
    <w:uiPriority w:val="99"/>
    <w:rsid w:val="00A1239F"/>
    <w:rPr>
      <w:kern w:val="0"/>
      <w14:ligatures w14:val="none"/>
    </w:rPr>
  </w:style>
  <w:style w:type="paragraph" w:styleId="CommentSubject">
    <w:name w:val="annotation subject"/>
    <w:basedOn w:val="CommentText"/>
    <w:next w:val="CommentText"/>
    <w:link w:val="CommentSubjectChar"/>
    <w:uiPriority w:val="99"/>
    <w:semiHidden/>
    <w:unhideWhenUsed/>
    <w:rsid w:val="00A1239F"/>
    <w:rPr>
      <w:b/>
      <w:bCs/>
    </w:rPr>
  </w:style>
  <w:style w:type="character" w:customStyle="1" w:styleId="CommentSubjectChar">
    <w:name w:val="Comment Subject Char"/>
    <w:basedOn w:val="CommentTextChar"/>
    <w:link w:val="CommentSubject"/>
    <w:uiPriority w:val="99"/>
    <w:semiHidden/>
    <w:rsid w:val="00A1239F"/>
    <w:rPr>
      <w:b/>
      <w:bCs/>
      <w:kern w:val="0"/>
      <w14:ligatures w14:val="none"/>
    </w:rPr>
  </w:style>
  <w:style w:type="paragraph" w:customStyle="1" w:styleId="LAW-bod">
    <w:name w:val="LAW - bod"/>
    <w:basedOn w:val="Normal"/>
    <w:rsid w:val="00A1239F"/>
    <w:pPr>
      <w:tabs>
        <w:tab w:val="num" w:pos="680"/>
      </w:tabs>
      <w:spacing w:line="240" w:lineRule="auto"/>
      <w:ind w:left="680" w:hanging="680"/>
    </w:pPr>
    <w:rPr>
      <w:rFonts w:ascii="Tahoma" w:eastAsia="Times New Roman" w:hAnsi="Tahoma" w:cs="Tahoma"/>
      <w:sz w:val="20"/>
      <w:szCs w:val="20"/>
    </w:rPr>
  </w:style>
  <w:style w:type="character" w:customStyle="1" w:styleId="cf01">
    <w:name w:val="cf01"/>
    <w:basedOn w:val="DefaultParagraphFont"/>
    <w:rsid w:val="007F41BD"/>
    <w:rPr>
      <w:rFonts w:ascii="Segoe UI" w:hAnsi="Segoe UI" w:cs="Segoe UI" w:hint="default"/>
      <w:sz w:val="18"/>
      <w:szCs w:val="18"/>
    </w:rPr>
  </w:style>
  <w:style w:type="character" w:customStyle="1" w:styleId="cf11">
    <w:name w:val="cf11"/>
    <w:basedOn w:val="DefaultParagraphFont"/>
    <w:rsid w:val="007F41BD"/>
    <w:rPr>
      <w:rFonts w:ascii="Segoe UI" w:hAnsi="Segoe UI" w:cs="Segoe UI" w:hint="default"/>
      <w:sz w:val="18"/>
      <w:szCs w:val="18"/>
    </w:rPr>
  </w:style>
  <w:style w:type="character" w:customStyle="1" w:styleId="Heading6Char">
    <w:name w:val="Heading 6 Char"/>
    <w:basedOn w:val="DefaultParagraphFont"/>
    <w:link w:val="Heading6"/>
    <w:uiPriority w:val="99"/>
    <w:rsid w:val="007F41BD"/>
    <w:rPr>
      <w:rFonts w:asciiTheme="majorHAnsi" w:eastAsiaTheme="majorEastAsia" w:hAnsiTheme="majorHAnsi" w:cstheme="majorBidi"/>
      <w:color w:val="003255" w:themeColor="accent1" w:themeShade="7F"/>
      <w:kern w:val="0"/>
      <w:sz w:val="22"/>
      <w:szCs w:val="22"/>
      <w14:ligatures w14:val="none"/>
    </w:rPr>
  </w:style>
  <w:style w:type="paragraph" w:styleId="BodyText">
    <w:name w:val="Body Text"/>
    <w:aliases w:val="b,subtitle2"/>
    <w:basedOn w:val="Normal"/>
    <w:link w:val="BodyTextChar"/>
    <w:uiPriority w:val="1"/>
    <w:qFormat/>
    <w:rsid w:val="00142C87"/>
    <w:pPr>
      <w:spacing w:after="0" w:line="240" w:lineRule="auto"/>
    </w:pPr>
    <w:rPr>
      <w:rFonts w:ascii="Times New Roman" w:eastAsia="Times New Roman" w:hAnsi="Times New Roman" w:cs="Times New Roman"/>
      <w:noProof/>
      <w:sz w:val="24"/>
      <w:szCs w:val="24"/>
      <w:lang w:eastAsia="sk-SK"/>
    </w:rPr>
  </w:style>
  <w:style w:type="character" w:customStyle="1" w:styleId="BodyTextChar">
    <w:name w:val="Body Text Char"/>
    <w:aliases w:val="b Char,subtitle2 Char"/>
    <w:basedOn w:val="DefaultParagraphFont"/>
    <w:link w:val="BodyText"/>
    <w:uiPriority w:val="1"/>
    <w:rsid w:val="00142C87"/>
    <w:rPr>
      <w:rFonts w:ascii="Times New Roman" w:eastAsia="Times New Roman" w:hAnsi="Times New Roman" w:cs="Times New Roman"/>
      <w:noProof/>
      <w:kern w:val="0"/>
      <w:sz w:val="24"/>
      <w:szCs w:val="24"/>
      <w:lang w:eastAsia="sk-SK"/>
      <w14:ligatures w14:val="none"/>
    </w:rPr>
  </w:style>
  <w:style w:type="paragraph" w:customStyle="1" w:styleId="Odsekzoznamu1">
    <w:name w:val="Odsek zoznamu1"/>
    <w:basedOn w:val="Normal"/>
    <w:qFormat/>
    <w:rsid w:val="00142C87"/>
    <w:pPr>
      <w:spacing w:after="0" w:line="240" w:lineRule="auto"/>
      <w:ind w:left="708"/>
      <w:jc w:val="left"/>
    </w:pPr>
    <w:rPr>
      <w:rFonts w:ascii="Times New Roman" w:eastAsia="Times New Roman" w:hAnsi="Times New Roman" w:cs="Times New Roman"/>
      <w:sz w:val="20"/>
      <w:szCs w:val="20"/>
    </w:rPr>
  </w:style>
  <w:style w:type="table" w:customStyle="1" w:styleId="TableNormal1">
    <w:name w:val="Table Normal1"/>
    <w:uiPriority w:val="2"/>
    <w:semiHidden/>
    <w:unhideWhenUsed/>
    <w:qFormat/>
    <w:rsid w:val="006E228E"/>
    <w:pPr>
      <w:widowControl w:val="0"/>
      <w:autoSpaceDE w:val="0"/>
      <w:autoSpaceDN w:val="0"/>
      <w:spacing w:after="0" w:line="240" w:lineRule="auto"/>
    </w:pPr>
    <w:rPr>
      <w:rFonts w:asciiTheme="minorHAnsi" w:hAnsiTheme="minorHAnsi"/>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E228E"/>
    <w:pPr>
      <w:widowControl w:val="0"/>
      <w:autoSpaceDE w:val="0"/>
      <w:autoSpaceDN w:val="0"/>
      <w:spacing w:after="0" w:line="240" w:lineRule="auto"/>
      <w:jc w:val="left"/>
    </w:pPr>
    <w:rPr>
      <w:rFonts w:ascii="Times New Roman" w:eastAsia="Times New Roman" w:hAnsi="Times New Roman" w:cs="Times New Roman"/>
    </w:rPr>
  </w:style>
  <w:style w:type="paragraph" w:customStyle="1" w:styleId="Normln1">
    <w:name w:val="Normální1"/>
    <w:basedOn w:val="Normal"/>
    <w:rsid w:val="00083D5F"/>
    <w:pPr>
      <w:tabs>
        <w:tab w:val="left" w:pos="4860"/>
      </w:tabs>
      <w:spacing w:before="120" w:after="0" w:line="240" w:lineRule="auto"/>
      <w:jc w:val="left"/>
    </w:pPr>
    <w:rPr>
      <w:rFonts w:ascii="Arial" w:eastAsia="Times New Roman" w:hAnsi="Arial" w:cs="Times New Roman"/>
      <w:bCs/>
      <w:sz w:val="20"/>
      <w:szCs w:val="24"/>
      <w:lang w:eastAsia="cs-CZ"/>
    </w:rPr>
  </w:style>
  <w:style w:type="paragraph" w:customStyle="1" w:styleId="Odstavecseseznamem1">
    <w:name w:val="Odstavec se seznamem1"/>
    <w:basedOn w:val="Normln1"/>
    <w:rsid w:val="00083D5F"/>
    <w:pPr>
      <w:tabs>
        <w:tab w:val="clear" w:pos="4860"/>
      </w:tabs>
      <w:suppressAutoHyphens/>
      <w:autoSpaceDN w:val="0"/>
      <w:spacing w:before="0"/>
      <w:ind w:left="708"/>
      <w:textAlignment w:val="baseline"/>
    </w:pPr>
    <w:rPr>
      <w:bCs w:val="0"/>
      <w:sz w:val="22"/>
      <w:lang w:eastAsia="sk-SK"/>
    </w:rPr>
  </w:style>
  <w:style w:type="paragraph" w:styleId="Revision">
    <w:name w:val="Revision"/>
    <w:hidden/>
    <w:uiPriority w:val="99"/>
    <w:semiHidden/>
    <w:rsid w:val="00032D68"/>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20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nbs.sk/sk/ochrana-osobnych-udaj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NBS_Studio">
      <a:dk1>
        <a:sysClr val="windowText" lastClr="000000"/>
      </a:dk1>
      <a:lt1>
        <a:sysClr val="window" lastClr="FFFFFF"/>
      </a:lt1>
      <a:dk2>
        <a:srgbClr val="44546A"/>
      </a:dk2>
      <a:lt2>
        <a:srgbClr val="E7E6E6"/>
      </a:lt2>
      <a:accent1>
        <a:srgbClr val="0067AC"/>
      </a:accent1>
      <a:accent2>
        <a:srgbClr val="D15F27"/>
      </a:accent2>
      <a:accent3>
        <a:srgbClr val="A2A9AD"/>
      </a:accent3>
      <a:accent4>
        <a:srgbClr val="005A4E"/>
      </a:accent4>
      <a:accent5>
        <a:srgbClr val="73253E"/>
      </a:accent5>
      <a:accent6>
        <a:srgbClr val="A6835A"/>
      </a:accent6>
      <a:hlink>
        <a:srgbClr val="1C355E"/>
      </a:hlink>
      <a:folHlink>
        <a:srgbClr val="73253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DMS)" ma:contentTypeID="0x010100F5CEA94C78EB42B7A3BD7D634CEE81BF0096B6FE87FF9C6A4D8F73473B2DDF9FEA" ma:contentTypeVersion="" ma:contentTypeDescription="" ma:contentTypeScope="" ma:versionID="01147390dd48e4167fa30c66edac7879">
  <xsd:schema xmlns:xsd="http://www.w3.org/2001/XMLSchema" xmlns:xs="http://www.w3.org/2001/XMLSchema" xmlns:p="http://schemas.microsoft.com/office/2006/metadata/properties" xmlns:ns1="http://schemas.microsoft.com/sharepoint/v3" xmlns:ns3="0A512D53-7840-4669-A7F9-661955E5B1CD" targetNamespace="http://schemas.microsoft.com/office/2006/metadata/properties" ma:root="true" ma:fieldsID="d02c3b7980170646852310e6901c72be" ns1:_="" ns3:_="">
    <xsd:import namespace="http://schemas.microsoft.com/sharepoint/v3"/>
    <xsd:import namespace="0A512D53-7840-4669-A7F9-661955E5B1CD"/>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A512D53-7840-4669-A7F9-661955E5B1CD"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Metadata xmlns="0A512D53-7840-4669-A7F9-661955E5B1CD" xsi:nil="true"/>
    <xd_ProgID xmlns="http://schemas.microsoft.com/sharepoint/v3" xsi:nil="true"/>
  </documentManagement>
</p:properties>
</file>

<file path=customXml/itemProps1.xml><?xml version="1.0" encoding="utf-8"?>
<ds:datastoreItem xmlns:ds="http://schemas.openxmlformats.org/officeDocument/2006/customXml" ds:itemID="{8373314F-FEC5-4132-8635-00133A93AF55}">
  <ds:schemaRefs>
    <ds:schemaRef ds:uri="http://schemas.openxmlformats.org/officeDocument/2006/bibliography"/>
  </ds:schemaRefs>
</ds:datastoreItem>
</file>

<file path=customXml/itemProps2.xml><?xml version="1.0" encoding="utf-8"?>
<ds:datastoreItem xmlns:ds="http://schemas.openxmlformats.org/officeDocument/2006/customXml" ds:itemID="{DD477B1B-EED6-48E2-BF04-804E4504B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512D53-7840-4669-A7F9-661955E5B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390946-D986-41A3-93B0-4F92E99CF35A}">
  <ds:schemaRefs>
    <ds:schemaRef ds:uri="http://schemas.microsoft.com/office/2006/metadata/properties"/>
    <ds:schemaRef ds:uri="http://schemas.microsoft.com/office/infopath/2007/PartnerControls"/>
    <ds:schemaRef ds:uri="http://schemas.microsoft.com/sharepoint/v3"/>
    <ds:schemaRef ds:uri="0A512D53-7840-4669-A7F9-661955E5B1C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25</Pages>
  <Words>8470</Words>
  <Characters>48284</Characters>
  <Application>Microsoft Office Word</Application>
  <DocSecurity>0</DocSecurity>
  <Lines>402</Lines>
  <Paragraphs>113</Paragraphs>
  <ScaleCrop>false</ScaleCrop>
  <HeadingPairs>
    <vt:vector size="2" baseType="variant">
      <vt:variant>
        <vt:lpstr>Názov</vt:lpstr>
      </vt:variant>
      <vt:variant>
        <vt:i4>1</vt:i4>
      </vt:variant>
    </vt:vector>
  </HeadingPairs>
  <TitlesOfParts>
    <vt:vector size="1" baseType="lpstr">
      <vt:lpstr>Zmluva na poskytovanie upratovacích služieb BB_26.11.2024_Final - pripomienky.docx</vt:lpstr>
    </vt:vector>
  </TitlesOfParts>
  <Company/>
  <LinksUpToDate>false</LinksUpToDate>
  <CharactersWithSpaces>56641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na poskytovanie upratovacích služieb BB_26.11.2024_Final - pripomienky.docx</dc:title>
  <dc:subject/>
  <dc:creator>Petríková Bibiana</dc:creator>
  <cp:keywords/>
  <dc:description/>
  <cp:lastModifiedBy>Zubeková Anna</cp:lastModifiedBy>
  <cp:revision>5</cp:revision>
  <dcterms:created xsi:type="dcterms:W3CDTF">2024-12-02T10:45:00Z</dcterms:created>
  <dcterms:modified xsi:type="dcterms:W3CDTF">2024-12-11T12:17:00Z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0x010100F5CEA94C78EB42B7A3BD7D634CEE81BF0096B6FE87FF9C6A4D8F73473B2DDF9FEA</vt:lpwstr>
  </property>
</Properties>
</file>