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19075C15"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kto spĺňa taxatívne určené podmienky účasti týkajúce sa osobného postavenia podľa § 32 ods. 1 zákona</w:t>
      </w:r>
      <w:r w:rsidR="00716FD1">
        <w:rPr>
          <w:rFonts w:ascii="Arial Narrow" w:hAnsi="Arial Narrow" w:cs="Arial"/>
        </w:rPr>
        <w:t xml:space="preserve"> a § 32 ods. 7 a 8 zákona</w:t>
      </w:r>
      <w:r w:rsidRPr="00611D99">
        <w:rPr>
          <w:rFonts w:ascii="Arial Narrow" w:hAnsi="Arial Narrow" w:cs="Arial"/>
        </w:rPr>
        <w:t xml:space="preserve">.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716FD1">
      <w:pPr>
        <w:pStyle w:val="Odsekzoznamu"/>
        <w:numPr>
          <w:ilvl w:val="0"/>
          <w:numId w:val="2"/>
        </w:numPr>
        <w:spacing w:after="0"/>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5F65858B" w:rsidR="00E83526" w:rsidRDefault="00C732C1" w:rsidP="00716FD1">
      <w:pPr>
        <w:ind w:left="709"/>
        <w:jc w:val="both"/>
        <w:rPr>
          <w:rFonts w:ascii="Arial Narrow" w:eastAsia="Arial" w:hAnsi="Arial Narrow"/>
        </w:rPr>
      </w:pPr>
      <w:r>
        <w:rPr>
          <w:rFonts w:ascii="Arial Narrow" w:eastAsia="Arial" w:hAnsi="Arial Narrow"/>
        </w:rPr>
        <w:t xml:space="preserve">ktorých splnenie preukazuje podľa § 32 ods. 2 zákona. </w:t>
      </w:r>
      <w:r w:rsidR="00E83526" w:rsidRPr="00E83526">
        <w:rPr>
          <w:rFonts w:ascii="Arial Narrow" w:eastAsia="Arial" w:hAnsi="Arial Narrow"/>
        </w:rPr>
        <w:t xml:space="preserve">Uchádzač sa považuje za spĺňajúceho podmienky </w:t>
      </w:r>
      <w:r w:rsidR="00716FD1">
        <w:rPr>
          <w:rFonts w:ascii="Arial Narrow" w:eastAsia="Arial" w:hAnsi="Arial Narrow"/>
        </w:rPr>
        <w:t xml:space="preserve"> </w:t>
      </w:r>
      <w:r w:rsidR="00E83526" w:rsidRPr="00E83526">
        <w:rPr>
          <w:rFonts w:ascii="Arial Narrow" w:eastAsia="Arial" w:hAnsi="Arial Narrow"/>
        </w:rPr>
        <w:t>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6DFDEA4A" w14:textId="7C899850" w:rsidR="00CA4FE5" w:rsidRPr="00716FD1" w:rsidRDefault="00CA4FE5" w:rsidP="00CA4FE5">
      <w:pPr>
        <w:pStyle w:val="Odsekzoznamu"/>
        <w:numPr>
          <w:ilvl w:val="0"/>
          <w:numId w:val="2"/>
        </w:numPr>
        <w:jc w:val="both"/>
        <w:rPr>
          <w:rFonts w:ascii="Arial Narrow" w:hAnsi="Arial Narrow"/>
          <w:i/>
        </w:rPr>
      </w:pPr>
      <w:r w:rsidRPr="00716FD1">
        <w:rPr>
          <w:rFonts w:ascii="Arial Narrow" w:hAnsi="Arial Narrow"/>
        </w:rPr>
        <w:t xml:space="preserve">Podľa § 32 ods. 7 zákona </w:t>
      </w:r>
      <w:r w:rsidRPr="00716FD1">
        <w:rPr>
          <w:rFonts w:ascii="Arial Narrow" w:hAnsi="Arial Narrow"/>
          <w:i/>
        </w:rPr>
        <w:t xml:space="preserve">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w:t>
      </w:r>
      <w:r w:rsidR="00D77226" w:rsidRPr="00716FD1">
        <w:rPr>
          <w:rFonts w:ascii="Arial Narrow" w:hAnsi="Arial Narrow"/>
          <w:i/>
        </w:rPr>
        <w:t xml:space="preserve">podľa prílohy </w:t>
      </w:r>
      <w:r w:rsidR="00716FD1" w:rsidRPr="00716FD1">
        <w:rPr>
          <w:rFonts w:ascii="Arial Narrow" w:hAnsi="Arial Narrow"/>
          <w:i/>
        </w:rPr>
        <w:t xml:space="preserve">   </w:t>
      </w:r>
      <w:r w:rsidR="00D77226" w:rsidRPr="00716FD1">
        <w:rPr>
          <w:rFonts w:ascii="Arial Narrow" w:hAnsi="Arial Narrow"/>
          <w:i/>
        </w:rPr>
        <w:t xml:space="preserve">č. </w:t>
      </w:r>
      <w:r w:rsidR="00833F57">
        <w:rPr>
          <w:rFonts w:ascii="Arial Narrow" w:hAnsi="Arial Narrow"/>
          <w:i/>
        </w:rPr>
        <w:t>6a</w:t>
      </w:r>
      <w:r w:rsidR="00D77226" w:rsidRPr="00716FD1">
        <w:rPr>
          <w:rFonts w:ascii="Arial Narrow" w:hAnsi="Arial Narrow"/>
          <w:i/>
        </w:rPr>
        <w:t xml:space="preserve"> týchto súťažných podkladov </w:t>
      </w:r>
      <w:r w:rsidRPr="00716FD1">
        <w:rPr>
          <w:rFonts w:ascii="Arial Narrow" w:hAnsi="Arial Narrow"/>
          <w:i/>
        </w:rPr>
        <w:t>alebo vyhlásenia podľa §</w:t>
      </w:r>
      <w:r w:rsidR="00D77226" w:rsidRPr="00716FD1">
        <w:rPr>
          <w:rFonts w:ascii="Arial Narrow" w:hAnsi="Arial Narrow"/>
          <w:i/>
        </w:rPr>
        <w:t xml:space="preserve"> </w:t>
      </w:r>
      <w:r w:rsidRPr="00716FD1">
        <w:rPr>
          <w:rFonts w:ascii="Arial Narrow" w:hAnsi="Arial Narrow"/>
          <w:i/>
        </w:rPr>
        <w:t>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w:t>
      </w:r>
      <w:r w:rsidR="00C323F5" w:rsidRPr="00716FD1">
        <w:rPr>
          <w:rFonts w:ascii="Arial Narrow" w:hAnsi="Arial Narrow"/>
          <w:i/>
        </w:rPr>
        <w:t xml:space="preserve"> </w:t>
      </w:r>
    </w:p>
    <w:p w14:paraId="5237E299" w14:textId="2405B444" w:rsidR="00D77226" w:rsidRPr="00716FD1" w:rsidRDefault="00D77226" w:rsidP="00D77226">
      <w:pPr>
        <w:pStyle w:val="Odsekzoznamu"/>
        <w:ind w:left="681"/>
        <w:jc w:val="both"/>
        <w:rPr>
          <w:rFonts w:ascii="Arial Narrow" w:hAnsi="Arial Narrow"/>
          <w:i/>
          <w:u w:val="single"/>
        </w:rPr>
      </w:pPr>
      <w:r w:rsidRPr="00716FD1">
        <w:rPr>
          <w:rFonts w:ascii="Arial Narrow" w:hAnsi="Arial Narrow"/>
          <w:i/>
          <w:u w:val="single"/>
        </w:rPr>
        <w:lastRenderedPageBreak/>
        <w:t xml:space="preserve">Vzor príslušného čestného vyhlásenia tvorí prílohu č. </w:t>
      </w:r>
      <w:r w:rsidR="00833F57">
        <w:rPr>
          <w:rFonts w:ascii="Arial Narrow" w:hAnsi="Arial Narrow"/>
          <w:i/>
          <w:u w:val="single"/>
        </w:rPr>
        <w:t>6a</w:t>
      </w:r>
      <w:r w:rsidRPr="00716FD1">
        <w:rPr>
          <w:rFonts w:ascii="Arial Narrow" w:hAnsi="Arial Narrow"/>
          <w:i/>
          <w:u w:val="single"/>
        </w:rPr>
        <w:t xml:space="preserve"> týchto súťažných podkladov. </w:t>
      </w:r>
    </w:p>
    <w:p w14:paraId="6BDB0F72" w14:textId="5B0F4E67" w:rsidR="00CA4FE5" w:rsidRPr="00716FD1" w:rsidRDefault="00CA4FE5" w:rsidP="00CA4FE5">
      <w:pPr>
        <w:ind w:firstLine="708"/>
        <w:jc w:val="both"/>
        <w:rPr>
          <w:rFonts w:ascii="Arial Narrow" w:hAnsi="Arial Narrow"/>
          <w:i/>
        </w:rPr>
      </w:pPr>
      <w:r w:rsidRPr="00716FD1">
        <w:rPr>
          <w:rFonts w:ascii="Arial Narrow" w:hAnsi="Arial Narrow"/>
        </w:rPr>
        <w:t>Za osobu podľa § 32 ods. 7 zákona</w:t>
      </w:r>
      <w:r w:rsidRPr="00716FD1">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14:paraId="4DEC894A" w14:textId="77777777" w:rsidR="00CA4FE5" w:rsidRPr="00716FD1" w:rsidRDefault="00CA4FE5" w:rsidP="00CA4FE5">
      <w:pPr>
        <w:ind w:firstLine="708"/>
        <w:jc w:val="both"/>
        <w:rPr>
          <w:rFonts w:ascii="Arial Narrow" w:hAnsi="Arial Narrow"/>
          <w:i/>
        </w:rPr>
      </w:pPr>
      <w:r w:rsidRPr="00716FD1">
        <w:rPr>
          <w:rFonts w:ascii="Arial Narrow" w:hAnsi="Arial Narrow"/>
          <w:i/>
        </w:rPr>
        <w:t>a) vlastní väčšinu akcií alebo väčšinový obchodný podiel u uchádzača alebo záujemcu,</w:t>
      </w:r>
    </w:p>
    <w:p w14:paraId="065BC5E9" w14:textId="77777777" w:rsidR="00CA4FE5" w:rsidRPr="00716FD1" w:rsidRDefault="00CA4FE5" w:rsidP="00CA4FE5">
      <w:pPr>
        <w:ind w:firstLine="708"/>
        <w:jc w:val="both"/>
        <w:rPr>
          <w:rFonts w:ascii="Arial Narrow" w:hAnsi="Arial Narrow"/>
          <w:i/>
        </w:rPr>
      </w:pPr>
      <w:r w:rsidRPr="00716FD1">
        <w:rPr>
          <w:rFonts w:ascii="Arial Narrow" w:hAnsi="Arial Narrow"/>
          <w:i/>
        </w:rPr>
        <w:t>b) má väčšinu hlasovacích práv u uchádzača alebo záujemcu,</w:t>
      </w:r>
    </w:p>
    <w:p w14:paraId="09C42FF3" w14:textId="77777777" w:rsidR="00CA4FE5" w:rsidRPr="00716FD1" w:rsidRDefault="00CA4FE5" w:rsidP="00CA4FE5">
      <w:pPr>
        <w:ind w:firstLine="708"/>
        <w:jc w:val="both"/>
        <w:rPr>
          <w:rFonts w:ascii="Arial Narrow" w:hAnsi="Arial Narrow"/>
          <w:i/>
        </w:rPr>
      </w:pPr>
      <w:r w:rsidRPr="00716FD1">
        <w:rPr>
          <w:rFonts w:ascii="Arial Narrow" w:hAnsi="Arial Narrow"/>
          <w:i/>
        </w:rPr>
        <w:t>c) má právo vymenúvať alebo odvolávať väčšinu členov štatutárneho orgánu alebo dozorného orgánu uchádzača alebo záujemcu alebo</w:t>
      </w:r>
    </w:p>
    <w:p w14:paraId="08598988" w14:textId="46702883" w:rsidR="00CA4FE5" w:rsidRPr="00716FD1" w:rsidRDefault="00CA4FE5" w:rsidP="00CA4FE5">
      <w:pPr>
        <w:ind w:left="600" w:hanging="279"/>
        <w:jc w:val="both"/>
        <w:rPr>
          <w:rFonts w:ascii="Arial Narrow" w:eastAsia="Arial" w:hAnsi="Arial Narrow"/>
        </w:rPr>
      </w:pPr>
      <w:r w:rsidRPr="00716FD1">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3938A950" w14:textId="77777777" w:rsidR="00716FD1" w:rsidRDefault="00452ED7" w:rsidP="00A05F97">
      <w:pPr>
        <w:pStyle w:val="Textkomentra"/>
        <w:jc w:val="both"/>
        <w:rPr>
          <w:rFonts w:ascii="Arial Narrow" w:hAnsi="Arial Narrow"/>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 xml:space="preserve">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p>
    <w:p w14:paraId="6C297CD6" w14:textId="0214FEE3" w:rsidR="000F2CF2" w:rsidRDefault="00716FD1" w:rsidP="00716FD1">
      <w:pPr>
        <w:pStyle w:val="Textkomentra"/>
        <w:numPr>
          <w:ilvl w:val="0"/>
          <w:numId w:val="8"/>
        </w:numPr>
        <w:jc w:val="both"/>
        <w:rPr>
          <w:rFonts w:ascii="Arial Narrow" w:hAnsi="Arial Narrow"/>
          <w:sz w:val="22"/>
          <w:szCs w:val="22"/>
          <w:shd w:val="clear" w:color="auto" w:fill="FFFFFF"/>
        </w:rPr>
      </w:pPr>
      <w:r w:rsidRPr="00716FD1">
        <w:rPr>
          <w:rFonts w:ascii="Arial Narrow" w:hAnsi="Arial Narrow"/>
          <w:sz w:val="22"/>
          <w:szCs w:val="22"/>
          <w:shd w:val="clear" w:color="auto" w:fill="FFFFFF"/>
        </w:rPr>
        <w:t>ak ide o fyzickú osobu</w:t>
      </w:r>
      <w:r>
        <w:rPr>
          <w:rFonts w:ascii="Arial Narrow" w:hAnsi="Arial Narrow"/>
          <w:sz w:val="22"/>
          <w:szCs w:val="22"/>
          <w:shd w:val="clear" w:color="auto" w:fill="FFFFFF"/>
        </w:rPr>
        <w:t xml:space="preserve">: </w:t>
      </w:r>
      <w:r w:rsidR="00355B92" w:rsidRPr="00A05F97">
        <w:rPr>
          <w:rFonts w:ascii="Arial Narrow" w:hAnsi="Arial Narrow"/>
          <w:sz w:val="22"/>
          <w:szCs w:val="22"/>
          <w:shd w:val="clear" w:color="auto" w:fill="FFFFFF"/>
        </w:rPr>
        <w:t>krstné meno, priezvisko, rodné priezvisko, rodné číslo, číslo občianskeho preukazu alebo cestovného pasu.</w:t>
      </w:r>
    </w:p>
    <w:p w14:paraId="087EC33F" w14:textId="58ACC790" w:rsidR="00716FD1" w:rsidRPr="00C62CF9" w:rsidRDefault="00716FD1" w:rsidP="00675E11">
      <w:pPr>
        <w:pStyle w:val="Textkomentra"/>
        <w:numPr>
          <w:ilvl w:val="0"/>
          <w:numId w:val="8"/>
        </w:numPr>
        <w:jc w:val="both"/>
        <w:rPr>
          <w:rFonts w:ascii="Arial Narrow" w:hAnsi="Arial Narrow" w:cs="Arial"/>
          <w:sz w:val="22"/>
          <w:szCs w:val="22"/>
          <w:shd w:val="clear" w:color="auto" w:fill="FFFFFF"/>
        </w:rPr>
      </w:pPr>
      <w:r w:rsidRPr="00C62CF9">
        <w:rPr>
          <w:rFonts w:ascii="Arial Narrow" w:hAnsi="Arial Narrow" w:cs="Arial"/>
          <w:sz w:val="22"/>
          <w:szCs w:val="22"/>
          <w:shd w:val="clear" w:color="auto" w:fill="FFFFFF"/>
        </w:rPr>
        <w:t>ak ide o právnickú osobu: 1. obchodné meno alebo názov právnickej osoby, 2. sídlo právnickej osoby,</w:t>
      </w:r>
      <w:r w:rsidR="00C62CF9" w:rsidRPr="00C62CF9">
        <w:rPr>
          <w:rFonts w:ascii="Arial Narrow" w:hAnsi="Arial Narrow" w:cs="Arial"/>
          <w:sz w:val="22"/>
          <w:szCs w:val="22"/>
          <w:shd w:val="clear" w:color="auto" w:fill="FFFFFF"/>
        </w:rPr>
        <w:t xml:space="preserve"> </w:t>
      </w:r>
      <w:r w:rsidRPr="00C62CF9">
        <w:rPr>
          <w:rFonts w:ascii="Arial Narrow" w:hAnsi="Arial Narrow" w:cs="Arial"/>
          <w:sz w:val="22"/>
          <w:szCs w:val="22"/>
          <w:shd w:val="clear" w:color="auto" w:fill="FFFFFF"/>
        </w:rPr>
        <w:t>3. identifikačné číslo organizácie,</w:t>
      </w:r>
      <w:r w:rsidR="00C62CF9">
        <w:rPr>
          <w:rFonts w:ascii="Arial Narrow" w:hAnsi="Arial Narrow" w:cs="Arial"/>
          <w:sz w:val="22"/>
          <w:szCs w:val="22"/>
          <w:shd w:val="clear" w:color="auto" w:fill="FFFFFF"/>
        </w:rPr>
        <w:t xml:space="preserve"> </w:t>
      </w:r>
      <w:r w:rsidRPr="00C62CF9">
        <w:rPr>
          <w:rFonts w:ascii="Arial Narrow" w:hAnsi="Arial Narrow" w:cs="Arial"/>
          <w:sz w:val="22"/>
          <w:szCs w:val="22"/>
          <w:shd w:val="clear" w:color="auto" w:fill="FFFFFF"/>
        </w:rPr>
        <w:t>4. označenie registra, v ktorom je právnická osoba zapísaná, ak ide o právnickú osobu so sídlom mimo územia Slovenskej republiky.</w:t>
      </w:r>
    </w:p>
    <w:p w14:paraId="321A3A77" w14:textId="7770D70B"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75C1866F"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w:t>
      </w:r>
      <w:r w:rsidR="00CA4FE5">
        <w:rPr>
          <w:rFonts w:ascii="Arial Narrow" w:hAnsi="Arial Narrow" w:cs="Arial"/>
          <w:b/>
          <w:iCs/>
        </w:rPr>
        <w:t xml:space="preserve">podľa písmen A) až F) vyššie </w:t>
      </w:r>
      <w:r w:rsidRPr="00611D99">
        <w:rPr>
          <w:rFonts w:ascii="Arial Narrow" w:hAnsi="Arial Narrow" w:cs="Arial"/>
          <w:b/>
          <w:iCs/>
        </w:rPr>
        <w:t>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w:t>
      </w:r>
      <w:r w:rsidR="004E10DB">
        <w:rPr>
          <w:rFonts w:ascii="Arial Narrow" w:hAnsi="Arial Narrow" w:cs="Arial"/>
        </w:rPr>
        <w:lastRenderedPageBreak/>
        <w:t>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5945E87E" w14:textId="78029B33" w:rsidR="00452873" w:rsidRPr="00875A30" w:rsidRDefault="00875A30" w:rsidP="00355B92">
      <w:pPr>
        <w:spacing w:before="120"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Nepožaduje </w:t>
      </w:r>
      <w:r w:rsidRPr="00875A30">
        <w:rPr>
          <w:rFonts w:ascii="Arial Narrow" w:eastAsia="Times New Roman" w:hAnsi="Arial Narrow" w:cs="Times New Roman"/>
          <w:lang w:eastAsia="sk-SK"/>
        </w:rPr>
        <w:t>sa</w:t>
      </w:r>
    </w:p>
    <w:p w14:paraId="2B3C05E9" w14:textId="77777777" w:rsidR="00875A30" w:rsidRDefault="00875A30" w:rsidP="00355B92">
      <w:pPr>
        <w:spacing w:before="120" w:after="120" w:line="240" w:lineRule="auto"/>
        <w:jc w:val="both"/>
        <w:rPr>
          <w:rFonts w:ascii="Arial Narrow" w:eastAsia="Times New Roman" w:hAnsi="Arial Narrow" w:cs="Times New Roman"/>
          <w:b/>
          <w:u w:val="single"/>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50622115" w:rsidR="00355B92" w:rsidRPr="00A063DA" w:rsidRDefault="003D2353" w:rsidP="00355B92">
      <w:pPr>
        <w:pStyle w:val="Bezriadkovania"/>
        <w:spacing w:before="120" w:after="120"/>
        <w:jc w:val="both"/>
        <w:rPr>
          <w:rFonts w:ascii="Arial Narrow" w:hAnsi="Arial Narrow"/>
          <w:b/>
          <w:lang w:eastAsia="sk-SK"/>
        </w:rPr>
      </w:pPr>
      <w:r>
        <w:rPr>
          <w:rFonts w:ascii="Arial Narrow" w:hAnsi="Arial Narrow"/>
          <w:b/>
          <w:lang w:eastAsia="sk-SK"/>
        </w:rPr>
        <w:t>3</w:t>
      </w:r>
      <w:r w:rsidR="00355B92">
        <w:rPr>
          <w:rFonts w:ascii="Arial Narrow" w:hAnsi="Arial Narrow"/>
          <w:b/>
          <w:lang w:eastAsia="sk-SK"/>
        </w:rPr>
        <w:t>.</w:t>
      </w:r>
      <w:r w:rsidR="00355B92" w:rsidRPr="00A063DA">
        <w:rPr>
          <w:rFonts w:ascii="Arial Narrow" w:hAnsi="Arial Narrow"/>
          <w:b/>
          <w:lang w:eastAsia="sk-SK"/>
        </w:rPr>
        <w:t>1. Podľa § 34 ods. 1 písm</w:t>
      </w:r>
      <w:r w:rsidR="00355B92" w:rsidRPr="00875A30">
        <w:rPr>
          <w:rFonts w:ascii="Arial Narrow" w:hAnsi="Arial Narrow"/>
          <w:b/>
          <w:lang w:eastAsia="sk-SK"/>
        </w:rPr>
        <w:t xml:space="preserve">. </w:t>
      </w:r>
      <w:r w:rsidR="00875A30" w:rsidRPr="00875A30">
        <w:rPr>
          <w:rFonts w:ascii="Arial Narrow" w:hAnsi="Arial Narrow"/>
          <w:b/>
          <w:lang w:eastAsia="sk-SK"/>
        </w:rPr>
        <w:t>a</w:t>
      </w:r>
      <w:r w:rsidR="00355B92" w:rsidRPr="00875A30">
        <w:rPr>
          <w:rFonts w:ascii="Arial Narrow" w:hAnsi="Arial Narrow"/>
          <w:b/>
          <w:lang w:eastAsia="sk-SK"/>
        </w:rPr>
        <w:t>) zákona</w:t>
      </w:r>
      <w:r w:rsidR="00355B92" w:rsidRPr="00A063DA">
        <w:rPr>
          <w:rFonts w:ascii="Arial Narrow" w:hAnsi="Arial Narrow"/>
          <w:b/>
          <w:lang w:eastAsia="sk-SK"/>
        </w:rPr>
        <w:t xml:space="preserve">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0C6354D1" w14:textId="373A9A3D" w:rsidR="00875A30" w:rsidRPr="00875A30" w:rsidRDefault="00355B92" w:rsidP="00875A30">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sidR="00875A30">
        <w:rPr>
          <w:rFonts w:ascii="Arial Narrow" w:hAnsi="Arial Narrow" w:cstheme="minorHAnsi"/>
          <w:lang w:eastAsia="cs-CZ"/>
        </w:rPr>
        <w:t>a</w:t>
      </w:r>
      <w:r w:rsidRPr="00875A30">
        <w:rPr>
          <w:rFonts w:ascii="Arial Narrow" w:hAnsi="Arial Narrow" w:cstheme="minorHAnsi"/>
          <w:lang w:eastAsia="cs-CZ"/>
        </w:rPr>
        <w:t>)</w:t>
      </w:r>
      <w:r w:rsidRPr="00355B92">
        <w:rPr>
          <w:rFonts w:ascii="Arial Narrow" w:hAnsi="Arial Narrow" w:cstheme="minorHAnsi"/>
          <w:lang w:eastAsia="cs-CZ"/>
        </w:rPr>
        <w:t xml:space="preserve"> zákona – </w:t>
      </w:r>
      <w:r w:rsidR="00875A30" w:rsidRPr="00875A30">
        <w:rPr>
          <w:rFonts w:ascii="Arial Narrow" w:hAnsi="Arial Narrow" w:cstheme="minorHAnsi"/>
          <w:lang w:eastAsia="cs-CZ"/>
        </w:rPr>
        <w:t xml:space="preserve">verejný obstarávateľ požaduje predložiť </w:t>
      </w:r>
      <w:r w:rsidR="003C45D1">
        <w:rPr>
          <w:rFonts w:ascii="Arial Narrow" w:hAnsi="Arial Narrow" w:cstheme="minorHAnsi"/>
          <w:lang w:eastAsia="cs-CZ"/>
        </w:rPr>
        <w:t xml:space="preserve">zoznam poskytnutých služieb preukazujúci </w:t>
      </w:r>
      <w:r w:rsidR="00875A30">
        <w:rPr>
          <w:rFonts w:ascii="Arial Narrow" w:hAnsi="Arial Narrow" w:cstheme="minorHAnsi"/>
          <w:lang w:eastAsia="cs-CZ"/>
        </w:rPr>
        <w:t>realizáciu</w:t>
      </w:r>
      <w:r w:rsidR="00875A30" w:rsidRPr="00875A30">
        <w:t xml:space="preserve"> </w:t>
      </w:r>
      <w:r w:rsidR="00875A30" w:rsidRPr="00875A30">
        <w:rPr>
          <w:rFonts w:ascii="Arial Narrow" w:hAnsi="Arial Narrow" w:cstheme="minorHAnsi"/>
          <w:lang w:eastAsia="cs-CZ"/>
        </w:rPr>
        <w:t>aspoň jedného vývojového IT projektu v minimálnej hodnote 200.000 € bez DPH za predchádzajúce tri roky (36 mesiacov)</w:t>
      </w:r>
      <w:r w:rsidR="00875A30" w:rsidRPr="00875A30">
        <w:t xml:space="preserve"> </w:t>
      </w:r>
      <w:r w:rsidR="00875A30" w:rsidRPr="00875A30">
        <w:rPr>
          <w:rFonts w:ascii="Arial Narrow" w:hAnsi="Arial Narrow" w:cstheme="minorHAnsi"/>
          <w:lang w:eastAsia="cs-CZ"/>
        </w:rPr>
        <w:t>od vyhlásenia verejného obstarávania (ďalej len „rozhodné obdobie") s uvedením cien, lehôt dodania a odberateľov; dokladom je referencia, ak odberateľom bol verejný obstarávateľ alebo obstarávateľ podľa zákona, pričom:</w:t>
      </w:r>
    </w:p>
    <w:p w14:paraId="59B99889"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w:t>
      </w:r>
      <w:r w:rsidRPr="00875A30">
        <w:rPr>
          <w:rFonts w:ascii="Arial Narrow" w:hAnsi="Arial Narrow" w:cstheme="minorHAnsi"/>
          <w:lang w:eastAsia="cs-CZ"/>
        </w:rPr>
        <w:tab/>
        <w:t>súčasťou projektu bola funkčná integrácia s externým systémom prostredníctvom API,</w:t>
      </w:r>
    </w:p>
    <w:p w14:paraId="401DABF7"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w:t>
      </w:r>
      <w:r w:rsidRPr="00875A30">
        <w:rPr>
          <w:rFonts w:ascii="Arial Narrow" w:hAnsi="Arial Narrow" w:cstheme="minorHAnsi"/>
          <w:lang w:eastAsia="cs-CZ"/>
        </w:rPr>
        <w:tab/>
        <w:t>riešenie zahŕňalo tvorbu databázových záznamov, využívajúcich užívateľské rozhranie a definované procesné flow (napr. registrácia zákazníka),</w:t>
      </w:r>
    </w:p>
    <w:p w14:paraId="642F523A" w14:textId="53FD18F5" w:rsid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w:t>
      </w:r>
      <w:r w:rsidRPr="00875A30">
        <w:rPr>
          <w:rFonts w:ascii="Arial Narrow" w:hAnsi="Arial Narrow" w:cstheme="minorHAnsi"/>
          <w:lang w:eastAsia="cs-CZ"/>
        </w:rPr>
        <w:tab/>
        <w:t>riešenie umožňovalo udržiavanie viacerých stavov záznamov a ich správu a reportovanie.</w:t>
      </w:r>
      <w:r>
        <w:rPr>
          <w:rFonts w:ascii="Arial Narrow" w:hAnsi="Arial Narrow" w:cstheme="minorHAnsi"/>
          <w:lang w:eastAsia="cs-CZ"/>
        </w:rPr>
        <w:t xml:space="preserve"> </w:t>
      </w:r>
      <w:r w:rsidRPr="00875A30">
        <w:rPr>
          <w:rFonts w:ascii="Arial Narrow" w:hAnsi="Arial Narrow" w:cstheme="minorHAnsi"/>
          <w:lang w:eastAsia="cs-CZ"/>
        </w:rPr>
        <w:t xml:space="preserve"> </w:t>
      </w:r>
    </w:p>
    <w:p w14:paraId="60F52F5E" w14:textId="02D9F687" w:rsid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 xml:space="preserve">Za vyhlásenie verejného obstarávania sa považuje zverejnenie oznámenia o vyhlásení verejného obstarávania v Úradnom vestníku Európskej únie. </w:t>
      </w:r>
      <w:r>
        <w:rPr>
          <w:rFonts w:ascii="Arial Narrow" w:hAnsi="Arial Narrow" w:cstheme="minorHAnsi"/>
          <w:lang w:eastAsia="cs-CZ"/>
        </w:rPr>
        <w:t xml:space="preserve"> </w:t>
      </w:r>
    </w:p>
    <w:p w14:paraId="717B6344" w14:textId="26F243DF"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 xml:space="preserve">Splnenie vyššie uvedeného uchádzač preukáže predložením zoznamu </w:t>
      </w:r>
      <w:r>
        <w:rPr>
          <w:rFonts w:ascii="Arial Narrow" w:hAnsi="Arial Narrow" w:cstheme="minorHAnsi"/>
          <w:lang w:eastAsia="cs-CZ"/>
        </w:rPr>
        <w:t xml:space="preserve">realizovaných </w:t>
      </w:r>
      <w:r w:rsidRPr="00875A30">
        <w:rPr>
          <w:rFonts w:ascii="Arial Narrow" w:hAnsi="Arial Narrow" w:cstheme="minorHAnsi"/>
          <w:lang w:eastAsia="cs-CZ"/>
        </w:rPr>
        <w:t xml:space="preserve">služieb za </w:t>
      </w:r>
      <w:r w:rsidR="00E8521E" w:rsidRPr="00E8521E">
        <w:rPr>
          <w:rFonts w:ascii="Arial Narrow" w:hAnsi="Arial Narrow" w:cstheme="minorHAnsi"/>
          <w:lang w:eastAsia="cs-CZ"/>
        </w:rPr>
        <w:t>rozhodné obdobie</w:t>
      </w:r>
      <w:r w:rsidRPr="00875A30">
        <w:rPr>
          <w:rFonts w:ascii="Arial Narrow" w:hAnsi="Arial Narrow" w:cstheme="minorHAnsi"/>
          <w:lang w:eastAsia="cs-CZ"/>
        </w:rPr>
        <w:t xml:space="preserve">, potvrdzujúce poskytnutie služby rovnakého alebo obdobného charakteru ako je predmet zákazky, v celkovej hodnote minimálne </w:t>
      </w:r>
      <w:r>
        <w:rPr>
          <w:rFonts w:ascii="Arial Narrow" w:hAnsi="Arial Narrow" w:cstheme="minorHAnsi"/>
          <w:lang w:eastAsia="cs-CZ"/>
        </w:rPr>
        <w:t xml:space="preserve">200 </w:t>
      </w:r>
      <w:r w:rsidRPr="00875A30">
        <w:rPr>
          <w:rFonts w:ascii="Arial Narrow" w:hAnsi="Arial Narrow" w:cstheme="minorHAnsi"/>
          <w:lang w:eastAsia="cs-CZ"/>
        </w:rPr>
        <w:t>000,- EUR bez DPH</w:t>
      </w:r>
      <w:r w:rsidR="00E8521E">
        <w:rPr>
          <w:rFonts w:ascii="Arial Narrow" w:hAnsi="Arial Narrow" w:cstheme="minorHAnsi"/>
          <w:lang w:eastAsia="cs-CZ"/>
        </w:rPr>
        <w:t>.</w:t>
      </w:r>
    </w:p>
    <w:p w14:paraId="259C2390"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Zoznam poskytnutých služieb musí obsahovať minimálne:</w:t>
      </w:r>
    </w:p>
    <w:p w14:paraId="720D0887"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a)</w:t>
      </w:r>
      <w:r w:rsidRPr="00875A30">
        <w:rPr>
          <w:rFonts w:ascii="Arial Narrow" w:hAnsi="Arial Narrow" w:cstheme="minorHAnsi"/>
          <w:lang w:eastAsia="cs-CZ"/>
        </w:rPr>
        <w:tab/>
        <w:t>názov a sídlo odberateľa,</w:t>
      </w:r>
    </w:p>
    <w:p w14:paraId="790D0C3D"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b)</w:t>
      </w:r>
      <w:r w:rsidRPr="00875A30">
        <w:rPr>
          <w:rFonts w:ascii="Arial Narrow" w:hAnsi="Arial Narrow" w:cstheme="minorHAnsi"/>
          <w:lang w:eastAsia="cs-CZ"/>
        </w:rPr>
        <w:tab/>
        <w:t>kontaktné údaje odberateľa, kde je možné uvedené informácie overiť (meno a priezvisko, tel. č., e-mail),</w:t>
      </w:r>
    </w:p>
    <w:p w14:paraId="049B8144"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c)</w:t>
      </w:r>
      <w:r w:rsidRPr="00875A30">
        <w:rPr>
          <w:rFonts w:ascii="Arial Narrow" w:hAnsi="Arial Narrow" w:cstheme="minorHAnsi"/>
          <w:lang w:eastAsia="cs-CZ"/>
        </w:rPr>
        <w:tab/>
        <w:t xml:space="preserve">predmet poskytnutej služby/zmluvy </w:t>
      </w:r>
    </w:p>
    <w:p w14:paraId="5CBABFFB"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lastRenderedPageBreak/>
        <w:t>d)</w:t>
      </w:r>
      <w:r w:rsidRPr="00875A30">
        <w:rPr>
          <w:rFonts w:ascii="Arial Narrow" w:hAnsi="Arial Narrow" w:cstheme="minorHAnsi"/>
          <w:lang w:eastAsia="cs-CZ"/>
        </w:rPr>
        <w:tab/>
        <w:t>skutočná lehota dodania/poskytnutia,</w:t>
      </w:r>
    </w:p>
    <w:p w14:paraId="0363D575"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e)</w:t>
      </w:r>
      <w:r w:rsidRPr="00875A30">
        <w:rPr>
          <w:rFonts w:ascii="Arial Narrow" w:hAnsi="Arial Narrow" w:cstheme="minorHAnsi"/>
          <w:lang w:eastAsia="cs-CZ"/>
        </w:rPr>
        <w:tab/>
        <w:t>cena poskytnutej služby v EUR bez DPH celkom za požadované rozhodné obdobie,</w:t>
      </w:r>
    </w:p>
    <w:p w14:paraId="280091BE"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f)</w:t>
      </w:r>
      <w:r w:rsidRPr="00875A30">
        <w:rPr>
          <w:rFonts w:ascii="Arial Narrow" w:hAnsi="Arial Narrow" w:cstheme="minorHAnsi"/>
          <w:lang w:eastAsia="cs-CZ"/>
        </w:rPr>
        <w:tab/>
        <w:t>odkaz na referenciu uvedenú v evidencii referencií podľa § 12 zákona (ak je to aplikovateľné).</w:t>
      </w:r>
    </w:p>
    <w:p w14:paraId="38E3EE41"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Pri prepočte inej meny na menu euro sa použije kurz Európskej centrálnej banky platný v deň odoslania oznámenia o vyhlásení verejného obstarávania na predmetnú verejnú súťaž na zverejnenie v Úradnom vestníku EÚ.</w:t>
      </w:r>
    </w:p>
    <w:p w14:paraId="1B38115A"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V prípade poskytnutia služby, ktorej začiatok alebo koniec nespadá do rozhodného obdobia, bude uchádzačovi započítaná pre splnenie podmienky len výška nákladov spadajúcich do rozhodného obdobia.</w:t>
      </w:r>
    </w:p>
    <w:p w14:paraId="50FE6616"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V prípade ak uchádzač predkladá/uvádza zmluvu, ktorej realizácia presahuje stanovené obdobie rokov, t.j. poskytovanie služby (zmluvy) začalo pred 3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A9F4344"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Verejný obstarávateľ môže u osoby, ktorej kapacity majú byť použité na preukázanie technickej spôsobilosti alebo odbornej spôsobilosti, hodnotiť existenciu dôvodov na vylúčenie podľa § 40 ods. 8 zákona.</w:t>
      </w:r>
    </w:p>
    <w:p w14:paraId="5AE46969" w14:textId="77777777" w:rsidR="00875A30" w:rsidRPr="00875A30" w:rsidRDefault="00875A30" w:rsidP="00875A30">
      <w:pPr>
        <w:shd w:val="clear" w:color="auto" w:fill="FFFFFF"/>
        <w:jc w:val="both"/>
        <w:rPr>
          <w:rFonts w:ascii="Arial Narrow" w:hAnsi="Arial Narrow" w:cstheme="minorHAnsi"/>
          <w:lang w:eastAsia="cs-CZ"/>
        </w:rPr>
      </w:pPr>
      <w:r w:rsidRPr="00875A30">
        <w:rPr>
          <w:rFonts w:ascii="Arial Narrow" w:hAnsi="Arial Narrow" w:cstheme="minorHAnsi"/>
          <w:lang w:eastAsia="cs-CZ"/>
        </w:rPr>
        <w:t xml:space="preserve">V prípade uchádzača, ktorého tvorí skupina dodávateľov zúčastnená na verejnom obstarávaní, sa požaduje preukázanie splnenia podmienok účasti ohľadne technickej spôsobilosti alebo odbornej spôsobilosti za všetkých členov skupiny spoločne. </w:t>
      </w:r>
    </w:p>
    <w:p w14:paraId="292FF5BE" w14:textId="07ACB598" w:rsidR="00BA0192" w:rsidRDefault="00875A30" w:rsidP="00875A30">
      <w:pPr>
        <w:shd w:val="clear" w:color="auto" w:fill="FFFFFF"/>
        <w:jc w:val="both"/>
        <w:rPr>
          <w:rFonts w:ascii="Arial Narrow" w:eastAsia="Arial" w:hAnsi="Arial Narrow" w:cs="Arial"/>
          <w:szCs w:val="20"/>
        </w:rPr>
      </w:pPr>
      <w:r w:rsidRPr="00875A30">
        <w:rPr>
          <w:rFonts w:ascii="Arial Narrow" w:hAnsi="Arial Narrow" w:cstheme="minorHAnsi"/>
          <w:lang w:eastAsia="cs-CZ"/>
        </w:rPr>
        <w:t>Uchádzač je v ponuke povinný identifikovať referencie uvedené v evidencii referencií podľa § 12 zákona, ak takéto referencie ku dňu predloženia ponuky existujú, ktoré používa na preukázanie splnenia podmienky účasti  podľa § 34 ods. 1 písm. a) alebo písm. b) zákona.</w:t>
      </w:r>
    </w:p>
    <w:p w14:paraId="1759A0EE" w14:textId="77777777" w:rsidR="00E8521E" w:rsidRDefault="00E8521E" w:rsidP="00E8521E">
      <w:pPr>
        <w:shd w:val="clear" w:color="auto" w:fill="FFFFFF"/>
        <w:jc w:val="both"/>
        <w:rPr>
          <w:rFonts w:ascii="Arial Narrow" w:hAnsi="Arial Narrow" w:cs="Arial"/>
          <w:b/>
        </w:rPr>
      </w:pPr>
    </w:p>
    <w:p w14:paraId="4926BF54" w14:textId="5272C0C2" w:rsidR="00E8521E" w:rsidRPr="00E8521E" w:rsidRDefault="00E8521E" w:rsidP="00E8521E">
      <w:pPr>
        <w:shd w:val="clear" w:color="auto" w:fill="FFFFFF"/>
        <w:jc w:val="both"/>
        <w:rPr>
          <w:rFonts w:ascii="Arial Narrow" w:hAnsi="Arial Narrow" w:cs="Arial"/>
          <w:b/>
        </w:rPr>
      </w:pPr>
      <w:r w:rsidRPr="00E8521E">
        <w:rPr>
          <w:rFonts w:ascii="Arial Narrow" w:hAnsi="Arial Narrow" w:cs="Arial"/>
          <w:b/>
        </w:rPr>
        <w:t xml:space="preserve">3.1. Podľa § 34 ods. 1 písm. </w:t>
      </w:r>
      <w:r>
        <w:rPr>
          <w:rFonts w:ascii="Arial Narrow" w:hAnsi="Arial Narrow" w:cs="Arial"/>
          <w:b/>
        </w:rPr>
        <w:t>g</w:t>
      </w:r>
      <w:r w:rsidRPr="00E8521E">
        <w:rPr>
          <w:rFonts w:ascii="Arial Narrow" w:hAnsi="Arial Narrow" w:cs="Arial"/>
          <w:b/>
        </w:rPr>
        <w:t xml:space="preserve">) zákona </w:t>
      </w:r>
    </w:p>
    <w:p w14:paraId="6E86DEE4" w14:textId="77777777" w:rsidR="00E8521E" w:rsidRPr="00E8521E" w:rsidRDefault="00E8521E" w:rsidP="00E8521E">
      <w:pPr>
        <w:shd w:val="clear" w:color="auto" w:fill="FFFFFF"/>
        <w:jc w:val="both"/>
        <w:rPr>
          <w:rFonts w:ascii="Arial Narrow" w:hAnsi="Arial Narrow" w:cs="Arial"/>
          <w:b/>
        </w:rPr>
      </w:pPr>
      <w:r w:rsidRPr="00E8521E">
        <w:rPr>
          <w:rFonts w:ascii="Arial Narrow" w:hAnsi="Arial Narrow" w:cs="Arial"/>
          <w:b/>
        </w:rPr>
        <w:t>Minimálna požadovaná úroveň štandardov</w:t>
      </w:r>
    </w:p>
    <w:p w14:paraId="2FF34CBF" w14:textId="76CC46D7" w:rsidR="003D2353" w:rsidRDefault="00E8521E" w:rsidP="00E8521E">
      <w:pPr>
        <w:shd w:val="clear" w:color="auto" w:fill="FFFFFF"/>
        <w:jc w:val="both"/>
        <w:rPr>
          <w:rFonts w:ascii="Arial Narrow" w:hAnsi="Arial Narrow" w:cs="Arial"/>
        </w:rPr>
      </w:pPr>
      <w:r w:rsidRPr="00E8521E">
        <w:rPr>
          <w:rFonts w:ascii="Arial Narrow" w:hAnsi="Arial Narrow" w:cs="Arial"/>
        </w:rPr>
        <w:t xml:space="preserve">§ 34 ods. 1 písm. </w:t>
      </w:r>
      <w:r>
        <w:rPr>
          <w:rFonts w:ascii="Arial Narrow" w:hAnsi="Arial Narrow" w:cs="Arial"/>
        </w:rPr>
        <w:t>g</w:t>
      </w:r>
      <w:r w:rsidRPr="00E8521E">
        <w:rPr>
          <w:rFonts w:ascii="Arial Narrow" w:hAnsi="Arial Narrow" w:cs="Arial"/>
        </w:rPr>
        <w:t>) zákona</w:t>
      </w:r>
      <w:r>
        <w:rPr>
          <w:rFonts w:ascii="Arial Narrow" w:hAnsi="Arial Narrow" w:cs="Arial"/>
        </w:rPr>
        <w:t xml:space="preserve"> - </w:t>
      </w:r>
      <w:r w:rsidRPr="00E8521E">
        <w:rPr>
          <w:rFonts w:ascii="Arial Narrow" w:hAnsi="Arial Narrow" w:cs="Arial"/>
        </w:rPr>
        <w:t>verejný obstarávateľ požaduje údaje o vzdelaní a odbornej praxe alebo o odbornej kvalifikácii nasledujúcich osôb určených na plnenie zmluvy, pričom tieto osoby musia spĺňať nasledujúce minimálne požiadavky.</w:t>
      </w:r>
    </w:p>
    <w:p w14:paraId="15C69141" w14:textId="71C71EEC" w:rsidR="00E8521E" w:rsidRDefault="00E8521E" w:rsidP="00E8521E">
      <w:pPr>
        <w:shd w:val="clear" w:color="auto" w:fill="FFFFFF"/>
        <w:jc w:val="both"/>
        <w:rPr>
          <w:rFonts w:ascii="Arial Narrow" w:hAnsi="Arial Narrow" w:cs="Arial"/>
        </w:rPr>
      </w:pPr>
      <w:r w:rsidRPr="00E8521E">
        <w:rPr>
          <w:rFonts w:ascii="Arial Narrow" w:hAnsi="Arial Narrow" w:cs="Arial"/>
        </w:rPr>
        <w:t>Uchádzač je odborne spôsobilý, ak disponuje osobami s požadovanou praxou a skúsenosťami v nasledovných profesiách:</w:t>
      </w:r>
    </w:p>
    <w:p w14:paraId="476D68AB" w14:textId="1D3B6D9F" w:rsidR="00C62CF9" w:rsidRPr="00C62CF9" w:rsidRDefault="00C62CF9" w:rsidP="00C62CF9">
      <w:pPr>
        <w:pStyle w:val="Odsekzoznamu"/>
        <w:numPr>
          <w:ilvl w:val="0"/>
          <w:numId w:val="9"/>
        </w:numPr>
        <w:shd w:val="clear" w:color="auto" w:fill="FFFFFF"/>
        <w:ind w:left="284"/>
        <w:jc w:val="both"/>
        <w:rPr>
          <w:rFonts w:ascii="Arial Narrow" w:hAnsi="Arial Narrow" w:cs="Arial"/>
        </w:rPr>
      </w:pPr>
      <w:r w:rsidRPr="00C62CF9">
        <w:rPr>
          <w:rFonts w:ascii="Arial Narrow" w:hAnsi="Arial Narrow" w:cs="Arial"/>
        </w:rPr>
        <w:t>Procesný analytik</w:t>
      </w:r>
      <w:r w:rsidR="00F82198">
        <w:rPr>
          <w:rFonts w:ascii="Arial Narrow" w:hAnsi="Arial Narrow" w:cs="Arial"/>
        </w:rPr>
        <w:t xml:space="preserve"> </w:t>
      </w:r>
      <w:r w:rsidRPr="00C62CF9">
        <w:rPr>
          <w:rFonts w:ascii="Arial Narrow" w:hAnsi="Arial Narrow" w:cs="Arial"/>
        </w:rPr>
        <w:t>/</w:t>
      </w:r>
      <w:r w:rsidR="00F82198">
        <w:rPr>
          <w:rFonts w:ascii="Arial Narrow" w:hAnsi="Arial Narrow" w:cs="Arial"/>
        </w:rPr>
        <w:t xml:space="preserve"> </w:t>
      </w:r>
      <w:r w:rsidRPr="00C62CF9">
        <w:rPr>
          <w:rFonts w:ascii="Arial Narrow" w:hAnsi="Arial Narrow" w:cs="Arial"/>
        </w:rPr>
        <w:t>konzultant (zodpovedný za vypracovanie dokumentácie z pohľadu procesov a zabezpečenia všetkých potrebných náležitostí v súlade s Vyhláškou Ministerstva investícií, regionálneho rozvoja a informatizácie Slovenskej republiky č. 401/2023 Z. z. o riadení projektov a zmenových požiadaviek v prevádzke informačných technológií verejnej správy):</w:t>
      </w:r>
    </w:p>
    <w:p w14:paraId="4B553526" w14:textId="4AC9466F" w:rsidR="00C62CF9" w:rsidRP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lastRenderedPageBreak/>
        <w:t>minimálne  3 roky praxe v danej oblasti,</w:t>
      </w:r>
    </w:p>
    <w:p w14:paraId="1EE4C228" w14:textId="205E37E0" w:rsid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skúsenosti z aspoň 3 implementačných IT projektov zahrňujúcich návrh procesných flow na základe definovaných biznis požiadaviek</w:t>
      </w:r>
    </w:p>
    <w:p w14:paraId="2AEDEF88" w14:textId="77777777" w:rsidR="00C62CF9" w:rsidRPr="00C62CF9" w:rsidRDefault="00C62CF9" w:rsidP="00C62CF9">
      <w:pPr>
        <w:pStyle w:val="Odsekzoznamu"/>
        <w:shd w:val="clear" w:color="auto" w:fill="FFFFFF"/>
        <w:ind w:left="284"/>
        <w:jc w:val="both"/>
        <w:rPr>
          <w:rFonts w:ascii="Arial Narrow" w:hAnsi="Arial Narrow" w:cs="Arial"/>
        </w:rPr>
      </w:pPr>
    </w:p>
    <w:p w14:paraId="601E7863" w14:textId="77777777" w:rsidR="00C62CF9" w:rsidRPr="00C62CF9" w:rsidRDefault="00C62CF9" w:rsidP="00C62CF9">
      <w:pPr>
        <w:pStyle w:val="Odsekzoznamu"/>
        <w:numPr>
          <w:ilvl w:val="0"/>
          <w:numId w:val="9"/>
        </w:numPr>
        <w:shd w:val="clear" w:color="auto" w:fill="FFFFFF"/>
        <w:ind w:left="284"/>
        <w:jc w:val="both"/>
        <w:rPr>
          <w:rFonts w:ascii="Arial Narrow" w:hAnsi="Arial Narrow" w:cs="Arial"/>
        </w:rPr>
      </w:pPr>
      <w:r w:rsidRPr="00C62CF9">
        <w:rPr>
          <w:rFonts w:ascii="Arial Narrow" w:hAnsi="Arial Narrow" w:cs="Arial"/>
        </w:rPr>
        <w:t>IT architekt (zodpovedný za definovanie architektonického konceptu riešenia, definovanie IKT požiadaviek na riešenie a za integrácie):</w:t>
      </w:r>
    </w:p>
    <w:p w14:paraId="0BFD457C" w14:textId="3545BB84" w:rsidR="00C62CF9" w:rsidRP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minimálne 5 rokov praxe v danej oblasti,</w:t>
      </w:r>
    </w:p>
    <w:p w14:paraId="0E5F5F85" w14:textId="2E6CD0A5" w:rsid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skúsenosti z aspoň 3 implementačných IT projektov zahrňujúcich návrh architektúry, výber vhodných platforiem a technológií a</w:t>
      </w:r>
      <w:r>
        <w:rPr>
          <w:rFonts w:ascii="Arial Narrow" w:hAnsi="Arial Narrow" w:cs="Arial"/>
        </w:rPr>
        <w:t> </w:t>
      </w:r>
      <w:r w:rsidRPr="00C62CF9">
        <w:rPr>
          <w:rFonts w:ascii="Arial Narrow" w:hAnsi="Arial Narrow" w:cs="Arial"/>
        </w:rPr>
        <w:t>integrácie</w:t>
      </w:r>
    </w:p>
    <w:p w14:paraId="2FF41873" w14:textId="77777777" w:rsidR="00C62CF9" w:rsidRPr="00C62CF9" w:rsidRDefault="00C62CF9" w:rsidP="00C62CF9">
      <w:pPr>
        <w:pStyle w:val="Odsekzoznamu"/>
        <w:shd w:val="clear" w:color="auto" w:fill="FFFFFF"/>
        <w:ind w:left="284"/>
        <w:jc w:val="both"/>
        <w:rPr>
          <w:rFonts w:ascii="Arial Narrow" w:hAnsi="Arial Narrow" w:cs="Arial"/>
        </w:rPr>
      </w:pPr>
    </w:p>
    <w:p w14:paraId="04E79911" w14:textId="77777777" w:rsidR="00C62CF9" w:rsidRPr="00C62CF9" w:rsidRDefault="00C62CF9" w:rsidP="00C62CF9">
      <w:pPr>
        <w:pStyle w:val="Odsekzoznamu"/>
        <w:numPr>
          <w:ilvl w:val="0"/>
          <w:numId w:val="9"/>
        </w:numPr>
        <w:shd w:val="clear" w:color="auto" w:fill="FFFFFF"/>
        <w:ind w:left="284"/>
        <w:jc w:val="both"/>
        <w:rPr>
          <w:rFonts w:ascii="Arial Narrow" w:hAnsi="Arial Narrow" w:cs="Arial"/>
        </w:rPr>
      </w:pPr>
      <w:r w:rsidRPr="00C62CF9">
        <w:rPr>
          <w:rFonts w:ascii="Arial Narrow" w:hAnsi="Arial Narrow" w:cs="Arial"/>
        </w:rPr>
        <w:t>Projektový manažér (zodpovedný za zabezpečenie koordinácie prípravy projektu vo väzbe na ostatné procesy a všetkých kľúčových stakeholderov):</w:t>
      </w:r>
    </w:p>
    <w:p w14:paraId="43E7C12C" w14:textId="1995A2BD" w:rsidR="00C62CF9" w:rsidRP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minimálne 5 rokov praxe v danej oblasti,</w:t>
      </w:r>
    </w:p>
    <w:p w14:paraId="2CEA7DF7" w14:textId="5F1302CA" w:rsidR="00C62CF9" w:rsidRP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skúsenosti z aspoň 3 implementačných IT projektov trvajúcich minimálne 6 mesiacov na pozícii projektového manažéra,</w:t>
      </w:r>
    </w:p>
    <w:p w14:paraId="6C19D076" w14:textId="77777777" w:rsidR="00C62CF9" w:rsidRPr="00C62CF9" w:rsidRDefault="00C62CF9" w:rsidP="00C62CF9">
      <w:pPr>
        <w:pStyle w:val="Odsekzoznamu"/>
        <w:shd w:val="clear" w:color="auto" w:fill="FFFFFF"/>
        <w:ind w:left="284"/>
        <w:jc w:val="both"/>
        <w:rPr>
          <w:rFonts w:ascii="Arial Narrow" w:hAnsi="Arial Narrow" w:cs="Arial"/>
        </w:rPr>
      </w:pPr>
    </w:p>
    <w:p w14:paraId="5DAC9F8C" w14:textId="77777777" w:rsidR="00C62CF9" w:rsidRPr="00C62CF9" w:rsidRDefault="00C62CF9" w:rsidP="00C62CF9">
      <w:pPr>
        <w:pStyle w:val="Odsekzoznamu"/>
        <w:numPr>
          <w:ilvl w:val="0"/>
          <w:numId w:val="9"/>
        </w:numPr>
        <w:shd w:val="clear" w:color="auto" w:fill="FFFFFF"/>
        <w:ind w:left="284"/>
        <w:jc w:val="both"/>
        <w:rPr>
          <w:rFonts w:ascii="Arial Narrow" w:hAnsi="Arial Narrow" w:cs="Arial"/>
        </w:rPr>
      </w:pPr>
      <w:r w:rsidRPr="00C62CF9">
        <w:rPr>
          <w:rFonts w:ascii="Arial Narrow" w:hAnsi="Arial Narrow" w:cs="Arial"/>
        </w:rPr>
        <w:t>Databázový špecialista (zodpovedný za zabezpečenie dátových vstupov a koordináciu projektu z pohľadu všetkých vstupných a výstupných dátových potrieb):</w:t>
      </w:r>
    </w:p>
    <w:p w14:paraId="4271B153" w14:textId="1F3BD9AC" w:rsidR="00C62CF9" w:rsidRP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minimálne  3 roky praxe v danej oblasti,</w:t>
      </w:r>
    </w:p>
    <w:p w14:paraId="1EAC9379" w14:textId="4A253275" w:rsid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skúsenosti z aspoň 3 implementačných IT projektov zahrňujúcich návrh databázovej štruktúry a komplexnú správu dát</w:t>
      </w:r>
    </w:p>
    <w:p w14:paraId="100D921E" w14:textId="77777777" w:rsidR="00C62CF9" w:rsidRPr="00C62CF9" w:rsidRDefault="00C62CF9" w:rsidP="00C62CF9">
      <w:pPr>
        <w:pStyle w:val="Odsekzoznamu"/>
        <w:shd w:val="clear" w:color="auto" w:fill="FFFFFF"/>
        <w:ind w:left="284"/>
        <w:jc w:val="both"/>
        <w:rPr>
          <w:rFonts w:ascii="Arial Narrow" w:hAnsi="Arial Narrow" w:cs="Arial"/>
        </w:rPr>
      </w:pPr>
    </w:p>
    <w:p w14:paraId="7A91286C" w14:textId="0C1E97F6" w:rsidR="00C87EC0" w:rsidRDefault="00C87EC0" w:rsidP="00C87EC0">
      <w:pPr>
        <w:pStyle w:val="Odsekzoznamu"/>
        <w:numPr>
          <w:ilvl w:val="0"/>
          <w:numId w:val="9"/>
        </w:numPr>
        <w:shd w:val="clear" w:color="auto" w:fill="FFFFFF"/>
        <w:ind w:left="284" w:hanging="284"/>
        <w:jc w:val="both"/>
        <w:rPr>
          <w:rFonts w:ascii="Arial Narrow" w:hAnsi="Arial Narrow" w:cs="Arial"/>
        </w:rPr>
      </w:pPr>
      <w:r w:rsidRPr="00C87EC0">
        <w:rPr>
          <w:rFonts w:ascii="Arial Narrow" w:hAnsi="Arial Narrow" w:cs="Arial"/>
        </w:rPr>
        <w:t>IT programátor</w:t>
      </w:r>
      <w:r w:rsidR="00F82198">
        <w:rPr>
          <w:rFonts w:ascii="Arial Narrow" w:hAnsi="Arial Narrow" w:cs="Arial"/>
        </w:rPr>
        <w:t xml:space="preserve"> </w:t>
      </w:r>
      <w:r w:rsidRPr="00C87EC0">
        <w:rPr>
          <w:rFonts w:ascii="Arial Narrow" w:hAnsi="Arial Narrow" w:cs="Arial"/>
        </w:rPr>
        <w:t>/</w:t>
      </w:r>
      <w:r w:rsidR="00F82198">
        <w:rPr>
          <w:rFonts w:ascii="Arial Narrow" w:hAnsi="Arial Narrow" w:cs="Arial"/>
        </w:rPr>
        <w:t xml:space="preserve"> </w:t>
      </w:r>
      <w:bookmarkStart w:id="0" w:name="_GoBack"/>
      <w:bookmarkEnd w:id="0"/>
      <w:r w:rsidRPr="00C87EC0">
        <w:rPr>
          <w:rFonts w:ascii="Arial Narrow" w:hAnsi="Arial Narrow" w:cs="Arial"/>
        </w:rPr>
        <w:t>vývojár (zodpovedný za návrh a správanie sa jednotlivých užívateľských rozhraní a samotný vývoj aplikácie):</w:t>
      </w:r>
    </w:p>
    <w:p w14:paraId="351EDDC4" w14:textId="24FCB9DB" w:rsidR="00C62CF9" w:rsidRPr="00C87EC0" w:rsidRDefault="00C62CF9" w:rsidP="00C87EC0">
      <w:pPr>
        <w:pStyle w:val="Odsekzoznamu"/>
        <w:numPr>
          <w:ilvl w:val="0"/>
          <w:numId w:val="10"/>
        </w:numPr>
        <w:shd w:val="clear" w:color="auto" w:fill="FFFFFF"/>
        <w:ind w:left="284"/>
        <w:jc w:val="both"/>
        <w:rPr>
          <w:rFonts w:ascii="Arial Narrow" w:hAnsi="Arial Narrow" w:cs="Arial"/>
        </w:rPr>
      </w:pPr>
      <w:r w:rsidRPr="00C87EC0">
        <w:rPr>
          <w:rFonts w:ascii="Arial Narrow" w:hAnsi="Arial Narrow" w:cs="Arial"/>
        </w:rPr>
        <w:t>minimálne  3 roky praxe v danej oblasti,</w:t>
      </w:r>
    </w:p>
    <w:p w14:paraId="599ED57A" w14:textId="357AC4E7" w:rsidR="00C62CF9" w:rsidRDefault="00C62CF9" w:rsidP="00C62CF9">
      <w:pPr>
        <w:pStyle w:val="Odsekzoznamu"/>
        <w:numPr>
          <w:ilvl w:val="0"/>
          <w:numId w:val="10"/>
        </w:numPr>
        <w:shd w:val="clear" w:color="auto" w:fill="FFFFFF"/>
        <w:ind w:left="284"/>
        <w:jc w:val="both"/>
        <w:rPr>
          <w:rFonts w:ascii="Arial Narrow" w:hAnsi="Arial Narrow" w:cs="Arial"/>
        </w:rPr>
      </w:pPr>
      <w:r w:rsidRPr="00C62CF9">
        <w:rPr>
          <w:rFonts w:ascii="Arial Narrow" w:hAnsi="Arial Narrow" w:cs="Arial"/>
        </w:rPr>
        <w:t>skúsenosti z aspoň 3 implementačných IT projektov zahrňujúcich návrh užívateľských rozhraní pre koncového zákazníka, ako aj administrátorského rozhrania pre interných užívateľov</w:t>
      </w:r>
      <w:r w:rsidR="00C87EC0">
        <w:rPr>
          <w:rFonts w:ascii="Arial Narrow" w:hAnsi="Arial Narrow" w:cs="Arial"/>
        </w:rPr>
        <w:t xml:space="preserve"> a vývoj aplikácií</w:t>
      </w:r>
    </w:p>
    <w:p w14:paraId="791CE504" w14:textId="300EB974" w:rsidR="00C62CF9" w:rsidRPr="00C62CF9" w:rsidRDefault="00C62CF9" w:rsidP="00C62CF9">
      <w:pPr>
        <w:shd w:val="clear" w:color="auto" w:fill="FFFFFF"/>
        <w:ind w:left="-76"/>
        <w:jc w:val="both"/>
        <w:rPr>
          <w:rFonts w:ascii="Arial Narrow" w:hAnsi="Arial Narrow" w:cs="Arial"/>
        </w:rPr>
      </w:pPr>
      <w:r w:rsidRPr="00C62CF9">
        <w:rPr>
          <w:rFonts w:ascii="Arial Narrow" w:hAnsi="Arial Narrow" w:cs="Arial"/>
        </w:rPr>
        <w:t>Podmienku účasti preukazujúcu technickú alebo odbornú spôsobilosť v zmysle § 34 ods. 1 písm. g) ZVO preukáže uchádzač prostredníctvom predloženia štruktúrovaných profesijných</w:t>
      </w:r>
      <w:r>
        <w:rPr>
          <w:rFonts w:ascii="Arial Narrow" w:hAnsi="Arial Narrow" w:cs="Arial"/>
        </w:rPr>
        <w:t xml:space="preserve"> </w:t>
      </w:r>
      <w:r w:rsidRPr="00C62CF9">
        <w:rPr>
          <w:rFonts w:ascii="Arial Narrow" w:hAnsi="Arial Narrow" w:cs="Arial"/>
        </w:rPr>
        <w:t xml:space="preserve">životopisov za každú z vyššie uvedených osôb v nasledovnej štruktúre: </w:t>
      </w:r>
    </w:p>
    <w:p w14:paraId="648AB05B" w14:textId="2707ABAD"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meno a priezvisko;</w:t>
      </w:r>
    </w:p>
    <w:p w14:paraId="379C6E19" w14:textId="5DA2DF0D"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názov a sídlo zamestnávateľa</w:t>
      </w:r>
    </w:p>
    <w:p w14:paraId="07388329" w14:textId="4F2E9DED"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názov a sídlo objednávateľa (odberateľa služieb);</w:t>
      </w:r>
    </w:p>
    <w:p w14:paraId="1E0C79B6" w14:textId="4271CD35"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čas plnenia zmluvy (od - do: mesiac a rok);</w:t>
      </w:r>
    </w:p>
    <w:p w14:paraId="00A73661" w14:textId="67D214A8" w:rsidR="00C62CF9" w:rsidRPr="00833F57" w:rsidRDefault="00C62CF9" w:rsidP="00833F57">
      <w:pPr>
        <w:pStyle w:val="Odsekzoznamu"/>
        <w:numPr>
          <w:ilvl w:val="0"/>
          <w:numId w:val="12"/>
        </w:numPr>
        <w:shd w:val="clear" w:color="auto" w:fill="FFFFFF"/>
        <w:spacing w:after="0"/>
        <w:ind w:left="284" w:hanging="350"/>
        <w:jc w:val="both"/>
        <w:rPr>
          <w:rFonts w:ascii="Arial Narrow" w:hAnsi="Arial Narrow" w:cs="Arial"/>
        </w:rPr>
      </w:pPr>
      <w:r w:rsidRPr="00833F57">
        <w:rPr>
          <w:rFonts w:ascii="Arial Narrow" w:hAnsi="Arial Narrow" w:cs="Arial"/>
        </w:rPr>
        <w:t xml:space="preserve">stručný popis projektov na príslušnej pozícii, resp. rozsah činností, ktoré príslušná osoba zabezpečovala; </w:t>
      </w:r>
    </w:p>
    <w:p w14:paraId="29DDDC70" w14:textId="251F6ACA"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tel. číslo a meno zamestnanca objednávateľa, u ktorého si možno overiť tieto údaje;</w:t>
      </w:r>
    </w:p>
    <w:p w14:paraId="3686F08D" w14:textId="73DCAEAE" w:rsidR="00C62CF9" w:rsidRPr="00833F57" w:rsidRDefault="00C62CF9" w:rsidP="00833F57">
      <w:pPr>
        <w:pStyle w:val="Odsekzoznamu"/>
        <w:numPr>
          <w:ilvl w:val="0"/>
          <w:numId w:val="12"/>
        </w:numPr>
        <w:shd w:val="clear" w:color="auto" w:fill="FFFFFF"/>
        <w:spacing w:after="0"/>
        <w:ind w:left="284"/>
        <w:jc w:val="both"/>
        <w:rPr>
          <w:rFonts w:ascii="Arial Narrow" w:hAnsi="Arial Narrow" w:cs="Arial"/>
        </w:rPr>
      </w:pPr>
      <w:r w:rsidRPr="00833F57">
        <w:rPr>
          <w:rFonts w:ascii="Arial Narrow" w:hAnsi="Arial Narrow" w:cs="Arial"/>
        </w:rPr>
        <w:t>vlastnoručný podpis osoby experta.</w:t>
      </w:r>
    </w:p>
    <w:p w14:paraId="76C02285" w14:textId="77777777" w:rsidR="00266D49" w:rsidRPr="00C62CF9" w:rsidRDefault="00266D49" w:rsidP="00266D49">
      <w:pPr>
        <w:shd w:val="clear" w:color="auto" w:fill="FFFFFF"/>
        <w:spacing w:after="0"/>
        <w:ind w:left="-76"/>
        <w:jc w:val="both"/>
        <w:rPr>
          <w:rFonts w:ascii="Arial Narrow" w:hAnsi="Arial Narrow" w:cs="Arial"/>
        </w:rPr>
      </w:pPr>
    </w:p>
    <w:p w14:paraId="22AB00F3" w14:textId="11BCD141" w:rsidR="00CE37D8"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w:t>
      </w:r>
      <w:r w:rsidRPr="00487ED1">
        <w:rPr>
          <w:rFonts w:ascii="Arial Narrow" w:hAnsi="Arial Narrow"/>
        </w:rPr>
        <w:lastRenderedPageBreak/>
        <w:t xml:space="preserve">oprávnenie dodávať tovar, uskutočňovať stavebné práce, alebo poskytovať službu preukazuje vo vzťahu k tej časti predmetu zákazky, na ktorú boli kapacity uchádzačovi poskytnuté. </w:t>
      </w:r>
      <w:r w:rsidR="00CE37D8" w:rsidRPr="00CE37D8">
        <w:rPr>
          <w:rFonts w:ascii="Arial Narrow" w:hAnsi="Arial Narrow"/>
        </w:rPr>
        <w:t>Ak ide o požiadavku súvisiacu so vzdelaním, odbornou kvalifikáciou alebo relevantnými odbornými skúsenosťami najmä podľa </w:t>
      </w:r>
      <w:hyperlink r:id="rId9" w:anchor="paragraf-34.odsek-1.pismeno-g" w:tooltip="Odkaz na predpis alebo ustanovenie" w:history="1">
        <w:r w:rsidR="00CE37D8">
          <w:rPr>
            <w:rFonts w:ascii="Arial Narrow" w:hAnsi="Arial Narrow"/>
          </w:rPr>
          <w:t xml:space="preserve">§ 34 ods. </w:t>
        </w:r>
        <w:r w:rsidR="00CE37D8" w:rsidRPr="00CE37D8">
          <w:rPr>
            <w:rFonts w:ascii="Arial Narrow" w:hAnsi="Arial Narrow"/>
          </w:rPr>
          <w:t>1 písm. g)</w:t>
        </w:r>
      </w:hyperlink>
      <w:r w:rsidR="00CE37D8">
        <w:rPr>
          <w:rFonts w:ascii="Arial Narrow" w:hAnsi="Arial Narrow"/>
        </w:rPr>
        <w:t xml:space="preserve"> zákona</w:t>
      </w:r>
      <w:r w:rsidR="00CE37D8" w:rsidRPr="00CE37D8">
        <w:rPr>
          <w:rFonts w:ascii="Arial Narrow" w:hAnsi="Arial Narrow"/>
        </w:rPr>
        <w:t>,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21BE2E5E" w14:textId="77777777" w:rsidR="00833F57" w:rsidRDefault="00833F57" w:rsidP="004F085D">
      <w:pPr>
        <w:jc w:val="both"/>
        <w:rPr>
          <w:rFonts w:ascii="Arial Narrow" w:hAnsi="Arial Narrow"/>
          <w:b/>
          <w:u w:val="single"/>
        </w:rPr>
      </w:pPr>
    </w:p>
    <w:p w14:paraId="61C5EE9E" w14:textId="1E258DD0"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5E248A1A" w:rsidR="00812F8D" w:rsidRPr="00C17DE0" w:rsidRDefault="00812F8D" w:rsidP="00812F8D">
      <w:pPr>
        <w:autoSpaceDE w:val="0"/>
        <w:autoSpaceDN w:val="0"/>
        <w:adjustRightInd w:val="0"/>
        <w:spacing w:after="0" w:line="240" w:lineRule="auto"/>
        <w:jc w:val="both"/>
        <w:rPr>
          <w:rFonts w:ascii="Arial Narrow" w:hAnsi="Arial Narrow" w:cs="Arial"/>
        </w:rPr>
      </w:pPr>
      <w:bookmarkStart w:id="1"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t.j. uchádzač môže predbežne nahradiť doklady na preukázanie splnenia podmienok účasti určené verejným obstarávateľom v tomto verejnom obstarávaní jednotným európskym dokumentom (ďalej aj ako „JED“).</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7092E32B" w:rsidR="00812F8D" w:rsidRPr="004C57AF" w:rsidRDefault="00812F8D" w:rsidP="004C57AF">
      <w:pPr>
        <w:widowControl w:val="0"/>
        <w:tabs>
          <w:tab w:val="left" w:pos="0"/>
        </w:tabs>
        <w:spacing w:after="120" w:line="240" w:lineRule="exact"/>
        <w:jc w:val="both"/>
        <w:rPr>
          <w:rFonts w:ascii="Arial Narrow" w:hAnsi="Arial Narrow" w:cs="Arial Narrow"/>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0" w:history="1">
        <w:r w:rsidR="004C57AF" w:rsidRPr="007D6D3B">
          <w:rPr>
            <w:rStyle w:val="Hypertextovprepojenie"/>
            <w:rFonts w:ascii="Arial Narrow" w:hAnsi="Arial Narrow" w:cs="Arial Narrow"/>
          </w:rPr>
          <w:t>https://www.uvo.gov.sk/verejny-obstara</w:t>
        </w:r>
        <w:r w:rsidR="004C57AF" w:rsidRPr="00966C2D">
          <w:rPr>
            <w:rStyle w:val="Hypertextovprepojenie"/>
            <w:rFonts w:ascii="Arial Narrow" w:hAnsi="Arial Narrow" w:cs="Arial Narrow"/>
          </w:rPr>
          <w:t>vatel-obstaravatel/jednotny-europsky-dokument-jed</w:t>
        </w:r>
      </w:hyperlink>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Vo formulári JED uchádzač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4A12600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7C05AD">
        <w:rPr>
          <w:rFonts w:ascii="Arial Narrow" w:hAnsi="Arial Narrow" w:cs="Arial"/>
          <w:color w:val="000000"/>
        </w:rPr>
        <w:t xml:space="preserve"> (predmetný oddiel sa vzťahuje  k podmienke účasti ohľadne osobného postavenia podľa § 32 ods. 1 písm. e) zákona a k podmienkam účasti ohľadne ekonomického postavenia podľa § 33 zákona, technickej spôsobilosti podľa §§ 34 až 36 zákona)</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488AAC39" w14:textId="77777777" w:rsidR="00E01F10" w:rsidRDefault="00812F8D" w:rsidP="00E01F10">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1" w:history="1">
        <w:r w:rsidR="00E01F10" w:rsidRPr="007D6D3B">
          <w:rPr>
            <w:rStyle w:val="Hypertextovprepojenie"/>
            <w:rFonts w:ascii="Arial Narrow" w:hAnsi="Arial Narrow" w:cs="Arial Narrow"/>
          </w:rPr>
          <w:t>https://www.uvo.gov.sk/verejny-obstara</w:t>
        </w:r>
        <w:r w:rsidR="00E01F10" w:rsidRPr="00966C2D">
          <w:rPr>
            <w:rStyle w:val="Hypertextovprepojenie"/>
            <w:rFonts w:ascii="Arial Narrow" w:hAnsi="Arial Narrow" w:cs="Arial Narrow"/>
          </w:rPr>
          <w:t>vatel-obstaravatel/jednotny-europsky-dokument-jed</w:t>
        </w:r>
      </w:hyperlink>
      <w:r w:rsidRPr="00FC7507">
        <w:rPr>
          <w:rFonts w:ascii="Arial Narrow" w:hAnsi="Arial Narrow"/>
        </w:rPr>
        <w:t xml:space="preserve">, </w:t>
      </w:r>
      <w:r w:rsidR="00E01F10">
        <w:rPr>
          <w:rFonts w:ascii="Arial Narrow" w:hAnsi="Arial Narrow"/>
        </w:rPr>
        <w:t>vrátane</w:t>
      </w:r>
      <w:r w:rsidR="00E01F10" w:rsidRPr="007D6D3B">
        <w:rPr>
          <w:rFonts w:ascii="Arial Narrow" w:hAnsi="Arial Narrow"/>
        </w:rPr>
        <w:t xml:space="preserve"> časti I. označenej ako „Informácie týkajúce sa postupu verejného obstarávania a verejného obstarávateľa“</w:t>
      </w:r>
      <w:r w:rsidR="00E01F10">
        <w:rPr>
          <w:rFonts w:ascii="Arial Narrow" w:hAnsi="Arial Narrow"/>
        </w:rPr>
        <w:t>, kde uchádzač vyplní údaje nasledovne:</w:t>
      </w:r>
    </w:p>
    <w:p w14:paraId="0AFDF53B"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„Informácie o uverejnení“</w:t>
      </w:r>
    </w:p>
    <w:p w14:paraId="4BB588D6"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 xml:space="preserve">Číslo oznámenia v Úradnom vestníku S: </w:t>
      </w:r>
      <w:r w:rsidRPr="00F5785F">
        <w:rPr>
          <w:rFonts w:ascii="Arial Narrow" w:hAnsi="Arial Narrow"/>
          <w:highlight w:val="green"/>
        </w:rPr>
        <w:t>..........................</w:t>
      </w:r>
    </w:p>
    <w:p w14:paraId="0E4F609F"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„Identifikácia obstarávateľa“</w:t>
      </w:r>
    </w:p>
    <w:p w14:paraId="163A764D" w14:textId="4FE18105"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Úradný názov: </w:t>
      </w:r>
      <w:r w:rsidRPr="00F5785F">
        <w:rPr>
          <w:rFonts w:ascii="Arial Narrow" w:hAnsi="Arial Narrow"/>
          <w:highlight w:val="green"/>
        </w:rPr>
        <w:t>..........................</w:t>
      </w:r>
    </w:p>
    <w:p w14:paraId="5BD926D6" w14:textId="77777777"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Krajina: </w:t>
      </w:r>
      <w:r w:rsidRPr="00F5785F">
        <w:rPr>
          <w:rFonts w:ascii="Arial Narrow" w:hAnsi="Arial Narrow"/>
          <w:b/>
          <w:highlight w:val="green"/>
        </w:rPr>
        <w:t>Slovensko</w:t>
      </w:r>
    </w:p>
    <w:p w14:paraId="34B3C8CB" w14:textId="77777777" w:rsidR="00E01F10"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„Informácie o postupe verejného obstarávania“</w:t>
      </w:r>
    </w:p>
    <w:p w14:paraId="702AE08C" w14:textId="77777777"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Druh postupu: </w:t>
      </w:r>
      <w:r w:rsidRPr="00F5785F">
        <w:rPr>
          <w:rFonts w:ascii="Arial Narrow" w:hAnsi="Arial Narrow"/>
          <w:b/>
          <w:highlight w:val="green"/>
        </w:rPr>
        <w:t>Verejná súťaž</w:t>
      </w:r>
    </w:p>
    <w:p w14:paraId="37F53BAB" w14:textId="65828EF0" w:rsidR="00E01F10" w:rsidRDefault="00E01F10" w:rsidP="00E01F10">
      <w:pPr>
        <w:autoSpaceDE w:val="0"/>
        <w:autoSpaceDN w:val="0"/>
        <w:adjustRightInd w:val="0"/>
        <w:spacing w:before="120" w:after="120" w:line="240" w:lineRule="auto"/>
        <w:jc w:val="both"/>
        <w:rPr>
          <w:rFonts w:ascii="Arial Narrow" w:hAnsi="Arial Narrow"/>
          <w:b/>
        </w:rPr>
      </w:pPr>
      <w:r>
        <w:rPr>
          <w:rFonts w:ascii="Arial Narrow" w:hAnsi="Arial Narrow"/>
        </w:rPr>
        <w:t xml:space="preserve">Názov: </w:t>
      </w:r>
      <w:r w:rsidRPr="00F5785F">
        <w:rPr>
          <w:rFonts w:ascii="Arial Narrow" w:hAnsi="Arial Narrow"/>
          <w:highlight w:val="green"/>
        </w:rPr>
        <w:t>..........................</w:t>
      </w:r>
      <w:r w:rsidRPr="00994B35">
        <w:rPr>
          <w:rFonts w:ascii="Arial Narrow" w:hAnsi="Arial Narrow"/>
          <w:b/>
        </w:rPr>
        <w:t xml:space="preserve"> </w:t>
      </w:r>
    </w:p>
    <w:p w14:paraId="384943A1" w14:textId="1C16DF54" w:rsidR="00812F8D" w:rsidRDefault="00E01F10" w:rsidP="00E01F10">
      <w:pPr>
        <w:autoSpaceDE w:val="0"/>
        <w:autoSpaceDN w:val="0"/>
        <w:adjustRightInd w:val="0"/>
        <w:spacing w:before="120" w:after="120" w:line="240" w:lineRule="auto"/>
        <w:jc w:val="both"/>
        <w:rPr>
          <w:rFonts w:ascii="Arial Narrow" w:hAnsi="Arial Narrow"/>
        </w:rPr>
      </w:pPr>
      <w:r>
        <w:rPr>
          <w:rFonts w:ascii="Arial Narrow" w:hAnsi="Arial Narrow"/>
        </w:rPr>
        <w:t>Referenčné číslo spisu, ktoré pridelil verejný obstarávateľ alebo obstarávateľ:</w:t>
      </w:r>
      <w:r w:rsidRPr="00E01F10">
        <w:rPr>
          <w:rFonts w:ascii="Arial Narrow" w:hAnsi="Arial Narrow"/>
          <w:highlight w:val="green"/>
        </w:rPr>
        <w:t xml:space="preserve"> </w:t>
      </w:r>
      <w:r w:rsidRPr="00F5785F">
        <w:rPr>
          <w:rFonts w:ascii="Arial Narrow" w:hAnsi="Arial Narrow"/>
          <w:highlight w:val="green"/>
        </w:rPr>
        <w:t>..........................</w:t>
      </w:r>
      <w:r w:rsidR="00812F8D" w:rsidRPr="00E7688B">
        <w:rPr>
          <w:rFonts w:ascii="Arial Narrow" w:hAnsi="Arial Narrow"/>
        </w:rPr>
        <w:t>.</w:t>
      </w:r>
    </w:p>
    <w:p w14:paraId="348260A0" w14:textId="08C19C11" w:rsidR="00974A11" w:rsidRDefault="00974A11" w:rsidP="00E01F10">
      <w:pPr>
        <w:autoSpaceDE w:val="0"/>
        <w:autoSpaceDN w:val="0"/>
        <w:adjustRightInd w:val="0"/>
        <w:spacing w:before="120" w:after="120" w:line="240" w:lineRule="auto"/>
        <w:jc w:val="both"/>
        <w:rPr>
          <w:rFonts w:ascii="Arial Narrow" w:hAnsi="Arial Narrow"/>
        </w:rPr>
      </w:pPr>
      <w:r w:rsidRPr="00E861A3">
        <w:rPr>
          <w:rFonts w:ascii="Arial Narrow" w:hAnsi="Arial Narrow"/>
        </w:rPr>
        <w:lastRenderedPageBreak/>
        <w:t>Verejný obstarávateľ upozorňuje uchádzačov/záujemcov, aby si do vzoru formulára jednotného európskeho dokumentu vo formáte .rtf, umožňujúceho jeho priame vypĺňanie, sami preniesli, resp. prepísali údaje</w:t>
      </w:r>
      <w:r>
        <w:rPr>
          <w:rFonts w:ascii="Arial Narrow" w:hAnsi="Arial Narrow"/>
        </w:rPr>
        <w:t xml:space="preserve"> časti I. JED</w:t>
      </w:r>
      <w:r w:rsidRPr="00E861A3">
        <w:rPr>
          <w:rFonts w:ascii="Arial Narrow" w:hAnsi="Arial Narrow"/>
        </w:rPr>
        <w:t xml:space="preserve"> uvedené v</w:t>
      </w:r>
      <w:r>
        <w:rPr>
          <w:rFonts w:ascii="Arial Narrow" w:hAnsi="Arial Narrow"/>
        </w:rPr>
        <w:t> odseku vyššie (označené zelenou farbou)</w:t>
      </w:r>
      <w:r w:rsidRPr="00E861A3">
        <w:rPr>
          <w:rFonts w:ascii="Arial Narrow" w:hAnsi="Arial Narrow"/>
        </w:rPr>
        <w:t xml:space="preserve"> obsahujúce informácie týkajúce sa postupu verejného obstarávania a identifikácie verejného obstarávateľa.</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1314475F" w14:textId="101E95EF" w:rsidR="00C323F5" w:rsidRDefault="00C323F5">
      <w:r>
        <w:br w:type="page"/>
      </w:r>
    </w:p>
    <w:p w14:paraId="1AC4D3D1" w14:textId="44F22E4C" w:rsidR="00C323F5" w:rsidRPr="00C323F5" w:rsidRDefault="00C323F5" w:rsidP="00C323F5">
      <w:pPr>
        <w:pStyle w:val="Nadpis2"/>
        <w:jc w:val="right"/>
        <w:rPr>
          <w:rFonts w:ascii="Arial Narrow" w:eastAsiaTheme="minorHAnsi" w:hAnsi="Arial Narrow" w:cstheme="minorBidi"/>
          <w:b w:val="0"/>
          <w:bCs w:val="0"/>
          <w:iCs/>
          <w:color w:val="auto"/>
          <w:sz w:val="22"/>
          <w:szCs w:val="22"/>
          <w:lang w:eastAsia="sk-SK"/>
        </w:rPr>
      </w:pPr>
      <w:r w:rsidRPr="00C323F5">
        <w:rPr>
          <w:rFonts w:ascii="Arial Narrow" w:eastAsiaTheme="minorHAnsi" w:hAnsi="Arial Narrow" w:cstheme="minorBidi"/>
          <w:b w:val="0"/>
          <w:bCs w:val="0"/>
          <w:iCs/>
          <w:color w:val="auto"/>
          <w:sz w:val="22"/>
          <w:szCs w:val="22"/>
          <w:lang w:eastAsia="sk-SK"/>
        </w:rPr>
        <w:lastRenderedPageBreak/>
        <w:t>Príloha č. 6</w:t>
      </w:r>
      <w:r>
        <w:rPr>
          <w:rFonts w:ascii="Arial Narrow" w:eastAsiaTheme="minorHAnsi" w:hAnsi="Arial Narrow" w:cstheme="minorBidi"/>
          <w:b w:val="0"/>
          <w:bCs w:val="0"/>
          <w:iCs/>
          <w:color w:val="auto"/>
          <w:sz w:val="22"/>
          <w:szCs w:val="22"/>
          <w:lang w:eastAsia="sk-SK"/>
        </w:rPr>
        <w:t>a</w:t>
      </w:r>
      <w:r w:rsidRPr="00C323F5">
        <w:rPr>
          <w:rFonts w:ascii="Arial Narrow" w:eastAsiaTheme="minorHAnsi" w:hAnsi="Arial Narrow" w:cstheme="minorBidi"/>
          <w:b w:val="0"/>
          <w:bCs w:val="0"/>
          <w:iCs/>
          <w:color w:val="auto"/>
          <w:sz w:val="22"/>
          <w:szCs w:val="22"/>
          <w:lang w:eastAsia="sk-SK"/>
        </w:rPr>
        <w:t> súťažných podkladov</w:t>
      </w:r>
    </w:p>
    <w:p w14:paraId="5D02878D" w14:textId="3DF21260" w:rsidR="00705312" w:rsidRPr="00705312" w:rsidRDefault="00C323F5" w:rsidP="00705312">
      <w:pPr>
        <w:pStyle w:val="Nadpis2"/>
        <w:jc w:val="center"/>
        <w:rPr>
          <w:rFonts w:ascii="Arial Narrow" w:eastAsia="Times New Roman" w:hAnsi="Arial Narrow" w:cs="Times New Roman"/>
          <w:color w:val="auto"/>
          <w:sz w:val="22"/>
          <w:szCs w:val="22"/>
          <w:lang w:eastAsia="cs-CZ"/>
        </w:rPr>
      </w:pPr>
      <w:r w:rsidRPr="00705312">
        <w:rPr>
          <w:rFonts w:ascii="Arial Narrow" w:eastAsia="Times New Roman" w:hAnsi="Arial Narrow" w:cs="Times New Roman"/>
          <w:smallCaps/>
          <w:color w:val="auto"/>
          <w:sz w:val="22"/>
          <w:szCs w:val="22"/>
          <w:lang w:eastAsia="cs-CZ"/>
        </w:rPr>
        <w:t>ČESTNÉ VYHLÁSENIE</w:t>
      </w:r>
      <w:r w:rsidR="00705312">
        <w:rPr>
          <w:rFonts w:ascii="Arial Narrow" w:eastAsia="Times New Roman" w:hAnsi="Arial Narrow" w:cs="Times New Roman"/>
          <w:smallCaps/>
          <w:color w:val="auto"/>
          <w:sz w:val="22"/>
          <w:szCs w:val="22"/>
          <w:lang w:eastAsia="cs-CZ"/>
        </w:rPr>
        <w:t xml:space="preserve"> </w:t>
      </w:r>
      <w:r w:rsidR="00705312">
        <w:rPr>
          <w:rFonts w:ascii="Arial Narrow" w:eastAsia="Times New Roman" w:hAnsi="Arial Narrow" w:cs="Times New Roman"/>
          <w:color w:val="auto"/>
          <w:sz w:val="22"/>
          <w:szCs w:val="22"/>
          <w:lang w:eastAsia="cs-CZ"/>
        </w:rPr>
        <w:t>HOSPODÁRSKEHO SUBJEKTU</w:t>
      </w:r>
    </w:p>
    <w:p w14:paraId="6B9F716C" w14:textId="7DA278D5" w:rsidR="00C323F5" w:rsidRPr="00C323F5" w:rsidRDefault="00705312" w:rsidP="00705312">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sidR="00C323F5">
        <w:rPr>
          <w:rFonts w:ascii="Arial Narrow" w:eastAsiaTheme="minorHAnsi" w:hAnsi="Arial Narrow" w:cstheme="minorBidi"/>
          <w:b w:val="0"/>
          <w:bCs w:val="0"/>
          <w:i/>
          <w:iCs/>
          <w:color w:val="auto"/>
          <w:sz w:val="22"/>
          <w:szCs w:val="22"/>
          <w:lang w:eastAsia="sk-SK"/>
        </w:rPr>
        <w:t xml:space="preserve">ohľadne osôb podľa § 32 ods. 7 a 8 ZVO v spojitosti s podmienkou </w:t>
      </w:r>
      <w:r>
        <w:rPr>
          <w:rFonts w:ascii="Arial Narrow" w:eastAsiaTheme="minorHAnsi" w:hAnsi="Arial Narrow" w:cstheme="minorBidi"/>
          <w:b w:val="0"/>
          <w:bCs w:val="0"/>
          <w:i/>
          <w:iCs/>
          <w:color w:val="auto"/>
          <w:sz w:val="22"/>
          <w:szCs w:val="22"/>
          <w:lang w:eastAsia="sk-SK"/>
        </w:rPr>
        <w:t>účasti podľa § 32 ods. 1 písm.</w:t>
      </w:r>
      <w:r w:rsidR="00C323F5">
        <w:rPr>
          <w:rFonts w:ascii="Arial Narrow" w:eastAsiaTheme="minorHAnsi" w:hAnsi="Arial Narrow" w:cstheme="minorBidi"/>
          <w:b w:val="0"/>
          <w:bCs w:val="0"/>
          <w:i/>
          <w:iCs/>
          <w:color w:val="auto"/>
          <w:sz w:val="22"/>
          <w:szCs w:val="22"/>
          <w:lang w:eastAsia="sk-SK"/>
        </w:rPr>
        <w:t xml:space="preserve"> a) zákona</w:t>
      </w:r>
    </w:p>
    <w:p w14:paraId="032D8632" w14:textId="77777777" w:rsidR="00705312" w:rsidRDefault="00705312" w:rsidP="00705312">
      <w:pPr>
        <w:spacing w:after="0" w:line="240" w:lineRule="auto"/>
        <w:jc w:val="both"/>
        <w:rPr>
          <w:rFonts w:ascii="Arial Narrow" w:hAnsi="Arial Narrow" w:cs="Times New Roman"/>
          <w:bCs/>
          <w:i/>
          <w:iCs/>
        </w:rPr>
      </w:pPr>
    </w:p>
    <w:p w14:paraId="5ECF37DD" w14:textId="34E2FDC0" w:rsidR="00C323F5" w:rsidRPr="00705312" w:rsidRDefault="00C323F5" w:rsidP="00705312">
      <w:pPr>
        <w:spacing w:after="0" w:line="240" w:lineRule="auto"/>
        <w:jc w:val="both"/>
        <w:rPr>
          <w:rFonts w:ascii="Arial Narrow" w:hAnsi="Arial Narrow" w:cs="Times New Roman"/>
          <w:bCs/>
          <w:i/>
          <w:iCs/>
        </w:rPr>
      </w:pPr>
      <w:r w:rsidRPr="00705312">
        <w:rPr>
          <w:rFonts w:ascii="Arial Narrow" w:hAnsi="Arial Narrow" w:cs="Times New Roman"/>
          <w:bCs/>
          <w:i/>
          <w:iCs/>
        </w:rPr>
        <w:t xml:space="preserve">(v prípade, že </w:t>
      </w:r>
      <w:r w:rsidRPr="00705312">
        <w:rPr>
          <w:rFonts w:ascii="Arial Narrow" w:hAnsi="Arial Narrow"/>
          <w:i/>
          <w:iCs/>
          <w:lang w:eastAsia="sk-SK"/>
        </w:rPr>
        <w:t xml:space="preserve">uchádzač využije na preukázanie technickej spôsobilosti alebo odbornej spôsobilosti technické a odborné kapacity inej osoby, </w:t>
      </w:r>
      <w:r w:rsidRPr="00705312">
        <w:rPr>
          <w:rFonts w:ascii="Arial Narrow" w:hAnsi="Arial Narrow" w:cs="Times New Roman"/>
          <w:bCs/>
          <w:i/>
          <w:iCs/>
        </w:rPr>
        <w:t>v rámci preukázania splnenia podmienky účasti osobného postavenia predloží dané čestné vyhlásenie aj táto osoba)</w:t>
      </w:r>
    </w:p>
    <w:p w14:paraId="4E9F0E66" w14:textId="77777777" w:rsidR="00C323F5" w:rsidRDefault="00C323F5" w:rsidP="00C323F5">
      <w:pPr>
        <w:rPr>
          <w:rFonts w:ascii="Arial Narrow" w:hAnsi="Arial Narrow" w:cs="Times New Roman"/>
        </w:rPr>
      </w:pPr>
    </w:p>
    <w:p w14:paraId="46F83539" w14:textId="77777777" w:rsidR="00C323F5" w:rsidRDefault="00C323F5" w:rsidP="00C323F5">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3"/>
        <w:gridCol w:w="6289"/>
      </w:tblGrid>
      <w:tr w:rsidR="00C323F5" w14:paraId="249CE624" w14:textId="77777777" w:rsidTr="00C323F5">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3B1EA133" w14:textId="77777777" w:rsidR="00C323F5" w:rsidRDefault="00C323F5">
            <w:pPr>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11B0509" w14:textId="33694DE8" w:rsidR="00C323F5" w:rsidRDefault="00C323F5">
            <w:pPr>
              <w:spacing w:before="60"/>
              <w:rPr>
                <w:rFonts w:ascii="Arial Narrow" w:hAnsi="Arial Narrow" w:cs="Arial"/>
                <w:iCs/>
              </w:rPr>
            </w:pPr>
          </w:p>
        </w:tc>
      </w:tr>
    </w:tbl>
    <w:p w14:paraId="3235AB93" w14:textId="77777777" w:rsidR="00C323F5" w:rsidRDefault="00C323F5" w:rsidP="00C323F5">
      <w:pPr>
        <w:jc w:val="both"/>
        <w:rPr>
          <w:rFonts w:ascii="Arial Narrow" w:eastAsia="Times New Roman" w:hAnsi="Arial Narrow" w:cs="Times New Roman"/>
        </w:rPr>
      </w:pPr>
    </w:p>
    <w:p w14:paraId="5003FE98" w14:textId="77777777" w:rsidR="00C323F5" w:rsidRDefault="00C323F5" w:rsidP="00C323F5">
      <w:pPr>
        <w:jc w:val="both"/>
        <w:rPr>
          <w:rFonts w:ascii="Arial Narrow" w:hAnsi="Arial Narrow" w:cs="Times New Roman"/>
        </w:rPr>
      </w:pPr>
      <w:r>
        <w:rPr>
          <w:rFonts w:ascii="Arial Narrow" w:hAnsi="Arial Narrow" w:cs="Times New Roman"/>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C323F5" w14:paraId="58FCC859"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444ADF0A" w14:textId="77777777" w:rsidR="00C323F5" w:rsidRDefault="00C323F5">
            <w:pPr>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5B69F6" w14:textId="77777777" w:rsidR="00C323F5" w:rsidRDefault="00C323F5">
            <w:pPr>
              <w:spacing w:before="60"/>
              <w:rPr>
                <w:rFonts w:ascii="Arial Narrow" w:hAnsi="Arial Narrow" w:cs="Arial"/>
                <w:i/>
                <w:iCs/>
              </w:rPr>
            </w:pPr>
          </w:p>
        </w:tc>
      </w:tr>
      <w:tr w:rsidR="00C323F5" w14:paraId="30D6EAE7"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749EF132" w14:textId="77777777" w:rsidR="00C323F5" w:rsidRDefault="00C323F5">
            <w:pPr>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7F677" w14:textId="77777777" w:rsidR="00C323F5" w:rsidRDefault="00C323F5">
            <w:pPr>
              <w:rPr>
                <w:rFonts w:ascii="Arial Narrow" w:hAnsi="Arial Narrow" w:cs="Times New Roman"/>
                <w:i/>
                <w:iCs/>
              </w:rPr>
            </w:pPr>
          </w:p>
        </w:tc>
      </w:tr>
      <w:tr w:rsidR="00C323F5" w14:paraId="0A7DB07E"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3FFE782F" w14:textId="77777777" w:rsidR="00C323F5" w:rsidRDefault="00C323F5">
            <w:pPr>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57BDE" w14:textId="77777777" w:rsidR="00C323F5" w:rsidRDefault="00C323F5">
            <w:pPr>
              <w:rPr>
                <w:rFonts w:ascii="Arial Narrow" w:hAnsi="Arial Narrow" w:cs="Times New Roman"/>
                <w:i/>
                <w:iCs/>
              </w:rPr>
            </w:pPr>
          </w:p>
        </w:tc>
      </w:tr>
      <w:tr w:rsidR="00C323F5" w14:paraId="10D5A893"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2E89822" w14:textId="77777777" w:rsidR="00C323F5" w:rsidRDefault="00C323F5">
            <w:pPr>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211956" w14:textId="77777777" w:rsidR="00C323F5" w:rsidRDefault="00C323F5">
            <w:pPr>
              <w:rPr>
                <w:rFonts w:ascii="Arial Narrow" w:hAnsi="Arial Narrow" w:cs="Times New Roman"/>
                <w:i/>
                <w:iCs/>
                <w:color w:val="000000" w:themeColor="text1"/>
              </w:rPr>
            </w:pPr>
          </w:p>
        </w:tc>
      </w:tr>
      <w:tr w:rsidR="00C323F5" w14:paraId="38CB5CE6"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FB0C8F2" w14:textId="77777777" w:rsidR="00C323F5" w:rsidRDefault="00C323F5">
            <w:pPr>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19E74D" w14:textId="77777777" w:rsidR="00C323F5" w:rsidRDefault="00C323F5">
            <w:pPr>
              <w:rPr>
                <w:rFonts w:ascii="Arial Narrow" w:hAnsi="Arial Narrow" w:cs="Times New Roman"/>
                <w:i/>
                <w:iCs/>
                <w:color w:val="000000" w:themeColor="text1"/>
              </w:rPr>
            </w:pPr>
          </w:p>
        </w:tc>
      </w:tr>
      <w:tr w:rsidR="00C323F5" w14:paraId="577995D2" w14:textId="77777777" w:rsidTr="00C323F5">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CB7BAFE" w14:textId="77777777" w:rsidR="00C323F5" w:rsidRDefault="00C323F5">
            <w:pPr>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8DA180" w14:textId="77777777" w:rsidR="00C323F5" w:rsidRDefault="00C323F5">
            <w:pPr>
              <w:rPr>
                <w:rFonts w:ascii="Arial Narrow" w:hAnsi="Arial Narrow" w:cs="Times New Roman"/>
                <w:i/>
                <w:iCs/>
                <w:color w:val="000000" w:themeColor="text1"/>
              </w:rPr>
            </w:pPr>
          </w:p>
        </w:tc>
      </w:tr>
    </w:tbl>
    <w:p w14:paraId="6E758FD3" w14:textId="77777777" w:rsidR="00C323F5" w:rsidRDefault="00C323F5" w:rsidP="00C323F5">
      <w:pPr>
        <w:jc w:val="both"/>
        <w:rPr>
          <w:rFonts w:ascii="Arial Narrow" w:eastAsia="Times New Roman" w:hAnsi="Arial Narrow" w:cs="Times New Roman"/>
        </w:rPr>
      </w:pPr>
    </w:p>
    <w:p w14:paraId="2F1B7921" w14:textId="77777777" w:rsidR="00C323F5" w:rsidRDefault="00C323F5" w:rsidP="00C323F5">
      <w:pPr>
        <w:jc w:val="both"/>
        <w:rPr>
          <w:rFonts w:ascii="Arial Narrow" w:hAnsi="Arial Narrow" w:cs="Times New Roman"/>
        </w:rPr>
      </w:pPr>
      <w:r>
        <w:rPr>
          <w:rFonts w:ascii="Arial Narrow" w:hAnsi="Arial Narrow" w:cs="Times New Roman"/>
        </w:rPr>
        <w:t>I.</w:t>
      </w:r>
    </w:p>
    <w:p w14:paraId="4C02BAFC" w14:textId="77777777" w:rsidR="00C323F5" w:rsidRDefault="00C323F5" w:rsidP="00C323F5">
      <w:pPr>
        <w:jc w:val="both"/>
        <w:rPr>
          <w:rFonts w:ascii="Arial Narrow" w:hAnsi="Arial Narrow" w:cs="Times New Roman"/>
        </w:rPr>
      </w:pPr>
      <w:r>
        <w:rPr>
          <w:rFonts w:ascii="Arial Narrow" w:hAnsi="Arial Narrow" w:cs="Times New Roman"/>
        </w:rPr>
        <w:t>v zmysle § 32 ods. 7 zákona čestne vyhlasuje, že inými osobami ako osobami podľa odseku 1 písm. a) zákona hospodárskeho subjektu sú nasledovné osoby:</w:t>
      </w:r>
    </w:p>
    <w:p w14:paraId="1FCC20C7" w14:textId="77777777" w:rsidR="00C323F5" w:rsidRDefault="00C323F5" w:rsidP="00C323F5">
      <w:pPr>
        <w:jc w:val="both"/>
        <w:rPr>
          <w:rFonts w:ascii="Arial Narrow" w:hAnsi="Arial Narrow" w:cs="Times New Roman"/>
          <w:b/>
        </w:rPr>
      </w:pPr>
    </w:p>
    <w:p w14:paraId="751233DA" w14:textId="77777777" w:rsidR="00C323F5" w:rsidRDefault="00C323F5" w:rsidP="00C323F5">
      <w:pPr>
        <w:pStyle w:val="Odsekzoznamu"/>
        <w:numPr>
          <w:ilvl w:val="0"/>
          <w:numId w:val="7"/>
        </w:numPr>
        <w:spacing w:after="0" w:line="240" w:lineRule="auto"/>
        <w:jc w:val="both"/>
        <w:rPr>
          <w:rFonts w:ascii="Arial Narrow" w:hAnsi="Arial Narrow" w:cs="Times New Roman"/>
          <w:bCs/>
        </w:rPr>
      </w:pPr>
      <w:r>
        <w:rPr>
          <w:rFonts w:ascii="Arial Narrow" w:hAnsi="Arial Narrow" w:cs="Times New Roman"/>
          <w:bCs/>
        </w:rPr>
        <w:t xml:space="preserve">...............................................................      </w:t>
      </w:r>
    </w:p>
    <w:p w14:paraId="565C2FED" w14:textId="77777777" w:rsidR="00C323F5" w:rsidRDefault="00C323F5" w:rsidP="00C323F5">
      <w:pPr>
        <w:ind w:left="360" w:firstLine="348"/>
        <w:jc w:val="both"/>
        <w:rPr>
          <w:rFonts w:ascii="Arial Narrow" w:hAnsi="Arial Narrow" w:cs="Times New Roman"/>
          <w:bCs/>
        </w:rPr>
      </w:pPr>
      <w:r>
        <w:rPr>
          <w:rFonts w:ascii="Arial Narrow" w:hAnsi="Arial Narrow" w:cs="Times New Roman"/>
          <w:bCs/>
        </w:rPr>
        <w:t>titul, meno, priezvisko</w:t>
      </w:r>
    </w:p>
    <w:p w14:paraId="29A76925" w14:textId="77777777" w:rsidR="00C323F5" w:rsidRDefault="00C323F5" w:rsidP="00C323F5">
      <w:pPr>
        <w:pStyle w:val="Odsekzoznamu"/>
        <w:jc w:val="both"/>
        <w:rPr>
          <w:rFonts w:ascii="Arial Narrow" w:hAnsi="Arial Narrow" w:cs="Times New Roman"/>
          <w:bCs/>
        </w:rPr>
      </w:pPr>
    </w:p>
    <w:p w14:paraId="16798650" w14:textId="77777777" w:rsidR="00C323F5" w:rsidRDefault="00C323F5" w:rsidP="00C323F5">
      <w:pPr>
        <w:pStyle w:val="Odsekzoznamu"/>
        <w:numPr>
          <w:ilvl w:val="0"/>
          <w:numId w:val="7"/>
        </w:numPr>
        <w:spacing w:after="0" w:line="240" w:lineRule="auto"/>
        <w:jc w:val="both"/>
        <w:rPr>
          <w:rFonts w:ascii="Arial Narrow" w:hAnsi="Arial Narrow" w:cs="Times New Roman"/>
          <w:bCs/>
        </w:rPr>
      </w:pPr>
      <w:r>
        <w:rPr>
          <w:rFonts w:ascii="Arial Narrow" w:hAnsi="Arial Narrow" w:cs="Times New Roman"/>
          <w:bCs/>
        </w:rPr>
        <w:t xml:space="preserve">...............................................................      </w:t>
      </w:r>
    </w:p>
    <w:p w14:paraId="4F2264AF" w14:textId="77777777" w:rsidR="00C323F5" w:rsidRDefault="00C323F5" w:rsidP="00C323F5">
      <w:pPr>
        <w:ind w:left="360" w:firstLine="348"/>
        <w:jc w:val="both"/>
        <w:rPr>
          <w:rFonts w:ascii="Arial Narrow" w:hAnsi="Arial Narrow" w:cs="Times New Roman"/>
          <w:bCs/>
        </w:rPr>
      </w:pPr>
      <w:r>
        <w:rPr>
          <w:rFonts w:ascii="Arial Narrow" w:hAnsi="Arial Narrow" w:cs="Times New Roman"/>
          <w:bCs/>
        </w:rPr>
        <w:t>titul, meno, priezvisko</w:t>
      </w:r>
    </w:p>
    <w:p w14:paraId="757D5B32" w14:textId="77777777" w:rsidR="00C323F5" w:rsidRDefault="00C323F5" w:rsidP="00C323F5">
      <w:pPr>
        <w:jc w:val="both"/>
        <w:rPr>
          <w:rFonts w:ascii="Arial Narrow" w:hAnsi="Arial Narrow" w:cs="Times New Roman"/>
          <w:bCs/>
        </w:rPr>
      </w:pPr>
    </w:p>
    <w:p w14:paraId="65209442" w14:textId="77777777" w:rsidR="00C323F5" w:rsidRDefault="00C323F5" w:rsidP="00C323F5">
      <w:pPr>
        <w:pStyle w:val="Odsekzoznamu"/>
        <w:numPr>
          <w:ilvl w:val="0"/>
          <w:numId w:val="7"/>
        </w:numPr>
        <w:spacing w:after="0" w:line="240" w:lineRule="auto"/>
        <w:jc w:val="both"/>
        <w:rPr>
          <w:rFonts w:ascii="Arial Narrow" w:hAnsi="Arial Narrow" w:cs="Times New Roman"/>
          <w:bCs/>
        </w:rPr>
      </w:pPr>
      <w:r>
        <w:rPr>
          <w:rFonts w:ascii="Arial Narrow" w:hAnsi="Arial Narrow" w:cs="Times New Roman"/>
          <w:bCs/>
        </w:rPr>
        <w:t xml:space="preserve">...............................................................      </w:t>
      </w:r>
    </w:p>
    <w:p w14:paraId="2DE49500" w14:textId="77777777" w:rsidR="00C323F5" w:rsidRDefault="00C323F5" w:rsidP="00C323F5">
      <w:pPr>
        <w:ind w:left="360" w:firstLine="348"/>
        <w:jc w:val="both"/>
        <w:rPr>
          <w:rFonts w:ascii="Arial Narrow" w:hAnsi="Arial Narrow" w:cs="Times New Roman"/>
          <w:bCs/>
        </w:rPr>
      </w:pPr>
      <w:r>
        <w:rPr>
          <w:rFonts w:ascii="Arial Narrow" w:hAnsi="Arial Narrow" w:cs="Times New Roman"/>
          <w:bCs/>
        </w:rPr>
        <w:t>titul, meno, priezvisko</w:t>
      </w:r>
    </w:p>
    <w:p w14:paraId="3534DF7E" w14:textId="77777777" w:rsidR="00C323F5" w:rsidRDefault="00C323F5" w:rsidP="00C323F5">
      <w:pPr>
        <w:jc w:val="both"/>
        <w:rPr>
          <w:rFonts w:ascii="Arial Narrow" w:hAnsi="Arial Narrow" w:cs="Times New Roman"/>
          <w:b/>
        </w:rPr>
      </w:pPr>
    </w:p>
    <w:p w14:paraId="486EAAFB" w14:textId="77777777" w:rsidR="00C323F5" w:rsidRDefault="00C323F5" w:rsidP="00C323F5">
      <w:pPr>
        <w:pStyle w:val="Odsekzoznamu"/>
        <w:numPr>
          <w:ilvl w:val="0"/>
          <w:numId w:val="7"/>
        </w:numPr>
        <w:spacing w:after="0" w:line="240" w:lineRule="auto"/>
        <w:jc w:val="both"/>
        <w:rPr>
          <w:rFonts w:ascii="Arial Narrow" w:hAnsi="Arial Narrow" w:cs="Times New Roman"/>
          <w:bCs/>
        </w:rPr>
      </w:pPr>
      <w:r>
        <w:rPr>
          <w:rFonts w:ascii="Arial Narrow" w:hAnsi="Arial Narrow" w:cs="Times New Roman"/>
          <w:bCs/>
        </w:rPr>
        <w:t xml:space="preserve">...............................................................      </w:t>
      </w:r>
    </w:p>
    <w:p w14:paraId="58A24097" w14:textId="77777777" w:rsidR="00C323F5" w:rsidRDefault="00C323F5" w:rsidP="00C323F5">
      <w:pPr>
        <w:ind w:left="360" w:firstLine="348"/>
        <w:jc w:val="both"/>
        <w:rPr>
          <w:rFonts w:ascii="Arial Narrow" w:hAnsi="Arial Narrow" w:cs="Times New Roman"/>
          <w:bCs/>
        </w:rPr>
      </w:pPr>
      <w:r>
        <w:rPr>
          <w:rFonts w:ascii="Arial Narrow" w:hAnsi="Arial Narrow" w:cs="Times New Roman"/>
          <w:bCs/>
        </w:rPr>
        <w:t>titul, meno, priezvisko</w:t>
      </w:r>
    </w:p>
    <w:p w14:paraId="6394BFCA" w14:textId="77777777" w:rsidR="00C323F5" w:rsidRDefault="00C323F5" w:rsidP="00C323F5">
      <w:pPr>
        <w:jc w:val="both"/>
        <w:rPr>
          <w:rFonts w:ascii="Arial Narrow" w:hAnsi="Arial Narrow" w:cs="Times New Roman"/>
          <w:b/>
        </w:rPr>
      </w:pPr>
    </w:p>
    <w:p w14:paraId="5C8E878A" w14:textId="77777777" w:rsidR="00C323F5" w:rsidRDefault="00C323F5" w:rsidP="00C323F5">
      <w:pPr>
        <w:pStyle w:val="Odsekzoznamu"/>
        <w:numPr>
          <w:ilvl w:val="0"/>
          <w:numId w:val="7"/>
        </w:numPr>
        <w:spacing w:after="0" w:line="240" w:lineRule="auto"/>
        <w:jc w:val="both"/>
        <w:rPr>
          <w:rFonts w:ascii="Arial Narrow" w:hAnsi="Arial Narrow" w:cs="Times New Roman"/>
          <w:bCs/>
        </w:rPr>
      </w:pPr>
      <w:r>
        <w:rPr>
          <w:rFonts w:ascii="Arial Narrow" w:hAnsi="Arial Narrow" w:cs="Times New Roman"/>
          <w:bCs/>
        </w:rPr>
        <w:t xml:space="preserve">...............................................................      </w:t>
      </w:r>
    </w:p>
    <w:p w14:paraId="62F2AD32" w14:textId="77777777" w:rsidR="00C323F5" w:rsidRDefault="00C323F5" w:rsidP="00C323F5">
      <w:pPr>
        <w:ind w:left="360" w:firstLine="348"/>
        <w:jc w:val="both"/>
        <w:rPr>
          <w:rFonts w:ascii="Arial Narrow" w:hAnsi="Arial Narrow" w:cs="Times New Roman"/>
          <w:bCs/>
        </w:rPr>
      </w:pPr>
      <w:r>
        <w:rPr>
          <w:rFonts w:ascii="Arial Narrow" w:hAnsi="Arial Narrow" w:cs="Times New Roman"/>
          <w:bCs/>
        </w:rPr>
        <w:t>titul, meno, priezvisko</w:t>
      </w:r>
    </w:p>
    <w:p w14:paraId="12EB3EDE" w14:textId="77777777" w:rsidR="00C323F5" w:rsidRDefault="00C323F5" w:rsidP="00C323F5">
      <w:pPr>
        <w:jc w:val="both"/>
        <w:rPr>
          <w:rFonts w:ascii="Arial Narrow" w:hAnsi="Arial Narrow" w:cs="Times New Roman"/>
          <w:b/>
        </w:rPr>
      </w:pPr>
    </w:p>
    <w:p w14:paraId="65D78D1C" w14:textId="77777777" w:rsidR="00C323F5" w:rsidRDefault="00C323F5" w:rsidP="00C323F5">
      <w:pPr>
        <w:jc w:val="both"/>
        <w:rPr>
          <w:rFonts w:ascii="Arial Narrow" w:hAnsi="Arial Narrow" w:cs="Times New Roman"/>
          <w:bCs/>
          <w:i/>
          <w:iCs/>
        </w:rPr>
      </w:pPr>
      <w:r>
        <w:rPr>
          <w:rFonts w:ascii="Arial Narrow" w:hAnsi="Arial Narrow" w:cs="Times New Roman"/>
          <w:bCs/>
          <w:i/>
          <w:iCs/>
        </w:rPr>
        <w:t>(v prípade potreby upraviť/pridať ďalšie osoby do čestného vyhlásenia)</w:t>
      </w:r>
    </w:p>
    <w:p w14:paraId="194D496F" w14:textId="77777777" w:rsidR="00C323F5" w:rsidRDefault="00C323F5" w:rsidP="00C323F5">
      <w:pPr>
        <w:jc w:val="both"/>
        <w:rPr>
          <w:rFonts w:ascii="Arial Narrow" w:hAnsi="Arial Narrow" w:cs="Times New Roman"/>
          <w:b/>
        </w:rPr>
      </w:pPr>
    </w:p>
    <w:p w14:paraId="4506EE22" w14:textId="77777777" w:rsidR="00C323F5" w:rsidRDefault="00C323F5" w:rsidP="00C323F5">
      <w:pPr>
        <w:jc w:val="both"/>
        <w:rPr>
          <w:rFonts w:ascii="Arial Narrow" w:hAnsi="Arial Narrow" w:cs="Times New Roman"/>
          <w:bCs/>
        </w:rPr>
      </w:pPr>
      <w:r>
        <w:rPr>
          <w:rFonts w:ascii="Arial Narrow" w:hAnsi="Arial Narrow" w:cs="Times New Roman"/>
          <w:bCs/>
        </w:rPr>
        <w:t xml:space="preserve">II. Hospodársky subjekt zároveň čestne vyhlasuje, že </w:t>
      </w:r>
      <w:r>
        <w:rPr>
          <w:rFonts w:ascii="Arial Narrow" w:hAnsi="Arial Narrow" w:cs="Times New Roman"/>
          <w:bCs/>
          <w:u w:val="single"/>
        </w:rPr>
        <w:t>všetky vyššie uvedené osoby spĺňajú podmienku účasti podľa § 32 ods. 1 písm. a) zákona</w:t>
      </w:r>
      <w:r>
        <w:rPr>
          <w:rFonts w:ascii="Arial Narrow" w:hAnsi="Arial Narrow" w:cs="Times New Roman"/>
          <w:bCs/>
        </w:rPr>
        <w:t>.</w:t>
      </w:r>
    </w:p>
    <w:p w14:paraId="35EA5AC8" w14:textId="77777777" w:rsidR="00C323F5" w:rsidRDefault="00C323F5" w:rsidP="00C323F5">
      <w:pPr>
        <w:rPr>
          <w:rFonts w:ascii="Arial Narrow" w:hAnsi="Arial Narrow" w:cs="Times New Roman"/>
        </w:rPr>
      </w:pPr>
    </w:p>
    <w:p w14:paraId="7AA9689E" w14:textId="77777777" w:rsidR="00C323F5" w:rsidRDefault="00C323F5" w:rsidP="00C323F5">
      <w:pPr>
        <w:rPr>
          <w:rFonts w:ascii="Arial Narrow" w:hAnsi="Arial Narrow" w:cs="Times New Roman"/>
        </w:rPr>
      </w:pPr>
      <w:r>
        <w:rPr>
          <w:rFonts w:ascii="Arial Narrow" w:hAnsi="Arial Narrow" w:cs="Times New Roman"/>
        </w:rPr>
        <w:t>v .................... dňa ...........................</w:t>
      </w:r>
      <w:r>
        <w:rPr>
          <w:rFonts w:ascii="Arial Narrow" w:hAnsi="Arial Narrow" w:cs="Times New Roman"/>
        </w:rPr>
        <w:tab/>
      </w:r>
      <w:r>
        <w:rPr>
          <w:rFonts w:ascii="Arial Narrow" w:hAnsi="Arial Narrow" w:cs="Times New Roman"/>
        </w:rPr>
        <w:tab/>
      </w:r>
    </w:p>
    <w:p w14:paraId="501F7DEB" w14:textId="77777777" w:rsidR="00C323F5" w:rsidRDefault="00C323F5" w:rsidP="00C323F5">
      <w:pPr>
        <w:rPr>
          <w:rFonts w:ascii="Arial Narrow" w:hAnsi="Arial Narrow" w:cs="Times New Roman"/>
        </w:rPr>
      </w:pPr>
    </w:p>
    <w:p w14:paraId="632E7869" w14:textId="77777777" w:rsidR="00C323F5" w:rsidRDefault="00C323F5" w:rsidP="00C323F5">
      <w:pPr>
        <w:rPr>
          <w:rFonts w:ascii="Arial Narrow" w:hAnsi="Arial Narrow" w:cs="Times New Roman"/>
        </w:rPr>
      </w:pPr>
    </w:p>
    <w:p w14:paraId="08CE3E66" w14:textId="77777777" w:rsidR="00C323F5" w:rsidRDefault="00C323F5" w:rsidP="00C323F5">
      <w:pPr>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w:t>
      </w:r>
    </w:p>
    <w:p w14:paraId="6B3C71E5" w14:textId="77777777" w:rsidR="00C323F5" w:rsidRDefault="00C323F5" w:rsidP="00C323F5">
      <w:pPr>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 xml:space="preserve">          </w:t>
      </w:r>
      <w:r>
        <w:rPr>
          <w:rFonts w:ascii="Arial Narrow" w:hAnsi="Arial Narrow" w:cs="Times New Roman"/>
        </w:rPr>
        <w:tab/>
      </w:r>
      <w:r>
        <w:rPr>
          <w:rFonts w:ascii="Arial Narrow" w:hAnsi="Arial Narrow" w:cs="Times New Roman"/>
        </w:rPr>
        <w:tab/>
        <w:t xml:space="preserve">    podpis</w:t>
      </w:r>
    </w:p>
    <w:p w14:paraId="006AA202" w14:textId="59618039" w:rsidR="00812F8D" w:rsidRDefault="00812F8D" w:rsidP="00705312">
      <w:pPr>
        <w:spacing w:line="256" w:lineRule="auto"/>
      </w:pPr>
    </w:p>
    <w:sectPr w:rsidR="00812F8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2001" w14:textId="77777777" w:rsidR="003263A9" w:rsidRDefault="003263A9" w:rsidP="00B417C0">
      <w:pPr>
        <w:spacing w:after="0" w:line="240" w:lineRule="auto"/>
      </w:pPr>
      <w:r>
        <w:separator/>
      </w:r>
    </w:p>
  </w:endnote>
  <w:endnote w:type="continuationSeparator" w:id="0">
    <w:p w14:paraId="538CDCA2" w14:textId="77777777" w:rsidR="003263A9" w:rsidRDefault="003263A9"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A47FB" w14:textId="77777777" w:rsidR="003263A9" w:rsidRDefault="003263A9" w:rsidP="00B417C0">
      <w:pPr>
        <w:spacing w:after="0" w:line="240" w:lineRule="auto"/>
      </w:pPr>
      <w:r>
        <w:separator/>
      </w:r>
    </w:p>
  </w:footnote>
  <w:footnote w:type="continuationSeparator" w:id="0">
    <w:p w14:paraId="2E0992A5" w14:textId="77777777" w:rsidR="003263A9" w:rsidRDefault="003263A9"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69F62AF"/>
    <w:multiLevelType w:val="hybridMultilevel"/>
    <w:tmpl w:val="773CC900"/>
    <w:lvl w:ilvl="0" w:tplc="6C5209F6">
      <w:start w:val="1"/>
      <w:numFmt w:val="bullet"/>
      <w:lvlText w:val="-"/>
      <w:lvlJc w:val="left"/>
      <w:pPr>
        <w:ind w:left="1080" w:hanging="360"/>
      </w:pPr>
      <w:rPr>
        <w:rFonts w:ascii="Arial Narrow" w:eastAsiaTheme="minorHAns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5" w15:restartNumberingAfterBreak="0">
    <w:nsid w:val="59F56419"/>
    <w:multiLevelType w:val="hybridMultilevel"/>
    <w:tmpl w:val="84B486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F4D4E7F"/>
    <w:multiLevelType w:val="hybridMultilevel"/>
    <w:tmpl w:val="E84AF91E"/>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7A821031"/>
    <w:multiLevelType w:val="hybridMultilevel"/>
    <w:tmpl w:val="422860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0"/>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56D91"/>
    <w:rsid w:val="00060EB9"/>
    <w:rsid w:val="000A5102"/>
    <w:rsid w:val="000B7DC7"/>
    <w:rsid w:val="000E1109"/>
    <w:rsid w:val="000F2CF2"/>
    <w:rsid w:val="001025A4"/>
    <w:rsid w:val="00111E75"/>
    <w:rsid w:val="00120DEE"/>
    <w:rsid w:val="001422DD"/>
    <w:rsid w:val="00172DBD"/>
    <w:rsid w:val="00192CC7"/>
    <w:rsid w:val="001A4E2B"/>
    <w:rsid w:val="001B4628"/>
    <w:rsid w:val="002247B2"/>
    <w:rsid w:val="00231209"/>
    <w:rsid w:val="00266D49"/>
    <w:rsid w:val="0027533A"/>
    <w:rsid w:val="0029536C"/>
    <w:rsid w:val="002A2321"/>
    <w:rsid w:val="002C283A"/>
    <w:rsid w:val="002F220A"/>
    <w:rsid w:val="003263A9"/>
    <w:rsid w:val="003269E4"/>
    <w:rsid w:val="003277C1"/>
    <w:rsid w:val="00335557"/>
    <w:rsid w:val="00355B92"/>
    <w:rsid w:val="00356896"/>
    <w:rsid w:val="00383553"/>
    <w:rsid w:val="003C45D1"/>
    <w:rsid w:val="003D2353"/>
    <w:rsid w:val="00424C60"/>
    <w:rsid w:val="00427D51"/>
    <w:rsid w:val="00443CAE"/>
    <w:rsid w:val="00452873"/>
    <w:rsid w:val="00452B87"/>
    <w:rsid w:val="00452ED7"/>
    <w:rsid w:val="00482354"/>
    <w:rsid w:val="004A130A"/>
    <w:rsid w:val="004A2EF4"/>
    <w:rsid w:val="004C57AF"/>
    <w:rsid w:val="004D5D6D"/>
    <w:rsid w:val="004D7E1D"/>
    <w:rsid w:val="004E10DB"/>
    <w:rsid w:val="004F085D"/>
    <w:rsid w:val="004F1682"/>
    <w:rsid w:val="00521FE6"/>
    <w:rsid w:val="00570AF4"/>
    <w:rsid w:val="005A33F3"/>
    <w:rsid w:val="005A4820"/>
    <w:rsid w:val="005D244B"/>
    <w:rsid w:val="00602FFC"/>
    <w:rsid w:val="00652E36"/>
    <w:rsid w:val="006818AD"/>
    <w:rsid w:val="006922F3"/>
    <w:rsid w:val="006D2C5D"/>
    <w:rsid w:val="006E617A"/>
    <w:rsid w:val="00705312"/>
    <w:rsid w:val="00716FD1"/>
    <w:rsid w:val="00723901"/>
    <w:rsid w:val="007543C8"/>
    <w:rsid w:val="00761D2E"/>
    <w:rsid w:val="007666C5"/>
    <w:rsid w:val="00783027"/>
    <w:rsid w:val="0079456B"/>
    <w:rsid w:val="007C05AD"/>
    <w:rsid w:val="007F58B1"/>
    <w:rsid w:val="00812807"/>
    <w:rsid w:val="00812F8D"/>
    <w:rsid w:val="00833F57"/>
    <w:rsid w:val="00875A30"/>
    <w:rsid w:val="008A3367"/>
    <w:rsid w:val="008A4C51"/>
    <w:rsid w:val="008A6C02"/>
    <w:rsid w:val="008B1E6D"/>
    <w:rsid w:val="008D4AF4"/>
    <w:rsid w:val="008F3012"/>
    <w:rsid w:val="00900161"/>
    <w:rsid w:val="00906F5E"/>
    <w:rsid w:val="00921DD9"/>
    <w:rsid w:val="00946285"/>
    <w:rsid w:val="009524B9"/>
    <w:rsid w:val="00962DBC"/>
    <w:rsid w:val="00974A11"/>
    <w:rsid w:val="009814E9"/>
    <w:rsid w:val="009A7D60"/>
    <w:rsid w:val="009F27A9"/>
    <w:rsid w:val="00A0372F"/>
    <w:rsid w:val="00A05F97"/>
    <w:rsid w:val="00A621D6"/>
    <w:rsid w:val="00A67B08"/>
    <w:rsid w:val="00A7630C"/>
    <w:rsid w:val="00B05E23"/>
    <w:rsid w:val="00B05F46"/>
    <w:rsid w:val="00B2007D"/>
    <w:rsid w:val="00B417C0"/>
    <w:rsid w:val="00B524CD"/>
    <w:rsid w:val="00BA0192"/>
    <w:rsid w:val="00BA44D6"/>
    <w:rsid w:val="00C06AEC"/>
    <w:rsid w:val="00C25C3C"/>
    <w:rsid w:val="00C270E3"/>
    <w:rsid w:val="00C323F5"/>
    <w:rsid w:val="00C62CF9"/>
    <w:rsid w:val="00C63859"/>
    <w:rsid w:val="00C732C1"/>
    <w:rsid w:val="00C87EC0"/>
    <w:rsid w:val="00C97737"/>
    <w:rsid w:val="00CA4FE5"/>
    <w:rsid w:val="00CA65B0"/>
    <w:rsid w:val="00CC21AD"/>
    <w:rsid w:val="00CE147A"/>
    <w:rsid w:val="00CE37D8"/>
    <w:rsid w:val="00D77226"/>
    <w:rsid w:val="00DC7372"/>
    <w:rsid w:val="00DE645F"/>
    <w:rsid w:val="00DF5157"/>
    <w:rsid w:val="00E01F10"/>
    <w:rsid w:val="00E055D0"/>
    <w:rsid w:val="00E06072"/>
    <w:rsid w:val="00E638BB"/>
    <w:rsid w:val="00E83526"/>
    <w:rsid w:val="00E8521E"/>
    <w:rsid w:val="00EE1079"/>
    <w:rsid w:val="00EF04C4"/>
    <w:rsid w:val="00F17053"/>
    <w:rsid w:val="00F82198"/>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521E"/>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character" w:styleId="PouitHypertextovPrepojenie">
    <w:name w:val="FollowedHyperlink"/>
    <w:basedOn w:val="Predvolenpsmoodseku"/>
    <w:uiPriority w:val="99"/>
    <w:semiHidden/>
    <w:unhideWhenUsed/>
    <w:rsid w:val="004C57AF"/>
    <w:rPr>
      <w:color w:val="954F72" w:themeColor="followedHyperlink"/>
      <w:u w:val="single"/>
    </w:rPr>
  </w:style>
  <w:style w:type="table" w:styleId="Mriekatabuky">
    <w:name w:val="Table Grid"/>
    <w:basedOn w:val="Normlnatabuka"/>
    <w:uiPriority w:val="39"/>
    <w:rsid w:val="00C32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29821789">
      <w:bodyDiv w:val="1"/>
      <w:marLeft w:val="0"/>
      <w:marRight w:val="0"/>
      <w:marTop w:val="0"/>
      <w:marBottom w:val="0"/>
      <w:divBdr>
        <w:top w:val="none" w:sz="0" w:space="0" w:color="auto"/>
        <w:left w:val="none" w:sz="0" w:space="0" w:color="auto"/>
        <w:bottom w:val="none" w:sz="0" w:space="0" w:color="auto"/>
        <w:right w:val="none" w:sz="0" w:space="0" w:color="auto"/>
      </w:divBdr>
    </w:div>
    <w:div w:id="9682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rejny-obstaravatel-obstaravatel/jednotny-europsky-dokument-jed" TargetMode="Externa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8881-B651-4F2D-B347-0CD2C605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3637</Words>
  <Characters>20736</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4</cp:revision>
  <dcterms:created xsi:type="dcterms:W3CDTF">2024-11-29T09:44:00Z</dcterms:created>
  <dcterms:modified xsi:type="dcterms:W3CDTF">2024-12-05T12:27:00Z</dcterms:modified>
</cp:coreProperties>
</file>