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3B09" w14:textId="394582F5" w:rsidR="0087590D" w:rsidRPr="0033386B" w:rsidRDefault="0087590D" w:rsidP="00F21FC4">
      <w:pPr>
        <w:pStyle w:val="Odsekzoznamu1"/>
        <w:tabs>
          <w:tab w:val="clear" w:pos="709"/>
          <w:tab w:val="clear" w:pos="1418"/>
          <w:tab w:val="clear" w:pos="8364"/>
        </w:tabs>
        <w:spacing w:before="0" w:after="0"/>
        <w:ind w:left="0"/>
        <w:jc w:val="center"/>
        <w:rPr>
          <w:rFonts w:ascii="Calibri" w:hAnsi="Calibri" w:cs="Calibri"/>
          <w:b/>
          <w:bCs/>
          <w:color w:val="auto"/>
          <w:spacing w:val="66"/>
          <w:sz w:val="32"/>
          <w:szCs w:val="32"/>
          <w:lang w:val="sk-SK"/>
        </w:rPr>
      </w:pPr>
      <w:r w:rsidRPr="0033386B">
        <w:rPr>
          <w:rFonts w:ascii="Calibri" w:hAnsi="Calibri" w:cs="Calibri"/>
          <w:b/>
          <w:bCs/>
          <w:color w:val="auto"/>
          <w:spacing w:val="66"/>
          <w:sz w:val="32"/>
          <w:szCs w:val="32"/>
          <w:lang w:val="sk-SK"/>
        </w:rPr>
        <w:t>ZMLUVA O DIELO</w:t>
      </w:r>
    </w:p>
    <w:p w14:paraId="1C4EBC09" w14:textId="004B90C3" w:rsidR="007E5A81" w:rsidRPr="0033386B" w:rsidRDefault="007E5A81" w:rsidP="00F21FC4">
      <w:pPr>
        <w:pStyle w:val="Odsekzoznamu1"/>
        <w:tabs>
          <w:tab w:val="clear" w:pos="709"/>
          <w:tab w:val="clear" w:pos="1418"/>
          <w:tab w:val="clear" w:pos="8364"/>
        </w:tabs>
        <w:spacing w:before="0" w:after="0"/>
        <w:ind w:left="0"/>
        <w:jc w:val="center"/>
        <w:rPr>
          <w:rFonts w:ascii="Calibri" w:hAnsi="Calibri" w:cs="Calibri"/>
          <w:b/>
          <w:bCs/>
          <w:color w:val="auto"/>
          <w:sz w:val="32"/>
          <w:szCs w:val="32"/>
          <w:lang w:val="sk-SK"/>
        </w:rPr>
      </w:pPr>
      <w:r w:rsidRPr="0033386B">
        <w:rPr>
          <w:rFonts w:ascii="Calibri" w:hAnsi="Calibri" w:cs="Calibri"/>
          <w:b/>
          <w:bCs/>
          <w:color w:val="auto"/>
          <w:sz w:val="32"/>
          <w:szCs w:val="32"/>
          <w:lang w:val="sk-SK"/>
        </w:rPr>
        <w:t>„</w:t>
      </w:r>
      <w:bookmarkStart w:id="0" w:name="_Hlk146525108"/>
      <w:r w:rsidR="00B903D2" w:rsidRPr="0033386B">
        <w:rPr>
          <w:rFonts w:ascii="Calibri" w:eastAsia="Arial" w:hAnsi="Calibri" w:cs="Calibri"/>
          <w:b/>
          <w:bCs/>
          <w:color w:val="auto"/>
          <w:sz w:val="32"/>
          <w:szCs w:val="32"/>
          <w:lang w:val="sk-SK"/>
        </w:rPr>
        <w:t>Využitie geotermálnej energie v Košickej Kotline</w:t>
      </w:r>
      <w:bookmarkEnd w:id="0"/>
      <w:r w:rsidRPr="0033386B">
        <w:rPr>
          <w:rFonts w:ascii="Calibri" w:hAnsi="Calibri" w:cs="Calibri"/>
          <w:b/>
          <w:bCs/>
          <w:color w:val="auto"/>
          <w:sz w:val="32"/>
          <w:szCs w:val="32"/>
          <w:lang w:val="sk-SK"/>
        </w:rPr>
        <w:t>“</w:t>
      </w:r>
    </w:p>
    <w:p w14:paraId="1390711A" w14:textId="77777777" w:rsidR="007E5A81" w:rsidRPr="0033386B" w:rsidRDefault="007E5A81" w:rsidP="00F21FC4">
      <w:pPr>
        <w:pStyle w:val="Odsekzoznamu1"/>
        <w:tabs>
          <w:tab w:val="clear" w:pos="709"/>
          <w:tab w:val="clear" w:pos="1418"/>
          <w:tab w:val="clear" w:pos="8364"/>
        </w:tabs>
        <w:spacing w:before="0" w:after="0"/>
        <w:ind w:left="0"/>
        <w:jc w:val="center"/>
        <w:rPr>
          <w:rFonts w:ascii="Calibri" w:hAnsi="Calibri" w:cs="Calibri"/>
          <w:b/>
          <w:bCs/>
          <w:color w:val="auto"/>
          <w:szCs w:val="22"/>
          <w:lang w:val="sk-SK"/>
        </w:rPr>
      </w:pPr>
      <w:r w:rsidRPr="0033386B">
        <w:rPr>
          <w:rFonts w:ascii="Calibri" w:hAnsi="Calibri" w:cs="Calibri"/>
          <w:b/>
          <w:bCs/>
          <w:color w:val="auto"/>
          <w:szCs w:val="22"/>
          <w:lang w:val="sk-SK"/>
        </w:rPr>
        <w:t xml:space="preserve">uzatvorená podľa ustanovenia § 536 a </w:t>
      </w:r>
      <w:proofErr w:type="spellStart"/>
      <w:r w:rsidRPr="0033386B">
        <w:rPr>
          <w:rFonts w:ascii="Calibri" w:hAnsi="Calibri" w:cs="Calibri"/>
          <w:b/>
          <w:bCs/>
          <w:color w:val="auto"/>
          <w:szCs w:val="22"/>
          <w:lang w:val="sk-SK"/>
        </w:rPr>
        <w:t>nasl</w:t>
      </w:r>
      <w:proofErr w:type="spellEnd"/>
      <w:r w:rsidRPr="0033386B">
        <w:rPr>
          <w:rFonts w:ascii="Calibri" w:hAnsi="Calibri" w:cs="Calibri"/>
          <w:b/>
          <w:bCs/>
          <w:color w:val="auto"/>
          <w:szCs w:val="22"/>
          <w:lang w:val="sk-SK"/>
        </w:rPr>
        <w:t>. Obchodného zákonníka č. 513/1991 Zb.</w:t>
      </w:r>
    </w:p>
    <w:p w14:paraId="274F9F08" w14:textId="77777777" w:rsidR="007E5A81" w:rsidRPr="0033386B" w:rsidRDefault="007E5A81" w:rsidP="00F21FC4">
      <w:pPr>
        <w:pStyle w:val="Odsekzoznamu1"/>
        <w:tabs>
          <w:tab w:val="clear" w:pos="709"/>
          <w:tab w:val="clear" w:pos="1418"/>
          <w:tab w:val="clear" w:pos="8364"/>
        </w:tabs>
        <w:spacing w:before="0" w:after="0"/>
        <w:ind w:left="0"/>
        <w:jc w:val="center"/>
        <w:rPr>
          <w:rFonts w:ascii="Calibri" w:hAnsi="Calibri" w:cs="Calibri"/>
          <w:b/>
          <w:bCs/>
          <w:color w:val="auto"/>
          <w:szCs w:val="22"/>
          <w:lang w:val="sk-SK"/>
        </w:rPr>
      </w:pPr>
      <w:r w:rsidRPr="0033386B">
        <w:rPr>
          <w:rFonts w:ascii="Calibri" w:hAnsi="Calibri" w:cs="Calibri"/>
          <w:b/>
          <w:bCs/>
          <w:color w:val="auto"/>
          <w:szCs w:val="22"/>
          <w:lang w:val="sk-SK"/>
        </w:rPr>
        <w:t>v znení neskorších predpisov</w:t>
      </w:r>
      <w:r w:rsidR="0087590D" w:rsidRPr="0033386B">
        <w:rPr>
          <w:rFonts w:ascii="Calibri" w:hAnsi="Calibri" w:cs="Calibri"/>
          <w:b/>
          <w:bCs/>
          <w:color w:val="auto"/>
          <w:szCs w:val="22"/>
          <w:lang w:val="sk-SK"/>
        </w:rPr>
        <w:t xml:space="preserve"> </w:t>
      </w:r>
      <w:r w:rsidRPr="0033386B">
        <w:rPr>
          <w:rFonts w:ascii="Calibri" w:hAnsi="Calibri" w:cs="Calibri"/>
          <w:b/>
          <w:bCs/>
          <w:color w:val="auto"/>
          <w:szCs w:val="22"/>
          <w:lang w:val="sk-SK"/>
        </w:rPr>
        <w:t>medzi</w:t>
      </w:r>
      <w:r w:rsidR="008353C6" w:rsidRPr="0033386B">
        <w:rPr>
          <w:rFonts w:ascii="Calibri" w:hAnsi="Calibri" w:cs="Calibri"/>
          <w:b/>
          <w:bCs/>
          <w:color w:val="auto"/>
          <w:szCs w:val="22"/>
          <w:lang w:val="sk-SK"/>
        </w:rPr>
        <w:t>:</w:t>
      </w:r>
    </w:p>
    <w:p w14:paraId="3494AC4E" w14:textId="77777777" w:rsidR="007E5A81" w:rsidRPr="0033386B" w:rsidRDefault="007E5A81" w:rsidP="00F21FC4">
      <w:pPr>
        <w:jc w:val="both"/>
        <w:rPr>
          <w:rFonts w:ascii="Calibri" w:hAnsi="Calibri" w:cs="Calibri"/>
          <w:b/>
          <w:sz w:val="22"/>
          <w:szCs w:val="22"/>
        </w:rPr>
      </w:pPr>
    </w:p>
    <w:p w14:paraId="4AC25A14" w14:textId="77777777" w:rsidR="00214A0A" w:rsidRPr="0033386B" w:rsidRDefault="00214A0A" w:rsidP="00F21FC4">
      <w:pPr>
        <w:jc w:val="both"/>
        <w:rPr>
          <w:rFonts w:ascii="Calibri" w:hAnsi="Calibri" w:cs="Calibri"/>
          <w:bCs/>
          <w:sz w:val="22"/>
          <w:szCs w:val="22"/>
        </w:rPr>
      </w:pPr>
      <w:r w:rsidRPr="0033386B">
        <w:rPr>
          <w:rFonts w:ascii="Calibri" w:hAnsi="Calibri" w:cs="Calibri"/>
          <w:sz w:val="22"/>
          <w:szCs w:val="22"/>
        </w:rPr>
        <w:t xml:space="preserve">Obchodné meno: </w:t>
      </w:r>
      <w:r w:rsidRPr="0033386B">
        <w:rPr>
          <w:rFonts w:ascii="Calibri" w:hAnsi="Calibri" w:cs="Calibri"/>
          <w:sz w:val="22"/>
          <w:szCs w:val="22"/>
        </w:rPr>
        <w:tab/>
      </w:r>
      <w:r w:rsidRPr="0033386B">
        <w:rPr>
          <w:rFonts w:ascii="Calibri" w:hAnsi="Calibri" w:cs="Calibri"/>
          <w:b/>
          <w:bCs/>
          <w:sz w:val="22"/>
          <w:szCs w:val="22"/>
        </w:rPr>
        <w:t>MH Teplárenský holding, a.s.</w:t>
      </w:r>
    </w:p>
    <w:p w14:paraId="1D06814B" w14:textId="77777777" w:rsidR="00214A0A" w:rsidRPr="0033386B" w:rsidRDefault="00214A0A" w:rsidP="00F21FC4">
      <w:pPr>
        <w:jc w:val="both"/>
        <w:rPr>
          <w:rFonts w:ascii="Calibri" w:hAnsi="Calibri" w:cs="Calibri"/>
          <w:sz w:val="22"/>
          <w:szCs w:val="22"/>
        </w:rPr>
      </w:pPr>
      <w:r w:rsidRPr="0033386B">
        <w:rPr>
          <w:rFonts w:ascii="Calibri" w:hAnsi="Calibri" w:cs="Calibri"/>
          <w:sz w:val="22"/>
          <w:szCs w:val="22"/>
        </w:rPr>
        <w:t xml:space="preserve">sídlo: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Turbínová 3, 831 04 Bratislava – mestská časť Nové Mesto</w:t>
      </w:r>
    </w:p>
    <w:p w14:paraId="1D9ACD6D" w14:textId="4048E70B" w:rsidR="00214A0A" w:rsidRPr="0033386B" w:rsidRDefault="00214A0A" w:rsidP="00F21FC4">
      <w:pPr>
        <w:jc w:val="both"/>
        <w:rPr>
          <w:rFonts w:ascii="Calibri" w:hAnsi="Calibri" w:cs="Calibri"/>
          <w:sz w:val="22"/>
          <w:szCs w:val="22"/>
        </w:rPr>
      </w:pPr>
      <w:r w:rsidRPr="0033386B">
        <w:rPr>
          <w:rFonts w:ascii="Calibri" w:hAnsi="Calibri" w:cs="Calibri"/>
          <w:sz w:val="22"/>
          <w:szCs w:val="22"/>
        </w:rPr>
        <w:t xml:space="preserve">IČO: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36 211</w:t>
      </w:r>
      <w:r w:rsidR="00A6291A" w:rsidRPr="0033386B">
        <w:rPr>
          <w:rFonts w:ascii="Calibri" w:hAnsi="Calibri" w:cs="Calibri"/>
          <w:sz w:val="22"/>
          <w:szCs w:val="22"/>
        </w:rPr>
        <w:t> </w:t>
      </w:r>
      <w:r w:rsidRPr="0033386B">
        <w:rPr>
          <w:rFonts w:ascii="Calibri" w:hAnsi="Calibri" w:cs="Calibri"/>
          <w:sz w:val="22"/>
          <w:szCs w:val="22"/>
        </w:rPr>
        <w:t>541</w:t>
      </w:r>
    </w:p>
    <w:p w14:paraId="56C78465" w14:textId="77777777" w:rsidR="00214A0A" w:rsidRPr="0033386B" w:rsidRDefault="00214A0A" w:rsidP="00F21FC4">
      <w:pPr>
        <w:jc w:val="both"/>
        <w:rPr>
          <w:rFonts w:ascii="Calibri" w:hAnsi="Calibri" w:cs="Calibri"/>
          <w:sz w:val="22"/>
          <w:szCs w:val="22"/>
        </w:rPr>
      </w:pPr>
      <w:r w:rsidRPr="0033386B">
        <w:rPr>
          <w:rFonts w:ascii="Calibri" w:hAnsi="Calibri" w:cs="Calibri"/>
          <w:sz w:val="22"/>
          <w:szCs w:val="22"/>
        </w:rPr>
        <w:t xml:space="preserve">DIČ: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2020048580</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IČ DPH: SK2020048580</w:t>
      </w:r>
    </w:p>
    <w:p w14:paraId="3F2F0091" w14:textId="77777777" w:rsidR="00214A0A" w:rsidRPr="0033386B" w:rsidRDefault="00214A0A" w:rsidP="00F21FC4">
      <w:pPr>
        <w:jc w:val="both"/>
        <w:rPr>
          <w:rFonts w:ascii="Calibri" w:hAnsi="Calibri" w:cs="Calibri"/>
          <w:sz w:val="22"/>
          <w:szCs w:val="22"/>
        </w:rPr>
      </w:pPr>
      <w:r w:rsidRPr="0033386B">
        <w:rPr>
          <w:rFonts w:ascii="Calibri" w:hAnsi="Calibri" w:cs="Calibri"/>
          <w:sz w:val="22"/>
          <w:szCs w:val="22"/>
        </w:rPr>
        <w:t>IBAN:</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SK17 1100 0000 0026 2706 4293</w:t>
      </w:r>
      <w:r w:rsidRPr="0033386B">
        <w:rPr>
          <w:rFonts w:ascii="Calibri" w:hAnsi="Calibri" w:cs="Calibri"/>
          <w:sz w:val="22"/>
          <w:szCs w:val="22"/>
        </w:rPr>
        <w:tab/>
      </w:r>
      <w:r w:rsidRPr="0033386B">
        <w:rPr>
          <w:rFonts w:ascii="Calibri" w:hAnsi="Calibri" w:cs="Calibri"/>
          <w:sz w:val="22"/>
          <w:szCs w:val="22"/>
        </w:rPr>
        <w:tab/>
        <w:t>BIC (SWIFT): TATRSKBX</w:t>
      </w:r>
    </w:p>
    <w:p w14:paraId="09358768" w14:textId="77777777" w:rsidR="00214A0A" w:rsidRPr="0033386B" w:rsidRDefault="00214A0A" w:rsidP="00F21FC4">
      <w:pPr>
        <w:jc w:val="both"/>
        <w:rPr>
          <w:rFonts w:ascii="Calibri" w:hAnsi="Calibri" w:cs="Calibri"/>
          <w:sz w:val="22"/>
          <w:szCs w:val="22"/>
        </w:rPr>
      </w:pPr>
      <w:r w:rsidRPr="0033386B">
        <w:rPr>
          <w:rFonts w:ascii="Calibri" w:hAnsi="Calibri" w:cs="Calibri"/>
          <w:sz w:val="22"/>
          <w:szCs w:val="22"/>
        </w:rPr>
        <w:t>zapísaná v Obchodnom registri Mestského súdu Bratislava III, oddiel Sa, vložka č. 7386/B</w:t>
      </w:r>
    </w:p>
    <w:p w14:paraId="65985441" w14:textId="21DEC410" w:rsidR="00214A0A" w:rsidRPr="0033386B" w:rsidRDefault="00214A0A" w:rsidP="00F21FC4">
      <w:pPr>
        <w:jc w:val="both"/>
        <w:rPr>
          <w:rFonts w:ascii="Calibri" w:hAnsi="Calibri" w:cs="Calibri"/>
          <w:sz w:val="22"/>
          <w:szCs w:val="22"/>
        </w:rPr>
      </w:pPr>
      <w:r w:rsidRPr="0033386B">
        <w:rPr>
          <w:rFonts w:ascii="Calibri" w:hAnsi="Calibri" w:cs="Calibri"/>
          <w:sz w:val="22"/>
          <w:szCs w:val="22"/>
        </w:rPr>
        <w:t xml:space="preserve">v mene spoločnosti </w:t>
      </w:r>
      <w:r w:rsidRPr="006E5A64">
        <w:rPr>
          <w:rFonts w:ascii="Calibri" w:hAnsi="Calibri" w:cs="Calibri"/>
          <w:sz w:val="22"/>
          <w:szCs w:val="22"/>
        </w:rPr>
        <w:t xml:space="preserve">konajú </w:t>
      </w:r>
      <w:r w:rsidR="005D0877" w:rsidRPr="006E5A64">
        <w:rPr>
          <w:rFonts w:ascii="Calibri" w:hAnsi="Calibri" w:cs="Calibri"/>
          <w:sz w:val="22"/>
          <w:szCs w:val="22"/>
        </w:rPr>
        <w:t>Ing. Ján Kluch</w:t>
      </w:r>
      <w:r w:rsidRPr="006E5A64">
        <w:rPr>
          <w:rFonts w:ascii="Calibri" w:hAnsi="Calibri" w:cs="Calibri"/>
          <w:sz w:val="22"/>
          <w:szCs w:val="22"/>
        </w:rPr>
        <w:t>, predseda predstavenstva, a </w:t>
      </w:r>
      <w:r w:rsidR="002B7F6B" w:rsidRPr="006E5A64">
        <w:rPr>
          <w:rFonts w:ascii="Calibri" w:hAnsi="Calibri" w:cs="Calibri"/>
          <w:sz w:val="22"/>
          <w:szCs w:val="22"/>
        </w:rPr>
        <w:t xml:space="preserve">JUDr. Róbert </w:t>
      </w:r>
      <w:proofErr w:type="spellStart"/>
      <w:r w:rsidR="002B7F6B" w:rsidRPr="006E5A64">
        <w:rPr>
          <w:rFonts w:ascii="Calibri" w:hAnsi="Calibri" w:cs="Calibri"/>
          <w:sz w:val="22"/>
          <w:szCs w:val="22"/>
        </w:rPr>
        <w:t>Spál</w:t>
      </w:r>
      <w:proofErr w:type="spellEnd"/>
      <w:r w:rsidR="002B7F6B" w:rsidRPr="006E5A64">
        <w:rPr>
          <w:rFonts w:ascii="Calibri" w:hAnsi="Calibri" w:cs="Calibri"/>
          <w:sz w:val="22"/>
          <w:szCs w:val="22"/>
        </w:rPr>
        <w:t>, LL.M., MBA</w:t>
      </w:r>
      <w:r w:rsidR="0033386B" w:rsidRPr="006E5A64">
        <w:rPr>
          <w:rFonts w:ascii="Calibri" w:hAnsi="Calibri" w:cs="Calibri"/>
          <w:sz w:val="22"/>
          <w:szCs w:val="22"/>
        </w:rPr>
        <w:t xml:space="preserve">, </w:t>
      </w:r>
      <w:r w:rsidR="006E5A64" w:rsidRPr="006E5A64">
        <w:rPr>
          <w:rFonts w:ascii="Calibri" w:hAnsi="Calibri" w:cs="Calibri"/>
          <w:sz w:val="22"/>
          <w:szCs w:val="22"/>
        </w:rPr>
        <w:t>podpredseda</w:t>
      </w:r>
      <w:r w:rsidRPr="006E5A64">
        <w:rPr>
          <w:rFonts w:ascii="Calibri" w:hAnsi="Calibri" w:cs="Calibri"/>
          <w:sz w:val="22"/>
          <w:szCs w:val="22"/>
        </w:rPr>
        <w:t xml:space="preserve"> predstavenstva</w:t>
      </w:r>
      <w:r w:rsidR="005338A1" w:rsidRPr="006E5A64">
        <w:rPr>
          <w:rFonts w:ascii="Calibri" w:hAnsi="Calibri" w:cs="Calibri"/>
          <w:sz w:val="22"/>
          <w:szCs w:val="22"/>
        </w:rPr>
        <w:t xml:space="preserve">, </w:t>
      </w:r>
    </w:p>
    <w:p w14:paraId="48DAA853" w14:textId="77777777" w:rsidR="007E5A81" w:rsidRPr="0033386B" w:rsidRDefault="007E5A81" w:rsidP="00F21FC4">
      <w:pPr>
        <w:jc w:val="both"/>
        <w:rPr>
          <w:rFonts w:ascii="Calibri" w:hAnsi="Calibri" w:cs="Calibri"/>
          <w:sz w:val="22"/>
          <w:szCs w:val="22"/>
        </w:rPr>
      </w:pPr>
      <w:r w:rsidRPr="0033386B">
        <w:rPr>
          <w:rFonts w:ascii="Calibri" w:hAnsi="Calibri" w:cs="Calibri"/>
          <w:sz w:val="22"/>
          <w:szCs w:val="22"/>
        </w:rPr>
        <w:t>(ďalej len „</w:t>
      </w:r>
      <w:r w:rsidRPr="0033386B">
        <w:rPr>
          <w:rFonts w:ascii="Calibri" w:hAnsi="Calibri" w:cs="Calibri"/>
          <w:b/>
          <w:sz w:val="22"/>
          <w:szCs w:val="22"/>
        </w:rPr>
        <w:t>objednávateľ</w:t>
      </w:r>
      <w:r w:rsidRPr="0033386B">
        <w:rPr>
          <w:rFonts w:ascii="Calibri" w:hAnsi="Calibri" w:cs="Calibri"/>
          <w:sz w:val="22"/>
          <w:szCs w:val="22"/>
        </w:rPr>
        <w:t>“)</w:t>
      </w:r>
    </w:p>
    <w:p w14:paraId="07784362" w14:textId="77777777" w:rsidR="007E5A81" w:rsidRPr="0033386B" w:rsidRDefault="007E5A81" w:rsidP="00F21FC4">
      <w:pPr>
        <w:jc w:val="both"/>
        <w:rPr>
          <w:rFonts w:ascii="Calibri" w:hAnsi="Calibri" w:cs="Calibri"/>
          <w:b/>
          <w:sz w:val="22"/>
          <w:szCs w:val="22"/>
        </w:rPr>
      </w:pPr>
    </w:p>
    <w:p w14:paraId="2BBDC82A" w14:textId="77777777" w:rsidR="007E5A81" w:rsidRPr="0033386B" w:rsidRDefault="007E5A81" w:rsidP="00F21FC4">
      <w:pPr>
        <w:jc w:val="both"/>
        <w:rPr>
          <w:rFonts w:ascii="Calibri" w:hAnsi="Calibri" w:cs="Calibri"/>
          <w:b/>
          <w:sz w:val="22"/>
          <w:szCs w:val="22"/>
        </w:rPr>
      </w:pPr>
      <w:r w:rsidRPr="0033386B">
        <w:rPr>
          <w:rFonts w:ascii="Calibri" w:hAnsi="Calibri" w:cs="Calibri"/>
          <w:b/>
          <w:sz w:val="22"/>
          <w:szCs w:val="22"/>
        </w:rPr>
        <w:t>a</w:t>
      </w:r>
    </w:p>
    <w:p w14:paraId="2AB4CAA0" w14:textId="77777777" w:rsidR="0004363F" w:rsidRPr="0033386B" w:rsidRDefault="0004363F" w:rsidP="00F21FC4">
      <w:pPr>
        <w:jc w:val="both"/>
        <w:rPr>
          <w:rFonts w:ascii="Calibri" w:hAnsi="Calibri" w:cs="Calibri"/>
          <w:sz w:val="22"/>
          <w:szCs w:val="22"/>
        </w:rPr>
      </w:pPr>
    </w:p>
    <w:p w14:paraId="74CE2E05" w14:textId="77777777" w:rsidR="0087590D" w:rsidRPr="0033386B" w:rsidRDefault="0087590D" w:rsidP="00F21FC4">
      <w:pPr>
        <w:jc w:val="both"/>
        <w:rPr>
          <w:rFonts w:ascii="Calibri" w:hAnsi="Calibri" w:cs="Calibri"/>
          <w:bCs/>
          <w:sz w:val="22"/>
          <w:szCs w:val="22"/>
        </w:rPr>
      </w:pPr>
      <w:r w:rsidRPr="0033386B">
        <w:rPr>
          <w:rFonts w:ascii="Calibri" w:hAnsi="Calibri" w:cs="Calibri"/>
          <w:sz w:val="22"/>
          <w:szCs w:val="22"/>
        </w:rPr>
        <w:t xml:space="preserve">Obchodné meno: </w:t>
      </w:r>
      <w:r w:rsidRPr="0033386B">
        <w:rPr>
          <w:rFonts w:ascii="Calibri" w:hAnsi="Calibri" w:cs="Calibri"/>
          <w:sz w:val="22"/>
          <w:szCs w:val="22"/>
        </w:rPr>
        <w:tab/>
        <w:t>_______________________________________________________________</w:t>
      </w:r>
    </w:p>
    <w:p w14:paraId="24C8641D"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 xml:space="preserve">sídlo: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_______________________________________________________________</w:t>
      </w:r>
    </w:p>
    <w:p w14:paraId="36B56E66"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 xml:space="preserve">IČO: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_______________________________________________________________</w:t>
      </w:r>
    </w:p>
    <w:p w14:paraId="69590BEE"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 xml:space="preserve">DIČ: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w:t>
      </w:r>
      <w:r w:rsidRPr="0033386B">
        <w:rPr>
          <w:rFonts w:ascii="Calibri" w:hAnsi="Calibri" w:cs="Calibri"/>
          <w:sz w:val="22"/>
          <w:szCs w:val="22"/>
        </w:rPr>
        <w:tab/>
        <w:t>IČ DPH: __________________</w:t>
      </w:r>
    </w:p>
    <w:p w14:paraId="182B913D"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IBAN:</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w:t>
      </w:r>
      <w:r w:rsidRPr="0033386B">
        <w:rPr>
          <w:rFonts w:ascii="Calibri" w:hAnsi="Calibri" w:cs="Calibri"/>
          <w:sz w:val="22"/>
          <w:szCs w:val="22"/>
        </w:rPr>
        <w:tab/>
        <w:t>BIC (SWIFT): ______________</w:t>
      </w:r>
    </w:p>
    <w:p w14:paraId="5A6F9A97" w14:textId="18B17665" w:rsidR="0087590D" w:rsidRPr="0033386B" w:rsidRDefault="0087590D" w:rsidP="00F21FC4">
      <w:pPr>
        <w:jc w:val="both"/>
        <w:rPr>
          <w:rFonts w:ascii="Calibri" w:hAnsi="Calibri" w:cs="Calibri"/>
          <w:sz w:val="22"/>
          <w:szCs w:val="22"/>
        </w:rPr>
      </w:pPr>
      <w:r w:rsidRPr="0033386B">
        <w:rPr>
          <w:rFonts w:ascii="Calibri" w:hAnsi="Calibri" w:cs="Calibri"/>
          <w:sz w:val="22"/>
          <w:szCs w:val="22"/>
        </w:rPr>
        <w:t xml:space="preserve">zapísaná v Obchodnom registri </w:t>
      </w:r>
      <w:r w:rsidR="00FB3775">
        <w:rPr>
          <w:rFonts w:ascii="Calibri" w:hAnsi="Calibri" w:cs="Calibri"/>
          <w:sz w:val="22"/>
          <w:szCs w:val="22"/>
        </w:rPr>
        <w:t xml:space="preserve">__________ </w:t>
      </w:r>
      <w:r w:rsidRPr="0033386B">
        <w:rPr>
          <w:rFonts w:ascii="Calibri" w:hAnsi="Calibri" w:cs="Calibri"/>
          <w:sz w:val="22"/>
          <w:szCs w:val="22"/>
        </w:rPr>
        <w:t>súdu _________________, oddiel ____, vložka č. _____</w:t>
      </w:r>
      <w:r w:rsidRPr="0033386B">
        <w:rPr>
          <w:rStyle w:val="ra"/>
          <w:rFonts w:ascii="Calibri" w:hAnsi="Calibri" w:cs="Calibri"/>
          <w:sz w:val="22"/>
          <w:szCs w:val="22"/>
        </w:rPr>
        <w:t>__</w:t>
      </w:r>
    </w:p>
    <w:p w14:paraId="068A6CFF"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v mene spoločnosti koná/konajú _______________________________________________________</w:t>
      </w:r>
    </w:p>
    <w:p w14:paraId="078439D3" w14:textId="77777777" w:rsidR="0087590D" w:rsidRPr="0033386B" w:rsidRDefault="0087590D" w:rsidP="00F21FC4">
      <w:pPr>
        <w:jc w:val="both"/>
        <w:rPr>
          <w:rFonts w:ascii="Calibri" w:hAnsi="Calibri" w:cs="Calibri"/>
          <w:sz w:val="22"/>
          <w:szCs w:val="22"/>
        </w:rPr>
      </w:pPr>
      <w:r w:rsidRPr="0033386B">
        <w:rPr>
          <w:rFonts w:ascii="Calibri" w:hAnsi="Calibri" w:cs="Calibri"/>
          <w:sz w:val="22"/>
          <w:szCs w:val="22"/>
        </w:rPr>
        <w:t>__________________________________________________________________________________</w:t>
      </w:r>
    </w:p>
    <w:p w14:paraId="76AAF631" w14:textId="77777777" w:rsidR="0087590D" w:rsidRPr="0033386B" w:rsidRDefault="0087590D" w:rsidP="00F21FC4">
      <w:pPr>
        <w:autoSpaceDE w:val="0"/>
        <w:autoSpaceDN w:val="0"/>
        <w:adjustRightInd w:val="0"/>
        <w:jc w:val="both"/>
        <w:rPr>
          <w:rFonts w:ascii="Calibri" w:hAnsi="Calibri" w:cs="Calibri"/>
          <w:b/>
          <w:bCs/>
          <w:iCs/>
          <w:sz w:val="22"/>
          <w:szCs w:val="22"/>
        </w:rPr>
      </w:pPr>
      <w:r w:rsidRPr="0033386B">
        <w:rPr>
          <w:rFonts w:ascii="Calibri" w:hAnsi="Calibri" w:cs="Calibri"/>
          <w:sz w:val="22"/>
          <w:szCs w:val="22"/>
        </w:rPr>
        <w:t>(ďalej len</w:t>
      </w:r>
      <w:r w:rsidRPr="0033386B">
        <w:rPr>
          <w:rFonts w:ascii="Calibri" w:hAnsi="Calibri" w:cs="Calibri"/>
          <w:b/>
          <w:sz w:val="22"/>
          <w:szCs w:val="22"/>
        </w:rPr>
        <w:t xml:space="preserve"> </w:t>
      </w:r>
      <w:r w:rsidRPr="0033386B">
        <w:rPr>
          <w:rFonts w:ascii="Calibri" w:hAnsi="Calibri" w:cs="Calibri"/>
          <w:sz w:val="22"/>
          <w:szCs w:val="22"/>
        </w:rPr>
        <w:t>„</w:t>
      </w:r>
      <w:r w:rsidRPr="0033386B">
        <w:rPr>
          <w:rFonts w:ascii="Calibri" w:hAnsi="Calibri" w:cs="Calibri"/>
          <w:b/>
          <w:sz w:val="22"/>
          <w:szCs w:val="22"/>
        </w:rPr>
        <w:t>zhotoviteľ</w:t>
      </w:r>
      <w:r w:rsidRPr="0033386B">
        <w:rPr>
          <w:rFonts w:ascii="Calibri" w:hAnsi="Calibri" w:cs="Calibri"/>
          <w:sz w:val="22"/>
          <w:szCs w:val="22"/>
        </w:rPr>
        <w:t>“)</w:t>
      </w:r>
    </w:p>
    <w:p w14:paraId="17B3ABE4" w14:textId="77777777" w:rsidR="0087590D" w:rsidRPr="0033386B" w:rsidRDefault="0087590D" w:rsidP="00F21FC4">
      <w:pPr>
        <w:tabs>
          <w:tab w:val="left" w:pos="426"/>
          <w:tab w:val="left" w:pos="1560"/>
        </w:tabs>
        <w:jc w:val="both"/>
        <w:rPr>
          <w:rFonts w:ascii="Calibri" w:hAnsi="Calibri" w:cs="Calibri"/>
          <w:sz w:val="22"/>
          <w:szCs w:val="22"/>
        </w:rPr>
      </w:pPr>
      <w:r w:rsidRPr="0033386B">
        <w:rPr>
          <w:rFonts w:ascii="Calibri" w:hAnsi="Calibri" w:cs="Calibri"/>
          <w:sz w:val="22"/>
          <w:szCs w:val="22"/>
        </w:rPr>
        <w:t>(objednávateľ a zhotoviteľ ďalej spoločne len „</w:t>
      </w:r>
      <w:r w:rsidRPr="0033386B">
        <w:rPr>
          <w:rFonts w:ascii="Calibri" w:hAnsi="Calibri" w:cs="Calibri"/>
          <w:b/>
          <w:sz w:val="22"/>
          <w:szCs w:val="22"/>
        </w:rPr>
        <w:t>zmluvné strany</w:t>
      </w:r>
      <w:r w:rsidRPr="0033386B">
        <w:rPr>
          <w:rFonts w:ascii="Calibri" w:hAnsi="Calibri" w:cs="Calibri"/>
          <w:sz w:val="22"/>
          <w:szCs w:val="22"/>
        </w:rPr>
        <w:t>“)</w:t>
      </w:r>
    </w:p>
    <w:p w14:paraId="62D6077E" w14:textId="77777777" w:rsidR="007E5A81" w:rsidRPr="0033386B" w:rsidRDefault="007E5A81" w:rsidP="00F21FC4">
      <w:pPr>
        <w:autoSpaceDE w:val="0"/>
        <w:autoSpaceDN w:val="0"/>
        <w:adjustRightInd w:val="0"/>
        <w:jc w:val="both"/>
        <w:rPr>
          <w:rFonts w:ascii="Calibri" w:hAnsi="Calibri" w:cs="Calibri"/>
          <w:b/>
          <w:sz w:val="22"/>
          <w:szCs w:val="22"/>
        </w:rPr>
      </w:pPr>
    </w:p>
    <w:p w14:paraId="47EA596B" w14:textId="77777777" w:rsidR="0087590D" w:rsidRPr="0033386B" w:rsidRDefault="0087590D" w:rsidP="00F21FC4">
      <w:pPr>
        <w:autoSpaceDE w:val="0"/>
        <w:autoSpaceDN w:val="0"/>
        <w:adjustRightInd w:val="0"/>
        <w:jc w:val="both"/>
        <w:rPr>
          <w:rFonts w:ascii="Calibri" w:hAnsi="Calibri" w:cs="Calibri"/>
          <w:b/>
          <w:sz w:val="22"/>
          <w:szCs w:val="22"/>
        </w:rPr>
      </w:pPr>
      <w:r w:rsidRPr="0033386B">
        <w:rPr>
          <w:rFonts w:ascii="Calibri" w:hAnsi="Calibri" w:cs="Calibri"/>
          <w:b/>
          <w:sz w:val="22"/>
          <w:szCs w:val="22"/>
        </w:rPr>
        <w:t>takto:</w:t>
      </w:r>
    </w:p>
    <w:p w14:paraId="04754640" w14:textId="77777777" w:rsidR="0087590D" w:rsidRPr="0033386B" w:rsidRDefault="0087590D" w:rsidP="00F21FC4">
      <w:pPr>
        <w:autoSpaceDE w:val="0"/>
        <w:autoSpaceDN w:val="0"/>
        <w:adjustRightInd w:val="0"/>
        <w:jc w:val="both"/>
        <w:rPr>
          <w:rFonts w:ascii="Calibri" w:hAnsi="Calibri" w:cs="Calibri"/>
          <w:b/>
          <w:sz w:val="22"/>
          <w:szCs w:val="22"/>
        </w:rPr>
      </w:pPr>
    </w:p>
    <w:p w14:paraId="2214B9B4" w14:textId="77777777" w:rsidR="007E5A81" w:rsidRPr="0033386B" w:rsidRDefault="007E5A81" w:rsidP="00F21FC4">
      <w:pPr>
        <w:pStyle w:val="Nadpis1"/>
        <w:ind w:left="567" w:hanging="567"/>
        <w:rPr>
          <w:lang w:val="sk-SK"/>
        </w:rPr>
      </w:pPr>
      <w:bookmarkStart w:id="1" w:name="_Ref108616354"/>
      <w:r w:rsidRPr="0033386B">
        <w:rPr>
          <w:lang w:val="sk-SK"/>
        </w:rPr>
        <w:t>PREDMET ZMLUVY</w:t>
      </w:r>
      <w:bookmarkEnd w:id="1"/>
    </w:p>
    <w:p w14:paraId="58311075" w14:textId="56FD3F15" w:rsidR="00751FF5" w:rsidRPr="0033386B" w:rsidRDefault="009A797C" w:rsidP="00F21FC4">
      <w:pPr>
        <w:pStyle w:val="Odsekzoznamu"/>
        <w:ind w:left="567" w:hanging="567"/>
      </w:pPr>
      <w:bookmarkStart w:id="2" w:name="_Ref192491072"/>
      <w:r w:rsidRPr="0033386B">
        <w:t xml:space="preserve">Predmetom tejto zmluvy je vykonanie diela </w:t>
      </w:r>
      <w:r w:rsidR="00B903D2" w:rsidRPr="00CA4337">
        <w:rPr>
          <w:rFonts w:eastAsia="Arial"/>
          <w:b/>
          <w:bCs/>
        </w:rPr>
        <w:t>Využitie geotermálnej energie v Košickej Kotline</w:t>
      </w:r>
      <w:r w:rsidR="00B903D2" w:rsidRPr="0033386B">
        <w:t xml:space="preserve"> </w:t>
      </w:r>
      <w:r w:rsidRPr="0033386B">
        <w:t>(ďalej len „</w:t>
      </w:r>
      <w:r w:rsidRPr="0033386B">
        <w:rPr>
          <w:b/>
        </w:rPr>
        <w:t>dielo</w:t>
      </w:r>
      <w:r w:rsidRPr="0033386B">
        <w:t>“).</w:t>
      </w:r>
      <w:r w:rsidR="00780769" w:rsidRPr="0033386B">
        <w:t xml:space="preserve"> </w:t>
      </w:r>
      <w:r w:rsidR="00751FF5" w:rsidRPr="0033386B">
        <w:rPr>
          <w:rFonts w:eastAsiaTheme="minorEastAsia"/>
        </w:rPr>
        <w:t>Dielo je rozdelené na samostatné časti podľa príslušnej projektovej dokumentácie pre výber zhotoviteľa na:</w:t>
      </w:r>
      <w:bookmarkEnd w:id="2"/>
    </w:p>
    <w:p w14:paraId="6D514EBD" w14:textId="4C69FAD2" w:rsidR="00751FF5" w:rsidRPr="0033386B" w:rsidRDefault="00751FF5" w:rsidP="00F21FC4">
      <w:pPr>
        <w:pStyle w:val="Odsekzoznamu"/>
        <w:numPr>
          <w:ilvl w:val="0"/>
          <w:numId w:val="40"/>
        </w:numPr>
        <w:spacing w:after="0"/>
        <w:ind w:left="851" w:hanging="284"/>
        <w:jc w:val="left"/>
        <w:rPr>
          <w:rFonts w:eastAsiaTheme="minorEastAsia"/>
        </w:rPr>
      </w:pPr>
      <w:bookmarkStart w:id="3" w:name="_Ref192491074"/>
      <w:r w:rsidRPr="0033386B">
        <w:rPr>
          <w:rFonts w:eastAsiaTheme="minorEastAsia"/>
        </w:rPr>
        <w:t>Časť od L1 po Rozdeľovací uzol tepla</w:t>
      </w:r>
      <w:r w:rsidR="001E1919" w:rsidRPr="0033386B">
        <w:rPr>
          <w:rFonts w:eastAsiaTheme="minorEastAsia"/>
        </w:rPr>
        <w:t xml:space="preserve"> (RUT)</w:t>
      </w:r>
      <w:r w:rsidR="0090170F">
        <w:rPr>
          <w:rFonts w:eastAsiaTheme="minorEastAsia"/>
        </w:rPr>
        <w:t>,</w:t>
      </w:r>
      <w:bookmarkEnd w:id="3"/>
    </w:p>
    <w:p w14:paraId="63469AA0" w14:textId="5016638F" w:rsidR="00751FF5" w:rsidRPr="0033386B" w:rsidRDefault="00751FF5" w:rsidP="00F21FC4">
      <w:pPr>
        <w:pStyle w:val="Odsekzoznamu"/>
        <w:numPr>
          <w:ilvl w:val="0"/>
          <w:numId w:val="40"/>
        </w:numPr>
        <w:spacing w:after="0"/>
        <w:ind w:left="851" w:hanging="284"/>
        <w:jc w:val="left"/>
        <w:rPr>
          <w:rFonts w:eastAsiaTheme="minorEastAsia"/>
        </w:rPr>
      </w:pPr>
      <w:bookmarkStart w:id="4" w:name="_Ref192491076"/>
      <w:r w:rsidRPr="0033386B">
        <w:rPr>
          <w:rFonts w:eastAsiaTheme="minorEastAsia"/>
        </w:rPr>
        <w:t>SO 20 – SPOJOVACÍ TEPLOVOD OLŠOVANY -</w:t>
      </w:r>
      <w:r w:rsidR="00874700" w:rsidRPr="0033386B">
        <w:rPr>
          <w:rFonts w:eastAsiaTheme="minorEastAsia"/>
        </w:rPr>
        <w:t xml:space="preserve"> </w:t>
      </w:r>
      <w:r w:rsidRPr="0033386B">
        <w:rPr>
          <w:rFonts w:eastAsiaTheme="minorEastAsia"/>
        </w:rPr>
        <w:t>BIDOVCE SO 21 – TEPLOVOD KOŠICE OLŠOVANY</w:t>
      </w:r>
      <w:r w:rsidR="0090170F">
        <w:t>,</w:t>
      </w:r>
      <w:bookmarkEnd w:id="4"/>
    </w:p>
    <w:p w14:paraId="26A6D09B" w14:textId="5215E597" w:rsidR="00751FF5" w:rsidRPr="0033386B" w:rsidRDefault="00751FF5" w:rsidP="00F21FC4">
      <w:pPr>
        <w:pStyle w:val="Odsekzoznamu"/>
        <w:numPr>
          <w:ilvl w:val="0"/>
          <w:numId w:val="40"/>
        </w:numPr>
        <w:ind w:left="851" w:hanging="284"/>
        <w:jc w:val="left"/>
        <w:rPr>
          <w:rFonts w:eastAsiaTheme="minorEastAsia"/>
        </w:rPr>
      </w:pPr>
      <w:bookmarkStart w:id="5" w:name="_Ref192491077"/>
      <w:r w:rsidRPr="0033386B">
        <w:rPr>
          <w:rFonts w:eastAsiaTheme="minorEastAsia"/>
        </w:rPr>
        <w:t>G</w:t>
      </w:r>
      <w:r w:rsidR="001E1919" w:rsidRPr="0033386B">
        <w:rPr>
          <w:rFonts w:eastAsiaTheme="minorEastAsia"/>
        </w:rPr>
        <w:t>eotermálne stredisko</w:t>
      </w:r>
      <w:r w:rsidR="00CD7299" w:rsidRPr="0033386B">
        <w:rPr>
          <w:rFonts w:eastAsiaTheme="minorEastAsia"/>
        </w:rPr>
        <w:t xml:space="preserve"> (G</w:t>
      </w:r>
      <w:r w:rsidRPr="0033386B">
        <w:rPr>
          <w:rFonts w:eastAsiaTheme="minorEastAsia"/>
        </w:rPr>
        <w:t>S</w:t>
      </w:r>
      <w:r w:rsidR="00CD7299" w:rsidRPr="0033386B">
        <w:rPr>
          <w:rFonts w:eastAsiaTheme="minorEastAsia"/>
        </w:rPr>
        <w:t>)</w:t>
      </w:r>
      <w:r w:rsidRPr="0033386B">
        <w:rPr>
          <w:rFonts w:eastAsiaTheme="minorEastAsia"/>
        </w:rPr>
        <w:t xml:space="preserve"> Svinica Ďurkov</w:t>
      </w:r>
      <w:r w:rsidR="0090170F">
        <w:rPr>
          <w:rFonts w:eastAsiaTheme="minorEastAsia"/>
        </w:rPr>
        <w:t>.</w:t>
      </w:r>
      <w:bookmarkEnd w:id="5"/>
    </w:p>
    <w:p w14:paraId="3A47C248" w14:textId="5E02E378" w:rsidR="007E5A81" w:rsidRPr="0033386B" w:rsidRDefault="007634F7" w:rsidP="00F21FC4">
      <w:pPr>
        <w:pStyle w:val="Odsekzoznamu"/>
        <w:ind w:left="567" w:hanging="567"/>
      </w:pPr>
      <w:bookmarkStart w:id="6" w:name="_Ref192249581"/>
      <w:r w:rsidRPr="0033386B">
        <w:t>Zhotoviteľ sa t</w:t>
      </w:r>
      <w:r w:rsidR="005514F0" w:rsidRPr="0033386B">
        <w:t>ou</w:t>
      </w:r>
      <w:r w:rsidR="007E5A81" w:rsidRPr="0033386B">
        <w:t xml:space="preserve">to zmluvou zaväzuje vykonať dielo </w:t>
      </w:r>
      <w:r w:rsidR="00347621" w:rsidRPr="0033386B">
        <w:t xml:space="preserve">vrátane </w:t>
      </w:r>
      <w:r w:rsidR="00625626" w:rsidRPr="0033386B">
        <w:t xml:space="preserve">zabezpečenia </w:t>
      </w:r>
      <w:r w:rsidR="00347621" w:rsidRPr="0033386B">
        <w:t>dodávok materiálov, stavebných a iných výrobkov, stavebných hmôt, dielcov, náhradných dielov, surovín a iných vecí určených na zapracovanie do diela a potrebných na jeho zhotovenie</w:t>
      </w:r>
      <w:r w:rsidR="00E5126C">
        <w:t xml:space="preserve"> </w:t>
      </w:r>
      <w:r w:rsidR="00E5126C" w:rsidRPr="0033386B">
        <w:t>(ďalej len „</w:t>
      </w:r>
      <w:r w:rsidR="00E5126C" w:rsidRPr="0033386B">
        <w:rPr>
          <w:b/>
          <w:bCs/>
        </w:rPr>
        <w:t>materiál</w:t>
      </w:r>
      <w:r w:rsidR="00E5126C" w:rsidRPr="0033386B">
        <w:t>“)</w:t>
      </w:r>
      <w:r w:rsidR="00250C14" w:rsidRPr="0033386B">
        <w:t>, vykonani</w:t>
      </w:r>
      <w:r w:rsidR="004B61E3">
        <w:t>a</w:t>
      </w:r>
      <w:r w:rsidR="00250C14" w:rsidRPr="0033386B">
        <w:t xml:space="preserve"> montážnych činností všetkých dotknutých profesií, nábeh</w:t>
      </w:r>
      <w:r w:rsidR="004B61E3">
        <w:t>u</w:t>
      </w:r>
      <w:r w:rsidR="00250C14" w:rsidRPr="0033386B">
        <w:t xml:space="preserve"> a</w:t>
      </w:r>
      <w:r w:rsidR="004E55C5" w:rsidRPr="0033386B">
        <w:t> </w:t>
      </w:r>
      <w:r w:rsidR="00250C14" w:rsidRPr="0033386B">
        <w:t>uvedeni</w:t>
      </w:r>
      <w:r w:rsidR="004B61E3">
        <w:t>a</w:t>
      </w:r>
      <w:r w:rsidR="004E55C5" w:rsidRPr="0033386B">
        <w:t xml:space="preserve"> zariadenia</w:t>
      </w:r>
      <w:r w:rsidR="00250C14" w:rsidRPr="0033386B">
        <w:t xml:space="preserve"> do autonómnej</w:t>
      </w:r>
      <w:r w:rsidR="004E55C5" w:rsidRPr="0033386B">
        <w:t xml:space="preserve"> diaľkovo riadenej</w:t>
      </w:r>
      <w:r w:rsidR="00250C14" w:rsidRPr="0033386B">
        <w:t xml:space="preserve"> prevádzky</w:t>
      </w:r>
      <w:r w:rsidR="007449A2" w:rsidRPr="0033386B">
        <w:t xml:space="preserve"> </w:t>
      </w:r>
      <w:r w:rsidR="00250C14" w:rsidRPr="0033386B">
        <w:t>v</w:t>
      </w:r>
      <w:r w:rsidR="00764392" w:rsidRPr="0033386B">
        <w:t> </w:t>
      </w:r>
      <w:r w:rsidR="00250C14" w:rsidRPr="0033386B">
        <w:t>nadväzno</w:t>
      </w:r>
      <w:r w:rsidR="00764392" w:rsidRPr="0033386B">
        <w:t>s</w:t>
      </w:r>
      <w:r w:rsidR="00250C14" w:rsidRPr="0033386B">
        <w:t>ti</w:t>
      </w:r>
      <w:r w:rsidR="00764392" w:rsidRPr="0033386B">
        <w:t xml:space="preserve"> na existujúcu technológiu objednávateľa</w:t>
      </w:r>
      <w:r w:rsidR="006B487E" w:rsidRPr="0033386B">
        <w:t>, vykonani</w:t>
      </w:r>
      <w:r w:rsidR="004B61E3">
        <w:t>a</w:t>
      </w:r>
      <w:r w:rsidR="006B487E" w:rsidRPr="0033386B">
        <w:t xml:space="preserve"> všetkých činností </w:t>
      </w:r>
      <w:r w:rsidR="00392D43" w:rsidRPr="0033386B">
        <w:t xml:space="preserve">skúšobného, revízneho a i. </w:t>
      </w:r>
      <w:r w:rsidR="006B487E" w:rsidRPr="0033386B">
        <w:t xml:space="preserve">charakteru potrebných </w:t>
      </w:r>
      <w:r w:rsidR="00392D43" w:rsidRPr="0033386B">
        <w:t>pre dokladovanie bezpečného prevádzkovania diela</w:t>
      </w:r>
      <w:r w:rsidR="00721680" w:rsidRPr="0033386B">
        <w:t>, v</w:t>
      </w:r>
      <w:r w:rsidR="00392D43" w:rsidRPr="0033386B">
        <w:t>yžadovaných legislatívou</w:t>
      </w:r>
      <w:r w:rsidR="00721680" w:rsidRPr="0033386B">
        <w:t xml:space="preserve"> </w:t>
      </w:r>
      <w:r w:rsidR="00E52FCD" w:rsidRPr="0033386B">
        <w:t>a kybernetickou</w:t>
      </w:r>
      <w:r w:rsidR="00250C14" w:rsidRPr="0033386B">
        <w:t xml:space="preserve"> </w:t>
      </w:r>
      <w:r w:rsidR="00E52FCD" w:rsidRPr="0033386B">
        <w:t>bezpečnosťou</w:t>
      </w:r>
      <w:r w:rsidR="00D03E6E">
        <w:t>,</w:t>
      </w:r>
      <w:r w:rsidR="00E52FCD" w:rsidRPr="0033386B">
        <w:t xml:space="preserve"> </w:t>
      </w:r>
      <w:r w:rsidR="00347621" w:rsidRPr="0033386B">
        <w:t>a</w:t>
      </w:r>
      <w:r w:rsidR="00E5126C">
        <w:t> </w:t>
      </w:r>
      <w:r w:rsidR="007E5A81" w:rsidRPr="0033386B">
        <w:t>vrátane vykonania projektových</w:t>
      </w:r>
      <w:r w:rsidR="00EA3D16" w:rsidRPr="0033386B">
        <w:t> </w:t>
      </w:r>
      <w:r w:rsidR="007E5A81" w:rsidRPr="0033386B">
        <w:t>inžinierskych</w:t>
      </w:r>
      <w:r w:rsidR="00EA3D16" w:rsidRPr="0033386B">
        <w:t xml:space="preserve"> a ďalších súvisiacich </w:t>
      </w:r>
      <w:r w:rsidR="007E5A81" w:rsidRPr="0033386B">
        <w:t>činností v rozsahu podľa tejto zmluvy a objednávateľ sa zaväzuje riadne a včas vykonané dielo od zhotoviteľa prevziať a zaplatiť zhotoviteľovi cenu za diel</w:t>
      </w:r>
      <w:r w:rsidR="0031432F" w:rsidRPr="0033386B">
        <w:t>o</w:t>
      </w:r>
      <w:r w:rsidR="007E5A81" w:rsidRPr="0033386B">
        <w:t xml:space="preserve"> podľa podmienok stanovených touto zmluvou. Bližšia špecifikácia diela </w:t>
      </w:r>
      <w:r w:rsidR="007D55E1" w:rsidRPr="0033386B">
        <w:t xml:space="preserve">vrátane požiadaviek na dielo </w:t>
      </w:r>
      <w:r w:rsidR="007E5A81" w:rsidRPr="0033386B">
        <w:t xml:space="preserve">je </w:t>
      </w:r>
      <w:r w:rsidR="007E5A81" w:rsidRPr="0033386B">
        <w:lastRenderedPageBreak/>
        <w:t xml:space="preserve">uvedená v odseku </w:t>
      </w:r>
      <w:r w:rsidR="0031432F" w:rsidRPr="0033386B">
        <w:fldChar w:fldCharType="begin"/>
      </w:r>
      <w:r w:rsidR="0031432F" w:rsidRPr="0033386B">
        <w:instrText xml:space="preserve"> REF _Ref108595358 \r \h </w:instrText>
      </w:r>
      <w:r w:rsidR="00A436A9" w:rsidRPr="0033386B">
        <w:instrText xml:space="preserve"> \* MERGEFORMAT </w:instrText>
      </w:r>
      <w:r w:rsidR="0031432F" w:rsidRPr="0033386B">
        <w:fldChar w:fldCharType="separate"/>
      </w:r>
      <w:r w:rsidR="008718D6">
        <w:t>1.3</w:t>
      </w:r>
      <w:r w:rsidR="0031432F" w:rsidRPr="0033386B">
        <w:fldChar w:fldCharType="end"/>
      </w:r>
      <w:r w:rsidR="007E5A81" w:rsidRPr="0033386B">
        <w:t xml:space="preserve"> tohto článku</w:t>
      </w:r>
      <w:r w:rsidR="00711791" w:rsidRPr="0033386B">
        <w:t xml:space="preserve">, </w:t>
      </w:r>
      <w:r w:rsidR="002A65C2" w:rsidRPr="0033386B">
        <w:t xml:space="preserve">v prílohách </w:t>
      </w:r>
      <w:r w:rsidR="007219E5" w:rsidRPr="0033386B">
        <w:t xml:space="preserve">A až </w:t>
      </w:r>
      <w:r w:rsidR="00DB45F2" w:rsidRPr="0033386B">
        <w:t>C</w:t>
      </w:r>
      <w:r w:rsidR="00294FE7">
        <w:t xml:space="preserve">, </w:t>
      </w:r>
      <w:r w:rsidR="00E16483" w:rsidRPr="0033386B">
        <w:t>F</w:t>
      </w:r>
      <w:r w:rsidR="00294FE7">
        <w:t xml:space="preserve"> a </w:t>
      </w:r>
      <w:r w:rsidR="007219E5" w:rsidRPr="0033386B">
        <w:t xml:space="preserve">G </w:t>
      </w:r>
      <w:r w:rsidR="002A65C2" w:rsidRPr="0033386B">
        <w:t>k tejto zmluve</w:t>
      </w:r>
      <w:r w:rsidR="00521EC2" w:rsidRPr="0033386B">
        <w:t>,</w:t>
      </w:r>
      <w:r w:rsidR="002A65C2" w:rsidRPr="0033386B">
        <w:t xml:space="preserve"> </w:t>
      </w:r>
      <w:r w:rsidR="00711791" w:rsidRPr="0033386B">
        <w:t>ako aj</w:t>
      </w:r>
      <w:r w:rsidR="008062A8" w:rsidRPr="0033386B">
        <w:t xml:space="preserve"> v nasledovnej podkladovej dokumentácii:</w:t>
      </w:r>
      <w:bookmarkEnd w:id="6"/>
    </w:p>
    <w:p w14:paraId="15C7B784" w14:textId="69964A93" w:rsidR="00711791" w:rsidRPr="0033386B" w:rsidRDefault="004805DE" w:rsidP="00F21FC4">
      <w:pPr>
        <w:pStyle w:val="aPsmenozoznamu"/>
        <w:spacing w:after="0"/>
        <w:ind w:left="851" w:hanging="284"/>
        <w:contextualSpacing w:val="0"/>
        <w:rPr>
          <w:color w:val="auto"/>
        </w:rPr>
      </w:pPr>
      <w:r w:rsidRPr="0033386B">
        <w:rPr>
          <w:color w:val="auto"/>
        </w:rPr>
        <w:t xml:space="preserve">projektová </w:t>
      </w:r>
      <w:r w:rsidR="001721DE" w:rsidRPr="0033386B">
        <w:rPr>
          <w:color w:val="auto"/>
        </w:rPr>
        <w:t xml:space="preserve">dokumentácia </w:t>
      </w:r>
      <w:r w:rsidR="00684B66" w:rsidRPr="0033386B">
        <w:rPr>
          <w:color w:val="auto"/>
        </w:rPr>
        <w:t xml:space="preserve">pre </w:t>
      </w:r>
      <w:r w:rsidR="00751FF5" w:rsidRPr="0033386B">
        <w:rPr>
          <w:rFonts w:eastAsiaTheme="minorEastAsia"/>
          <w:color w:val="auto"/>
        </w:rPr>
        <w:t>výber zhotoviteľa</w:t>
      </w:r>
      <w:r w:rsidR="00EE4F1C">
        <w:rPr>
          <w:rFonts w:eastAsiaTheme="minorEastAsia"/>
          <w:color w:val="auto"/>
        </w:rPr>
        <w:t xml:space="preserve">, arch. č. </w:t>
      </w:r>
      <w:r w:rsidR="00751FF5" w:rsidRPr="0033386B">
        <w:rPr>
          <w:rFonts w:eastAsiaTheme="minorEastAsia"/>
          <w:color w:val="auto"/>
        </w:rPr>
        <w:t>23P001</w:t>
      </w:r>
      <w:r w:rsidR="00EE4F1C">
        <w:rPr>
          <w:rFonts w:eastAsiaTheme="minorEastAsia"/>
          <w:color w:val="auto"/>
        </w:rPr>
        <w:t>,</w:t>
      </w:r>
      <w:r w:rsidR="00751FF5" w:rsidRPr="0033386B">
        <w:rPr>
          <w:color w:val="auto"/>
        </w:rPr>
        <w:t xml:space="preserve"> na stavbu „</w:t>
      </w:r>
      <w:r w:rsidR="00751FF5" w:rsidRPr="0033386B">
        <w:rPr>
          <w:rFonts w:eastAsia="Arial"/>
          <w:color w:val="auto"/>
        </w:rPr>
        <w:t>Využitie geotermálnej energie v Košickej Kotline</w:t>
      </w:r>
      <w:r w:rsidR="00130E7B" w:rsidRPr="0033386B">
        <w:rPr>
          <w:color w:val="auto"/>
        </w:rPr>
        <w:t>“</w:t>
      </w:r>
      <w:r w:rsidR="00F42019">
        <w:rPr>
          <w:color w:val="auto"/>
        </w:rPr>
        <w:t xml:space="preserve">, </w:t>
      </w:r>
      <w:r w:rsidR="00F42019" w:rsidRPr="0033386B">
        <w:rPr>
          <w:rFonts w:eastAsiaTheme="minorEastAsia"/>
        </w:rPr>
        <w:t>vypracova</w:t>
      </w:r>
      <w:r w:rsidR="009C16EC">
        <w:rPr>
          <w:rFonts w:eastAsiaTheme="minorEastAsia"/>
        </w:rPr>
        <w:t>ná</w:t>
      </w:r>
      <w:r w:rsidR="00F42019" w:rsidRPr="0033386B">
        <w:rPr>
          <w:rFonts w:eastAsiaTheme="minorEastAsia"/>
        </w:rPr>
        <w:t xml:space="preserve"> spol</w:t>
      </w:r>
      <w:r w:rsidR="00F42019">
        <w:rPr>
          <w:rFonts w:eastAsiaTheme="minorEastAsia"/>
        </w:rPr>
        <w:t>očnosť</w:t>
      </w:r>
      <w:r w:rsidR="009C16EC">
        <w:rPr>
          <w:rFonts w:eastAsiaTheme="minorEastAsia"/>
        </w:rPr>
        <w:t>ou</w:t>
      </w:r>
      <w:r w:rsidR="00F42019" w:rsidRPr="0033386B">
        <w:rPr>
          <w:rFonts w:eastAsiaTheme="minorEastAsia"/>
        </w:rPr>
        <w:t xml:space="preserve"> ECONS ENERGY </w:t>
      </w:r>
      <w:r w:rsidR="00F42019">
        <w:rPr>
          <w:rFonts w:eastAsiaTheme="minorEastAsia"/>
        </w:rPr>
        <w:t xml:space="preserve">a.s. so sídlom </w:t>
      </w:r>
      <w:r w:rsidR="00F42019" w:rsidRPr="0033386B">
        <w:rPr>
          <w:rFonts w:eastAsiaTheme="minorEastAsia"/>
        </w:rPr>
        <w:t xml:space="preserve">Zádielska 3, </w:t>
      </w:r>
      <w:r w:rsidR="00F42019">
        <w:rPr>
          <w:rFonts w:eastAsiaTheme="minorEastAsia"/>
        </w:rPr>
        <w:t xml:space="preserve">040 01 </w:t>
      </w:r>
      <w:r w:rsidR="00F42019" w:rsidRPr="0033386B">
        <w:rPr>
          <w:rFonts w:eastAsiaTheme="minorEastAsia"/>
        </w:rPr>
        <w:t>Košice</w:t>
      </w:r>
      <w:r w:rsidR="006E478A" w:rsidRPr="0033386B">
        <w:rPr>
          <w:color w:val="auto"/>
        </w:rPr>
        <w:t xml:space="preserve"> (ďalej len „</w:t>
      </w:r>
      <w:r w:rsidR="006E478A" w:rsidRPr="000C6404">
        <w:rPr>
          <w:b/>
          <w:bCs/>
          <w:color w:val="auto"/>
        </w:rPr>
        <w:t>DVZ</w:t>
      </w:r>
      <w:r w:rsidR="006E478A" w:rsidRPr="0033386B">
        <w:rPr>
          <w:color w:val="auto"/>
        </w:rPr>
        <w:t>“)</w:t>
      </w:r>
      <w:r w:rsidR="00711791" w:rsidRPr="0033386B">
        <w:rPr>
          <w:color w:val="auto"/>
        </w:rPr>
        <w:t>,</w:t>
      </w:r>
    </w:p>
    <w:p w14:paraId="29D80471" w14:textId="45F65D2A" w:rsidR="00711791" w:rsidRPr="0033386B" w:rsidRDefault="00A71BF7" w:rsidP="00F21FC4">
      <w:pPr>
        <w:pStyle w:val="aPsmenozoznamu"/>
        <w:spacing w:after="0"/>
        <w:ind w:left="851" w:hanging="284"/>
        <w:contextualSpacing w:val="0"/>
        <w:rPr>
          <w:color w:val="auto"/>
        </w:rPr>
      </w:pPr>
      <w:r w:rsidRPr="009D0D81">
        <w:rPr>
          <w:color w:val="auto"/>
        </w:rPr>
        <w:t xml:space="preserve">záverečné stanovisko </w:t>
      </w:r>
      <w:r>
        <w:rPr>
          <w:color w:val="auto"/>
        </w:rPr>
        <w:t>Ministerstva životného prostredia Slovenskej republiky (ďalej len „</w:t>
      </w:r>
      <w:r>
        <w:rPr>
          <w:b/>
          <w:bCs/>
          <w:color w:val="auto"/>
        </w:rPr>
        <w:t>SR</w:t>
      </w:r>
      <w:r>
        <w:rPr>
          <w:color w:val="auto"/>
        </w:rPr>
        <w:t>“) č. </w:t>
      </w:r>
      <w:r w:rsidRPr="009D0D81">
        <w:rPr>
          <w:color w:val="auto"/>
        </w:rPr>
        <w:t xml:space="preserve">1090/98-4.2 </w:t>
      </w:r>
      <w:r>
        <w:rPr>
          <w:color w:val="auto"/>
        </w:rPr>
        <w:t xml:space="preserve">zo dňa 9. januára 2002 a </w:t>
      </w:r>
      <w:r w:rsidR="004805DE" w:rsidRPr="0033386B">
        <w:rPr>
          <w:color w:val="auto"/>
        </w:rPr>
        <w:t xml:space="preserve">rozhodnutie </w:t>
      </w:r>
      <w:r w:rsidR="00400DC8">
        <w:rPr>
          <w:color w:val="auto"/>
        </w:rPr>
        <w:t xml:space="preserve">Ministerstva </w:t>
      </w:r>
      <w:r w:rsidR="005408E1">
        <w:rPr>
          <w:color w:val="auto"/>
        </w:rPr>
        <w:t xml:space="preserve">životného prostredia </w:t>
      </w:r>
      <w:r>
        <w:rPr>
          <w:color w:val="auto"/>
        </w:rPr>
        <w:t xml:space="preserve">SR </w:t>
      </w:r>
      <w:r w:rsidR="00C80D67">
        <w:rPr>
          <w:color w:val="auto"/>
        </w:rPr>
        <w:t>č.</w:t>
      </w:r>
      <w:r w:rsidR="00DE3D4C">
        <w:rPr>
          <w:color w:val="auto"/>
        </w:rPr>
        <w:t> </w:t>
      </w:r>
      <w:r w:rsidR="00C80D67" w:rsidRPr="0033386B">
        <w:rPr>
          <w:color w:val="auto"/>
        </w:rPr>
        <w:t>11623/2023-11.1.1/</w:t>
      </w:r>
      <w:proofErr w:type="spellStart"/>
      <w:r w:rsidR="00C80D67" w:rsidRPr="0033386B">
        <w:rPr>
          <w:color w:val="auto"/>
        </w:rPr>
        <w:t>pb</w:t>
      </w:r>
      <w:proofErr w:type="spellEnd"/>
      <w:r w:rsidR="00C80D67">
        <w:rPr>
          <w:color w:val="auto"/>
        </w:rPr>
        <w:t>,</w:t>
      </w:r>
      <w:r w:rsidR="00C80D67" w:rsidRPr="0033386B">
        <w:rPr>
          <w:color w:val="auto"/>
        </w:rPr>
        <w:t xml:space="preserve"> 81330/2023</w:t>
      </w:r>
      <w:r w:rsidR="00C80D67">
        <w:rPr>
          <w:color w:val="auto"/>
        </w:rPr>
        <w:t>,</w:t>
      </w:r>
      <w:r w:rsidR="00C80D67" w:rsidRPr="0033386B">
        <w:rPr>
          <w:color w:val="auto"/>
        </w:rPr>
        <w:t xml:space="preserve"> 81331/2023-int</w:t>
      </w:r>
      <w:r w:rsidR="00C80D67">
        <w:rPr>
          <w:color w:val="auto"/>
        </w:rPr>
        <w:t xml:space="preserve"> </w:t>
      </w:r>
      <w:r w:rsidR="00EE4F1C">
        <w:rPr>
          <w:color w:val="auto"/>
        </w:rPr>
        <w:t>zo dňa 23. októbra 2023</w:t>
      </w:r>
      <w:r w:rsidR="00683976" w:rsidRPr="0033386B">
        <w:rPr>
          <w:color w:val="auto"/>
        </w:rPr>
        <w:t>,</w:t>
      </w:r>
    </w:p>
    <w:p w14:paraId="426293C1" w14:textId="19F1AB16" w:rsidR="00683976" w:rsidRPr="0033386B" w:rsidRDefault="00714EA5" w:rsidP="00F21FC4">
      <w:pPr>
        <w:pStyle w:val="aPsmenozoznamu"/>
        <w:spacing w:after="0"/>
        <w:ind w:left="851" w:hanging="284"/>
        <w:contextualSpacing w:val="0"/>
        <w:rPr>
          <w:color w:val="auto"/>
        </w:rPr>
      </w:pPr>
      <w:r w:rsidRPr="0033386B">
        <w:rPr>
          <w:color w:val="auto"/>
        </w:rPr>
        <w:t>stavebné povolen</w:t>
      </w:r>
      <w:r w:rsidR="002A384E" w:rsidRPr="0033386B">
        <w:rPr>
          <w:color w:val="auto"/>
        </w:rPr>
        <w:t>ia</w:t>
      </w:r>
    </w:p>
    <w:p w14:paraId="620142AE" w14:textId="30AC42E2" w:rsidR="002A384E" w:rsidRDefault="002A384E" w:rsidP="00743C20">
      <w:pPr>
        <w:pStyle w:val="aPsmenozoznamu"/>
        <w:numPr>
          <w:ilvl w:val="3"/>
          <w:numId w:val="40"/>
        </w:numPr>
        <w:spacing w:after="0"/>
        <w:ind w:left="1134" w:hanging="283"/>
        <w:contextualSpacing w:val="0"/>
        <w:rPr>
          <w:color w:val="auto"/>
        </w:rPr>
      </w:pPr>
      <w:r w:rsidRPr="00743C20">
        <w:rPr>
          <w:color w:val="auto"/>
        </w:rPr>
        <w:t>k časti diela podľa ods</w:t>
      </w:r>
      <w:r w:rsidR="005D7AB9" w:rsidRPr="00743C20">
        <w:rPr>
          <w:color w:val="auto"/>
        </w:rPr>
        <w:t>eku</w:t>
      </w:r>
      <w:r w:rsidRPr="00743C20">
        <w:rPr>
          <w:color w:val="auto"/>
        </w:rPr>
        <w:t xml:space="preserve"> 1.1 písmeno a) </w:t>
      </w:r>
      <w:r w:rsidR="005D7AB9" w:rsidRPr="00743C20">
        <w:rPr>
          <w:color w:val="auto"/>
        </w:rPr>
        <w:t>tohto článku</w:t>
      </w:r>
      <w:r w:rsidR="00743C20">
        <w:rPr>
          <w:color w:val="auto"/>
        </w:rPr>
        <w:t>:</w:t>
      </w:r>
      <w:r w:rsidR="00AD54F7">
        <w:rPr>
          <w:color w:val="auto"/>
        </w:rPr>
        <w:t xml:space="preserve"> </w:t>
      </w:r>
      <w:r w:rsidR="403191A9" w:rsidRPr="0033386B">
        <w:rPr>
          <w:color w:val="auto"/>
        </w:rPr>
        <w:t xml:space="preserve">stavebné povolenie </w:t>
      </w:r>
      <w:r w:rsidR="00124789">
        <w:rPr>
          <w:color w:val="auto"/>
        </w:rPr>
        <w:t xml:space="preserve">Obce Bidovce </w:t>
      </w:r>
      <w:r w:rsidR="403191A9" w:rsidRPr="0033386B">
        <w:rPr>
          <w:color w:val="auto"/>
        </w:rPr>
        <w:t>č.</w:t>
      </w:r>
      <w:r w:rsidR="00124789">
        <w:rPr>
          <w:color w:val="auto"/>
        </w:rPr>
        <w:t> </w:t>
      </w:r>
      <w:r w:rsidR="403191A9" w:rsidRPr="0033386B">
        <w:rPr>
          <w:color w:val="auto"/>
        </w:rPr>
        <w:t>272/2023-Bi zo dňa 16.</w:t>
      </w:r>
      <w:r w:rsidR="00FF5865">
        <w:rPr>
          <w:color w:val="auto"/>
        </w:rPr>
        <w:t xml:space="preserve"> októbra </w:t>
      </w:r>
      <w:r w:rsidR="403191A9" w:rsidRPr="0033386B">
        <w:rPr>
          <w:color w:val="auto"/>
        </w:rPr>
        <w:t>2023</w:t>
      </w:r>
      <w:r w:rsidR="005D7AB9">
        <w:rPr>
          <w:color w:val="auto"/>
        </w:rPr>
        <w:t>,</w:t>
      </w:r>
    </w:p>
    <w:p w14:paraId="00BBE7CA" w14:textId="7DC83C15" w:rsidR="00743C20" w:rsidRDefault="00743C20" w:rsidP="00743C20">
      <w:pPr>
        <w:pStyle w:val="aPsmenozoznamu"/>
        <w:numPr>
          <w:ilvl w:val="3"/>
          <w:numId w:val="40"/>
        </w:numPr>
        <w:spacing w:after="0"/>
        <w:ind w:left="1134" w:hanging="283"/>
        <w:contextualSpacing w:val="0"/>
        <w:rPr>
          <w:color w:val="auto"/>
        </w:rPr>
      </w:pPr>
      <w:r w:rsidRPr="00743C20">
        <w:rPr>
          <w:color w:val="auto"/>
        </w:rPr>
        <w:t>k časti diela podľa odseku 1.1 písmeno b) tohto článku</w:t>
      </w:r>
      <w:r>
        <w:rPr>
          <w:color w:val="auto"/>
        </w:rPr>
        <w:t xml:space="preserve">: </w:t>
      </w:r>
      <w:r w:rsidRPr="0033386B">
        <w:rPr>
          <w:color w:val="auto"/>
        </w:rPr>
        <w:t xml:space="preserve">stavebné povolenie </w:t>
      </w:r>
      <w:r>
        <w:rPr>
          <w:color w:val="auto"/>
        </w:rPr>
        <w:t xml:space="preserve">Obce Bidovce </w:t>
      </w:r>
      <w:r w:rsidRPr="0033386B">
        <w:rPr>
          <w:color w:val="auto"/>
        </w:rPr>
        <w:t>č.</w:t>
      </w:r>
      <w:r>
        <w:rPr>
          <w:color w:val="auto"/>
        </w:rPr>
        <w:t> </w:t>
      </w:r>
      <w:r w:rsidRPr="0033386B">
        <w:rPr>
          <w:color w:val="auto"/>
        </w:rPr>
        <w:t>350/2007-Bi zo dňa 30.</w:t>
      </w:r>
      <w:r>
        <w:rPr>
          <w:color w:val="auto"/>
        </w:rPr>
        <w:t xml:space="preserve"> júla </w:t>
      </w:r>
      <w:r w:rsidRPr="0033386B">
        <w:rPr>
          <w:color w:val="auto"/>
        </w:rPr>
        <w:t>2007 a jeho predlžen</w:t>
      </w:r>
      <w:r>
        <w:rPr>
          <w:color w:val="auto"/>
        </w:rPr>
        <w:t>ia</w:t>
      </w:r>
      <w:r w:rsidRPr="0033386B">
        <w:rPr>
          <w:color w:val="auto"/>
        </w:rPr>
        <w:t xml:space="preserve"> </w:t>
      </w:r>
      <w:r>
        <w:rPr>
          <w:color w:val="auto"/>
        </w:rPr>
        <w:t xml:space="preserve">č. </w:t>
      </w:r>
      <w:r w:rsidRPr="0033386B">
        <w:rPr>
          <w:color w:val="auto"/>
        </w:rPr>
        <w:t>465/2010</w:t>
      </w:r>
      <w:r>
        <w:rPr>
          <w:color w:val="auto"/>
        </w:rPr>
        <w:t>-</w:t>
      </w:r>
      <w:r w:rsidRPr="0033386B">
        <w:rPr>
          <w:color w:val="auto"/>
        </w:rPr>
        <w:t>Bi zo dňa 29.</w:t>
      </w:r>
      <w:r>
        <w:rPr>
          <w:color w:val="auto"/>
        </w:rPr>
        <w:t xml:space="preserve"> septembra </w:t>
      </w:r>
      <w:r w:rsidRPr="0033386B">
        <w:rPr>
          <w:color w:val="auto"/>
        </w:rPr>
        <w:t xml:space="preserve">2010, </w:t>
      </w:r>
      <w:r>
        <w:rPr>
          <w:color w:val="auto"/>
        </w:rPr>
        <w:t>č. </w:t>
      </w:r>
      <w:r w:rsidRPr="0033386B">
        <w:rPr>
          <w:color w:val="auto"/>
        </w:rPr>
        <w:t>469/2014</w:t>
      </w:r>
      <w:r>
        <w:rPr>
          <w:color w:val="auto"/>
        </w:rPr>
        <w:t>-</w:t>
      </w:r>
      <w:r w:rsidRPr="0033386B">
        <w:rPr>
          <w:color w:val="auto"/>
        </w:rPr>
        <w:t>Bi zo dňa 27.</w:t>
      </w:r>
      <w:r>
        <w:rPr>
          <w:color w:val="auto"/>
        </w:rPr>
        <w:t xml:space="preserve"> októbra </w:t>
      </w:r>
      <w:r w:rsidRPr="0033386B">
        <w:rPr>
          <w:color w:val="auto"/>
        </w:rPr>
        <w:t xml:space="preserve">2014, </w:t>
      </w:r>
      <w:r>
        <w:rPr>
          <w:color w:val="auto"/>
        </w:rPr>
        <w:t xml:space="preserve">č. </w:t>
      </w:r>
      <w:r w:rsidRPr="0033386B">
        <w:rPr>
          <w:color w:val="auto"/>
        </w:rPr>
        <w:t>545/2017-Bi zo dňa 6.</w:t>
      </w:r>
      <w:r>
        <w:rPr>
          <w:color w:val="auto"/>
        </w:rPr>
        <w:t xml:space="preserve"> decembra </w:t>
      </w:r>
      <w:r w:rsidRPr="0033386B">
        <w:rPr>
          <w:color w:val="auto"/>
        </w:rPr>
        <w:t xml:space="preserve">2017, </w:t>
      </w:r>
      <w:r>
        <w:rPr>
          <w:color w:val="auto"/>
        </w:rPr>
        <w:t>č. </w:t>
      </w:r>
      <w:r w:rsidRPr="0033386B">
        <w:rPr>
          <w:color w:val="auto"/>
        </w:rPr>
        <w:t>461/2020-Bi zo dňa 11.</w:t>
      </w:r>
      <w:r>
        <w:rPr>
          <w:color w:val="auto"/>
        </w:rPr>
        <w:t xml:space="preserve"> decembra </w:t>
      </w:r>
      <w:r w:rsidRPr="0033386B">
        <w:rPr>
          <w:color w:val="auto"/>
        </w:rPr>
        <w:t>2020</w:t>
      </w:r>
      <w:r>
        <w:rPr>
          <w:color w:val="auto"/>
        </w:rPr>
        <w:t xml:space="preserve"> a č.</w:t>
      </w:r>
      <w:r w:rsidRPr="0033386B">
        <w:rPr>
          <w:color w:val="auto"/>
        </w:rPr>
        <w:t xml:space="preserve"> 406/2023-Bi zo dňa 29.</w:t>
      </w:r>
      <w:r>
        <w:rPr>
          <w:color w:val="auto"/>
        </w:rPr>
        <w:t xml:space="preserve"> decembra </w:t>
      </w:r>
      <w:r w:rsidRPr="0033386B">
        <w:rPr>
          <w:color w:val="auto"/>
        </w:rPr>
        <w:t>2023</w:t>
      </w:r>
      <w:r>
        <w:rPr>
          <w:color w:val="auto"/>
        </w:rPr>
        <w:t xml:space="preserve">, </w:t>
      </w:r>
      <w:r w:rsidRPr="00650D27">
        <w:rPr>
          <w:color w:val="auto"/>
        </w:rPr>
        <w:t>rozhodnutie Obce Bidovce o zmene stavby pred dokončením č. 347/2023-Bi zo dňa 13. decembra 2023</w:t>
      </w:r>
      <w:r>
        <w:rPr>
          <w:color w:val="auto"/>
        </w:rPr>
        <w:t xml:space="preserve"> </w:t>
      </w:r>
      <w:r w:rsidRPr="0033386B">
        <w:rPr>
          <w:color w:val="auto"/>
        </w:rPr>
        <w:t>a rozhodnutie Úradu pre územné plánovanie a výstavbu SR</w:t>
      </w:r>
      <w:r>
        <w:rPr>
          <w:color w:val="auto"/>
        </w:rPr>
        <w:t>, Regionálneho úradu pre územné plánovanie a výstavbu Košice,</w:t>
      </w:r>
      <w:r w:rsidRPr="0033386B">
        <w:rPr>
          <w:color w:val="auto"/>
        </w:rPr>
        <w:t xml:space="preserve"> </w:t>
      </w:r>
      <w:r>
        <w:rPr>
          <w:color w:val="auto"/>
        </w:rPr>
        <w:t xml:space="preserve">č. </w:t>
      </w:r>
      <w:r w:rsidRPr="0033386B">
        <w:rPr>
          <w:color w:val="auto"/>
        </w:rPr>
        <w:t>01506/2024-16.1.2</w:t>
      </w:r>
      <w:r>
        <w:rPr>
          <w:color w:val="auto"/>
        </w:rPr>
        <w:t>. zo dňa 21. júna 2024,</w:t>
      </w:r>
    </w:p>
    <w:p w14:paraId="0D305202" w14:textId="7E6BBA15" w:rsidR="00743C20" w:rsidRPr="0033386B" w:rsidRDefault="00743C20" w:rsidP="00743C20">
      <w:pPr>
        <w:pStyle w:val="aPsmenozoznamu"/>
        <w:numPr>
          <w:ilvl w:val="3"/>
          <w:numId w:val="40"/>
        </w:numPr>
        <w:spacing w:after="0"/>
        <w:ind w:left="1134" w:hanging="283"/>
        <w:contextualSpacing w:val="0"/>
        <w:rPr>
          <w:color w:val="auto"/>
        </w:rPr>
      </w:pPr>
      <w:r w:rsidRPr="00743C20">
        <w:rPr>
          <w:color w:val="auto"/>
        </w:rPr>
        <w:t>k časti diela podľa odseku 1.1 písmeno c) tohto článku</w:t>
      </w:r>
      <w:r>
        <w:rPr>
          <w:color w:val="auto"/>
        </w:rPr>
        <w:t xml:space="preserve">: </w:t>
      </w:r>
      <w:r w:rsidRPr="0033386B">
        <w:rPr>
          <w:color w:val="auto"/>
        </w:rPr>
        <w:t>stavebné povoleni</w:t>
      </w:r>
      <w:r>
        <w:rPr>
          <w:color w:val="auto"/>
        </w:rPr>
        <w:t>e</w:t>
      </w:r>
      <w:r w:rsidRPr="0033386B">
        <w:rPr>
          <w:color w:val="auto"/>
        </w:rPr>
        <w:t xml:space="preserve"> </w:t>
      </w:r>
      <w:r>
        <w:rPr>
          <w:color w:val="auto"/>
        </w:rPr>
        <w:t xml:space="preserve">Obce Bidovce </w:t>
      </w:r>
      <w:r w:rsidRPr="0033386B">
        <w:rPr>
          <w:color w:val="auto"/>
        </w:rPr>
        <w:t>č</w:t>
      </w:r>
      <w:r>
        <w:rPr>
          <w:color w:val="auto"/>
        </w:rPr>
        <w:t>. </w:t>
      </w:r>
      <w:r w:rsidRPr="0033386B">
        <w:rPr>
          <w:color w:val="auto"/>
        </w:rPr>
        <w:t>480/2007-Bi zo dňa 17.</w:t>
      </w:r>
      <w:r>
        <w:rPr>
          <w:color w:val="auto"/>
        </w:rPr>
        <w:t xml:space="preserve"> septembra </w:t>
      </w:r>
      <w:r w:rsidRPr="0033386B">
        <w:rPr>
          <w:color w:val="auto"/>
        </w:rPr>
        <w:t>2007 a jeho predĺžen</w:t>
      </w:r>
      <w:r>
        <w:rPr>
          <w:color w:val="auto"/>
        </w:rPr>
        <w:t>ia č.</w:t>
      </w:r>
      <w:r w:rsidRPr="0033386B">
        <w:rPr>
          <w:color w:val="auto"/>
        </w:rPr>
        <w:t xml:space="preserve"> 611/2017-Bi zo dňa 24.</w:t>
      </w:r>
      <w:r>
        <w:rPr>
          <w:color w:val="auto"/>
        </w:rPr>
        <w:t xml:space="preserve"> novembra </w:t>
      </w:r>
      <w:r w:rsidRPr="0033386B">
        <w:rPr>
          <w:color w:val="auto"/>
        </w:rPr>
        <w:t>2017 a</w:t>
      </w:r>
      <w:r>
        <w:rPr>
          <w:color w:val="auto"/>
        </w:rPr>
        <w:t> č. </w:t>
      </w:r>
      <w:r w:rsidRPr="0033386B">
        <w:rPr>
          <w:color w:val="auto"/>
        </w:rPr>
        <w:t>464/2020</w:t>
      </w:r>
      <w:r>
        <w:rPr>
          <w:color w:val="auto"/>
        </w:rPr>
        <w:t>-</w:t>
      </w:r>
      <w:r w:rsidRPr="0033386B">
        <w:rPr>
          <w:color w:val="auto"/>
        </w:rPr>
        <w:t>Bi zo dňa 7.</w:t>
      </w:r>
      <w:r>
        <w:rPr>
          <w:color w:val="auto"/>
        </w:rPr>
        <w:t xml:space="preserve"> októbra </w:t>
      </w:r>
      <w:r w:rsidRPr="0033386B">
        <w:rPr>
          <w:color w:val="auto"/>
        </w:rPr>
        <w:t xml:space="preserve">2020, </w:t>
      </w:r>
      <w:r w:rsidRPr="002978CA">
        <w:rPr>
          <w:color w:val="auto"/>
        </w:rPr>
        <w:t>stavebné povolenie č. 264/2012-Bi zo dňa 20. júla 2012</w:t>
      </w:r>
      <w:r w:rsidRPr="0033386B">
        <w:rPr>
          <w:color w:val="auto"/>
        </w:rPr>
        <w:t xml:space="preserve"> a jeho predĺžen</w:t>
      </w:r>
      <w:r>
        <w:rPr>
          <w:color w:val="auto"/>
        </w:rPr>
        <w:t>ia č. </w:t>
      </w:r>
      <w:r w:rsidRPr="0033386B">
        <w:rPr>
          <w:color w:val="auto"/>
        </w:rPr>
        <w:t xml:space="preserve">613/2017-Bi </w:t>
      </w:r>
      <w:r>
        <w:rPr>
          <w:color w:val="auto"/>
        </w:rPr>
        <w:t xml:space="preserve">zo dňa 24. novembra 2017 </w:t>
      </w:r>
      <w:r w:rsidRPr="0033386B">
        <w:rPr>
          <w:color w:val="auto"/>
        </w:rPr>
        <w:t>a</w:t>
      </w:r>
      <w:r>
        <w:rPr>
          <w:color w:val="auto"/>
        </w:rPr>
        <w:t xml:space="preserve"> č. </w:t>
      </w:r>
      <w:r w:rsidRPr="0033386B">
        <w:rPr>
          <w:color w:val="auto"/>
        </w:rPr>
        <w:t>460/2020-Bi zo dňa 7.</w:t>
      </w:r>
      <w:r>
        <w:rPr>
          <w:color w:val="auto"/>
        </w:rPr>
        <w:t xml:space="preserve"> októbra </w:t>
      </w:r>
      <w:r w:rsidRPr="0033386B">
        <w:rPr>
          <w:color w:val="auto"/>
        </w:rPr>
        <w:t>2020 a</w:t>
      </w:r>
      <w:r>
        <w:rPr>
          <w:color w:val="auto"/>
        </w:rPr>
        <w:t> </w:t>
      </w:r>
      <w:r w:rsidRPr="0033386B">
        <w:rPr>
          <w:color w:val="auto"/>
        </w:rPr>
        <w:t xml:space="preserve">rozhodnutie </w:t>
      </w:r>
      <w:r>
        <w:rPr>
          <w:color w:val="auto"/>
        </w:rPr>
        <w:t xml:space="preserve">Obce Bidovce č. </w:t>
      </w:r>
      <w:r w:rsidRPr="0033386B">
        <w:rPr>
          <w:color w:val="auto"/>
        </w:rPr>
        <w:t xml:space="preserve">336/2023-Bi </w:t>
      </w:r>
      <w:r>
        <w:rPr>
          <w:color w:val="auto"/>
        </w:rPr>
        <w:t xml:space="preserve">o zmene stavby pred dokončením </w:t>
      </w:r>
      <w:r w:rsidRPr="0033386B">
        <w:rPr>
          <w:color w:val="auto"/>
        </w:rPr>
        <w:t>zo dňa 2.</w:t>
      </w:r>
      <w:r>
        <w:rPr>
          <w:color w:val="auto"/>
        </w:rPr>
        <w:t xml:space="preserve"> októbra </w:t>
      </w:r>
      <w:r w:rsidRPr="0033386B">
        <w:rPr>
          <w:color w:val="auto"/>
        </w:rPr>
        <w:t>2023</w:t>
      </w:r>
      <w:r>
        <w:rPr>
          <w:color w:val="auto"/>
        </w:rPr>
        <w:t xml:space="preserve"> v znení opravy č. 336/2023-Bi zo dňa 31. októbra 2023 a č. 154/2024-Bi zo dňa 11. marca 2024</w:t>
      </w:r>
      <w:r w:rsidRPr="0033386B">
        <w:rPr>
          <w:color w:val="auto"/>
        </w:rPr>
        <w:t>,</w:t>
      </w:r>
    </w:p>
    <w:p w14:paraId="5F2F3372" w14:textId="53C956B2" w:rsidR="00711791" w:rsidRPr="0033386B" w:rsidRDefault="00D5353E" w:rsidP="00F21FC4">
      <w:pPr>
        <w:pStyle w:val="aPsmenozoznamu"/>
        <w:spacing w:after="0"/>
        <w:ind w:left="851" w:hanging="284"/>
        <w:contextualSpacing w:val="0"/>
        <w:rPr>
          <w:color w:val="auto"/>
        </w:rPr>
      </w:pPr>
      <w:r w:rsidRPr="0033386B">
        <w:rPr>
          <w:color w:val="auto"/>
        </w:rPr>
        <w:t>výkaz</w:t>
      </w:r>
      <w:r w:rsidR="00431C30" w:rsidRPr="0033386B">
        <w:rPr>
          <w:color w:val="auto"/>
        </w:rPr>
        <w:t>y</w:t>
      </w:r>
      <w:r w:rsidRPr="0033386B">
        <w:rPr>
          <w:color w:val="auto"/>
        </w:rPr>
        <w:t xml:space="preserve"> výmer </w:t>
      </w:r>
      <w:r w:rsidR="30A7771C" w:rsidRPr="0033386B">
        <w:rPr>
          <w:color w:val="auto"/>
        </w:rPr>
        <w:t>podľa DVZ na stavbu „</w:t>
      </w:r>
      <w:r w:rsidR="30A7771C" w:rsidRPr="0033386B">
        <w:rPr>
          <w:rFonts w:eastAsia="Arial"/>
          <w:color w:val="auto"/>
        </w:rPr>
        <w:t>Využitie geotermálnej energie v Košickej Kotline</w:t>
      </w:r>
      <w:r w:rsidR="30A7771C" w:rsidRPr="0033386B">
        <w:rPr>
          <w:color w:val="auto"/>
        </w:rPr>
        <w:t>“</w:t>
      </w:r>
      <w:r w:rsidR="00CA4337">
        <w:rPr>
          <w:color w:val="auto"/>
        </w:rPr>
        <w:t>, arch. č. </w:t>
      </w:r>
      <w:r w:rsidR="30A7771C" w:rsidRPr="0033386B">
        <w:rPr>
          <w:rFonts w:eastAsiaTheme="minorEastAsia"/>
          <w:color w:val="auto"/>
        </w:rPr>
        <w:t>23P001</w:t>
      </w:r>
      <w:r w:rsidR="00874700" w:rsidRPr="0033386B">
        <w:rPr>
          <w:color w:val="auto"/>
        </w:rPr>
        <w:t xml:space="preserve"> </w:t>
      </w:r>
      <w:r w:rsidRPr="0033386B">
        <w:rPr>
          <w:color w:val="auto"/>
        </w:rPr>
        <w:t>– celkové náklady stavby</w:t>
      </w:r>
      <w:r w:rsidR="00CA4337">
        <w:rPr>
          <w:color w:val="auto"/>
        </w:rPr>
        <w:t>,</w:t>
      </w:r>
    </w:p>
    <w:p w14:paraId="6A7148E1" w14:textId="3BC26305" w:rsidR="006F1ADE" w:rsidRPr="0033386B" w:rsidRDefault="00CA4337" w:rsidP="00F21FC4">
      <w:pPr>
        <w:pStyle w:val="aPsmenozoznamu"/>
        <w:spacing w:after="0"/>
        <w:ind w:left="851" w:hanging="284"/>
        <w:contextualSpacing w:val="0"/>
        <w:rPr>
          <w:color w:val="auto"/>
        </w:rPr>
      </w:pPr>
      <w:r>
        <w:rPr>
          <w:color w:val="auto"/>
        </w:rPr>
        <w:t>r</w:t>
      </w:r>
      <w:r w:rsidR="00C17DFD" w:rsidRPr="0033386B">
        <w:rPr>
          <w:color w:val="auto"/>
        </w:rPr>
        <w:t xml:space="preserve">ozhodnutie Pamiatkového úradu </w:t>
      </w:r>
      <w:r w:rsidR="001248DC">
        <w:rPr>
          <w:color w:val="auto"/>
        </w:rPr>
        <w:t xml:space="preserve">SR </w:t>
      </w:r>
      <w:r w:rsidR="0055757E">
        <w:rPr>
          <w:color w:val="auto"/>
        </w:rPr>
        <w:t xml:space="preserve">č. </w:t>
      </w:r>
      <w:r w:rsidR="00C17DFD" w:rsidRPr="0033386B">
        <w:rPr>
          <w:color w:val="auto"/>
        </w:rPr>
        <w:t>OVŠS-02/517-3/3879/G</w:t>
      </w:r>
      <w:r w:rsidR="00CF32BC">
        <w:rPr>
          <w:color w:val="auto"/>
        </w:rPr>
        <w:t>L</w:t>
      </w:r>
      <w:r w:rsidR="00C17DFD" w:rsidRPr="0033386B">
        <w:rPr>
          <w:color w:val="auto"/>
        </w:rPr>
        <w:t xml:space="preserve"> zo dňa 27.</w:t>
      </w:r>
      <w:r w:rsidR="00CF32BC">
        <w:rPr>
          <w:color w:val="auto"/>
        </w:rPr>
        <w:t xml:space="preserve"> augusta </w:t>
      </w:r>
      <w:r w:rsidR="00C17DFD" w:rsidRPr="0033386B">
        <w:rPr>
          <w:color w:val="auto"/>
        </w:rPr>
        <w:t>2002</w:t>
      </w:r>
      <w:r w:rsidR="00CF32BC">
        <w:rPr>
          <w:color w:val="auto"/>
        </w:rPr>
        <w:t xml:space="preserve">, </w:t>
      </w:r>
      <w:r w:rsidR="00C17DFD" w:rsidRPr="0033386B">
        <w:rPr>
          <w:color w:val="auto"/>
        </w:rPr>
        <w:t>vyjadreni</w:t>
      </w:r>
      <w:r w:rsidR="00604884">
        <w:rPr>
          <w:color w:val="auto"/>
        </w:rPr>
        <w:t>e</w:t>
      </w:r>
      <w:r w:rsidR="00C17DFD" w:rsidRPr="0033386B">
        <w:rPr>
          <w:color w:val="auto"/>
        </w:rPr>
        <w:t xml:space="preserve"> Archeologického ústavu Slovenskej akadémie vied Nitra</w:t>
      </w:r>
      <w:r w:rsidR="0006545B">
        <w:rPr>
          <w:color w:val="auto"/>
        </w:rPr>
        <w:t xml:space="preserve">, Výskumného pracovného strediska AÚ SAV Košice, zn. 468/02-VPS </w:t>
      </w:r>
      <w:r w:rsidR="00C17DFD" w:rsidRPr="0033386B">
        <w:rPr>
          <w:color w:val="auto"/>
        </w:rPr>
        <w:t>zo dňa 10.</w:t>
      </w:r>
      <w:r w:rsidR="00EC5A22">
        <w:rPr>
          <w:color w:val="auto"/>
        </w:rPr>
        <w:t xml:space="preserve"> júla </w:t>
      </w:r>
      <w:r w:rsidR="00C17DFD" w:rsidRPr="0033386B">
        <w:rPr>
          <w:color w:val="auto"/>
        </w:rPr>
        <w:t>2002</w:t>
      </w:r>
      <w:r w:rsidR="00EC5A22">
        <w:rPr>
          <w:color w:val="auto"/>
        </w:rPr>
        <w:t xml:space="preserve"> a zn. </w:t>
      </w:r>
      <w:r w:rsidR="00972E9C" w:rsidRPr="0033386B">
        <w:rPr>
          <w:color w:val="auto"/>
        </w:rPr>
        <w:t>109</w:t>
      </w:r>
      <w:r w:rsidR="00C17DFD" w:rsidRPr="0033386B">
        <w:rPr>
          <w:color w:val="auto"/>
        </w:rPr>
        <w:t>/06-VPS zo dňa 15.</w:t>
      </w:r>
      <w:r w:rsidR="00EC5A22">
        <w:rPr>
          <w:color w:val="auto"/>
        </w:rPr>
        <w:t xml:space="preserve"> februára </w:t>
      </w:r>
      <w:r w:rsidR="00C17DFD" w:rsidRPr="0033386B">
        <w:rPr>
          <w:color w:val="auto"/>
        </w:rPr>
        <w:t>2006, stanovisk</w:t>
      </w:r>
      <w:r w:rsidR="00453606">
        <w:rPr>
          <w:color w:val="auto"/>
        </w:rPr>
        <w:t>o</w:t>
      </w:r>
      <w:r w:rsidR="00C17DFD" w:rsidRPr="0033386B">
        <w:rPr>
          <w:color w:val="auto"/>
        </w:rPr>
        <w:t xml:space="preserve"> Krajského</w:t>
      </w:r>
      <w:r w:rsidR="00874700" w:rsidRPr="0033386B">
        <w:rPr>
          <w:color w:val="auto"/>
        </w:rPr>
        <w:t xml:space="preserve"> </w:t>
      </w:r>
      <w:r w:rsidR="00C17DFD" w:rsidRPr="0033386B">
        <w:rPr>
          <w:color w:val="auto"/>
        </w:rPr>
        <w:t xml:space="preserve">Pamiatkového úradu Košice </w:t>
      </w:r>
      <w:r w:rsidR="00453606">
        <w:rPr>
          <w:color w:val="auto"/>
        </w:rPr>
        <w:t xml:space="preserve">zn. </w:t>
      </w:r>
      <w:r w:rsidR="008C28C2">
        <w:rPr>
          <w:color w:val="auto"/>
        </w:rPr>
        <w:t xml:space="preserve">1097/2002 </w:t>
      </w:r>
      <w:r w:rsidR="00C17DFD" w:rsidRPr="0033386B">
        <w:rPr>
          <w:color w:val="auto"/>
        </w:rPr>
        <w:t xml:space="preserve">zo dňa </w:t>
      </w:r>
      <w:r w:rsidR="008C28C2">
        <w:rPr>
          <w:color w:val="auto"/>
        </w:rPr>
        <w:t xml:space="preserve">8. augusta </w:t>
      </w:r>
      <w:r w:rsidR="00C17DFD" w:rsidRPr="0033386B">
        <w:rPr>
          <w:color w:val="auto"/>
        </w:rPr>
        <w:t>2002</w:t>
      </w:r>
      <w:r w:rsidR="008C28C2">
        <w:rPr>
          <w:color w:val="auto"/>
        </w:rPr>
        <w:t xml:space="preserve"> a zn.</w:t>
      </w:r>
      <w:r w:rsidR="00AB30D8">
        <w:rPr>
          <w:color w:val="auto"/>
        </w:rPr>
        <w:t> </w:t>
      </w:r>
      <w:r w:rsidR="00C17DFD" w:rsidRPr="0033386B">
        <w:rPr>
          <w:color w:val="auto"/>
        </w:rPr>
        <w:t>KPUKE-2023/21288-2/96922/DU</w:t>
      </w:r>
      <w:r w:rsidR="008C28C2">
        <w:rPr>
          <w:color w:val="auto"/>
        </w:rPr>
        <w:t xml:space="preserve"> zo dňa 29. novembra 2023 </w:t>
      </w:r>
      <w:r w:rsidR="004C789F">
        <w:rPr>
          <w:color w:val="auto"/>
        </w:rPr>
        <w:t>a </w:t>
      </w:r>
      <w:r w:rsidR="00616970" w:rsidRPr="0033386B">
        <w:rPr>
          <w:color w:val="auto"/>
        </w:rPr>
        <w:t>podklady k Záchrannému archeologickému prieskumu,</w:t>
      </w:r>
    </w:p>
    <w:p w14:paraId="4264D661" w14:textId="3830DE80" w:rsidR="00744B7D" w:rsidRPr="0033386B" w:rsidRDefault="004C789F" w:rsidP="00F21FC4">
      <w:pPr>
        <w:pStyle w:val="aPsmenozoznamu"/>
        <w:ind w:left="851" w:hanging="284"/>
        <w:contextualSpacing w:val="0"/>
        <w:rPr>
          <w:color w:val="auto"/>
        </w:rPr>
      </w:pPr>
      <w:r>
        <w:rPr>
          <w:color w:val="auto"/>
        </w:rPr>
        <w:t>z</w:t>
      </w:r>
      <w:r w:rsidR="002B7F36" w:rsidRPr="0033386B">
        <w:rPr>
          <w:color w:val="auto"/>
        </w:rPr>
        <w:t>áverečná správa</w:t>
      </w:r>
      <w:r w:rsidR="00C66D9C">
        <w:rPr>
          <w:color w:val="auto"/>
        </w:rPr>
        <w:t xml:space="preserve"> geologickej úlohy </w:t>
      </w:r>
      <w:r w:rsidR="00DD78C6">
        <w:rPr>
          <w:color w:val="auto"/>
        </w:rPr>
        <w:t>„</w:t>
      </w:r>
      <w:r w:rsidR="002B7F36" w:rsidRPr="0033386B">
        <w:rPr>
          <w:color w:val="auto"/>
        </w:rPr>
        <w:t>Podrobný inžinierskogeologický a hydrogeologický prieskum</w:t>
      </w:r>
      <w:r w:rsidR="00874700" w:rsidRPr="0033386B">
        <w:rPr>
          <w:color w:val="auto"/>
        </w:rPr>
        <w:t xml:space="preserve"> </w:t>
      </w:r>
      <w:r w:rsidR="000C13A0" w:rsidRPr="0033386B">
        <w:rPr>
          <w:color w:val="auto"/>
        </w:rPr>
        <w:t>v</w:t>
      </w:r>
      <w:r w:rsidR="00F21FC4">
        <w:rPr>
          <w:color w:val="auto"/>
        </w:rPr>
        <w:t> </w:t>
      </w:r>
      <w:r w:rsidR="002B7F36" w:rsidRPr="0033386B">
        <w:rPr>
          <w:color w:val="auto"/>
        </w:rPr>
        <w:t>lokalite Vyšné Opátske, Košice</w:t>
      </w:r>
      <w:r w:rsidR="00DD78C6">
        <w:rPr>
          <w:color w:val="auto"/>
        </w:rPr>
        <w:t>“</w:t>
      </w:r>
      <w:r w:rsidR="008774DD">
        <w:rPr>
          <w:color w:val="auto"/>
        </w:rPr>
        <w:t xml:space="preserve">, </w:t>
      </w:r>
      <w:r w:rsidR="002B7F36" w:rsidRPr="0033386B">
        <w:rPr>
          <w:color w:val="auto"/>
        </w:rPr>
        <w:t>reg</w:t>
      </w:r>
      <w:r w:rsidR="00F34B40">
        <w:rPr>
          <w:color w:val="auto"/>
        </w:rPr>
        <w:t>. č.</w:t>
      </w:r>
      <w:r w:rsidR="00874700" w:rsidRPr="0033386B">
        <w:rPr>
          <w:color w:val="auto"/>
        </w:rPr>
        <w:t xml:space="preserve"> </w:t>
      </w:r>
      <w:proofErr w:type="spellStart"/>
      <w:r w:rsidR="002B7F36" w:rsidRPr="0033386B">
        <w:rPr>
          <w:color w:val="auto"/>
        </w:rPr>
        <w:t>Geofondu</w:t>
      </w:r>
      <w:proofErr w:type="spellEnd"/>
      <w:r w:rsidR="002B7F36" w:rsidRPr="0033386B">
        <w:rPr>
          <w:color w:val="auto"/>
        </w:rPr>
        <w:t xml:space="preserve"> 1034/2023 spracovan</w:t>
      </w:r>
      <w:r w:rsidR="00AF1DAA">
        <w:rPr>
          <w:color w:val="auto"/>
        </w:rPr>
        <w:t>á</w:t>
      </w:r>
      <w:r w:rsidR="002B7F36" w:rsidRPr="0033386B">
        <w:rPr>
          <w:color w:val="auto"/>
        </w:rPr>
        <w:t xml:space="preserve"> spoločnosťou GEOFOS s.r.o.</w:t>
      </w:r>
      <w:r w:rsidR="004B5E48">
        <w:rPr>
          <w:color w:val="auto"/>
        </w:rPr>
        <w:t xml:space="preserve"> so sídlom P. O. Hviezdoslavova 3778/68, 010 01 Žilina</w:t>
      </w:r>
      <w:r w:rsidR="00AF1DAA">
        <w:rPr>
          <w:color w:val="auto"/>
        </w:rPr>
        <w:t xml:space="preserve"> a z</w:t>
      </w:r>
      <w:r w:rsidR="002B7F36" w:rsidRPr="0033386B">
        <w:rPr>
          <w:color w:val="auto"/>
        </w:rPr>
        <w:t>áverečná správa</w:t>
      </w:r>
      <w:r w:rsidR="00DD78C6">
        <w:rPr>
          <w:color w:val="auto"/>
        </w:rPr>
        <w:t xml:space="preserve"> geologickej úlohy „</w:t>
      </w:r>
      <w:r w:rsidR="002B7F36" w:rsidRPr="0033386B">
        <w:rPr>
          <w:color w:val="auto"/>
        </w:rPr>
        <w:t xml:space="preserve">Trasa teplovodu Košice </w:t>
      </w:r>
      <w:r w:rsidR="00CC4782">
        <w:rPr>
          <w:color w:val="auto"/>
        </w:rPr>
        <w:t>–</w:t>
      </w:r>
      <w:r w:rsidR="002B7F36" w:rsidRPr="0033386B">
        <w:rPr>
          <w:color w:val="auto"/>
        </w:rPr>
        <w:t xml:space="preserve"> Ďurkov</w:t>
      </w:r>
      <w:r w:rsidR="00DD78C6">
        <w:rPr>
          <w:color w:val="auto"/>
        </w:rPr>
        <w:t>“</w:t>
      </w:r>
      <w:r w:rsidR="00CC4782">
        <w:rPr>
          <w:color w:val="auto"/>
        </w:rPr>
        <w:t xml:space="preserve">, reg. č. </w:t>
      </w:r>
      <w:proofErr w:type="spellStart"/>
      <w:r w:rsidR="002B7F36" w:rsidRPr="0033386B">
        <w:rPr>
          <w:color w:val="auto"/>
        </w:rPr>
        <w:t>Geofondu</w:t>
      </w:r>
      <w:proofErr w:type="spellEnd"/>
      <w:r w:rsidR="002B7F36" w:rsidRPr="0033386B">
        <w:rPr>
          <w:color w:val="auto"/>
        </w:rPr>
        <w:t xml:space="preserve"> </w:t>
      </w:r>
      <w:r w:rsidR="001D68D8">
        <w:rPr>
          <w:color w:val="auto"/>
        </w:rPr>
        <w:t xml:space="preserve">641/2020 (správne </w:t>
      </w:r>
      <w:r w:rsidR="00616970" w:rsidRPr="00650D27">
        <w:rPr>
          <w:color w:val="auto"/>
        </w:rPr>
        <w:t>223/2024</w:t>
      </w:r>
      <w:r w:rsidR="00650D27">
        <w:rPr>
          <w:color w:val="auto"/>
        </w:rPr>
        <w:t xml:space="preserve">) </w:t>
      </w:r>
      <w:r w:rsidR="002B7F36" w:rsidRPr="0033386B">
        <w:rPr>
          <w:color w:val="auto"/>
        </w:rPr>
        <w:t>spracovanej spoločnosťou</w:t>
      </w:r>
      <w:r w:rsidR="00874700" w:rsidRPr="0033386B">
        <w:rPr>
          <w:color w:val="auto"/>
        </w:rPr>
        <w:t xml:space="preserve"> </w:t>
      </w:r>
      <w:r w:rsidR="002B7F36" w:rsidRPr="0033386B">
        <w:rPr>
          <w:color w:val="auto"/>
        </w:rPr>
        <w:t xml:space="preserve">CAD-ECO a.s. </w:t>
      </w:r>
      <w:r w:rsidR="00CD15BB">
        <w:rPr>
          <w:color w:val="auto"/>
        </w:rPr>
        <w:t>so sídlom Trnavská cesta 27, 831 04 Bratislava,</w:t>
      </w:r>
    </w:p>
    <w:p w14:paraId="38C520A9" w14:textId="77777777" w:rsidR="006F5702" w:rsidRDefault="00711791" w:rsidP="00F21FC4">
      <w:pPr>
        <w:pStyle w:val="Odsekzoznamu"/>
        <w:numPr>
          <w:ilvl w:val="1"/>
          <w:numId w:val="0"/>
        </w:numPr>
        <w:ind w:left="567"/>
      </w:pPr>
      <w:r w:rsidRPr="0033386B">
        <w:t xml:space="preserve">dokumentácia uvedená v písmenách a) až </w:t>
      </w:r>
      <w:r w:rsidR="0003442F" w:rsidRPr="0033386B">
        <w:t>f</w:t>
      </w:r>
      <w:r w:rsidR="00821131" w:rsidRPr="0033386B">
        <w:t>)</w:t>
      </w:r>
      <w:r w:rsidRPr="0033386B">
        <w:t xml:space="preserve"> tohto odseku je dostupná na </w:t>
      </w:r>
      <w:r w:rsidR="006F5702">
        <w:t xml:space="preserve">nasledujúcich </w:t>
      </w:r>
      <w:r w:rsidRPr="0033386B">
        <w:t>webov</w:t>
      </w:r>
      <w:r w:rsidR="006F5702">
        <w:t>ých</w:t>
      </w:r>
      <w:r w:rsidRPr="0033386B">
        <w:t xml:space="preserve"> sídl</w:t>
      </w:r>
      <w:r w:rsidR="006F5702">
        <w:t>ach</w:t>
      </w:r>
      <w:r w:rsidRPr="0033386B">
        <w:t xml:space="preserve"> objednávateľa</w:t>
      </w:r>
      <w:r w:rsidR="006F5702">
        <w:t>:</w:t>
      </w:r>
    </w:p>
    <w:p w14:paraId="2CAF2ADA" w14:textId="3400E88D" w:rsidR="00A852A8" w:rsidRPr="006F5702" w:rsidRDefault="006F5702" w:rsidP="00F21FC4">
      <w:pPr>
        <w:pStyle w:val="Odsekzoznamu"/>
        <w:numPr>
          <w:ilvl w:val="1"/>
          <w:numId w:val="0"/>
        </w:numPr>
        <w:pBdr>
          <w:top w:val="single" w:sz="4" w:space="1" w:color="auto"/>
          <w:left w:val="single" w:sz="4" w:space="4" w:color="auto"/>
          <w:bottom w:val="single" w:sz="4" w:space="1" w:color="auto"/>
          <w:right w:val="single" w:sz="4" w:space="4" w:color="auto"/>
        </w:pBdr>
        <w:spacing w:after="120"/>
        <w:ind w:left="567"/>
        <w:rPr>
          <w:sz w:val="20"/>
          <w:szCs w:val="20"/>
        </w:rPr>
      </w:pPr>
      <w:hyperlink r:id="rId11" w:history="1">
        <w:r w:rsidRPr="006F5702">
          <w:rPr>
            <w:rStyle w:val="Hypertextovprepojenie"/>
            <w:sz w:val="20"/>
            <w:szCs w:val="20"/>
          </w:rPr>
          <w:t>https://docs.mhth.sk/MHTH/Geoterm_Kosice_1/1_2_a_DVZ_1_Cast_podla_ZoD_1_1_a_L1_RUT.zip</w:t>
        </w:r>
      </w:hyperlink>
    </w:p>
    <w:p w14:paraId="570BC2FD" w14:textId="1554E047" w:rsidR="00A852A8" w:rsidRPr="006F5702" w:rsidRDefault="00A852A8" w:rsidP="00F21FC4">
      <w:pPr>
        <w:pStyle w:val="Odsekzoznamu"/>
        <w:numPr>
          <w:ilvl w:val="1"/>
          <w:numId w:val="0"/>
        </w:numPr>
        <w:pBdr>
          <w:top w:val="single" w:sz="4" w:space="1" w:color="auto"/>
          <w:left w:val="single" w:sz="4" w:space="4" w:color="auto"/>
          <w:bottom w:val="single" w:sz="4" w:space="1" w:color="auto"/>
          <w:right w:val="single" w:sz="4" w:space="4" w:color="auto"/>
        </w:pBdr>
        <w:spacing w:after="120"/>
        <w:ind w:left="567"/>
        <w:rPr>
          <w:sz w:val="20"/>
          <w:szCs w:val="20"/>
        </w:rPr>
      </w:pPr>
      <w:hyperlink r:id="rId12" w:history="1">
        <w:r w:rsidRPr="006F5702">
          <w:rPr>
            <w:rStyle w:val="Hypertextovprepojenie"/>
            <w:sz w:val="20"/>
            <w:szCs w:val="20"/>
          </w:rPr>
          <w:t>https://docs.mhth.sk/MHTH/Geoterm_Kosice_2_1/1_2_a_DVZ_2_Cast_podla_ZoD_1_1_b_SO20a21_1z2.zip</w:t>
        </w:r>
      </w:hyperlink>
    </w:p>
    <w:p w14:paraId="79443CEC" w14:textId="747C6CD8" w:rsidR="00A852A8" w:rsidRPr="006F5702" w:rsidRDefault="00A852A8" w:rsidP="00F21FC4">
      <w:pPr>
        <w:pStyle w:val="Odsekzoznamu"/>
        <w:numPr>
          <w:ilvl w:val="1"/>
          <w:numId w:val="0"/>
        </w:numPr>
        <w:pBdr>
          <w:top w:val="single" w:sz="4" w:space="1" w:color="auto"/>
          <w:left w:val="single" w:sz="4" w:space="4" w:color="auto"/>
          <w:bottom w:val="single" w:sz="4" w:space="1" w:color="auto"/>
          <w:right w:val="single" w:sz="4" w:space="4" w:color="auto"/>
        </w:pBdr>
        <w:spacing w:after="120"/>
        <w:ind w:left="567"/>
        <w:rPr>
          <w:sz w:val="20"/>
          <w:szCs w:val="20"/>
        </w:rPr>
      </w:pPr>
      <w:hyperlink r:id="rId13" w:history="1">
        <w:r w:rsidRPr="006F5702">
          <w:rPr>
            <w:rStyle w:val="Hypertextovprepojenie"/>
            <w:sz w:val="20"/>
            <w:szCs w:val="20"/>
          </w:rPr>
          <w:t>https://docs.mhth.sk/MHTH/Geoterm_Kosice_2_2/1_2_a_DVZ_2_Cast_podla_ZoD_1_1_b_SO20a21_2z2.zip</w:t>
        </w:r>
      </w:hyperlink>
    </w:p>
    <w:p w14:paraId="49E221D8" w14:textId="1BE00BC9" w:rsidR="00A852A8" w:rsidRPr="006F5702" w:rsidRDefault="00A852A8" w:rsidP="00F21FC4">
      <w:pPr>
        <w:pStyle w:val="Odsekzoznamu"/>
        <w:numPr>
          <w:ilvl w:val="1"/>
          <w:numId w:val="0"/>
        </w:numPr>
        <w:pBdr>
          <w:top w:val="single" w:sz="4" w:space="1" w:color="auto"/>
          <w:left w:val="single" w:sz="4" w:space="4" w:color="auto"/>
          <w:bottom w:val="single" w:sz="4" w:space="1" w:color="auto"/>
          <w:right w:val="single" w:sz="4" w:space="4" w:color="auto"/>
        </w:pBdr>
        <w:spacing w:after="120"/>
        <w:ind w:left="567"/>
        <w:rPr>
          <w:sz w:val="20"/>
          <w:szCs w:val="20"/>
        </w:rPr>
      </w:pPr>
      <w:hyperlink r:id="rId14" w:history="1">
        <w:r w:rsidRPr="006F5702">
          <w:rPr>
            <w:rStyle w:val="Hypertextovprepojenie"/>
            <w:sz w:val="20"/>
            <w:szCs w:val="20"/>
          </w:rPr>
          <w:t>https://docs.mhth.sk/MHTH/Geoterm_Kosice_3/1_2_a_DVZ_3_Cast_podla_ZoD_1_1_c_GS_Svinica.zip</w:t>
        </w:r>
      </w:hyperlink>
    </w:p>
    <w:p w14:paraId="7C5456AF" w14:textId="5785486A" w:rsidR="00A852A8" w:rsidRPr="006F5702" w:rsidRDefault="00A852A8" w:rsidP="00F21FC4">
      <w:pPr>
        <w:pStyle w:val="Odsekzoznamu"/>
        <w:numPr>
          <w:ilvl w:val="1"/>
          <w:numId w:val="0"/>
        </w:numPr>
        <w:pBdr>
          <w:top w:val="single" w:sz="4" w:space="1" w:color="auto"/>
          <w:left w:val="single" w:sz="4" w:space="4" w:color="auto"/>
          <w:bottom w:val="single" w:sz="4" w:space="1" w:color="auto"/>
          <w:right w:val="single" w:sz="4" w:space="4" w:color="auto"/>
        </w:pBdr>
        <w:ind w:left="567"/>
        <w:rPr>
          <w:sz w:val="20"/>
          <w:szCs w:val="20"/>
        </w:rPr>
      </w:pPr>
      <w:hyperlink r:id="rId15" w:history="1">
        <w:r w:rsidRPr="006F5702">
          <w:rPr>
            <w:rStyle w:val="Hypertextovprepojenie"/>
            <w:sz w:val="20"/>
            <w:szCs w:val="20"/>
          </w:rPr>
          <w:t>https://docs.mhth.sk/MHTH/Geoterm_Kosice_4/1_2_b_az_f.zip</w:t>
        </w:r>
      </w:hyperlink>
    </w:p>
    <w:p w14:paraId="5A081281" w14:textId="5F906A9C" w:rsidR="00711791" w:rsidRPr="0033386B" w:rsidRDefault="00025334" w:rsidP="00743C20">
      <w:pPr>
        <w:pStyle w:val="Odsekzoznamu"/>
        <w:numPr>
          <w:ilvl w:val="1"/>
          <w:numId w:val="0"/>
        </w:numPr>
        <w:ind w:left="567"/>
        <w:rPr>
          <w:u w:val="single"/>
        </w:rPr>
      </w:pPr>
      <w:r w:rsidRPr="0033386B">
        <w:t>a </w:t>
      </w:r>
      <w:r w:rsidR="00711791" w:rsidRPr="0033386B">
        <w:t>tvorí súčasť tejto zmluvy, aj keď k nej nie je vzhľadom na svoju povahu</w:t>
      </w:r>
      <w:r w:rsidR="002A384E" w:rsidRPr="0033386B">
        <w:t xml:space="preserve"> a rozsah</w:t>
      </w:r>
      <w:r w:rsidR="00711791" w:rsidRPr="0033386B">
        <w:t xml:space="preserve"> fyzicky pripojená (ďalej len „</w:t>
      </w:r>
      <w:r w:rsidR="00711791" w:rsidRPr="0033386B">
        <w:rPr>
          <w:b/>
          <w:bCs/>
        </w:rPr>
        <w:t>podkladová dokumentácia</w:t>
      </w:r>
      <w:r w:rsidR="00711791" w:rsidRPr="0033386B">
        <w:t>“).</w:t>
      </w:r>
      <w:r w:rsidR="00624D1C" w:rsidRPr="0033386B">
        <w:t xml:space="preserve"> </w:t>
      </w:r>
      <w:r w:rsidR="00B625B2" w:rsidRPr="0033386B">
        <w:rPr>
          <w:rFonts w:eastAsia="Calibri"/>
          <w:lang w:eastAsia="en-US"/>
        </w:rPr>
        <w:t xml:space="preserve">Technické parametre a vlastnosti </w:t>
      </w:r>
      <w:r w:rsidR="00B625B2" w:rsidRPr="0033386B">
        <w:rPr>
          <w:rFonts w:eastAsia="Calibri"/>
        </w:rPr>
        <w:t xml:space="preserve">diela </w:t>
      </w:r>
      <w:r w:rsidR="00B625B2" w:rsidRPr="0033386B">
        <w:rPr>
          <w:rFonts w:eastAsia="Calibri"/>
          <w:lang w:eastAsia="en-US"/>
        </w:rPr>
        <w:t xml:space="preserve">musia byť minimálne </w:t>
      </w:r>
      <w:r w:rsidR="00B625B2" w:rsidRPr="0033386B">
        <w:rPr>
          <w:rFonts w:eastAsia="Calibri"/>
          <w:lang w:eastAsia="en-US"/>
        </w:rPr>
        <w:lastRenderedPageBreak/>
        <w:t xml:space="preserve">na úrovni </w:t>
      </w:r>
      <w:r w:rsidR="00B625B2" w:rsidRPr="0033386B">
        <w:rPr>
          <w:rFonts w:eastAsia="Calibri"/>
        </w:rPr>
        <w:t xml:space="preserve">vyplývajúcej z príloh k tejto zmluve a z podkladovej dokumentácie </w:t>
      </w:r>
      <w:r w:rsidR="00B625B2" w:rsidRPr="0033386B">
        <w:rPr>
          <w:rFonts w:eastAsia="Calibri"/>
          <w:lang w:eastAsia="en-US"/>
        </w:rPr>
        <w:t xml:space="preserve">alebo lepšie. </w:t>
      </w:r>
      <w:r w:rsidR="00624D1C" w:rsidRPr="0033386B">
        <w:t>V prípade rozporu medzi podkladovou dokumentáciou, touto zmluvou a/alebo prílohami k tejto zmluve sa uplatní nasledovné poradie prednosti: (1.) táto zmluva, (2.) prílohy</w:t>
      </w:r>
      <w:r w:rsidR="00B96DF3" w:rsidRPr="0033386B">
        <w:t xml:space="preserve"> A až</w:t>
      </w:r>
      <w:r w:rsidR="00624D1C" w:rsidRPr="0033386B">
        <w:t xml:space="preserve"> </w:t>
      </w:r>
      <w:r w:rsidR="005E0EAA" w:rsidRPr="0033386B">
        <w:t>C</w:t>
      </w:r>
      <w:r w:rsidR="007C5A96">
        <w:t>, F a </w:t>
      </w:r>
      <w:r w:rsidR="00D97315" w:rsidRPr="0033386B">
        <w:t xml:space="preserve">G </w:t>
      </w:r>
      <w:r w:rsidR="00624D1C" w:rsidRPr="0033386B">
        <w:t>k tejto zmluve, (3.) </w:t>
      </w:r>
      <w:r w:rsidR="00E86F45" w:rsidRPr="0033386B">
        <w:t xml:space="preserve">ostatné prílohy k tejto zmluve, (4.) </w:t>
      </w:r>
      <w:r w:rsidR="00624D1C" w:rsidRPr="0033386B">
        <w:t>podkladová dokumentácia.</w:t>
      </w:r>
      <w:r w:rsidR="00C135C5" w:rsidRPr="0033386B">
        <w:t xml:space="preserve"> </w:t>
      </w:r>
      <w:r w:rsidR="00C81FA9" w:rsidRPr="00C81FA9">
        <w:t xml:space="preserve">V prípade rozporu v rámci jedného dokumentu alebo medzi dokumentmi rovnakej právnej sily (v zmysle predchádzajúcej vety) platí prísnejšie kritérium. </w:t>
      </w:r>
      <w:r w:rsidR="00C135C5" w:rsidRPr="0033386B">
        <w:t xml:space="preserve">Objednávateľ v podkladovej dokumentácii uvádza technické požiadavky, ktoré sa neodvolávajú na konkrétneho výrobcu, výrobný postup, </w:t>
      </w:r>
      <w:r w:rsidR="00903AA7" w:rsidRPr="0033386B">
        <w:t>obchodné označenie, patent, typ, oblasť alebo miesto pôvodu alebo výroby</w:t>
      </w:r>
      <w:r w:rsidR="00C135C5" w:rsidRPr="0033386B">
        <w:t>. Pokiaľ sú v</w:t>
      </w:r>
      <w:r w:rsidR="00B32E3A" w:rsidRPr="0033386B">
        <w:t xml:space="preserve"> podkladovej dokumentácii </w:t>
      </w:r>
      <w:r w:rsidR="00C135C5" w:rsidRPr="0033386B">
        <w:t xml:space="preserve">uvedené konkrétne výrobky alebo konkrétny výrobca </w:t>
      </w:r>
      <w:r w:rsidR="0061410A" w:rsidRPr="0033386B">
        <w:t xml:space="preserve">a pod., </w:t>
      </w:r>
      <w:r w:rsidR="00C135C5" w:rsidRPr="0033386B">
        <w:t>sú uvedené len ako referenčné a</w:t>
      </w:r>
      <w:r w:rsidR="00BA06A8" w:rsidRPr="0033386B">
        <w:t xml:space="preserve"> objednávateľ bude akceptovať aj </w:t>
      </w:r>
      <w:r w:rsidR="00C135C5" w:rsidRPr="0033386B">
        <w:t xml:space="preserve">ekvivalentné </w:t>
      </w:r>
      <w:r w:rsidR="00DB18D9" w:rsidRPr="0033386B">
        <w:t>plnenie</w:t>
      </w:r>
      <w:r w:rsidR="00F7637D" w:rsidRPr="0033386B">
        <w:t>, ktoré bude rovnocenným spôsobom vyhovovať technickým požiadavkám</w:t>
      </w:r>
      <w:r w:rsidR="00BA06A8" w:rsidRPr="0033386B">
        <w:t>.</w:t>
      </w:r>
      <w:r w:rsidR="00594B0B" w:rsidRPr="0033386B">
        <w:t xml:space="preserve"> Pokiaľ sú v tejto zmluve, jej prílohách a v podkladovej dokumentácii uvedené technické špecifikácie diela odkazom na technické normy vrátane STN, EN a ISO, rozumie sa tým vždy aj odkaz na ich ekvivalent, súlad s ktorým bude rovnocenným spôsobom vyhovovať technickým požiadavkám (ďalej len „</w:t>
      </w:r>
      <w:r w:rsidR="00594B0B" w:rsidRPr="0033386B">
        <w:rPr>
          <w:b/>
          <w:bCs/>
        </w:rPr>
        <w:t>technické normy</w:t>
      </w:r>
      <w:r w:rsidR="00594B0B" w:rsidRPr="0033386B">
        <w:t>“).</w:t>
      </w:r>
    </w:p>
    <w:p w14:paraId="6DF51C58" w14:textId="592B6ED5" w:rsidR="007E5A81" w:rsidRPr="0033386B" w:rsidRDefault="007E5A81" w:rsidP="00743C20">
      <w:pPr>
        <w:pStyle w:val="Odsekzoznamu"/>
        <w:ind w:left="567" w:hanging="567"/>
      </w:pPr>
      <w:bookmarkStart w:id="7" w:name="_Ref108595358"/>
      <w:bookmarkStart w:id="8" w:name="_Ref115972660"/>
      <w:r w:rsidRPr="0033386B">
        <w:rPr>
          <w:bCs/>
        </w:rPr>
        <w:t>Dielo zahŕňa:</w:t>
      </w:r>
      <w:bookmarkEnd w:id="7"/>
      <w:bookmarkEnd w:id="8"/>
    </w:p>
    <w:p w14:paraId="6F4D5427" w14:textId="0D9D0E63" w:rsidR="007E5A81" w:rsidRPr="0033386B" w:rsidRDefault="0045495E" w:rsidP="00743C20">
      <w:pPr>
        <w:pStyle w:val="ODSAD"/>
        <w:widowControl/>
        <w:numPr>
          <w:ilvl w:val="0"/>
          <w:numId w:val="27"/>
        </w:numPr>
        <w:tabs>
          <w:tab w:val="clear" w:pos="454"/>
        </w:tabs>
        <w:spacing w:before="240" w:after="240"/>
        <w:ind w:left="851" w:hanging="284"/>
        <w:rPr>
          <w:rFonts w:ascii="Calibri" w:hAnsi="Calibri" w:cs="Calibri"/>
          <w:b/>
          <w:caps/>
          <w:noProof w:val="0"/>
          <w:color w:val="auto"/>
          <w:sz w:val="22"/>
          <w:szCs w:val="22"/>
        </w:rPr>
      </w:pPr>
      <w:bookmarkStart w:id="9" w:name="_Ref125054685"/>
      <w:r w:rsidRPr="0033386B">
        <w:rPr>
          <w:rFonts w:ascii="Calibri" w:hAnsi="Calibri" w:cs="Calibri"/>
          <w:b/>
          <w:caps/>
          <w:noProof w:val="0"/>
          <w:color w:val="auto"/>
          <w:sz w:val="22"/>
          <w:szCs w:val="22"/>
        </w:rPr>
        <w:t>P</w:t>
      </w:r>
      <w:r w:rsidR="007E5A81" w:rsidRPr="0033386B">
        <w:rPr>
          <w:rFonts w:ascii="Calibri" w:hAnsi="Calibri" w:cs="Calibri"/>
          <w:b/>
          <w:caps/>
          <w:noProof w:val="0"/>
          <w:color w:val="auto"/>
          <w:sz w:val="22"/>
          <w:szCs w:val="22"/>
        </w:rPr>
        <w:t>rojektové a inžinierske činnosti</w:t>
      </w:r>
      <w:bookmarkEnd w:id="9"/>
    </w:p>
    <w:p w14:paraId="0C86C590" w14:textId="02EC0411" w:rsidR="00683976" w:rsidRPr="0033386B" w:rsidRDefault="003E15E2" w:rsidP="00743C20">
      <w:pPr>
        <w:pStyle w:val="Psmeno"/>
        <w:numPr>
          <w:ilvl w:val="0"/>
          <w:numId w:val="28"/>
        </w:numPr>
        <w:ind w:left="851" w:hanging="284"/>
        <w:contextualSpacing w:val="0"/>
      </w:pPr>
      <w:bookmarkStart w:id="10" w:name="_Ref192248241"/>
      <w:bookmarkStart w:id="11" w:name="_Ref108616361"/>
      <w:r w:rsidRPr="0033386B">
        <w:rPr>
          <w:rFonts w:eastAsiaTheme="minorEastAsia"/>
        </w:rPr>
        <w:t>Vypracovanie a odovzdanie dokumentácie pre realizáciu stavby vo vzťahu k dielu (ďalej len „</w:t>
      </w:r>
      <w:r w:rsidRPr="00181EFC">
        <w:rPr>
          <w:rFonts w:eastAsiaTheme="minorEastAsia"/>
          <w:b/>
          <w:bCs w:val="0"/>
        </w:rPr>
        <w:t>DRS</w:t>
      </w:r>
      <w:r w:rsidRPr="0033386B">
        <w:rPr>
          <w:rFonts w:eastAsiaTheme="minorEastAsia"/>
        </w:rPr>
        <w:t>“) v jednotlivých technických, ekologických a ekonomických prvkoch v štyroch (4) vyhotoveniach v</w:t>
      </w:r>
      <w:r w:rsidR="00AB30D8">
        <w:rPr>
          <w:rFonts w:eastAsiaTheme="minorEastAsia"/>
        </w:rPr>
        <w:t> </w:t>
      </w:r>
      <w:r w:rsidRPr="0033386B">
        <w:rPr>
          <w:rFonts w:eastAsiaTheme="minorEastAsia"/>
        </w:rPr>
        <w:t>listinnej forme a v jednom (1) vyhotovení v elektronickej forme.</w:t>
      </w:r>
      <w:bookmarkEnd w:id="10"/>
    </w:p>
    <w:p w14:paraId="2955E54E" w14:textId="7EBCC394" w:rsidR="00683976" w:rsidRPr="0033386B" w:rsidRDefault="00683976" w:rsidP="00743C20">
      <w:pPr>
        <w:pStyle w:val="Psmeno"/>
        <w:ind w:left="851"/>
        <w:contextualSpacing w:val="0"/>
      </w:pPr>
      <w:r w:rsidRPr="0033386B">
        <w:t xml:space="preserve">Súčasťou DRS bude aj zhotoviteľom vypracovaný </w:t>
      </w:r>
      <w:r w:rsidRPr="00181EFC">
        <w:t>výkaz výmer v podrobnostiach DRS</w:t>
      </w:r>
      <w:r w:rsidRPr="0033386B">
        <w:t xml:space="preserve"> s</w:t>
      </w:r>
      <w:r w:rsidR="008942A0">
        <w:t> </w:t>
      </w:r>
      <w:r w:rsidRPr="0033386B">
        <w:t>ocenenými jednotlivými položkami. Takto spracovaný výkaz výmer vo väčšej miere podrobnosti s ocenenými jednotlivými položkami musí byť v súlade s oceneným výkazom výmer z ponuky zhotoviteľa podanej ním ako uchádzačom v procese obstarávania zákazky na vykonanie diela a ním podané vysvetlenia a doplnenia v rámci procesu verejného obstarávania zákazky na vykonanie diela (ďalej len „</w:t>
      </w:r>
      <w:r w:rsidRPr="0033386B">
        <w:rPr>
          <w:b/>
          <w:bCs w:val="0"/>
        </w:rPr>
        <w:t>ponuka</w:t>
      </w:r>
      <w:r w:rsidRPr="0033386B">
        <w:t>“), ktorý tvorí prílohu C k tejto zmluve.</w:t>
      </w:r>
    </w:p>
    <w:p w14:paraId="5F4A9975" w14:textId="3E11CB39" w:rsidR="00683976" w:rsidRPr="0033386B" w:rsidRDefault="00683976" w:rsidP="00743C20">
      <w:pPr>
        <w:pStyle w:val="Psmeno"/>
        <w:ind w:left="851"/>
        <w:contextualSpacing w:val="0"/>
      </w:pPr>
      <w:r w:rsidRPr="0033386B">
        <w:t xml:space="preserve">Súčasťou DRS je aj všetka potrebná výkresová a iná dokumentácia vo vyššej miere podrobnosti oproti </w:t>
      </w:r>
      <w:r w:rsidR="00C04C09" w:rsidRPr="0033386B">
        <w:t>DVZ</w:t>
      </w:r>
      <w:r w:rsidRPr="0033386B">
        <w:t xml:space="preserve"> nevyhnutnej pre riadne vykonanie diela </w:t>
      </w:r>
      <w:r w:rsidR="001539EE" w:rsidRPr="0033386B">
        <w:t>v rozsahu vyplývajúcom z DRS</w:t>
      </w:r>
      <w:r w:rsidRPr="0033386B">
        <w:t xml:space="preserve">, a to najmä: </w:t>
      </w:r>
    </w:p>
    <w:p w14:paraId="7055A3CE" w14:textId="77777777" w:rsidR="00683976" w:rsidRPr="0033386B" w:rsidRDefault="00683976" w:rsidP="00743C20">
      <w:pPr>
        <w:pStyle w:val="Pomlka"/>
        <w:spacing w:after="0"/>
        <w:ind w:left="1134" w:hanging="283"/>
        <w:contextualSpacing w:val="0"/>
      </w:pPr>
      <w:r w:rsidRPr="0033386B">
        <w:t>vytyčovacie výkresy doplňujúce DRS v podrobnostiach pre spoľahlivé a nevyhnutné vytýčenie všetkých detailov jednotlivých stavebných objektov,</w:t>
      </w:r>
    </w:p>
    <w:p w14:paraId="207A1045" w14:textId="7E48406B" w:rsidR="00683976" w:rsidRPr="0033386B" w:rsidRDefault="00683976" w:rsidP="00743C20">
      <w:pPr>
        <w:pStyle w:val="Pomlka"/>
        <w:spacing w:after="0"/>
        <w:ind w:left="1134" w:hanging="283"/>
        <w:contextualSpacing w:val="0"/>
      </w:pPr>
      <w:r w:rsidRPr="0033386B">
        <w:t>výkresy tvaru a výstuže prefabrikovaných betónových a železobetónových konštrukcií, dielov a</w:t>
      </w:r>
      <w:r w:rsidR="00AB30D8">
        <w:t> </w:t>
      </w:r>
      <w:r w:rsidRPr="0033386B">
        <w:t>ich stykov, armovacie výkresy monolitických železobetónových konštrukcií,</w:t>
      </w:r>
    </w:p>
    <w:p w14:paraId="05CEF96B" w14:textId="77777777" w:rsidR="00683976" w:rsidRPr="0033386B" w:rsidRDefault="00683976" w:rsidP="00743C20">
      <w:pPr>
        <w:pStyle w:val="Pomlka"/>
        <w:spacing w:after="0"/>
        <w:ind w:left="1134" w:hanging="283"/>
        <w:contextualSpacing w:val="0"/>
      </w:pPr>
      <w:r w:rsidRPr="0033386B">
        <w:t>výkresy a špecifikácie prvkov a spojovacieho materiálu konštrukcií ľahkej prefabrikácie, zvarov stykov prefabrikátov,</w:t>
      </w:r>
    </w:p>
    <w:p w14:paraId="704322E2" w14:textId="0F968EAC" w:rsidR="00683976" w:rsidRPr="0033386B" w:rsidRDefault="00683976" w:rsidP="00743C20">
      <w:pPr>
        <w:pStyle w:val="Pomlka"/>
        <w:numPr>
          <w:ilvl w:val="0"/>
          <w:numId w:val="41"/>
        </w:numPr>
        <w:spacing w:after="0"/>
        <w:ind w:left="1134" w:hanging="283"/>
        <w:contextualSpacing w:val="0"/>
      </w:pPr>
      <w:r w:rsidRPr="0033386B">
        <w:t>statické, dynamické a</w:t>
      </w:r>
      <w:r w:rsidR="00950DE8" w:rsidRPr="0033386B">
        <w:t> </w:t>
      </w:r>
      <w:proofErr w:type="spellStart"/>
      <w:r w:rsidRPr="0033386B">
        <w:t>techn</w:t>
      </w:r>
      <w:r w:rsidR="00950DE8" w:rsidRPr="0033386B">
        <w:t>o</w:t>
      </w:r>
      <w:r w:rsidRPr="0033386B">
        <w:t>fyzikálne</w:t>
      </w:r>
      <w:proofErr w:type="spellEnd"/>
      <w:r w:rsidRPr="0033386B">
        <w:t xml:space="preserve"> výpočty betónových a železobetónových a iných prefabrikátov, prvkov ľahkej prefabrikácie, </w:t>
      </w:r>
    </w:p>
    <w:p w14:paraId="5A9E2DF6" w14:textId="77777777" w:rsidR="00683976" w:rsidRPr="0033386B" w:rsidRDefault="00683976" w:rsidP="00743C20">
      <w:pPr>
        <w:pStyle w:val="Pomlka"/>
        <w:numPr>
          <w:ilvl w:val="0"/>
          <w:numId w:val="41"/>
        </w:numPr>
        <w:spacing w:after="0"/>
        <w:ind w:left="1134" w:hanging="283"/>
        <w:contextualSpacing w:val="0"/>
        <w:rPr>
          <w:rFonts w:eastAsiaTheme="minorEastAsia"/>
        </w:rPr>
      </w:pPr>
      <w:proofErr w:type="spellStart"/>
      <w:r w:rsidRPr="0033386B">
        <w:t>drôtovacie</w:t>
      </w:r>
      <w:proofErr w:type="spellEnd"/>
      <w:r w:rsidRPr="0033386B">
        <w:t xml:space="preserve"> (</w:t>
      </w:r>
      <w:proofErr w:type="spellStart"/>
      <w:r w:rsidRPr="0033386B">
        <w:t>zapojovacie</w:t>
      </w:r>
      <w:proofErr w:type="spellEnd"/>
      <w:r w:rsidRPr="0033386B">
        <w:t xml:space="preserve">) schémy elektrického zapojenia elektro-rozvádzačov, schémy vnútorných prepojení strojov, zariadení a prístrojov, </w:t>
      </w:r>
    </w:p>
    <w:p w14:paraId="01562BEF" w14:textId="77777777" w:rsidR="00683976" w:rsidRPr="0033386B" w:rsidRDefault="00683976" w:rsidP="00743C20">
      <w:pPr>
        <w:pStyle w:val="Pomlka"/>
        <w:numPr>
          <w:ilvl w:val="0"/>
          <w:numId w:val="41"/>
        </w:numPr>
        <w:spacing w:after="0"/>
        <w:ind w:left="1134" w:hanging="283"/>
        <w:contextualSpacing w:val="0"/>
        <w:rPr>
          <w:rFonts w:eastAsiaTheme="minorEastAsia"/>
        </w:rPr>
      </w:pPr>
      <w:proofErr w:type="spellStart"/>
      <w:r w:rsidRPr="0033386B">
        <w:t>kladačské</w:t>
      </w:r>
      <w:proofErr w:type="spellEnd"/>
      <w:r w:rsidRPr="0033386B">
        <w:t xml:space="preserve"> plány potrubného rozvodu (montážny plán) vrátane rozpisu/</w:t>
      </w:r>
      <w:proofErr w:type="spellStart"/>
      <w:r w:rsidRPr="0033386B">
        <w:t>kusovníka</w:t>
      </w:r>
      <w:proofErr w:type="spellEnd"/>
      <w:r w:rsidRPr="0033386B">
        <w:t xml:space="preserve"> potrubia, </w:t>
      </w:r>
      <w:proofErr w:type="spellStart"/>
      <w:r w:rsidRPr="0033386B">
        <w:t>kladačské</w:t>
      </w:r>
      <w:proofErr w:type="spellEnd"/>
      <w:r w:rsidRPr="0033386B">
        <w:t xml:space="preserve"> výkresy káblových rozvodov,</w:t>
      </w:r>
    </w:p>
    <w:p w14:paraId="1FCBB89A" w14:textId="4FDEBC7D" w:rsidR="00683976" w:rsidRPr="0033386B" w:rsidRDefault="00683976" w:rsidP="00743C20">
      <w:pPr>
        <w:pStyle w:val="Pomlka"/>
        <w:spacing w:after="0"/>
        <w:ind w:left="1134" w:hanging="283"/>
        <w:contextualSpacing w:val="0"/>
      </w:pPr>
      <w:r w:rsidRPr="0033386B">
        <w:rPr>
          <w:rFonts w:eastAsiaTheme="minorEastAsia"/>
        </w:rPr>
        <w:t>súčasťou odovzdanej dokumentácia bude aj popis zmien medzi jednotlivými stupňami projektovej dokumentácie a popis zmien ku každej rozpočtovej položke, ktorej sa zmena týka</w:t>
      </w:r>
      <w:r w:rsidR="001539EE" w:rsidRPr="0033386B">
        <w:rPr>
          <w:rFonts w:eastAsiaTheme="minorEastAsia"/>
        </w:rPr>
        <w:t>,</w:t>
      </w:r>
    </w:p>
    <w:p w14:paraId="3951558B" w14:textId="7425D0EE" w:rsidR="009D0101" w:rsidRPr="0033386B" w:rsidRDefault="005E50B8" w:rsidP="00743C20">
      <w:pPr>
        <w:pStyle w:val="Pomlka"/>
        <w:spacing w:after="0"/>
        <w:ind w:left="1134" w:hanging="283"/>
        <w:contextualSpacing w:val="0"/>
      </w:pPr>
      <w:r w:rsidRPr="0033386B">
        <w:rPr>
          <w:rFonts w:eastAsiaTheme="minorEastAsia"/>
        </w:rPr>
        <w:t xml:space="preserve">architektúru a zapojenie riadiaceho systému a MaR </w:t>
      </w:r>
      <w:r w:rsidR="003776A2" w:rsidRPr="0033386B">
        <w:rPr>
          <w:rFonts w:eastAsiaTheme="minorEastAsia"/>
        </w:rPr>
        <w:t xml:space="preserve">vrátane </w:t>
      </w:r>
      <w:r w:rsidR="00F46003" w:rsidRPr="0033386B">
        <w:rPr>
          <w:rFonts w:eastAsiaTheme="minorEastAsia"/>
        </w:rPr>
        <w:t xml:space="preserve">podrobného </w:t>
      </w:r>
      <w:r w:rsidR="003776A2" w:rsidRPr="0033386B">
        <w:rPr>
          <w:rFonts w:eastAsiaTheme="minorEastAsia"/>
        </w:rPr>
        <w:t xml:space="preserve">popisu </w:t>
      </w:r>
      <w:r w:rsidR="009548E0" w:rsidRPr="0033386B">
        <w:rPr>
          <w:rFonts w:eastAsiaTheme="minorEastAsia"/>
        </w:rPr>
        <w:t xml:space="preserve">a konfigurácie </w:t>
      </w:r>
      <w:r w:rsidR="003776A2" w:rsidRPr="0033386B">
        <w:rPr>
          <w:rFonts w:eastAsiaTheme="minorEastAsia"/>
        </w:rPr>
        <w:t>použitých komponentov</w:t>
      </w:r>
      <w:r w:rsidR="007B3C64" w:rsidRPr="0033386B">
        <w:rPr>
          <w:rFonts w:eastAsiaTheme="minorEastAsia"/>
        </w:rPr>
        <w:t xml:space="preserve"> a súčastí</w:t>
      </w:r>
      <w:r w:rsidR="00F46003" w:rsidRPr="0033386B">
        <w:rPr>
          <w:rFonts w:eastAsiaTheme="minorEastAsia"/>
        </w:rPr>
        <w:t xml:space="preserve"> (HW aj SW)</w:t>
      </w:r>
      <w:r w:rsidR="008A6654" w:rsidRPr="0033386B">
        <w:rPr>
          <w:rFonts w:eastAsiaTheme="minorEastAsia"/>
        </w:rPr>
        <w:t>, popisu rozhraní systému a komunikačn</w:t>
      </w:r>
      <w:r w:rsidR="009155CF" w:rsidRPr="0033386B">
        <w:rPr>
          <w:rFonts w:eastAsiaTheme="minorEastAsia"/>
        </w:rPr>
        <w:t>ej</w:t>
      </w:r>
      <w:r w:rsidR="008A6654" w:rsidRPr="0033386B">
        <w:rPr>
          <w:rFonts w:eastAsiaTheme="minorEastAsia"/>
        </w:rPr>
        <w:t xml:space="preserve"> matice</w:t>
      </w:r>
      <w:r w:rsidR="003776A2" w:rsidRPr="0033386B">
        <w:rPr>
          <w:rFonts w:eastAsiaTheme="minorEastAsia"/>
        </w:rPr>
        <w:t>,</w:t>
      </w:r>
      <w:r w:rsidR="00171BF0" w:rsidRPr="0033386B">
        <w:rPr>
          <w:rFonts w:eastAsiaTheme="minorEastAsia"/>
        </w:rPr>
        <w:t xml:space="preserve"> funkčnej špecifikácie</w:t>
      </w:r>
      <w:r w:rsidR="009548E0" w:rsidRPr="0033386B">
        <w:rPr>
          <w:rFonts w:eastAsiaTheme="minorEastAsia"/>
        </w:rPr>
        <w:t xml:space="preserve"> celého systému</w:t>
      </w:r>
      <w:r w:rsidR="00171BF0" w:rsidRPr="0033386B">
        <w:rPr>
          <w:rFonts w:eastAsiaTheme="minorEastAsia"/>
        </w:rPr>
        <w:t xml:space="preserve"> (HW aj SW)</w:t>
      </w:r>
      <w:r w:rsidR="00C5767C" w:rsidRPr="0033386B">
        <w:rPr>
          <w:rFonts w:eastAsiaTheme="minorEastAsia"/>
        </w:rPr>
        <w:t xml:space="preserve"> vrátane návrhu grafických rozhraní</w:t>
      </w:r>
      <w:r w:rsidR="00171BF0" w:rsidRPr="0033386B">
        <w:rPr>
          <w:rFonts w:eastAsiaTheme="minorEastAsia"/>
        </w:rPr>
        <w:t xml:space="preserve">, </w:t>
      </w:r>
      <w:r w:rsidR="008C4F6B" w:rsidRPr="0033386B">
        <w:rPr>
          <w:rFonts w:eastAsiaTheme="minorEastAsia"/>
        </w:rPr>
        <w:t>I/O listov</w:t>
      </w:r>
      <w:r w:rsidR="00171BF0" w:rsidRPr="0033386B">
        <w:rPr>
          <w:rFonts w:eastAsiaTheme="minorEastAsia"/>
        </w:rPr>
        <w:t xml:space="preserve">, </w:t>
      </w:r>
      <w:r w:rsidR="00BE664B" w:rsidRPr="0033386B">
        <w:rPr>
          <w:rFonts w:eastAsiaTheme="minorEastAsia"/>
        </w:rPr>
        <w:t>návrhu testovacích protokolov pre všetky fázy testovania</w:t>
      </w:r>
      <w:r w:rsidR="005C75DA" w:rsidRPr="0033386B">
        <w:rPr>
          <w:rFonts w:eastAsiaTheme="minorEastAsia"/>
        </w:rPr>
        <w:t xml:space="preserve">; </w:t>
      </w:r>
      <w:r w:rsidR="00E00CAB" w:rsidRPr="0033386B">
        <w:rPr>
          <w:rFonts w:eastAsiaTheme="minorEastAsia"/>
        </w:rPr>
        <w:t xml:space="preserve">návrh </w:t>
      </w:r>
      <w:r w:rsidR="005C75DA" w:rsidRPr="0033386B">
        <w:rPr>
          <w:rFonts w:eastAsiaTheme="minorEastAsia"/>
        </w:rPr>
        <w:t>manuál</w:t>
      </w:r>
      <w:r w:rsidR="00E00CAB" w:rsidRPr="0033386B">
        <w:rPr>
          <w:rFonts w:eastAsiaTheme="minorEastAsia"/>
        </w:rPr>
        <w:t>ov</w:t>
      </w:r>
      <w:r w:rsidR="005C75DA" w:rsidRPr="0033386B">
        <w:rPr>
          <w:rFonts w:eastAsiaTheme="minorEastAsia"/>
        </w:rPr>
        <w:t xml:space="preserve"> pre obsluhy</w:t>
      </w:r>
      <w:r w:rsidR="001752FB" w:rsidRPr="0033386B">
        <w:rPr>
          <w:rFonts w:eastAsiaTheme="minorEastAsia"/>
        </w:rPr>
        <w:t>;</w:t>
      </w:r>
      <w:r w:rsidR="00D329B0" w:rsidRPr="0033386B">
        <w:rPr>
          <w:rFonts w:eastAsiaTheme="minorEastAsia"/>
        </w:rPr>
        <w:t xml:space="preserve"> popis </w:t>
      </w:r>
      <w:r w:rsidR="00C87E88" w:rsidRPr="0033386B">
        <w:rPr>
          <w:rFonts w:eastAsiaTheme="minorEastAsia"/>
        </w:rPr>
        <w:t>softvéru riadiaceho systému</w:t>
      </w:r>
      <w:r w:rsidR="002752BE" w:rsidRPr="0033386B">
        <w:rPr>
          <w:rFonts w:eastAsiaTheme="minorEastAsia"/>
        </w:rPr>
        <w:t xml:space="preserve">; popis mechanizmu logovania a zasielania stavových informácií; </w:t>
      </w:r>
      <w:r w:rsidR="002752BE" w:rsidRPr="0033386B">
        <w:rPr>
          <w:rFonts w:eastAsiaTheme="minorEastAsia"/>
        </w:rPr>
        <w:lastRenderedPageBreak/>
        <w:t xml:space="preserve">návrh </w:t>
      </w:r>
      <w:r w:rsidR="00C471C9" w:rsidRPr="0033386B">
        <w:rPr>
          <w:rFonts w:eastAsiaTheme="minorEastAsia"/>
        </w:rPr>
        <w:t>spôsobu zálohovania dôležitých komponentov riadenia</w:t>
      </w:r>
      <w:r w:rsidR="008C0F9C" w:rsidRPr="0033386B">
        <w:rPr>
          <w:rFonts w:eastAsiaTheme="minorEastAsia"/>
        </w:rPr>
        <w:t xml:space="preserve"> z pohľadu dát a z pohľadu napájania</w:t>
      </w:r>
      <w:r w:rsidR="00C471C9" w:rsidRPr="0033386B">
        <w:rPr>
          <w:rFonts w:eastAsiaTheme="minorEastAsia"/>
        </w:rPr>
        <w:t xml:space="preserve">; návrh spôsobu </w:t>
      </w:r>
      <w:r w:rsidR="00794CD5" w:rsidRPr="0033386B">
        <w:rPr>
          <w:rFonts w:eastAsiaTheme="minorEastAsia"/>
        </w:rPr>
        <w:t>redundancie a prenosov údajov riadiaci systémov a dôležitých meracích</w:t>
      </w:r>
      <w:r w:rsidR="002E1A19" w:rsidRPr="0033386B">
        <w:rPr>
          <w:rFonts w:eastAsiaTheme="minorEastAsia"/>
        </w:rPr>
        <w:t xml:space="preserve"> a bilančných údajov; </w:t>
      </w:r>
      <w:r w:rsidR="004032E4" w:rsidRPr="0033386B">
        <w:rPr>
          <w:rFonts w:eastAsiaTheme="minorEastAsia"/>
        </w:rPr>
        <w:t xml:space="preserve">návrh </w:t>
      </w:r>
      <w:r w:rsidR="00563E8A" w:rsidRPr="0033386B">
        <w:rPr>
          <w:rFonts w:eastAsiaTheme="minorEastAsia"/>
        </w:rPr>
        <w:t>plánu údržby diela</w:t>
      </w:r>
      <w:r w:rsidR="00605A87" w:rsidRPr="0033386B">
        <w:rPr>
          <w:rFonts w:eastAsiaTheme="minorEastAsia"/>
        </w:rPr>
        <w:t xml:space="preserve">, skúšobný plán </w:t>
      </w:r>
      <w:r w:rsidR="00073806" w:rsidRPr="0033386B">
        <w:rPr>
          <w:rFonts w:eastAsiaTheme="minorEastAsia"/>
        </w:rPr>
        <w:t>vrátane zaškoleni</w:t>
      </w:r>
      <w:r w:rsidR="00FE0421" w:rsidRPr="0033386B">
        <w:rPr>
          <w:rFonts w:eastAsiaTheme="minorEastAsia"/>
        </w:rPr>
        <w:t xml:space="preserve">a </w:t>
      </w:r>
      <w:r w:rsidR="00073806" w:rsidRPr="0033386B">
        <w:rPr>
          <w:rFonts w:eastAsiaTheme="minorEastAsia"/>
        </w:rPr>
        <w:t>pracovníkov pre všetky činnosti po stránke MaR, Elektro</w:t>
      </w:r>
      <w:r w:rsidR="004A462A" w:rsidRPr="0033386B">
        <w:rPr>
          <w:rFonts w:eastAsiaTheme="minorEastAsia"/>
        </w:rPr>
        <w:t>, </w:t>
      </w:r>
      <w:r w:rsidR="00073806" w:rsidRPr="0033386B">
        <w:rPr>
          <w:rFonts w:eastAsiaTheme="minorEastAsia"/>
        </w:rPr>
        <w:t>RS</w:t>
      </w:r>
      <w:r w:rsidR="004A462A" w:rsidRPr="0033386B">
        <w:rPr>
          <w:rFonts w:eastAsiaTheme="minorEastAsia"/>
        </w:rPr>
        <w:t xml:space="preserve"> a všetky </w:t>
      </w:r>
      <w:r w:rsidR="00FE0421" w:rsidRPr="0033386B">
        <w:rPr>
          <w:rFonts w:eastAsiaTheme="minorEastAsia"/>
        </w:rPr>
        <w:t>ďalšie</w:t>
      </w:r>
      <w:r w:rsidR="004A462A" w:rsidRPr="0033386B">
        <w:rPr>
          <w:rFonts w:eastAsiaTheme="minorEastAsia"/>
        </w:rPr>
        <w:t xml:space="preserve"> dotknuté profesie a</w:t>
      </w:r>
      <w:r w:rsidR="00AB30D8">
        <w:rPr>
          <w:rFonts w:eastAsiaTheme="minorEastAsia"/>
        </w:rPr>
        <w:t> </w:t>
      </w:r>
      <w:r w:rsidR="004032E4" w:rsidRPr="0033386B">
        <w:rPr>
          <w:rFonts w:eastAsiaTheme="minorEastAsia"/>
        </w:rPr>
        <w:t xml:space="preserve">spôsobu zabezpečenia údržbovej činnosti a prevencie porúch </w:t>
      </w:r>
      <w:r w:rsidR="0084269C" w:rsidRPr="0033386B">
        <w:rPr>
          <w:rFonts w:eastAsiaTheme="minorEastAsia"/>
        </w:rPr>
        <w:t xml:space="preserve">vrátane potrebnej sady </w:t>
      </w:r>
      <w:r w:rsidR="00A738E5" w:rsidRPr="0033386B">
        <w:rPr>
          <w:rFonts w:eastAsiaTheme="minorEastAsia"/>
        </w:rPr>
        <w:t>materiálu prvotného vybavenia pre</w:t>
      </w:r>
      <w:r w:rsidR="004032E4" w:rsidRPr="0033386B">
        <w:rPr>
          <w:rFonts w:eastAsiaTheme="minorEastAsia"/>
        </w:rPr>
        <w:t xml:space="preserve"> zabezpečenia </w:t>
      </w:r>
      <w:r w:rsidR="00C942EB" w:rsidRPr="0033386B">
        <w:rPr>
          <w:rFonts w:eastAsiaTheme="minorEastAsia"/>
        </w:rPr>
        <w:t>požadovanej disponibility.</w:t>
      </w:r>
      <w:r w:rsidR="005C75DA" w:rsidRPr="0033386B">
        <w:rPr>
          <w:rFonts w:eastAsiaTheme="minorEastAsia"/>
        </w:rPr>
        <w:t xml:space="preserve"> </w:t>
      </w:r>
    </w:p>
    <w:p w14:paraId="206B6B62" w14:textId="305A62CD" w:rsidR="00B91A15" w:rsidRPr="0033386B" w:rsidRDefault="00B91A15" w:rsidP="00743C20">
      <w:pPr>
        <w:pStyle w:val="Pomlka"/>
        <w:ind w:left="1134" w:hanging="283"/>
        <w:contextualSpacing w:val="0"/>
      </w:pPr>
      <w:r w:rsidRPr="0033386B">
        <w:rPr>
          <w:rFonts w:eastAsiaTheme="minorEastAsia"/>
        </w:rPr>
        <w:t xml:space="preserve">príprava dokumentov </w:t>
      </w:r>
      <w:r w:rsidR="00291289" w:rsidRPr="0033386B">
        <w:rPr>
          <w:rFonts w:eastAsiaTheme="minorEastAsia"/>
        </w:rPr>
        <w:t>pre dokladovanie plnenia základných a rozšírených bezpečnostných požiadaviek</w:t>
      </w:r>
      <w:r w:rsidR="00D74494" w:rsidRPr="0033386B">
        <w:rPr>
          <w:rFonts w:eastAsiaTheme="minorEastAsia"/>
        </w:rPr>
        <w:t xml:space="preserve">, </w:t>
      </w:r>
      <w:r w:rsidR="00B9370B" w:rsidRPr="0033386B">
        <w:rPr>
          <w:rFonts w:eastAsiaTheme="minorEastAsia"/>
        </w:rPr>
        <w:t>vyhlásení</w:t>
      </w:r>
      <w:r w:rsidR="00D74494" w:rsidRPr="0033386B">
        <w:rPr>
          <w:rFonts w:eastAsiaTheme="minorEastAsia"/>
        </w:rPr>
        <w:t>, analýzy potenciálnych hrozieb</w:t>
      </w:r>
      <w:r w:rsidR="00350FD5" w:rsidRPr="0033386B">
        <w:rPr>
          <w:rFonts w:eastAsiaTheme="minorEastAsia"/>
        </w:rPr>
        <w:t>,</w:t>
      </w:r>
      <w:r w:rsidR="00D74494" w:rsidRPr="0033386B">
        <w:rPr>
          <w:rFonts w:eastAsiaTheme="minorEastAsia"/>
        </w:rPr>
        <w:t xml:space="preserve"> ktoré </w:t>
      </w:r>
      <w:r w:rsidR="00350FD5" w:rsidRPr="0033386B">
        <w:rPr>
          <w:rFonts w:eastAsiaTheme="minorEastAsia"/>
        </w:rPr>
        <w:t xml:space="preserve">budú vyžadované pre preukázanie plnenia súvisiacej </w:t>
      </w:r>
      <w:r w:rsidR="00C9354F">
        <w:rPr>
          <w:rFonts w:eastAsiaTheme="minorEastAsia"/>
        </w:rPr>
        <w:t xml:space="preserve">zmluvy o kybernetickej bezpečnosti (článok </w:t>
      </w:r>
      <w:r w:rsidR="00C9354F">
        <w:rPr>
          <w:rFonts w:eastAsiaTheme="minorEastAsia"/>
        </w:rPr>
        <w:fldChar w:fldCharType="begin"/>
      </w:r>
      <w:r w:rsidR="00C9354F">
        <w:rPr>
          <w:rFonts w:eastAsiaTheme="minorEastAsia"/>
        </w:rPr>
        <w:instrText xml:space="preserve"> REF _Ref192240386 \r \h </w:instrText>
      </w:r>
      <w:r w:rsidR="00C9354F">
        <w:rPr>
          <w:rFonts w:eastAsiaTheme="minorEastAsia"/>
        </w:rPr>
      </w:r>
      <w:r w:rsidR="00C9354F">
        <w:rPr>
          <w:rFonts w:eastAsiaTheme="minorEastAsia"/>
        </w:rPr>
        <w:fldChar w:fldCharType="separate"/>
      </w:r>
      <w:r w:rsidR="008718D6">
        <w:rPr>
          <w:rFonts w:eastAsiaTheme="minorEastAsia"/>
        </w:rPr>
        <w:t>17</w:t>
      </w:r>
      <w:r w:rsidR="00C9354F">
        <w:rPr>
          <w:rFonts w:eastAsiaTheme="minorEastAsia"/>
        </w:rPr>
        <w:fldChar w:fldCharType="end"/>
      </w:r>
      <w:r w:rsidR="00C9354F">
        <w:rPr>
          <w:rFonts w:eastAsiaTheme="minorEastAsia"/>
        </w:rPr>
        <w:t xml:space="preserve"> tejto zmluvy)</w:t>
      </w:r>
      <w:r w:rsidR="00350FD5" w:rsidRPr="0033386B">
        <w:rPr>
          <w:rFonts w:eastAsiaTheme="minorEastAsia"/>
        </w:rPr>
        <w:t>.</w:t>
      </w:r>
    </w:p>
    <w:p w14:paraId="770B691B" w14:textId="1710FC38" w:rsidR="001539EE" w:rsidRPr="0033386B" w:rsidRDefault="001539EE" w:rsidP="00743C20">
      <w:pPr>
        <w:pStyle w:val="Psmeno"/>
        <w:ind w:left="851"/>
        <w:contextualSpacing w:val="0"/>
      </w:pPr>
      <w:r w:rsidRPr="0033386B">
        <w:t>Súčasťou</w:t>
      </w:r>
      <w:r w:rsidR="00874700" w:rsidRPr="0033386B">
        <w:t xml:space="preserve"> </w:t>
      </w:r>
      <w:r w:rsidRPr="0033386B">
        <w:t xml:space="preserve">DRS bude </w:t>
      </w:r>
      <w:r w:rsidR="00C61E9C" w:rsidRPr="00C61E9C">
        <w:rPr>
          <w:bCs w:val="0"/>
        </w:rPr>
        <w:t>a</w:t>
      </w:r>
      <w:r w:rsidRPr="00C61E9C">
        <w:rPr>
          <w:bCs w:val="0"/>
        </w:rPr>
        <w:t>lgoritmus automatického riadenia prevádzky</w:t>
      </w:r>
      <w:r w:rsidRPr="0033386B">
        <w:t xml:space="preserve"> a bude obsahovať riešenie a</w:t>
      </w:r>
      <w:r w:rsidR="00AB30D8">
        <w:t> </w:t>
      </w:r>
      <w:r w:rsidRPr="0033386B">
        <w:t>popis prevádzky diela v minimálnom rozsahu (popis automatických sekvencií, popis spínania a</w:t>
      </w:r>
      <w:r w:rsidR="00AB30D8">
        <w:t> </w:t>
      </w:r>
      <w:r w:rsidRPr="0033386B">
        <w:t>odpínania hlavných zariadení v nadväznosti na súčasnú prevádzku, sekvenciu nábehov s</w:t>
      </w:r>
      <w:r w:rsidR="00C9194D">
        <w:t> </w:t>
      </w:r>
      <w:r w:rsidRPr="0033386B">
        <w:t>popisom krokov a postupu, popis sekvencie odstavovania a havarijných porúch zariadenia</w:t>
      </w:r>
      <w:r w:rsidR="006966EF">
        <w:t>)</w:t>
      </w:r>
      <w:r w:rsidRPr="0033386B">
        <w:t>.</w:t>
      </w:r>
      <w:r w:rsidR="00184436" w:rsidRPr="0033386B">
        <w:rPr>
          <w:b/>
        </w:rPr>
        <w:t xml:space="preserve"> </w:t>
      </w:r>
      <w:r w:rsidR="00184436" w:rsidRPr="00C61E9C">
        <w:rPr>
          <w:bCs w:val="0"/>
        </w:rPr>
        <w:t>Hydraulický model napájača</w:t>
      </w:r>
      <w:r w:rsidR="00184436" w:rsidRPr="0033386B">
        <w:rPr>
          <w:b/>
        </w:rPr>
        <w:t>,</w:t>
      </w:r>
      <w:r w:rsidR="00184436" w:rsidRPr="0033386B">
        <w:t xml:space="preserve"> odovzdaný ako samostatný dokument</w:t>
      </w:r>
      <w:r w:rsidR="006966EF">
        <w:t xml:space="preserve">, </w:t>
      </w:r>
      <w:r w:rsidR="00184436" w:rsidRPr="0033386B">
        <w:t xml:space="preserve">bude popisovať analýzu napájača pre stacionárne a nestacionárne prevádzkové stavy. Tento dokument slúži ako podklad pre zostavenie algoritmu riadenia prevádzky, </w:t>
      </w:r>
      <w:r w:rsidR="00960A8B" w:rsidRPr="0033386B">
        <w:t>v</w:t>
      </w:r>
      <w:r w:rsidRPr="0033386B">
        <w:t>šetko v štyroch (4) vyhotoveniach v listinnej forme a v jednom (1) vyhotovení v elektronickej forme ako súčasť DRS.</w:t>
      </w:r>
    </w:p>
    <w:p w14:paraId="238B74EC" w14:textId="356E3688" w:rsidR="001539EE" w:rsidRPr="0033386B" w:rsidRDefault="001539EE" w:rsidP="00743C20">
      <w:pPr>
        <w:pStyle w:val="Psmeno"/>
        <w:ind w:left="851"/>
        <w:contextualSpacing w:val="0"/>
      </w:pPr>
      <w:r w:rsidRPr="0033386B">
        <w:rPr>
          <w:rFonts w:eastAsiaTheme="minorEastAsia"/>
        </w:rPr>
        <w:t>Súčasťou DRS bude aj harmonogram v podrobnostiach DRS.</w:t>
      </w:r>
    </w:p>
    <w:p w14:paraId="0974416B" w14:textId="060B4241" w:rsidR="001539EE" w:rsidRPr="0033386B" w:rsidRDefault="007622F4" w:rsidP="00743C20">
      <w:pPr>
        <w:pStyle w:val="Psmeno"/>
        <w:numPr>
          <w:ilvl w:val="0"/>
          <w:numId w:val="28"/>
        </w:numPr>
        <w:ind w:left="851" w:hanging="284"/>
        <w:contextualSpacing w:val="0"/>
      </w:pPr>
      <w:bookmarkStart w:id="12" w:name="_Ref108633215"/>
      <w:bookmarkEnd w:id="11"/>
      <w:r w:rsidRPr="0033386B">
        <w:t>V</w:t>
      </w:r>
      <w:r w:rsidR="00A16D1B" w:rsidRPr="0033386B">
        <w:t>ypracovanie a odovzdanie detailného projektu organizácie výstavby</w:t>
      </w:r>
      <w:r w:rsidR="003E15E2" w:rsidRPr="0033386B">
        <w:t xml:space="preserve"> </w:t>
      </w:r>
      <w:r w:rsidR="00A16D1B" w:rsidRPr="0033386B">
        <w:t>a</w:t>
      </w:r>
      <w:r w:rsidR="00874700" w:rsidRPr="0033386B">
        <w:t xml:space="preserve"> </w:t>
      </w:r>
      <w:r w:rsidR="00A16D1B" w:rsidRPr="0033386B">
        <w:t>zariadenia staveniska</w:t>
      </w:r>
      <w:r w:rsidR="003D5951">
        <w:t xml:space="preserve"> </w:t>
      </w:r>
      <w:r w:rsidR="000856F1" w:rsidRPr="0033386B">
        <w:t>(ďalej len „</w:t>
      </w:r>
      <w:r w:rsidR="000856F1" w:rsidRPr="003D5951">
        <w:rPr>
          <w:b/>
          <w:bCs w:val="0"/>
        </w:rPr>
        <w:t>POV</w:t>
      </w:r>
      <w:r w:rsidR="000856F1" w:rsidRPr="0033386B">
        <w:t>“)</w:t>
      </w:r>
      <w:r w:rsidR="00A16D1B" w:rsidRPr="0033386B">
        <w:t xml:space="preserve">, </w:t>
      </w:r>
      <w:r w:rsidR="003D5951">
        <w:t xml:space="preserve">ktorý </w:t>
      </w:r>
      <w:r w:rsidR="00A16D1B" w:rsidRPr="0033386B">
        <w:t xml:space="preserve">musí vychádzať </w:t>
      </w:r>
      <w:r w:rsidR="00941D6A" w:rsidRPr="0033386B">
        <w:rPr>
          <w:rFonts w:eastAsiaTheme="minorEastAsia"/>
        </w:rPr>
        <w:t>z projektu organizácie výstavby predloženého objednávateľom ako súčasť dokumentácie pre výber zhotoviteľa (ďalej len „</w:t>
      </w:r>
      <w:r w:rsidR="00941D6A" w:rsidRPr="000C6404">
        <w:rPr>
          <w:rFonts w:eastAsiaTheme="minorEastAsia"/>
          <w:b/>
          <w:bCs w:val="0"/>
        </w:rPr>
        <w:t>DVZ</w:t>
      </w:r>
      <w:r w:rsidR="00941D6A" w:rsidRPr="0033386B">
        <w:rPr>
          <w:rFonts w:eastAsiaTheme="minorEastAsia"/>
        </w:rPr>
        <w:t>“) a musí obsahovať aj kontrolný a</w:t>
      </w:r>
      <w:r w:rsidR="00AB30D8">
        <w:rPr>
          <w:rFonts w:eastAsiaTheme="minorEastAsia"/>
        </w:rPr>
        <w:t> </w:t>
      </w:r>
      <w:r w:rsidR="00941D6A" w:rsidRPr="0033386B">
        <w:rPr>
          <w:rFonts w:eastAsiaTheme="minorEastAsia"/>
        </w:rPr>
        <w:t xml:space="preserve">skúšobný plán stanovujúci rozsah a podmienky vykonávania jednotlivých kontrol a skúšok počas vykonávania diela vrátane dokumentácie projektu komplexného vyskúšania po vykonaní diela vrátane tlakovej skúšky tesnosti a pevnosti, </w:t>
      </w:r>
      <w:proofErr w:type="spellStart"/>
      <w:r w:rsidR="00941D6A" w:rsidRPr="0033386B">
        <w:rPr>
          <w:rFonts w:eastAsiaTheme="minorEastAsia"/>
        </w:rPr>
        <w:t>preplachu</w:t>
      </w:r>
      <w:proofErr w:type="spellEnd"/>
      <w:r w:rsidR="00941D6A" w:rsidRPr="0033386B">
        <w:rPr>
          <w:rFonts w:eastAsiaTheme="minorEastAsia"/>
        </w:rPr>
        <w:t xml:space="preserve"> potrubia, skúšky vizuálnou metódou a </w:t>
      </w:r>
      <w:r w:rsidR="008E1CFC" w:rsidRPr="0033386B">
        <w:rPr>
          <w:rFonts w:eastAsiaTheme="minorEastAsia"/>
        </w:rPr>
        <w:t>rádio grafickej</w:t>
      </w:r>
      <w:r w:rsidR="00941D6A" w:rsidRPr="0033386B">
        <w:rPr>
          <w:rFonts w:eastAsiaTheme="minorEastAsia"/>
        </w:rPr>
        <w:t xml:space="preserve"> kontroly zvarov nedeštruktívnou metódou (RTG)</w:t>
      </w:r>
      <w:r w:rsidR="00941D6A" w:rsidRPr="0033386B">
        <w:rPr>
          <w:rFonts w:eastAsia="Calibri"/>
          <w:bCs w:val="0"/>
        </w:rPr>
        <w:t xml:space="preserve">, stavebným častiam (napr. skúšky hutnenia, hydrogeologické skúšky) a skúšky vo vzťahu k zariadeniam </w:t>
      </w:r>
      <w:r w:rsidR="00A854EC" w:rsidRPr="0033386B">
        <w:rPr>
          <w:rFonts w:eastAsia="Calibri"/>
          <w:bCs w:val="0"/>
        </w:rPr>
        <w:t>zabezpečujúcim napájanie, riadenie a prenos údajov:</w:t>
      </w:r>
      <w:r w:rsidR="00C525E2" w:rsidRPr="0033386B">
        <w:rPr>
          <w:rFonts w:eastAsia="Calibri"/>
          <w:bCs w:val="0"/>
        </w:rPr>
        <w:t xml:space="preserve"> </w:t>
      </w:r>
      <w:r w:rsidR="001E72F2" w:rsidRPr="0033386B">
        <w:rPr>
          <w:rFonts w:eastAsia="Calibri"/>
          <w:bCs w:val="0"/>
        </w:rPr>
        <w:t xml:space="preserve">plán a </w:t>
      </w:r>
      <w:r w:rsidR="00B9370B" w:rsidRPr="0033386B">
        <w:rPr>
          <w:rFonts w:eastAsia="Calibri"/>
          <w:bCs w:val="0"/>
        </w:rPr>
        <w:t>harmonogram</w:t>
      </w:r>
      <w:r w:rsidR="00C525E2" w:rsidRPr="0033386B">
        <w:rPr>
          <w:rFonts w:eastAsia="Calibri"/>
          <w:bCs w:val="0"/>
        </w:rPr>
        <w:t xml:space="preserve"> montáže, skúšobnej a testovacej činnosti</w:t>
      </w:r>
      <w:r w:rsidR="00874700" w:rsidRPr="0033386B">
        <w:rPr>
          <w:rFonts w:eastAsia="Calibri"/>
          <w:bCs w:val="0"/>
        </w:rPr>
        <w:t xml:space="preserve"> </w:t>
      </w:r>
      <w:r w:rsidR="00941D6A" w:rsidRPr="0033386B">
        <w:rPr>
          <w:rFonts w:eastAsia="Calibri"/>
          <w:bCs w:val="0"/>
        </w:rPr>
        <w:t>(napr. individuálne skúšky, revízne správy a iné)</w:t>
      </w:r>
      <w:r w:rsidR="00941D6A" w:rsidRPr="0033386B">
        <w:rPr>
          <w:rFonts w:eastAsiaTheme="minorEastAsia"/>
        </w:rPr>
        <w:t xml:space="preserve"> takto doplnený POV musí byť v súlade s DRS; všetko v</w:t>
      </w:r>
      <w:r w:rsidR="00AB30D8">
        <w:rPr>
          <w:rFonts w:eastAsiaTheme="minorEastAsia"/>
        </w:rPr>
        <w:t> </w:t>
      </w:r>
      <w:r w:rsidR="00941D6A" w:rsidRPr="0033386B">
        <w:rPr>
          <w:rFonts w:eastAsiaTheme="minorEastAsia"/>
        </w:rPr>
        <w:t>štyroch (4) vyhotoveniach v listinnej forme a</w:t>
      </w:r>
      <w:r w:rsidR="00C9194D">
        <w:rPr>
          <w:rFonts w:eastAsiaTheme="minorEastAsia"/>
        </w:rPr>
        <w:t> </w:t>
      </w:r>
      <w:r w:rsidR="00941D6A" w:rsidRPr="0033386B">
        <w:rPr>
          <w:rFonts w:eastAsiaTheme="minorEastAsia"/>
        </w:rPr>
        <w:t>v</w:t>
      </w:r>
      <w:r w:rsidR="00C9194D">
        <w:rPr>
          <w:rFonts w:eastAsiaTheme="minorEastAsia"/>
        </w:rPr>
        <w:t> </w:t>
      </w:r>
      <w:r w:rsidR="00941D6A" w:rsidRPr="0033386B">
        <w:rPr>
          <w:rFonts w:eastAsiaTheme="minorEastAsia"/>
        </w:rPr>
        <w:t>jednom (1) vyhotovení v elektronickej forme.</w:t>
      </w:r>
    </w:p>
    <w:p w14:paraId="261D3216" w14:textId="6EE722FC" w:rsidR="001539EE" w:rsidRPr="0033386B" w:rsidRDefault="007622F4" w:rsidP="00743C20">
      <w:pPr>
        <w:pStyle w:val="Psmeno"/>
        <w:numPr>
          <w:ilvl w:val="0"/>
          <w:numId w:val="28"/>
        </w:numPr>
        <w:ind w:left="851" w:hanging="284"/>
        <w:contextualSpacing w:val="0"/>
      </w:pPr>
      <w:r w:rsidRPr="0033386B">
        <w:t>V</w:t>
      </w:r>
      <w:r w:rsidR="00DC58F9" w:rsidRPr="0033386B">
        <w:t xml:space="preserve">ypracovanie a odovzdanie </w:t>
      </w:r>
      <w:r w:rsidR="00E15454" w:rsidRPr="006966EF">
        <w:rPr>
          <w:bCs w:val="0"/>
        </w:rPr>
        <w:t xml:space="preserve">kontrolného a skúšobného plánu </w:t>
      </w:r>
      <w:r w:rsidR="00D1593E" w:rsidRPr="006966EF">
        <w:rPr>
          <w:bCs w:val="0"/>
        </w:rPr>
        <w:t>stanovujúceho rozsah a</w:t>
      </w:r>
      <w:r w:rsidR="001F5145" w:rsidRPr="006966EF">
        <w:rPr>
          <w:bCs w:val="0"/>
        </w:rPr>
        <w:t> </w:t>
      </w:r>
      <w:r w:rsidR="00D1593E" w:rsidRPr="006966EF">
        <w:rPr>
          <w:bCs w:val="0"/>
        </w:rPr>
        <w:t>podmienky vykonávania jednotlivých kontrol a skúšok počas vykonávania diela, projektu komplexného vyskúšania</w:t>
      </w:r>
      <w:r w:rsidR="00D1593E" w:rsidRPr="0033386B">
        <w:rPr>
          <w:rFonts w:eastAsiaTheme="minorEastAsia"/>
        </w:rPr>
        <w:t xml:space="preserve"> vrátane tlakovej skúšky tesnosti a pevnosti, </w:t>
      </w:r>
      <w:proofErr w:type="spellStart"/>
      <w:r w:rsidR="00D1593E" w:rsidRPr="0033386B">
        <w:rPr>
          <w:rFonts w:eastAsiaTheme="minorEastAsia"/>
        </w:rPr>
        <w:t>preplachu</w:t>
      </w:r>
      <w:proofErr w:type="spellEnd"/>
      <w:r w:rsidR="00D1593E" w:rsidRPr="0033386B">
        <w:rPr>
          <w:rFonts w:eastAsiaTheme="minorEastAsia"/>
        </w:rPr>
        <w:t xml:space="preserve"> potrubia, skúšky vizuálnou metódou a </w:t>
      </w:r>
      <w:r w:rsidR="008E1CFC" w:rsidRPr="0033386B">
        <w:rPr>
          <w:rFonts w:eastAsiaTheme="minorEastAsia"/>
        </w:rPr>
        <w:t>rádio grafickej</w:t>
      </w:r>
      <w:r w:rsidR="00D1593E" w:rsidRPr="0033386B">
        <w:rPr>
          <w:rFonts w:eastAsiaTheme="minorEastAsia"/>
        </w:rPr>
        <w:t xml:space="preserve"> kontroly zvarov nedeštruktívnou metódou (RTG)</w:t>
      </w:r>
      <w:r w:rsidR="00D1593E" w:rsidRPr="0033386B">
        <w:rPr>
          <w:b/>
        </w:rPr>
        <w:t xml:space="preserve"> </w:t>
      </w:r>
      <w:r w:rsidR="00D1593E" w:rsidRPr="0033386B">
        <w:rPr>
          <w:rFonts w:eastAsiaTheme="minorEastAsia"/>
        </w:rPr>
        <w:t>všetko v</w:t>
      </w:r>
      <w:r w:rsidR="001F5145">
        <w:rPr>
          <w:rFonts w:eastAsiaTheme="minorEastAsia"/>
        </w:rPr>
        <w:t> </w:t>
      </w:r>
      <w:r w:rsidR="00D1593E" w:rsidRPr="0033386B">
        <w:rPr>
          <w:rFonts w:eastAsiaTheme="minorEastAsia"/>
        </w:rPr>
        <w:t>štyroch (4) vyhotoveniach v listinnej forme a v jednom (1) vyhotovení v elektronickej forme.</w:t>
      </w:r>
      <w:bookmarkStart w:id="13" w:name="_Ref108633218"/>
      <w:bookmarkEnd w:id="12"/>
    </w:p>
    <w:p w14:paraId="4E74FEB6" w14:textId="7BECC906" w:rsidR="001539EE" w:rsidRPr="0033386B" w:rsidRDefault="007622F4" w:rsidP="00743C20">
      <w:pPr>
        <w:pStyle w:val="Psmeno"/>
        <w:numPr>
          <w:ilvl w:val="0"/>
          <w:numId w:val="28"/>
        </w:numPr>
        <w:ind w:left="851" w:hanging="284"/>
        <w:contextualSpacing w:val="0"/>
      </w:pPr>
      <w:r w:rsidRPr="0033386B">
        <w:t>V</w:t>
      </w:r>
      <w:r w:rsidR="00857A8D" w:rsidRPr="0033386B">
        <w:t xml:space="preserve">ypracovanie a odovzdanie </w:t>
      </w:r>
      <w:r w:rsidR="00857A8D" w:rsidRPr="006966EF">
        <w:rPr>
          <w:bCs w:val="0"/>
        </w:rPr>
        <w:t>plánu bezpečnosti a ochrany zdravia pri práci</w:t>
      </w:r>
      <w:r w:rsidR="00857A8D" w:rsidRPr="0033386B">
        <w:t xml:space="preserve"> v písomnej forme podľa § 3 nariadenia vlády </w:t>
      </w:r>
      <w:r w:rsidR="00962334" w:rsidRPr="0033386B">
        <w:t xml:space="preserve">SR </w:t>
      </w:r>
      <w:r w:rsidR="00857A8D" w:rsidRPr="0033386B">
        <w:t>č. 396/2006 Z.</w:t>
      </w:r>
      <w:r w:rsidR="00962334" w:rsidRPr="0033386B">
        <w:t> </w:t>
      </w:r>
      <w:r w:rsidR="00857A8D" w:rsidRPr="0033386B">
        <w:t xml:space="preserve">z. o minimálnych bezpečnostných a zdravotných požiadavkách na stavenisko </w:t>
      </w:r>
      <w:r w:rsidR="00A43847" w:rsidRPr="0033386B">
        <w:rPr>
          <w:rFonts w:eastAsiaTheme="minorEastAsia"/>
        </w:rPr>
        <w:t>všetko v štyroch (4) vyhotoveniach v listinnej forme a v jednom (1) vyhotovení v elektronickej forme</w:t>
      </w:r>
      <w:bookmarkEnd w:id="13"/>
      <w:r w:rsidR="00DC58F9" w:rsidRPr="0033386B">
        <w:t>.</w:t>
      </w:r>
      <w:bookmarkStart w:id="14" w:name="_Ref127285685"/>
    </w:p>
    <w:p w14:paraId="3768D723" w14:textId="4019E482" w:rsidR="001539EE" w:rsidRPr="006966EF" w:rsidRDefault="007622F4" w:rsidP="00743C20">
      <w:pPr>
        <w:pStyle w:val="Psmeno"/>
        <w:numPr>
          <w:ilvl w:val="0"/>
          <w:numId w:val="28"/>
        </w:numPr>
        <w:ind w:left="851" w:hanging="284"/>
        <w:contextualSpacing w:val="0"/>
        <w:rPr>
          <w:bCs w:val="0"/>
        </w:rPr>
      </w:pPr>
      <w:bookmarkStart w:id="15" w:name="_Ref192506717"/>
      <w:r w:rsidRPr="0033386B">
        <w:t>V</w:t>
      </w:r>
      <w:r w:rsidR="00A42233" w:rsidRPr="0033386B">
        <w:t xml:space="preserve">ypracovanie </w:t>
      </w:r>
      <w:r w:rsidR="006966EF" w:rsidRPr="006966EF">
        <w:rPr>
          <w:bCs w:val="0"/>
        </w:rPr>
        <w:t>p</w:t>
      </w:r>
      <w:r w:rsidR="00A42233" w:rsidRPr="006966EF">
        <w:rPr>
          <w:bCs w:val="0"/>
        </w:rPr>
        <w:t>rojektu organizácie dopravy,</w:t>
      </w:r>
      <w:r w:rsidR="37AD9541" w:rsidRPr="006966EF">
        <w:rPr>
          <w:bCs w:val="0"/>
        </w:rPr>
        <w:t xml:space="preserve"> projekt</w:t>
      </w:r>
      <w:r w:rsidR="00A42233" w:rsidRPr="006966EF">
        <w:rPr>
          <w:bCs w:val="0"/>
        </w:rPr>
        <w:t xml:space="preserve"> dočasného dopravného značenia </w:t>
      </w:r>
      <w:r w:rsidR="6EDC8509" w:rsidRPr="006966EF">
        <w:rPr>
          <w:bCs w:val="0"/>
        </w:rPr>
        <w:t xml:space="preserve">v </w:t>
      </w:r>
      <w:r w:rsidR="0069666C" w:rsidRPr="006966EF">
        <w:rPr>
          <w:bCs w:val="0"/>
        </w:rPr>
        <w:t>štyroch</w:t>
      </w:r>
      <w:r w:rsidR="6EDC8509" w:rsidRPr="006966EF">
        <w:rPr>
          <w:bCs w:val="0"/>
        </w:rPr>
        <w:t xml:space="preserve"> (</w:t>
      </w:r>
      <w:r w:rsidR="0069666C" w:rsidRPr="006966EF">
        <w:rPr>
          <w:bCs w:val="0"/>
        </w:rPr>
        <w:t>4</w:t>
      </w:r>
      <w:r w:rsidR="6EDC8509" w:rsidRPr="006966EF">
        <w:rPr>
          <w:bCs w:val="0"/>
        </w:rPr>
        <w:t xml:space="preserve">) vyhotoveniach v listinnej forme a v jednom (1) vyhotovení v elektronickej forme </w:t>
      </w:r>
      <w:r w:rsidR="00A42233" w:rsidRPr="006966EF">
        <w:rPr>
          <w:bCs w:val="0"/>
        </w:rPr>
        <w:t>a</w:t>
      </w:r>
      <w:r w:rsidR="001F5145" w:rsidRPr="006966EF">
        <w:rPr>
          <w:bCs w:val="0"/>
        </w:rPr>
        <w:t> </w:t>
      </w:r>
      <w:r w:rsidR="00A42233" w:rsidRPr="006966EF">
        <w:rPr>
          <w:bCs w:val="0"/>
        </w:rPr>
        <w:t>odsúhlasovanie zmien dočasného dopravného značenia alebo obmedzenia dopravy v súčinnosti</w:t>
      </w:r>
      <w:r w:rsidR="00874700" w:rsidRPr="006966EF">
        <w:rPr>
          <w:bCs w:val="0"/>
        </w:rPr>
        <w:t xml:space="preserve"> </w:t>
      </w:r>
      <w:r w:rsidR="00A42233" w:rsidRPr="006966EF">
        <w:rPr>
          <w:rFonts w:eastAsiaTheme="minorEastAsia"/>
          <w:bCs w:val="0"/>
        </w:rPr>
        <w:t>Dopravným inšpektorátom, D</w:t>
      </w:r>
      <w:r w:rsidR="002C70F6" w:rsidRPr="006966EF">
        <w:rPr>
          <w:rFonts w:eastAsiaTheme="minorEastAsia"/>
          <w:bCs w:val="0"/>
        </w:rPr>
        <w:t xml:space="preserve">opravným </w:t>
      </w:r>
      <w:r w:rsidR="00A42233" w:rsidRPr="006966EF">
        <w:rPr>
          <w:rFonts w:eastAsiaTheme="minorEastAsia"/>
          <w:bCs w:val="0"/>
        </w:rPr>
        <w:t>P</w:t>
      </w:r>
      <w:r w:rsidR="002C70F6" w:rsidRPr="006966EF">
        <w:rPr>
          <w:rFonts w:eastAsiaTheme="minorEastAsia"/>
          <w:bCs w:val="0"/>
        </w:rPr>
        <w:t xml:space="preserve">odnikom </w:t>
      </w:r>
      <w:r w:rsidR="00A42233" w:rsidRPr="006966EF">
        <w:rPr>
          <w:rFonts w:eastAsiaTheme="minorEastAsia"/>
          <w:bCs w:val="0"/>
        </w:rPr>
        <w:t>M</w:t>
      </w:r>
      <w:r w:rsidR="002C70F6" w:rsidRPr="006966EF">
        <w:rPr>
          <w:rFonts w:eastAsiaTheme="minorEastAsia"/>
          <w:bCs w:val="0"/>
        </w:rPr>
        <w:t xml:space="preserve">esta </w:t>
      </w:r>
      <w:r w:rsidR="00A42233" w:rsidRPr="006966EF">
        <w:rPr>
          <w:rFonts w:eastAsiaTheme="minorEastAsia"/>
          <w:bCs w:val="0"/>
        </w:rPr>
        <w:t>K</w:t>
      </w:r>
      <w:r w:rsidR="002C70F6" w:rsidRPr="006966EF">
        <w:rPr>
          <w:rFonts w:eastAsiaTheme="minorEastAsia"/>
          <w:bCs w:val="0"/>
        </w:rPr>
        <w:t>ošice</w:t>
      </w:r>
      <w:r w:rsidR="00A42233" w:rsidRPr="006966EF">
        <w:rPr>
          <w:rFonts w:eastAsiaTheme="minorEastAsia"/>
          <w:bCs w:val="0"/>
        </w:rPr>
        <w:t xml:space="preserve"> a Mestom Košice </w:t>
      </w:r>
      <w:r w:rsidR="001F5145" w:rsidRPr="006966EF">
        <w:rPr>
          <w:rFonts w:eastAsiaTheme="minorEastAsia"/>
          <w:bCs w:val="0"/>
        </w:rPr>
        <w:t>–</w:t>
      </w:r>
      <w:r w:rsidR="00A42233" w:rsidRPr="006966EF">
        <w:rPr>
          <w:rFonts w:eastAsiaTheme="minorEastAsia"/>
          <w:bCs w:val="0"/>
        </w:rPr>
        <w:t xml:space="preserve"> referátom dopravy</w:t>
      </w:r>
      <w:r w:rsidR="01EE38CA" w:rsidRPr="006966EF">
        <w:rPr>
          <w:rFonts w:eastAsiaTheme="minorEastAsia"/>
          <w:bCs w:val="0"/>
        </w:rPr>
        <w:t>, prípadne inou organizáciou</w:t>
      </w:r>
      <w:r w:rsidRPr="006966EF">
        <w:rPr>
          <w:bCs w:val="0"/>
        </w:rPr>
        <w:t>.</w:t>
      </w:r>
      <w:bookmarkEnd w:id="15"/>
    </w:p>
    <w:p w14:paraId="45AA5FF6" w14:textId="619615B6" w:rsidR="005B1C06" w:rsidRPr="0033386B" w:rsidRDefault="009128F9" w:rsidP="00743C20">
      <w:pPr>
        <w:pStyle w:val="Psmeno"/>
        <w:numPr>
          <w:ilvl w:val="0"/>
          <w:numId w:val="28"/>
        </w:numPr>
        <w:ind w:left="851" w:hanging="284"/>
        <w:contextualSpacing w:val="0"/>
      </w:pPr>
      <w:r w:rsidRPr="0033386B">
        <w:t>V</w:t>
      </w:r>
      <w:r w:rsidR="008C2C85" w:rsidRPr="0033386B">
        <w:t>ypracovanie a odovzdanie</w:t>
      </w:r>
      <w:r w:rsidR="008C2C85" w:rsidRPr="006966EF">
        <w:t xml:space="preserve"> konštrukčnej technickej dokumentácie alebo projektovej technickej dokumentácie a sprievodnej technickej dokumentácie vo vzťahu k vyhradeným technickým </w:t>
      </w:r>
      <w:r w:rsidR="008C2C85" w:rsidRPr="006966EF">
        <w:lastRenderedPageBreak/>
        <w:t>zariadeniam vrátane odborného stanoviska k dokumentácii, ak sa vyžaduje, podľa vyhlášky Ministerstva práce, sociálny</w:t>
      </w:r>
      <w:r w:rsidR="008C2C85" w:rsidRPr="0033386B">
        <w:t xml:space="preserve">ch vecí a rodiny </w:t>
      </w:r>
      <w:r w:rsidR="00962334" w:rsidRPr="0033386B">
        <w:t xml:space="preserve">SR </w:t>
      </w:r>
      <w:r w:rsidR="008C2C85" w:rsidRPr="0033386B">
        <w:t>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962334" w:rsidRPr="0033386B">
        <w:t>,</w:t>
      </w:r>
      <w:r w:rsidR="008C2C85" w:rsidRPr="0033386B">
        <w:t xml:space="preserve"> v znení neskorších predpisov vrátane súhlasných stanovísk orgánov verejnej správy a revíznych správ v prípadoch stanovených všeobecne záväznými právnymi predpismi, </w:t>
      </w:r>
      <w:r w:rsidR="00962334" w:rsidRPr="0033386B">
        <w:t xml:space="preserve">všetko </w:t>
      </w:r>
      <w:r w:rsidR="008C2C85" w:rsidRPr="0033386B">
        <w:t xml:space="preserve">v </w:t>
      </w:r>
      <w:r w:rsidR="00092804" w:rsidRPr="0033386B">
        <w:t xml:space="preserve">štyroch </w:t>
      </w:r>
      <w:r w:rsidR="008C2C85" w:rsidRPr="0033386B">
        <w:t>(</w:t>
      </w:r>
      <w:r w:rsidR="00092804" w:rsidRPr="0033386B">
        <w:t>4</w:t>
      </w:r>
      <w:r w:rsidR="008C2C85" w:rsidRPr="0033386B">
        <w:t>) vyhotoveniach v listinnej forme a</w:t>
      </w:r>
      <w:r w:rsidR="00B330B3">
        <w:t> </w:t>
      </w:r>
      <w:r w:rsidR="008C2C85" w:rsidRPr="0033386B">
        <w:t xml:space="preserve">v </w:t>
      </w:r>
      <w:r w:rsidR="00092804" w:rsidRPr="0033386B">
        <w:t xml:space="preserve">jednom </w:t>
      </w:r>
      <w:r w:rsidR="008C2C85" w:rsidRPr="0033386B">
        <w:t>(</w:t>
      </w:r>
      <w:r w:rsidR="00092804" w:rsidRPr="0033386B">
        <w:t>1</w:t>
      </w:r>
      <w:r w:rsidR="008C2C85" w:rsidRPr="0033386B">
        <w:t>) vyhotoven</w:t>
      </w:r>
      <w:r w:rsidR="00092804" w:rsidRPr="0033386B">
        <w:t>í</w:t>
      </w:r>
      <w:r w:rsidR="008C2C85" w:rsidRPr="0033386B">
        <w:t xml:space="preserve"> v</w:t>
      </w:r>
      <w:r w:rsidR="00634581">
        <w:t> </w:t>
      </w:r>
      <w:r w:rsidR="008C2C85" w:rsidRPr="0033386B">
        <w:t>elektronickej forme</w:t>
      </w:r>
      <w:bookmarkEnd w:id="14"/>
      <w:r w:rsidRPr="0033386B">
        <w:t>.</w:t>
      </w:r>
    </w:p>
    <w:p w14:paraId="4A7790A0" w14:textId="247263F6" w:rsidR="008C730F" w:rsidRPr="0033386B" w:rsidRDefault="00C53D03" w:rsidP="00743C20">
      <w:pPr>
        <w:pStyle w:val="Psmeno"/>
        <w:numPr>
          <w:ilvl w:val="0"/>
          <w:numId w:val="28"/>
        </w:numPr>
        <w:ind w:left="851" w:hanging="284"/>
        <w:contextualSpacing w:val="0"/>
      </w:pPr>
      <w:bookmarkStart w:id="16" w:name="_Ref192506719"/>
      <w:r w:rsidRPr="0033386B">
        <w:rPr>
          <w:rFonts w:eastAsia="Calibri"/>
        </w:rPr>
        <w:t xml:space="preserve">Vypracovanie a odovzdávanie technologických postupov zvárania </w:t>
      </w:r>
      <w:r w:rsidR="00836873" w:rsidRPr="0033386B">
        <w:rPr>
          <w:rFonts w:eastAsia="Calibri"/>
        </w:rPr>
        <w:t>(</w:t>
      </w:r>
      <w:r w:rsidRPr="0033386B">
        <w:rPr>
          <w:rFonts w:eastAsia="Calibri"/>
        </w:rPr>
        <w:t>WPS</w:t>
      </w:r>
      <w:r w:rsidR="00836873" w:rsidRPr="0033386B">
        <w:rPr>
          <w:rFonts w:eastAsia="Calibri"/>
        </w:rPr>
        <w:t>), predloženie WPQR, certifikáty na požadova</w:t>
      </w:r>
      <w:r w:rsidR="00F661D0" w:rsidRPr="0033386B">
        <w:rPr>
          <w:rFonts w:eastAsia="Calibri"/>
        </w:rPr>
        <w:t>ný rozsah</w:t>
      </w:r>
      <w:r w:rsidRPr="0033386B">
        <w:rPr>
          <w:rFonts w:eastAsia="Calibri"/>
        </w:rPr>
        <w:t>, všetko v jednom (1) vyhotovení v listinnej forme, tieto dokumenty budú zhotoviteľom predložené ešte pred samotným nástupom na práce. Zvárac</w:t>
      </w:r>
      <w:r w:rsidR="00215A61" w:rsidRPr="0033386B">
        <w:rPr>
          <w:rFonts w:eastAsia="Calibri"/>
        </w:rPr>
        <w:t>í</w:t>
      </w:r>
      <w:r w:rsidRPr="0033386B">
        <w:rPr>
          <w:rFonts w:eastAsia="Calibri"/>
        </w:rPr>
        <w:t xml:space="preserve"> postup WPS vyhotoví oprávnená osoba.</w:t>
      </w:r>
      <w:bookmarkStart w:id="17" w:name="_Ref126834698"/>
      <w:bookmarkEnd w:id="16"/>
    </w:p>
    <w:bookmarkEnd w:id="17"/>
    <w:p w14:paraId="37334167" w14:textId="13840A32" w:rsidR="002C1CE2" w:rsidRPr="0033386B" w:rsidRDefault="008D2B98" w:rsidP="00743C20">
      <w:pPr>
        <w:pStyle w:val="Psmeno"/>
        <w:numPr>
          <w:ilvl w:val="0"/>
          <w:numId w:val="28"/>
        </w:numPr>
        <w:ind w:left="851" w:hanging="284"/>
        <w:contextualSpacing w:val="0"/>
      </w:pPr>
      <w:r w:rsidRPr="0033386B">
        <w:t>V</w:t>
      </w:r>
      <w:r w:rsidR="002C1CE2" w:rsidRPr="0033386B">
        <w:t xml:space="preserve">ypracovanie/zabezpečenie a odovzdanie </w:t>
      </w:r>
      <w:r w:rsidR="002C1CE2" w:rsidRPr="006966EF">
        <w:rPr>
          <w:bCs w:val="0"/>
        </w:rPr>
        <w:t>sprievodnej dokumentácie</w:t>
      </w:r>
      <w:r w:rsidR="002C1CE2" w:rsidRPr="0033386B">
        <w:t xml:space="preserve"> pozostávajúcej najmä z:</w:t>
      </w:r>
    </w:p>
    <w:p w14:paraId="3937EEB9" w14:textId="07791634" w:rsidR="00A951DC" w:rsidRPr="0033386B" w:rsidRDefault="00567A41" w:rsidP="00743C20">
      <w:pPr>
        <w:pStyle w:val="Odsekzoznamu"/>
        <w:numPr>
          <w:ilvl w:val="0"/>
          <w:numId w:val="62"/>
        </w:numPr>
        <w:spacing w:after="0"/>
        <w:ind w:left="1134" w:hanging="283"/>
      </w:pPr>
      <w:r>
        <w:t xml:space="preserve">harmonogramu </w:t>
      </w:r>
      <w:r w:rsidR="00A951DC" w:rsidRPr="0033386B">
        <w:t xml:space="preserve">vykonávania diela, </w:t>
      </w:r>
    </w:p>
    <w:p w14:paraId="31CE00E1" w14:textId="43831335" w:rsidR="00A951DC" w:rsidRPr="0033386B" w:rsidRDefault="00A951DC" w:rsidP="00743C20">
      <w:pPr>
        <w:pStyle w:val="Odsekzoznamu"/>
        <w:numPr>
          <w:ilvl w:val="0"/>
          <w:numId w:val="62"/>
        </w:numPr>
        <w:spacing w:after="0"/>
        <w:ind w:left="1134" w:hanging="283"/>
      </w:pPr>
      <w:proofErr w:type="spellStart"/>
      <w:r w:rsidRPr="0033386B">
        <w:t>kladačský</w:t>
      </w:r>
      <w:proofErr w:type="spellEnd"/>
      <w:r w:rsidRPr="0033386B">
        <w:t xml:space="preserve"> plán</w:t>
      </w:r>
      <w:r w:rsidR="00433155" w:rsidRPr="0033386B">
        <w:t xml:space="preserve"> s</w:t>
      </w:r>
      <w:r w:rsidR="006448BB" w:rsidRPr="0033386B">
        <w:t> vyznačen</w:t>
      </w:r>
      <w:r w:rsidR="00537768" w:rsidRPr="0033386B">
        <w:t>ím</w:t>
      </w:r>
      <w:r w:rsidR="006448BB" w:rsidRPr="0033386B">
        <w:t xml:space="preserve"> dĺž</w:t>
      </w:r>
      <w:r w:rsidR="00537768" w:rsidRPr="0033386B">
        <w:t>o</w:t>
      </w:r>
      <w:r w:rsidR="006448BB" w:rsidRPr="0033386B">
        <w:t>k potrubia medzi jednotlivými zvarmi</w:t>
      </w:r>
      <w:r w:rsidRPr="0033386B">
        <w:t>,</w:t>
      </w:r>
    </w:p>
    <w:p w14:paraId="15406D37" w14:textId="54167548" w:rsidR="00A951DC" w:rsidRPr="0033386B" w:rsidRDefault="00A951DC" w:rsidP="00743C20">
      <w:pPr>
        <w:pStyle w:val="Odsekzoznamu"/>
        <w:numPr>
          <w:ilvl w:val="0"/>
          <w:numId w:val="62"/>
        </w:numPr>
        <w:spacing w:after="0"/>
        <w:ind w:left="1134" w:hanging="283"/>
      </w:pPr>
      <w:r w:rsidRPr="0033386B">
        <w:t>geodetické zameranie pre účely kontroly objemu výkopových prác a objemu materiálu použitého na prípravu lôžka (bude odovzdávané priebežne ako podklad k fakturácii) a bude obsahovať kompletné, jednoznačné údaje o dĺžke, šírke a hĺbke výkopu, pre stanovenie objemov vykopaného materiálu, podsyp, obsyp</w:t>
      </w:r>
      <w:r w:rsidR="00874700" w:rsidRPr="0033386B">
        <w:t xml:space="preserve"> </w:t>
      </w:r>
      <w:proofErr w:type="spellStart"/>
      <w:r w:rsidRPr="0033386B">
        <w:t>štrkodrva</w:t>
      </w:r>
      <w:proofErr w:type="spellEnd"/>
      <w:r w:rsidRPr="0033386B">
        <w:t xml:space="preserve">, asfalty ), </w:t>
      </w:r>
    </w:p>
    <w:p w14:paraId="63AAA2BB" w14:textId="77777777" w:rsidR="00A951DC" w:rsidRPr="0033386B" w:rsidRDefault="00A951DC" w:rsidP="00743C20">
      <w:pPr>
        <w:pStyle w:val="Odsekzoznamu"/>
        <w:numPr>
          <w:ilvl w:val="0"/>
          <w:numId w:val="62"/>
        </w:numPr>
        <w:spacing w:after="0"/>
        <w:ind w:left="1134" w:hanging="283"/>
      </w:pPr>
      <w:r w:rsidRPr="0033386B">
        <w:t>geometrické plány pre účely kolaudácie a geometrické plány pre účely vecných bremien, opečiatkované katastrálnym úradom,</w:t>
      </w:r>
    </w:p>
    <w:p w14:paraId="2431D247" w14:textId="496137B5" w:rsidR="00A951DC" w:rsidRPr="0033386B" w:rsidRDefault="00A951DC" w:rsidP="00743C20">
      <w:pPr>
        <w:pStyle w:val="Odsekzoznamu"/>
        <w:numPr>
          <w:ilvl w:val="0"/>
          <w:numId w:val="62"/>
        </w:numPr>
        <w:spacing w:after="0"/>
        <w:ind w:left="1134" w:hanging="283"/>
      </w:pPr>
      <w:r w:rsidRPr="0033386B">
        <w:t>geometrické plány pre potreby GIS systému objednávateľa s hranicami a číslami parciel, vrátane dotknutých budov, dimenziami a dĺžkami potrubí, uloženia jednočinných kompenzátorov, realizácie zvarov, pevných bodov,</w:t>
      </w:r>
    </w:p>
    <w:p w14:paraId="265CA850" w14:textId="541B168D" w:rsidR="00A951DC" w:rsidRPr="0033386B" w:rsidRDefault="00A951DC" w:rsidP="00743C20">
      <w:pPr>
        <w:pStyle w:val="Odsekzoznamu"/>
        <w:numPr>
          <w:ilvl w:val="0"/>
          <w:numId w:val="62"/>
        </w:numPr>
        <w:spacing w:after="0"/>
        <w:ind w:left="1134" w:hanging="283"/>
      </w:pPr>
      <w:r w:rsidRPr="0033386B">
        <w:t>geodetické zameranie položenia chráničky a spojky /</w:t>
      </w:r>
      <w:proofErr w:type="spellStart"/>
      <w:r w:rsidRPr="0033386B">
        <w:t>optokábla</w:t>
      </w:r>
      <w:proofErr w:type="spellEnd"/>
      <w:r w:rsidRPr="0033386B">
        <w:t>,</w:t>
      </w:r>
    </w:p>
    <w:p w14:paraId="4BB1D995" w14:textId="77777777" w:rsidR="00A951DC" w:rsidRPr="0033386B" w:rsidRDefault="00A951DC" w:rsidP="00743C20">
      <w:pPr>
        <w:pStyle w:val="Odsekzoznamu"/>
        <w:numPr>
          <w:ilvl w:val="0"/>
          <w:numId w:val="62"/>
        </w:numPr>
        <w:spacing w:after="0"/>
        <w:ind w:left="1134" w:hanging="283"/>
      </w:pPr>
      <w:r w:rsidRPr="0033386B">
        <w:t>geodetické zameranie križovaní s inými inžinierskymi sieťami, </w:t>
      </w:r>
    </w:p>
    <w:p w14:paraId="00F4FEC7" w14:textId="389C0A59" w:rsidR="00A951DC" w:rsidRPr="0033386B" w:rsidRDefault="00A951DC" w:rsidP="00743C20">
      <w:pPr>
        <w:pStyle w:val="Odsekzoznamu"/>
        <w:numPr>
          <w:ilvl w:val="0"/>
          <w:numId w:val="62"/>
        </w:numPr>
        <w:spacing w:after="0"/>
        <w:ind w:left="1134" w:hanging="283"/>
        <w:rPr>
          <w:rFonts w:eastAsiaTheme="minorEastAsia"/>
        </w:rPr>
      </w:pPr>
      <w:r w:rsidRPr="0033386B">
        <w:t>geodetické zameranie pre vydanie povolenia na</w:t>
      </w:r>
      <w:r w:rsidR="00874700" w:rsidRPr="0033386B">
        <w:t xml:space="preserve"> </w:t>
      </w:r>
      <w:r w:rsidR="004D394A" w:rsidRPr="0033386B">
        <w:t>do</w:t>
      </w:r>
      <w:r w:rsidRPr="0033386B">
        <w:t>časné užívanie stavby,</w:t>
      </w:r>
    </w:p>
    <w:p w14:paraId="51DEBD02" w14:textId="70BBE601" w:rsidR="00A951DC" w:rsidRPr="0033386B" w:rsidRDefault="00A951DC" w:rsidP="00743C20">
      <w:pPr>
        <w:pStyle w:val="Odsekzoznamu"/>
        <w:numPr>
          <w:ilvl w:val="0"/>
          <w:numId w:val="62"/>
        </w:numPr>
        <w:spacing w:after="0"/>
        <w:ind w:left="1134" w:hanging="283"/>
      </w:pPr>
      <w:r w:rsidRPr="0033386B">
        <w:t xml:space="preserve">presné geodetické zameranie </w:t>
      </w:r>
      <w:r w:rsidR="00A23C79" w:rsidRPr="0033386B">
        <w:t xml:space="preserve">zvarov </w:t>
      </w:r>
      <w:r w:rsidR="00D366C2" w:rsidRPr="0033386B">
        <w:t xml:space="preserve">na </w:t>
      </w:r>
      <w:r w:rsidR="00A23C79" w:rsidRPr="0033386B">
        <w:t>potrub</w:t>
      </w:r>
      <w:r w:rsidR="008E4064" w:rsidRPr="0033386B">
        <w:t>í</w:t>
      </w:r>
      <w:r w:rsidR="00A23C79" w:rsidRPr="0033386B">
        <w:t xml:space="preserve"> </w:t>
      </w:r>
      <w:r w:rsidRPr="0033386B">
        <w:t>a všetkých nevyhnutných bodov detekčných vodičov systému pre nepretržité monitorovanie stavu potrubia (lokalizácia porúch) pre potreby presnej lokalizácie poruchy tak, aby tieto podklady umožnili splnenie požiadaviek obstarávateľa na presnosť detekcie, </w:t>
      </w:r>
    </w:p>
    <w:p w14:paraId="6905CFB7" w14:textId="77777777" w:rsidR="00A951DC" w:rsidRPr="0033386B" w:rsidRDefault="00A951DC" w:rsidP="00743C20">
      <w:pPr>
        <w:pStyle w:val="Odsekzoznamu"/>
        <w:numPr>
          <w:ilvl w:val="0"/>
          <w:numId w:val="62"/>
        </w:numPr>
        <w:spacing w:after="0"/>
        <w:ind w:left="1134" w:hanging="283"/>
      </w:pPr>
      <w:r w:rsidRPr="0033386B">
        <w:t>protokoly o nameraných hodnotách na jednotlivých úsekoch ako aj celého monitorovacieho systému pre nepretržité monitorovanie stavu potrubia (lokalizácia porúch), </w:t>
      </w:r>
    </w:p>
    <w:p w14:paraId="1EFE8A8E" w14:textId="77777777" w:rsidR="00A951DC" w:rsidRPr="0033386B" w:rsidRDefault="00A951DC" w:rsidP="00743C20">
      <w:pPr>
        <w:pStyle w:val="Odsekzoznamu"/>
        <w:numPr>
          <w:ilvl w:val="0"/>
          <w:numId w:val="62"/>
        </w:numPr>
        <w:spacing w:after="0"/>
        <w:ind w:left="1134" w:hanging="283"/>
      </w:pPr>
      <w:r w:rsidRPr="0033386B">
        <w:t xml:space="preserve">záznamy o funkčných kontrolách detekčných vodičov jednotlivých prvkov </w:t>
      </w:r>
      <w:proofErr w:type="spellStart"/>
      <w:r w:rsidRPr="0033386B">
        <w:t>predizolovaného</w:t>
      </w:r>
      <w:proofErr w:type="spellEnd"/>
      <w:r w:rsidRPr="0033386B">
        <w:t xml:space="preserve"> systému,</w:t>
      </w:r>
    </w:p>
    <w:p w14:paraId="261632B8" w14:textId="63FC7A9E" w:rsidR="00A951DC" w:rsidRPr="0033386B" w:rsidRDefault="00A951DC" w:rsidP="00743C20">
      <w:pPr>
        <w:pStyle w:val="Odsekzoznamu"/>
        <w:numPr>
          <w:ilvl w:val="0"/>
          <w:numId w:val="62"/>
        </w:numPr>
        <w:spacing w:after="0"/>
        <w:ind w:left="1134" w:hanging="283"/>
      </w:pPr>
      <w:r w:rsidRPr="0033386B">
        <w:t>záznamy o kontrolách správneho zapojenia detekčných vodičov v každom spojení a</w:t>
      </w:r>
      <w:r w:rsidR="001F5145">
        <w:t> </w:t>
      </w:r>
      <w:r w:rsidRPr="0033386B">
        <w:t>v potrubnej trase po každom spojení,</w:t>
      </w:r>
    </w:p>
    <w:p w14:paraId="3CA47B1C" w14:textId="77777777" w:rsidR="00A951DC" w:rsidRPr="0033386B" w:rsidRDefault="00A951DC" w:rsidP="00743C20">
      <w:pPr>
        <w:pStyle w:val="Odsekzoznamu"/>
        <w:numPr>
          <w:ilvl w:val="0"/>
          <w:numId w:val="62"/>
        </w:numPr>
        <w:spacing w:after="0"/>
        <w:ind w:left="1134" w:hanging="283"/>
      </w:pPr>
      <w:r w:rsidRPr="0033386B">
        <w:t>výsledky merania jednotlivých úsekov optickej siete a záverečného merania celej optickej siete vo forme meracích protokolov a </w:t>
      </w:r>
      <w:proofErr w:type="spellStart"/>
      <w:r w:rsidRPr="0033386B">
        <w:t>reflektogramov</w:t>
      </w:r>
      <w:proofErr w:type="spellEnd"/>
      <w:r w:rsidRPr="0033386B">
        <w:t>, </w:t>
      </w:r>
    </w:p>
    <w:p w14:paraId="0D13B8D7" w14:textId="77777777" w:rsidR="00A951DC" w:rsidRPr="0033386B" w:rsidRDefault="00A951DC" w:rsidP="00743C20">
      <w:pPr>
        <w:pStyle w:val="Odsekzoznamu"/>
        <w:numPr>
          <w:ilvl w:val="0"/>
          <w:numId w:val="62"/>
        </w:numPr>
        <w:spacing w:after="0"/>
        <w:ind w:left="1134" w:hanging="283"/>
      </w:pPr>
      <w:r w:rsidRPr="0033386B">
        <w:t>osvedčenia zváračov,</w:t>
      </w:r>
    </w:p>
    <w:p w14:paraId="48A6D783" w14:textId="77777777" w:rsidR="00A951DC" w:rsidRPr="0033386B" w:rsidRDefault="00A951DC" w:rsidP="00743C20">
      <w:pPr>
        <w:pStyle w:val="Odsekzoznamu"/>
        <w:numPr>
          <w:ilvl w:val="0"/>
          <w:numId w:val="62"/>
        </w:numPr>
        <w:spacing w:after="0"/>
        <w:ind w:left="1134" w:hanging="283"/>
      </w:pPr>
      <w:r w:rsidRPr="0033386B">
        <w:t>dokumentácia pre zabezpečenie kvality zvárania (WPS), </w:t>
      </w:r>
    </w:p>
    <w:p w14:paraId="43A69A66" w14:textId="7365EA9A" w:rsidR="00A951DC" w:rsidRPr="0033386B" w:rsidRDefault="00A951DC" w:rsidP="00743C20">
      <w:pPr>
        <w:pStyle w:val="Odsekzoznamu"/>
        <w:numPr>
          <w:ilvl w:val="0"/>
          <w:numId w:val="62"/>
        </w:numPr>
        <w:spacing w:after="0"/>
        <w:ind w:left="1134" w:hanging="283"/>
      </w:pPr>
      <w:r w:rsidRPr="0033386B">
        <w:t>osvedčenia na montáž </w:t>
      </w:r>
      <w:proofErr w:type="spellStart"/>
      <w:r w:rsidRPr="0033386B">
        <w:t>predizolovaného</w:t>
      </w:r>
      <w:proofErr w:type="spellEnd"/>
      <w:r w:rsidRPr="0033386B">
        <w:t> potrubného systému, vyhradených technických zariadení tlakových,</w:t>
      </w:r>
      <w:r w:rsidR="00874700" w:rsidRPr="0033386B">
        <w:t xml:space="preserve"> </w:t>
      </w:r>
    </w:p>
    <w:p w14:paraId="697E24C7" w14:textId="77777777" w:rsidR="00A951DC" w:rsidRPr="0033386B" w:rsidRDefault="00A951DC" w:rsidP="00743C20">
      <w:pPr>
        <w:pStyle w:val="Odsekzoznamu"/>
        <w:numPr>
          <w:ilvl w:val="0"/>
          <w:numId w:val="62"/>
        </w:numPr>
        <w:spacing w:after="0"/>
        <w:ind w:left="1134" w:hanging="283"/>
      </w:pPr>
      <w:r w:rsidRPr="0033386B">
        <w:t>osvedčenia pracovníkov na montáž hydroizolačných spojok, </w:t>
      </w:r>
    </w:p>
    <w:p w14:paraId="2755CB73" w14:textId="77777777" w:rsidR="00A951DC" w:rsidRPr="0033386B" w:rsidRDefault="00A951DC" w:rsidP="00743C20">
      <w:pPr>
        <w:pStyle w:val="Odsekzoznamu"/>
        <w:numPr>
          <w:ilvl w:val="0"/>
          <w:numId w:val="62"/>
        </w:numPr>
        <w:spacing w:after="0"/>
        <w:ind w:left="1134" w:hanging="283"/>
      </w:pPr>
      <w:r w:rsidRPr="0033386B">
        <w:t xml:space="preserve">záznamy o tlakových skúškach tesnosti opláštenia jednotlivých spojov (izolačné spojky </w:t>
      </w:r>
      <w:proofErr w:type="spellStart"/>
      <w:r w:rsidRPr="0033386B">
        <w:t>predizolovaných</w:t>
      </w:r>
      <w:proofErr w:type="spellEnd"/>
      <w:r w:rsidRPr="0033386B">
        <w:t xml:space="preserve"> rúr),</w:t>
      </w:r>
    </w:p>
    <w:p w14:paraId="216AB67F" w14:textId="52B553AF" w:rsidR="00A951DC" w:rsidRPr="0033386B" w:rsidRDefault="00A951DC" w:rsidP="00743C20">
      <w:pPr>
        <w:pStyle w:val="Odsekzoznamu"/>
        <w:numPr>
          <w:ilvl w:val="0"/>
          <w:numId w:val="62"/>
        </w:numPr>
        <w:spacing w:after="0"/>
        <w:ind w:left="1134" w:hanging="283"/>
      </w:pPr>
      <w:r w:rsidRPr="0033386B">
        <w:t>zoznam prvkov a podrobnej technickej špecifikácie s vyznačením zváraných spojov, lomov a</w:t>
      </w:r>
      <w:r w:rsidR="001F5145">
        <w:t> </w:t>
      </w:r>
      <w:r w:rsidRPr="0033386B">
        <w:t xml:space="preserve">prechodov cez stenu s technickou správou, </w:t>
      </w:r>
    </w:p>
    <w:p w14:paraId="15E7F710" w14:textId="3C5975ED" w:rsidR="00A951DC" w:rsidRPr="0033386B" w:rsidRDefault="00A951DC" w:rsidP="00743C20">
      <w:pPr>
        <w:pStyle w:val="Odsekzoznamu"/>
        <w:numPr>
          <w:ilvl w:val="0"/>
          <w:numId w:val="62"/>
        </w:numPr>
        <w:spacing w:after="0"/>
        <w:ind w:left="1134" w:hanging="283"/>
      </w:pPr>
      <w:r w:rsidRPr="0033386B">
        <w:lastRenderedPageBreak/>
        <w:t>technická dokumentácia o použitých a zabudovaných materiáloch, prvkoch, komponentoch a</w:t>
      </w:r>
      <w:r w:rsidR="00634581">
        <w:t> </w:t>
      </w:r>
      <w:r w:rsidRPr="0033386B">
        <w:t>zariadení (atesty, certifikáty, vyhlásenie výrobcu o zhode),</w:t>
      </w:r>
    </w:p>
    <w:p w14:paraId="7EFDDAE1" w14:textId="77777777" w:rsidR="00A951DC" w:rsidRPr="0033386B" w:rsidRDefault="00A951DC" w:rsidP="00743C20">
      <w:pPr>
        <w:pStyle w:val="Odsekzoznamu"/>
        <w:numPr>
          <w:ilvl w:val="0"/>
          <w:numId w:val="62"/>
        </w:numPr>
        <w:spacing w:after="0"/>
        <w:ind w:left="1134" w:hanging="283"/>
      </w:pPr>
      <w:r w:rsidRPr="0033386B">
        <w:t>technická dokumentácia montážnych prác,</w:t>
      </w:r>
    </w:p>
    <w:p w14:paraId="6BC2E12C" w14:textId="3DDEA4BB" w:rsidR="00A951DC" w:rsidRPr="0033386B" w:rsidRDefault="00A951DC" w:rsidP="00743C20">
      <w:pPr>
        <w:pStyle w:val="Odsekzoznamu"/>
        <w:numPr>
          <w:ilvl w:val="0"/>
          <w:numId w:val="62"/>
        </w:numPr>
        <w:spacing w:after="0"/>
        <w:ind w:left="1134" w:hanging="283"/>
      </w:pPr>
      <w:r w:rsidRPr="0033386B">
        <w:t>technická dokumentácia dodávanej</w:t>
      </w:r>
      <w:r w:rsidR="00874700" w:rsidRPr="0033386B">
        <w:t xml:space="preserve"> </w:t>
      </w:r>
      <w:r w:rsidRPr="0033386B">
        <w:t>techniky s katalógovými listami, kalibračnými listami, certifikátmi,</w:t>
      </w:r>
    </w:p>
    <w:p w14:paraId="2E454381" w14:textId="77777777" w:rsidR="00A951DC" w:rsidRPr="0033386B" w:rsidRDefault="00A951DC" w:rsidP="00743C20">
      <w:pPr>
        <w:pStyle w:val="Odsekzoznamu"/>
        <w:numPr>
          <w:ilvl w:val="0"/>
          <w:numId w:val="62"/>
        </w:numPr>
        <w:spacing w:after="0"/>
        <w:ind w:left="1134" w:hanging="283"/>
      </w:pPr>
      <w:r w:rsidRPr="0033386B">
        <w:t>DRS a dokumentáciu skutočného vyhotovenia systému pre nepretržité monitorovanie stavu potrubia a optickej siete,</w:t>
      </w:r>
    </w:p>
    <w:p w14:paraId="323B82B5" w14:textId="77777777" w:rsidR="00A951DC" w:rsidRPr="0033386B" w:rsidRDefault="00A951DC" w:rsidP="00743C20">
      <w:pPr>
        <w:pStyle w:val="Odsekzoznamu"/>
        <w:numPr>
          <w:ilvl w:val="0"/>
          <w:numId w:val="62"/>
        </w:numPr>
        <w:spacing w:after="0"/>
        <w:ind w:left="1134" w:hanging="283"/>
      </w:pPr>
      <w:r w:rsidRPr="0033386B">
        <w:t xml:space="preserve">protokoly z predpísaných skúšok materiálov a zariadení (RTG skúšky zvarových spojov, úradné skúšky vyhradených technických zariadení elektro a tlakových, odborné prehliadky a skúšky elektrických zariadení, atď.), </w:t>
      </w:r>
    </w:p>
    <w:p w14:paraId="3012213D" w14:textId="465D3199" w:rsidR="00A951DC" w:rsidRPr="0033386B" w:rsidRDefault="00A951DC" w:rsidP="00743C20">
      <w:pPr>
        <w:pStyle w:val="Odsekzoznamu"/>
        <w:numPr>
          <w:ilvl w:val="0"/>
          <w:numId w:val="62"/>
        </w:numPr>
        <w:spacing w:after="0"/>
        <w:ind w:left="1134" w:hanging="283"/>
      </w:pPr>
      <w:r w:rsidRPr="0033386B">
        <w:t xml:space="preserve">protokoly o skúškach a uvedení zariadenia do </w:t>
      </w:r>
      <w:r w:rsidR="004D394A" w:rsidRPr="0033386B">
        <w:t xml:space="preserve">dočasnej </w:t>
      </w:r>
      <w:r w:rsidRPr="0033386B">
        <w:t>a riadnej prevádzky,</w:t>
      </w:r>
    </w:p>
    <w:p w14:paraId="713AF001" w14:textId="77777777" w:rsidR="00A951DC" w:rsidRPr="0033386B" w:rsidRDefault="00A951DC" w:rsidP="00743C20">
      <w:pPr>
        <w:pStyle w:val="Odsekzoznamu"/>
        <w:numPr>
          <w:ilvl w:val="0"/>
          <w:numId w:val="62"/>
        </w:numPr>
        <w:spacing w:after="0"/>
        <w:ind w:left="1134" w:hanging="283"/>
      </w:pPr>
      <w:r w:rsidRPr="0033386B">
        <w:t>návody na obsluhu, prevádzku a údržbu inštalovaných zariadení v súlade splatnou legislatívou,</w:t>
      </w:r>
    </w:p>
    <w:p w14:paraId="7D163BE3" w14:textId="07E43CEB" w:rsidR="00A951DC" w:rsidRPr="0033386B" w:rsidRDefault="00A951DC" w:rsidP="00743C20">
      <w:pPr>
        <w:pStyle w:val="Odsekzoznamu"/>
        <w:numPr>
          <w:ilvl w:val="0"/>
          <w:numId w:val="62"/>
        </w:numPr>
        <w:spacing w:after="0"/>
        <w:ind w:left="1134" w:hanging="283"/>
      </w:pPr>
      <w:r w:rsidRPr="0033386B">
        <w:t xml:space="preserve">stavebný denník </w:t>
      </w:r>
      <w:r w:rsidR="001D0BDA">
        <w:t xml:space="preserve">vedený </w:t>
      </w:r>
      <w:r w:rsidRPr="0033386B">
        <w:t xml:space="preserve">v slovenskom </w:t>
      </w:r>
      <w:r w:rsidR="001D0BDA">
        <w:t xml:space="preserve">jazyku </w:t>
      </w:r>
      <w:r w:rsidRPr="0033386B">
        <w:t>alebo českom jazyku – prvá kópia, s uvedením všetkých údajov potrebných pre kontrolu realizácie technologickej a stavebnej časti stavby, vrátane zaznačeného množstva materiálu odvezeného na skládky (ŠPZ vozidla, trieda odpadu),</w:t>
      </w:r>
    </w:p>
    <w:p w14:paraId="59047876" w14:textId="77777777" w:rsidR="00A951DC" w:rsidRPr="0033386B" w:rsidRDefault="00A951DC" w:rsidP="00743C20">
      <w:pPr>
        <w:pStyle w:val="Odsekzoznamu"/>
        <w:numPr>
          <w:ilvl w:val="0"/>
          <w:numId w:val="62"/>
        </w:numPr>
        <w:spacing w:after="0"/>
        <w:ind w:left="1134" w:hanging="283"/>
      </w:pPr>
      <w:r w:rsidRPr="0033386B">
        <w:t xml:space="preserve">doklady o likvidácii odpadov (vážne lístky) na mesačnej báze, </w:t>
      </w:r>
    </w:p>
    <w:p w14:paraId="1B8E3098" w14:textId="77777777" w:rsidR="00A951DC" w:rsidRPr="0033386B" w:rsidRDefault="00A951DC" w:rsidP="00743C20">
      <w:pPr>
        <w:pStyle w:val="Odsekzoznamu"/>
        <w:numPr>
          <w:ilvl w:val="1"/>
          <w:numId w:val="63"/>
        </w:numPr>
        <w:spacing w:after="0"/>
        <w:ind w:left="1134" w:hanging="283"/>
      </w:pPr>
      <w:r w:rsidRPr="0033386B">
        <w:t>vypracovanie miestnych prevádzkových predpisov,</w:t>
      </w:r>
    </w:p>
    <w:p w14:paraId="38EAF602" w14:textId="77777777" w:rsidR="00A951DC" w:rsidRPr="0033386B" w:rsidRDefault="00A951DC" w:rsidP="00743C20">
      <w:pPr>
        <w:pStyle w:val="Odsekzoznamu"/>
        <w:numPr>
          <w:ilvl w:val="1"/>
          <w:numId w:val="63"/>
        </w:numPr>
        <w:spacing w:after="0"/>
        <w:ind w:left="1134" w:hanging="283"/>
        <w:rPr>
          <w:rStyle w:val="normaltextrun"/>
        </w:rPr>
      </w:pPr>
      <w:r w:rsidRPr="0033386B">
        <w:rPr>
          <w:rStyle w:val="normaltextrun"/>
        </w:rPr>
        <w:t>manuálov a prevádzkových predpisov zariadení,</w:t>
      </w:r>
    </w:p>
    <w:p w14:paraId="28EC8CCF" w14:textId="77777777" w:rsidR="00A951DC" w:rsidRPr="0033386B" w:rsidRDefault="00A951DC" w:rsidP="00743C20">
      <w:pPr>
        <w:pStyle w:val="Odsekzoznamu"/>
        <w:numPr>
          <w:ilvl w:val="1"/>
          <w:numId w:val="63"/>
        </w:numPr>
        <w:spacing w:after="0"/>
        <w:ind w:left="1134" w:hanging="283"/>
        <w:textAlignment w:val="baseline"/>
      </w:pPr>
      <w:r w:rsidRPr="0033386B">
        <w:rPr>
          <w:rStyle w:val="normaltextrun"/>
          <w:rFonts w:eastAsia="Calibri"/>
        </w:rPr>
        <w:t>kalibračné listy jednotlivých snímačov,</w:t>
      </w:r>
      <w:r w:rsidRPr="0033386B">
        <w:rPr>
          <w:rStyle w:val="eop"/>
        </w:rPr>
        <w:t> </w:t>
      </w:r>
    </w:p>
    <w:p w14:paraId="15E2B220" w14:textId="77777777" w:rsidR="00A951DC" w:rsidRPr="0033386B" w:rsidRDefault="00A951DC" w:rsidP="00743C20">
      <w:pPr>
        <w:pStyle w:val="Odsekzoznamu"/>
        <w:numPr>
          <w:ilvl w:val="1"/>
          <w:numId w:val="63"/>
        </w:numPr>
        <w:spacing w:after="0"/>
        <w:ind w:left="1134" w:hanging="283"/>
      </w:pPr>
      <w:r w:rsidRPr="0033386B">
        <w:t>označovania a identifikovateľnosti v zhode so systémom objednávateľa,</w:t>
      </w:r>
    </w:p>
    <w:p w14:paraId="34D82FB2" w14:textId="431C4DBC" w:rsidR="00A951DC" w:rsidRPr="0033386B" w:rsidRDefault="00A951DC" w:rsidP="00743C20">
      <w:pPr>
        <w:pStyle w:val="Odsekzoznamu"/>
        <w:numPr>
          <w:ilvl w:val="1"/>
          <w:numId w:val="63"/>
        </w:numPr>
        <w:spacing w:after="0"/>
        <w:ind w:left="1134" w:hanging="283"/>
      </w:pPr>
      <w:r w:rsidRPr="0033386B">
        <w:t>zoznamu odporúčaných náhradných dielov všetkých druhov zariadení</w:t>
      </w:r>
      <w:r w:rsidR="00A756FB" w:rsidRPr="0033386B">
        <w:rPr>
          <w:rFonts w:eastAsiaTheme="minorEastAsia"/>
        </w:rPr>
        <w:t xml:space="preserve"> na obdobie od odovzdania diela </w:t>
      </w:r>
      <w:r w:rsidR="001F7414" w:rsidRPr="0033386B">
        <w:rPr>
          <w:rFonts w:eastAsiaTheme="minorEastAsia"/>
        </w:rPr>
        <w:t>na</w:t>
      </w:r>
      <w:r w:rsidR="00A756FB" w:rsidRPr="0033386B">
        <w:rPr>
          <w:rFonts w:eastAsiaTheme="minorEastAsia"/>
        </w:rPr>
        <w:t xml:space="preserve"> </w:t>
      </w:r>
      <w:r w:rsidR="001F7414" w:rsidRPr="0033386B">
        <w:rPr>
          <w:rFonts w:eastAsiaTheme="minorEastAsia"/>
        </w:rPr>
        <w:t>5</w:t>
      </w:r>
      <w:r w:rsidR="00A756FB" w:rsidRPr="0033386B">
        <w:rPr>
          <w:rFonts w:eastAsiaTheme="minorEastAsia"/>
        </w:rPr>
        <w:t xml:space="preserve"> rokov prevádzky</w:t>
      </w:r>
      <w:r w:rsidRPr="0033386B">
        <w:t>,</w:t>
      </w:r>
    </w:p>
    <w:p w14:paraId="64AA90BC" w14:textId="0471550B" w:rsidR="00A951DC" w:rsidRPr="0033386B" w:rsidRDefault="00A951DC" w:rsidP="00743C20">
      <w:pPr>
        <w:pStyle w:val="Odsekzoznamu"/>
        <w:numPr>
          <w:ilvl w:val="1"/>
          <w:numId w:val="63"/>
        </w:numPr>
        <w:spacing w:after="0"/>
        <w:ind w:left="1134" w:hanging="283"/>
      </w:pPr>
      <w:r w:rsidRPr="0033386B">
        <w:t>platných osvedčení revíznych technikov, zváračov a ďalších odborných pracovníkov podľa článku</w:t>
      </w:r>
      <w:r w:rsidR="00665D18">
        <w:t> </w:t>
      </w:r>
      <w:r w:rsidR="00665D18">
        <w:fldChar w:fldCharType="begin"/>
      </w:r>
      <w:r w:rsidR="00665D18">
        <w:instrText xml:space="preserve"> REF _Ref108616508 \r \h </w:instrText>
      </w:r>
      <w:r w:rsidR="00665D18">
        <w:fldChar w:fldCharType="separate"/>
      </w:r>
      <w:r w:rsidR="008718D6">
        <w:t>13</w:t>
      </w:r>
      <w:r w:rsidR="00665D18">
        <w:fldChar w:fldCharType="end"/>
      </w:r>
      <w:r w:rsidR="00665D18">
        <w:t xml:space="preserve"> ods. </w:t>
      </w:r>
      <w:r w:rsidR="00665D18">
        <w:fldChar w:fldCharType="begin"/>
      </w:r>
      <w:r w:rsidR="00665D18">
        <w:instrText xml:space="preserve"> REF _Ref192506067 \r \h </w:instrText>
      </w:r>
      <w:r w:rsidR="00665D18">
        <w:fldChar w:fldCharType="separate"/>
      </w:r>
      <w:r w:rsidR="008718D6">
        <w:t>13.35</w:t>
      </w:r>
      <w:r w:rsidR="00665D18">
        <w:fldChar w:fldCharType="end"/>
      </w:r>
      <w:r w:rsidR="00665D18">
        <w:t xml:space="preserve"> </w:t>
      </w:r>
      <w:r w:rsidRPr="0033386B">
        <w:t>tejto zmluvy,</w:t>
      </w:r>
    </w:p>
    <w:p w14:paraId="7E7F6AAA" w14:textId="77777777" w:rsidR="00A951DC" w:rsidRPr="0033386B" w:rsidRDefault="00A951DC" w:rsidP="00743C20">
      <w:pPr>
        <w:pStyle w:val="Odsekzoznamu"/>
        <w:numPr>
          <w:ilvl w:val="1"/>
          <w:numId w:val="63"/>
        </w:numPr>
        <w:spacing w:after="0"/>
        <w:ind w:left="1134" w:hanging="283"/>
        <w:textAlignment w:val="baseline"/>
        <w:rPr>
          <w:rStyle w:val="eop"/>
        </w:rPr>
      </w:pPr>
      <w:r w:rsidRPr="0033386B">
        <w:rPr>
          <w:rStyle w:val="normaltextrun"/>
        </w:rPr>
        <w:t>výsledkov skúšok a certifikátov zariadení z jednotlivých vstupných, a výstupných kontrol z výrobného procesu, ako aj výsledky skúšok počas montáže na stavenisku,</w:t>
      </w:r>
      <w:r w:rsidRPr="0033386B">
        <w:rPr>
          <w:rStyle w:val="eop"/>
        </w:rPr>
        <w:t> </w:t>
      </w:r>
    </w:p>
    <w:p w14:paraId="792BEAF3" w14:textId="77777777" w:rsidR="00A951DC" w:rsidRPr="0033386B" w:rsidRDefault="00A951DC" w:rsidP="00743C20">
      <w:pPr>
        <w:pStyle w:val="Odsekzoznamu"/>
        <w:numPr>
          <w:ilvl w:val="1"/>
          <w:numId w:val="63"/>
        </w:numPr>
        <w:spacing w:after="0"/>
        <w:ind w:left="1134" w:hanging="283"/>
        <w:rPr>
          <w:rStyle w:val="normaltextrun"/>
        </w:rPr>
      </w:pPr>
      <w:r w:rsidRPr="0033386B">
        <w:rPr>
          <w:rStyle w:val="normaltextrun"/>
        </w:rPr>
        <w:t>jednotlivých osvedčení, certifikátov a vyhlásení o zhode, vyhlásení o parametroch jednotlivých stavebných výrobkov podľa projektovej dokumentácie o splnení základných požiadaviek na stavby [podľa prílohy I nariadenia Európskeho parlamentu a Rady (EÚ) č. 305/2011, ktorým sa ustanovujú harmonizované podmienky uvádzania stavebných výrobkov na trh a ktorým sa zrušuje smernica Rady 89/106/EHS, v znení neskorších predpisov],</w:t>
      </w:r>
    </w:p>
    <w:p w14:paraId="24E15B66" w14:textId="5E1A8F7C" w:rsidR="00A951DC" w:rsidRPr="0033386B" w:rsidRDefault="00A951DC" w:rsidP="00743C20">
      <w:pPr>
        <w:pStyle w:val="Odsekzoznamu"/>
        <w:numPr>
          <w:ilvl w:val="1"/>
          <w:numId w:val="63"/>
        </w:numPr>
        <w:ind w:left="1134" w:hanging="283"/>
      </w:pPr>
      <w:r w:rsidRPr="0033386B">
        <w:rPr>
          <w:rStyle w:val="normaltextrun"/>
          <w:bdr w:val="none" w:sz="0" w:space="0" w:color="auto" w:frame="1"/>
        </w:rPr>
        <w:t xml:space="preserve">dokumentácie uvedenia diela do </w:t>
      </w:r>
      <w:r w:rsidR="004D394A" w:rsidRPr="0033386B">
        <w:rPr>
          <w:rStyle w:val="normaltextrun"/>
          <w:bdr w:val="none" w:sz="0" w:space="0" w:color="auto" w:frame="1"/>
        </w:rPr>
        <w:t xml:space="preserve">dočasnej </w:t>
      </w:r>
      <w:r w:rsidRPr="0033386B">
        <w:rPr>
          <w:rStyle w:val="normaltextrun"/>
          <w:bdr w:val="none" w:sz="0" w:space="0" w:color="auto" w:frame="1"/>
        </w:rPr>
        <w:t>a riadnej prevádzky,</w:t>
      </w:r>
    </w:p>
    <w:p w14:paraId="0D79A593" w14:textId="74CBDD88" w:rsidR="008C2C85" w:rsidRPr="0033386B" w:rsidRDefault="002C1CE2" w:rsidP="00743C20">
      <w:pPr>
        <w:pStyle w:val="Psmeno"/>
        <w:ind w:left="851"/>
        <w:contextualSpacing w:val="0"/>
      </w:pPr>
      <w:r w:rsidRPr="0033386B">
        <w:t xml:space="preserve">všetko v </w:t>
      </w:r>
      <w:r w:rsidR="00011FFF" w:rsidRPr="0033386B">
        <w:t xml:space="preserve">štyroch </w:t>
      </w:r>
      <w:r w:rsidRPr="0033386B">
        <w:t>(</w:t>
      </w:r>
      <w:r w:rsidR="00011FFF" w:rsidRPr="0033386B">
        <w:t>4</w:t>
      </w:r>
      <w:r w:rsidRPr="0033386B">
        <w:t>) vyhotoveniach v listinnej forme a v jednom (1) vyhotovení v elektronickej forme</w:t>
      </w:r>
      <w:r w:rsidR="009F6BDD" w:rsidRPr="0033386B">
        <w:t>.</w:t>
      </w:r>
    </w:p>
    <w:p w14:paraId="47332D7A" w14:textId="7F643615" w:rsidR="000B023D" w:rsidRPr="0033386B" w:rsidRDefault="000B023D" w:rsidP="00743C20">
      <w:pPr>
        <w:pStyle w:val="Psmeno"/>
        <w:numPr>
          <w:ilvl w:val="0"/>
          <w:numId w:val="28"/>
        </w:numPr>
        <w:ind w:left="851" w:hanging="284"/>
        <w:contextualSpacing w:val="0"/>
      </w:pPr>
      <w:r w:rsidRPr="0033386B">
        <w:rPr>
          <w:rFonts w:eastAsia="Calibri"/>
        </w:rPr>
        <w:t>V prípade potreby zabezpečenie</w:t>
      </w:r>
      <w:r w:rsidR="00874700" w:rsidRPr="0033386B">
        <w:rPr>
          <w:rFonts w:eastAsia="Calibri"/>
        </w:rPr>
        <w:t xml:space="preserve"> </w:t>
      </w:r>
      <w:r w:rsidRPr="0033386B">
        <w:rPr>
          <w:rFonts w:eastAsia="Calibri"/>
        </w:rPr>
        <w:t>stavebného povolenia prípadne zmeny stavieb pred ich dokončením a projektovej prípravy stavby, čo zahŕňa prerokovanie vypracovanej projektovej dokumentácie, úplného návrhu na začatie a úplnej žiadosti o stavebné povolenie s príslušnými dotknutými orgánmi, zabezpečenie súhlasných stanovísk príslušných dotknutých orgánov a</w:t>
      </w:r>
      <w:r w:rsidR="001F5145">
        <w:rPr>
          <w:rFonts w:eastAsia="Calibri"/>
        </w:rPr>
        <w:t> </w:t>
      </w:r>
      <w:r w:rsidRPr="0033386B">
        <w:rPr>
          <w:rFonts w:eastAsia="Calibri"/>
        </w:rPr>
        <w:t>zabezpečenie vydania stavebného povolenia, ktoré bude v súlade s vypracovanou projektovou dokumentáciou a nadobudne právoplatnosť. V prípade potreby je zhotoviteľ povinný pre zmenu stavby zabezpečiť aj proces územného konania a jeho projektovú prípravu, ak potreba vyplynie zo zmien technického riešenia diela.</w:t>
      </w:r>
    </w:p>
    <w:p w14:paraId="26FB4EF0" w14:textId="3F1D707C" w:rsidR="00336DF9" w:rsidRPr="00E153B1" w:rsidRDefault="0096449E" w:rsidP="00743C20">
      <w:pPr>
        <w:pStyle w:val="Psmeno"/>
        <w:numPr>
          <w:ilvl w:val="0"/>
          <w:numId w:val="28"/>
        </w:numPr>
        <w:ind w:left="851" w:hanging="284"/>
        <w:contextualSpacing w:val="0"/>
      </w:pPr>
      <w:r w:rsidRPr="00E153B1">
        <w:t xml:space="preserve">Vykonávanie </w:t>
      </w:r>
      <w:r w:rsidRPr="006966EF">
        <w:rPr>
          <w:bCs w:val="0"/>
        </w:rPr>
        <w:t>inžinierskej činnosti</w:t>
      </w:r>
      <w:r w:rsidRPr="00E153B1">
        <w:t xml:space="preserve"> v mene objednávateľa </w:t>
      </w:r>
      <w:r w:rsidR="00450184" w:rsidRPr="00E153B1">
        <w:t xml:space="preserve">vrátane vyhotovovania a podávania návrhov, žiadostí alebo akýchkoľvek iných podaní orgánom verejnej správy a dotknutým orgánom </w:t>
      </w:r>
      <w:r w:rsidRPr="00E153B1">
        <w:t xml:space="preserve">za účelom riadneho zabezpečenia priebehu realizácie diela </w:t>
      </w:r>
      <w:r w:rsidR="00E153B1" w:rsidRPr="00E153B1">
        <w:t xml:space="preserve">a prác </w:t>
      </w:r>
      <w:r w:rsidR="00450184" w:rsidRPr="00E153B1">
        <w:t>vrátane vykonania všetkých skúšok, uvedenia do prevádzky a odovzdania diela objednávateľovi</w:t>
      </w:r>
      <w:r w:rsidRPr="00E153B1">
        <w:t>, a to vo vecnom rozsahu vyplývajúcom z tejto zmluvy</w:t>
      </w:r>
      <w:r w:rsidR="00A951DC" w:rsidRPr="00E153B1">
        <w:t>.</w:t>
      </w:r>
    </w:p>
    <w:p w14:paraId="31107F51" w14:textId="371E7856" w:rsidR="00336DF9" w:rsidRPr="0033386B" w:rsidRDefault="00336DF9" w:rsidP="00743C20">
      <w:pPr>
        <w:pStyle w:val="Odsekzoznamu"/>
        <w:numPr>
          <w:ilvl w:val="0"/>
          <w:numId w:val="0"/>
        </w:numPr>
        <w:ind w:left="851"/>
      </w:pPr>
      <w:r w:rsidRPr="0033386B">
        <w:t>V rámci inžinierskej činnosti sa zhotoviteľ zaväzuje najmä:</w:t>
      </w:r>
    </w:p>
    <w:p w14:paraId="60F1244F" w14:textId="4DD7056D"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lastRenderedPageBreak/>
        <w:t>zabezpečenie zmeny stavby pred dokončením, povolenia na skúšobnú prevádzku, zabezpečenie kolaudačného rozhodnutia a ďalšej agendy vyplývajúcej zo Stavebného zákona,</w:t>
      </w:r>
    </w:p>
    <w:p w14:paraId="1E0ADB65" w14:textId="77777777" w:rsidR="00336DF9" w:rsidRPr="0033386B" w:rsidRDefault="00336DF9" w:rsidP="00743C20">
      <w:pPr>
        <w:pStyle w:val="Odsekzoznamu"/>
        <w:numPr>
          <w:ilvl w:val="0"/>
          <w:numId w:val="48"/>
        </w:numPr>
        <w:spacing w:after="0"/>
        <w:ind w:left="1134" w:hanging="283"/>
        <w:rPr>
          <w:rFonts w:eastAsiaTheme="minorEastAsia"/>
        </w:rPr>
      </w:pPr>
      <w:r w:rsidRPr="0033386B">
        <w:t>v mene objednávateľa vyhotovovať a podávať návrhy, žiadosti alebo akékoľvek iné podania orgánom verejnej správy a dotknutým orgánom za účelom riadneho zabezpečenia priebehu realizácie diela, prác po dokončení diela a komplexného vyskúšania diela a jeho uvedenia do prevádzky v zmysle všeobecne záväzných právnych predpisov,</w:t>
      </w:r>
    </w:p>
    <w:p w14:paraId="218F6C5D"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stanoviská jednotlivých správcov inžinierskych sietí, a aktualizáciu zakreslenia inžinierskych sietí jednotlivých správcov,</w:t>
      </w:r>
    </w:p>
    <w:p w14:paraId="163CE7E1"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vytýčenie inžinierskych sietí,</w:t>
      </w:r>
    </w:p>
    <w:p w14:paraId="39987024"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komunikáciu s dotknutými správcami a prevádzkovateľmi inžinierskych sietí pri ich poškodení pri výkopových, zemných a montážnych prácach, vrátane zabezpečenia odstránenia poškodení na vlastné náklady,</w:t>
      </w:r>
    </w:p>
    <w:p w14:paraId="2812E0E8"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obhliadky správcov inžinierskych sietí pred ich zásypom,</w:t>
      </w:r>
    </w:p>
    <w:p w14:paraId="774AF739"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rozhodnutia o zvláštnom užívaní miestnej komunikácie, o čiastočnej alebo úplnej uzávierke komunikácie,</w:t>
      </w:r>
    </w:p>
    <w:p w14:paraId="11FB48D6"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rozhodnutia k použitiu dopravných značiek</w:t>
      </w:r>
    </w:p>
    <w:p w14:paraId="7025E86B" w14:textId="77777777"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 xml:space="preserve">zabezpečovať povolenia na zaujatie verejného priestranstva, na uskladnenie prebytočnej zeminy, stavebného materiálu, na umiestnenie častí zariadenia staveniska (napr. </w:t>
      </w:r>
      <w:proofErr w:type="spellStart"/>
      <w:r w:rsidRPr="0033386B">
        <w:rPr>
          <w:rFonts w:eastAsiaTheme="minorEastAsia"/>
        </w:rPr>
        <w:t>unimobunky</w:t>
      </w:r>
      <w:proofErr w:type="spellEnd"/>
      <w:r w:rsidRPr="0033386B">
        <w:rPr>
          <w:rFonts w:eastAsiaTheme="minorEastAsia"/>
        </w:rPr>
        <w:t>, prenosné WC, oplotenie a osvetlenie staveniska a pod.) u vlastníkov resp. správcov pozemkov,</w:t>
      </w:r>
    </w:p>
    <w:p w14:paraId="7952574A" w14:textId="79A68040"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potrebné povolenia a súhlasy správcov vonkajších vedení pri prácach a</w:t>
      </w:r>
      <w:r w:rsidR="001F5145">
        <w:rPr>
          <w:rFonts w:eastAsiaTheme="minorEastAsia"/>
        </w:rPr>
        <w:t> </w:t>
      </w:r>
      <w:r w:rsidRPr="0033386B">
        <w:rPr>
          <w:rFonts w:eastAsiaTheme="minorEastAsia"/>
        </w:rPr>
        <w:t>manipulácii s bremenami a zdvíhacími mechanizmami pod vedením elektrickým, trakčným a</w:t>
      </w:r>
      <w:r w:rsidR="001F5145">
        <w:rPr>
          <w:rFonts w:eastAsiaTheme="minorEastAsia"/>
        </w:rPr>
        <w:t> </w:t>
      </w:r>
      <w:r w:rsidRPr="0033386B">
        <w:rPr>
          <w:rFonts w:eastAsiaTheme="minorEastAsia"/>
        </w:rPr>
        <w:t>v</w:t>
      </w:r>
      <w:r w:rsidR="001F5145">
        <w:rPr>
          <w:rFonts w:eastAsiaTheme="minorEastAsia"/>
        </w:rPr>
        <w:t> </w:t>
      </w:r>
      <w:r w:rsidRPr="0033386B">
        <w:rPr>
          <w:rFonts w:eastAsiaTheme="minorEastAsia"/>
        </w:rPr>
        <w:t>blízkosti iného nadzemného vedenia pri vykládke materiálu, demontáži a</w:t>
      </w:r>
      <w:r w:rsidR="00874700" w:rsidRPr="0033386B">
        <w:rPr>
          <w:rFonts w:eastAsiaTheme="minorEastAsia"/>
        </w:rPr>
        <w:t xml:space="preserve"> </w:t>
      </w:r>
      <w:r w:rsidRPr="0033386B">
        <w:rPr>
          <w:rFonts w:eastAsiaTheme="minorEastAsia"/>
        </w:rPr>
        <w:t>montáži potrubia a</w:t>
      </w:r>
      <w:r w:rsidR="00634581">
        <w:rPr>
          <w:rFonts w:eastAsiaTheme="minorEastAsia"/>
        </w:rPr>
        <w:t> </w:t>
      </w:r>
      <w:r w:rsidRPr="0033386B">
        <w:rPr>
          <w:rFonts w:eastAsiaTheme="minorEastAsia"/>
        </w:rPr>
        <w:t>pri inej činnosti,</w:t>
      </w:r>
    </w:p>
    <w:p w14:paraId="66EBACFD" w14:textId="75E37C3D"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 xml:space="preserve">zabezpečovať vypracovanie zmien dočasného dopravného značenia a odsúhlasovanie zmien dočasného dopravného značenia alebo obmedzenia dopravy s príslušným Dopravným inšpektorátom, Dopravným podnikom mesta Košice (DPMK) a Mestom Košice </w:t>
      </w:r>
      <w:r w:rsidR="001F5145">
        <w:rPr>
          <w:rFonts w:eastAsiaTheme="minorEastAsia"/>
        </w:rPr>
        <w:t>–</w:t>
      </w:r>
      <w:r w:rsidRPr="0033386B">
        <w:rPr>
          <w:rFonts w:eastAsiaTheme="minorEastAsia"/>
        </w:rPr>
        <w:t xml:space="preserve"> referátom dopravy a stavbou dotknutými obcami</w:t>
      </w:r>
    </w:p>
    <w:p w14:paraId="7A585088" w14:textId="78710B78"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 xml:space="preserve">zabezpečovať komunikáciu, odsúhlasovanie a protokolárne preberanie povrchových úprav </w:t>
      </w:r>
      <w:r w:rsidR="001F5145">
        <w:rPr>
          <w:rFonts w:eastAsiaTheme="minorEastAsia"/>
        </w:rPr>
        <w:t>–</w:t>
      </w:r>
      <w:r w:rsidRPr="0033386B">
        <w:rPr>
          <w:rFonts w:eastAsiaTheme="minorEastAsia"/>
        </w:rPr>
        <w:t xml:space="preserve"> uvedenie terénu do pôvodného stavu (cesty, parkoviská, chodníky, zeleň, spevnené plochy),</w:t>
      </w:r>
    </w:p>
    <w:p w14:paraId="5A0C0248" w14:textId="7D2CC619" w:rsidR="00336DF9" w:rsidRPr="0033386B" w:rsidRDefault="00336DF9" w:rsidP="00743C20">
      <w:pPr>
        <w:pStyle w:val="Odsekzoznamu"/>
        <w:numPr>
          <w:ilvl w:val="0"/>
          <w:numId w:val="48"/>
        </w:numPr>
        <w:spacing w:after="0"/>
        <w:ind w:left="1134" w:hanging="283"/>
        <w:rPr>
          <w:rFonts w:eastAsiaTheme="minorEastAsia"/>
        </w:rPr>
      </w:pPr>
      <w:r w:rsidRPr="0033386B">
        <w:rPr>
          <w:rFonts w:eastAsiaTheme="minorEastAsia"/>
        </w:rPr>
        <w:t>zabezpečovať organizovanie a zabezpečenie školení BOZP a PO pre zamestnancov dodávateľa a</w:t>
      </w:r>
      <w:r w:rsidR="00634581">
        <w:rPr>
          <w:rFonts w:eastAsiaTheme="minorEastAsia"/>
        </w:rPr>
        <w:t> </w:t>
      </w:r>
      <w:r w:rsidRPr="0033386B">
        <w:rPr>
          <w:rFonts w:eastAsiaTheme="minorEastAsia"/>
        </w:rPr>
        <w:t>subdodávateľov v zmysle interných predpisov objednávateľa,</w:t>
      </w:r>
    </w:p>
    <w:p w14:paraId="4A4E5BF7" w14:textId="16E6FC1D" w:rsidR="00A951DC" w:rsidRPr="00743C20" w:rsidRDefault="00336DF9" w:rsidP="00743C20">
      <w:pPr>
        <w:pStyle w:val="Odsekzoznamu"/>
        <w:numPr>
          <w:ilvl w:val="0"/>
          <w:numId w:val="48"/>
        </w:numPr>
        <w:ind w:left="1134" w:hanging="283"/>
        <w:rPr>
          <w:rFonts w:eastAsiaTheme="minorEastAsia"/>
        </w:rPr>
      </w:pPr>
      <w:r w:rsidRPr="0033386B">
        <w:rPr>
          <w:rFonts w:eastAsiaTheme="minorEastAsia"/>
        </w:rPr>
        <w:t>zabezpečenie povolenia a všetkej súvisiacej dokumentácie na uvedenie diela do skúšobnej prevádzky,</w:t>
      </w:r>
    </w:p>
    <w:p w14:paraId="42A28E02" w14:textId="3A7A5EA7" w:rsidR="0051305F" w:rsidRPr="006966EF" w:rsidRDefault="008D2B98" w:rsidP="00743C20">
      <w:pPr>
        <w:pStyle w:val="Odsekzoznamu"/>
        <w:numPr>
          <w:ilvl w:val="0"/>
          <w:numId w:val="28"/>
        </w:numPr>
        <w:ind w:left="851" w:hanging="284"/>
        <w:rPr>
          <w:bCs/>
        </w:rPr>
      </w:pPr>
      <w:bookmarkStart w:id="18" w:name="_Ref197417955"/>
      <w:r w:rsidRPr="0033386B">
        <w:t>Z</w:t>
      </w:r>
      <w:r w:rsidR="009A7BBF" w:rsidRPr="0033386B">
        <w:t xml:space="preserve">abezpečenie výkonu </w:t>
      </w:r>
      <w:r w:rsidR="009A7BBF" w:rsidRPr="006966EF">
        <w:rPr>
          <w:bCs/>
        </w:rPr>
        <w:t>odborného autorského dohľadu</w:t>
      </w:r>
      <w:r w:rsidR="00204A5F" w:rsidRPr="006966EF">
        <w:rPr>
          <w:bCs/>
        </w:rPr>
        <w:t>.</w:t>
      </w:r>
      <w:bookmarkEnd w:id="18"/>
    </w:p>
    <w:p w14:paraId="48D4CEB3" w14:textId="0412BD99" w:rsidR="0051305F" w:rsidRPr="0033386B" w:rsidRDefault="00C04E1F" w:rsidP="00743C20">
      <w:pPr>
        <w:pStyle w:val="Odsekzoznamu"/>
        <w:numPr>
          <w:ilvl w:val="0"/>
          <w:numId w:val="28"/>
        </w:numPr>
        <w:ind w:left="851" w:hanging="284"/>
      </w:pPr>
      <w:r w:rsidRPr="0033386B">
        <w:rPr>
          <w:rFonts w:eastAsia="Calibri"/>
        </w:rPr>
        <w:t>Vytýčenie/zameranie priestorovej polohy stavebných prác pred začatím vykonávania samotných stavebných prác a</w:t>
      </w:r>
      <w:r w:rsidR="00AC3F31" w:rsidRPr="0033386B">
        <w:rPr>
          <w:rFonts w:eastAsia="Calibri"/>
        </w:rPr>
        <w:t xml:space="preserve"> </w:t>
      </w:r>
      <w:r w:rsidRPr="0033386B">
        <w:rPr>
          <w:rFonts w:eastAsia="Calibri"/>
        </w:rPr>
        <w:t>v čase ich realizácie, vo vzťahu k častiam diela, ktoré budú výkonom ďalšej stavebnej činnosti nedostupné alebo zakryté</w:t>
      </w:r>
      <w:r w:rsidR="00874700" w:rsidRPr="0033386B">
        <w:rPr>
          <w:rFonts w:eastAsia="Calibri"/>
        </w:rPr>
        <w:t xml:space="preserve"> </w:t>
      </w:r>
      <w:r w:rsidRPr="0033386B">
        <w:rPr>
          <w:rFonts w:eastAsia="Calibri"/>
        </w:rPr>
        <w:t xml:space="preserve">a </w:t>
      </w:r>
      <w:r w:rsidR="00AC3F31" w:rsidRPr="0033386B">
        <w:rPr>
          <w:rFonts w:eastAsia="Calibri"/>
        </w:rPr>
        <w:t>v</w:t>
      </w:r>
      <w:r w:rsidRPr="0033386B">
        <w:rPr>
          <w:rFonts w:eastAsia="Calibri"/>
        </w:rPr>
        <w:t>ytýčenie/zameranie priestorovej polohy stavebných prác</w:t>
      </w:r>
      <w:r w:rsidR="00AE0F85" w:rsidRPr="0033386B">
        <w:rPr>
          <w:rFonts w:eastAsia="Calibri"/>
        </w:rPr>
        <w:t xml:space="preserve"> </w:t>
      </w:r>
      <w:r w:rsidRPr="0033386B">
        <w:rPr>
          <w:rFonts w:eastAsia="Calibri"/>
        </w:rPr>
        <w:t>po ich realizácií.</w:t>
      </w:r>
    </w:p>
    <w:p w14:paraId="30048C2E" w14:textId="4B9359B7" w:rsidR="00BE6526" w:rsidRPr="0033386B" w:rsidRDefault="00C04E1F" w:rsidP="00743C20">
      <w:pPr>
        <w:pStyle w:val="Odsekzoznamu"/>
        <w:numPr>
          <w:ilvl w:val="0"/>
          <w:numId w:val="0"/>
        </w:numPr>
        <w:ind w:left="851"/>
        <w:rPr>
          <w:rFonts w:eastAsiaTheme="minorEastAsia"/>
        </w:rPr>
      </w:pPr>
      <w:r w:rsidRPr="0033386B">
        <w:rPr>
          <w:rFonts w:eastAsia="Calibri"/>
        </w:rPr>
        <w:t xml:space="preserve">O vytýčení priestorovej polohy stavby </w:t>
      </w:r>
      <w:r w:rsidRPr="0033386B">
        <w:rPr>
          <w:rFonts w:eastAsiaTheme="minorEastAsia"/>
        </w:rPr>
        <w:t>bude zhotovená dokladová dokumentácia</w:t>
      </w:r>
      <w:r w:rsidR="00616E62" w:rsidRPr="0033386B">
        <w:rPr>
          <w:rFonts w:eastAsiaTheme="minorEastAsia"/>
        </w:rPr>
        <w:t xml:space="preserve"> -</w:t>
      </w:r>
      <w:r w:rsidRPr="0033386B">
        <w:rPr>
          <w:rFonts w:eastAsiaTheme="minorEastAsia"/>
        </w:rPr>
        <w:t xml:space="preserve"> geodetický elaborát a po výstavbe</w:t>
      </w:r>
      <w:r w:rsidR="00874700" w:rsidRPr="0033386B">
        <w:rPr>
          <w:rFonts w:eastAsiaTheme="minorEastAsia"/>
        </w:rPr>
        <w:t xml:space="preserve"> </w:t>
      </w:r>
      <w:r w:rsidRPr="0033386B">
        <w:rPr>
          <w:rFonts w:eastAsiaTheme="minorEastAsia"/>
        </w:rPr>
        <w:t>geometrický plán</w:t>
      </w:r>
      <w:r w:rsidR="00616E62" w:rsidRPr="0033386B">
        <w:rPr>
          <w:rFonts w:eastAsiaTheme="minorEastAsia"/>
        </w:rPr>
        <w:t xml:space="preserve"> skutočného vyhotovenia diela</w:t>
      </w:r>
      <w:r w:rsidRPr="0033386B">
        <w:rPr>
          <w:rFonts w:eastAsiaTheme="minorEastAsia"/>
        </w:rPr>
        <w:t>.</w:t>
      </w:r>
      <w:r w:rsidR="00BE6526" w:rsidRPr="0033386B">
        <w:rPr>
          <w:rFonts w:eastAsiaTheme="minorEastAsia"/>
        </w:rPr>
        <w:t xml:space="preserve"> </w:t>
      </w:r>
    </w:p>
    <w:p w14:paraId="1A9951A6" w14:textId="00F8ACFA" w:rsidR="00A951DC" w:rsidRPr="0033386B" w:rsidRDefault="00BE6526" w:rsidP="00743C20">
      <w:pPr>
        <w:pStyle w:val="Odsekzoznamu"/>
        <w:numPr>
          <w:ilvl w:val="0"/>
          <w:numId w:val="0"/>
        </w:numPr>
        <w:ind w:left="851"/>
        <w:rPr>
          <w:rFonts w:eastAsiaTheme="minorEastAsia"/>
        </w:rPr>
      </w:pPr>
      <w:r w:rsidRPr="0033386B">
        <w:rPr>
          <w:rFonts w:eastAsia="Calibri"/>
        </w:rPr>
        <w:t xml:space="preserve">Geodetické zameranie - geodetický elaborát </w:t>
      </w:r>
      <w:r w:rsidRPr="00181EFC">
        <w:rPr>
          <w:rFonts w:eastAsia="Calibri"/>
        </w:rPr>
        <w:t>pred realizáciou</w:t>
      </w:r>
      <w:r w:rsidRPr="0033386B">
        <w:rPr>
          <w:rFonts w:eastAsia="Calibri"/>
        </w:rPr>
        <w:t xml:space="preserve"> tz</w:t>
      </w:r>
      <w:r w:rsidR="00B40F71" w:rsidRPr="0033386B">
        <w:rPr>
          <w:rFonts w:eastAsia="Calibri"/>
        </w:rPr>
        <w:t>v</w:t>
      </w:r>
      <w:r w:rsidRPr="0033386B">
        <w:rPr>
          <w:rFonts w:eastAsia="Calibri"/>
        </w:rPr>
        <w:t>. vytýčenia hlavných bodov trasy potrubia a stavby vo vzťahu k vypracovaniu DRS a</w:t>
      </w:r>
      <w:r w:rsidRPr="0033386B">
        <w:rPr>
          <w:rFonts w:eastAsia="Calibri"/>
          <w:b/>
          <w:bCs/>
        </w:rPr>
        <w:t xml:space="preserve"> </w:t>
      </w:r>
      <w:r w:rsidRPr="006966EF">
        <w:rPr>
          <w:rFonts w:eastAsia="Calibri"/>
        </w:rPr>
        <w:t xml:space="preserve">vykonanie </w:t>
      </w:r>
      <w:proofErr w:type="spellStart"/>
      <w:r w:rsidRPr="006966EF">
        <w:rPr>
          <w:rFonts w:eastAsia="Calibri"/>
        </w:rPr>
        <w:t>porealizačného</w:t>
      </w:r>
      <w:proofErr w:type="spellEnd"/>
      <w:r w:rsidRPr="006966EF">
        <w:rPr>
          <w:rFonts w:eastAsia="Calibri"/>
        </w:rPr>
        <w:t xml:space="preserve"> zamerania</w:t>
      </w:r>
      <w:r w:rsidRPr="0033386B">
        <w:rPr>
          <w:rFonts w:eastAsia="Calibri"/>
        </w:rPr>
        <w:t xml:space="preserve"> diela so zameraním hlavných častí stavebných objektov, všetkých zváraných spojov potrubného systému, súbehu alebo križovaní ďalších inžinierskych sietí v súradnicovom systéme JTSK,</w:t>
      </w:r>
      <w:r w:rsidR="00874700" w:rsidRPr="0033386B">
        <w:rPr>
          <w:rFonts w:eastAsia="Calibri"/>
        </w:rPr>
        <w:t xml:space="preserve"> </w:t>
      </w:r>
      <w:r w:rsidRPr="0033386B">
        <w:rPr>
          <w:rFonts w:eastAsia="Calibri"/>
        </w:rPr>
        <w:t>v štyroch (4) vyhotoveniach v listinnej forme a v jednom (1) vyhotovení v elektronickej forme.</w:t>
      </w:r>
    </w:p>
    <w:p w14:paraId="3919DEEA" w14:textId="77777777" w:rsidR="000B023D" w:rsidRPr="0033386B" w:rsidRDefault="000B023D" w:rsidP="00743C20">
      <w:pPr>
        <w:pStyle w:val="Psmeno"/>
        <w:numPr>
          <w:ilvl w:val="0"/>
          <w:numId w:val="28"/>
        </w:numPr>
        <w:ind w:left="851" w:hanging="284"/>
        <w:contextualSpacing w:val="0"/>
      </w:pPr>
      <w:bookmarkStart w:id="19" w:name="_Ref192506163"/>
      <w:r w:rsidRPr="0033386B">
        <w:t xml:space="preserve">Vypracovanie a odovzdanie </w:t>
      </w:r>
      <w:r w:rsidRPr="006966EF">
        <w:rPr>
          <w:bCs w:val="0"/>
        </w:rPr>
        <w:t>prevádzkových predpisov</w:t>
      </w:r>
      <w:r w:rsidRPr="0033386B">
        <w:t xml:space="preserve"> v rozsahu:</w:t>
      </w:r>
      <w:bookmarkEnd w:id="19"/>
    </w:p>
    <w:p w14:paraId="30898948" w14:textId="77777777" w:rsidR="000B023D" w:rsidRPr="0033386B" w:rsidRDefault="000B023D" w:rsidP="00743C20">
      <w:pPr>
        <w:pStyle w:val="Pomlka"/>
        <w:numPr>
          <w:ilvl w:val="1"/>
          <w:numId w:val="31"/>
        </w:numPr>
        <w:spacing w:after="0"/>
        <w:ind w:left="1134" w:hanging="283"/>
        <w:contextualSpacing w:val="0"/>
      </w:pPr>
      <w:r w:rsidRPr="0033386B">
        <w:lastRenderedPageBreak/>
        <w:t>plán užívania, ktorý bude obsahovať najmä pravidlá používania a obsluhy diela (vrátane detailných pracovných postupov), pravidlá, podmienky a harmonogram vykonávania technických prehliadok, údržby, čistenia výmenníkov tepla a opráv, zoznam odporúčaných náhradných dielov všetkých druhov zariadení tvoriacich dielo na obdobie od šiesteho do ôsmeho roku prevádzky,</w:t>
      </w:r>
    </w:p>
    <w:p w14:paraId="27645391" w14:textId="77777777" w:rsidR="000B023D" w:rsidRPr="0033386B" w:rsidRDefault="000B023D" w:rsidP="00743C20">
      <w:pPr>
        <w:pStyle w:val="Pomlka"/>
        <w:numPr>
          <w:ilvl w:val="1"/>
          <w:numId w:val="31"/>
        </w:numPr>
        <w:spacing w:after="0"/>
        <w:ind w:left="1134" w:hanging="283"/>
        <w:contextualSpacing w:val="0"/>
      </w:pPr>
      <w:r w:rsidRPr="0033386B">
        <w:t xml:space="preserve">postupy uvádzania systému do prevádzky a postupy odstavovania systému z prevádzky, </w:t>
      </w:r>
    </w:p>
    <w:p w14:paraId="4EE6B54C" w14:textId="77777777" w:rsidR="000B023D" w:rsidRPr="0033386B" w:rsidRDefault="000B023D" w:rsidP="00743C20">
      <w:pPr>
        <w:pStyle w:val="Pomlka"/>
        <w:numPr>
          <w:ilvl w:val="1"/>
          <w:numId w:val="31"/>
        </w:numPr>
        <w:spacing w:after="0"/>
        <w:ind w:left="1134" w:hanging="283"/>
        <w:contextualSpacing w:val="0"/>
      </w:pPr>
      <w:r w:rsidRPr="0033386B">
        <w:t xml:space="preserve">postupy a spôsob vypúšťania vody medzi jednotlivými sekčnými úsekmi v prípade potreby opravy na tlakovom celku; postupy budú zahŕňať podmienky a možnosti vypúšťania vody do okolia v mieste vypúšťania (v mieste inštalácie odvodňovacích súprav) a možnosti vypúšťania vody z rozvodov do zdroja (teplárne) buď gravitačné alebo za pomoci čerpadla, </w:t>
      </w:r>
    </w:p>
    <w:p w14:paraId="03C5F35D" w14:textId="77777777" w:rsidR="000B023D" w:rsidRPr="0033386B" w:rsidRDefault="000B023D" w:rsidP="00743C20">
      <w:pPr>
        <w:pStyle w:val="Pomlka"/>
        <w:numPr>
          <w:ilvl w:val="1"/>
          <w:numId w:val="31"/>
        </w:numPr>
        <w:spacing w:after="0"/>
        <w:ind w:left="1134" w:hanging="283"/>
        <w:contextualSpacing w:val="0"/>
      </w:pPr>
      <w:r w:rsidRPr="0033386B">
        <w:t>postupy riešenia problémov vrátane riešenia havarijných situácií (havarijný plán),</w:t>
      </w:r>
    </w:p>
    <w:p w14:paraId="5C15E697" w14:textId="68E9507A" w:rsidR="000B023D" w:rsidRDefault="000B023D" w:rsidP="00743C20">
      <w:pPr>
        <w:pStyle w:val="Pomlka"/>
        <w:numPr>
          <w:ilvl w:val="1"/>
          <w:numId w:val="31"/>
        </w:numPr>
        <w:spacing w:after="0"/>
        <w:ind w:left="1134" w:hanging="283"/>
        <w:contextualSpacing w:val="0"/>
      </w:pPr>
      <w:r w:rsidRPr="0033386B">
        <w:t>postupy pri pravidelnom chemickom čistení výmenníkov tepla na GS</w:t>
      </w:r>
      <w:r w:rsidR="00451979">
        <w:t>,</w:t>
      </w:r>
    </w:p>
    <w:p w14:paraId="4F3C0459" w14:textId="77777777" w:rsidR="000B023D" w:rsidRPr="0033386B" w:rsidRDefault="000B023D" w:rsidP="00743C20">
      <w:pPr>
        <w:pStyle w:val="Pomlka"/>
        <w:numPr>
          <w:ilvl w:val="1"/>
          <w:numId w:val="31"/>
        </w:numPr>
        <w:ind w:left="1134" w:hanging="283"/>
        <w:contextualSpacing w:val="0"/>
        <w:rPr>
          <w:strike/>
        </w:rPr>
      </w:pPr>
      <w:r w:rsidRPr="0033386B">
        <w:t>bezpečnostné predpisy a požiadavky na osobné ochranné prostriedky počas prevádzky a údržby,</w:t>
      </w:r>
    </w:p>
    <w:p w14:paraId="39FEA478" w14:textId="5F109A15" w:rsidR="000B023D" w:rsidRPr="0033386B" w:rsidRDefault="000B023D" w:rsidP="00743C20">
      <w:pPr>
        <w:pStyle w:val="Odsekzoznamu"/>
        <w:numPr>
          <w:ilvl w:val="0"/>
          <w:numId w:val="0"/>
        </w:numPr>
        <w:ind w:left="851"/>
      </w:pPr>
      <w:r w:rsidRPr="0033386B">
        <w:t>všetko v štyroch (4) vyhotoveniach v listinnej forme a v jednom (1) vyhotovení v elektronickej forme.</w:t>
      </w:r>
    </w:p>
    <w:p w14:paraId="73A36137" w14:textId="68C4DA0C" w:rsidR="000B023D" w:rsidRPr="0033386B" w:rsidRDefault="000B023D" w:rsidP="00743C20">
      <w:pPr>
        <w:pStyle w:val="Odsekzoznamu"/>
        <w:numPr>
          <w:ilvl w:val="0"/>
          <w:numId w:val="28"/>
        </w:numPr>
        <w:ind w:left="851" w:hanging="284"/>
      </w:pPr>
      <w:bookmarkStart w:id="20" w:name="_Ref197417958"/>
      <w:r w:rsidRPr="0033386B">
        <w:rPr>
          <w:rFonts w:eastAsiaTheme="minorEastAsia"/>
        </w:rPr>
        <w:t>Zabezpečenie záchranného archeologického prieskumu odborne spôsobilou osobou oprávnenou vykonávať archeologický výskum v rozsahu určenom príslušným Pamiatkovým úradom a Archeologickým ústavom SAV v zmysle rozhodnutí</w:t>
      </w:r>
      <w:r w:rsidR="008E784E">
        <w:rPr>
          <w:rFonts w:eastAsiaTheme="minorEastAsia"/>
        </w:rPr>
        <w:t xml:space="preserve"> uvedených v článku </w:t>
      </w:r>
      <w:r w:rsidR="008E784E">
        <w:rPr>
          <w:rFonts w:eastAsiaTheme="minorEastAsia"/>
        </w:rPr>
        <w:fldChar w:fldCharType="begin"/>
      </w:r>
      <w:r w:rsidR="008E784E">
        <w:rPr>
          <w:rFonts w:eastAsiaTheme="minorEastAsia"/>
        </w:rPr>
        <w:instrText xml:space="preserve"> REF _Ref108616354 \r \h </w:instrText>
      </w:r>
      <w:r w:rsidR="008E784E">
        <w:rPr>
          <w:rFonts w:eastAsiaTheme="minorEastAsia"/>
        </w:rPr>
      </w:r>
      <w:r w:rsidR="008E784E">
        <w:rPr>
          <w:rFonts w:eastAsiaTheme="minorEastAsia"/>
        </w:rPr>
        <w:fldChar w:fldCharType="separate"/>
      </w:r>
      <w:r w:rsidR="008718D6">
        <w:rPr>
          <w:rFonts w:eastAsiaTheme="minorEastAsia"/>
        </w:rPr>
        <w:t>1</w:t>
      </w:r>
      <w:r w:rsidR="008E784E">
        <w:rPr>
          <w:rFonts w:eastAsiaTheme="minorEastAsia"/>
        </w:rPr>
        <w:fldChar w:fldCharType="end"/>
      </w:r>
      <w:r w:rsidR="008E784E">
        <w:rPr>
          <w:rFonts w:eastAsiaTheme="minorEastAsia"/>
        </w:rPr>
        <w:t xml:space="preserve"> ods. </w:t>
      </w:r>
      <w:r w:rsidR="008E784E">
        <w:rPr>
          <w:rFonts w:eastAsiaTheme="minorEastAsia"/>
        </w:rPr>
        <w:fldChar w:fldCharType="begin"/>
      </w:r>
      <w:r w:rsidR="008E784E">
        <w:rPr>
          <w:rFonts w:eastAsiaTheme="minorEastAsia"/>
        </w:rPr>
        <w:instrText xml:space="preserve"> REF _Ref192249581 \r \h </w:instrText>
      </w:r>
      <w:r w:rsidR="008E784E">
        <w:rPr>
          <w:rFonts w:eastAsiaTheme="minorEastAsia"/>
        </w:rPr>
      </w:r>
      <w:r w:rsidR="008E784E">
        <w:rPr>
          <w:rFonts w:eastAsiaTheme="minorEastAsia"/>
        </w:rPr>
        <w:fldChar w:fldCharType="separate"/>
      </w:r>
      <w:r w:rsidR="008718D6">
        <w:rPr>
          <w:rFonts w:eastAsiaTheme="minorEastAsia"/>
        </w:rPr>
        <w:t>1.2</w:t>
      </w:r>
      <w:r w:rsidR="008E784E">
        <w:rPr>
          <w:rFonts w:eastAsiaTheme="minorEastAsia"/>
        </w:rPr>
        <w:fldChar w:fldCharType="end"/>
      </w:r>
      <w:r w:rsidR="008E784E">
        <w:rPr>
          <w:rFonts w:eastAsiaTheme="minorEastAsia"/>
        </w:rPr>
        <w:t xml:space="preserve"> tejto zmluvy</w:t>
      </w:r>
      <w:r w:rsidRPr="0033386B">
        <w:rPr>
          <w:rFonts w:eastAsiaTheme="minorEastAsia"/>
        </w:rPr>
        <w:t>.</w:t>
      </w:r>
      <w:bookmarkEnd w:id="20"/>
    </w:p>
    <w:p w14:paraId="0E829682" w14:textId="7DC0EBC5" w:rsidR="00DA264A" w:rsidRPr="0033386B" w:rsidRDefault="00DA264A" w:rsidP="00743C20">
      <w:pPr>
        <w:pStyle w:val="Odsekzoznamu"/>
        <w:numPr>
          <w:ilvl w:val="0"/>
          <w:numId w:val="28"/>
        </w:numPr>
        <w:ind w:left="851" w:hanging="284"/>
      </w:pPr>
      <w:r w:rsidRPr="0033386B">
        <w:rPr>
          <w:rFonts w:eastAsia="Calibri"/>
        </w:rPr>
        <w:t xml:space="preserve">Vypracovanie a odovzdanie </w:t>
      </w:r>
      <w:r w:rsidRPr="006966EF">
        <w:rPr>
          <w:rFonts w:eastAsia="Calibri"/>
          <w:bCs/>
        </w:rPr>
        <w:t>geometrického plánu</w:t>
      </w:r>
      <w:r w:rsidRPr="0033386B">
        <w:rPr>
          <w:rFonts w:eastAsia="Calibri"/>
        </w:rPr>
        <w:t xml:space="preserve"> po jednotlivých katastrálnych územiach overeného príslušným katastrálnym úradom</w:t>
      </w:r>
      <w:r w:rsidR="00874700" w:rsidRPr="0033386B">
        <w:rPr>
          <w:rFonts w:eastAsia="Calibri"/>
        </w:rPr>
        <w:t xml:space="preserve"> </w:t>
      </w:r>
      <w:r w:rsidRPr="0033386B">
        <w:t xml:space="preserve">podľa § 9 zákona </w:t>
      </w:r>
      <w:r w:rsidR="00EF3AA3">
        <w:t xml:space="preserve">Národnej rady SR </w:t>
      </w:r>
      <w:r w:rsidRPr="0033386B">
        <w:t>č. 215/1995 Z.</w:t>
      </w:r>
      <w:r w:rsidR="00EF3AA3">
        <w:t> </w:t>
      </w:r>
      <w:r w:rsidRPr="0033386B">
        <w:t>z.</w:t>
      </w:r>
      <w:r w:rsidRPr="0033386B">
        <w:rPr>
          <w:rFonts w:eastAsia="Calibri"/>
        </w:rPr>
        <w:t xml:space="preserve"> </w:t>
      </w:r>
      <w:r w:rsidR="00C2112E">
        <w:rPr>
          <w:rFonts w:eastAsia="Calibri"/>
        </w:rPr>
        <w:t xml:space="preserve">o geodézii a kartografii v znení neskorších predpisov </w:t>
      </w:r>
      <w:r w:rsidRPr="0033386B">
        <w:rPr>
          <w:rFonts w:eastAsia="Calibri"/>
        </w:rPr>
        <w:t>po ukončení stavby podľa požiadaviek stanovených všeobecne záväznými právnymi predpismi na účely kolaudačného konania a</w:t>
      </w:r>
      <w:r w:rsidR="00C2112E">
        <w:rPr>
          <w:rFonts w:eastAsia="Calibri"/>
        </w:rPr>
        <w:t> </w:t>
      </w:r>
      <w:r w:rsidRPr="0033386B">
        <w:rPr>
          <w:rFonts w:eastAsia="Calibri"/>
        </w:rPr>
        <w:t>majetkovo právneho vysporiadania</w:t>
      </w:r>
      <w:r w:rsidR="00874700" w:rsidRPr="0033386B">
        <w:rPr>
          <w:rFonts w:eastAsia="Calibri"/>
        </w:rPr>
        <w:t xml:space="preserve"> </w:t>
      </w:r>
      <w:r w:rsidRPr="0033386B">
        <w:rPr>
          <w:rFonts w:eastAsia="Calibri"/>
        </w:rPr>
        <w:t xml:space="preserve">v </w:t>
      </w:r>
      <w:r w:rsidR="008B1618" w:rsidRPr="0033386B">
        <w:rPr>
          <w:rFonts w:eastAsia="Calibri"/>
        </w:rPr>
        <w:t xml:space="preserve">štyroch </w:t>
      </w:r>
      <w:r w:rsidRPr="0033386B">
        <w:rPr>
          <w:rFonts w:eastAsia="Calibri"/>
        </w:rPr>
        <w:t>(</w:t>
      </w:r>
      <w:r w:rsidR="008B1618" w:rsidRPr="0033386B">
        <w:rPr>
          <w:rFonts w:eastAsia="Calibri"/>
        </w:rPr>
        <w:t>4</w:t>
      </w:r>
      <w:r w:rsidRPr="0033386B">
        <w:rPr>
          <w:rFonts w:eastAsia="Calibri"/>
        </w:rPr>
        <w:t>)</w:t>
      </w:r>
      <w:r w:rsidR="00874700" w:rsidRPr="0033386B">
        <w:rPr>
          <w:rFonts w:eastAsia="Calibri"/>
        </w:rPr>
        <w:t xml:space="preserve"> </w:t>
      </w:r>
      <w:r w:rsidRPr="0033386B">
        <w:rPr>
          <w:rFonts w:eastAsia="Calibri"/>
        </w:rPr>
        <w:t>vyhotoveniach v</w:t>
      </w:r>
      <w:r w:rsidR="008E784E">
        <w:rPr>
          <w:rFonts w:eastAsia="Calibri"/>
        </w:rPr>
        <w:t> </w:t>
      </w:r>
      <w:r w:rsidRPr="0033386B">
        <w:rPr>
          <w:rFonts w:eastAsia="Calibri"/>
        </w:rPr>
        <w:t>listinnej forme a v jednom (1) vyhotovení v elektronickej forme.</w:t>
      </w:r>
    </w:p>
    <w:p w14:paraId="161F6B63" w14:textId="0A3D6AC6" w:rsidR="000B023D" w:rsidRPr="0033386B" w:rsidRDefault="000B023D" w:rsidP="00743C20">
      <w:pPr>
        <w:pStyle w:val="Odsekzoznamu"/>
        <w:numPr>
          <w:ilvl w:val="0"/>
          <w:numId w:val="28"/>
        </w:numPr>
        <w:ind w:left="851" w:hanging="284"/>
      </w:pPr>
      <w:r w:rsidRPr="0033386B">
        <w:t xml:space="preserve">Vypracovanie a odovzdanie </w:t>
      </w:r>
      <w:r w:rsidRPr="006966EF">
        <w:rPr>
          <w:bCs/>
        </w:rPr>
        <w:t>dokumentácie skutočnej realizácie stavby</w:t>
      </w:r>
      <w:r w:rsidRPr="0033386B">
        <w:t xml:space="preserve"> (ďalej len „</w:t>
      </w:r>
      <w:r w:rsidRPr="0033386B">
        <w:rPr>
          <w:b/>
        </w:rPr>
        <w:t>DSRS</w:t>
      </w:r>
      <w:r w:rsidRPr="0033386B">
        <w:t xml:space="preserve">“) </w:t>
      </w:r>
      <w:r w:rsidRPr="0033386B">
        <w:rPr>
          <w:rFonts w:eastAsiaTheme="minorEastAsia"/>
        </w:rPr>
        <w:t>v</w:t>
      </w:r>
      <w:r w:rsidR="000D3841">
        <w:rPr>
          <w:rFonts w:eastAsiaTheme="minorEastAsia"/>
        </w:rPr>
        <w:t> </w:t>
      </w:r>
      <w:r w:rsidRPr="0033386B">
        <w:rPr>
          <w:rFonts w:eastAsiaTheme="minorEastAsia"/>
        </w:rPr>
        <w:t>súlade so všeobecne záväznými právnymi predpismi a technickými normami, aj keď nie sú právne záväzné, vrátane aktualizácie projektovej dokumentácie dotknutých technologických zariadení a riadiacich systémov, ak také sú; všetko v štyroch (4) vyhotoveniach v listinnej forme a</w:t>
      </w:r>
      <w:r w:rsidR="000D3841">
        <w:rPr>
          <w:rFonts w:eastAsiaTheme="minorEastAsia"/>
        </w:rPr>
        <w:t> </w:t>
      </w:r>
      <w:r w:rsidRPr="0033386B">
        <w:rPr>
          <w:rFonts w:eastAsiaTheme="minorEastAsia"/>
        </w:rPr>
        <w:t>v</w:t>
      </w:r>
      <w:r w:rsidR="000D3841">
        <w:rPr>
          <w:rFonts w:eastAsiaTheme="minorEastAsia"/>
        </w:rPr>
        <w:t> </w:t>
      </w:r>
      <w:r w:rsidRPr="0033386B">
        <w:rPr>
          <w:rFonts w:eastAsiaTheme="minorEastAsia"/>
        </w:rPr>
        <w:t>jednom (1) vyhotovení v elektronickej forme</w:t>
      </w:r>
      <w:r w:rsidRPr="0033386B">
        <w:t>.</w:t>
      </w:r>
    </w:p>
    <w:p w14:paraId="34EADF68" w14:textId="4DAEFA69" w:rsidR="000B023D" w:rsidRPr="0033386B" w:rsidRDefault="000B023D" w:rsidP="00743C20">
      <w:pPr>
        <w:pStyle w:val="Psmeno"/>
        <w:numPr>
          <w:ilvl w:val="0"/>
          <w:numId w:val="28"/>
        </w:numPr>
        <w:ind w:left="851" w:hanging="284"/>
        <w:contextualSpacing w:val="0"/>
      </w:pPr>
      <w:r w:rsidRPr="0033386B">
        <w:t xml:space="preserve">Vypracovanie a odovzdanie všetkých dokladov potrebných pre úspešné </w:t>
      </w:r>
      <w:r w:rsidR="00740DB2" w:rsidRPr="0033386B">
        <w:t>uvedenie</w:t>
      </w:r>
      <w:r w:rsidRPr="0033386B">
        <w:t xml:space="preserve"> diela do skúšobnej prevádzky, </w:t>
      </w:r>
      <w:r w:rsidR="004D394A" w:rsidRPr="0033386B">
        <w:t xml:space="preserve">dočasnej prevádzky </w:t>
      </w:r>
      <w:r w:rsidRPr="0033386B">
        <w:t>diela a vydanie kolaudačného rozhodnutia, všetko v</w:t>
      </w:r>
      <w:r w:rsidR="000D3841">
        <w:t> </w:t>
      </w:r>
      <w:r w:rsidRPr="0033386B">
        <w:t>jednom (1) vyhotovení v listinnej forme a v jedného (1) vyhotovenia v elektronickej forme. Dokumenty podľa tohto odseku budú poskytnuté ako originálna dokumentácia predložená príslušnému stavebnému úradu</w:t>
      </w:r>
      <w:r w:rsidR="00552FD9" w:rsidRPr="0033386B">
        <w:t>.</w:t>
      </w:r>
      <w:r w:rsidRPr="0033386B">
        <w:t xml:space="preserve"> </w:t>
      </w:r>
      <w:r w:rsidRPr="0033386B">
        <w:rPr>
          <w:rFonts w:eastAsia="Calibri"/>
          <w:bCs w:val="0"/>
        </w:rPr>
        <w:t>Pod touto dokumentáciou sa rozumie všetka dokumentácia predložená v návrhoch súvisiacich s povoľovacími procesmi výstavby podľa Zákona o výstavbe (Stavebného zákona). Súčasťou odovzdanej dokumentácie bude aj originálna dokumentácia a</w:t>
      </w:r>
      <w:r w:rsidR="000D3841">
        <w:rPr>
          <w:rFonts w:eastAsia="Calibri"/>
          <w:bCs w:val="0"/>
        </w:rPr>
        <w:t> </w:t>
      </w:r>
      <w:r w:rsidRPr="0033386B">
        <w:rPr>
          <w:rFonts w:eastAsia="Calibri"/>
          <w:bCs w:val="0"/>
        </w:rPr>
        <w:t>komunikácia medzi Stavebným úradom prípadne iným povereným špecializovaným stavebným úrad a zhotoviteľom, ako povereným na výkon</w:t>
      </w:r>
      <w:r w:rsidR="00874700" w:rsidRPr="0033386B">
        <w:rPr>
          <w:rFonts w:eastAsia="Calibri"/>
          <w:bCs w:val="0"/>
        </w:rPr>
        <w:t xml:space="preserve"> </w:t>
      </w:r>
      <w:r w:rsidRPr="0033386B">
        <w:rPr>
          <w:rFonts w:eastAsia="Calibri"/>
          <w:bCs w:val="0"/>
        </w:rPr>
        <w:t>činností podľa tohto článku</w:t>
      </w:r>
      <w:r w:rsidRPr="0033386B">
        <w:t>.</w:t>
      </w:r>
    </w:p>
    <w:p w14:paraId="57675B99" w14:textId="18AD0CFE" w:rsidR="007E5A81" w:rsidRPr="0033386B" w:rsidRDefault="009A7BBF" w:rsidP="00743C20">
      <w:pPr>
        <w:pStyle w:val="ODSAD"/>
        <w:widowControl/>
        <w:numPr>
          <w:ilvl w:val="0"/>
          <w:numId w:val="27"/>
        </w:numPr>
        <w:tabs>
          <w:tab w:val="clear" w:pos="454"/>
        </w:tabs>
        <w:spacing w:before="240" w:after="240"/>
        <w:ind w:left="851" w:hanging="284"/>
        <w:rPr>
          <w:rFonts w:ascii="Calibri" w:hAnsi="Calibri" w:cs="Calibri"/>
          <w:b/>
          <w:bCs/>
          <w:caps/>
          <w:noProof w:val="0"/>
          <w:color w:val="auto"/>
          <w:sz w:val="22"/>
          <w:szCs w:val="22"/>
        </w:rPr>
      </w:pPr>
      <w:bookmarkStart w:id="21" w:name="_Ref142411849"/>
      <w:r w:rsidRPr="0033386B">
        <w:rPr>
          <w:rFonts w:ascii="Calibri" w:hAnsi="Calibri" w:cs="Calibri"/>
          <w:b/>
          <w:bCs/>
          <w:caps/>
          <w:noProof w:val="0"/>
          <w:color w:val="auto"/>
          <w:sz w:val="22"/>
          <w:szCs w:val="22"/>
        </w:rPr>
        <w:t>Dodávka a montáž technológie vrátane všetkých pripojení</w:t>
      </w:r>
      <w:r w:rsidR="00BB26F0" w:rsidRPr="0033386B">
        <w:rPr>
          <w:rFonts w:ascii="Calibri" w:hAnsi="Calibri" w:cs="Calibri"/>
          <w:b/>
          <w:bCs/>
          <w:caps/>
          <w:noProof w:val="0"/>
          <w:color w:val="auto"/>
          <w:sz w:val="22"/>
          <w:szCs w:val="22"/>
        </w:rPr>
        <w:t>,</w:t>
      </w:r>
      <w:r w:rsidR="508AC51E" w:rsidRPr="0033386B">
        <w:rPr>
          <w:rFonts w:ascii="Calibri" w:hAnsi="Calibri" w:cs="Calibri"/>
          <w:b/>
          <w:bCs/>
          <w:caps/>
          <w:noProof w:val="0"/>
          <w:color w:val="auto"/>
          <w:sz w:val="22"/>
          <w:szCs w:val="22"/>
        </w:rPr>
        <w:t xml:space="preserve"> </w:t>
      </w:r>
      <w:r w:rsidR="00BB26F0" w:rsidRPr="0033386B">
        <w:rPr>
          <w:rFonts w:ascii="Calibri" w:hAnsi="Calibri" w:cs="Calibri"/>
          <w:b/>
          <w:bCs/>
          <w:caps/>
          <w:noProof w:val="0"/>
          <w:color w:val="auto"/>
          <w:sz w:val="22"/>
          <w:szCs w:val="22"/>
        </w:rPr>
        <w:t xml:space="preserve">prípravné </w:t>
      </w:r>
      <w:r w:rsidR="002A3C9B" w:rsidRPr="0033386B">
        <w:rPr>
          <w:rFonts w:ascii="Calibri" w:hAnsi="Calibri" w:cs="Calibri"/>
          <w:b/>
          <w:bCs/>
          <w:caps/>
          <w:noProof w:val="0"/>
          <w:color w:val="auto"/>
          <w:sz w:val="22"/>
          <w:szCs w:val="22"/>
        </w:rPr>
        <w:t>a</w:t>
      </w:r>
      <w:r w:rsidR="00146EF3">
        <w:rPr>
          <w:rFonts w:ascii="Calibri" w:hAnsi="Calibri" w:cs="Calibri"/>
          <w:b/>
          <w:bCs/>
          <w:caps/>
          <w:noProof w:val="0"/>
          <w:color w:val="auto"/>
          <w:sz w:val="22"/>
          <w:szCs w:val="22"/>
        </w:rPr>
        <w:t> </w:t>
      </w:r>
      <w:r w:rsidRPr="0033386B">
        <w:rPr>
          <w:rFonts w:ascii="Calibri" w:hAnsi="Calibri" w:cs="Calibri"/>
          <w:b/>
          <w:bCs/>
          <w:caps/>
          <w:noProof w:val="0"/>
          <w:color w:val="auto"/>
          <w:sz w:val="22"/>
          <w:szCs w:val="22"/>
        </w:rPr>
        <w:t>stavebné práce</w:t>
      </w:r>
      <w:bookmarkEnd w:id="21"/>
    </w:p>
    <w:p w14:paraId="7A6C7F8D" w14:textId="65569AD7" w:rsidR="0051305F" w:rsidRPr="0033386B" w:rsidRDefault="00092C31" w:rsidP="00743C20">
      <w:pPr>
        <w:pStyle w:val="Psmeno"/>
        <w:numPr>
          <w:ilvl w:val="0"/>
          <w:numId w:val="28"/>
        </w:numPr>
        <w:ind w:left="851" w:hanging="284"/>
        <w:contextualSpacing w:val="0"/>
        <w:rPr>
          <w:strike/>
        </w:rPr>
      </w:pPr>
      <w:r w:rsidRPr="0033386B">
        <w:t>V</w:t>
      </w:r>
      <w:r w:rsidR="009A7BBF" w:rsidRPr="0033386B">
        <w:t>ykonanie</w:t>
      </w:r>
      <w:r w:rsidR="00A414FB" w:rsidRPr="0033386B">
        <w:t xml:space="preserve"> búracích,</w:t>
      </w:r>
      <w:r w:rsidR="009A7BBF" w:rsidRPr="0033386B">
        <w:t xml:space="preserve"> stavebných </w:t>
      </w:r>
      <w:r w:rsidR="00515006" w:rsidRPr="0033386B">
        <w:t xml:space="preserve">a montážnych </w:t>
      </w:r>
      <w:r w:rsidR="009A7BBF" w:rsidRPr="0033386B">
        <w:t>prác</w:t>
      </w:r>
      <w:r w:rsidR="007674EC" w:rsidRPr="0033386B">
        <w:t>,</w:t>
      </w:r>
      <w:r w:rsidR="009A7BBF" w:rsidRPr="0033386B">
        <w:t xml:space="preserve"> </w:t>
      </w:r>
      <w:r w:rsidR="00C474D9" w:rsidRPr="0033386B">
        <w:t xml:space="preserve">dodávka materiálov, zariadení, technológií, </w:t>
      </w:r>
      <w:r w:rsidR="009A7BBF" w:rsidRPr="0033386B">
        <w:t>inštal</w:t>
      </w:r>
      <w:r w:rsidR="003F3438" w:rsidRPr="0033386B">
        <w:t>ácia</w:t>
      </w:r>
      <w:r w:rsidR="009A7BBF" w:rsidRPr="0033386B">
        <w:t xml:space="preserve"> technol</w:t>
      </w:r>
      <w:r w:rsidR="003F3438" w:rsidRPr="0033386B">
        <w:t>ogického zariadenia</w:t>
      </w:r>
      <w:r w:rsidR="009A7BBF" w:rsidRPr="0033386B">
        <w:t>, pomocné zariadenia, elektro práce, meranie a regulácia (</w:t>
      </w:r>
      <w:r w:rsidR="009A7BBF" w:rsidRPr="0033386B">
        <w:rPr>
          <w:b/>
        </w:rPr>
        <w:t>MaR</w:t>
      </w:r>
      <w:r w:rsidR="009A7BBF" w:rsidRPr="0033386B">
        <w:t>), dodanie, naprogramovanie a odskúšanie riadiaceho systému novej technológie pri zachovaní zavedených štandardov, vytvorenie komunikačných rozhraní pre komunikáciu s</w:t>
      </w:r>
      <w:r w:rsidR="000D3841">
        <w:t> </w:t>
      </w:r>
      <w:r w:rsidR="009A7BBF" w:rsidRPr="0033386B">
        <w:t xml:space="preserve">jestvujúcimi </w:t>
      </w:r>
      <w:r w:rsidR="006D2F23" w:rsidRPr="0033386B">
        <w:t>O</w:t>
      </w:r>
      <w:r w:rsidR="009A7BBF" w:rsidRPr="0033386B">
        <w:t>T systémami ob</w:t>
      </w:r>
      <w:r w:rsidR="00E9332C" w:rsidRPr="0033386B">
        <w:t>jednávateľa</w:t>
      </w:r>
      <w:r w:rsidRPr="0033386B">
        <w:t>.</w:t>
      </w:r>
    </w:p>
    <w:p w14:paraId="2138FA89" w14:textId="77777777" w:rsidR="0051305F" w:rsidRPr="0033386B" w:rsidRDefault="00BB26F0" w:rsidP="00743C20">
      <w:pPr>
        <w:pStyle w:val="Psmeno"/>
        <w:numPr>
          <w:ilvl w:val="0"/>
          <w:numId w:val="28"/>
        </w:numPr>
        <w:ind w:left="851" w:hanging="284"/>
        <w:contextualSpacing w:val="0"/>
        <w:rPr>
          <w:strike/>
        </w:rPr>
      </w:pPr>
      <w:r w:rsidRPr="0033386B">
        <w:lastRenderedPageBreak/>
        <w:t>Zabezpečenie a vykonanie výrubu porastov v rozsahu príslušných povolení a projektovej dokumentácie diela.</w:t>
      </w:r>
    </w:p>
    <w:p w14:paraId="7BC5A0C4" w14:textId="463793FF" w:rsidR="0051305F" w:rsidRPr="0033386B" w:rsidRDefault="00092C31" w:rsidP="00743C20">
      <w:pPr>
        <w:pStyle w:val="Psmeno"/>
        <w:numPr>
          <w:ilvl w:val="0"/>
          <w:numId w:val="28"/>
        </w:numPr>
        <w:ind w:left="851" w:hanging="284"/>
        <w:contextualSpacing w:val="0"/>
        <w:rPr>
          <w:strike/>
        </w:rPr>
      </w:pPr>
      <w:bookmarkStart w:id="22" w:name="_Ref192506752"/>
      <w:r w:rsidRPr="0033386B">
        <w:t>Z</w:t>
      </w:r>
      <w:r w:rsidR="004027A5" w:rsidRPr="0033386B">
        <w:t xml:space="preserve">abezpečenie výkonu </w:t>
      </w:r>
      <w:r w:rsidR="004027A5" w:rsidRPr="006966EF">
        <w:rPr>
          <w:bCs w:val="0"/>
        </w:rPr>
        <w:t>koordinátora bezpečnosti a koordinátora dokumentácie</w:t>
      </w:r>
      <w:r w:rsidR="004027A5" w:rsidRPr="0033386B">
        <w:t xml:space="preserve"> podľa nariadenia vlády </w:t>
      </w:r>
      <w:r w:rsidR="009430E8">
        <w:t xml:space="preserve">SR </w:t>
      </w:r>
      <w:r w:rsidR="004027A5" w:rsidRPr="0033386B">
        <w:t>č. 396/2006 Z. z. o minimálnych bezpečnostných a zdravotných požiadavkách na stavenisko</w:t>
      </w:r>
      <w:r w:rsidRPr="0033386B">
        <w:t>.</w:t>
      </w:r>
      <w:bookmarkEnd w:id="22"/>
    </w:p>
    <w:p w14:paraId="478AC16D" w14:textId="76E34056" w:rsidR="004D4A1F" w:rsidRPr="0033386B" w:rsidRDefault="00053198" w:rsidP="00743C20">
      <w:pPr>
        <w:pStyle w:val="Psmeno"/>
        <w:numPr>
          <w:ilvl w:val="0"/>
          <w:numId w:val="28"/>
        </w:numPr>
        <w:ind w:left="851" w:hanging="284"/>
        <w:contextualSpacing w:val="0"/>
        <w:rPr>
          <w:strike/>
        </w:rPr>
      </w:pPr>
      <w:bookmarkStart w:id="23" w:name="_Ref192506756"/>
      <w:r w:rsidRPr="0033386B">
        <w:t xml:space="preserve">Zabezpečenie výkonu </w:t>
      </w:r>
      <w:r w:rsidRPr="006966EF">
        <w:rPr>
          <w:bCs w:val="0"/>
        </w:rPr>
        <w:t>činnosti oprávnenej osoby za uskutočnenie prác – stavbyvedúceho</w:t>
      </w:r>
      <w:r w:rsidRPr="0033386B">
        <w:t xml:space="preserve"> (vybrané činnosti vo výstavbe – vedenie uskutočňovania stavieb) s osvedčením kategórie pozemné stavby podkategória </w:t>
      </w:r>
      <w:r w:rsidR="000D3841">
        <w:t>–</w:t>
      </w:r>
      <w:r w:rsidRPr="0033386B">
        <w:t xml:space="preserve"> pozemné stavby;</w:t>
      </w:r>
      <w:r w:rsidR="00874700" w:rsidRPr="0033386B">
        <w:t xml:space="preserve"> </w:t>
      </w:r>
      <w:r w:rsidRPr="0033386B">
        <w:t xml:space="preserve">kategórie </w:t>
      </w:r>
      <w:r w:rsidR="000D3841">
        <w:t>–</w:t>
      </w:r>
      <w:r w:rsidRPr="0033386B">
        <w:t xml:space="preserve"> inžinierske stavby podkategórie </w:t>
      </w:r>
      <w:r w:rsidR="000D3841">
        <w:t>–</w:t>
      </w:r>
      <w:r w:rsidRPr="0033386B">
        <w:t xml:space="preserve"> potrubné, energetické a iné líniové stavby a podkategórie </w:t>
      </w:r>
      <w:r w:rsidR="000D3841">
        <w:t>–</w:t>
      </w:r>
      <w:r w:rsidRPr="0033386B">
        <w:t xml:space="preserve"> </w:t>
      </w:r>
      <w:proofErr w:type="spellStart"/>
      <w:r w:rsidRPr="0033386B">
        <w:t>geotechnika</w:t>
      </w:r>
      <w:proofErr w:type="spellEnd"/>
      <w:r w:rsidRPr="0033386B">
        <w:t xml:space="preserve"> a kategórie </w:t>
      </w:r>
      <w:r w:rsidR="000D3841">
        <w:t>–</w:t>
      </w:r>
      <w:r w:rsidRPr="0033386B">
        <w:t xml:space="preserve"> Technické, technologické a energetické vybavenie stavieb podkategórie Výrobné technologické zariadenia, pričom 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w:t>
      </w:r>
      <w:r w:rsidR="001D0BDA">
        <w:t xml:space="preserve"> SR </w:t>
      </w:r>
      <w:r w:rsidRPr="0033386B">
        <w:t xml:space="preserve">vydanou príslušným regulačným orgánom (Slovenská komora stavebných inžinierov). Jeden zo stavbyvedúcich bude menovaný ako hlavný stavbyvedúci stavby. </w:t>
      </w:r>
      <w:r w:rsidRPr="0033386B">
        <w:rPr>
          <w:rFonts w:eastAsia="Calibri"/>
        </w:rPr>
        <w:t>Príslušné osvedčenia budú posudzované na základe stanoviska Slovenská komora stavebných inžinierov, na základe vydania osvedčenia v príslušnom roku</w:t>
      </w:r>
      <w:r w:rsidR="00012BE5" w:rsidRPr="0033386B">
        <w:rPr>
          <w:rFonts w:eastAsia="Calibri"/>
        </w:rPr>
        <w:t>.</w:t>
      </w:r>
      <w:bookmarkEnd w:id="23"/>
    </w:p>
    <w:p w14:paraId="71E86448" w14:textId="6A3BE1FF" w:rsidR="00F82D0D" w:rsidRPr="00F75E4C" w:rsidRDefault="00053198" w:rsidP="00743C20">
      <w:pPr>
        <w:pStyle w:val="Psmeno"/>
        <w:numPr>
          <w:ilvl w:val="0"/>
          <w:numId w:val="28"/>
        </w:numPr>
        <w:ind w:left="851" w:hanging="284"/>
        <w:contextualSpacing w:val="0"/>
        <w:rPr>
          <w:strike/>
        </w:rPr>
      </w:pPr>
      <w:bookmarkStart w:id="24" w:name="_Ref197418792"/>
      <w:r w:rsidRPr="003947B9">
        <w:t>Zabezpečenie výkonu činnosti na vyhradených technických zariadeniach prostredníctvom oprávnenej osoby vo vzťahu k predpísaným skúškam vyhradených technických zariadení (napr.</w:t>
      </w:r>
      <w:r w:rsidR="000D3841" w:rsidRPr="003947B9">
        <w:t> </w:t>
      </w:r>
      <w:r w:rsidRPr="003947B9">
        <w:t>úradná skúška, tlaková skúška, odborná prehliadka a odborná skúška a iné)</w:t>
      </w:r>
      <w:r w:rsidR="00426A53" w:rsidRPr="003947B9">
        <w:t xml:space="preserve">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alebo ekvivalen</w:t>
      </w:r>
      <w:r w:rsidR="003947B9" w:rsidRPr="003947B9">
        <w:t>tom</w:t>
      </w:r>
      <w:r w:rsidR="00092C31" w:rsidRPr="0033386B">
        <w:t>.</w:t>
      </w:r>
      <w:bookmarkEnd w:id="24"/>
    </w:p>
    <w:p w14:paraId="434B7383" w14:textId="0621FD4B" w:rsidR="00F75E4C" w:rsidRDefault="00331979" w:rsidP="00743C20">
      <w:pPr>
        <w:pStyle w:val="Psmeno"/>
        <w:numPr>
          <w:ilvl w:val="0"/>
          <w:numId w:val="28"/>
        </w:numPr>
        <w:ind w:left="851" w:hanging="284"/>
        <w:contextualSpacing w:val="0"/>
      </w:pPr>
      <w:bookmarkStart w:id="25" w:name="_Ref197417733"/>
      <w:r w:rsidRPr="00331979">
        <w:t>Zabezpečenie</w:t>
      </w:r>
      <w:r w:rsidR="00FA766E">
        <w:t xml:space="preserve"> výkonu činnosti </w:t>
      </w:r>
      <w:r w:rsidR="002B5495">
        <w:t xml:space="preserve">oprávnenej osoby na pozícii </w:t>
      </w:r>
      <w:r w:rsidR="002816E6">
        <w:t>zváračského technológa</w:t>
      </w:r>
      <w:r w:rsidR="005E44D1">
        <w:t xml:space="preserve">, </w:t>
      </w:r>
      <w:r w:rsidR="002F281D" w:rsidRPr="00930866">
        <w:t>ktor</w:t>
      </w:r>
      <w:r w:rsidR="002F281D">
        <w:t>ý</w:t>
      </w:r>
      <w:r w:rsidR="002F281D" w:rsidRPr="00930866">
        <w:t xml:space="preserve"> bude </w:t>
      </w:r>
      <w:r w:rsidR="00B4551B">
        <w:t xml:space="preserve">vykonávať </w:t>
      </w:r>
      <w:r w:rsidR="002F281D" w:rsidRPr="00930866">
        <w:t xml:space="preserve">technologický </w:t>
      </w:r>
      <w:r w:rsidR="00141375">
        <w:t xml:space="preserve">a odborný </w:t>
      </w:r>
      <w:r w:rsidR="002F281D" w:rsidRPr="00930866">
        <w:t xml:space="preserve">dohľad nad všetkými zváracími prácami realizovanými v rámci </w:t>
      </w:r>
      <w:r w:rsidR="002F281D">
        <w:t>d</w:t>
      </w:r>
      <w:r w:rsidR="002F281D" w:rsidRPr="00930866">
        <w:t>iela</w:t>
      </w:r>
      <w:r w:rsidR="00141375">
        <w:t xml:space="preserve">, dbať na </w:t>
      </w:r>
      <w:r w:rsidR="006F6F41">
        <w:t>kvalitu a bezpečnosť zváracích prác vykonávaných na diele</w:t>
      </w:r>
      <w:r w:rsidR="00141375">
        <w:t xml:space="preserve">, </w:t>
      </w:r>
      <w:r w:rsidR="00B404BC">
        <w:t xml:space="preserve">kontrolovať </w:t>
      </w:r>
      <w:r w:rsidR="002F281D" w:rsidRPr="00930866">
        <w:t>technologick</w:t>
      </w:r>
      <w:r w:rsidR="00B404BC">
        <w:t xml:space="preserve">é </w:t>
      </w:r>
      <w:r w:rsidR="002F281D" w:rsidRPr="00930866">
        <w:t>postup</w:t>
      </w:r>
      <w:r w:rsidR="00B404BC">
        <w:t>y</w:t>
      </w:r>
      <w:r w:rsidR="002F281D" w:rsidRPr="00930866">
        <w:t xml:space="preserve"> zvárania</w:t>
      </w:r>
      <w:r w:rsidR="006F6F41">
        <w:t xml:space="preserve"> a </w:t>
      </w:r>
      <w:r w:rsidR="002F281D" w:rsidRPr="00930866">
        <w:t>evid</w:t>
      </w:r>
      <w:r w:rsidR="00B404BC">
        <w:t>ovať</w:t>
      </w:r>
      <w:r w:rsidR="002F281D" w:rsidRPr="00930866">
        <w:t xml:space="preserve"> zvárac</w:t>
      </w:r>
      <w:r w:rsidR="00B404BC">
        <w:t>iu</w:t>
      </w:r>
      <w:r w:rsidR="002F281D" w:rsidRPr="00930866">
        <w:t xml:space="preserve"> dokumentáci</w:t>
      </w:r>
      <w:r w:rsidR="00B404BC">
        <w:t>u</w:t>
      </w:r>
      <w:r w:rsidR="001E25F1">
        <w:t xml:space="preserve">, </w:t>
      </w:r>
      <w:r w:rsidR="00D013D9">
        <w:t xml:space="preserve">ktorý </w:t>
      </w:r>
      <w:r w:rsidR="005E44D1">
        <w:t xml:space="preserve">musí </w:t>
      </w:r>
      <w:r w:rsidR="00451979">
        <w:t>spĺňať nasledovné požiadavky:</w:t>
      </w:r>
      <w:bookmarkEnd w:id="25"/>
    </w:p>
    <w:p w14:paraId="3CCEE0BD" w14:textId="78746D83" w:rsidR="00930866" w:rsidRDefault="00930866" w:rsidP="00451979">
      <w:pPr>
        <w:pStyle w:val="Pomlka"/>
        <w:numPr>
          <w:ilvl w:val="1"/>
          <w:numId w:val="31"/>
        </w:numPr>
        <w:spacing w:after="0"/>
        <w:ind w:left="1134" w:hanging="283"/>
        <w:contextualSpacing w:val="0"/>
      </w:pPr>
      <w:r w:rsidRPr="00930866">
        <w:t>ukončené odborné vzdelanie v oblasti zvárania alebo príbuznom technickom odbore</w:t>
      </w:r>
      <w:r w:rsidR="004C51BF">
        <w:t xml:space="preserve"> (</w:t>
      </w:r>
      <w:r w:rsidR="004C51BF" w:rsidRPr="00930866">
        <w:t xml:space="preserve">v prípade zahraničnej osoby je potrebné predložiť uznanie alebo nostrifikáciu kvalifikácie podľa právnych predpisov </w:t>
      </w:r>
      <w:r w:rsidR="002814B5">
        <w:t>SR</w:t>
      </w:r>
      <w:r w:rsidR="004C51BF">
        <w:t>)</w:t>
      </w:r>
      <w:r w:rsidRPr="00930866">
        <w:t>,</w:t>
      </w:r>
    </w:p>
    <w:p w14:paraId="679077AB" w14:textId="1B5C53AD" w:rsidR="00930866" w:rsidRDefault="00930866" w:rsidP="00451979">
      <w:pPr>
        <w:pStyle w:val="Pomlka"/>
        <w:numPr>
          <w:ilvl w:val="1"/>
          <w:numId w:val="31"/>
        </w:numPr>
        <w:spacing w:after="0"/>
        <w:ind w:left="1134" w:hanging="283"/>
        <w:contextualSpacing w:val="0"/>
      </w:pPr>
      <w:r w:rsidRPr="00930866">
        <w:t xml:space="preserve">platný certifikát zváračského technológa podľa STN EN ISO 14731 alebo </w:t>
      </w:r>
      <w:r w:rsidR="00AC4FB2">
        <w:t>ekvivalent</w:t>
      </w:r>
      <w:r w:rsidRPr="00930866">
        <w:t>,</w:t>
      </w:r>
    </w:p>
    <w:p w14:paraId="2C4BC020" w14:textId="7BBEAD14" w:rsidR="00930866" w:rsidRDefault="00930866" w:rsidP="004C51BF">
      <w:pPr>
        <w:pStyle w:val="Pomlka"/>
        <w:numPr>
          <w:ilvl w:val="1"/>
          <w:numId w:val="31"/>
        </w:numPr>
        <w:ind w:left="1134" w:hanging="283"/>
        <w:contextualSpacing w:val="0"/>
      </w:pPr>
      <w:r w:rsidRPr="00930866">
        <w:t>minimálne päť (5) rokov preukázateľnej odbornej praxe v oblasti technologického riadenia zváracích prác</w:t>
      </w:r>
      <w:r w:rsidR="004C51BF">
        <w:t>.</w:t>
      </w:r>
    </w:p>
    <w:p w14:paraId="08C96680" w14:textId="31635441" w:rsidR="002C4515" w:rsidRDefault="002816E6" w:rsidP="00743C20">
      <w:pPr>
        <w:pStyle w:val="Psmeno"/>
        <w:numPr>
          <w:ilvl w:val="0"/>
          <w:numId w:val="28"/>
        </w:numPr>
        <w:ind w:left="851" w:hanging="284"/>
        <w:contextualSpacing w:val="0"/>
      </w:pPr>
      <w:bookmarkStart w:id="26" w:name="_Ref197417342"/>
      <w:r>
        <w:t>Zabezpečenie výkonu činnosti</w:t>
      </w:r>
      <w:r w:rsidR="002C4515">
        <w:t xml:space="preserve"> oprávnenej osoby na pozícii</w:t>
      </w:r>
      <w:r>
        <w:t xml:space="preserve"> geológa </w:t>
      </w:r>
      <w:r w:rsidRPr="002816E6">
        <w:t>(v rámci dohľadu nad výkopmi a prípadnými zosuvmi)</w:t>
      </w:r>
      <w:r w:rsidR="00775101">
        <w:t xml:space="preserve">, </w:t>
      </w:r>
      <w:r w:rsidR="00D013D9">
        <w:t xml:space="preserve">ktorý </w:t>
      </w:r>
      <w:r w:rsidR="002C4515">
        <w:t xml:space="preserve">bude vykonávať </w:t>
      </w:r>
      <w:r w:rsidR="002C4515" w:rsidRPr="00E32B4F">
        <w:t>odborný dohľad a realiz</w:t>
      </w:r>
      <w:r w:rsidR="00006B7A">
        <w:t>ovať</w:t>
      </w:r>
      <w:r w:rsidR="002C4515" w:rsidRPr="00E32B4F">
        <w:t xml:space="preserve"> geologick</w:t>
      </w:r>
      <w:r w:rsidR="00006B7A">
        <w:t>é</w:t>
      </w:r>
      <w:r w:rsidR="002C4515" w:rsidRPr="00E32B4F">
        <w:t>, hydrogeologick</w:t>
      </w:r>
      <w:r w:rsidR="00006B7A">
        <w:t>é</w:t>
      </w:r>
      <w:r w:rsidR="002C4515" w:rsidRPr="00E32B4F">
        <w:t xml:space="preserve"> a geotechnick</w:t>
      </w:r>
      <w:r w:rsidR="00006B7A">
        <w:t>é</w:t>
      </w:r>
      <w:r w:rsidR="002C4515" w:rsidRPr="00E32B4F">
        <w:t xml:space="preserve"> prieskum</w:t>
      </w:r>
      <w:r w:rsidR="00006B7A">
        <w:t>y</w:t>
      </w:r>
      <w:r w:rsidR="002C4515" w:rsidRPr="00E32B4F">
        <w:t xml:space="preserve"> v rámci </w:t>
      </w:r>
      <w:r w:rsidR="002C4515">
        <w:t>d</w:t>
      </w:r>
      <w:r w:rsidR="002C4515" w:rsidRPr="00E32B4F">
        <w:t>iela</w:t>
      </w:r>
      <w:r w:rsidR="00B0182A">
        <w:t xml:space="preserve"> vrátane navrhovania a realizácie </w:t>
      </w:r>
      <w:r w:rsidR="00B0182A" w:rsidRPr="00E32B4F">
        <w:t>geologických prieskumov, vyhodnoteni</w:t>
      </w:r>
      <w:r w:rsidR="00B0182A">
        <w:t>a</w:t>
      </w:r>
      <w:r w:rsidR="00B0182A" w:rsidRPr="00E32B4F">
        <w:t xml:space="preserve"> výsledkov, spracovani</w:t>
      </w:r>
      <w:r w:rsidR="00B0182A">
        <w:t>a</w:t>
      </w:r>
      <w:r w:rsidR="00B0182A" w:rsidRPr="00E32B4F">
        <w:t xml:space="preserve"> príslušnej dokumentácie a</w:t>
      </w:r>
      <w:r w:rsidR="00B0182A">
        <w:t> </w:t>
      </w:r>
      <w:r w:rsidR="00B0182A" w:rsidRPr="00E32B4F">
        <w:t>zabezpečeni</w:t>
      </w:r>
      <w:r w:rsidR="00B0182A">
        <w:t>a</w:t>
      </w:r>
      <w:r w:rsidR="00B0182A" w:rsidRPr="00E32B4F">
        <w:t xml:space="preserve"> súladu geologických prác s</w:t>
      </w:r>
      <w:r w:rsidR="00B0182A">
        <w:t xml:space="preserve"> právnou úpravou </w:t>
      </w:r>
      <w:r w:rsidR="00B0182A" w:rsidRPr="00E32B4F">
        <w:t>a technickými normami</w:t>
      </w:r>
      <w:r w:rsidR="00B0182A">
        <w:t>, ktorý musí spĺňať nasledovné požiadavky:</w:t>
      </w:r>
      <w:bookmarkEnd w:id="26"/>
    </w:p>
    <w:p w14:paraId="1E90DA4E" w14:textId="769F4CE9" w:rsidR="00E32B4F" w:rsidRDefault="00E32B4F" w:rsidP="00B0182A">
      <w:pPr>
        <w:pStyle w:val="Pomlka"/>
        <w:numPr>
          <w:ilvl w:val="1"/>
          <w:numId w:val="31"/>
        </w:numPr>
        <w:spacing w:after="0"/>
        <w:ind w:left="1134" w:hanging="283"/>
        <w:contextualSpacing w:val="0"/>
      </w:pPr>
      <w:r w:rsidRPr="00E32B4F">
        <w:t>ukončené vysokoškolské vzdelanie v odbore geológia, hydrogeológia, inžinierska geológia alebo príbuznom odbore</w:t>
      </w:r>
      <w:r w:rsidR="00B0182A">
        <w:t xml:space="preserve"> (</w:t>
      </w:r>
      <w:r w:rsidR="00B0182A" w:rsidRPr="00930866">
        <w:t xml:space="preserve">v prípade zahraničnej osoby je potrebné predložiť uznanie alebo nostrifikáciu kvalifikácie podľa právnych predpisov </w:t>
      </w:r>
      <w:r w:rsidR="002814B5">
        <w:t>SR</w:t>
      </w:r>
      <w:r w:rsidR="00B0182A">
        <w:t>)</w:t>
      </w:r>
      <w:r w:rsidRPr="00E32B4F">
        <w:t>,</w:t>
      </w:r>
    </w:p>
    <w:p w14:paraId="3613A061" w14:textId="36B38298" w:rsidR="00E32B4F" w:rsidRDefault="00E32B4F" w:rsidP="00B0182A">
      <w:pPr>
        <w:pStyle w:val="Pomlka"/>
        <w:numPr>
          <w:ilvl w:val="1"/>
          <w:numId w:val="31"/>
        </w:numPr>
        <w:spacing w:after="0"/>
        <w:ind w:left="1134" w:hanging="283"/>
        <w:contextualSpacing w:val="0"/>
      </w:pPr>
      <w:r w:rsidRPr="00E32B4F">
        <w:lastRenderedPageBreak/>
        <w:t>platná odborná spôsobilosť na výkon činnosti geológa podľa zákona č. 569/2007 Z.</w:t>
      </w:r>
      <w:r w:rsidR="00F16852">
        <w:t> </w:t>
      </w:r>
      <w:r w:rsidRPr="00E32B4F">
        <w:t>z. o</w:t>
      </w:r>
      <w:r w:rsidR="00F16852">
        <w:t> </w:t>
      </w:r>
      <w:r w:rsidRPr="00E32B4F">
        <w:t>geologických prácach (geologický zákon) v</w:t>
      </w:r>
      <w:r w:rsidR="00F16852">
        <w:t> z</w:t>
      </w:r>
      <w:r w:rsidRPr="00E32B4F">
        <w:t>není</w:t>
      </w:r>
      <w:r w:rsidR="00F16852">
        <w:t xml:space="preserve"> neskorších predpisov alebo ekvivalent</w:t>
      </w:r>
      <w:r w:rsidRPr="00E32B4F">
        <w:t>,</w:t>
      </w:r>
    </w:p>
    <w:p w14:paraId="29FC6C00" w14:textId="5FE35AB9" w:rsidR="00E32B4F" w:rsidRDefault="00E32B4F" w:rsidP="00F4469E">
      <w:pPr>
        <w:pStyle w:val="Pomlka"/>
        <w:numPr>
          <w:ilvl w:val="1"/>
          <w:numId w:val="31"/>
        </w:numPr>
        <w:ind w:left="1134" w:hanging="283"/>
        <w:contextualSpacing w:val="0"/>
      </w:pPr>
      <w:r w:rsidRPr="00E32B4F">
        <w:t xml:space="preserve">minimálne </w:t>
      </w:r>
      <w:r w:rsidR="001B7E4F">
        <w:t>päť</w:t>
      </w:r>
      <w:r w:rsidRPr="00E32B4F">
        <w:t xml:space="preserve"> (</w:t>
      </w:r>
      <w:r w:rsidR="001B7E4F">
        <w:t>5</w:t>
      </w:r>
      <w:r w:rsidRPr="00E32B4F">
        <w:t>) rok</w:t>
      </w:r>
      <w:r w:rsidR="001B7E4F">
        <w:t>ov</w:t>
      </w:r>
      <w:r w:rsidRPr="00E32B4F">
        <w:t xml:space="preserve"> preukázateľnej odbornej praxe v oblasti geologických prieskumov a</w:t>
      </w:r>
      <w:r w:rsidR="00F4469E">
        <w:t> </w:t>
      </w:r>
      <w:r w:rsidRPr="00E32B4F">
        <w:t>hodnotenia geologických podmienok</w:t>
      </w:r>
      <w:r w:rsidR="002E2EF1">
        <w:t>.</w:t>
      </w:r>
    </w:p>
    <w:p w14:paraId="32EEC2F5" w14:textId="50F8EECF" w:rsidR="00053198" w:rsidRPr="0033386B" w:rsidRDefault="00F82D0D" w:rsidP="00743C20">
      <w:pPr>
        <w:pStyle w:val="Psmeno"/>
        <w:numPr>
          <w:ilvl w:val="0"/>
          <w:numId w:val="28"/>
        </w:numPr>
        <w:ind w:left="851" w:hanging="284"/>
        <w:contextualSpacing w:val="0"/>
        <w:rPr>
          <w:strike/>
        </w:rPr>
      </w:pPr>
      <w:r w:rsidRPr="0033386B">
        <w:t>Vypracovanie p</w:t>
      </w:r>
      <w:r w:rsidR="00053198" w:rsidRPr="0033386B">
        <w:t>odporn</w:t>
      </w:r>
      <w:r w:rsidRPr="0033386B">
        <w:t>ej</w:t>
      </w:r>
      <w:r w:rsidR="00053198" w:rsidRPr="0033386B">
        <w:t xml:space="preserve"> dokumentáci</w:t>
      </w:r>
      <w:r w:rsidRPr="0033386B">
        <w:t>e</w:t>
      </w:r>
      <w:r w:rsidR="00053198" w:rsidRPr="0033386B">
        <w:t xml:space="preserve"> diela obsahujúc</w:t>
      </w:r>
      <w:r w:rsidRPr="0033386B">
        <w:t>ej</w:t>
      </w:r>
      <w:r w:rsidR="00053198" w:rsidRPr="0033386B">
        <w:t xml:space="preserve"> vážne lístky, dokumentáciu o dovoze materiálu na stavbu vo forme vážnych lístkov, dokladovú dokumentáciu k použitím stavebným materiálom a dodacie lístky k dodaniu jednotlivých komponentov na stavenisko (potrubný rozvod a jeho komponenty, výmenníky tepla, čerpadlá, elektro zariadenia a iné). Objednávateľ týmito dokladmi preverí kvalitu</w:t>
      </w:r>
      <w:r w:rsidR="01D64738" w:rsidRPr="0033386B">
        <w:t xml:space="preserve"> a množstvo</w:t>
      </w:r>
      <w:r w:rsidR="00053198" w:rsidRPr="0033386B">
        <w:t xml:space="preserve"> </w:t>
      </w:r>
      <w:r w:rsidR="57AB5E3F" w:rsidRPr="0033386B">
        <w:t xml:space="preserve">dodaných </w:t>
      </w:r>
      <w:r w:rsidR="00053198" w:rsidRPr="0033386B">
        <w:t xml:space="preserve">materiálov </w:t>
      </w:r>
      <w:r w:rsidR="581A26E9" w:rsidRPr="0033386B">
        <w:t>a zariadení</w:t>
      </w:r>
      <w:r w:rsidR="00874700" w:rsidRPr="0033386B">
        <w:t xml:space="preserve"> </w:t>
      </w:r>
      <w:r w:rsidR="00053198" w:rsidRPr="0033386B">
        <w:t xml:space="preserve">prípadne </w:t>
      </w:r>
      <w:r w:rsidR="03E583C5" w:rsidRPr="0033386B">
        <w:t xml:space="preserve">overí rozsah </w:t>
      </w:r>
      <w:r w:rsidR="00053198" w:rsidRPr="0033386B">
        <w:t>vykonaných prác</w:t>
      </w:r>
      <w:r w:rsidR="36799EB6" w:rsidRPr="0033386B">
        <w:t>.</w:t>
      </w:r>
    </w:p>
    <w:p w14:paraId="0344B5C8" w14:textId="6585E78E" w:rsidR="007E5A81" w:rsidRPr="0033386B" w:rsidRDefault="00515006" w:rsidP="00634581">
      <w:pPr>
        <w:pStyle w:val="ODSAD"/>
        <w:widowControl/>
        <w:numPr>
          <w:ilvl w:val="0"/>
          <w:numId w:val="27"/>
        </w:numPr>
        <w:tabs>
          <w:tab w:val="clear" w:pos="454"/>
        </w:tabs>
        <w:spacing w:before="240" w:after="240"/>
        <w:ind w:left="851" w:hanging="284"/>
        <w:rPr>
          <w:rFonts w:ascii="Calibri" w:hAnsi="Calibri" w:cs="Calibri"/>
          <w:b/>
          <w:caps/>
          <w:noProof w:val="0"/>
          <w:color w:val="auto"/>
          <w:sz w:val="22"/>
          <w:szCs w:val="22"/>
        </w:rPr>
      </w:pPr>
      <w:r w:rsidRPr="0033386B">
        <w:rPr>
          <w:rFonts w:ascii="Calibri" w:hAnsi="Calibri" w:cs="Calibri"/>
          <w:b/>
          <w:bCs/>
          <w:caps/>
          <w:noProof w:val="0"/>
          <w:color w:val="auto"/>
          <w:sz w:val="22"/>
          <w:szCs w:val="22"/>
        </w:rPr>
        <w:t>Odskúšanie, uvedenie do prevádzky</w:t>
      </w:r>
      <w:r w:rsidR="00E97A22" w:rsidRPr="0033386B">
        <w:rPr>
          <w:rFonts w:ascii="Calibri" w:hAnsi="Calibri" w:cs="Calibri"/>
          <w:b/>
          <w:bCs/>
          <w:caps/>
          <w:noProof w:val="0"/>
          <w:color w:val="auto"/>
          <w:sz w:val="22"/>
          <w:szCs w:val="22"/>
        </w:rPr>
        <w:t xml:space="preserve"> a </w:t>
      </w:r>
      <w:r w:rsidRPr="0033386B">
        <w:rPr>
          <w:rFonts w:ascii="Calibri" w:hAnsi="Calibri" w:cs="Calibri"/>
          <w:b/>
          <w:bCs/>
          <w:caps/>
          <w:noProof w:val="0"/>
          <w:color w:val="auto"/>
          <w:sz w:val="22"/>
          <w:szCs w:val="22"/>
        </w:rPr>
        <w:t>oboznámenie prevádzkového personálu</w:t>
      </w:r>
      <w:r w:rsidR="002A3C9B" w:rsidRPr="0033386B">
        <w:rPr>
          <w:rFonts w:ascii="Calibri" w:hAnsi="Calibri" w:cs="Calibri"/>
          <w:b/>
          <w:bCs/>
          <w:caps/>
          <w:noProof w:val="0"/>
          <w:color w:val="auto"/>
          <w:sz w:val="22"/>
          <w:szCs w:val="22"/>
        </w:rPr>
        <w:t xml:space="preserve"> </w:t>
      </w:r>
      <w:r w:rsidR="00E97A22" w:rsidRPr="0033386B">
        <w:rPr>
          <w:rFonts w:ascii="Calibri" w:hAnsi="Calibri" w:cs="Calibri"/>
          <w:b/>
          <w:bCs/>
          <w:caps/>
          <w:noProof w:val="0"/>
          <w:color w:val="auto"/>
          <w:sz w:val="22"/>
          <w:szCs w:val="22"/>
        </w:rPr>
        <w:t>s dielom</w:t>
      </w:r>
    </w:p>
    <w:p w14:paraId="6698CF05" w14:textId="3F9D8733" w:rsidR="00EF1F29" w:rsidRPr="0033386B" w:rsidRDefault="00EF1F29" w:rsidP="00634581">
      <w:pPr>
        <w:pStyle w:val="Psmeno"/>
        <w:numPr>
          <w:ilvl w:val="0"/>
          <w:numId w:val="28"/>
        </w:numPr>
        <w:ind w:left="851" w:hanging="284"/>
        <w:contextualSpacing w:val="0"/>
      </w:pPr>
      <w:r w:rsidRPr="0033386B">
        <w:t>V</w:t>
      </w:r>
      <w:r w:rsidR="009E5497" w:rsidRPr="0033386B">
        <w:t>ykonanie kontrol a skúšok, ktorými sa overí kompletnosť a technický stav výrobkov odovzdávaných k montáži, ako aj ich sprievodná technická dokumentácia a dokumentácia o ich preprave bez vád a poškodení vzniknutých prepravou; vykonávané budú podľa kontrolného a skúšobného plánu vypracovaného zhotoviteľom a schváleného objednávateľom.</w:t>
      </w:r>
    </w:p>
    <w:p w14:paraId="328ED522" w14:textId="45B18830" w:rsidR="009E5497" w:rsidRPr="0033386B" w:rsidRDefault="00002188" w:rsidP="00002188">
      <w:pPr>
        <w:pStyle w:val="Psmeno"/>
        <w:numPr>
          <w:ilvl w:val="0"/>
          <w:numId w:val="28"/>
        </w:numPr>
        <w:tabs>
          <w:tab w:val="left" w:pos="993"/>
        </w:tabs>
        <w:ind w:left="851" w:hanging="284"/>
        <w:contextualSpacing w:val="0"/>
      </w:pPr>
      <w:r>
        <w:tab/>
      </w:r>
      <w:r w:rsidR="009E5497" w:rsidRPr="0033386B">
        <w:t>Vykonanie individuálnych skúšok, prehliadok</w:t>
      </w:r>
      <w:r w:rsidR="00D31223" w:rsidRPr="0033386B">
        <w:t xml:space="preserve">, </w:t>
      </w:r>
      <w:proofErr w:type="spellStart"/>
      <w:r w:rsidR="00D31223" w:rsidRPr="0033386B">
        <w:t>preplachov</w:t>
      </w:r>
      <w:proofErr w:type="spellEnd"/>
      <w:r w:rsidR="00D31223" w:rsidRPr="0033386B">
        <w:t>, skúšok tesnosti</w:t>
      </w:r>
      <w:r w:rsidR="009E5497" w:rsidRPr="0033386B">
        <w:t xml:space="preserve"> a funkčných skúšok na základe kontrolného a skúšobného plánu a schváleného </w:t>
      </w:r>
      <w:r w:rsidR="00F21FC4">
        <w:t xml:space="preserve">harmonogramu </w:t>
      </w:r>
      <w:r w:rsidR="009E5497" w:rsidRPr="0033386B">
        <w:t xml:space="preserve">(článok </w:t>
      </w:r>
      <w:r w:rsidR="00F21FC4">
        <w:fldChar w:fldCharType="begin"/>
      </w:r>
      <w:r w:rsidR="00F21FC4">
        <w:instrText xml:space="preserve"> REF _Ref108954099 \r \h </w:instrText>
      </w:r>
      <w:r w:rsidR="00F21FC4">
        <w:fldChar w:fldCharType="separate"/>
      </w:r>
      <w:r w:rsidR="008718D6">
        <w:t>4</w:t>
      </w:r>
      <w:r w:rsidR="00F21FC4">
        <w:fldChar w:fldCharType="end"/>
      </w:r>
      <w:r w:rsidR="00F21FC4">
        <w:t xml:space="preserve"> ods. </w:t>
      </w:r>
      <w:r w:rsidR="00F21FC4">
        <w:fldChar w:fldCharType="begin"/>
      </w:r>
      <w:r w:rsidR="00F21FC4">
        <w:instrText xml:space="preserve"> REF _Ref192242262 \r \h </w:instrText>
      </w:r>
      <w:r w:rsidR="00F21FC4">
        <w:fldChar w:fldCharType="separate"/>
      </w:r>
      <w:r w:rsidR="008718D6">
        <w:t>4.3</w:t>
      </w:r>
      <w:r w:rsidR="00F21FC4">
        <w:fldChar w:fldCharType="end"/>
      </w:r>
      <w:r w:rsidR="00F21FC4">
        <w:t xml:space="preserve"> </w:t>
      </w:r>
      <w:r w:rsidR="009E5497" w:rsidRPr="0033386B">
        <w:t>tejto zmluvy) a</w:t>
      </w:r>
      <w:r w:rsidR="000D3841">
        <w:t> </w:t>
      </w:r>
      <w:r w:rsidR="009E5497" w:rsidRPr="0033386B">
        <w:t>odovzdanie správ (protokolov) o výsledkoch jednotlivých skúšok.</w:t>
      </w:r>
    </w:p>
    <w:p w14:paraId="250E13D6" w14:textId="0A36BDAB" w:rsidR="00C03C96" w:rsidRPr="0033386B" w:rsidRDefault="00EF1F29" w:rsidP="00F75E4C">
      <w:pPr>
        <w:pStyle w:val="Psmeno"/>
        <w:numPr>
          <w:ilvl w:val="0"/>
          <w:numId w:val="28"/>
        </w:numPr>
        <w:tabs>
          <w:tab w:val="left" w:pos="993"/>
        </w:tabs>
        <w:ind w:left="851" w:hanging="284"/>
        <w:contextualSpacing w:val="0"/>
      </w:pPr>
      <w:r w:rsidRPr="0033386B">
        <w:t>D</w:t>
      </w:r>
      <w:r w:rsidR="00C03C96" w:rsidRPr="0033386B">
        <w:t xml:space="preserve">ôsledné oboznámenie prevádzkového personálu objednávateľa s prevádzkovaním a údržbou nových zariadení a technológie a s prevádzkovými predpismi podľa časti </w:t>
      </w:r>
      <w:r w:rsidR="00C03C96" w:rsidRPr="0033386B">
        <w:fldChar w:fldCharType="begin"/>
      </w:r>
      <w:r w:rsidR="00C03C96" w:rsidRPr="0033386B">
        <w:instrText xml:space="preserve"> REF _Ref125054685 \r \h </w:instrText>
      </w:r>
      <w:r w:rsidR="00A436A9" w:rsidRPr="0033386B">
        <w:instrText xml:space="preserve"> \* MERGEFORMAT </w:instrText>
      </w:r>
      <w:r w:rsidR="00C03C96" w:rsidRPr="0033386B">
        <w:fldChar w:fldCharType="separate"/>
      </w:r>
      <w:r w:rsidR="008718D6">
        <w:t>A)</w:t>
      </w:r>
      <w:r w:rsidR="00C03C96" w:rsidRPr="0033386B">
        <w:fldChar w:fldCharType="end"/>
      </w:r>
      <w:r w:rsidR="00C03C96" w:rsidRPr="0033386B">
        <w:t xml:space="preserve"> písmena </w:t>
      </w:r>
      <w:r w:rsidR="00ED6F35">
        <w:fldChar w:fldCharType="begin"/>
      </w:r>
      <w:r w:rsidR="00ED6F35">
        <w:instrText xml:space="preserve"> REF _Ref192506163 \r \h </w:instrText>
      </w:r>
      <w:r w:rsidR="00ED6F35">
        <w:fldChar w:fldCharType="separate"/>
      </w:r>
      <w:r w:rsidR="008718D6">
        <w:t>m)</w:t>
      </w:r>
      <w:r w:rsidR="00ED6F35">
        <w:fldChar w:fldCharType="end"/>
      </w:r>
      <w:r w:rsidR="00C03C96" w:rsidRPr="0033386B">
        <w:t xml:space="preserve"> tohto odseku, pričom termín oboznámenia je zhotoviteľ povinný písomne oznámiť objednávateľovi spolu s prevádzkovými predpismi najmenej dva (2) týždne vopred</w:t>
      </w:r>
      <w:r w:rsidR="00F21FC4">
        <w:t>.</w:t>
      </w:r>
    </w:p>
    <w:p w14:paraId="7450DDD1" w14:textId="586720E9" w:rsidR="0077203C" w:rsidRPr="0033386B" w:rsidRDefault="0077203C" w:rsidP="00F75E4C">
      <w:pPr>
        <w:pStyle w:val="Psmeno"/>
        <w:numPr>
          <w:ilvl w:val="0"/>
          <w:numId w:val="28"/>
        </w:numPr>
        <w:tabs>
          <w:tab w:val="left" w:pos="993"/>
        </w:tabs>
        <w:ind w:left="851" w:hanging="284"/>
        <w:contextualSpacing w:val="0"/>
      </w:pPr>
      <w:r w:rsidRPr="0033386B">
        <w:t>Vypracovanie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w:t>
      </w:r>
      <w:r w:rsidR="00634581">
        <w:t> </w:t>
      </w:r>
      <w:r w:rsidRPr="0033386B">
        <w:t>skúškach, certifikátov, protokolov o vykonaných skúškach (napr. NDT zvarov, protokol o zhutnení zásypov pod komunikáciami a pod.), atestov zariadení a použitých materiálov a ďalších dokladov o</w:t>
      </w:r>
      <w:r w:rsidR="00634581">
        <w:t> </w:t>
      </w:r>
      <w:r w:rsidRPr="0033386B">
        <w:t>prehliadkach uvedených v stanovisku k realizačnému projektu, odovzdanie prevádzkových predpisov, návodov na obsluhu a dokumentácie údržby a náhradných dielov, ako aj všetky doklady potrebné pre úspešné spustenie diela do prevádzky, všetko v šiestich (6) vyhotoveniach v listinnej forme a v dvoch (2) vyhotoveniach v elektronickej forme.</w:t>
      </w:r>
    </w:p>
    <w:p w14:paraId="2931098D" w14:textId="79D354A2" w:rsidR="00551B74" w:rsidRPr="0033386B" w:rsidRDefault="5007A93C" w:rsidP="00634581">
      <w:pPr>
        <w:pStyle w:val="ODSAD"/>
        <w:widowControl/>
        <w:numPr>
          <w:ilvl w:val="0"/>
          <w:numId w:val="27"/>
        </w:numPr>
        <w:tabs>
          <w:tab w:val="clear" w:pos="454"/>
        </w:tabs>
        <w:spacing w:before="240" w:after="240"/>
        <w:ind w:left="851" w:hanging="284"/>
        <w:rPr>
          <w:rFonts w:ascii="Calibri" w:hAnsi="Calibri" w:cs="Calibri"/>
          <w:b/>
          <w:bCs/>
          <w:caps/>
          <w:noProof w:val="0"/>
          <w:color w:val="auto"/>
          <w:sz w:val="22"/>
          <w:szCs w:val="22"/>
        </w:rPr>
      </w:pPr>
      <w:r w:rsidRPr="0033386B">
        <w:rPr>
          <w:rFonts w:ascii="Calibri" w:hAnsi="Calibri" w:cs="Calibri"/>
          <w:b/>
          <w:bCs/>
          <w:caps/>
          <w:noProof w:val="0"/>
          <w:color w:val="auto"/>
          <w:sz w:val="22"/>
          <w:szCs w:val="22"/>
        </w:rPr>
        <w:t>Uvedenie diela so skúšobnej prevádz</w:t>
      </w:r>
      <w:r w:rsidR="006555BA" w:rsidRPr="0033386B">
        <w:rPr>
          <w:rFonts w:ascii="Calibri" w:hAnsi="Calibri" w:cs="Calibri"/>
          <w:b/>
          <w:bCs/>
          <w:caps/>
          <w:noProof w:val="0"/>
          <w:color w:val="auto"/>
          <w:sz w:val="22"/>
          <w:szCs w:val="22"/>
        </w:rPr>
        <w:t>KY</w:t>
      </w:r>
      <w:r w:rsidR="00791223" w:rsidRPr="0033386B">
        <w:rPr>
          <w:rFonts w:ascii="Calibri" w:hAnsi="Calibri" w:cs="Calibri"/>
          <w:b/>
          <w:bCs/>
          <w:caps/>
          <w:noProof w:val="0"/>
          <w:color w:val="auto"/>
          <w:sz w:val="22"/>
          <w:szCs w:val="22"/>
        </w:rPr>
        <w:t>,</w:t>
      </w:r>
      <w:r w:rsidRPr="0033386B">
        <w:rPr>
          <w:rFonts w:ascii="Calibri" w:hAnsi="Calibri" w:cs="Calibri"/>
          <w:b/>
          <w:bCs/>
          <w:caps/>
          <w:noProof w:val="0"/>
          <w:color w:val="auto"/>
          <w:sz w:val="22"/>
          <w:szCs w:val="22"/>
        </w:rPr>
        <w:t xml:space="preserve"> </w:t>
      </w:r>
      <w:r w:rsidR="00551B74" w:rsidRPr="0033386B">
        <w:rPr>
          <w:rFonts w:ascii="Calibri" w:hAnsi="Calibri" w:cs="Calibri"/>
          <w:b/>
          <w:bCs/>
          <w:caps/>
          <w:noProof w:val="0"/>
          <w:color w:val="auto"/>
          <w:sz w:val="22"/>
          <w:szCs w:val="22"/>
        </w:rPr>
        <w:t xml:space="preserve">kolaudácia </w:t>
      </w:r>
      <w:r w:rsidR="00E97A22" w:rsidRPr="0033386B">
        <w:rPr>
          <w:rFonts w:ascii="Calibri" w:hAnsi="Calibri" w:cs="Calibri"/>
          <w:b/>
          <w:bCs/>
          <w:caps/>
          <w:noProof w:val="0"/>
          <w:color w:val="auto"/>
          <w:sz w:val="22"/>
          <w:szCs w:val="22"/>
        </w:rPr>
        <w:t xml:space="preserve">a odovzdanie </w:t>
      </w:r>
      <w:r w:rsidR="00551B74" w:rsidRPr="0033386B">
        <w:rPr>
          <w:rFonts w:ascii="Calibri" w:hAnsi="Calibri" w:cs="Calibri"/>
          <w:b/>
          <w:bCs/>
          <w:caps/>
          <w:noProof w:val="0"/>
          <w:color w:val="auto"/>
          <w:sz w:val="22"/>
          <w:szCs w:val="22"/>
        </w:rPr>
        <w:t>diela</w:t>
      </w:r>
      <w:r w:rsidR="009D0F16" w:rsidRPr="0033386B">
        <w:rPr>
          <w:rFonts w:ascii="Calibri" w:hAnsi="Calibri" w:cs="Calibri"/>
          <w:b/>
          <w:bCs/>
          <w:caps/>
          <w:noProof w:val="0"/>
          <w:color w:val="auto"/>
          <w:sz w:val="22"/>
          <w:szCs w:val="22"/>
        </w:rPr>
        <w:t>:</w:t>
      </w:r>
    </w:p>
    <w:p w14:paraId="2E94D245" w14:textId="786E66CF" w:rsidR="00EF1F29" w:rsidRPr="0033386B" w:rsidRDefault="00791223" w:rsidP="00F75E4C">
      <w:pPr>
        <w:pStyle w:val="Psmeno"/>
        <w:numPr>
          <w:ilvl w:val="0"/>
          <w:numId w:val="28"/>
        </w:numPr>
        <w:tabs>
          <w:tab w:val="left" w:pos="993"/>
        </w:tabs>
        <w:ind w:left="851" w:hanging="284"/>
        <w:contextualSpacing w:val="0"/>
        <w:rPr>
          <w:bCs w:val="0"/>
        </w:rPr>
      </w:pPr>
      <w:r w:rsidRPr="0033386B">
        <w:rPr>
          <w:bCs w:val="0"/>
        </w:rPr>
        <w:t xml:space="preserve">Zabezpečenie </w:t>
      </w:r>
      <w:r w:rsidR="4A78C94F" w:rsidRPr="0033386B">
        <w:rPr>
          <w:bCs w:val="0"/>
        </w:rPr>
        <w:t xml:space="preserve">súhlasu stavebného úradu na uvedenie diela do </w:t>
      </w:r>
      <w:r w:rsidR="005D60E6" w:rsidRPr="0033386B">
        <w:rPr>
          <w:bCs w:val="0"/>
        </w:rPr>
        <w:t xml:space="preserve">dočasnej a </w:t>
      </w:r>
      <w:r w:rsidR="4A78C94F" w:rsidRPr="0033386B">
        <w:rPr>
          <w:bCs w:val="0"/>
        </w:rPr>
        <w:t>skúšobnej prevádzky</w:t>
      </w:r>
      <w:r w:rsidR="00D87DD6" w:rsidRPr="0033386B">
        <w:rPr>
          <w:bCs w:val="0"/>
        </w:rPr>
        <w:t>.</w:t>
      </w:r>
    </w:p>
    <w:p w14:paraId="15B95B2C" w14:textId="4D096B58" w:rsidR="00EF1F29" w:rsidRPr="0033386B" w:rsidRDefault="00D87DD6" w:rsidP="00F75E4C">
      <w:pPr>
        <w:pStyle w:val="Psmeno"/>
        <w:numPr>
          <w:ilvl w:val="0"/>
          <w:numId w:val="28"/>
        </w:numPr>
        <w:tabs>
          <w:tab w:val="left" w:pos="993"/>
        </w:tabs>
        <w:ind w:left="851" w:hanging="284"/>
        <w:contextualSpacing w:val="0"/>
        <w:rPr>
          <w:bCs w:val="0"/>
        </w:rPr>
      </w:pPr>
      <w:r w:rsidRPr="0033386B">
        <w:t>Z</w:t>
      </w:r>
      <w:r w:rsidR="005A41D0" w:rsidRPr="0033386B">
        <w:t xml:space="preserve">abezpečenie a </w:t>
      </w:r>
      <w:r w:rsidR="00AE0F85" w:rsidRPr="0033386B">
        <w:t xml:space="preserve">vykonanie </w:t>
      </w:r>
      <w:r w:rsidR="00551B74" w:rsidRPr="0033386B">
        <w:t>kolaudáci</w:t>
      </w:r>
      <w:r w:rsidR="00657191" w:rsidRPr="0033386B">
        <w:t>e</w:t>
      </w:r>
      <w:r w:rsidR="00551B74" w:rsidRPr="0033386B">
        <w:t xml:space="preserve"> diela</w:t>
      </w:r>
      <w:r w:rsidRPr="0033386B">
        <w:t>.</w:t>
      </w:r>
    </w:p>
    <w:p w14:paraId="4F176617" w14:textId="3E6B1AAC" w:rsidR="00EF1F29" w:rsidRPr="0033386B" w:rsidRDefault="00002188" w:rsidP="00634581">
      <w:pPr>
        <w:pStyle w:val="Psmeno"/>
        <w:numPr>
          <w:ilvl w:val="0"/>
          <w:numId w:val="28"/>
        </w:numPr>
        <w:tabs>
          <w:tab w:val="left" w:pos="993"/>
        </w:tabs>
        <w:ind w:left="851" w:hanging="284"/>
        <w:contextualSpacing w:val="0"/>
        <w:rPr>
          <w:bCs w:val="0"/>
        </w:rPr>
      </w:pPr>
      <w:r>
        <w:tab/>
      </w:r>
      <w:r w:rsidR="00D87DD6" w:rsidRPr="0033386B">
        <w:t>P</w:t>
      </w:r>
      <w:r w:rsidR="00551B74" w:rsidRPr="0033386B">
        <w:t>rotokolárne odovzdanie a prevzatie diela</w:t>
      </w:r>
      <w:r w:rsidR="00601412" w:rsidRPr="0033386B">
        <w:t xml:space="preserve"> </w:t>
      </w:r>
      <w:r w:rsidR="00AE0F85" w:rsidRPr="0033386B">
        <w:t xml:space="preserve">po právoplatnosti kolaudačného rozhodnutia </w:t>
      </w:r>
      <w:r w:rsidR="00601412" w:rsidRPr="0033386B">
        <w:t>(dielo môže byť odovzdané s vadami a nedorobkami, ktoré nebránia prevádzke zariadenia)</w:t>
      </w:r>
      <w:r w:rsidR="00970876" w:rsidRPr="0033386B">
        <w:t xml:space="preserve"> vrátane účasti na zisťovacom konaní</w:t>
      </w:r>
      <w:r w:rsidR="00D87DD6" w:rsidRPr="0033386B">
        <w:t>.</w:t>
      </w:r>
    </w:p>
    <w:p w14:paraId="14C5352D" w14:textId="2DEB12A0" w:rsidR="007E5A81" w:rsidRPr="0033386B" w:rsidRDefault="00002188" w:rsidP="00634581">
      <w:pPr>
        <w:pStyle w:val="Psmeno"/>
        <w:numPr>
          <w:ilvl w:val="0"/>
          <w:numId w:val="28"/>
        </w:numPr>
        <w:tabs>
          <w:tab w:val="left" w:pos="993"/>
        </w:tabs>
        <w:ind w:left="851" w:hanging="284"/>
        <w:contextualSpacing w:val="0"/>
        <w:rPr>
          <w:bCs w:val="0"/>
        </w:rPr>
      </w:pPr>
      <w:r>
        <w:tab/>
      </w:r>
      <w:r w:rsidR="00D87DD6" w:rsidRPr="0033386B">
        <w:t>O</w:t>
      </w:r>
      <w:r w:rsidR="007E5A81" w:rsidRPr="0033386B">
        <w:t>dstránenie vád a nedorobkov uvedených v protokole o odovzdaní a prevzatí diela</w:t>
      </w:r>
      <w:r w:rsidR="00D87DD6" w:rsidRPr="0033386B">
        <w:t>.</w:t>
      </w:r>
    </w:p>
    <w:p w14:paraId="44C68829" w14:textId="2B95BFFD" w:rsidR="0031432F" w:rsidRPr="0033386B" w:rsidRDefault="00EC1632" w:rsidP="00634581">
      <w:pPr>
        <w:pStyle w:val="Odsekzoznamu"/>
        <w:ind w:left="567" w:hanging="567"/>
      </w:pPr>
      <w:r w:rsidRPr="0033386B">
        <w:t xml:space="preserve">V rámci plnenia tejto zmluvy je zhotoviteľ povinný vykonať všetko pre riadne vykonanie diela, a to bez ohľadu na skutočnosť, či to je výslovne uvedené v akejkoľvek časti súťažných podkladov </w:t>
      </w:r>
      <w:r w:rsidRPr="0033386B">
        <w:lastRenderedPageBreak/>
        <w:t>a/alebo oznámenia o vyhlásení verejného obstarávania vypracovaných objednávateľom v rámci procesu verejného obstarávania zákazky na vykonanie diela vrátane ich príloh, zmien a vysvetlení podaných objednávateľom (ďalej len „</w:t>
      </w:r>
      <w:r w:rsidRPr="0033386B">
        <w:rPr>
          <w:b/>
        </w:rPr>
        <w:t>súťažná dokumentácia</w:t>
      </w:r>
      <w:r w:rsidRPr="0033386B">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súťažnou dokumentáciou.</w:t>
      </w:r>
    </w:p>
    <w:p w14:paraId="408A28A9" w14:textId="66AED1C0" w:rsidR="000E43DC" w:rsidRPr="0033386B" w:rsidRDefault="00604AF4" w:rsidP="00634581">
      <w:pPr>
        <w:pStyle w:val="Odsekzoznamu"/>
        <w:ind w:left="567" w:hanging="567"/>
      </w:pPr>
      <w:r w:rsidRPr="0033386B">
        <w:t xml:space="preserve">Zhotoviteľ podpisom tejto zmluvy berie na vedomie, že </w:t>
      </w:r>
      <w:r w:rsidR="004A1F83">
        <w:t>prílohy k tejto zmluve a</w:t>
      </w:r>
      <w:r w:rsidR="00E770DB">
        <w:t xml:space="preserve"> podkladová dokumentácia </w:t>
      </w:r>
      <w:r w:rsidRPr="0033386B">
        <w:t xml:space="preserve">nie sú </w:t>
      </w:r>
      <w:r w:rsidR="00491C46">
        <w:t xml:space="preserve">vypracované </w:t>
      </w:r>
      <w:r w:rsidRPr="0033386B">
        <w:t xml:space="preserve">v podrobnostiach realizačnej dokumentácie. Zhotoviteľ vyhlasuje, že sa riadne oboznámil </w:t>
      </w:r>
      <w:r w:rsidR="00CA2DEC">
        <w:t>so súťažnou dokumentáci</w:t>
      </w:r>
      <w:r w:rsidR="00BB243B">
        <w:t xml:space="preserve">ou </w:t>
      </w:r>
      <w:r w:rsidR="00C26D17">
        <w:t>a </w:t>
      </w:r>
      <w:r w:rsidRPr="0033386B">
        <w:t>s</w:t>
      </w:r>
      <w:r w:rsidR="00FA3C3B" w:rsidRPr="0033386B">
        <w:t xml:space="preserve"> touto zmluvou vrátane podkladovej dokumentácie </w:t>
      </w:r>
      <w:r w:rsidRPr="0033386B">
        <w:t>a mal možnosť overiť si všetky skutočnosti pred podaním ponuky.</w:t>
      </w:r>
    </w:p>
    <w:p w14:paraId="2804F767" w14:textId="77777777" w:rsidR="00F708E2" w:rsidRPr="0033386B" w:rsidRDefault="00F708E2" w:rsidP="00634581">
      <w:pPr>
        <w:pStyle w:val="Odsekzoznamu"/>
        <w:ind w:left="567" w:hanging="567"/>
      </w:pPr>
      <w:r w:rsidRPr="0033386B">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2C33E54B" w14:textId="77777777" w:rsidR="002B1F5B" w:rsidRPr="0033386B" w:rsidRDefault="006A379D" w:rsidP="00AB30D8">
      <w:pPr>
        <w:pStyle w:val="Psmeno"/>
        <w:numPr>
          <w:ilvl w:val="0"/>
          <w:numId w:val="64"/>
        </w:numPr>
        <w:spacing w:after="0"/>
        <w:ind w:left="851" w:hanging="284"/>
        <w:contextualSpacing w:val="0"/>
      </w:pPr>
      <w:r w:rsidRPr="0033386B">
        <w:t xml:space="preserve">so </w:t>
      </w:r>
      <w:r w:rsidR="00F708E2" w:rsidRPr="0033386B">
        <w:t>širšími vzťahmi na území, ktoré bude dotknuté vykonávaním diela,</w:t>
      </w:r>
    </w:p>
    <w:p w14:paraId="02273B2F" w14:textId="3FBC0C62" w:rsidR="00F708E2" w:rsidRPr="0033386B" w:rsidRDefault="006A379D" w:rsidP="00AB30D8">
      <w:pPr>
        <w:pStyle w:val="Psmeno"/>
        <w:numPr>
          <w:ilvl w:val="0"/>
          <w:numId w:val="64"/>
        </w:numPr>
        <w:ind w:left="851" w:hanging="284"/>
        <w:contextualSpacing w:val="0"/>
      </w:pPr>
      <w:r w:rsidRPr="0033386B">
        <w:t xml:space="preserve">s </w:t>
      </w:r>
      <w:r w:rsidR="00F708E2" w:rsidRPr="0033386B">
        <w:t>umiestnením inžinierskych sietí na území, ktoré bude dotknuté vykonávaním diela.</w:t>
      </w:r>
    </w:p>
    <w:p w14:paraId="366A975E" w14:textId="397CC523" w:rsidR="00604AF4" w:rsidRPr="0033386B" w:rsidRDefault="001F5124" w:rsidP="00AB30D8">
      <w:pPr>
        <w:pStyle w:val="Odsekzoznamu"/>
        <w:ind w:left="567" w:hanging="567"/>
      </w:pPr>
      <w:r w:rsidRPr="0033386B">
        <w:t xml:space="preserve">Zhotoviteľ vyhlasuje a súhlasí s tým, že aj v prípade nepresnosti alebo neúplnosti </w:t>
      </w:r>
      <w:r w:rsidR="00592E11" w:rsidRPr="0033386B">
        <w:t xml:space="preserve">súťažnej </w:t>
      </w:r>
      <w:r w:rsidRPr="0033386B">
        <w:t xml:space="preserve">dokumentácie alebo tejto zmluvy zhotoviteľ vykoná dielo riadne v súlade s podmienkami tejto zmluvy, všeobecne záväzných právnych predpisov a technických noriem tak, aby zhotovené dielo (technologické zariadenie) bolo spôsobilé plniť požiadavky vyplývajúce zo všeobecne záväzných právnych predpisov v prevádzkových a výrobných podmienkach objednávateľa za súčasného spĺňania </w:t>
      </w:r>
      <w:r w:rsidR="006F3B19" w:rsidRPr="0033386B">
        <w:t xml:space="preserve">stanovených a požadovaných </w:t>
      </w:r>
      <w:r w:rsidRPr="0033386B">
        <w:t xml:space="preserve">parametrov, a to za cenu podľa článku </w:t>
      </w:r>
      <w:r w:rsidRPr="0033386B">
        <w:fldChar w:fldCharType="begin"/>
      </w:r>
      <w:r w:rsidRPr="0033386B">
        <w:instrText xml:space="preserve"> REF _Ref108616072 \r \h </w:instrText>
      </w:r>
      <w:r w:rsidR="00446A7E" w:rsidRPr="0033386B">
        <w:instrText xml:space="preserve"> \* MERGEFORMAT </w:instrText>
      </w:r>
      <w:r w:rsidRPr="0033386B">
        <w:fldChar w:fldCharType="separate"/>
      </w:r>
      <w:r w:rsidR="008718D6">
        <w:t>2</w:t>
      </w:r>
      <w:r w:rsidRPr="0033386B">
        <w:fldChar w:fldCharType="end"/>
      </w:r>
      <w:r w:rsidRPr="0033386B">
        <w:t xml:space="preserve"> ods. </w:t>
      </w:r>
      <w:r w:rsidRPr="0033386B">
        <w:fldChar w:fldCharType="begin"/>
      </w:r>
      <w:r w:rsidRPr="0033386B">
        <w:instrText xml:space="preserve"> REF _Ref108616074 \r \h </w:instrText>
      </w:r>
      <w:r w:rsidR="00446A7E" w:rsidRPr="0033386B">
        <w:instrText xml:space="preserve"> \* MERGEFORMAT </w:instrText>
      </w:r>
      <w:r w:rsidRPr="0033386B">
        <w:fldChar w:fldCharType="separate"/>
      </w:r>
      <w:r w:rsidR="008718D6">
        <w:t>2.1</w:t>
      </w:r>
      <w:r w:rsidRPr="0033386B">
        <w:fldChar w:fldCharType="end"/>
      </w:r>
      <w:r w:rsidRPr="0033386B">
        <w:t xml:space="preserve"> tejto zmluvy</w:t>
      </w:r>
      <w:r w:rsidR="00604AF4" w:rsidRPr="0033386B">
        <w:t>.</w:t>
      </w:r>
    </w:p>
    <w:p w14:paraId="0BADF6EA" w14:textId="0987770F" w:rsidR="007E5A81" w:rsidRPr="0033386B" w:rsidRDefault="00117052" w:rsidP="00AB30D8">
      <w:pPr>
        <w:pStyle w:val="Odsekzoznamu"/>
        <w:ind w:left="567" w:hanging="567"/>
        <w:rPr>
          <w:bCs/>
        </w:rPr>
      </w:pPr>
      <w:bookmarkStart w:id="27" w:name="_Ref192494452"/>
      <w:r w:rsidRPr="00595CBF">
        <w:rPr>
          <w:rFonts w:asciiTheme="minorHAnsi" w:hAnsiTheme="minorHAnsi" w:cstheme="minorHAnsi"/>
        </w:rPr>
        <w:t xml:space="preserve">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ostatných zariadeniach objednávateľa </w:t>
      </w:r>
      <w:r>
        <w:rPr>
          <w:rFonts w:asciiTheme="minorHAnsi" w:hAnsiTheme="minorHAnsi" w:cstheme="minorHAnsi"/>
        </w:rPr>
        <w:t>alebo na budúcich zariadeniach objednávateľa</w:t>
      </w:r>
      <w:r w:rsidR="006F62B7">
        <w:rPr>
          <w:rFonts w:asciiTheme="minorHAnsi" w:hAnsiTheme="minorHAnsi" w:cstheme="minorHAnsi"/>
        </w:rPr>
        <w:t xml:space="preserve">, ako aj na súvisiacich </w:t>
      </w:r>
      <w:r w:rsidR="0072567D">
        <w:rPr>
          <w:rFonts w:asciiTheme="minorHAnsi" w:hAnsiTheme="minorHAnsi" w:cstheme="minorHAnsi"/>
        </w:rPr>
        <w:t xml:space="preserve">súčasných alebo budúcich </w:t>
      </w:r>
      <w:r w:rsidR="006F62B7">
        <w:rPr>
          <w:rFonts w:asciiTheme="minorHAnsi" w:hAnsiTheme="minorHAnsi" w:cstheme="minorHAnsi"/>
        </w:rPr>
        <w:t>zariadeniach tretích osôb</w:t>
      </w:r>
      <w:r>
        <w:rPr>
          <w:rFonts w:asciiTheme="minorHAnsi" w:hAnsiTheme="minorHAnsi" w:cstheme="minorHAnsi"/>
        </w:rPr>
        <w:t xml:space="preserve"> </w:t>
      </w:r>
      <w:r w:rsidR="006D6E57">
        <w:rPr>
          <w:rFonts w:asciiTheme="minorHAnsi" w:hAnsiTheme="minorHAnsi" w:cstheme="minorHAnsi"/>
        </w:rPr>
        <w:t xml:space="preserve">(najmä spoločnosti GEOTERM KOŠICE, a.s.) </w:t>
      </w:r>
      <w:r w:rsidRPr="00595CBF">
        <w:rPr>
          <w:rFonts w:asciiTheme="minorHAnsi" w:hAnsiTheme="minorHAnsi" w:cstheme="minorHAnsi"/>
        </w:rPr>
        <w:t>prebiehať aj ďalšie práce vykonávané tretími osobami</w:t>
      </w:r>
      <w:r>
        <w:rPr>
          <w:rFonts w:asciiTheme="minorHAnsi" w:hAnsiTheme="minorHAnsi" w:cstheme="minorHAnsi"/>
        </w:rPr>
        <w:t>, ktoré môžu s realizáciou diela aj súvisieť</w:t>
      </w:r>
      <w:r w:rsidRPr="00595CBF">
        <w:rPr>
          <w:rFonts w:asciiTheme="minorHAnsi" w:hAnsiTheme="minorHAnsi" w:cstheme="minorHAnsi"/>
        </w:rPr>
        <w:t xml:space="preserve">, pričom sa zhotoviteľ zaväzuje vykonávať stavebné a montážne práce na diele tak, aby bolo zabezpečené dodržanie harmonogramu </w:t>
      </w:r>
      <w:r w:rsidR="000A79EC">
        <w:rPr>
          <w:rFonts w:asciiTheme="minorHAnsi" w:hAnsiTheme="minorHAnsi" w:cstheme="minorHAnsi"/>
        </w:rPr>
        <w:t xml:space="preserve">(článok </w:t>
      </w:r>
      <w:r w:rsidR="000A79EC">
        <w:rPr>
          <w:rFonts w:asciiTheme="minorHAnsi" w:hAnsiTheme="minorHAnsi" w:cstheme="minorHAnsi"/>
        </w:rPr>
        <w:fldChar w:fldCharType="begin"/>
      </w:r>
      <w:r w:rsidR="000A79EC">
        <w:rPr>
          <w:rFonts w:asciiTheme="minorHAnsi" w:hAnsiTheme="minorHAnsi" w:cstheme="minorHAnsi"/>
        </w:rPr>
        <w:instrText xml:space="preserve"> REF _Ref108954099 \r \h </w:instrText>
      </w:r>
      <w:r w:rsidR="000A79EC">
        <w:rPr>
          <w:rFonts w:asciiTheme="minorHAnsi" w:hAnsiTheme="minorHAnsi" w:cstheme="minorHAnsi"/>
        </w:rPr>
      </w:r>
      <w:r w:rsidR="000A79EC">
        <w:rPr>
          <w:rFonts w:asciiTheme="minorHAnsi" w:hAnsiTheme="minorHAnsi" w:cstheme="minorHAnsi"/>
        </w:rPr>
        <w:fldChar w:fldCharType="separate"/>
      </w:r>
      <w:r w:rsidR="008718D6">
        <w:rPr>
          <w:rFonts w:asciiTheme="minorHAnsi" w:hAnsiTheme="minorHAnsi" w:cstheme="minorHAnsi"/>
        </w:rPr>
        <w:t>4</w:t>
      </w:r>
      <w:r w:rsidR="000A79EC">
        <w:rPr>
          <w:rFonts w:asciiTheme="minorHAnsi" w:hAnsiTheme="minorHAnsi" w:cstheme="minorHAnsi"/>
        </w:rPr>
        <w:fldChar w:fldCharType="end"/>
      </w:r>
      <w:r w:rsidR="000A79EC">
        <w:rPr>
          <w:rFonts w:asciiTheme="minorHAnsi" w:hAnsiTheme="minorHAnsi" w:cstheme="minorHAnsi"/>
        </w:rPr>
        <w:t xml:space="preserve"> ods. </w:t>
      </w:r>
      <w:r w:rsidR="000A79EC">
        <w:rPr>
          <w:rFonts w:asciiTheme="minorHAnsi" w:hAnsiTheme="minorHAnsi" w:cstheme="minorHAnsi"/>
        </w:rPr>
        <w:fldChar w:fldCharType="begin"/>
      </w:r>
      <w:r w:rsidR="000A79EC">
        <w:rPr>
          <w:rFonts w:asciiTheme="minorHAnsi" w:hAnsiTheme="minorHAnsi" w:cstheme="minorHAnsi"/>
        </w:rPr>
        <w:instrText xml:space="preserve"> REF _Ref192242261 \r \h </w:instrText>
      </w:r>
      <w:r w:rsidR="000A79EC">
        <w:rPr>
          <w:rFonts w:asciiTheme="minorHAnsi" w:hAnsiTheme="minorHAnsi" w:cstheme="minorHAnsi"/>
        </w:rPr>
      </w:r>
      <w:r w:rsidR="000A79EC">
        <w:rPr>
          <w:rFonts w:asciiTheme="minorHAnsi" w:hAnsiTheme="minorHAnsi" w:cstheme="minorHAnsi"/>
        </w:rPr>
        <w:fldChar w:fldCharType="separate"/>
      </w:r>
      <w:r w:rsidR="008718D6">
        <w:rPr>
          <w:rFonts w:asciiTheme="minorHAnsi" w:hAnsiTheme="minorHAnsi" w:cstheme="minorHAnsi"/>
        </w:rPr>
        <w:t>4.2</w:t>
      </w:r>
      <w:r w:rsidR="000A79EC">
        <w:rPr>
          <w:rFonts w:asciiTheme="minorHAnsi" w:hAnsiTheme="minorHAnsi" w:cstheme="minorHAnsi"/>
        </w:rPr>
        <w:fldChar w:fldCharType="end"/>
      </w:r>
      <w:r w:rsidR="000A79EC">
        <w:rPr>
          <w:rFonts w:asciiTheme="minorHAnsi" w:hAnsiTheme="minorHAnsi" w:cstheme="minorHAnsi"/>
        </w:rPr>
        <w:t xml:space="preserve"> a </w:t>
      </w:r>
      <w:r w:rsidR="000A79EC">
        <w:rPr>
          <w:rFonts w:asciiTheme="minorHAnsi" w:hAnsiTheme="minorHAnsi" w:cstheme="minorHAnsi"/>
        </w:rPr>
        <w:fldChar w:fldCharType="begin"/>
      </w:r>
      <w:r w:rsidR="000A79EC">
        <w:rPr>
          <w:rFonts w:asciiTheme="minorHAnsi" w:hAnsiTheme="minorHAnsi" w:cstheme="minorHAnsi"/>
        </w:rPr>
        <w:instrText xml:space="preserve"> REF _Ref192242262 \r \h </w:instrText>
      </w:r>
      <w:r w:rsidR="000A79EC">
        <w:rPr>
          <w:rFonts w:asciiTheme="minorHAnsi" w:hAnsiTheme="minorHAnsi" w:cstheme="minorHAnsi"/>
        </w:rPr>
      </w:r>
      <w:r w:rsidR="000A79EC">
        <w:rPr>
          <w:rFonts w:asciiTheme="minorHAnsi" w:hAnsiTheme="minorHAnsi" w:cstheme="minorHAnsi"/>
        </w:rPr>
        <w:fldChar w:fldCharType="separate"/>
      </w:r>
      <w:r w:rsidR="008718D6">
        <w:rPr>
          <w:rFonts w:asciiTheme="minorHAnsi" w:hAnsiTheme="minorHAnsi" w:cstheme="minorHAnsi"/>
        </w:rPr>
        <w:t>4.3</w:t>
      </w:r>
      <w:r w:rsidR="000A79EC">
        <w:rPr>
          <w:rFonts w:asciiTheme="minorHAnsi" w:hAnsiTheme="minorHAnsi" w:cstheme="minorHAnsi"/>
        </w:rPr>
        <w:fldChar w:fldCharType="end"/>
      </w:r>
      <w:r w:rsidR="000A79EC">
        <w:rPr>
          <w:rFonts w:asciiTheme="minorHAnsi" w:hAnsiTheme="minorHAnsi" w:cstheme="minorHAnsi"/>
        </w:rPr>
        <w:t xml:space="preserve"> tejto zmluvy)</w:t>
      </w:r>
      <w:r w:rsidRPr="00595CBF">
        <w:rPr>
          <w:rFonts w:asciiTheme="minorHAnsi" w:hAnsiTheme="minorHAnsi" w:cstheme="minorHAnsi"/>
        </w:rPr>
        <w:t>, a súčasne, aby nad nevyhnutnú mieru nedochádzalo k akémukoľvek obmedzovaniu vykonávania prác tretích osôb na iných zariadeniach objednávateľa</w:t>
      </w:r>
      <w:r>
        <w:rPr>
          <w:rFonts w:asciiTheme="minorHAnsi" w:hAnsiTheme="minorHAnsi" w:cstheme="minorHAnsi"/>
        </w:rPr>
        <w:t xml:space="preserve"> </w:t>
      </w:r>
      <w:r w:rsidR="0072567D">
        <w:rPr>
          <w:rFonts w:asciiTheme="minorHAnsi" w:hAnsiTheme="minorHAnsi" w:cstheme="minorHAnsi"/>
        </w:rPr>
        <w:t xml:space="preserve">alebo tretích osôb </w:t>
      </w:r>
      <w:r>
        <w:rPr>
          <w:rFonts w:asciiTheme="minorHAnsi" w:hAnsiTheme="minorHAnsi" w:cstheme="minorHAnsi"/>
        </w:rPr>
        <w:t>a aby nadväzujúce činnosti na seba primerane nadväzovali</w:t>
      </w:r>
      <w:r w:rsidRPr="00595CBF">
        <w:rPr>
          <w:rFonts w:asciiTheme="minorHAnsi" w:hAnsiTheme="minorHAnsi" w:cstheme="minorHAnsi"/>
        </w:rPr>
        <w:t>. Z uvedených dôvodov zhotoviteľ nebude môcť namietať nemožnosť riadneho vykonávania diela</w:t>
      </w:r>
      <w:r>
        <w:rPr>
          <w:rFonts w:asciiTheme="minorHAnsi" w:hAnsiTheme="minorHAnsi" w:cstheme="minorHAnsi"/>
        </w:rPr>
        <w:t>, a z</w:t>
      </w:r>
      <w:r w:rsidRPr="00595CBF">
        <w:rPr>
          <w:rFonts w:asciiTheme="minorHAnsi" w:hAnsiTheme="minorHAnsi" w:cstheme="minorHAnsi"/>
        </w:rPr>
        <w:t xml:space="preserve">ároveň bude povinný na žiadosť objednávateľa zúčastňovať sa operatívnych porád, tzv. spoločných koordinačných dní, ktoré bude objednávateľ organizovať so všetkými zhotoviteľmi podieľajúcimi sa na realizácii navzájom súvisiacich diel, na ktorých si účastníci prekonzultujú a písomne odsúhlasia koordináciu prác na diele s prácami na iných zariadeniach objednávateľa </w:t>
      </w:r>
      <w:r w:rsidR="0072567D">
        <w:rPr>
          <w:rFonts w:asciiTheme="minorHAnsi" w:hAnsiTheme="minorHAnsi" w:cstheme="minorHAnsi"/>
        </w:rPr>
        <w:t xml:space="preserve">alebo tretích osôb </w:t>
      </w:r>
      <w:r w:rsidRPr="00595CBF">
        <w:rPr>
          <w:rFonts w:asciiTheme="minorHAnsi" w:hAnsiTheme="minorHAnsi" w:cstheme="minorHAnsi"/>
        </w:rPr>
        <w:t xml:space="preserve">tak, aby nedochádzalo ku kolíziám </w:t>
      </w:r>
      <w:r>
        <w:rPr>
          <w:rFonts w:asciiTheme="minorHAnsi" w:hAnsiTheme="minorHAnsi" w:cstheme="minorHAnsi"/>
        </w:rPr>
        <w:t xml:space="preserve">príslušných projektov organizácie výstavby </w:t>
      </w:r>
      <w:r w:rsidRPr="00595CBF">
        <w:rPr>
          <w:rFonts w:asciiTheme="minorHAnsi" w:hAnsiTheme="minorHAnsi" w:cstheme="minorHAnsi"/>
        </w:rPr>
        <w:t>a</w:t>
      </w:r>
      <w:r>
        <w:rPr>
          <w:rFonts w:asciiTheme="minorHAnsi" w:hAnsiTheme="minorHAnsi" w:cstheme="minorHAnsi"/>
        </w:rPr>
        <w:t> </w:t>
      </w:r>
      <w:r w:rsidRPr="00595CBF">
        <w:rPr>
          <w:rFonts w:asciiTheme="minorHAnsi" w:hAnsiTheme="minorHAnsi" w:cstheme="minorHAnsi"/>
        </w:rPr>
        <w:t>harmonogramov</w:t>
      </w:r>
      <w:r>
        <w:rPr>
          <w:rFonts w:asciiTheme="minorHAnsi" w:hAnsiTheme="minorHAnsi" w:cstheme="minorHAnsi"/>
        </w:rPr>
        <w:t xml:space="preserve"> a aby nadväzujúce činnosti na seba primerane nadväzovali</w:t>
      </w:r>
      <w:r w:rsidRPr="00595CBF">
        <w:rPr>
          <w:rFonts w:asciiTheme="minorHAnsi" w:hAnsiTheme="minorHAnsi" w:cstheme="minorHAnsi"/>
        </w:rPr>
        <w:t>. Ustanovenia článku</w:t>
      </w:r>
      <w:r>
        <w:rPr>
          <w:rFonts w:asciiTheme="minorHAnsi" w:hAnsiTheme="minorHAnsi" w:cstheme="minorHAnsi"/>
        </w:rPr>
        <w:t xml:space="preserve"> </w:t>
      </w:r>
      <w:r w:rsidR="0012636C">
        <w:rPr>
          <w:rFonts w:asciiTheme="minorHAnsi" w:hAnsiTheme="minorHAnsi" w:cstheme="minorHAnsi"/>
        </w:rPr>
        <w:fldChar w:fldCharType="begin"/>
      </w:r>
      <w:r w:rsidR="0012636C">
        <w:rPr>
          <w:rFonts w:asciiTheme="minorHAnsi" w:hAnsiTheme="minorHAnsi" w:cstheme="minorHAnsi"/>
        </w:rPr>
        <w:instrText xml:space="preserve"> REF _Ref138409484 \r \h </w:instrText>
      </w:r>
      <w:r w:rsidR="0012636C">
        <w:rPr>
          <w:rFonts w:asciiTheme="minorHAnsi" w:hAnsiTheme="minorHAnsi" w:cstheme="minorHAnsi"/>
        </w:rPr>
      </w:r>
      <w:r w:rsidR="0012636C">
        <w:rPr>
          <w:rFonts w:asciiTheme="minorHAnsi" w:hAnsiTheme="minorHAnsi" w:cstheme="minorHAnsi"/>
        </w:rPr>
        <w:fldChar w:fldCharType="separate"/>
      </w:r>
      <w:r w:rsidR="008718D6">
        <w:rPr>
          <w:rFonts w:asciiTheme="minorHAnsi" w:hAnsiTheme="minorHAnsi" w:cstheme="minorHAnsi"/>
        </w:rPr>
        <w:t>7</w:t>
      </w:r>
      <w:r w:rsidR="0012636C">
        <w:rPr>
          <w:rFonts w:asciiTheme="minorHAnsi" w:hAnsiTheme="minorHAnsi" w:cstheme="minorHAnsi"/>
        </w:rPr>
        <w:fldChar w:fldCharType="end"/>
      </w:r>
      <w:r w:rsidR="0012636C">
        <w:rPr>
          <w:rFonts w:asciiTheme="minorHAnsi" w:hAnsiTheme="minorHAnsi" w:cstheme="minorHAnsi"/>
        </w:rPr>
        <w:t xml:space="preserve"> ods. </w:t>
      </w:r>
      <w:r w:rsidR="0012636C">
        <w:rPr>
          <w:rFonts w:asciiTheme="minorHAnsi" w:hAnsiTheme="minorHAnsi" w:cstheme="minorHAnsi"/>
        </w:rPr>
        <w:fldChar w:fldCharType="begin"/>
      </w:r>
      <w:r w:rsidR="0012636C">
        <w:rPr>
          <w:rFonts w:asciiTheme="minorHAnsi" w:hAnsiTheme="minorHAnsi" w:cstheme="minorHAnsi"/>
        </w:rPr>
        <w:instrText xml:space="preserve"> REF _Ref192242235 \r \h </w:instrText>
      </w:r>
      <w:r w:rsidR="0012636C">
        <w:rPr>
          <w:rFonts w:asciiTheme="minorHAnsi" w:hAnsiTheme="minorHAnsi" w:cstheme="minorHAnsi"/>
        </w:rPr>
      </w:r>
      <w:r w:rsidR="0012636C">
        <w:rPr>
          <w:rFonts w:asciiTheme="minorHAnsi" w:hAnsiTheme="minorHAnsi" w:cstheme="minorHAnsi"/>
        </w:rPr>
        <w:fldChar w:fldCharType="separate"/>
      </w:r>
      <w:r w:rsidR="008718D6">
        <w:rPr>
          <w:rFonts w:asciiTheme="minorHAnsi" w:hAnsiTheme="minorHAnsi" w:cstheme="minorHAnsi"/>
        </w:rPr>
        <w:t>7.4</w:t>
      </w:r>
      <w:r w:rsidR="0012636C">
        <w:rPr>
          <w:rFonts w:asciiTheme="minorHAnsi" w:hAnsiTheme="minorHAnsi" w:cstheme="minorHAnsi"/>
        </w:rPr>
        <w:fldChar w:fldCharType="end"/>
      </w:r>
      <w:r w:rsidRPr="00595CBF">
        <w:rPr>
          <w:rFonts w:asciiTheme="minorHAnsi" w:hAnsiTheme="minorHAnsi" w:cstheme="minorHAnsi"/>
        </w:rPr>
        <w:t xml:space="preserve"> tejto zmluvy sa na uskutočňovanie </w:t>
      </w:r>
      <w:r>
        <w:rPr>
          <w:rFonts w:asciiTheme="minorHAnsi" w:hAnsiTheme="minorHAnsi" w:cstheme="minorHAnsi"/>
        </w:rPr>
        <w:t xml:space="preserve">spoločných </w:t>
      </w:r>
      <w:r w:rsidRPr="00595CBF">
        <w:rPr>
          <w:rFonts w:asciiTheme="minorHAnsi" w:hAnsiTheme="minorHAnsi" w:cstheme="minorHAnsi"/>
        </w:rPr>
        <w:t>koordinačných dní použijú primerane.</w:t>
      </w:r>
      <w:bookmarkEnd w:id="27"/>
    </w:p>
    <w:p w14:paraId="30D8CE86" w14:textId="2C4A3CA5" w:rsidR="00040E41" w:rsidRPr="0033386B" w:rsidRDefault="00040E41" w:rsidP="00AB30D8">
      <w:pPr>
        <w:pStyle w:val="Odsekzoznamu"/>
        <w:ind w:left="567" w:hanging="567"/>
      </w:pPr>
      <w:bookmarkStart w:id="28" w:name="_Ref105440933"/>
      <w:bookmarkStart w:id="29" w:name="_Ref192250531"/>
      <w:r w:rsidRPr="0033386B">
        <w:t>Zhotoviteľ je povinný upozorniť objednávateľa bez zbytočného odkladu na nevhodnú povahu pokynov daných mu objednávateľom na vykonanie</w:t>
      </w:r>
      <w:r w:rsidR="00184562" w:rsidRPr="0033386B">
        <w:t xml:space="preserve"> diela vrátane prípadného rozporu pokynov so všeobecne záväznými právnymi predpismi, technickými normami, aj keď nie sú právne záväzné, a rozhodnutiami vzťahujúcimi sa na dielo.</w:t>
      </w:r>
      <w:r w:rsidR="009918E2" w:rsidRPr="0033386B">
        <w:t xml:space="preserve"> Za nevhodné pokyny sa </w:t>
      </w:r>
      <w:r w:rsidR="00FE304D" w:rsidRPr="0033386B">
        <w:t xml:space="preserve">na účely tejto zmluvy </w:t>
      </w:r>
      <w:r w:rsidR="009918E2" w:rsidRPr="0033386B">
        <w:t>považuj</w:t>
      </w:r>
      <w:r w:rsidR="001C5B69" w:rsidRPr="0033386B">
        <w:t xml:space="preserve">ú aj prípadné nevhodné </w:t>
      </w:r>
      <w:r w:rsidR="001C5B69" w:rsidRPr="0033386B">
        <w:lastRenderedPageBreak/>
        <w:t xml:space="preserve">technické špecifikácie diela </w:t>
      </w:r>
      <w:r w:rsidR="008207F1" w:rsidRPr="0033386B">
        <w:t>uvedené v podkladovej dokumentácii</w:t>
      </w:r>
      <w:r w:rsidR="00C232FA" w:rsidRPr="0033386B">
        <w:t xml:space="preserve">, a to v rozsahu, v ktorom </w:t>
      </w:r>
      <w:r w:rsidRPr="0033386B">
        <w:t>nevhodnosť pokynov obsiahnutých v</w:t>
      </w:r>
      <w:r w:rsidR="00C232FA" w:rsidRPr="0033386B">
        <w:t xml:space="preserve"> podkladovej dokumentácii </w:t>
      </w:r>
      <w:r w:rsidR="00747929" w:rsidRPr="0033386B">
        <w:t>nemohol</w:t>
      </w:r>
      <w:r w:rsidRPr="0033386B">
        <w:t xml:space="preserve"> zhotoviteľ </w:t>
      </w:r>
      <w:r w:rsidR="00C44376" w:rsidRPr="0033386B">
        <w:t xml:space="preserve">v postavení profesionálnej a skúsenej osoby </w:t>
      </w:r>
      <w:r w:rsidRPr="0033386B">
        <w:t>pri vynaložení odbornej starostlivosti a</w:t>
      </w:r>
      <w:r w:rsidR="009C7300" w:rsidRPr="0033386B">
        <w:t> </w:t>
      </w:r>
      <w:r w:rsidRPr="0033386B">
        <w:t xml:space="preserve">spravodlivo žiadateľného úsilia </w:t>
      </w:r>
      <w:r w:rsidR="009C7300" w:rsidRPr="0033386B">
        <w:t xml:space="preserve">predpokladať alebo </w:t>
      </w:r>
      <w:r w:rsidRPr="0033386B">
        <w:t xml:space="preserve">zistiť </w:t>
      </w:r>
      <w:r w:rsidR="00990AB9" w:rsidRPr="0033386B">
        <w:t xml:space="preserve">už v čase predloženia svojej ponuky pred </w:t>
      </w:r>
      <w:r w:rsidRPr="0033386B">
        <w:t xml:space="preserve">uzatvorením </w:t>
      </w:r>
      <w:r w:rsidR="00861F8F" w:rsidRPr="0033386B">
        <w:t xml:space="preserve">tejto </w:t>
      </w:r>
      <w:r w:rsidRPr="0033386B">
        <w:t>zmluvy</w:t>
      </w:r>
      <w:r w:rsidR="00C47F72">
        <w:t xml:space="preserve"> (inak mal </w:t>
      </w:r>
      <w:r w:rsidR="00210151">
        <w:t>na prípadnú</w:t>
      </w:r>
      <w:r w:rsidR="000B525C">
        <w:t xml:space="preserve"> nevhodnosť včas </w:t>
      </w:r>
      <w:r w:rsidR="0058445C">
        <w:t xml:space="preserve">upozorniť objednávateľa </w:t>
      </w:r>
      <w:r w:rsidR="001524C1">
        <w:t>žiadosťou o</w:t>
      </w:r>
      <w:r w:rsidR="0095704F">
        <w:t> </w:t>
      </w:r>
      <w:r w:rsidR="001524C1">
        <w:t>vysvetlenie</w:t>
      </w:r>
      <w:r w:rsidR="0095704F">
        <w:t xml:space="preserve"> súťažnej dokumentácie </w:t>
      </w:r>
      <w:r w:rsidR="00C04D37">
        <w:t>alebo žiadosťou o</w:t>
      </w:r>
      <w:r w:rsidR="00C45799">
        <w:t xml:space="preserve"> preskúmanie postupu </w:t>
      </w:r>
      <w:r w:rsidR="009E615E">
        <w:t>alebo o</w:t>
      </w:r>
      <w:r w:rsidR="008A4761">
        <w:t> nápravu v postupe)</w:t>
      </w:r>
      <w:r w:rsidRPr="0033386B">
        <w:t>. Ak nevhodné pokyny prekážajú v riadnom vykonávaní diela, je zhotoviteľ povinný jeho vykonávanie v nevyhnutnom rozsahu prerušiť do doby zmeny pokynov objednávateľa</w:t>
      </w:r>
      <w:r w:rsidR="00C15701" w:rsidRPr="0033386B">
        <w:t xml:space="preserve">, pričom sa </w:t>
      </w:r>
      <w:r w:rsidR="00091366" w:rsidRPr="0033386B">
        <w:t>ustanovenia článku</w:t>
      </w:r>
      <w:r w:rsidR="008A4761">
        <w:t xml:space="preserve"> </w:t>
      </w:r>
      <w:r w:rsidR="008A4761">
        <w:fldChar w:fldCharType="begin"/>
      </w:r>
      <w:r w:rsidR="008A4761">
        <w:instrText xml:space="preserve"> REF _Ref108965585 \r \h </w:instrText>
      </w:r>
      <w:r w:rsidR="008A4761">
        <w:fldChar w:fldCharType="separate"/>
      </w:r>
      <w:r w:rsidR="008718D6">
        <w:t>6</w:t>
      </w:r>
      <w:r w:rsidR="008A4761">
        <w:fldChar w:fldCharType="end"/>
      </w:r>
      <w:r w:rsidR="008A4761">
        <w:t xml:space="preserve"> ods. </w:t>
      </w:r>
      <w:r w:rsidR="002E35F1">
        <w:fldChar w:fldCharType="begin"/>
      </w:r>
      <w:r w:rsidR="002E35F1">
        <w:instrText xml:space="preserve"> REF _Ref192509367 \r \h </w:instrText>
      </w:r>
      <w:r w:rsidR="002E35F1">
        <w:fldChar w:fldCharType="separate"/>
      </w:r>
      <w:r w:rsidR="008718D6">
        <w:t>6.7</w:t>
      </w:r>
      <w:r w:rsidR="002E35F1">
        <w:fldChar w:fldCharType="end"/>
      </w:r>
      <w:r w:rsidR="002E35F1">
        <w:t xml:space="preserve"> </w:t>
      </w:r>
      <w:r w:rsidR="008A4761">
        <w:t xml:space="preserve">a článku </w:t>
      </w:r>
      <w:r w:rsidR="00091366" w:rsidRPr="0033386B">
        <w:fldChar w:fldCharType="begin"/>
      </w:r>
      <w:r w:rsidR="00091366" w:rsidRPr="0033386B">
        <w:instrText xml:space="preserve"> REF _Ref138409484 \r \h </w:instrText>
      </w:r>
      <w:r w:rsidR="00A436A9" w:rsidRPr="0033386B">
        <w:instrText xml:space="preserve"> \* MERGEFORMAT </w:instrText>
      </w:r>
      <w:r w:rsidR="00091366" w:rsidRPr="0033386B">
        <w:fldChar w:fldCharType="separate"/>
      </w:r>
      <w:r w:rsidR="008718D6">
        <w:t>7</w:t>
      </w:r>
      <w:r w:rsidR="00091366" w:rsidRPr="0033386B">
        <w:fldChar w:fldCharType="end"/>
      </w:r>
      <w:r w:rsidR="00091366" w:rsidRPr="0033386B">
        <w:t xml:space="preserve"> ods. </w:t>
      </w:r>
      <w:r w:rsidR="00091366" w:rsidRPr="0033386B">
        <w:fldChar w:fldCharType="begin"/>
      </w:r>
      <w:r w:rsidR="00091366" w:rsidRPr="0033386B">
        <w:instrText xml:space="preserve"> REF _Ref138409493 \r \h </w:instrText>
      </w:r>
      <w:r w:rsidR="00A436A9" w:rsidRPr="0033386B">
        <w:instrText xml:space="preserve"> \* MERGEFORMAT </w:instrText>
      </w:r>
      <w:r w:rsidR="00091366" w:rsidRPr="0033386B">
        <w:fldChar w:fldCharType="separate"/>
      </w:r>
      <w:r w:rsidR="008718D6">
        <w:t>7.7</w:t>
      </w:r>
      <w:r w:rsidR="00091366" w:rsidRPr="0033386B">
        <w:fldChar w:fldCharType="end"/>
      </w:r>
      <w:r w:rsidR="00091366" w:rsidRPr="0033386B">
        <w:t xml:space="preserve"> tejto zmluvy použijú </w:t>
      </w:r>
      <w:r w:rsidR="00F60E48" w:rsidRPr="0033386B">
        <w:t>rovnako</w:t>
      </w:r>
      <w:r w:rsidR="00C15701" w:rsidRPr="0033386B">
        <w:t>,</w:t>
      </w:r>
      <w:r w:rsidR="00091366" w:rsidRPr="0033386B">
        <w:t xml:space="preserve"> </w:t>
      </w:r>
      <w:r w:rsidRPr="0033386B">
        <w:t>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28"/>
      <w:r w:rsidR="00CD7293" w:rsidRPr="0033386B">
        <w:t xml:space="preserve"> Ak zhotoviteľ nesplnil povinnosti uvedené v tomto odseku, zodpovedá za vady diela spôsobené použitím nevhodných vecí odovzdaných objednávateľom alebo pokynov daných mu objednávateľom.</w:t>
      </w:r>
      <w:bookmarkEnd w:id="29"/>
    </w:p>
    <w:p w14:paraId="2BE623C2" w14:textId="45A89347" w:rsidR="007E5A81" w:rsidRPr="0033386B" w:rsidRDefault="007E5A81" w:rsidP="00AB30D8">
      <w:pPr>
        <w:pStyle w:val="Odsekzoznamu"/>
        <w:ind w:left="567" w:hanging="567"/>
        <w:rPr>
          <w:bCs/>
        </w:rPr>
      </w:pPr>
      <w:r w:rsidRPr="0033386B">
        <w:t>Zhotoviteľ vyhlasuje,</w:t>
      </w:r>
      <w:r w:rsidR="00C118E7" w:rsidRPr="0033386B">
        <w:t xml:space="preserve"> </w:t>
      </w:r>
      <w:r w:rsidRPr="0033386B">
        <w:t>že disponuje takými odbornými znalosťami a kapacitami, ktoré sú k zhotoveniu diela potrebné</w:t>
      </w:r>
      <w:r w:rsidR="004218E4" w:rsidRPr="0033386B">
        <w:t>,</w:t>
      </w:r>
      <w:r w:rsidRPr="0033386B">
        <w:t xml:space="preserve"> a že dielo vykoná s odbornou starostlivosťou na svoje náklady a na svoje nebezpečenstvo.</w:t>
      </w:r>
      <w:r w:rsidR="00026689" w:rsidRPr="0033386B">
        <w:t xml:space="preserve"> </w:t>
      </w:r>
    </w:p>
    <w:p w14:paraId="49410E32" w14:textId="2A91A0EE" w:rsidR="00C81BDD" w:rsidRPr="0033386B" w:rsidRDefault="00C352FD" w:rsidP="00AB30D8">
      <w:pPr>
        <w:pStyle w:val="Odsekzoznamu"/>
        <w:ind w:left="567" w:hanging="567"/>
      </w:pPr>
      <w:bookmarkStart w:id="30" w:name="_Ref192506229"/>
      <w:bookmarkStart w:id="31" w:name="_Ref108339536"/>
      <w:r w:rsidRPr="0033386B">
        <w:t>Zhotoviteľ potvrdzuje, že si je vedomý skutočnosti, že objednávateľ bude financovať vykonanie diela s využitím nenávratného finančného príspevku z prostriedkov Fondu na Spravodlivú Transformáciu</w:t>
      </w:r>
      <w:r w:rsidR="1EC2A4FE" w:rsidRPr="0033386B">
        <w:t xml:space="preserve"> podľa výzvy PSK-MIRRI-006-2023-NP-FST</w:t>
      </w:r>
      <w:r w:rsidR="00874700" w:rsidRPr="0033386B">
        <w:t xml:space="preserve"> </w:t>
      </w:r>
      <w:r w:rsidRPr="0033386B">
        <w:t>(ďalej len „</w:t>
      </w:r>
      <w:r w:rsidRPr="0033386B">
        <w:rPr>
          <w:b/>
          <w:bCs/>
        </w:rPr>
        <w:t>príspevok</w:t>
      </w:r>
      <w:r w:rsidRPr="0033386B">
        <w:t>“) a v zostávajúcej časti z vlastných zdrojov.</w:t>
      </w:r>
      <w:r w:rsidR="00C81BDD" w:rsidRPr="0033386B">
        <w:t xml:space="preserve">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30"/>
    </w:p>
    <w:p w14:paraId="5FCA6BC1" w14:textId="77777777" w:rsidR="00C81BDD" w:rsidRPr="0033386B" w:rsidRDefault="00C81BDD" w:rsidP="00046E1A">
      <w:pPr>
        <w:pStyle w:val="aPsmenozoznamu"/>
        <w:numPr>
          <w:ilvl w:val="0"/>
          <w:numId w:val="69"/>
        </w:numPr>
        <w:spacing w:after="0"/>
        <w:ind w:left="851" w:hanging="284"/>
        <w:contextualSpacing w:val="0"/>
        <w:rPr>
          <w:color w:val="auto"/>
        </w:rPr>
      </w:pPr>
      <w:r w:rsidRPr="0033386B">
        <w:rPr>
          <w:color w:val="auto"/>
        </w:rPr>
        <w:t>Ministerstvo životného prostredia SR a ním poverené osoby,</w:t>
      </w:r>
    </w:p>
    <w:p w14:paraId="0760EDA2" w14:textId="0E29FACD" w:rsidR="00A84DED" w:rsidRPr="0033386B" w:rsidRDefault="00A84DED" w:rsidP="00046E1A">
      <w:pPr>
        <w:pStyle w:val="aPsmenozoznamu"/>
        <w:numPr>
          <w:ilvl w:val="0"/>
          <w:numId w:val="69"/>
        </w:numPr>
        <w:spacing w:after="0"/>
        <w:ind w:left="851" w:hanging="284"/>
        <w:contextualSpacing w:val="0"/>
        <w:rPr>
          <w:color w:val="auto"/>
        </w:rPr>
      </w:pPr>
      <w:r w:rsidRPr="0033386B">
        <w:rPr>
          <w:color w:val="auto"/>
        </w:rPr>
        <w:t xml:space="preserve">Ministerstvo </w:t>
      </w:r>
      <w:r w:rsidR="0055098C">
        <w:rPr>
          <w:color w:val="auto"/>
        </w:rPr>
        <w:t>i</w:t>
      </w:r>
      <w:r w:rsidRPr="0033386B">
        <w:rPr>
          <w:color w:val="auto"/>
        </w:rPr>
        <w:t>n</w:t>
      </w:r>
      <w:r w:rsidR="00097D79" w:rsidRPr="0033386B">
        <w:rPr>
          <w:color w:val="auto"/>
        </w:rPr>
        <w:t xml:space="preserve">vestícií, </w:t>
      </w:r>
      <w:r w:rsidR="0055098C">
        <w:rPr>
          <w:color w:val="auto"/>
        </w:rPr>
        <w:t>r</w:t>
      </w:r>
      <w:r w:rsidR="00097D79" w:rsidRPr="0033386B">
        <w:rPr>
          <w:color w:val="auto"/>
        </w:rPr>
        <w:t xml:space="preserve">egionálneho </w:t>
      </w:r>
      <w:r w:rsidR="0055098C">
        <w:rPr>
          <w:color w:val="auto"/>
        </w:rPr>
        <w:t>r</w:t>
      </w:r>
      <w:r w:rsidR="00097D79" w:rsidRPr="0033386B">
        <w:rPr>
          <w:color w:val="auto"/>
        </w:rPr>
        <w:t>ozvoja a </w:t>
      </w:r>
      <w:r w:rsidR="0055098C">
        <w:rPr>
          <w:color w:val="auto"/>
        </w:rPr>
        <w:t>i</w:t>
      </w:r>
      <w:r w:rsidR="00097D79" w:rsidRPr="0033386B">
        <w:rPr>
          <w:color w:val="auto"/>
        </w:rPr>
        <w:t>nformatizácie SR a ním poverené osoby</w:t>
      </w:r>
      <w:r w:rsidR="0055098C">
        <w:rPr>
          <w:color w:val="auto"/>
        </w:rPr>
        <w:t>,</w:t>
      </w:r>
    </w:p>
    <w:p w14:paraId="7394B1E9" w14:textId="77777777" w:rsidR="00C81BDD" w:rsidRPr="0033386B" w:rsidRDefault="00C81BDD" w:rsidP="00046E1A">
      <w:pPr>
        <w:pStyle w:val="aPsmenozoznamu"/>
        <w:spacing w:after="0"/>
        <w:ind w:left="851" w:hanging="284"/>
        <w:contextualSpacing w:val="0"/>
        <w:rPr>
          <w:color w:val="auto"/>
        </w:rPr>
      </w:pPr>
      <w:r w:rsidRPr="0033386B">
        <w:rPr>
          <w:color w:val="auto"/>
        </w:rPr>
        <w:t>Slovenská agentúra životného prostredia SR a ňou poverené osoby,</w:t>
      </w:r>
    </w:p>
    <w:p w14:paraId="2A7A3FF1" w14:textId="77777777" w:rsidR="00C81BDD" w:rsidRPr="0033386B" w:rsidRDefault="00C81BDD" w:rsidP="00046E1A">
      <w:pPr>
        <w:pStyle w:val="aPsmenozoznamu"/>
        <w:spacing w:after="0"/>
        <w:ind w:left="851" w:hanging="284"/>
        <w:contextualSpacing w:val="0"/>
        <w:rPr>
          <w:color w:val="auto"/>
        </w:rPr>
      </w:pPr>
      <w:r w:rsidRPr="0033386B">
        <w:rPr>
          <w:color w:val="auto"/>
        </w:rPr>
        <w:t>Ministerstvo hospodárstva SR a ním poverené osoby,</w:t>
      </w:r>
    </w:p>
    <w:p w14:paraId="2EF3C39D" w14:textId="77777777" w:rsidR="00C81BDD" w:rsidRPr="0033386B" w:rsidRDefault="00C81BDD" w:rsidP="00046E1A">
      <w:pPr>
        <w:pStyle w:val="aPsmenozoznamu"/>
        <w:spacing w:after="0"/>
        <w:ind w:left="851" w:hanging="284"/>
        <w:contextualSpacing w:val="0"/>
        <w:rPr>
          <w:color w:val="auto"/>
        </w:rPr>
      </w:pPr>
      <w:r w:rsidRPr="0033386B">
        <w:rPr>
          <w:color w:val="auto"/>
        </w:rPr>
        <w:t>Ministerstvo financií SR a ním poverené osoby,</w:t>
      </w:r>
    </w:p>
    <w:p w14:paraId="58A42750" w14:textId="77777777" w:rsidR="00C81BDD" w:rsidRPr="0033386B" w:rsidRDefault="00C81BDD" w:rsidP="00046E1A">
      <w:pPr>
        <w:pStyle w:val="aPsmenozoznamu"/>
        <w:spacing w:after="0"/>
        <w:ind w:left="851" w:hanging="284"/>
        <w:contextualSpacing w:val="0"/>
        <w:rPr>
          <w:color w:val="auto"/>
        </w:rPr>
      </w:pPr>
      <w:r w:rsidRPr="0033386B">
        <w:rPr>
          <w:color w:val="auto"/>
        </w:rPr>
        <w:t>Najvyšší kontrolný úrad SR,</w:t>
      </w:r>
    </w:p>
    <w:p w14:paraId="2C851AA1" w14:textId="77777777" w:rsidR="00C81BDD" w:rsidRPr="0033386B" w:rsidRDefault="00C81BDD" w:rsidP="00046E1A">
      <w:pPr>
        <w:pStyle w:val="aPsmenozoznamu"/>
        <w:spacing w:after="0"/>
        <w:ind w:left="851" w:hanging="284"/>
        <w:contextualSpacing w:val="0"/>
        <w:rPr>
          <w:color w:val="auto"/>
        </w:rPr>
      </w:pPr>
      <w:r w:rsidRPr="0033386B">
        <w:rPr>
          <w:color w:val="auto"/>
        </w:rPr>
        <w:t>Úrad vládneho auditu,</w:t>
      </w:r>
    </w:p>
    <w:p w14:paraId="095B61EA" w14:textId="77777777" w:rsidR="00C81BDD" w:rsidRPr="0033386B" w:rsidRDefault="00C81BDD" w:rsidP="00046E1A">
      <w:pPr>
        <w:pStyle w:val="aPsmenozoznamu"/>
        <w:spacing w:after="0"/>
        <w:ind w:left="851" w:hanging="284"/>
        <w:contextualSpacing w:val="0"/>
        <w:rPr>
          <w:color w:val="auto"/>
        </w:rPr>
      </w:pPr>
      <w:r w:rsidRPr="0033386B">
        <w:rPr>
          <w:color w:val="auto"/>
        </w:rPr>
        <w:t>kontrolné orgány Európskej únie (ďalej len „</w:t>
      </w:r>
      <w:r w:rsidRPr="0033386B">
        <w:rPr>
          <w:b/>
          <w:color w:val="auto"/>
        </w:rPr>
        <w:t>EÚ</w:t>
      </w:r>
      <w:r w:rsidRPr="0033386B">
        <w:rPr>
          <w:color w:val="auto"/>
        </w:rPr>
        <w:t>“),</w:t>
      </w:r>
    </w:p>
    <w:p w14:paraId="01C95479" w14:textId="4E231274" w:rsidR="00C81BDD" w:rsidRPr="0033386B" w:rsidRDefault="00C81BDD" w:rsidP="00046E1A">
      <w:pPr>
        <w:pStyle w:val="aPsmenozoznamu"/>
        <w:spacing w:after="0"/>
        <w:ind w:left="851" w:hanging="284"/>
        <w:contextualSpacing w:val="0"/>
        <w:rPr>
          <w:color w:val="auto"/>
        </w:rPr>
      </w:pPr>
      <w:r w:rsidRPr="0033386B">
        <w:rPr>
          <w:color w:val="auto"/>
        </w:rPr>
        <w:t xml:space="preserve">osoby prizvané orgánmi uvedenými v písmenách a) až </w:t>
      </w:r>
      <w:r w:rsidR="009B1258">
        <w:rPr>
          <w:color w:val="auto"/>
        </w:rPr>
        <w:t>h)</w:t>
      </w:r>
      <w:r w:rsidRPr="0033386B">
        <w:rPr>
          <w:color w:val="auto"/>
        </w:rPr>
        <w:t xml:space="preserve"> v súlade s príslušnými právnymi predpismi SR a právnymi aktami EÚ,</w:t>
      </w:r>
    </w:p>
    <w:p w14:paraId="5BE00097" w14:textId="6377B0DF" w:rsidR="00C352FD" w:rsidRPr="0033386B" w:rsidRDefault="00C81BDD" w:rsidP="00046E1A">
      <w:pPr>
        <w:pStyle w:val="aPsmenozoznamu"/>
        <w:ind w:left="851" w:hanging="284"/>
        <w:contextualSpacing w:val="0"/>
        <w:rPr>
          <w:color w:val="auto"/>
        </w:rPr>
      </w:pPr>
      <w:r w:rsidRPr="0033386B">
        <w:rPr>
          <w:color w:val="auto"/>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bookmarkEnd w:id="31"/>
    <w:p w14:paraId="617A7703" w14:textId="6D0FA24C" w:rsidR="00E936DA" w:rsidRPr="0033386B" w:rsidRDefault="00E936DA" w:rsidP="00046E1A">
      <w:pPr>
        <w:pStyle w:val="Odsekzoznamu"/>
        <w:ind w:left="567" w:hanging="567"/>
      </w:pPr>
      <w:r w:rsidRPr="0033386B">
        <w:t xml:space="preserve">Zhotoviteľ sa zaväzuje, že zabezpečí, aby v prípade potreby poskytli príslušnú súčinnosť podľa odseku </w:t>
      </w:r>
      <w:r w:rsidR="00615BE2">
        <w:fldChar w:fldCharType="begin"/>
      </w:r>
      <w:r w:rsidR="00615BE2">
        <w:instrText xml:space="preserve"> REF _Ref192506229 \r \h </w:instrText>
      </w:r>
      <w:r w:rsidR="00615BE2">
        <w:fldChar w:fldCharType="separate"/>
      </w:r>
      <w:r w:rsidR="008718D6">
        <w:t>1.11</w:t>
      </w:r>
      <w:r w:rsidR="00615BE2">
        <w:fldChar w:fldCharType="end"/>
      </w:r>
      <w:r w:rsidRPr="0033386B">
        <w:t xml:space="preserve"> tohto článku aj osoby, pomocou ktorých bude plniť povinnosti podľa tejto zmluvy.</w:t>
      </w:r>
    </w:p>
    <w:p w14:paraId="623C14AF" w14:textId="77777777" w:rsidR="007E5A81" w:rsidRPr="0033386B" w:rsidRDefault="007E5A81" w:rsidP="00046E1A">
      <w:pPr>
        <w:pStyle w:val="Nadpis1"/>
        <w:ind w:left="567" w:hanging="567"/>
        <w:rPr>
          <w:lang w:val="sk-SK"/>
        </w:rPr>
      </w:pPr>
      <w:bookmarkStart w:id="32" w:name="_Ref108616072"/>
      <w:r w:rsidRPr="0033386B">
        <w:rPr>
          <w:lang w:val="sk-SK"/>
        </w:rPr>
        <w:t>CENA ZA DIELO</w:t>
      </w:r>
      <w:bookmarkEnd w:id="32"/>
    </w:p>
    <w:p w14:paraId="35F2601B" w14:textId="003C985D" w:rsidR="007E5A81" w:rsidRPr="0033386B" w:rsidRDefault="007E5A81" w:rsidP="00046E1A">
      <w:pPr>
        <w:pStyle w:val="Odsekzoznamu"/>
        <w:ind w:left="567" w:hanging="567"/>
        <w:rPr>
          <w:bCs/>
        </w:rPr>
      </w:pPr>
      <w:bookmarkStart w:id="33" w:name="_Ref108616074"/>
      <w:r w:rsidRPr="0033386B">
        <w:t>Na základe dohody zmluvných strán sa objednávateľ zaväzuje zaplatiť zhotoviteľovi cenu za dielo (zmluvná cena) podľa</w:t>
      </w:r>
      <w:r w:rsidR="00D33CF1" w:rsidRPr="0033386B">
        <w:t xml:space="preserve"> </w:t>
      </w:r>
      <w:r w:rsidRPr="0033386B">
        <w:t>výkaz</w:t>
      </w:r>
      <w:r w:rsidR="003D2F93" w:rsidRPr="0033386B">
        <w:t>u</w:t>
      </w:r>
      <w:r w:rsidRPr="0033386B">
        <w:t xml:space="preserve"> výmer v podrobnostiach DRS </w:t>
      </w:r>
      <w:r w:rsidR="00B5039C" w:rsidRPr="0033386B">
        <w:t>[</w:t>
      </w:r>
      <w:r w:rsidRPr="0033386B">
        <w:t xml:space="preserve">článok </w:t>
      </w:r>
      <w:r w:rsidR="00605FF4" w:rsidRPr="0033386B">
        <w:t>1</w:t>
      </w:r>
      <w:r w:rsidR="00B5039C" w:rsidRPr="0033386B">
        <w:t xml:space="preserve"> ods. </w:t>
      </w:r>
      <w:r w:rsidR="00605FF4" w:rsidRPr="0033386B">
        <w:t>1.3</w:t>
      </w:r>
      <w:r w:rsidR="00B5039C" w:rsidRPr="0033386B">
        <w:t xml:space="preserve"> </w:t>
      </w:r>
      <w:r w:rsidR="003D45E6" w:rsidRPr="0033386B">
        <w:t>čas</w:t>
      </w:r>
      <w:r w:rsidR="004336BA" w:rsidRPr="0033386B">
        <w:t>ť</w:t>
      </w:r>
      <w:r w:rsidR="003D45E6" w:rsidRPr="0033386B">
        <w:t xml:space="preserve"> </w:t>
      </w:r>
      <w:r w:rsidR="003D45E6" w:rsidRPr="0033386B">
        <w:fldChar w:fldCharType="begin"/>
      </w:r>
      <w:r w:rsidR="003D45E6" w:rsidRPr="0033386B">
        <w:instrText xml:space="preserve"> REF _Ref125054685 \r \h </w:instrText>
      </w:r>
      <w:r w:rsidR="00A436A9" w:rsidRPr="0033386B">
        <w:instrText xml:space="preserve"> \* MERGEFORMAT </w:instrText>
      </w:r>
      <w:r w:rsidR="003D45E6" w:rsidRPr="0033386B">
        <w:fldChar w:fldCharType="separate"/>
      </w:r>
      <w:r w:rsidR="008718D6">
        <w:t>A)</w:t>
      </w:r>
      <w:r w:rsidR="003D45E6" w:rsidRPr="0033386B">
        <w:fldChar w:fldCharType="end"/>
      </w:r>
      <w:r w:rsidR="003D45E6" w:rsidRPr="0033386B">
        <w:t xml:space="preserve"> </w:t>
      </w:r>
      <w:r w:rsidR="00B5039C" w:rsidRPr="0033386B">
        <w:t xml:space="preserve">písm. </w:t>
      </w:r>
      <w:r w:rsidR="00B5039C" w:rsidRPr="0033386B">
        <w:fldChar w:fldCharType="begin"/>
      </w:r>
      <w:r w:rsidR="00B5039C" w:rsidRPr="0033386B">
        <w:instrText xml:space="preserve"> REF _Ref108616361 \r \h </w:instrText>
      </w:r>
      <w:r w:rsidR="00A436A9" w:rsidRPr="0033386B">
        <w:instrText xml:space="preserve"> \* MERGEFORMAT </w:instrText>
      </w:r>
      <w:r w:rsidR="00B5039C" w:rsidRPr="0033386B">
        <w:fldChar w:fldCharType="separate"/>
      </w:r>
      <w:r w:rsidR="008718D6">
        <w:t>a)</w:t>
      </w:r>
      <w:r w:rsidR="00B5039C" w:rsidRPr="0033386B">
        <w:fldChar w:fldCharType="end"/>
      </w:r>
      <w:r w:rsidRPr="0033386B">
        <w:t xml:space="preserve"> tejto zmluvy</w:t>
      </w:r>
      <w:r w:rsidR="00B5039C" w:rsidRPr="0033386B">
        <w:t>]</w:t>
      </w:r>
      <w:r w:rsidRPr="0033386B">
        <w:t xml:space="preserve"> </w:t>
      </w:r>
      <w:r w:rsidR="00D63541" w:rsidRPr="0033386B">
        <w:t xml:space="preserve">schváleného objednávateľom podľa článku </w:t>
      </w:r>
      <w:r w:rsidR="0094552A" w:rsidRPr="0033386B">
        <w:t>6</w:t>
      </w:r>
      <w:r w:rsidR="00D63541" w:rsidRPr="0033386B">
        <w:t xml:space="preserve"> ods. </w:t>
      </w:r>
      <w:r w:rsidR="00256511">
        <w:fldChar w:fldCharType="begin"/>
      </w:r>
      <w:r w:rsidR="00256511">
        <w:instrText xml:space="preserve"> REF _Ref192506258 \r \h </w:instrText>
      </w:r>
      <w:r w:rsidR="00256511">
        <w:fldChar w:fldCharType="separate"/>
      </w:r>
      <w:r w:rsidR="008718D6">
        <w:t>6.5</w:t>
      </w:r>
      <w:r w:rsidR="00256511">
        <w:fldChar w:fldCharType="end"/>
      </w:r>
      <w:r w:rsidR="00256511">
        <w:t xml:space="preserve">, </w:t>
      </w:r>
      <w:r w:rsidR="00256511">
        <w:fldChar w:fldCharType="begin"/>
      </w:r>
      <w:r w:rsidR="00256511">
        <w:instrText xml:space="preserve"> REF _Ref192242534 \r \h </w:instrText>
      </w:r>
      <w:r w:rsidR="00256511">
        <w:fldChar w:fldCharType="separate"/>
      </w:r>
      <w:r w:rsidR="008718D6">
        <w:t>6.6</w:t>
      </w:r>
      <w:r w:rsidR="00256511">
        <w:fldChar w:fldCharType="end"/>
      </w:r>
      <w:r w:rsidR="002114CC">
        <w:t xml:space="preserve">, resp. </w:t>
      </w:r>
      <w:r w:rsidR="003B6CCA">
        <w:fldChar w:fldCharType="begin"/>
      </w:r>
      <w:r w:rsidR="003B6CCA">
        <w:instrText xml:space="preserve"> REF _Ref192509367 \r \h </w:instrText>
      </w:r>
      <w:r w:rsidR="003B6CCA">
        <w:fldChar w:fldCharType="separate"/>
      </w:r>
      <w:r w:rsidR="008718D6">
        <w:t>6.7</w:t>
      </w:r>
      <w:r w:rsidR="003B6CCA">
        <w:fldChar w:fldCharType="end"/>
      </w:r>
      <w:r w:rsidR="002114CC">
        <w:t xml:space="preserve"> </w:t>
      </w:r>
      <w:r w:rsidR="00D63541" w:rsidRPr="0033386B">
        <w:t>tejto zmluvy (ďalej len „</w:t>
      </w:r>
      <w:r w:rsidR="00D63541" w:rsidRPr="0033386B">
        <w:rPr>
          <w:b/>
          <w:bCs/>
        </w:rPr>
        <w:t>schválený výkaz výmer</w:t>
      </w:r>
      <w:r w:rsidR="00D63541" w:rsidRPr="0033386B">
        <w:t xml:space="preserve">“) </w:t>
      </w:r>
      <w:r w:rsidRPr="0033386B">
        <w:t xml:space="preserve">a v rozsahu zhotoviteľom skutočne </w:t>
      </w:r>
      <w:r w:rsidR="003D2F93" w:rsidRPr="0033386B">
        <w:t>realizovaných</w:t>
      </w:r>
      <w:r w:rsidRPr="0033386B">
        <w:t xml:space="preserve"> prác a materiálov. C</w:t>
      </w:r>
      <w:r w:rsidR="00311D15" w:rsidRPr="0033386B">
        <w:t xml:space="preserve">elková </w:t>
      </w:r>
      <w:r w:rsidR="00311D15" w:rsidRPr="0033386B">
        <w:lastRenderedPageBreak/>
        <w:t>c</w:t>
      </w:r>
      <w:r w:rsidRPr="0033386B">
        <w:t xml:space="preserve">ena za dielo bez dane z pridanej hodnoty nepresiahne sumu </w:t>
      </w:r>
      <w:r w:rsidR="001E1C0A" w:rsidRPr="0033386B">
        <w:t>_________________</w:t>
      </w:r>
      <w:r w:rsidR="00046E1A">
        <w:t>_________</w:t>
      </w:r>
      <w:r w:rsidR="009C36E5">
        <w:t>__</w:t>
      </w:r>
      <w:r w:rsidR="001E1C0A" w:rsidRPr="0033386B">
        <w:t>___ €, slovom _____________________________________________________________________</w:t>
      </w:r>
      <w:r w:rsidR="00046E1A">
        <w:t>_</w:t>
      </w:r>
      <w:r w:rsidR="001E1C0A" w:rsidRPr="0033386B">
        <w:t xml:space="preserve">__ eur. </w:t>
      </w:r>
      <w:r w:rsidR="00195B7F" w:rsidRPr="0033386B">
        <w:t>(</w:t>
      </w:r>
      <w:r w:rsidR="00023175" w:rsidRPr="0033386B">
        <w:t>ďalej len „</w:t>
      </w:r>
      <w:r w:rsidR="00023175" w:rsidRPr="0033386B">
        <w:rPr>
          <w:b/>
          <w:bCs/>
        </w:rPr>
        <w:t>celková maximálna cena za dielo</w:t>
      </w:r>
      <w:r w:rsidR="00023175" w:rsidRPr="0033386B">
        <w:t>“).</w:t>
      </w:r>
      <w:r w:rsidR="008A103D">
        <w:t xml:space="preserve"> </w:t>
      </w:r>
      <w:r w:rsidRPr="0033386B">
        <w:t>Takto stanovené ceny jednotlivých prác a skutočne dodaných materiálov</w:t>
      </w:r>
      <w:r w:rsidR="008135DA" w:rsidRPr="0033386B">
        <w:t xml:space="preserve"> sú pevné a </w:t>
      </w:r>
      <w:r w:rsidR="00311D15" w:rsidRPr="0033386B">
        <w:t xml:space="preserve">celková </w:t>
      </w:r>
      <w:r w:rsidRPr="0033386B">
        <w:t xml:space="preserve">cena za dielo </w:t>
      </w:r>
      <w:r w:rsidR="008135DA" w:rsidRPr="0033386B">
        <w:t xml:space="preserve">je </w:t>
      </w:r>
      <w:r w:rsidRPr="0033386B">
        <w:t>maximáln</w:t>
      </w:r>
      <w:r w:rsidR="008135DA" w:rsidRPr="0033386B">
        <w:t>a</w:t>
      </w:r>
      <w:r w:rsidRPr="0033386B">
        <w:t xml:space="preserve">, </w:t>
      </w:r>
      <w:r w:rsidR="00A761E8" w:rsidRPr="0033386B">
        <w:t xml:space="preserve">tieto ceny sa </w:t>
      </w:r>
      <w:r w:rsidRPr="0033386B">
        <w:t>aplikujú počas celej doby vykonávania diela a môžu byť zmenené len písomnou dohodou zmluvných strán.</w:t>
      </w:r>
      <w:bookmarkEnd w:id="33"/>
    </w:p>
    <w:p w14:paraId="2E5DC02E" w14:textId="170DFAC4" w:rsidR="007E5A81" w:rsidRPr="00046E1A" w:rsidRDefault="00D24AFE" w:rsidP="00046E1A">
      <w:pPr>
        <w:pStyle w:val="Odsekzoznamu"/>
        <w:ind w:left="567" w:hanging="567"/>
      </w:pPr>
      <w:bookmarkStart w:id="34" w:name="_Ref192519143"/>
      <w:r>
        <w:t>Pokiaľ táto zmluva nestanovuje inak, v</w:t>
      </w:r>
      <w:r w:rsidR="007E5A81" w:rsidRPr="0033386B">
        <w:t> cenách jednotlivých prác a materiálov</w:t>
      </w:r>
      <w:r w:rsidR="00311D15" w:rsidRPr="0033386B">
        <w:t>,</w:t>
      </w:r>
      <w:r w:rsidR="007E5A81" w:rsidRPr="0033386B">
        <w:t xml:space="preserve"> ako aj v</w:t>
      </w:r>
      <w:r w:rsidR="00311D15" w:rsidRPr="0033386B">
        <w:t xml:space="preserve"> celkovej </w:t>
      </w:r>
      <w:r w:rsidR="006E3C68" w:rsidRPr="0033386B">
        <w:t xml:space="preserve">maximálnej </w:t>
      </w:r>
      <w:r w:rsidR="007E5A81" w:rsidRPr="0033386B">
        <w:t xml:space="preserve">cene za dielo podľa odseku </w:t>
      </w:r>
      <w:r w:rsidR="0064458C">
        <w:fldChar w:fldCharType="begin"/>
      </w:r>
      <w:r w:rsidR="0064458C">
        <w:instrText xml:space="preserve"> REF _Ref108616074 \r \h </w:instrText>
      </w:r>
      <w:r w:rsidR="0064458C">
        <w:fldChar w:fldCharType="separate"/>
      </w:r>
      <w:r w:rsidR="008718D6">
        <w:t>2.1</w:t>
      </w:r>
      <w:r w:rsidR="0064458C">
        <w:fldChar w:fldCharType="end"/>
      </w:r>
      <w:r w:rsidR="00D73F24" w:rsidRPr="0033386B">
        <w:t xml:space="preserve"> </w:t>
      </w:r>
      <w:r w:rsidR="007E5A81" w:rsidRPr="0033386B">
        <w:t>tohto článku sú zahrnuté všetky náklady a výdavky zhotoviteľa, ktoré súvisia s vykonaním diela podľa tejto zmluvy</w:t>
      </w:r>
      <w:r w:rsidR="00311D15" w:rsidRPr="0033386B">
        <w:t>,</w:t>
      </w:r>
      <w:r w:rsidR="007E5A81" w:rsidRPr="0033386B">
        <w:t xml:space="preserve"> </w:t>
      </w:r>
      <w:r w:rsidR="007E5A81" w:rsidRPr="00046E1A">
        <w:t>najmä</w:t>
      </w:r>
      <w:r w:rsidR="007074B6" w:rsidRPr="00046E1A">
        <w:t>:</w:t>
      </w:r>
      <w:bookmarkEnd w:id="34"/>
    </w:p>
    <w:p w14:paraId="6B49CB1C" w14:textId="0B3DC433" w:rsidR="00205D7C" w:rsidRPr="0033386B" w:rsidRDefault="00205D7C" w:rsidP="00046E1A">
      <w:pPr>
        <w:pStyle w:val="Psmeno"/>
        <w:numPr>
          <w:ilvl w:val="0"/>
          <w:numId w:val="67"/>
        </w:numPr>
        <w:spacing w:after="0"/>
        <w:ind w:left="851" w:hanging="284"/>
        <w:contextualSpacing w:val="0"/>
      </w:pPr>
      <w:bookmarkStart w:id="35" w:name="_Hlk147239513"/>
      <w:r w:rsidRPr="0033386B">
        <w:t>náklady na činnosti podľa čl</w:t>
      </w:r>
      <w:r w:rsidR="0031412C">
        <w:t xml:space="preserve">ánku </w:t>
      </w:r>
      <w:r w:rsidR="0031412C">
        <w:fldChar w:fldCharType="begin"/>
      </w:r>
      <w:r w:rsidR="0031412C">
        <w:instrText xml:space="preserve"> REF _Ref108616354 \r \h </w:instrText>
      </w:r>
      <w:r w:rsidR="0031412C">
        <w:fldChar w:fldCharType="separate"/>
      </w:r>
      <w:r w:rsidR="008718D6">
        <w:t>1</w:t>
      </w:r>
      <w:r w:rsidR="0031412C">
        <w:fldChar w:fldCharType="end"/>
      </w:r>
      <w:r w:rsidR="0031412C">
        <w:t xml:space="preserve"> ods. </w:t>
      </w:r>
      <w:r w:rsidR="0031412C">
        <w:fldChar w:fldCharType="begin"/>
      </w:r>
      <w:r w:rsidR="0031412C">
        <w:instrText xml:space="preserve"> REF _Ref108595358 \r \h </w:instrText>
      </w:r>
      <w:r w:rsidR="0031412C">
        <w:fldChar w:fldCharType="separate"/>
      </w:r>
      <w:r w:rsidR="008718D6">
        <w:t>1.3</w:t>
      </w:r>
      <w:r w:rsidR="0031412C">
        <w:fldChar w:fldCharType="end"/>
      </w:r>
      <w:r w:rsidRPr="0033386B">
        <w:t xml:space="preserve"> tejto zmluvy,</w:t>
      </w:r>
    </w:p>
    <w:p w14:paraId="5DA26C6A" w14:textId="0E0184A1" w:rsidR="007E5A81" w:rsidRPr="0033386B" w:rsidRDefault="007E5A81" w:rsidP="00046E1A">
      <w:pPr>
        <w:pStyle w:val="Psmeno"/>
        <w:numPr>
          <w:ilvl w:val="0"/>
          <w:numId w:val="67"/>
        </w:numPr>
        <w:spacing w:after="0"/>
        <w:ind w:left="851" w:hanging="284"/>
        <w:contextualSpacing w:val="0"/>
      </w:pPr>
      <w:r w:rsidRPr="0033386B">
        <w:t>náklady spojené s vybudovaním, prevádzkou, údržbou, zariadením a vyprataním staveniska,</w:t>
      </w:r>
    </w:p>
    <w:p w14:paraId="3B261831" w14:textId="4058D237" w:rsidR="007E5A81" w:rsidRPr="0033386B" w:rsidRDefault="007E5A81" w:rsidP="00046E1A">
      <w:pPr>
        <w:pStyle w:val="Psmeno"/>
        <w:numPr>
          <w:ilvl w:val="0"/>
          <w:numId w:val="67"/>
        </w:numPr>
        <w:spacing w:after="0"/>
        <w:ind w:left="851" w:hanging="284"/>
        <w:contextualSpacing w:val="0"/>
      </w:pPr>
      <w:r w:rsidRPr="0033386B">
        <w:t>náklady spojené so zabezpečením plnenia povinnost</w:t>
      </w:r>
      <w:r w:rsidR="00022BD8" w:rsidRPr="0033386B">
        <w:t>í</w:t>
      </w:r>
      <w:r w:rsidRPr="0033386B">
        <w:t xml:space="preserve"> na úseku BOZP, PO a ochrany a tvorby ŽP vrátane</w:t>
      </w:r>
      <w:r w:rsidR="00874700" w:rsidRPr="0033386B">
        <w:t xml:space="preserve"> </w:t>
      </w:r>
      <w:r w:rsidR="004A662E" w:rsidRPr="0033386B">
        <w:t>nakladania</w:t>
      </w:r>
      <w:r w:rsidR="00874700" w:rsidRPr="0033386B">
        <w:t xml:space="preserve"> </w:t>
      </w:r>
      <w:r w:rsidR="004A662E" w:rsidRPr="0033386B">
        <w:t xml:space="preserve">s odpadmi </w:t>
      </w:r>
      <w:r w:rsidRPr="0033386B">
        <w:t xml:space="preserve">podľa článku </w:t>
      </w:r>
      <w:r w:rsidR="00D73F24" w:rsidRPr="0033386B">
        <w:t xml:space="preserve">13 </w:t>
      </w:r>
      <w:r w:rsidRPr="0033386B">
        <w:t>tejto zmluvy,</w:t>
      </w:r>
    </w:p>
    <w:p w14:paraId="3F7AE90A" w14:textId="77777777" w:rsidR="007E5A81" w:rsidRPr="0033386B" w:rsidRDefault="007E5A81" w:rsidP="00046E1A">
      <w:pPr>
        <w:pStyle w:val="Psmeno"/>
        <w:numPr>
          <w:ilvl w:val="0"/>
          <w:numId w:val="67"/>
        </w:numPr>
        <w:spacing w:after="0"/>
        <w:ind w:left="851" w:hanging="284"/>
        <w:contextualSpacing w:val="0"/>
      </w:pPr>
      <w:r w:rsidRPr="0033386B">
        <w:t>náklady na energie a média spotrebované pri vykonávaní diela,</w:t>
      </w:r>
    </w:p>
    <w:p w14:paraId="694B0B48" w14:textId="2AB23E70" w:rsidR="007E5A81" w:rsidRPr="0033386B" w:rsidRDefault="00B9258B" w:rsidP="00046E1A">
      <w:pPr>
        <w:pStyle w:val="Psmeno"/>
        <w:numPr>
          <w:ilvl w:val="0"/>
          <w:numId w:val="67"/>
        </w:numPr>
        <w:spacing w:after="0"/>
        <w:ind w:left="851" w:hanging="284"/>
        <w:contextualSpacing w:val="0"/>
      </w:pPr>
      <w:r w:rsidRPr="0033386B">
        <w:t xml:space="preserve">mzdové náklady vrátane nákladov spojených </w:t>
      </w:r>
      <w:r w:rsidR="007E5A81" w:rsidRPr="0033386B">
        <w:t>s prácou v noci, v dňoch pracovného pokoja,</w:t>
      </w:r>
      <w:r w:rsidR="003813A8" w:rsidRPr="0033386B">
        <w:t xml:space="preserve"> </w:t>
      </w:r>
      <w:r w:rsidR="007E5A81" w:rsidRPr="0033386B">
        <w:t>v</w:t>
      </w:r>
      <w:r w:rsidR="003813A8" w:rsidRPr="0033386B">
        <w:t> </w:t>
      </w:r>
      <w:r w:rsidR="007E5A81" w:rsidRPr="0033386B">
        <w:t>nadčasoch</w:t>
      </w:r>
      <w:r w:rsidR="003813A8" w:rsidRPr="0033386B">
        <w:t xml:space="preserve"> a </w:t>
      </w:r>
      <w:r w:rsidR="007E5A81" w:rsidRPr="0033386B">
        <w:t>s prácou vykonávanou za sťažených poveternostných podmienok</w:t>
      </w:r>
      <w:r w:rsidR="00524C32" w:rsidRPr="0033386B">
        <w:t xml:space="preserve"> a vrátane nákladov na stravovanie a ubytovanie</w:t>
      </w:r>
      <w:r w:rsidR="003813A8" w:rsidRPr="0033386B">
        <w:t>,</w:t>
      </w:r>
    </w:p>
    <w:p w14:paraId="6EEEA6F2" w14:textId="3CFD2171" w:rsidR="002522E5" w:rsidRDefault="002522E5" w:rsidP="00046E1A">
      <w:pPr>
        <w:pStyle w:val="Psmeno"/>
        <w:numPr>
          <w:ilvl w:val="0"/>
          <w:numId w:val="67"/>
        </w:numPr>
        <w:spacing w:after="0"/>
        <w:ind w:left="851" w:hanging="284"/>
        <w:contextualSpacing w:val="0"/>
      </w:pPr>
      <w:r w:rsidRPr="0033386B">
        <w:t>náklady na dodáv</w:t>
      </w:r>
      <w:r w:rsidR="00096E90" w:rsidRPr="0033386B">
        <w:t>ky</w:t>
      </w:r>
      <w:r w:rsidR="00274EE2" w:rsidRPr="0033386B">
        <w:t xml:space="preserve"> materiálov</w:t>
      </w:r>
      <w:r w:rsidR="000A0593" w:rsidRPr="0033386B">
        <w:t xml:space="preserve">, ako aj náklady na zabezpečenie </w:t>
      </w:r>
      <w:r w:rsidR="00274EE2" w:rsidRPr="0033386B">
        <w:t>strojov</w:t>
      </w:r>
      <w:r w:rsidR="00096E90" w:rsidRPr="0033386B">
        <w:t xml:space="preserve">, </w:t>
      </w:r>
      <w:r w:rsidR="00001CCA" w:rsidRPr="0033386B">
        <w:t xml:space="preserve">prístrojov, </w:t>
      </w:r>
      <w:r w:rsidR="00D55597" w:rsidRPr="0033386B">
        <w:t xml:space="preserve">mechanizmov, </w:t>
      </w:r>
      <w:r w:rsidR="00110DC7" w:rsidRPr="0033386B">
        <w:t>dopravných prostriedkov,</w:t>
      </w:r>
      <w:r w:rsidR="00001CCA" w:rsidRPr="0033386B">
        <w:t xml:space="preserve"> náradia</w:t>
      </w:r>
      <w:r w:rsidR="00A00EF6">
        <w:t>, pomocných konštrukcií</w:t>
      </w:r>
      <w:r w:rsidR="00001CCA" w:rsidRPr="0033386B">
        <w:t xml:space="preserve"> </w:t>
      </w:r>
      <w:r w:rsidR="00096E90" w:rsidRPr="0033386B">
        <w:t>a iného technického vybavenia</w:t>
      </w:r>
      <w:r w:rsidR="007A70C4" w:rsidRPr="0033386B">
        <w:t xml:space="preserve">, ktoré sú potrebné </w:t>
      </w:r>
      <w:r w:rsidR="00096E90" w:rsidRPr="0033386B">
        <w:t>na zhotovenie diela</w:t>
      </w:r>
      <w:r w:rsidR="00CD151A" w:rsidRPr="0033386B">
        <w:t xml:space="preserve"> (ďalej len „</w:t>
      </w:r>
      <w:r w:rsidR="00CD151A" w:rsidRPr="0033386B">
        <w:rPr>
          <w:b/>
          <w:bCs w:val="0"/>
        </w:rPr>
        <w:t>technické vybavenie</w:t>
      </w:r>
      <w:r w:rsidR="00CD151A" w:rsidRPr="0033386B">
        <w:t>“)</w:t>
      </w:r>
      <w:r w:rsidR="00096E90" w:rsidRPr="0033386B">
        <w:t>,</w:t>
      </w:r>
    </w:p>
    <w:p w14:paraId="1E26C351" w14:textId="501FAEE0" w:rsidR="006C147A" w:rsidRDefault="006C147A" w:rsidP="00046E1A">
      <w:pPr>
        <w:pStyle w:val="Psmeno"/>
        <w:numPr>
          <w:ilvl w:val="0"/>
          <w:numId w:val="67"/>
        </w:numPr>
        <w:spacing w:after="0"/>
        <w:ind w:left="851" w:hanging="284"/>
        <w:contextualSpacing w:val="0"/>
      </w:pPr>
      <w:r>
        <w:t>náklady na dovoz, odvoz, balenie, skladovanie a presuny materiálu a technického vybavenia vrátane nákladov na prípadné potrebné úpravy prístupových komunikácií,</w:t>
      </w:r>
    </w:p>
    <w:p w14:paraId="258A5542" w14:textId="46F59261" w:rsidR="00727966" w:rsidRDefault="00727966" w:rsidP="00046E1A">
      <w:pPr>
        <w:pStyle w:val="Psmeno"/>
        <w:numPr>
          <w:ilvl w:val="0"/>
          <w:numId w:val="67"/>
        </w:numPr>
        <w:spacing w:after="0"/>
        <w:ind w:left="851" w:hanging="284"/>
        <w:contextualSpacing w:val="0"/>
      </w:pPr>
      <w:r>
        <w:t>náklady na všetky práce vrátane drobných, pomocných a administratívnych,</w:t>
      </w:r>
    </w:p>
    <w:p w14:paraId="07E3489D" w14:textId="14E0A92D" w:rsidR="00727966" w:rsidRDefault="0045759B" w:rsidP="00046E1A">
      <w:pPr>
        <w:pStyle w:val="Psmeno"/>
        <w:numPr>
          <w:ilvl w:val="0"/>
          <w:numId w:val="67"/>
        </w:numPr>
        <w:spacing w:after="0"/>
        <w:ind w:left="851" w:hanging="284"/>
        <w:contextualSpacing w:val="0"/>
      </w:pPr>
      <w:r>
        <w:t>náklady na vykonávanie opatrení zameraných na kompenzáciu prevádzkových vplyvov a</w:t>
      </w:r>
      <w:r w:rsidR="00C6465C">
        <w:t> </w:t>
      </w:r>
      <w:r>
        <w:t>územných vplyvov (napr. vplyv okolia na práce, cestnej dopravy, výluk, časových obmedzení na vykonávanie prác),</w:t>
      </w:r>
    </w:p>
    <w:p w14:paraId="2809CA12" w14:textId="0BFE59C1" w:rsidR="005158E5" w:rsidRPr="0033386B" w:rsidRDefault="005158E5" w:rsidP="00046E1A">
      <w:pPr>
        <w:pStyle w:val="Psmeno"/>
        <w:numPr>
          <w:ilvl w:val="0"/>
          <w:numId w:val="67"/>
        </w:numPr>
        <w:spacing w:after="0"/>
        <w:ind w:left="851" w:hanging="284"/>
        <w:contextualSpacing w:val="0"/>
      </w:pPr>
      <w:r>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w:t>
      </w:r>
      <w:r w:rsidR="008D797B">
        <w:t> </w:t>
      </w:r>
      <w:r>
        <w:t>susediacich objektov,</w:t>
      </w:r>
    </w:p>
    <w:p w14:paraId="7EFCC383" w14:textId="1CE09631" w:rsidR="007E5A81" w:rsidRPr="0033386B" w:rsidRDefault="007E5A81" w:rsidP="00046E1A">
      <w:pPr>
        <w:pStyle w:val="Psmeno"/>
        <w:numPr>
          <w:ilvl w:val="0"/>
          <w:numId w:val="67"/>
        </w:numPr>
        <w:spacing w:after="0"/>
        <w:ind w:left="851" w:hanging="284"/>
        <w:contextualSpacing w:val="0"/>
      </w:pPr>
      <w:r w:rsidRPr="0033386B">
        <w:t>náklady spojené s predĺžením času vykonávania diela z dôvodov na strane zhotoviteľa,</w:t>
      </w:r>
    </w:p>
    <w:p w14:paraId="41E56A2E" w14:textId="1EBD333C" w:rsidR="007E5A81" w:rsidRPr="0033386B" w:rsidRDefault="007E5A81" w:rsidP="00046E1A">
      <w:pPr>
        <w:pStyle w:val="Psmeno"/>
        <w:numPr>
          <w:ilvl w:val="0"/>
          <w:numId w:val="67"/>
        </w:numPr>
        <w:spacing w:after="0"/>
        <w:ind w:left="851" w:hanging="284"/>
        <w:contextualSpacing w:val="0"/>
      </w:pPr>
      <w:r w:rsidRPr="0033386B">
        <w:t xml:space="preserve">náklady spojené s predĺžením času vykonávania diela z dôvodov na strane objednávateľa v súhrne nepresahujúcom tridsať (30) </w:t>
      </w:r>
      <w:r w:rsidR="008150B9" w:rsidRPr="0033386B">
        <w:t xml:space="preserve">kalendárnych </w:t>
      </w:r>
      <w:r w:rsidRPr="0033386B">
        <w:t>dní</w:t>
      </w:r>
      <w:r w:rsidR="0092207C">
        <w:t xml:space="preserve"> (ďalej len „</w:t>
      </w:r>
      <w:r w:rsidR="0092207C">
        <w:rPr>
          <w:b/>
          <w:bCs w:val="0"/>
        </w:rPr>
        <w:t>deň</w:t>
      </w:r>
      <w:r w:rsidR="0092207C">
        <w:t>“)</w:t>
      </w:r>
      <w:r w:rsidRPr="0033386B">
        <w:t>,</w:t>
      </w:r>
    </w:p>
    <w:p w14:paraId="19274EA4" w14:textId="05D3F889" w:rsidR="007E5A81" w:rsidRPr="0033386B" w:rsidRDefault="007E5A81" w:rsidP="00046E1A">
      <w:pPr>
        <w:pStyle w:val="Psmeno"/>
        <w:numPr>
          <w:ilvl w:val="0"/>
          <w:numId w:val="67"/>
        </w:numPr>
        <w:spacing w:after="0"/>
        <w:ind w:left="851" w:hanging="284"/>
        <w:contextualSpacing w:val="0"/>
      </w:pPr>
      <w:r w:rsidRPr="0033386B">
        <w:t xml:space="preserve">náklady spojené s vykonaním skúšok </w:t>
      </w:r>
      <w:r w:rsidR="00CD5A39" w:rsidRPr="0033386B">
        <w:t>podľa tejto zmluvy</w:t>
      </w:r>
      <w:r w:rsidR="00755F0E" w:rsidRPr="0033386B">
        <w:t>,</w:t>
      </w:r>
      <w:r w:rsidRPr="0033386B">
        <w:t> s odovzdaním a prevzatím diela,</w:t>
      </w:r>
      <w:r w:rsidR="00755F0E" w:rsidRPr="0033386B">
        <w:t xml:space="preserve"> zaškolením personálu, uvedením diela</w:t>
      </w:r>
      <w:r w:rsidR="00874700" w:rsidRPr="0033386B">
        <w:t xml:space="preserve"> </w:t>
      </w:r>
      <w:r w:rsidR="00755F0E" w:rsidRPr="0033386B">
        <w:t>do prevádzky,</w:t>
      </w:r>
    </w:p>
    <w:p w14:paraId="14009A96" w14:textId="45147584" w:rsidR="007E5A81" w:rsidRPr="0033386B" w:rsidRDefault="007E5A81" w:rsidP="00046E1A">
      <w:pPr>
        <w:pStyle w:val="Psmeno"/>
        <w:numPr>
          <w:ilvl w:val="0"/>
          <w:numId w:val="67"/>
        </w:numPr>
        <w:spacing w:after="0"/>
        <w:ind w:left="851" w:hanging="284"/>
        <w:contextualSpacing w:val="0"/>
      </w:pPr>
      <w:r w:rsidRPr="0033386B">
        <w:t xml:space="preserve">náklady spojené </w:t>
      </w:r>
      <w:r w:rsidR="00C6045B" w:rsidRPr="0033386B">
        <w:t>s vybavovaním reklamácii a s odstraňovaním vád diela počas záručnej doby</w:t>
      </w:r>
      <w:r w:rsidR="00205D7C" w:rsidRPr="0033386B">
        <w:t>,</w:t>
      </w:r>
    </w:p>
    <w:p w14:paraId="76371806" w14:textId="258F0786" w:rsidR="007E5A81" w:rsidRPr="0033386B" w:rsidRDefault="007E5A81" w:rsidP="00046E1A">
      <w:pPr>
        <w:pStyle w:val="Psmeno"/>
        <w:numPr>
          <w:ilvl w:val="0"/>
          <w:numId w:val="67"/>
        </w:numPr>
        <w:spacing w:after="0"/>
        <w:ind w:left="851" w:hanging="284"/>
        <w:contextualSpacing w:val="0"/>
      </w:pPr>
      <w:r w:rsidRPr="0033386B">
        <w:t>náklady bankových záruk, zábezpek a poisten</w:t>
      </w:r>
      <w:r w:rsidR="002C4340" w:rsidRPr="0033386B">
        <w:t>í</w:t>
      </w:r>
      <w:r w:rsidRPr="0033386B">
        <w:t xml:space="preserve"> podľa tejto zmluvy,</w:t>
      </w:r>
    </w:p>
    <w:p w14:paraId="7B2064FC" w14:textId="24CF186D" w:rsidR="00712C14" w:rsidRPr="0033386B" w:rsidRDefault="00712C14" w:rsidP="00046E1A">
      <w:pPr>
        <w:pStyle w:val="Psmeno"/>
        <w:numPr>
          <w:ilvl w:val="0"/>
          <w:numId w:val="67"/>
        </w:numPr>
        <w:spacing w:after="0"/>
        <w:ind w:left="851" w:hanging="284"/>
        <w:contextualSpacing w:val="0"/>
      </w:pPr>
      <w:r w:rsidRPr="0033386B">
        <w:t>náklady na projektovú dokumentáciu vrátane projektovej dokumentácie zmeny stavby pred dokončením z dôvodu zmien vyvolaných riešením ponúknutým zhotoviteľom,</w:t>
      </w:r>
    </w:p>
    <w:p w14:paraId="6EBBCA2B" w14:textId="0A4380A0" w:rsidR="00205D7C" w:rsidRPr="0033386B" w:rsidRDefault="00205D7C" w:rsidP="00046E1A">
      <w:pPr>
        <w:pStyle w:val="Psmeno"/>
        <w:numPr>
          <w:ilvl w:val="0"/>
          <w:numId w:val="67"/>
        </w:numPr>
        <w:spacing w:after="0"/>
        <w:ind w:left="851" w:hanging="284"/>
        <w:contextualSpacing w:val="0"/>
      </w:pPr>
      <w:r w:rsidRPr="0033386B">
        <w:t>náklady na inžiniersku a súvisiacu činnosť,</w:t>
      </w:r>
    </w:p>
    <w:p w14:paraId="3A4D376E" w14:textId="77777777" w:rsidR="004F10BC" w:rsidRPr="0033386B" w:rsidRDefault="00D64439" w:rsidP="00046E1A">
      <w:pPr>
        <w:pStyle w:val="Psmeno"/>
        <w:numPr>
          <w:ilvl w:val="0"/>
          <w:numId w:val="67"/>
        </w:numPr>
        <w:spacing w:after="0"/>
        <w:ind w:left="851" w:hanging="284"/>
        <w:contextualSpacing w:val="0"/>
      </w:pPr>
      <w:r w:rsidRPr="0033386B">
        <w:t>náklady na správne poplatky,</w:t>
      </w:r>
    </w:p>
    <w:p w14:paraId="4104DE30" w14:textId="3978E4D1" w:rsidR="00655D27" w:rsidRPr="0033386B" w:rsidRDefault="00655D27" w:rsidP="00046E1A">
      <w:pPr>
        <w:pStyle w:val="Psmeno"/>
        <w:numPr>
          <w:ilvl w:val="0"/>
          <w:numId w:val="67"/>
        </w:numPr>
        <w:spacing w:after="0"/>
        <w:ind w:left="851" w:hanging="284"/>
        <w:contextualSpacing w:val="0"/>
      </w:pPr>
      <w:r w:rsidRPr="0033386B">
        <w:t>náklady</w:t>
      </w:r>
      <w:r w:rsidR="00687F91" w:rsidRPr="0033386B">
        <w:t xml:space="preserve"> na vypracovanie</w:t>
      </w:r>
      <w:r w:rsidR="00874700" w:rsidRPr="0033386B">
        <w:t xml:space="preserve"> </w:t>
      </w:r>
      <w:r w:rsidR="004A60A7" w:rsidRPr="0033386B">
        <w:rPr>
          <w:rFonts w:eastAsiaTheme="minorEastAsia"/>
        </w:rPr>
        <w:t>návrhu opatrení na minimalizáciu rizika spôsobeného zosuvmi alebo inými geologickými udalosťami</w:t>
      </w:r>
      <w:r w:rsidR="00DC6C4A">
        <w:rPr>
          <w:rFonts w:eastAsiaTheme="minorEastAsia"/>
        </w:rPr>
        <w:t>,</w:t>
      </w:r>
    </w:p>
    <w:p w14:paraId="46784CA6" w14:textId="14EA07E1" w:rsidR="00655D27" w:rsidRPr="0033386B" w:rsidRDefault="00655D27" w:rsidP="00046E1A">
      <w:pPr>
        <w:pStyle w:val="Psmeno"/>
        <w:numPr>
          <w:ilvl w:val="0"/>
          <w:numId w:val="67"/>
        </w:numPr>
        <w:spacing w:after="0"/>
        <w:ind w:left="851" w:hanging="284"/>
        <w:contextualSpacing w:val="0"/>
      </w:pPr>
      <w:r w:rsidRPr="0033386B">
        <w:rPr>
          <w:rFonts w:eastAsiaTheme="minorEastAsia"/>
        </w:rPr>
        <w:t>náklady na geodetickú činnosť,</w:t>
      </w:r>
      <w:r w:rsidR="004A60A7" w:rsidRPr="0033386B">
        <w:rPr>
          <w:rFonts w:eastAsiaTheme="minorEastAsia"/>
        </w:rPr>
        <w:t xml:space="preserve"> vrátane vypracovania geodetických elaborátov a geometrických plánov,</w:t>
      </w:r>
    </w:p>
    <w:p w14:paraId="6164AEB5" w14:textId="3CFEB933" w:rsidR="00824951" w:rsidRPr="0033386B" w:rsidRDefault="00824951" w:rsidP="00046E1A">
      <w:pPr>
        <w:pStyle w:val="Psmeno"/>
        <w:numPr>
          <w:ilvl w:val="0"/>
          <w:numId w:val="67"/>
        </w:numPr>
        <w:spacing w:after="0"/>
        <w:ind w:left="851" w:hanging="284"/>
        <w:contextualSpacing w:val="0"/>
      </w:pPr>
      <w:r w:rsidRPr="0033386B">
        <w:rPr>
          <w:rFonts w:eastAsiaTheme="minorEastAsia"/>
        </w:rPr>
        <w:t xml:space="preserve">náklady na vykonanie </w:t>
      </w:r>
      <w:r w:rsidR="003A51CB" w:rsidRPr="0033386B">
        <w:rPr>
          <w:rFonts w:eastAsiaTheme="minorEastAsia"/>
        </w:rPr>
        <w:t xml:space="preserve">záchranného </w:t>
      </w:r>
      <w:r w:rsidRPr="0033386B">
        <w:rPr>
          <w:rFonts w:eastAsiaTheme="minorEastAsia"/>
        </w:rPr>
        <w:t>archeologického prieskumu,</w:t>
      </w:r>
    </w:p>
    <w:p w14:paraId="32AF3F3D" w14:textId="6E0E15C0" w:rsidR="00824951" w:rsidRPr="0033386B" w:rsidRDefault="00824951" w:rsidP="00046E1A">
      <w:pPr>
        <w:pStyle w:val="Psmeno"/>
        <w:numPr>
          <w:ilvl w:val="0"/>
          <w:numId w:val="67"/>
        </w:numPr>
        <w:spacing w:after="0"/>
        <w:ind w:left="851" w:hanging="284"/>
        <w:contextualSpacing w:val="0"/>
      </w:pPr>
      <w:r w:rsidRPr="0033386B">
        <w:rPr>
          <w:rFonts w:eastAsiaTheme="minorEastAsia"/>
        </w:rPr>
        <w:t>náklady na výrub porastov</w:t>
      </w:r>
      <w:r w:rsidR="000D50E3" w:rsidRPr="0033386B">
        <w:rPr>
          <w:rFonts w:eastAsiaTheme="minorEastAsia"/>
        </w:rPr>
        <w:t xml:space="preserve"> a stromov</w:t>
      </w:r>
      <w:r w:rsidRPr="0033386B">
        <w:rPr>
          <w:rFonts w:eastAsiaTheme="minorEastAsia"/>
        </w:rPr>
        <w:t>,</w:t>
      </w:r>
    </w:p>
    <w:p w14:paraId="1A313392" w14:textId="6E6D13DF" w:rsidR="00824951" w:rsidRPr="0033386B" w:rsidRDefault="00824951" w:rsidP="00046E1A">
      <w:pPr>
        <w:pStyle w:val="Psmeno"/>
        <w:numPr>
          <w:ilvl w:val="0"/>
          <w:numId w:val="67"/>
        </w:numPr>
        <w:spacing w:after="0"/>
        <w:ind w:left="851" w:hanging="284"/>
        <w:contextualSpacing w:val="0"/>
      </w:pPr>
      <w:r w:rsidRPr="0033386B">
        <w:rPr>
          <w:rFonts w:eastAsiaTheme="minorEastAsia"/>
        </w:rPr>
        <w:t xml:space="preserve">náklady na búracie </w:t>
      </w:r>
      <w:r w:rsidR="0074008A" w:rsidRPr="0033386B">
        <w:rPr>
          <w:rFonts w:eastAsiaTheme="minorEastAsia"/>
        </w:rPr>
        <w:t xml:space="preserve">a demontážne </w:t>
      </w:r>
      <w:r w:rsidRPr="0033386B">
        <w:rPr>
          <w:rFonts w:eastAsiaTheme="minorEastAsia"/>
        </w:rPr>
        <w:t>práce,</w:t>
      </w:r>
    </w:p>
    <w:p w14:paraId="0C0F6DF1" w14:textId="24CBCCB4" w:rsidR="00824951" w:rsidRPr="0033386B" w:rsidRDefault="00824951" w:rsidP="00046E1A">
      <w:pPr>
        <w:pStyle w:val="Psmeno"/>
        <w:numPr>
          <w:ilvl w:val="0"/>
          <w:numId w:val="67"/>
        </w:numPr>
        <w:ind w:left="851" w:hanging="284"/>
        <w:contextualSpacing w:val="0"/>
      </w:pPr>
      <w:r w:rsidRPr="0033386B">
        <w:rPr>
          <w:rFonts w:eastAsiaTheme="minorEastAsia"/>
        </w:rPr>
        <w:t xml:space="preserve">náklady súvisiace so zhodnotením </w:t>
      </w:r>
      <w:r w:rsidR="00217635" w:rsidRPr="0033386B">
        <w:rPr>
          <w:rFonts w:eastAsiaTheme="minorEastAsia"/>
        </w:rPr>
        <w:t xml:space="preserve">a likvidáciou </w:t>
      </w:r>
      <w:r w:rsidRPr="0033386B">
        <w:rPr>
          <w:rFonts w:eastAsiaTheme="minorEastAsia"/>
        </w:rPr>
        <w:t>odpadov</w:t>
      </w:r>
      <w:r w:rsidR="00DC6C4A">
        <w:rPr>
          <w:rFonts w:eastAsiaTheme="minorEastAsia"/>
        </w:rPr>
        <w:t>.</w:t>
      </w:r>
    </w:p>
    <w:p w14:paraId="0D0BB0D1" w14:textId="1CB04ACF" w:rsidR="00FE50C3" w:rsidRPr="0033386B" w:rsidRDefault="00FE50C3" w:rsidP="00065728">
      <w:pPr>
        <w:pStyle w:val="Odsekzoznamu"/>
        <w:ind w:left="567" w:hanging="567"/>
      </w:pPr>
      <w:bookmarkStart w:id="36" w:name="_Ref192519165"/>
      <w:bookmarkEnd w:id="35"/>
      <w:r w:rsidRPr="0033386B">
        <w:lastRenderedPageBreak/>
        <w:t xml:space="preserve">Dodávky energií a médií súvisiace s prevádzkou zhotoveného diela ešte pred jeho prevzatím počas vykonávania jednotlivých skúšok podľa článku </w:t>
      </w:r>
      <w:r w:rsidR="005E4F7B" w:rsidRPr="0033386B">
        <w:t>8</w:t>
      </w:r>
      <w:r w:rsidRPr="0033386B">
        <w:t xml:space="preserve"> tejto zmluvy bude v nevyhnutne potrebnom rozsahu zabezpečovať a platiť objednávateľ. Náhradu nákladov vyvolaných neúspešnými skúškami alebo inými predĺženiami skúšok z dôvodov nie na strane objednávateľa je objednávateľ oprávnený požadovať od zhotoviteľa v cenách platených objednávateľom.</w:t>
      </w:r>
      <w:bookmarkEnd w:id="36"/>
    </w:p>
    <w:p w14:paraId="6296E62E" w14:textId="219F5DEC" w:rsidR="007E5A81" w:rsidRPr="0033386B" w:rsidRDefault="007E5A81" w:rsidP="00065728">
      <w:pPr>
        <w:pStyle w:val="Odsekzoznamu"/>
        <w:ind w:left="567" w:hanging="567"/>
      </w:pPr>
      <w:r w:rsidRPr="0033386B">
        <w:t xml:space="preserve">Ceny podľa odseku </w:t>
      </w:r>
      <w:r w:rsidR="00A93A40">
        <w:fldChar w:fldCharType="begin"/>
      </w:r>
      <w:r w:rsidR="00A93A40">
        <w:instrText xml:space="preserve"> REF _Ref108616074 \r \h </w:instrText>
      </w:r>
      <w:r w:rsidR="00A93A40">
        <w:fldChar w:fldCharType="separate"/>
      </w:r>
      <w:r w:rsidR="008718D6">
        <w:t>2.1</w:t>
      </w:r>
      <w:r w:rsidR="00A93A40">
        <w:fldChar w:fldCharType="end"/>
      </w:r>
      <w:r w:rsidR="005E4F7B" w:rsidRPr="0033386B">
        <w:t xml:space="preserve"> </w:t>
      </w:r>
      <w:r w:rsidRPr="0033386B">
        <w:t>tohto článku sú stanovené bez dane z pridanej hodnoty (DPH), ktorú zhotoviteľ vyúčtuje podľa všeobecne záväzných právnych predpisov účinných v čase vzniku daňovej povinnosti.</w:t>
      </w:r>
    </w:p>
    <w:p w14:paraId="7B1B1290" w14:textId="3F544F9A" w:rsidR="00B33D05" w:rsidRPr="0033386B" w:rsidRDefault="00B33D05" w:rsidP="00065728">
      <w:pPr>
        <w:pStyle w:val="Odsekzoznamu"/>
        <w:ind w:left="567" w:hanging="567"/>
        <w:rPr>
          <w:bCs/>
        </w:rPr>
      </w:pPr>
      <w:bookmarkStart w:id="37" w:name="_Ref192509111"/>
      <w:bookmarkStart w:id="38" w:name="_Hlk147743659"/>
      <w:r w:rsidRPr="0033386B">
        <w:t>Na základe dohody zmluvných strán vzhľadom na spôsob zabezpečovania vykonania diela zo strany zhotoviteľa zhotoviteľovi nevzniká právo na zvýšenie ceny za dielo z dôvodu zmien diela počas jeho vykonávania, pokiaľ</w:t>
      </w:r>
      <w:bookmarkEnd w:id="37"/>
    </w:p>
    <w:p w14:paraId="58A41346" w14:textId="77777777" w:rsidR="00B33D05" w:rsidRPr="0033386B" w:rsidRDefault="00B33D05" w:rsidP="00065728">
      <w:pPr>
        <w:pStyle w:val="Psmeno"/>
        <w:numPr>
          <w:ilvl w:val="0"/>
          <w:numId w:val="66"/>
        </w:numPr>
        <w:spacing w:after="0"/>
        <w:ind w:left="851" w:hanging="284"/>
        <w:contextualSpacing w:val="0"/>
      </w:pPr>
      <w:r w:rsidRPr="0033386B">
        <w:t>takéto zmeny diela nevyplynuli z dodatočných požiadaviek objednávateľa na zmenu diela alebo</w:t>
      </w:r>
    </w:p>
    <w:p w14:paraId="2984531A" w14:textId="77777777" w:rsidR="00B33D05" w:rsidRPr="0033386B" w:rsidRDefault="00B33D05" w:rsidP="00065728">
      <w:pPr>
        <w:pStyle w:val="Psmeno"/>
        <w:numPr>
          <w:ilvl w:val="0"/>
          <w:numId w:val="28"/>
        </w:numPr>
        <w:ind w:left="851" w:hanging="284"/>
        <w:contextualSpacing w:val="0"/>
      </w:pPr>
      <w:r w:rsidRPr="0033386B">
        <w:t>takéto zmeny nie sú dôsledkom nepredvídateľných</w:t>
      </w:r>
    </w:p>
    <w:p w14:paraId="5474CAC9" w14:textId="59A19EA6" w:rsidR="00B33D05" w:rsidRPr="0033386B" w:rsidRDefault="00B33D05" w:rsidP="00065728">
      <w:pPr>
        <w:pStyle w:val="Pomlka"/>
        <w:numPr>
          <w:ilvl w:val="1"/>
          <w:numId w:val="31"/>
        </w:numPr>
        <w:spacing w:after="0"/>
        <w:ind w:left="1134" w:hanging="283"/>
        <w:contextualSpacing w:val="0"/>
      </w:pPr>
      <w:r w:rsidRPr="0033386B">
        <w:t>fyzických podmienok</w:t>
      </w:r>
      <w:r w:rsidR="00B5344E">
        <w:t>,</w:t>
      </w:r>
    </w:p>
    <w:p w14:paraId="1F945FA8" w14:textId="51193472" w:rsidR="00B33D05" w:rsidRPr="0033386B" w:rsidRDefault="00B33D05" w:rsidP="00065728">
      <w:pPr>
        <w:pStyle w:val="Pomlka"/>
        <w:numPr>
          <w:ilvl w:val="1"/>
          <w:numId w:val="31"/>
        </w:numPr>
        <w:spacing w:after="0"/>
        <w:ind w:left="1134" w:hanging="283"/>
        <w:contextualSpacing w:val="0"/>
      </w:pPr>
      <w:r w:rsidRPr="0033386B">
        <w:t>okolností vylučujúcich zodpovednosť (</w:t>
      </w:r>
      <w:r w:rsidRPr="0033386B">
        <w:rPr>
          <w:i/>
          <w:iCs/>
        </w:rPr>
        <w:t xml:space="preserve">vis </w:t>
      </w:r>
      <w:proofErr w:type="spellStart"/>
      <w:r w:rsidRPr="0033386B">
        <w:rPr>
          <w:i/>
          <w:iCs/>
        </w:rPr>
        <w:t>maior</w:t>
      </w:r>
      <w:proofErr w:type="spellEnd"/>
      <w:r w:rsidRPr="0033386B">
        <w:t>)</w:t>
      </w:r>
      <w:r w:rsidR="00B5344E">
        <w:t xml:space="preserve"> alebo</w:t>
      </w:r>
    </w:p>
    <w:p w14:paraId="5022C89C" w14:textId="4EFDCF22" w:rsidR="00B33D05" w:rsidRPr="0033386B" w:rsidRDefault="00B33D05" w:rsidP="00065728">
      <w:pPr>
        <w:pStyle w:val="Pomlka"/>
        <w:numPr>
          <w:ilvl w:val="1"/>
          <w:numId w:val="31"/>
        </w:numPr>
        <w:ind w:left="1134" w:hanging="283"/>
        <w:contextualSpacing w:val="0"/>
      </w:pPr>
      <w:r w:rsidRPr="0033386B">
        <w:t>zmien týkajúcich sa nominovaných subdodávateľov.</w:t>
      </w:r>
    </w:p>
    <w:p w14:paraId="520965F3" w14:textId="4FFECCB1" w:rsidR="00C60C5A" w:rsidRPr="0033386B" w:rsidRDefault="00B33D05" w:rsidP="00065728">
      <w:pPr>
        <w:pStyle w:val="Odsekzoznamu"/>
        <w:numPr>
          <w:ilvl w:val="0"/>
          <w:numId w:val="0"/>
        </w:numPr>
        <w:ind w:left="567"/>
        <w:rPr>
          <w:bCs/>
        </w:rPr>
      </w:pPr>
      <w:r w:rsidRPr="0033386B">
        <w:t>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a prípadný výskyt znečisťujúcich látok</w:t>
      </w:r>
      <w:r w:rsidR="00EC7CCD" w:rsidRPr="0033386B">
        <w:t>.</w:t>
      </w:r>
      <w:r w:rsidRPr="0033386B">
        <w:t xml:space="preserve"> Za nepredvídateľné fyzické podmienky sa nepovažujú klimatické podmienky, ktoré by však mohli byť okolnosťami vylučujúcimi zodpovednosť</w:t>
      </w:r>
    </w:p>
    <w:p w14:paraId="08B7E6AC" w14:textId="0377668F" w:rsidR="00FB671B" w:rsidRPr="0033386B" w:rsidRDefault="005C319C" w:rsidP="00065728">
      <w:pPr>
        <w:pStyle w:val="Odsekzoznamu"/>
        <w:ind w:left="567" w:hanging="567"/>
        <w:rPr>
          <w:bCs/>
        </w:rPr>
      </w:pPr>
      <w:bookmarkStart w:id="39" w:name="_Ref138423623"/>
      <w:bookmarkEnd w:id="38"/>
      <w:r w:rsidRPr="0033386B">
        <w:rPr>
          <w:bCs/>
        </w:rPr>
        <w:t xml:space="preserve">Pre vylúčenie akýchkoľvek pochybností je zaznamenané, že </w:t>
      </w:r>
      <w:r w:rsidR="00C60C5A" w:rsidRPr="0033386B">
        <w:rPr>
          <w:bCs/>
        </w:rPr>
        <w:t xml:space="preserve">cenu </w:t>
      </w:r>
      <w:r w:rsidR="00D368CD" w:rsidRPr="0033386B">
        <w:rPr>
          <w:bCs/>
        </w:rPr>
        <w:t xml:space="preserve">za </w:t>
      </w:r>
      <w:r w:rsidR="00C60C5A" w:rsidRPr="0033386B">
        <w:rPr>
          <w:bCs/>
        </w:rPr>
        <w:t>diel</w:t>
      </w:r>
      <w:r w:rsidR="00D368CD" w:rsidRPr="0033386B">
        <w:rPr>
          <w:bCs/>
        </w:rPr>
        <w:t>o</w:t>
      </w:r>
      <w:r w:rsidR="00C60C5A" w:rsidRPr="0033386B">
        <w:rPr>
          <w:bCs/>
        </w:rPr>
        <w:t xml:space="preserve"> nie je možné navýšiť </w:t>
      </w:r>
      <w:r w:rsidR="00D15D1D" w:rsidRPr="0033386B">
        <w:rPr>
          <w:bCs/>
        </w:rPr>
        <w:t xml:space="preserve">najmä </w:t>
      </w:r>
      <w:r w:rsidR="00C60C5A" w:rsidRPr="0033386B">
        <w:rPr>
          <w:bCs/>
        </w:rPr>
        <w:t>v tom prípade, ak zhotoviteľ vykonal chybu pri oceňovaní diela (napr. chyb</w:t>
      </w:r>
      <w:r w:rsidR="00D368CD" w:rsidRPr="0033386B">
        <w:rPr>
          <w:bCs/>
        </w:rPr>
        <w:t>a</w:t>
      </w:r>
      <w:r w:rsidR="00C60C5A" w:rsidRPr="0033386B">
        <w:rPr>
          <w:bCs/>
        </w:rPr>
        <w:t xml:space="preserve"> v sčítaní, nezaradenie položky projektu do ceny, neúplné ocenenie požadovaných dodávok a prác, nedostatočné ocenenie nákladov pri obhliadke), v prípade nepochopenia </w:t>
      </w:r>
      <w:r w:rsidR="004D280E" w:rsidRPr="0033386B">
        <w:rPr>
          <w:bCs/>
        </w:rPr>
        <w:t xml:space="preserve">alebo zlého vyhodnotenia </w:t>
      </w:r>
      <w:r w:rsidR="00C60C5A" w:rsidRPr="0033386B">
        <w:rPr>
          <w:bCs/>
        </w:rPr>
        <w:t>súťažn</w:t>
      </w:r>
      <w:r w:rsidR="008C3B54" w:rsidRPr="0033386B">
        <w:rPr>
          <w:bCs/>
        </w:rPr>
        <w:t>ej</w:t>
      </w:r>
      <w:r w:rsidR="00C60C5A" w:rsidRPr="0033386B">
        <w:rPr>
          <w:bCs/>
        </w:rPr>
        <w:t xml:space="preserve"> </w:t>
      </w:r>
      <w:r w:rsidR="008C3B54" w:rsidRPr="0033386B">
        <w:t>dokumentácie</w:t>
      </w:r>
      <w:r w:rsidR="00C60C5A" w:rsidRPr="0033386B">
        <w:rPr>
          <w:bCs/>
        </w:rPr>
        <w:t xml:space="preserve">, v prípade nedostatkov riadenia a koordinácie činnosti pri príprave a realizácii diela </w:t>
      </w:r>
      <w:r w:rsidR="007A4DD6" w:rsidRPr="0033386B">
        <w:rPr>
          <w:bCs/>
        </w:rPr>
        <w:t xml:space="preserve">ani </w:t>
      </w:r>
      <w:r w:rsidR="00C60C5A" w:rsidRPr="0033386B">
        <w:rPr>
          <w:bCs/>
        </w:rPr>
        <w:t>v prípade vlastných chýb zhotoviteľa.</w:t>
      </w:r>
      <w:bookmarkStart w:id="40" w:name="_Ref105364408"/>
      <w:bookmarkStart w:id="41" w:name="_Ref115433240"/>
      <w:bookmarkEnd w:id="39"/>
    </w:p>
    <w:p w14:paraId="088BDC60" w14:textId="35605068" w:rsidR="00A6296F" w:rsidRPr="0033386B" w:rsidRDefault="003104C9" w:rsidP="00065728">
      <w:pPr>
        <w:pStyle w:val="Odsekzoznamu"/>
        <w:ind w:left="567" w:hanging="567"/>
      </w:pPr>
      <w:bookmarkStart w:id="42" w:name="_Ref192511660"/>
      <w:r w:rsidRPr="0033386B">
        <w:t xml:space="preserve">Cena za práce naviac nie je zahrnutá v cene podľa odseku </w:t>
      </w:r>
      <w:r w:rsidR="00A93A40">
        <w:fldChar w:fldCharType="begin"/>
      </w:r>
      <w:r w:rsidR="00A93A40">
        <w:instrText xml:space="preserve"> REF _Ref108616074 \r \h </w:instrText>
      </w:r>
      <w:r w:rsidR="00A93A40">
        <w:fldChar w:fldCharType="separate"/>
      </w:r>
      <w:r w:rsidR="008718D6">
        <w:t>2.1</w:t>
      </w:r>
      <w:r w:rsidR="00A93A40">
        <w:fldChar w:fldCharType="end"/>
      </w:r>
      <w:r w:rsidRPr="0033386B">
        <w:t xml:space="preserve"> tohto článku. Dopad na cenu za vykonanie diela podľa predchádzajúcej vety sa určí v prípade dotknutých položiek, ktoré sú zahrnuté v</w:t>
      </w:r>
      <w:r w:rsidR="006527E2" w:rsidRPr="0033386B">
        <w:t>o výkaze výmer</w:t>
      </w:r>
      <w:r w:rsidRPr="0033386B">
        <w:t xml:space="preserve"> aplikovateľnom pred uzavretím príslušného dodatku k tejto zmluve, ich </w:t>
      </w:r>
      <w:proofErr w:type="spellStart"/>
      <w:r w:rsidRPr="0033386B">
        <w:t>prípočtami</w:t>
      </w:r>
      <w:proofErr w:type="spellEnd"/>
      <w:r w:rsidRPr="0033386B">
        <w:t xml:space="preserve"> a/alebo odpočtami pri zachovaní príslušnej jednotkovej ceny</w:t>
      </w:r>
      <w:r w:rsidR="00AA6CE4">
        <w:t xml:space="preserve"> (prípadne aj podľa </w:t>
      </w:r>
      <w:r w:rsidR="00930B66">
        <w:t>cenových databáz špecifikovaných nižšie)</w:t>
      </w:r>
      <w:r w:rsidRPr="0033386B">
        <w:t>. V prípade nových položiek (ktoré nie sú uvedené v</w:t>
      </w:r>
      <w:r w:rsidR="00FF29D4">
        <w:t xml:space="preserve"> schválenom </w:t>
      </w:r>
      <w:r w:rsidRPr="0033386B">
        <w:t>výkaze výmer</w:t>
      </w:r>
      <w:r w:rsidR="00FF29D4">
        <w:t>)</w:t>
      </w:r>
      <w:r w:rsidRPr="0033386B">
        <w:t xml:space="preserve"> bude ich jednotková cena určená na základe podrobnej kalkulácie </w:t>
      </w:r>
      <w:r w:rsidR="00B55D03">
        <w:t xml:space="preserve">oprávnených </w:t>
      </w:r>
      <w:r w:rsidRPr="0033386B">
        <w:t>nákladov zvýšenej o primeraný zisk [§ 2 ods.</w:t>
      </w:r>
      <w:r w:rsidR="008044F6">
        <w:t> </w:t>
      </w:r>
      <w:r w:rsidRPr="0033386B">
        <w:t xml:space="preserve">3 písm. b) zákona Národnej rady SR č. 18/1996 Z. z. o cenách v znení neskorších predpisov] vypočítanej podľa kalkulačného vzorca uvedeného v prílohe C k tejto zmluve, pričom sa ale zmluvné strany dohodli na tom, že </w:t>
      </w:r>
      <w:r w:rsidRPr="001515CD">
        <w:t>jednotková cena nebude vyššia</w:t>
      </w:r>
      <w:r w:rsidRPr="0033386B">
        <w:t xml:space="preserve">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40"/>
      <w:r w:rsidR="00224A48" w:rsidRPr="0033386B">
        <w:t>.</w:t>
      </w:r>
      <w:bookmarkEnd w:id="41"/>
      <w:r w:rsidR="00752E2F" w:rsidRPr="0033386B">
        <w:t xml:space="preserve"> </w:t>
      </w:r>
      <w:r w:rsidR="00CB66B5" w:rsidRPr="00CB66B5">
        <w:t>Ak sa v niektorej z týchto cenových databáz nachádza pôvodná položka schváleného výkazu výmer aj nová položka, jednotková cena pôvodnej položky schváleného výkazu výmer sa upraví pomerom medzi jednotkovými cenami príslušných položiek stanovenými v</w:t>
      </w:r>
      <w:r w:rsidR="00065728">
        <w:t> </w:t>
      </w:r>
      <w:r w:rsidR="00CB66B5" w:rsidRPr="00CB66B5">
        <w:t xml:space="preserve">tejto cenovej databáze; rozhodujúci je vždy najnižší pomer zistený v rámci jednej cenovej databázy. </w:t>
      </w:r>
      <w:r w:rsidR="00CB66B5" w:rsidRPr="00CB66B5">
        <w:lastRenderedPageBreak/>
        <w:t>Pri vynaložených nákladoch je zhotoviteľ povinný preukázať ich oprávnenosť, t.</w:t>
      </w:r>
      <w:r w:rsidR="00940F34">
        <w:t> </w:t>
      </w:r>
      <w:r w:rsidR="00CB66B5" w:rsidRPr="00CB66B5">
        <w:t>j. že zodpovedajú všeobecným (trhovým) cenám. V prípade projektových prác a</w:t>
      </w:r>
      <w:r w:rsidR="00940F34">
        <w:t> </w:t>
      </w:r>
      <w:r w:rsidR="00CB66B5" w:rsidRPr="00CB66B5">
        <w:t xml:space="preserve">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w:t>
      </w:r>
      <w:r w:rsidR="00940F34">
        <w:fldChar w:fldCharType="begin"/>
      </w:r>
      <w:r w:rsidR="00940F34">
        <w:instrText xml:space="preserve"> REF _Ref108965585 \r \h </w:instrText>
      </w:r>
      <w:r w:rsidR="00940F34">
        <w:fldChar w:fldCharType="separate"/>
      </w:r>
      <w:r w:rsidR="008718D6">
        <w:t>6</w:t>
      </w:r>
      <w:r w:rsidR="00940F34">
        <w:fldChar w:fldCharType="end"/>
      </w:r>
      <w:r w:rsidR="00940F34">
        <w:t xml:space="preserve"> ods. </w:t>
      </w:r>
      <w:r w:rsidR="003B6CCA">
        <w:fldChar w:fldCharType="begin"/>
      </w:r>
      <w:r w:rsidR="003B6CCA">
        <w:instrText xml:space="preserve"> REF _Ref192509367 \r \h </w:instrText>
      </w:r>
      <w:r w:rsidR="003B6CCA">
        <w:fldChar w:fldCharType="separate"/>
      </w:r>
      <w:r w:rsidR="008718D6">
        <w:t>6.7</w:t>
      </w:r>
      <w:r w:rsidR="003B6CCA">
        <w:fldChar w:fldCharType="end"/>
      </w:r>
      <w:r w:rsidR="00940F34">
        <w:t xml:space="preserve"> a článok </w:t>
      </w:r>
      <w:r w:rsidR="00940F34">
        <w:fldChar w:fldCharType="begin"/>
      </w:r>
      <w:r w:rsidR="00940F34">
        <w:instrText xml:space="preserve"> REF _Ref138409484 \r \h </w:instrText>
      </w:r>
      <w:r w:rsidR="00940F34">
        <w:fldChar w:fldCharType="separate"/>
      </w:r>
      <w:r w:rsidR="008718D6">
        <w:t>7</w:t>
      </w:r>
      <w:r w:rsidR="00940F34">
        <w:fldChar w:fldCharType="end"/>
      </w:r>
      <w:r w:rsidR="00940F34">
        <w:t xml:space="preserve"> ods. </w:t>
      </w:r>
      <w:r w:rsidR="00940F34">
        <w:fldChar w:fldCharType="begin"/>
      </w:r>
      <w:r w:rsidR="00940F34">
        <w:instrText xml:space="preserve"> REF _Ref138409493 \r \h </w:instrText>
      </w:r>
      <w:r w:rsidR="00940F34">
        <w:fldChar w:fldCharType="separate"/>
      </w:r>
      <w:r w:rsidR="008718D6">
        <w:t>7.7</w:t>
      </w:r>
      <w:r w:rsidR="00940F34">
        <w:fldChar w:fldCharType="end"/>
      </w:r>
      <w:r w:rsidR="00CB66B5" w:rsidRPr="00CB66B5">
        <w:t xml:space="preserve"> tejto zmluvy). V prípade nominovaných subdodávateľov sa zhotoviteľom skutočne vynaložené náklady vždy považujú za oprávnené náklady. </w:t>
      </w:r>
      <w:r w:rsidR="00752E2F" w:rsidRPr="0033386B">
        <w:t xml:space="preserve">Rozsah a cena prác pri vykonávaní archeologického prieskumu </w:t>
      </w:r>
      <w:r w:rsidR="00474A62">
        <w:t xml:space="preserve">musí byť </w:t>
      </w:r>
      <w:r w:rsidR="00752E2F" w:rsidRPr="0033386B">
        <w:t xml:space="preserve">špecifikovaný vo výkaze výmer podľa článku </w:t>
      </w:r>
      <w:r w:rsidR="00474A62">
        <w:fldChar w:fldCharType="begin"/>
      </w:r>
      <w:r w:rsidR="00474A62">
        <w:instrText xml:space="preserve"> REF _Ref108616354 \r \h </w:instrText>
      </w:r>
      <w:r w:rsidR="00474A62">
        <w:fldChar w:fldCharType="separate"/>
      </w:r>
      <w:r w:rsidR="008718D6">
        <w:t>1</w:t>
      </w:r>
      <w:r w:rsidR="00474A62">
        <w:fldChar w:fldCharType="end"/>
      </w:r>
      <w:r w:rsidR="00474A62">
        <w:t xml:space="preserve"> ods. </w:t>
      </w:r>
      <w:r w:rsidR="00474A62">
        <w:fldChar w:fldCharType="begin"/>
      </w:r>
      <w:r w:rsidR="00474A62">
        <w:instrText xml:space="preserve"> REF _Ref108595358 \r \h </w:instrText>
      </w:r>
      <w:r w:rsidR="00474A62">
        <w:fldChar w:fldCharType="separate"/>
      </w:r>
      <w:r w:rsidR="008718D6">
        <w:t>1.3</w:t>
      </w:r>
      <w:r w:rsidR="00474A62">
        <w:fldChar w:fldCharType="end"/>
      </w:r>
      <w:r w:rsidR="00474A62">
        <w:t xml:space="preserve"> časti </w:t>
      </w:r>
      <w:r w:rsidR="00474A62">
        <w:fldChar w:fldCharType="begin"/>
      </w:r>
      <w:r w:rsidR="00474A62">
        <w:instrText xml:space="preserve"> REF _Ref125054685 \r \h </w:instrText>
      </w:r>
      <w:r w:rsidR="00474A62">
        <w:fldChar w:fldCharType="separate"/>
      </w:r>
      <w:r w:rsidR="008718D6">
        <w:t>A)</w:t>
      </w:r>
      <w:r w:rsidR="00474A62">
        <w:fldChar w:fldCharType="end"/>
      </w:r>
      <w:r w:rsidR="00474A62">
        <w:t xml:space="preserve"> písm. </w:t>
      </w:r>
      <w:r w:rsidR="00474A62">
        <w:fldChar w:fldCharType="begin"/>
      </w:r>
      <w:r w:rsidR="00474A62">
        <w:instrText xml:space="preserve"> REF _Ref192248241 \r \h </w:instrText>
      </w:r>
      <w:r w:rsidR="00474A62">
        <w:fldChar w:fldCharType="separate"/>
      </w:r>
      <w:r w:rsidR="008718D6">
        <w:t>a)</w:t>
      </w:r>
      <w:r w:rsidR="00474A62">
        <w:fldChar w:fldCharType="end"/>
      </w:r>
      <w:r w:rsidR="00752E2F" w:rsidRPr="0033386B">
        <w:t xml:space="preserve"> tejto zmluvy.</w:t>
      </w:r>
      <w:r w:rsidR="004F10BC" w:rsidRPr="0033386B">
        <w:t xml:space="preserve"> </w:t>
      </w:r>
      <w:r w:rsidR="00752E2F" w:rsidRPr="0033386B">
        <w:t>V prípade, že počas vykonávania diela vznikne potreba vykonať archeologický prieskum v rozsahu</w:t>
      </w:r>
      <w:r w:rsidR="00874700" w:rsidRPr="0033386B">
        <w:t xml:space="preserve"> </w:t>
      </w:r>
      <w:r w:rsidR="00752E2F" w:rsidRPr="0033386B">
        <w:t xml:space="preserve">prevyšujúcom rozsah predpokladaný </w:t>
      </w:r>
      <w:r w:rsidR="00474A62">
        <w:t xml:space="preserve">v schválenom </w:t>
      </w:r>
      <w:r w:rsidR="00752E2F" w:rsidRPr="0033386B">
        <w:t xml:space="preserve">výkaze výmer, bude takýto archeologický prieskum </w:t>
      </w:r>
      <w:r w:rsidR="004F10BC" w:rsidRPr="0033386B">
        <w:t>považovaný za naviac práce.</w:t>
      </w:r>
      <w:r w:rsidR="00940F34" w:rsidRPr="00940F34">
        <w:t xml:space="preserve"> </w:t>
      </w:r>
      <w:r w:rsidR="00940F34" w:rsidRPr="00CB66B5">
        <w:t>Za predpokladu, že sa zmluvné strany na prácach naviac, ktoré majú dopad na celkovú maximálnu cenu za dielo, dohodnú, uzatvoria písomný dodatok k tejto zmluve</w:t>
      </w:r>
      <w:r w:rsidR="00940F34">
        <w:t>.</w:t>
      </w:r>
      <w:bookmarkEnd w:id="42"/>
    </w:p>
    <w:p w14:paraId="0827363E" w14:textId="4C919848" w:rsidR="00CB23A8" w:rsidRPr="0033386B" w:rsidRDefault="00CB23A8" w:rsidP="00065728">
      <w:pPr>
        <w:pStyle w:val="Odsekzoznamu"/>
        <w:ind w:left="567" w:hanging="567"/>
      </w:pPr>
      <w:r w:rsidRPr="0033386B">
        <w:t xml:space="preserve">Zmluvné strany sa zaväzujú dohodnúť sa vo forme </w:t>
      </w:r>
      <w:r w:rsidR="003104C9" w:rsidRPr="0033386B">
        <w:t xml:space="preserve">písomného </w:t>
      </w:r>
      <w:r w:rsidRPr="0033386B">
        <w:t xml:space="preserve">dodatku k tejto zmluve na úprave ceny za dielo v dôsledku </w:t>
      </w:r>
      <w:r w:rsidR="003104C9" w:rsidRPr="0033386B">
        <w:t xml:space="preserve">prípadných </w:t>
      </w:r>
      <w:r w:rsidRPr="0033386B">
        <w:t>zmien nákladov na realizáciu diela (ďalej len „</w:t>
      </w:r>
      <w:r w:rsidRPr="0033386B">
        <w:rPr>
          <w:b/>
          <w:bCs/>
        </w:rPr>
        <w:t>mechanizmus indexácie</w:t>
      </w:r>
      <w:r w:rsidRPr="0033386B">
        <w:t>“), ktoré je líniovou stavbou, za týchto podmienok:</w:t>
      </w:r>
    </w:p>
    <w:p w14:paraId="6358910F" w14:textId="03FA0D4F" w:rsidR="00CB23A8" w:rsidRPr="0033386B" w:rsidRDefault="00631557" w:rsidP="00065728">
      <w:pPr>
        <w:pStyle w:val="Psmeno"/>
        <w:numPr>
          <w:ilvl w:val="0"/>
          <w:numId w:val="50"/>
        </w:numPr>
        <w:spacing w:after="0"/>
        <w:ind w:left="851" w:hanging="284"/>
        <w:contextualSpacing w:val="0"/>
      </w:pPr>
      <w:r w:rsidRPr="0033386B">
        <w:t>k prvému uplatneniu mechanizmu indexácie môže dôjsť najskôr</w:t>
      </w:r>
      <w:r w:rsidR="00874700" w:rsidRPr="0033386B">
        <w:t xml:space="preserve"> </w:t>
      </w:r>
      <w:r w:rsidR="00F80CFE" w:rsidRPr="0033386B">
        <w:t>po uplynutí prvého semestra (šiestich mesiacov)</w:t>
      </w:r>
      <w:r w:rsidRPr="0033386B">
        <w:t>, v ktor</w:t>
      </w:r>
      <w:r w:rsidR="00F80CFE" w:rsidRPr="0033386B">
        <w:t>om</w:t>
      </w:r>
      <w:r w:rsidRPr="0033386B">
        <w:t xml:space="preserve"> uplynula lehota na predkladanie ponúk vo verejnom obstarávaní na obstaranie zákazky na vykonanie diela, pričom obe zmluvné strany sa zaväzujú na výzvu doručenú v lehote </w:t>
      </w:r>
      <w:r w:rsidR="005567D4">
        <w:t>tridsiatich (</w:t>
      </w:r>
      <w:r w:rsidRPr="0033386B">
        <w:t>30</w:t>
      </w:r>
      <w:r w:rsidR="005567D4">
        <w:t>)</w:t>
      </w:r>
      <w:r w:rsidRPr="0033386B">
        <w:t xml:space="preserve"> dní od uplynutia lehoty pre prvé uplatnenie mechanizmu indexácie, najskôr však do </w:t>
      </w:r>
      <w:r w:rsidR="005567D4">
        <w:t>tridsiatich (</w:t>
      </w:r>
      <w:r w:rsidRPr="0033386B">
        <w:t>30</w:t>
      </w:r>
      <w:r w:rsidR="005567D4">
        <w:t>)</w:t>
      </w:r>
      <w:r w:rsidRPr="0033386B">
        <w:t xml:space="preserve"> dní odo dňa účinnosti tejto zmluvy uzatvoriť dodatok, v ktorom prvý krát uplatnia mechanizmus indexácie; na ďalšie uplatnenie mechanizmu indexácie nie je právny nárok;</w:t>
      </w:r>
    </w:p>
    <w:p w14:paraId="57C1D08D" w14:textId="57FB51E3" w:rsidR="00CB23A8" w:rsidRPr="0033386B" w:rsidRDefault="00CB23A8" w:rsidP="00065728">
      <w:pPr>
        <w:pStyle w:val="Psmeno"/>
        <w:numPr>
          <w:ilvl w:val="0"/>
          <w:numId w:val="50"/>
        </w:numPr>
        <w:spacing w:after="0"/>
        <w:ind w:left="851" w:hanging="284"/>
        <w:contextualSpacing w:val="0"/>
      </w:pPr>
      <w:r w:rsidRPr="0033386B">
        <w:t xml:space="preserve">podmienkou pre uplatnenie mechanizmu indexácie je dodržiavanie </w:t>
      </w:r>
      <w:r w:rsidR="00BD7B4A">
        <w:t xml:space="preserve">schválených </w:t>
      </w:r>
      <w:r w:rsidRPr="0033386B">
        <w:t>harmonogram</w:t>
      </w:r>
      <w:r w:rsidR="00261C49" w:rsidRPr="0033386B">
        <w:t>ov</w:t>
      </w:r>
      <w:r w:rsidRPr="0033386B">
        <w:t xml:space="preserve"> podľa článku </w:t>
      </w:r>
      <w:r w:rsidR="004B1B92">
        <w:fldChar w:fldCharType="begin"/>
      </w:r>
      <w:r w:rsidR="004B1B92">
        <w:instrText xml:space="preserve"> REF _Ref108954099 \r \h </w:instrText>
      </w:r>
      <w:r w:rsidR="004B1B92">
        <w:fldChar w:fldCharType="separate"/>
      </w:r>
      <w:r w:rsidR="008718D6">
        <w:t>4</w:t>
      </w:r>
      <w:r w:rsidR="004B1B92">
        <w:fldChar w:fldCharType="end"/>
      </w:r>
      <w:r w:rsidR="004B1B92">
        <w:t xml:space="preserve"> ods. </w:t>
      </w:r>
      <w:r w:rsidR="004B1B92">
        <w:fldChar w:fldCharType="begin"/>
      </w:r>
      <w:r w:rsidR="004B1B92">
        <w:instrText xml:space="preserve"> REF _Ref192242261 \r \h </w:instrText>
      </w:r>
      <w:r w:rsidR="004B1B92">
        <w:fldChar w:fldCharType="separate"/>
      </w:r>
      <w:r w:rsidR="008718D6">
        <w:t>4.2</w:t>
      </w:r>
      <w:r w:rsidR="004B1B92">
        <w:fldChar w:fldCharType="end"/>
      </w:r>
      <w:r w:rsidR="004B1B92">
        <w:t xml:space="preserve"> a </w:t>
      </w:r>
      <w:r w:rsidR="004B1B92">
        <w:fldChar w:fldCharType="begin"/>
      </w:r>
      <w:r w:rsidR="004B1B92">
        <w:instrText xml:space="preserve"> REF _Ref192242262 \r \h </w:instrText>
      </w:r>
      <w:r w:rsidR="004B1B92">
        <w:fldChar w:fldCharType="separate"/>
      </w:r>
      <w:r w:rsidR="008718D6">
        <w:t>4.3</w:t>
      </w:r>
      <w:r w:rsidR="004B1B92">
        <w:fldChar w:fldCharType="end"/>
      </w:r>
      <w:r w:rsidR="004B1B92">
        <w:t xml:space="preserve"> </w:t>
      </w:r>
      <w:r w:rsidRPr="0033386B">
        <w:t>tejto zmluvy;</w:t>
      </w:r>
    </w:p>
    <w:p w14:paraId="416AA4D6" w14:textId="24855A17" w:rsidR="00CB23A8" w:rsidRPr="0033386B" w:rsidRDefault="00CB23A8" w:rsidP="00065728">
      <w:pPr>
        <w:pStyle w:val="Psmeno"/>
        <w:numPr>
          <w:ilvl w:val="0"/>
          <w:numId w:val="50"/>
        </w:numPr>
        <w:spacing w:after="0"/>
        <w:ind w:left="851" w:hanging="284"/>
        <w:contextualSpacing w:val="0"/>
      </w:pPr>
      <w:r w:rsidRPr="0033386B">
        <w:t xml:space="preserve">pre aplikáciu mechanizmu indexácie je rozhodujúcim obdobím </w:t>
      </w:r>
      <w:r w:rsidR="00F80CFE" w:rsidRPr="0033386B">
        <w:t>semester</w:t>
      </w:r>
      <w:r w:rsidRPr="0033386B">
        <w:t>, pričom referenčným obdobím („</w:t>
      </w:r>
      <w:r w:rsidRPr="0033386B">
        <w:rPr>
          <w:b/>
        </w:rPr>
        <w:t>t</w:t>
      </w:r>
      <w:r w:rsidRPr="0033386B">
        <w:rPr>
          <w:b/>
          <w:vertAlign w:val="subscript"/>
        </w:rPr>
        <w:t>0</w:t>
      </w:r>
      <w:r w:rsidRPr="0033386B">
        <w:t xml:space="preserve">“) je </w:t>
      </w:r>
      <w:r w:rsidR="00F80CFE" w:rsidRPr="0033386B">
        <w:t>semester</w:t>
      </w:r>
      <w:r w:rsidRPr="0033386B">
        <w:t xml:space="preserve">, do ktorého spadá deň, v ktorom uplynula lehota na predkladanie ponúk vo </w:t>
      </w:r>
      <w:r w:rsidR="00813DCC" w:rsidRPr="0033386B">
        <w:t xml:space="preserve">verejnom obstarávaní </w:t>
      </w:r>
      <w:r w:rsidRPr="0033386B">
        <w:t>na obstaranie zákazky na vykonanie diela, a rozhodujúcim obdobím („</w:t>
      </w:r>
      <w:r w:rsidRPr="0033386B">
        <w:rPr>
          <w:b/>
        </w:rPr>
        <w:t>t</w:t>
      </w:r>
      <w:r w:rsidRPr="0033386B">
        <w:t xml:space="preserve">“) je </w:t>
      </w:r>
      <w:r w:rsidR="00F80CFE" w:rsidRPr="0033386B">
        <w:t>semester</w:t>
      </w:r>
      <w:r w:rsidRPr="0033386B">
        <w:t xml:space="preserve">,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w:t>
      </w:r>
      <w:r w:rsidR="00F80CFE" w:rsidRPr="0033386B">
        <w:t xml:space="preserve">semester </w:t>
      </w:r>
      <w:r w:rsidRPr="0033386B">
        <w:t>pôvodnej lehoty na vykonanie diela alebo jeho časti;</w:t>
      </w:r>
    </w:p>
    <w:p w14:paraId="334289FF" w14:textId="77777777" w:rsidR="00CB23A8" w:rsidRPr="0033386B" w:rsidRDefault="00CB23A8" w:rsidP="00065728">
      <w:pPr>
        <w:pStyle w:val="Psmeno"/>
        <w:numPr>
          <w:ilvl w:val="0"/>
          <w:numId w:val="50"/>
        </w:numPr>
        <w:spacing w:after="0"/>
        <w:ind w:left="851" w:hanging="284"/>
        <w:contextualSpacing w:val="0"/>
      </w:pPr>
      <w:r w:rsidRPr="0033386B">
        <w:t>vykazované mesačné hodnoty ukazovateľov príslušných indexov HICP a D treba previesť na príslušné obdobie t</w:t>
      </w:r>
      <w:r w:rsidRPr="0033386B">
        <w:rPr>
          <w:vertAlign w:val="subscript"/>
        </w:rPr>
        <w:t>0</w:t>
      </w:r>
      <w:r w:rsidRPr="0033386B">
        <w:t xml:space="preserve"> a t tak, že sa vypočíta aritmetický priemer vykazovaných hodnôt za tri relevantné mesiace prislúchajúce k obdobiu t</w:t>
      </w:r>
      <w:r w:rsidRPr="0033386B">
        <w:rPr>
          <w:vertAlign w:val="subscript"/>
        </w:rPr>
        <w:t>0</w:t>
      </w:r>
      <w:r w:rsidRPr="0033386B">
        <w:t xml:space="preserve"> a t a zaokrúhlia sa na tri desatinné miesta;</w:t>
      </w:r>
    </w:p>
    <w:p w14:paraId="1AB4D6D4" w14:textId="77777777" w:rsidR="00CB23A8" w:rsidRPr="0033386B" w:rsidRDefault="00CB23A8" w:rsidP="00065728">
      <w:pPr>
        <w:pStyle w:val="Psmeno"/>
        <w:numPr>
          <w:ilvl w:val="0"/>
          <w:numId w:val="50"/>
        </w:numPr>
        <w:spacing w:after="120"/>
        <w:ind w:left="851" w:hanging="284"/>
        <w:contextualSpacing w:val="0"/>
      </w:pPr>
      <w:r w:rsidRPr="0033386B">
        <w:t xml:space="preserve">maximálna cena za dielo a príslušné položky v rozpočte z ponuky, resp. v podrobnejšom rozpočte sa pre činnosti a dodávky realizované v období t upravia násobením koeficientom zmeny </w:t>
      </w:r>
      <w:proofErr w:type="spellStart"/>
      <w:r w:rsidRPr="0033386B">
        <w:t>P</w:t>
      </w:r>
      <w:r w:rsidRPr="0033386B">
        <w:rPr>
          <w:vertAlign w:val="subscript"/>
        </w:rPr>
        <w:t>t</w:t>
      </w:r>
      <w:proofErr w:type="spellEnd"/>
      <w:r w:rsidRPr="0033386B">
        <w:t>, ktorý bude použitý pre príslušné obdobie t a vypočítaný podľa nasledujúceho vzorca a matematicky zaokrúhlený na tri desatinné miesta:</w:t>
      </w:r>
    </w:p>
    <w:p w14:paraId="26A238AB" w14:textId="77777777" w:rsidR="00CB23A8" w:rsidRPr="0033386B" w:rsidRDefault="00CB23A8" w:rsidP="00065728">
      <w:pPr>
        <w:pStyle w:val="aPsmenozoznamu"/>
        <w:numPr>
          <w:ilvl w:val="0"/>
          <w:numId w:val="0"/>
        </w:numPr>
        <w:spacing w:after="120"/>
        <w:ind w:left="851" w:firstLine="283"/>
        <w:contextualSpacing w:val="0"/>
        <w:jc w:val="center"/>
        <w:rPr>
          <w:color w:val="auto"/>
        </w:rPr>
      </w:pPr>
      <w:r w:rsidRPr="0033386B">
        <w:rPr>
          <w:noProof/>
          <w:color w:val="auto"/>
        </w:rPr>
        <w:drawing>
          <wp:inline distT="0" distB="0" distL="0" distR="0" wp14:anchorId="285485EB" wp14:editId="4DA25FF6">
            <wp:extent cx="3630304" cy="33237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rsidRPr="0033386B">
        <w:rPr>
          <w:color w:val="auto"/>
        </w:rPr>
        <w:t>, kde:</w:t>
      </w:r>
    </w:p>
    <w:p w14:paraId="3864ADB2"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𝟎</w:t>
      </w:r>
      <w:r w:rsidRPr="0033386B">
        <w:rPr>
          <w:color w:val="auto"/>
        </w:rPr>
        <w:t>,</w:t>
      </w:r>
      <w:r w:rsidRPr="0033386B">
        <w:rPr>
          <w:rFonts w:ascii="Cambria Math" w:hAnsi="Cambria Math" w:cs="Cambria Math"/>
          <w:color w:val="auto"/>
        </w:rPr>
        <w:t>𝟏𝟎</w:t>
      </w:r>
      <w:r w:rsidRPr="0033386B">
        <w:rPr>
          <w:color w:val="auto"/>
        </w:rPr>
        <w:tab/>
        <w:t>pevný koeficient 10 %, ktorý reprezentuje časť nákladov na stavebné činnosti a stavby, ktoré nepodliehajú indexácii;</w:t>
      </w:r>
    </w:p>
    <w:p w14:paraId="09685AA3"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𝟎</w:t>
      </w:r>
      <w:r w:rsidRPr="0033386B">
        <w:rPr>
          <w:color w:val="auto"/>
        </w:rPr>
        <w:t>,</w:t>
      </w:r>
      <w:r w:rsidRPr="0033386B">
        <w:rPr>
          <w:rFonts w:ascii="Cambria Math" w:hAnsi="Cambria Math" w:cs="Cambria Math"/>
          <w:color w:val="auto"/>
        </w:rPr>
        <w:t>𝟐𝟎</w:t>
      </w:r>
      <w:r w:rsidRPr="0033386B">
        <w:rPr>
          <w:color w:val="auto"/>
        </w:rPr>
        <w:tab/>
        <w:t>koeficient 20 %, ktorý predstavuje časť nákladov za stavebné činnosti a stavby, ktoré podliehajú indexácii, a reprezentuje zmenu osobných nákladov, resp. nákladov na pracovnú silu;</w:t>
      </w:r>
    </w:p>
    <w:p w14:paraId="0369D1F2" w14:textId="3F01C58B"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𝑯𝑰𝑪𝑷</w:t>
      </w:r>
      <w:r w:rsidRPr="0033386B">
        <w:rPr>
          <w:color w:val="auto"/>
        </w:rPr>
        <w:tab/>
        <w:t>ukazovateľ Harmonizované indexy spotrebiteľských cien (priemer roka 2015 = 100) – mesačne [sp0017ms] – Spotrebiteľské ceny úhrnom – (</w:t>
      </w:r>
      <w:proofErr w:type="spellStart"/>
      <w:r w:rsidRPr="0033386B">
        <w:rPr>
          <w:color w:val="auto"/>
        </w:rPr>
        <w:t>Harmonized</w:t>
      </w:r>
      <w:proofErr w:type="spellEnd"/>
      <w:r w:rsidRPr="0033386B">
        <w:rPr>
          <w:color w:val="auto"/>
        </w:rPr>
        <w:t xml:space="preserve"> </w:t>
      </w:r>
      <w:proofErr w:type="spellStart"/>
      <w:r w:rsidRPr="0033386B">
        <w:rPr>
          <w:color w:val="auto"/>
        </w:rPr>
        <w:t>indices</w:t>
      </w:r>
      <w:proofErr w:type="spellEnd"/>
      <w:r w:rsidRPr="0033386B">
        <w:rPr>
          <w:color w:val="auto"/>
        </w:rPr>
        <w:t xml:space="preserve"> of </w:t>
      </w:r>
      <w:proofErr w:type="spellStart"/>
      <w:r w:rsidRPr="0033386B">
        <w:rPr>
          <w:color w:val="auto"/>
        </w:rPr>
        <w:t>consumer</w:t>
      </w:r>
      <w:proofErr w:type="spellEnd"/>
      <w:r w:rsidRPr="0033386B">
        <w:rPr>
          <w:color w:val="auto"/>
        </w:rPr>
        <w:t xml:space="preserve"> </w:t>
      </w:r>
      <w:proofErr w:type="spellStart"/>
      <w:r w:rsidRPr="0033386B">
        <w:rPr>
          <w:color w:val="auto"/>
        </w:rPr>
        <w:lastRenderedPageBreak/>
        <w:t>prices</w:t>
      </w:r>
      <w:proofErr w:type="spellEnd"/>
      <w:r w:rsidRPr="0033386B">
        <w:rPr>
          <w:color w:val="auto"/>
        </w:rPr>
        <w:t xml:space="preserve">) na Slovensku, publikovaný Štatistickým úradom </w:t>
      </w:r>
      <w:r w:rsidR="001D0BDA">
        <w:rPr>
          <w:color w:val="auto"/>
        </w:rPr>
        <w:t xml:space="preserve">SR </w:t>
      </w:r>
      <w:r w:rsidRPr="0033386B">
        <w:rPr>
          <w:color w:val="auto"/>
        </w:rPr>
        <w:t xml:space="preserve">na jeho webovom sídle </w:t>
      </w:r>
      <w:hyperlink r:id="rId17" w:history="1">
        <w:r w:rsidRPr="0033386B">
          <w:rPr>
            <w:rStyle w:val="Hypertextovprepojenie"/>
            <w:color w:val="auto"/>
          </w:rPr>
          <w:t>www.statistics.sk</w:t>
        </w:r>
      </w:hyperlink>
      <w:r w:rsidRPr="0033386B">
        <w:rPr>
          <w:color w:val="auto"/>
        </w:rPr>
        <w:t>;</w:t>
      </w:r>
    </w:p>
    <w:p w14:paraId="0DA7E345"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𝑯𝑰𝑪𝑷</w:t>
      </w:r>
      <w:r w:rsidRPr="0033386B">
        <w:rPr>
          <w:rFonts w:ascii="Cambria Math" w:hAnsi="Cambria Math" w:cs="Cambria Math"/>
          <w:color w:val="auto"/>
          <w:vertAlign w:val="subscript"/>
        </w:rPr>
        <w:t>𝒕</w:t>
      </w:r>
      <w:r w:rsidRPr="0033386B">
        <w:rPr>
          <w:color w:val="auto"/>
        </w:rPr>
        <w:tab/>
        <w:t>hodnota ukazovateľa HICP prepočítaná za obdobie t;</w:t>
      </w:r>
    </w:p>
    <w:p w14:paraId="7CC683F0"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𝑯𝑰𝑪𝑷</w:t>
      </w:r>
      <w:r w:rsidRPr="0033386B">
        <w:rPr>
          <w:rFonts w:ascii="Cambria Math" w:hAnsi="Cambria Math" w:cs="Cambria Math"/>
          <w:color w:val="auto"/>
          <w:vertAlign w:val="subscript"/>
        </w:rPr>
        <w:t>𝒕𝟎</w:t>
      </w:r>
      <w:r w:rsidRPr="0033386B">
        <w:rPr>
          <w:color w:val="auto"/>
        </w:rPr>
        <w:tab/>
        <w:t>hodnota ukazovateľa HICP prepočítaná za obdobie t</w:t>
      </w:r>
      <w:r w:rsidRPr="0033386B">
        <w:rPr>
          <w:color w:val="auto"/>
          <w:vertAlign w:val="subscript"/>
        </w:rPr>
        <w:t>0</w:t>
      </w:r>
      <w:r w:rsidRPr="0033386B">
        <w:rPr>
          <w:color w:val="auto"/>
        </w:rPr>
        <w:t>;</w:t>
      </w:r>
    </w:p>
    <w:p w14:paraId="66C07F07"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𝟎</w:t>
      </w:r>
      <w:r w:rsidRPr="0033386B">
        <w:rPr>
          <w:color w:val="auto"/>
        </w:rPr>
        <w:t>,</w:t>
      </w:r>
      <w:r w:rsidRPr="0033386B">
        <w:rPr>
          <w:rFonts w:ascii="Cambria Math" w:hAnsi="Cambria Math" w:cs="Cambria Math"/>
          <w:color w:val="auto"/>
        </w:rPr>
        <w:t>𝟎𝟖</w:t>
      </w:r>
      <w:r w:rsidRPr="0033386B">
        <w:rPr>
          <w:color w:val="auto"/>
        </w:rPr>
        <w:tab/>
        <w:t>koeficient 8 %, ktorý predstavuje časť nákladov za stavebné činnosti a stavby, ktoré podliehajú cenovej úprave a reprezentuje zmenu cien pohonných hmôt (motorovej nafty);</w:t>
      </w:r>
    </w:p>
    <w:p w14:paraId="01D61EAA" w14:textId="349A7EF9"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𝑫</w:t>
      </w:r>
      <w:r w:rsidRPr="0033386B">
        <w:rPr>
          <w:color w:val="auto"/>
        </w:rPr>
        <w:tab/>
        <w:t xml:space="preserve">ukazovateľ Priemerné ceny pohonných látok v SR (Motorová nafta) – mesačne [sp0202ms], publikovaný Štatistickým úradom </w:t>
      </w:r>
      <w:r w:rsidR="001D0BDA">
        <w:rPr>
          <w:color w:val="auto"/>
        </w:rPr>
        <w:t xml:space="preserve">SR </w:t>
      </w:r>
      <w:r w:rsidRPr="0033386B">
        <w:rPr>
          <w:color w:val="auto"/>
        </w:rPr>
        <w:t xml:space="preserve">na jeho webovom sídle </w:t>
      </w:r>
      <w:hyperlink r:id="rId18" w:history="1">
        <w:r w:rsidRPr="0033386B">
          <w:rPr>
            <w:rStyle w:val="Hypertextovprepojenie"/>
            <w:color w:val="auto"/>
          </w:rPr>
          <w:t>www.statistics.sk</w:t>
        </w:r>
      </w:hyperlink>
      <w:r w:rsidRPr="0033386B">
        <w:rPr>
          <w:color w:val="auto"/>
        </w:rPr>
        <w:t>;</w:t>
      </w:r>
    </w:p>
    <w:p w14:paraId="0E63218C"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𝑫</w:t>
      </w:r>
      <w:r w:rsidRPr="0033386B">
        <w:rPr>
          <w:rFonts w:ascii="Cambria Math" w:hAnsi="Cambria Math" w:cs="Cambria Math"/>
          <w:color w:val="auto"/>
          <w:vertAlign w:val="subscript"/>
        </w:rPr>
        <w:t>𝒕</w:t>
      </w:r>
      <w:r w:rsidRPr="0033386B">
        <w:rPr>
          <w:color w:val="auto"/>
        </w:rPr>
        <w:tab/>
        <w:t>hodnota ukazovateľa D prepočítaná za obdobie t;</w:t>
      </w:r>
    </w:p>
    <w:p w14:paraId="0C0ABDC6"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𝑫</w:t>
      </w:r>
      <w:r w:rsidRPr="0033386B">
        <w:rPr>
          <w:rFonts w:ascii="Cambria Math" w:hAnsi="Cambria Math" w:cs="Cambria Math"/>
          <w:color w:val="auto"/>
          <w:vertAlign w:val="subscript"/>
        </w:rPr>
        <w:t>𝒕𝟎</w:t>
      </w:r>
      <w:r w:rsidRPr="0033386B">
        <w:rPr>
          <w:color w:val="auto"/>
        </w:rPr>
        <w:tab/>
        <w:t>hodnota ukazovateľa D prepočítaná za obdobie t</w:t>
      </w:r>
      <w:r w:rsidRPr="0033386B">
        <w:rPr>
          <w:color w:val="auto"/>
          <w:vertAlign w:val="subscript"/>
        </w:rPr>
        <w:t>0</w:t>
      </w:r>
      <w:r w:rsidRPr="0033386B">
        <w:rPr>
          <w:color w:val="auto"/>
        </w:rPr>
        <w:t>;</w:t>
      </w:r>
    </w:p>
    <w:p w14:paraId="131F0B1B" w14:textId="6D4E1D70"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𝟎</w:t>
      </w:r>
      <w:r w:rsidRPr="0033386B">
        <w:rPr>
          <w:color w:val="auto"/>
        </w:rPr>
        <w:t>,</w:t>
      </w:r>
      <w:r w:rsidRPr="0033386B">
        <w:rPr>
          <w:rFonts w:ascii="Cambria Math" w:hAnsi="Cambria Math" w:cs="Cambria Math"/>
          <w:color w:val="auto"/>
        </w:rPr>
        <w:t>𝟔𝟐</w:t>
      </w:r>
      <w:r w:rsidRPr="0033386B">
        <w:rPr>
          <w:color w:val="auto"/>
        </w:rPr>
        <w:tab/>
        <w:t>koeficient 62 %, ktorý predstavuje časť nákladov za stavebné činnosti a stavby, ktoré podliehajú cenovej úprave</w:t>
      </w:r>
      <w:r w:rsidR="000A1913" w:rsidRPr="0033386B">
        <w:rPr>
          <w:color w:val="auto"/>
        </w:rPr>
        <w:t>,</w:t>
      </w:r>
      <w:r w:rsidRPr="0033386B">
        <w:rPr>
          <w:color w:val="auto"/>
        </w:rPr>
        <w:t xml:space="preserve"> a reprezentuje zmenu nákladov cien materiálov spotrebovávaných v stavebníctve SR;</w:t>
      </w:r>
    </w:p>
    <w:p w14:paraId="28F9CACD" w14:textId="49990B0B"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𝑪𝑴𝑰</w:t>
      </w:r>
      <w:r w:rsidRPr="0033386B">
        <w:rPr>
          <w:color w:val="auto"/>
        </w:rPr>
        <w:tab/>
        <w:t>ukazovateľ Indexy cien stavebných prác a materiálov (2015=100) – štvrťročne [sp2063qs] – Indexy stavebných materiálov (výrobné ceny) (</w:t>
      </w:r>
      <w:proofErr w:type="spellStart"/>
      <w:r w:rsidRPr="0033386B">
        <w:rPr>
          <w:color w:val="auto"/>
        </w:rPr>
        <w:t>Price</w:t>
      </w:r>
      <w:proofErr w:type="spellEnd"/>
      <w:r w:rsidRPr="0033386B">
        <w:rPr>
          <w:color w:val="auto"/>
        </w:rPr>
        <w:t xml:space="preserve"> </w:t>
      </w:r>
      <w:proofErr w:type="spellStart"/>
      <w:r w:rsidRPr="0033386B">
        <w:rPr>
          <w:color w:val="auto"/>
        </w:rPr>
        <w:t>indices</w:t>
      </w:r>
      <w:proofErr w:type="spellEnd"/>
      <w:r w:rsidRPr="0033386B">
        <w:rPr>
          <w:color w:val="auto"/>
        </w:rPr>
        <w:t xml:space="preserve"> of </w:t>
      </w:r>
      <w:proofErr w:type="spellStart"/>
      <w:r w:rsidRPr="0033386B">
        <w:rPr>
          <w:color w:val="auto"/>
        </w:rPr>
        <w:t>constructions</w:t>
      </w:r>
      <w:proofErr w:type="spellEnd"/>
      <w:r w:rsidRPr="0033386B">
        <w:rPr>
          <w:color w:val="auto"/>
        </w:rPr>
        <w:t xml:space="preserve"> </w:t>
      </w:r>
      <w:proofErr w:type="spellStart"/>
      <w:r w:rsidRPr="0033386B">
        <w:rPr>
          <w:color w:val="auto"/>
        </w:rPr>
        <w:t>works</w:t>
      </w:r>
      <w:proofErr w:type="spellEnd"/>
      <w:r w:rsidRPr="0033386B">
        <w:rPr>
          <w:color w:val="auto"/>
        </w:rPr>
        <w:t xml:space="preserve"> and </w:t>
      </w:r>
      <w:proofErr w:type="spellStart"/>
      <w:r w:rsidRPr="0033386B">
        <w:rPr>
          <w:color w:val="auto"/>
        </w:rPr>
        <w:t>materials</w:t>
      </w:r>
      <w:proofErr w:type="spellEnd"/>
      <w:r w:rsidRPr="0033386B">
        <w:rPr>
          <w:color w:val="auto"/>
        </w:rPr>
        <w:t xml:space="preserve">) na Slovensku, publikovaný Štatistickým úradom </w:t>
      </w:r>
      <w:r w:rsidR="001D0BDA">
        <w:rPr>
          <w:color w:val="auto"/>
        </w:rPr>
        <w:t xml:space="preserve">SR </w:t>
      </w:r>
      <w:r w:rsidRPr="0033386B">
        <w:rPr>
          <w:color w:val="auto"/>
        </w:rPr>
        <w:t xml:space="preserve">na jeho webovom sídle </w:t>
      </w:r>
      <w:hyperlink r:id="rId19" w:history="1">
        <w:r w:rsidRPr="0033386B">
          <w:rPr>
            <w:rStyle w:val="Hypertextovprepojenie"/>
            <w:color w:val="auto"/>
          </w:rPr>
          <w:t>www.statistics.sk</w:t>
        </w:r>
      </w:hyperlink>
      <w:r w:rsidRPr="0033386B">
        <w:rPr>
          <w:color w:val="auto"/>
        </w:rPr>
        <w:t>;</w:t>
      </w:r>
    </w:p>
    <w:p w14:paraId="11E5D299" w14:textId="77777777" w:rsidR="00CB23A8" w:rsidRPr="0033386B" w:rsidRDefault="00CB23A8" w:rsidP="00065728">
      <w:pPr>
        <w:pStyle w:val="aPsmenozoznamu"/>
        <w:numPr>
          <w:ilvl w:val="0"/>
          <w:numId w:val="0"/>
        </w:numPr>
        <w:spacing w:after="0"/>
        <w:ind w:left="1701" w:hanging="850"/>
        <w:contextualSpacing w:val="0"/>
        <w:rPr>
          <w:color w:val="auto"/>
        </w:rPr>
      </w:pPr>
      <w:r w:rsidRPr="0033386B">
        <w:rPr>
          <w:rFonts w:ascii="Cambria Math" w:hAnsi="Cambria Math" w:cs="Cambria Math"/>
          <w:color w:val="auto"/>
        </w:rPr>
        <w:t>𝑪𝑴𝑰</w:t>
      </w:r>
      <w:r w:rsidRPr="0033386B">
        <w:rPr>
          <w:rFonts w:ascii="Cambria Math" w:hAnsi="Cambria Math" w:cs="Cambria Math"/>
          <w:color w:val="auto"/>
          <w:vertAlign w:val="subscript"/>
        </w:rPr>
        <w:t>𝒕</w:t>
      </w:r>
      <w:r w:rsidRPr="0033386B">
        <w:rPr>
          <w:color w:val="auto"/>
        </w:rPr>
        <w:tab/>
        <w:t>hodnota ukazovateľa CMI v období t;</w:t>
      </w:r>
    </w:p>
    <w:p w14:paraId="38CCECEF" w14:textId="77777777" w:rsidR="00CB23A8" w:rsidRPr="0033386B" w:rsidRDefault="00CB23A8" w:rsidP="00065728">
      <w:pPr>
        <w:pStyle w:val="aPsmenozoznamu"/>
        <w:numPr>
          <w:ilvl w:val="0"/>
          <w:numId w:val="0"/>
        </w:numPr>
        <w:ind w:left="1701" w:hanging="850"/>
        <w:contextualSpacing w:val="0"/>
        <w:rPr>
          <w:color w:val="auto"/>
        </w:rPr>
      </w:pPr>
      <w:r w:rsidRPr="0033386B">
        <w:rPr>
          <w:rFonts w:ascii="Cambria Math" w:hAnsi="Cambria Math" w:cs="Cambria Math"/>
          <w:color w:val="auto"/>
        </w:rPr>
        <w:t>𝑪𝑴𝑰</w:t>
      </w:r>
      <w:r w:rsidRPr="0033386B">
        <w:rPr>
          <w:rFonts w:ascii="Cambria Math" w:hAnsi="Cambria Math" w:cs="Cambria Math"/>
          <w:color w:val="auto"/>
          <w:vertAlign w:val="subscript"/>
        </w:rPr>
        <w:t>𝒕𝟎</w:t>
      </w:r>
      <w:r w:rsidRPr="0033386B">
        <w:rPr>
          <w:color w:val="auto"/>
        </w:rPr>
        <w:tab/>
        <w:t>hodnota ukazovateľa CMI v období t</w:t>
      </w:r>
      <w:r w:rsidRPr="0033386B">
        <w:rPr>
          <w:color w:val="auto"/>
          <w:vertAlign w:val="subscript"/>
        </w:rPr>
        <w:t>0</w:t>
      </w:r>
      <w:r w:rsidRPr="0033386B">
        <w:rPr>
          <w:color w:val="auto"/>
        </w:rPr>
        <w:t>.</w:t>
      </w:r>
    </w:p>
    <w:p w14:paraId="28AA4CE4" w14:textId="1800BD54" w:rsidR="00CB23A8" w:rsidRPr="0033386B" w:rsidRDefault="00CB23A8" w:rsidP="00065728">
      <w:pPr>
        <w:pStyle w:val="Odsekzoznamu"/>
        <w:ind w:left="567" w:hanging="567"/>
      </w:pPr>
      <w:r w:rsidRPr="0033386B">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p>
    <w:p w14:paraId="0216F985" w14:textId="77777777" w:rsidR="007E5A81" w:rsidRPr="0033386B" w:rsidRDefault="007E5A81" w:rsidP="00065728">
      <w:pPr>
        <w:pStyle w:val="Nadpis1"/>
        <w:ind w:left="567" w:hanging="567"/>
        <w:rPr>
          <w:lang w:val="sk-SK"/>
        </w:rPr>
      </w:pPr>
      <w:bookmarkStart w:id="43" w:name="_Ref114668171"/>
      <w:r w:rsidRPr="0033386B">
        <w:rPr>
          <w:lang w:val="sk-SK"/>
        </w:rPr>
        <w:t>PLATOBNÉ PODMIENKY</w:t>
      </w:r>
      <w:bookmarkEnd w:id="43"/>
    </w:p>
    <w:p w14:paraId="38103ECB" w14:textId="50E362A2" w:rsidR="00CE0AD4" w:rsidRPr="00FC5991" w:rsidRDefault="00C84B9C" w:rsidP="00065728">
      <w:pPr>
        <w:pStyle w:val="Odsekzoznamu"/>
        <w:ind w:left="567" w:hanging="567"/>
      </w:pPr>
      <w:bookmarkStart w:id="44" w:name="_Ref140689821"/>
      <w:bookmarkStart w:id="45" w:name="_Ref125052094"/>
      <w:r w:rsidRPr="0033386B">
        <w:t>Na základe dohody zmluvných strán bude zhotoviteľ oprávnený fakturovať cenu za dielo podľa článku </w:t>
      </w:r>
      <w:r w:rsidRPr="0033386B">
        <w:fldChar w:fldCharType="begin"/>
      </w:r>
      <w:r w:rsidRPr="0033386B">
        <w:instrText xml:space="preserve"> REF _Ref108616072 \r \h  \* MERGEFORMAT </w:instrText>
      </w:r>
      <w:r w:rsidRPr="0033386B">
        <w:fldChar w:fldCharType="separate"/>
      </w:r>
      <w:r w:rsidR="008718D6">
        <w:t>2</w:t>
      </w:r>
      <w:r w:rsidRPr="0033386B">
        <w:fldChar w:fldCharType="end"/>
      </w:r>
      <w:r w:rsidRPr="0033386B">
        <w:t xml:space="preserve"> ods. </w:t>
      </w:r>
      <w:r w:rsidRPr="0033386B">
        <w:fldChar w:fldCharType="begin"/>
      </w:r>
      <w:r w:rsidRPr="0033386B">
        <w:instrText xml:space="preserve"> REF _Ref108616074 \r \h  \* MERGEFORMAT </w:instrText>
      </w:r>
      <w:r w:rsidRPr="0033386B">
        <w:fldChar w:fldCharType="separate"/>
      </w:r>
      <w:r w:rsidR="008718D6">
        <w:t>2.1</w:t>
      </w:r>
      <w:r w:rsidRPr="0033386B">
        <w:fldChar w:fldCharType="end"/>
      </w:r>
      <w:r w:rsidRPr="0033386B">
        <w:t xml:space="preserve"> tejto zmluvy, pričom sa zohľadňujú výlučne v mieste vykonávania diela riadne realizované práce a riadne zabudované dodávky materiálov po preukázaní ich vykonania a riadne </w:t>
      </w:r>
      <w:r w:rsidRPr="00FC5991">
        <w:t>odovzdaná dokumentácia, a to nasledovne</w:t>
      </w:r>
      <w:r w:rsidR="00CE0AD4" w:rsidRPr="00FC5991">
        <w:t>:</w:t>
      </w:r>
      <w:bookmarkEnd w:id="44"/>
    </w:p>
    <w:p w14:paraId="6245CA89" w14:textId="2F745DC7" w:rsidR="00CE0AD4" w:rsidRPr="00FC5991" w:rsidRDefault="00CE0AD4" w:rsidP="00DE7885">
      <w:pPr>
        <w:pStyle w:val="aPsmenozoznamu"/>
        <w:numPr>
          <w:ilvl w:val="0"/>
          <w:numId w:val="34"/>
        </w:numPr>
        <w:spacing w:after="0"/>
        <w:ind w:left="851" w:hanging="284"/>
        <w:contextualSpacing w:val="0"/>
        <w:rPr>
          <w:color w:val="auto"/>
        </w:rPr>
      </w:pPr>
      <w:bookmarkStart w:id="46" w:name="_Ref105361074"/>
      <w:r w:rsidRPr="00FC5991">
        <w:rPr>
          <w:color w:val="auto"/>
        </w:rPr>
        <w:t xml:space="preserve">čiastkové platby v rozsahu zodpovedajúcom zhotoviteľom </w:t>
      </w:r>
      <w:r w:rsidR="009D0E8C" w:rsidRPr="00FC5991">
        <w:rPr>
          <w:color w:val="auto"/>
        </w:rPr>
        <w:t xml:space="preserve">skutočne realizovanej </w:t>
      </w:r>
      <w:r w:rsidR="005A31B1" w:rsidRPr="00FC5991">
        <w:rPr>
          <w:color w:val="auto"/>
        </w:rPr>
        <w:t xml:space="preserve">časti diela </w:t>
      </w:r>
      <w:r w:rsidRPr="00FC5991">
        <w:rPr>
          <w:color w:val="auto"/>
        </w:rPr>
        <w:t xml:space="preserve">v príslušnom období </w:t>
      </w:r>
      <w:r w:rsidR="00F23AD4" w:rsidRPr="00FC5991">
        <w:rPr>
          <w:color w:val="auto"/>
        </w:rPr>
        <w:t xml:space="preserve">jedného </w:t>
      </w:r>
      <w:r w:rsidRPr="00FC5991">
        <w:rPr>
          <w:color w:val="auto"/>
        </w:rPr>
        <w:t>(</w:t>
      </w:r>
      <w:r w:rsidR="00F23AD4" w:rsidRPr="00FC5991">
        <w:rPr>
          <w:color w:val="auto"/>
        </w:rPr>
        <w:t>1</w:t>
      </w:r>
      <w:r w:rsidRPr="00FC5991">
        <w:rPr>
          <w:color w:val="auto"/>
        </w:rPr>
        <w:t xml:space="preserve">) </w:t>
      </w:r>
      <w:r w:rsidR="00F23AD4" w:rsidRPr="00FC5991">
        <w:rPr>
          <w:color w:val="auto"/>
        </w:rPr>
        <w:t>kalendárneho mesiaca</w:t>
      </w:r>
      <w:r w:rsidR="00F33ACF">
        <w:rPr>
          <w:color w:val="auto"/>
        </w:rPr>
        <w:t xml:space="preserve">, najviac </w:t>
      </w:r>
      <w:r w:rsidR="0046572B">
        <w:rPr>
          <w:color w:val="auto"/>
        </w:rPr>
        <w:t xml:space="preserve">však v súhrne </w:t>
      </w:r>
      <w:r w:rsidR="00184BCF" w:rsidRPr="00FC5991">
        <w:rPr>
          <w:color w:val="auto"/>
        </w:rPr>
        <w:t>90</w:t>
      </w:r>
      <w:r w:rsidRPr="00FC5991">
        <w:rPr>
          <w:color w:val="auto"/>
        </w:rPr>
        <w:t> % celkovej maximálnej ceny za dielo,</w:t>
      </w:r>
      <w:bookmarkEnd w:id="46"/>
    </w:p>
    <w:p w14:paraId="2A77CCFA" w14:textId="2C92DBC4" w:rsidR="00CE0AD4" w:rsidRPr="00FC5991" w:rsidRDefault="00CE0AD4" w:rsidP="00065728">
      <w:pPr>
        <w:pStyle w:val="aPsmenozoznamu"/>
        <w:numPr>
          <w:ilvl w:val="0"/>
          <w:numId w:val="34"/>
        </w:numPr>
        <w:ind w:left="851" w:hanging="284"/>
        <w:contextualSpacing w:val="0"/>
        <w:rPr>
          <w:color w:val="auto"/>
        </w:rPr>
      </w:pPr>
      <w:bookmarkStart w:id="47" w:name="_Ref105361496"/>
      <w:r w:rsidRPr="00FC5991">
        <w:rPr>
          <w:color w:val="auto"/>
        </w:rPr>
        <w:t>platba na základe konečnej faktúry</w:t>
      </w:r>
      <w:r w:rsidR="00F434AC">
        <w:rPr>
          <w:color w:val="auto"/>
        </w:rPr>
        <w:t xml:space="preserve"> v prevyšujúcom rozsahu </w:t>
      </w:r>
      <w:bookmarkEnd w:id="47"/>
      <w:r w:rsidR="006152FF" w:rsidRPr="00FC5991">
        <w:rPr>
          <w:color w:val="auto"/>
        </w:rPr>
        <w:t>ceny za dielo po odovzdaní a pre</w:t>
      </w:r>
      <w:r w:rsidR="0075668E">
        <w:rPr>
          <w:color w:val="auto"/>
        </w:rPr>
        <w:t>vz</w:t>
      </w:r>
      <w:r w:rsidR="006152FF" w:rsidRPr="00FC5991">
        <w:rPr>
          <w:color w:val="auto"/>
        </w:rPr>
        <w:t xml:space="preserve">atí celého diela </w:t>
      </w:r>
      <w:r w:rsidR="00481E98">
        <w:rPr>
          <w:color w:val="auto"/>
        </w:rPr>
        <w:t>bez vád a nedorobkov</w:t>
      </w:r>
      <w:r w:rsidR="006152FF" w:rsidRPr="00FC5991">
        <w:rPr>
          <w:color w:val="auto"/>
        </w:rPr>
        <w:t>.</w:t>
      </w:r>
    </w:p>
    <w:p w14:paraId="2ED5BAE8" w14:textId="4D3F4AAD" w:rsidR="006B36D4" w:rsidRPr="0033386B" w:rsidRDefault="006B36D4" w:rsidP="00065728">
      <w:pPr>
        <w:pStyle w:val="Odsekzoznamu"/>
        <w:spacing w:before="240"/>
        <w:ind w:left="567" w:hanging="567"/>
      </w:pPr>
      <w:r w:rsidRPr="00FC5991">
        <w:t>Fakt</w:t>
      </w:r>
      <w:r w:rsidR="00D46323" w:rsidRPr="00FC5991">
        <w:t>u</w:t>
      </w:r>
      <w:r w:rsidRPr="00FC5991">
        <w:t>rovaná</w:t>
      </w:r>
      <w:r w:rsidRPr="0033386B">
        <w:t xml:space="preserve"> cena za dielo </w:t>
      </w:r>
      <w:r w:rsidR="00113F40" w:rsidRPr="0033386B">
        <w:t xml:space="preserve">alebo jeho časť </w:t>
      </w:r>
      <w:r w:rsidR="00F36740">
        <w:t xml:space="preserve">vrátane </w:t>
      </w:r>
      <w:r w:rsidR="008C1151">
        <w:t xml:space="preserve">čiastkových platieb </w:t>
      </w:r>
      <w:r w:rsidR="0051066D" w:rsidRPr="0033386B">
        <w:t xml:space="preserve">bude platená </w:t>
      </w:r>
      <w:r w:rsidRPr="0033386B">
        <w:t>spôsobom uvedeným vo faktúre a</w:t>
      </w:r>
      <w:r w:rsidR="0051066D" w:rsidRPr="0033386B">
        <w:t xml:space="preserve"> bude splatná </w:t>
      </w:r>
      <w:r w:rsidRPr="0033386B">
        <w:t>v</w:t>
      </w:r>
      <w:r w:rsidR="00A6296F" w:rsidRPr="0033386B">
        <w:t> </w:t>
      </w:r>
      <w:r w:rsidRPr="0033386B">
        <w:t>lehote</w:t>
      </w:r>
      <w:r w:rsidR="00A6296F" w:rsidRPr="0033386B">
        <w:t xml:space="preserve"> </w:t>
      </w:r>
      <w:r w:rsidR="00A6296F" w:rsidRPr="00DC1CC4">
        <w:rPr>
          <w:bCs/>
        </w:rPr>
        <w:t>štyridsaťpäť</w:t>
      </w:r>
      <w:r w:rsidR="00874700" w:rsidRPr="00DC1CC4">
        <w:rPr>
          <w:bCs/>
        </w:rPr>
        <w:t xml:space="preserve"> </w:t>
      </w:r>
      <w:r w:rsidRPr="00DC1CC4">
        <w:rPr>
          <w:bCs/>
        </w:rPr>
        <w:t>(</w:t>
      </w:r>
      <w:r w:rsidR="00A6296F" w:rsidRPr="00DC1CC4">
        <w:rPr>
          <w:bCs/>
        </w:rPr>
        <w:t>45</w:t>
      </w:r>
      <w:r w:rsidRPr="00DC1CC4">
        <w:rPr>
          <w:bCs/>
        </w:rPr>
        <w:t>) dní</w:t>
      </w:r>
      <w:r w:rsidRPr="0033386B">
        <w:t xml:space="preserve"> odo dňa doručenia faktúry objednávateľovi</w:t>
      </w:r>
      <w:r w:rsidR="00B43A96" w:rsidRPr="0033386B">
        <w:t xml:space="preserve">, pokiaľ </w:t>
      </w:r>
      <w:r w:rsidR="004D56FF" w:rsidRPr="0033386B">
        <w:t xml:space="preserve">zhotoviteľ preukázal objednávateľovi </w:t>
      </w:r>
      <w:r w:rsidR="00D3497C" w:rsidRPr="0033386B">
        <w:t xml:space="preserve">poistenie podľa článku </w:t>
      </w:r>
      <w:r w:rsidR="003B734A" w:rsidRPr="0033386B">
        <w:t>11</w:t>
      </w:r>
      <w:r w:rsidR="00D3497C" w:rsidRPr="0033386B">
        <w:t xml:space="preserve"> tejto zmluvy</w:t>
      </w:r>
      <w:r w:rsidRPr="0033386B">
        <w:t>.</w:t>
      </w:r>
      <w:bookmarkEnd w:id="45"/>
    </w:p>
    <w:p w14:paraId="58700FD3" w14:textId="042753BF" w:rsidR="00C077F1" w:rsidRPr="00DE7885" w:rsidRDefault="00C84B9C" w:rsidP="00065728">
      <w:pPr>
        <w:pStyle w:val="Odsekzoznamu"/>
        <w:ind w:left="567" w:hanging="567"/>
      </w:pPr>
      <w:bookmarkStart w:id="48" w:name="_Ref125052095"/>
      <w:r w:rsidRPr="0033386B">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33386B">
        <w:rPr>
          <w:b/>
          <w:bCs/>
        </w:rPr>
        <w:t>číslo objednávky</w:t>
      </w:r>
      <w:r w:rsidRPr="0033386B">
        <w:t xml:space="preserve">“), ktoré objednávateľ oznámi zhotoviteľovi bez zbytočného odkladu po uzatvorení tejto zmluvy, a jej prílohou musí byť kópia stavebného denníka preukazujúca vykonanie fakturovaných prác, zabudovanie fakturovaných materiálov a odovzdanie fakturovanej dokumentácie, ako aj ich prehľadný súpis podľa schváleného výkazu výmer, a to všetko v šiestich (6) vyhotoveniach v listinnej forme a v jednom (1) vyhotovení v elektronickej forme. Ustanovenie článku </w:t>
      </w:r>
      <w:r w:rsidRPr="0033386B">
        <w:fldChar w:fldCharType="begin"/>
      </w:r>
      <w:r w:rsidRPr="0033386B">
        <w:instrText xml:space="preserve"> REF _Ref108965585 \r \h </w:instrText>
      </w:r>
      <w:r w:rsidR="0033386B" w:rsidRPr="0033386B">
        <w:instrText xml:space="preserve"> \* MERGEFORMAT </w:instrText>
      </w:r>
      <w:r w:rsidRPr="0033386B">
        <w:fldChar w:fldCharType="separate"/>
      </w:r>
      <w:r w:rsidR="008718D6">
        <w:t>6</w:t>
      </w:r>
      <w:r w:rsidRPr="0033386B">
        <w:fldChar w:fldCharType="end"/>
      </w:r>
      <w:r w:rsidRPr="0033386B">
        <w:t xml:space="preserve"> ods. </w:t>
      </w:r>
      <w:r w:rsidRPr="0033386B">
        <w:fldChar w:fldCharType="begin"/>
      </w:r>
      <w:r w:rsidRPr="0033386B">
        <w:instrText xml:space="preserve"> REF _Ref108965587 \r \h </w:instrText>
      </w:r>
      <w:r w:rsidR="0033386B" w:rsidRPr="0033386B">
        <w:instrText xml:space="preserve"> \* MERGEFORMAT </w:instrText>
      </w:r>
      <w:r w:rsidRPr="0033386B">
        <w:fldChar w:fldCharType="separate"/>
      </w:r>
      <w:r w:rsidR="008718D6">
        <w:t>6.1</w:t>
      </w:r>
      <w:r w:rsidRPr="0033386B">
        <w:fldChar w:fldCharType="end"/>
      </w:r>
      <w:r w:rsidRPr="0033386B">
        <w:t xml:space="preserve"> tejto zmluvy sa použije rovnako. Konečná faktúra musí obsahovať aj sumarizáciu čiastkových platieb fakturovaných pred jej vystavením. </w:t>
      </w:r>
      <w:r w:rsidRPr="0033386B">
        <w:lastRenderedPageBreak/>
        <w:t xml:space="preserve">Prílohou konečnej </w:t>
      </w:r>
      <w:r w:rsidRPr="00DE7885">
        <w:t>faktúry musí byť aj kópia protokolu o odovzdaní a prevzatí diela ako celku.</w:t>
      </w:r>
      <w:bookmarkEnd w:id="48"/>
      <w:r w:rsidR="006F3EEB">
        <w:t xml:space="preserve"> Prílohou každej faktúry musí byť aj čestné vyhlásenie zhotoviteľa, že neeviduje žiadne záväzky voči svojim subdodávateľom, ktoré sú po splatnosti.</w:t>
      </w:r>
    </w:p>
    <w:p w14:paraId="697E0385" w14:textId="3BC930BB" w:rsidR="00F66469" w:rsidRPr="00DE7885" w:rsidRDefault="00F66469" w:rsidP="00065728">
      <w:pPr>
        <w:pStyle w:val="Odsekzoznamu"/>
        <w:ind w:left="567" w:hanging="567"/>
      </w:pPr>
      <w:r w:rsidRPr="00DE7885">
        <w:rPr>
          <w:rFonts w:eastAsiaTheme="minorEastAsia"/>
        </w:rPr>
        <w:t>Podkladom na fakturáciu je schválený súpis prác vykonaných za obdobie, za ktorý sa tá</w:t>
      </w:r>
      <w:r w:rsidR="003D3CB4" w:rsidRPr="00DE7885">
        <w:rPr>
          <w:rFonts w:eastAsiaTheme="minorEastAsia"/>
        </w:rPr>
        <w:t>-</w:t>
      </w:r>
      <w:r w:rsidRPr="00DE7885">
        <w:rPr>
          <w:rFonts w:eastAsiaTheme="minorEastAsia"/>
        </w:rPr>
        <w:t xml:space="preserve">ktorá faktúra vystavuje. Objednávateľ je oprávnený vyžiadať </w:t>
      </w:r>
      <w:r w:rsidR="00027DFE" w:rsidRPr="00DE7885">
        <w:rPr>
          <w:rFonts w:eastAsiaTheme="minorEastAsia"/>
        </w:rPr>
        <w:t xml:space="preserve">si od zhotoviteľa </w:t>
      </w:r>
      <w:r w:rsidRPr="00DE7885">
        <w:rPr>
          <w:rFonts w:eastAsiaTheme="minorEastAsia"/>
        </w:rPr>
        <w:t>ako podpornú dokumentáciu k</w:t>
      </w:r>
      <w:r w:rsidR="003D3CB4" w:rsidRPr="00DE7885">
        <w:rPr>
          <w:rFonts w:eastAsiaTheme="minorEastAsia"/>
        </w:rPr>
        <w:t> </w:t>
      </w:r>
      <w:r w:rsidRPr="00DE7885">
        <w:rPr>
          <w:rFonts w:eastAsiaTheme="minorEastAsia"/>
        </w:rPr>
        <w:t>preukázaniu vykonaných prác aj dokumentáciu súvisiacu s likvidáciou odpadu – tzv. vážne lístky, dokumentáciu o dovoze materiálu na stavbu vo forme vážnych lístkov, dokladovú dokumentáciu k</w:t>
      </w:r>
      <w:r w:rsidR="003D3CB4" w:rsidRPr="00DE7885">
        <w:rPr>
          <w:rFonts w:eastAsiaTheme="minorEastAsia"/>
        </w:rPr>
        <w:t> </w:t>
      </w:r>
      <w:r w:rsidRPr="00DE7885">
        <w:rPr>
          <w:rFonts w:eastAsiaTheme="minorEastAsia"/>
        </w:rPr>
        <w:t>použit</w:t>
      </w:r>
      <w:r w:rsidR="00A05D0A" w:rsidRPr="00DE7885">
        <w:rPr>
          <w:rFonts w:eastAsiaTheme="minorEastAsia"/>
        </w:rPr>
        <w:t>ým</w:t>
      </w:r>
      <w:r w:rsidRPr="00DE7885">
        <w:rPr>
          <w:rFonts w:eastAsiaTheme="minorEastAsia"/>
        </w:rPr>
        <w:t xml:space="preserve"> stavebným materiálom a dodacie lístky k dodaniu jednotlivých komponentov na stavenisko (potrubný rozvod, výmenníky tepla, čerpadlá, elektro zariadenia a iné). Objednávateľ týmito dokladmi preverí kvalitu materiálov a množstvo a dodaných materiálov prípadne vykonaných prác.</w:t>
      </w:r>
    </w:p>
    <w:p w14:paraId="56004B28" w14:textId="7D53E83F" w:rsidR="00F601C6" w:rsidRPr="0033386B" w:rsidRDefault="00F601C6" w:rsidP="00065728">
      <w:pPr>
        <w:pStyle w:val="Odsekzoznamu"/>
        <w:ind w:left="567" w:hanging="567"/>
      </w:pPr>
      <w:r w:rsidRPr="00DE7885">
        <w:t>Po vystavení konečnej faktúry nie je zhotoviteľ oprávnený vystaviť objednávateľovi žiadnu ďalšiu faktúru ani iným spôsobom požadovať zaplatenie akejkoľvek do vystavenia</w:t>
      </w:r>
      <w:r w:rsidRPr="0033386B">
        <w:t xml:space="preserve">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5E1BFEAC" w14:textId="0A59015D" w:rsidR="00C077F1" w:rsidRPr="0033386B" w:rsidRDefault="00C077F1" w:rsidP="00065728">
      <w:pPr>
        <w:pStyle w:val="Odsekzoznamu"/>
        <w:ind w:left="567" w:hanging="567"/>
      </w:pPr>
      <w:bookmarkStart w:id="49" w:name="_Ref125052112"/>
      <w:r w:rsidRPr="0033386B">
        <w:t>Na základe dohody zmluvných strán zhotoviteľ doručí objednávateľovi faktúr</w:t>
      </w:r>
      <w:r w:rsidR="006B36D4" w:rsidRPr="0033386B">
        <w:t>u</w:t>
      </w:r>
      <w:r w:rsidRPr="0033386B">
        <w:t xml:space="preserve"> vo formáte </w:t>
      </w:r>
      <w:r w:rsidR="00114D4B" w:rsidRPr="0033386B">
        <w:t>*.</w:t>
      </w:r>
      <w:proofErr w:type="spellStart"/>
      <w:r w:rsidR="00114D4B" w:rsidRPr="0033386B">
        <w:t>pdf</w:t>
      </w:r>
      <w:proofErr w:type="spellEnd"/>
      <w:r w:rsidRPr="0033386B">
        <w:t xml:space="preserve"> v elektronickej forme na e-mailovú adresu</w:t>
      </w:r>
      <w:r w:rsidR="00790950" w:rsidRPr="0033386B">
        <w:t>:</w:t>
      </w:r>
      <w:r w:rsidRPr="0033386B">
        <w:t xml:space="preserve"> </w:t>
      </w:r>
      <w:hyperlink r:id="rId20" w:history="1">
        <w:r w:rsidR="006966EF" w:rsidRPr="007C65DF">
          <w:rPr>
            <w:rStyle w:val="Hypertextovprepojenie"/>
          </w:rPr>
          <w:t>faktury.mhth@mhth.sk</w:t>
        </w:r>
      </w:hyperlink>
      <w:r w:rsidR="004D2AE2" w:rsidRPr="0033386B">
        <w:t xml:space="preserve"> z e-mailovej adresy, ktorú objednávateľovi vopred písomne oznámi.</w:t>
      </w:r>
      <w:r w:rsidRPr="0033386B">
        <w:t xml:space="preserve"> Elektronická faktúra je vystavená v zmysle zákona § 71 ods.</w:t>
      </w:r>
      <w:r w:rsidR="004D2AE2" w:rsidRPr="0033386B">
        <w:t> </w:t>
      </w:r>
      <w:r w:rsidRPr="0033386B">
        <w:t>1 zákona č. 222/2004 Z. z. o dani z pridanej hodnoty v znení neskorších predpisov (ďalej len „</w:t>
      </w:r>
      <w:r w:rsidRPr="0033386B">
        <w:rPr>
          <w:b/>
        </w:rPr>
        <w:t>zákon o DPH</w:t>
      </w:r>
      <w:r w:rsidRPr="0033386B">
        <w:t>“). Zmluvné strany sa dohodli a berú na vedomie, že elektronická faktúra je plnohodnotnou náhradou faktúry v listinnej forme a že zhotoviteľ nie je povinný objednávateľovi posielať faktúry v</w:t>
      </w:r>
      <w:r w:rsidR="00065728">
        <w:t> </w:t>
      </w:r>
      <w:r w:rsidRPr="0033386B">
        <w:t>listinnej forme. Zmenu e-mailovej adresy na doručovanie elektronických faktúr oznámi objednávateľ alebo zhotoviteľ e-mailom na komunikačnú e-mailovú adresu druhej zmluvnej strane.</w:t>
      </w:r>
      <w:bookmarkEnd w:id="49"/>
    </w:p>
    <w:p w14:paraId="7305F156" w14:textId="7B80E86C" w:rsidR="00C077F1" w:rsidRPr="0033386B" w:rsidRDefault="005728B6" w:rsidP="00065728">
      <w:pPr>
        <w:pStyle w:val="Odsekzoznamu"/>
        <w:ind w:left="567" w:hanging="567"/>
      </w:pPr>
      <w:bookmarkStart w:id="50" w:name="_Ref140587655"/>
      <w:r w:rsidRPr="0033386B">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w:t>
      </w:r>
      <w:r w:rsidR="00FA5135">
        <w:t>štrnástich (</w:t>
      </w:r>
      <w:r w:rsidRPr="0033386B">
        <w:t>14</w:t>
      </w:r>
      <w:r w:rsidR="00FA5135">
        <w:t>)</w:t>
      </w:r>
      <w:r w:rsidRPr="0033386B">
        <w:t xml:space="preserve">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w:t>
      </w:r>
      <w:r w:rsidR="00790950" w:rsidRPr="0033386B">
        <w:t xml:space="preserve"> na e-mailovú adresu </w:t>
      </w:r>
      <w:hyperlink r:id="rId21" w:history="1">
        <w:r w:rsidR="006966EF" w:rsidRPr="007C65DF">
          <w:rPr>
            <w:rStyle w:val="Hypertextovprepojenie"/>
          </w:rPr>
          <w:t>faktury.mhth@mhth.sk</w:t>
        </w:r>
      </w:hyperlink>
      <w:r w:rsidR="006966EF">
        <w:t xml:space="preserve">. </w:t>
      </w:r>
      <w:r w:rsidRPr="0033386B">
        <w:t>V prípade oprávnených námietok objednávateľa podľa tohto odseku lehota splatnosti faktúry začne plynúť až od doručenia riadnej (opravenej) faktúry, resp. pôvodnej faktúry s riadne vystavenou novou faktúrou objednávateľovi.</w:t>
      </w:r>
      <w:bookmarkEnd w:id="50"/>
    </w:p>
    <w:p w14:paraId="4F0DC195" w14:textId="342A5EA1" w:rsidR="00023239" w:rsidRPr="0033386B" w:rsidRDefault="00DD07AA" w:rsidP="00065728">
      <w:pPr>
        <w:pStyle w:val="Odsekzoznamu"/>
        <w:ind w:left="567" w:hanging="567"/>
      </w:pPr>
      <w:r w:rsidRPr="0033386B">
        <w:t>Pre vylúčenie akýchkoľvek pochybností sa zaplatenie akejkoľvek platby nepovažuje za prevzatie diela ani jeho časti.</w:t>
      </w:r>
    </w:p>
    <w:p w14:paraId="6052D297" w14:textId="77777777" w:rsidR="00C077F1" w:rsidRPr="0033386B" w:rsidRDefault="00C077F1" w:rsidP="00065728">
      <w:pPr>
        <w:pStyle w:val="Odsekzoznamu"/>
        <w:ind w:left="567" w:hanging="567"/>
      </w:pPr>
      <w:r w:rsidRPr="0033386B">
        <w:t>Dňom zaplatenia akejkoľvek platby v súlade s ustanoveniami tejto zmluvy sa rozumie deň pripísania príslušnej sumy v prospech bankového účtu oprávnenej zmluvnej strany.</w:t>
      </w:r>
    </w:p>
    <w:p w14:paraId="6465DF4B" w14:textId="7C148DF4" w:rsidR="00C077F1" w:rsidRPr="0033386B" w:rsidRDefault="00C077F1" w:rsidP="00065728">
      <w:pPr>
        <w:pStyle w:val="Odsekzoznamu"/>
        <w:ind w:left="567" w:hanging="567"/>
      </w:pPr>
      <w:r w:rsidRPr="0033386B">
        <w:t>V prípade reklamácie vád diela až do</w:t>
      </w:r>
      <w:r w:rsidR="00D94572" w:rsidRPr="0033386B">
        <w:t xml:space="preserve"> kon</w:t>
      </w:r>
      <w:r w:rsidR="00120740" w:rsidRPr="0033386B">
        <w:t>e</w:t>
      </w:r>
      <w:r w:rsidR="00D94572" w:rsidRPr="0033386B">
        <w:t>čného</w:t>
      </w:r>
      <w:r w:rsidRPr="0033386B">
        <w:t xml:space="preserve"> vyriešenia reklamácie pre zmluvné strany záväzným spôsobom (právoplatné ukončenie reklamačného konania) objednávateľ nie je v omeškaní s úhradou ceny za dielo alebo akejkoľvek jej časti.</w:t>
      </w:r>
    </w:p>
    <w:p w14:paraId="3334246D" w14:textId="6BC3A202" w:rsidR="00C077F1" w:rsidRPr="0033386B" w:rsidRDefault="00C077F1" w:rsidP="00065728">
      <w:pPr>
        <w:pStyle w:val="Odsekzoznamu"/>
        <w:ind w:left="567" w:hanging="567"/>
      </w:pPr>
      <w:r w:rsidRPr="0033386B">
        <w:t xml:space="preserve">Objednávateľ je oprávnený jednostranne započítať proti pohľadávke zhotoviteľa na zaplatenie ceny za dielo všetky svoje prípadné pohľadávky voči zhotoviteľovi vyplývajúce z tejto zmluvy a/alebo </w:t>
      </w:r>
      <w:r w:rsidRPr="0033386B">
        <w:lastRenderedPageBreak/>
        <w:t>z porušenia všeobecne záväzných právnych predpisov a technických noriem, a to vrátane svojich nesplatných pohľadávok voči splatným pohľadávkam zhotoviteľa.</w:t>
      </w:r>
    </w:p>
    <w:p w14:paraId="72663DD0" w14:textId="77777777" w:rsidR="00C077F1" w:rsidRPr="0033386B" w:rsidRDefault="00C077F1" w:rsidP="00065728">
      <w:pPr>
        <w:pStyle w:val="Odsekzoznamu"/>
        <w:ind w:left="567" w:hanging="567"/>
      </w:pPr>
      <w:r w:rsidRPr="0033386B">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33386B" w:rsidRDefault="00C077F1" w:rsidP="00065728">
      <w:pPr>
        <w:pStyle w:val="Odsekzoznamu"/>
        <w:ind w:left="567" w:hanging="567"/>
      </w:pPr>
      <w:r w:rsidRPr="0033386B">
        <w:t>Zmluvné strany sa dohodli, že v prípade, ak faktúra zhotoviteľa nie je uhradená v lehote splatnosti, tento ihneď písomne alebo e-mailom upozorní objednávateľa na túto skutočnosť.</w:t>
      </w:r>
    </w:p>
    <w:p w14:paraId="59D82A16" w14:textId="08FE9E5B" w:rsidR="00C077F1" w:rsidRPr="0033386B" w:rsidRDefault="00C077F1" w:rsidP="00065728">
      <w:pPr>
        <w:pStyle w:val="Odsekzoznamu"/>
        <w:ind w:left="567" w:hanging="567"/>
        <w:rPr>
          <w:rStyle w:val="CharStyle49"/>
          <w:rFonts w:ascii="Calibri" w:eastAsia="Times New Roman" w:hAnsi="Calibri" w:cs="Calibri"/>
        </w:rPr>
      </w:pPr>
      <w:r w:rsidRPr="0033386B">
        <w:t>V prípade omeškania objednávateľa s platením ceny za dielo si zmluvné strany dohodli úrok z omeškania vo výške 0,0</w:t>
      </w:r>
      <w:r w:rsidR="00E222D3" w:rsidRPr="0033386B">
        <w:t>2</w:t>
      </w:r>
      <w:r w:rsidRPr="0033386B">
        <w:t xml:space="preserve"> %</w:t>
      </w:r>
      <w:r w:rsidR="00E70CD0" w:rsidRPr="0033386B">
        <w:t xml:space="preserve"> denne</w:t>
      </w:r>
      <w:r w:rsidRPr="0033386B">
        <w:t xml:space="preserve">, najviac však vo výške úrokov z omeškania, na ktoré by mal zhotoviteľ nárok podľa príslušných právnych predpisov, a to zo sumy, </w:t>
      </w:r>
      <w:r w:rsidR="007C77C5">
        <w:t>s</w:t>
      </w:r>
      <w:r w:rsidRPr="0033386B">
        <w:t xml:space="preserve"> ktorej zaplatením je objednávateľ v omeškaní, za každý deň z omeškania</w:t>
      </w:r>
      <w:r w:rsidRPr="0033386B">
        <w:rPr>
          <w:rStyle w:val="CharStyle49"/>
          <w:rFonts w:ascii="Calibri" w:hAnsi="Calibri" w:cs="Calibri"/>
        </w:rPr>
        <w:t>.</w:t>
      </w:r>
    </w:p>
    <w:p w14:paraId="7518BB22" w14:textId="6A78D57D" w:rsidR="00AE7769" w:rsidRPr="0033386B" w:rsidRDefault="00AE7769" w:rsidP="00065728">
      <w:pPr>
        <w:pStyle w:val="Odsekzoznamu"/>
        <w:ind w:left="567" w:hanging="567"/>
        <w:rPr>
          <w:rStyle w:val="CharStyle49"/>
          <w:rFonts w:ascii="Calibri" w:eastAsia="Times New Roman" w:hAnsi="Calibri" w:cs="Calibri"/>
        </w:rPr>
      </w:pPr>
      <w:r w:rsidRPr="0033386B">
        <w:rPr>
          <w:rFonts w:eastAsiaTheme="minorEastAsia"/>
        </w:rPr>
        <w:t>Vzhľadom</w:t>
      </w:r>
      <w:r w:rsidR="00D94572" w:rsidRPr="0033386B">
        <w:rPr>
          <w:rFonts w:eastAsiaTheme="minorEastAsia"/>
        </w:rPr>
        <w:t xml:space="preserve"> na</w:t>
      </w:r>
      <w:r w:rsidRPr="0033386B">
        <w:rPr>
          <w:rFonts w:eastAsiaTheme="minorEastAsia"/>
        </w:rPr>
        <w:t xml:space="preserve"> spôsob financovania diela</w:t>
      </w:r>
      <w:r w:rsidR="00D94572" w:rsidRPr="0033386B">
        <w:rPr>
          <w:rFonts w:eastAsiaTheme="minorEastAsia"/>
        </w:rPr>
        <w:t xml:space="preserve"> čiastočne</w:t>
      </w:r>
      <w:r w:rsidRPr="0033386B">
        <w:rPr>
          <w:rFonts w:eastAsiaTheme="minorEastAsia"/>
        </w:rPr>
        <w:t xml:space="preserve"> z verejných zdrojov</w:t>
      </w:r>
      <w:r w:rsidR="00D94572" w:rsidRPr="0033386B">
        <w:rPr>
          <w:rFonts w:eastAsiaTheme="minorEastAsia"/>
        </w:rPr>
        <w:t xml:space="preserve"> Európskej únie (Fond na spravodlivú transformáciu)</w:t>
      </w:r>
      <w:r w:rsidRPr="0033386B">
        <w:rPr>
          <w:rFonts w:eastAsiaTheme="minorEastAsia"/>
        </w:rPr>
        <w:t xml:space="preserve"> zhotoviteľ súhlasí s tým, že nemá nárok na úroky z omeškania za obdobie od uplynutia lehoty splatnosti časti ceny za dielo vyúčtovanej tou-ktorou faktúrou až do zaplatenia takejto časti ceny za dielo, ak objednávateľ časť ceny za dielo</w:t>
      </w:r>
      <w:r w:rsidR="00001875" w:rsidRPr="0033386B">
        <w:rPr>
          <w:rFonts w:eastAsiaTheme="minorEastAsia"/>
        </w:rPr>
        <w:t>,</w:t>
      </w:r>
      <w:r w:rsidRPr="0033386B">
        <w:rPr>
          <w:rFonts w:eastAsiaTheme="minorEastAsia"/>
        </w:rPr>
        <w:t xml:space="preserve"> s ktorou je v</w:t>
      </w:r>
      <w:r w:rsidR="00001875" w:rsidRPr="0033386B">
        <w:rPr>
          <w:rFonts w:eastAsiaTheme="minorEastAsia"/>
        </w:rPr>
        <w:t> </w:t>
      </w:r>
      <w:r w:rsidRPr="0033386B">
        <w:rPr>
          <w:rFonts w:eastAsiaTheme="minorEastAsia"/>
        </w:rPr>
        <w:t>omeškaní</w:t>
      </w:r>
      <w:r w:rsidR="00001875" w:rsidRPr="0033386B">
        <w:rPr>
          <w:rFonts w:eastAsiaTheme="minorEastAsia"/>
        </w:rPr>
        <w:t>,</w:t>
      </w:r>
      <w:r w:rsidRPr="0033386B">
        <w:rPr>
          <w:rFonts w:eastAsiaTheme="minorEastAsia"/>
        </w:rPr>
        <w:t xml:space="preserve"> zaplatí zhotoviteľovi v lehote </w:t>
      </w:r>
      <w:r w:rsidR="00C3522C">
        <w:rPr>
          <w:rFonts w:eastAsiaTheme="minorEastAsia"/>
        </w:rPr>
        <w:t>piatich (</w:t>
      </w:r>
      <w:r w:rsidRPr="0033386B">
        <w:rPr>
          <w:rFonts w:eastAsiaTheme="minorEastAsia"/>
        </w:rPr>
        <w:t>5</w:t>
      </w:r>
      <w:r w:rsidR="00C3522C">
        <w:rPr>
          <w:rFonts w:eastAsiaTheme="minorEastAsia"/>
        </w:rPr>
        <w:t>)</w:t>
      </w:r>
      <w:r w:rsidRPr="0033386B">
        <w:rPr>
          <w:rFonts w:eastAsiaTheme="minorEastAsia"/>
        </w:rPr>
        <w:t xml:space="preserve"> dní od pripísania príslušných peňažných prostriedkov z verejných zdrojov na bankový účet objednávateľa.</w:t>
      </w:r>
    </w:p>
    <w:p w14:paraId="4E1ABE5A" w14:textId="2EC27E89" w:rsidR="00C077F1" w:rsidRPr="0033386B" w:rsidRDefault="00C077F1" w:rsidP="00065728">
      <w:pPr>
        <w:pStyle w:val="Odsekzoznamu"/>
        <w:ind w:left="567" w:hanging="567"/>
      </w:pPr>
      <w:r w:rsidRPr="0033386B">
        <w:t>Zhotoviteľ vyhlasuje, že číslo(a) účtu(</w:t>
      </w:r>
      <w:proofErr w:type="spellStart"/>
      <w:r w:rsidRPr="0033386B">
        <w:t>ov</w:t>
      </w:r>
      <w:proofErr w:type="spellEnd"/>
      <w:r w:rsidRPr="0033386B">
        <w:t xml:space="preserve">) uvádzané v záhlaví tejto zmluvy </w:t>
      </w:r>
      <w:r w:rsidR="003408C4" w:rsidRPr="0033386B">
        <w:t xml:space="preserve">a v ním </w:t>
      </w:r>
      <w:r w:rsidR="005B00AB" w:rsidRPr="0033386B">
        <w:t xml:space="preserve">následne vystavených faktúrach </w:t>
      </w:r>
      <w:r w:rsidRPr="0033386B">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rsidRPr="0033386B">
        <w:t xml:space="preserve">bankový účet </w:t>
      </w:r>
      <w:r w:rsidRPr="0033386B">
        <w:t xml:space="preserve">správcu dane zhotoviteľa, ak v čase vzniku daňovej povinnosti vedel alebo na základe dostatočných dôvodov </w:t>
      </w:r>
      <w:r w:rsidR="00AD3337" w:rsidRPr="0033386B">
        <w:t xml:space="preserve">mal </w:t>
      </w:r>
      <w:r w:rsidR="00EE2CCB" w:rsidRPr="0033386B">
        <w:t xml:space="preserve">alebo </w:t>
      </w:r>
      <w:r w:rsidRPr="0033386B">
        <w:t xml:space="preserve">mohol </w:t>
      </w:r>
      <w:r w:rsidR="00DB5984" w:rsidRPr="0033386B">
        <w:t>vedieť</w:t>
      </w:r>
      <w:r w:rsidRPr="0033386B">
        <w:t>, že DPH z tovaru alebo služby nebude zhotoviteľom uhradená správcovi dane.</w:t>
      </w:r>
    </w:p>
    <w:p w14:paraId="730559E9" w14:textId="77777777" w:rsidR="00C077F1" w:rsidRPr="0033386B" w:rsidRDefault="00C077F1" w:rsidP="00065728">
      <w:pPr>
        <w:pStyle w:val="Odsekzoznamu"/>
        <w:ind w:left="567" w:hanging="567"/>
      </w:pPr>
      <w:r w:rsidRPr="0033386B">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33386B" w:rsidRDefault="001B1B55" w:rsidP="00065728">
      <w:pPr>
        <w:pStyle w:val="Nadpis1"/>
        <w:ind w:left="567" w:hanging="567"/>
        <w:rPr>
          <w:lang w:val="sk-SK"/>
        </w:rPr>
      </w:pPr>
      <w:bookmarkStart w:id="51" w:name="_Ref108954099"/>
      <w:r w:rsidRPr="0033386B">
        <w:rPr>
          <w:lang w:val="sk-SK"/>
        </w:rPr>
        <w:t>LEHOTY VYKONANIA DIELA</w:t>
      </w:r>
      <w:bookmarkEnd w:id="51"/>
    </w:p>
    <w:p w14:paraId="39D30973" w14:textId="2C580C5A" w:rsidR="006E54FE" w:rsidRPr="0033386B" w:rsidRDefault="001B1B55" w:rsidP="00065728">
      <w:pPr>
        <w:pStyle w:val="Odsekzoznamu"/>
        <w:ind w:left="567" w:hanging="567"/>
      </w:pPr>
      <w:bookmarkStart w:id="52" w:name="_Ref108632040"/>
      <w:bookmarkStart w:id="53" w:name="_Ref192496588"/>
      <w:r w:rsidRPr="0033386B">
        <w:t xml:space="preserve">Zhotoviteľ sa zaväzuje dielo vykonať </w:t>
      </w:r>
      <w:r w:rsidR="0003504A" w:rsidRPr="0033386B">
        <w:t xml:space="preserve">najneskôr </w:t>
      </w:r>
      <w:r w:rsidRPr="0033386B">
        <w:t xml:space="preserve">v lehote </w:t>
      </w:r>
      <w:proofErr w:type="spellStart"/>
      <w:r w:rsidR="0020057E" w:rsidRPr="007154E3">
        <w:t>trids</w:t>
      </w:r>
      <w:r w:rsidR="00360951" w:rsidRPr="007154E3">
        <w:t>iatichpiatich</w:t>
      </w:r>
      <w:proofErr w:type="spellEnd"/>
      <w:r w:rsidR="00360951" w:rsidRPr="007154E3">
        <w:t xml:space="preserve"> </w:t>
      </w:r>
      <w:r w:rsidR="00E83696" w:rsidRPr="007154E3">
        <w:t>(</w:t>
      </w:r>
      <w:r w:rsidR="0020057E" w:rsidRPr="007154E3">
        <w:t>3</w:t>
      </w:r>
      <w:r w:rsidR="00BA4404" w:rsidRPr="007154E3">
        <w:t>5</w:t>
      </w:r>
      <w:r w:rsidR="00E83696" w:rsidRPr="007154E3">
        <w:t>)</w:t>
      </w:r>
      <w:r w:rsidR="009654C7" w:rsidRPr="007154E3">
        <w:t xml:space="preserve"> mesiacov</w:t>
      </w:r>
      <w:r w:rsidRPr="0033386B">
        <w:t xml:space="preserve"> odo dňa účinnosti tejto zmluvy</w:t>
      </w:r>
      <w:r w:rsidR="00F365C4" w:rsidRPr="0033386B">
        <w:t xml:space="preserve"> a jeho vykonávanie realizovať</w:t>
      </w:r>
      <w:r w:rsidRPr="0033386B">
        <w:t xml:space="preserve"> podľa </w:t>
      </w:r>
      <w:r w:rsidR="00502C9E" w:rsidRPr="0033386B">
        <w:t xml:space="preserve">harmonogramov uvedených </w:t>
      </w:r>
      <w:r w:rsidR="00360951">
        <w:t xml:space="preserve">odsekoch </w:t>
      </w:r>
      <w:r w:rsidR="00360951">
        <w:fldChar w:fldCharType="begin"/>
      </w:r>
      <w:r w:rsidR="00360951">
        <w:instrText xml:space="preserve"> REF _Ref192242261 \r \h </w:instrText>
      </w:r>
      <w:r w:rsidR="00360951">
        <w:fldChar w:fldCharType="separate"/>
      </w:r>
      <w:r w:rsidR="008718D6">
        <w:t>4.2</w:t>
      </w:r>
      <w:r w:rsidR="00360951">
        <w:fldChar w:fldCharType="end"/>
      </w:r>
      <w:r w:rsidR="00360951">
        <w:t xml:space="preserve"> a </w:t>
      </w:r>
      <w:r w:rsidR="00360951">
        <w:fldChar w:fldCharType="begin"/>
      </w:r>
      <w:r w:rsidR="00360951">
        <w:instrText xml:space="preserve"> REF _Ref192242262 \r \h </w:instrText>
      </w:r>
      <w:r w:rsidR="00360951">
        <w:fldChar w:fldCharType="separate"/>
      </w:r>
      <w:r w:rsidR="008718D6">
        <w:t>4.3</w:t>
      </w:r>
      <w:r w:rsidR="00360951">
        <w:fldChar w:fldCharType="end"/>
      </w:r>
      <w:r w:rsidR="00360951">
        <w:t xml:space="preserve"> tohto článku</w:t>
      </w:r>
      <w:bookmarkEnd w:id="52"/>
      <w:r w:rsidR="00BB6413">
        <w:t xml:space="preserve">, </w:t>
      </w:r>
      <w:r w:rsidR="00647CBA">
        <w:t xml:space="preserve">pričom je povinný dodržať lehoty uvedené v odseku </w:t>
      </w:r>
      <w:r w:rsidR="00647CBA">
        <w:fldChar w:fldCharType="begin"/>
      </w:r>
      <w:r w:rsidR="00647CBA">
        <w:instrText xml:space="preserve"> REF _Ref192493576 \r \h </w:instrText>
      </w:r>
      <w:r w:rsidR="00647CBA">
        <w:fldChar w:fldCharType="separate"/>
      </w:r>
      <w:r w:rsidR="008718D6">
        <w:t>4.4</w:t>
      </w:r>
      <w:r w:rsidR="00647CBA">
        <w:fldChar w:fldCharType="end"/>
      </w:r>
      <w:r w:rsidR="00647CBA">
        <w:t xml:space="preserve"> tohto článku</w:t>
      </w:r>
      <w:r w:rsidR="00EA25C0" w:rsidRPr="0033386B">
        <w:t>.</w:t>
      </w:r>
      <w:r w:rsidR="003208FB">
        <w:t xml:space="preserve"> </w:t>
      </w:r>
      <w:r w:rsidR="00052368">
        <w:t xml:space="preserve">Do schválenia harmonogramu vykonávania diela podľa odseku </w:t>
      </w:r>
      <w:r w:rsidR="00052368">
        <w:fldChar w:fldCharType="begin"/>
      </w:r>
      <w:r w:rsidR="00052368">
        <w:instrText xml:space="preserve"> REF _Ref192242262 \r \h </w:instrText>
      </w:r>
      <w:r w:rsidR="00052368">
        <w:fldChar w:fldCharType="separate"/>
      </w:r>
      <w:r w:rsidR="008718D6">
        <w:t>4.3</w:t>
      </w:r>
      <w:r w:rsidR="00052368">
        <w:fldChar w:fldCharType="end"/>
      </w:r>
      <w:r w:rsidR="00052368">
        <w:t xml:space="preserve"> tohto článku je z</w:t>
      </w:r>
      <w:r w:rsidR="003208FB">
        <w:t xml:space="preserve">hotoviteľ je povinný dielo vykonávať podľa schváleného predbežného harmonogramu vykonávania diela (odsek </w:t>
      </w:r>
      <w:r w:rsidR="003208FB">
        <w:fldChar w:fldCharType="begin"/>
      </w:r>
      <w:r w:rsidR="003208FB">
        <w:instrText xml:space="preserve"> REF _Ref192242261 \r \h </w:instrText>
      </w:r>
      <w:r w:rsidR="003208FB">
        <w:fldChar w:fldCharType="separate"/>
      </w:r>
      <w:r w:rsidR="008718D6">
        <w:t>4.2</w:t>
      </w:r>
      <w:r w:rsidR="003208FB">
        <w:fldChar w:fldCharType="end"/>
      </w:r>
      <w:r w:rsidR="003208FB">
        <w:t xml:space="preserve"> tohto článku) a po schválení harmonogramu vykonávania diela </w:t>
      </w:r>
      <w:r w:rsidR="007C6654">
        <w:t xml:space="preserve">podľa odseku </w:t>
      </w:r>
      <w:r w:rsidR="003208FB">
        <w:fldChar w:fldCharType="begin"/>
      </w:r>
      <w:r w:rsidR="003208FB">
        <w:instrText xml:space="preserve"> REF _Ref192242262 \r \h </w:instrText>
      </w:r>
      <w:r w:rsidR="003208FB">
        <w:fldChar w:fldCharType="separate"/>
      </w:r>
      <w:r w:rsidR="008718D6">
        <w:t>4.3</w:t>
      </w:r>
      <w:r w:rsidR="003208FB">
        <w:fldChar w:fldCharType="end"/>
      </w:r>
      <w:r w:rsidR="003208FB">
        <w:t xml:space="preserve"> tohto článku</w:t>
      </w:r>
      <w:r w:rsidR="007C6654">
        <w:t xml:space="preserve"> je zhotoviteľ povinný dielo vykonávať </w:t>
      </w:r>
      <w:r w:rsidR="003208FB">
        <w:t xml:space="preserve">podľa schváleného harmonogramu vykonávania diela (odsek </w:t>
      </w:r>
      <w:r w:rsidR="003208FB">
        <w:fldChar w:fldCharType="begin"/>
      </w:r>
      <w:r w:rsidR="003208FB">
        <w:instrText xml:space="preserve"> REF _Ref192242262 \r \h </w:instrText>
      </w:r>
      <w:r w:rsidR="003208FB">
        <w:fldChar w:fldCharType="separate"/>
      </w:r>
      <w:r w:rsidR="008718D6">
        <w:t>4.3</w:t>
      </w:r>
      <w:r w:rsidR="003208FB">
        <w:fldChar w:fldCharType="end"/>
      </w:r>
      <w:r w:rsidR="003208FB">
        <w:t xml:space="preserve"> tohto článku) (ďalej len „</w:t>
      </w:r>
      <w:r w:rsidR="003208FB">
        <w:rPr>
          <w:b/>
          <w:bCs/>
        </w:rPr>
        <w:t>harmonogram</w:t>
      </w:r>
      <w:r w:rsidR="003208FB">
        <w:t>“)</w:t>
      </w:r>
      <w:r w:rsidR="00EA18D5">
        <w:t>.</w:t>
      </w:r>
      <w:bookmarkEnd w:id="53"/>
    </w:p>
    <w:p w14:paraId="61B73234" w14:textId="41BB6EBA" w:rsidR="000A6832" w:rsidRPr="00B357F8" w:rsidRDefault="00B5058D" w:rsidP="00065728">
      <w:pPr>
        <w:pStyle w:val="Odsekzoznamu"/>
        <w:ind w:left="567" w:hanging="567"/>
        <w:rPr>
          <w:bCs/>
        </w:rPr>
      </w:pPr>
      <w:bookmarkStart w:id="54" w:name="_Ref192242261"/>
      <w:r w:rsidRPr="0033386B">
        <w:rPr>
          <w:b/>
          <w:bCs/>
        </w:rPr>
        <w:t>Predbežný h</w:t>
      </w:r>
      <w:r w:rsidR="005A7D20" w:rsidRPr="0033386B">
        <w:rPr>
          <w:b/>
          <w:bCs/>
        </w:rPr>
        <w:t xml:space="preserve">armonogram </w:t>
      </w:r>
      <w:r w:rsidR="00D153CA">
        <w:rPr>
          <w:b/>
          <w:bCs/>
        </w:rPr>
        <w:t xml:space="preserve">vykonávania </w:t>
      </w:r>
      <w:r w:rsidR="005A7D20" w:rsidRPr="0033386B">
        <w:rPr>
          <w:b/>
          <w:bCs/>
        </w:rPr>
        <w:t>diela</w:t>
      </w:r>
      <w:r w:rsidR="001B68FA" w:rsidRPr="0033386B">
        <w:rPr>
          <w:b/>
          <w:bCs/>
        </w:rPr>
        <w:t xml:space="preserve"> </w:t>
      </w:r>
      <w:r w:rsidR="001B68FA" w:rsidRPr="0079237B">
        <w:t>(ďalej len „</w:t>
      </w:r>
      <w:r w:rsidR="0079237B">
        <w:rPr>
          <w:b/>
          <w:bCs/>
        </w:rPr>
        <w:t>p</w:t>
      </w:r>
      <w:r w:rsidR="001B68FA" w:rsidRPr="0079237B">
        <w:rPr>
          <w:b/>
          <w:bCs/>
        </w:rPr>
        <w:t>redbežný harmonogram</w:t>
      </w:r>
      <w:r w:rsidR="001B68FA" w:rsidRPr="0079237B">
        <w:t>“)</w:t>
      </w:r>
      <w:r w:rsidR="00F45227">
        <w:t xml:space="preserve"> s hlavnými míľnikmi </w:t>
      </w:r>
      <w:r w:rsidR="005A7D20" w:rsidRPr="0033386B">
        <w:t>realizácie diela</w:t>
      </w:r>
      <w:r w:rsidR="00874700" w:rsidRPr="0033386B">
        <w:t xml:space="preserve"> </w:t>
      </w:r>
      <w:r w:rsidR="00EF3FE4">
        <w:t xml:space="preserve">zhotoviteľ vypracuje a predloží </w:t>
      </w:r>
      <w:r w:rsidR="005A7D20" w:rsidRPr="0033386B">
        <w:t>objednávateľovi v listinnej a</w:t>
      </w:r>
      <w:r w:rsidR="007935CB">
        <w:t> </w:t>
      </w:r>
      <w:r w:rsidR="005A7D20" w:rsidRPr="0033386B">
        <w:t>elektronickej forme (MS Project alebo ekvivalent</w:t>
      </w:r>
      <w:r w:rsidR="007935CB">
        <w:t>,</w:t>
      </w:r>
      <w:r w:rsidR="005A7D20" w:rsidRPr="0033386B">
        <w:t xml:space="preserve"> napr. Excel s funkcionalitou umožňujúcou dynamicky aktualizovať lehoty všetkých nadväzujúcich celkov diela v prípade zmeny niektorej z lehôt) na schválenie do </w:t>
      </w:r>
      <w:r w:rsidR="007935CB">
        <w:t>pätnástich (</w:t>
      </w:r>
      <w:r w:rsidR="005A7D20" w:rsidRPr="0033386B">
        <w:t>15</w:t>
      </w:r>
      <w:r w:rsidR="007935CB">
        <w:t>)</w:t>
      </w:r>
      <w:r w:rsidR="005A7D20" w:rsidRPr="0033386B">
        <w:t xml:space="preserve"> dní od</w:t>
      </w:r>
      <w:r w:rsidR="00765163">
        <w:t xml:space="preserve">o dňa </w:t>
      </w:r>
      <w:r w:rsidR="005A7D20" w:rsidRPr="0033386B">
        <w:t xml:space="preserve">účinnosti tejto zmluvy. </w:t>
      </w:r>
      <w:r w:rsidR="00D264D2">
        <w:t xml:space="preserve">Zhotoviteľom vypracovaný návrh predbežného harmonogramu musí byť v súlade s podmienkami stanovenými touto zmluvou </w:t>
      </w:r>
      <w:r w:rsidR="00FD2635">
        <w:t xml:space="preserve">(vrátane podkladovej </w:t>
      </w:r>
      <w:r w:rsidR="00FD2635">
        <w:lastRenderedPageBreak/>
        <w:t xml:space="preserve">dokumentácie) </w:t>
      </w:r>
      <w:r w:rsidR="00D264D2">
        <w:t>a s prevádzkovými podmienkami objednávateľa</w:t>
      </w:r>
      <w:r w:rsidR="000D21BF">
        <w:t xml:space="preserve"> a</w:t>
      </w:r>
      <w:r w:rsidR="00FD2635">
        <w:t xml:space="preserve"> musí byť </w:t>
      </w:r>
      <w:r w:rsidR="000D21BF">
        <w:t xml:space="preserve">koordinovaný </w:t>
      </w:r>
      <w:r w:rsidR="0047334D">
        <w:t xml:space="preserve">v zmysle článku </w:t>
      </w:r>
      <w:r w:rsidR="0047334D">
        <w:fldChar w:fldCharType="begin"/>
      </w:r>
      <w:r w:rsidR="0047334D">
        <w:instrText xml:space="preserve"> REF _Ref108616354 \r \h </w:instrText>
      </w:r>
      <w:r w:rsidR="0047334D">
        <w:fldChar w:fldCharType="separate"/>
      </w:r>
      <w:r w:rsidR="008718D6">
        <w:t>1</w:t>
      </w:r>
      <w:r w:rsidR="0047334D">
        <w:fldChar w:fldCharType="end"/>
      </w:r>
      <w:r w:rsidR="0047334D">
        <w:t xml:space="preserve"> ods. </w:t>
      </w:r>
      <w:r w:rsidR="0047334D">
        <w:fldChar w:fldCharType="begin"/>
      </w:r>
      <w:r w:rsidR="0047334D">
        <w:instrText xml:space="preserve"> REF _Ref192494452 \r \h </w:instrText>
      </w:r>
      <w:r w:rsidR="0047334D">
        <w:fldChar w:fldCharType="separate"/>
      </w:r>
      <w:r w:rsidR="008718D6">
        <w:t>1.8</w:t>
      </w:r>
      <w:r w:rsidR="0047334D">
        <w:fldChar w:fldCharType="end"/>
      </w:r>
      <w:r w:rsidR="0047334D">
        <w:t xml:space="preserve"> tejto zmluvy</w:t>
      </w:r>
      <w:r w:rsidR="00D264D2">
        <w:t xml:space="preserve">. </w:t>
      </w:r>
      <w:r w:rsidR="005A7D20" w:rsidRPr="0033386B">
        <w:t>Objednávateľ je povinný oznámiť zhotoviteľovi svoje prípadne námietky k</w:t>
      </w:r>
      <w:r w:rsidR="001B68FA" w:rsidRPr="0033386B">
        <w:t> </w:t>
      </w:r>
      <w:r w:rsidR="0079237B">
        <w:t>p</w:t>
      </w:r>
      <w:r w:rsidR="001B68FA" w:rsidRPr="0033386B">
        <w:t xml:space="preserve">redbežnému </w:t>
      </w:r>
      <w:r w:rsidR="005A7D20" w:rsidRPr="0033386B">
        <w:t xml:space="preserve">harmonogramu, alebo </w:t>
      </w:r>
      <w:r w:rsidR="0092741B">
        <w:t>p</w:t>
      </w:r>
      <w:r w:rsidR="001B68FA" w:rsidRPr="0033386B">
        <w:t xml:space="preserve">redbežný </w:t>
      </w:r>
      <w:r w:rsidR="005A7D20" w:rsidRPr="0033386B">
        <w:t xml:space="preserve">harmonogram schváliť v lehote </w:t>
      </w:r>
      <w:r w:rsidR="005A7D20" w:rsidRPr="007154E3">
        <w:t xml:space="preserve">do siedmich (7) </w:t>
      </w:r>
      <w:r w:rsidR="00EF79BB" w:rsidRPr="007154E3">
        <w:t xml:space="preserve">pracovných </w:t>
      </w:r>
      <w:r w:rsidR="005A7D20" w:rsidRPr="007154E3">
        <w:t>dní od jeho predloženia;</w:t>
      </w:r>
      <w:r w:rsidR="005A7D20" w:rsidRPr="0033386B">
        <w:t xml:space="preserve"> márnym uplynutím tejto lehoty sa má za to, že objednávateľ </w:t>
      </w:r>
      <w:r w:rsidR="0092741B">
        <w:t>p</w:t>
      </w:r>
      <w:r w:rsidR="001B68FA" w:rsidRPr="0033386B">
        <w:t xml:space="preserve">redbežný </w:t>
      </w:r>
      <w:r w:rsidR="005A7D20" w:rsidRPr="0033386B">
        <w:t>harmonogram schválil. Prípadné námietky k</w:t>
      </w:r>
      <w:r w:rsidR="00953885">
        <w:t> </w:t>
      </w:r>
      <w:r w:rsidR="0092741B">
        <w:t>p</w:t>
      </w:r>
      <w:r w:rsidR="001B68FA" w:rsidRPr="0033386B">
        <w:t>redbežnému</w:t>
      </w:r>
      <w:r w:rsidR="00953885">
        <w:t xml:space="preserve"> </w:t>
      </w:r>
      <w:r w:rsidR="005A7D20" w:rsidRPr="0033386B">
        <w:t>harmonogramu</w:t>
      </w:r>
      <w:r w:rsidR="00953885">
        <w:t xml:space="preserve"> </w:t>
      </w:r>
      <w:r w:rsidR="005A7D20" w:rsidRPr="0033386B">
        <w:t xml:space="preserve">(ktoré majú povahu pokynov objednávateľa) je zhotoviteľ povinný do </w:t>
      </w:r>
      <w:r w:rsidR="0092741B">
        <w:t>p</w:t>
      </w:r>
      <w:r w:rsidR="001B68FA" w:rsidRPr="0033386B">
        <w:t xml:space="preserve">redbežného </w:t>
      </w:r>
      <w:r w:rsidR="005A7D20" w:rsidRPr="0033386B">
        <w:t xml:space="preserve">harmonogramu zapracovať a takto upravený </w:t>
      </w:r>
      <w:r w:rsidR="0092741B">
        <w:t>p</w:t>
      </w:r>
      <w:r w:rsidR="001B68FA" w:rsidRPr="0033386B">
        <w:t xml:space="preserve">redbežný </w:t>
      </w:r>
      <w:r w:rsidR="005A7D20" w:rsidRPr="0033386B">
        <w:t xml:space="preserve">harmonogram predložiť objednávateľovi na schválenie do siedmych (7) dní od predloženia námietok objednávateľa zhotoviteľovi. </w:t>
      </w:r>
      <w:r w:rsidR="00E576EC" w:rsidRPr="0033386B">
        <w:t xml:space="preserve">Objednávateľom schválený </w:t>
      </w:r>
      <w:r w:rsidR="00E576EC">
        <w:t xml:space="preserve">predbežný harmonogram </w:t>
      </w:r>
      <w:r w:rsidR="00E576EC" w:rsidRPr="0033386B">
        <w:t>je pre zhotoviteľa záväzný a môže byť zmenený len písomnou dohodou zmluvných strán, pokiaľ táto zmluva nestanovuje inak.</w:t>
      </w:r>
      <w:r w:rsidR="00E576EC">
        <w:t xml:space="preserve"> </w:t>
      </w:r>
      <w:r w:rsidRPr="0033386B">
        <w:t xml:space="preserve">Predbežný harmonogram je platný do </w:t>
      </w:r>
      <w:r w:rsidR="00B357F8">
        <w:t>schválenia h</w:t>
      </w:r>
      <w:r w:rsidRPr="00B357F8">
        <w:rPr>
          <w:bCs/>
        </w:rPr>
        <w:t xml:space="preserve">armonogramu vykonávania diela v podrobnostiach DRS podľa </w:t>
      </w:r>
      <w:r w:rsidR="00B357F8">
        <w:rPr>
          <w:bCs/>
        </w:rPr>
        <w:t xml:space="preserve">odseku </w:t>
      </w:r>
      <w:r w:rsidR="00B357F8">
        <w:rPr>
          <w:bCs/>
        </w:rPr>
        <w:fldChar w:fldCharType="begin"/>
      </w:r>
      <w:r w:rsidR="00B357F8">
        <w:rPr>
          <w:bCs/>
        </w:rPr>
        <w:instrText xml:space="preserve"> REF _Ref192242262 \r \h </w:instrText>
      </w:r>
      <w:r w:rsidR="00B357F8">
        <w:rPr>
          <w:bCs/>
        </w:rPr>
      </w:r>
      <w:r w:rsidR="00B357F8">
        <w:rPr>
          <w:bCs/>
        </w:rPr>
        <w:fldChar w:fldCharType="separate"/>
      </w:r>
      <w:r w:rsidR="008718D6">
        <w:rPr>
          <w:bCs/>
        </w:rPr>
        <w:t>4.3</w:t>
      </w:r>
      <w:r w:rsidR="00B357F8">
        <w:rPr>
          <w:bCs/>
        </w:rPr>
        <w:fldChar w:fldCharType="end"/>
      </w:r>
      <w:r w:rsidRPr="00B357F8">
        <w:rPr>
          <w:bCs/>
        </w:rPr>
        <w:t xml:space="preserve"> tohto článku.</w:t>
      </w:r>
      <w:bookmarkEnd w:id="54"/>
    </w:p>
    <w:p w14:paraId="2047B0B2" w14:textId="6CDDCE2C" w:rsidR="00FB671B" w:rsidRPr="0033386B" w:rsidRDefault="00FB671B" w:rsidP="00065728">
      <w:pPr>
        <w:pStyle w:val="Odsekzoznamu"/>
        <w:ind w:left="567" w:hanging="567"/>
        <w:rPr>
          <w:bCs/>
        </w:rPr>
      </w:pPr>
      <w:bookmarkStart w:id="55" w:name="_Ref192242262"/>
      <w:bookmarkStart w:id="56" w:name="_Ref108631990"/>
      <w:bookmarkStart w:id="57" w:name="_Ref108954040"/>
      <w:r w:rsidRPr="0033386B">
        <w:rPr>
          <w:b/>
        </w:rPr>
        <w:t>Harmonogram vykonávania diela</w:t>
      </w:r>
      <w:r w:rsidRPr="0033386B">
        <w:t xml:space="preserve"> </w:t>
      </w:r>
      <w:r w:rsidRPr="0033386B">
        <w:rPr>
          <w:b/>
        </w:rPr>
        <w:t>v podrobnostiach DRS</w:t>
      </w:r>
      <w:r w:rsidR="0022206B" w:rsidRPr="0033386B">
        <w:rPr>
          <w:b/>
        </w:rPr>
        <w:t xml:space="preserve"> </w:t>
      </w:r>
      <w:r w:rsidRPr="0033386B">
        <w:t>v členení podľa jednotlivých stavebných objektov a prevádzkových súborov jednotlivých časti diela zhotoviteľ vypracuje a predloží objednávateľovi v listinnej a elektronickej forme (MS Project alebo ekvivalent</w:t>
      </w:r>
      <w:r w:rsidR="00D6512F" w:rsidRPr="0033386B">
        <w:t xml:space="preserve"> napr. </w:t>
      </w:r>
      <w:r w:rsidR="0020024F">
        <w:t>E</w:t>
      </w:r>
      <w:r w:rsidR="00D6512F" w:rsidRPr="0033386B">
        <w:t>x</w:t>
      </w:r>
      <w:r w:rsidR="00417608" w:rsidRPr="0033386B">
        <w:t>cel</w:t>
      </w:r>
      <w:r w:rsidRPr="0033386B">
        <w:t xml:space="preserve"> s funkcionalitou umožňujúcou dynamicky aktualizovať lehoty všetkých nadväzujúcich celkov diela v prípade zmeny niektorej z lehôt) na schválenie </w:t>
      </w:r>
      <w:r w:rsidRPr="007935CB">
        <w:rPr>
          <w:bCs/>
        </w:rPr>
        <w:t>do stoosemdesiat</w:t>
      </w:r>
      <w:r w:rsidR="0020024F">
        <w:rPr>
          <w:bCs/>
        </w:rPr>
        <w:t>ich</w:t>
      </w:r>
      <w:r w:rsidRPr="007935CB">
        <w:rPr>
          <w:bCs/>
        </w:rPr>
        <w:t xml:space="preserve"> (180) dní odo dňa účinnosti tejto zmluvy</w:t>
      </w:r>
      <w:r w:rsidRPr="0033386B">
        <w:t xml:space="preserve">. </w:t>
      </w:r>
      <w:r w:rsidR="00FD2635">
        <w:t>Z</w:t>
      </w:r>
      <w:r w:rsidRPr="0033386B">
        <w:t xml:space="preserve">hotoviteľom vypracovaný </w:t>
      </w:r>
      <w:r w:rsidR="00FD2635">
        <w:t xml:space="preserve">návrhu harmonogramu </w:t>
      </w:r>
      <w:r w:rsidRPr="0033386B">
        <w:t xml:space="preserve">musí byť v súlade s podmienkami stanovenými touto zmluvou </w:t>
      </w:r>
      <w:r w:rsidR="008E458D">
        <w:t xml:space="preserve">(vrátane podkladovej dokumentácie) </w:t>
      </w:r>
      <w:r w:rsidRPr="0033386B">
        <w:t xml:space="preserve">a s prevádzkovými podmienkami objednávateľa, ako aj s projektovou dokumentáciou vyhotovenou zhotoviteľom (článok </w:t>
      </w:r>
      <w:r w:rsidRPr="0033386B">
        <w:fldChar w:fldCharType="begin"/>
      </w:r>
      <w:r w:rsidRPr="0033386B">
        <w:instrText xml:space="preserve"> REF _Ref108965585 \r \h  \* MERGEFORMAT </w:instrText>
      </w:r>
      <w:r w:rsidRPr="0033386B">
        <w:fldChar w:fldCharType="separate"/>
      </w:r>
      <w:r w:rsidR="008718D6">
        <w:t>6</w:t>
      </w:r>
      <w:r w:rsidRPr="0033386B">
        <w:fldChar w:fldCharType="end"/>
      </w:r>
      <w:r w:rsidRPr="0033386B">
        <w:t xml:space="preserve"> ods. </w:t>
      </w:r>
      <w:r w:rsidRPr="0033386B">
        <w:fldChar w:fldCharType="begin"/>
      </w:r>
      <w:r w:rsidRPr="0033386B">
        <w:instrText xml:space="preserve"> REF _Ref108965587 \r \h  \* MERGEFORMAT </w:instrText>
      </w:r>
      <w:r w:rsidRPr="0033386B">
        <w:fldChar w:fldCharType="separate"/>
      </w:r>
      <w:r w:rsidR="008718D6">
        <w:t>6.1</w:t>
      </w:r>
      <w:r w:rsidRPr="0033386B">
        <w:fldChar w:fldCharType="end"/>
      </w:r>
      <w:r w:rsidRPr="0033386B">
        <w:t xml:space="preserve"> tejto zmluvy)</w:t>
      </w:r>
      <w:r w:rsidR="008E458D">
        <w:t xml:space="preserve"> a musí byť koordinovaný v zmysle článku </w:t>
      </w:r>
      <w:r w:rsidR="008E458D">
        <w:fldChar w:fldCharType="begin"/>
      </w:r>
      <w:r w:rsidR="008E458D">
        <w:instrText xml:space="preserve"> REF _Ref108616354 \r \h </w:instrText>
      </w:r>
      <w:r w:rsidR="008E458D">
        <w:fldChar w:fldCharType="separate"/>
      </w:r>
      <w:r w:rsidR="008718D6">
        <w:t>1</w:t>
      </w:r>
      <w:r w:rsidR="008E458D">
        <w:fldChar w:fldCharType="end"/>
      </w:r>
      <w:r w:rsidR="008E458D">
        <w:t xml:space="preserve"> ods. </w:t>
      </w:r>
      <w:r w:rsidR="008E458D">
        <w:fldChar w:fldCharType="begin"/>
      </w:r>
      <w:r w:rsidR="008E458D">
        <w:instrText xml:space="preserve"> REF _Ref192494452 \r \h </w:instrText>
      </w:r>
      <w:r w:rsidR="008E458D">
        <w:fldChar w:fldCharType="separate"/>
      </w:r>
      <w:r w:rsidR="008718D6">
        <w:t>1.8</w:t>
      </w:r>
      <w:r w:rsidR="008E458D">
        <w:fldChar w:fldCharType="end"/>
      </w:r>
      <w:r w:rsidR="008E458D">
        <w:t xml:space="preserve"> tejto zmluvy</w:t>
      </w:r>
      <w:r w:rsidRPr="0033386B">
        <w:t>. Objednávateľ je povinný oznámiť zhotoviteľovi svoje prípadne námietky k </w:t>
      </w:r>
      <w:r w:rsidR="008E458D">
        <w:t>harmonogramu</w:t>
      </w:r>
      <w:r w:rsidRPr="0033386B">
        <w:t xml:space="preserve">, alebo </w:t>
      </w:r>
      <w:r w:rsidR="008E458D">
        <w:t xml:space="preserve">harmonogram </w:t>
      </w:r>
      <w:r w:rsidRPr="0033386B">
        <w:t xml:space="preserve">schváliť v lehote </w:t>
      </w:r>
      <w:r w:rsidRPr="008F2F68">
        <w:rPr>
          <w:bCs/>
        </w:rPr>
        <w:t xml:space="preserve">do siedmich (7) </w:t>
      </w:r>
      <w:r w:rsidR="000249F1" w:rsidRPr="008F2F68">
        <w:rPr>
          <w:bCs/>
        </w:rPr>
        <w:t xml:space="preserve">pracovných </w:t>
      </w:r>
      <w:r w:rsidRPr="008F2F68">
        <w:rPr>
          <w:bCs/>
        </w:rPr>
        <w:t>dní od jeho predloženia;</w:t>
      </w:r>
      <w:r w:rsidRPr="0033386B">
        <w:t xml:space="preserve"> márnym uplynutím tejto lehoty sa má za to, že objednávateľ </w:t>
      </w:r>
      <w:r w:rsidR="008E458D">
        <w:t xml:space="preserve">harmonogram </w:t>
      </w:r>
      <w:r w:rsidRPr="0033386B">
        <w:t>schválil. Prípadné námietky k</w:t>
      </w:r>
      <w:r w:rsidR="008E458D">
        <w:t xml:space="preserve"> harmonogramu </w:t>
      </w:r>
      <w:r w:rsidRPr="0033386B">
        <w:t xml:space="preserve">(ktoré majú povahu pokynov objednávateľa) je zhotoviteľ povinný do </w:t>
      </w:r>
      <w:r w:rsidR="008E458D">
        <w:t xml:space="preserve">harmonogramu </w:t>
      </w:r>
      <w:r w:rsidRPr="0033386B">
        <w:t xml:space="preserve">zapracovať a takto upravený </w:t>
      </w:r>
      <w:r w:rsidR="00AB5C10">
        <w:t xml:space="preserve">harmonogram </w:t>
      </w:r>
      <w:r w:rsidRPr="0033386B">
        <w:t xml:space="preserve">predložiť objednávateľovi na schválenie do desiatich (10) dní od predloženia námietok objednávateľa zhotoviteľovi. Objednávateľom schválený </w:t>
      </w:r>
      <w:r w:rsidR="00AB5C10">
        <w:t xml:space="preserve">harmonogram </w:t>
      </w:r>
      <w:r w:rsidRPr="0033386B">
        <w:t>je pre zhotoviteľa záväzný</w:t>
      </w:r>
      <w:r w:rsidR="00874700" w:rsidRPr="0033386B">
        <w:t xml:space="preserve"> </w:t>
      </w:r>
      <w:r w:rsidRPr="0033386B">
        <w:t>a môže byť zmenený len písomnou dohodou zmluvných strán, pokiaľ táto zmluva nestanovuje inak.</w:t>
      </w:r>
      <w:bookmarkEnd w:id="55"/>
    </w:p>
    <w:p w14:paraId="72A0EF69" w14:textId="7FC0AF89" w:rsidR="00BF2115" w:rsidRPr="0033386B" w:rsidRDefault="00DF7F0E" w:rsidP="00065728">
      <w:pPr>
        <w:pStyle w:val="Odsekzoznamu"/>
        <w:ind w:left="567" w:hanging="567"/>
        <w:rPr>
          <w:bCs/>
        </w:rPr>
      </w:pPr>
      <w:bookmarkStart w:id="58" w:name="_Ref192493576"/>
      <w:bookmarkEnd w:id="56"/>
      <w:bookmarkEnd w:id="57"/>
      <w:r>
        <w:rPr>
          <w:bCs/>
        </w:rPr>
        <w:t xml:space="preserve">Zhotoviteľ je povinný dodržať pri vykonávaní diela nasledovné </w:t>
      </w:r>
      <w:r w:rsidR="00ED1489" w:rsidRPr="0033386B">
        <w:rPr>
          <w:bCs/>
        </w:rPr>
        <w:t xml:space="preserve">záväzné lehoty na vykonanie </w:t>
      </w:r>
      <w:r w:rsidR="00BF2115" w:rsidRPr="0033386B">
        <w:rPr>
          <w:bCs/>
        </w:rPr>
        <w:t xml:space="preserve">vybraných </w:t>
      </w:r>
      <w:r w:rsidR="00ED1489" w:rsidRPr="0033386B">
        <w:rPr>
          <w:bCs/>
        </w:rPr>
        <w:t>častí diela:</w:t>
      </w:r>
      <w:bookmarkEnd w:id="58"/>
    </w:p>
    <w:p w14:paraId="3F7146C1" w14:textId="2EDB804C" w:rsidR="00BF2115" w:rsidRPr="00605DE4" w:rsidRDefault="00F8032B" w:rsidP="000A0B40">
      <w:pPr>
        <w:pStyle w:val="aPsmenozoznamu"/>
        <w:numPr>
          <w:ilvl w:val="0"/>
          <w:numId w:val="93"/>
        </w:numPr>
        <w:spacing w:after="0"/>
        <w:ind w:left="851" w:hanging="284"/>
        <w:contextualSpacing w:val="0"/>
        <w:rPr>
          <w:b/>
          <w:bCs/>
        </w:rPr>
      </w:pPr>
      <w:r>
        <w:t>v</w:t>
      </w:r>
      <w:r w:rsidR="00BF2115" w:rsidRPr="0033386B">
        <w:t>ypracovanie</w:t>
      </w:r>
      <w:r w:rsidR="00874700" w:rsidRPr="00605DE4">
        <w:rPr>
          <w:b/>
        </w:rPr>
        <w:t xml:space="preserve"> </w:t>
      </w:r>
      <w:r w:rsidR="00BF2115" w:rsidRPr="0033386B">
        <w:t>a odovzdanie DRS pre časť</w:t>
      </w:r>
      <w:r w:rsidR="007B7B03" w:rsidRPr="0033386B">
        <w:t xml:space="preserve"> diela</w:t>
      </w:r>
      <w:r w:rsidR="000A0B40">
        <w:t xml:space="preserve"> podľa článku </w:t>
      </w:r>
      <w:r w:rsidR="000A0B40">
        <w:fldChar w:fldCharType="begin"/>
      </w:r>
      <w:r w:rsidR="000A0B40">
        <w:instrText xml:space="preserve"> REF _Ref108616354 \r \h </w:instrText>
      </w:r>
      <w:r w:rsidR="000A0B40">
        <w:fldChar w:fldCharType="separate"/>
      </w:r>
      <w:r w:rsidR="008718D6">
        <w:t>1</w:t>
      </w:r>
      <w:r w:rsidR="000A0B40">
        <w:fldChar w:fldCharType="end"/>
      </w:r>
      <w:r w:rsidR="000A0B40">
        <w:t xml:space="preserve"> ods. </w:t>
      </w:r>
      <w:r w:rsidR="000A0B40">
        <w:fldChar w:fldCharType="begin"/>
      </w:r>
      <w:r w:rsidR="000A0B40">
        <w:instrText xml:space="preserve"> REF _Ref192491072 \r \h </w:instrText>
      </w:r>
      <w:r w:rsidR="000A0B40">
        <w:fldChar w:fldCharType="separate"/>
      </w:r>
      <w:r w:rsidR="008718D6">
        <w:t>1.1</w:t>
      </w:r>
      <w:r w:rsidR="000A0B40">
        <w:fldChar w:fldCharType="end"/>
      </w:r>
      <w:r w:rsidR="000A0B40">
        <w:t xml:space="preserve"> písm. </w:t>
      </w:r>
      <w:r w:rsidR="000A0B40">
        <w:fldChar w:fldCharType="begin"/>
      </w:r>
      <w:r w:rsidR="000A0B40">
        <w:instrText xml:space="preserve"> REF _Ref192491074 \r \h </w:instrText>
      </w:r>
      <w:r w:rsidR="000A0B40">
        <w:fldChar w:fldCharType="separate"/>
      </w:r>
      <w:r w:rsidR="008718D6">
        <w:t>a)</w:t>
      </w:r>
      <w:r w:rsidR="000A0B40">
        <w:fldChar w:fldCharType="end"/>
      </w:r>
      <w:r w:rsidR="000A0B40">
        <w:t xml:space="preserve"> </w:t>
      </w:r>
      <w:r w:rsidR="007B7B03" w:rsidRPr="0033386B">
        <w:t>tejto zmluvy</w:t>
      </w:r>
      <w:r w:rsidR="00480FAA">
        <w:t xml:space="preserve"> (</w:t>
      </w:r>
      <w:r w:rsidR="00BF2115" w:rsidRPr="00480FAA">
        <w:t>Časť od L1 po Rozdeľovací uzol tepla</w:t>
      </w:r>
      <w:r w:rsidR="00480FAA">
        <w:t>)</w:t>
      </w:r>
      <w:r w:rsidR="00BF2115" w:rsidRPr="00480FAA">
        <w:t xml:space="preserve"> v</w:t>
      </w:r>
      <w:r w:rsidR="00480FAA">
        <w:t> </w:t>
      </w:r>
      <w:r w:rsidR="00BF2115" w:rsidRPr="00480FAA">
        <w:t>lehote</w:t>
      </w:r>
      <w:r w:rsidR="00480FAA">
        <w:t xml:space="preserve"> </w:t>
      </w:r>
      <w:r w:rsidR="007B7B03" w:rsidRPr="0033386B">
        <w:t>šiestich (6) mesiacov</w:t>
      </w:r>
      <w:r w:rsidR="00926B34" w:rsidRPr="0033386B">
        <w:t xml:space="preserve"> </w:t>
      </w:r>
      <w:r w:rsidR="00BF2115" w:rsidRPr="0033386B">
        <w:t>od</w:t>
      </w:r>
      <w:r w:rsidR="00480FAA">
        <w:t xml:space="preserve">o dňa </w:t>
      </w:r>
      <w:r w:rsidR="00BF2115" w:rsidRPr="0033386B">
        <w:t>účinnosti tejto zmluvy</w:t>
      </w:r>
      <w:r w:rsidR="00AF1193">
        <w:t>,</w:t>
      </w:r>
    </w:p>
    <w:p w14:paraId="77B42A0F" w14:textId="370FB8C4" w:rsidR="00BF2115" w:rsidRPr="00AF1193" w:rsidRDefault="00F8032B" w:rsidP="000A0B40">
      <w:pPr>
        <w:pStyle w:val="aPsmenozoznamu"/>
        <w:spacing w:after="0"/>
        <w:ind w:left="851" w:hanging="284"/>
        <w:contextualSpacing w:val="0"/>
        <w:rPr>
          <w:b/>
          <w:bCs/>
        </w:rPr>
      </w:pPr>
      <w:r>
        <w:t>v</w:t>
      </w:r>
      <w:r w:rsidR="00BF2115" w:rsidRPr="0033386B">
        <w:t>ypracovanie</w:t>
      </w:r>
      <w:r w:rsidR="00874700" w:rsidRPr="0033386B">
        <w:rPr>
          <w:b/>
          <w:bCs/>
        </w:rPr>
        <w:t xml:space="preserve"> </w:t>
      </w:r>
      <w:r w:rsidR="00BF2115" w:rsidRPr="0033386B">
        <w:t>a odovzdanie DRS pre časť</w:t>
      </w:r>
      <w:r w:rsidR="000A0B40">
        <w:t xml:space="preserve"> diela podľa článku </w:t>
      </w:r>
      <w:r w:rsidR="000A0B40">
        <w:fldChar w:fldCharType="begin"/>
      </w:r>
      <w:r w:rsidR="000A0B40">
        <w:instrText xml:space="preserve"> REF _Ref108616354 \r \h </w:instrText>
      </w:r>
      <w:r w:rsidR="000A0B40">
        <w:fldChar w:fldCharType="separate"/>
      </w:r>
      <w:r w:rsidR="008718D6">
        <w:t>1</w:t>
      </w:r>
      <w:r w:rsidR="000A0B40">
        <w:fldChar w:fldCharType="end"/>
      </w:r>
      <w:r w:rsidR="000A0B40">
        <w:t xml:space="preserve"> ods. </w:t>
      </w:r>
      <w:r w:rsidR="000A0B40">
        <w:fldChar w:fldCharType="begin"/>
      </w:r>
      <w:r w:rsidR="000A0B40">
        <w:instrText xml:space="preserve"> REF _Ref192491072 \r \h </w:instrText>
      </w:r>
      <w:r w:rsidR="000A0B40">
        <w:fldChar w:fldCharType="separate"/>
      </w:r>
      <w:r w:rsidR="008718D6">
        <w:t>1.1</w:t>
      </w:r>
      <w:r w:rsidR="000A0B40">
        <w:fldChar w:fldCharType="end"/>
      </w:r>
      <w:r w:rsidR="000A0B40">
        <w:t xml:space="preserve"> písm. </w:t>
      </w:r>
      <w:r w:rsidR="000A0B40">
        <w:fldChar w:fldCharType="begin"/>
      </w:r>
      <w:r w:rsidR="000A0B40">
        <w:instrText xml:space="preserve"> REF _Ref192491076 \r \h </w:instrText>
      </w:r>
      <w:r w:rsidR="000A0B40">
        <w:fldChar w:fldCharType="separate"/>
      </w:r>
      <w:r w:rsidR="008718D6">
        <w:t>b)</w:t>
      </w:r>
      <w:r w:rsidR="000A0B40">
        <w:fldChar w:fldCharType="end"/>
      </w:r>
      <w:r w:rsidR="00AF1193">
        <w:t xml:space="preserve"> tejto zmluvy (</w:t>
      </w:r>
      <w:r w:rsidR="00BF2115" w:rsidRPr="00AF1193">
        <w:t>SO 20 – SPOJOVACÍ TEPLOVOD OLŠOVANY -</w:t>
      </w:r>
      <w:r w:rsidR="00874700" w:rsidRPr="00AF1193">
        <w:rPr>
          <w:b/>
          <w:bCs/>
        </w:rPr>
        <w:t xml:space="preserve"> </w:t>
      </w:r>
      <w:r w:rsidR="00BF2115" w:rsidRPr="00AF1193">
        <w:t>BIDOVCE SO 21 – TEPLOVOD KOŠICE OLŠOVANY</w:t>
      </w:r>
      <w:r w:rsidR="00AF1193">
        <w:t>)</w:t>
      </w:r>
      <w:r w:rsidR="00874700" w:rsidRPr="00AF1193">
        <w:rPr>
          <w:b/>
          <w:bCs/>
        </w:rPr>
        <w:t xml:space="preserve"> </w:t>
      </w:r>
      <w:r w:rsidR="00BF2115" w:rsidRPr="00AF1193">
        <w:t xml:space="preserve">v lehote </w:t>
      </w:r>
      <w:bookmarkStart w:id="59" w:name="_Hlk184315202"/>
      <w:r w:rsidR="002264B7" w:rsidRPr="00AF1193">
        <w:t>šiestich</w:t>
      </w:r>
      <w:r w:rsidR="00926B34" w:rsidRPr="00AF1193">
        <w:t xml:space="preserve"> </w:t>
      </w:r>
      <w:r w:rsidR="00BF2115" w:rsidRPr="00AF1193">
        <w:t>(</w:t>
      </w:r>
      <w:r w:rsidR="002264B7" w:rsidRPr="00AF1193">
        <w:t>6</w:t>
      </w:r>
      <w:r w:rsidR="00BF2115" w:rsidRPr="00AF1193">
        <w:t xml:space="preserve">) </w:t>
      </w:r>
      <w:r w:rsidR="002264B7" w:rsidRPr="00AF1193">
        <w:t>mesiacov</w:t>
      </w:r>
      <w:bookmarkEnd w:id="59"/>
      <w:r w:rsidR="002264B7" w:rsidRPr="00AF1193">
        <w:t xml:space="preserve"> </w:t>
      </w:r>
      <w:r w:rsidR="00BF2115" w:rsidRPr="00AF1193">
        <w:t>od</w:t>
      </w:r>
      <w:r w:rsidR="00765163" w:rsidRPr="00AF1193">
        <w:t xml:space="preserve">o dňa </w:t>
      </w:r>
      <w:r w:rsidR="00BF2115" w:rsidRPr="00AF1193">
        <w:t>účinnosti tejto zmluvy</w:t>
      </w:r>
      <w:r w:rsidR="00AF1193">
        <w:t>,</w:t>
      </w:r>
    </w:p>
    <w:p w14:paraId="63F583E9" w14:textId="0457862E" w:rsidR="00BF2115" w:rsidRPr="0033386B" w:rsidRDefault="00F8032B" w:rsidP="000A0B40">
      <w:pPr>
        <w:pStyle w:val="aPsmenozoznamu"/>
        <w:spacing w:after="0"/>
        <w:ind w:left="851" w:hanging="284"/>
        <w:contextualSpacing w:val="0"/>
        <w:rPr>
          <w:b/>
          <w:bCs/>
        </w:rPr>
      </w:pPr>
      <w:r>
        <w:t>v</w:t>
      </w:r>
      <w:r w:rsidR="00BF2115" w:rsidRPr="0033386B">
        <w:t>ypracovanie</w:t>
      </w:r>
      <w:r w:rsidR="00874700" w:rsidRPr="0033386B">
        <w:rPr>
          <w:b/>
          <w:bCs/>
        </w:rPr>
        <w:t xml:space="preserve"> </w:t>
      </w:r>
      <w:r w:rsidR="00BF2115" w:rsidRPr="0033386B">
        <w:t>a odovzdanie DRS pre časť</w:t>
      </w:r>
      <w:r w:rsidR="000A0B40">
        <w:t xml:space="preserve"> diela podľa článku </w:t>
      </w:r>
      <w:r w:rsidR="000A0B40">
        <w:fldChar w:fldCharType="begin"/>
      </w:r>
      <w:r w:rsidR="000A0B40">
        <w:instrText xml:space="preserve"> REF _Ref108616354 \r \h </w:instrText>
      </w:r>
      <w:r w:rsidR="000A0B40">
        <w:fldChar w:fldCharType="separate"/>
      </w:r>
      <w:r w:rsidR="008718D6">
        <w:t>1</w:t>
      </w:r>
      <w:r w:rsidR="000A0B40">
        <w:fldChar w:fldCharType="end"/>
      </w:r>
      <w:r w:rsidR="000A0B40">
        <w:t xml:space="preserve"> ods. </w:t>
      </w:r>
      <w:r w:rsidR="000A0B40">
        <w:fldChar w:fldCharType="begin"/>
      </w:r>
      <w:r w:rsidR="000A0B40">
        <w:instrText xml:space="preserve"> REF _Ref192491072 \r \h </w:instrText>
      </w:r>
      <w:r w:rsidR="000A0B40">
        <w:fldChar w:fldCharType="separate"/>
      </w:r>
      <w:r w:rsidR="008718D6">
        <w:t>1.1</w:t>
      </w:r>
      <w:r w:rsidR="000A0B40">
        <w:fldChar w:fldCharType="end"/>
      </w:r>
      <w:r w:rsidR="000A0B40">
        <w:t xml:space="preserve"> písm. </w:t>
      </w:r>
      <w:r w:rsidR="000A0B40">
        <w:fldChar w:fldCharType="begin"/>
      </w:r>
      <w:r w:rsidR="000A0B40">
        <w:instrText xml:space="preserve"> REF _Ref192491077 \r \h </w:instrText>
      </w:r>
      <w:r w:rsidR="000A0B40">
        <w:fldChar w:fldCharType="separate"/>
      </w:r>
      <w:r w:rsidR="008718D6">
        <w:t>c)</w:t>
      </w:r>
      <w:r w:rsidR="000A0B40">
        <w:fldChar w:fldCharType="end"/>
      </w:r>
      <w:r w:rsidR="00FE340F">
        <w:t xml:space="preserve"> tejto zmluvy (</w:t>
      </w:r>
      <w:r w:rsidR="00BF2115" w:rsidRPr="00FE340F">
        <w:t>GS Svinica Ďurkov tepla</w:t>
      </w:r>
      <w:r w:rsidR="00FE340F">
        <w:t>)</w:t>
      </w:r>
      <w:r w:rsidR="00BF2115" w:rsidRPr="00FE340F">
        <w:t xml:space="preserve"> v lehote </w:t>
      </w:r>
      <w:r w:rsidR="002264B7" w:rsidRPr="00FE340F">
        <w:t>š</w:t>
      </w:r>
      <w:r w:rsidR="002264B7" w:rsidRPr="0033386B">
        <w:t xml:space="preserve">iestich (6) mesiacov </w:t>
      </w:r>
      <w:r w:rsidR="00BF2115" w:rsidRPr="0033386B">
        <w:t>od</w:t>
      </w:r>
      <w:r w:rsidR="00765163">
        <w:t xml:space="preserve">o dňa </w:t>
      </w:r>
      <w:r w:rsidR="00BF2115" w:rsidRPr="0033386B">
        <w:t>účinnosti tejto zmluvy</w:t>
      </w:r>
      <w:r w:rsidR="00FE340F">
        <w:t>,</w:t>
      </w:r>
    </w:p>
    <w:p w14:paraId="55BE7A62" w14:textId="7F535519" w:rsidR="00BF2115" w:rsidRPr="0033386B" w:rsidRDefault="00F8032B" w:rsidP="000A0B40">
      <w:pPr>
        <w:pStyle w:val="aPsmenozoznamu"/>
        <w:spacing w:after="0"/>
        <w:ind w:left="851" w:hanging="284"/>
        <w:contextualSpacing w:val="0"/>
        <w:rPr>
          <w:b/>
        </w:rPr>
      </w:pPr>
      <w:bookmarkStart w:id="60" w:name="_Ref192517328"/>
      <w:r>
        <w:t>u</w:t>
      </w:r>
      <w:r w:rsidR="00863F8C" w:rsidRPr="0033386B">
        <w:t>končenie funkčného celku diela, to znamená zhotovenie všetkých tlakových celkov diela, zhotovenie všetkých elektrických prípojov a prvkov merania a regulácie a ich zavedenie do nadradených systémov súčasných riadiacich systémov výrobných zariadení objednávateľa a</w:t>
      </w:r>
      <w:r w:rsidR="004C7138">
        <w:t> </w:t>
      </w:r>
      <w:r w:rsidR="00863F8C" w:rsidRPr="0033386B">
        <w:t xml:space="preserve">začiatok skúšobnej prevádzky podľa článku </w:t>
      </w:r>
      <w:r w:rsidR="004C7138">
        <w:fldChar w:fldCharType="begin"/>
      </w:r>
      <w:r w:rsidR="004C7138">
        <w:instrText xml:space="preserve"> REF _Ref192491396 \r \h </w:instrText>
      </w:r>
      <w:r w:rsidR="004C7138">
        <w:fldChar w:fldCharType="separate"/>
      </w:r>
      <w:r w:rsidR="008718D6">
        <w:t>8</w:t>
      </w:r>
      <w:r w:rsidR="004C7138">
        <w:fldChar w:fldCharType="end"/>
      </w:r>
      <w:r w:rsidR="004C7138">
        <w:t xml:space="preserve"> </w:t>
      </w:r>
      <w:r w:rsidR="00BF583A" w:rsidRPr="0033386B">
        <w:t>tejto zmluvy</w:t>
      </w:r>
      <w:r w:rsidR="00DB2130">
        <w:t>,</w:t>
      </w:r>
      <w:r w:rsidR="00863F8C" w:rsidRPr="0033386B">
        <w:t xml:space="preserve"> v lehote </w:t>
      </w:r>
      <w:r w:rsidR="0051586B" w:rsidRPr="0033386B">
        <w:t>dvadsiatich štyroch</w:t>
      </w:r>
      <w:r w:rsidR="00534DC5" w:rsidRPr="0033386B">
        <w:t xml:space="preserve"> (</w:t>
      </w:r>
      <w:r w:rsidR="002264B7" w:rsidRPr="0033386B">
        <w:t>24</w:t>
      </w:r>
      <w:r w:rsidR="00534DC5" w:rsidRPr="0033386B">
        <w:t>)</w:t>
      </w:r>
      <w:r w:rsidR="002264B7" w:rsidRPr="0033386B">
        <w:t xml:space="preserve"> mesiacov</w:t>
      </w:r>
      <w:r w:rsidR="00863F8C" w:rsidRPr="0033386B">
        <w:t xml:space="preserve"> od</w:t>
      </w:r>
      <w:r w:rsidR="004B51CB" w:rsidRPr="0033386B">
        <w:t>o dňa odovzdania staveniska podľa čl</w:t>
      </w:r>
      <w:r w:rsidR="004C7138">
        <w:t xml:space="preserve">ánku </w:t>
      </w:r>
      <w:r w:rsidR="004C7138">
        <w:fldChar w:fldCharType="begin"/>
      </w:r>
      <w:r w:rsidR="004C7138">
        <w:instrText xml:space="preserve"> REF _Ref108967655 \r \h </w:instrText>
      </w:r>
      <w:r w:rsidR="004C7138">
        <w:fldChar w:fldCharType="separate"/>
      </w:r>
      <w:r w:rsidR="008718D6">
        <w:t>5</w:t>
      </w:r>
      <w:r w:rsidR="004C7138">
        <w:fldChar w:fldCharType="end"/>
      </w:r>
      <w:r w:rsidR="004C7138">
        <w:t xml:space="preserve"> ods. </w:t>
      </w:r>
      <w:r w:rsidR="004C7138">
        <w:fldChar w:fldCharType="begin"/>
      </w:r>
      <w:r w:rsidR="004C7138">
        <w:instrText xml:space="preserve"> REF _Ref108967657 \r \h </w:instrText>
      </w:r>
      <w:r w:rsidR="004C7138">
        <w:fldChar w:fldCharType="separate"/>
      </w:r>
      <w:r w:rsidR="008718D6">
        <w:t>5.2</w:t>
      </w:r>
      <w:r w:rsidR="004C7138">
        <w:fldChar w:fldCharType="end"/>
      </w:r>
      <w:r w:rsidR="004B51CB" w:rsidRPr="0033386B">
        <w:t xml:space="preserve"> </w:t>
      </w:r>
      <w:r w:rsidR="00863F8C" w:rsidRPr="0033386B">
        <w:t>tejto zmluvy</w:t>
      </w:r>
      <w:r w:rsidR="00EA2A99">
        <w:t>,</w:t>
      </w:r>
      <w:bookmarkEnd w:id="60"/>
    </w:p>
    <w:p w14:paraId="044A9EE2" w14:textId="53BB1A32" w:rsidR="00C1526C" w:rsidRPr="0033386B" w:rsidRDefault="00F8032B" w:rsidP="000A0B40">
      <w:pPr>
        <w:pStyle w:val="aPsmenozoznamu"/>
        <w:spacing w:after="0"/>
        <w:ind w:left="851" w:hanging="284"/>
        <w:contextualSpacing w:val="0"/>
      </w:pPr>
      <w:r>
        <w:t>v</w:t>
      </w:r>
      <w:r w:rsidR="00EA2A99">
        <w:t xml:space="preserve">ykonanie časti </w:t>
      </w:r>
      <w:r w:rsidR="00C1526C" w:rsidRPr="0033386B">
        <w:t xml:space="preserve">diela podľa článku </w:t>
      </w:r>
      <w:r w:rsidR="00EA2A99">
        <w:fldChar w:fldCharType="begin"/>
      </w:r>
      <w:r w:rsidR="00EA2A99">
        <w:instrText xml:space="preserve"> REF _Ref108616354 \r \h </w:instrText>
      </w:r>
      <w:r w:rsidR="00EA2A99">
        <w:fldChar w:fldCharType="separate"/>
      </w:r>
      <w:r w:rsidR="008718D6">
        <w:t>1</w:t>
      </w:r>
      <w:r w:rsidR="00EA2A99">
        <w:fldChar w:fldCharType="end"/>
      </w:r>
      <w:r w:rsidR="00EA2A99">
        <w:t xml:space="preserve"> ods. </w:t>
      </w:r>
      <w:r w:rsidR="00EA2A99">
        <w:fldChar w:fldCharType="begin"/>
      </w:r>
      <w:r w:rsidR="00EA2A99">
        <w:instrText xml:space="preserve"> REF _Ref192491072 \r \h </w:instrText>
      </w:r>
      <w:r w:rsidR="00EA2A99">
        <w:fldChar w:fldCharType="separate"/>
      </w:r>
      <w:r w:rsidR="008718D6">
        <w:t>1.1</w:t>
      </w:r>
      <w:r w:rsidR="00EA2A99">
        <w:fldChar w:fldCharType="end"/>
      </w:r>
      <w:r w:rsidR="00EA2A99">
        <w:t xml:space="preserve"> písm. </w:t>
      </w:r>
      <w:r w:rsidR="00EA2A99">
        <w:fldChar w:fldCharType="begin"/>
      </w:r>
      <w:r w:rsidR="00EA2A99">
        <w:instrText xml:space="preserve"> REF _Ref192491074 \r \h </w:instrText>
      </w:r>
      <w:r w:rsidR="00EA2A99">
        <w:fldChar w:fldCharType="separate"/>
      </w:r>
      <w:r w:rsidR="008718D6">
        <w:t>a)</w:t>
      </w:r>
      <w:r w:rsidR="00EA2A99">
        <w:fldChar w:fldCharType="end"/>
      </w:r>
      <w:r w:rsidR="00EA2A99">
        <w:t xml:space="preserve"> tejto zmluvy </w:t>
      </w:r>
      <w:r w:rsidR="00C1526C" w:rsidRPr="0033386B">
        <w:t>v celom rozsahu prác realizovaných na</w:t>
      </w:r>
      <w:r w:rsidR="00874700" w:rsidRPr="0033386B">
        <w:t xml:space="preserve"> </w:t>
      </w:r>
      <w:r w:rsidR="00EA2A99">
        <w:t xml:space="preserve">pozemkoch registra „C“ </w:t>
      </w:r>
      <w:proofErr w:type="spellStart"/>
      <w:r w:rsidR="00EA2A99">
        <w:t>parc</w:t>
      </w:r>
      <w:proofErr w:type="spellEnd"/>
      <w:r w:rsidR="00EA2A99">
        <w:t xml:space="preserve">. č. </w:t>
      </w:r>
      <w:r w:rsidR="00C1526C" w:rsidRPr="0033386B">
        <w:t>3306/1</w:t>
      </w:r>
      <w:r w:rsidR="00EA2A99">
        <w:t xml:space="preserve">, </w:t>
      </w:r>
      <w:r w:rsidR="00C1526C" w:rsidRPr="0033386B">
        <w:t>3486/14</w:t>
      </w:r>
      <w:r w:rsidR="00EA2A99">
        <w:t>,</w:t>
      </w:r>
      <w:r w:rsidR="00C1526C" w:rsidRPr="0033386B">
        <w:t xml:space="preserve"> 3316</w:t>
      </w:r>
      <w:r w:rsidR="00EA2A99">
        <w:t>,</w:t>
      </w:r>
      <w:r w:rsidR="00C1526C" w:rsidRPr="0033386B">
        <w:t xml:space="preserve"> 3306/97</w:t>
      </w:r>
      <w:r w:rsidR="00EA2A99">
        <w:t>,</w:t>
      </w:r>
      <w:r w:rsidR="00C1526C" w:rsidRPr="0033386B">
        <w:t xml:space="preserve"> 3486/15</w:t>
      </w:r>
      <w:r w:rsidR="00EA2A99">
        <w:t>,</w:t>
      </w:r>
      <w:r w:rsidR="00C1526C" w:rsidRPr="0033386B">
        <w:t xml:space="preserve"> 3486/2</w:t>
      </w:r>
      <w:r w:rsidR="00EA2A99">
        <w:t>,</w:t>
      </w:r>
      <w:r w:rsidR="00C1526C" w:rsidRPr="0033386B">
        <w:t xml:space="preserve"> 3318/25</w:t>
      </w:r>
      <w:r w:rsidR="00EA2A99">
        <w:t>,</w:t>
      </w:r>
      <w:r w:rsidR="00C1526C" w:rsidRPr="0033386B">
        <w:t xml:space="preserve"> 3318/16</w:t>
      </w:r>
      <w:r w:rsidR="00EA2A99">
        <w:t>,</w:t>
      </w:r>
      <w:r w:rsidR="00C1526C" w:rsidRPr="0033386B">
        <w:t xml:space="preserve"> 3318/174</w:t>
      </w:r>
      <w:r w:rsidR="00EA2A99">
        <w:t>,</w:t>
      </w:r>
      <w:r w:rsidR="00C1526C" w:rsidRPr="0033386B">
        <w:t xml:space="preserve"> 3318/172</w:t>
      </w:r>
      <w:r w:rsidR="00EA2A99">
        <w:t>,</w:t>
      </w:r>
      <w:r w:rsidR="00C1526C" w:rsidRPr="0033386B">
        <w:t xml:space="preserve"> 3318/171</w:t>
      </w:r>
      <w:r w:rsidR="00EA2A99">
        <w:t xml:space="preserve"> a</w:t>
      </w:r>
      <w:r w:rsidR="00C1526C" w:rsidRPr="0033386B">
        <w:t xml:space="preserve"> 3318/170 </w:t>
      </w:r>
      <w:r w:rsidR="00EA2A99">
        <w:t xml:space="preserve">v katastrálnom území </w:t>
      </w:r>
      <w:r w:rsidR="00C1526C" w:rsidRPr="0033386B">
        <w:t>Južné mesto</w:t>
      </w:r>
      <w:r w:rsidR="00874700" w:rsidRPr="0033386B">
        <w:t xml:space="preserve"> </w:t>
      </w:r>
      <w:r w:rsidR="00C1526C" w:rsidRPr="0033386B">
        <w:t>(čo znamená vykonanie všetkých prác na stavebných objektoch súvisiacich s príjazdovou cestou do areálu závodu Košice</w:t>
      </w:r>
      <w:r w:rsidR="00FD48A2">
        <w:t>,</w:t>
      </w:r>
      <w:r w:rsidR="00C1526C" w:rsidRPr="0033386B">
        <w:t xml:space="preserve"> a zároveň aj ukončenie prác na</w:t>
      </w:r>
      <w:r w:rsidR="00874700" w:rsidRPr="0033386B">
        <w:t xml:space="preserve"> </w:t>
      </w:r>
      <w:r w:rsidR="00C1526C" w:rsidRPr="0033386B">
        <w:t xml:space="preserve">technologických celkoch priamo súvisiacich s príjazdovou cestou) v lehote do </w:t>
      </w:r>
      <w:r w:rsidR="0000230A" w:rsidRPr="0033386B">
        <w:t>siedmych (</w:t>
      </w:r>
      <w:r w:rsidR="00B75AAC" w:rsidRPr="0033386B">
        <w:t>7</w:t>
      </w:r>
      <w:r w:rsidR="0000230A" w:rsidRPr="0033386B">
        <w:t>)</w:t>
      </w:r>
      <w:r w:rsidR="00C1526C" w:rsidRPr="0033386B">
        <w:t xml:space="preserve"> </w:t>
      </w:r>
      <w:r w:rsidR="00B75AAC" w:rsidRPr="0033386B">
        <w:t>mesiacov</w:t>
      </w:r>
      <w:r w:rsidR="00C1526C" w:rsidRPr="0033386B">
        <w:t xml:space="preserve"> v čase realizácie tejto časti diela tak</w:t>
      </w:r>
      <w:r w:rsidR="00FD48A2">
        <w:t>,</w:t>
      </w:r>
      <w:r w:rsidR="00C1526C" w:rsidRPr="0033386B">
        <w:t xml:space="preserve"> aby boli minimalizované dopravné obmedzenia prístupovej cesty</w:t>
      </w:r>
      <w:r w:rsidR="00FD48A2">
        <w:t>,</w:t>
      </w:r>
    </w:p>
    <w:p w14:paraId="38B3C526" w14:textId="0ECF5DBB" w:rsidR="00E36336" w:rsidRPr="0033386B" w:rsidRDefault="00FD48A2" w:rsidP="000A0B40">
      <w:pPr>
        <w:pStyle w:val="aPsmenozoznamu"/>
        <w:ind w:left="851" w:hanging="284"/>
        <w:contextualSpacing w:val="0"/>
        <w:rPr>
          <w:lang w:eastAsia="x-none"/>
        </w:rPr>
      </w:pPr>
      <w:r>
        <w:lastRenderedPageBreak/>
        <w:t>o</w:t>
      </w:r>
      <w:r w:rsidR="00E36336" w:rsidRPr="0033386B">
        <w:t>dstránenie všetkých vád a nedorobkov, ktoré nebránia užívaniu diela</w:t>
      </w:r>
      <w:r>
        <w:t>,</w:t>
      </w:r>
      <w:r w:rsidR="00E36336" w:rsidRPr="0033386B">
        <w:t xml:space="preserve"> a</w:t>
      </w:r>
      <w:r>
        <w:t> </w:t>
      </w:r>
      <w:r w:rsidR="00E36336" w:rsidRPr="0033386B">
        <w:t>odovzdanie diela s</w:t>
      </w:r>
      <w:r>
        <w:t> </w:t>
      </w:r>
      <w:r w:rsidR="00E36336" w:rsidRPr="0033386B">
        <w:t>ukončeným kolaudačným konaním, čo znamená odovzdanie právoplatného kolaudačného rozhodnutia</w:t>
      </w:r>
      <w:r w:rsidR="00F8032B">
        <w:t>,</w:t>
      </w:r>
      <w:r w:rsidR="00E36336" w:rsidRPr="0033386B">
        <w:t xml:space="preserve"> v lehote do </w:t>
      </w:r>
      <w:proofErr w:type="spellStart"/>
      <w:r w:rsidR="0051586B" w:rsidRPr="00F8032B">
        <w:t>tridsiatichpiatich</w:t>
      </w:r>
      <w:proofErr w:type="spellEnd"/>
      <w:r w:rsidR="0057787C" w:rsidRPr="00F8032B">
        <w:t xml:space="preserve"> (35) mesiacov</w:t>
      </w:r>
      <w:r w:rsidR="00E36336" w:rsidRPr="0033386B">
        <w:t xml:space="preserve"> od</w:t>
      </w:r>
      <w:r w:rsidR="00765163">
        <w:t xml:space="preserve">o dňa </w:t>
      </w:r>
      <w:r w:rsidR="00E36336" w:rsidRPr="0033386B">
        <w:t>účinnosti tejto zmluvy.</w:t>
      </w:r>
    </w:p>
    <w:p w14:paraId="337C9B62" w14:textId="7A67C7E7" w:rsidR="002139A6" w:rsidRPr="0033386B" w:rsidRDefault="002139A6" w:rsidP="00436244">
      <w:pPr>
        <w:pStyle w:val="Odsekzoznamu"/>
        <w:ind w:left="567" w:hanging="567"/>
      </w:pPr>
      <w:bookmarkStart w:id="61" w:name="_Ref178002607"/>
      <w:r w:rsidRPr="0033386B">
        <w:t>Pokiaľ táto zmluva neustanovuje inak, k zmene času vykonávania a vykonania diela môže dôjsť len v prípadoch zhotoviteľom oprávneného prerušenia vykonávania diela, a to zásadne o čas trvania oprávneného prerušenia, pričom sa zohľadňujú kritické nadväznosti dodávok a prác (</w:t>
      </w:r>
      <w:proofErr w:type="spellStart"/>
      <w:r w:rsidRPr="0033386B">
        <w:t>Critical</w:t>
      </w:r>
      <w:proofErr w:type="spellEnd"/>
      <w:r w:rsidRPr="0033386B">
        <w:t xml:space="preserve"> </w:t>
      </w:r>
      <w:proofErr w:type="spellStart"/>
      <w:r w:rsidRPr="0033386B">
        <w:t>Path</w:t>
      </w:r>
      <w:proofErr w:type="spellEnd"/>
      <w:r w:rsidRPr="0033386B">
        <w:t xml:space="preserve"> </w:t>
      </w:r>
      <w:proofErr w:type="spellStart"/>
      <w:r w:rsidRPr="0033386B">
        <w:t>Method</w:t>
      </w:r>
      <w:proofErr w:type="spellEnd"/>
      <w:r w:rsidRPr="0033386B">
        <w:t>) a primeraná lehota na opätovný nábeh a dosiahnutie predchádzajúcej produktivity. Za účelom nastolenia právnej istoty medzi zmluvnými stranami sú zmluvné strany na žiadosť ktorejkoľvek z nich povinné písomne si potvrdiť dôvod a trvanie prípadného zhotoviteľom oprávneného prerušenia vykonávania diela, ako aj jeho prípadný vplyv na lehoty vykonania diela podľa tejto zmluvy a</w:t>
      </w:r>
      <w:r w:rsidR="00CF2F6F">
        <w:t xml:space="preserve"> schváleného </w:t>
      </w:r>
      <w:r w:rsidR="00DB3EC4">
        <w:t>harmonogramu</w:t>
      </w:r>
      <w:r w:rsidRPr="0033386B">
        <w:t xml:space="preserve">. Celková lehota na vykonanie diela bude predĺžená formou písomného dodatku k tejto zmluve. Zhotoviteľ následne bez zbytočného odkladu upraví </w:t>
      </w:r>
      <w:r w:rsidR="00DB3EC4">
        <w:t>harmonogram</w:t>
      </w:r>
      <w:r w:rsidRPr="0033386B">
        <w:t>, pričom sa postupuje primerane podľa odsek</w:t>
      </w:r>
      <w:r w:rsidR="00916E97">
        <w:t xml:space="preserve">ov </w:t>
      </w:r>
      <w:r w:rsidR="00916E97">
        <w:fldChar w:fldCharType="begin"/>
      </w:r>
      <w:r w:rsidR="00916E97">
        <w:instrText xml:space="preserve"> REF _Ref192242261 \r \h </w:instrText>
      </w:r>
      <w:r w:rsidR="00916E97">
        <w:fldChar w:fldCharType="separate"/>
      </w:r>
      <w:r w:rsidR="008718D6">
        <w:t>4.2</w:t>
      </w:r>
      <w:r w:rsidR="00916E97">
        <w:fldChar w:fldCharType="end"/>
      </w:r>
      <w:r w:rsidR="00916E97">
        <w:t xml:space="preserve">, resp. </w:t>
      </w:r>
      <w:r w:rsidR="00916E97">
        <w:fldChar w:fldCharType="begin"/>
      </w:r>
      <w:r w:rsidR="00916E97">
        <w:instrText xml:space="preserve"> REF _Ref192242262 \r \h </w:instrText>
      </w:r>
      <w:r w:rsidR="00916E97">
        <w:fldChar w:fldCharType="separate"/>
      </w:r>
      <w:r w:rsidR="008718D6">
        <w:t>4.3</w:t>
      </w:r>
      <w:r w:rsidR="00916E97">
        <w:fldChar w:fldCharType="end"/>
      </w:r>
      <w:r w:rsidRPr="0033386B">
        <w:t xml:space="preserve"> tohto článku. V prípade potreby sa ustanovenia článku </w:t>
      </w:r>
      <w:r w:rsidR="00916E97">
        <w:fldChar w:fldCharType="begin"/>
      </w:r>
      <w:r w:rsidR="00916E97">
        <w:instrText xml:space="preserve"> REF _Ref108965585 \r \h </w:instrText>
      </w:r>
      <w:r w:rsidR="00916E97">
        <w:fldChar w:fldCharType="separate"/>
      </w:r>
      <w:r w:rsidR="008718D6">
        <w:t>6</w:t>
      </w:r>
      <w:r w:rsidR="00916E97">
        <w:fldChar w:fldCharType="end"/>
      </w:r>
      <w:r w:rsidR="00916E97">
        <w:t xml:space="preserve"> ods.</w:t>
      </w:r>
      <w:r w:rsidR="00500E3D">
        <w:t xml:space="preserve"> </w:t>
      </w:r>
      <w:r w:rsidR="003B6CCA">
        <w:fldChar w:fldCharType="begin"/>
      </w:r>
      <w:r w:rsidR="003B6CCA">
        <w:instrText xml:space="preserve"> REF _Ref192509367 \r \h </w:instrText>
      </w:r>
      <w:r w:rsidR="003B6CCA">
        <w:fldChar w:fldCharType="separate"/>
      </w:r>
      <w:r w:rsidR="008718D6">
        <w:t>6.7</w:t>
      </w:r>
      <w:r w:rsidR="003B6CCA">
        <w:fldChar w:fldCharType="end"/>
      </w:r>
      <w:r w:rsidR="003B6CCA">
        <w:t xml:space="preserve"> </w:t>
      </w:r>
      <w:r w:rsidR="00916E97">
        <w:t xml:space="preserve">a článku </w:t>
      </w:r>
      <w:r w:rsidR="00916E97">
        <w:fldChar w:fldCharType="begin"/>
      </w:r>
      <w:r w:rsidR="00916E97">
        <w:instrText xml:space="preserve"> REF _Ref138409484 \r \h </w:instrText>
      </w:r>
      <w:r w:rsidR="00916E97">
        <w:fldChar w:fldCharType="separate"/>
      </w:r>
      <w:r w:rsidR="008718D6">
        <w:t>7</w:t>
      </w:r>
      <w:r w:rsidR="00916E97">
        <w:fldChar w:fldCharType="end"/>
      </w:r>
      <w:r w:rsidR="00916E97">
        <w:t xml:space="preserve"> ods. </w:t>
      </w:r>
      <w:r w:rsidR="00916E97">
        <w:fldChar w:fldCharType="begin"/>
      </w:r>
      <w:r w:rsidR="00916E97">
        <w:instrText xml:space="preserve"> REF _Ref138409493 \r \h </w:instrText>
      </w:r>
      <w:r w:rsidR="00916E97">
        <w:fldChar w:fldCharType="separate"/>
      </w:r>
      <w:r w:rsidR="008718D6">
        <w:t>7.7</w:t>
      </w:r>
      <w:r w:rsidR="00916E97">
        <w:fldChar w:fldCharType="end"/>
      </w:r>
      <w:r w:rsidRPr="0033386B">
        <w:t xml:space="preserve"> tejto zmluvy použijú rovnako.</w:t>
      </w:r>
      <w:bookmarkEnd w:id="61"/>
    </w:p>
    <w:p w14:paraId="04AA08D8" w14:textId="3638936D" w:rsidR="00E900CE" w:rsidRPr="0033386B" w:rsidRDefault="003B363F" w:rsidP="00436244">
      <w:pPr>
        <w:pStyle w:val="Odsekzoznamu"/>
        <w:ind w:left="567" w:hanging="567"/>
      </w:pPr>
      <w:bookmarkStart w:id="62" w:name="_Ref192496664"/>
      <w:r w:rsidRPr="0033386B">
        <w:t xml:space="preserve">Zhotoviteľ je oprávnený vykonávanie diela </w:t>
      </w:r>
      <w:r w:rsidR="00EA3C86" w:rsidRPr="0033386B">
        <w:t>v nevyhnutnom rozsahu prerušiť</w:t>
      </w:r>
      <w:r w:rsidR="00FA79AD" w:rsidRPr="0033386B">
        <w:t>:</w:t>
      </w:r>
      <w:bookmarkEnd w:id="62"/>
    </w:p>
    <w:p w14:paraId="0237EFE6" w14:textId="21DE06CB" w:rsidR="0026350A" w:rsidRPr="0033386B" w:rsidRDefault="0026350A" w:rsidP="00436244">
      <w:pPr>
        <w:pStyle w:val="aPsmenozoznamu"/>
        <w:numPr>
          <w:ilvl w:val="0"/>
          <w:numId w:val="36"/>
        </w:numPr>
        <w:spacing w:after="0"/>
        <w:ind w:left="851" w:hanging="284"/>
        <w:contextualSpacing w:val="0"/>
        <w:rPr>
          <w:color w:val="auto"/>
        </w:rPr>
      </w:pPr>
      <w:r w:rsidRPr="0033386B">
        <w:rPr>
          <w:color w:val="auto"/>
        </w:rPr>
        <w:t xml:space="preserve">pri výskyte </w:t>
      </w:r>
      <w:r w:rsidR="000C547F" w:rsidRPr="0033386B">
        <w:rPr>
          <w:color w:val="auto"/>
        </w:rPr>
        <w:t xml:space="preserve">skrytých prekážok týkajúcich sa </w:t>
      </w:r>
      <w:r w:rsidR="00EA0D8B" w:rsidRPr="0033386B">
        <w:rPr>
          <w:color w:val="auto"/>
        </w:rPr>
        <w:t xml:space="preserve">zariadení objednávateľa alebo iných </w:t>
      </w:r>
      <w:r w:rsidR="00A85F82" w:rsidRPr="0033386B">
        <w:rPr>
          <w:color w:val="auto"/>
        </w:rPr>
        <w:t>vec</w:t>
      </w:r>
      <w:r w:rsidR="00EA0D8B" w:rsidRPr="0033386B">
        <w:rPr>
          <w:color w:val="auto"/>
        </w:rPr>
        <w:t>í</w:t>
      </w:r>
      <w:r w:rsidR="00A85F82" w:rsidRPr="0033386B">
        <w:rPr>
          <w:color w:val="auto"/>
        </w:rPr>
        <w:t>, na ktor</w:t>
      </w:r>
      <w:r w:rsidR="00EA0D8B" w:rsidRPr="0033386B">
        <w:rPr>
          <w:color w:val="auto"/>
        </w:rPr>
        <w:t>ých</w:t>
      </w:r>
      <w:r w:rsidR="00A85F82" w:rsidRPr="0033386B">
        <w:rPr>
          <w:color w:val="auto"/>
        </w:rPr>
        <w:t xml:space="preserve"> sa má </w:t>
      </w:r>
      <w:r w:rsidR="00331B7D" w:rsidRPr="0033386B">
        <w:rPr>
          <w:color w:val="auto"/>
        </w:rPr>
        <w:t xml:space="preserve">dielo </w:t>
      </w:r>
      <w:r w:rsidR="00A85F82" w:rsidRPr="0033386B">
        <w:rPr>
          <w:color w:val="auto"/>
        </w:rPr>
        <w:t>vykonať, alebo miesta, kde sa má dielo vykonať, a</w:t>
      </w:r>
      <w:r w:rsidR="002769C5" w:rsidRPr="0033386B">
        <w:rPr>
          <w:color w:val="auto"/>
        </w:rPr>
        <w:t>k</w:t>
      </w:r>
      <w:r w:rsidR="00A85F82" w:rsidRPr="0033386B">
        <w:rPr>
          <w:color w:val="auto"/>
        </w:rPr>
        <w:t xml:space="preserve"> tieto </w:t>
      </w:r>
      <w:r w:rsidR="00721B01" w:rsidRPr="0033386B">
        <w:rPr>
          <w:color w:val="auto"/>
        </w:rPr>
        <w:t xml:space="preserve">objektívne </w:t>
      </w:r>
      <w:r w:rsidR="00A85F82" w:rsidRPr="0033386B">
        <w:rPr>
          <w:color w:val="auto"/>
        </w:rPr>
        <w:t>prekážky trvale alebo dočasne znemožňujú vykonanie diela dohodnutým spôsobom</w:t>
      </w:r>
      <w:r w:rsidR="002769C5" w:rsidRPr="0033386B">
        <w:rPr>
          <w:color w:val="auto"/>
        </w:rPr>
        <w:t>,</w:t>
      </w:r>
    </w:p>
    <w:p w14:paraId="3E67F221" w14:textId="59C52A99" w:rsidR="0026350A" w:rsidRPr="0033386B" w:rsidRDefault="007E7F0E" w:rsidP="00436244">
      <w:pPr>
        <w:pStyle w:val="aPsmenozoznamu"/>
        <w:numPr>
          <w:ilvl w:val="0"/>
          <w:numId w:val="36"/>
        </w:numPr>
        <w:spacing w:after="0"/>
        <w:ind w:left="851" w:hanging="284"/>
        <w:contextualSpacing w:val="0"/>
        <w:rPr>
          <w:color w:val="auto"/>
        </w:rPr>
      </w:pPr>
      <w:r w:rsidRPr="0033386B">
        <w:rPr>
          <w:color w:val="auto"/>
        </w:rPr>
        <w:t>v dôsledku neposkytnutia potrebnej súčinnosti zo strany objednávateľa</w:t>
      </w:r>
      <w:r w:rsidR="0089327A" w:rsidRPr="0033386B">
        <w:rPr>
          <w:color w:val="auto"/>
        </w:rPr>
        <w:t xml:space="preserve"> (článok </w:t>
      </w:r>
      <w:r w:rsidR="00090A2A">
        <w:rPr>
          <w:color w:val="auto"/>
        </w:rPr>
        <w:fldChar w:fldCharType="begin"/>
      </w:r>
      <w:r w:rsidR="00090A2A">
        <w:rPr>
          <w:color w:val="auto"/>
        </w:rPr>
        <w:instrText xml:space="preserve"> REF _Ref138409484 \r \h </w:instrText>
      </w:r>
      <w:r w:rsidR="00090A2A">
        <w:rPr>
          <w:color w:val="auto"/>
        </w:rPr>
      </w:r>
      <w:r w:rsidR="00090A2A">
        <w:rPr>
          <w:color w:val="auto"/>
        </w:rPr>
        <w:fldChar w:fldCharType="separate"/>
      </w:r>
      <w:r w:rsidR="008718D6">
        <w:rPr>
          <w:color w:val="auto"/>
        </w:rPr>
        <w:t>7</w:t>
      </w:r>
      <w:r w:rsidR="00090A2A">
        <w:rPr>
          <w:color w:val="auto"/>
        </w:rPr>
        <w:fldChar w:fldCharType="end"/>
      </w:r>
      <w:r w:rsidR="00090A2A">
        <w:rPr>
          <w:color w:val="auto"/>
        </w:rPr>
        <w:t xml:space="preserve"> ods. </w:t>
      </w:r>
      <w:r w:rsidR="00090A2A">
        <w:rPr>
          <w:color w:val="auto"/>
        </w:rPr>
        <w:fldChar w:fldCharType="begin"/>
      </w:r>
      <w:r w:rsidR="00090A2A">
        <w:rPr>
          <w:color w:val="auto"/>
        </w:rPr>
        <w:instrText xml:space="preserve"> REF _Ref192496512 \r \h </w:instrText>
      </w:r>
      <w:r w:rsidR="00090A2A">
        <w:rPr>
          <w:color w:val="auto"/>
        </w:rPr>
      </w:r>
      <w:r w:rsidR="00090A2A">
        <w:rPr>
          <w:color w:val="auto"/>
        </w:rPr>
        <w:fldChar w:fldCharType="separate"/>
      </w:r>
      <w:r w:rsidR="008718D6">
        <w:rPr>
          <w:color w:val="auto"/>
        </w:rPr>
        <w:t>7.10</w:t>
      </w:r>
      <w:r w:rsidR="00090A2A">
        <w:rPr>
          <w:color w:val="auto"/>
        </w:rPr>
        <w:fldChar w:fldCharType="end"/>
      </w:r>
      <w:r w:rsidR="00090A2A">
        <w:rPr>
          <w:color w:val="auto"/>
        </w:rPr>
        <w:t xml:space="preserve"> </w:t>
      </w:r>
      <w:r w:rsidR="0089327A" w:rsidRPr="0033386B">
        <w:rPr>
          <w:color w:val="auto"/>
        </w:rPr>
        <w:t>tejto zmluvy)</w:t>
      </w:r>
      <w:r w:rsidR="002769C5" w:rsidRPr="0033386B">
        <w:rPr>
          <w:color w:val="auto"/>
        </w:rPr>
        <w:t>,</w:t>
      </w:r>
    </w:p>
    <w:p w14:paraId="4629686A" w14:textId="67E4E4DC" w:rsidR="0026350A" w:rsidRPr="0033386B" w:rsidRDefault="002769C5" w:rsidP="00436244">
      <w:pPr>
        <w:pStyle w:val="aPsmenozoznamu"/>
        <w:numPr>
          <w:ilvl w:val="0"/>
          <w:numId w:val="36"/>
        </w:numPr>
        <w:ind w:left="851" w:hanging="284"/>
        <w:contextualSpacing w:val="0"/>
        <w:rPr>
          <w:color w:val="auto"/>
        </w:rPr>
      </w:pPr>
      <w:r w:rsidRPr="0033386B">
        <w:rPr>
          <w:color w:val="auto"/>
        </w:rPr>
        <w:t xml:space="preserve">v ďalších prípadoch vyplývajúcich z tejto zmluvy </w:t>
      </w:r>
      <w:r w:rsidR="00F811CD" w:rsidRPr="0033386B">
        <w:rPr>
          <w:color w:val="auto"/>
        </w:rPr>
        <w:t xml:space="preserve">(článok </w:t>
      </w:r>
      <w:r w:rsidR="00835F9B">
        <w:rPr>
          <w:color w:val="auto"/>
        </w:rPr>
        <w:fldChar w:fldCharType="begin"/>
      </w:r>
      <w:r w:rsidR="00835F9B">
        <w:rPr>
          <w:color w:val="auto"/>
        </w:rPr>
        <w:instrText xml:space="preserve"> REF _Ref108616354 \r \h </w:instrText>
      </w:r>
      <w:r w:rsidR="00835F9B">
        <w:rPr>
          <w:color w:val="auto"/>
        </w:rPr>
      </w:r>
      <w:r w:rsidR="00835F9B">
        <w:rPr>
          <w:color w:val="auto"/>
        </w:rPr>
        <w:fldChar w:fldCharType="separate"/>
      </w:r>
      <w:r w:rsidR="008718D6">
        <w:rPr>
          <w:color w:val="auto"/>
        </w:rPr>
        <w:t>1</w:t>
      </w:r>
      <w:r w:rsidR="00835F9B">
        <w:rPr>
          <w:color w:val="auto"/>
        </w:rPr>
        <w:fldChar w:fldCharType="end"/>
      </w:r>
      <w:r w:rsidR="00835F9B">
        <w:rPr>
          <w:color w:val="auto"/>
        </w:rPr>
        <w:t xml:space="preserve"> ods. </w:t>
      </w:r>
      <w:r w:rsidR="00835F9B">
        <w:rPr>
          <w:color w:val="auto"/>
        </w:rPr>
        <w:fldChar w:fldCharType="begin"/>
      </w:r>
      <w:r w:rsidR="00835F9B">
        <w:rPr>
          <w:color w:val="auto"/>
        </w:rPr>
        <w:instrText xml:space="preserve"> REF _Ref192250531 \r \h </w:instrText>
      </w:r>
      <w:r w:rsidR="00835F9B">
        <w:rPr>
          <w:color w:val="auto"/>
        </w:rPr>
      </w:r>
      <w:r w:rsidR="00835F9B">
        <w:rPr>
          <w:color w:val="auto"/>
        </w:rPr>
        <w:fldChar w:fldCharType="separate"/>
      </w:r>
      <w:r w:rsidR="008718D6">
        <w:rPr>
          <w:color w:val="auto"/>
        </w:rPr>
        <w:t>1.9</w:t>
      </w:r>
      <w:r w:rsidR="00835F9B">
        <w:rPr>
          <w:color w:val="auto"/>
        </w:rPr>
        <w:fldChar w:fldCharType="end"/>
      </w:r>
      <w:r w:rsidR="00835F9B">
        <w:rPr>
          <w:color w:val="auto"/>
        </w:rPr>
        <w:t xml:space="preserve">, článok </w:t>
      </w:r>
      <w:r w:rsidR="00835F9B">
        <w:rPr>
          <w:color w:val="auto"/>
        </w:rPr>
        <w:fldChar w:fldCharType="begin"/>
      </w:r>
      <w:r w:rsidR="00835F9B">
        <w:rPr>
          <w:color w:val="auto"/>
        </w:rPr>
        <w:instrText xml:space="preserve"> REF _Ref108965585 \r \h </w:instrText>
      </w:r>
      <w:r w:rsidR="00835F9B">
        <w:rPr>
          <w:color w:val="auto"/>
        </w:rPr>
      </w:r>
      <w:r w:rsidR="00835F9B">
        <w:rPr>
          <w:color w:val="auto"/>
        </w:rPr>
        <w:fldChar w:fldCharType="separate"/>
      </w:r>
      <w:r w:rsidR="008718D6">
        <w:rPr>
          <w:color w:val="auto"/>
        </w:rPr>
        <w:t>6</w:t>
      </w:r>
      <w:r w:rsidR="00835F9B">
        <w:rPr>
          <w:color w:val="auto"/>
        </w:rPr>
        <w:fldChar w:fldCharType="end"/>
      </w:r>
      <w:r w:rsidR="00835F9B">
        <w:rPr>
          <w:color w:val="auto"/>
        </w:rPr>
        <w:t xml:space="preserve"> ods.</w:t>
      </w:r>
      <w:r w:rsidR="00500E3D" w:rsidRPr="00500E3D">
        <w:t xml:space="preserve"> </w:t>
      </w:r>
      <w:r w:rsidR="00500E3D">
        <w:fldChar w:fldCharType="begin"/>
      </w:r>
      <w:r w:rsidR="00500E3D">
        <w:instrText xml:space="preserve"> REF _Ref192509367 \r \h </w:instrText>
      </w:r>
      <w:r w:rsidR="00500E3D">
        <w:fldChar w:fldCharType="separate"/>
      </w:r>
      <w:r w:rsidR="008718D6">
        <w:t>6.7</w:t>
      </w:r>
      <w:r w:rsidR="00500E3D">
        <w:fldChar w:fldCharType="end"/>
      </w:r>
      <w:r w:rsidR="00500E3D">
        <w:t xml:space="preserve"> </w:t>
      </w:r>
      <w:r w:rsidR="00835F9B">
        <w:rPr>
          <w:color w:val="auto"/>
        </w:rPr>
        <w:t xml:space="preserve">a článok </w:t>
      </w:r>
      <w:r w:rsidR="00835F9B">
        <w:rPr>
          <w:color w:val="auto"/>
        </w:rPr>
        <w:fldChar w:fldCharType="begin"/>
      </w:r>
      <w:r w:rsidR="00835F9B">
        <w:rPr>
          <w:color w:val="auto"/>
        </w:rPr>
        <w:instrText xml:space="preserve"> REF _Ref138409484 \r \h </w:instrText>
      </w:r>
      <w:r w:rsidR="00835F9B">
        <w:rPr>
          <w:color w:val="auto"/>
        </w:rPr>
      </w:r>
      <w:r w:rsidR="00835F9B">
        <w:rPr>
          <w:color w:val="auto"/>
        </w:rPr>
        <w:fldChar w:fldCharType="separate"/>
      </w:r>
      <w:r w:rsidR="008718D6">
        <w:rPr>
          <w:color w:val="auto"/>
        </w:rPr>
        <w:t>7</w:t>
      </w:r>
      <w:r w:rsidR="00835F9B">
        <w:rPr>
          <w:color w:val="auto"/>
        </w:rPr>
        <w:fldChar w:fldCharType="end"/>
      </w:r>
      <w:r w:rsidR="00835F9B">
        <w:rPr>
          <w:color w:val="auto"/>
        </w:rPr>
        <w:t xml:space="preserve"> ods.</w:t>
      </w:r>
      <w:r w:rsidR="00E2619C">
        <w:rPr>
          <w:color w:val="auto"/>
        </w:rPr>
        <w:t> </w:t>
      </w:r>
      <w:r w:rsidR="00835F9B">
        <w:rPr>
          <w:color w:val="auto"/>
        </w:rPr>
        <w:fldChar w:fldCharType="begin"/>
      </w:r>
      <w:r w:rsidR="00835F9B">
        <w:rPr>
          <w:color w:val="auto"/>
        </w:rPr>
        <w:instrText xml:space="preserve"> REF _Ref138409493 \r \h </w:instrText>
      </w:r>
      <w:r w:rsidR="00835F9B">
        <w:rPr>
          <w:color w:val="auto"/>
        </w:rPr>
      </w:r>
      <w:r w:rsidR="00835F9B">
        <w:rPr>
          <w:color w:val="auto"/>
        </w:rPr>
        <w:fldChar w:fldCharType="separate"/>
      </w:r>
      <w:r w:rsidR="008718D6">
        <w:rPr>
          <w:color w:val="auto"/>
        </w:rPr>
        <w:t>7.7</w:t>
      </w:r>
      <w:r w:rsidR="00835F9B">
        <w:rPr>
          <w:color w:val="auto"/>
        </w:rPr>
        <w:fldChar w:fldCharType="end"/>
      </w:r>
      <w:r w:rsidR="00835F9B">
        <w:rPr>
          <w:color w:val="auto"/>
        </w:rPr>
        <w:t xml:space="preserve"> </w:t>
      </w:r>
      <w:r w:rsidR="00CE5359" w:rsidRPr="0033386B">
        <w:rPr>
          <w:color w:val="auto"/>
        </w:rPr>
        <w:t xml:space="preserve">tejto zmluvy) </w:t>
      </w:r>
      <w:r w:rsidRPr="0033386B">
        <w:rPr>
          <w:color w:val="auto"/>
        </w:rPr>
        <w:t>alebo zo zákona</w:t>
      </w:r>
      <w:r w:rsidR="00145862" w:rsidRPr="0033386B">
        <w:rPr>
          <w:color w:val="auto"/>
        </w:rPr>
        <w:t>.</w:t>
      </w:r>
    </w:p>
    <w:p w14:paraId="35D78F7C" w14:textId="1D9FD424" w:rsidR="001B1B55" w:rsidRPr="0033386B" w:rsidRDefault="00721B01" w:rsidP="00436244">
      <w:pPr>
        <w:pStyle w:val="Odsekzoznamu"/>
        <w:ind w:left="567" w:hanging="567"/>
        <w:rPr>
          <w:bCs/>
        </w:rPr>
      </w:pPr>
      <w:r w:rsidRPr="0033386B">
        <w:t xml:space="preserve">Ak zhotoviteľ splní svoj záväzok vykonať dielo pred dohodnutou lehotou podľa odseku </w:t>
      </w:r>
      <w:r w:rsidR="00DC385C">
        <w:fldChar w:fldCharType="begin"/>
      </w:r>
      <w:r w:rsidR="00DC385C">
        <w:instrText xml:space="preserve"> REF _Ref192496588 \r \h </w:instrText>
      </w:r>
      <w:r w:rsidR="00DC385C">
        <w:fldChar w:fldCharType="separate"/>
      </w:r>
      <w:r w:rsidR="008718D6">
        <w:t>4.1</w:t>
      </w:r>
      <w:r w:rsidR="00DC385C">
        <w:fldChar w:fldCharType="end"/>
      </w:r>
      <w:r w:rsidR="006E29C2" w:rsidRPr="0033386B">
        <w:t xml:space="preserve"> </w:t>
      </w:r>
      <w:r w:rsidRPr="0033386B">
        <w:t xml:space="preserve">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w:t>
      </w:r>
      <w:r w:rsidR="00DC385C">
        <w:fldChar w:fldCharType="begin"/>
      </w:r>
      <w:r w:rsidR="00DC385C">
        <w:instrText xml:space="preserve"> REF _Ref108632803 \r \h </w:instrText>
      </w:r>
      <w:r w:rsidR="00DC385C">
        <w:fldChar w:fldCharType="separate"/>
      </w:r>
      <w:r w:rsidR="008718D6">
        <w:t>9</w:t>
      </w:r>
      <w:r w:rsidR="00DC385C">
        <w:fldChar w:fldCharType="end"/>
      </w:r>
      <w:r w:rsidR="00DC385C">
        <w:t xml:space="preserve"> ods. </w:t>
      </w:r>
      <w:r w:rsidR="00DC385C">
        <w:fldChar w:fldCharType="begin"/>
      </w:r>
      <w:r w:rsidR="00DC385C">
        <w:instrText xml:space="preserve"> REF _Ref108632804 \r \h </w:instrText>
      </w:r>
      <w:r w:rsidR="00DC385C">
        <w:fldChar w:fldCharType="separate"/>
      </w:r>
      <w:r w:rsidR="008718D6">
        <w:t>9.1</w:t>
      </w:r>
      <w:r w:rsidR="00DC385C">
        <w:fldChar w:fldCharType="end"/>
      </w:r>
      <w:r w:rsidRPr="0033386B">
        <w:t xml:space="preserve"> tejto zmluvy.</w:t>
      </w:r>
      <w:r w:rsidR="00763789" w:rsidRPr="0033386B">
        <w:t xml:space="preserve"> </w:t>
      </w:r>
    </w:p>
    <w:p w14:paraId="04FBD874" w14:textId="7B8019C2" w:rsidR="00031D20" w:rsidRPr="0033386B" w:rsidRDefault="00031D20" w:rsidP="00436244">
      <w:pPr>
        <w:pStyle w:val="Odsekzoznamu"/>
        <w:ind w:left="567" w:hanging="567"/>
        <w:rPr>
          <w:bCs/>
        </w:rPr>
      </w:pPr>
      <w:r w:rsidRPr="0033386B">
        <w:t>Zhotoviteľ je povinný ihneď (najneskôr do 24 hodín od momentu, v ktorom sa zhotoviteľ dozvedel alebo sa pri vynaložení odbornej starostlivosti mohol dozvedieť o vzniku udalosti, ktorá bráni alebo sťažuje vykonanie diela) písomne oboznámiť objednávateľa o vzniku akejkoľvek udalosti</w:t>
      </w:r>
      <w:r w:rsidR="007239E1">
        <w:t xml:space="preserve"> (vrát</w:t>
      </w:r>
      <w:r w:rsidR="004A03A6">
        <w:t xml:space="preserve">ane </w:t>
      </w:r>
      <w:r w:rsidR="00EA6D35">
        <w:t xml:space="preserve">okolností uvedených v odseku </w:t>
      </w:r>
      <w:r w:rsidR="00EA6D35">
        <w:fldChar w:fldCharType="begin"/>
      </w:r>
      <w:r w:rsidR="00EA6D35">
        <w:instrText xml:space="preserve"> REF _Ref192496664 \r \h </w:instrText>
      </w:r>
      <w:r w:rsidR="00EA6D35">
        <w:fldChar w:fldCharType="separate"/>
      </w:r>
      <w:r w:rsidR="008718D6">
        <w:t>4.6</w:t>
      </w:r>
      <w:r w:rsidR="00EA6D35">
        <w:fldChar w:fldCharType="end"/>
      </w:r>
      <w:r w:rsidR="00EA6D35">
        <w:t xml:space="preserve"> tohto článku)</w:t>
      </w:r>
      <w:r w:rsidRPr="0033386B">
        <w:t>, ktorá bráni alebo sťažuje vykonanie diela s dôsledkom možného omeškania zhotoviteľa so splnením záväzku vykonať diel</w:t>
      </w:r>
      <w:r w:rsidR="00A13788">
        <w:t>o</w:t>
      </w:r>
      <w:r w:rsidRPr="0033386B">
        <w:t xml:space="preserve"> v lehot</w:t>
      </w:r>
      <w:r w:rsidR="00730689" w:rsidRPr="0033386B">
        <w:t>e</w:t>
      </w:r>
      <w:r w:rsidRPr="0033386B">
        <w:t xml:space="preserve"> podľa odseku </w:t>
      </w:r>
      <w:r w:rsidR="00A400FB">
        <w:fldChar w:fldCharType="begin"/>
      </w:r>
      <w:r w:rsidR="00A400FB">
        <w:instrText xml:space="preserve"> REF _Ref192496588 \r \h </w:instrText>
      </w:r>
      <w:r w:rsidR="00A400FB">
        <w:fldChar w:fldCharType="separate"/>
      </w:r>
      <w:r w:rsidR="008718D6">
        <w:t>4.1</w:t>
      </w:r>
      <w:r w:rsidR="00A400FB">
        <w:fldChar w:fldCharType="end"/>
      </w:r>
      <w:r w:rsidR="00874700" w:rsidRPr="0033386B">
        <w:t xml:space="preserve"> </w:t>
      </w:r>
      <w:r w:rsidRPr="0033386B">
        <w:t>tohto článku</w:t>
      </w:r>
      <w:r w:rsidR="007E78D4">
        <w:t xml:space="preserve">, v lehotách podľa odseku </w:t>
      </w:r>
      <w:r w:rsidR="007E78D4">
        <w:fldChar w:fldCharType="begin"/>
      </w:r>
      <w:r w:rsidR="007E78D4">
        <w:instrText xml:space="preserve"> REF _Ref192493576 \r \h </w:instrText>
      </w:r>
      <w:r w:rsidR="007E78D4">
        <w:fldChar w:fldCharType="separate"/>
      </w:r>
      <w:r w:rsidR="008718D6">
        <w:t>4.4</w:t>
      </w:r>
      <w:r w:rsidR="007E78D4">
        <w:fldChar w:fldCharType="end"/>
      </w:r>
      <w:r w:rsidR="007E78D4">
        <w:t xml:space="preserve"> tohto článku</w:t>
      </w:r>
      <w:r w:rsidRPr="0033386B">
        <w:t xml:space="preserve"> a/alebo podľa </w:t>
      </w:r>
      <w:r w:rsidR="003E7D26">
        <w:t xml:space="preserve">schváleného </w:t>
      </w:r>
      <w:r w:rsidR="00DB3EC4">
        <w:t>harmonogramu</w:t>
      </w:r>
      <w:r w:rsidRPr="0033386B">
        <w:t>. Súčasťou oznámenia podľa prvej vety tohto odseku bude správa o predpokladanej dĺžke trvania prekážky vykonávania diela, príčinách, navrhovaných opatreniach na jej odstránenie. V prípade, že na strane zhotoviteľa dôjde k omeškaniu s vykonávaním alebo vykonaním diela, zhotoviteľ nie je oprávnený odvolávať sa na dôvody omeškania majúce pôvod alebo súvis s udalosťou, o ktorej zhotoviteľ objednávateľa v súlade s ustanovenia tohto odseku neoboznámil.</w:t>
      </w:r>
    </w:p>
    <w:p w14:paraId="5FAC6C50" w14:textId="77777777" w:rsidR="001B1B55" w:rsidRPr="0033386B" w:rsidRDefault="001B1B55" w:rsidP="00436244">
      <w:pPr>
        <w:pStyle w:val="Nadpis1"/>
        <w:ind w:left="567" w:hanging="567"/>
        <w:rPr>
          <w:lang w:val="sk-SK"/>
        </w:rPr>
      </w:pPr>
      <w:bookmarkStart w:id="63" w:name="_Ref108967655"/>
      <w:r w:rsidRPr="0033386B">
        <w:rPr>
          <w:lang w:val="sk-SK"/>
        </w:rPr>
        <w:t>MIESTO VYKONANIA DIELA</w:t>
      </w:r>
      <w:bookmarkEnd w:id="63"/>
    </w:p>
    <w:p w14:paraId="74C42EEC" w14:textId="68B420B0" w:rsidR="001B1B55" w:rsidRPr="0033386B" w:rsidRDefault="001B1B55" w:rsidP="00436244">
      <w:pPr>
        <w:pStyle w:val="Odsekzoznamu"/>
        <w:ind w:left="567" w:hanging="567"/>
        <w:rPr>
          <w:b/>
        </w:rPr>
      </w:pPr>
      <w:r w:rsidRPr="0033386B">
        <w:rPr>
          <w:b/>
        </w:rPr>
        <w:t>Miesto vykonávania diela.</w:t>
      </w:r>
      <w:r w:rsidRPr="0033386B">
        <w:t xml:space="preserve"> Miestom vykonania diela</w:t>
      </w:r>
      <w:r w:rsidR="00482F55" w:rsidRPr="0033386B">
        <w:t xml:space="preserve"> </w:t>
      </w:r>
      <w:r w:rsidRPr="0033386B">
        <w:t>je</w:t>
      </w:r>
      <w:r w:rsidR="00482F55" w:rsidRPr="0033386B">
        <w:t>:</w:t>
      </w:r>
      <w:r w:rsidR="00874700" w:rsidRPr="0033386B">
        <w:t xml:space="preserve"> </w:t>
      </w:r>
      <w:r w:rsidR="009979B0" w:rsidRPr="0033386B">
        <w:t xml:space="preserve">trasa </w:t>
      </w:r>
      <w:r w:rsidR="009979B0" w:rsidRPr="0033386B">
        <w:rPr>
          <w:bCs/>
        </w:rPr>
        <w:t xml:space="preserve">realizácie diela v zmysle stavebného povolenia, ktorá prechádza cez </w:t>
      </w:r>
      <w:r w:rsidR="00CC03A7">
        <w:rPr>
          <w:bCs/>
        </w:rPr>
        <w:t>sedem</w:t>
      </w:r>
      <w:r w:rsidR="009979B0" w:rsidRPr="0033386B">
        <w:rPr>
          <w:bCs/>
        </w:rPr>
        <w:t xml:space="preserve"> katastrálnych území (Svinica,</w:t>
      </w:r>
      <w:r w:rsidR="000D1CF2" w:rsidRPr="0033386B">
        <w:rPr>
          <w:bCs/>
        </w:rPr>
        <w:t xml:space="preserve"> </w:t>
      </w:r>
      <w:r w:rsidR="009979B0" w:rsidRPr="0033386B">
        <w:rPr>
          <w:bCs/>
        </w:rPr>
        <w:t xml:space="preserve">Olšovany, Košická Polianka, Košice </w:t>
      </w:r>
      <w:r w:rsidR="001313BC">
        <w:rPr>
          <w:bCs/>
        </w:rPr>
        <w:t>–</w:t>
      </w:r>
      <w:r w:rsidR="009979B0" w:rsidRPr="0033386B">
        <w:rPr>
          <w:bCs/>
        </w:rPr>
        <w:t xml:space="preserve"> Krásna, Košice </w:t>
      </w:r>
      <w:r w:rsidR="001313BC">
        <w:rPr>
          <w:bCs/>
        </w:rPr>
        <w:t>–</w:t>
      </w:r>
      <w:r w:rsidR="009979B0" w:rsidRPr="0033386B">
        <w:rPr>
          <w:bCs/>
        </w:rPr>
        <w:t xml:space="preserve"> Vyšné Opátske, Košice – Jazero, Košice – Južné Mesto).</w:t>
      </w:r>
    </w:p>
    <w:p w14:paraId="25490939" w14:textId="6D3B41CF" w:rsidR="001B1B55" w:rsidRPr="0033386B" w:rsidRDefault="004F3083" w:rsidP="00436244">
      <w:pPr>
        <w:pStyle w:val="Odsekzoznamu"/>
        <w:ind w:left="567" w:hanging="567"/>
      </w:pPr>
      <w:bookmarkStart w:id="64" w:name="_Ref108967657"/>
      <w:r w:rsidRPr="0033386B">
        <w:rPr>
          <w:b/>
          <w:bCs/>
        </w:rPr>
        <w:t>Stavenisko.</w:t>
      </w:r>
      <w:r w:rsidRPr="0033386B">
        <w:t xml:space="preserve"> </w:t>
      </w:r>
      <w:r w:rsidR="00F501A1" w:rsidRPr="0033386B">
        <w:t xml:space="preserve">Odovzdanie a prevzatie staveniska za účelom vykonávania prác na diele zmluvné strany uskutočnia na výzvu objednávateľa (oznámenie o dátume začatia prác), pričom objednávateľ je </w:t>
      </w:r>
      <w:r w:rsidR="00F501A1" w:rsidRPr="0033386B">
        <w:lastRenderedPageBreak/>
        <w:t xml:space="preserve">povinný písomne oznámiť zhotoviteľovi termín odovzdania staveniska najmenej päť (5) dní pred požadovaným začatím vykonávania prác na diele podľa schváleného </w:t>
      </w:r>
      <w:r w:rsidR="00DB3EC4">
        <w:t>harmonogramu</w:t>
      </w:r>
      <w:r w:rsidRPr="0033386B">
        <w:t xml:space="preserve">, avšak najskôr po </w:t>
      </w:r>
      <w:r w:rsidR="00115217">
        <w:t xml:space="preserve">schválení alebo podmienečnom schválení </w:t>
      </w:r>
      <w:r w:rsidRPr="0033386B">
        <w:t xml:space="preserve">DRS (vrátane </w:t>
      </w:r>
      <w:r w:rsidR="00FA7BC1">
        <w:t xml:space="preserve">príslušného </w:t>
      </w:r>
      <w:r w:rsidRPr="0033386B">
        <w:t>výkazu výmer</w:t>
      </w:r>
      <w:r w:rsidR="00721B01" w:rsidRPr="0033386B">
        <w:t xml:space="preserve"> a</w:t>
      </w:r>
      <w:r w:rsidR="00DB3EC4">
        <w:t xml:space="preserve"> harmonogramu </w:t>
      </w:r>
      <w:r w:rsidR="00F501A1" w:rsidRPr="0033386B">
        <w:t>v podrobnostiach DRS</w:t>
      </w:r>
      <w:r w:rsidRPr="0033386B">
        <w:t xml:space="preserve">) a ďalšej </w:t>
      </w:r>
      <w:r w:rsidR="00CE68CD">
        <w:t xml:space="preserve">súvisiacej </w:t>
      </w:r>
      <w:r w:rsidRPr="0033386B">
        <w:t xml:space="preserve">dokumentácie podľa článku </w:t>
      </w:r>
      <w:r w:rsidR="00ED5810">
        <w:fldChar w:fldCharType="begin"/>
      </w:r>
      <w:r w:rsidR="00ED5810">
        <w:instrText xml:space="preserve"> REF _Ref108616354 \r \h </w:instrText>
      </w:r>
      <w:r w:rsidR="00ED5810">
        <w:fldChar w:fldCharType="separate"/>
      </w:r>
      <w:r w:rsidR="008718D6">
        <w:t>1</w:t>
      </w:r>
      <w:r w:rsidR="00ED5810">
        <w:fldChar w:fldCharType="end"/>
      </w:r>
      <w:r w:rsidR="008B0B98">
        <w:t xml:space="preserve"> ods. </w:t>
      </w:r>
      <w:r w:rsidR="00ED5810">
        <w:fldChar w:fldCharType="begin"/>
      </w:r>
      <w:r w:rsidR="00ED5810">
        <w:instrText xml:space="preserve"> REF _Ref108595358 \r \h </w:instrText>
      </w:r>
      <w:r w:rsidR="00ED5810">
        <w:fldChar w:fldCharType="separate"/>
      </w:r>
      <w:r w:rsidR="008718D6">
        <w:t>1.3</w:t>
      </w:r>
      <w:r w:rsidR="00ED5810">
        <w:fldChar w:fldCharType="end"/>
      </w:r>
      <w:r w:rsidR="008B0B98">
        <w:t xml:space="preserve"> časti </w:t>
      </w:r>
      <w:r w:rsidR="00ED5810">
        <w:fldChar w:fldCharType="begin"/>
      </w:r>
      <w:r w:rsidR="00ED5810">
        <w:instrText xml:space="preserve"> REF _Ref125054685 \r \h </w:instrText>
      </w:r>
      <w:r w:rsidR="00ED5810">
        <w:fldChar w:fldCharType="separate"/>
      </w:r>
      <w:r w:rsidR="008718D6">
        <w:t>A)</w:t>
      </w:r>
      <w:r w:rsidR="00ED5810">
        <w:fldChar w:fldCharType="end"/>
      </w:r>
      <w:r w:rsidR="008B0B98">
        <w:t xml:space="preserve"> písm. </w:t>
      </w:r>
      <w:r w:rsidR="00ED5810">
        <w:fldChar w:fldCharType="begin"/>
      </w:r>
      <w:r w:rsidR="00ED5810">
        <w:instrText xml:space="preserve"> REF _Ref192248241 \r \h </w:instrText>
      </w:r>
      <w:r w:rsidR="00ED5810">
        <w:fldChar w:fldCharType="separate"/>
      </w:r>
      <w:r w:rsidR="008718D6">
        <w:t>a)</w:t>
      </w:r>
      <w:r w:rsidR="00ED5810">
        <w:fldChar w:fldCharType="end"/>
      </w:r>
      <w:r w:rsidR="008B0B98">
        <w:t xml:space="preserve"> až </w:t>
      </w:r>
      <w:r w:rsidR="00ED5810">
        <w:fldChar w:fldCharType="begin"/>
      </w:r>
      <w:r w:rsidR="00ED5810">
        <w:instrText xml:space="preserve"> REF _Ref192506717 \r \h </w:instrText>
      </w:r>
      <w:r w:rsidR="00ED5810">
        <w:fldChar w:fldCharType="separate"/>
      </w:r>
      <w:r w:rsidR="008718D6">
        <w:t>e)</w:t>
      </w:r>
      <w:r w:rsidR="00ED5810">
        <w:fldChar w:fldCharType="end"/>
      </w:r>
      <w:r w:rsidR="008B0B98">
        <w:t xml:space="preserve"> a </w:t>
      </w:r>
      <w:r w:rsidR="00ED5810">
        <w:fldChar w:fldCharType="begin"/>
      </w:r>
      <w:r w:rsidR="00ED5810">
        <w:instrText xml:space="preserve"> REF _Ref192506719 \r \h </w:instrText>
      </w:r>
      <w:r w:rsidR="00ED5810">
        <w:fldChar w:fldCharType="separate"/>
      </w:r>
      <w:r w:rsidR="008718D6">
        <w:t>g)</w:t>
      </w:r>
      <w:r w:rsidR="00ED5810">
        <w:fldChar w:fldCharType="end"/>
      </w:r>
      <w:r w:rsidR="00915C62">
        <w:t xml:space="preserve"> tejto zmluvy</w:t>
      </w:r>
      <w:r w:rsidR="00CE3FD0">
        <w:t xml:space="preserve"> </w:t>
      </w:r>
      <w:r w:rsidRPr="0033386B">
        <w:t xml:space="preserve">podľa článku </w:t>
      </w:r>
      <w:r w:rsidR="004B639C">
        <w:fldChar w:fldCharType="begin"/>
      </w:r>
      <w:r w:rsidR="004B639C">
        <w:instrText xml:space="preserve"> REF _Ref108965585 \r \h </w:instrText>
      </w:r>
      <w:r w:rsidR="004B639C">
        <w:fldChar w:fldCharType="separate"/>
      </w:r>
      <w:r w:rsidR="008718D6">
        <w:t>6</w:t>
      </w:r>
      <w:r w:rsidR="004B639C">
        <w:fldChar w:fldCharType="end"/>
      </w:r>
      <w:r w:rsidR="004B639C">
        <w:t xml:space="preserve"> ods. </w:t>
      </w:r>
      <w:r w:rsidR="004B639C">
        <w:fldChar w:fldCharType="begin"/>
      </w:r>
      <w:r w:rsidR="004B639C">
        <w:instrText xml:space="preserve"> REF _Ref192506258 \r \h </w:instrText>
      </w:r>
      <w:r w:rsidR="004B639C">
        <w:fldChar w:fldCharType="separate"/>
      </w:r>
      <w:r w:rsidR="008718D6">
        <w:t>6.5</w:t>
      </w:r>
      <w:r w:rsidR="004B639C">
        <w:fldChar w:fldCharType="end"/>
      </w:r>
      <w:r w:rsidR="004B639C">
        <w:t xml:space="preserve">, resp. </w:t>
      </w:r>
      <w:r w:rsidR="004B639C">
        <w:fldChar w:fldCharType="begin"/>
      </w:r>
      <w:r w:rsidR="004B639C">
        <w:instrText xml:space="preserve"> REF _Ref192242534 \r \h </w:instrText>
      </w:r>
      <w:r w:rsidR="004B639C">
        <w:fldChar w:fldCharType="separate"/>
      </w:r>
      <w:r w:rsidR="008718D6">
        <w:t>6.6</w:t>
      </w:r>
      <w:r w:rsidR="004B639C">
        <w:fldChar w:fldCharType="end"/>
      </w:r>
      <w:r w:rsidR="004B639C">
        <w:t xml:space="preserve"> </w:t>
      </w:r>
      <w:r w:rsidRPr="0033386B">
        <w:t>tejto zmluvy</w:t>
      </w:r>
      <w:r w:rsidR="00DE7DBD" w:rsidRPr="0033386B">
        <w:t>,</w:t>
      </w:r>
      <w:r w:rsidRPr="0033386B">
        <w:t> </w:t>
      </w:r>
      <w:r w:rsidR="00915C62">
        <w:t xml:space="preserve">po splnení povinností podľa článku </w:t>
      </w:r>
      <w:r w:rsidR="00915C62">
        <w:fldChar w:fldCharType="begin"/>
      </w:r>
      <w:r w:rsidR="00915C62">
        <w:instrText xml:space="preserve"> REF _Ref108616354 \r \h </w:instrText>
      </w:r>
      <w:r w:rsidR="00915C62">
        <w:fldChar w:fldCharType="separate"/>
      </w:r>
      <w:r w:rsidR="008718D6">
        <w:t>1</w:t>
      </w:r>
      <w:r w:rsidR="00915C62">
        <w:fldChar w:fldCharType="end"/>
      </w:r>
      <w:r w:rsidR="00915C62">
        <w:t xml:space="preserve"> ods. </w:t>
      </w:r>
      <w:r w:rsidR="00915C62">
        <w:fldChar w:fldCharType="begin"/>
      </w:r>
      <w:r w:rsidR="00915C62">
        <w:instrText xml:space="preserve"> REF _Ref108595358 \r \h </w:instrText>
      </w:r>
      <w:r w:rsidR="00915C62">
        <w:fldChar w:fldCharType="separate"/>
      </w:r>
      <w:r w:rsidR="008718D6">
        <w:t>1.3</w:t>
      </w:r>
      <w:r w:rsidR="00915C62">
        <w:fldChar w:fldCharType="end"/>
      </w:r>
      <w:r w:rsidR="00915C62">
        <w:t xml:space="preserve"> časti </w:t>
      </w:r>
      <w:r w:rsidR="00915C62">
        <w:fldChar w:fldCharType="begin"/>
      </w:r>
      <w:r w:rsidR="00915C62">
        <w:instrText xml:space="preserve"> REF _Ref142411849 \r \h </w:instrText>
      </w:r>
      <w:r w:rsidR="00915C62">
        <w:fldChar w:fldCharType="separate"/>
      </w:r>
      <w:r w:rsidR="008718D6">
        <w:t>B)</w:t>
      </w:r>
      <w:r w:rsidR="00915C62">
        <w:fldChar w:fldCharType="end"/>
      </w:r>
      <w:r w:rsidR="00915C62">
        <w:t xml:space="preserve"> písm. </w:t>
      </w:r>
      <w:r w:rsidR="00915C62">
        <w:fldChar w:fldCharType="begin"/>
      </w:r>
      <w:r w:rsidR="00915C62">
        <w:instrText xml:space="preserve"> REF _Ref192506752 \r \h </w:instrText>
      </w:r>
      <w:r w:rsidR="00915C62">
        <w:fldChar w:fldCharType="separate"/>
      </w:r>
      <w:r w:rsidR="008718D6">
        <w:t>t)</w:t>
      </w:r>
      <w:r w:rsidR="00915C62">
        <w:fldChar w:fldCharType="end"/>
      </w:r>
      <w:r w:rsidR="00915C62">
        <w:t xml:space="preserve"> a</w:t>
      </w:r>
      <w:r w:rsidR="00AE3C02">
        <w:t>ž</w:t>
      </w:r>
      <w:r w:rsidR="00915C62">
        <w:t xml:space="preserve"> </w:t>
      </w:r>
      <w:r w:rsidR="00AE3C02">
        <w:fldChar w:fldCharType="begin"/>
      </w:r>
      <w:r w:rsidR="00AE3C02">
        <w:instrText xml:space="preserve"> REF _Ref197417342 \r \h </w:instrText>
      </w:r>
      <w:r w:rsidR="00AE3C02">
        <w:fldChar w:fldCharType="separate"/>
      </w:r>
      <w:r w:rsidR="008718D6">
        <w:t>x)</w:t>
      </w:r>
      <w:r w:rsidR="00AE3C02">
        <w:fldChar w:fldCharType="end"/>
      </w:r>
      <w:r w:rsidR="00AE3C02">
        <w:t xml:space="preserve"> </w:t>
      </w:r>
      <w:r w:rsidR="00915C62">
        <w:t xml:space="preserve">tejto zmluvy </w:t>
      </w:r>
      <w:r w:rsidR="00915C62" w:rsidRPr="0033386B">
        <w:t>objednávateľom</w:t>
      </w:r>
      <w:r w:rsidR="00915C62">
        <w:t xml:space="preserve">, </w:t>
      </w:r>
      <w:r w:rsidRPr="0033386B">
        <w:t>po odovzdaní bankovej záruky podľa článku</w:t>
      </w:r>
      <w:r w:rsidR="00711B1E">
        <w:t> </w:t>
      </w:r>
      <w:r w:rsidR="00711B1E">
        <w:fldChar w:fldCharType="begin"/>
      </w:r>
      <w:r w:rsidR="00711B1E">
        <w:instrText xml:space="preserve"> REF _Ref109672894 \r \h </w:instrText>
      </w:r>
      <w:r w:rsidR="00711B1E">
        <w:fldChar w:fldCharType="separate"/>
      </w:r>
      <w:r w:rsidR="008718D6">
        <w:t>10</w:t>
      </w:r>
      <w:r w:rsidR="00711B1E">
        <w:fldChar w:fldCharType="end"/>
      </w:r>
      <w:r w:rsidR="00711B1E">
        <w:t xml:space="preserve"> ods. </w:t>
      </w:r>
      <w:r w:rsidR="00711B1E">
        <w:fldChar w:fldCharType="begin"/>
      </w:r>
      <w:r w:rsidR="00711B1E">
        <w:instrText xml:space="preserve"> REF _Ref174090636 \r \h </w:instrText>
      </w:r>
      <w:r w:rsidR="00711B1E">
        <w:fldChar w:fldCharType="separate"/>
      </w:r>
      <w:r w:rsidR="008718D6">
        <w:t>10.1</w:t>
      </w:r>
      <w:r w:rsidR="00711B1E">
        <w:fldChar w:fldCharType="end"/>
      </w:r>
      <w:r w:rsidR="00711B1E">
        <w:t xml:space="preserve"> </w:t>
      </w:r>
      <w:r w:rsidRPr="0033386B">
        <w:t xml:space="preserve">tejto zmluvy </w:t>
      </w:r>
      <w:r w:rsidR="00DE7DBD" w:rsidRPr="0033386B">
        <w:t xml:space="preserve">a potvrdení o poistení podľa článku </w:t>
      </w:r>
      <w:r w:rsidR="00B43115">
        <w:fldChar w:fldCharType="begin"/>
      </w:r>
      <w:r w:rsidR="00B43115">
        <w:instrText xml:space="preserve"> REF _Ref114671679 \r \h </w:instrText>
      </w:r>
      <w:r w:rsidR="00B43115">
        <w:fldChar w:fldCharType="separate"/>
      </w:r>
      <w:r w:rsidR="008718D6">
        <w:t>11</w:t>
      </w:r>
      <w:r w:rsidR="00B43115">
        <w:fldChar w:fldCharType="end"/>
      </w:r>
      <w:r w:rsidR="00B43115">
        <w:t xml:space="preserve"> ods. </w:t>
      </w:r>
      <w:r w:rsidR="00B43115">
        <w:fldChar w:fldCharType="begin"/>
      </w:r>
      <w:r w:rsidR="00B43115">
        <w:instrText xml:space="preserve"> REF _Ref192506918 \r \h </w:instrText>
      </w:r>
      <w:r w:rsidR="00B43115">
        <w:fldChar w:fldCharType="separate"/>
      </w:r>
      <w:r w:rsidR="008718D6">
        <w:t>11.1</w:t>
      </w:r>
      <w:r w:rsidR="00B43115">
        <w:fldChar w:fldCharType="end"/>
      </w:r>
      <w:r w:rsidR="00DE7DBD" w:rsidRPr="0033386B">
        <w:t xml:space="preserve"> tejto zmluvy </w:t>
      </w:r>
      <w:r w:rsidRPr="0033386B">
        <w:t xml:space="preserve">objednávateľovi. Neschválenie DRS a/alebo neodovzdanie </w:t>
      </w:r>
      <w:r w:rsidR="00B43115">
        <w:t xml:space="preserve">uvedenej </w:t>
      </w:r>
      <w:r w:rsidRPr="0033386B">
        <w:t>bankovej záruky</w:t>
      </w:r>
      <w:r w:rsidR="00ED37B0" w:rsidRPr="0033386B">
        <w:t xml:space="preserve"> </w:t>
      </w:r>
      <w:r w:rsidR="00DE7DBD" w:rsidRPr="0033386B">
        <w:t>a</w:t>
      </w:r>
      <w:r w:rsidR="00B43115">
        <w:t xml:space="preserve">/alebo </w:t>
      </w:r>
      <w:r w:rsidR="005E48A8">
        <w:t xml:space="preserve">uvedeného </w:t>
      </w:r>
      <w:r w:rsidR="00B43115">
        <w:t xml:space="preserve">potvrdenia </w:t>
      </w:r>
      <w:r w:rsidR="00DE7DBD" w:rsidRPr="0033386B">
        <w:t xml:space="preserve">o poistení </w:t>
      </w:r>
      <w:r w:rsidRPr="0033386B">
        <w:t>v zmysle predchádzajúcej vety je prekážkou odovzdania staveniska objednávateľom, ktorá nepredlžuje lehoty na vykonanie diela podľa tejto zmluvy. O odovzdaní a prevzatí staveniska zmluvné strany spíšu písomný protokol v dvoch (2) vyhotoveniach, po jednom (1) vyhotovení pre každú zmluvnú stranu, v ktorom uvedú najmä</w:t>
      </w:r>
      <w:r w:rsidR="001B1B55" w:rsidRPr="0033386B">
        <w:t>:</w:t>
      </w:r>
      <w:bookmarkEnd w:id="64"/>
    </w:p>
    <w:p w14:paraId="7DF3A259" w14:textId="77777777" w:rsidR="001B1B55" w:rsidRPr="0033386B" w:rsidRDefault="001B1B55" w:rsidP="00436244">
      <w:pPr>
        <w:pStyle w:val="Psmeno"/>
        <w:numPr>
          <w:ilvl w:val="0"/>
          <w:numId w:val="61"/>
        </w:numPr>
        <w:spacing w:after="0"/>
        <w:ind w:left="851" w:hanging="284"/>
        <w:contextualSpacing w:val="0"/>
      </w:pPr>
      <w:r w:rsidRPr="0033386B">
        <w:t>stav, v akom sa stavenisko nachádza v deň odovzdania a prevzatia,</w:t>
      </w:r>
    </w:p>
    <w:p w14:paraId="06A83DF3" w14:textId="77777777" w:rsidR="001B1B55" w:rsidRPr="0033386B" w:rsidRDefault="001B1B55" w:rsidP="00436244">
      <w:pPr>
        <w:pStyle w:val="Psmeno"/>
        <w:numPr>
          <w:ilvl w:val="0"/>
          <w:numId w:val="61"/>
        </w:numPr>
        <w:spacing w:after="0"/>
        <w:ind w:left="851" w:hanging="284"/>
        <w:contextualSpacing w:val="0"/>
      </w:pPr>
      <w:r w:rsidRPr="0033386B">
        <w:t>zoznam zariadenia a jeho stav, ak sa v/na stavenisku nachádza,</w:t>
      </w:r>
    </w:p>
    <w:p w14:paraId="7F5D5270" w14:textId="77777777" w:rsidR="001B1B55" w:rsidRPr="0033386B" w:rsidRDefault="001B1B55" w:rsidP="00436244">
      <w:pPr>
        <w:pStyle w:val="Psmeno"/>
        <w:numPr>
          <w:ilvl w:val="0"/>
          <w:numId w:val="61"/>
        </w:numPr>
        <w:spacing w:after="0"/>
        <w:ind w:left="851" w:hanging="284"/>
        <w:contextualSpacing w:val="0"/>
      </w:pPr>
      <w:r w:rsidRPr="0033386B">
        <w:t>miesto a dátum spísania protokolu,</w:t>
      </w:r>
    </w:p>
    <w:p w14:paraId="419DB284" w14:textId="0EE40860" w:rsidR="0051586B" w:rsidRPr="0033386B" w:rsidRDefault="001B1B55" w:rsidP="00436244">
      <w:pPr>
        <w:pStyle w:val="Psmeno"/>
        <w:numPr>
          <w:ilvl w:val="0"/>
          <w:numId w:val="61"/>
        </w:numPr>
        <w:spacing w:after="0"/>
        <w:ind w:left="851" w:hanging="284"/>
        <w:contextualSpacing w:val="0"/>
      </w:pPr>
      <w:r w:rsidRPr="0033386B">
        <w:t>podpis objednávateľa a</w:t>
      </w:r>
      <w:r w:rsidR="0051586B" w:rsidRPr="0033386B">
        <w:t> </w:t>
      </w:r>
      <w:r w:rsidRPr="0033386B">
        <w:t>zhotoviteľa</w:t>
      </w:r>
    </w:p>
    <w:p w14:paraId="3A30979C" w14:textId="4E4AD82B" w:rsidR="001B1B55" w:rsidRPr="0033386B" w:rsidRDefault="003774DD" w:rsidP="00436244">
      <w:pPr>
        <w:pStyle w:val="Psmeno"/>
        <w:numPr>
          <w:ilvl w:val="0"/>
          <w:numId w:val="61"/>
        </w:numPr>
        <w:ind w:left="851" w:hanging="284"/>
        <w:contextualSpacing w:val="0"/>
      </w:pPr>
      <w:proofErr w:type="spellStart"/>
      <w:r w:rsidRPr="0033386B">
        <w:t>passportizačná</w:t>
      </w:r>
      <w:proofErr w:type="spellEnd"/>
      <w:r w:rsidRPr="0033386B">
        <w:t xml:space="preserve"> dokumentácia – fotodokumentácia v čase pred odovzdaním diela,</w:t>
      </w:r>
    </w:p>
    <w:p w14:paraId="75351E80" w14:textId="1B90BFD5" w:rsidR="001B1B55" w:rsidRPr="0033386B" w:rsidRDefault="001B1B55" w:rsidP="00436244">
      <w:pPr>
        <w:pStyle w:val="Odsekzoznamu"/>
        <w:ind w:left="567" w:hanging="567"/>
      </w:pPr>
      <w:r w:rsidRPr="0033386B">
        <w:t>Objednávateľ sa zaväzuje odovzdať stavenisko zhotoviteľovi vypratané v rozsahu nevyhnutnom na okamžité vykonávanie diela.</w:t>
      </w:r>
    </w:p>
    <w:p w14:paraId="0B657100" w14:textId="6C5DB8C0" w:rsidR="00837658" w:rsidRPr="0033386B" w:rsidRDefault="00837658" w:rsidP="00436244">
      <w:pPr>
        <w:pStyle w:val="Odsekzoznamu"/>
        <w:ind w:left="567" w:hanging="567"/>
      </w:pPr>
      <w:bookmarkStart w:id="65" w:name="_Ref116027452"/>
      <w:r w:rsidRPr="0033386B">
        <w:t>Bez odovzdania a prevzatia staveniska potvrdeného písomným protokolom zhotoviteľ nesmie začať vykonávať stavebné</w:t>
      </w:r>
      <w:r w:rsidR="00F221C8" w:rsidRPr="0033386B">
        <w:t xml:space="preserve"> a montážne</w:t>
      </w:r>
      <w:r w:rsidRPr="0033386B">
        <w:t xml:space="preserve"> práce týkajúce sa diela.</w:t>
      </w:r>
      <w:bookmarkEnd w:id="65"/>
    </w:p>
    <w:p w14:paraId="0DD375D6" w14:textId="77777777" w:rsidR="009764EC" w:rsidRPr="0033386B" w:rsidRDefault="0005222C" w:rsidP="00436244">
      <w:pPr>
        <w:pStyle w:val="Odsekzoznamu"/>
        <w:ind w:left="567" w:hanging="567"/>
      </w:pPr>
      <w:r w:rsidRPr="0033386B">
        <w:t xml:space="preserve">Zameranie všetkých inžinierskych sietí na stavenisku zabezpečí </w:t>
      </w:r>
      <w:r w:rsidR="00513395" w:rsidRPr="0033386B">
        <w:t>zhotoviteľ</w:t>
      </w:r>
      <w:r w:rsidRPr="0033386B">
        <w:t>. Vytýčenie inžinierskych sietí objednávateľa na stavenisku zabezpečí objednávateľ. Vytýčenie inžinierskych sietí iných správcov zabezpečí zhotoviteľ správcami týchto inžinierskych sietí.</w:t>
      </w:r>
    </w:p>
    <w:p w14:paraId="11E004BF" w14:textId="681D634B" w:rsidR="001B1B55" w:rsidRPr="0033386B" w:rsidRDefault="001B1B55" w:rsidP="00436244">
      <w:pPr>
        <w:pStyle w:val="Odsekzoznamu"/>
        <w:ind w:left="567" w:hanging="567"/>
      </w:pPr>
      <w:r w:rsidRPr="0033386B">
        <w:rPr>
          <w:b/>
        </w:rPr>
        <w:t>Vypratanie staveniska</w:t>
      </w:r>
      <w:r w:rsidRPr="0033386B">
        <w:t xml:space="preserve">. Zhotoviteľ sa zaväzuje vypratať stavenisko do ukončenia preberacieho konania. Zhotoviteľ odstráni zostávajúce </w:t>
      </w:r>
      <w:r w:rsidR="007E48A8" w:rsidRPr="0033386B">
        <w:t>technické vybavenie</w:t>
      </w:r>
      <w:r w:rsidRPr="0033386B">
        <w:t>, prebytočný materiál, odpad, sutinu a</w:t>
      </w:r>
      <w:r w:rsidR="007E48A8" w:rsidRPr="0033386B">
        <w:t> </w:t>
      </w:r>
      <w:r w:rsidRPr="0033386B">
        <w:t>pomocné konštrukcie (dočasné stavby) zo staveniska, rovnako tak vyprace v potrebnom rozsahu okolie dotknuté vykonávaním diela. Vyššie uvedené platí primerane aj v prípade vypratania staveniska po odstránení vád</w:t>
      </w:r>
      <w:r w:rsidR="00CB19CA" w:rsidRPr="0033386B">
        <w:t xml:space="preserve"> a</w:t>
      </w:r>
      <w:r w:rsidR="00235A45" w:rsidRPr="0033386B">
        <w:t xml:space="preserve"> pri predčasnom ukončení </w:t>
      </w:r>
      <w:r w:rsidR="00C213C7" w:rsidRPr="0033386B">
        <w:t>tejto zmluvy</w:t>
      </w:r>
      <w:r w:rsidRPr="0033386B">
        <w:t>.</w:t>
      </w:r>
      <w:r w:rsidR="000949A1" w:rsidRPr="0033386B">
        <w:t xml:space="preserve"> Zhotoviteľ sa zaväzuje miesto staveniska uviesť do pôvodného stavu. V prípade, že zhotoviteľa miesto staveniska neuvedie do pôvodného stavu ani v náhradnej primeranej lehote, ktorá nesmie byť kratšia ako 14 dní, je objednávateľ oprávnený priestor uviesť do pôvodného stavu sám na náklady zhotoviteľa, s čím zhotoviteľ súhlasí. Okrem toho má objednávateľ nárok na náhradu škod</w:t>
      </w:r>
      <w:r w:rsidR="00FD5717" w:rsidRPr="0033386B">
        <w:t>y</w:t>
      </w:r>
      <w:r w:rsidR="000949A1" w:rsidRPr="0033386B">
        <w:t xml:space="preserve">, ktorá v súvislosti s porušením povinnosti objednávateľovi vznikne, </w:t>
      </w:r>
      <w:r w:rsidR="00777971">
        <w:t xml:space="preserve">vrátane </w:t>
      </w:r>
      <w:r w:rsidR="00120FE5">
        <w:t xml:space="preserve">náhrady </w:t>
      </w:r>
      <w:r w:rsidR="000949A1" w:rsidRPr="0033386B">
        <w:t>náklad</w:t>
      </w:r>
      <w:r w:rsidR="00FB2295">
        <w:t>ov</w:t>
      </w:r>
      <w:r w:rsidR="000949A1" w:rsidRPr="0033386B">
        <w:t xml:space="preserve"> za dočasný záber nad rámec za dohodnuté obdobie, sankcie, administratívne poplatky a pod.</w:t>
      </w:r>
    </w:p>
    <w:p w14:paraId="2F5729F8" w14:textId="6E73C904" w:rsidR="007E5A81" w:rsidRPr="0033386B" w:rsidRDefault="007E5A81" w:rsidP="00436244">
      <w:pPr>
        <w:pStyle w:val="Nadpis1"/>
        <w:ind w:left="567" w:hanging="567"/>
        <w:rPr>
          <w:lang w:val="sk-SK"/>
        </w:rPr>
      </w:pPr>
      <w:bookmarkStart w:id="66" w:name="_Ref108965585"/>
      <w:bookmarkStart w:id="67" w:name="_Ref192509362"/>
      <w:r w:rsidRPr="0033386B">
        <w:rPr>
          <w:lang w:val="sk-SK"/>
        </w:rPr>
        <w:t>DOKUMENTÁCIA</w:t>
      </w:r>
      <w:bookmarkEnd w:id="66"/>
      <w:r w:rsidR="0078512F">
        <w:rPr>
          <w:lang w:val="sk-SK"/>
        </w:rPr>
        <w:t xml:space="preserve"> A SOFTVÉR</w:t>
      </w:r>
      <w:bookmarkEnd w:id="67"/>
    </w:p>
    <w:p w14:paraId="3C773FAA" w14:textId="69DD4379" w:rsidR="00F64158" w:rsidRPr="0033386B" w:rsidRDefault="00F64158" w:rsidP="00436244">
      <w:pPr>
        <w:pStyle w:val="Odsekzoznamu"/>
        <w:ind w:left="567" w:hanging="567"/>
      </w:pPr>
      <w:bookmarkStart w:id="68" w:name="_Ref108965587"/>
      <w:bookmarkStart w:id="69" w:name="_Ref108633569"/>
      <w:r w:rsidRPr="0033386B">
        <w:t xml:space="preserve">Akákoľvek dokumentácia podľa článku </w:t>
      </w:r>
      <w:r w:rsidR="00086BBB">
        <w:fldChar w:fldCharType="begin"/>
      </w:r>
      <w:r w:rsidR="00086BBB">
        <w:instrText xml:space="preserve"> REF _Ref108616354 \r \h </w:instrText>
      </w:r>
      <w:r w:rsidR="00086BBB">
        <w:fldChar w:fldCharType="separate"/>
      </w:r>
      <w:r w:rsidR="008718D6">
        <w:t>1</w:t>
      </w:r>
      <w:r w:rsidR="00086BBB">
        <w:fldChar w:fldCharType="end"/>
      </w:r>
      <w:r w:rsidR="00086BBB">
        <w:t xml:space="preserve"> ods. </w:t>
      </w:r>
      <w:r w:rsidR="00086BBB">
        <w:fldChar w:fldCharType="begin"/>
      </w:r>
      <w:r w:rsidR="00086BBB">
        <w:instrText xml:space="preserve"> REF _Ref108595358 \r \h </w:instrText>
      </w:r>
      <w:r w:rsidR="00086BBB">
        <w:fldChar w:fldCharType="separate"/>
      </w:r>
      <w:r w:rsidR="008718D6">
        <w:t>1.3</w:t>
      </w:r>
      <w:r w:rsidR="00086BBB">
        <w:fldChar w:fldCharType="end"/>
      </w:r>
      <w:r w:rsidR="00086BBB">
        <w:t xml:space="preserve"> t</w:t>
      </w:r>
      <w:r w:rsidRPr="0033386B">
        <w:t xml:space="preserve">ejto zmluvy a/alebo akákoľvek iná dokumentácia vypracovaná zhotoviteľom pre objednávateľa podľa tejto zmluvy, resp. vydaná v súvislosti s vykonávaním diela podľa tejto zmluvy </w:t>
      </w:r>
      <w:r w:rsidR="00D11AD2" w:rsidRPr="0033386B">
        <w:t xml:space="preserve">vrátane výkresov a schém </w:t>
      </w:r>
      <w:r w:rsidRPr="0033386B">
        <w:t>(ďalej len „</w:t>
      </w:r>
      <w:r w:rsidRPr="0033386B">
        <w:rPr>
          <w:b/>
          <w:bCs/>
        </w:rPr>
        <w:t>projektová dokumentácia</w:t>
      </w:r>
      <w:r w:rsidRPr="0033386B">
        <w:t>“):</w:t>
      </w:r>
      <w:bookmarkEnd w:id="68"/>
    </w:p>
    <w:p w14:paraId="45D22716" w14:textId="77777777" w:rsidR="00F64158" w:rsidRPr="0033386B" w:rsidRDefault="00F64158" w:rsidP="00436244">
      <w:pPr>
        <w:pStyle w:val="Psmeno"/>
        <w:numPr>
          <w:ilvl w:val="0"/>
          <w:numId w:val="51"/>
        </w:numPr>
        <w:spacing w:after="0"/>
        <w:ind w:left="851" w:hanging="284"/>
        <w:contextualSpacing w:val="0"/>
      </w:pPr>
      <w:r w:rsidRPr="0033386B">
        <w:t>musí byť vyhotovená v slovenskom jazyku, resp. zhotoviteľ musí na svoje náklady zabezpečiť jej úradný preklad do slovenského jazyka s výnimkou dokumentácie v českom jazyku; rozhodujúci je vždy úradný preklad do slovenského jazyka;</w:t>
      </w:r>
    </w:p>
    <w:p w14:paraId="2A325807" w14:textId="1FD5FC80" w:rsidR="00F64158" w:rsidRPr="0033386B" w:rsidRDefault="00455B18" w:rsidP="00436244">
      <w:pPr>
        <w:pStyle w:val="Psmeno"/>
        <w:numPr>
          <w:ilvl w:val="0"/>
          <w:numId w:val="51"/>
        </w:numPr>
        <w:spacing w:after="0"/>
        <w:ind w:left="851" w:hanging="284"/>
        <w:contextualSpacing w:val="0"/>
      </w:pPr>
      <w:r w:rsidRPr="0033386B">
        <w:t xml:space="preserve">musí </w:t>
      </w:r>
      <w:r w:rsidR="00324187" w:rsidRPr="0033386B">
        <w:t xml:space="preserve">uvádzať </w:t>
      </w:r>
      <w:r w:rsidR="00F64158" w:rsidRPr="0033386B">
        <w:t>označovanie jednotiek v medzinárodnej sústave jednotiek (SI);</w:t>
      </w:r>
    </w:p>
    <w:p w14:paraId="6867C0A2" w14:textId="6A43B397" w:rsidR="00F64158" w:rsidRPr="0033386B" w:rsidRDefault="00324187" w:rsidP="00436244">
      <w:pPr>
        <w:pStyle w:val="Psmeno"/>
        <w:numPr>
          <w:ilvl w:val="0"/>
          <w:numId w:val="51"/>
        </w:numPr>
        <w:spacing w:after="0"/>
        <w:ind w:left="851" w:hanging="284"/>
        <w:contextualSpacing w:val="0"/>
      </w:pPr>
      <w:r w:rsidRPr="0033386B">
        <w:lastRenderedPageBreak/>
        <w:t xml:space="preserve">musí uvádzať </w:t>
      </w:r>
      <w:r w:rsidR="00F64158" w:rsidRPr="0033386B">
        <w:t xml:space="preserve">akékoľvek hodnoty </w:t>
      </w:r>
      <w:r w:rsidRPr="0033386B">
        <w:t xml:space="preserve">po </w:t>
      </w:r>
      <w:r w:rsidR="00853ABF" w:rsidRPr="0033386B">
        <w:t xml:space="preserve">matematickom </w:t>
      </w:r>
      <w:r w:rsidR="00F64158" w:rsidRPr="0033386B">
        <w:t>zaokrúh</w:t>
      </w:r>
      <w:r w:rsidRPr="0033386B">
        <w:t xml:space="preserve">lení </w:t>
      </w:r>
      <w:r w:rsidR="00F64158" w:rsidRPr="0033386B">
        <w:t>na dve desatinné čísla, pokiaľ zo všeobecne záväzných právnych predpisov a/alebo technických noriem nevyplýva inak</w:t>
      </w:r>
      <w:r w:rsidR="003B37DE">
        <w:t>;</w:t>
      </w:r>
    </w:p>
    <w:p w14:paraId="6F55FA9D" w14:textId="6DF0ED1E" w:rsidR="00F64158" w:rsidRPr="0033386B" w:rsidRDefault="00844E0F" w:rsidP="00436244">
      <w:pPr>
        <w:pStyle w:val="Psmeno"/>
        <w:numPr>
          <w:ilvl w:val="0"/>
          <w:numId w:val="51"/>
        </w:numPr>
        <w:spacing w:after="0"/>
        <w:ind w:left="851" w:hanging="284"/>
        <w:contextualSpacing w:val="0"/>
      </w:pPr>
      <w:r w:rsidRPr="0033386B">
        <w:t xml:space="preserve">vyhotovená </w:t>
      </w:r>
      <w:r w:rsidR="00F64158" w:rsidRPr="0033386B">
        <w:t>v elektronickej forme musí byť, pokiaľ ide o textovú časť, vo formátoch *.</w:t>
      </w:r>
      <w:proofErr w:type="spellStart"/>
      <w:r w:rsidR="00F64158" w:rsidRPr="0033386B">
        <w:t>doc</w:t>
      </w:r>
      <w:proofErr w:type="spellEnd"/>
      <w:r w:rsidR="00F64158" w:rsidRPr="0033386B">
        <w:t xml:space="preserve">, </w:t>
      </w:r>
      <w:r w:rsidR="00395ECE">
        <w:t>*.</w:t>
      </w:r>
      <w:proofErr w:type="spellStart"/>
      <w:r w:rsidR="00395ECE">
        <w:t>docx</w:t>
      </w:r>
      <w:proofErr w:type="spellEnd"/>
      <w:r w:rsidR="00395ECE">
        <w:t xml:space="preserve">, </w:t>
      </w:r>
      <w:r w:rsidR="00F64158" w:rsidRPr="0033386B">
        <w:t>*.</w:t>
      </w:r>
      <w:proofErr w:type="spellStart"/>
      <w:r w:rsidR="00F64158" w:rsidRPr="0033386B">
        <w:t>xls</w:t>
      </w:r>
      <w:proofErr w:type="spellEnd"/>
      <w:r w:rsidR="00F64158" w:rsidRPr="0033386B">
        <w:t>,</w:t>
      </w:r>
      <w:r w:rsidR="00395ECE">
        <w:t xml:space="preserve"> *.</w:t>
      </w:r>
      <w:proofErr w:type="spellStart"/>
      <w:r w:rsidR="00395ECE">
        <w:t>xlsx</w:t>
      </w:r>
      <w:proofErr w:type="spellEnd"/>
      <w:r w:rsidR="00395ECE">
        <w:t>,</w:t>
      </w:r>
      <w:r w:rsidR="00F64158" w:rsidRPr="0033386B">
        <w:t xml:space="preserve"> *.</w:t>
      </w:r>
      <w:proofErr w:type="spellStart"/>
      <w:r w:rsidR="00F64158" w:rsidRPr="0033386B">
        <w:t>pdf</w:t>
      </w:r>
      <w:proofErr w:type="spellEnd"/>
      <w:r w:rsidR="00F64158" w:rsidRPr="0033386B">
        <w:t>, a pokiaľ ide o výkresovú časť, vo formátoch *.</w:t>
      </w:r>
      <w:proofErr w:type="spellStart"/>
      <w:r w:rsidR="00F64158" w:rsidRPr="0033386B">
        <w:t>dwg</w:t>
      </w:r>
      <w:proofErr w:type="spellEnd"/>
      <w:r w:rsidR="00F64158" w:rsidRPr="0033386B">
        <w:t>, *.</w:t>
      </w:r>
      <w:proofErr w:type="spellStart"/>
      <w:r w:rsidR="00F64158" w:rsidRPr="0033386B">
        <w:t>dgn</w:t>
      </w:r>
      <w:proofErr w:type="spellEnd"/>
      <w:r w:rsidR="00F64158" w:rsidRPr="0033386B">
        <w:t>, *.</w:t>
      </w:r>
      <w:proofErr w:type="spellStart"/>
      <w:r w:rsidR="00F64158" w:rsidRPr="0033386B">
        <w:t>pdf</w:t>
      </w:r>
      <w:proofErr w:type="spellEnd"/>
      <w:r w:rsidR="006A2076" w:rsidRPr="0033386B">
        <w:t>, pričom e</w:t>
      </w:r>
      <w:r w:rsidR="00F64158" w:rsidRPr="0033386B">
        <w:t xml:space="preserve">lektronická forma </w:t>
      </w:r>
      <w:r w:rsidR="00094629" w:rsidRPr="0033386B">
        <w:t xml:space="preserve">projektovej </w:t>
      </w:r>
      <w:r w:rsidR="00F64158" w:rsidRPr="0033386B">
        <w:t>dokumentácie musí byť ako vo formátoch *.</w:t>
      </w:r>
      <w:proofErr w:type="spellStart"/>
      <w:r w:rsidR="00F64158" w:rsidRPr="0033386B">
        <w:t>doc</w:t>
      </w:r>
      <w:proofErr w:type="spellEnd"/>
      <w:r w:rsidR="00F64158" w:rsidRPr="0033386B">
        <w:t xml:space="preserve">, </w:t>
      </w:r>
      <w:r w:rsidR="00C2172C">
        <w:t>*.</w:t>
      </w:r>
      <w:proofErr w:type="spellStart"/>
      <w:r w:rsidR="00C2172C">
        <w:t>docx</w:t>
      </w:r>
      <w:proofErr w:type="spellEnd"/>
      <w:r w:rsidR="00C2172C">
        <w:t>, *.</w:t>
      </w:r>
      <w:proofErr w:type="spellStart"/>
      <w:r w:rsidR="00C2172C">
        <w:t>xls</w:t>
      </w:r>
      <w:proofErr w:type="spellEnd"/>
      <w:r w:rsidR="00C2172C">
        <w:t xml:space="preserve">, </w:t>
      </w:r>
      <w:r w:rsidR="00F64158" w:rsidRPr="0033386B">
        <w:t>*.</w:t>
      </w:r>
      <w:proofErr w:type="spellStart"/>
      <w:r w:rsidR="00F64158" w:rsidRPr="0033386B">
        <w:t>xlsx</w:t>
      </w:r>
      <w:proofErr w:type="spellEnd"/>
      <w:r w:rsidR="00F64158" w:rsidRPr="0033386B">
        <w:t>, *.</w:t>
      </w:r>
      <w:proofErr w:type="spellStart"/>
      <w:r w:rsidR="00F64158" w:rsidRPr="0033386B">
        <w:t>dwg</w:t>
      </w:r>
      <w:proofErr w:type="spellEnd"/>
      <w:r w:rsidR="00F64158" w:rsidRPr="0033386B">
        <w:t>, prípadne *.</w:t>
      </w:r>
      <w:proofErr w:type="spellStart"/>
      <w:r w:rsidR="00F64158" w:rsidRPr="0033386B">
        <w:t>dgn</w:t>
      </w:r>
      <w:proofErr w:type="spellEnd"/>
      <w:r w:rsidR="00F64158" w:rsidRPr="0033386B">
        <w:t xml:space="preserve"> bez obmedzenia ich editovateľnosti, tak aj vo formáte *.</w:t>
      </w:r>
      <w:proofErr w:type="spellStart"/>
      <w:r w:rsidR="00F64158" w:rsidRPr="0033386B">
        <w:t>pdf</w:t>
      </w:r>
      <w:proofErr w:type="spellEnd"/>
      <w:r w:rsidR="00F64158" w:rsidRPr="0033386B">
        <w:t xml:space="preserve">. </w:t>
      </w:r>
      <w:r w:rsidR="00BD569A" w:rsidRPr="0033386B">
        <w:t xml:space="preserve">Elektronická forma </w:t>
      </w:r>
      <w:r w:rsidR="00EC1F40" w:rsidRPr="0033386B">
        <w:t xml:space="preserve">projektovej </w:t>
      </w:r>
      <w:r w:rsidR="00BD569A" w:rsidRPr="0033386B">
        <w:t xml:space="preserve">dokumentácie </w:t>
      </w:r>
      <w:r w:rsidR="00EC1F40" w:rsidRPr="0033386B">
        <w:t xml:space="preserve">vo formátoch </w:t>
      </w:r>
      <w:r w:rsidR="00BD569A" w:rsidRPr="0033386B">
        <w:t>*.</w:t>
      </w:r>
      <w:proofErr w:type="spellStart"/>
      <w:r w:rsidR="00BD569A" w:rsidRPr="0033386B">
        <w:t>doc</w:t>
      </w:r>
      <w:proofErr w:type="spellEnd"/>
      <w:r w:rsidR="00D94A06">
        <w:t>, *.</w:t>
      </w:r>
      <w:proofErr w:type="spellStart"/>
      <w:r w:rsidR="00D94A06">
        <w:t>docx</w:t>
      </w:r>
      <w:proofErr w:type="spellEnd"/>
      <w:r w:rsidR="00EC1F40" w:rsidRPr="0033386B">
        <w:t xml:space="preserve"> a </w:t>
      </w:r>
      <w:r w:rsidR="00BD569A" w:rsidRPr="0033386B">
        <w:t>*.</w:t>
      </w:r>
      <w:proofErr w:type="spellStart"/>
      <w:r w:rsidR="00BD569A" w:rsidRPr="0033386B">
        <w:t>pdf</w:t>
      </w:r>
      <w:proofErr w:type="spellEnd"/>
      <w:r w:rsidR="00BD569A" w:rsidRPr="0033386B">
        <w:t xml:space="preserve"> musí byť vo forme ucelených dokumentov (titulná strana spolu s dokumentom, výkresy v jednom súbore</w:t>
      </w:r>
      <w:r w:rsidR="000167CD" w:rsidRPr="0033386B">
        <w:t>)</w:t>
      </w:r>
      <w:r w:rsidR="00BD569A" w:rsidRPr="0033386B">
        <w:t xml:space="preserve"> s možnosťou vyhľadávania. Výkresy musia byť spracované v softvérovej platforme </w:t>
      </w:r>
      <w:proofErr w:type="spellStart"/>
      <w:r w:rsidR="006D03DE" w:rsidRPr="0033386B">
        <w:t>ePLAN</w:t>
      </w:r>
      <w:proofErr w:type="spellEnd"/>
      <w:r w:rsidR="006D03DE" w:rsidRPr="0033386B">
        <w:t xml:space="preserve"> a AutoCAD alebo ekvivalentnej softvérovej platforme</w:t>
      </w:r>
      <w:r w:rsidR="00BD569A" w:rsidRPr="0033386B">
        <w:t>.</w:t>
      </w:r>
      <w:r w:rsidR="000167CD" w:rsidRPr="0033386B">
        <w:t xml:space="preserve"> </w:t>
      </w:r>
      <w:r w:rsidR="00F64158" w:rsidRPr="0033386B">
        <w:t>Zhotoviteľ ju odovzdá objednávateľovi na CD, resp. DVD nosiči</w:t>
      </w:r>
      <w:r w:rsidR="00D35BAD" w:rsidRPr="0033386B">
        <w:t xml:space="preserve"> alebo na USB kľúči</w:t>
      </w:r>
      <w:r w:rsidR="00F64158" w:rsidRPr="0033386B">
        <w:t xml:space="preserve">. Obsah elektronickej formy </w:t>
      </w:r>
      <w:r w:rsidR="00094629" w:rsidRPr="0033386B">
        <w:t xml:space="preserve">projektovej </w:t>
      </w:r>
      <w:r w:rsidR="00F64158" w:rsidRPr="0033386B">
        <w:t xml:space="preserve">dokumentácie musí byť zhodný s obsahom </w:t>
      </w:r>
      <w:r w:rsidR="00094629" w:rsidRPr="0033386B">
        <w:t xml:space="preserve">projektovej </w:t>
      </w:r>
      <w:r w:rsidR="00F64158" w:rsidRPr="0033386B">
        <w:t>dokumentácie v listinnej forme;</w:t>
      </w:r>
    </w:p>
    <w:p w14:paraId="4BB18DBE" w14:textId="2187F60F" w:rsidR="00FA0E58" w:rsidRPr="0033386B" w:rsidRDefault="00FA0E58" w:rsidP="00436244">
      <w:pPr>
        <w:pStyle w:val="Psmeno"/>
        <w:numPr>
          <w:ilvl w:val="0"/>
          <w:numId w:val="51"/>
        </w:numPr>
        <w:spacing w:after="0"/>
        <w:ind w:left="851" w:hanging="284"/>
        <w:contextualSpacing w:val="0"/>
      </w:pPr>
      <w:bookmarkStart w:id="70" w:name="_Ref121768080"/>
      <w:r w:rsidRPr="0033386B">
        <w:t>musí vychádzať z podkladovej dokumentácie</w:t>
      </w:r>
      <w:r w:rsidR="003B37DE">
        <w:t>;</w:t>
      </w:r>
    </w:p>
    <w:p w14:paraId="73FF7739" w14:textId="3EF59252" w:rsidR="009057D5" w:rsidRPr="0033386B" w:rsidRDefault="009057D5" w:rsidP="00436244">
      <w:pPr>
        <w:pStyle w:val="Psmeno"/>
        <w:numPr>
          <w:ilvl w:val="0"/>
          <w:numId w:val="51"/>
        </w:numPr>
        <w:spacing w:after="0"/>
        <w:ind w:left="851" w:hanging="284"/>
        <w:contextualSpacing w:val="0"/>
      </w:pPr>
      <w:r w:rsidRPr="0033386B">
        <w:t xml:space="preserve">musí byť v súlade s rozhodnutiami, ktoré sa vzťahujú na dielo, vrátane rozhodnutí uvedených v článku </w:t>
      </w:r>
      <w:r w:rsidR="00C646EA">
        <w:fldChar w:fldCharType="begin"/>
      </w:r>
      <w:r w:rsidR="00C646EA">
        <w:instrText xml:space="preserve"> REF _Ref108616354 \r \h </w:instrText>
      </w:r>
      <w:r w:rsidR="00C646EA">
        <w:fldChar w:fldCharType="separate"/>
      </w:r>
      <w:r w:rsidR="008718D6">
        <w:t>1</w:t>
      </w:r>
      <w:r w:rsidR="00C646EA">
        <w:fldChar w:fldCharType="end"/>
      </w:r>
      <w:r w:rsidR="00C646EA">
        <w:t xml:space="preserve"> ods. </w:t>
      </w:r>
      <w:r w:rsidR="00C646EA">
        <w:fldChar w:fldCharType="begin"/>
      </w:r>
      <w:r w:rsidR="00C646EA">
        <w:instrText xml:space="preserve"> REF _Ref192249581 \r \h </w:instrText>
      </w:r>
      <w:r w:rsidR="00C646EA">
        <w:fldChar w:fldCharType="separate"/>
      </w:r>
      <w:r w:rsidR="008718D6">
        <w:t>1.2</w:t>
      </w:r>
      <w:r w:rsidR="00C646EA">
        <w:fldChar w:fldCharType="end"/>
      </w:r>
      <w:r w:rsidR="0006453B" w:rsidRPr="0033386B">
        <w:t xml:space="preserve"> </w:t>
      </w:r>
      <w:r w:rsidRPr="0033386B">
        <w:t>tejto zmluvy;</w:t>
      </w:r>
    </w:p>
    <w:p w14:paraId="494B723B" w14:textId="766016BA" w:rsidR="00E84965" w:rsidRPr="0033386B" w:rsidRDefault="005F0892" w:rsidP="00436244">
      <w:pPr>
        <w:pStyle w:val="Psmeno"/>
        <w:numPr>
          <w:ilvl w:val="0"/>
          <w:numId w:val="51"/>
        </w:numPr>
        <w:spacing w:after="0"/>
        <w:ind w:left="851" w:hanging="284"/>
        <w:contextualSpacing w:val="0"/>
      </w:pPr>
      <w:r w:rsidRPr="0033386B">
        <w:t xml:space="preserve">musí byť v súlade so všeobecne záväznými právnymi predpismi </w:t>
      </w:r>
      <w:r w:rsidR="00130FE1" w:rsidRPr="0033386B">
        <w:t xml:space="preserve">a technickými normami, aj keď nie sú právne záväzné, </w:t>
      </w:r>
      <w:r w:rsidR="00E514CB" w:rsidRPr="0033386B">
        <w:t xml:space="preserve">ako aj </w:t>
      </w:r>
      <w:r w:rsidR="00FA0E58" w:rsidRPr="0033386B">
        <w:t>s </w:t>
      </w:r>
      <w:r w:rsidR="00E514CB" w:rsidRPr="0033386B">
        <w:t xml:space="preserve">odborným </w:t>
      </w:r>
      <w:r w:rsidRPr="0033386B">
        <w:t>stanovis</w:t>
      </w:r>
      <w:r w:rsidR="00FA0E58" w:rsidRPr="0033386B">
        <w:t>kom</w:t>
      </w:r>
      <w:r w:rsidRPr="0033386B">
        <w:t xml:space="preserve"> právnickej osoby oprávnenej na overovanie plnenia požiadaviek bezpečnosti technických zariadení (</w:t>
      </w:r>
      <w:r w:rsidR="007F7DD5" w:rsidRPr="0033386B">
        <w:t>oprávnená právnická osoba</w:t>
      </w:r>
      <w:r w:rsidRPr="0033386B">
        <w:t>)</w:t>
      </w:r>
      <w:r w:rsidR="00AC37AA">
        <w:t>;</w:t>
      </w:r>
    </w:p>
    <w:p w14:paraId="429D5C94" w14:textId="564B40FC" w:rsidR="00053E0A" w:rsidRDefault="00053E0A" w:rsidP="00436244">
      <w:pPr>
        <w:pStyle w:val="Psmeno"/>
        <w:numPr>
          <w:ilvl w:val="0"/>
          <w:numId w:val="51"/>
        </w:numPr>
        <w:spacing w:after="0"/>
        <w:ind w:left="851" w:hanging="284"/>
        <w:contextualSpacing w:val="0"/>
      </w:pPr>
      <w:r w:rsidRPr="0033386B">
        <w:t>musia</w:t>
      </w:r>
      <w:r w:rsidR="00874700" w:rsidRPr="0033386B">
        <w:t xml:space="preserve"> </w:t>
      </w:r>
      <w:r w:rsidR="00215D24" w:rsidRPr="0033386B">
        <w:t xml:space="preserve">do nej byť zapracované požiadavky z rozhodnutí a usmernení orgánov verejnej správy, ako aj zmeny navrhované objednávateľom, musia </w:t>
      </w:r>
      <w:r w:rsidRPr="0033386B">
        <w:t xml:space="preserve">do nej byť zapracované požiadavky vyplývajúce </w:t>
      </w:r>
      <w:r w:rsidR="00482F55" w:rsidRPr="0033386B">
        <w:t>z</w:t>
      </w:r>
      <w:r w:rsidR="00FC7BF0" w:rsidRPr="0033386B">
        <w:t> geologického, hydrogeologického</w:t>
      </w:r>
      <w:r w:rsidR="002702E7" w:rsidRPr="0033386B">
        <w:t>, prípadne požiadavky ktoré vyplynú z iných zistení</w:t>
      </w:r>
      <w:r w:rsidR="00AC37AA">
        <w:t>;</w:t>
      </w:r>
    </w:p>
    <w:p w14:paraId="5F87D516" w14:textId="48B79101" w:rsidR="003B37DE" w:rsidRPr="0033386B" w:rsidRDefault="003B37DE" w:rsidP="00436244">
      <w:pPr>
        <w:pStyle w:val="Psmeno"/>
        <w:numPr>
          <w:ilvl w:val="0"/>
          <w:numId w:val="51"/>
        </w:numPr>
        <w:spacing w:after="0"/>
        <w:ind w:left="851" w:hanging="284"/>
        <w:contextualSpacing w:val="0"/>
      </w:pPr>
      <w:r>
        <w:t>musí byť vypracovaná najmenej vo vecnom rozsahu prislúchajúcom pre príslušný stupeň projektovej dokumentácie podľa aktuálneho Sadzobníka pre navrhovanie ponukových cien projektových prác a inžinierskych činností (UNIKA);</w:t>
      </w:r>
    </w:p>
    <w:p w14:paraId="2C760816" w14:textId="18701E33" w:rsidR="008522AB" w:rsidRPr="0033386B" w:rsidRDefault="008522AB" w:rsidP="00436244">
      <w:pPr>
        <w:pStyle w:val="Psmeno"/>
        <w:numPr>
          <w:ilvl w:val="0"/>
          <w:numId w:val="51"/>
        </w:numPr>
        <w:spacing w:after="0"/>
        <w:ind w:left="851" w:hanging="284"/>
        <w:contextualSpacing w:val="0"/>
      </w:pPr>
      <w:r w:rsidRPr="0033386B">
        <w:t>musí byť aktuálna a musia byť do nej zapracované a vyznačené zmeny vzniknuté počas vykonávania diela</w:t>
      </w:r>
      <w:r w:rsidR="00995153">
        <w:t xml:space="preserve"> tak, </w:t>
      </w:r>
      <w:r w:rsidR="00254F7F">
        <w:t xml:space="preserve">aby bolo jednoducho zistiteľné, čo </w:t>
      </w:r>
      <w:r w:rsidR="0081472C">
        <w:t>sa zmenilo</w:t>
      </w:r>
      <w:r w:rsidR="00AC37AA">
        <w:t>;</w:t>
      </w:r>
    </w:p>
    <w:p w14:paraId="6CACF619" w14:textId="6C93048F" w:rsidR="005F0892" w:rsidRPr="0033386B" w:rsidRDefault="00E84965" w:rsidP="00436244">
      <w:pPr>
        <w:pStyle w:val="Psmeno"/>
        <w:numPr>
          <w:ilvl w:val="0"/>
          <w:numId w:val="51"/>
        </w:numPr>
        <w:spacing w:after="0"/>
        <w:ind w:left="851" w:hanging="284"/>
        <w:contextualSpacing w:val="0"/>
      </w:pPr>
      <w:r w:rsidRPr="0033386B">
        <w:t xml:space="preserve">musí </w:t>
      </w:r>
      <w:r w:rsidR="001156C3" w:rsidRPr="0033386B">
        <w:t xml:space="preserve">rešpektovať vlastnosti </w:t>
      </w:r>
      <w:r w:rsidR="0035693D" w:rsidRPr="0033386B">
        <w:t xml:space="preserve">a technické špecifikácie </w:t>
      </w:r>
      <w:r w:rsidR="001156C3" w:rsidRPr="0033386B">
        <w:t>materiálov podľa</w:t>
      </w:r>
      <w:r w:rsidR="0035693D" w:rsidRPr="0033386B">
        <w:t xml:space="preserve"> </w:t>
      </w:r>
      <w:r w:rsidR="000F5ED1" w:rsidRPr="0033386B">
        <w:t xml:space="preserve">príslušných </w:t>
      </w:r>
      <w:r w:rsidR="0035693D" w:rsidRPr="0033386B">
        <w:t>vyhlásení o zhode, certifikátov, katalógových listov a/alebo atestov</w:t>
      </w:r>
      <w:r w:rsidR="00AC37AA">
        <w:t>;</w:t>
      </w:r>
    </w:p>
    <w:p w14:paraId="507C4B3A" w14:textId="6A94E1F2" w:rsidR="00F64158" w:rsidRPr="0033386B" w:rsidRDefault="00F64158" w:rsidP="00436244">
      <w:pPr>
        <w:pStyle w:val="Psmeno"/>
        <w:numPr>
          <w:ilvl w:val="0"/>
          <w:numId w:val="51"/>
        </w:numPr>
        <w:spacing w:after="0"/>
        <w:ind w:left="851" w:hanging="284"/>
        <w:contextualSpacing w:val="0"/>
      </w:pPr>
      <w:bookmarkStart w:id="71" w:name="_Ref141100826"/>
      <w:r w:rsidRPr="0033386B">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r w:rsidR="00A97507" w:rsidRPr="0033386B">
        <w:t>;</w:t>
      </w:r>
      <w:bookmarkEnd w:id="70"/>
      <w:bookmarkEnd w:id="71"/>
    </w:p>
    <w:p w14:paraId="66772B11" w14:textId="2BB46FC9" w:rsidR="00A97507" w:rsidRPr="0033386B" w:rsidRDefault="00AB4E98" w:rsidP="00436244">
      <w:pPr>
        <w:pStyle w:val="Psmeno"/>
        <w:numPr>
          <w:ilvl w:val="0"/>
          <w:numId w:val="51"/>
        </w:numPr>
        <w:ind w:left="851" w:hanging="284"/>
        <w:contextualSpacing w:val="0"/>
      </w:pPr>
      <w:r w:rsidRPr="0033386B">
        <w:t xml:space="preserve">musí byť vyhotovená na náklady zhotoviteľa </w:t>
      </w:r>
      <w:r w:rsidR="00AB0369" w:rsidRPr="0033386B">
        <w:t xml:space="preserve">s tým, že </w:t>
      </w:r>
      <w:r w:rsidR="00A97507" w:rsidRPr="0033386B">
        <w:t>akékoľvek náklady spojené s</w:t>
      </w:r>
      <w:r w:rsidR="00411114" w:rsidRPr="0033386B">
        <w:t> </w:t>
      </w:r>
      <w:r w:rsidR="00A97507" w:rsidRPr="0033386B">
        <w:t>vypracovaním</w:t>
      </w:r>
      <w:r w:rsidR="00411114" w:rsidRPr="0033386B">
        <w:t xml:space="preserve"> projektovej dokumentácie</w:t>
      </w:r>
      <w:r w:rsidR="00A97507" w:rsidRPr="0033386B">
        <w:t xml:space="preserve">, </w:t>
      </w:r>
      <w:r w:rsidR="00411114" w:rsidRPr="0033386B">
        <w:t xml:space="preserve">jej </w:t>
      </w:r>
      <w:r w:rsidR="00A97507" w:rsidRPr="0033386B">
        <w:t xml:space="preserve">predkladaním </w:t>
      </w:r>
      <w:r w:rsidR="00411114" w:rsidRPr="0033386B">
        <w:t xml:space="preserve">objednávateľovi </w:t>
      </w:r>
      <w:r w:rsidR="00A97507" w:rsidRPr="0033386B">
        <w:t>a</w:t>
      </w:r>
      <w:r w:rsidR="00411114" w:rsidRPr="0033386B">
        <w:t xml:space="preserve"> zapracúvaním </w:t>
      </w:r>
      <w:r w:rsidR="00CF56DF" w:rsidRPr="0033386B">
        <w:t xml:space="preserve">prípadných </w:t>
      </w:r>
      <w:r w:rsidR="00411114" w:rsidRPr="0033386B">
        <w:t xml:space="preserve">pripomienok objednávateľa k projektovej dokumentácii </w:t>
      </w:r>
      <w:r w:rsidR="00A97507" w:rsidRPr="0033386B">
        <w:t>znáša zhotoviteľ.</w:t>
      </w:r>
    </w:p>
    <w:p w14:paraId="7E89F05E" w14:textId="4EB2A6CF" w:rsidR="00E95BBD" w:rsidRPr="0033386B" w:rsidRDefault="00E95BBD" w:rsidP="00436244">
      <w:pPr>
        <w:pStyle w:val="Odsekzoznamu"/>
        <w:ind w:left="567" w:hanging="567"/>
      </w:pPr>
      <w:r w:rsidRPr="0033386B">
        <w:t xml:space="preserve">Zhotoviteľ sa zaväzuje oznamovať objednávateľovi termíny </w:t>
      </w:r>
      <w:proofErr w:type="spellStart"/>
      <w:r w:rsidRPr="0033386B">
        <w:t>prejednania</w:t>
      </w:r>
      <w:proofErr w:type="spellEnd"/>
      <w:r w:rsidRPr="0033386B">
        <w:t xml:space="preserve"> projektovej dokumentácie a ich prípadných zmien s jednotlivými orgánmi verejnej správy a dotknutými orgánmi a organizáciami </w:t>
      </w:r>
      <w:r w:rsidR="002D038E" w:rsidRPr="0033386B">
        <w:t>najmenej</w:t>
      </w:r>
      <w:r w:rsidRPr="0033386B">
        <w:t xml:space="preserve"> päť (5) pracovných dn</w:t>
      </w:r>
      <w:r w:rsidR="00283AA7" w:rsidRPr="0033386B">
        <w:t>í</w:t>
      </w:r>
      <w:r w:rsidRPr="0033386B">
        <w:t xml:space="preserve"> vopred.</w:t>
      </w:r>
    </w:p>
    <w:p w14:paraId="12F6A902" w14:textId="2F6BB93E" w:rsidR="00847DB7" w:rsidRDefault="00D96D7E" w:rsidP="00436244">
      <w:pPr>
        <w:pStyle w:val="Odsekzoznamu"/>
        <w:ind w:left="567" w:hanging="567"/>
      </w:pPr>
      <w:bookmarkStart w:id="72" w:name="_Ref108713703"/>
      <w:r w:rsidRPr="0033386B">
        <w:t xml:space="preserve">Zhotoviteľ preberá zodpovednosť za vady diela, ktoré vznikli z dôvodu </w:t>
      </w:r>
      <w:proofErr w:type="spellStart"/>
      <w:r w:rsidRPr="0033386B">
        <w:t>vadnej</w:t>
      </w:r>
      <w:proofErr w:type="spellEnd"/>
      <w:r w:rsidRPr="0033386B">
        <w:t xml:space="preserve"> alebo neúplnej projektovej dokumentácie tvoriacej súčasť podkladovej dokumentácie v prípade, že sa jedná o zjavné vady alebo o vady, ktoré zhotoviteľ pri vynaložení odbornej starostlivosti mal zistiť</w:t>
      </w:r>
      <w:r w:rsidR="009F1614">
        <w:t>,</w:t>
      </w:r>
      <w:r w:rsidRPr="0033386B">
        <w:t xml:space="preserve"> a na tieto vady projektovej dokumentácie objednávateľa bez zbytočného odkladu písomne neupozornil.</w:t>
      </w:r>
    </w:p>
    <w:p w14:paraId="43D840FB" w14:textId="69D6CF63" w:rsidR="00732D77" w:rsidRPr="0033386B" w:rsidRDefault="0073743B" w:rsidP="00436244">
      <w:pPr>
        <w:pStyle w:val="Odsekzoznamu"/>
        <w:ind w:left="567" w:hanging="567"/>
      </w:pPr>
      <w:bookmarkStart w:id="73" w:name="_Ref192505928"/>
      <w:r>
        <w:rPr>
          <w:b/>
        </w:rPr>
        <w:t>Schválenie návrhov materiálov</w:t>
      </w:r>
      <w:r w:rsidRPr="007F76F8">
        <w:rPr>
          <w:b/>
        </w:rPr>
        <w:t xml:space="preserve">. </w:t>
      </w:r>
      <w:r w:rsidRPr="001315B3">
        <w:t xml:space="preserve">Pokiaľ objednávateľ neurčí inak, je zhotoviteľ povinný objednávateľovi </w:t>
      </w:r>
      <w:r>
        <w:t xml:space="preserve">pred vypracovaním projektovej dokumentácie </w:t>
      </w:r>
      <w:r w:rsidRPr="001315B3">
        <w:t>predložiť na schválenie návrhy všetkých materiálov, ktoré použije pri vykonávaní diela</w:t>
      </w:r>
      <w:r w:rsidRPr="0073743B">
        <w:t>, okrem tých, ktoré sú špecifikované v prílohe B k tejto zmluve</w:t>
      </w:r>
      <w:r>
        <w:t xml:space="preserve">. Návrh </w:t>
      </w:r>
      <w:r>
        <w:lastRenderedPageBreak/>
        <w:t xml:space="preserve">každého materiálu musí obsahovať označenie výrobcu a typu materiálu, prípadne jeho ďalšej špecifikácie potrebnej pre jeho jednoznačnú identifikáciu a jeho zamýšľané </w:t>
      </w:r>
      <w:r w:rsidRPr="001315B3">
        <w:t>použit</w:t>
      </w:r>
      <w:r>
        <w:t>ie</w:t>
      </w:r>
      <w:r w:rsidRPr="001315B3">
        <w:t xml:space="preserve"> na diele a</w:t>
      </w:r>
      <w:r>
        <w:t xml:space="preserve"> musí byť </w:t>
      </w:r>
      <w:r w:rsidRPr="001315B3">
        <w:t>doložen</w:t>
      </w:r>
      <w:r>
        <w:t>ý</w:t>
      </w:r>
      <w:r w:rsidRPr="001315B3">
        <w:t xml:space="preserve"> vyhláseniami o zhode, certifikátmi, katalógovými listami a atestmi v súlade so všeobecne záväznými právnymi predpismi. </w:t>
      </w:r>
      <w:r w:rsidRPr="007F76F8">
        <w:rPr>
          <w:rFonts w:asciiTheme="minorHAnsi" w:hAnsiTheme="minorHAnsi" w:cstheme="minorHAnsi"/>
        </w:rPr>
        <w:t>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w:t>
      </w:r>
      <w:r>
        <w:rPr>
          <w:rFonts w:asciiTheme="minorHAnsi" w:hAnsiTheme="minorHAnsi" w:cstheme="minorHAnsi"/>
        </w:rPr>
        <w:t> </w:t>
      </w:r>
      <w:r w:rsidRPr="007F76F8">
        <w:rPr>
          <w:rFonts w:asciiTheme="minorHAnsi" w:hAnsiTheme="minorHAnsi" w:cstheme="minorHAnsi"/>
        </w:rPr>
        <w:t xml:space="preserve">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w:t>
      </w:r>
      <w:r w:rsidRPr="007F76F8">
        <w:rPr>
          <w:rStyle w:val="normaltextrun"/>
        </w:rPr>
        <w:t>Návrh jednotlivých materiálov musí byť v súlade s požiadavkami objednávateľa uvedenými v tejto zmluve.</w:t>
      </w:r>
      <w:r w:rsidRPr="007F76F8">
        <w:rPr>
          <w:rFonts w:ascii="Segoe UI" w:hAnsi="Segoe UI" w:cs="Segoe UI"/>
          <w:sz w:val="18"/>
          <w:szCs w:val="18"/>
        </w:rPr>
        <w:t xml:space="preserve"> </w:t>
      </w:r>
      <w:r w:rsidRPr="007F76F8">
        <w:rPr>
          <w:rStyle w:val="normaltextrun"/>
        </w:rPr>
        <w:t xml:space="preserve">Splnenie kvalitatívnych a technických parametrov požadovaných v tejto zmluve </w:t>
      </w:r>
      <w:r>
        <w:rPr>
          <w:rStyle w:val="normaltextrun"/>
        </w:rPr>
        <w:t>(najmä v prílohe A k tejto zmluve</w:t>
      </w:r>
      <w:r w:rsidR="00686C10">
        <w:rPr>
          <w:rStyle w:val="normaltextrun"/>
        </w:rPr>
        <w:t xml:space="preserve"> a v podkladovej dokumentácii</w:t>
      </w:r>
      <w:r>
        <w:rPr>
          <w:rStyle w:val="normaltextrun"/>
        </w:rPr>
        <w:t xml:space="preserve">) </w:t>
      </w:r>
      <w:r w:rsidRPr="007F76F8">
        <w:rPr>
          <w:rStyle w:val="normaltextrun"/>
        </w:rPr>
        <w:t xml:space="preserve">vo vzťahu k všetkým materiálom preukáže zhotoviteľ predložením certifikátov, katalógových listov alebo iných potvrdení výrobcu výrobkov v slovenskom jazyku, českom jazyku alebo anglickom jazyku. </w:t>
      </w:r>
      <w:r w:rsidRPr="001315B3">
        <w:t xml:space="preserve">Objednávateľ </w:t>
      </w:r>
      <w:r>
        <w:t xml:space="preserve">návrhy materiálov </w:t>
      </w:r>
      <w:r w:rsidRPr="001315B3">
        <w:t xml:space="preserve">v lehote </w:t>
      </w:r>
      <w:r>
        <w:rPr>
          <w:bCs/>
        </w:rPr>
        <w:t xml:space="preserve">pätnástich </w:t>
      </w:r>
      <w:r w:rsidRPr="007F76F8">
        <w:rPr>
          <w:bCs/>
        </w:rPr>
        <w:t>(</w:t>
      </w:r>
      <w:r>
        <w:rPr>
          <w:bCs/>
        </w:rPr>
        <w:t>15</w:t>
      </w:r>
      <w:r w:rsidRPr="007F76F8">
        <w:rPr>
          <w:bCs/>
        </w:rPr>
        <w:t>) dní</w:t>
      </w:r>
      <w:r w:rsidRPr="001315B3">
        <w:t xml:space="preserve"> od ich predloženia schváli, ak vyhovujú podmienkam určeným touto zmluvou, inak v tejto lehote </w:t>
      </w:r>
      <w:r>
        <w:t xml:space="preserve">návrhy </w:t>
      </w:r>
      <w:r w:rsidRPr="001315B3">
        <w:t xml:space="preserve">odmietne; márnym uplynutím uvedenej lehoty sa má za to, že objednávateľ predložené </w:t>
      </w:r>
      <w:r>
        <w:t xml:space="preserve">návrhy </w:t>
      </w:r>
      <w:r w:rsidRPr="001315B3">
        <w:t xml:space="preserve">schválil, pokiaľ tieto vyhovujú minimálnym podmienkam stanoveným všeobecne záväznými právnymi predpismi a technickými normami. V prípade odmietnutia </w:t>
      </w:r>
      <w:r>
        <w:t xml:space="preserve">návrhu </w:t>
      </w:r>
      <w:r w:rsidRPr="001315B3">
        <w:t xml:space="preserve">je zhotoviteľ povinný v lehote do </w:t>
      </w:r>
      <w:r w:rsidRPr="007F76F8">
        <w:rPr>
          <w:bCs/>
        </w:rPr>
        <w:t>siedmich (7) dní</w:t>
      </w:r>
      <w:r w:rsidRPr="001315B3">
        <w:t xml:space="preserve"> predložiť na schválenie nové </w:t>
      </w:r>
      <w:r>
        <w:t>návrhy</w:t>
      </w:r>
      <w:r w:rsidRPr="001315B3">
        <w:t xml:space="preserve">. Akékoľvek náklady spojené s predkladaním </w:t>
      </w:r>
      <w:r>
        <w:t xml:space="preserve">návrhov </w:t>
      </w:r>
      <w:r w:rsidRPr="001315B3">
        <w:t>vrátane ich opakovaného predkladania a prípadného posúvania termínov vykonávania diela znáša zhotoviteľ.</w:t>
      </w:r>
      <w:r>
        <w:t xml:space="preserve"> </w:t>
      </w:r>
      <w:r w:rsidRPr="007F76F8">
        <w:rPr>
          <w:rFonts w:asciiTheme="minorHAnsi" w:hAnsiTheme="minorHAnsi" w:cstheme="minorHAnsi"/>
        </w:rPr>
        <w:t xml:space="preserve">Takto špecifikované materiály bude zhotoviteľ pri </w:t>
      </w:r>
      <w:r>
        <w:rPr>
          <w:rFonts w:asciiTheme="minorHAnsi" w:hAnsiTheme="minorHAnsi" w:cstheme="minorHAnsi"/>
        </w:rPr>
        <w:t>spracovaní projektovej dokumentácie a </w:t>
      </w:r>
      <w:r w:rsidRPr="007F76F8">
        <w:rPr>
          <w:rFonts w:asciiTheme="minorHAnsi" w:hAnsiTheme="minorHAnsi" w:cstheme="minorHAnsi"/>
        </w:rPr>
        <w:t>vykonávaní diela povinný použiť; použiť iné materiály bude možné len v prípade, pokiaľ sa príslušný výrobok stane na trhu trvale alebo dlhodobo nedostupným, pričom však zhotoviteľ bude musieť použiť náhradu s</w:t>
      </w:r>
      <w:r w:rsidR="000036AE">
        <w:rPr>
          <w:rFonts w:asciiTheme="minorHAnsi" w:hAnsiTheme="minorHAnsi" w:cstheme="minorHAnsi"/>
        </w:rPr>
        <w:t> </w:t>
      </w:r>
      <w:r w:rsidRPr="007F76F8">
        <w:rPr>
          <w:rFonts w:asciiTheme="minorHAnsi" w:hAnsiTheme="minorHAnsi" w:cstheme="minorHAnsi"/>
        </w:rPr>
        <w:t>rovnakými alebo lepšími vlastnosťami a parametrami, a to po predchádzajúcom odsúhlasení objednávateľom.</w:t>
      </w:r>
      <w:bookmarkEnd w:id="73"/>
    </w:p>
    <w:p w14:paraId="63D8F185" w14:textId="60783885" w:rsidR="007E5A81" w:rsidRPr="0033386B" w:rsidRDefault="007E5A81" w:rsidP="00436244">
      <w:pPr>
        <w:pStyle w:val="Odsekzoznamu"/>
        <w:ind w:left="567" w:hanging="567"/>
      </w:pPr>
      <w:bookmarkStart w:id="74" w:name="_Ref192506258"/>
      <w:r w:rsidRPr="0033386B">
        <w:rPr>
          <w:b/>
        </w:rPr>
        <w:t>DRS.</w:t>
      </w:r>
      <w:r w:rsidRPr="0033386B">
        <w:t xml:space="preserve"> Pri spracovávaní DRS </w:t>
      </w:r>
      <w:r w:rsidR="00B0224D" w:rsidRPr="0033386B">
        <w:t xml:space="preserve">a ďalšej </w:t>
      </w:r>
      <w:r w:rsidR="00340877" w:rsidRPr="0033386B">
        <w:t xml:space="preserve">projektovej </w:t>
      </w:r>
      <w:r w:rsidR="00B0224D" w:rsidRPr="0033386B">
        <w:t xml:space="preserve">dokumentácie podľa článku </w:t>
      </w:r>
      <w:r w:rsidR="00A9532D">
        <w:fldChar w:fldCharType="begin"/>
      </w:r>
      <w:r w:rsidR="00A9532D">
        <w:instrText xml:space="preserve"> REF _Ref108616354 \r \h </w:instrText>
      </w:r>
      <w:r w:rsidR="00A9532D">
        <w:fldChar w:fldCharType="separate"/>
      </w:r>
      <w:r w:rsidR="008718D6">
        <w:t>1</w:t>
      </w:r>
      <w:r w:rsidR="00A9532D">
        <w:fldChar w:fldCharType="end"/>
      </w:r>
      <w:r w:rsidR="000D2DE4">
        <w:t xml:space="preserve"> ods. </w:t>
      </w:r>
      <w:r w:rsidR="00A9532D">
        <w:fldChar w:fldCharType="begin"/>
      </w:r>
      <w:r w:rsidR="00A9532D">
        <w:instrText xml:space="preserve"> REF _Ref108595358 \r \h </w:instrText>
      </w:r>
      <w:r w:rsidR="00A9532D">
        <w:fldChar w:fldCharType="separate"/>
      </w:r>
      <w:r w:rsidR="008718D6">
        <w:t>1.3</w:t>
      </w:r>
      <w:r w:rsidR="00A9532D">
        <w:fldChar w:fldCharType="end"/>
      </w:r>
      <w:r w:rsidR="000D2DE4">
        <w:t xml:space="preserve"> časti </w:t>
      </w:r>
      <w:r w:rsidR="007B1E41">
        <w:fldChar w:fldCharType="begin"/>
      </w:r>
      <w:r w:rsidR="007B1E41">
        <w:instrText xml:space="preserve"> REF _Ref125054685 \r \h </w:instrText>
      </w:r>
      <w:r w:rsidR="007B1E41">
        <w:fldChar w:fldCharType="separate"/>
      </w:r>
      <w:r w:rsidR="008718D6">
        <w:t>A)</w:t>
      </w:r>
      <w:r w:rsidR="007B1E41">
        <w:fldChar w:fldCharType="end"/>
      </w:r>
      <w:r w:rsidR="000D2DE4">
        <w:t xml:space="preserve"> písm. </w:t>
      </w:r>
      <w:r w:rsidR="007B1E41">
        <w:fldChar w:fldCharType="begin"/>
      </w:r>
      <w:r w:rsidR="007B1E41">
        <w:instrText xml:space="preserve"> REF _Ref192248241 \r \h </w:instrText>
      </w:r>
      <w:r w:rsidR="007B1E41">
        <w:fldChar w:fldCharType="separate"/>
      </w:r>
      <w:r w:rsidR="008718D6">
        <w:t>a)</w:t>
      </w:r>
      <w:r w:rsidR="007B1E41">
        <w:fldChar w:fldCharType="end"/>
      </w:r>
      <w:r w:rsidR="00FB13B6">
        <w:t xml:space="preserve"> až </w:t>
      </w:r>
      <w:r w:rsidR="007B1E41">
        <w:fldChar w:fldCharType="begin"/>
      </w:r>
      <w:r w:rsidR="007B1E41">
        <w:instrText xml:space="preserve"> REF _Ref192506717 \r \h </w:instrText>
      </w:r>
      <w:r w:rsidR="007B1E41">
        <w:fldChar w:fldCharType="separate"/>
      </w:r>
      <w:r w:rsidR="008718D6">
        <w:t>e)</w:t>
      </w:r>
      <w:r w:rsidR="007B1E41">
        <w:fldChar w:fldCharType="end"/>
      </w:r>
      <w:r w:rsidR="00FB13B6">
        <w:t xml:space="preserve"> a </w:t>
      </w:r>
      <w:r w:rsidR="007B1E41">
        <w:fldChar w:fldCharType="begin"/>
      </w:r>
      <w:r w:rsidR="007B1E41">
        <w:instrText xml:space="preserve"> REF _Ref192506719 \r \h </w:instrText>
      </w:r>
      <w:r w:rsidR="007B1E41">
        <w:fldChar w:fldCharType="separate"/>
      </w:r>
      <w:r w:rsidR="008718D6">
        <w:t>g)</w:t>
      </w:r>
      <w:r w:rsidR="007B1E41">
        <w:fldChar w:fldCharType="end"/>
      </w:r>
      <w:r w:rsidR="00FB13B6">
        <w:t xml:space="preserve"> t</w:t>
      </w:r>
      <w:r w:rsidR="00B0224D" w:rsidRPr="0033386B">
        <w:t xml:space="preserve">ejto zmluvy </w:t>
      </w:r>
      <w:r w:rsidRPr="0033386B">
        <w:t xml:space="preserve">sa zhotoviteľ zaväzuje vychádzať </w:t>
      </w:r>
      <w:r w:rsidR="00AA04C7" w:rsidRPr="0033386B">
        <w:t>z tejto zmluvy a </w:t>
      </w:r>
      <w:r w:rsidRPr="0033386B">
        <w:t>z</w:t>
      </w:r>
      <w:r w:rsidR="0031589F" w:rsidRPr="0033386B">
        <w:t>o</w:t>
      </w:r>
      <w:r w:rsidRPr="0033386B">
        <w:t xml:space="preserve"> súťažn</w:t>
      </w:r>
      <w:r w:rsidR="008C3B54" w:rsidRPr="0033386B">
        <w:t>ej</w:t>
      </w:r>
      <w:r w:rsidRPr="0033386B">
        <w:t xml:space="preserve"> </w:t>
      </w:r>
      <w:r w:rsidR="008C3B54" w:rsidRPr="0033386B">
        <w:t>dokumentácie</w:t>
      </w:r>
      <w:r w:rsidR="00AA04C7" w:rsidRPr="0033386B">
        <w:t xml:space="preserve">, ktoré sú pre </w:t>
      </w:r>
      <w:r w:rsidRPr="0033386B">
        <w:t>zhotoviteľa záväzné.</w:t>
      </w:r>
      <w:r w:rsidR="00582FCB" w:rsidRPr="0033386B">
        <w:t xml:space="preserve"> Zhotoviteľ sa DRS</w:t>
      </w:r>
      <w:r w:rsidR="00053E0A" w:rsidRPr="0033386B">
        <w:t xml:space="preserve"> ako celok</w:t>
      </w:r>
      <w:r w:rsidR="00874700" w:rsidRPr="0033386B">
        <w:t xml:space="preserve"> </w:t>
      </w:r>
      <w:r w:rsidR="00582FCB" w:rsidRPr="0033386B">
        <w:t>zaväzuje objednávateľovi predložiť v lehote šiestich (6) mesiacov odo dňa účinnosti tejto zmluvy.</w:t>
      </w:r>
      <w:r w:rsidR="00C3017E" w:rsidRPr="0033386B">
        <w:t xml:space="preserve"> </w:t>
      </w:r>
      <w:r w:rsidRPr="0033386B">
        <w:t xml:space="preserve">Objednávateľ sa zaväzuje </w:t>
      </w:r>
      <w:r w:rsidR="00063F6D" w:rsidRPr="0033386B">
        <w:t xml:space="preserve">schváliť </w:t>
      </w:r>
      <w:r w:rsidRPr="0033386B">
        <w:t xml:space="preserve">alebo pripomienkovať predloženú kompletnú a úplnú </w:t>
      </w:r>
      <w:r w:rsidR="00FA3EB4" w:rsidRPr="0033386B">
        <w:t xml:space="preserve">projektovú dokumentáciu </w:t>
      </w:r>
      <w:r w:rsidRPr="0033386B">
        <w:t xml:space="preserve">v lehote </w:t>
      </w:r>
      <w:r w:rsidRPr="007935CB">
        <w:rPr>
          <w:bCs/>
        </w:rPr>
        <w:t>pätnás</w:t>
      </w:r>
      <w:r w:rsidR="009773AC" w:rsidRPr="007935CB">
        <w:rPr>
          <w:bCs/>
        </w:rPr>
        <w:t>tich</w:t>
      </w:r>
      <w:r w:rsidRPr="007935CB">
        <w:rPr>
          <w:bCs/>
        </w:rPr>
        <w:t xml:space="preserve"> (15) </w:t>
      </w:r>
      <w:r w:rsidR="002C53AD">
        <w:rPr>
          <w:bCs/>
        </w:rPr>
        <w:t xml:space="preserve">pracovných </w:t>
      </w:r>
      <w:r w:rsidRPr="007935CB">
        <w:rPr>
          <w:bCs/>
        </w:rPr>
        <w:t>dní od</w:t>
      </w:r>
      <w:r w:rsidRPr="0033386B">
        <w:t xml:space="preserve"> jej predloženia zhotoviteľom, ak sa strany nedohodnú inak</w:t>
      </w:r>
      <w:r w:rsidR="00E11DA9" w:rsidRPr="0033386B">
        <w:t>; m</w:t>
      </w:r>
      <w:r w:rsidRPr="0033386B">
        <w:t xml:space="preserve">árnym uplynutím </w:t>
      </w:r>
      <w:r w:rsidR="003D62F7" w:rsidRPr="0033386B">
        <w:t xml:space="preserve">tejto </w:t>
      </w:r>
      <w:r w:rsidRPr="0033386B">
        <w:t xml:space="preserve">lehoty sa má za to, že objednávateľ predloženú </w:t>
      </w:r>
      <w:r w:rsidR="005A1BD5" w:rsidRPr="0033386B">
        <w:t xml:space="preserve">projektovú </w:t>
      </w:r>
      <w:r w:rsidRPr="0033386B">
        <w:t xml:space="preserve">dokumentáciu schválil, pokiaľ táto vyhovuje minimálnym podmienkam stanoveným všeobecne záväznými právnymi predpismi a technickými normami. Prípadné pripomienky objednávateľa </w:t>
      </w:r>
      <w:r w:rsidR="002B217F" w:rsidRPr="0033386B">
        <w:t xml:space="preserve">majú povahu pokynov objednávateľa (článok </w:t>
      </w:r>
      <w:r w:rsidR="00FB13B6">
        <w:fldChar w:fldCharType="begin"/>
      </w:r>
      <w:r w:rsidR="00FB13B6">
        <w:instrText xml:space="preserve"> REF _Ref108616354 \r \h </w:instrText>
      </w:r>
      <w:r w:rsidR="00FB13B6">
        <w:fldChar w:fldCharType="separate"/>
      </w:r>
      <w:r w:rsidR="008718D6">
        <w:t>1</w:t>
      </w:r>
      <w:r w:rsidR="00FB13B6">
        <w:fldChar w:fldCharType="end"/>
      </w:r>
      <w:r w:rsidR="00EC2927">
        <w:t xml:space="preserve"> ods. </w:t>
      </w:r>
      <w:r w:rsidR="00EC2927">
        <w:fldChar w:fldCharType="begin"/>
      </w:r>
      <w:r w:rsidR="00EC2927">
        <w:instrText xml:space="preserve"> REF _Ref192250531 \r \h </w:instrText>
      </w:r>
      <w:r w:rsidR="00EC2927">
        <w:fldChar w:fldCharType="separate"/>
      </w:r>
      <w:r w:rsidR="008718D6">
        <w:t>1.9</w:t>
      </w:r>
      <w:r w:rsidR="00EC2927">
        <w:fldChar w:fldCharType="end"/>
      </w:r>
      <w:r w:rsidR="002C53AD">
        <w:t xml:space="preserve"> </w:t>
      </w:r>
      <w:r w:rsidR="002B217F" w:rsidRPr="0033386B">
        <w:t>tejto zmluvy)</w:t>
      </w:r>
      <w:r w:rsidRPr="0033386B">
        <w:t xml:space="preserve">. </w:t>
      </w:r>
      <w:r w:rsidR="00996DCD" w:rsidRPr="0033386B">
        <w:t xml:space="preserve">Túto </w:t>
      </w:r>
      <w:r w:rsidR="006203B6" w:rsidRPr="0033386B">
        <w:t xml:space="preserve">projektovú </w:t>
      </w:r>
      <w:r w:rsidR="00996DCD" w:rsidRPr="0033386B">
        <w:t xml:space="preserve">dokumentáciu </w:t>
      </w:r>
      <w:r w:rsidRPr="0033386B">
        <w:t>so zapracovanými pripomienkami objednávateľa sa zhotoviteľ zaväzuje odovzdať objednávateľovi v stanovenej forme a</w:t>
      </w:r>
      <w:r w:rsidR="00996DCD" w:rsidRPr="0033386B">
        <w:t> </w:t>
      </w:r>
      <w:r w:rsidRPr="0033386B">
        <w:t xml:space="preserve">počte vyhotovení podľa tejto zmluvy v lehote </w:t>
      </w:r>
      <w:r w:rsidRPr="007935CB">
        <w:rPr>
          <w:bCs/>
        </w:rPr>
        <w:t>des</w:t>
      </w:r>
      <w:r w:rsidR="003D62F7" w:rsidRPr="007935CB">
        <w:rPr>
          <w:bCs/>
        </w:rPr>
        <w:t>i</w:t>
      </w:r>
      <w:r w:rsidRPr="007935CB">
        <w:rPr>
          <w:bCs/>
        </w:rPr>
        <w:t>a</w:t>
      </w:r>
      <w:r w:rsidR="003D62F7" w:rsidRPr="007935CB">
        <w:rPr>
          <w:bCs/>
        </w:rPr>
        <w:t>tich</w:t>
      </w:r>
      <w:r w:rsidRPr="007935CB">
        <w:rPr>
          <w:bCs/>
        </w:rPr>
        <w:t xml:space="preserve"> (10) dní</w:t>
      </w:r>
      <w:r w:rsidRPr="0033386B">
        <w:t xml:space="preserve"> po doručení pripomienok objednávateľa zhotoviteľovi.</w:t>
      </w:r>
      <w:bookmarkEnd w:id="69"/>
      <w:bookmarkEnd w:id="72"/>
      <w:bookmarkEnd w:id="74"/>
      <w:r w:rsidR="00482F55" w:rsidRPr="0033386B">
        <w:t xml:space="preserve"> </w:t>
      </w:r>
    </w:p>
    <w:p w14:paraId="4894C844" w14:textId="2C36F627" w:rsidR="00BA4404" w:rsidRPr="0033386B" w:rsidRDefault="00A53DB0" w:rsidP="00436244">
      <w:pPr>
        <w:pStyle w:val="Odsekzoznamu"/>
        <w:ind w:left="567" w:hanging="567"/>
        <w:rPr>
          <w:i/>
          <w:iCs/>
        </w:rPr>
      </w:pPr>
      <w:bookmarkStart w:id="75" w:name="_Ref192242534"/>
      <w:bookmarkStart w:id="76" w:name="_Ref108694048"/>
      <w:r w:rsidRPr="0033386B">
        <w:rPr>
          <w:b/>
        </w:rPr>
        <w:t>Podmienečné čiastočné schválenie projektovej dokumentácie.</w:t>
      </w:r>
      <w:r w:rsidRPr="0033386B">
        <w:t xml:space="preserve"> Zhotoviteľ je </w:t>
      </w:r>
      <w:r w:rsidR="00BA4404" w:rsidRPr="0033386B">
        <w:t xml:space="preserve">povinný v stanovených lehotách </w:t>
      </w:r>
      <w:r w:rsidRPr="0033386B">
        <w:t>predkladať objednávateľovi na schválenie projektovú dokumentáciu podľa odseku</w:t>
      </w:r>
      <w:r w:rsidR="00475F16" w:rsidRPr="0033386B">
        <w:t xml:space="preserve"> </w:t>
      </w:r>
      <w:r w:rsidR="006C25C0">
        <w:fldChar w:fldCharType="begin"/>
      </w:r>
      <w:r w:rsidR="006C25C0">
        <w:instrText xml:space="preserve"> REF _Ref192506258 \r \h </w:instrText>
      </w:r>
      <w:r w:rsidR="006C25C0">
        <w:fldChar w:fldCharType="separate"/>
      </w:r>
      <w:r w:rsidR="008718D6">
        <w:t>6.5</w:t>
      </w:r>
      <w:r w:rsidR="006C25C0">
        <w:fldChar w:fldCharType="end"/>
      </w:r>
      <w:r w:rsidR="00874700" w:rsidRPr="0033386B">
        <w:t xml:space="preserve"> </w:t>
      </w:r>
      <w:r w:rsidRPr="0033386B">
        <w:t>tohto článku aj po jednotlivých ucelených častiach, ktorými sa rozumejú</w:t>
      </w:r>
      <w:r w:rsidR="00BA4404" w:rsidRPr="0033386B">
        <w:t>:</w:t>
      </w:r>
      <w:bookmarkEnd w:id="75"/>
    </w:p>
    <w:p w14:paraId="7AE42C44" w14:textId="3FFB0BE3" w:rsidR="00BA4404" w:rsidRPr="007E6105" w:rsidRDefault="00BA4404" w:rsidP="00436244">
      <w:pPr>
        <w:pStyle w:val="Odsekzoznamu"/>
        <w:numPr>
          <w:ilvl w:val="0"/>
          <w:numId w:val="49"/>
        </w:numPr>
        <w:spacing w:after="0"/>
        <w:ind w:left="851" w:hanging="284"/>
        <w:rPr>
          <w:rFonts w:asciiTheme="minorHAnsi" w:hAnsiTheme="minorHAnsi" w:cstheme="minorHAnsi"/>
        </w:rPr>
      </w:pPr>
      <w:r w:rsidRPr="00436244">
        <w:rPr>
          <w:rFonts w:asciiTheme="minorHAnsi" w:hAnsiTheme="minorHAnsi" w:cstheme="minorHAnsi"/>
        </w:rPr>
        <w:t>DRS pre časť</w:t>
      </w:r>
      <w:r w:rsidR="00874700" w:rsidRPr="00436244">
        <w:rPr>
          <w:rFonts w:asciiTheme="minorHAnsi" w:hAnsiTheme="minorHAnsi" w:cstheme="minorHAnsi"/>
        </w:rPr>
        <w:t xml:space="preserve"> </w:t>
      </w:r>
      <w:r w:rsidR="00D53200" w:rsidRPr="007E6105">
        <w:rPr>
          <w:rFonts w:asciiTheme="minorHAnsi" w:hAnsiTheme="minorHAnsi" w:cstheme="minorHAnsi"/>
        </w:rPr>
        <w:t>diela</w:t>
      </w:r>
      <w:r w:rsidR="007E6105">
        <w:rPr>
          <w:rFonts w:asciiTheme="minorHAnsi" w:hAnsiTheme="minorHAnsi" w:cstheme="minorHAnsi"/>
        </w:rPr>
        <w:t xml:space="preserve"> podľa článku </w:t>
      </w:r>
      <w:r w:rsidR="007E6105">
        <w:rPr>
          <w:rFonts w:asciiTheme="minorHAnsi" w:hAnsiTheme="minorHAnsi" w:cstheme="minorHAnsi"/>
        </w:rPr>
        <w:fldChar w:fldCharType="begin"/>
      </w:r>
      <w:r w:rsidR="007E6105">
        <w:rPr>
          <w:rFonts w:asciiTheme="minorHAnsi" w:hAnsiTheme="minorHAnsi" w:cstheme="minorHAnsi"/>
        </w:rPr>
        <w:instrText xml:space="preserve"> REF _Ref108616354 \r \h </w:instrText>
      </w:r>
      <w:r w:rsidR="007E6105">
        <w:rPr>
          <w:rFonts w:asciiTheme="minorHAnsi" w:hAnsiTheme="minorHAnsi" w:cstheme="minorHAnsi"/>
        </w:rPr>
      </w:r>
      <w:r w:rsidR="007E6105">
        <w:rPr>
          <w:rFonts w:asciiTheme="minorHAnsi" w:hAnsiTheme="minorHAnsi" w:cstheme="minorHAnsi"/>
        </w:rPr>
        <w:fldChar w:fldCharType="separate"/>
      </w:r>
      <w:r w:rsidR="008718D6">
        <w:rPr>
          <w:rFonts w:asciiTheme="minorHAnsi" w:hAnsiTheme="minorHAnsi" w:cstheme="minorHAnsi"/>
        </w:rPr>
        <w:t>1</w:t>
      </w:r>
      <w:r w:rsidR="007E6105">
        <w:rPr>
          <w:rFonts w:asciiTheme="minorHAnsi" w:hAnsiTheme="minorHAnsi" w:cstheme="minorHAnsi"/>
        </w:rPr>
        <w:fldChar w:fldCharType="end"/>
      </w:r>
      <w:r w:rsidR="007E6105">
        <w:rPr>
          <w:rFonts w:asciiTheme="minorHAnsi" w:hAnsiTheme="minorHAnsi" w:cstheme="minorHAnsi"/>
        </w:rPr>
        <w:t xml:space="preserve"> ods. </w:t>
      </w:r>
      <w:r w:rsidR="007E6105">
        <w:rPr>
          <w:rFonts w:asciiTheme="minorHAnsi" w:hAnsiTheme="minorHAnsi" w:cstheme="minorHAnsi"/>
        </w:rPr>
        <w:fldChar w:fldCharType="begin"/>
      </w:r>
      <w:r w:rsidR="007E6105">
        <w:rPr>
          <w:rFonts w:asciiTheme="minorHAnsi" w:hAnsiTheme="minorHAnsi" w:cstheme="minorHAnsi"/>
        </w:rPr>
        <w:instrText xml:space="preserve"> REF _Ref192491072 \r \h </w:instrText>
      </w:r>
      <w:r w:rsidR="007E6105">
        <w:rPr>
          <w:rFonts w:asciiTheme="minorHAnsi" w:hAnsiTheme="minorHAnsi" w:cstheme="minorHAnsi"/>
        </w:rPr>
      </w:r>
      <w:r w:rsidR="007E6105">
        <w:rPr>
          <w:rFonts w:asciiTheme="minorHAnsi" w:hAnsiTheme="minorHAnsi" w:cstheme="minorHAnsi"/>
        </w:rPr>
        <w:fldChar w:fldCharType="separate"/>
      </w:r>
      <w:r w:rsidR="008718D6">
        <w:rPr>
          <w:rFonts w:asciiTheme="minorHAnsi" w:hAnsiTheme="minorHAnsi" w:cstheme="minorHAnsi"/>
        </w:rPr>
        <w:t>1.1</w:t>
      </w:r>
      <w:r w:rsidR="007E6105">
        <w:rPr>
          <w:rFonts w:asciiTheme="minorHAnsi" w:hAnsiTheme="minorHAnsi" w:cstheme="minorHAnsi"/>
        </w:rPr>
        <w:fldChar w:fldCharType="end"/>
      </w:r>
      <w:r w:rsidR="007E6105">
        <w:rPr>
          <w:rFonts w:asciiTheme="minorHAnsi" w:hAnsiTheme="minorHAnsi" w:cstheme="minorHAnsi"/>
        </w:rPr>
        <w:t xml:space="preserve"> písm. </w:t>
      </w:r>
      <w:r w:rsidR="007E6105">
        <w:rPr>
          <w:rFonts w:asciiTheme="minorHAnsi" w:hAnsiTheme="minorHAnsi" w:cstheme="minorHAnsi"/>
        </w:rPr>
        <w:fldChar w:fldCharType="begin"/>
      </w:r>
      <w:r w:rsidR="007E6105">
        <w:rPr>
          <w:rFonts w:asciiTheme="minorHAnsi" w:hAnsiTheme="minorHAnsi" w:cstheme="minorHAnsi"/>
        </w:rPr>
        <w:instrText xml:space="preserve"> REF _Ref192491074 \r \h </w:instrText>
      </w:r>
      <w:r w:rsidR="007E6105">
        <w:rPr>
          <w:rFonts w:asciiTheme="minorHAnsi" w:hAnsiTheme="minorHAnsi" w:cstheme="minorHAnsi"/>
        </w:rPr>
      </w:r>
      <w:r w:rsidR="007E6105">
        <w:rPr>
          <w:rFonts w:asciiTheme="minorHAnsi" w:hAnsiTheme="minorHAnsi" w:cstheme="minorHAnsi"/>
        </w:rPr>
        <w:fldChar w:fldCharType="separate"/>
      </w:r>
      <w:r w:rsidR="008718D6">
        <w:rPr>
          <w:rFonts w:asciiTheme="minorHAnsi" w:hAnsiTheme="minorHAnsi" w:cstheme="minorHAnsi"/>
        </w:rPr>
        <w:t>a)</w:t>
      </w:r>
      <w:r w:rsidR="007E6105">
        <w:rPr>
          <w:rFonts w:asciiTheme="minorHAnsi" w:hAnsiTheme="minorHAnsi" w:cstheme="minorHAnsi"/>
        </w:rPr>
        <w:fldChar w:fldCharType="end"/>
      </w:r>
      <w:r w:rsidR="007E6105">
        <w:rPr>
          <w:rFonts w:asciiTheme="minorHAnsi" w:hAnsiTheme="minorHAnsi" w:cstheme="minorHAnsi"/>
        </w:rPr>
        <w:t xml:space="preserve"> tejto zmluvy (</w:t>
      </w:r>
      <w:r w:rsidRPr="007E6105">
        <w:rPr>
          <w:rFonts w:asciiTheme="minorHAnsi" w:hAnsiTheme="minorHAnsi" w:cstheme="minorHAnsi"/>
        </w:rPr>
        <w:t>Časť od L1 po Rozdeľovací uzol tepla</w:t>
      </w:r>
      <w:r w:rsidR="007E6105">
        <w:rPr>
          <w:rFonts w:asciiTheme="minorHAnsi" w:hAnsiTheme="minorHAnsi" w:cstheme="minorHAnsi"/>
        </w:rPr>
        <w:t>)</w:t>
      </w:r>
      <w:r w:rsidRPr="007E6105">
        <w:rPr>
          <w:rFonts w:asciiTheme="minorHAnsi" w:hAnsiTheme="minorHAnsi" w:cstheme="minorHAnsi"/>
        </w:rPr>
        <w:t xml:space="preserve"> v</w:t>
      </w:r>
      <w:r w:rsidR="00303ECA" w:rsidRPr="007E6105">
        <w:rPr>
          <w:rFonts w:asciiTheme="minorHAnsi" w:hAnsiTheme="minorHAnsi" w:cstheme="minorHAnsi"/>
        </w:rPr>
        <w:t> </w:t>
      </w:r>
      <w:r w:rsidRPr="007E6105">
        <w:rPr>
          <w:rFonts w:asciiTheme="minorHAnsi" w:hAnsiTheme="minorHAnsi" w:cstheme="minorHAnsi"/>
        </w:rPr>
        <w:t>lehote</w:t>
      </w:r>
      <w:r w:rsidR="00303ECA" w:rsidRPr="007E6105">
        <w:rPr>
          <w:rFonts w:asciiTheme="minorHAnsi" w:hAnsiTheme="minorHAnsi" w:cstheme="minorHAnsi"/>
        </w:rPr>
        <w:t xml:space="preserve"> šiestich (6) mesiacov</w:t>
      </w:r>
      <w:r w:rsidR="00874700" w:rsidRPr="007E6105">
        <w:rPr>
          <w:rFonts w:asciiTheme="minorHAnsi" w:hAnsiTheme="minorHAnsi" w:cstheme="minorHAnsi"/>
        </w:rPr>
        <w:t xml:space="preserve"> </w:t>
      </w:r>
      <w:r w:rsidRPr="007E6105">
        <w:rPr>
          <w:rFonts w:asciiTheme="minorHAnsi" w:hAnsiTheme="minorHAnsi" w:cstheme="minorHAnsi"/>
        </w:rPr>
        <w:t>od</w:t>
      </w:r>
      <w:r w:rsidR="00765163" w:rsidRPr="007E6105">
        <w:rPr>
          <w:rFonts w:asciiTheme="minorHAnsi" w:hAnsiTheme="minorHAnsi" w:cstheme="minorHAnsi"/>
        </w:rPr>
        <w:t xml:space="preserve">o dňa </w:t>
      </w:r>
      <w:r w:rsidRPr="007E6105">
        <w:rPr>
          <w:rFonts w:asciiTheme="minorHAnsi" w:hAnsiTheme="minorHAnsi" w:cstheme="minorHAnsi"/>
        </w:rPr>
        <w:t>účinnosti tejto zmluvy</w:t>
      </w:r>
      <w:r w:rsidR="007E6105">
        <w:rPr>
          <w:rFonts w:asciiTheme="minorHAnsi" w:hAnsiTheme="minorHAnsi" w:cstheme="minorHAnsi"/>
        </w:rPr>
        <w:t>,</w:t>
      </w:r>
    </w:p>
    <w:p w14:paraId="694643B1" w14:textId="4314EFB6" w:rsidR="00AB5BED" w:rsidRPr="007E6105" w:rsidRDefault="00BA4404" w:rsidP="00436244">
      <w:pPr>
        <w:pStyle w:val="Odsekzoznamu"/>
        <w:numPr>
          <w:ilvl w:val="0"/>
          <w:numId w:val="49"/>
        </w:numPr>
        <w:spacing w:after="0"/>
        <w:ind w:left="851" w:hanging="284"/>
        <w:rPr>
          <w:rFonts w:asciiTheme="minorHAnsi" w:hAnsiTheme="minorHAnsi" w:cstheme="minorHAnsi"/>
        </w:rPr>
      </w:pPr>
      <w:r w:rsidRPr="007E6105">
        <w:rPr>
          <w:rFonts w:asciiTheme="minorHAnsi" w:hAnsiTheme="minorHAnsi" w:cstheme="minorHAnsi"/>
        </w:rPr>
        <w:t>DRS pre časť</w:t>
      </w:r>
      <w:r w:rsidR="00874700" w:rsidRPr="007E6105">
        <w:rPr>
          <w:rFonts w:asciiTheme="minorHAnsi" w:hAnsiTheme="minorHAnsi" w:cstheme="minorHAnsi"/>
        </w:rPr>
        <w:t xml:space="preserve"> </w:t>
      </w:r>
      <w:r w:rsidR="00D53200" w:rsidRPr="007E6105">
        <w:rPr>
          <w:rFonts w:asciiTheme="minorHAnsi" w:hAnsiTheme="minorHAnsi" w:cstheme="minorHAnsi"/>
        </w:rPr>
        <w:t xml:space="preserve">diela </w:t>
      </w:r>
      <w:r w:rsidR="007E6105">
        <w:rPr>
          <w:rFonts w:asciiTheme="minorHAnsi" w:hAnsiTheme="minorHAnsi" w:cstheme="minorHAnsi"/>
        </w:rPr>
        <w:t xml:space="preserve">podľa článku </w:t>
      </w:r>
      <w:r w:rsidR="007E6105">
        <w:rPr>
          <w:rFonts w:asciiTheme="minorHAnsi" w:hAnsiTheme="minorHAnsi" w:cstheme="minorHAnsi"/>
        </w:rPr>
        <w:fldChar w:fldCharType="begin"/>
      </w:r>
      <w:r w:rsidR="007E6105">
        <w:rPr>
          <w:rFonts w:asciiTheme="minorHAnsi" w:hAnsiTheme="minorHAnsi" w:cstheme="minorHAnsi"/>
        </w:rPr>
        <w:instrText xml:space="preserve"> REF _Ref108616354 \r \h </w:instrText>
      </w:r>
      <w:r w:rsidR="007E6105">
        <w:rPr>
          <w:rFonts w:asciiTheme="minorHAnsi" w:hAnsiTheme="minorHAnsi" w:cstheme="minorHAnsi"/>
        </w:rPr>
      </w:r>
      <w:r w:rsidR="007E6105">
        <w:rPr>
          <w:rFonts w:asciiTheme="minorHAnsi" w:hAnsiTheme="minorHAnsi" w:cstheme="minorHAnsi"/>
        </w:rPr>
        <w:fldChar w:fldCharType="separate"/>
      </w:r>
      <w:r w:rsidR="008718D6">
        <w:rPr>
          <w:rFonts w:asciiTheme="minorHAnsi" w:hAnsiTheme="minorHAnsi" w:cstheme="minorHAnsi"/>
        </w:rPr>
        <w:t>1</w:t>
      </w:r>
      <w:r w:rsidR="007E6105">
        <w:rPr>
          <w:rFonts w:asciiTheme="minorHAnsi" w:hAnsiTheme="minorHAnsi" w:cstheme="minorHAnsi"/>
        </w:rPr>
        <w:fldChar w:fldCharType="end"/>
      </w:r>
      <w:r w:rsidR="007E6105">
        <w:rPr>
          <w:rFonts w:asciiTheme="minorHAnsi" w:hAnsiTheme="minorHAnsi" w:cstheme="minorHAnsi"/>
        </w:rPr>
        <w:t xml:space="preserve"> ods. </w:t>
      </w:r>
      <w:r w:rsidR="007E6105">
        <w:rPr>
          <w:rFonts w:asciiTheme="minorHAnsi" w:hAnsiTheme="minorHAnsi" w:cstheme="minorHAnsi"/>
        </w:rPr>
        <w:fldChar w:fldCharType="begin"/>
      </w:r>
      <w:r w:rsidR="007E6105">
        <w:rPr>
          <w:rFonts w:asciiTheme="minorHAnsi" w:hAnsiTheme="minorHAnsi" w:cstheme="minorHAnsi"/>
        </w:rPr>
        <w:instrText xml:space="preserve"> REF _Ref192491072 \r \h </w:instrText>
      </w:r>
      <w:r w:rsidR="007E6105">
        <w:rPr>
          <w:rFonts w:asciiTheme="minorHAnsi" w:hAnsiTheme="minorHAnsi" w:cstheme="minorHAnsi"/>
        </w:rPr>
      </w:r>
      <w:r w:rsidR="007E6105">
        <w:rPr>
          <w:rFonts w:asciiTheme="minorHAnsi" w:hAnsiTheme="minorHAnsi" w:cstheme="minorHAnsi"/>
        </w:rPr>
        <w:fldChar w:fldCharType="separate"/>
      </w:r>
      <w:r w:rsidR="008718D6">
        <w:rPr>
          <w:rFonts w:asciiTheme="minorHAnsi" w:hAnsiTheme="minorHAnsi" w:cstheme="minorHAnsi"/>
        </w:rPr>
        <w:t>1.1</w:t>
      </w:r>
      <w:r w:rsidR="007E6105">
        <w:rPr>
          <w:rFonts w:asciiTheme="minorHAnsi" w:hAnsiTheme="minorHAnsi" w:cstheme="minorHAnsi"/>
        </w:rPr>
        <w:fldChar w:fldCharType="end"/>
      </w:r>
      <w:r w:rsidR="007E6105">
        <w:rPr>
          <w:rFonts w:asciiTheme="minorHAnsi" w:hAnsiTheme="minorHAnsi" w:cstheme="minorHAnsi"/>
        </w:rPr>
        <w:t xml:space="preserve"> písm. </w:t>
      </w:r>
      <w:r w:rsidR="007E6105">
        <w:rPr>
          <w:rFonts w:asciiTheme="minorHAnsi" w:hAnsiTheme="minorHAnsi" w:cstheme="minorHAnsi"/>
        </w:rPr>
        <w:fldChar w:fldCharType="begin"/>
      </w:r>
      <w:r w:rsidR="007E6105">
        <w:rPr>
          <w:rFonts w:asciiTheme="minorHAnsi" w:hAnsiTheme="minorHAnsi" w:cstheme="minorHAnsi"/>
        </w:rPr>
        <w:instrText xml:space="preserve"> REF _Ref192491076 \r \h </w:instrText>
      </w:r>
      <w:r w:rsidR="007E6105">
        <w:rPr>
          <w:rFonts w:asciiTheme="minorHAnsi" w:hAnsiTheme="minorHAnsi" w:cstheme="minorHAnsi"/>
        </w:rPr>
      </w:r>
      <w:r w:rsidR="007E6105">
        <w:rPr>
          <w:rFonts w:asciiTheme="minorHAnsi" w:hAnsiTheme="minorHAnsi" w:cstheme="minorHAnsi"/>
        </w:rPr>
        <w:fldChar w:fldCharType="separate"/>
      </w:r>
      <w:r w:rsidR="008718D6">
        <w:rPr>
          <w:rFonts w:asciiTheme="minorHAnsi" w:hAnsiTheme="minorHAnsi" w:cstheme="minorHAnsi"/>
        </w:rPr>
        <w:t>b)</w:t>
      </w:r>
      <w:r w:rsidR="007E6105">
        <w:rPr>
          <w:rFonts w:asciiTheme="minorHAnsi" w:hAnsiTheme="minorHAnsi" w:cstheme="minorHAnsi"/>
        </w:rPr>
        <w:fldChar w:fldCharType="end"/>
      </w:r>
      <w:r w:rsidR="007E6105">
        <w:rPr>
          <w:rFonts w:asciiTheme="minorHAnsi" w:hAnsiTheme="minorHAnsi" w:cstheme="minorHAnsi"/>
        </w:rPr>
        <w:t xml:space="preserve"> tejto zmluvy (</w:t>
      </w:r>
      <w:r w:rsidRPr="007E6105">
        <w:rPr>
          <w:rFonts w:asciiTheme="minorHAnsi" w:hAnsiTheme="minorHAnsi" w:cstheme="minorHAnsi"/>
        </w:rPr>
        <w:t>SO 20 – SPOJOVACÍ TEPLOVOD OLŠOVANY -</w:t>
      </w:r>
      <w:r w:rsidR="00874700" w:rsidRPr="007E6105">
        <w:rPr>
          <w:rFonts w:asciiTheme="minorHAnsi" w:hAnsiTheme="minorHAnsi" w:cstheme="minorHAnsi"/>
        </w:rPr>
        <w:t xml:space="preserve"> </w:t>
      </w:r>
      <w:r w:rsidRPr="007E6105">
        <w:rPr>
          <w:rFonts w:asciiTheme="minorHAnsi" w:hAnsiTheme="minorHAnsi" w:cstheme="minorHAnsi"/>
        </w:rPr>
        <w:t>BIDOVCE SO 21 – TEPLOVOD KOŠICE OLŠOVANY</w:t>
      </w:r>
      <w:r w:rsidR="007E6105">
        <w:rPr>
          <w:rFonts w:asciiTheme="minorHAnsi" w:hAnsiTheme="minorHAnsi" w:cstheme="minorHAnsi"/>
        </w:rPr>
        <w:t>)</w:t>
      </w:r>
      <w:r w:rsidR="00874700" w:rsidRPr="007E6105">
        <w:rPr>
          <w:rFonts w:asciiTheme="minorHAnsi" w:hAnsiTheme="minorHAnsi" w:cstheme="minorHAnsi"/>
        </w:rPr>
        <w:t xml:space="preserve"> </w:t>
      </w:r>
      <w:r w:rsidRPr="007E6105">
        <w:rPr>
          <w:rFonts w:asciiTheme="minorHAnsi" w:hAnsiTheme="minorHAnsi" w:cstheme="minorHAnsi"/>
        </w:rPr>
        <w:t xml:space="preserve">v lehote </w:t>
      </w:r>
      <w:r w:rsidR="00303ECA" w:rsidRPr="007E6105">
        <w:rPr>
          <w:rFonts w:asciiTheme="minorHAnsi" w:hAnsiTheme="minorHAnsi" w:cstheme="minorHAnsi"/>
        </w:rPr>
        <w:t xml:space="preserve">šiestich (6) mesiacov </w:t>
      </w:r>
      <w:r w:rsidRPr="007E6105">
        <w:rPr>
          <w:rFonts w:asciiTheme="minorHAnsi" w:hAnsiTheme="minorHAnsi" w:cstheme="minorHAnsi"/>
        </w:rPr>
        <w:t>od</w:t>
      </w:r>
      <w:r w:rsidR="00765163" w:rsidRPr="007E6105">
        <w:rPr>
          <w:rFonts w:asciiTheme="minorHAnsi" w:hAnsiTheme="minorHAnsi" w:cstheme="minorHAnsi"/>
        </w:rPr>
        <w:t xml:space="preserve">o dňa </w:t>
      </w:r>
      <w:r w:rsidRPr="007E6105">
        <w:rPr>
          <w:rFonts w:asciiTheme="minorHAnsi" w:hAnsiTheme="minorHAnsi" w:cstheme="minorHAnsi"/>
        </w:rPr>
        <w:t>účinnosti tejto zmluvy</w:t>
      </w:r>
      <w:r w:rsidR="007E6105">
        <w:rPr>
          <w:rFonts w:asciiTheme="minorHAnsi" w:hAnsiTheme="minorHAnsi" w:cstheme="minorHAnsi"/>
        </w:rPr>
        <w:t>,</w:t>
      </w:r>
    </w:p>
    <w:p w14:paraId="142B9DAE" w14:textId="6304A48C" w:rsidR="00BA4404" w:rsidRPr="00436244" w:rsidRDefault="00BA4404" w:rsidP="00436244">
      <w:pPr>
        <w:pStyle w:val="Odsekzoznamu"/>
        <w:numPr>
          <w:ilvl w:val="0"/>
          <w:numId w:val="49"/>
        </w:numPr>
        <w:ind w:left="851" w:hanging="284"/>
        <w:rPr>
          <w:rFonts w:asciiTheme="minorHAnsi" w:hAnsiTheme="minorHAnsi" w:cstheme="minorHAnsi"/>
        </w:rPr>
      </w:pPr>
      <w:r w:rsidRPr="007E6105">
        <w:rPr>
          <w:rFonts w:asciiTheme="minorHAnsi" w:hAnsiTheme="minorHAnsi" w:cstheme="minorHAnsi"/>
        </w:rPr>
        <w:t>DRS pre časť</w:t>
      </w:r>
      <w:r w:rsidR="00874700" w:rsidRPr="007E6105">
        <w:rPr>
          <w:rFonts w:asciiTheme="minorHAnsi" w:hAnsiTheme="minorHAnsi" w:cstheme="minorHAnsi"/>
        </w:rPr>
        <w:t xml:space="preserve"> </w:t>
      </w:r>
      <w:r w:rsidR="00D53200" w:rsidRPr="007E6105">
        <w:rPr>
          <w:rFonts w:asciiTheme="minorHAnsi" w:hAnsiTheme="minorHAnsi" w:cstheme="minorHAnsi"/>
        </w:rPr>
        <w:t xml:space="preserve">diela </w:t>
      </w:r>
      <w:r w:rsidR="007E6105">
        <w:rPr>
          <w:rFonts w:asciiTheme="minorHAnsi" w:hAnsiTheme="minorHAnsi" w:cstheme="minorHAnsi"/>
        </w:rPr>
        <w:t xml:space="preserve">podľa článku </w:t>
      </w:r>
      <w:r w:rsidR="007E6105">
        <w:rPr>
          <w:rFonts w:asciiTheme="minorHAnsi" w:hAnsiTheme="minorHAnsi" w:cstheme="minorHAnsi"/>
        </w:rPr>
        <w:fldChar w:fldCharType="begin"/>
      </w:r>
      <w:r w:rsidR="007E6105">
        <w:rPr>
          <w:rFonts w:asciiTheme="minorHAnsi" w:hAnsiTheme="minorHAnsi" w:cstheme="minorHAnsi"/>
        </w:rPr>
        <w:instrText xml:space="preserve"> REF _Ref108616354 \r \h </w:instrText>
      </w:r>
      <w:r w:rsidR="007E6105">
        <w:rPr>
          <w:rFonts w:asciiTheme="minorHAnsi" w:hAnsiTheme="minorHAnsi" w:cstheme="minorHAnsi"/>
        </w:rPr>
      </w:r>
      <w:r w:rsidR="007E6105">
        <w:rPr>
          <w:rFonts w:asciiTheme="minorHAnsi" w:hAnsiTheme="minorHAnsi" w:cstheme="minorHAnsi"/>
        </w:rPr>
        <w:fldChar w:fldCharType="separate"/>
      </w:r>
      <w:r w:rsidR="008718D6">
        <w:rPr>
          <w:rFonts w:asciiTheme="minorHAnsi" w:hAnsiTheme="minorHAnsi" w:cstheme="minorHAnsi"/>
        </w:rPr>
        <w:t>1</w:t>
      </w:r>
      <w:r w:rsidR="007E6105">
        <w:rPr>
          <w:rFonts w:asciiTheme="minorHAnsi" w:hAnsiTheme="minorHAnsi" w:cstheme="minorHAnsi"/>
        </w:rPr>
        <w:fldChar w:fldCharType="end"/>
      </w:r>
      <w:r w:rsidR="007E6105">
        <w:rPr>
          <w:rFonts w:asciiTheme="minorHAnsi" w:hAnsiTheme="minorHAnsi" w:cstheme="minorHAnsi"/>
        </w:rPr>
        <w:t xml:space="preserve"> ods. </w:t>
      </w:r>
      <w:r w:rsidR="007E6105">
        <w:rPr>
          <w:rFonts w:asciiTheme="minorHAnsi" w:hAnsiTheme="minorHAnsi" w:cstheme="minorHAnsi"/>
        </w:rPr>
        <w:fldChar w:fldCharType="begin"/>
      </w:r>
      <w:r w:rsidR="007E6105">
        <w:rPr>
          <w:rFonts w:asciiTheme="minorHAnsi" w:hAnsiTheme="minorHAnsi" w:cstheme="minorHAnsi"/>
        </w:rPr>
        <w:instrText xml:space="preserve"> REF _Ref192491072 \r \h </w:instrText>
      </w:r>
      <w:r w:rsidR="007E6105">
        <w:rPr>
          <w:rFonts w:asciiTheme="minorHAnsi" w:hAnsiTheme="minorHAnsi" w:cstheme="minorHAnsi"/>
        </w:rPr>
      </w:r>
      <w:r w:rsidR="007E6105">
        <w:rPr>
          <w:rFonts w:asciiTheme="minorHAnsi" w:hAnsiTheme="minorHAnsi" w:cstheme="minorHAnsi"/>
        </w:rPr>
        <w:fldChar w:fldCharType="separate"/>
      </w:r>
      <w:r w:rsidR="008718D6">
        <w:rPr>
          <w:rFonts w:asciiTheme="minorHAnsi" w:hAnsiTheme="minorHAnsi" w:cstheme="minorHAnsi"/>
        </w:rPr>
        <w:t>1.1</w:t>
      </w:r>
      <w:r w:rsidR="007E6105">
        <w:rPr>
          <w:rFonts w:asciiTheme="minorHAnsi" w:hAnsiTheme="minorHAnsi" w:cstheme="minorHAnsi"/>
        </w:rPr>
        <w:fldChar w:fldCharType="end"/>
      </w:r>
      <w:r w:rsidR="007E6105">
        <w:rPr>
          <w:rFonts w:asciiTheme="minorHAnsi" w:hAnsiTheme="minorHAnsi" w:cstheme="minorHAnsi"/>
        </w:rPr>
        <w:t xml:space="preserve"> písm. </w:t>
      </w:r>
      <w:r w:rsidR="007E6105">
        <w:rPr>
          <w:rFonts w:asciiTheme="minorHAnsi" w:hAnsiTheme="minorHAnsi" w:cstheme="minorHAnsi"/>
        </w:rPr>
        <w:fldChar w:fldCharType="begin"/>
      </w:r>
      <w:r w:rsidR="007E6105">
        <w:rPr>
          <w:rFonts w:asciiTheme="minorHAnsi" w:hAnsiTheme="minorHAnsi" w:cstheme="minorHAnsi"/>
        </w:rPr>
        <w:instrText xml:space="preserve"> REF _Ref192491077 \r \h </w:instrText>
      </w:r>
      <w:r w:rsidR="007E6105">
        <w:rPr>
          <w:rFonts w:asciiTheme="minorHAnsi" w:hAnsiTheme="minorHAnsi" w:cstheme="minorHAnsi"/>
        </w:rPr>
      </w:r>
      <w:r w:rsidR="007E6105">
        <w:rPr>
          <w:rFonts w:asciiTheme="minorHAnsi" w:hAnsiTheme="minorHAnsi" w:cstheme="minorHAnsi"/>
        </w:rPr>
        <w:fldChar w:fldCharType="separate"/>
      </w:r>
      <w:r w:rsidR="008718D6">
        <w:rPr>
          <w:rFonts w:asciiTheme="minorHAnsi" w:hAnsiTheme="minorHAnsi" w:cstheme="minorHAnsi"/>
        </w:rPr>
        <w:t>c)</w:t>
      </w:r>
      <w:r w:rsidR="007E6105">
        <w:rPr>
          <w:rFonts w:asciiTheme="minorHAnsi" w:hAnsiTheme="minorHAnsi" w:cstheme="minorHAnsi"/>
        </w:rPr>
        <w:fldChar w:fldCharType="end"/>
      </w:r>
      <w:r w:rsidR="007E6105">
        <w:rPr>
          <w:rFonts w:asciiTheme="minorHAnsi" w:hAnsiTheme="minorHAnsi" w:cstheme="minorHAnsi"/>
        </w:rPr>
        <w:t xml:space="preserve"> tejto zmluvy (</w:t>
      </w:r>
      <w:r w:rsidRPr="007E6105">
        <w:rPr>
          <w:rFonts w:asciiTheme="minorHAnsi" w:hAnsiTheme="minorHAnsi" w:cstheme="minorHAnsi"/>
        </w:rPr>
        <w:t>GS Svinica Ďurkov</w:t>
      </w:r>
      <w:r w:rsidR="007E6105">
        <w:rPr>
          <w:rFonts w:asciiTheme="minorHAnsi" w:hAnsiTheme="minorHAnsi" w:cstheme="minorHAnsi"/>
        </w:rPr>
        <w:t>)</w:t>
      </w:r>
      <w:r w:rsidR="00874700" w:rsidRPr="007E6105">
        <w:rPr>
          <w:rFonts w:asciiTheme="minorHAnsi" w:hAnsiTheme="minorHAnsi" w:cstheme="minorHAnsi"/>
        </w:rPr>
        <w:t xml:space="preserve"> </w:t>
      </w:r>
      <w:r w:rsidRPr="007E6105">
        <w:rPr>
          <w:rFonts w:asciiTheme="minorHAnsi" w:hAnsiTheme="minorHAnsi" w:cstheme="minorHAnsi"/>
        </w:rPr>
        <w:t xml:space="preserve">v lehote </w:t>
      </w:r>
      <w:r w:rsidR="00303ECA" w:rsidRPr="007E6105">
        <w:rPr>
          <w:rFonts w:asciiTheme="minorHAnsi" w:hAnsiTheme="minorHAnsi" w:cstheme="minorHAnsi"/>
        </w:rPr>
        <w:t>šiestich</w:t>
      </w:r>
      <w:r w:rsidR="00303ECA" w:rsidRPr="00436244">
        <w:rPr>
          <w:rFonts w:asciiTheme="minorHAnsi" w:hAnsiTheme="minorHAnsi" w:cstheme="minorHAnsi"/>
        </w:rPr>
        <w:t xml:space="preserve"> (6) mesiacov </w:t>
      </w:r>
      <w:r w:rsidRPr="00436244">
        <w:rPr>
          <w:rFonts w:asciiTheme="minorHAnsi" w:hAnsiTheme="minorHAnsi" w:cstheme="minorHAnsi"/>
        </w:rPr>
        <w:t>od</w:t>
      </w:r>
      <w:r w:rsidR="00765163" w:rsidRPr="00436244">
        <w:rPr>
          <w:rFonts w:asciiTheme="minorHAnsi" w:hAnsiTheme="minorHAnsi" w:cstheme="minorHAnsi"/>
        </w:rPr>
        <w:t xml:space="preserve">o dňa </w:t>
      </w:r>
      <w:r w:rsidRPr="00436244">
        <w:rPr>
          <w:rFonts w:asciiTheme="minorHAnsi" w:hAnsiTheme="minorHAnsi" w:cstheme="minorHAnsi"/>
        </w:rPr>
        <w:t>účinnosti tejto zmluvy</w:t>
      </w:r>
      <w:r w:rsidR="007E6105">
        <w:rPr>
          <w:rFonts w:asciiTheme="minorHAnsi" w:hAnsiTheme="minorHAnsi" w:cstheme="minorHAnsi"/>
        </w:rPr>
        <w:t>,</w:t>
      </w:r>
    </w:p>
    <w:p w14:paraId="3CB5EDB7" w14:textId="5DB2EACA" w:rsidR="00A53DB0" w:rsidRPr="0033386B" w:rsidRDefault="00BA4404" w:rsidP="00436244">
      <w:pPr>
        <w:pStyle w:val="Odsekzoznamu"/>
        <w:numPr>
          <w:ilvl w:val="0"/>
          <w:numId w:val="0"/>
        </w:numPr>
        <w:ind w:left="567"/>
      </w:pPr>
      <w:r w:rsidRPr="0033386B">
        <w:lastRenderedPageBreak/>
        <w:t>S</w:t>
      </w:r>
      <w:r w:rsidR="00A53DB0" w:rsidRPr="0033386B">
        <w:t>chválenie časti projektovej dokumentácie je len podmienečné a objednávateľ si vyhradzuje právo pripomienkovať už schválenú časť projektovej dokumentácie najmä z hľadísk vyplývajúcich z projektovej dokumentácie, ktorú zhotoviteľ predloží objednávateľovi na schválenie neskôr.</w:t>
      </w:r>
    </w:p>
    <w:p w14:paraId="1E5A05EB" w14:textId="4222D507" w:rsidR="003266A9" w:rsidRDefault="003266A9" w:rsidP="00B34C9B">
      <w:pPr>
        <w:pStyle w:val="Odsekzoznamu"/>
        <w:ind w:left="567" w:hanging="567"/>
      </w:pPr>
      <w:bookmarkStart w:id="77" w:name="_Ref192509367"/>
      <w:bookmarkEnd w:id="76"/>
      <w:r w:rsidRPr="00B34C9B">
        <w:rPr>
          <w:rFonts w:asciiTheme="minorHAnsi" w:hAnsiTheme="minorHAnsi" w:cstheme="minorHAnsi"/>
          <w:b/>
        </w:rPr>
        <w:t>Zmeny projektovej dokumentácie.</w:t>
      </w:r>
      <w:r w:rsidRPr="00B34C9B">
        <w:rPr>
          <w:rFonts w:asciiTheme="minorHAnsi" w:hAnsiTheme="minorHAnsi" w:cstheme="minorHAnsi"/>
        </w:rPr>
        <w:t xml:space="preserve"> Zhotoviteľ sa zaväzuje vykonávať akékoľvek zmeny projektovej dokumentácie diela, ktorých potreba vyplynie počas vykonávania diela vrátane okolností uvedených v článku </w:t>
      </w:r>
      <w:r w:rsidR="00B34C9B">
        <w:rPr>
          <w:rFonts w:asciiTheme="minorHAnsi" w:hAnsiTheme="minorHAnsi" w:cstheme="minorHAnsi"/>
        </w:rPr>
        <w:fldChar w:fldCharType="begin"/>
      </w:r>
      <w:r w:rsidR="00B34C9B">
        <w:rPr>
          <w:rFonts w:asciiTheme="minorHAnsi" w:hAnsiTheme="minorHAnsi" w:cstheme="minorHAnsi"/>
        </w:rPr>
        <w:instrText xml:space="preserve"> REF _Ref108616072 \r \h </w:instrText>
      </w:r>
      <w:r w:rsidR="00B34C9B">
        <w:rPr>
          <w:rFonts w:asciiTheme="minorHAnsi" w:hAnsiTheme="minorHAnsi" w:cstheme="minorHAnsi"/>
        </w:rPr>
      </w:r>
      <w:r w:rsidR="00B34C9B">
        <w:rPr>
          <w:rFonts w:asciiTheme="minorHAnsi" w:hAnsiTheme="minorHAnsi" w:cstheme="minorHAnsi"/>
        </w:rPr>
        <w:fldChar w:fldCharType="separate"/>
      </w:r>
      <w:r w:rsidR="008718D6">
        <w:rPr>
          <w:rFonts w:asciiTheme="minorHAnsi" w:hAnsiTheme="minorHAnsi" w:cstheme="minorHAnsi"/>
        </w:rPr>
        <w:t>2</w:t>
      </w:r>
      <w:r w:rsidR="00B34C9B">
        <w:rPr>
          <w:rFonts w:asciiTheme="minorHAnsi" w:hAnsiTheme="minorHAnsi" w:cstheme="minorHAnsi"/>
        </w:rPr>
        <w:fldChar w:fldCharType="end"/>
      </w:r>
      <w:r w:rsidR="00B34C9B">
        <w:rPr>
          <w:rFonts w:asciiTheme="minorHAnsi" w:hAnsiTheme="minorHAnsi" w:cstheme="minorHAnsi"/>
        </w:rPr>
        <w:t xml:space="preserve"> ods. </w:t>
      </w:r>
      <w:r w:rsidR="00B34C9B">
        <w:rPr>
          <w:rFonts w:asciiTheme="minorHAnsi" w:hAnsiTheme="minorHAnsi" w:cstheme="minorHAnsi"/>
        </w:rPr>
        <w:fldChar w:fldCharType="begin"/>
      </w:r>
      <w:r w:rsidR="00B34C9B">
        <w:rPr>
          <w:rFonts w:asciiTheme="minorHAnsi" w:hAnsiTheme="minorHAnsi" w:cstheme="minorHAnsi"/>
        </w:rPr>
        <w:instrText xml:space="preserve"> REF _Ref192509111 \r \h </w:instrText>
      </w:r>
      <w:r w:rsidR="00B34C9B">
        <w:rPr>
          <w:rFonts w:asciiTheme="minorHAnsi" w:hAnsiTheme="minorHAnsi" w:cstheme="minorHAnsi"/>
        </w:rPr>
      </w:r>
      <w:r w:rsidR="00B34C9B">
        <w:rPr>
          <w:rFonts w:asciiTheme="minorHAnsi" w:hAnsiTheme="minorHAnsi" w:cstheme="minorHAnsi"/>
        </w:rPr>
        <w:fldChar w:fldCharType="separate"/>
      </w:r>
      <w:r w:rsidR="008718D6">
        <w:rPr>
          <w:rFonts w:asciiTheme="minorHAnsi" w:hAnsiTheme="minorHAnsi" w:cstheme="minorHAnsi"/>
        </w:rPr>
        <w:t>2.5</w:t>
      </w:r>
      <w:r w:rsidR="00B34C9B">
        <w:rPr>
          <w:rFonts w:asciiTheme="minorHAnsi" w:hAnsiTheme="minorHAnsi" w:cstheme="minorHAnsi"/>
        </w:rPr>
        <w:fldChar w:fldCharType="end"/>
      </w:r>
      <w:r w:rsidRPr="00B34C9B">
        <w:rPr>
          <w:rFonts w:asciiTheme="minorHAnsi" w:hAnsiTheme="minorHAnsi" w:cstheme="minorHAnsi"/>
        </w:rPr>
        <w:t xml:space="preserve"> tejto zmluvy, resp. z požiadaviek objednávateľa; zmeny, ktoré majú vplyv na cenu za dielo alebo na celkovú lehotu na vykonanie diela, je možné vykonať len s predchádzajúcim písomným súhlasom objednávateľa. Zhotoviteľ je povinný písomne oznámiť a predložiť na posúdenie a rozhodnutie objednávateľovi na najbližšom nasledujúcom kontrolnom dni potrebu zmien projektovej dokumentácie s uvedením:</w:t>
      </w:r>
      <w:bookmarkEnd w:id="77"/>
    </w:p>
    <w:p w14:paraId="7EA1B866" w14:textId="77777777" w:rsidR="003266A9" w:rsidRPr="00160167" w:rsidRDefault="003266A9" w:rsidP="00B34C9B">
      <w:pPr>
        <w:pStyle w:val="Psmeno"/>
        <w:numPr>
          <w:ilvl w:val="0"/>
          <w:numId w:val="94"/>
        </w:numPr>
        <w:ind w:left="851" w:hanging="284"/>
        <w:rPr>
          <w:rFonts w:asciiTheme="minorHAnsi" w:hAnsiTheme="minorHAnsi" w:cstheme="minorHAnsi"/>
        </w:rPr>
      </w:pPr>
      <w:r>
        <w:rPr>
          <w:rFonts w:asciiTheme="minorHAnsi" w:hAnsiTheme="minorHAnsi" w:cstheme="minorHAnsi"/>
        </w:rPr>
        <w:t>opisu nevyhnutných</w:t>
      </w:r>
      <w:r w:rsidRPr="00160167">
        <w:rPr>
          <w:rFonts w:asciiTheme="minorHAnsi" w:hAnsiTheme="minorHAnsi" w:cstheme="minorHAnsi"/>
        </w:rPr>
        <w:t xml:space="preserve"> projektových prác a prípadnej nevyhnutnej inžinierskej činnosti</w:t>
      </w:r>
      <w:r>
        <w:rPr>
          <w:rFonts w:asciiTheme="minorHAnsi" w:hAnsiTheme="minorHAnsi" w:cstheme="minorHAnsi"/>
        </w:rPr>
        <w:t xml:space="preserve"> a odhadu ich rozsahu (v hodinách)</w:t>
      </w:r>
      <w:r w:rsidRPr="00160167">
        <w:rPr>
          <w:rFonts w:asciiTheme="minorHAnsi" w:hAnsiTheme="minorHAnsi" w:cstheme="minorHAnsi"/>
        </w:rPr>
        <w:t>,</w:t>
      </w:r>
    </w:p>
    <w:p w14:paraId="1D2C0B75" w14:textId="18BCC38F" w:rsidR="003266A9" w:rsidRDefault="003266A9" w:rsidP="00B34C9B">
      <w:pPr>
        <w:pStyle w:val="Psmeno"/>
        <w:numPr>
          <w:ilvl w:val="0"/>
          <w:numId w:val="94"/>
        </w:numPr>
        <w:ind w:left="851" w:hanging="284"/>
        <w:rPr>
          <w:rFonts w:asciiTheme="minorHAnsi" w:hAnsiTheme="minorHAnsi" w:cstheme="minorHAnsi"/>
        </w:rPr>
      </w:pPr>
      <w:r>
        <w:rPr>
          <w:rFonts w:asciiTheme="minorHAnsi" w:hAnsiTheme="minorHAnsi" w:cstheme="minorHAnsi"/>
        </w:rPr>
        <w:t>návrhu vplyvu na cenu za dielo, ak ide o naviac práce (v prípadoch uvedených v </w:t>
      </w:r>
      <w:r w:rsidR="00242D09" w:rsidRPr="00B34C9B">
        <w:rPr>
          <w:rFonts w:asciiTheme="minorHAnsi" w:hAnsiTheme="minorHAnsi" w:cstheme="minorHAnsi"/>
        </w:rPr>
        <w:t xml:space="preserve">článku </w:t>
      </w:r>
      <w:r w:rsidR="00242D09">
        <w:rPr>
          <w:rFonts w:asciiTheme="minorHAnsi" w:hAnsiTheme="minorHAnsi" w:cstheme="minorHAnsi"/>
        </w:rPr>
        <w:fldChar w:fldCharType="begin"/>
      </w:r>
      <w:r w:rsidR="00242D09">
        <w:rPr>
          <w:rFonts w:asciiTheme="minorHAnsi" w:hAnsiTheme="minorHAnsi" w:cstheme="minorHAnsi"/>
        </w:rPr>
        <w:instrText xml:space="preserve"> REF _Ref108616072 \r \h </w:instrText>
      </w:r>
      <w:r w:rsidR="00242D09">
        <w:rPr>
          <w:rFonts w:asciiTheme="minorHAnsi" w:hAnsiTheme="minorHAnsi" w:cstheme="minorHAnsi"/>
        </w:rPr>
      </w:r>
      <w:r w:rsidR="00242D09">
        <w:rPr>
          <w:rFonts w:asciiTheme="minorHAnsi" w:hAnsiTheme="minorHAnsi" w:cstheme="minorHAnsi"/>
        </w:rPr>
        <w:fldChar w:fldCharType="separate"/>
      </w:r>
      <w:r w:rsidR="008718D6">
        <w:rPr>
          <w:rFonts w:asciiTheme="minorHAnsi" w:hAnsiTheme="minorHAnsi" w:cstheme="minorHAnsi"/>
        </w:rPr>
        <w:t>2</w:t>
      </w:r>
      <w:r w:rsidR="00242D09">
        <w:rPr>
          <w:rFonts w:asciiTheme="minorHAnsi" w:hAnsiTheme="minorHAnsi" w:cstheme="minorHAnsi"/>
        </w:rPr>
        <w:fldChar w:fldCharType="end"/>
      </w:r>
      <w:r w:rsidR="00242D09">
        <w:rPr>
          <w:rFonts w:asciiTheme="minorHAnsi" w:hAnsiTheme="minorHAnsi" w:cstheme="minorHAnsi"/>
        </w:rPr>
        <w:t xml:space="preserve"> ods. </w:t>
      </w:r>
      <w:r w:rsidR="00242D09">
        <w:rPr>
          <w:rFonts w:asciiTheme="minorHAnsi" w:hAnsiTheme="minorHAnsi" w:cstheme="minorHAnsi"/>
        </w:rPr>
        <w:fldChar w:fldCharType="begin"/>
      </w:r>
      <w:r w:rsidR="00242D09">
        <w:rPr>
          <w:rFonts w:asciiTheme="minorHAnsi" w:hAnsiTheme="minorHAnsi" w:cstheme="minorHAnsi"/>
        </w:rPr>
        <w:instrText xml:space="preserve"> REF _Ref192509111 \r \h </w:instrText>
      </w:r>
      <w:r w:rsidR="00242D09">
        <w:rPr>
          <w:rFonts w:asciiTheme="minorHAnsi" w:hAnsiTheme="minorHAnsi" w:cstheme="minorHAnsi"/>
        </w:rPr>
      </w:r>
      <w:r w:rsidR="00242D09">
        <w:rPr>
          <w:rFonts w:asciiTheme="minorHAnsi" w:hAnsiTheme="minorHAnsi" w:cstheme="minorHAnsi"/>
        </w:rPr>
        <w:fldChar w:fldCharType="separate"/>
      </w:r>
      <w:r w:rsidR="008718D6">
        <w:rPr>
          <w:rFonts w:asciiTheme="minorHAnsi" w:hAnsiTheme="minorHAnsi" w:cstheme="minorHAnsi"/>
        </w:rPr>
        <w:t>2.5</w:t>
      </w:r>
      <w:r w:rsidR="00242D09">
        <w:rPr>
          <w:rFonts w:asciiTheme="minorHAnsi" w:hAnsiTheme="minorHAnsi" w:cstheme="minorHAnsi"/>
        </w:rPr>
        <w:fldChar w:fldCharType="end"/>
      </w:r>
      <w:r w:rsidR="00242D09" w:rsidRPr="00B34C9B">
        <w:rPr>
          <w:rFonts w:asciiTheme="minorHAnsi" w:hAnsiTheme="minorHAnsi" w:cstheme="minorHAnsi"/>
        </w:rPr>
        <w:t xml:space="preserve"> </w:t>
      </w:r>
      <w:r>
        <w:rPr>
          <w:rFonts w:asciiTheme="minorHAnsi" w:hAnsiTheme="minorHAnsi" w:cstheme="minorHAnsi"/>
        </w:rPr>
        <w:t xml:space="preserve">tejto zmluvy), s odôvodnením podľa článku </w:t>
      </w:r>
      <w:r w:rsidR="00242D09">
        <w:rPr>
          <w:rFonts w:asciiTheme="minorHAnsi" w:hAnsiTheme="minorHAnsi" w:cstheme="minorHAnsi"/>
        </w:rPr>
        <w:fldChar w:fldCharType="begin"/>
      </w:r>
      <w:r w:rsidR="00242D09">
        <w:rPr>
          <w:rFonts w:asciiTheme="minorHAnsi" w:hAnsiTheme="minorHAnsi" w:cstheme="minorHAnsi"/>
        </w:rPr>
        <w:instrText xml:space="preserve"> REF _Ref108616072 \r \h </w:instrText>
      </w:r>
      <w:r w:rsidR="00242D09">
        <w:rPr>
          <w:rFonts w:asciiTheme="minorHAnsi" w:hAnsiTheme="minorHAnsi" w:cstheme="minorHAnsi"/>
        </w:rPr>
      </w:r>
      <w:r w:rsidR="00242D09">
        <w:rPr>
          <w:rFonts w:asciiTheme="minorHAnsi" w:hAnsiTheme="minorHAnsi" w:cstheme="minorHAnsi"/>
        </w:rPr>
        <w:fldChar w:fldCharType="separate"/>
      </w:r>
      <w:r w:rsidR="008718D6">
        <w:rPr>
          <w:rFonts w:asciiTheme="minorHAnsi" w:hAnsiTheme="minorHAnsi" w:cstheme="minorHAnsi"/>
        </w:rPr>
        <w:t>2</w:t>
      </w:r>
      <w:r w:rsidR="00242D09">
        <w:rPr>
          <w:rFonts w:asciiTheme="minorHAnsi" w:hAnsiTheme="minorHAnsi" w:cstheme="minorHAnsi"/>
        </w:rPr>
        <w:fldChar w:fldCharType="end"/>
      </w:r>
      <w:r w:rsidR="00242D09">
        <w:rPr>
          <w:rFonts w:asciiTheme="minorHAnsi" w:hAnsiTheme="minorHAnsi" w:cstheme="minorHAnsi"/>
        </w:rPr>
        <w:t xml:space="preserve"> ods. </w:t>
      </w:r>
      <w:r w:rsidR="00242D09">
        <w:rPr>
          <w:rFonts w:asciiTheme="minorHAnsi" w:hAnsiTheme="minorHAnsi" w:cstheme="minorHAnsi"/>
        </w:rPr>
        <w:fldChar w:fldCharType="begin"/>
      </w:r>
      <w:r w:rsidR="00242D09">
        <w:rPr>
          <w:rFonts w:asciiTheme="minorHAnsi" w:hAnsiTheme="minorHAnsi" w:cstheme="minorHAnsi"/>
        </w:rPr>
        <w:instrText xml:space="preserve"> REF _Ref192509111 \r \h </w:instrText>
      </w:r>
      <w:r w:rsidR="00242D09">
        <w:rPr>
          <w:rFonts w:asciiTheme="minorHAnsi" w:hAnsiTheme="minorHAnsi" w:cstheme="minorHAnsi"/>
        </w:rPr>
      </w:r>
      <w:r w:rsidR="00242D09">
        <w:rPr>
          <w:rFonts w:asciiTheme="minorHAnsi" w:hAnsiTheme="minorHAnsi" w:cstheme="minorHAnsi"/>
        </w:rPr>
        <w:fldChar w:fldCharType="separate"/>
      </w:r>
      <w:r w:rsidR="008718D6">
        <w:rPr>
          <w:rFonts w:asciiTheme="minorHAnsi" w:hAnsiTheme="minorHAnsi" w:cstheme="minorHAnsi"/>
        </w:rPr>
        <w:t>2.5</w:t>
      </w:r>
      <w:r w:rsidR="00242D09">
        <w:rPr>
          <w:rFonts w:asciiTheme="minorHAnsi" w:hAnsiTheme="minorHAnsi" w:cstheme="minorHAnsi"/>
        </w:rPr>
        <w:fldChar w:fldCharType="end"/>
      </w:r>
      <w:r w:rsidR="00242D09" w:rsidRPr="00B34C9B">
        <w:rPr>
          <w:rFonts w:asciiTheme="minorHAnsi" w:hAnsiTheme="minorHAnsi" w:cstheme="minorHAnsi"/>
        </w:rPr>
        <w:t xml:space="preserve"> </w:t>
      </w:r>
      <w:r>
        <w:rPr>
          <w:rFonts w:asciiTheme="minorHAnsi" w:hAnsiTheme="minorHAnsi" w:cstheme="minorHAnsi"/>
        </w:rPr>
        <w:t>tejto zmluvy,</w:t>
      </w:r>
    </w:p>
    <w:p w14:paraId="3DC03848" w14:textId="6F79718F" w:rsidR="003266A9" w:rsidRPr="00160167" w:rsidRDefault="003266A9" w:rsidP="00B34C9B">
      <w:pPr>
        <w:pStyle w:val="Psmeno"/>
        <w:numPr>
          <w:ilvl w:val="0"/>
          <w:numId w:val="94"/>
        </w:numPr>
        <w:ind w:left="851" w:hanging="284"/>
        <w:rPr>
          <w:rFonts w:asciiTheme="minorHAnsi" w:hAnsiTheme="minorHAnsi" w:cstheme="minorHAnsi"/>
        </w:rPr>
      </w:pPr>
      <w:r>
        <w:rPr>
          <w:rFonts w:asciiTheme="minorHAnsi" w:hAnsiTheme="minorHAnsi" w:cstheme="minorHAnsi"/>
        </w:rPr>
        <w:t xml:space="preserve">návrhu vplyvu </w:t>
      </w:r>
      <w:r w:rsidRPr="00160167">
        <w:rPr>
          <w:rFonts w:asciiTheme="minorHAnsi" w:hAnsiTheme="minorHAnsi" w:cstheme="minorHAnsi"/>
        </w:rPr>
        <w:t>na schválený harmonogram</w:t>
      </w:r>
      <w:r>
        <w:rPr>
          <w:rFonts w:asciiTheme="minorHAnsi" w:hAnsiTheme="minorHAnsi" w:cstheme="minorHAnsi"/>
        </w:rPr>
        <w:t xml:space="preserve">, </w:t>
      </w:r>
      <w:r w:rsidRPr="00160167">
        <w:rPr>
          <w:rFonts w:asciiTheme="minorHAnsi" w:hAnsiTheme="minorHAnsi" w:cstheme="minorHAnsi"/>
        </w:rPr>
        <w:t>kontrolný a skúšobný plán</w:t>
      </w:r>
      <w:r w:rsidR="00242D09">
        <w:rPr>
          <w:rFonts w:asciiTheme="minorHAnsi" w:hAnsiTheme="minorHAnsi" w:cstheme="minorHAnsi"/>
        </w:rPr>
        <w:t xml:space="preserve"> a </w:t>
      </w:r>
      <w:r w:rsidRPr="00160167">
        <w:rPr>
          <w:rFonts w:asciiTheme="minorHAnsi" w:hAnsiTheme="minorHAnsi" w:cstheme="minorHAnsi"/>
        </w:rPr>
        <w:t>projekt komplexného vyskúšania s</w:t>
      </w:r>
      <w:r>
        <w:rPr>
          <w:rFonts w:asciiTheme="minorHAnsi" w:hAnsiTheme="minorHAnsi" w:cstheme="minorHAnsi"/>
        </w:rPr>
        <w:t xml:space="preserve"> ich </w:t>
      </w:r>
      <w:r w:rsidRPr="00160167">
        <w:rPr>
          <w:rFonts w:asciiTheme="minorHAnsi" w:hAnsiTheme="minorHAnsi" w:cstheme="minorHAnsi"/>
        </w:rPr>
        <w:t>navrhovanou úpravou</w:t>
      </w:r>
      <w:r>
        <w:rPr>
          <w:rFonts w:asciiTheme="minorHAnsi" w:hAnsiTheme="minorHAnsi" w:cstheme="minorHAnsi"/>
        </w:rPr>
        <w:t xml:space="preserve"> odôvodnenou najmä v súlade s článkom </w:t>
      </w:r>
      <w:r w:rsidR="00242D09">
        <w:rPr>
          <w:rFonts w:asciiTheme="minorHAnsi" w:hAnsiTheme="minorHAnsi" w:cstheme="minorHAnsi"/>
        </w:rPr>
        <w:fldChar w:fldCharType="begin"/>
      </w:r>
      <w:r w:rsidR="00242D09">
        <w:rPr>
          <w:rFonts w:asciiTheme="minorHAnsi" w:hAnsiTheme="minorHAnsi" w:cstheme="minorHAnsi"/>
        </w:rPr>
        <w:instrText xml:space="preserve"> REF _Ref108954099 \r \h </w:instrText>
      </w:r>
      <w:r w:rsidR="00242D09">
        <w:rPr>
          <w:rFonts w:asciiTheme="minorHAnsi" w:hAnsiTheme="minorHAnsi" w:cstheme="minorHAnsi"/>
        </w:rPr>
      </w:r>
      <w:r w:rsidR="00242D09">
        <w:rPr>
          <w:rFonts w:asciiTheme="minorHAnsi" w:hAnsiTheme="minorHAnsi" w:cstheme="minorHAnsi"/>
        </w:rPr>
        <w:fldChar w:fldCharType="separate"/>
      </w:r>
      <w:r w:rsidR="008718D6">
        <w:rPr>
          <w:rFonts w:asciiTheme="minorHAnsi" w:hAnsiTheme="minorHAnsi" w:cstheme="minorHAnsi"/>
        </w:rPr>
        <w:t>4</w:t>
      </w:r>
      <w:r w:rsidR="00242D09">
        <w:rPr>
          <w:rFonts w:asciiTheme="minorHAnsi" w:hAnsiTheme="minorHAnsi" w:cstheme="minorHAnsi"/>
        </w:rPr>
        <w:fldChar w:fldCharType="end"/>
      </w:r>
      <w:r w:rsidR="00242D09">
        <w:rPr>
          <w:rFonts w:asciiTheme="minorHAnsi" w:hAnsiTheme="minorHAnsi" w:cstheme="minorHAnsi"/>
        </w:rPr>
        <w:t xml:space="preserve"> ods. </w:t>
      </w:r>
      <w:r w:rsidR="00242D09">
        <w:rPr>
          <w:rFonts w:asciiTheme="minorHAnsi" w:hAnsiTheme="minorHAnsi" w:cstheme="minorHAnsi"/>
        </w:rPr>
        <w:fldChar w:fldCharType="begin"/>
      </w:r>
      <w:r w:rsidR="00242D09">
        <w:rPr>
          <w:rFonts w:asciiTheme="minorHAnsi" w:hAnsiTheme="minorHAnsi" w:cstheme="minorHAnsi"/>
        </w:rPr>
        <w:instrText xml:space="preserve"> REF _Ref192496664 \r \h </w:instrText>
      </w:r>
      <w:r w:rsidR="00242D09">
        <w:rPr>
          <w:rFonts w:asciiTheme="minorHAnsi" w:hAnsiTheme="minorHAnsi" w:cstheme="minorHAnsi"/>
        </w:rPr>
      </w:r>
      <w:r w:rsidR="00242D09">
        <w:rPr>
          <w:rFonts w:asciiTheme="minorHAnsi" w:hAnsiTheme="minorHAnsi" w:cstheme="minorHAnsi"/>
        </w:rPr>
        <w:fldChar w:fldCharType="separate"/>
      </w:r>
      <w:r w:rsidR="008718D6">
        <w:rPr>
          <w:rFonts w:asciiTheme="minorHAnsi" w:hAnsiTheme="minorHAnsi" w:cstheme="minorHAnsi"/>
        </w:rPr>
        <w:t>4.6</w:t>
      </w:r>
      <w:r w:rsidR="00242D09">
        <w:rPr>
          <w:rFonts w:asciiTheme="minorHAnsi" w:hAnsiTheme="minorHAnsi" w:cstheme="minorHAnsi"/>
        </w:rPr>
        <w:fldChar w:fldCharType="end"/>
      </w:r>
      <w:r>
        <w:rPr>
          <w:rFonts w:asciiTheme="minorHAnsi" w:hAnsiTheme="minorHAnsi" w:cstheme="minorHAnsi"/>
        </w:rPr>
        <w:t xml:space="preserve"> tejto zmluvy</w:t>
      </w:r>
      <w:r w:rsidRPr="00160167">
        <w:rPr>
          <w:rFonts w:asciiTheme="minorHAnsi" w:hAnsiTheme="minorHAnsi" w:cstheme="minorHAnsi"/>
        </w:rPr>
        <w:t>,</w:t>
      </w:r>
    </w:p>
    <w:p w14:paraId="123C0584" w14:textId="77777777" w:rsidR="003266A9" w:rsidRDefault="003266A9" w:rsidP="00B34C9B">
      <w:pPr>
        <w:pStyle w:val="Psmeno"/>
        <w:numPr>
          <w:ilvl w:val="0"/>
          <w:numId w:val="94"/>
        </w:numPr>
        <w:ind w:left="851" w:hanging="284"/>
        <w:rPr>
          <w:rFonts w:asciiTheme="minorHAnsi" w:hAnsiTheme="minorHAnsi" w:cstheme="minorHAnsi"/>
        </w:rPr>
      </w:pPr>
      <w:r>
        <w:rPr>
          <w:rFonts w:asciiTheme="minorHAnsi" w:hAnsiTheme="minorHAnsi" w:cstheme="minorHAnsi"/>
        </w:rPr>
        <w:t xml:space="preserve">pravdepodobný vplyv na rozsah vykonávaného diela vrátane </w:t>
      </w:r>
      <w:r w:rsidRPr="00160167">
        <w:rPr>
          <w:rFonts w:asciiTheme="minorHAnsi" w:hAnsiTheme="minorHAnsi" w:cstheme="minorHAnsi"/>
        </w:rPr>
        <w:t>výkaz</w:t>
      </w:r>
      <w:r>
        <w:rPr>
          <w:rFonts w:asciiTheme="minorHAnsi" w:hAnsiTheme="minorHAnsi" w:cstheme="minorHAnsi"/>
        </w:rPr>
        <w:t>u</w:t>
      </w:r>
      <w:r w:rsidRPr="00160167">
        <w:rPr>
          <w:rFonts w:asciiTheme="minorHAnsi" w:hAnsiTheme="minorHAnsi" w:cstheme="minorHAnsi"/>
        </w:rPr>
        <w:t xml:space="preserve"> výmer a rozpočt</w:t>
      </w:r>
      <w:r>
        <w:rPr>
          <w:rFonts w:asciiTheme="minorHAnsi" w:hAnsiTheme="minorHAnsi" w:cstheme="minorHAnsi"/>
        </w:rPr>
        <w:t>ov</w:t>
      </w:r>
      <w:r w:rsidRPr="00160167">
        <w:rPr>
          <w:rFonts w:asciiTheme="minorHAnsi" w:hAnsiTheme="minorHAnsi" w:cstheme="minorHAnsi"/>
        </w:rPr>
        <w:t xml:space="preserve"> </w:t>
      </w:r>
      <w:r>
        <w:rPr>
          <w:rFonts w:asciiTheme="minorHAnsi" w:hAnsiTheme="minorHAnsi" w:cstheme="minorHAnsi"/>
        </w:rPr>
        <w:t xml:space="preserve">dotknutých </w:t>
      </w:r>
      <w:r w:rsidRPr="00160167">
        <w:rPr>
          <w:rFonts w:asciiTheme="minorHAnsi" w:hAnsiTheme="minorHAnsi" w:cstheme="minorHAnsi"/>
        </w:rPr>
        <w:t>položiek,</w:t>
      </w:r>
    </w:p>
    <w:p w14:paraId="23AC46E3" w14:textId="77777777" w:rsidR="003266A9" w:rsidRPr="00160167" w:rsidRDefault="003266A9" w:rsidP="00B34C9B">
      <w:pPr>
        <w:pStyle w:val="Psmeno"/>
        <w:numPr>
          <w:ilvl w:val="0"/>
          <w:numId w:val="94"/>
        </w:numPr>
        <w:ind w:left="851" w:hanging="284"/>
        <w:rPr>
          <w:rFonts w:asciiTheme="minorHAnsi" w:hAnsiTheme="minorHAnsi" w:cstheme="minorHAnsi"/>
        </w:rPr>
      </w:pPr>
      <w:r w:rsidRPr="00160167">
        <w:rPr>
          <w:rFonts w:asciiTheme="minorHAnsi" w:hAnsiTheme="minorHAnsi" w:cstheme="minorHAnsi"/>
        </w:rPr>
        <w:t xml:space="preserve">odôvodnenia nevyhnutnosti </w:t>
      </w:r>
      <w:r>
        <w:rPr>
          <w:rFonts w:asciiTheme="minorHAnsi" w:hAnsiTheme="minorHAnsi" w:cstheme="minorHAnsi"/>
        </w:rPr>
        <w:t>projektových prác a prípadnej inžinierskej činnosti, ibaže ich potreba vyplýva z požiadaviek objednávateľa</w:t>
      </w:r>
      <w:r w:rsidRPr="00160167">
        <w:rPr>
          <w:rFonts w:asciiTheme="minorHAnsi" w:hAnsiTheme="minorHAnsi" w:cstheme="minorHAnsi"/>
        </w:rPr>
        <w:t>.</w:t>
      </w:r>
    </w:p>
    <w:p w14:paraId="23283334" w14:textId="3C6613DA" w:rsidR="003266A9" w:rsidRPr="00160167" w:rsidRDefault="003266A9" w:rsidP="00B34C9B">
      <w:pPr>
        <w:pStyle w:val="Odsekzoznamu"/>
        <w:numPr>
          <w:ilvl w:val="0"/>
          <w:numId w:val="0"/>
        </w:numPr>
        <w:ind w:left="567"/>
        <w:rPr>
          <w:rFonts w:asciiTheme="minorHAnsi" w:hAnsiTheme="minorHAnsi" w:cstheme="minorHAnsi"/>
        </w:rPr>
      </w:pPr>
      <w:r>
        <w:rPr>
          <w:rFonts w:asciiTheme="minorHAnsi" w:hAnsiTheme="minorHAnsi" w:cstheme="minorHAnsi"/>
        </w:rPr>
        <w:t xml:space="preserve">Ak ide súčasne o naviac práce, uplatňuje sa aj článok </w:t>
      </w:r>
      <w:r w:rsidR="00242D09">
        <w:rPr>
          <w:rFonts w:asciiTheme="minorHAnsi" w:hAnsiTheme="minorHAnsi" w:cstheme="minorHAnsi"/>
        </w:rPr>
        <w:fldChar w:fldCharType="begin"/>
      </w:r>
      <w:r w:rsidR="00242D09">
        <w:rPr>
          <w:rFonts w:asciiTheme="minorHAnsi" w:hAnsiTheme="minorHAnsi" w:cstheme="minorHAnsi"/>
        </w:rPr>
        <w:instrText xml:space="preserve"> REF _Ref138409484 \r \h </w:instrText>
      </w:r>
      <w:r w:rsidR="00242D09">
        <w:rPr>
          <w:rFonts w:asciiTheme="minorHAnsi" w:hAnsiTheme="minorHAnsi" w:cstheme="minorHAnsi"/>
        </w:rPr>
      </w:r>
      <w:r w:rsidR="00242D09">
        <w:rPr>
          <w:rFonts w:asciiTheme="minorHAnsi" w:hAnsiTheme="minorHAnsi" w:cstheme="minorHAnsi"/>
        </w:rPr>
        <w:fldChar w:fldCharType="separate"/>
      </w:r>
      <w:r w:rsidR="008718D6">
        <w:rPr>
          <w:rFonts w:asciiTheme="minorHAnsi" w:hAnsiTheme="minorHAnsi" w:cstheme="minorHAnsi"/>
        </w:rPr>
        <w:t>7</w:t>
      </w:r>
      <w:r w:rsidR="00242D09">
        <w:rPr>
          <w:rFonts w:asciiTheme="minorHAnsi" w:hAnsiTheme="minorHAnsi" w:cstheme="minorHAnsi"/>
        </w:rPr>
        <w:fldChar w:fldCharType="end"/>
      </w:r>
      <w:r w:rsidR="00242D09">
        <w:rPr>
          <w:rFonts w:asciiTheme="minorHAnsi" w:hAnsiTheme="minorHAnsi" w:cstheme="minorHAnsi"/>
        </w:rPr>
        <w:t xml:space="preserve"> ods. </w:t>
      </w:r>
      <w:r w:rsidR="00242D09">
        <w:rPr>
          <w:rFonts w:asciiTheme="minorHAnsi" w:hAnsiTheme="minorHAnsi" w:cstheme="minorHAnsi"/>
        </w:rPr>
        <w:fldChar w:fldCharType="begin"/>
      </w:r>
      <w:r w:rsidR="00242D09">
        <w:rPr>
          <w:rFonts w:asciiTheme="minorHAnsi" w:hAnsiTheme="minorHAnsi" w:cstheme="minorHAnsi"/>
        </w:rPr>
        <w:instrText xml:space="preserve"> REF _Ref138409493 \r \h </w:instrText>
      </w:r>
      <w:r w:rsidR="00242D09">
        <w:rPr>
          <w:rFonts w:asciiTheme="minorHAnsi" w:hAnsiTheme="minorHAnsi" w:cstheme="minorHAnsi"/>
        </w:rPr>
      </w:r>
      <w:r w:rsidR="00242D09">
        <w:rPr>
          <w:rFonts w:asciiTheme="minorHAnsi" w:hAnsiTheme="minorHAnsi" w:cstheme="minorHAnsi"/>
        </w:rPr>
        <w:fldChar w:fldCharType="separate"/>
      </w:r>
      <w:r w:rsidR="008718D6">
        <w:rPr>
          <w:rFonts w:asciiTheme="minorHAnsi" w:hAnsiTheme="minorHAnsi" w:cstheme="minorHAnsi"/>
        </w:rPr>
        <w:t>7.7</w:t>
      </w:r>
      <w:r w:rsidR="00242D09">
        <w:rPr>
          <w:rFonts w:asciiTheme="minorHAnsi" w:hAnsiTheme="minorHAnsi" w:cstheme="minorHAnsi"/>
        </w:rPr>
        <w:fldChar w:fldCharType="end"/>
      </w:r>
      <w:r>
        <w:rPr>
          <w:rFonts w:asciiTheme="minorHAnsi" w:hAnsiTheme="minorHAnsi" w:cstheme="minorHAnsi"/>
        </w:rPr>
        <w:t xml:space="preserve"> tejto zmluvy. </w:t>
      </w:r>
      <w:r w:rsidRPr="00160167">
        <w:rPr>
          <w:rFonts w:asciiTheme="minorHAnsi" w:hAnsiTheme="minorHAnsi" w:cstheme="minorHAnsi"/>
        </w:rPr>
        <w:t xml:space="preserve">Objednávateľ navrhované zmeny projektovej dokumentácie v lehote </w:t>
      </w:r>
      <w:r w:rsidRPr="0024055D">
        <w:rPr>
          <w:rFonts w:asciiTheme="minorHAnsi" w:hAnsiTheme="minorHAnsi" w:cstheme="minorHAnsi"/>
          <w:bCs/>
        </w:rPr>
        <w:t>tridsiatich (30) dní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V prípade odmietnutia zmeny je zhotoviteľ povinný v lehote do siedmich (7) dní predložiť</w:t>
      </w:r>
      <w:r w:rsidRPr="00160167">
        <w:rPr>
          <w:rFonts w:asciiTheme="minorHAnsi" w:hAnsiTheme="minorHAnsi" w:cstheme="minorHAnsi"/>
        </w:rPr>
        <w:t xml:space="preserve"> na schválenie prepracovan</w:t>
      </w:r>
      <w:r>
        <w:rPr>
          <w:rFonts w:asciiTheme="minorHAnsi" w:hAnsiTheme="minorHAnsi" w:cstheme="minorHAnsi"/>
        </w:rPr>
        <w:t>ý</w:t>
      </w:r>
      <w:r w:rsidRPr="00160167">
        <w:rPr>
          <w:rFonts w:asciiTheme="minorHAnsi" w:hAnsiTheme="minorHAnsi" w:cstheme="minorHAnsi"/>
        </w:rPr>
        <w:t xml:space="preserve"> </w:t>
      </w:r>
      <w:r>
        <w:rPr>
          <w:rFonts w:asciiTheme="minorHAnsi" w:hAnsiTheme="minorHAnsi" w:cstheme="minorHAnsi"/>
        </w:rPr>
        <w:t>návrh podľa tohto odseku</w:t>
      </w:r>
      <w:r w:rsidRPr="00160167">
        <w:rPr>
          <w:rFonts w:asciiTheme="minorHAnsi" w:hAnsiTheme="minorHAnsi" w:cstheme="minorHAnsi"/>
        </w:rPr>
        <w:t xml:space="preserve">, ak sa </w:t>
      </w:r>
      <w:r>
        <w:rPr>
          <w:rFonts w:asciiTheme="minorHAnsi" w:hAnsiTheme="minorHAnsi" w:cstheme="minorHAnsi"/>
        </w:rPr>
        <w:t xml:space="preserve">zmluvné </w:t>
      </w:r>
      <w:r w:rsidRPr="00160167">
        <w:rPr>
          <w:rFonts w:asciiTheme="minorHAnsi" w:hAnsiTheme="minorHAnsi" w:cstheme="minorHAnsi"/>
        </w:rPr>
        <w:t>strany nedohodnú inak.</w:t>
      </w:r>
    </w:p>
    <w:p w14:paraId="594D8F68" w14:textId="0B763884" w:rsidR="007E5A81" w:rsidRPr="0033386B" w:rsidRDefault="007E5A81" w:rsidP="00436244">
      <w:pPr>
        <w:pStyle w:val="Odsekzoznamu"/>
        <w:ind w:left="567" w:hanging="567"/>
      </w:pPr>
      <w:bookmarkStart w:id="78" w:name="_Ref108715302"/>
      <w:r w:rsidRPr="0033386B">
        <w:rPr>
          <w:b/>
        </w:rPr>
        <w:t xml:space="preserve">DSRS. </w:t>
      </w:r>
      <w:r w:rsidRPr="0033386B">
        <w:t xml:space="preserve">Na základe dohody zmluvných strán je zhotoviteľ povinný objednávateľovi predložiť na schválenie DSRS v lehote </w:t>
      </w:r>
      <w:r w:rsidR="00124476" w:rsidRPr="007935CB">
        <w:rPr>
          <w:bCs/>
        </w:rPr>
        <w:t>štrnás</w:t>
      </w:r>
      <w:r w:rsidR="007935CB" w:rsidRPr="007935CB">
        <w:rPr>
          <w:bCs/>
        </w:rPr>
        <w:t>tich</w:t>
      </w:r>
      <w:r w:rsidR="00124476" w:rsidRPr="007935CB">
        <w:rPr>
          <w:bCs/>
        </w:rPr>
        <w:t xml:space="preserve"> </w:t>
      </w:r>
      <w:r w:rsidRPr="007935CB">
        <w:rPr>
          <w:bCs/>
        </w:rPr>
        <w:t>(</w:t>
      </w:r>
      <w:r w:rsidR="00124476" w:rsidRPr="007935CB">
        <w:rPr>
          <w:bCs/>
        </w:rPr>
        <w:t>14</w:t>
      </w:r>
      <w:r w:rsidRPr="007935CB">
        <w:rPr>
          <w:bCs/>
        </w:rPr>
        <w:t>) dní</w:t>
      </w:r>
      <w:r w:rsidRPr="0033386B">
        <w:t xml:space="preserve"> pred plánovaným </w:t>
      </w:r>
      <w:r w:rsidR="00124476" w:rsidRPr="0033386B">
        <w:t>podaním návrhu na začatie kolaudačného konania</w:t>
      </w:r>
      <w:r w:rsidRPr="0033386B">
        <w:t xml:space="preserve">. Objednávateľ dokumentáciu v lehote </w:t>
      </w:r>
      <w:r w:rsidR="00654A4B" w:rsidRPr="007935CB">
        <w:rPr>
          <w:bCs/>
        </w:rPr>
        <w:t>štrnás</w:t>
      </w:r>
      <w:r w:rsidR="007935CB" w:rsidRPr="007935CB">
        <w:rPr>
          <w:bCs/>
        </w:rPr>
        <w:t>tich</w:t>
      </w:r>
      <w:r w:rsidR="00654A4B" w:rsidRPr="007935CB">
        <w:rPr>
          <w:bCs/>
        </w:rPr>
        <w:t xml:space="preserve"> </w:t>
      </w:r>
      <w:r w:rsidRPr="007935CB">
        <w:rPr>
          <w:bCs/>
        </w:rPr>
        <w:t>(</w:t>
      </w:r>
      <w:r w:rsidR="002C40D8" w:rsidRPr="007935CB">
        <w:rPr>
          <w:bCs/>
        </w:rPr>
        <w:t>14</w:t>
      </w:r>
      <w:r w:rsidRPr="007935CB">
        <w:rPr>
          <w:bCs/>
        </w:rPr>
        <w:t>) dní</w:t>
      </w:r>
      <w:r w:rsidRPr="0033386B">
        <w:t xml:space="preserve"> od jej predloženia schváli, ak vyhovuje podmienkam určeným touto zmluvou a stanovených všeobecne záväznými právnymi predpismi a technickými normami, inak v tejto lehote dokumentáciu odmietne</w:t>
      </w:r>
      <w:r w:rsidR="00E11DA9" w:rsidRPr="0033386B">
        <w:t>; márnym uplynutím tejto lehoty sa má za to, že objednávateľ predloženú dokumentáciu schválil, pokiaľ táto vyhovuje minimálnym podmienkam stanoveným všeobecne záväznými právnymi predpismi a technickými normami</w:t>
      </w:r>
      <w:r w:rsidRPr="0033386B">
        <w:t xml:space="preserve">. V prípade odmietnutia dokumentácie je zhotoviteľ povinný v lehote do </w:t>
      </w:r>
      <w:r w:rsidRPr="007935CB">
        <w:rPr>
          <w:bCs/>
        </w:rPr>
        <w:t>siedmich (7) dní</w:t>
      </w:r>
      <w:r w:rsidRPr="0033386B">
        <w:t xml:space="preserve"> predložiť na schválenie prepracovanú dokumentáciu. Odsúhlasenie DSRS a jej odovzdanie objednávateľovi je podmienkou začatia preberacieho konania diela.</w:t>
      </w:r>
      <w:bookmarkEnd w:id="78"/>
      <w:r w:rsidR="00847DB7" w:rsidRPr="0033386B">
        <w:t xml:space="preserve"> </w:t>
      </w:r>
    </w:p>
    <w:p w14:paraId="2F01EC39" w14:textId="2C8306BF" w:rsidR="00925A57" w:rsidRPr="0033386B" w:rsidRDefault="00211AEA" w:rsidP="00436244">
      <w:pPr>
        <w:pStyle w:val="Odsekzoznamu"/>
        <w:ind w:left="567" w:hanging="567"/>
      </w:pPr>
      <w:r w:rsidRPr="0033386B">
        <w:t xml:space="preserve">Objednávateľom schválená </w:t>
      </w:r>
      <w:r w:rsidR="00CC18E8">
        <w:t xml:space="preserve">projektová dokumentácia podľa odseku </w:t>
      </w:r>
      <w:r w:rsidR="00CC18E8">
        <w:fldChar w:fldCharType="begin"/>
      </w:r>
      <w:r w:rsidR="00CC18E8">
        <w:instrText xml:space="preserve"> REF _Ref192506258 \r \h </w:instrText>
      </w:r>
      <w:r w:rsidR="00CC18E8">
        <w:fldChar w:fldCharType="separate"/>
      </w:r>
      <w:r w:rsidR="008718D6">
        <w:t>6.5</w:t>
      </w:r>
      <w:r w:rsidR="00CC18E8">
        <w:fldChar w:fldCharType="end"/>
      </w:r>
      <w:r w:rsidR="00CC18E8">
        <w:t xml:space="preserve"> tohto článku</w:t>
      </w:r>
      <w:r w:rsidRPr="0033386B">
        <w:t xml:space="preserve">, prípadne objednávateľom schválená </w:t>
      </w:r>
      <w:r w:rsidR="00ED0745" w:rsidRPr="0033386B">
        <w:t xml:space="preserve">zmena </w:t>
      </w:r>
      <w:r w:rsidRPr="0033386B">
        <w:t>projekto</w:t>
      </w:r>
      <w:r w:rsidR="00ED0745" w:rsidRPr="0033386B">
        <w:t>vej</w:t>
      </w:r>
      <w:r w:rsidRPr="0033386B">
        <w:t xml:space="preserve"> dokumentáci</w:t>
      </w:r>
      <w:r w:rsidR="00ED0745" w:rsidRPr="0033386B">
        <w:t>e</w:t>
      </w:r>
      <w:r w:rsidRPr="0033386B">
        <w:t xml:space="preserve"> </w:t>
      </w:r>
      <w:r w:rsidR="00D92FF2">
        <w:t xml:space="preserve">podľa odseku </w:t>
      </w:r>
      <w:r w:rsidR="00D92FF2">
        <w:fldChar w:fldCharType="begin"/>
      </w:r>
      <w:r w:rsidR="00D92FF2">
        <w:instrText xml:space="preserve"> REF _Ref192509362 \r \h </w:instrText>
      </w:r>
      <w:r w:rsidR="00D92FF2">
        <w:fldChar w:fldCharType="separate"/>
      </w:r>
      <w:r w:rsidR="008718D6">
        <w:t>6</w:t>
      </w:r>
      <w:r w:rsidR="00D92FF2">
        <w:fldChar w:fldCharType="end"/>
      </w:r>
      <w:r w:rsidR="00D92FF2">
        <w:t xml:space="preserve"> ods. </w:t>
      </w:r>
      <w:r w:rsidR="00D92FF2">
        <w:fldChar w:fldCharType="begin"/>
      </w:r>
      <w:r w:rsidR="00D92FF2">
        <w:instrText xml:space="preserve"> REF _Ref192509367 \r \h </w:instrText>
      </w:r>
      <w:r w:rsidR="00D92FF2">
        <w:fldChar w:fldCharType="separate"/>
      </w:r>
      <w:r w:rsidR="008718D6">
        <w:t>6.7</w:t>
      </w:r>
      <w:r w:rsidR="00D92FF2">
        <w:fldChar w:fldCharType="end"/>
      </w:r>
      <w:r w:rsidR="00D92FF2">
        <w:t xml:space="preserve"> tohto článku </w:t>
      </w:r>
      <w:r w:rsidRPr="0033386B">
        <w:t>je pre zmluvné strany záväzná a môže byť zmenená len písomnou dohodou zmluvných strán, pokiaľ táto zmluva nestanovuje inak.</w:t>
      </w:r>
    </w:p>
    <w:p w14:paraId="1646F4AD" w14:textId="4CF80127" w:rsidR="00211AEA" w:rsidRPr="0033386B" w:rsidRDefault="00211AEA" w:rsidP="00436244">
      <w:pPr>
        <w:pStyle w:val="Odsekzoznamu"/>
        <w:ind w:left="567" w:hanging="567"/>
      </w:pPr>
      <w:r w:rsidRPr="0033386B">
        <w:t xml:space="preserve">Schválenie </w:t>
      </w:r>
      <w:r w:rsidR="00F526C2" w:rsidRPr="0033386B">
        <w:t xml:space="preserve">projektovej </w:t>
      </w:r>
      <w:r w:rsidRPr="0033386B">
        <w:t xml:space="preserve">dokumentácie objednávateľom nezbavuje zhotoviteľa zodpovednosti za technicky správne, hospodárne a účelné vypracovanie projektovej dokumentácie, za prevádzkyschopnosť diela vykonaného na základe zhotoviteľom spracovanej </w:t>
      </w:r>
      <w:r w:rsidR="00F526C2" w:rsidRPr="0033386B">
        <w:t xml:space="preserve">projektovej dokumentácie </w:t>
      </w:r>
      <w:r w:rsidRPr="0033386B">
        <w:t xml:space="preserve">a za úplnosť a súlad </w:t>
      </w:r>
      <w:r w:rsidR="00F526C2" w:rsidRPr="0033386B">
        <w:t xml:space="preserve">projektovej dokumentácie </w:t>
      </w:r>
      <w:r w:rsidRPr="0033386B">
        <w:t xml:space="preserve">so všeobecne záväznými právnymi </w:t>
      </w:r>
      <w:r w:rsidRPr="0033386B">
        <w:lastRenderedPageBreak/>
        <w:t>predpismi a technickými normami, aj keď nie sú právne záväzné.</w:t>
      </w:r>
      <w:r w:rsidR="00C70F0A" w:rsidRPr="0033386B">
        <w:t xml:space="preserve"> </w:t>
      </w:r>
      <w:r w:rsidRPr="0033386B">
        <w:t>Odovzdávanie a prípadné schvaľovanie projektovej dokumentácie a jej zmien nemá vplyv na prípadnú zodpovednosť zhotoviteľa za vady diela ani na plynutie reklamačných a záručných lehôt</w:t>
      </w:r>
      <w:r w:rsidR="008766F3">
        <w:t>;</w:t>
      </w:r>
      <w:r w:rsidR="00447EE3">
        <w:t xml:space="preserve"> reklamačné a záručné lehoty </w:t>
      </w:r>
      <w:r w:rsidR="00990ABC">
        <w:t xml:space="preserve">začínajú plynúť </w:t>
      </w:r>
      <w:r w:rsidR="00DC08CC">
        <w:t xml:space="preserve">až dňom podľa </w:t>
      </w:r>
      <w:r w:rsidR="00C34878">
        <w:t xml:space="preserve">článku </w:t>
      </w:r>
      <w:r w:rsidR="00C34878">
        <w:fldChar w:fldCharType="begin"/>
      </w:r>
      <w:r w:rsidR="00C34878">
        <w:instrText xml:space="preserve"> REF _Ref108632803 \r \h </w:instrText>
      </w:r>
      <w:r w:rsidR="00C34878">
        <w:fldChar w:fldCharType="separate"/>
      </w:r>
      <w:r w:rsidR="008718D6">
        <w:t>9</w:t>
      </w:r>
      <w:r w:rsidR="00C34878">
        <w:fldChar w:fldCharType="end"/>
      </w:r>
      <w:r w:rsidR="00C34878">
        <w:t xml:space="preserve"> ods. </w:t>
      </w:r>
      <w:r w:rsidR="00C34878">
        <w:fldChar w:fldCharType="begin"/>
      </w:r>
      <w:r w:rsidR="00C34878">
        <w:instrText xml:space="preserve"> REF _Ref108632804 \r \h </w:instrText>
      </w:r>
      <w:r w:rsidR="00C34878">
        <w:fldChar w:fldCharType="separate"/>
      </w:r>
      <w:r w:rsidR="008718D6">
        <w:t>9.1</w:t>
      </w:r>
      <w:r w:rsidR="00C34878">
        <w:fldChar w:fldCharType="end"/>
      </w:r>
      <w:r w:rsidR="00C34878">
        <w:t xml:space="preserve"> tejto zmluvy</w:t>
      </w:r>
      <w:r w:rsidR="002A2DF4">
        <w:t xml:space="preserve">. Preberanie </w:t>
      </w:r>
      <w:r w:rsidR="00E45DD2">
        <w:t xml:space="preserve">projektovej dokumentácie </w:t>
      </w:r>
      <w:r w:rsidR="003F5475">
        <w:t xml:space="preserve">objednávateľom </w:t>
      </w:r>
      <w:r w:rsidR="006A7FCD">
        <w:t xml:space="preserve">sa deje na účely informovania </w:t>
      </w:r>
      <w:r w:rsidR="001E704E">
        <w:t xml:space="preserve">objednávateľa a kontroly </w:t>
      </w:r>
      <w:r w:rsidR="009934C7">
        <w:t>vykonávania diela</w:t>
      </w:r>
      <w:r w:rsidR="00704962" w:rsidRPr="0033386B">
        <w:t>.</w:t>
      </w:r>
    </w:p>
    <w:p w14:paraId="441B6127" w14:textId="5899EC56" w:rsidR="009057D5" w:rsidRPr="0033386B" w:rsidRDefault="003B0D45" w:rsidP="00436244">
      <w:pPr>
        <w:pStyle w:val="Odsekzoznamu"/>
        <w:ind w:left="567" w:hanging="567"/>
      </w:pPr>
      <w:bookmarkStart w:id="79" w:name="_Ref192509492"/>
      <w:r w:rsidRPr="0033386B">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w:t>
      </w:r>
      <w:r w:rsidR="00046F5C">
        <w:t xml:space="preserve">táto zmluva alebo </w:t>
      </w:r>
      <w:r w:rsidRPr="0033386B">
        <w:t>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záväzne.</w:t>
      </w:r>
      <w:bookmarkStart w:id="80" w:name="_Ref156982611"/>
      <w:bookmarkEnd w:id="79"/>
    </w:p>
    <w:p w14:paraId="56C3D4E2" w14:textId="47D150F3" w:rsidR="00575D40" w:rsidRPr="0033386B" w:rsidRDefault="00575D40" w:rsidP="00436244">
      <w:pPr>
        <w:pStyle w:val="Odsekzoznamu"/>
        <w:ind w:left="567" w:hanging="567"/>
      </w:pPr>
      <w:bookmarkStart w:id="81" w:name="_Ref192509494"/>
      <w:r w:rsidRPr="0033386B">
        <w:t>Zmluvné strany sa dohodli, že v prípade, ak akékoľvek plnenie poskytované v zmysle tejto zmluvy spĺňa náležitosti autorského diela na objednávku podľa zákona č. 185/2015 Z. z. autorský zákon v znení neskorších predpisov (ďalej len „</w:t>
      </w:r>
      <w:r w:rsidRPr="0033386B">
        <w:rPr>
          <w:b/>
          <w:bCs/>
        </w:rPr>
        <w:t>autorský zákon</w:t>
      </w:r>
      <w:r w:rsidRPr="0033386B">
        <w:t xml:space="preserve">“), zhotoviteľ udeľuje bezodplatne objednávateľovi dňom prevzatia autorského diela, resp. jeho časti výhradnú licenciu, resp. sublicenciu (ak autorské dielo vytvorí subdodávateľ zhotoviteľa) podľa </w:t>
      </w:r>
      <w:proofErr w:type="spellStart"/>
      <w:r w:rsidRPr="0033386B">
        <w:t>ust</w:t>
      </w:r>
      <w:proofErr w:type="spellEnd"/>
      <w:r w:rsidRPr="0033386B">
        <w:t>. § 65 autorského zákona na dobu trvania majetkových práv autora v zmysle § 32 autorského zákona, teritoriálne obmedzenú na územie SR 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bookmarkEnd w:id="80"/>
      <w:bookmarkEnd w:id="81"/>
    </w:p>
    <w:p w14:paraId="31CAC71B" w14:textId="7DAB320B" w:rsidR="00575D40" w:rsidRPr="0033386B" w:rsidRDefault="00575D40" w:rsidP="00436244">
      <w:pPr>
        <w:pStyle w:val="Odsekzoznamu"/>
        <w:ind w:left="567" w:hanging="567"/>
      </w:pPr>
      <w:bookmarkStart w:id="82" w:name="_Ref163489904"/>
      <w:r w:rsidRPr="0033386B">
        <w:t xml:space="preserve">Vo vzťahu k plneniu poskytovanému zhotoviteľom v zmysle tejto zmluvy, ktoré spĺňa náležitosti počítačového programu na objednávku v zmysle autorského zákona, platí ustanovenie odseku </w:t>
      </w:r>
      <w:r w:rsidR="00A733DE">
        <w:fldChar w:fldCharType="begin"/>
      </w:r>
      <w:r w:rsidR="00A733DE">
        <w:instrText xml:space="preserve"> REF _Ref192509494 \r \h </w:instrText>
      </w:r>
      <w:r w:rsidR="00A733DE">
        <w:fldChar w:fldCharType="separate"/>
      </w:r>
      <w:r w:rsidR="008718D6">
        <w:t>6.12</w:t>
      </w:r>
      <w:r w:rsidR="00A733DE">
        <w:fldChar w:fldCharType="end"/>
      </w:r>
      <w:r w:rsidR="00475F16" w:rsidRPr="0033386B">
        <w:t xml:space="preserve"> </w:t>
      </w:r>
      <w:r w:rsidRPr="0033386B">
        <w:t>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doby.</w:t>
      </w:r>
      <w:bookmarkEnd w:id="82"/>
    </w:p>
    <w:p w14:paraId="4B452AF4" w14:textId="47C90379" w:rsidR="00575D40" w:rsidRPr="0033386B" w:rsidRDefault="00575D40" w:rsidP="00436244">
      <w:pPr>
        <w:pStyle w:val="Odsekzoznamu"/>
        <w:ind w:left="567" w:hanging="567"/>
      </w:pPr>
      <w:bookmarkStart w:id="83" w:name="_Ref163489930"/>
      <w:r w:rsidRPr="0033386B">
        <w:t>Objednávateľ je tiež oprávnený predmety duševného vlastníctva podľa ods</w:t>
      </w:r>
      <w:r w:rsidR="00981703">
        <w:t>ekov</w:t>
      </w:r>
      <w:r w:rsidR="00475F16" w:rsidRPr="0033386B">
        <w:t xml:space="preserve"> </w:t>
      </w:r>
      <w:r w:rsidR="00FD3F24">
        <w:fldChar w:fldCharType="begin"/>
      </w:r>
      <w:r w:rsidR="00FD3F24">
        <w:instrText xml:space="preserve"> REF _Ref192509494 \r \h </w:instrText>
      </w:r>
      <w:r w:rsidR="00FD3F24">
        <w:fldChar w:fldCharType="separate"/>
      </w:r>
      <w:r w:rsidR="008718D6">
        <w:t>6.12</w:t>
      </w:r>
      <w:r w:rsidR="00FD3F24">
        <w:fldChar w:fldCharType="end"/>
      </w:r>
      <w:r w:rsidR="00475F16" w:rsidRPr="0033386B">
        <w:t xml:space="preserve"> </w:t>
      </w:r>
      <w:r w:rsidR="00A733DE">
        <w:t>a </w:t>
      </w:r>
      <w:r w:rsidR="00A733DE">
        <w:fldChar w:fldCharType="begin"/>
      </w:r>
      <w:r w:rsidR="00A733DE">
        <w:instrText xml:space="preserve"> REF _Ref163489904 \r \h </w:instrText>
      </w:r>
      <w:r w:rsidR="00A733DE">
        <w:fldChar w:fldCharType="separate"/>
      </w:r>
      <w:r w:rsidR="008718D6">
        <w:t>6.13</w:t>
      </w:r>
      <w:r w:rsidR="00A733DE">
        <w:fldChar w:fldCharType="end"/>
      </w:r>
      <w:r w:rsidR="00A733DE">
        <w:t xml:space="preserve"> </w:t>
      </w:r>
      <w:r w:rsidRPr="0033386B">
        <w:t>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83"/>
    </w:p>
    <w:p w14:paraId="378DABCE" w14:textId="729F5F38" w:rsidR="00575D40" w:rsidRPr="0033386B" w:rsidRDefault="00175D1D" w:rsidP="00436244">
      <w:pPr>
        <w:pStyle w:val="Odsekzoznamu"/>
        <w:ind w:left="567" w:hanging="567"/>
      </w:pPr>
      <w:bookmarkStart w:id="84" w:name="_Ref192510110"/>
      <w:r w:rsidRPr="0033386B">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proofErr w:type="spellStart"/>
      <w:r w:rsidRPr="0033386B">
        <w:rPr>
          <w:b/>
          <w:bCs/>
        </w:rPr>
        <w:t>preexistentný</w:t>
      </w:r>
      <w:proofErr w:type="spellEnd"/>
      <w:r w:rsidRPr="0033386B">
        <w:rPr>
          <w:b/>
          <w:bCs/>
        </w:rPr>
        <w:t xml:space="preserve"> softvér</w:t>
      </w:r>
      <w:r w:rsidRPr="0033386B">
        <w:t xml:space="preserve">“), v takomto prípade je zhotoviteľ povinný zabezpečiť pre objednávateľa oprávnenie používať </w:t>
      </w:r>
      <w:proofErr w:type="spellStart"/>
      <w:r w:rsidRPr="0033386B">
        <w:t>preexistentný</w:t>
      </w:r>
      <w:proofErr w:type="spellEnd"/>
      <w:r w:rsidRPr="0033386B">
        <w:t xml:space="preserve"> softvér v súlade s osobitnými licenčnými podmienkami </w:t>
      </w:r>
      <w:proofErr w:type="spellStart"/>
      <w:r w:rsidRPr="0033386B">
        <w:t>preexistentného</w:t>
      </w:r>
      <w:proofErr w:type="spellEnd"/>
      <w:r w:rsidRPr="0033386B">
        <w:t xml:space="preserve"> softvéru s tým, že príslušná licencia (sublicencia) musí byť udelená minimálne ako časovo neobmedzená, nevýhradná, teritoriálne obmedzená na územie SR, na neobmedzené používanie všetkých funkcionalít </w:t>
      </w:r>
      <w:proofErr w:type="spellStart"/>
      <w:r w:rsidRPr="0033386B">
        <w:t>preexistentného</w:t>
      </w:r>
      <w:proofErr w:type="spellEnd"/>
      <w:r w:rsidRPr="0033386B">
        <w:t xml:space="preserve"> softvéru a aplikáciu jeho aktualizácií, updatov, </w:t>
      </w:r>
      <w:r w:rsidRPr="0033386B">
        <w:lastRenderedPageBreak/>
        <w:t>upgradov, patchov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 (ďalej len „</w:t>
      </w:r>
      <w:r w:rsidRPr="0033386B">
        <w:rPr>
          <w:b/>
          <w:bCs/>
        </w:rPr>
        <w:t>minimálny rozsah</w:t>
      </w:r>
      <w:r w:rsidRPr="0033386B">
        <w:t xml:space="preserve">“), na </w:t>
      </w:r>
      <w:proofErr w:type="spellStart"/>
      <w:r w:rsidRPr="0033386B">
        <w:t>preexistentný</w:t>
      </w:r>
      <w:proofErr w:type="spellEnd"/>
      <w:r w:rsidRPr="0033386B">
        <w:t xml:space="preserve"> softvér sa ustanovenia ods</w:t>
      </w:r>
      <w:r w:rsidR="00FD3F24">
        <w:t>eku</w:t>
      </w:r>
      <w:r w:rsidRPr="0033386B">
        <w:t xml:space="preserve"> </w:t>
      </w:r>
      <w:r w:rsidR="00FD3F24">
        <w:fldChar w:fldCharType="begin"/>
      </w:r>
      <w:r w:rsidR="00FD3F24">
        <w:instrText xml:space="preserve"> REF _Ref108965587 \r \h </w:instrText>
      </w:r>
      <w:r w:rsidR="00FD3F24">
        <w:fldChar w:fldCharType="separate"/>
      </w:r>
      <w:r w:rsidR="008718D6">
        <w:t>6.1</w:t>
      </w:r>
      <w:r w:rsidR="00FD3F24">
        <w:fldChar w:fldCharType="end"/>
      </w:r>
      <w:r w:rsidR="00FD3F24">
        <w:t xml:space="preserve"> písm. </w:t>
      </w:r>
      <w:r w:rsidR="00FD3F24">
        <w:fldChar w:fldCharType="begin"/>
      </w:r>
      <w:r w:rsidR="00FD3F24">
        <w:instrText xml:space="preserve"> REF _Ref141100826 \r \h </w:instrText>
      </w:r>
      <w:r w:rsidR="00FD3F24">
        <w:fldChar w:fldCharType="separate"/>
      </w:r>
      <w:r w:rsidR="008718D6">
        <w:t>l)</w:t>
      </w:r>
      <w:r w:rsidR="00FD3F24">
        <w:fldChar w:fldCharType="end"/>
      </w:r>
      <w:r w:rsidR="00874700" w:rsidRPr="0033386B">
        <w:t xml:space="preserve"> </w:t>
      </w:r>
      <w:r w:rsidRPr="0033386B">
        <w:t>a</w:t>
      </w:r>
      <w:r w:rsidR="002B339E" w:rsidRPr="0033386B">
        <w:t> </w:t>
      </w:r>
      <w:r w:rsidRPr="0033386B">
        <w:t>ods</w:t>
      </w:r>
      <w:r w:rsidR="00FD3F24">
        <w:t>ekov</w:t>
      </w:r>
      <w:r w:rsidRPr="0033386B">
        <w:t xml:space="preserve"> </w:t>
      </w:r>
      <w:r w:rsidR="00014774">
        <w:fldChar w:fldCharType="begin"/>
      </w:r>
      <w:r w:rsidR="00014774">
        <w:instrText xml:space="preserve"> REF _Ref163489904 \r \h </w:instrText>
      </w:r>
      <w:r w:rsidR="00014774">
        <w:fldChar w:fldCharType="separate"/>
      </w:r>
      <w:r w:rsidR="008718D6">
        <w:t>6.13</w:t>
      </w:r>
      <w:r w:rsidR="00014774">
        <w:fldChar w:fldCharType="end"/>
      </w:r>
      <w:r w:rsidR="00014774">
        <w:t xml:space="preserve"> </w:t>
      </w:r>
      <w:r w:rsidR="005E6D99">
        <w:t xml:space="preserve">a </w:t>
      </w:r>
      <w:r w:rsidR="005E6D99">
        <w:fldChar w:fldCharType="begin"/>
      </w:r>
      <w:r w:rsidR="005E6D99">
        <w:instrText xml:space="preserve"> REF _Ref163489930 \r \h </w:instrText>
      </w:r>
      <w:r w:rsidR="005E6D99">
        <w:fldChar w:fldCharType="separate"/>
      </w:r>
      <w:r w:rsidR="008718D6">
        <w:t>6.14</w:t>
      </w:r>
      <w:r w:rsidR="005E6D99">
        <w:fldChar w:fldCharType="end"/>
      </w:r>
      <w:r w:rsidR="005E6D99">
        <w:t xml:space="preserve"> </w:t>
      </w:r>
      <w:r w:rsidRPr="0033386B">
        <w:t xml:space="preserve">tohto článku nevzťahujú, avšak zhotoviteľ je povinný odovzdať objednávateľovi prístupové kódy na </w:t>
      </w:r>
      <w:proofErr w:type="spellStart"/>
      <w:r w:rsidRPr="0033386B">
        <w:t>preexistentný</w:t>
      </w:r>
      <w:proofErr w:type="spellEnd"/>
      <w:r w:rsidRPr="0033386B">
        <w:t xml:space="preserve"> softvér a dokumentáciu zvyčajne s </w:t>
      </w:r>
      <w:proofErr w:type="spellStart"/>
      <w:r w:rsidRPr="0033386B">
        <w:t>preexistentným</w:t>
      </w:r>
      <w:proofErr w:type="spellEnd"/>
      <w:r w:rsidRPr="0033386B">
        <w:t xml:space="preserve"> softvérom poskytovanú (návody na použitie a pod.).</w:t>
      </w:r>
      <w:bookmarkEnd w:id="84"/>
    </w:p>
    <w:p w14:paraId="5104DD85" w14:textId="3399749F" w:rsidR="00575D40" w:rsidRPr="0033386B" w:rsidRDefault="00A71243" w:rsidP="00436244">
      <w:pPr>
        <w:pStyle w:val="Odsekzoznamu"/>
        <w:ind w:left="567" w:hanging="567"/>
      </w:pPr>
      <w:r w:rsidRPr="0033386B">
        <w:t xml:space="preserve">Zhotoviteľ je povinný zabezpečiť vydanie (registráciu) licencií, resp. sublicencií k autorským dielam objednávateľovi na e-mail licencie@mhth.sk, pokiaľ objednávateľ písomne neurčí inak. Licencie </w:t>
      </w:r>
      <w:r w:rsidR="00516B03" w:rsidRPr="0033386B">
        <w:rPr>
          <w:bCs/>
        </w:rPr>
        <w:t xml:space="preserve">nesmú obsahovať </w:t>
      </w:r>
      <w:r w:rsidRPr="0033386B">
        <w:rPr>
          <w:bCs/>
        </w:rPr>
        <w:t>žiadne obmedzenia objednávateľa pri používaní diela alebo pri vykonávaní iného práva k majetku, ktorý je predmetom duševného vlastníctva, ktoré by vyžadovali dodatočný alebo osobitný súhlas zhotoviteľa a/alebo autora na uplatňovanie práv k dielu alebo dodatočný alebo osobitný súhlas majiteľa práva na vykonávanie iného práva k majetku, ktorý je predmetom duševného vlastníctva, v dôsledku čoho bude objednávateľ oprávnený všetky práva k majetku, ktorý je predmetom duševného vlastníctva, nerušene a neobmedzene aplikovať, užívať, požívať, šíriť, rozmnožovať, prepracovať, spájať, spracovať, adaptovať, uviesť na verejnosti, ďalej vyvíjať a chrániť a nakladať s nimi na ľubovoľný účel (vrátane tých spôsobov použitia majetku, ktorý je predmetom duševného vlastníctva, ktoré nad rámec účelu zmluvného vzťahu so zhotoviteľom súvisia s dosiahnutím alebo udržaním cieľa predmetu diela podľa tejto zmluvy), prípadne v rovnakom rozsahu ich previesť či poskytnúť čiastočne alebo v</w:t>
      </w:r>
      <w:r w:rsidR="00690C37">
        <w:rPr>
          <w:bCs/>
        </w:rPr>
        <w:t> </w:t>
      </w:r>
      <w:r w:rsidRPr="0033386B">
        <w:rPr>
          <w:bCs/>
        </w:rPr>
        <w:t xml:space="preserve">celosti tretej osobe, pričom takáto licencia sa poskytuje bezodplatne a bezpodmienečne tak, aby objednávateľovi nevznikali v tejto súvislosti dodatočné náklady z dôvodu výkonu jeho práv týkajúcich sa majetku, ktorý je predmetom duševného vlastníctva. Objednávateľ je v súlade s platnou právnou úpravou oprávnený zverejniť informácie o autoroch, výrobcoch a subdodávateľoch zhotoviteľa. </w:t>
      </w:r>
      <w:r w:rsidRPr="0033386B">
        <w:t>Tieto licencie (sublicencie) prechádzajú na prípadného právneho nástupcu (právnych nástupcov) objednávateľa</w:t>
      </w:r>
      <w:r w:rsidR="00575D40" w:rsidRPr="0033386B">
        <w:t>.</w:t>
      </w:r>
    </w:p>
    <w:p w14:paraId="42B30F6F" w14:textId="77777777" w:rsidR="00575D40" w:rsidRPr="0033386B" w:rsidRDefault="00575D40" w:rsidP="00436244">
      <w:pPr>
        <w:pStyle w:val="Odsekzoznamu"/>
        <w:ind w:left="567" w:hanging="567"/>
      </w:pPr>
      <w:r w:rsidRPr="0033386B">
        <w:t>Zhotoviteľ zodpovedá za správnosť a vhodnosť implementácie hardvéru a softvéru (vrátane prípadného freeware), ktoré sú súčasťou diela, a ich uvedenie do produktívnej prevádzky, ako aj za správnosť a vhodnosť implementácie hardvéru, softvéru, ako aj riadiacich a informačných systémov, ktoré sú súčasťou diela (ďalej len „</w:t>
      </w:r>
      <w:r w:rsidRPr="0033386B">
        <w:rPr>
          <w:b/>
          <w:bCs/>
        </w:rPr>
        <w:t>RIS</w:t>
      </w:r>
      <w:r w:rsidRPr="0033386B">
        <w:t>“), do infraštruktúry objednávateľa, a za škody spôsobené nesprávnou alebo nevhodnou implementáciou.</w:t>
      </w:r>
    </w:p>
    <w:p w14:paraId="6A63E02D" w14:textId="5152921F" w:rsidR="00575D40" w:rsidRPr="0033386B" w:rsidRDefault="004552DF" w:rsidP="00436244">
      <w:pPr>
        <w:pStyle w:val="Odsekzoznamu"/>
        <w:ind w:left="567" w:hanging="567"/>
      </w:pPr>
      <w:bookmarkStart w:id="85" w:name="_Ref161084813"/>
      <w:bookmarkStart w:id="86" w:name="_Ref192509646"/>
      <w:r w:rsidRPr="0033386B">
        <w:t xml:space="preserve">Zhotoviteľ je povinný počas celej záručnej doby zabezpečovať odstraňovanie vád softvéru, bezodkladne zabezpečovať a inštalovať jeho aktualizácie (aktualizáciou sa rozumie akákoľvek oprava zraniteľnosti alebo funkcionality) a najmenej raz ročne mimo vykurovacieho obdobia vykonať profylaxiu softvéru a hardvéru, ktorá zahŕňa kontrolu a čistenie hardvéru tvoriaceho súčasť diela (vrátane čistenia a prípadnej výmeny filtrov v zariadeniach a rozvádzačoch), kontrolu softvéru a jeho archiváciu na dátové úložisko objednávateľa, celkový </w:t>
      </w:r>
      <w:proofErr w:type="spellStart"/>
      <w:r w:rsidRPr="0033386B">
        <w:t>health</w:t>
      </w:r>
      <w:proofErr w:type="spellEnd"/>
      <w:r w:rsidRPr="0033386B">
        <w:t xml:space="preserve"> </w:t>
      </w:r>
      <w:proofErr w:type="spellStart"/>
      <w:r w:rsidRPr="0033386B">
        <w:t>check</w:t>
      </w:r>
      <w:proofErr w:type="spellEnd"/>
      <w:r w:rsidRPr="0033386B">
        <w:t xml:space="preserve"> RIS, vykonanie nápravných opatrení za účelom zabezpečenia prevádzkyschopnosti diela, zabezpečenie a inštaláciu aktualizácií, updatov, upgradov, patchov a vykonanie iných potrebných servisných úkonov, prípadnú aktualizáciu dokumentácie softvéru a RIS, a vypracovanie správy o vykonaní profylaxie; v prípade, ak sa zistia nedostatky na riadiacich a informačných systémoch, ktoré nie sú súčasťou diela, správa o vykonaní profylaxie bude obsahovať aj záznam o týchto zisteniach</w:t>
      </w:r>
      <w:bookmarkEnd w:id="85"/>
      <w:r w:rsidR="007F644D" w:rsidRPr="0033386B">
        <w:t>.</w:t>
      </w:r>
      <w:r w:rsidR="009C29E6" w:rsidRPr="0033386B">
        <w:t xml:space="preserve"> Nevykonanie profylaxie softvéru a hardvéru sa klasifikuje ako porucha P3 so všetkými z toho plynúcimi dôsledkami (bližšie v odseku </w:t>
      </w:r>
      <w:r w:rsidR="00D51860">
        <w:fldChar w:fldCharType="begin"/>
      </w:r>
      <w:r w:rsidR="00D51860">
        <w:instrText xml:space="preserve"> REF _Ref161962364 \r \h </w:instrText>
      </w:r>
      <w:r w:rsidR="00D51860">
        <w:fldChar w:fldCharType="separate"/>
      </w:r>
      <w:r w:rsidR="008718D6">
        <w:t>6.19</w:t>
      </w:r>
      <w:r w:rsidR="00D51860">
        <w:fldChar w:fldCharType="end"/>
      </w:r>
      <w:r w:rsidR="009C29E6" w:rsidRPr="0033386B">
        <w:t xml:space="preserve"> tohto článku a v článku </w:t>
      </w:r>
      <w:r w:rsidR="00D51860">
        <w:fldChar w:fldCharType="begin"/>
      </w:r>
      <w:r w:rsidR="00D51860">
        <w:instrText xml:space="preserve"> REF _Ref192510043 \r \h </w:instrText>
      </w:r>
      <w:r w:rsidR="00D51860">
        <w:fldChar w:fldCharType="separate"/>
      </w:r>
      <w:r w:rsidR="008718D6">
        <w:t>12</w:t>
      </w:r>
      <w:r w:rsidR="00D51860">
        <w:fldChar w:fldCharType="end"/>
      </w:r>
      <w:r w:rsidR="00D51860">
        <w:t xml:space="preserve"> ods. </w:t>
      </w:r>
      <w:r w:rsidR="00D51860">
        <w:fldChar w:fldCharType="begin"/>
      </w:r>
      <w:r w:rsidR="00D51860">
        <w:instrText xml:space="preserve"> REF _Ref192510050 \r \h </w:instrText>
      </w:r>
      <w:r w:rsidR="00D51860">
        <w:fldChar w:fldCharType="separate"/>
      </w:r>
      <w:r w:rsidR="008718D6">
        <w:t>12.6</w:t>
      </w:r>
      <w:r w:rsidR="00D51860">
        <w:fldChar w:fldCharType="end"/>
      </w:r>
      <w:r w:rsidR="009C29E6" w:rsidRPr="0033386B">
        <w:t xml:space="preserve"> tejto zmluvy).</w:t>
      </w:r>
      <w:bookmarkEnd w:id="86"/>
    </w:p>
    <w:p w14:paraId="149C09CC" w14:textId="2112DA11" w:rsidR="00575D40" w:rsidRPr="0033386B" w:rsidRDefault="00575D40" w:rsidP="00436244">
      <w:pPr>
        <w:pStyle w:val="Odsekzoznamu"/>
        <w:ind w:left="567" w:hanging="567"/>
      </w:pPr>
      <w:bookmarkStart w:id="87" w:name="_Ref161962364"/>
      <w:r w:rsidRPr="0033386B">
        <w:t xml:space="preserve">Zhotoviteľ zodpovedá za to, že RIS budú počas celej skúšobnej doby a záručnej doby k dispozícii najmenej v rozsahu </w:t>
      </w:r>
      <w:r w:rsidR="00493F46" w:rsidRPr="0033386B">
        <w:t>98,88</w:t>
      </w:r>
      <w:r w:rsidR="00512240">
        <w:t xml:space="preserve"> %</w:t>
      </w:r>
      <w:r w:rsidR="00BE042D" w:rsidRPr="0033386B">
        <w:t xml:space="preserve">. </w:t>
      </w:r>
      <w:r w:rsidRPr="0033386B">
        <w:t xml:space="preserve">Disponibilita RIS sa bude vyhodnocovať každoročne, pričom prvé ročné vyhodnocovacie obdobie začína dňom uvedenia diela do skúšobnej prevádzky. Zhotoviteľ je ďalej povinný počas celej skúšobnej prevádzky a počas celej záručnej doby poskytovať služby servisnej podpory softvérového riešenia RIS, a to </w:t>
      </w:r>
      <w:proofErr w:type="spellStart"/>
      <w:r w:rsidRPr="0033386B">
        <w:t>hotline</w:t>
      </w:r>
      <w:proofErr w:type="spellEnd"/>
      <w:r w:rsidRPr="0033386B">
        <w:t xml:space="preserve"> pre softvér a RIS </w:t>
      </w:r>
      <w:r w:rsidR="005C7539">
        <w:t>nepretržite v </w:t>
      </w:r>
      <w:r w:rsidR="00E94FDC" w:rsidRPr="0033386B">
        <w:t>rozsahu 24/7</w:t>
      </w:r>
      <w:r w:rsidRPr="0033386B">
        <w:t xml:space="preserve">, </w:t>
      </w:r>
      <w:r w:rsidRPr="0033386B">
        <w:lastRenderedPageBreak/>
        <w:t>prostredníctvom ktorých bude objednávateľ môcť nahlasovať poruchy týkajúce sa funkčnosti a prevádzky softvéru, RIS, ich častí a prepojení na iné riadiace a informačné systémy. Poruchou RIS podľa tejto zmluvy sa rozumie akákoľvek vada, chyba, nedostatok, porucha, incident alebo akýkoľvek iný problém brániaci riadnemu a/alebo bezchybnému užívaniu RIS (vrátane právnych vád) a/alebo spôsobujúci čiastočnú alebo úplnú nefunkčnosť RIS a/alebo spôsobujúci čiastočné a/alebo úplné obmedzenie používania/prevádzky RIS. Zhotoviteľ je povinný reagovať na oznámenie objednávateľa o poruche v stanovenom reakčnom čase</w:t>
      </w:r>
      <w:r w:rsidR="005B22D3" w:rsidRPr="0033386B">
        <w:t xml:space="preserve">. </w:t>
      </w:r>
      <w:r w:rsidRPr="0033386B">
        <w:t>Zhotoviteľ je povinný začať vykonávať práce na odstraňovaní poruchy v stanovenom čase nástupu 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 na neutralizáciu</w:t>
      </w:r>
      <w:r w:rsidR="005B22D3" w:rsidRPr="0033386B">
        <w:t xml:space="preserve">. </w:t>
      </w:r>
      <w:r w:rsidRPr="0033386B">
        <w:t>Zhotoviteľ je povinný odstrániť poruchu v stanovenej lehote na odstránenie poruchy. Lehoty podľa tohto odseku sa počítajú od prvého (aj neúspešného) pokusu objednávateľa o kontakt zhotoviteľa za účelom nahlásenia a špecifikácie poruchy</w:t>
      </w:r>
      <w:r w:rsidR="001141A4" w:rsidRPr="0033386B">
        <w:t>.</w:t>
      </w:r>
      <w:r w:rsidRPr="0033386B">
        <w:t xml:space="preserve"> Uvedené lehoty sú stanovené v závislosti od klasifikácie poruchy nasledovne:</w:t>
      </w:r>
      <w:bookmarkEnd w:id="87"/>
    </w:p>
    <w:tbl>
      <w:tblPr>
        <w:tblStyle w:val="Mriekatabuky"/>
        <w:tblW w:w="0" w:type="auto"/>
        <w:tblInd w:w="562" w:type="dxa"/>
        <w:tblLook w:val="04A0" w:firstRow="1" w:lastRow="0" w:firstColumn="1" w:lastColumn="0" w:noHBand="0" w:noVBand="1"/>
      </w:tblPr>
      <w:tblGrid>
        <w:gridCol w:w="1234"/>
        <w:gridCol w:w="1318"/>
        <w:gridCol w:w="1324"/>
        <w:gridCol w:w="1412"/>
        <w:gridCol w:w="2142"/>
      </w:tblGrid>
      <w:tr w:rsidR="00446A7E" w:rsidRPr="0033386B" w14:paraId="176C5551" w14:textId="77777777" w:rsidTr="00436244">
        <w:tc>
          <w:tcPr>
            <w:tcW w:w="0" w:type="auto"/>
          </w:tcPr>
          <w:p w14:paraId="41309CB8" w14:textId="77777777" w:rsidR="00575D40" w:rsidRPr="0033386B" w:rsidRDefault="00575D40" w:rsidP="00F21FC4">
            <w:pPr>
              <w:pStyle w:val="Odsekzoznamu"/>
              <w:keepNext/>
              <w:numPr>
                <w:ilvl w:val="0"/>
                <w:numId w:val="0"/>
              </w:numPr>
              <w:spacing w:after="0"/>
              <w:jc w:val="center"/>
              <w:rPr>
                <w:b/>
                <w:bCs/>
              </w:rPr>
            </w:pPr>
            <w:r w:rsidRPr="0033386B">
              <w:rPr>
                <w:b/>
                <w:bCs/>
              </w:rPr>
              <w:t>Klasifikácia</w:t>
            </w:r>
          </w:p>
        </w:tc>
        <w:tc>
          <w:tcPr>
            <w:tcW w:w="0" w:type="auto"/>
          </w:tcPr>
          <w:p w14:paraId="00F90EDF" w14:textId="77777777" w:rsidR="00575D40" w:rsidRPr="0033386B" w:rsidRDefault="00575D40" w:rsidP="00F21FC4">
            <w:pPr>
              <w:pStyle w:val="Odsekzoznamu"/>
              <w:keepNext/>
              <w:numPr>
                <w:ilvl w:val="0"/>
                <w:numId w:val="0"/>
              </w:numPr>
              <w:spacing w:after="0"/>
              <w:jc w:val="center"/>
              <w:rPr>
                <w:b/>
                <w:bCs/>
              </w:rPr>
            </w:pPr>
            <w:r w:rsidRPr="0033386B">
              <w:rPr>
                <w:b/>
                <w:bCs/>
              </w:rPr>
              <w:t>Reakčný čas</w:t>
            </w:r>
          </w:p>
        </w:tc>
        <w:tc>
          <w:tcPr>
            <w:tcW w:w="0" w:type="auto"/>
          </w:tcPr>
          <w:p w14:paraId="6DBC342F" w14:textId="77777777" w:rsidR="00575D40" w:rsidRPr="0033386B" w:rsidRDefault="00575D40" w:rsidP="00F21FC4">
            <w:pPr>
              <w:pStyle w:val="Odsekzoznamu"/>
              <w:keepNext/>
              <w:numPr>
                <w:ilvl w:val="0"/>
                <w:numId w:val="0"/>
              </w:numPr>
              <w:spacing w:after="0"/>
              <w:jc w:val="center"/>
              <w:rPr>
                <w:b/>
                <w:bCs/>
              </w:rPr>
            </w:pPr>
            <w:r w:rsidRPr="0033386B">
              <w:rPr>
                <w:b/>
                <w:bCs/>
              </w:rPr>
              <w:t>Čas nástupu</w:t>
            </w:r>
          </w:p>
        </w:tc>
        <w:tc>
          <w:tcPr>
            <w:tcW w:w="0" w:type="auto"/>
          </w:tcPr>
          <w:p w14:paraId="682AF199" w14:textId="77777777" w:rsidR="00575D40" w:rsidRPr="0033386B" w:rsidRDefault="00575D40" w:rsidP="00F21FC4">
            <w:pPr>
              <w:pStyle w:val="Odsekzoznamu"/>
              <w:keepNext/>
              <w:numPr>
                <w:ilvl w:val="0"/>
                <w:numId w:val="0"/>
              </w:numPr>
              <w:spacing w:after="0"/>
              <w:jc w:val="center"/>
              <w:rPr>
                <w:b/>
                <w:bCs/>
              </w:rPr>
            </w:pPr>
            <w:r w:rsidRPr="0033386B">
              <w:rPr>
                <w:b/>
                <w:bCs/>
              </w:rPr>
              <w:t>Neutralizácia</w:t>
            </w:r>
          </w:p>
        </w:tc>
        <w:tc>
          <w:tcPr>
            <w:tcW w:w="0" w:type="auto"/>
          </w:tcPr>
          <w:p w14:paraId="52836FFE" w14:textId="77777777" w:rsidR="00575D40" w:rsidRPr="0033386B" w:rsidRDefault="00575D40" w:rsidP="00F21FC4">
            <w:pPr>
              <w:pStyle w:val="Odsekzoznamu"/>
              <w:keepNext/>
              <w:numPr>
                <w:ilvl w:val="0"/>
                <w:numId w:val="0"/>
              </w:numPr>
              <w:spacing w:after="0"/>
              <w:jc w:val="center"/>
              <w:rPr>
                <w:b/>
                <w:bCs/>
              </w:rPr>
            </w:pPr>
            <w:r w:rsidRPr="0033386B">
              <w:rPr>
                <w:b/>
                <w:bCs/>
              </w:rPr>
              <w:t>Odstránenie poruchy</w:t>
            </w:r>
          </w:p>
        </w:tc>
      </w:tr>
      <w:tr w:rsidR="00446A7E" w:rsidRPr="0033386B" w14:paraId="7C926BDB" w14:textId="77777777" w:rsidTr="00436244">
        <w:tc>
          <w:tcPr>
            <w:tcW w:w="0" w:type="auto"/>
          </w:tcPr>
          <w:p w14:paraId="3211C970" w14:textId="77777777" w:rsidR="00575D40" w:rsidRPr="0033386B" w:rsidRDefault="00575D40" w:rsidP="00F21FC4">
            <w:pPr>
              <w:pStyle w:val="Odsekzoznamu"/>
              <w:keepNext/>
              <w:numPr>
                <w:ilvl w:val="0"/>
                <w:numId w:val="0"/>
              </w:numPr>
              <w:spacing w:after="0"/>
              <w:jc w:val="center"/>
            </w:pPr>
            <w:r w:rsidRPr="0033386B">
              <w:t>P1</w:t>
            </w:r>
          </w:p>
        </w:tc>
        <w:tc>
          <w:tcPr>
            <w:tcW w:w="0" w:type="auto"/>
          </w:tcPr>
          <w:p w14:paraId="6F698C53" w14:textId="5BDF1237" w:rsidR="00575D40" w:rsidRPr="0033386B" w:rsidRDefault="00257C22" w:rsidP="00F21FC4">
            <w:pPr>
              <w:pStyle w:val="Odsekzoznamu"/>
              <w:keepNext/>
              <w:numPr>
                <w:ilvl w:val="0"/>
                <w:numId w:val="0"/>
              </w:numPr>
              <w:spacing w:after="0"/>
              <w:jc w:val="center"/>
            </w:pPr>
            <w:r w:rsidRPr="0033386B">
              <w:t>60</w:t>
            </w:r>
            <w:r w:rsidR="00575D40" w:rsidRPr="0033386B">
              <w:t>min.</w:t>
            </w:r>
          </w:p>
        </w:tc>
        <w:tc>
          <w:tcPr>
            <w:tcW w:w="0" w:type="auto"/>
          </w:tcPr>
          <w:p w14:paraId="3F3946A9" w14:textId="77777777" w:rsidR="00575D40" w:rsidRPr="0033386B" w:rsidRDefault="00575D40" w:rsidP="00F21FC4">
            <w:pPr>
              <w:pStyle w:val="Odsekzoznamu"/>
              <w:keepNext/>
              <w:numPr>
                <w:ilvl w:val="0"/>
                <w:numId w:val="0"/>
              </w:numPr>
              <w:spacing w:after="0"/>
              <w:jc w:val="center"/>
            </w:pPr>
            <w:r w:rsidRPr="0033386B">
              <w:t>2 h</w:t>
            </w:r>
          </w:p>
        </w:tc>
        <w:tc>
          <w:tcPr>
            <w:tcW w:w="0" w:type="auto"/>
          </w:tcPr>
          <w:p w14:paraId="13589AA3" w14:textId="77777777" w:rsidR="00575D40" w:rsidRPr="0033386B" w:rsidRDefault="00575D40" w:rsidP="00F21FC4">
            <w:pPr>
              <w:pStyle w:val="Odsekzoznamu"/>
              <w:keepNext/>
              <w:numPr>
                <w:ilvl w:val="0"/>
                <w:numId w:val="0"/>
              </w:numPr>
              <w:spacing w:after="0"/>
              <w:jc w:val="center"/>
            </w:pPr>
            <w:r w:rsidRPr="0033386B">
              <w:t>24 h</w:t>
            </w:r>
          </w:p>
        </w:tc>
        <w:tc>
          <w:tcPr>
            <w:tcW w:w="0" w:type="auto"/>
          </w:tcPr>
          <w:p w14:paraId="49311F81" w14:textId="77777777" w:rsidR="00575D40" w:rsidRPr="0033386B" w:rsidRDefault="00575D40" w:rsidP="00F21FC4">
            <w:pPr>
              <w:pStyle w:val="Odsekzoznamu"/>
              <w:keepNext/>
              <w:numPr>
                <w:ilvl w:val="0"/>
                <w:numId w:val="0"/>
              </w:numPr>
              <w:spacing w:after="0"/>
              <w:jc w:val="center"/>
            </w:pPr>
            <w:r w:rsidRPr="0033386B">
              <w:t>36 h</w:t>
            </w:r>
          </w:p>
        </w:tc>
      </w:tr>
      <w:tr w:rsidR="00446A7E" w:rsidRPr="0033386B" w14:paraId="58264F12" w14:textId="77777777" w:rsidTr="00436244">
        <w:tc>
          <w:tcPr>
            <w:tcW w:w="0" w:type="auto"/>
          </w:tcPr>
          <w:p w14:paraId="1840A227" w14:textId="77777777" w:rsidR="00575D40" w:rsidRPr="0033386B" w:rsidRDefault="00575D40" w:rsidP="00F21FC4">
            <w:pPr>
              <w:pStyle w:val="Odsekzoznamu"/>
              <w:keepNext/>
              <w:numPr>
                <w:ilvl w:val="0"/>
                <w:numId w:val="0"/>
              </w:numPr>
              <w:spacing w:after="0"/>
              <w:jc w:val="center"/>
            </w:pPr>
            <w:r w:rsidRPr="0033386B">
              <w:t>P2</w:t>
            </w:r>
          </w:p>
        </w:tc>
        <w:tc>
          <w:tcPr>
            <w:tcW w:w="0" w:type="auto"/>
          </w:tcPr>
          <w:p w14:paraId="029973BC" w14:textId="3CF3BCF2" w:rsidR="00575D40" w:rsidRPr="0033386B" w:rsidRDefault="00257C22" w:rsidP="00F21FC4">
            <w:pPr>
              <w:pStyle w:val="Odsekzoznamu"/>
              <w:keepNext/>
              <w:numPr>
                <w:ilvl w:val="0"/>
                <w:numId w:val="0"/>
              </w:numPr>
              <w:spacing w:after="0"/>
              <w:jc w:val="center"/>
            </w:pPr>
            <w:r w:rsidRPr="0033386B">
              <w:t xml:space="preserve">60 </w:t>
            </w:r>
            <w:r w:rsidR="00575D40" w:rsidRPr="0033386B">
              <w:t>min.</w:t>
            </w:r>
          </w:p>
        </w:tc>
        <w:tc>
          <w:tcPr>
            <w:tcW w:w="0" w:type="auto"/>
          </w:tcPr>
          <w:p w14:paraId="53F9A44D" w14:textId="77777777" w:rsidR="00575D40" w:rsidRPr="0033386B" w:rsidRDefault="00575D40" w:rsidP="00F21FC4">
            <w:pPr>
              <w:pStyle w:val="Odsekzoznamu"/>
              <w:keepNext/>
              <w:numPr>
                <w:ilvl w:val="0"/>
                <w:numId w:val="0"/>
              </w:numPr>
              <w:spacing w:after="0"/>
              <w:jc w:val="center"/>
            </w:pPr>
            <w:r w:rsidRPr="0033386B">
              <w:t>12 h</w:t>
            </w:r>
          </w:p>
        </w:tc>
        <w:tc>
          <w:tcPr>
            <w:tcW w:w="0" w:type="auto"/>
          </w:tcPr>
          <w:p w14:paraId="2B20EFE0" w14:textId="77777777" w:rsidR="00575D40" w:rsidRPr="0033386B" w:rsidRDefault="00575D40" w:rsidP="00F21FC4">
            <w:pPr>
              <w:pStyle w:val="Odsekzoznamu"/>
              <w:keepNext/>
              <w:numPr>
                <w:ilvl w:val="0"/>
                <w:numId w:val="0"/>
              </w:numPr>
              <w:spacing w:after="0"/>
              <w:jc w:val="center"/>
            </w:pPr>
          </w:p>
        </w:tc>
        <w:tc>
          <w:tcPr>
            <w:tcW w:w="0" w:type="auto"/>
          </w:tcPr>
          <w:p w14:paraId="299F1CF3" w14:textId="77777777" w:rsidR="00575D40" w:rsidRPr="0033386B" w:rsidRDefault="00575D40" w:rsidP="00F21FC4">
            <w:pPr>
              <w:pStyle w:val="Odsekzoznamu"/>
              <w:keepNext/>
              <w:numPr>
                <w:ilvl w:val="0"/>
                <w:numId w:val="0"/>
              </w:numPr>
              <w:spacing w:after="0"/>
              <w:jc w:val="center"/>
            </w:pPr>
            <w:r w:rsidRPr="0033386B">
              <w:t>48 h</w:t>
            </w:r>
          </w:p>
        </w:tc>
      </w:tr>
      <w:tr w:rsidR="00446A7E" w:rsidRPr="0033386B" w14:paraId="23835710" w14:textId="77777777" w:rsidTr="00436244">
        <w:tc>
          <w:tcPr>
            <w:tcW w:w="0" w:type="auto"/>
          </w:tcPr>
          <w:p w14:paraId="50B4599A" w14:textId="77777777" w:rsidR="00575D40" w:rsidRPr="0033386B" w:rsidRDefault="00575D40" w:rsidP="00F21FC4">
            <w:pPr>
              <w:pStyle w:val="Odsekzoznamu"/>
              <w:keepNext/>
              <w:numPr>
                <w:ilvl w:val="0"/>
                <w:numId w:val="0"/>
              </w:numPr>
              <w:spacing w:after="0"/>
              <w:jc w:val="center"/>
            </w:pPr>
            <w:r w:rsidRPr="0033386B">
              <w:t>P3</w:t>
            </w:r>
          </w:p>
        </w:tc>
        <w:tc>
          <w:tcPr>
            <w:tcW w:w="0" w:type="auto"/>
          </w:tcPr>
          <w:p w14:paraId="31DE50A6" w14:textId="4897A655" w:rsidR="00575D40" w:rsidRPr="0033386B" w:rsidRDefault="00257C22" w:rsidP="00F21FC4">
            <w:pPr>
              <w:pStyle w:val="Odsekzoznamu"/>
              <w:keepNext/>
              <w:numPr>
                <w:ilvl w:val="0"/>
                <w:numId w:val="0"/>
              </w:numPr>
              <w:spacing w:after="0"/>
              <w:jc w:val="center"/>
            </w:pPr>
            <w:r w:rsidRPr="0033386B">
              <w:t xml:space="preserve">60 </w:t>
            </w:r>
            <w:r w:rsidR="00575D40" w:rsidRPr="0033386B">
              <w:t>min.</w:t>
            </w:r>
          </w:p>
        </w:tc>
        <w:tc>
          <w:tcPr>
            <w:tcW w:w="0" w:type="auto"/>
          </w:tcPr>
          <w:p w14:paraId="38C8B2C4" w14:textId="77777777" w:rsidR="00575D40" w:rsidRPr="0033386B" w:rsidRDefault="00575D40" w:rsidP="00F21FC4">
            <w:pPr>
              <w:pStyle w:val="Odsekzoznamu"/>
              <w:keepNext/>
              <w:numPr>
                <w:ilvl w:val="0"/>
                <w:numId w:val="0"/>
              </w:numPr>
              <w:spacing w:after="0"/>
              <w:jc w:val="center"/>
            </w:pPr>
            <w:r w:rsidRPr="0033386B">
              <w:t>24 h</w:t>
            </w:r>
          </w:p>
        </w:tc>
        <w:tc>
          <w:tcPr>
            <w:tcW w:w="0" w:type="auto"/>
          </w:tcPr>
          <w:p w14:paraId="067EE777" w14:textId="77777777" w:rsidR="00575D40" w:rsidRPr="0033386B" w:rsidRDefault="00575D40" w:rsidP="00F21FC4">
            <w:pPr>
              <w:pStyle w:val="Odsekzoznamu"/>
              <w:keepNext/>
              <w:numPr>
                <w:ilvl w:val="0"/>
                <w:numId w:val="0"/>
              </w:numPr>
              <w:spacing w:after="0"/>
              <w:jc w:val="center"/>
            </w:pPr>
          </w:p>
        </w:tc>
        <w:tc>
          <w:tcPr>
            <w:tcW w:w="0" w:type="auto"/>
          </w:tcPr>
          <w:p w14:paraId="4D82870A" w14:textId="77777777" w:rsidR="00575D40" w:rsidRPr="0033386B" w:rsidRDefault="00575D40" w:rsidP="00F21FC4">
            <w:pPr>
              <w:pStyle w:val="Odsekzoznamu"/>
              <w:keepNext/>
              <w:numPr>
                <w:ilvl w:val="0"/>
                <w:numId w:val="0"/>
              </w:numPr>
              <w:spacing w:after="0"/>
              <w:jc w:val="center"/>
            </w:pPr>
            <w:r w:rsidRPr="0033386B">
              <w:t>96 h</w:t>
            </w:r>
          </w:p>
        </w:tc>
      </w:tr>
      <w:tr w:rsidR="00446A7E" w:rsidRPr="0033386B" w14:paraId="3946E99E" w14:textId="77777777" w:rsidTr="00436244">
        <w:tc>
          <w:tcPr>
            <w:tcW w:w="0" w:type="auto"/>
          </w:tcPr>
          <w:p w14:paraId="00AFBEC8" w14:textId="77777777" w:rsidR="00575D40" w:rsidRPr="0033386B" w:rsidRDefault="00575D40" w:rsidP="00F21FC4">
            <w:pPr>
              <w:pStyle w:val="Odsekzoznamu"/>
              <w:numPr>
                <w:ilvl w:val="0"/>
                <w:numId w:val="0"/>
              </w:numPr>
              <w:spacing w:after="0"/>
              <w:jc w:val="center"/>
            </w:pPr>
            <w:r w:rsidRPr="0033386B">
              <w:t>BI</w:t>
            </w:r>
          </w:p>
        </w:tc>
        <w:tc>
          <w:tcPr>
            <w:tcW w:w="0" w:type="auto"/>
          </w:tcPr>
          <w:p w14:paraId="7136BA72" w14:textId="60CA98DA" w:rsidR="00575D40" w:rsidRPr="0033386B" w:rsidRDefault="00257C22" w:rsidP="00F21FC4">
            <w:pPr>
              <w:pStyle w:val="Odsekzoznamu"/>
              <w:numPr>
                <w:ilvl w:val="0"/>
                <w:numId w:val="0"/>
              </w:numPr>
              <w:spacing w:after="0"/>
              <w:jc w:val="center"/>
            </w:pPr>
            <w:r w:rsidRPr="0033386B">
              <w:t>60</w:t>
            </w:r>
            <w:r w:rsidR="00575D40" w:rsidRPr="0033386B">
              <w:t>min.</w:t>
            </w:r>
          </w:p>
        </w:tc>
        <w:tc>
          <w:tcPr>
            <w:tcW w:w="0" w:type="auto"/>
          </w:tcPr>
          <w:p w14:paraId="5B9BA5AB" w14:textId="77777777" w:rsidR="00575D40" w:rsidRPr="0033386B" w:rsidRDefault="00575D40" w:rsidP="00F21FC4">
            <w:pPr>
              <w:pStyle w:val="Odsekzoznamu"/>
              <w:numPr>
                <w:ilvl w:val="0"/>
                <w:numId w:val="0"/>
              </w:numPr>
              <w:spacing w:after="0"/>
              <w:jc w:val="center"/>
            </w:pPr>
            <w:r w:rsidRPr="0033386B">
              <w:t>2 h</w:t>
            </w:r>
          </w:p>
        </w:tc>
        <w:tc>
          <w:tcPr>
            <w:tcW w:w="0" w:type="auto"/>
          </w:tcPr>
          <w:p w14:paraId="7D2F790B" w14:textId="77777777" w:rsidR="00575D40" w:rsidRPr="0033386B" w:rsidRDefault="00575D40" w:rsidP="00F21FC4">
            <w:pPr>
              <w:pStyle w:val="Odsekzoznamu"/>
              <w:numPr>
                <w:ilvl w:val="0"/>
                <w:numId w:val="0"/>
              </w:numPr>
              <w:spacing w:after="0"/>
              <w:jc w:val="center"/>
            </w:pPr>
            <w:r w:rsidRPr="0033386B">
              <w:t>4 h</w:t>
            </w:r>
          </w:p>
        </w:tc>
        <w:tc>
          <w:tcPr>
            <w:tcW w:w="0" w:type="auto"/>
          </w:tcPr>
          <w:p w14:paraId="214398BA" w14:textId="497819F0" w:rsidR="00575D40" w:rsidRPr="0033386B" w:rsidRDefault="00575D40" w:rsidP="00F21FC4">
            <w:pPr>
              <w:pStyle w:val="Odsekzoznamu"/>
              <w:numPr>
                <w:ilvl w:val="0"/>
                <w:numId w:val="0"/>
              </w:numPr>
              <w:spacing w:after="0"/>
              <w:jc w:val="center"/>
            </w:pPr>
            <w:r w:rsidRPr="0033386B">
              <w:t>24 h</w:t>
            </w:r>
          </w:p>
        </w:tc>
      </w:tr>
    </w:tbl>
    <w:p w14:paraId="707D2843" w14:textId="77777777" w:rsidR="00575D40" w:rsidRPr="0033386B" w:rsidRDefault="00575D40" w:rsidP="00436244">
      <w:pPr>
        <w:pStyle w:val="Odsekzoznamu"/>
        <w:numPr>
          <w:ilvl w:val="0"/>
          <w:numId w:val="0"/>
        </w:numPr>
        <w:spacing w:before="240"/>
        <w:ind w:left="567"/>
      </w:pPr>
      <w:r w:rsidRPr="0033386B">
        <w:t>Klasifikácia porúch:</w:t>
      </w:r>
    </w:p>
    <w:p w14:paraId="3020B179" w14:textId="77777777" w:rsidR="00793C8F" w:rsidRPr="0033386B" w:rsidRDefault="00793C8F" w:rsidP="00436244">
      <w:pPr>
        <w:pStyle w:val="Odsekzoznamu"/>
        <w:numPr>
          <w:ilvl w:val="0"/>
          <w:numId w:val="65"/>
        </w:numPr>
        <w:spacing w:after="0"/>
        <w:ind w:left="851" w:hanging="284"/>
      </w:pPr>
      <w:r w:rsidRPr="0033386B">
        <w:t>Porucha má vysokú prioritu (P1), ak dôjde k havárii, nedostupnosti alebo výpadku RIS a/alebo porucha spôsobuje nemožnosť používania základných funkcií RIS, kritických funkcionalít RIS alebo komponentov RIS, ako 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 pokiaľ nespadá pod bezpečnostný incident (BI).</w:t>
      </w:r>
    </w:p>
    <w:p w14:paraId="71452FFE" w14:textId="77777777" w:rsidR="00793C8F" w:rsidRPr="0033386B" w:rsidRDefault="00793C8F" w:rsidP="00436244">
      <w:pPr>
        <w:pStyle w:val="Odsekzoznamu"/>
        <w:numPr>
          <w:ilvl w:val="0"/>
          <w:numId w:val="65"/>
        </w:numPr>
        <w:spacing w:after="0"/>
        <w:ind w:left="851" w:hanging="284"/>
      </w:pPr>
      <w:r w:rsidRPr="0033386B">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 pokiaľ nespadá do kategórie BI.</w:t>
      </w:r>
    </w:p>
    <w:p w14:paraId="064F1698" w14:textId="77777777" w:rsidR="00793C8F" w:rsidRPr="0033386B" w:rsidRDefault="00793C8F" w:rsidP="00436244">
      <w:pPr>
        <w:pStyle w:val="Odsekzoznamu"/>
        <w:numPr>
          <w:ilvl w:val="0"/>
          <w:numId w:val="65"/>
        </w:numPr>
        <w:spacing w:after="0"/>
        <w:ind w:left="851" w:hanging="284"/>
      </w:pPr>
      <w:r w:rsidRPr="0033386B">
        <w:t>Porucha má nízku prioritu (P3), ak nespadá do žiadnej z kategórii P1, P2 alebo BI.</w:t>
      </w:r>
    </w:p>
    <w:p w14:paraId="76AC05EA" w14:textId="459DA99C" w:rsidR="00575D40" w:rsidRPr="0033386B" w:rsidRDefault="00793C8F" w:rsidP="00436244">
      <w:pPr>
        <w:pStyle w:val="Odsekzoznamu"/>
        <w:numPr>
          <w:ilvl w:val="0"/>
          <w:numId w:val="65"/>
        </w:numPr>
        <w:ind w:left="851" w:hanging="284"/>
      </w:pPr>
      <w:r w:rsidRPr="0033386B">
        <w:t>Bezpečnostný incident (BI)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p>
    <w:p w14:paraId="7F81CDDA" w14:textId="78BCDA57" w:rsidR="00575D40" w:rsidRPr="0033386B" w:rsidRDefault="00575D40" w:rsidP="00436244">
      <w:pPr>
        <w:pStyle w:val="Odsekzoznamu"/>
        <w:ind w:left="567" w:hanging="567"/>
      </w:pPr>
      <w:bookmarkStart w:id="88" w:name="_Ref192510148"/>
      <w:bookmarkStart w:id="89" w:name="_Ref156983836"/>
      <w:r w:rsidRPr="0033386B">
        <w:t xml:space="preserve">Zhotoviteľ je povinný zabezpečiť, aby bol nositeľom všetkých práv k autorským dielam v rozsahu, v akom udelí objednávateľovi licencie, resp. sublicencie k autorským dielam podľa odsekov </w:t>
      </w:r>
      <w:r w:rsidR="00E144C8">
        <w:fldChar w:fldCharType="begin"/>
      </w:r>
      <w:r w:rsidR="00E144C8">
        <w:instrText xml:space="preserve"> REF _Ref192509494 \r \h </w:instrText>
      </w:r>
      <w:r w:rsidR="00E144C8">
        <w:fldChar w:fldCharType="separate"/>
      </w:r>
      <w:r w:rsidR="008718D6">
        <w:t>6.12</w:t>
      </w:r>
      <w:r w:rsidR="00E144C8">
        <w:fldChar w:fldCharType="end"/>
      </w:r>
      <w:r w:rsidR="00E144C8">
        <w:t xml:space="preserve"> až </w:t>
      </w:r>
      <w:r w:rsidR="00E144C8">
        <w:fldChar w:fldCharType="begin"/>
      </w:r>
      <w:r w:rsidR="00E144C8">
        <w:instrText xml:space="preserve"> REF _Ref192510110 \r \h </w:instrText>
      </w:r>
      <w:r w:rsidR="00E144C8">
        <w:fldChar w:fldCharType="separate"/>
      </w:r>
      <w:r w:rsidR="008718D6">
        <w:t>6.15</w:t>
      </w:r>
      <w:r w:rsidR="00E144C8">
        <w:fldChar w:fldCharType="end"/>
      </w:r>
      <w:r w:rsidRPr="0033386B">
        <w:t xml:space="preserve">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Zhotoviteľ súčasne zodpovedá za to, že použitím autorských 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bookmarkEnd w:id="88"/>
    </w:p>
    <w:p w14:paraId="7AFBD906" w14:textId="6F544F3B" w:rsidR="00F55B00" w:rsidRPr="0033386B" w:rsidRDefault="00575D40" w:rsidP="00436244">
      <w:pPr>
        <w:pStyle w:val="Odsekzoznamu"/>
        <w:ind w:left="567" w:hanging="567"/>
      </w:pPr>
      <w:r w:rsidRPr="0033386B">
        <w:lastRenderedPageBreak/>
        <w:t xml:space="preserve">Všetky náklady spojené s plnením povinností zhotoviteľa podľa odsekov </w:t>
      </w:r>
      <w:r w:rsidR="000B29C1">
        <w:fldChar w:fldCharType="begin"/>
      </w:r>
      <w:r w:rsidR="000B29C1">
        <w:instrText xml:space="preserve"> REF _Ref192509494 \r \h </w:instrText>
      </w:r>
      <w:r w:rsidR="000B29C1">
        <w:fldChar w:fldCharType="separate"/>
      </w:r>
      <w:r w:rsidR="008718D6">
        <w:t>6.12</w:t>
      </w:r>
      <w:r w:rsidR="000B29C1">
        <w:fldChar w:fldCharType="end"/>
      </w:r>
      <w:r w:rsidR="000B29C1">
        <w:t xml:space="preserve"> až </w:t>
      </w:r>
      <w:r w:rsidR="000B29C1">
        <w:fldChar w:fldCharType="begin"/>
      </w:r>
      <w:r w:rsidR="000B29C1">
        <w:instrText xml:space="preserve"> REF _Ref192510148 \r \h </w:instrText>
      </w:r>
      <w:r w:rsidR="000B29C1">
        <w:fldChar w:fldCharType="separate"/>
      </w:r>
      <w:r w:rsidR="008718D6">
        <w:t>6.20</w:t>
      </w:r>
      <w:r w:rsidR="000B29C1">
        <w:fldChar w:fldCharType="end"/>
      </w:r>
      <w:r w:rsidRPr="0033386B">
        <w:t xml:space="preserve"> tohto článku sú obsiahnuté v cene za dielo. Objednávateľ je oprávnený domáhať sa uspokojenia svojich nárokov vyplývajúcich z porušenia odsekov </w:t>
      </w:r>
      <w:r w:rsidR="00917146">
        <w:fldChar w:fldCharType="begin"/>
      </w:r>
      <w:r w:rsidR="00917146">
        <w:instrText xml:space="preserve"> REF _Ref192509494 \r \h </w:instrText>
      </w:r>
      <w:r w:rsidR="00917146">
        <w:fldChar w:fldCharType="separate"/>
      </w:r>
      <w:r w:rsidR="008718D6">
        <w:t>6.12</w:t>
      </w:r>
      <w:r w:rsidR="00917146">
        <w:fldChar w:fldCharType="end"/>
      </w:r>
      <w:r w:rsidR="00917146">
        <w:t xml:space="preserve"> až </w:t>
      </w:r>
      <w:r w:rsidR="00917146">
        <w:fldChar w:fldCharType="begin"/>
      </w:r>
      <w:r w:rsidR="00917146">
        <w:instrText xml:space="preserve"> REF _Ref192510148 \r \h </w:instrText>
      </w:r>
      <w:r w:rsidR="00917146">
        <w:fldChar w:fldCharType="separate"/>
      </w:r>
      <w:r w:rsidR="008718D6">
        <w:t>6.20</w:t>
      </w:r>
      <w:r w:rsidR="00917146">
        <w:fldChar w:fldCharType="end"/>
      </w:r>
      <w:r w:rsidR="00917146" w:rsidRPr="0033386B">
        <w:t xml:space="preserve"> </w:t>
      </w:r>
      <w:r w:rsidRPr="0033386B">
        <w:t>tohto článku voči zhotoviteľovi bez časového obmedzenia, a to aj po uplynutí záručnej doby; zhotoviteľ je povinný bez zbytočného odkladu na vlastné náklady zjednať nápravu a nahradiť objednávateľovi vzniknutú škodu.</w:t>
      </w:r>
      <w:bookmarkEnd w:id="89"/>
    </w:p>
    <w:p w14:paraId="2FD825BC" w14:textId="77777777" w:rsidR="007E5A81" w:rsidRPr="0033386B" w:rsidRDefault="007E5A81" w:rsidP="00436244">
      <w:pPr>
        <w:pStyle w:val="Nadpis1"/>
        <w:ind w:left="567" w:hanging="567"/>
        <w:rPr>
          <w:lang w:val="sk-SK"/>
        </w:rPr>
      </w:pPr>
      <w:bookmarkStart w:id="90" w:name="_Ref138409484"/>
      <w:r w:rsidRPr="0033386B">
        <w:rPr>
          <w:lang w:val="sk-SK"/>
        </w:rPr>
        <w:t>PODMIENKY VYKONÁVANIA DIELA</w:t>
      </w:r>
      <w:bookmarkEnd w:id="90"/>
    </w:p>
    <w:p w14:paraId="122C6E5F" w14:textId="0684DD74" w:rsidR="007E5A81" w:rsidRPr="0033386B" w:rsidRDefault="007E5A81" w:rsidP="00436244">
      <w:pPr>
        <w:pStyle w:val="Odsekzoznamu"/>
        <w:ind w:left="567" w:hanging="567"/>
      </w:pPr>
      <w:bookmarkStart w:id="91" w:name="_Ref140651584"/>
      <w:r w:rsidRPr="0033386B">
        <w:t>Zhotoviteľ je povinný vykonať dielo s odbornou starostlivosťou, riadne a včas a tak, aby bolo vykonané v</w:t>
      </w:r>
      <w:r w:rsidR="00D8667D" w:rsidRPr="0033386B">
        <w:t> </w:t>
      </w:r>
      <w:r w:rsidRPr="0033386B">
        <w:t>súlade</w:t>
      </w:r>
      <w:r w:rsidR="00D8667D" w:rsidRPr="0033386B">
        <w:t xml:space="preserve"> najmä</w:t>
      </w:r>
      <w:r w:rsidRPr="0033386B">
        <w:t>:</w:t>
      </w:r>
      <w:bookmarkEnd w:id="91"/>
    </w:p>
    <w:p w14:paraId="4D92FA84" w14:textId="77777777" w:rsidR="007E5A81" w:rsidRPr="0033386B" w:rsidRDefault="007E5A81" w:rsidP="00436244">
      <w:pPr>
        <w:pStyle w:val="Psmeno"/>
        <w:numPr>
          <w:ilvl w:val="0"/>
          <w:numId w:val="53"/>
        </w:numPr>
        <w:spacing w:after="0"/>
        <w:ind w:left="851" w:hanging="284"/>
        <w:contextualSpacing w:val="0"/>
      </w:pPr>
      <w:r w:rsidRPr="0033386B">
        <w:t>so všeobecne záväznými právnymi predpismi,</w:t>
      </w:r>
    </w:p>
    <w:p w14:paraId="1AA18926" w14:textId="77777777" w:rsidR="007E5A81" w:rsidRPr="0033386B" w:rsidRDefault="007E5A81" w:rsidP="00436244">
      <w:pPr>
        <w:pStyle w:val="Psmeno"/>
        <w:numPr>
          <w:ilvl w:val="0"/>
          <w:numId w:val="53"/>
        </w:numPr>
        <w:spacing w:after="0"/>
        <w:ind w:left="851" w:hanging="284"/>
        <w:contextualSpacing w:val="0"/>
      </w:pPr>
      <w:r w:rsidRPr="0033386B">
        <w:t>s technickými normami, aj keď nie sú právne záväzné,</w:t>
      </w:r>
    </w:p>
    <w:p w14:paraId="457102F0" w14:textId="18744818" w:rsidR="00226401" w:rsidRPr="0033386B" w:rsidRDefault="00226401" w:rsidP="00436244">
      <w:pPr>
        <w:pStyle w:val="Psmeno"/>
        <w:numPr>
          <w:ilvl w:val="0"/>
          <w:numId w:val="53"/>
        </w:numPr>
        <w:spacing w:after="0"/>
        <w:ind w:left="851" w:hanging="284"/>
        <w:contextualSpacing w:val="0"/>
      </w:pPr>
      <w:r w:rsidRPr="0033386B">
        <w:t>so stavebným povolením a ostatnými rozhodnutiami, ktoré sa vzťahujú na vykonávané dielo,</w:t>
      </w:r>
    </w:p>
    <w:p w14:paraId="42173F8F" w14:textId="74AA544D" w:rsidR="007E5A81" w:rsidRPr="0033386B" w:rsidRDefault="007E5A81" w:rsidP="00436244">
      <w:pPr>
        <w:pStyle w:val="Psmeno"/>
        <w:numPr>
          <w:ilvl w:val="0"/>
          <w:numId w:val="53"/>
        </w:numPr>
        <w:spacing w:after="0"/>
        <w:ind w:left="851" w:hanging="284"/>
        <w:contextualSpacing w:val="0"/>
      </w:pPr>
      <w:r w:rsidRPr="0033386B">
        <w:t xml:space="preserve">s touto zmluvou vrátane </w:t>
      </w:r>
      <w:r w:rsidR="00EC40E4" w:rsidRPr="0033386B">
        <w:t>jej príloh, podkladovej dokumentácie a </w:t>
      </w:r>
      <w:r w:rsidR="005413C3" w:rsidRPr="0033386B">
        <w:t>p</w:t>
      </w:r>
      <w:r w:rsidRPr="0033386B">
        <w:t>rípadných zmien,</w:t>
      </w:r>
    </w:p>
    <w:p w14:paraId="10EE391A" w14:textId="4AFF8835" w:rsidR="007E5A81" w:rsidRPr="0033386B" w:rsidRDefault="007E5A81" w:rsidP="00436244">
      <w:pPr>
        <w:pStyle w:val="Psmeno"/>
        <w:numPr>
          <w:ilvl w:val="0"/>
          <w:numId w:val="53"/>
        </w:numPr>
        <w:spacing w:after="0"/>
        <w:ind w:left="851" w:hanging="284"/>
        <w:contextualSpacing w:val="0"/>
      </w:pPr>
      <w:r w:rsidRPr="0033386B">
        <w:t>s</w:t>
      </w:r>
      <w:r w:rsidR="00C70F0A" w:rsidRPr="0033386B">
        <w:t>o súťažn</w:t>
      </w:r>
      <w:r w:rsidR="008C3B54" w:rsidRPr="0033386B">
        <w:t>ou</w:t>
      </w:r>
      <w:r w:rsidR="00C70F0A" w:rsidRPr="0033386B">
        <w:t xml:space="preserve"> </w:t>
      </w:r>
      <w:r w:rsidR="008C3B54" w:rsidRPr="0033386B">
        <w:t>dokumentáciou</w:t>
      </w:r>
      <w:r w:rsidRPr="0033386B">
        <w:t>,</w:t>
      </w:r>
    </w:p>
    <w:p w14:paraId="1E11605B" w14:textId="38ED78A0" w:rsidR="007E5A81" w:rsidRPr="0033386B" w:rsidRDefault="007E5A81" w:rsidP="00436244">
      <w:pPr>
        <w:pStyle w:val="Psmeno"/>
        <w:numPr>
          <w:ilvl w:val="0"/>
          <w:numId w:val="53"/>
        </w:numPr>
        <w:spacing w:after="0"/>
        <w:ind w:left="851" w:hanging="284"/>
        <w:contextualSpacing w:val="0"/>
      </w:pPr>
      <w:r w:rsidRPr="0033386B">
        <w:t>s ponukou,</w:t>
      </w:r>
    </w:p>
    <w:p w14:paraId="59A34121" w14:textId="71442837" w:rsidR="00A06B5F" w:rsidRPr="0033386B" w:rsidRDefault="00A06B5F" w:rsidP="00436244">
      <w:pPr>
        <w:pStyle w:val="Psmeno"/>
        <w:numPr>
          <w:ilvl w:val="0"/>
          <w:numId w:val="53"/>
        </w:numPr>
        <w:spacing w:after="0"/>
        <w:ind w:left="851" w:hanging="284"/>
        <w:contextualSpacing w:val="0"/>
      </w:pPr>
      <w:r w:rsidRPr="0033386B">
        <w:t>s</w:t>
      </w:r>
      <w:r w:rsidR="00917146">
        <w:t xml:space="preserve">o schváleným </w:t>
      </w:r>
      <w:r w:rsidR="00051DBC" w:rsidRPr="0033386B">
        <w:t>harmonogram</w:t>
      </w:r>
      <w:r w:rsidR="00917146">
        <w:t>om</w:t>
      </w:r>
      <w:r w:rsidR="00051DBC" w:rsidRPr="0033386B">
        <w:t xml:space="preserve"> </w:t>
      </w:r>
      <w:r w:rsidR="00917146">
        <w:t xml:space="preserve">(článok </w:t>
      </w:r>
      <w:r w:rsidR="00917146">
        <w:fldChar w:fldCharType="begin"/>
      </w:r>
      <w:r w:rsidR="00917146">
        <w:instrText xml:space="preserve"> REF _Ref108954099 \r \h </w:instrText>
      </w:r>
      <w:r w:rsidR="00917146">
        <w:fldChar w:fldCharType="separate"/>
      </w:r>
      <w:r w:rsidR="008718D6">
        <w:t>4</w:t>
      </w:r>
      <w:r w:rsidR="00917146">
        <w:fldChar w:fldCharType="end"/>
      </w:r>
      <w:r w:rsidR="00917146">
        <w:t xml:space="preserve"> ods. </w:t>
      </w:r>
      <w:r w:rsidR="00917146">
        <w:fldChar w:fldCharType="begin"/>
      </w:r>
      <w:r w:rsidR="00917146">
        <w:instrText xml:space="preserve"> REF _Ref192242261 \r \h </w:instrText>
      </w:r>
      <w:r w:rsidR="00917146">
        <w:fldChar w:fldCharType="separate"/>
      </w:r>
      <w:r w:rsidR="008718D6">
        <w:t>4.2</w:t>
      </w:r>
      <w:r w:rsidR="00917146">
        <w:fldChar w:fldCharType="end"/>
      </w:r>
      <w:r w:rsidR="00917146">
        <w:t xml:space="preserve">, resp. </w:t>
      </w:r>
      <w:r w:rsidR="00917146">
        <w:fldChar w:fldCharType="begin"/>
      </w:r>
      <w:r w:rsidR="00917146">
        <w:instrText xml:space="preserve"> REF _Ref192242262 \r \h </w:instrText>
      </w:r>
      <w:r w:rsidR="00917146">
        <w:fldChar w:fldCharType="separate"/>
      </w:r>
      <w:r w:rsidR="008718D6">
        <w:t>4.3</w:t>
      </w:r>
      <w:r w:rsidR="00917146">
        <w:fldChar w:fldCharType="end"/>
      </w:r>
      <w:r w:rsidR="00051DBC" w:rsidRPr="0033386B">
        <w:t xml:space="preserve"> tejto zmluvy</w:t>
      </w:r>
      <w:r w:rsidR="00917146">
        <w:t>)</w:t>
      </w:r>
      <w:r w:rsidRPr="0033386B">
        <w:t>,</w:t>
      </w:r>
    </w:p>
    <w:p w14:paraId="11CC4FFC" w14:textId="3DB8124F" w:rsidR="00A06B5F" w:rsidRPr="0033386B" w:rsidRDefault="00A745E8" w:rsidP="00436244">
      <w:pPr>
        <w:pStyle w:val="Psmeno"/>
        <w:numPr>
          <w:ilvl w:val="0"/>
          <w:numId w:val="53"/>
        </w:numPr>
        <w:spacing w:after="0"/>
        <w:ind w:left="851" w:hanging="284"/>
        <w:contextualSpacing w:val="0"/>
      </w:pPr>
      <w:r w:rsidRPr="0033386B">
        <w:t>so schválenou</w:t>
      </w:r>
      <w:r w:rsidR="00FC4253" w:rsidRPr="0033386B">
        <w:t xml:space="preserve"> projektovou dokumentáciou </w:t>
      </w:r>
      <w:r w:rsidR="007E5A81" w:rsidRPr="0033386B">
        <w:t>vrátane jej prípadných zmien,</w:t>
      </w:r>
    </w:p>
    <w:p w14:paraId="6EAFB845" w14:textId="5AC35116" w:rsidR="007E5A81" w:rsidRPr="0033386B" w:rsidRDefault="007E5A81" w:rsidP="00436244">
      <w:pPr>
        <w:pStyle w:val="Psmeno"/>
        <w:numPr>
          <w:ilvl w:val="0"/>
          <w:numId w:val="53"/>
        </w:numPr>
        <w:ind w:left="851" w:hanging="284"/>
        <w:contextualSpacing w:val="0"/>
      </w:pPr>
      <w:r w:rsidRPr="0033386B">
        <w:t>s</w:t>
      </w:r>
      <w:r w:rsidR="00B3775A" w:rsidRPr="0033386B">
        <w:t>o schváleným</w:t>
      </w:r>
      <w:r w:rsidR="00196AAB" w:rsidRPr="0033386B">
        <w:t xml:space="preserve"> </w:t>
      </w:r>
      <w:r w:rsidR="00B3775A" w:rsidRPr="0033386B">
        <w:t>výkazom</w:t>
      </w:r>
      <w:r w:rsidRPr="0033386B">
        <w:t xml:space="preserve"> výmer vrátane </w:t>
      </w:r>
      <w:r w:rsidR="00FC4253" w:rsidRPr="0033386B">
        <w:t xml:space="preserve">jeho </w:t>
      </w:r>
      <w:r w:rsidRPr="0033386B">
        <w:t>prípadných zmien</w:t>
      </w:r>
      <w:r w:rsidR="005273BE" w:rsidRPr="0033386B">
        <w:t>.</w:t>
      </w:r>
    </w:p>
    <w:p w14:paraId="0270E5E8" w14:textId="2EB205ED" w:rsidR="00A25E99" w:rsidRPr="0033386B" w:rsidRDefault="009675CD" w:rsidP="00436244">
      <w:pPr>
        <w:pStyle w:val="Odsekzoznamu"/>
        <w:ind w:left="567" w:hanging="567"/>
      </w:pPr>
      <w:r w:rsidRPr="0033386B">
        <w:t xml:space="preserve">Nedotýkajúc sa ustanovenia odseku </w:t>
      </w:r>
      <w:r w:rsidR="00FE68E6">
        <w:fldChar w:fldCharType="begin"/>
      </w:r>
      <w:r w:rsidR="00FE68E6">
        <w:instrText xml:space="preserve"> REF _Ref140651584 \r \h </w:instrText>
      </w:r>
      <w:r w:rsidR="00FE68E6">
        <w:fldChar w:fldCharType="separate"/>
      </w:r>
      <w:r w:rsidR="008718D6">
        <w:t>7.1</w:t>
      </w:r>
      <w:r w:rsidR="00FE68E6">
        <w:fldChar w:fldCharType="end"/>
      </w:r>
      <w:r w:rsidR="005523A1" w:rsidRPr="0033386B">
        <w:t xml:space="preserve"> </w:t>
      </w:r>
      <w:r w:rsidRPr="0033386B">
        <w:t>tohto článku, z</w:t>
      </w:r>
      <w:r w:rsidR="00A25E99" w:rsidRPr="0033386B">
        <w:t>hotoviteľ je povinný zabezpečiť, aby</w:t>
      </w:r>
      <w:r w:rsidR="00196AAB" w:rsidRPr="0033386B">
        <w:t xml:space="preserve"> </w:t>
      </w:r>
      <w:r w:rsidR="00A25E99" w:rsidRPr="0033386B">
        <w:t xml:space="preserve">materiál </w:t>
      </w:r>
      <w:r w:rsidR="00EC49A6" w:rsidRPr="0033386B">
        <w:t xml:space="preserve">spĺňal </w:t>
      </w:r>
      <w:r w:rsidR="00717B1D" w:rsidRPr="0033386B">
        <w:t xml:space="preserve">najmä </w:t>
      </w:r>
      <w:r w:rsidR="00EC49A6" w:rsidRPr="0033386B">
        <w:t xml:space="preserve">požiadavky </w:t>
      </w:r>
      <w:r w:rsidR="00A25E99" w:rsidRPr="0033386B">
        <w:t>vyplývajúc</w:t>
      </w:r>
      <w:r w:rsidR="00EC49A6" w:rsidRPr="0033386B">
        <w:t>e</w:t>
      </w:r>
      <w:r w:rsidR="00B1488A" w:rsidRPr="0033386B">
        <w:t>:</w:t>
      </w:r>
    </w:p>
    <w:p w14:paraId="4959C71D" w14:textId="13BCA9B3" w:rsidR="00AC405A" w:rsidRPr="0033386B" w:rsidRDefault="00AC405A" w:rsidP="00436244">
      <w:pPr>
        <w:pStyle w:val="Odsekzoznamu"/>
        <w:numPr>
          <w:ilvl w:val="0"/>
          <w:numId w:val="37"/>
        </w:numPr>
        <w:spacing w:after="100" w:afterAutospacing="1"/>
        <w:ind w:left="851" w:hanging="284"/>
      </w:pPr>
      <w:r w:rsidRPr="0033386B">
        <w:t>zo zákona č. 56/2018 Z. z. o posudzovaní zhody výrobku, sprístupňovaní určeného výrobku na trhu a o zmene a doplnení niektorých zákonov v znení neskorších predpisov alebo rovnocennou právnou úpravou členského štátu,</w:t>
      </w:r>
    </w:p>
    <w:p w14:paraId="446A2F20" w14:textId="0282F10A" w:rsidR="00AC405A" w:rsidRPr="0033386B" w:rsidRDefault="007C19D1" w:rsidP="00436244">
      <w:pPr>
        <w:pStyle w:val="Odsekzoznamu"/>
        <w:numPr>
          <w:ilvl w:val="0"/>
          <w:numId w:val="37"/>
        </w:numPr>
        <w:ind w:left="851" w:hanging="284"/>
      </w:pPr>
      <w:r w:rsidRPr="0033386B">
        <w:t xml:space="preserve">a ak je to relevantné, aj </w:t>
      </w:r>
      <w:r w:rsidR="00AC405A" w:rsidRPr="0033386B">
        <w:t>zo zákona č. 133/2013 Z. z. o stavebných výrobkoch a o zmene a doplnení niektorých zákonov v znení neskorších predpisov alebo rovnocennou právnou úpravou členského štátu</w:t>
      </w:r>
      <w:r w:rsidRPr="0033386B">
        <w:t xml:space="preserve"> a </w:t>
      </w:r>
      <w:r w:rsidR="00AC405A" w:rsidRPr="0033386B">
        <w:t>z prílohy I nariadenia Európskeho parlamentu a Rady (EÚ) č. 305/2011, ktorým sa ustanovujú harmonizované podmienky uvádzania stavebných výrobkov na trh a ktorým sa zrušuje smernica Rady 89/106/EHS, v znení neskorších predpisov</w:t>
      </w:r>
      <w:r w:rsidR="003061A5" w:rsidRPr="0033386B">
        <w:t>,</w:t>
      </w:r>
    </w:p>
    <w:p w14:paraId="7B3C7D28" w14:textId="685FAD82" w:rsidR="00A25E99" w:rsidRPr="0033386B" w:rsidRDefault="006E6902" w:rsidP="00436244">
      <w:pPr>
        <w:pStyle w:val="Odsekzoznamu"/>
        <w:numPr>
          <w:ilvl w:val="0"/>
          <w:numId w:val="0"/>
        </w:numPr>
        <w:ind w:left="567"/>
      </w:pPr>
      <w:r w:rsidRPr="0033386B">
        <w:t xml:space="preserve">pričom </w:t>
      </w:r>
      <w:r w:rsidR="00AD56AA" w:rsidRPr="0033386B">
        <w:t xml:space="preserve">pokiaľ objednávateľ neurčí inak, </w:t>
      </w:r>
      <w:r w:rsidRPr="0033386B">
        <w:t>dokumentáciu preukazujúcu splnenie uvedených podmienok zhotoviteľ predloží objednávateľovi vždy pre každý druh materiálov jednotlivo pred ich použitím pri vykonávaní diela a</w:t>
      </w:r>
      <w:r w:rsidR="008D56D9" w:rsidRPr="0033386B">
        <w:t> </w:t>
      </w:r>
      <w:r w:rsidRPr="0033386B">
        <w:t>súhrnne všetku dokumentáciu opakovane pri odovzdaní a prevzatí diela</w:t>
      </w:r>
      <w:r w:rsidR="003061A5" w:rsidRPr="0033386B">
        <w:t>.</w:t>
      </w:r>
    </w:p>
    <w:p w14:paraId="58ECDE12" w14:textId="6E83031D" w:rsidR="007E5A81" w:rsidRPr="0033386B" w:rsidRDefault="007E5A81" w:rsidP="00436244">
      <w:pPr>
        <w:pStyle w:val="Odsekzoznamu"/>
        <w:ind w:left="567" w:hanging="567"/>
      </w:pPr>
      <w:r w:rsidRPr="0033386B">
        <w:t>Zhotoviteľ sa zaväzuje zabezpečiť na svoje náklady</w:t>
      </w:r>
      <w:r w:rsidR="00B1488A" w:rsidRPr="0033386B">
        <w:t xml:space="preserve"> najmä</w:t>
      </w:r>
      <w:r w:rsidRPr="0033386B">
        <w:t>:</w:t>
      </w:r>
    </w:p>
    <w:p w14:paraId="12103142" w14:textId="6EAEA597" w:rsidR="007E5A81" w:rsidRPr="0033386B" w:rsidRDefault="007E5A81" w:rsidP="00436244">
      <w:pPr>
        <w:pStyle w:val="Psmeno"/>
        <w:numPr>
          <w:ilvl w:val="0"/>
          <w:numId w:val="54"/>
        </w:numPr>
        <w:spacing w:after="0"/>
        <w:ind w:left="851" w:hanging="284"/>
        <w:contextualSpacing w:val="0"/>
      </w:pPr>
      <w:r w:rsidRPr="0033386B">
        <w:t>vypracovanie projektovej dokumentácie zariadenia staveniska, jeho vybudovanie, prevádzkovanie, údržbu, likvidáciu a vypratanie staveniska; stavenisko musí byť zriadené a</w:t>
      </w:r>
      <w:r w:rsidR="00FE2D79" w:rsidRPr="0033386B">
        <w:t> </w:t>
      </w:r>
      <w:r w:rsidRPr="0033386B">
        <w:t>prevádzkované tak, aby bola zabezpečená ochrana zdravia ľudí na stavenisku a v jeho okolí, ako aj ochrana životného prostredia podľa osobitných predpisov</w:t>
      </w:r>
      <w:r w:rsidR="00832BAC">
        <w:t>;</w:t>
      </w:r>
    </w:p>
    <w:p w14:paraId="123E66DA" w14:textId="2DF4B361" w:rsidR="007E5A81" w:rsidRPr="0033386B" w:rsidRDefault="007E5A81" w:rsidP="00436244">
      <w:pPr>
        <w:pStyle w:val="Psmeno"/>
        <w:numPr>
          <w:ilvl w:val="0"/>
          <w:numId w:val="54"/>
        </w:numPr>
        <w:spacing w:after="0"/>
        <w:ind w:left="851" w:hanging="284"/>
        <w:contextualSpacing w:val="0"/>
      </w:pPr>
      <w:r w:rsidRPr="0033386B">
        <w:t>zabezpečenie staveniska</w:t>
      </w:r>
      <w:r w:rsidR="00C66120" w:rsidRPr="0033386B">
        <w:t xml:space="preserve"> </w:t>
      </w:r>
      <w:r w:rsidR="007E0D27" w:rsidRPr="0033386B">
        <w:t xml:space="preserve">a jeho oplotenie, resp. výstražné označenie </w:t>
      </w:r>
      <w:r w:rsidR="00C66120" w:rsidRPr="0033386B">
        <w:t>tak, aby n</w:t>
      </w:r>
      <w:r w:rsidRPr="0033386B">
        <w:t xml:space="preserve">a stavenisko </w:t>
      </w:r>
      <w:r w:rsidR="00C66120" w:rsidRPr="0033386B">
        <w:t xml:space="preserve">mohli </w:t>
      </w:r>
      <w:r w:rsidRPr="0033386B">
        <w:t>vstupovať okrem zhotoviteľa iba zodpovední zamestnanci a spolupracujúce osoby objednávateľa a kontrolné orgány verejnej správy</w:t>
      </w:r>
      <w:r w:rsidR="00832BAC">
        <w:t>;</w:t>
      </w:r>
    </w:p>
    <w:p w14:paraId="7EFC83AC" w14:textId="4D5B85B0" w:rsidR="007E5A81" w:rsidRPr="0033386B" w:rsidRDefault="007E5A81" w:rsidP="00436244">
      <w:pPr>
        <w:pStyle w:val="Psmeno"/>
        <w:numPr>
          <w:ilvl w:val="0"/>
          <w:numId w:val="54"/>
        </w:numPr>
        <w:spacing w:after="0"/>
        <w:ind w:left="851" w:hanging="284"/>
        <w:contextualSpacing w:val="0"/>
      </w:pPr>
      <w:r w:rsidRPr="0033386B">
        <w:t>označenie staveniska údajmi o stavbe a o účastníkoch výstavby v rozsahu vyplývajúcom zo všeobecne záväzných právnych predpisov</w:t>
      </w:r>
      <w:r w:rsidR="00832BAC">
        <w:t>;</w:t>
      </w:r>
    </w:p>
    <w:p w14:paraId="38544C74" w14:textId="572B8097" w:rsidR="007E5A81" w:rsidRPr="0033386B" w:rsidRDefault="007E5A81" w:rsidP="00436244">
      <w:pPr>
        <w:pStyle w:val="Psmeno"/>
        <w:numPr>
          <w:ilvl w:val="0"/>
          <w:numId w:val="54"/>
        </w:numPr>
        <w:spacing w:after="0"/>
        <w:ind w:left="851" w:hanging="284"/>
        <w:contextualSpacing w:val="0"/>
      </w:pPr>
      <w:r w:rsidRPr="0033386B">
        <w:t>udržiavanie poriadku a čistoty na stavenisku a v jeho bezprostrednom okolí a na používaných inžinierskych sieťach a odstraňovanie odpadov a nečistoty vzniknutých pri vykonávaní diela</w:t>
      </w:r>
      <w:r w:rsidR="00832BAC">
        <w:t>;</w:t>
      </w:r>
    </w:p>
    <w:p w14:paraId="1505D86F" w14:textId="497AF416" w:rsidR="007E5A81" w:rsidRPr="0033386B" w:rsidRDefault="007E5A81" w:rsidP="00436244">
      <w:pPr>
        <w:pStyle w:val="Psmeno"/>
        <w:numPr>
          <w:ilvl w:val="0"/>
          <w:numId w:val="54"/>
        </w:numPr>
        <w:spacing w:after="0"/>
        <w:ind w:left="851" w:hanging="284"/>
        <w:contextualSpacing w:val="0"/>
      </w:pPr>
      <w:r w:rsidRPr="0033386B">
        <w:t>vytýčenie základných smerových a výškových bodov s presne vymedzenými a označenými hranicami staveniska</w:t>
      </w:r>
      <w:r w:rsidR="00832BAC">
        <w:t>;</w:t>
      </w:r>
    </w:p>
    <w:p w14:paraId="1C4CC915" w14:textId="59CE1B32" w:rsidR="007E5A81" w:rsidRPr="0033386B" w:rsidRDefault="007E5A81" w:rsidP="00436244">
      <w:pPr>
        <w:pStyle w:val="Psmeno"/>
        <w:numPr>
          <w:ilvl w:val="0"/>
          <w:numId w:val="54"/>
        </w:numPr>
        <w:spacing w:after="0"/>
        <w:ind w:left="851" w:hanging="284"/>
        <w:contextualSpacing w:val="0"/>
      </w:pPr>
      <w:r w:rsidRPr="0033386B">
        <w:lastRenderedPageBreak/>
        <w:t>napojenia na zdroj elektrickej energie, na odberný bod vody, na kanalizáciu a na ostatné médiá potrebné k riadnemu vykonaniu diela</w:t>
      </w:r>
      <w:r w:rsidR="00832BAC">
        <w:t>;</w:t>
      </w:r>
    </w:p>
    <w:p w14:paraId="48CAEB4B" w14:textId="49F52F82" w:rsidR="007E5A81" w:rsidRPr="0033386B" w:rsidRDefault="007E5A81" w:rsidP="00436244">
      <w:pPr>
        <w:pStyle w:val="Psmeno"/>
        <w:numPr>
          <w:ilvl w:val="0"/>
          <w:numId w:val="54"/>
        </w:numPr>
        <w:spacing w:after="0"/>
        <w:ind w:left="851" w:hanging="284"/>
        <w:contextualSpacing w:val="0"/>
      </w:pPr>
      <w:r w:rsidRPr="0033386B">
        <w:t>bezpečnosť a ochranu zdravia pri práci zamestnancov na stavenisku</w:t>
      </w:r>
      <w:r w:rsidR="00832BAC">
        <w:t>;</w:t>
      </w:r>
    </w:p>
    <w:p w14:paraId="2BB16CB8" w14:textId="7362E75F" w:rsidR="007E5A81" w:rsidRPr="0033386B" w:rsidRDefault="008E4A75" w:rsidP="00436244">
      <w:pPr>
        <w:pStyle w:val="Psmeno"/>
        <w:numPr>
          <w:ilvl w:val="0"/>
          <w:numId w:val="54"/>
        </w:numPr>
        <w:spacing w:after="0"/>
        <w:ind w:left="851" w:hanging="284"/>
        <w:contextualSpacing w:val="0"/>
      </w:pPr>
      <w:r>
        <w:t xml:space="preserve">zhromaždiská </w:t>
      </w:r>
      <w:r w:rsidR="007E5A81" w:rsidRPr="0033386B">
        <w:t xml:space="preserve">stavebných </w:t>
      </w:r>
      <w:r w:rsidR="00652217">
        <w:t xml:space="preserve">a ďalších </w:t>
      </w:r>
      <w:r w:rsidR="007E5A81" w:rsidRPr="0033386B">
        <w:t>odpadov a</w:t>
      </w:r>
      <w:r w:rsidR="00832BAC">
        <w:t> </w:t>
      </w:r>
      <w:proofErr w:type="spellStart"/>
      <w:r w:rsidR="007E5A81" w:rsidRPr="0033386B">
        <w:t>sute</w:t>
      </w:r>
      <w:proofErr w:type="spellEnd"/>
      <w:r w:rsidR="00832BAC">
        <w:t>;</w:t>
      </w:r>
    </w:p>
    <w:p w14:paraId="50A4ABD4" w14:textId="0DE9AEE1" w:rsidR="007E5A81" w:rsidRPr="0033386B" w:rsidRDefault="007E5A81" w:rsidP="00436244">
      <w:pPr>
        <w:pStyle w:val="Psmeno"/>
        <w:numPr>
          <w:ilvl w:val="0"/>
          <w:numId w:val="54"/>
        </w:numPr>
        <w:spacing w:after="0"/>
        <w:ind w:left="851" w:hanging="284"/>
        <w:contextualSpacing w:val="0"/>
      </w:pPr>
      <w:r w:rsidRPr="0033386B">
        <w:t>dopravu a skladovanie všetkých materiálov</w:t>
      </w:r>
      <w:r w:rsidR="00CD151A" w:rsidRPr="0033386B">
        <w:t xml:space="preserve"> a technického vybavenia </w:t>
      </w:r>
      <w:r w:rsidRPr="0033386B">
        <w:t xml:space="preserve">a ich presun zo skladu </w:t>
      </w:r>
      <w:r w:rsidR="001C6454" w:rsidRPr="0033386B">
        <w:t xml:space="preserve">alebo iného miesta uloženia </w:t>
      </w:r>
      <w:r w:rsidRPr="0033386B">
        <w:t>na stavenisko</w:t>
      </w:r>
      <w:r w:rsidR="00832BAC">
        <w:t>;</w:t>
      </w:r>
    </w:p>
    <w:p w14:paraId="5860CDD0" w14:textId="24EB73D3" w:rsidR="007E5A81" w:rsidRPr="0033386B" w:rsidRDefault="007E5A81" w:rsidP="00436244">
      <w:pPr>
        <w:pStyle w:val="Psmeno"/>
        <w:numPr>
          <w:ilvl w:val="0"/>
          <w:numId w:val="54"/>
        </w:numPr>
        <w:spacing w:after="0"/>
        <w:ind w:left="851" w:hanging="284"/>
        <w:contextualSpacing w:val="0"/>
      </w:pPr>
      <w:r w:rsidRPr="0033386B">
        <w:t>všetk</w:t>
      </w:r>
      <w:r w:rsidR="001C6454" w:rsidRPr="0033386B">
        <w:t>o potrebné technické vybavenie</w:t>
      </w:r>
      <w:r w:rsidR="00832BAC">
        <w:t>;</w:t>
      </w:r>
    </w:p>
    <w:p w14:paraId="14C490B0" w14:textId="2E32809B" w:rsidR="007E5A81" w:rsidRPr="0033386B" w:rsidRDefault="007E5A81" w:rsidP="00436244">
      <w:pPr>
        <w:pStyle w:val="Psmeno"/>
        <w:numPr>
          <w:ilvl w:val="0"/>
          <w:numId w:val="54"/>
        </w:numPr>
        <w:spacing w:after="0"/>
        <w:ind w:left="851" w:hanging="284"/>
        <w:contextualSpacing w:val="0"/>
      </w:pPr>
      <w:r w:rsidRPr="0033386B">
        <w:t>účasť zodpovedných zástupcov a zamestnancov na kontrolných dňoch a pri kontrole všetkých prác, ktoré majú byť v priebehu ďalšieho vykonávania diela zakryté alebo sa stanú neprístupnými</w:t>
      </w:r>
      <w:r w:rsidR="00832BAC">
        <w:t>;</w:t>
      </w:r>
    </w:p>
    <w:p w14:paraId="53EF6789" w14:textId="6057C6F5" w:rsidR="007E5A81" w:rsidRPr="0033386B" w:rsidRDefault="007E5A81" w:rsidP="00436244">
      <w:pPr>
        <w:pStyle w:val="Psmeno"/>
        <w:numPr>
          <w:ilvl w:val="0"/>
          <w:numId w:val="54"/>
        </w:numPr>
        <w:spacing w:after="0"/>
        <w:ind w:left="851" w:hanging="284"/>
        <w:contextualSpacing w:val="0"/>
      </w:pPr>
      <w:r w:rsidRPr="0033386B">
        <w:t>okamžité odstraňovanie vád a odchýlok vykonávaného diela od projektovej dokumentácie zistených pri kontrolách a kontrolných dňoch počas vykonávania diela</w:t>
      </w:r>
      <w:r w:rsidR="00832BAC">
        <w:t>;</w:t>
      </w:r>
    </w:p>
    <w:p w14:paraId="2263C412" w14:textId="06DD1128" w:rsidR="007E5A81" w:rsidRPr="0033386B" w:rsidRDefault="00FE2D79" w:rsidP="00436244">
      <w:pPr>
        <w:pStyle w:val="Psmeno"/>
        <w:numPr>
          <w:ilvl w:val="0"/>
          <w:numId w:val="54"/>
        </w:numPr>
        <w:spacing w:after="0"/>
        <w:ind w:left="851" w:hanging="284"/>
        <w:contextualSpacing w:val="0"/>
      </w:pPr>
      <w:r w:rsidRPr="0033386B">
        <w:t xml:space="preserve">poskytovanie súčinnosti </w:t>
      </w:r>
      <w:r w:rsidR="007E5A81" w:rsidRPr="0033386B">
        <w:t>projektantovi a/alebo zástupcovi projektanta povereného výkonom autorského dozoru pri kontrole vykonávani</w:t>
      </w:r>
      <w:r w:rsidRPr="0033386B">
        <w:t>a</w:t>
      </w:r>
      <w:r w:rsidR="007E5A81" w:rsidRPr="0033386B">
        <w:t xml:space="preserve"> diela</w:t>
      </w:r>
      <w:r w:rsidR="00832BAC">
        <w:t>;</w:t>
      </w:r>
    </w:p>
    <w:p w14:paraId="68659D16" w14:textId="00EA0FD0" w:rsidR="007E5A81" w:rsidRPr="0033386B" w:rsidRDefault="007E5A81" w:rsidP="00436244">
      <w:pPr>
        <w:pStyle w:val="Psmeno"/>
        <w:numPr>
          <w:ilvl w:val="0"/>
          <w:numId w:val="54"/>
        </w:numPr>
        <w:spacing w:after="0"/>
        <w:ind w:left="851" w:hanging="284"/>
        <w:contextualSpacing w:val="0"/>
      </w:pPr>
      <w:r w:rsidRPr="0033386B">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rsidRPr="0033386B">
        <w:t>,</w:t>
      </w:r>
      <w:r w:rsidRPr="0033386B">
        <w:t xml:space="preserve"> ako aj pracovných postupov a</w:t>
      </w:r>
      <w:r w:rsidR="00B14998" w:rsidRPr="0033386B">
        <w:t> </w:t>
      </w:r>
      <w:r w:rsidRPr="0033386B">
        <w:t>dodávok</w:t>
      </w:r>
      <w:r w:rsidR="00B14998" w:rsidRPr="0033386B">
        <w:t xml:space="preserve"> a presunov</w:t>
      </w:r>
      <w:r w:rsidRPr="0033386B">
        <w:t xml:space="preserve"> materiálov tak</w:t>
      </w:r>
      <w:r w:rsidR="00FE2D79" w:rsidRPr="0033386B">
        <w:t>,</w:t>
      </w:r>
      <w:r w:rsidRPr="0033386B">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w:t>
      </w:r>
      <w:r w:rsidR="00C765BC" w:rsidRPr="0033386B">
        <w:t xml:space="preserve"> alebo na USB kľúči</w:t>
      </w:r>
      <w:r w:rsidRPr="0033386B">
        <w:t xml:space="preserve">. Fotodokumentácia musí byť vyhotovená v rozlíšení minimálne 8 </w:t>
      </w:r>
      <w:proofErr w:type="spellStart"/>
      <w:r w:rsidRPr="0033386B">
        <w:t>Mpix</w:t>
      </w:r>
      <w:proofErr w:type="spellEnd"/>
      <w:r w:rsidR="00832BAC">
        <w:t>;</w:t>
      </w:r>
    </w:p>
    <w:p w14:paraId="1D4837D3" w14:textId="7A1F29A0" w:rsidR="007E5A81" w:rsidRPr="0033386B" w:rsidRDefault="007E5A81" w:rsidP="00436244">
      <w:pPr>
        <w:pStyle w:val="Psmeno"/>
        <w:numPr>
          <w:ilvl w:val="0"/>
          <w:numId w:val="54"/>
        </w:numPr>
        <w:spacing w:after="0"/>
        <w:ind w:left="851" w:hanging="284"/>
        <w:contextualSpacing w:val="0"/>
      </w:pPr>
      <w:r w:rsidRPr="0033386B">
        <w:t>vykonávanie všetkých kontrol a skúšok v rozsahu podľa kontrolného a skúšobného plánu</w:t>
      </w:r>
      <w:r w:rsidR="00DA0EA6">
        <w:t xml:space="preserve"> a projektu komplexného vyskúšania</w:t>
      </w:r>
      <w:r w:rsidR="00832BAC">
        <w:t>;</w:t>
      </w:r>
    </w:p>
    <w:p w14:paraId="76926387" w14:textId="3E33A948" w:rsidR="007E5A81" w:rsidRPr="0033386B" w:rsidRDefault="007E5A81" w:rsidP="00436244">
      <w:pPr>
        <w:pStyle w:val="Psmeno"/>
        <w:numPr>
          <w:ilvl w:val="0"/>
          <w:numId w:val="54"/>
        </w:numPr>
        <w:spacing w:after="0"/>
        <w:ind w:left="851" w:hanging="284"/>
        <w:contextualSpacing w:val="0"/>
      </w:pPr>
      <w:r w:rsidRPr="0033386B">
        <w:t>vypratanie a vyčistenie staveniska ku dňu odovzdania a prevzatia diela</w:t>
      </w:r>
      <w:r w:rsidR="00832BAC">
        <w:t>;</w:t>
      </w:r>
    </w:p>
    <w:p w14:paraId="690135FD" w14:textId="055E7B2D" w:rsidR="007E5A81" w:rsidRPr="0033386B" w:rsidRDefault="007E5A81" w:rsidP="00436244">
      <w:pPr>
        <w:pStyle w:val="Psmeno"/>
        <w:numPr>
          <w:ilvl w:val="0"/>
          <w:numId w:val="54"/>
        </w:numPr>
        <w:spacing w:after="0"/>
        <w:ind w:left="851" w:hanging="284"/>
        <w:contextualSpacing w:val="0"/>
      </w:pPr>
      <w:r w:rsidRPr="0033386B">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rsidRPr="0033386B">
        <w:t>,</w:t>
      </w:r>
      <w:r w:rsidRPr="0033386B">
        <w:t xml:space="preserve"> inak v primeranej lehote, najmä avšak nielen ich vyčistením a/alebo vykonaním</w:t>
      </w:r>
      <w:r w:rsidR="0031432F" w:rsidRPr="0033386B">
        <w:t xml:space="preserve"> </w:t>
      </w:r>
      <w:r w:rsidRPr="0033386B">
        <w:t>opráv akýchkoľvek poškodených častí a povrchov objektov</w:t>
      </w:r>
      <w:r w:rsidR="00832BAC">
        <w:t>;</w:t>
      </w:r>
    </w:p>
    <w:p w14:paraId="153130E1" w14:textId="76A01E3C" w:rsidR="00655D27" w:rsidRPr="0033386B" w:rsidRDefault="00655D27" w:rsidP="00436244">
      <w:pPr>
        <w:pStyle w:val="Psmeno"/>
        <w:numPr>
          <w:ilvl w:val="0"/>
          <w:numId w:val="54"/>
        </w:numPr>
        <w:ind w:left="851" w:hanging="284"/>
        <w:contextualSpacing w:val="0"/>
      </w:pPr>
      <w:r w:rsidRPr="0033386B">
        <w:t xml:space="preserve">výrub </w:t>
      </w:r>
      <w:r w:rsidR="000D055B" w:rsidRPr="0033386B">
        <w:t>porastov</w:t>
      </w:r>
      <w:r w:rsidR="00436244">
        <w:t>.</w:t>
      </w:r>
    </w:p>
    <w:p w14:paraId="6D4FA9A5" w14:textId="4BAD4D97" w:rsidR="00CF1D56" w:rsidRPr="0033386B" w:rsidRDefault="00CF1D56" w:rsidP="00436244">
      <w:pPr>
        <w:pStyle w:val="Odsekzoznamu"/>
        <w:ind w:left="567" w:hanging="567"/>
        <w:rPr>
          <w:bCs/>
        </w:rPr>
      </w:pPr>
      <w:bookmarkStart w:id="92" w:name="_Ref192242235"/>
      <w:r w:rsidRPr="0033386B">
        <w:rPr>
          <w:b/>
        </w:rPr>
        <w:t>Kontrolné dni.</w:t>
      </w:r>
      <w:r w:rsidRPr="0033386B">
        <w:t xml:space="preserve"> Na základe dohody zmluvných strán za účelom informovania sa o postupe vykonávania diela, dodržiavania schváleného </w:t>
      </w:r>
      <w:r w:rsidR="00DB3EC4">
        <w:t>harmonogramu</w:t>
      </w:r>
      <w:r w:rsidRPr="0033386B">
        <w:t xml:space="preserve">, predkladania dokumentácie týkajúcej sa materiálov (vyhlásenia o parametroch) preukazujúcej splnenie podmienok </w:t>
      </w:r>
      <w:r w:rsidR="00497536" w:rsidRPr="0033386B">
        <w:t xml:space="preserve">uvedených v podkladovej dokumentácii a projektovej dokumentácii </w:t>
      </w:r>
      <w:r w:rsidRPr="0033386B">
        <w:t xml:space="preserve">a poskytovania si vzájomnej súčinnosti podľa tejto zmluvy sa budú medzi zmluvnými stranami uskutočňovať pravidelné operatívne porady, tzv. </w:t>
      </w:r>
      <w:r w:rsidRPr="006966EF">
        <w:rPr>
          <w:bCs/>
        </w:rPr>
        <w:t>kontrolné dni</w:t>
      </w:r>
      <w:r w:rsidRPr="0033386B">
        <w:t>,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w:t>
      </w:r>
      <w:r w:rsidR="005523A1" w:rsidRPr="0033386B">
        <w:t>e</w:t>
      </w:r>
      <w:r w:rsidRPr="0033386B">
        <w:t xml:space="preserve"> podľa článku </w:t>
      </w:r>
      <w:r w:rsidR="00FE68E6">
        <w:fldChar w:fldCharType="begin"/>
      </w:r>
      <w:r w:rsidR="00FE68E6">
        <w:instrText xml:space="preserve"> REF _Ref108954099 \r \h </w:instrText>
      </w:r>
      <w:r w:rsidR="00FE68E6">
        <w:fldChar w:fldCharType="separate"/>
      </w:r>
      <w:r w:rsidR="008718D6">
        <w:t>4</w:t>
      </w:r>
      <w:r w:rsidR="00FE68E6">
        <w:fldChar w:fldCharType="end"/>
      </w:r>
      <w:r w:rsidR="00FE68E6">
        <w:t xml:space="preserve"> ods. </w:t>
      </w:r>
      <w:r w:rsidR="00FE68E6">
        <w:fldChar w:fldCharType="begin"/>
      </w:r>
      <w:r w:rsidR="00FE68E6">
        <w:instrText xml:space="preserve"> REF _Ref192496588 \r \h </w:instrText>
      </w:r>
      <w:r w:rsidR="00FE68E6">
        <w:fldChar w:fldCharType="separate"/>
      </w:r>
      <w:r w:rsidR="008718D6">
        <w:t>4.1</w:t>
      </w:r>
      <w:r w:rsidR="00FE68E6">
        <w:fldChar w:fldCharType="end"/>
      </w:r>
      <w:r w:rsidR="005523A1" w:rsidRPr="0033386B">
        <w:t xml:space="preserve"> </w:t>
      </w:r>
      <w:r w:rsidRPr="0033386B">
        <w:t>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33386B">
        <w:rPr>
          <w:bCs/>
        </w:rPr>
        <w:t xml:space="preserve"> </w:t>
      </w:r>
      <w:r w:rsidRPr="0033386B">
        <w:t xml:space="preserve">Kontrolné dni sa budú konať </w:t>
      </w:r>
      <w:r w:rsidR="00BD5E05" w:rsidRPr="0033386B">
        <w:t xml:space="preserve">minimálne </w:t>
      </w:r>
      <w:r w:rsidRPr="0033386B">
        <w:t>raz týždenne na mieste vykonávania diela, ak sa zmluvné strany nedohodnú inak.</w:t>
      </w:r>
      <w:bookmarkEnd w:id="92"/>
    </w:p>
    <w:p w14:paraId="4C297ACF" w14:textId="1681D987" w:rsidR="00CF1D56" w:rsidRPr="0033386B" w:rsidRDefault="00250C53" w:rsidP="00436244">
      <w:pPr>
        <w:pStyle w:val="Odsekzoznamu"/>
        <w:ind w:left="567" w:hanging="567"/>
      </w:pPr>
      <w:r w:rsidRPr="0033386B">
        <w:rPr>
          <w:b/>
          <w:bCs/>
        </w:rPr>
        <w:t xml:space="preserve">Zakrytie prác. </w:t>
      </w:r>
      <w:r w:rsidR="000B1C1A" w:rsidRPr="0033386B">
        <w:t xml:space="preserve">Zhotoviteľ sa zaväzuje písomne vyzvať objednávateľa </w:t>
      </w:r>
      <w:r w:rsidR="00E6742A" w:rsidRPr="0033386B">
        <w:t>(technický dozor</w:t>
      </w:r>
      <w:r w:rsidR="0041404D">
        <w:t>,</w:t>
      </w:r>
      <w:r w:rsidR="005E73C3" w:rsidRPr="0033386B">
        <w:t xml:space="preserve"> prípadne stavebný dozor</w:t>
      </w:r>
      <w:r w:rsidR="00E6742A" w:rsidRPr="0033386B">
        <w:t xml:space="preserve">) </w:t>
      </w:r>
      <w:r w:rsidR="000B1C1A" w:rsidRPr="0033386B">
        <w:t>na kontrolu všetkých prác, ktoré majú byť v</w:t>
      </w:r>
      <w:r w:rsidR="008D1F94" w:rsidRPr="0033386B">
        <w:t> </w:t>
      </w:r>
      <w:r w:rsidR="000B1C1A" w:rsidRPr="0033386B">
        <w:t xml:space="preserve">priebehu ďalšieho vykonávania diela zakryté alebo sa stanú neprístupnými, minimálne tri (3) pracovné dni vopred. Ak sa objednávateľ </w:t>
      </w:r>
      <w:r w:rsidR="000B1C1A" w:rsidRPr="0033386B">
        <w:lastRenderedPageBreak/>
        <w:t>nedostaví a nevykoná kontrolu týchto prác, je zhotoviteľ oprávnený pokračovať vo vykonávaní diela aj bez vykonania tejto kontroly. Ak bude objednávateľ požadovať dodatočné odkrytie týchto prác, je zhotoviteľ povinný</w:t>
      </w:r>
      <w:r w:rsidR="00E30D2E" w:rsidRPr="0033386B">
        <w:t xml:space="preserve"> </w:t>
      </w:r>
      <w:r w:rsidR="000B1C1A" w:rsidRPr="0033386B">
        <w:t>odkrytie</w:t>
      </w:r>
      <w:r w:rsidR="00E30D2E" w:rsidRPr="0033386B">
        <w:t xml:space="preserve"> </w:t>
      </w:r>
      <w:r w:rsidR="000B1C1A" w:rsidRPr="0033386B">
        <w:t>týchto prác vykonať, za čo je oprávnený požadovať od objednávateľa náhradu nákladov s</w:t>
      </w:r>
      <w:r w:rsidR="00E37146" w:rsidRPr="0033386B">
        <w:t> </w:t>
      </w:r>
      <w:r w:rsidR="000B1C1A" w:rsidRPr="0033386B">
        <w:t>tým spojených</w:t>
      </w:r>
      <w:r w:rsidR="009066DA" w:rsidRPr="0033386B">
        <w:t xml:space="preserve">, ibaže sa zistí </w:t>
      </w:r>
      <w:proofErr w:type="spellStart"/>
      <w:r w:rsidR="009066DA" w:rsidRPr="0033386B">
        <w:t>vadné</w:t>
      </w:r>
      <w:proofErr w:type="spellEnd"/>
      <w:r w:rsidR="009066DA" w:rsidRPr="0033386B">
        <w:t xml:space="preserve"> vykonanie </w:t>
      </w:r>
      <w:r w:rsidR="00E37146" w:rsidRPr="0033386B">
        <w:t>odkrytých prác</w:t>
      </w:r>
      <w:r w:rsidR="000B1C1A" w:rsidRPr="0033386B">
        <w:t>.</w:t>
      </w:r>
    </w:p>
    <w:p w14:paraId="1B27C92F" w14:textId="6AE9F822" w:rsidR="00AF514B" w:rsidRPr="0033386B" w:rsidRDefault="00AF514B" w:rsidP="00FF5E53">
      <w:pPr>
        <w:pStyle w:val="Odsekzoznamu"/>
        <w:ind w:left="567" w:hanging="567"/>
      </w:pPr>
      <w:r w:rsidRPr="00FF5E53">
        <w:rPr>
          <w:b/>
        </w:rPr>
        <w:t xml:space="preserve">Dodatočné schválenie návrhov materiálov. </w:t>
      </w:r>
      <w:r w:rsidRPr="00FF5E53">
        <w:rPr>
          <w:bCs/>
        </w:rPr>
        <w:t xml:space="preserve">Ak zhotoviteľ pri vykonávaní diela zistí, že na vykonanie diela treba použiť materiál, ktorého návrh nebol schválený objednávateľom podľa </w:t>
      </w:r>
      <w:r w:rsidR="000E6792">
        <w:rPr>
          <w:bCs/>
        </w:rPr>
        <w:t xml:space="preserve">článku </w:t>
      </w:r>
      <w:r w:rsidR="000E6792">
        <w:rPr>
          <w:bCs/>
        </w:rPr>
        <w:fldChar w:fldCharType="begin"/>
      </w:r>
      <w:r w:rsidR="000E6792">
        <w:rPr>
          <w:bCs/>
        </w:rPr>
        <w:instrText xml:space="preserve"> REF _Ref108965585 \r \h </w:instrText>
      </w:r>
      <w:r w:rsidR="000E6792">
        <w:rPr>
          <w:bCs/>
        </w:rPr>
      </w:r>
      <w:r w:rsidR="000E6792">
        <w:rPr>
          <w:bCs/>
        </w:rPr>
        <w:fldChar w:fldCharType="separate"/>
      </w:r>
      <w:r w:rsidR="008718D6">
        <w:rPr>
          <w:bCs/>
        </w:rPr>
        <w:t>6</w:t>
      </w:r>
      <w:r w:rsidR="000E6792">
        <w:rPr>
          <w:bCs/>
        </w:rPr>
        <w:fldChar w:fldCharType="end"/>
      </w:r>
      <w:r w:rsidR="000E6792">
        <w:rPr>
          <w:bCs/>
        </w:rPr>
        <w:t xml:space="preserve"> ods. </w:t>
      </w:r>
      <w:r w:rsidR="000E6792">
        <w:rPr>
          <w:bCs/>
        </w:rPr>
        <w:fldChar w:fldCharType="begin"/>
      </w:r>
      <w:r w:rsidR="000E6792">
        <w:rPr>
          <w:bCs/>
        </w:rPr>
        <w:instrText xml:space="preserve"> REF _Ref192505928 \r \h </w:instrText>
      </w:r>
      <w:r w:rsidR="000E6792">
        <w:rPr>
          <w:bCs/>
        </w:rPr>
      </w:r>
      <w:r w:rsidR="000E6792">
        <w:rPr>
          <w:bCs/>
        </w:rPr>
        <w:fldChar w:fldCharType="separate"/>
      </w:r>
      <w:r w:rsidR="008718D6">
        <w:rPr>
          <w:bCs/>
        </w:rPr>
        <w:t>6.4</w:t>
      </w:r>
      <w:r w:rsidR="000E6792">
        <w:rPr>
          <w:bCs/>
        </w:rPr>
        <w:fldChar w:fldCharType="end"/>
      </w:r>
      <w:r w:rsidR="000E6792">
        <w:rPr>
          <w:bCs/>
        </w:rPr>
        <w:t xml:space="preserve"> </w:t>
      </w:r>
      <w:r w:rsidRPr="00FF5E53">
        <w:rPr>
          <w:bCs/>
        </w:rPr>
        <w:t xml:space="preserve">tejto zmluvy, je povinný objednávateľovi predložiť na schválenie návrh materiálu pred jeho obstaraním a zabudovaním do diela, pričom sa ustanovenie </w:t>
      </w:r>
      <w:r w:rsidR="000E6792">
        <w:rPr>
          <w:bCs/>
        </w:rPr>
        <w:t xml:space="preserve">článku </w:t>
      </w:r>
      <w:r w:rsidR="000E6792">
        <w:rPr>
          <w:bCs/>
        </w:rPr>
        <w:fldChar w:fldCharType="begin"/>
      </w:r>
      <w:r w:rsidR="000E6792">
        <w:rPr>
          <w:bCs/>
        </w:rPr>
        <w:instrText xml:space="preserve"> REF _Ref108965585 \r \h </w:instrText>
      </w:r>
      <w:r w:rsidR="000E6792">
        <w:rPr>
          <w:bCs/>
        </w:rPr>
      </w:r>
      <w:r w:rsidR="000E6792">
        <w:rPr>
          <w:bCs/>
        </w:rPr>
        <w:fldChar w:fldCharType="separate"/>
      </w:r>
      <w:r w:rsidR="008718D6">
        <w:rPr>
          <w:bCs/>
        </w:rPr>
        <w:t>6</w:t>
      </w:r>
      <w:r w:rsidR="000E6792">
        <w:rPr>
          <w:bCs/>
        </w:rPr>
        <w:fldChar w:fldCharType="end"/>
      </w:r>
      <w:r w:rsidR="000E6792">
        <w:rPr>
          <w:bCs/>
        </w:rPr>
        <w:t xml:space="preserve"> ods. </w:t>
      </w:r>
      <w:r w:rsidR="000E6792">
        <w:rPr>
          <w:bCs/>
        </w:rPr>
        <w:fldChar w:fldCharType="begin"/>
      </w:r>
      <w:r w:rsidR="000E6792">
        <w:rPr>
          <w:bCs/>
        </w:rPr>
        <w:instrText xml:space="preserve"> REF _Ref192505928 \r \h </w:instrText>
      </w:r>
      <w:r w:rsidR="000E6792">
        <w:rPr>
          <w:bCs/>
        </w:rPr>
      </w:r>
      <w:r w:rsidR="000E6792">
        <w:rPr>
          <w:bCs/>
        </w:rPr>
        <w:fldChar w:fldCharType="separate"/>
      </w:r>
      <w:r w:rsidR="008718D6">
        <w:rPr>
          <w:bCs/>
        </w:rPr>
        <w:t>6.4</w:t>
      </w:r>
      <w:r w:rsidR="000E6792">
        <w:rPr>
          <w:bCs/>
        </w:rPr>
        <w:fldChar w:fldCharType="end"/>
      </w:r>
      <w:r w:rsidR="000E6792">
        <w:rPr>
          <w:bCs/>
        </w:rPr>
        <w:t xml:space="preserve"> </w:t>
      </w:r>
      <w:r w:rsidR="000C71DF" w:rsidRPr="00FF5E53">
        <w:rPr>
          <w:bCs/>
        </w:rPr>
        <w:t xml:space="preserve">tejto zmluvy </w:t>
      </w:r>
      <w:r w:rsidRPr="00FF5E53">
        <w:rPr>
          <w:bCs/>
        </w:rPr>
        <w:t>použije rovnako</w:t>
      </w:r>
      <w:r w:rsidR="000C71DF" w:rsidRPr="00FF5E53">
        <w:rPr>
          <w:bCs/>
        </w:rPr>
        <w:t>.</w:t>
      </w:r>
    </w:p>
    <w:p w14:paraId="5A40FC42" w14:textId="4B0FC670" w:rsidR="001D5195" w:rsidRPr="0033386B" w:rsidRDefault="001D5195" w:rsidP="00436244">
      <w:pPr>
        <w:pStyle w:val="Odsekzoznamu"/>
        <w:ind w:left="567" w:hanging="567"/>
      </w:pPr>
      <w:bookmarkStart w:id="93" w:name="_Ref138409493"/>
      <w:r w:rsidRPr="0033386B">
        <w:rPr>
          <w:b/>
        </w:rPr>
        <w:t xml:space="preserve">Naviac práce, menej práce. </w:t>
      </w:r>
      <w:r w:rsidRPr="0033386B">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vyvolaných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00FE68E6">
        <w:fldChar w:fldCharType="begin"/>
      </w:r>
      <w:r w:rsidR="00FE68E6">
        <w:instrText xml:space="preserve"> REF _Ref192509362 \r \h </w:instrText>
      </w:r>
      <w:r w:rsidR="00FE68E6">
        <w:fldChar w:fldCharType="separate"/>
      </w:r>
      <w:r w:rsidR="008718D6">
        <w:t>6</w:t>
      </w:r>
      <w:r w:rsidR="00FE68E6">
        <w:fldChar w:fldCharType="end"/>
      </w:r>
      <w:r w:rsidR="00FE68E6">
        <w:t xml:space="preserve"> ods. </w:t>
      </w:r>
      <w:r w:rsidR="00FE68E6">
        <w:fldChar w:fldCharType="begin"/>
      </w:r>
      <w:r w:rsidR="00FE68E6">
        <w:instrText xml:space="preserve"> REF _Ref108965587 \r \h </w:instrText>
      </w:r>
      <w:r w:rsidR="00FE68E6">
        <w:fldChar w:fldCharType="separate"/>
      </w:r>
      <w:r w:rsidR="008718D6">
        <w:t>6.1</w:t>
      </w:r>
      <w:r w:rsidR="00FE68E6">
        <w:fldChar w:fldCharType="end"/>
      </w:r>
      <w:r w:rsidRPr="0033386B">
        <w:t xml:space="preserve"> tejto zmluvy), ktorá musí vo vzťahu k navrhovaným zmenám obsahovať</w:t>
      </w:r>
      <w:bookmarkEnd w:id="93"/>
    </w:p>
    <w:p w14:paraId="0A1A4A0B" w14:textId="5FEDAC39" w:rsidR="001D5195" w:rsidRPr="0033386B" w:rsidRDefault="001D5195" w:rsidP="00436244">
      <w:pPr>
        <w:pStyle w:val="Psmeno"/>
        <w:numPr>
          <w:ilvl w:val="0"/>
          <w:numId w:val="70"/>
        </w:numPr>
        <w:spacing w:after="0"/>
        <w:ind w:left="851" w:hanging="284"/>
        <w:contextualSpacing w:val="0"/>
      </w:pPr>
      <w:r w:rsidRPr="0033386B">
        <w:t>navrhované zmenené stavebnotechnické riešenie s jeho podrobným opisom,</w:t>
      </w:r>
    </w:p>
    <w:p w14:paraId="2D974836" w14:textId="2CA11B68" w:rsidR="001D5195" w:rsidRPr="0033386B" w:rsidRDefault="001D5195" w:rsidP="00436244">
      <w:pPr>
        <w:pStyle w:val="Psmeno"/>
        <w:numPr>
          <w:ilvl w:val="0"/>
          <w:numId w:val="70"/>
        </w:numPr>
        <w:spacing w:after="0"/>
        <w:ind w:left="851" w:hanging="284"/>
        <w:contextualSpacing w:val="0"/>
      </w:pPr>
      <w:r w:rsidRPr="0033386B">
        <w:t xml:space="preserve">návrh vplyvu na cenu za dielo, osobitne výkaz výmer dotknutých stavebných objektov alebo prevádzkových súborov so zohľadnenou navrhovanou zmenou (rozdielov v jednotlivých položkách) a súvisiaci rozpočet, s odôvodnením podľa článku </w:t>
      </w:r>
      <w:r w:rsidR="000E30A8">
        <w:fldChar w:fldCharType="begin"/>
      </w:r>
      <w:r w:rsidR="000E30A8">
        <w:instrText xml:space="preserve"> REF _Ref108616072 \r \h </w:instrText>
      </w:r>
      <w:r w:rsidR="000E30A8">
        <w:fldChar w:fldCharType="separate"/>
      </w:r>
      <w:r w:rsidR="008718D6">
        <w:t>2</w:t>
      </w:r>
      <w:r w:rsidR="000E30A8">
        <w:fldChar w:fldCharType="end"/>
      </w:r>
      <w:r w:rsidR="000E30A8">
        <w:t xml:space="preserve"> ods. </w:t>
      </w:r>
      <w:r w:rsidR="000E30A8">
        <w:fldChar w:fldCharType="begin"/>
      </w:r>
      <w:r w:rsidR="000E30A8">
        <w:instrText xml:space="preserve"> REF _Ref192509111 \r \h </w:instrText>
      </w:r>
      <w:r w:rsidR="000E30A8">
        <w:fldChar w:fldCharType="separate"/>
      </w:r>
      <w:r w:rsidR="008718D6">
        <w:t>2.5</w:t>
      </w:r>
      <w:r w:rsidR="000E30A8">
        <w:fldChar w:fldCharType="end"/>
      </w:r>
      <w:r w:rsidR="005523A1" w:rsidRPr="0033386B">
        <w:t xml:space="preserve"> </w:t>
      </w:r>
      <w:r w:rsidRPr="0033386B">
        <w:t xml:space="preserve">tejto zmluvy, pričom pre úpravu ceny sa použije ustanovenie článku </w:t>
      </w:r>
      <w:r w:rsidR="000E30A8">
        <w:fldChar w:fldCharType="begin"/>
      </w:r>
      <w:r w:rsidR="000E30A8">
        <w:instrText xml:space="preserve"> REF _Ref108616072 \r \h </w:instrText>
      </w:r>
      <w:r w:rsidR="000E30A8">
        <w:fldChar w:fldCharType="separate"/>
      </w:r>
      <w:r w:rsidR="008718D6">
        <w:t>2</w:t>
      </w:r>
      <w:r w:rsidR="000E30A8">
        <w:fldChar w:fldCharType="end"/>
      </w:r>
      <w:r w:rsidR="000E30A8">
        <w:t xml:space="preserve"> ods. </w:t>
      </w:r>
      <w:r w:rsidR="000E30A8">
        <w:fldChar w:fldCharType="begin"/>
      </w:r>
      <w:r w:rsidR="000E30A8">
        <w:instrText xml:space="preserve"> REF _Ref192511660 \r \h </w:instrText>
      </w:r>
      <w:r w:rsidR="000E30A8">
        <w:fldChar w:fldCharType="separate"/>
      </w:r>
      <w:r w:rsidR="008718D6">
        <w:t>2.7</w:t>
      </w:r>
      <w:r w:rsidR="000E30A8">
        <w:fldChar w:fldCharType="end"/>
      </w:r>
      <w:r w:rsidR="005523A1" w:rsidRPr="0033386B">
        <w:t xml:space="preserve"> </w:t>
      </w:r>
      <w:r w:rsidRPr="0033386B">
        <w:t>tejto zmluvy,</w:t>
      </w:r>
    </w:p>
    <w:p w14:paraId="1FBA0CA5" w14:textId="52260B02" w:rsidR="001D5195" w:rsidRPr="0033386B" w:rsidRDefault="001D5195" w:rsidP="00436244">
      <w:pPr>
        <w:pStyle w:val="Psmeno"/>
        <w:numPr>
          <w:ilvl w:val="0"/>
          <w:numId w:val="70"/>
        </w:numPr>
        <w:spacing w:after="0"/>
        <w:ind w:left="851" w:hanging="284"/>
        <w:contextualSpacing w:val="0"/>
      </w:pPr>
      <w:r w:rsidRPr="0033386B">
        <w:t xml:space="preserve">návrh vplyvu na </w:t>
      </w:r>
      <w:r w:rsidR="00F23109">
        <w:t xml:space="preserve">schválený </w:t>
      </w:r>
      <w:r w:rsidR="00346CA6" w:rsidRPr="0033386B">
        <w:t>harmonogram</w:t>
      </w:r>
      <w:r w:rsidR="00F23109">
        <w:t xml:space="preserve"> (</w:t>
      </w:r>
      <w:r w:rsidR="00F93673">
        <w:t xml:space="preserve">článok </w:t>
      </w:r>
      <w:r w:rsidR="00F93673">
        <w:fldChar w:fldCharType="begin"/>
      </w:r>
      <w:r w:rsidR="00F93673">
        <w:instrText xml:space="preserve"> REF _Ref108954099 \r \h </w:instrText>
      </w:r>
      <w:r w:rsidR="00F93673">
        <w:fldChar w:fldCharType="separate"/>
      </w:r>
      <w:r w:rsidR="008718D6">
        <w:t>4</w:t>
      </w:r>
      <w:r w:rsidR="00F93673">
        <w:fldChar w:fldCharType="end"/>
      </w:r>
      <w:r w:rsidR="00F93673">
        <w:t xml:space="preserve"> ods. </w:t>
      </w:r>
      <w:r w:rsidR="00F93673">
        <w:fldChar w:fldCharType="begin"/>
      </w:r>
      <w:r w:rsidR="00F93673">
        <w:instrText xml:space="preserve"> REF _Ref192242261 \r \h </w:instrText>
      </w:r>
      <w:r w:rsidR="00F93673">
        <w:fldChar w:fldCharType="separate"/>
      </w:r>
      <w:r w:rsidR="008718D6">
        <w:t>4.2</w:t>
      </w:r>
      <w:r w:rsidR="00F93673">
        <w:fldChar w:fldCharType="end"/>
      </w:r>
      <w:r w:rsidR="00F93673">
        <w:t xml:space="preserve">, resp. </w:t>
      </w:r>
      <w:r w:rsidR="00F93673">
        <w:fldChar w:fldCharType="begin"/>
      </w:r>
      <w:r w:rsidR="00F93673">
        <w:instrText xml:space="preserve"> REF _Ref192242262 \r \h </w:instrText>
      </w:r>
      <w:r w:rsidR="00F93673">
        <w:fldChar w:fldCharType="separate"/>
      </w:r>
      <w:r w:rsidR="008718D6">
        <w:t>4.3</w:t>
      </w:r>
      <w:r w:rsidR="00F93673">
        <w:fldChar w:fldCharType="end"/>
      </w:r>
      <w:r w:rsidR="00346CA6" w:rsidRPr="0033386B">
        <w:t xml:space="preserve"> </w:t>
      </w:r>
      <w:r w:rsidR="00F93673">
        <w:t>tejto zmluvy)</w:t>
      </w:r>
      <w:r w:rsidRPr="0033386B">
        <w:t>, kontrolný a skúšobný plán</w:t>
      </w:r>
      <w:r w:rsidR="00BD586C">
        <w:t xml:space="preserve"> a </w:t>
      </w:r>
      <w:r w:rsidRPr="0033386B">
        <w:t xml:space="preserve">projekt komplexného vyskúšania s ich navrhovanou úpravou odôvodnenou najmä v súlade s článkom </w:t>
      </w:r>
      <w:r w:rsidR="00A11591">
        <w:fldChar w:fldCharType="begin"/>
      </w:r>
      <w:r w:rsidR="00A11591">
        <w:instrText xml:space="preserve"> REF _Ref108954099 \r \h </w:instrText>
      </w:r>
      <w:r w:rsidR="00A11591">
        <w:fldChar w:fldCharType="separate"/>
      </w:r>
      <w:r w:rsidR="008718D6">
        <w:t>4</w:t>
      </w:r>
      <w:r w:rsidR="00A11591">
        <w:fldChar w:fldCharType="end"/>
      </w:r>
      <w:r w:rsidR="00A11591">
        <w:t xml:space="preserve"> ods. </w:t>
      </w:r>
      <w:r w:rsidR="00A11591">
        <w:fldChar w:fldCharType="begin"/>
      </w:r>
      <w:r w:rsidR="00A11591">
        <w:instrText xml:space="preserve"> REF _Ref192496664 \r \h </w:instrText>
      </w:r>
      <w:r w:rsidR="00A11591">
        <w:fldChar w:fldCharType="separate"/>
      </w:r>
      <w:r w:rsidR="008718D6">
        <w:t>4.6</w:t>
      </w:r>
      <w:r w:rsidR="00A11591">
        <w:fldChar w:fldCharType="end"/>
      </w:r>
      <w:r w:rsidR="005523A1" w:rsidRPr="0033386B">
        <w:t xml:space="preserve"> </w:t>
      </w:r>
      <w:r w:rsidRPr="0033386B">
        <w:t>tejto zmluvy,</w:t>
      </w:r>
    </w:p>
    <w:p w14:paraId="3F83E54A" w14:textId="63CEB4FB" w:rsidR="001D5195" w:rsidRPr="0033386B" w:rsidRDefault="001D5195" w:rsidP="00436244">
      <w:pPr>
        <w:pStyle w:val="Psmeno"/>
        <w:numPr>
          <w:ilvl w:val="0"/>
          <w:numId w:val="70"/>
        </w:numPr>
        <w:spacing w:after="0"/>
        <w:ind w:left="851" w:hanging="284"/>
        <w:contextualSpacing w:val="0"/>
      </w:pPr>
      <w:r w:rsidRPr="0033386B">
        <w:t>návrh vplyvu na projektovú dokumentáciu, pričom v prípade potreby sa použije ustanovenie článku</w:t>
      </w:r>
      <w:r w:rsidR="00A11591">
        <w:t> </w:t>
      </w:r>
      <w:r w:rsidR="00A11591">
        <w:fldChar w:fldCharType="begin"/>
      </w:r>
      <w:r w:rsidR="00A11591">
        <w:instrText xml:space="preserve"> REF _Ref192509362 \r \h </w:instrText>
      </w:r>
      <w:r w:rsidR="00A11591">
        <w:fldChar w:fldCharType="separate"/>
      </w:r>
      <w:r w:rsidR="008718D6">
        <w:t>6</w:t>
      </w:r>
      <w:r w:rsidR="00A11591">
        <w:fldChar w:fldCharType="end"/>
      </w:r>
      <w:r w:rsidR="00A11591">
        <w:t xml:space="preserve"> ods. </w:t>
      </w:r>
      <w:r w:rsidR="00A11591">
        <w:fldChar w:fldCharType="begin"/>
      </w:r>
      <w:r w:rsidR="00A11591">
        <w:instrText xml:space="preserve"> REF _Ref192509367 \r \h </w:instrText>
      </w:r>
      <w:r w:rsidR="00A11591">
        <w:fldChar w:fldCharType="separate"/>
      </w:r>
      <w:r w:rsidR="008718D6">
        <w:t>6.7</w:t>
      </w:r>
      <w:r w:rsidR="00A11591">
        <w:fldChar w:fldCharType="end"/>
      </w:r>
      <w:r w:rsidR="005523A1" w:rsidRPr="0033386B">
        <w:t xml:space="preserve"> </w:t>
      </w:r>
      <w:r w:rsidRPr="0033386B">
        <w:t>tejto zmluvy,</w:t>
      </w:r>
    </w:p>
    <w:p w14:paraId="42002F6F" w14:textId="77777777" w:rsidR="001D5195" w:rsidRPr="0033386B" w:rsidRDefault="001D5195" w:rsidP="00436244">
      <w:pPr>
        <w:pStyle w:val="Psmeno"/>
        <w:numPr>
          <w:ilvl w:val="0"/>
          <w:numId w:val="70"/>
        </w:numPr>
        <w:spacing w:after="0"/>
        <w:ind w:left="851" w:hanging="284"/>
        <w:contextualSpacing w:val="0"/>
      </w:pPr>
      <w:r w:rsidRPr="0033386B">
        <w:t>písomné vyjadrenie hlavného projektanta k navrhovanej zmene a</w:t>
      </w:r>
    </w:p>
    <w:p w14:paraId="1C289037" w14:textId="77777777" w:rsidR="001D5195" w:rsidRPr="0033386B" w:rsidRDefault="001D5195" w:rsidP="00436244">
      <w:pPr>
        <w:pStyle w:val="Psmeno"/>
        <w:numPr>
          <w:ilvl w:val="0"/>
          <w:numId w:val="70"/>
        </w:numPr>
        <w:ind w:left="851" w:hanging="284"/>
        <w:contextualSpacing w:val="0"/>
      </w:pPr>
      <w:r w:rsidRPr="0033386B">
        <w:t>odôvodnenie navrhovanej zmeny a vysvetlenie nevyhnutnosti realizácie naviac prác alebo odpadnutia potreby realizácie niektorých prác (menej práce).</w:t>
      </w:r>
    </w:p>
    <w:p w14:paraId="2E7CE352" w14:textId="5F10049A" w:rsidR="007E5A81" w:rsidRPr="0033386B" w:rsidRDefault="001D5195" w:rsidP="00436244">
      <w:pPr>
        <w:pStyle w:val="Odsekzoznamu"/>
        <w:numPr>
          <w:ilvl w:val="0"/>
          <w:numId w:val="0"/>
        </w:numPr>
        <w:ind w:left="567"/>
      </w:pPr>
      <w:r w:rsidRPr="0033386B">
        <w:t>odôvodnenie navrhovanej zmeny a vysvetlenie nevyhnutnosti realizácie naviac prác alebo odpadnutia potreby realizácie niektorých prác (menej práce).</w:t>
      </w:r>
      <w:r w:rsidR="00001F4F">
        <w:t xml:space="preserve"> </w:t>
      </w:r>
      <w:r w:rsidRPr="0033386B">
        <w:t>Zmeny rozsahu vykonávania diela z dôvodu vykonávania diela na základe schválených vzoriek materiálov vyplývajúce z rozdielnej miery podrobnosti DRS sa nepovažujú za vykonanie „naviac prác“ a nemajú vplyv na cenu za dielo a</w:t>
      </w:r>
      <w:r w:rsidR="00DB3EC4">
        <w:t> </w:t>
      </w:r>
      <w:r w:rsidRPr="0033386B">
        <w:t>schválený</w:t>
      </w:r>
      <w:r w:rsidR="00DB3EC4">
        <w:t xml:space="preserve"> harmonogram</w:t>
      </w:r>
      <w:r w:rsidRPr="0033386B">
        <w:t>.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4841BEB0" w14:textId="62ECCF2A" w:rsidR="007E5A81" w:rsidRPr="0033386B" w:rsidRDefault="007E5A81" w:rsidP="00436244">
      <w:pPr>
        <w:pStyle w:val="Odsekzoznamu"/>
        <w:ind w:left="567" w:hanging="567"/>
      </w:pPr>
      <w:r w:rsidRPr="0033386B">
        <w:rPr>
          <w:b/>
        </w:rPr>
        <w:t>Stavebný</w:t>
      </w:r>
      <w:r w:rsidR="00061F58" w:rsidRPr="0033386B">
        <w:rPr>
          <w:b/>
        </w:rPr>
        <w:t xml:space="preserve">/montážny </w:t>
      </w:r>
      <w:r w:rsidRPr="0033386B">
        <w:rPr>
          <w:b/>
        </w:rPr>
        <w:t>denník</w:t>
      </w:r>
      <w:r w:rsidR="00061F58" w:rsidRPr="0033386B">
        <w:rPr>
          <w:b/>
        </w:rPr>
        <w:t xml:space="preserve"> </w:t>
      </w:r>
      <w:r w:rsidR="00061F58" w:rsidRPr="0033386B">
        <w:rPr>
          <w:bCs/>
        </w:rPr>
        <w:t>(ďalej len „</w:t>
      </w:r>
      <w:r w:rsidR="00061F58" w:rsidRPr="0033386B">
        <w:rPr>
          <w:b/>
        </w:rPr>
        <w:t>denník</w:t>
      </w:r>
      <w:r w:rsidR="00061F58" w:rsidRPr="0033386B">
        <w:rPr>
          <w:bCs/>
        </w:rPr>
        <w:t>“)</w:t>
      </w:r>
      <w:r w:rsidRPr="0033386B">
        <w:rPr>
          <w:b/>
        </w:rPr>
        <w:t>.</w:t>
      </w:r>
      <w:r w:rsidRPr="0033386B">
        <w:t xml:space="preserve"> </w:t>
      </w:r>
      <w:r w:rsidR="00BD0A80" w:rsidRPr="0033386B">
        <w:t>Od prevzatia staveniska je z</w:t>
      </w:r>
      <w:r w:rsidRPr="0033386B">
        <w:t xml:space="preserve">hotoviteľ povinný viesť denník </w:t>
      </w:r>
      <w:r w:rsidRPr="0033386B">
        <w:rPr>
          <w:bCs/>
        </w:rPr>
        <w:t>v súlade so všeobecne záväznými právnymi predpismi</w:t>
      </w:r>
      <w:r w:rsidR="009774D6" w:rsidRPr="0033386B">
        <w:rPr>
          <w:bCs/>
        </w:rPr>
        <w:t xml:space="preserve"> samostatne pre každý stavebný celok</w:t>
      </w:r>
      <w:r w:rsidR="00B2254A" w:rsidRPr="0033386B">
        <w:rPr>
          <w:bCs/>
        </w:rPr>
        <w:t xml:space="preserve"> –</w:t>
      </w:r>
      <w:r w:rsidR="009774D6" w:rsidRPr="0033386B">
        <w:rPr>
          <w:bCs/>
        </w:rPr>
        <w:t xml:space="preserve"> </w:t>
      </w:r>
      <w:r w:rsidR="00E907A4">
        <w:rPr>
          <w:bCs/>
        </w:rPr>
        <w:t xml:space="preserve">pre každú </w:t>
      </w:r>
      <w:r w:rsidR="00B2254A" w:rsidRPr="0033386B">
        <w:rPr>
          <w:bCs/>
        </w:rPr>
        <w:t xml:space="preserve">časť </w:t>
      </w:r>
      <w:r w:rsidR="009774D6" w:rsidRPr="0033386B">
        <w:rPr>
          <w:bCs/>
        </w:rPr>
        <w:t xml:space="preserve">diela podľa článku </w:t>
      </w:r>
      <w:r w:rsidR="00E907A4">
        <w:rPr>
          <w:bCs/>
        </w:rPr>
        <w:fldChar w:fldCharType="begin"/>
      </w:r>
      <w:r w:rsidR="00E907A4">
        <w:rPr>
          <w:bCs/>
        </w:rPr>
        <w:instrText xml:space="preserve"> REF _Ref108616354 \r \h </w:instrText>
      </w:r>
      <w:r w:rsidR="00E907A4">
        <w:rPr>
          <w:bCs/>
        </w:rPr>
      </w:r>
      <w:r w:rsidR="00E907A4">
        <w:rPr>
          <w:bCs/>
        </w:rPr>
        <w:fldChar w:fldCharType="separate"/>
      </w:r>
      <w:r w:rsidR="008718D6">
        <w:rPr>
          <w:bCs/>
        </w:rPr>
        <w:t>1</w:t>
      </w:r>
      <w:r w:rsidR="00E907A4">
        <w:rPr>
          <w:bCs/>
        </w:rPr>
        <w:fldChar w:fldCharType="end"/>
      </w:r>
      <w:r w:rsidR="00E907A4">
        <w:rPr>
          <w:bCs/>
        </w:rPr>
        <w:t xml:space="preserve"> ods. </w:t>
      </w:r>
      <w:r w:rsidR="00E907A4">
        <w:rPr>
          <w:bCs/>
        </w:rPr>
        <w:fldChar w:fldCharType="begin"/>
      </w:r>
      <w:r w:rsidR="00E907A4">
        <w:rPr>
          <w:bCs/>
        </w:rPr>
        <w:instrText xml:space="preserve"> REF _Ref192491072 \r \h </w:instrText>
      </w:r>
      <w:r w:rsidR="00E907A4">
        <w:rPr>
          <w:bCs/>
        </w:rPr>
      </w:r>
      <w:r w:rsidR="00E907A4">
        <w:rPr>
          <w:bCs/>
        </w:rPr>
        <w:fldChar w:fldCharType="separate"/>
      </w:r>
      <w:r w:rsidR="008718D6">
        <w:rPr>
          <w:bCs/>
        </w:rPr>
        <w:t>1.1</w:t>
      </w:r>
      <w:r w:rsidR="00E907A4">
        <w:rPr>
          <w:bCs/>
        </w:rPr>
        <w:fldChar w:fldCharType="end"/>
      </w:r>
      <w:r w:rsidR="00E907A4">
        <w:rPr>
          <w:bCs/>
        </w:rPr>
        <w:t xml:space="preserve"> písm. </w:t>
      </w:r>
      <w:r w:rsidR="00E907A4">
        <w:rPr>
          <w:bCs/>
        </w:rPr>
        <w:fldChar w:fldCharType="begin"/>
      </w:r>
      <w:r w:rsidR="00E907A4">
        <w:rPr>
          <w:bCs/>
        </w:rPr>
        <w:instrText xml:space="preserve"> REF _Ref192491074 \r \h </w:instrText>
      </w:r>
      <w:r w:rsidR="00E907A4">
        <w:rPr>
          <w:bCs/>
        </w:rPr>
      </w:r>
      <w:r w:rsidR="00E907A4">
        <w:rPr>
          <w:bCs/>
        </w:rPr>
        <w:fldChar w:fldCharType="separate"/>
      </w:r>
      <w:r w:rsidR="008718D6">
        <w:rPr>
          <w:bCs/>
        </w:rPr>
        <w:t>a)</w:t>
      </w:r>
      <w:r w:rsidR="00E907A4">
        <w:rPr>
          <w:bCs/>
        </w:rPr>
        <w:fldChar w:fldCharType="end"/>
      </w:r>
      <w:r w:rsidR="00E907A4">
        <w:rPr>
          <w:bCs/>
        </w:rPr>
        <w:t xml:space="preserve">, </w:t>
      </w:r>
      <w:r w:rsidR="00E907A4">
        <w:rPr>
          <w:bCs/>
        </w:rPr>
        <w:fldChar w:fldCharType="begin"/>
      </w:r>
      <w:r w:rsidR="00E907A4">
        <w:rPr>
          <w:bCs/>
        </w:rPr>
        <w:instrText xml:space="preserve"> REF _Ref192491076 \r \h </w:instrText>
      </w:r>
      <w:r w:rsidR="00E907A4">
        <w:rPr>
          <w:bCs/>
        </w:rPr>
      </w:r>
      <w:r w:rsidR="00E907A4">
        <w:rPr>
          <w:bCs/>
        </w:rPr>
        <w:fldChar w:fldCharType="separate"/>
      </w:r>
      <w:r w:rsidR="008718D6">
        <w:rPr>
          <w:bCs/>
        </w:rPr>
        <w:t>b)</w:t>
      </w:r>
      <w:r w:rsidR="00E907A4">
        <w:rPr>
          <w:bCs/>
        </w:rPr>
        <w:fldChar w:fldCharType="end"/>
      </w:r>
      <w:r w:rsidR="00E907A4">
        <w:rPr>
          <w:bCs/>
        </w:rPr>
        <w:t xml:space="preserve"> a </w:t>
      </w:r>
      <w:r w:rsidR="00E907A4">
        <w:rPr>
          <w:bCs/>
        </w:rPr>
        <w:fldChar w:fldCharType="begin"/>
      </w:r>
      <w:r w:rsidR="00E907A4">
        <w:rPr>
          <w:bCs/>
        </w:rPr>
        <w:instrText xml:space="preserve"> REF _Ref192491077 \r \h </w:instrText>
      </w:r>
      <w:r w:rsidR="00E907A4">
        <w:rPr>
          <w:bCs/>
        </w:rPr>
      </w:r>
      <w:r w:rsidR="00E907A4">
        <w:rPr>
          <w:bCs/>
        </w:rPr>
        <w:fldChar w:fldCharType="separate"/>
      </w:r>
      <w:r w:rsidR="008718D6">
        <w:rPr>
          <w:bCs/>
        </w:rPr>
        <w:t>c)</w:t>
      </w:r>
      <w:r w:rsidR="00E907A4">
        <w:rPr>
          <w:bCs/>
        </w:rPr>
        <w:fldChar w:fldCharType="end"/>
      </w:r>
      <w:r w:rsidR="00E907A4">
        <w:rPr>
          <w:bCs/>
        </w:rPr>
        <w:t xml:space="preserve"> tejto zmluvy</w:t>
      </w:r>
      <w:r w:rsidRPr="0033386B">
        <w:t xml:space="preserve">, do ktorého je povinný </w:t>
      </w:r>
      <w:r w:rsidRPr="0033386B">
        <w:lastRenderedPageBreak/>
        <w:t>zapisovať všetky podstatné</w:t>
      </w:r>
      <w:r w:rsidR="0031432F" w:rsidRPr="0033386B">
        <w:t xml:space="preserve"> </w:t>
      </w:r>
      <w:r w:rsidRPr="0033386B">
        <w:t>a rozhodujúce skutočnosti pre naplnenie predmetu tejto zmluvy, najmä údaje o časovom a technologickom postupe vykonávania diela a jeho akosti, zdôvodnenie odchýlok vykonávaného diela od tejto zmluvy</w:t>
      </w:r>
      <w:r w:rsidR="00B4060A" w:rsidRPr="0033386B">
        <w:t>;</w:t>
      </w:r>
      <w:r w:rsidRPr="0033386B">
        <w:t xml:space="preserve"> inak zodpovedá za škodu tým objednávateľovi spôsobenú. </w:t>
      </w:r>
      <w:r w:rsidR="00680D80" w:rsidRPr="0033386B">
        <w:t xml:space="preserve">Na žiadosť objednávateľa je zhotoviteľ povinný viesť denník v elektronickej podobe v informačnom systéme určenom objednávateľom, ktorý za podmienok vyplývajúcich z článku </w:t>
      </w:r>
      <w:r w:rsidR="00A11591">
        <w:fldChar w:fldCharType="begin"/>
      </w:r>
      <w:r w:rsidR="00A11591">
        <w:instrText xml:space="preserve"> REF _Ref192509362 \r \h </w:instrText>
      </w:r>
      <w:r w:rsidR="00A11591">
        <w:fldChar w:fldCharType="separate"/>
      </w:r>
      <w:r w:rsidR="008718D6">
        <w:t>6</w:t>
      </w:r>
      <w:r w:rsidR="00A11591">
        <w:fldChar w:fldCharType="end"/>
      </w:r>
      <w:r w:rsidR="00A11591">
        <w:t xml:space="preserve"> ods. </w:t>
      </w:r>
      <w:r w:rsidR="00A11591">
        <w:fldChar w:fldCharType="begin"/>
      </w:r>
      <w:r w:rsidR="00A11591">
        <w:instrText xml:space="preserve"> REF _Ref192510110 \r \h </w:instrText>
      </w:r>
      <w:r w:rsidR="00A11591">
        <w:fldChar w:fldCharType="separate"/>
      </w:r>
      <w:r w:rsidR="008718D6">
        <w:t>6.15</w:t>
      </w:r>
      <w:r w:rsidR="00A11591">
        <w:fldChar w:fldCharType="end"/>
      </w:r>
      <w:r w:rsidR="00A81AD3" w:rsidRPr="0033386B">
        <w:t xml:space="preserve"> </w:t>
      </w:r>
      <w:r w:rsidR="00680D80" w:rsidRPr="0033386B">
        <w:t>a </w:t>
      </w:r>
      <w:proofErr w:type="spellStart"/>
      <w:r w:rsidR="00680D80" w:rsidRPr="0033386B">
        <w:t>nasl</w:t>
      </w:r>
      <w:proofErr w:type="spellEnd"/>
      <w:r w:rsidR="00680D80" w:rsidRPr="0033386B">
        <w:t xml:space="preserve">. tejto zmluvy pre obe zmluvné strany zabezpečí zhotoviteľ, ktorý zároveň zaškolí určený personál objednávateľa. </w:t>
      </w:r>
      <w:r w:rsidRPr="0033386B">
        <w:t>Objednávateľ je oprávnený kontrolovať obsah denníka a k zápisom v ňom</w:t>
      </w:r>
      <w:r w:rsidR="0031432F" w:rsidRPr="0033386B">
        <w:t xml:space="preserve"> </w:t>
      </w:r>
      <w:r w:rsidRPr="0033386B">
        <w:t>vykonaným pripájať svoje stanoviská, pripomienky a námietky (ďalej len „</w:t>
      </w:r>
      <w:r w:rsidRPr="0033386B">
        <w:rPr>
          <w:b/>
        </w:rPr>
        <w:t>zápisy</w:t>
      </w:r>
      <w:r w:rsidRPr="0033386B">
        <w:t xml:space="preserve">“). Zhotoviteľ je povinný umožniť objednávateľovi </w:t>
      </w:r>
      <w:r w:rsidR="00120555" w:rsidRPr="0033386B">
        <w:t xml:space="preserve">(technický dozor) </w:t>
      </w:r>
      <w:r w:rsidRPr="0033386B">
        <w:t>kontrolovať obsah denníka a vykonávať v ňom zápisy; za tým účelom je zhotoviteľ povinný zabezpečiť trvalý prístup objednávateľa a orgánov verejnej správy k</w:t>
      </w:r>
      <w:r w:rsidR="00120555" w:rsidRPr="0033386B">
        <w:t> </w:t>
      </w:r>
      <w:r w:rsidRPr="0033386B">
        <w:t xml:space="preserve">denníku na stavenisku v pracovnom čase počas vykonávania diela. </w:t>
      </w:r>
      <w:r w:rsidR="00120555" w:rsidRPr="0033386B">
        <w:t>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w:t>
      </w:r>
      <w:r w:rsidR="00D5553A" w:rsidRPr="0033386B">
        <w:t> </w:t>
      </w:r>
      <w:r w:rsidR="00120555" w:rsidRPr="0033386B">
        <w:t xml:space="preserve">nemu do troch (3) pracovných dní, inak platí, že s obsahom zápisu súhlasí. </w:t>
      </w:r>
      <w:r w:rsidRPr="0033386B">
        <w:t>Vedenie</w:t>
      </w:r>
      <w:r w:rsidR="0031432F" w:rsidRPr="0033386B">
        <w:t xml:space="preserve"> </w:t>
      </w:r>
      <w:r w:rsidRPr="0033386B">
        <w:t>denníka sa končí odovzdaním a</w:t>
      </w:r>
      <w:r w:rsidR="00120555" w:rsidRPr="0033386B">
        <w:t> </w:t>
      </w:r>
      <w:r w:rsidRPr="0033386B">
        <w:t xml:space="preserve">prevzatím diela. </w:t>
      </w:r>
      <w:r w:rsidR="00061F58" w:rsidRPr="0033386B">
        <w:t>D</w:t>
      </w:r>
      <w:r w:rsidRPr="0033386B">
        <w:t>enník sa skladá z úvodných listov, z</w:t>
      </w:r>
      <w:r w:rsidR="00120555" w:rsidRPr="0033386B">
        <w:t> </w:t>
      </w:r>
      <w:r w:rsidRPr="0033386B">
        <w:t>denných záznamov a príloh:</w:t>
      </w:r>
    </w:p>
    <w:p w14:paraId="1D3D4925" w14:textId="77777777" w:rsidR="007E5A81" w:rsidRPr="0033386B" w:rsidRDefault="007E5A81" w:rsidP="00436244">
      <w:pPr>
        <w:pStyle w:val="Psmeno"/>
        <w:numPr>
          <w:ilvl w:val="0"/>
          <w:numId w:val="55"/>
        </w:numPr>
        <w:ind w:left="851" w:hanging="284"/>
        <w:contextualSpacing w:val="0"/>
      </w:pPr>
      <w:r w:rsidRPr="0033386B">
        <w:t>úvodné listy obsahujú:</w:t>
      </w:r>
    </w:p>
    <w:p w14:paraId="532BD6CC" w14:textId="2F47B28D" w:rsidR="007E5A81" w:rsidRPr="0033386B" w:rsidRDefault="007E5A81" w:rsidP="00436244">
      <w:pPr>
        <w:pStyle w:val="Pomlka"/>
        <w:spacing w:after="0"/>
        <w:ind w:left="1134" w:hanging="283"/>
        <w:contextualSpacing w:val="0"/>
      </w:pPr>
      <w:r w:rsidRPr="0033386B">
        <w:t>základný list, v ktorom je uvedený názov a sídlo stavebníka, generálneho projektanta,</w:t>
      </w:r>
      <w:r w:rsidR="0031432F" w:rsidRPr="0033386B">
        <w:t xml:space="preserve"> </w:t>
      </w:r>
      <w:r w:rsidRPr="0033386B">
        <w:t>zhotoviteľa stavby a</w:t>
      </w:r>
      <w:r w:rsidR="00B4060A" w:rsidRPr="0033386B">
        <w:t xml:space="preserve"> prípadné </w:t>
      </w:r>
      <w:r w:rsidRPr="0033386B">
        <w:t>zmeny týchto údajov,</w:t>
      </w:r>
    </w:p>
    <w:p w14:paraId="53DC3F74" w14:textId="77777777" w:rsidR="007E5A81" w:rsidRPr="0033386B" w:rsidRDefault="007E5A81" w:rsidP="00436244">
      <w:pPr>
        <w:pStyle w:val="Pomlka"/>
        <w:spacing w:after="0"/>
        <w:ind w:left="1134" w:hanging="283"/>
        <w:contextualSpacing w:val="0"/>
      </w:pPr>
      <w:r w:rsidRPr="0033386B">
        <w:t>identifikačné údaje stavby podľa DRS,</w:t>
      </w:r>
    </w:p>
    <w:p w14:paraId="437B1BD5" w14:textId="1E6F5EDA" w:rsidR="007E5A81" w:rsidRPr="0033386B" w:rsidRDefault="007E5A81" w:rsidP="00436244">
      <w:pPr>
        <w:pStyle w:val="Pomlka"/>
        <w:spacing w:after="0"/>
        <w:ind w:left="1134" w:hanging="283"/>
        <w:contextualSpacing w:val="0"/>
      </w:pPr>
      <w:r w:rsidRPr="0033386B">
        <w:t>zoznam projektovej dokumentácie</w:t>
      </w:r>
      <w:r w:rsidR="00B4060A" w:rsidRPr="0033386B">
        <w:t xml:space="preserve"> a jej prípadných zmien</w:t>
      </w:r>
      <w:r w:rsidRPr="0033386B">
        <w:t>,</w:t>
      </w:r>
    </w:p>
    <w:p w14:paraId="64E79A49" w14:textId="77777777" w:rsidR="007E5A81" w:rsidRPr="0033386B" w:rsidRDefault="007E5A81" w:rsidP="00436244">
      <w:pPr>
        <w:pStyle w:val="Pomlka"/>
        <w:ind w:left="1134" w:hanging="283"/>
        <w:contextualSpacing w:val="0"/>
      </w:pPr>
      <w:r w:rsidRPr="0033386B">
        <w:t>prehľad prehliadok a skúšok každého druhu,</w:t>
      </w:r>
    </w:p>
    <w:p w14:paraId="2416CF8B" w14:textId="11C74CB9" w:rsidR="007E5A81" w:rsidRPr="0033386B" w:rsidRDefault="007E5A81" w:rsidP="00436244">
      <w:pPr>
        <w:pStyle w:val="Psmeno"/>
        <w:numPr>
          <w:ilvl w:val="0"/>
          <w:numId w:val="55"/>
        </w:numPr>
        <w:ind w:left="851" w:hanging="284"/>
        <w:contextualSpacing w:val="0"/>
      </w:pPr>
      <w:r w:rsidRPr="0033386B">
        <w:t xml:space="preserve">denné záznamy sa </w:t>
      </w:r>
      <w:r w:rsidR="00363B7D" w:rsidRPr="0033386B">
        <w:t>za</w:t>
      </w:r>
      <w:r w:rsidRPr="0033386B">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33386B" w:rsidRDefault="007E5A81" w:rsidP="00436244">
      <w:pPr>
        <w:pStyle w:val="Odsekzoznamu"/>
        <w:ind w:left="567" w:hanging="567"/>
      </w:pPr>
      <w:r w:rsidRPr="0033386B">
        <w:rPr>
          <w:bCs/>
        </w:rPr>
        <w:t>V</w:t>
      </w:r>
      <w:r w:rsidR="00781897" w:rsidRPr="0033386B">
        <w:rPr>
          <w:bCs/>
        </w:rPr>
        <w:t> </w:t>
      </w:r>
      <w:r w:rsidRPr="0033386B">
        <w:rPr>
          <w:bCs/>
        </w:rPr>
        <w:t xml:space="preserve">prípade vykonávania </w:t>
      </w:r>
      <w:r w:rsidRPr="0033386B">
        <w:t>diela</w:t>
      </w:r>
      <w:r w:rsidRPr="0033386B">
        <w:rPr>
          <w:bCs/>
        </w:rPr>
        <w:t xml:space="preserve"> prostredníctvom tretích osôb (subdodávateľov) sa zhotoviteľ zaväzuje zabezpečiť objednávateľovi prístup k</w:t>
      </w:r>
      <w:r w:rsidR="0031432F" w:rsidRPr="0033386B">
        <w:rPr>
          <w:bCs/>
        </w:rPr>
        <w:t xml:space="preserve"> </w:t>
      </w:r>
      <w:r w:rsidRPr="0033386B">
        <w:rPr>
          <w:bCs/>
        </w:rPr>
        <w:t>denníkom vedeným týmito subdodávateľmi a umožniť mu vykonávať v týchto denníkoch zápisy.</w:t>
      </w:r>
      <w:r w:rsidRPr="0033386B">
        <w:t xml:space="preserve"> Stavbyvedúci zhotoviteľa </w:t>
      </w:r>
      <w:r w:rsidR="00781897" w:rsidRPr="0033386B">
        <w:t xml:space="preserve">je povinný predložiť </w:t>
      </w:r>
      <w:r w:rsidRPr="0033386B">
        <w:t>objednávateľovi denný záznam aj z týchto denníkov najneskôr v nasledujúci pracovný deň a odovzd</w:t>
      </w:r>
      <w:r w:rsidR="00781897" w:rsidRPr="0033386B">
        <w:t>ať</w:t>
      </w:r>
      <w:r w:rsidRPr="0033386B">
        <w:t xml:space="preserve"> mu </w:t>
      </w:r>
      <w:r w:rsidR="00781897" w:rsidRPr="0033386B">
        <w:t xml:space="preserve">jeden </w:t>
      </w:r>
      <w:r w:rsidRPr="0033386B">
        <w:t>prepis.</w:t>
      </w:r>
    </w:p>
    <w:p w14:paraId="7B090253" w14:textId="2E49742E" w:rsidR="00621B47" w:rsidRPr="0033386B" w:rsidRDefault="00621B47" w:rsidP="00436244">
      <w:pPr>
        <w:pStyle w:val="Odsekzoznamu"/>
        <w:ind w:left="567" w:hanging="567"/>
        <w:rPr>
          <w:bCs/>
        </w:rPr>
      </w:pPr>
      <w:bookmarkStart w:id="94" w:name="_Ref138418165"/>
      <w:bookmarkStart w:id="95" w:name="_Ref192496512"/>
      <w:r w:rsidRPr="0033386B">
        <w:rPr>
          <w:b/>
          <w:bCs/>
        </w:rPr>
        <w:t xml:space="preserve">Súčinnosť objednávateľa. </w:t>
      </w:r>
      <w:r w:rsidRPr="0033386B">
        <w:t xml:space="preserve">Objednávateľ je povinný zhotoviteľovi poskytnúť pri plnení tejto zmluvy všetku rozumne požadovanú a potrebnú súčinnosť. </w:t>
      </w:r>
      <w:r w:rsidRPr="0033386B">
        <w:rPr>
          <w:bCs/>
        </w:rPr>
        <w:t>O poskytnutie súčinnosti je zhotoviteľ povinný objednávateľa vopred písomne požiadať v primeranom predstihu, pričom je povinný uviesť konkrétne požiadavky na objednávateľa.</w:t>
      </w:r>
      <w:bookmarkEnd w:id="94"/>
      <w:r w:rsidRPr="0033386B">
        <w:t xml:space="preserve"> Objednávateľ na základe žiadosti zhotoviteľa udelí zhotoviteľovi v jednotlivých prípadoch osobitné plnomocenstvo na zastupovanie objednávateľa v nevyhnutnom rozsahu v konaniach vo veciach týkajúcich sa inžinierskej činnosti podľa tejto zmluvy. Objednávateľ sa zaväzuje udeliť plnomocenstvo zhotoviteľovi vždy najneskôr do piatich (5) dní od doručenia žiadosti zhotoviteľa.</w:t>
      </w:r>
      <w:r w:rsidR="00A91384" w:rsidRPr="0033386B">
        <w:t xml:space="preserve"> V rámci súčinnosti objednávateľ zabezpečí a</w:t>
      </w:r>
      <w:r w:rsidR="0003442F" w:rsidRPr="0033386B">
        <w:t xml:space="preserve"> najneskôr </w:t>
      </w:r>
      <w:r w:rsidR="00425411">
        <w:t xml:space="preserve">pri </w:t>
      </w:r>
      <w:r w:rsidR="0003442F" w:rsidRPr="0033386B">
        <w:t>odovzdaní staveniska</w:t>
      </w:r>
      <w:r w:rsidR="00A91384" w:rsidRPr="0033386B">
        <w:t xml:space="preserve"> zhotoviteľovi</w:t>
      </w:r>
      <w:r w:rsidR="00874700" w:rsidRPr="0033386B">
        <w:t xml:space="preserve"> </w:t>
      </w:r>
      <w:r w:rsidR="0003442F" w:rsidRPr="0033386B">
        <w:t>odovzdá</w:t>
      </w:r>
      <w:r w:rsidR="00A91384" w:rsidRPr="0033386B">
        <w:t>:</w:t>
      </w:r>
      <w:bookmarkEnd w:id="95"/>
    </w:p>
    <w:p w14:paraId="2338B487" w14:textId="718241C1" w:rsidR="00A91384" w:rsidRPr="0033386B" w:rsidRDefault="00436244" w:rsidP="0016447C">
      <w:pPr>
        <w:pStyle w:val="Odsekzoznamu"/>
        <w:numPr>
          <w:ilvl w:val="0"/>
          <w:numId w:val="68"/>
        </w:numPr>
        <w:spacing w:after="0"/>
        <w:ind w:left="851" w:hanging="284"/>
        <w:rPr>
          <w:bCs/>
        </w:rPr>
      </w:pPr>
      <w:r>
        <w:rPr>
          <w:bCs/>
        </w:rPr>
        <w:t>p</w:t>
      </w:r>
      <w:r w:rsidR="00A91384" w:rsidRPr="0033386B">
        <w:rPr>
          <w:bCs/>
        </w:rPr>
        <w:t xml:space="preserve">rávoplatné </w:t>
      </w:r>
      <w:r>
        <w:rPr>
          <w:bCs/>
        </w:rPr>
        <w:t>p</w:t>
      </w:r>
      <w:r w:rsidR="00A91384" w:rsidRPr="0033386B">
        <w:rPr>
          <w:bCs/>
        </w:rPr>
        <w:t>ovolenie na výrub drevín na území dotknutom realizáciou diela</w:t>
      </w:r>
      <w:r w:rsidR="001C7906">
        <w:rPr>
          <w:bCs/>
        </w:rPr>
        <w:t xml:space="preserve"> a</w:t>
      </w:r>
    </w:p>
    <w:p w14:paraId="1D66717D" w14:textId="5C86EBF1" w:rsidR="00A91384" w:rsidRPr="0033386B" w:rsidRDefault="00436244" w:rsidP="00436244">
      <w:pPr>
        <w:pStyle w:val="Odsekzoznamu"/>
        <w:numPr>
          <w:ilvl w:val="0"/>
          <w:numId w:val="68"/>
        </w:numPr>
        <w:ind w:left="851" w:hanging="284"/>
        <w:rPr>
          <w:bCs/>
        </w:rPr>
      </w:pPr>
      <w:r>
        <w:rPr>
          <w:bCs/>
        </w:rPr>
        <w:t>p</w:t>
      </w:r>
      <w:r w:rsidR="0003442F" w:rsidRPr="0033386B">
        <w:rPr>
          <w:bCs/>
        </w:rPr>
        <w:t xml:space="preserve">rávoplatné </w:t>
      </w:r>
      <w:r>
        <w:rPr>
          <w:bCs/>
        </w:rPr>
        <w:t>r</w:t>
      </w:r>
      <w:r w:rsidR="00A91384" w:rsidRPr="0033386B">
        <w:rPr>
          <w:bCs/>
        </w:rPr>
        <w:t>ozhodnutie príslušného stavebného úradu o </w:t>
      </w:r>
      <w:r w:rsidR="0016447C">
        <w:rPr>
          <w:bCs/>
        </w:rPr>
        <w:t>o</w:t>
      </w:r>
      <w:r w:rsidR="00A91384" w:rsidRPr="0033386B">
        <w:rPr>
          <w:bCs/>
        </w:rPr>
        <w:t>patrení na susedných pozemkoch podľa ustanovení § 13</w:t>
      </w:r>
      <w:r w:rsidR="00570A28" w:rsidRPr="0033386B">
        <w:rPr>
          <w:bCs/>
        </w:rPr>
        <w:t>5</w:t>
      </w:r>
      <w:r w:rsidR="00A91384" w:rsidRPr="0033386B">
        <w:rPr>
          <w:bCs/>
        </w:rPr>
        <w:t xml:space="preserve"> </w:t>
      </w:r>
      <w:r w:rsidR="003711E5">
        <w:rPr>
          <w:bCs/>
        </w:rPr>
        <w:t>s</w:t>
      </w:r>
      <w:r w:rsidR="00A91384" w:rsidRPr="0033386B">
        <w:rPr>
          <w:bCs/>
        </w:rPr>
        <w:t>tavebného zákona</w:t>
      </w:r>
      <w:r w:rsidR="0016447C">
        <w:rPr>
          <w:bCs/>
        </w:rPr>
        <w:t>.</w:t>
      </w:r>
    </w:p>
    <w:p w14:paraId="23AB2569" w14:textId="77777777" w:rsidR="00621B47" w:rsidRPr="0033386B" w:rsidRDefault="00621B47" w:rsidP="0016447C">
      <w:pPr>
        <w:pStyle w:val="Odsekzoznamu"/>
        <w:ind w:left="567" w:hanging="567"/>
        <w:rPr>
          <w:bCs/>
        </w:rPr>
      </w:pPr>
      <w:r w:rsidRPr="0033386B">
        <w:rPr>
          <w:b/>
          <w:bCs/>
        </w:rPr>
        <w:lastRenderedPageBreak/>
        <w:t xml:space="preserve">Kontrola. </w:t>
      </w:r>
      <w:r w:rsidRPr="0033386B">
        <w:t>Objednávateľ je oprávnený v ktoromkoľvek štádiu vykonávania diela kontrolovať jeho vykonávanie.</w:t>
      </w:r>
    </w:p>
    <w:p w14:paraId="37047845" w14:textId="5DE35A9D" w:rsidR="007E5A81" w:rsidRPr="0033386B" w:rsidRDefault="007E5A81" w:rsidP="0016447C">
      <w:pPr>
        <w:pStyle w:val="Odsekzoznamu"/>
        <w:ind w:left="567" w:hanging="567"/>
        <w:rPr>
          <w:b/>
          <w:bCs/>
        </w:rPr>
      </w:pPr>
      <w:r w:rsidRPr="0033386B">
        <w:rPr>
          <w:b/>
          <w:bCs/>
        </w:rPr>
        <w:t>Technický</w:t>
      </w:r>
      <w:r w:rsidR="0034207B" w:rsidRPr="0033386B">
        <w:rPr>
          <w:b/>
          <w:bCs/>
        </w:rPr>
        <w:t>/stavebný</w:t>
      </w:r>
      <w:r w:rsidRPr="0033386B">
        <w:rPr>
          <w:b/>
          <w:bCs/>
        </w:rPr>
        <w:t xml:space="preserve"> dozor. </w:t>
      </w:r>
      <w:r w:rsidRPr="0033386B">
        <w:t>Dozor nad vykonávaním diela môže objednávateľ (stavebník) vykonávať aj prostredníctvom svojho zástupcu</w:t>
      </w:r>
      <w:r w:rsidR="0034207B" w:rsidRPr="0033386B">
        <w:t xml:space="preserve"> </w:t>
      </w:r>
      <w:r w:rsidR="003A55B5">
        <w:t>–</w:t>
      </w:r>
      <w:r w:rsidR="00635C41" w:rsidRPr="0033386B">
        <w:t xml:space="preserve"> technický dozor</w:t>
      </w:r>
      <w:r w:rsidR="0034207B" w:rsidRPr="0033386B">
        <w:t xml:space="preserve"> alebo externého zástupcu – stavebný dozor (ďalej spolu len „</w:t>
      </w:r>
      <w:r w:rsidR="0034207B" w:rsidRPr="003A55B5">
        <w:rPr>
          <w:b/>
          <w:bCs/>
        </w:rPr>
        <w:t>dozor</w:t>
      </w:r>
      <w:r w:rsidR="0034207B" w:rsidRPr="0033386B">
        <w:t>“)</w:t>
      </w:r>
      <w:r w:rsidRPr="0033386B">
        <w:t xml:space="preserve">. Na nedostatky zistené v priebehu vykonávania diela upozorňuje dozor </w:t>
      </w:r>
      <w:r w:rsidR="00635C41" w:rsidRPr="0033386B">
        <w:t xml:space="preserve">objednávateľa </w:t>
      </w:r>
      <w:r w:rsidRPr="0033386B">
        <w:t>zápisom do denníka. Rozsah činnosti dozor</w:t>
      </w:r>
      <w:r w:rsidR="0034207B" w:rsidRPr="0033386B">
        <w:t>u</w:t>
      </w:r>
      <w:r w:rsidR="00635C41" w:rsidRPr="0033386B">
        <w:t xml:space="preserve"> zahŕňa</w:t>
      </w:r>
      <w:r w:rsidR="0034207B" w:rsidRPr="0033386B">
        <w:t xml:space="preserve"> najmä</w:t>
      </w:r>
      <w:r w:rsidR="006E478A" w:rsidRPr="0033386B">
        <w:t>:</w:t>
      </w:r>
    </w:p>
    <w:p w14:paraId="4186CE3A" w14:textId="77777777" w:rsidR="007E5A81" w:rsidRPr="0033386B" w:rsidRDefault="007E5A81" w:rsidP="0016447C">
      <w:pPr>
        <w:pStyle w:val="Psmeno"/>
        <w:numPr>
          <w:ilvl w:val="0"/>
          <w:numId w:val="56"/>
        </w:numPr>
        <w:spacing w:after="0"/>
        <w:ind w:left="851" w:hanging="284"/>
        <w:contextualSpacing w:val="0"/>
      </w:pPr>
      <w:r w:rsidRPr="0033386B">
        <w:t>odovzdanie a prevzatie staveniska,</w:t>
      </w:r>
    </w:p>
    <w:p w14:paraId="6BA254C5" w14:textId="37EC0A01" w:rsidR="007E5A81" w:rsidRPr="0033386B" w:rsidRDefault="007E5A81" w:rsidP="0016447C">
      <w:pPr>
        <w:pStyle w:val="Psmeno"/>
        <w:numPr>
          <w:ilvl w:val="0"/>
          <w:numId w:val="56"/>
        </w:numPr>
        <w:spacing w:after="0"/>
        <w:ind w:left="851" w:hanging="284"/>
        <w:contextualSpacing w:val="0"/>
      </w:pPr>
      <w:r w:rsidRPr="0033386B">
        <w:t>vykonávanie kvalitatívno-technickej kontroly realizovaných stavebných</w:t>
      </w:r>
      <w:r w:rsidR="00061F58" w:rsidRPr="0033386B">
        <w:t>/montážnych</w:t>
      </w:r>
      <w:r w:rsidRPr="0033386B">
        <w:t xml:space="preserve"> prác,</w:t>
      </w:r>
    </w:p>
    <w:p w14:paraId="7548A8F1" w14:textId="7573D561" w:rsidR="001D5A2F" w:rsidRPr="0033386B" w:rsidRDefault="001D5A2F" w:rsidP="0016447C">
      <w:pPr>
        <w:pStyle w:val="Psmeno"/>
        <w:numPr>
          <w:ilvl w:val="0"/>
          <w:numId w:val="56"/>
        </w:numPr>
        <w:spacing w:after="0"/>
        <w:ind w:left="851" w:hanging="284"/>
        <w:contextualSpacing w:val="0"/>
      </w:pPr>
      <w:r w:rsidRPr="0033386B">
        <w:t>vykonávanie zápisov v denníku,</w:t>
      </w:r>
    </w:p>
    <w:p w14:paraId="4D9AF144" w14:textId="01C1A8F3" w:rsidR="007E5A81" w:rsidRPr="0033386B" w:rsidRDefault="007E5A81" w:rsidP="0016447C">
      <w:pPr>
        <w:pStyle w:val="Psmeno"/>
        <w:numPr>
          <w:ilvl w:val="0"/>
          <w:numId w:val="56"/>
        </w:numPr>
        <w:spacing w:after="0"/>
        <w:ind w:left="851" w:hanging="284"/>
        <w:contextualSpacing w:val="0"/>
      </w:pPr>
      <w:r w:rsidRPr="0033386B">
        <w:t>predkladanie stanovísk k doplnkom a zmenám projekt</w:t>
      </w:r>
      <w:r w:rsidR="000021F6" w:rsidRPr="0033386B">
        <w:t>ovej dokumentácie</w:t>
      </w:r>
      <w:r w:rsidRPr="0033386B">
        <w:t>,</w:t>
      </w:r>
    </w:p>
    <w:p w14:paraId="4C26A687" w14:textId="11D1B7C7" w:rsidR="007E5A81" w:rsidRPr="0033386B" w:rsidRDefault="007E5A81" w:rsidP="0016447C">
      <w:pPr>
        <w:pStyle w:val="Psmeno"/>
        <w:numPr>
          <w:ilvl w:val="0"/>
          <w:numId w:val="56"/>
        </w:numPr>
        <w:spacing w:after="0"/>
        <w:ind w:left="851" w:hanging="284"/>
        <w:contextualSpacing w:val="0"/>
      </w:pPr>
      <w:r w:rsidRPr="0033386B">
        <w:t xml:space="preserve">kontrolovanie a potvrdzovanie vecnej a cenovej správnosti a úplnosti </w:t>
      </w:r>
      <w:r w:rsidR="000021F6" w:rsidRPr="0033386B">
        <w:t>príloh k faktúram</w:t>
      </w:r>
      <w:r w:rsidRPr="0033386B">
        <w:t>,</w:t>
      </w:r>
    </w:p>
    <w:p w14:paraId="01CF674F" w14:textId="77777777" w:rsidR="007E5A81" w:rsidRPr="0033386B" w:rsidRDefault="007E5A81" w:rsidP="0016447C">
      <w:pPr>
        <w:pStyle w:val="Psmeno"/>
        <w:numPr>
          <w:ilvl w:val="0"/>
          <w:numId w:val="56"/>
        </w:numPr>
        <w:spacing w:after="0"/>
        <w:ind w:left="851" w:hanging="284"/>
        <w:contextualSpacing w:val="0"/>
      </w:pPr>
      <w:r w:rsidRPr="0033386B">
        <w:t>kontrolovanie vykonania prác a dodávok, ktoré budú ďalším postupom zakryté alebo zneprístupnené,</w:t>
      </w:r>
    </w:p>
    <w:p w14:paraId="0CBAE226" w14:textId="77777777" w:rsidR="007E5A81" w:rsidRPr="0033386B" w:rsidRDefault="007E5A81" w:rsidP="0016447C">
      <w:pPr>
        <w:pStyle w:val="Psmeno"/>
        <w:numPr>
          <w:ilvl w:val="0"/>
          <w:numId w:val="56"/>
        </w:numPr>
        <w:spacing w:after="0"/>
        <w:ind w:left="851" w:hanging="284"/>
        <w:contextualSpacing w:val="0"/>
      </w:pPr>
      <w:r w:rsidRPr="0033386B">
        <w:t>spolupráca s projektantom stavby pri výkone autorského dozoru,</w:t>
      </w:r>
    </w:p>
    <w:p w14:paraId="788271DE" w14:textId="358401D2" w:rsidR="007E5A81" w:rsidRPr="0033386B" w:rsidRDefault="007E5A81" w:rsidP="0016447C">
      <w:pPr>
        <w:pStyle w:val="Psmeno"/>
        <w:numPr>
          <w:ilvl w:val="0"/>
          <w:numId w:val="56"/>
        </w:numPr>
        <w:spacing w:after="0"/>
        <w:ind w:left="851" w:hanging="284"/>
        <w:contextualSpacing w:val="0"/>
      </w:pPr>
      <w:r w:rsidRPr="0033386B">
        <w:t>spolupráca s projektantom a zhotoviteľom pri navrhovaní opatrení na odstránenie prípadných vád v projektovej dokumentácii,</w:t>
      </w:r>
    </w:p>
    <w:p w14:paraId="3F574CF9" w14:textId="36E55059" w:rsidR="007E5A81" w:rsidRPr="0033386B" w:rsidRDefault="007E5A81" w:rsidP="0016447C">
      <w:pPr>
        <w:pStyle w:val="Psmeno"/>
        <w:numPr>
          <w:ilvl w:val="0"/>
          <w:numId w:val="56"/>
        </w:numPr>
        <w:spacing w:after="0"/>
        <w:ind w:left="851" w:hanging="284"/>
        <w:contextualSpacing w:val="0"/>
      </w:pPr>
      <w:r w:rsidRPr="0033386B">
        <w:t>kontrola vykonávania predpísaných skúšok materiálov, konštrukcií a prác v rámci kontrolných a skúšobných plánov, kontrola ich výsledkov a</w:t>
      </w:r>
      <w:r w:rsidR="000021F6" w:rsidRPr="0033386B">
        <w:t xml:space="preserve"> predložených </w:t>
      </w:r>
      <w:r w:rsidRPr="0033386B">
        <w:t>dokladov, ktoré preukazujú kvalitu uskutočnených prác a dodávok (atesty, protokoly),</w:t>
      </w:r>
    </w:p>
    <w:p w14:paraId="1330B66A" w14:textId="77777777" w:rsidR="007E5A81" w:rsidRPr="0033386B" w:rsidRDefault="007E5A81" w:rsidP="0016447C">
      <w:pPr>
        <w:pStyle w:val="Psmeno"/>
        <w:numPr>
          <w:ilvl w:val="0"/>
          <w:numId w:val="56"/>
        </w:numPr>
        <w:spacing w:after="0"/>
        <w:ind w:left="851" w:hanging="284"/>
        <w:contextualSpacing w:val="0"/>
      </w:pPr>
      <w:r w:rsidRPr="0033386B">
        <w:t>vykonávanie opatrení k odvráteniu alebo obmedzeniu škôd,</w:t>
      </w:r>
    </w:p>
    <w:p w14:paraId="4ED2BEB3" w14:textId="7F5A898B" w:rsidR="007E5A81" w:rsidRPr="0033386B" w:rsidRDefault="007E5A81" w:rsidP="0016447C">
      <w:pPr>
        <w:pStyle w:val="Psmeno"/>
        <w:numPr>
          <w:ilvl w:val="0"/>
          <w:numId w:val="56"/>
        </w:numPr>
        <w:spacing w:after="0"/>
        <w:ind w:left="851" w:hanging="284"/>
        <w:contextualSpacing w:val="0"/>
      </w:pPr>
      <w:r w:rsidRPr="0033386B">
        <w:t xml:space="preserve">kontrolovanie postupu prác podľa </w:t>
      </w:r>
      <w:r w:rsidR="000C612A" w:rsidRPr="0033386B">
        <w:t xml:space="preserve">schváleného </w:t>
      </w:r>
      <w:r w:rsidR="00DB3EC4">
        <w:t>harmonogramu</w:t>
      </w:r>
      <w:r w:rsidRPr="0033386B">
        <w:t>,</w:t>
      </w:r>
    </w:p>
    <w:p w14:paraId="05EAA9BB" w14:textId="65778709" w:rsidR="007E5A81" w:rsidRPr="0033386B" w:rsidRDefault="007E5A81" w:rsidP="0016447C">
      <w:pPr>
        <w:pStyle w:val="Psmeno"/>
        <w:numPr>
          <w:ilvl w:val="0"/>
          <w:numId w:val="56"/>
        </w:numPr>
        <w:spacing w:after="0"/>
        <w:ind w:left="851" w:hanging="284"/>
        <w:contextualSpacing w:val="0"/>
      </w:pPr>
      <w:r w:rsidRPr="0033386B">
        <w:t>stanovovanie termínov odstraňovania vád a nedorobkov, kontrola a potvrdzovanie ich odstránenia, vyjadrovanie sa k</w:t>
      </w:r>
      <w:r w:rsidR="000021F6" w:rsidRPr="0033386B">
        <w:t xml:space="preserve"> návrhom zmien </w:t>
      </w:r>
      <w:r w:rsidR="000C612A" w:rsidRPr="0033386B">
        <w:t>schváleného</w:t>
      </w:r>
      <w:r w:rsidRPr="0033386B">
        <w:t xml:space="preserve"> </w:t>
      </w:r>
      <w:r w:rsidR="00DB3EC4">
        <w:t>harmonogramu</w:t>
      </w:r>
      <w:r w:rsidRPr="0033386B">
        <w:t>,</w:t>
      </w:r>
    </w:p>
    <w:p w14:paraId="167E101A" w14:textId="0B8F1E51" w:rsidR="007E5A81" w:rsidRPr="0033386B" w:rsidRDefault="007E5A81" w:rsidP="0016447C">
      <w:pPr>
        <w:pStyle w:val="Psmeno"/>
        <w:numPr>
          <w:ilvl w:val="0"/>
          <w:numId w:val="56"/>
        </w:numPr>
        <w:spacing w:after="0"/>
        <w:ind w:left="851" w:hanging="284"/>
        <w:contextualSpacing w:val="0"/>
      </w:pPr>
      <w:r w:rsidRPr="0033386B">
        <w:t>v prípade nutnosti</w:t>
      </w:r>
      <w:r w:rsidR="000021F6" w:rsidRPr="0033386B">
        <w:t xml:space="preserve"> (</w:t>
      </w:r>
      <w:r w:rsidRPr="0033386B">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rsidRPr="0033386B">
        <w:t xml:space="preserve">apod.) </w:t>
      </w:r>
      <w:r w:rsidRPr="0033386B">
        <w:t>nariadiť prerušenie alebo zastavenie vykonávania diela zhotoviteľom</w:t>
      </w:r>
      <w:r w:rsidR="00635C41" w:rsidRPr="0033386B">
        <w:t>,</w:t>
      </w:r>
    </w:p>
    <w:p w14:paraId="1CA14EED" w14:textId="647EE5F6" w:rsidR="00BF48B7" w:rsidRPr="0033386B" w:rsidRDefault="00BF48B7" w:rsidP="0016447C">
      <w:pPr>
        <w:pStyle w:val="Psmeno"/>
        <w:numPr>
          <w:ilvl w:val="0"/>
          <w:numId w:val="56"/>
        </w:numPr>
        <w:ind w:left="851" w:hanging="284"/>
        <w:contextualSpacing w:val="0"/>
      </w:pPr>
      <w:r w:rsidRPr="0033386B">
        <w:t>dáva</w:t>
      </w:r>
      <w:r w:rsidR="004B2457" w:rsidRPr="0033386B">
        <w:t xml:space="preserve">nie príkazov </w:t>
      </w:r>
      <w:r w:rsidRPr="0033386B">
        <w:t>na dočasné prerušenie stavebných prác a iných činností na stavenisku a na</w:t>
      </w:r>
      <w:r w:rsidR="002F7DB8" w:rsidRPr="0033386B">
        <w:t xml:space="preserve"> </w:t>
      </w:r>
      <w:r w:rsidRPr="0033386B">
        <w:t>stavbe, ak sa vyskyt</w:t>
      </w:r>
      <w:r w:rsidR="004E405D" w:rsidRPr="0033386B">
        <w:t>ne</w:t>
      </w:r>
      <w:r w:rsidRPr="0033386B">
        <w:t xml:space="preserve"> prekážka, pre ktorú je ich ďalšie vykonávanie neprípustné</w:t>
      </w:r>
      <w:r w:rsidR="004E405D" w:rsidRPr="0033386B">
        <w:t>.</w:t>
      </w:r>
    </w:p>
    <w:p w14:paraId="18ED43E4" w14:textId="489C2BBF" w:rsidR="0034207B" w:rsidRPr="0033386B" w:rsidRDefault="00BD672F" w:rsidP="0016447C">
      <w:pPr>
        <w:pStyle w:val="Odsekzoznamu"/>
        <w:ind w:left="567" w:hanging="567"/>
      </w:pPr>
      <w:r w:rsidRPr="0033386B">
        <w:t xml:space="preserve">Objednávateľ </w:t>
      </w:r>
      <w:r w:rsidR="005A0537" w:rsidRPr="0033386B">
        <w:t xml:space="preserve">poveruje funkciou technického dozoru tieto osoby, každú samostatne: </w:t>
      </w:r>
      <w:r w:rsidR="003F0191" w:rsidRPr="0033386B">
        <w:t>Ing. Anton Bašti,</w:t>
      </w:r>
      <w:r w:rsidR="005A0537" w:rsidRPr="0033386B">
        <w:t xml:space="preserve"> GSM +421 </w:t>
      </w:r>
      <w:r w:rsidR="00AA34DB" w:rsidRPr="0033386B">
        <w:t>908</w:t>
      </w:r>
      <w:r w:rsidR="000243E3" w:rsidRPr="0033386B">
        <w:t>795018</w:t>
      </w:r>
      <w:r w:rsidR="00816ABA" w:rsidRPr="0033386B">
        <w:t xml:space="preserve">, </w:t>
      </w:r>
      <w:r w:rsidR="005A0537" w:rsidRPr="0033386B">
        <w:t xml:space="preserve">e-mail </w:t>
      </w:r>
      <w:hyperlink r:id="rId22" w:history="1">
        <w:r w:rsidR="006966EF" w:rsidRPr="007C65DF">
          <w:rPr>
            <w:rStyle w:val="Hypertextovprepojenie"/>
          </w:rPr>
          <w:t>anton.bastiv@mhth.sk</w:t>
        </w:r>
      </w:hyperlink>
      <w:r w:rsidR="00816ABA" w:rsidRPr="0033386B">
        <w:t xml:space="preserve">, </w:t>
      </w:r>
      <w:r w:rsidR="00A43920">
        <w:t>In</w:t>
      </w:r>
      <w:r w:rsidR="003F0191" w:rsidRPr="0033386B">
        <w:t>g. Marek Vancák,</w:t>
      </w:r>
      <w:r w:rsidR="005A0537" w:rsidRPr="0033386B">
        <w:t xml:space="preserve"> GSM +421 </w:t>
      </w:r>
      <w:r w:rsidR="002A4156" w:rsidRPr="0033386B">
        <w:t>905</w:t>
      </w:r>
      <w:r w:rsidR="00272B6F" w:rsidRPr="0033386B">
        <w:t>479672</w:t>
      </w:r>
      <w:r w:rsidR="00816ABA" w:rsidRPr="0033386B">
        <w:t xml:space="preserve">, </w:t>
      </w:r>
      <w:r w:rsidR="005A0537" w:rsidRPr="0033386B">
        <w:t>e-mail</w:t>
      </w:r>
      <w:r w:rsidR="006966EF">
        <w:t xml:space="preserve"> </w:t>
      </w:r>
      <w:hyperlink r:id="rId23" w:history="1">
        <w:r w:rsidR="006966EF" w:rsidRPr="007C65DF">
          <w:rPr>
            <w:rStyle w:val="Hypertextovprepojenie"/>
          </w:rPr>
          <w:t>marek.vancak@mhth.sk</w:t>
        </w:r>
      </w:hyperlink>
      <w:r w:rsidR="00A43920">
        <w:t xml:space="preserve">, </w:t>
      </w:r>
      <w:r w:rsidR="004A11EB" w:rsidRPr="0033386B">
        <w:t xml:space="preserve">Ing. </w:t>
      </w:r>
      <w:r w:rsidR="006D37C9" w:rsidRPr="0033386B">
        <w:t>Miroslav Fáber</w:t>
      </w:r>
      <w:r w:rsidR="004A11EB" w:rsidRPr="0033386B">
        <w:t>, GSM +42</w:t>
      </w:r>
      <w:r w:rsidR="00546E5C" w:rsidRPr="0033386B">
        <w:t>1917</w:t>
      </w:r>
      <w:r w:rsidR="006D4CFC" w:rsidRPr="0033386B">
        <w:t>499175</w:t>
      </w:r>
      <w:r w:rsidR="00816ABA" w:rsidRPr="0033386B">
        <w:t>,</w:t>
      </w:r>
      <w:r w:rsidR="004A11EB" w:rsidRPr="0033386B">
        <w:t xml:space="preserve"> e-mail</w:t>
      </w:r>
      <w:r w:rsidR="006E4190" w:rsidRPr="0033386B">
        <w:t xml:space="preserve"> </w:t>
      </w:r>
      <w:hyperlink r:id="rId24" w:history="1">
        <w:r w:rsidR="006966EF" w:rsidRPr="007C65DF">
          <w:rPr>
            <w:rStyle w:val="Hypertextovprepojenie"/>
          </w:rPr>
          <w:t>miroslav.faber@mhth.sk</w:t>
        </w:r>
      </w:hyperlink>
      <w:r w:rsidR="00A43920">
        <w:t xml:space="preserve">, </w:t>
      </w:r>
      <w:r w:rsidR="006D37C9" w:rsidRPr="0033386B">
        <w:t>Ing. Marek Ivanoc, GSM +421</w:t>
      </w:r>
      <w:r w:rsidR="0079580F" w:rsidRPr="0033386B">
        <w:t>918800227</w:t>
      </w:r>
      <w:r w:rsidR="00816ABA" w:rsidRPr="0033386B">
        <w:t xml:space="preserve">, </w:t>
      </w:r>
      <w:r w:rsidR="006D37C9" w:rsidRPr="0033386B">
        <w:t xml:space="preserve">e-mail </w:t>
      </w:r>
      <w:hyperlink r:id="rId25" w:history="1">
        <w:r w:rsidR="006966EF" w:rsidRPr="007C65DF">
          <w:rPr>
            <w:rStyle w:val="Hypertextovprepojenie"/>
          </w:rPr>
          <w:t>marek.ivanoc@mhth.sk</w:t>
        </w:r>
      </w:hyperlink>
      <w:r w:rsidR="00A43920">
        <w:t xml:space="preserve">, </w:t>
      </w:r>
      <w:r w:rsidR="006D37C9" w:rsidRPr="0033386B">
        <w:t xml:space="preserve">Ing. </w:t>
      </w:r>
      <w:r w:rsidR="007F45FC" w:rsidRPr="0033386B">
        <w:t>Miroslav Prokopič</w:t>
      </w:r>
      <w:r w:rsidR="006D37C9" w:rsidRPr="0033386B">
        <w:t>, GSM +421 </w:t>
      </w:r>
      <w:r w:rsidR="00655581" w:rsidRPr="0033386B">
        <w:t>908</w:t>
      </w:r>
      <w:r w:rsidR="002D28D0" w:rsidRPr="0033386B">
        <w:t>761882</w:t>
      </w:r>
      <w:r w:rsidR="00816ABA" w:rsidRPr="0033386B">
        <w:t xml:space="preserve">, </w:t>
      </w:r>
      <w:r w:rsidR="006D37C9" w:rsidRPr="0033386B">
        <w:t xml:space="preserve">e-mail </w:t>
      </w:r>
      <w:hyperlink r:id="rId26" w:history="1">
        <w:r w:rsidR="006966EF" w:rsidRPr="007C65DF">
          <w:rPr>
            <w:rStyle w:val="Hypertextovprepojenie"/>
          </w:rPr>
          <w:t>miroslav.prokopic@mhth.sk</w:t>
        </w:r>
      </w:hyperlink>
      <w:r w:rsidR="006966EF">
        <w:t xml:space="preserve"> </w:t>
      </w:r>
      <w:r w:rsidR="007F45FC" w:rsidRPr="0033386B">
        <w:t>a Ing. Jozef Kotulič, GSM +421 </w:t>
      </w:r>
      <w:r w:rsidR="004E79B7" w:rsidRPr="0033386B">
        <w:t>917</w:t>
      </w:r>
      <w:r w:rsidR="006809CC" w:rsidRPr="0033386B">
        <w:t>921953</w:t>
      </w:r>
      <w:r w:rsidR="00816ABA" w:rsidRPr="0033386B">
        <w:t xml:space="preserve">, </w:t>
      </w:r>
      <w:r w:rsidR="007F45FC" w:rsidRPr="0033386B">
        <w:t xml:space="preserve">e-mail </w:t>
      </w:r>
      <w:hyperlink r:id="rId27" w:history="1">
        <w:r w:rsidR="006966EF" w:rsidRPr="007C65DF">
          <w:rPr>
            <w:rStyle w:val="Hypertextovprepojenie"/>
          </w:rPr>
          <w:t>jozef.kotulic@mhth.sk</w:t>
        </w:r>
      </w:hyperlink>
      <w:r w:rsidR="00816ABA" w:rsidRPr="0033386B">
        <w:t xml:space="preserve">. </w:t>
      </w:r>
      <w:r w:rsidR="005A0537" w:rsidRPr="0033386B">
        <w:t xml:space="preserve">Objednávateľ si vyhradzuje právo kedykoľvek zmeniť </w:t>
      </w:r>
      <w:r w:rsidR="00D7037E" w:rsidRPr="0033386B">
        <w:t xml:space="preserve">poverenie </w:t>
      </w:r>
      <w:r w:rsidR="005A0537" w:rsidRPr="0033386B">
        <w:t>podľa predchádzajúcej vety</w:t>
      </w:r>
      <w:r w:rsidR="00D7037E" w:rsidRPr="0033386B">
        <w:t xml:space="preserve"> tohto ustanovenia</w:t>
      </w:r>
      <w:r w:rsidR="005A0537" w:rsidRPr="0033386B">
        <w:t>.</w:t>
      </w:r>
    </w:p>
    <w:p w14:paraId="4E2B8E88" w14:textId="67A57942" w:rsidR="00616252" w:rsidRPr="0033386B" w:rsidRDefault="003818FB" w:rsidP="0016447C">
      <w:pPr>
        <w:pStyle w:val="Odsekzoznamu"/>
        <w:ind w:left="567" w:hanging="567"/>
        <w:rPr>
          <w:b/>
          <w:bCs/>
        </w:rPr>
      </w:pPr>
      <w:r w:rsidRPr="0033386B">
        <w:rPr>
          <w:b/>
          <w:bCs/>
        </w:rPr>
        <w:t>Enviro</w:t>
      </w:r>
      <w:r w:rsidR="003F0191" w:rsidRPr="0033386B">
        <w:rPr>
          <w:b/>
          <w:bCs/>
        </w:rPr>
        <w:t>n</w:t>
      </w:r>
      <w:r w:rsidRPr="0033386B">
        <w:rPr>
          <w:b/>
          <w:bCs/>
        </w:rPr>
        <w:t>mentálny stavebný dozor.</w:t>
      </w:r>
      <w:r w:rsidR="0034207B" w:rsidRPr="0033386B">
        <w:rPr>
          <w:b/>
          <w:bCs/>
        </w:rPr>
        <w:t xml:space="preserve"> </w:t>
      </w:r>
      <w:r w:rsidRPr="0033386B">
        <w:rPr>
          <w:rFonts w:eastAsiaTheme="minorEastAsia"/>
        </w:rPr>
        <w:t xml:space="preserve">Zhotoviteľ berie na vedomie, že objednávateľ bude na kontrolu výkonu činností zhotoviteľa využívať </w:t>
      </w:r>
      <w:r w:rsidRPr="00477DA5">
        <w:rPr>
          <w:rFonts w:eastAsiaTheme="minorEastAsia"/>
        </w:rPr>
        <w:t>environmentálny stavebn</w:t>
      </w:r>
      <w:r w:rsidR="00415A10" w:rsidRPr="00477DA5">
        <w:rPr>
          <w:rFonts w:eastAsiaTheme="minorEastAsia"/>
        </w:rPr>
        <w:t>ý</w:t>
      </w:r>
      <w:r w:rsidRPr="00477DA5">
        <w:rPr>
          <w:rFonts w:eastAsiaTheme="minorEastAsia"/>
        </w:rPr>
        <w:t xml:space="preserve"> dozor</w:t>
      </w:r>
      <w:r w:rsidRPr="0033386B">
        <w:rPr>
          <w:rFonts w:eastAsiaTheme="minorEastAsia"/>
        </w:rPr>
        <w:t xml:space="preserve"> (odborne spôsobilá osoba podľa zákona č. 543/2002 Z. z. o ochrane prírody a</w:t>
      </w:r>
      <w:r w:rsidR="00477DA5">
        <w:rPr>
          <w:rFonts w:eastAsiaTheme="minorEastAsia"/>
        </w:rPr>
        <w:t> </w:t>
      </w:r>
      <w:r w:rsidRPr="0033386B">
        <w:rPr>
          <w:rFonts w:eastAsiaTheme="minorEastAsia"/>
        </w:rPr>
        <w:t>krajiny</w:t>
      </w:r>
      <w:r w:rsidR="00477DA5">
        <w:rPr>
          <w:rFonts w:eastAsiaTheme="minorEastAsia"/>
        </w:rPr>
        <w:t xml:space="preserve"> v znení neskorších predpisov</w:t>
      </w:r>
      <w:r w:rsidRPr="0033386B">
        <w:rPr>
          <w:rFonts w:eastAsiaTheme="minorEastAsia"/>
        </w:rPr>
        <w:t>)</w:t>
      </w:r>
      <w:r w:rsidR="00F04E2F">
        <w:rPr>
          <w:rFonts w:eastAsiaTheme="minorEastAsia"/>
        </w:rPr>
        <w:t>,</w:t>
      </w:r>
      <w:r w:rsidRPr="0033386B">
        <w:rPr>
          <w:rFonts w:eastAsiaTheme="minorEastAsia"/>
        </w:rPr>
        <w:t xml:space="preserve"> a to minimálne raz týžd</w:t>
      </w:r>
      <w:r w:rsidR="00F04E2F">
        <w:rPr>
          <w:rFonts w:eastAsiaTheme="minorEastAsia"/>
        </w:rPr>
        <w:t>enne</w:t>
      </w:r>
      <w:r w:rsidRPr="0033386B">
        <w:rPr>
          <w:rFonts w:eastAsiaTheme="minorEastAsia"/>
        </w:rPr>
        <w:t xml:space="preserve">. </w:t>
      </w:r>
      <w:r w:rsidR="00415A10" w:rsidRPr="0033386B">
        <w:rPr>
          <w:rFonts w:eastAsiaTheme="minorEastAsia"/>
        </w:rPr>
        <w:t>Osoba vykonávajúca e</w:t>
      </w:r>
      <w:r w:rsidRPr="0033386B">
        <w:rPr>
          <w:rFonts w:eastAsiaTheme="minorEastAsia"/>
        </w:rPr>
        <w:t>nvironmentálny stavebn</w:t>
      </w:r>
      <w:r w:rsidR="00415A10" w:rsidRPr="0033386B">
        <w:rPr>
          <w:rFonts w:eastAsiaTheme="minorEastAsia"/>
        </w:rPr>
        <w:t>ý</w:t>
      </w:r>
      <w:r w:rsidRPr="0033386B">
        <w:rPr>
          <w:rFonts w:eastAsiaTheme="minorEastAsia"/>
        </w:rPr>
        <w:t xml:space="preserve"> dozor môže</w:t>
      </w:r>
      <w:r w:rsidRPr="0033386B">
        <w:rPr>
          <w:rFonts w:eastAsiaTheme="minorEastAsia"/>
          <w:b/>
          <w:bCs/>
        </w:rPr>
        <w:t xml:space="preserve"> </w:t>
      </w:r>
      <w:r w:rsidR="00415A10" w:rsidRPr="0033386B">
        <w:rPr>
          <w:rFonts w:eastAsiaTheme="minorEastAsia"/>
        </w:rPr>
        <w:t xml:space="preserve">priamo </w:t>
      </w:r>
      <w:r w:rsidRPr="0033386B">
        <w:rPr>
          <w:rFonts w:eastAsiaTheme="minorEastAsia"/>
        </w:rPr>
        <w:t xml:space="preserve">zápisom do stavebného denníka </w:t>
      </w:r>
      <w:r w:rsidR="006E478A" w:rsidRPr="0033386B">
        <w:rPr>
          <w:rFonts w:eastAsiaTheme="minorEastAsia"/>
        </w:rPr>
        <w:t xml:space="preserve">na nevyhnutnú dobu </w:t>
      </w:r>
      <w:r w:rsidR="00415A10" w:rsidRPr="0033386B">
        <w:rPr>
          <w:rFonts w:eastAsiaTheme="minorEastAsia"/>
        </w:rPr>
        <w:t xml:space="preserve">nariadiť </w:t>
      </w:r>
      <w:r w:rsidR="00393629">
        <w:rPr>
          <w:rFonts w:eastAsiaTheme="minorEastAsia"/>
        </w:rPr>
        <w:t xml:space="preserve">vykonanie ochranných prác </w:t>
      </w:r>
      <w:r w:rsidR="00FE4AC1">
        <w:rPr>
          <w:rFonts w:eastAsiaTheme="minorEastAsia"/>
        </w:rPr>
        <w:t>(</w:t>
      </w:r>
      <w:r w:rsidR="00FE4AC1" w:rsidRPr="0033386B">
        <w:rPr>
          <w:rFonts w:eastAsiaTheme="minorEastAsia"/>
        </w:rPr>
        <w:t>napr.</w:t>
      </w:r>
      <w:r w:rsidR="00FE4AC1">
        <w:rPr>
          <w:rFonts w:eastAsiaTheme="minorEastAsia"/>
        </w:rPr>
        <w:t xml:space="preserve"> d</w:t>
      </w:r>
      <w:r w:rsidR="00FE4AC1" w:rsidRPr="0033386B">
        <w:rPr>
          <w:rFonts w:eastAsiaTheme="minorEastAsia"/>
        </w:rPr>
        <w:t>odatočných alebo opakovaných záchranných transferov a odchytov</w:t>
      </w:r>
      <w:r w:rsidR="00FE4AC1">
        <w:rPr>
          <w:rFonts w:eastAsiaTheme="minorEastAsia"/>
        </w:rPr>
        <w:t xml:space="preserve">) </w:t>
      </w:r>
      <w:r w:rsidR="00393629">
        <w:rPr>
          <w:rFonts w:eastAsiaTheme="minorEastAsia"/>
        </w:rPr>
        <w:t xml:space="preserve">alebo nariadiť </w:t>
      </w:r>
      <w:r w:rsidRPr="0033386B">
        <w:rPr>
          <w:rFonts w:eastAsiaTheme="minorEastAsia"/>
        </w:rPr>
        <w:t xml:space="preserve">prerušene postupu prác na </w:t>
      </w:r>
      <w:r w:rsidR="00415A10" w:rsidRPr="0033386B">
        <w:rPr>
          <w:rFonts w:eastAsiaTheme="minorEastAsia"/>
        </w:rPr>
        <w:t>diele alebo jeho časti</w:t>
      </w:r>
      <w:r w:rsidRPr="0033386B">
        <w:rPr>
          <w:rFonts w:eastAsiaTheme="minorEastAsia"/>
        </w:rPr>
        <w:t xml:space="preserve"> </w:t>
      </w:r>
      <w:r w:rsidR="00FE4AC1">
        <w:rPr>
          <w:rFonts w:eastAsiaTheme="minorEastAsia"/>
        </w:rPr>
        <w:t xml:space="preserve">(napr. </w:t>
      </w:r>
      <w:r w:rsidRPr="0033386B">
        <w:rPr>
          <w:rFonts w:eastAsiaTheme="minorEastAsia"/>
        </w:rPr>
        <w:t xml:space="preserve">pre dokončenie vývoja </w:t>
      </w:r>
      <w:r w:rsidR="00F04E2F">
        <w:rPr>
          <w:rFonts w:eastAsiaTheme="minorEastAsia"/>
        </w:rPr>
        <w:t>–</w:t>
      </w:r>
      <w:r w:rsidRPr="0033386B">
        <w:rPr>
          <w:rFonts w:eastAsiaTheme="minorEastAsia"/>
        </w:rPr>
        <w:t xml:space="preserve"> hniezdenie vtákov, ktorý</w:t>
      </w:r>
      <w:r w:rsidR="00794AF3">
        <w:rPr>
          <w:rFonts w:eastAsiaTheme="minorEastAsia"/>
        </w:rPr>
        <w:t>ch</w:t>
      </w:r>
      <w:r w:rsidRPr="0033386B">
        <w:rPr>
          <w:rFonts w:eastAsiaTheme="minorEastAsia"/>
        </w:rPr>
        <w:t xml:space="preserve"> stavebné práce ohrozujú</w:t>
      </w:r>
      <w:r w:rsidR="00F04E2F">
        <w:rPr>
          <w:rFonts w:eastAsiaTheme="minorEastAsia"/>
        </w:rPr>
        <w:t xml:space="preserve">) </w:t>
      </w:r>
      <w:r w:rsidRPr="0033386B">
        <w:rPr>
          <w:rFonts w:eastAsiaTheme="minorEastAsia"/>
        </w:rPr>
        <w:t>na základe požiadaviek ochrany prírody</w:t>
      </w:r>
      <w:r w:rsidR="006E478A" w:rsidRPr="0033386B">
        <w:rPr>
          <w:rFonts w:eastAsiaTheme="minorEastAsia"/>
        </w:rPr>
        <w:t>.</w:t>
      </w:r>
    </w:p>
    <w:p w14:paraId="00822B8D" w14:textId="1B1EEB05" w:rsidR="006E478A" w:rsidRPr="0033386B" w:rsidRDefault="001B3DFC" w:rsidP="0016447C">
      <w:pPr>
        <w:pStyle w:val="Odsekzoznamu"/>
        <w:ind w:left="567" w:hanging="567"/>
        <w:rPr>
          <w:b/>
          <w:bCs/>
        </w:rPr>
      </w:pPr>
      <w:r w:rsidRPr="0033386B">
        <w:rPr>
          <w:b/>
          <w:bCs/>
        </w:rPr>
        <w:t>Autorský dohľad.</w:t>
      </w:r>
      <w:r w:rsidR="006E478A" w:rsidRPr="0033386B">
        <w:rPr>
          <w:b/>
          <w:bCs/>
        </w:rPr>
        <w:t xml:space="preserve"> </w:t>
      </w:r>
      <w:r w:rsidR="006E478A" w:rsidRPr="0033386B">
        <w:t>Rozsah činnosti autorského dohľadu zahŕňa:</w:t>
      </w:r>
    </w:p>
    <w:p w14:paraId="1BE91B7B" w14:textId="08DB6DEF" w:rsidR="001B3DFC" w:rsidRPr="00E9595E" w:rsidRDefault="00A15145" w:rsidP="0016447C">
      <w:pPr>
        <w:pStyle w:val="Odsekzoznamu"/>
        <w:numPr>
          <w:ilvl w:val="0"/>
          <w:numId w:val="46"/>
        </w:numPr>
        <w:ind w:left="851" w:hanging="284"/>
        <w:rPr>
          <w:rFonts w:eastAsiaTheme="minorEastAsia"/>
        </w:rPr>
      </w:pPr>
      <w:bookmarkStart w:id="96" w:name="_Ref108617075"/>
      <w:r w:rsidRPr="00E9595E">
        <w:rPr>
          <w:rFonts w:eastAsiaTheme="minorEastAsia"/>
        </w:rPr>
        <w:lastRenderedPageBreak/>
        <w:t>v</w:t>
      </w:r>
      <w:r w:rsidR="001B3DFC" w:rsidRPr="00E9595E">
        <w:rPr>
          <w:rFonts w:eastAsiaTheme="minorEastAsia"/>
        </w:rPr>
        <w:t xml:space="preserve"> štádiu zhotovovania realizačných projektov</w:t>
      </w:r>
    </w:p>
    <w:p w14:paraId="588D7271" w14:textId="77777777" w:rsidR="00711F1F" w:rsidRDefault="00A15145" w:rsidP="00711F1F">
      <w:pPr>
        <w:pStyle w:val="Pomlka"/>
        <w:ind w:left="1134" w:hanging="283"/>
        <w:rPr>
          <w:rFonts w:eastAsiaTheme="minorEastAsia"/>
        </w:rPr>
      </w:pPr>
      <w:r>
        <w:rPr>
          <w:rFonts w:eastAsiaTheme="minorEastAsia"/>
        </w:rPr>
        <w:t>kontrolu</w:t>
      </w:r>
      <w:r w:rsidR="001B3DFC" w:rsidRPr="0033386B">
        <w:rPr>
          <w:rFonts w:eastAsiaTheme="minorEastAsia"/>
        </w:rPr>
        <w:t xml:space="preserve">, či sa </w:t>
      </w:r>
      <w:r w:rsidR="006E478A" w:rsidRPr="0033386B">
        <w:rPr>
          <w:rFonts w:eastAsiaTheme="minorEastAsia"/>
        </w:rPr>
        <w:t>DRS</w:t>
      </w:r>
      <w:r w:rsidR="001B3DFC" w:rsidRPr="0033386B">
        <w:rPr>
          <w:rFonts w:eastAsiaTheme="minorEastAsia"/>
        </w:rPr>
        <w:t xml:space="preserve"> zhotovujú v súlade s</w:t>
      </w:r>
      <w:r>
        <w:rPr>
          <w:rFonts w:eastAsiaTheme="minorEastAsia"/>
        </w:rPr>
        <w:t> </w:t>
      </w:r>
      <w:r w:rsidR="006E478A" w:rsidRPr="0033386B">
        <w:rPr>
          <w:rFonts w:eastAsiaTheme="minorEastAsia"/>
        </w:rPr>
        <w:t>D</w:t>
      </w:r>
      <w:r w:rsidR="00FE6E48" w:rsidRPr="0033386B">
        <w:rPr>
          <w:rFonts w:eastAsiaTheme="minorEastAsia"/>
        </w:rPr>
        <w:t>VZ</w:t>
      </w:r>
      <w:r>
        <w:rPr>
          <w:rFonts w:eastAsiaTheme="minorEastAsia"/>
        </w:rPr>
        <w:t>,</w:t>
      </w:r>
    </w:p>
    <w:p w14:paraId="3E85AAFF" w14:textId="65D5DD08" w:rsidR="001B3DFC" w:rsidRDefault="00A15145" w:rsidP="00711F1F">
      <w:pPr>
        <w:pStyle w:val="Pomlka"/>
        <w:ind w:left="1134" w:hanging="283"/>
        <w:rPr>
          <w:rFonts w:eastAsiaTheme="minorEastAsia"/>
        </w:rPr>
      </w:pPr>
      <w:r w:rsidRPr="00711F1F">
        <w:rPr>
          <w:rFonts w:eastAsiaTheme="minorEastAsia"/>
        </w:rPr>
        <w:t xml:space="preserve">informovanie </w:t>
      </w:r>
      <w:r w:rsidR="001B3DFC" w:rsidRPr="00711F1F">
        <w:rPr>
          <w:rFonts w:eastAsiaTheme="minorEastAsia"/>
        </w:rPr>
        <w:t xml:space="preserve">zhotoviteľa a </w:t>
      </w:r>
      <w:r w:rsidR="006E478A" w:rsidRPr="00711F1F">
        <w:rPr>
          <w:rFonts w:eastAsiaTheme="minorEastAsia"/>
        </w:rPr>
        <w:t>objednávateľa</w:t>
      </w:r>
      <w:r w:rsidR="001B3DFC" w:rsidRPr="00711F1F">
        <w:rPr>
          <w:rFonts w:eastAsiaTheme="minorEastAsia"/>
        </w:rPr>
        <w:t xml:space="preserve"> o zistených odchýlkach </w:t>
      </w:r>
      <w:r w:rsidR="00FE6E48" w:rsidRPr="00711F1F">
        <w:rPr>
          <w:rFonts w:eastAsiaTheme="minorEastAsia"/>
        </w:rPr>
        <w:t xml:space="preserve">DVZ </w:t>
      </w:r>
      <w:r w:rsidR="001B3DFC" w:rsidRPr="00711F1F">
        <w:rPr>
          <w:rFonts w:eastAsiaTheme="minorEastAsia"/>
        </w:rPr>
        <w:t>oproti projektu pre stavebné povolenie a navrhova</w:t>
      </w:r>
      <w:r w:rsidR="00676109" w:rsidRPr="00711F1F">
        <w:rPr>
          <w:rFonts w:eastAsiaTheme="minorEastAsia"/>
        </w:rPr>
        <w:t>nie</w:t>
      </w:r>
      <w:r w:rsidR="001B3DFC" w:rsidRPr="00711F1F">
        <w:rPr>
          <w:rFonts w:eastAsiaTheme="minorEastAsia"/>
        </w:rPr>
        <w:t xml:space="preserve"> opatren</w:t>
      </w:r>
      <w:r w:rsidR="00676109" w:rsidRPr="00711F1F">
        <w:rPr>
          <w:rFonts w:eastAsiaTheme="minorEastAsia"/>
        </w:rPr>
        <w:t>í</w:t>
      </w:r>
      <w:r w:rsidR="001B3DFC" w:rsidRPr="00711F1F">
        <w:rPr>
          <w:rFonts w:eastAsiaTheme="minorEastAsia"/>
        </w:rPr>
        <w:t xml:space="preserve"> na ich odstránenie</w:t>
      </w:r>
      <w:r w:rsidR="00676109" w:rsidRPr="00711F1F">
        <w:rPr>
          <w:rFonts w:eastAsiaTheme="minorEastAsia"/>
        </w:rPr>
        <w:t>,</w:t>
      </w:r>
    </w:p>
    <w:p w14:paraId="28FDC24B" w14:textId="5DA0464D" w:rsidR="001B3DFC" w:rsidRDefault="00676109" w:rsidP="00711F1F">
      <w:pPr>
        <w:pStyle w:val="Pomlka"/>
        <w:ind w:left="1134" w:hanging="283"/>
        <w:rPr>
          <w:rFonts w:eastAsiaTheme="minorEastAsia"/>
        </w:rPr>
      </w:pPr>
      <w:r w:rsidRPr="00711F1F">
        <w:rPr>
          <w:rFonts w:eastAsiaTheme="minorEastAsia"/>
        </w:rPr>
        <w:t>n</w:t>
      </w:r>
      <w:r w:rsidR="001B3DFC" w:rsidRPr="00711F1F">
        <w:rPr>
          <w:rFonts w:eastAsiaTheme="minorEastAsia"/>
        </w:rPr>
        <w:t>a vyžiadanie zhotoviteľ</w:t>
      </w:r>
      <w:r w:rsidR="006E478A" w:rsidRPr="00711F1F">
        <w:rPr>
          <w:rFonts w:eastAsiaTheme="minorEastAsia"/>
        </w:rPr>
        <w:t>a</w:t>
      </w:r>
      <w:r w:rsidR="001B3DFC" w:rsidRPr="00711F1F">
        <w:rPr>
          <w:rFonts w:eastAsiaTheme="minorEastAsia"/>
        </w:rPr>
        <w:t xml:space="preserve"> poskytova</w:t>
      </w:r>
      <w:r w:rsidRPr="00711F1F">
        <w:rPr>
          <w:rFonts w:eastAsiaTheme="minorEastAsia"/>
        </w:rPr>
        <w:t>nie</w:t>
      </w:r>
      <w:r w:rsidR="001B3DFC" w:rsidRPr="00711F1F">
        <w:rPr>
          <w:rFonts w:eastAsiaTheme="minorEastAsia"/>
        </w:rPr>
        <w:t xml:space="preserve"> nevyhnut</w:t>
      </w:r>
      <w:r w:rsidRPr="00711F1F">
        <w:rPr>
          <w:rFonts w:eastAsiaTheme="minorEastAsia"/>
        </w:rPr>
        <w:t>ých</w:t>
      </w:r>
      <w:r w:rsidR="001B3DFC" w:rsidRPr="00711F1F">
        <w:rPr>
          <w:rFonts w:eastAsiaTheme="minorEastAsia"/>
        </w:rPr>
        <w:t xml:space="preserve"> vysvetlen</w:t>
      </w:r>
      <w:r w:rsidRPr="00711F1F">
        <w:rPr>
          <w:rFonts w:eastAsiaTheme="minorEastAsia"/>
        </w:rPr>
        <w:t>í</w:t>
      </w:r>
      <w:r w:rsidR="001B3DFC" w:rsidRPr="00711F1F">
        <w:rPr>
          <w:rFonts w:eastAsiaTheme="minorEastAsia"/>
        </w:rPr>
        <w:t xml:space="preserve"> k</w:t>
      </w:r>
      <w:r w:rsidRPr="00711F1F">
        <w:rPr>
          <w:rFonts w:eastAsiaTheme="minorEastAsia"/>
        </w:rPr>
        <w:t> </w:t>
      </w:r>
      <w:r w:rsidR="00FE6E48" w:rsidRPr="00711F1F">
        <w:rPr>
          <w:rFonts w:eastAsiaTheme="minorEastAsia"/>
        </w:rPr>
        <w:t>DVZ</w:t>
      </w:r>
      <w:r w:rsidRPr="00711F1F">
        <w:rPr>
          <w:rFonts w:eastAsiaTheme="minorEastAsia"/>
        </w:rPr>
        <w:t>,</w:t>
      </w:r>
    </w:p>
    <w:p w14:paraId="2A137FEE" w14:textId="0ECD08DA" w:rsidR="001B3DFC" w:rsidRDefault="00676109" w:rsidP="00711F1F">
      <w:pPr>
        <w:pStyle w:val="Pomlka"/>
        <w:ind w:left="1134" w:hanging="283"/>
        <w:rPr>
          <w:rFonts w:eastAsiaTheme="minorEastAsia"/>
        </w:rPr>
      </w:pPr>
      <w:r w:rsidRPr="00711F1F">
        <w:rPr>
          <w:rFonts w:eastAsiaTheme="minorEastAsia"/>
        </w:rPr>
        <w:t>o</w:t>
      </w:r>
      <w:r w:rsidR="001B3DFC" w:rsidRPr="00711F1F">
        <w:rPr>
          <w:rFonts w:eastAsiaTheme="minorEastAsia"/>
        </w:rPr>
        <w:t>dsúhlasova</w:t>
      </w:r>
      <w:r w:rsidRPr="00711F1F">
        <w:rPr>
          <w:rFonts w:eastAsiaTheme="minorEastAsia"/>
        </w:rPr>
        <w:t>nie</w:t>
      </w:r>
      <w:r w:rsidR="001B3DFC" w:rsidRPr="00711F1F">
        <w:rPr>
          <w:rFonts w:eastAsiaTheme="minorEastAsia"/>
        </w:rPr>
        <w:t xml:space="preserve"> riešeni</w:t>
      </w:r>
      <w:r w:rsidRPr="00711F1F">
        <w:rPr>
          <w:rFonts w:eastAsiaTheme="minorEastAsia"/>
        </w:rPr>
        <w:t>a</w:t>
      </w:r>
      <w:r w:rsidR="001B3DFC" w:rsidRPr="00711F1F">
        <w:rPr>
          <w:rFonts w:eastAsiaTheme="minorEastAsia"/>
        </w:rPr>
        <w:t xml:space="preserve"> detailov</w:t>
      </w:r>
      <w:r w:rsidRPr="00711F1F">
        <w:rPr>
          <w:rFonts w:eastAsiaTheme="minorEastAsia"/>
        </w:rPr>
        <w:t>,</w:t>
      </w:r>
    </w:p>
    <w:p w14:paraId="491F8848" w14:textId="50EE8CB8" w:rsidR="001B3DFC" w:rsidRDefault="001B3DFC" w:rsidP="00711F1F">
      <w:pPr>
        <w:pStyle w:val="Pomlka"/>
        <w:ind w:left="1134" w:hanging="283"/>
        <w:rPr>
          <w:rFonts w:eastAsiaTheme="minorEastAsia"/>
        </w:rPr>
      </w:pPr>
      <w:r w:rsidRPr="00711F1F">
        <w:rPr>
          <w:rFonts w:eastAsiaTheme="minorEastAsia"/>
        </w:rPr>
        <w:t>účas</w:t>
      </w:r>
      <w:r w:rsidR="00E0204A">
        <w:rPr>
          <w:rFonts w:eastAsiaTheme="minorEastAsia"/>
        </w:rPr>
        <w:t>ť na</w:t>
      </w:r>
      <w:r w:rsidRPr="00711F1F">
        <w:rPr>
          <w:rFonts w:eastAsiaTheme="minorEastAsia"/>
        </w:rPr>
        <w:t xml:space="preserve"> zmenových konan</w:t>
      </w:r>
      <w:r w:rsidR="00E0204A">
        <w:rPr>
          <w:rFonts w:eastAsiaTheme="minorEastAsia"/>
        </w:rPr>
        <w:t>iach</w:t>
      </w:r>
      <w:r w:rsidRPr="00711F1F">
        <w:rPr>
          <w:rFonts w:eastAsiaTheme="minorEastAsia"/>
        </w:rPr>
        <w:t xml:space="preserve">, ktoré riešia zmeny </w:t>
      </w:r>
      <w:r w:rsidR="00FE6E48" w:rsidRPr="00711F1F">
        <w:rPr>
          <w:rFonts w:eastAsiaTheme="minorEastAsia"/>
        </w:rPr>
        <w:t xml:space="preserve">DRS </w:t>
      </w:r>
      <w:r w:rsidRPr="00711F1F">
        <w:rPr>
          <w:rFonts w:eastAsiaTheme="minorEastAsia"/>
        </w:rPr>
        <w:t xml:space="preserve">oproti </w:t>
      </w:r>
      <w:r w:rsidR="00FE6E48" w:rsidRPr="00711F1F">
        <w:rPr>
          <w:rFonts w:eastAsiaTheme="minorEastAsia"/>
        </w:rPr>
        <w:t>DVZ</w:t>
      </w:r>
      <w:r w:rsidR="00676109" w:rsidRPr="00711F1F">
        <w:rPr>
          <w:rFonts w:eastAsiaTheme="minorEastAsia"/>
        </w:rPr>
        <w:t>,</w:t>
      </w:r>
    </w:p>
    <w:p w14:paraId="59BBFC2F" w14:textId="4C6A9E8C" w:rsidR="001B3DFC" w:rsidRDefault="00676109" w:rsidP="00711F1F">
      <w:pPr>
        <w:pStyle w:val="Pomlka"/>
        <w:ind w:left="1134" w:hanging="283"/>
        <w:rPr>
          <w:rFonts w:eastAsiaTheme="minorEastAsia"/>
        </w:rPr>
      </w:pPr>
      <w:r w:rsidRPr="00711F1F">
        <w:rPr>
          <w:rFonts w:eastAsiaTheme="minorEastAsia"/>
        </w:rPr>
        <w:t>bezodkladné i</w:t>
      </w:r>
      <w:r w:rsidR="001B3DFC" w:rsidRPr="00711F1F">
        <w:rPr>
          <w:rFonts w:eastAsiaTheme="minorEastAsia"/>
        </w:rPr>
        <w:t>nformova</w:t>
      </w:r>
      <w:r w:rsidRPr="00711F1F">
        <w:rPr>
          <w:rFonts w:eastAsiaTheme="minorEastAsia"/>
        </w:rPr>
        <w:t xml:space="preserve">nie </w:t>
      </w:r>
      <w:r w:rsidR="00FE6E48" w:rsidRPr="00711F1F">
        <w:rPr>
          <w:rFonts w:eastAsiaTheme="minorEastAsia"/>
        </w:rPr>
        <w:t>objednávateľa</w:t>
      </w:r>
      <w:r w:rsidR="001B3DFC" w:rsidRPr="00711F1F">
        <w:rPr>
          <w:rFonts w:eastAsiaTheme="minorEastAsia"/>
        </w:rPr>
        <w:t xml:space="preserve">, ak zmeny </w:t>
      </w:r>
      <w:r w:rsidR="00FE6E48" w:rsidRPr="00711F1F">
        <w:rPr>
          <w:rFonts w:eastAsiaTheme="minorEastAsia"/>
        </w:rPr>
        <w:t xml:space="preserve">DRS </w:t>
      </w:r>
      <w:r w:rsidR="001B3DFC" w:rsidRPr="00711F1F">
        <w:rPr>
          <w:rFonts w:eastAsiaTheme="minorEastAsia"/>
        </w:rPr>
        <w:t xml:space="preserve">oproti </w:t>
      </w:r>
      <w:r w:rsidR="00FE6E48" w:rsidRPr="00711F1F">
        <w:rPr>
          <w:rFonts w:eastAsiaTheme="minorEastAsia"/>
        </w:rPr>
        <w:t xml:space="preserve">DVZ </w:t>
      </w:r>
      <w:r w:rsidR="001B3DFC" w:rsidRPr="00711F1F">
        <w:rPr>
          <w:rFonts w:eastAsiaTheme="minorEastAsia"/>
        </w:rPr>
        <w:t>majú dopad na podmienky stavebného povolenia</w:t>
      </w:r>
      <w:r w:rsidRPr="00711F1F">
        <w:rPr>
          <w:rFonts w:eastAsiaTheme="minorEastAsia"/>
        </w:rPr>
        <w:t>,</w:t>
      </w:r>
      <w:r w:rsidR="001B3DFC" w:rsidRPr="00711F1F">
        <w:rPr>
          <w:rFonts w:eastAsiaTheme="minorEastAsia"/>
        </w:rPr>
        <w:t xml:space="preserve"> a upozor</w:t>
      </w:r>
      <w:r w:rsidRPr="00711F1F">
        <w:rPr>
          <w:rFonts w:eastAsiaTheme="minorEastAsia"/>
        </w:rPr>
        <w:t>nenie</w:t>
      </w:r>
      <w:r w:rsidR="001B3DFC" w:rsidRPr="00711F1F">
        <w:rPr>
          <w:rFonts w:eastAsiaTheme="minorEastAsia"/>
        </w:rPr>
        <w:t xml:space="preserve"> na potrebu požiadať o súhlas so zmenou stavby pred jej dokončením</w:t>
      </w:r>
      <w:r w:rsidRPr="00711F1F">
        <w:rPr>
          <w:rFonts w:eastAsiaTheme="minorEastAsia"/>
        </w:rPr>
        <w:t>,</w:t>
      </w:r>
    </w:p>
    <w:p w14:paraId="1BC68299" w14:textId="33D23590" w:rsidR="001B3DFC" w:rsidRDefault="00E0204A" w:rsidP="00711F1F">
      <w:pPr>
        <w:pStyle w:val="Pomlka"/>
        <w:ind w:left="1134" w:hanging="283"/>
        <w:rPr>
          <w:rFonts w:eastAsiaTheme="minorEastAsia"/>
        </w:rPr>
      </w:pPr>
      <w:r>
        <w:rPr>
          <w:rFonts w:eastAsiaTheme="minorEastAsia"/>
        </w:rPr>
        <w:t xml:space="preserve">účasť </w:t>
      </w:r>
      <w:r w:rsidR="001B3DFC" w:rsidRPr="00711F1F">
        <w:rPr>
          <w:rFonts w:eastAsiaTheme="minorEastAsia"/>
        </w:rPr>
        <w:t>sa záverečn</w:t>
      </w:r>
      <w:r>
        <w:rPr>
          <w:rFonts w:eastAsiaTheme="minorEastAsia"/>
        </w:rPr>
        <w:t>om</w:t>
      </w:r>
      <w:r w:rsidR="001B3DFC" w:rsidRPr="00711F1F">
        <w:rPr>
          <w:rFonts w:eastAsiaTheme="minorEastAsia"/>
        </w:rPr>
        <w:t xml:space="preserve"> prerokovan</w:t>
      </w:r>
      <w:r>
        <w:rPr>
          <w:rFonts w:eastAsiaTheme="minorEastAsia"/>
        </w:rPr>
        <w:t>í</w:t>
      </w:r>
      <w:r w:rsidR="001B3DFC" w:rsidRPr="00711F1F">
        <w:rPr>
          <w:rFonts w:eastAsiaTheme="minorEastAsia"/>
        </w:rPr>
        <w:t xml:space="preserve"> jednotlivých častí </w:t>
      </w:r>
      <w:r w:rsidR="00FE6E48" w:rsidRPr="00711F1F">
        <w:rPr>
          <w:rFonts w:eastAsiaTheme="minorEastAsia"/>
        </w:rPr>
        <w:t xml:space="preserve">DRS </w:t>
      </w:r>
      <w:r w:rsidR="001B3DFC" w:rsidRPr="00711F1F">
        <w:rPr>
          <w:rFonts w:eastAsiaTheme="minorEastAsia"/>
        </w:rPr>
        <w:t xml:space="preserve">vrátane posúdenia výkazov výmer </w:t>
      </w:r>
      <w:r w:rsidR="00676109" w:rsidRPr="00711F1F">
        <w:rPr>
          <w:rFonts w:eastAsiaTheme="minorEastAsia"/>
        </w:rPr>
        <w:t xml:space="preserve">v podrobnostiach DRS </w:t>
      </w:r>
      <w:r w:rsidR="001B3DFC" w:rsidRPr="00711F1F">
        <w:rPr>
          <w:rFonts w:eastAsiaTheme="minorEastAsia"/>
        </w:rPr>
        <w:t>a technických špecifikácií</w:t>
      </w:r>
      <w:r w:rsidR="00676109" w:rsidRPr="00711F1F">
        <w:rPr>
          <w:rFonts w:eastAsiaTheme="minorEastAsia"/>
        </w:rPr>
        <w:t>,</w:t>
      </w:r>
    </w:p>
    <w:p w14:paraId="298CF429" w14:textId="50E3A56D" w:rsidR="001B3DFC" w:rsidRDefault="00676109" w:rsidP="00711F1F">
      <w:pPr>
        <w:pStyle w:val="Pomlka"/>
        <w:ind w:left="1134" w:hanging="283"/>
        <w:rPr>
          <w:rFonts w:eastAsiaTheme="minorEastAsia"/>
        </w:rPr>
      </w:pPr>
      <w:r w:rsidRPr="00711F1F">
        <w:rPr>
          <w:rFonts w:eastAsiaTheme="minorEastAsia"/>
        </w:rPr>
        <w:t>z</w:t>
      </w:r>
      <w:r w:rsidR="001B3DFC" w:rsidRPr="00711F1F">
        <w:rPr>
          <w:rFonts w:eastAsiaTheme="minorEastAsia"/>
        </w:rPr>
        <w:t>abezpeč</w:t>
      </w:r>
      <w:r w:rsidRPr="00711F1F">
        <w:rPr>
          <w:rFonts w:eastAsiaTheme="minorEastAsia"/>
        </w:rPr>
        <w:t>enie</w:t>
      </w:r>
      <w:r w:rsidR="001B3DFC" w:rsidRPr="00711F1F">
        <w:rPr>
          <w:rFonts w:eastAsiaTheme="minorEastAsia"/>
        </w:rPr>
        <w:t xml:space="preserve"> súlad</w:t>
      </w:r>
      <w:r w:rsidRPr="00711F1F">
        <w:rPr>
          <w:rFonts w:eastAsiaTheme="minorEastAsia"/>
        </w:rPr>
        <w:t>u</w:t>
      </w:r>
      <w:r w:rsidR="001B3DFC" w:rsidRPr="00711F1F">
        <w:rPr>
          <w:rFonts w:eastAsiaTheme="minorEastAsia"/>
        </w:rPr>
        <w:t xml:space="preserve"> </w:t>
      </w:r>
      <w:r w:rsidR="005010D5" w:rsidRPr="00711F1F">
        <w:rPr>
          <w:rFonts w:eastAsiaTheme="minorEastAsia"/>
        </w:rPr>
        <w:t>DRS s</w:t>
      </w:r>
      <w:r w:rsidRPr="00711F1F">
        <w:rPr>
          <w:rFonts w:eastAsiaTheme="minorEastAsia"/>
        </w:rPr>
        <w:t> </w:t>
      </w:r>
      <w:r w:rsidR="005010D5" w:rsidRPr="00711F1F">
        <w:rPr>
          <w:rFonts w:eastAsiaTheme="minorEastAsia"/>
        </w:rPr>
        <w:t>DVZ</w:t>
      </w:r>
      <w:r w:rsidRPr="00711F1F">
        <w:rPr>
          <w:rFonts w:eastAsiaTheme="minorEastAsia"/>
        </w:rPr>
        <w:t>,</w:t>
      </w:r>
    </w:p>
    <w:p w14:paraId="1F7F94CD" w14:textId="5FC75B2F" w:rsidR="001B3DFC" w:rsidRDefault="00676109" w:rsidP="00711F1F">
      <w:pPr>
        <w:pStyle w:val="Pomlka"/>
        <w:ind w:left="1134" w:hanging="283"/>
        <w:rPr>
          <w:rFonts w:eastAsiaTheme="minorEastAsia"/>
        </w:rPr>
      </w:pPr>
      <w:r w:rsidRPr="00711F1F">
        <w:rPr>
          <w:rFonts w:eastAsiaTheme="minorEastAsia"/>
        </w:rPr>
        <w:t>z</w:t>
      </w:r>
      <w:r w:rsidR="001B3DFC" w:rsidRPr="00711F1F">
        <w:rPr>
          <w:rFonts w:eastAsiaTheme="minorEastAsia"/>
        </w:rPr>
        <w:t>abezpeč</w:t>
      </w:r>
      <w:r w:rsidRPr="00711F1F">
        <w:rPr>
          <w:rFonts w:eastAsiaTheme="minorEastAsia"/>
        </w:rPr>
        <w:t>enie</w:t>
      </w:r>
      <w:r w:rsidR="001B3DFC" w:rsidRPr="00711F1F">
        <w:rPr>
          <w:rFonts w:eastAsiaTheme="minorEastAsia"/>
        </w:rPr>
        <w:t xml:space="preserve"> súlad</w:t>
      </w:r>
      <w:r w:rsidRPr="00711F1F">
        <w:rPr>
          <w:rFonts w:eastAsiaTheme="minorEastAsia"/>
        </w:rPr>
        <w:t>u</w:t>
      </w:r>
      <w:r w:rsidR="001B3DFC" w:rsidRPr="00711F1F">
        <w:rPr>
          <w:rFonts w:eastAsiaTheme="minorEastAsia"/>
        </w:rPr>
        <w:t xml:space="preserve"> projektu zariadenia staveniska so základným riešením zariadenia staveniska v</w:t>
      </w:r>
      <w:r w:rsidR="00711F1F" w:rsidRPr="00711F1F">
        <w:rPr>
          <w:rFonts w:eastAsiaTheme="minorEastAsia"/>
        </w:rPr>
        <w:t> </w:t>
      </w:r>
      <w:r w:rsidR="005010D5" w:rsidRPr="00711F1F">
        <w:rPr>
          <w:rFonts w:eastAsiaTheme="minorEastAsia"/>
        </w:rPr>
        <w:t>DVZ</w:t>
      </w:r>
      <w:r w:rsidR="00711F1F" w:rsidRPr="00711F1F">
        <w:rPr>
          <w:rFonts w:eastAsiaTheme="minorEastAsia"/>
        </w:rPr>
        <w:t>,</w:t>
      </w:r>
    </w:p>
    <w:p w14:paraId="7C7C3005" w14:textId="0173FC85" w:rsidR="001B3DFC" w:rsidRDefault="00711F1F" w:rsidP="00711F1F">
      <w:pPr>
        <w:pStyle w:val="Pomlka"/>
        <w:ind w:left="1134" w:hanging="283"/>
        <w:rPr>
          <w:rFonts w:eastAsiaTheme="minorEastAsia"/>
        </w:rPr>
      </w:pPr>
      <w:r w:rsidRPr="00711F1F">
        <w:rPr>
          <w:rFonts w:eastAsiaTheme="minorEastAsia"/>
        </w:rPr>
        <w:t>na vyžiadanie p</w:t>
      </w:r>
      <w:r w:rsidR="001B3DFC" w:rsidRPr="00711F1F">
        <w:rPr>
          <w:rFonts w:eastAsiaTheme="minorEastAsia"/>
        </w:rPr>
        <w:t>oskytova</w:t>
      </w:r>
      <w:r w:rsidRPr="00711F1F">
        <w:rPr>
          <w:rFonts w:eastAsiaTheme="minorEastAsia"/>
        </w:rPr>
        <w:t>nie</w:t>
      </w:r>
      <w:r w:rsidR="001B3DFC" w:rsidRPr="00711F1F">
        <w:rPr>
          <w:rFonts w:eastAsiaTheme="minorEastAsia"/>
        </w:rPr>
        <w:t xml:space="preserve"> nevyhnutn</w:t>
      </w:r>
      <w:r w:rsidRPr="00711F1F">
        <w:rPr>
          <w:rFonts w:eastAsiaTheme="minorEastAsia"/>
        </w:rPr>
        <w:t>ých</w:t>
      </w:r>
      <w:r w:rsidR="001B3DFC" w:rsidRPr="00711F1F">
        <w:rPr>
          <w:rFonts w:eastAsiaTheme="minorEastAsia"/>
        </w:rPr>
        <w:t xml:space="preserve"> vysvetlen</w:t>
      </w:r>
      <w:r w:rsidRPr="00711F1F">
        <w:rPr>
          <w:rFonts w:eastAsiaTheme="minorEastAsia"/>
        </w:rPr>
        <w:t>í</w:t>
      </w:r>
      <w:r w:rsidR="001B3DFC" w:rsidRPr="00711F1F">
        <w:rPr>
          <w:rFonts w:eastAsiaTheme="minorEastAsia"/>
        </w:rPr>
        <w:t>, potrebn</w:t>
      </w:r>
      <w:r w:rsidRPr="00711F1F">
        <w:rPr>
          <w:rFonts w:eastAsiaTheme="minorEastAsia"/>
        </w:rPr>
        <w:t>ých</w:t>
      </w:r>
      <w:r w:rsidR="001B3DFC" w:rsidRPr="00711F1F">
        <w:rPr>
          <w:rFonts w:eastAsiaTheme="minorEastAsia"/>
        </w:rPr>
        <w:t xml:space="preserve"> na vypracovanie </w:t>
      </w:r>
      <w:r w:rsidR="005010D5" w:rsidRPr="00711F1F">
        <w:rPr>
          <w:rFonts w:eastAsiaTheme="minorEastAsia"/>
        </w:rPr>
        <w:t>DRS</w:t>
      </w:r>
      <w:r w:rsidRPr="00711F1F">
        <w:rPr>
          <w:rFonts w:eastAsiaTheme="minorEastAsia"/>
        </w:rPr>
        <w:t>,</w:t>
      </w:r>
    </w:p>
    <w:p w14:paraId="434B2ED2" w14:textId="177E711F" w:rsidR="001B3DFC" w:rsidRPr="00E9595E" w:rsidRDefault="00711F1F" w:rsidP="0016447C">
      <w:pPr>
        <w:pStyle w:val="Odsekzoznamu"/>
        <w:numPr>
          <w:ilvl w:val="0"/>
          <w:numId w:val="46"/>
        </w:numPr>
        <w:ind w:left="851" w:hanging="284"/>
        <w:rPr>
          <w:rFonts w:eastAsiaTheme="minorEastAsia"/>
        </w:rPr>
      </w:pPr>
      <w:r w:rsidRPr="00E9595E">
        <w:rPr>
          <w:rFonts w:eastAsiaTheme="minorEastAsia"/>
        </w:rPr>
        <w:t>p</w:t>
      </w:r>
      <w:r w:rsidR="001B3DFC" w:rsidRPr="00E9595E">
        <w:rPr>
          <w:rFonts w:eastAsiaTheme="minorEastAsia"/>
        </w:rPr>
        <w:t>očas realizácie stavby</w:t>
      </w:r>
    </w:p>
    <w:p w14:paraId="365003A2" w14:textId="48BBBED4" w:rsidR="001B3DFC" w:rsidRDefault="00E9595E" w:rsidP="00711F1F">
      <w:pPr>
        <w:pStyle w:val="Pomlka"/>
        <w:ind w:left="1134" w:hanging="283"/>
        <w:rPr>
          <w:rFonts w:eastAsiaTheme="minorEastAsia"/>
        </w:rPr>
      </w:pPr>
      <w:r>
        <w:rPr>
          <w:rFonts w:eastAsiaTheme="minorEastAsia"/>
        </w:rPr>
        <w:t xml:space="preserve">účasť na </w:t>
      </w:r>
      <w:r w:rsidR="001B3DFC" w:rsidRPr="00711F1F">
        <w:rPr>
          <w:rFonts w:eastAsiaTheme="minorEastAsia"/>
        </w:rPr>
        <w:t>odovzdan</w:t>
      </w:r>
      <w:r>
        <w:rPr>
          <w:rFonts w:eastAsiaTheme="minorEastAsia"/>
        </w:rPr>
        <w:t>í</w:t>
      </w:r>
      <w:r w:rsidR="001B3DFC" w:rsidRPr="00711F1F">
        <w:rPr>
          <w:rFonts w:eastAsiaTheme="minorEastAsia"/>
        </w:rPr>
        <w:t xml:space="preserve"> staveniska zhotoviteľovi</w:t>
      </w:r>
      <w:r w:rsidR="00711F1F">
        <w:rPr>
          <w:rFonts w:eastAsiaTheme="minorEastAsia"/>
        </w:rPr>
        <w:t>,</w:t>
      </w:r>
    </w:p>
    <w:p w14:paraId="36A8336C" w14:textId="7BE25302" w:rsidR="001B3DFC" w:rsidRDefault="00711F1F" w:rsidP="00711F1F">
      <w:pPr>
        <w:pStyle w:val="Pomlka"/>
        <w:ind w:left="1134" w:hanging="283"/>
        <w:rPr>
          <w:rFonts w:eastAsiaTheme="minorEastAsia"/>
        </w:rPr>
      </w:pPr>
      <w:r>
        <w:rPr>
          <w:rFonts w:eastAsiaTheme="minorEastAsia"/>
        </w:rPr>
        <w:t>k</w:t>
      </w:r>
      <w:r w:rsidR="001B3DFC" w:rsidRPr="00711F1F">
        <w:rPr>
          <w:rFonts w:eastAsiaTheme="minorEastAsia"/>
        </w:rPr>
        <w:t>ontrol</w:t>
      </w:r>
      <w:r>
        <w:rPr>
          <w:rFonts w:eastAsiaTheme="minorEastAsia"/>
        </w:rPr>
        <w:t>u</w:t>
      </w:r>
      <w:r w:rsidR="001B3DFC" w:rsidRPr="00711F1F">
        <w:rPr>
          <w:rFonts w:eastAsiaTheme="minorEastAsia"/>
        </w:rPr>
        <w:t xml:space="preserve"> súlad</w:t>
      </w:r>
      <w:r w:rsidR="00E9595E">
        <w:rPr>
          <w:rFonts w:eastAsiaTheme="minorEastAsia"/>
        </w:rPr>
        <w:t>u</w:t>
      </w:r>
      <w:r w:rsidR="001B3DFC" w:rsidRPr="00711F1F">
        <w:rPr>
          <w:rFonts w:eastAsiaTheme="minorEastAsia"/>
        </w:rPr>
        <w:t xml:space="preserve"> zhotovovanej stavby s</w:t>
      </w:r>
      <w:r>
        <w:rPr>
          <w:rFonts w:eastAsiaTheme="minorEastAsia"/>
        </w:rPr>
        <w:t> </w:t>
      </w:r>
      <w:r w:rsidR="00070629" w:rsidRPr="00711F1F">
        <w:rPr>
          <w:rFonts w:eastAsiaTheme="minorEastAsia"/>
        </w:rPr>
        <w:t>DRS</w:t>
      </w:r>
      <w:r>
        <w:rPr>
          <w:rFonts w:eastAsiaTheme="minorEastAsia"/>
        </w:rPr>
        <w:t>,</w:t>
      </w:r>
    </w:p>
    <w:p w14:paraId="6DC97A57" w14:textId="76CFA461" w:rsidR="001B3DFC" w:rsidRDefault="00711F1F" w:rsidP="00711F1F">
      <w:pPr>
        <w:pStyle w:val="Pomlka"/>
        <w:ind w:left="1134" w:hanging="283"/>
        <w:rPr>
          <w:rFonts w:eastAsiaTheme="minorEastAsia"/>
        </w:rPr>
      </w:pPr>
      <w:r>
        <w:rPr>
          <w:rFonts w:eastAsiaTheme="minorEastAsia"/>
        </w:rPr>
        <w:t>p</w:t>
      </w:r>
      <w:r w:rsidR="001B3DFC" w:rsidRPr="00711F1F">
        <w:rPr>
          <w:rFonts w:eastAsiaTheme="minorEastAsia"/>
        </w:rPr>
        <w:t>oskytova</w:t>
      </w:r>
      <w:r>
        <w:rPr>
          <w:rFonts w:eastAsiaTheme="minorEastAsia"/>
        </w:rPr>
        <w:t>nie</w:t>
      </w:r>
      <w:r w:rsidR="001B3DFC" w:rsidRPr="00711F1F">
        <w:rPr>
          <w:rFonts w:eastAsiaTheme="minorEastAsia"/>
        </w:rPr>
        <w:t xml:space="preserve"> stanov</w:t>
      </w:r>
      <w:r>
        <w:rPr>
          <w:rFonts w:eastAsiaTheme="minorEastAsia"/>
        </w:rPr>
        <w:t>ísk</w:t>
      </w:r>
      <w:r w:rsidR="001B3DFC" w:rsidRPr="00711F1F">
        <w:rPr>
          <w:rFonts w:eastAsiaTheme="minorEastAsia"/>
        </w:rPr>
        <w:t xml:space="preserve"> a vysvetlen</w:t>
      </w:r>
      <w:r>
        <w:rPr>
          <w:rFonts w:eastAsiaTheme="minorEastAsia"/>
        </w:rPr>
        <w:t>í</w:t>
      </w:r>
      <w:r w:rsidR="001B3DFC" w:rsidRPr="00711F1F">
        <w:rPr>
          <w:rFonts w:eastAsiaTheme="minorEastAsia"/>
        </w:rPr>
        <w:t xml:space="preserve"> k </w:t>
      </w:r>
      <w:r w:rsidR="00070629" w:rsidRPr="00711F1F">
        <w:rPr>
          <w:rFonts w:eastAsiaTheme="minorEastAsia"/>
        </w:rPr>
        <w:t>DRS</w:t>
      </w:r>
      <w:r w:rsidR="001B3DFC" w:rsidRPr="00711F1F">
        <w:rPr>
          <w:rFonts w:eastAsiaTheme="minorEastAsia"/>
        </w:rPr>
        <w:t xml:space="preserve"> potrebn</w:t>
      </w:r>
      <w:r>
        <w:rPr>
          <w:rFonts w:eastAsiaTheme="minorEastAsia"/>
        </w:rPr>
        <w:t>ých</w:t>
      </w:r>
      <w:r w:rsidR="001B3DFC" w:rsidRPr="00711F1F">
        <w:rPr>
          <w:rFonts w:eastAsiaTheme="minorEastAsia"/>
        </w:rPr>
        <w:t xml:space="preserve"> pre realizáciu stavby</w:t>
      </w:r>
      <w:r>
        <w:rPr>
          <w:rFonts w:eastAsiaTheme="minorEastAsia"/>
        </w:rPr>
        <w:t>,</w:t>
      </w:r>
    </w:p>
    <w:p w14:paraId="65676014" w14:textId="12D86A0F" w:rsidR="001B3DFC" w:rsidRDefault="00711F1F" w:rsidP="00711F1F">
      <w:pPr>
        <w:pStyle w:val="Pomlka"/>
        <w:ind w:left="1134" w:hanging="283"/>
        <w:rPr>
          <w:rFonts w:eastAsiaTheme="minorEastAsia"/>
        </w:rPr>
      </w:pPr>
      <w:r>
        <w:rPr>
          <w:rFonts w:eastAsiaTheme="minorEastAsia"/>
        </w:rPr>
        <w:t>p</w:t>
      </w:r>
      <w:r w:rsidR="001B3DFC" w:rsidRPr="00711F1F">
        <w:rPr>
          <w:rFonts w:eastAsiaTheme="minorEastAsia"/>
        </w:rPr>
        <w:t>osudzova</w:t>
      </w:r>
      <w:r>
        <w:rPr>
          <w:rFonts w:eastAsiaTheme="minorEastAsia"/>
        </w:rPr>
        <w:t>nie</w:t>
      </w:r>
      <w:r w:rsidR="001B3DFC" w:rsidRPr="00711F1F">
        <w:rPr>
          <w:rFonts w:eastAsiaTheme="minorEastAsia"/>
        </w:rPr>
        <w:t xml:space="preserve"> návrh</w:t>
      </w:r>
      <w:r>
        <w:rPr>
          <w:rFonts w:eastAsiaTheme="minorEastAsia"/>
        </w:rPr>
        <w:t>ov</w:t>
      </w:r>
      <w:r w:rsidR="001B3DFC" w:rsidRPr="00711F1F">
        <w:rPr>
          <w:rFonts w:eastAsiaTheme="minorEastAsia"/>
        </w:rPr>
        <w:t xml:space="preserve"> na zmenu realizácie stavby oproti </w:t>
      </w:r>
      <w:r w:rsidR="00070629" w:rsidRPr="00711F1F">
        <w:rPr>
          <w:rFonts w:eastAsiaTheme="minorEastAsia"/>
        </w:rPr>
        <w:t>DRS</w:t>
      </w:r>
      <w:r w:rsidR="00A660CF" w:rsidRPr="00711F1F">
        <w:rPr>
          <w:rFonts w:eastAsiaTheme="minorEastAsia"/>
        </w:rPr>
        <w:t xml:space="preserve"> </w:t>
      </w:r>
      <w:r w:rsidR="001B3DFC" w:rsidRPr="00711F1F">
        <w:rPr>
          <w:rFonts w:eastAsiaTheme="minorEastAsia"/>
        </w:rPr>
        <w:t>a zúčastňova</w:t>
      </w:r>
      <w:r>
        <w:rPr>
          <w:rFonts w:eastAsiaTheme="minorEastAsia"/>
        </w:rPr>
        <w:t>nie</w:t>
      </w:r>
      <w:r w:rsidR="001B3DFC" w:rsidRPr="00711F1F">
        <w:rPr>
          <w:rFonts w:eastAsiaTheme="minorEastAsia"/>
        </w:rPr>
        <w:t xml:space="preserve"> sa zmenových konaní</w:t>
      </w:r>
      <w:r>
        <w:rPr>
          <w:rFonts w:eastAsiaTheme="minorEastAsia"/>
        </w:rPr>
        <w:t>,</w:t>
      </w:r>
    </w:p>
    <w:p w14:paraId="49DDBE80" w14:textId="5E8099AB" w:rsidR="001B3DFC" w:rsidRDefault="00711F1F" w:rsidP="00711F1F">
      <w:pPr>
        <w:pStyle w:val="Pomlka"/>
        <w:ind w:left="1134" w:hanging="283"/>
        <w:rPr>
          <w:rFonts w:eastAsiaTheme="minorEastAsia"/>
        </w:rPr>
      </w:pPr>
      <w:r>
        <w:rPr>
          <w:rFonts w:eastAsiaTheme="minorEastAsia"/>
        </w:rPr>
        <w:t>a</w:t>
      </w:r>
      <w:r w:rsidR="001B3DFC" w:rsidRPr="00711F1F">
        <w:rPr>
          <w:rFonts w:eastAsiaTheme="minorEastAsia"/>
        </w:rPr>
        <w:t>k majú navrhované zmeny dopad na vydané stavebné povolenie, upozor</w:t>
      </w:r>
      <w:r>
        <w:rPr>
          <w:rFonts w:eastAsiaTheme="minorEastAsia"/>
        </w:rPr>
        <w:t>ňovanie</w:t>
      </w:r>
      <w:r w:rsidR="001B3DFC" w:rsidRPr="00711F1F">
        <w:rPr>
          <w:rFonts w:eastAsiaTheme="minorEastAsia"/>
        </w:rPr>
        <w:t xml:space="preserve"> </w:t>
      </w:r>
      <w:r w:rsidR="009C0D54" w:rsidRPr="00711F1F">
        <w:rPr>
          <w:rFonts w:eastAsiaTheme="minorEastAsia"/>
        </w:rPr>
        <w:t xml:space="preserve">objednávateľa </w:t>
      </w:r>
      <w:r w:rsidR="001B3DFC" w:rsidRPr="00711F1F">
        <w:rPr>
          <w:rFonts w:eastAsiaTheme="minorEastAsia"/>
        </w:rPr>
        <w:t>na túto skutočnosť</w:t>
      </w:r>
      <w:r>
        <w:rPr>
          <w:rFonts w:eastAsiaTheme="minorEastAsia"/>
        </w:rPr>
        <w:t>,</w:t>
      </w:r>
    </w:p>
    <w:p w14:paraId="5AE2092B" w14:textId="2810586E" w:rsidR="001B3DFC" w:rsidRDefault="00E9595E" w:rsidP="00E0204A">
      <w:pPr>
        <w:pStyle w:val="Pomlka"/>
        <w:ind w:left="1134" w:hanging="283"/>
        <w:rPr>
          <w:rFonts w:eastAsiaTheme="minorEastAsia"/>
        </w:rPr>
      </w:pPr>
      <w:r>
        <w:rPr>
          <w:rFonts w:eastAsiaTheme="minorEastAsia"/>
        </w:rPr>
        <w:t xml:space="preserve">účasť na </w:t>
      </w:r>
      <w:r w:rsidR="001B3DFC" w:rsidRPr="00E0204A">
        <w:rPr>
          <w:rFonts w:eastAsiaTheme="minorEastAsia"/>
        </w:rPr>
        <w:t>predkomplexn</w:t>
      </w:r>
      <w:r>
        <w:rPr>
          <w:rFonts w:eastAsiaTheme="minorEastAsia"/>
        </w:rPr>
        <w:t>om</w:t>
      </w:r>
      <w:r w:rsidR="001B3DFC" w:rsidRPr="00E0204A">
        <w:rPr>
          <w:rFonts w:eastAsiaTheme="minorEastAsia"/>
        </w:rPr>
        <w:t xml:space="preserve"> a komplexn</w:t>
      </w:r>
      <w:r>
        <w:rPr>
          <w:rFonts w:eastAsiaTheme="minorEastAsia"/>
        </w:rPr>
        <w:t>om</w:t>
      </w:r>
      <w:r w:rsidR="001B3DFC" w:rsidRPr="00E0204A">
        <w:rPr>
          <w:rFonts w:eastAsiaTheme="minorEastAsia"/>
        </w:rPr>
        <w:t xml:space="preserve"> vyskúšan</w:t>
      </w:r>
      <w:r>
        <w:rPr>
          <w:rFonts w:eastAsiaTheme="minorEastAsia"/>
        </w:rPr>
        <w:t>í</w:t>
      </w:r>
      <w:r w:rsidR="00E0204A">
        <w:rPr>
          <w:rFonts w:eastAsiaTheme="minorEastAsia"/>
        </w:rPr>
        <w:t>,</w:t>
      </w:r>
    </w:p>
    <w:p w14:paraId="2C869A34" w14:textId="3FBE77D6" w:rsidR="001B3DFC" w:rsidRPr="00E0204A" w:rsidRDefault="00E9595E" w:rsidP="00E0204A">
      <w:pPr>
        <w:pStyle w:val="Pomlka"/>
        <w:ind w:left="1134" w:hanging="283"/>
        <w:rPr>
          <w:rFonts w:eastAsiaTheme="minorEastAsia"/>
        </w:rPr>
      </w:pPr>
      <w:r>
        <w:rPr>
          <w:rFonts w:eastAsiaTheme="minorEastAsia"/>
        </w:rPr>
        <w:t xml:space="preserve">účasť na odovzdaní a prevzatí diela </w:t>
      </w:r>
      <w:r w:rsidR="001B3DFC" w:rsidRPr="00E0204A">
        <w:rPr>
          <w:rFonts w:eastAsiaTheme="minorEastAsia"/>
        </w:rPr>
        <w:t xml:space="preserve">alebo </w:t>
      </w:r>
      <w:r>
        <w:rPr>
          <w:rFonts w:eastAsiaTheme="minorEastAsia"/>
        </w:rPr>
        <w:t xml:space="preserve">jeho </w:t>
      </w:r>
      <w:r w:rsidR="001B3DFC" w:rsidRPr="00E0204A">
        <w:rPr>
          <w:rFonts w:eastAsiaTheme="minorEastAsia"/>
        </w:rPr>
        <w:t>čast</w:t>
      </w:r>
      <w:r>
        <w:rPr>
          <w:rFonts w:eastAsiaTheme="minorEastAsia"/>
        </w:rPr>
        <w:t>i</w:t>
      </w:r>
      <w:r w:rsidR="001B3DFC" w:rsidRPr="00E0204A">
        <w:rPr>
          <w:rFonts w:eastAsiaTheme="minorEastAsia"/>
        </w:rPr>
        <w:t xml:space="preserve"> a podpisov</w:t>
      </w:r>
      <w:r>
        <w:rPr>
          <w:rFonts w:eastAsiaTheme="minorEastAsia"/>
        </w:rPr>
        <w:t>anie</w:t>
      </w:r>
      <w:r w:rsidR="001B3DFC" w:rsidRPr="00E0204A">
        <w:rPr>
          <w:rFonts w:eastAsiaTheme="minorEastAsia"/>
        </w:rPr>
        <w:t xml:space="preserve"> zápis</w:t>
      </w:r>
      <w:r>
        <w:rPr>
          <w:rFonts w:eastAsiaTheme="minorEastAsia"/>
        </w:rPr>
        <w:t>ov</w:t>
      </w:r>
      <w:r w:rsidR="001B3DFC" w:rsidRPr="00E0204A">
        <w:rPr>
          <w:rFonts w:eastAsiaTheme="minorEastAsia"/>
        </w:rPr>
        <w:t xml:space="preserve"> o odovzdaní a</w:t>
      </w:r>
      <w:r>
        <w:rPr>
          <w:rFonts w:eastAsiaTheme="minorEastAsia"/>
        </w:rPr>
        <w:t> </w:t>
      </w:r>
      <w:r w:rsidR="001B3DFC" w:rsidRPr="00E0204A">
        <w:rPr>
          <w:rFonts w:eastAsiaTheme="minorEastAsia"/>
        </w:rPr>
        <w:t>prevzatí jednotlivých stavebných objektov a prevádzkových súborov a protokol o odovzdaní a</w:t>
      </w:r>
      <w:r>
        <w:rPr>
          <w:rFonts w:eastAsiaTheme="minorEastAsia"/>
        </w:rPr>
        <w:t> </w:t>
      </w:r>
      <w:r w:rsidR="001B3DFC" w:rsidRPr="00E0204A">
        <w:rPr>
          <w:rFonts w:eastAsiaTheme="minorEastAsia"/>
        </w:rPr>
        <w:t>prevzatí stavby</w:t>
      </w:r>
      <w:r>
        <w:rPr>
          <w:rFonts w:eastAsiaTheme="minorEastAsia"/>
        </w:rPr>
        <w:t>,</w:t>
      </w:r>
    </w:p>
    <w:p w14:paraId="42D67FBA" w14:textId="1589B8A9" w:rsidR="001B3DFC" w:rsidRPr="00E9595E" w:rsidRDefault="00E9595E" w:rsidP="0016447C">
      <w:pPr>
        <w:pStyle w:val="Odsekzoznamu"/>
        <w:numPr>
          <w:ilvl w:val="0"/>
          <w:numId w:val="47"/>
        </w:numPr>
        <w:ind w:left="851" w:hanging="284"/>
        <w:rPr>
          <w:rFonts w:eastAsiaTheme="minorEastAsia"/>
        </w:rPr>
      </w:pPr>
      <w:r w:rsidRPr="00E9595E">
        <w:rPr>
          <w:rFonts w:eastAsiaTheme="minorEastAsia"/>
        </w:rPr>
        <w:t>p</w:t>
      </w:r>
      <w:r w:rsidR="001B3DFC" w:rsidRPr="00E9595E">
        <w:rPr>
          <w:rFonts w:eastAsiaTheme="minorEastAsia"/>
        </w:rPr>
        <w:t>o dokončení stavby</w:t>
      </w:r>
    </w:p>
    <w:p w14:paraId="39EEDD4F" w14:textId="63B5B862" w:rsidR="001B3DFC" w:rsidRDefault="00E9595E" w:rsidP="00E9595E">
      <w:pPr>
        <w:pStyle w:val="Pomlka"/>
        <w:ind w:left="1134" w:hanging="283"/>
        <w:rPr>
          <w:rFonts w:eastAsiaTheme="minorEastAsia"/>
        </w:rPr>
      </w:pPr>
      <w:r>
        <w:rPr>
          <w:rFonts w:eastAsiaTheme="minorEastAsia"/>
        </w:rPr>
        <w:t>ú</w:t>
      </w:r>
      <w:r w:rsidR="001B3DFC" w:rsidRPr="00E9595E">
        <w:rPr>
          <w:rFonts w:eastAsiaTheme="minorEastAsia"/>
        </w:rPr>
        <w:t>časť na kolaudačnom konaní</w:t>
      </w:r>
      <w:r>
        <w:rPr>
          <w:rFonts w:eastAsiaTheme="minorEastAsia"/>
        </w:rPr>
        <w:t>,</w:t>
      </w:r>
    </w:p>
    <w:p w14:paraId="1BACF844" w14:textId="02C3278D" w:rsidR="001B3DFC" w:rsidRPr="00E9595E" w:rsidRDefault="00E9595E" w:rsidP="00E9595E">
      <w:pPr>
        <w:pStyle w:val="Pomlka"/>
        <w:ind w:left="1134" w:hanging="283"/>
        <w:rPr>
          <w:rFonts w:eastAsiaTheme="minorEastAsia"/>
        </w:rPr>
      </w:pPr>
      <w:r>
        <w:rPr>
          <w:rFonts w:eastAsiaTheme="minorEastAsia"/>
        </w:rPr>
        <w:t>ú</w:t>
      </w:r>
      <w:r w:rsidR="001B3DFC" w:rsidRPr="00E9595E">
        <w:rPr>
          <w:rFonts w:eastAsiaTheme="minorEastAsia"/>
        </w:rPr>
        <w:t>časť na vyhodnotení skúšobnej prevádzky.</w:t>
      </w:r>
    </w:p>
    <w:p w14:paraId="121BF134" w14:textId="1126FD92" w:rsidR="007E5A81" w:rsidRPr="0033386B" w:rsidRDefault="003D28D2" w:rsidP="0016447C">
      <w:pPr>
        <w:pStyle w:val="Nadpis1"/>
        <w:ind w:left="567" w:hanging="567"/>
        <w:rPr>
          <w:lang w:val="sk-SK"/>
        </w:rPr>
      </w:pPr>
      <w:bookmarkStart w:id="97" w:name="_Ref192491396"/>
      <w:r w:rsidRPr="0033386B">
        <w:rPr>
          <w:lang w:val="sk-SK"/>
        </w:rPr>
        <w:t>S</w:t>
      </w:r>
      <w:r w:rsidR="0037122C" w:rsidRPr="0033386B">
        <w:rPr>
          <w:lang w:val="sk-SK"/>
        </w:rPr>
        <w:t xml:space="preserve">KÚŠKY DIELA A </w:t>
      </w:r>
      <w:r w:rsidR="007E5A81" w:rsidRPr="0033386B">
        <w:rPr>
          <w:lang w:val="sk-SK"/>
        </w:rPr>
        <w:t>ODOVZDANIE A PREVZATIE DIELA</w:t>
      </w:r>
      <w:bookmarkEnd w:id="96"/>
      <w:bookmarkEnd w:id="97"/>
    </w:p>
    <w:p w14:paraId="4627034F" w14:textId="5E4DB706" w:rsidR="003D4A5E" w:rsidRPr="0033386B" w:rsidRDefault="00282B31" w:rsidP="0016447C">
      <w:pPr>
        <w:pStyle w:val="Odsekzoznamu"/>
        <w:ind w:left="567" w:hanging="567"/>
      </w:pPr>
      <w:r w:rsidRPr="0033386B">
        <w:t>Kolaudácii a k</w:t>
      </w:r>
      <w:r w:rsidR="003D4A5E" w:rsidRPr="0033386B">
        <w:t>onečnému odovzdaniu a prevzatiu diela (zariadení) bud</w:t>
      </w:r>
      <w:r w:rsidR="009648D0" w:rsidRPr="0033386B">
        <w:t xml:space="preserve">ú </w:t>
      </w:r>
      <w:r w:rsidR="003D4A5E" w:rsidRPr="0033386B">
        <w:t xml:space="preserve">predchádzať </w:t>
      </w:r>
      <w:r w:rsidR="009648D0" w:rsidRPr="0033386B">
        <w:t xml:space="preserve">skúšky </w:t>
      </w:r>
      <w:r w:rsidR="0015577A" w:rsidRPr="0033386B">
        <w:t xml:space="preserve">podľa tohto článku </w:t>
      </w:r>
      <w:r w:rsidR="003D4A5E" w:rsidRPr="0033386B">
        <w:t>v uvedenom poradí</w:t>
      </w:r>
      <w:r w:rsidR="0015577A" w:rsidRPr="0033386B">
        <w:t>.</w:t>
      </w:r>
      <w:r w:rsidR="00D00263" w:rsidRPr="0033386B">
        <w:t xml:space="preserve"> </w:t>
      </w:r>
      <w:r w:rsidRPr="0033386B">
        <w:t>S</w:t>
      </w:r>
      <w:r w:rsidR="00070CBA" w:rsidRPr="0033386B">
        <w:t xml:space="preserve">kúšky </w:t>
      </w:r>
      <w:r w:rsidRPr="0033386B">
        <w:t xml:space="preserve">diela </w:t>
      </w:r>
      <w:r w:rsidR="00070CBA" w:rsidRPr="0033386B">
        <w:t xml:space="preserve">bude vykonávať zhotoviteľ. </w:t>
      </w:r>
      <w:r w:rsidR="00E919DA" w:rsidRPr="0033386B">
        <w:t xml:space="preserve">Povolenie na skúšobnú prevádzku diela/na predčasné užívanie diela a kolaudáciu diela zabezpečí zhotoviteľ. </w:t>
      </w:r>
      <w:r w:rsidR="00587ABC" w:rsidRPr="0033386B">
        <w:t xml:space="preserve">Počas skúšok </w:t>
      </w:r>
      <w:r w:rsidR="00D17F80" w:rsidRPr="0033386B">
        <w:t xml:space="preserve">budú </w:t>
      </w:r>
      <w:r w:rsidR="00587ABC" w:rsidRPr="0033386B">
        <w:t xml:space="preserve">dielo </w:t>
      </w:r>
      <w:r w:rsidR="00D17F80" w:rsidRPr="0033386B">
        <w:t xml:space="preserve">obsluhovať </w:t>
      </w:r>
      <w:r w:rsidR="00861929" w:rsidRPr="0033386B">
        <w:t xml:space="preserve">zhotoviteľom zaškolení </w:t>
      </w:r>
      <w:r w:rsidR="00D00263" w:rsidRPr="0033386B">
        <w:t>zamestnanc</w:t>
      </w:r>
      <w:r w:rsidR="00D17F80" w:rsidRPr="0033386B">
        <w:t>i</w:t>
      </w:r>
      <w:r w:rsidR="00D00263" w:rsidRPr="0033386B">
        <w:t xml:space="preserve"> objednávateľa </w:t>
      </w:r>
      <w:r w:rsidR="00861929" w:rsidRPr="0033386B">
        <w:t>za účasti a pod vedením a </w:t>
      </w:r>
      <w:r w:rsidR="00D00263" w:rsidRPr="0033386B">
        <w:t>dozorom zhotoviteľa (ním určeného supervízora) na mieste vykonávania diela. Zhotoviteľ k </w:t>
      </w:r>
      <w:r w:rsidRPr="0033386B">
        <w:t>je povinný pred začiatkom vykonávania skúšok objednávateľovi predložiť</w:t>
      </w:r>
      <w:r w:rsidR="00874700" w:rsidRPr="0033386B">
        <w:t xml:space="preserve"> </w:t>
      </w:r>
      <w:r w:rsidR="00D00263" w:rsidRPr="0033386B">
        <w:t>všetku potrebnú dokumentáciu pre prevádzku diela a zabezpeč</w:t>
      </w:r>
      <w:r w:rsidRPr="0033386B">
        <w:t>iť</w:t>
      </w:r>
      <w:r w:rsidR="00D00263" w:rsidRPr="0033386B">
        <w:t xml:space="preserve"> zaškolenie obsluhy objednávateľa. </w:t>
      </w:r>
    </w:p>
    <w:p w14:paraId="783450A6" w14:textId="6EC4CAB4" w:rsidR="00636638" w:rsidRPr="0033386B" w:rsidRDefault="00636638" w:rsidP="0016447C">
      <w:pPr>
        <w:pStyle w:val="Odsekzoznamu"/>
        <w:ind w:left="567" w:hanging="567"/>
      </w:pPr>
      <w:bookmarkStart w:id="98" w:name="_Hlk113373562"/>
      <w:r w:rsidRPr="0033386B">
        <w:rPr>
          <w:rFonts w:eastAsia="Calibri"/>
          <w:b/>
          <w:bCs/>
          <w:lang w:eastAsia="en-US"/>
        </w:rPr>
        <w:t>Spoločné ustanovenia k skúškam diela</w:t>
      </w:r>
      <w:r w:rsidRPr="0033386B">
        <w:t xml:space="preserve">. Zhotoviteľ vyzve objednávateľa k účasti na jednotlivých skúškach zápisom v denníku najmenej </w:t>
      </w:r>
      <w:r w:rsidR="00D93A25" w:rsidRPr="0033386B">
        <w:t>päť</w:t>
      </w:r>
      <w:r w:rsidRPr="0033386B">
        <w:t xml:space="preserve"> (</w:t>
      </w:r>
      <w:r w:rsidR="00D93A25" w:rsidRPr="0033386B">
        <w:t>5</w:t>
      </w:r>
      <w:r w:rsidRPr="0033386B">
        <w:t>) pracovn</w:t>
      </w:r>
      <w:r w:rsidR="00D93A25" w:rsidRPr="0033386B">
        <w:t>ých</w:t>
      </w:r>
      <w:r w:rsidRPr="0033386B">
        <w:t xml:space="preserve"> dn</w:t>
      </w:r>
      <w:r w:rsidR="00D93A25" w:rsidRPr="0033386B">
        <w:t>í</w:t>
      </w:r>
      <w:r w:rsidRPr="0033386B">
        <w:t xml:space="preserve">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w:t>
      </w:r>
      <w:r w:rsidRPr="0033386B">
        <w:lastRenderedPageBreak/>
        <w:t>v projekte komplexného vyskúšania (kontrolný a skúšobný plán</w:t>
      </w:r>
      <w:r w:rsidR="00282B31" w:rsidRPr="0033386B">
        <w:t xml:space="preserve"> a</w:t>
      </w:r>
      <w:r w:rsidR="00DA0A3D" w:rsidRPr="0033386B">
        <w:t xml:space="preserve"> </w:t>
      </w:r>
      <w:r w:rsidRPr="0033386B">
        <w:t xml:space="preserve">projekt </w:t>
      </w:r>
      <w:r w:rsidR="004758FE" w:rsidRPr="0033386B">
        <w:t xml:space="preserve">komplexného vyskúšania </w:t>
      </w:r>
      <w:r w:rsidRPr="0033386B">
        <w:t>ďalej len „</w:t>
      </w:r>
      <w:r w:rsidRPr="0033386B">
        <w:rPr>
          <w:b/>
          <w:bCs/>
        </w:rPr>
        <w:t>projekt</w:t>
      </w:r>
      <w:r w:rsidRPr="0033386B">
        <w:t xml:space="preserve">“)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uvedie aj ďalšie podrobnosti týkajúce sa skúšok, najmä rozsah, náplň, podmienky a harmonogram ich vykonania. Projekt podlieha schváleniu zo strany objednávateľa a po schválení objednávateľom sa stáva pre vykonávanie skúšok záväzným. Ustanovenia článku </w:t>
      </w:r>
      <w:r w:rsidR="00245568">
        <w:fldChar w:fldCharType="begin"/>
      </w:r>
      <w:r w:rsidR="00245568">
        <w:instrText xml:space="preserve"> REF _Ref192509362 \r \h </w:instrText>
      </w:r>
      <w:r w:rsidR="00245568">
        <w:fldChar w:fldCharType="separate"/>
      </w:r>
      <w:r w:rsidR="008718D6">
        <w:t>6</w:t>
      </w:r>
      <w:r w:rsidR="00245568">
        <w:fldChar w:fldCharType="end"/>
      </w:r>
      <w:r w:rsidR="00245568">
        <w:t xml:space="preserve"> ods. </w:t>
      </w:r>
      <w:r w:rsidR="00245568">
        <w:fldChar w:fldCharType="begin"/>
      </w:r>
      <w:r w:rsidR="00245568">
        <w:instrText xml:space="preserve"> REF _Ref192506258 \r \h </w:instrText>
      </w:r>
      <w:r w:rsidR="00245568">
        <w:fldChar w:fldCharType="separate"/>
      </w:r>
      <w:r w:rsidR="008718D6">
        <w:t>6.5</w:t>
      </w:r>
      <w:r w:rsidR="00245568">
        <w:fldChar w:fldCharType="end"/>
      </w:r>
      <w:r w:rsidR="00A81AD3" w:rsidRPr="0033386B">
        <w:t xml:space="preserve"> </w:t>
      </w:r>
      <w:r w:rsidRPr="0033386B">
        <w:t>tejto zmluvy sa použijú primerane.</w:t>
      </w:r>
      <w:r w:rsidR="00187334" w:rsidRPr="0033386B">
        <w:t xml:space="preserve"> V prípade, že z dôvodu omeškania spoločnosti </w:t>
      </w:r>
      <w:r w:rsidR="00187334" w:rsidRPr="0033386B">
        <w:rPr>
          <w:rFonts w:eastAsia="Calibri"/>
        </w:rPr>
        <w:t xml:space="preserve">GEOTERM </w:t>
      </w:r>
      <w:r w:rsidR="00BB3C99">
        <w:rPr>
          <w:rFonts w:eastAsia="Calibri"/>
        </w:rPr>
        <w:t xml:space="preserve">KOŠICE, </w:t>
      </w:r>
      <w:r w:rsidR="00187334" w:rsidRPr="0033386B">
        <w:rPr>
          <w:rFonts w:eastAsia="Calibri"/>
        </w:rPr>
        <w:t>a.s.</w:t>
      </w:r>
      <w:r w:rsidR="00187334" w:rsidRPr="0033386B">
        <w:t xml:space="preserve"> nebude možné pre vykonanie skúšok zabezpečiť tepelnú energiu z geotermálneho zdroj</w:t>
      </w:r>
      <w:r w:rsidR="00BC60E4" w:rsidRPr="0033386B">
        <w:t>a</w:t>
      </w:r>
      <w:r w:rsidR="00187334" w:rsidRPr="0033386B">
        <w:t>, zabezpečí dodávku tepelnej energie objednávateľ zo svojho existujúceho systému.</w:t>
      </w:r>
    </w:p>
    <w:p w14:paraId="7064BAF6" w14:textId="0AF09562" w:rsidR="000022E4" w:rsidRPr="0033386B" w:rsidRDefault="00636638" w:rsidP="0016447C">
      <w:pPr>
        <w:pStyle w:val="Odsekzoznamu"/>
        <w:ind w:left="567" w:hanging="567"/>
      </w:pPr>
      <w:r w:rsidRPr="0033386B">
        <w:rPr>
          <w:b/>
          <w:bCs/>
        </w:rPr>
        <w:t xml:space="preserve">Individuálne skúšky. </w:t>
      </w:r>
      <w:r w:rsidRPr="0033386B">
        <w:t xml:space="preserve">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w:t>
      </w:r>
      <w:proofErr w:type="spellStart"/>
      <w:r w:rsidRPr="0033386B">
        <w:t>sústrojov</w:t>
      </w:r>
      <w:proofErr w:type="spellEnd"/>
      <w:r w:rsidRPr="0033386B">
        <w:t xml:space="preserve">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zapätie spôsobilé pre zahájenie ďalšej etapy skúšok (oživovanie pod napätím), pri časti riadiaceho a informačného systému (</w:t>
      </w:r>
      <w:r w:rsidRPr="0033386B">
        <w:rPr>
          <w:b/>
          <w:bCs/>
        </w:rPr>
        <w:t>RIS</w:t>
      </w:r>
      <w:r w:rsidRPr="0033386B">
        <w:t>) o vykonanie revízie zapojenia rozvádzača alebo jeho časti a kontrolu správnosti montáže clôn a poľnej inštrumentácie v súlade s projektom (umiestnením)</w:t>
      </w:r>
      <w:r w:rsidR="004A13E5" w:rsidRPr="0033386B">
        <w:t xml:space="preserve"> vrátane kontroly slučiek a</w:t>
      </w:r>
      <w:r w:rsidR="001900FB" w:rsidRPr="0033386B">
        <w:t> </w:t>
      </w:r>
      <w:r w:rsidR="004A13E5" w:rsidRPr="0033386B">
        <w:t>funkč</w:t>
      </w:r>
      <w:r w:rsidR="001900FB" w:rsidRPr="0033386B">
        <w:t>ných skúšok</w:t>
      </w:r>
      <w:r w:rsidRPr="0033386B">
        <w:t>.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Po ukončení individuálnych skúšok v rámci diela vypracuje zhotoviteľ protokol o ich ukončení, v ktorom zhodnotí priebeh skúšok a spôsobilosť zariadení k zahájeniu prípravy na komplexné vyskúšanie.</w:t>
      </w:r>
    </w:p>
    <w:p w14:paraId="31C47FC4" w14:textId="152CAF6A" w:rsidR="00F04684" w:rsidRPr="0033386B" w:rsidRDefault="00511D35" w:rsidP="0016447C">
      <w:pPr>
        <w:pStyle w:val="Odsekzoznamu"/>
        <w:ind w:left="567" w:hanging="567"/>
      </w:pPr>
      <w:r w:rsidRPr="0033386B">
        <w:rPr>
          <w:b/>
          <w:bCs/>
        </w:rPr>
        <w:t xml:space="preserve">Tlakové skúšky. </w:t>
      </w:r>
      <w:r w:rsidRPr="0033386B">
        <w:t>Tlakové</w:t>
      </w:r>
      <w:r w:rsidRPr="0033386B">
        <w:rPr>
          <w:b/>
          <w:bCs/>
        </w:rPr>
        <w:t xml:space="preserve"> </w:t>
      </w:r>
      <w:r w:rsidRPr="0033386B">
        <w:t xml:space="preserve">skúšky diela sa vykonajú po ukončení príslušnej technologickej tlakovej časti diela. </w:t>
      </w:r>
    </w:p>
    <w:p w14:paraId="2B94D50C" w14:textId="1E4AF201" w:rsidR="001E0560" w:rsidRPr="0033386B" w:rsidRDefault="00511D35" w:rsidP="0016447C">
      <w:pPr>
        <w:pStyle w:val="Odsekzoznamu"/>
        <w:ind w:left="567" w:hanging="567"/>
      </w:pPr>
      <w:r w:rsidRPr="0033386B">
        <w:rPr>
          <w:b/>
          <w:bCs/>
        </w:rPr>
        <w:t xml:space="preserve">Úradné skúšky. </w:t>
      </w:r>
      <w:r w:rsidRPr="0033386B">
        <w:t>Zhotoviteľ je povinný zabezpečiť vykonanie prvej úradnej skúšky diela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Zhotoviteľ je povinný zabezpečiť vykonanie úradnej skúšky podľa vyjadrenia oprávnenej osoby k DRS.</w:t>
      </w:r>
      <w:r w:rsidR="001E0560" w:rsidRPr="0033386B">
        <w:t xml:space="preserve"> </w:t>
      </w:r>
    </w:p>
    <w:p w14:paraId="4C8D94DA" w14:textId="04FFE024" w:rsidR="00187334" w:rsidRPr="0033386B" w:rsidRDefault="00636638" w:rsidP="0016447C">
      <w:pPr>
        <w:pStyle w:val="Odsekzoznamu"/>
        <w:ind w:left="567" w:hanging="567"/>
      </w:pPr>
      <w:r w:rsidRPr="0033386B">
        <w:rPr>
          <w:b/>
          <w:bCs/>
        </w:rPr>
        <w:t>Príprava na komplexné vyskúšanie (PKV).</w:t>
      </w:r>
      <w:r w:rsidRPr="0033386B">
        <w:t xml:space="preserve"> Prípravou na komplexné vyskúšanie zhotoviteľ vykonáva práce a skúšky potrebné na overenie kvality a funkčnosti zariadení a ich zostavenia do celku (najmä pri zaťažení), ktoré sú potrebné pre postupné zlaďovanie celého diela.</w:t>
      </w:r>
      <w:r w:rsidR="006E12C5" w:rsidRPr="0033386B">
        <w:t xml:space="preserve"> Komplexné vyskúšanie diela sa vykoná po zhotovení celého diela.</w:t>
      </w:r>
      <w:r w:rsidRPr="0033386B">
        <w:t xml:space="preserve"> Pri PKV je zhotoviteľ povinný preukázať funkčnosť všetkých </w:t>
      </w:r>
      <w:r w:rsidRPr="0033386B">
        <w:lastRenderedPageBreak/>
        <w:t>zariadení, ktoré sú predmetom diela, najmä všetkých záskokov, blokád a poruchovej signalizácie, predpísaných ochranných prvkov a elektrických zariadení a všetkých okruhov</w:t>
      </w:r>
      <w:r w:rsidR="1777E7BB" w:rsidRPr="0033386B">
        <w:t>, hydraulickú skúšku</w:t>
      </w:r>
      <w:r w:rsidRPr="0033386B">
        <w:t xml:space="preserve"> podľa projektovej dokumentácie. Rozsah prác, skúšok a meraní, ktoré je zhotoviteľ povinný v rámci PKV vykonať, vrátane časového harmonogramu PKV zhotoviteľ uvedie v projekte. Zhotoviteľ je povinný zabezpečiť na PKV obsluhu zhotoveného diela. Zhotoviteľ je povinný odovzdať objednávateľovi najneskôr </w:t>
      </w:r>
      <w:r w:rsidR="007935CB">
        <w:t>tridsať (</w:t>
      </w:r>
      <w:r w:rsidRPr="0033386B">
        <w:t>30</w:t>
      </w:r>
      <w:r w:rsidR="007935CB">
        <w:t>)</w:t>
      </w:r>
      <w:r w:rsidR="00454ECC" w:rsidRPr="0033386B">
        <w:t xml:space="preserve"> </w:t>
      </w:r>
      <w:r w:rsidRPr="0033386B">
        <w:t xml:space="preserve">dní pred zahájením PKV dočasné prevádzkové predpisy na obsluhu zhotoveného diela a jeho jednotlivých častí. Objednávateľ je oprávnený pripomienkovať dočasné prevádzkové predpisy v lehote </w:t>
      </w:r>
      <w:r w:rsidR="007935CB">
        <w:t>štrnástich (</w:t>
      </w:r>
      <w:r w:rsidRPr="0033386B">
        <w:t>14</w:t>
      </w:r>
      <w:r w:rsidR="007935CB">
        <w:t>)</w:t>
      </w:r>
      <w:r w:rsidR="00454ECC" w:rsidRPr="0033386B">
        <w:t xml:space="preserve"> </w:t>
      </w:r>
      <w:r w:rsidRPr="0033386B">
        <w:t>dní od ich doručenia. V priebehu PKV zhotoviteľ odstraňuje bez zbytočného odkladu zistené vady na svoje náklady. Po ukončení PKV vypracuje zhotoviteľ protokol o PKV, v ktorom zhodnotí priebeh PKV skúšok a spôsobilosť diela, resp. jeho jednotlivých častí v členení podľa protokolu k zahájeniu komplexného vyskúšania. V rámci PKV zhotoviteľ zaškolí personál objednávateľa, o čom zmluvné strany vypracujú zápis, ktorý zhotoviteľ odovzdá objednávateľovi najneskôr pred zahájením komplexného vyskúšania.</w:t>
      </w:r>
    </w:p>
    <w:p w14:paraId="77ED4EF5" w14:textId="799BE6F1" w:rsidR="00187334" w:rsidRPr="0033386B" w:rsidRDefault="00636638" w:rsidP="0016447C">
      <w:pPr>
        <w:pStyle w:val="Odsekzoznamu"/>
        <w:ind w:left="567" w:hanging="567"/>
      </w:pPr>
      <w:bookmarkStart w:id="99" w:name="_Ref192512035"/>
      <w:r w:rsidRPr="0033386B">
        <w:rPr>
          <w:b/>
          <w:bCs/>
        </w:rPr>
        <w:t>Komplexné vyskúšanie (KV).</w:t>
      </w:r>
      <w:r w:rsidRPr="0033386B">
        <w:t xml:space="preserve"> </w:t>
      </w:r>
      <w:r w:rsidR="00511D35" w:rsidRPr="0033386B">
        <w:t>Objednávateľ berie na vedomie skutočnosť, že časť diela podľa článku</w:t>
      </w:r>
      <w:r w:rsidR="00454ECC" w:rsidRPr="0033386B">
        <w:t xml:space="preserve"> </w:t>
      </w:r>
      <w:r w:rsidR="00AC6354">
        <w:fldChar w:fldCharType="begin"/>
      </w:r>
      <w:r w:rsidR="00AC6354">
        <w:instrText xml:space="preserve"> REF _Ref108616354 \r \h </w:instrText>
      </w:r>
      <w:r w:rsidR="00AC6354">
        <w:fldChar w:fldCharType="separate"/>
      </w:r>
      <w:r w:rsidR="008718D6">
        <w:t>1</w:t>
      </w:r>
      <w:r w:rsidR="00AC6354">
        <w:fldChar w:fldCharType="end"/>
      </w:r>
      <w:r w:rsidR="00AC6354">
        <w:t xml:space="preserve"> ods. </w:t>
      </w:r>
      <w:r w:rsidR="00AC6354">
        <w:fldChar w:fldCharType="begin"/>
      </w:r>
      <w:r w:rsidR="00AC6354">
        <w:instrText xml:space="preserve"> REF _Ref192491072 \r \h </w:instrText>
      </w:r>
      <w:r w:rsidR="00AC6354">
        <w:fldChar w:fldCharType="separate"/>
      </w:r>
      <w:r w:rsidR="008718D6">
        <w:t>1.1</w:t>
      </w:r>
      <w:r w:rsidR="00AC6354">
        <w:fldChar w:fldCharType="end"/>
      </w:r>
      <w:r w:rsidR="00AC6354">
        <w:t xml:space="preserve"> písm. </w:t>
      </w:r>
      <w:r w:rsidR="00AC6354">
        <w:fldChar w:fldCharType="begin"/>
      </w:r>
      <w:r w:rsidR="00AC6354">
        <w:instrText xml:space="preserve"> REF _Ref192491077 \r \h </w:instrText>
      </w:r>
      <w:r w:rsidR="00AC6354">
        <w:fldChar w:fldCharType="separate"/>
      </w:r>
      <w:r w:rsidR="008718D6">
        <w:t>c)</w:t>
      </w:r>
      <w:r w:rsidR="00AC6354">
        <w:fldChar w:fldCharType="end"/>
      </w:r>
      <w:r w:rsidR="00AC6354">
        <w:t xml:space="preserve"> tejto zmluvy</w:t>
      </w:r>
      <w:r w:rsidR="00511D35" w:rsidRPr="0033386B">
        <w:t xml:space="preserve"> je realizovaná v nadväznosti na tretie strany. Nakoľko v čase odovzdania diela nemusia nastať podmienky vhodné na odskúšanie celého výkonového rozsahu diela, objednávateľ je oprávnený prevziať na základne výkonu KV od zhotoviteľa diela s požadovaným tepelným výkonom vrtov </w:t>
      </w:r>
      <w:proofErr w:type="spellStart"/>
      <w:r w:rsidR="00511D35" w:rsidRPr="0033386B">
        <w:t>Geoterm</w:t>
      </w:r>
      <w:proofErr w:type="spellEnd"/>
      <w:r w:rsidR="00511D35" w:rsidRPr="0033386B">
        <w:t xml:space="preserve"> 15</w:t>
      </w:r>
      <w:r w:rsidR="00920ABE">
        <w:t> </w:t>
      </w:r>
      <w:r w:rsidR="00511D35" w:rsidRPr="0033386B">
        <w:t xml:space="preserve">MW. Objednávateľ aj zhotoviteľ berú na vedomie, že v čase odovzdania diela môžu byť parametre dodávaného tepelného výkonu zo zdroja </w:t>
      </w:r>
      <w:proofErr w:type="spellStart"/>
      <w:r w:rsidR="00511D35" w:rsidRPr="0033386B">
        <w:t>G</w:t>
      </w:r>
      <w:r w:rsidR="00DD5A4A" w:rsidRPr="0033386B">
        <w:t>eo</w:t>
      </w:r>
      <w:r w:rsidR="00511D35" w:rsidRPr="0033386B">
        <w:t>term</w:t>
      </w:r>
      <w:proofErr w:type="spellEnd"/>
      <w:r w:rsidR="00511D35" w:rsidRPr="0033386B">
        <w:t xml:space="preserve"> zmenené na základe aktuálneho stavu riešenia projektu tretej strany, to však nezbavuje zhotoviteľa povinnosti dodať dielo riadne a včas podľa dohodnutého predmetu diela</w:t>
      </w:r>
      <w:r w:rsidR="00187334" w:rsidRPr="0033386B">
        <w:t>.</w:t>
      </w:r>
      <w:bookmarkEnd w:id="99"/>
    </w:p>
    <w:p w14:paraId="1B3F6669" w14:textId="1FBEDB3C" w:rsidR="00636638" w:rsidRPr="0033386B" w:rsidRDefault="00636638" w:rsidP="0016447C">
      <w:pPr>
        <w:pStyle w:val="Odsekzoznamu"/>
        <w:numPr>
          <w:ilvl w:val="0"/>
          <w:numId w:val="0"/>
        </w:numPr>
        <w:ind w:left="567"/>
      </w:pPr>
      <w:r w:rsidRPr="0033386B">
        <w:t>Pokiaľ sú splnené tieto podmienky:</w:t>
      </w:r>
    </w:p>
    <w:p w14:paraId="7AF6A798" w14:textId="71603E53" w:rsidR="001E0560" w:rsidRPr="0033386B" w:rsidRDefault="001E0560" w:rsidP="0016447C">
      <w:pPr>
        <w:pStyle w:val="aPsmenozoznamu"/>
        <w:numPr>
          <w:ilvl w:val="0"/>
          <w:numId w:val="38"/>
        </w:numPr>
        <w:spacing w:after="0"/>
        <w:ind w:left="851" w:hanging="284"/>
        <w:contextualSpacing w:val="0"/>
        <w:rPr>
          <w:color w:val="auto"/>
        </w:rPr>
      </w:pPr>
      <w:r w:rsidRPr="0033386B">
        <w:rPr>
          <w:color w:val="auto"/>
        </w:rPr>
        <w:t>dielo bolo napojené na geotermálny zdroj</w:t>
      </w:r>
      <w:r w:rsidR="00AD123C" w:rsidRPr="0033386B">
        <w:rPr>
          <w:color w:val="auto"/>
        </w:rPr>
        <w:t xml:space="preserve"> tepla, ktorého výstavbu a uvedenie do prevádzky zabezpečí partner projektu </w:t>
      </w:r>
      <w:r w:rsidR="00DA4C70">
        <w:rPr>
          <w:color w:val="auto"/>
        </w:rPr>
        <w:t>GEOTERM KOŠICE,</w:t>
      </w:r>
      <w:r w:rsidR="00AD123C" w:rsidRPr="0033386B">
        <w:rPr>
          <w:color w:val="auto"/>
        </w:rPr>
        <w:t xml:space="preserve"> a.s.</w:t>
      </w:r>
      <w:r w:rsidR="00F44BBE">
        <w:rPr>
          <w:color w:val="auto"/>
        </w:rPr>
        <w:t>,</w:t>
      </w:r>
      <w:r w:rsidRPr="0033386B">
        <w:rPr>
          <w:color w:val="auto"/>
        </w:rPr>
        <w:t xml:space="preserve"> a tento je schopný dodávať médium do technologickej časti zariadenia,</w:t>
      </w:r>
    </w:p>
    <w:p w14:paraId="6A488C14" w14:textId="0AAB9C78" w:rsidR="00636638" w:rsidRPr="0033386B" w:rsidRDefault="009F3ABE" w:rsidP="0016447C">
      <w:pPr>
        <w:pStyle w:val="aPsmenozoznamu"/>
        <w:numPr>
          <w:ilvl w:val="0"/>
          <w:numId w:val="38"/>
        </w:numPr>
        <w:spacing w:after="0"/>
        <w:ind w:left="851" w:hanging="284"/>
        <w:contextualSpacing w:val="0"/>
        <w:rPr>
          <w:color w:val="auto"/>
        </w:rPr>
      </w:pPr>
      <w:r w:rsidRPr="0033386B">
        <w:rPr>
          <w:color w:val="auto"/>
        </w:rPr>
        <w:t xml:space="preserve">technologická časť diela </w:t>
      </w:r>
      <w:r w:rsidR="00636638" w:rsidRPr="0033386B">
        <w:rPr>
          <w:color w:val="auto"/>
        </w:rPr>
        <w:t>nevykazuje vady brániace jeho prevádzke alebo jeho bezpečnému uvedeniu do trvalej prevádzky; ostatné zjavné vady budú uvedené v súpise vád a nedorobkov a zhotoviteľ je povinný ich odstrániť,</w:t>
      </w:r>
    </w:p>
    <w:p w14:paraId="7C32D578" w14:textId="430F2EAE" w:rsidR="00636638" w:rsidRPr="0033386B" w:rsidRDefault="00636638" w:rsidP="0016447C">
      <w:pPr>
        <w:pStyle w:val="aPsmenozoznamu"/>
        <w:spacing w:after="0"/>
        <w:ind w:left="851" w:hanging="284"/>
        <w:contextualSpacing w:val="0"/>
        <w:rPr>
          <w:color w:val="auto"/>
        </w:rPr>
      </w:pPr>
      <w:r w:rsidRPr="0033386B">
        <w:rPr>
          <w:color w:val="auto"/>
        </w:rPr>
        <w:t xml:space="preserve">bol úspešný splnený celý rozsah skúšok v rámci </w:t>
      </w:r>
      <w:r w:rsidR="4E3F0D04" w:rsidRPr="0033386B">
        <w:rPr>
          <w:color w:val="auto"/>
        </w:rPr>
        <w:t xml:space="preserve">individuálnych skúšok, </w:t>
      </w:r>
      <w:r w:rsidR="00DB0F31">
        <w:rPr>
          <w:color w:val="auto"/>
        </w:rPr>
        <w:t xml:space="preserve">tlakových skúšok, </w:t>
      </w:r>
      <w:r w:rsidR="4E3F0D04" w:rsidRPr="0033386B">
        <w:rPr>
          <w:color w:val="auto"/>
        </w:rPr>
        <w:t>úradných skúšok a</w:t>
      </w:r>
      <w:r w:rsidR="00874700" w:rsidRPr="0033386B">
        <w:rPr>
          <w:color w:val="auto"/>
        </w:rPr>
        <w:t xml:space="preserve"> </w:t>
      </w:r>
      <w:r w:rsidRPr="0033386B">
        <w:rPr>
          <w:color w:val="auto"/>
        </w:rPr>
        <w:t>PKV,</w:t>
      </w:r>
      <w:r w:rsidR="4ABEAC52" w:rsidRPr="0033386B">
        <w:rPr>
          <w:color w:val="auto"/>
        </w:rPr>
        <w:t xml:space="preserve"> </w:t>
      </w:r>
    </w:p>
    <w:p w14:paraId="4534669D" w14:textId="77777777" w:rsidR="00636638" w:rsidRPr="0033386B" w:rsidRDefault="00636638" w:rsidP="0016447C">
      <w:pPr>
        <w:pStyle w:val="aPsmenozoznamu"/>
        <w:numPr>
          <w:ilvl w:val="0"/>
          <w:numId w:val="38"/>
        </w:numPr>
        <w:spacing w:after="0"/>
        <w:ind w:left="851" w:hanging="284"/>
        <w:contextualSpacing w:val="0"/>
        <w:rPr>
          <w:color w:val="auto"/>
        </w:rPr>
      </w:pPr>
      <w:r w:rsidRPr="0033386B">
        <w:rPr>
          <w:color w:val="auto"/>
        </w:rPr>
        <w:t>zhotoviteľ odovzdal objednávateľovi požadovanú projektovú dokumentáciu,</w:t>
      </w:r>
    </w:p>
    <w:p w14:paraId="5EC6A937" w14:textId="50D2007A" w:rsidR="008C46B4" w:rsidRPr="0033386B" w:rsidRDefault="008C46B4" w:rsidP="0016447C">
      <w:pPr>
        <w:pStyle w:val="aPsmenozoznamu"/>
        <w:numPr>
          <w:ilvl w:val="0"/>
          <w:numId w:val="38"/>
        </w:numPr>
        <w:spacing w:after="0"/>
        <w:ind w:left="851" w:hanging="284"/>
        <w:contextualSpacing w:val="0"/>
        <w:rPr>
          <w:color w:val="auto"/>
        </w:rPr>
      </w:pPr>
      <w:r w:rsidRPr="0033386B">
        <w:rPr>
          <w:color w:val="auto"/>
        </w:rPr>
        <w:t>bolo preukázané ukončenie zaškolenia zamestnancov objednávateľa v súlade s dočasnými prevádzkovými predpismi,</w:t>
      </w:r>
    </w:p>
    <w:p w14:paraId="1341F137" w14:textId="11A5626F" w:rsidR="008C46B4" w:rsidRPr="0033386B" w:rsidRDefault="008C46B4" w:rsidP="0016447C">
      <w:pPr>
        <w:pStyle w:val="aPsmenozoznamu"/>
        <w:numPr>
          <w:ilvl w:val="0"/>
          <w:numId w:val="38"/>
        </w:numPr>
        <w:spacing w:after="0"/>
        <w:ind w:left="851" w:hanging="284"/>
        <w:contextualSpacing w:val="0"/>
        <w:rPr>
          <w:color w:val="auto"/>
        </w:rPr>
      </w:pPr>
      <w:r w:rsidRPr="0033386B">
        <w:rPr>
          <w:color w:val="auto"/>
        </w:rPr>
        <w:t>zhotoviteľ protokolárne odovzdal objednávateľovi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3BD0FB10" w14:textId="77777777" w:rsidR="00636638" w:rsidRPr="0033386B" w:rsidRDefault="00636638" w:rsidP="0016447C">
      <w:pPr>
        <w:pStyle w:val="aPsmenozoznamu"/>
        <w:spacing w:after="0"/>
        <w:ind w:left="851" w:hanging="284"/>
        <w:contextualSpacing w:val="0"/>
        <w:rPr>
          <w:color w:val="auto"/>
        </w:rPr>
      </w:pPr>
      <w:r w:rsidRPr="0033386B">
        <w:rPr>
          <w:color w:val="auto"/>
        </w:rPr>
        <w:t>zhotoviteľ odovzdal objednávateľovi doklady o likvidácii všetkých odpadov v súlade so zmluvou,</w:t>
      </w:r>
    </w:p>
    <w:p w14:paraId="5B3C7937" w14:textId="77777777" w:rsidR="00636638" w:rsidRPr="0033386B" w:rsidRDefault="00636638" w:rsidP="0016447C">
      <w:pPr>
        <w:pStyle w:val="aPsmenozoznamu"/>
        <w:numPr>
          <w:ilvl w:val="0"/>
          <w:numId w:val="38"/>
        </w:numPr>
        <w:ind w:left="851" w:hanging="284"/>
        <w:contextualSpacing w:val="0"/>
        <w:rPr>
          <w:color w:val="auto"/>
        </w:rPr>
      </w:pPr>
      <w:r w:rsidRPr="0033386B">
        <w:rPr>
          <w:color w:val="auto"/>
        </w:rPr>
        <w:t>zhotoviteľ odovzdal objednávateľovi špecifikáciu náhradných dielov,</w:t>
      </w:r>
    </w:p>
    <w:p w14:paraId="3A031C1B" w14:textId="1518AA04" w:rsidR="00636638" w:rsidRPr="0033386B" w:rsidRDefault="00636638" w:rsidP="0016447C">
      <w:pPr>
        <w:pStyle w:val="Odsekzoznamu"/>
        <w:numPr>
          <w:ilvl w:val="0"/>
          <w:numId w:val="0"/>
        </w:numPr>
        <w:spacing w:after="0"/>
        <w:ind w:left="567"/>
        <w:rPr>
          <w:rFonts w:eastAsiaTheme="minorEastAsia"/>
        </w:rPr>
      </w:pPr>
      <w:r w:rsidRPr="0033386B">
        <w:t xml:space="preserve">zhotoviteľ vykoná KV, ktorým preukazuje riadne vykonanie diela, t. j. kvalitu a prevádzkyschopnosť zhotoveného diela </w:t>
      </w:r>
      <w:r w:rsidR="006F15DE" w:rsidRPr="0033386B">
        <w:t xml:space="preserve">(nepretržitý bezporuchový chod) </w:t>
      </w:r>
      <w:r w:rsidRPr="0033386B">
        <w:t>tým, že dielo prevádzkuje v automatickom režime a nepretržite bez možnosti odstavenia diela po dobu</w:t>
      </w:r>
      <w:r w:rsidR="3BB7E7CA" w:rsidRPr="0033386B">
        <w:t xml:space="preserve"> štrnásť</w:t>
      </w:r>
      <w:r w:rsidRPr="0033386B">
        <w:t xml:space="preserve"> </w:t>
      </w:r>
      <w:r w:rsidR="00D414B1" w:rsidRPr="0033386B">
        <w:t>(</w:t>
      </w:r>
      <w:r w:rsidR="19AADB3B" w:rsidRPr="0033386B">
        <w:t>14</w:t>
      </w:r>
      <w:r w:rsidR="00D414B1" w:rsidRPr="0033386B">
        <w:t>) dní</w:t>
      </w:r>
      <w:r w:rsidRPr="0033386B">
        <w:t xml:space="preserve"> podľa potrieb prevádzky objednávateľa. Počas KV budú odskúšané všetky prevádzkové stavy zhotoveného diela, pričom pri nich nesmie dôjsť k nedodržaniu </w:t>
      </w:r>
      <w:r w:rsidR="000A0931" w:rsidRPr="0033386B">
        <w:t>stanovených a požadovaných</w:t>
      </w:r>
      <w:r w:rsidRPr="0033386B">
        <w:t xml:space="preserve"> parametrov. Počas KV musí byť zariadenie prevádzkované tak, aby sa jeho časti, ktoré sú uvažované v projekte ako rezervné, vystriedali v prevádzke rovnakým podielom so základnými. Pokiaľ by uvedenie rezervných častí do prevádzky vyžadovalo prerušenie KV, vyskúša sa takáto rezervná časť dopredu v súlade s projektom. Pri KV musí byť zariadenie ako celok v rozsahu celého diela prevádzkované plne na úrovni automatickej regulácie </w:t>
      </w:r>
      <w:r w:rsidRPr="0033386B">
        <w:lastRenderedPageBreak/>
        <w:t xml:space="preserve">podľa projektovej dokumentácie. Objednávateľ zabezpečí pre KV príslušný počet vyškolených zamestnancov obsluhy zariadenia v súlade s projektom a na základe predchádzajúcej výzvy, ktorú uvedie zhotoviteľ v denníku. </w:t>
      </w:r>
      <w:r w:rsidR="00EB4248" w:rsidRPr="0033386B">
        <w:rPr>
          <w:rFonts w:eastAsiaTheme="minorEastAsia"/>
        </w:rPr>
        <w:t>O</w:t>
      </w:r>
      <w:r w:rsidR="0063416D">
        <w:rPr>
          <w:rFonts w:eastAsiaTheme="minorEastAsia"/>
        </w:rPr>
        <w:t xml:space="preserve"> KV </w:t>
      </w:r>
      <w:r w:rsidR="00EB4248" w:rsidRPr="0033386B">
        <w:rPr>
          <w:rFonts w:eastAsiaTheme="minorEastAsia"/>
        </w:rPr>
        <w:t>zhotoviteľ vyhotoví zápis, ktorý bude obsahovať okrem formálnych náležitostí vyplývajúcich z tejto zmluvy všetky podstatné náležitosti skúšania v</w:t>
      </w:r>
      <w:r w:rsidR="000B64E0">
        <w:rPr>
          <w:rFonts w:eastAsiaTheme="minorEastAsia"/>
        </w:rPr>
        <w:t> </w:t>
      </w:r>
      <w:r w:rsidR="00EB4248" w:rsidRPr="0033386B">
        <w:rPr>
          <w:rFonts w:eastAsiaTheme="minorEastAsia"/>
        </w:rPr>
        <w:t>minimálnom rozsahu</w:t>
      </w:r>
      <w:r w:rsidR="008E6D6A">
        <w:rPr>
          <w:rFonts w:eastAsiaTheme="minorEastAsia"/>
        </w:rPr>
        <w:t>:</w:t>
      </w:r>
      <w:r w:rsidR="00EB4248" w:rsidRPr="0033386B">
        <w:rPr>
          <w:rFonts w:eastAsiaTheme="minorEastAsia"/>
        </w:rPr>
        <w:t xml:space="preserve"> zoznam osoby zúčastňujú sa </w:t>
      </w:r>
      <w:r w:rsidR="0063416D">
        <w:rPr>
          <w:rFonts w:eastAsiaTheme="minorEastAsia"/>
        </w:rPr>
        <w:t xml:space="preserve">KV </w:t>
      </w:r>
      <w:r w:rsidR="00EB4248" w:rsidRPr="0033386B">
        <w:rPr>
          <w:rFonts w:eastAsiaTheme="minorEastAsia"/>
        </w:rPr>
        <w:t>a ich povinnosti vo vzťahu k</w:t>
      </w:r>
      <w:r w:rsidR="0063416D">
        <w:rPr>
          <w:rFonts w:eastAsiaTheme="minorEastAsia"/>
        </w:rPr>
        <w:t>u KV</w:t>
      </w:r>
      <w:r w:rsidR="00EB4248" w:rsidRPr="0033386B">
        <w:rPr>
          <w:rFonts w:eastAsiaTheme="minorEastAsia"/>
        </w:rPr>
        <w:t xml:space="preserve">, podmienky a režim </w:t>
      </w:r>
      <w:r w:rsidR="0063416D">
        <w:rPr>
          <w:rFonts w:eastAsiaTheme="minorEastAsia"/>
        </w:rPr>
        <w:t>KV</w:t>
      </w:r>
      <w:r w:rsidR="00EB4248" w:rsidRPr="0033386B">
        <w:rPr>
          <w:rFonts w:eastAsiaTheme="minorEastAsia"/>
        </w:rPr>
        <w:t>, okrajové podmienky. Zhotoviteľ vyhotoví taktiež zápis z</w:t>
      </w:r>
      <w:r w:rsidR="000B64E0">
        <w:rPr>
          <w:rFonts w:eastAsiaTheme="minorEastAsia"/>
        </w:rPr>
        <w:t> </w:t>
      </w:r>
      <w:r w:rsidR="00EB4248" w:rsidRPr="0033386B">
        <w:rPr>
          <w:rFonts w:eastAsiaTheme="minorEastAsia"/>
        </w:rPr>
        <w:t>vyhodnoteni</w:t>
      </w:r>
      <w:r w:rsidR="004A322E">
        <w:rPr>
          <w:rFonts w:eastAsiaTheme="minorEastAsia"/>
        </w:rPr>
        <w:t>a</w:t>
      </w:r>
      <w:r w:rsidR="00EB4248" w:rsidRPr="0033386B">
        <w:rPr>
          <w:rFonts w:eastAsiaTheme="minorEastAsia"/>
        </w:rPr>
        <w:t xml:space="preserve"> </w:t>
      </w:r>
      <w:r w:rsidR="0063416D">
        <w:rPr>
          <w:rFonts w:eastAsiaTheme="minorEastAsia"/>
        </w:rPr>
        <w:t>KV</w:t>
      </w:r>
      <w:r w:rsidR="008E6D6A">
        <w:rPr>
          <w:rFonts w:eastAsiaTheme="minorEastAsia"/>
        </w:rPr>
        <w:t>;</w:t>
      </w:r>
      <w:r w:rsidR="00EB4248" w:rsidRPr="0033386B">
        <w:rPr>
          <w:rFonts w:eastAsiaTheme="minorEastAsia"/>
        </w:rPr>
        <w:t xml:space="preserve"> ten bude obsahovať okrem formálnych náležitostí vyplývajúcich z tejto zmluvy aj parametre </w:t>
      </w:r>
      <w:r w:rsidR="0063416D">
        <w:rPr>
          <w:rFonts w:eastAsiaTheme="minorEastAsia"/>
        </w:rPr>
        <w:t xml:space="preserve">KV </w:t>
      </w:r>
      <w:r w:rsidR="00EB4248" w:rsidRPr="0033386B">
        <w:rPr>
          <w:rFonts w:eastAsiaTheme="minorEastAsia"/>
        </w:rPr>
        <w:t>dohodnuté v protokole o</w:t>
      </w:r>
      <w:r w:rsidR="0063416D">
        <w:rPr>
          <w:rFonts w:eastAsiaTheme="minorEastAsia"/>
        </w:rPr>
        <w:t xml:space="preserve"> KV </w:t>
      </w:r>
      <w:r w:rsidR="00EB4248" w:rsidRPr="0033386B">
        <w:rPr>
          <w:rFonts w:eastAsiaTheme="minorEastAsia"/>
        </w:rPr>
        <w:t xml:space="preserve">dosiahnuté počas </w:t>
      </w:r>
      <w:r w:rsidR="0063416D">
        <w:rPr>
          <w:rFonts w:eastAsiaTheme="minorEastAsia"/>
        </w:rPr>
        <w:t>KV;</w:t>
      </w:r>
      <w:r w:rsidR="00EB4248" w:rsidRPr="0033386B">
        <w:rPr>
          <w:rFonts w:eastAsiaTheme="minorEastAsia"/>
        </w:rPr>
        <w:t xml:space="preserve"> tie budú v protokole uvedené v tabuľkovej a grafickej forme.</w:t>
      </w:r>
    </w:p>
    <w:p w14:paraId="03F39339" w14:textId="2862BB87" w:rsidR="00521576" w:rsidRPr="0033386B" w:rsidDel="00915880" w:rsidRDefault="00521576" w:rsidP="00F21FC4">
      <w:pPr>
        <w:rPr>
          <w:rFonts w:ascii="Calibri" w:hAnsi="Calibri" w:cs="Calibri"/>
          <w:sz w:val="22"/>
          <w:szCs w:val="22"/>
        </w:rPr>
      </w:pPr>
      <w:bookmarkStart w:id="100" w:name="_Ref108617076"/>
      <w:bookmarkEnd w:id="98"/>
    </w:p>
    <w:p w14:paraId="29BA2092" w14:textId="13F72CE5" w:rsidR="00DA5E0C" w:rsidRPr="0033386B" w:rsidRDefault="001F142E" w:rsidP="0016447C">
      <w:pPr>
        <w:pStyle w:val="Odsekzoznamu"/>
        <w:ind w:left="567" w:hanging="567"/>
        <w:rPr>
          <w:bCs/>
        </w:rPr>
      </w:pPr>
      <w:r w:rsidRPr="0033386B">
        <w:t xml:space="preserve">Na základe dohody zmluvných strán zhotoviteľ </w:t>
      </w:r>
      <w:r w:rsidR="004D394A" w:rsidRPr="0033386B">
        <w:t xml:space="preserve">v lehote </w:t>
      </w:r>
      <w:r w:rsidR="00CC5CE2" w:rsidRPr="0033386B">
        <w:t>piatich</w:t>
      </w:r>
      <w:r w:rsidR="004D394A" w:rsidRPr="0033386B">
        <w:t xml:space="preserve"> (</w:t>
      </w:r>
      <w:r w:rsidR="00CC5CE2" w:rsidRPr="0033386B">
        <w:t>5</w:t>
      </w:r>
      <w:r w:rsidR="004D394A" w:rsidRPr="0033386B">
        <w:t>) dní odo dňa podpisu zápisu o</w:t>
      </w:r>
      <w:r w:rsidR="007935CB">
        <w:t> </w:t>
      </w:r>
      <w:r w:rsidR="004D394A" w:rsidRPr="0033386B">
        <w:t xml:space="preserve">úspešnom vykonaní KV </w:t>
      </w:r>
      <w:r w:rsidRPr="0033386B">
        <w:t xml:space="preserve">uvedie dielo do dočasnej prevádzky za účelom vykonania skúšobnej prevádzky. Obsluhu diela počas </w:t>
      </w:r>
      <w:r w:rsidR="000A64DE">
        <w:t xml:space="preserve">skúšobnej </w:t>
      </w:r>
      <w:r w:rsidRPr="0033386B">
        <w:t>prevádzky zabezpečí objednávateľ na základe pokynov a</w:t>
      </w:r>
      <w:r w:rsidR="000A64DE">
        <w:t xml:space="preserve"> za </w:t>
      </w:r>
      <w:r w:rsidRPr="0033386B">
        <w:t xml:space="preserve">súčinnosti zhotoviteľa v súlade s dočasnými prevádzkovými predpismi. Na prevzatie diela do </w:t>
      </w:r>
      <w:r w:rsidR="000A64DE">
        <w:t xml:space="preserve">skúšobnej </w:t>
      </w:r>
      <w:r w:rsidRPr="0033386B">
        <w:t xml:space="preserve">prevádzky sa primerane použijú ustanovenia </w:t>
      </w:r>
      <w:r w:rsidR="000B64E0">
        <w:t xml:space="preserve">odsekov </w:t>
      </w:r>
      <w:r w:rsidR="000B64E0">
        <w:fldChar w:fldCharType="begin"/>
      </w:r>
      <w:r w:rsidR="000B64E0">
        <w:instrText xml:space="preserve"> REF _Ref192511959 \r \h </w:instrText>
      </w:r>
      <w:r w:rsidR="000B64E0">
        <w:fldChar w:fldCharType="separate"/>
      </w:r>
      <w:r w:rsidR="008718D6">
        <w:t>8.10</w:t>
      </w:r>
      <w:r w:rsidR="000B64E0">
        <w:fldChar w:fldCharType="end"/>
      </w:r>
      <w:r w:rsidR="000B64E0">
        <w:t xml:space="preserve"> a </w:t>
      </w:r>
      <w:r w:rsidR="000B64E0">
        <w:fldChar w:fldCharType="begin"/>
      </w:r>
      <w:r w:rsidR="000B64E0">
        <w:instrText xml:space="preserve"> REF _Ref108981540 \r \h </w:instrText>
      </w:r>
      <w:r w:rsidR="000B64E0">
        <w:fldChar w:fldCharType="separate"/>
      </w:r>
      <w:r w:rsidR="008718D6">
        <w:t>8.13</w:t>
      </w:r>
      <w:r w:rsidR="000B64E0">
        <w:fldChar w:fldCharType="end"/>
      </w:r>
      <w:r w:rsidR="000B64E0">
        <w:t xml:space="preserve"> tohto článku</w:t>
      </w:r>
      <w:r w:rsidRPr="0033386B">
        <w:t xml:space="preserve">. Pre vylúčenie akýkoľvek pochybností zmluvné strany berú na vedomie, že prevzatie diela do </w:t>
      </w:r>
      <w:r w:rsidR="000A64DE">
        <w:t xml:space="preserve">skúšobnej </w:t>
      </w:r>
      <w:r w:rsidRPr="0033386B">
        <w:t xml:space="preserve">prevádzky nemá za následok prechod nebezpečenstva vzniku škody na diele ani začatie plynutia záručných lehôt. Za škodu, ktorá na diele vznikla z dôvodu preukázanej nesprávnej obsluhy počas </w:t>
      </w:r>
      <w:r w:rsidR="002739B3">
        <w:t xml:space="preserve">skúšobnej </w:t>
      </w:r>
      <w:r w:rsidRPr="0033386B">
        <w:t>prevádzky</w:t>
      </w:r>
      <w:r w:rsidR="002739B3">
        <w:t>,</w:t>
      </w:r>
      <w:r w:rsidRPr="0033386B">
        <w:t xml:space="preserve"> zodpovedá objednávateľ. Vady diela zistené počas</w:t>
      </w:r>
      <w:r w:rsidR="00874700" w:rsidRPr="0033386B">
        <w:t xml:space="preserve"> </w:t>
      </w:r>
      <w:r w:rsidR="002739B3">
        <w:t xml:space="preserve">skúšobnej </w:t>
      </w:r>
      <w:r w:rsidRPr="0033386B">
        <w:t>prevádzky bude zhotoviteľ v dohodnutej primeranej lehote na vlastné náklady odstraňovať tak, aby bola zabezpečená funkčnosť diela. Skúšobn</w:t>
      </w:r>
      <w:r w:rsidR="004D394A" w:rsidRPr="0033386B">
        <w:t xml:space="preserve">á prevádzky diela sa vykoná v trvaní </w:t>
      </w:r>
      <w:r w:rsidR="007935CB">
        <w:t>deväťdesiatich (</w:t>
      </w:r>
      <w:r w:rsidR="004D394A" w:rsidRPr="0033386B">
        <w:t>90</w:t>
      </w:r>
      <w:r w:rsidR="007935CB">
        <w:t>)</w:t>
      </w:r>
      <w:r w:rsidR="004D394A" w:rsidRPr="0033386B">
        <w:t xml:space="preserve"> dní.</w:t>
      </w:r>
      <w:r w:rsidR="004457BC" w:rsidRPr="0033386B">
        <w:t xml:space="preserve"> O priebehu skúšobnej prevádzky zhotoviteľ vyhotoví zápis, na ktorý sa primerane použijú ustanovenia </w:t>
      </w:r>
      <w:r w:rsidR="00DB294B" w:rsidRPr="0033386B">
        <w:t>ods</w:t>
      </w:r>
      <w:r w:rsidR="000B64E0">
        <w:t xml:space="preserve">eku </w:t>
      </w:r>
      <w:r w:rsidR="000B64E0">
        <w:fldChar w:fldCharType="begin"/>
      </w:r>
      <w:r w:rsidR="000B64E0">
        <w:instrText xml:space="preserve"> REF _Ref192512035 \r \h </w:instrText>
      </w:r>
      <w:r w:rsidR="000B64E0">
        <w:fldChar w:fldCharType="separate"/>
      </w:r>
      <w:r w:rsidR="008718D6">
        <w:t>8.7</w:t>
      </w:r>
      <w:r w:rsidR="000B64E0">
        <w:fldChar w:fldCharType="end"/>
      </w:r>
      <w:r w:rsidR="00DB294B" w:rsidRPr="0033386B">
        <w:t xml:space="preserve"> tohto článku.</w:t>
      </w:r>
    </w:p>
    <w:p w14:paraId="7171B46B" w14:textId="4A68FF31" w:rsidR="00B02EE5" w:rsidRPr="0033386B" w:rsidRDefault="00B02EE5" w:rsidP="0016447C">
      <w:pPr>
        <w:pStyle w:val="Odsekzoznamu"/>
        <w:ind w:left="567" w:hanging="567"/>
        <w:rPr>
          <w:bCs/>
        </w:rPr>
      </w:pPr>
      <w:r w:rsidRPr="0033386B">
        <w:t>Záväzok vykonať dielo podľa tejto zmluvy bude splnený protokolárnym odovzdaním a prevzatím celého diela zhotoviteľom objednávateľovi</w:t>
      </w:r>
      <w:r w:rsidR="002C600A" w:rsidRPr="0033386B">
        <w:t xml:space="preserve"> po právoplatnosti kolaudačného rozhodnutia</w:t>
      </w:r>
      <w:r w:rsidRPr="0033386B">
        <w:t>, ak je dielo vykonané riadne a včas v súlade s ustanoveniami tejto zmluvy, objednávateľ bude môcť dielo ako celok podľa tejto zmluvy užívať na účel, na ktorý je určené, dielo je vykonané bez vád a nedorobkov, zhotoviteľ odovzdal objednávateľovi všetku dokumentáciu súvisiacu s</w:t>
      </w:r>
      <w:r w:rsidR="000128B9" w:rsidRPr="0033386B">
        <w:t> </w:t>
      </w:r>
      <w:r w:rsidRPr="0033386B">
        <w:t>dielom</w:t>
      </w:r>
      <w:r w:rsidR="000128B9" w:rsidRPr="0033386B">
        <w:t xml:space="preserve"> a</w:t>
      </w:r>
      <w:r w:rsidR="008D4A4E" w:rsidRPr="0033386B">
        <w:t> </w:t>
      </w:r>
      <w:r w:rsidR="000128B9" w:rsidRPr="0033386B">
        <w:t>zaškolil</w:t>
      </w:r>
      <w:r w:rsidR="008D4A4E" w:rsidRPr="0033386B">
        <w:t xml:space="preserve"> zamestnancov objednávateľa </w:t>
      </w:r>
      <w:r w:rsidR="00C65270" w:rsidRPr="0033386B">
        <w:t xml:space="preserve">určených na obsluhu </w:t>
      </w:r>
      <w:r w:rsidR="008B3BDE" w:rsidRPr="0033386B">
        <w:t>zariadení</w:t>
      </w:r>
      <w:r w:rsidRPr="0033386B">
        <w:t>, skúšky preukazujúce kvalitu vykonaného diela, dodržanie parametrov dohodnutých v tejto zmluve a celkovú funkčnosť diela, ako aj funkčnosť jednotlivých samostatných celkov diela podľa tejto zmluvy boli úspešné</w:t>
      </w:r>
      <w:r w:rsidR="004D394A" w:rsidRPr="0033386B">
        <w:t>, skúšobná prevádzka bola úspešne ukončená,</w:t>
      </w:r>
      <w:r w:rsidRPr="0033386B">
        <w:t> miesto vykonávania diela je vypratané</w:t>
      </w:r>
      <w:r w:rsidR="00874700" w:rsidRPr="0033386B">
        <w:t xml:space="preserve"> </w:t>
      </w:r>
      <w:r w:rsidR="00DA0A3D" w:rsidRPr="0033386B">
        <w:t>a</w:t>
      </w:r>
      <w:r w:rsidR="00D418C2">
        <w:t> </w:t>
      </w:r>
      <w:r w:rsidR="00DA0A3D" w:rsidRPr="0033386B">
        <w:t xml:space="preserve">uvedené do stavu pred začatím </w:t>
      </w:r>
      <w:r w:rsidR="00985547">
        <w:t>vykonávania diela</w:t>
      </w:r>
      <w:r w:rsidRPr="0033386B">
        <w:t>.</w:t>
      </w:r>
    </w:p>
    <w:p w14:paraId="7B1220DC" w14:textId="366DD971" w:rsidR="007E5A81" w:rsidRPr="0033386B" w:rsidRDefault="00EA25F2" w:rsidP="0016447C">
      <w:pPr>
        <w:pStyle w:val="Odsekzoznamu"/>
        <w:ind w:left="567" w:hanging="567"/>
      </w:pPr>
      <w:bookmarkStart w:id="101" w:name="_Ref192511959"/>
      <w:bookmarkEnd w:id="100"/>
      <w:r>
        <w:rPr>
          <w:b/>
          <w:bCs/>
        </w:rPr>
        <w:t>Protokol o odovzdaní a prevzatí diela</w:t>
      </w:r>
      <w:r w:rsidR="005347AB">
        <w:rPr>
          <w:b/>
          <w:bCs/>
        </w:rPr>
        <w:t>.</w:t>
      </w:r>
      <w:r>
        <w:rPr>
          <w:b/>
          <w:bCs/>
        </w:rPr>
        <w:t xml:space="preserve"> </w:t>
      </w:r>
      <w:r w:rsidR="007E5A81" w:rsidRPr="0033386B">
        <w:t>O odovzdaní a prevzatí diela spíšu zmluvné strany písomný protokol</w:t>
      </w:r>
      <w:r w:rsidR="009D6199" w:rsidRPr="0033386B">
        <w:t xml:space="preserve"> v dvoch vyhotoveniach</w:t>
      </w:r>
      <w:r w:rsidR="007E5A81" w:rsidRPr="0033386B">
        <w:t>. Protokol bude obsahovať najmä základné údaje o vykonanom diele, použitých materiáloch, vykonaných skúškach a ich výsledkoch, odovzdaní a prevzatí diela</w:t>
      </w:r>
      <w:r w:rsidR="006A6499">
        <w:t xml:space="preserve"> vrátane času </w:t>
      </w:r>
      <w:r w:rsidR="000A27C5">
        <w:t xml:space="preserve">odovzdania a prevzatia diela </w:t>
      </w:r>
      <w:r w:rsidR="00B1085E">
        <w:t xml:space="preserve">bez vád a nedorobkov alebo </w:t>
      </w:r>
      <w:r w:rsidR="00CD1092">
        <w:t>s vadami a nedorobkami</w:t>
      </w:r>
      <w:r w:rsidR="007E5A81" w:rsidRPr="0033386B">
        <w:t xml:space="preserve">, súpis odovzdanej dokumentácie týkajúcej sa diela a prípadných zistených vád a nedorobkov, opatrenia a lehoty na odstránenie zistených vád </w:t>
      </w:r>
      <w:r w:rsidR="001E4578">
        <w:t xml:space="preserve">a nedorobkov </w:t>
      </w:r>
      <w:r w:rsidR="007E5A81" w:rsidRPr="0033386B">
        <w:t>diela, stanoviská zhotoviteľa, objednávateľa a prípadne projektanta k zisteným vadám</w:t>
      </w:r>
      <w:r w:rsidR="0001705D">
        <w:t xml:space="preserve"> a nedorobkom</w:t>
      </w:r>
      <w:r w:rsidR="007E5A81" w:rsidRPr="0033386B">
        <w:t xml:space="preserve">, bude datovaný a podpísaný zmluvnými stranami. </w:t>
      </w:r>
      <w:r w:rsidR="002F4731" w:rsidRPr="0033386B">
        <w:t>Zhotoviteľ je povinný zistené vady a nedorobky diela odstrániť v</w:t>
      </w:r>
      <w:r w:rsidR="00B23F36" w:rsidRPr="0033386B">
        <w:t> </w:t>
      </w:r>
      <w:r w:rsidR="002F4731" w:rsidRPr="0033386B">
        <w:t>lehote</w:t>
      </w:r>
      <w:r w:rsidR="00B23F36" w:rsidRPr="0033386B">
        <w:t xml:space="preserve"> určenej touto zmluvou</w:t>
      </w:r>
      <w:r w:rsidR="00C31614">
        <w:t>,</w:t>
      </w:r>
      <w:r w:rsidR="00B23F36" w:rsidRPr="0033386B">
        <w:t xml:space="preserve"> pokiaľ sa zmluvné strany písomne nedoho</w:t>
      </w:r>
      <w:r w:rsidR="00182897" w:rsidRPr="0033386B">
        <w:t>d</w:t>
      </w:r>
      <w:r w:rsidR="00B23F36" w:rsidRPr="0033386B">
        <w:t xml:space="preserve">nú </w:t>
      </w:r>
      <w:r w:rsidR="00C3694E" w:rsidRPr="0033386B">
        <w:t>inak</w:t>
      </w:r>
      <w:r w:rsidR="002F4731" w:rsidRPr="0033386B">
        <w:t xml:space="preserve">. </w:t>
      </w:r>
      <w:r w:rsidR="007E5A81" w:rsidRPr="0033386B">
        <w:t>Návrh protokolu podľa podmienok stanovených touto zmluvou a všeobecne záväznými právnymi predpismi je povinný vypracovať a predložiť zhotoviteľ</w:t>
      </w:r>
      <w:r w:rsidR="00E924F1" w:rsidRPr="0033386B">
        <w:t xml:space="preserve">. </w:t>
      </w:r>
      <w:r w:rsidR="001419FC" w:rsidRPr="0033386B">
        <w:t>S</w:t>
      </w:r>
      <w:r w:rsidR="007E5A81" w:rsidRPr="0033386B">
        <w:t xml:space="preserve">účasťou </w:t>
      </w:r>
      <w:r w:rsidR="00CE7ADF" w:rsidRPr="0033386B">
        <w:t xml:space="preserve">odovzdanej dokumentácie k </w:t>
      </w:r>
      <w:r w:rsidR="007E5A81" w:rsidRPr="0033386B">
        <w:t xml:space="preserve">protokolu o odovzdaní a prevzatí diela </w:t>
      </w:r>
      <w:r w:rsidR="001419FC" w:rsidRPr="0033386B">
        <w:t xml:space="preserve">bude </w:t>
      </w:r>
      <w:r w:rsidR="00E62FE2" w:rsidRPr="0033386B">
        <w:t>najmä</w:t>
      </w:r>
      <w:r w:rsidR="007E5A81" w:rsidRPr="0033386B">
        <w:t>:</w:t>
      </w:r>
      <w:bookmarkEnd w:id="101"/>
    </w:p>
    <w:p w14:paraId="258303A8" w14:textId="17C1347A" w:rsidR="00282B31" w:rsidRPr="0033386B" w:rsidRDefault="00FE24BA" w:rsidP="0016447C">
      <w:pPr>
        <w:pStyle w:val="Psmeno"/>
        <w:numPr>
          <w:ilvl w:val="0"/>
          <w:numId w:val="57"/>
        </w:numPr>
        <w:spacing w:after="0"/>
        <w:ind w:left="851" w:hanging="284"/>
        <w:contextualSpacing w:val="0"/>
      </w:pPr>
      <w:r>
        <w:t>o</w:t>
      </w:r>
      <w:r w:rsidR="00282B31" w:rsidRPr="0033386B">
        <w:t>riginál kolaudačného rozhodnutia s vyznačenou doložkou právoplatnosti,</w:t>
      </w:r>
    </w:p>
    <w:p w14:paraId="01839368" w14:textId="079CCD77" w:rsidR="007E5A81" w:rsidRPr="0033386B" w:rsidRDefault="007E5A81" w:rsidP="0016447C">
      <w:pPr>
        <w:pStyle w:val="Psmeno"/>
        <w:numPr>
          <w:ilvl w:val="0"/>
          <w:numId w:val="57"/>
        </w:numPr>
        <w:spacing w:after="0"/>
        <w:ind w:left="851" w:hanging="284"/>
        <w:contextualSpacing w:val="0"/>
      </w:pPr>
      <w:r w:rsidRPr="0033386B">
        <w:t xml:space="preserve">DSRS a súvisiaca </w:t>
      </w:r>
      <w:r w:rsidR="001F2448" w:rsidRPr="0033386B">
        <w:t xml:space="preserve">projektová </w:t>
      </w:r>
      <w:r w:rsidRPr="0033386B">
        <w:t>dokumentácia so zapracovanými a vyznačenými zmenami vzniknutými počas vykonávania diela,</w:t>
      </w:r>
    </w:p>
    <w:p w14:paraId="2FBABD72" w14:textId="77777777" w:rsidR="007E5A81" w:rsidRPr="0033386B" w:rsidRDefault="007E5A81" w:rsidP="0016447C">
      <w:pPr>
        <w:pStyle w:val="Psmeno"/>
        <w:numPr>
          <w:ilvl w:val="0"/>
          <w:numId w:val="57"/>
        </w:numPr>
        <w:spacing w:after="0"/>
        <w:ind w:left="851" w:hanging="284"/>
        <w:contextualSpacing w:val="0"/>
      </w:pPr>
      <w:r w:rsidRPr="0033386B">
        <w:t xml:space="preserve">zoznam zariadení, ktoré sú súčasťou diela, osvedčenia o kvalite a kompletnosti, ich </w:t>
      </w:r>
      <w:proofErr w:type="spellStart"/>
      <w:r w:rsidRPr="0033386B">
        <w:t>passporty</w:t>
      </w:r>
      <w:proofErr w:type="spellEnd"/>
      <w:r w:rsidRPr="0033386B">
        <w:t>, certifikáty, atesty platné na území SR, prevádzkové predpisy, návody na obsluhu a dokumentácia údržby a náhradných dielov,</w:t>
      </w:r>
    </w:p>
    <w:p w14:paraId="2A028EE4" w14:textId="6AB194ED" w:rsidR="007E5A81" w:rsidRPr="0033386B" w:rsidRDefault="007E5A81" w:rsidP="0016447C">
      <w:pPr>
        <w:pStyle w:val="Psmeno"/>
        <w:numPr>
          <w:ilvl w:val="0"/>
          <w:numId w:val="57"/>
        </w:numPr>
        <w:spacing w:after="0"/>
        <w:ind w:left="851" w:hanging="284"/>
        <w:contextualSpacing w:val="0"/>
      </w:pPr>
      <w:r w:rsidRPr="0033386B">
        <w:t>zápisnice a osvedčenia o vykonaných skúškach použitých materiálov,</w:t>
      </w:r>
    </w:p>
    <w:p w14:paraId="3F3082F4" w14:textId="1D70D45A" w:rsidR="007E5A81" w:rsidRPr="0033386B" w:rsidRDefault="007E5A81" w:rsidP="0016447C">
      <w:pPr>
        <w:pStyle w:val="Psmeno"/>
        <w:numPr>
          <w:ilvl w:val="0"/>
          <w:numId w:val="57"/>
        </w:numPr>
        <w:spacing w:after="0"/>
        <w:ind w:left="851" w:hanging="284"/>
        <w:contextualSpacing w:val="0"/>
      </w:pPr>
      <w:r w:rsidRPr="0033386B">
        <w:lastRenderedPageBreak/>
        <w:t xml:space="preserve">zápisnice o prevzatí prác a konštrukcií, ktoré </w:t>
      </w:r>
      <w:r w:rsidR="00AA164D" w:rsidRPr="0033386B">
        <w:t xml:space="preserve">boli </w:t>
      </w:r>
      <w:r w:rsidRPr="0033386B">
        <w:t>v ďalšom priebehu vykonávania diela zakryté,</w:t>
      </w:r>
    </w:p>
    <w:p w14:paraId="431C9CBA" w14:textId="77777777" w:rsidR="007E5A81" w:rsidRPr="0033386B" w:rsidRDefault="007E5A81" w:rsidP="0016447C">
      <w:pPr>
        <w:pStyle w:val="Psmeno"/>
        <w:numPr>
          <w:ilvl w:val="0"/>
          <w:numId w:val="57"/>
        </w:numPr>
        <w:spacing w:after="0"/>
        <w:ind w:left="851" w:hanging="284"/>
        <w:contextualSpacing w:val="0"/>
      </w:pPr>
      <w:r w:rsidRPr="0033386B">
        <w:t>zápisnice o vyskúšaní zmontovaných zariadení s vyhodnotením kvality podľa technických noriem a projektovej dokumentácie,</w:t>
      </w:r>
    </w:p>
    <w:p w14:paraId="41D741B6" w14:textId="77777777" w:rsidR="001F142E" w:rsidRPr="0033386B" w:rsidRDefault="007E5A81" w:rsidP="0016447C">
      <w:pPr>
        <w:pStyle w:val="Psmeno"/>
        <w:numPr>
          <w:ilvl w:val="0"/>
          <w:numId w:val="57"/>
        </w:numPr>
        <w:spacing w:after="0"/>
        <w:ind w:left="851" w:hanging="284"/>
        <w:contextualSpacing w:val="0"/>
      </w:pPr>
      <w:r w:rsidRPr="0033386B">
        <w:t>skúšobný plán</w:t>
      </w:r>
      <w:r w:rsidR="001F2448" w:rsidRPr="0033386B">
        <w:t xml:space="preserve">, </w:t>
      </w:r>
      <w:r w:rsidRPr="0033386B">
        <w:t>záznamy vyplývajúce z jeho plnenia</w:t>
      </w:r>
      <w:r w:rsidR="001F2448" w:rsidRPr="0033386B">
        <w:t xml:space="preserve">, </w:t>
      </w:r>
      <w:r w:rsidRPr="0033386B">
        <w:t>záznamy o vykonaných kontrolách a skúškach, protokoly o</w:t>
      </w:r>
      <w:r w:rsidR="001F2448" w:rsidRPr="0033386B">
        <w:t> </w:t>
      </w:r>
      <w:r w:rsidRPr="0033386B">
        <w:t>skúškach</w:t>
      </w:r>
      <w:r w:rsidR="001F2448" w:rsidRPr="0033386B">
        <w:t xml:space="preserve"> a </w:t>
      </w:r>
      <w:r w:rsidRPr="0033386B">
        <w:t>kontrolné osvedčenia,</w:t>
      </w:r>
    </w:p>
    <w:p w14:paraId="360C40D4" w14:textId="2503A3F0" w:rsidR="007E5A81" w:rsidRPr="0033386B" w:rsidRDefault="00FE24BA" w:rsidP="0016447C">
      <w:pPr>
        <w:pStyle w:val="Psmeno"/>
        <w:numPr>
          <w:ilvl w:val="0"/>
          <w:numId w:val="57"/>
        </w:numPr>
        <w:spacing w:after="0"/>
        <w:ind w:left="851" w:hanging="284"/>
        <w:contextualSpacing w:val="0"/>
      </w:pPr>
      <w:r>
        <w:t>s</w:t>
      </w:r>
      <w:r w:rsidR="00CE7ADF" w:rsidRPr="0033386B">
        <w:t xml:space="preserve">tavebný </w:t>
      </w:r>
      <w:r w:rsidR="007E5A81" w:rsidRPr="0033386B">
        <w:t>denník</w:t>
      </w:r>
      <w:r w:rsidR="0031432F" w:rsidRPr="0033386B">
        <w:t xml:space="preserve"> </w:t>
      </w:r>
      <w:r w:rsidR="007E5A81" w:rsidRPr="0033386B">
        <w:t xml:space="preserve">vrátane </w:t>
      </w:r>
      <w:r w:rsidR="001F2448" w:rsidRPr="0033386B">
        <w:t xml:space="preserve">prípadných </w:t>
      </w:r>
      <w:r w:rsidR="007E5A81" w:rsidRPr="0033386B">
        <w:t>denníkov subdodávateľov,</w:t>
      </w:r>
    </w:p>
    <w:p w14:paraId="0F1FE813" w14:textId="77777777" w:rsidR="007E5A81" w:rsidRPr="0033386B" w:rsidRDefault="007E5A81" w:rsidP="0016447C">
      <w:pPr>
        <w:pStyle w:val="Psmeno"/>
        <w:numPr>
          <w:ilvl w:val="0"/>
          <w:numId w:val="57"/>
        </w:numPr>
        <w:spacing w:after="0"/>
        <w:ind w:left="851" w:hanging="284"/>
        <w:contextualSpacing w:val="0"/>
      </w:pPr>
      <w:r w:rsidRPr="0033386B">
        <w:t>geodetická dokumentácia,</w:t>
      </w:r>
    </w:p>
    <w:p w14:paraId="5616D953" w14:textId="19B316BD" w:rsidR="007E5A81" w:rsidRPr="0033386B" w:rsidRDefault="007E5A81" w:rsidP="0016447C">
      <w:pPr>
        <w:pStyle w:val="Psmeno"/>
        <w:numPr>
          <w:ilvl w:val="0"/>
          <w:numId w:val="57"/>
        </w:numPr>
        <w:spacing w:after="0"/>
        <w:ind w:left="851" w:hanging="284"/>
        <w:contextualSpacing w:val="0"/>
      </w:pPr>
      <w:r w:rsidRPr="0033386B">
        <w:t>revízne správy</w:t>
      </w:r>
      <w:r w:rsidR="00175476">
        <w:t xml:space="preserve"> a </w:t>
      </w:r>
      <w:r w:rsidR="00047300" w:rsidRPr="0033386B">
        <w:t xml:space="preserve">osvedčenia </w:t>
      </w:r>
      <w:r w:rsidR="00F01C0D" w:rsidRPr="0033386B">
        <w:t xml:space="preserve">vydané </w:t>
      </w:r>
      <w:r w:rsidR="00DA4B5C" w:rsidRPr="0033386B">
        <w:t>právnickou osobou oprávnenou na overovanie plnenia požiadaviek bezpečnosti technických zariadení (oprávnená právnická osoba)</w:t>
      </w:r>
      <w:r w:rsidR="00047300" w:rsidRPr="0033386B">
        <w:t xml:space="preserve"> o vykonaní stavebnej a prvej tlakovej skúšky</w:t>
      </w:r>
      <w:r w:rsidRPr="0033386B">
        <w:t xml:space="preserve"> </w:t>
      </w:r>
      <w:r w:rsidR="001F2448" w:rsidRPr="0033386B">
        <w:t xml:space="preserve">týkajúce sa </w:t>
      </w:r>
      <w:r w:rsidRPr="0033386B">
        <w:t>vyhradených technických zariadení,</w:t>
      </w:r>
      <w:r w:rsidR="00522E1C">
        <w:t xml:space="preserve"> ktoré sú súčasťou diela,</w:t>
      </w:r>
    </w:p>
    <w:p w14:paraId="459C1660" w14:textId="0A22D83A" w:rsidR="007E5A81" w:rsidRPr="0033386B" w:rsidRDefault="007E5A81" w:rsidP="0016447C">
      <w:pPr>
        <w:pStyle w:val="Psmeno"/>
        <w:numPr>
          <w:ilvl w:val="0"/>
          <w:numId w:val="57"/>
        </w:numPr>
        <w:spacing w:after="0"/>
        <w:ind w:left="851" w:hanging="284"/>
        <w:contextualSpacing w:val="0"/>
      </w:pPr>
      <w:r w:rsidRPr="0033386B">
        <w:t>protokoly a zá</w:t>
      </w:r>
      <w:r w:rsidR="00120555" w:rsidRPr="0033386B">
        <w:t>znamy</w:t>
      </w:r>
      <w:r w:rsidRPr="0033386B">
        <w:t xml:space="preserve"> o vykonanom oboznámení (zaškolení) prevádzkového personálu objednávateľa s prevádzko</w:t>
      </w:r>
      <w:r w:rsidR="001F2448" w:rsidRPr="0033386B">
        <w:t>u</w:t>
      </w:r>
      <w:r w:rsidRPr="0033386B">
        <w:t xml:space="preserve"> a údržbou nových zariadení a technológie a s prevádzkovými predpismi (návody na obsluhu a údržbu),</w:t>
      </w:r>
    </w:p>
    <w:p w14:paraId="101336D2" w14:textId="3FC96B1C" w:rsidR="00E62FE2" w:rsidRPr="0033386B" w:rsidRDefault="00E62FE2" w:rsidP="0016447C">
      <w:pPr>
        <w:pStyle w:val="Psmeno"/>
        <w:numPr>
          <w:ilvl w:val="0"/>
          <w:numId w:val="57"/>
        </w:numPr>
        <w:spacing w:after="0"/>
        <w:ind w:left="851" w:hanging="284"/>
        <w:contextualSpacing w:val="0"/>
      </w:pPr>
      <w:r w:rsidRPr="0033386B">
        <w:t xml:space="preserve">doklady preukazujúce </w:t>
      </w:r>
      <w:r w:rsidR="004C2944">
        <w:t xml:space="preserve">naloženie s odpadmi </w:t>
      </w:r>
      <w:r w:rsidR="00770B90">
        <w:t xml:space="preserve">vzniknutými </w:t>
      </w:r>
      <w:r w:rsidRPr="0033386B">
        <w:t>pri vykonávaní diela</w:t>
      </w:r>
      <w:r w:rsidR="00314315">
        <w:t xml:space="preserve"> v súlade s touto </w:t>
      </w:r>
      <w:r w:rsidR="001715BE">
        <w:t>zmluvou</w:t>
      </w:r>
      <w:r w:rsidRPr="0033386B">
        <w:t>,</w:t>
      </w:r>
    </w:p>
    <w:p w14:paraId="24C92887" w14:textId="54249457" w:rsidR="00346DB1" w:rsidRPr="0033386B" w:rsidRDefault="00346DB1" w:rsidP="0016447C">
      <w:pPr>
        <w:pStyle w:val="Psmeno"/>
        <w:numPr>
          <w:ilvl w:val="0"/>
          <w:numId w:val="57"/>
        </w:numPr>
        <w:spacing w:after="0"/>
        <w:ind w:left="851" w:hanging="284"/>
        <w:contextualSpacing w:val="0"/>
      </w:pPr>
      <w:r w:rsidRPr="0033386B">
        <w:t>doklady preukazujúce dodanie licencií v súlade s podmienkami tejto zmluvy,</w:t>
      </w:r>
    </w:p>
    <w:p w14:paraId="4C2AD6E0" w14:textId="21CD7B1A" w:rsidR="007E5A81" w:rsidRPr="0033386B" w:rsidRDefault="00312AF0" w:rsidP="0016447C">
      <w:pPr>
        <w:pStyle w:val="Psmeno"/>
        <w:numPr>
          <w:ilvl w:val="0"/>
          <w:numId w:val="57"/>
        </w:numPr>
        <w:ind w:left="851" w:hanging="284"/>
        <w:contextualSpacing w:val="0"/>
      </w:pPr>
      <w:r w:rsidRPr="0033386B">
        <w:t xml:space="preserve">ďalšie doklady, ktorých povinnosť vyhotovenia a predloženia vyplýva z tejto zmluvy, všeobecne záväzných právnych predpisov alebo technických noriem, a doklady potrebné pre úspešné spustenie diela do </w:t>
      </w:r>
      <w:r w:rsidR="006513D2">
        <w:t xml:space="preserve">riadnej </w:t>
      </w:r>
      <w:r w:rsidRPr="0033386B">
        <w:t>prevádzky a pre vydanie kolaudačného rozhodnutia</w:t>
      </w:r>
      <w:r w:rsidR="007E5A81" w:rsidRPr="0033386B">
        <w:t>.</w:t>
      </w:r>
    </w:p>
    <w:p w14:paraId="22823F3F" w14:textId="2C920686" w:rsidR="007E5A81" w:rsidRPr="0033386B" w:rsidRDefault="007E5A81" w:rsidP="0016447C">
      <w:pPr>
        <w:pStyle w:val="Odsekzoznamu"/>
        <w:ind w:left="567" w:hanging="567"/>
        <w:rPr>
          <w:bCs/>
        </w:rPr>
      </w:pPr>
      <w:r w:rsidRPr="0033386B">
        <w:t>Objednávateľ nie je povinný prevziať dielo</w:t>
      </w:r>
      <w:r w:rsidR="001F2448" w:rsidRPr="0033386B">
        <w:t>,</w:t>
      </w:r>
      <w:r w:rsidRPr="0033386B">
        <w:t xml:space="preserve"> ak je vykonané </w:t>
      </w:r>
      <w:proofErr w:type="spellStart"/>
      <w:r w:rsidRPr="0033386B">
        <w:t>vadne</w:t>
      </w:r>
      <w:proofErr w:type="spellEnd"/>
      <w:r w:rsidR="001F2448" w:rsidRPr="0033386B">
        <w:t>;</w:t>
      </w:r>
      <w:r w:rsidRPr="0033386B">
        <w:t xml:space="preserve"> ak však prevezme </w:t>
      </w:r>
      <w:proofErr w:type="spellStart"/>
      <w:r w:rsidRPr="0033386B">
        <w:t>vadne</w:t>
      </w:r>
      <w:proofErr w:type="spellEnd"/>
      <w:r w:rsidRPr="0033386B">
        <w:t xml:space="preserve"> vykonané dielo, jeho práva zo zodpovednosti za vady diela ostávajú v plnom rozsahu zachované. Ak sa však jedná o vady diela, ktorých charakter </w:t>
      </w:r>
      <w:r w:rsidR="0029018C" w:rsidRPr="0033386B">
        <w:t xml:space="preserve">nebráni </w:t>
      </w:r>
      <w:r w:rsidRPr="0033386B">
        <w:t>riadne</w:t>
      </w:r>
      <w:r w:rsidR="0029018C" w:rsidRPr="0033386B">
        <w:t>mu</w:t>
      </w:r>
      <w:r w:rsidRPr="0033386B">
        <w:t xml:space="preserve"> užívani</w:t>
      </w:r>
      <w:r w:rsidR="0029018C" w:rsidRPr="0033386B">
        <w:t>u</w:t>
      </w:r>
      <w:r w:rsidRPr="0033386B">
        <w:t xml:space="preserve"> diela, tieto nie sú dôvodom pre neprevzatie diela, zhotoviteľ je však povinný ich odstrániť v</w:t>
      </w:r>
      <w:r w:rsidR="004B74BF" w:rsidRPr="0033386B">
        <w:t> </w:t>
      </w:r>
      <w:r w:rsidRPr="0033386B">
        <w:t>lehote</w:t>
      </w:r>
      <w:r w:rsidR="004B74BF" w:rsidRPr="0033386B">
        <w:t xml:space="preserve"> </w:t>
      </w:r>
      <w:r w:rsidR="00C7359B" w:rsidRPr="0033386B">
        <w:t>štrnástich</w:t>
      </w:r>
      <w:r w:rsidR="004B74BF" w:rsidRPr="0033386B">
        <w:t xml:space="preserve"> (</w:t>
      </w:r>
      <w:r w:rsidR="00FB4652" w:rsidRPr="0033386B">
        <w:t>1</w:t>
      </w:r>
      <w:r w:rsidR="00C7359B" w:rsidRPr="0033386B">
        <w:t>4</w:t>
      </w:r>
      <w:r w:rsidR="004B74BF" w:rsidRPr="0033386B">
        <w:t>)</w:t>
      </w:r>
      <w:r w:rsidRPr="0033386B">
        <w:t xml:space="preserve"> dní</w:t>
      </w:r>
      <w:r w:rsidR="00AD741C" w:rsidRPr="0033386B">
        <w:t xml:space="preserve"> od </w:t>
      </w:r>
      <w:r w:rsidR="00217EE3" w:rsidRPr="0033386B">
        <w:t>podpísania protokolu o</w:t>
      </w:r>
      <w:r w:rsidR="00465608" w:rsidRPr="0033386B">
        <w:t> odovzdaní a prevzatí diela</w:t>
      </w:r>
      <w:r w:rsidRPr="0033386B">
        <w:t>, pokiaľ sa v písomnom preberacom protokole zmluvné strany nedohodnú inak.</w:t>
      </w:r>
      <w:r w:rsidR="0029018C" w:rsidRPr="0033386B">
        <w:t xml:space="preserve"> </w:t>
      </w:r>
      <w:r w:rsidR="002068E4">
        <w:t xml:space="preserve">Objednávateľ je oprávnený dielo prevziať aj v prípade, ak dielo vykazuje </w:t>
      </w:r>
      <w:r w:rsidR="0029018C" w:rsidRPr="0033386B">
        <w:t>vady, ktoré sami o sebe nebránia riadnemu užívaniu diela, ale vzhľadom na ich počet sú spôsobilé obmedziť objednávateľa pri</w:t>
      </w:r>
      <w:r w:rsidR="00FB4652" w:rsidRPr="0033386B">
        <w:t xml:space="preserve"> riadnom</w:t>
      </w:r>
      <w:r w:rsidR="0029018C" w:rsidRPr="0033386B">
        <w:t xml:space="preserve"> užívaní diela.</w:t>
      </w:r>
    </w:p>
    <w:p w14:paraId="79C10EA1" w14:textId="607E7D9A" w:rsidR="007E5A81" w:rsidRPr="0033386B" w:rsidRDefault="007E5A81" w:rsidP="0016447C">
      <w:pPr>
        <w:pStyle w:val="Odsekzoznamu"/>
        <w:ind w:left="567" w:hanging="567"/>
      </w:pPr>
      <w:r w:rsidRPr="0033386B">
        <w:t>V prípade, ak objednávateľ v rozpore s touto zmluvou neprevezme dielo ani v</w:t>
      </w:r>
      <w:r w:rsidR="00414EA2" w:rsidRPr="0033386B">
        <w:t xml:space="preserve"> zhotoviteľom v opakovanej písomnej výzve dodatočne poskytnutej </w:t>
      </w:r>
      <w:r w:rsidRPr="0033386B">
        <w:t>lehote, ktorá nesmie byť kra</w:t>
      </w:r>
      <w:r w:rsidR="00757131">
        <w:t>t</w:t>
      </w:r>
      <w:r w:rsidRPr="0033386B">
        <w:t>šia ako päť (5) pracovných dní od doručenia opakovanej výzvy, považuje sa záväzok vykonať dielo za splnený, ibaže objednávateľ preukáže opak. V takom prípade sa podpis objednávateľa na preberacom protokole nevyžaduje.</w:t>
      </w:r>
    </w:p>
    <w:p w14:paraId="7E5B1FE9" w14:textId="5C9E52DF" w:rsidR="007E5A81" w:rsidRPr="0033386B" w:rsidRDefault="00547B58" w:rsidP="0016447C">
      <w:pPr>
        <w:pStyle w:val="Odsekzoznamu"/>
        <w:ind w:left="567" w:hanging="567"/>
      </w:pPr>
      <w:bookmarkStart w:id="102" w:name="_Ref108981540"/>
      <w:r>
        <w:rPr>
          <w:b/>
        </w:rPr>
        <w:t xml:space="preserve">Protokol o odstránení vád a nedorobkov. </w:t>
      </w:r>
      <w:r w:rsidR="00E5430A" w:rsidRPr="0033386B">
        <w:rPr>
          <w:bCs/>
        </w:rPr>
        <w:t>O</w:t>
      </w:r>
      <w:r w:rsidR="00E5430A" w:rsidRPr="0033386B">
        <w:t> odstránení vád a nedorobkov uvedených v protokole o odovzdaní a prevzatí diela spíšu zmluvné strany písomný protokol v dvoch vyhotoveniach. Protokol bude obsahovať najmä základné údaje o odstránených vadách a</w:t>
      </w:r>
      <w:r w:rsidR="00291753">
        <w:t> </w:t>
      </w:r>
      <w:r w:rsidR="00E5430A" w:rsidRPr="0033386B">
        <w:t>nedorobkoch</w:t>
      </w:r>
      <w:r w:rsidR="00291753">
        <w:t xml:space="preserve"> vrátane času </w:t>
      </w:r>
      <w:r w:rsidR="00152AB5">
        <w:t>odovzdania a prevzatia diela bez vád a</w:t>
      </w:r>
      <w:r w:rsidR="007E79A8">
        <w:t> </w:t>
      </w:r>
      <w:r w:rsidR="00152AB5">
        <w:t>nedorobkov</w:t>
      </w:r>
      <w:r w:rsidR="00E5430A" w:rsidRPr="0033386B">
        <w:t>,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102"/>
    </w:p>
    <w:p w14:paraId="18613BE7" w14:textId="5BB5B922" w:rsidR="007D7EA4" w:rsidRPr="0033386B" w:rsidRDefault="007D7EA4" w:rsidP="0016447C">
      <w:pPr>
        <w:pStyle w:val="Odsekzoznamu"/>
        <w:ind w:left="567" w:hanging="567"/>
      </w:pPr>
      <w:r w:rsidRPr="0033386B">
        <w:rPr>
          <w:b/>
        </w:rPr>
        <w:t xml:space="preserve">Nebezpečenstvo vzniku škody na diele. </w:t>
      </w:r>
      <w:r w:rsidRPr="0033386B">
        <w:rPr>
          <w:bCs/>
        </w:rPr>
        <w:t>Z</w:t>
      </w:r>
      <w:r w:rsidRPr="0033386B">
        <w:t xml:space="preserve">hotoviteľ znáša nebezpečenstvo vzniku škody na diele, ako aj na ostatných zariadeniach objednávateľa, ktorých sa vykonávanie diela podľa tejto zmluvy týka, a to od začatia vykonávania prác na diele (článok </w:t>
      </w:r>
      <w:r w:rsidR="002D5DF9">
        <w:fldChar w:fldCharType="begin"/>
      </w:r>
      <w:r w:rsidR="002D5DF9">
        <w:instrText xml:space="preserve"> REF _Ref108967655 \r \h </w:instrText>
      </w:r>
      <w:r w:rsidR="002D5DF9">
        <w:fldChar w:fldCharType="separate"/>
      </w:r>
      <w:r w:rsidR="008718D6">
        <w:t>5</w:t>
      </w:r>
      <w:r w:rsidR="002D5DF9">
        <w:fldChar w:fldCharType="end"/>
      </w:r>
      <w:r w:rsidR="002D5DF9">
        <w:t xml:space="preserve"> ods. </w:t>
      </w:r>
      <w:r w:rsidR="002D5DF9">
        <w:fldChar w:fldCharType="begin"/>
      </w:r>
      <w:r w:rsidR="002D5DF9">
        <w:instrText xml:space="preserve"> REF _Ref108967657 \r \h </w:instrText>
      </w:r>
      <w:r w:rsidR="002D5DF9">
        <w:fldChar w:fldCharType="separate"/>
      </w:r>
      <w:r w:rsidR="008718D6">
        <w:t>5.2</w:t>
      </w:r>
      <w:r w:rsidR="002D5DF9">
        <w:fldChar w:fldCharType="end"/>
      </w:r>
      <w:r w:rsidR="00A81AD3" w:rsidRPr="0033386B">
        <w:t xml:space="preserve"> </w:t>
      </w:r>
      <w:r w:rsidRPr="0033386B">
        <w:t>tejto zmluvy) až do odovzdania a prevzatia celého diela</w:t>
      </w:r>
      <w:r w:rsidR="00452319">
        <w:t xml:space="preserve"> bez vád a</w:t>
      </w:r>
      <w:r w:rsidR="00C154EA">
        <w:t> </w:t>
      </w:r>
      <w:r w:rsidR="00452319">
        <w:t>nedorobkov</w:t>
      </w:r>
      <w:r w:rsidR="00C154EA">
        <w:t>. Odo dňa</w:t>
      </w:r>
      <w:r w:rsidR="003E77FD">
        <w:t xml:space="preserve"> odovzdania a prevzatia </w:t>
      </w:r>
      <w:r w:rsidR="00F07099">
        <w:t xml:space="preserve">diela bez vád a nedorobkov </w:t>
      </w:r>
      <w:r w:rsidRPr="0033386B">
        <w:t>prechádza nebezpečenstvo vzniku škody na diele a na ostatných zariadeniach objednávateľa, ktorých sa vykonávanie diela podľa tejto zmluvy týkalo, na objednávateľa.</w:t>
      </w:r>
    </w:p>
    <w:p w14:paraId="6543BC58" w14:textId="03DF0C4E" w:rsidR="007D7EA4" w:rsidRPr="0033386B" w:rsidRDefault="007D7EA4" w:rsidP="0016447C">
      <w:pPr>
        <w:pStyle w:val="Odsekzoznamu"/>
        <w:ind w:left="567" w:hanging="567"/>
      </w:pPr>
      <w:r w:rsidRPr="0033386B">
        <w:rPr>
          <w:b/>
          <w:bCs/>
        </w:rPr>
        <w:lastRenderedPageBreak/>
        <w:t>Vlastnícke právo k dielu.</w:t>
      </w:r>
      <w:r w:rsidRPr="0033386B">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5CCF4C1D" w14:textId="77777777" w:rsidR="00DE0778" w:rsidRPr="0033386B" w:rsidRDefault="00DE0778" w:rsidP="0016447C">
      <w:pPr>
        <w:pStyle w:val="Nadpis1"/>
        <w:ind w:left="567" w:hanging="567"/>
        <w:rPr>
          <w:lang w:val="sk-SK"/>
        </w:rPr>
      </w:pPr>
      <w:bookmarkStart w:id="103" w:name="_Ref108632803"/>
      <w:r w:rsidRPr="0033386B">
        <w:rPr>
          <w:lang w:val="sk-SK"/>
        </w:rPr>
        <w:t>ZODPOVEDNOSŤ ZA VADY</w:t>
      </w:r>
      <w:bookmarkEnd w:id="103"/>
    </w:p>
    <w:p w14:paraId="17A7D259" w14:textId="5AFF69FF" w:rsidR="00DE0778" w:rsidRPr="0033386B" w:rsidRDefault="00DE0778" w:rsidP="0016447C">
      <w:pPr>
        <w:pStyle w:val="Odsekzoznamu"/>
        <w:ind w:left="567" w:hanging="567"/>
      </w:pPr>
      <w:bookmarkStart w:id="104" w:name="_Ref95750459"/>
      <w:bookmarkStart w:id="105" w:name="_Ref108632804"/>
      <w:r w:rsidRPr="0033386B">
        <w:t xml:space="preserve">Zmluvné strany dojednávajú pre dielo záručnú dobu v trvaní </w:t>
      </w:r>
      <w:r w:rsidR="00A25CC8" w:rsidRPr="0033386B">
        <w:t>šesťdesiat</w:t>
      </w:r>
      <w:r w:rsidR="008460FF">
        <w:t>ich</w:t>
      </w:r>
      <w:r w:rsidR="00A25CC8" w:rsidRPr="0033386B">
        <w:t xml:space="preserve"> (60)</w:t>
      </w:r>
      <w:r w:rsidRPr="0033386B">
        <w:t xml:space="preserve"> mesiacov, ktorá začína plynúť dňom odovzdania a prevzatia </w:t>
      </w:r>
      <w:r w:rsidR="008D5866">
        <w:t xml:space="preserve">celého </w:t>
      </w:r>
      <w:r w:rsidRPr="0033386B">
        <w:t xml:space="preserve">diela </w:t>
      </w:r>
      <w:r w:rsidR="008D5866">
        <w:t>bez vád a nedorobkov</w:t>
      </w:r>
      <w:r w:rsidRPr="0033386B">
        <w:t>.</w:t>
      </w:r>
      <w:bookmarkEnd w:id="104"/>
      <w:r w:rsidRPr="0033386B">
        <w:t xml:space="preserve"> Pre vylúčenie pochybností prevzatie akejkoľvek časti diela (etapy, funkčný celok, dokumentácia) počas realizácie diela nemá vplyv na začatie plynutia záručnej doby.</w:t>
      </w:r>
      <w:bookmarkEnd w:id="105"/>
    </w:p>
    <w:p w14:paraId="1C3D63B2" w14:textId="77777777" w:rsidR="00DE0778" w:rsidRPr="0033386B" w:rsidRDefault="00DE0778" w:rsidP="0016447C">
      <w:pPr>
        <w:pStyle w:val="Odsekzoznamu"/>
        <w:ind w:left="567" w:hanging="567"/>
      </w:pPr>
      <w:r w:rsidRPr="0033386B">
        <w:t>Zhotoviteľ preberá záruku, že počas záručnej doby:</w:t>
      </w:r>
    </w:p>
    <w:p w14:paraId="7A266273" w14:textId="77777777" w:rsidR="00DE0778" w:rsidRPr="0033386B" w:rsidRDefault="00DE0778" w:rsidP="0016447C">
      <w:pPr>
        <w:pStyle w:val="Psmeno"/>
        <w:numPr>
          <w:ilvl w:val="0"/>
          <w:numId w:val="58"/>
        </w:numPr>
        <w:spacing w:after="0"/>
        <w:ind w:left="851" w:hanging="284"/>
        <w:contextualSpacing w:val="0"/>
      </w:pPr>
      <w:r w:rsidRPr="0033386B">
        <w:t>dielo bude vykonané presne v súlade so všetkými špecifikáciami podľa tejto zmluvy,</w:t>
      </w:r>
    </w:p>
    <w:p w14:paraId="2D9BDE39" w14:textId="510A85B2" w:rsidR="00DE0778" w:rsidRPr="0033386B" w:rsidRDefault="00DE0778" w:rsidP="0016447C">
      <w:pPr>
        <w:pStyle w:val="Psmeno"/>
        <w:numPr>
          <w:ilvl w:val="0"/>
          <w:numId w:val="58"/>
        </w:numPr>
        <w:spacing w:after="0"/>
        <w:ind w:left="851" w:hanging="284"/>
        <w:contextualSpacing w:val="0"/>
      </w:pPr>
      <w:r w:rsidRPr="0033386B">
        <w:t>diel</w:t>
      </w:r>
      <w:r w:rsidR="00D75741" w:rsidRPr="0033386B">
        <w:t>o</w:t>
      </w:r>
      <w:r w:rsidRPr="0033386B">
        <w:t xml:space="preserve"> bude spĺňať </w:t>
      </w:r>
      <w:r w:rsidR="00EA4947" w:rsidRPr="0033386B">
        <w:t>stanovené a požadované</w:t>
      </w:r>
      <w:r w:rsidR="008F5431" w:rsidRPr="0033386B">
        <w:t xml:space="preserve"> </w:t>
      </w:r>
      <w:r w:rsidRPr="0033386B">
        <w:t>parametre,</w:t>
      </w:r>
    </w:p>
    <w:p w14:paraId="4FA901B4" w14:textId="19A94BC1" w:rsidR="00DE0778" w:rsidRPr="0033386B" w:rsidRDefault="00DE0778" w:rsidP="0016447C">
      <w:pPr>
        <w:pStyle w:val="Psmeno"/>
        <w:numPr>
          <w:ilvl w:val="0"/>
          <w:numId w:val="58"/>
        </w:numPr>
        <w:spacing w:after="0"/>
        <w:ind w:left="851" w:hanging="284"/>
        <w:contextualSpacing w:val="0"/>
      </w:pPr>
      <w:r w:rsidRPr="0033386B">
        <w:t>použité materiály</w:t>
      </w:r>
      <w:r w:rsidR="00410228" w:rsidRPr="0033386B">
        <w:t xml:space="preserve"> </w:t>
      </w:r>
      <w:r w:rsidRPr="0033386B">
        <w:t>budú najvyššej kvality a</w:t>
      </w:r>
      <w:r w:rsidR="00C56D61" w:rsidRPr="0033386B">
        <w:t> </w:t>
      </w:r>
      <w:r w:rsidRPr="0033386B">
        <w:t>bez</w:t>
      </w:r>
      <w:r w:rsidR="00C56D61" w:rsidRPr="0033386B">
        <w:t xml:space="preserve"> vád,</w:t>
      </w:r>
    </w:p>
    <w:p w14:paraId="21B33DCB" w14:textId="77777777" w:rsidR="00DE0778" w:rsidRPr="0033386B" w:rsidRDefault="00DE0778" w:rsidP="0016447C">
      <w:pPr>
        <w:pStyle w:val="Psmeno"/>
        <w:numPr>
          <w:ilvl w:val="0"/>
          <w:numId w:val="58"/>
        </w:numPr>
        <w:spacing w:after="0"/>
        <w:ind w:left="851" w:hanging="284"/>
        <w:contextualSpacing w:val="0"/>
      </w:pPr>
      <w:r w:rsidRPr="0033386B">
        <w:t>dielo bude bezpečné a vhodné na objednávateľom špecifikované účely a bude spĺňať podmienky stanovené všeobecne záväznými právnymi predpismi, technickými normami, aj keď nie sú právne záväzné, a touto zmluvou,</w:t>
      </w:r>
    </w:p>
    <w:p w14:paraId="745661B2" w14:textId="5D9D0988" w:rsidR="00DE0778" w:rsidRPr="0033386B" w:rsidRDefault="00DE0778" w:rsidP="0016447C">
      <w:pPr>
        <w:pStyle w:val="Psmeno"/>
        <w:numPr>
          <w:ilvl w:val="0"/>
          <w:numId w:val="58"/>
        </w:numPr>
        <w:ind w:left="851" w:hanging="284"/>
        <w:contextualSpacing w:val="0"/>
      </w:pPr>
      <w:r w:rsidRPr="0033386B">
        <w:t>objednávateľ získa vlastnícke právo k</w:t>
      </w:r>
      <w:r w:rsidR="00410228" w:rsidRPr="0033386B">
        <w:t xml:space="preserve"> materiálom </w:t>
      </w:r>
      <w:r w:rsidRPr="0033386B">
        <w:t>neobmedzené žiadnymi záložnými právami, bremenami a skutočnými alebo uplatnenými porušeniami práv k predmetom duševného vlastníctva.</w:t>
      </w:r>
    </w:p>
    <w:p w14:paraId="30EED869" w14:textId="53E213D4" w:rsidR="00DE0778" w:rsidRPr="0033386B" w:rsidRDefault="00DE0778" w:rsidP="0016447C">
      <w:pPr>
        <w:pStyle w:val="Odsekzoznamu"/>
        <w:ind w:left="567" w:hanging="567"/>
        <w:rPr>
          <w:u w:val="single"/>
        </w:rPr>
      </w:pPr>
      <w:r w:rsidRPr="0033386B">
        <w:t xml:space="preserve">Reklamácie je objednávateľ povinný uplatniť u zhotoviteľa písomne </w:t>
      </w:r>
      <w:r w:rsidR="006C3811" w:rsidRPr="0033386B">
        <w:t xml:space="preserve">(aj e-mailom) </w:t>
      </w:r>
      <w:r w:rsidRPr="0033386B">
        <w:t xml:space="preserve">najneskôr do </w:t>
      </w:r>
      <w:r w:rsidR="005965DD">
        <w:t>tridsiatich (</w:t>
      </w:r>
      <w:r w:rsidRPr="0033386B">
        <w:t>30</w:t>
      </w:r>
      <w:r w:rsidR="005965DD">
        <w:t>)</w:t>
      </w:r>
      <w:r w:rsidRPr="0033386B">
        <w:t xml:space="preserve">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33386B">
        <w:t xml:space="preserve"> </w:t>
      </w:r>
      <w:r w:rsidR="0059524D" w:rsidRPr="0033386B">
        <w:t xml:space="preserve">Plynutie </w:t>
      </w:r>
      <w:r w:rsidR="00D8588F" w:rsidRPr="0033386B">
        <w:t xml:space="preserve">záručnej doby sa v prípade vád, ktoré bránia riadnemu užívaniu diela, prerušuje </w:t>
      </w:r>
      <w:r w:rsidR="0059524D" w:rsidRPr="0033386B">
        <w:t>od</w:t>
      </w:r>
      <w:r w:rsidR="00C55D7B" w:rsidRPr="0033386B">
        <w:t xml:space="preserve"> momentu odoslania oznámenia o uplatnení si</w:t>
      </w:r>
      <w:r w:rsidR="0059524D" w:rsidRPr="0033386B">
        <w:t xml:space="preserve"> reklamácie týchto vád </w:t>
      </w:r>
      <w:r w:rsidR="00D8588F" w:rsidRPr="0033386B">
        <w:t>a opäť začína plynúť dňom nasledujúcim po dni riadneho odstránenia týchto vád.</w:t>
      </w:r>
      <w:r w:rsidR="00D8038B" w:rsidRPr="0033386B">
        <w:t xml:space="preserve"> V prípade vykonania náhradného diela alebo výmeny </w:t>
      </w:r>
      <w:proofErr w:type="spellStart"/>
      <w:r w:rsidR="00D8038B" w:rsidRPr="0033386B">
        <w:t>vadných</w:t>
      </w:r>
      <w:proofErr w:type="spellEnd"/>
      <w:r w:rsidR="00D8038B" w:rsidRPr="0033386B">
        <w:t xml:space="preserve"> súčastí diela začne v zodpovedajúcom rozsahu vo vzťahu k príslušným prácam a dodávkam plynúť nová záručná doba.</w:t>
      </w:r>
      <w:r w:rsidR="002E5736" w:rsidRPr="0033386B">
        <w:t xml:space="preserve"> O odstránení vád spíšu zmluvné strany protokol</w:t>
      </w:r>
      <w:r w:rsidR="00EA5C15" w:rsidRPr="0033386B">
        <w:t xml:space="preserve">; ustanovenia článku </w:t>
      </w:r>
      <w:r w:rsidR="005D7E42" w:rsidRPr="0033386B">
        <w:t>8</w:t>
      </w:r>
      <w:r w:rsidR="006152FF" w:rsidRPr="0033386B">
        <w:t xml:space="preserve"> </w:t>
      </w:r>
      <w:r w:rsidR="00EA5C15" w:rsidRPr="0033386B">
        <w:t>tejto zmluvy sa na tento protokol použijú primerane.</w:t>
      </w:r>
    </w:p>
    <w:p w14:paraId="55F0F99A" w14:textId="3AC42139" w:rsidR="00DE0778" w:rsidRPr="0033386B" w:rsidRDefault="00DE0778" w:rsidP="0016447C">
      <w:pPr>
        <w:pStyle w:val="Odsekzoznamu"/>
        <w:ind w:left="567" w:hanging="567"/>
        <w:rPr>
          <w:u w:val="single"/>
        </w:rPr>
      </w:pPr>
      <w:bookmarkStart w:id="106" w:name="_Ref108983903"/>
      <w:r w:rsidRPr="0033386B">
        <w:rPr>
          <w:lang w:eastAsia="en-GB"/>
        </w:rPr>
        <w:t>V</w:t>
      </w:r>
      <w:r w:rsidRPr="0033386B">
        <w:t xml:space="preserve"> prípade výskytu vád počas záručnej doby má objednávateľ práva vyplývajúce </w:t>
      </w:r>
      <w:r w:rsidR="00A85D2D" w:rsidRPr="0033386B">
        <w:t xml:space="preserve">z Obchodného zákonníka </w:t>
      </w:r>
      <w:r w:rsidR="009334FB" w:rsidRPr="0033386B">
        <w:t xml:space="preserve">s tým, že nárok na odstúpenie od tejto zmluvy je možné uplatniť aj len čiastočne čo do </w:t>
      </w:r>
      <w:proofErr w:type="spellStart"/>
      <w:r w:rsidR="009334FB" w:rsidRPr="0033386B">
        <w:t>vadnej</w:t>
      </w:r>
      <w:proofErr w:type="spellEnd"/>
      <w:r w:rsidR="009334FB" w:rsidRPr="0033386B">
        <w:t xml:space="preserve"> časti diela a objednávateľ má aj právo opraviť alebo zabezpečiť opravu vady na náklady zhotoviteľa</w:t>
      </w:r>
      <w:r w:rsidRPr="0033386B">
        <w:t xml:space="preserve">. V prípade nároku na odstránenie vád, ktoré bránia riadnemu užívaniu diela, je zhotoviteľ povinný do </w:t>
      </w:r>
      <w:r w:rsidR="00134770" w:rsidRPr="0033386B">
        <w:t xml:space="preserve">dvanástich (12) </w:t>
      </w:r>
      <w:r w:rsidRPr="0033386B">
        <w:t xml:space="preserve">hodín od doručenia reklamácie dostaviť sa na </w:t>
      </w:r>
      <w:r w:rsidR="00A85D2D" w:rsidRPr="0033386B">
        <w:t xml:space="preserve">miesto vykonania diela </w:t>
      </w:r>
      <w:r w:rsidRPr="0033386B">
        <w:t>a</w:t>
      </w:r>
      <w:r w:rsidR="00A85D2D" w:rsidRPr="0033386B">
        <w:t> </w:t>
      </w:r>
      <w:r w:rsidRPr="0033386B">
        <w:t xml:space="preserve">bez zbytočného odkladu dohodnúť s objednávateľom technicky odôvodnenú lehotu na odstránenie týchto vád. V prípade, ak nedôjde k dohode o odstránení vád podľa predchádzajúcej vety, je zhotoviteľ povinný odstrániť tieto vady najneskôr do </w:t>
      </w:r>
      <w:r w:rsidR="007935CB">
        <w:t>siedmich (</w:t>
      </w:r>
      <w:r w:rsidR="00A25CC8" w:rsidRPr="0033386B">
        <w:t>7</w:t>
      </w:r>
      <w:r w:rsidR="007935CB">
        <w:t>)</w:t>
      </w:r>
      <w:r w:rsidRPr="0033386B">
        <w:t xml:space="preserve"> dní od doručenia reklamácie. Po márnom uplynutí tejto lehoty môže objednávateľ voči zhotoviteľovi uplatňovať nároky, ako by vada bola neodstrániteľnou. V prípade nároku na odstránenie vád, ktoré nebránia riadnemu užívaniu diela, je zhotoviteľ povinný do siedmich (7) dní od doručenia reklamácie dostaviť sa na </w:t>
      </w:r>
      <w:r w:rsidR="00A85D2D" w:rsidRPr="0033386B">
        <w:t xml:space="preserve">miesto vykonania diela </w:t>
      </w:r>
      <w:r w:rsidRPr="0033386B">
        <w:lastRenderedPageBreak/>
        <w:t>a</w:t>
      </w:r>
      <w:r w:rsidR="00A85D2D" w:rsidRPr="0033386B">
        <w:t> </w:t>
      </w:r>
      <w:r w:rsidRPr="0033386B">
        <w:t xml:space="preserve">bez zbytočného odkladu dohodnúť s objednávateľom technicky odôvodnenú lehotu na odstránenie týchto vád. V prípade, ak nedôjde k dohode o odstránení vád podľa predchádzajúcej vety, je zhotoviteľ povinný odstrániť tieto vady bez zbytočného odkladu najneskôr do </w:t>
      </w:r>
      <w:r w:rsidR="007935CB">
        <w:t>pätnástich (</w:t>
      </w:r>
      <w:r w:rsidR="00A25CC8" w:rsidRPr="0033386B">
        <w:t>15</w:t>
      </w:r>
      <w:r w:rsidR="007935CB">
        <w:t>)</w:t>
      </w:r>
      <w:r w:rsidR="0039565F" w:rsidRPr="0033386B">
        <w:t xml:space="preserve"> </w:t>
      </w:r>
      <w:r w:rsidRPr="0033386B">
        <w:t>dní od doručenia reklamácie. Po márnom uplynutí tejto lehoty môže objednávateľ voči zhotoviteľovi uplatňovať nároky, ako by vada bola neodstrániteľnou.</w:t>
      </w:r>
      <w:bookmarkEnd w:id="106"/>
    </w:p>
    <w:p w14:paraId="18A47166" w14:textId="51883DC4" w:rsidR="00DE0778" w:rsidRPr="0033386B" w:rsidRDefault="007C659F" w:rsidP="0016447C">
      <w:pPr>
        <w:pStyle w:val="Odsekzoznamu"/>
        <w:ind w:left="567" w:hanging="567"/>
      </w:pPr>
      <w:r w:rsidRPr="0033386B">
        <w:t>Ak zhotoviteľ nenastúpi na opravu alebo nezabezpečí úplné odstránenie vád v lehotách uvedených v</w:t>
      </w:r>
      <w:r w:rsidR="00EA5C15" w:rsidRPr="0033386B">
        <w:t> </w:t>
      </w:r>
      <w:r w:rsidRPr="0033386B">
        <w:t xml:space="preserve">tomto článku zmluvy, je objednávateľ kedykoľvek oprávnený odstrániť vady sám alebo prostredníctvom tretej osoby, pričom náklady na to vynaložené znáša zhotoviteľ. </w:t>
      </w:r>
      <w:r w:rsidR="00DE0778" w:rsidRPr="0033386B">
        <w:t xml:space="preserve">V prípade, že objednávateľ z dôvodu omeškania zhotoviteľa zabezpečí vykonanie, dokončenie diela a/alebo odstránenie vád diela treťou osobou, záručná doba podľa odseku </w:t>
      </w:r>
      <w:r w:rsidR="002D5DF9">
        <w:fldChar w:fldCharType="begin"/>
      </w:r>
      <w:r w:rsidR="002D5DF9">
        <w:instrText xml:space="preserve"> REF _Ref108632804 \r \h </w:instrText>
      </w:r>
      <w:r w:rsidR="002D5DF9">
        <w:fldChar w:fldCharType="separate"/>
      </w:r>
      <w:r w:rsidR="008718D6">
        <w:t>9.1</w:t>
      </w:r>
      <w:r w:rsidR="002D5DF9">
        <w:fldChar w:fldCharType="end"/>
      </w:r>
      <w:r w:rsidR="00874700" w:rsidRPr="0033386B">
        <w:t xml:space="preserve"> </w:t>
      </w:r>
      <w:r w:rsidR="00DE0778" w:rsidRPr="0033386B">
        <w:t xml:space="preserve">tohto článku ostáva zachovaná v celom rozsahu a zhotoviteľ za vady diela zodpovedá tak, ako by </w:t>
      </w:r>
      <w:r w:rsidR="002901D2" w:rsidRPr="0033386B">
        <w:t xml:space="preserve">dielo alebo odstránenie jeho vád </w:t>
      </w:r>
      <w:r w:rsidR="00DE0778" w:rsidRPr="0033386B">
        <w:t>vykonal sám.</w:t>
      </w:r>
    </w:p>
    <w:p w14:paraId="779F1178" w14:textId="6BA210C0" w:rsidR="00DE0778" w:rsidRPr="0033386B" w:rsidRDefault="00DE0778" w:rsidP="0016447C">
      <w:pPr>
        <w:pStyle w:val="Odsekzoznamu"/>
        <w:ind w:left="567" w:hanging="567"/>
      </w:pPr>
      <w:r w:rsidRPr="0033386B">
        <w:t xml:space="preserve">V súlade s ustanoveniami § 72 ods. 6 zákona o DPH je objednávateľ oprávnený vystaviť čo do nároku na zľavu z ceny za dielo za </w:t>
      </w:r>
      <w:proofErr w:type="spellStart"/>
      <w:r w:rsidRPr="0033386B">
        <w:t>vadne</w:t>
      </w:r>
      <w:proofErr w:type="spellEnd"/>
      <w:r w:rsidRPr="0033386B">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7935CB">
        <w:t>tridsiatich (</w:t>
      </w:r>
      <w:r w:rsidRPr="0033386B">
        <w:t>30</w:t>
      </w:r>
      <w:r w:rsidR="007935CB">
        <w:t>)</w:t>
      </w:r>
      <w:r w:rsidR="0039565F" w:rsidRPr="0033386B">
        <w:t xml:space="preserve"> </w:t>
      </w:r>
      <w:r w:rsidRPr="0033386B">
        <w:t>dní odo dňa doručenia reklamácie zhotoviteľovi.</w:t>
      </w:r>
    </w:p>
    <w:p w14:paraId="7F8BD91B" w14:textId="47378108" w:rsidR="00C4557B" w:rsidRPr="0033386B" w:rsidRDefault="00C4557B" w:rsidP="0016447C">
      <w:pPr>
        <w:pStyle w:val="Odsekzoznamu"/>
        <w:ind w:left="567" w:hanging="567"/>
      </w:pPr>
      <w:r w:rsidRPr="0033386B">
        <w:t xml:space="preserve">Pre vylúčenie akýchkoľvek pochybností je zaznamenané, že nedodržanie </w:t>
      </w:r>
      <w:r w:rsidR="006F3B19" w:rsidRPr="0033386B">
        <w:t>stanovených a požadovaných</w:t>
      </w:r>
      <w:r w:rsidRPr="0033386B">
        <w:t xml:space="preserve"> parametrov diela je podstatným porušením zmluvy</w:t>
      </w:r>
      <w:r w:rsidR="00ED4104" w:rsidRPr="0033386B">
        <w:t>,</w:t>
      </w:r>
      <w:r w:rsidR="00874700" w:rsidRPr="0033386B">
        <w:t xml:space="preserve"> </w:t>
      </w:r>
      <w:r w:rsidR="003B5A11" w:rsidRPr="0033386B">
        <w:t>a že prirodzené opotrebenie nie je automaticky považované za vadu</w:t>
      </w:r>
      <w:r w:rsidR="004A4E15" w:rsidRPr="0033386B">
        <w:t>.</w:t>
      </w:r>
    </w:p>
    <w:p w14:paraId="32474C08" w14:textId="77777777" w:rsidR="007E5A81" w:rsidRPr="0033386B" w:rsidRDefault="007E5A81" w:rsidP="0016447C">
      <w:pPr>
        <w:pStyle w:val="Nadpis1"/>
        <w:ind w:left="567" w:hanging="567"/>
        <w:rPr>
          <w:lang w:val="sk-SK"/>
        </w:rPr>
      </w:pPr>
      <w:bookmarkStart w:id="107" w:name="_Ref109672894"/>
      <w:r w:rsidRPr="0033386B">
        <w:rPr>
          <w:lang w:val="sk-SK"/>
        </w:rPr>
        <w:t>ZABEZPEČENIE</w:t>
      </w:r>
      <w:bookmarkEnd w:id="107"/>
    </w:p>
    <w:p w14:paraId="00F928F4" w14:textId="53661C00" w:rsidR="00A67B10" w:rsidRPr="0033386B" w:rsidRDefault="001622F7" w:rsidP="0016447C">
      <w:pPr>
        <w:pStyle w:val="Odsekzoznamu"/>
        <w:ind w:left="567" w:hanging="567"/>
      </w:pPr>
      <w:bookmarkStart w:id="108" w:name="_Ref109669795"/>
      <w:bookmarkStart w:id="109" w:name="_Ref174090636"/>
      <w:r w:rsidRPr="0033386B">
        <w:rPr>
          <w:b/>
          <w:bCs/>
        </w:rPr>
        <w:t>Banková záruka na riadne vykonanie diela.</w:t>
      </w:r>
      <w:r w:rsidRPr="0033386B">
        <w:t xml:space="preserve"> Zhotoviteľ je povinný zabezpečiť svoj záväzok riadne a včas vykonať dielo podľa tejto zmluvy bankovou zárukou zriadenou v prospech objednávateľa vo výške </w:t>
      </w:r>
      <w:r w:rsidR="00F24887" w:rsidRPr="0033386B">
        <w:t xml:space="preserve">10 </w:t>
      </w:r>
      <w:r w:rsidRPr="0033386B">
        <w:t xml:space="preserve">% z celkovej maximálnej ceny za dielo, ktorá musí byť platná po celú dobu vykonávania diela až do </w:t>
      </w:r>
      <w:r w:rsidR="0097281E">
        <w:t>odovzdania a prevzatia diela bez vád a nedorobkov</w:t>
      </w:r>
      <w:r w:rsidRPr="0033386B">
        <w:t xml:space="preserve">. Zhotoviteľ môže splniť svoju povinnosť podľa predchádzajúcej vety aj predložením bankovej záruky, ktorej platnosť sa neskončí skôr než šesť (6) mesiacov po uplynutí lehoty na vykonanie diela podľa článku </w:t>
      </w:r>
      <w:r w:rsidR="00852BB0">
        <w:fldChar w:fldCharType="begin"/>
      </w:r>
      <w:r w:rsidR="00852BB0">
        <w:instrText xml:space="preserve"> REF _Ref108954099 \r \h </w:instrText>
      </w:r>
      <w:r w:rsidR="00852BB0">
        <w:fldChar w:fldCharType="separate"/>
      </w:r>
      <w:r w:rsidR="008718D6">
        <w:t>4</w:t>
      </w:r>
      <w:r w:rsidR="00852BB0">
        <w:fldChar w:fldCharType="end"/>
      </w:r>
      <w:r w:rsidR="00852BB0">
        <w:t xml:space="preserve"> ods. </w:t>
      </w:r>
      <w:r w:rsidR="00852BB0">
        <w:fldChar w:fldCharType="begin"/>
      </w:r>
      <w:r w:rsidR="00852BB0">
        <w:instrText xml:space="preserve"> REF _Ref192496588 \r \h </w:instrText>
      </w:r>
      <w:r w:rsidR="00852BB0">
        <w:fldChar w:fldCharType="separate"/>
      </w:r>
      <w:r w:rsidR="008718D6">
        <w:t>4.1</w:t>
      </w:r>
      <w:r w:rsidR="00852BB0">
        <w:fldChar w:fldCharType="end"/>
      </w:r>
      <w:r w:rsidRPr="0033386B">
        <w:t xml:space="preserve"> tejto zmluvy; ustanovenie prvej vety tohto odseku tým nie je dotknuté. Zhotoviteľ je povinný predložiť objednávateľovi bankovú záruku podľa tohto ustanovenia </w:t>
      </w:r>
      <w:r w:rsidR="00293EF7" w:rsidRPr="0033386B">
        <w:t>do tridsiatich (30) dní odo dňa účinnosti tejto zmluvy</w:t>
      </w:r>
      <w:r w:rsidRPr="0033386B">
        <w:t>.</w:t>
      </w:r>
      <w:bookmarkEnd w:id="108"/>
      <w:r w:rsidRPr="0033386B">
        <w:t xml:space="preserve"> Objednávateľ je povinný na výzvu zhotoviteľa vrátiť originál bankovej záruky banke, resp. vzdať sa práv z bankovej záruky v rozsahu, v ktorom už banková záruka nemusí byť podľa tejto zmluvy vystavená.</w:t>
      </w:r>
      <w:bookmarkEnd w:id="109"/>
    </w:p>
    <w:p w14:paraId="1DF05D42" w14:textId="31946F24" w:rsidR="007E5A81" w:rsidRPr="0033386B" w:rsidRDefault="00FD0DBE" w:rsidP="0016447C">
      <w:pPr>
        <w:pStyle w:val="Odsekzoznamu"/>
        <w:ind w:left="567" w:hanging="567"/>
      </w:pPr>
      <w:bookmarkStart w:id="110" w:name="_Ref109669798"/>
      <w:bookmarkStart w:id="111" w:name="_Ref192512305"/>
      <w:r w:rsidRPr="0033386B">
        <w:rPr>
          <w:b/>
        </w:rPr>
        <w:t>Banková záruka na záručnú dobu.</w:t>
      </w:r>
      <w:r w:rsidRPr="0033386B">
        <w:t xml:space="preserve"> Zhotoviteľ je povinný zabezpečiť svoj záväzok vyplývajúci zo záruky za dielo podľa tejto zmluvy bankovou zárukou zriadenou v prospech objednávateľa </w:t>
      </w:r>
      <w:r w:rsidRPr="0033386B">
        <w:rPr>
          <w:bCs/>
        </w:rPr>
        <w:t xml:space="preserve">vo výške </w:t>
      </w:r>
      <w:r w:rsidR="00F24887" w:rsidRPr="0033386B">
        <w:rPr>
          <w:bCs/>
        </w:rPr>
        <w:t>5 </w:t>
      </w:r>
      <w:r w:rsidRPr="0033386B">
        <w:rPr>
          <w:bCs/>
        </w:rPr>
        <w:t xml:space="preserve">% z celkovej maximálnej ceny za dielo, ktorá musí byť platná po dobu </w:t>
      </w:r>
      <w:proofErr w:type="spellStart"/>
      <w:r w:rsidRPr="0033386B">
        <w:rPr>
          <w:bCs/>
        </w:rPr>
        <w:t>šesťdesiatichšiestich</w:t>
      </w:r>
      <w:proofErr w:type="spellEnd"/>
      <w:r w:rsidRPr="0033386B">
        <w:rPr>
          <w:bCs/>
        </w:rPr>
        <w:t xml:space="preserve"> (</w:t>
      </w:r>
      <w:r w:rsidRPr="0033386B">
        <w:t xml:space="preserve">66) mesiacov nasledujúcich od </w:t>
      </w:r>
      <w:r w:rsidR="002D1F25">
        <w:t>odovzdania a prevzatia celého diela bez vád a nedorobkov</w:t>
      </w:r>
      <w:r w:rsidRPr="0033386B">
        <w:rPr>
          <w:bCs/>
        </w:rPr>
        <w:t>.</w:t>
      </w:r>
      <w:r w:rsidRPr="0033386B">
        <w:rPr>
          <w:b/>
        </w:rPr>
        <w:t xml:space="preserve"> </w:t>
      </w:r>
      <w:r w:rsidRPr="0033386B">
        <w:rPr>
          <w:bCs/>
        </w:rPr>
        <w:t>Zhotoviteľ je povinný predložiť objednávateľovi bankovú záruku podľa tohto ustanovenia najneskôr pri odovzdaní a prevzatí diela</w:t>
      </w:r>
      <w:bookmarkEnd w:id="110"/>
      <w:r w:rsidR="00EE5D55">
        <w:rPr>
          <w:bCs/>
        </w:rPr>
        <w:t xml:space="preserve"> bez vád a nedorobkov; </w:t>
      </w:r>
      <w:r w:rsidR="008A5C6E">
        <w:rPr>
          <w:bCs/>
        </w:rPr>
        <w:t xml:space="preserve">predloženie bankovej záruky </w:t>
      </w:r>
      <w:r w:rsidR="00B130FB">
        <w:rPr>
          <w:bCs/>
        </w:rPr>
        <w:t xml:space="preserve">podľa tohto ustanovenia je </w:t>
      </w:r>
      <w:r w:rsidR="00A44635">
        <w:rPr>
          <w:bCs/>
        </w:rPr>
        <w:t xml:space="preserve">podmienkou pre </w:t>
      </w:r>
      <w:r w:rsidR="00AE6EBF">
        <w:rPr>
          <w:bCs/>
        </w:rPr>
        <w:t xml:space="preserve">odovzdanie a prevzatie </w:t>
      </w:r>
      <w:r w:rsidR="00D73042">
        <w:rPr>
          <w:bCs/>
        </w:rPr>
        <w:t>diela bez vád a</w:t>
      </w:r>
      <w:r w:rsidR="0099607B">
        <w:rPr>
          <w:bCs/>
        </w:rPr>
        <w:t xml:space="preserve"> nedorobkov</w:t>
      </w:r>
      <w:r w:rsidR="00B41AA5" w:rsidRPr="0033386B">
        <w:rPr>
          <w:bCs/>
        </w:rPr>
        <w:t>.</w:t>
      </w:r>
      <w:bookmarkEnd w:id="111"/>
    </w:p>
    <w:p w14:paraId="3B37D109" w14:textId="022DA6AB" w:rsidR="003E5B85" w:rsidRPr="0033386B" w:rsidRDefault="00AC6185" w:rsidP="0016447C">
      <w:pPr>
        <w:pStyle w:val="Odsekzoznamu"/>
        <w:ind w:left="567" w:hanging="567"/>
      </w:pPr>
      <w:r w:rsidRPr="0033386B">
        <w:rPr>
          <w:b/>
          <w:bCs/>
        </w:rPr>
        <w:t>Spoločné ustanoveni</w:t>
      </w:r>
      <w:r w:rsidR="00093DA0" w:rsidRPr="0033386B">
        <w:rPr>
          <w:b/>
          <w:bCs/>
        </w:rPr>
        <w:t>a</w:t>
      </w:r>
      <w:r w:rsidRPr="0033386B">
        <w:rPr>
          <w:b/>
          <w:bCs/>
        </w:rPr>
        <w:t xml:space="preserve"> k bankovým zárukám.</w:t>
      </w:r>
      <w:r w:rsidRPr="0033386B">
        <w:t xml:space="preserve"> </w:t>
      </w:r>
      <w:r w:rsidR="00161588" w:rsidRPr="0033386B">
        <w:t xml:space="preserve">Každá z bankových záruk </w:t>
      </w:r>
      <w:r w:rsidR="00ED0190" w:rsidRPr="0033386B">
        <w:t>podľa odsek</w:t>
      </w:r>
      <w:r w:rsidR="00161588" w:rsidRPr="0033386B">
        <w:t xml:space="preserve">ov </w:t>
      </w:r>
      <w:r w:rsidR="00852BB0">
        <w:fldChar w:fldCharType="begin"/>
      </w:r>
      <w:r w:rsidR="00852BB0">
        <w:instrText xml:space="preserve"> REF _Ref174090636 \r \h </w:instrText>
      </w:r>
      <w:r w:rsidR="00852BB0">
        <w:fldChar w:fldCharType="separate"/>
      </w:r>
      <w:r w:rsidR="008718D6">
        <w:t>10.1</w:t>
      </w:r>
      <w:r w:rsidR="00852BB0">
        <w:fldChar w:fldCharType="end"/>
      </w:r>
      <w:r w:rsidR="00852BB0">
        <w:t xml:space="preserve"> a </w:t>
      </w:r>
      <w:r w:rsidR="00852BB0">
        <w:fldChar w:fldCharType="begin"/>
      </w:r>
      <w:r w:rsidR="00852BB0">
        <w:instrText xml:space="preserve"> REF _Ref192512305 \r \h </w:instrText>
      </w:r>
      <w:r w:rsidR="00852BB0">
        <w:fldChar w:fldCharType="separate"/>
      </w:r>
      <w:r w:rsidR="008718D6">
        <w:t>10.2</w:t>
      </w:r>
      <w:r w:rsidR="00852BB0">
        <w:fldChar w:fldCharType="end"/>
      </w:r>
      <w:r w:rsidR="00874700" w:rsidRPr="0033386B">
        <w:t xml:space="preserve"> </w:t>
      </w:r>
      <w:r w:rsidR="00ED0190" w:rsidRPr="0033386B">
        <w:t xml:space="preserve">tohto článku </w:t>
      </w:r>
      <w:r w:rsidR="00175DA7" w:rsidRPr="0033386B">
        <w:t>(ďalej len „</w:t>
      </w:r>
      <w:r w:rsidR="00175DA7" w:rsidRPr="0033386B">
        <w:rPr>
          <w:b/>
          <w:bCs/>
        </w:rPr>
        <w:t>banková záruka</w:t>
      </w:r>
      <w:r w:rsidR="00175DA7" w:rsidRPr="0033386B">
        <w:t xml:space="preserve">“) </w:t>
      </w:r>
      <w:r w:rsidR="00ED0190" w:rsidRPr="0033386B">
        <w:t>musí byť vystavená bankou so sídlom na území SR, pobočkou zahraničnej banky so sídlom na území SR alebo bankou so sídlom v inej členskej krajine EÚ (ďalej len „</w:t>
      </w:r>
      <w:r w:rsidR="00ED0190" w:rsidRPr="0033386B">
        <w:rPr>
          <w:b/>
        </w:rPr>
        <w:t>banka</w:t>
      </w:r>
      <w:r w:rsidR="00ED0190" w:rsidRPr="0033386B">
        <w:t xml:space="preserve">“) a musí oprávňovať objednávateľa na čiastočné alebo úplné využívanie bankovej záruky. Banková záruka vyhotovená zahraničnou bankou musí byť predložená v pôvodnom jazyku, a súčasne úradne preložená do </w:t>
      </w:r>
      <w:r w:rsidR="00B87CA6" w:rsidRPr="0033386B">
        <w:t>slovenského</w:t>
      </w:r>
      <w:r w:rsidR="00ED0190" w:rsidRPr="0033386B">
        <w:t xml:space="preserve"> jazyka</w:t>
      </w:r>
      <w:r w:rsidR="00E701A4" w:rsidRPr="0033386B">
        <w:t>,</w:t>
      </w:r>
      <w:r w:rsidR="00ED0190" w:rsidRPr="0033386B">
        <w:t xml:space="preserve"> okrem bankovej záruky vyhotovenej v českom jazyku.</w:t>
      </w:r>
    </w:p>
    <w:p w14:paraId="74CCAB8B" w14:textId="436989AB" w:rsidR="003E5B85" w:rsidRPr="0033386B" w:rsidRDefault="00ED0190" w:rsidP="0016447C">
      <w:pPr>
        <w:pStyle w:val="Odsekzoznamu"/>
        <w:ind w:left="567" w:hanging="567"/>
      </w:pPr>
      <w:r w:rsidRPr="0033386B">
        <w:lastRenderedPageBreak/>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w:t>
      </w:r>
      <w:r w:rsidR="00D8364E" w:rsidRPr="0033386B">
        <w:t> </w:t>
      </w:r>
      <w:r w:rsidRPr="0033386B">
        <w:t>účinkami zániku jej platnosti pred uplynutím doby platnosti bankovej záruky alebo vzdať sa práv z</w:t>
      </w:r>
      <w:r w:rsidR="00D8364E" w:rsidRPr="0033386B">
        <w:t> </w:t>
      </w:r>
      <w:r w:rsidRPr="0033386B">
        <w:t>bankovej záruky je oprávnený iba objednávateľ; zhotoviteľ len s predchádzajúcim písomným súhlasom objednávateľa.</w:t>
      </w:r>
    </w:p>
    <w:p w14:paraId="7CC0460C" w14:textId="41D71EFD" w:rsidR="003E5B85" w:rsidRPr="0033386B" w:rsidRDefault="00ED0190" w:rsidP="0016447C">
      <w:pPr>
        <w:pStyle w:val="Odsekzoznamu"/>
        <w:ind w:left="567" w:hanging="567"/>
      </w:pPr>
      <w:r w:rsidRPr="0033386B">
        <w:t>Banková záruka môže obsahovať zákaz odstúpenia, postúpenia, založenia alebo vinkulácie nárokov zo záruky.</w:t>
      </w:r>
    </w:p>
    <w:p w14:paraId="487F6947" w14:textId="42D32F86" w:rsidR="00093DA0" w:rsidRPr="0033386B" w:rsidRDefault="00ED0190" w:rsidP="0016447C">
      <w:pPr>
        <w:pStyle w:val="Odsekzoznamu"/>
        <w:ind w:left="567" w:hanging="567"/>
      </w:pPr>
      <w:bookmarkStart w:id="112" w:name="_Ref109674295"/>
      <w:r w:rsidRPr="0033386B">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E94231" w:rsidRPr="0033386B">
        <w:t xml:space="preserve">siedmich </w:t>
      </w:r>
      <w:r w:rsidRPr="0033386B">
        <w:t>(</w:t>
      </w:r>
      <w:r w:rsidR="00E94231" w:rsidRPr="0033386B">
        <w:t>7</w:t>
      </w:r>
      <w:r w:rsidRPr="0033386B">
        <w:t>) dní od predloženia; márnym uplynutím tejto lehoty sa má za to, že objednávateľ znenie bankovej záruky schválil.</w:t>
      </w:r>
      <w:bookmarkStart w:id="113" w:name="_Ref105455569"/>
      <w:bookmarkEnd w:id="112"/>
    </w:p>
    <w:p w14:paraId="4BBE98CF" w14:textId="2F2903E3" w:rsidR="00045C37" w:rsidRPr="0033386B" w:rsidRDefault="00175DA7" w:rsidP="0016447C">
      <w:pPr>
        <w:pStyle w:val="Odsekzoznamu"/>
        <w:ind w:left="567" w:hanging="567"/>
      </w:pPr>
      <w:r w:rsidRPr="0033386B">
        <w:t xml:space="preserve">Banková záruka </w:t>
      </w:r>
      <w:r w:rsidR="00045C37" w:rsidRPr="0033386B">
        <w:t xml:space="preserve">musí </w:t>
      </w:r>
      <w:r w:rsidR="00D87FAF" w:rsidRPr="0033386B">
        <w:t>zabezpečovať záväzky zhotoviteľa voči objednávateľovi vyplývajúce z tejto zmluvy, najmä avšak nielen</w:t>
      </w:r>
    </w:p>
    <w:p w14:paraId="680D7E6E" w14:textId="77777777" w:rsidR="00D87FAF" w:rsidRPr="0033386B" w:rsidRDefault="00D87FAF" w:rsidP="0016447C">
      <w:pPr>
        <w:pStyle w:val="Psmeno"/>
        <w:numPr>
          <w:ilvl w:val="0"/>
          <w:numId w:val="59"/>
        </w:numPr>
        <w:spacing w:after="0"/>
        <w:ind w:left="851" w:hanging="284"/>
        <w:contextualSpacing w:val="0"/>
      </w:pPr>
      <w:r w:rsidRPr="0033386B">
        <w:t>zo zodpovednosti za vady diela,</w:t>
      </w:r>
    </w:p>
    <w:p w14:paraId="68B8314D" w14:textId="554A968C" w:rsidR="00D87FAF" w:rsidRPr="0033386B" w:rsidRDefault="00D87FAF" w:rsidP="0016447C">
      <w:pPr>
        <w:pStyle w:val="Psmeno"/>
        <w:numPr>
          <w:ilvl w:val="0"/>
          <w:numId w:val="59"/>
        </w:numPr>
        <w:spacing w:after="0"/>
        <w:ind w:left="851" w:hanging="284"/>
        <w:contextualSpacing w:val="0"/>
      </w:pPr>
      <w:r w:rsidRPr="0033386B">
        <w:t xml:space="preserve">zo zodpovednosti za omeškanie s vykonávaním diela </w:t>
      </w:r>
      <w:r w:rsidR="0005588B" w:rsidRPr="0033386B">
        <w:t>alebo</w:t>
      </w:r>
      <w:r w:rsidRPr="0033386B">
        <w:t xml:space="preserve"> s odstraňovaním vád diela,</w:t>
      </w:r>
    </w:p>
    <w:p w14:paraId="7D485406" w14:textId="77777777" w:rsidR="00D87FAF" w:rsidRPr="0033386B" w:rsidRDefault="00D87FAF" w:rsidP="0016447C">
      <w:pPr>
        <w:pStyle w:val="Psmeno"/>
        <w:numPr>
          <w:ilvl w:val="0"/>
          <w:numId w:val="59"/>
        </w:numPr>
        <w:spacing w:after="0"/>
        <w:ind w:left="851" w:hanging="284"/>
        <w:contextualSpacing w:val="0"/>
      </w:pPr>
      <w:r w:rsidRPr="0033386B">
        <w:t>na zaplatenie zmluvných pokút za porušenie povinností zhotoviteľa podľa tejto zmluvy,</w:t>
      </w:r>
    </w:p>
    <w:p w14:paraId="5ACC7073" w14:textId="323D5340" w:rsidR="00D87FAF" w:rsidRPr="0033386B" w:rsidRDefault="00D87FAF" w:rsidP="0016447C">
      <w:pPr>
        <w:pStyle w:val="Psmeno"/>
        <w:numPr>
          <w:ilvl w:val="0"/>
          <w:numId w:val="59"/>
        </w:numPr>
        <w:spacing w:after="0"/>
        <w:ind w:left="851" w:hanging="284"/>
        <w:contextualSpacing w:val="0"/>
      </w:pPr>
      <w:r w:rsidRPr="0033386B">
        <w:t>na náhradu škody spôsobenej porušením povinností zhotoviteľa vyplývajúcich z tejto zmluvy, všeobecne záväzných právnych predpisov a technických noriem, aj keď nie sú právne záväzné</w:t>
      </w:r>
      <w:r w:rsidR="00BE7F7A" w:rsidRPr="0033386B">
        <w:t>,</w:t>
      </w:r>
    </w:p>
    <w:p w14:paraId="690C22D3" w14:textId="1A21599F" w:rsidR="00BE7F7A" w:rsidRPr="0033386B" w:rsidRDefault="00BE7F7A" w:rsidP="0016447C">
      <w:pPr>
        <w:pStyle w:val="Psmeno"/>
        <w:numPr>
          <w:ilvl w:val="0"/>
          <w:numId w:val="59"/>
        </w:numPr>
        <w:ind w:left="851" w:hanging="284"/>
        <w:contextualSpacing w:val="0"/>
      </w:pPr>
      <w:r w:rsidRPr="0033386B">
        <w:t>na vydanie bezdôvodného obohatenia sa zhotoviteľa v súvislosti realizáciou diela.</w:t>
      </w:r>
    </w:p>
    <w:p w14:paraId="7A3CEE78" w14:textId="0A22737D" w:rsidR="00093DA0" w:rsidRPr="0033386B" w:rsidRDefault="00093DA0" w:rsidP="0016447C">
      <w:pPr>
        <w:pStyle w:val="Odsekzoznamu"/>
        <w:ind w:left="567"/>
      </w:pPr>
      <w:bookmarkStart w:id="114" w:name="_Ref109670122"/>
      <w:r w:rsidRPr="003338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7E17F9" w:rsidRPr="0033386B">
        <w:t>ho</w:t>
      </w:r>
      <w:r w:rsidRPr="0033386B">
        <w:t xml:space="preserve"> v čase predlžovania platnosti bankovej záruky; zhotoviteľ je povinný predĺžiť platnosť príslušnej bankovej záruky v prípade potreby aj opakovane. K predĺženiu platnosti bankovej záruky v zmysle predchádzajúcej vety musí dôjsť vždy aspoň </w:t>
      </w:r>
      <w:r w:rsidR="007935CB">
        <w:t>pätnásť (</w:t>
      </w:r>
      <w:r w:rsidRPr="0033386B">
        <w:t>15</w:t>
      </w:r>
      <w:r w:rsidR="007935CB">
        <w:t>)</w:t>
      </w:r>
      <w:r w:rsidR="0039565F" w:rsidRPr="0033386B">
        <w:t xml:space="preserve"> </w:t>
      </w:r>
      <w:r w:rsidRPr="0033386B">
        <w:t>dní pred uplynutím lehoty jej platnosti. Pod predĺžením platnosti bankovej záruky sa pre účely tejto zmluvy rozumie doručenie novej bankovej záruky alebo riadneho dodatku k bankovej záruke objednávateľovi.</w:t>
      </w:r>
      <w:bookmarkEnd w:id="113"/>
      <w:bookmarkEnd w:id="114"/>
    </w:p>
    <w:p w14:paraId="0E957D6A" w14:textId="0A4DC850" w:rsidR="00093DA0" w:rsidRPr="0033386B" w:rsidRDefault="00093DA0" w:rsidP="0016447C">
      <w:pPr>
        <w:pStyle w:val="Odsekzoznamu"/>
        <w:ind w:left="567"/>
      </w:pPr>
      <w:bookmarkStart w:id="115" w:name="_Ref192512403"/>
      <w:r w:rsidRPr="0033386B">
        <w:t xml:space="preserve">V prípade, ak zhotoviteľ nesplní povinnosť predĺžiť príslušnú bankovú záruku v zmysle odseku </w:t>
      </w:r>
      <w:r w:rsidR="00D54D02">
        <w:fldChar w:fldCharType="begin"/>
      </w:r>
      <w:r w:rsidR="00D54D02">
        <w:instrText xml:space="preserve"> REF _Ref109670122 \r \h </w:instrText>
      </w:r>
      <w:r w:rsidR="00D54D02">
        <w:fldChar w:fldCharType="separate"/>
      </w:r>
      <w:r w:rsidR="008718D6">
        <w:t>10.8</w:t>
      </w:r>
      <w:r w:rsidR="00D54D02">
        <w:fldChar w:fldCharType="end"/>
      </w:r>
      <w:r w:rsidR="00D54D02">
        <w:t xml:space="preserve"> </w:t>
      </w:r>
      <w:r w:rsidRPr="0033386B">
        <w:t xml:space="preserve">tohto článku, </w:t>
      </w:r>
      <w:r w:rsidR="00AC63ED" w:rsidRPr="0033386B">
        <w:t>resp. nepredlož</w:t>
      </w:r>
      <w:r w:rsidR="00B966A9" w:rsidRPr="0033386B">
        <w:t>í</w:t>
      </w:r>
      <w:r w:rsidR="00AC63ED" w:rsidRPr="0033386B">
        <w:t xml:space="preserve"> bankovú záruku podľa odseku </w:t>
      </w:r>
      <w:r w:rsidR="00D54D02">
        <w:fldChar w:fldCharType="begin"/>
      </w:r>
      <w:r w:rsidR="00D54D02">
        <w:instrText xml:space="preserve"> REF _Ref192512305 \r \h </w:instrText>
      </w:r>
      <w:r w:rsidR="00D54D02">
        <w:fldChar w:fldCharType="separate"/>
      </w:r>
      <w:r w:rsidR="008718D6">
        <w:t>10.2</w:t>
      </w:r>
      <w:r w:rsidR="00D54D02">
        <w:fldChar w:fldCharType="end"/>
      </w:r>
      <w:r w:rsidR="00AC63ED" w:rsidRPr="0033386B">
        <w:t xml:space="preserve"> tohto článku, </w:t>
      </w:r>
      <w:r w:rsidRPr="0033386B">
        <w:t>objednávateľ je oprávnený z bankovej záruky čerpať v celom rozsahu a čerpané prostriedky si ponechať ako zádržné, a</w:t>
      </w:r>
      <w:r w:rsidR="00EA6B07">
        <w:t> </w:t>
      </w:r>
      <w:r w:rsidRPr="0033386B">
        <w:t>to pre rovnaké účely, pre ktoré príslušná banková záruka slúžila</w:t>
      </w:r>
      <w:r w:rsidR="000D5858" w:rsidRPr="0033386B">
        <w:t>, resp. pre ktoré nepredložená banková záruka má slúžiť</w:t>
      </w:r>
      <w:r w:rsidRPr="0033386B">
        <w:t xml:space="preserve">; v prípade dodatočného predloženia bankovej záruky zodpovedajúcej tejto zmluve objednávateľ zaplatí zhotoviteľovi sumu zádržného v rozsahu, v akom nebolo prípadne v súlade s touto zmluvou použité, a to v lehote </w:t>
      </w:r>
      <w:r w:rsidR="007935CB">
        <w:t>tridsiatich (</w:t>
      </w:r>
      <w:r w:rsidRPr="0033386B">
        <w:t>30</w:t>
      </w:r>
      <w:r w:rsidR="007935CB">
        <w:t>)</w:t>
      </w:r>
      <w:r w:rsidR="0039565F" w:rsidRPr="0033386B">
        <w:t xml:space="preserve"> </w:t>
      </w:r>
      <w:r w:rsidRPr="0033386B">
        <w:t>dní od doručenia príslušnej účinnej bankovej záruky.</w:t>
      </w:r>
      <w:r w:rsidR="001278BB" w:rsidRPr="0033386B">
        <w:t xml:space="preserve"> Objednávateľ je </w:t>
      </w:r>
      <w:r w:rsidR="00A355FB" w:rsidRPr="0033386B">
        <w:t xml:space="preserve">zároveň </w:t>
      </w:r>
      <w:r w:rsidR="001278BB" w:rsidRPr="0033386B">
        <w:t xml:space="preserve">oprávnený v rovnakom rozsahu </w:t>
      </w:r>
      <w:r w:rsidR="00A355FB" w:rsidRPr="0033386B">
        <w:t>zadržať príslušnú časť ceny za dielo</w:t>
      </w:r>
      <w:r w:rsidR="0094456A" w:rsidRPr="0033386B">
        <w:t xml:space="preserve"> a naložiť s ňou ako so zádržným</w:t>
      </w:r>
      <w:r w:rsidR="00113958" w:rsidRPr="0033386B">
        <w:t xml:space="preserve">; celková výška zádržného </w:t>
      </w:r>
      <w:r w:rsidR="00BA0017" w:rsidRPr="0033386B">
        <w:t xml:space="preserve">získaného z bankovej záruky a zo zadržanej ceny za dielo </w:t>
      </w:r>
      <w:r w:rsidR="00113958" w:rsidRPr="0033386B">
        <w:t>nepresiahne sumu, na ktorú mala byť vystavená banková záruka</w:t>
      </w:r>
      <w:r w:rsidR="00A355FB" w:rsidRPr="0033386B">
        <w:t>.</w:t>
      </w:r>
      <w:bookmarkEnd w:id="115"/>
    </w:p>
    <w:p w14:paraId="1AD2BF58" w14:textId="407504B1" w:rsidR="005E18D7" w:rsidRPr="0033386B" w:rsidRDefault="008A2C6A" w:rsidP="0016447C">
      <w:pPr>
        <w:pStyle w:val="Odsekzoznamu"/>
        <w:ind w:left="567"/>
      </w:pPr>
      <w:r w:rsidRPr="0033386B">
        <w:t>Porušenie ktorejkoľvek povinností zhotoviteľa podľa ods</w:t>
      </w:r>
      <w:r w:rsidR="00D54D02">
        <w:t>ekov</w:t>
      </w:r>
      <w:r w:rsidRPr="0033386B">
        <w:t xml:space="preserve"> </w:t>
      </w:r>
      <w:r w:rsidR="00D54D02">
        <w:fldChar w:fldCharType="begin"/>
      </w:r>
      <w:r w:rsidR="00D54D02">
        <w:instrText xml:space="preserve"> REF _Ref174090636 \r \h </w:instrText>
      </w:r>
      <w:r w:rsidR="00D54D02">
        <w:fldChar w:fldCharType="separate"/>
      </w:r>
      <w:r w:rsidR="008718D6">
        <w:t>10.1</w:t>
      </w:r>
      <w:r w:rsidR="00D54D02">
        <w:fldChar w:fldCharType="end"/>
      </w:r>
      <w:r w:rsidR="00D54D02">
        <w:t xml:space="preserve"> až </w:t>
      </w:r>
      <w:r w:rsidR="00EA6B07">
        <w:fldChar w:fldCharType="begin"/>
      </w:r>
      <w:r w:rsidR="00EA6B07">
        <w:instrText xml:space="preserve"> REF _Ref109670122 \r \h </w:instrText>
      </w:r>
      <w:r w:rsidR="00EA6B07">
        <w:fldChar w:fldCharType="separate"/>
      </w:r>
      <w:r w:rsidR="008718D6">
        <w:t>10.8</w:t>
      </w:r>
      <w:r w:rsidR="00EA6B07">
        <w:fldChar w:fldCharType="end"/>
      </w:r>
      <w:r w:rsidRPr="0033386B">
        <w:t xml:space="preserve"> tohto článku zmluvy sa považuje za podstatné porušenie tejto zmluvy.</w:t>
      </w:r>
    </w:p>
    <w:p w14:paraId="2936737C" w14:textId="7CB60390" w:rsidR="007E5A81" w:rsidRPr="0033386B" w:rsidRDefault="007E5A81" w:rsidP="0016447C">
      <w:pPr>
        <w:pStyle w:val="Odsekzoznamu"/>
        <w:ind w:left="567"/>
      </w:pPr>
      <w:r w:rsidRPr="0033386B">
        <w:rPr>
          <w:b/>
        </w:rPr>
        <w:lastRenderedPageBreak/>
        <w:t xml:space="preserve">Ručenie za daň z pridanej hodnoty. </w:t>
      </w:r>
      <w:r w:rsidRPr="0033386B">
        <w:t>V prípade, ak objednávateľ zaplatí ako ručiteľ na základe rozhodnutia správcu dane daň z pridanej hodnoty za zhotoviteľa podľa ustanovenia § 69b zákona</w:t>
      </w:r>
      <w:r w:rsidR="00627B4A" w:rsidRPr="0033386B">
        <w:t xml:space="preserve"> o DPH</w:t>
      </w:r>
      <w:r w:rsidRPr="0033386B">
        <w:t xml:space="preserve">, </w:t>
      </w:r>
      <w:r w:rsidRPr="0033386B">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33386B" w:rsidRDefault="00DE0778" w:rsidP="0016447C">
      <w:pPr>
        <w:pStyle w:val="Nadpis1"/>
        <w:ind w:left="567"/>
        <w:rPr>
          <w:lang w:val="sk-SK"/>
        </w:rPr>
      </w:pPr>
      <w:bookmarkStart w:id="116" w:name="_Ref114671679"/>
      <w:r w:rsidRPr="0033386B">
        <w:rPr>
          <w:lang w:val="sk-SK"/>
        </w:rPr>
        <w:t>POISTENIE</w:t>
      </w:r>
      <w:bookmarkEnd w:id="116"/>
    </w:p>
    <w:p w14:paraId="3328AFD7" w14:textId="77777777" w:rsidR="001B17AF" w:rsidRPr="0033386B" w:rsidRDefault="001B17AF" w:rsidP="0016447C">
      <w:pPr>
        <w:pStyle w:val="Odsekzoznamu"/>
        <w:ind w:left="567"/>
      </w:pPr>
      <w:bookmarkStart w:id="117" w:name="_Ref192506918"/>
      <w:bookmarkStart w:id="118" w:name="_Ref105634544"/>
      <w:r w:rsidRPr="0033386B">
        <w:t>Zhotoviteľ uzavrie a bude udržiavať v účinnosti alebo inak zabezpečí, aby boli účinné nasledovné poistenia:</w:t>
      </w:r>
      <w:bookmarkEnd w:id="117"/>
    </w:p>
    <w:p w14:paraId="3AEEA64B" w14:textId="77777777" w:rsidR="001B17AF" w:rsidRPr="0033386B" w:rsidRDefault="001B17AF" w:rsidP="0016447C">
      <w:pPr>
        <w:pStyle w:val="aPsmenozoznamu"/>
        <w:numPr>
          <w:ilvl w:val="0"/>
          <w:numId w:val="92"/>
        </w:numPr>
        <w:spacing w:after="0"/>
        <w:ind w:left="851" w:hanging="284"/>
        <w:contextualSpacing w:val="0"/>
      </w:pPr>
      <w:bookmarkStart w:id="119" w:name="_Ref189554250"/>
      <w:r w:rsidRPr="0033386B">
        <w:t>stavebno-montážne poistenie diela na všetky riziká (CAR/EAR) pre prípad poškodenia, zničenia, odcudzenia alebo straty (ďalej len „</w:t>
      </w:r>
      <w:r w:rsidRPr="0033386B">
        <w:rPr>
          <w:b/>
          <w:bCs/>
        </w:rPr>
        <w:t>škoda</w:t>
      </w:r>
      <w:r w:rsidRPr="0033386B">
        <w:t xml:space="preserve">“) diela alebo jeho časti vrátane poistenia testovania diela a jeho skúšobnej prevádzky a záručných prác, ktoré sa musí vzťahovať aj na protokolárne odovzdané dielo a jeho časť a musí trvať najmenej do uplynutia </w:t>
      </w:r>
      <w:proofErr w:type="spellStart"/>
      <w:r w:rsidRPr="0033386B">
        <w:t>dvadsiatichštyroch</w:t>
      </w:r>
      <w:proofErr w:type="spellEnd"/>
      <w:r w:rsidRPr="0033386B">
        <w:t xml:space="preserve"> (24) mesiacov od odovzdania diela ako celku. Poistná suma musí byť minimálne vo výške celkovej maximálnej ceny za dielo a poisteným musí byť zhotoviteľ, jeho zamestnanci, jeho subdodávatelia, ďalšie osoby, ktoré sa podieľajú na vykonávaní diela na strane zhotoviteľa, a objednávateľ, ktorý musí mať oprávnenie vinkulovať poistné plnenie v prospech poskytovateľa príspevku; a</w:t>
      </w:r>
      <w:bookmarkEnd w:id="119"/>
    </w:p>
    <w:p w14:paraId="706E6741" w14:textId="2A22FD65" w:rsidR="001B17AF" w:rsidRPr="0033386B" w:rsidRDefault="001B17AF" w:rsidP="0016447C">
      <w:pPr>
        <w:pStyle w:val="aPsmenozoznamu"/>
        <w:numPr>
          <w:ilvl w:val="0"/>
          <w:numId w:val="29"/>
        </w:numPr>
        <w:ind w:left="851" w:hanging="284"/>
        <w:contextualSpacing w:val="0"/>
      </w:pPr>
      <w:r w:rsidRPr="0033386B">
        <w:t>poistenie zodpovednosti za škodu voči objednávateľovi a tretím stranám, ktoré bude kryť všetky telesné zranenia alebo smrť utrpené tretími stranami vrátane zamestnancov objednávateľa a škody na majetku tretích strán vrátane majetku objednávateľa, ktoré môžu vzniknúť pri akomkoľvek plnení alebo neplnení tejto zmluvy, ktoré musí zahŕňať aj poistenie regresných nárokov sociálnej poisťovne a zdravotnej poisťovne pri pracovnom úraze a musí trvať až do uplynutia záručnej doby diela. Poistná suma musí byť minimálne vo výške 5</w:t>
      </w:r>
      <w:r w:rsidR="001D7AFB">
        <w:t> </w:t>
      </w:r>
      <w:r w:rsidRPr="0033386B">
        <w:t>000</w:t>
      </w:r>
      <w:r w:rsidR="001D7AFB">
        <w:t> </w:t>
      </w:r>
      <w:r w:rsidRPr="0033386B">
        <w:t>000 € a poisteným musí byť zhotoviteľ, jeho zamestnanci, jeho subdodávatelia a ďalšie osoby, ktoré sa podieľajú na vykonávaní diela na strane zhotoviteľa.</w:t>
      </w:r>
    </w:p>
    <w:p w14:paraId="567C2AEA" w14:textId="3BB8BA82" w:rsidR="001B17AF" w:rsidRPr="0033386B" w:rsidRDefault="001B17AF" w:rsidP="0016447C">
      <w:pPr>
        <w:pStyle w:val="Odsekzoznamu"/>
        <w:ind w:left="567" w:hanging="567"/>
      </w:pPr>
      <w:bookmarkStart w:id="120" w:name="_Ref189560614"/>
      <w:r w:rsidRPr="0033386B">
        <w:t xml:space="preserve">Pre každé z poistení podľa odseku </w:t>
      </w:r>
      <w:r w:rsidRPr="0033386B">
        <w:fldChar w:fldCharType="begin"/>
      </w:r>
      <w:r w:rsidRPr="0033386B">
        <w:instrText xml:space="preserve"> REF _Ref105634544 \r \h  \* MERGEFORMAT </w:instrText>
      </w:r>
      <w:r w:rsidRPr="0033386B">
        <w:fldChar w:fldCharType="separate"/>
      </w:r>
      <w:r w:rsidR="008718D6">
        <w:t>11.1</w:t>
      </w:r>
      <w:r w:rsidRPr="0033386B">
        <w:fldChar w:fldCharType="end"/>
      </w:r>
      <w:r w:rsidRPr="0033386B">
        <w:t xml:space="preserve"> tohto článku je zhotoviteľ povinný predložiť objednávateľovi poistnú zmluvu alebo potvrdenie o poistení, z ktorých musí vyplývať splnenie všetkých požiadaviek týkajúcich sa príslušného poistenia podľa tohto článku, a to do tridsiatich (30) dní odo dňa účinnosti tejto zmluvy, najneskôr však pri odovzdaní staveniska podľa článku </w:t>
      </w:r>
      <w:r w:rsidRPr="0033386B">
        <w:fldChar w:fldCharType="begin"/>
      </w:r>
      <w:r w:rsidRPr="0033386B">
        <w:instrText xml:space="preserve"> REF _Ref108967655 \r \h  \* MERGEFORMAT </w:instrText>
      </w:r>
      <w:r w:rsidRPr="0033386B">
        <w:fldChar w:fldCharType="separate"/>
      </w:r>
      <w:r w:rsidR="008718D6">
        <w:t>5</w:t>
      </w:r>
      <w:r w:rsidRPr="0033386B">
        <w:fldChar w:fldCharType="end"/>
      </w:r>
      <w:r w:rsidRPr="0033386B">
        <w:t xml:space="preserve"> ods. </w:t>
      </w:r>
      <w:r w:rsidRPr="0033386B">
        <w:fldChar w:fldCharType="begin"/>
      </w:r>
      <w:r w:rsidRPr="0033386B">
        <w:instrText xml:space="preserve"> REF _Ref108967657 \r \h  \* MERGEFORMAT </w:instrText>
      </w:r>
      <w:r w:rsidRPr="0033386B">
        <w:fldChar w:fldCharType="separate"/>
      </w:r>
      <w:r w:rsidR="008718D6">
        <w:t>5.2</w:t>
      </w:r>
      <w:r w:rsidRPr="0033386B">
        <w:fldChar w:fldCharType="end"/>
      </w:r>
      <w:r w:rsidRPr="0033386B">
        <w:t xml:space="preserve"> tejto zmluvy (podľa toho, čo nastane skôr). Ustanovenie článku </w:t>
      </w:r>
      <w:r w:rsidRPr="0033386B">
        <w:fldChar w:fldCharType="begin"/>
      </w:r>
      <w:r w:rsidRPr="0033386B">
        <w:instrText xml:space="preserve"> REF _Ref109672894 \r \h  \* MERGEFORMAT </w:instrText>
      </w:r>
      <w:r w:rsidRPr="0033386B">
        <w:fldChar w:fldCharType="separate"/>
      </w:r>
      <w:r w:rsidR="008718D6">
        <w:t>10</w:t>
      </w:r>
      <w:r w:rsidRPr="0033386B">
        <w:fldChar w:fldCharType="end"/>
      </w:r>
      <w:r w:rsidRPr="0033386B">
        <w:t xml:space="preserve"> ods. </w:t>
      </w:r>
      <w:r w:rsidR="00EA6B07">
        <w:fldChar w:fldCharType="begin"/>
      </w:r>
      <w:r w:rsidR="00EA6B07">
        <w:instrText xml:space="preserve"> REF _Ref109674295 \r \h </w:instrText>
      </w:r>
      <w:r w:rsidR="00EA6B07">
        <w:fldChar w:fldCharType="separate"/>
      </w:r>
      <w:r w:rsidR="008718D6">
        <w:t>10.6</w:t>
      </w:r>
      <w:r w:rsidR="00EA6B07">
        <w:fldChar w:fldCharType="end"/>
      </w:r>
      <w:r w:rsidR="00EA6B07">
        <w:t xml:space="preserve"> </w:t>
      </w:r>
      <w:r w:rsidRPr="0033386B">
        <w:t>tejto zmluvy sa použije primerane, pričom zhotoviteľ berie na vedomie, že pokiaľ sa podľa podmienok poskytnutia príspevku bude vyžadovať predchádzajúce schválenie dojednávaného rozsahu poistenia zo strany poskytovateľa príspevku, lehota na oznámenie námietok objednávateľa zhotoviteľovi k predloženému návrhu poistenia bude plynúť až od doručenia príslušného stanoviska poskytovateľa príspevku objednávateľovi a zhotoviteľ bude povinný vynaložiť všetko úsilie na splnenie dodatočných požiadaviek poskytovateľa príspevku týkajúcich sa poistenia.</w:t>
      </w:r>
      <w:bookmarkEnd w:id="120"/>
    </w:p>
    <w:p w14:paraId="7487280C" w14:textId="2566B43E" w:rsidR="001B17AF" w:rsidRPr="0033386B" w:rsidRDefault="001B17AF" w:rsidP="0016447C">
      <w:pPr>
        <w:pStyle w:val="Odsekzoznamu"/>
        <w:ind w:left="567" w:hanging="567"/>
      </w:pPr>
      <w:bookmarkStart w:id="121" w:name="_Ref95823426"/>
      <w:r w:rsidRPr="0033386B">
        <w:t xml:space="preserve">Zhotoviteľ je povinný plniť všetky podmienky poistení uvedených v odseku </w:t>
      </w:r>
      <w:r w:rsidRPr="0033386B">
        <w:fldChar w:fldCharType="begin"/>
      </w:r>
      <w:r w:rsidRPr="0033386B">
        <w:instrText xml:space="preserve"> REF _Ref105634544 \r \h  \* MERGEFORMAT </w:instrText>
      </w:r>
      <w:r w:rsidRPr="0033386B">
        <w:fldChar w:fldCharType="separate"/>
      </w:r>
      <w:r w:rsidR="008718D6">
        <w:t>11.1</w:t>
      </w:r>
      <w:r w:rsidRPr="0033386B">
        <w:fldChar w:fldCharType="end"/>
      </w:r>
      <w:r w:rsidRPr="0033386B">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príslušnej poistnej zmluvy podľa odseku </w:t>
      </w:r>
      <w:r w:rsidRPr="0033386B">
        <w:fldChar w:fldCharType="begin"/>
      </w:r>
      <w:r w:rsidRPr="0033386B">
        <w:instrText xml:space="preserve"> REF _Ref105634544 \r \h  \* MERGEFORMAT </w:instrText>
      </w:r>
      <w:r w:rsidRPr="0033386B">
        <w:fldChar w:fldCharType="separate"/>
      </w:r>
      <w:r w:rsidR="008718D6">
        <w:t>11.1</w:t>
      </w:r>
      <w:r w:rsidRPr="0033386B">
        <w:fldChar w:fldCharType="end"/>
      </w:r>
      <w:r w:rsidRPr="0033386B">
        <w:t xml:space="preserve"> tohto článku.</w:t>
      </w:r>
    </w:p>
    <w:p w14:paraId="00185AC9" w14:textId="7DD6827D" w:rsidR="001B17AF" w:rsidRPr="0033386B" w:rsidRDefault="001B17AF" w:rsidP="0016447C">
      <w:pPr>
        <w:pStyle w:val="Odsekzoznamu"/>
        <w:ind w:left="567" w:hanging="567"/>
      </w:pPr>
      <w:r w:rsidRPr="0033386B">
        <w:lastRenderedPageBreak/>
        <w:t xml:space="preserve">V prípade zániku ktoréhokoľvek z poistení uvedených v odseku </w:t>
      </w:r>
      <w:r w:rsidRPr="0033386B">
        <w:fldChar w:fldCharType="begin"/>
      </w:r>
      <w:r w:rsidRPr="0033386B">
        <w:instrText xml:space="preserve"> REF _Ref105634544 \r \h  \* MERGEFORMAT </w:instrText>
      </w:r>
      <w:r w:rsidRPr="0033386B">
        <w:fldChar w:fldCharType="separate"/>
      </w:r>
      <w:r w:rsidR="008718D6">
        <w:t>11.1</w:t>
      </w:r>
      <w:r w:rsidRPr="0033386B">
        <w:fldChar w:fldCharType="end"/>
      </w:r>
      <w:r w:rsidRPr="0033386B">
        <w:t xml:space="preserve"> tohto článku pred dobou, počas ktorej musia byť zabezpečené podľa odseku </w:t>
      </w:r>
      <w:r w:rsidRPr="0033386B">
        <w:fldChar w:fldCharType="begin"/>
      </w:r>
      <w:r w:rsidRPr="0033386B">
        <w:instrText xml:space="preserve"> REF _Ref105634544 \r \h  \* MERGEFORMAT </w:instrText>
      </w:r>
      <w:r w:rsidRPr="0033386B">
        <w:fldChar w:fldCharType="separate"/>
      </w:r>
      <w:r w:rsidR="008718D6">
        <w:t>11.1</w:t>
      </w:r>
      <w:r w:rsidRPr="0033386B">
        <w:fldChar w:fldCharType="end"/>
      </w:r>
      <w:r w:rsidRPr="0033386B">
        <w:t xml:space="preserve"> tohto článku, bude zhotoviteľ povinný obratom dojednať nové poistenie zodpovedajúce požiadavkám uvedeným v tomto článku; pri predvídateľnom zániku uplynutím dojednanej doby ešte pred jej uplynutím tak, aby nedošlo k prerušeniu poskytovania poistnej ochrany. V prípade zvýšenia celkovej maximálnej ceny za dielo je zhotoviteľ povinný zabezpečiť zodpovedajúcu úpravu poistného krytia.</w:t>
      </w:r>
      <w:bookmarkEnd w:id="121"/>
      <w:r w:rsidRPr="0033386B">
        <w:t xml:space="preserve"> Ustanovenie článku </w:t>
      </w:r>
      <w:r w:rsidRPr="0033386B">
        <w:fldChar w:fldCharType="begin"/>
      </w:r>
      <w:r w:rsidRPr="0033386B">
        <w:instrText xml:space="preserve"> REF _Ref109672894 \r \h </w:instrText>
      </w:r>
      <w:r w:rsidR="0033386B" w:rsidRPr="0033386B">
        <w:instrText xml:space="preserve"> \* MERGEFORMAT </w:instrText>
      </w:r>
      <w:r w:rsidRPr="0033386B">
        <w:fldChar w:fldCharType="separate"/>
      </w:r>
      <w:r w:rsidR="008718D6">
        <w:t>10</w:t>
      </w:r>
      <w:r w:rsidRPr="0033386B">
        <w:fldChar w:fldCharType="end"/>
      </w:r>
      <w:r w:rsidRPr="0033386B">
        <w:t xml:space="preserve"> ods.</w:t>
      </w:r>
      <w:r w:rsidR="00E10B4D" w:rsidRPr="0033386B">
        <w:t xml:space="preserve"> </w:t>
      </w:r>
      <w:r w:rsidR="00EA6B07">
        <w:fldChar w:fldCharType="begin"/>
      </w:r>
      <w:r w:rsidR="00EA6B07">
        <w:instrText xml:space="preserve"> REF _Ref109674295 \r \h </w:instrText>
      </w:r>
      <w:r w:rsidR="00EA6B07">
        <w:fldChar w:fldCharType="separate"/>
      </w:r>
      <w:r w:rsidR="008718D6">
        <w:t>10.6</w:t>
      </w:r>
      <w:r w:rsidR="00EA6B07">
        <w:fldChar w:fldCharType="end"/>
      </w:r>
      <w:r w:rsidRPr="0033386B">
        <w:t xml:space="preserve"> tejto zmluvy sa použije primerane.</w:t>
      </w:r>
    </w:p>
    <w:p w14:paraId="415F7F67" w14:textId="77777777" w:rsidR="001B17AF" w:rsidRPr="0033386B" w:rsidRDefault="001B17AF" w:rsidP="0016447C">
      <w:pPr>
        <w:pStyle w:val="Odsekzoznamu"/>
        <w:ind w:left="567" w:hanging="567"/>
      </w:pPr>
      <w:bookmarkStart w:id="122" w:name="_Ref95823334"/>
      <w:r w:rsidRPr="0033386B">
        <w:t>V prípade vzniku poistnej udalosti týkajúcej sa diela, majetku objednávateľa, života alebo zdravia je zhotoviteľ povinný ihneď písomne alebo e-mailom informovať objednávateľa a poistiteľa o poistnej udalosti, zabezpečiť všetky dôkazy a iné doklady nevyhnutné k zabezpečeniu poistného plnenia a poskytnúť objednávateľovi a poistiteľovi všetku súčinnosť. Zhotoviteľ je tiež povinný bez zbytočného odkladu, pokiaľ ho na to objednávateľ písomne vyzve, v rámci a v rozsahu svojej zodpovednosti za škodu a znášaného nebezpečenstva vzniku škody na diele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122"/>
    </w:p>
    <w:p w14:paraId="0CDF4863" w14:textId="4E9F5CCC" w:rsidR="00362A50" w:rsidRPr="0033386B" w:rsidRDefault="001B17AF" w:rsidP="0016447C">
      <w:pPr>
        <w:pStyle w:val="Odsekzoznamu"/>
        <w:ind w:left="567" w:hanging="567"/>
      </w:pPr>
      <w:bookmarkStart w:id="123" w:name="_Ref189574293"/>
      <w:bookmarkStart w:id="124" w:name="_Ref192518112"/>
      <w:r w:rsidRPr="0033386B">
        <w:t>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článku, bolo poskytnuté poistné plnenie, a to aj v prípade, ak táto škoda bola spôsobená okolnosťami vylučujúcimi zodpovednosť a jednalo sa o škodu, ktorú nebolo možné predvídať</w:t>
      </w:r>
      <w:bookmarkEnd w:id="123"/>
      <w:r w:rsidR="00530F67" w:rsidRPr="0033386B">
        <w:t>.</w:t>
      </w:r>
      <w:bookmarkEnd w:id="124"/>
    </w:p>
    <w:p w14:paraId="55913A36" w14:textId="360C75F5" w:rsidR="002928B2" w:rsidRPr="0033386B" w:rsidRDefault="002928B2" w:rsidP="0016447C">
      <w:pPr>
        <w:pStyle w:val="Odsekzoznamu"/>
        <w:ind w:left="567" w:hanging="567"/>
      </w:pPr>
      <w:r w:rsidRPr="0033386B">
        <w:t>Porušenie ktorejkoľvek povinností zhotoviteľa vyplývajúcej z tohto článku zmluvy sa považuje za podstatné porušenie tejto zmluvy.</w:t>
      </w:r>
    </w:p>
    <w:p w14:paraId="5C8F9A9D" w14:textId="0D2C22FA" w:rsidR="007E5A81" w:rsidRPr="0033386B" w:rsidRDefault="007E5A81" w:rsidP="0016447C">
      <w:pPr>
        <w:pStyle w:val="Nadpis1"/>
        <w:ind w:left="567" w:hanging="567"/>
        <w:rPr>
          <w:lang w:val="sk-SK"/>
        </w:rPr>
      </w:pPr>
      <w:bookmarkStart w:id="125" w:name="_Ref192510043"/>
      <w:bookmarkEnd w:id="118"/>
      <w:r w:rsidRPr="0033386B">
        <w:rPr>
          <w:lang w:val="sk-SK"/>
        </w:rPr>
        <w:t>SANKCIE</w:t>
      </w:r>
      <w:bookmarkEnd w:id="125"/>
    </w:p>
    <w:p w14:paraId="1778C380" w14:textId="2663B612" w:rsidR="001203FB" w:rsidRPr="0033386B" w:rsidRDefault="00497AAE" w:rsidP="0016447C">
      <w:pPr>
        <w:pStyle w:val="Odsekzoznamu"/>
        <w:ind w:left="567" w:hanging="567"/>
      </w:pPr>
      <w:r>
        <w:rPr>
          <w:b/>
          <w:bCs/>
        </w:rPr>
        <w:t xml:space="preserve">Nedodržanie lehoty </w:t>
      </w:r>
      <w:r w:rsidR="00730779">
        <w:rPr>
          <w:b/>
          <w:bCs/>
        </w:rPr>
        <w:t xml:space="preserve">na vykonanie diela. </w:t>
      </w:r>
      <w:r w:rsidR="001203FB" w:rsidRPr="0033386B">
        <w:t xml:space="preserve">V prípade, že sa zhotoviteľ dostane do omeškania so splnením záväzku vykonať dielo ako celok v lehote uvedenej v článku </w:t>
      </w:r>
      <w:r w:rsidR="00747221">
        <w:fldChar w:fldCharType="begin"/>
      </w:r>
      <w:r w:rsidR="00747221">
        <w:instrText xml:space="preserve"> REF _Ref108954099 \r \h </w:instrText>
      </w:r>
      <w:r w:rsidR="00747221">
        <w:fldChar w:fldCharType="separate"/>
      </w:r>
      <w:r w:rsidR="008718D6">
        <w:t>4</w:t>
      </w:r>
      <w:r w:rsidR="00747221">
        <w:fldChar w:fldCharType="end"/>
      </w:r>
      <w:r w:rsidR="00747221">
        <w:t xml:space="preserve"> ods. </w:t>
      </w:r>
      <w:r w:rsidR="00747221">
        <w:fldChar w:fldCharType="begin"/>
      </w:r>
      <w:r w:rsidR="00747221">
        <w:instrText xml:space="preserve"> REF _Ref192496588 \r \h </w:instrText>
      </w:r>
      <w:r w:rsidR="00747221">
        <w:fldChar w:fldCharType="separate"/>
      </w:r>
      <w:r w:rsidR="008718D6">
        <w:t>4.1</w:t>
      </w:r>
      <w:r w:rsidR="00747221">
        <w:fldChar w:fldCharType="end"/>
      </w:r>
      <w:r w:rsidR="00A04D4A" w:rsidRPr="0033386B">
        <w:t xml:space="preserve"> </w:t>
      </w:r>
      <w:r w:rsidR="001203FB" w:rsidRPr="0033386B">
        <w:t>tejto zmluvy</w:t>
      </w:r>
      <w:r w:rsidR="00DC6B19" w:rsidRPr="0033386B">
        <w:t xml:space="preserve"> alebo</w:t>
      </w:r>
      <w:r w:rsidR="009044DF" w:rsidRPr="0033386B">
        <w:t xml:space="preserve"> sa dostane do omeškania so splnením povinnost</w:t>
      </w:r>
      <w:r w:rsidR="0011707B">
        <w:t xml:space="preserve">i podľa článku </w:t>
      </w:r>
      <w:r w:rsidR="0011707B">
        <w:fldChar w:fldCharType="begin"/>
      </w:r>
      <w:r w:rsidR="0011707B">
        <w:instrText xml:space="preserve"> REF _Ref108954099 \r \h </w:instrText>
      </w:r>
      <w:r w:rsidR="0011707B">
        <w:fldChar w:fldCharType="separate"/>
      </w:r>
      <w:r w:rsidR="008718D6">
        <w:t>4</w:t>
      </w:r>
      <w:r w:rsidR="0011707B">
        <w:fldChar w:fldCharType="end"/>
      </w:r>
      <w:r w:rsidR="0011707B">
        <w:t xml:space="preserve"> ods. </w:t>
      </w:r>
      <w:r w:rsidR="0011707B">
        <w:fldChar w:fldCharType="begin"/>
      </w:r>
      <w:r w:rsidR="0011707B">
        <w:instrText xml:space="preserve"> REF _Ref192493576 \r \h </w:instrText>
      </w:r>
      <w:r w:rsidR="0011707B">
        <w:fldChar w:fldCharType="separate"/>
      </w:r>
      <w:r w:rsidR="008718D6">
        <w:t>4.4</w:t>
      </w:r>
      <w:r w:rsidR="0011707B">
        <w:fldChar w:fldCharType="end"/>
      </w:r>
      <w:r w:rsidR="0011707B">
        <w:t xml:space="preserve"> písm. </w:t>
      </w:r>
      <w:r w:rsidR="0011707B">
        <w:fldChar w:fldCharType="begin"/>
      </w:r>
      <w:r w:rsidR="0011707B">
        <w:instrText xml:space="preserve"> REF _Ref192517328 \r \h </w:instrText>
      </w:r>
      <w:r w:rsidR="0011707B">
        <w:fldChar w:fldCharType="separate"/>
      </w:r>
      <w:r w:rsidR="008718D6">
        <w:t>d)</w:t>
      </w:r>
      <w:r w:rsidR="0011707B">
        <w:fldChar w:fldCharType="end"/>
      </w:r>
      <w:r w:rsidR="009044DF" w:rsidRPr="0033386B">
        <w:t xml:space="preserve"> </w:t>
      </w:r>
      <w:r w:rsidR="0011707B">
        <w:t>tejto zmluvy</w:t>
      </w:r>
      <w:r w:rsidR="001203FB" w:rsidRPr="0033386B">
        <w:t>, je objednávateľ oprávnený požadovať od zhotoviteľa zmluvnú pokutu vo výške 0,</w:t>
      </w:r>
      <w:r w:rsidR="0024237E" w:rsidRPr="0033386B">
        <w:t>02</w:t>
      </w:r>
      <w:r w:rsidR="00730779">
        <w:t> </w:t>
      </w:r>
      <w:r w:rsidR="001203FB" w:rsidRPr="0033386B">
        <w:t>% celkovej maximálnej ceny za dielo za každý deň omeškania. Nedotýkajúc sa uvedeného, objednávateľ je oprávnený poskytnúť zhotoviteľovi primeranú lehotu na splnenie tejto povinnosti, ktorá nesmie byť kratšia ako desať (10) dní, po ktorej márnom uplynutí je objednávateľ oprávnený od tejto zmluvy odstúpiť.</w:t>
      </w:r>
    </w:p>
    <w:p w14:paraId="0EF0B4B5" w14:textId="4EFF9C97" w:rsidR="001203FB" w:rsidRPr="0033386B" w:rsidRDefault="009C60E1" w:rsidP="0016447C">
      <w:pPr>
        <w:pStyle w:val="Odsekzoznamu"/>
        <w:ind w:left="567" w:hanging="567"/>
      </w:pPr>
      <w:r>
        <w:rPr>
          <w:b/>
          <w:bCs/>
        </w:rPr>
        <w:t xml:space="preserve">Omeškanie s plnením harmonogramu. </w:t>
      </w:r>
      <w:r w:rsidR="001203FB" w:rsidRPr="0033386B">
        <w:t>V prípade, že sa zhotoviteľ dostane do omeškania s</w:t>
      </w:r>
      <w:r w:rsidR="00BE5FA5" w:rsidRPr="0033386B">
        <w:t xml:space="preserve"> </w:t>
      </w:r>
      <w:r w:rsidR="001203FB" w:rsidRPr="0033386B">
        <w:t>plnením záväzku vykonávať dielo v súlade s</w:t>
      </w:r>
      <w:r w:rsidR="00E5400B">
        <w:t xml:space="preserve">o schváleným </w:t>
      </w:r>
      <w:r w:rsidR="0092741B">
        <w:t>p</w:t>
      </w:r>
      <w:r w:rsidR="002C3CCA" w:rsidRPr="0033386B">
        <w:t xml:space="preserve">redbežným harmonogramom </w:t>
      </w:r>
      <w:r w:rsidR="00E5400B">
        <w:t xml:space="preserve">(článok </w:t>
      </w:r>
      <w:r w:rsidR="00E5400B">
        <w:fldChar w:fldCharType="begin"/>
      </w:r>
      <w:r w:rsidR="00E5400B">
        <w:instrText xml:space="preserve"> REF _Ref108954099 \r \h </w:instrText>
      </w:r>
      <w:r w:rsidR="00E5400B">
        <w:fldChar w:fldCharType="separate"/>
      </w:r>
      <w:r w:rsidR="008718D6">
        <w:t>4</w:t>
      </w:r>
      <w:r w:rsidR="00E5400B">
        <w:fldChar w:fldCharType="end"/>
      </w:r>
      <w:r w:rsidR="00E5400B">
        <w:t xml:space="preserve"> ods. </w:t>
      </w:r>
      <w:r w:rsidR="00E5400B">
        <w:fldChar w:fldCharType="begin"/>
      </w:r>
      <w:r w:rsidR="00E5400B">
        <w:instrText xml:space="preserve"> REF _Ref192242261 \r \h </w:instrText>
      </w:r>
      <w:r w:rsidR="00E5400B">
        <w:fldChar w:fldCharType="separate"/>
      </w:r>
      <w:r w:rsidR="008718D6">
        <w:t>4.2</w:t>
      </w:r>
      <w:r w:rsidR="00E5400B">
        <w:fldChar w:fldCharType="end"/>
      </w:r>
      <w:r w:rsidR="00E5400B">
        <w:t xml:space="preserve"> </w:t>
      </w:r>
      <w:r w:rsidR="00D605AC" w:rsidRPr="0033386B">
        <w:t>tejto zmluvy</w:t>
      </w:r>
      <w:r w:rsidR="00E5400B">
        <w:t>)</w:t>
      </w:r>
      <w:r w:rsidR="00D605AC" w:rsidRPr="0033386B">
        <w:t xml:space="preserve"> </w:t>
      </w:r>
      <w:r w:rsidR="002C3CCA" w:rsidRPr="0033386B">
        <w:t xml:space="preserve">alebo </w:t>
      </w:r>
      <w:r w:rsidR="00E5400B">
        <w:t xml:space="preserve">so </w:t>
      </w:r>
      <w:r w:rsidR="001203FB" w:rsidRPr="0033386B">
        <w:t xml:space="preserve">schváleným </w:t>
      </w:r>
      <w:r w:rsidR="00DB3EC4">
        <w:t xml:space="preserve">harmonogramom </w:t>
      </w:r>
      <w:r w:rsidR="00E5400B">
        <w:t xml:space="preserve">(článok </w:t>
      </w:r>
      <w:r w:rsidR="00E5400B">
        <w:fldChar w:fldCharType="begin"/>
      </w:r>
      <w:r w:rsidR="00E5400B">
        <w:instrText xml:space="preserve"> REF _Ref108954099 \r \h </w:instrText>
      </w:r>
      <w:r w:rsidR="00E5400B">
        <w:fldChar w:fldCharType="separate"/>
      </w:r>
      <w:r w:rsidR="008718D6">
        <w:t>4</w:t>
      </w:r>
      <w:r w:rsidR="00E5400B">
        <w:fldChar w:fldCharType="end"/>
      </w:r>
      <w:r w:rsidR="00E5400B">
        <w:t xml:space="preserve"> ods. </w:t>
      </w:r>
      <w:r w:rsidR="00E5400B">
        <w:fldChar w:fldCharType="begin"/>
      </w:r>
      <w:r w:rsidR="00E5400B">
        <w:instrText xml:space="preserve"> REF _Ref192242262 \r \h </w:instrText>
      </w:r>
      <w:r w:rsidR="00E5400B">
        <w:fldChar w:fldCharType="separate"/>
      </w:r>
      <w:r w:rsidR="008718D6">
        <w:t>4.3</w:t>
      </w:r>
      <w:r w:rsidR="00E5400B">
        <w:fldChar w:fldCharType="end"/>
      </w:r>
      <w:r w:rsidR="00E5400B">
        <w:t xml:space="preserve"> </w:t>
      </w:r>
      <w:r w:rsidR="00D605AC" w:rsidRPr="0033386B">
        <w:t>tejto zmluvy</w:t>
      </w:r>
      <w:r w:rsidR="00E5400B">
        <w:t>)</w:t>
      </w:r>
      <w:r w:rsidR="001203FB" w:rsidRPr="0033386B">
        <w:t xml:space="preserve">, je objednávateľ oprávnený požadovať od zhotoviteľa zmluvnú pokutu vo výške 0,2 % z tej časti ceny za dielo určenej </w:t>
      </w:r>
      <w:r w:rsidR="00BE5FA5" w:rsidRPr="0033386B">
        <w:t>na základe</w:t>
      </w:r>
      <w:r w:rsidR="001203FB" w:rsidRPr="0033386B">
        <w:t xml:space="preserve"> schváleného výkazu výmer, ktorá sa týka prác, dodávok materiálov a/alebo zhotovenia dokumentácie, s ktorými je zhotoviteľ v</w:t>
      </w:r>
      <w:r w:rsidR="00E5400B">
        <w:t> </w:t>
      </w:r>
      <w:r w:rsidR="001203FB" w:rsidRPr="0033386B">
        <w:t>omeškaní</w:t>
      </w:r>
      <w:r w:rsidR="00E5400B">
        <w:t>,</w:t>
      </w:r>
      <w:r w:rsidR="003A3262" w:rsidRPr="0033386B">
        <w:t xml:space="preserve"> </w:t>
      </w:r>
      <w:r w:rsidR="001203FB" w:rsidRPr="0033386B">
        <w:t xml:space="preserve">najmenej však </w:t>
      </w:r>
      <w:r w:rsidR="005D102A" w:rsidRPr="0033386B">
        <w:t>1</w:t>
      </w:r>
      <w:r w:rsidR="00E5400B">
        <w:t> </w:t>
      </w:r>
      <w:r w:rsidR="005D102A" w:rsidRPr="0033386B">
        <w:t>0</w:t>
      </w:r>
      <w:r w:rsidR="00E86303" w:rsidRPr="0033386B">
        <w:t xml:space="preserve">00 </w:t>
      </w:r>
      <w:r w:rsidR="001203FB" w:rsidRPr="0033386B">
        <w:t>€</w:t>
      </w:r>
      <w:r w:rsidR="00520989">
        <w:t>,</w:t>
      </w:r>
      <w:r w:rsidR="001203FB" w:rsidRPr="0033386B">
        <w:t xml:space="preserve"> za každý deň omeškania. Nedotýkajúc sa uvedeného, objednávateľ je oprávnený poskytnúť zhotoviteľovi primeranú lehotu na splnenie tejto povinnosti,</w:t>
      </w:r>
      <w:r w:rsidR="00D605AC" w:rsidRPr="0033386B">
        <w:t xml:space="preserve"> ktorá nesmie byť kratšia ako tri (3) dni,</w:t>
      </w:r>
      <w:r w:rsidR="001203FB" w:rsidRPr="0033386B">
        <w:t xml:space="preserve"> po ktorej márnom uplynutí je objednávateľ oprávnený od tejto zmluvy odstúpiť.</w:t>
      </w:r>
    </w:p>
    <w:p w14:paraId="435147DD" w14:textId="7FE4C69A" w:rsidR="001203FB" w:rsidRPr="0033386B" w:rsidRDefault="00811F36" w:rsidP="0016447C">
      <w:pPr>
        <w:pStyle w:val="Odsekzoznamu"/>
        <w:ind w:left="567" w:hanging="567"/>
      </w:pPr>
      <w:r>
        <w:rPr>
          <w:b/>
          <w:bCs/>
        </w:rPr>
        <w:t xml:space="preserve">Omeškanie s opravou. </w:t>
      </w:r>
      <w:r w:rsidR="001203FB" w:rsidRPr="0033386B">
        <w:t xml:space="preserve">V prípade, ak zhotoviteľ nenastúpi na opravu </w:t>
      </w:r>
      <w:r w:rsidR="00BE5FA5" w:rsidRPr="0033386B">
        <w:t xml:space="preserve">diela </w:t>
      </w:r>
      <w:r w:rsidR="001203FB" w:rsidRPr="0033386B">
        <w:t xml:space="preserve">alebo sa dostane do omeškania s odstraňovaním </w:t>
      </w:r>
      <w:r w:rsidR="00BE5FA5" w:rsidRPr="0033386B">
        <w:t xml:space="preserve">vád </w:t>
      </w:r>
      <w:r w:rsidR="001203FB" w:rsidRPr="0033386B">
        <w:t xml:space="preserve">reklamovaných v záručnej dobe, ktoré bránia riadnemu užívaniu diela </w:t>
      </w:r>
      <w:r w:rsidR="001203FB" w:rsidRPr="0033386B">
        <w:lastRenderedPageBreak/>
        <w:t xml:space="preserve">(článok </w:t>
      </w:r>
      <w:r w:rsidR="00B73228">
        <w:fldChar w:fldCharType="begin"/>
      </w:r>
      <w:r w:rsidR="00B73228">
        <w:instrText xml:space="preserve"> REF _Ref108632803 \r \h </w:instrText>
      </w:r>
      <w:r w:rsidR="00B73228">
        <w:fldChar w:fldCharType="separate"/>
      </w:r>
      <w:r w:rsidR="008718D6">
        <w:t>9</w:t>
      </w:r>
      <w:r w:rsidR="00B73228">
        <w:fldChar w:fldCharType="end"/>
      </w:r>
      <w:r w:rsidR="00B73228">
        <w:t xml:space="preserve"> ods. </w:t>
      </w:r>
      <w:r w:rsidR="00B73228">
        <w:fldChar w:fldCharType="begin"/>
      </w:r>
      <w:r w:rsidR="00B73228">
        <w:instrText xml:space="preserve"> REF _Ref108983903 \r \h </w:instrText>
      </w:r>
      <w:r w:rsidR="00B73228">
        <w:fldChar w:fldCharType="separate"/>
      </w:r>
      <w:r w:rsidR="008718D6">
        <w:t>9.4</w:t>
      </w:r>
      <w:r w:rsidR="00B73228">
        <w:fldChar w:fldCharType="end"/>
      </w:r>
      <w:r w:rsidR="00B73228">
        <w:t xml:space="preserve"> </w:t>
      </w:r>
      <w:r w:rsidR="001203FB" w:rsidRPr="0033386B">
        <w:t>tejto zmluvy), je objednávateľ oprávnený požadovať od zhotoviteľa zmluvnú pokutu vo výške 0,</w:t>
      </w:r>
      <w:r w:rsidR="0024237E" w:rsidRPr="0033386B">
        <w:t>02</w:t>
      </w:r>
      <w:r w:rsidR="00B73228">
        <w:t> </w:t>
      </w:r>
      <w:r w:rsidR="001203FB" w:rsidRPr="0033386B">
        <w:t>% celkovej ceny za dielo za každý deň omeškania. Nedotýkajúc sa uvedeného, objednávateľ je oprávnený poskytnúť zhotoviteľovi primeranú lehotu na splnenie tejto povinnosti,</w:t>
      </w:r>
      <w:r w:rsidR="00D208F9" w:rsidRPr="0033386B">
        <w:t xml:space="preserve"> ktorá nesmie byť kratšia ako tri (3) dni,</w:t>
      </w:r>
      <w:r w:rsidR="00874700" w:rsidRPr="0033386B">
        <w:t xml:space="preserve"> </w:t>
      </w:r>
      <w:r w:rsidR="001203FB" w:rsidRPr="0033386B">
        <w:t>po ktorej márnom uplynutí je objednávateľ oprávnený od tejto zmluvy odstúpiť.</w:t>
      </w:r>
    </w:p>
    <w:p w14:paraId="203EC766" w14:textId="318AC17D" w:rsidR="001203FB" w:rsidRPr="0033386B" w:rsidRDefault="00BE5FA5" w:rsidP="0016447C">
      <w:pPr>
        <w:pStyle w:val="Odsekzoznamu"/>
        <w:ind w:left="567" w:hanging="567"/>
      </w:pPr>
      <w:r w:rsidRPr="0033386B">
        <w:t>V prípade, ak zhotoviteľ nenastúpi na opravu diela alebo sa dostane do omeškania s odstraňovaním vád a/alebo nedorobkov zistených pri preberacom konaní alebo reklamovaných vád v záručnej dobe,</w:t>
      </w:r>
      <w:r w:rsidR="001203FB" w:rsidRPr="0033386B">
        <w:t xml:space="preserve"> ktoré nebránia riadnemu užívaniu diela (článok </w:t>
      </w:r>
      <w:r w:rsidR="00B73228">
        <w:fldChar w:fldCharType="begin"/>
      </w:r>
      <w:r w:rsidR="00B73228">
        <w:instrText xml:space="preserve"> REF _Ref108632803 \r \h </w:instrText>
      </w:r>
      <w:r w:rsidR="00B73228">
        <w:fldChar w:fldCharType="separate"/>
      </w:r>
      <w:r w:rsidR="008718D6">
        <w:t>9</w:t>
      </w:r>
      <w:r w:rsidR="00B73228">
        <w:fldChar w:fldCharType="end"/>
      </w:r>
      <w:r w:rsidR="00B73228">
        <w:t xml:space="preserve"> ods. </w:t>
      </w:r>
      <w:r w:rsidR="00B73228">
        <w:fldChar w:fldCharType="begin"/>
      </w:r>
      <w:r w:rsidR="00B73228">
        <w:instrText xml:space="preserve"> REF _Ref108983903 \r \h </w:instrText>
      </w:r>
      <w:r w:rsidR="00B73228">
        <w:fldChar w:fldCharType="separate"/>
      </w:r>
      <w:r w:rsidR="008718D6">
        <w:t>9.4</w:t>
      </w:r>
      <w:r w:rsidR="00B73228">
        <w:fldChar w:fldCharType="end"/>
      </w:r>
      <w:r w:rsidR="00B73228" w:rsidRPr="0033386B">
        <w:t xml:space="preserve"> </w:t>
      </w:r>
      <w:r w:rsidR="001203FB" w:rsidRPr="0033386B">
        <w:t xml:space="preserve">tejto zmluvy), je objednávateľ oprávnený požadovať od zhotoviteľa zmluvnú pokutu vo výške </w:t>
      </w:r>
      <w:r w:rsidR="00C80477" w:rsidRPr="0033386B">
        <w:t>1</w:t>
      </w:r>
      <w:r w:rsidR="00A56CE1">
        <w:t> </w:t>
      </w:r>
      <w:r w:rsidR="00C80477" w:rsidRPr="0033386B">
        <w:t>0</w:t>
      </w:r>
      <w:r w:rsidR="00052B83" w:rsidRPr="0033386B">
        <w:t>00</w:t>
      </w:r>
      <w:r w:rsidR="005F79D7" w:rsidRPr="0033386B">
        <w:t xml:space="preserve"> </w:t>
      </w:r>
      <w:r w:rsidR="001203FB" w:rsidRPr="0033386B">
        <w:t>€ za vadu a každý deň omeškania.</w:t>
      </w:r>
    </w:p>
    <w:p w14:paraId="7DEEC504" w14:textId="3C2D9C38" w:rsidR="005B0EBB" w:rsidRPr="0033386B" w:rsidRDefault="009203CC" w:rsidP="0016447C">
      <w:pPr>
        <w:pStyle w:val="Odsekzoznamu"/>
        <w:ind w:left="567" w:hanging="567"/>
      </w:pPr>
      <w:r>
        <w:rPr>
          <w:b/>
          <w:bCs/>
        </w:rPr>
        <w:t xml:space="preserve">Nedodržanie disponibilnej doby </w:t>
      </w:r>
      <w:r w:rsidR="006E071D">
        <w:rPr>
          <w:b/>
          <w:bCs/>
        </w:rPr>
        <w:t xml:space="preserve">prevádzky RIS. </w:t>
      </w:r>
      <w:r w:rsidR="005B0EBB" w:rsidRPr="0033386B">
        <w:t>V prípade nedodržania disponibilnej doby prevádzky RIS (článok</w:t>
      </w:r>
      <w:r w:rsidR="009E2AF3">
        <w:t xml:space="preserve"> </w:t>
      </w:r>
      <w:r w:rsidR="009E2AF3">
        <w:fldChar w:fldCharType="begin"/>
      </w:r>
      <w:r w:rsidR="009E2AF3">
        <w:instrText xml:space="preserve"> REF _Ref192509362 \r \h </w:instrText>
      </w:r>
      <w:r w:rsidR="009E2AF3">
        <w:fldChar w:fldCharType="separate"/>
      </w:r>
      <w:r w:rsidR="008718D6">
        <w:t>6</w:t>
      </w:r>
      <w:r w:rsidR="009E2AF3">
        <w:fldChar w:fldCharType="end"/>
      </w:r>
      <w:r w:rsidR="009E2AF3">
        <w:t xml:space="preserve"> ods. </w:t>
      </w:r>
      <w:r w:rsidR="009E2AF3">
        <w:fldChar w:fldCharType="begin"/>
      </w:r>
      <w:r w:rsidR="009E2AF3">
        <w:instrText xml:space="preserve"> REF _Ref161962364 \r \h </w:instrText>
      </w:r>
      <w:r w:rsidR="009E2AF3">
        <w:fldChar w:fldCharType="separate"/>
      </w:r>
      <w:r w:rsidR="008718D6">
        <w:t>6.19</w:t>
      </w:r>
      <w:r w:rsidR="009E2AF3">
        <w:fldChar w:fldCharType="end"/>
      </w:r>
      <w:r w:rsidR="005B0EBB" w:rsidRPr="0033386B">
        <w:t xml:space="preserve"> tejto zmluvy) zariadení</w:t>
      </w:r>
      <w:r w:rsidR="00703479">
        <w:t xml:space="preserve">, ktoré sú predmetom diela, </w:t>
      </w:r>
      <w:r w:rsidR="005B0EBB" w:rsidRPr="0033386B">
        <w:t xml:space="preserve">na úrovni najmenej </w:t>
      </w:r>
      <w:r w:rsidR="0004004F" w:rsidRPr="0033386B">
        <w:t>98,88</w:t>
      </w:r>
      <w:r w:rsidR="00BC1BB9">
        <w:t> </w:t>
      </w:r>
      <w:r w:rsidR="005B0EBB" w:rsidRPr="0033386B">
        <w:t xml:space="preserve">% počas ktoréhokoľvek ročného obdobia od uvedenia zariadení do skúšobnej prevádzky po uplynutie záručnej doby je objednávateľ oprávnený požadovať od zhotoviteľa zmluvnú pokutu za každú desatinu percenta zníženia dostupnosti a stability RIS vo výške </w:t>
      </w:r>
      <w:r w:rsidR="00B1517D" w:rsidRPr="0033386B">
        <w:t>7</w:t>
      </w:r>
      <w:r w:rsidR="00C170DA">
        <w:t> </w:t>
      </w:r>
      <w:r w:rsidR="00B1517D" w:rsidRPr="0033386B">
        <w:t>300</w:t>
      </w:r>
      <w:r w:rsidR="00C170DA">
        <w:t> </w:t>
      </w:r>
      <w:r w:rsidR="005B0EBB" w:rsidRPr="0033386B">
        <w:t>€ na jedno zariadenie. Disponibilná doba prevádzky RIS sa bude vyhodnocovať v rámci skúšobnej prevádzky a záručnej doby každoročne, pričom prvé ročné vyhodnocovacie obdobie začína dňom uvedenia zariadenia do skúšobnej prevádzky.</w:t>
      </w:r>
    </w:p>
    <w:p w14:paraId="4C0932E6" w14:textId="6A212D9F" w:rsidR="005B0EBB" w:rsidRPr="0033386B" w:rsidRDefault="00126B02" w:rsidP="0016447C">
      <w:pPr>
        <w:pStyle w:val="Odsekzoznamu"/>
        <w:ind w:left="567" w:hanging="567"/>
      </w:pPr>
      <w:bookmarkStart w:id="126" w:name="_Ref192510050"/>
      <w:r>
        <w:rPr>
          <w:b/>
          <w:bCs/>
        </w:rPr>
        <w:t xml:space="preserve">Nedodržanie lehoty na odstraňovanie </w:t>
      </w:r>
      <w:r w:rsidR="00864E13">
        <w:rPr>
          <w:b/>
          <w:bCs/>
        </w:rPr>
        <w:t xml:space="preserve">porúch RIS. </w:t>
      </w:r>
      <w:r w:rsidR="005B0EBB" w:rsidRPr="0033386B">
        <w:t xml:space="preserve">V prípade, ak sa zhotoviteľ dostane do omeškania s plnením ktorejkoľvek z lehôt podľa článku </w:t>
      </w:r>
      <w:r w:rsidR="00976A49">
        <w:fldChar w:fldCharType="begin"/>
      </w:r>
      <w:r w:rsidR="00976A49">
        <w:instrText xml:space="preserve"> REF _Ref192509362 \r \h </w:instrText>
      </w:r>
      <w:r w:rsidR="00976A49">
        <w:fldChar w:fldCharType="separate"/>
      </w:r>
      <w:r w:rsidR="008718D6">
        <w:t>6</w:t>
      </w:r>
      <w:r w:rsidR="00976A49">
        <w:fldChar w:fldCharType="end"/>
      </w:r>
      <w:r w:rsidR="00976A49">
        <w:t xml:space="preserve"> ods. </w:t>
      </w:r>
      <w:r w:rsidR="00976A49">
        <w:fldChar w:fldCharType="begin"/>
      </w:r>
      <w:r w:rsidR="00976A49">
        <w:instrText xml:space="preserve"> REF _Ref161962364 \r \h </w:instrText>
      </w:r>
      <w:r w:rsidR="00976A49">
        <w:fldChar w:fldCharType="separate"/>
      </w:r>
      <w:r w:rsidR="008718D6">
        <w:t>6.19</w:t>
      </w:r>
      <w:r w:rsidR="00976A49">
        <w:fldChar w:fldCharType="end"/>
      </w:r>
      <w:r w:rsidR="005B0EBB" w:rsidRPr="0033386B">
        <w:t xml:space="preserve"> tejto zmluvy určených v súvislosti s poruchou RIS vysokej priority (P1) alebo v súvislosti s bezpečnostným incidentom (BI), alebo preruší práce na odstránení poruchy RIS je objednávateľ oprávnený požadovať od zhotoviteľa zmluvnú pokutu za každú začatú hodinu omeškania alebo prerušenia prác vo výške </w:t>
      </w:r>
      <w:r w:rsidR="00021A1C" w:rsidRPr="0033386B">
        <w:t>200</w:t>
      </w:r>
      <w:r w:rsidR="00976A49">
        <w:t> </w:t>
      </w:r>
      <w:r w:rsidR="005B0EBB" w:rsidRPr="0033386B">
        <w:t>€</w:t>
      </w:r>
      <w:r w:rsidR="00F167D0" w:rsidRPr="0033386B">
        <w:t xml:space="preserve">. </w:t>
      </w:r>
      <w:r w:rsidR="005B0EBB" w:rsidRPr="0033386B">
        <w:t xml:space="preserve">V prípade, ak sa zhotoviteľ dostane do omeškania s plnením ktorejkoľvek z lehôt podľa </w:t>
      </w:r>
      <w:r w:rsidR="00976A49" w:rsidRPr="0033386B">
        <w:t xml:space="preserve">článku </w:t>
      </w:r>
      <w:r w:rsidR="00976A49">
        <w:fldChar w:fldCharType="begin"/>
      </w:r>
      <w:r w:rsidR="00976A49">
        <w:instrText xml:space="preserve"> REF _Ref192509362 \r \h </w:instrText>
      </w:r>
      <w:r w:rsidR="00976A49">
        <w:fldChar w:fldCharType="separate"/>
      </w:r>
      <w:r w:rsidR="008718D6">
        <w:t>6</w:t>
      </w:r>
      <w:r w:rsidR="00976A49">
        <w:fldChar w:fldCharType="end"/>
      </w:r>
      <w:r w:rsidR="00976A49">
        <w:t xml:space="preserve"> ods. </w:t>
      </w:r>
      <w:r w:rsidR="00976A49">
        <w:fldChar w:fldCharType="begin"/>
      </w:r>
      <w:r w:rsidR="00976A49">
        <w:instrText xml:space="preserve"> REF _Ref161962364 \r \h </w:instrText>
      </w:r>
      <w:r w:rsidR="00976A49">
        <w:fldChar w:fldCharType="separate"/>
      </w:r>
      <w:r w:rsidR="008718D6">
        <w:t>6.19</w:t>
      </w:r>
      <w:r w:rsidR="00976A49">
        <w:fldChar w:fldCharType="end"/>
      </w:r>
      <w:r w:rsidR="00976A49" w:rsidRPr="0033386B">
        <w:t xml:space="preserve"> </w:t>
      </w:r>
      <w:r w:rsidR="005B0EBB" w:rsidRPr="0033386B">
        <w:t>tejto zmluvy určených v súvislosti s</w:t>
      </w:r>
      <w:r w:rsidR="00976A49">
        <w:t> </w:t>
      </w:r>
      <w:r w:rsidR="005B0EBB" w:rsidRPr="0033386B">
        <w:t xml:space="preserve">poruchou RIS strednej priority (P2) alebo preruší práce na odstránení poruchy RIS, je objednávateľ oprávnený požadovať od zhotoviteľa zmluvnú pokutu za každú začatú hodinu omeškania alebo prerušenia prác vo výške </w:t>
      </w:r>
      <w:r w:rsidR="00021A1C" w:rsidRPr="0033386B">
        <w:t>150</w:t>
      </w:r>
      <w:r w:rsidR="00A211F6">
        <w:t> </w:t>
      </w:r>
      <w:r w:rsidR="005B0EBB" w:rsidRPr="0033386B">
        <w:t xml:space="preserve">€. V prípade, ak sa zhotoviteľ dostane do omeškania s plnením ktorejkoľvek z lehôt podľa </w:t>
      </w:r>
      <w:r w:rsidR="00A211F6" w:rsidRPr="0033386B">
        <w:t xml:space="preserve">článku </w:t>
      </w:r>
      <w:r w:rsidR="00A211F6">
        <w:fldChar w:fldCharType="begin"/>
      </w:r>
      <w:r w:rsidR="00A211F6">
        <w:instrText xml:space="preserve"> REF _Ref192509362 \r \h </w:instrText>
      </w:r>
      <w:r w:rsidR="00A211F6">
        <w:fldChar w:fldCharType="separate"/>
      </w:r>
      <w:r w:rsidR="008718D6">
        <w:t>6</w:t>
      </w:r>
      <w:r w:rsidR="00A211F6">
        <w:fldChar w:fldCharType="end"/>
      </w:r>
      <w:r w:rsidR="00A211F6">
        <w:t xml:space="preserve"> ods. </w:t>
      </w:r>
      <w:r w:rsidR="00A211F6">
        <w:fldChar w:fldCharType="begin"/>
      </w:r>
      <w:r w:rsidR="00A211F6">
        <w:instrText xml:space="preserve"> REF _Ref161962364 \r \h </w:instrText>
      </w:r>
      <w:r w:rsidR="00A211F6">
        <w:fldChar w:fldCharType="separate"/>
      </w:r>
      <w:r w:rsidR="008718D6">
        <w:t>6.19</w:t>
      </w:r>
      <w:r w:rsidR="00A211F6">
        <w:fldChar w:fldCharType="end"/>
      </w:r>
      <w:r w:rsidR="00A211F6" w:rsidRPr="0033386B">
        <w:t xml:space="preserve"> </w:t>
      </w:r>
      <w:r w:rsidR="005B0EBB" w:rsidRPr="0033386B">
        <w:t xml:space="preserve">tejto zmluvy určených v súvislosti s poruchou RIS nízkej priority (P3) alebo preruší práce na odstránení poruchy RIS, je objednávateľ oprávnený požadovať od zhotoviteľa zmluvnú pokutu za každú začatú hodinu omeškania alebo prerušenia prác vo výške </w:t>
      </w:r>
      <w:r w:rsidR="00021A1C" w:rsidRPr="0033386B">
        <w:t>100</w:t>
      </w:r>
      <w:r w:rsidR="00A211F6">
        <w:t> </w:t>
      </w:r>
      <w:r w:rsidR="005B0EBB" w:rsidRPr="0033386B">
        <w:t>€.</w:t>
      </w:r>
      <w:bookmarkEnd w:id="126"/>
    </w:p>
    <w:p w14:paraId="458ED689" w14:textId="7094C3E5" w:rsidR="0092000C" w:rsidRPr="0033386B" w:rsidRDefault="0092000C" w:rsidP="0016447C">
      <w:pPr>
        <w:pStyle w:val="Odsekzoznamu"/>
        <w:ind w:left="567" w:hanging="567"/>
      </w:pPr>
      <w:r w:rsidRPr="0033386B">
        <w:rPr>
          <w:b/>
          <w:bCs/>
        </w:rPr>
        <w:t>Nepredloženie bankovej záruky.</w:t>
      </w:r>
      <w:r w:rsidRPr="0033386B">
        <w:t xml:space="preserve"> V prípade, ak sa zhotoviteľ dostane do omeškania so splnením svojej povinnosti predložiť objednávateľovi (ktorúkoľvek) bankovú záruku podľa článku 10 tejto zmluvy, je objednávateľ oprávnený požadovať od zhotoviteľa zmluvnú pokutu vo výške </w:t>
      </w:r>
      <w:r w:rsidR="00661FD6" w:rsidRPr="0033386B">
        <w:t>10 </w:t>
      </w:r>
      <w:r w:rsidRPr="0033386B">
        <w:t>000 € za každý deň omeškania. Nedotýkajúc sa uvedeného, objednávateľ je v takom prípade oprávnený poskytnúť zhotoviteľovi primeranú dodatočnú lehotu na predloženie bankovej záruky, ktorá nesmie byť kratšia ako tridsať (30) dní, po ktorej márnom uplynutí je oprávnený od tejto zmluvy odstúpiť.</w:t>
      </w:r>
    </w:p>
    <w:p w14:paraId="264C8E37" w14:textId="3C553A00" w:rsidR="0092000C" w:rsidRPr="0033386B" w:rsidRDefault="0092000C" w:rsidP="0016447C">
      <w:pPr>
        <w:pStyle w:val="Odsekzoznamu"/>
        <w:ind w:left="567" w:hanging="567"/>
      </w:pPr>
      <w:r w:rsidRPr="0033386B">
        <w:rPr>
          <w:b/>
          <w:bCs/>
        </w:rPr>
        <w:t>Nezabezpečenie poistenia.</w:t>
      </w:r>
      <w:r w:rsidRPr="0033386B">
        <w:t xml:space="preserve"> V prípade, ak zhotoviteľ poruší svoju povinnosť zabezpečiť alebo udržiavať (ktorékoľvek) poistenie podľa článku 11 tejto zmluvy, je objednávateľ oprávnený požadovať od zhotoviteľa zmluvnú pokutu vo výške 5 000 € za každý deň, kedy zhotoviteľ nemal zabezpečené poistenie. Nedotýkajúc sa uvedeného, objednávateľ je v takom prípade oprávnený poskytnúť zhotoviteľovi primeranú dodatočnú lehotu na zabezpečenie poistenia, ktorá nesmie byť kratšia ako tridsať (30) dní, po ktorej márnom uplynutí je oprávnený od tejto zmluvy odstúpiť.</w:t>
      </w:r>
    </w:p>
    <w:p w14:paraId="23744CED" w14:textId="304D7349" w:rsidR="001203FB" w:rsidRPr="0033386B" w:rsidRDefault="001203FB" w:rsidP="0016447C">
      <w:pPr>
        <w:pStyle w:val="Odsekzoznamu"/>
        <w:ind w:left="567" w:hanging="567"/>
      </w:pPr>
      <w:r w:rsidRPr="0033386B">
        <w:t xml:space="preserve">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 </w:t>
      </w:r>
    </w:p>
    <w:p w14:paraId="3FB7F4C4" w14:textId="3607B49F" w:rsidR="001203FB" w:rsidRPr="0033386B" w:rsidRDefault="001203FB" w:rsidP="0016447C">
      <w:pPr>
        <w:pStyle w:val="Odsekzoznamu"/>
        <w:ind w:left="567" w:hanging="567"/>
        <w:rPr>
          <w:rFonts w:eastAsia="Calibri"/>
        </w:rPr>
      </w:pPr>
      <w:r w:rsidRPr="0033386B">
        <w:lastRenderedPageBreak/>
        <w:t>Ak vznikne porušením povinnosti zhotoviteľa podľa tejto zmluvy objednávateľovi škoda, zodpovedá zhotoviteľ za škodu, ibaže preukáže, že porušenie povinností bolo spôsobené okolnosťami vylučujúcimi zodpovednosť.</w:t>
      </w:r>
      <w:r w:rsidR="0079161A">
        <w:t xml:space="preserve"> Ustanovenie </w:t>
      </w:r>
      <w:r w:rsidR="00556726">
        <w:t xml:space="preserve">článku </w:t>
      </w:r>
      <w:r w:rsidR="00556726">
        <w:fldChar w:fldCharType="begin"/>
      </w:r>
      <w:r w:rsidR="00556726">
        <w:instrText xml:space="preserve"> REF _Ref114671679 \r \h </w:instrText>
      </w:r>
      <w:r w:rsidR="00556726">
        <w:fldChar w:fldCharType="separate"/>
      </w:r>
      <w:r w:rsidR="008718D6">
        <w:t>11</w:t>
      </w:r>
      <w:r w:rsidR="00556726">
        <w:fldChar w:fldCharType="end"/>
      </w:r>
      <w:r w:rsidR="00556726">
        <w:t xml:space="preserve"> ods. </w:t>
      </w:r>
      <w:r w:rsidR="00556726">
        <w:fldChar w:fldCharType="begin"/>
      </w:r>
      <w:r w:rsidR="00556726">
        <w:instrText xml:space="preserve"> REF _Ref192518112 \r \h </w:instrText>
      </w:r>
      <w:r w:rsidR="00556726">
        <w:fldChar w:fldCharType="separate"/>
      </w:r>
      <w:r w:rsidR="008718D6">
        <w:t>11.6</w:t>
      </w:r>
      <w:r w:rsidR="00556726">
        <w:fldChar w:fldCharType="end"/>
      </w:r>
      <w:r w:rsidR="00556726">
        <w:t xml:space="preserve"> tejto zmluvy</w:t>
      </w:r>
      <w:r w:rsidR="0026762C">
        <w:t xml:space="preserve"> </w:t>
      </w:r>
      <w:r w:rsidR="00D13B32">
        <w:t>tým nie je dotknuté.</w:t>
      </w:r>
      <w:r w:rsidR="004F121A">
        <w:t xml:space="preserve"> </w:t>
      </w:r>
      <w:r w:rsidR="00280B5B">
        <w:t>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3DA371CD" w14:textId="26D34206" w:rsidR="0050232D" w:rsidRPr="0033386B" w:rsidRDefault="0050232D" w:rsidP="0016447C">
      <w:pPr>
        <w:pStyle w:val="Odsekzoznamu"/>
        <w:ind w:left="567" w:hanging="567"/>
        <w:rPr>
          <w:rFonts w:eastAsia="Calibri"/>
        </w:rPr>
      </w:pPr>
      <w:r w:rsidRPr="0033386B">
        <w:rPr>
          <w:rFonts w:eastAsia="Calibri"/>
        </w:rPr>
        <w:t>Vzhľadom na charakter diela</w:t>
      </w:r>
      <w:r w:rsidR="002A266B" w:rsidRPr="0033386B">
        <w:rPr>
          <w:rFonts w:eastAsia="Calibri"/>
        </w:rPr>
        <w:t xml:space="preserve"> (spoločný projekt objednávateľa a spoločnosti GEOTERM </w:t>
      </w:r>
      <w:r w:rsidR="00DA4C70">
        <w:rPr>
          <w:rFonts w:eastAsia="Calibri"/>
        </w:rPr>
        <w:t>KOŠICE, a.s.</w:t>
      </w:r>
      <w:r w:rsidR="002A266B" w:rsidRPr="0033386B">
        <w:rPr>
          <w:rFonts w:eastAsia="Calibri"/>
        </w:rPr>
        <w:t>)</w:t>
      </w:r>
      <w:r w:rsidR="00874700" w:rsidRPr="0033386B">
        <w:rPr>
          <w:rFonts w:eastAsia="Calibri"/>
        </w:rPr>
        <w:t xml:space="preserve"> </w:t>
      </w:r>
      <w:r w:rsidRPr="0033386B">
        <w:rPr>
          <w:rFonts w:eastAsia="Calibri"/>
        </w:rPr>
        <w:t xml:space="preserve">môže pri jeho vykonávaní dochádzať na časti diela </w:t>
      </w:r>
      <w:r w:rsidR="0018061C">
        <w:rPr>
          <w:rFonts w:eastAsia="Calibri"/>
        </w:rPr>
        <w:t xml:space="preserve">podľa článku </w:t>
      </w:r>
      <w:r w:rsidR="0018061C">
        <w:rPr>
          <w:rFonts w:eastAsia="Calibri"/>
        </w:rPr>
        <w:fldChar w:fldCharType="begin"/>
      </w:r>
      <w:r w:rsidR="0018061C">
        <w:rPr>
          <w:rFonts w:eastAsia="Calibri"/>
        </w:rPr>
        <w:instrText xml:space="preserve"> REF _Ref108616354 \r \h </w:instrText>
      </w:r>
      <w:r w:rsidR="0018061C">
        <w:rPr>
          <w:rFonts w:eastAsia="Calibri"/>
        </w:rPr>
      </w:r>
      <w:r w:rsidR="0018061C">
        <w:rPr>
          <w:rFonts w:eastAsia="Calibri"/>
        </w:rPr>
        <w:fldChar w:fldCharType="separate"/>
      </w:r>
      <w:r w:rsidR="008718D6">
        <w:rPr>
          <w:rFonts w:eastAsia="Calibri"/>
        </w:rPr>
        <w:t>1</w:t>
      </w:r>
      <w:r w:rsidR="0018061C">
        <w:rPr>
          <w:rFonts w:eastAsia="Calibri"/>
        </w:rPr>
        <w:fldChar w:fldCharType="end"/>
      </w:r>
      <w:r w:rsidR="0018061C">
        <w:rPr>
          <w:rFonts w:eastAsia="Calibri"/>
        </w:rPr>
        <w:t xml:space="preserve"> ods. </w:t>
      </w:r>
      <w:r w:rsidR="0018061C">
        <w:rPr>
          <w:rFonts w:eastAsia="Calibri"/>
        </w:rPr>
        <w:fldChar w:fldCharType="begin"/>
      </w:r>
      <w:r w:rsidR="0018061C">
        <w:rPr>
          <w:rFonts w:eastAsia="Calibri"/>
        </w:rPr>
        <w:instrText xml:space="preserve"> REF _Ref192491072 \r \h </w:instrText>
      </w:r>
      <w:r w:rsidR="0018061C">
        <w:rPr>
          <w:rFonts w:eastAsia="Calibri"/>
        </w:rPr>
      </w:r>
      <w:r w:rsidR="0018061C">
        <w:rPr>
          <w:rFonts w:eastAsia="Calibri"/>
        </w:rPr>
        <w:fldChar w:fldCharType="separate"/>
      </w:r>
      <w:r w:rsidR="008718D6">
        <w:rPr>
          <w:rFonts w:eastAsia="Calibri"/>
        </w:rPr>
        <w:t>1.1</w:t>
      </w:r>
      <w:r w:rsidR="0018061C">
        <w:rPr>
          <w:rFonts w:eastAsia="Calibri"/>
        </w:rPr>
        <w:fldChar w:fldCharType="end"/>
      </w:r>
      <w:r w:rsidR="0018061C">
        <w:rPr>
          <w:rFonts w:eastAsia="Calibri"/>
        </w:rPr>
        <w:t xml:space="preserve"> písm. </w:t>
      </w:r>
      <w:r w:rsidR="0018061C">
        <w:rPr>
          <w:rFonts w:eastAsia="Calibri"/>
        </w:rPr>
        <w:fldChar w:fldCharType="begin"/>
      </w:r>
      <w:r w:rsidR="0018061C">
        <w:rPr>
          <w:rFonts w:eastAsia="Calibri"/>
        </w:rPr>
        <w:instrText xml:space="preserve"> REF _Ref192491077 \r \h </w:instrText>
      </w:r>
      <w:r w:rsidR="0018061C">
        <w:rPr>
          <w:rFonts w:eastAsia="Calibri"/>
        </w:rPr>
      </w:r>
      <w:r w:rsidR="0018061C">
        <w:rPr>
          <w:rFonts w:eastAsia="Calibri"/>
        </w:rPr>
        <w:fldChar w:fldCharType="separate"/>
      </w:r>
      <w:r w:rsidR="008718D6">
        <w:rPr>
          <w:rFonts w:eastAsia="Calibri"/>
        </w:rPr>
        <w:t>c)</w:t>
      </w:r>
      <w:r w:rsidR="0018061C">
        <w:rPr>
          <w:rFonts w:eastAsia="Calibri"/>
        </w:rPr>
        <w:fldChar w:fldCharType="end"/>
      </w:r>
      <w:r w:rsidR="0018061C">
        <w:rPr>
          <w:rFonts w:eastAsia="Calibri"/>
        </w:rPr>
        <w:t xml:space="preserve"> tejto zmluvy (</w:t>
      </w:r>
      <w:r w:rsidRPr="0033386B">
        <w:rPr>
          <w:rFonts w:eastAsia="Calibri"/>
        </w:rPr>
        <w:t xml:space="preserve">Geotermálne stredisko Svinica </w:t>
      </w:r>
      <w:r w:rsidR="0018061C">
        <w:rPr>
          <w:rFonts w:eastAsia="Calibri"/>
        </w:rPr>
        <w:t>–</w:t>
      </w:r>
      <w:r w:rsidRPr="0033386B">
        <w:rPr>
          <w:rFonts w:eastAsia="Calibri"/>
        </w:rPr>
        <w:t xml:space="preserve"> Ďurkov</w:t>
      </w:r>
      <w:r w:rsidR="0018061C">
        <w:rPr>
          <w:rFonts w:eastAsia="Calibri"/>
        </w:rPr>
        <w:t>)</w:t>
      </w:r>
      <w:r w:rsidRPr="0033386B">
        <w:rPr>
          <w:rFonts w:eastAsia="Calibri"/>
        </w:rPr>
        <w:t xml:space="preserve"> k</w:t>
      </w:r>
      <w:r w:rsidR="00476CA1" w:rsidRPr="0033386B">
        <w:rPr>
          <w:rFonts w:eastAsia="Calibri"/>
        </w:rPr>
        <w:t> </w:t>
      </w:r>
      <w:r w:rsidRPr="0033386B">
        <w:rPr>
          <w:rFonts w:eastAsia="Calibri"/>
        </w:rPr>
        <w:t>stretu</w:t>
      </w:r>
      <w:r w:rsidR="00476CA1" w:rsidRPr="0033386B">
        <w:rPr>
          <w:rFonts w:eastAsia="Calibri"/>
        </w:rPr>
        <w:t xml:space="preserve"> činností vykonávaných </w:t>
      </w:r>
      <w:r w:rsidRPr="0033386B">
        <w:rPr>
          <w:rFonts w:eastAsia="Calibri"/>
        </w:rPr>
        <w:t>zhotoviteľ</w:t>
      </w:r>
      <w:r w:rsidR="00476CA1" w:rsidRPr="0033386B">
        <w:rPr>
          <w:rFonts w:eastAsia="Calibri"/>
        </w:rPr>
        <w:t>om</w:t>
      </w:r>
      <w:r w:rsidR="00927A83" w:rsidRPr="0033386B">
        <w:rPr>
          <w:rFonts w:eastAsia="Calibri"/>
        </w:rPr>
        <w:t xml:space="preserve"> </w:t>
      </w:r>
      <w:r w:rsidRPr="0033386B">
        <w:rPr>
          <w:rFonts w:eastAsia="Calibri"/>
        </w:rPr>
        <w:t>a</w:t>
      </w:r>
      <w:r w:rsidR="00DF1BB1">
        <w:rPr>
          <w:rFonts w:eastAsia="Calibri"/>
        </w:rPr>
        <w:t> </w:t>
      </w:r>
      <w:r w:rsidRPr="0033386B">
        <w:rPr>
          <w:rFonts w:eastAsia="Calibri"/>
        </w:rPr>
        <w:t>tretími osobami (</w:t>
      </w:r>
      <w:r w:rsidR="002A266B" w:rsidRPr="0033386B">
        <w:rPr>
          <w:rFonts w:eastAsia="Calibri"/>
        </w:rPr>
        <w:t xml:space="preserve">dodávateľmi pre spoločnosť GEOTERM </w:t>
      </w:r>
      <w:r w:rsidR="00AC18EF">
        <w:rPr>
          <w:rFonts w:eastAsia="Calibri"/>
        </w:rPr>
        <w:t>KOŠICE, a.s.</w:t>
      </w:r>
      <w:r w:rsidRPr="0033386B">
        <w:rPr>
          <w:rFonts w:eastAsia="Calibri"/>
        </w:rPr>
        <w:t xml:space="preserve">). Vzhľadom na skutočnosť, že diela </w:t>
      </w:r>
      <w:r w:rsidR="002A266B" w:rsidRPr="0033386B">
        <w:rPr>
          <w:rFonts w:eastAsia="Calibri"/>
        </w:rPr>
        <w:t xml:space="preserve">tvoriace spoločný projekt </w:t>
      </w:r>
      <w:r w:rsidRPr="0033386B">
        <w:rPr>
          <w:rFonts w:eastAsia="Calibri"/>
        </w:rPr>
        <w:t>sú technologicky závislé</w:t>
      </w:r>
      <w:r w:rsidR="00DF1BB1">
        <w:rPr>
          <w:rFonts w:eastAsia="Calibri"/>
        </w:rPr>
        <w:t>,</w:t>
      </w:r>
      <w:r w:rsidRPr="0033386B">
        <w:rPr>
          <w:rFonts w:eastAsia="Calibri"/>
        </w:rPr>
        <w:t xml:space="preserve"> môže nastať situácia, že zhotoviteľ nebude môcť dokončiť časť diela</w:t>
      </w:r>
      <w:r w:rsidR="00DF1BB1">
        <w:rPr>
          <w:rFonts w:eastAsia="Calibri"/>
        </w:rPr>
        <w:t>,</w:t>
      </w:r>
      <w:r w:rsidRPr="0033386B">
        <w:rPr>
          <w:rFonts w:eastAsia="Calibri"/>
        </w:rPr>
        <w:t xml:space="preserve"> a to vykonanie komplexného vyskúšania diela, prípadne závisl</w:t>
      </w:r>
      <w:r w:rsidR="002A266B" w:rsidRPr="0033386B">
        <w:rPr>
          <w:rFonts w:eastAsia="Calibri"/>
        </w:rPr>
        <w:t>é</w:t>
      </w:r>
      <w:r w:rsidRPr="0033386B">
        <w:rPr>
          <w:rFonts w:eastAsia="Calibri"/>
        </w:rPr>
        <w:t xml:space="preserve"> časti technologických celkov. V prípade, že časť</w:t>
      </w:r>
      <w:r w:rsidR="002A266B" w:rsidRPr="0033386B">
        <w:rPr>
          <w:rFonts w:eastAsia="Calibri"/>
        </w:rPr>
        <w:t xml:space="preserve"> projektu realizovaná spoločnosťou</w:t>
      </w:r>
      <w:r w:rsidR="00874700" w:rsidRPr="0033386B">
        <w:rPr>
          <w:rFonts w:eastAsia="Calibri"/>
        </w:rPr>
        <w:t xml:space="preserve"> </w:t>
      </w:r>
      <w:r w:rsidRPr="0033386B">
        <w:rPr>
          <w:rFonts w:eastAsia="Calibri"/>
        </w:rPr>
        <w:t xml:space="preserve">GEOTERM </w:t>
      </w:r>
      <w:r w:rsidR="00AC18EF">
        <w:rPr>
          <w:rFonts w:eastAsia="Calibri"/>
        </w:rPr>
        <w:t>KOŠICE, a.s.</w:t>
      </w:r>
      <w:r w:rsidRPr="0033386B">
        <w:rPr>
          <w:rFonts w:eastAsia="Calibri"/>
        </w:rPr>
        <w:t xml:space="preserve"> nebude funkčná/stavebno-technologicky pripravená</w:t>
      </w:r>
      <w:r w:rsidR="00F90BBB">
        <w:rPr>
          <w:rFonts w:eastAsia="Calibri"/>
        </w:rPr>
        <w:t>,</w:t>
      </w:r>
      <w:r w:rsidRPr="0033386B">
        <w:rPr>
          <w:rFonts w:eastAsia="Calibri"/>
        </w:rPr>
        <w:t xml:space="preserve"> </w:t>
      </w:r>
      <w:r w:rsidR="002A266B" w:rsidRPr="0033386B">
        <w:rPr>
          <w:rFonts w:eastAsia="Calibri"/>
        </w:rPr>
        <w:t>o</w:t>
      </w:r>
      <w:r w:rsidRPr="0033386B">
        <w:rPr>
          <w:rFonts w:eastAsia="Calibri"/>
        </w:rPr>
        <w:t xml:space="preserve">bjednávateľ si nebude </w:t>
      </w:r>
      <w:r w:rsidR="002A266B" w:rsidRPr="0033386B">
        <w:rPr>
          <w:rFonts w:eastAsia="Calibri"/>
        </w:rPr>
        <w:t xml:space="preserve">proti zhotoviteľovi </w:t>
      </w:r>
      <w:r w:rsidRPr="0033386B">
        <w:rPr>
          <w:rFonts w:eastAsia="Calibri"/>
        </w:rPr>
        <w:t xml:space="preserve">uplatňovať sankcie </w:t>
      </w:r>
      <w:r w:rsidR="002A266B" w:rsidRPr="0033386B">
        <w:rPr>
          <w:rFonts w:eastAsia="Calibri"/>
        </w:rPr>
        <w:t>z dôvodu omeškania s vykonávaní</w:t>
      </w:r>
      <w:r w:rsidR="006743A7" w:rsidRPr="0033386B">
        <w:rPr>
          <w:rFonts w:eastAsia="Calibri"/>
        </w:rPr>
        <w:t>m</w:t>
      </w:r>
      <w:r w:rsidR="002A266B" w:rsidRPr="0033386B">
        <w:rPr>
          <w:rFonts w:eastAsia="Calibri"/>
        </w:rPr>
        <w:t xml:space="preserve"> alebo vykonaním diela</w:t>
      </w:r>
      <w:r w:rsidR="0034170A">
        <w:rPr>
          <w:rFonts w:eastAsia="Calibri"/>
        </w:rPr>
        <w:t xml:space="preserve">, ktoré bude zapríčinené </w:t>
      </w:r>
      <w:r w:rsidR="001A1924">
        <w:rPr>
          <w:rFonts w:eastAsia="Calibri"/>
        </w:rPr>
        <w:t>touto okolnosťou</w:t>
      </w:r>
      <w:r w:rsidRPr="0033386B">
        <w:rPr>
          <w:rFonts w:eastAsia="Calibri"/>
        </w:rPr>
        <w:t>.</w:t>
      </w:r>
    </w:p>
    <w:p w14:paraId="26C7DB0B" w14:textId="6F4CBBF6" w:rsidR="007C6DC4" w:rsidRPr="0033386B" w:rsidRDefault="001203FB" w:rsidP="0016447C">
      <w:pPr>
        <w:pStyle w:val="Odsekzoznamu"/>
        <w:ind w:left="567" w:hanging="567"/>
      </w:pPr>
      <w:r w:rsidRPr="0033386B">
        <w:t xml:space="preserve">Objednávateľ je oprávnený jednostranne započítať proti pohľadávke zhotoviteľa voči nemu na zaplatenie ceny za dielo podľa článku </w:t>
      </w:r>
      <w:r w:rsidR="0018061C">
        <w:fldChar w:fldCharType="begin"/>
      </w:r>
      <w:r w:rsidR="0018061C">
        <w:instrText xml:space="preserve"> REF _Ref108616072 \r \h </w:instrText>
      </w:r>
      <w:r w:rsidR="0018061C">
        <w:fldChar w:fldCharType="separate"/>
      </w:r>
      <w:r w:rsidR="008718D6">
        <w:t>2</w:t>
      </w:r>
      <w:r w:rsidR="0018061C">
        <w:fldChar w:fldCharType="end"/>
      </w:r>
      <w:r w:rsidR="0018061C">
        <w:t xml:space="preserve"> ods. </w:t>
      </w:r>
      <w:r w:rsidR="0018061C">
        <w:fldChar w:fldCharType="begin"/>
      </w:r>
      <w:r w:rsidR="0018061C">
        <w:instrText xml:space="preserve"> REF _Ref108616074 \r \h </w:instrText>
      </w:r>
      <w:r w:rsidR="0018061C">
        <w:fldChar w:fldCharType="separate"/>
      </w:r>
      <w:r w:rsidR="008718D6">
        <w:t>2.1</w:t>
      </w:r>
      <w:r w:rsidR="0018061C">
        <w:fldChar w:fldCharType="end"/>
      </w:r>
      <w:r w:rsidRPr="0033386B">
        <w:t xml:space="preserve"> tejto zmluvy všetky svoje prípadné pohľadávky voči zhotoviteľovi na zaplatenie zmluvných pokút podľa tejto zmluvy</w:t>
      </w:r>
      <w:r w:rsidR="00B06ED1" w:rsidRPr="0033386B">
        <w:t>.</w:t>
      </w:r>
    </w:p>
    <w:p w14:paraId="50B1AEAF" w14:textId="77777777" w:rsidR="007E5A81" w:rsidRPr="0033386B" w:rsidRDefault="007E5A81" w:rsidP="0016447C">
      <w:pPr>
        <w:pStyle w:val="Nadpis1"/>
        <w:ind w:left="567" w:hanging="567"/>
        <w:rPr>
          <w:lang w:val="sk-SK"/>
        </w:rPr>
      </w:pPr>
      <w:bookmarkStart w:id="127" w:name="_Ref108616508"/>
      <w:r w:rsidRPr="0033386B">
        <w:rPr>
          <w:lang w:val="sk-SK"/>
        </w:rPr>
        <w:t>OSOBITNÉ USTANOVENIA</w:t>
      </w:r>
      <w:bookmarkEnd w:id="127"/>
    </w:p>
    <w:p w14:paraId="125F56E2" w14:textId="77777777" w:rsidR="00533D79" w:rsidRPr="0033386B" w:rsidRDefault="00533D79" w:rsidP="0016447C">
      <w:pPr>
        <w:pStyle w:val="Odsekzoznamu"/>
        <w:ind w:left="567" w:hanging="567"/>
      </w:pPr>
      <w:r w:rsidRPr="0033386B">
        <w:t>Pri plnení tejto zmluvy sa zhotoviteľ zaväzuje dodržiavať právne predpisy a plniť úlohy na úseku bezpečnosti a ochrany zdravia pri práci (ďalej len „</w:t>
      </w:r>
      <w:r w:rsidRPr="0033386B">
        <w:rPr>
          <w:b/>
        </w:rPr>
        <w:t>BOZP</w:t>
      </w:r>
      <w:r w:rsidRPr="0033386B">
        <w:t>“) a ochrany pred požiarmi na účely predchádzania vzniku požiarov a zabezpečenia podmienok na účinné zdolávanie požiarov (ďalej len „</w:t>
      </w:r>
      <w:r w:rsidRPr="0033386B">
        <w:rPr>
          <w:b/>
        </w:rPr>
        <w:t>PO</w:t>
      </w:r>
      <w:r w:rsidRPr="0033386B">
        <w:t>“) v sídle, priestoroch, objektoch a na pracoviskách objednávateľa, v ktorých sa bude plniť táto zmluva, (ďalej len „</w:t>
      </w:r>
      <w:r w:rsidRPr="0033386B">
        <w:rPr>
          <w:b/>
        </w:rPr>
        <w:t>pracovisko</w:t>
      </w:r>
      <w:r w:rsidRPr="0033386B">
        <w:t>“). Povinnosti zmluvných strán týkajúce sa pracoviska podľa tohto článku sa použijú primerane aj vo vzťahu k iným miestam, na ktorých sa bude plniť táto zmluva. Zhotoviteľ je povinný ochraňovať a zlepšovať stav životného prostredia a všetkých jeho zložiek, najmä ovzdušia, vôd, hornín, pôdy a organizmov (ďalej len „</w:t>
      </w:r>
      <w:r w:rsidRPr="0033386B">
        <w:rPr>
          <w:b/>
        </w:rPr>
        <w:t>ŽP</w:t>
      </w:r>
      <w:r w:rsidRPr="0033386B">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6E94E42E" w14:textId="52185BC2" w:rsidR="00533D79" w:rsidRPr="0033386B" w:rsidRDefault="00533D79" w:rsidP="0016447C">
      <w:pPr>
        <w:pStyle w:val="Odsekzoznamu"/>
        <w:ind w:left="567" w:hanging="567"/>
      </w:pPr>
      <w:r w:rsidRPr="0033386B">
        <w:t>Objednávateľ je povinný odovzdať zhotoviteľovi pracovisko tak, aby zhotoviteľ mohol riadne a včas plniť túto zmluvu. O odovzdaní a prevzatí pracoviska spíšu zmluvné strany protokol.</w:t>
      </w:r>
      <w:r w:rsidRPr="0033386B">
        <w:rPr>
          <w:b/>
        </w:rPr>
        <w:t xml:space="preserve"> </w:t>
      </w:r>
      <w:r w:rsidRPr="0033386B">
        <w:t xml:space="preserve">V prípade, ak zhotoviteľ začne plniť túto zmluvu bez protokolárneho prevzatia pracoviska, má sa za to, že pracovisko bolo objednávateľom odovzdané a zhotoviteľom prevzaté riadne. Ustanovenia článku </w:t>
      </w:r>
      <w:r w:rsidRPr="0033386B">
        <w:fldChar w:fldCharType="begin"/>
      </w:r>
      <w:r w:rsidRPr="0033386B">
        <w:instrText xml:space="preserve"> REF _Ref108967655 \r \h </w:instrText>
      </w:r>
      <w:r w:rsidR="00446A7E" w:rsidRPr="0033386B">
        <w:instrText xml:space="preserve"> \* MERGEFORMAT </w:instrText>
      </w:r>
      <w:r w:rsidRPr="0033386B">
        <w:fldChar w:fldCharType="separate"/>
      </w:r>
      <w:r w:rsidR="008718D6">
        <w:t>5</w:t>
      </w:r>
      <w:r w:rsidRPr="0033386B">
        <w:fldChar w:fldCharType="end"/>
      </w:r>
      <w:r w:rsidRPr="0033386B">
        <w:t xml:space="preserve"> ods. </w:t>
      </w:r>
      <w:r w:rsidRPr="0033386B">
        <w:fldChar w:fldCharType="begin"/>
      </w:r>
      <w:r w:rsidRPr="0033386B">
        <w:instrText xml:space="preserve"> REF _Ref108967657 \r \h </w:instrText>
      </w:r>
      <w:r w:rsidR="00446A7E" w:rsidRPr="0033386B">
        <w:instrText xml:space="preserve"> \* MERGEFORMAT </w:instrText>
      </w:r>
      <w:r w:rsidRPr="0033386B">
        <w:fldChar w:fldCharType="separate"/>
      </w:r>
      <w:r w:rsidR="008718D6">
        <w:t>5.2</w:t>
      </w:r>
      <w:r w:rsidRPr="0033386B">
        <w:fldChar w:fldCharType="end"/>
      </w:r>
      <w:r w:rsidRPr="0033386B">
        <w:t xml:space="preserve"> a </w:t>
      </w:r>
      <w:r w:rsidRPr="0033386B">
        <w:fldChar w:fldCharType="begin"/>
      </w:r>
      <w:r w:rsidRPr="0033386B">
        <w:instrText xml:space="preserve"> REF _Ref116027452 \r \h </w:instrText>
      </w:r>
      <w:r w:rsidR="00446A7E" w:rsidRPr="0033386B">
        <w:instrText xml:space="preserve"> \* MERGEFORMAT </w:instrText>
      </w:r>
      <w:r w:rsidRPr="0033386B">
        <w:fldChar w:fldCharType="separate"/>
      </w:r>
      <w:r w:rsidR="008718D6">
        <w:t>5.4</w:t>
      </w:r>
      <w:r w:rsidRPr="0033386B">
        <w:fldChar w:fldCharType="end"/>
      </w:r>
      <w:r w:rsidRPr="0033386B">
        <w:t xml:space="preserve"> tejto zmluvy tým nie je dotknuté.</w:t>
      </w:r>
    </w:p>
    <w:p w14:paraId="6102AEDF" w14:textId="77777777" w:rsidR="00533D79" w:rsidRPr="0033386B" w:rsidRDefault="00533D79" w:rsidP="0016447C">
      <w:pPr>
        <w:pStyle w:val="Odsekzoznamu"/>
        <w:ind w:left="567" w:hanging="567"/>
      </w:pPr>
      <w:r w:rsidRPr="0033386B">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33386B">
        <w:rPr>
          <w:shd w:val="clear" w:color="auto" w:fill="FFFFFF"/>
        </w:rPr>
        <w:t xml:space="preserve">zhotoviteľa a týchto osôb na prevencii, príprave a vykonávaní opatrení na zaistenie bezpečnosti a ochrany zdravia pri práci, koordinácia činností a vzájomná informovanosť, inak práce na pracovisku nie je zhotoviteľ oprávnený </w:t>
      </w:r>
      <w:r w:rsidRPr="0033386B">
        <w:rPr>
          <w:shd w:val="clear" w:color="auto" w:fill="FFFFFF"/>
        </w:rPr>
        <w:lastRenderedPageBreak/>
        <w:t>vykonávať. Jedno vyhotovenie podpísanej dohody je zhotoviteľ povinný bez zbytočného odkladu doručiť objednávateľovi.</w:t>
      </w:r>
    </w:p>
    <w:p w14:paraId="3EFB8C16" w14:textId="77777777" w:rsidR="00533D79" w:rsidRPr="0033386B" w:rsidRDefault="00533D79" w:rsidP="0016447C">
      <w:pPr>
        <w:pStyle w:val="Odsekzoznamu"/>
        <w:ind w:left="567" w:hanging="567"/>
      </w:pPr>
      <w:r w:rsidRPr="0033386B">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33386B">
        <w:rPr>
          <w:b/>
        </w:rPr>
        <w:t>zamestnanci</w:t>
      </w:r>
      <w:r w:rsidRPr="0033386B">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5339F11F" w14:textId="77777777" w:rsidR="00533D79" w:rsidRPr="0033386B" w:rsidRDefault="00533D79" w:rsidP="0016447C">
      <w:pPr>
        <w:pStyle w:val="Odsekzoznamu"/>
        <w:ind w:left="567" w:hanging="567"/>
      </w:pPr>
      <w:bookmarkStart w:id="128" w:name="_Ref264539175"/>
      <w:r w:rsidRPr="0033386B">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33386B">
        <w:rPr>
          <w:b/>
        </w:rPr>
        <w:t>preškolenie</w:t>
      </w:r>
      <w:r w:rsidRPr="0033386B">
        <w:t>“). Za účelom preškolenia objednávateľ poskytne zhotoviteľovi písomné informácie a pokyny na zaistenie BOZP, PO a ochranu ŽP platné pre pracovisko.</w:t>
      </w:r>
      <w:bookmarkEnd w:id="128"/>
    </w:p>
    <w:p w14:paraId="70E416E3" w14:textId="77777777" w:rsidR="00533D79" w:rsidRPr="0033386B" w:rsidRDefault="00533D79" w:rsidP="0016447C">
      <w:pPr>
        <w:pStyle w:val="Odsekzoznamu"/>
        <w:ind w:left="567" w:hanging="567"/>
      </w:pPr>
      <w:bookmarkStart w:id="129" w:name="_Ref192518992"/>
      <w:r w:rsidRPr="0033386B">
        <w:t>Prípadné nedostatky pracoviska a informácií a pokynov poskytnutých objednávateľom je zhotoviteľ povinný uplatniť písomne pred začatím plnenia tejto zmluvy na pracovisku,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bookmarkEnd w:id="129"/>
    </w:p>
    <w:p w14:paraId="794F007E" w14:textId="0AC67748" w:rsidR="00533D79" w:rsidRPr="0033386B" w:rsidRDefault="00533D79" w:rsidP="0016447C">
      <w:pPr>
        <w:pStyle w:val="Odsekzoznamu"/>
        <w:ind w:left="567" w:hanging="567"/>
      </w:pPr>
      <w:bookmarkStart w:id="130" w:name="_Ref264539156"/>
      <w:r w:rsidRPr="0033386B">
        <w:t xml:space="preserve">V prípade, že sa dielo bude realizovať v objektoch alebo zariadeniach objednávateľa s kontrolovaným vstupom, 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Pr="0033386B">
        <w:fldChar w:fldCharType="begin"/>
      </w:r>
      <w:r w:rsidRPr="0033386B">
        <w:instrText xml:space="preserve"> REF _Ref264539175 \r \h </w:instrText>
      </w:r>
      <w:r w:rsidR="00446A7E" w:rsidRPr="0033386B">
        <w:instrText xml:space="preserve"> \* MERGEFORMAT </w:instrText>
      </w:r>
      <w:r w:rsidRPr="0033386B">
        <w:fldChar w:fldCharType="separate"/>
      </w:r>
      <w:r w:rsidR="008718D6">
        <w:t>13.5</w:t>
      </w:r>
      <w:r w:rsidRPr="0033386B">
        <w:fldChar w:fldCharType="end"/>
      </w:r>
      <w:r w:rsidRPr="0033386B">
        <w:t xml:space="preserve">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130"/>
    </w:p>
    <w:p w14:paraId="66D2CFB1" w14:textId="69F9C1C3" w:rsidR="00533D79" w:rsidRPr="0033386B" w:rsidRDefault="002840E7" w:rsidP="0016447C">
      <w:pPr>
        <w:pStyle w:val="Odsekzoznamu"/>
        <w:ind w:left="567" w:hanging="567"/>
      </w:pPr>
      <w:r w:rsidRPr="002840E7">
        <w:t xml:space="preserve">Zhotoviteľ je povinný každý deň oznamovať objednávateľovi (zmenovému inžinierovi) prvý vstup na pracovisko a začatie prác na pracovisku, a to vždy vopred, ako aj ukončenie prác a odchod z pracoviska. </w:t>
      </w:r>
      <w:r w:rsidR="00533D79" w:rsidRPr="0033386B">
        <w:t xml:space="preserve">Objednávateľ nie je povinný zabezpečovať zamestnancom </w:t>
      </w:r>
      <w:proofErr w:type="spellStart"/>
      <w:r w:rsidR="00533D79" w:rsidRPr="0033386B">
        <w:t>doprovod</w:t>
      </w:r>
      <w:proofErr w:type="spellEnd"/>
      <w:r w:rsidR="00533D79" w:rsidRPr="0033386B">
        <w:t xml:space="preserve"> na pracovisku.</w:t>
      </w:r>
    </w:p>
    <w:p w14:paraId="4076A51F" w14:textId="77777777" w:rsidR="00533D79" w:rsidRPr="0033386B" w:rsidRDefault="00533D79" w:rsidP="0016447C">
      <w:pPr>
        <w:pStyle w:val="Odsekzoznamu"/>
        <w:ind w:left="567" w:hanging="567"/>
      </w:pPr>
      <w:r w:rsidRPr="0033386B">
        <w:t>Zhotoviteľ je povinný zabezpečiť, aby na pracovisku zamestnanci</w:t>
      </w:r>
    </w:p>
    <w:p w14:paraId="22A97EB7" w14:textId="77777777" w:rsidR="00533D79" w:rsidRPr="0033386B" w:rsidRDefault="00533D79" w:rsidP="0016447C">
      <w:pPr>
        <w:pStyle w:val="aPsmenozoznamu"/>
        <w:numPr>
          <w:ilvl w:val="0"/>
          <w:numId w:val="35"/>
        </w:numPr>
        <w:spacing w:after="0"/>
        <w:ind w:left="851" w:hanging="284"/>
        <w:contextualSpacing w:val="0"/>
        <w:rPr>
          <w:color w:val="auto"/>
        </w:rPr>
      </w:pPr>
      <w:r w:rsidRPr="0033386B">
        <w:rPr>
          <w:color w:val="auto"/>
        </w:rPr>
        <w:lastRenderedPageBreak/>
        <w:t>nepožívali alkoholické nápoje, omamné látky, psychotropné látky ani prípravky a neplnili túto zmluvu pod ich vplyvom,</w:t>
      </w:r>
    </w:p>
    <w:p w14:paraId="5B6EEDE6" w14:textId="77777777" w:rsidR="00533D79" w:rsidRPr="0033386B" w:rsidRDefault="00533D79" w:rsidP="0016447C">
      <w:pPr>
        <w:pStyle w:val="aPsmenozoznamu"/>
        <w:numPr>
          <w:ilvl w:val="0"/>
          <w:numId w:val="35"/>
        </w:numPr>
        <w:spacing w:after="0"/>
        <w:ind w:left="851" w:hanging="284"/>
        <w:contextualSpacing w:val="0"/>
        <w:rPr>
          <w:color w:val="auto"/>
        </w:rPr>
      </w:pPr>
      <w:r w:rsidRPr="0033386B">
        <w:rPr>
          <w:color w:val="auto"/>
        </w:rPr>
        <w:t>sa na žiadosť objednávateľa podrobili dychovej skúške, odberu krvi a lekárskemu vyšetreniu na preukázanie súladu s písmenom a) tohto odseku,</w:t>
      </w:r>
    </w:p>
    <w:p w14:paraId="49A96BF8" w14:textId="77777777" w:rsidR="00533D79" w:rsidRPr="0033386B" w:rsidRDefault="00533D79" w:rsidP="0016447C">
      <w:pPr>
        <w:pStyle w:val="aPsmenozoznamu"/>
        <w:numPr>
          <w:ilvl w:val="0"/>
          <w:numId w:val="35"/>
        </w:numPr>
        <w:spacing w:after="0"/>
        <w:ind w:left="851" w:hanging="284"/>
        <w:contextualSpacing w:val="0"/>
        <w:rPr>
          <w:color w:val="auto"/>
        </w:rPr>
      </w:pPr>
      <w:r w:rsidRPr="0033386B">
        <w:rPr>
          <w:color w:val="auto"/>
        </w:rPr>
        <w:t>dodržiavali zákaz fajčenia a</w:t>
      </w:r>
    </w:p>
    <w:p w14:paraId="039FD3A7" w14:textId="77777777" w:rsidR="00533D79" w:rsidRPr="0033386B" w:rsidRDefault="00533D79" w:rsidP="0016447C">
      <w:pPr>
        <w:pStyle w:val="aPsmenozoznamu"/>
        <w:numPr>
          <w:ilvl w:val="0"/>
          <w:numId w:val="35"/>
        </w:numPr>
        <w:ind w:left="851" w:hanging="284"/>
        <w:contextualSpacing w:val="0"/>
        <w:rPr>
          <w:color w:val="auto"/>
        </w:rPr>
      </w:pPr>
      <w:r w:rsidRPr="0033386B">
        <w:rPr>
          <w:color w:val="auto"/>
        </w:rPr>
        <w:t>používali a nosili osobné ochranné pracovné pomôcky a prostriedky.</w:t>
      </w:r>
    </w:p>
    <w:p w14:paraId="258756E1" w14:textId="77777777" w:rsidR="00533D79" w:rsidRPr="0033386B" w:rsidRDefault="00533D79" w:rsidP="0016447C">
      <w:pPr>
        <w:pStyle w:val="aPsmenozoznamu"/>
        <w:numPr>
          <w:ilvl w:val="0"/>
          <w:numId w:val="0"/>
        </w:numPr>
        <w:ind w:left="567"/>
        <w:contextualSpacing w:val="0"/>
        <w:rPr>
          <w:color w:val="auto"/>
        </w:rPr>
      </w:pPr>
      <w:r w:rsidRPr="0033386B">
        <w:rPr>
          <w:color w:val="auto"/>
        </w:rPr>
        <w:t>Objednávateľ je oprávnený požadovať od zhotoviteľa, aby zamestnanca, ktorý poruší ktoréhokoľvek z ustanovení písmen a) až d) tohto odseku, okamžite vykázal z pracoviska a zakázal mu ďalší vstup na pracovisko.</w:t>
      </w:r>
    </w:p>
    <w:p w14:paraId="541CCBD4" w14:textId="0D956C3C" w:rsidR="00533D79" w:rsidRPr="0033386B" w:rsidRDefault="00533D79" w:rsidP="0016447C">
      <w:pPr>
        <w:pStyle w:val="Odsekzoznamu"/>
        <w:ind w:left="567" w:hanging="567"/>
      </w:pPr>
      <w:r w:rsidRPr="0033386B">
        <w:t xml:space="preserve">Zhotoviteľ je povinný ihneď oznámiť objednávateľovi vznik každého pracovného úrazu zamestnanca, ku ktorému dôjde na pracovisku. Ďalšie povinnosti na úseku BOZP sú uvedené v prílohe </w:t>
      </w:r>
      <w:r w:rsidR="00005887">
        <w:t>D</w:t>
      </w:r>
      <w:r w:rsidR="00674A20" w:rsidRPr="0033386B">
        <w:t xml:space="preserve"> </w:t>
      </w:r>
      <w:r w:rsidRPr="0033386B">
        <w:t>k tejto zmluve.</w:t>
      </w:r>
    </w:p>
    <w:p w14:paraId="6FC478E7" w14:textId="77777777" w:rsidR="00533D79" w:rsidRPr="0033386B" w:rsidRDefault="00533D79" w:rsidP="0016447C">
      <w:pPr>
        <w:pStyle w:val="Odsekzoznamu"/>
        <w:ind w:left="567" w:hanging="567"/>
      </w:pPr>
      <w:r w:rsidRPr="0033386B">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5F5F1D8B" w14:textId="77777777" w:rsidR="00533D79" w:rsidRPr="0033386B" w:rsidRDefault="00533D79" w:rsidP="0016447C">
      <w:pPr>
        <w:pStyle w:val="Odsekzoznamu"/>
        <w:ind w:left="567" w:hanging="567"/>
      </w:pPr>
      <w:r w:rsidRPr="0033386B">
        <w:t xml:space="preserve">Zhotoviteľ je povinný </w:t>
      </w:r>
    </w:p>
    <w:p w14:paraId="5EFD3F6D" w14:textId="77777777" w:rsidR="00533D79" w:rsidRPr="0033386B" w:rsidRDefault="00533D79" w:rsidP="0016447C">
      <w:pPr>
        <w:pStyle w:val="aPsmenozoznamu"/>
        <w:numPr>
          <w:ilvl w:val="0"/>
          <w:numId w:val="39"/>
        </w:numPr>
        <w:spacing w:after="0"/>
        <w:ind w:left="851" w:hanging="284"/>
        <w:contextualSpacing w:val="0"/>
        <w:rPr>
          <w:color w:val="auto"/>
        </w:rPr>
      </w:pPr>
      <w:r w:rsidRPr="0033386B">
        <w:rPr>
          <w:color w:val="auto"/>
        </w:rPr>
        <w:t>pred začatím vykonávania prác na diele vykonať súpis všetkých nepriaznivých vplyvov na ŽP, ktoré môžu vzniknúť z činností uskutočňovaných zhotoviteľom na diele, prijať konkrétne opatrenia na odstránenie nepriaznivých vplyvov na ŽP a určiť osoby zodpovedné za ich realizáciu, vykonať súpis nebezpečných látok, ktoré použije na diele, a kópie ich bezpečnostných listov vypracovaných ich výrobcami odovzdať objednávateľovi, ako aj vypracovať a odovzdať objednávateľovi havarijné plány, ak to všeobecne záväzné právne predpisy vzhľadom na charakter prác vykonávaných na diele stanovujú;</w:t>
      </w:r>
    </w:p>
    <w:p w14:paraId="347721F3" w14:textId="08EB3DBF" w:rsidR="00533D79" w:rsidRPr="0033386B" w:rsidRDefault="00533D79" w:rsidP="0016447C">
      <w:pPr>
        <w:pStyle w:val="aPsmenozoznamu"/>
        <w:numPr>
          <w:ilvl w:val="0"/>
          <w:numId w:val="39"/>
        </w:numPr>
        <w:ind w:left="851" w:hanging="284"/>
        <w:contextualSpacing w:val="0"/>
        <w:rPr>
          <w:color w:val="auto"/>
        </w:rPr>
      </w:pPr>
      <w:r w:rsidRPr="0033386B">
        <w:rPr>
          <w:color w:val="auto"/>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špecialistom ŽP objednávateľa: </w:t>
      </w:r>
      <w:r w:rsidR="00790466" w:rsidRPr="0033386B">
        <w:rPr>
          <w:color w:val="auto"/>
        </w:rPr>
        <w:t>Ing. Dzuričko Stanislav</w:t>
      </w:r>
      <w:r w:rsidRPr="0033386B">
        <w:rPr>
          <w:color w:val="auto"/>
        </w:rPr>
        <w:t>, tel. č. +421</w:t>
      </w:r>
      <w:r w:rsidR="00790466" w:rsidRPr="0033386B">
        <w:rPr>
          <w:color w:val="auto"/>
        </w:rPr>
        <w:t> 905 507 273</w:t>
      </w:r>
      <w:r w:rsidRPr="0033386B">
        <w:rPr>
          <w:color w:val="auto"/>
        </w:rPr>
        <w:t xml:space="preserve">, e-mail </w:t>
      </w:r>
      <w:r w:rsidR="00790466" w:rsidRPr="0033386B">
        <w:rPr>
          <w:color w:val="auto"/>
        </w:rPr>
        <w:t>stanislav.dzuricko@mhth.sk</w:t>
      </w:r>
      <w:r w:rsidRPr="0033386B">
        <w:rPr>
          <w:color w:val="auto"/>
        </w:rPr>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595E2996" w14:textId="33E430C8" w:rsidR="00533D79" w:rsidRPr="0033386B" w:rsidRDefault="00533D79" w:rsidP="0016447C">
      <w:pPr>
        <w:pStyle w:val="Odsekzoznamu"/>
        <w:ind w:left="567" w:hanging="567"/>
      </w:pPr>
      <w:bookmarkStart w:id="131" w:name="_Ref130895963"/>
      <w:bookmarkStart w:id="132" w:name="_Ref124455596"/>
      <w:r w:rsidRPr="0033386B">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33386B">
        <w:rPr>
          <w:b/>
          <w:bCs/>
        </w:rPr>
        <w:t>OH</w:t>
      </w:r>
      <w:r w:rsidRPr="0033386B">
        <w:t xml:space="preserve">“) tak, aby bol naplnený jeho účel. Pred začatím vykonávania stavebných prác týkajúcich sa diela a za účelom plnenia povinností podľa tohto odseku a odseku </w:t>
      </w:r>
      <w:r w:rsidRPr="0033386B">
        <w:fldChar w:fldCharType="begin"/>
      </w:r>
      <w:r w:rsidRPr="0033386B">
        <w:instrText xml:space="preserve"> REF _Ref124461738 \r \h </w:instrText>
      </w:r>
      <w:r w:rsidR="00446A7E" w:rsidRPr="0033386B">
        <w:instrText xml:space="preserve"> \* MERGEFORMAT </w:instrText>
      </w:r>
      <w:r w:rsidRPr="0033386B">
        <w:fldChar w:fldCharType="separate"/>
      </w:r>
      <w:r w:rsidR="008718D6">
        <w:t>13.14</w:t>
      </w:r>
      <w:r w:rsidRPr="0033386B">
        <w:fldChar w:fldCharType="end"/>
      </w:r>
      <w:r w:rsidRPr="0033386B">
        <w:t xml:space="preserve"> tohto článku je zhotoviteľ povinný navrhnúť </w:t>
      </w:r>
      <w:bookmarkStart w:id="133" w:name="_Ref121823977"/>
      <w:r w:rsidRPr="0033386B">
        <w:t>systém na monitorovanie a evidenciu vzniku odpadov vznikajúceho pri vykonávaní diela vrátane odpadu z obalov (ďalej len „</w:t>
      </w:r>
      <w:r w:rsidRPr="0033386B">
        <w:rPr>
          <w:b/>
          <w:bCs/>
        </w:rPr>
        <w:t>odpad</w:t>
      </w:r>
      <w:r w:rsidRPr="0033386B">
        <w:t xml:space="preserve">“), </w:t>
      </w:r>
      <w:bookmarkEnd w:id="133"/>
      <w:r w:rsidRPr="0033386B">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33386B">
        <w:rPr>
          <w:b/>
          <w:bCs/>
        </w:rPr>
        <w:t>stavebný odpad</w:t>
      </w:r>
      <w:r w:rsidRPr="0033386B">
        <w:t xml:space="preserve">“)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w:t>
      </w:r>
      <w:r w:rsidRPr="0033386B">
        <w:lastRenderedPageBreak/>
        <w:t>preukázateľným uzatvorením zmluvného vzťahu s touto spoločnosťou o fyzickom nakladaní so vzniknutými stavebnými odpadmi s minimálnym rozsahom zmluvných podmienok upravujúcich:</w:t>
      </w:r>
      <w:bookmarkEnd w:id="131"/>
    </w:p>
    <w:p w14:paraId="0C6E562F" w14:textId="77777777" w:rsidR="00533D79" w:rsidRPr="0033386B" w:rsidRDefault="00533D79" w:rsidP="0016447C">
      <w:pPr>
        <w:pStyle w:val="aPsmenozoznamu"/>
        <w:numPr>
          <w:ilvl w:val="0"/>
          <w:numId w:val="33"/>
        </w:numPr>
        <w:spacing w:after="0"/>
        <w:ind w:left="851" w:hanging="284"/>
        <w:contextualSpacing w:val="0"/>
        <w:rPr>
          <w:color w:val="auto"/>
        </w:rPr>
      </w:pPr>
      <w:r w:rsidRPr="0033386B">
        <w:rPr>
          <w:color w:val="auto"/>
        </w:rPr>
        <w:t>druhy stavebných odpadov, s ktorými bude nasledujúci držiteľ odpadu fyzicky nakladať,</w:t>
      </w:r>
    </w:p>
    <w:p w14:paraId="7FECF1C2" w14:textId="77777777" w:rsidR="00533D79" w:rsidRPr="0033386B" w:rsidRDefault="00533D79" w:rsidP="0016447C">
      <w:pPr>
        <w:pStyle w:val="aPsmenozoznamu"/>
        <w:numPr>
          <w:ilvl w:val="0"/>
          <w:numId w:val="33"/>
        </w:numPr>
        <w:spacing w:after="0"/>
        <w:ind w:left="851" w:hanging="284"/>
        <w:contextualSpacing w:val="0"/>
        <w:rPr>
          <w:color w:val="auto"/>
        </w:rPr>
      </w:pPr>
      <w:r w:rsidRPr="0033386B">
        <w:rPr>
          <w:color w:val="auto"/>
        </w:rPr>
        <w:t>spôsob nakladania so stavebnými odpadmi u nasledujúceho držiteľa odpadu,</w:t>
      </w:r>
    </w:p>
    <w:p w14:paraId="40039185" w14:textId="77777777" w:rsidR="00533D79" w:rsidRPr="0033386B" w:rsidRDefault="00533D79" w:rsidP="0016447C">
      <w:pPr>
        <w:pStyle w:val="aPsmenozoznamu"/>
        <w:numPr>
          <w:ilvl w:val="0"/>
          <w:numId w:val="33"/>
        </w:numPr>
        <w:spacing w:after="0"/>
        <w:ind w:left="851" w:hanging="284"/>
        <w:contextualSpacing w:val="0"/>
        <w:rPr>
          <w:color w:val="auto"/>
        </w:rPr>
      </w:pPr>
      <w:r w:rsidRPr="0033386B">
        <w:rPr>
          <w:color w:val="auto"/>
        </w:rPr>
        <w:t>plánovaný spôsob spracovania stavebných odpadov v prvom zariadení na spracovanie odpadov, ak nejde o spracovateľa odpadu, a</w:t>
      </w:r>
    </w:p>
    <w:p w14:paraId="63F26079" w14:textId="77777777" w:rsidR="00533D79" w:rsidRPr="0033386B" w:rsidRDefault="00533D79" w:rsidP="0016447C">
      <w:pPr>
        <w:pStyle w:val="aPsmenozoznamu"/>
        <w:numPr>
          <w:ilvl w:val="0"/>
          <w:numId w:val="33"/>
        </w:numPr>
        <w:ind w:left="851" w:hanging="284"/>
        <w:contextualSpacing w:val="0"/>
        <w:rPr>
          <w:color w:val="auto"/>
        </w:rPr>
      </w:pPr>
      <w:r w:rsidRPr="0033386B">
        <w:rPr>
          <w:color w:val="auto"/>
        </w:rPr>
        <w:t>povinnosť byť držiteľom oprávnenia na nakladanie so stavebnými odpadmi platným počas trvania zmluvného vzťahu.</w:t>
      </w:r>
    </w:p>
    <w:p w14:paraId="646BF4E5" w14:textId="77777777" w:rsidR="00533D79" w:rsidRPr="0033386B" w:rsidRDefault="00533D79" w:rsidP="0016447C">
      <w:pPr>
        <w:pStyle w:val="Odsekzoznamu"/>
        <w:numPr>
          <w:ilvl w:val="0"/>
          <w:numId w:val="0"/>
        </w:numPr>
        <w:ind w:left="567"/>
      </w:pPr>
      <w:r w:rsidRPr="0033386B">
        <w:t>Uvedené zhotoviteľ preukáže objednávateľovi pred začatím vykonávania stavebných prác týkajúcich sa diela.</w:t>
      </w:r>
      <w:bookmarkEnd w:id="132"/>
      <w:r w:rsidRPr="0033386B">
        <w:t xml:space="preserve"> Zhotoviteľ je ďalej povinný písomne oznámiť objednávateľovi najneskôr sedem (7) pracovných dní pred začatím demolačných prác spôsob selektívnej demolácie obsahujúci aj druh, kategóriu, predpokladané množstvo odpadu a plánovaný spôsob, ktorým bude odpad zhodnocovaný, a najneskôr v lehote šesťdesiatich (60) dní po ukončení demolačných prác vyhodnotenie selektívnej demolácie obsahujúce druh, kategóriu, množstvo odpadu a spôsob, ktorým bol odpad zhodnocovaný.</w:t>
      </w:r>
    </w:p>
    <w:p w14:paraId="1C9EE776" w14:textId="19BBF6DA" w:rsidR="00533D79" w:rsidRPr="0033386B" w:rsidRDefault="00533D79" w:rsidP="0016447C">
      <w:pPr>
        <w:pStyle w:val="Odsekzoznamu"/>
        <w:ind w:left="567" w:hanging="567"/>
      </w:pPr>
      <w:bookmarkStart w:id="134" w:name="_Ref122368092"/>
      <w:bookmarkStart w:id="135" w:name="_Ref124461738"/>
      <w:r w:rsidRPr="0033386B">
        <w:t xml:space="preserve">Zhotoviteľ je povinný používať systém separovaného zberu odpadu na stavenisku podľa podkladovej dokumentácie (časť zhromažďovanie, odvoz a zhodnocovanie odpadu) a systém na monitorovanie a evidenciu vzniku odpadov podľa odseku </w:t>
      </w:r>
      <w:r w:rsidRPr="0033386B">
        <w:fldChar w:fldCharType="begin"/>
      </w:r>
      <w:r w:rsidRPr="0033386B">
        <w:instrText xml:space="preserve"> REF _Ref124455596 \r \h </w:instrText>
      </w:r>
      <w:r w:rsidR="00446A7E" w:rsidRPr="0033386B">
        <w:instrText xml:space="preserve"> \* MERGEFORMAT </w:instrText>
      </w:r>
      <w:r w:rsidRPr="0033386B">
        <w:fldChar w:fldCharType="separate"/>
      </w:r>
      <w:r w:rsidR="008718D6">
        <w:t>13.13</w:t>
      </w:r>
      <w:r w:rsidRPr="0033386B">
        <w:fldChar w:fldCharType="end"/>
      </w:r>
      <w:r w:rsidRPr="0033386B">
        <w:t xml:space="preserve"> tohto článku. </w:t>
      </w:r>
      <w:bookmarkStart w:id="136" w:name="_Ref121823658"/>
      <w:bookmarkEnd w:id="134"/>
      <w:r w:rsidRPr="0033386B">
        <w:t>Ak pri plnení tejto zmluvy vznikne stavebný odpad, odpad z vecí, ktoré nie sú vo vlastníctve objednávateľa (najmä z vecí vnesených na pracovisko zhotoviteľom vrátane obalov), alebo komunálny odpad, zhotoviteľ je povinný plniť povinnosti držiteľa odpadu a ďalšie povinnosti súvisiace s nakladaním s odpadmi stanovené všeobecne záväznými právnymi predpismi (napr. § 77 a </w:t>
      </w:r>
      <w:proofErr w:type="spellStart"/>
      <w:r w:rsidRPr="0033386B">
        <w:t>nasl</w:t>
      </w:r>
      <w:proofErr w:type="spellEnd"/>
      <w:r w:rsidRPr="0033386B">
        <w:t xml:space="preserve">. zákona č. 79/2015 Z. z. o odpadoch a o zmene a doplnení niektorých zákonov v znení neskorších predpisov) pre tieto odpady, pričom za plnenie týchto povinností zodpovedá v plnom rozsahu a výlučne zhotoviteľ; to sa netýka kovového odpadu. So stavebnými odpadmi (okrem kovového odpadu) je zhotoviteľ povinný nakladať tak, že ich zabezpečí pred nežiaducim únikom a zabezpečí ich odvoz na miesto zhodnotenia a zabezpečí ich zhodnotenie prostredníctvom oprávnenej spoločnosti podľa odseku </w:t>
      </w:r>
      <w:r w:rsidRPr="0033386B">
        <w:fldChar w:fldCharType="begin"/>
      </w:r>
      <w:r w:rsidRPr="0033386B">
        <w:instrText xml:space="preserve"> REF _Ref130895963 \r \h </w:instrText>
      </w:r>
      <w:r w:rsidR="00446A7E" w:rsidRPr="0033386B">
        <w:instrText xml:space="preserve"> \* MERGEFORMAT </w:instrText>
      </w:r>
      <w:r w:rsidRPr="0033386B">
        <w:fldChar w:fldCharType="separate"/>
      </w:r>
      <w:r w:rsidR="008718D6">
        <w:t>13.13</w:t>
      </w:r>
      <w:r w:rsidRPr="0033386B">
        <w:fldChar w:fldCharType="end"/>
      </w:r>
      <w:r w:rsidRPr="0033386B">
        <w:t xml:space="preserve"> tohto článku. Najmenej 80 % množstva stavebného odpadu, najmä betón, železobetón, tehly, dlaždice, asfalty, zeminy, drevo a sklo (okrem kovového odpadu, nebezpečného odpadu, odpadu z izolačných materiálov) musí byť zhodnotených recykláciou (najmä recykláciou alebo spätným získavaním ostatných anorganických materiálov oprávnenou spoločnosťou podľa odseku </w:t>
      </w:r>
      <w:r w:rsidRPr="0033386B">
        <w:fldChar w:fldCharType="begin"/>
      </w:r>
      <w:r w:rsidRPr="0033386B">
        <w:instrText xml:space="preserve"> REF _Ref130895963 \r \h </w:instrText>
      </w:r>
      <w:r w:rsidR="00446A7E" w:rsidRPr="0033386B">
        <w:instrText xml:space="preserve"> \* MERGEFORMAT </w:instrText>
      </w:r>
      <w:r w:rsidRPr="0033386B">
        <w:fldChar w:fldCharType="separate"/>
      </w:r>
      <w:r w:rsidR="008718D6">
        <w:t>13.13</w:t>
      </w:r>
      <w:r w:rsidRPr="0033386B">
        <w:fldChar w:fldCharType="end"/>
      </w:r>
      <w:r w:rsidRPr="0033386B">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(špecialistovi ŽP) druh a predpokladané množstvo odpadu a s týmto odpadom nakladať podľa pokynov objednávateľa, najmä zabezpečiť ho pred znehodnotením, odcudzením alebo iným nežiaducim únikom, zhromaždiť odpad oddelene podľa druhov odpadov, kovový odpad odovzdať objednávateľovi očistený od škodlivín a iných zložiek odpadu, a nebezpečný odpad, odpadové oleje a ostatný odpad odovzdať objednávateľovi.</w:t>
      </w:r>
      <w:bookmarkEnd w:id="135"/>
      <w:bookmarkEnd w:id="136"/>
      <w:r w:rsidRPr="0033386B">
        <w:t xml:space="preserve"> Ďalšie povinnosti týkajúce sa ochrany ŽP sú uvedené v prílohe </w:t>
      </w:r>
      <w:r w:rsidR="002D7846">
        <w:t>E</w:t>
      </w:r>
      <w:r w:rsidR="00330B7B" w:rsidRPr="0033386B">
        <w:t xml:space="preserve"> </w:t>
      </w:r>
      <w:r w:rsidRPr="0033386B">
        <w:t>k tejto zmluve.</w:t>
      </w:r>
    </w:p>
    <w:p w14:paraId="17224D6C" w14:textId="77777777" w:rsidR="00533D79" w:rsidRPr="0033386B" w:rsidRDefault="00533D79" w:rsidP="0016447C">
      <w:pPr>
        <w:pStyle w:val="Odsekzoznamu"/>
        <w:ind w:left="567" w:hanging="567"/>
      </w:pPr>
      <w:r w:rsidRPr="0033386B">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1A00DA84" w14:textId="77777777" w:rsidR="00533D79" w:rsidRPr="0033386B" w:rsidRDefault="00533D79" w:rsidP="0016447C">
      <w:pPr>
        <w:pStyle w:val="Odsekzoznamu"/>
        <w:ind w:left="567" w:hanging="567"/>
      </w:pPr>
      <w:bookmarkStart w:id="137" w:name="_Ref490057001"/>
      <w:r w:rsidRPr="0033386B">
        <w:t xml:space="preserve">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w:t>
      </w:r>
      <w:r w:rsidRPr="0033386B">
        <w:lastRenderedPageBreak/>
        <w:t>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137"/>
    </w:p>
    <w:p w14:paraId="2DCBA8DC" w14:textId="77777777" w:rsidR="00533D79" w:rsidRPr="0033386B" w:rsidRDefault="00533D79" w:rsidP="0016447C">
      <w:pPr>
        <w:pStyle w:val="Odsekzoznamu"/>
        <w:ind w:left="567" w:hanging="567"/>
      </w:pPr>
      <w:r w:rsidRPr="0033386B">
        <w:t>Porušovanie pravidiel BOZP, PO a ochrany a tvorby ŽP vrátane OH zo strany zhotoviteľa oprávňuje objednávateľa bez ďalšieho kedykoľvek od tejto zmluvy odstúpiť.</w:t>
      </w:r>
    </w:p>
    <w:p w14:paraId="7919CE85" w14:textId="3B4ED292" w:rsidR="00533D79" w:rsidRPr="0033386B" w:rsidRDefault="00533D79" w:rsidP="0016447C">
      <w:pPr>
        <w:pStyle w:val="Odsekzoznamu"/>
        <w:ind w:left="567" w:hanging="567"/>
      </w:pPr>
      <w:r w:rsidRPr="0033386B">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2D3C8D">
        <w:fldChar w:fldCharType="begin"/>
      </w:r>
      <w:r w:rsidR="002D3C8D">
        <w:instrText xml:space="preserve"> REF _Ref490057001 \r \h </w:instrText>
      </w:r>
      <w:r w:rsidR="002D3C8D">
        <w:fldChar w:fldCharType="separate"/>
      </w:r>
      <w:r w:rsidR="008718D6">
        <w:t>13.16</w:t>
      </w:r>
      <w:r w:rsidR="002D3C8D">
        <w:fldChar w:fldCharType="end"/>
      </w:r>
      <w:r w:rsidRPr="0033386B">
        <w:t xml:space="preserve"> tohto článku sa použije primerane.</w:t>
      </w:r>
    </w:p>
    <w:p w14:paraId="6E14B2E8" w14:textId="77777777" w:rsidR="00533D79" w:rsidRPr="0033386B" w:rsidRDefault="00533D79" w:rsidP="0016447C">
      <w:pPr>
        <w:pStyle w:val="Odsekzoznamu"/>
        <w:ind w:left="567" w:hanging="567"/>
      </w:pPr>
      <w:bookmarkStart w:id="138" w:name="_Hlk8915142"/>
      <w:bookmarkStart w:id="139" w:name="_Ref7097052"/>
      <w:r w:rsidRPr="0033386B">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140" w:name="_Ref95749348"/>
      <w:bookmarkEnd w:id="138"/>
      <w:bookmarkEnd w:id="139"/>
      <w:r w:rsidRPr="0033386B">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140"/>
    </w:p>
    <w:p w14:paraId="2B207262" w14:textId="0AC2E68A" w:rsidR="00533D79" w:rsidRPr="0033386B" w:rsidRDefault="00533D79" w:rsidP="0016447C">
      <w:pPr>
        <w:pStyle w:val="Odsekzoznamu"/>
        <w:ind w:left="567" w:hanging="567"/>
      </w:pPr>
      <w:r w:rsidRPr="0033386B">
        <w:t xml:space="preserve">Objednávateľ je oprávnený požadovať od zhotoviteľa zmluvnú pokutu vo výške 2 000 € za každé porušenie povinnosti podľa tohto článku, pokiaľ inú výšku zmluvných pokút nestanovuje odsek </w:t>
      </w:r>
      <w:r w:rsidRPr="0033386B">
        <w:fldChar w:fldCharType="begin"/>
      </w:r>
      <w:r w:rsidRPr="0033386B">
        <w:instrText xml:space="preserve"> REF _Ref264539156 \r \h </w:instrText>
      </w:r>
      <w:r w:rsidR="00446A7E" w:rsidRPr="0033386B">
        <w:instrText xml:space="preserve"> \* MERGEFORMAT </w:instrText>
      </w:r>
      <w:r w:rsidRPr="0033386B">
        <w:fldChar w:fldCharType="separate"/>
      </w:r>
      <w:r w:rsidR="008718D6">
        <w:t>13.7</w:t>
      </w:r>
      <w:r w:rsidRPr="0033386B">
        <w:fldChar w:fldCharType="end"/>
      </w:r>
      <w:r w:rsidRPr="0033386B">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6D0D612" w14:textId="2293A403" w:rsidR="00533D79" w:rsidRPr="0033386B" w:rsidRDefault="00533D79" w:rsidP="0016447C">
      <w:pPr>
        <w:pStyle w:val="Odsekzoznamu"/>
        <w:ind w:left="567" w:hanging="567"/>
      </w:pPr>
      <w:r w:rsidRPr="0033386B">
        <w:t>Objednávateľ je subjektom verejného sektora, a zároveň partnerom verejného sektora podľa zákona č. 315/2016 Z. z. o registri partnerov verejného sektora a o zmene a doplnení niektorých zákonov v znení neskorších predpisov (ďalej len „</w:t>
      </w:r>
      <w:r w:rsidRPr="0033386B">
        <w:rPr>
          <w:b/>
        </w:rPr>
        <w:t>zákon o registri</w:t>
      </w:r>
      <w:r w:rsidRPr="0033386B">
        <w:t>“). Zhotoviteľ je povinný počas trvania tejto zmluvy byť zapísaný v registri partnerov verejného sektora (ďalej len „</w:t>
      </w:r>
      <w:r w:rsidRPr="0033386B">
        <w:rPr>
          <w:b/>
        </w:rPr>
        <w:t>register</w:t>
      </w:r>
      <w:r w:rsidRPr="0033386B">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tridsať (30) dní v omeškaní s povinnosťou zabezpečiť zápis novej oprávnenej osoby do registra po výmaze predchádzajúcej oprávnenej osoby z registra na jej návrh v lehote tridsiatich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w:t>
      </w:r>
      <w:r w:rsidRPr="0033386B">
        <w:lastRenderedPageBreak/>
        <w:t>osoby do registra po výmaze predchádzajúcej oprávnenej osoby z registra na jej návrh v lehote tridsiatich (30) dní od výmazu.</w:t>
      </w:r>
    </w:p>
    <w:p w14:paraId="64B13A6B" w14:textId="69736628" w:rsidR="00533D79" w:rsidRPr="0033386B" w:rsidRDefault="00533D79" w:rsidP="0016447C">
      <w:pPr>
        <w:pStyle w:val="Odsekzoznamu"/>
        <w:ind w:left="567" w:hanging="567"/>
      </w:pPr>
      <w:bookmarkStart w:id="141" w:name="_Ref490078905"/>
      <w:bookmarkStart w:id="142" w:name="_Ref95749372"/>
      <w:r w:rsidRPr="0033386B">
        <w:t xml:space="preserve">Prílohu </w:t>
      </w:r>
      <w:r w:rsidR="00B13FDF" w:rsidRPr="0033386B">
        <w:t xml:space="preserve">H </w:t>
      </w:r>
      <w:r w:rsidRPr="0033386B">
        <w:t>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33386B">
        <w:rPr>
          <w:b/>
        </w:rPr>
        <w:t>subdodávateľ podľa zákona o registri</w:t>
      </w:r>
      <w:r w:rsidRPr="0033386B">
        <w:t>“), ktorí sú zhotoviteľovi v deň podpisu tejto zmluvy známi.</w:t>
      </w:r>
      <w:bookmarkEnd w:id="141"/>
      <w:r w:rsidRPr="0033386B">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142"/>
    </w:p>
    <w:p w14:paraId="7E1AF874" w14:textId="3A23D442" w:rsidR="00533D79" w:rsidRPr="0033386B" w:rsidRDefault="00533D79" w:rsidP="0016447C">
      <w:pPr>
        <w:pStyle w:val="Odsekzoznamu"/>
        <w:ind w:left="567" w:hanging="567"/>
      </w:pPr>
      <w:bookmarkStart w:id="143" w:name="_Ref490080024"/>
      <w:bookmarkStart w:id="144" w:name="_Ref95749374"/>
      <w:r w:rsidRPr="0033386B">
        <w:t xml:space="preserve">Prílohu </w:t>
      </w:r>
      <w:r w:rsidR="00B13FDF" w:rsidRPr="0033386B">
        <w:t xml:space="preserve">I </w:t>
      </w:r>
      <w:r w:rsidRPr="0033386B">
        <w:t>k tejto zmluve tvorí zoznam všetkých priamych subdodávateľov zhotoviteľa podľa zákona č. 343/2015 Z. z. o verejnom obstarávaní a o zmene a doplnení niektorých zákonov v znení neskorších predpisov (ďalej len „</w:t>
      </w:r>
      <w:r w:rsidRPr="0033386B">
        <w:rPr>
          <w:b/>
        </w:rPr>
        <w:t>zákon o verejnom obstarávaní</w:t>
      </w:r>
      <w:r w:rsidRPr="0033386B">
        <w:t>“), ktorí sa budú podieľať na vykonávaní činnosti podľa tejto zmluvy (ďalej len „</w:t>
      </w:r>
      <w:r w:rsidRPr="0033386B">
        <w:rPr>
          <w:b/>
        </w:rPr>
        <w:t>subdodávateľ podľa zákona o verejnom obstarávaní</w:t>
      </w:r>
      <w:r w:rsidRPr="0033386B">
        <w:t xml:space="preserve">“), ktorí sú zhotoviteľovi v deň podpisu tejto zmluvy známi. </w:t>
      </w:r>
      <w:bookmarkEnd w:id="143"/>
      <w:r w:rsidRPr="0033386B">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 súťažnej dokumentácii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144"/>
    </w:p>
    <w:p w14:paraId="6BBA7552" w14:textId="23FF58CD" w:rsidR="00533D79" w:rsidRPr="0033386B" w:rsidRDefault="00533D79" w:rsidP="0016447C">
      <w:pPr>
        <w:pStyle w:val="Odsekzoznamu"/>
        <w:ind w:left="567" w:hanging="567"/>
      </w:pPr>
      <w:bookmarkStart w:id="145" w:name="_Ref490078912"/>
      <w:r w:rsidRPr="0033386B">
        <w:t xml:space="preserve">Zhotoviteľ je povinný písomne oznámiť objednávateľovi akúkoľvek zmenu v údajoch o subdodávateľoch v rozsahu podľa odsekov </w:t>
      </w:r>
      <w:r w:rsidRPr="0033386B">
        <w:fldChar w:fldCharType="begin"/>
      </w:r>
      <w:r w:rsidRPr="0033386B">
        <w:instrText xml:space="preserve"> REF _Ref95749372 \r \h  \* MERGEFORMAT </w:instrText>
      </w:r>
      <w:r w:rsidRPr="0033386B">
        <w:fldChar w:fldCharType="separate"/>
      </w:r>
      <w:r w:rsidR="008718D6">
        <w:t>13.22</w:t>
      </w:r>
      <w:r w:rsidRPr="0033386B">
        <w:fldChar w:fldCharType="end"/>
      </w:r>
      <w:r w:rsidRPr="0033386B">
        <w:t xml:space="preserve">, resp. </w:t>
      </w:r>
      <w:r w:rsidRPr="0033386B">
        <w:fldChar w:fldCharType="begin"/>
      </w:r>
      <w:r w:rsidRPr="0033386B">
        <w:instrText xml:space="preserve"> REF _Ref95749374 \r \h  \* MERGEFORMAT </w:instrText>
      </w:r>
      <w:r w:rsidRPr="0033386B">
        <w:fldChar w:fldCharType="separate"/>
      </w:r>
      <w:r w:rsidR="008718D6">
        <w:t>13.23</w:t>
      </w:r>
      <w:r w:rsidRPr="0033386B">
        <w:fldChar w:fldCharType="end"/>
      </w:r>
      <w:r w:rsidRPr="0033386B">
        <w:t xml:space="preserve"> tohto článku, a to bezodkladne potom, čo sa o nej dozvedel.</w:t>
      </w:r>
      <w:bookmarkEnd w:id="145"/>
    </w:p>
    <w:p w14:paraId="6B33BC4E" w14:textId="377B7594" w:rsidR="00533D79" w:rsidRPr="0033386B" w:rsidRDefault="00533D79" w:rsidP="0016447C">
      <w:pPr>
        <w:pStyle w:val="Odsekzoznamu"/>
        <w:ind w:left="567" w:hanging="567"/>
      </w:pPr>
      <w:bookmarkStart w:id="146" w:name="_Ref490078916"/>
      <w:r w:rsidRPr="0033386B">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33386B">
        <w:fldChar w:fldCharType="begin"/>
      </w:r>
      <w:r w:rsidRPr="0033386B">
        <w:instrText xml:space="preserve"> REF _Ref95749372 \r \h  \* MERGEFORMAT </w:instrText>
      </w:r>
      <w:r w:rsidRPr="0033386B">
        <w:fldChar w:fldCharType="separate"/>
      </w:r>
      <w:r w:rsidR="008718D6">
        <w:t>13.22</w:t>
      </w:r>
      <w:r w:rsidRPr="0033386B">
        <w:fldChar w:fldCharType="end"/>
      </w:r>
      <w:r w:rsidRPr="0033386B">
        <w:t xml:space="preserve"> tohto článku a na aktualizovaný zoznam subdodávateľov podľa zákona o verejnom obstarávaní sa primerane použijú ustanovenia odseku </w:t>
      </w:r>
      <w:r w:rsidRPr="0033386B">
        <w:fldChar w:fldCharType="begin"/>
      </w:r>
      <w:r w:rsidRPr="0033386B">
        <w:instrText xml:space="preserve"> REF _Ref95749374 \r \h  \* MERGEFORMAT </w:instrText>
      </w:r>
      <w:r w:rsidRPr="0033386B">
        <w:fldChar w:fldCharType="separate"/>
      </w:r>
      <w:r w:rsidR="008718D6">
        <w:t>13.23</w:t>
      </w:r>
      <w:r w:rsidRPr="0033386B">
        <w:fldChar w:fldCharType="end"/>
      </w:r>
      <w:r w:rsidRPr="0033386B">
        <w:t xml:space="preserve"> tohto článku.</w:t>
      </w:r>
      <w:bookmarkEnd w:id="146"/>
      <w:r w:rsidRPr="0033386B">
        <w:t xml:space="preserve"> Zmenu v osobe subdodávateľa podľa zákona o verejnom obstarávaní vykonajú zmluvné strany formou písomného dodatku k tejto zmluve.</w:t>
      </w:r>
    </w:p>
    <w:p w14:paraId="3ACBDD5E" w14:textId="671C5FCE" w:rsidR="00533D79" w:rsidRPr="0033386B" w:rsidRDefault="00533D79" w:rsidP="0016447C">
      <w:pPr>
        <w:pStyle w:val="Odsekzoznamu"/>
        <w:ind w:left="567" w:hanging="567"/>
      </w:pPr>
      <w:r w:rsidRPr="0033386B">
        <w:t xml:space="preserve">Iným osobám než subdodávateľom uvedeným v zozname subdodávateľov podľa zákona o registri, ktorý zhotoviteľ predložil objednávateľovi v súlade s odsekmi </w:t>
      </w:r>
      <w:r w:rsidRPr="0033386B">
        <w:fldChar w:fldCharType="begin"/>
      </w:r>
      <w:r w:rsidRPr="0033386B">
        <w:instrText xml:space="preserve"> REF _Ref95749372 \r \h  \* MERGEFORMAT </w:instrText>
      </w:r>
      <w:r w:rsidRPr="0033386B">
        <w:fldChar w:fldCharType="separate"/>
      </w:r>
      <w:r w:rsidR="008718D6">
        <w:t>13.22</w:t>
      </w:r>
      <w:r w:rsidRPr="0033386B">
        <w:fldChar w:fldCharType="end"/>
      </w:r>
      <w:r w:rsidRPr="0033386B">
        <w:t xml:space="preserve"> a </w:t>
      </w:r>
      <w:r w:rsidRPr="0033386B">
        <w:fldChar w:fldCharType="begin"/>
      </w:r>
      <w:r w:rsidRPr="0033386B">
        <w:instrText xml:space="preserve"> REF _Ref490078916 \r \h  \* MERGEFORMAT </w:instrText>
      </w:r>
      <w:r w:rsidRPr="0033386B">
        <w:fldChar w:fldCharType="separate"/>
      </w:r>
      <w:r w:rsidR="008718D6">
        <w:t>13.25</w:t>
      </w:r>
      <w:r w:rsidRPr="0033386B">
        <w:fldChar w:fldCharType="end"/>
      </w:r>
      <w:r w:rsidRPr="0033386B">
        <w:t xml:space="preserve"> tohto článku, zhotoviteľ nesmie v súvislosti s touto zmluvou alebo jej plnením poskytnúť finančné prostriedky nad limity stanovené v ustanovení § 2 ods. 2 alebo 3 zákona o registri.</w:t>
      </w:r>
    </w:p>
    <w:p w14:paraId="39F841AE" w14:textId="77777777" w:rsidR="00533D79" w:rsidRPr="0033386B" w:rsidRDefault="00533D79" w:rsidP="0016447C">
      <w:pPr>
        <w:pStyle w:val="Odsekzoznamu"/>
        <w:ind w:left="567" w:hanging="567"/>
      </w:pPr>
      <w:r w:rsidRPr="0033386B">
        <w:lastRenderedPageBreak/>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podľa súťažnej dokumentácie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3FC8496" w14:textId="11CC2283" w:rsidR="00533D79" w:rsidRPr="0033386B" w:rsidRDefault="00533D79" w:rsidP="0016447C">
      <w:pPr>
        <w:pStyle w:val="Odsekzoznamu"/>
        <w:ind w:left="567" w:hanging="567"/>
      </w:pPr>
      <w:r w:rsidRPr="0033386B">
        <w:t xml:space="preserve">Ak zhotoviteľ zoznam subdodávateľov podľa zákona o registri a subdodávateľov podľa zákona o verejnom obstarávaní objednávateľovi nepredložil, platí, že prílohy </w:t>
      </w:r>
      <w:r w:rsidR="00BD7C20" w:rsidRPr="0033386B">
        <w:t>H </w:t>
      </w:r>
      <w:r w:rsidR="003B71FE" w:rsidRPr="0033386B">
        <w:t xml:space="preserve">a </w:t>
      </w:r>
      <w:r w:rsidR="00BD7C20" w:rsidRPr="0033386B">
        <w:t>I</w:t>
      </w:r>
      <w:r w:rsidRPr="0033386B">
        <w:t xml:space="preserve"> 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09770FD7" w14:textId="64D6A818" w:rsidR="00533D79" w:rsidRPr="0033386B" w:rsidRDefault="00533D79" w:rsidP="0016447C">
      <w:pPr>
        <w:pStyle w:val="Odsekzoznamu"/>
        <w:ind w:left="567" w:hanging="567"/>
      </w:pPr>
      <w:r w:rsidRPr="0033386B">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33386B">
        <w:fldChar w:fldCharType="begin"/>
      </w:r>
      <w:r w:rsidRPr="0033386B">
        <w:instrText xml:space="preserve"> REF _Ref95749372 \r \h  \* MERGEFORMAT </w:instrText>
      </w:r>
      <w:r w:rsidRPr="0033386B">
        <w:fldChar w:fldCharType="separate"/>
      </w:r>
      <w:r w:rsidR="008718D6">
        <w:t>13.22</w:t>
      </w:r>
      <w:r w:rsidRPr="0033386B">
        <w:fldChar w:fldCharType="end"/>
      </w:r>
      <w:r w:rsidRPr="0033386B">
        <w:t xml:space="preserve">, </w:t>
      </w:r>
      <w:r w:rsidRPr="0033386B">
        <w:fldChar w:fldCharType="begin"/>
      </w:r>
      <w:r w:rsidRPr="0033386B">
        <w:instrText xml:space="preserve"> REF _Ref95749374 \r \h  \* MERGEFORMAT </w:instrText>
      </w:r>
      <w:r w:rsidRPr="0033386B">
        <w:fldChar w:fldCharType="separate"/>
      </w:r>
      <w:r w:rsidR="008718D6">
        <w:t>13.23</w:t>
      </w:r>
      <w:r w:rsidRPr="0033386B">
        <w:fldChar w:fldCharType="end"/>
      </w:r>
      <w:r w:rsidRPr="0033386B">
        <w:t xml:space="preserve"> a </w:t>
      </w:r>
      <w:r w:rsidRPr="0033386B">
        <w:fldChar w:fldCharType="begin"/>
      </w:r>
      <w:r w:rsidRPr="0033386B">
        <w:instrText xml:space="preserve"> REF _Ref490078916 \r \h  \* MERGEFORMAT </w:instrText>
      </w:r>
      <w:r w:rsidRPr="0033386B">
        <w:fldChar w:fldCharType="separate"/>
      </w:r>
      <w:r w:rsidR="008718D6">
        <w:t>13.25</w:t>
      </w:r>
      <w:r w:rsidRPr="0033386B">
        <w:fldChar w:fldCharType="end"/>
      </w:r>
      <w:r w:rsidRPr="0033386B">
        <w:t xml:space="preserve"> tohto článku objednávateľovi vopred neoznámil, resp. neoznámi.</w:t>
      </w:r>
    </w:p>
    <w:p w14:paraId="37A75810" w14:textId="64621A87" w:rsidR="00533D79" w:rsidRPr="0033386B" w:rsidRDefault="00533D79" w:rsidP="0016447C">
      <w:pPr>
        <w:pStyle w:val="Odsekzoznamu"/>
        <w:ind w:left="567" w:hanging="567"/>
      </w:pPr>
      <w:r w:rsidRPr="0033386B">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33386B">
        <w:fldChar w:fldCharType="begin"/>
      </w:r>
      <w:r w:rsidRPr="0033386B">
        <w:instrText xml:space="preserve"> REF _Ref490057001 \r \h  \* MERGEFORMAT </w:instrText>
      </w:r>
      <w:r w:rsidRPr="0033386B">
        <w:fldChar w:fldCharType="separate"/>
      </w:r>
      <w:r w:rsidR="008718D6">
        <w:t>13.16</w:t>
      </w:r>
      <w:r w:rsidRPr="0033386B">
        <w:fldChar w:fldCharType="end"/>
      </w:r>
      <w:r w:rsidRPr="0033386B">
        <w:t xml:space="preserve"> tohto článku sa použije primerane.</w:t>
      </w:r>
    </w:p>
    <w:p w14:paraId="29EA370E" w14:textId="04B0CEC7" w:rsidR="00533D79" w:rsidRPr="0033386B" w:rsidRDefault="00533D79" w:rsidP="0016447C">
      <w:pPr>
        <w:pStyle w:val="Odsekzoznamu"/>
        <w:ind w:left="567" w:hanging="567"/>
      </w:pPr>
      <w:r w:rsidRPr="0033386B">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w:t>
      </w:r>
      <w:r w:rsidRPr="0033386B">
        <w:lastRenderedPageBreak/>
        <w:t xml:space="preserve">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Pr="0033386B">
        <w:fldChar w:fldCharType="begin"/>
      </w:r>
      <w:r w:rsidRPr="0033386B">
        <w:instrText xml:space="preserve"> REF _Ref490057001 \r \h  \* MERGEFORMAT </w:instrText>
      </w:r>
      <w:r w:rsidRPr="0033386B">
        <w:fldChar w:fldCharType="separate"/>
      </w:r>
      <w:r w:rsidR="008718D6">
        <w:t>13.16</w:t>
      </w:r>
      <w:r w:rsidRPr="0033386B">
        <w:fldChar w:fldCharType="end"/>
      </w:r>
      <w:r w:rsidRPr="0033386B">
        <w:t xml:space="preserve"> tohto článku sa použije primerane.</w:t>
      </w:r>
    </w:p>
    <w:p w14:paraId="194ED461" w14:textId="77777777" w:rsidR="00533D79" w:rsidRPr="0033386B" w:rsidRDefault="00533D79" w:rsidP="0016447C">
      <w:pPr>
        <w:pStyle w:val="Odsekzoznamu"/>
        <w:ind w:left="567" w:hanging="567"/>
      </w:pPr>
      <w:bookmarkStart w:id="147" w:name="_Ref108985978"/>
      <w:r w:rsidRPr="0033386B">
        <w:t>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 súťažnej dokumentácii 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47"/>
    </w:p>
    <w:p w14:paraId="00363AE0" w14:textId="77777777" w:rsidR="00533D79" w:rsidRPr="0033386B" w:rsidRDefault="00533D79" w:rsidP="0016447C">
      <w:pPr>
        <w:pStyle w:val="Odsekzoznamu"/>
        <w:ind w:left="567" w:hanging="567"/>
      </w:pPr>
      <w:r w:rsidRPr="0033386B">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3B7D483E" w14:textId="77777777" w:rsidR="00533D79" w:rsidRPr="0033386B" w:rsidRDefault="00533D79" w:rsidP="0016447C">
      <w:pPr>
        <w:pStyle w:val="Odsekzoznamu"/>
        <w:ind w:left="567" w:hanging="567"/>
      </w:pPr>
      <w:r w:rsidRPr="0033386B">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50493416" w14:textId="4E32417A" w:rsidR="00533D79" w:rsidRPr="0033386B" w:rsidRDefault="00C80F69" w:rsidP="0016447C">
      <w:pPr>
        <w:pStyle w:val="Odsekzoznamu"/>
        <w:ind w:left="567" w:hanging="567"/>
      </w:pPr>
      <w:bookmarkStart w:id="148" w:name="_Ref115972280"/>
      <w:bookmarkStart w:id="149" w:name="_Ref192506067"/>
      <w:r w:rsidRPr="00C80F69">
        <w:t>Činnosť, ktorú podľa osobitných predpisov môžu vykonávať iba osoby na to oprávnené podľa osob</w:t>
      </w:r>
      <w:r w:rsidRPr="00B24613">
        <w:t xml:space="preserve">itných predpisov [vrátane osôb podľa článku </w:t>
      </w:r>
      <w:r w:rsidR="00B24613" w:rsidRPr="00B24613">
        <w:fldChar w:fldCharType="begin"/>
      </w:r>
      <w:r w:rsidR="00B24613" w:rsidRPr="00B24613">
        <w:instrText xml:space="preserve"> REF _Ref108616354 \r \h  \* MERGEFORMAT </w:instrText>
      </w:r>
      <w:r w:rsidR="00B24613" w:rsidRPr="00B24613">
        <w:fldChar w:fldCharType="separate"/>
      </w:r>
      <w:r w:rsidR="008718D6">
        <w:t>1</w:t>
      </w:r>
      <w:r w:rsidR="00B24613" w:rsidRPr="00B24613">
        <w:fldChar w:fldCharType="end"/>
      </w:r>
      <w:r w:rsidR="00B24613" w:rsidRPr="00B24613">
        <w:t xml:space="preserve"> ods. </w:t>
      </w:r>
      <w:r w:rsidR="00B24613" w:rsidRPr="00B24613">
        <w:fldChar w:fldCharType="begin"/>
      </w:r>
      <w:r w:rsidR="00B24613" w:rsidRPr="00B24613">
        <w:instrText xml:space="preserve"> REF _Ref108595358 \r \h  \* MERGEFORMAT </w:instrText>
      </w:r>
      <w:r w:rsidR="00B24613" w:rsidRPr="00B24613">
        <w:fldChar w:fldCharType="separate"/>
      </w:r>
      <w:r w:rsidR="008718D6">
        <w:t>1.3</w:t>
      </w:r>
      <w:r w:rsidR="00B24613" w:rsidRPr="00B24613">
        <w:fldChar w:fldCharType="end"/>
      </w:r>
      <w:r w:rsidR="00B24613" w:rsidRPr="00B24613">
        <w:t xml:space="preserve"> časti </w:t>
      </w:r>
      <w:r w:rsidR="00B24613" w:rsidRPr="00B24613">
        <w:fldChar w:fldCharType="begin"/>
      </w:r>
      <w:r w:rsidR="00B24613" w:rsidRPr="00B24613">
        <w:instrText xml:space="preserve"> REF _Ref125054685 \r \h  \* MERGEFORMAT </w:instrText>
      </w:r>
      <w:r w:rsidR="00B24613" w:rsidRPr="00B24613">
        <w:fldChar w:fldCharType="separate"/>
      </w:r>
      <w:r w:rsidR="008718D6">
        <w:t>A)</w:t>
      </w:r>
      <w:r w:rsidR="00B24613" w:rsidRPr="00B24613">
        <w:fldChar w:fldCharType="end"/>
      </w:r>
      <w:r w:rsidR="00B24613" w:rsidRPr="00B24613">
        <w:t xml:space="preserve"> písm. </w:t>
      </w:r>
      <w:r w:rsidR="00B24613" w:rsidRPr="00B24613">
        <w:fldChar w:fldCharType="begin"/>
      </w:r>
      <w:r w:rsidR="00B24613" w:rsidRPr="00B24613">
        <w:instrText xml:space="preserve"> REF _Ref197417955 \r \h  \* MERGEFORMAT </w:instrText>
      </w:r>
      <w:r w:rsidR="00B24613" w:rsidRPr="00B24613">
        <w:fldChar w:fldCharType="separate"/>
      </w:r>
      <w:r w:rsidR="008718D6">
        <w:t>k)</w:t>
      </w:r>
      <w:r w:rsidR="00B24613" w:rsidRPr="00B24613">
        <w:fldChar w:fldCharType="end"/>
      </w:r>
      <w:r w:rsidR="00B24613" w:rsidRPr="00B24613">
        <w:t xml:space="preserve"> a </w:t>
      </w:r>
      <w:r w:rsidR="00B24613" w:rsidRPr="00B24613">
        <w:fldChar w:fldCharType="begin"/>
      </w:r>
      <w:r w:rsidR="00B24613" w:rsidRPr="00B24613">
        <w:instrText xml:space="preserve"> REF _Ref197417958 \r \h  \* MERGEFORMAT </w:instrText>
      </w:r>
      <w:r w:rsidR="00B24613" w:rsidRPr="00B24613">
        <w:fldChar w:fldCharType="separate"/>
      </w:r>
      <w:r w:rsidR="008718D6">
        <w:t>n)</w:t>
      </w:r>
      <w:r w:rsidR="00B24613" w:rsidRPr="00B24613">
        <w:fldChar w:fldCharType="end"/>
      </w:r>
      <w:r w:rsidR="00B24613" w:rsidRPr="00B24613">
        <w:t xml:space="preserve"> a časti </w:t>
      </w:r>
      <w:r w:rsidR="00B24613" w:rsidRPr="00B24613">
        <w:fldChar w:fldCharType="begin"/>
      </w:r>
      <w:r w:rsidR="00B24613" w:rsidRPr="00B24613">
        <w:instrText xml:space="preserve"> REF _Ref142411849 \r \h  \* MERGEFORMAT </w:instrText>
      </w:r>
      <w:r w:rsidR="00B24613" w:rsidRPr="00B24613">
        <w:fldChar w:fldCharType="separate"/>
      </w:r>
      <w:r w:rsidR="008718D6">
        <w:t>B)</w:t>
      </w:r>
      <w:r w:rsidR="00B24613" w:rsidRPr="00B24613">
        <w:fldChar w:fldCharType="end"/>
      </w:r>
      <w:r w:rsidR="00B24613" w:rsidRPr="00B24613">
        <w:t xml:space="preserve"> písm. </w:t>
      </w:r>
      <w:r w:rsidR="00B24613" w:rsidRPr="00B24613">
        <w:fldChar w:fldCharType="begin"/>
      </w:r>
      <w:r w:rsidR="00B24613" w:rsidRPr="00B24613">
        <w:instrText xml:space="preserve"> REF _Ref192506752 \r \h  \* MERGEFORMAT </w:instrText>
      </w:r>
      <w:r w:rsidR="00B24613" w:rsidRPr="00B24613">
        <w:fldChar w:fldCharType="separate"/>
      </w:r>
      <w:r w:rsidR="008718D6">
        <w:t>t)</w:t>
      </w:r>
      <w:r w:rsidR="00B24613" w:rsidRPr="00B24613">
        <w:fldChar w:fldCharType="end"/>
      </w:r>
      <w:r w:rsidR="00B24613" w:rsidRPr="00B24613">
        <w:t xml:space="preserve"> až </w:t>
      </w:r>
      <w:r w:rsidR="00B24613" w:rsidRPr="00B24613">
        <w:fldChar w:fldCharType="begin"/>
      </w:r>
      <w:r w:rsidR="00B24613" w:rsidRPr="00B24613">
        <w:instrText xml:space="preserve"> REF _Ref197417342 \r \h  \* MERGEFORMAT </w:instrText>
      </w:r>
      <w:r w:rsidR="00B24613" w:rsidRPr="00B24613">
        <w:fldChar w:fldCharType="separate"/>
      </w:r>
      <w:r w:rsidR="008718D6">
        <w:t>x)</w:t>
      </w:r>
      <w:r w:rsidR="00B24613" w:rsidRPr="00B24613">
        <w:fldChar w:fldCharType="end"/>
      </w:r>
      <w:r w:rsidR="00B24613" w:rsidRPr="00B24613">
        <w:t xml:space="preserve"> </w:t>
      </w:r>
      <w:r w:rsidRPr="00B24613">
        <w:t>tej</w:t>
      </w:r>
      <w:r w:rsidRPr="00C80F69">
        <w:t>to zmluvy], je zhotoviteľ povinný uskutočňovať iba pomocou osôb, ktoré sú na to oprávnené podľa osobitných predpisov (ďalej len „</w:t>
      </w:r>
      <w:r w:rsidRPr="00B24613">
        <w:rPr>
          <w:b/>
          <w:bCs/>
        </w:rPr>
        <w:t>odborník</w:t>
      </w:r>
      <w:r w:rsidRPr="00C80F69">
        <w:t>“). Odborníci musia mať platné oprávnenia, osvedčenia, certifikáty, preukazy a</w:t>
      </w:r>
      <w:r w:rsidR="00847FAC">
        <w:t xml:space="preserve">lebo iné doklady </w:t>
      </w:r>
      <w:r w:rsidRPr="00C80F69">
        <w:t>k výkonu príslušných činností v súlade so všeobecne záväznými právnymi predpismi a technickými normami; povaha alebo existencia právneho vzťahu medzi zhotoviteľom a</w:t>
      </w:r>
      <w:r w:rsidR="00B24613">
        <w:t> </w:t>
      </w:r>
      <w:r w:rsidRPr="00C80F69">
        <w:t>odborníkom nie je rozhodujúca. V prípade zahraničných osôb musia byť súčasne splnené osobitné podmienky pre výkon príslušných činností na území SR, napr. potvrdená registrácia stavbyvedúceho hosťujúcej alebo usadenej osoby v SR vydaná príslušným regulačným orgánom (Slovenská komora stavebných inžinierov). Odborníci musia spĺňať aj prípadné dodatočné požiadavky objednávateľa uvedené v tejto zmluve, najmä na vzdelanie a prax. Zhotoviteľ je zároveň povinný najneskôr do piatich (5) pracovných dní odo dňa uzatvorenia tejto zmluvy a vždy pred zmenou v osobe odborníka alebo pred zapojením nového odborníka predložiť objednávateľovi doklady preukazujúce splnenie všetkých požiadaviek podľa tejto zmluvy a na žiadosť objednávateľa aj meno a kontaktné údaje odborníka; pri stavbyvedúcom aj bez tejto žiadosti. Pri zahraničných dokladoch musí zhotoviteľ preukázať ich rovnocennosť a splnenie požiadaviek pre ich uznanie alebo nostrifikáciu na území SR podľa všeobecne záväzných právnych predpisov. Ak zhotoviteľ nebude vykonávať príslušné činnosti iba prostredníctvom odborníkov (najmä ak neustanoví stavbyvedúceho), ak príslušná činnosť nebude vykonávaná v súlade s osobitnými predpismi alebo ak zhotoviteľ nesplní iné svoje povinnosti podľa tohto ustanovenia, objednávateľ bude oprávnený nariadiť prerušenie vykonávania diela v</w:t>
      </w:r>
      <w:r w:rsidR="009C3E3D">
        <w:t> </w:t>
      </w:r>
      <w:r w:rsidRPr="00C80F69">
        <w:t>bezprostredne súvisiacom rozsahu, a to až do dosiahnutia nápravy; prerušenie vykonávania diela podľa tohto ustanovenia nemá vplyv na čas vykonávania a vykonania diela podľa tejto zmluvy ani na cenu za vykonanie diela.</w:t>
      </w:r>
      <w:bookmarkEnd w:id="148"/>
      <w:bookmarkEnd w:id="149"/>
    </w:p>
    <w:p w14:paraId="00254ABB" w14:textId="77777777" w:rsidR="00533D79" w:rsidRPr="0033386B" w:rsidRDefault="00533D79" w:rsidP="0016447C">
      <w:pPr>
        <w:pStyle w:val="Odsekzoznamu"/>
        <w:ind w:left="567" w:hanging="567"/>
      </w:pPr>
      <w:r w:rsidRPr="0033386B">
        <w:lastRenderedPageBreak/>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31B0A500" w14:textId="7817D851" w:rsidR="00533D79" w:rsidRPr="0033386B" w:rsidRDefault="00533D79" w:rsidP="0016447C">
      <w:pPr>
        <w:pStyle w:val="Odsekzoznamu"/>
        <w:ind w:left="567" w:hanging="567"/>
      </w:pPr>
      <w:r w:rsidRPr="0033386B">
        <w:t xml:space="preserve">Tá zmluvná strana, ktorá sa odvoláva na okolnosti vylučujúce zodpovednosť, je povinná ich oznámiť druhej strane neodkladne, najneskôr však do piatich (5) </w:t>
      </w:r>
      <w:r w:rsidR="00117EA3" w:rsidRPr="0033386B">
        <w:t xml:space="preserve">pracovných </w:t>
      </w:r>
      <w:r w:rsidRPr="0033386B">
        <w:t>dní po jej vzniku. Nedostatok pracovných síl a/alebo materiálu u zhotoviteľa a/alebo jeho subdodávateľov ani štrajk zamestnancov zhotoviteľa a/alebo jeho subdodávateľov, resp. objednávateľa sa nepovažujú za okolnosti vylučujúce zodpovednosť.</w:t>
      </w:r>
    </w:p>
    <w:p w14:paraId="5279FC6C" w14:textId="60B6CC43" w:rsidR="007E5A81" w:rsidRPr="0033386B" w:rsidRDefault="00533D79" w:rsidP="0016447C">
      <w:pPr>
        <w:pStyle w:val="Odsekzoznamu"/>
        <w:ind w:left="567" w:hanging="567"/>
        <w:rPr>
          <w:bCs/>
        </w:rPr>
      </w:pPr>
      <w:r w:rsidRPr="0033386B">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259BAD17" w14:textId="77777777" w:rsidR="007E5A81" w:rsidRPr="0033386B" w:rsidRDefault="007E5A81" w:rsidP="0016447C">
      <w:pPr>
        <w:pStyle w:val="Nadpis1"/>
        <w:ind w:left="567" w:hanging="567"/>
        <w:rPr>
          <w:lang w:val="sk-SK"/>
        </w:rPr>
      </w:pPr>
      <w:r w:rsidRPr="0033386B">
        <w:rPr>
          <w:lang w:val="sk-SK"/>
        </w:rPr>
        <w:t>MLČANLIVOSŤ</w:t>
      </w:r>
    </w:p>
    <w:p w14:paraId="604C0234" w14:textId="60456D6F" w:rsidR="00903375" w:rsidRPr="0033386B" w:rsidRDefault="00903375" w:rsidP="0016447C">
      <w:pPr>
        <w:pStyle w:val="Odsekzoznamu"/>
        <w:ind w:left="567" w:hanging="567"/>
      </w:pPr>
      <w:r w:rsidRPr="0033386B">
        <w:t>Z</w:t>
      </w:r>
      <w:r w:rsidR="00317DE6">
        <w:t xml:space="preserve">hotoviteľ </w:t>
      </w:r>
      <w:r w:rsidRPr="0033386B">
        <w:t>bud</w:t>
      </w:r>
      <w:r w:rsidR="00317DE6">
        <w:t>e</w:t>
      </w:r>
      <w:r w:rsidRPr="0033386B">
        <w:t xml:space="preserve"> mať pri plnení tejto zmluvy prístup k informáciám týkajúcim sa </w:t>
      </w:r>
      <w:r w:rsidR="00317DE6">
        <w:t xml:space="preserve">objednávateľa </w:t>
      </w:r>
      <w:r w:rsidRPr="0033386B">
        <w:t>a</w:t>
      </w:r>
      <w:r w:rsidR="00317DE6">
        <w:t xml:space="preserve"> jeho </w:t>
      </w:r>
      <w:r w:rsidRPr="0033386B">
        <w:t>po</w:t>
      </w:r>
      <w:r w:rsidR="002C1978" w:rsidRPr="0033386B">
        <w:t>dni</w:t>
      </w:r>
      <w:r w:rsidRPr="0033386B">
        <w:t xml:space="preserve">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w:t>
      </w:r>
      <w:r w:rsidR="00317DE6">
        <w:t>objednávateľa</w:t>
      </w:r>
      <w:r w:rsidRPr="0033386B">
        <w:t xml:space="preserve">, ktoré </w:t>
      </w:r>
      <w:r w:rsidR="00317DE6">
        <w:t xml:space="preserve">zhotoviteľ </w:t>
      </w:r>
      <w:r w:rsidRPr="0033386B">
        <w:t xml:space="preserve">získa ústne, písomne alebo v akejkoľvek inej forme pri plnení tejto zmluvy alebo v jej súvislosti, sú predmetom obchodného tajomstva </w:t>
      </w:r>
      <w:r w:rsidR="00317DE6">
        <w:t>objednávateľa</w:t>
      </w:r>
      <w:r w:rsidRPr="0033386B">
        <w:t xml:space="preserve">, alebo </w:t>
      </w:r>
      <w:r w:rsidR="00317DE6">
        <w:t xml:space="preserve">objednávateľ </w:t>
      </w:r>
      <w:r w:rsidRPr="0033386B">
        <w:t>týmto označuje ako dôverné v zmysle ustanovenia § 271 Obchodného zákonníka (ďalej len „</w:t>
      </w:r>
      <w:r w:rsidRPr="0033386B">
        <w:rPr>
          <w:b/>
          <w:bCs/>
        </w:rPr>
        <w:t>dôverné informácie</w:t>
      </w:r>
      <w:r w:rsidRPr="0033386B">
        <w:t>“).</w:t>
      </w:r>
    </w:p>
    <w:p w14:paraId="5EFD5D3B" w14:textId="3C699CDA" w:rsidR="00903375" w:rsidRPr="0033386B" w:rsidRDefault="00317DE6" w:rsidP="0016447C">
      <w:pPr>
        <w:pStyle w:val="Odsekzoznamu"/>
        <w:ind w:left="567" w:hanging="567"/>
      </w:pPr>
      <w:bookmarkStart w:id="150" w:name="_Ref155176193"/>
      <w:r>
        <w:t xml:space="preserve">Zhotoviteľ </w:t>
      </w:r>
      <w:r w:rsidR="00903375" w:rsidRPr="0033386B">
        <w:t>sa zaväzuj</w:t>
      </w:r>
      <w:r>
        <w:t>e</w:t>
      </w:r>
      <w:r w:rsidR="00903375" w:rsidRPr="0033386B">
        <w:t>, že počas trvania tejto zmluvy, ako aj po jej skončení</w:t>
      </w:r>
      <w:bookmarkEnd w:id="150"/>
    </w:p>
    <w:p w14:paraId="38EE8031" w14:textId="3245D91B" w:rsidR="00AE7BCA" w:rsidRPr="0033386B" w:rsidRDefault="00903375" w:rsidP="0016447C">
      <w:pPr>
        <w:pStyle w:val="Psmeno"/>
        <w:numPr>
          <w:ilvl w:val="0"/>
          <w:numId w:val="60"/>
        </w:numPr>
        <w:spacing w:after="0"/>
        <w:ind w:left="851" w:hanging="284"/>
        <w:contextualSpacing w:val="0"/>
      </w:pPr>
      <w:r w:rsidRPr="0033386B">
        <w:t>bud</w:t>
      </w:r>
      <w:r w:rsidR="00317DE6">
        <w:t>e</w:t>
      </w:r>
      <w:r w:rsidRPr="0033386B">
        <w:t xml:space="preserve"> zachovávať mlčanlivosť o dôverných informáciách, najmä sa zaväzuj</w:t>
      </w:r>
      <w:r w:rsidR="00317DE6">
        <w:t>e</w:t>
      </w:r>
      <w:r w:rsidRPr="0033386B">
        <w:t xml:space="preserve"> s dôvernými informáciami zaobchádzať ako s prísne tajnými, tieto dôverné informácie bez výslovného predchádzajúceho písomného súhlasu </w:t>
      </w:r>
      <w:r w:rsidR="00317DE6">
        <w:t xml:space="preserve">objednávateľa </w:t>
      </w:r>
      <w:r w:rsidRPr="0033386B">
        <w:t>priamo alebo nepriamo tretej osobe neoznámiť, nesprístupniť, nezverejniť alebo pre seba alebo iného nevyužiť,</w:t>
      </w:r>
    </w:p>
    <w:p w14:paraId="30B8B6E3" w14:textId="4408299E" w:rsidR="00AE7BCA" w:rsidRPr="0033386B" w:rsidRDefault="00903375" w:rsidP="0016447C">
      <w:pPr>
        <w:pStyle w:val="Psmeno"/>
        <w:numPr>
          <w:ilvl w:val="0"/>
          <w:numId w:val="60"/>
        </w:numPr>
        <w:spacing w:after="0"/>
        <w:ind w:left="851" w:hanging="284"/>
        <w:contextualSpacing w:val="0"/>
      </w:pPr>
      <w:r w:rsidRPr="0033386B">
        <w:t xml:space="preserve">písomne oznámi </w:t>
      </w:r>
      <w:r w:rsidR="00317DE6">
        <w:t xml:space="preserve">objednávateľovi </w:t>
      </w:r>
      <w:r w:rsidRPr="0033386B">
        <w:t>akékoľvek okolnosti, ktoré by mohli viesť k vzniku konfliktu záujmov s </w:t>
      </w:r>
      <w:r w:rsidR="00317DE6">
        <w:t>objednávateľom</w:t>
      </w:r>
      <w:r w:rsidRPr="0033386B">
        <w:t>,</w:t>
      </w:r>
      <w:r w:rsidR="00AE7BCA" w:rsidRPr="0033386B">
        <w:t xml:space="preserve"> </w:t>
      </w:r>
    </w:p>
    <w:p w14:paraId="394CE933" w14:textId="6D5117F7" w:rsidR="00AE7BCA" w:rsidRPr="0033386B" w:rsidRDefault="00903375" w:rsidP="0016447C">
      <w:pPr>
        <w:pStyle w:val="Psmeno"/>
        <w:numPr>
          <w:ilvl w:val="0"/>
          <w:numId w:val="60"/>
        </w:numPr>
        <w:spacing w:after="0"/>
        <w:ind w:left="851" w:hanging="284"/>
        <w:contextualSpacing w:val="0"/>
      </w:pPr>
      <w:r w:rsidRPr="0033386B">
        <w:t>použij</w:t>
      </w:r>
      <w:r w:rsidR="00317DE6">
        <w:t>e</w:t>
      </w:r>
      <w:r w:rsidRPr="0033386B">
        <w:t xml:space="preserve"> dôverné informácie iba v súvislosti s plnením predmetu tejto zmluvy a na dosiahnutie účelu podľa tejto zmluvy,</w:t>
      </w:r>
      <w:r w:rsidR="00AE7BCA" w:rsidRPr="0033386B">
        <w:t xml:space="preserve"> </w:t>
      </w:r>
    </w:p>
    <w:p w14:paraId="569B0EFC" w14:textId="34AB0E92" w:rsidR="00AE7BCA" w:rsidRPr="0033386B" w:rsidRDefault="00903375" w:rsidP="0016447C">
      <w:pPr>
        <w:pStyle w:val="Psmeno"/>
        <w:numPr>
          <w:ilvl w:val="0"/>
          <w:numId w:val="60"/>
        </w:numPr>
        <w:spacing w:after="0"/>
        <w:ind w:left="851" w:hanging="284"/>
        <w:contextualSpacing w:val="0"/>
      </w:pPr>
      <w:r w:rsidRPr="0033386B">
        <w:t>obmedz</w:t>
      </w:r>
      <w:r w:rsidR="005554ED">
        <w:t>í</w:t>
      </w:r>
      <w:r w:rsidRPr="0033386B">
        <w:t xml:space="preserve"> zverenie dôverných informácií iba tým svojim zamestnancom, ktorí sú určení na plnenie predmetu tejto zmluvy a u ktorých zabezpečuj</w:t>
      </w:r>
      <w:r w:rsidR="005554ED">
        <w:t>e</w:t>
      </w:r>
      <w:r w:rsidRPr="0033386B">
        <w:t xml:space="preserve"> dodržiavanie dôvernosti týchto informácií a povinností s tým súvisiacich,</w:t>
      </w:r>
      <w:r w:rsidR="00AE7BCA" w:rsidRPr="0033386B">
        <w:t xml:space="preserve"> </w:t>
      </w:r>
    </w:p>
    <w:p w14:paraId="4C50EFD0" w14:textId="77777777" w:rsidR="005554ED" w:rsidRDefault="00903375" w:rsidP="0016447C">
      <w:pPr>
        <w:pStyle w:val="Psmeno"/>
        <w:numPr>
          <w:ilvl w:val="0"/>
          <w:numId w:val="60"/>
        </w:numPr>
        <w:ind w:left="851" w:hanging="284"/>
        <w:contextualSpacing w:val="0"/>
      </w:pPr>
      <w:r w:rsidRPr="0033386B">
        <w:t>každom sprístupnení dôverných informácií tretej strane v prípadoch stanovených všeobecne záväznými právnymi predpismi bud</w:t>
      </w:r>
      <w:r w:rsidR="005554ED">
        <w:t>e</w:t>
      </w:r>
      <w:r w:rsidRPr="0033386B">
        <w:t xml:space="preserve"> informovať </w:t>
      </w:r>
      <w:r w:rsidR="005554ED">
        <w:t>objednávateľa</w:t>
      </w:r>
      <w:r w:rsidRPr="0033386B">
        <w:t>,</w:t>
      </w:r>
    </w:p>
    <w:p w14:paraId="6D11356A" w14:textId="0049B3EC" w:rsidR="00903375" w:rsidRPr="0033386B" w:rsidRDefault="00903375" w:rsidP="005554ED">
      <w:pPr>
        <w:pStyle w:val="Psmeno"/>
        <w:ind w:left="567"/>
        <w:contextualSpacing w:val="0"/>
      </w:pPr>
      <w:r w:rsidRPr="0033386B">
        <w:t>pričom sa uvedené povinnosti zaväzuj</w:t>
      </w:r>
      <w:r w:rsidR="005554ED">
        <w:t>e</w:t>
      </w:r>
      <w:r w:rsidRPr="0033386B">
        <w:t xml:space="preserve"> vykonávať so všetkou potrebnou odbornou starostlivosťou.</w:t>
      </w:r>
    </w:p>
    <w:p w14:paraId="483B2549" w14:textId="6BE8E661" w:rsidR="00903375" w:rsidRPr="0033386B" w:rsidRDefault="00903375" w:rsidP="0016447C">
      <w:pPr>
        <w:pStyle w:val="Odsekzoznamu"/>
        <w:ind w:left="567" w:hanging="567"/>
      </w:pPr>
      <w:r w:rsidRPr="0033386B">
        <w:t xml:space="preserve">V prípade porušení ktorejkoľvek povinnosti podľa odseku </w:t>
      </w:r>
      <w:r w:rsidR="007447A0" w:rsidRPr="0033386B">
        <w:fldChar w:fldCharType="begin"/>
      </w:r>
      <w:r w:rsidR="007447A0" w:rsidRPr="0033386B">
        <w:instrText xml:space="preserve"> REF _Ref155176193 \r \h </w:instrText>
      </w:r>
      <w:r w:rsidR="00A436A9" w:rsidRPr="0033386B">
        <w:instrText xml:space="preserve"> \* MERGEFORMAT </w:instrText>
      </w:r>
      <w:r w:rsidR="007447A0" w:rsidRPr="0033386B">
        <w:fldChar w:fldCharType="separate"/>
      </w:r>
      <w:r w:rsidR="008718D6">
        <w:t>14.2</w:t>
      </w:r>
      <w:r w:rsidR="007447A0" w:rsidRPr="0033386B">
        <w:fldChar w:fldCharType="end"/>
      </w:r>
      <w:r w:rsidRPr="0033386B">
        <w:t xml:space="preserve"> tohto článku je </w:t>
      </w:r>
      <w:r w:rsidR="00A065B8">
        <w:t xml:space="preserve">objednávateľ oprávnený </w:t>
      </w:r>
      <w:r w:rsidRPr="0033386B">
        <w:t xml:space="preserve">požadovať od </w:t>
      </w:r>
      <w:r w:rsidR="00A065B8">
        <w:t xml:space="preserve">zhotoviteľa </w:t>
      </w:r>
      <w:r w:rsidRPr="0033386B">
        <w:t>zaplatenie zmluvnej 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33386B" w:rsidRDefault="007E5A81" w:rsidP="0016447C">
      <w:pPr>
        <w:pStyle w:val="Nadpis1"/>
        <w:ind w:left="567" w:hanging="567"/>
        <w:rPr>
          <w:lang w:val="sk-SK"/>
        </w:rPr>
      </w:pPr>
      <w:r w:rsidRPr="0033386B">
        <w:rPr>
          <w:lang w:val="sk-SK"/>
        </w:rPr>
        <w:lastRenderedPageBreak/>
        <w:t>PROTIKORUPČNÉ OPATRENIA</w:t>
      </w:r>
    </w:p>
    <w:p w14:paraId="1B9FDD27" w14:textId="77777777" w:rsidR="00CA0FDA" w:rsidRPr="0033386B" w:rsidRDefault="00CA0FDA" w:rsidP="0016447C">
      <w:pPr>
        <w:pStyle w:val="Odsekzoznamu"/>
        <w:ind w:left="567" w:hanging="567"/>
        <w:rPr>
          <w:bCs/>
        </w:rPr>
      </w:pPr>
      <w:r w:rsidRPr="0033386B">
        <w:rPr>
          <w:b/>
          <w:bCs/>
        </w:rPr>
        <w:t>Protikorupčný program.</w:t>
      </w:r>
      <w:r w:rsidRPr="0033386B">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ŽP 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5EF3D16C" w14:textId="77777777" w:rsidR="00CA0FDA" w:rsidRPr="0033386B" w:rsidRDefault="00CA0FDA" w:rsidP="0016447C">
      <w:pPr>
        <w:pStyle w:val="Odsekzoznamu"/>
        <w:ind w:left="567" w:hanging="567"/>
        <w:rPr>
          <w:bCs/>
        </w:rPr>
      </w:pPr>
      <w:bookmarkStart w:id="151" w:name="_Ref108987317"/>
      <w:r w:rsidRPr="0033386B">
        <w:rPr>
          <w:b/>
          <w:bCs/>
        </w:rPr>
        <w:t xml:space="preserve">Zákaz korupcie. </w:t>
      </w:r>
      <w:r w:rsidRPr="0033386B">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33386B">
        <w:rPr>
          <w:b/>
          <w:bCs/>
        </w:rPr>
        <w:t>Úplatkom</w:t>
      </w:r>
      <w:r w:rsidRPr="0033386B">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33386B">
        <w:rPr>
          <w:b/>
          <w:bCs/>
        </w:rPr>
        <w:t>Konaním</w:t>
      </w:r>
      <w:r w:rsidRPr="0033386B">
        <w:t xml:space="preserve"> sa na účely tohto článku rozumie aj opomenutie takého konania, na ktoré je osoba podľa okolností a svojich pomerov povinná.</w:t>
      </w:r>
      <w:bookmarkEnd w:id="151"/>
    </w:p>
    <w:p w14:paraId="4AB5F52D" w14:textId="50053D09" w:rsidR="00CA0FDA" w:rsidRPr="0033386B" w:rsidRDefault="00CA0FDA" w:rsidP="0016447C">
      <w:pPr>
        <w:pStyle w:val="Odsekzoznamu"/>
        <w:ind w:left="567" w:hanging="567"/>
        <w:rPr>
          <w:bCs/>
        </w:rPr>
      </w:pPr>
      <w:bookmarkStart w:id="152" w:name="_Ref31287999"/>
      <w:r w:rsidRPr="0033386B">
        <w:rPr>
          <w:b/>
        </w:rPr>
        <w:t xml:space="preserve">Oznamovacia povinnosť. </w:t>
      </w:r>
      <w:r w:rsidRPr="0033386B">
        <w:t xml:space="preserve">Zmluvné strany sa zaväzujú akékoľvek konanie zakázané podľa odseku </w:t>
      </w:r>
      <w:r w:rsidRPr="0033386B">
        <w:fldChar w:fldCharType="begin"/>
      </w:r>
      <w:r w:rsidRPr="0033386B">
        <w:instrText xml:space="preserve"> REF _Ref108987317 \r \h </w:instrText>
      </w:r>
      <w:r w:rsidR="00446A7E" w:rsidRPr="0033386B">
        <w:instrText xml:space="preserve"> \* MERGEFORMAT </w:instrText>
      </w:r>
      <w:r w:rsidRPr="0033386B">
        <w:fldChar w:fldCharType="separate"/>
      </w:r>
      <w:r w:rsidR="008718D6">
        <w:t>15.2</w:t>
      </w:r>
      <w:r w:rsidRPr="0033386B">
        <w:fldChar w:fldCharType="end"/>
      </w:r>
      <w:r w:rsidRPr="0033386B">
        <w:t xml:space="preserve"> tohto článku alebo prípravu naň bez zbytočného odkladu potom, čo sa o ňom dozvedia, oznámiť orgánu činnému v trestnom konaní alebo Policajnému zboru.</w:t>
      </w:r>
      <w:bookmarkEnd w:id="152"/>
      <w:r w:rsidRPr="0033386B">
        <w:t xml:space="preserve"> Oznámenie je možné urobiť aj objednávateľovi.</w:t>
      </w:r>
    </w:p>
    <w:p w14:paraId="418B8A20" w14:textId="77777777" w:rsidR="00CA0FDA" w:rsidRPr="0033386B" w:rsidRDefault="00CA0FDA" w:rsidP="0016447C">
      <w:pPr>
        <w:pStyle w:val="Odsekzoznamu"/>
        <w:ind w:left="567" w:hanging="567"/>
        <w:rPr>
          <w:bCs/>
        </w:rPr>
      </w:pPr>
      <w:bookmarkStart w:id="153" w:name="_Ref108987367"/>
      <w:r w:rsidRPr="0033386B">
        <w:rPr>
          <w:b/>
          <w:bCs/>
        </w:rPr>
        <w:t>Účtovná evidencia.</w:t>
      </w:r>
      <w:r w:rsidRPr="0033386B">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53"/>
      <w:r w:rsidRPr="0033386B">
        <w:t xml:space="preserve"> Zhotoviteľ zároveň potvrdzuje, že nedošlo k porušeniu tohto ustanovenia.</w:t>
      </w:r>
    </w:p>
    <w:p w14:paraId="213ED21B" w14:textId="77777777" w:rsidR="00CA0FDA" w:rsidRPr="0033386B" w:rsidRDefault="00CA0FDA" w:rsidP="0016447C">
      <w:pPr>
        <w:pStyle w:val="Odsekzoznamu"/>
        <w:ind w:left="567" w:hanging="567"/>
        <w:rPr>
          <w:bCs/>
        </w:rPr>
      </w:pPr>
      <w:bookmarkStart w:id="154" w:name="_Ref108987319"/>
      <w:r w:rsidRPr="0033386B">
        <w:rPr>
          <w:b/>
          <w:bCs/>
        </w:rPr>
        <w:t xml:space="preserve">Konflikt záujmov. </w:t>
      </w:r>
      <w:r w:rsidRPr="0033386B">
        <w:t xml:space="preserve">Zmluvné strany sa ďalej zaväzujú prijať opatrenia na systémové riešenie možného konfliktu záujmov, najmä transparentné a dokumentované oznamovanie možného konfliktu záujmov, </w:t>
      </w:r>
      <w:r w:rsidRPr="0033386B">
        <w:lastRenderedPageBreak/>
        <w:t xml:space="preserve">vystúpenie dotknutej osoby z rozhodovacieho procesu a jej nahradenie osobou, u ktorej konflikt záujmov nie je prítomný. </w:t>
      </w:r>
      <w:r w:rsidRPr="0033386B">
        <w:rPr>
          <w:b/>
          <w:bCs/>
        </w:rPr>
        <w:t>Konfliktom záujmu</w:t>
      </w:r>
      <w:r w:rsidRPr="0033386B">
        <w:t xml:space="preserve"> sa na účely tohto článku rozumie situácia, keď by obchodný, finančný, rodinný, politický alebo osobný záujem mohol zasahovať do úsudku osôb pri výkone ich zamestnania, povolania, postavenia alebo funkcie.</w:t>
      </w:r>
      <w:bookmarkEnd w:id="154"/>
    </w:p>
    <w:p w14:paraId="7C3001B1" w14:textId="3CD2C7B7" w:rsidR="00C81123" w:rsidRPr="0033386B" w:rsidRDefault="00CA0FDA" w:rsidP="0016447C">
      <w:pPr>
        <w:pStyle w:val="Odsekzoznamu"/>
        <w:tabs>
          <w:tab w:val="num" w:pos="966"/>
        </w:tabs>
        <w:ind w:left="567" w:hanging="567"/>
        <w:rPr>
          <w:bCs/>
        </w:rPr>
      </w:pPr>
      <w:r w:rsidRPr="0033386B">
        <w:rPr>
          <w:b/>
          <w:bCs/>
        </w:rPr>
        <w:t>Dotknuté osoby.</w:t>
      </w:r>
      <w:r w:rsidRPr="0033386B">
        <w:t xml:space="preserve"> Zhotoviteľ sa zaväzuje, že povinnosti podľa odsekov </w:t>
      </w:r>
      <w:r w:rsidRPr="0033386B">
        <w:fldChar w:fldCharType="begin"/>
      </w:r>
      <w:r w:rsidRPr="0033386B">
        <w:instrText xml:space="preserve"> REF _Ref108987317 \r \h </w:instrText>
      </w:r>
      <w:r w:rsidR="00446A7E" w:rsidRPr="0033386B">
        <w:instrText xml:space="preserve"> \* MERGEFORMAT </w:instrText>
      </w:r>
      <w:r w:rsidRPr="0033386B">
        <w:fldChar w:fldCharType="separate"/>
      </w:r>
      <w:r w:rsidR="008718D6">
        <w:t>15.2</w:t>
      </w:r>
      <w:r w:rsidRPr="0033386B">
        <w:fldChar w:fldCharType="end"/>
      </w:r>
      <w:r w:rsidRPr="0033386B">
        <w:t xml:space="preserve"> až </w:t>
      </w:r>
      <w:r w:rsidRPr="0033386B">
        <w:fldChar w:fldCharType="begin"/>
      </w:r>
      <w:r w:rsidRPr="0033386B">
        <w:instrText xml:space="preserve"> REF _Ref108987319 \r \h </w:instrText>
      </w:r>
      <w:r w:rsidR="00446A7E" w:rsidRPr="0033386B">
        <w:instrText xml:space="preserve"> \* MERGEFORMAT </w:instrText>
      </w:r>
      <w:r w:rsidRPr="0033386B">
        <w:fldChar w:fldCharType="separate"/>
      </w:r>
      <w:r w:rsidR="008718D6">
        <w:t>15.5</w:t>
      </w:r>
      <w:r w:rsidRPr="0033386B">
        <w:fldChar w:fldCharType="end"/>
      </w:r>
      <w:r w:rsidRPr="0033386B">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w:t>
      </w:r>
      <w:r w:rsidRPr="0033386B">
        <w:fldChar w:fldCharType="begin"/>
      </w:r>
      <w:r w:rsidRPr="0033386B">
        <w:instrText xml:space="preserve"> REF _Ref108987367 \r \h </w:instrText>
      </w:r>
      <w:r w:rsidR="00446A7E" w:rsidRPr="0033386B">
        <w:instrText xml:space="preserve"> \* MERGEFORMAT </w:instrText>
      </w:r>
      <w:r w:rsidRPr="0033386B">
        <w:fldChar w:fldCharType="separate"/>
      </w:r>
      <w:r w:rsidR="008718D6">
        <w:t>15.4</w:t>
      </w:r>
      <w:r w:rsidRPr="0033386B">
        <w:fldChar w:fldCharType="end"/>
      </w:r>
      <w:r w:rsidRPr="0033386B">
        <w:t xml:space="preserve"> tohto článku. </w:t>
      </w:r>
      <w:r w:rsidRPr="0033386B">
        <w:rPr>
          <w:b/>
          <w:bCs/>
        </w:rPr>
        <w:t>Korupčným rizikom</w:t>
      </w:r>
      <w:r w:rsidRPr="0033386B">
        <w:t xml:space="preserve"> sa na účely tohto článku rozumie príležitosť, pravdepodobnosť alebo možnosť konania zakázaného podľa odseku </w:t>
      </w:r>
      <w:r w:rsidRPr="0033386B">
        <w:fldChar w:fldCharType="begin"/>
      </w:r>
      <w:r w:rsidRPr="0033386B">
        <w:instrText xml:space="preserve"> REF _Ref108987317 \r \h </w:instrText>
      </w:r>
      <w:r w:rsidR="00446A7E" w:rsidRPr="0033386B">
        <w:instrText xml:space="preserve"> \* MERGEFORMAT </w:instrText>
      </w:r>
      <w:r w:rsidRPr="0033386B">
        <w:fldChar w:fldCharType="separate"/>
      </w:r>
      <w:r w:rsidR="008718D6">
        <w:t>15.2</w:t>
      </w:r>
      <w:r w:rsidRPr="0033386B">
        <w:fldChar w:fldCharType="end"/>
      </w:r>
      <w:r w:rsidRPr="0033386B">
        <w:t xml:space="preserve"> tohto článku alebo existencia príčin alebo podmienok uľahčujúcich vznik situácie priaznivej pre konanie zakázané podľa odseku </w:t>
      </w:r>
      <w:r w:rsidRPr="0033386B">
        <w:fldChar w:fldCharType="begin"/>
      </w:r>
      <w:r w:rsidRPr="0033386B">
        <w:instrText xml:space="preserve"> REF _Ref108987317 \r \h </w:instrText>
      </w:r>
      <w:r w:rsidR="00446A7E" w:rsidRPr="0033386B">
        <w:instrText xml:space="preserve"> \* MERGEFORMAT </w:instrText>
      </w:r>
      <w:r w:rsidRPr="0033386B">
        <w:fldChar w:fldCharType="separate"/>
      </w:r>
      <w:r w:rsidR="008718D6">
        <w:t>15.2</w:t>
      </w:r>
      <w:r w:rsidRPr="0033386B">
        <w:fldChar w:fldCharType="end"/>
      </w:r>
      <w:r w:rsidRPr="0033386B">
        <w:t xml:space="preserve"> tohto článku.</w:t>
      </w:r>
    </w:p>
    <w:p w14:paraId="051A56D3" w14:textId="77777777" w:rsidR="007E5A81" w:rsidRPr="0033386B" w:rsidRDefault="007E5A81" w:rsidP="0016447C">
      <w:pPr>
        <w:pStyle w:val="Nadpis1"/>
        <w:ind w:left="567" w:hanging="567"/>
        <w:rPr>
          <w:lang w:val="sk-SK"/>
        </w:rPr>
      </w:pPr>
      <w:r w:rsidRPr="0033386B">
        <w:rPr>
          <w:lang w:val="sk-SK"/>
        </w:rPr>
        <w:t>OSOBNÉ ÚDAJE</w:t>
      </w:r>
    </w:p>
    <w:p w14:paraId="3E984B58" w14:textId="1DCE7F18" w:rsidR="00CA0FDA" w:rsidRPr="0033386B" w:rsidRDefault="00CA0FDA" w:rsidP="0016447C">
      <w:pPr>
        <w:pStyle w:val="Odsekzoznamu"/>
        <w:ind w:left="567" w:hanging="567"/>
        <w:rPr>
          <w:bCs/>
        </w:rPr>
      </w:pPr>
      <w:r w:rsidRPr="0033386B">
        <w:t xml:space="preserve">Transparentné informácie o prípadnom spracúvaní osobných údajov objednávateľom v súvislosti s plnením tejto zmluvy sú k dispozícii na webovom sídle objednávateľa </w:t>
      </w:r>
      <w:hyperlink r:id="rId28" w:history="1">
        <w:r w:rsidRPr="0033386B">
          <w:rPr>
            <w:rStyle w:val="Hypertextovprepojenie"/>
            <w:color w:val="auto"/>
          </w:rPr>
          <w:t>www.mhth.sk</w:t>
        </w:r>
      </w:hyperlink>
      <w:r w:rsidRPr="0033386B">
        <w:t>.</w:t>
      </w:r>
    </w:p>
    <w:p w14:paraId="738F45A8" w14:textId="77777777" w:rsidR="00CA0FDA" w:rsidRPr="0033386B" w:rsidRDefault="00CA0FDA" w:rsidP="0016447C">
      <w:pPr>
        <w:pStyle w:val="Odsekzoznamu"/>
        <w:ind w:left="567" w:hanging="567"/>
        <w:rPr>
          <w:bCs/>
        </w:rPr>
      </w:pPr>
      <w:r w:rsidRPr="0033386B">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58EEEB2D" w14:textId="36F0F6F4" w:rsidR="00151E17" w:rsidRPr="0033386B" w:rsidRDefault="00CA0FDA" w:rsidP="0016447C">
      <w:pPr>
        <w:pStyle w:val="Odsekzoznamu"/>
        <w:ind w:left="567" w:hanging="567"/>
        <w:rPr>
          <w:bCs/>
        </w:rPr>
      </w:pPr>
      <w:r w:rsidRPr="0033386B">
        <w:rPr>
          <w:bCs/>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48B15E3A" w14:textId="77777777" w:rsidR="004A2543" w:rsidRPr="0033386B" w:rsidRDefault="00903375" w:rsidP="0016447C">
      <w:pPr>
        <w:pStyle w:val="Nadpis1"/>
        <w:ind w:left="567" w:hanging="567"/>
        <w:rPr>
          <w:lang w:val="sk-SK"/>
        </w:rPr>
      </w:pPr>
      <w:bookmarkStart w:id="155" w:name="_Ref192240386"/>
      <w:r w:rsidRPr="0033386B">
        <w:rPr>
          <w:lang w:val="sk-SK"/>
        </w:rPr>
        <w:t>KYBERNETICKÁ BEZPEČNOSŤ</w:t>
      </w:r>
      <w:bookmarkEnd w:id="155"/>
    </w:p>
    <w:p w14:paraId="5778AD63" w14:textId="0FFB32A5" w:rsidR="004A2543" w:rsidRPr="0033386B" w:rsidRDefault="004A2543" w:rsidP="0016447C">
      <w:pPr>
        <w:pStyle w:val="Odsekzoznamu"/>
        <w:ind w:left="567" w:hanging="567"/>
      </w:pPr>
      <w:r w:rsidRPr="0033386B">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33386B">
        <w:rPr>
          <w:b/>
          <w:bCs/>
          <w:shd w:val="clear" w:color="auto" w:fill="FFFFFF"/>
        </w:rPr>
        <w:t>zmluva o kybernetickej bezpečnosti</w:t>
      </w:r>
      <w:r w:rsidRPr="0033386B">
        <w:rPr>
          <w:shd w:val="clear" w:color="auto" w:fill="FFFFFF"/>
        </w:rPr>
        <w:t>“). Zhotoviteľ je povinný plniť povinnosti z nej vyplývajúce počas celej doby trvania tejto zmluvy o</w:t>
      </w:r>
      <w:r w:rsidR="00421CB3">
        <w:rPr>
          <w:shd w:val="clear" w:color="auto" w:fill="FFFFFF"/>
        </w:rPr>
        <w:t> </w:t>
      </w:r>
      <w:r w:rsidRPr="0033386B">
        <w:rPr>
          <w:shd w:val="clear" w:color="auto" w:fill="FFFFFF"/>
        </w:rPr>
        <w:t>dielo</w:t>
      </w:r>
      <w:r w:rsidR="00421CB3">
        <w:rPr>
          <w:shd w:val="clear" w:color="auto" w:fill="FFFFFF"/>
        </w:rPr>
        <w:t xml:space="preserve"> vrátane </w:t>
      </w:r>
      <w:r w:rsidR="001B7195">
        <w:rPr>
          <w:shd w:val="clear" w:color="auto" w:fill="FFFFFF"/>
        </w:rPr>
        <w:t>záručnej doby</w:t>
      </w:r>
      <w:r w:rsidRPr="0033386B">
        <w:rPr>
          <w:shd w:val="clear" w:color="auto" w:fill="FFFFFF"/>
        </w:rPr>
        <w:t xml:space="preserve">. Uzatvorenie zmluvy o kybernetickej bezpečnosti je podmienkou účinnosti tejto zmluvy o dielo a táto zmluva o dielo automaticky zaniká ukončením zmluvy o kybernetickej bezpečnosti. Zmluva o kybernetickej bezpečnosti tvorí prílohu </w:t>
      </w:r>
      <w:r w:rsidR="008E1B85" w:rsidRPr="0033386B">
        <w:rPr>
          <w:shd w:val="clear" w:color="auto" w:fill="FFFFFF"/>
        </w:rPr>
        <w:t xml:space="preserve">F </w:t>
      </w:r>
      <w:r w:rsidRPr="0033386B">
        <w:rPr>
          <w:shd w:val="clear" w:color="auto" w:fill="FFFFFF"/>
        </w:rPr>
        <w:t>k tejto zmluve o</w:t>
      </w:r>
      <w:r w:rsidR="00766191" w:rsidRPr="0033386B">
        <w:rPr>
          <w:shd w:val="clear" w:color="auto" w:fill="FFFFFF"/>
        </w:rPr>
        <w:t> </w:t>
      </w:r>
      <w:r w:rsidRPr="0033386B">
        <w:rPr>
          <w:shd w:val="clear" w:color="auto" w:fill="FFFFFF"/>
        </w:rPr>
        <w:t>dielo.</w:t>
      </w:r>
    </w:p>
    <w:p w14:paraId="5E5FF000" w14:textId="139E5471" w:rsidR="004250A4" w:rsidRPr="0033386B" w:rsidRDefault="004250A4" w:rsidP="0016447C">
      <w:pPr>
        <w:pStyle w:val="Odsekzoznamu"/>
        <w:ind w:left="567" w:hanging="567"/>
      </w:pPr>
      <w:r w:rsidRPr="0033386B">
        <w:t>Dodávaná infraštruktúra a softvér musia spĺňať interné štandardy</w:t>
      </w:r>
      <w:r w:rsidR="00F0447A" w:rsidRPr="0033386B">
        <w:t xml:space="preserve"> objednávateľa</w:t>
      </w:r>
      <w:r w:rsidRPr="0033386B">
        <w:t xml:space="preserve"> špecifikované v</w:t>
      </w:r>
      <w:r w:rsidR="00092DA4">
        <w:t> </w:t>
      </w:r>
      <w:r w:rsidRPr="0033386B">
        <w:t xml:space="preserve">prílohe </w:t>
      </w:r>
      <w:r w:rsidR="007110C1" w:rsidRPr="0033386B">
        <w:t xml:space="preserve">G </w:t>
      </w:r>
      <w:r w:rsidRPr="0033386B">
        <w:t>k tejto zmluve (Všeobecné pravidlá pre partnerské firmy dodávajúce OT infraštruktúru a</w:t>
      </w:r>
      <w:r w:rsidR="00092DA4">
        <w:t> </w:t>
      </w:r>
      <w:r w:rsidRPr="0033386B">
        <w:t>softvér). OT infraštruktúra a softvér zahŕňa hlavne, ale nie výlučne softvérové a hardvérové prvky RIS, sieťové komponenty, komunikačné prepojenia a pod.</w:t>
      </w:r>
    </w:p>
    <w:p w14:paraId="4BA09265" w14:textId="77777777" w:rsidR="00493F78" w:rsidRPr="0033386B" w:rsidRDefault="00493F78" w:rsidP="0016447C">
      <w:pPr>
        <w:pStyle w:val="Nadpis1"/>
        <w:ind w:left="567" w:hanging="567"/>
        <w:rPr>
          <w:lang w:val="sk-SK"/>
        </w:rPr>
      </w:pPr>
      <w:r w:rsidRPr="0033386B">
        <w:rPr>
          <w:lang w:val="sk-SK"/>
        </w:rPr>
        <w:t xml:space="preserve">UKONČENIE ZMLUVY </w:t>
      </w:r>
    </w:p>
    <w:p w14:paraId="6A1D07F4" w14:textId="77777777" w:rsidR="00493F78" w:rsidRPr="0033386B" w:rsidRDefault="00493F78" w:rsidP="0016447C">
      <w:pPr>
        <w:pStyle w:val="Odsekzoznamu"/>
        <w:ind w:left="567" w:hanging="567"/>
      </w:pPr>
      <w:r w:rsidRPr="0033386B">
        <w:t xml:space="preserve">Odstúpenie od zmluvy sa spravuje príslušnými ustanoveniami Obchodného zákonníka, pokiaľ táto zmluva nestanovuje niečo iné. </w:t>
      </w:r>
    </w:p>
    <w:p w14:paraId="76C6FE9E" w14:textId="66D77BFE" w:rsidR="00493F78" w:rsidRPr="0033386B" w:rsidRDefault="00493F78" w:rsidP="0016447C">
      <w:pPr>
        <w:pStyle w:val="Odsekzoznamu"/>
        <w:ind w:left="567" w:hanging="567"/>
      </w:pPr>
      <w:r w:rsidRPr="0033386B">
        <w:lastRenderedPageBreak/>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65AB9F49" w:rsidR="00493F78" w:rsidRPr="0033386B" w:rsidRDefault="00493F78" w:rsidP="0016447C">
      <w:pPr>
        <w:pStyle w:val="Odsekzoznamu"/>
        <w:ind w:left="567" w:hanging="567"/>
      </w:pPr>
      <w:r w:rsidRPr="0033386B">
        <w:t>Zhotoviteľ je oprávnený odstúpiť od zmluvy</w:t>
      </w:r>
      <w:r w:rsidR="000871A0" w:rsidRPr="0033386B">
        <w:t>,</w:t>
      </w:r>
      <w:r w:rsidRPr="0033386B">
        <w:t xml:space="preserve"> ak objednávateľ bude napriek písomnému upozorneniu zhotoviteľa doručeného objednávateľovi v omeškaní s úhradou ktorejkoľvek faktúry o</w:t>
      </w:r>
      <w:r w:rsidR="000871A0" w:rsidRPr="0033386B">
        <w:t> </w:t>
      </w:r>
      <w:r w:rsidRPr="0033386B">
        <w:t xml:space="preserve">viac ako </w:t>
      </w:r>
      <w:r w:rsidR="00334598">
        <w:t>tridsať (</w:t>
      </w:r>
      <w:r w:rsidRPr="0033386B">
        <w:t>30</w:t>
      </w:r>
      <w:r w:rsidR="00334598">
        <w:t>)</w:t>
      </w:r>
      <w:r w:rsidRPr="0033386B">
        <w:t xml:space="preserve"> dní</w:t>
      </w:r>
      <w:r w:rsidR="000871A0" w:rsidRPr="0033386B">
        <w:t xml:space="preserve"> po doručení uvedeného písomného upozornenia</w:t>
      </w:r>
      <w:r w:rsidRPr="0033386B">
        <w:t>.</w:t>
      </w:r>
    </w:p>
    <w:p w14:paraId="169A901D" w14:textId="636FFFEA" w:rsidR="00493F78" w:rsidRPr="0033386B" w:rsidRDefault="000871A0" w:rsidP="0016447C">
      <w:pPr>
        <w:pStyle w:val="Odsekzoznamu"/>
        <w:ind w:left="567" w:hanging="567"/>
      </w:pPr>
      <w:r w:rsidRPr="0033386B">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33386B">
        <w:rPr>
          <w:i/>
          <w:iCs/>
        </w:rPr>
        <w:t xml:space="preserve">ex </w:t>
      </w:r>
      <w:proofErr w:type="spellStart"/>
      <w:r w:rsidRPr="0033386B">
        <w:rPr>
          <w:i/>
          <w:iCs/>
        </w:rPr>
        <w:t>nunc</w:t>
      </w:r>
      <w:proofErr w:type="spellEnd"/>
      <w:r w:rsidRPr="0033386B">
        <w:t>). Nároky žiadnej zo zmluvných strán vzniknuté vo vzťahu k plneniam už odovzdaným a riadne prevzatým objednávateľom nebudú odstúpením od zmluvy dotknuté.</w:t>
      </w:r>
    </w:p>
    <w:p w14:paraId="429757BD" w14:textId="5B6E5F68" w:rsidR="00493F78" w:rsidRPr="0033386B" w:rsidRDefault="000871A0" w:rsidP="0016447C">
      <w:pPr>
        <w:pStyle w:val="Odsekzoznamu"/>
        <w:ind w:left="567" w:hanging="567"/>
      </w:pPr>
      <w:r w:rsidRPr="0033386B">
        <w:t xml:space="preserve">Pri predčasnom ukončení zmluvy z akéhokoľvek dôvodu bude rozsah dovtedy vykonaných prác stanovený v súlade s ustanoveniami platnými pre riadne odovzdanie a prevzatie diela, pričom sa tieto ustanovenia použijú v plnom rozsahu. </w:t>
      </w:r>
      <w:r w:rsidR="00842E7F" w:rsidRPr="0033386B">
        <w:t xml:space="preserve">Zhotoviteľ bude povinný najneskôr do </w:t>
      </w:r>
      <w:r w:rsidR="004C0E6A" w:rsidRPr="0033386B">
        <w:t>pätnástich</w:t>
      </w:r>
      <w:r w:rsidR="005D3C97" w:rsidRPr="0033386B">
        <w:t xml:space="preserve"> </w:t>
      </w:r>
      <w:r w:rsidR="00842E7F" w:rsidRPr="0033386B">
        <w:t>(</w:t>
      </w:r>
      <w:r w:rsidR="004C0E6A" w:rsidRPr="0033386B">
        <w:t>1</w:t>
      </w:r>
      <w:r w:rsidR="00842E7F" w:rsidRPr="0033386B">
        <w:t xml:space="preserve">5) </w:t>
      </w:r>
      <w:r w:rsidR="005D3C97" w:rsidRPr="0033386B">
        <w:t xml:space="preserve">pracovných </w:t>
      </w:r>
      <w:r w:rsidR="00842E7F" w:rsidRPr="0033386B">
        <w:t xml:space="preserve">dní odo dňa účinnosti odstúpenia od zmluvy vypratať stavenisko a protokolárne odovzdať objednávateľovi všetky veci a doklady prevzaté od neho za účelom zhotovovania diela, ako aj atesty, revízie, potvrdenia a doklady týkajúce sa dovtedy vykonaných častí diela. </w:t>
      </w:r>
      <w:r w:rsidR="005D3C97" w:rsidRPr="0033386B">
        <w:t>Termín p</w:t>
      </w:r>
      <w:r w:rsidR="00842E7F" w:rsidRPr="0033386B">
        <w:t>revzati</w:t>
      </w:r>
      <w:r w:rsidR="005D3C97" w:rsidRPr="0033386B">
        <w:t>a</w:t>
      </w:r>
      <w:r w:rsidR="00842E7F" w:rsidRPr="0033386B">
        <w:t xml:space="preserve"> a</w:t>
      </w:r>
      <w:r w:rsidR="005D3C97" w:rsidRPr="0033386B">
        <w:t> </w:t>
      </w:r>
      <w:r w:rsidR="00842E7F" w:rsidRPr="0033386B">
        <w:t>odovzdani</w:t>
      </w:r>
      <w:r w:rsidR="005D3C97" w:rsidRPr="0033386B">
        <w:t>a</w:t>
      </w:r>
      <w:r w:rsidR="00842E7F" w:rsidRPr="0033386B">
        <w:t xml:space="preserve"> dovtedy vykonaných častí </w:t>
      </w:r>
      <w:r w:rsidR="005D3C97" w:rsidRPr="0033386B">
        <w:t>d</w:t>
      </w:r>
      <w:r w:rsidR="00842E7F" w:rsidRPr="0033386B">
        <w:t xml:space="preserve">iela určí objednávateľ </w:t>
      </w:r>
      <w:r w:rsidR="005D3C97" w:rsidRPr="0033386B">
        <w:t>a </w:t>
      </w:r>
      <w:r w:rsidR="00842E7F" w:rsidRPr="0033386B">
        <w:t xml:space="preserve">vhodným spôsobom </w:t>
      </w:r>
      <w:r w:rsidR="005D3C97" w:rsidRPr="0033386B">
        <w:t xml:space="preserve">ho </w:t>
      </w:r>
      <w:r w:rsidR="00842E7F" w:rsidRPr="0033386B">
        <w:t xml:space="preserve">oznámi zhotoviteľovi, pričom zhotoviteľ sa zaväzuje objednávateľom stanovený termín rešpektovať. </w:t>
      </w:r>
      <w:r w:rsidRPr="0033386B">
        <w:t>Zhotoviteľ bude pri predčasnom ukončení zmluvy oprávnený požadovať zaplatenie alikvotnej ceny za dielo, ktorá zodpovedá rozsahu skutočne vykonaných prác do času predčasného ukončenia zmluvy.</w:t>
      </w:r>
      <w:r w:rsidR="003B4B8E" w:rsidRPr="0033386B">
        <w:t xml:space="preserve"> V prípade nesplnenia </w:t>
      </w:r>
      <w:r w:rsidR="003E25C5" w:rsidRPr="0033386B">
        <w:t xml:space="preserve">ktorejkoľvek </w:t>
      </w:r>
      <w:r w:rsidR="003B4B8E" w:rsidRPr="0033386B">
        <w:t>povinnost</w:t>
      </w:r>
      <w:r w:rsidR="003E25C5" w:rsidRPr="0033386B">
        <w:t>i</w:t>
      </w:r>
      <w:r w:rsidR="003B4B8E" w:rsidRPr="0033386B">
        <w:t xml:space="preserve"> zhotoviteľa uveden</w:t>
      </w:r>
      <w:r w:rsidR="003E25C5" w:rsidRPr="0033386B">
        <w:t>ej</w:t>
      </w:r>
      <w:r w:rsidR="003B4B8E" w:rsidRPr="0033386B">
        <w:t xml:space="preserve"> v tomto ustanovení je objednávateľ oprávnený požadovať od zhotoviteľa zaplatenie zmluvnej pokuty vo výške 1 000 € za každý aj začatý deň omeškania zhotoviteľa so splnením jeho povinnosti</w:t>
      </w:r>
      <w:r w:rsidR="00BF3302" w:rsidRPr="0033386B">
        <w:t>.</w:t>
      </w:r>
    </w:p>
    <w:p w14:paraId="3A19DC7B" w14:textId="039A5C34" w:rsidR="000114C1" w:rsidRPr="0033386B" w:rsidRDefault="000114C1" w:rsidP="0016447C">
      <w:pPr>
        <w:pStyle w:val="Odsekzoznamu"/>
        <w:ind w:left="567" w:hanging="567"/>
      </w:pPr>
      <w:r w:rsidRPr="0033386B">
        <w:rPr>
          <w:rFonts w:eastAsia="Arial"/>
        </w:rPr>
        <w:t>Predčasné ukončenie zmluvy bez ohľadu na zmluvnú stranu, ktorá túto zmluvu ukončila, sa nedotýka zodpovednosti zhotoviteľa za vady dovtedy vykonaného diela a</w:t>
      </w:r>
      <w:r w:rsidR="00D93999" w:rsidRPr="0033386B">
        <w:rPr>
          <w:rFonts w:eastAsia="Arial"/>
        </w:rPr>
        <w:t xml:space="preserve">ni </w:t>
      </w:r>
      <w:r w:rsidRPr="0033386B">
        <w:rPr>
          <w:rFonts w:eastAsia="Arial"/>
        </w:rPr>
        <w:t xml:space="preserve">plynutia záručných dôb podľa </w:t>
      </w:r>
      <w:r w:rsidR="00A30B15" w:rsidRPr="0033386B">
        <w:rPr>
          <w:rFonts w:eastAsia="Arial"/>
        </w:rPr>
        <w:t xml:space="preserve">tejto </w:t>
      </w:r>
      <w:r w:rsidRPr="0033386B">
        <w:rPr>
          <w:rFonts w:eastAsia="Arial"/>
        </w:rPr>
        <w:t>zmluvy.</w:t>
      </w:r>
    </w:p>
    <w:p w14:paraId="430DD822" w14:textId="6BFD98EF" w:rsidR="007E5A81" w:rsidRPr="0033386B" w:rsidRDefault="00121EED" w:rsidP="0016447C">
      <w:pPr>
        <w:pStyle w:val="Nadpis1"/>
        <w:ind w:left="567" w:hanging="567"/>
        <w:rPr>
          <w:lang w:val="sk-SK"/>
        </w:rPr>
      </w:pPr>
      <w:r w:rsidRPr="0033386B">
        <w:rPr>
          <w:lang w:val="sk-SK"/>
        </w:rPr>
        <w:t>KOMUNIKÁCIA</w:t>
      </w:r>
    </w:p>
    <w:p w14:paraId="05296E77" w14:textId="4A1D6D3F" w:rsidR="00321C09" w:rsidRPr="0033386B" w:rsidRDefault="007E5A81" w:rsidP="0016447C">
      <w:pPr>
        <w:pStyle w:val="Odsekzoznamu"/>
        <w:ind w:left="567" w:hanging="567"/>
        <w:rPr>
          <w:bCs/>
        </w:rPr>
      </w:pPr>
      <w:r w:rsidRPr="0033386B">
        <w:rPr>
          <w:bCs/>
        </w:rPr>
        <w:t>V</w:t>
      </w:r>
      <w:r w:rsidRPr="0033386B">
        <w:t>šetky listiny, objednávky, dokumenty, požiadavky a oznámenia (ďalej len „</w:t>
      </w:r>
      <w:r w:rsidRPr="0033386B">
        <w:rPr>
          <w:b/>
        </w:rPr>
        <w:t>oznámenia</w:t>
      </w:r>
      <w:r w:rsidRPr="0033386B">
        <w:t>“) budú medzi zmluvnými stranami zabezpečované listami doručenými poštou alebo osobne</w:t>
      </w:r>
      <w:r w:rsidR="005B6958" w:rsidRPr="0033386B">
        <w:t xml:space="preserve"> </w:t>
      </w:r>
      <w:r w:rsidRPr="0033386B">
        <w:t xml:space="preserve">alebo </w:t>
      </w:r>
      <w:r w:rsidR="000871A0" w:rsidRPr="0033386B">
        <w:br/>
      </w:r>
      <w:r w:rsidRPr="0033386B">
        <w:t>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w:t>
      </w:r>
      <w:r w:rsidR="00004CD7">
        <w:t>eku</w:t>
      </w:r>
      <w:r w:rsidRPr="0033386B">
        <w:t xml:space="preserve"> </w:t>
      </w:r>
      <w:r w:rsidR="00004CD7">
        <w:fldChar w:fldCharType="begin"/>
      </w:r>
      <w:r w:rsidR="00004CD7">
        <w:instrText xml:space="preserve"> REF _Ref192514063 \r \h </w:instrText>
      </w:r>
      <w:r w:rsidR="00004CD7">
        <w:fldChar w:fldCharType="separate"/>
      </w:r>
      <w:r w:rsidR="008718D6">
        <w:t>19.2</w:t>
      </w:r>
      <w:r w:rsidR="00004CD7">
        <w:fldChar w:fldCharType="end"/>
      </w:r>
      <w:r w:rsidR="00B4213B" w:rsidRPr="0033386B">
        <w:t xml:space="preserve"> </w:t>
      </w:r>
      <w:r w:rsidRPr="0033386B">
        <w:t>tohto článku vrátila späť odosielateľovi. Ak bolo oznámenie zasielané e-mailom alebo doručované osobne v pracovný deň v čase hod do 1</w:t>
      </w:r>
      <w:r w:rsidR="000871A0" w:rsidRPr="0033386B">
        <w:t>4:</w:t>
      </w:r>
      <w:r w:rsidRPr="0033386B">
        <w:t>00 hod., považuje sa za doručené v momente prenosu</w:t>
      </w:r>
      <w:r w:rsidR="000871A0" w:rsidRPr="0033386B">
        <w:t>,</w:t>
      </w:r>
      <w:r w:rsidRPr="0033386B">
        <w:t xml:space="preserve"> resp. doručenia oznámenia, inak v nasledujúci pracovný deň. </w:t>
      </w:r>
    </w:p>
    <w:p w14:paraId="217F841A" w14:textId="3D2F0EFA" w:rsidR="005B6958" w:rsidRPr="0033386B" w:rsidRDefault="007E5A81" w:rsidP="0016447C">
      <w:pPr>
        <w:pStyle w:val="Odsekzoznamu"/>
        <w:ind w:left="567" w:hanging="567"/>
        <w:rPr>
          <w:bCs/>
        </w:rPr>
      </w:pPr>
      <w:bookmarkStart w:id="156" w:name="_Ref108987866"/>
      <w:bookmarkStart w:id="157" w:name="_Ref192514063"/>
      <w:r w:rsidRPr="0033386B">
        <w:t xml:space="preserve">Pre </w:t>
      </w:r>
      <w:r w:rsidRPr="0033386B">
        <w:rPr>
          <w:b/>
        </w:rPr>
        <w:t xml:space="preserve">objednávateľa </w:t>
      </w:r>
      <w:r w:rsidRPr="0033386B">
        <w:t xml:space="preserve">budú všetky oznámenia doručované </w:t>
      </w:r>
      <w:bookmarkEnd w:id="156"/>
      <w:r w:rsidR="00121EED" w:rsidRPr="0033386B">
        <w:t>adresu</w:t>
      </w:r>
      <w:r w:rsidR="000871A0" w:rsidRPr="0033386B">
        <w:t>:</w:t>
      </w:r>
      <w:bookmarkEnd w:id="157"/>
    </w:p>
    <w:p w14:paraId="31842991" w14:textId="356DF576" w:rsidR="000871A0" w:rsidRPr="0033386B" w:rsidRDefault="000871A0" w:rsidP="0016447C">
      <w:pPr>
        <w:ind w:left="567"/>
        <w:rPr>
          <w:rFonts w:ascii="Calibri" w:hAnsi="Calibri" w:cs="Calibri"/>
          <w:sz w:val="22"/>
          <w:szCs w:val="22"/>
        </w:rPr>
      </w:pPr>
      <w:r w:rsidRPr="0033386B">
        <w:rPr>
          <w:rFonts w:ascii="Calibri" w:hAnsi="Calibri" w:cs="Calibri"/>
          <w:sz w:val="22"/>
          <w:szCs w:val="22"/>
        </w:rPr>
        <w:t>adresa:</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 xml:space="preserve">MH Teplárenský holding, a.s., závod </w:t>
      </w:r>
      <w:r w:rsidR="00FB61B4" w:rsidRPr="0033386B">
        <w:rPr>
          <w:rFonts w:ascii="Calibri" w:hAnsi="Calibri" w:cs="Calibri"/>
          <w:sz w:val="22"/>
          <w:szCs w:val="22"/>
        </w:rPr>
        <w:t>Košice</w:t>
      </w:r>
    </w:p>
    <w:p w14:paraId="363B65E2" w14:textId="03FA3ED6" w:rsidR="000871A0" w:rsidRPr="0033386B" w:rsidRDefault="001434AD" w:rsidP="00372445">
      <w:pPr>
        <w:spacing w:after="240"/>
        <w:ind w:left="2127" w:firstLine="709"/>
        <w:rPr>
          <w:rFonts w:ascii="Calibri" w:hAnsi="Calibri" w:cs="Calibri"/>
          <w:sz w:val="22"/>
          <w:szCs w:val="22"/>
        </w:rPr>
      </w:pPr>
      <w:r w:rsidRPr="0033386B">
        <w:rPr>
          <w:rFonts w:ascii="Calibri" w:hAnsi="Calibri" w:cs="Calibri"/>
          <w:sz w:val="22"/>
          <w:szCs w:val="22"/>
        </w:rPr>
        <w:t xml:space="preserve">Teplárenská 3, </w:t>
      </w:r>
      <w:r w:rsidR="005138FE">
        <w:rPr>
          <w:rFonts w:ascii="Calibri" w:hAnsi="Calibri" w:cs="Calibri"/>
          <w:sz w:val="22"/>
          <w:szCs w:val="22"/>
        </w:rPr>
        <w:t xml:space="preserve">042 92 </w:t>
      </w:r>
      <w:r w:rsidRPr="0033386B">
        <w:rPr>
          <w:rFonts w:ascii="Calibri" w:hAnsi="Calibri" w:cs="Calibri"/>
          <w:sz w:val="22"/>
          <w:szCs w:val="22"/>
        </w:rPr>
        <w:t>Košice</w:t>
      </w:r>
    </w:p>
    <w:p w14:paraId="7239FFE8" w14:textId="1D61D941" w:rsidR="007E5A81" w:rsidRPr="0033386B" w:rsidRDefault="007E5A81" w:rsidP="0016447C">
      <w:pPr>
        <w:pStyle w:val="Odsekzoznamu"/>
        <w:numPr>
          <w:ilvl w:val="0"/>
          <w:numId w:val="0"/>
        </w:numPr>
        <w:ind w:left="567"/>
      </w:pPr>
      <w:r w:rsidRPr="0033386B">
        <w:t xml:space="preserve">a pre </w:t>
      </w:r>
      <w:r w:rsidRPr="0033386B">
        <w:rPr>
          <w:b/>
        </w:rPr>
        <w:t xml:space="preserve">zhotoviteľa </w:t>
      </w:r>
      <w:r w:rsidRPr="0033386B">
        <w:t>budú všetky oznámeni</w:t>
      </w:r>
      <w:r w:rsidR="00FB61B4" w:rsidRPr="0033386B">
        <w:t>a</w:t>
      </w:r>
      <w:r w:rsidRPr="0033386B">
        <w:t xml:space="preserve"> </w:t>
      </w:r>
      <w:r w:rsidR="00121EED" w:rsidRPr="0033386B">
        <w:t>doručované na adresu</w:t>
      </w:r>
      <w:r w:rsidRPr="0033386B">
        <w:t xml:space="preserve">: </w:t>
      </w:r>
    </w:p>
    <w:p w14:paraId="2BAF7621" w14:textId="77777777" w:rsidR="000871A0" w:rsidRPr="0033386B" w:rsidRDefault="000871A0" w:rsidP="0016447C">
      <w:pPr>
        <w:ind w:left="567"/>
        <w:rPr>
          <w:rFonts w:ascii="Calibri" w:hAnsi="Calibri" w:cs="Calibri"/>
          <w:sz w:val="22"/>
          <w:szCs w:val="22"/>
        </w:rPr>
      </w:pPr>
      <w:r w:rsidRPr="0033386B">
        <w:rPr>
          <w:rFonts w:ascii="Calibri" w:hAnsi="Calibri" w:cs="Calibri"/>
          <w:sz w:val="22"/>
          <w:szCs w:val="22"/>
        </w:rPr>
        <w:lastRenderedPageBreak/>
        <w:t xml:space="preserve">adresa: </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________________________________________________________</w:t>
      </w:r>
    </w:p>
    <w:p w14:paraId="05539886" w14:textId="505C2C81" w:rsidR="000871A0" w:rsidRPr="0033386B" w:rsidRDefault="000871A0" w:rsidP="00372445">
      <w:pPr>
        <w:spacing w:after="240"/>
        <w:ind w:left="567"/>
        <w:rPr>
          <w:rFonts w:ascii="Calibri" w:hAnsi="Calibri" w:cs="Calibri"/>
          <w:sz w:val="22"/>
          <w:szCs w:val="22"/>
        </w:rPr>
      </w:pPr>
      <w:r w:rsidRPr="0033386B">
        <w:rPr>
          <w:rFonts w:ascii="Calibri" w:hAnsi="Calibri" w:cs="Calibri"/>
          <w:sz w:val="22"/>
          <w:szCs w:val="22"/>
        </w:rPr>
        <w:tab/>
      </w:r>
      <w:r w:rsidRPr="0033386B">
        <w:rPr>
          <w:rFonts w:ascii="Calibri" w:hAnsi="Calibri" w:cs="Calibri"/>
          <w:sz w:val="22"/>
          <w:szCs w:val="22"/>
        </w:rPr>
        <w:tab/>
      </w:r>
      <w:r w:rsidR="0016447C">
        <w:rPr>
          <w:rFonts w:ascii="Calibri" w:hAnsi="Calibri" w:cs="Calibri"/>
          <w:sz w:val="22"/>
          <w:szCs w:val="22"/>
        </w:rPr>
        <w:tab/>
      </w:r>
      <w:r w:rsidRPr="0033386B">
        <w:rPr>
          <w:rFonts w:ascii="Calibri" w:hAnsi="Calibri" w:cs="Calibri"/>
          <w:sz w:val="22"/>
          <w:szCs w:val="22"/>
        </w:rPr>
        <w:tab/>
        <w:t>________________________________________________________</w:t>
      </w:r>
    </w:p>
    <w:p w14:paraId="131BFDD5" w14:textId="77777777" w:rsidR="007E5A81" w:rsidRPr="0033386B" w:rsidRDefault="007E5A81" w:rsidP="0016447C">
      <w:pPr>
        <w:pStyle w:val="Odsekzoznamu"/>
        <w:numPr>
          <w:ilvl w:val="0"/>
          <w:numId w:val="0"/>
        </w:numPr>
        <w:ind w:left="567"/>
      </w:pPr>
      <w:r w:rsidRPr="0033386B">
        <w:t>alebo na akúkoľvek inú adresu</w:t>
      </w:r>
      <w:r w:rsidR="001D029D" w:rsidRPr="0033386B">
        <w:t xml:space="preserve"> </w:t>
      </w:r>
      <w:r w:rsidRPr="0033386B">
        <w:t>alebo e-mailovú adresu, ktoré budú druhej zmluvnej strane vopred písomne oznámené.</w:t>
      </w:r>
    </w:p>
    <w:p w14:paraId="7D93EDB4" w14:textId="498A9376" w:rsidR="00121EED" w:rsidRPr="0033386B" w:rsidRDefault="00121EED" w:rsidP="0016447C">
      <w:pPr>
        <w:pStyle w:val="Odsekzoznamu"/>
        <w:ind w:left="567" w:hanging="567"/>
      </w:pPr>
      <w:r w:rsidRPr="0033386B">
        <w:t>Zmluvné strany sa zaväzujú bez zbytočného odkladu po uzatvorení tejto zmluvy písomne si navzájom oznámiť svoje kontaktné osoby s uvedením ich mien, priezvisk, e-mailových adries a telefónnych čísel. Pokiaľ zmluvné strany v písomnom oznámení neurčia inak, tieto kontaktné osoby budú poverené, resp. splnomocnené na vzájomnú komunikáciu zmluvných strán vo všetkých záležitostiach týkajúcich sa tejto zmluvy a jej plnenia. Zmluvné strany môžu vymedziť oblasť pôsobnosti príslušných kontaktných osôb, a to najmä na konanie v mene zmluvných strán vo veciach zmluvných, vo veciach technických, na výkon funkcie stavbyvedúceho/</w:t>
      </w:r>
      <w:proofErr w:type="spellStart"/>
      <w:r w:rsidRPr="0033386B">
        <w:t>šéfmontéra</w:t>
      </w:r>
      <w:proofErr w:type="spellEnd"/>
      <w:r w:rsidRPr="0033386B">
        <w:t>, resp. technického dozoru a zmenového inžiniera, vo veciach BOZP, vo veciach ŽP, vo veciach kybernetickej bezpečnosti, prípadne v ďalších oblastiach týkajúcich sa realizácie tejto zmluvy. Poverenie, resp. splnomocnenie písomne oznámených kontaktných osôb trvá až do času zmeny alebo odvolania poverenia, resp. splnomocnenia, ktorým sa rozumie aj oznámenie nových kontaktných osôb druhej zmluvnej strane</w:t>
      </w:r>
      <w:r w:rsidR="003972CC">
        <w:t>.</w:t>
      </w:r>
    </w:p>
    <w:p w14:paraId="33E5903F" w14:textId="2C579DE9" w:rsidR="007E5A81" w:rsidRPr="0033386B" w:rsidRDefault="007E5A81" w:rsidP="0016447C">
      <w:pPr>
        <w:pStyle w:val="Odsekzoznamu"/>
        <w:ind w:left="567" w:hanging="567"/>
      </w:pPr>
      <w:r w:rsidRPr="0033386B">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w:t>
      </w:r>
      <w:r w:rsidR="00121EED" w:rsidRPr="0033386B">
        <w:t>, ako aj zmeny v kontaktných osobách.</w:t>
      </w:r>
      <w:r w:rsidRPr="0033386B">
        <w:t xml:space="preserve"> Ak niektorá zmluvná strana nesplní túto povinnosť, nebude oprávnená namietať, že neobdržala akékoľvek oznámenie, a zároveň zodpovedá za akúkoľvek takto spôsobenú škodu.</w:t>
      </w:r>
    </w:p>
    <w:p w14:paraId="4C3E3003" w14:textId="08C4AEFF" w:rsidR="00F900EF" w:rsidRPr="0033386B" w:rsidRDefault="00F900EF" w:rsidP="0016447C">
      <w:pPr>
        <w:pStyle w:val="Odsekzoznamu"/>
        <w:ind w:left="567" w:hanging="567"/>
      </w:pPr>
      <w:r w:rsidRPr="0033386B">
        <w:t>Komunikácia týkajúca sa plnenia tejto zmluvy bude prebiehať v slovenskom jazyku. Objednávateľ bude akceptovať aj komunikáciu v českom jazyku.</w:t>
      </w:r>
    </w:p>
    <w:p w14:paraId="08DB9FC0" w14:textId="77777777" w:rsidR="007E5A81" w:rsidRPr="0033386B" w:rsidRDefault="007E5A81" w:rsidP="0016447C">
      <w:pPr>
        <w:pStyle w:val="Nadpis1"/>
        <w:ind w:left="567" w:hanging="567"/>
        <w:rPr>
          <w:lang w:val="sk-SK"/>
        </w:rPr>
      </w:pPr>
      <w:r w:rsidRPr="0033386B">
        <w:rPr>
          <w:lang w:val="sk-SK"/>
        </w:rPr>
        <w:t>ZÁVEREČNÉ USTANOVENIA</w:t>
      </w:r>
    </w:p>
    <w:p w14:paraId="6C8C3A93" w14:textId="77777777" w:rsidR="007E5A81" w:rsidRPr="0033386B" w:rsidRDefault="007E5A81" w:rsidP="0016447C">
      <w:pPr>
        <w:pStyle w:val="Odsekzoznamu"/>
        <w:ind w:left="567" w:hanging="567"/>
        <w:rPr>
          <w:bCs/>
        </w:rPr>
      </w:pPr>
      <w:r w:rsidRPr="0033386B">
        <w:rPr>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129882E8" w:rsidR="007E5A81" w:rsidRPr="0033386B" w:rsidRDefault="00B14F63" w:rsidP="0016447C">
      <w:pPr>
        <w:pStyle w:val="Odsekzoznamu"/>
        <w:ind w:left="567" w:hanging="567"/>
        <w:rPr>
          <w:bCs/>
        </w:rPr>
      </w:pPr>
      <w:r>
        <w:t xml:space="preserve">Právne vzťahy, pokiaľ nie sú osobitne upravené touto zmluvou, sa spravujú ustanoveniami tejto zmluvy, ktoré upravujú vzťahy obsahom aj účelom im najbližšie. </w:t>
      </w:r>
      <w:r w:rsidR="007E5A81" w:rsidRPr="0033386B">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33386B" w:rsidRDefault="007E5A81" w:rsidP="0016447C">
      <w:pPr>
        <w:pStyle w:val="Odsekzoznamu"/>
        <w:ind w:left="567" w:hanging="567"/>
        <w:rPr>
          <w:bCs/>
        </w:rPr>
      </w:pPr>
      <w:r w:rsidRPr="0033386B">
        <w:t>Táto zmluva sa môže meniť alebo zrušiť dohodou zmluvných strán iba v písomnej forme.</w:t>
      </w:r>
    </w:p>
    <w:p w14:paraId="1736D446" w14:textId="77777777" w:rsidR="007E5A81" w:rsidRPr="0033386B" w:rsidRDefault="007E5A81" w:rsidP="0016447C">
      <w:pPr>
        <w:pStyle w:val="Odsekzoznamu"/>
        <w:ind w:left="567" w:hanging="567"/>
        <w:rPr>
          <w:bCs/>
        </w:rPr>
      </w:pPr>
      <w:r w:rsidRPr="0033386B">
        <w:rPr>
          <w:spacing w:val="-2"/>
        </w:rPr>
        <w:t>Ak by sa dôvod neplatnosti vzťahoval len na časť tejto zmluvy, bude neplatnou len táto časť.</w:t>
      </w:r>
    </w:p>
    <w:p w14:paraId="2D7A4DEF" w14:textId="77777777" w:rsidR="007E5A81" w:rsidRPr="0033386B" w:rsidRDefault="007E5A81" w:rsidP="0016447C">
      <w:pPr>
        <w:pStyle w:val="Odsekzoznamu"/>
        <w:ind w:left="567" w:hanging="567"/>
        <w:rPr>
          <w:bCs/>
        </w:rPr>
      </w:pPr>
      <w:r w:rsidRPr="0033386B">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33386B" w:rsidRDefault="007E5A81" w:rsidP="0016447C">
      <w:pPr>
        <w:pStyle w:val="Odsekzoznamu"/>
        <w:ind w:left="567" w:hanging="567"/>
        <w:rPr>
          <w:bCs/>
        </w:rPr>
      </w:pPr>
      <w:r w:rsidRPr="0033386B">
        <w:t>Táto zmluva bola vyhotovená v štyroch (4) rovnopisoch, po dvoch (2) pre každú zmluvnú stranu.</w:t>
      </w:r>
    </w:p>
    <w:p w14:paraId="7C8B17A9" w14:textId="54CF5AA8" w:rsidR="008C77FC" w:rsidRPr="0033386B" w:rsidRDefault="00A96C15" w:rsidP="0016447C">
      <w:pPr>
        <w:pStyle w:val="Odsekzoznamu"/>
        <w:ind w:left="567" w:hanging="567"/>
      </w:pPr>
      <w:r w:rsidRPr="0033386B">
        <w:lastRenderedPageBreak/>
        <w:t>Táto zmluva nadobúda platnosť dňom podpisu oboma zmluvnými stranami</w:t>
      </w:r>
      <w:r w:rsidR="004176C4" w:rsidRPr="0033386B">
        <w:t xml:space="preserve"> a účinnosť kumulatívnym splnením podmienok podľa odsekov </w:t>
      </w:r>
      <w:r w:rsidR="003972CC">
        <w:fldChar w:fldCharType="begin"/>
      </w:r>
      <w:r w:rsidR="003972CC">
        <w:instrText xml:space="preserve"> REF _Ref129683154 \r \h </w:instrText>
      </w:r>
      <w:r w:rsidR="003972CC">
        <w:fldChar w:fldCharType="separate"/>
      </w:r>
      <w:r w:rsidR="008718D6">
        <w:t>20.8</w:t>
      </w:r>
      <w:r w:rsidR="003972CC">
        <w:fldChar w:fldCharType="end"/>
      </w:r>
      <w:r w:rsidR="003972CC">
        <w:t xml:space="preserve"> a </w:t>
      </w:r>
      <w:r w:rsidR="003972CC">
        <w:fldChar w:fldCharType="begin"/>
      </w:r>
      <w:r w:rsidR="003972CC">
        <w:instrText xml:space="preserve"> REF _Ref192519092 \r \h </w:instrText>
      </w:r>
      <w:r w:rsidR="003972CC">
        <w:fldChar w:fldCharType="separate"/>
      </w:r>
      <w:r w:rsidR="008718D6">
        <w:t>20.9</w:t>
      </w:r>
      <w:r w:rsidR="003972CC">
        <w:fldChar w:fldCharType="end"/>
      </w:r>
      <w:r w:rsidR="004176C4" w:rsidRPr="0033386B">
        <w:t xml:space="preserve"> tohto článku</w:t>
      </w:r>
      <w:r w:rsidR="008C77FC" w:rsidRPr="0033386B">
        <w:t>.</w:t>
      </w:r>
    </w:p>
    <w:p w14:paraId="3F4C5598" w14:textId="6B7F8E64" w:rsidR="005F4373" w:rsidRPr="0033386B" w:rsidRDefault="005F4373" w:rsidP="0016447C">
      <w:pPr>
        <w:pStyle w:val="Odsekzoznamu"/>
        <w:ind w:left="567" w:hanging="567"/>
      </w:pPr>
      <w:bookmarkStart w:id="158" w:name="_Ref129683154"/>
      <w:r w:rsidRPr="0033386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58"/>
    </w:p>
    <w:p w14:paraId="3583B8B8" w14:textId="16AE1340" w:rsidR="009C7BDC" w:rsidRPr="0033386B" w:rsidRDefault="006F3923" w:rsidP="0016447C">
      <w:pPr>
        <w:pStyle w:val="Odsekzoznamu"/>
        <w:ind w:left="567" w:hanging="567"/>
      </w:pPr>
      <w:bookmarkStart w:id="159" w:name="_Ref192519092"/>
      <w:bookmarkStart w:id="160" w:name="_Ref129683138"/>
      <w:bookmarkStart w:id="161" w:name="_Ref129683213"/>
      <w:r w:rsidRPr="0033386B">
        <w:t>Vzhľadom na financovanie diela s využitím príspevku</w:t>
      </w:r>
      <w:r w:rsidR="00CC4DBC" w:rsidRPr="0033386B">
        <w:t xml:space="preserve"> </w:t>
      </w:r>
      <w:r w:rsidR="005B07AB" w:rsidRPr="0033386B">
        <w:t xml:space="preserve">verejné obstarávanie zákazky na vykonanie diela </w:t>
      </w:r>
      <w:r w:rsidR="002013E3" w:rsidRPr="0033386B">
        <w:t xml:space="preserve">vrátane tejto zmluvy </w:t>
      </w:r>
      <w:r w:rsidR="00CC4DBC" w:rsidRPr="0033386B">
        <w:t xml:space="preserve">podlieha povinnej </w:t>
      </w:r>
      <w:r w:rsidR="00060961" w:rsidRPr="0033386B">
        <w:t xml:space="preserve">administratívnej finančnej </w:t>
      </w:r>
      <w:r w:rsidR="00CC4DBC" w:rsidRPr="0033386B">
        <w:t xml:space="preserve">kontrole </w:t>
      </w:r>
      <w:r w:rsidR="00060961" w:rsidRPr="0033386B">
        <w:t xml:space="preserve">verejného obstarávania </w:t>
      </w:r>
      <w:r w:rsidR="005B07AB" w:rsidRPr="0033386B">
        <w:t>(ďalej len „</w:t>
      </w:r>
      <w:r w:rsidR="005B07AB" w:rsidRPr="0033386B">
        <w:rPr>
          <w:b/>
        </w:rPr>
        <w:t>kontrola</w:t>
      </w:r>
      <w:r w:rsidR="00060961" w:rsidRPr="0033386B">
        <w:rPr>
          <w:b/>
        </w:rPr>
        <w:t xml:space="preserve"> obstarávania</w:t>
      </w:r>
      <w:r w:rsidR="005B07AB" w:rsidRPr="0033386B">
        <w:t>“) zo strany poskytovateľa príspevku a/alebo inej oprávnenej osoby</w:t>
      </w:r>
      <w:r w:rsidR="006063CC" w:rsidRPr="0033386B">
        <w:t xml:space="preserve">. Zmluvné strany sa dohodli, že táto zmluva </w:t>
      </w:r>
      <w:r w:rsidR="005B07AB" w:rsidRPr="0033386B">
        <w:t>nadobudne účinnosť</w:t>
      </w:r>
      <w:r w:rsidR="00763965" w:rsidRPr="0033386B">
        <w:t xml:space="preserve"> dňom nasledujúcim po doručení úkonu poskytovateľa príspevku alebo inej oprávnenej osoby, ktorým sa kontrola obstarávania končí, </w:t>
      </w:r>
      <w:r w:rsidR="00AB48D9" w:rsidRPr="0033386B">
        <w:t>(ďalej len „</w:t>
      </w:r>
      <w:r w:rsidR="00AB48D9" w:rsidRPr="0033386B">
        <w:rPr>
          <w:b/>
          <w:bCs/>
        </w:rPr>
        <w:t>správa z kontroly</w:t>
      </w:r>
      <w:r w:rsidR="00AB48D9" w:rsidRPr="0033386B">
        <w:t xml:space="preserve">“) </w:t>
      </w:r>
      <w:r w:rsidR="00763965" w:rsidRPr="0033386B">
        <w:t xml:space="preserve">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w:t>
      </w:r>
      <w:r w:rsidR="00F54070" w:rsidRPr="0033386B">
        <w:t>tridsiatich (</w:t>
      </w:r>
      <w:r w:rsidR="00763965" w:rsidRPr="0033386B">
        <w:t>30</w:t>
      </w:r>
      <w:r w:rsidR="00F54070" w:rsidRPr="0033386B">
        <w:t xml:space="preserve">) </w:t>
      </w:r>
      <w:r w:rsidR="00763965" w:rsidRPr="0033386B">
        <w:t xml:space="preserve">dní odo dňa doručenia </w:t>
      </w:r>
      <w:r w:rsidR="00AB48D9" w:rsidRPr="0033386B">
        <w:t xml:space="preserve">správy z kontroly </w:t>
      </w:r>
      <w:r w:rsidR="00763965" w:rsidRPr="0033386B">
        <w:t>objednávateľovi, že súhlasí s výškou finančnej opravy alebo inej korekci</w:t>
      </w:r>
      <w:r w:rsidR="00EA19E3" w:rsidRPr="0033386B">
        <w:t>e</w:t>
      </w:r>
      <w:r w:rsidR="00763965" w:rsidRPr="0033386B">
        <w:t xml:space="preserve"> uvedenej v</w:t>
      </w:r>
      <w:r w:rsidR="00BC71E1" w:rsidRPr="0033386B">
        <w:t xml:space="preserve"> správe z kontroly; v takom prípade táto zmluva nadobudne účinnosť </w:t>
      </w:r>
      <w:r w:rsidR="00763965" w:rsidRPr="0033386B">
        <w:t xml:space="preserve">dňom nasledujúcim po doručení </w:t>
      </w:r>
      <w:r w:rsidR="00A45A25" w:rsidRPr="0033386B">
        <w:t xml:space="preserve">takého </w:t>
      </w:r>
      <w:r w:rsidR="00763965" w:rsidRPr="0033386B">
        <w:t>oznámenia objednávateľa zhotoviteľovi.</w:t>
      </w:r>
      <w:bookmarkEnd w:id="159"/>
    </w:p>
    <w:bookmarkEnd w:id="160"/>
    <w:bookmarkEnd w:id="161"/>
    <w:p w14:paraId="1E1CE19F" w14:textId="1507B9F8" w:rsidR="002B1CA7" w:rsidRPr="0033386B" w:rsidRDefault="002B1CA7" w:rsidP="0016447C">
      <w:pPr>
        <w:pStyle w:val="Odsekzoznamu"/>
        <w:ind w:left="567" w:hanging="567"/>
      </w:pPr>
      <w:r w:rsidRPr="0033386B">
        <w:t xml:space="preserve">Objednávateľ sa zaväzuje podať </w:t>
      </w:r>
      <w:r w:rsidR="00FC10A2" w:rsidRPr="0033386B">
        <w:t xml:space="preserve">žiadosť o vykonanie kontroly obstarávania </w:t>
      </w:r>
      <w:r w:rsidRPr="0033386B">
        <w:t xml:space="preserve">najneskôr </w:t>
      </w:r>
      <w:r w:rsidR="00F54070" w:rsidRPr="0033386B">
        <w:t xml:space="preserve">tridsať (30) </w:t>
      </w:r>
      <w:r w:rsidRPr="0033386B">
        <w:t>dní odo dňa uzatvorenia tejto zmluvy.</w:t>
      </w:r>
      <w:r w:rsidR="001C3BD3" w:rsidRPr="0033386B">
        <w:t xml:space="preserve"> Objednávateľ je povinný obratom informovať zhotoviteľa o doručení </w:t>
      </w:r>
      <w:r w:rsidR="00C459EF" w:rsidRPr="0033386B">
        <w:t xml:space="preserve">správy z kontroly objednávateľovi </w:t>
      </w:r>
      <w:r w:rsidR="003079F0" w:rsidRPr="0033386B">
        <w:t>a</w:t>
      </w:r>
      <w:r w:rsidR="00C459EF" w:rsidRPr="0033386B">
        <w:t xml:space="preserve"> jej </w:t>
      </w:r>
      <w:r w:rsidR="002D6E82" w:rsidRPr="0033386B">
        <w:t>obsahu, ktorý je rozhodujúci pre nadobudnutie účinnosti tejto zmluvy</w:t>
      </w:r>
      <w:r w:rsidR="00C459EF" w:rsidRPr="0033386B">
        <w:t>.</w:t>
      </w:r>
      <w:r w:rsidR="00315E50" w:rsidRPr="0033386B">
        <w:t xml:space="preserve"> </w:t>
      </w:r>
      <w:r w:rsidR="004C0CA6" w:rsidRPr="0033386B">
        <w:t xml:space="preserve">Objednávateľ je oprávnený od tejto zmluvy odstúpiť pred poskytnutím plnenia z nej vyplývajúceho, ak na základe výsledkov kontroly obstarávania nie je možné spolufinancovanie plnenia z nej vyplývajúceho s využitím príspevku. </w:t>
      </w:r>
      <w:r w:rsidR="006D3BD6" w:rsidRPr="0033386B">
        <w:t>Z</w:t>
      </w:r>
      <w:r w:rsidR="00315E50" w:rsidRPr="0033386B">
        <w:t xml:space="preserve">hotoviteľ </w:t>
      </w:r>
      <w:r w:rsidR="006D3BD6" w:rsidRPr="0033386B">
        <w:t xml:space="preserve">je </w:t>
      </w:r>
      <w:r w:rsidR="00315E50" w:rsidRPr="0033386B">
        <w:t xml:space="preserve">povinný </w:t>
      </w:r>
      <w:r w:rsidR="006D3BD6" w:rsidRPr="0033386B">
        <w:t>poskytnúť potrebnú súčinnosť oprávneným osobám vykonávajúcim kontrolu obstarávania.</w:t>
      </w:r>
    </w:p>
    <w:p w14:paraId="7BAE27DA" w14:textId="0FAF3C21" w:rsidR="007E5A81" w:rsidRPr="0033386B" w:rsidRDefault="007E5A81" w:rsidP="0016447C">
      <w:pPr>
        <w:pStyle w:val="Odsekzoznamu"/>
        <w:ind w:left="567" w:hanging="567"/>
      </w:pPr>
      <w:r w:rsidRPr="0033386B">
        <w:t>Prílohy k tejto zmluve sú:</w:t>
      </w:r>
    </w:p>
    <w:p w14:paraId="32CA1877" w14:textId="34B6DC3D" w:rsidR="0034159C" w:rsidRPr="0033386B" w:rsidRDefault="000C3070" w:rsidP="0016447C">
      <w:pPr>
        <w:pStyle w:val="aPsmenozoznamu"/>
        <w:numPr>
          <w:ilvl w:val="0"/>
          <w:numId w:val="32"/>
        </w:numPr>
        <w:spacing w:after="0"/>
        <w:ind w:left="851" w:hanging="284"/>
        <w:contextualSpacing w:val="0"/>
        <w:rPr>
          <w:color w:val="auto"/>
        </w:rPr>
      </w:pPr>
      <w:bookmarkStart w:id="162" w:name="_Hlk180064795"/>
      <w:r w:rsidRPr="0033386B">
        <w:rPr>
          <w:color w:val="auto"/>
        </w:rPr>
        <w:t xml:space="preserve">Príloha </w:t>
      </w:r>
      <w:r w:rsidR="00EB0631" w:rsidRPr="0033386B">
        <w:rPr>
          <w:color w:val="auto"/>
        </w:rPr>
        <w:t>A</w:t>
      </w:r>
      <w:r w:rsidR="00874700" w:rsidRPr="0033386B">
        <w:rPr>
          <w:color w:val="auto"/>
        </w:rPr>
        <w:t xml:space="preserve"> </w:t>
      </w:r>
      <w:r w:rsidR="00333417">
        <w:rPr>
          <w:color w:val="auto"/>
        </w:rPr>
        <w:t>–</w:t>
      </w:r>
      <w:r w:rsidR="00DF5B09" w:rsidRPr="0033386B">
        <w:rPr>
          <w:color w:val="auto"/>
        </w:rPr>
        <w:t xml:space="preserve"> </w:t>
      </w:r>
      <w:r w:rsidR="0034159C" w:rsidRPr="0033386B">
        <w:rPr>
          <w:color w:val="auto"/>
        </w:rPr>
        <w:t xml:space="preserve">Opis </w:t>
      </w:r>
      <w:r w:rsidR="00333417">
        <w:rPr>
          <w:color w:val="auto"/>
        </w:rPr>
        <w:t>diela</w:t>
      </w:r>
      <w:r w:rsidR="0034159C" w:rsidRPr="0033386B">
        <w:rPr>
          <w:color w:val="auto"/>
        </w:rPr>
        <w:t>,</w:t>
      </w:r>
    </w:p>
    <w:p w14:paraId="77BC1ADE" w14:textId="1EDDCC4C" w:rsidR="0034159C" w:rsidRPr="0033386B" w:rsidRDefault="0034159C" w:rsidP="0016447C">
      <w:pPr>
        <w:pStyle w:val="aPsmenozoznamu"/>
        <w:numPr>
          <w:ilvl w:val="0"/>
          <w:numId w:val="32"/>
        </w:numPr>
        <w:spacing w:after="0"/>
        <w:ind w:left="851" w:hanging="284"/>
        <w:contextualSpacing w:val="0"/>
        <w:rPr>
          <w:color w:val="auto"/>
        </w:rPr>
      </w:pPr>
      <w:r w:rsidRPr="0033386B">
        <w:rPr>
          <w:color w:val="auto"/>
        </w:rPr>
        <w:t xml:space="preserve">Príloha B – Technická špecifikácia </w:t>
      </w:r>
      <w:r w:rsidR="00E159D4" w:rsidRPr="0033386B">
        <w:rPr>
          <w:color w:val="auto"/>
        </w:rPr>
        <w:t>hlavných dodávok</w:t>
      </w:r>
      <w:r w:rsidRPr="0033386B">
        <w:rPr>
          <w:color w:val="auto"/>
        </w:rPr>
        <w:t>,</w:t>
      </w:r>
    </w:p>
    <w:p w14:paraId="26EE729B" w14:textId="01458AF9" w:rsidR="000C3070" w:rsidRPr="0033386B" w:rsidRDefault="0034159C" w:rsidP="0016447C">
      <w:pPr>
        <w:pStyle w:val="aPsmenozoznamu"/>
        <w:numPr>
          <w:ilvl w:val="0"/>
          <w:numId w:val="32"/>
        </w:numPr>
        <w:spacing w:after="0"/>
        <w:ind w:left="851" w:hanging="284"/>
        <w:contextualSpacing w:val="0"/>
        <w:rPr>
          <w:color w:val="auto"/>
        </w:rPr>
      </w:pPr>
      <w:r w:rsidRPr="0033386B">
        <w:rPr>
          <w:color w:val="auto"/>
        </w:rPr>
        <w:t xml:space="preserve">Príloha C – </w:t>
      </w:r>
      <w:r w:rsidR="000C3070" w:rsidRPr="0033386B">
        <w:rPr>
          <w:color w:val="auto"/>
        </w:rPr>
        <w:t>Výkaz výmer z ponuky,</w:t>
      </w:r>
    </w:p>
    <w:p w14:paraId="4F871475" w14:textId="7CC4B8A3" w:rsidR="00F364B8" w:rsidRPr="0033386B" w:rsidRDefault="00F364B8" w:rsidP="0016447C">
      <w:pPr>
        <w:pStyle w:val="aPsmenozoznamu"/>
        <w:spacing w:after="0"/>
        <w:ind w:left="851" w:hanging="284"/>
        <w:contextualSpacing w:val="0"/>
        <w:rPr>
          <w:color w:val="auto"/>
        </w:rPr>
      </w:pPr>
      <w:r w:rsidRPr="0033386B">
        <w:rPr>
          <w:color w:val="auto"/>
        </w:rPr>
        <w:t xml:space="preserve">Príloha </w:t>
      </w:r>
      <w:r w:rsidR="00A44074" w:rsidRPr="0033386B">
        <w:rPr>
          <w:color w:val="auto"/>
        </w:rPr>
        <w:t xml:space="preserve">D </w:t>
      </w:r>
      <w:r w:rsidRPr="0033386B">
        <w:rPr>
          <w:color w:val="auto"/>
        </w:rPr>
        <w:t>– Zásady ochrany životného prostredia</w:t>
      </w:r>
      <w:r w:rsidR="00333417">
        <w:rPr>
          <w:color w:val="auto"/>
        </w:rPr>
        <w:t>,</w:t>
      </w:r>
    </w:p>
    <w:p w14:paraId="0DE115FF" w14:textId="21EC5202" w:rsidR="000C3070" w:rsidRPr="0033386B" w:rsidRDefault="000C3070" w:rsidP="0016447C">
      <w:pPr>
        <w:pStyle w:val="aPsmenozoznamu"/>
        <w:numPr>
          <w:ilvl w:val="0"/>
          <w:numId w:val="29"/>
        </w:numPr>
        <w:spacing w:after="0"/>
        <w:ind w:left="851" w:hanging="284"/>
        <w:contextualSpacing w:val="0"/>
        <w:rPr>
          <w:color w:val="auto"/>
        </w:rPr>
      </w:pPr>
      <w:r w:rsidRPr="0033386B">
        <w:rPr>
          <w:color w:val="auto"/>
        </w:rPr>
        <w:t xml:space="preserve">Príloha </w:t>
      </w:r>
      <w:r w:rsidR="00A44074" w:rsidRPr="0033386B">
        <w:rPr>
          <w:color w:val="auto"/>
        </w:rPr>
        <w:t>E</w:t>
      </w:r>
      <w:r w:rsidRPr="0033386B">
        <w:rPr>
          <w:color w:val="auto"/>
        </w:rPr>
        <w:t xml:space="preserve"> – </w:t>
      </w:r>
      <w:r w:rsidR="00F364B8" w:rsidRPr="0033386B">
        <w:rPr>
          <w:color w:val="auto"/>
        </w:rPr>
        <w:t>Podmienky bezpečného výkonu prác</w:t>
      </w:r>
      <w:r w:rsidR="00333417">
        <w:rPr>
          <w:color w:val="auto"/>
        </w:rPr>
        <w:t>,</w:t>
      </w:r>
    </w:p>
    <w:p w14:paraId="51BAB5B6" w14:textId="1C11A3AB" w:rsidR="00F451D9" w:rsidRPr="0033386B" w:rsidRDefault="00E23166" w:rsidP="0016447C">
      <w:pPr>
        <w:pStyle w:val="aPsmenozoznamu"/>
        <w:spacing w:after="0"/>
        <w:ind w:left="851" w:hanging="284"/>
        <w:contextualSpacing w:val="0"/>
        <w:rPr>
          <w:color w:val="auto"/>
        </w:rPr>
      </w:pPr>
      <w:r w:rsidRPr="0033386B">
        <w:rPr>
          <w:color w:val="auto"/>
        </w:rPr>
        <w:t>P</w:t>
      </w:r>
      <w:r w:rsidR="002D15F9" w:rsidRPr="0033386B">
        <w:rPr>
          <w:color w:val="auto"/>
        </w:rPr>
        <w:t xml:space="preserve">ríloha </w:t>
      </w:r>
      <w:r w:rsidR="00415B6D" w:rsidRPr="0033386B">
        <w:rPr>
          <w:color w:val="auto"/>
        </w:rPr>
        <w:t>F</w:t>
      </w:r>
      <w:r w:rsidR="002D15F9" w:rsidRPr="0033386B">
        <w:rPr>
          <w:color w:val="auto"/>
        </w:rPr>
        <w:t xml:space="preserve"> </w:t>
      </w:r>
      <w:r w:rsidR="00FE38C4" w:rsidRPr="0033386B">
        <w:rPr>
          <w:color w:val="auto"/>
        </w:rPr>
        <w:t>–</w:t>
      </w:r>
      <w:r w:rsidR="002D15F9" w:rsidRPr="0033386B">
        <w:rPr>
          <w:color w:val="auto"/>
        </w:rPr>
        <w:t xml:space="preserve"> </w:t>
      </w:r>
      <w:r w:rsidR="00F364B8" w:rsidRPr="0033386B">
        <w:rPr>
          <w:color w:val="auto"/>
        </w:rPr>
        <w:t>Zmluva o kybernetickej bezpečnosti</w:t>
      </w:r>
      <w:r w:rsidR="00333417">
        <w:rPr>
          <w:color w:val="auto"/>
        </w:rPr>
        <w:t>,</w:t>
      </w:r>
    </w:p>
    <w:p w14:paraId="058D06A4" w14:textId="6277E20E" w:rsidR="005F1846" w:rsidRPr="0033386B" w:rsidRDefault="00A54122" w:rsidP="0016447C">
      <w:pPr>
        <w:pStyle w:val="aPsmenozoznamu"/>
        <w:spacing w:after="0"/>
        <w:ind w:left="851" w:hanging="284"/>
        <w:contextualSpacing w:val="0"/>
        <w:rPr>
          <w:color w:val="auto"/>
        </w:rPr>
      </w:pPr>
      <w:r w:rsidRPr="0033386B">
        <w:rPr>
          <w:color w:val="auto"/>
        </w:rPr>
        <w:t xml:space="preserve">Príloha </w:t>
      </w:r>
      <w:r w:rsidR="00415B6D" w:rsidRPr="0033386B">
        <w:rPr>
          <w:color w:val="auto"/>
        </w:rPr>
        <w:t>G</w:t>
      </w:r>
      <w:r w:rsidRPr="0033386B">
        <w:rPr>
          <w:color w:val="auto"/>
        </w:rPr>
        <w:t xml:space="preserve"> – Všeobecné pravidlá pre </w:t>
      </w:r>
      <w:r w:rsidR="00016E41" w:rsidRPr="0033386B">
        <w:rPr>
          <w:color w:val="auto"/>
        </w:rPr>
        <w:t>partnerské firmy dodávajúce OT infraštruktú</w:t>
      </w:r>
      <w:r w:rsidR="005D6B1A" w:rsidRPr="0033386B">
        <w:rPr>
          <w:color w:val="auto"/>
        </w:rPr>
        <w:t xml:space="preserve">ru a softvér – Verzia pre </w:t>
      </w:r>
      <w:r w:rsidR="000D0E43">
        <w:rPr>
          <w:color w:val="auto"/>
        </w:rPr>
        <w:t>verejné obstarávanie,</w:t>
      </w:r>
    </w:p>
    <w:p w14:paraId="024F4843" w14:textId="2C2813E5" w:rsidR="005F1846" w:rsidRPr="0033386B" w:rsidRDefault="005F1846" w:rsidP="0016447C">
      <w:pPr>
        <w:pStyle w:val="aPsmenozoznamu"/>
        <w:spacing w:after="0"/>
        <w:ind w:left="851" w:hanging="284"/>
        <w:contextualSpacing w:val="0"/>
        <w:rPr>
          <w:color w:val="auto"/>
        </w:rPr>
      </w:pPr>
      <w:r w:rsidRPr="0033386B">
        <w:rPr>
          <w:color w:val="auto"/>
        </w:rPr>
        <w:t xml:space="preserve">Príloha </w:t>
      </w:r>
      <w:r w:rsidR="00415B6D" w:rsidRPr="0033386B">
        <w:rPr>
          <w:color w:val="auto"/>
        </w:rPr>
        <w:t>H</w:t>
      </w:r>
      <w:r w:rsidRPr="0033386B">
        <w:rPr>
          <w:color w:val="auto"/>
        </w:rPr>
        <w:t xml:space="preserve"> –</w:t>
      </w:r>
      <w:r w:rsidR="000D0E43">
        <w:rPr>
          <w:color w:val="auto"/>
        </w:rPr>
        <w:t xml:space="preserve"> </w:t>
      </w:r>
      <w:r w:rsidRPr="0033386B">
        <w:rPr>
          <w:color w:val="auto"/>
        </w:rPr>
        <w:t>Zoznam subdodávateľov podľa zákona o registri,</w:t>
      </w:r>
    </w:p>
    <w:p w14:paraId="5C342E52" w14:textId="189005BF" w:rsidR="00E02973" w:rsidRPr="0033386B" w:rsidRDefault="005F1846" w:rsidP="0016447C">
      <w:pPr>
        <w:pStyle w:val="aPsmenozoznamu"/>
        <w:ind w:left="851" w:hanging="284"/>
        <w:contextualSpacing w:val="0"/>
        <w:rPr>
          <w:color w:val="auto"/>
        </w:rPr>
      </w:pPr>
      <w:r w:rsidRPr="0033386B">
        <w:rPr>
          <w:color w:val="auto"/>
        </w:rPr>
        <w:t>Príloha</w:t>
      </w:r>
      <w:r w:rsidR="00874700" w:rsidRPr="0033386B">
        <w:rPr>
          <w:color w:val="auto"/>
        </w:rPr>
        <w:t xml:space="preserve"> </w:t>
      </w:r>
      <w:r w:rsidR="00415B6D" w:rsidRPr="0033386B">
        <w:rPr>
          <w:color w:val="auto"/>
        </w:rPr>
        <w:t>I</w:t>
      </w:r>
      <w:r w:rsidRPr="0033386B">
        <w:rPr>
          <w:color w:val="auto"/>
        </w:rPr>
        <w:t xml:space="preserve"> – Zoznam subdodávateľov podľa zákona o verejnom obstarávaní</w:t>
      </w:r>
      <w:r w:rsidR="000D0E43">
        <w:rPr>
          <w:color w:val="auto"/>
        </w:rPr>
        <w:t>.</w:t>
      </w:r>
    </w:p>
    <w:bookmarkEnd w:id="162"/>
    <w:p w14:paraId="633BD559" w14:textId="67223C3D" w:rsidR="007E5A81" w:rsidRPr="0033386B" w:rsidRDefault="007E5A81" w:rsidP="0016447C">
      <w:pPr>
        <w:pStyle w:val="Odsekzoznamu"/>
        <w:ind w:left="567" w:hanging="567"/>
      </w:pPr>
      <w:r w:rsidRPr="0033386B">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rsidRPr="0033386B">
        <w:t> </w:t>
      </w:r>
      <w:r w:rsidRPr="0033386B">
        <w:t>spoločnú vôľu, a na znak súhlasu ju vlastnoručne podpisujú.</w:t>
      </w:r>
    </w:p>
    <w:p w14:paraId="0F7FA9C9" w14:textId="77777777" w:rsidR="000B40B8" w:rsidRPr="0033386B" w:rsidRDefault="000B40B8" w:rsidP="00F21FC4">
      <w:pPr>
        <w:keepNext/>
        <w:keepLines/>
        <w:autoSpaceDE w:val="0"/>
        <w:autoSpaceDN w:val="0"/>
        <w:adjustRightInd w:val="0"/>
        <w:jc w:val="both"/>
        <w:rPr>
          <w:rFonts w:ascii="Calibri" w:hAnsi="Calibri" w:cs="Calibri"/>
          <w:b/>
          <w:sz w:val="22"/>
          <w:szCs w:val="22"/>
        </w:rPr>
      </w:pPr>
      <w:r w:rsidRPr="0033386B">
        <w:rPr>
          <w:rFonts w:ascii="Calibri" w:hAnsi="Calibri" w:cs="Calibri"/>
          <w:b/>
          <w:sz w:val="22"/>
          <w:szCs w:val="22"/>
        </w:rPr>
        <w:lastRenderedPageBreak/>
        <w:t>Za objednávateľa:</w:t>
      </w:r>
      <w:r w:rsidRPr="0033386B">
        <w:rPr>
          <w:rFonts w:ascii="Calibri" w:hAnsi="Calibri" w:cs="Calibri"/>
          <w:b/>
          <w:sz w:val="22"/>
          <w:szCs w:val="22"/>
        </w:rPr>
        <w:tab/>
      </w:r>
      <w:r w:rsidRPr="0033386B">
        <w:rPr>
          <w:rFonts w:ascii="Calibri" w:hAnsi="Calibri" w:cs="Calibri"/>
          <w:b/>
          <w:sz w:val="22"/>
          <w:szCs w:val="22"/>
        </w:rPr>
        <w:tab/>
      </w:r>
      <w:r w:rsidRPr="0033386B">
        <w:rPr>
          <w:rFonts w:ascii="Calibri" w:hAnsi="Calibri" w:cs="Calibri"/>
          <w:b/>
          <w:sz w:val="22"/>
          <w:szCs w:val="22"/>
        </w:rPr>
        <w:tab/>
      </w:r>
      <w:r w:rsidRPr="0033386B">
        <w:rPr>
          <w:rFonts w:ascii="Calibri" w:hAnsi="Calibri" w:cs="Calibri"/>
          <w:b/>
          <w:sz w:val="22"/>
          <w:szCs w:val="22"/>
        </w:rPr>
        <w:tab/>
        <w:t>Za zhotoviteľa:</w:t>
      </w:r>
    </w:p>
    <w:p w14:paraId="5A222F0B" w14:textId="77777777" w:rsidR="000B40B8" w:rsidRPr="0033386B" w:rsidRDefault="000B40B8" w:rsidP="00F21FC4">
      <w:pPr>
        <w:keepNext/>
        <w:keepLines/>
        <w:autoSpaceDE w:val="0"/>
        <w:autoSpaceDN w:val="0"/>
        <w:adjustRightInd w:val="0"/>
        <w:jc w:val="both"/>
        <w:rPr>
          <w:rFonts w:ascii="Calibri" w:hAnsi="Calibri" w:cs="Calibri"/>
          <w:sz w:val="22"/>
          <w:szCs w:val="22"/>
        </w:rPr>
      </w:pPr>
    </w:p>
    <w:p w14:paraId="6C73AAA9" w14:textId="77777777" w:rsidR="000B40B8" w:rsidRPr="0033386B" w:rsidRDefault="000B40B8" w:rsidP="00F21FC4">
      <w:pPr>
        <w:keepNext/>
        <w:keepLines/>
        <w:autoSpaceDE w:val="0"/>
        <w:autoSpaceDN w:val="0"/>
        <w:adjustRightInd w:val="0"/>
        <w:jc w:val="both"/>
        <w:rPr>
          <w:rFonts w:ascii="Calibri" w:hAnsi="Calibri" w:cs="Calibri"/>
          <w:sz w:val="22"/>
          <w:szCs w:val="22"/>
        </w:rPr>
      </w:pPr>
      <w:r w:rsidRPr="0033386B">
        <w:rPr>
          <w:rFonts w:ascii="Calibri" w:hAnsi="Calibri" w:cs="Calibri"/>
          <w:sz w:val="22"/>
          <w:szCs w:val="22"/>
        </w:rPr>
        <w:t>V Bratislave dňa _______________</w:t>
      </w:r>
      <w:r w:rsidRPr="0033386B">
        <w:rPr>
          <w:rFonts w:ascii="Calibri" w:hAnsi="Calibri" w:cs="Calibri"/>
          <w:sz w:val="22"/>
          <w:szCs w:val="22"/>
        </w:rPr>
        <w:tab/>
      </w:r>
      <w:r w:rsidRPr="0033386B">
        <w:rPr>
          <w:rFonts w:ascii="Calibri" w:hAnsi="Calibri" w:cs="Calibri"/>
          <w:sz w:val="22"/>
          <w:szCs w:val="22"/>
        </w:rPr>
        <w:tab/>
        <w:t>V _______________________ dňa _______________</w:t>
      </w:r>
    </w:p>
    <w:p w14:paraId="3C4ED0C0" w14:textId="77777777" w:rsidR="000B40B8" w:rsidRPr="0033386B" w:rsidRDefault="000B40B8" w:rsidP="00F21FC4">
      <w:pPr>
        <w:keepNext/>
        <w:keepLines/>
        <w:autoSpaceDE w:val="0"/>
        <w:autoSpaceDN w:val="0"/>
        <w:adjustRightInd w:val="0"/>
        <w:jc w:val="both"/>
        <w:rPr>
          <w:rFonts w:ascii="Calibri" w:hAnsi="Calibri" w:cs="Calibri"/>
          <w:sz w:val="22"/>
          <w:szCs w:val="22"/>
        </w:rPr>
      </w:pPr>
    </w:p>
    <w:p w14:paraId="36AB295F" w14:textId="6946ED24" w:rsidR="000B40B8" w:rsidRPr="0033386B" w:rsidRDefault="00972FF1" w:rsidP="00F21FC4">
      <w:pPr>
        <w:keepNext/>
        <w:keepLines/>
        <w:autoSpaceDE w:val="0"/>
        <w:autoSpaceDN w:val="0"/>
        <w:adjustRightInd w:val="0"/>
        <w:jc w:val="both"/>
        <w:rPr>
          <w:rFonts w:ascii="Calibri" w:hAnsi="Calibri" w:cs="Calibri"/>
          <w:sz w:val="22"/>
          <w:szCs w:val="22"/>
        </w:rPr>
      </w:pPr>
      <w:r w:rsidRPr="006E5A64">
        <w:rPr>
          <w:rFonts w:ascii="Calibri" w:hAnsi="Calibri" w:cs="Calibri"/>
          <w:sz w:val="22"/>
          <w:szCs w:val="22"/>
        </w:rPr>
        <w:t>Ing. Ján Kluch</w:t>
      </w:r>
      <w:r w:rsidR="00335B04">
        <w:rPr>
          <w:rFonts w:ascii="Calibri" w:hAnsi="Calibri" w:cs="Calibri"/>
          <w:sz w:val="22"/>
          <w:szCs w:val="22"/>
        </w:rPr>
        <w:tab/>
      </w:r>
      <w:r w:rsidR="000B40B8" w:rsidRPr="0033386B">
        <w:rPr>
          <w:rFonts w:ascii="Calibri" w:hAnsi="Calibri" w:cs="Calibri"/>
          <w:sz w:val="22"/>
          <w:szCs w:val="22"/>
        </w:rPr>
        <w:tab/>
      </w:r>
      <w:r w:rsidR="000B40B8" w:rsidRPr="0033386B">
        <w:rPr>
          <w:rFonts w:ascii="Calibri" w:hAnsi="Calibri" w:cs="Calibri"/>
          <w:sz w:val="22"/>
          <w:szCs w:val="22"/>
        </w:rPr>
        <w:tab/>
      </w:r>
      <w:r w:rsidR="000B40B8" w:rsidRPr="0033386B">
        <w:rPr>
          <w:rFonts w:ascii="Calibri" w:hAnsi="Calibri" w:cs="Calibri"/>
          <w:sz w:val="22"/>
          <w:szCs w:val="22"/>
        </w:rPr>
        <w:tab/>
      </w:r>
      <w:r w:rsidR="000B40B8" w:rsidRPr="0033386B">
        <w:rPr>
          <w:rFonts w:ascii="Calibri" w:hAnsi="Calibri" w:cs="Calibri"/>
          <w:sz w:val="22"/>
          <w:szCs w:val="22"/>
        </w:rPr>
        <w:tab/>
        <w:t>___________________________________________</w:t>
      </w:r>
    </w:p>
    <w:p w14:paraId="5F5EF043" w14:textId="77777777" w:rsidR="000B40B8" w:rsidRPr="0033386B" w:rsidRDefault="000B40B8" w:rsidP="00F21FC4">
      <w:pPr>
        <w:keepNext/>
        <w:keepLines/>
        <w:autoSpaceDE w:val="0"/>
        <w:autoSpaceDN w:val="0"/>
        <w:adjustRightInd w:val="0"/>
        <w:jc w:val="both"/>
        <w:rPr>
          <w:rFonts w:ascii="Calibri" w:hAnsi="Calibri" w:cs="Calibri"/>
          <w:sz w:val="22"/>
          <w:szCs w:val="22"/>
        </w:rPr>
      </w:pPr>
      <w:r w:rsidRPr="0033386B">
        <w:rPr>
          <w:rFonts w:ascii="Calibri" w:hAnsi="Calibri" w:cs="Calibri"/>
          <w:sz w:val="22"/>
          <w:szCs w:val="22"/>
        </w:rPr>
        <w:t>predseda predstavenstva</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___________________________________________</w:t>
      </w:r>
    </w:p>
    <w:p w14:paraId="67443690" w14:textId="77777777" w:rsidR="000B40B8" w:rsidRPr="0033386B" w:rsidRDefault="000B40B8" w:rsidP="00F21FC4">
      <w:pPr>
        <w:keepNext/>
        <w:keepLines/>
        <w:autoSpaceDE w:val="0"/>
        <w:autoSpaceDN w:val="0"/>
        <w:adjustRightInd w:val="0"/>
        <w:jc w:val="both"/>
        <w:rPr>
          <w:rFonts w:ascii="Calibri" w:hAnsi="Calibri" w:cs="Calibri"/>
          <w:sz w:val="22"/>
          <w:szCs w:val="22"/>
        </w:rPr>
      </w:pPr>
    </w:p>
    <w:p w14:paraId="3EEE112C" w14:textId="6F490479" w:rsidR="000B40B8" w:rsidRPr="0033386B" w:rsidRDefault="009E13ED" w:rsidP="00F21FC4">
      <w:pPr>
        <w:autoSpaceDE w:val="0"/>
        <w:autoSpaceDN w:val="0"/>
        <w:adjustRightInd w:val="0"/>
        <w:jc w:val="both"/>
        <w:rPr>
          <w:rFonts w:ascii="Calibri" w:hAnsi="Calibri" w:cs="Calibri"/>
          <w:sz w:val="22"/>
          <w:szCs w:val="22"/>
        </w:rPr>
      </w:pPr>
      <w:r w:rsidRPr="006E5A64">
        <w:rPr>
          <w:rFonts w:ascii="Calibri" w:hAnsi="Calibri" w:cs="Calibri"/>
          <w:sz w:val="22"/>
          <w:szCs w:val="22"/>
        </w:rPr>
        <w:t xml:space="preserve">JUDr. Róbert </w:t>
      </w:r>
      <w:proofErr w:type="spellStart"/>
      <w:r w:rsidRPr="006E5A64">
        <w:rPr>
          <w:rFonts w:ascii="Calibri" w:hAnsi="Calibri" w:cs="Calibri"/>
          <w:sz w:val="22"/>
          <w:szCs w:val="22"/>
        </w:rPr>
        <w:t>Spál</w:t>
      </w:r>
      <w:proofErr w:type="spellEnd"/>
      <w:r w:rsidRPr="006E5A64">
        <w:rPr>
          <w:rFonts w:ascii="Calibri" w:hAnsi="Calibri" w:cs="Calibri"/>
          <w:sz w:val="22"/>
          <w:szCs w:val="22"/>
        </w:rPr>
        <w:t>, LL.M., MBA</w:t>
      </w:r>
      <w:r w:rsidR="000B40B8" w:rsidRPr="0033386B">
        <w:rPr>
          <w:rFonts w:ascii="Calibri" w:hAnsi="Calibri" w:cs="Calibri"/>
          <w:sz w:val="22"/>
          <w:szCs w:val="22"/>
        </w:rPr>
        <w:tab/>
      </w:r>
      <w:r w:rsidR="000B40B8" w:rsidRPr="0033386B">
        <w:rPr>
          <w:rFonts w:ascii="Calibri" w:hAnsi="Calibri" w:cs="Calibri"/>
          <w:sz w:val="22"/>
          <w:szCs w:val="22"/>
        </w:rPr>
        <w:tab/>
      </w:r>
      <w:r w:rsidR="000B40B8" w:rsidRPr="0033386B">
        <w:rPr>
          <w:rFonts w:ascii="Calibri" w:hAnsi="Calibri" w:cs="Calibri"/>
          <w:sz w:val="22"/>
          <w:szCs w:val="22"/>
        </w:rPr>
        <w:tab/>
        <w:t>___________________________________________</w:t>
      </w:r>
    </w:p>
    <w:p w14:paraId="4E159D2D" w14:textId="0AD4CD77" w:rsidR="00625B8C" w:rsidRDefault="00F9572D" w:rsidP="00F21FC4">
      <w:pPr>
        <w:autoSpaceDE w:val="0"/>
        <w:autoSpaceDN w:val="0"/>
        <w:adjustRightInd w:val="0"/>
        <w:jc w:val="both"/>
        <w:rPr>
          <w:rFonts w:ascii="Calibri" w:hAnsi="Calibri" w:cs="Calibri"/>
          <w:sz w:val="22"/>
          <w:szCs w:val="22"/>
        </w:rPr>
      </w:pPr>
      <w:r>
        <w:rPr>
          <w:rFonts w:cs="Calibri"/>
          <w:sz w:val="22"/>
          <w:szCs w:val="22"/>
        </w:rPr>
        <w:t>pod</w:t>
      </w:r>
      <w:r w:rsidRPr="006E5A64">
        <w:rPr>
          <w:rFonts w:ascii="Calibri" w:hAnsi="Calibri" w:cs="Calibri"/>
          <w:sz w:val="22"/>
          <w:szCs w:val="22"/>
        </w:rPr>
        <w:t>predseda predstavenstva</w:t>
      </w:r>
      <w:r w:rsidR="000B40B8" w:rsidRPr="0033386B">
        <w:rPr>
          <w:rFonts w:ascii="Calibri" w:hAnsi="Calibri" w:cs="Calibri"/>
          <w:sz w:val="22"/>
          <w:szCs w:val="22"/>
        </w:rPr>
        <w:tab/>
      </w:r>
      <w:r w:rsidR="000B40B8" w:rsidRPr="0033386B">
        <w:rPr>
          <w:rFonts w:ascii="Calibri" w:hAnsi="Calibri" w:cs="Calibri"/>
          <w:sz w:val="22"/>
          <w:szCs w:val="22"/>
        </w:rPr>
        <w:tab/>
      </w:r>
      <w:r w:rsidR="000B40B8" w:rsidRPr="0033386B">
        <w:rPr>
          <w:rFonts w:ascii="Calibri" w:hAnsi="Calibri" w:cs="Calibri"/>
          <w:sz w:val="22"/>
          <w:szCs w:val="22"/>
        </w:rPr>
        <w:tab/>
        <w:t>___________________________________________</w:t>
      </w:r>
    </w:p>
    <w:p w14:paraId="7CB3CBF8" w14:textId="77777777" w:rsidR="00625B8C" w:rsidRDefault="00625B8C">
      <w:pPr>
        <w:rPr>
          <w:rFonts w:ascii="Calibri" w:hAnsi="Calibri" w:cs="Calibri"/>
          <w:sz w:val="22"/>
          <w:szCs w:val="22"/>
        </w:rPr>
      </w:pPr>
      <w:r>
        <w:rPr>
          <w:rFonts w:ascii="Calibri" w:hAnsi="Calibri" w:cs="Calibri"/>
          <w:sz w:val="22"/>
          <w:szCs w:val="22"/>
        </w:rPr>
        <w:br w:type="page"/>
      </w:r>
    </w:p>
    <w:p w14:paraId="32C1CE48" w14:textId="53348074" w:rsidR="00B0479F" w:rsidRPr="0033386B" w:rsidRDefault="00B0479F" w:rsidP="00F21FC4">
      <w:pPr>
        <w:pStyle w:val="Nadpis1"/>
        <w:numPr>
          <w:ilvl w:val="0"/>
          <w:numId w:val="0"/>
        </w:numPr>
        <w:jc w:val="center"/>
        <w:rPr>
          <w:rFonts w:eastAsia="Calibri Light"/>
        </w:rPr>
      </w:pPr>
      <w:r w:rsidRPr="0033386B">
        <w:rPr>
          <w:rFonts w:eastAsia="Calibri"/>
        </w:rPr>
        <w:lastRenderedPageBreak/>
        <w:t>Príloha A</w:t>
      </w:r>
      <w:r w:rsidR="00F1571A">
        <w:rPr>
          <w:rFonts w:eastAsia="Calibri"/>
        </w:rPr>
        <w:t xml:space="preserve"> – </w:t>
      </w:r>
      <w:r w:rsidRPr="0033386B">
        <w:rPr>
          <w:rFonts w:eastAsia="Calibri Light"/>
        </w:rPr>
        <w:t xml:space="preserve">Opis </w:t>
      </w:r>
      <w:r w:rsidR="00333417">
        <w:rPr>
          <w:rFonts w:eastAsia="Calibri Light"/>
        </w:rPr>
        <w:t>diela</w:t>
      </w:r>
    </w:p>
    <w:p w14:paraId="3E03EA38" w14:textId="77777777" w:rsidR="00C47CD4" w:rsidRPr="0033386B" w:rsidRDefault="00C47CD4" w:rsidP="00F21FC4">
      <w:pPr>
        <w:jc w:val="center"/>
        <w:rPr>
          <w:rFonts w:ascii="Calibri" w:eastAsia="Calibri Light" w:hAnsi="Calibri" w:cs="Calibri"/>
          <w:sz w:val="22"/>
          <w:szCs w:val="22"/>
        </w:rPr>
      </w:pPr>
    </w:p>
    <w:p w14:paraId="50137786" w14:textId="60CA13BC" w:rsidR="00B0479F" w:rsidRPr="0033386B" w:rsidRDefault="00775682" w:rsidP="00F21FC4">
      <w:pPr>
        <w:spacing w:after="160"/>
        <w:jc w:val="both"/>
        <w:rPr>
          <w:rFonts w:ascii="Calibri" w:eastAsia="Calibri" w:hAnsi="Calibri" w:cs="Calibri"/>
          <w:sz w:val="22"/>
          <w:szCs w:val="22"/>
        </w:rPr>
      </w:pPr>
      <w:r>
        <w:rPr>
          <w:rFonts w:ascii="Calibri" w:eastAsia="Calibri" w:hAnsi="Calibri" w:cs="Calibri"/>
          <w:sz w:val="22"/>
          <w:szCs w:val="22"/>
        </w:rPr>
        <w:t xml:space="preserve">Dielo </w:t>
      </w:r>
      <w:r w:rsidR="00B0479F" w:rsidRPr="0033386B">
        <w:rPr>
          <w:rFonts w:ascii="Calibri" w:eastAsia="Calibri" w:hAnsi="Calibri" w:cs="Calibri"/>
          <w:sz w:val="22"/>
          <w:szCs w:val="22"/>
        </w:rPr>
        <w:t>je rozdelen</w:t>
      </w:r>
      <w:r>
        <w:rPr>
          <w:rFonts w:ascii="Calibri" w:eastAsia="Calibri" w:hAnsi="Calibri" w:cs="Calibri"/>
          <w:sz w:val="22"/>
          <w:szCs w:val="22"/>
        </w:rPr>
        <w:t>é</w:t>
      </w:r>
      <w:r w:rsidR="00B0479F" w:rsidRPr="0033386B">
        <w:rPr>
          <w:rFonts w:ascii="Calibri" w:eastAsia="Calibri" w:hAnsi="Calibri" w:cs="Calibri"/>
          <w:sz w:val="22"/>
          <w:szCs w:val="22"/>
        </w:rPr>
        <w:t xml:space="preserve"> na samostatné časti podľa príslušnej projektovej dokumentácie pre výber zhotoviteľa. </w:t>
      </w:r>
    </w:p>
    <w:p w14:paraId="15DD2194" w14:textId="436400D8" w:rsidR="00B0479F" w:rsidRPr="0033386B" w:rsidRDefault="00B0479F" w:rsidP="00F21FC4">
      <w:pPr>
        <w:spacing w:after="160"/>
        <w:jc w:val="both"/>
        <w:rPr>
          <w:rFonts w:ascii="Calibri" w:eastAsia="Calibri" w:hAnsi="Calibri" w:cs="Calibri"/>
          <w:sz w:val="22"/>
          <w:szCs w:val="22"/>
        </w:rPr>
      </w:pPr>
      <w:r w:rsidRPr="0033386B">
        <w:rPr>
          <w:rFonts w:ascii="Calibri" w:eastAsia="Calibri" w:hAnsi="Calibri" w:cs="Calibri"/>
          <w:b/>
          <w:bCs/>
          <w:sz w:val="22"/>
          <w:szCs w:val="22"/>
          <w:u w:val="single"/>
        </w:rPr>
        <w:t>1. Časť od L1 po Rozdeľovací uzol tepla:</w:t>
      </w:r>
    </w:p>
    <w:p w14:paraId="5F5DF2B2" w14:textId="6EC928AA" w:rsidR="00B0479F" w:rsidRPr="0033386B" w:rsidRDefault="00A37256" w:rsidP="00F21FC4">
      <w:pPr>
        <w:spacing w:before="240"/>
        <w:jc w:val="both"/>
        <w:rPr>
          <w:rFonts w:ascii="Calibri" w:eastAsia="Calibri" w:hAnsi="Calibri" w:cs="Calibri"/>
          <w:sz w:val="22"/>
          <w:szCs w:val="22"/>
        </w:rPr>
      </w:pPr>
      <w:r>
        <w:rPr>
          <w:rFonts w:ascii="Calibri" w:eastAsia="Calibri" w:hAnsi="Calibri" w:cs="Calibri"/>
          <w:sz w:val="22"/>
          <w:szCs w:val="22"/>
        </w:rPr>
        <w:t xml:space="preserve">Táto časť diela </w:t>
      </w:r>
      <w:r w:rsidR="00B0479F" w:rsidRPr="0033386B">
        <w:rPr>
          <w:rFonts w:ascii="Calibri" w:eastAsia="Calibri" w:hAnsi="Calibri" w:cs="Calibri"/>
          <w:sz w:val="22"/>
          <w:szCs w:val="22"/>
        </w:rPr>
        <w:t xml:space="preserve">rieši napojenie teplovodu do rozdeľovacieho uzla tepla v </w:t>
      </w:r>
      <w:r w:rsidR="008A4430">
        <w:rPr>
          <w:rFonts w:ascii="Calibri" w:eastAsia="Calibri" w:hAnsi="Calibri" w:cs="Calibri"/>
          <w:sz w:val="22"/>
          <w:szCs w:val="22"/>
        </w:rPr>
        <w:t>T</w:t>
      </w:r>
      <w:r w:rsidR="00B0479F" w:rsidRPr="0033386B">
        <w:rPr>
          <w:rFonts w:ascii="Calibri" w:eastAsia="Calibri" w:hAnsi="Calibri" w:cs="Calibri"/>
          <w:sz w:val="22"/>
          <w:szCs w:val="22"/>
        </w:rPr>
        <w:t>eplárni Košice a časť teplovodu po bod v</w:t>
      </w:r>
      <w:r w:rsidR="008A4430">
        <w:rPr>
          <w:rFonts w:ascii="Calibri" w:eastAsia="Calibri" w:hAnsi="Calibri" w:cs="Calibri"/>
          <w:sz w:val="22"/>
          <w:szCs w:val="22"/>
        </w:rPr>
        <w:t> </w:t>
      </w:r>
      <w:r w:rsidR="00B0479F" w:rsidRPr="0033386B">
        <w:rPr>
          <w:rFonts w:ascii="Calibri" w:eastAsia="Calibri" w:hAnsi="Calibri" w:cs="Calibri"/>
          <w:sz w:val="22"/>
          <w:szCs w:val="22"/>
        </w:rPr>
        <w:t xml:space="preserve">lome L1, kde sa rozvod o dimenzií </w:t>
      </w:r>
      <w:proofErr w:type="spellStart"/>
      <w:r w:rsidR="00B0479F" w:rsidRPr="0033386B">
        <w:rPr>
          <w:rFonts w:ascii="Calibri" w:eastAsia="Calibri" w:hAnsi="Calibri" w:cs="Calibri"/>
          <w:sz w:val="22"/>
          <w:szCs w:val="22"/>
        </w:rPr>
        <w:t>predizolovaného</w:t>
      </w:r>
      <w:proofErr w:type="spellEnd"/>
      <w:r w:rsidR="00B0479F" w:rsidRPr="0033386B">
        <w:rPr>
          <w:rFonts w:ascii="Calibri" w:eastAsia="Calibri" w:hAnsi="Calibri" w:cs="Calibri"/>
          <w:sz w:val="22"/>
          <w:szCs w:val="22"/>
        </w:rPr>
        <w:t xml:space="preserve"> potrubia 2x</w:t>
      </w:r>
      <w:r w:rsidR="008A4430">
        <w:rPr>
          <w:rFonts w:ascii="Calibri" w:eastAsia="Calibri" w:hAnsi="Calibri" w:cs="Calibri"/>
          <w:sz w:val="22"/>
          <w:szCs w:val="22"/>
        </w:rPr>
        <w:t xml:space="preserve"> </w:t>
      </w:r>
      <w:r w:rsidR="00B0479F" w:rsidRPr="0033386B">
        <w:rPr>
          <w:rFonts w:ascii="Calibri" w:eastAsia="Calibri" w:hAnsi="Calibri" w:cs="Calibri"/>
          <w:sz w:val="22"/>
          <w:szCs w:val="22"/>
        </w:rPr>
        <w:t>DN</w:t>
      </w:r>
      <w:r w:rsidR="008A4430">
        <w:rPr>
          <w:rFonts w:ascii="Calibri" w:eastAsia="Calibri" w:hAnsi="Calibri" w:cs="Calibri"/>
          <w:sz w:val="22"/>
          <w:szCs w:val="22"/>
        </w:rPr>
        <w:t xml:space="preserve"> </w:t>
      </w:r>
      <w:r w:rsidR="00B0479F" w:rsidRPr="0033386B">
        <w:rPr>
          <w:rFonts w:ascii="Calibri" w:eastAsia="Calibri" w:hAnsi="Calibri" w:cs="Calibri"/>
          <w:sz w:val="22"/>
          <w:szCs w:val="22"/>
        </w:rPr>
        <w:t>500 orientačnej dĺžky 0,8</w:t>
      </w:r>
      <w:r w:rsidR="008A4430">
        <w:rPr>
          <w:rFonts w:ascii="Calibri" w:eastAsia="Calibri" w:hAnsi="Calibri" w:cs="Calibri"/>
          <w:sz w:val="22"/>
          <w:szCs w:val="22"/>
        </w:rPr>
        <w:t xml:space="preserve"> </w:t>
      </w:r>
      <w:r w:rsidR="00B0479F" w:rsidRPr="0033386B">
        <w:rPr>
          <w:rFonts w:ascii="Calibri" w:eastAsia="Calibri" w:hAnsi="Calibri" w:cs="Calibri"/>
          <w:sz w:val="22"/>
          <w:szCs w:val="22"/>
        </w:rPr>
        <w:t xml:space="preserve">km dopojí na časť teplovodu smerujúceho k </w:t>
      </w:r>
      <w:r w:rsidR="008A4430">
        <w:rPr>
          <w:rFonts w:ascii="Calibri" w:eastAsia="Calibri" w:hAnsi="Calibri" w:cs="Calibri"/>
          <w:sz w:val="22"/>
          <w:szCs w:val="22"/>
        </w:rPr>
        <w:t>O</w:t>
      </w:r>
      <w:r w:rsidR="00B0479F" w:rsidRPr="0033386B">
        <w:rPr>
          <w:rFonts w:ascii="Calibri" w:eastAsia="Calibri" w:hAnsi="Calibri" w:cs="Calibri"/>
          <w:sz w:val="22"/>
          <w:szCs w:val="22"/>
        </w:rPr>
        <w:t xml:space="preserve">bci Olšovany. Umiestenie nového teplovodu je plánované pod príjazdovou cestou do závodu </w:t>
      </w:r>
      <w:r w:rsidR="008A4430">
        <w:rPr>
          <w:rFonts w:ascii="Calibri" w:eastAsia="Calibri" w:hAnsi="Calibri" w:cs="Calibri"/>
          <w:sz w:val="22"/>
          <w:szCs w:val="22"/>
        </w:rPr>
        <w:t>T</w:t>
      </w:r>
      <w:r w:rsidR="00B0479F" w:rsidRPr="0033386B">
        <w:rPr>
          <w:rFonts w:ascii="Calibri" w:eastAsia="Calibri" w:hAnsi="Calibri" w:cs="Calibri"/>
          <w:sz w:val="22"/>
          <w:szCs w:val="22"/>
        </w:rPr>
        <w:t xml:space="preserve">epláreň Košice. Teplovod bude v nadzemnom prevedení na oceľových nosníkoch zo strojovne teplárne pokračovať pod terénom v telese príjazdovej cesty do </w:t>
      </w:r>
      <w:r w:rsidR="008A4430">
        <w:rPr>
          <w:rFonts w:ascii="Calibri" w:eastAsia="Calibri" w:hAnsi="Calibri" w:cs="Calibri"/>
          <w:sz w:val="22"/>
          <w:szCs w:val="22"/>
        </w:rPr>
        <w:t>T</w:t>
      </w:r>
      <w:r w:rsidR="00B0479F" w:rsidRPr="0033386B">
        <w:rPr>
          <w:rFonts w:ascii="Calibri" w:eastAsia="Calibri" w:hAnsi="Calibri" w:cs="Calibri"/>
          <w:sz w:val="22"/>
          <w:szCs w:val="22"/>
        </w:rPr>
        <w:t xml:space="preserve">eplárne </w:t>
      </w:r>
      <w:r w:rsidR="008A4430">
        <w:rPr>
          <w:rFonts w:ascii="Calibri" w:eastAsia="Calibri" w:hAnsi="Calibri" w:cs="Calibri"/>
          <w:sz w:val="22"/>
          <w:szCs w:val="22"/>
        </w:rPr>
        <w:t xml:space="preserve">Košice </w:t>
      </w:r>
      <w:r w:rsidR="00B0479F" w:rsidRPr="0033386B">
        <w:rPr>
          <w:rFonts w:ascii="Calibri" w:eastAsia="Calibri" w:hAnsi="Calibri" w:cs="Calibri"/>
          <w:sz w:val="22"/>
          <w:szCs w:val="22"/>
        </w:rPr>
        <w:t xml:space="preserve">po bod lomu L1. Súčasťou tejto časti projektu sú aj demontážne práce, čím sa získa miesto pre novú technológiu, práce elektro </w:t>
      </w:r>
      <w:proofErr w:type="spellStart"/>
      <w:r w:rsidR="00B0479F" w:rsidRPr="0033386B">
        <w:rPr>
          <w:rFonts w:ascii="Calibri" w:eastAsia="Calibri" w:hAnsi="Calibri" w:cs="Calibri"/>
          <w:sz w:val="22"/>
          <w:szCs w:val="22"/>
        </w:rPr>
        <w:t>MaR</w:t>
      </w:r>
      <w:proofErr w:type="spellEnd"/>
      <w:r w:rsidR="00B0479F" w:rsidRPr="0033386B">
        <w:rPr>
          <w:rFonts w:ascii="Calibri" w:eastAsia="Calibri" w:hAnsi="Calibri" w:cs="Calibri"/>
          <w:sz w:val="22"/>
          <w:szCs w:val="22"/>
        </w:rPr>
        <w:t xml:space="preserve"> a RIS </w:t>
      </w:r>
      <w:proofErr w:type="spellStart"/>
      <w:r w:rsidR="00B0479F" w:rsidRPr="0033386B">
        <w:rPr>
          <w:rFonts w:ascii="Calibri" w:eastAsia="Calibri" w:hAnsi="Calibri" w:cs="Calibri"/>
          <w:sz w:val="22"/>
          <w:szCs w:val="22"/>
        </w:rPr>
        <w:t>novonainštalovanej</w:t>
      </w:r>
      <w:proofErr w:type="spellEnd"/>
      <w:r w:rsidR="00B0479F" w:rsidRPr="0033386B">
        <w:rPr>
          <w:rFonts w:ascii="Calibri" w:eastAsia="Calibri" w:hAnsi="Calibri" w:cs="Calibri"/>
          <w:sz w:val="22"/>
          <w:szCs w:val="22"/>
        </w:rPr>
        <w:t xml:space="preserve"> technológie. Technologické zariadenia v rámci tejto časti bude potrebné elektricky napojiť a zrealizovať aj všetky práce súvisiace s prenosom meracích a regulačných zariadení. Zariadenia budú ovládané zo súčasného </w:t>
      </w:r>
      <w:proofErr w:type="spellStart"/>
      <w:r w:rsidR="00B0479F" w:rsidRPr="0033386B">
        <w:rPr>
          <w:rFonts w:ascii="Calibri" w:eastAsia="Calibri" w:hAnsi="Calibri" w:cs="Calibri"/>
          <w:sz w:val="22"/>
          <w:szCs w:val="22"/>
        </w:rPr>
        <w:t>velínového</w:t>
      </w:r>
      <w:proofErr w:type="spellEnd"/>
      <w:r w:rsidR="00B0479F" w:rsidRPr="0033386B">
        <w:rPr>
          <w:rFonts w:ascii="Calibri" w:eastAsia="Calibri" w:hAnsi="Calibri" w:cs="Calibri"/>
          <w:sz w:val="22"/>
          <w:szCs w:val="22"/>
        </w:rPr>
        <w:t xml:space="preserve"> pracoviska, na ktoré je potrebné sa napojiť a upraviť všetky vizualizačné a riadiace systémy.</w:t>
      </w:r>
    </w:p>
    <w:p w14:paraId="32347EE4" w14:textId="539BB9DB" w:rsidR="00B0479F" w:rsidRPr="0033386B" w:rsidRDefault="00B0479F" w:rsidP="00F21FC4">
      <w:pPr>
        <w:spacing w:before="240"/>
        <w:jc w:val="both"/>
        <w:rPr>
          <w:rFonts w:ascii="Calibri" w:eastAsia="Calibri" w:hAnsi="Calibri" w:cs="Calibri"/>
          <w:sz w:val="22"/>
          <w:szCs w:val="22"/>
        </w:rPr>
      </w:pPr>
      <w:r w:rsidRPr="0033386B">
        <w:rPr>
          <w:rFonts w:ascii="Calibri" w:eastAsia="Calibri" w:hAnsi="Calibri" w:cs="Calibri"/>
          <w:b/>
          <w:bCs/>
          <w:sz w:val="22"/>
          <w:szCs w:val="22"/>
          <w:u w:val="single"/>
        </w:rPr>
        <w:t xml:space="preserve">2. OD L1 – ŠACHTA OLŠOVANY; ŠACHTA OLŠOVANY </w:t>
      </w:r>
      <w:r w:rsidR="00A37256">
        <w:rPr>
          <w:rFonts w:ascii="Calibri" w:eastAsia="Calibri" w:hAnsi="Calibri" w:cs="Calibri"/>
          <w:b/>
          <w:bCs/>
          <w:sz w:val="22"/>
          <w:szCs w:val="22"/>
          <w:u w:val="single"/>
        </w:rPr>
        <w:t>–</w:t>
      </w:r>
      <w:r w:rsidRPr="0033386B">
        <w:rPr>
          <w:rFonts w:ascii="Calibri" w:eastAsia="Calibri" w:hAnsi="Calibri" w:cs="Calibri"/>
          <w:b/>
          <w:bCs/>
          <w:sz w:val="22"/>
          <w:szCs w:val="22"/>
          <w:u w:val="single"/>
        </w:rPr>
        <w:t xml:space="preserve"> GS SVINICA </w:t>
      </w:r>
      <w:r w:rsidR="00A37256">
        <w:rPr>
          <w:rFonts w:ascii="Calibri" w:eastAsia="Calibri" w:hAnsi="Calibri" w:cs="Calibri"/>
          <w:b/>
          <w:bCs/>
          <w:sz w:val="22"/>
          <w:szCs w:val="22"/>
          <w:u w:val="single"/>
        </w:rPr>
        <w:t>–</w:t>
      </w:r>
      <w:r w:rsidRPr="0033386B">
        <w:rPr>
          <w:rFonts w:ascii="Calibri" w:eastAsia="Calibri" w:hAnsi="Calibri" w:cs="Calibri"/>
          <w:b/>
          <w:bCs/>
          <w:sz w:val="22"/>
          <w:szCs w:val="22"/>
          <w:u w:val="single"/>
        </w:rPr>
        <w:t xml:space="preserve"> ĎURKOV</w:t>
      </w:r>
    </w:p>
    <w:p w14:paraId="22F4BDB5" w14:textId="1807E3C3" w:rsidR="00B0479F" w:rsidRPr="0033386B" w:rsidRDefault="008E4E54" w:rsidP="00F21FC4">
      <w:pPr>
        <w:spacing w:before="240"/>
        <w:jc w:val="both"/>
        <w:rPr>
          <w:rFonts w:ascii="Calibri" w:eastAsia="Calibri" w:hAnsi="Calibri" w:cs="Calibri"/>
          <w:sz w:val="22"/>
          <w:szCs w:val="22"/>
        </w:rPr>
      </w:pPr>
      <w:r>
        <w:rPr>
          <w:rFonts w:ascii="Calibri" w:eastAsia="Calibri" w:hAnsi="Calibri" w:cs="Calibri"/>
          <w:sz w:val="22"/>
          <w:szCs w:val="22"/>
        </w:rPr>
        <w:t xml:space="preserve">Táto časť diela zahŕňa </w:t>
      </w:r>
      <w:r w:rsidR="00B0479F" w:rsidRPr="0033386B">
        <w:rPr>
          <w:rFonts w:ascii="Calibri" w:eastAsia="Calibri" w:hAnsi="Calibri" w:cs="Calibri"/>
          <w:sz w:val="22"/>
          <w:szCs w:val="22"/>
        </w:rPr>
        <w:t>výstavb</w:t>
      </w:r>
      <w:r>
        <w:rPr>
          <w:rFonts w:ascii="Calibri" w:eastAsia="Calibri" w:hAnsi="Calibri" w:cs="Calibri"/>
          <w:sz w:val="22"/>
          <w:szCs w:val="22"/>
        </w:rPr>
        <w:t>u</w:t>
      </w:r>
      <w:r w:rsidR="00B0479F" w:rsidRPr="0033386B">
        <w:rPr>
          <w:rFonts w:ascii="Calibri" w:eastAsia="Calibri" w:hAnsi="Calibri" w:cs="Calibri"/>
          <w:sz w:val="22"/>
          <w:szCs w:val="22"/>
        </w:rPr>
        <w:t xml:space="preserve"> tepelného napájača Košice </w:t>
      </w:r>
      <w:r w:rsidR="00A37256">
        <w:rPr>
          <w:rFonts w:ascii="Calibri" w:eastAsia="Calibri" w:hAnsi="Calibri" w:cs="Calibri"/>
          <w:sz w:val="22"/>
          <w:szCs w:val="22"/>
        </w:rPr>
        <w:t>–</w:t>
      </w:r>
      <w:r w:rsidR="00B0479F" w:rsidRPr="0033386B">
        <w:rPr>
          <w:rFonts w:ascii="Calibri" w:eastAsia="Calibri" w:hAnsi="Calibri" w:cs="Calibri"/>
          <w:sz w:val="22"/>
          <w:szCs w:val="22"/>
        </w:rPr>
        <w:t xml:space="preserve"> Olšovany a spojovacieho teplovodu z GS Olšovany po GS Svinica </w:t>
      </w:r>
      <w:r>
        <w:rPr>
          <w:rFonts w:ascii="Calibri" w:eastAsia="Calibri" w:hAnsi="Calibri" w:cs="Calibri"/>
          <w:sz w:val="22"/>
          <w:szCs w:val="22"/>
        </w:rPr>
        <w:t>–</w:t>
      </w:r>
      <w:r w:rsidR="00B0479F" w:rsidRPr="0033386B">
        <w:rPr>
          <w:rFonts w:ascii="Calibri" w:eastAsia="Calibri" w:hAnsi="Calibri" w:cs="Calibri"/>
          <w:sz w:val="22"/>
          <w:szCs w:val="22"/>
        </w:rPr>
        <w:t xml:space="preserve"> Ďurkov. Líniový teplovod začína v bode lomu L1 dimenziou </w:t>
      </w:r>
      <w:proofErr w:type="spellStart"/>
      <w:r w:rsidR="00B0479F" w:rsidRPr="0033386B">
        <w:rPr>
          <w:rFonts w:ascii="Calibri" w:eastAsia="Calibri" w:hAnsi="Calibri" w:cs="Calibri"/>
          <w:sz w:val="22"/>
          <w:szCs w:val="22"/>
        </w:rPr>
        <w:t>predizolovaného</w:t>
      </w:r>
      <w:proofErr w:type="spellEnd"/>
      <w:r w:rsidR="00B0479F" w:rsidRPr="0033386B">
        <w:rPr>
          <w:rFonts w:ascii="Calibri" w:eastAsia="Calibri" w:hAnsi="Calibri" w:cs="Calibri"/>
          <w:sz w:val="22"/>
          <w:szCs w:val="22"/>
        </w:rPr>
        <w:t xml:space="preserve"> potrubia 2x</w:t>
      </w:r>
      <w:r>
        <w:rPr>
          <w:rFonts w:ascii="Calibri" w:eastAsia="Calibri" w:hAnsi="Calibri" w:cs="Calibri"/>
          <w:sz w:val="22"/>
          <w:szCs w:val="22"/>
        </w:rPr>
        <w:t xml:space="preserve"> </w:t>
      </w:r>
      <w:r w:rsidR="00B0479F" w:rsidRPr="0033386B">
        <w:rPr>
          <w:rFonts w:ascii="Calibri" w:eastAsia="Calibri" w:hAnsi="Calibri" w:cs="Calibri"/>
          <w:sz w:val="22"/>
          <w:szCs w:val="22"/>
        </w:rPr>
        <w:t>DN</w:t>
      </w:r>
      <w:r>
        <w:rPr>
          <w:rFonts w:ascii="Calibri" w:eastAsia="Calibri" w:hAnsi="Calibri" w:cs="Calibri"/>
          <w:sz w:val="22"/>
          <w:szCs w:val="22"/>
        </w:rPr>
        <w:t xml:space="preserve"> </w:t>
      </w:r>
      <w:r w:rsidR="00B0479F" w:rsidRPr="0033386B">
        <w:rPr>
          <w:rFonts w:ascii="Calibri" w:eastAsia="Calibri" w:hAnsi="Calibri" w:cs="Calibri"/>
          <w:sz w:val="22"/>
          <w:szCs w:val="22"/>
        </w:rPr>
        <w:t>500. Celková dĺžka časti trasy teplovodu, ktorá prepája bod L1 a šachtu v GS Olšovany</w:t>
      </w:r>
      <w:r>
        <w:rPr>
          <w:rFonts w:ascii="Calibri" w:eastAsia="Calibri" w:hAnsi="Calibri" w:cs="Calibri"/>
          <w:sz w:val="22"/>
          <w:szCs w:val="22"/>
        </w:rPr>
        <w:t>,</w:t>
      </w:r>
      <w:r w:rsidR="00B0479F" w:rsidRPr="0033386B">
        <w:rPr>
          <w:rFonts w:ascii="Calibri" w:eastAsia="Calibri" w:hAnsi="Calibri" w:cs="Calibri"/>
          <w:sz w:val="22"/>
          <w:szCs w:val="22"/>
        </w:rPr>
        <w:t xml:space="preserve"> je orientačne 12,5 km. Ďalej teplovod pokračuje od </w:t>
      </w:r>
      <w:r>
        <w:rPr>
          <w:rFonts w:ascii="Calibri" w:eastAsia="Calibri" w:hAnsi="Calibri" w:cs="Calibri"/>
          <w:sz w:val="22"/>
          <w:szCs w:val="22"/>
        </w:rPr>
        <w:t>O</w:t>
      </w:r>
      <w:r w:rsidR="00B0479F" w:rsidRPr="0033386B">
        <w:rPr>
          <w:rFonts w:ascii="Calibri" w:eastAsia="Calibri" w:hAnsi="Calibri" w:cs="Calibri"/>
          <w:sz w:val="22"/>
          <w:szCs w:val="22"/>
        </w:rPr>
        <w:t>bce Olšovany po Geotermálne stredisko Svinica – Ďurkov a jeho dĺžka je orientačne 2,8</w:t>
      </w:r>
      <w:r>
        <w:rPr>
          <w:rFonts w:ascii="Calibri" w:eastAsia="Calibri" w:hAnsi="Calibri" w:cs="Calibri"/>
          <w:sz w:val="22"/>
          <w:szCs w:val="22"/>
        </w:rPr>
        <w:t xml:space="preserve"> </w:t>
      </w:r>
      <w:r w:rsidR="00B0479F" w:rsidRPr="0033386B">
        <w:rPr>
          <w:rFonts w:ascii="Calibri" w:eastAsia="Calibri" w:hAnsi="Calibri" w:cs="Calibri"/>
          <w:sz w:val="22"/>
          <w:szCs w:val="22"/>
        </w:rPr>
        <w:t>km (1,6</w:t>
      </w:r>
      <w:r>
        <w:rPr>
          <w:rFonts w:ascii="Calibri" w:eastAsia="Calibri" w:hAnsi="Calibri" w:cs="Calibri"/>
          <w:sz w:val="22"/>
          <w:szCs w:val="22"/>
        </w:rPr>
        <w:t xml:space="preserve"> </w:t>
      </w:r>
      <w:r w:rsidR="00B0479F" w:rsidRPr="0033386B">
        <w:rPr>
          <w:rFonts w:ascii="Calibri" w:eastAsia="Calibri" w:hAnsi="Calibri" w:cs="Calibri"/>
          <w:sz w:val="22"/>
          <w:szCs w:val="22"/>
        </w:rPr>
        <w:t xml:space="preserve">km </w:t>
      </w:r>
      <w:r>
        <w:rPr>
          <w:rFonts w:ascii="Calibri" w:eastAsia="Calibri" w:hAnsi="Calibri" w:cs="Calibri"/>
          <w:sz w:val="22"/>
          <w:szCs w:val="22"/>
        </w:rPr>
        <w:t>–</w:t>
      </w:r>
      <w:r w:rsidR="00B0479F" w:rsidRPr="0033386B">
        <w:rPr>
          <w:rFonts w:ascii="Calibri" w:eastAsia="Calibri" w:hAnsi="Calibri" w:cs="Calibri"/>
          <w:sz w:val="22"/>
          <w:szCs w:val="22"/>
        </w:rPr>
        <w:t xml:space="preserve"> 2x</w:t>
      </w:r>
      <w:r>
        <w:rPr>
          <w:rFonts w:ascii="Calibri" w:eastAsia="Calibri" w:hAnsi="Calibri" w:cs="Calibri"/>
          <w:sz w:val="22"/>
          <w:szCs w:val="22"/>
        </w:rPr>
        <w:t xml:space="preserve"> </w:t>
      </w:r>
      <w:r w:rsidR="00B0479F" w:rsidRPr="0033386B">
        <w:rPr>
          <w:rFonts w:ascii="Calibri" w:eastAsia="Calibri" w:hAnsi="Calibri" w:cs="Calibri"/>
          <w:sz w:val="22"/>
          <w:szCs w:val="22"/>
        </w:rPr>
        <w:t>DN</w:t>
      </w:r>
      <w:r>
        <w:rPr>
          <w:rFonts w:ascii="Calibri" w:eastAsia="Calibri" w:hAnsi="Calibri" w:cs="Calibri"/>
          <w:sz w:val="22"/>
          <w:szCs w:val="22"/>
        </w:rPr>
        <w:t xml:space="preserve"> </w:t>
      </w:r>
      <w:r w:rsidR="00B0479F" w:rsidRPr="0033386B">
        <w:rPr>
          <w:rFonts w:ascii="Calibri" w:eastAsia="Calibri" w:hAnsi="Calibri" w:cs="Calibri"/>
          <w:sz w:val="22"/>
          <w:szCs w:val="22"/>
        </w:rPr>
        <w:t>400 a 1,2</w:t>
      </w:r>
      <w:r>
        <w:rPr>
          <w:rFonts w:ascii="Calibri" w:eastAsia="Calibri" w:hAnsi="Calibri" w:cs="Calibri"/>
          <w:sz w:val="22"/>
          <w:szCs w:val="22"/>
        </w:rPr>
        <w:t xml:space="preserve"> </w:t>
      </w:r>
      <w:r w:rsidR="00B0479F" w:rsidRPr="0033386B">
        <w:rPr>
          <w:rFonts w:ascii="Calibri" w:eastAsia="Calibri" w:hAnsi="Calibri" w:cs="Calibri"/>
          <w:sz w:val="22"/>
          <w:szCs w:val="22"/>
        </w:rPr>
        <w:t>km 2x</w:t>
      </w:r>
      <w:r>
        <w:rPr>
          <w:rFonts w:ascii="Calibri" w:eastAsia="Calibri" w:hAnsi="Calibri" w:cs="Calibri"/>
          <w:sz w:val="22"/>
          <w:szCs w:val="22"/>
        </w:rPr>
        <w:t xml:space="preserve"> </w:t>
      </w:r>
      <w:r w:rsidR="00B0479F" w:rsidRPr="0033386B">
        <w:rPr>
          <w:rFonts w:ascii="Calibri" w:eastAsia="Calibri" w:hAnsi="Calibri" w:cs="Calibri"/>
          <w:sz w:val="22"/>
          <w:szCs w:val="22"/>
        </w:rPr>
        <w:t>DN</w:t>
      </w:r>
      <w:r>
        <w:rPr>
          <w:rFonts w:ascii="Calibri" w:eastAsia="Calibri" w:hAnsi="Calibri" w:cs="Calibri"/>
          <w:sz w:val="22"/>
          <w:szCs w:val="22"/>
        </w:rPr>
        <w:t xml:space="preserve"> </w:t>
      </w:r>
      <w:r w:rsidR="00B0479F" w:rsidRPr="0033386B">
        <w:rPr>
          <w:rFonts w:ascii="Calibri" w:eastAsia="Calibri" w:hAnsi="Calibri" w:cs="Calibri"/>
          <w:sz w:val="22"/>
          <w:szCs w:val="22"/>
        </w:rPr>
        <w:t xml:space="preserve">350). Celá trasa prechádza cez </w:t>
      </w:r>
      <w:r>
        <w:rPr>
          <w:rFonts w:ascii="Calibri" w:eastAsia="Calibri" w:hAnsi="Calibri" w:cs="Calibri"/>
          <w:sz w:val="22"/>
          <w:szCs w:val="22"/>
        </w:rPr>
        <w:t xml:space="preserve">sedem </w:t>
      </w:r>
      <w:r w:rsidR="00B0479F" w:rsidRPr="0033386B">
        <w:rPr>
          <w:rFonts w:ascii="Calibri" w:eastAsia="Calibri" w:hAnsi="Calibri" w:cs="Calibri"/>
          <w:sz w:val="22"/>
          <w:szCs w:val="22"/>
        </w:rPr>
        <w:t xml:space="preserve">katastrálnych území (Svinica, Olšovany, Košická Polianka, Košice </w:t>
      </w:r>
      <w:r>
        <w:rPr>
          <w:rFonts w:ascii="Calibri" w:eastAsia="Calibri" w:hAnsi="Calibri" w:cs="Calibri"/>
          <w:sz w:val="22"/>
          <w:szCs w:val="22"/>
        </w:rPr>
        <w:t>–</w:t>
      </w:r>
      <w:r w:rsidR="00B0479F" w:rsidRPr="0033386B">
        <w:rPr>
          <w:rFonts w:ascii="Calibri" w:eastAsia="Calibri" w:hAnsi="Calibri" w:cs="Calibri"/>
          <w:sz w:val="22"/>
          <w:szCs w:val="22"/>
        </w:rPr>
        <w:t xml:space="preserve"> Krásna, Košice </w:t>
      </w:r>
      <w:r>
        <w:rPr>
          <w:rFonts w:ascii="Calibri" w:eastAsia="Calibri" w:hAnsi="Calibri" w:cs="Calibri"/>
          <w:sz w:val="22"/>
          <w:szCs w:val="22"/>
        </w:rPr>
        <w:t>–</w:t>
      </w:r>
      <w:r w:rsidR="00B0479F" w:rsidRPr="0033386B">
        <w:rPr>
          <w:rFonts w:ascii="Calibri" w:eastAsia="Calibri" w:hAnsi="Calibri" w:cs="Calibri"/>
          <w:sz w:val="22"/>
          <w:szCs w:val="22"/>
        </w:rPr>
        <w:t xml:space="preserve"> Vyšné Opátske, Košice – Jazero, Košice – Južné Mesto). Trasa je pomerne členitá a prechádza rôznymi typmi terénov ako napr. mestská zastavaná plocha, lúčne porasty, orná pôda, les. Niekoľkokrát križuje rieky a</w:t>
      </w:r>
      <w:r>
        <w:rPr>
          <w:rFonts w:ascii="Calibri" w:eastAsia="Calibri" w:hAnsi="Calibri" w:cs="Calibri"/>
          <w:sz w:val="22"/>
          <w:szCs w:val="22"/>
        </w:rPr>
        <w:t> </w:t>
      </w:r>
      <w:r w:rsidR="00B0479F" w:rsidRPr="0033386B">
        <w:rPr>
          <w:rFonts w:ascii="Calibri" w:eastAsia="Calibri" w:hAnsi="Calibri" w:cs="Calibri"/>
          <w:sz w:val="22"/>
          <w:szCs w:val="22"/>
        </w:rPr>
        <w:t>potoky</w:t>
      </w:r>
      <w:r>
        <w:rPr>
          <w:rFonts w:ascii="Calibri" w:eastAsia="Calibri" w:hAnsi="Calibri" w:cs="Calibri"/>
          <w:sz w:val="22"/>
          <w:szCs w:val="22"/>
        </w:rPr>
        <w:t>,</w:t>
      </w:r>
      <w:r w:rsidR="00B0479F" w:rsidRPr="0033386B">
        <w:rPr>
          <w:rFonts w:ascii="Calibri" w:eastAsia="Calibri" w:hAnsi="Calibri" w:cs="Calibri"/>
          <w:sz w:val="22"/>
          <w:szCs w:val="22"/>
        </w:rPr>
        <w:t xml:space="preserve"> na ktorých bude potrebné vybudovať premostenia. Súčasťou prác bude aj vybudovanie stavebných objektov – šácht, ktoré budú príslušne technologicky vybavené. </w:t>
      </w:r>
    </w:p>
    <w:p w14:paraId="221E8A2B" w14:textId="77777777" w:rsidR="00B0479F" w:rsidRPr="0033386B" w:rsidRDefault="00B0479F" w:rsidP="00F21FC4">
      <w:pPr>
        <w:spacing w:before="240"/>
        <w:jc w:val="both"/>
        <w:rPr>
          <w:rFonts w:ascii="Calibri" w:eastAsia="Calibri" w:hAnsi="Calibri" w:cs="Calibri"/>
          <w:sz w:val="22"/>
          <w:szCs w:val="22"/>
        </w:rPr>
      </w:pPr>
      <w:r w:rsidRPr="0033386B">
        <w:rPr>
          <w:rFonts w:ascii="Calibri" w:eastAsia="Calibri" w:hAnsi="Calibri" w:cs="Calibri"/>
          <w:b/>
          <w:bCs/>
          <w:sz w:val="22"/>
          <w:szCs w:val="22"/>
          <w:u w:val="single"/>
        </w:rPr>
        <w:t xml:space="preserve">3. GEOTERMÁLNE STREDISKO SVINICA – ĎURKOV </w:t>
      </w:r>
    </w:p>
    <w:p w14:paraId="08A75D0E" w14:textId="37511202" w:rsidR="00B0479F" w:rsidRPr="0033386B" w:rsidRDefault="00B0479F" w:rsidP="00F21FC4">
      <w:pPr>
        <w:spacing w:before="240"/>
        <w:jc w:val="both"/>
        <w:rPr>
          <w:rFonts w:ascii="Calibri" w:eastAsia="Calibri" w:hAnsi="Calibri" w:cs="Calibri"/>
          <w:sz w:val="22"/>
          <w:szCs w:val="22"/>
        </w:rPr>
      </w:pPr>
      <w:r w:rsidRPr="0033386B">
        <w:rPr>
          <w:rFonts w:ascii="Calibri" w:eastAsia="Calibri" w:hAnsi="Calibri" w:cs="Calibri"/>
          <w:sz w:val="22"/>
          <w:szCs w:val="22"/>
        </w:rPr>
        <w:t>Stredisko sa nachádza v katastrálnom území Svinica. V tejto časti bude vyb</w:t>
      </w:r>
      <w:r w:rsidR="00307BB7">
        <w:rPr>
          <w:rFonts w:ascii="Calibri" w:eastAsia="Calibri" w:hAnsi="Calibri" w:cs="Calibri"/>
          <w:sz w:val="22"/>
          <w:szCs w:val="22"/>
        </w:rPr>
        <w:t>u</w:t>
      </w:r>
      <w:r w:rsidRPr="0033386B">
        <w:rPr>
          <w:rFonts w:ascii="Calibri" w:eastAsia="Calibri" w:hAnsi="Calibri" w:cs="Calibri"/>
          <w:sz w:val="22"/>
          <w:szCs w:val="22"/>
        </w:rPr>
        <w:t>dovaný stavebný objekt výmenníkovej stanice tepla, do ktorého budú umiestnené technologické zariadenia. V geotermálnom stredisku budú situovan</w:t>
      </w:r>
      <w:r w:rsidR="00307BB7">
        <w:rPr>
          <w:rFonts w:ascii="Calibri" w:eastAsia="Calibri" w:hAnsi="Calibri" w:cs="Calibri"/>
          <w:sz w:val="22"/>
          <w:szCs w:val="22"/>
        </w:rPr>
        <w:t>é</w:t>
      </w:r>
      <w:r w:rsidRPr="0033386B">
        <w:rPr>
          <w:rFonts w:ascii="Calibri" w:eastAsia="Calibri" w:hAnsi="Calibri" w:cs="Calibri"/>
          <w:sz w:val="22"/>
          <w:szCs w:val="22"/>
        </w:rPr>
        <w:t xml:space="preserve"> aj ďalšie objekty spoločnosti GEOTERM </w:t>
      </w:r>
      <w:r w:rsidR="00307BB7">
        <w:rPr>
          <w:rFonts w:ascii="Calibri" w:eastAsia="Calibri" w:hAnsi="Calibri" w:cs="Calibri"/>
          <w:sz w:val="22"/>
          <w:szCs w:val="22"/>
        </w:rPr>
        <w:t>KOŠICE, a.s.</w:t>
      </w:r>
      <w:r w:rsidRPr="0033386B">
        <w:rPr>
          <w:rFonts w:ascii="Calibri" w:eastAsia="Calibri" w:hAnsi="Calibri" w:cs="Calibri"/>
          <w:sz w:val="22"/>
          <w:szCs w:val="22"/>
        </w:rPr>
        <w:t xml:space="preserve">, ktoré ale nie sú predmetom </w:t>
      </w:r>
      <w:r w:rsidR="00307BB7">
        <w:rPr>
          <w:rFonts w:ascii="Calibri" w:eastAsia="Calibri" w:hAnsi="Calibri" w:cs="Calibri"/>
          <w:sz w:val="22"/>
          <w:szCs w:val="22"/>
        </w:rPr>
        <w:t>diela</w:t>
      </w:r>
      <w:r w:rsidR="004B4126">
        <w:rPr>
          <w:rFonts w:ascii="Calibri" w:eastAsia="Calibri" w:hAnsi="Calibri" w:cs="Calibri"/>
          <w:sz w:val="22"/>
          <w:szCs w:val="22"/>
        </w:rPr>
        <w:t>;</w:t>
      </w:r>
      <w:r w:rsidRPr="0033386B">
        <w:rPr>
          <w:rFonts w:ascii="Calibri" w:eastAsia="Calibri" w:hAnsi="Calibri" w:cs="Calibri"/>
          <w:sz w:val="22"/>
          <w:szCs w:val="22"/>
        </w:rPr>
        <w:t xml:space="preserve"> v čase výstavby dôjde k vzájomnému stretu dvoch stavieb. V budove výmenníkovej stanice bud</w:t>
      </w:r>
      <w:r w:rsidR="004B4126">
        <w:rPr>
          <w:rFonts w:ascii="Calibri" w:eastAsia="Calibri" w:hAnsi="Calibri" w:cs="Calibri"/>
          <w:sz w:val="22"/>
          <w:szCs w:val="22"/>
        </w:rPr>
        <w:t>e</w:t>
      </w:r>
      <w:r w:rsidRPr="0033386B">
        <w:rPr>
          <w:rFonts w:ascii="Calibri" w:eastAsia="Calibri" w:hAnsi="Calibri" w:cs="Calibri"/>
          <w:sz w:val="22"/>
          <w:szCs w:val="22"/>
        </w:rPr>
        <w:t xml:space="preserve"> osaden</w:t>
      </w:r>
      <w:r w:rsidR="004B4126">
        <w:rPr>
          <w:rFonts w:ascii="Calibri" w:eastAsia="Calibri" w:hAnsi="Calibri" w:cs="Calibri"/>
          <w:sz w:val="22"/>
          <w:szCs w:val="22"/>
        </w:rPr>
        <w:t>ých</w:t>
      </w:r>
      <w:r w:rsidRPr="0033386B">
        <w:rPr>
          <w:rFonts w:ascii="Calibri" w:eastAsia="Calibri" w:hAnsi="Calibri" w:cs="Calibri"/>
          <w:sz w:val="22"/>
          <w:szCs w:val="22"/>
        </w:rPr>
        <w:t xml:space="preserve"> </w:t>
      </w:r>
      <w:r w:rsidR="004B4126">
        <w:rPr>
          <w:rFonts w:ascii="Calibri" w:eastAsia="Calibri" w:hAnsi="Calibri" w:cs="Calibri"/>
          <w:sz w:val="22"/>
          <w:szCs w:val="22"/>
        </w:rPr>
        <w:t xml:space="preserve">šesť </w:t>
      </w:r>
      <w:r w:rsidRPr="0033386B">
        <w:rPr>
          <w:rFonts w:ascii="Calibri" w:eastAsia="Calibri" w:hAnsi="Calibri" w:cs="Calibri"/>
          <w:sz w:val="22"/>
          <w:szCs w:val="22"/>
        </w:rPr>
        <w:t xml:space="preserve">kusov špeciálnych výmenníkov tepla pre okruh geotermálnej vody. Súčasne bude v tejto budove umiestená aj technológia s obehovými čerpadlami. Tieto technologické zariadenia bude potrebné elektricky napojiť a zrealizovať aj všetky zariadenia na MaR, RIS a elektro. V budove výmenníkovej stanice sú uvažované aj zariadenia vzduchotechniky, </w:t>
      </w:r>
      <w:proofErr w:type="spellStart"/>
      <w:r w:rsidRPr="0033386B">
        <w:rPr>
          <w:rFonts w:ascii="Calibri" w:eastAsia="Calibri" w:hAnsi="Calibri" w:cs="Calibri"/>
          <w:sz w:val="22"/>
          <w:szCs w:val="22"/>
        </w:rPr>
        <w:t>zdravotechnické</w:t>
      </w:r>
      <w:proofErr w:type="spellEnd"/>
      <w:r w:rsidRPr="0033386B">
        <w:rPr>
          <w:rFonts w:ascii="Calibri" w:eastAsia="Calibri" w:hAnsi="Calibri" w:cs="Calibri"/>
          <w:sz w:val="22"/>
          <w:szCs w:val="22"/>
        </w:rPr>
        <w:t xml:space="preserve"> zariadenia a elektroinštalácia budovy</w:t>
      </w:r>
      <w:r w:rsidR="004B4126">
        <w:rPr>
          <w:rFonts w:ascii="Calibri" w:eastAsia="Calibri" w:hAnsi="Calibri" w:cs="Calibri"/>
          <w:sz w:val="22"/>
          <w:szCs w:val="22"/>
        </w:rPr>
        <w:t>,</w:t>
      </w:r>
      <w:r w:rsidRPr="0033386B">
        <w:rPr>
          <w:rFonts w:ascii="Calibri" w:eastAsia="Calibri" w:hAnsi="Calibri" w:cs="Calibri"/>
          <w:sz w:val="22"/>
          <w:szCs w:val="22"/>
        </w:rPr>
        <w:t xml:space="preserve"> </w:t>
      </w:r>
      <w:r w:rsidR="004B4126">
        <w:rPr>
          <w:rFonts w:ascii="Calibri" w:eastAsia="Calibri" w:hAnsi="Calibri" w:cs="Calibri"/>
          <w:sz w:val="22"/>
          <w:szCs w:val="22"/>
        </w:rPr>
        <w:t>ktoré sú súčasťou diela</w:t>
      </w:r>
      <w:r w:rsidRPr="0033386B">
        <w:rPr>
          <w:rFonts w:ascii="Calibri" w:eastAsia="Calibri" w:hAnsi="Calibri" w:cs="Calibri"/>
          <w:sz w:val="22"/>
          <w:szCs w:val="22"/>
        </w:rPr>
        <w:t>.</w:t>
      </w:r>
    </w:p>
    <w:p w14:paraId="17A995DD" w14:textId="77777777" w:rsidR="00B0479F" w:rsidRPr="0033386B" w:rsidRDefault="00B0479F" w:rsidP="00F21FC4">
      <w:pPr>
        <w:spacing w:before="240"/>
        <w:jc w:val="both"/>
        <w:rPr>
          <w:rFonts w:ascii="Calibri" w:eastAsia="Calibri" w:hAnsi="Calibri" w:cs="Calibri"/>
          <w:sz w:val="22"/>
          <w:szCs w:val="22"/>
        </w:rPr>
      </w:pPr>
      <w:r w:rsidRPr="0033386B">
        <w:rPr>
          <w:rFonts w:ascii="Calibri" w:eastAsia="Calibri" w:hAnsi="Calibri" w:cs="Calibri"/>
          <w:b/>
          <w:bCs/>
          <w:sz w:val="22"/>
          <w:szCs w:val="22"/>
          <w:u w:val="single"/>
        </w:rPr>
        <w:t>Inžinierske a projektové činnosti vo vzťahu k realizácií diela:</w:t>
      </w:r>
    </w:p>
    <w:p w14:paraId="5FE70677" w14:textId="77777777" w:rsidR="00B0479F" w:rsidRPr="0033386B" w:rsidRDefault="00B0479F" w:rsidP="00F21FC4">
      <w:pPr>
        <w:spacing w:before="240"/>
        <w:jc w:val="both"/>
        <w:rPr>
          <w:rFonts w:ascii="Calibri" w:eastAsia="Calibri" w:hAnsi="Calibri" w:cs="Calibri"/>
          <w:sz w:val="22"/>
          <w:szCs w:val="22"/>
        </w:rPr>
      </w:pPr>
      <w:r w:rsidRPr="0033386B">
        <w:rPr>
          <w:rFonts w:ascii="Calibri" w:eastAsia="Calibri" w:hAnsi="Calibri" w:cs="Calibri"/>
          <w:sz w:val="22"/>
          <w:szCs w:val="22"/>
        </w:rPr>
        <w:t>Súčasťou prác je vypracovanie realizačnej projektovej dokumentácie, kontrola a koordinovanie vykonávania prác na stavbe, zabezpečenie dočasného záberu pozemkov, schvaľovanie realizačnej projektovej dokumentácie vo vzťahu k realizácií diela.</w:t>
      </w:r>
    </w:p>
    <w:p w14:paraId="2007506B" w14:textId="77777777" w:rsidR="004B4126" w:rsidRDefault="004B4126" w:rsidP="00F21FC4">
      <w:pPr>
        <w:rPr>
          <w:rFonts w:ascii="Calibri" w:eastAsia="Calibri" w:hAnsi="Calibri" w:cs="Calibri"/>
          <w:b/>
          <w:bCs/>
          <w:sz w:val="22"/>
          <w:szCs w:val="22"/>
          <w:lang w:eastAsia="cs-CZ"/>
        </w:rPr>
      </w:pPr>
      <w:r>
        <w:rPr>
          <w:rFonts w:eastAsia="Calibri"/>
          <w:b/>
          <w:bCs/>
        </w:rPr>
        <w:br w:type="page"/>
      </w:r>
    </w:p>
    <w:p w14:paraId="5DB5BAF4" w14:textId="0E85046C" w:rsidR="00E02598" w:rsidRPr="0033386B" w:rsidRDefault="00E02598" w:rsidP="00F21FC4">
      <w:pPr>
        <w:pStyle w:val="aPsmenozoznamu"/>
        <w:numPr>
          <w:ilvl w:val="0"/>
          <w:numId w:val="0"/>
        </w:numPr>
        <w:contextualSpacing w:val="0"/>
        <w:rPr>
          <w:rFonts w:eastAsia="Calibri"/>
          <w:b/>
          <w:bCs/>
          <w:color w:val="auto"/>
        </w:rPr>
      </w:pPr>
      <w:r w:rsidRPr="0033386B">
        <w:rPr>
          <w:rFonts w:eastAsia="Calibri"/>
          <w:b/>
          <w:bCs/>
          <w:color w:val="auto"/>
        </w:rPr>
        <w:lastRenderedPageBreak/>
        <w:t>Technické požiadavky na hlavné komponenty diela:</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62"/>
        <w:gridCol w:w="2694"/>
        <w:gridCol w:w="3824"/>
        <w:gridCol w:w="3118"/>
      </w:tblGrid>
      <w:tr w:rsidR="00E02598" w:rsidRPr="00683787" w14:paraId="6321F37F" w14:textId="77777777" w:rsidTr="009A33DD">
        <w:trPr>
          <w:trHeight w:val="41"/>
        </w:trPr>
        <w:tc>
          <w:tcPr>
            <w:tcW w:w="562" w:type="dxa"/>
          </w:tcPr>
          <w:p w14:paraId="025DF342" w14:textId="12B19FA8" w:rsidR="00E02598" w:rsidRPr="00683787" w:rsidRDefault="00E02598" w:rsidP="00F21FC4">
            <w:pPr>
              <w:jc w:val="center"/>
              <w:rPr>
                <w:rFonts w:ascii="Calibri" w:eastAsia="Calibri" w:hAnsi="Calibri" w:cs="Calibri"/>
                <w:sz w:val="22"/>
                <w:szCs w:val="22"/>
              </w:rPr>
            </w:pPr>
            <w:proofErr w:type="spellStart"/>
            <w:r w:rsidRPr="00683787">
              <w:rPr>
                <w:rFonts w:ascii="Calibri" w:eastAsia="Calibri" w:hAnsi="Calibri" w:cs="Calibri"/>
                <w:b/>
                <w:bCs/>
                <w:sz w:val="22"/>
                <w:szCs w:val="22"/>
              </w:rPr>
              <w:t>P.č</w:t>
            </w:r>
            <w:proofErr w:type="spellEnd"/>
            <w:r w:rsidRPr="00683787">
              <w:rPr>
                <w:rFonts w:ascii="Calibri" w:eastAsia="Calibri" w:hAnsi="Calibri" w:cs="Calibri"/>
                <w:b/>
                <w:bCs/>
                <w:sz w:val="22"/>
                <w:szCs w:val="22"/>
              </w:rPr>
              <w:t>.</w:t>
            </w:r>
          </w:p>
        </w:tc>
        <w:tc>
          <w:tcPr>
            <w:tcW w:w="2694" w:type="dxa"/>
          </w:tcPr>
          <w:p w14:paraId="6949D5C2" w14:textId="77777777" w:rsidR="00E02598" w:rsidRPr="00683787" w:rsidRDefault="00E02598" w:rsidP="00F21FC4">
            <w:pPr>
              <w:jc w:val="center"/>
              <w:rPr>
                <w:rFonts w:ascii="Calibri" w:eastAsia="Calibri" w:hAnsi="Calibri" w:cs="Calibri"/>
                <w:sz w:val="22"/>
                <w:szCs w:val="22"/>
              </w:rPr>
            </w:pPr>
            <w:r w:rsidRPr="00683787">
              <w:rPr>
                <w:rFonts w:ascii="Calibri" w:eastAsia="Calibri" w:hAnsi="Calibri" w:cs="Calibri"/>
                <w:b/>
                <w:bCs/>
                <w:sz w:val="22"/>
                <w:szCs w:val="22"/>
              </w:rPr>
              <w:t>Druh</w:t>
            </w:r>
          </w:p>
        </w:tc>
        <w:tc>
          <w:tcPr>
            <w:tcW w:w="3824" w:type="dxa"/>
          </w:tcPr>
          <w:p w14:paraId="68E354A4" w14:textId="77777777" w:rsidR="00E02598" w:rsidRPr="00683787" w:rsidRDefault="00E02598" w:rsidP="00F21FC4">
            <w:pPr>
              <w:jc w:val="center"/>
              <w:rPr>
                <w:rFonts w:ascii="Calibri" w:eastAsia="Calibri" w:hAnsi="Calibri" w:cs="Calibri"/>
                <w:b/>
                <w:bCs/>
                <w:sz w:val="22"/>
                <w:szCs w:val="22"/>
              </w:rPr>
            </w:pPr>
            <w:r w:rsidRPr="00683787">
              <w:rPr>
                <w:rFonts w:ascii="Calibri" w:eastAsia="Calibri" w:hAnsi="Calibri" w:cs="Calibri"/>
                <w:b/>
                <w:bCs/>
                <w:sz w:val="22"/>
                <w:szCs w:val="22"/>
              </w:rPr>
              <w:t>Sledovaný parameter</w:t>
            </w:r>
          </w:p>
        </w:tc>
        <w:tc>
          <w:tcPr>
            <w:tcW w:w="3118" w:type="dxa"/>
          </w:tcPr>
          <w:p w14:paraId="7432FD07" w14:textId="77777777" w:rsidR="00E02598" w:rsidRPr="00683787" w:rsidRDefault="00E02598" w:rsidP="00F21FC4">
            <w:pPr>
              <w:jc w:val="center"/>
              <w:rPr>
                <w:rFonts w:ascii="Calibri" w:eastAsia="Calibri" w:hAnsi="Calibri" w:cs="Calibri"/>
                <w:b/>
                <w:bCs/>
                <w:sz w:val="22"/>
                <w:szCs w:val="22"/>
              </w:rPr>
            </w:pPr>
            <w:r w:rsidRPr="00683787">
              <w:rPr>
                <w:rFonts w:ascii="Calibri" w:eastAsia="Calibri" w:hAnsi="Calibri" w:cs="Calibri"/>
                <w:b/>
                <w:bCs/>
                <w:sz w:val="22"/>
                <w:szCs w:val="22"/>
              </w:rPr>
              <w:t>Požadovaná hodnota</w:t>
            </w:r>
          </w:p>
        </w:tc>
      </w:tr>
      <w:tr w:rsidR="00E02598" w:rsidRPr="0033386B" w14:paraId="74C0DBC3" w14:textId="77777777" w:rsidTr="009A33DD">
        <w:trPr>
          <w:trHeight w:val="84"/>
        </w:trPr>
        <w:tc>
          <w:tcPr>
            <w:tcW w:w="3256" w:type="dxa"/>
            <w:gridSpan w:val="2"/>
          </w:tcPr>
          <w:p w14:paraId="02670D56"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b/>
                <w:bCs/>
                <w:sz w:val="22"/>
                <w:szCs w:val="22"/>
              </w:rPr>
              <w:t>Potrubný systém</w:t>
            </w:r>
          </w:p>
        </w:tc>
        <w:tc>
          <w:tcPr>
            <w:tcW w:w="3824" w:type="dxa"/>
          </w:tcPr>
          <w:p w14:paraId="662FF9FD" w14:textId="77777777" w:rsidR="00E02598" w:rsidRPr="0033386B" w:rsidRDefault="00E02598" w:rsidP="00F21FC4">
            <w:pPr>
              <w:rPr>
                <w:rFonts w:ascii="Calibri" w:eastAsia="Calibri" w:hAnsi="Calibri" w:cs="Calibri"/>
                <w:b/>
                <w:bCs/>
                <w:sz w:val="22"/>
                <w:szCs w:val="22"/>
              </w:rPr>
            </w:pPr>
          </w:p>
        </w:tc>
        <w:tc>
          <w:tcPr>
            <w:tcW w:w="3118" w:type="dxa"/>
          </w:tcPr>
          <w:p w14:paraId="59964423" w14:textId="77777777" w:rsidR="00E02598" w:rsidRPr="0033386B" w:rsidRDefault="00E02598" w:rsidP="00F21FC4">
            <w:pPr>
              <w:rPr>
                <w:rFonts w:ascii="Calibri" w:eastAsia="Calibri" w:hAnsi="Calibri" w:cs="Calibri"/>
                <w:b/>
                <w:bCs/>
                <w:sz w:val="22"/>
                <w:szCs w:val="22"/>
              </w:rPr>
            </w:pPr>
          </w:p>
        </w:tc>
      </w:tr>
      <w:tr w:rsidR="00E02598" w:rsidRPr="0033386B" w14:paraId="6646751F" w14:textId="77777777" w:rsidTr="009A33DD">
        <w:trPr>
          <w:trHeight w:val="453"/>
        </w:trPr>
        <w:tc>
          <w:tcPr>
            <w:tcW w:w="562" w:type="dxa"/>
            <w:vMerge w:val="restart"/>
          </w:tcPr>
          <w:p w14:paraId="25BBBB02" w14:textId="77777777" w:rsidR="00E02598" w:rsidRPr="001A0186" w:rsidRDefault="00E02598" w:rsidP="001A0186">
            <w:pPr>
              <w:jc w:val="center"/>
              <w:rPr>
                <w:rFonts w:ascii="Calibri" w:eastAsia="Calibri" w:hAnsi="Calibri" w:cs="Calibri"/>
                <w:sz w:val="22"/>
                <w:szCs w:val="22"/>
              </w:rPr>
            </w:pPr>
            <w:r w:rsidRPr="001A0186">
              <w:rPr>
                <w:rFonts w:ascii="Calibri" w:eastAsia="Calibri" w:hAnsi="Calibri" w:cs="Calibri"/>
                <w:sz w:val="22"/>
                <w:szCs w:val="22"/>
              </w:rPr>
              <w:t>1.</w:t>
            </w:r>
          </w:p>
        </w:tc>
        <w:tc>
          <w:tcPr>
            <w:tcW w:w="2694" w:type="dxa"/>
            <w:vMerge w:val="restart"/>
          </w:tcPr>
          <w:p w14:paraId="2E01F63F" w14:textId="5F2B22B2"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Úprava technológie v hlavnom výrobnom bloku závodu Košice a</w:t>
            </w:r>
            <w:r w:rsidR="006D2C7A">
              <w:rPr>
                <w:rFonts w:ascii="Calibri" w:eastAsia="Calibri" w:hAnsi="Calibri" w:cs="Calibri"/>
                <w:sz w:val="22"/>
                <w:szCs w:val="22"/>
              </w:rPr>
              <w:t> </w:t>
            </w: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RUT po bod L1</w:t>
            </w:r>
          </w:p>
          <w:p w14:paraId="1C50A369" w14:textId="14DEE05B"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Poznámka: Podľa časti projektovej dokumentácie: Časť od L1 po Rozdeľovací uzol tepla</w:t>
            </w:r>
            <w:r w:rsidR="00874700" w:rsidRPr="0033386B">
              <w:rPr>
                <w:rFonts w:ascii="Calibri" w:eastAsia="Calibri" w:hAnsi="Calibri" w:cs="Calibri"/>
                <w:sz w:val="22"/>
                <w:szCs w:val="22"/>
              </w:rPr>
              <w:t xml:space="preserve"> </w:t>
            </w:r>
          </w:p>
          <w:p w14:paraId="5C99A26C" w14:textId="6EE8E3F2"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 xml:space="preserve">(Poznámka: hlavný potrubný systém </w:t>
            </w:r>
            <w:r w:rsidR="006D2C7A">
              <w:rPr>
                <w:rFonts w:ascii="Calibri" w:eastAsia="Calibri" w:hAnsi="Calibri" w:cs="Calibri"/>
                <w:sz w:val="22"/>
                <w:szCs w:val="22"/>
              </w:rPr>
              <w:t>–</w:t>
            </w:r>
            <w:r w:rsidRPr="0033386B">
              <w:rPr>
                <w:rFonts w:ascii="Calibri" w:eastAsia="Calibri" w:hAnsi="Calibri" w:cs="Calibri"/>
                <w:sz w:val="22"/>
                <w:szCs w:val="22"/>
              </w:rPr>
              <w:t xml:space="preserve"> </w:t>
            </w:r>
            <w:proofErr w:type="spellStart"/>
            <w:r w:rsidRPr="0033386B">
              <w:rPr>
                <w:rFonts w:ascii="Calibri" w:eastAsia="Calibri" w:hAnsi="Calibri" w:cs="Calibri"/>
                <w:sz w:val="22"/>
                <w:szCs w:val="22"/>
              </w:rPr>
              <w:t>predizol</w:t>
            </w:r>
            <w:proofErr w:type="spellEnd"/>
            <w:r w:rsidRPr="0033386B">
              <w:rPr>
                <w:rFonts w:ascii="Calibri" w:eastAsia="Calibri" w:hAnsi="Calibri" w:cs="Calibri"/>
                <w:sz w:val="22"/>
                <w:szCs w:val="22"/>
              </w:rPr>
              <w:t>)</w:t>
            </w:r>
          </w:p>
        </w:tc>
        <w:tc>
          <w:tcPr>
            <w:tcW w:w="3824" w:type="dxa"/>
          </w:tcPr>
          <w:p w14:paraId="240032D8"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Oceľová rúra - materiál</w:t>
            </w:r>
          </w:p>
        </w:tc>
        <w:tc>
          <w:tcPr>
            <w:tcW w:w="3118" w:type="dxa"/>
          </w:tcPr>
          <w:p w14:paraId="36AB5772"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5C9F176C" w14:textId="77777777" w:rsidTr="009A33DD">
        <w:trPr>
          <w:trHeight w:val="46"/>
        </w:trPr>
        <w:tc>
          <w:tcPr>
            <w:tcW w:w="562" w:type="dxa"/>
            <w:vMerge/>
          </w:tcPr>
          <w:p w14:paraId="380815C1"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293771BE" w14:textId="77777777" w:rsidR="00E02598" w:rsidRPr="0033386B" w:rsidRDefault="00E02598" w:rsidP="00F21FC4">
            <w:pPr>
              <w:rPr>
                <w:rFonts w:ascii="Calibri" w:eastAsia="Calibri" w:hAnsi="Calibri" w:cs="Calibri"/>
                <w:b/>
                <w:bCs/>
                <w:sz w:val="22"/>
                <w:szCs w:val="22"/>
              </w:rPr>
            </w:pPr>
          </w:p>
        </w:tc>
        <w:tc>
          <w:tcPr>
            <w:tcW w:w="3824" w:type="dxa"/>
          </w:tcPr>
          <w:p w14:paraId="12B9FB91"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Oceľová rúra – hrúbka</w:t>
            </w:r>
          </w:p>
        </w:tc>
        <w:tc>
          <w:tcPr>
            <w:tcW w:w="3118" w:type="dxa"/>
          </w:tcPr>
          <w:p w14:paraId="03F4AD0A"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DN500 - 10mm</w:t>
            </w:r>
          </w:p>
        </w:tc>
      </w:tr>
      <w:tr w:rsidR="00E02598" w:rsidRPr="0033386B" w14:paraId="57F7CF17" w14:textId="77777777" w:rsidTr="009A33DD">
        <w:trPr>
          <w:trHeight w:val="452"/>
        </w:trPr>
        <w:tc>
          <w:tcPr>
            <w:tcW w:w="562" w:type="dxa"/>
            <w:vMerge/>
          </w:tcPr>
          <w:p w14:paraId="5E526C50"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1B12305A" w14:textId="77777777" w:rsidR="00E02598" w:rsidRPr="0033386B" w:rsidRDefault="00E02598" w:rsidP="00F21FC4">
            <w:pPr>
              <w:rPr>
                <w:rFonts w:ascii="Calibri" w:eastAsia="Calibri" w:hAnsi="Calibri" w:cs="Calibri"/>
                <w:b/>
                <w:bCs/>
                <w:sz w:val="22"/>
                <w:szCs w:val="22"/>
              </w:rPr>
            </w:pPr>
          </w:p>
        </w:tc>
        <w:tc>
          <w:tcPr>
            <w:tcW w:w="3824" w:type="dxa"/>
          </w:tcPr>
          <w:p w14:paraId="74D831CC"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Izolácia – vodivosť (platí pre HDPE a SPIRO)</w:t>
            </w:r>
          </w:p>
        </w:tc>
        <w:tc>
          <w:tcPr>
            <w:tcW w:w="3118" w:type="dxa"/>
          </w:tcPr>
          <w:p w14:paraId="24FB4E4E" w14:textId="3E80CD3A"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PUR pena, menej ako 0,027 W.m</w:t>
            </w:r>
            <w:r w:rsidRPr="00683787">
              <w:rPr>
                <w:rFonts w:ascii="Calibri" w:eastAsia="Calibri" w:hAnsi="Calibri" w:cs="Calibri"/>
                <w:sz w:val="22"/>
                <w:szCs w:val="22"/>
                <w:vertAlign w:val="superscript"/>
              </w:rPr>
              <w:t>-1</w:t>
            </w:r>
            <w:r w:rsidRPr="0033386B">
              <w:rPr>
                <w:rFonts w:ascii="Calibri" w:eastAsia="Calibri" w:hAnsi="Calibri" w:cs="Calibri"/>
                <w:sz w:val="22"/>
                <w:szCs w:val="22"/>
              </w:rPr>
              <w:t>.K</w:t>
            </w:r>
            <w:r w:rsidRPr="00683787">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683787">
              <w:rPr>
                <w:rFonts w:ascii="Calibri" w:eastAsia="Calibri" w:hAnsi="Calibri" w:cs="Calibri"/>
                <w:sz w:val="22"/>
                <w:szCs w:val="22"/>
              </w:rPr>
              <w:t> </w:t>
            </w:r>
            <w:r w:rsidRPr="0033386B">
              <w:rPr>
                <w:rFonts w:ascii="Calibri" w:eastAsia="Calibri" w:hAnsi="Calibri" w:cs="Calibri"/>
                <w:sz w:val="22"/>
                <w:szCs w:val="22"/>
              </w:rPr>
              <w:t>°C)</w:t>
            </w:r>
          </w:p>
        </w:tc>
      </w:tr>
      <w:tr w:rsidR="00E02598" w:rsidRPr="0033386B" w14:paraId="00FD71A2" w14:textId="77777777" w:rsidTr="005B5F65">
        <w:trPr>
          <w:trHeight w:val="103"/>
        </w:trPr>
        <w:tc>
          <w:tcPr>
            <w:tcW w:w="562" w:type="dxa"/>
            <w:vMerge/>
          </w:tcPr>
          <w:p w14:paraId="58D08D81"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53D17A22" w14:textId="77777777" w:rsidR="00E02598" w:rsidRPr="0033386B" w:rsidRDefault="00E02598" w:rsidP="00F21FC4">
            <w:pPr>
              <w:rPr>
                <w:rFonts w:ascii="Calibri" w:eastAsia="Calibri" w:hAnsi="Calibri" w:cs="Calibri"/>
                <w:b/>
                <w:bCs/>
                <w:sz w:val="22"/>
                <w:szCs w:val="22"/>
              </w:rPr>
            </w:pPr>
          </w:p>
        </w:tc>
        <w:tc>
          <w:tcPr>
            <w:tcW w:w="3824" w:type="dxa"/>
          </w:tcPr>
          <w:p w14:paraId="26F9F400"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Oceľová rúra – maximálna teplota</w:t>
            </w:r>
          </w:p>
        </w:tc>
        <w:tc>
          <w:tcPr>
            <w:tcW w:w="3118" w:type="dxa"/>
          </w:tcPr>
          <w:p w14:paraId="5E12596C" w14:textId="0A0F6F8A"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 xml:space="preserve">149 </w:t>
            </w:r>
            <w:r w:rsidR="00683787">
              <w:rPr>
                <w:rFonts w:ascii="Calibri" w:eastAsia="Calibri" w:hAnsi="Calibri" w:cs="Calibri"/>
                <w:sz w:val="22"/>
                <w:szCs w:val="22"/>
              </w:rPr>
              <w:t>°C</w:t>
            </w:r>
          </w:p>
        </w:tc>
      </w:tr>
      <w:tr w:rsidR="00E02598" w:rsidRPr="0033386B" w14:paraId="33AEA1F9" w14:textId="77777777" w:rsidTr="009A33DD">
        <w:trPr>
          <w:trHeight w:val="452"/>
        </w:trPr>
        <w:tc>
          <w:tcPr>
            <w:tcW w:w="562" w:type="dxa"/>
            <w:vMerge/>
          </w:tcPr>
          <w:p w14:paraId="15FD0ED3"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282E6642" w14:textId="77777777" w:rsidR="00E02598" w:rsidRPr="0033386B" w:rsidRDefault="00E02598" w:rsidP="00F21FC4">
            <w:pPr>
              <w:rPr>
                <w:rFonts w:ascii="Calibri" w:eastAsia="Calibri" w:hAnsi="Calibri" w:cs="Calibri"/>
                <w:b/>
                <w:bCs/>
                <w:sz w:val="22"/>
                <w:szCs w:val="22"/>
              </w:rPr>
            </w:pPr>
          </w:p>
        </w:tc>
        <w:tc>
          <w:tcPr>
            <w:tcW w:w="3824" w:type="dxa"/>
          </w:tcPr>
          <w:p w14:paraId="0C66B565"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Oceľová rúra – prevádzkový/skúšobný tlak</w:t>
            </w:r>
          </w:p>
        </w:tc>
        <w:tc>
          <w:tcPr>
            <w:tcW w:w="3118" w:type="dxa"/>
          </w:tcPr>
          <w:p w14:paraId="5B49A793" w14:textId="047CB036"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2,5</w:t>
            </w:r>
            <w:r w:rsidR="00683787">
              <w:rPr>
                <w:rFonts w:ascii="Calibri" w:eastAsia="Calibri" w:hAnsi="Calibri" w:cs="Calibri"/>
                <w:sz w:val="22"/>
                <w:szCs w:val="22"/>
              </w:rPr>
              <w:t xml:space="preserve"> </w:t>
            </w:r>
            <w:r w:rsidRPr="0033386B">
              <w:rPr>
                <w:rFonts w:ascii="Calibri" w:eastAsia="Calibri" w:hAnsi="Calibri" w:cs="Calibri"/>
                <w:sz w:val="22"/>
                <w:szCs w:val="22"/>
              </w:rPr>
              <w:t>MPa/3,57</w:t>
            </w:r>
            <w:r w:rsidR="00683787">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153BE8FE" w14:textId="77777777" w:rsidTr="009A33DD">
        <w:trPr>
          <w:trHeight w:val="452"/>
        </w:trPr>
        <w:tc>
          <w:tcPr>
            <w:tcW w:w="562" w:type="dxa"/>
            <w:vMerge/>
          </w:tcPr>
          <w:p w14:paraId="4D8892B1"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0B7063D9" w14:textId="77777777" w:rsidR="00E02598" w:rsidRPr="0033386B" w:rsidRDefault="00E02598" w:rsidP="00F21FC4">
            <w:pPr>
              <w:rPr>
                <w:rFonts w:ascii="Calibri" w:eastAsia="Calibri" w:hAnsi="Calibri" w:cs="Calibri"/>
                <w:b/>
                <w:bCs/>
                <w:sz w:val="22"/>
                <w:szCs w:val="22"/>
              </w:rPr>
            </w:pPr>
          </w:p>
        </w:tc>
        <w:tc>
          <w:tcPr>
            <w:tcW w:w="3824" w:type="dxa"/>
          </w:tcPr>
          <w:p w14:paraId="78ED1D58"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Izolácia – hrúbka izolácie prívodnej rúry (platí pre HDPE a SPIRO) – vonkajší priemer plášťovej trubky v mm</w:t>
            </w:r>
          </w:p>
        </w:tc>
        <w:tc>
          <w:tcPr>
            <w:tcW w:w="3118" w:type="dxa"/>
          </w:tcPr>
          <w:p w14:paraId="77911E14" w14:textId="20F8127B" w:rsidR="00E02598" w:rsidRPr="005B5F65" w:rsidRDefault="00E02598" w:rsidP="00F21FC4">
            <w:pPr>
              <w:rPr>
                <w:rFonts w:ascii="Calibri" w:eastAsia="Calibri" w:hAnsi="Calibri" w:cs="Calibri"/>
                <w:sz w:val="22"/>
                <w:szCs w:val="22"/>
              </w:rPr>
            </w:pPr>
            <w:proofErr w:type="spellStart"/>
            <w:r w:rsidRPr="0033386B">
              <w:rPr>
                <w:rFonts w:ascii="Calibri" w:eastAsia="Calibri" w:hAnsi="Calibri" w:cs="Calibri"/>
                <w:sz w:val="22"/>
                <w:szCs w:val="22"/>
              </w:rPr>
              <w:t>HDPEa</w:t>
            </w:r>
            <w:proofErr w:type="spellEnd"/>
            <w:r w:rsidRPr="0033386B">
              <w:rPr>
                <w:rFonts w:ascii="Calibri" w:eastAsia="Calibri" w:hAnsi="Calibri" w:cs="Calibri"/>
                <w:sz w:val="22"/>
                <w:szCs w:val="22"/>
              </w:rPr>
              <w:t xml:space="preserve"> SPIRO</w:t>
            </w:r>
            <w:r w:rsidR="00683787">
              <w:rPr>
                <w:rFonts w:ascii="Calibri" w:eastAsia="Calibri" w:hAnsi="Calibri" w:cs="Calibri"/>
                <w:sz w:val="22"/>
                <w:szCs w:val="22"/>
              </w:rPr>
              <w:t xml:space="preserve"> </w:t>
            </w:r>
            <w:r w:rsidRPr="0033386B">
              <w:rPr>
                <w:rFonts w:ascii="Calibri" w:eastAsia="Calibri" w:hAnsi="Calibri" w:cs="Calibri"/>
                <w:sz w:val="22"/>
                <w:szCs w:val="22"/>
              </w:rPr>
              <w:t>– DN</w:t>
            </w:r>
            <w:r w:rsidR="00E12FCB">
              <w:rPr>
                <w:rFonts w:ascii="Calibri" w:eastAsia="Calibri" w:hAnsi="Calibri" w:cs="Calibri"/>
                <w:sz w:val="22"/>
                <w:szCs w:val="22"/>
              </w:rPr>
              <w:t xml:space="preserve"> </w:t>
            </w:r>
            <w:r w:rsidRPr="0033386B">
              <w:rPr>
                <w:rFonts w:ascii="Calibri" w:eastAsia="Calibri" w:hAnsi="Calibri" w:cs="Calibri"/>
                <w:sz w:val="22"/>
                <w:szCs w:val="22"/>
              </w:rPr>
              <w:t>500 – plášť 710</w:t>
            </w:r>
            <w:r w:rsidR="00E12FCB">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1E7F4921" w14:textId="77777777" w:rsidTr="009A33DD">
        <w:trPr>
          <w:trHeight w:val="452"/>
        </w:trPr>
        <w:tc>
          <w:tcPr>
            <w:tcW w:w="562" w:type="dxa"/>
            <w:vMerge/>
          </w:tcPr>
          <w:p w14:paraId="36661857" w14:textId="77777777" w:rsidR="00E02598" w:rsidRPr="0033386B" w:rsidRDefault="00E02598" w:rsidP="001A0186">
            <w:pPr>
              <w:jc w:val="center"/>
              <w:rPr>
                <w:rFonts w:ascii="Calibri" w:eastAsia="Calibri" w:hAnsi="Calibri" w:cs="Calibri"/>
                <w:b/>
                <w:bCs/>
                <w:sz w:val="22"/>
                <w:szCs w:val="22"/>
              </w:rPr>
            </w:pPr>
          </w:p>
        </w:tc>
        <w:tc>
          <w:tcPr>
            <w:tcW w:w="2694" w:type="dxa"/>
            <w:vMerge/>
          </w:tcPr>
          <w:p w14:paraId="05C080B3" w14:textId="77777777" w:rsidR="00E02598" w:rsidRPr="0033386B" w:rsidRDefault="00E02598" w:rsidP="00F21FC4">
            <w:pPr>
              <w:rPr>
                <w:rFonts w:ascii="Calibri" w:eastAsia="Calibri" w:hAnsi="Calibri" w:cs="Calibri"/>
                <w:b/>
                <w:bCs/>
                <w:sz w:val="22"/>
                <w:szCs w:val="22"/>
              </w:rPr>
            </w:pPr>
          </w:p>
        </w:tc>
        <w:tc>
          <w:tcPr>
            <w:tcW w:w="3824" w:type="dxa"/>
          </w:tcPr>
          <w:p w14:paraId="49EB7C70" w14:textId="77777777" w:rsidR="00E02598" w:rsidRPr="0033386B" w:rsidRDefault="00E02598" w:rsidP="00F21FC4">
            <w:pPr>
              <w:rPr>
                <w:rFonts w:ascii="Calibri" w:eastAsia="Calibri" w:hAnsi="Calibri" w:cs="Calibri"/>
                <w:b/>
                <w:bCs/>
                <w:sz w:val="22"/>
                <w:szCs w:val="22"/>
              </w:rPr>
            </w:pPr>
            <w:r w:rsidRPr="0033386B">
              <w:rPr>
                <w:rFonts w:ascii="Calibri" w:eastAsia="Calibri" w:hAnsi="Calibri" w:cs="Calibri"/>
                <w:sz w:val="22"/>
                <w:szCs w:val="22"/>
              </w:rPr>
              <w:t>Izolácia – hrúbka izolácie vratnej rúry (platí pre HDPE a SPIRO) – vonkajší priemer plášťovej trubky v mm</w:t>
            </w:r>
          </w:p>
        </w:tc>
        <w:tc>
          <w:tcPr>
            <w:tcW w:w="3118" w:type="dxa"/>
          </w:tcPr>
          <w:p w14:paraId="45B727D1" w14:textId="11A3EC82" w:rsidR="00E02598" w:rsidRPr="005B5F65" w:rsidRDefault="00E02598" w:rsidP="00F21FC4">
            <w:pPr>
              <w:rPr>
                <w:rFonts w:ascii="Calibri" w:eastAsia="Calibri" w:hAnsi="Calibri" w:cs="Calibri"/>
                <w:sz w:val="22"/>
                <w:szCs w:val="22"/>
              </w:rPr>
            </w:pPr>
            <w:r w:rsidRPr="0033386B">
              <w:rPr>
                <w:rFonts w:ascii="Calibri" w:eastAsia="Calibri" w:hAnsi="Calibri" w:cs="Calibri"/>
                <w:sz w:val="22"/>
                <w:szCs w:val="22"/>
              </w:rPr>
              <w:t>HDPE s SPIRO – DN</w:t>
            </w:r>
            <w:r w:rsidR="00E12FCB">
              <w:rPr>
                <w:rFonts w:ascii="Calibri" w:eastAsia="Calibri" w:hAnsi="Calibri" w:cs="Calibri"/>
                <w:sz w:val="22"/>
                <w:szCs w:val="22"/>
              </w:rPr>
              <w:t xml:space="preserve"> </w:t>
            </w:r>
            <w:r w:rsidRPr="0033386B">
              <w:rPr>
                <w:rFonts w:ascii="Calibri" w:eastAsia="Calibri" w:hAnsi="Calibri" w:cs="Calibri"/>
                <w:sz w:val="22"/>
                <w:szCs w:val="22"/>
              </w:rPr>
              <w:t>500 – plášť 630</w:t>
            </w:r>
            <w:r w:rsidR="00E12FCB">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1C539AB" w14:textId="77777777" w:rsidTr="009A33DD">
        <w:trPr>
          <w:trHeight w:val="220"/>
        </w:trPr>
        <w:tc>
          <w:tcPr>
            <w:tcW w:w="562" w:type="dxa"/>
            <w:vMerge w:val="restart"/>
          </w:tcPr>
          <w:p w14:paraId="1425466A" w14:textId="77777777" w:rsidR="00E02598" w:rsidRPr="0033386B" w:rsidRDefault="00E02598" w:rsidP="001A0186">
            <w:pPr>
              <w:jc w:val="center"/>
              <w:rPr>
                <w:rFonts w:ascii="Calibri" w:eastAsia="Calibri" w:hAnsi="Calibri" w:cs="Calibri"/>
                <w:sz w:val="22"/>
                <w:szCs w:val="22"/>
              </w:rPr>
            </w:pPr>
            <w:r w:rsidRPr="0033386B">
              <w:rPr>
                <w:rFonts w:ascii="Calibri" w:eastAsia="Calibri" w:hAnsi="Calibri" w:cs="Calibri"/>
                <w:sz w:val="22"/>
                <w:szCs w:val="22"/>
              </w:rPr>
              <w:t>2.</w:t>
            </w:r>
          </w:p>
        </w:tc>
        <w:tc>
          <w:tcPr>
            <w:tcW w:w="2694" w:type="dxa"/>
            <w:vMerge w:val="restart"/>
          </w:tcPr>
          <w:p w14:paraId="750B18A9" w14:textId="12DF0F07" w:rsidR="00E02598" w:rsidRPr="0033386B" w:rsidRDefault="00E02598" w:rsidP="00F21FC4">
            <w:pPr>
              <w:textAlignment w:val="baseline"/>
              <w:rPr>
                <w:rFonts w:ascii="Calibri" w:hAnsi="Calibri" w:cs="Calibri"/>
                <w:sz w:val="22"/>
                <w:szCs w:val="22"/>
              </w:rPr>
            </w:pPr>
            <w:proofErr w:type="spellStart"/>
            <w:r w:rsidRPr="0033386B">
              <w:rPr>
                <w:rFonts w:ascii="Calibri" w:hAnsi="Calibri" w:cs="Calibri"/>
                <w:sz w:val="22"/>
                <w:szCs w:val="22"/>
              </w:rPr>
              <w:t>Horúcovodné</w:t>
            </w:r>
            <w:proofErr w:type="spellEnd"/>
            <w:r w:rsidRPr="0033386B">
              <w:rPr>
                <w:rFonts w:ascii="Calibri" w:hAnsi="Calibri" w:cs="Calibri"/>
                <w:sz w:val="22"/>
                <w:szCs w:val="22"/>
              </w:rPr>
              <w:t xml:space="preserve"> potrubie od bodu L1 po šachtu Š1 </w:t>
            </w:r>
            <w:r w:rsidR="00CB08DA">
              <w:rPr>
                <w:rFonts w:ascii="Calibri" w:hAnsi="Calibri" w:cs="Calibri"/>
                <w:sz w:val="22"/>
                <w:szCs w:val="22"/>
              </w:rPr>
              <w:t>–</w:t>
            </w:r>
            <w:r w:rsidRPr="0033386B">
              <w:rPr>
                <w:rFonts w:ascii="Calibri" w:hAnsi="Calibri" w:cs="Calibri"/>
                <w:sz w:val="22"/>
                <w:szCs w:val="22"/>
              </w:rPr>
              <w:t xml:space="preserve"> nad svahom Záhradky (pri Kaplnke Panny Márie Matky ustavičnej pomoci </w:t>
            </w:r>
            <w:r w:rsidR="00CB08DA">
              <w:rPr>
                <w:rFonts w:ascii="Calibri" w:hAnsi="Calibri" w:cs="Calibri"/>
                <w:sz w:val="22"/>
                <w:szCs w:val="22"/>
              </w:rPr>
              <w:t>–</w:t>
            </w:r>
            <w:r w:rsidRPr="0033386B">
              <w:rPr>
                <w:rFonts w:ascii="Calibri" w:hAnsi="Calibri" w:cs="Calibri"/>
                <w:sz w:val="22"/>
                <w:szCs w:val="22"/>
              </w:rPr>
              <w:t xml:space="preserve"> Vyšné Opátske) </w:t>
            </w:r>
          </w:p>
          <w:p w14:paraId="45BE0886" w14:textId="77777777" w:rsidR="00E02598" w:rsidRPr="0033386B" w:rsidRDefault="00E02598" w:rsidP="00F21FC4">
            <w:pPr>
              <w:rPr>
                <w:rFonts w:ascii="Calibri" w:eastAsia="Calibri" w:hAnsi="Calibri" w:cs="Calibri"/>
                <w:sz w:val="22"/>
                <w:szCs w:val="22"/>
              </w:rPr>
            </w:pPr>
            <w:r w:rsidRPr="0033386B">
              <w:rPr>
                <w:rFonts w:ascii="Calibri" w:hAnsi="Calibri" w:cs="Calibri"/>
                <w:sz w:val="22"/>
                <w:szCs w:val="22"/>
              </w:rPr>
              <w:t xml:space="preserve">Poznámka: Podľa časti projektovej dokumentácie „Časť od L1 po Rozdeľovací uzol tepla„ a podľa časti projektovej dokumentácie „OD L1 – ŠACHTA OLŠOVANY; ŠACHTA OLŠOVANY-GS SVINICA – ĎURKOV“ – Stavebné objekty </w:t>
            </w:r>
            <w:r w:rsidRPr="00CB08DA">
              <w:rPr>
                <w:rFonts w:ascii="Calibri" w:hAnsi="Calibri" w:cs="Calibri"/>
                <w:sz w:val="22"/>
                <w:szCs w:val="22"/>
              </w:rPr>
              <w:t>SO21.04 až SO21.10</w:t>
            </w:r>
          </w:p>
        </w:tc>
        <w:tc>
          <w:tcPr>
            <w:tcW w:w="3824" w:type="dxa"/>
          </w:tcPr>
          <w:p w14:paraId="159C77E3" w14:textId="03445DC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Oceľová rúra </w:t>
            </w:r>
            <w:r w:rsidR="000A587F">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2EB00539"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6971882E" w14:textId="77777777" w:rsidTr="009A33DD">
        <w:trPr>
          <w:trHeight w:val="215"/>
        </w:trPr>
        <w:tc>
          <w:tcPr>
            <w:tcW w:w="562" w:type="dxa"/>
            <w:vMerge/>
          </w:tcPr>
          <w:p w14:paraId="7642266A" w14:textId="77777777" w:rsidR="00E02598" w:rsidRPr="0033386B" w:rsidRDefault="00E02598" w:rsidP="001A0186">
            <w:pPr>
              <w:jc w:val="center"/>
              <w:rPr>
                <w:rFonts w:ascii="Calibri" w:eastAsia="Calibri" w:hAnsi="Calibri" w:cs="Calibri"/>
                <w:sz w:val="22"/>
                <w:szCs w:val="22"/>
              </w:rPr>
            </w:pPr>
          </w:p>
        </w:tc>
        <w:tc>
          <w:tcPr>
            <w:tcW w:w="2694" w:type="dxa"/>
            <w:vMerge/>
          </w:tcPr>
          <w:p w14:paraId="62C8B3C8" w14:textId="77777777" w:rsidR="00E02598" w:rsidRPr="0033386B" w:rsidRDefault="00E02598" w:rsidP="00F21FC4">
            <w:pPr>
              <w:rPr>
                <w:rFonts w:ascii="Calibri" w:eastAsia="Calibri" w:hAnsi="Calibri" w:cs="Calibri"/>
                <w:sz w:val="22"/>
                <w:szCs w:val="22"/>
              </w:rPr>
            </w:pPr>
          </w:p>
        </w:tc>
        <w:tc>
          <w:tcPr>
            <w:tcW w:w="3824" w:type="dxa"/>
          </w:tcPr>
          <w:p w14:paraId="4361B778"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16C84B6A" w14:textId="44BEB9BC"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DN 500 – 10</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p w14:paraId="1D01ECAA" w14:textId="63E83C55"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Pre DN400 – 8,8</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p w14:paraId="6DE0F059" w14:textId="5F5F7D51"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Pre DN200 – 6,3</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2FFE6A50" w14:textId="77777777" w:rsidTr="009A33DD">
        <w:trPr>
          <w:trHeight w:val="215"/>
        </w:trPr>
        <w:tc>
          <w:tcPr>
            <w:tcW w:w="562" w:type="dxa"/>
            <w:vMerge/>
          </w:tcPr>
          <w:p w14:paraId="438244AC" w14:textId="77777777" w:rsidR="00E02598" w:rsidRPr="0033386B" w:rsidRDefault="00E02598" w:rsidP="001A0186">
            <w:pPr>
              <w:jc w:val="center"/>
              <w:rPr>
                <w:rFonts w:ascii="Calibri" w:eastAsia="Calibri" w:hAnsi="Calibri" w:cs="Calibri"/>
                <w:sz w:val="22"/>
                <w:szCs w:val="22"/>
              </w:rPr>
            </w:pPr>
          </w:p>
        </w:tc>
        <w:tc>
          <w:tcPr>
            <w:tcW w:w="2694" w:type="dxa"/>
            <w:vMerge/>
          </w:tcPr>
          <w:p w14:paraId="77914CE7" w14:textId="77777777" w:rsidR="00E02598" w:rsidRPr="0033386B" w:rsidRDefault="00E02598" w:rsidP="00F21FC4">
            <w:pPr>
              <w:rPr>
                <w:rFonts w:ascii="Calibri" w:eastAsia="Calibri" w:hAnsi="Calibri" w:cs="Calibri"/>
                <w:sz w:val="22"/>
                <w:szCs w:val="22"/>
              </w:rPr>
            </w:pPr>
          </w:p>
        </w:tc>
        <w:tc>
          <w:tcPr>
            <w:tcW w:w="3824" w:type="dxa"/>
          </w:tcPr>
          <w:p w14:paraId="53CD9504"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10DAABD3"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PUR pena, menej ako 0,027 W.m-1.K-1 (pri +50°C)</w:t>
            </w:r>
          </w:p>
        </w:tc>
      </w:tr>
      <w:tr w:rsidR="00E02598" w:rsidRPr="0033386B" w14:paraId="79A62C1B" w14:textId="77777777" w:rsidTr="009A33DD">
        <w:trPr>
          <w:trHeight w:val="215"/>
        </w:trPr>
        <w:tc>
          <w:tcPr>
            <w:tcW w:w="562" w:type="dxa"/>
            <w:vMerge/>
          </w:tcPr>
          <w:p w14:paraId="4E413C6E" w14:textId="77777777" w:rsidR="00E02598" w:rsidRPr="0033386B" w:rsidRDefault="00E02598" w:rsidP="001A0186">
            <w:pPr>
              <w:jc w:val="center"/>
              <w:rPr>
                <w:rFonts w:ascii="Calibri" w:eastAsia="Calibri" w:hAnsi="Calibri" w:cs="Calibri"/>
                <w:sz w:val="22"/>
                <w:szCs w:val="22"/>
              </w:rPr>
            </w:pPr>
          </w:p>
        </w:tc>
        <w:tc>
          <w:tcPr>
            <w:tcW w:w="2694" w:type="dxa"/>
            <w:vMerge/>
          </w:tcPr>
          <w:p w14:paraId="37B818BC" w14:textId="77777777" w:rsidR="00E02598" w:rsidRPr="0033386B" w:rsidRDefault="00E02598" w:rsidP="00F21FC4">
            <w:pPr>
              <w:rPr>
                <w:rFonts w:ascii="Calibri" w:eastAsia="Calibri" w:hAnsi="Calibri" w:cs="Calibri"/>
                <w:sz w:val="22"/>
                <w:szCs w:val="22"/>
              </w:rPr>
            </w:pPr>
          </w:p>
        </w:tc>
        <w:tc>
          <w:tcPr>
            <w:tcW w:w="3824" w:type="dxa"/>
          </w:tcPr>
          <w:p w14:paraId="30132412"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695B9669" w14:textId="6C084122"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149 </w:t>
            </w:r>
            <w:r w:rsidR="00571F3C">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625F3DE4" w14:textId="77777777" w:rsidTr="009A33DD">
        <w:trPr>
          <w:trHeight w:val="215"/>
        </w:trPr>
        <w:tc>
          <w:tcPr>
            <w:tcW w:w="562" w:type="dxa"/>
            <w:vMerge/>
          </w:tcPr>
          <w:p w14:paraId="76F71293" w14:textId="77777777" w:rsidR="00E02598" w:rsidRPr="0033386B" w:rsidRDefault="00E02598" w:rsidP="001A0186">
            <w:pPr>
              <w:jc w:val="center"/>
              <w:rPr>
                <w:rFonts w:ascii="Calibri" w:eastAsia="Calibri" w:hAnsi="Calibri" w:cs="Calibri"/>
                <w:sz w:val="22"/>
                <w:szCs w:val="22"/>
              </w:rPr>
            </w:pPr>
          </w:p>
        </w:tc>
        <w:tc>
          <w:tcPr>
            <w:tcW w:w="2694" w:type="dxa"/>
            <w:vMerge/>
          </w:tcPr>
          <w:p w14:paraId="7F907A86" w14:textId="77777777" w:rsidR="00E02598" w:rsidRPr="0033386B" w:rsidRDefault="00E02598" w:rsidP="00F21FC4">
            <w:pPr>
              <w:rPr>
                <w:rFonts w:ascii="Calibri" w:eastAsia="Calibri" w:hAnsi="Calibri" w:cs="Calibri"/>
                <w:sz w:val="22"/>
                <w:szCs w:val="22"/>
              </w:rPr>
            </w:pPr>
          </w:p>
        </w:tc>
        <w:tc>
          <w:tcPr>
            <w:tcW w:w="3824" w:type="dxa"/>
          </w:tcPr>
          <w:p w14:paraId="02FAF6F1"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70E027AE" w14:textId="06F6F148"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2,5</w:t>
            </w:r>
            <w:r w:rsidR="00571F3C">
              <w:rPr>
                <w:rFonts w:ascii="Calibri" w:eastAsia="Calibri" w:hAnsi="Calibri" w:cs="Calibri"/>
                <w:sz w:val="22"/>
                <w:szCs w:val="22"/>
              </w:rPr>
              <w:t xml:space="preserve"> </w:t>
            </w:r>
            <w:r w:rsidRPr="0033386B">
              <w:rPr>
                <w:rFonts w:ascii="Calibri" w:eastAsia="Calibri" w:hAnsi="Calibri" w:cs="Calibri"/>
                <w:sz w:val="22"/>
                <w:szCs w:val="22"/>
              </w:rPr>
              <w:t>MPa/3,57</w:t>
            </w:r>
            <w:r w:rsidR="00571F3C">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29F4715A" w14:textId="77777777" w:rsidTr="009A33DD">
        <w:trPr>
          <w:trHeight w:val="215"/>
        </w:trPr>
        <w:tc>
          <w:tcPr>
            <w:tcW w:w="562" w:type="dxa"/>
            <w:vMerge/>
          </w:tcPr>
          <w:p w14:paraId="7AD63229" w14:textId="77777777" w:rsidR="00E02598" w:rsidRPr="0033386B" w:rsidRDefault="00E02598" w:rsidP="001A0186">
            <w:pPr>
              <w:jc w:val="center"/>
              <w:rPr>
                <w:rFonts w:ascii="Calibri" w:eastAsia="Calibri" w:hAnsi="Calibri" w:cs="Calibri"/>
                <w:sz w:val="22"/>
                <w:szCs w:val="22"/>
              </w:rPr>
            </w:pPr>
          </w:p>
        </w:tc>
        <w:tc>
          <w:tcPr>
            <w:tcW w:w="2694" w:type="dxa"/>
            <w:vMerge/>
          </w:tcPr>
          <w:p w14:paraId="064F430A" w14:textId="77777777" w:rsidR="00E02598" w:rsidRPr="0033386B" w:rsidRDefault="00E02598" w:rsidP="00F21FC4">
            <w:pPr>
              <w:rPr>
                <w:rFonts w:ascii="Calibri" w:eastAsia="Calibri" w:hAnsi="Calibri" w:cs="Calibri"/>
                <w:sz w:val="22"/>
                <w:szCs w:val="22"/>
              </w:rPr>
            </w:pPr>
          </w:p>
        </w:tc>
        <w:tc>
          <w:tcPr>
            <w:tcW w:w="3824" w:type="dxa"/>
          </w:tcPr>
          <w:p w14:paraId="12AEB23A" w14:textId="1B73DEBE"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52F81F2E" w14:textId="08BABB9E"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a SPIRO– DN</w:t>
            </w:r>
            <w:r w:rsidR="00571F3C">
              <w:rPr>
                <w:rFonts w:ascii="Calibri" w:eastAsia="Calibri" w:hAnsi="Calibri" w:cs="Calibri"/>
                <w:sz w:val="22"/>
                <w:szCs w:val="22"/>
              </w:rPr>
              <w:t xml:space="preserve"> </w:t>
            </w:r>
            <w:r w:rsidRPr="0033386B">
              <w:rPr>
                <w:rFonts w:ascii="Calibri" w:eastAsia="Calibri" w:hAnsi="Calibri" w:cs="Calibri"/>
                <w:sz w:val="22"/>
                <w:szCs w:val="22"/>
              </w:rPr>
              <w:t>500 – plášť 710</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p w14:paraId="13D105D3" w14:textId="5BE5460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HDPE </w:t>
            </w:r>
            <w:r w:rsidR="00571F3C">
              <w:rPr>
                <w:rFonts w:ascii="Calibri" w:eastAsia="Calibri" w:hAnsi="Calibri" w:cs="Calibri"/>
                <w:sz w:val="22"/>
                <w:szCs w:val="22"/>
              </w:rPr>
              <w:t>–</w:t>
            </w:r>
            <w:r w:rsidRPr="0033386B">
              <w:rPr>
                <w:rFonts w:ascii="Calibri" w:eastAsia="Calibri" w:hAnsi="Calibri" w:cs="Calibri"/>
                <w:sz w:val="22"/>
                <w:szCs w:val="22"/>
              </w:rPr>
              <w:t xml:space="preserve"> DN</w:t>
            </w:r>
            <w:r w:rsidR="00571F3C">
              <w:rPr>
                <w:rFonts w:ascii="Calibri" w:eastAsia="Calibri" w:hAnsi="Calibri" w:cs="Calibri"/>
                <w:sz w:val="22"/>
                <w:szCs w:val="22"/>
              </w:rPr>
              <w:t xml:space="preserve"> </w:t>
            </w:r>
            <w:r w:rsidRPr="0033386B">
              <w:rPr>
                <w:rFonts w:ascii="Calibri" w:eastAsia="Calibri" w:hAnsi="Calibri" w:cs="Calibri"/>
                <w:sz w:val="22"/>
                <w:szCs w:val="22"/>
              </w:rPr>
              <w:t>400</w:t>
            </w:r>
            <w:r w:rsidR="00571F3C">
              <w:rPr>
                <w:rFonts w:ascii="Calibri" w:eastAsia="Calibri" w:hAnsi="Calibri" w:cs="Calibri"/>
                <w:sz w:val="22"/>
                <w:szCs w:val="22"/>
              </w:rPr>
              <w:t xml:space="preserve"> –</w:t>
            </w:r>
            <w:r w:rsidRPr="0033386B">
              <w:rPr>
                <w:rFonts w:ascii="Calibri" w:eastAsia="Calibri" w:hAnsi="Calibri" w:cs="Calibri"/>
                <w:sz w:val="22"/>
                <w:szCs w:val="22"/>
              </w:rPr>
              <w:t xml:space="preserve"> plášť 630</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p w14:paraId="54D92886" w14:textId="05BD553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 200 – plášť 315</w:t>
            </w:r>
            <w:r w:rsidR="00571F3C">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42605F04" w14:textId="77777777" w:rsidTr="009A33DD">
        <w:trPr>
          <w:trHeight w:val="215"/>
        </w:trPr>
        <w:tc>
          <w:tcPr>
            <w:tcW w:w="562" w:type="dxa"/>
            <w:vMerge/>
          </w:tcPr>
          <w:p w14:paraId="21AD46EA" w14:textId="77777777" w:rsidR="00E02598" w:rsidRPr="0033386B" w:rsidRDefault="00E02598" w:rsidP="001A0186">
            <w:pPr>
              <w:jc w:val="center"/>
              <w:rPr>
                <w:rFonts w:ascii="Calibri" w:eastAsia="Calibri" w:hAnsi="Calibri" w:cs="Calibri"/>
                <w:sz w:val="22"/>
                <w:szCs w:val="22"/>
              </w:rPr>
            </w:pPr>
          </w:p>
        </w:tc>
        <w:tc>
          <w:tcPr>
            <w:tcW w:w="2694" w:type="dxa"/>
            <w:vMerge/>
          </w:tcPr>
          <w:p w14:paraId="0F8641D9" w14:textId="77777777" w:rsidR="00E02598" w:rsidRPr="0033386B" w:rsidRDefault="00E02598" w:rsidP="00F21FC4">
            <w:pPr>
              <w:rPr>
                <w:rFonts w:ascii="Calibri" w:eastAsia="Calibri" w:hAnsi="Calibri" w:cs="Calibri"/>
                <w:sz w:val="22"/>
                <w:szCs w:val="22"/>
              </w:rPr>
            </w:pPr>
          </w:p>
        </w:tc>
        <w:tc>
          <w:tcPr>
            <w:tcW w:w="3824" w:type="dxa"/>
          </w:tcPr>
          <w:p w14:paraId="0B8D5198" w14:textId="373B78D6"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477FE0A7"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a SPIRO – DN500 – plášť 630 mm</w:t>
            </w:r>
          </w:p>
          <w:p w14:paraId="4142FFE9" w14:textId="1DC02344"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HDPE </w:t>
            </w:r>
            <w:r w:rsidR="00B37C1A">
              <w:rPr>
                <w:rFonts w:ascii="Calibri" w:eastAsia="Calibri" w:hAnsi="Calibri" w:cs="Calibri"/>
                <w:sz w:val="22"/>
                <w:szCs w:val="22"/>
              </w:rPr>
              <w:t>–</w:t>
            </w:r>
            <w:r w:rsidRPr="0033386B">
              <w:rPr>
                <w:rFonts w:ascii="Calibri" w:eastAsia="Calibri" w:hAnsi="Calibri" w:cs="Calibri"/>
                <w:sz w:val="22"/>
                <w:szCs w:val="22"/>
              </w:rPr>
              <w:t xml:space="preserve"> DN</w:t>
            </w:r>
            <w:r w:rsidR="00B37C1A">
              <w:rPr>
                <w:rFonts w:ascii="Calibri" w:eastAsia="Calibri" w:hAnsi="Calibri" w:cs="Calibri"/>
                <w:sz w:val="22"/>
                <w:szCs w:val="22"/>
              </w:rPr>
              <w:t xml:space="preserve"> </w:t>
            </w:r>
            <w:r w:rsidRPr="0033386B">
              <w:rPr>
                <w:rFonts w:ascii="Calibri" w:eastAsia="Calibri" w:hAnsi="Calibri" w:cs="Calibri"/>
                <w:sz w:val="22"/>
                <w:szCs w:val="22"/>
              </w:rPr>
              <w:t>400</w:t>
            </w:r>
            <w:r w:rsidR="00B37C1A">
              <w:rPr>
                <w:rFonts w:ascii="Calibri" w:eastAsia="Calibri" w:hAnsi="Calibri" w:cs="Calibri"/>
                <w:sz w:val="22"/>
                <w:szCs w:val="22"/>
              </w:rPr>
              <w:t xml:space="preserve"> –</w:t>
            </w:r>
            <w:r w:rsidRPr="0033386B">
              <w:rPr>
                <w:rFonts w:ascii="Calibri" w:eastAsia="Calibri" w:hAnsi="Calibri" w:cs="Calibri"/>
                <w:sz w:val="22"/>
                <w:szCs w:val="22"/>
              </w:rPr>
              <w:t xml:space="preserve"> plášť 560</w:t>
            </w:r>
            <w:r w:rsidR="00B37C1A">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1D83F499" w14:textId="77777777" w:rsidTr="009A33DD">
        <w:trPr>
          <w:trHeight w:val="330"/>
        </w:trPr>
        <w:tc>
          <w:tcPr>
            <w:tcW w:w="562" w:type="dxa"/>
            <w:vMerge w:val="restart"/>
          </w:tcPr>
          <w:p w14:paraId="062A0056" w14:textId="77777777" w:rsidR="00E02598" w:rsidRPr="0033386B" w:rsidRDefault="00E02598" w:rsidP="001A0186">
            <w:pPr>
              <w:keepNext/>
              <w:jc w:val="center"/>
              <w:rPr>
                <w:rFonts w:ascii="Calibri" w:eastAsia="Calibri" w:hAnsi="Calibri" w:cs="Calibri"/>
                <w:sz w:val="22"/>
                <w:szCs w:val="22"/>
              </w:rPr>
            </w:pPr>
            <w:r w:rsidRPr="0033386B">
              <w:rPr>
                <w:rFonts w:ascii="Calibri" w:eastAsia="Calibri" w:hAnsi="Calibri" w:cs="Calibri"/>
                <w:sz w:val="22"/>
                <w:szCs w:val="22"/>
              </w:rPr>
              <w:t>3.</w:t>
            </w:r>
          </w:p>
        </w:tc>
        <w:tc>
          <w:tcPr>
            <w:tcW w:w="2694" w:type="dxa"/>
            <w:vMerge w:val="restart"/>
          </w:tcPr>
          <w:p w14:paraId="145B9B97" w14:textId="70144F5B" w:rsidR="00E02598" w:rsidRPr="0033386B" w:rsidRDefault="00E02598" w:rsidP="00F21FC4">
            <w:pPr>
              <w:keepNext/>
              <w:rPr>
                <w:rFonts w:ascii="Calibri" w:eastAsia="Calibri" w:hAnsi="Calibri" w:cs="Calibri"/>
                <w:sz w:val="22"/>
                <w:szCs w:val="22"/>
              </w:rPr>
            </w:pP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šachty Š1 nad svahom Záhradky (Kaplnka Panny Márie Matky ustavičnej pomoci </w:t>
            </w:r>
            <w:r w:rsidR="00CB08DA">
              <w:rPr>
                <w:rFonts w:ascii="Calibri" w:eastAsia="Calibri" w:hAnsi="Calibri" w:cs="Calibri"/>
                <w:sz w:val="22"/>
                <w:szCs w:val="22"/>
              </w:rPr>
              <w:t>–</w:t>
            </w:r>
            <w:r w:rsidRPr="0033386B">
              <w:rPr>
                <w:rFonts w:ascii="Calibri" w:eastAsia="Calibri" w:hAnsi="Calibri" w:cs="Calibri"/>
                <w:sz w:val="22"/>
                <w:szCs w:val="22"/>
              </w:rPr>
              <w:t xml:space="preserve"> Vyšné Opátske) po šachtu Š2 pri </w:t>
            </w:r>
            <w:proofErr w:type="spellStart"/>
            <w:r w:rsidRPr="0033386B">
              <w:rPr>
                <w:rFonts w:ascii="Calibri" w:eastAsia="Calibri" w:hAnsi="Calibri" w:cs="Calibri"/>
                <w:sz w:val="22"/>
                <w:szCs w:val="22"/>
              </w:rPr>
              <w:t>zložisku</w:t>
            </w:r>
            <w:proofErr w:type="spellEnd"/>
            <w:r w:rsidRPr="0033386B">
              <w:rPr>
                <w:rFonts w:ascii="Calibri" w:eastAsia="Calibri" w:hAnsi="Calibri" w:cs="Calibri"/>
                <w:sz w:val="22"/>
                <w:szCs w:val="22"/>
              </w:rPr>
              <w:t xml:space="preserve"> popola (Pod odkaliskom </w:t>
            </w:r>
            <w:r w:rsidR="00B37C1A">
              <w:rPr>
                <w:rFonts w:ascii="Calibri" w:eastAsia="Calibri" w:hAnsi="Calibri" w:cs="Calibri"/>
                <w:sz w:val="22"/>
                <w:szCs w:val="22"/>
              </w:rPr>
              <w:t>–</w:t>
            </w:r>
            <w:r w:rsidRPr="0033386B">
              <w:rPr>
                <w:rFonts w:ascii="Calibri" w:eastAsia="Calibri" w:hAnsi="Calibri" w:cs="Calibri"/>
                <w:sz w:val="22"/>
                <w:szCs w:val="22"/>
              </w:rPr>
              <w:t xml:space="preserve"> Krásna) </w:t>
            </w:r>
          </w:p>
          <w:p w14:paraId="196CBA1D"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Poznámka: Podľa časti projektovej dokumentácie „OD L1 – ŠACHTA OLŠOVANY; ŠACHTA OLŠOVANY-GS SVINICA – ĎURKOV“ – Stavebné objekty SO21.11 až SO21.13</w:t>
            </w:r>
          </w:p>
        </w:tc>
        <w:tc>
          <w:tcPr>
            <w:tcW w:w="3824" w:type="dxa"/>
          </w:tcPr>
          <w:p w14:paraId="03DF7A37" w14:textId="0B79AE4D"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Oceľová rúra </w:t>
            </w:r>
            <w:r w:rsidR="00B37C1A">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2F605404"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544015A7" w14:textId="77777777" w:rsidTr="00300531">
        <w:trPr>
          <w:trHeight w:val="234"/>
        </w:trPr>
        <w:tc>
          <w:tcPr>
            <w:tcW w:w="562" w:type="dxa"/>
            <w:vMerge/>
          </w:tcPr>
          <w:p w14:paraId="6A4B4E92"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661231B2" w14:textId="77777777" w:rsidR="00E02598" w:rsidRPr="0033386B" w:rsidRDefault="00E02598" w:rsidP="00F21FC4">
            <w:pPr>
              <w:keepNext/>
              <w:rPr>
                <w:rFonts w:ascii="Calibri" w:eastAsia="Calibri" w:hAnsi="Calibri" w:cs="Calibri"/>
                <w:sz w:val="22"/>
                <w:szCs w:val="22"/>
              </w:rPr>
            </w:pPr>
          </w:p>
        </w:tc>
        <w:tc>
          <w:tcPr>
            <w:tcW w:w="3824" w:type="dxa"/>
          </w:tcPr>
          <w:p w14:paraId="0BBB90CF"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19650A12" w14:textId="3AB9EDA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DN</w:t>
            </w:r>
            <w:r w:rsidR="00B37C1A">
              <w:rPr>
                <w:rFonts w:ascii="Calibri" w:eastAsia="Calibri" w:hAnsi="Calibri" w:cs="Calibri"/>
                <w:sz w:val="22"/>
                <w:szCs w:val="22"/>
              </w:rPr>
              <w:t xml:space="preserve"> </w:t>
            </w:r>
            <w:r w:rsidRPr="0033386B">
              <w:rPr>
                <w:rFonts w:ascii="Calibri" w:eastAsia="Calibri" w:hAnsi="Calibri" w:cs="Calibri"/>
                <w:sz w:val="22"/>
                <w:szCs w:val="22"/>
              </w:rPr>
              <w:t>500 – 10</w:t>
            </w:r>
            <w:r w:rsidR="00B37C1A">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08CF01BE" w14:textId="77777777" w:rsidTr="009A33DD">
        <w:trPr>
          <w:trHeight w:val="329"/>
        </w:trPr>
        <w:tc>
          <w:tcPr>
            <w:tcW w:w="562" w:type="dxa"/>
            <w:vMerge/>
          </w:tcPr>
          <w:p w14:paraId="398B7B97"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3711141E" w14:textId="77777777" w:rsidR="00E02598" w:rsidRPr="0033386B" w:rsidRDefault="00E02598" w:rsidP="00F21FC4">
            <w:pPr>
              <w:keepNext/>
              <w:rPr>
                <w:rFonts w:ascii="Calibri" w:eastAsia="Calibri" w:hAnsi="Calibri" w:cs="Calibri"/>
                <w:sz w:val="22"/>
                <w:szCs w:val="22"/>
              </w:rPr>
            </w:pPr>
          </w:p>
        </w:tc>
        <w:tc>
          <w:tcPr>
            <w:tcW w:w="3824" w:type="dxa"/>
          </w:tcPr>
          <w:p w14:paraId="51F1E1AE"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476BACBF" w14:textId="28C5CFD8"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PUR pena, menej ako 0,027 W.m</w:t>
            </w:r>
            <w:r w:rsidRPr="00B37C1A">
              <w:rPr>
                <w:rFonts w:ascii="Calibri" w:eastAsia="Calibri" w:hAnsi="Calibri" w:cs="Calibri"/>
                <w:sz w:val="22"/>
                <w:szCs w:val="22"/>
                <w:vertAlign w:val="superscript"/>
              </w:rPr>
              <w:t>-1</w:t>
            </w:r>
            <w:r w:rsidRPr="0033386B">
              <w:rPr>
                <w:rFonts w:ascii="Calibri" w:eastAsia="Calibri" w:hAnsi="Calibri" w:cs="Calibri"/>
                <w:sz w:val="22"/>
                <w:szCs w:val="22"/>
              </w:rPr>
              <w:t>.K</w:t>
            </w:r>
            <w:r w:rsidRPr="00B37C1A">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B37C1A">
              <w:rPr>
                <w:rFonts w:ascii="Calibri" w:eastAsia="Calibri" w:hAnsi="Calibri" w:cs="Calibri"/>
                <w:sz w:val="22"/>
                <w:szCs w:val="22"/>
              </w:rPr>
              <w:t xml:space="preserve"> </w:t>
            </w:r>
            <w:r w:rsidRPr="0033386B">
              <w:rPr>
                <w:rFonts w:ascii="Calibri" w:eastAsia="Calibri" w:hAnsi="Calibri" w:cs="Calibri"/>
                <w:sz w:val="22"/>
                <w:szCs w:val="22"/>
              </w:rPr>
              <w:t>°C)</w:t>
            </w:r>
          </w:p>
        </w:tc>
      </w:tr>
      <w:tr w:rsidR="00E02598" w:rsidRPr="0033386B" w14:paraId="4ED0FF52" w14:textId="77777777" w:rsidTr="005B5F65">
        <w:trPr>
          <w:trHeight w:val="43"/>
        </w:trPr>
        <w:tc>
          <w:tcPr>
            <w:tcW w:w="562" w:type="dxa"/>
            <w:vMerge/>
          </w:tcPr>
          <w:p w14:paraId="08828E26"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1393FD28" w14:textId="77777777" w:rsidR="00E02598" w:rsidRPr="0033386B" w:rsidRDefault="00E02598" w:rsidP="00F21FC4">
            <w:pPr>
              <w:keepNext/>
              <w:rPr>
                <w:rFonts w:ascii="Calibri" w:eastAsia="Calibri" w:hAnsi="Calibri" w:cs="Calibri"/>
                <w:sz w:val="22"/>
                <w:szCs w:val="22"/>
              </w:rPr>
            </w:pPr>
          </w:p>
        </w:tc>
        <w:tc>
          <w:tcPr>
            <w:tcW w:w="3824" w:type="dxa"/>
          </w:tcPr>
          <w:p w14:paraId="232D3914"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18F374B5" w14:textId="3978E43B"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149 </w:t>
            </w:r>
            <w:r w:rsidR="00B37C1A">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087C9DF2" w14:textId="77777777" w:rsidTr="009A33DD">
        <w:trPr>
          <w:trHeight w:val="329"/>
        </w:trPr>
        <w:tc>
          <w:tcPr>
            <w:tcW w:w="562" w:type="dxa"/>
            <w:vMerge/>
          </w:tcPr>
          <w:p w14:paraId="42DFD623"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2026E564" w14:textId="77777777" w:rsidR="00E02598" w:rsidRPr="0033386B" w:rsidRDefault="00E02598" w:rsidP="00F21FC4">
            <w:pPr>
              <w:keepNext/>
              <w:rPr>
                <w:rFonts w:ascii="Calibri" w:eastAsia="Calibri" w:hAnsi="Calibri" w:cs="Calibri"/>
                <w:sz w:val="22"/>
                <w:szCs w:val="22"/>
              </w:rPr>
            </w:pPr>
          </w:p>
        </w:tc>
        <w:tc>
          <w:tcPr>
            <w:tcW w:w="3824" w:type="dxa"/>
          </w:tcPr>
          <w:p w14:paraId="5A9E6485"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09832DB1" w14:textId="23F6E8AA"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2,5</w:t>
            </w:r>
            <w:r w:rsidR="00B37C1A">
              <w:rPr>
                <w:rFonts w:ascii="Calibri" w:eastAsia="Calibri" w:hAnsi="Calibri" w:cs="Calibri"/>
                <w:sz w:val="22"/>
                <w:szCs w:val="22"/>
              </w:rPr>
              <w:t xml:space="preserve"> </w:t>
            </w:r>
            <w:r w:rsidRPr="0033386B">
              <w:rPr>
                <w:rFonts w:ascii="Calibri" w:eastAsia="Calibri" w:hAnsi="Calibri" w:cs="Calibri"/>
                <w:sz w:val="22"/>
                <w:szCs w:val="22"/>
              </w:rPr>
              <w:t>MPa/3,57</w:t>
            </w:r>
            <w:r w:rsidR="00B37C1A">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1CC22559" w14:textId="77777777" w:rsidTr="009A33DD">
        <w:trPr>
          <w:trHeight w:val="329"/>
        </w:trPr>
        <w:tc>
          <w:tcPr>
            <w:tcW w:w="562" w:type="dxa"/>
            <w:vMerge/>
          </w:tcPr>
          <w:p w14:paraId="2FC3FAB2" w14:textId="77777777" w:rsidR="00E02598" w:rsidRPr="0033386B" w:rsidRDefault="00E02598" w:rsidP="001A0186">
            <w:pPr>
              <w:jc w:val="center"/>
              <w:rPr>
                <w:rFonts w:ascii="Calibri" w:eastAsia="Calibri" w:hAnsi="Calibri" w:cs="Calibri"/>
                <w:sz w:val="22"/>
                <w:szCs w:val="22"/>
              </w:rPr>
            </w:pPr>
          </w:p>
        </w:tc>
        <w:tc>
          <w:tcPr>
            <w:tcW w:w="2694" w:type="dxa"/>
            <w:vMerge/>
          </w:tcPr>
          <w:p w14:paraId="0C7557D5" w14:textId="77777777" w:rsidR="00E02598" w:rsidRPr="0033386B" w:rsidRDefault="00E02598" w:rsidP="00F21FC4">
            <w:pPr>
              <w:rPr>
                <w:rFonts w:ascii="Calibri" w:eastAsia="Calibri" w:hAnsi="Calibri" w:cs="Calibri"/>
                <w:sz w:val="22"/>
                <w:szCs w:val="22"/>
              </w:rPr>
            </w:pPr>
          </w:p>
        </w:tc>
        <w:tc>
          <w:tcPr>
            <w:tcW w:w="3824" w:type="dxa"/>
          </w:tcPr>
          <w:p w14:paraId="2240EC4C" w14:textId="2E4017E5"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70162624" w14:textId="525A2F36"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DN500 – plášť 710</w:t>
            </w:r>
            <w:r w:rsidR="00B37C1A">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030A7B3D" w14:textId="77777777" w:rsidTr="009A33DD">
        <w:trPr>
          <w:trHeight w:val="329"/>
        </w:trPr>
        <w:tc>
          <w:tcPr>
            <w:tcW w:w="562" w:type="dxa"/>
            <w:vMerge/>
          </w:tcPr>
          <w:p w14:paraId="5F1F7AF5" w14:textId="77777777" w:rsidR="00E02598" w:rsidRPr="0033386B" w:rsidRDefault="00E02598" w:rsidP="001A0186">
            <w:pPr>
              <w:jc w:val="center"/>
              <w:rPr>
                <w:rFonts w:ascii="Calibri" w:eastAsia="Calibri" w:hAnsi="Calibri" w:cs="Calibri"/>
                <w:sz w:val="22"/>
                <w:szCs w:val="22"/>
              </w:rPr>
            </w:pPr>
          </w:p>
        </w:tc>
        <w:tc>
          <w:tcPr>
            <w:tcW w:w="2694" w:type="dxa"/>
            <w:vMerge/>
          </w:tcPr>
          <w:p w14:paraId="55BCE89D" w14:textId="77777777" w:rsidR="00E02598" w:rsidRPr="0033386B" w:rsidRDefault="00E02598" w:rsidP="00F21FC4">
            <w:pPr>
              <w:rPr>
                <w:rFonts w:ascii="Calibri" w:eastAsia="Calibri" w:hAnsi="Calibri" w:cs="Calibri"/>
                <w:sz w:val="22"/>
                <w:szCs w:val="22"/>
              </w:rPr>
            </w:pPr>
          </w:p>
        </w:tc>
        <w:tc>
          <w:tcPr>
            <w:tcW w:w="3824" w:type="dxa"/>
          </w:tcPr>
          <w:p w14:paraId="2A12896F" w14:textId="06F381F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4162B6C5" w14:textId="4BF2166B"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DN500 – plášť 630 mm</w:t>
            </w:r>
          </w:p>
        </w:tc>
      </w:tr>
      <w:tr w:rsidR="00E02598" w:rsidRPr="0033386B" w14:paraId="0EC86D76" w14:textId="77777777" w:rsidTr="009A33DD">
        <w:trPr>
          <w:trHeight w:val="210"/>
        </w:trPr>
        <w:tc>
          <w:tcPr>
            <w:tcW w:w="562" w:type="dxa"/>
            <w:vMerge w:val="restart"/>
          </w:tcPr>
          <w:p w14:paraId="44267434" w14:textId="77777777" w:rsidR="00E02598" w:rsidRPr="0033386B" w:rsidRDefault="00E02598" w:rsidP="001A0186">
            <w:pPr>
              <w:jc w:val="center"/>
              <w:rPr>
                <w:rFonts w:ascii="Calibri" w:eastAsia="Calibri" w:hAnsi="Calibri" w:cs="Calibri"/>
                <w:sz w:val="22"/>
                <w:szCs w:val="22"/>
              </w:rPr>
            </w:pPr>
            <w:r w:rsidRPr="0033386B">
              <w:rPr>
                <w:rFonts w:ascii="Calibri" w:eastAsia="Calibri" w:hAnsi="Calibri" w:cs="Calibri"/>
                <w:sz w:val="22"/>
                <w:szCs w:val="22"/>
              </w:rPr>
              <w:lastRenderedPageBreak/>
              <w:t>4.</w:t>
            </w:r>
          </w:p>
        </w:tc>
        <w:tc>
          <w:tcPr>
            <w:tcW w:w="2694" w:type="dxa"/>
            <w:vMerge w:val="restart"/>
          </w:tcPr>
          <w:p w14:paraId="1244CCB5" w14:textId="6C6F009D" w:rsidR="00E02598" w:rsidRPr="0033386B" w:rsidRDefault="00E02598" w:rsidP="00F21FC4">
            <w:pPr>
              <w:rPr>
                <w:rFonts w:ascii="Calibri" w:eastAsia="Calibri" w:hAnsi="Calibri" w:cs="Calibri"/>
                <w:sz w:val="22"/>
                <w:szCs w:val="22"/>
              </w:rPr>
            </w:pP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šachty Š2 pri </w:t>
            </w:r>
            <w:proofErr w:type="spellStart"/>
            <w:r w:rsidRPr="0033386B">
              <w:rPr>
                <w:rFonts w:ascii="Calibri" w:eastAsia="Calibri" w:hAnsi="Calibri" w:cs="Calibri"/>
                <w:sz w:val="22"/>
                <w:szCs w:val="22"/>
              </w:rPr>
              <w:t>zložisku</w:t>
            </w:r>
            <w:proofErr w:type="spellEnd"/>
            <w:r w:rsidRPr="0033386B">
              <w:rPr>
                <w:rFonts w:ascii="Calibri" w:eastAsia="Calibri" w:hAnsi="Calibri" w:cs="Calibri"/>
                <w:sz w:val="22"/>
                <w:szCs w:val="22"/>
              </w:rPr>
              <w:t xml:space="preserve"> popola (Pod odkaliskom - Krásna) po šachtu Š3 (pri usadlosti </w:t>
            </w:r>
            <w:r w:rsidR="00B37C1A">
              <w:rPr>
                <w:rFonts w:ascii="Calibri" w:eastAsia="Calibri" w:hAnsi="Calibri" w:cs="Calibri"/>
                <w:sz w:val="22"/>
                <w:szCs w:val="22"/>
              </w:rPr>
              <w:t>–</w:t>
            </w:r>
            <w:r w:rsidRPr="0033386B">
              <w:rPr>
                <w:rFonts w:ascii="Calibri" w:eastAsia="Calibri" w:hAnsi="Calibri" w:cs="Calibri"/>
                <w:sz w:val="22"/>
                <w:szCs w:val="22"/>
              </w:rPr>
              <w:t xml:space="preserve"> Rešov dvor </w:t>
            </w:r>
            <w:r w:rsidR="00B37C1A">
              <w:rPr>
                <w:rFonts w:ascii="Calibri" w:eastAsia="Calibri" w:hAnsi="Calibri" w:cs="Calibri"/>
                <w:sz w:val="22"/>
                <w:szCs w:val="22"/>
              </w:rPr>
              <w:t>–</w:t>
            </w:r>
            <w:r w:rsidRPr="0033386B">
              <w:rPr>
                <w:rFonts w:ascii="Calibri" w:eastAsia="Calibri" w:hAnsi="Calibri" w:cs="Calibri"/>
                <w:sz w:val="22"/>
                <w:szCs w:val="22"/>
              </w:rPr>
              <w:t xml:space="preserve"> Krásna) </w:t>
            </w:r>
          </w:p>
          <w:p w14:paraId="746DEFC0"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Poznámka: Podľa časti projektovej dokumentácie „OD L1 – ŠACHTA OLŠOVANY; ŠACHTA OLŠOVANY-GS SVINICA – ĎURKOV“ – Stavebné objekty SO21.14 až SO21.15</w:t>
            </w:r>
          </w:p>
        </w:tc>
        <w:tc>
          <w:tcPr>
            <w:tcW w:w="3824" w:type="dxa"/>
          </w:tcPr>
          <w:p w14:paraId="12E1A858" w14:textId="59CF7E25"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Oceľová rúra </w:t>
            </w:r>
            <w:r w:rsidR="00B37C1A">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7603E72C"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0659212B" w14:textId="77777777" w:rsidTr="009A33DD">
        <w:trPr>
          <w:trHeight w:val="205"/>
        </w:trPr>
        <w:tc>
          <w:tcPr>
            <w:tcW w:w="562" w:type="dxa"/>
            <w:vMerge/>
          </w:tcPr>
          <w:p w14:paraId="3A1BFFB1" w14:textId="77777777" w:rsidR="00E02598" w:rsidRPr="0033386B" w:rsidRDefault="00E02598" w:rsidP="001A0186">
            <w:pPr>
              <w:jc w:val="center"/>
              <w:rPr>
                <w:rFonts w:ascii="Calibri" w:eastAsia="Calibri" w:hAnsi="Calibri" w:cs="Calibri"/>
                <w:sz w:val="22"/>
                <w:szCs w:val="22"/>
              </w:rPr>
            </w:pPr>
          </w:p>
        </w:tc>
        <w:tc>
          <w:tcPr>
            <w:tcW w:w="2694" w:type="dxa"/>
            <w:vMerge/>
          </w:tcPr>
          <w:p w14:paraId="5F2CE923" w14:textId="77777777" w:rsidR="00E02598" w:rsidRPr="0033386B" w:rsidRDefault="00E02598" w:rsidP="00F21FC4">
            <w:pPr>
              <w:rPr>
                <w:rFonts w:ascii="Calibri" w:eastAsia="Calibri" w:hAnsi="Calibri" w:cs="Calibri"/>
                <w:sz w:val="22"/>
                <w:szCs w:val="22"/>
              </w:rPr>
            </w:pPr>
          </w:p>
        </w:tc>
        <w:tc>
          <w:tcPr>
            <w:tcW w:w="3824" w:type="dxa"/>
          </w:tcPr>
          <w:p w14:paraId="2ABDB4F2"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2C319CCD" w14:textId="04C01F90"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DN 500 – 10</w:t>
            </w:r>
            <w:r w:rsidR="00B37C1A">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52AB36E1" w14:textId="77777777" w:rsidTr="009A33DD">
        <w:trPr>
          <w:trHeight w:val="205"/>
        </w:trPr>
        <w:tc>
          <w:tcPr>
            <w:tcW w:w="562" w:type="dxa"/>
            <w:vMerge/>
          </w:tcPr>
          <w:p w14:paraId="245A270B" w14:textId="77777777" w:rsidR="00E02598" w:rsidRPr="0033386B" w:rsidRDefault="00E02598" w:rsidP="001A0186">
            <w:pPr>
              <w:jc w:val="center"/>
              <w:rPr>
                <w:rFonts w:ascii="Calibri" w:eastAsia="Calibri" w:hAnsi="Calibri" w:cs="Calibri"/>
                <w:sz w:val="22"/>
                <w:szCs w:val="22"/>
              </w:rPr>
            </w:pPr>
          </w:p>
        </w:tc>
        <w:tc>
          <w:tcPr>
            <w:tcW w:w="2694" w:type="dxa"/>
            <w:vMerge/>
          </w:tcPr>
          <w:p w14:paraId="3198A238" w14:textId="77777777" w:rsidR="00E02598" w:rsidRPr="0033386B" w:rsidRDefault="00E02598" w:rsidP="00F21FC4">
            <w:pPr>
              <w:rPr>
                <w:rFonts w:ascii="Calibri" w:eastAsia="Calibri" w:hAnsi="Calibri" w:cs="Calibri"/>
                <w:sz w:val="22"/>
                <w:szCs w:val="22"/>
              </w:rPr>
            </w:pPr>
          </w:p>
        </w:tc>
        <w:tc>
          <w:tcPr>
            <w:tcW w:w="3824" w:type="dxa"/>
          </w:tcPr>
          <w:p w14:paraId="6EB9BA76"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663321F9" w14:textId="7DFD726C"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PUR pena, menej ako 0,027 W.m</w:t>
            </w:r>
            <w:r w:rsidRPr="00CB08DA">
              <w:rPr>
                <w:rFonts w:ascii="Calibri" w:eastAsia="Calibri" w:hAnsi="Calibri" w:cs="Calibri"/>
                <w:sz w:val="22"/>
                <w:szCs w:val="22"/>
                <w:vertAlign w:val="superscript"/>
              </w:rPr>
              <w:t>-1</w:t>
            </w:r>
            <w:r w:rsidRPr="0033386B">
              <w:rPr>
                <w:rFonts w:ascii="Calibri" w:eastAsia="Calibri" w:hAnsi="Calibri" w:cs="Calibri"/>
                <w:sz w:val="22"/>
                <w:szCs w:val="22"/>
              </w:rPr>
              <w:t>.K</w:t>
            </w:r>
            <w:r w:rsidRPr="00CB08DA">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CB08DA">
              <w:rPr>
                <w:rFonts w:ascii="Calibri" w:eastAsia="Calibri" w:hAnsi="Calibri" w:cs="Calibri"/>
                <w:sz w:val="22"/>
                <w:szCs w:val="22"/>
              </w:rPr>
              <w:t xml:space="preserve"> </w:t>
            </w:r>
            <w:r w:rsidRPr="0033386B">
              <w:rPr>
                <w:rFonts w:ascii="Calibri" w:eastAsia="Calibri" w:hAnsi="Calibri" w:cs="Calibri"/>
                <w:sz w:val="22"/>
                <w:szCs w:val="22"/>
              </w:rPr>
              <w:t>°C)</w:t>
            </w:r>
          </w:p>
        </w:tc>
      </w:tr>
      <w:tr w:rsidR="00E02598" w:rsidRPr="0033386B" w14:paraId="29ECA412" w14:textId="77777777" w:rsidTr="009A33DD">
        <w:trPr>
          <w:trHeight w:val="205"/>
        </w:trPr>
        <w:tc>
          <w:tcPr>
            <w:tcW w:w="562" w:type="dxa"/>
            <w:vMerge/>
          </w:tcPr>
          <w:p w14:paraId="0D654563" w14:textId="77777777" w:rsidR="00E02598" w:rsidRPr="0033386B" w:rsidRDefault="00E02598" w:rsidP="001A0186">
            <w:pPr>
              <w:jc w:val="center"/>
              <w:rPr>
                <w:rFonts w:ascii="Calibri" w:eastAsia="Calibri" w:hAnsi="Calibri" w:cs="Calibri"/>
                <w:sz w:val="22"/>
                <w:szCs w:val="22"/>
              </w:rPr>
            </w:pPr>
          </w:p>
        </w:tc>
        <w:tc>
          <w:tcPr>
            <w:tcW w:w="2694" w:type="dxa"/>
            <w:vMerge/>
          </w:tcPr>
          <w:p w14:paraId="01238CCF" w14:textId="77777777" w:rsidR="00E02598" w:rsidRPr="0033386B" w:rsidRDefault="00E02598" w:rsidP="00F21FC4">
            <w:pPr>
              <w:rPr>
                <w:rFonts w:ascii="Calibri" w:eastAsia="Calibri" w:hAnsi="Calibri" w:cs="Calibri"/>
                <w:sz w:val="22"/>
                <w:szCs w:val="22"/>
              </w:rPr>
            </w:pPr>
          </w:p>
        </w:tc>
        <w:tc>
          <w:tcPr>
            <w:tcW w:w="3824" w:type="dxa"/>
          </w:tcPr>
          <w:p w14:paraId="6B698E5E"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4B878B02" w14:textId="22A6A281"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149 </w:t>
            </w:r>
            <w:r w:rsidR="00CB08DA">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7C58D634" w14:textId="77777777" w:rsidTr="009A33DD">
        <w:trPr>
          <w:trHeight w:val="205"/>
        </w:trPr>
        <w:tc>
          <w:tcPr>
            <w:tcW w:w="562" w:type="dxa"/>
            <w:vMerge/>
          </w:tcPr>
          <w:p w14:paraId="765EFFEE" w14:textId="77777777" w:rsidR="00E02598" w:rsidRPr="0033386B" w:rsidRDefault="00E02598" w:rsidP="001A0186">
            <w:pPr>
              <w:jc w:val="center"/>
              <w:rPr>
                <w:rFonts w:ascii="Calibri" w:eastAsia="Calibri" w:hAnsi="Calibri" w:cs="Calibri"/>
                <w:sz w:val="22"/>
                <w:szCs w:val="22"/>
              </w:rPr>
            </w:pPr>
          </w:p>
        </w:tc>
        <w:tc>
          <w:tcPr>
            <w:tcW w:w="2694" w:type="dxa"/>
            <w:vMerge/>
          </w:tcPr>
          <w:p w14:paraId="358D52E9" w14:textId="77777777" w:rsidR="00E02598" w:rsidRPr="0033386B" w:rsidRDefault="00E02598" w:rsidP="00F21FC4">
            <w:pPr>
              <w:rPr>
                <w:rFonts w:ascii="Calibri" w:eastAsia="Calibri" w:hAnsi="Calibri" w:cs="Calibri"/>
                <w:sz w:val="22"/>
                <w:szCs w:val="22"/>
              </w:rPr>
            </w:pPr>
          </w:p>
        </w:tc>
        <w:tc>
          <w:tcPr>
            <w:tcW w:w="3824" w:type="dxa"/>
          </w:tcPr>
          <w:p w14:paraId="16DEE802"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00775086" w14:textId="5880F4B8"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2,5</w:t>
            </w:r>
            <w:r w:rsidR="00CB08DA">
              <w:rPr>
                <w:rFonts w:ascii="Calibri" w:eastAsia="Calibri" w:hAnsi="Calibri" w:cs="Calibri"/>
                <w:sz w:val="22"/>
                <w:szCs w:val="22"/>
              </w:rPr>
              <w:t xml:space="preserve"> </w:t>
            </w:r>
            <w:r w:rsidRPr="0033386B">
              <w:rPr>
                <w:rFonts w:ascii="Calibri" w:eastAsia="Calibri" w:hAnsi="Calibri" w:cs="Calibri"/>
                <w:sz w:val="22"/>
                <w:szCs w:val="22"/>
              </w:rPr>
              <w:t>MPa/3,57</w:t>
            </w:r>
            <w:r w:rsidR="00CB08DA">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6FA6F987" w14:textId="77777777" w:rsidTr="009A33DD">
        <w:trPr>
          <w:trHeight w:val="205"/>
        </w:trPr>
        <w:tc>
          <w:tcPr>
            <w:tcW w:w="562" w:type="dxa"/>
            <w:vMerge/>
          </w:tcPr>
          <w:p w14:paraId="771E8B90" w14:textId="77777777" w:rsidR="00E02598" w:rsidRPr="0033386B" w:rsidRDefault="00E02598" w:rsidP="001A0186">
            <w:pPr>
              <w:jc w:val="center"/>
              <w:rPr>
                <w:rFonts w:ascii="Calibri" w:eastAsia="Calibri" w:hAnsi="Calibri" w:cs="Calibri"/>
                <w:sz w:val="22"/>
                <w:szCs w:val="22"/>
              </w:rPr>
            </w:pPr>
          </w:p>
        </w:tc>
        <w:tc>
          <w:tcPr>
            <w:tcW w:w="2694" w:type="dxa"/>
            <w:vMerge/>
          </w:tcPr>
          <w:p w14:paraId="69DD16A9" w14:textId="77777777" w:rsidR="00E02598" w:rsidRPr="0033386B" w:rsidRDefault="00E02598" w:rsidP="00F21FC4">
            <w:pPr>
              <w:rPr>
                <w:rFonts w:ascii="Calibri" w:eastAsia="Calibri" w:hAnsi="Calibri" w:cs="Calibri"/>
                <w:sz w:val="22"/>
                <w:szCs w:val="22"/>
              </w:rPr>
            </w:pPr>
          </w:p>
        </w:tc>
        <w:tc>
          <w:tcPr>
            <w:tcW w:w="3824" w:type="dxa"/>
          </w:tcPr>
          <w:p w14:paraId="5D554F95" w14:textId="36346FB5"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687BC7A5" w14:textId="057AF815"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w:t>
            </w:r>
            <w:r w:rsidR="00CB08DA">
              <w:rPr>
                <w:rFonts w:ascii="Calibri" w:eastAsia="Calibri" w:hAnsi="Calibri" w:cs="Calibri"/>
                <w:sz w:val="22"/>
                <w:szCs w:val="22"/>
              </w:rPr>
              <w:t xml:space="preserve"> </w:t>
            </w:r>
            <w:r w:rsidRPr="0033386B">
              <w:rPr>
                <w:rFonts w:ascii="Calibri" w:eastAsia="Calibri" w:hAnsi="Calibri" w:cs="Calibri"/>
                <w:sz w:val="22"/>
                <w:szCs w:val="22"/>
              </w:rPr>
              <w:t>500 – plášť 710</w:t>
            </w:r>
            <w:r w:rsidR="00CB08DA">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611DB992" w14:textId="77777777" w:rsidTr="009A33DD">
        <w:trPr>
          <w:trHeight w:val="205"/>
        </w:trPr>
        <w:tc>
          <w:tcPr>
            <w:tcW w:w="562" w:type="dxa"/>
            <w:vMerge/>
          </w:tcPr>
          <w:p w14:paraId="73BFA228" w14:textId="77777777" w:rsidR="00E02598" w:rsidRPr="0033386B" w:rsidRDefault="00E02598" w:rsidP="001A0186">
            <w:pPr>
              <w:jc w:val="center"/>
              <w:rPr>
                <w:rFonts w:ascii="Calibri" w:eastAsia="Calibri" w:hAnsi="Calibri" w:cs="Calibri"/>
                <w:sz w:val="22"/>
                <w:szCs w:val="22"/>
              </w:rPr>
            </w:pPr>
          </w:p>
        </w:tc>
        <w:tc>
          <w:tcPr>
            <w:tcW w:w="2694" w:type="dxa"/>
            <w:vMerge/>
          </w:tcPr>
          <w:p w14:paraId="19BCCAF3" w14:textId="77777777" w:rsidR="00E02598" w:rsidRPr="0033386B" w:rsidRDefault="00E02598" w:rsidP="00F21FC4">
            <w:pPr>
              <w:rPr>
                <w:rFonts w:ascii="Calibri" w:eastAsia="Calibri" w:hAnsi="Calibri" w:cs="Calibri"/>
                <w:sz w:val="22"/>
                <w:szCs w:val="22"/>
              </w:rPr>
            </w:pPr>
          </w:p>
        </w:tc>
        <w:tc>
          <w:tcPr>
            <w:tcW w:w="3824" w:type="dxa"/>
          </w:tcPr>
          <w:p w14:paraId="62911C00" w14:textId="2E6E639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45D03F6B" w14:textId="560B62C3"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w:t>
            </w:r>
            <w:r w:rsidR="009E5C49">
              <w:rPr>
                <w:rFonts w:ascii="Calibri" w:eastAsia="Calibri" w:hAnsi="Calibri" w:cs="Calibri"/>
                <w:sz w:val="22"/>
                <w:szCs w:val="22"/>
              </w:rPr>
              <w:t xml:space="preserve"> </w:t>
            </w:r>
            <w:r w:rsidRPr="0033386B">
              <w:rPr>
                <w:rFonts w:ascii="Calibri" w:eastAsia="Calibri" w:hAnsi="Calibri" w:cs="Calibri"/>
                <w:sz w:val="22"/>
                <w:szCs w:val="22"/>
              </w:rPr>
              <w:t>500 – plášť 630 mm</w:t>
            </w:r>
          </w:p>
        </w:tc>
      </w:tr>
      <w:tr w:rsidR="00E02598" w:rsidRPr="0033386B" w14:paraId="63468987" w14:textId="77777777" w:rsidTr="009A33DD">
        <w:trPr>
          <w:trHeight w:val="210"/>
        </w:trPr>
        <w:tc>
          <w:tcPr>
            <w:tcW w:w="562" w:type="dxa"/>
            <w:vMerge w:val="restart"/>
          </w:tcPr>
          <w:p w14:paraId="4C64FDBD" w14:textId="77777777" w:rsidR="00E02598" w:rsidRPr="0033386B" w:rsidRDefault="00E02598" w:rsidP="001A0186">
            <w:pPr>
              <w:keepNext/>
              <w:jc w:val="center"/>
              <w:rPr>
                <w:rFonts w:ascii="Calibri" w:eastAsia="Calibri" w:hAnsi="Calibri" w:cs="Calibri"/>
                <w:sz w:val="22"/>
                <w:szCs w:val="22"/>
              </w:rPr>
            </w:pPr>
            <w:r w:rsidRPr="0033386B">
              <w:rPr>
                <w:rFonts w:ascii="Calibri" w:eastAsia="Calibri" w:hAnsi="Calibri" w:cs="Calibri"/>
                <w:sz w:val="22"/>
                <w:szCs w:val="22"/>
              </w:rPr>
              <w:t>5.</w:t>
            </w:r>
          </w:p>
        </w:tc>
        <w:tc>
          <w:tcPr>
            <w:tcW w:w="2694" w:type="dxa"/>
            <w:vMerge w:val="restart"/>
          </w:tcPr>
          <w:p w14:paraId="5967247C" w14:textId="3A9ED32B" w:rsidR="00E02598" w:rsidRPr="0033386B" w:rsidRDefault="00E02598" w:rsidP="00F21FC4">
            <w:pPr>
              <w:keepNext/>
              <w:rPr>
                <w:rFonts w:ascii="Calibri" w:eastAsia="Calibri" w:hAnsi="Calibri" w:cs="Calibri"/>
                <w:sz w:val="22"/>
                <w:szCs w:val="22"/>
              </w:rPr>
            </w:pP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šachty</w:t>
            </w:r>
            <w:r w:rsidR="00874700" w:rsidRPr="0033386B">
              <w:rPr>
                <w:rFonts w:ascii="Calibri" w:eastAsia="Calibri" w:hAnsi="Calibri" w:cs="Calibri"/>
                <w:sz w:val="22"/>
                <w:szCs w:val="22"/>
              </w:rPr>
              <w:t xml:space="preserve"> </w:t>
            </w:r>
            <w:r w:rsidRPr="0033386B">
              <w:rPr>
                <w:rFonts w:ascii="Calibri" w:eastAsia="Calibri" w:hAnsi="Calibri" w:cs="Calibri"/>
                <w:sz w:val="22"/>
                <w:szCs w:val="22"/>
              </w:rPr>
              <w:t xml:space="preserve">Š3 (pri usadlosti </w:t>
            </w:r>
            <w:r w:rsidR="009E5C49">
              <w:rPr>
                <w:rFonts w:ascii="Calibri" w:eastAsia="Calibri" w:hAnsi="Calibri" w:cs="Calibri"/>
                <w:sz w:val="22"/>
                <w:szCs w:val="22"/>
              </w:rPr>
              <w:t>–</w:t>
            </w:r>
            <w:r w:rsidRPr="0033386B">
              <w:rPr>
                <w:rFonts w:ascii="Calibri" w:eastAsia="Calibri" w:hAnsi="Calibri" w:cs="Calibri"/>
                <w:sz w:val="22"/>
                <w:szCs w:val="22"/>
              </w:rPr>
              <w:t xml:space="preserve"> Rešov dvor</w:t>
            </w:r>
            <w:r w:rsidR="009E5C49">
              <w:rPr>
                <w:rFonts w:ascii="Calibri" w:eastAsia="Calibri" w:hAnsi="Calibri" w:cs="Calibri"/>
                <w:sz w:val="22"/>
                <w:szCs w:val="22"/>
              </w:rPr>
              <w:t xml:space="preserve"> –</w:t>
            </w:r>
            <w:r w:rsidRPr="0033386B">
              <w:rPr>
                <w:rFonts w:ascii="Calibri" w:eastAsia="Calibri" w:hAnsi="Calibri" w:cs="Calibri"/>
                <w:sz w:val="22"/>
                <w:szCs w:val="22"/>
              </w:rPr>
              <w:t xml:space="preserve"> Krásna) po šachtu Š4 (pri obci Košická Polianka) </w:t>
            </w:r>
          </w:p>
          <w:p w14:paraId="64EF874E"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Poznámka: Podľa časti projektovej dokumentácie „OD L1 – ŠACHTA OLŠOVANY; ŠACHTA OLŠOVANY-GS SVINICA – ĎURKOV“ – Stavebné objekty SO21.16 až SO21.19</w:t>
            </w:r>
          </w:p>
        </w:tc>
        <w:tc>
          <w:tcPr>
            <w:tcW w:w="3824" w:type="dxa"/>
          </w:tcPr>
          <w:p w14:paraId="027921CC" w14:textId="68D5C9A0"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Oceľová rúra </w:t>
            </w:r>
            <w:r w:rsidR="009E5C49">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7C1240A2"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780D2FF2" w14:textId="77777777" w:rsidTr="009A33DD">
        <w:trPr>
          <w:trHeight w:val="205"/>
        </w:trPr>
        <w:tc>
          <w:tcPr>
            <w:tcW w:w="562" w:type="dxa"/>
            <w:vMerge/>
          </w:tcPr>
          <w:p w14:paraId="2416E892"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1DE4EB6E" w14:textId="77777777" w:rsidR="00E02598" w:rsidRPr="0033386B" w:rsidRDefault="00E02598" w:rsidP="00F21FC4">
            <w:pPr>
              <w:keepNext/>
              <w:rPr>
                <w:rFonts w:ascii="Calibri" w:eastAsia="Calibri" w:hAnsi="Calibri" w:cs="Calibri"/>
                <w:sz w:val="22"/>
                <w:szCs w:val="22"/>
              </w:rPr>
            </w:pPr>
          </w:p>
        </w:tc>
        <w:tc>
          <w:tcPr>
            <w:tcW w:w="3824" w:type="dxa"/>
          </w:tcPr>
          <w:p w14:paraId="390B0288"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49630D97" w14:textId="686230C2"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DN 500 – 10</w:t>
            </w:r>
            <w:r w:rsidR="009E5C49">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77E992D9" w14:textId="77777777" w:rsidTr="009A33DD">
        <w:trPr>
          <w:trHeight w:val="205"/>
        </w:trPr>
        <w:tc>
          <w:tcPr>
            <w:tcW w:w="562" w:type="dxa"/>
            <w:vMerge/>
          </w:tcPr>
          <w:p w14:paraId="2CF54BCE"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5969DF19" w14:textId="77777777" w:rsidR="00E02598" w:rsidRPr="0033386B" w:rsidRDefault="00E02598" w:rsidP="00F21FC4">
            <w:pPr>
              <w:keepNext/>
              <w:rPr>
                <w:rFonts w:ascii="Calibri" w:eastAsia="Calibri" w:hAnsi="Calibri" w:cs="Calibri"/>
                <w:sz w:val="22"/>
                <w:szCs w:val="22"/>
              </w:rPr>
            </w:pPr>
          </w:p>
        </w:tc>
        <w:tc>
          <w:tcPr>
            <w:tcW w:w="3824" w:type="dxa"/>
          </w:tcPr>
          <w:p w14:paraId="648E7778"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488A2CE8" w14:textId="0EA5250E"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PUR pena, menej ako 0,027 W.m</w:t>
            </w:r>
            <w:r w:rsidRPr="009E5C49">
              <w:rPr>
                <w:rFonts w:ascii="Calibri" w:eastAsia="Calibri" w:hAnsi="Calibri" w:cs="Calibri"/>
                <w:sz w:val="22"/>
                <w:szCs w:val="22"/>
                <w:vertAlign w:val="superscript"/>
              </w:rPr>
              <w:t>-1</w:t>
            </w:r>
            <w:r w:rsidRPr="0033386B">
              <w:rPr>
                <w:rFonts w:ascii="Calibri" w:eastAsia="Calibri" w:hAnsi="Calibri" w:cs="Calibri"/>
                <w:sz w:val="22"/>
                <w:szCs w:val="22"/>
              </w:rPr>
              <w:t>.K</w:t>
            </w:r>
            <w:r w:rsidRPr="009E5C49">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9E5C49">
              <w:rPr>
                <w:rFonts w:ascii="Calibri" w:eastAsia="Calibri" w:hAnsi="Calibri" w:cs="Calibri"/>
                <w:sz w:val="22"/>
                <w:szCs w:val="22"/>
              </w:rPr>
              <w:t> </w:t>
            </w:r>
            <w:r w:rsidRPr="0033386B">
              <w:rPr>
                <w:rFonts w:ascii="Calibri" w:eastAsia="Calibri" w:hAnsi="Calibri" w:cs="Calibri"/>
                <w:sz w:val="22"/>
                <w:szCs w:val="22"/>
              </w:rPr>
              <w:t>°C)</w:t>
            </w:r>
          </w:p>
        </w:tc>
      </w:tr>
      <w:tr w:rsidR="00E02598" w:rsidRPr="0033386B" w14:paraId="249F2051" w14:textId="77777777" w:rsidTr="009A33DD">
        <w:trPr>
          <w:trHeight w:val="205"/>
        </w:trPr>
        <w:tc>
          <w:tcPr>
            <w:tcW w:w="562" w:type="dxa"/>
            <w:vMerge/>
          </w:tcPr>
          <w:p w14:paraId="56B3957A"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427A52E5" w14:textId="77777777" w:rsidR="00E02598" w:rsidRPr="0033386B" w:rsidRDefault="00E02598" w:rsidP="00F21FC4">
            <w:pPr>
              <w:keepNext/>
              <w:rPr>
                <w:rFonts w:ascii="Calibri" w:eastAsia="Calibri" w:hAnsi="Calibri" w:cs="Calibri"/>
                <w:sz w:val="22"/>
                <w:szCs w:val="22"/>
              </w:rPr>
            </w:pPr>
          </w:p>
        </w:tc>
        <w:tc>
          <w:tcPr>
            <w:tcW w:w="3824" w:type="dxa"/>
          </w:tcPr>
          <w:p w14:paraId="226D5DFC"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58BB4DA9" w14:textId="55313296"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149 </w:t>
            </w:r>
            <w:r w:rsidR="009E5C49">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07F47768" w14:textId="77777777" w:rsidTr="009A33DD">
        <w:trPr>
          <w:trHeight w:val="205"/>
        </w:trPr>
        <w:tc>
          <w:tcPr>
            <w:tcW w:w="562" w:type="dxa"/>
            <w:vMerge/>
          </w:tcPr>
          <w:p w14:paraId="07A787B0"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410D309F" w14:textId="77777777" w:rsidR="00E02598" w:rsidRPr="0033386B" w:rsidRDefault="00E02598" w:rsidP="00F21FC4">
            <w:pPr>
              <w:keepNext/>
              <w:rPr>
                <w:rFonts w:ascii="Calibri" w:eastAsia="Calibri" w:hAnsi="Calibri" w:cs="Calibri"/>
                <w:sz w:val="22"/>
                <w:szCs w:val="22"/>
              </w:rPr>
            </w:pPr>
          </w:p>
        </w:tc>
        <w:tc>
          <w:tcPr>
            <w:tcW w:w="3824" w:type="dxa"/>
          </w:tcPr>
          <w:p w14:paraId="05FFC4F2"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403337E7" w14:textId="3B8C368C"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2,5</w:t>
            </w:r>
            <w:r w:rsidR="009E5C49">
              <w:rPr>
                <w:rFonts w:ascii="Calibri" w:eastAsia="Calibri" w:hAnsi="Calibri" w:cs="Calibri"/>
                <w:sz w:val="22"/>
                <w:szCs w:val="22"/>
              </w:rPr>
              <w:t xml:space="preserve"> </w:t>
            </w:r>
            <w:r w:rsidRPr="0033386B">
              <w:rPr>
                <w:rFonts w:ascii="Calibri" w:eastAsia="Calibri" w:hAnsi="Calibri" w:cs="Calibri"/>
                <w:sz w:val="22"/>
                <w:szCs w:val="22"/>
              </w:rPr>
              <w:t>MPa/3,57</w:t>
            </w:r>
            <w:r w:rsidR="009E5C49">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6B1F01FD" w14:textId="77777777" w:rsidTr="009A33DD">
        <w:trPr>
          <w:trHeight w:val="205"/>
        </w:trPr>
        <w:tc>
          <w:tcPr>
            <w:tcW w:w="562" w:type="dxa"/>
            <w:vMerge/>
          </w:tcPr>
          <w:p w14:paraId="48958621"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2B47866B" w14:textId="77777777" w:rsidR="00E02598" w:rsidRPr="0033386B" w:rsidRDefault="00E02598" w:rsidP="00F21FC4">
            <w:pPr>
              <w:keepNext/>
              <w:rPr>
                <w:rFonts w:ascii="Calibri" w:eastAsia="Calibri" w:hAnsi="Calibri" w:cs="Calibri"/>
                <w:sz w:val="22"/>
                <w:szCs w:val="22"/>
              </w:rPr>
            </w:pPr>
          </w:p>
        </w:tc>
        <w:tc>
          <w:tcPr>
            <w:tcW w:w="3824" w:type="dxa"/>
          </w:tcPr>
          <w:p w14:paraId="0990DEE2" w14:textId="73DD30FA"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7F7CA04F" w14:textId="621176DF"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HDPE a SPIRO – DN</w:t>
            </w:r>
            <w:r w:rsidR="009E5C49">
              <w:rPr>
                <w:rFonts w:ascii="Calibri" w:eastAsia="Calibri" w:hAnsi="Calibri" w:cs="Calibri"/>
                <w:sz w:val="22"/>
                <w:szCs w:val="22"/>
              </w:rPr>
              <w:t xml:space="preserve"> </w:t>
            </w:r>
            <w:r w:rsidRPr="0033386B">
              <w:rPr>
                <w:rFonts w:ascii="Calibri" w:eastAsia="Calibri" w:hAnsi="Calibri" w:cs="Calibri"/>
                <w:sz w:val="22"/>
                <w:szCs w:val="22"/>
              </w:rPr>
              <w:t>500 – plášť 710</w:t>
            </w:r>
            <w:r w:rsidR="009E5C49">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17FF3ADC" w14:textId="77777777" w:rsidTr="009A33DD">
        <w:trPr>
          <w:trHeight w:val="205"/>
        </w:trPr>
        <w:tc>
          <w:tcPr>
            <w:tcW w:w="562" w:type="dxa"/>
            <w:vMerge/>
          </w:tcPr>
          <w:p w14:paraId="1F9C3A87"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477E0B02" w14:textId="77777777" w:rsidR="00E02598" w:rsidRPr="0033386B" w:rsidRDefault="00E02598" w:rsidP="00F21FC4">
            <w:pPr>
              <w:keepNext/>
              <w:rPr>
                <w:rFonts w:ascii="Calibri" w:eastAsia="Calibri" w:hAnsi="Calibri" w:cs="Calibri"/>
                <w:sz w:val="22"/>
                <w:szCs w:val="22"/>
              </w:rPr>
            </w:pPr>
          </w:p>
        </w:tc>
        <w:tc>
          <w:tcPr>
            <w:tcW w:w="3824" w:type="dxa"/>
          </w:tcPr>
          <w:p w14:paraId="23660296" w14:textId="187302CD"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w:t>
            </w:r>
            <w:r w:rsidR="009E5C49">
              <w:rPr>
                <w:rFonts w:ascii="Calibri" w:eastAsia="Calibri" w:hAnsi="Calibri" w:cs="Calibri"/>
                <w:sz w:val="22"/>
                <w:szCs w:val="22"/>
              </w:rPr>
              <w:t>y</w:t>
            </w:r>
          </w:p>
        </w:tc>
        <w:tc>
          <w:tcPr>
            <w:tcW w:w="3118" w:type="dxa"/>
          </w:tcPr>
          <w:p w14:paraId="4CB6B309" w14:textId="56BF53DE"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HDPE a SPIRO – DN</w:t>
            </w:r>
            <w:r w:rsidR="009E5C49">
              <w:rPr>
                <w:rFonts w:ascii="Calibri" w:eastAsia="Calibri" w:hAnsi="Calibri" w:cs="Calibri"/>
                <w:sz w:val="22"/>
                <w:szCs w:val="22"/>
              </w:rPr>
              <w:t xml:space="preserve"> </w:t>
            </w:r>
            <w:r w:rsidRPr="0033386B">
              <w:rPr>
                <w:rFonts w:ascii="Calibri" w:eastAsia="Calibri" w:hAnsi="Calibri" w:cs="Calibri"/>
                <w:sz w:val="22"/>
                <w:szCs w:val="22"/>
              </w:rPr>
              <w:t>500 – plášť 630</w:t>
            </w:r>
            <w:r w:rsidR="009E5C49">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154EBAFF" w14:textId="77777777" w:rsidTr="009A33DD">
        <w:trPr>
          <w:trHeight w:val="165"/>
        </w:trPr>
        <w:tc>
          <w:tcPr>
            <w:tcW w:w="562" w:type="dxa"/>
            <w:vMerge w:val="restart"/>
          </w:tcPr>
          <w:p w14:paraId="3581D48D" w14:textId="77777777" w:rsidR="00E02598" w:rsidRPr="0033386B" w:rsidRDefault="00E02598" w:rsidP="001A0186">
            <w:pPr>
              <w:jc w:val="center"/>
              <w:rPr>
                <w:rFonts w:ascii="Calibri" w:eastAsia="Calibri" w:hAnsi="Calibri" w:cs="Calibri"/>
                <w:sz w:val="22"/>
                <w:szCs w:val="22"/>
              </w:rPr>
            </w:pPr>
            <w:r w:rsidRPr="0033386B">
              <w:rPr>
                <w:rFonts w:ascii="Calibri" w:eastAsia="Calibri" w:hAnsi="Calibri" w:cs="Calibri"/>
                <w:sz w:val="22"/>
                <w:szCs w:val="22"/>
              </w:rPr>
              <w:t>6.</w:t>
            </w:r>
          </w:p>
        </w:tc>
        <w:tc>
          <w:tcPr>
            <w:tcW w:w="2694" w:type="dxa"/>
            <w:vMerge w:val="restart"/>
          </w:tcPr>
          <w:p w14:paraId="50C3FBC4" w14:textId="0192AB06" w:rsidR="00E02598" w:rsidRPr="0033386B" w:rsidRDefault="00E02598" w:rsidP="00F21FC4">
            <w:pPr>
              <w:textAlignment w:val="baseline"/>
              <w:rPr>
                <w:rFonts w:ascii="Calibri" w:hAnsi="Calibri" w:cs="Calibri"/>
                <w:sz w:val="22"/>
                <w:szCs w:val="22"/>
              </w:rPr>
            </w:pPr>
            <w:proofErr w:type="spellStart"/>
            <w:r w:rsidRPr="0033386B">
              <w:rPr>
                <w:rFonts w:ascii="Calibri" w:hAnsi="Calibri" w:cs="Calibri"/>
                <w:sz w:val="22"/>
                <w:szCs w:val="22"/>
              </w:rPr>
              <w:t>Horúcovodné</w:t>
            </w:r>
            <w:proofErr w:type="spellEnd"/>
            <w:r w:rsidRPr="0033386B">
              <w:rPr>
                <w:rFonts w:ascii="Calibri" w:hAnsi="Calibri" w:cs="Calibri"/>
                <w:sz w:val="22"/>
                <w:szCs w:val="22"/>
              </w:rPr>
              <w:t xml:space="preserve"> potrubie od šachty</w:t>
            </w:r>
            <w:r w:rsidR="00874700" w:rsidRPr="0033386B">
              <w:rPr>
                <w:rFonts w:ascii="Calibri" w:hAnsi="Calibri" w:cs="Calibri"/>
                <w:sz w:val="22"/>
                <w:szCs w:val="22"/>
              </w:rPr>
              <w:t xml:space="preserve"> </w:t>
            </w:r>
            <w:r w:rsidRPr="0033386B">
              <w:rPr>
                <w:rFonts w:ascii="Calibri" w:hAnsi="Calibri" w:cs="Calibri"/>
                <w:sz w:val="22"/>
                <w:szCs w:val="22"/>
              </w:rPr>
              <w:t>Š4 (pri obci Košická Polianka) po šachtu Š4a (pri kopci Margita) </w:t>
            </w:r>
          </w:p>
          <w:p w14:paraId="099E602E" w14:textId="77777777" w:rsidR="00E02598" w:rsidRPr="0033386B" w:rsidRDefault="00E02598" w:rsidP="00F21FC4">
            <w:pPr>
              <w:rPr>
                <w:rFonts w:ascii="Calibri" w:eastAsia="Calibri" w:hAnsi="Calibri" w:cs="Calibri"/>
                <w:sz w:val="22"/>
                <w:szCs w:val="22"/>
              </w:rPr>
            </w:pPr>
            <w:r w:rsidRPr="0033386B">
              <w:rPr>
                <w:rFonts w:ascii="Calibri" w:hAnsi="Calibri" w:cs="Calibri"/>
                <w:sz w:val="22"/>
                <w:szCs w:val="22"/>
              </w:rPr>
              <w:t xml:space="preserve">Poznámka: Podľa časti projektovej dokumentácie „OD L1 – ŠACHTA OLŠOVANY; ŠACHTA OLŠOVANY-GS SVINICA – ĎURKOV“ – Stavebné objekty </w:t>
            </w:r>
            <w:r w:rsidRPr="009E5C49">
              <w:rPr>
                <w:rFonts w:ascii="Calibri" w:hAnsi="Calibri" w:cs="Calibri"/>
                <w:sz w:val="22"/>
                <w:szCs w:val="22"/>
              </w:rPr>
              <w:t>SO21.20 až SO21.21</w:t>
            </w:r>
          </w:p>
        </w:tc>
        <w:tc>
          <w:tcPr>
            <w:tcW w:w="3824" w:type="dxa"/>
          </w:tcPr>
          <w:p w14:paraId="0D6B5703" w14:textId="0685D0C3"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Oceľová rúra </w:t>
            </w:r>
            <w:r w:rsidR="009E5C49">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69F5C9E1"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2CA0E987" w14:textId="77777777" w:rsidTr="009A33DD">
        <w:trPr>
          <w:trHeight w:val="165"/>
        </w:trPr>
        <w:tc>
          <w:tcPr>
            <w:tcW w:w="562" w:type="dxa"/>
            <w:vMerge/>
          </w:tcPr>
          <w:p w14:paraId="08687E97" w14:textId="77777777" w:rsidR="00E02598" w:rsidRPr="0033386B" w:rsidRDefault="00E02598" w:rsidP="001A0186">
            <w:pPr>
              <w:jc w:val="center"/>
              <w:rPr>
                <w:rFonts w:ascii="Calibri" w:eastAsia="Calibri" w:hAnsi="Calibri" w:cs="Calibri"/>
                <w:sz w:val="22"/>
                <w:szCs w:val="22"/>
              </w:rPr>
            </w:pPr>
          </w:p>
        </w:tc>
        <w:tc>
          <w:tcPr>
            <w:tcW w:w="2694" w:type="dxa"/>
            <w:vMerge/>
          </w:tcPr>
          <w:p w14:paraId="2BCD11F1" w14:textId="77777777" w:rsidR="00E02598" w:rsidRPr="0033386B" w:rsidRDefault="00E02598" w:rsidP="00F21FC4">
            <w:pPr>
              <w:rPr>
                <w:rFonts w:ascii="Calibri" w:eastAsia="Calibri" w:hAnsi="Calibri" w:cs="Calibri"/>
                <w:sz w:val="22"/>
                <w:szCs w:val="22"/>
              </w:rPr>
            </w:pPr>
          </w:p>
        </w:tc>
        <w:tc>
          <w:tcPr>
            <w:tcW w:w="3824" w:type="dxa"/>
          </w:tcPr>
          <w:p w14:paraId="2C6D10A0"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45E2E611" w14:textId="203566D9"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DN 500 – 10</w:t>
            </w:r>
            <w:r w:rsidR="009E5C49">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6254664" w14:textId="77777777" w:rsidTr="009A33DD">
        <w:trPr>
          <w:trHeight w:val="165"/>
        </w:trPr>
        <w:tc>
          <w:tcPr>
            <w:tcW w:w="562" w:type="dxa"/>
            <w:vMerge/>
          </w:tcPr>
          <w:p w14:paraId="342BA13B" w14:textId="77777777" w:rsidR="00E02598" w:rsidRPr="0033386B" w:rsidRDefault="00E02598" w:rsidP="001A0186">
            <w:pPr>
              <w:jc w:val="center"/>
              <w:rPr>
                <w:rFonts w:ascii="Calibri" w:eastAsia="Calibri" w:hAnsi="Calibri" w:cs="Calibri"/>
                <w:sz w:val="22"/>
                <w:szCs w:val="22"/>
              </w:rPr>
            </w:pPr>
          </w:p>
        </w:tc>
        <w:tc>
          <w:tcPr>
            <w:tcW w:w="2694" w:type="dxa"/>
            <w:vMerge/>
          </w:tcPr>
          <w:p w14:paraId="08D52F53" w14:textId="77777777" w:rsidR="00E02598" w:rsidRPr="0033386B" w:rsidRDefault="00E02598" w:rsidP="00F21FC4">
            <w:pPr>
              <w:rPr>
                <w:rFonts w:ascii="Calibri" w:eastAsia="Calibri" w:hAnsi="Calibri" w:cs="Calibri"/>
                <w:sz w:val="22"/>
                <w:szCs w:val="22"/>
              </w:rPr>
            </w:pPr>
          </w:p>
        </w:tc>
        <w:tc>
          <w:tcPr>
            <w:tcW w:w="3824" w:type="dxa"/>
          </w:tcPr>
          <w:p w14:paraId="285C35E2"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748BE6E1" w14:textId="5622F941"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PUR pena, menej ako 0,027 W.m</w:t>
            </w:r>
            <w:r w:rsidRPr="009E5C49">
              <w:rPr>
                <w:rFonts w:ascii="Calibri" w:eastAsia="Calibri" w:hAnsi="Calibri" w:cs="Calibri"/>
                <w:sz w:val="22"/>
                <w:szCs w:val="22"/>
                <w:vertAlign w:val="superscript"/>
              </w:rPr>
              <w:t>-1</w:t>
            </w:r>
            <w:r w:rsidRPr="0033386B">
              <w:rPr>
                <w:rFonts w:ascii="Calibri" w:eastAsia="Calibri" w:hAnsi="Calibri" w:cs="Calibri"/>
                <w:sz w:val="22"/>
                <w:szCs w:val="22"/>
              </w:rPr>
              <w:t>.K</w:t>
            </w:r>
            <w:r w:rsidRPr="009E5C49">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9E5C49">
              <w:rPr>
                <w:rFonts w:ascii="Calibri" w:eastAsia="Calibri" w:hAnsi="Calibri" w:cs="Calibri"/>
                <w:sz w:val="22"/>
                <w:szCs w:val="22"/>
              </w:rPr>
              <w:t> </w:t>
            </w:r>
            <w:r w:rsidRPr="0033386B">
              <w:rPr>
                <w:rFonts w:ascii="Calibri" w:eastAsia="Calibri" w:hAnsi="Calibri" w:cs="Calibri"/>
                <w:sz w:val="22"/>
                <w:szCs w:val="22"/>
              </w:rPr>
              <w:t>°C)</w:t>
            </w:r>
          </w:p>
        </w:tc>
      </w:tr>
      <w:tr w:rsidR="00E02598" w:rsidRPr="0033386B" w14:paraId="7713EAA6" w14:textId="77777777" w:rsidTr="009A33DD">
        <w:trPr>
          <w:trHeight w:val="165"/>
        </w:trPr>
        <w:tc>
          <w:tcPr>
            <w:tcW w:w="562" w:type="dxa"/>
            <w:vMerge/>
          </w:tcPr>
          <w:p w14:paraId="4F0A3F85" w14:textId="77777777" w:rsidR="00E02598" w:rsidRPr="0033386B" w:rsidRDefault="00E02598" w:rsidP="001A0186">
            <w:pPr>
              <w:jc w:val="center"/>
              <w:rPr>
                <w:rFonts w:ascii="Calibri" w:eastAsia="Calibri" w:hAnsi="Calibri" w:cs="Calibri"/>
                <w:sz w:val="22"/>
                <w:szCs w:val="22"/>
              </w:rPr>
            </w:pPr>
          </w:p>
        </w:tc>
        <w:tc>
          <w:tcPr>
            <w:tcW w:w="2694" w:type="dxa"/>
            <w:vMerge/>
          </w:tcPr>
          <w:p w14:paraId="5733BF4F" w14:textId="77777777" w:rsidR="00E02598" w:rsidRPr="0033386B" w:rsidRDefault="00E02598" w:rsidP="00F21FC4">
            <w:pPr>
              <w:rPr>
                <w:rFonts w:ascii="Calibri" w:eastAsia="Calibri" w:hAnsi="Calibri" w:cs="Calibri"/>
                <w:sz w:val="22"/>
                <w:szCs w:val="22"/>
              </w:rPr>
            </w:pPr>
          </w:p>
        </w:tc>
        <w:tc>
          <w:tcPr>
            <w:tcW w:w="3824" w:type="dxa"/>
          </w:tcPr>
          <w:p w14:paraId="510F1A13"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4B68305B" w14:textId="5D48CD54"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149 </w:t>
            </w:r>
            <w:r w:rsidR="000A587F">
              <w:rPr>
                <w:rFonts w:ascii="Calibri" w:eastAsia="Calibri" w:hAnsi="Calibri" w:cs="Calibri"/>
                <w:sz w:val="22"/>
                <w:szCs w:val="22"/>
              </w:rPr>
              <w:t>°C</w:t>
            </w:r>
          </w:p>
        </w:tc>
      </w:tr>
      <w:tr w:rsidR="00E02598" w:rsidRPr="0033386B" w14:paraId="41D75295" w14:textId="77777777" w:rsidTr="009A33DD">
        <w:trPr>
          <w:trHeight w:val="165"/>
        </w:trPr>
        <w:tc>
          <w:tcPr>
            <w:tcW w:w="562" w:type="dxa"/>
            <w:vMerge/>
          </w:tcPr>
          <w:p w14:paraId="521DC91B" w14:textId="77777777" w:rsidR="00E02598" w:rsidRPr="0033386B" w:rsidRDefault="00E02598" w:rsidP="001A0186">
            <w:pPr>
              <w:jc w:val="center"/>
              <w:rPr>
                <w:rFonts w:ascii="Calibri" w:eastAsia="Calibri" w:hAnsi="Calibri" w:cs="Calibri"/>
                <w:sz w:val="22"/>
                <w:szCs w:val="22"/>
              </w:rPr>
            </w:pPr>
          </w:p>
        </w:tc>
        <w:tc>
          <w:tcPr>
            <w:tcW w:w="2694" w:type="dxa"/>
            <w:vMerge/>
          </w:tcPr>
          <w:p w14:paraId="5BB8F2BD" w14:textId="77777777" w:rsidR="00E02598" w:rsidRPr="0033386B" w:rsidRDefault="00E02598" w:rsidP="00F21FC4">
            <w:pPr>
              <w:rPr>
                <w:rFonts w:ascii="Calibri" w:eastAsia="Calibri" w:hAnsi="Calibri" w:cs="Calibri"/>
                <w:sz w:val="22"/>
                <w:szCs w:val="22"/>
              </w:rPr>
            </w:pPr>
          </w:p>
        </w:tc>
        <w:tc>
          <w:tcPr>
            <w:tcW w:w="3824" w:type="dxa"/>
          </w:tcPr>
          <w:p w14:paraId="2B1F56BE"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6C4F8612" w14:textId="2E59CD1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2,5</w:t>
            </w:r>
            <w:r w:rsidR="000A587F">
              <w:rPr>
                <w:rFonts w:ascii="Calibri" w:eastAsia="Calibri" w:hAnsi="Calibri" w:cs="Calibri"/>
                <w:sz w:val="22"/>
                <w:szCs w:val="22"/>
              </w:rPr>
              <w:t xml:space="preserve"> </w:t>
            </w:r>
            <w:r w:rsidRPr="0033386B">
              <w:rPr>
                <w:rFonts w:ascii="Calibri" w:eastAsia="Calibri" w:hAnsi="Calibri" w:cs="Calibri"/>
                <w:sz w:val="22"/>
                <w:szCs w:val="22"/>
              </w:rPr>
              <w:t>MPa/3,57</w:t>
            </w:r>
            <w:r w:rsidR="000A587F">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53650E07" w14:textId="77777777" w:rsidTr="009A33DD">
        <w:trPr>
          <w:trHeight w:val="165"/>
        </w:trPr>
        <w:tc>
          <w:tcPr>
            <w:tcW w:w="562" w:type="dxa"/>
            <w:vMerge/>
          </w:tcPr>
          <w:p w14:paraId="7C87E349" w14:textId="77777777" w:rsidR="00E02598" w:rsidRPr="0033386B" w:rsidRDefault="00E02598" w:rsidP="001A0186">
            <w:pPr>
              <w:jc w:val="center"/>
              <w:rPr>
                <w:rFonts w:ascii="Calibri" w:eastAsia="Calibri" w:hAnsi="Calibri" w:cs="Calibri"/>
                <w:sz w:val="22"/>
                <w:szCs w:val="22"/>
              </w:rPr>
            </w:pPr>
          </w:p>
        </w:tc>
        <w:tc>
          <w:tcPr>
            <w:tcW w:w="2694" w:type="dxa"/>
            <w:vMerge/>
          </w:tcPr>
          <w:p w14:paraId="04275A77" w14:textId="77777777" w:rsidR="00E02598" w:rsidRPr="0033386B" w:rsidRDefault="00E02598" w:rsidP="00F21FC4">
            <w:pPr>
              <w:rPr>
                <w:rFonts w:ascii="Calibri" w:eastAsia="Calibri" w:hAnsi="Calibri" w:cs="Calibri"/>
                <w:sz w:val="22"/>
                <w:szCs w:val="22"/>
              </w:rPr>
            </w:pPr>
          </w:p>
        </w:tc>
        <w:tc>
          <w:tcPr>
            <w:tcW w:w="3824" w:type="dxa"/>
          </w:tcPr>
          <w:p w14:paraId="723F2A41" w14:textId="2EF5BEA6"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79DDF74C" w14:textId="06A89F21"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a SPIRO – DN</w:t>
            </w:r>
            <w:r w:rsidR="000A587F">
              <w:rPr>
                <w:rFonts w:ascii="Calibri" w:eastAsia="Calibri" w:hAnsi="Calibri" w:cs="Calibri"/>
                <w:sz w:val="22"/>
                <w:szCs w:val="22"/>
              </w:rPr>
              <w:t xml:space="preserve"> </w:t>
            </w:r>
            <w:r w:rsidRPr="0033386B">
              <w:rPr>
                <w:rFonts w:ascii="Calibri" w:eastAsia="Calibri" w:hAnsi="Calibri" w:cs="Calibri"/>
                <w:sz w:val="22"/>
                <w:szCs w:val="22"/>
              </w:rPr>
              <w:t>500 – plášť 710</w:t>
            </w:r>
            <w:r w:rsidR="000A587F">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12B93F73" w14:textId="77777777" w:rsidTr="009A33DD">
        <w:trPr>
          <w:trHeight w:val="165"/>
        </w:trPr>
        <w:tc>
          <w:tcPr>
            <w:tcW w:w="562" w:type="dxa"/>
            <w:vMerge/>
          </w:tcPr>
          <w:p w14:paraId="66D80047" w14:textId="77777777" w:rsidR="00E02598" w:rsidRPr="0033386B" w:rsidRDefault="00E02598" w:rsidP="001A0186">
            <w:pPr>
              <w:jc w:val="center"/>
              <w:rPr>
                <w:rFonts w:ascii="Calibri" w:eastAsia="Calibri" w:hAnsi="Calibri" w:cs="Calibri"/>
                <w:sz w:val="22"/>
                <w:szCs w:val="22"/>
              </w:rPr>
            </w:pPr>
          </w:p>
        </w:tc>
        <w:tc>
          <w:tcPr>
            <w:tcW w:w="2694" w:type="dxa"/>
            <w:vMerge/>
          </w:tcPr>
          <w:p w14:paraId="078F868D" w14:textId="77777777" w:rsidR="00E02598" w:rsidRPr="0033386B" w:rsidRDefault="00E02598" w:rsidP="00F21FC4">
            <w:pPr>
              <w:rPr>
                <w:rFonts w:ascii="Calibri" w:eastAsia="Calibri" w:hAnsi="Calibri" w:cs="Calibri"/>
                <w:sz w:val="22"/>
                <w:szCs w:val="22"/>
              </w:rPr>
            </w:pPr>
          </w:p>
        </w:tc>
        <w:tc>
          <w:tcPr>
            <w:tcW w:w="3824" w:type="dxa"/>
          </w:tcPr>
          <w:p w14:paraId="432087E5" w14:textId="5F3AE67B"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6B1B55D8" w14:textId="232D75A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a SPIRO – DN500 – plášť 630</w:t>
            </w:r>
            <w:r w:rsidR="000A587F">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2E31263C" w14:textId="77777777" w:rsidTr="009A33DD">
        <w:trPr>
          <w:trHeight w:val="165"/>
        </w:trPr>
        <w:tc>
          <w:tcPr>
            <w:tcW w:w="562" w:type="dxa"/>
            <w:vMerge w:val="restart"/>
          </w:tcPr>
          <w:p w14:paraId="67C3DB8B" w14:textId="77777777" w:rsidR="00E02598" w:rsidRPr="0033386B" w:rsidRDefault="00E02598" w:rsidP="001A0186">
            <w:pPr>
              <w:keepNext/>
              <w:jc w:val="center"/>
              <w:rPr>
                <w:rFonts w:ascii="Calibri" w:eastAsia="Calibri" w:hAnsi="Calibri" w:cs="Calibri"/>
                <w:sz w:val="22"/>
                <w:szCs w:val="22"/>
              </w:rPr>
            </w:pPr>
            <w:r w:rsidRPr="0033386B">
              <w:rPr>
                <w:rFonts w:ascii="Calibri" w:eastAsia="Calibri" w:hAnsi="Calibri" w:cs="Calibri"/>
                <w:sz w:val="22"/>
                <w:szCs w:val="22"/>
              </w:rPr>
              <w:lastRenderedPageBreak/>
              <w:t>7.</w:t>
            </w:r>
          </w:p>
        </w:tc>
        <w:tc>
          <w:tcPr>
            <w:tcW w:w="2694" w:type="dxa"/>
            <w:vMerge w:val="restart"/>
          </w:tcPr>
          <w:p w14:paraId="5FCA493F" w14:textId="0A62572B" w:rsidR="00E02598" w:rsidRPr="0033386B" w:rsidRDefault="00E02598" w:rsidP="00F21FC4">
            <w:pPr>
              <w:keepNext/>
              <w:textAlignment w:val="baseline"/>
              <w:rPr>
                <w:rFonts w:ascii="Calibri" w:hAnsi="Calibri" w:cs="Calibri"/>
                <w:sz w:val="22"/>
                <w:szCs w:val="22"/>
              </w:rPr>
            </w:pPr>
            <w:proofErr w:type="spellStart"/>
            <w:r w:rsidRPr="0033386B">
              <w:rPr>
                <w:rFonts w:ascii="Calibri" w:hAnsi="Calibri" w:cs="Calibri"/>
                <w:sz w:val="22"/>
                <w:szCs w:val="22"/>
              </w:rPr>
              <w:t>Horúcovodné</w:t>
            </w:r>
            <w:proofErr w:type="spellEnd"/>
            <w:r w:rsidRPr="0033386B">
              <w:rPr>
                <w:rFonts w:ascii="Calibri" w:hAnsi="Calibri" w:cs="Calibri"/>
                <w:sz w:val="22"/>
                <w:szCs w:val="22"/>
              </w:rPr>
              <w:t xml:space="preserve"> potrubie od šachty</w:t>
            </w:r>
            <w:r w:rsidR="00874700" w:rsidRPr="0033386B">
              <w:rPr>
                <w:rFonts w:ascii="Calibri" w:hAnsi="Calibri" w:cs="Calibri"/>
                <w:sz w:val="22"/>
                <w:szCs w:val="22"/>
              </w:rPr>
              <w:t xml:space="preserve"> </w:t>
            </w:r>
            <w:r w:rsidRPr="0033386B">
              <w:rPr>
                <w:rFonts w:ascii="Calibri" w:hAnsi="Calibri" w:cs="Calibri"/>
                <w:sz w:val="22"/>
                <w:szCs w:val="22"/>
              </w:rPr>
              <w:t>Š4a (pri kopci Margita) po šachtu Š5 (pred obcou Olšovany) </w:t>
            </w:r>
          </w:p>
          <w:p w14:paraId="6E68E959" w14:textId="77777777" w:rsidR="00E02598" w:rsidRPr="0033386B" w:rsidRDefault="00E02598" w:rsidP="00F21FC4">
            <w:pPr>
              <w:keepNext/>
              <w:rPr>
                <w:rFonts w:ascii="Calibri" w:eastAsia="Calibri" w:hAnsi="Calibri" w:cs="Calibri"/>
                <w:sz w:val="22"/>
                <w:szCs w:val="22"/>
              </w:rPr>
            </w:pPr>
            <w:r w:rsidRPr="0033386B">
              <w:rPr>
                <w:rFonts w:ascii="Calibri" w:hAnsi="Calibri" w:cs="Calibri"/>
                <w:sz w:val="22"/>
                <w:szCs w:val="22"/>
              </w:rPr>
              <w:t xml:space="preserve">Poznámka: Podľa časti projektovej dokumentácie „OD L1 – ŠACHTA OLŠOVANY; ŠACHTA OLŠOVANY-GS SVINICA – ĎURKOV“ – Stavebné objekty </w:t>
            </w:r>
            <w:r w:rsidRPr="000A587F">
              <w:rPr>
                <w:rFonts w:ascii="Calibri" w:hAnsi="Calibri" w:cs="Calibri"/>
                <w:sz w:val="22"/>
                <w:szCs w:val="22"/>
              </w:rPr>
              <w:t>SO21.22 až 21.23</w:t>
            </w:r>
          </w:p>
        </w:tc>
        <w:tc>
          <w:tcPr>
            <w:tcW w:w="3824" w:type="dxa"/>
          </w:tcPr>
          <w:p w14:paraId="0E9973C0" w14:textId="074E23DA"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Oceľová rúra </w:t>
            </w:r>
            <w:r w:rsidR="000A587F">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2FFA3E34"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41419029" w14:textId="77777777" w:rsidTr="009A33DD">
        <w:trPr>
          <w:trHeight w:val="165"/>
        </w:trPr>
        <w:tc>
          <w:tcPr>
            <w:tcW w:w="562" w:type="dxa"/>
            <w:vMerge/>
          </w:tcPr>
          <w:p w14:paraId="2E94A15E"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16FF5743" w14:textId="77777777" w:rsidR="00E02598" w:rsidRPr="0033386B" w:rsidRDefault="00E02598" w:rsidP="00F21FC4">
            <w:pPr>
              <w:keepNext/>
              <w:rPr>
                <w:rFonts w:ascii="Calibri" w:eastAsia="Calibri" w:hAnsi="Calibri" w:cs="Calibri"/>
                <w:sz w:val="22"/>
                <w:szCs w:val="22"/>
              </w:rPr>
            </w:pPr>
          </w:p>
        </w:tc>
        <w:tc>
          <w:tcPr>
            <w:tcW w:w="3824" w:type="dxa"/>
          </w:tcPr>
          <w:p w14:paraId="4A6429BD"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08FBDC5D" w14:textId="11B11DCA"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DN 500 – 10mm</w:t>
            </w:r>
          </w:p>
        </w:tc>
      </w:tr>
      <w:tr w:rsidR="00E02598" w:rsidRPr="0033386B" w14:paraId="50C2B5FA" w14:textId="77777777" w:rsidTr="009A33DD">
        <w:trPr>
          <w:trHeight w:val="165"/>
        </w:trPr>
        <w:tc>
          <w:tcPr>
            <w:tcW w:w="562" w:type="dxa"/>
            <w:vMerge/>
          </w:tcPr>
          <w:p w14:paraId="0B444D77"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565C762B" w14:textId="77777777" w:rsidR="00E02598" w:rsidRPr="0033386B" w:rsidRDefault="00E02598" w:rsidP="00F21FC4">
            <w:pPr>
              <w:keepNext/>
              <w:rPr>
                <w:rFonts w:ascii="Calibri" w:eastAsia="Calibri" w:hAnsi="Calibri" w:cs="Calibri"/>
                <w:sz w:val="22"/>
                <w:szCs w:val="22"/>
              </w:rPr>
            </w:pPr>
          </w:p>
        </w:tc>
        <w:tc>
          <w:tcPr>
            <w:tcW w:w="3824" w:type="dxa"/>
          </w:tcPr>
          <w:p w14:paraId="3397ECE9"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666877A4" w14:textId="75FCB42D"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PUR pena, menej ako 0,027 W.m</w:t>
            </w:r>
            <w:r w:rsidRPr="003077A6">
              <w:rPr>
                <w:rFonts w:ascii="Calibri" w:eastAsia="Calibri" w:hAnsi="Calibri" w:cs="Calibri"/>
                <w:sz w:val="22"/>
                <w:szCs w:val="22"/>
                <w:vertAlign w:val="superscript"/>
              </w:rPr>
              <w:t>-1</w:t>
            </w:r>
            <w:r w:rsidRPr="0033386B">
              <w:rPr>
                <w:rFonts w:ascii="Calibri" w:eastAsia="Calibri" w:hAnsi="Calibri" w:cs="Calibri"/>
                <w:sz w:val="22"/>
                <w:szCs w:val="22"/>
              </w:rPr>
              <w:t>.K</w:t>
            </w:r>
            <w:r w:rsidRPr="003077A6">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3077A6">
              <w:rPr>
                <w:rFonts w:ascii="Calibri" w:eastAsia="Calibri" w:hAnsi="Calibri" w:cs="Calibri"/>
                <w:sz w:val="22"/>
                <w:szCs w:val="22"/>
              </w:rPr>
              <w:t> </w:t>
            </w:r>
            <w:r w:rsidRPr="0033386B">
              <w:rPr>
                <w:rFonts w:ascii="Calibri" w:eastAsia="Calibri" w:hAnsi="Calibri" w:cs="Calibri"/>
                <w:sz w:val="22"/>
                <w:szCs w:val="22"/>
              </w:rPr>
              <w:t>°C)</w:t>
            </w:r>
          </w:p>
        </w:tc>
      </w:tr>
      <w:tr w:rsidR="00E02598" w:rsidRPr="0033386B" w14:paraId="76764643" w14:textId="77777777" w:rsidTr="009A33DD">
        <w:trPr>
          <w:trHeight w:val="165"/>
        </w:trPr>
        <w:tc>
          <w:tcPr>
            <w:tcW w:w="562" w:type="dxa"/>
            <w:vMerge/>
          </w:tcPr>
          <w:p w14:paraId="58CC2B22"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2B9FA619" w14:textId="77777777" w:rsidR="00E02598" w:rsidRPr="0033386B" w:rsidRDefault="00E02598" w:rsidP="00F21FC4">
            <w:pPr>
              <w:keepNext/>
              <w:rPr>
                <w:rFonts w:ascii="Calibri" w:eastAsia="Calibri" w:hAnsi="Calibri" w:cs="Calibri"/>
                <w:sz w:val="22"/>
                <w:szCs w:val="22"/>
              </w:rPr>
            </w:pPr>
          </w:p>
        </w:tc>
        <w:tc>
          <w:tcPr>
            <w:tcW w:w="3824" w:type="dxa"/>
          </w:tcPr>
          <w:p w14:paraId="6947C220"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00EF46A8" w14:textId="4854EF72"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 xml:space="preserve">149 </w:t>
            </w:r>
            <w:r w:rsidR="003077A6">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61ED1802" w14:textId="77777777" w:rsidTr="009A33DD">
        <w:trPr>
          <w:trHeight w:val="165"/>
        </w:trPr>
        <w:tc>
          <w:tcPr>
            <w:tcW w:w="562" w:type="dxa"/>
            <w:vMerge/>
          </w:tcPr>
          <w:p w14:paraId="32727120"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6B6AB682" w14:textId="77777777" w:rsidR="00E02598" w:rsidRPr="0033386B" w:rsidRDefault="00E02598" w:rsidP="00F21FC4">
            <w:pPr>
              <w:keepNext/>
              <w:rPr>
                <w:rFonts w:ascii="Calibri" w:eastAsia="Calibri" w:hAnsi="Calibri" w:cs="Calibri"/>
                <w:sz w:val="22"/>
                <w:szCs w:val="22"/>
              </w:rPr>
            </w:pPr>
          </w:p>
        </w:tc>
        <w:tc>
          <w:tcPr>
            <w:tcW w:w="3824" w:type="dxa"/>
          </w:tcPr>
          <w:p w14:paraId="28DD9AF3"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588E30A5" w14:textId="77777777"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2,5MPa/3,57MPa</w:t>
            </w:r>
          </w:p>
        </w:tc>
      </w:tr>
      <w:tr w:rsidR="00E02598" w:rsidRPr="0033386B" w14:paraId="39CD42C5" w14:textId="77777777" w:rsidTr="009A33DD">
        <w:trPr>
          <w:trHeight w:val="165"/>
        </w:trPr>
        <w:tc>
          <w:tcPr>
            <w:tcW w:w="562" w:type="dxa"/>
            <w:vMerge/>
          </w:tcPr>
          <w:p w14:paraId="5FBEFE69"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3D32DB62" w14:textId="77777777" w:rsidR="00E02598" w:rsidRPr="0033386B" w:rsidRDefault="00E02598" w:rsidP="00F21FC4">
            <w:pPr>
              <w:keepNext/>
              <w:rPr>
                <w:rFonts w:ascii="Calibri" w:eastAsia="Calibri" w:hAnsi="Calibri" w:cs="Calibri"/>
                <w:sz w:val="22"/>
                <w:szCs w:val="22"/>
              </w:rPr>
            </w:pPr>
          </w:p>
        </w:tc>
        <w:tc>
          <w:tcPr>
            <w:tcW w:w="3824" w:type="dxa"/>
          </w:tcPr>
          <w:p w14:paraId="4A59E5E6" w14:textId="2D6DF2B1"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1D14960D" w14:textId="15BA6A73"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HDPE</w:t>
            </w:r>
            <w:r w:rsidR="00245675">
              <w:rPr>
                <w:rFonts w:ascii="Calibri" w:eastAsia="Calibri" w:hAnsi="Calibri" w:cs="Calibri"/>
                <w:sz w:val="22"/>
                <w:szCs w:val="22"/>
              </w:rPr>
              <w:t xml:space="preserve"> </w:t>
            </w:r>
            <w:r w:rsidRPr="0033386B">
              <w:rPr>
                <w:rFonts w:ascii="Calibri" w:eastAsia="Calibri" w:hAnsi="Calibri" w:cs="Calibri"/>
                <w:sz w:val="22"/>
                <w:szCs w:val="22"/>
              </w:rPr>
              <w:t>– DN</w:t>
            </w:r>
            <w:r w:rsidR="00245675">
              <w:rPr>
                <w:rFonts w:ascii="Calibri" w:eastAsia="Calibri" w:hAnsi="Calibri" w:cs="Calibri"/>
                <w:sz w:val="22"/>
                <w:szCs w:val="22"/>
              </w:rPr>
              <w:t xml:space="preserve"> </w:t>
            </w:r>
            <w:r w:rsidRPr="0033386B">
              <w:rPr>
                <w:rFonts w:ascii="Calibri" w:eastAsia="Calibri" w:hAnsi="Calibri" w:cs="Calibri"/>
                <w:sz w:val="22"/>
                <w:szCs w:val="22"/>
              </w:rPr>
              <w:t>500 – plášť 710</w:t>
            </w:r>
            <w:r w:rsidR="00245675">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7565ADE1" w14:textId="77777777" w:rsidTr="009A33DD">
        <w:trPr>
          <w:trHeight w:val="165"/>
        </w:trPr>
        <w:tc>
          <w:tcPr>
            <w:tcW w:w="562" w:type="dxa"/>
            <w:vMerge/>
          </w:tcPr>
          <w:p w14:paraId="12875570" w14:textId="77777777" w:rsidR="00E02598" w:rsidRPr="0033386B" w:rsidRDefault="00E02598" w:rsidP="001A0186">
            <w:pPr>
              <w:keepNext/>
              <w:jc w:val="center"/>
              <w:rPr>
                <w:rFonts w:ascii="Calibri" w:eastAsia="Calibri" w:hAnsi="Calibri" w:cs="Calibri"/>
                <w:sz w:val="22"/>
                <w:szCs w:val="22"/>
              </w:rPr>
            </w:pPr>
          </w:p>
        </w:tc>
        <w:tc>
          <w:tcPr>
            <w:tcW w:w="2694" w:type="dxa"/>
            <w:vMerge/>
          </w:tcPr>
          <w:p w14:paraId="6CE5634E" w14:textId="77777777" w:rsidR="00E02598" w:rsidRPr="0033386B" w:rsidRDefault="00E02598" w:rsidP="00F21FC4">
            <w:pPr>
              <w:keepNext/>
              <w:rPr>
                <w:rFonts w:ascii="Calibri" w:eastAsia="Calibri" w:hAnsi="Calibri" w:cs="Calibri"/>
                <w:sz w:val="22"/>
                <w:szCs w:val="22"/>
              </w:rPr>
            </w:pPr>
          </w:p>
        </w:tc>
        <w:tc>
          <w:tcPr>
            <w:tcW w:w="3824" w:type="dxa"/>
          </w:tcPr>
          <w:p w14:paraId="77808E0B" w14:textId="03125FB2"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4B6B7B4A" w14:textId="561FDC49" w:rsidR="00E02598" w:rsidRPr="0033386B" w:rsidRDefault="00E02598" w:rsidP="00F21FC4">
            <w:pPr>
              <w:keepNext/>
              <w:rPr>
                <w:rFonts w:ascii="Calibri" w:eastAsia="Calibri" w:hAnsi="Calibri" w:cs="Calibri"/>
                <w:sz w:val="22"/>
                <w:szCs w:val="22"/>
              </w:rPr>
            </w:pPr>
            <w:r w:rsidRPr="0033386B">
              <w:rPr>
                <w:rFonts w:ascii="Calibri" w:eastAsia="Calibri" w:hAnsi="Calibri" w:cs="Calibri"/>
                <w:sz w:val="22"/>
                <w:szCs w:val="22"/>
              </w:rPr>
              <w:t>HDPE – DN</w:t>
            </w:r>
            <w:r w:rsidR="00683C04">
              <w:rPr>
                <w:rFonts w:ascii="Calibri" w:eastAsia="Calibri" w:hAnsi="Calibri" w:cs="Calibri"/>
                <w:sz w:val="22"/>
                <w:szCs w:val="22"/>
              </w:rPr>
              <w:t xml:space="preserve"> </w:t>
            </w:r>
            <w:r w:rsidRPr="0033386B">
              <w:rPr>
                <w:rFonts w:ascii="Calibri" w:eastAsia="Calibri" w:hAnsi="Calibri" w:cs="Calibri"/>
                <w:sz w:val="22"/>
                <w:szCs w:val="22"/>
              </w:rPr>
              <w:t>500 – plášť 630</w:t>
            </w:r>
            <w:r w:rsidR="00683C04">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749BD848" w14:textId="77777777" w:rsidTr="009A33DD">
        <w:trPr>
          <w:trHeight w:val="210"/>
        </w:trPr>
        <w:tc>
          <w:tcPr>
            <w:tcW w:w="562" w:type="dxa"/>
            <w:vMerge w:val="restart"/>
          </w:tcPr>
          <w:p w14:paraId="58CC956F" w14:textId="77777777" w:rsidR="00E02598" w:rsidRPr="0033386B" w:rsidRDefault="00E02598" w:rsidP="001A0186">
            <w:pPr>
              <w:jc w:val="center"/>
              <w:rPr>
                <w:rFonts w:ascii="Calibri" w:eastAsia="Calibri" w:hAnsi="Calibri" w:cs="Calibri"/>
                <w:sz w:val="22"/>
                <w:szCs w:val="22"/>
              </w:rPr>
            </w:pPr>
            <w:r w:rsidRPr="0033386B">
              <w:rPr>
                <w:rFonts w:ascii="Calibri" w:eastAsia="Calibri" w:hAnsi="Calibri" w:cs="Calibri"/>
                <w:sz w:val="22"/>
                <w:szCs w:val="22"/>
              </w:rPr>
              <w:t>8.</w:t>
            </w:r>
          </w:p>
        </w:tc>
        <w:tc>
          <w:tcPr>
            <w:tcW w:w="2694" w:type="dxa"/>
            <w:vMerge w:val="restart"/>
          </w:tcPr>
          <w:p w14:paraId="3B8DB78A" w14:textId="77777777" w:rsidR="00E02598" w:rsidRPr="0033386B" w:rsidRDefault="00E02598" w:rsidP="00F21FC4">
            <w:pPr>
              <w:textAlignment w:val="baseline"/>
              <w:rPr>
                <w:rFonts w:ascii="Calibri" w:hAnsi="Calibri" w:cs="Calibri"/>
                <w:sz w:val="22"/>
                <w:szCs w:val="22"/>
              </w:rPr>
            </w:pPr>
            <w:proofErr w:type="spellStart"/>
            <w:r w:rsidRPr="0033386B">
              <w:rPr>
                <w:rFonts w:ascii="Calibri" w:hAnsi="Calibri" w:cs="Calibri"/>
                <w:sz w:val="22"/>
                <w:szCs w:val="22"/>
              </w:rPr>
              <w:t>Horúcovodné</w:t>
            </w:r>
            <w:proofErr w:type="spellEnd"/>
            <w:r w:rsidRPr="0033386B">
              <w:rPr>
                <w:rFonts w:ascii="Calibri" w:hAnsi="Calibri" w:cs="Calibri"/>
                <w:sz w:val="22"/>
                <w:szCs w:val="22"/>
              </w:rPr>
              <w:t xml:space="preserve"> potrubie od šachty Š5 (pred obcou Olšovany) po šachtu Š5a (pri geotermálnom stredisku Olšovany) </w:t>
            </w:r>
          </w:p>
          <w:p w14:paraId="46C6F868" w14:textId="77777777" w:rsidR="00E02598" w:rsidRPr="0033386B" w:rsidRDefault="00E02598" w:rsidP="00F21FC4">
            <w:pPr>
              <w:rPr>
                <w:rFonts w:ascii="Calibri" w:eastAsia="Calibri" w:hAnsi="Calibri" w:cs="Calibri"/>
                <w:sz w:val="22"/>
                <w:szCs w:val="22"/>
              </w:rPr>
            </w:pPr>
            <w:r w:rsidRPr="0033386B">
              <w:rPr>
                <w:rFonts w:ascii="Calibri" w:hAnsi="Calibri" w:cs="Calibri"/>
                <w:sz w:val="22"/>
                <w:szCs w:val="22"/>
              </w:rPr>
              <w:t xml:space="preserve">Poznámka: Podľa časti projektovej dokumentácie „OD L1 – ŠACHTA OLŠOVANY; ŠACHTA OLŠOVANY-GS SVINICA – ĎURKOV“ – Stavebné objekty </w:t>
            </w:r>
            <w:r w:rsidRPr="00683C04">
              <w:rPr>
                <w:rFonts w:ascii="Calibri" w:hAnsi="Calibri" w:cs="Calibri"/>
                <w:sz w:val="22"/>
                <w:szCs w:val="22"/>
              </w:rPr>
              <w:t>SO21.24</w:t>
            </w:r>
          </w:p>
        </w:tc>
        <w:tc>
          <w:tcPr>
            <w:tcW w:w="3824" w:type="dxa"/>
          </w:tcPr>
          <w:p w14:paraId="08094BF5" w14:textId="27646FAD"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Oceľová rúra </w:t>
            </w:r>
            <w:r w:rsidR="00683C04">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67B3B7B7"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11C5A415" w14:textId="77777777" w:rsidTr="009A33DD">
        <w:trPr>
          <w:trHeight w:val="205"/>
        </w:trPr>
        <w:tc>
          <w:tcPr>
            <w:tcW w:w="562" w:type="dxa"/>
            <w:vMerge/>
          </w:tcPr>
          <w:p w14:paraId="19C540CA" w14:textId="77777777" w:rsidR="00E02598" w:rsidRPr="0033386B" w:rsidRDefault="00E02598" w:rsidP="001A0186">
            <w:pPr>
              <w:jc w:val="center"/>
              <w:rPr>
                <w:rFonts w:ascii="Calibri" w:eastAsia="Calibri" w:hAnsi="Calibri" w:cs="Calibri"/>
                <w:sz w:val="22"/>
                <w:szCs w:val="22"/>
              </w:rPr>
            </w:pPr>
          </w:p>
        </w:tc>
        <w:tc>
          <w:tcPr>
            <w:tcW w:w="2694" w:type="dxa"/>
            <w:vMerge/>
          </w:tcPr>
          <w:p w14:paraId="3F5337F6" w14:textId="77777777" w:rsidR="00E02598" w:rsidRPr="0033386B" w:rsidRDefault="00E02598" w:rsidP="00F21FC4">
            <w:pPr>
              <w:rPr>
                <w:rFonts w:ascii="Calibri" w:eastAsia="Calibri" w:hAnsi="Calibri" w:cs="Calibri"/>
                <w:sz w:val="22"/>
                <w:szCs w:val="22"/>
              </w:rPr>
            </w:pPr>
          </w:p>
        </w:tc>
        <w:tc>
          <w:tcPr>
            <w:tcW w:w="3824" w:type="dxa"/>
          </w:tcPr>
          <w:p w14:paraId="1CF9758B"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262C6FB1" w14:textId="1D6F89F3"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DN 500 – 10</w:t>
            </w:r>
            <w:r w:rsidR="00683C04">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82135D1" w14:textId="77777777" w:rsidTr="009A33DD">
        <w:trPr>
          <w:trHeight w:val="205"/>
        </w:trPr>
        <w:tc>
          <w:tcPr>
            <w:tcW w:w="562" w:type="dxa"/>
            <w:vMerge/>
          </w:tcPr>
          <w:p w14:paraId="663477BE" w14:textId="77777777" w:rsidR="00E02598" w:rsidRPr="0033386B" w:rsidRDefault="00E02598" w:rsidP="001A0186">
            <w:pPr>
              <w:jc w:val="center"/>
              <w:rPr>
                <w:rFonts w:ascii="Calibri" w:eastAsia="Calibri" w:hAnsi="Calibri" w:cs="Calibri"/>
                <w:sz w:val="22"/>
                <w:szCs w:val="22"/>
              </w:rPr>
            </w:pPr>
          </w:p>
        </w:tc>
        <w:tc>
          <w:tcPr>
            <w:tcW w:w="2694" w:type="dxa"/>
            <w:vMerge/>
          </w:tcPr>
          <w:p w14:paraId="05E2A41F" w14:textId="77777777" w:rsidR="00E02598" w:rsidRPr="0033386B" w:rsidRDefault="00E02598" w:rsidP="00F21FC4">
            <w:pPr>
              <w:rPr>
                <w:rFonts w:ascii="Calibri" w:eastAsia="Calibri" w:hAnsi="Calibri" w:cs="Calibri"/>
                <w:sz w:val="22"/>
                <w:szCs w:val="22"/>
              </w:rPr>
            </w:pPr>
          </w:p>
        </w:tc>
        <w:tc>
          <w:tcPr>
            <w:tcW w:w="3824" w:type="dxa"/>
          </w:tcPr>
          <w:p w14:paraId="0F1EB524"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2817E7B8" w14:textId="1BC32564"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PUR pena, menej ako 0,027 W.m</w:t>
            </w:r>
            <w:r w:rsidRPr="00683C04">
              <w:rPr>
                <w:rFonts w:ascii="Calibri" w:eastAsia="Calibri" w:hAnsi="Calibri" w:cs="Calibri"/>
                <w:sz w:val="22"/>
                <w:szCs w:val="22"/>
                <w:vertAlign w:val="superscript"/>
              </w:rPr>
              <w:t>-1</w:t>
            </w:r>
            <w:r w:rsidRPr="0033386B">
              <w:rPr>
                <w:rFonts w:ascii="Calibri" w:eastAsia="Calibri" w:hAnsi="Calibri" w:cs="Calibri"/>
                <w:sz w:val="22"/>
                <w:szCs w:val="22"/>
              </w:rPr>
              <w:t>.K</w:t>
            </w:r>
            <w:r w:rsidRPr="00683C04">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683C04">
              <w:rPr>
                <w:rFonts w:ascii="Calibri" w:eastAsia="Calibri" w:hAnsi="Calibri" w:cs="Calibri"/>
                <w:sz w:val="22"/>
                <w:szCs w:val="22"/>
              </w:rPr>
              <w:t> </w:t>
            </w:r>
            <w:r w:rsidRPr="0033386B">
              <w:rPr>
                <w:rFonts w:ascii="Calibri" w:eastAsia="Calibri" w:hAnsi="Calibri" w:cs="Calibri"/>
                <w:sz w:val="22"/>
                <w:szCs w:val="22"/>
              </w:rPr>
              <w:t>°C)</w:t>
            </w:r>
          </w:p>
        </w:tc>
      </w:tr>
      <w:tr w:rsidR="00E02598" w:rsidRPr="0033386B" w14:paraId="1C2EE60A" w14:textId="77777777" w:rsidTr="009A33DD">
        <w:trPr>
          <w:trHeight w:val="205"/>
        </w:trPr>
        <w:tc>
          <w:tcPr>
            <w:tcW w:w="562" w:type="dxa"/>
            <w:vMerge/>
          </w:tcPr>
          <w:p w14:paraId="6D1A60B3" w14:textId="77777777" w:rsidR="00E02598" w:rsidRPr="0033386B" w:rsidRDefault="00E02598" w:rsidP="001A0186">
            <w:pPr>
              <w:jc w:val="center"/>
              <w:rPr>
                <w:rFonts w:ascii="Calibri" w:eastAsia="Calibri" w:hAnsi="Calibri" w:cs="Calibri"/>
                <w:sz w:val="22"/>
                <w:szCs w:val="22"/>
              </w:rPr>
            </w:pPr>
          </w:p>
        </w:tc>
        <w:tc>
          <w:tcPr>
            <w:tcW w:w="2694" w:type="dxa"/>
            <w:vMerge/>
          </w:tcPr>
          <w:p w14:paraId="27FCA1B3" w14:textId="77777777" w:rsidR="00E02598" w:rsidRPr="0033386B" w:rsidRDefault="00E02598" w:rsidP="00F21FC4">
            <w:pPr>
              <w:rPr>
                <w:rFonts w:ascii="Calibri" w:eastAsia="Calibri" w:hAnsi="Calibri" w:cs="Calibri"/>
                <w:sz w:val="22"/>
                <w:szCs w:val="22"/>
              </w:rPr>
            </w:pPr>
          </w:p>
        </w:tc>
        <w:tc>
          <w:tcPr>
            <w:tcW w:w="3824" w:type="dxa"/>
          </w:tcPr>
          <w:p w14:paraId="7248EE31"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72E6D2B9" w14:textId="58D6C83A"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 xml:space="preserve">149 </w:t>
            </w:r>
            <w:r w:rsidR="00683C04">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3C6CD251" w14:textId="77777777" w:rsidTr="009A33DD">
        <w:trPr>
          <w:trHeight w:val="205"/>
        </w:trPr>
        <w:tc>
          <w:tcPr>
            <w:tcW w:w="562" w:type="dxa"/>
            <w:vMerge/>
          </w:tcPr>
          <w:p w14:paraId="4E3BD796" w14:textId="77777777" w:rsidR="00E02598" w:rsidRPr="0033386B" w:rsidRDefault="00E02598" w:rsidP="001A0186">
            <w:pPr>
              <w:jc w:val="center"/>
              <w:rPr>
                <w:rFonts w:ascii="Calibri" w:eastAsia="Calibri" w:hAnsi="Calibri" w:cs="Calibri"/>
                <w:sz w:val="22"/>
                <w:szCs w:val="22"/>
              </w:rPr>
            </w:pPr>
          </w:p>
        </w:tc>
        <w:tc>
          <w:tcPr>
            <w:tcW w:w="2694" w:type="dxa"/>
            <w:vMerge/>
          </w:tcPr>
          <w:p w14:paraId="68CA7A0B" w14:textId="77777777" w:rsidR="00E02598" w:rsidRPr="0033386B" w:rsidRDefault="00E02598" w:rsidP="00F21FC4">
            <w:pPr>
              <w:rPr>
                <w:rFonts w:ascii="Calibri" w:eastAsia="Calibri" w:hAnsi="Calibri" w:cs="Calibri"/>
                <w:sz w:val="22"/>
                <w:szCs w:val="22"/>
              </w:rPr>
            </w:pPr>
          </w:p>
        </w:tc>
        <w:tc>
          <w:tcPr>
            <w:tcW w:w="3824" w:type="dxa"/>
          </w:tcPr>
          <w:p w14:paraId="1FCB9D42" w14:textId="77777777"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615CB3DB" w14:textId="31B82490"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2,5</w:t>
            </w:r>
            <w:r w:rsidR="00683C04">
              <w:rPr>
                <w:rFonts w:ascii="Calibri" w:eastAsia="Calibri" w:hAnsi="Calibri" w:cs="Calibri"/>
                <w:sz w:val="22"/>
                <w:szCs w:val="22"/>
              </w:rPr>
              <w:t xml:space="preserve"> </w:t>
            </w:r>
            <w:r w:rsidRPr="0033386B">
              <w:rPr>
                <w:rFonts w:ascii="Calibri" w:eastAsia="Calibri" w:hAnsi="Calibri" w:cs="Calibri"/>
                <w:sz w:val="22"/>
                <w:szCs w:val="22"/>
              </w:rPr>
              <w:t>MPa/3,57</w:t>
            </w:r>
            <w:r w:rsidR="00683C04">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0EF96C73" w14:textId="77777777" w:rsidTr="009A33DD">
        <w:trPr>
          <w:trHeight w:val="205"/>
        </w:trPr>
        <w:tc>
          <w:tcPr>
            <w:tcW w:w="562" w:type="dxa"/>
            <w:vMerge/>
          </w:tcPr>
          <w:p w14:paraId="35CD4DA2" w14:textId="77777777" w:rsidR="00E02598" w:rsidRPr="0033386B" w:rsidRDefault="00E02598" w:rsidP="001A0186">
            <w:pPr>
              <w:jc w:val="center"/>
              <w:rPr>
                <w:rFonts w:ascii="Calibri" w:eastAsia="Calibri" w:hAnsi="Calibri" w:cs="Calibri"/>
                <w:sz w:val="22"/>
                <w:szCs w:val="22"/>
              </w:rPr>
            </w:pPr>
          </w:p>
        </w:tc>
        <w:tc>
          <w:tcPr>
            <w:tcW w:w="2694" w:type="dxa"/>
            <w:vMerge/>
          </w:tcPr>
          <w:p w14:paraId="20282262" w14:textId="77777777" w:rsidR="00E02598" w:rsidRPr="0033386B" w:rsidRDefault="00E02598" w:rsidP="00F21FC4">
            <w:pPr>
              <w:rPr>
                <w:rFonts w:ascii="Calibri" w:eastAsia="Calibri" w:hAnsi="Calibri" w:cs="Calibri"/>
                <w:sz w:val="22"/>
                <w:szCs w:val="22"/>
              </w:rPr>
            </w:pPr>
          </w:p>
        </w:tc>
        <w:tc>
          <w:tcPr>
            <w:tcW w:w="3824" w:type="dxa"/>
          </w:tcPr>
          <w:p w14:paraId="427F5B94" w14:textId="387E207C"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4AFE0B04" w14:textId="033AD484"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w:t>
            </w:r>
            <w:r w:rsidR="00683C04">
              <w:rPr>
                <w:rFonts w:ascii="Calibri" w:eastAsia="Calibri" w:hAnsi="Calibri" w:cs="Calibri"/>
                <w:sz w:val="22"/>
                <w:szCs w:val="22"/>
              </w:rPr>
              <w:t xml:space="preserve"> </w:t>
            </w:r>
            <w:r w:rsidRPr="0033386B">
              <w:rPr>
                <w:rFonts w:ascii="Calibri" w:eastAsia="Calibri" w:hAnsi="Calibri" w:cs="Calibri"/>
                <w:sz w:val="22"/>
                <w:szCs w:val="22"/>
              </w:rPr>
              <w:t>– DN</w:t>
            </w:r>
            <w:r w:rsidR="00683C04">
              <w:rPr>
                <w:rFonts w:ascii="Calibri" w:eastAsia="Calibri" w:hAnsi="Calibri" w:cs="Calibri"/>
                <w:sz w:val="22"/>
                <w:szCs w:val="22"/>
              </w:rPr>
              <w:t xml:space="preserve"> </w:t>
            </w:r>
            <w:r w:rsidRPr="0033386B">
              <w:rPr>
                <w:rFonts w:ascii="Calibri" w:eastAsia="Calibri" w:hAnsi="Calibri" w:cs="Calibri"/>
                <w:sz w:val="22"/>
                <w:szCs w:val="22"/>
              </w:rPr>
              <w:t>500 – plášť 710</w:t>
            </w:r>
            <w:r w:rsidR="00683C04">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61FE983" w14:textId="77777777" w:rsidTr="009A33DD">
        <w:trPr>
          <w:trHeight w:val="205"/>
        </w:trPr>
        <w:tc>
          <w:tcPr>
            <w:tcW w:w="562" w:type="dxa"/>
            <w:vMerge/>
          </w:tcPr>
          <w:p w14:paraId="11C24302" w14:textId="77777777" w:rsidR="00E02598" w:rsidRPr="0033386B" w:rsidRDefault="00E02598" w:rsidP="001A0186">
            <w:pPr>
              <w:jc w:val="center"/>
              <w:rPr>
                <w:rFonts w:ascii="Calibri" w:eastAsia="Calibri" w:hAnsi="Calibri" w:cs="Calibri"/>
                <w:sz w:val="22"/>
                <w:szCs w:val="22"/>
              </w:rPr>
            </w:pPr>
          </w:p>
        </w:tc>
        <w:tc>
          <w:tcPr>
            <w:tcW w:w="2694" w:type="dxa"/>
            <w:vMerge/>
          </w:tcPr>
          <w:p w14:paraId="64916549" w14:textId="77777777" w:rsidR="00E02598" w:rsidRPr="0033386B" w:rsidRDefault="00E02598" w:rsidP="00F21FC4">
            <w:pPr>
              <w:rPr>
                <w:rFonts w:ascii="Calibri" w:eastAsia="Calibri" w:hAnsi="Calibri" w:cs="Calibri"/>
                <w:sz w:val="22"/>
                <w:szCs w:val="22"/>
              </w:rPr>
            </w:pPr>
          </w:p>
        </w:tc>
        <w:tc>
          <w:tcPr>
            <w:tcW w:w="3824" w:type="dxa"/>
          </w:tcPr>
          <w:p w14:paraId="150B75BD" w14:textId="2557B864" w:rsidR="003718BB"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5865028E" w14:textId="029B698F" w:rsidR="00E02598" w:rsidRPr="0033386B" w:rsidRDefault="00E02598" w:rsidP="00F21FC4">
            <w:pPr>
              <w:rPr>
                <w:rFonts w:ascii="Calibri" w:eastAsia="Calibri" w:hAnsi="Calibri" w:cs="Calibri"/>
                <w:sz w:val="22"/>
                <w:szCs w:val="22"/>
              </w:rPr>
            </w:pPr>
            <w:r w:rsidRPr="0033386B">
              <w:rPr>
                <w:rFonts w:ascii="Calibri" w:eastAsia="Calibri" w:hAnsi="Calibri" w:cs="Calibri"/>
                <w:sz w:val="22"/>
                <w:szCs w:val="22"/>
              </w:rPr>
              <w:t>HDPE – DN</w:t>
            </w:r>
            <w:r w:rsidR="003718BB">
              <w:rPr>
                <w:rFonts w:ascii="Calibri" w:eastAsia="Calibri" w:hAnsi="Calibri" w:cs="Calibri"/>
                <w:sz w:val="22"/>
                <w:szCs w:val="22"/>
              </w:rPr>
              <w:t xml:space="preserve"> </w:t>
            </w:r>
            <w:r w:rsidRPr="0033386B">
              <w:rPr>
                <w:rFonts w:ascii="Calibri" w:eastAsia="Calibri" w:hAnsi="Calibri" w:cs="Calibri"/>
                <w:sz w:val="22"/>
                <w:szCs w:val="22"/>
              </w:rPr>
              <w:t>500 – plášť 630</w:t>
            </w:r>
            <w:r w:rsidR="003718BB">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7BA36C29" w14:textId="77777777" w:rsidTr="009A33DD">
        <w:trPr>
          <w:trHeight w:val="210"/>
        </w:trPr>
        <w:tc>
          <w:tcPr>
            <w:tcW w:w="562" w:type="dxa"/>
            <w:vMerge w:val="restart"/>
          </w:tcPr>
          <w:p w14:paraId="014E1DF6" w14:textId="76398E48" w:rsidR="00E02598" w:rsidRPr="0033386B" w:rsidRDefault="001A0186" w:rsidP="005B5F65">
            <w:pPr>
              <w:jc w:val="center"/>
              <w:rPr>
                <w:rFonts w:ascii="Calibri" w:eastAsia="Calibri" w:hAnsi="Calibri" w:cs="Calibri"/>
                <w:sz w:val="22"/>
                <w:szCs w:val="22"/>
              </w:rPr>
            </w:pPr>
            <w:r>
              <w:rPr>
                <w:rFonts w:ascii="Calibri" w:eastAsia="Calibri" w:hAnsi="Calibri" w:cs="Calibri"/>
                <w:sz w:val="22"/>
                <w:szCs w:val="22"/>
              </w:rPr>
              <w:t>9</w:t>
            </w:r>
            <w:r w:rsidR="00E02598" w:rsidRPr="0033386B">
              <w:rPr>
                <w:rFonts w:ascii="Calibri" w:eastAsia="Calibri" w:hAnsi="Calibri" w:cs="Calibri"/>
                <w:sz w:val="22"/>
                <w:szCs w:val="22"/>
              </w:rPr>
              <w:t>.</w:t>
            </w:r>
          </w:p>
        </w:tc>
        <w:tc>
          <w:tcPr>
            <w:tcW w:w="2694" w:type="dxa"/>
            <w:vMerge w:val="restart"/>
          </w:tcPr>
          <w:p w14:paraId="2CE011E7" w14:textId="4BA25793" w:rsidR="00E02598" w:rsidRPr="0033386B" w:rsidRDefault="00E02598" w:rsidP="005B5F65">
            <w:pPr>
              <w:textAlignment w:val="baseline"/>
              <w:rPr>
                <w:rFonts w:ascii="Calibri" w:hAnsi="Calibri" w:cs="Calibri"/>
                <w:sz w:val="22"/>
                <w:szCs w:val="22"/>
              </w:rPr>
            </w:pPr>
            <w:proofErr w:type="spellStart"/>
            <w:r w:rsidRPr="0033386B">
              <w:rPr>
                <w:rFonts w:ascii="Calibri" w:hAnsi="Calibri" w:cs="Calibri"/>
                <w:sz w:val="22"/>
                <w:szCs w:val="22"/>
              </w:rPr>
              <w:t>Horúcovodné</w:t>
            </w:r>
            <w:proofErr w:type="spellEnd"/>
            <w:r w:rsidRPr="0033386B">
              <w:rPr>
                <w:rFonts w:ascii="Calibri" w:hAnsi="Calibri" w:cs="Calibri"/>
                <w:sz w:val="22"/>
                <w:szCs w:val="22"/>
              </w:rPr>
              <w:t xml:space="preserve"> potrubie od šachty Š6 (rozdeľovacia šachta za potokom Olšava </w:t>
            </w:r>
            <w:r w:rsidR="003718BB">
              <w:rPr>
                <w:rFonts w:ascii="Calibri" w:hAnsi="Calibri" w:cs="Calibri"/>
                <w:sz w:val="22"/>
                <w:szCs w:val="22"/>
              </w:rPr>
              <w:t>–</w:t>
            </w:r>
            <w:r w:rsidRPr="0033386B">
              <w:rPr>
                <w:rFonts w:ascii="Calibri" w:hAnsi="Calibri" w:cs="Calibri"/>
                <w:sz w:val="22"/>
                <w:szCs w:val="22"/>
              </w:rPr>
              <w:t xml:space="preserve"> Svinica) po geotermálne stredisko Svinica </w:t>
            </w:r>
            <w:r w:rsidR="003718BB">
              <w:rPr>
                <w:rFonts w:ascii="Calibri" w:hAnsi="Calibri" w:cs="Calibri"/>
                <w:sz w:val="22"/>
                <w:szCs w:val="22"/>
              </w:rPr>
              <w:t xml:space="preserve">– </w:t>
            </w:r>
            <w:r w:rsidRPr="0033386B">
              <w:rPr>
                <w:rFonts w:ascii="Calibri" w:hAnsi="Calibri" w:cs="Calibri"/>
                <w:sz w:val="22"/>
                <w:szCs w:val="22"/>
              </w:rPr>
              <w:t>Ďurkov </w:t>
            </w:r>
          </w:p>
          <w:p w14:paraId="2B1B92DA" w14:textId="7708038C" w:rsidR="00E02598" w:rsidRPr="0033386B" w:rsidRDefault="00E02598" w:rsidP="005B5F65">
            <w:pPr>
              <w:rPr>
                <w:rFonts w:ascii="Calibri" w:eastAsia="Calibri" w:hAnsi="Calibri" w:cs="Calibri"/>
                <w:sz w:val="22"/>
                <w:szCs w:val="22"/>
              </w:rPr>
            </w:pPr>
            <w:r w:rsidRPr="0033386B">
              <w:rPr>
                <w:rFonts w:ascii="Calibri" w:hAnsi="Calibri" w:cs="Calibri"/>
                <w:sz w:val="22"/>
                <w:szCs w:val="22"/>
              </w:rPr>
              <w:t xml:space="preserve">Poznámka: Podľa časti projektovej dokumentácie „OD L1 – ŠACHTA OLŠOVANY; ŠACHTA OLŠOVANY-GS SVINICA – ĎURKOV“ – Stavebné objekty </w:t>
            </w:r>
            <w:r w:rsidRPr="001925C2">
              <w:rPr>
                <w:rFonts w:ascii="Calibri" w:hAnsi="Calibri" w:cs="Calibri"/>
                <w:sz w:val="22"/>
                <w:szCs w:val="22"/>
              </w:rPr>
              <w:t>SO20.01, SO20.04</w:t>
            </w:r>
          </w:p>
        </w:tc>
        <w:tc>
          <w:tcPr>
            <w:tcW w:w="3824" w:type="dxa"/>
          </w:tcPr>
          <w:p w14:paraId="354EA11C" w14:textId="1A40FFC3"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 xml:space="preserve">Oceľová rúra </w:t>
            </w:r>
            <w:r w:rsidR="003718BB">
              <w:rPr>
                <w:rFonts w:ascii="Calibri" w:eastAsia="Calibri" w:hAnsi="Calibri" w:cs="Calibri"/>
                <w:sz w:val="22"/>
                <w:szCs w:val="22"/>
              </w:rPr>
              <w:t>–</w:t>
            </w:r>
            <w:r w:rsidRPr="0033386B">
              <w:rPr>
                <w:rFonts w:ascii="Calibri" w:eastAsia="Calibri" w:hAnsi="Calibri" w:cs="Calibri"/>
                <w:sz w:val="22"/>
                <w:szCs w:val="22"/>
              </w:rPr>
              <w:t xml:space="preserve"> materiál</w:t>
            </w:r>
          </w:p>
        </w:tc>
        <w:tc>
          <w:tcPr>
            <w:tcW w:w="3118" w:type="dxa"/>
          </w:tcPr>
          <w:p w14:paraId="24877515" w14:textId="77777777"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 xml:space="preserve">materiál: EN 10217-2 </w:t>
            </w:r>
            <w:proofErr w:type="spellStart"/>
            <w:r w:rsidRPr="0033386B">
              <w:rPr>
                <w:rFonts w:ascii="Calibri" w:eastAsia="Calibri" w:hAnsi="Calibri" w:cs="Calibri"/>
                <w:sz w:val="22"/>
                <w:szCs w:val="22"/>
              </w:rPr>
              <w:t>zvarovaná</w:t>
            </w:r>
            <w:proofErr w:type="spellEnd"/>
            <w:r w:rsidRPr="0033386B">
              <w:rPr>
                <w:rFonts w:ascii="Calibri" w:eastAsia="Calibri" w:hAnsi="Calibri" w:cs="Calibri"/>
                <w:sz w:val="22"/>
                <w:szCs w:val="22"/>
              </w:rPr>
              <w:t xml:space="preserve"> rúra (P235GH, P235TR1)</w:t>
            </w:r>
          </w:p>
        </w:tc>
      </w:tr>
      <w:tr w:rsidR="00E02598" w:rsidRPr="0033386B" w14:paraId="452A4945" w14:textId="77777777" w:rsidTr="009A33DD">
        <w:trPr>
          <w:trHeight w:val="205"/>
        </w:trPr>
        <w:tc>
          <w:tcPr>
            <w:tcW w:w="562" w:type="dxa"/>
            <w:vMerge/>
          </w:tcPr>
          <w:p w14:paraId="47795050" w14:textId="77777777" w:rsidR="00E02598" w:rsidRPr="0033386B" w:rsidRDefault="00E02598" w:rsidP="005B5F65">
            <w:pPr>
              <w:jc w:val="center"/>
              <w:rPr>
                <w:rFonts w:ascii="Calibri" w:eastAsia="Calibri" w:hAnsi="Calibri" w:cs="Calibri"/>
                <w:sz w:val="22"/>
                <w:szCs w:val="22"/>
              </w:rPr>
            </w:pPr>
          </w:p>
        </w:tc>
        <w:tc>
          <w:tcPr>
            <w:tcW w:w="2694" w:type="dxa"/>
            <w:vMerge/>
          </w:tcPr>
          <w:p w14:paraId="140AEACD" w14:textId="77777777" w:rsidR="00E02598" w:rsidRPr="0033386B" w:rsidRDefault="00E02598" w:rsidP="005B5F65">
            <w:pPr>
              <w:rPr>
                <w:rFonts w:ascii="Calibri" w:eastAsia="Calibri" w:hAnsi="Calibri" w:cs="Calibri"/>
                <w:sz w:val="22"/>
                <w:szCs w:val="22"/>
              </w:rPr>
            </w:pPr>
          </w:p>
        </w:tc>
        <w:tc>
          <w:tcPr>
            <w:tcW w:w="3824" w:type="dxa"/>
          </w:tcPr>
          <w:p w14:paraId="0EAD80A9" w14:textId="77777777"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Oceľová rúra – hrúbka</w:t>
            </w:r>
          </w:p>
        </w:tc>
        <w:tc>
          <w:tcPr>
            <w:tcW w:w="3118" w:type="dxa"/>
          </w:tcPr>
          <w:p w14:paraId="312D987B" w14:textId="2E94F429"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Pre DN</w:t>
            </w:r>
            <w:r w:rsidR="003718BB">
              <w:rPr>
                <w:rFonts w:ascii="Calibri" w:eastAsia="Calibri" w:hAnsi="Calibri" w:cs="Calibri"/>
                <w:sz w:val="22"/>
                <w:szCs w:val="22"/>
              </w:rPr>
              <w:t xml:space="preserve"> </w:t>
            </w:r>
            <w:r w:rsidRPr="0033386B">
              <w:rPr>
                <w:rFonts w:ascii="Calibri" w:eastAsia="Calibri" w:hAnsi="Calibri" w:cs="Calibri"/>
                <w:sz w:val="22"/>
                <w:szCs w:val="22"/>
              </w:rPr>
              <w:t>400 – 8,8</w:t>
            </w:r>
            <w:r w:rsidR="003718BB">
              <w:rPr>
                <w:rFonts w:ascii="Calibri" w:eastAsia="Calibri" w:hAnsi="Calibri" w:cs="Calibri"/>
                <w:sz w:val="22"/>
                <w:szCs w:val="22"/>
              </w:rPr>
              <w:t xml:space="preserve"> </w:t>
            </w:r>
            <w:r w:rsidRPr="0033386B">
              <w:rPr>
                <w:rFonts w:ascii="Calibri" w:eastAsia="Calibri" w:hAnsi="Calibri" w:cs="Calibri"/>
                <w:sz w:val="22"/>
                <w:szCs w:val="22"/>
              </w:rPr>
              <w:t>mm</w:t>
            </w:r>
          </w:p>
          <w:p w14:paraId="3D3F6C4B" w14:textId="23678EA8"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Pre DN</w:t>
            </w:r>
            <w:r w:rsidR="003718BB">
              <w:rPr>
                <w:rFonts w:ascii="Calibri" w:eastAsia="Calibri" w:hAnsi="Calibri" w:cs="Calibri"/>
                <w:sz w:val="22"/>
                <w:szCs w:val="22"/>
              </w:rPr>
              <w:t xml:space="preserve"> </w:t>
            </w:r>
            <w:r w:rsidRPr="0033386B">
              <w:rPr>
                <w:rFonts w:ascii="Calibri" w:eastAsia="Calibri" w:hAnsi="Calibri" w:cs="Calibri"/>
                <w:sz w:val="22"/>
                <w:szCs w:val="22"/>
              </w:rPr>
              <w:t>350 – 8,8</w:t>
            </w:r>
            <w:r w:rsidR="003718BB">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28B7989" w14:textId="77777777" w:rsidTr="009A33DD">
        <w:trPr>
          <w:trHeight w:val="205"/>
        </w:trPr>
        <w:tc>
          <w:tcPr>
            <w:tcW w:w="562" w:type="dxa"/>
            <w:vMerge/>
          </w:tcPr>
          <w:p w14:paraId="0249B59C" w14:textId="77777777" w:rsidR="00E02598" w:rsidRPr="0033386B" w:rsidRDefault="00E02598" w:rsidP="005B5F65">
            <w:pPr>
              <w:jc w:val="center"/>
              <w:rPr>
                <w:rFonts w:ascii="Calibri" w:eastAsia="Calibri" w:hAnsi="Calibri" w:cs="Calibri"/>
                <w:sz w:val="22"/>
                <w:szCs w:val="22"/>
              </w:rPr>
            </w:pPr>
          </w:p>
        </w:tc>
        <w:tc>
          <w:tcPr>
            <w:tcW w:w="2694" w:type="dxa"/>
            <w:vMerge/>
          </w:tcPr>
          <w:p w14:paraId="60C8D778" w14:textId="77777777" w:rsidR="00E02598" w:rsidRPr="0033386B" w:rsidRDefault="00E02598" w:rsidP="005B5F65">
            <w:pPr>
              <w:rPr>
                <w:rFonts w:ascii="Calibri" w:eastAsia="Calibri" w:hAnsi="Calibri" w:cs="Calibri"/>
                <w:sz w:val="22"/>
                <w:szCs w:val="22"/>
              </w:rPr>
            </w:pPr>
          </w:p>
        </w:tc>
        <w:tc>
          <w:tcPr>
            <w:tcW w:w="3824" w:type="dxa"/>
          </w:tcPr>
          <w:p w14:paraId="00A143EE" w14:textId="77777777"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Izolácia – vodivosť (platí pre HDPE a SPIRO)</w:t>
            </w:r>
          </w:p>
        </w:tc>
        <w:tc>
          <w:tcPr>
            <w:tcW w:w="3118" w:type="dxa"/>
          </w:tcPr>
          <w:p w14:paraId="45B7AD98" w14:textId="097D1450"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PUR pena, menej ako 0,027 W.m</w:t>
            </w:r>
            <w:r w:rsidRPr="001925C2">
              <w:rPr>
                <w:rFonts w:ascii="Calibri" w:eastAsia="Calibri" w:hAnsi="Calibri" w:cs="Calibri"/>
                <w:sz w:val="22"/>
                <w:szCs w:val="22"/>
                <w:vertAlign w:val="superscript"/>
              </w:rPr>
              <w:t>-1</w:t>
            </w:r>
            <w:r w:rsidRPr="0033386B">
              <w:rPr>
                <w:rFonts w:ascii="Calibri" w:eastAsia="Calibri" w:hAnsi="Calibri" w:cs="Calibri"/>
                <w:sz w:val="22"/>
                <w:szCs w:val="22"/>
              </w:rPr>
              <w:t>.K</w:t>
            </w:r>
            <w:r w:rsidRPr="001925C2">
              <w:rPr>
                <w:rFonts w:ascii="Calibri" w:eastAsia="Calibri" w:hAnsi="Calibri" w:cs="Calibri"/>
                <w:sz w:val="22"/>
                <w:szCs w:val="22"/>
                <w:vertAlign w:val="superscript"/>
              </w:rPr>
              <w:t>-1</w:t>
            </w:r>
            <w:r w:rsidRPr="0033386B">
              <w:rPr>
                <w:rFonts w:ascii="Calibri" w:eastAsia="Calibri" w:hAnsi="Calibri" w:cs="Calibri"/>
                <w:sz w:val="22"/>
                <w:szCs w:val="22"/>
              </w:rPr>
              <w:t xml:space="preserve"> (pri +50</w:t>
            </w:r>
            <w:r w:rsidR="001925C2">
              <w:rPr>
                <w:rFonts w:ascii="Calibri" w:eastAsia="Calibri" w:hAnsi="Calibri" w:cs="Calibri"/>
                <w:sz w:val="22"/>
                <w:szCs w:val="22"/>
              </w:rPr>
              <w:t xml:space="preserve"> </w:t>
            </w:r>
            <w:r w:rsidRPr="0033386B">
              <w:rPr>
                <w:rFonts w:ascii="Calibri" w:eastAsia="Calibri" w:hAnsi="Calibri" w:cs="Calibri"/>
                <w:sz w:val="22"/>
                <w:szCs w:val="22"/>
              </w:rPr>
              <w:t>°C)</w:t>
            </w:r>
          </w:p>
        </w:tc>
      </w:tr>
      <w:tr w:rsidR="00E02598" w:rsidRPr="0033386B" w14:paraId="7A84EECE" w14:textId="77777777" w:rsidTr="009A33DD">
        <w:trPr>
          <w:trHeight w:val="205"/>
        </w:trPr>
        <w:tc>
          <w:tcPr>
            <w:tcW w:w="562" w:type="dxa"/>
            <w:vMerge/>
          </w:tcPr>
          <w:p w14:paraId="2BC24F7E" w14:textId="77777777" w:rsidR="00E02598" w:rsidRPr="0033386B" w:rsidRDefault="00E02598" w:rsidP="005B5F65">
            <w:pPr>
              <w:jc w:val="center"/>
              <w:rPr>
                <w:rFonts w:ascii="Calibri" w:eastAsia="Calibri" w:hAnsi="Calibri" w:cs="Calibri"/>
                <w:sz w:val="22"/>
                <w:szCs w:val="22"/>
              </w:rPr>
            </w:pPr>
          </w:p>
        </w:tc>
        <w:tc>
          <w:tcPr>
            <w:tcW w:w="2694" w:type="dxa"/>
            <w:vMerge/>
          </w:tcPr>
          <w:p w14:paraId="58705CA1" w14:textId="77777777" w:rsidR="00E02598" w:rsidRPr="0033386B" w:rsidRDefault="00E02598" w:rsidP="005B5F65">
            <w:pPr>
              <w:rPr>
                <w:rFonts w:ascii="Calibri" w:eastAsia="Calibri" w:hAnsi="Calibri" w:cs="Calibri"/>
                <w:sz w:val="22"/>
                <w:szCs w:val="22"/>
              </w:rPr>
            </w:pPr>
          </w:p>
        </w:tc>
        <w:tc>
          <w:tcPr>
            <w:tcW w:w="3824" w:type="dxa"/>
          </w:tcPr>
          <w:p w14:paraId="56A5DC00" w14:textId="77777777"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Oceľová rúra – maximálna teplota</w:t>
            </w:r>
          </w:p>
        </w:tc>
        <w:tc>
          <w:tcPr>
            <w:tcW w:w="3118" w:type="dxa"/>
          </w:tcPr>
          <w:p w14:paraId="33F5DF51" w14:textId="58E61C61"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 xml:space="preserve">149 </w:t>
            </w:r>
            <w:r w:rsidR="001925C2">
              <w:rPr>
                <w:rFonts w:ascii="Calibri" w:eastAsia="Calibri" w:hAnsi="Calibri" w:cs="Calibri"/>
                <w:sz w:val="22"/>
                <w:szCs w:val="22"/>
              </w:rPr>
              <w:t>°</w:t>
            </w:r>
            <w:r w:rsidRPr="0033386B">
              <w:rPr>
                <w:rFonts w:ascii="Calibri" w:eastAsia="Calibri" w:hAnsi="Calibri" w:cs="Calibri"/>
                <w:sz w:val="22"/>
                <w:szCs w:val="22"/>
              </w:rPr>
              <w:t>C</w:t>
            </w:r>
          </w:p>
        </w:tc>
      </w:tr>
      <w:tr w:rsidR="00E02598" w:rsidRPr="0033386B" w14:paraId="6F100ECE" w14:textId="77777777" w:rsidTr="009A33DD">
        <w:trPr>
          <w:trHeight w:val="205"/>
        </w:trPr>
        <w:tc>
          <w:tcPr>
            <w:tcW w:w="562" w:type="dxa"/>
            <w:vMerge/>
          </w:tcPr>
          <w:p w14:paraId="58CA4082" w14:textId="77777777" w:rsidR="00E02598" w:rsidRPr="0033386B" w:rsidRDefault="00E02598" w:rsidP="005B5F65">
            <w:pPr>
              <w:jc w:val="center"/>
              <w:rPr>
                <w:rFonts w:ascii="Calibri" w:eastAsia="Calibri" w:hAnsi="Calibri" w:cs="Calibri"/>
                <w:sz w:val="22"/>
                <w:szCs w:val="22"/>
              </w:rPr>
            </w:pPr>
          </w:p>
        </w:tc>
        <w:tc>
          <w:tcPr>
            <w:tcW w:w="2694" w:type="dxa"/>
            <w:vMerge/>
          </w:tcPr>
          <w:p w14:paraId="621995D0" w14:textId="77777777" w:rsidR="00E02598" w:rsidRPr="0033386B" w:rsidRDefault="00E02598" w:rsidP="005B5F65">
            <w:pPr>
              <w:rPr>
                <w:rFonts w:ascii="Calibri" w:eastAsia="Calibri" w:hAnsi="Calibri" w:cs="Calibri"/>
                <w:sz w:val="22"/>
                <w:szCs w:val="22"/>
              </w:rPr>
            </w:pPr>
          </w:p>
        </w:tc>
        <w:tc>
          <w:tcPr>
            <w:tcW w:w="3824" w:type="dxa"/>
          </w:tcPr>
          <w:p w14:paraId="07208EF7" w14:textId="77777777"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Oceľová rúra – prevádzkový/skúšobný tlak</w:t>
            </w:r>
          </w:p>
        </w:tc>
        <w:tc>
          <w:tcPr>
            <w:tcW w:w="3118" w:type="dxa"/>
          </w:tcPr>
          <w:p w14:paraId="07194245" w14:textId="18B09C92"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2,5</w:t>
            </w:r>
            <w:r w:rsidR="001925C2">
              <w:rPr>
                <w:rFonts w:ascii="Calibri" w:eastAsia="Calibri" w:hAnsi="Calibri" w:cs="Calibri"/>
                <w:sz w:val="22"/>
                <w:szCs w:val="22"/>
              </w:rPr>
              <w:t xml:space="preserve"> </w:t>
            </w:r>
            <w:r w:rsidRPr="0033386B">
              <w:rPr>
                <w:rFonts w:ascii="Calibri" w:eastAsia="Calibri" w:hAnsi="Calibri" w:cs="Calibri"/>
                <w:sz w:val="22"/>
                <w:szCs w:val="22"/>
              </w:rPr>
              <w:t>MPa/3,57</w:t>
            </w:r>
            <w:r w:rsidR="001925C2">
              <w:rPr>
                <w:rFonts w:ascii="Calibri" w:eastAsia="Calibri" w:hAnsi="Calibri" w:cs="Calibri"/>
                <w:sz w:val="22"/>
                <w:szCs w:val="22"/>
              </w:rPr>
              <w:t xml:space="preserve"> </w:t>
            </w:r>
            <w:r w:rsidRPr="0033386B">
              <w:rPr>
                <w:rFonts w:ascii="Calibri" w:eastAsia="Calibri" w:hAnsi="Calibri" w:cs="Calibri"/>
                <w:sz w:val="22"/>
                <w:szCs w:val="22"/>
              </w:rPr>
              <w:t>MPa</w:t>
            </w:r>
          </w:p>
        </w:tc>
      </w:tr>
      <w:tr w:rsidR="00E02598" w:rsidRPr="0033386B" w14:paraId="370E20CC" w14:textId="77777777" w:rsidTr="009A33DD">
        <w:trPr>
          <w:trHeight w:val="205"/>
        </w:trPr>
        <w:tc>
          <w:tcPr>
            <w:tcW w:w="562" w:type="dxa"/>
            <w:vMerge/>
          </w:tcPr>
          <w:p w14:paraId="5614E873" w14:textId="77777777" w:rsidR="00E02598" w:rsidRPr="0033386B" w:rsidRDefault="00E02598" w:rsidP="005B5F65">
            <w:pPr>
              <w:jc w:val="center"/>
              <w:rPr>
                <w:rFonts w:ascii="Calibri" w:eastAsia="Calibri" w:hAnsi="Calibri" w:cs="Calibri"/>
                <w:sz w:val="22"/>
                <w:szCs w:val="22"/>
              </w:rPr>
            </w:pPr>
          </w:p>
        </w:tc>
        <w:tc>
          <w:tcPr>
            <w:tcW w:w="2694" w:type="dxa"/>
            <w:vMerge/>
          </w:tcPr>
          <w:p w14:paraId="7B26681A" w14:textId="77777777" w:rsidR="00E02598" w:rsidRPr="0033386B" w:rsidRDefault="00E02598" w:rsidP="005B5F65">
            <w:pPr>
              <w:rPr>
                <w:rFonts w:ascii="Calibri" w:eastAsia="Calibri" w:hAnsi="Calibri" w:cs="Calibri"/>
                <w:sz w:val="22"/>
                <w:szCs w:val="22"/>
              </w:rPr>
            </w:pPr>
          </w:p>
        </w:tc>
        <w:tc>
          <w:tcPr>
            <w:tcW w:w="3824" w:type="dxa"/>
          </w:tcPr>
          <w:p w14:paraId="160C1BD1" w14:textId="30870A01"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Izolácia – hrúbka izolácie prívodnej rúry (platí pre HDPE a SPIRO) – vonkajší priemer plášťovej trubky</w:t>
            </w:r>
          </w:p>
        </w:tc>
        <w:tc>
          <w:tcPr>
            <w:tcW w:w="3118" w:type="dxa"/>
          </w:tcPr>
          <w:p w14:paraId="6993EA21" w14:textId="59211853"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HDPE a</w:t>
            </w:r>
            <w:r w:rsidR="001925C2">
              <w:rPr>
                <w:rFonts w:ascii="Calibri" w:eastAsia="Calibri" w:hAnsi="Calibri" w:cs="Calibri"/>
                <w:sz w:val="22"/>
                <w:szCs w:val="22"/>
              </w:rPr>
              <w:t> </w:t>
            </w:r>
            <w:r w:rsidRPr="0033386B">
              <w:rPr>
                <w:rFonts w:ascii="Calibri" w:eastAsia="Calibri" w:hAnsi="Calibri" w:cs="Calibri"/>
                <w:sz w:val="22"/>
                <w:szCs w:val="22"/>
              </w:rPr>
              <w:t>SPIRO</w:t>
            </w:r>
            <w:r w:rsidR="001925C2">
              <w:rPr>
                <w:rFonts w:ascii="Calibri" w:eastAsia="Calibri" w:hAnsi="Calibri" w:cs="Calibri"/>
                <w:sz w:val="22"/>
                <w:szCs w:val="22"/>
              </w:rPr>
              <w:t xml:space="preserve"> </w:t>
            </w:r>
            <w:r w:rsidRPr="0033386B">
              <w:rPr>
                <w:rFonts w:ascii="Calibri" w:eastAsia="Calibri" w:hAnsi="Calibri" w:cs="Calibri"/>
                <w:sz w:val="22"/>
                <w:szCs w:val="22"/>
              </w:rPr>
              <w:t>– DN</w:t>
            </w:r>
            <w:r w:rsidR="001925C2">
              <w:rPr>
                <w:rFonts w:ascii="Calibri" w:eastAsia="Calibri" w:hAnsi="Calibri" w:cs="Calibri"/>
                <w:sz w:val="22"/>
                <w:szCs w:val="22"/>
              </w:rPr>
              <w:t xml:space="preserve"> </w:t>
            </w:r>
            <w:r w:rsidRPr="0033386B">
              <w:rPr>
                <w:rFonts w:ascii="Calibri" w:eastAsia="Calibri" w:hAnsi="Calibri" w:cs="Calibri"/>
                <w:sz w:val="22"/>
                <w:szCs w:val="22"/>
              </w:rPr>
              <w:t>500 – plášť 710</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p w14:paraId="6A89DF95" w14:textId="37C5CE93"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 xml:space="preserve">HDPE </w:t>
            </w:r>
            <w:r w:rsidR="001925C2">
              <w:rPr>
                <w:rFonts w:ascii="Calibri" w:eastAsia="Calibri" w:hAnsi="Calibri" w:cs="Calibri"/>
                <w:sz w:val="22"/>
                <w:szCs w:val="22"/>
              </w:rPr>
              <w:t>–</w:t>
            </w:r>
            <w:r w:rsidRPr="0033386B">
              <w:rPr>
                <w:rFonts w:ascii="Calibri" w:eastAsia="Calibri" w:hAnsi="Calibri" w:cs="Calibri"/>
                <w:sz w:val="22"/>
                <w:szCs w:val="22"/>
              </w:rPr>
              <w:t xml:space="preserve"> DN</w:t>
            </w:r>
            <w:r w:rsidR="001925C2">
              <w:rPr>
                <w:rFonts w:ascii="Calibri" w:eastAsia="Calibri" w:hAnsi="Calibri" w:cs="Calibri"/>
                <w:sz w:val="22"/>
                <w:szCs w:val="22"/>
              </w:rPr>
              <w:t xml:space="preserve"> </w:t>
            </w:r>
            <w:r w:rsidRPr="0033386B">
              <w:rPr>
                <w:rFonts w:ascii="Calibri" w:eastAsia="Calibri" w:hAnsi="Calibri" w:cs="Calibri"/>
                <w:sz w:val="22"/>
                <w:szCs w:val="22"/>
              </w:rPr>
              <w:t>400</w:t>
            </w:r>
            <w:r w:rsidR="001925C2">
              <w:rPr>
                <w:rFonts w:ascii="Calibri" w:eastAsia="Calibri" w:hAnsi="Calibri" w:cs="Calibri"/>
                <w:sz w:val="22"/>
                <w:szCs w:val="22"/>
              </w:rPr>
              <w:t xml:space="preserve"> –</w:t>
            </w:r>
            <w:r w:rsidRPr="0033386B">
              <w:rPr>
                <w:rFonts w:ascii="Calibri" w:eastAsia="Calibri" w:hAnsi="Calibri" w:cs="Calibri"/>
                <w:sz w:val="22"/>
                <w:szCs w:val="22"/>
              </w:rPr>
              <w:t xml:space="preserve"> plášť 630</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p w14:paraId="4653510A" w14:textId="39C1B96B"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HDPE a</w:t>
            </w:r>
            <w:r w:rsidR="001925C2">
              <w:rPr>
                <w:rFonts w:ascii="Calibri" w:eastAsia="Calibri" w:hAnsi="Calibri" w:cs="Calibri"/>
                <w:sz w:val="22"/>
                <w:szCs w:val="22"/>
              </w:rPr>
              <w:t> </w:t>
            </w:r>
            <w:r w:rsidRPr="0033386B">
              <w:rPr>
                <w:rFonts w:ascii="Calibri" w:eastAsia="Calibri" w:hAnsi="Calibri" w:cs="Calibri"/>
                <w:sz w:val="22"/>
                <w:szCs w:val="22"/>
              </w:rPr>
              <w:t>SPIRO</w:t>
            </w:r>
            <w:r w:rsidR="001925C2">
              <w:rPr>
                <w:rFonts w:ascii="Calibri" w:eastAsia="Calibri" w:hAnsi="Calibri" w:cs="Calibri"/>
                <w:sz w:val="22"/>
                <w:szCs w:val="22"/>
              </w:rPr>
              <w:t xml:space="preserve"> </w:t>
            </w:r>
            <w:r w:rsidRPr="0033386B">
              <w:rPr>
                <w:rFonts w:ascii="Calibri" w:eastAsia="Calibri" w:hAnsi="Calibri" w:cs="Calibri"/>
                <w:sz w:val="22"/>
                <w:szCs w:val="22"/>
              </w:rPr>
              <w:t>– DN</w:t>
            </w:r>
            <w:r w:rsidR="001925C2">
              <w:rPr>
                <w:rFonts w:ascii="Calibri" w:eastAsia="Calibri" w:hAnsi="Calibri" w:cs="Calibri"/>
                <w:sz w:val="22"/>
                <w:szCs w:val="22"/>
              </w:rPr>
              <w:t xml:space="preserve"> </w:t>
            </w:r>
            <w:r w:rsidRPr="0033386B">
              <w:rPr>
                <w:rFonts w:ascii="Calibri" w:eastAsia="Calibri" w:hAnsi="Calibri" w:cs="Calibri"/>
                <w:sz w:val="22"/>
                <w:szCs w:val="22"/>
              </w:rPr>
              <w:t>350 – plášť 560</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p w14:paraId="0558B46B" w14:textId="57F2FEC2"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HDPE – DN 200 – plášť 315</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47A1330A" w14:textId="77777777" w:rsidTr="009A33DD">
        <w:trPr>
          <w:trHeight w:val="205"/>
        </w:trPr>
        <w:tc>
          <w:tcPr>
            <w:tcW w:w="562" w:type="dxa"/>
            <w:vMerge/>
          </w:tcPr>
          <w:p w14:paraId="340D073B" w14:textId="77777777" w:rsidR="00E02598" w:rsidRPr="0033386B" w:rsidRDefault="00E02598" w:rsidP="005B5F65">
            <w:pPr>
              <w:jc w:val="center"/>
              <w:rPr>
                <w:rFonts w:ascii="Calibri" w:eastAsia="Calibri" w:hAnsi="Calibri" w:cs="Calibri"/>
                <w:sz w:val="22"/>
                <w:szCs w:val="22"/>
              </w:rPr>
            </w:pPr>
          </w:p>
        </w:tc>
        <w:tc>
          <w:tcPr>
            <w:tcW w:w="2694" w:type="dxa"/>
            <w:vMerge/>
          </w:tcPr>
          <w:p w14:paraId="72DB2318" w14:textId="77777777" w:rsidR="00E02598" w:rsidRPr="0033386B" w:rsidRDefault="00E02598" w:rsidP="005B5F65">
            <w:pPr>
              <w:rPr>
                <w:rFonts w:ascii="Calibri" w:eastAsia="Calibri" w:hAnsi="Calibri" w:cs="Calibri"/>
                <w:sz w:val="22"/>
                <w:szCs w:val="22"/>
              </w:rPr>
            </w:pPr>
          </w:p>
        </w:tc>
        <w:tc>
          <w:tcPr>
            <w:tcW w:w="3824" w:type="dxa"/>
          </w:tcPr>
          <w:p w14:paraId="7D1A9493" w14:textId="758188A6"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Izolácia – hrúbka izolácie vratnej rúry (platí pre HDPE a SPIRO) – vonkajší priemer plášťovej trubky</w:t>
            </w:r>
          </w:p>
        </w:tc>
        <w:tc>
          <w:tcPr>
            <w:tcW w:w="3118" w:type="dxa"/>
          </w:tcPr>
          <w:p w14:paraId="7FC2D5CB" w14:textId="056445AA"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HDPE a SPIRO – DN</w:t>
            </w:r>
            <w:r w:rsidR="001925C2">
              <w:rPr>
                <w:rFonts w:ascii="Calibri" w:eastAsia="Calibri" w:hAnsi="Calibri" w:cs="Calibri"/>
                <w:sz w:val="22"/>
                <w:szCs w:val="22"/>
              </w:rPr>
              <w:t xml:space="preserve"> </w:t>
            </w:r>
            <w:r w:rsidRPr="0033386B">
              <w:rPr>
                <w:rFonts w:ascii="Calibri" w:eastAsia="Calibri" w:hAnsi="Calibri" w:cs="Calibri"/>
                <w:sz w:val="22"/>
                <w:szCs w:val="22"/>
              </w:rPr>
              <w:t>500 – plášť 630 mm</w:t>
            </w:r>
          </w:p>
          <w:p w14:paraId="7090B977" w14:textId="11F857C2"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 xml:space="preserve">HDPE </w:t>
            </w:r>
            <w:r w:rsidR="001925C2">
              <w:rPr>
                <w:rFonts w:ascii="Calibri" w:eastAsia="Calibri" w:hAnsi="Calibri" w:cs="Calibri"/>
                <w:sz w:val="22"/>
                <w:szCs w:val="22"/>
              </w:rPr>
              <w:t>–</w:t>
            </w:r>
            <w:r w:rsidRPr="0033386B">
              <w:rPr>
                <w:rFonts w:ascii="Calibri" w:eastAsia="Calibri" w:hAnsi="Calibri" w:cs="Calibri"/>
                <w:sz w:val="22"/>
                <w:szCs w:val="22"/>
              </w:rPr>
              <w:t xml:space="preserve"> DN</w:t>
            </w:r>
            <w:r w:rsidR="001925C2">
              <w:rPr>
                <w:rFonts w:ascii="Calibri" w:eastAsia="Calibri" w:hAnsi="Calibri" w:cs="Calibri"/>
                <w:sz w:val="22"/>
                <w:szCs w:val="22"/>
              </w:rPr>
              <w:t xml:space="preserve"> </w:t>
            </w:r>
            <w:r w:rsidRPr="0033386B">
              <w:rPr>
                <w:rFonts w:ascii="Calibri" w:eastAsia="Calibri" w:hAnsi="Calibri" w:cs="Calibri"/>
                <w:sz w:val="22"/>
                <w:szCs w:val="22"/>
              </w:rPr>
              <w:t>400</w:t>
            </w:r>
            <w:r w:rsidR="001925C2">
              <w:rPr>
                <w:rFonts w:ascii="Calibri" w:eastAsia="Calibri" w:hAnsi="Calibri" w:cs="Calibri"/>
                <w:sz w:val="22"/>
                <w:szCs w:val="22"/>
              </w:rPr>
              <w:t xml:space="preserve"> –</w:t>
            </w:r>
            <w:r w:rsidRPr="0033386B">
              <w:rPr>
                <w:rFonts w:ascii="Calibri" w:eastAsia="Calibri" w:hAnsi="Calibri" w:cs="Calibri"/>
                <w:sz w:val="22"/>
                <w:szCs w:val="22"/>
              </w:rPr>
              <w:t xml:space="preserve"> plášť 560</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p w14:paraId="7B27F9A5" w14:textId="0BD2EB4C" w:rsidR="00E02598" w:rsidRPr="0033386B" w:rsidRDefault="00E02598" w:rsidP="005B5F65">
            <w:pPr>
              <w:rPr>
                <w:rFonts w:ascii="Calibri" w:eastAsia="Calibri" w:hAnsi="Calibri" w:cs="Calibri"/>
                <w:sz w:val="22"/>
                <w:szCs w:val="22"/>
              </w:rPr>
            </w:pPr>
            <w:r w:rsidRPr="0033386B">
              <w:rPr>
                <w:rFonts w:ascii="Calibri" w:eastAsia="Calibri" w:hAnsi="Calibri" w:cs="Calibri"/>
                <w:sz w:val="22"/>
                <w:szCs w:val="22"/>
              </w:rPr>
              <w:t>HDPE a SPIRO– DN</w:t>
            </w:r>
            <w:r w:rsidR="001925C2">
              <w:rPr>
                <w:rFonts w:ascii="Calibri" w:eastAsia="Calibri" w:hAnsi="Calibri" w:cs="Calibri"/>
                <w:sz w:val="22"/>
                <w:szCs w:val="22"/>
              </w:rPr>
              <w:t xml:space="preserve"> </w:t>
            </w:r>
            <w:r w:rsidRPr="0033386B">
              <w:rPr>
                <w:rFonts w:ascii="Calibri" w:eastAsia="Calibri" w:hAnsi="Calibri" w:cs="Calibri"/>
                <w:sz w:val="22"/>
                <w:szCs w:val="22"/>
              </w:rPr>
              <w:t>350 – plášť 500</w:t>
            </w:r>
            <w:r w:rsidR="001925C2">
              <w:rPr>
                <w:rFonts w:ascii="Calibri" w:eastAsia="Calibri" w:hAnsi="Calibri" w:cs="Calibri"/>
                <w:sz w:val="22"/>
                <w:szCs w:val="22"/>
              </w:rPr>
              <w:t xml:space="preserve"> </w:t>
            </w:r>
            <w:r w:rsidRPr="0033386B">
              <w:rPr>
                <w:rFonts w:ascii="Calibri" w:eastAsia="Calibri" w:hAnsi="Calibri" w:cs="Calibri"/>
                <w:sz w:val="22"/>
                <w:szCs w:val="22"/>
              </w:rPr>
              <w:t>mm</w:t>
            </w:r>
          </w:p>
        </w:tc>
      </w:tr>
      <w:tr w:rsidR="00E02598" w:rsidRPr="0033386B" w14:paraId="3FFBBE4C" w14:textId="77777777" w:rsidTr="009A33DD">
        <w:trPr>
          <w:trHeight w:val="315"/>
        </w:trPr>
        <w:tc>
          <w:tcPr>
            <w:tcW w:w="3256" w:type="dxa"/>
            <w:gridSpan w:val="2"/>
          </w:tcPr>
          <w:p w14:paraId="478704D7" w14:textId="77777777" w:rsidR="00E02598" w:rsidRPr="0033386B" w:rsidRDefault="00E02598" w:rsidP="005B5F65">
            <w:pPr>
              <w:keepNext/>
              <w:jc w:val="center"/>
              <w:rPr>
                <w:rFonts w:ascii="Calibri" w:eastAsia="Calibri" w:hAnsi="Calibri" w:cs="Calibri"/>
                <w:sz w:val="22"/>
                <w:szCs w:val="22"/>
              </w:rPr>
            </w:pPr>
            <w:r w:rsidRPr="0033386B">
              <w:rPr>
                <w:rFonts w:ascii="Calibri" w:eastAsia="Calibri" w:hAnsi="Calibri" w:cs="Calibri"/>
                <w:b/>
                <w:bCs/>
                <w:sz w:val="22"/>
                <w:szCs w:val="22"/>
              </w:rPr>
              <w:lastRenderedPageBreak/>
              <w:t>Výmenníky tepla</w:t>
            </w:r>
          </w:p>
        </w:tc>
        <w:tc>
          <w:tcPr>
            <w:tcW w:w="3824" w:type="dxa"/>
          </w:tcPr>
          <w:p w14:paraId="5F1C441C" w14:textId="77777777" w:rsidR="00E02598" w:rsidRPr="0033386B" w:rsidRDefault="00E02598" w:rsidP="005B5F65">
            <w:pPr>
              <w:keepNext/>
              <w:rPr>
                <w:rFonts w:ascii="Calibri" w:eastAsia="Calibri" w:hAnsi="Calibri" w:cs="Calibri"/>
                <w:b/>
                <w:bCs/>
                <w:sz w:val="22"/>
                <w:szCs w:val="22"/>
              </w:rPr>
            </w:pPr>
          </w:p>
        </w:tc>
        <w:tc>
          <w:tcPr>
            <w:tcW w:w="3118" w:type="dxa"/>
          </w:tcPr>
          <w:p w14:paraId="5A6DC3C2" w14:textId="77777777" w:rsidR="00E02598" w:rsidRPr="0033386B" w:rsidRDefault="00E02598" w:rsidP="005B5F65">
            <w:pPr>
              <w:keepNext/>
              <w:rPr>
                <w:rFonts w:ascii="Calibri" w:eastAsia="Calibri" w:hAnsi="Calibri" w:cs="Calibri"/>
                <w:b/>
                <w:bCs/>
                <w:sz w:val="22"/>
                <w:szCs w:val="22"/>
              </w:rPr>
            </w:pPr>
          </w:p>
        </w:tc>
      </w:tr>
      <w:tr w:rsidR="00E02598" w:rsidRPr="003747C3" w14:paraId="4742F034" w14:textId="77777777" w:rsidTr="009A33DD">
        <w:trPr>
          <w:trHeight w:val="290"/>
        </w:trPr>
        <w:tc>
          <w:tcPr>
            <w:tcW w:w="562" w:type="dxa"/>
            <w:vMerge w:val="restart"/>
          </w:tcPr>
          <w:p w14:paraId="37C034C3" w14:textId="77777777" w:rsidR="00E02598" w:rsidRPr="003747C3" w:rsidRDefault="00E02598" w:rsidP="005B5F65">
            <w:pPr>
              <w:keepNext/>
              <w:jc w:val="center"/>
              <w:rPr>
                <w:rFonts w:ascii="Calibri" w:eastAsia="Calibri" w:hAnsi="Calibri" w:cs="Calibri"/>
                <w:sz w:val="22"/>
                <w:szCs w:val="22"/>
              </w:rPr>
            </w:pPr>
            <w:r w:rsidRPr="003747C3">
              <w:rPr>
                <w:rFonts w:ascii="Calibri" w:eastAsia="Calibri" w:hAnsi="Calibri" w:cs="Calibri"/>
                <w:sz w:val="22"/>
                <w:szCs w:val="22"/>
              </w:rPr>
              <w:t>10.</w:t>
            </w:r>
          </w:p>
        </w:tc>
        <w:tc>
          <w:tcPr>
            <w:tcW w:w="2694" w:type="dxa"/>
            <w:vMerge w:val="restart"/>
          </w:tcPr>
          <w:p w14:paraId="63B4FDCC" w14:textId="637FDBE6" w:rsidR="00E02598" w:rsidRPr="003747C3" w:rsidRDefault="00E02598" w:rsidP="005B5F65">
            <w:pPr>
              <w:keepNext/>
              <w:rPr>
                <w:rFonts w:ascii="Calibri" w:eastAsia="Calibri" w:hAnsi="Calibri" w:cs="Calibri"/>
                <w:sz w:val="22"/>
                <w:szCs w:val="22"/>
              </w:rPr>
            </w:pPr>
            <w:r w:rsidRPr="003747C3">
              <w:rPr>
                <w:rFonts w:ascii="Calibri" w:eastAsia="Calibri" w:hAnsi="Calibri" w:cs="Calibri"/>
                <w:sz w:val="22"/>
                <w:szCs w:val="22"/>
              </w:rPr>
              <w:t xml:space="preserve">Výmenníky tepla v geotermálnom stredisku Svinica </w:t>
            </w:r>
            <w:r w:rsidR="003747C3">
              <w:rPr>
                <w:rFonts w:ascii="Calibri" w:eastAsia="Calibri" w:hAnsi="Calibri" w:cs="Calibri"/>
                <w:sz w:val="22"/>
                <w:szCs w:val="22"/>
              </w:rPr>
              <w:t>–</w:t>
            </w:r>
            <w:r w:rsidRPr="003747C3">
              <w:rPr>
                <w:rFonts w:ascii="Calibri" w:eastAsia="Calibri" w:hAnsi="Calibri" w:cs="Calibri"/>
                <w:sz w:val="22"/>
                <w:szCs w:val="22"/>
              </w:rPr>
              <w:t xml:space="preserve"> Ďurkov</w:t>
            </w:r>
          </w:p>
        </w:tc>
        <w:tc>
          <w:tcPr>
            <w:tcW w:w="3824" w:type="dxa"/>
          </w:tcPr>
          <w:p w14:paraId="5C29C043" w14:textId="7CFD3F55" w:rsidR="00E02598" w:rsidRPr="003747C3" w:rsidRDefault="00E02598" w:rsidP="005B5F65">
            <w:pPr>
              <w:keepNext/>
              <w:rPr>
                <w:rFonts w:ascii="Calibri" w:eastAsia="Calibri" w:hAnsi="Calibri" w:cs="Calibri"/>
                <w:sz w:val="22"/>
                <w:szCs w:val="22"/>
              </w:rPr>
            </w:pPr>
            <w:r w:rsidRPr="003747C3">
              <w:rPr>
                <w:rFonts w:ascii="Calibri" w:eastAsia="Calibri" w:hAnsi="Calibri" w:cs="Calibri"/>
                <w:sz w:val="22"/>
                <w:szCs w:val="22"/>
              </w:rPr>
              <w:t>Materiál vyhotovenia teplo výmenných dosie</w:t>
            </w:r>
            <w:r w:rsidR="004A3396" w:rsidRPr="003747C3">
              <w:rPr>
                <w:rFonts w:ascii="Calibri" w:eastAsia="Calibri" w:hAnsi="Calibri" w:cs="Calibri"/>
                <w:sz w:val="22"/>
                <w:szCs w:val="22"/>
              </w:rPr>
              <w:t>k</w:t>
            </w:r>
          </w:p>
        </w:tc>
        <w:tc>
          <w:tcPr>
            <w:tcW w:w="3118" w:type="dxa"/>
          </w:tcPr>
          <w:p w14:paraId="48C1A0CF" w14:textId="77777777" w:rsidR="00E02598" w:rsidRPr="003747C3" w:rsidRDefault="00E02598" w:rsidP="005B5F65">
            <w:pPr>
              <w:keepNext/>
              <w:rPr>
                <w:rFonts w:ascii="Calibri" w:eastAsia="Calibri" w:hAnsi="Calibri" w:cs="Calibri"/>
                <w:sz w:val="22"/>
                <w:szCs w:val="22"/>
              </w:rPr>
            </w:pPr>
            <w:r w:rsidRPr="003747C3">
              <w:rPr>
                <w:rFonts w:ascii="Calibri" w:eastAsia="Calibri" w:hAnsi="Calibri" w:cs="Calibri"/>
                <w:sz w:val="22"/>
                <w:szCs w:val="22"/>
              </w:rPr>
              <w:t>Titán</w:t>
            </w:r>
          </w:p>
        </w:tc>
      </w:tr>
      <w:tr w:rsidR="00E02598" w:rsidRPr="003747C3" w14:paraId="79F657C3" w14:textId="77777777" w:rsidTr="009A33DD">
        <w:trPr>
          <w:trHeight w:val="290"/>
        </w:trPr>
        <w:tc>
          <w:tcPr>
            <w:tcW w:w="562" w:type="dxa"/>
            <w:vMerge/>
          </w:tcPr>
          <w:p w14:paraId="6E05CDE9" w14:textId="77777777" w:rsidR="00E02598" w:rsidRPr="003747C3" w:rsidRDefault="00E02598" w:rsidP="001A0186">
            <w:pPr>
              <w:jc w:val="center"/>
              <w:rPr>
                <w:rFonts w:ascii="Calibri" w:eastAsia="Calibri" w:hAnsi="Calibri" w:cs="Calibri"/>
                <w:sz w:val="22"/>
                <w:szCs w:val="22"/>
              </w:rPr>
            </w:pPr>
          </w:p>
        </w:tc>
        <w:tc>
          <w:tcPr>
            <w:tcW w:w="2694" w:type="dxa"/>
            <w:vMerge/>
          </w:tcPr>
          <w:p w14:paraId="6FB9475F" w14:textId="77777777" w:rsidR="00E02598" w:rsidRPr="003747C3" w:rsidRDefault="00E02598" w:rsidP="00F21FC4">
            <w:pPr>
              <w:rPr>
                <w:rFonts w:ascii="Calibri" w:eastAsia="Calibri" w:hAnsi="Calibri" w:cs="Calibri"/>
                <w:sz w:val="22"/>
                <w:szCs w:val="22"/>
              </w:rPr>
            </w:pPr>
          </w:p>
        </w:tc>
        <w:tc>
          <w:tcPr>
            <w:tcW w:w="3824" w:type="dxa"/>
          </w:tcPr>
          <w:p w14:paraId="5BAAF38C" w14:textId="77777777" w:rsidR="00E02598" w:rsidRPr="003747C3" w:rsidRDefault="00E02598" w:rsidP="00F21FC4">
            <w:pPr>
              <w:rPr>
                <w:rFonts w:ascii="Calibri" w:eastAsia="Calibri" w:hAnsi="Calibri" w:cs="Calibri"/>
                <w:sz w:val="22"/>
                <w:szCs w:val="22"/>
              </w:rPr>
            </w:pPr>
            <w:r w:rsidRPr="003747C3">
              <w:rPr>
                <w:rFonts w:ascii="Calibri" w:eastAsia="Calibri" w:hAnsi="Calibri" w:cs="Calibri"/>
                <w:sz w:val="22"/>
                <w:szCs w:val="22"/>
              </w:rPr>
              <w:t>Rozobrateľnosť</w:t>
            </w:r>
          </w:p>
        </w:tc>
        <w:tc>
          <w:tcPr>
            <w:tcW w:w="3118" w:type="dxa"/>
          </w:tcPr>
          <w:p w14:paraId="484E2BE2" w14:textId="77777777" w:rsidR="00E02598" w:rsidRPr="003747C3" w:rsidRDefault="00E02598" w:rsidP="00F21FC4">
            <w:pPr>
              <w:rPr>
                <w:rFonts w:ascii="Calibri" w:eastAsia="Calibri" w:hAnsi="Calibri" w:cs="Calibri"/>
                <w:sz w:val="22"/>
                <w:szCs w:val="22"/>
              </w:rPr>
            </w:pPr>
            <w:r w:rsidRPr="003747C3">
              <w:rPr>
                <w:rFonts w:ascii="Calibri" w:eastAsia="Calibri" w:hAnsi="Calibri" w:cs="Calibri"/>
                <w:sz w:val="22"/>
                <w:szCs w:val="22"/>
              </w:rPr>
              <w:t>Áno</w:t>
            </w:r>
          </w:p>
        </w:tc>
      </w:tr>
      <w:tr w:rsidR="00E02598" w:rsidRPr="003747C3" w14:paraId="7A301679" w14:textId="77777777" w:rsidTr="009A33DD">
        <w:trPr>
          <w:trHeight w:val="290"/>
        </w:trPr>
        <w:tc>
          <w:tcPr>
            <w:tcW w:w="562" w:type="dxa"/>
            <w:vMerge/>
          </w:tcPr>
          <w:p w14:paraId="7A91CBCC" w14:textId="77777777" w:rsidR="00E02598" w:rsidRPr="003747C3" w:rsidRDefault="00E02598" w:rsidP="001A0186">
            <w:pPr>
              <w:jc w:val="center"/>
              <w:rPr>
                <w:rFonts w:ascii="Calibri" w:eastAsia="Calibri" w:hAnsi="Calibri" w:cs="Calibri"/>
                <w:sz w:val="22"/>
                <w:szCs w:val="22"/>
              </w:rPr>
            </w:pPr>
          </w:p>
        </w:tc>
        <w:tc>
          <w:tcPr>
            <w:tcW w:w="2694" w:type="dxa"/>
            <w:vMerge/>
          </w:tcPr>
          <w:p w14:paraId="464449F8" w14:textId="77777777" w:rsidR="00E02598" w:rsidRPr="003747C3" w:rsidRDefault="00E02598" w:rsidP="00F21FC4">
            <w:pPr>
              <w:rPr>
                <w:rFonts w:ascii="Calibri" w:eastAsia="Calibri" w:hAnsi="Calibri" w:cs="Calibri"/>
                <w:sz w:val="22"/>
                <w:szCs w:val="22"/>
              </w:rPr>
            </w:pPr>
          </w:p>
        </w:tc>
        <w:tc>
          <w:tcPr>
            <w:tcW w:w="3824" w:type="dxa"/>
          </w:tcPr>
          <w:p w14:paraId="05090830" w14:textId="4BA4FB6B" w:rsidR="00E02598" w:rsidRPr="003747C3" w:rsidRDefault="00132626" w:rsidP="00F21FC4">
            <w:pPr>
              <w:rPr>
                <w:rFonts w:ascii="Calibri" w:eastAsia="Calibri" w:hAnsi="Calibri" w:cs="Calibri"/>
                <w:sz w:val="22"/>
                <w:szCs w:val="22"/>
              </w:rPr>
            </w:pPr>
            <w:r w:rsidRPr="003747C3">
              <w:rPr>
                <w:rFonts w:ascii="Calibri" w:eastAsia="Calibri" w:hAnsi="Calibri" w:cs="Calibri"/>
                <w:sz w:val="22"/>
                <w:szCs w:val="22"/>
              </w:rPr>
              <w:t>Max p</w:t>
            </w:r>
            <w:r w:rsidR="00E02598" w:rsidRPr="003747C3">
              <w:rPr>
                <w:rFonts w:ascii="Calibri" w:eastAsia="Calibri" w:hAnsi="Calibri" w:cs="Calibri"/>
                <w:sz w:val="22"/>
                <w:szCs w:val="22"/>
              </w:rPr>
              <w:t>racovný tlak</w:t>
            </w:r>
          </w:p>
        </w:tc>
        <w:tc>
          <w:tcPr>
            <w:tcW w:w="3118" w:type="dxa"/>
          </w:tcPr>
          <w:p w14:paraId="468BBF20" w14:textId="080F07BB" w:rsidR="008F00F4" w:rsidRPr="003747C3" w:rsidRDefault="00E02598" w:rsidP="00F21FC4">
            <w:pPr>
              <w:rPr>
                <w:rFonts w:ascii="Calibri" w:eastAsia="Calibri" w:hAnsi="Calibri" w:cs="Calibri"/>
                <w:sz w:val="22"/>
                <w:szCs w:val="22"/>
              </w:rPr>
            </w:pPr>
            <w:r w:rsidRPr="003747C3">
              <w:rPr>
                <w:rFonts w:ascii="Calibri" w:eastAsia="Calibri" w:hAnsi="Calibri" w:cs="Calibri"/>
                <w:sz w:val="22"/>
                <w:szCs w:val="22"/>
              </w:rPr>
              <w:t>2,5 MPa</w:t>
            </w:r>
            <w:r w:rsidR="008F00F4" w:rsidRPr="003747C3">
              <w:rPr>
                <w:rFonts w:ascii="Calibri" w:eastAsia="Calibri" w:hAnsi="Calibri" w:cs="Calibri"/>
                <w:sz w:val="22"/>
                <w:szCs w:val="22"/>
              </w:rPr>
              <w:t xml:space="preserve"> </w:t>
            </w:r>
          </w:p>
        </w:tc>
      </w:tr>
      <w:tr w:rsidR="00E02598" w:rsidRPr="003747C3" w14:paraId="19DCEB70" w14:textId="77777777" w:rsidTr="009A33DD">
        <w:trPr>
          <w:trHeight w:val="290"/>
        </w:trPr>
        <w:tc>
          <w:tcPr>
            <w:tcW w:w="562" w:type="dxa"/>
            <w:vMerge/>
          </w:tcPr>
          <w:p w14:paraId="21DB16B8" w14:textId="77777777" w:rsidR="00E02598" w:rsidRPr="003747C3" w:rsidRDefault="00E02598" w:rsidP="001A0186">
            <w:pPr>
              <w:jc w:val="center"/>
              <w:rPr>
                <w:rFonts w:ascii="Calibri" w:eastAsia="Calibri" w:hAnsi="Calibri" w:cs="Calibri"/>
                <w:sz w:val="22"/>
                <w:szCs w:val="22"/>
              </w:rPr>
            </w:pPr>
          </w:p>
        </w:tc>
        <w:tc>
          <w:tcPr>
            <w:tcW w:w="2694" w:type="dxa"/>
            <w:vMerge/>
          </w:tcPr>
          <w:p w14:paraId="6D0366EF" w14:textId="77777777" w:rsidR="00E02598" w:rsidRPr="003747C3" w:rsidRDefault="00E02598" w:rsidP="00F21FC4">
            <w:pPr>
              <w:rPr>
                <w:rFonts w:ascii="Calibri" w:eastAsia="Calibri" w:hAnsi="Calibri" w:cs="Calibri"/>
                <w:sz w:val="22"/>
                <w:szCs w:val="22"/>
              </w:rPr>
            </w:pPr>
          </w:p>
        </w:tc>
        <w:tc>
          <w:tcPr>
            <w:tcW w:w="3824" w:type="dxa"/>
          </w:tcPr>
          <w:p w14:paraId="1FEC5EE2" w14:textId="77777777" w:rsidR="00E02598" w:rsidRPr="003747C3" w:rsidRDefault="00E02598" w:rsidP="00F21FC4">
            <w:pPr>
              <w:rPr>
                <w:rFonts w:ascii="Calibri" w:eastAsia="Calibri" w:hAnsi="Calibri" w:cs="Calibri"/>
                <w:sz w:val="22"/>
                <w:szCs w:val="22"/>
              </w:rPr>
            </w:pPr>
            <w:r w:rsidRPr="003747C3">
              <w:rPr>
                <w:rFonts w:ascii="Calibri" w:eastAsia="Calibri" w:hAnsi="Calibri" w:cs="Calibri"/>
                <w:sz w:val="22"/>
                <w:szCs w:val="22"/>
              </w:rPr>
              <w:t>Skúšobný tlak</w:t>
            </w:r>
          </w:p>
        </w:tc>
        <w:tc>
          <w:tcPr>
            <w:tcW w:w="3118" w:type="dxa"/>
          </w:tcPr>
          <w:p w14:paraId="4A00C045" w14:textId="77777777" w:rsidR="00E02598" w:rsidRPr="003747C3" w:rsidRDefault="00E02598" w:rsidP="00F21FC4">
            <w:pPr>
              <w:rPr>
                <w:rFonts w:ascii="Calibri" w:eastAsia="Calibri" w:hAnsi="Calibri" w:cs="Calibri"/>
                <w:sz w:val="22"/>
                <w:szCs w:val="22"/>
              </w:rPr>
            </w:pPr>
            <w:r w:rsidRPr="003747C3">
              <w:rPr>
                <w:rFonts w:ascii="Calibri" w:eastAsia="Calibri" w:hAnsi="Calibri" w:cs="Calibri"/>
                <w:sz w:val="22"/>
                <w:szCs w:val="22"/>
              </w:rPr>
              <w:t xml:space="preserve">3,57 MPa </w:t>
            </w:r>
          </w:p>
        </w:tc>
      </w:tr>
      <w:tr w:rsidR="00E02598" w:rsidRPr="003747C3" w14:paraId="387C0CD5" w14:textId="77777777" w:rsidTr="009A33DD">
        <w:trPr>
          <w:trHeight w:val="290"/>
        </w:trPr>
        <w:tc>
          <w:tcPr>
            <w:tcW w:w="562" w:type="dxa"/>
            <w:vMerge/>
          </w:tcPr>
          <w:p w14:paraId="4B40EF65" w14:textId="77777777" w:rsidR="00E02598" w:rsidRPr="003747C3" w:rsidRDefault="00E02598" w:rsidP="001A0186">
            <w:pPr>
              <w:jc w:val="center"/>
              <w:rPr>
                <w:rFonts w:ascii="Calibri" w:eastAsia="Calibri" w:hAnsi="Calibri" w:cs="Calibri"/>
                <w:sz w:val="22"/>
                <w:szCs w:val="22"/>
              </w:rPr>
            </w:pPr>
          </w:p>
        </w:tc>
        <w:tc>
          <w:tcPr>
            <w:tcW w:w="2694" w:type="dxa"/>
            <w:vMerge/>
          </w:tcPr>
          <w:p w14:paraId="152CC904" w14:textId="77777777" w:rsidR="00E02598" w:rsidRPr="003747C3" w:rsidRDefault="00E02598" w:rsidP="00F21FC4">
            <w:pPr>
              <w:rPr>
                <w:rFonts w:ascii="Calibri" w:eastAsia="Calibri" w:hAnsi="Calibri" w:cs="Calibri"/>
                <w:sz w:val="22"/>
                <w:szCs w:val="22"/>
              </w:rPr>
            </w:pPr>
          </w:p>
        </w:tc>
        <w:tc>
          <w:tcPr>
            <w:tcW w:w="3824" w:type="dxa"/>
          </w:tcPr>
          <w:p w14:paraId="105847C5" w14:textId="7A22A92C" w:rsidR="00E02598" w:rsidRPr="003747C3" w:rsidRDefault="00C01244" w:rsidP="00F21FC4">
            <w:pPr>
              <w:rPr>
                <w:rFonts w:ascii="Calibri" w:eastAsia="Calibri" w:hAnsi="Calibri" w:cs="Calibri"/>
                <w:sz w:val="22"/>
                <w:szCs w:val="22"/>
              </w:rPr>
            </w:pPr>
            <w:r w:rsidRPr="003747C3">
              <w:rPr>
                <w:rFonts w:ascii="Calibri" w:eastAsia="Calibri" w:hAnsi="Calibri" w:cs="Calibri"/>
                <w:sz w:val="22"/>
                <w:szCs w:val="22"/>
              </w:rPr>
              <w:t xml:space="preserve">Konštrukčná </w:t>
            </w:r>
            <w:r w:rsidR="00E02598" w:rsidRPr="003747C3">
              <w:rPr>
                <w:rFonts w:ascii="Calibri" w:eastAsia="Calibri" w:hAnsi="Calibri" w:cs="Calibri"/>
                <w:sz w:val="22"/>
                <w:szCs w:val="22"/>
              </w:rPr>
              <w:t>teplota</w:t>
            </w:r>
          </w:p>
        </w:tc>
        <w:tc>
          <w:tcPr>
            <w:tcW w:w="3118" w:type="dxa"/>
          </w:tcPr>
          <w:p w14:paraId="25C6035F" w14:textId="342973DD" w:rsidR="00E02598" w:rsidRPr="003747C3" w:rsidRDefault="00C01244" w:rsidP="00F21FC4">
            <w:pPr>
              <w:rPr>
                <w:rFonts w:ascii="Calibri" w:eastAsia="Calibri" w:hAnsi="Calibri" w:cs="Calibri"/>
                <w:sz w:val="22"/>
                <w:szCs w:val="22"/>
              </w:rPr>
            </w:pPr>
            <w:r w:rsidRPr="003747C3">
              <w:rPr>
                <w:rFonts w:ascii="Calibri" w:eastAsia="Calibri" w:hAnsi="Calibri" w:cs="Calibri"/>
                <w:sz w:val="22"/>
                <w:szCs w:val="22"/>
              </w:rPr>
              <w:t>149</w:t>
            </w:r>
            <w:r w:rsidR="00E02598" w:rsidRPr="003747C3">
              <w:rPr>
                <w:rFonts w:ascii="Calibri" w:eastAsia="Calibri" w:hAnsi="Calibri" w:cs="Calibri"/>
                <w:sz w:val="22"/>
                <w:szCs w:val="22"/>
              </w:rPr>
              <w:t xml:space="preserve"> </w:t>
            </w:r>
            <w:r w:rsidR="003747C3">
              <w:rPr>
                <w:rFonts w:ascii="Calibri" w:eastAsia="Calibri" w:hAnsi="Calibri" w:cs="Calibri"/>
                <w:sz w:val="22"/>
                <w:szCs w:val="22"/>
              </w:rPr>
              <w:t>°</w:t>
            </w:r>
            <w:r w:rsidR="00E02598" w:rsidRPr="003747C3">
              <w:rPr>
                <w:rFonts w:ascii="Calibri" w:eastAsia="Calibri" w:hAnsi="Calibri" w:cs="Calibri"/>
                <w:sz w:val="22"/>
                <w:szCs w:val="22"/>
              </w:rPr>
              <w:t>C</w:t>
            </w:r>
          </w:p>
        </w:tc>
      </w:tr>
    </w:tbl>
    <w:p w14:paraId="3217CCED" w14:textId="77777777" w:rsidR="00075244" w:rsidRPr="0033386B" w:rsidRDefault="00075244" w:rsidP="00F21FC4">
      <w:pPr>
        <w:pStyle w:val="aPsmenozoznamu"/>
        <w:numPr>
          <w:ilvl w:val="0"/>
          <w:numId w:val="0"/>
        </w:numPr>
        <w:contextualSpacing w:val="0"/>
        <w:rPr>
          <w:rFonts w:eastAsia="Calibri"/>
          <w:b/>
          <w:bCs/>
          <w:color w:val="auto"/>
        </w:rPr>
      </w:pPr>
    </w:p>
    <w:p w14:paraId="0AA336E3" w14:textId="77777777" w:rsidR="00F1571A" w:rsidRDefault="00F1571A" w:rsidP="00F21FC4">
      <w:pPr>
        <w:rPr>
          <w:rFonts w:ascii="Calibri" w:eastAsia="Calibri" w:hAnsi="Calibri" w:cs="Calibri"/>
          <w:b/>
          <w:bCs/>
          <w:sz w:val="22"/>
          <w:szCs w:val="22"/>
          <w:lang w:eastAsia="cs-CZ"/>
        </w:rPr>
      </w:pPr>
      <w:r>
        <w:rPr>
          <w:rFonts w:eastAsia="Calibri"/>
          <w:b/>
          <w:bCs/>
        </w:rPr>
        <w:br w:type="page"/>
      </w:r>
    </w:p>
    <w:p w14:paraId="28AA36F2" w14:textId="0C935905" w:rsidR="00B0479F" w:rsidRPr="0033386B" w:rsidRDefault="00B0479F" w:rsidP="00F21FC4">
      <w:pPr>
        <w:pStyle w:val="Nadpis1"/>
        <w:numPr>
          <w:ilvl w:val="0"/>
          <w:numId w:val="0"/>
        </w:numPr>
        <w:jc w:val="center"/>
        <w:rPr>
          <w:rFonts w:eastAsia="Calibri"/>
        </w:rPr>
      </w:pPr>
      <w:r w:rsidRPr="0033386B">
        <w:rPr>
          <w:rFonts w:eastAsia="Calibri"/>
        </w:rPr>
        <w:lastRenderedPageBreak/>
        <w:t xml:space="preserve">Príloha B – Technická špecifikácia </w:t>
      </w:r>
      <w:r w:rsidR="00075244" w:rsidRPr="0033386B">
        <w:rPr>
          <w:rFonts w:eastAsia="Calibri"/>
        </w:rPr>
        <w:t>h</w:t>
      </w:r>
      <w:r w:rsidRPr="0033386B">
        <w:rPr>
          <w:rFonts w:eastAsia="Calibri"/>
        </w:rPr>
        <w:t>lavných dodávok</w:t>
      </w:r>
    </w:p>
    <w:p w14:paraId="1CE5D31E" w14:textId="77777777" w:rsidR="007444D5" w:rsidRPr="003C0BFA" w:rsidRDefault="007444D5" w:rsidP="007444D5">
      <w:pPr>
        <w:pStyle w:val="paragraph"/>
        <w:numPr>
          <w:ilvl w:val="0"/>
          <w:numId w:val="95"/>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Zhotoviteľ ako uchádzač v rámci svojej ponuky je povinný uviesť návrhy dodávok hlavných materiálov, zariadení a výrobkov (ďalej len „</w:t>
      </w:r>
      <w:r w:rsidRPr="003C0BFA">
        <w:rPr>
          <w:rStyle w:val="normaltextrun"/>
          <w:rFonts w:ascii="Calibri" w:hAnsi="Calibri" w:cs="Calibri"/>
          <w:b/>
          <w:bCs/>
          <w:sz w:val="22"/>
          <w:szCs w:val="22"/>
        </w:rPr>
        <w:t>výrobky</w:t>
      </w:r>
      <w:r w:rsidRPr="003C0BFA">
        <w:rPr>
          <w:rStyle w:val="normaltextrun"/>
          <w:rFonts w:ascii="Calibri" w:hAnsi="Calibri" w:cs="Calibri"/>
          <w:sz w:val="22"/>
          <w:szCs w:val="22"/>
        </w:rPr>
        <w:t>“) v rozsahu určenom objednávateľom v tabuľke nižšie, a to pre každú položku. Zhotoviteľ ako uchádzač je povinný uviesť všetky požadované údaje v rozsahu uvedenom v tabuľke nižšie.</w:t>
      </w:r>
    </w:p>
    <w:p w14:paraId="37E0F77F" w14:textId="77777777" w:rsidR="007444D5" w:rsidRPr="003C0BFA" w:rsidRDefault="007444D5" w:rsidP="007444D5">
      <w:pPr>
        <w:pStyle w:val="paragraph"/>
        <w:numPr>
          <w:ilvl w:val="0"/>
          <w:numId w:val="95"/>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Nepripúšťa sa uviesť v rámci jednej položky alternatívne vymedzenie výrobkov rôznych výrobcov alebo rôznych typov.</w:t>
      </w:r>
    </w:p>
    <w:p w14:paraId="6F5A6BFC" w14:textId="77777777" w:rsidR="007444D5" w:rsidRDefault="007444D5" w:rsidP="007444D5">
      <w:pPr>
        <w:pStyle w:val="paragraph"/>
        <w:numPr>
          <w:ilvl w:val="0"/>
          <w:numId w:val="95"/>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r>
        <w:rPr>
          <w:rFonts w:asciiTheme="minorHAnsi" w:hAnsiTheme="minorHAnsi" w:cstheme="minorHAnsi"/>
          <w:sz w:val="22"/>
          <w:szCs w:val="22"/>
        </w:rPr>
        <w:t>.</w:t>
      </w:r>
    </w:p>
    <w:p w14:paraId="7AED988E" w14:textId="77777777" w:rsidR="007444D5" w:rsidRPr="003C0BFA" w:rsidRDefault="007444D5" w:rsidP="007444D5">
      <w:pPr>
        <w:pStyle w:val="paragraph"/>
        <w:numPr>
          <w:ilvl w:val="0"/>
          <w:numId w:val="95"/>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 k zmluve o dielo, ako aj vzhľadom k požadovanému času realizácie diela.</w:t>
      </w:r>
    </w:p>
    <w:p w14:paraId="08028317" w14:textId="77777777" w:rsidR="007444D5" w:rsidRPr="003C0BFA" w:rsidRDefault="007444D5" w:rsidP="007444D5">
      <w:pPr>
        <w:pStyle w:val="paragraph"/>
        <w:numPr>
          <w:ilvl w:val="0"/>
          <w:numId w:val="95"/>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Splnenie kvalitatívnych a technických parametrov požadovaných v prílohe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636BB470" w14:textId="553331CA" w:rsidR="007444D5" w:rsidRDefault="007444D5" w:rsidP="007444D5">
      <w:pPr>
        <w:pStyle w:val="paragraph"/>
        <w:numPr>
          <w:ilvl w:val="0"/>
          <w:numId w:val="95"/>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v prílohe A k zmluve o dielo, alebo z predloženého certifikátu, katalógového listu alebo iného potvrdenia výrobcu výrobku nebude požadovaný kvalitatívny a technický parameter požadovaný v tabuľke v prílohe A k zmluve o dielo jednoznačne vyplývať, ponuka nebude spĺňať požiadavky objednávateľa ako obstarávateľa na predmet zákazky.</w:t>
      </w:r>
    </w:p>
    <w:p w14:paraId="35F61789" w14:textId="1FA1196A" w:rsidR="007444D5" w:rsidRDefault="007444D5" w:rsidP="007444D5">
      <w:pPr>
        <w:pStyle w:val="paragraph"/>
        <w:numPr>
          <w:ilvl w:val="0"/>
          <w:numId w:val="95"/>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w:t>
      </w:r>
      <w:r w:rsidR="00B71AB1">
        <w:rPr>
          <w:rFonts w:asciiTheme="minorHAnsi" w:hAnsiTheme="minorHAnsi" w:cstheme="minorHAnsi"/>
          <w:sz w:val="22"/>
          <w:szCs w:val="22"/>
        </w:rPr>
        <w:t> </w:t>
      </w:r>
      <w:r w:rsidRPr="003C0BFA">
        <w:rPr>
          <w:rFonts w:asciiTheme="minorHAnsi" w:hAnsiTheme="minorHAnsi" w:cstheme="minorHAnsi"/>
          <w:sz w:val="22"/>
          <w:szCs w:val="22"/>
        </w:rPr>
        <w:t>rovnakými alebo lepšími vlastnosťami a parametrami, a to po predchádzajúcom odsúhlasení objednávateľom.</w:t>
      </w:r>
    </w:p>
    <w:p w14:paraId="4A86DA87" w14:textId="730DE975" w:rsidR="001A0186" w:rsidRDefault="001A0186" w:rsidP="007444D5">
      <w:pPr>
        <w:pStyle w:val="paragraph"/>
        <w:numPr>
          <w:ilvl w:val="0"/>
          <w:numId w:val="95"/>
        </w:numPr>
        <w:spacing w:before="0" w:beforeAutospacing="0" w:after="240" w:afterAutospacing="0"/>
        <w:jc w:val="both"/>
        <w:rPr>
          <w:rFonts w:asciiTheme="minorHAnsi" w:hAnsiTheme="minorHAnsi" w:cstheme="minorHAnsi"/>
          <w:sz w:val="22"/>
          <w:szCs w:val="22"/>
        </w:rPr>
      </w:pPr>
      <w:r w:rsidRPr="0033386B">
        <w:rPr>
          <w:rFonts w:ascii="Calibri" w:eastAsia="Calibri" w:hAnsi="Calibri" w:cs="Calibri"/>
          <w:sz w:val="22"/>
          <w:szCs w:val="22"/>
        </w:rPr>
        <w:t xml:space="preserve">V rámci predloženého potrubného systému môže </w:t>
      </w:r>
      <w:r w:rsidR="009A33DD">
        <w:rPr>
          <w:rFonts w:ascii="Calibri" w:eastAsia="Calibri" w:hAnsi="Calibri" w:cs="Calibri"/>
          <w:sz w:val="22"/>
          <w:szCs w:val="22"/>
        </w:rPr>
        <w:t xml:space="preserve">zhotoviteľ ako </w:t>
      </w:r>
      <w:r w:rsidRPr="0033386B">
        <w:rPr>
          <w:rFonts w:ascii="Calibri" w:eastAsia="Calibri" w:hAnsi="Calibri" w:cs="Calibri"/>
          <w:sz w:val="22"/>
          <w:szCs w:val="22"/>
        </w:rPr>
        <w:t>uchádzač predložiť ponuku s</w:t>
      </w:r>
      <w:r w:rsidR="009A33DD">
        <w:rPr>
          <w:rFonts w:ascii="Calibri" w:eastAsia="Calibri" w:hAnsi="Calibri" w:cs="Calibri"/>
          <w:sz w:val="22"/>
          <w:szCs w:val="22"/>
        </w:rPr>
        <w:t> </w:t>
      </w:r>
      <w:r w:rsidRPr="0033386B">
        <w:rPr>
          <w:rFonts w:ascii="Calibri" w:eastAsia="Calibri" w:hAnsi="Calibri" w:cs="Calibri"/>
          <w:sz w:val="22"/>
          <w:szCs w:val="22"/>
        </w:rPr>
        <w:t xml:space="preserve">rôznymi dĺžkami komponentov potrubného systému </w:t>
      </w:r>
      <w:r w:rsidR="009A33DD">
        <w:rPr>
          <w:rFonts w:ascii="Calibri" w:eastAsia="Calibri" w:hAnsi="Calibri" w:cs="Calibri"/>
          <w:sz w:val="22"/>
          <w:szCs w:val="22"/>
        </w:rPr>
        <w:t>–</w:t>
      </w:r>
      <w:r w:rsidRPr="0033386B">
        <w:rPr>
          <w:rFonts w:ascii="Calibri" w:eastAsia="Calibri" w:hAnsi="Calibri" w:cs="Calibri"/>
          <w:sz w:val="22"/>
          <w:szCs w:val="22"/>
        </w:rPr>
        <w:t xml:space="preserve"> potrubia</w:t>
      </w:r>
      <w:r w:rsidR="009A33DD">
        <w:rPr>
          <w:rFonts w:ascii="Calibri" w:eastAsia="Calibri" w:hAnsi="Calibri" w:cs="Calibri"/>
          <w:sz w:val="22"/>
          <w:szCs w:val="22"/>
        </w:rPr>
        <w:t xml:space="preserve"> (výrobky č. 1 až 9)</w:t>
      </w:r>
      <w:r w:rsidRPr="0033386B">
        <w:rPr>
          <w:rFonts w:ascii="Calibri" w:eastAsia="Calibri" w:hAnsi="Calibri" w:cs="Calibri"/>
          <w:sz w:val="22"/>
          <w:szCs w:val="22"/>
        </w:rPr>
        <w:t xml:space="preserve"> tak</w:t>
      </w:r>
      <w:r w:rsidR="009A33DD">
        <w:rPr>
          <w:rFonts w:ascii="Calibri" w:eastAsia="Calibri" w:hAnsi="Calibri" w:cs="Calibri"/>
          <w:sz w:val="22"/>
          <w:szCs w:val="22"/>
        </w:rPr>
        <w:t>,</w:t>
      </w:r>
      <w:r w:rsidRPr="0033386B">
        <w:rPr>
          <w:rFonts w:ascii="Calibri" w:eastAsia="Calibri" w:hAnsi="Calibri" w:cs="Calibri"/>
          <w:sz w:val="22"/>
          <w:szCs w:val="22"/>
        </w:rPr>
        <w:t xml:space="preserve"> aby bola zachovaná celková požadovaná dĺžka uvedená vo výkaze výmer</w:t>
      </w:r>
      <w:r w:rsidR="00047720">
        <w:rPr>
          <w:rFonts w:ascii="Calibri" w:eastAsia="Calibri" w:hAnsi="Calibri" w:cs="Calibri"/>
          <w:sz w:val="22"/>
          <w:szCs w:val="22"/>
        </w:rPr>
        <w:t>,</w:t>
      </w:r>
      <w:r w:rsidRPr="0033386B">
        <w:rPr>
          <w:rFonts w:ascii="Calibri" w:eastAsia="Calibri" w:hAnsi="Calibri" w:cs="Calibri"/>
          <w:sz w:val="22"/>
          <w:szCs w:val="22"/>
        </w:rPr>
        <w:t xml:space="preserve"> prípadne </w:t>
      </w:r>
      <w:r w:rsidR="00047720">
        <w:rPr>
          <w:rFonts w:ascii="Calibri" w:eastAsia="Calibri" w:hAnsi="Calibri" w:cs="Calibri"/>
          <w:sz w:val="22"/>
          <w:szCs w:val="22"/>
        </w:rPr>
        <w:t xml:space="preserve">v podkladovej </w:t>
      </w:r>
      <w:r w:rsidRPr="0033386B">
        <w:rPr>
          <w:rFonts w:ascii="Calibri" w:eastAsia="Calibri" w:hAnsi="Calibri" w:cs="Calibri"/>
          <w:sz w:val="22"/>
          <w:szCs w:val="22"/>
        </w:rPr>
        <w:t>dokumentáci</w:t>
      </w:r>
      <w:r w:rsidR="00047720">
        <w:rPr>
          <w:rFonts w:ascii="Calibri" w:eastAsia="Calibri" w:hAnsi="Calibri" w:cs="Calibri"/>
          <w:sz w:val="22"/>
          <w:szCs w:val="22"/>
        </w:rPr>
        <w:t>i</w:t>
      </w:r>
      <w:r w:rsidRPr="0033386B">
        <w:rPr>
          <w:rFonts w:ascii="Calibri" w:eastAsia="Calibri" w:hAnsi="Calibri" w:cs="Calibri"/>
          <w:sz w:val="22"/>
          <w:szCs w:val="22"/>
        </w:rPr>
        <w:t xml:space="preserve"> pre jednotlivé časti </w:t>
      </w:r>
      <w:r w:rsidR="00047720">
        <w:rPr>
          <w:rFonts w:ascii="Calibri" w:eastAsia="Calibri" w:hAnsi="Calibri" w:cs="Calibri"/>
          <w:sz w:val="22"/>
          <w:szCs w:val="22"/>
        </w:rPr>
        <w:t>diela</w:t>
      </w:r>
      <w:r w:rsidRPr="0033386B">
        <w:rPr>
          <w:rFonts w:ascii="Calibri" w:eastAsia="Calibri" w:hAnsi="Calibri" w:cs="Calibri"/>
          <w:sz w:val="22"/>
          <w:szCs w:val="22"/>
        </w:rPr>
        <w:t xml:space="preserve">. </w:t>
      </w:r>
      <w:r w:rsidR="00047720">
        <w:rPr>
          <w:rFonts w:ascii="Calibri" w:eastAsia="Calibri" w:hAnsi="Calibri" w:cs="Calibri"/>
          <w:sz w:val="22"/>
          <w:szCs w:val="22"/>
        </w:rPr>
        <w:t>Zhotoviteľ ako u</w:t>
      </w:r>
      <w:r w:rsidRPr="0033386B">
        <w:rPr>
          <w:rFonts w:ascii="Calibri" w:eastAsia="Calibri" w:hAnsi="Calibri" w:cs="Calibri"/>
          <w:sz w:val="22"/>
          <w:szCs w:val="22"/>
        </w:rPr>
        <w:t>chádzač môže v</w:t>
      </w:r>
      <w:r w:rsidR="00047720">
        <w:rPr>
          <w:rFonts w:ascii="Calibri" w:eastAsia="Calibri" w:hAnsi="Calibri" w:cs="Calibri"/>
          <w:sz w:val="22"/>
          <w:szCs w:val="22"/>
        </w:rPr>
        <w:t>o</w:t>
      </w:r>
      <w:r w:rsidRPr="0033386B">
        <w:rPr>
          <w:rFonts w:ascii="Calibri" w:eastAsia="Calibri" w:hAnsi="Calibri" w:cs="Calibri"/>
          <w:sz w:val="22"/>
          <w:szCs w:val="22"/>
        </w:rPr>
        <w:t> svojej ponuke zvoliť inú kombináciou dĺžok potrubia (napr.</w:t>
      </w:r>
      <w:r w:rsidR="00047720">
        <w:rPr>
          <w:rFonts w:ascii="Calibri" w:eastAsia="Calibri" w:hAnsi="Calibri" w:cs="Calibri"/>
          <w:sz w:val="22"/>
          <w:szCs w:val="22"/>
        </w:rPr>
        <w:t> </w:t>
      </w:r>
      <w:r w:rsidRPr="0033386B">
        <w:rPr>
          <w:rFonts w:ascii="Calibri" w:eastAsia="Calibri" w:hAnsi="Calibri" w:cs="Calibri"/>
          <w:sz w:val="22"/>
          <w:szCs w:val="22"/>
        </w:rPr>
        <w:t>6,</w:t>
      </w:r>
      <w:r w:rsidR="00047720">
        <w:rPr>
          <w:rFonts w:ascii="Calibri" w:eastAsia="Calibri" w:hAnsi="Calibri" w:cs="Calibri"/>
          <w:sz w:val="22"/>
          <w:szCs w:val="22"/>
        </w:rPr>
        <w:t xml:space="preserve"> </w:t>
      </w:r>
      <w:r w:rsidRPr="0033386B">
        <w:rPr>
          <w:rFonts w:ascii="Calibri" w:eastAsia="Calibri" w:hAnsi="Calibri" w:cs="Calibri"/>
          <w:sz w:val="22"/>
          <w:szCs w:val="22"/>
        </w:rPr>
        <w:t>12,</w:t>
      </w:r>
      <w:r w:rsidR="00047720">
        <w:rPr>
          <w:rFonts w:ascii="Calibri" w:eastAsia="Calibri" w:hAnsi="Calibri" w:cs="Calibri"/>
          <w:sz w:val="22"/>
          <w:szCs w:val="22"/>
        </w:rPr>
        <w:t xml:space="preserve"> </w:t>
      </w:r>
      <w:r w:rsidRPr="0033386B">
        <w:rPr>
          <w:rFonts w:ascii="Calibri" w:eastAsia="Calibri" w:hAnsi="Calibri" w:cs="Calibri"/>
          <w:sz w:val="22"/>
          <w:szCs w:val="22"/>
        </w:rPr>
        <w:t>16</w:t>
      </w:r>
      <w:r w:rsidR="00047720">
        <w:rPr>
          <w:rFonts w:ascii="Calibri" w:eastAsia="Calibri" w:hAnsi="Calibri" w:cs="Calibri"/>
          <w:sz w:val="22"/>
          <w:szCs w:val="22"/>
        </w:rPr>
        <w:t xml:space="preserve"> a </w:t>
      </w:r>
      <w:r w:rsidRPr="0033386B">
        <w:rPr>
          <w:rFonts w:ascii="Calibri" w:eastAsia="Calibri" w:hAnsi="Calibri" w:cs="Calibri"/>
          <w:sz w:val="22"/>
          <w:szCs w:val="22"/>
        </w:rPr>
        <w:t xml:space="preserve">18 m) tak, aby bola dodržaná celková sumárna dĺžka podľa požiadaviek výkazu výmer, </w:t>
      </w:r>
      <w:r w:rsidR="00047720">
        <w:rPr>
          <w:rFonts w:ascii="Calibri" w:eastAsia="Calibri" w:hAnsi="Calibri" w:cs="Calibri"/>
          <w:sz w:val="22"/>
          <w:szCs w:val="22"/>
        </w:rPr>
        <w:t xml:space="preserve">a to </w:t>
      </w:r>
      <w:r w:rsidRPr="0033386B">
        <w:rPr>
          <w:rFonts w:ascii="Calibri" w:eastAsia="Calibri" w:hAnsi="Calibri" w:cs="Calibri"/>
          <w:sz w:val="22"/>
          <w:szCs w:val="22"/>
        </w:rPr>
        <w:t>za účelom najlepšej efektivit</w:t>
      </w:r>
      <w:r w:rsidR="00047720">
        <w:rPr>
          <w:rFonts w:ascii="Calibri" w:eastAsia="Calibri" w:hAnsi="Calibri" w:cs="Calibri"/>
          <w:sz w:val="22"/>
          <w:szCs w:val="22"/>
        </w:rPr>
        <w:t>y</w:t>
      </w:r>
      <w:r w:rsidRPr="0033386B">
        <w:rPr>
          <w:rFonts w:ascii="Calibri" w:eastAsia="Calibri" w:hAnsi="Calibri" w:cs="Calibri"/>
          <w:sz w:val="22"/>
          <w:szCs w:val="22"/>
        </w:rPr>
        <w:t xml:space="preserve"> návrhu potrubného systému. Prípadné zmeny vyplývajúce z technického riešenia potrubného systému vo vzťahu k dĺžkam potrubia zhotoviteľ zapracuje v</w:t>
      </w:r>
      <w:r w:rsidR="002E19BE">
        <w:rPr>
          <w:rFonts w:ascii="Calibri" w:eastAsia="Calibri" w:hAnsi="Calibri" w:cs="Calibri"/>
          <w:sz w:val="22"/>
          <w:szCs w:val="22"/>
        </w:rPr>
        <w:t> DRS</w:t>
      </w:r>
      <w:r w:rsidRPr="0033386B">
        <w:rPr>
          <w:rFonts w:ascii="Calibri" w:eastAsia="Calibri" w:hAnsi="Calibri" w:cs="Calibri"/>
          <w:sz w:val="22"/>
          <w:szCs w:val="22"/>
        </w:rPr>
        <w:t>, </w:t>
      </w:r>
      <w:proofErr w:type="spellStart"/>
      <w:r w:rsidRPr="0033386B">
        <w:rPr>
          <w:rFonts w:ascii="Calibri" w:eastAsia="Calibri" w:hAnsi="Calibri" w:cs="Calibri"/>
          <w:sz w:val="22"/>
          <w:szCs w:val="22"/>
        </w:rPr>
        <w:t>kladačskom</w:t>
      </w:r>
      <w:proofErr w:type="spellEnd"/>
      <w:r w:rsidRPr="0033386B">
        <w:rPr>
          <w:rFonts w:ascii="Calibri" w:eastAsia="Calibri" w:hAnsi="Calibri" w:cs="Calibri"/>
          <w:sz w:val="22"/>
          <w:szCs w:val="22"/>
        </w:rPr>
        <w:t xml:space="preserve"> pláne a</w:t>
      </w:r>
      <w:r w:rsidR="002E19BE">
        <w:rPr>
          <w:rFonts w:ascii="Calibri" w:eastAsia="Calibri" w:hAnsi="Calibri" w:cs="Calibri"/>
          <w:sz w:val="22"/>
          <w:szCs w:val="22"/>
        </w:rPr>
        <w:t xml:space="preserve"> návrhu </w:t>
      </w:r>
      <w:r w:rsidRPr="0033386B">
        <w:rPr>
          <w:rFonts w:ascii="Calibri" w:eastAsia="Calibri" w:hAnsi="Calibri" w:cs="Calibri"/>
          <w:sz w:val="22"/>
          <w:szCs w:val="22"/>
        </w:rPr>
        <w:t>výkaz</w:t>
      </w:r>
      <w:r w:rsidR="002E19BE">
        <w:rPr>
          <w:rFonts w:ascii="Calibri" w:eastAsia="Calibri" w:hAnsi="Calibri" w:cs="Calibri"/>
          <w:sz w:val="22"/>
          <w:szCs w:val="22"/>
        </w:rPr>
        <w:t>u</w:t>
      </w:r>
      <w:r w:rsidRPr="0033386B">
        <w:rPr>
          <w:rFonts w:ascii="Calibri" w:eastAsia="Calibri" w:hAnsi="Calibri" w:cs="Calibri"/>
          <w:sz w:val="22"/>
          <w:szCs w:val="22"/>
        </w:rPr>
        <w:t xml:space="preserve"> výmer</w:t>
      </w:r>
      <w:r w:rsidR="002E19BE">
        <w:rPr>
          <w:rFonts w:ascii="Calibri" w:eastAsia="Calibri" w:hAnsi="Calibri" w:cs="Calibri"/>
          <w:sz w:val="22"/>
          <w:szCs w:val="22"/>
        </w:rPr>
        <w:t xml:space="preserve"> v podrobnostiach DRS</w:t>
      </w:r>
      <w:r w:rsidRPr="0033386B">
        <w:rPr>
          <w:rFonts w:ascii="Calibri" w:eastAsia="Calibri" w:hAnsi="Calibri" w:cs="Calibri"/>
          <w:sz w:val="22"/>
          <w:szCs w:val="22"/>
        </w:rPr>
        <w:t xml:space="preserve">, pričom jednotková cena za dodávku potrubia </w:t>
      </w:r>
      <w:r w:rsidR="002E19BE">
        <w:rPr>
          <w:rFonts w:ascii="Calibri" w:eastAsia="Calibri" w:hAnsi="Calibri" w:cs="Calibri"/>
          <w:sz w:val="22"/>
          <w:szCs w:val="22"/>
        </w:rPr>
        <w:t>[</w:t>
      </w:r>
      <w:r w:rsidRPr="0033386B">
        <w:rPr>
          <w:rFonts w:ascii="Calibri" w:eastAsia="Calibri" w:hAnsi="Calibri" w:cs="Calibri"/>
          <w:sz w:val="22"/>
          <w:szCs w:val="22"/>
        </w:rPr>
        <w:t>€</w:t>
      </w:r>
      <w:r w:rsidR="002E19BE">
        <w:rPr>
          <w:rFonts w:ascii="Calibri" w:eastAsia="Calibri" w:hAnsi="Calibri" w:cs="Calibri"/>
          <w:sz w:val="22"/>
          <w:szCs w:val="22"/>
        </w:rPr>
        <w:t>/m]</w:t>
      </w:r>
      <w:r w:rsidRPr="0033386B">
        <w:rPr>
          <w:rFonts w:ascii="Calibri" w:eastAsia="Calibri" w:hAnsi="Calibri" w:cs="Calibri"/>
          <w:sz w:val="22"/>
          <w:szCs w:val="22"/>
        </w:rPr>
        <w:t xml:space="preserve"> ostane nezmenená.</w:t>
      </w:r>
    </w:p>
    <w:p w14:paraId="35817E20" w14:textId="5CE536BA" w:rsidR="002B4790" w:rsidRPr="0033386B" w:rsidRDefault="002B4790" w:rsidP="00F21FC4">
      <w:pPr>
        <w:jc w:val="both"/>
        <w:rPr>
          <w:rFonts w:ascii="Calibri" w:eastAsia="Calibri" w:hAnsi="Calibri" w:cs="Calibri"/>
          <w:sz w:val="22"/>
          <w:szCs w:val="22"/>
        </w:rPr>
      </w:pPr>
      <w:r w:rsidRPr="0033386B">
        <w:rPr>
          <w:rFonts w:ascii="Calibri" w:eastAsia="Calibri" w:hAnsi="Calibri" w:cs="Calibri"/>
          <w:b/>
          <w:bCs/>
          <w:sz w:val="22"/>
          <w:szCs w:val="22"/>
        </w:rPr>
        <w:lastRenderedPageBreak/>
        <w:t>Technické požiadavky na hlavné komponenty diela:</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62"/>
        <w:gridCol w:w="3966"/>
        <w:gridCol w:w="2835"/>
        <w:gridCol w:w="2835"/>
      </w:tblGrid>
      <w:tr w:rsidR="00E02598" w:rsidRPr="001A0186" w14:paraId="73DF5A79" w14:textId="1FE7DE68" w:rsidTr="001A0186">
        <w:trPr>
          <w:trHeight w:val="315"/>
        </w:trPr>
        <w:tc>
          <w:tcPr>
            <w:tcW w:w="562" w:type="dxa"/>
            <w:vAlign w:val="center"/>
          </w:tcPr>
          <w:p w14:paraId="3954666F" w14:textId="1D317179" w:rsidR="00E02598" w:rsidRPr="001A0186" w:rsidRDefault="002B4790" w:rsidP="001A0186">
            <w:pPr>
              <w:jc w:val="center"/>
              <w:rPr>
                <w:rFonts w:ascii="Calibri" w:eastAsia="Calibri" w:hAnsi="Calibri" w:cs="Calibri"/>
                <w:sz w:val="22"/>
                <w:szCs w:val="22"/>
              </w:rPr>
            </w:pPr>
            <w:proofErr w:type="spellStart"/>
            <w:r w:rsidRPr="001A0186">
              <w:rPr>
                <w:rFonts w:ascii="Calibri" w:eastAsia="Calibri" w:hAnsi="Calibri" w:cs="Calibri"/>
                <w:b/>
                <w:bCs/>
                <w:sz w:val="22"/>
                <w:szCs w:val="22"/>
              </w:rPr>
              <w:t>P.č</w:t>
            </w:r>
            <w:proofErr w:type="spellEnd"/>
            <w:r w:rsidRPr="001A0186">
              <w:rPr>
                <w:rFonts w:ascii="Calibri" w:eastAsia="Calibri" w:hAnsi="Calibri" w:cs="Calibri"/>
                <w:b/>
                <w:bCs/>
                <w:sz w:val="22"/>
                <w:szCs w:val="22"/>
              </w:rPr>
              <w:t>.</w:t>
            </w:r>
          </w:p>
        </w:tc>
        <w:tc>
          <w:tcPr>
            <w:tcW w:w="3966" w:type="dxa"/>
            <w:vAlign w:val="center"/>
          </w:tcPr>
          <w:p w14:paraId="75EA7CF9" w14:textId="77777777" w:rsidR="00E02598" w:rsidRPr="001A0186" w:rsidRDefault="00E02598" w:rsidP="001A0186">
            <w:pPr>
              <w:jc w:val="center"/>
              <w:rPr>
                <w:rFonts w:ascii="Calibri" w:eastAsia="Calibri" w:hAnsi="Calibri" w:cs="Calibri"/>
                <w:sz w:val="22"/>
                <w:szCs w:val="22"/>
              </w:rPr>
            </w:pPr>
            <w:r w:rsidRPr="001A0186">
              <w:rPr>
                <w:rFonts w:ascii="Calibri" w:eastAsia="Calibri" w:hAnsi="Calibri" w:cs="Calibri"/>
                <w:b/>
                <w:bCs/>
                <w:sz w:val="22"/>
                <w:szCs w:val="22"/>
              </w:rPr>
              <w:t>Druh</w:t>
            </w:r>
          </w:p>
        </w:tc>
        <w:tc>
          <w:tcPr>
            <w:tcW w:w="2835" w:type="dxa"/>
            <w:vAlign w:val="center"/>
          </w:tcPr>
          <w:p w14:paraId="3FC955B1" w14:textId="77777777" w:rsidR="00E02598" w:rsidRPr="001A0186" w:rsidRDefault="00E02598" w:rsidP="001A0186">
            <w:pPr>
              <w:jc w:val="center"/>
              <w:rPr>
                <w:rFonts w:ascii="Calibri" w:eastAsia="Calibri" w:hAnsi="Calibri" w:cs="Calibri"/>
                <w:sz w:val="22"/>
                <w:szCs w:val="22"/>
              </w:rPr>
            </w:pPr>
            <w:r w:rsidRPr="001A0186">
              <w:rPr>
                <w:rFonts w:ascii="Calibri" w:eastAsia="Calibri" w:hAnsi="Calibri" w:cs="Calibri"/>
                <w:b/>
                <w:bCs/>
                <w:sz w:val="22"/>
                <w:szCs w:val="22"/>
              </w:rPr>
              <w:t>Výrobca</w:t>
            </w:r>
          </w:p>
        </w:tc>
        <w:tc>
          <w:tcPr>
            <w:tcW w:w="2835" w:type="dxa"/>
            <w:vAlign w:val="center"/>
          </w:tcPr>
          <w:p w14:paraId="29E93D3F" w14:textId="77777777" w:rsidR="00E02598" w:rsidRPr="001A0186" w:rsidRDefault="00E02598" w:rsidP="001A0186">
            <w:pPr>
              <w:jc w:val="center"/>
              <w:rPr>
                <w:rFonts w:ascii="Calibri" w:eastAsia="Calibri" w:hAnsi="Calibri" w:cs="Calibri"/>
                <w:sz w:val="22"/>
                <w:szCs w:val="22"/>
              </w:rPr>
            </w:pPr>
            <w:r w:rsidRPr="001A0186">
              <w:rPr>
                <w:rFonts w:ascii="Calibri" w:eastAsia="Calibri" w:hAnsi="Calibri" w:cs="Calibri"/>
                <w:b/>
                <w:bCs/>
                <w:sz w:val="22"/>
                <w:szCs w:val="22"/>
              </w:rPr>
              <w:t>Typ</w:t>
            </w:r>
          </w:p>
        </w:tc>
      </w:tr>
      <w:tr w:rsidR="001A0186" w:rsidRPr="001A0186" w14:paraId="01873C9F" w14:textId="77777777" w:rsidTr="001A0186">
        <w:trPr>
          <w:trHeight w:val="315"/>
        </w:trPr>
        <w:tc>
          <w:tcPr>
            <w:tcW w:w="562" w:type="dxa"/>
            <w:vAlign w:val="center"/>
          </w:tcPr>
          <w:p w14:paraId="2499370A" w14:textId="77777777" w:rsidR="001A0186" w:rsidRPr="001A0186" w:rsidRDefault="001A0186" w:rsidP="001A0186">
            <w:pPr>
              <w:jc w:val="center"/>
              <w:rPr>
                <w:rFonts w:ascii="Calibri" w:eastAsia="Calibri" w:hAnsi="Calibri" w:cs="Calibri"/>
                <w:b/>
                <w:bCs/>
                <w:sz w:val="22"/>
                <w:szCs w:val="22"/>
              </w:rPr>
            </w:pPr>
          </w:p>
        </w:tc>
        <w:tc>
          <w:tcPr>
            <w:tcW w:w="3966" w:type="dxa"/>
            <w:vAlign w:val="center"/>
          </w:tcPr>
          <w:p w14:paraId="24E143B1" w14:textId="3F78B9BF" w:rsidR="001A0186" w:rsidRPr="001A0186" w:rsidRDefault="001A0186" w:rsidP="001A0186">
            <w:pPr>
              <w:jc w:val="center"/>
              <w:rPr>
                <w:rFonts w:ascii="Calibri" w:eastAsia="Calibri" w:hAnsi="Calibri" w:cs="Calibri"/>
                <w:b/>
                <w:bCs/>
                <w:sz w:val="22"/>
                <w:szCs w:val="22"/>
              </w:rPr>
            </w:pPr>
            <w:r>
              <w:rPr>
                <w:rFonts w:ascii="Calibri" w:eastAsia="Calibri" w:hAnsi="Calibri" w:cs="Calibri"/>
                <w:b/>
                <w:bCs/>
                <w:sz w:val="22"/>
                <w:szCs w:val="22"/>
              </w:rPr>
              <w:t>POTRUBNÝ SYSTÉM</w:t>
            </w:r>
          </w:p>
        </w:tc>
        <w:tc>
          <w:tcPr>
            <w:tcW w:w="2835" w:type="dxa"/>
            <w:vAlign w:val="center"/>
          </w:tcPr>
          <w:p w14:paraId="70EE9498" w14:textId="77777777" w:rsidR="001A0186" w:rsidRPr="001A0186" w:rsidRDefault="001A0186" w:rsidP="001A0186">
            <w:pPr>
              <w:jc w:val="center"/>
              <w:rPr>
                <w:rFonts w:ascii="Calibri" w:eastAsia="Calibri" w:hAnsi="Calibri" w:cs="Calibri"/>
                <w:b/>
                <w:bCs/>
                <w:sz w:val="22"/>
                <w:szCs w:val="22"/>
              </w:rPr>
            </w:pPr>
          </w:p>
        </w:tc>
        <w:tc>
          <w:tcPr>
            <w:tcW w:w="2835" w:type="dxa"/>
            <w:vAlign w:val="center"/>
          </w:tcPr>
          <w:p w14:paraId="0BC78D5F" w14:textId="77777777" w:rsidR="001A0186" w:rsidRPr="001A0186" w:rsidRDefault="001A0186" w:rsidP="001A0186">
            <w:pPr>
              <w:jc w:val="center"/>
              <w:rPr>
                <w:rFonts w:ascii="Calibri" w:eastAsia="Calibri" w:hAnsi="Calibri" w:cs="Calibri"/>
                <w:b/>
                <w:bCs/>
                <w:sz w:val="22"/>
                <w:szCs w:val="22"/>
              </w:rPr>
            </w:pPr>
          </w:p>
        </w:tc>
      </w:tr>
      <w:tr w:rsidR="001A0186" w:rsidRPr="001A0186" w14:paraId="241B52F2" w14:textId="77777777" w:rsidTr="000F21AA">
        <w:trPr>
          <w:trHeight w:val="315"/>
        </w:trPr>
        <w:tc>
          <w:tcPr>
            <w:tcW w:w="562" w:type="dxa"/>
          </w:tcPr>
          <w:p w14:paraId="55450EAB" w14:textId="77C2F181"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1.</w:t>
            </w:r>
          </w:p>
        </w:tc>
        <w:tc>
          <w:tcPr>
            <w:tcW w:w="3966" w:type="dxa"/>
          </w:tcPr>
          <w:p w14:paraId="7012AFBD" w14:textId="77777777" w:rsidR="001A0186" w:rsidRPr="0033386B" w:rsidRDefault="001A0186" w:rsidP="001A0186">
            <w:pPr>
              <w:rPr>
                <w:rFonts w:ascii="Calibri" w:eastAsia="Calibri" w:hAnsi="Calibri" w:cs="Calibri"/>
                <w:sz w:val="22"/>
                <w:szCs w:val="22"/>
              </w:rPr>
            </w:pPr>
            <w:r w:rsidRPr="0033386B">
              <w:rPr>
                <w:rFonts w:ascii="Calibri" w:eastAsia="Calibri" w:hAnsi="Calibri" w:cs="Calibri"/>
                <w:sz w:val="22"/>
                <w:szCs w:val="22"/>
              </w:rPr>
              <w:t xml:space="preserve">Úprava technológie v hlavnom výrobnom bloku závodu Košice a </w:t>
            </w: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RUT po bod L1</w:t>
            </w:r>
          </w:p>
          <w:p w14:paraId="17ECD109" w14:textId="2467A2CC" w:rsidR="001A0186" w:rsidRPr="0033386B" w:rsidRDefault="001A0186" w:rsidP="001A0186">
            <w:pPr>
              <w:rPr>
                <w:rFonts w:ascii="Calibri" w:eastAsia="Calibri" w:hAnsi="Calibri" w:cs="Calibri"/>
                <w:sz w:val="22"/>
                <w:szCs w:val="22"/>
              </w:rPr>
            </w:pPr>
            <w:r w:rsidRPr="0033386B">
              <w:rPr>
                <w:rFonts w:ascii="Calibri" w:eastAsia="Calibri" w:hAnsi="Calibri" w:cs="Calibri"/>
                <w:sz w:val="22"/>
                <w:szCs w:val="22"/>
              </w:rPr>
              <w:t>Poznámka: Podľa časti projektovej dokumentácie : Časť od L1 po Rozdeľovací uzol tepla</w:t>
            </w:r>
          </w:p>
          <w:p w14:paraId="55509E92" w14:textId="731C04FB" w:rsidR="001A0186" w:rsidRDefault="001A0186" w:rsidP="001A0186">
            <w:pPr>
              <w:rPr>
                <w:rFonts w:ascii="Calibri" w:eastAsia="Calibri" w:hAnsi="Calibri" w:cs="Calibri"/>
                <w:b/>
                <w:bCs/>
                <w:sz w:val="22"/>
                <w:szCs w:val="22"/>
              </w:rPr>
            </w:pPr>
            <w:r w:rsidRPr="0033386B">
              <w:rPr>
                <w:rFonts w:ascii="Calibri" w:eastAsia="Calibri" w:hAnsi="Calibri" w:cs="Calibri"/>
                <w:sz w:val="22"/>
                <w:szCs w:val="22"/>
              </w:rPr>
              <w:t xml:space="preserve">(Poznámka: hlavný potrubný systém - </w:t>
            </w:r>
            <w:proofErr w:type="spellStart"/>
            <w:r w:rsidRPr="0033386B">
              <w:rPr>
                <w:rFonts w:ascii="Calibri" w:eastAsia="Calibri" w:hAnsi="Calibri" w:cs="Calibri"/>
                <w:sz w:val="22"/>
                <w:szCs w:val="22"/>
              </w:rPr>
              <w:t>predizol</w:t>
            </w:r>
            <w:proofErr w:type="spellEnd"/>
            <w:r w:rsidRPr="0033386B">
              <w:rPr>
                <w:rFonts w:ascii="Calibri" w:eastAsia="Calibri" w:hAnsi="Calibri" w:cs="Calibri"/>
                <w:sz w:val="22"/>
                <w:szCs w:val="22"/>
              </w:rPr>
              <w:t>)</w:t>
            </w:r>
          </w:p>
        </w:tc>
        <w:tc>
          <w:tcPr>
            <w:tcW w:w="2835" w:type="dxa"/>
          </w:tcPr>
          <w:p w14:paraId="10E028D3" w14:textId="77777777" w:rsidR="001A0186" w:rsidRPr="001A0186" w:rsidRDefault="001A0186" w:rsidP="001A0186">
            <w:pPr>
              <w:rPr>
                <w:rFonts w:ascii="Calibri" w:eastAsia="Calibri" w:hAnsi="Calibri" w:cs="Calibri"/>
                <w:b/>
                <w:bCs/>
                <w:sz w:val="22"/>
                <w:szCs w:val="22"/>
              </w:rPr>
            </w:pPr>
          </w:p>
        </w:tc>
        <w:tc>
          <w:tcPr>
            <w:tcW w:w="2835" w:type="dxa"/>
          </w:tcPr>
          <w:p w14:paraId="028ADBB5" w14:textId="77777777" w:rsidR="001A0186" w:rsidRPr="001A0186" w:rsidRDefault="001A0186" w:rsidP="001A0186">
            <w:pPr>
              <w:rPr>
                <w:rFonts w:ascii="Calibri" w:eastAsia="Calibri" w:hAnsi="Calibri" w:cs="Calibri"/>
                <w:b/>
                <w:bCs/>
                <w:sz w:val="22"/>
                <w:szCs w:val="22"/>
              </w:rPr>
            </w:pPr>
          </w:p>
        </w:tc>
      </w:tr>
      <w:tr w:rsidR="001A0186" w:rsidRPr="001A0186" w14:paraId="41CE68FA" w14:textId="77777777" w:rsidTr="000F21AA">
        <w:trPr>
          <w:trHeight w:val="315"/>
        </w:trPr>
        <w:tc>
          <w:tcPr>
            <w:tcW w:w="562" w:type="dxa"/>
          </w:tcPr>
          <w:p w14:paraId="6BAB2E18" w14:textId="1AC8B5B3"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2.</w:t>
            </w:r>
          </w:p>
        </w:tc>
        <w:tc>
          <w:tcPr>
            <w:tcW w:w="3966" w:type="dxa"/>
          </w:tcPr>
          <w:p w14:paraId="0B47E8BA" w14:textId="77777777" w:rsidR="001A0186" w:rsidRPr="001A0186" w:rsidRDefault="001A0186" w:rsidP="001A0186">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bodu L1 po šachtu Š1 - nad svahom Záhradky (pri Kaplnke Panny Márie Matky ustavičnej pomoci - Vyšné Opátske) </w:t>
            </w:r>
          </w:p>
          <w:p w14:paraId="21144E8C" w14:textId="60B7D127" w:rsidR="001A0186" w:rsidRPr="001A0186" w:rsidRDefault="001A0186" w:rsidP="001A0186">
            <w:pPr>
              <w:rPr>
                <w:rFonts w:ascii="Calibri" w:eastAsia="Calibri" w:hAnsi="Calibri" w:cs="Calibri"/>
                <w:sz w:val="22"/>
                <w:szCs w:val="22"/>
              </w:rPr>
            </w:pPr>
            <w:r w:rsidRPr="001A0186">
              <w:rPr>
                <w:rFonts w:ascii="Calibri" w:hAnsi="Calibri" w:cs="Calibri"/>
                <w:sz w:val="22"/>
                <w:szCs w:val="22"/>
              </w:rPr>
              <w:t>Poznámka: Podľa časti projektovej dokumentácie „Časť od L1 po Rozdeľovací uzol tepla„ a podľa časti projektovej dokumentácie „OD L1 – ŠACHTA OLŠOVANY; ŠACHTA OLŠOVANY-GS SVINICA – ĎURKOV“ – Stavebné objekty SO21.04 až SO21.10</w:t>
            </w:r>
          </w:p>
        </w:tc>
        <w:tc>
          <w:tcPr>
            <w:tcW w:w="2835" w:type="dxa"/>
          </w:tcPr>
          <w:p w14:paraId="23162634" w14:textId="77777777" w:rsidR="001A0186" w:rsidRPr="001A0186" w:rsidRDefault="001A0186" w:rsidP="001A0186">
            <w:pPr>
              <w:rPr>
                <w:rFonts w:ascii="Calibri" w:eastAsia="Calibri" w:hAnsi="Calibri" w:cs="Calibri"/>
                <w:b/>
                <w:bCs/>
                <w:sz w:val="22"/>
                <w:szCs w:val="22"/>
              </w:rPr>
            </w:pPr>
          </w:p>
        </w:tc>
        <w:tc>
          <w:tcPr>
            <w:tcW w:w="2835" w:type="dxa"/>
          </w:tcPr>
          <w:p w14:paraId="23C46E76" w14:textId="77777777" w:rsidR="001A0186" w:rsidRPr="001A0186" w:rsidRDefault="001A0186" w:rsidP="001A0186">
            <w:pPr>
              <w:rPr>
                <w:rFonts w:ascii="Calibri" w:eastAsia="Calibri" w:hAnsi="Calibri" w:cs="Calibri"/>
                <w:b/>
                <w:bCs/>
                <w:sz w:val="22"/>
                <w:szCs w:val="22"/>
              </w:rPr>
            </w:pPr>
          </w:p>
        </w:tc>
      </w:tr>
      <w:tr w:rsidR="001A0186" w:rsidRPr="001A0186" w14:paraId="37BC784F" w14:textId="77777777" w:rsidTr="000F21AA">
        <w:trPr>
          <w:trHeight w:val="315"/>
        </w:trPr>
        <w:tc>
          <w:tcPr>
            <w:tcW w:w="562" w:type="dxa"/>
          </w:tcPr>
          <w:p w14:paraId="48B889A1" w14:textId="0A1856F3"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3.</w:t>
            </w:r>
          </w:p>
        </w:tc>
        <w:tc>
          <w:tcPr>
            <w:tcW w:w="3966" w:type="dxa"/>
          </w:tcPr>
          <w:p w14:paraId="7321FAC7" w14:textId="77777777" w:rsidR="001A0186" w:rsidRPr="001A0186" w:rsidRDefault="001A0186" w:rsidP="001A0186">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Š1 nad svahom Záhradky (Kaplnka Panny Márie Matky ustavičnej pomoci - Vyšné Opátske) po šachtu Š2 pri </w:t>
            </w:r>
            <w:proofErr w:type="spellStart"/>
            <w:r w:rsidRPr="001A0186">
              <w:rPr>
                <w:rFonts w:ascii="Calibri" w:eastAsia="Calibri" w:hAnsi="Calibri" w:cs="Calibri"/>
                <w:sz w:val="22"/>
                <w:szCs w:val="22"/>
              </w:rPr>
              <w:t>zložisku</w:t>
            </w:r>
            <w:proofErr w:type="spellEnd"/>
            <w:r w:rsidRPr="001A0186">
              <w:rPr>
                <w:rFonts w:ascii="Calibri" w:eastAsia="Calibri" w:hAnsi="Calibri" w:cs="Calibri"/>
                <w:sz w:val="22"/>
                <w:szCs w:val="22"/>
              </w:rPr>
              <w:t xml:space="preserve"> popola (Pod odkaliskom - Krásna) </w:t>
            </w:r>
          </w:p>
          <w:p w14:paraId="6A84BAC2" w14:textId="799EA218" w:rsidR="001A0186" w:rsidRPr="001A0186" w:rsidRDefault="001A0186" w:rsidP="001A0186">
            <w:pPr>
              <w:rPr>
                <w:rFonts w:ascii="Calibri" w:eastAsia="Calibri" w:hAnsi="Calibri" w:cs="Calibri"/>
                <w:sz w:val="22"/>
                <w:szCs w:val="22"/>
              </w:rPr>
            </w:pPr>
            <w:r w:rsidRPr="001A0186">
              <w:rPr>
                <w:rFonts w:ascii="Calibri" w:eastAsia="Calibri" w:hAnsi="Calibri" w:cs="Calibri"/>
                <w:sz w:val="22"/>
                <w:szCs w:val="22"/>
              </w:rPr>
              <w:t>Poznámka: Podľa časti projektovej dokumentácie „OD L1 – ŠACHTA OLŠOVANY; ŠACHTA OLŠOVANY-GS SVINICA – ĎURKOV“ – Stavebné objekty SO21.11 až SO21.13</w:t>
            </w:r>
          </w:p>
        </w:tc>
        <w:tc>
          <w:tcPr>
            <w:tcW w:w="2835" w:type="dxa"/>
          </w:tcPr>
          <w:p w14:paraId="00FD8A15" w14:textId="77777777" w:rsidR="001A0186" w:rsidRPr="001A0186" w:rsidRDefault="001A0186" w:rsidP="001A0186">
            <w:pPr>
              <w:rPr>
                <w:rFonts w:ascii="Calibri" w:eastAsia="Calibri" w:hAnsi="Calibri" w:cs="Calibri"/>
                <w:b/>
                <w:bCs/>
                <w:sz w:val="22"/>
                <w:szCs w:val="22"/>
              </w:rPr>
            </w:pPr>
          </w:p>
        </w:tc>
        <w:tc>
          <w:tcPr>
            <w:tcW w:w="2835" w:type="dxa"/>
          </w:tcPr>
          <w:p w14:paraId="19A706CC" w14:textId="77777777" w:rsidR="001A0186" w:rsidRPr="001A0186" w:rsidRDefault="001A0186" w:rsidP="001A0186">
            <w:pPr>
              <w:rPr>
                <w:rFonts w:ascii="Calibri" w:eastAsia="Calibri" w:hAnsi="Calibri" w:cs="Calibri"/>
                <w:b/>
                <w:bCs/>
                <w:sz w:val="22"/>
                <w:szCs w:val="22"/>
              </w:rPr>
            </w:pPr>
          </w:p>
        </w:tc>
      </w:tr>
      <w:tr w:rsidR="001A0186" w:rsidRPr="001A0186" w14:paraId="0A665E1C" w14:textId="77777777" w:rsidTr="000F21AA">
        <w:trPr>
          <w:trHeight w:val="315"/>
        </w:trPr>
        <w:tc>
          <w:tcPr>
            <w:tcW w:w="562" w:type="dxa"/>
          </w:tcPr>
          <w:p w14:paraId="40BC4259" w14:textId="517CF771"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4.</w:t>
            </w:r>
          </w:p>
        </w:tc>
        <w:tc>
          <w:tcPr>
            <w:tcW w:w="3966" w:type="dxa"/>
          </w:tcPr>
          <w:p w14:paraId="3040AEFF" w14:textId="77777777" w:rsidR="001A0186" w:rsidRPr="001A0186" w:rsidRDefault="001A0186" w:rsidP="001A0186">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Š2 pri </w:t>
            </w:r>
            <w:proofErr w:type="spellStart"/>
            <w:r w:rsidRPr="001A0186">
              <w:rPr>
                <w:rFonts w:ascii="Calibri" w:eastAsia="Calibri" w:hAnsi="Calibri" w:cs="Calibri"/>
                <w:sz w:val="22"/>
                <w:szCs w:val="22"/>
              </w:rPr>
              <w:t>zložisku</w:t>
            </w:r>
            <w:proofErr w:type="spellEnd"/>
            <w:r w:rsidRPr="001A0186">
              <w:rPr>
                <w:rFonts w:ascii="Calibri" w:eastAsia="Calibri" w:hAnsi="Calibri" w:cs="Calibri"/>
                <w:sz w:val="22"/>
                <w:szCs w:val="22"/>
              </w:rPr>
              <w:t xml:space="preserve"> popola (Pod odkaliskom - Krásna) po šachtu Š3 (pri usadlosti - Rešov dvor - Krásna) </w:t>
            </w:r>
          </w:p>
          <w:p w14:paraId="114A1F59" w14:textId="3C864B6C" w:rsidR="001A0186" w:rsidRPr="001A0186" w:rsidRDefault="001A0186" w:rsidP="001A0186">
            <w:pPr>
              <w:rPr>
                <w:rFonts w:ascii="Calibri" w:eastAsia="Calibri" w:hAnsi="Calibri" w:cs="Calibri"/>
                <w:sz w:val="22"/>
                <w:szCs w:val="22"/>
              </w:rPr>
            </w:pPr>
            <w:r w:rsidRPr="001A0186">
              <w:rPr>
                <w:rFonts w:ascii="Calibri" w:eastAsia="Calibri" w:hAnsi="Calibri" w:cs="Calibri"/>
                <w:sz w:val="22"/>
                <w:szCs w:val="22"/>
              </w:rPr>
              <w:t>Poznámka: Podľa časti projektovej dokumentácie „OD L1 – ŠACHTA OLŠOVANY; ŠACHTA OLŠOVANY-GS SVINICA – ĎURKOV“ – Stavebné objekty SO21.14 až SO21.15</w:t>
            </w:r>
          </w:p>
        </w:tc>
        <w:tc>
          <w:tcPr>
            <w:tcW w:w="2835" w:type="dxa"/>
          </w:tcPr>
          <w:p w14:paraId="63A14E61" w14:textId="77777777" w:rsidR="001A0186" w:rsidRPr="001A0186" w:rsidRDefault="001A0186" w:rsidP="001A0186">
            <w:pPr>
              <w:rPr>
                <w:rFonts w:ascii="Calibri" w:eastAsia="Calibri" w:hAnsi="Calibri" w:cs="Calibri"/>
                <w:b/>
                <w:bCs/>
                <w:sz w:val="22"/>
                <w:szCs w:val="22"/>
              </w:rPr>
            </w:pPr>
          </w:p>
        </w:tc>
        <w:tc>
          <w:tcPr>
            <w:tcW w:w="2835" w:type="dxa"/>
          </w:tcPr>
          <w:p w14:paraId="3E48D028" w14:textId="77777777" w:rsidR="001A0186" w:rsidRPr="001A0186" w:rsidRDefault="001A0186" w:rsidP="001A0186">
            <w:pPr>
              <w:rPr>
                <w:rFonts w:ascii="Calibri" w:eastAsia="Calibri" w:hAnsi="Calibri" w:cs="Calibri"/>
                <w:b/>
                <w:bCs/>
                <w:sz w:val="22"/>
                <w:szCs w:val="22"/>
              </w:rPr>
            </w:pPr>
          </w:p>
        </w:tc>
      </w:tr>
      <w:tr w:rsidR="001A0186" w:rsidRPr="001A0186" w14:paraId="704891D1" w14:textId="77777777" w:rsidTr="000F21AA">
        <w:trPr>
          <w:trHeight w:val="315"/>
        </w:trPr>
        <w:tc>
          <w:tcPr>
            <w:tcW w:w="562" w:type="dxa"/>
          </w:tcPr>
          <w:p w14:paraId="09A883BD" w14:textId="762E0B76"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5.</w:t>
            </w:r>
          </w:p>
        </w:tc>
        <w:tc>
          <w:tcPr>
            <w:tcW w:w="3966" w:type="dxa"/>
          </w:tcPr>
          <w:p w14:paraId="40EFE5A0" w14:textId="77777777" w:rsidR="001A0186" w:rsidRPr="001A0186" w:rsidRDefault="001A0186" w:rsidP="001A0186">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Š3 (pri usadlosti - Rešov dvor- Krásna) po šachtu Š4 (pri obci Košická Polianka) </w:t>
            </w:r>
          </w:p>
          <w:p w14:paraId="20D295F2" w14:textId="4E48F348" w:rsidR="001A0186" w:rsidRPr="001A0186" w:rsidRDefault="001A0186" w:rsidP="001A0186">
            <w:pPr>
              <w:rPr>
                <w:rFonts w:ascii="Calibri" w:eastAsia="Calibri" w:hAnsi="Calibri" w:cs="Calibri"/>
                <w:sz w:val="22"/>
                <w:szCs w:val="22"/>
              </w:rPr>
            </w:pPr>
            <w:r w:rsidRPr="001A0186">
              <w:rPr>
                <w:rFonts w:ascii="Calibri" w:eastAsia="Calibri" w:hAnsi="Calibri" w:cs="Calibri"/>
                <w:sz w:val="22"/>
                <w:szCs w:val="22"/>
              </w:rPr>
              <w:t>Poznámka: Podľa časti projektovej dokumentácie „OD L1 – ŠACHTA OLŠOVANY; ŠACHTA OLŠOVANY-GS SVINICA – ĎURKOV“ – Stavebné objekty SO21.16 až SO21.19</w:t>
            </w:r>
          </w:p>
        </w:tc>
        <w:tc>
          <w:tcPr>
            <w:tcW w:w="2835" w:type="dxa"/>
          </w:tcPr>
          <w:p w14:paraId="49CF25CD" w14:textId="77777777" w:rsidR="001A0186" w:rsidRPr="001A0186" w:rsidRDefault="001A0186" w:rsidP="001A0186">
            <w:pPr>
              <w:rPr>
                <w:rFonts w:ascii="Calibri" w:eastAsia="Calibri" w:hAnsi="Calibri" w:cs="Calibri"/>
                <w:b/>
                <w:bCs/>
                <w:sz w:val="22"/>
                <w:szCs w:val="22"/>
              </w:rPr>
            </w:pPr>
          </w:p>
        </w:tc>
        <w:tc>
          <w:tcPr>
            <w:tcW w:w="2835" w:type="dxa"/>
          </w:tcPr>
          <w:p w14:paraId="2AEA0EDA" w14:textId="77777777" w:rsidR="001A0186" w:rsidRPr="001A0186" w:rsidRDefault="001A0186" w:rsidP="001A0186">
            <w:pPr>
              <w:rPr>
                <w:rFonts w:ascii="Calibri" w:eastAsia="Calibri" w:hAnsi="Calibri" w:cs="Calibri"/>
                <w:b/>
                <w:bCs/>
                <w:sz w:val="22"/>
                <w:szCs w:val="22"/>
              </w:rPr>
            </w:pPr>
          </w:p>
        </w:tc>
      </w:tr>
      <w:tr w:rsidR="001A0186" w:rsidRPr="001A0186" w14:paraId="4B9E5B01" w14:textId="77777777" w:rsidTr="000F21AA">
        <w:trPr>
          <w:trHeight w:val="315"/>
        </w:trPr>
        <w:tc>
          <w:tcPr>
            <w:tcW w:w="562" w:type="dxa"/>
          </w:tcPr>
          <w:p w14:paraId="369BF4BD" w14:textId="2F5ADB60"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lastRenderedPageBreak/>
              <w:t>6.</w:t>
            </w:r>
          </w:p>
        </w:tc>
        <w:tc>
          <w:tcPr>
            <w:tcW w:w="3966" w:type="dxa"/>
          </w:tcPr>
          <w:p w14:paraId="22F4E916" w14:textId="77777777" w:rsidR="001A0186" w:rsidRPr="001A0186" w:rsidRDefault="001A0186" w:rsidP="001A0186">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Š4 (pri obci Košická Polianka) po šachtu Š4a (pri kopci Margita) </w:t>
            </w:r>
          </w:p>
          <w:p w14:paraId="1808BD9F" w14:textId="289EBBD9" w:rsidR="001A0186" w:rsidRPr="001A0186" w:rsidRDefault="001A0186" w:rsidP="001A0186">
            <w:pPr>
              <w:rPr>
                <w:rFonts w:ascii="Calibri" w:eastAsia="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SO21.20 až SO21.21</w:t>
            </w:r>
          </w:p>
        </w:tc>
        <w:tc>
          <w:tcPr>
            <w:tcW w:w="2835" w:type="dxa"/>
          </w:tcPr>
          <w:p w14:paraId="225F30C4" w14:textId="77777777" w:rsidR="001A0186" w:rsidRPr="001A0186" w:rsidRDefault="001A0186" w:rsidP="001A0186">
            <w:pPr>
              <w:rPr>
                <w:rFonts w:ascii="Calibri" w:eastAsia="Calibri" w:hAnsi="Calibri" w:cs="Calibri"/>
                <w:b/>
                <w:bCs/>
                <w:sz w:val="22"/>
                <w:szCs w:val="22"/>
              </w:rPr>
            </w:pPr>
          </w:p>
        </w:tc>
        <w:tc>
          <w:tcPr>
            <w:tcW w:w="2835" w:type="dxa"/>
          </w:tcPr>
          <w:p w14:paraId="38DE84ED" w14:textId="77777777" w:rsidR="001A0186" w:rsidRPr="001A0186" w:rsidRDefault="001A0186" w:rsidP="001A0186">
            <w:pPr>
              <w:rPr>
                <w:rFonts w:ascii="Calibri" w:eastAsia="Calibri" w:hAnsi="Calibri" w:cs="Calibri"/>
                <w:b/>
                <w:bCs/>
                <w:sz w:val="22"/>
                <w:szCs w:val="22"/>
              </w:rPr>
            </w:pPr>
          </w:p>
        </w:tc>
      </w:tr>
      <w:tr w:rsidR="001A0186" w:rsidRPr="001A0186" w14:paraId="3AE1D044" w14:textId="77777777" w:rsidTr="000F21AA">
        <w:trPr>
          <w:trHeight w:val="315"/>
        </w:trPr>
        <w:tc>
          <w:tcPr>
            <w:tcW w:w="562" w:type="dxa"/>
          </w:tcPr>
          <w:p w14:paraId="532DD92A" w14:textId="7D3236AF"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7.</w:t>
            </w:r>
          </w:p>
        </w:tc>
        <w:tc>
          <w:tcPr>
            <w:tcW w:w="3966" w:type="dxa"/>
          </w:tcPr>
          <w:p w14:paraId="0759D7C2" w14:textId="77777777" w:rsidR="001A0186" w:rsidRPr="001A0186" w:rsidRDefault="001A0186" w:rsidP="001A0186">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Š4a (pri kopci Margita) po šachtu Š5 (pred obcou Olšovany) </w:t>
            </w:r>
          </w:p>
          <w:p w14:paraId="20F109AF" w14:textId="1CB6CEE6" w:rsidR="001A0186" w:rsidRPr="001A0186" w:rsidRDefault="001A0186" w:rsidP="001A0186">
            <w:pPr>
              <w:rPr>
                <w:rFonts w:ascii="Calibri" w:eastAsia="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SO21.22 až 21.23</w:t>
            </w:r>
          </w:p>
        </w:tc>
        <w:tc>
          <w:tcPr>
            <w:tcW w:w="2835" w:type="dxa"/>
          </w:tcPr>
          <w:p w14:paraId="5A0D47DA" w14:textId="77777777" w:rsidR="001A0186" w:rsidRPr="001A0186" w:rsidRDefault="001A0186" w:rsidP="001A0186">
            <w:pPr>
              <w:rPr>
                <w:rFonts w:ascii="Calibri" w:eastAsia="Calibri" w:hAnsi="Calibri" w:cs="Calibri"/>
                <w:b/>
                <w:bCs/>
                <w:sz w:val="22"/>
                <w:szCs w:val="22"/>
              </w:rPr>
            </w:pPr>
          </w:p>
        </w:tc>
        <w:tc>
          <w:tcPr>
            <w:tcW w:w="2835" w:type="dxa"/>
          </w:tcPr>
          <w:p w14:paraId="4A8A68C3" w14:textId="77777777" w:rsidR="001A0186" w:rsidRPr="001A0186" w:rsidRDefault="001A0186" w:rsidP="001A0186">
            <w:pPr>
              <w:rPr>
                <w:rFonts w:ascii="Calibri" w:eastAsia="Calibri" w:hAnsi="Calibri" w:cs="Calibri"/>
                <w:b/>
                <w:bCs/>
                <w:sz w:val="22"/>
                <w:szCs w:val="22"/>
              </w:rPr>
            </w:pPr>
          </w:p>
        </w:tc>
      </w:tr>
      <w:tr w:rsidR="001A0186" w:rsidRPr="001A0186" w14:paraId="1ED6E356" w14:textId="77777777" w:rsidTr="000F21AA">
        <w:trPr>
          <w:trHeight w:val="315"/>
        </w:trPr>
        <w:tc>
          <w:tcPr>
            <w:tcW w:w="562" w:type="dxa"/>
          </w:tcPr>
          <w:p w14:paraId="089A22F5" w14:textId="7BDB7CEC"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8.</w:t>
            </w:r>
          </w:p>
        </w:tc>
        <w:tc>
          <w:tcPr>
            <w:tcW w:w="3966" w:type="dxa"/>
          </w:tcPr>
          <w:p w14:paraId="4F6F8664" w14:textId="77777777" w:rsidR="001A0186" w:rsidRPr="001A0186" w:rsidRDefault="001A0186" w:rsidP="001A0186">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Š5 (pred obcou Olšovany) po šachtu Š5a (pri geotermálnom stredisku Olšovany) </w:t>
            </w:r>
          </w:p>
          <w:p w14:paraId="1C3BC89B" w14:textId="04838A3E" w:rsidR="001A0186" w:rsidRPr="001A0186" w:rsidRDefault="001A0186" w:rsidP="001A0186">
            <w:pPr>
              <w:textAlignment w:val="baseline"/>
              <w:rPr>
                <w:rFonts w:ascii="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SO21.24</w:t>
            </w:r>
          </w:p>
        </w:tc>
        <w:tc>
          <w:tcPr>
            <w:tcW w:w="2835" w:type="dxa"/>
          </w:tcPr>
          <w:p w14:paraId="3C8B98BF" w14:textId="77777777" w:rsidR="001A0186" w:rsidRPr="001A0186" w:rsidRDefault="001A0186" w:rsidP="001A0186">
            <w:pPr>
              <w:rPr>
                <w:rFonts w:ascii="Calibri" w:eastAsia="Calibri" w:hAnsi="Calibri" w:cs="Calibri"/>
                <w:b/>
                <w:bCs/>
                <w:sz w:val="22"/>
                <w:szCs w:val="22"/>
              </w:rPr>
            </w:pPr>
          </w:p>
        </w:tc>
        <w:tc>
          <w:tcPr>
            <w:tcW w:w="2835" w:type="dxa"/>
          </w:tcPr>
          <w:p w14:paraId="526F9C95" w14:textId="77777777" w:rsidR="001A0186" w:rsidRPr="001A0186" w:rsidRDefault="001A0186" w:rsidP="001A0186">
            <w:pPr>
              <w:rPr>
                <w:rFonts w:ascii="Calibri" w:eastAsia="Calibri" w:hAnsi="Calibri" w:cs="Calibri"/>
                <w:b/>
                <w:bCs/>
                <w:sz w:val="22"/>
                <w:szCs w:val="22"/>
              </w:rPr>
            </w:pPr>
          </w:p>
        </w:tc>
      </w:tr>
      <w:tr w:rsidR="001A0186" w:rsidRPr="001A0186" w14:paraId="7AC5DDC6" w14:textId="77777777" w:rsidTr="000F21AA">
        <w:trPr>
          <w:trHeight w:val="315"/>
        </w:trPr>
        <w:tc>
          <w:tcPr>
            <w:tcW w:w="562" w:type="dxa"/>
          </w:tcPr>
          <w:p w14:paraId="0CC75658" w14:textId="29C0C091"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9.</w:t>
            </w:r>
          </w:p>
        </w:tc>
        <w:tc>
          <w:tcPr>
            <w:tcW w:w="3966" w:type="dxa"/>
          </w:tcPr>
          <w:p w14:paraId="35C06862" w14:textId="77777777" w:rsidR="001A0186" w:rsidRPr="001A0186" w:rsidRDefault="001A0186" w:rsidP="001A0186">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Š6 (rozdeľovacia šachta za potokom Olšava - Svinica) po geotermálne stredisko Svinica -Ďurkov </w:t>
            </w:r>
          </w:p>
          <w:p w14:paraId="5648257D" w14:textId="31715257" w:rsidR="001A0186" w:rsidRPr="001A0186" w:rsidRDefault="001A0186" w:rsidP="001A0186">
            <w:pPr>
              <w:textAlignment w:val="baseline"/>
              <w:rPr>
                <w:rFonts w:ascii="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 SO20.01, SO20.04</w:t>
            </w:r>
          </w:p>
        </w:tc>
        <w:tc>
          <w:tcPr>
            <w:tcW w:w="2835" w:type="dxa"/>
          </w:tcPr>
          <w:p w14:paraId="28D31D1B" w14:textId="77777777" w:rsidR="001A0186" w:rsidRPr="001A0186" w:rsidRDefault="001A0186" w:rsidP="001A0186">
            <w:pPr>
              <w:rPr>
                <w:rFonts w:ascii="Calibri" w:eastAsia="Calibri" w:hAnsi="Calibri" w:cs="Calibri"/>
                <w:b/>
                <w:bCs/>
                <w:sz w:val="22"/>
                <w:szCs w:val="22"/>
              </w:rPr>
            </w:pPr>
          </w:p>
        </w:tc>
        <w:tc>
          <w:tcPr>
            <w:tcW w:w="2835" w:type="dxa"/>
          </w:tcPr>
          <w:p w14:paraId="46104F7A" w14:textId="77777777" w:rsidR="001A0186" w:rsidRPr="001A0186" w:rsidRDefault="001A0186" w:rsidP="001A0186">
            <w:pPr>
              <w:rPr>
                <w:rFonts w:ascii="Calibri" w:eastAsia="Calibri" w:hAnsi="Calibri" w:cs="Calibri"/>
                <w:b/>
                <w:bCs/>
                <w:sz w:val="22"/>
                <w:szCs w:val="22"/>
              </w:rPr>
            </w:pPr>
          </w:p>
        </w:tc>
      </w:tr>
      <w:tr w:rsidR="001A0186" w:rsidRPr="001A0186" w14:paraId="0844B70E" w14:textId="77777777" w:rsidTr="000F21AA">
        <w:trPr>
          <w:trHeight w:val="315"/>
        </w:trPr>
        <w:tc>
          <w:tcPr>
            <w:tcW w:w="562" w:type="dxa"/>
          </w:tcPr>
          <w:p w14:paraId="1EE90193" w14:textId="77777777" w:rsidR="001A0186" w:rsidRPr="001A0186" w:rsidRDefault="001A0186" w:rsidP="000F21AA">
            <w:pPr>
              <w:jc w:val="center"/>
              <w:rPr>
                <w:rFonts w:ascii="Calibri" w:eastAsia="Calibri" w:hAnsi="Calibri" w:cs="Calibri"/>
                <w:sz w:val="22"/>
                <w:szCs w:val="22"/>
              </w:rPr>
            </w:pPr>
          </w:p>
        </w:tc>
        <w:tc>
          <w:tcPr>
            <w:tcW w:w="3966" w:type="dxa"/>
          </w:tcPr>
          <w:p w14:paraId="6BEE39E5" w14:textId="1ED22A4A" w:rsidR="001A0186" w:rsidRPr="001A0186" w:rsidRDefault="001A0186" w:rsidP="001A0186">
            <w:pPr>
              <w:jc w:val="center"/>
              <w:textAlignment w:val="baseline"/>
              <w:rPr>
                <w:rFonts w:ascii="Calibri" w:hAnsi="Calibri" w:cs="Calibri"/>
                <w:b/>
                <w:bCs/>
                <w:sz w:val="22"/>
                <w:szCs w:val="22"/>
              </w:rPr>
            </w:pPr>
            <w:r w:rsidRPr="001A0186">
              <w:rPr>
                <w:rFonts w:ascii="Calibri" w:hAnsi="Calibri" w:cs="Calibri"/>
                <w:b/>
                <w:bCs/>
                <w:sz w:val="22"/>
                <w:szCs w:val="22"/>
              </w:rPr>
              <w:t>VÝMENNÍKY TEPLA</w:t>
            </w:r>
          </w:p>
        </w:tc>
        <w:tc>
          <w:tcPr>
            <w:tcW w:w="2835" w:type="dxa"/>
          </w:tcPr>
          <w:p w14:paraId="2D2FE9B3" w14:textId="77777777" w:rsidR="001A0186" w:rsidRPr="001A0186" w:rsidRDefault="001A0186" w:rsidP="001A0186">
            <w:pPr>
              <w:rPr>
                <w:rFonts w:ascii="Calibri" w:eastAsia="Calibri" w:hAnsi="Calibri" w:cs="Calibri"/>
                <w:b/>
                <w:bCs/>
                <w:sz w:val="22"/>
                <w:szCs w:val="22"/>
              </w:rPr>
            </w:pPr>
          </w:p>
        </w:tc>
        <w:tc>
          <w:tcPr>
            <w:tcW w:w="2835" w:type="dxa"/>
          </w:tcPr>
          <w:p w14:paraId="222533E6" w14:textId="77777777" w:rsidR="001A0186" w:rsidRPr="001A0186" w:rsidRDefault="001A0186" w:rsidP="001A0186">
            <w:pPr>
              <w:rPr>
                <w:rFonts w:ascii="Calibri" w:eastAsia="Calibri" w:hAnsi="Calibri" w:cs="Calibri"/>
                <w:b/>
                <w:bCs/>
                <w:sz w:val="22"/>
                <w:szCs w:val="22"/>
              </w:rPr>
            </w:pPr>
          </w:p>
        </w:tc>
      </w:tr>
      <w:tr w:rsidR="001A0186" w:rsidRPr="001A0186" w14:paraId="583C866F" w14:textId="77777777" w:rsidTr="000F21AA">
        <w:trPr>
          <w:trHeight w:val="315"/>
        </w:trPr>
        <w:tc>
          <w:tcPr>
            <w:tcW w:w="562" w:type="dxa"/>
          </w:tcPr>
          <w:p w14:paraId="73E62924" w14:textId="263C5E2F" w:rsidR="001A0186" w:rsidRPr="001A0186" w:rsidRDefault="001A0186" w:rsidP="000F21AA">
            <w:pPr>
              <w:jc w:val="center"/>
              <w:rPr>
                <w:rFonts w:ascii="Calibri" w:eastAsia="Calibri" w:hAnsi="Calibri" w:cs="Calibri"/>
                <w:sz w:val="22"/>
                <w:szCs w:val="22"/>
              </w:rPr>
            </w:pPr>
            <w:r w:rsidRPr="001A0186">
              <w:rPr>
                <w:rFonts w:ascii="Calibri" w:eastAsia="Calibri" w:hAnsi="Calibri" w:cs="Calibri"/>
                <w:sz w:val="22"/>
                <w:szCs w:val="22"/>
              </w:rPr>
              <w:t>10.</w:t>
            </w:r>
          </w:p>
        </w:tc>
        <w:tc>
          <w:tcPr>
            <w:tcW w:w="3966" w:type="dxa"/>
          </w:tcPr>
          <w:p w14:paraId="5FC53560" w14:textId="4167FD0C" w:rsidR="001A0186" w:rsidRPr="0033386B" w:rsidRDefault="001A0186" w:rsidP="001A0186">
            <w:pPr>
              <w:textAlignment w:val="baseline"/>
              <w:rPr>
                <w:rFonts w:ascii="Calibri" w:hAnsi="Calibri" w:cs="Calibri"/>
                <w:sz w:val="22"/>
                <w:szCs w:val="22"/>
              </w:rPr>
            </w:pPr>
            <w:r w:rsidRPr="0033386B">
              <w:rPr>
                <w:rFonts w:ascii="Calibri" w:eastAsia="Calibri" w:hAnsi="Calibri" w:cs="Calibri"/>
                <w:sz w:val="22"/>
                <w:szCs w:val="22"/>
              </w:rPr>
              <w:t>Výmenníky tepla v geotermálnom stredisku Svinica - Ďurkov</w:t>
            </w:r>
          </w:p>
        </w:tc>
        <w:tc>
          <w:tcPr>
            <w:tcW w:w="2835" w:type="dxa"/>
          </w:tcPr>
          <w:p w14:paraId="2B9D81E9" w14:textId="77777777" w:rsidR="001A0186" w:rsidRPr="001A0186" w:rsidRDefault="001A0186" w:rsidP="001A0186">
            <w:pPr>
              <w:rPr>
                <w:rFonts w:ascii="Calibri" w:eastAsia="Calibri" w:hAnsi="Calibri" w:cs="Calibri"/>
                <w:b/>
                <w:bCs/>
                <w:sz w:val="22"/>
                <w:szCs w:val="22"/>
              </w:rPr>
            </w:pPr>
          </w:p>
        </w:tc>
        <w:tc>
          <w:tcPr>
            <w:tcW w:w="2835" w:type="dxa"/>
          </w:tcPr>
          <w:p w14:paraId="548D9FE9" w14:textId="77777777" w:rsidR="001A0186" w:rsidRPr="001A0186" w:rsidRDefault="001A0186" w:rsidP="001A0186">
            <w:pPr>
              <w:rPr>
                <w:rFonts w:ascii="Calibri" w:eastAsia="Calibri" w:hAnsi="Calibri" w:cs="Calibri"/>
                <w:b/>
                <w:bCs/>
                <w:sz w:val="22"/>
                <w:szCs w:val="22"/>
              </w:rPr>
            </w:pPr>
          </w:p>
        </w:tc>
      </w:tr>
    </w:tbl>
    <w:p w14:paraId="6E9106F3" w14:textId="77777777" w:rsidR="00446A7E" w:rsidRDefault="00446A7E" w:rsidP="00F21FC4">
      <w:pPr>
        <w:pStyle w:val="aPsmenozoznamu"/>
        <w:numPr>
          <w:ilvl w:val="0"/>
          <w:numId w:val="0"/>
        </w:numPr>
        <w:contextualSpacing w:val="0"/>
        <w:rPr>
          <w:color w:val="auto"/>
        </w:rPr>
      </w:pPr>
    </w:p>
    <w:p w14:paraId="03789C62" w14:textId="4513FC58" w:rsidR="00251DFE" w:rsidRPr="0033386B" w:rsidRDefault="00251DFE" w:rsidP="00F21FC4">
      <w:pPr>
        <w:pStyle w:val="aPsmenozoznamu"/>
        <w:numPr>
          <w:ilvl w:val="0"/>
          <w:numId w:val="0"/>
        </w:numPr>
        <w:contextualSpacing w:val="0"/>
        <w:rPr>
          <w:color w:val="auto"/>
        </w:rPr>
      </w:pPr>
      <w:r w:rsidRPr="006F3B69">
        <w:t>Nasledujú</w:t>
      </w:r>
      <w:r w:rsidRPr="006F3B69">
        <w:rPr>
          <w:rStyle w:val="normaltextrun"/>
        </w:rPr>
        <w:t xml:space="preserve"> </w:t>
      </w:r>
      <w:r w:rsidRPr="2FEDE977">
        <w:rPr>
          <w:rStyle w:val="normaltextrun"/>
        </w:rPr>
        <w:t>certifikát</w:t>
      </w:r>
      <w:r>
        <w:rPr>
          <w:rStyle w:val="normaltextrun"/>
        </w:rPr>
        <w:t>y</w:t>
      </w:r>
      <w:r w:rsidRPr="2FEDE977">
        <w:rPr>
          <w:rStyle w:val="normaltextrun"/>
        </w:rPr>
        <w:t>, katalógov</w:t>
      </w:r>
      <w:r>
        <w:rPr>
          <w:rStyle w:val="normaltextrun"/>
        </w:rPr>
        <w:t>é</w:t>
      </w:r>
      <w:r w:rsidRPr="2FEDE977">
        <w:rPr>
          <w:rStyle w:val="normaltextrun"/>
        </w:rPr>
        <w:t xml:space="preserve"> list</w:t>
      </w:r>
      <w:r>
        <w:rPr>
          <w:rStyle w:val="normaltextrun"/>
        </w:rPr>
        <w:t>y</w:t>
      </w:r>
      <w:r w:rsidRPr="2FEDE977">
        <w:rPr>
          <w:rStyle w:val="normaltextrun"/>
        </w:rPr>
        <w:t xml:space="preserve"> </w:t>
      </w:r>
      <w:r>
        <w:rPr>
          <w:rStyle w:val="normaltextrun"/>
        </w:rPr>
        <w:t>a </w:t>
      </w:r>
      <w:r w:rsidRPr="2FEDE977">
        <w:rPr>
          <w:rStyle w:val="normaltextrun"/>
        </w:rPr>
        <w:t>in</w:t>
      </w:r>
      <w:r>
        <w:rPr>
          <w:rStyle w:val="normaltextrun"/>
        </w:rPr>
        <w:t>é</w:t>
      </w:r>
      <w:r w:rsidRPr="2FEDE977">
        <w:rPr>
          <w:rStyle w:val="normaltextrun"/>
        </w:rPr>
        <w:t xml:space="preserve"> potvrden</w:t>
      </w:r>
      <w:r>
        <w:rPr>
          <w:rStyle w:val="normaltextrun"/>
        </w:rPr>
        <w:t>ia</w:t>
      </w:r>
      <w:r w:rsidRPr="2FEDE977">
        <w:rPr>
          <w:rStyle w:val="normaltextrun"/>
        </w:rPr>
        <w:t xml:space="preserve"> výrobc</w:t>
      </w:r>
      <w:r>
        <w:rPr>
          <w:rStyle w:val="normaltextrun"/>
        </w:rPr>
        <w:t>ov</w:t>
      </w:r>
      <w:r w:rsidRPr="2FEDE977">
        <w:rPr>
          <w:rStyle w:val="normaltextrun"/>
        </w:rPr>
        <w:t xml:space="preserve"> výrobkov </w:t>
      </w:r>
      <w:r>
        <w:rPr>
          <w:rStyle w:val="normaltextrun"/>
        </w:rPr>
        <w:t>pre jednotlivé položky uvedené v tabuľke vyššie. Jedná sa o samostatné dokumenty s vlastným číslovaním.</w:t>
      </w:r>
    </w:p>
    <w:p w14:paraId="2DAFADC3" w14:textId="77777777" w:rsidR="00F1571A" w:rsidRDefault="00F1571A" w:rsidP="00F21FC4">
      <w:pPr>
        <w:rPr>
          <w:rFonts w:ascii="Calibri" w:hAnsi="Calibri" w:cs="Calibri"/>
          <w:b/>
          <w:bCs/>
          <w:sz w:val="22"/>
          <w:szCs w:val="22"/>
          <w:lang w:eastAsia="x-none"/>
        </w:rPr>
      </w:pPr>
      <w:r>
        <w:br w:type="page"/>
      </w:r>
    </w:p>
    <w:p w14:paraId="58F1EF01" w14:textId="7D79333D" w:rsidR="00D566BB" w:rsidRPr="00F1571A" w:rsidRDefault="00D566BB" w:rsidP="00F21FC4">
      <w:pPr>
        <w:pStyle w:val="Nadpis1"/>
        <w:numPr>
          <w:ilvl w:val="0"/>
          <w:numId w:val="0"/>
        </w:numPr>
        <w:ind w:left="709" w:hanging="709"/>
        <w:jc w:val="center"/>
      </w:pPr>
      <w:r w:rsidRPr="00F1571A">
        <w:lastRenderedPageBreak/>
        <w:t>Príloha C – Výkaz výmer z ponuky</w:t>
      </w:r>
    </w:p>
    <w:p w14:paraId="546ACFFB" w14:textId="77777777" w:rsidR="00D566BB" w:rsidRPr="0033386B" w:rsidRDefault="00D566BB" w:rsidP="00F21FC4">
      <w:pPr>
        <w:pStyle w:val="Odsekzoznamu"/>
        <w:numPr>
          <w:ilvl w:val="0"/>
          <w:numId w:val="81"/>
        </w:numPr>
      </w:pPr>
      <w:r w:rsidRPr="0033386B">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33386B">
        <w:t>xls</w:t>
      </w:r>
      <w:proofErr w:type="spellEnd"/>
      <w:r w:rsidRPr="0033386B">
        <w:t>, resp. *.</w:t>
      </w:r>
      <w:proofErr w:type="spellStart"/>
      <w:r w:rsidRPr="0033386B">
        <w:t>xlsx</w:t>
      </w:r>
      <w:proofErr w:type="spellEnd"/>
      <w:r w:rsidRPr="0033386B">
        <w:t>.</w:t>
      </w:r>
    </w:p>
    <w:p w14:paraId="20B9A920" w14:textId="332040B2" w:rsidR="00D566BB" w:rsidRPr="0033386B" w:rsidRDefault="00D566BB" w:rsidP="00F21FC4">
      <w:pPr>
        <w:pStyle w:val="Odsekzoznamu"/>
        <w:numPr>
          <w:ilvl w:val="0"/>
          <w:numId w:val="81"/>
        </w:numPr>
      </w:pPr>
      <w:bookmarkStart w:id="163" w:name="_Ref177991372"/>
      <w:r w:rsidRPr="0033386B">
        <w:t xml:space="preserve">Celková maximálna cena za dielo podľa článku </w:t>
      </w:r>
      <w:r w:rsidR="00492BA7">
        <w:fldChar w:fldCharType="begin"/>
      </w:r>
      <w:r w:rsidR="00492BA7">
        <w:instrText xml:space="preserve"> REF _Ref108616072 \r \h </w:instrText>
      </w:r>
      <w:r w:rsidR="00492BA7">
        <w:fldChar w:fldCharType="separate"/>
      </w:r>
      <w:r w:rsidR="008718D6">
        <w:t>2</w:t>
      </w:r>
      <w:r w:rsidR="00492BA7">
        <w:fldChar w:fldCharType="end"/>
      </w:r>
      <w:r w:rsidR="00492BA7">
        <w:t xml:space="preserve"> ods. </w:t>
      </w:r>
      <w:r w:rsidR="00492BA7">
        <w:fldChar w:fldCharType="begin"/>
      </w:r>
      <w:r w:rsidR="00492BA7">
        <w:instrText xml:space="preserve"> REF _Ref108616074 \r \h </w:instrText>
      </w:r>
      <w:r w:rsidR="00492BA7">
        <w:fldChar w:fldCharType="separate"/>
      </w:r>
      <w:r w:rsidR="008718D6">
        <w:t>2.1</w:t>
      </w:r>
      <w:r w:rsidR="00492BA7">
        <w:fldChar w:fldCharType="end"/>
      </w:r>
      <w:r w:rsidRPr="0033386B">
        <w:t xml:space="preserve"> zmluvy o dielo je určená ako suma súčinov jednotkových cien a počtov merných jednotiek všetkých položiek z ponukového výkazu výmer.</w:t>
      </w:r>
    </w:p>
    <w:p w14:paraId="0D99FB68" w14:textId="73A46DD0" w:rsidR="00D566BB" w:rsidRPr="0033386B" w:rsidRDefault="00D566BB" w:rsidP="00F21FC4">
      <w:pPr>
        <w:pStyle w:val="Odsekzoznamu"/>
        <w:numPr>
          <w:ilvl w:val="0"/>
          <w:numId w:val="81"/>
        </w:numPr>
      </w:pPr>
      <w:bookmarkStart w:id="164" w:name="_Ref177992604"/>
      <w:r w:rsidRPr="0033386B">
        <w:t xml:space="preserve">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w:t>
      </w:r>
      <w:r w:rsidR="00492BA7">
        <w:fldChar w:fldCharType="begin"/>
      </w:r>
      <w:r w:rsidR="00492BA7">
        <w:instrText xml:space="preserve"> REF _Ref108616072 \r \h </w:instrText>
      </w:r>
      <w:r w:rsidR="00492BA7">
        <w:fldChar w:fldCharType="separate"/>
      </w:r>
      <w:r w:rsidR="008718D6">
        <w:t>2</w:t>
      </w:r>
      <w:r w:rsidR="00492BA7">
        <w:fldChar w:fldCharType="end"/>
      </w:r>
      <w:r w:rsidR="00492BA7">
        <w:t xml:space="preserve"> ods. </w:t>
      </w:r>
      <w:r w:rsidR="00492BA7">
        <w:fldChar w:fldCharType="begin"/>
      </w:r>
      <w:r w:rsidR="00492BA7">
        <w:instrText xml:space="preserve"> REF _Ref192519143 \r \h </w:instrText>
      </w:r>
      <w:r w:rsidR="00492BA7">
        <w:fldChar w:fldCharType="separate"/>
      </w:r>
      <w:r w:rsidR="008718D6">
        <w:t>2.2</w:t>
      </w:r>
      <w:r w:rsidR="00492BA7">
        <w:fldChar w:fldCharType="end"/>
      </w:r>
      <w:r w:rsidR="001D46C1" w:rsidRPr="0033386B">
        <w:t xml:space="preserve"> </w:t>
      </w:r>
      <w:r w:rsidRPr="0033386B">
        <w:t>zmluvy o dielo, ako aj fixné náklady, režijné náklady a zisk zhotoviteľa, pri ktorých sa má za to, že sú rovnomerne rozložené vo všetkých jednotkových cenách.</w:t>
      </w:r>
      <w:bookmarkEnd w:id="164"/>
    </w:p>
    <w:p w14:paraId="674E82E5" w14:textId="77777777" w:rsidR="00D566BB" w:rsidRPr="0033386B" w:rsidRDefault="00D566BB" w:rsidP="00F21FC4">
      <w:pPr>
        <w:pStyle w:val="Odsekzoznamu"/>
        <w:numPr>
          <w:ilvl w:val="0"/>
          <w:numId w:val="81"/>
        </w:numPr>
      </w:pPr>
      <w:r w:rsidRPr="0033386B">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4A007B49" w14:textId="7B026155" w:rsidR="00D566BB" w:rsidRPr="0033386B" w:rsidRDefault="00D566BB" w:rsidP="00F21FC4">
      <w:pPr>
        <w:pStyle w:val="Odsekzoznamu"/>
        <w:numPr>
          <w:ilvl w:val="0"/>
          <w:numId w:val="81"/>
        </w:numPr>
      </w:pPr>
      <w:bookmarkStart w:id="165" w:name="_Ref177992606"/>
      <w:r w:rsidRPr="0033386B">
        <w:t xml:space="preserve">Do celkovej maximálnej ceny za dielo sa nezahŕňajú náklady a výdavky, ktoré podľa zmluvy o dielo platí objednávateľ (napr. článok </w:t>
      </w:r>
      <w:r w:rsidR="00492BA7">
        <w:fldChar w:fldCharType="begin"/>
      </w:r>
      <w:r w:rsidR="00492BA7">
        <w:instrText xml:space="preserve"> REF _Ref108616072 \r \h </w:instrText>
      </w:r>
      <w:r w:rsidR="00492BA7">
        <w:fldChar w:fldCharType="separate"/>
      </w:r>
      <w:r w:rsidR="008718D6">
        <w:t>2</w:t>
      </w:r>
      <w:r w:rsidR="00492BA7">
        <w:fldChar w:fldCharType="end"/>
      </w:r>
      <w:r w:rsidR="00492BA7">
        <w:t xml:space="preserve"> ods. </w:t>
      </w:r>
      <w:r w:rsidR="00492BA7">
        <w:fldChar w:fldCharType="begin"/>
      </w:r>
      <w:r w:rsidR="00492BA7">
        <w:instrText xml:space="preserve"> REF _Ref192519165 \r \h </w:instrText>
      </w:r>
      <w:r w:rsidR="00492BA7">
        <w:fldChar w:fldCharType="separate"/>
      </w:r>
      <w:r w:rsidR="008718D6">
        <w:t>2.3</w:t>
      </w:r>
      <w:r w:rsidR="00492BA7">
        <w:fldChar w:fldCharType="end"/>
      </w:r>
      <w:r w:rsidRPr="0033386B">
        <w:t xml:space="preserve"> zmluvy o dielo).</w:t>
      </w:r>
    </w:p>
    <w:p w14:paraId="0F866F2C" w14:textId="3E1D4F1E" w:rsidR="00D566BB" w:rsidRPr="0033386B" w:rsidRDefault="00D566BB" w:rsidP="00F21FC4">
      <w:pPr>
        <w:pStyle w:val="Odsekzoznamu"/>
        <w:numPr>
          <w:ilvl w:val="0"/>
          <w:numId w:val="81"/>
        </w:numPr>
      </w:pPr>
      <w:bookmarkStart w:id="166" w:name="_Ref177993378"/>
      <w:r w:rsidRPr="0033386B">
        <w:t>Celkovú maximálnu cenu za dielo bude možné prekročiť výlučne v prípadoch výslovne uvedených v článku </w:t>
      </w:r>
      <w:r w:rsidR="00492BA7">
        <w:fldChar w:fldCharType="begin"/>
      </w:r>
      <w:r w:rsidR="00492BA7">
        <w:instrText xml:space="preserve"> REF _Ref108616072 \r \h </w:instrText>
      </w:r>
      <w:r w:rsidR="00492BA7">
        <w:fldChar w:fldCharType="separate"/>
      </w:r>
      <w:r w:rsidR="008718D6">
        <w:t>2</w:t>
      </w:r>
      <w:r w:rsidR="00492BA7">
        <w:fldChar w:fldCharType="end"/>
      </w:r>
      <w:r w:rsidR="00D31147">
        <w:t xml:space="preserve"> ods. </w:t>
      </w:r>
      <w:r w:rsidR="00D31147">
        <w:fldChar w:fldCharType="begin"/>
      </w:r>
      <w:r w:rsidR="00D31147">
        <w:instrText xml:space="preserve"> REF _Ref192509111 \r \h </w:instrText>
      </w:r>
      <w:r w:rsidR="00D31147">
        <w:fldChar w:fldCharType="separate"/>
      </w:r>
      <w:r w:rsidR="008718D6">
        <w:t>2.5</w:t>
      </w:r>
      <w:r w:rsidR="00D31147">
        <w:fldChar w:fldCharType="end"/>
      </w:r>
      <w:r w:rsidRPr="0033386B">
        <w:t xml:space="preserve"> zmluvy o dielo</w:t>
      </w:r>
      <w:bookmarkEnd w:id="163"/>
      <w:bookmarkEnd w:id="165"/>
      <w:bookmarkEnd w:id="166"/>
      <w:r w:rsidRPr="0033386B">
        <w:t xml:space="preserve"> na základe zmenového konania v zmysle článku </w:t>
      </w:r>
      <w:r w:rsidR="00D31147">
        <w:fldChar w:fldCharType="begin"/>
      </w:r>
      <w:r w:rsidR="00D31147">
        <w:instrText xml:space="preserve"> REF _Ref192509362 \r \h </w:instrText>
      </w:r>
      <w:r w:rsidR="00D31147">
        <w:fldChar w:fldCharType="separate"/>
      </w:r>
      <w:r w:rsidR="008718D6">
        <w:t>6</w:t>
      </w:r>
      <w:r w:rsidR="00D31147">
        <w:fldChar w:fldCharType="end"/>
      </w:r>
      <w:r w:rsidR="00D31147">
        <w:t xml:space="preserve"> ods. </w:t>
      </w:r>
      <w:r w:rsidR="00D31147">
        <w:fldChar w:fldCharType="begin"/>
      </w:r>
      <w:r w:rsidR="00D31147">
        <w:instrText xml:space="preserve"> REF _Ref192509367 \r \h </w:instrText>
      </w:r>
      <w:r w:rsidR="00D31147">
        <w:fldChar w:fldCharType="separate"/>
      </w:r>
      <w:r w:rsidR="008718D6">
        <w:t>6.7</w:t>
      </w:r>
      <w:r w:rsidR="00D31147">
        <w:fldChar w:fldCharType="end"/>
      </w:r>
      <w:r w:rsidR="00D31147">
        <w:t xml:space="preserve"> a článku </w:t>
      </w:r>
      <w:r w:rsidR="00D31147">
        <w:fldChar w:fldCharType="begin"/>
      </w:r>
      <w:r w:rsidR="00D31147">
        <w:instrText xml:space="preserve"> REF _Ref138409484 \r \h </w:instrText>
      </w:r>
      <w:r w:rsidR="00D31147">
        <w:fldChar w:fldCharType="separate"/>
      </w:r>
      <w:r w:rsidR="008718D6">
        <w:t>7</w:t>
      </w:r>
      <w:r w:rsidR="00D31147">
        <w:fldChar w:fldCharType="end"/>
      </w:r>
      <w:r w:rsidR="00D31147">
        <w:t xml:space="preserve"> ods. </w:t>
      </w:r>
      <w:r w:rsidR="00D31147">
        <w:fldChar w:fldCharType="begin"/>
      </w:r>
      <w:r w:rsidR="00D31147">
        <w:instrText xml:space="preserve"> REF _Ref138409493 \r \h </w:instrText>
      </w:r>
      <w:r w:rsidR="00D31147">
        <w:fldChar w:fldCharType="separate"/>
      </w:r>
      <w:r w:rsidR="008718D6">
        <w:t>7.7</w:t>
      </w:r>
      <w:r w:rsidR="00D31147">
        <w:fldChar w:fldCharType="end"/>
      </w:r>
      <w:r w:rsidRPr="0033386B">
        <w:t xml:space="preserve"> zmluvy o dielo.</w:t>
      </w:r>
    </w:p>
    <w:p w14:paraId="3363A1AF" w14:textId="77777777" w:rsidR="00D566BB" w:rsidRPr="0033386B" w:rsidRDefault="00D566BB" w:rsidP="00F21FC4">
      <w:pPr>
        <w:pStyle w:val="Odsekzoznamu"/>
        <w:numPr>
          <w:ilvl w:val="0"/>
          <w:numId w:val="81"/>
        </w:numPr>
      </w:pPr>
      <w:r w:rsidRPr="0033386B">
        <w:t>Uvedené musí zhotoviteľ ako uchádzač pri oceňovaní výkazu výmer z podkladovej dokumentácie 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103E80FB" w14:textId="77777777" w:rsidR="00D566BB" w:rsidRPr="0033386B" w:rsidRDefault="00D566BB" w:rsidP="00F21FC4">
      <w:pPr>
        <w:pStyle w:val="Odsekzoznamu"/>
        <w:numPr>
          <w:ilvl w:val="0"/>
          <w:numId w:val="81"/>
        </w:numPr>
      </w:pPr>
      <w:r w:rsidRPr="0033386B">
        <w:t xml:space="preserve">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w:t>
      </w:r>
      <w:proofErr w:type="spellStart"/>
      <w:r w:rsidRPr="0033386B">
        <w:t>ne</w:t>
      </w:r>
      <w:proofErr w:type="spellEnd"/>
      <w:r w:rsidRPr="0033386B">
        <w:t xml:space="preserve"> príslušné položky výkazu výmer z podkladovej dokumentácie na prvý pohľad priamo nevzťahovali.</w:t>
      </w:r>
    </w:p>
    <w:p w14:paraId="48E6DED2" w14:textId="249E2823" w:rsidR="00D566BB" w:rsidRPr="0033386B" w:rsidRDefault="00D566BB" w:rsidP="00F21FC4">
      <w:pPr>
        <w:pStyle w:val="Odsekzoznamu"/>
        <w:numPr>
          <w:ilvl w:val="0"/>
          <w:numId w:val="81"/>
        </w:numPr>
      </w:pPr>
      <w:r w:rsidRPr="0033386B">
        <w:t xml:space="preserve">Potom, ako zmluva o dielo nadobudne účinnosť, zhotoviteľ v súlade s článkom </w:t>
      </w:r>
      <w:r w:rsidR="005910FB">
        <w:fldChar w:fldCharType="begin"/>
      </w:r>
      <w:r w:rsidR="005910FB">
        <w:instrText xml:space="preserve"> REF _Ref108616354 \r \h </w:instrText>
      </w:r>
      <w:r w:rsidR="005910FB">
        <w:fldChar w:fldCharType="separate"/>
      </w:r>
      <w:r w:rsidR="008718D6">
        <w:t>1</w:t>
      </w:r>
      <w:r w:rsidR="005910FB">
        <w:fldChar w:fldCharType="end"/>
      </w:r>
      <w:r w:rsidR="005910FB">
        <w:t xml:space="preserve"> ods. </w:t>
      </w:r>
      <w:r w:rsidR="005910FB">
        <w:fldChar w:fldCharType="begin"/>
      </w:r>
      <w:r w:rsidR="005910FB">
        <w:instrText xml:space="preserve"> REF _Ref108595358 \r \h </w:instrText>
      </w:r>
      <w:r w:rsidR="005910FB">
        <w:fldChar w:fldCharType="separate"/>
      </w:r>
      <w:r w:rsidR="008718D6">
        <w:t>1.3</w:t>
      </w:r>
      <w:r w:rsidR="005910FB">
        <w:fldChar w:fldCharType="end"/>
      </w:r>
      <w:r w:rsidR="005910FB">
        <w:t xml:space="preserve"> časťou </w:t>
      </w:r>
      <w:r w:rsidR="005910FB">
        <w:fldChar w:fldCharType="begin"/>
      </w:r>
      <w:r w:rsidR="005910FB">
        <w:instrText xml:space="preserve"> REF _Ref125054685 \r \h </w:instrText>
      </w:r>
      <w:r w:rsidR="005910FB">
        <w:fldChar w:fldCharType="separate"/>
      </w:r>
      <w:r w:rsidR="008718D6">
        <w:t>A)</w:t>
      </w:r>
      <w:r w:rsidR="005910FB">
        <w:fldChar w:fldCharType="end"/>
      </w:r>
      <w:r w:rsidR="005910FB">
        <w:t xml:space="preserve"> písm. </w:t>
      </w:r>
      <w:r w:rsidR="005910FB">
        <w:fldChar w:fldCharType="begin"/>
      </w:r>
      <w:r w:rsidR="005910FB">
        <w:instrText xml:space="preserve"> REF _Ref192248241 \r \h </w:instrText>
      </w:r>
      <w:r w:rsidR="005910FB">
        <w:fldChar w:fldCharType="separate"/>
      </w:r>
      <w:r w:rsidR="008718D6">
        <w:t>a)</w:t>
      </w:r>
      <w:r w:rsidR="005910FB">
        <w:fldChar w:fldCharType="end"/>
      </w:r>
      <w:r w:rsidR="005910FB">
        <w:t xml:space="preserve"> </w:t>
      </w:r>
      <w:r w:rsidRPr="0033386B">
        <w:t>zmluvy o dielo spracuje výkaz výmer v podrobnostiach DRS (ďalej len „</w:t>
      </w:r>
      <w:r w:rsidRPr="0033386B">
        <w:rPr>
          <w:b/>
          <w:bCs/>
        </w:rPr>
        <w:t>realizačný výkaz výmer</w:t>
      </w:r>
      <w:r w:rsidRPr="0033386B">
        <w:t>“) podľa ním ponúknutého technického riešenia tak, aby tento vo väčšej miere podrobnosti v ňom uvádzaných ocenených jednotlivých položiek bol v súlade s ponukovým výkazom výmer a s v ňom uvádzanými ocenenými jednotlivými položkami.</w:t>
      </w:r>
    </w:p>
    <w:p w14:paraId="5F561CBC" w14:textId="62A6250D" w:rsidR="00D566BB" w:rsidRDefault="00D566BB" w:rsidP="00F21FC4">
      <w:pPr>
        <w:pStyle w:val="Odsekzoznamu"/>
        <w:numPr>
          <w:ilvl w:val="0"/>
          <w:numId w:val="81"/>
        </w:numPr>
      </w:pPr>
      <w:r w:rsidRPr="0033386B">
        <w:t xml:space="preserve">Pokiaľ sa nebude jednať o uplatnenie článku </w:t>
      </w:r>
      <w:r w:rsidR="005910FB">
        <w:fldChar w:fldCharType="begin"/>
      </w:r>
      <w:r w:rsidR="005910FB">
        <w:instrText xml:space="preserve"> REF _Ref108616354 \r \h </w:instrText>
      </w:r>
      <w:r w:rsidR="005910FB">
        <w:fldChar w:fldCharType="separate"/>
      </w:r>
      <w:r w:rsidR="008718D6">
        <w:t>1</w:t>
      </w:r>
      <w:r w:rsidR="005910FB">
        <w:fldChar w:fldCharType="end"/>
      </w:r>
      <w:r w:rsidR="005910FB">
        <w:t xml:space="preserve"> ods. </w:t>
      </w:r>
      <w:r w:rsidR="005910FB">
        <w:fldChar w:fldCharType="begin"/>
      </w:r>
      <w:r w:rsidR="005910FB">
        <w:instrText xml:space="preserve"> REF _Ref192250531 \r \h </w:instrText>
      </w:r>
      <w:r w:rsidR="005910FB">
        <w:fldChar w:fldCharType="separate"/>
      </w:r>
      <w:r w:rsidR="008718D6">
        <w:t>1.9</w:t>
      </w:r>
      <w:r w:rsidR="005910FB">
        <w:fldChar w:fldCharType="end"/>
      </w:r>
      <w:r w:rsidR="005910FB">
        <w:t xml:space="preserve"> </w:t>
      </w:r>
      <w:r w:rsidRPr="0033386B">
        <w:t xml:space="preserve">zmluvy o dielo, medzi ponukovým výkazom výmer a realizačným výkazom výmer, ktorý po uzatvorení zmluvy o dielo vypracuje zhotoviteľ a ktorý bude </w:t>
      </w:r>
      <w:r w:rsidRPr="0033386B">
        <w:lastRenderedPageBreak/>
        <w:t xml:space="preserve">podliehať následnému schváleniu zo strany objednávateľa v zmysle článku </w:t>
      </w:r>
      <w:r w:rsidR="00C874AA">
        <w:fldChar w:fldCharType="begin"/>
      </w:r>
      <w:r w:rsidR="00C874AA">
        <w:instrText xml:space="preserve"> REF _Ref192509362 \r \h </w:instrText>
      </w:r>
      <w:r w:rsidR="00C874AA">
        <w:fldChar w:fldCharType="separate"/>
      </w:r>
      <w:r w:rsidR="008718D6">
        <w:t>6</w:t>
      </w:r>
      <w:r w:rsidR="00C874AA">
        <w:fldChar w:fldCharType="end"/>
      </w:r>
      <w:r w:rsidR="00C874AA">
        <w:t xml:space="preserve"> ods. </w:t>
      </w:r>
      <w:r w:rsidR="00C874AA">
        <w:fldChar w:fldCharType="begin"/>
      </w:r>
      <w:r w:rsidR="00C874AA">
        <w:instrText xml:space="preserve"> REF _Ref192506258 \r \h </w:instrText>
      </w:r>
      <w:r w:rsidR="00C874AA">
        <w:fldChar w:fldCharType="separate"/>
      </w:r>
      <w:r w:rsidR="008718D6">
        <w:t>6.5</w:t>
      </w:r>
      <w:r w:rsidR="00C874AA">
        <w:fldChar w:fldCharType="end"/>
      </w:r>
      <w:r w:rsidR="00C874AA">
        <w:t xml:space="preserve"> a </w:t>
      </w:r>
      <w:r w:rsidR="00C874AA">
        <w:fldChar w:fldCharType="begin"/>
      </w:r>
      <w:r w:rsidR="00C874AA">
        <w:instrText xml:space="preserve"> REF _Ref192242534 \r \h </w:instrText>
      </w:r>
      <w:r w:rsidR="00C874AA">
        <w:fldChar w:fldCharType="separate"/>
      </w:r>
      <w:r w:rsidR="008718D6">
        <w:t>6.6</w:t>
      </w:r>
      <w:r w:rsidR="00C874AA">
        <w:fldChar w:fldCharType="end"/>
      </w:r>
      <w:r w:rsidR="00247835" w:rsidRPr="0033386B">
        <w:t xml:space="preserve"> </w:t>
      </w:r>
      <w:r w:rsidRPr="0033386B">
        <w:t>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byť rovný súhrnu súčinov jednotkových cien a počtov merných jednotiek príslušných podrobnejšie uvedených položiek z realizačného výkazu výmer. Z tohto dôvodu nemôže dôjsť ani k zmene celkovej maximálnej ceny za dielo. Objednávateľ neschváli realizačný výkaz výmer, ktorý bude z vyššie uvedeného hľadiska v rozpore s ponukovým výkazom výmer.</w:t>
      </w:r>
    </w:p>
    <w:p w14:paraId="5E28CB2E" w14:textId="09F1A506" w:rsidR="0081553D" w:rsidRDefault="0081553D" w:rsidP="00F21FC4">
      <w:pPr>
        <w:pStyle w:val="Odsekzoznamu"/>
        <w:numPr>
          <w:ilvl w:val="0"/>
          <w:numId w:val="81"/>
        </w:numPr>
      </w:pPr>
      <w:r>
        <w:t xml:space="preserve">Je zodpovednosťou zhotoviteľa ako uchádzača, aby do ponukového výkazu výmer zahrnul všetky náklady a výdavky potrebné na zhotovenie diela (bližšie v bodoch 3 až 6 tejto prílohy) a tieto </w:t>
      </w:r>
      <w:proofErr w:type="spellStart"/>
      <w:r>
        <w:t>nacenil</w:t>
      </w:r>
      <w:proofErr w:type="spellEnd"/>
      <w:r>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 ponukovom výkaze výmer musia ostať zachované.</w:t>
      </w:r>
    </w:p>
    <w:p w14:paraId="5E07820B" w14:textId="2347BBA2" w:rsidR="0081553D" w:rsidRDefault="0081553D" w:rsidP="00F21FC4">
      <w:pPr>
        <w:pStyle w:val="Odsekzoznamu"/>
        <w:numPr>
          <w:ilvl w:val="0"/>
          <w:numId w:val="81"/>
        </w:numPr>
      </w:pPr>
      <w:r>
        <w:t>Nakoľko celkovú maximálnu cenu za dielo nie je možné navýšiť v prípade iného počtu merných jednotiek potrebného na zhotovenie diela oproti počtu merných jednotiek uvádzaným vo výkaze výmer z</w:t>
      </w:r>
      <w:r w:rsidR="00096486">
        <w:t> </w:t>
      </w:r>
      <w:r>
        <w:t>podkladovej dokumentácie a nie je dovolené meniť počty merných jednotiek v ponukovom výkaze výmer oproti výkazu výmer z podkladovej dokumentácie, zhotoviteľ ako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 Skutočné jednotkové ceny a skutočné počty merných jednotiek uvedie zhotoviteľ až v realizačnom výkaze výmer s tým, že súčin jednotkovej ceny a počtu mernej jednotky príslušnej položky ponukového výkazu výmer musí byť rovný súčinu jednotkovej ceny a počtu mernej jednotky tejto položky realizačného výkazu výmer, resp. súčinu jednotkových cien a počtov merných jednotiek príslušných podrobnejšie uvedených položiek realizačného výkazu výmer.</w:t>
      </w:r>
    </w:p>
    <w:p w14:paraId="6114D422" w14:textId="1A46AC31" w:rsidR="0081553D" w:rsidRDefault="0081553D" w:rsidP="00F21FC4">
      <w:pPr>
        <w:pStyle w:val="Odsekzoznamu"/>
        <w:numPr>
          <w:ilvl w:val="0"/>
          <w:numId w:val="81"/>
        </w:numPr>
      </w:pPr>
      <w:r>
        <w:t xml:space="preserve">Informácie o počtoch merných jednotiek uvedených vo výkaze výmer z podkladovej dokumentácie sa nepovažujú za nevhodné pokyny objednávateľa v zmysle článku </w:t>
      </w:r>
      <w:r w:rsidR="00096486">
        <w:fldChar w:fldCharType="begin"/>
      </w:r>
      <w:r w:rsidR="00096486">
        <w:instrText xml:space="preserve"> REF _Ref108616354 \r \h </w:instrText>
      </w:r>
      <w:r w:rsidR="00096486">
        <w:fldChar w:fldCharType="separate"/>
      </w:r>
      <w:r w:rsidR="008718D6">
        <w:t>1</w:t>
      </w:r>
      <w:r w:rsidR="00096486">
        <w:fldChar w:fldCharType="end"/>
      </w:r>
      <w:r w:rsidR="00096486">
        <w:t xml:space="preserve"> ods. </w:t>
      </w:r>
      <w:r w:rsidR="00096486">
        <w:fldChar w:fldCharType="begin"/>
      </w:r>
      <w:r w:rsidR="00096486">
        <w:instrText xml:space="preserve"> REF _Ref192250531 \r \h </w:instrText>
      </w:r>
      <w:r w:rsidR="00096486">
        <w:fldChar w:fldCharType="separate"/>
      </w:r>
      <w:r w:rsidR="008718D6">
        <w:t>1.9</w:t>
      </w:r>
      <w:r w:rsidR="00096486">
        <w:fldChar w:fldCharType="end"/>
      </w:r>
      <w:r>
        <w:t xml:space="preserve"> zmluvy o dielo.</w:t>
      </w:r>
    </w:p>
    <w:p w14:paraId="05993E81" w14:textId="77777777" w:rsidR="00D566BB" w:rsidRPr="0033386B" w:rsidRDefault="00D566BB" w:rsidP="00F21FC4">
      <w:pPr>
        <w:pStyle w:val="Odsekzoznamu"/>
        <w:numPr>
          <w:ilvl w:val="0"/>
          <w:numId w:val="81"/>
        </w:numPr>
      </w:pPr>
      <w:r w:rsidRPr="0033386B">
        <w:rPr>
          <w:b/>
          <w:bCs/>
        </w:rPr>
        <w:t>Kalkulačný vzorec</w:t>
      </w:r>
    </w:p>
    <w:p w14:paraId="62FF850C" w14:textId="77777777" w:rsidR="00D566BB" w:rsidRPr="0033386B" w:rsidRDefault="00D566BB" w:rsidP="00F21FC4">
      <w:pPr>
        <w:spacing w:after="240"/>
        <w:ind w:left="360"/>
        <w:jc w:val="both"/>
        <w:rPr>
          <w:rFonts w:ascii="Calibri" w:hAnsi="Calibri" w:cs="Calibri"/>
          <w:sz w:val="22"/>
          <w:szCs w:val="22"/>
        </w:rPr>
      </w:pPr>
      <w:r w:rsidRPr="0033386B">
        <w:rPr>
          <w:rFonts w:ascii="Calibri" w:hAnsi="Calibri" w:cs="Calibri"/>
          <w:sz w:val="22"/>
          <w:szCs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7FA0014F" w14:textId="77777777" w:rsidR="00D566BB" w:rsidRPr="0033386B" w:rsidRDefault="00D566BB" w:rsidP="00F21FC4">
      <w:pPr>
        <w:spacing w:after="240"/>
        <w:ind w:firstLine="360"/>
        <w:jc w:val="both"/>
        <w:rPr>
          <w:rFonts w:ascii="Calibri" w:hAnsi="Calibri" w:cs="Calibri"/>
          <w:sz w:val="22"/>
          <w:szCs w:val="22"/>
        </w:rPr>
      </w:pPr>
      <w:r w:rsidRPr="0033386B">
        <w:rPr>
          <w:rFonts w:ascii="Calibri" w:hAnsi="Calibri" w:cs="Calibri"/>
          <w:sz w:val="22"/>
          <w:szCs w:val="22"/>
        </w:rPr>
        <w:t>Kalkulačný vzorec pre tvorbu jednotkovej ceny novej položky:</w:t>
      </w:r>
    </w:p>
    <w:p w14:paraId="385F3FBE" w14:textId="77777777" w:rsidR="00D566BB" w:rsidRPr="0033386B" w:rsidRDefault="00D566BB" w:rsidP="00F21FC4">
      <w:pPr>
        <w:spacing w:after="240"/>
        <w:ind w:firstLine="360"/>
        <w:jc w:val="both"/>
        <w:rPr>
          <w:rFonts w:ascii="Calibri" w:hAnsi="Calibri" w:cs="Calibri"/>
          <w:sz w:val="22"/>
          <w:szCs w:val="22"/>
        </w:rPr>
      </w:pPr>
      <w:r w:rsidRPr="0033386B">
        <w:rPr>
          <w:rFonts w:ascii="Calibri" w:hAnsi="Calibri" w:cs="Calibri"/>
          <w:b/>
          <w:bCs/>
          <w:sz w:val="22"/>
          <w:szCs w:val="22"/>
        </w:rPr>
        <w:t>JC = PN + RN + PZ</w:t>
      </w:r>
      <w:r w:rsidRPr="0033386B">
        <w:rPr>
          <w:rFonts w:ascii="Calibri" w:hAnsi="Calibri" w:cs="Calibri"/>
          <w:sz w:val="22"/>
          <w:szCs w:val="22"/>
        </w:rPr>
        <w:t>, kde</w:t>
      </w:r>
    </w:p>
    <w:p w14:paraId="391D223B" w14:textId="77777777" w:rsidR="00D566BB" w:rsidRPr="0033386B" w:rsidRDefault="00D566BB" w:rsidP="00F21FC4">
      <w:pPr>
        <w:spacing w:after="240"/>
        <w:ind w:left="709" w:hanging="349"/>
        <w:jc w:val="both"/>
        <w:rPr>
          <w:rFonts w:ascii="Calibri" w:hAnsi="Calibri" w:cs="Calibri"/>
          <w:sz w:val="22"/>
          <w:szCs w:val="22"/>
        </w:rPr>
      </w:pPr>
      <w:r w:rsidRPr="0033386B">
        <w:rPr>
          <w:rFonts w:ascii="Calibri" w:hAnsi="Calibri" w:cs="Calibri"/>
          <w:b/>
          <w:bCs/>
          <w:sz w:val="22"/>
          <w:szCs w:val="22"/>
        </w:rPr>
        <w:t>JC</w:t>
      </w:r>
      <w:r w:rsidRPr="0033386B">
        <w:rPr>
          <w:rFonts w:ascii="Calibri" w:hAnsi="Calibri" w:cs="Calibri"/>
          <w:sz w:val="22"/>
          <w:szCs w:val="22"/>
        </w:rPr>
        <w:tab/>
        <w:t>jednotková cena novej položky,</w:t>
      </w:r>
    </w:p>
    <w:p w14:paraId="2DB712D8" w14:textId="77777777" w:rsidR="00D566BB" w:rsidRPr="0033386B" w:rsidRDefault="00D566BB" w:rsidP="00F21FC4">
      <w:pPr>
        <w:spacing w:after="240"/>
        <w:ind w:left="709" w:hanging="349"/>
        <w:jc w:val="both"/>
        <w:rPr>
          <w:rFonts w:ascii="Calibri" w:hAnsi="Calibri" w:cs="Calibri"/>
          <w:sz w:val="22"/>
          <w:szCs w:val="22"/>
        </w:rPr>
      </w:pPr>
      <w:r w:rsidRPr="0033386B">
        <w:rPr>
          <w:rFonts w:ascii="Calibri" w:hAnsi="Calibri" w:cs="Calibri"/>
          <w:b/>
          <w:bCs/>
          <w:sz w:val="22"/>
          <w:szCs w:val="22"/>
        </w:rPr>
        <w:t>PN</w:t>
      </w:r>
      <w:r w:rsidRPr="0033386B">
        <w:rPr>
          <w:rFonts w:ascii="Calibri" w:hAnsi="Calibri" w:cs="Calibri"/>
          <w:sz w:val="22"/>
          <w:szCs w:val="22"/>
        </w:rPr>
        <w:tab/>
        <w:t xml:space="preserve">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w:t>
      </w:r>
      <w:r w:rsidRPr="0033386B">
        <w:rPr>
          <w:rFonts w:ascii="Calibri" w:hAnsi="Calibri" w:cs="Calibri"/>
          <w:sz w:val="22"/>
          <w:szCs w:val="22"/>
        </w:rPr>
        <w:lastRenderedPageBreak/>
        <w:t>žiadosť objednávateľa aj vo vzťahu k ďalším prvkom, a to po zohľadnení predpokladaného množstva práce, materiálov, nasadenia technického vybavenia a dopravy týkajúceho sa diela,</w:t>
      </w:r>
    </w:p>
    <w:p w14:paraId="635AA10A" w14:textId="77777777" w:rsidR="00D566BB" w:rsidRPr="0033386B" w:rsidRDefault="00D566BB" w:rsidP="00F21FC4">
      <w:pPr>
        <w:spacing w:after="240"/>
        <w:ind w:left="709" w:hanging="349"/>
        <w:jc w:val="both"/>
        <w:rPr>
          <w:rFonts w:ascii="Calibri" w:hAnsi="Calibri" w:cs="Calibri"/>
          <w:sz w:val="22"/>
          <w:szCs w:val="22"/>
        </w:rPr>
      </w:pPr>
      <w:r w:rsidRPr="0033386B">
        <w:rPr>
          <w:rFonts w:ascii="Calibri" w:hAnsi="Calibri" w:cs="Calibri"/>
          <w:b/>
          <w:bCs/>
          <w:sz w:val="22"/>
          <w:szCs w:val="22"/>
        </w:rPr>
        <w:t>RN</w:t>
      </w:r>
      <w:r w:rsidRPr="0033386B">
        <w:rPr>
          <w:rFonts w:ascii="Calibri" w:hAnsi="Calibri" w:cs="Calibri"/>
          <w:sz w:val="22"/>
          <w:szCs w:val="22"/>
        </w:rPr>
        <w:tab/>
        <w:t>režijné náklady zhotoviteľa zahŕňajúce ostatné ekonomicky oprávnené náklady zhotoviteľa spojené s realizáciou jednej mernej jednotky novej položky vo výške 13,2 % z PN,</w:t>
      </w:r>
    </w:p>
    <w:p w14:paraId="26E0DBCB" w14:textId="77777777" w:rsidR="00D566BB" w:rsidRPr="0033386B" w:rsidRDefault="00D566BB" w:rsidP="00F21FC4">
      <w:pPr>
        <w:spacing w:after="240"/>
        <w:ind w:left="709" w:hanging="349"/>
        <w:jc w:val="both"/>
        <w:rPr>
          <w:rFonts w:ascii="Calibri" w:hAnsi="Calibri" w:cs="Calibri"/>
          <w:sz w:val="22"/>
          <w:szCs w:val="22"/>
        </w:rPr>
      </w:pPr>
      <w:r w:rsidRPr="0033386B">
        <w:rPr>
          <w:rFonts w:ascii="Calibri" w:hAnsi="Calibri" w:cs="Calibri"/>
          <w:b/>
          <w:bCs/>
          <w:sz w:val="22"/>
          <w:szCs w:val="22"/>
        </w:rPr>
        <w:t>PZ</w:t>
      </w:r>
      <w:r w:rsidRPr="0033386B">
        <w:rPr>
          <w:rFonts w:ascii="Calibri" w:hAnsi="Calibri" w:cs="Calibri"/>
          <w:sz w:val="22"/>
          <w:szCs w:val="22"/>
        </w:rPr>
        <w:tab/>
        <w:t>primeraný zisk zhotoviteľa vo výške 2,6 % z (PN + RN).</w:t>
      </w:r>
    </w:p>
    <w:p w14:paraId="1B5CC873" w14:textId="77777777" w:rsidR="00D566BB" w:rsidRPr="0033386B" w:rsidRDefault="00D566BB" w:rsidP="00F21FC4">
      <w:pPr>
        <w:spacing w:after="240"/>
        <w:ind w:left="360"/>
        <w:jc w:val="both"/>
        <w:rPr>
          <w:rFonts w:ascii="Calibri" w:hAnsi="Calibri" w:cs="Calibri"/>
          <w:sz w:val="22"/>
          <w:szCs w:val="22"/>
        </w:rPr>
      </w:pPr>
      <w:r w:rsidRPr="0033386B">
        <w:rPr>
          <w:rFonts w:ascii="Calibri" w:hAnsi="Calibri" w:cs="Calibri"/>
          <w:sz w:val="22"/>
          <w:szCs w:val="22"/>
        </w:rPr>
        <w:t>V prípade položky zabezpečovanej prostredníctvom subdodávateľa môže zhotoviteľ so súhlasom objednávateľa využiť aj nasledujúci kalkulačný vzorec pre tvorbu jednotkovej ceny novej položky:</w:t>
      </w:r>
    </w:p>
    <w:p w14:paraId="5182A51D" w14:textId="77777777" w:rsidR="00D566BB" w:rsidRPr="0033386B" w:rsidRDefault="00D566BB" w:rsidP="00F21FC4">
      <w:pPr>
        <w:spacing w:after="240"/>
        <w:ind w:firstLine="360"/>
        <w:jc w:val="both"/>
        <w:rPr>
          <w:rFonts w:ascii="Calibri" w:hAnsi="Calibri" w:cs="Calibri"/>
          <w:sz w:val="22"/>
          <w:szCs w:val="22"/>
        </w:rPr>
      </w:pPr>
      <w:r w:rsidRPr="0033386B">
        <w:rPr>
          <w:rFonts w:ascii="Calibri" w:hAnsi="Calibri" w:cs="Calibri"/>
          <w:b/>
          <w:bCs/>
          <w:sz w:val="22"/>
          <w:szCs w:val="22"/>
        </w:rPr>
        <w:t>JC = CS + NZ</w:t>
      </w:r>
      <w:r w:rsidRPr="0033386B">
        <w:rPr>
          <w:rFonts w:ascii="Calibri" w:hAnsi="Calibri" w:cs="Calibri"/>
          <w:sz w:val="22"/>
          <w:szCs w:val="22"/>
        </w:rPr>
        <w:t>, kde</w:t>
      </w:r>
    </w:p>
    <w:p w14:paraId="1C05325D" w14:textId="77777777" w:rsidR="00D566BB" w:rsidRPr="0033386B" w:rsidRDefault="00D566BB" w:rsidP="00F21FC4">
      <w:pPr>
        <w:spacing w:after="240"/>
        <w:ind w:left="709" w:hanging="349"/>
        <w:jc w:val="both"/>
        <w:rPr>
          <w:rFonts w:ascii="Calibri" w:hAnsi="Calibri" w:cs="Calibri"/>
          <w:sz w:val="22"/>
          <w:szCs w:val="22"/>
        </w:rPr>
      </w:pPr>
      <w:r w:rsidRPr="0033386B">
        <w:rPr>
          <w:rFonts w:ascii="Calibri" w:hAnsi="Calibri" w:cs="Calibri"/>
          <w:b/>
          <w:bCs/>
          <w:sz w:val="22"/>
          <w:szCs w:val="22"/>
        </w:rPr>
        <w:t>JC</w:t>
      </w:r>
      <w:r w:rsidRPr="0033386B">
        <w:rPr>
          <w:rFonts w:ascii="Calibri" w:hAnsi="Calibri" w:cs="Calibri"/>
          <w:sz w:val="22"/>
          <w:szCs w:val="22"/>
        </w:rPr>
        <w:tab/>
        <w:t>jednotková cena novej položky,</w:t>
      </w:r>
    </w:p>
    <w:p w14:paraId="0E69D1AF" w14:textId="77777777" w:rsidR="00D566BB" w:rsidRPr="0033386B" w:rsidRDefault="00D566BB" w:rsidP="00F21FC4">
      <w:pPr>
        <w:spacing w:after="240"/>
        <w:ind w:left="709" w:hanging="349"/>
        <w:jc w:val="both"/>
        <w:rPr>
          <w:rFonts w:ascii="Calibri" w:hAnsi="Calibri" w:cs="Calibri"/>
          <w:sz w:val="22"/>
          <w:szCs w:val="22"/>
        </w:rPr>
      </w:pPr>
      <w:r w:rsidRPr="0033386B">
        <w:rPr>
          <w:rFonts w:ascii="Calibri" w:hAnsi="Calibri" w:cs="Calibri"/>
          <w:b/>
          <w:bCs/>
          <w:sz w:val="22"/>
          <w:szCs w:val="22"/>
        </w:rPr>
        <w:t>CS</w:t>
      </w:r>
      <w:r w:rsidRPr="0033386B">
        <w:rPr>
          <w:rFonts w:ascii="Calibri" w:hAnsi="Calibri" w:cs="Calibr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SR č. 18/1996 Z. z. o cenách v znení neskorších predpisov v režime ekonomicky oprávnených nákladov,</w:t>
      </w:r>
    </w:p>
    <w:p w14:paraId="1B94382E" w14:textId="77777777" w:rsidR="007D6AE7" w:rsidRDefault="00D566BB" w:rsidP="00F21FC4">
      <w:pPr>
        <w:spacing w:after="240"/>
        <w:ind w:left="360"/>
        <w:jc w:val="both"/>
        <w:rPr>
          <w:rFonts w:ascii="Calibri" w:hAnsi="Calibri" w:cs="Calibri"/>
          <w:sz w:val="22"/>
          <w:szCs w:val="22"/>
        </w:rPr>
      </w:pPr>
      <w:r w:rsidRPr="0033386B">
        <w:rPr>
          <w:rFonts w:ascii="Calibri" w:hAnsi="Calibri" w:cs="Calibri"/>
          <w:b/>
          <w:bCs/>
          <w:sz w:val="22"/>
          <w:szCs w:val="22"/>
        </w:rPr>
        <w:t>NZ</w:t>
      </w:r>
      <w:r w:rsidRPr="0033386B">
        <w:rPr>
          <w:rFonts w:ascii="Calibri" w:hAnsi="Calibri" w:cs="Calibri"/>
          <w:sz w:val="22"/>
          <w:szCs w:val="22"/>
        </w:rPr>
        <w:tab/>
        <w:t>náklady zhotoviteľa spojené so zabezpečením a koordinovaním subdodávateľa a zahŕňajúce aj primeraný zisk zhotoviteľa vo výške 6,3 % z CS.</w:t>
      </w:r>
    </w:p>
    <w:p w14:paraId="38A4FA26" w14:textId="77777777" w:rsidR="007D6AE7" w:rsidRDefault="007D6AE7" w:rsidP="00F21FC4">
      <w:pPr>
        <w:spacing w:after="240"/>
        <w:ind w:left="360"/>
        <w:jc w:val="both"/>
        <w:rPr>
          <w:rFonts w:ascii="Calibri" w:hAnsi="Calibri" w:cs="Calibri"/>
          <w:sz w:val="22"/>
          <w:szCs w:val="22"/>
        </w:rPr>
      </w:pPr>
    </w:p>
    <w:p w14:paraId="5C345FA5" w14:textId="203BFEA6" w:rsidR="00446A7E" w:rsidRPr="0033386B" w:rsidRDefault="00D566BB" w:rsidP="00F21FC4">
      <w:pPr>
        <w:spacing w:after="240"/>
        <w:ind w:left="360"/>
        <w:jc w:val="both"/>
        <w:rPr>
          <w:rFonts w:ascii="Calibri" w:hAnsi="Calibri" w:cs="Calibri"/>
          <w:sz w:val="22"/>
          <w:szCs w:val="22"/>
        </w:rPr>
      </w:pPr>
      <w:r w:rsidRPr="0033386B">
        <w:rPr>
          <w:rFonts w:ascii="Calibri" w:hAnsi="Calibri" w:cs="Calibri"/>
          <w:sz w:val="22"/>
          <w:szCs w:val="22"/>
        </w:rPr>
        <w:t>Nasleduje samotný výkaz výmer z ponuky</w:t>
      </w:r>
      <w:r w:rsidRPr="0033386B">
        <w:rPr>
          <w:rStyle w:val="normaltextrun"/>
          <w:rFonts w:ascii="Calibri" w:hAnsi="Calibri" w:cs="Calibri"/>
          <w:sz w:val="22"/>
          <w:szCs w:val="22"/>
        </w:rPr>
        <w:t>. Jedná sa o samostatný dokument s vlastným číslovaním.</w:t>
      </w:r>
    </w:p>
    <w:p w14:paraId="2C832AE1" w14:textId="77777777" w:rsidR="007D6AE7" w:rsidRDefault="007D6AE7" w:rsidP="00F21FC4">
      <w:pPr>
        <w:rPr>
          <w:rFonts w:ascii="Calibri" w:hAnsi="Calibri" w:cs="Calibri"/>
          <w:b/>
          <w:bCs/>
          <w:sz w:val="22"/>
          <w:szCs w:val="22"/>
          <w:lang w:eastAsia="cs-CZ"/>
        </w:rPr>
      </w:pPr>
      <w:r>
        <w:rPr>
          <w:b/>
          <w:bCs/>
        </w:rPr>
        <w:br w:type="page"/>
      </w:r>
    </w:p>
    <w:p w14:paraId="47F9EB2E" w14:textId="6518F67E" w:rsidR="00005887" w:rsidRPr="0033386B" w:rsidRDefault="00005887" w:rsidP="00F21FC4">
      <w:pPr>
        <w:pStyle w:val="Nadpis1"/>
        <w:numPr>
          <w:ilvl w:val="0"/>
          <w:numId w:val="0"/>
        </w:numPr>
        <w:jc w:val="center"/>
      </w:pPr>
      <w:r w:rsidRPr="0033386B">
        <w:lastRenderedPageBreak/>
        <w:t xml:space="preserve">Príloha </w:t>
      </w:r>
      <w:r>
        <w:t>D</w:t>
      </w:r>
      <w:r w:rsidRPr="0033386B">
        <w:t xml:space="preserve"> – Podmienky bezpečného výkonu prác</w:t>
      </w:r>
    </w:p>
    <w:p w14:paraId="398E03A8" w14:textId="77777777" w:rsidR="00005887" w:rsidRPr="0033386B" w:rsidRDefault="00005887" w:rsidP="00071DEA">
      <w:pPr>
        <w:pStyle w:val="aPsmenozoznamu"/>
        <w:numPr>
          <w:ilvl w:val="0"/>
          <w:numId w:val="0"/>
        </w:numPr>
        <w:spacing w:after="0"/>
        <w:contextualSpacing w:val="0"/>
        <w:jc w:val="center"/>
        <w:rPr>
          <w:b/>
        </w:rPr>
      </w:pPr>
      <w:r w:rsidRPr="0033386B">
        <w:rPr>
          <w:b/>
        </w:rPr>
        <w:t>Čl. I</w:t>
      </w:r>
    </w:p>
    <w:p w14:paraId="182F0825" w14:textId="77777777" w:rsidR="00005887" w:rsidRPr="0033386B" w:rsidRDefault="00005887" w:rsidP="00F21FC4">
      <w:pPr>
        <w:pStyle w:val="aPsmenozoznamu"/>
        <w:numPr>
          <w:ilvl w:val="0"/>
          <w:numId w:val="0"/>
        </w:numPr>
        <w:contextualSpacing w:val="0"/>
        <w:jc w:val="center"/>
        <w:rPr>
          <w:b/>
        </w:rPr>
      </w:pPr>
      <w:r w:rsidRPr="0033386B">
        <w:rPr>
          <w:b/>
        </w:rPr>
        <w:t>Základné pojmy</w:t>
      </w:r>
    </w:p>
    <w:p w14:paraId="547DAFAC" w14:textId="77777777" w:rsidR="00005887" w:rsidRPr="0033386B" w:rsidRDefault="00005887" w:rsidP="00F21FC4">
      <w:pPr>
        <w:pStyle w:val="aPsmenozoznamu"/>
        <w:numPr>
          <w:ilvl w:val="0"/>
          <w:numId w:val="71"/>
        </w:numPr>
        <w:tabs>
          <w:tab w:val="clear" w:pos="757"/>
          <w:tab w:val="num" w:pos="426"/>
        </w:tabs>
        <w:ind w:left="426" w:hanging="426"/>
        <w:contextualSpacing w:val="0"/>
      </w:pPr>
      <w:r w:rsidRPr="0033386B">
        <w:t>Na účely tejto prílohy sa Objednávateľom rozumie objednávateľ podľa zmluvy a Dodávateľom zhotoviteľ podľa zmluvy.</w:t>
      </w:r>
    </w:p>
    <w:p w14:paraId="64FC71BF" w14:textId="77777777" w:rsidR="00005887" w:rsidRPr="0033386B" w:rsidRDefault="00005887" w:rsidP="00071DEA">
      <w:pPr>
        <w:pStyle w:val="aPsmenozoznamu"/>
        <w:numPr>
          <w:ilvl w:val="0"/>
          <w:numId w:val="0"/>
        </w:numPr>
        <w:spacing w:after="0"/>
        <w:contextualSpacing w:val="0"/>
        <w:jc w:val="center"/>
        <w:rPr>
          <w:b/>
        </w:rPr>
      </w:pPr>
      <w:r w:rsidRPr="0033386B">
        <w:rPr>
          <w:b/>
        </w:rPr>
        <w:t>Čl. II</w:t>
      </w:r>
    </w:p>
    <w:p w14:paraId="43A495A9" w14:textId="77777777" w:rsidR="00005887" w:rsidRPr="0033386B" w:rsidRDefault="00005887" w:rsidP="00F21FC4">
      <w:pPr>
        <w:pStyle w:val="aPsmenozoznamu"/>
        <w:numPr>
          <w:ilvl w:val="0"/>
          <w:numId w:val="0"/>
        </w:numPr>
        <w:contextualSpacing w:val="0"/>
        <w:jc w:val="center"/>
        <w:rPr>
          <w:b/>
        </w:rPr>
      </w:pPr>
      <w:r w:rsidRPr="0033386B">
        <w:rPr>
          <w:b/>
        </w:rPr>
        <w:t>Práva a povinnosti Objednávateľa</w:t>
      </w:r>
    </w:p>
    <w:p w14:paraId="6D09F7E3" w14:textId="77777777" w:rsidR="00005887" w:rsidRPr="0033386B" w:rsidRDefault="00005887" w:rsidP="00071DEA">
      <w:pPr>
        <w:pStyle w:val="aPsmenozoznamu"/>
        <w:numPr>
          <w:ilvl w:val="0"/>
          <w:numId w:val="71"/>
        </w:numPr>
        <w:tabs>
          <w:tab w:val="clear" w:pos="757"/>
        </w:tabs>
        <w:spacing w:after="0"/>
        <w:ind w:left="426" w:hanging="426"/>
        <w:contextualSpacing w:val="0"/>
      </w:pPr>
      <w:r w:rsidRPr="0033386B">
        <w:t>Právo vykonávať kontrolu dodržiavania povinností, počas plnenia predmetu zmluvy, vyplývajúcich pre dodávateľa z podmienok prác, majú najmä, nie však výlučne nasledovné zamestnanci objednávateľa a ním poverené osoby:</w:t>
      </w:r>
    </w:p>
    <w:p w14:paraId="3277B481" w14:textId="77777777" w:rsidR="00005887" w:rsidRPr="0033386B" w:rsidRDefault="00005887" w:rsidP="00071DEA">
      <w:pPr>
        <w:pStyle w:val="aPsmenozoznamu"/>
        <w:numPr>
          <w:ilvl w:val="2"/>
          <w:numId w:val="72"/>
        </w:numPr>
        <w:spacing w:after="0"/>
        <w:ind w:left="851"/>
        <w:contextualSpacing w:val="0"/>
      </w:pPr>
      <w:r w:rsidRPr="0033386B">
        <w:t>vedúci útvaru, ktorý zabezpečuje predmet zmluvy;</w:t>
      </w:r>
    </w:p>
    <w:p w14:paraId="35548837" w14:textId="77777777" w:rsidR="00005887" w:rsidRPr="0033386B" w:rsidRDefault="00005887" w:rsidP="00071DEA">
      <w:pPr>
        <w:pStyle w:val="aPsmenozoznamu"/>
        <w:numPr>
          <w:ilvl w:val="2"/>
          <w:numId w:val="72"/>
        </w:numPr>
        <w:spacing w:after="0"/>
        <w:ind w:left="851"/>
        <w:contextualSpacing w:val="0"/>
      </w:pPr>
      <w:r w:rsidRPr="0033386B">
        <w:t>zamestnanec útvaru poverený plnením predmetu zmluvy (koordinátor prác);</w:t>
      </w:r>
    </w:p>
    <w:p w14:paraId="06FA672C" w14:textId="77777777" w:rsidR="00005887" w:rsidRPr="0033386B" w:rsidRDefault="00005887" w:rsidP="00071DEA">
      <w:pPr>
        <w:pStyle w:val="aPsmenozoznamu"/>
        <w:numPr>
          <w:ilvl w:val="2"/>
          <w:numId w:val="72"/>
        </w:numPr>
        <w:spacing w:after="0"/>
        <w:ind w:left="851"/>
        <w:contextualSpacing w:val="0"/>
      </w:pPr>
      <w:r w:rsidRPr="0033386B">
        <w:t>špecialista BOZP / manažér oddelenia BOZP;</w:t>
      </w:r>
    </w:p>
    <w:p w14:paraId="4F54B782" w14:textId="77777777" w:rsidR="00005887" w:rsidRPr="0033386B" w:rsidRDefault="00005887" w:rsidP="00F21FC4">
      <w:pPr>
        <w:pStyle w:val="aPsmenozoznamu"/>
        <w:numPr>
          <w:ilvl w:val="2"/>
          <w:numId w:val="72"/>
        </w:numPr>
        <w:ind w:left="851"/>
        <w:contextualSpacing w:val="0"/>
      </w:pPr>
      <w:r w:rsidRPr="0033386B">
        <w:t>poverený koordinátor bezpečnosti.</w:t>
      </w:r>
    </w:p>
    <w:p w14:paraId="0010DCBC" w14:textId="77777777" w:rsidR="00005887" w:rsidRPr="0033386B" w:rsidRDefault="00005887" w:rsidP="00F21FC4">
      <w:pPr>
        <w:pStyle w:val="aPsmenozoznamu"/>
        <w:numPr>
          <w:ilvl w:val="0"/>
          <w:numId w:val="71"/>
        </w:numPr>
        <w:tabs>
          <w:tab w:val="clear" w:pos="757"/>
        </w:tabs>
        <w:ind w:left="426" w:hanging="426"/>
        <w:contextualSpacing w:val="0"/>
      </w:pPr>
      <w:r w:rsidRPr="0033386B">
        <w:t>Objednávateľ na základe písomnej žiadosti dodávateľa povolí dodávateľovi vstup a určí všeobecné podmienky vstupu, resp. pohybu v priestoroch objednávateľa podľa predmetu zmluvy.</w:t>
      </w:r>
    </w:p>
    <w:p w14:paraId="21F0B7FE" w14:textId="77777777" w:rsidR="00005887" w:rsidRPr="0033386B" w:rsidRDefault="00005887" w:rsidP="00F21FC4">
      <w:pPr>
        <w:pStyle w:val="aPsmenozoznamu"/>
        <w:numPr>
          <w:ilvl w:val="0"/>
          <w:numId w:val="71"/>
        </w:numPr>
        <w:tabs>
          <w:tab w:val="clear" w:pos="757"/>
        </w:tabs>
        <w:ind w:left="426" w:hanging="426"/>
        <w:contextualSpacing w:val="0"/>
      </w:pPr>
      <w:r w:rsidRPr="0033386B">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2ACF5EBF" w14:textId="77777777" w:rsidR="00005887" w:rsidRPr="0033386B" w:rsidRDefault="00005887" w:rsidP="00071DEA">
      <w:pPr>
        <w:pStyle w:val="aPsmenozoznamu"/>
        <w:numPr>
          <w:ilvl w:val="0"/>
          <w:numId w:val="71"/>
        </w:numPr>
        <w:tabs>
          <w:tab w:val="clear" w:pos="757"/>
        </w:tabs>
        <w:spacing w:after="0"/>
        <w:ind w:left="426" w:hanging="426"/>
        <w:contextualSpacing w:val="0"/>
      </w:pPr>
      <w:r w:rsidRPr="0033386B">
        <w:t>Objednávateľ určí podmienky dodávateľovi najneskôr pri odovzdaní a prevzatí staveniska/pracoviska:</w:t>
      </w:r>
    </w:p>
    <w:p w14:paraId="707293D6" w14:textId="77777777" w:rsidR="00005887" w:rsidRPr="0033386B" w:rsidRDefault="00005887" w:rsidP="00071DEA">
      <w:pPr>
        <w:pStyle w:val="aPsmenozoznamu"/>
        <w:numPr>
          <w:ilvl w:val="2"/>
          <w:numId w:val="73"/>
        </w:numPr>
        <w:spacing w:after="0"/>
        <w:ind w:left="851" w:hanging="425"/>
        <w:contextualSpacing w:val="0"/>
      </w:pPr>
      <w:r w:rsidRPr="0033386B">
        <w:t>pre vstup a pohyb osôb, vozidiel a mechanizmov v priestoroch objednávateľa,</w:t>
      </w:r>
    </w:p>
    <w:p w14:paraId="769E5966" w14:textId="77777777" w:rsidR="00005887" w:rsidRPr="0033386B" w:rsidRDefault="00005887" w:rsidP="00071DEA">
      <w:pPr>
        <w:pStyle w:val="aPsmenozoznamu"/>
        <w:numPr>
          <w:ilvl w:val="2"/>
          <w:numId w:val="73"/>
        </w:numPr>
        <w:spacing w:after="0"/>
        <w:ind w:left="851" w:hanging="425"/>
        <w:contextualSpacing w:val="0"/>
      </w:pPr>
      <w:r w:rsidRPr="0033386B">
        <w:t>miesto a spôsob pripojenia na zdroj technologickej vody,</w:t>
      </w:r>
    </w:p>
    <w:p w14:paraId="33D8842F" w14:textId="77777777" w:rsidR="00005887" w:rsidRPr="0033386B" w:rsidRDefault="00005887" w:rsidP="00071DEA">
      <w:pPr>
        <w:pStyle w:val="aPsmenozoznamu"/>
        <w:numPr>
          <w:ilvl w:val="2"/>
          <w:numId w:val="73"/>
        </w:numPr>
        <w:spacing w:after="0"/>
        <w:ind w:left="851" w:hanging="425"/>
        <w:contextualSpacing w:val="0"/>
      </w:pPr>
      <w:r w:rsidRPr="0033386B">
        <w:t>miesto a spôsob pripojenia na zdroj el. energie – v prípade potreby podmienky pripojenia samostatným staveniskovým rozvádzačom,</w:t>
      </w:r>
    </w:p>
    <w:p w14:paraId="1453C8BB" w14:textId="77777777" w:rsidR="00005887" w:rsidRPr="0033386B" w:rsidRDefault="00005887" w:rsidP="00071DEA">
      <w:pPr>
        <w:pStyle w:val="aPsmenozoznamu"/>
        <w:numPr>
          <w:ilvl w:val="2"/>
          <w:numId w:val="73"/>
        </w:numPr>
        <w:spacing w:after="0"/>
        <w:ind w:left="851" w:hanging="425"/>
        <w:contextualSpacing w:val="0"/>
      </w:pPr>
      <w:r w:rsidRPr="0033386B">
        <w:t>sociálne priestory,</w:t>
      </w:r>
    </w:p>
    <w:p w14:paraId="6D48769D" w14:textId="77777777" w:rsidR="00005887" w:rsidRPr="0033386B" w:rsidRDefault="00005887" w:rsidP="00071DEA">
      <w:pPr>
        <w:pStyle w:val="aPsmenozoznamu"/>
        <w:numPr>
          <w:ilvl w:val="2"/>
          <w:numId w:val="73"/>
        </w:numPr>
        <w:spacing w:after="0"/>
        <w:ind w:left="851" w:hanging="425"/>
        <w:contextualSpacing w:val="0"/>
      </w:pPr>
      <w:r w:rsidRPr="0033386B">
        <w:t>skladovacie priestory, miesto na skladovanie,</w:t>
      </w:r>
    </w:p>
    <w:p w14:paraId="0FFB4638" w14:textId="77777777" w:rsidR="00005887" w:rsidRPr="0033386B" w:rsidRDefault="00005887" w:rsidP="00F21FC4">
      <w:pPr>
        <w:pStyle w:val="aPsmenozoznamu"/>
        <w:numPr>
          <w:ilvl w:val="2"/>
          <w:numId w:val="73"/>
        </w:numPr>
        <w:ind w:left="851" w:hanging="425"/>
        <w:contextualSpacing w:val="0"/>
      </w:pPr>
      <w:r w:rsidRPr="0033386B">
        <w:t>podmienky používania hasiacich prístrojov, lekárničiek, spôsob poskytovania prvej pomoci.</w:t>
      </w:r>
    </w:p>
    <w:p w14:paraId="35C19C73" w14:textId="77777777" w:rsidR="00005887" w:rsidRPr="0033386B" w:rsidRDefault="00005887" w:rsidP="00071DEA">
      <w:pPr>
        <w:pStyle w:val="aPsmenozoznamu"/>
        <w:numPr>
          <w:ilvl w:val="0"/>
          <w:numId w:val="71"/>
        </w:numPr>
        <w:tabs>
          <w:tab w:val="clear" w:pos="757"/>
        </w:tabs>
        <w:spacing w:after="0"/>
        <w:ind w:left="426" w:hanging="426"/>
        <w:contextualSpacing w:val="0"/>
      </w:pPr>
      <w:r w:rsidRPr="0033386B">
        <w:t>Objednávateľ zabezpečí pre dodávateľa pred začatím prác vstupné oboznámenie, zamerané na:</w:t>
      </w:r>
    </w:p>
    <w:p w14:paraId="5F9BB3E7" w14:textId="77777777" w:rsidR="00005887" w:rsidRPr="0033386B" w:rsidRDefault="00005887" w:rsidP="00071DEA">
      <w:pPr>
        <w:pStyle w:val="aPsmenozoznamu"/>
        <w:numPr>
          <w:ilvl w:val="2"/>
          <w:numId w:val="74"/>
        </w:numPr>
        <w:spacing w:after="0"/>
        <w:ind w:left="851" w:hanging="426"/>
        <w:contextualSpacing w:val="0"/>
      </w:pPr>
      <w:r w:rsidRPr="0033386B">
        <w:t>bezpečnosť a ochranu zdravia pri práci (právne a ostatné predpisy BOZP),</w:t>
      </w:r>
    </w:p>
    <w:p w14:paraId="735193BC" w14:textId="77777777" w:rsidR="00005887" w:rsidRPr="0033386B" w:rsidRDefault="00005887" w:rsidP="00071DEA">
      <w:pPr>
        <w:pStyle w:val="aPsmenozoznamu"/>
        <w:numPr>
          <w:ilvl w:val="2"/>
          <w:numId w:val="74"/>
        </w:numPr>
        <w:spacing w:after="0"/>
        <w:ind w:left="851" w:hanging="426"/>
        <w:contextualSpacing w:val="0"/>
      </w:pPr>
      <w:r w:rsidRPr="0033386B">
        <w:t>ochranu pred požiarmi (právne a ostatné predpisy OPP),</w:t>
      </w:r>
    </w:p>
    <w:p w14:paraId="1B9D85F1" w14:textId="77777777" w:rsidR="00005887" w:rsidRPr="0033386B" w:rsidRDefault="00005887" w:rsidP="00071DEA">
      <w:pPr>
        <w:pStyle w:val="aPsmenozoznamu"/>
        <w:numPr>
          <w:ilvl w:val="2"/>
          <w:numId w:val="74"/>
        </w:numPr>
        <w:spacing w:after="0"/>
        <w:ind w:left="851" w:hanging="426"/>
        <w:contextualSpacing w:val="0"/>
      </w:pPr>
      <w:r w:rsidRPr="0033386B">
        <w:t>havarijný plán, traumatologický plán, postup pri vzniku pracovného úrazu, spôsob poskytovania prvej pomoci, opatrenia na vykonávanie záchranných prác,</w:t>
      </w:r>
    </w:p>
    <w:p w14:paraId="05281EBC" w14:textId="77777777" w:rsidR="00005887" w:rsidRPr="0033386B" w:rsidRDefault="00005887" w:rsidP="00071DEA">
      <w:pPr>
        <w:pStyle w:val="aPsmenozoznamu"/>
        <w:numPr>
          <w:ilvl w:val="2"/>
          <w:numId w:val="74"/>
        </w:numPr>
        <w:spacing w:after="0"/>
        <w:ind w:left="851" w:hanging="426"/>
        <w:contextualSpacing w:val="0"/>
      </w:pPr>
      <w:r w:rsidRPr="0033386B">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6F2FBDE7" w14:textId="77777777" w:rsidR="00005887" w:rsidRPr="0033386B" w:rsidRDefault="00005887" w:rsidP="00071DEA">
      <w:pPr>
        <w:pStyle w:val="aPsmenozoznamu"/>
        <w:numPr>
          <w:ilvl w:val="2"/>
          <w:numId w:val="74"/>
        </w:numPr>
        <w:spacing w:after="0"/>
        <w:ind w:left="851" w:hanging="426"/>
        <w:contextualSpacing w:val="0"/>
      </w:pPr>
      <w:r w:rsidRPr="0033386B">
        <w:t>zásady koordinácie vo vzťahu k činnosti, ktorá sa v priestoroch objednávateľa vykonáva (oboznámenie so zákazmi vstupu do iných priestorov spoločnosti, nebezpečnými priestormi, zvláštnym režimom a pod.),</w:t>
      </w:r>
    </w:p>
    <w:p w14:paraId="15953C2F" w14:textId="77777777" w:rsidR="00005887" w:rsidRPr="0033386B" w:rsidRDefault="00005887" w:rsidP="00071DEA">
      <w:pPr>
        <w:pStyle w:val="aPsmenozoznamu"/>
        <w:numPr>
          <w:ilvl w:val="2"/>
          <w:numId w:val="74"/>
        </w:numPr>
        <w:spacing w:after="0"/>
        <w:ind w:left="851" w:hanging="426"/>
        <w:contextualSpacing w:val="0"/>
      </w:pPr>
      <w:r w:rsidRPr="0033386B">
        <w:t>vyskytujúce sa nebezpečenstvá a ohrozenia a ich účinky na zdravie a ochrana pred nimi,</w:t>
      </w:r>
    </w:p>
    <w:p w14:paraId="193294E5" w14:textId="77777777" w:rsidR="00005887" w:rsidRPr="0033386B" w:rsidRDefault="00005887" w:rsidP="00F21FC4">
      <w:pPr>
        <w:pStyle w:val="aPsmenozoznamu"/>
        <w:numPr>
          <w:ilvl w:val="2"/>
          <w:numId w:val="74"/>
        </w:numPr>
        <w:ind w:left="851" w:hanging="426"/>
        <w:contextualSpacing w:val="0"/>
      </w:pPr>
      <w:r w:rsidRPr="0033386B">
        <w:t>ďalšie súvisiace interné predpisy objednávateľa.</w:t>
      </w:r>
    </w:p>
    <w:p w14:paraId="00F5837F" w14:textId="77777777" w:rsidR="00005887" w:rsidRPr="0033386B" w:rsidRDefault="00005887" w:rsidP="00071DEA">
      <w:pPr>
        <w:pStyle w:val="aPsmenozoznamu"/>
        <w:keepNext/>
        <w:numPr>
          <w:ilvl w:val="0"/>
          <w:numId w:val="0"/>
        </w:numPr>
        <w:spacing w:after="0"/>
        <w:contextualSpacing w:val="0"/>
        <w:jc w:val="center"/>
        <w:rPr>
          <w:b/>
        </w:rPr>
      </w:pPr>
      <w:r w:rsidRPr="0033386B">
        <w:rPr>
          <w:b/>
        </w:rPr>
        <w:lastRenderedPageBreak/>
        <w:t>Čl. III</w:t>
      </w:r>
    </w:p>
    <w:p w14:paraId="65C25455" w14:textId="77777777" w:rsidR="00005887" w:rsidRPr="0033386B" w:rsidRDefault="00005887" w:rsidP="00071DEA">
      <w:pPr>
        <w:pStyle w:val="aPsmenozoznamu"/>
        <w:keepNext/>
        <w:numPr>
          <w:ilvl w:val="0"/>
          <w:numId w:val="0"/>
        </w:numPr>
        <w:contextualSpacing w:val="0"/>
        <w:jc w:val="center"/>
        <w:rPr>
          <w:b/>
        </w:rPr>
      </w:pPr>
      <w:r w:rsidRPr="0033386B">
        <w:rPr>
          <w:b/>
        </w:rPr>
        <w:t>Zodpovednosť za odbornú a zdravotnú spôsobilosť</w:t>
      </w:r>
    </w:p>
    <w:p w14:paraId="4EDBE218" w14:textId="77777777" w:rsidR="00005887" w:rsidRPr="0033386B" w:rsidRDefault="00005887" w:rsidP="00F21FC4">
      <w:pPr>
        <w:pStyle w:val="aPsmenozoznamu"/>
        <w:numPr>
          <w:ilvl w:val="0"/>
          <w:numId w:val="0"/>
        </w:numPr>
        <w:contextualSpacing w:val="0"/>
      </w:pPr>
      <w:r w:rsidRPr="0033386B">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3DE26E81" w14:textId="77777777" w:rsidR="00005887" w:rsidRPr="0033386B" w:rsidRDefault="00005887" w:rsidP="00071DEA">
      <w:pPr>
        <w:pStyle w:val="aPsmenozoznamu"/>
        <w:numPr>
          <w:ilvl w:val="0"/>
          <w:numId w:val="0"/>
        </w:numPr>
        <w:spacing w:after="0"/>
        <w:contextualSpacing w:val="0"/>
        <w:jc w:val="center"/>
        <w:rPr>
          <w:b/>
        </w:rPr>
      </w:pPr>
      <w:r w:rsidRPr="0033386B">
        <w:rPr>
          <w:b/>
        </w:rPr>
        <w:t>Čl. IV</w:t>
      </w:r>
    </w:p>
    <w:p w14:paraId="32B6181E" w14:textId="77777777" w:rsidR="00005887" w:rsidRPr="0033386B" w:rsidRDefault="00005887" w:rsidP="00F21FC4">
      <w:pPr>
        <w:pStyle w:val="aPsmenozoznamu"/>
        <w:numPr>
          <w:ilvl w:val="0"/>
          <w:numId w:val="0"/>
        </w:numPr>
        <w:contextualSpacing w:val="0"/>
        <w:jc w:val="center"/>
        <w:rPr>
          <w:b/>
        </w:rPr>
      </w:pPr>
      <w:r w:rsidRPr="0033386B">
        <w:rPr>
          <w:b/>
        </w:rPr>
        <w:t>Zodpovednosti a povinnosti dodávateľa</w:t>
      </w:r>
    </w:p>
    <w:p w14:paraId="2806C493"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26AFF10E"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w:t>
      </w:r>
    </w:p>
    <w:p w14:paraId="46BF5BA9" w14:textId="77777777" w:rsidR="00005887" w:rsidRPr="0033386B" w:rsidRDefault="00005887" w:rsidP="00F21FC4">
      <w:pPr>
        <w:pStyle w:val="aPsmenozoznamu"/>
        <w:numPr>
          <w:ilvl w:val="0"/>
          <w:numId w:val="75"/>
        </w:numPr>
        <w:tabs>
          <w:tab w:val="clear" w:pos="644"/>
        </w:tabs>
        <w:ind w:left="426" w:hanging="426"/>
        <w:contextualSpacing w:val="0"/>
      </w:pPr>
      <w:r w:rsidRPr="0033386B">
        <w:t xml:space="preserve">Dodávateľ je povinný zabezpečiť výkon koordinátora bezpečnosti a koordinátora dokumentácie podľa nariadenia vlády </w:t>
      </w:r>
      <w:r>
        <w:t xml:space="preserve">SR </w:t>
      </w:r>
      <w:r w:rsidRPr="0033386B">
        <w:t>č. 396/2006 Z. z. o minimálnych bezpečnostných a zdravotných požiadavkách na stavenisko.</w:t>
      </w:r>
    </w:p>
    <w:p w14:paraId="362C375D" w14:textId="77777777" w:rsidR="00005887" w:rsidRPr="0033386B" w:rsidRDefault="00005887" w:rsidP="00F21FC4">
      <w:pPr>
        <w:pStyle w:val="aPsmenozoznamu"/>
        <w:numPr>
          <w:ilvl w:val="0"/>
          <w:numId w:val="75"/>
        </w:numPr>
        <w:tabs>
          <w:tab w:val="clear" w:pos="644"/>
        </w:tabs>
        <w:ind w:left="426" w:hanging="426"/>
        <w:contextualSpacing w:val="0"/>
      </w:pPr>
      <w:r w:rsidRPr="0033386B">
        <w:t xml:space="preserve">Dodávateľ je povinný vypracovať a odovzdať plán bezpečnosti a ochrany zdravia pri práci v písomnej forme podľa § 3 nariadenia vlády </w:t>
      </w:r>
      <w:r>
        <w:t xml:space="preserve">SR </w:t>
      </w:r>
      <w:r w:rsidRPr="0033386B">
        <w:t>č. 396/2006 Z. z. o minimálnych bezpečnostných a zdravotných požiadavkách na stavenisko.</w:t>
      </w:r>
    </w:p>
    <w:p w14:paraId="5954C3E0"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písomne dohodnúť spoluprácu zamestnávateľov podľa §18 zákona NR SR č. 124/2006 Z. z. o BOZP v znení neskorších predpisov, ktorí plnia predmet zmluvy resp. objednávky na spoločnom pracovisku tak, že môže byť ohrozená ich bezpečnosť alebo zdravie.</w:t>
      </w:r>
    </w:p>
    <w:p w14:paraId="23EB4118" w14:textId="77777777" w:rsidR="00005887" w:rsidRPr="0033386B" w:rsidRDefault="00005887" w:rsidP="00071DEA">
      <w:pPr>
        <w:pStyle w:val="aPsmenozoznamu"/>
        <w:numPr>
          <w:ilvl w:val="0"/>
          <w:numId w:val="75"/>
        </w:numPr>
        <w:tabs>
          <w:tab w:val="clear" w:pos="644"/>
        </w:tabs>
        <w:spacing w:after="0"/>
        <w:ind w:left="426" w:hanging="426"/>
        <w:contextualSpacing w:val="0"/>
      </w:pPr>
      <w:r w:rsidRPr="0033386B">
        <w:t>Povinnosti dodávateľa pri vybavovaní vstupu:</w:t>
      </w:r>
    </w:p>
    <w:p w14:paraId="132CEB98" w14:textId="77777777" w:rsidR="00005887" w:rsidRPr="0033386B" w:rsidRDefault="00005887" w:rsidP="00071DEA">
      <w:pPr>
        <w:pStyle w:val="aPsmenozoznamu"/>
        <w:numPr>
          <w:ilvl w:val="2"/>
          <w:numId w:val="76"/>
        </w:numPr>
        <w:spacing w:after="0"/>
        <w:ind w:left="851" w:hanging="426"/>
        <w:contextualSpacing w:val="0"/>
      </w:pPr>
      <w:r w:rsidRPr="0033386B">
        <w:t>písomne požiadať objednávateľa o povolenie vstupu pre všetkých zamestnancov dodávateľa vrátane subdodávateľov, ktorí budú vykonávať činnosti v zmysle zmluvy;</w:t>
      </w:r>
    </w:p>
    <w:p w14:paraId="3D56F0B3" w14:textId="77777777" w:rsidR="00005887" w:rsidRPr="0033386B" w:rsidRDefault="00005887" w:rsidP="00071DEA">
      <w:pPr>
        <w:pStyle w:val="aPsmenozoznamu"/>
        <w:numPr>
          <w:ilvl w:val="2"/>
          <w:numId w:val="76"/>
        </w:numPr>
        <w:spacing w:after="0"/>
        <w:ind w:left="851" w:hanging="426"/>
        <w:contextualSpacing w:val="0"/>
      </w:pPr>
      <w:r w:rsidRPr="0033386B">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4B5CCBA2" w14:textId="77777777" w:rsidR="00005887" w:rsidRPr="0033386B" w:rsidRDefault="00005887" w:rsidP="00071DEA">
      <w:pPr>
        <w:pStyle w:val="aPsmenozoznamu"/>
        <w:numPr>
          <w:ilvl w:val="2"/>
          <w:numId w:val="76"/>
        </w:numPr>
        <w:spacing w:after="0"/>
        <w:ind w:left="851" w:hanging="426"/>
        <w:contextualSpacing w:val="0"/>
      </w:pPr>
      <w:r w:rsidRPr="0033386B">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41FCE011" w14:textId="77777777" w:rsidR="00005887" w:rsidRPr="0033386B" w:rsidRDefault="00005887" w:rsidP="00F21FC4">
      <w:pPr>
        <w:pStyle w:val="aPsmenozoznamu"/>
        <w:numPr>
          <w:ilvl w:val="2"/>
          <w:numId w:val="76"/>
        </w:numPr>
        <w:ind w:left="851" w:hanging="426"/>
        <w:contextualSpacing w:val="0"/>
      </w:pPr>
      <w:r w:rsidRPr="0033386B">
        <w:t>písomne požiadať objednávateľa o povolenie vjazdu vozidiel s uvedením typu, EČV a účelu vjazdu vozidla (napr. dovoz materiálu, kontrolná činnosť a pod.).</w:t>
      </w:r>
    </w:p>
    <w:p w14:paraId="57F4ED4C" w14:textId="77777777" w:rsidR="00005887" w:rsidRPr="0033386B" w:rsidRDefault="00005887" w:rsidP="00071DEA">
      <w:pPr>
        <w:pStyle w:val="aPsmenozoznamu"/>
        <w:numPr>
          <w:ilvl w:val="0"/>
          <w:numId w:val="75"/>
        </w:numPr>
        <w:tabs>
          <w:tab w:val="clear" w:pos="644"/>
        </w:tabs>
        <w:spacing w:after="0"/>
        <w:ind w:left="426" w:hanging="426"/>
        <w:contextualSpacing w:val="0"/>
      </w:pPr>
      <w:r w:rsidRPr="0033386B">
        <w:t>Pre práce v priestoroch objednávateľa je dodávateľ povinný:</w:t>
      </w:r>
    </w:p>
    <w:p w14:paraId="6A407312"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lastRenderedPageBreak/>
        <w:t>preukázateľne upozorniť zodpovedného zástupcu objednávateľa na riziká vyplývajúce z činnosti, ktoré bude vykonávať v priestoroch a na staveniskách/pracoviskách a tieto majú vplyv na činnosť zamestnancov objednávateľa;</w:t>
      </w:r>
    </w:p>
    <w:p w14:paraId="458B5A0C"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právne predpisy a ostatné predpisy na zaistenie BOZP a OPP,</w:t>
      </w:r>
    </w:p>
    <w:p w14:paraId="0E0A5667"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usmernenia koordinátora bezpečnosti;</w:t>
      </w:r>
    </w:p>
    <w:p w14:paraId="3DA1714E"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čistotu a poriadok na stavenisku/pracovisku a jeho okolí;</w:t>
      </w:r>
    </w:p>
    <w:p w14:paraId="7584868A"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zákaz fajčenia a používania otvoreného ohňa v priestoroch objednávateľa; fajčenie je povolené na vyhradených (označených) miestach na fajčenie;</w:t>
      </w:r>
    </w:p>
    <w:p w14:paraId="782A47BA"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090EA47B"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dodržiavať bezpečnosť premávky na vnútorných komunikáciách objednávateľa; parkovanie v areáli spoločnosti je povolené len na vyznačených miestach a parkoviskách;</w:t>
      </w:r>
    </w:p>
    <w:p w14:paraId="11C8CA8B"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rešpektovať bezpečnostné značenia a bezpečnostné signalizačné zariadenia (akustické, optické) na stavenisku/pracovisku ako aj dopravné značenie v areáli;</w:t>
      </w:r>
    </w:p>
    <w:p w14:paraId="5F0EF163"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vybaviť svojich zamestnancov všetkými potrebnými osobnými ochrannými pracovnými prostriedkami (ďalej len „</w:t>
      </w:r>
      <w:r w:rsidRPr="0033386B">
        <w:rPr>
          <w:b/>
          <w:bCs/>
        </w:rPr>
        <w:t>OOPP</w:t>
      </w:r>
      <w:r w:rsidRPr="0033386B">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5B4F5A53"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zabezpečiť označenie užívaných priestorov názvom firmy Dodávateľa (vymedzených priestorov a pod.);</w:t>
      </w:r>
    </w:p>
    <w:p w14:paraId="0E49098F"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zdržiavať sa iba na určenom pracovisku a pohybovať sa len v určených priestoroch (rozumie sa aj prístup na určené pracovisko), pre príchod na pracovisko a odchod z pracoviska používať stanovené prístupové komunikácie;</w:t>
      </w:r>
    </w:p>
    <w:p w14:paraId="2300598A"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používať výhradne miesta a spôsoby pripojenia el. energie, vody určené objednávateľom pri odovzdaní staveniska/pracoviska;</w:t>
      </w:r>
    </w:p>
    <w:p w14:paraId="5F77CB83"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uskladňovať náradie, materiál a ostatné veci len na mieste, ktoré odsúhlasí objednávateľ pri odovzdaní staveniska/pracoviska;</w:t>
      </w:r>
    </w:p>
    <w:p w14:paraId="11C74C44"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viesť stavebný denník odo dňa prevzatia staveniska, do ktorého budú zapisované všetky skutočnosti vyplývajúce zo zmluvy. Denník musí mať očíslované strany, znehodnotená strana musí zostať v denníku – nesmie sa vytrhávať;</w:t>
      </w:r>
    </w:p>
    <w:p w14:paraId="25C580DB"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denne zapisovať a podpisovať záznamy v stavebnom denníku prostredníctvom určenej osoby v tom dni, v ktorom boli práce vykonané alebo nastali okolnosti, ktoré sú predmetom zápisu;</w:t>
      </w:r>
    </w:p>
    <w:p w14:paraId="24ED1539"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predkladať objednávateľovi stavebný denník na záznam kontrolnej činnosti a zápis prípadných zistených nedostatkov, resp. písomné vyjadrenie stanoviska poverenému zástupcovi objednávateľa priebežne počas výkonu zmluvných činností;</w:t>
      </w:r>
    </w:p>
    <w:p w14:paraId="3653E002"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dodávateľ je povinný umožniť objednávateľovi vykonať zápis do staveného denníka o zistených nedostatkoch počas vykonávania predmetu zmluvy;</w:t>
      </w:r>
    </w:p>
    <w:p w14:paraId="4AC57E53"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dodávateľ je povinný k písomnému vyjadreniu stanoviska objednávateľa zapísať svoje stanovisko do denníka max. do 3 dní; v opačnom prípade sa má za to, že dodávateľ s vykonaným zápisom objednávateľa súhlasí;</w:t>
      </w:r>
    </w:p>
    <w:p w14:paraId="158C0894"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povinnosť viesť stavebný denník končí odovzdaním staveniska/pracoviska dodávateľom a prevzatím objednávateľom;</w:t>
      </w:r>
    </w:p>
    <w:p w14:paraId="3831C1C0"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zabezpečiť preukázateľné oboznámenie všetkých zamestnancov dodávateľa vrátane zamestnancov subdodávateľov zodpovednými zamestnancami dodávateľa, ktorí sa takéhoto oboznámenia preukázateľne u objednávateľa zúčastnili;</w:t>
      </w:r>
    </w:p>
    <w:p w14:paraId="67E2AE20" w14:textId="77777777" w:rsidR="00005887" w:rsidRPr="0033386B" w:rsidRDefault="00005887" w:rsidP="00071DEA">
      <w:pPr>
        <w:pStyle w:val="aPsmenozoznamu"/>
        <w:numPr>
          <w:ilvl w:val="2"/>
          <w:numId w:val="77"/>
        </w:numPr>
        <w:tabs>
          <w:tab w:val="left" w:pos="851"/>
        </w:tabs>
        <w:spacing w:after="0"/>
        <w:ind w:left="851" w:hanging="425"/>
        <w:contextualSpacing w:val="0"/>
      </w:pPr>
      <w:r w:rsidRPr="0033386B">
        <w:t xml:space="preserve">práce so stavebnou mechanizáciou (bager, žeriav a pod.) pod elektrickým vedením </w:t>
      </w:r>
      <w:proofErr w:type="spellStart"/>
      <w:r w:rsidRPr="0033386B">
        <w:t>nn</w:t>
      </w:r>
      <w:proofErr w:type="spellEnd"/>
      <w:r w:rsidRPr="0033386B">
        <w:t>/</w:t>
      </w:r>
      <w:proofErr w:type="spellStart"/>
      <w:r w:rsidRPr="0033386B">
        <w:t>vn</w:t>
      </w:r>
      <w:proofErr w:type="spellEnd"/>
      <w:r w:rsidRPr="0033386B">
        <w:t>/</w:t>
      </w:r>
      <w:proofErr w:type="spellStart"/>
      <w:r w:rsidRPr="0033386B">
        <w:t>vvn</w:t>
      </w:r>
      <w:proofErr w:type="spellEnd"/>
      <w:r w:rsidRPr="0033386B">
        <w:t xml:space="preserve"> a v jeho blízkosti vykonávať až po zaistení a zabezpečení pracoviska elektricky a mechanicky;</w:t>
      </w:r>
    </w:p>
    <w:p w14:paraId="7E3EF77C" w14:textId="77777777" w:rsidR="00005887" w:rsidRPr="0033386B" w:rsidRDefault="00005887" w:rsidP="00F21FC4">
      <w:pPr>
        <w:pStyle w:val="aPsmenozoznamu"/>
        <w:numPr>
          <w:ilvl w:val="2"/>
          <w:numId w:val="77"/>
        </w:numPr>
        <w:tabs>
          <w:tab w:val="left" w:pos="851"/>
        </w:tabs>
        <w:ind w:left="851" w:hanging="425"/>
        <w:contextualSpacing w:val="0"/>
      </w:pPr>
      <w:r w:rsidRPr="0033386B">
        <w:t>dodávateľ je povinný dodržiavať smernice a pokyny objednávateľa pre oblasť ochrany jeho majetku.</w:t>
      </w:r>
    </w:p>
    <w:p w14:paraId="08DD6B6B" w14:textId="77777777" w:rsidR="00005887" w:rsidRPr="0033386B" w:rsidRDefault="00005887" w:rsidP="00F21FC4">
      <w:pPr>
        <w:pStyle w:val="aPsmenozoznamu"/>
        <w:numPr>
          <w:ilvl w:val="0"/>
          <w:numId w:val="75"/>
        </w:numPr>
        <w:tabs>
          <w:tab w:val="clear" w:pos="644"/>
        </w:tabs>
        <w:ind w:left="426" w:hanging="644"/>
        <w:contextualSpacing w:val="0"/>
      </w:pPr>
      <w:r w:rsidRPr="0033386B">
        <w:lastRenderedPageBreak/>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33386B">
        <w:rPr>
          <w:bCs/>
        </w:rPr>
        <w:t>ktorou sa ustanovujú podrobnosti na zaistenie bezpečnosti a ochrany zdravia pri stavebných prácach a prácach s nimi súvisiacich a podrobnosti o odbornej spôsobilosti na výkon niektorých pracovných činností v znení neskorších predpisov</w:t>
      </w:r>
      <w:r w:rsidRPr="0033386B">
        <w:t>, nariadenie vlády SR č. 396/2006 Z. z. o minimálnych bezpečnostných a zdravotných požiadavkách na stavenisko v znení neskorších predpisov, súvisiace STN a pod.) a ochrany pred požiarmi pri prácach, ktoré bude v zmysle zmluvy vykonávať, a v plnom rozsahu zodpovedá za oblasť BOZP a ochranu pred požiarmi.</w:t>
      </w:r>
    </w:p>
    <w:p w14:paraId="316EA8C3"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7D4CFFDA"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v oblasti bezpečnosti práce a ochrany zdravia pri práci a ochrany pred požiarmi dodržiavať okrem zákonných ustanovení aj ustanovenia osobitných interných predpisov vydaných objednávateľom.</w:t>
      </w:r>
    </w:p>
    <w:p w14:paraId="0E00452F" w14:textId="77777777" w:rsidR="00005887" w:rsidRPr="0033386B" w:rsidRDefault="00005887" w:rsidP="00F21FC4">
      <w:pPr>
        <w:pStyle w:val="aPsmenozoznamu"/>
        <w:numPr>
          <w:ilvl w:val="0"/>
          <w:numId w:val="75"/>
        </w:numPr>
        <w:tabs>
          <w:tab w:val="clear" w:pos="644"/>
        </w:tabs>
        <w:ind w:left="426" w:hanging="426"/>
        <w:contextualSpacing w:val="0"/>
      </w:pPr>
      <w:r w:rsidRPr="0033386B">
        <w:t>Vyčlenené priestory bude dodávateľ udržiavať na svoje náklady v súlade s bezpečnostnými, požiarnymi, technickými a hygienickými predpismi.</w:t>
      </w:r>
    </w:p>
    <w:p w14:paraId="3B6AE0A2"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0E388869"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29D5EAA7" w14:textId="77777777" w:rsidR="00005887" w:rsidRPr="0033386B" w:rsidRDefault="00005887" w:rsidP="00F21FC4">
      <w:pPr>
        <w:pStyle w:val="aPsmenozoznamu"/>
        <w:numPr>
          <w:ilvl w:val="0"/>
          <w:numId w:val="75"/>
        </w:numPr>
        <w:tabs>
          <w:tab w:val="clear" w:pos="644"/>
        </w:tabs>
        <w:ind w:left="426" w:hanging="426"/>
        <w:contextualSpacing w:val="0"/>
      </w:pPr>
      <w:r w:rsidRPr="0033386B">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0E97DF97"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w:t>
      </w:r>
    </w:p>
    <w:p w14:paraId="73694BF0"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ohlásiť objednávateľovi bez zbytočného odkladu (okamžite) vznik každej nebezpečnej a mimoriadnej udalosti (požiar, výbuch, nehodu, skoro nehodu a pod.), ktorá vznikne na stavenisku/pracovisku.</w:t>
      </w:r>
    </w:p>
    <w:p w14:paraId="29933D36"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nahlásiť v dostatočnom predstihu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10A00062" w14:textId="77777777" w:rsidR="00005887" w:rsidRPr="0033386B" w:rsidRDefault="00005887" w:rsidP="00F21FC4">
      <w:pPr>
        <w:pStyle w:val="aPsmenozoznamu"/>
        <w:numPr>
          <w:ilvl w:val="0"/>
          <w:numId w:val="75"/>
        </w:numPr>
        <w:tabs>
          <w:tab w:val="clear" w:pos="644"/>
        </w:tabs>
        <w:ind w:left="426" w:hanging="426"/>
        <w:contextualSpacing w:val="0"/>
      </w:pPr>
      <w:r w:rsidRPr="0033386B">
        <w:lastRenderedPageBreak/>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w:t>
      </w:r>
      <w:proofErr w:type="spellStart"/>
      <w:r w:rsidRPr="0033386B">
        <w:t>podzhotoviteľov</w:t>
      </w:r>
      <w:proofErr w:type="spellEnd"/>
      <w:r w:rsidRPr="0033386B">
        <w:t>). V prípade zmeny uvedených údajov je dodávateľ povinný toto bezodkladne nahlásiť zodpovednému zástupcovi objednávateľa, ktorý zabezpečuje výkon predmetu zmluvy/objednávky resp. koordinátorovi bezpečnosti.</w:t>
      </w:r>
    </w:p>
    <w:p w14:paraId="653B792E"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zohľadňovať usmernenia koordinátora bezpečnosti a koordinátora dokumentácie, pričom sa nezbavuje zodpovednosti za bezpečnosť a ochranu zdravia pri práci tým, že je zabezpečovaná koordinácia projektovej dokumentácie a koordinácia bezpečnosti.</w:t>
      </w:r>
    </w:p>
    <w:p w14:paraId="35A4C1CA"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a jeho subdodávatelia sú povinní dodržiavať ustanovenia Plánu BOZP. Dodávateľ je povinný preukázateľne oboznámiť svojich zamestnancov a subdodávateľov s ustanoveniami Plánu BOZP.</w:t>
      </w:r>
    </w:p>
    <w:p w14:paraId="0CAB2153" w14:textId="77777777" w:rsidR="00005887" w:rsidRPr="0033386B" w:rsidRDefault="00005887" w:rsidP="00F21FC4">
      <w:pPr>
        <w:pStyle w:val="aPsmenozoznamu"/>
        <w:numPr>
          <w:ilvl w:val="0"/>
          <w:numId w:val="75"/>
        </w:numPr>
        <w:tabs>
          <w:tab w:val="clear" w:pos="644"/>
        </w:tabs>
        <w:ind w:left="426" w:hanging="426"/>
        <w:contextualSpacing w:val="0"/>
      </w:pPr>
      <w:r w:rsidRPr="0033386B">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1C2A36CF"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zodpovedá objednávateľovi za to, že všetci jeho subdodávatelia ako kooperujúce firmy sa budú riadiť ustanoveniami týchto Podmienok a budú dodržiavať všetky povinnosti dodávateľa.</w:t>
      </w:r>
    </w:p>
    <w:p w14:paraId="1A856BE2"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 na požiadanie objednávateľa.</w:t>
      </w:r>
    </w:p>
    <w:p w14:paraId="0B8877EC" w14:textId="77777777" w:rsidR="00005887" w:rsidRPr="0033386B" w:rsidRDefault="00005887" w:rsidP="00F21FC4">
      <w:pPr>
        <w:pStyle w:val="aPsmenozoznamu"/>
        <w:numPr>
          <w:ilvl w:val="0"/>
          <w:numId w:val="75"/>
        </w:numPr>
        <w:tabs>
          <w:tab w:val="clear" w:pos="644"/>
        </w:tabs>
        <w:ind w:left="426" w:hanging="426"/>
        <w:contextualSpacing w:val="0"/>
      </w:pPr>
      <w:r w:rsidRPr="0033386B">
        <w:t xml:space="preserve">Dodávateľ je oprávnený demontovať ochranné zariadenia (kryty, zábradlia a pod.) po vykonaní náhradných ochranných opatrení a podľa vypracovanej dokumentácie (napr. projektovej dokumentácie, technologických postupov, analýzy rizík). </w:t>
      </w:r>
    </w:p>
    <w:p w14:paraId="0D6D62C4"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je povinný všetky ním zdemontované ochranné zariadenia uviesť do pôvodného stavu.</w:t>
      </w:r>
    </w:p>
    <w:p w14:paraId="3872BE5D" w14:textId="77777777" w:rsidR="00005887" w:rsidRPr="0033386B" w:rsidRDefault="00005887" w:rsidP="00F21FC4">
      <w:pPr>
        <w:pStyle w:val="aPsmenozoznamu"/>
        <w:numPr>
          <w:ilvl w:val="0"/>
          <w:numId w:val="75"/>
        </w:numPr>
        <w:tabs>
          <w:tab w:val="clear" w:pos="644"/>
        </w:tabs>
        <w:ind w:left="426" w:hanging="426"/>
        <w:contextualSpacing w:val="0"/>
      </w:pPr>
      <w:r w:rsidRPr="0033386B">
        <w:t>Dodávateľ zabezpečí vypratanie staveniska/pracoviska po ukončení plnenia predmetu zmluvy a uvedie pracovné miesto do pôvodného stavu tak, ako bolo pred začatím prác, alebo do stavu podľa dohody v prípade, že boli urobené zmeny.</w:t>
      </w:r>
    </w:p>
    <w:p w14:paraId="361635B0" w14:textId="77777777" w:rsidR="00005887" w:rsidRPr="0033386B" w:rsidRDefault="00005887" w:rsidP="00071DEA">
      <w:pPr>
        <w:pStyle w:val="aPsmenozoznamu"/>
        <w:numPr>
          <w:ilvl w:val="0"/>
          <w:numId w:val="0"/>
        </w:numPr>
        <w:spacing w:after="0"/>
        <w:contextualSpacing w:val="0"/>
        <w:jc w:val="center"/>
        <w:rPr>
          <w:b/>
        </w:rPr>
      </w:pPr>
      <w:r w:rsidRPr="0033386B">
        <w:rPr>
          <w:b/>
        </w:rPr>
        <w:t>Čl. V</w:t>
      </w:r>
    </w:p>
    <w:p w14:paraId="0D167ADB" w14:textId="77777777" w:rsidR="00005887" w:rsidRPr="0033386B" w:rsidRDefault="00005887" w:rsidP="00F21FC4">
      <w:pPr>
        <w:pStyle w:val="aPsmenozoznamu"/>
        <w:numPr>
          <w:ilvl w:val="0"/>
          <w:numId w:val="0"/>
        </w:numPr>
        <w:contextualSpacing w:val="0"/>
        <w:jc w:val="center"/>
        <w:rPr>
          <w:b/>
        </w:rPr>
      </w:pPr>
      <w:r w:rsidRPr="0033386B">
        <w:rPr>
          <w:b/>
        </w:rPr>
        <w:t>Porušenie povinností – sankcie</w:t>
      </w:r>
    </w:p>
    <w:p w14:paraId="20DF4803" w14:textId="77777777" w:rsidR="00005887" w:rsidRPr="0033386B" w:rsidRDefault="00005887" w:rsidP="00F21FC4">
      <w:pPr>
        <w:pStyle w:val="aPsmenozoznamu"/>
        <w:numPr>
          <w:ilvl w:val="1"/>
          <w:numId w:val="78"/>
        </w:numPr>
        <w:tabs>
          <w:tab w:val="clear" w:pos="1440"/>
        </w:tabs>
        <w:ind w:left="448" w:hanging="448"/>
        <w:contextualSpacing w:val="0"/>
      </w:pPr>
      <w:r w:rsidRPr="0033386B">
        <w:t>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w:t>
      </w:r>
    </w:p>
    <w:p w14:paraId="30DA69B1" w14:textId="77777777" w:rsidR="00005887" w:rsidRPr="0033386B" w:rsidRDefault="00005887" w:rsidP="00F21FC4">
      <w:pPr>
        <w:pStyle w:val="aPsmenozoznamu"/>
        <w:numPr>
          <w:ilvl w:val="1"/>
          <w:numId w:val="78"/>
        </w:numPr>
        <w:tabs>
          <w:tab w:val="clear" w:pos="1440"/>
        </w:tabs>
        <w:ind w:left="448" w:hanging="448"/>
        <w:contextualSpacing w:val="0"/>
      </w:pPr>
      <w:r w:rsidRPr="0033386B">
        <w:t>Dodávateľ je povinný neodkladne nedostatky odstrániť. V prípade, že tak neurobí, sú zamestnanci objednávateľa oprávnení nariadiť prerušenie prác. Dôsledky a škody vyplývajúce z prerušenia prác znáša dodávateľ.</w:t>
      </w:r>
    </w:p>
    <w:p w14:paraId="46157388" w14:textId="77777777" w:rsidR="00005887" w:rsidRPr="0033386B" w:rsidRDefault="00005887" w:rsidP="00F21FC4">
      <w:pPr>
        <w:pStyle w:val="aPsmenozoznamu"/>
        <w:numPr>
          <w:ilvl w:val="1"/>
          <w:numId w:val="78"/>
        </w:numPr>
        <w:tabs>
          <w:tab w:val="clear" w:pos="1440"/>
        </w:tabs>
        <w:ind w:left="448" w:hanging="448"/>
        <w:contextualSpacing w:val="0"/>
      </w:pPr>
      <w:r w:rsidRPr="0033386B">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3FFE0624" w14:textId="77777777" w:rsidR="00005887" w:rsidRPr="0033386B" w:rsidRDefault="00005887" w:rsidP="00F21FC4">
      <w:pPr>
        <w:pStyle w:val="aPsmenozoznamu"/>
        <w:numPr>
          <w:ilvl w:val="1"/>
          <w:numId w:val="78"/>
        </w:numPr>
        <w:tabs>
          <w:tab w:val="clear" w:pos="1440"/>
        </w:tabs>
        <w:ind w:left="448" w:hanging="448"/>
        <w:contextualSpacing w:val="0"/>
      </w:pPr>
      <w:r w:rsidRPr="0033386B">
        <w:lastRenderedPageBreak/>
        <w:t>Zamestnancovi dodávateľa, ktorý porušil povinnosti vyplývajúce z týchto Podmienok, právnych predpisov a ostatných predpisov BOZP, OPP a zmluvy opakovane, bude zakázaný vstup do priestorov objednávateľa.</w:t>
      </w:r>
    </w:p>
    <w:p w14:paraId="0F3E75D6" w14:textId="77777777" w:rsidR="00005887" w:rsidRPr="0033386B" w:rsidRDefault="00005887" w:rsidP="00F21FC4">
      <w:pPr>
        <w:pStyle w:val="aPsmenozoznamu"/>
        <w:numPr>
          <w:ilvl w:val="1"/>
          <w:numId w:val="78"/>
        </w:numPr>
        <w:tabs>
          <w:tab w:val="clear" w:pos="1440"/>
        </w:tabs>
        <w:ind w:left="448" w:hanging="448"/>
        <w:contextualSpacing w:val="0"/>
      </w:pPr>
      <w:r w:rsidRPr="0033386B">
        <w:t>Okrem uplatňovania sankcií podľa článku V. je dodávateľ povinný nahradiť všetky škody, ktoré spôsobil neplnením zmluvných povinností.</w:t>
      </w:r>
    </w:p>
    <w:p w14:paraId="6A3B55A7" w14:textId="77777777" w:rsidR="00005887" w:rsidRPr="0033386B" w:rsidRDefault="00005887" w:rsidP="00F21FC4">
      <w:pPr>
        <w:pStyle w:val="aPsmenozoznamu"/>
        <w:numPr>
          <w:ilvl w:val="1"/>
          <w:numId w:val="78"/>
        </w:numPr>
        <w:tabs>
          <w:tab w:val="clear" w:pos="1440"/>
        </w:tabs>
        <w:ind w:left="448" w:hanging="448"/>
        <w:contextualSpacing w:val="0"/>
      </w:pPr>
      <w:r w:rsidRPr="0033386B">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0151C961" w14:textId="77777777" w:rsidR="00005887" w:rsidRPr="0033386B" w:rsidRDefault="00005887" w:rsidP="00071DEA">
      <w:pPr>
        <w:pStyle w:val="aPsmenozoznamu"/>
        <w:numPr>
          <w:ilvl w:val="1"/>
          <w:numId w:val="78"/>
        </w:numPr>
        <w:tabs>
          <w:tab w:val="clear" w:pos="1440"/>
        </w:tabs>
        <w:spacing w:after="0"/>
        <w:ind w:left="448" w:hanging="448"/>
        <w:contextualSpacing w:val="0"/>
      </w:pPr>
      <w:r w:rsidRPr="0033386B">
        <w:t>Postihy za požitie alkoholických nápojov a iných omamných a psychotropných látok pri vykonávaní predmetu zmluvy v priestoroch objednávateľa:</w:t>
      </w:r>
    </w:p>
    <w:p w14:paraId="39A73C52" w14:textId="77777777" w:rsidR="00005887" w:rsidRPr="0033386B" w:rsidRDefault="00005887" w:rsidP="00071DEA">
      <w:pPr>
        <w:pStyle w:val="aPsmenozoznamu"/>
        <w:numPr>
          <w:ilvl w:val="1"/>
          <w:numId w:val="75"/>
        </w:numPr>
        <w:tabs>
          <w:tab w:val="clear" w:pos="1477"/>
        </w:tabs>
        <w:spacing w:after="0"/>
        <w:ind w:left="993" w:hanging="567"/>
        <w:contextualSpacing w:val="0"/>
      </w:pPr>
      <w:r w:rsidRPr="0033386B">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2000 €;</w:t>
      </w:r>
    </w:p>
    <w:p w14:paraId="5FC1E477" w14:textId="77777777" w:rsidR="00005887" w:rsidRPr="0033386B" w:rsidRDefault="00005887" w:rsidP="00071DEA">
      <w:pPr>
        <w:pStyle w:val="aPsmenozoznamu"/>
        <w:numPr>
          <w:ilvl w:val="1"/>
          <w:numId w:val="75"/>
        </w:numPr>
        <w:tabs>
          <w:tab w:val="clear" w:pos="1477"/>
        </w:tabs>
        <w:spacing w:after="0"/>
        <w:ind w:left="993" w:hanging="567"/>
        <w:contextualSpacing w:val="0"/>
      </w:pPr>
      <w:r w:rsidRPr="0033386B">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2C6683E5" w14:textId="77777777" w:rsidR="00005887" w:rsidRPr="0033386B" w:rsidRDefault="00005887" w:rsidP="00F21FC4">
      <w:pPr>
        <w:pStyle w:val="aPsmenozoznamu"/>
        <w:numPr>
          <w:ilvl w:val="1"/>
          <w:numId w:val="75"/>
        </w:numPr>
        <w:tabs>
          <w:tab w:val="clear" w:pos="1477"/>
        </w:tabs>
        <w:ind w:left="993" w:hanging="567"/>
        <w:contextualSpacing w:val="0"/>
      </w:pPr>
      <w:r w:rsidRPr="0033386B">
        <w:t>odmietnutie podrobiť sa dychovej skúške alebo odberu krvi či lekárskemu vyšetreniu za účelom zistenia požitia alkoholických nápojov a iných omamných a psychotropných látok sa považuje za pozitívnu skúšku.</w:t>
      </w:r>
    </w:p>
    <w:p w14:paraId="73DEB9C9" w14:textId="77777777" w:rsidR="00005887" w:rsidRPr="0033386B" w:rsidRDefault="00005887" w:rsidP="00071DEA">
      <w:pPr>
        <w:pStyle w:val="aPsmenozoznamu"/>
        <w:numPr>
          <w:ilvl w:val="1"/>
          <w:numId w:val="78"/>
        </w:numPr>
        <w:tabs>
          <w:tab w:val="clear" w:pos="1440"/>
        </w:tabs>
        <w:spacing w:after="0"/>
        <w:ind w:left="426" w:hanging="426"/>
        <w:contextualSpacing w:val="0"/>
      </w:pPr>
      <w:r w:rsidRPr="0033386B">
        <w:t>Nesprávne parkovanie, porušovanie dopravného značenia a nerešpektovanie zásad pohybu vozidiel v priestoroch objednávateľa dodávateľom, resp. zamestnancami dodávateľa (jeho subdodávateľa):</w:t>
      </w:r>
    </w:p>
    <w:p w14:paraId="428A4CCE" w14:textId="77777777" w:rsidR="00005887" w:rsidRPr="0033386B" w:rsidRDefault="00005887" w:rsidP="00071DEA">
      <w:pPr>
        <w:pStyle w:val="aPsmenozoznamu"/>
        <w:numPr>
          <w:ilvl w:val="0"/>
          <w:numId w:val="79"/>
        </w:numPr>
        <w:tabs>
          <w:tab w:val="clear" w:pos="1211"/>
        </w:tabs>
        <w:spacing w:after="0"/>
        <w:ind w:left="993" w:hanging="567"/>
        <w:contextualSpacing w:val="0"/>
      </w:pPr>
      <w:r w:rsidRPr="0033386B">
        <w:t>pri prvom priestupku zamestnanca dodávateľa (jeho subdodávateľa) nasleduje písomné upozornenie dodávateľa a objednávateľ môže požadovať od dodávateľa zaplatenie zmluvnej pokuty vo výške 33 €;</w:t>
      </w:r>
    </w:p>
    <w:p w14:paraId="4EB14D2E" w14:textId="77777777" w:rsidR="00005887" w:rsidRPr="0033386B" w:rsidRDefault="00005887" w:rsidP="00071DEA">
      <w:pPr>
        <w:pStyle w:val="aPsmenozoznamu"/>
        <w:numPr>
          <w:ilvl w:val="0"/>
          <w:numId w:val="79"/>
        </w:numPr>
        <w:tabs>
          <w:tab w:val="clear" w:pos="1211"/>
        </w:tabs>
        <w:spacing w:after="0"/>
        <w:ind w:left="993" w:hanging="567"/>
        <w:contextualSpacing w:val="0"/>
      </w:pPr>
      <w:r w:rsidRPr="0033386B">
        <w:t>pri druhom priestupku môže objednávateľ uplatniť voči dodávateľovi zmluvnú pokutu vo výške 66 €;</w:t>
      </w:r>
    </w:p>
    <w:p w14:paraId="02EACF75" w14:textId="77777777" w:rsidR="00005887" w:rsidRPr="0033386B" w:rsidRDefault="00005887" w:rsidP="00071DEA">
      <w:pPr>
        <w:pStyle w:val="aPsmenozoznamu"/>
        <w:numPr>
          <w:ilvl w:val="0"/>
          <w:numId w:val="79"/>
        </w:numPr>
        <w:tabs>
          <w:tab w:val="clear" w:pos="1211"/>
        </w:tabs>
        <w:spacing w:after="0"/>
        <w:ind w:left="993" w:hanging="567"/>
        <w:contextualSpacing w:val="0"/>
      </w:pPr>
      <w:r w:rsidRPr="0033386B">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052564A5" w14:textId="77777777" w:rsidR="00005887" w:rsidRPr="0033386B" w:rsidRDefault="00005887" w:rsidP="00F21FC4">
      <w:pPr>
        <w:pStyle w:val="aPsmenozoznamu"/>
        <w:numPr>
          <w:ilvl w:val="0"/>
          <w:numId w:val="79"/>
        </w:numPr>
        <w:tabs>
          <w:tab w:val="clear" w:pos="1211"/>
        </w:tabs>
        <w:ind w:left="993" w:hanging="567"/>
        <w:contextualSpacing w:val="0"/>
      </w:pPr>
      <w:r w:rsidRPr="0033386B">
        <w:t>pri opakovaní priestupku tým istým vodičom (zamestnancom dodávateľa alebo jeho subdodávateľa) má tretí priestupok za následok trvalý zákaz vedenia motorového vozidla dotknutým vodičom v priestoroch objednávateľa.</w:t>
      </w:r>
    </w:p>
    <w:p w14:paraId="0692B6B5" w14:textId="77777777" w:rsidR="00005887" w:rsidRPr="0033386B" w:rsidRDefault="00005887" w:rsidP="00F21FC4">
      <w:pPr>
        <w:pStyle w:val="aPsmenozoznamu"/>
        <w:numPr>
          <w:ilvl w:val="0"/>
          <w:numId w:val="0"/>
        </w:numPr>
        <w:ind w:left="426"/>
        <w:contextualSpacing w:val="0"/>
        <w:rPr>
          <w:color w:val="auto"/>
        </w:rPr>
      </w:pPr>
      <w:r w:rsidRPr="0033386B">
        <w:rPr>
          <w:color w:val="auto"/>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45780108" w14:textId="77777777" w:rsidR="00005887" w:rsidRPr="0033386B" w:rsidRDefault="00005887" w:rsidP="00F21FC4">
      <w:pPr>
        <w:pStyle w:val="aPsmenozoznamu"/>
        <w:numPr>
          <w:ilvl w:val="0"/>
          <w:numId w:val="0"/>
        </w:numPr>
        <w:ind w:left="426"/>
        <w:contextualSpacing w:val="0"/>
        <w:rPr>
          <w:color w:val="auto"/>
        </w:rPr>
      </w:pPr>
    </w:p>
    <w:p w14:paraId="27CC5ED6" w14:textId="77777777" w:rsidR="00005887" w:rsidRDefault="00005887" w:rsidP="00F21FC4">
      <w:pPr>
        <w:rPr>
          <w:rFonts w:ascii="Calibri" w:hAnsi="Calibri" w:cs="Calibri"/>
          <w:b/>
          <w:bCs/>
          <w:sz w:val="22"/>
          <w:szCs w:val="22"/>
          <w:lang w:val="x-none" w:eastAsia="x-none"/>
        </w:rPr>
      </w:pPr>
      <w:r>
        <w:br w:type="page"/>
      </w:r>
    </w:p>
    <w:p w14:paraId="42C42CD5" w14:textId="074D838D" w:rsidR="00446A7E" w:rsidRPr="0033386B" w:rsidRDefault="00446A7E" w:rsidP="00F21FC4">
      <w:pPr>
        <w:pStyle w:val="Nadpis1"/>
        <w:numPr>
          <w:ilvl w:val="0"/>
          <w:numId w:val="0"/>
        </w:numPr>
        <w:jc w:val="center"/>
      </w:pPr>
      <w:r w:rsidRPr="0033386B">
        <w:lastRenderedPageBreak/>
        <w:t xml:space="preserve">Príloha </w:t>
      </w:r>
      <w:r w:rsidR="00005887">
        <w:t>E</w:t>
      </w:r>
      <w:r w:rsidR="007D6AE7">
        <w:t xml:space="preserve"> </w:t>
      </w:r>
      <w:r w:rsidRPr="0033386B">
        <w:t>– Zásady ochrany životného prostredia</w:t>
      </w:r>
    </w:p>
    <w:p w14:paraId="5F350A45" w14:textId="77777777" w:rsidR="00446A7E" w:rsidRPr="0033386B" w:rsidRDefault="00446A7E" w:rsidP="00F21FC4">
      <w:pPr>
        <w:pStyle w:val="aPsmenozoznamu"/>
        <w:numPr>
          <w:ilvl w:val="0"/>
          <w:numId w:val="0"/>
        </w:numPr>
        <w:contextualSpacing w:val="0"/>
        <w:rPr>
          <w:color w:val="auto"/>
        </w:rPr>
      </w:pPr>
    </w:p>
    <w:p w14:paraId="75BBD258" w14:textId="77777777" w:rsidR="00B43C62" w:rsidRPr="0033386B" w:rsidRDefault="00B43C62" w:rsidP="00F21FC4">
      <w:pPr>
        <w:pStyle w:val="aPsmenozoznamu"/>
        <w:numPr>
          <w:ilvl w:val="0"/>
          <w:numId w:val="83"/>
        </w:numPr>
        <w:tabs>
          <w:tab w:val="clear" w:pos="1068"/>
          <w:tab w:val="num" w:pos="709"/>
        </w:tabs>
        <w:ind w:left="709" w:hanging="709"/>
        <w:contextualSpacing w:val="0"/>
        <w:rPr>
          <w:b/>
        </w:rPr>
      </w:pPr>
      <w:r w:rsidRPr="0033386B">
        <w:rPr>
          <w:b/>
        </w:rPr>
        <w:t>Všeobecné ustanovenia</w:t>
      </w:r>
    </w:p>
    <w:p w14:paraId="41817BBF" w14:textId="704EB020" w:rsidR="00B43C62" w:rsidRPr="0033386B" w:rsidRDefault="00B43C62" w:rsidP="00F21FC4">
      <w:pPr>
        <w:pStyle w:val="aPsmenozoznamu"/>
        <w:numPr>
          <w:ilvl w:val="1"/>
          <w:numId w:val="84"/>
        </w:numPr>
        <w:tabs>
          <w:tab w:val="clear" w:pos="1080"/>
        </w:tabs>
        <w:ind w:left="709" w:hanging="709"/>
        <w:contextualSpacing w:val="0"/>
      </w:pPr>
      <w:r w:rsidRPr="0033386B">
        <w:t>Zásady ochrany životného prostredia v podmienkach MH Teplárenský holding, a. s. (ďalej len „Zásady“) sú neoddeliteľnou súčasťou zmluvy/objednávky.</w:t>
      </w:r>
    </w:p>
    <w:p w14:paraId="1F7518F1" w14:textId="77777777" w:rsidR="00B43C62" w:rsidRPr="0033386B" w:rsidRDefault="00B43C62" w:rsidP="00F21FC4">
      <w:pPr>
        <w:pStyle w:val="aPsmenozoznamu"/>
        <w:numPr>
          <w:ilvl w:val="1"/>
          <w:numId w:val="84"/>
        </w:numPr>
        <w:ind w:left="709" w:hanging="709"/>
        <w:contextualSpacing w:val="0"/>
      </w:pPr>
      <w:r w:rsidRPr="0033386B">
        <w:t xml:space="preserve">Odchylné dojednania v zmluve majú prednosť pred znením Zásad. </w:t>
      </w:r>
    </w:p>
    <w:p w14:paraId="6A4AA51F" w14:textId="255DA414" w:rsidR="00B43C62" w:rsidRPr="0033386B" w:rsidRDefault="00B43C62" w:rsidP="00F21FC4">
      <w:pPr>
        <w:pStyle w:val="aPsmenozoznamu"/>
        <w:numPr>
          <w:ilvl w:val="1"/>
          <w:numId w:val="84"/>
        </w:numPr>
        <w:ind w:left="709" w:hanging="709"/>
        <w:contextualSpacing w:val="0"/>
      </w:pPr>
      <w:r w:rsidRPr="0033386B">
        <w:t>Uplatnením zmluvných pokút za nesplnenie povinností zhotoviteľa uvedených v Zásadách, nie je dotknuté právo objednávateľa na náhradu škody v celom rozsahu.</w:t>
      </w:r>
    </w:p>
    <w:p w14:paraId="4CAD92B8" w14:textId="77777777" w:rsidR="00B43C62" w:rsidRPr="0033386B" w:rsidRDefault="00B43C62" w:rsidP="00F21FC4">
      <w:pPr>
        <w:pStyle w:val="aPsmenozoznamu"/>
        <w:numPr>
          <w:ilvl w:val="1"/>
          <w:numId w:val="84"/>
        </w:numPr>
        <w:ind w:left="709" w:hanging="709"/>
        <w:contextualSpacing w:val="0"/>
      </w:pPr>
      <w:r w:rsidRPr="0033386B">
        <w:t>Ustanovenia, uvedené v týchto Zásadách platia v rovnakom rozsahu aj pre všetkých subdodávateľov a zamestnancov subdodávateľov, ktorí majú uzavretú zmluvu s dodávateľom (zhotoviteľom) za účelom dodávky plnenia alebo jej časti.</w:t>
      </w:r>
    </w:p>
    <w:p w14:paraId="39E26B5F" w14:textId="5549F84B" w:rsidR="00B43C62" w:rsidRPr="0033386B" w:rsidRDefault="009904FB" w:rsidP="00F21FC4">
      <w:pPr>
        <w:pStyle w:val="aPsmenozoznamu"/>
        <w:numPr>
          <w:ilvl w:val="1"/>
          <w:numId w:val="84"/>
        </w:numPr>
        <w:ind w:left="709" w:hanging="709"/>
        <w:contextualSpacing w:val="0"/>
      </w:pPr>
      <w:r w:rsidRPr="0033386B">
        <w:t>Z</w:t>
      </w:r>
      <w:r w:rsidR="00B43C62" w:rsidRPr="0033386B">
        <w:t>hotoviteľ sa zaväzuje dodržiavať pri príprave a realizácii predmetu zmluvy všetky právne predpisy vydané v oblasti ochrany životného prostredia.</w:t>
      </w:r>
    </w:p>
    <w:p w14:paraId="3E3DDCC6" w14:textId="71F6E36F" w:rsidR="00B43C62" w:rsidRPr="0033386B" w:rsidRDefault="009904FB" w:rsidP="00F21FC4">
      <w:pPr>
        <w:pStyle w:val="aPsmenozoznamu"/>
        <w:numPr>
          <w:ilvl w:val="1"/>
          <w:numId w:val="84"/>
        </w:numPr>
        <w:ind w:left="709" w:hanging="709"/>
        <w:contextualSpacing w:val="0"/>
      </w:pPr>
      <w:r w:rsidRPr="0033386B">
        <w:t xml:space="preserve">Zhotoviteľ </w:t>
      </w:r>
      <w:r w:rsidR="00B43C62" w:rsidRPr="0033386B">
        <w:t>sa zaväzuje dodržiavať pri realizácii predmetu zmluvy všetky právne predpisy vydané v oblasti ochrany životného prostredia.</w:t>
      </w:r>
    </w:p>
    <w:p w14:paraId="664B79C9" w14:textId="673F07F9" w:rsidR="00B43C62" w:rsidRPr="0033386B" w:rsidRDefault="00B43C62" w:rsidP="00F21FC4">
      <w:pPr>
        <w:pStyle w:val="aPsmenozoznamu"/>
        <w:numPr>
          <w:ilvl w:val="0"/>
          <w:numId w:val="83"/>
        </w:numPr>
        <w:tabs>
          <w:tab w:val="clear" w:pos="1068"/>
        </w:tabs>
        <w:ind w:left="709" w:hanging="709"/>
        <w:contextualSpacing w:val="0"/>
        <w:rPr>
          <w:b/>
        </w:rPr>
      </w:pPr>
      <w:r w:rsidRPr="0033386B">
        <w:rPr>
          <w:b/>
        </w:rPr>
        <w:t xml:space="preserve">Zásady dodržiavania ochrany životného prostredia v podmienkach </w:t>
      </w:r>
      <w:r w:rsidRPr="0033386B">
        <w:rPr>
          <w:b/>
        </w:rPr>
        <w:br/>
        <w:t>MH Teplárenský holding, a. s.</w:t>
      </w:r>
    </w:p>
    <w:p w14:paraId="788BF666" w14:textId="77777777" w:rsidR="00B43C62" w:rsidRPr="0033386B" w:rsidRDefault="00B43C62" w:rsidP="00F21FC4">
      <w:pPr>
        <w:pStyle w:val="aPsmenozoznamu"/>
        <w:numPr>
          <w:ilvl w:val="1"/>
          <w:numId w:val="83"/>
        </w:numPr>
        <w:ind w:hanging="720"/>
        <w:contextualSpacing w:val="0"/>
        <w:rPr>
          <w:b/>
        </w:rPr>
      </w:pPr>
      <w:r w:rsidRPr="0033386B">
        <w:rPr>
          <w:b/>
        </w:rPr>
        <w:t>Nakladanie s chemickými látkami a chemickými zmesami</w:t>
      </w:r>
    </w:p>
    <w:p w14:paraId="2C7893DA" w14:textId="2D461A6A" w:rsidR="00B43C62" w:rsidRPr="0033386B" w:rsidRDefault="009904FB" w:rsidP="00F21FC4">
      <w:pPr>
        <w:pStyle w:val="aPsmenozoznamu"/>
        <w:numPr>
          <w:ilvl w:val="2"/>
          <w:numId w:val="83"/>
        </w:numPr>
        <w:tabs>
          <w:tab w:val="clear" w:pos="1080"/>
        </w:tabs>
        <w:ind w:left="709" w:hanging="709"/>
        <w:contextualSpacing w:val="0"/>
        <w:rPr>
          <w:b/>
        </w:rPr>
      </w:pPr>
      <w:r w:rsidRPr="0033386B">
        <w:t>Z</w:t>
      </w:r>
      <w:r w:rsidR="00B43C62" w:rsidRPr="0033386B">
        <w:t>hotoviteľ je povinný používať chemické látky (CHL) a zmesi (CHZ) v zmysle zákona č. 67/2010 Z. z.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28CCE225" w14:textId="77777777" w:rsidR="00B43C62" w:rsidRPr="0033386B" w:rsidRDefault="00B43C62" w:rsidP="00602B7C">
      <w:pPr>
        <w:pStyle w:val="aPsmenozoznamu"/>
        <w:numPr>
          <w:ilvl w:val="0"/>
          <w:numId w:val="85"/>
        </w:numPr>
        <w:tabs>
          <w:tab w:val="clear" w:pos="900"/>
        </w:tabs>
        <w:spacing w:after="0"/>
        <w:ind w:left="709" w:hanging="709"/>
        <w:contextualSpacing w:val="0"/>
      </w:pPr>
      <w:bookmarkStart w:id="167" w:name="_Hlk188274407"/>
      <w:r w:rsidRPr="0033386B">
        <w:t xml:space="preserve">Dodávateľ (zhotoviteľ) </w:t>
      </w:r>
      <w:bookmarkEnd w:id="167"/>
      <w:r w:rsidRPr="0033386B">
        <w:t>je povinný v dostatočnom časovom predstihu pred začatím plnenia predmetu zmluvy/objednávky (min.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570C7803" w14:textId="77777777" w:rsidR="00B43C62" w:rsidRPr="0033386B" w:rsidRDefault="00B43C62" w:rsidP="00602B7C">
      <w:pPr>
        <w:pStyle w:val="aPsmenozoznamu"/>
        <w:numPr>
          <w:ilvl w:val="0"/>
          <w:numId w:val="85"/>
        </w:numPr>
        <w:tabs>
          <w:tab w:val="clear" w:pos="900"/>
        </w:tabs>
        <w:spacing w:after="0"/>
        <w:ind w:left="709" w:hanging="709"/>
        <w:contextualSpacing w:val="0"/>
      </w:pPr>
      <w:r w:rsidRPr="0033386B">
        <w:t>Obaly všetkých CHL a CHZ používaných dodávateľom (zhotoviteľom) musia byť označené výstražnými symbolmi a popisnými štítkami v slovenskom jazyku v súlade s platnou legislatívou.</w:t>
      </w:r>
    </w:p>
    <w:p w14:paraId="1464EB60" w14:textId="77777777" w:rsidR="00B43C62" w:rsidRPr="0033386B" w:rsidRDefault="00B43C62" w:rsidP="00602B7C">
      <w:pPr>
        <w:pStyle w:val="aPsmenozoznamu"/>
        <w:numPr>
          <w:ilvl w:val="0"/>
          <w:numId w:val="85"/>
        </w:numPr>
        <w:tabs>
          <w:tab w:val="clear" w:pos="900"/>
        </w:tabs>
        <w:spacing w:after="0"/>
        <w:ind w:left="709" w:hanging="709"/>
        <w:contextualSpacing w:val="0"/>
      </w:pPr>
      <w:r w:rsidRPr="0033386B">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7EA68502" w14:textId="77777777" w:rsidR="00B43C62" w:rsidRPr="0033386B" w:rsidRDefault="00B43C62" w:rsidP="00602B7C">
      <w:pPr>
        <w:pStyle w:val="aPsmenozoznamu"/>
        <w:numPr>
          <w:ilvl w:val="0"/>
          <w:numId w:val="85"/>
        </w:numPr>
        <w:tabs>
          <w:tab w:val="clear" w:pos="900"/>
        </w:tabs>
        <w:spacing w:after="0"/>
        <w:ind w:left="709" w:hanging="709"/>
        <w:contextualSpacing w:val="0"/>
      </w:pPr>
      <w:r w:rsidRPr="0033386B">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55499456" w14:textId="6B58A1E2" w:rsidR="00B43C62" w:rsidRPr="0033386B" w:rsidRDefault="00B43C62" w:rsidP="00602B7C">
      <w:pPr>
        <w:pStyle w:val="aPsmenozoznamu"/>
        <w:numPr>
          <w:ilvl w:val="0"/>
          <w:numId w:val="85"/>
        </w:numPr>
        <w:tabs>
          <w:tab w:val="clear" w:pos="900"/>
        </w:tabs>
        <w:spacing w:after="0"/>
        <w:ind w:left="709" w:hanging="709"/>
        <w:contextualSpacing w:val="0"/>
      </w:pPr>
      <w:r w:rsidRPr="0033386B">
        <w:t xml:space="preserve">Nie je povolené zhotoviteľovi vypúšťať CHL a CHZ do kanalizácie. </w:t>
      </w:r>
    </w:p>
    <w:p w14:paraId="02CC95C4" w14:textId="3EFC275B" w:rsidR="00B43C62" w:rsidRPr="0033386B" w:rsidRDefault="00B43C62" w:rsidP="00F21FC4">
      <w:pPr>
        <w:pStyle w:val="aPsmenozoznamu"/>
        <w:numPr>
          <w:ilvl w:val="0"/>
          <w:numId w:val="85"/>
        </w:numPr>
        <w:tabs>
          <w:tab w:val="clear" w:pos="900"/>
        </w:tabs>
        <w:ind w:left="709" w:hanging="709"/>
        <w:contextualSpacing w:val="0"/>
      </w:pPr>
      <w:r w:rsidRPr="0033386B">
        <w:lastRenderedPageBreak/>
        <w:t>Dodávateľ (zhotoviteľ) plne zodpovedá za zneškodnenie všetkých prázdnych obalov CHL a CHZ v súlade s platnou legislatívou SR.</w:t>
      </w:r>
      <w:r w:rsidR="00874700" w:rsidRPr="0033386B">
        <w:t xml:space="preserve"> </w:t>
      </w:r>
    </w:p>
    <w:p w14:paraId="7D9A309A" w14:textId="2C599729" w:rsidR="00B43C62" w:rsidRPr="0033386B" w:rsidRDefault="009904FB" w:rsidP="00F21FC4">
      <w:pPr>
        <w:pStyle w:val="aPsmenozoznamu"/>
        <w:numPr>
          <w:ilvl w:val="2"/>
          <w:numId w:val="83"/>
        </w:numPr>
        <w:tabs>
          <w:tab w:val="clear" w:pos="1080"/>
        </w:tabs>
        <w:ind w:left="709" w:hanging="709"/>
        <w:contextualSpacing w:val="0"/>
        <w:rPr>
          <w:b/>
        </w:rPr>
      </w:pPr>
      <w:r w:rsidRPr="0033386B">
        <w:t>Z</w:t>
      </w:r>
      <w:r w:rsidR="00B43C62" w:rsidRPr="0033386B">
        <w:t>hotoviteľ je povinný pri svojej činnosti nakladať s látkami poškodzujúcimi ozónovú vrstvu v súlade so zákonom č. 321/2012 Z. z. o ochrane ozónovej vrstvy v platnom znení.</w:t>
      </w:r>
    </w:p>
    <w:p w14:paraId="1F479131" w14:textId="17F9DE0C" w:rsidR="00B43C62" w:rsidRPr="0033386B" w:rsidRDefault="00B43C62" w:rsidP="00F21FC4">
      <w:pPr>
        <w:pStyle w:val="aPsmenozoznamu"/>
        <w:numPr>
          <w:ilvl w:val="1"/>
          <w:numId w:val="83"/>
        </w:numPr>
        <w:ind w:hanging="720"/>
        <w:contextualSpacing w:val="0"/>
        <w:rPr>
          <w:b/>
        </w:rPr>
      </w:pPr>
      <w:r w:rsidRPr="0033386B">
        <w:rPr>
          <w:b/>
        </w:rPr>
        <w:t>Zhromažďovanie odpadov a nakladanie s</w:t>
      </w:r>
      <w:r w:rsidR="006A08E7" w:rsidRPr="0033386B">
        <w:rPr>
          <w:b/>
        </w:rPr>
        <w:t> </w:t>
      </w:r>
      <w:r w:rsidRPr="0033386B">
        <w:rPr>
          <w:b/>
        </w:rPr>
        <w:t>odpadmi</w:t>
      </w:r>
    </w:p>
    <w:p w14:paraId="1799B7FB" w14:textId="146C664A" w:rsidR="00B43C62" w:rsidRPr="0033386B" w:rsidRDefault="009904FB" w:rsidP="00F21FC4">
      <w:pPr>
        <w:pStyle w:val="aPsmenozoznamu"/>
        <w:numPr>
          <w:ilvl w:val="2"/>
          <w:numId w:val="83"/>
        </w:numPr>
        <w:tabs>
          <w:tab w:val="clear" w:pos="1080"/>
        </w:tabs>
        <w:ind w:left="709" w:hanging="709"/>
        <w:contextualSpacing w:val="0"/>
        <w:rPr>
          <w:b/>
        </w:rPr>
      </w:pPr>
      <w:r w:rsidRPr="0033386B">
        <w:t xml:space="preserve">Zhotoviteľ </w:t>
      </w:r>
      <w:r w:rsidR="00B43C62" w:rsidRPr="0033386B">
        <w:t xml:space="preserve">je zodpovedný za všetky odpady, ktoré vzniknú v súvislosti s jeho činnosťou pri plnení predmetu zmluvy. Odpady, ktoré vznikli v súvislosti s jeho činnosťou, uloží iba v zmluvne určenom priestore a následne zneškodní alebo zhodnotí na vlastné náklady. Nie je povolené odpady vzniknuté činnosťou </w:t>
      </w:r>
      <w:r w:rsidRPr="0033386B">
        <w:t xml:space="preserve">zhotoviteľa </w:t>
      </w:r>
      <w:r w:rsidR="00B43C62" w:rsidRPr="0033386B">
        <w:t xml:space="preserve">ukladať na miesta, ktoré nie sú predmetom nájmu, alebo nie sú zmluvne určené na ukladanie odpadov (do kontajnerov, na miesta uloženia odpadov alebo voľne na pozemky vo vlastníctve MH Teplárenský holding, a. s.). </w:t>
      </w:r>
      <w:bookmarkStart w:id="168" w:name="_Hlk188431715"/>
      <w:r w:rsidRPr="0033386B">
        <w:t xml:space="preserve">Zhotoviteľ </w:t>
      </w:r>
      <w:bookmarkEnd w:id="168"/>
      <w:r w:rsidR="00B43C62" w:rsidRPr="0033386B">
        <w:t>je povinný a zaväzuje sa nakladať s odpadmi v súlade so zákonom č. 79/2015 Z. z. o odpadoch v znení neskorších predpisov.</w:t>
      </w:r>
    </w:p>
    <w:p w14:paraId="7F33CDFB" w14:textId="08D5F67C" w:rsidR="00B43C62" w:rsidRPr="0033386B" w:rsidRDefault="009904FB" w:rsidP="00F21FC4">
      <w:pPr>
        <w:pStyle w:val="aPsmenozoznamu"/>
        <w:numPr>
          <w:ilvl w:val="2"/>
          <w:numId w:val="83"/>
        </w:numPr>
        <w:tabs>
          <w:tab w:val="clear" w:pos="1080"/>
        </w:tabs>
        <w:ind w:left="709" w:hanging="709"/>
        <w:contextualSpacing w:val="0"/>
        <w:rPr>
          <w:b/>
        </w:rPr>
      </w:pPr>
      <w:r w:rsidRPr="0033386B">
        <w:t xml:space="preserve">Zhotoviteľ </w:t>
      </w:r>
      <w:r w:rsidR="00B43C62" w:rsidRPr="0033386B">
        <w:t>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 s.</w:t>
      </w:r>
    </w:p>
    <w:p w14:paraId="514F56CA" w14:textId="18F8A907" w:rsidR="001C0D9B" w:rsidRPr="0033386B" w:rsidRDefault="00B43C62" w:rsidP="00F21FC4">
      <w:pPr>
        <w:pStyle w:val="aPsmenozoznamu"/>
        <w:numPr>
          <w:ilvl w:val="2"/>
          <w:numId w:val="83"/>
        </w:numPr>
        <w:tabs>
          <w:tab w:val="clear" w:pos="1080"/>
        </w:tabs>
        <w:ind w:left="709" w:hanging="709"/>
        <w:contextualSpacing w:val="0"/>
        <w:rPr>
          <w:b/>
        </w:rPr>
      </w:pPr>
      <w:r w:rsidRPr="0033386B">
        <w:t xml:space="preserve">Dodávateľ (zhotoviteľ) je povinný a zaväzuje sa nakladať s odpadmi v súlade so zákonom </w:t>
      </w:r>
      <w:r w:rsidRPr="0033386B">
        <w:br/>
        <w:t>č. 79/2015 Z. z. o odpadoch v znení neskorších predpisov, v súlade s hierarchiou odpadového hospodárstva uvedenou v § 6 a to najmä:</w:t>
      </w:r>
    </w:p>
    <w:p w14:paraId="0D790C41" w14:textId="77777777" w:rsidR="00B43C62" w:rsidRPr="0033386B" w:rsidRDefault="00B43C62" w:rsidP="00602B7C">
      <w:pPr>
        <w:pStyle w:val="aPsmenozoznamu"/>
        <w:numPr>
          <w:ilvl w:val="0"/>
          <w:numId w:val="86"/>
        </w:numPr>
        <w:tabs>
          <w:tab w:val="clear" w:pos="1124"/>
        </w:tabs>
        <w:spacing w:after="0"/>
        <w:ind w:left="709" w:hanging="709"/>
        <w:contextualSpacing w:val="0"/>
      </w:pPr>
      <w:r w:rsidRPr="0033386B">
        <w:t>predchádzať vzniku odpadov, obmedzovať ich tvorbu a vzniknuté odpady prednostne zhodnocovať,</w:t>
      </w:r>
    </w:p>
    <w:p w14:paraId="77D7D40E" w14:textId="77777777" w:rsidR="00B43C62" w:rsidRPr="0033386B" w:rsidRDefault="00B43C62" w:rsidP="00602B7C">
      <w:pPr>
        <w:pStyle w:val="aPsmenozoznamu"/>
        <w:numPr>
          <w:ilvl w:val="0"/>
          <w:numId w:val="86"/>
        </w:numPr>
        <w:tabs>
          <w:tab w:val="clear" w:pos="1124"/>
        </w:tabs>
        <w:spacing w:after="0"/>
        <w:ind w:left="709" w:hanging="709"/>
        <w:contextualSpacing w:val="0"/>
      </w:pPr>
      <w:r w:rsidRPr="0033386B">
        <w:t xml:space="preserve">pri výkone činnosti spojenej so vznikom odpadov sa riadiť pokynmi určenej kontaktnej osoby objednávateľa, </w:t>
      </w:r>
    </w:p>
    <w:p w14:paraId="2DEF1C81" w14:textId="77777777" w:rsidR="00B43C62" w:rsidRPr="0033386B" w:rsidRDefault="00B43C62" w:rsidP="00602B7C">
      <w:pPr>
        <w:pStyle w:val="aPsmenozoznamu"/>
        <w:numPr>
          <w:ilvl w:val="0"/>
          <w:numId w:val="86"/>
        </w:numPr>
        <w:tabs>
          <w:tab w:val="clear" w:pos="1124"/>
        </w:tabs>
        <w:spacing w:after="0"/>
        <w:ind w:left="709" w:hanging="709"/>
        <w:contextualSpacing w:val="0"/>
      </w:pPr>
      <w:r w:rsidRPr="0033386B">
        <w:t>zhromažďovať odpady roztriedené podľa druhu odpadov a zabezpečiť ich pred znehodnotením, odcudzením alebo iným nežiaducim únikom, pričom priestory na zhromažďovanie odpadov určí dodávateľovi (zhotoviteľovi) objednávateľ (zamestnanec objednávateľa zodpovedný za realizáciu diela v súčinnosti so špecialistom životného prostredia),</w:t>
      </w:r>
    </w:p>
    <w:p w14:paraId="49254306" w14:textId="77777777" w:rsidR="00B43C62" w:rsidRPr="0033386B" w:rsidRDefault="00B43C62" w:rsidP="00F21FC4">
      <w:pPr>
        <w:pStyle w:val="aPsmenozoznamu"/>
        <w:numPr>
          <w:ilvl w:val="0"/>
          <w:numId w:val="86"/>
        </w:numPr>
        <w:tabs>
          <w:tab w:val="clear" w:pos="1124"/>
        </w:tabs>
        <w:ind w:left="709" w:hanging="709"/>
        <w:contextualSpacing w:val="0"/>
      </w:pPr>
      <w:r w:rsidRPr="0033386B">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358925EE" w14:textId="77777777" w:rsidR="00B43C62" w:rsidRPr="0033386B" w:rsidRDefault="00B43C62" w:rsidP="00F21FC4">
      <w:pPr>
        <w:pStyle w:val="aPsmenozoznamu"/>
        <w:numPr>
          <w:ilvl w:val="2"/>
          <w:numId w:val="83"/>
        </w:numPr>
        <w:tabs>
          <w:tab w:val="clear" w:pos="1080"/>
        </w:tabs>
        <w:ind w:left="709" w:hanging="709"/>
        <w:contextualSpacing w:val="0"/>
        <w:rPr>
          <w:b/>
        </w:rPr>
      </w:pPr>
      <w:r w:rsidRPr="0033386B">
        <w:t xml:space="preserve">V rámci ochrany ŽP je zhotoviteľ povinný predchádzať vzniku odpadov a s prípadnými odpadmi vznikajúcimi pri plnení tejto zmluvy je povinný nakladať alebo inak zaobchádzať v súlade s právnymi predpismi na úseku odpadového hospodárstva (ďalej len „OH“) tak, aby bol naplnený jeho účel. Pred začatím vykonávania stavebných prác týkajúcich sa diela a za účelom plnenia povinností podľa tohto odseku je zhotoviteľ povinný navrhnúť systém na monitorovanie a evidenciu vzniku odpadov vznikajúceho pri vykonávaní diela vrátane odpadu z obalov (ďalej len „odpad“), zaškoliť zamestnancov o správnom postupe pri nakladaní s odpadmi a triedení odpadov za účelom minimalizácie vzniku odpadov a optimalizácie nakladania s odpadmi a zabezpečiť zhodnotenie a recykláciu stavebného odpadu a odpadu z demolácií (ďalej len „stavebný odpad“)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w:t>
      </w:r>
      <w:r w:rsidRPr="0033386B">
        <w:lastRenderedPageBreak/>
        <w:t>preukázateľným uzatvorením zmluvného vzťahu s touto spoločnosťou o fyzickom nakladaní so vzniknutými stavebnými odpadmi s minimálnym rozsahom zmluvných podmienok upravujúcich:</w:t>
      </w:r>
    </w:p>
    <w:p w14:paraId="53698978" w14:textId="77777777" w:rsidR="001C0D9B" w:rsidRPr="0033386B" w:rsidRDefault="00B43C62" w:rsidP="00602B7C">
      <w:pPr>
        <w:pStyle w:val="aPsmenozoznamu"/>
        <w:numPr>
          <w:ilvl w:val="0"/>
          <w:numId w:val="90"/>
        </w:numPr>
        <w:spacing w:after="0"/>
        <w:ind w:hanging="720"/>
        <w:contextualSpacing w:val="0"/>
      </w:pPr>
      <w:r w:rsidRPr="0033386B">
        <w:t>druhy stavebných odpadov, s ktorými bude nasledujúci držiteľ odpadu fyzicky nakladať,</w:t>
      </w:r>
    </w:p>
    <w:p w14:paraId="3F5C8FDF" w14:textId="77777777" w:rsidR="001C0D9B" w:rsidRPr="0033386B" w:rsidRDefault="00B43C62" w:rsidP="00602B7C">
      <w:pPr>
        <w:pStyle w:val="aPsmenozoznamu"/>
        <w:numPr>
          <w:ilvl w:val="0"/>
          <w:numId w:val="90"/>
        </w:numPr>
        <w:spacing w:after="0"/>
        <w:ind w:hanging="720"/>
        <w:contextualSpacing w:val="0"/>
      </w:pPr>
      <w:r w:rsidRPr="0033386B">
        <w:t>spôsob nakladania so stavebnými odpadmi u nasledujúceho držiteľa odpadu,</w:t>
      </w:r>
    </w:p>
    <w:p w14:paraId="50644699" w14:textId="77777777" w:rsidR="001C0D9B" w:rsidRPr="0033386B" w:rsidRDefault="00B43C62" w:rsidP="00602B7C">
      <w:pPr>
        <w:pStyle w:val="aPsmenozoznamu"/>
        <w:numPr>
          <w:ilvl w:val="0"/>
          <w:numId w:val="90"/>
        </w:numPr>
        <w:spacing w:after="0"/>
        <w:ind w:hanging="720"/>
        <w:contextualSpacing w:val="0"/>
      </w:pPr>
      <w:r w:rsidRPr="0033386B">
        <w:t>plánovaný spôsob spracovania stavebných odpadov v prvom zariadení na spracovanie</w:t>
      </w:r>
      <w:r w:rsidR="001C0D9B" w:rsidRPr="0033386B">
        <w:t xml:space="preserve"> </w:t>
      </w:r>
      <w:r w:rsidRPr="0033386B">
        <w:t>odpadov, ak nejde o spracovateľa odpadu</w:t>
      </w:r>
    </w:p>
    <w:p w14:paraId="7FAA8735" w14:textId="2A0EBF61" w:rsidR="00B43C62" w:rsidRPr="0033386B" w:rsidRDefault="00B43C62" w:rsidP="00F21FC4">
      <w:pPr>
        <w:pStyle w:val="aPsmenozoznamu"/>
        <w:numPr>
          <w:ilvl w:val="0"/>
          <w:numId w:val="90"/>
        </w:numPr>
        <w:ind w:hanging="720"/>
        <w:contextualSpacing w:val="0"/>
      </w:pPr>
      <w:r w:rsidRPr="0033386B">
        <w:t>povinnosť byť držiteľom oprávnenia na nakladanie so stavebnými odpadmi platným počas trvania zmluvného vzťahu.</w:t>
      </w:r>
    </w:p>
    <w:p w14:paraId="4C11F304" w14:textId="12D0AB7B" w:rsidR="00B43C62" w:rsidRPr="0033386B" w:rsidRDefault="00B43C62" w:rsidP="00F21FC4">
      <w:pPr>
        <w:pStyle w:val="aPsmenozoznamu"/>
        <w:numPr>
          <w:ilvl w:val="0"/>
          <w:numId w:val="0"/>
        </w:numPr>
        <w:ind w:left="709"/>
        <w:contextualSpacing w:val="0"/>
      </w:pPr>
      <w:r w:rsidRPr="0033386B">
        <w:t>Uvedené zhotoviteľ preukáže objednávateľovi - koordinátorovi prác pred začatím vykonávania stavebných prác týkajúcich sa diela. Zhotoviteľ je ďalej povinný písomne oznámiť objednávateľovi - koordinátorovi prác najneskôr sedem pracovných dní pred začatím demolačných prác spôsob selektívnej demolácie obsahujúci aj druh, kategóriu, predpokladané množstvo odpadu a plánovaný spôsob, ktorým bude odpad zhodnocovaný, a najneskôr v lehote 60 dní po ukončení demolačných prác predložiť vyhodnotenie selektívnej demolácie obsahujúce druh, kategóriu, množstvo odpadu a spôsob, ktorým bol odpad zhodnocovaný.</w:t>
      </w:r>
    </w:p>
    <w:p w14:paraId="67A4B68B" w14:textId="17861988" w:rsidR="00B43C62" w:rsidRPr="0033386B" w:rsidRDefault="00B43C62" w:rsidP="00F21FC4">
      <w:pPr>
        <w:pStyle w:val="aPsmenozoznamu"/>
        <w:numPr>
          <w:ilvl w:val="0"/>
          <w:numId w:val="0"/>
        </w:numPr>
        <w:ind w:left="709"/>
        <w:contextualSpacing w:val="0"/>
      </w:pPr>
      <w:r w:rsidRPr="0033386B">
        <w:t>Zhotoviteľ je povinný používať systém separovaného zberu odpadu na stavenisku podľa podkladovej dokumentácie (časť zhromažďovanie, odvoz a zhodnocovanie odpadu) a systém na monitorovanie a evidenciu vzniku odpadov. 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odpadu z káblov a odpadu z farebných kovov. So stavebnými odpadmi (okrem kovového šrotu, odpadu z káblov a odpadu z farebných kovov) je zhotoviteľ povinný nakladať tak, že ich zabezpečí pred nežiaducim únikom a zabezpečí ich odvoz na miesto zhodnotenia a zabezpečí ich zhodnotenie prostredníctvom oprávnenej spoločnosti. Najmenej</w:t>
      </w:r>
      <w:r w:rsidR="00874700" w:rsidRPr="0033386B">
        <w:t xml:space="preserve"> </w:t>
      </w:r>
      <w:r w:rsidRPr="0033386B">
        <w:t xml:space="preserve">80 % množstva stavebného odpadu (najmä betón, železobetón, tehly, dlaždice, asfalty, zeminy, drevo a sklo) určeného vo výkaze výmer (okrem kovového šrotu, odpadu z káblov a odpadu z farebných kovov, odpadu z izolačného materiálu a odpadu, ktorý vznikol pri výkopových prácach a zásypoch) musí byť zhodnotených recykláciou (najmä recykláciou alebo spätným získavaním ostatných anorganických materiálov oprávnenou spoločnosťou). Potvrdenie o príslušnom zhodnotení je zhotoviteľ povinný odovzdať objednávateľovi - koordinátorovi prác (najmä vážne lístky) na preukázanie splnenia uvedených povinností. Inak sa za pôvodcu odpadu považuje objednávateľ, pričom pred vznikom tohto odpadu je zhotoviteľ povinný oznámiť objednávateľovi - koordinátorovi prác druh a predpokladané množstvo odpadu a s týmto odpadom nakladať podľa pokynov objednávateľa, najmä zabezpečiť ho pred znehodnotením, odcudzením alebo iným nežiaducim únikom, zhromaždiť odpad oddelene podľa druhov odpadov, kovový šrot, odpad z káblov a odpad z farebných kovov odovzdať objednávateľovi očistený od škodlivín a iných zložiek odpadu. Za nakladanie s nebezpečnými odpadmi, ktoré vzniknú dodávateľovi jeho činnosťou zodpovedá výlučne dodávateľ. </w:t>
      </w:r>
    </w:p>
    <w:p w14:paraId="34FBE763" w14:textId="77777777" w:rsidR="00B43C62" w:rsidRPr="0033386B" w:rsidRDefault="00B43C62" w:rsidP="00F21FC4">
      <w:pPr>
        <w:pStyle w:val="aPsmenozoznamu"/>
        <w:numPr>
          <w:ilvl w:val="2"/>
          <w:numId w:val="83"/>
        </w:numPr>
        <w:tabs>
          <w:tab w:val="clear" w:pos="1080"/>
        </w:tabs>
        <w:ind w:left="709" w:hanging="709"/>
        <w:contextualSpacing w:val="0"/>
        <w:rPr>
          <w:b/>
        </w:rPr>
      </w:pPr>
      <w:r w:rsidRPr="0033386B">
        <w:t>Ak je súčasťou predmetu zmluvy/objednávky aj záväzok dodávateľa (zhotoviteľa) na zhodnotenie alebo zneškodnenie odpadov:</w:t>
      </w:r>
    </w:p>
    <w:p w14:paraId="3EE8823A" w14:textId="4CA385FE" w:rsidR="00B43C62" w:rsidRPr="0033386B" w:rsidRDefault="00B43C62" w:rsidP="00602B7C">
      <w:pPr>
        <w:pStyle w:val="aPsmenozoznamu"/>
        <w:numPr>
          <w:ilvl w:val="0"/>
          <w:numId w:val="87"/>
        </w:numPr>
        <w:tabs>
          <w:tab w:val="clear" w:pos="1124"/>
        </w:tabs>
        <w:spacing w:after="0"/>
        <w:ind w:left="709" w:hanging="709"/>
        <w:contextualSpacing w:val="0"/>
      </w:pPr>
      <w:r w:rsidRPr="0033386B">
        <w:t xml:space="preserve">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 s. na miesto zhodnotenia, alebo zneškodnenia odpadu dodávateľa (zhotoviteľa), tiež kópiu oprávnenia na nakladanie a/alebo prepravu nebezpečného odpadu. Dodávateľ (zhotoviteľ) v dostatočnom </w:t>
      </w:r>
      <w:r w:rsidRPr="0033386B">
        <w:lastRenderedPageBreak/>
        <w:t>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78D8CCEC" w14:textId="77777777" w:rsidR="00B43C62" w:rsidRPr="0033386B" w:rsidRDefault="00B43C62" w:rsidP="00602B7C">
      <w:pPr>
        <w:pStyle w:val="aPsmenozoznamu"/>
        <w:numPr>
          <w:ilvl w:val="0"/>
          <w:numId w:val="87"/>
        </w:numPr>
        <w:tabs>
          <w:tab w:val="clear" w:pos="1124"/>
        </w:tabs>
        <w:spacing w:after="0"/>
        <w:ind w:left="709" w:hanging="709"/>
        <w:contextualSpacing w:val="0"/>
      </w:pPr>
      <w:r w:rsidRPr="0033386B">
        <w:t>vzniknutý odpad zneškodní dodávateľ (zhotoviteľ) v súlade so zákonom č. 79/2015 Z. z. o odpadoch v znení neskorších predpisov, na vlastné náklady. Za škody spôsobené manipuláciou so znečisťujúcimi látkami plne zodpovedá dodávateľ (zhotoviteľ). V prípade vzniku odpadov (ostatných a nebezpečných) podľa vyhlášky č. 365/2015 Z. z. (katalóg odpadov), je dodávateľ (zhotoviteľ) povinný zabezpečiť prednostne ich zhodnotenie prostredníctvom osoby oprávnenej nakladať s odpadmi. V prípade, že nie je možné ich zhodnotenie, zabezpečí ich zneškodnenie v zmysle zákona č. 79/2015 Z. z. o odpadoch v znení neskorších predpisov. Doklady o zneškodnení odpadov (vážne lístky s uvedením ceny) odovzdá dodávateľ (zhotoviteľ) pri preberacom konaní zamestnancovi objednávateľa zodpovedného za realizáciu predmetu zmluvy.</w:t>
      </w:r>
    </w:p>
    <w:p w14:paraId="303A827B" w14:textId="1881C983" w:rsidR="00B43C62" w:rsidRPr="0033386B" w:rsidRDefault="00B43C62" w:rsidP="00F21FC4">
      <w:pPr>
        <w:pStyle w:val="aPsmenozoznamu"/>
        <w:numPr>
          <w:ilvl w:val="0"/>
          <w:numId w:val="87"/>
        </w:numPr>
        <w:tabs>
          <w:tab w:val="clear" w:pos="1124"/>
        </w:tabs>
        <w:ind w:left="709" w:hanging="709"/>
        <w:contextualSpacing w:val="0"/>
      </w:pPr>
      <w:r w:rsidRPr="0033386B">
        <w:t>v prípade, že realizácia diela prechádza z jedného kalendárneho roka do druhého, a v prípade vzniku ostatných a nebezpečných odpadov podľa vyhlášky č. 365/2015 Z. z. (katalóg odpadov), je dodávateľ (zhotoviteľ) povinný odovzdať doklady o odovzdaní odpadov (vážne lístky) zamestnancovi objednávateľa zodpovedného za realizáciu diela vždy do 31.</w:t>
      </w:r>
      <w:r w:rsidR="003164CA">
        <w:t> </w:t>
      </w:r>
      <w:r w:rsidRPr="0033386B">
        <w:t xml:space="preserve">12. príslušného kalendárneho roka. Zvyšné doklady o zneškodnení odpadov odovzdá zodpovednému zamestnancovi objednávateľa pri preberacom konaní. </w:t>
      </w:r>
    </w:p>
    <w:p w14:paraId="4FAC6F31" w14:textId="1D9CE240" w:rsidR="00B43C62" w:rsidRPr="0033386B" w:rsidRDefault="009904FB" w:rsidP="00F21FC4">
      <w:pPr>
        <w:pStyle w:val="aPsmenozoznamu"/>
        <w:numPr>
          <w:ilvl w:val="2"/>
          <w:numId w:val="83"/>
        </w:numPr>
        <w:tabs>
          <w:tab w:val="clear" w:pos="1080"/>
        </w:tabs>
        <w:ind w:left="709" w:hanging="709"/>
        <w:contextualSpacing w:val="0"/>
        <w:rPr>
          <w:b/>
        </w:rPr>
      </w:pPr>
      <w:r w:rsidRPr="0033386B">
        <w:t xml:space="preserve">Zhotoviteľ </w:t>
      </w:r>
      <w:r w:rsidR="00B43C62" w:rsidRPr="0033386B">
        <w:t xml:space="preserve">je povinný v súvislosti s realizáciou zmluvných výkonov umožniť vykonať oprávnenej osobe objednávateľa (špecialistovi životného prostredia) kontrolu zhromažďovania a nakladania s odpadmi za účelom preverenia správnosti používaných postupov. Porušenia povinnosti tohto ustanovenia </w:t>
      </w:r>
      <w:r w:rsidRPr="0033386B">
        <w:t xml:space="preserve">zhotoviteľom </w:t>
      </w:r>
      <w:r w:rsidR="00B43C62" w:rsidRPr="0033386B">
        <w:t>bude považované za podstatné porušenie zmluvy s možnosťou okamžitého odstúpenia od zmluvy.</w:t>
      </w:r>
    </w:p>
    <w:p w14:paraId="253281B8" w14:textId="77777777" w:rsidR="00B43C62" w:rsidRPr="0033386B" w:rsidRDefault="00B43C62" w:rsidP="00F21FC4">
      <w:pPr>
        <w:pStyle w:val="aPsmenozoznamu"/>
        <w:numPr>
          <w:ilvl w:val="1"/>
          <w:numId w:val="83"/>
        </w:numPr>
        <w:ind w:hanging="720"/>
        <w:contextualSpacing w:val="0"/>
        <w:rPr>
          <w:b/>
        </w:rPr>
      </w:pPr>
      <w:r w:rsidRPr="0033386B">
        <w:rPr>
          <w:b/>
        </w:rPr>
        <w:t>Nakladanie so znečisťujúcimi látkami</w:t>
      </w:r>
    </w:p>
    <w:p w14:paraId="1DA73E4C" w14:textId="76A8F2AC" w:rsidR="00B43C62" w:rsidRPr="0033386B" w:rsidRDefault="009904FB" w:rsidP="00F21FC4">
      <w:pPr>
        <w:pStyle w:val="aPsmenozoznamu"/>
        <w:numPr>
          <w:ilvl w:val="2"/>
          <w:numId w:val="83"/>
        </w:numPr>
        <w:tabs>
          <w:tab w:val="clear" w:pos="1080"/>
        </w:tabs>
        <w:ind w:left="709" w:hanging="709"/>
        <w:contextualSpacing w:val="0"/>
      </w:pPr>
      <w:r w:rsidRPr="0033386B">
        <w:t xml:space="preserve">Zhotoviteľ </w:t>
      </w:r>
      <w:r w:rsidR="00B43C62" w:rsidRPr="0033386B">
        <w:t xml:space="preserve">je povinný a zaväzuje sa nakladať so znečisťujúcimi látkami (ZL) v zmysle požiadaviek zákona č. 364/2004 Z. 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w:t>
      </w:r>
      <w:r w:rsidRPr="0033386B">
        <w:t xml:space="preserve">zhotoviteľa </w:t>
      </w:r>
      <w:r w:rsidR="00B43C62" w:rsidRPr="0033386B">
        <w:t>k znečisteniu pôdy, povrchových alebo podzemných vôd, nezabezpečených plôch, túto skutočnosť neodkladne ohlási špecialistovi životného prostredia objednávateľa a zhotoviteľ, ktorý svojou činnosťou spôsobil únik ZL, je povinný vykonať nevyhnutné opatrenia na zamedzenie šírenia znečistenia a rizika kontaminácie zložiek životného prostredia.</w:t>
      </w:r>
    </w:p>
    <w:p w14:paraId="25C4CF7D" w14:textId="133EEBF1" w:rsidR="00751B0A" w:rsidRPr="0033386B" w:rsidRDefault="009904FB" w:rsidP="00F21FC4">
      <w:pPr>
        <w:pStyle w:val="aPsmenozoznamu"/>
        <w:numPr>
          <w:ilvl w:val="2"/>
          <w:numId w:val="83"/>
        </w:numPr>
        <w:tabs>
          <w:tab w:val="clear" w:pos="1080"/>
        </w:tabs>
        <w:ind w:left="709" w:hanging="709"/>
        <w:contextualSpacing w:val="0"/>
      </w:pPr>
      <w:r w:rsidRPr="0033386B">
        <w:t xml:space="preserve">Zhotoviteľ </w:t>
      </w:r>
      <w:r w:rsidR="00B43C62" w:rsidRPr="0033386B">
        <w:t>je povinný skladovať ZL v zabezpečených priestoroch, používané ZL je povinný ukladať do záchytných nádob a ukladať ich a manipulovať s nimi takým spôsobom, aby zabránil ich úniku.</w:t>
      </w:r>
    </w:p>
    <w:p w14:paraId="0A55BAE6" w14:textId="1E9E7AC3" w:rsidR="00B43C62" w:rsidRPr="0033386B" w:rsidRDefault="009904FB" w:rsidP="00F21FC4">
      <w:pPr>
        <w:pStyle w:val="Odsekzoznamu"/>
      </w:pPr>
      <w:r w:rsidRPr="0033386B">
        <w:t xml:space="preserve">Zhotoviteľ </w:t>
      </w:r>
      <w:r w:rsidR="00B43C62" w:rsidRPr="0033386B">
        <w:t>zabezpečí zachytenie prípadných únikov prevádzkových kvapalín z motorových vozidiel použitím sorpčných prostriedkov.</w:t>
      </w:r>
    </w:p>
    <w:p w14:paraId="15EFC533" w14:textId="012B5AC8" w:rsidR="00B43C62" w:rsidRPr="0033386B" w:rsidRDefault="009904FB" w:rsidP="00F21FC4">
      <w:pPr>
        <w:pStyle w:val="aPsmenozoznamu"/>
        <w:numPr>
          <w:ilvl w:val="2"/>
          <w:numId w:val="83"/>
        </w:numPr>
        <w:tabs>
          <w:tab w:val="clear" w:pos="1080"/>
        </w:tabs>
        <w:ind w:left="709" w:hanging="709"/>
        <w:contextualSpacing w:val="0"/>
      </w:pPr>
      <w:r w:rsidRPr="0033386B">
        <w:t>Zhotoviteľ</w:t>
      </w:r>
      <w:r w:rsidR="00B43C62" w:rsidRPr="0033386B">
        <w:t xml:space="preserve"> zodpovedá za kvalitu odpadových vôd vypúšťaných z</w:t>
      </w:r>
      <w:r w:rsidR="00874700" w:rsidRPr="0033386B">
        <w:t xml:space="preserve"> </w:t>
      </w:r>
      <w:r w:rsidR="00B43C62" w:rsidRPr="0033386B">
        <w:t>priestorov prípojkou vo vlastníctve MH Teplárenský holding, a. s do verejnej kanalizácie. Do kanalizácie možno vypúšťať len také odpadové vody, ktoré svojou kvalitou spĺňajú všetky ukazovatele určené vlastníkom a prevádzkovateľom lokálnej verejnej kanalizácie v jeho prevádzkovom poriadku.</w:t>
      </w:r>
    </w:p>
    <w:p w14:paraId="2A6CFF7C" w14:textId="2CDD0284" w:rsidR="00B43C62" w:rsidRPr="0033386B" w:rsidRDefault="00B43C62" w:rsidP="00F21FC4">
      <w:pPr>
        <w:pStyle w:val="aPsmenozoznamu"/>
        <w:numPr>
          <w:ilvl w:val="1"/>
          <w:numId w:val="83"/>
        </w:numPr>
        <w:ind w:hanging="720"/>
        <w:contextualSpacing w:val="0"/>
        <w:rPr>
          <w:b/>
        </w:rPr>
      </w:pPr>
      <w:r w:rsidRPr="0033386B">
        <w:rPr>
          <w:b/>
        </w:rPr>
        <w:t>Udržiavanie čistoty a poriadku na pozemkoch</w:t>
      </w:r>
    </w:p>
    <w:p w14:paraId="3291F63D" w14:textId="2E6DFD9F" w:rsidR="00B43C62" w:rsidRPr="0033386B" w:rsidRDefault="009904FB" w:rsidP="00F21FC4">
      <w:pPr>
        <w:pStyle w:val="aPsmenozoznamu"/>
        <w:numPr>
          <w:ilvl w:val="0"/>
          <w:numId w:val="0"/>
        </w:numPr>
        <w:ind w:left="709"/>
        <w:contextualSpacing w:val="0"/>
      </w:pPr>
      <w:r w:rsidRPr="0033386B">
        <w:t xml:space="preserve">Zhotoviteľ </w:t>
      </w:r>
      <w:r w:rsidR="00B43C62" w:rsidRPr="0033386B">
        <w:t xml:space="preserve">je povinný udržiavať na pozemkoch čistotu a poriadok, v prípade trávnatých porastov zabezpečiť ich pravidelné kosenie a odstraňovať na pozemkoch náletové dreviny. </w:t>
      </w:r>
    </w:p>
    <w:p w14:paraId="24A052DC" w14:textId="4CA77ACD" w:rsidR="00B43C62" w:rsidRPr="0033386B" w:rsidRDefault="00B43C62" w:rsidP="00F21FC4">
      <w:pPr>
        <w:pStyle w:val="aPsmenozoznamu"/>
        <w:keepNext/>
        <w:numPr>
          <w:ilvl w:val="0"/>
          <w:numId w:val="83"/>
        </w:numPr>
        <w:tabs>
          <w:tab w:val="clear" w:pos="1068"/>
        </w:tabs>
        <w:ind w:left="709" w:hanging="709"/>
        <w:contextualSpacing w:val="0"/>
        <w:rPr>
          <w:b/>
        </w:rPr>
      </w:pPr>
      <w:r w:rsidRPr="0033386B">
        <w:rPr>
          <w:b/>
        </w:rPr>
        <w:lastRenderedPageBreak/>
        <w:t>Zodpovednosť za sankcie uplatnené orgánom štátnej správy ochrany životného prostredia a náhrada škody</w:t>
      </w:r>
    </w:p>
    <w:p w14:paraId="35978D73" w14:textId="4E74085A" w:rsidR="00B43C62" w:rsidRPr="0033386B" w:rsidRDefault="009904FB" w:rsidP="00F21FC4">
      <w:pPr>
        <w:pStyle w:val="aPsmenozoznamu"/>
        <w:numPr>
          <w:ilvl w:val="1"/>
          <w:numId w:val="88"/>
        </w:numPr>
        <w:ind w:left="709" w:hanging="709"/>
        <w:contextualSpacing w:val="0"/>
      </w:pPr>
      <w:r w:rsidRPr="0033386B">
        <w:t>Zhotoviteľ</w:t>
      </w:r>
      <w:r w:rsidR="00B43C62" w:rsidRPr="0033386B">
        <w:t xml:space="preserve"> je povinný nahlasovať špecialistovi životného prostredia objednávateľa a zamestnancovi objednávateľa zodpovedného za realizáciu predmetu zmluvy nedostatky a poruchy, ktoré by mohli ohroziť alebo priamo ohrozujú jednu alebo viac zložiek životného prostredia. </w:t>
      </w:r>
    </w:p>
    <w:p w14:paraId="121A5237" w14:textId="54714161" w:rsidR="00B43C62" w:rsidRPr="0033386B" w:rsidRDefault="00B43C62" w:rsidP="00F21FC4">
      <w:pPr>
        <w:pStyle w:val="aPsmenozoznamu"/>
        <w:numPr>
          <w:ilvl w:val="1"/>
          <w:numId w:val="88"/>
        </w:numPr>
        <w:ind w:left="709" w:hanging="709"/>
        <w:contextualSpacing w:val="0"/>
      </w:pPr>
      <w:r w:rsidRPr="0033386B">
        <w:t xml:space="preserve">V prípade vzniku ohrozenia životného prostredia zo strany </w:t>
      </w:r>
      <w:r w:rsidR="009904FB" w:rsidRPr="0033386B">
        <w:t>zhotoviteľa</w:t>
      </w:r>
      <w:r w:rsidRPr="0033386B">
        <w:t xml:space="preserve">, je zhotoviteľ zodpovedný za odstránenie príčiny, následkov i za prípadnú finančnú náhradu škody v celom rozsahu do 15 dní od jej vyfakturovania objednávateľom. </w:t>
      </w:r>
    </w:p>
    <w:p w14:paraId="16D0CEDE" w14:textId="446A2ECE" w:rsidR="00B43C62" w:rsidRPr="0033386B" w:rsidRDefault="00B43C62" w:rsidP="00F21FC4">
      <w:pPr>
        <w:pStyle w:val="aPsmenozoznamu"/>
        <w:numPr>
          <w:ilvl w:val="1"/>
          <w:numId w:val="88"/>
        </w:numPr>
        <w:ind w:left="709" w:hanging="709"/>
        <w:contextualSpacing w:val="0"/>
      </w:pPr>
      <w:r w:rsidRPr="0033386B">
        <w:t xml:space="preserve">Ak v prípade zistenia poškodenia životného prostredia spôsobeného </w:t>
      </w:r>
      <w:r w:rsidR="009904FB" w:rsidRPr="0033386B">
        <w:t>zhotoviteľom</w:t>
      </w:r>
      <w:r w:rsidRPr="0033386B">
        <w:t xml:space="preserve"> uplatní voči objednávateľovi</w:t>
      </w:r>
      <w:r w:rsidR="009904FB" w:rsidRPr="0033386B">
        <w:t xml:space="preserve"> </w:t>
      </w:r>
      <w:r w:rsidRPr="0033386B">
        <w:t xml:space="preserve">orgán štátnej správy ochrany životného prostredia sankcie, </w:t>
      </w:r>
      <w:r w:rsidR="009904FB" w:rsidRPr="0033386B">
        <w:t>z</w:t>
      </w:r>
      <w:r w:rsidRPr="0033386B">
        <w:t>hotoviteľ sa zaväzuje tieto uhradiť v celom rozsahu do 15 dní od ich vyfakturovania objednávateľom.</w:t>
      </w:r>
    </w:p>
    <w:p w14:paraId="639CC7AE" w14:textId="71948348" w:rsidR="00B43C62" w:rsidRPr="0033386B" w:rsidRDefault="00B43C62" w:rsidP="00F21FC4">
      <w:pPr>
        <w:pStyle w:val="aPsmenozoznamu"/>
        <w:numPr>
          <w:ilvl w:val="1"/>
          <w:numId w:val="88"/>
        </w:numPr>
        <w:ind w:left="709" w:hanging="709"/>
        <w:contextualSpacing w:val="0"/>
      </w:pPr>
      <w:r w:rsidRPr="0033386B">
        <w:t xml:space="preserve">V prípade porušenia predpisov vzťahujúcich sa na ochranu životného prostredia v priestoroch objednávateľa, spôsobených zamestnancami </w:t>
      </w:r>
      <w:r w:rsidR="009904FB" w:rsidRPr="0033386B">
        <w:t>zhotoviteľ</w:t>
      </w:r>
      <w:r w:rsidRPr="0033386B">
        <w:t>, môže si objednávateľ uplatniť u </w:t>
      </w:r>
      <w:r w:rsidR="009904FB" w:rsidRPr="0033386B">
        <w:t xml:space="preserve">zhotoviteľa </w:t>
      </w:r>
      <w:r w:rsidRPr="0033386B">
        <w:t xml:space="preserve">zmluvnú pokutu vo výške 1 000 € za každé porušenie. Porušenie povinností tohto ustanovenia </w:t>
      </w:r>
      <w:r w:rsidR="009904FB" w:rsidRPr="0033386B">
        <w:t xml:space="preserve">zhotoviteľom </w:t>
      </w:r>
      <w:r w:rsidRPr="0033386B">
        <w:t>bude považované za podstatné porušenie zmluvy s možnosťou okamžitého odstúpenia od zmluvy.</w:t>
      </w:r>
    </w:p>
    <w:p w14:paraId="10A53E6C" w14:textId="63DD95C5" w:rsidR="00B43C62" w:rsidRPr="0033386B" w:rsidRDefault="00B43C62" w:rsidP="00F21FC4">
      <w:pPr>
        <w:pStyle w:val="aPsmenozoznamu"/>
        <w:numPr>
          <w:ilvl w:val="1"/>
          <w:numId w:val="88"/>
        </w:numPr>
        <w:ind w:left="709" w:hanging="709"/>
        <w:contextualSpacing w:val="0"/>
      </w:pPr>
      <w:r w:rsidRPr="0033386B">
        <w:t>V prípade, že zhotoviteľ spôsobí škodu na životnom prostredí, je povinný zabezpečiť jej odstránenie a uvedenie kontaminovaného priestoru/pozemku do uspokojivého stavu. V prípade, že tak nevykoná, zabezpečí odstránenie environmentálnej škody objednávateľ a</w:t>
      </w:r>
      <w:r w:rsidR="00874700" w:rsidRPr="0033386B">
        <w:t xml:space="preserve"> </w:t>
      </w:r>
      <w:r w:rsidRPr="0033386B">
        <w:t xml:space="preserve">zhotoviteľ je povinný uhradiť náklady spojené s jej odstránením. </w:t>
      </w:r>
      <w:r w:rsidR="009904FB" w:rsidRPr="0033386B">
        <w:t xml:space="preserve">Zhotoviteľ </w:t>
      </w:r>
      <w:r w:rsidRPr="0033386B">
        <w:t>zodpovedá objednávateľovi za všetky škody spôsobené porušením akejkoľvek povinnosti na ochrany a tvorby ŽP vrátane. Za škodu sa považujú aj sankcie (pokuty) uložené príslušnými štátnymi orgánmi a orgánmi verejnej správy za porušenie povinnosti na úseku ochrany a tvorby ŽP vrátane nakladania s odpadmi, ak tieto povinnosti podľa tohto článku zaťažovali zhotoviteľa</w:t>
      </w:r>
      <w:r w:rsidR="00EC0F04" w:rsidRPr="0033386B">
        <w:t xml:space="preserve"> </w:t>
      </w:r>
      <w:r w:rsidRPr="0033386B">
        <w:t>a nie objednávateľa, ktoré boli objednávateľovi uložené. Porušovanie pravidiel ochrany a tvorby ŽP vrátane nakladania s odpadmi zo strany zhotoviteľa oprávňuje objednávateľa bez ďalšieho kedykoľvek od Zmluvy odstúpiť.</w:t>
      </w:r>
    </w:p>
    <w:p w14:paraId="76549650" w14:textId="77777777" w:rsidR="00816F15" w:rsidRPr="0033386B" w:rsidRDefault="00B43C62" w:rsidP="00F21FC4">
      <w:pPr>
        <w:pStyle w:val="aPsmenozoznamu"/>
        <w:numPr>
          <w:ilvl w:val="0"/>
          <w:numId w:val="88"/>
        </w:numPr>
        <w:ind w:left="709" w:hanging="709"/>
        <w:contextualSpacing w:val="0"/>
        <w:rPr>
          <w:b/>
        </w:rPr>
      </w:pPr>
      <w:r w:rsidRPr="0033386B">
        <w:rPr>
          <w:b/>
        </w:rPr>
        <w:t xml:space="preserve">Oznamovanie havárií </w:t>
      </w:r>
    </w:p>
    <w:p w14:paraId="120350CA" w14:textId="697D63FB" w:rsidR="00B43C62" w:rsidRPr="0033386B" w:rsidRDefault="00B43C62" w:rsidP="00F21FC4">
      <w:pPr>
        <w:pStyle w:val="aPsmenozoznamu"/>
        <w:numPr>
          <w:ilvl w:val="0"/>
          <w:numId w:val="0"/>
        </w:numPr>
        <w:ind w:left="709"/>
        <w:contextualSpacing w:val="0"/>
        <w:rPr>
          <w:b/>
        </w:rPr>
      </w:pPr>
      <w:r w:rsidRPr="0033386B">
        <w:t>V prípade úniku znečisťujúcich látok alebo vzniku havárie, pri ktorom hrozí riziko poškodenia zložiek životného prostredia, je zhotoviteľ povinný oznámiť udalosť určenej kontaktnej osobe objednávateľa (zamestnancovi objednávateľa zodpovedného za realizáciu diela) resp. špecialistovi životného prostredia príslušného závodu MHTH, a. s.</w:t>
      </w:r>
    </w:p>
    <w:p w14:paraId="243F1D17" w14:textId="1D78262F" w:rsidR="00B43C62" w:rsidRPr="0033386B" w:rsidRDefault="00B43C62" w:rsidP="00602B7C">
      <w:pPr>
        <w:pStyle w:val="aPsmenozoznamu"/>
        <w:keepNext/>
        <w:numPr>
          <w:ilvl w:val="0"/>
          <w:numId w:val="88"/>
        </w:numPr>
        <w:ind w:left="709" w:hanging="709"/>
        <w:contextualSpacing w:val="0"/>
        <w:rPr>
          <w:b/>
        </w:rPr>
      </w:pPr>
      <w:r w:rsidRPr="0033386B">
        <w:rPr>
          <w:b/>
        </w:rPr>
        <w:t xml:space="preserve">Kontaktné údaje objednávateľa za oblasť ochrany životného prostredia </w:t>
      </w:r>
    </w:p>
    <w:p w14:paraId="0B449C17" w14:textId="715EC761" w:rsidR="00B43C62" w:rsidRPr="0033386B" w:rsidRDefault="00B43C62" w:rsidP="00602B7C">
      <w:pPr>
        <w:pStyle w:val="aPsmenozoznamu"/>
        <w:numPr>
          <w:ilvl w:val="1"/>
          <w:numId w:val="89"/>
        </w:numPr>
        <w:spacing w:after="0"/>
        <w:ind w:left="709" w:hanging="709"/>
        <w:contextualSpacing w:val="0"/>
      </w:pPr>
      <w:r w:rsidRPr="0033386B">
        <w:t>Špecialista životného prostredia</w:t>
      </w:r>
      <w:r w:rsidR="00874700" w:rsidRPr="0033386B">
        <w:t xml:space="preserve"> </w:t>
      </w:r>
      <w:r w:rsidRPr="0033386B">
        <w:t>MHTH, a. s. - závod Košice (oznamovanie havarijnej situácie)</w:t>
      </w:r>
    </w:p>
    <w:p w14:paraId="6224DEA4" w14:textId="6B8A6249" w:rsidR="00B43C62" w:rsidRPr="0033386B" w:rsidRDefault="00B43C62" w:rsidP="00602B7C">
      <w:pPr>
        <w:pStyle w:val="aPsmenozoznamu"/>
        <w:numPr>
          <w:ilvl w:val="0"/>
          <w:numId w:val="0"/>
        </w:numPr>
        <w:spacing w:after="0"/>
        <w:ind w:firstLine="709"/>
        <w:contextualSpacing w:val="0"/>
      </w:pPr>
      <w:r w:rsidRPr="0033386B">
        <w:t>Ing. Stanislav Dzuričko</w:t>
      </w:r>
      <w:r w:rsidR="00874700" w:rsidRPr="0033386B">
        <w:t xml:space="preserve"> </w:t>
      </w:r>
      <w:r w:rsidRPr="0033386B">
        <w:t>(nakladanie s odpadmi)</w:t>
      </w:r>
      <w:r w:rsidR="00874700" w:rsidRPr="0033386B">
        <w:t xml:space="preserve"> </w:t>
      </w:r>
    </w:p>
    <w:p w14:paraId="41190BDC" w14:textId="3750BA68" w:rsidR="00816F15" w:rsidRPr="0033386B" w:rsidRDefault="00B43C62" w:rsidP="00602B7C">
      <w:pPr>
        <w:pStyle w:val="aPsmenozoznamu"/>
        <w:numPr>
          <w:ilvl w:val="0"/>
          <w:numId w:val="0"/>
        </w:numPr>
        <w:spacing w:after="0"/>
        <w:ind w:left="1069" w:hanging="360"/>
        <w:contextualSpacing w:val="0"/>
      </w:pPr>
      <w:r w:rsidRPr="0033386B">
        <w:t>tel. č.: 0905 507 273</w:t>
      </w:r>
      <w:r w:rsidR="00874700" w:rsidRPr="0033386B">
        <w:t xml:space="preserve"> </w:t>
      </w:r>
      <w:r w:rsidRPr="0033386B">
        <w:t>(nakladanie so znečisťujúcimi látkami)</w:t>
      </w:r>
      <w:r w:rsidR="00874700" w:rsidRPr="0033386B">
        <w:t xml:space="preserve"> </w:t>
      </w:r>
    </w:p>
    <w:p w14:paraId="739B496A" w14:textId="5EC83814" w:rsidR="00B43C62" w:rsidRPr="0033386B" w:rsidRDefault="00B43C62" w:rsidP="00F21FC4">
      <w:pPr>
        <w:pStyle w:val="aPsmenozoznamu"/>
        <w:numPr>
          <w:ilvl w:val="0"/>
          <w:numId w:val="0"/>
        </w:numPr>
        <w:ind w:left="1069" w:hanging="360"/>
        <w:contextualSpacing w:val="0"/>
      </w:pPr>
      <w:r w:rsidRPr="0033386B">
        <w:t xml:space="preserve">e-mail: </w:t>
      </w:r>
      <w:hyperlink r:id="rId29" w:history="1">
        <w:r w:rsidR="00816F15" w:rsidRPr="0033386B">
          <w:rPr>
            <w:rStyle w:val="Hypertextovprepojenie"/>
          </w:rPr>
          <w:t>stanislav.dzuricko@mhth.sk</w:t>
        </w:r>
      </w:hyperlink>
    </w:p>
    <w:p w14:paraId="275C4F6F" w14:textId="13A14014" w:rsidR="00B43C62" w:rsidRPr="0033386B" w:rsidRDefault="00B43C62" w:rsidP="00602B7C">
      <w:pPr>
        <w:pStyle w:val="aPsmenozoznamu"/>
        <w:numPr>
          <w:ilvl w:val="1"/>
          <w:numId w:val="89"/>
        </w:numPr>
        <w:spacing w:after="0"/>
        <w:ind w:left="709" w:hanging="709"/>
        <w:contextualSpacing w:val="0"/>
      </w:pPr>
      <w:r w:rsidRPr="0033386B">
        <w:t>Špecialista životného prostredia</w:t>
      </w:r>
      <w:r w:rsidR="00874700" w:rsidRPr="0033386B">
        <w:t xml:space="preserve"> </w:t>
      </w:r>
      <w:r w:rsidRPr="0033386B">
        <w:t>MHTH, a. s. - závod Košice (znečistenie ovzdušia)</w:t>
      </w:r>
    </w:p>
    <w:p w14:paraId="1B602CC5" w14:textId="5B0CEB5E" w:rsidR="00B43C62" w:rsidRPr="0033386B" w:rsidRDefault="00B43C62" w:rsidP="00602B7C">
      <w:pPr>
        <w:pStyle w:val="aPsmenozoznamu"/>
        <w:numPr>
          <w:ilvl w:val="0"/>
          <w:numId w:val="0"/>
        </w:numPr>
        <w:spacing w:after="0"/>
        <w:ind w:firstLine="709"/>
        <w:contextualSpacing w:val="0"/>
      </w:pPr>
      <w:r w:rsidRPr="0033386B">
        <w:t>Mgr. Tomáš Hargaš</w:t>
      </w:r>
    </w:p>
    <w:p w14:paraId="53A23411" w14:textId="4FB16ABA" w:rsidR="00B43C62" w:rsidRPr="0033386B" w:rsidRDefault="00816F15" w:rsidP="00602B7C">
      <w:pPr>
        <w:pStyle w:val="aPsmenozoznamu"/>
        <w:numPr>
          <w:ilvl w:val="0"/>
          <w:numId w:val="0"/>
        </w:numPr>
        <w:spacing w:after="0"/>
        <w:contextualSpacing w:val="0"/>
      </w:pPr>
      <w:r w:rsidRPr="0033386B">
        <w:tab/>
      </w:r>
      <w:r w:rsidR="00B43C62" w:rsidRPr="0033386B">
        <w:t>tel. č.: 055/619 2371</w:t>
      </w:r>
    </w:p>
    <w:p w14:paraId="43163C34" w14:textId="10B45A5A" w:rsidR="00446A7E" w:rsidRPr="0033386B" w:rsidRDefault="00B43C62" w:rsidP="00F21FC4">
      <w:pPr>
        <w:pStyle w:val="aPsmenozoznamu"/>
        <w:numPr>
          <w:ilvl w:val="0"/>
          <w:numId w:val="0"/>
        </w:numPr>
        <w:ind w:firstLine="709"/>
        <w:contextualSpacing w:val="0"/>
        <w:rPr>
          <w:color w:val="auto"/>
        </w:rPr>
      </w:pPr>
      <w:r w:rsidRPr="0033386B">
        <w:rPr>
          <w:color w:val="auto"/>
        </w:rPr>
        <w:t>e-mail: tomas.hargas@mhth.sk</w:t>
      </w:r>
    </w:p>
    <w:p w14:paraId="5C050F78" w14:textId="77777777" w:rsidR="00602B7C" w:rsidRDefault="00602B7C">
      <w:pPr>
        <w:rPr>
          <w:rFonts w:ascii="Calibri" w:hAnsi="Calibri" w:cs="Calibri"/>
          <w:b/>
          <w:bCs/>
          <w:sz w:val="22"/>
          <w:szCs w:val="22"/>
          <w:lang w:val="x-none" w:eastAsia="x-none"/>
        </w:rPr>
      </w:pPr>
      <w:r>
        <w:br w:type="page"/>
      </w:r>
    </w:p>
    <w:p w14:paraId="7E4F4353" w14:textId="1C3C9AA3" w:rsidR="000256F1" w:rsidRPr="0033386B" w:rsidRDefault="00446A7E" w:rsidP="00F21FC4">
      <w:pPr>
        <w:pStyle w:val="Nadpis1"/>
        <w:numPr>
          <w:ilvl w:val="0"/>
          <w:numId w:val="0"/>
        </w:numPr>
        <w:jc w:val="center"/>
      </w:pPr>
      <w:r w:rsidRPr="0033386B">
        <w:lastRenderedPageBreak/>
        <w:t xml:space="preserve">Príloha </w:t>
      </w:r>
      <w:r w:rsidR="00415B6D" w:rsidRPr="0033386B">
        <w:t xml:space="preserve">F </w:t>
      </w:r>
      <w:r w:rsidRPr="0033386B">
        <w:t>– Zmluva o kybernetickej bezpečnosti</w:t>
      </w:r>
    </w:p>
    <w:p w14:paraId="6556F27B" w14:textId="77777777" w:rsidR="00C3250B" w:rsidRPr="0033386B" w:rsidRDefault="00C3250B" w:rsidP="00F21FC4">
      <w:pPr>
        <w:pStyle w:val="aPsmenozoznamu"/>
        <w:numPr>
          <w:ilvl w:val="0"/>
          <w:numId w:val="0"/>
        </w:numPr>
        <w:ind w:left="709"/>
        <w:contextualSpacing w:val="0"/>
        <w:rPr>
          <w:color w:val="auto"/>
        </w:rPr>
      </w:pPr>
    </w:p>
    <w:p w14:paraId="660EC3B5" w14:textId="45F0D355" w:rsidR="00C3250B" w:rsidRPr="0033386B" w:rsidRDefault="00005887" w:rsidP="00F21FC4">
      <w:pPr>
        <w:pStyle w:val="aPsmenozoznamu"/>
        <w:numPr>
          <w:ilvl w:val="0"/>
          <w:numId w:val="0"/>
        </w:numPr>
        <w:ind w:left="709"/>
        <w:contextualSpacing w:val="0"/>
        <w:rPr>
          <w:color w:val="auto"/>
        </w:rPr>
      </w:pPr>
      <w:r>
        <w:rPr>
          <w:color w:val="auto"/>
        </w:rPr>
        <w:t>Prílohu tvorí s</w:t>
      </w:r>
      <w:r w:rsidR="00C3250B" w:rsidRPr="0033386B">
        <w:rPr>
          <w:color w:val="auto"/>
        </w:rPr>
        <w:t>amostatný dokument</w:t>
      </w:r>
      <w:r>
        <w:rPr>
          <w:color w:val="auto"/>
        </w:rPr>
        <w:t xml:space="preserve"> s vlastným číslovaním.</w:t>
      </w:r>
    </w:p>
    <w:p w14:paraId="6AEC9682" w14:textId="77777777" w:rsidR="007D6AE7" w:rsidRDefault="007D6AE7" w:rsidP="00F21FC4">
      <w:pPr>
        <w:rPr>
          <w:rFonts w:ascii="Calibri" w:hAnsi="Calibri" w:cs="Calibri"/>
          <w:b/>
          <w:bCs/>
          <w:sz w:val="22"/>
          <w:szCs w:val="22"/>
          <w:lang w:eastAsia="cs-CZ"/>
        </w:rPr>
      </w:pPr>
      <w:r>
        <w:rPr>
          <w:b/>
          <w:bCs/>
        </w:rPr>
        <w:br w:type="page"/>
      </w:r>
    </w:p>
    <w:p w14:paraId="5F76DD8E" w14:textId="5F4006F6" w:rsidR="00C3250B" w:rsidRPr="0033386B" w:rsidRDefault="00C3250B" w:rsidP="00F21FC4">
      <w:pPr>
        <w:pStyle w:val="Nadpis1"/>
        <w:numPr>
          <w:ilvl w:val="0"/>
          <w:numId w:val="0"/>
        </w:numPr>
        <w:jc w:val="center"/>
      </w:pPr>
      <w:r w:rsidRPr="0033386B">
        <w:lastRenderedPageBreak/>
        <w:t>Príloha G</w:t>
      </w:r>
      <w:r w:rsidR="00E85616">
        <w:t xml:space="preserve"> </w:t>
      </w:r>
      <w:r w:rsidRPr="0033386B">
        <w:t>– Všeobecné pravidlá pre partnerské firmy dodávajúce OT infraštruktúru a softvér – Verzia</w:t>
      </w:r>
      <w:r w:rsidR="007D6AE7">
        <w:t> </w:t>
      </w:r>
      <w:r w:rsidRPr="0033386B">
        <w:t>pre</w:t>
      </w:r>
      <w:r w:rsidR="007D6AE7">
        <w:t> verejné obstarávanie</w:t>
      </w:r>
    </w:p>
    <w:p w14:paraId="6E1E7284" w14:textId="77777777" w:rsidR="00C3250B" w:rsidRPr="0033386B" w:rsidRDefault="00C3250B" w:rsidP="005A42F7">
      <w:pPr>
        <w:rPr>
          <w:rFonts w:ascii="Calibri" w:hAnsi="Calibri" w:cs="Calibri"/>
          <w:b/>
          <w:bCs/>
          <w:sz w:val="22"/>
          <w:szCs w:val="22"/>
        </w:rPr>
      </w:pPr>
    </w:p>
    <w:p w14:paraId="1A670EC0" w14:textId="3878294C" w:rsidR="00C3250B" w:rsidRPr="0033386B" w:rsidRDefault="00005887" w:rsidP="00F21FC4">
      <w:pPr>
        <w:pStyle w:val="aPsmenozoznamu"/>
        <w:numPr>
          <w:ilvl w:val="0"/>
          <w:numId w:val="0"/>
        </w:numPr>
        <w:contextualSpacing w:val="0"/>
        <w:rPr>
          <w:color w:val="auto"/>
        </w:rPr>
      </w:pPr>
      <w:r>
        <w:rPr>
          <w:color w:val="auto"/>
        </w:rPr>
        <w:t>Prílohu tvorí s</w:t>
      </w:r>
      <w:r w:rsidR="00C3250B" w:rsidRPr="0033386B">
        <w:rPr>
          <w:color w:val="auto"/>
        </w:rPr>
        <w:t>amostatný dokument</w:t>
      </w:r>
      <w:r>
        <w:rPr>
          <w:color w:val="auto"/>
        </w:rPr>
        <w:t xml:space="preserve"> s vlastným číslovaním.</w:t>
      </w:r>
    </w:p>
    <w:p w14:paraId="6D8B0AD0" w14:textId="77777777" w:rsidR="007D6AE7" w:rsidRDefault="007D6AE7" w:rsidP="00F21FC4">
      <w:pPr>
        <w:rPr>
          <w:rStyle w:val="Nadpis1Char"/>
        </w:rPr>
      </w:pPr>
      <w:r>
        <w:rPr>
          <w:rStyle w:val="Nadpis1Char"/>
          <w:b w:val="0"/>
          <w:bCs w:val="0"/>
        </w:rPr>
        <w:br w:type="page"/>
      </w:r>
    </w:p>
    <w:p w14:paraId="5B131C6E" w14:textId="0DF43B13" w:rsidR="00C3250B" w:rsidRPr="007D6AE7" w:rsidRDefault="00C3250B" w:rsidP="00F21FC4">
      <w:pPr>
        <w:pStyle w:val="Nadpis1"/>
        <w:numPr>
          <w:ilvl w:val="0"/>
          <w:numId w:val="0"/>
        </w:numPr>
        <w:jc w:val="center"/>
        <w:rPr>
          <w:rStyle w:val="Nadpis1Char"/>
          <w:b/>
          <w:bCs/>
        </w:rPr>
      </w:pPr>
      <w:r w:rsidRPr="007D6AE7">
        <w:rPr>
          <w:rStyle w:val="Nadpis1Char"/>
          <w:b/>
          <w:bCs/>
        </w:rPr>
        <w:lastRenderedPageBreak/>
        <w:t>Príloha H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C3250B" w:rsidRPr="0033386B" w14:paraId="3F8CB7C2" w14:textId="77777777">
        <w:trPr>
          <w:trHeight w:val="2600"/>
        </w:trPr>
        <w:tc>
          <w:tcPr>
            <w:tcW w:w="498" w:type="dxa"/>
            <w:vMerge w:val="restart"/>
            <w:textDirection w:val="btLr"/>
            <w:vAlign w:val="center"/>
          </w:tcPr>
          <w:p w14:paraId="07369998" w14:textId="77777777" w:rsidR="00C3250B" w:rsidRPr="0033386B" w:rsidRDefault="00C3250B" w:rsidP="00F21FC4">
            <w:pPr>
              <w:ind w:left="113" w:right="113"/>
              <w:rPr>
                <w:rFonts w:ascii="Calibri" w:hAnsi="Calibri" w:cs="Calibri"/>
                <w:b/>
                <w:bCs/>
                <w:sz w:val="22"/>
                <w:szCs w:val="22"/>
              </w:rPr>
            </w:pPr>
            <w:r w:rsidRPr="0033386B">
              <w:rPr>
                <w:rFonts w:ascii="Calibri" w:hAnsi="Calibri" w:cs="Calibri"/>
                <w:sz w:val="22"/>
                <w:szCs w:val="22"/>
              </w:rPr>
              <w:t>Zoznam subdodávateľov podľa zákona o registri (v tejto prílohe ďalej len „</w:t>
            </w:r>
            <w:r w:rsidRPr="0033386B">
              <w:rPr>
                <w:rFonts w:ascii="Calibri" w:hAnsi="Calibri" w:cs="Calibri"/>
                <w:b/>
                <w:bCs/>
                <w:sz w:val="22"/>
                <w:szCs w:val="22"/>
              </w:rPr>
              <w:t>subdodávateľ</w:t>
            </w:r>
            <w:r w:rsidRPr="0033386B">
              <w:rPr>
                <w:rFonts w:ascii="Calibri" w:hAnsi="Calibri" w:cs="Calibri"/>
                <w:sz w:val="22"/>
                <w:szCs w:val="22"/>
              </w:rPr>
              <w:t>)</w:t>
            </w:r>
          </w:p>
        </w:tc>
        <w:tc>
          <w:tcPr>
            <w:tcW w:w="1198" w:type="dxa"/>
            <w:textDirection w:val="btLr"/>
            <w:vAlign w:val="center"/>
          </w:tcPr>
          <w:p w14:paraId="54AF0E1F"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Údaj o predpokladaných finančných plneniach v prospech subdodávateľa [€]</w:t>
            </w:r>
          </w:p>
        </w:tc>
        <w:tc>
          <w:tcPr>
            <w:tcW w:w="1843" w:type="dxa"/>
            <w:textDirection w:val="btLr"/>
          </w:tcPr>
          <w:p w14:paraId="5ABD940D" w14:textId="77777777" w:rsidR="00C3250B" w:rsidRPr="0033386B" w:rsidRDefault="00C3250B" w:rsidP="00F21FC4">
            <w:pPr>
              <w:ind w:left="113" w:right="113"/>
              <w:rPr>
                <w:rFonts w:ascii="Calibri" w:hAnsi="Calibri" w:cs="Calibri"/>
                <w:b/>
                <w:bCs/>
                <w:sz w:val="22"/>
                <w:szCs w:val="22"/>
              </w:rPr>
            </w:pPr>
          </w:p>
        </w:tc>
        <w:tc>
          <w:tcPr>
            <w:tcW w:w="1965" w:type="dxa"/>
            <w:textDirection w:val="btLr"/>
          </w:tcPr>
          <w:p w14:paraId="35E599EE"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444F05D2"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269F1245" w14:textId="77777777" w:rsidR="00C3250B" w:rsidRPr="0033386B" w:rsidRDefault="00C3250B" w:rsidP="00F21FC4">
            <w:pPr>
              <w:ind w:left="113" w:right="113"/>
              <w:rPr>
                <w:rFonts w:ascii="Calibri" w:hAnsi="Calibri" w:cs="Calibri"/>
                <w:b/>
                <w:bCs/>
                <w:sz w:val="22"/>
                <w:szCs w:val="22"/>
              </w:rPr>
            </w:pPr>
          </w:p>
        </w:tc>
      </w:tr>
      <w:tr w:rsidR="00C3250B" w:rsidRPr="0033386B" w14:paraId="4996BBAB" w14:textId="77777777">
        <w:trPr>
          <w:trHeight w:val="3388"/>
        </w:trPr>
        <w:tc>
          <w:tcPr>
            <w:tcW w:w="498" w:type="dxa"/>
            <w:vMerge/>
            <w:textDirection w:val="btLr"/>
          </w:tcPr>
          <w:p w14:paraId="14726D63" w14:textId="77777777" w:rsidR="00C3250B" w:rsidRPr="0033386B" w:rsidRDefault="00C3250B" w:rsidP="00F21FC4">
            <w:pPr>
              <w:ind w:left="113" w:right="113"/>
              <w:rPr>
                <w:rFonts w:ascii="Calibri" w:hAnsi="Calibri" w:cs="Calibri"/>
                <w:b/>
                <w:bCs/>
                <w:sz w:val="22"/>
                <w:szCs w:val="22"/>
              </w:rPr>
            </w:pPr>
          </w:p>
        </w:tc>
        <w:tc>
          <w:tcPr>
            <w:tcW w:w="1198" w:type="dxa"/>
            <w:textDirection w:val="btLr"/>
            <w:vAlign w:val="center"/>
          </w:tcPr>
          <w:p w14:paraId="04DB35A0"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Označenie (zvyčajne obchodného) registra, v ktorom je subdodávateľ zapísaný, a číslo zápisu</w:t>
            </w:r>
          </w:p>
        </w:tc>
        <w:tc>
          <w:tcPr>
            <w:tcW w:w="1843" w:type="dxa"/>
            <w:textDirection w:val="btLr"/>
          </w:tcPr>
          <w:p w14:paraId="68A4F99D" w14:textId="77777777" w:rsidR="00C3250B" w:rsidRPr="0033386B" w:rsidRDefault="00C3250B" w:rsidP="00F21FC4">
            <w:pPr>
              <w:ind w:left="113" w:right="113"/>
              <w:rPr>
                <w:rFonts w:ascii="Calibri" w:hAnsi="Calibri" w:cs="Calibri"/>
                <w:b/>
                <w:bCs/>
                <w:sz w:val="22"/>
                <w:szCs w:val="22"/>
              </w:rPr>
            </w:pPr>
          </w:p>
        </w:tc>
        <w:tc>
          <w:tcPr>
            <w:tcW w:w="1965" w:type="dxa"/>
            <w:textDirection w:val="btLr"/>
          </w:tcPr>
          <w:p w14:paraId="1C08E89C"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1CD063B8"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018E426B" w14:textId="77777777" w:rsidR="00C3250B" w:rsidRPr="0033386B" w:rsidRDefault="00C3250B" w:rsidP="00F21FC4">
            <w:pPr>
              <w:ind w:left="113" w:right="113"/>
              <w:rPr>
                <w:rFonts w:ascii="Calibri" w:hAnsi="Calibri" w:cs="Calibri"/>
                <w:b/>
                <w:bCs/>
                <w:sz w:val="22"/>
                <w:szCs w:val="22"/>
              </w:rPr>
            </w:pPr>
          </w:p>
        </w:tc>
      </w:tr>
      <w:tr w:rsidR="00C3250B" w:rsidRPr="0033386B" w14:paraId="69898BEE" w14:textId="77777777">
        <w:trPr>
          <w:trHeight w:val="1692"/>
        </w:trPr>
        <w:tc>
          <w:tcPr>
            <w:tcW w:w="498" w:type="dxa"/>
            <w:vMerge/>
            <w:textDirection w:val="btLr"/>
          </w:tcPr>
          <w:p w14:paraId="36AA5CD3" w14:textId="77777777" w:rsidR="00C3250B" w:rsidRPr="0033386B" w:rsidRDefault="00C3250B" w:rsidP="00F21FC4">
            <w:pPr>
              <w:ind w:left="113" w:right="113"/>
              <w:rPr>
                <w:rFonts w:ascii="Calibri" w:hAnsi="Calibri" w:cs="Calibri"/>
                <w:b/>
                <w:bCs/>
                <w:sz w:val="22"/>
                <w:szCs w:val="22"/>
              </w:rPr>
            </w:pPr>
          </w:p>
        </w:tc>
        <w:tc>
          <w:tcPr>
            <w:tcW w:w="1198" w:type="dxa"/>
            <w:textDirection w:val="btLr"/>
            <w:vAlign w:val="center"/>
          </w:tcPr>
          <w:p w14:paraId="40B7D774"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IČO subdodávateľa</w:t>
            </w:r>
          </w:p>
        </w:tc>
        <w:tc>
          <w:tcPr>
            <w:tcW w:w="1843" w:type="dxa"/>
            <w:textDirection w:val="btLr"/>
          </w:tcPr>
          <w:p w14:paraId="67D15DF2" w14:textId="77777777" w:rsidR="00C3250B" w:rsidRPr="0033386B" w:rsidRDefault="00C3250B" w:rsidP="00F21FC4">
            <w:pPr>
              <w:ind w:left="113" w:right="113"/>
              <w:rPr>
                <w:rFonts w:ascii="Calibri" w:hAnsi="Calibri" w:cs="Calibri"/>
                <w:b/>
                <w:bCs/>
                <w:sz w:val="22"/>
                <w:szCs w:val="22"/>
              </w:rPr>
            </w:pPr>
          </w:p>
        </w:tc>
        <w:tc>
          <w:tcPr>
            <w:tcW w:w="1965" w:type="dxa"/>
            <w:textDirection w:val="btLr"/>
          </w:tcPr>
          <w:p w14:paraId="660E00D3"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42429EC8"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10D2295D" w14:textId="77777777" w:rsidR="00C3250B" w:rsidRPr="0033386B" w:rsidRDefault="00C3250B" w:rsidP="00F21FC4">
            <w:pPr>
              <w:ind w:left="113" w:right="113"/>
              <w:rPr>
                <w:rFonts w:ascii="Calibri" w:hAnsi="Calibri" w:cs="Calibri"/>
                <w:b/>
                <w:bCs/>
                <w:sz w:val="22"/>
                <w:szCs w:val="22"/>
              </w:rPr>
            </w:pPr>
          </w:p>
        </w:tc>
      </w:tr>
      <w:tr w:rsidR="00C3250B" w:rsidRPr="0033386B" w14:paraId="2DC52123" w14:textId="77777777">
        <w:trPr>
          <w:trHeight w:val="2965"/>
        </w:trPr>
        <w:tc>
          <w:tcPr>
            <w:tcW w:w="498" w:type="dxa"/>
            <w:vMerge/>
            <w:textDirection w:val="btLr"/>
          </w:tcPr>
          <w:p w14:paraId="5CCA1DAC" w14:textId="77777777" w:rsidR="00C3250B" w:rsidRPr="0033386B" w:rsidRDefault="00C3250B" w:rsidP="00F21FC4">
            <w:pPr>
              <w:ind w:left="113" w:right="113"/>
              <w:rPr>
                <w:rFonts w:ascii="Calibri" w:hAnsi="Calibri" w:cs="Calibri"/>
                <w:b/>
                <w:bCs/>
                <w:sz w:val="22"/>
                <w:szCs w:val="22"/>
              </w:rPr>
            </w:pPr>
          </w:p>
        </w:tc>
        <w:tc>
          <w:tcPr>
            <w:tcW w:w="1198" w:type="dxa"/>
            <w:textDirection w:val="btLr"/>
            <w:vAlign w:val="center"/>
          </w:tcPr>
          <w:p w14:paraId="50E1451F"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Sídlo alebo miesto podnikania subdodávateľa</w:t>
            </w:r>
          </w:p>
        </w:tc>
        <w:tc>
          <w:tcPr>
            <w:tcW w:w="1843" w:type="dxa"/>
            <w:textDirection w:val="btLr"/>
          </w:tcPr>
          <w:p w14:paraId="6D2596D8" w14:textId="77777777" w:rsidR="00C3250B" w:rsidRPr="0033386B" w:rsidRDefault="00C3250B" w:rsidP="00F21FC4">
            <w:pPr>
              <w:ind w:left="113" w:right="113"/>
              <w:rPr>
                <w:rFonts w:ascii="Calibri" w:hAnsi="Calibri" w:cs="Calibri"/>
                <w:b/>
                <w:bCs/>
                <w:sz w:val="22"/>
                <w:szCs w:val="22"/>
              </w:rPr>
            </w:pPr>
          </w:p>
        </w:tc>
        <w:tc>
          <w:tcPr>
            <w:tcW w:w="1965" w:type="dxa"/>
            <w:textDirection w:val="btLr"/>
          </w:tcPr>
          <w:p w14:paraId="5618BB7A"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0DDD1D73"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76BF8E5B" w14:textId="77777777" w:rsidR="00C3250B" w:rsidRPr="0033386B" w:rsidRDefault="00C3250B" w:rsidP="00F21FC4">
            <w:pPr>
              <w:ind w:left="113" w:right="113"/>
              <w:rPr>
                <w:rFonts w:ascii="Calibri" w:hAnsi="Calibri" w:cs="Calibri"/>
                <w:b/>
                <w:bCs/>
                <w:sz w:val="22"/>
                <w:szCs w:val="22"/>
              </w:rPr>
            </w:pPr>
          </w:p>
        </w:tc>
      </w:tr>
      <w:tr w:rsidR="00C3250B" w:rsidRPr="0033386B" w14:paraId="518451CE" w14:textId="77777777">
        <w:trPr>
          <w:trHeight w:val="2692"/>
        </w:trPr>
        <w:tc>
          <w:tcPr>
            <w:tcW w:w="498" w:type="dxa"/>
            <w:vMerge/>
            <w:textDirection w:val="btLr"/>
          </w:tcPr>
          <w:p w14:paraId="7E94FABA" w14:textId="77777777" w:rsidR="00C3250B" w:rsidRPr="0033386B" w:rsidRDefault="00C3250B" w:rsidP="00F21FC4">
            <w:pPr>
              <w:ind w:left="113" w:right="113"/>
              <w:rPr>
                <w:rFonts w:ascii="Calibri" w:hAnsi="Calibri" w:cs="Calibri"/>
                <w:b/>
                <w:bCs/>
                <w:sz w:val="22"/>
                <w:szCs w:val="22"/>
              </w:rPr>
            </w:pPr>
          </w:p>
        </w:tc>
        <w:tc>
          <w:tcPr>
            <w:tcW w:w="1198" w:type="dxa"/>
            <w:textDirection w:val="btLr"/>
            <w:vAlign w:val="center"/>
          </w:tcPr>
          <w:p w14:paraId="3463A88F"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 xml:space="preserve">Obchodné meno </w:t>
            </w:r>
          </w:p>
          <w:p w14:paraId="6E463A82"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subdodávateľa</w:t>
            </w:r>
          </w:p>
        </w:tc>
        <w:tc>
          <w:tcPr>
            <w:tcW w:w="1843" w:type="dxa"/>
            <w:textDirection w:val="btLr"/>
          </w:tcPr>
          <w:p w14:paraId="173F6EC9" w14:textId="77777777" w:rsidR="00C3250B" w:rsidRPr="0033386B" w:rsidRDefault="00C3250B" w:rsidP="00F21FC4">
            <w:pPr>
              <w:ind w:left="113" w:right="113"/>
              <w:rPr>
                <w:rFonts w:ascii="Calibri" w:hAnsi="Calibri" w:cs="Calibri"/>
                <w:b/>
                <w:bCs/>
                <w:sz w:val="22"/>
                <w:szCs w:val="22"/>
              </w:rPr>
            </w:pPr>
          </w:p>
        </w:tc>
        <w:tc>
          <w:tcPr>
            <w:tcW w:w="1965" w:type="dxa"/>
            <w:textDirection w:val="btLr"/>
          </w:tcPr>
          <w:p w14:paraId="7789DBAD"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7EBD60B3" w14:textId="77777777" w:rsidR="00C3250B" w:rsidRPr="0033386B" w:rsidRDefault="00C3250B" w:rsidP="00F21FC4">
            <w:pPr>
              <w:ind w:left="113" w:right="113"/>
              <w:rPr>
                <w:rFonts w:ascii="Calibri" w:hAnsi="Calibri" w:cs="Calibri"/>
                <w:b/>
                <w:bCs/>
                <w:sz w:val="22"/>
                <w:szCs w:val="22"/>
              </w:rPr>
            </w:pPr>
          </w:p>
        </w:tc>
        <w:tc>
          <w:tcPr>
            <w:tcW w:w="2062" w:type="dxa"/>
            <w:textDirection w:val="btLr"/>
          </w:tcPr>
          <w:p w14:paraId="42339FC0" w14:textId="77777777" w:rsidR="00C3250B" w:rsidRPr="0033386B" w:rsidRDefault="00C3250B" w:rsidP="00F21FC4">
            <w:pPr>
              <w:ind w:left="113" w:right="113"/>
              <w:rPr>
                <w:rFonts w:ascii="Calibri" w:hAnsi="Calibri" w:cs="Calibri"/>
                <w:b/>
                <w:bCs/>
                <w:sz w:val="22"/>
                <w:szCs w:val="22"/>
              </w:rPr>
            </w:pPr>
          </w:p>
        </w:tc>
      </w:tr>
    </w:tbl>
    <w:p w14:paraId="5C43297F" w14:textId="77777777" w:rsidR="00C3250B" w:rsidRPr="007D6AE7" w:rsidRDefault="00C3250B" w:rsidP="00F21FC4">
      <w:pPr>
        <w:pStyle w:val="Nadpis1"/>
        <w:numPr>
          <w:ilvl w:val="0"/>
          <w:numId w:val="0"/>
        </w:numPr>
        <w:jc w:val="center"/>
      </w:pPr>
      <w:r w:rsidRPr="007D6AE7">
        <w:lastRenderedPageBreak/>
        <w:t>Príloha I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C3250B" w:rsidRPr="0033386B" w14:paraId="49E3B11C" w14:textId="77777777">
        <w:trPr>
          <w:trHeight w:val="3167"/>
        </w:trPr>
        <w:tc>
          <w:tcPr>
            <w:tcW w:w="498" w:type="dxa"/>
            <w:vMerge w:val="restart"/>
            <w:textDirection w:val="btLr"/>
            <w:vAlign w:val="center"/>
          </w:tcPr>
          <w:p w14:paraId="179BC8ED" w14:textId="77777777" w:rsidR="00C3250B" w:rsidRPr="0033386B" w:rsidRDefault="00C3250B" w:rsidP="00F21FC4">
            <w:pPr>
              <w:ind w:left="113" w:right="113"/>
              <w:rPr>
                <w:rFonts w:ascii="Calibri" w:hAnsi="Calibri" w:cs="Calibri"/>
                <w:b/>
                <w:bCs/>
                <w:sz w:val="22"/>
                <w:szCs w:val="22"/>
              </w:rPr>
            </w:pPr>
            <w:r w:rsidRPr="0033386B">
              <w:rPr>
                <w:rFonts w:ascii="Calibri" w:hAnsi="Calibri" w:cs="Calibri"/>
                <w:sz w:val="22"/>
                <w:szCs w:val="22"/>
              </w:rPr>
              <w:t>Zoznam subdodávateľov podľa zákona o verejnom obstarávaní (v tejto prílohe ďalej len „</w:t>
            </w:r>
            <w:r w:rsidRPr="0033386B">
              <w:rPr>
                <w:rFonts w:ascii="Calibri" w:hAnsi="Calibri" w:cs="Calibri"/>
                <w:b/>
                <w:bCs/>
                <w:sz w:val="22"/>
                <w:szCs w:val="22"/>
              </w:rPr>
              <w:t>subdodávateľ</w:t>
            </w:r>
            <w:r w:rsidRPr="0033386B">
              <w:rPr>
                <w:rFonts w:ascii="Calibri" w:hAnsi="Calibri" w:cs="Calibri"/>
                <w:sz w:val="22"/>
                <w:szCs w:val="22"/>
              </w:rPr>
              <w:t>)</w:t>
            </w:r>
          </w:p>
        </w:tc>
        <w:tc>
          <w:tcPr>
            <w:tcW w:w="1482" w:type="dxa"/>
            <w:textDirection w:val="btLr"/>
            <w:vAlign w:val="center"/>
          </w:tcPr>
          <w:p w14:paraId="4E77F321"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Údaje o osobe (osobách) oprávnenej konať za subdodávateľa v rozsahu meno a priezvisko, adresa pobytu a dátum narodenia</w:t>
            </w:r>
          </w:p>
        </w:tc>
        <w:tc>
          <w:tcPr>
            <w:tcW w:w="1701" w:type="dxa"/>
            <w:textDirection w:val="btLr"/>
          </w:tcPr>
          <w:p w14:paraId="6AB71A51" w14:textId="77777777" w:rsidR="00C3250B" w:rsidRPr="0033386B" w:rsidRDefault="00C3250B" w:rsidP="00F21FC4">
            <w:pPr>
              <w:ind w:left="113" w:right="113"/>
              <w:rPr>
                <w:rFonts w:ascii="Calibri" w:hAnsi="Calibri" w:cs="Calibri"/>
                <w:b/>
                <w:bCs/>
                <w:sz w:val="22"/>
                <w:szCs w:val="22"/>
              </w:rPr>
            </w:pPr>
          </w:p>
        </w:tc>
        <w:tc>
          <w:tcPr>
            <w:tcW w:w="1823" w:type="dxa"/>
            <w:textDirection w:val="btLr"/>
          </w:tcPr>
          <w:p w14:paraId="0D7993C2" w14:textId="77777777" w:rsidR="00C3250B" w:rsidRPr="0033386B" w:rsidRDefault="00C3250B" w:rsidP="00F21FC4">
            <w:pPr>
              <w:ind w:left="113" w:right="113"/>
              <w:rPr>
                <w:rFonts w:ascii="Calibri" w:hAnsi="Calibri" w:cs="Calibri"/>
                <w:b/>
                <w:bCs/>
                <w:sz w:val="22"/>
                <w:szCs w:val="22"/>
              </w:rPr>
            </w:pPr>
          </w:p>
        </w:tc>
        <w:tc>
          <w:tcPr>
            <w:tcW w:w="1721" w:type="dxa"/>
            <w:textDirection w:val="btLr"/>
          </w:tcPr>
          <w:p w14:paraId="0C263666" w14:textId="77777777" w:rsidR="00C3250B" w:rsidRPr="0033386B" w:rsidRDefault="00C3250B" w:rsidP="00F21FC4">
            <w:pPr>
              <w:ind w:left="113" w:right="113"/>
              <w:rPr>
                <w:rFonts w:ascii="Calibri" w:hAnsi="Calibri" w:cs="Calibri"/>
                <w:b/>
                <w:bCs/>
                <w:sz w:val="22"/>
                <w:szCs w:val="22"/>
              </w:rPr>
            </w:pPr>
          </w:p>
        </w:tc>
        <w:tc>
          <w:tcPr>
            <w:tcW w:w="2403" w:type="dxa"/>
            <w:vMerge w:val="restart"/>
            <w:textDirection w:val="btLr"/>
          </w:tcPr>
          <w:p w14:paraId="31018E05" w14:textId="7981926E" w:rsidR="00C3250B" w:rsidRPr="0033386B" w:rsidRDefault="00C3250B" w:rsidP="00F21FC4">
            <w:pPr>
              <w:jc w:val="both"/>
              <w:rPr>
                <w:rFonts w:ascii="Calibri" w:hAnsi="Calibri" w:cs="Calibri"/>
                <w:sz w:val="22"/>
                <w:szCs w:val="22"/>
              </w:rPr>
            </w:pPr>
            <w:r w:rsidRPr="0033386B">
              <w:rPr>
                <w:rFonts w:ascii="Calibri" w:hAnsi="Calibri" w:cs="Calibr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w:t>
            </w:r>
            <w:r w:rsidR="00FE59FE">
              <w:rPr>
                <w:rFonts w:ascii="Calibri" w:hAnsi="Calibri" w:cs="Calibri"/>
                <w:sz w:val="22"/>
                <w:szCs w:val="22"/>
              </w:rPr>
              <w:t xml:space="preserve">15 </w:t>
            </w:r>
            <w:r w:rsidRPr="0033386B">
              <w:rPr>
                <w:rFonts w:ascii="Calibri" w:hAnsi="Calibri" w:cs="Calibri"/>
                <w:sz w:val="22"/>
                <w:szCs w:val="22"/>
              </w:rPr>
              <w:t>ods.</w:t>
            </w:r>
            <w:r w:rsidR="00FE59FE">
              <w:rPr>
                <w:rFonts w:ascii="Calibri" w:hAnsi="Calibri" w:cs="Calibri"/>
                <w:sz w:val="22"/>
                <w:szCs w:val="22"/>
              </w:rPr>
              <w:t xml:space="preserve"> 15.2</w:t>
            </w:r>
            <w:r w:rsidRPr="0033386B">
              <w:rPr>
                <w:rFonts w:ascii="Calibri" w:hAnsi="Calibri" w:cs="Calibri"/>
                <w:sz w:val="22"/>
                <w:szCs w:val="22"/>
              </w:rPr>
              <w:t xml:space="preserve">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23B21AAD" w14:textId="77777777" w:rsidR="00C3250B" w:rsidRPr="0033386B" w:rsidRDefault="00C3250B" w:rsidP="00F21FC4">
            <w:pPr>
              <w:jc w:val="both"/>
              <w:rPr>
                <w:rFonts w:ascii="Calibri" w:hAnsi="Calibri" w:cs="Calibri"/>
                <w:sz w:val="22"/>
                <w:szCs w:val="22"/>
              </w:rPr>
            </w:pPr>
          </w:p>
          <w:p w14:paraId="02B635EB" w14:textId="77777777" w:rsidR="00C3250B" w:rsidRPr="0033386B" w:rsidRDefault="00C3250B" w:rsidP="00F21FC4">
            <w:pPr>
              <w:jc w:val="both"/>
              <w:rPr>
                <w:rFonts w:ascii="Calibri" w:hAnsi="Calibri" w:cs="Calibri"/>
                <w:sz w:val="22"/>
                <w:szCs w:val="22"/>
              </w:rPr>
            </w:pPr>
            <w:r w:rsidRPr="0033386B">
              <w:rPr>
                <w:rFonts w:ascii="Calibri" w:hAnsi="Calibri" w:cs="Calibri"/>
                <w:sz w:val="22"/>
                <w:szCs w:val="22"/>
              </w:rPr>
              <w:t>V ____________ dňa _______________</w:t>
            </w:r>
            <w:r w:rsidRPr="0033386B">
              <w:rPr>
                <w:rFonts w:ascii="Calibri" w:hAnsi="Calibri" w:cs="Calibri"/>
                <w:sz w:val="22"/>
                <w:szCs w:val="22"/>
              </w:rPr>
              <w:tab/>
            </w:r>
            <w:r w:rsidRPr="0033386B">
              <w:rPr>
                <w:rFonts w:ascii="Calibri" w:hAnsi="Calibri" w:cs="Calibri"/>
                <w:sz w:val="22"/>
                <w:szCs w:val="22"/>
              </w:rPr>
              <w:tab/>
            </w:r>
            <w:r w:rsidRPr="0033386B">
              <w:rPr>
                <w:rFonts w:ascii="Calibri" w:hAnsi="Calibri" w:cs="Calibri"/>
                <w:sz w:val="22"/>
                <w:szCs w:val="22"/>
              </w:rPr>
              <w:tab/>
              <w:t>____________________________________________________________ (podpisy)</w:t>
            </w:r>
          </w:p>
          <w:p w14:paraId="233F2E65" w14:textId="77777777" w:rsidR="00C3250B" w:rsidRPr="0033386B" w:rsidRDefault="00C3250B" w:rsidP="00F21FC4">
            <w:pPr>
              <w:ind w:left="113" w:right="113"/>
              <w:rPr>
                <w:rFonts w:ascii="Calibri" w:hAnsi="Calibri" w:cs="Calibri"/>
                <w:b/>
                <w:bCs/>
                <w:sz w:val="22"/>
                <w:szCs w:val="22"/>
              </w:rPr>
            </w:pPr>
          </w:p>
        </w:tc>
      </w:tr>
      <w:tr w:rsidR="00C3250B" w:rsidRPr="0033386B" w14:paraId="416E6484" w14:textId="77777777">
        <w:trPr>
          <w:trHeight w:val="3388"/>
        </w:trPr>
        <w:tc>
          <w:tcPr>
            <w:tcW w:w="498" w:type="dxa"/>
            <w:vMerge/>
            <w:textDirection w:val="btLr"/>
          </w:tcPr>
          <w:p w14:paraId="3F0E568A" w14:textId="77777777" w:rsidR="00C3250B" w:rsidRPr="0033386B" w:rsidRDefault="00C3250B" w:rsidP="00F21FC4">
            <w:pPr>
              <w:ind w:left="113" w:right="113"/>
              <w:rPr>
                <w:rFonts w:ascii="Calibri" w:hAnsi="Calibri" w:cs="Calibri"/>
                <w:b/>
                <w:bCs/>
                <w:sz w:val="22"/>
                <w:szCs w:val="22"/>
              </w:rPr>
            </w:pPr>
          </w:p>
        </w:tc>
        <w:tc>
          <w:tcPr>
            <w:tcW w:w="1482" w:type="dxa"/>
            <w:textDirection w:val="btLr"/>
            <w:vAlign w:val="center"/>
          </w:tcPr>
          <w:p w14:paraId="241ABE08"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Označenie (zvyčajne obchodného) registra, v ktorom je subdodávateľ zapísaný, a číslo zápisu</w:t>
            </w:r>
          </w:p>
        </w:tc>
        <w:tc>
          <w:tcPr>
            <w:tcW w:w="1701" w:type="dxa"/>
            <w:textDirection w:val="btLr"/>
          </w:tcPr>
          <w:p w14:paraId="30F900D7" w14:textId="77777777" w:rsidR="00C3250B" w:rsidRPr="0033386B" w:rsidRDefault="00C3250B" w:rsidP="00F21FC4">
            <w:pPr>
              <w:ind w:left="113" w:right="113"/>
              <w:rPr>
                <w:rFonts w:ascii="Calibri" w:hAnsi="Calibri" w:cs="Calibri"/>
                <w:b/>
                <w:bCs/>
                <w:sz w:val="22"/>
                <w:szCs w:val="22"/>
              </w:rPr>
            </w:pPr>
          </w:p>
        </w:tc>
        <w:tc>
          <w:tcPr>
            <w:tcW w:w="1823" w:type="dxa"/>
            <w:textDirection w:val="btLr"/>
          </w:tcPr>
          <w:p w14:paraId="5BA1F9F7" w14:textId="77777777" w:rsidR="00C3250B" w:rsidRPr="0033386B" w:rsidRDefault="00C3250B" w:rsidP="00F21FC4">
            <w:pPr>
              <w:ind w:left="113" w:right="113"/>
              <w:rPr>
                <w:rFonts w:ascii="Calibri" w:hAnsi="Calibri" w:cs="Calibri"/>
                <w:b/>
                <w:bCs/>
                <w:sz w:val="22"/>
                <w:szCs w:val="22"/>
              </w:rPr>
            </w:pPr>
          </w:p>
        </w:tc>
        <w:tc>
          <w:tcPr>
            <w:tcW w:w="1721" w:type="dxa"/>
            <w:textDirection w:val="btLr"/>
          </w:tcPr>
          <w:p w14:paraId="6FFF6BF8" w14:textId="77777777" w:rsidR="00C3250B" w:rsidRPr="0033386B" w:rsidRDefault="00C3250B" w:rsidP="00F21FC4">
            <w:pPr>
              <w:ind w:left="113" w:right="113"/>
              <w:rPr>
                <w:rFonts w:ascii="Calibri" w:hAnsi="Calibri" w:cs="Calibri"/>
                <w:b/>
                <w:bCs/>
                <w:sz w:val="22"/>
                <w:szCs w:val="22"/>
              </w:rPr>
            </w:pPr>
          </w:p>
        </w:tc>
        <w:tc>
          <w:tcPr>
            <w:tcW w:w="2403" w:type="dxa"/>
            <w:vMerge/>
            <w:textDirection w:val="btLr"/>
          </w:tcPr>
          <w:p w14:paraId="34DDF0DF" w14:textId="77777777" w:rsidR="00C3250B" w:rsidRPr="0033386B" w:rsidRDefault="00C3250B" w:rsidP="00F21FC4">
            <w:pPr>
              <w:ind w:left="113" w:right="113"/>
              <w:rPr>
                <w:rFonts w:ascii="Calibri" w:hAnsi="Calibri" w:cs="Calibri"/>
                <w:b/>
                <w:bCs/>
                <w:sz w:val="22"/>
                <w:szCs w:val="22"/>
              </w:rPr>
            </w:pPr>
          </w:p>
        </w:tc>
      </w:tr>
      <w:tr w:rsidR="00C3250B" w:rsidRPr="0033386B" w14:paraId="39B5C80E" w14:textId="77777777">
        <w:trPr>
          <w:trHeight w:val="1692"/>
        </w:trPr>
        <w:tc>
          <w:tcPr>
            <w:tcW w:w="498" w:type="dxa"/>
            <w:vMerge/>
            <w:textDirection w:val="btLr"/>
          </w:tcPr>
          <w:p w14:paraId="4312FD0F" w14:textId="77777777" w:rsidR="00C3250B" w:rsidRPr="0033386B" w:rsidRDefault="00C3250B" w:rsidP="00F21FC4">
            <w:pPr>
              <w:ind w:left="113" w:right="113"/>
              <w:rPr>
                <w:rFonts w:ascii="Calibri" w:hAnsi="Calibri" w:cs="Calibri"/>
                <w:b/>
                <w:bCs/>
                <w:sz w:val="22"/>
                <w:szCs w:val="22"/>
              </w:rPr>
            </w:pPr>
          </w:p>
        </w:tc>
        <w:tc>
          <w:tcPr>
            <w:tcW w:w="1482" w:type="dxa"/>
            <w:textDirection w:val="btLr"/>
            <w:vAlign w:val="center"/>
          </w:tcPr>
          <w:p w14:paraId="4A8311DF"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IČO subdodávateľa</w:t>
            </w:r>
          </w:p>
        </w:tc>
        <w:tc>
          <w:tcPr>
            <w:tcW w:w="1701" w:type="dxa"/>
            <w:textDirection w:val="btLr"/>
          </w:tcPr>
          <w:p w14:paraId="215187A8" w14:textId="77777777" w:rsidR="00C3250B" w:rsidRPr="0033386B" w:rsidRDefault="00C3250B" w:rsidP="00F21FC4">
            <w:pPr>
              <w:ind w:left="113" w:right="113"/>
              <w:rPr>
                <w:rFonts w:ascii="Calibri" w:hAnsi="Calibri" w:cs="Calibri"/>
                <w:b/>
                <w:bCs/>
                <w:sz w:val="22"/>
                <w:szCs w:val="22"/>
              </w:rPr>
            </w:pPr>
          </w:p>
        </w:tc>
        <w:tc>
          <w:tcPr>
            <w:tcW w:w="1823" w:type="dxa"/>
            <w:textDirection w:val="btLr"/>
          </w:tcPr>
          <w:p w14:paraId="4FCE043C" w14:textId="77777777" w:rsidR="00C3250B" w:rsidRPr="0033386B" w:rsidRDefault="00C3250B" w:rsidP="00F21FC4">
            <w:pPr>
              <w:ind w:left="113" w:right="113"/>
              <w:rPr>
                <w:rFonts w:ascii="Calibri" w:hAnsi="Calibri" w:cs="Calibri"/>
                <w:b/>
                <w:bCs/>
                <w:sz w:val="22"/>
                <w:szCs w:val="22"/>
              </w:rPr>
            </w:pPr>
          </w:p>
        </w:tc>
        <w:tc>
          <w:tcPr>
            <w:tcW w:w="1721" w:type="dxa"/>
            <w:textDirection w:val="btLr"/>
          </w:tcPr>
          <w:p w14:paraId="2D854139" w14:textId="77777777" w:rsidR="00C3250B" w:rsidRPr="0033386B" w:rsidRDefault="00C3250B" w:rsidP="00F21FC4">
            <w:pPr>
              <w:ind w:left="113" w:right="113"/>
              <w:rPr>
                <w:rFonts w:ascii="Calibri" w:hAnsi="Calibri" w:cs="Calibri"/>
                <w:b/>
                <w:bCs/>
                <w:sz w:val="22"/>
                <w:szCs w:val="22"/>
              </w:rPr>
            </w:pPr>
          </w:p>
        </w:tc>
        <w:tc>
          <w:tcPr>
            <w:tcW w:w="2403" w:type="dxa"/>
            <w:vMerge/>
            <w:textDirection w:val="btLr"/>
          </w:tcPr>
          <w:p w14:paraId="6C23EFDC" w14:textId="77777777" w:rsidR="00C3250B" w:rsidRPr="0033386B" w:rsidRDefault="00C3250B" w:rsidP="00F21FC4">
            <w:pPr>
              <w:ind w:left="113" w:right="113"/>
              <w:rPr>
                <w:rFonts w:ascii="Calibri" w:hAnsi="Calibri" w:cs="Calibri"/>
                <w:b/>
                <w:bCs/>
                <w:sz w:val="22"/>
                <w:szCs w:val="22"/>
              </w:rPr>
            </w:pPr>
          </w:p>
        </w:tc>
      </w:tr>
      <w:tr w:rsidR="00C3250B" w:rsidRPr="0033386B" w14:paraId="502F85A4" w14:textId="77777777">
        <w:trPr>
          <w:trHeight w:val="3119"/>
        </w:trPr>
        <w:tc>
          <w:tcPr>
            <w:tcW w:w="498" w:type="dxa"/>
            <w:vMerge/>
            <w:textDirection w:val="btLr"/>
          </w:tcPr>
          <w:p w14:paraId="0DC881C1" w14:textId="77777777" w:rsidR="00C3250B" w:rsidRPr="0033386B" w:rsidRDefault="00C3250B" w:rsidP="00F21FC4">
            <w:pPr>
              <w:ind w:left="113" w:right="113"/>
              <w:rPr>
                <w:rFonts w:ascii="Calibri" w:hAnsi="Calibri" w:cs="Calibri"/>
                <w:b/>
                <w:bCs/>
                <w:sz w:val="22"/>
                <w:szCs w:val="22"/>
              </w:rPr>
            </w:pPr>
          </w:p>
        </w:tc>
        <w:tc>
          <w:tcPr>
            <w:tcW w:w="1482" w:type="dxa"/>
            <w:textDirection w:val="btLr"/>
            <w:vAlign w:val="center"/>
          </w:tcPr>
          <w:p w14:paraId="60267339"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Sídlo alebo miesto podnikania subdodávateľa</w:t>
            </w:r>
          </w:p>
        </w:tc>
        <w:tc>
          <w:tcPr>
            <w:tcW w:w="1701" w:type="dxa"/>
            <w:textDirection w:val="btLr"/>
          </w:tcPr>
          <w:p w14:paraId="3E1F2EB2" w14:textId="77777777" w:rsidR="00C3250B" w:rsidRPr="0033386B" w:rsidRDefault="00C3250B" w:rsidP="00F21FC4">
            <w:pPr>
              <w:ind w:left="113" w:right="113"/>
              <w:rPr>
                <w:rFonts w:ascii="Calibri" w:hAnsi="Calibri" w:cs="Calibri"/>
                <w:b/>
                <w:bCs/>
                <w:sz w:val="22"/>
                <w:szCs w:val="22"/>
              </w:rPr>
            </w:pPr>
          </w:p>
        </w:tc>
        <w:tc>
          <w:tcPr>
            <w:tcW w:w="1823" w:type="dxa"/>
            <w:textDirection w:val="btLr"/>
          </w:tcPr>
          <w:p w14:paraId="4D4F2619" w14:textId="77777777" w:rsidR="00C3250B" w:rsidRPr="0033386B" w:rsidRDefault="00C3250B" w:rsidP="00F21FC4">
            <w:pPr>
              <w:ind w:left="113" w:right="113"/>
              <w:rPr>
                <w:rFonts w:ascii="Calibri" w:hAnsi="Calibri" w:cs="Calibri"/>
                <w:b/>
                <w:bCs/>
                <w:sz w:val="22"/>
                <w:szCs w:val="22"/>
              </w:rPr>
            </w:pPr>
          </w:p>
        </w:tc>
        <w:tc>
          <w:tcPr>
            <w:tcW w:w="1721" w:type="dxa"/>
            <w:textDirection w:val="btLr"/>
          </w:tcPr>
          <w:p w14:paraId="70757933" w14:textId="77777777" w:rsidR="00C3250B" w:rsidRPr="0033386B" w:rsidRDefault="00C3250B" w:rsidP="00F21FC4">
            <w:pPr>
              <w:ind w:left="113" w:right="113"/>
              <w:rPr>
                <w:rFonts w:ascii="Calibri" w:hAnsi="Calibri" w:cs="Calibri"/>
                <w:b/>
                <w:bCs/>
                <w:sz w:val="22"/>
                <w:szCs w:val="22"/>
              </w:rPr>
            </w:pPr>
          </w:p>
        </w:tc>
        <w:tc>
          <w:tcPr>
            <w:tcW w:w="2403" w:type="dxa"/>
            <w:vMerge/>
            <w:textDirection w:val="btLr"/>
          </w:tcPr>
          <w:p w14:paraId="65B79DD9" w14:textId="77777777" w:rsidR="00C3250B" w:rsidRPr="0033386B" w:rsidRDefault="00C3250B" w:rsidP="00F21FC4">
            <w:pPr>
              <w:ind w:left="113" w:right="113"/>
              <w:rPr>
                <w:rFonts w:ascii="Calibri" w:hAnsi="Calibri" w:cs="Calibri"/>
                <w:b/>
                <w:bCs/>
                <w:sz w:val="22"/>
                <w:szCs w:val="22"/>
              </w:rPr>
            </w:pPr>
          </w:p>
        </w:tc>
      </w:tr>
      <w:tr w:rsidR="00C3250B" w:rsidRPr="0033386B" w14:paraId="3955B380" w14:textId="77777777">
        <w:trPr>
          <w:trHeight w:val="1832"/>
        </w:trPr>
        <w:tc>
          <w:tcPr>
            <w:tcW w:w="498" w:type="dxa"/>
            <w:vMerge/>
            <w:textDirection w:val="btLr"/>
          </w:tcPr>
          <w:p w14:paraId="4A26CF6D" w14:textId="77777777" w:rsidR="00C3250B" w:rsidRPr="0033386B" w:rsidRDefault="00C3250B" w:rsidP="00F21FC4">
            <w:pPr>
              <w:ind w:left="113" w:right="113"/>
              <w:rPr>
                <w:rFonts w:ascii="Calibri" w:hAnsi="Calibri" w:cs="Calibri"/>
                <w:b/>
                <w:bCs/>
                <w:sz w:val="22"/>
                <w:szCs w:val="22"/>
              </w:rPr>
            </w:pPr>
          </w:p>
        </w:tc>
        <w:tc>
          <w:tcPr>
            <w:tcW w:w="1482" w:type="dxa"/>
            <w:textDirection w:val="btLr"/>
            <w:vAlign w:val="center"/>
          </w:tcPr>
          <w:p w14:paraId="4DF0632F" w14:textId="77777777" w:rsidR="00C3250B" w:rsidRPr="0033386B" w:rsidRDefault="00C3250B" w:rsidP="00F21FC4">
            <w:pPr>
              <w:ind w:left="113" w:right="113"/>
              <w:jc w:val="center"/>
              <w:rPr>
                <w:rFonts w:ascii="Calibri" w:hAnsi="Calibri" w:cs="Calibri"/>
                <w:b/>
                <w:bCs/>
                <w:sz w:val="22"/>
                <w:szCs w:val="22"/>
              </w:rPr>
            </w:pPr>
            <w:r w:rsidRPr="0033386B">
              <w:rPr>
                <w:rFonts w:ascii="Calibri" w:hAnsi="Calibri" w:cs="Calibri"/>
                <w:b/>
                <w:bCs/>
                <w:sz w:val="22"/>
                <w:szCs w:val="22"/>
              </w:rPr>
              <w:t>Obchodné meno subdodávateľa</w:t>
            </w:r>
          </w:p>
        </w:tc>
        <w:tc>
          <w:tcPr>
            <w:tcW w:w="1701" w:type="dxa"/>
            <w:textDirection w:val="btLr"/>
          </w:tcPr>
          <w:p w14:paraId="1A19F312" w14:textId="77777777" w:rsidR="00C3250B" w:rsidRPr="0033386B" w:rsidRDefault="00C3250B" w:rsidP="00F21FC4">
            <w:pPr>
              <w:ind w:left="113" w:right="113"/>
              <w:rPr>
                <w:rFonts w:ascii="Calibri" w:hAnsi="Calibri" w:cs="Calibri"/>
                <w:b/>
                <w:bCs/>
                <w:sz w:val="22"/>
                <w:szCs w:val="22"/>
              </w:rPr>
            </w:pPr>
          </w:p>
        </w:tc>
        <w:tc>
          <w:tcPr>
            <w:tcW w:w="1823" w:type="dxa"/>
            <w:textDirection w:val="btLr"/>
          </w:tcPr>
          <w:p w14:paraId="708EA9B7" w14:textId="77777777" w:rsidR="00C3250B" w:rsidRPr="0033386B" w:rsidRDefault="00C3250B" w:rsidP="00F21FC4">
            <w:pPr>
              <w:ind w:left="113" w:right="113"/>
              <w:rPr>
                <w:rFonts w:ascii="Calibri" w:hAnsi="Calibri" w:cs="Calibri"/>
                <w:b/>
                <w:bCs/>
                <w:sz w:val="22"/>
                <w:szCs w:val="22"/>
              </w:rPr>
            </w:pPr>
          </w:p>
        </w:tc>
        <w:tc>
          <w:tcPr>
            <w:tcW w:w="1721" w:type="dxa"/>
            <w:textDirection w:val="btLr"/>
          </w:tcPr>
          <w:p w14:paraId="2C11C9D1" w14:textId="77777777" w:rsidR="00C3250B" w:rsidRPr="0033386B" w:rsidRDefault="00C3250B" w:rsidP="00F21FC4">
            <w:pPr>
              <w:ind w:left="113" w:right="113"/>
              <w:rPr>
                <w:rFonts w:ascii="Calibri" w:hAnsi="Calibri" w:cs="Calibri"/>
                <w:b/>
                <w:bCs/>
                <w:sz w:val="22"/>
                <w:szCs w:val="22"/>
              </w:rPr>
            </w:pPr>
          </w:p>
        </w:tc>
        <w:tc>
          <w:tcPr>
            <w:tcW w:w="2403" w:type="dxa"/>
            <w:vMerge/>
            <w:textDirection w:val="btLr"/>
          </w:tcPr>
          <w:p w14:paraId="417825FA" w14:textId="77777777" w:rsidR="00C3250B" w:rsidRPr="0033386B" w:rsidRDefault="00C3250B" w:rsidP="00F21FC4">
            <w:pPr>
              <w:ind w:left="113" w:right="113"/>
              <w:rPr>
                <w:rFonts w:ascii="Calibri" w:hAnsi="Calibri" w:cs="Calibri"/>
                <w:b/>
                <w:bCs/>
                <w:sz w:val="22"/>
                <w:szCs w:val="22"/>
              </w:rPr>
            </w:pPr>
          </w:p>
        </w:tc>
      </w:tr>
    </w:tbl>
    <w:p w14:paraId="6970EB5F" w14:textId="77777777" w:rsidR="000256F1" w:rsidRPr="00005887" w:rsidRDefault="000256F1" w:rsidP="00F21FC4">
      <w:pPr>
        <w:keepNext/>
        <w:keepLines/>
        <w:autoSpaceDE w:val="0"/>
        <w:autoSpaceDN w:val="0"/>
        <w:adjustRightInd w:val="0"/>
        <w:jc w:val="both"/>
        <w:rPr>
          <w:rFonts w:ascii="Calibri" w:hAnsi="Calibri" w:cs="Calibri"/>
          <w:b/>
          <w:bCs/>
          <w:sz w:val="2"/>
          <w:szCs w:val="22"/>
        </w:rPr>
      </w:pPr>
    </w:p>
    <w:sectPr w:rsidR="000256F1" w:rsidRPr="00005887" w:rsidSect="00AE7BCA">
      <w:headerReference w:type="default" r:id="rId30"/>
      <w:footerReference w:type="even" r:id="rId31"/>
      <w:footerReference w:type="default" r:id="rId32"/>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DD9AE" w14:textId="77777777" w:rsidR="00D92B01" w:rsidRDefault="00D92B01">
      <w:r>
        <w:separator/>
      </w:r>
    </w:p>
  </w:endnote>
  <w:endnote w:type="continuationSeparator" w:id="0">
    <w:p w14:paraId="0DB8AB33" w14:textId="77777777" w:rsidR="00D92B01" w:rsidRDefault="00D92B01">
      <w:r>
        <w:continuationSeparator/>
      </w:r>
    </w:p>
  </w:endnote>
  <w:endnote w:type="continuationNotice" w:id="1">
    <w:p w14:paraId="2B5329C8" w14:textId="77777777" w:rsidR="00D92B01" w:rsidRDefault="00D92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3AF1EB07-3BE0-441F-ACAD-E57E0E6A3936}"/>
    <w:embedBold r:id="rId2" w:fontKey="{24FB6881-FD77-464C-BEA6-0280B7EB8670}"/>
    <w:embedItalic r:id="rId3" w:fontKey="{ABC52559-45D4-4D78-A15F-8A1F4D0CDB90}"/>
    <w:embedBoldItalic r:id="rId4" w:fontKey="{AEFD1C8D-3360-4241-A95D-565D8367CE89}"/>
  </w:font>
  <w:font w:name="Tahoma">
    <w:panose1 w:val="020B0604030504040204"/>
    <w:charset w:val="EE"/>
    <w:family w:val="swiss"/>
    <w:pitch w:val="variable"/>
    <w:sig w:usb0="E1002EFF" w:usb1="C000605B" w:usb2="00000029" w:usb3="00000000" w:csb0="000101FF" w:csb1="00000000"/>
    <w:embedRegular r:id="rId5" w:fontKey="{3D52940F-55B4-4D56-8B31-A4AE579D573A}"/>
    <w:embedBold r:id="rId6" w:fontKey="{B59F1692-AA74-426D-92D5-666BB8B56E90}"/>
    <w:embedItalic r:id="rId7" w:fontKey="{8556B22E-B6A4-49AB-880E-F3FED4CD2607}"/>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A4BEE2B9-D372-4AFB-94CA-7EB3F01C5231}"/>
    <w:embedBold r:id="rId9" w:fontKey="{9697B2AC-6696-4D53-ADE7-57FCAEAB2FD5}"/>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91F8236E-B82F-4B16-BF74-CA6476C6706E}"/>
  </w:font>
  <w:font w:name="Cambria">
    <w:panose1 w:val="02040503050406030204"/>
    <w:charset w:val="EE"/>
    <w:family w:val="roman"/>
    <w:pitch w:val="variable"/>
    <w:sig w:usb0="E00006FF" w:usb1="420024FF" w:usb2="02000000" w:usb3="00000000" w:csb0="0000019F" w:csb1="00000000"/>
    <w:embedBold r:id="rId11" w:fontKey="{872BB77D-A5C1-441C-9EEA-9CDCC8D31982}"/>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embedRegular r:id="rId12" w:fontKey="{4B8E25F9-EB40-4B32-93AD-8A6D2FB11E26}"/>
  </w:font>
  <w:font w:name="Segoe UI">
    <w:panose1 w:val="020B0502040204020203"/>
    <w:charset w:val="EE"/>
    <w:family w:val="swiss"/>
    <w:pitch w:val="variable"/>
    <w:sig w:usb0="E4002EFF" w:usb1="C000E47F" w:usb2="00000009" w:usb3="00000000" w:csb0="000001FF" w:csb1="00000000"/>
    <w:embedRegular r:id="rId13" w:fontKey="{5E16AAE5-D231-43ED-9F4C-AC1DC8CD3C5A}"/>
  </w:font>
  <w:font w:name="Calibri Light">
    <w:panose1 w:val="020F0302020204030204"/>
    <w:charset w:val="EE"/>
    <w:family w:val="swiss"/>
    <w:pitch w:val="variable"/>
    <w:sig w:usb0="E4002EFF" w:usb1="C000247B" w:usb2="00000009" w:usb3="00000000" w:csb0="000001FF" w:csb1="00000000"/>
    <w:embedRegular r:id="rId14" w:fontKey="{90DB308F-373F-48DA-A35E-AEB5746C3B19}"/>
    <w:embedBold r:id="rId15" w:fontKey="{87262CB1-D3DF-484D-A668-E8C2D8676BBD}"/>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ECE2D" w14:textId="77777777" w:rsidR="00D92B01" w:rsidRDefault="00D92B01">
      <w:r>
        <w:separator/>
      </w:r>
    </w:p>
  </w:footnote>
  <w:footnote w:type="continuationSeparator" w:id="0">
    <w:p w14:paraId="69F993AD" w14:textId="77777777" w:rsidR="00D92B01" w:rsidRDefault="00D92B01">
      <w:r>
        <w:continuationSeparator/>
      </w:r>
    </w:p>
  </w:footnote>
  <w:footnote w:type="continuationNotice" w:id="1">
    <w:p w14:paraId="62F6273B" w14:textId="77777777" w:rsidR="00D92B01" w:rsidRDefault="00D92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42111F8"/>
    <w:multiLevelType w:val="hybridMultilevel"/>
    <w:tmpl w:val="76A040B4"/>
    <w:lvl w:ilvl="0" w:tplc="C94E2CF4">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10" w15:restartNumberingAfterBreak="0">
    <w:nsid w:val="04A96EB5"/>
    <w:multiLevelType w:val="hybridMultilevel"/>
    <w:tmpl w:val="3CCCE020"/>
    <w:lvl w:ilvl="0" w:tplc="C94E2CF4">
      <w:start w:val="1"/>
      <w:numFmt w:val="lowerLetter"/>
      <w:lvlText w:val="%1)"/>
      <w:lvlJc w:val="left"/>
      <w:pPr>
        <w:ind w:left="928"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11"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2" w15:restartNumberingAfterBreak="0">
    <w:nsid w:val="075F78F8"/>
    <w:multiLevelType w:val="hybridMultilevel"/>
    <w:tmpl w:val="5DBA1EF0"/>
    <w:lvl w:ilvl="0" w:tplc="6718951E">
      <w:start w:val="1"/>
      <w:numFmt w:val="lowerLetter"/>
      <w:pStyle w:val="aPsmenozoznamu"/>
      <w:lvlText w:val="%1)"/>
      <w:lvlJc w:val="left"/>
      <w:pPr>
        <w:ind w:left="1069" w:hanging="360"/>
      </w:pPr>
      <w:rPr>
        <w:rFonts w:hint="default"/>
        <w:b w:val="0"/>
        <w:bCs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08DE5556"/>
    <w:multiLevelType w:val="hybridMultilevel"/>
    <w:tmpl w:val="09123FDE"/>
    <w:lvl w:ilvl="0" w:tplc="64F6C356">
      <w:start w:val="1"/>
      <w:numFmt w:val="bullet"/>
      <w:lvlText w:val="-"/>
      <w:lvlJc w:val="left"/>
      <w:pPr>
        <w:ind w:left="1429" w:hanging="360"/>
      </w:pPr>
      <w:rPr>
        <w:rFonts w:ascii="Calibri" w:hAnsi="Calibri"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0C9D064F"/>
    <w:multiLevelType w:val="hybridMultilevel"/>
    <w:tmpl w:val="20EC3F72"/>
    <w:lvl w:ilvl="0" w:tplc="61CEB7A8">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0DD97BC8"/>
    <w:multiLevelType w:val="hybridMultilevel"/>
    <w:tmpl w:val="D9AAFBC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0E3A6D9D"/>
    <w:multiLevelType w:val="hybridMultilevel"/>
    <w:tmpl w:val="CC7EBD66"/>
    <w:lvl w:ilvl="0" w:tplc="C94E2CF4">
      <w:start w:val="1"/>
      <w:numFmt w:val="lowerLetter"/>
      <w:lvlText w:val="%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0ED0690E"/>
    <w:multiLevelType w:val="multilevel"/>
    <w:tmpl w:val="041B001F"/>
    <w:styleLink w:val="tl1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ED364C9"/>
    <w:multiLevelType w:val="hybridMultilevel"/>
    <w:tmpl w:val="6EA884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F16FB0C"/>
    <w:multiLevelType w:val="hybridMultilevel"/>
    <w:tmpl w:val="9522A74A"/>
    <w:lvl w:ilvl="0" w:tplc="508C8876">
      <w:start w:val="1"/>
      <w:numFmt w:val="bullet"/>
      <w:lvlText w:val=""/>
      <w:lvlJc w:val="left"/>
      <w:pPr>
        <w:ind w:left="2880" w:hanging="360"/>
      </w:pPr>
      <w:rPr>
        <w:rFonts w:ascii="Symbol" w:hAnsi="Symbol" w:hint="default"/>
      </w:rPr>
    </w:lvl>
    <w:lvl w:ilvl="1" w:tplc="863C1CA0">
      <w:start w:val="1"/>
      <w:numFmt w:val="bullet"/>
      <w:lvlText w:val="o"/>
      <w:lvlJc w:val="left"/>
      <w:pPr>
        <w:ind w:left="3600" w:hanging="360"/>
      </w:pPr>
      <w:rPr>
        <w:rFonts w:ascii="Courier New" w:hAnsi="Courier New" w:hint="default"/>
      </w:rPr>
    </w:lvl>
    <w:lvl w:ilvl="2" w:tplc="6584DCDA">
      <w:start w:val="1"/>
      <w:numFmt w:val="bullet"/>
      <w:lvlText w:val=""/>
      <w:lvlJc w:val="left"/>
      <w:pPr>
        <w:ind w:left="4320" w:hanging="360"/>
      </w:pPr>
      <w:rPr>
        <w:rFonts w:ascii="Wingdings" w:hAnsi="Wingdings" w:hint="default"/>
      </w:rPr>
    </w:lvl>
    <w:lvl w:ilvl="3" w:tplc="404E4C1C">
      <w:start w:val="1"/>
      <w:numFmt w:val="bullet"/>
      <w:lvlText w:val=""/>
      <w:lvlJc w:val="left"/>
      <w:pPr>
        <w:ind w:left="5040" w:hanging="360"/>
      </w:pPr>
      <w:rPr>
        <w:rFonts w:ascii="Symbol" w:hAnsi="Symbol" w:hint="default"/>
      </w:rPr>
    </w:lvl>
    <w:lvl w:ilvl="4" w:tplc="65304CF4">
      <w:start w:val="1"/>
      <w:numFmt w:val="bullet"/>
      <w:lvlText w:val="o"/>
      <w:lvlJc w:val="left"/>
      <w:pPr>
        <w:ind w:left="5760" w:hanging="360"/>
      </w:pPr>
      <w:rPr>
        <w:rFonts w:ascii="Courier New" w:hAnsi="Courier New" w:hint="default"/>
      </w:rPr>
    </w:lvl>
    <w:lvl w:ilvl="5" w:tplc="B61E0F32">
      <w:start w:val="1"/>
      <w:numFmt w:val="bullet"/>
      <w:lvlText w:val=""/>
      <w:lvlJc w:val="left"/>
      <w:pPr>
        <w:ind w:left="6480" w:hanging="360"/>
      </w:pPr>
      <w:rPr>
        <w:rFonts w:ascii="Wingdings" w:hAnsi="Wingdings" w:hint="default"/>
      </w:rPr>
    </w:lvl>
    <w:lvl w:ilvl="6" w:tplc="65888EF2">
      <w:start w:val="1"/>
      <w:numFmt w:val="bullet"/>
      <w:lvlText w:val=""/>
      <w:lvlJc w:val="left"/>
      <w:pPr>
        <w:ind w:left="7200" w:hanging="360"/>
      </w:pPr>
      <w:rPr>
        <w:rFonts w:ascii="Symbol" w:hAnsi="Symbol" w:hint="default"/>
      </w:rPr>
    </w:lvl>
    <w:lvl w:ilvl="7" w:tplc="5A7A5F86">
      <w:start w:val="1"/>
      <w:numFmt w:val="bullet"/>
      <w:lvlText w:val="o"/>
      <w:lvlJc w:val="left"/>
      <w:pPr>
        <w:ind w:left="7920" w:hanging="360"/>
      </w:pPr>
      <w:rPr>
        <w:rFonts w:ascii="Courier New" w:hAnsi="Courier New" w:hint="default"/>
      </w:rPr>
    </w:lvl>
    <w:lvl w:ilvl="8" w:tplc="17F46834">
      <w:start w:val="1"/>
      <w:numFmt w:val="bullet"/>
      <w:lvlText w:val=""/>
      <w:lvlJc w:val="left"/>
      <w:pPr>
        <w:ind w:left="8640" w:hanging="360"/>
      </w:pPr>
      <w:rPr>
        <w:rFonts w:ascii="Wingdings" w:hAnsi="Wingdings" w:hint="default"/>
      </w:rPr>
    </w:lvl>
  </w:abstractNum>
  <w:abstractNum w:abstractNumId="21" w15:restartNumberingAfterBreak="0">
    <w:nsid w:val="12811F9B"/>
    <w:multiLevelType w:val="hybridMultilevel"/>
    <w:tmpl w:val="CEB48220"/>
    <w:lvl w:ilvl="0" w:tplc="6D804410">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22"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35D029B"/>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144A12B4"/>
    <w:multiLevelType w:val="hybridMultilevel"/>
    <w:tmpl w:val="C4C2B97E"/>
    <w:lvl w:ilvl="0" w:tplc="C0D07F68">
      <w:start w:val="1"/>
      <w:numFmt w:val="decimal"/>
      <w:lvlText w:val="%1."/>
      <w:lvlJc w:val="left"/>
      <w:pPr>
        <w:tabs>
          <w:tab w:val="num" w:pos="757"/>
        </w:tabs>
        <w:ind w:left="757" w:hanging="360"/>
      </w:pPr>
    </w:lvl>
    <w:lvl w:ilvl="1" w:tplc="04050019">
      <w:start w:val="1"/>
      <w:numFmt w:val="lowerLetter"/>
      <w:lvlText w:val="%2."/>
      <w:lvlJc w:val="left"/>
      <w:pPr>
        <w:tabs>
          <w:tab w:val="num" w:pos="1477"/>
        </w:tabs>
        <w:ind w:left="1477" w:hanging="360"/>
      </w:pPr>
    </w:lvl>
    <w:lvl w:ilvl="2" w:tplc="4DB0A850">
      <w:start w:val="1"/>
      <w:numFmt w:val="lowerLetter"/>
      <w:lvlText w:val="%3)"/>
      <w:lvlJc w:val="right"/>
      <w:pPr>
        <w:tabs>
          <w:tab w:val="num" w:pos="2197"/>
        </w:tabs>
        <w:ind w:left="2197" w:hanging="180"/>
      </w:pPr>
      <w:rPr>
        <w:rFonts w:ascii="Arial" w:eastAsia="Times New Roman" w:hAnsi="Arial" w:cs="Arial"/>
      </w:rPr>
    </w:lvl>
    <w:lvl w:ilvl="3" w:tplc="99D29D40">
      <w:start w:val="1"/>
      <w:numFmt w:val="lowerLetter"/>
      <w:lvlText w:val="%4)"/>
      <w:lvlJc w:val="left"/>
      <w:pPr>
        <w:tabs>
          <w:tab w:val="num" w:pos="2917"/>
        </w:tabs>
        <w:ind w:left="2917" w:hanging="360"/>
      </w:pPr>
      <w:rPr>
        <w:rFonts w:ascii="Arial" w:eastAsia="Times New Roman" w:hAnsi="Arial" w:cs="Arial"/>
        <w:b w:val="0"/>
      </w:rPr>
    </w:lvl>
    <w:lvl w:ilvl="4" w:tplc="04050019">
      <w:start w:val="1"/>
      <w:numFmt w:val="lowerLetter"/>
      <w:lvlText w:val="%5."/>
      <w:lvlJc w:val="left"/>
      <w:pPr>
        <w:tabs>
          <w:tab w:val="num" w:pos="3637"/>
        </w:tabs>
        <w:ind w:left="3637" w:hanging="360"/>
      </w:pPr>
    </w:lvl>
    <w:lvl w:ilvl="5" w:tplc="0405001B">
      <w:start w:val="1"/>
      <w:numFmt w:val="lowerRoman"/>
      <w:lvlText w:val="%6."/>
      <w:lvlJc w:val="right"/>
      <w:pPr>
        <w:tabs>
          <w:tab w:val="num" w:pos="4357"/>
        </w:tabs>
        <w:ind w:left="4357" w:hanging="180"/>
      </w:pPr>
    </w:lvl>
    <w:lvl w:ilvl="6" w:tplc="0405000F">
      <w:start w:val="1"/>
      <w:numFmt w:val="decimal"/>
      <w:lvlText w:val="%7."/>
      <w:lvlJc w:val="left"/>
      <w:pPr>
        <w:tabs>
          <w:tab w:val="num" w:pos="5077"/>
        </w:tabs>
        <w:ind w:left="5077" w:hanging="360"/>
      </w:pPr>
    </w:lvl>
    <w:lvl w:ilvl="7" w:tplc="04050019">
      <w:start w:val="1"/>
      <w:numFmt w:val="lowerLetter"/>
      <w:lvlText w:val="%8."/>
      <w:lvlJc w:val="left"/>
      <w:pPr>
        <w:tabs>
          <w:tab w:val="num" w:pos="5797"/>
        </w:tabs>
        <w:ind w:left="5797" w:hanging="360"/>
      </w:pPr>
    </w:lvl>
    <w:lvl w:ilvl="8" w:tplc="0405001B">
      <w:start w:val="1"/>
      <w:numFmt w:val="lowerRoman"/>
      <w:lvlText w:val="%9."/>
      <w:lvlJc w:val="right"/>
      <w:pPr>
        <w:tabs>
          <w:tab w:val="num" w:pos="6517"/>
        </w:tabs>
        <w:ind w:left="6517" w:hanging="180"/>
      </w:pPr>
    </w:lvl>
  </w:abstractNum>
  <w:abstractNum w:abstractNumId="25"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5D956B7"/>
    <w:multiLevelType w:val="hybridMultilevel"/>
    <w:tmpl w:val="E4703D62"/>
    <w:lvl w:ilvl="0" w:tplc="19485B38">
      <w:start w:val="1"/>
      <w:numFmt w:val="lowerLetter"/>
      <w:lvlText w:val="%1)"/>
      <w:lvlJc w:val="left"/>
      <w:pPr>
        <w:ind w:left="107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6BB2AD6"/>
    <w:multiLevelType w:val="hybridMultilevel"/>
    <w:tmpl w:val="2892C5F8"/>
    <w:lvl w:ilvl="0" w:tplc="D10078E0">
      <w:start w:val="3"/>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B83261F"/>
    <w:multiLevelType w:val="hybridMultilevel"/>
    <w:tmpl w:val="C22EEA28"/>
    <w:lvl w:ilvl="0" w:tplc="C94E2CF4">
      <w:start w:val="1"/>
      <w:numFmt w:val="lowerLetter"/>
      <w:lvlText w:val="%1)"/>
      <w:lvlJc w:val="left"/>
      <w:pPr>
        <w:ind w:left="928"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29"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30"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2" w15:restartNumberingAfterBreak="0">
    <w:nsid w:val="211D05B4"/>
    <w:multiLevelType w:val="hybridMultilevel"/>
    <w:tmpl w:val="FE20DC9C"/>
    <w:lvl w:ilvl="0" w:tplc="BA0CE054">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4"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5" w15:restartNumberingAfterBreak="0">
    <w:nsid w:val="2CFC7322"/>
    <w:multiLevelType w:val="hybridMultilevel"/>
    <w:tmpl w:val="71E24D20"/>
    <w:lvl w:ilvl="0" w:tplc="C94E2CF4">
      <w:start w:val="1"/>
      <w:numFmt w:val="lowerLetter"/>
      <w:lvlText w:val="%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DEE3E9C"/>
    <w:multiLevelType w:val="hybridMultilevel"/>
    <w:tmpl w:val="A6DE0694"/>
    <w:lvl w:ilvl="0" w:tplc="664AAA7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 w15:restartNumberingAfterBreak="0">
    <w:nsid w:val="2E7756CB"/>
    <w:multiLevelType w:val="hybridMultilevel"/>
    <w:tmpl w:val="CA103B34"/>
    <w:lvl w:ilvl="0" w:tplc="D82209E2">
      <w:start w:val="1"/>
      <w:numFmt w:val="lowerLetter"/>
      <w:lvlText w:val="%1)"/>
      <w:lvlJc w:val="left"/>
      <w:pPr>
        <w:tabs>
          <w:tab w:val="num" w:pos="1124"/>
        </w:tabs>
        <w:ind w:left="1124" w:hanging="840"/>
      </w:pPr>
      <w:rPr>
        <w:strike w:val="0"/>
        <w:dstrike w:val="0"/>
        <w:u w:val="none"/>
        <w:effect w:val="none"/>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40" w15:restartNumberingAfterBreak="0">
    <w:nsid w:val="32CB553C"/>
    <w:multiLevelType w:val="hybridMultilevel"/>
    <w:tmpl w:val="48C6260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3308792B"/>
    <w:multiLevelType w:val="multilevel"/>
    <w:tmpl w:val="8690C018"/>
    <w:lvl w:ilvl="0">
      <w:start w:val="1"/>
      <w:numFmt w:val="bullet"/>
      <w:lvlText w:val=""/>
      <w:lvlJc w:val="left"/>
      <w:pPr>
        <w:tabs>
          <w:tab w:val="num" w:pos="1211"/>
        </w:tabs>
        <w:ind w:left="1211" w:hanging="360"/>
      </w:pPr>
      <w:rPr>
        <w:rFonts w:ascii="Symbol" w:hAnsi="Symbol" w:hint="default"/>
        <w:sz w:val="20"/>
      </w:rPr>
    </w:lvl>
    <w:lvl w:ilvl="1">
      <w:start w:val="1"/>
      <w:numFmt w:val="bullet"/>
      <w:lvlText w:val=""/>
      <w:lvlJc w:val="left"/>
      <w:pPr>
        <w:tabs>
          <w:tab w:val="num" w:pos="1931"/>
        </w:tabs>
        <w:ind w:left="1931" w:hanging="360"/>
      </w:pPr>
      <w:rPr>
        <w:rFonts w:ascii="Symbol" w:hAnsi="Symbol" w:hint="default"/>
        <w:sz w:val="20"/>
      </w:rPr>
    </w:lvl>
    <w:lvl w:ilvl="2">
      <w:start w:val="1"/>
      <w:numFmt w:val="bullet"/>
      <w:lvlText w:val=""/>
      <w:lvlJc w:val="left"/>
      <w:pPr>
        <w:tabs>
          <w:tab w:val="num" w:pos="2651"/>
        </w:tabs>
        <w:ind w:left="2651" w:hanging="360"/>
      </w:pPr>
      <w:rPr>
        <w:rFonts w:ascii="Symbol" w:hAnsi="Symbol" w:hint="default"/>
        <w:sz w:val="20"/>
      </w:rPr>
    </w:lvl>
    <w:lvl w:ilvl="3">
      <w:start w:val="1"/>
      <w:numFmt w:val="bullet"/>
      <w:lvlText w:val=""/>
      <w:lvlJc w:val="left"/>
      <w:pPr>
        <w:tabs>
          <w:tab w:val="num" w:pos="3371"/>
        </w:tabs>
        <w:ind w:left="3371" w:hanging="360"/>
      </w:pPr>
      <w:rPr>
        <w:rFonts w:ascii="Symbol" w:hAnsi="Symbol" w:hint="default"/>
        <w:sz w:val="20"/>
      </w:rPr>
    </w:lvl>
    <w:lvl w:ilvl="4">
      <w:start w:val="1"/>
      <w:numFmt w:val="bullet"/>
      <w:lvlText w:val=""/>
      <w:lvlJc w:val="left"/>
      <w:pPr>
        <w:tabs>
          <w:tab w:val="num" w:pos="4091"/>
        </w:tabs>
        <w:ind w:left="4091" w:hanging="360"/>
      </w:pPr>
      <w:rPr>
        <w:rFonts w:ascii="Symbol" w:hAnsi="Symbol" w:hint="default"/>
        <w:sz w:val="20"/>
      </w:rPr>
    </w:lvl>
    <w:lvl w:ilvl="5">
      <w:start w:val="1"/>
      <w:numFmt w:val="bullet"/>
      <w:lvlText w:val=""/>
      <w:lvlJc w:val="left"/>
      <w:pPr>
        <w:tabs>
          <w:tab w:val="num" w:pos="4811"/>
        </w:tabs>
        <w:ind w:left="4811" w:hanging="360"/>
      </w:pPr>
      <w:rPr>
        <w:rFonts w:ascii="Symbol" w:hAnsi="Symbol" w:hint="default"/>
        <w:sz w:val="20"/>
      </w:rPr>
    </w:lvl>
    <w:lvl w:ilvl="6">
      <w:start w:val="1"/>
      <w:numFmt w:val="bullet"/>
      <w:lvlText w:val=""/>
      <w:lvlJc w:val="left"/>
      <w:pPr>
        <w:tabs>
          <w:tab w:val="num" w:pos="5531"/>
        </w:tabs>
        <w:ind w:left="5531" w:hanging="360"/>
      </w:pPr>
      <w:rPr>
        <w:rFonts w:ascii="Symbol" w:hAnsi="Symbol" w:hint="default"/>
        <w:sz w:val="20"/>
      </w:rPr>
    </w:lvl>
    <w:lvl w:ilvl="7">
      <w:start w:val="1"/>
      <w:numFmt w:val="bullet"/>
      <w:lvlText w:val=""/>
      <w:lvlJc w:val="left"/>
      <w:pPr>
        <w:tabs>
          <w:tab w:val="num" w:pos="6251"/>
        </w:tabs>
        <w:ind w:left="6251" w:hanging="360"/>
      </w:pPr>
      <w:rPr>
        <w:rFonts w:ascii="Symbol" w:hAnsi="Symbol" w:hint="default"/>
        <w:sz w:val="20"/>
      </w:rPr>
    </w:lvl>
    <w:lvl w:ilvl="8">
      <w:start w:val="1"/>
      <w:numFmt w:val="bullet"/>
      <w:lvlText w:val=""/>
      <w:lvlJc w:val="left"/>
      <w:pPr>
        <w:tabs>
          <w:tab w:val="num" w:pos="6971"/>
        </w:tabs>
        <w:ind w:left="6971" w:hanging="360"/>
      </w:pPr>
      <w:rPr>
        <w:rFonts w:ascii="Symbol" w:hAnsi="Symbol" w:hint="default"/>
        <w:sz w:val="20"/>
      </w:rPr>
    </w:lvl>
  </w:abstractNum>
  <w:abstractNum w:abstractNumId="42"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340B39B5"/>
    <w:multiLevelType w:val="multilevel"/>
    <w:tmpl w:val="EDE62ABE"/>
    <w:lvl w:ilvl="0">
      <w:start w:val="1"/>
      <w:numFmt w:val="decimal"/>
      <w:pStyle w:val="Nadpis1"/>
      <w:lvlText w:val="%1."/>
      <w:lvlJc w:val="left"/>
      <w:pPr>
        <w:tabs>
          <w:tab w:val="num" w:pos="705"/>
        </w:tabs>
      </w:pPr>
    </w:lvl>
    <w:lvl w:ilvl="1">
      <w:start w:val="1"/>
      <w:numFmt w:val="decimal"/>
      <w:pStyle w:val="Odsekzoznamu"/>
      <w:lvlText w:val="%1.%2"/>
      <w:lvlJc w:val="left"/>
      <w:pPr>
        <w:tabs>
          <w:tab w:val="num" w:pos="966"/>
        </w:tabs>
      </w:pPr>
      <w:rPr>
        <w:b w:val="0"/>
        <w:i w:val="0"/>
        <w:iCs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4"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AEA66F0"/>
    <w:multiLevelType w:val="hybridMultilevel"/>
    <w:tmpl w:val="C324E576"/>
    <w:lvl w:ilvl="0" w:tplc="FFFFFFFF">
      <w:start w:val="1"/>
      <w:numFmt w:val="bullet"/>
      <w:lvlText w:val="-"/>
      <w:lvlJc w:val="left"/>
      <w:pPr>
        <w:ind w:left="1429" w:hanging="360"/>
      </w:pPr>
      <w:rPr>
        <w:rFonts w:ascii="Calibri" w:hAnsi="Calibri" w:hint="default"/>
      </w:rPr>
    </w:lvl>
    <w:lvl w:ilvl="1" w:tplc="64F6C356">
      <w:start w:val="1"/>
      <w:numFmt w:val="bullet"/>
      <w:lvlText w:val="-"/>
      <w:lvlJc w:val="left"/>
      <w:pPr>
        <w:ind w:left="2149" w:hanging="360"/>
      </w:pPr>
      <w:rPr>
        <w:rFonts w:ascii="Calibri" w:hAnsi="Calibri"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6" w15:restartNumberingAfterBreak="0">
    <w:nsid w:val="3B8473FA"/>
    <w:multiLevelType w:val="hybridMultilevel"/>
    <w:tmpl w:val="D682C29A"/>
    <w:lvl w:ilvl="0" w:tplc="4CF4B09C">
      <w:start w:val="1"/>
      <w:numFmt w:val="lowerLetter"/>
      <w:lvlText w:val="%1)"/>
      <w:lvlJc w:val="left"/>
      <w:pPr>
        <w:tabs>
          <w:tab w:val="num" w:pos="1136"/>
        </w:tabs>
        <w:ind w:left="1136" w:hanging="427"/>
      </w:pPr>
    </w:lvl>
    <w:lvl w:ilvl="1" w:tplc="FEA468BC">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15:restartNumberingAfterBreak="0">
    <w:nsid w:val="3DD54352"/>
    <w:multiLevelType w:val="hybridMultilevel"/>
    <w:tmpl w:val="4604621A"/>
    <w:lvl w:ilvl="0" w:tplc="C94E2CF4">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48" w15:restartNumberingAfterBreak="0">
    <w:nsid w:val="414249A0"/>
    <w:multiLevelType w:val="hybridMultilevel"/>
    <w:tmpl w:val="95625064"/>
    <w:lvl w:ilvl="0" w:tplc="A2982318">
      <w:start w:val="1"/>
      <w:numFmt w:val="decimal"/>
      <w:lvlText w:val="%1."/>
      <w:lvlJc w:val="left"/>
      <w:pPr>
        <w:tabs>
          <w:tab w:val="num" w:pos="644"/>
        </w:tabs>
        <w:ind w:left="644" w:hanging="360"/>
      </w:pPr>
    </w:lvl>
    <w:lvl w:ilvl="1" w:tplc="26B65676">
      <w:start w:val="1"/>
      <w:numFmt w:val="lowerLetter"/>
      <w:lvlText w:val="%2)"/>
      <w:lvlJc w:val="left"/>
      <w:pPr>
        <w:tabs>
          <w:tab w:val="num" w:pos="1477"/>
        </w:tabs>
        <w:ind w:left="1477" w:hanging="360"/>
      </w:pPr>
    </w:lvl>
    <w:lvl w:ilvl="2" w:tplc="763C5D6E">
      <w:start w:val="1"/>
      <w:numFmt w:val="lowerLetter"/>
      <w:lvlText w:val="%3)"/>
      <w:lvlJc w:val="right"/>
      <w:pPr>
        <w:tabs>
          <w:tab w:val="num" w:pos="2197"/>
        </w:tabs>
        <w:ind w:left="2197" w:hanging="180"/>
      </w:pPr>
      <w:rPr>
        <w:rFonts w:ascii="Arial" w:eastAsia="Times New Roman" w:hAnsi="Arial" w:cs="Arial"/>
      </w:rPr>
    </w:lvl>
    <w:lvl w:ilvl="3" w:tplc="0405000F">
      <w:start w:val="1"/>
      <w:numFmt w:val="decimal"/>
      <w:lvlText w:val="%4."/>
      <w:lvlJc w:val="left"/>
      <w:pPr>
        <w:tabs>
          <w:tab w:val="num" w:pos="2917"/>
        </w:tabs>
        <w:ind w:left="2917" w:hanging="360"/>
      </w:pPr>
    </w:lvl>
    <w:lvl w:ilvl="4" w:tplc="04050019">
      <w:start w:val="1"/>
      <w:numFmt w:val="lowerLetter"/>
      <w:lvlText w:val="%5."/>
      <w:lvlJc w:val="left"/>
      <w:pPr>
        <w:tabs>
          <w:tab w:val="num" w:pos="3637"/>
        </w:tabs>
        <w:ind w:left="3637" w:hanging="360"/>
      </w:pPr>
    </w:lvl>
    <w:lvl w:ilvl="5" w:tplc="0405001B">
      <w:start w:val="1"/>
      <w:numFmt w:val="lowerRoman"/>
      <w:lvlText w:val="%6."/>
      <w:lvlJc w:val="right"/>
      <w:pPr>
        <w:tabs>
          <w:tab w:val="num" w:pos="4357"/>
        </w:tabs>
        <w:ind w:left="4357" w:hanging="180"/>
      </w:pPr>
    </w:lvl>
    <w:lvl w:ilvl="6" w:tplc="0405000F">
      <w:start w:val="1"/>
      <w:numFmt w:val="decimal"/>
      <w:lvlText w:val="%7."/>
      <w:lvlJc w:val="left"/>
      <w:pPr>
        <w:tabs>
          <w:tab w:val="num" w:pos="5077"/>
        </w:tabs>
        <w:ind w:left="5077" w:hanging="360"/>
      </w:pPr>
    </w:lvl>
    <w:lvl w:ilvl="7" w:tplc="04050019">
      <w:start w:val="1"/>
      <w:numFmt w:val="lowerLetter"/>
      <w:lvlText w:val="%8."/>
      <w:lvlJc w:val="left"/>
      <w:pPr>
        <w:tabs>
          <w:tab w:val="num" w:pos="5797"/>
        </w:tabs>
        <w:ind w:left="5797" w:hanging="360"/>
      </w:pPr>
    </w:lvl>
    <w:lvl w:ilvl="8" w:tplc="0405001B">
      <w:start w:val="1"/>
      <w:numFmt w:val="lowerRoman"/>
      <w:lvlText w:val="%9."/>
      <w:lvlJc w:val="right"/>
      <w:pPr>
        <w:tabs>
          <w:tab w:val="num" w:pos="6517"/>
        </w:tabs>
        <w:ind w:left="6517" w:hanging="180"/>
      </w:pPr>
    </w:lvl>
  </w:abstractNum>
  <w:abstractNum w:abstractNumId="49" w15:restartNumberingAfterBreak="0">
    <w:nsid w:val="415B090F"/>
    <w:multiLevelType w:val="hybridMultilevel"/>
    <w:tmpl w:val="5F8E43A4"/>
    <w:lvl w:ilvl="0" w:tplc="041B0017">
      <w:start w:val="1"/>
      <w:numFmt w:val="lowerLetter"/>
      <w:lvlText w:val="%1)"/>
      <w:lvlJc w:val="left"/>
      <w:pPr>
        <w:ind w:left="1070" w:hanging="360"/>
      </w:pPr>
      <w:rPr>
        <w:rFonts w:hint="default"/>
        <w:b w:val="0"/>
        <w:strike w:val="0"/>
        <w:color w:val="auto"/>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50"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1" w15:restartNumberingAfterBreak="0">
    <w:nsid w:val="43031D03"/>
    <w:multiLevelType w:val="hybridMultilevel"/>
    <w:tmpl w:val="500C5ABE"/>
    <w:lvl w:ilvl="0" w:tplc="C94E2CF4">
      <w:start w:val="1"/>
      <w:numFmt w:val="lowerLetter"/>
      <w:lvlText w:val="%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53" w15:restartNumberingAfterBreak="0">
    <w:nsid w:val="440E047A"/>
    <w:multiLevelType w:val="hybridMultilevel"/>
    <w:tmpl w:val="B1A815B2"/>
    <w:lvl w:ilvl="0" w:tplc="041B0017">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4" w15:restartNumberingAfterBreak="0">
    <w:nsid w:val="44536C37"/>
    <w:multiLevelType w:val="hybridMultilevel"/>
    <w:tmpl w:val="0702114C"/>
    <w:lvl w:ilvl="0" w:tplc="D82209E2">
      <w:start w:val="1"/>
      <w:numFmt w:val="lowerLetter"/>
      <w:lvlText w:val="%1)"/>
      <w:lvlJc w:val="left"/>
      <w:pPr>
        <w:tabs>
          <w:tab w:val="num" w:pos="1124"/>
        </w:tabs>
        <w:ind w:left="1124" w:hanging="840"/>
      </w:pPr>
      <w:rPr>
        <w:strike w:val="0"/>
        <w:dstrike w:val="0"/>
        <w:u w:val="none"/>
        <w:effect w:val="none"/>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55" w15:restartNumberingAfterBreak="0">
    <w:nsid w:val="44570D93"/>
    <w:multiLevelType w:val="hybridMultilevel"/>
    <w:tmpl w:val="ED14BE6A"/>
    <w:lvl w:ilvl="0" w:tplc="0178A7C6">
      <w:start w:val="1"/>
      <w:numFmt w:val="bullet"/>
      <w:lvlText w:val="-"/>
      <w:lvlJc w:val="left"/>
      <w:pPr>
        <w:ind w:left="1854" w:hanging="360"/>
      </w:pPr>
      <w:rPr>
        <w:rFonts w:ascii="&quot;Arial&quot;,sans-serif" w:hAnsi="&quot;Arial&quot;,sans-serif"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448151FE"/>
    <w:multiLevelType w:val="hybridMultilevel"/>
    <w:tmpl w:val="D2360A0E"/>
    <w:lvl w:ilvl="0" w:tplc="FA449C0A">
      <w:start w:val="1"/>
      <w:numFmt w:val="lowerLetter"/>
      <w:lvlText w:val="%1)"/>
      <w:lvlJc w:val="left"/>
      <w:pPr>
        <w:tabs>
          <w:tab w:val="num" w:pos="900"/>
        </w:tabs>
        <w:ind w:left="900" w:hanging="360"/>
      </w:p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57"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59" w15:restartNumberingAfterBreak="0">
    <w:nsid w:val="48A05717"/>
    <w:multiLevelType w:val="hybridMultilevel"/>
    <w:tmpl w:val="27960ACC"/>
    <w:lvl w:ilvl="0" w:tplc="C94E2CF4">
      <w:start w:val="1"/>
      <w:numFmt w:val="lowerLetter"/>
      <w:lvlText w:val="%1)"/>
      <w:lvlJc w:val="left"/>
      <w:pPr>
        <w:ind w:left="1211"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60"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61" w15:restartNumberingAfterBreak="0">
    <w:nsid w:val="4DBD11BD"/>
    <w:multiLevelType w:val="hybridMultilevel"/>
    <w:tmpl w:val="20AA8334"/>
    <w:lvl w:ilvl="0" w:tplc="C94E2CF4">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62" w15:restartNumberingAfterBreak="0">
    <w:nsid w:val="4DEC0AB7"/>
    <w:multiLevelType w:val="hybridMultilevel"/>
    <w:tmpl w:val="D6CCD474"/>
    <w:lvl w:ilvl="0" w:tplc="C94E2CF4">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63"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64" w15:restartNumberingAfterBreak="0">
    <w:nsid w:val="51E26157"/>
    <w:multiLevelType w:val="hybridMultilevel"/>
    <w:tmpl w:val="467E9E88"/>
    <w:lvl w:ilvl="0" w:tplc="4D228728">
      <w:start w:val="1"/>
      <w:numFmt w:val="bullet"/>
      <w:lvlText w:val=""/>
      <w:lvlJc w:val="left"/>
      <w:pPr>
        <w:ind w:left="720" w:hanging="360"/>
      </w:pPr>
      <w:rPr>
        <w:rFonts w:ascii="Symbol" w:hAnsi="Symbol" w:hint="default"/>
      </w:rPr>
    </w:lvl>
    <w:lvl w:ilvl="1" w:tplc="7624A8CE">
      <w:start w:val="1"/>
      <w:numFmt w:val="bullet"/>
      <w:lvlText w:val="o"/>
      <w:lvlJc w:val="left"/>
      <w:pPr>
        <w:ind w:left="1440" w:hanging="360"/>
      </w:pPr>
      <w:rPr>
        <w:rFonts w:ascii="Courier New" w:hAnsi="Courier New" w:hint="default"/>
      </w:rPr>
    </w:lvl>
    <w:lvl w:ilvl="2" w:tplc="61C2DD94">
      <w:start w:val="1"/>
      <w:numFmt w:val="bullet"/>
      <w:lvlText w:val=""/>
      <w:lvlJc w:val="left"/>
      <w:pPr>
        <w:ind w:left="2160" w:hanging="360"/>
      </w:pPr>
      <w:rPr>
        <w:rFonts w:ascii="Wingdings" w:hAnsi="Wingdings" w:hint="default"/>
      </w:rPr>
    </w:lvl>
    <w:lvl w:ilvl="3" w:tplc="3078CB34">
      <w:start w:val="1"/>
      <w:numFmt w:val="bullet"/>
      <w:lvlText w:val=""/>
      <w:lvlJc w:val="left"/>
      <w:pPr>
        <w:ind w:left="2880" w:hanging="360"/>
      </w:pPr>
      <w:rPr>
        <w:rFonts w:ascii="Symbol" w:hAnsi="Symbol" w:hint="default"/>
      </w:rPr>
    </w:lvl>
    <w:lvl w:ilvl="4" w:tplc="2C6EF7BA">
      <w:start w:val="1"/>
      <w:numFmt w:val="bullet"/>
      <w:lvlText w:val="o"/>
      <w:lvlJc w:val="left"/>
      <w:pPr>
        <w:ind w:left="3600" w:hanging="360"/>
      </w:pPr>
      <w:rPr>
        <w:rFonts w:ascii="Courier New" w:hAnsi="Courier New" w:hint="default"/>
      </w:rPr>
    </w:lvl>
    <w:lvl w:ilvl="5" w:tplc="58203F38">
      <w:start w:val="1"/>
      <w:numFmt w:val="bullet"/>
      <w:lvlText w:val=""/>
      <w:lvlJc w:val="left"/>
      <w:pPr>
        <w:ind w:left="4320" w:hanging="360"/>
      </w:pPr>
      <w:rPr>
        <w:rFonts w:ascii="Wingdings" w:hAnsi="Wingdings" w:hint="default"/>
      </w:rPr>
    </w:lvl>
    <w:lvl w:ilvl="6" w:tplc="D3307E34">
      <w:start w:val="1"/>
      <w:numFmt w:val="bullet"/>
      <w:lvlText w:val=""/>
      <w:lvlJc w:val="left"/>
      <w:pPr>
        <w:ind w:left="5040" w:hanging="360"/>
      </w:pPr>
      <w:rPr>
        <w:rFonts w:ascii="Symbol" w:hAnsi="Symbol" w:hint="default"/>
      </w:rPr>
    </w:lvl>
    <w:lvl w:ilvl="7" w:tplc="347CE894">
      <w:start w:val="1"/>
      <w:numFmt w:val="bullet"/>
      <w:lvlText w:val="o"/>
      <w:lvlJc w:val="left"/>
      <w:pPr>
        <w:ind w:left="5760" w:hanging="360"/>
      </w:pPr>
      <w:rPr>
        <w:rFonts w:ascii="Courier New" w:hAnsi="Courier New" w:hint="default"/>
      </w:rPr>
    </w:lvl>
    <w:lvl w:ilvl="8" w:tplc="151645F2">
      <w:start w:val="1"/>
      <w:numFmt w:val="bullet"/>
      <w:lvlText w:val=""/>
      <w:lvlJc w:val="left"/>
      <w:pPr>
        <w:ind w:left="6480" w:hanging="360"/>
      </w:pPr>
      <w:rPr>
        <w:rFonts w:ascii="Wingdings" w:hAnsi="Wingdings" w:hint="default"/>
      </w:rPr>
    </w:lvl>
  </w:abstractNum>
  <w:abstractNum w:abstractNumId="65"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66"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67" w15:restartNumberingAfterBreak="0">
    <w:nsid w:val="57AB7856"/>
    <w:multiLevelType w:val="hybridMultilevel"/>
    <w:tmpl w:val="4DF06164"/>
    <w:lvl w:ilvl="0" w:tplc="041B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68" w15:restartNumberingAfterBreak="0">
    <w:nsid w:val="58522DEA"/>
    <w:multiLevelType w:val="hybridMultilevel"/>
    <w:tmpl w:val="9546486A"/>
    <w:lvl w:ilvl="0" w:tplc="6486079A">
      <w:start w:val="1"/>
      <w:numFmt w:val="bullet"/>
      <w:lvlText w:val=""/>
      <w:lvlJc w:val="left"/>
      <w:pPr>
        <w:ind w:left="720" w:hanging="360"/>
      </w:pPr>
      <w:rPr>
        <w:rFonts w:ascii="Symbol" w:hAnsi="Symbol" w:hint="default"/>
      </w:rPr>
    </w:lvl>
    <w:lvl w:ilvl="1" w:tplc="0D0022E2">
      <w:start w:val="1"/>
      <w:numFmt w:val="bullet"/>
      <w:lvlText w:val="o"/>
      <w:lvlJc w:val="left"/>
      <w:pPr>
        <w:ind w:left="1440" w:hanging="360"/>
      </w:pPr>
      <w:rPr>
        <w:rFonts w:ascii="Courier New" w:hAnsi="Courier New" w:hint="default"/>
      </w:rPr>
    </w:lvl>
    <w:lvl w:ilvl="2" w:tplc="94248E28">
      <w:start w:val="1"/>
      <w:numFmt w:val="bullet"/>
      <w:lvlText w:val=""/>
      <w:lvlJc w:val="left"/>
      <w:pPr>
        <w:ind w:left="2160" w:hanging="360"/>
      </w:pPr>
      <w:rPr>
        <w:rFonts w:ascii="Wingdings" w:hAnsi="Wingdings" w:hint="default"/>
      </w:rPr>
    </w:lvl>
    <w:lvl w:ilvl="3" w:tplc="3D88164C">
      <w:start w:val="1"/>
      <w:numFmt w:val="bullet"/>
      <w:lvlText w:val=""/>
      <w:lvlJc w:val="left"/>
      <w:pPr>
        <w:ind w:left="2880" w:hanging="360"/>
      </w:pPr>
      <w:rPr>
        <w:rFonts w:ascii="Symbol" w:hAnsi="Symbol" w:hint="default"/>
      </w:rPr>
    </w:lvl>
    <w:lvl w:ilvl="4" w:tplc="C5562B5E">
      <w:start w:val="1"/>
      <w:numFmt w:val="bullet"/>
      <w:lvlText w:val="o"/>
      <w:lvlJc w:val="left"/>
      <w:pPr>
        <w:ind w:left="3600" w:hanging="360"/>
      </w:pPr>
      <w:rPr>
        <w:rFonts w:ascii="Courier New" w:hAnsi="Courier New" w:hint="default"/>
      </w:rPr>
    </w:lvl>
    <w:lvl w:ilvl="5" w:tplc="2688894E">
      <w:start w:val="1"/>
      <w:numFmt w:val="bullet"/>
      <w:lvlText w:val=""/>
      <w:lvlJc w:val="left"/>
      <w:pPr>
        <w:ind w:left="4320" w:hanging="360"/>
      </w:pPr>
      <w:rPr>
        <w:rFonts w:ascii="Wingdings" w:hAnsi="Wingdings" w:hint="default"/>
      </w:rPr>
    </w:lvl>
    <w:lvl w:ilvl="6" w:tplc="D7F08996">
      <w:start w:val="1"/>
      <w:numFmt w:val="bullet"/>
      <w:lvlText w:val=""/>
      <w:lvlJc w:val="left"/>
      <w:pPr>
        <w:ind w:left="5040" w:hanging="360"/>
      </w:pPr>
      <w:rPr>
        <w:rFonts w:ascii="Symbol" w:hAnsi="Symbol" w:hint="default"/>
      </w:rPr>
    </w:lvl>
    <w:lvl w:ilvl="7" w:tplc="D5744CB2">
      <w:start w:val="1"/>
      <w:numFmt w:val="bullet"/>
      <w:lvlText w:val="o"/>
      <w:lvlJc w:val="left"/>
      <w:pPr>
        <w:ind w:left="5760" w:hanging="360"/>
      </w:pPr>
      <w:rPr>
        <w:rFonts w:ascii="Courier New" w:hAnsi="Courier New" w:hint="default"/>
      </w:rPr>
    </w:lvl>
    <w:lvl w:ilvl="8" w:tplc="BA106CF8">
      <w:start w:val="1"/>
      <w:numFmt w:val="bullet"/>
      <w:lvlText w:val=""/>
      <w:lvlJc w:val="left"/>
      <w:pPr>
        <w:ind w:left="6480" w:hanging="360"/>
      </w:pPr>
      <w:rPr>
        <w:rFonts w:ascii="Wingdings" w:hAnsi="Wingdings" w:hint="default"/>
      </w:rPr>
    </w:lvl>
  </w:abstractNum>
  <w:abstractNum w:abstractNumId="69" w15:restartNumberingAfterBreak="0">
    <w:nsid w:val="5856193D"/>
    <w:multiLevelType w:val="hybridMultilevel"/>
    <w:tmpl w:val="DF1E0E90"/>
    <w:lvl w:ilvl="0" w:tplc="445E533C">
      <w:start w:val="1"/>
      <w:numFmt w:val="lowerLetter"/>
      <w:lvlText w:val="%1)"/>
      <w:lvlJc w:val="left"/>
      <w:pPr>
        <w:tabs>
          <w:tab w:val="num" w:pos="1211"/>
        </w:tabs>
        <w:ind w:left="121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0"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71"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15:restartNumberingAfterBreak="0">
    <w:nsid w:val="5F947329"/>
    <w:multiLevelType w:val="hybridMultilevel"/>
    <w:tmpl w:val="5F8E43A4"/>
    <w:lvl w:ilvl="0" w:tplc="FFFFFFFF">
      <w:start w:val="1"/>
      <w:numFmt w:val="lowerLetter"/>
      <w:lvlText w:val="%1)"/>
      <w:lvlJc w:val="left"/>
      <w:pPr>
        <w:ind w:left="1070"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74" w15:restartNumberingAfterBreak="0">
    <w:nsid w:val="62050566"/>
    <w:multiLevelType w:val="hybridMultilevel"/>
    <w:tmpl w:val="13DC5AC2"/>
    <w:lvl w:ilvl="0" w:tplc="47F6FC38">
      <w:start w:val="1"/>
      <w:numFmt w:val="bullet"/>
      <w:lvlText w:val=""/>
      <w:lvlJc w:val="left"/>
      <w:pPr>
        <w:ind w:left="720" w:hanging="360"/>
      </w:pPr>
      <w:rPr>
        <w:rFonts w:ascii="Symbol" w:hAnsi="Symbol" w:hint="default"/>
      </w:rPr>
    </w:lvl>
    <w:lvl w:ilvl="1" w:tplc="8CDA1AD0">
      <w:start w:val="1"/>
      <w:numFmt w:val="bullet"/>
      <w:lvlText w:val="o"/>
      <w:lvlJc w:val="left"/>
      <w:pPr>
        <w:ind w:left="1440" w:hanging="360"/>
      </w:pPr>
      <w:rPr>
        <w:rFonts w:ascii="Courier New" w:hAnsi="Courier New" w:hint="default"/>
      </w:rPr>
    </w:lvl>
    <w:lvl w:ilvl="2" w:tplc="E9C48350">
      <w:start w:val="1"/>
      <w:numFmt w:val="bullet"/>
      <w:lvlText w:val=""/>
      <w:lvlJc w:val="left"/>
      <w:pPr>
        <w:ind w:left="2160" w:hanging="360"/>
      </w:pPr>
      <w:rPr>
        <w:rFonts w:ascii="Wingdings" w:hAnsi="Wingdings" w:hint="default"/>
      </w:rPr>
    </w:lvl>
    <w:lvl w:ilvl="3" w:tplc="04104096">
      <w:start w:val="1"/>
      <w:numFmt w:val="bullet"/>
      <w:lvlText w:val=""/>
      <w:lvlJc w:val="left"/>
      <w:pPr>
        <w:ind w:left="2880" w:hanging="360"/>
      </w:pPr>
      <w:rPr>
        <w:rFonts w:ascii="Symbol" w:hAnsi="Symbol" w:hint="default"/>
      </w:rPr>
    </w:lvl>
    <w:lvl w:ilvl="4" w:tplc="108E8C70">
      <w:start w:val="1"/>
      <w:numFmt w:val="bullet"/>
      <w:lvlText w:val="o"/>
      <w:lvlJc w:val="left"/>
      <w:pPr>
        <w:ind w:left="3600" w:hanging="360"/>
      </w:pPr>
      <w:rPr>
        <w:rFonts w:ascii="Courier New" w:hAnsi="Courier New" w:hint="default"/>
      </w:rPr>
    </w:lvl>
    <w:lvl w:ilvl="5" w:tplc="3A3EBA9A">
      <w:start w:val="1"/>
      <w:numFmt w:val="bullet"/>
      <w:lvlText w:val=""/>
      <w:lvlJc w:val="left"/>
      <w:pPr>
        <w:ind w:left="4320" w:hanging="360"/>
      </w:pPr>
      <w:rPr>
        <w:rFonts w:ascii="Wingdings" w:hAnsi="Wingdings" w:hint="default"/>
      </w:rPr>
    </w:lvl>
    <w:lvl w:ilvl="6" w:tplc="45BED872">
      <w:start w:val="1"/>
      <w:numFmt w:val="bullet"/>
      <w:lvlText w:val=""/>
      <w:lvlJc w:val="left"/>
      <w:pPr>
        <w:ind w:left="5040" w:hanging="360"/>
      </w:pPr>
      <w:rPr>
        <w:rFonts w:ascii="Symbol" w:hAnsi="Symbol" w:hint="default"/>
      </w:rPr>
    </w:lvl>
    <w:lvl w:ilvl="7" w:tplc="45F05D66">
      <w:start w:val="1"/>
      <w:numFmt w:val="bullet"/>
      <w:lvlText w:val="o"/>
      <w:lvlJc w:val="left"/>
      <w:pPr>
        <w:ind w:left="5760" w:hanging="360"/>
      </w:pPr>
      <w:rPr>
        <w:rFonts w:ascii="Courier New" w:hAnsi="Courier New" w:hint="default"/>
      </w:rPr>
    </w:lvl>
    <w:lvl w:ilvl="8" w:tplc="70366152">
      <w:start w:val="1"/>
      <w:numFmt w:val="bullet"/>
      <w:lvlText w:val=""/>
      <w:lvlJc w:val="left"/>
      <w:pPr>
        <w:ind w:left="6480" w:hanging="360"/>
      </w:pPr>
      <w:rPr>
        <w:rFonts w:ascii="Wingdings" w:hAnsi="Wingdings" w:hint="default"/>
      </w:rPr>
    </w:lvl>
  </w:abstractNum>
  <w:abstractNum w:abstractNumId="75" w15:restartNumberingAfterBreak="0">
    <w:nsid w:val="652E6730"/>
    <w:multiLevelType w:val="multilevel"/>
    <w:tmpl w:val="F6F25FE8"/>
    <w:lvl w:ilvl="0">
      <w:start w:val="3"/>
      <w:numFmt w:val="decimal"/>
      <w:lvlText w:val="%1"/>
      <w:lvlJc w:val="left"/>
      <w:pPr>
        <w:ind w:left="480" w:hanging="480"/>
      </w:pPr>
    </w:lvl>
    <w:lvl w:ilvl="1">
      <w:start w:val="1"/>
      <w:numFmt w:val="decimal"/>
      <w:lvlText w:val="%1.%2"/>
      <w:lvlJc w:val="left"/>
      <w:pPr>
        <w:ind w:left="480" w:hanging="48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689D09F0"/>
    <w:multiLevelType w:val="multilevel"/>
    <w:tmpl w:val="042A3024"/>
    <w:lvl w:ilvl="0">
      <w:start w:val="1"/>
      <w:numFmt w:val="decimal"/>
      <w:lvlText w:val="%1"/>
      <w:lvlJc w:val="left"/>
      <w:pPr>
        <w:tabs>
          <w:tab w:val="num" w:pos="1068"/>
        </w:tabs>
        <w:ind w:left="1068" w:hanging="708"/>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rPr>
        <w:b w:val="0"/>
        <w:bCs/>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7"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78"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0"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0EF4E4B"/>
    <w:multiLevelType w:val="hybridMultilevel"/>
    <w:tmpl w:val="BF3634E8"/>
    <w:lvl w:ilvl="0" w:tplc="31ACEAD6">
      <w:start w:val="1"/>
      <w:numFmt w:val="lowerLetter"/>
      <w:lvlText w:val="%1)"/>
      <w:lvlJc w:val="left"/>
      <w:pPr>
        <w:ind w:left="107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84"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85" w15:restartNumberingAfterBreak="0">
    <w:nsid w:val="761727FF"/>
    <w:multiLevelType w:val="hybridMultilevel"/>
    <w:tmpl w:val="4F7802A8"/>
    <w:lvl w:ilvl="0" w:tplc="C94E2CF4">
      <w:start w:val="1"/>
      <w:numFmt w:val="lowerLetter"/>
      <w:lvlText w:val="%1)"/>
      <w:lvlJc w:val="left"/>
      <w:pPr>
        <w:ind w:left="928" w:hanging="360"/>
      </w:pPr>
      <w:rPr>
        <w:rFonts w:hint="default"/>
        <w:b w:val="0"/>
        <w:strike w:val="0"/>
        <w:color w:val="auto"/>
        <w:sz w:val="22"/>
        <w:szCs w:val="22"/>
      </w:rPr>
    </w:lvl>
    <w:lvl w:ilvl="1" w:tplc="FFFFFFFF">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86" w15:restartNumberingAfterBreak="0">
    <w:nsid w:val="76961B7B"/>
    <w:multiLevelType w:val="hybridMultilevel"/>
    <w:tmpl w:val="5AB8D116"/>
    <w:lvl w:ilvl="0" w:tplc="BE6E183E">
      <w:start w:val="1"/>
      <w:numFmt w:val="lowerLetter"/>
      <w:lvlText w:val="%1)"/>
      <w:lvlJc w:val="left"/>
      <w:pPr>
        <w:ind w:left="1429" w:hanging="360"/>
      </w:pPr>
      <w:rPr>
        <w:rFonts w:asciiTheme="minorHAnsi" w:eastAsia="Times New Roman" w:hAnsiTheme="minorHAnsi" w:cstheme="minorHAns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7"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88" w15:restartNumberingAfterBreak="0">
    <w:nsid w:val="7E1B1FC4"/>
    <w:multiLevelType w:val="hybridMultilevel"/>
    <w:tmpl w:val="FE3272B4"/>
    <w:lvl w:ilvl="0" w:tplc="52281B72">
      <w:start w:val="1"/>
      <w:numFmt w:val="lowerLetter"/>
      <w:lvlText w:val="%1)"/>
      <w:lvlJc w:val="left"/>
      <w:pPr>
        <w:ind w:left="2509" w:hanging="360"/>
      </w:pPr>
    </w:lvl>
    <w:lvl w:ilvl="1" w:tplc="041B0019">
      <w:start w:val="1"/>
      <w:numFmt w:val="lowerLetter"/>
      <w:lvlText w:val="%2."/>
      <w:lvlJc w:val="left"/>
      <w:pPr>
        <w:ind w:left="3229" w:hanging="360"/>
      </w:pPr>
    </w:lvl>
    <w:lvl w:ilvl="2" w:tplc="041B001B" w:tentative="1">
      <w:start w:val="1"/>
      <w:numFmt w:val="lowerRoman"/>
      <w:lvlText w:val="%3."/>
      <w:lvlJc w:val="right"/>
      <w:pPr>
        <w:ind w:left="3949" w:hanging="180"/>
      </w:pPr>
    </w:lvl>
    <w:lvl w:ilvl="3" w:tplc="041B000F" w:tentative="1">
      <w:start w:val="1"/>
      <w:numFmt w:val="decimal"/>
      <w:lvlText w:val="%4."/>
      <w:lvlJc w:val="left"/>
      <w:pPr>
        <w:ind w:left="4669" w:hanging="360"/>
      </w:pPr>
    </w:lvl>
    <w:lvl w:ilvl="4" w:tplc="041B0019" w:tentative="1">
      <w:start w:val="1"/>
      <w:numFmt w:val="lowerLetter"/>
      <w:lvlText w:val="%5."/>
      <w:lvlJc w:val="left"/>
      <w:pPr>
        <w:ind w:left="5389" w:hanging="360"/>
      </w:pPr>
    </w:lvl>
    <w:lvl w:ilvl="5" w:tplc="041B001B" w:tentative="1">
      <w:start w:val="1"/>
      <w:numFmt w:val="lowerRoman"/>
      <w:lvlText w:val="%6."/>
      <w:lvlJc w:val="right"/>
      <w:pPr>
        <w:ind w:left="6109" w:hanging="180"/>
      </w:pPr>
    </w:lvl>
    <w:lvl w:ilvl="6" w:tplc="041B000F" w:tentative="1">
      <w:start w:val="1"/>
      <w:numFmt w:val="decimal"/>
      <w:lvlText w:val="%7."/>
      <w:lvlJc w:val="left"/>
      <w:pPr>
        <w:ind w:left="6829" w:hanging="360"/>
      </w:pPr>
    </w:lvl>
    <w:lvl w:ilvl="7" w:tplc="041B0019" w:tentative="1">
      <w:start w:val="1"/>
      <w:numFmt w:val="lowerLetter"/>
      <w:lvlText w:val="%8."/>
      <w:lvlJc w:val="left"/>
      <w:pPr>
        <w:ind w:left="7549" w:hanging="360"/>
      </w:pPr>
    </w:lvl>
    <w:lvl w:ilvl="8" w:tplc="041B001B" w:tentative="1">
      <w:start w:val="1"/>
      <w:numFmt w:val="lowerRoman"/>
      <w:lvlText w:val="%9."/>
      <w:lvlJc w:val="right"/>
      <w:pPr>
        <w:ind w:left="8269" w:hanging="180"/>
      </w:pPr>
    </w:lvl>
  </w:abstractNum>
  <w:abstractNum w:abstractNumId="89" w15:restartNumberingAfterBreak="0">
    <w:nsid w:val="7E512DD7"/>
    <w:multiLevelType w:val="multilevel"/>
    <w:tmpl w:val="85E2B3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65567334">
    <w:abstractNumId w:val="17"/>
  </w:num>
  <w:num w:numId="2" w16cid:durableId="499658149">
    <w:abstractNumId w:val="79"/>
  </w:num>
  <w:num w:numId="3" w16cid:durableId="1690909359">
    <w:abstractNumId w:val="36"/>
  </w:num>
  <w:num w:numId="4" w16cid:durableId="1238593548">
    <w:abstractNumId w:val="71"/>
  </w:num>
  <w:num w:numId="5" w16cid:durableId="794249699">
    <w:abstractNumId w:val="78"/>
  </w:num>
  <w:num w:numId="6" w16cid:durableId="467473733">
    <w:abstractNumId w:val="84"/>
  </w:num>
  <w:num w:numId="7" w16cid:durableId="1460994682">
    <w:abstractNumId w:val="70"/>
  </w:num>
  <w:num w:numId="8" w16cid:durableId="1580557602">
    <w:abstractNumId w:val="63"/>
  </w:num>
  <w:num w:numId="9" w16cid:durableId="1197888195">
    <w:abstractNumId w:val="72"/>
  </w:num>
  <w:num w:numId="10" w16cid:durableId="1160926312">
    <w:abstractNumId w:val="34"/>
  </w:num>
  <w:num w:numId="11" w16cid:durableId="1541280161">
    <w:abstractNumId w:val="33"/>
  </w:num>
  <w:num w:numId="12" w16cid:durableId="953710279">
    <w:abstractNumId w:val="58"/>
  </w:num>
  <w:num w:numId="13" w16cid:durableId="796872874">
    <w:abstractNumId w:val="8"/>
  </w:num>
  <w:num w:numId="14" w16cid:durableId="821849791">
    <w:abstractNumId w:val="7"/>
  </w:num>
  <w:num w:numId="15" w16cid:durableId="89668584">
    <w:abstractNumId w:val="30"/>
  </w:num>
  <w:num w:numId="16" w16cid:durableId="1644000127">
    <w:abstractNumId w:val="60"/>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43"/>
  </w:num>
  <w:num w:numId="19" w16cid:durableId="1214734588">
    <w:abstractNumId w:val="65"/>
  </w:num>
  <w:num w:numId="20" w16cid:durableId="578446401">
    <w:abstractNumId w:val="42"/>
    <w:lvlOverride w:ilvl="0">
      <w:startOverride w:val="1"/>
    </w:lvlOverride>
  </w:num>
  <w:num w:numId="21" w16cid:durableId="4147433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44"/>
  </w:num>
  <w:num w:numId="23" w16cid:durableId="410742045">
    <w:abstractNumId w:val="66"/>
  </w:num>
  <w:num w:numId="24" w16cid:durableId="1630696502">
    <w:abstractNumId w:val="52"/>
  </w:num>
  <w:num w:numId="25" w16cid:durableId="1644306879">
    <w:abstractNumId w:val="81"/>
  </w:num>
  <w:num w:numId="26" w16cid:durableId="1542011861">
    <w:abstractNumId w:val="57"/>
  </w:num>
  <w:num w:numId="27" w16cid:durableId="132260506">
    <w:abstractNumId w:val="80"/>
  </w:num>
  <w:num w:numId="28" w16cid:durableId="550700110">
    <w:abstractNumId w:val="49"/>
  </w:num>
  <w:num w:numId="29" w16cid:durableId="1615331799">
    <w:abstractNumId w:val="12"/>
  </w:num>
  <w:num w:numId="30" w16cid:durableId="354503996">
    <w:abstractNumId w:val="12"/>
  </w:num>
  <w:num w:numId="31" w16cid:durableId="2112628729">
    <w:abstractNumId w:val="57"/>
  </w:num>
  <w:num w:numId="32" w16cid:durableId="593517884">
    <w:abstractNumId w:val="12"/>
    <w:lvlOverride w:ilvl="0">
      <w:startOverride w:val="1"/>
    </w:lvlOverride>
  </w:num>
  <w:num w:numId="33" w16cid:durableId="2139644339">
    <w:abstractNumId w:val="12"/>
    <w:lvlOverride w:ilvl="0">
      <w:startOverride w:val="1"/>
    </w:lvlOverride>
  </w:num>
  <w:num w:numId="34" w16cid:durableId="1218400813">
    <w:abstractNumId w:val="12"/>
    <w:lvlOverride w:ilvl="0">
      <w:startOverride w:val="1"/>
    </w:lvlOverride>
  </w:num>
  <w:num w:numId="35" w16cid:durableId="1575123482">
    <w:abstractNumId w:val="12"/>
    <w:lvlOverride w:ilvl="0">
      <w:startOverride w:val="1"/>
    </w:lvlOverride>
  </w:num>
  <w:num w:numId="36" w16cid:durableId="1269199761">
    <w:abstractNumId w:val="12"/>
    <w:lvlOverride w:ilvl="0">
      <w:startOverride w:val="1"/>
    </w:lvlOverride>
  </w:num>
  <w:num w:numId="37" w16cid:durableId="1924605900">
    <w:abstractNumId w:val="50"/>
  </w:num>
  <w:num w:numId="38" w16cid:durableId="1841433164">
    <w:abstractNumId w:val="12"/>
    <w:lvlOverride w:ilvl="0">
      <w:startOverride w:val="1"/>
    </w:lvlOverride>
  </w:num>
  <w:num w:numId="39" w16cid:durableId="1637027727">
    <w:abstractNumId w:val="12"/>
    <w:lvlOverride w:ilvl="0">
      <w:startOverride w:val="1"/>
    </w:lvlOverride>
  </w:num>
  <w:num w:numId="40" w16cid:durableId="1357727959">
    <w:abstractNumId w:val="67"/>
  </w:num>
  <w:num w:numId="41" w16cid:durableId="49424811">
    <w:abstractNumId w:val="55"/>
  </w:num>
  <w:num w:numId="42" w16cid:durableId="603417056">
    <w:abstractNumId w:val="64"/>
  </w:num>
  <w:num w:numId="43" w16cid:durableId="200169007">
    <w:abstractNumId w:val="20"/>
  </w:num>
  <w:num w:numId="44" w16cid:durableId="311568250">
    <w:abstractNumId w:val="68"/>
  </w:num>
  <w:num w:numId="45" w16cid:durableId="499463829">
    <w:abstractNumId w:val="74"/>
  </w:num>
  <w:num w:numId="46" w16cid:durableId="513769133">
    <w:abstractNumId w:val="88"/>
  </w:num>
  <w:num w:numId="47" w16cid:durableId="1303733792">
    <w:abstractNumId w:val="27"/>
  </w:num>
  <w:num w:numId="48" w16cid:durableId="66466139">
    <w:abstractNumId w:val="32"/>
  </w:num>
  <w:num w:numId="49" w16cid:durableId="232668179">
    <w:abstractNumId w:val="86"/>
  </w:num>
  <w:num w:numId="50" w16cid:durableId="1253664018">
    <w:abstractNumId w:val="51"/>
  </w:num>
  <w:num w:numId="51" w16cid:durableId="1741825269">
    <w:abstractNumId w:val="59"/>
  </w:num>
  <w:num w:numId="52" w16cid:durableId="314529274">
    <w:abstractNumId w:val="85"/>
  </w:num>
  <w:num w:numId="53" w16cid:durableId="1501307439">
    <w:abstractNumId w:val="10"/>
  </w:num>
  <w:num w:numId="54" w16cid:durableId="1002466903">
    <w:abstractNumId w:val="28"/>
  </w:num>
  <w:num w:numId="55" w16cid:durableId="1349329889">
    <w:abstractNumId w:val="47"/>
  </w:num>
  <w:num w:numId="56" w16cid:durableId="632712976">
    <w:abstractNumId w:val="16"/>
  </w:num>
  <w:num w:numId="57" w16cid:durableId="1085151016">
    <w:abstractNumId w:val="61"/>
  </w:num>
  <w:num w:numId="58" w16cid:durableId="1338995562">
    <w:abstractNumId w:val="62"/>
  </w:num>
  <w:num w:numId="59" w16cid:durableId="2126075644">
    <w:abstractNumId w:val="9"/>
  </w:num>
  <w:num w:numId="60" w16cid:durableId="710694595">
    <w:abstractNumId w:val="35"/>
  </w:num>
  <w:num w:numId="61" w16cid:durableId="624699330">
    <w:abstractNumId w:val="21"/>
  </w:num>
  <w:num w:numId="62" w16cid:durableId="792678131">
    <w:abstractNumId w:val="13"/>
  </w:num>
  <w:num w:numId="63" w16cid:durableId="1109004167">
    <w:abstractNumId w:val="45"/>
  </w:num>
  <w:num w:numId="64" w16cid:durableId="1565021814">
    <w:abstractNumId w:val="38"/>
  </w:num>
  <w:num w:numId="65" w16cid:durableId="1146429753">
    <w:abstractNumId w:val="14"/>
  </w:num>
  <w:num w:numId="66" w16cid:durableId="1052075023">
    <w:abstractNumId w:val="49"/>
    <w:lvlOverride w:ilvl="0">
      <w:startOverride w:val="1"/>
    </w:lvlOverride>
  </w:num>
  <w:num w:numId="67" w16cid:durableId="1733963611">
    <w:abstractNumId w:val="82"/>
  </w:num>
  <w:num w:numId="68" w16cid:durableId="558442655">
    <w:abstractNumId w:val="15"/>
  </w:num>
  <w:num w:numId="69" w16cid:durableId="1834450162">
    <w:abstractNumId w:val="12"/>
    <w:lvlOverride w:ilvl="0">
      <w:startOverride w:val="1"/>
    </w:lvlOverride>
  </w:num>
  <w:num w:numId="70" w16cid:durableId="2010326138">
    <w:abstractNumId w:val="26"/>
  </w:num>
  <w:num w:numId="71" w16cid:durableId="18778155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15869474">
    <w:abstractNumId w:val="77"/>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3" w16cid:durableId="1450781167">
    <w:abstractNumId w:val="87"/>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4" w16cid:durableId="860630381">
    <w:abstractNumId w:val="29"/>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5" w16cid:durableId="4129120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78155149">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7" w16cid:durableId="1959532911">
    <w:abstractNumId w:val="8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8" w16cid:durableId="20711508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7337666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832914859">
    <w:abstractNumId w:val="53"/>
  </w:num>
  <w:num w:numId="81" w16cid:durableId="1800302561">
    <w:abstractNumId w:val="37"/>
  </w:num>
  <w:num w:numId="82" w16cid:durableId="827593960">
    <w:abstractNumId w:val="40"/>
  </w:num>
  <w:num w:numId="83" w16cid:durableId="36525344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3921946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0102719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5565078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857665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03582946">
    <w:abstractNumId w:val="75"/>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95611727">
    <w:abstractNumId w:val="22"/>
    <w:lvlOverride w:ilvl="0">
      <w:startOverride w:val="5"/>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71556747">
    <w:abstractNumId w:val="19"/>
  </w:num>
  <w:num w:numId="91" w16cid:durableId="253438158">
    <w:abstractNumId w:val="18"/>
  </w:num>
  <w:num w:numId="92" w16cid:durableId="1987051891">
    <w:abstractNumId w:val="12"/>
    <w:lvlOverride w:ilvl="0">
      <w:startOverride w:val="1"/>
    </w:lvlOverride>
  </w:num>
  <w:num w:numId="93" w16cid:durableId="49689710">
    <w:abstractNumId w:val="12"/>
    <w:lvlOverride w:ilvl="0">
      <w:startOverride w:val="1"/>
    </w:lvlOverride>
  </w:num>
  <w:num w:numId="94" w16cid:durableId="926184152">
    <w:abstractNumId w:val="73"/>
  </w:num>
  <w:num w:numId="95" w16cid:durableId="845291240">
    <w:abstractNumId w:val="25"/>
  </w:num>
  <w:num w:numId="96" w16cid:durableId="2147239392">
    <w:abstractNumId w:val="41"/>
  </w:num>
  <w:num w:numId="97" w16cid:durableId="1040014520">
    <w:abstractNumId w:val="8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02F9"/>
    <w:rsid w:val="000005AC"/>
    <w:rsid w:val="000017AF"/>
    <w:rsid w:val="00001875"/>
    <w:rsid w:val="00001C5E"/>
    <w:rsid w:val="00001CCA"/>
    <w:rsid w:val="00001F4F"/>
    <w:rsid w:val="00001FF8"/>
    <w:rsid w:val="00002188"/>
    <w:rsid w:val="000021F6"/>
    <w:rsid w:val="000022E4"/>
    <w:rsid w:val="0000230A"/>
    <w:rsid w:val="00002D72"/>
    <w:rsid w:val="00003594"/>
    <w:rsid w:val="000036AE"/>
    <w:rsid w:val="00003A25"/>
    <w:rsid w:val="00003D35"/>
    <w:rsid w:val="0000484A"/>
    <w:rsid w:val="00004877"/>
    <w:rsid w:val="00004CD7"/>
    <w:rsid w:val="00004E5C"/>
    <w:rsid w:val="00005169"/>
    <w:rsid w:val="00005887"/>
    <w:rsid w:val="0000607E"/>
    <w:rsid w:val="00006B7A"/>
    <w:rsid w:val="00006CA0"/>
    <w:rsid w:val="00006E43"/>
    <w:rsid w:val="000078BE"/>
    <w:rsid w:val="00010B5B"/>
    <w:rsid w:val="00010BBD"/>
    <w:rsid w:val="00011465"/>
    <w:rsid w:val="000114C1"/>
    <w:rsid w:val="00011BB9"/>
    <w:rsid w:val="00011C58"/>
    <w:rsid w:val="00011C64"/>
    <w:rsid w:val="00011D80"/>
    <w:rsid w:val="00011F9D"/>
    <w:rsid w:val="00011FFF"/>
    <w:rsid w:val="000126A7"/>
    <w:rsid w:val="000128B9"/>
    <w:rsid w:val="00012BE5"/>
    <w:rsid w:val="00013A6A"/>
    <w:rsid w:val="00014774"/>
    <w:rsid w:val="00014AAB"/>
    <w:rsid w:val="00015042"/>
    <w:rsid w:val="00015644"/>
    <w:rsid w:val="00015936"/>
    <w:rsid w:val="00015959"/>
    <w:rsid w:val="00015CA3"/>
    <w:rsid w:val="00015E11"/>
    <w:rsid w:val="000162BF"/>
    <w:rsid w:val="000167CD"/>
    <w:rsid w:val="00016987"/>
    <w:rsid w:val="00016E41"/>
    <w:rsid w:val="0001705D"/>
    <w:rsid w:val="00017315"/>
    <w:rsid w:val="0002025A"/>
    <w:rsid w:val="000206C4"/>
    <w:rsid w:val="00021433"/>
    <w:rsid w:val="00021A1C"/>
    <w:rsid w:val="00021D6D"/>
    <w:rsid w:val="00021FCA"/>
    <w:rsid w:val="00022072"/>
    <w:rsid w:val="000221F6"/>
    <w:rsid w:val="00022942"/>
    <w:rsid w:val="00022BD8"/>
    <w:rsid w:val="00023175"/>
    <w:rsid w:val="00023239"/>
    <w:rsid w:val="00023C7B"/>
    <w:rsid w:val="00024269"/>
    <w:rsid w:val="000243E3"/>
    <w:rsid w:val="000245BE"/>
    <w:rsid w:val="0002483E"/>
    <w:rsid w:val="000249F1"/>
    <w:rsid w:val="00024AC6"/>
    <w:rsid w:val="00024FB4"/>
    <w:rsid w:val="00025334"/>
    <w:rsid w:val="000256F1"/>
    <w:rsid w:val="00026062"/>
    <w:rsid w:val="00026689"/>
    <w:rsid w:val="00026C2D"/>
    <w:rsid w:val="00027B9D"/>
    <w:rsid w:val="00027DFE"/>
    <w:rsid w:val="0003031D"/>
    <w:rsid w:val="00030322"/>
    <w:rsid w:val="0003034B"/>
    <w:rsid w:val="000306BF"/>
    <w:rsid w:val="00030CB9"/>
    <w:rsid w:val="00030FC1"/>
    <w:rsid w:val="0003127A"/>
    <w:rsid w:val="00031D20"/>
    <w:rsid w:val="00031E01"/>
    <w:rsid w:val="000339E1"/>
    <w:rsid w:val="0003442F"/>
    <w:rsid w:val="0003472D"/>
    <w:rsid w:val="0003504A"/>
    <w:rsid w:val="00035EA5"/>
    <w:rsid w:val="00035EAC"/>
    <w:rsid w:val="00035F07"/>
    <w:rsid w:val="000368EA"/>
    <w:rsid w:val="000369BD"/>
    <w:rsid w:val="00036E11"/>
    <w:rsid w:val="000371B3"/>
    <w:rsid w:val="0004004F"/>
    <w:rsid w:val="000402D1"/>
    <w:rsid w:val="00040752"/>
    <w:rsid w:val="00040776"/>
    <w:rsid w:val="00040E41"/>
    <w:rsid w:val="00041199"/>
    <w:rsid w:val="0004187C"/>
    <w:rsid w:val="000419D5"/>
    <w:rsid w:val="00041E81"/>
    <w:rsid w:val="00043229"/>
    <w:rsid w:val="0004363F"/>
    <w:rsid w:val="00043706"/>
    <w:rsid w:val="00044A04"/>
    <w:rsid w:val="000454B9"/>
    <w:rsid w:val="00045618"/>
    <w:rsid w:val="00045C37"/>
    <w:rsid w:val="00046110"/>
    <w:rsid w:val="00046730"/>
    <w:rsid w:val="00046AA8"/>
    <w:rsid w:val="00046BD9"/>
    <w:rsid w:val="00046E1A"/>
    <w:rsid w:val="00046F5C"/>
    <w:rsid w:val="00047300"/>
    <w:rsid w:val="00047720"/>
    <w:rsid w:val="0004789E"/>
    <w:rsid w:val="00047945"/>
    <w:rsid w:val="00047C8A"/>
    <w:rsid w:val="00050BEC"/>
    <w:rsid w:val="0005110E"/>
    <w:rsid w:val="000513BD"/>
    <w:rsid w:val="000514F1"/>
    <w:rsid w:val="000517E0"/>
    <w:rsid w:val="00051B96"/>
    <w:rsid w:val="00051DBC"/>
    <w:rsid w:val="00051F05"/>
    <w:rsid w:val="00051F14"/>
    <w:rsid w:val="00052100"/>
    <w:rsid w:val="0005222C"/>
    <w:rsid w:val="00052368"/>
    <w:rsid w:val="000524AF"/>
    <w:rsid w:val="00052B83"/>
    <w:rsid w:val="00052BDF"/>
    <w:rsid w:val="00053198"/>
    <w:rsid w:val="000534AD"/>
    <w:rsid w:val="0005375A"/>
    <w:rsid w:val="00053A1E"/>
    <w:rsid w:val="00053E0A"/>
    <w:rsid w:val="00054739"/>
    <w:rsid w:val="00054AF4"/>
    <w:rsid w:val="0005564D"/>
    <w:rsid w:val="0005588B"/>
    <w:rsid w:val="000563D0"/>
    <w:rsid w:val="00057558"/>
    <w:rsid w:val="00057650"/>
    <w:rsid w:val="000604B5"/>
    <w:rsid w:val="00060787"/>
    <w:rsid w:val="00060961"/>
    <w:rsid w:val="00060CA0"/>
    <w:rsid w:val="00060D6A"/>
    <w:rsid w:val="00061698"/>
    <w:rsid w:val="00061AED"/>
    <w:rsid w:val="00061B14"/>
    <w:rsid w:val="00061F58"/>
    <w:rsid w:val="000628E6"/>
    <w:rsid w:val="000629A5"/>
    <w:rsid w:val="00062A53"/>
    <w:rsid w:val="00062E77"/>
    <w:rsid w:val="00062FA2"/>
    <w:rsid w:val="0006305F"/>
    <w:rsid w:val="000630E7"/>
    <w:rsid w:val="000633B5"/>
    <w:rsid w:val="000638FA"/>
    <w:rsid w:val="00063F6D"/>
    <w:rsid w:val="0006401C"/>
    <w:rsid w:val="0006453B"/>
    <w:rsid w:val="00064D7C"/>
    <w:rsid w:val="0006545B"/>
    <w:rsid w:val="00065728"/>
    <w:rsid w:val="000657F0"/>
    <w:rsid w:val="000661B9"/>
    <w:rsid w:val="00066210"/>
    <w:rsid w:val="0006636C"/>
    <w:rsid w:val="00066430"/>
    <w:rsid w:val="0006676E"/>
    <w:rsid w:val="00066D17"/>
    <w:rsid w:val="0006742B"/>
    <w:rsid w:val="000674B0"/>
    <w:rsid w:val="000675C4"/>
    <w:rsid w:val="00067815"/>
    <w:rsid w:val="000705D6"/>
    <w:rsid w:val="00070629"/>
    <w:rsid w:val="00070CBA"/>
    <w:rsid w:val="000712C0"/>
    <w:rsid w:val="00071456"/>
    <w:rsid w:val="00071DEA"/>
    <w:rsid w:val="00072D82"/>
    <w:rsid w:val="00073495"/>
    <w:rsid w:val="00073806"/>
    <w:rsid w:val="00074942"/>
    <w:rsid w:val="00074E6C"/>
    <w:rsid w:val="00074F28"/>
    <w:rsid w:val="00074F6F"/>
    <w:rsid w:val="000750EA"/>
    <w:rsid w:val="00075244"/>
    <w:rsid w:val="00075BC5"/>
    <w:rsid w:val="00075D08"/>
    <w:rsid w:val="000762F8"/>
    <w:rsid w:val="000772EC"/>
    <w:rsid w:val="0007739E"/>
    <w:rsid w:val="000773AA"/>
    <w:rsid w:val="00077F20"/>
    <w:rsid w:val="00080239"/>
    <w:rsid w:val="000806B0"/>
    <w:rsid w:val="00081E46"/>
    <w:rsid w:val="0008202D"/>
    <w:rsid w:val="00082130"/>
    <w:rsid w:val="00082197"/>
    <w:rsid w:val="0008236A"/>
    <w:rsid w:val="00082598"/>
    <w:rsid w:val="0008316F"/>
    <w:rsid w:val="000833B8"/>
    <w:rsid w:val="00084B28"/>
    <w:rsid w:val="00084DC1"/>
    <w:rsid w:val="000856F1"/>
    <w:rsid w:val="00085DE2"/>
    <w:rsid w:val="00085FBF"/>
    <w:rsid w:val="000862C4"/>
    <w:rsid w:val="000866B8"/>
    <w:rsid w:val="00086995"/>
    <w:rsid w:val="00086BBB"/>
    <w:rsid w:val="00086BC2"/>
    <w:rsid w:val="00086CB0"/>
    <w:rsid w:val="000871A0"/>
    <w:rsid w:val="000873C7"/>
    <w:rsid w:val="00087551"/>
    <w:rsid w:val="00090A2A"/>
    <w:rsid w:val="00090FF2"/>
    <w:rsid w:val="00091366"/>
    <w:rsid w:val="000914FA"/>
    <w:rsid w:val="0009159A"/>
    <w:rsid w:val="0009239A"/>
    <w:rsid w:val="00092804"/>
    <w:rsid w:val="00092C31"/>
    <w:rsid w:val="00092D9F"/>
    <w:rsid w:val="00092DA4"/>
    <w:rsid w:val="00092F98"/>
    <w:rsid w:val="00093500"/>
    <w:rsid w:val="00093C48"/>
    <w:rsid w:val="00093DA0"/>
    <w:rsid w:val="00093F64"/>
    <w:rsid w:val="00094552"/>
    <w:rsid w:val="00094629"/>
    <w:rsid w:val="000949A1"/>
    <w:rsid w:val="000951B0"/>
    <w:rsid w:val="000952D3"/>
    <w:rsid w:val="000952FF"/>
    <w:rsid w:val="00095334"/>
    <w:rsid w:val="000959DD"/>
    <w:rsid w:val="00095C00"/>
    <w:rsid w:val="00095C63"/>
    <w:rsid w:val="000960BE"/>
    <w:rsid w:val="00096486"/>
    <w:rsid w:val="00096568"/>
    <w:rsid w:val="00096CF9"/>
    <w:rsid w:val="00096E90"/>
    <w:rsid w:val="00097871"/>
    <w:rsid w:val="00097D79"/>
    <w:rsid w:val="00097F8B"/>
    <w:rsid w:val="000A0593"/>
    <w:rsid w:val="000A0931"/>
    <w:rsid w:val="000A0B40"/>
    <w:rsid w:val="000A1052"/>
    <w:rsid w:val="000A114D"/>
    <w:rsid w:val="000A1913"/>
    <w:rsid w:val="000A199E"/>
    <w:rsid w:val="000A1D45"/>
    <w:rsid w:val="000A24ED"/>
    <w:rsid w:val="000A27C5"/>
    <w:rsid w:val="000A390D"/>
    <w:rsid w:val="000A39D2"/>
    <w:rsid w:val="000A4953"/>
    <w:rsid w:val="000A5443"/>
    <w:rsid w:val="000A587F"/>
    <w:rsid w:val="000A64DE"/>
    <w:rsid w:val="000A67DA"/>
    <w:rsid w:val="000A6832"/>
    <w:rsid w:val="000A6F44"/>
    <w:rsid w:val="000A740C"/>
    <w:rsid w:val="000A7709"/>
    <w:rsid w:val="000A7748"/>
    <w:rsid w:val="000A79EC"/>
    <w:rsid w:val="000A7E14"/>
    <w:rsid w:val="000B016B"/>
    <w:rsid w:val="000B023D"/>
    <w:rsid w:val="000B03E7"/>
    <w:rsid w:val="000B0B89"/>
    <w:rsid w:val="000B0D94"/>
    <w:rsid w:val="000B1154"/>
    <w:rsid w:val="000B1C1A"/>
    <w:rsid w:val="000B24C0"/>
    <w:rsid w:val="000B25BC"/>
    <w:rsid w:val="000B29C1"/>
    <w:rsid w:val="000B2A9D"/>
    <w:rsid w:val="000B3789"/>
    <w:rsid w:val="000B3A4E"/>
    <w:rsid w:val="000B40B8"/>
    <w:rsid w:val="000B525C"/>
    <w:rsid w:val="000B5679"/>
    <w:rsid w:val="000B6089"/>
    <w:rsid w:val="000B64E0"/>
    <w:rsid w:val="000B65E5"/>
    <w:rsid w:val="000B7122"/>
    <w:rsid w:val="000B7297"/>
    <w:rsid w:val="000C009B"/>
    <w:rsid w:val="000C0D57"/>
    <w:rsid w:val="000C1287"/>
    <w:rsid w:val="000C13A0"/>
    <w:rsid w:val="000C1620"/>
    <w:rsid w:val="000C2041"/>
    <w:rsid w:val="000C247D"/>
    <w:rsid w:val="000C286E"/>
    <w:rsid w:val="000C2AC0"/>
    <w:rsid w:val="000C2BA3"/>
    <w:rsid w:val="000C2C44"/>
    <w:rsid w:val="000C2CDE"/>
    <w:rsid w:val="000C3070"/>
    <w:rsid w:val="000C3138"/>
    <w:rsid w:val="000C3C6C"/>
    <w:rsid w:val="000C3F00"/>
    <w:rsid w:val="000C412A"/>
    <w:rsid w:val="000C425E"/>
    <w:rsid w:val="000C49F9"/>
    <w:rsid w:val="000C4C20"/>
    <w:rsid w:val="000C4FCB"/>
    <w:rsid w:val="000C547F"/>
    <w:rsid w:val="000C568B"/>
    <w:rsid w:val="000C6066"/>
    <w:rsid w:val="000C612A"/>
    <w:rsid w:val="000C6289"/>
    <w:rsid w:val="000C6404"/>
    <w:rsid w:val="000C6DD0"/>
    <w:rsid w:val="000C6DEA"/>
    <w:rsid w:val="000C71DF"/>
    <w:rsid w:val="000D041D"/>
    <w:rsid w:val="000D055B"/>
    <w:rsid w:val="000D06BD"/>
    <w:rsid w:val="000D09CF"/>
    <w:rsid w:val="000D0E43"/>
    <w:rsid w:val="000D105F"/>
    <w:rsid w:val="000D1B5D"/>
    <w:rsid w:val="000D1B8C"/>
    <w:rsid w:val="000D1CF2"/>
    <w:rsid w:val="000D1D1F"/>
    <w:rsid w:val="000D21BF"/>
    <w:rsid w:val="000D2DE4"/>
    <w:rsid w:val="000D3841"/>
    <w:rsid w:val="000D42F4"/>
    <w:rsid w:val="000D465A"/>
    <w:rsid w:val="000D48E9"/>
    <w:rsid w:val="000D4F66"/>
    <w:rsid w:val="000D50E3"/>
    <w:rsid w:val="000D52DF"/>
    <w:rsid w:val="000D57BC"/>
    <w:rsid w:val="000D5858"/>
    <w:rsid w:val="000D5982"/>
    <w:rsid w:val="000D59CF"/>
    <w:rsid w:val="000D5A82"/>
    <w:rsid w:val="000D5AED"/>
    <w:rsid w:val="000D5B8E"/>
    <w:rsid w:val="000D7059"/>
    <w:rsid w:val="000D7AC2"/>
    <w:rsid w:val="000E025C"/>
    <w:rsid w:val="000E0272"/>
    <w:rsid w:val="000E0F24"/>
    <w:rsid w:val="000E11F5"/>
    <w:rsid w:val="000E2898"/>
    <w:rsid w:val="000E30A8"/>
    <w:rsid w:val="000E3296"/>
    <w:rsid w:val="000E36DA"/>
    <w:rsid w:val="000E3C2F"/>
    <w:rsid w:val="000E43DC"/>
    <w:rsid w:val="000E5019"/>
    <w:rsid w:val="000E5A7A"/>
    <w:rsid w:val="000E6709"/>
    <w:rsid w:val="000E6792"/>
    <w:rsid w:val="000E6CA2"/>
    <w:rsid w:val="000E773C"/>
    <w:rsid w:val="000F1406"/>
    <w:rsid w:val="000F1C91"/>
    <w:rsid w:val="000F21AA"/>
    <w:rsid w:val="000F4247"/>
    <w:rsid w:val="000F5041"/>
    <w:rsid w:val="000F5302"/>
    <w:rsid w:val="000F5ED1"/>
    <w:rsid w:val="000F68C2"/>
    <w:rsid w:val="000F749F"/>
    <w:rsid w:val="000F7947"/>
    <w:rsid w:val="001001EC"/>
    <w:rsid w:val="001003FC"/>
    <w:rsid w:val="0010081A"/>
    <w:rsid w:val="001009E1"/>
    <w:rsid w:val="00100BAF"/>
    <w:rsid w:val="00100E0D"/>
    <w:rsid w:val="0010114A"/>
    <w:rsid w:val="001013AA"/>
    <w:rsid w:val="00101475"/>
    <w:rsid w:val="00101560"/>
    <w:rsid w:val="001015E5"/>
    <w:rsid w:val="00101923"/>
    <w:rsid w:val="00101E77"/>
    <w:rsid w:val="001023C6"/>
    <w:rsid w:val="00103385"/>
    <w:rsid w:val="001034D0"/>
    <w:rsid w:val="00103F9F"/>
    <w:rsid w:val="00104464"/>
    <w:rsid w:val="00104B79"/>
    <w:rsid w:val="00104D7A"/>
    <w:rsid w:val="00104F2F"/>
    <w:rsid w:val="001051B7"/>
    <w:rsid w:val="0010596B"/>
    <w:rsid w:val="00105E32"/>
    <w:rsid w:val="00105E60"/>
    <w:rsid w:val="0010650C"/>
    <w:rsid w:val="00106FFC"/>
    <w:rsid w:val="00107051"/>
    <w:rsid w:val="0010722C"/>
    <w:rsid w:val="00110A28"/>
    <w:rsid w:val="00110ABD"/>
    <w:rsid w:val="00110DC7"/>
    <w:rsid w:val="00112285"/>
    <w:rsid w:val="001129D3"/>
    <w:rsid w:val="00112E44"/>
    <w:rsid w:val="0011350F"/>
    <w:rsid w:val="00113582"/>
    <w:rsid w:val="00113958"/>
    <w:rsid w:val="00113993"/>
    <w:rsid w:val="00113F40"/>
    <w:rsid w:val="001141A4"/>
    <w:rsid w:val="0011443D"/>
    <w:rsid w:val="00114ADD"/>
    <w:rsid w:val="00114D4B"/>
    <w:rsid w:val="00115217"/>
    <w:rsid w:val="001154E8"/>
    <w:rsid w:val="001156C3"/>
    <w:rsid w:val="00115AEF"/>
    <w:rsid w:val="00115D53"/>
    <w:rsid w:val="00117052"/>
    <w:rsid w:val="0011707B"/>
    <w:rsid w:val="00117513"/>
    <w:rsid w:val="00117C64"/>
    <w:rsid w:val="00117EA3"/>
    <w:rsid w:val="001203FB"/>
    <w:rsid w:val="00120555"/>
    <w:rsid w:val="0012057B"/>
    <w:rsid w:val="00120740"/>
    <w:rsid w:val="00120E5A"/>
    <w:rsid w:val="00120F19"/>
    <w:rsid w:val="00120FE5"/>
    <w:rsid w:val="00121089"/>
    <w:rsid w:val="00121260"/>
    <w:rsid w:val="00121502"/>
    <w:rsid w:val="001215E7"/>
    <w:rsid w:val="00121EA2"/>
    <w:rsid w:val="00121EED"/>
    <w:rsid w:val="00122367"/>
    <w:rsid w:val="00122CB6"/>
    <w:rsid w:val="00124041"/>
    <w:rsid w:val="00124476"/>
    <w:rsid w:val="00124789"/>
    <w:rsid w:val="001248DC"/>
    <w:rsid w:val="00125056"/>
    <w:rsid w:val="0012522B"/>
    <w:rsid w:val="00125484"/>
    <w:rsid w:val="00125513"/>
    <w:rsid w:val="00125AF5"/>
    <w:rsid w:val="00125B60"/>
    <w:rsid w:val="001260F4"/>
    <w:rsid w:val="001262D9"/>
    <w:rsid w:val="0012635C"/>
    <w:rsid w:val="0012636C"/>
    <w:rsid w:val="00126776"/>
    <w:rsid w:val="00126B02"/>
    <w:rsid w:val="00126CF8"/>
    <w:rsid w:val="001271A2"/>
    <w:rsid w:val="001278BB"/>
    <w:rsid w:val="00127A86"/>
    <w:rsid w:val="00130627"/>
    <w:rsid w:val="00130672"/>
    <w:rsid w:val="00130B53"/>
    <w:rsid w:val="00130E7B"/>
    <w:rsid w:val="00130FE1"/>
    <w:rsid w:val="001313BC"/>
    <w:rsid w:val="001317CC"/>
    <w:rsid w:val="00131AE9"/>
    <w:rsid w:val="00131C9C"/>
    <w:rsid w:val="00132096"/>
    <w:rsid w:val="00132626"/>
    <w:rsid w:val="00132A93"/>
    <w:rsid w:val="001340E3"/>
    <w:rsid w:val="00134770"/>
    <w:rsid w:val="00134A70"/>
    <w:rsid w:val="001354C7"/>
    <w:rsid w:val="00135A07"/>
    <w:rsid w:val="00136013"/>
    <w:rsid w:val="0013730B"/>
    <w:rsid w:val="0013780F"/>
    <w:rsid w:val="00140143"/>
    <w:rsid w:val="0014019E"/>
    <w:rsid w:val="001401AD"/>
    <w:rsid w:val="001403F4"/>
    <w:rsid w:val="001411EA"/>
    <w:rsid w:val="00141375"/>
    <w:rsid w:val="001419FC"/>
    <w:rsid w:val="00142388"/>
    <w:rsid w:val="0014238B"/>
    <w:rsid w:val="001428C5"/>
    <w:rsid w:val="00142DE7"/>
    <w:rsid w:val="001430F6"/>
    <w:rsid w:val="001434AD"/>
    <w:rsid w:val="00143A9D"/>
    <w:rsid w:val="00143CFE"/>
    <w:rsid w:val="00144A12"/>
    <w:rsid w:val="00144AAF"/>
    <w:rsid w:val="00144F48"/>
    <w:rsid w:val="001454D4"/>
    <w:rsid w:val="00145632"/>
    <w:rsid w:val="00145862"/>
    <w:rsid w:val="00145F10"/>
    <w:rsid w:val="001468DA"/>
    <w:rsid w:val="00146EF3"/>
    <w:rsid w:val="00146FAE"/>
    <w:rsid w:val="00147DB9"/>
    <w:rsid w:val="00150279"/>
    <w:rsid w:val="0015053F"/>
    <w:rsid w:val="00150EBB"/>
    <w:rsid w:val="001512C7"/>
    <w:rsid w:val="00151397"/>
    <w:rsid w:val="001513DB"/>
    <w:rsid w:val="001515CD"/>
    <w:rsid w:val="00151E17"/>
    <w:rsid w:val="001524C1"/>
    <w:rsid w:val="00152AB5"/>
    <w:rsid w:val="00152FA1"/>
    <w:rsid w:val="001539EE"/>
    <w:rsid w:val="00153D30"/>
    <w:rsid w:val="00153F8C"/>
    <w:rsid w:val="0015523B"/>
    <w:rsid w:val="0015577A"/>
    <w:rsid w:val="00155A36"/>
    <w:rsid w:val="00156728"/>
    <w:rsid w:val="001577B2"/>
    <w:rsid w:val="00157E9E"/>
    <w:rsid w:val="00160A63"/>
    <w:rsid w:val="00161588"/>
    <w:rsid w:val="00161816"/>
    <w:rsid w:val="00161A27"/>
    <w:rsid w:val="001622F7"/>
    <w:rsid w:val="00162A3C"/>
    <w:rsid w:val="00162FB6"/>
    <w:rsid w:val="001634D3"/>
    <w:rsid w:val="0016422D"/>
    <w:rsid w:val="00164285"/>
    <w:rsid w:val="0016447C"/>
    <w:rsid w:val="001654C1"/>
    <w:rsid w:val="00166031"/>
    <w:rsid w:val="00166F75"/>
    <w:rsid w:val="00167AC8"/>
    <w:rsid w:val="00170061"/>
    <w:rsid w:val="00170353"/>
    <w:rsid w:val="001703BA"/>
    <w:rsid w:val="00170578"/>
    <w:rsid w:val="001715BE"/>
    <w:rsid w:val="00171798"/>
    <w:rsid w:val="00171BF0"/>
    <w:rsid w:val="001721DE"/>
    <w:rsid w:val="0017231B"/>
    <w:rsid w:val="001728AE"/>
    <w:rsid w:val="00172BAF"/>
    <w:rsid w:val="001732C0"/>
    <w:rsid w:val="001732EA"/>
    <w:rsid w:val="00173432"/>
    <w:rsid w:val="00174001"/>
    <w:rsid w:val="00174244"/>
    <w:rsid w:val="001750E3"/>
    <w:rsid w:val="001752FB"/>
    <w:rsid w:val="00175476"/>
    <w:rsid w:val="00175D1D"/>
    <w:rsid w:val="00175DA7"/>
    <w:rsid w:val="00177AFA"/>
    <w:rsid w:val="0018061C"/>
    <w:rsid w:val="001817EA"/>
    <w:rsid w:val="00181829"/>
    <w:rsid w:val="00181B1D"/>
    <w:rsid w:val="00181EFC"/>
    <w:rsid w:val="00181F6B"/>
    <w:rsid w:val="00182897"/>
    <w:rsid w:val="00182A15"/>
    <w:rsid w:val="00183B23"/>
    <w:rsid w:val="00183B28"/>
    <w:rsid w:val="001840AF"/>
    <w:rsid w:val="00184102"/>
    <w:rsid w:val="00184436"/>
    <w:rsid w:val="00184562"/>
    <w:rsid w:val="00184BCF"/>
    <w:rsid w:val="00184DB3"/>
    <w:rsid w:val="00184FF0"/>
    <w:rsid w:val="001854B2"/>
    <w:rsid w:val="00185831"/>
    <w:rsid w:val="00185A62"/>
    <w:rsid w:val="0018610C"/>
    <w:rsid w:val="00187334"/>
    <w:rsid w:val="0018754C"/>
    <w:rsid w:val="00187C31"/>
    <w:rsid w:val="001900FB"/>
    <w:rsid w:val="0019124E"/>
    <w:rsid w:val="001914D1"/>
    <w:rsid w:val="00191BFA"/>
    <w:rsid w:val="001925C2"/>
    <w:rsid w:val="00192AE2"/>
    <w:rsid w:val="00193C48"/>
    <w:rsid w:val="00194078"/>
    <w:rsid w:val="001940AC"/>
    <w:rsid w:val="0019513E"/>
    <w:rsid w:val="00195B7F"/>
    <w:rsid w:val="00195F1C"/>
    <w:rsid w:val="001969C1"/>
    <w:rsid w:val="00196AAB"/>
    <w:rsid w:val="001976E0"/>
    <w:rsid w:val="0019777D"/>
    <w:rsid w:val="001A0186"/>
    <w:rsid w:val="001A11F5"/>
    <w:rsid w:val="001A1924"/>
    <w:rsid w:val="001A3778"/>
    <w:rsid w:val="001A381C"/>
    <w:rsid w:val="001A4017"/>
    <w:rsid w:val="001A5235"/>
    <w:rsid w:val="001A58A9"/>
    <w:rsid w:val="001A691E"/>
    <w:rsid w:val="001A7CC5"/>
    <w:rsid w:val="001B05DE"/>
    <w:rsid w:val="001B0822"/>
    <w:rsid w:val="001B086B"/>
    <w:rsid w:val="001B17AF"/>
    <w:rsid w:val="001B1B55"/>
    <w:rsid w:val="001B203B"/>
    <w:rsid w:val="001B222B"/>
    <w:rsid w:val="001B260F"/>
    <w:rsid w:val="001B263E"/>
    <w:rsid w:val="001B3083"/>
    <w:rsid w:val="001B3153"/>
    <w:rsid w:val="001B3BF2"/>
    <w:rsid w:val="001B3C57"/>
    <w:rsid w:val="001B3C68"/>
    <w:rsid w:val="001B3DFC"/>
    <w:rsid w:val="001B4189"/>
    <w:rsid w:val="001B47E3"/>
    <w:rsid w:val="001B5584"/>
    <w:rsid w:val="001B6890"/>
    <w:rsid w:val="001B68FA"/>
    <w:rsid w:val="001B69EB"/>
    <w:rsid w:val="001B6EB2"/>
    <w:rsid w:val="001B7195"/>
    <w:rsid w:val="001B7E4F"/>
    <w:rsid w:val="001B7F85"/>
    <w:rsid w:val="001C0475"/>
    <w:rsid w:val="001C09B5"/>
    <w:rsid w:val="001C0BF5"/>
    <w:rsid w:val="001C0D9B"/>
    <w:rsid w:val="001C0FF6"/>
    <w:rsid w:val="001C1B9E"/>
    <w:rsid w:val="001C1FCB"/>
    <w:rsid w:val="001C2250"/>
    <w:rsid w:val="001C32AF"/>
    <w:rsid w:val="001C37AB"/>
    <w:rsid w:val="001C37E5"/>
    <w:rsid w:val="001C3BD3"/>
    <w:rsid w:val="001C411B"/>
    <w:rsid w:val="001C45B2"/>
    <w:rsid w:val="001C47F9"/>
    <w:rsid w:val="001C4B0E"/>
    <w:rsid w:val="001C4CE5"/>
    <w:rsid w:val="001C5B69"/>
    <w:rsid w:val="001C6332"/>
    <w:rsid w:val="001C6454"/>
    <w:rsid w:val="001C7906"/>
    <w:rsid w:val="001D01E4"/>
    <w:rsid w:val="001D029D"/>
    <w:rsid w:val="001D0BDA"/>
    <w:rsid w:val="001D28F0"/>
    <w:rsid w:val="001D326F"/>
    <w:rsid w:val="001D362E"/>
    <w:rsid w:val="001D4216"/>
    <w:rsid w:val="001D43A1"/>
    <w:rsid w:val="001D46C1"/>
    <w:rsid w:val="001D4803"/>
    <w:rsid w:val="001D4911"/>
    <w:rsid w:val="001D5195"/>
    <w:rsid w:val="001D51A9"/>
    <w:rsid w:val="001D5A2F"/>
    <w:rsid w:val="001D5CA1"/>
    <w:rsid w:val="001D5FE0"/>
    <w:rsid w:val="001D68D8"/>
    <w:rsid w:val="001D6AEB"/>
    <w:rsid w:val="001D73DB"/>
    <w:rsid w:val="001D73EF"/>
    <w:rsid w:val="001D7675"/>
    <w:rsid w:val="001D7AFB"/>
    <w:rsid w:val="001D7C50"/>
    <w:rsid w:val="001E0560"/>
    <w:rsid w:val="001E1218"/>
    <w:rsid w:val="001E1919"/>
    <w:rsid w:val="001E1925"/>
    <w:rsid w:val="001E1C0A"/>
    <w:rsid w:val="001E2460"/>
    <w:rsid w:val="001E24B4"/>
    <w:rsid w:val="001E25F1"/>
    <w:rsid w:val="001E30AD"/>
    <w:rsid w:val="001E3CD9"/>
    <w:rsid w:val="001E3FE7"/>
    <w:rsid w:val="001E43E7"/>
    <w:rsid w:val="001E4521"/>
    <w:rsid w:val="001E4578"/>
    <w:rsid w:val="001E527D"/>
    <w:rsid w:val="001E5C85"/>
    <w:rsid w:val="001E651E"/>
    <w:rsid w:val="001E68A8"/>
    <w:rsid w:val="001E6C75"/>
    <w:rsid w:val="001E704E"/>
    <w:rsid w:val="001E72F2"/>
    <w:rsid w:val="001E7762"/>
    <w:rsid w:val="001F0E4C"/>
    <w:rsid w:val="001F142E"/>
    <w:rsid w:val="001F1567"/>
    <w:rsid w:val="001F1EBE"/>
    <w:rsid w:val="001F1F48"/>
    <w:rsid w:val="001F2448"/>
    <w:rsid w:val="001F24E6"/>
    <w:rsid w:val="001F2C22"/>
    <w:rsid w:val="001F2D28"/>
    <w:rsid w:val="001F333B"/>
    <w:rsid w:val="001F36CE"/>
    <w:rsid w:val="001F3E49"/>
    <w:rsid w:val="001F419C"/>
    <w:rsid w:val="001F46B9"/>
    <w:rsid w:val="001F4A7A"/>
    <w:rsid w:val="001F50E4"/>
    <w:rsid w:val="001F5124"/>
    <w:rsid w:val="001F5145"/>
    <w:rsid w:val="001F529F"/>
    <w:rsid w:val="001F5C89"/>
    <w:rsid w:val="001F69C4"/>
    <w:rsid w:val="001F6EC6"/>
    <w:rsid w:val="001F7414"/>
    <w:rsid w:val="001F7C30"/>
    <w:rsid w:val="001F7DC7"/>
    <w:rsid w:val="001F7ED6"/>
    <w:rsid w:val="00200195"/>
    <w:rsid w:val="0020024F"/>
    <w:rsid w:val="0020057E"/>
    <w:rsid w:val="002013E3"/>
    <w:rsid w:val="00201AB8"/>
    <w:rsid w:val="0020245F"/>
    <w:rsid w:val="0020355F"/>
    <w:rsid w:val="00203879"/>
    <w:rsid w:val="00203B27"/>
    <w:rsid w:val="00203DD6"/>
    <w:rsid w:val="00204767"/>
    <w:rsid w:val="0020476D"/>
    <w:rsid w:val="0020492A"/>
    <w:rsid w:val="00204A5F"/>
    <w:rsid w:val="002053DF"/>
    <w:rsid w:val="002053FC"/>
    <w:rsid w:val="00205426"/>
    <w:rsid w:val="00205D7C"/>
    <w:rsid w:val="002068B4"/>
    <w:rsid w:val="002068E4"/>
    <w:rsid w:val="00206CE6"/>
    <w:rsid w:val="00207FCB"/>
    <w:rsid w:val="00210151"/>
    <w:rsid w:val="00210307"/>
    <w:rsid w:val="0021047D"/>
    <w:rsid w:val="00210A76"/>
    <w:rsid w:val="00210B1F"/>
    <w:rsid w:val="00211065"/>
    <w:rsid w:val="002114CC"/>
    <w:rsid w:val="0021196D"/>
    <w:rsid w:val="00211AEA"/>
    <w:rsid w:val="00211BEE"/>
    <w:rsid w:val="00212A0D"/>
    <w:rsid w:val="00213005"/>
    <w:rsid w:val="002130EA"/>
    <w:rsid w:val="002139A6"/>
    <w:rsid w:val="00214A0A"/>
    <w:rsid w:val="00214B96"/>
    <w:rsid w:val="00214E2E"/>
    <w:rsid w:val="002154B6"/>
    <w:rsid w:val="0021579C"/>
    <w:rsid w:val="00215A61"/>
    <w:rsid w:val="00215CAF"/>
    <w:rsid w:val="00215D24"/>
    <w:rsid w:val="00215E54"/>
    <w:rsid w:val="00215F40"/>
    <w:rsid w:val="002171CB"/>
    <w:rsid w:val="00217318"/>
    <w:rsid w:val="00217635"/>
    <w:rsid w:val="002177E4"/>
    <w:rsid w:val="002178BC"/>
    <w:rsid w:val="00217E39"/>
    <w:rsid w:val="00217EE3"/>
    <w:rsid w:val="002201A3"/>
    <w:rsid w:val="00220F6B"/>
    <w:rsid w:val="002215B9"/>
    <w:rsid w:val="00221680"/>
    <w:rsid w:val="00221BDA"/>
    <w:rsid w:val="00221C2D"/>
    <w:rsid w:val="0022206B"/>
    <w:rsid w:val="00222394"/>
    <w:rsid w:val="00222526"/>
    <w:rsid w:val="00222590"/>
    <w:rsid w:val="00222B76"/>
    <w:rsid w:val="00222E67"/>
    <w:rsid w:val="00223E45"/>
    <w:rsid w:val="00223EC2"/>
    <w:rsid w:val="00224385"/>
    <w:rsid w:val="0022438F"/>
    <w:rsid w:val="00224924"/>
    <w:rsid w:val="00224935"/>
    <w:rsid w:val="00224A48"/>
    <w:rsid w:val="00224C70"/>
    <w:rsid w:val="002253B8"/>
    <w:rsid w:val="00225461"/>
    <w:rsid w:val="00226401"/>
    <w:rsid w:val="002264B7"/>
    <w:rsid w:val="002266E9"/>
    <w:rsid w:val="00226E20"/>
    <w:rsid w:val="0023057D"/>
    <w:rsid w:val="0023144E"/>
    <w:rsid w:val="00231E27"/>
    <w:rsid w:val="00232BB6"/>
    <w:rsid w:val="00233134"/>
    <w:rsid w:val="00233EC7"/>
    <w:rsid w:val="002347D4"/>
    <w:rsid w:val="00234B50"/>
    <w:rsid w:val="00235105"/>
    <w:rsid w:val="00235155"/>
    <w:rsid w:val="00235A45"/>
    <w:rsid w:val="0023647F"/>
    <w:rsid w:val="0023666B"/>
    <w:rsid w:val="0023667E"/>
    <w:rsid w:val="002368A2"/>
    <w:rsid w:val="002374B9"/>
    <w:rsid w:val="002376C3"/>
    <w:rsid w:val="00237BA7"/>
    <w:rsid w:val="002409A9"/>
    <w:rsid w:val="00240BCE"/>
    <w:rsid w:val="00240C09"/>
    <w:rsid w:val="00241733"/>
    <w:rsid w:val="00241FBC"/>
    <w:rsid w:val="0024236F"/>
    <w:rsid w:val="0024237E"/>
    <w:rsid w:val="00242D09"/>
    <w:rsid w:val="002431B7"/>
    <w:rsid w:val="00243E1C"/>
    <w:rsid w:val="002447BE"/>
    <w:rsid w:val="00244A97"/>
    <w:rsid w:val="00244B08"/>
    <w:rsid w:val="00245568"/>
    <w:rsid w:val="00245675"/>
    <w:rsid w:val="002459EF"/>
    <w:rsid w:val="002472D1"/>
    <w:rsid w:val="002473D8"/>
    <w:rsid w:val="00247648"/>
    <w:rsid w:val="00247835"/>
    <w:rsid w:val="00247A6B"/>
    <w:rsid w:val="00247C8B"/>
    <w:rsid w:val="00250C14"/>
    <w:rsid w:val="00250C53"/>
    <w:rsid w:val="00251290"/>
    <w:rsid w:val="0025161A"/>
    <w:rsid w:val="00251DFE"/>
    <w:rsid w:val="002522E5"/>
    <w:rsid w:val="002525BE"/>
    <w:rsid w:val="00252EDD"/>
    <w:rsid w:val="00252FF6"/>
    <w:rsid w:val="00253C1A"/>
    <w:rsid w:val="00253CF5"/>
    <w:rsid w:val="00254086"/>
    <w:rsid w:val="00254673"/>
    <w:rsid w:val="0025490E"/>
    <w:rsid w:val="00254B38"/>
    <w:rsid w:val="00254F7F"/>
    <w:rsid w:val="002555B9"/>
    <w:rsid w:val="00255F43"/>
    <w:rsid w:val="00256242"/>
    <w:rsid w:val="00256511"/>
    <w:rsid w:val="00257706"/>
    <w:rsid w:val="00257B9F"/>
    <w:rsid w:val="00257C22"/>
    <w:rsid w:val="002609BC"/>
    <w:rsid w:val="00260C26"/>
    <w:rsid w:val="0026122B"/>
    <w:rsid w:val="002617D9"/>
    <w:rsid w:val="00261C49"/>
    <w:rsid w:val="00261FBC"/>
    <w:rsid w:val="002626F8"/>
    <w:rsid w:val="00262791"/>
    <w:rsid w:val="002627A3"/>
    <w:rsid w:val="0026350A"/>
    <w:rsid w:val="00263774"/>
    <w:rsid w:val="002647EA"/>
    <w:rsid w:val="00266209"/>
    <w:rsid w:val="00266216"/>
    <w:rsid w:val="00266B82"/>
    <w:rsid w:val="00267384"/>
    <w:rsid w:val="0026762C"/>
    <w:rsid w:val="002702E7"/>
    <w:rsid w:val="002703A8"/>
    <w:rsid w:val="0027050D"/>
    <w:rsid w:val="002707DB"/>
    <w:rsid w:val="00270AE8"/>
    <w:rsid w:val="002711EE"/>
    <w:rsid w:val="00271621"/>
    <w:rsid w:val="00272943"/>
    <w:rsid w:val="00272B6F"/>
    <w:rsid w:val="00272FEF"/>
    <w:rsid w:val="0027380D"/>
    <w:rsid w:val="00273936"/>
    <w:rsid w:val="002739B3"/>
    <w:rsid w:val="00274135"/>
    <w:rsid w:val="00274253"/>
    <w:rsid w:val="0027445D"/>
    <w:rsid w:val="00274DA6"/>
    <w:rsid w:val="00274EE2"/>
    <w:rsid w:val="002752BE"/>
    <w:rsid w:val="002755CD"/>
    <w:rsid w:val="002755D0"/>
    <w:rsid w:val="00276280"/>
    <w:rsid w:val="002762BD"/>
    <w:rsid w:val="002769C5"/>
    <w:rsid w:val="00276C16"/>
    <w:rsid w:val="00277ED6"/>
    <w:rsid w:val="0028023E"/>
    <w:rsid w:val="00280970"/>
    <w:rsid w:val="00280B5B"/>
    <w:rsid w:val="00280BE9"/>
    <w:rsid w:val="00280C08"/>
    <w:rsid w:val="00280E3D"/>
    <w:rsid w:val="002814B5"/>
    <w:rsid w:val="002816E6"/>
    <w:rsid w:val="00281EF0"/>
    <w:rsid w:val="00281F31"/>
    <w:rsid w:val="00282B31"/>
    <w:rsid w:val="00282DF3"/>
    <w:rsid w:val="00283AA7"/>
    <w:rsid w:val="00283B17"/>
    <w:rsid w:val="00283DD9"/>
    <w:rsid w:val="002840E7"/>
    <w:rsid w:val="002840FE"/>
    <w:rsid w:val="002847FA"/>
    <w:rsid w:val="0028596E"/>
    <w:rsid w:val="002859BE"/>
    <w:rsid w:val="00285EED"/>
    <w:rsid w:val="002861BA"/>
    <w:rsid w:val="00287510"/>
    <w:rsid w:val="0029018C"/>
    <w:rsid w:val="002901D2"/>
    <w:rsid w:val="002902A0"/>
    <w:rsid w:val="00290979"/>
    <w:rsid w:val="00290ED9"/>
    <w:rsid w:val="00291289"/>
    <w:rsid w:val="00291410"/>
    <w:rsid w:val="002915C3"/>
    <w:rsid w:val="00291753"/>
    <w:rsid w:val="002918B8"/>
    <w:rsid w:val="002921F9"/>
    <w:rsid w:val="002928B2"/>
    <w:rsid w:val="00292A27"/>
    <w:rsid w:val="00292BC0"/>
    <w:rsid w:val="00292F1B"/>
    <w:rsid w:val="002934CB"/>
    <w:rsid w:val="00293EF7"/>
    <w:rsid w:val="002940E8"/>
    <w:rsid w:val="00294DA4"/>
    <w:rsid w:val="00294E3A"/>
    <w:rsid w:val="00294FE7"/>
    <w:rsid w:val="00295182"/>
    <w:rsid w:val="00295AE7"/>
    <w:rsid w:val="00296ABE"/>
    <w:rsid w:val="00296EC6"/>
    <w:rsid w:val="002973B4"/>
    <w:rsid w:val="002978CA"/>
    <w:rsid w:val="002A0001"/>
    <w:rsid w:val="002A0180"/>
    <w:rsid w:val="002A03E1"/>
    <w:rsid w:val="002A0401"/>
    <w:rsid w:val="002A08B4"/>
    <w:rsid w:val="002A0B5A"/>
    <w:rsid w:val="002A0E0F"/>
    <w:rsid w:val="002A1840"/>
    <w:rsid w:val="002A266B"/>
    <w:rsid w:val="002A2DF4"/>
    <w:rsid w:val="002A31AA"/>
    <w:rsid w:val="002A32EF"/>
    <w:rsid w:val="002A384E"/>
    <w:rsid w:val="002A3C0A"/>
    <w:rsid w:val="002A3C9B"/>
    <w:rsid w:val="002A4156"/>
    <w:rsid w:val="002A458C"/>
    <w:rsid w:val="002A5049"/>
    <w:rsid w:val="002A51E9"/>
    <w:rsid w:val="002A555A"/>
    <w:rsid w:val="002A5997"/>
    <w:rsid w:val="002A5D0E"/>
    <w:rsid w:val="002A5F1D"/>
    <w:rsid w:val="002A646C"/>
    <w:rsid w:val="002A65C2"/>
    <w:rsid w:val="002A67CE"/>
    <w:rsid w:val="002A6C1D"/>
    <w:rsid w:val="002A7DC6"/>
    <w:rsid w:val="002B02D5"/>
    <w:rsid w:val="002B0EE8"/>
    <w:rsid w:val="002B0FF7"/>
    <w:rsid w:val="002B16CF"/>
    <w:rsid w:val="002B181E"/>
    <w:rsid w:val="002B1CA7"/>
    <w:rsid w:val="002B1F5B"/>
    <w:rsid w:val="002B217F"/>
    <w:rsid w:val="002B24C7"/>
    <w:rsid w:val="002B26DE"/>
    <w:rsid w:val="002B2C18"/>
    <w:rsid w:val="002B339E"/>
    <w:rsid w:val="002B3416"/>
    <w:rsid w:val="002B34F4"/>
    <w:rsid w:val="002B3A8D"/>
    <w:rsid w:val="002B3F78"/>
    <w:rsid w:val="002B4790"/>
    <w:rsid w:val="002B4EDF"/>
    <w:rsid w:val="002B4EEB"/>
    <w:rsid w:val="002B5015"/>
    <w:rsid w:val="002B5495"/>
    <w:rsid w:val="002B5B45"/>
    <w:rsid w:val="002B66F4"/>
    <w:rsid w:val="002B6B56"/>
    <w:rsid w:val="002B72F9"/>
    <w:rsid w:val="002B7F36"/>
    <w:rsid w:val="002B7F6B"/>
    <w:rsid w:val="002C0748"/>
    <w:rsid w:val="002C0A1C"/>
    <w:rsid w:val="002C1978"/>
    <w:rsid w:val="002C1A15"/>
    <w:rsid w:val="002C1CE2"/>
    <w:rsid w:val="002C296B"/>
    <w:rsid w:val="002C29BC"/>
    <w:rsid w:val="002C31F3"/>
    <w:rsid w:val="002C3278"/>
    <w:rsid w:val="002C3CCA"/>
    <w:rsid w:val="002C40D8"/>
    <w:rsid w:val="002C4288"/>
    <w:rsid w:val="002C4340"/>
    <w:rsid w:val="002C4515"/>
    <w:rsid w:val="002C45F7"/>
    <w:rsid w:val="002C4D23"/>
    <w:rsid w:val="002C4E70"/>
    <w:rsid w:val="002C53AD"/>
    <w:rsid w:val="002C53D9"/>
    <w:rsid w:val="002C552A"/>
    <w:rsid w:val="002C56F3"/>
    <w:rsid w:val="002C5753"/>
    <w:rsid w:val="002C600A"/>
    <w:rsid w:val="002C637F"/>
    <w:rsid w:val="002C63CA"/>
    <w:rsid w:val="002C6677"/>
    <w:rsid w:val="002C70F6"/>
    <w:rsid w:val="002C7D27"/>
    <w:rsid w:val="002D01E4"/>
    <w:rsid w:val="002D038E"/>
    <w:rsid w:val="002D0541"/>
    <w:rsid w:val="002D0A68"/>
    <w:rsid w:val="002D0BA1"/>
    <w:rsid w:val="002D0DC3"/>
    <w:rsid w:val="002D15F9"/>
    <w:rsid w:val="002D1DF2"/>
    <w:rsid w:val="002D1F25"/>
    <w:rsid w:val="002D22C9"/>
    <w:rsid w:val="002D2576"/>
    <w:rsid w:val="002D27D2"/>
    <w:rsid w:val="002D28D0"/>
    <w:rsid w:val="002D29E4"/>
    <w:rsid w:val="002D33E3"/>
    <w:rsid w:val="002D3BF9"/>
    <w:rsid w:val="002D3C8D"/>
    <w:rsid w:val="002D3F2F"/>
    <w:rsid w:val="002D4927"/>
    <w:rsid w:val="002D4984"/>
    <w:rsid w:val="002D4B86"/>
    <w:rsid w:val="002D5D41"/>
    <w:rsid w:val="002D5DF9"/>
    <w:rsid w:val="002D6E82"/>
    <w:rsid w:val="002D7846"/>
    <w:rsid w:val="002D7DFE"/>
    <w:rsid w:val="002D7EC8"/>
    <w:rsid w:val="002E04C9"/>
    <w:rsid w:val="002E0B5E"/>
    <w:rsid w:val="002E0E5D"/>
    <w:rsid w:val="002E1064"/>
    <w:rsid w:val="002E1224"/>
    <w:rsid w:val="002E19BE"/>
    <w:rsid w:val="002E1A19"/>
    <w:rsid w:val="002E1C7C"/>
    <w:rsid w:val="002E1D2D"/>
    <w:rsid w:val="002E223F"/>
    <w:rsid w:val="002E2EF1"/>
    <w:rsid w:val="002E309A"/>
    <w:rsid w:val="002E3313"/>
    <w:rsid w:val="002E3567"/>
    <w:rsid w:val="002E35F1"/>
    <w:rsid w:val="002E3691"/>
    <w:rsid w:val="002E3B65"/>
    <w:rsid w:val="002E3CE5"/>
    <w:rsid w:val="002E3E22"/>
    <w:rsid w:val="002E3FEC"/>
    <w:rsid w:val="002E4B78"/>
    <w:rsid w:val="002E4CDA"/>
    <w:rsid w:val="002E5736"/>
    <w:rsid w:val="002E5ABA"/>
    <w:rsid w:val="002E7BBF"/>
    <w:rsid w:val="002E7CA8"/>
    <w:rsid w:val="002F04B1"/>
    <w:rsid w:val="002F05A3"/>
    <w:rsid w:val="002F0BE7"/>
    <w:rsid w:val="002F0C62"/>
    <w:rsid w:val="002F1031"/>
    <w:rsid w:val="002F2330"/>
    <w:rsid w:val="002F281D"/>
    <w:rsid w:val="002F4731"/>
    <w:rsid w:val="002F4768"/>
    <w:rsid w:val="002F4B1B"/>
    <w:rsid w:val="002F5971"/>
    <w:rsid w:val="002F5A9C"/>
    <w:rsid w:val="002F63C9"/>
    <w:rsid w:val="002F6440"/>
    <w:rsid w:val="002F66FB"/>
    <w:rsid w:val="002F7DB8"/>
    <w:rsid w:val="003003D1"/>
    <w:rsid w:val="00300531"/>
    <w:rsid w:val="0030092B"/>
    <w:rsid w:val="00300942"/>
    <w:rsid w:val="00300A14"/>
    <w:rsid w:val="00300BB7"/>
    <w:rsid w:val="00301700"/>
    <w:rsid w:val="00301BBF"/>
    <w:rsid w:val="003027FD"/>
    <w:rsid w:val="00302D38"/>
    <w:rsid w:val="00302F9D"/>
    <w:rsid w:val="003034DF"/>
    <w:rsid w:val="0030367B"/>
    <w:rsid w:val="00303AC9"/>
    <w:rsid w:val="00303ECA"/>
    <w:rsid w:val="0030439E"/>
    <w:rsid w:val="00305A6B"/>
    <w:rsid w:val="003061A5"/>
    <w:rsid w:val="003062CB"/>
    <w:rsid w:val="00306376"/>
    <w:rsid w:val="00306656"/>
    <w:rsid w:val="00306E4D"/>
    <w:rsid w:val="00306F20"/>
    <w:rsid w:val="00307284"/>
    <w:rsid w:val="00307605"/>
    <w:rsid w:val="003077A6"/>
    <w:rsid w:val="003079F0"/>
    <w:rsid w:val="00307BB7"/>
    <w:rsid w:val="00310161"/>
    <w:rsid w:val="003104C9"/>
    <w:rsid w:val="00310A03"/>
    <w:rsid w:val="00311102"/>
    <w:rsid w:val="00311388"/>
    <w:rsid w:val="00311D15"/>
    <w:rsid w:val="0031203D"/>
    <w:rsid w:val="00312AF0"/>
    <w:rsid w:val="003131CE"/>
    <w:rsid w:val="0031320E"/>
    <w:rsid w:val="003136C4"/>
    <w:rsid w:val="00313BAC"/>
    <w:rsid w:val="0031412C"/>
    <w:rsid w:val="00314315"/>
    <w:rsid w:val="0031432F"/>
    <w:rsid w:val="003145C8"/>
    <w:rsid w:val="00314D54"/>
    <w:rsid w:val="0031589F"/>
    <w:rsid w:val="00315B97"/>
    <w:rsid w:val="00315E50"/>
    <w:rsid w:val="00315E80"/>
    <w:rsid w:val="0031644C"/>
    <w:rsid w:val="003164CA"/>
    <w:rsid w:val="00316F98"/>
    <w:rsid w:val="00317DE6"/>
    <w:rsid w:val="00317DF7"/>
    <w:rsid w:val="003208FB"/>
    <w:rsid w:val="00320F2A"/>
    <w:rsid w:val="00321027"/>
    <w:rsid w:val="003212EE"/>
    <w:rsid w:val="00321BEB"/>
    <w:rsid w:val="00321C09"/>
    <w:rsid w:val="00321EC3"/>
    <w:rsid w:val="0032362F"/>
    <w:rsid w:val="00324187"/>
    <w:rsid w:val="00324877"/>
    <w:rsid w:val="00325707"/>
    <w:rsid w:val="003264F6"/>
    <w:rsid w:val="0032669F"/>
    <w:rsid w:val="003266A9"/>
    <w:rsid w:val="00327262"/>
    <w:rsid w:val="003278EC"/>
    <w:rsid w:val="0033003F"/>
    <w:rsid w:val="00330884"/>
    <w:rsid w:val="00330B7B"/>
    <w:rsid w:val="0033103E"/>
    <w:rsid w:val="00331979"/>
    <w:rsid w:val="00331B7D"/>
    <w:rsid w:val="00332540"/>
    <w:rsid w:val="00333106"/>
    <w:rsid w:val="00333417"/>
    <w:rsid w:val="0033386B"/>
    <w:rsid w:val="003338C7"/>
    <w:rsid w:val="00333F2F"/>
    <w:rsid w:val="0033423C"/>
    <w:rsid w:val="00334598"/>
    <w:rsid w:val="003348F5"/>
    <w:rsid w:val="00334943"/>
    <w:rsid w:val="00334F4E"/>
    <w:rsid w:val="003351A9"/>
    <w:rsid w:val="00335B04"/>
    <w:rsid w:val="003360B0"/>
    <w:rsid w:val="00336210"/>
    <w:rsid w:val="003366E4"/>
    <w:rsid w:val="00336992"/>
    <w:rsid w:val="00336C98"/>
    <w:rsid w:val="00336DF9"/>
    <w:rsid w:val="00337ABE"/>
    <w:rsid w:val="00337B8C"/>
    <w:rsid w:val="00340877"/>
    <w:rsid w:val="003408C4"/>
    <w:rsid w:val="00341304"/>
    <w:rsid w:val="00341431"/>
    <w:rsid w:val="0034159C"/>
    <w:rsid w:val="0034170A"/>
    <w:rsid w:val="0034207B"/>
    <w:rsid w:val="003432D1"/>
    <w:rsid w:val="00344555"/>
    <w:rsid w:val="0034457C"/>
    <w:rsid w:val="00345A14"/>
    <w:rsid w:val="00346289"/>
    <w:rsid w:val="003465B3"/>
    <w:rsid w:val="003465D6"/>
    <w:rsid w:val="003468B2"/>
    <w:rsid w:val="00346CA6"/>
    <w:rsid w:val="00346DB1"/>
    <w:rsid w:val="00346ED3"/>
    <w:rsid w:val="00346F65"/>
    <w:rsid w:val="0034706F"/>
    <w:rsid w:val="00347621"/>
    <w:rsid w:val="00347706"/>
    <w:rsid w:val="00347BAD"/>
    <w:rsid w:val="003507FA"/>
    <w:rsid w:val="0035099A"/>
    <w:rsid w:val="00350ECA"/>
    <w:rsid w:val="00350FD5"/>
    <w:rsid w:val="00351337"/>
    <w:rsid w:val="00351CA4"/>
    <w:rsid w:val="00351D29"/>
    <w:rsid w:val="00351FED"/>
    <w:rsid w:val="003526E2"/>
    <w:rsid w:val="003536C0"/>
    <w:rsid w:val="00353925"/>
    <w:rsid w:val="00353F01"/>
    <w:rsid w:val="00354329"/>
    <w:rsid w:val="003547C7"/>
    <w:rsid w:val="00354C7A"/>
    <w:rsid w:val="00354EED"/>
    <w:rsid w:val="0035538A"/>
    <w:rsid w:val="0035545D"/>
    <w:rsid w:val="00355E18"/>
    <w:rsid w:val="00356542"/>
    <w:rsid w:val="0035693D"/>
    <w:rsid w:val="00356FD6"/>
    <w:rsid w:val="003575F5"/>
    <w:rsid w:val="00357C43"/>
    <w:rsid w:val="00357DB4"/>
    <w:rsid w:val="00357F7B"/>
    <w:rsid w:val="003602F1"/>
    <w:rsid w:val="00360702"/>
    <w:rsid w:val="00360951"/>
    <w:rsid w:val="00361D95"/>
    <w:rsid w:val="00362A50"/>
    <w:rsid w:val="00362B83"/>
    <w:rsid w:val="00362EDE"/>
    <w:rsid w:val="00363B7D"/>
    <w:rsid w:val="00364099"/>
    <w:rsid w:val="00364156"/>
    <w:rsid w:val="003643B7"/>
    <w:rsid w:val="00364B12"/>
    <w:rsid w:val="0036531E"/>
    <w:rsid w:val="00365B97"/>
    <w:rsid w:val="00365DB2"/>
    <w:rsid w:val="003675E4"/>
    <w:rsid w:val="00367614"/>
    <w:rsid w:val="00367F18"/>
    <w:rsid w:val="00370D69"/>
    <w:rsid w:val="00370D6D"/>
    <w:rsid w:val="00370FFD"/>
    <w:rsid w:val="003711E5"/>
    <w:rsid w:val="0037122C"/>
    <w:rsid w:val="00371290"/>
    <w:rsid w:val="0037153D"/>
    <w:rsid w:val="003718BB"/>
    <w:rsid w:val="00371AEF"/>
    <w:rsid w:val="00371BBB"/>
    <w:rsid w:val="00372445"/>
    <w:rsid w:val="00372F75"/>
    <w:rsid w:val="003742AD"/>
    <w:rsid w:val="003742B4"/>
    <w:rsid w:val="0037469E"/>
    <w:rsid w:val="003747C3"/>
    <w:rsid w:val="003747F0"/>
    <w:rsid w:val="003749BA"/>
    <w:rsid w:val="00375A2F"/>
    <w:rsid w:val="003768B4"/>
    <w:rsid w:val="00376BB5"/>
    <w:rsid w:val="003774DD"/>
    <w:rsid w:val="003776A2"/>
    <w:rsid w:val="00377A9D"/>
    <w:rsid w:val="003813A8"/>
    <w:rsid w:val="003818FB"/>
    <w:rsid w:val="00382135"/>
    <w:rsid w:val="0038325D"/>
    <w:rsid w:val="003832D7"/>
    <w:rsid w:val="00383B47"/>
    <w:rsid w:val="00384654"/>
    <w:rsid w:val="0038472F"/>
    <w:rsid w:val="00384896"/>
    <w:rsid w:val="00384FC8"/>
    <w:rsid w:val="0038579B"/>
    <w:rsid w:val="003860E4"/>
    <w:rsid w:val="003861C7"/>
    <w:rsid w:val="003862D6"/>
    <w:rsid w:val="00386AF0"/>
    <w:rsid w:val="0039012B"/>
    <w:rsid w:val="00390C9F"/>
    <w:rsid w:val="003910E1"/>
    <w:rsid w:val="003919C7"/>
    <w:rsid w:val="00391C51"/>
    <w:rsid w:val="00392275"/>
    <w:rsid w:val="003922B2"/>
    <w:rsid w:val="00392A50"/>
    <w:rsid w:val="00392D43"/>
    <w:rsid w:val="00393629"/>
    <w:rsid w:val="00393B7C"/>
    <w:rsid w:val="00394489"/>
    <w:rsid w:val="003947B9"/>
    <w:rsid w:val="00394D83"/>
    <w:rsid w:val="00394FF2"/>
    <w:rsid w:val="003952C9"/>
    <w:rsid w:val="00395433"/>
    <w:rsid w:val="0039550B"/>
    <w:rsid w:val="0039556B"/>
    <w:rsid w:val="0039565F"/>
    <w:rsid w:val="003956C9"/>
    <w:rsid w:val="00395ABA"/>
    <w:rsid w:val="00395B26"/>
    <w:rsid w:val="00395C1F"/>
    <w:rsid w:val="00395C42"/>
    <w:rsid w:val="00395ECE"/>
    <w:rsid w:val="00396398"/>
    <w:rsid w:val="00397185"/>
    <w:rsid w:val="003972CC"/>
    <w:rsid w:val="00397E9C"/>
    <w:rsid w:val="003A083D"/>
    <w:rsid w:val="003A0DC8"/>
    <w:rsid w:val="003A0EFA"/>
    <w:rsid w:val="003A141B"/>
    <w:rsid w:val="003A18A0"/>
    <w:rsid w:val="003A1F60"/>
    <w:rsid w:val="003A23DB"/>
    <w:rsid w:val="003A3262"/>
    <w:rsid w:val="003A3381"/>
    <w:rsid w:val="003A4381"/>
    <w:rsid w:val="003A485B"/>
    <w:rsid w:val="003A51CB"/>
    <w:rsid w:val="003A538D"/>
    <w:rsid w:val="003A55B5"/>
    <w:rsid w:val="003A59F6"/>
    <w:rsid w:val="003A5F11"/>
    <w:rsid w:val="003A6536"/>
    <w:rsid w:val="003A6AF8"/>
    <w:rsid w:val="003A6FC9"/>
    <w:rsid w:val="003A7B9D"/>
    <w:rsid w:val="003A7F2E"/>
    <w:rsid w:val="003A7F70"/>
    <w:rsid w:val="003B0363"/>
    <w:rsid w:val="003B0D45"/>
    <w:rsid w:val="003B1ABD"/>
    <w:rsid w:val="003B2B75"/>
    <w:rsid w:val="003B2C93"/>
    <w:rsid w:val="003B363F"/>
    <w:rsid w:val="003B37DE"/>
    <w:rsid w:val="003B4392"/>
    <w:rsid w:val="003B465A"/>
    <w:rsid w:val="003B4B8E"/>
    <w:rsid w:val="003B51B0"/>
    <w:rsid w:val="003B53BD"/>
    <w:rsid w:val="003B5A11"/>
    <w:rsid w:val="003B5A20"/>
    <w:rsid w:val="003B5AD2"/>
    <w:rsid w:val="003B6CCA"/>
    <w:rsid w:val="003B71FE"/>
    <w:rsid w:val="003B7200"/>
    <w:rsid w:val="003B734A"/>
    <w:rsid w:val="003B7AD7"/>
    <w:rsid w:val="003C06B1"/>
    <w:rsid w:val="003C0A9F"/>
    <w:rsid w:val="003C138E"/>
    <w:rsid w:val="003C1540"/>
    <w:rsid w:val="003C19B0"/>
    <w:rsid w:val="003C1BBC"/>
    <w:rsid w:val="003C1EBE"/>
    <w:rsid w:val="003C2812"/>
    <w:rsid w:val="003C2837"/>
    <w:rsid w:val="003C2A26"/>
    <w:rsid w:val="003C2E81"/>
    <w:rsid w:val="003C35DE"/>
    <w:rsid w:val="003C4200"/>
    <w:rsid w:val="003C4355"/>
    <w:rsid w:val="003C473E"/>
    <w:rsid w:val="003C4E75"/>
    <w:rsid w:val="003C4EE1"/>
    <w:rsid w:val="003C5051"/>
    <w:rsid w:val="003C5501"/>
    <w:rsid w:val="003C5585"/>
    <w:rsid w:val="003C5AFD"/>
    <w:rsid w:val="003C5ED1"/>
    <w:rsid w:val="003C61D8"/>
    <w:rsid w:val="003C6AED"/>
    <w:rsid w:val="003C78E0"/>
    <w:rsid w:val="003C7A6E"/>
    <w:rsid w:val="003D0C37"/>
    <w:rsid w:val="003D0E35"/>
    <w:rsid w:val="003D28D2"/>
    <w:rsid w:val="003D2A6E"/>
    <w:rsid w:val="003D2E8A"/>
    <w:rsid w:val="003D2F93"/>
    <w:rsid w:val="003D3033"/>
    <w:rsid w:val="003D350F"/>
    <w:rsid w:val="003D3555"/>
    <w:rsid w:val="003D3CB4"/>
    <w:rsid w:val="003D43C7"/>
    <w:rsid w:val="003D45E6"/>
    <w:rsid w:val="003D462C"/>
    <w:rsid w:val="003D483F"/>
    <w:rsid w:val="003D4A5E"/>
    <w:rsid w:val="003D4AF0"/>
    <w:rsid w:val="003D4D0D"/>
    <w:rsid w:val="003D4D26"/>
    <w:rsid w:val="003D528A"/>
    <w:rsid w:val="003D5951"/>
    <w:rsid w:val="003D62F7"/>
    <w:rsid w:val="003D682B"/>
    <w:rsid w:val="003D6C2C"/>
    <w:rsid w:val="003D6EF5"/>
    <w:rsid w:val="003D74B0"/>
    <w:rsid w:val="003D7BD1"/>
    <w:rsid w:val="003D7DE4"/>
    <w:rsid w:val="003E0062"/>
    <w:rsid w:val="003E00B0"/>
    <w:rsid w:val="003E010E"/>
    <w:rsid w:val="003E0734"/>
    <w:rsid w:val="003E12E4"/>
    <w:rsid w:val="003E14BD"/>
    <w:rsid w:val="003E15E2"/>
    <w:rsid w:val="003E1911"/>
    <w:rsid w:val="003E2391"/>
    <w:rsid w:val="003E23E0"/>
    <w:rsid w:val="003E25C5"/>
    <w:rsid w:val="003E2627"/>
    <w:rsid w:val="003E3052"/>
    <w:rsid w:val="003E32E6"/>
    <w:rsid w:val="003E3949"/>
    <w:rsid w:val="003E3B0A"/>
    <w:rsid w:val="003E3D43"/>
    <w:rsid w:val="003E4067"/>
    <w:rsid w:val="003E443B"/>
    <w:rsid w:val="003E4762"/>
    <w:rsid w:val="003E4839"/>
    <w:rsid w:val="003E4A55"/>
    <w:rsid w:val="003E4A6E"/>
    <w:rsid w:val="003E4B74"/>
    <w:rsid w:val="003E4E46"/>
    <w:rsid w:val="003E5B85"/>
    <w:rsid w:val="003E6418"/>
    <w:rsid w:val="003E662E"/>
    <w:rsid w:val="003E6895"/>
    <w:rsid w:val="003E6E3E"/>
    <w:rsid w:val="003E6F76"/>
    <w:rsid w:val="003E7140"/>
    <w:rsid w:val="003E77FD"/>
    <w:rsid w:val="003E79A6"/>
    <w:rsid w:val="003E7A40"/>
    <w:rsid w:val="003E7A67"/>
    <w:rsid w:val="003E7D26"/>
    <w:rsid w:val="003F0191"/>
    <w:rsid w:val="003F0265"/>
    <w:rsid w:val="003F0E48"/>
    <w:rsid w:val="003F0F31"/>
    <w:rsid w:val="003F14D3"/>
    <w:rsid w:val="003F1F16"/>
    <w:rsid w:val="003F2A84"/>
    <w:rsid w:val="003F2C12"/>
    <w:rsid w:val="003F2CD0"/>
    <w:rsid w:val="003F3438"/>
    <w:rsid w:val="003F39B7"/>
    <w:rsid w:val="003F3F43"/>
    <w:rsid w:val="003F42E0"/>
    <w:rsid w:val="003F5475"/>
    <w:rsid w:val="003F58A6"/>
    <w:rsid w:val="003F5C35"/>
    <w:rsid w:val="003F5DEF"/>
    <w:rsid w:val="003F6847"/>
    <w:rsid w:val="003F694C"/>
    <w:rsid w:val="003F6AF0"/>
    <w:rsid w:val="003F79DD"/>
    <w:rsid w:val="003F7D95"/>
    <w:rsid w:val="003F7F3D"/>
    <w:rsid w:val="003F7FEC"/>
    <w:rsid w:val="0040013A"/>
    <w:rsid w:val="00400693"/>
    <w:rsid w:val="00400DC8"/>
    <w:rsid w:val="00400F8A"/>
    <w:rsid w:val="004011B7"/>
    <w:rsid w:val="00401CF8"/>
    <w:rsid w:val="00401EB0"/>
    <w:rsid w:val="0040207B"/>
    <w:rsid w:val="00402174"/>
    <w:rsid w:val="004027A5"/>
    <w:rsid w:val="004032E4"/>
    <w:rsid w:val="004033B0"/>
    <w:rsid w:val="004044C0"/>
    <w:rsid w:val="0040455C"/>
    <w:rsid w:val="00405072"/>
    <w:rsid w:val="00405562"/>
    <w:rsid w:val="00405F4D"/>
    <w:rsid w:val="00406340"/>
    <w:rsid w:val="00406743"/>
    <w:rsid w:val="00407270"/>
    <w:rsid w:val="00410228"/>
    <w:rsid w:val="004103D6"/>
    <w:rsid w:val="00411114"/>
    <w:rsid w:val="004114D5"/>
    <w:rsid w:val="004114F1"/>
    <w:rsid w:val="00411D0E"/>
    <w:rsid w:val="00412E3A"/>
    <w:rsid w:val="004130F6"/>
    <w:rsid w:val="00413331"/>
    <w:rsid w:val="00413441"/>
    <w:rsid w:val="00413B53"/>
    <w:rsid w:val="00413C10"/>
    <w:rsid w:val="00413D53"/>
    <w:rsid w:val="0041404D"/>
    <w:rsid w:val="00414EA2"/>
    <w:rsid w:val="00415A10"/>
    <w:rsid w:val="00415B6D"/>
    <w:rsid w:val="00416312"/>
    <w:rsid w:val="00416376"/>
    <w:rsid w:val="00416470"/>
    <w:rsid w:val="004167BF"/>
    <w:rsid w:val="00416B0C"/>
    <w:rsid w:val="00416BBB"/>
    <w:rsid w:val="0041706B"/>
    <w:rsid w:val="00417608"/>
    <w:rsid w:val="004176C4"/>
    <w:rsid w:val="00417ADC"/>
    <w:rsid w:val="004214C9"/>
    <w:rsid w:val="0042187C"/>
    <w:rsid w:val="004218E4"/>
    <w:rsid w:val="00421CB3"/>
    <w:rsid w:val="00422DA0"/>
    <w:rsid w:val="0042301C"/>
    <w:rsid w:val="004232F2"/>
    <w:rsid w:val="00423FCD"/>
    <w:rsid w:val="00424158"/>
    <w:rsid w:val="00424E3C"/>
    <w:rsid w:val="004250A4"/>
    <w:rsid w:val="00425190"/>
    <w:rsid w:val="00425411"/>
    <w:rsid w:val="00425617"/>
    <w:rsid w:val="00425854"/>
    <w:rsid w:val="0042668F"/>
    <w:rsid w:val="00426A53"/>
    <w:rsid w:val="00426BB9"/>
    <w:rsid w:val="004275C7"/>
    <w:rsid w:val="00430116"/>
    <w:rsid w:val="004304EC"/>
    <w:rsid w:val="0043077C"/>
    <w:rsid w:val="00431094"/>
    <w:rsid w:val="00431724"/>
    <w:rsid w:val="00431C30"/>
    <w:rsid w:val="00431F7C"/>
    <w:rsid w:val="004326CB"/>
    <w:rsid w:val="00432D46"/>
    <w:rsid w:val="00433155"/>
    <w:rsid w:val="004331D4"/>
    <w:rsid w:val="004336BA"/>
    <w:rsid w:val="00433B4D"/>
    <w:rsid w:val="004342E6"/>
    <w:rsid w:val="004345B9"/>
    <w:rsid w:val="00434798"/>
    <w:rsid w:val="004347B4"/>
    <w:rsid w:val="0043487C"/>
    <w:rsid w:val="004348B1"/>
    <w:rsid w:val="00436187"/>
    <w:rsid w:val="00436224"/>
    <w:rsid w:val="00436244"/>
    <w:rsid w:val="0043624F"/>
    <w:rsid w:val="004363D7"/>
    <w:rsid w:val="004365F1"/>
    <w:rsid w:val="00437840"/>
    <w:rsid w:val="00437941"/>
    <w:rsid w:val="004412E7"/>
    <w:rsid w:val="004415E0"/>
    <w:rsid w:val="00441843"/>
    <w:rsid w:val="00441C6C"/>
    <w:rsid w:val="004423C5"/>
    <w:rsid w:val="004425E1"/>
    <w:rsid w:val="004429FE"/>
    <w:rsid w:val="004432D7"/>
    <w:rsid w:val="00443337"/>
    <w:rsid w:val="004438AC"/>
    <w:rsid w:val="00443A40"/>
    <w:rsid w:val="00444558"/>
    <w:rsid w:val="004447FA"/>
    <w:rsid w:val="00444E47"/>
    <w:rsid w:val="004457BC"/>
    <w:rsid w:val="004459E6"/>
    <w:rsid w:val="00445A72"/>
    <w:rsid w:val="004461DD"/>
    <w:rsid w:val="00446A7E"/>
    <w:rsid w:val="00446C2F"/>
    <w:rsid w:val="00446C89"/>
    <w:rsid w:val="00446E13"/>
    <w:rsid w:val="0044758A"/>
    <w:rsid w:val="00447EE3"/>
    <w:rsid w:val="00450184"/>
    <w:rsid w:val="004503E2"/>
    <w:rsid w:val="004506CE"/>
    <w:rsid w:val="00450FA9"/>
    <w:rsid w:val="00451979"/>
    <w:rsid w:val="00452319"/>
    <w:rsid w:val="00452491"/>
    <w:rsid w:val="00452E26"/>
    <w:rsid w:val="00453606"/>
    <w:rsid w:val="0045376D"/>
    <w:rsid w:val="00453A2F"/>
    <w:rsid w:val="00453DB6"/>
    <w:rsid w:val="004542B0"/>
    <w:rsid w:val="0045495E"/>
    <w:rsid w:val="00454ECC"/>
    <w:rsid w:val="0045508F"/>
    <w:rsid w:val="004552DF"/>
    <w:rsid w:val="0045535A"/>
    <w:rsid w:val="00455B18"/>
    <w:rsid w:val="00455C2C"/>
    <w:rsid w:val="00455D9B"/>
    <w:rsid w:val="0045759B"/>
    <w:rsid w:val="00457EEE"/>
    <w:rsid w:val="00457F78"/>
    <w:rsid w:val="004601DC"/>
    <w:rsid w:val="004605EC"/>
    <w:rsid w:val="0046068A"/>
    <w:rsid w:val="00460FB3"/>
    <w:rsid w:val="004613F7"/>
    <w:rsid w:val="00461BD0"/>
    <w:rsid w:val="00461C49"/>
    <w:rsid w:val="00461D3C"/>
    <w:rsid w:val="00463875"/>
    <w:rsid w:val="00464158"/>
    <w:rsid w:val="00465608"/>
    <w:rsid w:val="004656EE"/>
    <w:rsid w:val="0046572B"/>
    <w:rsid w:val="00465B80"/>
    <w:rsid w:val="00465D71"/>
    <w:rsid w:val="00466834"/>
    <w:rsid w:val="004668AF"/>
    <w:rsid w:val="0046694E"/>
    <w:rsid w:val="00466CEB"/>
    <w:rsid w:val="00466E51"/>
    <w:rsid w:val="00467F5A"/>
    <w:rsid w:val="00470ACF"/>
    <w:rsid w:val="00470E0F"/>
    <w:rsid w:val="00471A5E"/>
    <w:rsid w:val="00471B1C"/>
    <w:rsid w:val="00472127"/>
    <w:rsid w:val="00472234"/>
    <w:rsid w:val="00472833"/>
    <w:rsid w:val="0047295C"/>
    <w:rsid w:val="004729A3"/>
    <w:rsid w:val="00472DC1"/>
    <w:rsid w:val="00472E96"/>
    <w:rsid w:val="0047334D"/>
    <w:rsid w:val="00474077"/>
    <w:rsid w:val="00474153"/>
    <w:rsid w:val="004745EF"/>
    <w:rsid w:val="00474A62"/>
    <w:rsid w:val="00474F34"/>
    <w:rsid w:val="004758FE"/>
    <w:rsid w:val="00475ACF"/>
    <w:rsid w:val="00475F16"/>
    <w:rsid w:val="004761F9"/>
    <w:rsid w:val="00476C44"/>
    <w:rsid w:val="00476CA1"/>
    <w:rsid w:val="00476EF9"/>
    <w:rsid w:val="0047736F"/>
    <w:rsid w:val="00477545"/>
    <w:rsid w:val="004776EA"/>
    <w:rsid w:val="00477A09"/>
    <w:rsid w:val="00477DA5"/>
    <w:rsid w:val="004805DE"/>
    <w:rsid w:val="004806C1"/>
    <w:rsid w:val="00480FAA"/>
    <w:rsid w:val="0048189B"/>
    <w:rsid w:val="00481E98"/>
    <w:rsid w:val="00481E9B"/>
    <w:rsid w:val="00482E2B"/>
    <w:rsid w:val="00482F55"/>
    <w:rsid w:val="00483210"/>
    <w:rsid w:val="0048370E"/>
    <w:rsid w:val="004842DA"/>
    <w:rsid w:val="004842FD"/>
    <w:rsid w:val="00484E27"/>
    <w:rsid w:val="0048644F"/>
    <w:rsid w:val="00486577"/>
    <w:rsid w:val="004867FD"/>
    <w:rsid w:val="00486A56"/>
    <w:rsid w:val="00487041"/>
    <w:rsid w:val="00487925"/>
    <w:rsid w:val="00487C5B"/>
    <w:rsid w:val="00487F03"/>
    <w:rsid w:val="00490BF4"/>
    <w:rsid w:val="00490DEA"/>
    <w:rsid w:val="00490E21"/>
    <w:rsid w:val="00490F71"/>
    <w:rsid w:val="004910FB"/>
    <w:rsid w:val="00491646"/>
    <w:rsid w:val="00491C46"/>
    <w:rsid w:val="00492761"/>
    <w:rsid w:val="00492948"/>
    <w:rsid w:val="00492BA7"/>
    <w:rsid w:val="00493487"/>
    <w:rsid w:val="00493F46"/>
    <w:rsid w:val="00493F78"/>
    <w:rsid w:val="00494779"/>
    <w:rsid w:val="00494785"/>
    <w:rsid w:val="00494DE7"/>
    <w:rsid w:val="00495A5A"/>
    <w:rsid w:val="00495D06"/>
    <w:rsid w:val="00496599"/>
    <w:rsid w:val="00496621"/>
    <w:rsid w:val="004969A9"/>
    <w:rsid w:val="00496D6B"/>
    <w:rsid w:val="00497536"/>
    <w:rsid w:val="00497A3F"/>
    <w:rsid w:val="00497AAE"/>
    <w:rsid w:val="004A03A6"/>
    <w:rsid w:val="004A0D0B"/>
    <w:rsid w:val="004A11EB"/>
    <w:rsid w:val="004A13E5"/>
    <w:rsid w:val="004A1F83"/>
    <w:rsid w:val="004A2543"/>
    <w:rsid w:val="004A2A67"/>
    <w:rsid w:val="004A322E"/>
    <w:rsid w:val="004A32E4"/>
    <w:rsid w:val="004A3396"/>
    <w:rsid w:val="004A3952"/>
    <w:rsid w:val="004A3F09"/>
    <w:rsid w:val="004A404B"/>
    <w:rsid w:val="004A462A"/>
    <w:rsid w:val="004A4DDC"/>
    <w:rsid w:val="004A4E15"/>
    <w:rsid w:val="004A4E77"/>
    <w:rsid w:val="004A56C8"/>
    <w:rsid w:val="004A60A7"/>
    <w:rsid w:val="004A662E"/>
    <w:rsid w:val="004A7D27"/>
    <w:rsid w:val="004A7FB7"/>
    <w:rsid w:val="004B0802"/>
    <w:rsid w:val="004B08D7"/>
    <w:rsid w:val="004B1582"/>
    <w:rsid w:val="004B166B"/>
    <w:rsid w:val="004B191B"/>
    <w:rsid w:val="004B1B92"/>
    <w:rsid w:val="004B1CF7"/>
    <w:rsid w:val="004B23FD"/>
    <w:rsid w:val="004B2457"/>
    <w:rsid w:val="004B2C1E"/>
    <w:rsid w:val="004B2E9B"/>
    <w:rsid w:val="004B3655"/>
    <w:rsid w:val="004B3CB9"/>
    <w:rsid w:val="004B3D08"/>
    <w:rsid w:val="004B3FF1"/>
    <w:rsid w:val="004B4126"/>
    <w:rsid w:val="004B4B04"/>
    <w:rsid w:val="004B51CB"/>
    <w:rsid w:val="004B5E48"/>
    <w:rsid w:val="004B61E3"/>
    <w:rsid w:val="004B639C"/>
    <w:rsid w:val="004B71D4"/>
    <w:rsid w:val="004B721E"/>
    <w:rsid w:val="004B74BF"/>
    <w:rsid w:val="004B7640"/>
    <w:rsid w:val="004C00F4"/>
    <w:rsid w:val="004C0322"/>
    <w:rsid w:val="004C0476"/>
    <w:rsid w:val="004C07F0"/>
    <w:rsid w:val="004C0855"/>
    <w:rsid w:val="004C0C40"/>
    <w:rsid w:val="004C0CA6"/>
    <w:rsid w:val="004C0E6A"/>
    <w:rsid w:val="004C1852"/>
    <w:rsid w:val="004C1A08"/>
    <w:rsid w:val="004C213F"/>
    <w:rsid w:val="004C2873"/>
    <w:rsid w:val="004C2944"/>
    <w:rsid w:val="004C2CC7"/>
    <w:rsid w:val="004C31E6"/>
    <w:rsid w:val="004C3ED7"/>
    <w:rsid w:val="004C42B1"/>
    <w:rsid w:val="004C4CE8"/>
    <w:rsid w:val="004C4DB6"/>
    <w:rsid w:val="004C4E46"/>
    <w:rsid w:val="004C51BF"/>
    <w:rsid w:val="004C5384"/>
    <w:rsid w:val="004C5D30"/>
    <w:rsid w:val="004C6211"/>
    <w:rsid w:val="004C6780"/>
    <w:rsid w:val="004C7138"/>
    <w:rsid w:val="004C789F"/>
    <w:rsid w:val="004C7BBD"/>
    <w:rsid w:val="004C7BDC"/>
    <w:rsid w:val="004D04D8"/>
    <w:rsid w:val="004D06D7"/>
    <w:rsid w:val="004D19F8"/>
    <w:rsid w:val="004D19FC"/>
    <w:rsid w:val="004D280E"/>
    <w:rsid w:val="004D2846"/>
    <w:rsid w:val="004D2AE2"/>
    <w:rsid w:val="004D394A"/>
    <w:rsid w:val="004D47EB"/>
    <w:rsid w:val="004D492E"/>
    <w:rsid w:val="004D4A1F"/>
    <w:rsid w:val="004D4C7F"/>
    <w:rsid w:val="004D4F9F"/>
    <w:rsid w:val="004D56FF"/>
    <w:rsid w:val="004D603A"/>
    <w:rsid w:val="004D60EE"/>
    <w:rsid w:val="004D6CB8"/>
    <w:rsid w:val="004D6F07"/>
    <w:rsid w:val="004D70E4"/>
    <w:rsid w:val="004D7EFB"/>
    <w:rsid w:val="004E0067"/>
    <w:rsid w:val="004E0BE9"/>
    <w:rsid w:val="004E0D1B"/>
    <w:rsid w:val="004E125D"/>
    <w:rsid w:val="004E15D8"/>
    <w:rsid w:val="004E1E29"/>
    <w:rsid w:val="004E2DBA"/>
    <w:rsid w:val="004E307E"/>
    <w:rsid w:val="004E39DD"/>
    <w:rsid w:val="004E3FDA"/>
    <w:rsid w:val="004E405D"/>
    <w:rsid w:val="004E55C5"/>
    <w:rsid w:val="004E56E8"/>
    <w:rsid w:val="004E5E9F"/>
    <w:rsid w:val="004E607D"/>
    <w:rsid w:val="004E60BE"/>
    <w:rsid w:val="004E62D3"/>
    <w:rsid w:val="004E64CB"/>
    <w:rsid w:val="004E6857"/>
    <w:rsid w:val="004E6F14"/>
    <w:rsid w:val="004E71AC"/>
    <w:rsid w:val="004E72DB"/>
    <w:rsid w:val="004E769D"/>
    <w:rsid w:val="004E79B7"/>
    <w:rsid w:val="004E7BF7"/>
    <w:rsid w:val="004F0022"/>
    <w:rsid w:val="004F07B5"/>
    <w:rsid w:val="004F10BC"/>
    <w:rsid w:val="004F121A"/>
    <w:rsid w:val="004F1323"/>
    <w:rsid w:val="004F155B"/>
    <w:rsid w:val="004F18FA"/>
    <w:rsid w:val="004F1AF9"/>
    <w:rsid w:val="004F2FD3"/>
    <w:rsid w:val="004F3083"/>
    <w:rsid w:val="004F3833"/>
    <w:rsid w:val="004F3F43"/>
    <w:rsid w:val="004F40E8"/>
    <w:rsid w:val="004F45D5"/>
    <w:rsid w:val="004F4BD6"/>
    <w:rsid w:val="004F4D40"/>
    <w:rsid w:val="004F4E1F"/>
    <w:rsid w:val="004F5660"/>
    <w:rsid w:val="004F5D5A"/>
    <w:rsid w:val="004F6524"/>
    <w:rsid w:val="004F685D"/>
    <w:rsid w:val="004F6AE2"/>
    <w:rsid w:val="004F6F21"/>
    <w:rsid w:val="004F7AC4"/>
    <w:rsid w:val="00500C28"/>
    <w:rsid w:val="00500E3D"/>
    <w:rsid w:val="00500FBC"/>
    <w:rsid w:val="005010D5"/>
    <w:rsid w:val="005014EC"/>
    <w:rsid w:val="0050154F"/>
    <w:rsid w:val="00501E72"/>
    <w:rsid w:val="005021E8"/>
    <w:rsid w:val="0050232D"/>
    <w:rsid w:val="0050260A"/>
    <w:rsid w:val="00502C9E"/>
    <w:rsid w:val="00502DD5"/>
    <w:rsid w:val="00503EA1"/>
    <w:rsid w:val="00504445"/>
    <w:rsid w:val="005047E1"/>
    <w:rsid w:val="00504B47"/>
    <w:rsid w:val="00504D1D"/>
    <w:rsid w:val="00504FA1"/>
    <w:rsid w:val="00506FE8"/>
    <w:rsid w:val="0050761E"/>
    <w:rsid w:val="00507EE1"/>
    <w:rsid w:val="00510246"/>
    <w:rsid w:val="0051066D"/>
    <w:rsid w:val="005108B1"/>
    <w:rsid w:val="00510980"/>
    <w:rsid w:val="00511217"/>
    <w:rsid w:val="00511442"/>
    <w:rsid w:val="005119A7"/>
    <w:rsid w:val="005119C6"/>
    <w:rsid w:val="00511C44"/>
    <w:rsid w:val="00511D35"/>
    <w:rsid w:val="00511E38"/>
    <w:rsid w:val="00512240"/>
    <w:rsid w:val="0051305F"/>
    <w:rsid w:val="00513395"/>
    <w:rsid w:val="005138FE"/>
    <w:rsid w:val="00513D24"/>
    <w:rsid w:val="005143A0"/>
    <w:rsid w:val="00514538"/>
    <w:rsid w:val="00514D72"/>
    <w:rsid w:val="00515006"/>
    <w:rsid w:val="00515059"/>
    <w:rsid w:val="00515602"/>
    <w:rsid w:val="0051586B"/>
    <w:rsid w:val="005158E5"/>
    <w:rsid w:val="005166DB"/>
    <w:rsid w:val="005167B2"/>
    <w:rsid w:val="00516827"/>
    <w:rsid w:val="00516B03"/>
    <w:rsid w:val="0051735E"/>
    <w:rsid w:val="005173DB"/>
    <w:rsid w:val="00517907"/>
    <w:rsid w:val="00517C78"/>
    <w:rsid w:val="00520989"/>
    <w:rsid w:val="00520B08"/>
    <w:rsid w:val="00520BFE"/>
    <w:rsid w:val="00520C87"/>
    <w:rsid w:val="00521576"/>
    <w:rsid w:val="00521D66"/>
    <w:rsid w:val="00521EC2"/>
    <w:rsid w:val="00522519"/>
    <w:rsid w:val="00522AF8"/>
    <w:rsid w:val="00522E1C"/>
    <w:rsid w:val="00522E40"/>
    <w:rsid w:val="00523063"/>
    <w:rsid w:val="00524685"/>
    <w:rsid w:val="0052477B"/>
    <w:rsid w:val="0052496E"/>
    <w:rsid w:val="00524C32"/>
    <w:rsid w:val="00524CE7"/>
    <w:rsid w:val="005254E4"/>
    <w:rsid w:val="005255A4"/>
    <w:rsid w:val="0052570A"/>
    <w:rsid w:val="005267EA"/>
    <w:rsid w:val="0052684C"/>
    <w:rsid w:val="005273BE"/>
    <w:rsid w:val="00527E2C"/>
    <w:rsid w:val="00530122"/>
    <w:rsid w:val="00530DA0"/>
    <w:rsid w:val="00530F67"/>
    <w:rsid w:val="005311E4"/>
    <w:rsid w:val="005315AD"/>
    <w:rsid w:val="00531913"/>
    <w:rsid w:val="00531B4D"/>
    <w:rsid w:val="005321B5"/>
    <w:rsid w:val="005322DD"/>
    <w:rsid w:val="00532480"/>
    <w:rsid w:val="00532CAC"/>
    <w:rsid w:val="005330B5"/>
    <w:rsid w:val="0053324E"/>
    <w:rsid w:val="005338A1"/>
    <w:rsid w:val="00533D79"/>
    <w:rsid w:val="00533E9E"/>
    <w:rsid w:val="005342F7"/>
    <w:rsid w:val="005347AB"/>
    <w:rsid w:val="00534DC5"/>
    <w:rsid w:val="00535406"/>
    <w:rsid w:val="0053546F"/>
    <w:rsid w:val="00535723"/>
    <w:rsid w:val="00535B34"/>
    <w:rsid w:val="00535E70"/>
    <w:rsid w:val="005367B2"/>
    <w:rsid w:val="005369A4"/>
    <w:rsid w:val="005372C4"/>
    <w:rsid w:val="00537519"/>
    <w:rsid w:val="00537768"/>
    <w:rsid w:val="00540741"/>
    <w:rsid w:val="005408E1"/>
    <w:rsid w:val="005413C3"/>
    <w:rsid w:val="00541B91"/>
    <w:rsid w:val="00541E97"/>
    <w:rsid w:val="0054243A"/>
    <w:rsid w:val="005438C5"/>
    <w:rsid w:val="0054394A"/>
    <w:rsid w:val="00543AA2"/>
    <w:rsid w:val="00544175"/>
    <w:rsid w:val="0054451E"/>
    <w:rsid w:val="0054469D"/>
    <w:rsid w:val="00544920"/>
    <w:rsid w:val="00544B68"/>
    <w:rsid w:val="00546411"/>
    <w:rsid w:val="00546880"/>
    <w:rsid w:val="00546E5C"/>
    <w:rsid w:val="00547B58"/>
    <w:rsid w:val="005501E2"/>
    <w:rsid w:val="0055098C"/>
    <w:rsid w:val="00550EAD"/>
    <w:rsid w:val="005510AB"/>
    <w:rsid w:val="00551265"/>
    <w:rsid w:val="005514F0"/>
    <w:rsid w:val="0055199E"/>
    <w:rsid w:val="00551B74"/>
    <w:rsid w:val="005520A6"/>
    <w:rsid w:val="005523A1"/>
    <w:rsid w:val="00552FD9"/>
    <w:rsid w:val="0055307A"/>
    <w:rsid w:val="00553CB6"/>
    <w:rsid w:val="005547D2"/>
    <w:rsid w:val="005548D7"/>
    <w:rsid w:val="00554D54"/>
    <w:rsid w:val="005554ED"/>
    <w:rsid w:val="005555F0"/>
    <w:rsid w:val="005556E7"/>
    <w:rsid w:val="00555A15"/>
    <w:rsid w:val="00555B7A"/>
    <w:rsid w:val="0055655C"/>
    <w:rsid w:val="00556724"/>
    <w:rsid w:val="00556726"/>
    <w:rsid w:val="005567D4"/>
    <w:rsid w:val="00556949"/>
    <w:rsid w:val="005569AD"/>
    <w:rsid w:val="00556CCE"/>
    <w:rsid w:val="005571D8"/>
    <w:rsid w:val="0055757E"/>
    <w:rsid w:val="005577CB"/>
    <w:rsid w:val="00557E92"/>
    <w:rsid w:val="00560DAF"/>
    <w:rsid w:val="005617D2"/>
    <w:rsid w:val="005622E6"/>
    <w:rsid w:val="00562424"/>
    <w:rsid w:val="005634C8"/>
    <w:rsid w:val="00563E8A"/>
    <w:rsid w:val="005650D6"/>
    <w:rsid w:val="005657B8"/>
    <w:rsid w:val="00565D5E"/>
    <w:rsid w:val="005671FB"/>
    <w:rsid w:val="0056766E"/>
    <w:rsid w:val="005677D1"/>
    <w:rsid w:val="00567A41"/>
    <w:rsid w:val="00567B35"/>
    <w:rsid w:val="00570A28"/>
    <w:rsid w:val="00570D55"/>
    <w:rsid w:val="00570D8A"/>
    <w:rsid w:val="00571DE1"/>
    <w:rsid w:val="00571F3C"/>
    <w:rsid w:val="005723ED"/>
    <w:rsid w:val="0057253E"/>
    <w:rsid w:val="00572605"/>
    <w:rsid w:val="005728B6"/>
    <w:rsid w:val="00573814"/>
    <w:rsid w:val="005741E8"/>
    <w:rsid w:val="00574328"/>
    <w:rsid w:val="0057506D"/>
    <w:rsid w:val="00575122"/>
    <w:rsid w:val="00575509"/>
    <w:rsid w:val="0057568C"/>
    <w:rsid w:val="00575744"/>
    <w:rsid w:val="00575D40"/>
    <w:rsid w:val="0057669B"/>
    <w:rsid w:val="00576C3D"/>
    <w:rsid w:val="0057787C"/>
    <w:rsid w:val="00577982"/>
    <w:rsid w:val="005817E7"/>
    <w:rsid w:val="00581A7E"/>
    <w:rsid w:val="00581D28"/>
    <w:rsid w:val="00582E19"/>
    <w:rsid w:val="00582FCB"/>
    <w:rsid w:val="00583946"/>
    <w:rsid w:val="00583AC4"/>
    <w:rsid w:val="0058445C"/>
    <w:rsid w:val="005855EE"/>
    <w:rsid w:val="005859D7"/>
    <w:rsid w:val="00586475"/>
    <w:rsid w:val="00586E45"/>
    <w:rsid w:val="005879C3"/>
    <w:rsid w:val="00587ABC"/>
    <w:rsid w:val="005906AB"/>
    <w:rsid w:val="005906DD"/>
    <w:rsid w:val="00590FF1"/>
    <w:rsid w:val="00591015"/>
    <w:rsid w:val="005910FB"/>
    <w:rsid w:val="005915C3"/>
    <w:rsid w:val="005918F8"/>
    <w:rsid w:val="00591A6E"/>
    <w:rsid w:val="00591E5A"/>
    <w:rsid w:val="00591FB2"/>
    <w:rsid w:val="00592232"/>
    <w:rsid w:val="005923EA"/>
    <w:rsid w:val="0059290C"/>
    <w:rsid w:val="00592E11"/>
    <w:rsid w:val="00592E4E"/>
    <w:rsid w:val="00593293"/>
    <w:rsid w:val="005936BC"/>
    <w:rsid w:val="00593964"/>
    <w:rsid w:val="00593C03"/>
    <w:rsid w:val="00593F11"/>
    <w:rsid w:val="0059411F"/>
    <w:rsid w:val="00594A59"/>
    <w:rsid w:val="00594A6E"/>
    <w:rsid w:val="00594B0B"/>
    <w:rsid w:val="0059524D"/>
    <w:rsid w:val="00595DA1"/>
    <w:rsid w:val="00596052"/>
    <w:rsid w:val="005962B1"/>
    <w:rsid w:val="005963F8"/>
    <w:rsid w:val="005965DD"/>
    <w:rsid w:val="00597452"/>
    <w:rsid w:val="005A029F"/>
    <w:rsid w:val="005A0537"/>
    <w:rsid w:val="005A0BE2"/>
    <w:rsid w:val="005A1284"/>
    <w:rsid w:val="005A134F"/>
    <w:rsid w:val="005A1650"/>
    <w:rsid w:val="005A1BD5"/>
    <w:rsid w:val="005A1F40"/>
    <w:rsid w:val="005A2040"/>
    <w:rsid w:val="005A287C"/>
    <w:rsid w:val="005A2E85"/>
    <w:rsid w:val="005A2F00"/>
    <w:rsid w:val="005A31B1"/>
    <w:rsid w:val="005A3374"/>
    <w:rsid w:val="005A338C"/>
    <w:rsid w:val="005A3A9D"/>
    <w:rsid w:val="005A41D0"/>
    <w:rsid w:val="005A42F7"/>
    <w:rsid w:val="005A4F84"/>
    <w:rsid w:val="005A5914"/>
    <w:rsid w:val="005A6B28"/>
    <w:rsid w:val="005A7D20"/>
    <w:rsid w:val="005B00AB"/>
    <w:rsid w:val="005B0785"/>
    <w:rsid w:val="005B07AB"/>
    <w:rsid w:val="005B0A25"/>
    <w:rsid w:val="005B0AB0"/>
    <w:rsid w:val="005B0EBB"/>
    <w:rsid w:val="005B0EF7"/>
    <w:rsid w:val="005B1247"/>
    <w:rsid w:val="005B17C6"/>
    <w:rsid w:val="005B1BC0"/>
    <w:rsid w:val="005B1C06"/>
    <w:rsid w:val="005B1E4E"/>
    <w:rsid w:val="005B2156"/>
    <w:rsid w:val="005B22D3"/>
    <w:rsid w:val="005B2775"/>
    <w:rsid w:val="005B2C15"/>
    <w:rsid w:val="005B31D5"/>
    <w:rsid w:val="005B33F6"/>
    <w:rsid w:val="005B4D1C"/>
    <w:rsid w:val="005B529B"/>
    <w:rsid w:val="005B56A3"/>
    <w:rsid w:val="005B5D8B"/>
    <w:rsid w:val="005B5DF8"/>
    <w:rsid w:val="005B5F65"/>
    <w:rsid w:val="005B6467"/>
    <w:rsid w:val="005B6527"/>
    <w:rsid w:val="005B6537"/>
    <w:rsid w:val="005B6877"/>
    <w:rsid w:val="005B6958"/>
    <w:rsid w:val="005B6F8D"/>
    <w:rsid w:val="005B715C"/>
    <w:rsid w:val="005B7E54"/>
    <w:rsid w:val="005C0109"/>
    <w:rsid w:val="005C05BC"/>
    <w:rsid w:val="005C0847"/>
    <w:rsid w:val="005C088F"/>
    <w:rsid w:val="005C0ABD"/>
    <w:rsid w:val="005C0DA5"/>
    <w:rsid w:val="005C0F1F"/>
    <w:rsid w:val="005C17F3"/>
    <w:rsid w:val="005C1BF0"/>
    <w:rsid w:val="005C221C"/>
    <w:rsid w:val="005C28E5"/>
    <w:rsid w:val="005C319C"/>
    <w:rsid w:val="005C3DCA"/>
    <w:rsid w:val="005C4BD6"/>
    <w:rsid w:val="005C4C5A"/>
    <w:rsid w:val="005C4F9C"/>
    <w:rsid w:val="005C544C"/>
    <w:rsid w:val="005C5D0B"/>
    <w:rsid w:val="005C632D"/>
    <w:rsid w:val="005C66AB"/>
    <w:rsid w:val="005C6B18"/>
    <w:rsid w:val="005C6BB1"/>
    <w:rsid w:val="005C6CCC"/>
    <w:rsid w:val="005C72E7"/>
    <w:rsid w:val="005C7539"/>
    <w:rsid w:val="005C75DA"/>
    <w:rsid w:val="005C7855"/>
    <w:rsid w:val="005C7B2E"/>
    <w:rsid w:val="005C7CF9"/>
    <w:rsid w:val="005C7EA3"/>
    <w:rsid w:val="005D025B"/>
    <w:rsid w:val="005D028C"/>
    <w:rsid w:val="005D0877"/>
    <w:rsid w:val="005D0D0C"/>
    <w:rsid w:val="005D0DFE"/>
    <w:rsid w:val="005D102A"/>
    <w:rsid w:val="005D14D9"/>
    <w:rsid w:val="005D272E"/>
    <w:rsid w:val="005D3140"/>
    <w:rsid w:val="005D341A"/>
    <w:rsid w:val="005D39F6"/>
    <w:rsid w:val="005D3C97"/>
    <w:rsid w:val="005D4BFD"/>
    <w:rsid w:val="005D4FA6"/>
    <w:rsid w:val="005D60E6"/>
    <w:rsid w:val="005D62D5"/>
    <w:rsid w:val="005D6B1A"/>
    <w:rsid w:val="005D7AB9"/>
    <w:rsid w:val="005D7E42"/>
    <w:rsid w:val="005E0EAA"/>
    <w:rsid w:val="005E14D1"/>
    <w:rsid w:val="005E18D7"/>
    <w:rsid w:val="005E1BF9"/>
    <w:rsid w:val="005E1FCC"/>
    <w:rsid w:val="005E2BFF"/>
    <w:rsid w:val="005E33BD"/>
    <w:rsid w:val="005E3C15"/>
    <w:rsid w:val="005E44D1"/>
    <w:rsid w:val="005E48A8"/>
    <w:rsid w:val="005E4CB0"/>
    <w:rsid w:val="005E4E56"/>
    <w:rsid w:val="005E4F7B"/>
    <w:rsid w:val="005E50B8"/>
    <w:rsid w:val="005E5C12"/>
    <w:rsid w:val="005E5EEF"/>
    <w:rsid w:val="005E6D99"/>
    <w:rsid w:val="005E73C3"/>
    <w:rsid w:val="005E7738"/>
    <w:rsid w:val="005E7A32"/>
    <w:rsid w:val="005F0423"/>
    <w:rsid w:val="005F0892"/>
    <w:rsid w:val="005F0CD0"/>
    <w:rsid w:val="005F0EE0"/>
    <w:rsid w:val="005F1846"/>
    <w:rsid w:val="005F18C4"/>
    <w:rsid w:val="005F19F8"/>
    <w:rsid w:val="005F1B20"/>
    <w:rsid w:val="005F2587"/>
    <w:rsid w:val="005F2A64"/>
    <w:rsid w:val="005F4373"/>
    <w:rsid w:val="005F5ADB"/>
    <w:rsid w:val="005F5F01"/>
    <w:rsid w:val="005F7421"/>
    <w:rsid w:val="005F74EC"/>
    <w:rsid w:val="005F7720"/>
    <w:rsid w:val="005F79D7"/>
    <w:rsid w:val="0060014D"/>
    <w:rsid w:val="00600B24"/>
    <w:rsid w:val="00600F26"/>
    <w:rsid w:val="006013E4"/>
    <w:rsid w:val="00601412"/>
    <w:rsid w:val="00601F34"/>
    <w:rsid w:val="00602B7C"/>
    <w:rsid w:val="00602CF3"/>
    <w:rsid w:val="00603046"/>
    <w:rsid w:val="00603168"/>
    <w:rsid w:val="00603621"/>
    <w:rsid w:val="00604884"/>
    <w:rsid w:val="00604AF4"/>
    <w:rsid w:val="00604E09"/>
    <w:rsid w:val="00605756"/>
    <w:rsid w:val="006058A7"/>
    <w:rsid w:val="0060597A"/>
    <w:rsid w:val="00605A0F"/>
    <w:rsid w:val="00605A87"/>
    <w:rsid w:val="00605DE4"/>
    <w:rsid w:val="00605FF4"/>
    <w:rsid w:val="0060602F"/>
    <w:rsid w:val="00606334"/>
    <w:rsid w:val="006063CC"/>
    <w:rsid w:val="00607BBF"/>
    <w:rsid w:val="00607FBA"/>
    <w:rsid w:val="006108BF"/>
    <w:rsid w:val="006108EF"/>
    <w:rsid w:val="00610C50"/>
    <w:rsid w:val="00610DB9"/>
    <w:rsid w:val="006121E0"/>
    <w:rsid w:val="00613CC1"/>
    <w:rsid w:val="0061410A"/>
    <w:rsid w:val="00614821"/>
    <w:rsid w:val="006148C6"/>
    <w:rsid w:val="00614C2A"/>
    <w:rsid w:val="006152FF"/>
    <w:rsid w:val="00615BE2"/>
    <w:rsid w:val="00615C1B"/>
    <w:rsid w:val="00616252"/>
    <w:rsid w:val="0061666B"/>
    <w:rsid w:val="006168DC"/>
    <w:rsid w:val="00616970"/>
    <w:rsid w:val="00616E62"/>
    <w:rsid w:val="00616FD5"/>
    <w:rsid w:val="0061789C"/>
    <w:rsid w:val="00617DD5"/>
    <w:rsid w:val="00617F1F"/>
    <w:rsid w:val="006203B6"/>
    <w:rsid w:val="0062057F"/>
    <w:rsid w:val="0062089A"/>
    <w:rsid w:val="00620968"/>
    <w:rsid w:val="00621049"/>
    <w:rsid w:val="006212F4"/>
    <w:rsid w:val="006215CB"/>
    <w:rsid w:val="00621B47"/>
    <w:rsid w:val="006227C4"/>
    <w:rsid w:val="006237A0"/>
    <w:rsid w:val="00624136"/>
    <w:rsid w:val="00624D1C"/>
    <w:rsid w:val="00625626"/>
    <w:rsid w:val="00625729"/>
    <w:rsid w:val="006259A9"/>
    <w:rsid w:val="00625B0F"/>
    <w:rsid w:val="00625B8C"/>
    <w:rsid w:val="00626AF7"/>
    <w:rsid w:val="00626DED"/>
    <w:rsid w:val="00627272"/>
    <w:rsid w:val="006275BC"/>
    <w:rsid w:val="00627B4A"/>
    <w:rsid w:val="00627F34"/>
    <w:rsid w:val="00631051"/>
    <w:rsid w:val="00631557"/>
    <w:rsid w:val="00631BC0"/>
    <w:rsid w:val="00632563"/>
    <w:rsid w:val="00632A39"/>
    <w:rsid w:val="00632BD1"/>
    <w:rsid w:val="00633072"/>
    <w:rsid w:val="006337C5"/>
    <w:rsid w:val="00633CE8"/>
    <w:rsid w:val="00633D41"/>
    <w:rsid w:val="0063416D"/>
    <w:rsid w:val="00634488"/>
    <w:rsid w:val="00634581"/>
    <w:rsid w:val="00634A1D"/>
    <w:rsid w:val="00635512"/>
    <w:rsid w:val="00635937"/>
    <w:rsid w:val="00635C41"/>
    <w:rsid w:val="00636638"/>
    <w:rsid w:val="006366B7"/>
    <w:rsid w:val="00637C4B"/>
    <w:rsid w:val="0064122C"/>
    <w:rsid w:val="0064197A"/>
    <w:rsid w:val="006420F0"/>
    <w:rsid w:val="006436C1"/>
    <w:rsid w:val="00643E94"/>
    <w:rsid w:val="0064458C"/>
    <w:rsid w:val="006448BB"/>
    <w:rsid w:val="00645C46"/>
    <w:rsid w:val="00645F52"/>
    <w:rsid w:val="00645FDD"/>
    <w:rsid w:val="00647366"/>
    <w:rsid w:val="00647CBA"/>
    <w:rsid w:val="00647E50"/>
    <w:rsid w:val="00647E9B"/>
    <w:rsid w:val="00650475"/>
    <w:rsid w:val="006508D9"/>
    <w:rsid w:val="00650B5D"/>
    <w:rsid w:val="00650CF4"/>
    <w:rsid w:val="00650D27"/>
    <w:rsid w:val="006513D2"/>
    <w:rsid w:val="00651468"/>
    <w:rsid w:val="00652217"/>
    <w:rsid w:val="0065263C"/>
    <w:rsid w:val="006527E2"/>
    <w:rsid w:val="00652BF5"/>
    <w:rsid w:val="0065307A"/>
    <w:rsid w:val="0065350F"/>
    <w:rsid w:val="00653E49"/>
    <w:rsid w:val="006541ED"/>
    <w:rsid w:val="0065432A"/>
    <w:rsid w:val="00654A4B"/>
    <w:rsid w:val="00655064"/>
    <w:rsid w:val="00655581"/>
    <w:rsid w:val="006555BA"/>
    <w:rsid w:val="00655707"/>
    <w:rsid w:val="00655D27"/>
    <w:rsid w:val="00656850"/>
    <w:rsid w:val="00656ECA"/>
    <w:rsid w:val="00657049"/>
    <w:rsid w:val="00657191"/>
    <w:rsid w:val="00661FD6"/>
    <w:rsid w:val="0066310E"/>
    <w:rsid w:val="00663A98"/>
    <w:rsid w:val="006640B5"/>
    <w:rsid w:val="00664871"/>
    <w:rsid w:val="00664C44"/>
    <w:rsid w:val="00664EE6"/>
    <w:rsid w:val="00665984"/>
    <w:rsid w:val="00665CF0"/>
    <w:rsid w:val="00665D18"/>
    <w:rsid w:val="0066601E"/>
    <w:rsid w:val="006661BE"/>
    <w:rsid w:val="00666BF0"/>
    <w:rsid w:val="00666DA2"/>
    <w:rsid w:val="00667603"/>
    <w:rsid w:val="006707BA"/>
    <w:rsid w:val="00670A33"/>
    <w:rsid w:val="00670A75"/>
    <w:rsid w:val="0067198C"/>
    <w:rsid w:val="006720AE"/>
    <w:rsid w:val="006720FC"/>
    <w:rsid w:val="00672271"/>
    <w:rsid w:val="00672869"/>
    <w:rsid w:val="006728CB"/>
    <w:rsid w:val="00672C5D"/>
    <w:rsid w:val="00672E6A"/>
    <w:rsid w:val="0067364A"/>
    <w:rsid w:val="00673A89"/>
    <w:rsid w:val="00674184"/>
    <w:rsid w:val="006743A7"/>
    <w:rsid w:val="0067461A"/>
    <w:rsid w:val="006747CE"/>
    <w:rsid w:val="00674A20"/>
    <w:rsid w:val="00674C9E"/>
    <w:rsid w:val="00675320"/>
    <w:rsid w:val="006757D7"/>
    <w:rsid w:val="00676109"/>
    <w:rsid w:val="006765AD"/>
    <w:rsid w:val="00676B43"/>
    <w:rsid w:val="00676C67"/>
    <w:rsid w:val="00677293"/>
    <w:rsid w:val="00677882"/>
    <w:rsid w:val="006802FF"/>
    <w:rsid w:val="0068053F"/>
    <w:rsid w:val="006809CC"/>
    <w:rsid w:val="00680AD0"/>
    <w:rsid w:val="00680B4B"/>
    <w:rsid w:val="00680D80"/>
    <w:rsid w:val="00680EA0"/>
    <w:rsid w:val="00681038"/>
    <w:rsid w:val="006820F1"/>
    <w:rsid w:val="00682108"/>
    <w:rsid w:val="006823A6"/>
    <w:rsid w:val="00683787"/>
    <w:rsid w:val="00683976"/>
    <w:rsid w:val="00683C04"/>
    <w:rsid w:val="00683DCD"/>
    <w:rsid w:val="00684271"/>
    <w:rsid w:val="006842CB"/>
    <w:rsid w:val="006844AA"/>
    <w:rsid w:val="00684B66"/>
    <w:rsid w:val="00685D2B"/>
    <w:rsid w:val="00685D68"/>
    <w:rsid w:val="00685E7F"/>
    <w:rsid w:val="006863B7"/>
    <w:rsid w:val="00686C10"/>
    <w:rsid w:val="00687BB8"/>
    <w:rsid w:val="00687F91"/>
    <w:rsid w:val="00690094"/>
    <w:rsid w:val="0069068F"/>
    <w:rsid w:val="00690B13"/>
    <w:rsid w:val="00690C37"/>
    <w:rsid w:val="0069182D"/>
    <w:rsid w:val="00692428"/>
    <w:rsid w:val="00692766"/>
    <w:rsid w:val="0069283A"/>
    <w:rsid w:val="006934D3"/>
    <w:rsid w:val="00693A62"/>
    <w:rsid w:val="00693DE4"/>
    <w:rsid w:val="00694272"/>
    <w:rsid w:val="00694C34"/>
    <w:rsid w:val="00694F76"/>
    <w:rsid w:val="00695532"/>
    <w:rsid w:val="00696113"/>
    <w:rsid w:val="0069666C"/>
    <w:rsid w:val="006966EF"/>
    <w:rsid w:val="00696A7D"/>
    <w:rsid w:val="00697BB1"/>
    <w:rsid w:val="006A08E7"/>
    <w:rsid w:val="006A0B70"/>
    <w:rsid w:val="006A1499"/>
    <w:rsid w:val="006A2076"/>
    <w:rsid w:val="006A2A33"/>
    <w:rsid w:val="006A2F5F"/>
    <w:rsid w:val="006A3177"/>
    <w:rsid w:val="006A3224"/>
    <w:rsid w:val="006A379D"/>
    <w:rsid w:val="006A38B7"/>
    <w:rsid w:val="006A3F47"/>
    <w:rsid w:val="006A4280"/>
    <w:rsid w:val="006A4459"/>
    <w:rsid w:val="006A49E6"/>
    <w:rsid w:val="006A4B18"/>
    <w:rsid w:val="006A5040"/>
    <w:rsid w:val="006A51E4"/>
    <w:rsid w:val="006A575E"/>
    <w:rsid w:val="006A6499"/>
    <w:rsid w:val="006A6BA3"/>
    <w:rsid w:val="006A6D18"/>
    <w:rsid w:val="006A73EE"/>
    <w:rsid w:val="006A78CE"/>
    <w:rsid w:val="006A7E32"/>
    <w:rsid w:val="006A7FCD"/>
    <w:rsid w:val="006B03AF"/>
    <w:rsid w:val="006B0D3D"/>
    <w:rsid w:val="006B107A"/>
    <w:rsid w:val="006B1A5E"/>
    <w:rsid w:val="006B1B41"/>
    <w:rsid w:val="006B30C5"/>
    <w:rsid w:val="006B34F8"/>
    <w:rsid w:val="006B36D4"/>
    <w:rsid w:val="006B4812"/>
    <w:rsid w:val="006B487E"/>
    <w:rsid w:val="006B4936"/>
    <w:rsid w:val="006B4ACA"/>
    <w:rsid w:val="006B4DD6"/>
    <w:rsid w:val="006B543C"/>
    <w:rsid w:val="006B60A8"/>
    <w:rsid w:val="006B6FA5"/>
    <w:rsid w:val="006B714B"/>
    <w:rsid w:val="006B7449"/>
    <w:rsid w:val="006B7B2F"/>
    <w:rsid w:val="006B7E90"/>
    <w:rsid w:val="006C06FC"/>
    <w:rsid w:val="006C08A4"/>
    <w:rsid w:val="006C0BFB"/>
    <w:rsid w:val="006C0CC9"/>
    <w:rsid w:val="006C0D47"/>
    <w:rsid w:val="006C1206"/>
    <w:rsid w:val="006C147A"/>
    <w:rsid w:val="006C1E52"/>
    <w:rsid w:val="006C21C8"/>
    <w:rsid w:val="006C2311"/>
    <w:rsid w:val="006C25C0"/>
    <w:rsid w:val="006C3254"/>
    <w:rsid w:val="006C3294"/>
    <w:rsid w:val="006C3787"/>
    <w:rsid w:val="006C3811"/>
    <w:rsid w:val="006C3B5C"/>
    <w:rsid w:val="006C3FB2"/>
    <w:rsid w:val="006C4699"/>
    <w:rsid w:val="006C5B72"/>
    <w:rsid w:val="006C6C6E"/>
    <w:rsid w:val="006C6C7C"/>
    <w:rsid w:val="006C6D77"/>
    <w:rsid w:val="006C77F2"/>
    <w:rsid w:val="006C7879"/>
    <w:rsid w:val="006C79BE"/>
    <w:rsid w:val="006C7EFE"/>
    <w:rsid w:val="006D03DE"/>
    <w:rsid w:val="006D0918"/>
    <w:rsid w:val="006D0AEC"/>
    <w:rsid w:val="006D0B6A"/>
    <w:rsid w:val="006D0C9E"/>
    <w:rsid w:val="006D100A"/>
    <w:rsid w:val="006D1129"/>
    <w:rsid w:val="006D1CF4"/>
    <w:rsid w:val="006D2C7A"/>
    <w:rsid w:val="006D2F23"/>
    <w:rsid w:val="006D3302"/>
    <w:rsid w:val="006D33CE"/>
    <w:rsid w:val="006D37C9"/>
    <w:rsid w:val="006D3BD6"/>
    <w:rsid w:val="006D3E47"/>
    <w:rsid w:val="006D467C"/>
    <w:rsid w:val="006D488C"/>
    <w:rsid w:val="006D4CFC"/>
    <w:rsid w:val="006D4D5C"/>
    <w:rsid w:val="006D510B"/>
    <w:rsid w:val="006D58F4"/>
    <w:rsid w:val="006D5E5B"/>
    <w:rsid w:val="006D6CDF"/>
    <w:rsid w:val="006D6DB6"/>
    <w:rsid w:val="006D6E57"/>
    <w:rsid w:val="006D7007"/>
    <w:rsid w:val="006D71E8"/>
    <w:rsid w:val="006D75A7"/>
    <w:rsid w:val="006D773F"/>
    <w:rsid w:val="006D7904"/>
    <w:rsid w:val="006E043D"/>
    <w:rsid w:val="006E055F"/>
    <w:rsid w:val="006E071D"/>
    <w:rsid w:val="006E076D"/>
    <w:rsid w:val="006E07B8"/>
    <w:rsid w:val="006E088C"/>
    <w:rsid w:val="006E0ECA"/>
    <w:rsid w:val="006E115F"/>
    <w:rsid w:val="006E12C5"/>
    <w:rsid w:val="006E1A2D"/>
    <w:rsid w:val="006E1EB1"/>
    <w:rsid w:val="006E2264"/>
    <w:rsid w:val="006E2342"/>
    <w:rsid w:val="006E2474"/>
    <w:rsid w:val="006E29C2"/>
    <w:rsid w:val="006E2FBE"/>
    <w:rsid w:val="006E3C68"/>
    <w:rsid w:val="006E3CDD"/>
    <w:rsid w:val="006E3D3A"/>
    <w:rsid w:val="006E3D51"/>
    <w:rsid w:val="006E3D97"/>
    <w:rsid w:val="006E3F44"/>
    <w:rsid w:val="006E4190"/>
    <w:rsid w:val="006E450E"/>
    <w:rsid w:val="006E478A"/>
    <w:rsid w:val="006E4A92"/>
    <w:rsid w:val="006E4DD8"/>
    <w:rsid w:val="006E52C6"/>
    <w:rsid w:val="006E54FE"/>
    <w:rsid w:val="006E557E"/>
    <w:rsid w:val="006E5A64"/>
    <w:rsid w:val="006E5DA7"/>
    <w:rsid w:val="006E67D7"/>
    <w:rsid w:val="006E6902"/>
    <w:rsid w:val="006E6A11"/>
    <w:rsid w:val="006E6E68"/>
    <w:rsid w:val="006E6F44"/>
    <w:rsid w:val="006E7015"/>
    <w:rsid w:val="006F0C73"/>
    <w:rsid w:val="006F1276"/>
    <w:rsid w:val="006F15DE"/>
    <w:rsid w:val="006F1ADE"/>
    <w:rsid w:val="006F1B31"/>
    <w:rsid w:val="006F1BBB"/>
    <w:rsid w:val="006F1FD2"/>
    <w:rsid w:val="006F1FFA"/>
    <w:rsid w:val="006F2182"/>
    <w:rsid w:val="006F24B4"/>
    <w:rsid w:val="006F28E0"/>
    <w:rsid w:val="006F3428"/>
    <w:rsid w:val="006F3923"/>
    <w:rsid w:val="006F3B19"/>
    <w:rsid w:val="006F3DD9"/>
    <w:rsid w:val="006F3EEB"/>
    <w:rsid w:val="006F4274"/>
    <w:rsid w:val="006F464E"/>
    <w:rsid w:val="006F4BB5"/>
    <w:rsid w:val="006F5702"/>
    <w:rsid w:val="006F625C"/>
    <w:rsid w:val="006F62A1"/>
    <w:rsid w:val="006F62B7"/>
    <w:rsid w:val="006F63AE"/>
    <w:rsid w:val="006F6512"/>
    <w:rsid w:val="006F6C3D"/>
    <w:rsid w:val="006F6F41"/>
    <w:rsid w:val="006F7259"/>
    <w:rsid w:val="006F737E"/>
    <w:rsid w:val="006F7A16"/>
    <w:rsid w:val="00700249"/>
    <w:rsid w:val="00700773"/>
    <w:rsid w:val="00700BA9"/>
    <w:rsid w:val="00701048"/>
    <w:rsid w:val="0070134B"/>
    <w:rsid w:val="00701481"/>
    <w:rsid w:val="007014D9"/>
    <w:rsid w:val="00701FE7"/>
    <w:rsid w:val="007031CA"/>
    <w:rsid w:val="00703479"/>
    <w:rsid w:val="0070370E"/>
    <w:rsid w:val="00704339"/>
    <w:rsid w:val="00704962"/>
    <w:rsid w:val="00704B62"/>
    <w:rsid w:val="007061CC"/>
    <w:rsid w:val="00706A40"/>
    <w:rsid w:val="007074B6"/>
    <w:rsid w:val="0070776E"/>
    <w:rsid w:val="00710655"/>
    <w:rsid w:val="00710D43"/>
    <w:rsid w:val="007110C1"/>
    <w:rsid w:val="0071119C"/>
    <w:rsid w:val="00711791"/>
    <w:rsid w:val="00711945"/>
    <w:rsid w:val="00711B1E"/>
    <w:rsid w:val="00711BDA"/>
    <w:rsid w:val="00711C77"/>
    <w:rsid w:val="00711CD8"/>
    <w:rsid w:val="00711F1F"/>
    <w:rsid w:val="00712C14"/>
    <w:rsid w:val="00713223"/>
    <w:rsid w:val="00713479"/>
    <w:rsid w:val="00713631"/>
    <w:rsid w:val="00713BB4"/>
    <w:rsid w:val="0071441C"/>
    <w:rsid w:val="00714BB9"/>
    <w:rsid w:val="00714EA5"/>
    <w:rsid w:val="00714F41"/>
    <w:rsid w:val="00715299"/>
    <w:rsid w:val="00715303"/>
    <w:rsid w:val="007154E3"/>
    <w:rsid w:val="00715C83"/>
    <w:rsid w:val="007161C3"/>
    <w:rsid w:val="00716223"/>
    <w:rsid w:val="00716451"/>
    <w:rsid w:val="0071651C"/>
    <w:rsid w:val="00716D09"/>
    <w:rsid w:val="00716D92"/>
    <w:rsid w:val="00717254"/>
    <w:rsid w:val="007175EA"/>
    <w:rsid w:val="0071767E"/>
    <w:rsid w:val="00717712"/>
    <w:rsid w:val="007178DA"/>
    <w:rsid w:val="00717B1D"/>
    <w:rsid w:val="00720010"/>
    <w:rsid w:val="00721680"/>
    <w:rsid w:val="007219E5"/>
    <w:rsid w:val="00721B01"/>
    <w:rsid w:val="00721F7D"/>
    <w:rsid w:val="007221E8"/>
    <w:rsid w:val="0072237E"/>
    <w:rsid w:val="0072299A"/>
    <w:rsid w:val="007229B2"/>
    <w:rsid w:val="007239E1"/>
    <w:rsid w:val="00723C67"/>
    <w:rsid w:val="00723D0B"/>
    <w:rsid w:val="007247AC"/>
    <w:rsid w:val="00725258"/>
    <w:rsid w:val="0072567D"/>
    <w:rsid w:val="00725ADC"/>
    <w:rsid w:val="00725B0B"/>
    <w:rsid w:val="00725FE2"/>
    <w:rsid w:val="0072629A"/>
    <w:rsid w:val="00726780"/>
    <w:rsid w:val="007267EE"/>
    <w:rsid w:val="00726841"/>
    <w:rsid w:val="00727966"/>
    <w:rsid w:val="0072799A"/>
    <w:rsid w:val="00727ACF"/>
    <w:rsid w:val="00727D36"/>
    <w:rsid w:val="00727D54"/>
    <w:rsid w:val="00730689"/>
    <w:rsid w:val="00730779"/>
    <w:rsid w:val="00731679"/>
    <w:rsid w:val="00731ECD"/>
    <w:rsid w:val="00732D77"/>
    <w:rsid w:val="00732EA7"/>
    <w:rsid w:val="00732F6D"/>
    <w:rsid w:val="00733534"/>
    <w:rsid w:val="00733609"/>
    <w:rsid w:val="00733B98"/>
    <w:rsid w:val="00733CE3"/>
    <w:rsid w:val="0073499A"/>
    <w:rsid w:val="00734C60"/>
    <w:rsid w:val="00734FFF"/>
    <w:rsid w:val="00735376"/>
    <w:rsid w:val="00735408"/>
    <w:rsid w:val="0073558C"/>
    <w:rsid w:val="007358A3"/>
    <w:rsid w:val="007358F2"/>
    <w:rsid w:val="0073713E"/>
    <w:rsid w:val="0073743B"/>
    <w:rsid w:val="00740050"/>
    <w:rsid w:val="0074008A"/>
    <w:rsid w:val="007407D5"/>
    <w:rsid w:val="00740AA6"/>
    <w:rsid w:val="00740DB2"/>
    <w:rsid w:val="00741268"/>
    <w:rsid w:val="007417C6"/>
    <w:rsid w:val="00741964"/>
    <w:rsid w:val="00741A0C"/>
    <w:rsid w:val="00741D64"/>
    <w:rsid w:val="0074320C"/>
    <w:rsid w:val="007437B8"/>
    <w:rsid w:val="00743C20"/>
    <w:rsid w:val="00743DF0"/>
    <w:rsid w:val="007444D5"/>
    <w:rsid w:val="00744775"/>
    <w:rsid w:val="007447A0"/>
    <w:rsid w:val="007449A2"/>
    <w:rsid w:val="00744B7D"/>
    <w:rsid w:val="0074555D"/>
    <w:rsid w:val="0074667D"/>
    <w:rsid w:val="00747221"/>
    <w:rsid w:val="00747929"/>
    <w:rsid w:val="00747B63"/>
    <w:rsid w:val="00750B66"/>
    <w:rsid w:val="0075117A"/>
    <w:rsid w:val="0075137A"/>
    <w:rsid w:val="00751B0A"/>
    <w:rsid w:val="00751FF5"/>
    <w:rsid w:val="00752050"/>
    <w:rsid w:val="00752053"/>
    <w:rsid w:val="0075269D"/>
    <w:rsid w:val="0075272E"/>
    <w:rsid w:val="00752CCE"/>
    <w:rsid w:val="00752E2F"/>
    <w:rsid w:val="00753401"/>
    <w:rsid w:val="007534AB"/>
    <w:rsid w:val="00753628"/>
    <w:rsid w:val="00754311"/>
    <w:rsid w:val="00755205"/>
    <w:rsid w:val="00755F0E"/>
    <w:rsid w:val="00756060"/>
    <w:rsid w:val="0075668E"/>
    <w:rsid w:val="00756DEA"/>
    <w:rsid w:val="00757131"/>
    <w:rsid w:val="0075752F"/>
    <w:rsid w:val="0075796F"/>
    <w:rsid w:val="00757D7C"/>
    <w:rsid w:val="00757F9B"/>
    <w:rsid w:val="007604AF"/>
    <w:rsid w:val="0076052F"/>
    <w:rsid w:val="00760963"/>
    <w:rsid w:val="007613C9"/>
    <w:rsid w:val="007622F4"/>
    <w:rsid w:val="00762A5A"/>
    <w:rsid w:val="007630E0"/>
    <w:rsid w:val="00763325"/>
    <w:rsid w:val="007634F7"/>
    <w:rsid w:val="0076361E"/>
    <w:rsid w:val="007636D6"/>
    <w:rsid w:val="00763789"/>
    <w:rsid w:val="00763965"/>
    <w:rsid w:val="00763C22"/>
    <w:rsid w:val="00764338"/>
    <w:rsid w:val="00764392"/>
    <w:rsid w:val="00765163"/>
    <w:rsid w:val="00765243"/>
    <w:rsid w:val="00765C47"/>
    <w:rsid w:val="00766191"/>
    <w:rsid w:val="00766C39"/>
    <w:rsid w:val="007674EC"/>
    <w:rsid w:val="00767C75"/>
    <w:rsid w:val="0077063F"/>
    <w:rsid w:val="00770B90"/>
    <w:rsid w:val="00770F5C"/>
    <w:rsid w:val="007711B1"/>
    <w:rsid w:val="00771D0C"/>
    <w:rsid w:val="0077203C"/>
    <w:rsid w:val="00772927"/>
    <w:rsid w:val="00772A65"/>
    <w:rsid w:val="00773A0E"/>
    <w:rsid w:val="00773C35"/>
    <w:rsid w:val="00773C41"/>
    <w:rsid w:val="007748B1"/>
    <w:rsid w:val="00774F1C"/>
    <w:rsid w:val="00775006"/>
    <w:rsid w:val="00775101"/>
    <w:rsid w:val="00775682"/>
    <w:rsid w:val="00775873"/>
    <w:rsid w:val="007759CF"/>
    <w:rsid w:val="00777250"/>
    <w:rsid w:val="00777804"/>
    <w:rsid w:val="00777971"/>
    <w:rsid w:val="00777E3D"/>
    <w:rsid w:val="00780008"/>
    <w:rsid w:val="0078048C"/>
    <w:rsid w:val="00780769"/>
    <w:rsid w:val="00780988"/>
    <w:rsid w:val="00780B1A"/>
    <w:rsid w:val="00781897"/>
    <w:rsid w:val="007823B6"/>
    <w:rsid w:val="007829EC"/>
    <w:rsid w:val="00782B07"/>
    <w:rsid w:val="00782B4B"/>
    <w:rsid w:val="00782B66"/>
    <w:rsid w:val="00782DD5"/>
    <w:rsid w:val="0078397B"/>
    <w:rsid w:val="00783C13"/>
    <w:rsid w:val="007840AC"/>
    <w:rsid w:val="0078474B"/>
    <w:rsid w:val="0078497F"/>
    <w:rsid w:val="00784B33"/>
    <w:rsid w:val="0078512F"/>
    <w:rsid w:val="0078680F"/>
    <w:rsid w:val="00787055"/>
    <w:rsid w:val="007877AD"/>
    <w:rsid w:val="007879E4"/>
    <w:rsid w:val="007901B0"/>
    <w:rsid w:val="00790466"/>
    <w:rsid w:val="00790563"/>
    <w:rsid w:val="00790950"/>
    <w:rsid w:val="007909B1"/>
    <w:rsid w:val="00790A34"/>
    <w:rsid w:val="00790BDA"/>
    <w:rsid w:val="00791223"/>
    <w:rsid w:val="0079161A"/>
    <w:rsid w:val="0079237B"/>
    <w:rsid w:val="00792B49"/>
    <w:rsid w:val="00792E8A"/>
    <w:rsid w:val="00792FFF"/>
    <w:rsid w:val="007932DC"/>
    <w:rsid w:val="007935CB"/>
    <w:rsid w:val="007937E2"/>
    <w:rsid w:val="0079387D"/>
    <w:rsid w:val="00793C8F"/>
    <w:rsid w:val="00794AF3"/>
    <w:rsid w:val="00794CD5"/>
    <w:rsid w:val="0079580F"/>
    <w:rsid w:val="00795F5A"/>
    <w:rsid w:val="00796757"/>
    <w:rsid w:val="0079694A"/>
    <w:rsid w:val="00796B43"/>
    <w:rsid w:val="007973B4"/>
    <w:rsid w:val="0079799B"/>
    <w:rsid w:val="00797AC0"/>
    <w:rsid w:val="00797BE8"/>
    <w:rsid w:val="007A03C0"/>
    <w:rsid w:val="007A0D56"/>
    <w:rsid w:val="007A1061"/>
    <w:rsid w:val="007A15F8"/>
    <w:rsid w:val="007A2212"/>
    <w:rsid w:val="007A27D3"/>
    <w:rsid w:val="007A2A6C"/>
    <w:rsid w:val="007A2CB9"/>
    <w:rsid w:val="007A31B7"/>
    <w:rsid w:val="007A45F9"/>
    <w:rsid w:val="007A4DD6"/>
    <w:rsid w:val="007A5317"/>
    <w:rsid w:val="007A5CD7"/>
    <w:rsid w:val="007A613C"/>
    <w:rsid w:val="007A690D"/>
    <w:rsid w:val="007A69DB"/>
    <w:rsid w:val="007A70C4"/>
    <w:rsid w:val="007A7596"/>
    <w:rsid w:val="007A7889"/>
    <w:rsid w:val="007A7B15"/>
    <w:rsid w:val="007A7ED2"/>
    <w:rsid w:val="007B0569"/>
    <w:rsid w:val="007B0F55"/>
    <w:rsid w:val="007B1AA7"/>
    <w:rsid w:val="007B1E41"/>
    <w:rsid w:val="007B200C"/>
    <w:rsid w:val="007B3C64"/>
    <w:rsid w:val="007B3C68"/>
    <w:rsid w:val="007B54EA"/>
    <w:rsid w:val="007B67C7"/>
    <w:rsid w:val="007B6DFD"/>
    <w:rsid w:val="007B7363"/>
    <w:rsid w:val="007B740D"/>
    <w:rsid w:val="007B7794"/>
    <w:rsid w:val="007B7A6B"/>
    <w:rsid w:val="007B7B03"/>
    <w:rsid w:val="007B7EB5"/>
    <w:rsid w:val="007B7F0B"/>
    <w:rsid w:val="007C04E7"/>
    <w:rsid w:val="007C0753"/>
    <w:rsid w:val="007C1971"/>
    <w:rsid w:val="007C19D1"/>
    <w:rsid w:val="007C3168"/>
    <w:rsid w:val="007C3A88"/>
    <w:rsid w:val="007C3EBC"/>
    <w:rsid w:val="007C3EFD"/>
    <w:rsid w:val="007C542F"/>
    <w:rsid w:val="007C5A96"/>
    <w:rsid w:val="007C5FCF"/>
    <w:rsid w:val="007C659F"/>
    <w:rsid w:val="007C6654"/>
    <w:rsid w:val="007C6DC4"/>
    <w:rsid w:val="007C77C5"/>
    <w:rsid w:val="007C7C1C"/>
    <w:rsid w:val="007C7D06"/>
    <w:rsid w:val="007C7FED"/>
    <w:rsid w:val="007D0531"/>
    <w:rsid w:val="007D08BA"/>
    <w:rsid w:val="007D0914"/>
    <w:rsid w:val="007D1C27"/>
    <w:rsid w:val="007D3C41"/>
    <w:rsid w:val="007D3D56"/>
    <w:rsid w:val="007D50DF"/>
    <w:rsid w:val="007D50EB"/>
    <w:rsid w:val="007D55E1"/>
    <w:rsid w:val="007D5AFC"/>
    <w:rsid w:val="007D60BA"/>
    <w:rsid w:val="007D6197"/>
    <w:rsid w:val="007D67EC"/>
    <w:rsid w:val="007D68E8"/>
    <w:rsid w:val="007D6AE7"/>
    <w:rsid w:val="007D6AFE"/>
    <w:rsid w:val="007D73D4"/>
    <w:rsid w:val="007D7789"/>
    <w:rsid w:val="007D7EA4"/>
    <w:rsid w:val="007E0D27"/>
    <w:rsid w:val="007E17F9"/>
    <w:rsid w:val="007E2A1C"/>
    <w:rsid w:val="007E2F53"/>
    <w:rsid w:val="007E34FE"/>
    <w:rsid w:val="007E3749"/>
    <w:rsid w:val="007E3BB0"/>
    <w:rsid w:val="007E4764"/>
    <w:rsid w:val="007E48A8"/>
    <w:rsid w:val="007E5A81"/>
    <w:rsid w:val="007E6105"/>
    <w:rsid w:val="007E68CE"/>
    <w:rsid w:val="007E6BDE"/>
    <w:rsid w:val="007E6F54"/>
    <w:rsid w:val="007E78D4"/>
    <w:rsid w:val="007E79A8"/>
    <w:rsid w:val="007E7F0E"/>
    <w:rsid w:val="007F09C6"/>
    <w:rsid w:val="007F09D6"/>
    <w:rsid w:val="007F0ACC"/>
    <w:rsid w:val="007F0E8A"/>
    <w:rsid w:val="007F13F5"/>
    <w:rsid w:val="007F1B59"/>
    <w:rsid w:val="007F1B72"/>
    <w:rsid w:val="007F32CC"/>
    <w:rsid w:val="007F3714"/>
    <w:rsid w:val="007F3E19"/>
    <w:rsid w:val="007F45FC"/>
    <w:rsid w:val="007F4B5B"/>
    <w:rsid w:val="007F569C"/>
    <w:rsid w:val="007F6101"/>
    <w:rsid w:val="007F6360"/>
    <w:rsid w:val="007F6436"/>
    <w:rsid w:val="007F644D"/>
    <w:rsid w:val="007F6920"/>
    <w:rsid w:val="007F6B01"/>
    <w:rsid w:val="007F7291"/>
    <w:rsid w:val="007F767E"/>
    <w:rsid w:val="007F7A22"/>
    <w:rsid w:val="007F7DD5"/>
    <w:rsid w:val="008002CD"/>
    <w:rsid w:val="00800A77"/>
    <w:rsid w:val="00800C94"/>
    <w:rsid w:val="00801626"/>
    <w:rsid w:val="00801C26"/>
    <w:rsid w:val="00802D33"/>
    <w:rsid w:val="008033A3"/>
    <w:rsid w:val="008033AB"/>
    <w:rsid w:val="008039B2"/>
    <w:rsid w:val="00803B14"/>
    <w:rsid w:val="008040C8"/>
    <w:rsid w:val="008044F6"/>
    <w:rsid w:val="0080472E"/>
    <w:rsid w:val="0080478C"/>
    <w:rsid w:val="00804FA3"/>
    <w:rsid w:val="00805CB1"/>
    <w:rsid w:val="008062A8"/>
    <w:rsid w:val="008065FF"/>
    <w:rsid w:val="00806653"/>
    <w:rsid w:val="00806941"/>
    <w:rsid w:val="008072C2"/>
    <w:rsid w:val="0080742E"/>
    <w:rsid w:val="00807596"/>
    <w:rsid w:val="0081020B"/>
    <w:rsid w:val="0081048D"/>
    <w:rsid w:val="008108EC"/>
    <w:rsid w:val="00810EBE"/>
    <w:rsid w:val="00810F69"/>
    <w:rsid w:val="008114EF"/>
    <w:rsid w:val="008115B5"/>
    <w:rsid w:val="008118B6"/>
    <w:rsid w:val="00811F36"/>
    <w:rsid w:val="008121A0"/>
    <w:rsid w:val="008123FA"/>
    <w:rsid w:val="00813238"/>
    <w:rsid w:val="008135DA"/>
    <w:rsid w:val="00813DCC"/>
    <w:rsid w:val="008146A9"/>
    <w:rsid w:val="0081472C"/>
    <w:rsid w:val="0081495A"/>
    <w:rsid w:val="00814B87"/>
    <w:rsid w:val="00814D93"/>
    <w:rsid w:val="008150B9"/>
    <w:rsid w:val="0081553D"/>
    <w:rsid w:val="00815A28"/>
    <w:rsid w:val="00815AE6"/>
    <w:rsid w:val="00816311"/>
    <w:rsid w:val="00816ABA"/>
    <w:rsid w:val="00816D27"/>
    <w:rsid w:val="00816DEF"/>
    <w:rsid w:val="00816DF8"/>
    <w:rsid w:val="00816F15"/>
    <w:rsid w:val="00817021"/>
    <w:rsid w:val="008176F9"/>
    <w:rsid w:val="00817B65"/>
    <w:rsid w:val="00817E07"/>
    <w:rsid w:val="00820107"/>
    <w:rsid w:val="008207F1"/>
    <w:rsid w:val="00821131"/>
    <w:rsid w:val="00821BEF"/>
    <w:rsid w:val="00821CA6"/>
    <w:rsid w:val="00822D7D"/>
    <w:rsid w:val="00823244"/>
    <w:rsid w:val="00823DFD"/>
    <w:rsid w:val="0082404A"/>
    <w:rsid w:val="00824951"/>
    <w:rsid w:val="00826D36"/>
    <w:rsid w:val="008273A4"/>
    <w:rsid w:val="0082751B"/>
    <w:rsid w:val="00827A12"/>
    <w:rsid w:val="00830513"/>
    <w:rsid w:val="00830A58"/>
    <w:rsid w:val="008310D8"/>
    <w:rsid w:val="008320EB"/>
    <w:rsid w:val="0083279B"/>
    <w:rsid w:val="00832A5C"/>
    <w:rsid w:val="00832BAC"/>
    <w:rsid w:val="00834834"/>
    <w:rsid w:val="00834C3F"/>
    <w:rsid w:val="008353C6"/>
    <w:rsid w:val="008353D0"/>
    <w:rsid w:val="00835F9B"/>
    <w:rsid w:val="0083650B"/>
    <w:rsid w:val="00836873"/>
    <w:rsid w:val="00837658"/>
    <w:rsid w:val="00837C64"/>
    <w:rsid w:val="00837EB4"/>
    <w:rsid w:val="00840069"/>
    <w:rsid w:val="00840206"/>
    <w:rsid w:val="0084195C"/>
    <w:rsid w:val="0084231E"/>
    <w:rsid w:val="0084269C"/>
    <w:rsid w:val="00842E7F"/>
    <w:rsid w:val="00842F0B"/>
    <w:rsid w:val="0084309A"/>
    <w:rsid w:val="00843842"/>
    <w:rsid w:val="00843D89"/>
    <w:rsid w:val="00844B49"/>
    <w:rsid w:val="00844E0F"/>
    <w:rsid w:val="00845229"/>
    <w:rsid w:val="008459F6"/>
    <w:rsid w:val="00845A51"/>
    <w:rsid w:val="00845A5D"/>
    <w:rsid w:val="008460FF"/>
    <w:rsid w:val="00847DB7"/>
    <w:rsid w:val="00847ED3"/>
    <w:rsid w:val="00847F87"/>
    <w:rsid w:val="00847FAC"/>
    <w:rsid w:val="00850097"/>
    <w:rsid w:val="00850D21"/>
    <w:rsid w:val="00850F61"/>
    <w:rsid w:val="00851437"/>
    <w:rsid w:val="00851CF0"/>
    <w:rsid w:val="008522AB"/>
    <w:rsid w:val="0085232A"/>
    <w:rsid w:val="00852BB0"/>
    <w:rsid w:val="00852C4D"/>
    <w:rsid w:val="00853110"/>
    <w:rsid w:val="00853980"/>
    <w:rsid w:val="00853ABF"/>
    <w:rsid w:val="00853BDC"/>
    <w:rsid w:val="00854DB4"/>
    <w:rsid w:val="008557CA"/>
    <w:rsid w:val="00855A6E"/>
    <w:rsid w:val="008561F1"/>
    <w:rsid w:val="00856430"/>
    <w:rsid w:val="008566E4"/>
    <w:rsid w:val="00856804"/>
    <w:rsid w:val="00856F2F"/>
    <w:rsid w:val="00856F66"/>
    <w:rsid w:val="00857A8D"/>
    <w:rsid w:val="00857C71"/>
    <w:rsid w:val="00861041"/>
    <w:rsid w:val="0086147E"/>
    <w:rsid w:val="00861929"/>
    <w:rsid w:val="00861F25"/>
    <w:rsid w:val="00861F8F"/>
    <w:rsid w:val="00862014"/>
    <w:rsid w:val="0086239E"/>
    <w:rsid w:val="008624A0"/>
    <w:rsid w:val="00862B83"/>
    <w:rsid w:val="00862FB9"/>
    <w:rsid w:val="00863017"/>
    <w:rsid w:val="0086343A"/>
    <w:rsid w:val="00863897"/>
    <w:rsid w:val="0086393B"/>
    <w:rsid w:val="008639A0"/>
    <w:rsid w:val="00863F8C"/>
    <w:rsid w:val="0086403C"/>
    <w:rsid w:val="00864728"/>
    <w:rsid w:val="00864873"/>
    <w:rsid w:val="00864A49"/>
    <w:rsid w:val="00864E13"/>
    <w:rsid w:val="00865A44"/>
    <w:rsid w:val="008665BB"/>
    <w:rsid w:val="008665EC"/>
    <w:rsid w:val="0087003F"/>
    <w:rsid w:val="008704EF"/>
    <w:rsid w:val="008706F7"/>
    <w:rsid w:val="0087161B"/>
    <w:rsid w:val="008718D6"/>
    <w:rsid w:val="00871B49"/>
    <w:rsid w:val="008734B5"/>
    <w:rsid w:val="00873FB4"/>
    <w:rsid w:val="00874303"/>
    <w:rsid w:val="008743DF"/>
    <w:rsid w:val="00874700"/>
    <w:rsid w:val="00874D78"/>
    <w:rsid w:val="00874FEB"/>
    <w:rsid w:val="0087590D"/>
    <w:rsid w:val="00875CFE"/>
    <w:rsid w:val="008766F3"/>
    <w:rsid w:val="00876E54"/>
    <w:rsid w:val="008774DD"/>
    <w:rsid w:val="00877D4B"/>
    <w:rsid w:val="00877DCC"/>
    <w:rsid w:val="00877DDE"/>
    <w:rsid w:val="00880626"/>
    <w:rsid w:val="008807CD"/>
    <w:rsid w:val="00880A7A"/>
    <w:rsid w:val="00880AB8"/>
    <w:rsid w:val="008810D3"/>
    <w:rsid w:val="0088170A"/>
    <w:rsid w:val="008819E3"/>
    <w:rsid w:val="00882136"/>
    <w:rsid w:val="00882C90"/>
    <w:rsid w:val="00882F6E"/>
    <w:rsid w:val="008834F9"/>
    <w:rsid w:val="0088381A"/>
    <w:rsid w:val="0088396C"/>
    <w:rsid w:val="00883B7F"/>
    <w:rsid w:val="00883FF3"/>
    <w:rsid w:val="008843B3"/>
    <w:rsid w:val="00884474"/>
    <w:rsid w:val="008844FB"/>
    <w:rsid w:val="00884718"/>
    <w:rsid w:val="00884A9D"/>
    <w:rsid w:val="00884B99"/>
    <w:rsid w:val="00885AC6"/>
    <w:rsid w:val="00885C9C"/>
    <w:rsid w:val="00885D63"/>
    <w:rsid w:val="00886292"/>
    <w:rsid w:val="00886FD3"/>
    <w:rsid w:val="008875DC"/>
    <w:rsid w:val="00887CC1"/>
    <w:rsid w:val="00887DC3"/>
    <w:rsid w:val="00887EF5"/>
    <w:rsid w:val="00890663"/>
    <w:rsid w:val="00891401"/>
    <w:rsid w:val="00891EE0"/>
    <w:rsid w:val="00892137"/>
    <w:rsid w:val="00892F10"/>
    <w:rsid w:val="00892FBA"/>
    <w:rsid w:val="0089327A"/>
    <w:rsid w:val="008932D3"/>
    <w:rsid w:val="00893E65"/>
    <w:rsid w:val="00894127"/>
    <w:rsid w:val="008942A0"/>
    <w:rsid w:val="00894832"/>
    <w:rsid w:val="00894E57"/>
    <w:rsid w:val="008955E3"/>
    <w:rsid w:val="00896507"/>
    <w:rsid w:val="00896D6C"/>
    <w:rsid w:val="00896E74"/>
    <w:rsid w:val="008971D9"/>
    <w:rsid w:val="00897E13"/>
    <w:rsid w:val="008A000F"/>
    <w:rsid w:val="008A04CD"/>
    <w:rsid w:val="008A04ED"/>
    <w:rsid w:val="008A103D"/>
    <w:rsid w:val="008A27EA"/>
    <w:rsid w:val="008A2924"/>
    <w:rsid w:val="008A2C6A"/>
    <w:rsid w:val="008A2D02"/>
    <w:rsid w:val="008A2E73"/>
    <w:rsid w:val="008A3E21"/>
    <w:rsid w:val="008A4430"/>
    <w:rsid w:val="008A4761"/>
    <w:rsid w:val="008A4FA3"/>
    <w:rsid w:val="008A524A"/>
    <w:rsid w:val="008A52F5"/>
    <w:rsid w:val="008A56D8"/>
    <w:rsid w:val="008A5C6E"/>
    <w:rsid w:val="008A61E4"/>
    <w:rsid w:val="008A6654"/>
    <w:rsid w:val="008A69AF"/>
    <w:rsid w:val="008A6BFF"/>
    <w:rsid w:val="008A6E37"/>
    <w:rsid w:val="008A7A2B"/>
    <w:rsid w:val="008B0078"/>
    <w:rsid w:val="008B0095"/>
    <w:rsid w:val="008B0422"/>
    <w:rsid w:val="008B0B77"/>
    <w:rsid w:val="008B0B98"/>
    <w:rsid w:val="008B11BF"/>
    <w:rsid w:val="008B137D"/>
    <w:rsid w:val="008B1618"/>
    <w:rsid w:val="008B20D7"/>
    <w:rsid w:val="008B24AA"/>
    <w:rsid w:val="008B2EB9"/>
    <w:rsid w:val="008B3BDE"/>
    <w:rsid w:val="008B4451"/>
    <w:rsid w:val="008B5028"/>
    <w:rsid w:val="008B5148"/>
    <w:rsid w:val="008B52B3"/>
    <w:rsid w:val="008B55DF"/>
    <w:rsid w:val="008B6438"/>
    <w:rsid w:val="008B6577"/>
    <w:rsid w:val="008B69E1"/>
    <w:rsid w:val="008B74E2"/>
    <w:rsid w:val="008B7578"/>
    <w:rsid w:val="008C0088"/>
    <w:rsid w:val="008C0199"/>
    <w:rsid w:val="008C0937"/>
    <w:rsid w:val="008C0A99"/>
    <w:rsid w:val="008C0B17"/>
    <w:rsid w:val="008C0F9C"/>
    <w:rsid w:val="008C1151"/>
    <w:rsid w:val="008C11D2"/>
    <w:rsid w:val="008C1694"/>
    <w:rsid w:val="008C16EF"/>
    <w:rsid w:val="008C28C2"/>
    <w:rsid w:val="008C2BC8"/>
    <w:rsid w:val="008C2C85"/>
    <w:rsid w:val="008C3B54"/>
    <w:rsid w:val="008C3BD8"/>
    <w:rsid w:val="008C46B4"/>
    <w:rsid w:val="008C4B49"/>
    <w:rsid w:val="008C4D24"/>
    <w:rsid w:val="008C4F6B"/>
    <w:rsid w:val="008C5854"/>
    <w:rsid w:val="008C5A75"/>
    <w:rsid w:val="008C5B06"/>
    <w:rsid w:val="008C609D"/>
    <w:rsid w:val="008C6201"/>
    <w:rsid w:val="008C63B6"/>
    <w:rsid w:val="008C6541"/>
    <w:rsid w:val="008C677F"/>
    <w:rsid w:val="008C707F"/>
    <w:rsid w:val="008C730F"/>
    <w:rsid w:val="008C77FC"/>
    <w:rsid w:val="008C7949"/>
    <w:rsid w:val="008D13F4"/>
    <w:rsid w:val="008D1B0A"/>
    <w:rsid w:val="008D1F94"/>
    <w:rsid w:val="008D21F4"/>
    <w:rsid w:val="008D28B3"/>
    <w:rsid w:val="008D2B98"/>
    <w:rsid w:val="008D2CBC"/>
    <w:rsid w:val="008D338B"/>
    <w:rsid w:val="008D3511"/>
    <w:rsid w:val="008D454A"/>
    <w:rsid w:val="008D4A4E"/>
    <w:rsid w:val="008D56D9"/>
    <w:rsid w:val="008D5866"/>
    <w:rsid w:val="008D65A3"/>
    <w:rsid w:val="008D65D3"/>
    <w:rsid w:val="008D6DD1"/>
    <w:rsid w:val="008D6EDD"/>
    <w:rsid w:val="008D71EE"/>
    <w:rsid w:val="008D797B"/>
    <w:rsid w:val="008D7E7B"/>
    <w:rsid w:val="008D7FA4"/>
    <w:rsid w:val="008E0203"/>
    <w:rsid w:val="008E0BCA"/>
    <w:rsid w:val="008E11C4"/>
    <w:rsid w:val="008E1B85"/>
    <w:rsid w:val="008E1CFC"/>
    <w:rsid w:val="008E2708"/>
    <w:rsid w:val="008E328B"/>
    <w:rsid w:val="008E384B"/>
    <w:rsid w:val="008E38B7"/>
    <w:rsid w:val="008E3B4F"/>
    <w:rsid w:val="008E3ED8"/>
    <w:rsid w:val="008E4064"/>
    <w:rsid w:val="008E458D"/>
    <w:rsid w:val="008E4A75"/>
    <w:rsid w:val="008E4DE5"/>
    <w:rsid w:val="008E4E54"/>
    <w:rsid w:val="008E4F2F"/>
    <w:rsid w:val="008E5C93"/>
    <w:rsid w:val="008E5F43"/>
    <w:rsid w:val="008E61B9"/>
    <w:rsid w:val="008E6760"/>
    <w:rsid w:val="008E6A29"/>
    <w:rsid w:val="008E6D6A"/>
    <w:rsid w:val="008E7043"/>
    <w:rsid w:val="008E784E"/>
    <w:rsid w:val="008E78B2"/>
    <w:rsid w:val="008E79FE"/>
    <w:rsid w:val="008E7AFD"/>
    <w:rsid w:val="008E7B10"/>
    <w:rsid w:val="008F00F4"/>
    <w:rsid w:val="008F0A5A"/>
    <w:rsid w:val="008F2714"/>
    <w:rsid w:val="008F2F68"/>
    <w:rsid w:val="008F310E"/>
    <w:rsid w:val="008F3607"/>
    <w:rsid w:val="008F4415"/>
    <w:rsid w:val="008F4EB3"/>
    <w:rsid w:val="008F4F4E"/>
    <w:rsid w:val="008F5431"/>
    <w:rsid w:val="008F5D02"/>
    <w:rsid w:val="008F61D7"/>
    <w:rsid w:val="008F6E91"/>
    <w:rsid w:val="008F6FFC"/>
    <w:rsid w:val="008F6FFD"/>
    <w:rsid w:val="008F72CB"/>
    <w:rsid w:val="008F7805"/>
    <w:rsid w:val="008F78BD"/>
    <w:rsid w:val="008F7E13"/>
    <w:rsid w:val="0090104D"/>
    <w:rsid w:val="0090170F"/>
    <w:rsid w:val="00901C5F"/>
    <w:rsid w:val="00902345"/>
    <w:rsid w:val="00903375"/>
    <w:rsid w:val="00903AA7"/>
    <w:rsid w:val="009044DF"/>
    <w:rsid w:val="009057D5"/>
    <w:rsid w:val="00905DAA"/>
    <w:rsid w:val="00905F10"/>
    <w:rsid w:val="00906145"/>
    <w:rsid w:val="009066DA"/>
    <w:rsid w:val="00906C74"/>
    <w:rsid w:val="009071C2"/>
    <w:rsid w:val="009075E0"/>
    <w:rsid w:val="00910794"/>
    <w:rsid w:val="00910FF1"/>
    <w:rsid w:val="00911464"/>
    <w:rsid w:val="00911F7C"/>
    <w:rsid w:val="009126E1"/>
    <w:rsid w:val="009128F9"/>
    <w:rsid w:val="0091317F"/>
    <w:rsid w:val="0091328B"/>
    <w:rsid w:val="009132A8"/>
    <w:rsid w:val="009138F4"/>
    <w:rsid w:val="009139F2"/>
    <w:rsid w:val="009140F8"/>
    <w:rsid w:val="009155CF"/>
    <w:rsid w:val="00915880"/>
    <w:rsid w:val="00915C62"/>
    <w:rsid w:val="00915E48"/>
    <w:rsid w:val="00916382"/>
    <w:rsid w:val="00916531"/>
    <w:rsid w:val="009165F7"/>
    <w:rsid w:val="00916BA8"/>
    <w:rsid w:val="00916DF0"/>
    <w:rsid w:val="00916E97"/>
    <w:rsid w:val="00916F23"/>
    <w:rsid w:val="00917072"/>
    <w:rsid w:val="00917146"/>
    <w:rsid w:val="009171C8"/>
    <w:rsid w:val="0091739E"/>
    <w:rsid w:val="009173B3"/>
    <w:rsid w:val="00917AD3"/>
    <w:rsid w:val="0092000C"/>
    <w:rsid w:val="00920274"/>
    <w:rsid w:val="00920391"/>
    <w:rsid w:val="009203CC"/>
    <w:rsid w:val="00920ABE"/>
    <w:rsid w:val="00920C45"/>
    <w:rsid w:val="0092207C"/>
    <w:rsid w:val="009220AE"/>
    <w:rsid w:val="009220B7"/>
    <w:rsid w:val="00922482"/>
    <w:rsid w:val="00922A79"/>
    <w:rsid w:val="009238D6"/>
    <w:rsid w:val="00923BCD"/>
    <w:rsid w:val="00923D85"/>
    <w:rsid w:val="00923DFE"/>
    <w:rsid w:val="00924CF6"/>
    <w:rsid w:val="00924DB6"/>
    <w:rsid w:val="00924FB2"/>
    <w:rsid w:val="00925A57"/>
    <w:rsid w:val="00925AAB"/>
    <w:rsid w:val="00926B34"/>
    <w:rsid w:val="0092741B"/>
    <w:rsid w:val="00927511"/>
    <w:rsid w:val="0092756F"/>
    <w:rsid w:val="00927A83"/>
    <w:rsid w:val="00927B63"/>
    <w:rsid w:val="00930331"/>
    <w:rsid w:val="00930711"/>
    <w:rsid w:val="009307BF"/>
    <w:rsid w:val="00930866"/>
    <w:rsid w:val="00930B66"/>
    <w:rsid w:val="00930BC5"/>
    <w:rsid w:val="0093177D"/>
    <w:rsid w:val="0093187B"/>
    <w:rsid w:val="009320DC"/>
    <w:rsid w:val="0093257D"/>
    <w:rsid w:val="00932AB9"/>
    <w:rsid w:val="009334FB"/>
    <w:rsid w:val="0093377A"/>
    <w:rsid w:val="00933C03"/>
    <w:rsid w:val="00934AC3"/>
    <w:rsid w:val="00935F74"/>
    <w:rsid w:val="0093680D"/>
    <w:rsid w:val="00936B8F"/>
    <w:rsid w:val="0093777C"/>
    <w:rsid w:val="009401FE"/>
    <w:rsid w:val="009406B2"/>
    <w:rsid w:val="0094082F"/>
    <w:rsid w:val="00940F34"/>
    <w:rsid w:val="00941165"/>
    <w:rsid w:val="00941D6A"/>
    <w:rsid w:val="009422C9"/>
    <w:rsid w:val="009429D4"/>
    <w:rsid w:val="00942CB9"/>
    <w:rsid w:val="009430E8"/>
    <w:rsid w:val="009437C2"/>
    <w:rsid w:val="00944226"/>
    <w:rsid w:val="0094456A"/>
    <w:rsid w:val="00944928"/>
    <w:rsid w:val="009449DA"/>
    <w:rsid w:val="00945510"/>
    <w:rsid w:val="0094552A"/>
    <w:rsid w:val="0094653F"/>
    <w:rsid w:val="00946852"/>
    <w:rsid w:val="00946858"/>
    <w:rsid w:val="0094760D"/>
    <w:rsid w:val="009501B4"/>
    <w:rsid w:val="009506BB"/>
    <w:rsid w:val="00950DE8"/>
    <w:rsid w:val="009511FA"/>
    <w:rsid w:val="00951592"/>
    <w:rsid w:val="009516E9"/>
    <w:rsid w:val="0095261E"/>
    <w:rsid w:val="00952FC9"/>
    <w:rsid w:val="009533BE"/>
    <w:rsid w:val="00953885"/>
    <w:rsid w:val="00953C08"/>
    <w:rsid w:val="0095412C"/>
    <w:rsid w:val="00954264"/>
    <w:rsid w:val="00954471"/>
    <w:rsid w:val="009548E0"/>
    <w:rsid w:val="0095574E"/>
    <w:rsid w:val="009559DB"/>
    <w:rsid w:val="00955CFD"/>
    <w:rsid w:val="00956117"/>
    <w:rsid w:val="00956D3C"/>
    <w:rsid w:val="0095704F"/>
    <w:rsid w:val="00957926"/>
    <w:rsid w:val="00957B93"/>
    <w:rsid w:val="00960705"/>
    <w:rsid w:val="00960A8B"/>
    <w:rsid w:val="00960C05"/>
    <w:rsid w:val="00961680"/>
    <w:rsid w:val="00962334"/>
    <w:rsid w:val="00962EC8"/>
    <w:rsid w:val="009633F2"/>
    <w:rsid w:val="00963A75"/>
    <w:rsid w:val="0096449E"/>
    <w:rsid w:val="00964612"/>
    <w:rsid w:val="009648D0"/>
    <w:rsid w:val="0096493A"/>
    <w:rsid w:val="0096493F"/>
    <w:rsid w:val="00964BBF"/>
    <w:rsid w:val="009654C7"/>
    <w:rsid w:val="0096630C"/>
    <w:rsid w:val="009663CC"/>
    <w:rsid w:val="00966416"/>
    <w:rsid w:val="009675CD"/>
    <w:rsid w:val="0096774B"/>
    <w:rsid w:val="009677DD"/>
    <w:rsid w:val="00967819"/>
    <w:rsid w:val="0096790B"/>
    <w:rsid w:val="00967D00"/>
    <w:rsid w:val="00967EC9"/>
    <w:rsid w:val="00970749"/>
    <w:rsid w:val="00970876"/>
    <w:rsid w:val="00971939"/>
    <w:rsid w:val="0097199C"/>
    <w:rsid w:val="00971B8C"/>
    <w:rsid w:val="009723A2"/>
    <w:rsid w:val="0097281E"/>
    <w:rsid w:val="00972983"/>
    <w:rsid w:val="009729F9"/>
    <w:rsid w:val="00972BFE"/>
    <w:rsid w:val="00972C79"/>
    <w:rsid w:val="00972E9C"/>
    <w:rsid w:val="00972FF1"/>
    <w:rsid w:val="00973121"/>
    <w:rsid w:val="00973D6F"/>
    <w:rsid w:val="00975DAC"/>
    <w:rsid w:val="00975E41"/>
    <w:rsid w:val="009764EC"/>
    <w:rsid w:val="0097670C"/>
    <w:rsid w:val="00976833"/>
    <w:rsid w:val="00976979"/>
    <w:rsid w:val="00976A49"/>
    <w:rsid w:val="0097715F"/>
    <w:rsid w:val="009773AC"/>
    <w:rsid w:val="009774D6"/>
    <w:rsid w:val="009776EA"/>
    <w:rsid w:val="009800E1"/>
    <w:rsid w:val="00980DC1"/>
    <w:rsid w:val="0098103F"/>
    <w:rsid w:val="00981057"/>
    <w:rsid w:val="00981703"/>
    <w:rsid w:val="00981B89"/>
    <w:rsid w:val="00981EDB"/>
    <w:rsid w:val="00982944"/>
    <w:rsid w:val="009833EC"/>
    <w:rsid w:val="00983664"/>
    <w:rsid w:val="00983B81"/>
    <w:rsid w:val="00984534"/>
    <w:rsid w:val="009846F9"/>
    <w:rsid w:val="009850D4"/>
    <w:rsid w:val="00985547"/>
    <w:rsid w:val="00985D67"/>
    <w:rsid w:val="00985ED6"/>
    <w:rsid w:val="00986302"/>
    <w:rsid w:val="00986F19"/>
    <w:rsid w:val="00987167"/>
    <w:rsid w:val="0098791F"/>
    <w:rsid w:val="00987FE3"/>
    <w:rsid w:val="00990368"/>
    <w:rsid w:val="009904FB"/>
    <w:rsid w:val="00990921"/>
    <w:rsid w:val="00990AB9"/>
    <w:rsid w:val="00990ABC"/>
    <w:rsid w:val="009913CB"/>
    <w:rsid w:val="009918E2"/>
    <w:rsid w:val="0099194E"/>
    <w:rsid w:val="00991D07"/>
    <w:rsid w:val="0099284F"/>
    <w:rsid w:val="00992BC9"/>
    <w:rsid w:val="00992DBF"/>
    <w:rsid w:val="00992F48"/>
    <w:rsid w:val="0099315B"/>
    <w:rsid w:val="009934C7"/>
    <w:rsid w:val="00993A04"/>
    <w:rsid w:val="00994A98"/>
    <w:rsid w:val="00995153"/>
    <w:rsid w:val="00995A18"/>
    <w:rsid w:val="0099607B"/>
    <w:rsid w:val="00996355"/>
    <w:rsid w:val="009966AD"/>
    <w:rsid w:val="00996857"/>
    <w:rsid w:val="009968BC"/>
    <w:rsid w:val="00996904"/>
    <w:rsid w:val="00996B13"/>
    <w:rsid w:val="00996C0F"/>
    <w:rsid w:val="00996DCD"/>
    <w:rsid w:val="00996DE2"/>
    <w:rsid w:val="00997816"/>
    <w:rsid w:val="009979B0"/>
    <w:rsid w:val="00997C2C"/>
    <w:rsid w:val="00997CBD"/>
    <w:rsid w:val="009A0731"/>
    <w:rsid w:val="009A0C21"/>
    <w:rsid w:val="009A1D7A"/>
    <w:rsid w:val="009A1FD1"/>
    <w:rsid w:val="009A2325"/>
    <w:rsid w:val="009A267A"/>
    <w:rsid w:val="009A326A"/>
    <w:rsid w:val="009A33DD"/>
    <w:rsid w:val="009A51DE"/>
    <w:rsid w:val="009A52CF"/>
    <w:rsid w:val="009A5487"/>
    <w:rsid w:val="009A68B4"/>
    <w:rsid w:val="009A6BDF"/>
    <w:rsid w:val="009A766C"/>
    <w:rsid w:val="009A7677"/>
    <w:rsid w:val="009A797C"/>
    <w:rsid w:val="009A7B85"/>
    <w:rsid w:val="009A7BBF"/>
    <w:rsid w:val="009A7E48"/>
    <w:rsid w:val="009B0B4A"/>
    <w:rsid w:val="009B0CCF"/>
    <w:rsid w:val="009B0D4B"/>
    <w:rsid w:val="009B1258"/>
    <w:rsid w:val="009B16BF"/>
    <w:rsid w:val="009B184A"/>
    <w:rsid w:val="009B1866"/>
    <w:rsid w:val="009B1C76"/>
    <w:rsid w:val="009B1F7C"/>
    <w:rsid w:val="009B34B7"/>
    <w:rsid w:val="009B37C4"/>
    <w:rsid w:val="009B3902"/>
    <w:rsid w:val="009B3D5A"/>
    <w:rsid w:val="009B3E64"/>
    <w:rsid w:val="009B3F84"/>
    <w:rsid w:val="009B4391"/>
    <w:rsid w:val="009B5BCA"/>
    <w:rsid w:val="009B602B"/>
    <w:rsid w:val="009B6A4C"/>
    <w:rsid w:val="009B767C"/>
    <w:rsid w:val="009B7BB3"/>
    <w:rsid w:val="009C0D51"/>
    <w:rsid w:val="009C0D54"/>
    <w:rsid w:val="009C0E15"/>
    <w:rsid w:val="009C0F05"/>
    <w:rsid w:val="009C16EC"/>
    <w:rsid w:val="009C194E"/>
    <w:rsid w:val="009C1D9E"/>
    <w:rsid w:val="009C20DB"/>
    <w:rsid w:val="009C27A3"/>
    <w:rsid w:val="009C29E6"/>
    <w:rsid w:val="009C36E5"/>
    <w:rsid w:val="009C3B74"/>
    <w:rsid w:val="009C3E3D"/>
    <w:rsid w:val="009C4737"/>
    <w:rsid w:val="009C4AC1"/>
    <w:rsid w:val="009C5110"/>
    <w:rsid w:val="009C522D"/>
    <w:rsid w:val="009C57A4"/>
    <w:rsid w:val="009C5850"/>
    <w:rsid w:val="009C5D7A"/>
    <w:rsid w:val="009C5DE2"/>
    <w:rsid w:val="009C60E1"/>
    <w:rsid w:val="009C62B5"/>
    <w:rsid w:val="009C6AC9"/>
    <w:rsid w:val="009C716F"/>
    <w:rsid w:val="009C7172"/>
    <w:rsid w:val="009C7300"/>
    <w:rsid w:val="009C7BDC"/>
    <w:rsid w:val="009D00EE"/>
    <w:rsid w:val="009D0101"/>
    <w:rsid w:val="009D0D28"/>
    <w:rsid w:val="009D0D81"/>
    <w:rsid w:val="009D0E8C"/>
    <w:rsid w:val="009D0F16"/>
    <w:rsid w:val="009D1B7C"/>
    <w:rsid w:val="009D3FFB"/>
    <w:rsid w:val="009D414B"/>
    <w:rsid w:val="009D419A"/>
    <w:rsid w:val="009D581F"/>
    <w:rsid w:val="009D5844"/>
    <w:rsid w:val="009D6199"/>
    <w:rsid w:val="009D7043"/>
    <w:rsid w:val="009D73D2"/>
    <w:rsid w:val="009D7C3B"/>
    <w:rsid w:val="009D7DEE"/>
    <w:rsid w:val="009E071C"/>
    <w:rsid w:val="009E0912"/>
    <w:rsid w:val="009E13ED"/>
    <w:rsid w:val="009E1BAC"/>
    <w:rsid w:val="009E2376"/>
    <w:rsid w:val="009E243D"/>
    <w:rsid w:val="009E2645"/>
    <w:rsid w:val="009E2AF3"/>
    <w:rsid w:val="009E2E12"/>
    <w:rsid w:val="009E31B6"/>
    <w:rsid w:val="009E4896"/>
    <w:rsid w:val="009E4F58"/>
    <w:rsid w:val="009E5497"/>
    <w:rsid w:val="009E5900"/>
    <w:rsid w:val="009E5B04"/>
    <w:rsid w:val="009E5C49"/>
    <w:rsid w:val="009E5DFA"/>
    <w:rsid w:val="009E615E"/>
    <w:rsid w:val="009E7013"/>
    <w:rsid w:val="009E7F88"/>
    <w:rsid w:val="009F0238"/>
    <w:rsid w:val="009F1614"/>
    <w:rsid w:val="009F1982"/>
    <w:rsid w:val="009F1F9F"/>
    <w:rsid w:val="009F375B"/>
    <w:rsid w:val="009F3ABE"/>
    <w:rsid w:val="009F40BA"/>
    <w:rsid w:val="009F4B1F"/>
    <w:rsid w:val="009F6157"/>
    <w:rsid w:val="009F6BDD"/>
    <w:rsid w:val="009F745B"/>
    <w:rsid w:val="009F7651"/>
    <w:rsid w:val="00A00C70"/>
    <w:rsid w:val="00A00E59"/>
    <w:rsid w:val="00A00EF6"/>
    <w:rsid w:val="00A01169"/>
    <w:rsid w:val="00A01212"/>
    <w:rsid w:val="00A01243"/>
    <w:rsid w:val="00A01E07"/>
    <w:rsid w:val="00A02348"/>
    <w:rsid w:val="00A0242F"/>
    <w:rsid w:val="00A02A1A"/>
    <w:rsid w:val="00A02A29"/>
    <w:rsid w:val="00A03BE5"/>
    <w:rsid w:val="00A03D2C"/>
    <w:rsid w:val="00A03E9A"/>
    <w:rsid w:val="00A04228"/>
    <w:rsid w:val="00A04931"/>
    <w:rsid w:val="00A04BD7"/>
    <w:rsid w:val="00A04D4A"/>
    <w:rsid w:val="00A054AE"/>
    <w:rsid w:val="00A05BFA"/>
    <w:rsid w:val="00A05D0A"/>
    <w:rsid w:val="00A060FB"/>
    <w:rsid w:val="00A062D6"/>
    <w:rsid w:val="00A064AA"/>
    <w:rsid w:val="00A065B8"/>
    <w:rsid w:val="00A06AD3"/>
    <w:rsid w:val="00A06B5F"/>
    <w:rsid w:val="00A06BE3"/>
    <w:rsid w:val="00A1002D"/>
    <w:rsid w:val="00A100EA"/>
    <w:rsid w:val="00A10518"/>
    <w:rsid w:val="00A10572"/>
    <w:rsid w:val="00A108DD"/>
    <w:rsid w:val="00A11311"/>
    <w:rsid w:val="00A11574"/>
    <w:rsid w:val="00A11591"/>
    <w:rsid w:val="00A122D6"/>
    <w:rsid w:val="00A12782"/>
    <w:rsid w:val="00A13788"/>
    <w:rsid w:val="00A138BC"/>
    <w:rsid w:val="00A13A57"/>
    <w:rsid w:val="00A14443"/>
    <w:rsid w:val="00A14B44"/>
    <w:rsid w:val="00A14E0E"/>
    <w:rsid w:val="00A15145"/>
    <w:rsid w:val="00A1533D"/>
    <w:rsid w:val="00A158C5"/>
    <w:rsid w:val="00A15912"/>
    <w:rsid w:val="00A15A97"/>
    <w:rsid w:val="00A1658B"/>
    <w:rsid w:val="00A16D1B"/>
    <w:rsid w:val="00A16DD0"/>
    <w:rsid w:val="00A1733D"/>
    <w:rsid w:val="00A17A8D"/>
    <w:rsid w:val="00A17CDD"/>
    <w:rsid w:val="00A2024E"/>
    <w:rsid w:val="00A20409"/>
    <w:rsid w:val="00A20418"/>
    <w:rsid w:val="00A20B59"/>
    <w:rsid w:val="00A211F6"/>
    <w:rsid w:val="00A222E2"/>
    <w:rsid w:val="00A22527"/>
    <w:rsid w:val="00A228DE"/>
    <w:rsid w:val="00A23270"/>
    <w:rsid w:val="00A23C79"/>
    <w:rsid w:val="00A24B1C"/>
    <w:rsid w:val="00A25004"/>
    <w:rsid w:val="00A25BC3"/>
    <w:rsid w:val="00A25BD0"/>
    <w:rsid w:val="00A25CC8"/>
    <w:rsid w:val="00A25E99"/>
    <w:rsid w:val="00A260B9"/>
    <w:rsid w:val="00A26136"/>
    <w:rsid w:val="00A261C2"/>
    <w:rsid w:val="00A26E60"/>
    <w:rsid w:val="00A26EC1"/>
    <w:rsid w:val="00A26F69"/>
    <w:rsid w:val="00A27C9D"/>
    <w:rsid w:val="00A30540"/>
    <w:rsid w:val="00A30B15"/>
    <w:rsid w:val="00A32274"/>
    <w:rsid w:val="00A322D9"/>
    <w:rsid w:val="00A3248B"/>
    <w:rsid w:val="00A32CAB"/>
    <w:rsid w:val="00A334DA"/>
    <w:rsid w:val="00A33960"/>
    <w:rsid w:val="00A33F61"/>
    <w:rsid w:val="00A348DC"/>
    <w:rsid w:val="00A3514F"/>
    <w:rsid w:val="00A3532E"/>
    <w:rsid w:val="00A35530"/>
    <w:rsid w:val="00A355FB"/>
    <w:rsid w:val="00A35778"/>
    <w:rsid w:val="00A3588D"/>
    <w:rsid w:val="00A3699A"/>
    <w:rsid w:val="00A36A5A"/>
    <w:rsid w:val="00A37256"/>
    <w:rsid w:val="00A400CC"/>
    <w:rsid w:val="00A400FB"/>
    <w:rsid w:val="00A4018D"/>
    <w:rsid w:val="00A413B9"/>
    <w:rsid w:val="00A414FB"/>
    <w:rsid w:val="00A41AE3"/>
    <w:rsid w:val="00A420A3"/>
    <w:rsid w:val="00A42233"/>
    <w:rsid w:val="00A429D8"/>
    <w:rsid w:val="00A42BEF"/>
    <w:rsid w:val="00A42C6E"/>
    <w:rsid w:val="00A436A9"/>
    <w:rsid w:val="00A43711"/>
    <w:rsid w:val="00A437C7"/>
    <w:rsid w:val="00A43847"/>
    <w:rsid w:val="00A43920"/>
    <w:rsid w:val="00A44074"/>
    <w:rsid w:val="00A44635"/>
    <w:rsid w:val="00A4493E"/>
    <w:rsid w:val="00A45A25"/>
    <w:rsid w:val="00A46374"/>
    <w:rsid w:val="00A46649"/>
    <w:rsid w:val="00A46CD9"/>
    <w:rsid w:val="00A474F7"/>
    <w:rsid w:val="00A47C90"/>
    <w:rsid w:val="00A502AE"/>
    <w:rsid w:val="00A503A4"/>
    <w:rsid w:val="00A5044B"/>
    <w:rsid w:val="00A50AC7"/>
    <w:rsid w:val="00A513A7"/>
    <w:rsid w:val="00A513F0"/>
    <w:rsid w:val="00A516B9"/>
    <w:rsid w:val="00A51AA1"/>
    <w:rsid w:val="00A52473"/>
    <w:rsid w:val="00A52BEC"/>
    <w:rsid w:val="00A52C59"/>
    <w:rsid w:val="00A52D31"/>
    <w:rsid w:val="00A53AD6"/>
    <w:rsid w:val="00A53D6C"/>
    <w:rsid w:val="00A53DB0"/>
    <w:rsid w:val="00A53FB8"/>
    <w:rsid w:val="00A54122"/>
    <w:rsid w:val="00A5416C"/>
    <w:rsid w:val="00A54323"/>
    <w:rsid w:val="00A54DB2"/>
    <w:rsid w:val="00A55257"/>
    <w:rsid w:val="00A558A9"/>
    <w:rsid w:val="00A56606"/>
    <w:rsid w:val="00A5667F"/>
    <w:rsid w:val="00A56B63"/>
    <w:rsid w:val="00A56BD9"/>
    <w:rsid w:val="00A56CE1"/>
    <w:rsid w:val="00A56D8A"/>
    <w:rsid w:val="00A5719A"/>
    <w:rsid w:val="00A57A03"/>
    <w:rsid w:val="00A57E3D"/>
    <w:rsid w:val="00A60040"/>
    <w:rsid w:val="00A6161D"/>
    <w:rsid w:val="00A6252D"/>
    <w:rsid w:val="00A62851"/>
    <w:rsid w:val="00A628CA"/>
    <w:rsid w:val="00A628FB"/>
    <w:rsid w:val="00A6291A"/>
    <w:rsid w:val="00A6296F"/>
    <w:rsid w:val="00A63581"/>
    <w:rsid w:val="00A6393A"/>
    <w:rsid w:val="00A6498E"/>
    <w:rsid w:val="00A65149"/>
    <w:rsid w:val="00A654C2"/>
    <w:rsid w:val="00A6557B"/>
    <w:rsid w:val="00A656FF"/>
    <w:rsid w:val="00A660CF"/>
    <w:rsid w:val="00A663F1"/>
    <w:rsid w:val="00A66573"/>
    <w:rsid w:val="00A66A17"/>
    <w:rsid w:val="00A67B10"/>
    <w:rsid w:val="00A67DDB"/>
    <w:rsid w:val="00A7052F"/>
    <w:rsid w:val="00A70ABF"/>
    <w:rsid w:val="00A71243"/>
    <w:rsid w:val="00A71485"/>
    <w:rsid w:val="00A718E7"/>
    <w:rsid w:val="00A71BF7"/>
    <w:rsid w:val="00A72727"/>
    <w:rsid w:val="00A7284C"/>
    <w:rsid w:val="00A72AB7"/>
    <w:rsid w:val="00A72FA5"/>
    <w:rsid w:val="00A733DE"/>
    <w:rsid w:val="00A7350D"/>
    <w:rsid w:val="00A737E8"/>
    <w:rsid w:val="00A738E5"/>
    <w:rsid w:val="00A74037"/>
    <w:rsid w:val="00A7440B"/>
    <w:rsid w:val="00A745E8"/>
    <w:rsid w:val="00A74DF7"/>
    <w:rsid w:val="00A756FB"/>
    <w:rsid w:val="00A75C5C"/>
    <w:rsid w:val="00A75D5E"/>
    <w:rsid w:val="00A761E8"/>
    <w:rsid w:val="00A76228"/>
    <w:rsid w:val="00A76366"/>
    <w:rsid w:val="00A766DE"/>
    <w:rsid w:val="00A76D70"/>
    <w:rsid w:val="00A77666"/>
    <w:rsid w:val="00A802BB"/>
    <w:rsid w:val="00A80322"/>
    <w:rsid w:val="00A8042E"/>
    <w:rsid w:val="00A808D0"/>
    <w:rsid w:val="00A80A27"/>
    <w:rsid w:val="00A8115B"/>
    <w:rsid w:val="00A812CB"/>
    <w:rsid w:val="00A81AD3"/>
    <w:rsid w:val="00A81EEF"/>
    <w:rsid w:val="00A81F60"/>
    <w:rsid w:val="00A835B0"/>
    <w:rsid w:val="00A8375D"/>
    <w:rsid w:val="00A83B34"/>
    <w:rsid w:val="00A843F9"/>
    <w:rsid w:val="00A8461E"/>
    <w:rsid w:val="00A84DED"/>
    <w:rsid w:val="00A852A8"/>
    <w:rsid w:val="00A854EC"/>
    <w:rsid w:val="00A85D2D"/>
    <w:rsid w:val="00A85F82"/>
    <w:rsid w:val="00A86298"/>
    <w:rsid w:val="00A865FF"/>
    <w:rsid w:val="00A86E80"/>
    <w:rsid w:val="00A87C72"/>
    <w:rsid w:val="00A87FF2"/>
    <w:rsid w:val="00A903EB"/>
    <w:rsid w:val="00A9071E"/>
    <w:rsid w:val="00A91384"/>
    <w:rsid w:val="00A914A4"/>
    <w:rsid w:val="00A9280A"/>
    <w:rsid w:val="00A92874"/>
    <w:rsid w:val="00A9315E"/>
    <w:rsid w:val="00A933B0"/>
    <w:rsid w:val="00A93605"/>
    <w:rsid w:val="00A93A40"/>
    <w:rsid w:val="00A94268"/>
    <w:rsid w:val="00A948BD"/>
    <w:rsid w:val="00A94E25"/>
    <w:rsid w:val="00A94E42"/>
    <w:rsid w:val="00A95072"/>
    <w:rsid w:val="00A951DC"/>
    <w:rsid w:val="00A9532D"/>
    <w:rsid w:val="00A95BC1"/>
    <w:rsid w:val="00A96447"/>
    <w:rsid w:val="00A966DB"/>
    <w:rsid w:val="00A96C15"/>
    <w:rsid w:val="00A9724C"/>
    <w:rsid w:val="00A97507"/>
    <w:rsid w:val="00A97797"/>
    <w:rsid w:val="00A97906"/>
    <w:rsid w:val="00A97A13"/>
    <w:rsid w:val="00A97EE9"/>
    <w:rsid w:val="00AA0085"/>
    <w:rsid w:val="00AA04C7"/>
    <w:rsid w:val="00AA0E56"/>
    <w:rsid w:val="00AA1088"/>
    <w:rsid w:val="00AA14AC"/>
    <w:rsid w:val="00AA164D"/>
    <w:rsid w:val="00AA1D92"/>
    <w:rsid w:val="00AA2084"/>
    <w:rsid w:val="00AA23C1"/>
    <w:rsid w:val="00AA23F2"/>
    <w:rsid w:val="00AA2728"/>
    <w:rsid w:val="00AA2787"/>
    <w:rsid w:val="00AA2AC2"/>
    <w:rsid w:val="00AA34DB"/>
    <w:rsid w:val="00AA3BCB"/>
    <w:rsid w:val="00AA47E5"/>
    <w:rsid w:val="00AA4B09"/>
    <w:rsid w:val="00AA5E56"/>
    <w:rsid w:val="00AA62C1"/>
    <w:rsid w:val="00AA67EE"/>
    <w:rsid w:val="00AA6CE4"/>
    <w:rsid w:val="00AA70F5"/>
    <w:rsid w:val="00AA73FB"/>
    <w:rsid w:val="00AA7ECA"/>
    <w:rsid w:val="00AA7F65"/>
    <w:rsid w:val="00AB0369"/>
    <w:rsid w:val="00AB0F66"/>
    <w:rsid w:val="00AB0FA6"/>
    <w:rsid w:val="00AB113A"/>
    <w:rsid w:val="00AB1626"/>
    <w:rsid w:val="00AB16A1"/>
    <w:rsid w:val="00AB18CF"/>
    <w:rsid w:val="00AB2443"/>
    <w:rsid w:val="00AB24B9"/>
    <w:rsid w:val="00AB2C22"/>
    <w:rsid w:val="00AB2CDD"/>
    <w:rsid w:val="00AB30D8"/>
    <w:rsid w:val="00AB341C"/>
    <w:rsid w:val="00AB3641"/>
    <w:rsid w:val="00AB38F4"/>
    <w:rsid w:val="00AB3BB2"/>
    <w:rsid w:val="00AB4246"/>
    <w:rsid w:val="00AB48D9"/>
    <w:rsid w:val="00AB4D79"/>
    <w:rsid w:val="00AB4E98"/>
    <w:rsid w:val="00AB4EB1"/>
    <w:rsid w:val="00AB511E"/>
    <w:rsid w:val="00AB56D6"/>
    <w:rsid w:val="00AB5BED"/>
    <w:rsid w:val="00AB5C10"/>
    <w:rsid w:val="00AB760C"/>
    <w:rsid w:val="00AB7890"/>
    <w:rsid w:val="00AC0069"/>
    <w:rsid w:val="00AC18EF"/>
    <w:rsid w:val="00AC1DE8"/>
    <w:rsid w:val="00AC1F71"/>
    <w:rsid w:val="00AC2993"/>
    <w:rsid w:val="00AC37AA"/>
    <w:rsid w:val="00AC3E24"/>
    <w:rsid w:val="00AC3F31"/>
    <w:rsid w:val="00AC3FCD"/>
    <w:rsid w:val="00AC405A"/>
    <w:rsid w:val="00AC4269"/>
    <w:rsid w:val="00AC4A22"/>
    <w:rsid w:val="00AC4FB2"/>
    <w:rsid w:val="00AC5158"/>
    <w:rsid w:val="00AC5C7B"/>
    <w:rsid w:val="00AC5D66"/>
    <w:rsid w:val="00AC6185"/>
    <w:rsid w:val="00AC6354"/>
    <w:rsid w:val="00AC63ED"/>
    <w:rsid w:val="00AC6421"/>
    <w:rsid w:val="00AC6487"/>
    <w:rsid w:val="00AC7932"/>
    <w:rsid w:val="00AD0689"/>
    <w:rsid w:val="00AD0C7F"/>
    <w:rsid w:val="00AD123C"/>
    <w:rsid w:val="00AD14B5"/>
    <w:rsid w:val="00AD15FB"/>
    <w:rsid w:val="00AD18FC"/>
    <w:rsid w:val="00AD2568"/>
    <w:rsid w:val="00AD2C91"/>
    <w:rsid w:val="00AD3337"/>
    <w:rsid w:val="00AD3866"/>
    <w:rsid w:val="00AD3E45"/>
    <w:rsid w:val="00AD3ED2"/>
    <w:rsid w:val="00AD48F4"/>
    <w:rsid w:val="00AD54F7"/>
    <w:rsid w:val="00AD56AA"/>
    <w:rsid w:val="00AD5700"/>
    <w:rsid w:val="00AD5A17"/>
    <w:rsid w:val="00AD5BBD"/>
    <w:rsid w:val="00AD5EA0"/>
    <w:rsid w:val="00AD606E"/>
    <w:rsid w:val="00AD6876"/>
    <w:rsid w:val="00AD6D25"/>
    <w:rsid w:val="00AD7039"/>
    <w:rsid w:val="00AD741C"/>
    <w:rsid w:val="00AD7AC0"/>
    <w:rsid w:val="00AD7DB2"/>
    <w:rsid w:val="00AE0F85"/>
    <w:rsid w:val="00AE12D4"/>
    <w:rsid w:val="00AE2FD5"/>
    <w:rsid w:val="00AE3969"/>
    <w:rsid w:val="00AE3C02"/>
    <w:rsid w:val="00AE3E16"/>
    <w:rsid w:val="00AE40BB"/>
    <w:rsid w:val="00AE42F8"/>
    <w:rsid w:val="00AE433A"/>
    <w:rsid w:val="00AE4956"/>
    <w:rsid w:val="00AE4A84"/>
    <w:rsid w:val="00AE5B37"/>
    <w:rsid w:val="00AE6945"/>
    <w:rsid w:val="00AE6ABE"/>
    <w:rsid w:val="00AE6C62"/>
    <w:rsid w:val="00AE6EBF"/>
    <w:rsid w:val="00AE723A"/>
    <w:rsid w:val="00AE756A"/>
    <w:rsid w:val="00AE7769"/>
    <w:rsid w:val="00AE78E9"/>
    <w:rsid w:val="00AE7924"/>
    <w:rsid w:val="00AE7BCA"/>
    <w:rsid w:val="00AE7CE0"/>
    <w:rsid w:val="00AF0575"/>
    <w:rsid w:val="00AF1193"/>
    <w:rsid w:val="00AF1B37"/>
    <w:rsid w:val="00AF1DAA"/>
    <w:rsid w:val="00AF2B02"/>
    <w:rsid w:val="00AF2E10"/>
    <w:rsid w:val="00AF3CC7"/>
    <w:rsid w:val="00AF3FCC"/>
    <w:rsid w:val="00AF40BE"/>
    <w:rsid w:val="00AF46BA"/>
    <w:rsid w:val="00AF4740"/>
    <w:rsid w:val="00AF514B"/>
    <w:rsid w:val="00AF5409"/>
    <w:rsid w:val="00AF5ACB"/>
    <w:rsid w:val="00AF5B60"/>
    <w:rsid w:val="00AF624F"/>
    <w:rsid w:val="00AF6A7C"/>
    <w:rsid w:val="00AF6AF1"/>
    <w:rsid w:val="00AF6CB3"/>
    <w:rsid w:val="00AF7237"/>
    <w:rsid w:val="00AF76FE"/>
    <w:rsid w:val="00B00C56"/>
    <w:rsid w:val="00B01484"/>
    <w:rsid w:val="00B0182A"/>
    <w:rsid w:val="00B0224D"/>
    <w:rsid w:val="00B02EE5"/>
    <w:rsid w:val="00B02F81"/>
    <w:rsid w:val="00B031F0"/>
    <w:rsid w:val="00B036A4"/>
    <w:rsid w:val="00B044D4"/>
    <w:rsid w:val="00B046E2"/>
    <w:rsid w:val="00B0479F"/>
    <w:rsid w:val="00B061B7"/>
    <w:rsid w:val="00B061C9"/>
    <w:rsid w:val="00B0647B"/>
    <w:rsid w:val="00B06ED1"/>
    <w:rsid w:val="00B06F86"/>
    <w:rsid w:val="00B0733E"/>
    <w:rsid w:val="00B07BD1"/>
    <w:rsid w:val="00B07DF9"/>
    <w:rsid w:val="00B10007"/>
    <w:rsid w:val="00B10290"/>
    <w:rsid w:val="00B10558"/>
    <w:rsid w:val="00B1085E"/>
    <w:rsid w:val="00B10986"/>
    <w:rsid w:val="00B10A96"/>
    <w:rsid w:val="00B1118A"/>
    <w:rsid w:val="00B1127D"/>
    <w:rsid w:val="00B115B4"/>
    <w:rsid w:val="00B11D6D"/>
    <w:rsid w:val="00B122DF"/>
    <w:rsid w:val="00B12862"/>
    <w:rsid w:val="00B128C8"/>
    <w:rsid w:val="00B12D8A"/>
    <w:rsid w:val="00B130FB"/>
    <w:rsid w:val="00B133C0"/>
    <w:rsid w:val="00B13FDF"/>
    <w:rsid w:val="00B1488A"/>
    <w:rsid w:val="00B1495A"/>
    <w:rsid w:val="00B14998"/>
    <w:rsid w:val="00B14F63"/>
    <w:rsid w:val="00B1517D"/>
    <w:rsid w:val="00B159A4"/>
    <w:rsid w:val="00B15E8F"/>
    <w:rsid w:val="00B16173"/>
    <w:rsid w:val="00B1649F"/>
    <w:rsid w:val="00B17D97"/>
    <w:rsid w:val="00B17DCD"/>
    <w:rsid w:val="00B210E1"/>
    <w:rsid w:val="00B21C0F"/>
    <w:rsid w:val="00B21DD8"/>
    <w:rsid w:val="00B21F0C"/>
    <w:rsid w:val="00B21F2C"/>
    <w:rsid w:val="00B2254A"/>
    <w:rsid w:val="00B22EAA"/>
    <w:rsid w:val="00B23075"/>
    <w:rsid w:val="00B230D7"/>
    <w:rsid w:val="00B23125"/>
    <w:rsid w:val="00B2313D"/>
    <w:rsid w:val="00B23F36"/>
    <w:rsid w:val="00B24613"/>
    <w:rsid w:val="00B24829"/>
    <w:rsid w:val="00B2499A"/>
    <w:rsid w:val="00B24D57"/>
    <w:rsid w:val="00B266EB"/>
    <w:rsid w:val="00B26959"/>
    <w:rsid w:val="00B279B0"/>
    <w:rsid w:val="00B27E57"/>
    <w:rsid w:val="00B27EA8"/>
    <w:rsid w:val="00B30B30"/>
    <w:rsid w:val="00B30E55"/>
    <w:rsid w:val="00B31490"/>
    <w:rsid w:val="00B31E0B"/>
    <w:rsid w:val="00B32E3A"/>
    <w:rsid w:val="00B330B3"/>
    <w:rsid w:val="00B330F5"/>
    <w:rsid w:val="00B33293"/>
    <w:rsid w:val="00B33569"/>
    <w:rsid w:val="00B33D05"/>
    <w:rsid w:val="00B33FC4"/>
    <w:rsid w:val="00B34C9B"/>
    <w:rsid w:val="00B34EC8"/>
    <w:rsid w:val="00B3572D"/>
    <w:rsid w:val="00B357F8"/>
    <w:rsid w:val="00B358B0"/>
    <w:rsid w:val="00B35D01"/>
    <w:rsid w:val="00B36548"/>
    <w:rsid w:val="00B36B87"/>
    <w:rsid w:val="00B3775A"/>
    <w:rsid w:val="00B37C1A"/>
    <w:rsid w:val="00B404BC"/>
    <w:rsid w:val="00B4060A"/>
    <w:rsid w:val="00B40F71"/>
    <w:rsid w:val="00B41187"/>
    <w:rsid w:val="00B41819"/>
    <w:rsid w:val="00B41AA5"/>
    <w:rsid w:val="00B4213B"/>
    <w:rsid w:val="00B42407"/>
    <w:rsid w:val="00B42A21"/>
    <w:rsid w:val="00B42C2E"/>
    <w:rsid w:val="00B43115"/>
    <w:rsid w:val="00B435C3"/>
    <w:rsid w:val="00B43A96"/>
    <w:rsid w:val="00B43C62"/>
    <w:rsid w:val="00B44408"/>
    <w:rsid w:val="00B4551B"/>
    <w:rsid w:val="00B45549"/>
    <w:rsid w:val="00B4702F"/>
    <w:rsid w:val="00B47744"/>
    <w:rsid w:val="00B501A0"/>
    <w:rsid w:val="00B5039C"/>
    <w:rsid w:val="00B5058D"/>
    <w:rsid w:val="00B51071"/>
    <w:rsid w:val="00B51C0B"/>
    <w:rsid w:val="00B5233A"/>
    <w:rsid w:val="00B52A38"/>
    <w:rsid w:val="00B52AD8"/>
    <w:rsid w:val="00B52E82"/>
    <w:rsid w:val="00B533F5"/>
    <w:rsid w:val="00B5344E"/>
    <w:rsid w:val="00B539E1"/>
    <w:rsid w:val="00B5420D"/>
    <w:rsid w:val="00B54655"/>
    <w:rsid w:val="00B548B7"/>
    <w:rsid w:val="00B54CBA"/>
    <w:rsid w:val="00B55149"/>
    <w:rsid w:val="00B5528E"/>
    <w:rsid w:val="00B55D03"/>
    <w:rsid w:val="00B56486"/>
    <w:rsid w:val="00B57E27"/>
    <w:rsid w:val="00B57E60"/>
    <w:rsid w:val="00B60011"/>
    <w:rsid w:val="00B600CD"/>
    <w:rsid w:val="00B60533"/>
    <w:rsid w:val="00B6056E"/>
    <w:rsid w:val="00B6226E"/>
    <w:rsid w:val="00B62341"/>
    <w:rsid w:val="00B625B2"/>
    <w:rsid w:val="00B63206"/>
    <w:rsid w:val="00B63663"/>
    <w:rsid w:val="00B64C50"/>
    <w:rsid w:val="00B64D5E"/>
    <w:rsid w:val="00B6544F"/>
    <w:rsid w:val="00B65A27"/>
    <w:rsid w:val="00B671D3"/>
    <w:rsid w:val="00B67A1A"/>
    <w:rsid w:val="00B67EE3"/>
    <w:rsid w:val="00B7093B"/>
    <w:rsid w:val="00B71007"/>
    <w:rsid w:val="00B71854"/>
    <w:rsid w:val="00B71AB1"/>
    <w:rsid w:val="00B71D50"/>
    <w:rsid w:val="00B71DB9"/>
    <w:rsid w:val="00B72174"/>
    <w:rsid w:val="00B72959"/>
    <w:rsid w:val="00B73228"/>
    <w:rsid w:val="00B7353A"/>
    <w:rsid w:val="00B7472D"/>
    <w:rsid w:val="00B748B1"/>
    <w:rsid w:val="00B750AC"/>
    <w:rsid w:val="00B7510A"/>
    <w:rsid w:val="00B7577C"/>
    <w:rsid w:val="00B75AAC"/>
    <w:rsid w:val="00B75B0B"/>
    <w:rsid w:val="00B762AE"/>
    <w:rsid w:val="00B768DF"/>
    <w:rsid w:val="00B769AA"/>
    <w:rsid w:val="00B77D40"/>
    <w:rsid w:val="00B80353"/>
    <w:rsid w:val="00B80505"/>
    <w:rsid w:val="00B8058E"/>
    <w:rsid w:val="00B8138B"/>
    <w:rsid w:val="00B8194F"/>
    <w:rsid w:val="00B81C5E"/>
    <w:rsid w:val="00B823B9"/>
    <w:rsid w:val="00B82490"/>
    <w:rsid w:val="00B82AB9"/>
    <w:rsid w:val="00B83DCD"/>
    <w:rsid w:val="00B83E73"/>
    <w:rsid w:val="00B84B35"/>
    <w:rsid w:val="00B85734"/>
    <w:rsid w:val="00B85938"/>
    <w:rsid w:val="00B86159"/>
    <w:rsid w:val="00B8692E"/>
    <w:rsid w:val="00B874E1"/>
    <w:rsid w:val="00B87CA6"/>
    <w:rsid w:val="00B903D2"/>
    <w:rsid w:val="00B91372"/>
    <w:rsid w:val="00B91A15"/>
    <w:rsid w:val="00B91F87"/>
    <w:rsid w:val="00B9206A"/>
    <w:rsid w:val="00B9258B"/>
    <w:rsid w:val="00B935EB"/>
    <w:rsid w:val="00B93685"/>
    <w:rsid w:val="00B9370B"/>
    <w:rsid w:val="00B93A45"/>
    <w:rsid w:val="00B94036"/>
    <w:rsid w:val="00B9427C"/>
    <w:rsid w:val="00B94319"/>
    <w:rsid w:val="00B94576"/>
    <w:rsid w:val="00B95462"/>
    <w:rsid w:val="00B95FC2"/>
    <w:rsid w:val="00B960CA"/>
    <w:rsid w:val="00B96589"/>
    <w:rsid w:val="00B966A9"/>
    <w:rsid w:val="00B96726"/>
    <w:rsid w:val="00B9694B"/>
    <w:rsid w:val="00B96DF3"/>
    <w:rsid w:val="00B9711B"/>
    <w:rsid w:val="00B9711E"/>
    <w:rsid w:val="00B97DEC"/>
    <w:rsid w:val="00BA0017"/>
    <w:rsid w:val="00BA05CC"/>
    <w:rsid w:val="00BA06A8"/>
    <w:rsid w:val="00BA0A1E"/>
    <w:rsid w:val="00BA1719"/>
    <w:rsid w:val="00BA1A4E"/>
    <w:rsid w:val="00BA1FF9"/>
    <w:rsid w:val="00BA30A7"/>
    <w:rsid w:val="00BA36B7"/>
    <w:rsid w:val="00BA3942"/>
    <w:rsid w:val="00BA4404"/>
    <w:rsid w:val="00BA4E59"/>
    <w:rsid w:val="00BA5082"/>
    <w:rsid w:val="00BA53EE"/>
    <w:rsid w:val="00BA5819"/>
    <w:rsid w:val="00BA5FD3"/>
    <w:rsid w:val="00BA63FD"/>
    <w:rsid w:val="00BA6780"/>
    <w:rsid w:val="00BA683F"/>
    <w:rsid w:val="00BA7C00"/>
    <w:rsid w:val="00BB077A"/>
    <w:rsid w:val="00BB0A0C"/>
    <w:rsid w:val="00BB0A47"/>
    <w:rsid w:val="00BB0EDF"/>
    <w:rsid w:val="00BB1705"/>
    <w:rsid w:val="00BB1F6E"/>
    <w:rsid w:val="00BB2016"/>
    <w:rsid w:val="00BB243B"/>
    <w:rsid w:val="00BB26F0"/>
    <w:rsid w:val="00BB34AE"/>
    <w:rsid w:val="00BB3649"/>
    <w:rsid w:val="00BB3B38"/>
    <w:rsid w:val="00BB3C99"/>
    <w:rsid w:val="00BB4786"/>
    <w:rsid w:val="00BB521B"/>
    <w:rsid w:val="00BB5ECA"/>
    <w:rsid w:val="00BB6413"/>
    <w:rsid w:val="00BC0CEA"/>
    <w:rsid w:val="00BC0EF3"/>
    <w:rsid w:val="00BC1630"/>
    <w:rsid w:val="00BC1BB9"/>
    <w:rsid w:val="00BC315B"/>
    <w:rsid w:val="00BC3208"/>
    <w:rsid w:val="00BC3220"/>
    <w:rsid w:val="00BC4BB6"/>
    <w:rsid w:val="00BC60E4"/>
    <w:rsid w:val="00BC6B77"/>
    <w:rsid w:val="00BC6D14"/>
    <w:rsid w:val="00BC71E1"/>
    <w:rsid w:val="00BC7690"/>
    <w:rsid w:val="00BC7739"/>
    <w:rsid w:val="00BC7812"/>
    <w:rsid w:val="00BD06BA"/>
    <w:rsid w:val="00BD0A80"/>
    <w:rsid w:val="00BD20B2"/>
    <w:rsid w:val="00BD210A"/>
    <w:rsid w:val="00BD217A"/>
    <w:rsid w:val="00BD2351"/>
    <w:rsid w:val="00BD259A"/>
    <w:rsid w:val="00BD2ADD"/>
    <w:rsid w:val="00BD31B9"/>
    <w:rsid w:val="00BD31D0"/>
    <w:rsid w:val="00BD35AE"/>
    <w:rsid w:val="00BD3709"/>
    <w:rsid w:val="00BD4004"/>
    <w:rsid w:val="00BD40BD"/>
    <w:rsid w:val="00BD540D"/>
    <w:rsid w:val="00BD569A"/>
    <w:rsid w:val="00BD586C"/>
    <w:rsid w:val="00BD596A"/>
    <w:rsid w:val="00BD59AE"/>
    <w:rsid w:val="00BD5B70"/>
    <w:rsid w:val="00BD5E05"/>
    <w:rsid w:val="00BD60CB"/>
    <w:rsid w:val="00BD672F"/>
    <w:rsid w:val="00BD693D"/>
    <w:rsid w:val="00BD7222"/>
    <w:rsid w:val="00BD75AB"/>
    <w:rsid w:val="00BD7904"/>
    <w:rsid w:val="00BD7996"/>
    <w:rsid w:val="00BD7B4A"/>
    <w:rsid w:val="00BD7C20"/>
    <w:rsid w:val="00BD7CFC"/>
    <w:rsid w:val="00BE0209"/>
    <w:rsid w:val="00BE0341"/>
    <w:rsid w:val="00BE042D"/>
    <w:rsid w:val="00BE13A5"/>
    <w:rsid w:val="00BE1E41"/>
    <w:rsid w:val="00BE2666"/>
    <w:rsid w:val="00BE29F6"/>
    <w:rsid w:val="00BE3A0C"/>
    <w:rsid w:val="00BE4CD8"/>
    <w:rsid w:val="00BE5233"/>
    <w:rsid w:val="00BE5FA5"/>
    <w:rsid w:val="00BE60AC"/>
    <w:rsid w:val="00BE626B"/>
    <w:rsid w:val="00BE642D"/>
    <w:rsid w:val="00BE6526"/>
    <w:rsid w:val="00BE664B"/>
    <w:rsid w:val="00BE733A"/>
    <w:rsid w:val="00BE745C"/>
    <w:rsid w:val="00BE7F7A"/>
    <w:rsid w:val="00BF0035"/>
    <w:rsid w:val="00BF073B"/>
    <w:rsid w:val="00BF0783"/>
    <w:rsid w:val="00BF0C0B"/>
    <w:rsid w:val="00BF0F51"/>
    <w:rsid w:val="00BF10F8"/>
    <w:rsid w:val="00BF153F"/>
    <w:rsid w:val="00BF2115"/>
    <w:rsid w:val="00BF21BB"/>
    <w:rsid w:val="00BF27E4"/>
    <w:rsid w:val="00BF3131"/>
    <w:rsid w:val="00BF3302"/>
    <w:rsid w:val="00BF48B7"/>
    <w:rsid w:val="00BF4BA6"/>
    <w:rsid w:val="00BF4BC7"/>
    <w:rsid w:val="00BF51CA"/>
    <w:rsid w:val="00BF583A"/>
    <w:rsid w:val="00BF5DA8"/>
    <w:rsid w:val="00BF6149"/>
    <w:rsid w:val="00BF6960"/>
    <w:rsid w:val="00BF6F77"/>
    <w:rsid w:val="00BF706F"/>
    <w:rsid w:val="00BF72DC"/>
    <w:rsid w:val="00BF7AE1"/>
    <w:rsid w:val="00BF7B64"/>
    <w:rsid w:val="00BF7CC2"/>
    <w:rsid w:val="00BF7FC0"/>
    <w:rsid w:val="00C0017F"/>
    <w:rsid w:val="00C00D4C"/>
    <w:rsid w:val="00C00F3C"/>
    <w:rsid w:val="00C01244"/>
    <w:rsid w:val="00C01730"/>
    <w:rsid w:val="00C017EE"/>
    <w:rsid w:val="00C01A21"/>
    <w:rsid w:val="00C01BF4"/>
    <w:rsid w:val="00C02243"/>
    <w:rsid w:val="00C0275B"/>
    <w:rsid w:val="00C0291D"/>
    <w:rsid w:val="00C03B20"/>
    <w:rsid w:val="00C03C96"/>
    <w:rsid w:val="00C04040"/>
    <w:rsid w:val="00C04B18"/>
    <w:rsid w:val="00C04C09"/>
    <w:rsid w:val="00C04D37"/>
    <w:rsid w:val="00C04E01"/>
    <w:rsid w:val="00C04E1F"/>
    <w:rsid w:val="00C060CD"/>
    <w:rsid w:val="00C06339"/>
    <w:rsid w:val="00C06CC2"/>
    <w:rsid w:val="00C0761D"/>
    <w:rsid w:val="00C077F1"/>
    <w:rsid w:val="00C07898"/>
    <w:rsid w:val="00C07DD3"/>
    <w:rsid w:val="00C101B8"/>
    <w:rsid w:val="00C10FD1"/>
    <w:rsid w:val="00C118E7"/>
    <w:rsid w:val="00C121A9"/>
    <w:rsid w:val="00C124D0"/>
    <w:rsid w:val="00C1288D"/>
    <w:rsid w:val="00C12FF9"/>
    <w:rsid w:val="00C133AD"/>
    <w:rsid w:val="00C13594"/>
    <w:rsid w:val="00C135C5"/>
    <w:rsid w:val="00C14397"/>
    <w:rsid w:val="00C14B0F"/>
    <w:rsid w:val="00C1526C"/>
    <w:rsid w:val="00C154EA"/>
    <w:rsid w:val="00C15701"/>
    <w:rsid w:val="00C15B96"/>
    <w:rsid w:val="00C15DE5"/>
    <w:rsid w:val="00C170DA"/>
    <w:rsid w:val="00C179DB"/>
    <w:rsid w:val="00C17DFD"/>
    <w:rsid w:val="00C20110"/>
    <w:rsid w:val="00C20707"/>
    <w:rsid w:val="00C20C1B"/>
    <w:rsid w:val="00C20E7D"/>
    <w:rsid w:val="00C2112E"/>
    <w:rsid w:val="00C213C7"/>
    <w:rsid w:val="00C2172C"/>
    <w:rsid w:val="00C219AB"/>
    <w:rsid w:val="00C21BC5"/>
    <w:rsid w:val="00C2258C"/>
    <w:rsid w:val="00C232FA"/>
    <w:rsid w:val="00C23AC6"/>
    <w:rsid w:val="00C246EE"/>
    <w:rsid w:val="00C24D78"/>
    <w:rsid w:val="00C26D17"/>
    <w:rsid w:val="00C27E0B"/>
    <w:rsid w:val="00C3017E"/>
    <w:rsid w:val="00C31614"/>
    <w:rsid w:val="00C3250B"/>
    <w:rsid w:val="00C32D8A"/>
    <w:rsid w:val="00C33315"/>
    <w:rsid w:val="00C335C6"/>
    <w:rsid w:val="00C33F31"/>
    <w:rsid w:val="00C34878"/>
    <w:rsid w:val="00C34884"/>
    <w:rsid w:val="00C3522C"/>
    <w:rsid w:val="00C352FD"/>
    <w:rsid w:val="00C35C40"/>
    <w:rsid w:val="00C36366"/>
    <w:rsid w:val="00C36925"/>
    <w:rsid w:val="00C3694E"/>
    <w:rsid w:val="00C36DE3"/>
    <w:rsid w:val="00C37208"/>
    <w:rsid w:val="00C37ABE"/>
    <w:rsid w:val="00C403B5"/>
    <w:rsid w:val="00C405CB"/>
    <w:rsid w:val="00C40616"/>
    <w:rsid w:val="00C40763"/>
    <w:rsid w:val="00C40EBA"/>
    <w:rsid w:val="00C418A0"/>
    <w:rsid w:val="00C42AF9"/>
    <w:rsid w:val="00C42BF5"/>
    <w:rsid w:val="00C42D2B"/>
    <w:rsid w:val="00C42EE0"/>
    <w:rsid w:val="00C43869"/>
    <w:rsid w:val="00C44005"/>
    <w:rsid w:val="00C441C3"/>
    <w:rsid w:val="00C44351"/>
    <w:rsid w:val="00C44376"/>
    <w:rsid w:val="00C4476C"/>
    <w:rsid w:val="00C449B1"/>
    <w:rsid w:val="00C4557B"/>
    <w:rsid w:val="00C45799"/>
    <w:rsid w:val="00C457A1"/>
    <w:rsid w:val="00C459EF"/>
    <w:rsid w:val="00C45B27"/>
    <w:rsid w:val="00C45CE0"/>
    <w:rsid w:val="00C45F2E"/>
    <w:rsid w:val="00C46A92"/>
    <w:rsid w:val="00C471C9"/>
    <w:rsid w:val="00C474D9"/>
    <w:rsid w:val="00C47CD4"/>
    <w:rsid w:val="00C47EFF"/>
    <w:rsid w:val="00C47F72"/>
    <w:rsid w:val="00C50202"/>
    <w:rsid w:val="00C504D3"/>
    <w:rsid w:val="00C508DA"/>
    <w:rsid w:val="00C50A87"/>
    <w:rsid w:val="00C525E2"/>
    <w:rsid w:val="00C5267D"/>
    <w:rsid w:val="00C52888"/>
    <w:rsid w:val="00C52A01"/>
    <w:rsid w:val="00C52CFC"/>
    <w:rsid w:val="00C52E39"/>
    <w:rsid w:val="00C533BE"/>
    <w:rsid w:val="00C53BE1"/>
    <w:rsid w:val="00C53D03"/>
    <w:rsid w:val="00C5402F"/>
    <w:rsid w:val="00C542F9"/>
    <w:rsid w:val="00C55CC6"/>
    <w:rsid w:val="00C55D7B"/>
    <w:rsid w:val="00C5617B"/>
    <w:rsid w:val="00C5687A"/>
    <w:rsid w:val="00C56D0A"/>
    <w:rsid w:val="00C56D61"/>
    <w:rsid w:val="00C56F9C"/>
    <w:rsid w:val="00C57534"/>
    <w:rsid w:val="00C5767C"/>
    <w:rsid w:val="00C6045B"/>
    <w:rsid w:val="00C604F9"/>
    <w:rsid w:val="00C606EE"/>
    <w:rsid w:val="00C60C5A"/>
    <w:rsid w:val="00C613A3"/>
    <w:rsid w:val="00C615A0"/>
    <w:rsid w:val="00C61E9C"/>
    <w:rsid w:val="00C61F67"/>
    <w:rsid w:val="00C620AE"/>
    <w:rsid w:val="00C62701"/>
    <w:rsid w:val="00C63298"/>
    <w:rsid w:val="00C63ABB"/>
    <w:rsid w:val="00C6465C"/>
    <w:rsid w:val="00C646EA"/>
    <w:rsid w:val="00C6499E"/>
    <w:rsid w:val="00C64ED4"/>
    <w:rsid w:val="00C65270"/>
    <w:rsid w:val="00C656DF"/>
    <w:rsid w:val="00C66120"/>
    <w:rsid w:val="00C6632F"/>
    <w:rsid w:val="00C665F6"/>
    <w:rsid w:val="00C6669B"/>
    <w:rsid w:val="00C66882"/>
    <w:rsid w:val="00C66D9C"/>
    <w:rsid w:val="00C671AE"/>
    <w:rsid w:val="00C67CAC"/>
    <w:rsid w:val="00C703C7"/>
    <w:rsid w:val="00C70F0A"/>
    <w:rsid w:val="00C7132D"/>
    <w:rsid w:val="00C713D5"/>
    <w:rsid w:val="00C71605"/>
    <w:rsid w:val="00C72197"/>
    <w:rsid w:val="00C72F8C"/>
    <w:rsid w:val="00C73098"/>
    <w:rsid w:val="00C7359B"/>
    <w:rsid w:val="00C7373A"/>
    <w:rsid w:val="00C74B0C"/>
    <w:rsid w:val="00C75CEA"/>
    <w:rsid w:val="00C765BC"/>
    <w:rsid w:val="00C76758"/>
    <w:rsid w:val="00C76E81"/>
    <w:rsid w:val="00C76FAD"/>
    <w:rsid w:val="00C7798E"/>
    <w:rsid w:val="00C80245"/>
    <w:rsid w:val="00C80477"/>
    <w:rsid w:val="00C805BC"/>
    <w:rsid w:val="00C806F5"/>
    <w:rsid w:val="00C80D67"/>
    <w:rsid w:val="00C80F69"/>
    <w:rsid w:val="00C80F9A"/>
    <w:rsid w:val="00C81123"/>
    <w:rsid w:val="00C81342"/>
    <w:rsid w:val="00C81388"/>
    <w:rsid w:val="00C819D1"/>
    <w:rsid w:val="00C81BDD"/>
    <w:rsid w:val="00C81FA9"/>
    <w:rsid w:val="00C826E9"/>
    <w:rsid w:val="00C829B8"/>
    <w:rsid w:val="00C8306B"/>
    <w:rsid w:val="00C83718"/>
    <w:rsid w:val="00C83F15"/>
    <w:rsid w:val="00C840F0"/>
    <w:rsid w:val="00C846FF"/>
    <w:rsid w:val="00C84A81"/>
    <w:rsid w:val="00C84B9C"/>
    <w:rsid w:val="00C8657F"/>
    <w:rsid w:val="00C865DA"/>
    <w:rsid w:val="00C874AA"/>
    <w:rsid w:val="00C87759"/>
    <w:rsid w:val="00C879DA"/>
    <w:rsid w:val="00C87E88"/>
    <w:rsid w:val="00C87ECD"/>
    <w:rsid w:val="00C90730"/>
    <w:rsid w:val="00C914A8"/>
    <w:rsid w:val="00C9194D"/>
    <w:rsid w:val="00C91C15"/>
    <w:rsid w:val="00C91EE8"/>
    <w:rsid w:val="00C920CE"/>
    <w:rsid w:val="00C932C9"/>
    <w:rsid w:val="00C933BC"/>
    <w:rsid w:val="00C93489"/>
    <w:rsid w:val="00C93535"/>
    <w:rsid w:val="00C9354F"/>
    <w:rsid w:val="00C9357C"/>
    <w:rsid w:val="00C936C2"/>
    <w:rsid w:val="00C93A35"/>
    <w:rsid w:val="00C93CBC"/>
    <w:rsid w:val="00C93F31"/>
    <w:rsid w:val="00C94141"/>
    <w:rsid w:val="00C942EB"/>
    <w:rsid w:val="00C946F3"/>
    <w:rsid w:val="00C947FF"/>
    <w:rsid w:val="00C955CE"/>
    <w:rsid w:val="00C95B6B"/>
    <w:rsid w:val="00C95DFE"/>
    <w:rsid w:val="00C95F8B"/>
    <w:rsid w:val="00C966BE"/>
    <w:rsid w:val="00C97036"/>
    <w:rsid w:val="00C97449"/>
    <w:rsid w:val="00C9748B"/>
    <w:rsid w:val="00C97592"/>
    <w:rsid w:val="00CA00D1"/>
    <w:rsid w:val="00CA0247"/>
    <w:rsid w:val="00CA0887"/>
    <w:rsid w:val="00CA0D7B"/>
    <w:rsid w:val="00CA0FDA"/>
    <w:rsid w:val="00CA1955"/>
    <w:rsid w:val="00CA1D4C"/>
    <w:rsid w:val="00CA20B2"/>
    <w:rsid w:val="00CA2DEC"/>
    <w:rsid w:val="00CA3073"/>
    <w:rsid w:val="00CA41E3"/>
    <w:rsid w:val="00CA4305"/>
    <w:rsid w:val="00CA4337"/>
    <w:rsid w:val="00CA4C0F"/>
    <w:rsid w:val="00CA68E3"/>
    <w:rsid w:val="00CA6B94"/>
    <w:rsid w:val="00CA783C"/>
    <w:rsid w:val="00CA7BDA"/>
    <w:rsid w:val="00CB08DA"/>
    <w:rsid w:val="00CB17AC"/>
    <w:rsid w:val="00CB19CA"/>
    <w:rsid w:val="00CB1D5C"/>
    <w:rsid w:val="00CB1DB0"/>
    <w:rsid w:val="00CB23A8"/>
    <w:rsid w:val="00CB26BE"/>
    <w:rsid w:val="00CB2D1D"/>
    <w:rsid w:val="00CB3C42"/>
    <w:rsid w:val="00CB5BC5"/>
    <w:rsid w:val="00CB5CB5"/>
    <w:rsid w:val="00CB64CB"/>
    <w:rsid w:val="00CB66B5"/>
    <w:rsid w:val="00CB6AF5"/>
    <w:rsid w:val="00CB70E1"/>
    <w:rsid w:val="00CB72FA"/>
    <w:rsid w:val="00CC03A7"/>
    <w:rsid w:val="00CC0BBB"/>
    <w:rsid w:val="00CC0F20"/>
    <w:rsid w:val="00CC18E8"/>
    <w:rsid w:val="00CC1C0B"/>
    <w:rsid w:val="00CC24A5"/>
    <w:rsid w:val="00CC24E9"/>
    <w:rsid w:val="00CC2D45"/>
    <w:rsid w:val="00CC3C03"/>
    <w:rsid w:val="00CC4461"/>
    <w:rsid w:val="00CC4782"/>
    <w:rsid w:val="00CC4DBC"/>
    <w:rsid w:val="00CC4FFF"/>
    <w:rsid w:val="00CC59BA"/>
    <w:rsid w:val="00CC5CE2"/>
    <w:rsid w:val="00CC623E"/>
    <w:rsid w:val="00CC63A4"/>
    <w:rsid w:val="00CC66E7"/>
    <w:rsid w:val="00CC6860"/>
    <w:rsid w:val="00CC6E06"/>
    <w:rsid w:val="00CC7073"/>
    <w:rsid w:val="00CC773D"/>
    <w:rsid w:val="00CC7786"/>
    <w:rsid w:val="00CD018C"/>
    <w:rsid w:val="00CD1092"/>
    <w:rsid w:val="00CD151A"/>
    <w:rsid w:val="00CD151F"/>
    <w:rsid w:val="00CD15BB"/>
    <w:rsid w:val="00CD176F"/>
    <w:rsid w:val="00CD2299"/>
    <w:rsid w:val="00CD2700"/>
    <w:rsid w:val="00CD31C0"/>
    <w:rsid w:val="00CD38CA"/>
    <w:rsid w:val="00CD4986"/>
    <w:rsid w:val="00CD4F64"/>
    <w:rsid w:val="00CD533C"/>
    <w:rsid w:val="00CD590F"/>
    <w:rsid w:val="00CD5A39"/>
    <w:rsid w:val="00CD5A3E"/>
    <w:rsid w:val="00CD60B7"/>
    <w:rsid w:val="00CD6509"/>
    <w:rsid w:val="00CD7293"/>
    <w:rsid w:val="00CD7299"/>
    <w:rsid w:val="00CE03CA"/>
    <w:rsid w:val="00CE0872"/>
    <w:rsid w:val="00CE0A5E"/>
    <w:rsid w:val="00CE0AD4"/>
    <w:rsid w:val="00CE0CE3"/>
    <w:rsid w:val="00CE1674"/>
    <w:rsid w:val="00CE170A"/>
    <w:rsid w:val="00CE1924"/>
    <w:rsid w:val="00CE1DAF"/>
    <w:rsid w:val="00CE2EBA"/>
    <w:rsid w:val="00CE3FD0"/>
    <w:rsid w:val="00CE5359"/>
    <w:rsid w:val="00CE5418"/>
    <w:rsid w:val="00CE55C4"/>
    <w:rsid w:val="00CE55D6"/>
    <w:rsid w:val="00CE5D2E"/>
    <w:rsid w:val="00CE6141"/>
    <w:rsid w:val="00CE6392"/>
    <w:rsid w:val="00CE68CD"/>
    <w:rsid w:val="00CE697E"/>
    <w:rsid w:val="00CE6B0C"/>
    <w:rsid w:val="00CE6EDB"/>
    <w:rsid w:val="00CE6FB5"/>
    <w:rsid w:val="00CE70DD"/>
    <w:rsid w:val="00CE7ADF"/>
    <w:rsid w:val="00CF0859"/>
    <w:rsid w:val="00CF0C47"/>
    <w:rsid w:val="00CF1140"/>
    <w:rsid w:val="00CF1D56"/>
    <w:rsid w:val="00CF1F41"/>
    <w:rsid w:val="00CF2353"/>
    <w:rsid w:val="00CF274F"/>
    <w:rsid w:val="00CF2F6F"/>
    <w:rsid w:val="00CF32BC"/>
    <w:rsid w:val="00CF3463"/>
    <w:rsid w:val="00CF3B01"/>
    <w:rsid w:val="00CF3D62"/>
    <w:rsid w:val="00CF4147"/>
    <w:rsid w:val="00CF450E"/>
    <w:rsid w:val="00CF4779"/>
    <w:rsid w:val="00CF5172"/>
    <w:rsid w:val="00CF56DF"/>
    <w:rsid w:val="00CF5869"/>
    <w:rsid w:val="00CF653B"/>
    <w:rsid w:val="00CF689C"/>
    <w:rsid w:val="00CF6F18"/>
    <w:rsid w:val="00CF7258"/>
    <w:rsid w:val="00CF790D"/>
    <w:rsid w:val="00CF79A6"/>
    <w:rsid w:val="00CF7C1D"/>
    <w:rsid w:val="00D00263"/>
    <w:rsid w:val="00D004FE"/>
    <w:rsid w:val="00D008F8"/>
    <w:rsid w:val="00D01087"/>
    <w:rsid w:val="00D013D9"/>
    <w:rsid w:val="00D0168A"/>
    <w:rsid w:val="00D02247"/>
    <w:rsid w:val="00D02748"/>
    <w:rsid w:val="00D0281C"/>
    <w:rsid w:val="00D035CA"/>
    <w:rsid w:val="00D03DAA"/>
    <w:rsid w:val="00D03E6E"/>
    <w:rsid w:val="00D04C0B"/>
    <w:rsid w:val="00D05133"/>
    <w:rsid w:val="00D05DDC"/>
    <w:rsid w:val="00D0614D"/>
    <w:rsid w:val="00D06951"/>
    <w:rsid w:val="00D06B89"/>
    <w:rsid w:val="00D10836"/>
    <w:rsid w:val="00D114F2"/>
    <w:rsid w:val="00D117D9"/>
    <w:rsid w:val="00D11AD2"/>
    <w:rsid w:val="00D121CA"/>
    <w:rsid w:val="00D1221E"/>
    <w:rsid w:val="00D12304"/>
    <w:rsid w:val="00D12427"/>
    <w:rsid w:val="00D12592"/>
    <w:rsid w:val="00D12668"/>
    <w:rsid w:val="00D12CD6"/>
    <w:rsid w:val="00D1327A"/>
    <w:rsid w:val="00D13779"/>
    <w:rsid w:val="00D13B32"/>
    <w:rsid w:val="00D13BEB"/>
    <w:rsid w:val="00D13BED"/>
    <w:rsid w:val="00D14177"/>
    <w:rsid w:val="00D14431"/>
    <w:rsid w:val="00D14536"/>
    <w:rsid w:val="00D14631"/>
    <w:rsid w:val="00D15144"/>
    <w:rsid w:val="00D153CA"/>
    <w:rsid w:val="00D156CC"/>
    <w:rsid w:val="00D157E2"/>
    <w:rsid w:val="00D15929"/>
    <w:rsid w:val="00D1593E"/>
    <w:rsid w:val="00D15943"/>
    <w:rsid w:val="00D15B21"/>
    <w:rsid w:val="00D15D1D"/>
    <w:rsid w:val="00D16367"/>
    <w:rsid w:val="00D163C2"/>
    <w:rsid w:val="00D16A40"/>
    <w:rsid w:val="00D16AD7"/>
    <w:rsid w:val="00D16EBB"/>
    <w:rsid w:val="00D17B0F"/>
    <w:rsid w:val="00D17F80"/>
    <w:rsid w:val="00D201BF"/>
    <w:rsid w:val="00D208F9"/>
    <w:rsid w:val="00D20C1B"/>
    <w:rsid w:val="00D21529"/>
    <w:rsid w:val="00D215F3"/>
    <w:rsid w:val="00D21B85"/>
    <w:rsid w:val="00D22435"/>
    <w:rsid w:val="00D2245B"/>
    <w:rsid w:val="00D2246E"/>
    <w:rsid w:val="00D238FE"/>
    <w:rsid w:val="00D2400B"/>
    <w:rsid w:val="00D24473"/>
    <w:rsid w:val="00D24AFE"/>
    <w:rsid w:val="00D25EDE"/>
    <w:rsid w:val="00D264D2"/>
    <w:rsid w:val="00D26A7A"/>
    <w:rsid w:val="00D2723B"/>
    <w:rsid w:val="00D304BE"/>
    <w:rsid w:val="00D306B4"/>
    <w:rsid w:val="00D30E6D"/>
    <w:rsid w:val="00D31114"/>
    <w:rsid w:val="00D31147"/>
    <w:rsid w:val="00D31223"/>
    <w:rsid w:val="00D316BA"/>
    <w:rsid w:val="00D323D9"/>
    <w:rsid w:val="00D32531"/>
    <w:rsid w:val="00D329B0"/>
    <w:rsid w:val="00D32A1E"/>
    <w:rsid w:val="00D33162"/>
    <w:rsid w:val="00D33556"/>
    <w:rsid w:val="00D3380D"/>
    <w:rsid w:val="00D33CF1"/>
    <w:rsid w:val="00D3454C"/>
    <w:rsid w:val="00D3497C"/>
    <w:rsid w:val="00D35349"/>
    <w:rsid w:val="00D3546F"/>
    <w:rsid w:val="00D357E4"/>
    <w:rsid w:val="00D35B70"/>
    <w:rsid w:val="00D35BAD"/>
    <w:rsid w:val="00D360CF"/>
    <w:rsid w:val="00D3637F"/>
    <w:rsid w:val="00D366C2"/>
    <w:rsid w:val="00D368CD"/>
    <w:rsid w:val="00D36980"/>
    <w:rsid w:val="00D37A4C"/>
    <w:rsid w:val="00D40513"/>
    <w:rsid w:val="00D40694"/>
    <w:rsid w:val="00D40804"/>
    <w:rsid w:val="00D4082B"/>
    <w:rsid w:val="00D4097D"/>
    <w:rsid w:val="00D40C10"/>
    <w:rsid w:val="00D40E71"/>
    <w:rsid w:val="00D414B1"/>
    <w:rsid w:val="00D418C2"/>
    <w:rsid w:val="00D42A64"/>
    <w:rsid w:val="00D42ACF"/>
    <w:rsid w:val="00D43DE8"/>
    <w:rsid w:val="00D44304"/>
    <w:rsid w:val="00D44BB7"/>
    <w:rsid w:val="00D45056"/>
    <w:rsid w:val="00D45104"/>
    <w:rsid w:val="00D4514E"/>
    <w:rsid w:val="00D45711"/>
    <w:rsid w:val="00D46323"/>
    <w:rsid w:val="00D46AD8"/>
    <w:rsid w:val="00D46BB0"/>
    <w:rsid w:val="00D46D66"/>
    <w:rsid w:val="00D46D9F"/>
    <w:rsid w:val="00D476EE"/>
    <w:rsid w:val="00D479B9"/>
    <w:rsid w:val="00D50B49"/>
    <w:rsid w:val="00D5113A"/>
    <w:rsid w:val="00D511F1"/>
    <w:rsid w:val="00D5122A"/>
    <w:rsid w:val="00D51664"/>
    <w:rsid w:val="00D51860"/>
    <w:rsid w:val="00D51E4F"/>
    <w:rsid w:val="00D52181"/>
    <w:rsid w:val="00D52C70"/>
    <w:rsid w:val="00D53200"/>
    <w:rsid w:val="00D5353E"/>
    <w:rsid w:val="00D544AC"/>
    <w:rsid w:val="00D54D02"/>
    <w:rsid w:val="00D54E3C"/>
    <w:rsid w:val="00D5553A"/>
    <w:rsid w:val="00D55597"/>
    <w:rsid w:val="00D555FB"/>
    <w:rsid w:val="00D55773"/>
    <w:rsid w:val="00D566BB"/>
    <w:rsid w:val="00D5722B"/>
    <w:rsid w:val="00D579E3"/>
    <w:rsid w:val="00D601B6"/>
    <w:rsid w:val="00D605AC"/>
    <w:rsid w:val="00D60DBC"/>
    <w:rsid w:val="00D6105D"/>
    <w:rsid w:val="00D612EA"/>
    <w:rsid w:val="00D61402"/>
    <w:rsid w:val="00D61835"/>
    <w:rsid w:val="00D625B9"/>
    <w:rsid w:val="00D63178"/>
    <w:rsid w:val="00D632E3"/>
    <w:rsid w:val="00D63541"/>
    <w:rsid w:val="00D63A2F"/>
    <w:rsid w:val="00D63E5C"/>
    <w:rsid w:val="00D643B1"/>
    <w:rsid w:val="00D64439"/>
    <w:rsid w:val="00D644B2"/>
    <w:rsid w:val="00D6512F"/>
    <w:rsid w:val="00D652F2"/>
    <w:rsid w:val="00D65C29"/>
    <w:rsid w:val="00D662B1"/>
    <w:rsid w:val="00D66BC1"/>
    <w:rsid w:val="00D67258"/>
    <w:rsid w:val="00D6756E"/>
    <w:rsid w:val="00D67989"/>
    <w:rsid w:val="00D7003F"/>
    <w:rsid w:val="00D70159"/>
    <w:rsid w:val="00D7037E"/>
    <w:rsid w:val="00D712A6"/>
    <w:rsid w:val="00D72685"/>
    <w:rsid w:val="00D7279C"/>
    <w:rsid w:val="00D72F08"/>
    <w:rsid w:val="00D72FD8"/>
    <w:rsid w:val="00D73042"/>
    <w:rsid w:val="00D733E3"/>
    <w:rsid w:val="00D73AC3"/>
    <w:rsid w:val="00D73F24"/>
    <w:rsid w:val="00D74494"/>
    <w:rsid w:val="00D753A2"/>
    <w:rsid w:val="00D75741"/>
    <w:rsid w:val="00D757AF"/>
    <w:rsid w:val="00D75B7B"/>
    <w:rsid w:val="00D75D62"/>
    <w:rsid w:val="00D76110"/>
    <w:rsid w:val="00D76264"/>
    <w:rsid w:val="00D764DB"/>
    <w:rsid w:val="00D7654F"/>
    <w:rsid w:val="00D76658"/>
    <w:rsid w:val="00D76E94"/>
    <w:rsid w:val="00D76F1D"/>
    <w:rsid w:val="00D77DC6"/>
    <w:rsid w:val="00D77F48"/>
    <w:rsid w:val="00D8038B"/>
    <w:rsid w:val="00D81763"/>
    <w:rsid w:val="00D82A68"/>
    <w:rsid w:val="00D82FE8"/>
    <w:rsid w:val="00D8364E"/>
    <w:rsid w:val="00D84702"/>
    <w:rsid w:val="00D84729"/>
    <w:rsid w:val="00D8588F"/>
    <w:rsid w:val="00D85D58"/>
    <w:rsid w:val="00D8619C"/>
    <w:rsid w:val="00D8644C"/>
    <w:rsid w:val="00D8667D"/>
    <w:rsid w:val="00D86D35"/>
    <w:rsid w:val="00D871E3"/>
    <w:rsid w:val="00D877AC"/>
    <w:rsid w:val="00D87DD6"/>
    <w:rsid w:val="00D87FAF"/>
    <w:rsid w:val="00D90F44"/>
    <w:rsid w:val="00D91179"/>
    <w:rsid w:val="00D9130F"/>
    <w:rsid w:val="00D9132C"/>
    <w:rsid w:val="00D91F1D"/>
    <w:rsid w:val="00D92B01"/>
    <w:rsid w:val="00D92FF2"/>
    <w:rsid w:val="00D930C1"/>
    <w:rsid w:val="00D93142"/>
    <w:rsid w:val="00D93999"/>
    <w:rsid w:val="00D93A25"/>
    <w:rsid w:val="00D94572"/>
    <w:rsid w:val="00D945E6"/>
    <w:rsid w:val="00D94871"/>
    <w:rsid w:val="00D948C4"/>
    <w:rsid w:val="00D94A06"/>
    <w:rsid w:val="00D94D6D"/>
    <w:rsid w:val="00D96D7E"/>
    <w:rsid w:val="00D97315"/>
    <w:rsid w:val="00D97411"/>
    <w:rsid w:val="00D978C6"/>
    <w:rsid w:val="00DA0A3D"/>
    <w:rsid w:val="00DA0EA6"/>
    <w:rsid w:val="00DA22FC"/>
    <w:rsid w:val="00DA264A"/>
    <w:rsid w:val="00DA2AB6"/>
    <w:rsid w:val="00DA2BA0"/>
    <w:rsid w:val="00DA341F"/>
    <w:rsid w:val="00DA4467"/>
    <w:rsid w:val="00DA46D2"/>
    <w:rsid w:val="00DA4712"/>
    <w:rsid w:val="00DA4B5C"/>
    <w:rsid w:val="00DA4C70"/>
    <w:rsid w:val="00DA5191"/>
    <w:rsid w:val="00DA53EB"/>
    <w:rsid w:val="00DA570A"/>
    <w:rsid w:val="00DA57A6"/>
    <w:rsid w:val="00DA5E0C"/>
    <w:rsid w:val="00DA608D"/>
    <w:rsid w:val="00DA6E32"/>
    <w:rsid w:val="00DA6FD4"/>
    <w:rsid w:val="00DA72E4"/>
    <w:rsid w:val="00DA7A6F"/>
    <w:rsid w:val="00DB0F31"/>
    <w:rsid w:val="00DB18D9"/>
    <w:rsid w:val="00DB2130"/>
    <w:rsid w:val="00DB2615"/>
    <w:rsid w:val="00DB282E"/>
    <w:rsid w:val="00DB294B"/>
    <w:rsid w:val="00DB3252"/>
    <w:rsid w:val="00DB37A2"/>
    <w:rsid w:val="00DB3EC4"/>
    <w:rsid w:val="00DB45F2"/>
    <w:rsid w:val="00DB4E5D"/>
    <w:rsid w:val="00DB4E95"/>
    <w:rsid w:val="00DB4EC1"/>
    <w:rsid w:val="00DB5185"/>
    <w:rsid w:val="00DB52B0"/>
    <w:rsid w:val="00DB5984"/>
    <w:rsid w:val="00DB5B59"/>
    <w:rsid w:val="00DB607C"/>
    <w:rsid w:val="00DB6F6B"/>
    <w:rsid w:val="00DB70C1"/>
    <w:rsid w:val="00DB7480"/>
    <w:rsid w:val="00DC01C1"/>
    <w:rsid w:val="00DC08CC"/>
    <w:rsid w:val="00DC189E"/>
    <w:rsid w:val="00DC1CB9"/>
    <w:rsid w:val="00DC1CC4"/>
    <w:rsid w:val="00DC2CD6"/>
    <w:rsid w:val="00DC3396"/>
    <w:rsid w:val="00DC33A9"/>
    <w:rsid w:val="00DC385C"/>
    <w:rsid w:val="00DC3AAF"/>
    <w:rsid w:val="00DC3C22"/>
    <w:rsid w:val="00DC4004"/>
    <w:rsid w:val="00DC40C3"/>
    <w:rsid w:val="00DC413C"/>
    <w:rsid w:val="00DC46D2"/>
    <w:rsid w:val="00DC4EA4"/>
    <w:rsid w:val="00DC5045"/>
    <w:rsid w:val="00DC57D7"/>
    <w:rsid w:val="00DC58F9"/>
    <w:rsid w:val="00DC6901"/>
    <w:rsid w:val="00DC6B19"/>
    <w:rsid w:val="00DC6C4A"/>
    <w:rsid w:val="00DC7094"/>
    <w:rsid w:val="00DD0458"/>
    <w:rsid w:val="00DD07AA"/>
    <w:rsid w:val="00DD0A8D"/>
    <w:rsid w:val="00DD2D63"/>
    <w:rsid w:val="00DD2EEE"/>
    <w:rsid w:val="00DD31A0"/>
    <w:rsid w:val="00DD341E"/>
    <w:rsid w:val="00DD3E7E"/>
    <w:rsid w:val="00DD3F6D"/>
    <w:rsid w:val="00DD4026"/>
    <w:rsid w:val="00DD4E08"/>
    <w:rsid w:val="00DD4E8E"/>
    <w:rsid w:val="00DD5A4A"/>
    <w:rsid w:val="00DD6348"/>
    <w:rsid w:val="00DD6B53"/>
    <w:rsid w:val="00DD78C6"/>
    <w:rsid w:val="00DD7A91"/>
    <w:rsid w:val="00DE010C"/>
    <w:rsid w:val="00DE0168"/>
    <w:rsid w:val="00DE04E4"/>
    <w:rsid w:val="00DE0778"/>
    <w:rsid w:val="00DE09AD"/>
    <w:rsid w:val="00DE10B3"/>
    <w:rsid w:val="00DE1950"/>
    <w:rsid w:val="00DE2039"/>
    <w:rsid w:val="00DE220D"/>
    <w:rsid w:val="00DE233D"/>
    <w:rsid w:val="00DE2381"/>
    <w:rsid w:val="00DE2448"/>
    <w:rsid w:val="00DE2CDC"/>
    <w:rsid w:val="00DE33FB"/>
    <w:rsid w:val="00DE3D4C"/>
    <w:rsid w:val="00DE482C"/>
    <w:rsid w:val="00DE4900"/>
    <w:rsid w:val="00DE4B1B"/>
    <w:rsid w:val="00DE4DDD"/>
    <w:rsid w:val="00DE580D"/>
    <w:rsid w:val="00DE651F"/>
    <w:rsid w:val="00DE715A"/>
    <w:rsid w:val="00DE71A8"/>
    <w:rsid w:val="00DE73A9"/>
    <w:rsid w:val="00DE75DD"/>
    <w:rsid w:val="00DE7885"/>
    <w:rsid w:val="00DE7BE2"/>
    <w:rsid w:val="00DE7DBD"/>
    <w:rsid w:val="00DE7F92"/>
    <w:rsid w:val="00DF0706"/>
    <w:rsid w:val="00DF0EFB"/>
    <w:rsid w:val="00DF1150"/>
    <w:rsid w:val="00DF1BB1"/>
    <w:rsid w:val="00DF24B5"/>
    <w:rsid w:val="00DF3CC3"/>
    <w:rsid w:val="00DF41E9"/>
    <w:rsid w:val="00DF4B29"/>
    <w:rsid w:val="00DF50E6"/>
    <w:rsid w:val="00DF55FB"/>
    <w:rsid w:val="00DF5670"/>
    <w:rsid w:val="00DF5949"/>
    <w:rsid w:val="00DF5AB4"/>
    <w:rsid w:val="00DF5B09"/>
    <w:rsid w:val="00DF6981"/>
    <w:rsid w:val="00DF729D"/>
    <w:rsid w:val="00DF73CA"/>
    <w:rsid w:val="00DF7E35"/>
    <w:rsid w:val="00DF7F0E"/>
    <w:rsid w:val="00E00CAB"/>
    <w:rsid w:val="00E00F0B"/>
    <w:rsid w:val="00E01D76"/>
    <w:rsid w:val="00E0204A"/>
    <w:rsid w:val="00E02168"/>
    <w:rsid w:val="00E02598"/>
    <w:rsid w:val="00E02973"/>
    <w:rsid w:val="00E03197"/>
    <w:rsid w:val="00E04050"/>
    <w:rsid w:val="00E0459F"/>
    <w:rsid w:val="00E04BBA"/>
    <w:rsid w:val="00E0565D"/>
    <w:rsid w:val="00E0604A"/>
    <w:rsid w:val="00E0619F"/>
    <w:rsid w:val="00E06225"/>
    <w:rsid w:val="00E068AA"/>
    <w:rsid w:val="00E06DD1"/>
    <w:rsid w:val="00E10182"/>
    <w:rsid w:val="00E108E0"/>
    <w:rsid w:val="00E10B4D"/>
    <w:rsid w:val="00E10B9E"/>
    <w:rsid w:val="00E11DA9"/>
    <w:rsid w:val="00E11ED2"/>
    <w:rsid w:val="00E12636"/>
    <w:rsid w:val="00E1282A"/>
    <w:rsid w:val="00E12FCB"/>
    <w:rsid w:val="00E13D31"/>
    <w:rsid w:val="00E144C8"/>
    <w:rsid w:val="00E144CD"/>
    <w:rsid w:val="00E14F4A"/>
    <w:rsid w:val="00E153B1"/>
    <w:rsid w:val="00E15454"/>
    <w:rsid w:val="00E159D4"/>
    <w:rsid w:val="00E16080"/>
    <w:rsid w:val="00E16483"/>
    <w:rsid w:val="00E165C3"/>
    <w:rsid w:val="00E1660F"/>
    <w:rsid w:val="00E16D85"/>
    <w:rsid w:val="00E1747F"/>
    <w:rsid w:val="00E179B4"/>
    <w:rsid w:val="00E20E90"/>
    <w:rsid w:val="00E20F23"/>
    <w:rsid w:val="00E216E1"/>
    <w:rsid w:val="00E21FD8"/>
    <w:rsid w:val="00E222D3"/>
    <w:rsid w:val="00E224BC"/>
    <w:rsid w:val="00E2296B"/>
    <w:rsid w:val="00E23166"/>
    <w:rsid w:val="00E232AF"/>
    <w:rsid w:val="00E23CA3"/>
    <w:rsid w:val="00E24AAB"/>
    <w:rsid w:val="00E24F98"/>
    <w:rsid w:val="00E2526E"/>
    <w:rsid w:val="00E25905"/>
    <w:rsid w:val="00E2619C"/>
    <w:rsid w:val="00E264C4"/>
    <w:rsid w:val="00E26DD1"/>
    <w:rsid w:val="00E3001B"/>
    <w:rsid w:val="00E3044C"/>
    <w:rsid w:val="00E3085A"/>
    <w:rsid w:val="00E30A73"/>
    <w:rsid w:val="00E30C55"/>
    <w:rsid w:val="00E30D2E"/>
    <w:rsid w:val="00E32061"/>
    <w:rsid w:val="00E32791"/>
    <w:rsid w:val="00E32B4F"/>
    <w:rsid w:val="00E339AB"/>
    <w:rsid w:val="00E33D48"/>
    <w:rsid w:val="00E3470B"/>
    <w:rsid w:val="00E34CB9"/>
    <w:rsid w:val="00E34E42"/>
    <w:rsid w:val="00E3546A"/>
    <w:rsid w:val="00E35621"/>
    <w:rsid w:val="00E35693"/>
    <w:rsid w:val="00E36336"/>
    <w:rsid w:val="00E36B14"/>
    <w:rsid w:val="00E36C69"/>
    <w:rsid w:val="00E37146"/>
    <w:rsid w:val="00E37284"/>
    <w:rsid w:val="00E37A43"/>
    <w:rsid w:val="00E40976"/>
    <w:rsid w:val="00E41629"/>
    <w:rsid w:val="00E41736"/>
    <w:rsid w:val="00E41AC3"/>
    <w:rsid w:val="00E41C10"/>
    <w:rsid w:val="00E41ED2"/>
    <w:rsid w:val="00E425B8"/>
    <w:rsid w:val="00E42A13"/>
    <w:rsid w:val="00E44628"/>
    <w:rsid w:val="00E44D54"/>
    <w:rsid w:val="00E44D92"/>
    <w:rsid w:val="00E455C5"/>
    <w:rsid w:val="00E456E9"/>
    <w:rsid w:val="00E45D3C"/>
    <w:rsid w:val="00E45DD2"/>
    <w:rsid w:val="00E46D1C"/>
    <w:rsid w:val="00E47179"/>
    <w:rsid w:val="00E47676"/>
    <w:rsid w:val="00E479BD"/>
    <w:rsid w:val="00E500DD"/>
    <w:rsid w:val="00E503C9"/>
    <w:rsid w:val="00E5126C"/>
    <w:rsid w:val="00E514CB"/>
    <w:rsid w:val="00E516F8"/>
    <w:rsid w:val="00E518C0"/>
    <w:rsid w:val="00E51DF0"/>
    <w:rsid w:val="00E524DD"/>
    <w:rsid w:val="00E52C32"/>
    <w:rsid w:val="00E52FCD"/>
    <w:rsid w:val="00E53889"/>
    <w:rsid w:val="00E53AA0"/>
    <w:rsid w:val="00E53BA8"/>
    <w:rsid w:val="00E53F27"/>
    <w:rsid w:val="00E5400B"/>
    <w:rsid w:val="00E5430A"/>
    <w:rsid w:val="00E54D55"/>
    <w:rsid w:val="00E551C1"/>
    <w:rsid w:val="00E56365"/>
    <w:rsid w:val="00E5687B"/>
    <w:rsid w:val="00E56B55"/>
    <w:rsid w:val="00E56CF4"/>
    <w:rsid w:val="00E56F81"/>
    <w:rsid w:val="00E57191"/>
    <w:rsid w:val="00E576EC"/>
    <w:rsid w:val="00E57909"/>
    <w:rsid w:val="00E57E36"/>
    <w:rsid w:val="00E57E4E"/>
    <w:rsid w:val="00E60335"/>
    <w:rsid w:val="00E60B85"/>
    <w:rsid w:val="00E60EBE"/>
    <w:rsid w:val="00E61315"/>
    <w:rsid w:val="00E62FE2"/>
    <w:rsid w:val="00E630B4"/>
    <w:rsid w:val="00E6375D"/>
    <w:rsid w:val="00E63CB1"/>
    <w:rsid w:val="00E6503E"/>
    <w:rsid w:val="00E650CD"/>
    <w:rsid w:val="00E6742A"/>
    <w:rsid w:val="00E67BBD"/>
    <w:rsid w:val="00E701A4"/>
    <w:rsid w:val="00E70CD0"/>
    <w:rsid w:val="00E7117D"/>
    <w:rsid w:val="00E71A1D"/>
    <w:rsid w:val="00E72157"/>
    <w:rsid w:val="00E72F10"/>
    <w:rsid w:val="00E73163"/>
    <w:rsid w:val="00E73365"/>
    <w:rsid w:val="00E73676"/>
    <w:rsid w:val="00E73819"/>
    <w:rsid w:val="00E740DC"/>
    <w:rsid w:val="00E745A0"/>
    <w:rsid w:val="00E74C63"/>
    <w:rsid w:val="00E75055"/>
    <w:rsid w:val="00E755F4"/>
    <w:rsid w:val="00E75736"/>
    <w:rsid w:val="00E761E9"/>
    <w:rsid w:val="00E7657E"/>
    <w:rsid w:val="00E76AFD"/>
    <w:rsid w:val="00E770DB"/>
    <w:rsid w:val="00E77231"/>
    <w:rsid w:val="00E77300"/>
    <w:rsid w:val="00E77E10"/>
    <w:rsid w:val="00E8039D"/>
    <w:rsid w:val="00E80CA3"/>
    <w:rsid w:val="00E80EBC"/>
    <w:rsid w:val="00E81AD3"/>
    <w:rsid w:val="00E81F2A"/>
    <w:rsid w:val="00E82569"/>
    <w:rsid w:val="00E83696"/>
    <w:rsid w:val="00E83ADF"/>
    <w:rsid w:val="00E84965"/>
    <w:rsid w:val="00E85616"/>
    <w:rsid w:val="00E86303"/>
    <w:rsid w:val="00E8646F"/>
    <w:rsid w:val="00E86BEF"/>
    <w:rsid w:val="00E86F45"/>
    <w:rsid w:val="00E87167"/>
    <w:rsid w:val="00E87413"/>
    <w:rsid w:val="00E8763F"/>
    <w:rsid w:val="00E87713"/>
    <w:rsid w:val="00E87985"/>
    <w:rsid w:val="00E8799B"/>
    <w:rsid w:val="00E900CE"/>
    <w:rsid w:val="00E9077E"/>
    <w:rsid w:val="00E907A4"/>
    <w:rsid w:val="00E90BBE"/>
    <w:rsid w:val="00E90FF0"/>
    <w:rsid w:val="00E919DA"/>
    <w:rsid w:val="00E924F1"/>
    <w:rsid w:val="00E9332C"/>
    <w:rsid w:val="00E936DA"/>
    <w:rsid w:val="00E939D6"/>
    <w:rsid w:val="00E93C67"/>
    <w:rsid w:val="00E94053"/>
    <w:rsid w:val="00E940AD"/>
    <w:rsid w:val="00E94231"/>
    <w:rsid w:val="00E9425D"/>
    <w:rsid w:val="00E946A8"/>
    <w:rsid w:val="00E94CE0"/>
    <w:rsid w:val="00E94E05"/>
    <w:rsid w:val="00E94FDC"/>
    <w:rsid w:val="00E952DC"/>
    <w:rsid w:val="00E957F1"/>
    <w:rsid w:val="00E9595E"/>
    <w:rsid w:val="00E95BBD"/>
    <w:rsid w:val="00E95D53"/>
    <w:rsid w:val="00E96A07"/>
    <w:rsid w:val="00E96BD7"/>
    <w:rsid w:val="00E976D2"/>
    <w:rsid w:val="00E97A22"/>
    <w:rsid w:val="00E97FBA"/>
    <w:rsid w:val="00EA0720"/>
    <w:rsid w:val="00EA0B68"/>
    <w:rsid w:val="00EA0D8B"/>
    <w:rsid w:val="00EA18D5"/>
    <w:rsid w:val="00EA19E3"/>
    <w:rsid w:val="00EA1A06"/>
    <w:rsid w:val="00EA25C0"/>
    <w:rsid w:val="00EA25F2"/>
    <w:rsid w:val="00EA2780"/>
    <w:rsid w:val="00EA28B8"/>
    <w:rsid w:val="00EA2A99"/>
    <w:rsid w:val="00EA2B2A"/>
    <w:rsid w:val="00EA2F7F"/>
    <w:rsid w:val="00EA2F90"/>
    <w:rsid w:val="00EA30E8"/>
    <w:rsid w:val="00EA3C86"/>
    <w:rsid w:val="00EA3D16"/>
    <w:rsid w:val="00EA415E"/>
    <w:rsid w:val="00EA435B"/>
    <w:rsid w:val="00EA45EB"/>
    <w:rsid w:val="00EA4947"/>
    <w:rsid w:val="00EA4C9F"/>
    <w:rsid w:val="00EA5893"/>
    <w:rsid w:val="00EA5B1A"/>
    <w:rsid w:val="00EA5C15"/>
    <w:rsid w:val="00EA5CAD"/>
    <w:rsid w:val="00EA5E96"/>
    <w:rsid w:val="00EA60E8"/>
    <w:rsid w:val="00EA6313"/>
    <w:rsid w:val="00EA643D"/>
    <w:rsid w:val="00EA6B07"/>
    <w:rsid w:val="00EA6D35"/>
    <w:rsid w:val="00EA7034"/>
    <w:rsid w:val="00EA72A6"/>
    <w:rsid w:val="00EA7A69"/>
    <w:rsid w:val="00EA7C5A"/>
    <w:rsid w:val="00EA7EF2"/>
    <w:rsid w:val="00EB0427"/>
    <w:rsid w:val="00EB0529"/>
    <w:rsid w:val="00EB0631"/>
    <w:rsid w:val="00EB08C6"/>
    <w:rsid w:val="00EB1505"/>
    <w:rsid w:val="00EB1E62"/>
    <w:rsid w:val="00EB21E6"/>
    <w:rsid w:val="00EB26FD"/>
    <w:rsid w:val="00EB31C7"/>
    <w:rsid w:val="00EB3574"/>
    <w:rsid w:val="00EB3654"/>
    <w:rsid w:val="00EB4248"/>
    <w:rsid w:val="00EB5194"/>
    <w:rsid w:val="00EB53A1"/>
    <w:rsid w:val="00EB6242"/>
    <w:rsid w:val="00EB6A4F"/>
    <w:rsid w:val="00EB6A7E"/>
    <w:rsid w:val="00EB6C2E"/>
    <w:rsid w:val="00EB7DD0"/>
    <w:rsid w:val="00EC06F3"/>
    <w:rsid w:val="00EC0919"/>
    <w:rsid w:val="00EC0F04"/>
    <w:rsid w:val="00EC107D"/>
    <w:rsid w:val="00EC1632"/>
    <w:rsid w:val="00EC1762"/>
    <w:rsid w:val="00EC1879"/>
    <w:rsid w:val="00EC1A26"/>
    <w:rsid w:val="00EC1ED0"/>
    <w:rsid w:val="00EC1F40"/>
    <w:rsid w:val="00EC2927"/>
    <w:rsid w:val="00EC37A5"/>
    <w:rsid w:val="00EC40E4"/>
    <w:rsid w:val="00EC4190"/>
    <w:rsid w:val="00EC49A6"/>
    <w:rsid w:val="00EC52AA"/>
    <w:rsid w:val="00EC5A22"/>
    <w:rsid w:val="00EC5BA4"/>
    <w:rsid w:val="00EC5C09"/>
    <w:rsid w:val="00EC62D7"/>
    <w:rsid w:val="00EC6730"/>
    <w:rsid w:val="00EC6AD2"/>
    <w:rsid w:val="00EC7093"/>
    <w:rsid w:val="00EC789A"/>
    <w:rsid w:val="00EC7CCD"/>
    <w:rsid w:val="00EC7CE5"/>
    <w:rsid w:val="00ED0190"/>
    <w:rsid w:val="00ED0508"/>
    <w:rsid w:val="00ED0745"/>
    <w:rsid w:val="00ED093E"/>
    <w:rsid w:val="00ED0B0B"/>
    <w:rsid w:val="00ED1489"/>
    <w:rsid w:val="00ED2171"/>
    <w:rsid w:val="00ED22B2"/>
    <w:rsid w:val="00ED36CC"/>
    <w:rsid w:val="00ED37B0"/>
    <w:rsid w:val="00ED40DD"/>
    <w:rsid w:val="00ED4104"/>
    <w:rsid w:val="00ED4CB1"/>
    <w:rsid w:val="00ED4D1A"/>
    <w:rsid w:val="00ED500D"/>
    <w:rsid w:val="00ED5810"/>
    <w:rsid w:val="00ED5DCE"/>
    <w:rsid w:val="00ED5ECF"/>
    <w:rsid w:val="00ED5EF4"/>
    <w:rsid w:val="00ED601C"/>
    <w:rsid w:val="00ED6F35"/>
    <w:rsid w:val="00ED7462"/>
    <w:rsid w:val="00ED7AA6"/>
    <w:rsid w:val="00ED7AC3"/>
    <w:rsid w:val="00ED7AED"/>
    <w:rsid w:val="00ED7FE8"/>
    <w:rsid w:val="00EE1200"/>
    <w:rsid w:val="00EE13DA"/>
    <w:rsid w:val="00EE173F"/>
    <w:rsid w:val="00EE17AC"/>
    <w:rsid w:val="00EE1AB0"/>
    <w:rsid w:val="00EE2234"/>
    <w:rsid w:val="00EE247B"/>
    <w:rsid w:val="00EE2C5E"/>
    <w:rsid w:val="00EE2CCB"/>
    <w:rsid w:val="00EE30F8"/>
    <w:rsid w:val="00EE32EF"/>
    <w:rsid w:val="00EE33CB"/>
    <w:rsid w:val="00EE4059"/>
    <w:rsid w:val="00EE4776"/>
    <w:rsid w:val="00EE4F1C"/>
    <w:rsid w:val="00EE5BFC"/>
    <w:rsid w:val="00EE5D55"/>
    <w:rsid w:val="00EE5E7C"/>
    <w:rsid w:val="00EE6026"/>
    <w:rsid w:val="00EE62BF"/>
    <w:rsid w:val="00EE73FA"/>
    <w:rsid w:val="00EF0264"/>
    <w:rsid w:val="00EF1404"/>
    <w:rsid w:val="00EF1F29"/>
    <w:rsid w:val="00EF3AA3"/>
    <w:rsid w:val="00EF3D95"/>
    <w:rsid w:val="00EF3FE4"/>
    <w:rsid w:val="00EF424F"/>
    <w:rsid w:val="00EF55E8"/>
    <w:rsid w:val="00EF6454"/>
    <w:rsid w:val="00EF6DA0"/>
    <w:rsid w:val="00EF70B4"/>
    <w:rsid w:val="00EF79BB"/>
    <w:rsid w:val="00F009C9"/>
    <w:rsid w:val="00F00C52"/>
    <w:rsid w:val="00F011A3"/>
    <w:rsid w:val="00F015CD"/>
    <w:rsid w:val="00F01665"/>
    <w:rsid w:val="00F01C0D"/>
    <w:rsid w:val="00F01D3D"/>
    <w:rsid w:val="00F023B8"/>
    <w:rsid w:val="00F02774"/>
    <w:rsid w:val="00F02B4E"/>
    <w:rsid w:val="00F02B9C"/>
    <w:rsid w:val="00F0378A"/>
    <w:rsid w:val="00F03CDD"/>
    <w:rsid w:val="00F03DBA"/>
    <w:rsid w:val="00F041EA"/>
    <w:rsid w:val="00F04276"/>
    <w:rsid w:val="00F0447A"/>
    <w:rsid w:val="00F04684"/>
    <w:rsid w:val="00F0478C"/>
    <w:rsid w:val="00F04E2F"/>
    <w:rsid w:val="00F0527F"/>
    <w:rsid w:val="00F0564F"/>
    <w:rsid w:val="00F05B90"/>
    <w:rsid w:val="00F05DD9"/>
    <w:rsid w:val="00F064A3"/>
    <w:rsid w:val="00F06B80"/>
    <w:rsid w:val="00F07099"/>
    <w:rsid w:val="00F075B8"/>
    <w:rsid w:val="00F10016"/>
    <w:rsid w:val="00F1060D"/>
    <w:rsid w:val="00F107D4"/>
    <w:rsid w:val="00F10C7E"/>
    <w:rsid w:val="00F11601"/>
    <w:rsid w:val="00F11EEB"/>
    <w:rsid w:val="00F124EA"/>
    <w:rsid w:val="00F125CD"/>
    <w:rsid w:val="00F12F8B"/>
    <w:rsid w:val="00F139D3"/>
    <w:rsid w:val="00F1423A"/>
    <w:rsid w:val="00F148B6"/>
    <w:rsid w:val="00F14E20"/>
    <w:rsid w:val="00F15087"/>
    <w:rsid w:val="00F1571A"/>
    <w:rsid w:val="00F16558"/>
    <w:rsid w:val="00F167D0"/>
    <w:rsid w:val="00F16852"/>
    <w:rsid w:val="00F168BA"/>
    <w:rsid w:val="00F16A2C"/>
    <w:rsid w:val="00F16B99"/>
    <w:rsid w:val="00F17CEE"/>
    <w:rsid w:val="00F207BC"/>
    <w:rsid w:val="00F20D01"/>
    <w:rsid w:val="00F20DAE"/>
    <w:rsid w:val="00F21244"/>
    <w:rsid w:val="00F21502"/>
    <w:rsid w:val="00F21C4C"/>
    <w:rsid w:val="00F21FC4"/>
    <w:rsid w:val="00F221C8"/>
    <w:rsid w:val="00F22558"/>
    <w:rsid w:val="00F22746"/>
    <w:rsid w:val="00F22823"/>
    <w:rsid w:val="00F22DCF"/>
    <w:rsid w:val="00F23109"/>
    <w:rsid w:val="00F23AD4"/>
    <w:rsid w:val="00F23B67"/>
    <w:rsid w:val="00F245D0"/>
    <w:rsid w:val="00F24624"/>
    <w:rsid w:val="00F24887"/>
    <w:rsid w:val="00F253C7"/>
    <w:rsid w:val="00F2565F"/>
    <w:rsid w:val="00F25D54"/>
    <w:rsid w:val="00F25DD4"/>
    <w:rsid w:val="00F26068"/>
    <w:rsid w:val="00F277B7"/>
    <w:rsid w:val="00F2791D"/>
    <w:rsid w:val="00F27F30"/>
    <w:rsid w:val="00F300B6"/>
    <w:rsid w:val="00F311CD"/>
    <w:rsid w:val="00F312B5"/>
    <w:rsid w:val="00F31D24"/>
    <w:rsid w:val="00F31E6A"/>
    <w:rsid w:val="00F3204B"/>
    <w:rsid w:val="00F32B45"/>
    <w:rsid w:val="00F32C63"/>
    <w:rsid w:val="00F32F8A"/>
    <w:rsid w:val="00F336CF"/>
    <w:rsid w:val="00F33A9E"/>
    <w:rsid w:val="00F33ACF"/>
    <w:rsid w:val="00F34414"/>
    <w:rsid w:val="00F34745"/>
    <w:rsid w:val="00F349C7"/>
    <w:rsid w:val="00F34B40"/>
    <w:rsid w:val="00F35011"/>
    <w:rsid w:val="00F3555E"/>
    <w:rsid w:val="00F35887"/>
    <w:rsid w:val="00F35A45"/>
    <w:rsid w:val="00F35EE0"/>
    <w:rsid w:val="00F364B8"/>
    <w:rsid w:val="00F3657F"/>
    <w:rsid w:val="00F365C4"/>
    <w:rsid w:val="00F3664D"/>
    <w:rsid w:val="00F36740"/>
    <w:rsid w:val="00F36A93"/>
    <w:rsid w:val="00F37020"/>
    <w:rsid w:val="00F4010F"/>
    <w:rsid w:val="00F401A6"/>
    <w:rsid w:val="00F406E4"/>
    <w:rsid w:val="00F40E28"/>
    <w:rsid w:val="00F42019"/>
    <w:rsid w:val="00F42E94"/>
    <w:rsid w:val="00F42F0D"/>
    <w:rsid w:val="00F4310E"/>
    <w:rsid w:val="00F434AC"/>
    <w:rsid w:val="00F43919"/>
    <w:rsid w:val="00F4469E"/>
    <w:rsid w:val="00F44887"/>
    <w:rsid w:val="00F44BBE"/>
    <w:rsid w:val="00F44FF2"/>
    <w:rsid w:val="00F451D9"/>
    <w:rsid w:val="00F45227"/>
    <w:rsid w:val="00F453E5"/>
    <w:rsid w:val="00F454E5"/>
    <w:rsid w:val="00F46003"/>
    <w:rsid w:val="00F461F6"/>
    <w:rsid w:val="00F464B1"/>
    <w:rsid w:val="00F466C3"/>
    <w:rsid w:val="00F466DE"/>
    <w:rsid w:val="00F46752"/>
    <w:rsid w:val="00F47006"/>
    <w:rsid w:val="00F470E2"/>
    <w:rsid w:val="00F4727B"/>
    <w:rsid w:val="00F501A1"/>
    <w:rsid w:val="00F503F5"/>
    <w:rsid w:val="00F50E8A"/>
    <w:rsid w:val="00F510A3"/>
    <w:rsid w:val="00F5118C"/>
    <w:rsid w:val="00F514CB"/>
    <w:rsid w:val="00F51CA7"/>
    <w:rsid w:val="00F52250"/>
    <w:rsid w:val="00F526C2"/>
    <w:rsid w:val="00F52A25"/>
    <w:rsid w:val="00F52A84"/>
    <w:rsid w:val="00F5327B"/>
    <w:rsid w:val="00F54070"/>
    <w:rsid w:val="00F5530C"/>
    <w:rsid w:val="00F5577C"/>
    <w:rsid w:val="00F55B00"/>
    <w:rsid w:val="00F5618D"/>
    <w:rsid w:val="00F568E9"/>
    <w:rsid w:val="00F572B6"/>
    <w:rsid w:val="00F601C6"/>
    <w:rsid w:val="00F60B07"/>
    <w:rsid w:val="00F60E48"/>
    <w:rsid w:val="00F61B20"/>
    <w:rsid w:val="00F621F3"/>
    <w:rsid w:val="00F62EA8"/>
    <w:rsid w:val="00F64158"/>
    <w:rsid w:val="00F64524"/>
    <w:rsid w:val="00F64C3C"/>
    <w:rsid w:val="00F64E10"/>
    <w:rsid w:val="00F65A45"/>
    <w:rsid w:val="00F65CF8"/>
    <w:rsid w:val="00F661D0"/>
    <w:rsid w:val="00F66342"/>
    <w:rsid w:val="00F66469"/>
    <w:rsid w:val="00F667E4"/>
    <w:rsid w:val="00F66947"/>
    <w:rsid w:val="00F66B76"/>
    <w:rsid w:val="00F66CDC"/>
    <w:rsid w:val="00F670D5"/>
    <w:rsid w:val="00F67435"/>
    <w:rsid w:val="00F708E2"/>
    <w:rsid w:val="00F71E94"/>
    <w:rsid w:val="00F72FFC"/>
    <w:rsid w:val="00F73D4E"/>
    <w:rsid w:val="00F74AD1"/>
    <w:rsid w:val="00F74D10"/>
    <w:rsid w:val="00F75050"/>
    <w:rsid w:val="00F75116"/>
    <w:rsid w:val="00F75191"/>
    <w:rsid w:val="00F754A7"/>
    <w:rsid w:val="00F754CF"/>
    <w:rsid w:val="00F754FE"/>
    <w:rsid w:val="00F75AE6"/>
    <w:rsid w:val="00F75B57"/>
    <w:rsid w:val="00F75CE6"/>
    <w:rsid w:val="00F75E4C"/>
    <w:rsid w:val="00F7637D"/>
    <w:rsid w:val="00F764B4"/>
    <w:rsid w:val="00F77445"/>
    <w:rsid w:val="00F8032B"/>
    <w:rsid w:val="00F80613"/>
    <w:rsid w:val="00F80866"/>
    <w:rsid w:val="00F80CFE"/>
    <w:rsid w:val="00F80D37"/>
    <w:rsid w:val="00F80DD4"/>
    <w:rsid w:val="00F80F91"/>
    <w:rsid w:val="00F811CD"/>
    <w:rsid w:val="00F8222F"/>
    <w:rsid w:val="00F82D0D"/>
    <w:rsid w:val="00F8302F"/>
    <w:rsid w:val="00F83F33"/>
    <w:rsid w:val="00F84BB9"/>
    <w:rsid w:val="00F85235"/>
    <w:rsid w:val="00F85243"/>
    <w:rsid w:val="00F8550F"/>
    <w:rsid w:val="00F862AA"/>
    <w:rsid w:val="00F900EF"/>
    <w:rsid w:val="00F90203"/>
    <w:rsid w:val="00F9061F"/>
    <w:rsid w:val="00F906FF"/>
    <w:rsid w:val="00F90BBB"/>
    <w:rsid w:val="00F91311"/>
    <w:rsid w:val="00F915DF"/>
    <w:rsid w:val="00F917E9"/>
    <w:rsid w:val="00F9218D"/>
    <w:rsid w:val="00F931BF"/>
    <w:rsid w:val="00F9326B"/>
    <w:rsid w:val="00F93673"/>
    <w:rsid w:val="00F945A6"/>
    <w:rsid w:val="00F9572D"/>
    <w:rsid w:val="00F974F9"/>
    <w:rsid w:val="00FA024F"/>
    <w:rsid w:val="00FA0BA7"/>
    <w:rsid w:val="00FA0BC8"/>
    <w:rsid w:val="00FA0E58"/>
    <w:rsid w:val="00FA2915"/>
    <w:rsid w:val="00FA2949"/>
    <w:rsid w:val="00FA300E"/>
    <w:rsid w:val="00FA32EB"/>
    <w:rsid w:val="00FA3C3B"/>
    <w:rsid w:val="00FA3EB4"/>
    <w:rsid w:val="00FA4A30"/>
    <w:rsid w:val="00FA4BB4"/>
    <w:rsid w:val="00FA4E32"/>
    <w:rsid w:val="00FA5135"/>
    <w:rsid w:val="00FA52F7"/>
    <w:rsid w:val="00FA6BCA"/>
    <w:rsid w:val="00FA6C67"/>
    <w:rsid w:val="00FA73E5"/>
    <w:rsid w:val="00FA74CE"/>
    <w:rsid w:val="00FA7541"/>
    <w:rsid w:val="00FA766E"/>
    <w:rsid w:val="00FA79AD"/>
    <w:rsid w:val="00FA7BC1"/>
    <w:rsid w:val="00FA7EC3"/>
    <w:rsid w:val="00FB0291"/>
    <w:rsid w:val="00FB03F3"/>
    <w:rsid w:val="00FB079C"/>
    <w:rsid w:val="00FB13B6"/>
    <w:rsid w:val="00FB1623"/>
    <w:rsid w:val="00FB2295"/>
    <w:rsid w:val="00FB342C"/>
    <w:rsid w:val="00FB34C5"/>
    <w:rsid w:val="00FB3775"/>
    <w:rsid w:val="00FB3BCA"/>
    <w:rsid w:val="00FB446C"/>
    <w:rsid w:val="00FB4652"/>
    <w:rsid w:val="00FB4759"/>
    <w:rsid w:val="00FB4D62"/>
    <w:rsid w:val="00FB5A39"/>
    <w:rsid w:val="00FB5B0C"/>
    <w:rsid w:val="00FB61B4"/>
    <w:rsid w:val="00FB671B"/>
    <w:rsid w:val="00FB72BA"/>
    <w:rsid w:val="00FB7851"/>
    <w:rsid w:val="00FC01B4"/>
    <w:rsid w:val="00FC06B1"/>
    <w:rsid w:val="00FC06D3"/>
    <w:rsid w:val="00FC0DC0"/>
    <w:rsid w:val="00FC0F24"/>
    <w:rsid w:val="00FC10A2"/>
    <w:rsid w:val="00FC16BA"/>
    <w:rsid w:val="00FC2302"/>
    <w:rsid w:val="00FC2460"/>
    <w:rsid w:val="00FC2A8D"/>
    <w:rsid w:val="00FC2D26"/>
    <w:rsid w:val="00FC32C9"/>
    <w:rsid w:val="00FC3461"/>
    <w:rsid w:val="00FC3572"/>
    <w:rsid w:val="00FC3772"/>
    <w:rsid w:val="00FC3E7F"/>
    <w:rsid w:val="00FC4253"/>
    <w:rsid w:val="00FC45DE"/>
    <w:rsid w:val="00FC487E"/>
    <w:rsid w:val="00FC54FB"/>
    <w:rsid w:val="00FC57FB"/>
    <w:rsid w:val="00FC5988"/>
    <w:rsid w:val="00FC5991"/>
    <w:rsid w:val="00FC5CF6"/>
    <w:rsid w:val="00FC6E93"/>
    <w:rsid w:val="00FC7BF0"/>
    <w:rsid w:val="00FC7EF1"/>
    <w:rsid w:val="00FC7FE6"/>
    <w:rsid w:val="00FD0DBE"/>
    <w:rsid w:val="00FD14AC"/>
    <w:rsid w:val="00FD2635"/>
    <w:rsid w:val="00FD277D"/>
    <w:rsid w:val="00FD2A35"/>
    <w:rsid w:val="00FD3BB9"/>
    <w:rsid w:val="00FD3F24"/>
    <w:rsid w:val="00FD3FFD"/>
    <w:rsid w:val="00FD4062"/>
    <w:rsid w:val="00FD48A2"/>
    <w:rsid w:val="00FD4F36"/>
    <w:rsid w:val="00FD5630"/>
    <w:rsid w:val="00FD5717"/>
    <w:rsid w:val="00FD59D5"/>
    <w:rsid w:val="00FD5E2A"/>
    <w:rsid w:val="00FD645B"/>
    <w:rsid w:val="00FD6965"/>
    <w:rsid w:val="00FD6F4B"/>
    <w:rsid w:val="00FE0421"/>
    <w:rsid w:val="00FE05AD"/>
    <w:rsid w:val="00FE05F9"/>
    <w:rsid w:val="00FE06DF"/>
    <w:rsid w:val="00FE1925"/>
    <w:rsid w:val="00FE1D67"/>
    <w:rsid w:val="00FE1EAC"/>
    <w:rsid w:val="00FE1F39"/>
    <w:rsid w:val="00FE24BA"/>
    <w:rsid w:val="00FE2D79"/>
    <w:rsid w:val="00FE2E57"/>
    <w:rsid w:val="00FE2FD8"/>
    <w:rsid w:val="00FE304D"/>
    <w:rsid w:val="00FE3166"/>
    <w:rsid w:val="00FE31E5"/>
    <w:rsid w:val="00FE340F"/>
    <w:rsid w:val="00FE36F2"/>
    <w:rsid w:val="00FE38C4"/>
    <w:rsid w:val="00FE3D41"/>
    <w:rsid w:val="00FE42B1"/>
    <w:rsid w:val="00FE48AB"/>
    <w:rsid w:val="00FE49D7"/>
    <w:rsid w:val="00FE4AC1"/>
    <w:rsid w:val="00FE50C3"/>
    <w:rsid w:val="00FE50EA"/>
    <w:rsid w:val="00FE552B"/>
    <w:rsid w:val="00FE59FE"/>
    <w:rsid w:val="00FE5EF7"/>
    <w:rsid w:val="00FE6575"/>
    <w:rsid w:val="00FE68E6"/>
    <w:rsid w:val="00FE6BB4"/>
    <w:rsid w:val="00FE6E48"/>
    <w:rsid w:val="00FE7573"/>
    <w:rsid w:val="00FE7A8E"/>
    <w:rsid w:val="00FF063B"/>
    <w:rsid w:val="00FF08B8"/>
    <w:rsid w:val="00FF11A8"/>
    <w:rsid w:val="00FF137E"/>
    <w:rsid w:val="00FF2583"/>
    <w:rsid w:val="00FF29D4"/>
    <w:rsid w:val="00FF30B7"/>
    <w:rsid w:val="00FF3968"/>
    <w:rsid w:val="00FF5865"/>
    <w:rsid w:val="00FF5AF5"/>
    <w:rsid w:val="00FF5CD0"/>
    <w:rsid w:val="00FF5E53"/>
    <w:rsid w:val="00FF5F78"/>
    <w:rsid w:val="00FF75A8"/>
    <w:rsid w:val="00FF75C3"/>
    <w:rsid w:val="00FF77B3"/>
    <w:rsid w:val="00FF7BCD"/>
    <w:rsid w:val="00FF7D62"/>
    <w:rsid w:val="00FF7D9F"/>
    <w:rsid w:val="01D64738"/>
    <w:rsid w:val="01EE38CA"/>
    <w:rsid w:val="0231F282"/>
    <w:rsid w:val="0346F19B"/>
    <w:rsid w:val="03E583C5"/>
    <w:rsid w:val="04B07D5F"/>
    <w:rsid w:val="06299A1F"/>
    <w:rsid w:val="07C55455"/>
    <w:rsid w:val="08D5E0AA"/>
    <w:rsid w:val="08DF8905"/>
    <w:rsid w:val="0AC38B31"/>
    <w:rsid w:val="0CBCB6EE"/>
    <w:rsid w:val="0D2296B7"/>
    <w:rsid w:val="0D2F18D3"/>
    <w:rsid w:val="0DDF8F3D"/>
    <w:rsid w:val="0E18A3D7"/>
    <w:rsid w:val="0FD50459"/>
    <w:rsid w:val="103726C9"/>
    <w:rsid w:val="1101A94B"/>
    <w:rsid w:val="111E8803"/>
    <w:rsid w:val="1192C94E"/>
    <w:rsid w:val="12383709"/>
    <w:rsid w:val="141319FD"/>
    <w:rsid w:val="1422E94F"/>
    <w:rsid w:val="146C9B03"/>
    <w:rsid w:val="1630D55F"/>
    <w:rsid w:val="1777E7BB"/>
    <w:rsid w:val="17CC4BB1"/>
    <w:rsid w:val="19AADB3B"/>
    <w:rsid w:val="19B02160"/>
    <w:rsid w:val="1A6FA992"/>
    <w:rsid w:val="1B08F481"/>
    <w:rsid w:val="1BC7A75C"/>
    <w:rsid w:val="1C1CEE16"/>
    <w:rsid w:val="1DFB78C9"/>
    <w:rsid w:val="1EC2A4FE"/>
    <w:rsid w:val="1ECAF3EF"/>
    <w:rsid w:val="1FB6DC09"/>
    <w:rsid w:val="1FF1E8E1"/>
    <w:rsid w:val="21487F87"/>
    <w:rsid w:val="2173CBA8"/>
    <w:rsid w:val="21BB4DD2"/>
    <w:rsid w:val="22A887D4"/>
    <w:rsid w:val="24330D39"/>
    <w:rsid w:val="24A6322B"/>
    <w:rsid w:val="26208DE7"/>
    <w:rsid w:val="26C20B09"/>
    <w:rsid w:val="2762965F"/>
    <w:rsid w:val="27DADEBE"/>
    <w:rsid w:val="28245BE2"/>
    <w:rsid w:val="2B44A547"/>
    <w:rsid w:val="2B946768"/>
    <w:rsid w:val="2C0DD330"/>
    <w:rsid w:val="2CC9E477"/>
    <w:rsid w:val="2D914160"/>
    <w:rsid w:val="2DAE52C3"/>
    <w:rsid w:val="2E74597E"/>
    <w:rsid w:val="2F2C4B95"/>
    <w:rsid w:val="2FC254DE"/>
    <w:rsid w:val="30A7771C"/>
    <w:rsid w:val="323BDC6B"/>
    <w:rsid w:val="3337F875"/>
    <w:rsid w:val="350CA808"/>
    <w:rsid w:val="35EF6DE6"/>
    <w:rsid w:val="36799EB6"/>
    <w:rsid w:val="3718A672"/>
    <w:rsid w:val="37AD9541"/>
    <w:rsid w:val="381F65A5"/>
    <w:rsid w:val="39C6F0CE"/>
    <w:rsid w:val="39D7C2E1"/>
    <w:rsid w:val="39F8FD78"/>
    <w:rsid w:val="3A410F33"/>
    <w:rsid w:val="3A7048DB"/>
    <w:rsid w:val="3B2188E6"/>
    <w:rsid w:val="3BB7E7CA"/>
    <w:rsid w:val="3C7CE6D8"/>
    <w:rsid w:val="3C87AF89"/>
    <w:rsid w:val="3D63584C"/>
    <w:rsid w:val="3D9F8C0F"/>
    <w:rsid w:val="3E3DCBA4"/>
    <w:rsid w:val="3E487094"/>
    <w:rsid w:val="3F09249C"/>
    <w:rsid w:val="3FD99C05"/>
    <w:rsid w:val="403191A9"/>
    <w:rsid w:val="4188D24C"/>
    <w:rsid w:val="4377761C"/>
    <w:rsid w:val="44973A62"/>
    <w:rsid w:val="4553BF92"/>
    <w:rsid w:val="4648837A"/>
    <w:rsid w:val="46840F8E"/>
    <w:rsid w:val="46A573D6"/>
    <w:rsid w:val="477B4A6C"/>
    <w:rsid w:val="47CD1A1F"/>
    <w:rsid w:val="47FE3056"/>
    <w:rsid w:val="4801EAAC"/>
    <w:rsid w:val="4885BC6E"/>
    <w:rsid w:val="497E48A4"/>
    <w:rsid w:val="499BDC4F"/>
    <w:rsid w:val="49AF258F"/>
    <w:rsid w:val="4A78C94F"/>
    <w:rsid w:val="4A8D0F8C"/>
    <w:rsid w:val="4ABEAC52"/>
    <w:rsid w:val="4AD0B3EA"/>
    <w:rsid w:val="4B1A1905"/>
    <w:rsid w:val="4D50270F"/>
    <w:rsid w:val="4D51FCB2"/>
    <w:rsid w:val="4E3F0D04"/>
    <w:rsid w:val="4F1F4866"/>
    <w:rsid w:val="5007A93C"/>
    <w:rsid w:val="501DAED8"/>
    <w:rsid w:val="508AC51E"/>
    <w:rsid w:val="517C251E"/>
    <w:rsid w:val="522D0438"/>
    <w:rsid w:val="52686D45"/>
    <w:rsid w:val="5288AFDE"/>
    <w:rsid w:val="53557C68"/>
    <w:rsid w:val="535B4CE0"/>
    <w:rsid w:val="545E9174"/>
    <w:rsid w:val="55638F3E"/>
    <w:rsid w:val="566B98AB"/>
    <w:rsid w:val="56FF5F9F"/>
    <w:rsid w:val="57AB5E3F"/>
    <w:rsid w:val="58188CA5"/>
    <w:rsid w:val="581A26E9"/>
    <w:rsid w:val="591D3BEB"/>
    <w:rsid w:val="594B2AF4"/>
    <w:rsid w:val="59879CE5"/>
    <w:rsid w:val="5A7B7C7E"/>
    <w:rsid w:val="5AC1C6E7"/>
    <w:rsid w:val="5BCFE127"/>
    <w:rsid w:val="5CDDACAE"/>
    <w:rsid w:val="5EE30763"/>
    <w:rsid w:val="6102A8A2"/>
    <w:rsid w:val="6126E027"/>
    <w:rsid w:val="618E764D"/>
    <w:rsid w:val="625BDD09"/>
    <w:rsid w:val="6610859F"/>
    <w:rsid w:val="672CF086"/>
    <w:rsid w:val="67F01DFF"/>
    <w:rsid w:val="6BC020D2"/>
    <w:rsid w:val="6C880EB8"/>
    <w:rsid w:val="6CA26FA2"/>
    <w:rsid w:val="6CBFAC06"/>
    <w:rsid w:val="6EDC8509"/>
    <w:rsid w:val="6F05673F"/>
    <w:rsid w:val="700D0233"/>
    <w:rsid w:val="70E05204"/>
    <w:rsid w:val="72C3DC25"/>
    <w:rsid w:val="73642AC1"/>
    <w:rsid w:val="73FE191A"/>
    <w:rsid w:val="74046906"/>
    <w:rsid w:val="74987621"/>
    <w:rsid w:val="74F872B9"/>
    <w:rsid w:val="76E6F8F9"/>
    <w:rsid w:val="77C6E1DB"/>
    <w:rsid w:val="7828EA48"/>
    <w:rsid w:val="7862C961"/>
    <w:rsid w:val="78B26B29"/>
    <w:rsid w:val="799F6D44"/>
    <w:rsid w:val="7A3FA745"/>
    <w:rsid w:val="7AC8BB08"/>
    <w:rsid w:val="7BC7A330"/>
    <w:rsid w:val="7D9C1A09"/>
    <w:rsid w:val="7F694640"/>
    <w:rsid w:val="7FCB078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5BF88D76-E881-444D-8A40-2EAB130AD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966"/>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0"/>
      </w:numPr>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30"/>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paragraph" w:customStyle="1" w:styleId="paragraph">
    <w:name w:val="paragraph"/>
    <w:basedOn w:val="Normlny"/>
    <w:rsid w:val="00C36366"/>
    <w:pPr>
      <w:spacing w:before="100" w:beforeAutospacing="1" w:after="100" w:afterAutospacing="1"/>
    </w:pPr>
  </w:style>
  <w:style w:type="character" w:customStyle="1" w:styleId="normaltextrun">
    <w:name w:val="normaltextrun"/>
    <w:basedOn w:val="Predvolenpsmoodseku"/>
    <w:rsid w:val="00C36366"/>
  </w:style>
  <w:style w:type="character" w:customStyle="1" w:styleId="eop">
    <w:name w:val="eop"/>
    <w:basedOn w:val="Predvolenpsmoodseku"/>
    <w:rsid w:val="00C36366"/>
  </w:style>
  <w:style w:type="character" w:styleId="Zmienka">
    <w:name w:val="Mention"/>
    <w:basedOn w:val="Predvolenpsmoodseku"/>
    <w:uiPriority w:val="99"/>
    <w:unhideWhenUsed/>
    <w:rsid w:val="008B0095"/>
    <w:rPr>
      <w:color w:val="2B579A"/>
      <w:shd w:val="clear" w:color="auto" w:fill="E6E6E6"/>
    </w:rPr>
  </w:style>
  <w:style w:type="character" w:customStyle="1" w:styleId="tabchar">
    <w:name w:val="tabchar"/>
    <w:basedOn w:val="Predvolenpsmoodseku"/>
    <w:rsid w:val="00446A7E"/>
  </w:style>
  <w:style w:type="paragraph" w:customStyle="1" w:styleId="lnoknadpis">
    <w:name w:val="Článok nadpis"/>
    <w:basedOn w:val="Normlny"/>
    <w:autoRedefine/>
    <w:rsid w:val="000256F1"/>
    <w:pPr>
      <w:keepNext/>
      <w:keepLines/>
      <w:tabs>
        <w:tab w:val="num" w:pos="705"/>
      </w:tabs>
      <w:spacing w:after="240"/>
      <w:jc w:val="both"/>
    </w:pPr>
    <w:rPr>
      <w:rFonts w:asciiTheme="minorHAnsi" w:eastAsiaTheme="minorHAnsi" w:hAnsiTheme="minorHAnsi" w:cstheme="minorHAnsi"/>
      <w:b/>
      <w:color w:val="000000"/>
      <w:sz w:val="22"/>
      <w:szCs w:val="22"/>
      <w:lang w:eastAsia="en-US"/>
    </w:rPr>
  </w:style>
  <w:style w:type="numbering" w:customStyle="1" w:styleId="tl15">
    <w:name w:val="Štýl15"/>
    <w:uiPriority w:val="99"/>
    <w:rsid w:val="00C3250B"/>
    <w:pPr>
      <w:numPr>
        <w:numId w:val="91"/>
      </w:numPr>
    </w:pPr>
  </w:style>
  <w:style w:type="character" w:styleId="Zstupntext">
    <w:name w:val="Placeholder Text"/>
    <w:basedOn w:val="Predvolenpsmoodseku"/>
    <w:uiPriority w:val="99"/>
    <w:semiHidden/>
    <w:rsid w:val="00DA4C7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5127">
      <w:bodyDiv w:val="1"/>
      <w:marLeft w:val="0"/>
      <w:marRight w:val="0"/>
      <w:marTop w:val="0"/>
      <w:marBottom w:val="0"/>
      <w:divBdr>
        <w:top w:val="none" w:sz="0" w:space="0" w:color="auto"/>
        <w:left w:val="none" w:sz="0" w:space="0" w:color="auto"/>
        <w:bottom w:val="none" w:sz="0" w:space="0" w:color="auto"/>
        <w:right w:val="none" w:sz="0" w:space="0" w:color="auto"/>
      </w:divBdr>
    </w:div>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277681291">
      <w:bodyDiv w:val="1"/>
      <w:marLeft w:val="0"/>
      <w:marRight w:val="0"/>
      <w:marTop w:val="0"/>
      <w:marBottom w:val="0"/>
      <w:divBdr>
        <w:top w:val="none" w:sz="0" w:space="0" w:color="auto"/>
        <w:left w:val="none" w:sz="0" w:space="0" w:color="auto"/>
        <w:bottom w:val="none" w:sz="0" w:space="0" w:color="auto"/>
        <w:right w:val="none" w:sz="0" w:space="0" w:color="auto"/>
      </w:divBdr>
    </w:div>
    <w:div w:id="302538264">
      <w:bodyDiv w:val="1"/>
      <w:marLeft w:val="0"/>
      <w:marRight w:val="0"/>
      <w:marTop w:val="0"/>
      <w:marBottom w:val="0"/>
      <w:divBdr>
        <w:top w:val="none" w:sz="0" w:space="0" w:color="auto"/>
        <w:left w:val="none" w:sz="0" w:space="0" w:color="auto"/>
        <w:bottom w:val="none" w:sz="0" w:space="0" w:color="auto"/>
        <w:right w:val="none" w:sz="0" w:space="0" w:color="auto"/>
      </w:divBdr>
    </w:div>
    <w:div w:id="312565680">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382140864">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473833970">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30149652">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17370067">
      <w:bodyDiv w:val="1"/>
      <w:marLeft w:val="0"/>
      <w:marRight w:val="0"/>
      <w:marTop w:val="0"/>
      <w:marBottom w:val="0"/>
      <w:divBdr>
        <w:top w:val="none" w:sz="0" w:space="0" w:color="auto"/>
        <w:left w:val="none" w:sz="0" w:space="0" w:color="auto"/>
        <w:bottom w:val="none" w:sz="0" w:space="0" w:color="auto"/>
        <w:right w:val="none" w:sz="0" w:space="0" w:color="auto"/>
      </w:divBdr>
    </w:div>
    <w:div w:id="61795624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5277747">
      <w:bodyDiv w:val="1"/>
      <w:marLeft w:val="0"/>
      <w:marRight w:val="0"/>
      <w:marTop w:val="0"/>
      <w:marBottom w:val="0"/>
      <w:divBdr>
        <w:top w:val="none" w:sz="0" w:space="0" w:color="auto"/>
        <w:left w:val="none" w:sz="0" w:space="0" w:color="auto"/>
        <w:bottom w:val="none" w:sz="0" w:space="0" w:color="auto"/>
        <w:right w:val="none" w:sz="0" w:space="0" w:color="auto"/>
      </w:divBdr>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202618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4079976">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899947463">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41057406">
      <w:bodyDiv w:val="1"/>
      <w:marLeft w:val="0"/>
      <w:marRight w:val="0"/>
      <w:marTop w:val="0"/>
      <w:marBottom w:val="0"/>
      <w:divBdr>
        <w:top w:val="none" w:sz="0" w:space="0" w:color="auto"/>
        <w:left w:val="none" w:sz="0" w:space="0" w:color="auto"/>
        <w:bottom w:val="none" w:sz="0" w:space="0" w:color="auto"/>
        <w:right w:val="none" w:sz="0" w:space="0" w:color="auto"/>
      </w:divBdr>
    </w:div>
    <w:div w:id="1055473212">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214656709">
      <w:bodyDiv w:val="1"/>
      <w:marLeft w:val="0"/>
      <w:marRight w:val="0"/>
      <w:marTop w:val="0"/>
      <w:marBottom w:val="0"/>
      <w:divBdr>
        <w:top w:val="none" w:sz="0" w:space="0" w:color="auto"/>
        <w:left w:val="none" w:sz="0" w:space="0" w:color="auto"/>
        <w:bottom w:val="none" w:sz="0" w:space="0" w:color="auto"/>
        <w:right w:val="none" w:sz="0" w:space="0" w:color="auto"/>
      </w:divBdr>
    </w:div>
    <w:div w:id="1274946010">
      <w:bodyDiv w:val="1"/>
      <w:marLeft w:val="0"/>
      <w:marRight w:val="0"/>
      <w:marTop w:val="0"/>
      <w:marBottom w:val="0"/>
      <w:divBdr>
        <w:top w:val="none" w:sz="0" w:space="0" w:color="auto"/>
        <w:left w:val="none" w:sz="0" w:space="0" w:color="auto"/>
        <w:bottom w:val="none" w:sz="0" w:space="0" w:color="auto"/>
        <w:right w:val="none" w:sz="0" w:space="0" w:color="auto"/>
      </w:divBdr>
    </w:div>
    <w:div w:id="1289312529">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334264587">
      <w:bodyDiv w:val="1"/>
      <w:marLeft w:val="0"/>
      <w:marRight w:val="0"/>
      <w:marTop w:val="0"/>
      <w:marBottom w:val="0"/>
      <w:divBdr>
        <w:top w:val="none" w:sz="0" w:space="0" w:color="auto"/>
        <w:left w:val="none" w:sz="0" w:space="0" w:color="auto"/>
        <w:bottom w:val="none" w:sz="0" w:space="0" w:color="auto"/>
        <w:right w:val="none" w:sz="0" w:space="0" w:color="auto"/>
      </w:divBdr>
    </w:div>
    <w:div w:id="1381593133">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37991233">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2250779">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589194573">
      <w:bodyDiv w:val="1"/>
      <w:marLeft w:val="0"/>
      <w:marRight w:val="0"/>
      <w:marTop w:val="0"/>
      <w:marBottom w:val="0"/>
      <w:divBdr>
        <w:top w:val="none" w:sz="0" w:space="0" w:color="auto"/>
        <w:left w:val="none" w:sz="0" w:space="0" w:color="auto"/>
        <w:bottom w:val="none" w:sz="0" w:space="0" w:color="auto"/>
        <w:right w:val="none" w:sz="0" w:space="0" w:color="auto"/>
      </w:divBdr>
    </w:div>
    <w:div w:id="1630211331">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56126347">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798179380">
      <w:bodyDiv w:val="1"/>
      <w:marLeft w:val="0"/>
      <w:marRight w:val="0"/>
      <w:marTop w:val="0"/>
      <w:marBottom w:val="0"/>
      <w:divBdr>
        <w:top w:val="none" w:sz="0" w:space="0" w:color="auto"/>
        <w:left w:val="none" w:sz="0" w:space="0" w:color="auto"/>
        <w:bottom w:val="none" w:sz="0" w:space="0" w:color="auto"/>
        <w:right w:val="none" w:sz="0" w:space="0" w:color="auto"/>
      </w:divBdr>
    </w:div>
    <w:div w:id="1798403400">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63131271">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1909067891">
      <w:bodyDiv w:val="1"/>
      <w:marLeft w:val="0"/>
      <w:marRight w:val="0"/>
      <w:marTop w:val="0"/>
      <w:marBottom w:val="0"/>
      <w:divBdr>
        <w:top w:val="none" w:sz="0" w:space="0" w:color="auto"/>
        <w:left w:val="none" w:sz="0" w:space="0" w:color="auto"/>
        <w:bottom w:val="none" w:sz="0" w:space="0" w:color="auto"/>
        <w:right w:val="none" w:sz="0" w:space="0" w:color="auto"/>
      </w:divBdr>
    </w:div>
    <w:div w:id="1970285655">
      <w:bodyDiv w:val="1"/>
      <w:marLeft w:val="0"/>
      <w:marRight w:val="0"/>
      <w:marTop w:val="0"/>
      <w:marBottom w:val="0"/>
      <w:divBdr>
        <w:top w:val="none" w:sz="0" w:space="0" w:color="auto"/>
        <w:left w:val="none" w:sz="0" w:space="0" w:color="auto"/>
        <w:bottom w:val="none" w:sz="0" w:space="0" w:color="auto"/>
        <w:right w:val="none" w:sz="0" w:space="0" w:color="auto"/>
      </w:divBdr>
    </w:div>
    <w:div w:id="2015109455">
      <w:bodyDiv w:val="1"/>
      <w:marLeft w:val="0"/>
      <w:marRight w:val="0"/>
      <w:marTop w:val="0"/>
      <w:marBottom w:val="0"/>
      <w:divBdr>
        <w:top w:val="none" w:sz="0" w:space="0" w:color="auto"/>
        <w:left w:val="none" w:sz="0" w:space="0" w:color="auto"/>
        <w:bottom w:val="none" w:sz="0" w:space="0" w:color="auto"/>
        <w:right w:val="none" w:sz="0" w:space="0" w:color="auto"/>
      </w:divBdr>
    </w:div>
    <w:div w:id="2050110854">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5.safelinks.protection.outlook.com/?url=https%3A%2F%2Fdocs.mhth.sk%2FMHTH%2FGeoterm_Kosice_2_2%2F1_2_a_DVZ_2_Cast_podla_ZoD_1_1_b_SO20a21_2z2.zip&amp;data=05%7C02%7Canton.zsigmondy%40mhth.sk%7Ca2f2f31c33994b0039a708dd5af22a7b%7C8bc7db3266af4cddbbb3d46538596776%7C0%7C0%7C638766718320269470%7CUnknown%7CTWFpbGZsb3d8eyJFbXB0eU1hcGkiOnRydWUsIlYiOiIwLjAuMDAwMCIsIlAiOiJXaW4zMiIsIkFOIjoiTWFpbCIsIldUIjoyfQ%3D%3D%7C0%7C%7C%7C&amp;sdata=tqQt3%2Fzb6LJhBGOhrs4NYs%2BkmmqoloGOkkR9AfJyJLk%3D&amp;reserved=0" TargetMode="External"/><Relationship Id="rId18" Type="http://schemas.openxmlformats.org/officeDocument/2006/relationships/hyperlink" Target="http://www.statistics.sk" TargetMode="External"/><Relationship Id="rId26" Type="http://schemas.openxmlformats.org/officeDocument/2006/relationships/hyperlink" Target="mailto:miroslav.prokopic@mhth.sk" TargetMode="External"/><Relationship Id="rId3" Type="http://schemas.openxmlformats.org/officeDocument/2006/relationships/customXml" Target="../customXml/item3.xml"/><Relationship Id="rId21" Type="http://schemas.openxmlformats.org/officeDocument/2006/relationships/hyperlink" Target="mailto:faktury.mhth@mhth.sk"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05.safelinks.protection.outlook.com/?url=https%3A%2F%2Fdocs.mhth.sk%2FMHTH%2FGeoterm_Kosice_2_1%2F1_2_a_DVZ_2_Cast_podla_ZoD_1_1_b_SO20a21_1z2.zip&amp;data=05%7C02%7Canton.zsigmondy%40mhth.sk%7Ca2f2f31c33994b0039a708dd5af22a7b%7C8bc7db3266af4cddbbb3d46538596776%7C0%7C0%7C638766718320256815%7CUnknown%7CTWFpbGZsb3d8eyJFbXB0eU1hcGkiOnRydWUsIlYiOiIwLjAuMDAwMCIsIlAiOiJXaW4zMiIsIkFOIjoiTWFpbCIsIldUIjoyfQ%3D%3D%7C0%7C%7C%7C&amp;sdata=0ZINRMLDDoF%2BPCzCS96aijJbNXrPKDoYRX%2Ftt4NmRoA%3D&amp;reserved=0" TargetMode="External"/><Relationship Id="rId17" Type="http://schemas.openxmlformats.org/officeDocument/2006/relationships/hyperlink" Target="http://www.statistics.sk" TargetMode="External"/><Relationship Id="rId25" Type="http://schemas.openxmlformats.org/officeDocument/2006/relationships/hyperlink" Target="mailto:marek.ivanoc@mhth.s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faktury.mhth@mhth.sk" TargetMode="External"/><Relationship Id="rId29" Type="http://schemas.openxmlformats.org/officeDocument/2006/relationships/hyperlink" Target="mailto:stanislav.dzuricko@mhth.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mhth.sk/MHTH/Geoterm_Kosice_1/1_2_a_DVZ_1_Cast_podla_ZoD_1_1_a_L1_RUT.zip" TargetMode="External"/><Relationship Id="rId24" Type="http://schemas.openxmlformats.org/officeDocument/2006/relationships/hyperlink" Target="mailto:miroslav.faber@mhth.sk"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ur05.safelinks.protection.outlook.com/?url=https%3A%2F%2Fdocs.mhth.sk%2FMHTH%2FGeoterm_Kosice_4%2F1_2_b_az_f.zip&amp;data=05%7C02%7Canton.zsigmondy%40mhth.sk%7Ca2f2f31c33994b0039a708dd5af22a7b%7C8bc7db3266af4cddbbb3d46538596776%7C0%7C0%7C638766718320295353%7CUnknown%7CTWFpbGZsb3d8eyJFbXB0eU1hcGkiOnRydWUsIlYiOiIwLjAuMDAwMCIsIlAiOiJXaW4zMiIsIkFOIjoiTWFpbCIsIldUIjoyfQ%3D%3D%7C0%7C%7C%7C&amp;sdata=HZSZciDnVyd0eBoNJho%2FoNdQ01bmjesez6i2LYmACbg%3D&amp;reserved=0" TargetMode="External"/><Relationship Id="rId23" Type="http://schemas.openxmlformats.org/officeDocument/2006/relationships/hyperlink" Target="mailto:marek.vancak@mhth.sk" TargetMode="External"/><Relationship Id="rId28" Type="http://schemas.openxmlformats.org/officeDocument/2006/relationships/hyperlink" Target="http://www.mhth.sk" TargetMode="External"/><Relationship Id="rId10" Type="http://schemas.openxmlformats.org/officeDocument/2006/relationships/endnotes" Target="endnotes.xml"/><Relationship Id="rId19" Type="http://schemas.openxmlformats.org/officeDocument/2006/relationships/hyperlink" Target="http://www.statistics.sk"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5.safelinks.protection.outlook.com/?url=https%3A%2F%2Fdocs.mhth.sk%2FMHTH%2FGeoterm_Kosice_3%2F1_2_a_DVZ_3_Cast_podla_ZoD_1_1_c_GS_Svinica.zip&amp;data=05%7C02%7Canton.zsigmondy%40mhth.sk%7Ca2f2f31c33994b0039a708dd5af22a7b%7C8bc7db3266af4cddbbb3d46538596776%7C0%7C0%7C638766718320281565%7CUnknown%7CTWFpbGZsb3d8eyJFbXB0eU1hcGkiOnRydWUsIlYiOiIwLjAuMDAwMCIsIlAiOiJXaW4zMiIsIkFOIjoiTWFpbCIsIldUIjoyfQ%3D%3D%7C0%7C%7C%7C&amp;sdata=gZDXQX5g29FVgzYmXRzBAp%2FKd0J2iZGnY3CtSZVmJLY%3D&amp;reserved=0" TargetMode="External"/><Relationship Id="rId22" Type="http://schemas.openxmlformats.org/officeDocument/2006/relationships/hyperlink" Target="mailto:anton.bastiv@mhth.sk" TargetMode="External"/><Relationship Id="rId27" Type="http://schemas.openxmlformats.org/officeDocument/2006/relationships/hyperlink" Target="mailto:jozef.kotulic@mhth.sk" TargetMode="External"/><Relationship Id="rId30"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4aa250ba6684020849e1152dfb0ec319">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062a534cfa4470d6b74c5c7147df5149"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Props1.xml><?xml version="1.0" encoding="utf-8"?>
<ds:datastoreItem xmlns:ds="http://schemas.openxmlformats.org/officeDocument/2006/customXml" ds:itemID="{A7D384D8-2C95-4ADA-BFF6-82AE697F7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3.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customXml/itemProps4.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84</Pages>
  <Words>39481</Words>
  <Characters>259790</Characters>
  <Application>Microsoft Office Word</Application>
  <DocSecurity>4</DocSecurity>
  <Lines>2164</Lines>
  <Paragraphs>597</Paragraphs>
  <ScaleCrop>false</ScaleCrop>
  <HeadingPairs>
    <vt:vector size="2" baseType="variant">
      <vt:variant>
        <vt:lpstr>Názov</vt:lpstr>
      </vt:variant>
      <vt:variant>
        <vt:i4>1</vt:i4>
      </vt:variant>
    </vt:vector>
  </HeadingPairs>
  <TitlesOfParts>
    <vt:vector size="1" baseType="lpstr">
      <vt:lpstr>Zmluva o dielo</vt:lpstr>
    </vt:vector>
  </TitlesOfParts>
  <Company>MHTH</Company>
  <LinksUpToDate>false</LinksUpToDate>
  <CharactersWithSpaces>298674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Zsigmondy Anton</cp:lastModifiedBy>
  <cp:revision>2</cp:revision>
  <cp:lastPrinted>2024-12-29T18:07:00Z</cp:lastPrinted>
  <dcterms:created xsi:type="dcterms:W3CDTF">2025-05-07T09:24:00Z</dcterms:created>
  <dcterms:modified xsi:type="dcterms:W3CDTF">2025-05-07T09:24:00Z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0x01010067226122386F484D80D3FB0E99C73A4C</vt:lpwstr>
  </property>
  <property fmtid="{D5CDD505-2E9C-101B-9397-08002B2CF9AE}" pid="3" name="MSIP_Label_c2332907-a3a7-49f7-8c30-bde89ea6dd47_Enabled">
    <vt:lpwstr>true</vt:lpwstr>
  </property>
  <property fmtid="{D5CDD505-2E9C-101B-9397-08002B2CF9AE}" pid="4" name="MSIP_Label_c2332907-a3a7-49f7-8c30-bde89ea6dd47_SetDate">
    <vt:lpwstr>2023-11-20T07:17:22Z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1ba62ead-c123-43b0-a155-3412b2215bd5</vt:lpwstr>
  </property>
  <property fmtid="{D5CDD505-2E9C-101B-9397-08002B2CF9AE}" pid="9" name="MSIP_Label_c2332907-a3a7-49f7-8c30-bde89ea6dd47_ContentBits">
    <vt:lpwstr>0</vt:lpwstr>
  </property>
  <property fmtid="{D5CDD505-2E9C-101B-9397-08002B2CF9AE}" pid="10" name="MediaServiceImageTags">
    <vt:lpwstr/>
  </property>
</Properties>
</file>