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A6C6" w14:textId="77777777" w:rsidR="0058448E" w:rsidRPr="00B57F46" w:rsidRDefault="0058448E" w:rsidP="0058448E">
      <w:pPr>
        <w:pStyle w:val="Default"/>
        <w:jc w:val="center"/>
        <w:rPr>
          <w:rFonts w:ascii="Aptos" w:hAnsi="Aptos" w:cstheme="minorHAnsi"/>
          <w:b/>
          <w:bCs/>
          <w:sz w:val="28"/>
          <w:szCs w:val="28"/>
        </w:rPr>
      </w:pPr>
      <w:r w:rsidRPr="00B57F46">
        <w:rPr>
          <w:rFonts w:ascii="Aptos" w:hAnsi="Aptos" w:cstheme="minorHAnsi"/>
          <w:b/>
          <w:bCs/>
          <w:sz w:val="28"/>
          <w:szCs w:val="28"/>
        </w:rPr>
        <w:t>ZMLUVA O DIELO</w:t>
      </w:r>
      <w:r>
        <w:rPr>
          <w:rFonts w:ascii="Aptos" w:hAnsi="Aptos" w:cstheme="minorHAnsi"/>
          <w:b/>
          <w:bCs/>
          <w:sz w:val="28"/>
          <w:szCs w:val="28"/>
        </w:rPr>
        <w:t xml:space="preserve"> A O POSKYTNUTÍ SLUŽIEB</w:t>
      </w:r>
    </w:p>
    <w:p w14:paraId="5A1DCED2" w14:textId="77777777" w:rsidR="0058448E" w:rsidRPr="00B57F46" w:rsidRDefault="0058448E" w:rsidP="0058448E">
      <w:pPr>
        <w:pStyle w:val="Default"/>
        <w:jc w:val="center"/>
        <w:rPr>
          <w:rFonts w:ascii="Aptos" w:hAnsi="Aptos" w:cstheme="minorHAnsi"/>
          <w:bCs/>
          <w:sz w:val="22"/>
          <w:szCs w:val="22"/>
        </w:rPr>
      </w:pPr>
      <w:r w:rsidRPr="00B57F46">
        <w:rPr>
          <w:rFonts w:ascii="Aptos" w:hAnsi="Aptos" w:cstheme="minorHAnsi"/>
          <w:sz w:val="22"/>
          <w:szCs w:val="22"/>
        </w:rPr>
        <w:t xml:space="preserve">uzatvorená v zmysle § 536 a </w:t>
      </w:r>
      <w:proofErr w:type="spellStart"/>
      <w:r w:rsidRPr="00B57F46">
        <w:rPr>
          <w:rFonts w:ascii="Aptos" w:hAnsi="Aptos" w:cstheme="minorHAnsi"/>
          <w:sz w:val="22"/>
          <w:szCs w:val="22"/>
        </w:rPr>
        <w:t>nasl</w:t>
      </w:r>
      <w:proofErr w:type="spellEnd"/>
      <w:r w:rsidRPr="00B57F46">
        <w:rPr>
          <w:rFonts w:ascii="Aptos" w:hAnsi="Aptos" w:cstheme="minorHAnsi"/>
          <w:sz w:val="22"/>
          <w:szCs w:val="22"/>
        </w:rPr>
        <w:t xml:space="preserve">. </w:t>
      </w:r>
      <w:r>
        <w:rPr>
          <w:rFonts w:ascii="Aptos" w:hAnsi="Aptos" w:cstheme="minorHAnsi"/>
          <w:sz w:val="22"/>
          <w:szCs w:val="22"/>
        </w:rPr>
        <w:t>a podľa § 269 ods. 2 a § 566 a </w:t>
      </w:r>
      <w:proofErr w:type="spellStart"/>
      <w:r>
        <w:rPr>
          <w:rFonts w:ascii="Aptos" w:hAnsi="Aptos" w:cstheme="minorHAnsi"/>
          <w:sz w:val="22"/>
          <w:szCs w:val="22"/>
        </w:rPr>
        <w:t>nasl</w:t>
      </w:r>
      <w:proofErr w:type="spellEnd"/>
      <w:r>
        <w:rPr>
          <w:rFonts w:ascii="Aptos" w:hAnsi="Aptos" w:cstheme="minorHAnsi"/>
          <w:sz w:val="22"/>
          <w:szCs w:val="22"/>
        </w:rPr>
        <w:t xml:space="preserve">. </w:t>
      </w:r>
      <w:r w:rsidRPr="00B57F46">
        <w:rPr>
          <w:rFonts w:ascii="Aptos" w:hAnsi="Aptos" w:cstheme="minorHAnsi"/>
          <w:sz w:val="22"/>
          <w:szCs w:val="22"/>
        </w:rPr>
        <w:t>zákona č. 513/1991 Zb. Obchodn</w:t>
      </w:r>
      <w:r>
        <w:rPr>
          <w:rFonts w:ascii="Aptos" w:hAnsi="Aptos" w:cstheme="minorHAnsi"/>
          <w:sz w:val="22"/>
          <w:szCs w:val="22"/>
        </w:rPr>
        <w:t>ý</w:t>
      </w:r>
      <w:r w:rsidRPr="00B57F46">
        <w:rPr>
          <w:rFonts w:ascii="Aptos" w:hAnsi="Aptos" w:cstheme="minorHAnsi"/>
          <w:sz w:val="22"/>
          <w:szCs w:val="22"/>
        </w:rPr>
        <w:t xml:space="preserve"> zákonník v</w:t>
      </w:r>
      <w:r>
        <w:rPr>
          <w:rFonts w:ascii="Aptos" w:hAnsi="Aptos" w:cstheme="minorHAnsi"/>
          <w:sz w:val="22"/>
          <w:szCs w:val="22"/>
        </w:rPr>
        <w:t> </w:t>
      </w:r>
      <w:r w:rsidRPr="00B57F46">
        <w:rPr>
          <w:rFonts w:ascii="Aptos" w:hAnsi="Aptos" w:cstheme="minorHAnsi"/>
          <w:sz w:val="22"/>
          <w:szCs w:val="22"/>
        </w:rPr>
        <w:t>znení</w:t>
      </w:r>
      <w:r>
        <w:rPr>
          <w:rFonts w:ascii="Aptos" w:hAnsi="Aptos" w:cstheme="minorHAnsi"/>
          <w:sz w:val="22"/>
          <w:szCs w:val="22"/>
        </w:rPr>
        <w:t xml:space="preserve"> </w:t>
      </w:r>
      <w:r w:rsidRPr="00B57F46">
        <w:rPr>
          <w:rFonts w:ascii="Aptos" w:hAnsi="Aptos" w:cstheme="minorHAnsi"/>
          <w:sz w:val="22"/>
          <w:szCs w:val="22"/>
        </w:rPr>
        <w:t xml:space="preserve">neskorších predpisov (ďalej len ako </w:t>
      </w:r>
      <w:r w:rsidRPr="00B57F46">
        <w:rPr>
          <w:rFonts w:ascii="Aptos" w:hAnsi="Aptos" w:cstheme="minorHAnsi"/>
          <w:b/>
          <w:sz w:val="22"/>
          <w:szCs w:val="22"/>
        </w:rPr>
        <w:t>„Obchodný zákonník“</w:t>
      </w:r>
      <w:r w:rsidRPr="00B57F46">
        <w:rPr>
          <w:rFonts w:ascii="Aptos" w:hAnsi="Aptos" w:cstheme="minorHAnsi"/>
          <w:sz w:val="22"/>
          <w:szCs w:val="22"/>
        </w:rPr>
        <w:t xml:space="preserve">) </w:t>
      </w:r>
    </w:p>
    <w:p w14:paraId="449446C6" w14:textId="77777777" w:rsidR="0058448E" w:rsidRPr="00B57F46" w:rsidRDefault="0058448E" w:rsidP="0058448E">
      <w:pPr>
        <w:pStyle w:val="Default"/>
        <w:jc w:val="center"/>
        <w:rPr>
          <w:rFonts w:ascii="Aptos" w:hAnsi="Aptos" w:cstheme="minorHAnsi"/>
          <w:sz w:val="22"/>
          <w:szCs w:val="22"/>
        </w:rPr>
      </w:pPr>
    </w:p>
    <w:p w14:paraId="076BF6C5" w14:textId="77777777" w:rsidR="0058448E" w:rsidRPr="00B57F46" w:rsidRDefault="0058448E" w:rsidP="0058448E">
      <w:pPr>
        <w:pStyle w:val="Style2"/>
        <w:shd w:val="clear" w:color="auto" w:fill="auto"/>
        <w:spacing w:before="0" w:line="240" w:lineRule="auto"/>
        <w:ind w:firstLine="0"/>
        <w:rPr>
          <w:rFonts w:ascii="Aptos" w:hAnsi="Aptos" w:cstheme="minorHAnsi"/>
          <w:sz w:val="22"/>
          <w:szCs w:val="22"/>
        </w:rPr>
      </w:pPr>
    </w:p>
    <w:p w14:paraId="53E69910" w14:textId="77777777" w:rsidR="0058448E" w:rsidRPr="00B57F46" w:rsidRDefault="0058448E" w:rsidP="0058448E">
      <w:pPr>
        <w:pBdr>
          <w:top w:val="single" w:sz="4" w:space="1" w:color="auto"/>
          <w:left w:val="single" w:sz="4" w:space="4" w:color="auto"/>
          <w:bottom w:val="single" w:sz="4" w:space="1" w:color="auto"/>
          <w:right w:val="single" w:sz="4" w:space="4" w:color="auto"/>
        </w:pBdr>
        <w:spacing w:after="0" w:line="240" w:lineRule="auto"/>
        <w:rPr>
          <w:rFonts w:ascii="Aptos" w:hAnsi="Aptos" w:cstheme="minorHAnsi"/>
          <w:b/>
        </w:rPr>
      </w:pPr>
      <w:r w:rsidRPr="00B57F46">
        <w:rPr>
          <w:rFonts w:ascii="Aptos" w:hAnsi="Aptos" w:cstheme="minorHAnsi"/>
          <w:b/>
        </w:rPr>
        <w:t xml:space="preserve">ev. č. objednávateľa: </w:t>
      </w:r>
      <w:r w:rsidRPr="00B57F46">
        <w:rPr>
          <w:rFonts w:ascii="Aptos" w:hAnsi="Aptos" w:cstheme="minorHAnsi"/>
          <w:bCs/>
        </w:rPr>
        <w:t>..../2024/ODDIPVIS</w:t>
      </w:r>
      <w:r w:rsidRPr="00B57F46">
        <w:rPr>
          <w:rFonts w:ascii="Aptos" w:hAnsi="Aptos" w:cstheme="minorHAnsi"/>
          <w:b/>
        </w:rPr>
        <w:t xml:space="preserve">                     ev. č. zhotoviteľa: </w:t>
      </w:r>
    </w:p>
    <w:p w14:paraId="508AEF2D" w14:textId="77777777" w:rsidR="0058448E" w:rsidRPr="00B57F46" w:rsidRDefault="0058448E" w:rsidP="0058448E">
      <w:pPr>
        <w:pStyle w:val="Nzov"/>
        <w:rPr>
          <w:rFonts w:ascii="Aptos" w:hAnsi="Aptos" w:cstheme="minorHAnsi"/>
          <w:b/>
          <w:sz w:val="22"/>
        </w:rPr>
      </w:pPr>
    </w:p>
    <w:p w14:paraId="7D066E8E" w14:textId="77777777" w:rsidR="0058448E" w:rsidRPr="00B57F46" w:rsidRDefault="0058448E" w:rsidP="0058448E">
      <w:pPr>
        <w:spacing w:after="0" w:line="240" w:lineRule="auto"/>
        <w:jc w:val="center"/>
        <w:rPr>
          <w:rFonts w:ascii="Aptos" w:hAnsi="Aptos" w:cstheme="minorHAnsi"/>
          <w:b/>
          <w:sz w:val="28"/>
          <w:szCs w:val="28"/>
        </w:rPr>
      </w:pPr>
      <w:r w:rsidRPr="00B57F46">
        <w:rPr>
          <w:rFonts w:ascii="Aptos" w:hAnsi="Aptos" w:cstheme="minorHAnsi"/>
          <w:b/>
          <w:sz w:val="28"/>
          <w:szCs w:val="28"/>
        </w:rPr>
        <w:t xml:space="preserve">na </w:t>
      </w:r>
      <w:r>
        <w:rPr>
          <w:rFonts w:ascii="Aptos" w:hAnsi="Aptos" w:cstheme="minorHAnsi"/>
          <w:b/>
          <w:sz w:val="28"/>
          <w:szCs w:val="28"/>
        </w:rPr>
        <w:t xml:space="preserve">realizáciu </w:t>
      </w:r>
      <w:r w:rsidRPr="00B57F46">
        <w:rPr>
          <w:rFonts w:ascii="Aptos" w:hAnsi="Aptos" w:cstheme="minorHAnsi"/>
          <w:b/>
          <w:sz w:val="28"/>
          <w:szCs w:val="28"/>
        </w:rPr>
        <w:t>stavebných prác na stavbe s </w:t>
      </w:r>
      <w:bookmarkStart w:id="0" w:name="bookmark2"/>
      <w:r w:rsidRPr="00B57F46">
        <w:rPr>
          <w:rFonts w:ascii="Aptos" w:hAnsi="Aptos" w:cstheme="minorHAnsi"/>
          <w:b/>
          <w:sz w:val="28"/>
          <w:szCs w:val="28"/>
        </w:rPr>
        <w:t>názvom:</w:t>
      </w:r>
      <w:bookmarkEnd w:id="0"/>
    </w:p>
    <w:p w14:paraId="7A171EB3" w14:textId="77777777" w:rsidR="0058448E" w:rsidRPr="00403300" w:rsidRDefault="0058448E" w:rsidP="0058448E">
      <w:pPr>
        <w:pStyle w:val="Bezriadkovania"/>
        <w:jc w:val="center"/>
        <w:rPr>
          <w:rFonts w:asciiTheme="minorHAnsi" w:eastAsiaTheme="minorHAnsi" w:hAnsiTheme="minorHAnsi" w:cstheme="minorHAnsi"/>
          <w:b/>
          <w:bCs/>
          <w:sz w:val="28"/>
          <w:szCs w:val="28"/>
          <w:lang w:eastAsia="en-US"/>
        </w:rPr>
      </w:pPr>
      <w:r w:rsidRPr="00403300">
        <w:rPr>
          <w:rFonts w:asciiTheme="minorHAnsi" w:eastAsiaTheme="minorHAnsi" w:hAnsiTheme="minorHAnsi" w:cstheme="minorHAnsi"/>
          <w:b/>
          <w:bCs/>
          <w:sz w:val="28"/>
          <w:szCs w:val="28"/>
          <w:lang w:eastAsia="en-US"/>
        </w:rPr>
        <w:t xml:space="preserve">„Rekonštrukcia ciest a mostov II/526 Devičie - Senohrad a II/527 Dobrá Niva - Senohrad I. etapa - úseky v rámci okresu Krupina Časť C: Cesta II/526 od </w:t>
      </w:r>
      <w:proofErr w:type="spellStart"/>
      <w:r w:rsidRPr="00403300">
        <w:rPr>
          <w:rFonts w:asciiTheme="minorHAnsi" w:eastAsiaTheme="minorHAnsi" w:hAnsiTheme="minorHAnsi" w:cstheme="minorHAnsi"/>
          <w:b/>
          <w:bCs/>
          <w:sz w:val="28"/>
          <w:szCs w:val="28"/>
          <w:lang w:eastAsia="en-US"/>
        </w:rPr>
        <w:t>ckm</w:t>
      </w:r>
      <w:proofErr w:type="spellEnd"/>
      <w:r w:rsidRPr="00403300">
        <w:rPr>
          <w:rFonts w:asciiTheme="minorHAnsi" w:eastAsiaTheme="minorHAnsi" w:hAnsiTheme="minorHAnsi" w:cstheme="minorHAnsi"/>
          <w:b/>
          <w:bCs/>
          <w:sz w:val="28"/>
          <w:szCs w:val="28"/>
          <w:lang w:eastAsia="en-US"/>
        </w:rPr>
        <w:t xml:space="preserve"> 6,291 po koniec úseku v </w:t>
      </w:r>
      <w:proofErr w:type="spellStart"/>
      <w:r w:rsidRPr="00403300">
        <w:rPr>
          <w:rFonts w:asciiTheme="minorHAnsi" w:eastAsiaTheme="minorHAnsi" w:hAnsiTheme="minorHAnsi" w:cstheme="minorHAnsi"/>
          <w:b/>
          <w:bCs/>
          <w:sz w:val="28"/>
          <w:szCs w:val="28"/>
          <w:lang w:eastAsia="en-US"/>
        </w:rPr>
        <w:t>ckm</w:t>
      </w:r>
      <w:proofErr w:type="spellEnd"/>
      <w:r w:rsidRPr="00403300">
        <w:rPr>
          <w:rFonts w:asciiTheme="minorHAnsi" w:eastAsiaTheme="minorHAnsi" w:hAnsiTheme="minorHAnsi" w:cstheme="minorHAnsi"/>
          <w:b/>
          <w:bCs/>
          <w:sz w:val="28"/>
          <w:szCs w:val="28"/>
          <w:lang w:eastAsia="en-US"/>
        </w:rPr>
        <w:t xml:space="preserve"> 16,108“</w:t>
      </w:r>
    </w:p>
    <w:p w14:paraId="0831C2B8" w14:textId="77777777" w:rsidR="0058448E" w:rsidRPr="00B57F46" w:rsidRDefault="0058448E" w:rsidP="0058448E">
      <w:pPr>
        <w:pStyle w:val="Default"/>
        <w:jc w:val="center"/>
        <w:rPr>
          <w:rFonts w:ascii="Aptos" w:hAnsi="Aptos" w:cstheme="minorHAnsi"/>
          <w:bCs/>
          <w:sz w:val="22"/>
          <w:szCs w:val="22"/>
        </w:rPr>
      </w:pPr>
      <w:r w:rsidRPr="00B57F46">
        <w:rPr>
          <w:rFonts w:ascii="Aptos" w:hAnsi="Aptos" w:cstheme="minorHAnsi"/>
          <w:sz w:val="22"/>
          <w:szCs w:val="22"/>
        </w:rPr>
        <w:t xml:space="preserve">(ďalej len ako </w:t>
      </w:r>
      <w:r w:rsidRPr="00B57F46">
        <w:rPr>
          <w:rFonts w:ascii="Aptos" w:hAnsi="Aptos" w:cstheme="minorHAnsi"/>
          <w:b/>
          <w:bCs/>
          <w:sz w:val="22"/>
          <w:szCs w:val="22"/>
        </w:rPr>
        <w:t>„Zmluva“</w:t>
      </w:r>
      <w:r w:rsidRPr="00B57F46">
        <w:rPr>
          <w:rFonts w:ascii="Aptos" w:hAnsi="Aptos" w:cstheme="minorHAnsi"/>
          <w:bCs/>
          <w:sz w:val="22"/>
          <w:szCs w:val="22"/>
        </w:rPr>
        <w:t>)</w:t>
      </w:r>
    </w:p>
    <w:p w14:paraId="7807CC9B" w14:textId="77777777" w:rsidR="0058448E" w:rsidRPr="00B57F46" w:rsidRDefault="0058448E" w:rsidP="0058448E">
      <w:pPr>
        <w:pStyle w:val="Default"/>
        <w:jc w:val="center"/>
        <w:rPr>
          <w:rFonts w:ascii="Aptos" w:hAnsi="Aptos" w:cstheme="minorHAnsi"/>
          <w:sz w:val="22"/>
          <w:szCs w:val="22"/>
        </w:rPr>
      </w:pPr>
    </w:p>
    <w:p w14:paraId="5E414640" w14:textId="77777777" w:rsidR="0058448E" w:rsidRPr="00B57F46" w:rsidRDefault="0058448E" w:rsidP="0058448E">
      <w:pPr>
        <w:spacing w:after="0" w:line="240" w:lineRule="auto"/>
        <w:jc w:val="center"/>
        <w:rPr>
          <w:rFonts w:ascii="Aptos" w:hAnsi="Aptos" w:cstheme="minorHAnsi"/>
          <w:bCs/>
        </w:rPr>
      </w:pPr>
      <w:r w:rsidRPr="00B57F46">
        <w:rPr>
          <w:rFonts w:ascii="Aptos" w:hAnsi="Aptos" w:cstheme="minorHAnsi"/>
          <w:bCs/>
        </w:rPr>
        <w:t>medzi zmluvnými stranami:</w:t>
      </w:r>
    </w:p>
    <w:p w14:paraId="0930ED7B" w14:textId="77777777" w:rsidR="0058448E" w:rsidRPr="00B57F46" w:rsidRDefault="0058448E" w:rsidP="0058448E">
      <w:pPr>
        <w:spacing w:after="0" w:line="240" w:lineRule="auto"/>
        <w:rPr>
          <w:rFonts w:ascii="Aptos" w:hAnsi="Aptos" w:cstheme="minorHAnsi"/>
        </w:rPr>
      </w:pPr>
      <w:r w:rsidRPr="00B57F46">
        <w:rPr>
          <w:rFonts w:ascii="Aptos" w:hAnsi="Aptos" w:cstheme="minorHAnsi"/>
          <w:b/>
        </w:rPr>
        <w:t>OBJEDNÁVATEĽ:</w:t>
      </w:r>
      <w:r w:rsidRPr="00B57F46">
        <w:rPr>
          <w:rFonts w:ascii="Aptos" w:hAnsi="Aptos" w:cstheme="minorHAnsi"/>
        </w:rPr>
        <w:tab/>
      </w:r>
      <w:r w:rsidRPr="00B57F46">
        <w:rPr>
          <w:rFonts w:ascii="Aptos" w:hAnsi="Aptos" w:cstheme="minorHAnsi"/>
        </w:rPr>
        <w:tab/>
      </w:r>
    </w:p>
    <w:p w14:paraId="35132E33" w14:textId="77777777" w:rsidR="0058448E" w:rsidRPr="00B57F46" w:rsidRDefault="0058448E" w:rsidP="0058448E">
      <w:pPr>
        <w:spacing w:after="0" w:line="240" w:lineRule="auto"/>
        <w:rPr>
          <w:rFonts w:ascii="Aptos" w:hAnsi="Aptos" w:cstheme="minorHAnsi"/>
          <w:b/>
        </w:rPr>
      </w:pPr>
      <w:r w:rsidRPr="00B57F46">
        <w:rPr>
          <w:rFonts w:ascii="Aptos" w:hAnsi="Aptos" w:cstheme="minorHAnsi"/>
        </w:rPr>
        <w:t>Názov:</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b/>
        </w:rPr>
        <w:t>Banskobystrický samosprávny kraj</w:t>
      </w:r>
    </w:p>
    <w:p w14:paraId="3BE01BF1"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Sídlo :</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Námestie SNP 23/23, 974 01 Banská Bystrica</w:t>
      </w:r>
    </w:p>
    <w:p w14:paraId="1F9CB5FC" w14:textId="77777777" w:rsidR="0058448E" w:rsidRPr="00B57F46" w:rsidRDefault="0058448E" w:rsidP="0058448E">
      <w:pPr>
        <w:spacing w:after="0" w:line="240" w:lineRule="auto"/>
        <w:ind w:left="2832" w:hanging="2832"/>
        <w:rPr>
          <w:rFonts w:ascii="Aptos" w:hAnsi="Aptos" w:cstheme="minorHAnsi"/>
        </w:rPr>
      </w:pPr>
      <w:r w:rsidRPr="00B57F46">
        <w:rPr>
          <w:rFonts w:ascii="Aptos" w:hAnsi="Aptos" w:cstheme="minorHAnsi"/>
        </w:rPr>
        <w:t>Štatutárny orgán:</w:t>
      </w:r>
      <w:r w:rsidRPr="00B57F46">
        <w:rPr>
          <w:rFonts w:ascii="Aptos" w:hAnsi="Aptos" w:cstheme="minorHAnsi"/>
        </w:rPr>
        <w:tab/>
        <w:t>Mgr. Ondrej Lunter, predseda Banskobystrického samosprávneho kraja</w:t>
      </w:r>
    </w:p>
    <w:p w14:paraId="59FE3852" w14:textId="77777777" w:rsidR="0058448E" w:rsidRPr="00B57F46" w:rsidRDefault="0058448E" w:rsidP="0058448E">
      <w:pPr>
        <w:spacing w:after="0" w:line="240" w:lineRule="auto"/>
        <w:ind w:left="2832" w:hanging="2832"/>
        <w:rPr>
          <w:rFonts w:ascii="Aptos" w:hAnsi="Aptos" w:cstheme="minorHAnsi"/>
        </w:rPr>
      </w:pPr>
      <w:r w:rsidRPr="00B57F46">
        <w:rPr>
          <w:rFonts w:ascii="Aptos" w:hAnsi="Aptos" w:cstheme="minorHAnsi"/>
        </w:rPr>
        <w:t>Právna forma</w:t>
      </w:r>
      <w:r w:rsidRPr="00B57F46">
        <w:rPr>
          <w:rFonts w:ascii="Aptos" w:hAnsi="Aptos" w:cstheme="minorHAnsi"/>
          <w:color w:val="000000"/>
        </w:rPr>
        <w:t xml:space="preserve">:              </w:t>
      </w:r>
      <w:r w:rsidRPr="00B57F46">
        <w:rPr>
          <w:rFonts w:ascii="Aptos" w:hAnsi="Aptos" w:cstheme="minorHAnsi"/>
          <w:color w:val="000000"/>
        </w:rPr>
        <w:tab/>
        <w:t xml:space="preserve">vyšší územný celok ako </w:t>
      </w:r>
      <w:r w:rsidRPr="00B57F46">
        <w:rPr>
          <w:rFonts w:ascii="Aptos" w:hAnsi="Aptos" w:cstheme="minorHAnsi"/>
        </w:rPr>
        <w:t>samostatný územný samosprávny a správny celok SR zriadený zákonom č. 302/2001 Z. z. o samospráve vyšších územných celkov (zákon o samosprávnych krajoch) v znení neskorších predpisov</w:t>
      </w:r>
    </w:p>
    <w:p w14:paraId="08C38F57"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IČO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   </w:t>
      </w:r>
      <w:r w:rsidRPr="00B57F46">
        <w:rPr>
          <w:rFonts w:ascii="Aptos" w:hAnsi="Aptos" w:cstheme="minorHAnsi"/>
        </w:rPr>
        <w:tab/>
        <w:t>37828100</w:t>
      </w:r>
    </w:p>
    <w:p w14:paraId="515E9F26"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t>2021627333</w:t>
      </w:r>
    </w:p>
    <w:p w14:paraId="360C4488"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Bankové spojenie :</w:t>
      </w:r>
      <w:r w:rsidRPr="00B57F46">
        <w:rPr>
          <w:rFonts w:ascii="Aptos" w:hAnsi="Aptos" w:cstheme="minorHAnsi"/>
        </w:rPr>
        <w:tab/>
      </w:r>
      <w:r w:rsidRPr="00B57F46">
        <w:rPr>
          <w:rFonts w:ascii="Aptos" w:hAnsi="Aptos" w:cstheme="minorHAnsi"/>
        </w:rPr>
        <w:tab/>
        <w:t>Štátna pokladnica</w:t>
      </w:r>
    </w:p>
    <w:p w14:paraId="0FADD313" w14:textId="6686814A" w:rsidR="0058448E" w:rsidRPr="00B57F46" w:rsidRDefault="0058448E" w:rsidP="0058448E">
      <w:pPr>
        <w:spacing w:after="0" w:line="240" w:lineRule="auto"/>
        <w:rPr>
          <w:rFonts w:ascii="Aptos" w:hAnsi="Aptos" w:cstheme="minorHAnsi"/>
        </w:rPr>
      </w:pPr>
      <w:r w:rsidRPr="00B57F46">
        <w:rPr>
          <w:rFonts w:ascii="Aptos" w:hAnsi="Aptos" w:cstheme="minorHAnsi"/>
        </w:rPr>
        <w:t>Číslo účtu :</w:t>
      </w:r>
      <w:r w:rsidRPr="00B57F46">
        <w:rPr>
          <w:rFonts w:ascii="Aptos" w:hAnsi="Aptos" w:cstheme="minorHAnsi"/>
        </w:rPr>
        <w:tab/>
      </w:r>
      <w:r>
        <w:rPr>
          <w:rFonts w:ascii="Aptos" w:hAnsi="Aptos" w:cstheme="minorHAnsi"/>
        </w:rPr>
        <w:tab/>
      </w:r>
      <w:r>
        <w:rPr>
          <w:rFonts w:ascii="Aptos" w:hAnsi="Aptos" w:cstheme="minorHAnsi"/>
        </w:rPr>
        <w:tab/>
      </w:r>
      <w:r w:rsidRPr="00B57F46">
        <w:rPr>
          <w:rFonts w:ascii="Aptos" w:hAnsi="Aptos" w:cstheme="minorHAnsi"/>
        </w:rPr>
        <w:tab/>
      </w:r>
      <w:r w:rsidRPr="00B57F46">
        <w:rPr>
          <w:rFonts w:ascii="Aptos" w:hAnsi="Aptos" w:cstheme="minorHAnsi"/>
        </w:rPr>
        <w:tab/>
      </w:r>
    </w:p>
    <w:p w14:paraId="1A874630"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Telefón/ fax :</w:t>
      </w:r>
      <w:r w:rsidRPr="00B57F46">
        <w:rPr>
          <w:rFonts w:ascii="Aptos" w:hAnsi="Aptos" w:cstheme="minorHAnsi"/>
        </w:rPr>
        <w:tab/>
      </w:r>
      <w:r w:rsidRPr="00B57F46">
        <w:rPr>
          <w:rFonts w:ascii="Aptos" w:hAnsi="Aptos" w:cstheme="minorHAnsi"/>
        </w:rPr>
        <w:tab/>
      </w:r>
      <w:r w:rsidRPr="00B57F46">
        <w:rPr>
          <w:rFonts w:ascii="Aptos" w:hAnsi="Aptos" w:cstheme="minorHAnsi"/>
        </w:rPr>
        <w:tab/>
        <w:t xml:space="preserve">048/4325111, 048/4325527      </w:t>
      </w:r>
    </w:p>
    <w:p w14:paraId="529C6173"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Osoba oprávnená rokovať</w:t>
      </w:r>
    </w:p>
    <w:p w14:paraId="54535397" w14:textId="77777777" w:rsidR="0058448E" w:rsidRPr="00B57F46" w:rsidRDefault="0058448E" w:rsidP="0058448E">
      <w:pPr>
        <w:spacing w:after="0" w:line="240" w:lineRule="auto"/>
        <w:ind w:left="2832" w:hanging="2832"/>
        <w:jc w:val="both"/>
        <w:rPr>
          <w:rFonts w:ascii="Aptos" w:hAnsi="Aptos" w:cstheme="minorHAnsi"/>
        </w:rPr>
      </w:pPr>
      <w:r w:rsidRPr="00B57F46">
        <w:rPr>
          <w:rFonts w:ascii="Aptos" w:hAnsi="Aptos" w:cstheme="minorHAnsi"/>
        </w:rPr>
        <w:t>v zmluvných veciach:</w:t>
      </w:r>
      <w:r w:rsidRPr="00B57F46">
        <w:rPr>
          <w:rFonts w:ascii="Aptos" w:hAnsi="Aptos" w:cstheme="minorHAnsi"/>
        </w:rPr>
        <w:tab/>
        <w:t>Ing. Róbert Machala, riaditeľ odboru cestnej infraštruktúry Úradu Banskobystrického samosprávneho kraja</w:t>
      </w:r>
    </w:p>
    <w:p w14:paraId="1BBAA764" w14:textId="77777777" w:rsidR="0058448E" w:rsidRPr="00B57F46" w:rsidRDefault="0058448E" w:rsidP="0058448E">
      <w:pPr>
        <w:spacing w:after="0" w:line="240" w:lineRule="auto"/>
        <w:jc w:val="both"/>
        <w:rPr>
          <w:rFonts w:ascii="Aptos" w:hAnsi="Aptos" w:cstheme="minorHAnsi"/>
        </w:rPr>
      </w:pPr>
      <w:r w:rsidRPr="00B57F46">
        <w:rPr>
          <w:rFonts w:ascii="Aptos" w:hAnsi="Aptos" w:cstheme="minorHAnsi"/>
        </w:rPr>
        <w:t xml:space="preserve">Osoby oprávnené rokovať </w:t>
      </w:r>
    </w:p>
    <w:p w14:paraId="62B47181" w14:textId="77777777" w:rsidR="0058448E" w:rsidRPr="00B57F46" w:rsidRDefault="0058448E" w:rsidP="0058448E">
      <w:pPr>
        <w:spacing w:after="0" w:line="240" w:lineRule="auto"/>
        <w:ind w:left="2832" w:hanging="2832"/>
        <w:jc w:val="both"/>
        <w:rPr>
          <w:rFonts w:ascii="Aptos" w:hAnsi="Aptos" w:cstheme="minorHAnsi"/>
        </w:rPr>
      </w:pPr>
      <w:r w:rsidRPr="00B57F46">
        <w:rPr>
          <w:rFonts w:ascii="Aptos" w:hAnsi="Aptos" w:cstheme="minorHAnsi"/>
        </w:rPr>
        <w:t>v realizačných veciach:</w:t>
      </w:r>
      <w:r w:rsidRPr="00B57F46">
        <w:rPr>
          <w:rFonts w:ascii="Aptos" w:hAnsi="Aptos" w:cstheme="minorHAnsi"/>
        </w:rPr>
        <w:tab/>
        <w:t>Ing. Alena Martincová, vedúca oddelenia investičnej prípravy a výstavby inžinierskych stavieb Úradu Banskobystrického samosprávneho kraja</w:t>
      </w:r>
    </w:p>
    <w:p w14:paraId="3F735B53" w14:textId="77777777" w:rsidR="0058448E" w:rsidRPr="00B57F46" w:rsidRDefault="0058448E" w:rsidP="0058448E">
      <w:pPr>
        <w:spacing w:after="0" w:line="240" w:lineRule="auto"/>
        <w:ind w:left="2832"/>
        <w:jc w:val="both"/>
        <w:rPr>
          <w:rFonts w:ascii="Aptos" w:hAnsi="Aptos" w:cstheme="minorHAnsi"/>
        </w:rPr>
      </w:pPr>
      <w:r w:rsidRPr="00B57F46">
        <w:rPr>
          <w:rFonts w:ascii="Aptos" w:hAnsi="Aptos" w:cstheme="minorHAnsi"/>
        </w:rPr>
        <w:t>Ing. Eva Fedáková, odborná referentka pre investície oddelenia investičnej prípravy a výstavby inžinierskych stavieb Úradu Banskobystrického samosprávneho kraja</w:t>
      </w:r>
    </w:p>
    <w:p w14:paraId="4783437D" w14:textId="77777777" w:rsidR="0058448E" w:rsidRPr="00B57F46" w:rsidRDefault="0058448E" w:rsidP="0058448E">
      <w:pPr>
        <w:spacing w:after="0" w:line="240" w:lineRule="auto"/>
        <w:ind w:left="2832"/>
        <w:jc w:val="both"/>
        <w:rPr>
          <w:rFonts w:ascii="Aptos" w:hAnsi="Aptos" w:cstheme="minorHAnsi"/>
        </w:rPr>
      </w:pPr>
      <w:r w:rsidRPr="00B57F46">
        <w:rPr>
          <w:rFonts w:ascii="Aptos" w:hAnsi="Aptos" w:cstheme="minorHAnsi"/>
        </w:rPr>
        <w:t>Ing. Miroslav Bobák, odborný referent pre investície oddelenia investičnej prípravy a výstavby inžinierskych stavieb Úradu Banskobystrického samosprávneho kraja</w:t>
      </w:r>
    </w:p>
    <w:p w14:paraId="11C0DF11" w14:textId="77777777" w:rsidR="0058448E" w:rsidRPr="00B57F46" w:rsidRDefault="0058448E" w:rsidP="0058448E">
      <w:pPr>
        <w:spacing w:after="0" w:line="240" w:lineRule="auto"/>
        <w:ind w:left="2832" w:hanging="2832"/>
        <w:rPr>
          <w:rFonts w:ascii="Aptos" w:hAnsi="Aptos" w:cstheme="minorHAnsi"/>
        </w:rPr>
      </w:pPr>
      <w:r w:rsidRPr="00B57F46">
        <w:rPr>
          <w:rFonts w:ascii="Aptos" w:hAnsi="Aptos" w:cstheme="minorHAnsi"/>
        </w:rPr>
        <w:t>E-mail:</w:t>
      </w:r>
      <w:r w:rsidRPr="00B57F46">
        <w:rPr>
          <w:rFonts w:ascii="Aptos" w:hAnsi="Aptos" w:cstheme="minorHAnsi"/>
        </w:rPr>
        <w:tab/>
      </w:r>
      <w:hyperlink r:id="rId8" w:history="1">
        <w:r w:rsidRPr="00B57F46">
          <w:rPr>
            <w:rStyle w:val="Hypertextovprepojenie"/>
            <w:rFonts w:ascii="Aptos" w:hAnsi="Aptos" w:cstheme="minorHAnsi"/>
          </w:rPr>
          <w:t>alena.martincova@bbsk.sk</w:t>
        </w:r>
      </w:hyperlink>
      <w:r w:rsidRPr="00B57F46">
        <w:rPr>
          <w:rFonts w:ascii="Aptos" w:hAnsi="Aptos" w:cstheme="minorHAnsi"/>
        </w:rPr>
        <w:t xml:space="preserve">, </w:t>
      </w:r>
      <w:bookmarkStart w:id="1" w:name="_Hlk166676161"/>
      <w:r w:rsidRPr="00B57F46">
        <w:fldChar w:fldCharType="begin"/>
      </w:r>
      <w:r w:rsidRPr="00B57F46">
        <w:rPr>
          <w:rFonts w:ascii="Aptos" w:hAnsi="Aptos"/>
        </w:rPr>
        <w:instrText>HYPERLINK "mailto:eva.fedakova@bbsk.sk"</w:instrText>
      </w:r>
      <w:r w:rsidRPr="00B57F46">
        <w:fldChar w:fldCharType="separate"/>
      </w:r>
      <w:r w:rsidRPr="00B57F46">
        <w:rPr>
          <w:rStyle w:val="Hypertextovprepojenie"/>
          <w:rFonts w:ascii="Aptos" w:hAnsi="Aptos" w:cstheme="minorHAnsi"/>
        </w:rPr>
        <w:t>eva.fedakova@bbsk.sk</w:t>
      </w:r>
      <w:r w:rsidRPr="00B57F46">
        <w:rPr>
          <w:rStyle w:val="Hypertextovprepojenie"/>
          <w:rFonts w:ascii="Aptos" w:hAnsi="Aptos" w:cstheme="minorHAnsi"/>
        </w:rPr>
        <w:fldChar w:fldCharType="end"/>
      </w:r>
      <w:bookmarkEnd w:id="1"/>
      <w:r w:rsidRPr="00B57F46">
        <w:rPr>
          <w:rFonts w:ascii="Aptos" w:hAnsi="Aptos" w:cstheme="minorHAnsi"/>
        </w:rPr>
        <w:t xml:space="preserve">, </w:t>
      </w:r>
      <w:hyperlink r:id="rId9" w:history="1">
        <w:r w:rsidRPr="00B57F46">
          <w:rPr>
            <w:rStyle w:val="Hypertextovprepojenie"/>
            <w:rFonts w:ascii="Aptos" w:hAnsi="Aptos" w:cstheme="minorHAnsi"/>
          </w:rPr>
          <w:t>miroslav.bobak@bbsk.sk</w:t>
        </w:r>
      </w:hyperlink>
    </w:p>
    <w:p w14:paraId="2F3A3BAF"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(ďalej len ako</w:t>
      </w:r>
      <w:r w:rsidRPr="00B57F46">
        <w:rPr>
          <w:rFonts w:ascii="Aptos" w:hAnsi="Aptos" w:cstheme="minorHAnsi"/>
          <w:b/>
        </w:rPr>
        <w:t xml:space="preserve"> „objednávateľ“</w:t>
      </w:r>
      <w:r w:rsidRPr="00B57F46">
        <w:rPr>
          <w:rFonts w:ascii="Aptos" w:hAnsi="Aptos" w:cstheme="minorHAnsi"/>
        </w:rPr>
        <w:t>)</w:t>
      </w:r>
    </w:p>
    <w:p w14:paraId="68107E5D" w14:textId="77777777" w:rsidR="0058448E" w:rsidRDefault="0058448E" w:rsidP="0058448E">
      <w:pPr>
        <w:spacing w:after="0" w:line="240" w:lineRule="auto"/>
        <w:contextualSpacing/>
        <w:jc w:val="center"/>
        <w:rPr>
          <w:rFonts w:ascii="Aptos" w:hAnsi="Aptos" w:cstheme="minorHAnsi"/>
          <w:b/>
        </w:rPr>
      </w:pPr>
    </w:p>
    <w:p w14:paraId="5BCCB529" w14:textId="77777777" w:rsidR="0058448E" w:rsidRPr="00B57F46" w:rsidRDefault="0058448E" w:rsidP="0058448E">
      <w:pPr>
        <w:spacing w:after="0" w:line="240" w:lineRule="auto"/>
        <w:contextualSpacing/>
        <w:jc w:val="center"/>
        <w:rPr>
          <w:rFonts w:ascii="Aptos" w:hAnsi="Aptos" w:cstheme="minorHAnsi"/>
          <w:b/>
        </w:rPr>
      </w:pPr>
      <w:r w:rsidRPr="00B57F46">
        <w:rPr>
          <w:rFonts w:ascii="Aptos" w:hAnsi="Aptos" w:cstheme="minorHAnsi"/>
          <w:b/>
        </w:rPr>
        <w:t>a</w:t>
      </w:r>
    </w:p>
    <w:p w14:paraId="574EDE01" w14:textId="77777777" w:rsidR="0058448E" w:rsidRDefault="0058448E" w:rsidP="0058448E">
      <w:pPr>
        <w:spacing w:after="0" w:line="240" w:lineRule="auto"/>
        <w:contextualSpacing/>
        <w:jc w:val="both"/>
        <w:rPr>
          <w:rFonts w:ascii="Aptos" w:hAnsi="Aptos" w:cstheme="minorHAnsi"/>
          <w:b/>
        </w:rPr>
      </w:pPr>
    </w:p>
    <w:p w14:paraId="07A7ACBA" w14:textId="77777777" w:rsidR="0058448E" w:rsidRPr="00B57F46" w:rsidRDefault="0058448E" w:rsidP="0058448E">
      <w:pPr>
        <w:spacing w:after="0" w:line="240" w:lineRule="auto"/>
        <w:contextualSpacing/>
        <w:jc w:val="both"/>
        <w:rPr>
          <w:rFonts w:ascii="Aptos" w:hAnsi="Aptos" w:cstheme="minorHAnsi"/>
        </w:rPr>
      </w:pPr>
      <w:r w:rsidRPr="00B57F46">
        <w:rPr>
          <w:rFonts w:ascii="Aptos" w:hAnsi="Aptos" w:cstheme="minorHAnsi"/>
          <w:b/>
        </w:rPr>
        <w:t>ZHOTOVITEĽ:</w:t>
      </w:r>
      <w:r w:rsidRPr="00B57F46">
        <w:rPr>
          <w:rFonts w:ascii="Aptos" w:hAnsi="Aptos" w:cstheme="minorHAnsi"/>
          <w:b/>
        </w:rPr>
        <w:tab/>
      </w:r>
      <w:r w:rsidRPr="00B57F46">
        <w:rPr>
          <w:rFonts w:ascii="Aptos" w:hAnsi="Aptos" w:cstheme="minorHAnsi"/>
          <w:b/>
        </w:rPr>
        <w:tab/>
      </w:r>
    </w:p>
    <w:p w14:paraId="4699FF50"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Obchodné meno:</w:t>
      </w:r>
    </w:p>
    <w:p w14:paraId="1CE46C31"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Sídlo:</w:t>
      </w:r>
    </w:p>
    <w:p w14:paraId="02175C43"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lastRenderedPageBreak/>
        <w:t>Štatutárny orgán:</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553B1C41" w14:textId="77777777" w:rsidR="0058448E" w:rsidRPr="00B57F46" w:rsidRDefault="0058448E" w:rsidP="0058448E">
      <w:pPr>
        <w:tabs>
          <w:tab w:val="left" w:pos="2835"/>
        </w:tabs>
        <w:spacing w:after="0" w:line="240" w:lineRule="auto"/>
        <w:jc w:val="both"/>
        <w:rPr>
          <w:rFonts w:ascii="Aptos" w:hAnsi="Aptos" w:cstheme="minorHAnsi"/>
        </w:rPr>
      </w:pPr>
      <w:r w:rsidRPr="00B57F46">
        <w:rPr>
          <w:rFonts w:ascii="Aptos" w:hAnsi="Aptos" w:cstheme="minorHAnsi"/>
        </w:rPr>
        <w:t xml:space="preserve">Právna forma:                     </w:t>
      </w:r>
      <w:r w:rsidRPr="00B57F46">
        <w:rPr>
          <w:rFonts w:ascii="Aptos" w:hAnsi="Aptos" w:cstheme="minorHAnsi"/>
        </w:rPr>
        <w:tab/>
        <w:t xml:space="preserve">  </w:t>
      </w:r>
    </w:p>
    <w:p w14:paraId="57B7C002" w14:textId="77777777" w:rsidR="0058448E" w:rsidRPr="00B57F46" w:rsidRDefault="0058448E" w:rsidP="0058448E">
      <w:pPr>
        <w:tabs>
          <w:tab w:val="left" w:pos="2835"/>
        </w:tabs>
        <w:spacing w:after="0" w:line="240" w:lineRule="auto"/>
        <w:jc w:val="both"/>
        <w:rPr>
          <w:rFonts w:ascii="Aptos" w:hAnsi="Aptos" w:cstheme="minorHAnsi"/>
        </w:rPr>
      </w:pPr>
      <w:r w:rsidRPr="00B57F46">
        <w:rPr>
          <w:rFonts w:ascii="Aptos" w:hAnsi="Aptos" w:cstheme="minorHAnsi"/>
        </w:rPr>
        <w:t>Zapísaný:</w:t>
      </w:r>
      <w:r w:rsidRPr="00B57F46">
        <w:rPr>
          <w:rFonts w:ascii="Aptos" w:hAnsi="Aptos" w:cstheme="minorHAnsi"/>
        </w:rPr>
        <w:tab/>
      </w:r>
    </w:p>
    <w:p w14:paraId="3F4DE7C4"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IČO:</w:t>
      </w:r>
      <w:r w:rsidRPr="00B57F46">
        <w:rPr>
          <w:rFonts w:ascii="Aptos" w:hAnsi="Aptos" w:cstheme="minorHAnsi"/>
        </w:rPr>
        <w:tab/>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2AC11848"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DIČ:</w:t>
      </w:r>
      <w:r w:rsidRPr="00B57F46">
        <w:rPr>
          <w:rFonts w:ascii="Aptos" w:hAnsi="Aptos" w:cstheme="minorHAnsi"/>
        </w:rPr>
        <w:tab/>
      </w:r>
      <w:r w:rsidRPr="00B57F46">
        <w:rPr>
          <w:rFonts w:ascii="Aptos" w:hAnsi="Aptos" w:cstheme="minorHAnsi"/>
        </w:rPr>
        <w:tab/>
      </w:r>
    </w:p>
    <w:p w14:paraId="4CCD3FF9"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IČ DPH:</w:t>
      </w:r>
      <w:r w:rsidRPr="00B57F46">
        <w:rPr>
          <w:rFonts w:ascii="Aptos" w:hAnsi="Aptos" w:cstheme="minorHAnsi"/>
        </w:rPr>
        <w:tab/>
      </w:r>
    </w:p>
    <w:p w14:paraId="791C07AC"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Bankové spojenie:</w:t>
      </w:r>
      <w:r w:rsidRPr="00B57F46">
        <w:rPr>
          <w:rFonts w:ascii="Aptos" w:hAnsi="Aptos" w:cstheme="minorHAnsi"/>
        </w:rPr>
        <w:tab/>
      </w:r>
      <w:r w:rsidRPr="00B57F46">
        <w:rPr>
          <w:rFonts w:ascii="Aptos" w:hAnsi="Aptos" w:cstheme="minorHAnsi"/>
        </w:rPr>
        <w:tab/>
      </w:r>
    </w:p>
    <w:p w14:paraId="435F57FB" w14:textId="77777777" w:rsidR="0058448E" w:rsidRPr="00B57F46" w:rsidRDefault="0058448E" w:rsidP="0058448E">
      <w:pPr>
        <w:spacing w:after="0" w:line="240" w:lineRule="auto"/>
        <w:rPr>
          <w:rFonts w:ascii="Aptos" w:eastAsia="Arial Unicode MS" w:hAnsi="Aptos" w:cstheme="minorHAnsi"/>
        </w:rPr>
      </w:pPr>
      <w:r w:rsidRPr="00B57F46">
        <w:rPr>
          <w:rFonts w:ascii="Aptos" w:hAnsi="Aptos" w:cstheme="minorHAnsi"/>
        </w:rPr>
        <w:t>Číslo účtu:</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3BBF13D2" w14:textId="77777777" w:rsidR="0058448E" w:rsidRPr="00B57F46" w:rsidRDefault="0058448E" w:rsidP="0058448E">
      <w:pPr>
        <w:spacing w:after="0" w:line="240" w:lineRule="auto"/>
        <w:rPr>
          <w:rFonts w:ascii="Aptos" w:eastAsia="Arial Unicode MS" w:hAnsi="Aptos" w:cstheme="minorHAnsi"/>
        </w:rPr>
      </w:pPr>
      <w:r w:rsidRPr="00B57F46">
        <w:rPr>
          <w:rFonts w:ascii="Aptos" w:hAnsi="Aptos" w:cstheme="minorHAnsi"/>
        </w:rPr>
        <w:t>Telefón/fax:</w:t>
      </w:r>
    </w:p>
    <w:p w14:paraId="2C683EC0"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E-mail:</w:t>
      </w:r>
      <w:r w:rsidRPr="00B57F46">
        <w:rPr>
          <w:rFonts w:ascii="Aptos" w:hAnsi="Aptos" w:cstheme="minorHAnsi"/>
        </w:rPr>
        <w:tab/>
      </w:r>
      <w:r w:rsidRPr="00B57F46">
        <w:rPr>
          <w:rFonts w:ascii="Aptos" w:hAnsi="Aptos" w:cstheme="minorHAnsi"/>
        </w:rPr>
        <w:tab/>
      </w:r>
      <w:r w:rsidRPr="00B57F46">
        <w:rPr>
          <w:rFonts w:ascii="Aptos" w:hAnsi="Aptos" w:cstheme="minorHAnsi"/>
        </w:rPr>
        <w:tab/>
      </w:r>
    </w:p>
    <w:p w14:paraId="363C0EF6" w14:textId="77777777" w:rsidR="0058448E" w:rsidRPr="00B57F46" w:rsidRDefault="0058448E" w:rsidP="0058448E">
      <w:pPr>
        <w:spacing w:after="0" w:line="240" w:lineRule="auto"/>
        <w:rPr>
          <w:rFonts w:ascii="Aptos" w:hAnsi="Aptos" w:cstheme="minorHAnsi"/>
        </w:rPr>
      </w:pPr>
      <w:r w:rsidRPr="00B57F46">
        <w:rPr>
          <w:rFonts w:ascii="Aptos" w:hAnsi="Aptos" w:cstheme="minorHAnsi"/>
        </w:rPr>
        <w:t xml:space="preserve">Oprávnení konať </w:t>
      </w:r>
    </w:p>
    <w:p w14:paraId="3916CA96" w14:textId="77777777" w:rsidR="0058448E" w:rsidRPr="00B57F46" w:rsidRDefault="0058448E" w:rsidP="0058448E">
      <w:pPr>
        <w:tabs>
          <w:tab w:val="left" w:pos="2880"/>
        </w:tabs>
        <w:spacing w:after="0" w:line="240" w:lineRule="auto"/>
        <w:jc w:val="both"/>
        <w:rPr>
          <w:rFonts w:ascii="Aptos" w:eastAsia="Arial Unicode MS" w:hAnsi="Aptos" w:cstheme="minorHAnsi"/>
        </w:rPr>
      </w:pPr>
      <w:r w:rsidRPr="00B57F46">
        <w:rPr>
          <w:rFonts w:ascii="Aptos" w:hAnsi="Aptos" w:cstheme="minorHAnsi"/>
        </w:rPr>
        <w:t>vo veciach Zmluvy:</w:t>
      </w:r>
      <w:r w:rsidRPr="00B57F46">
        <w:rPr>
          <w:rFonts w:ascii="Aptos" w:hAnsi="Aptos" w:cstheme="minorHAnsi"/>
        </w:rPr>
        <w:tab/>
      </w:r>
    </w:p>
    <w:p w14:paraId="3A66A074" w14:textId="77777777" w:rsidR="0058448E" w:rsidRPr="00B57F46" w:rsidRDefault="0058448E" w:rsidP="0058448E">
      <w:pPr>
        <w:pStyle w:val="Default"/>
        <w:jc w:val="both"/>
        <w:rPr>
          <w:rFonts w:ascii="Aptos" w:hAnsi="Aptos" w:cstheme="minorHAnsi"/>
          <w:sz w:val="22"/>
          <w:szCs w:val="22"/>
        </w:rPr>
      </w:pPr>
      <w:r w:rsidRPr="00B57F46">
        <w:rPr>
          <w:rFonts w:ascii="Aptos" w:hAnsi="Aptos" w:cstheme="minorHAnsi"/>
          <w:sz w:val="22"/>
          <w:szCs w:val="22"/>
        </w:rPr>
        <w:t xml:space="preserve">(ďalej len </w:t>
      </w:r>
      <w:r w:rsidRPr="00FC671F">
        <w:rPr>
          <w:rFonts w:ascii="Aptos" w:hAnsi="Aptos" w:cstheme="minorHAnsi"/>
          <w:bCs/>
          <w:sz w:val="22"/>
          <w:szCs w:val="22"/>
        </w:rPr>
        <w:t>ako</w:t>
      </w:r>
      <w:r w:rsidRPr="00B57F46">
        <w:rPr>
          <w:rFonts w:ascii="Aptos" w:hAnsi="Aptos" w:cstheme="minorHAnsi"/>
          <w:b/>
          <w:sz w:val="22"/>
          <w:szCs w:val="22"/>
        </w:rPr>
        <w:t xml:space="preserve"> „zhotoviteľ“ </w:t>
      </w:r>
      <w:r w:rsidRPr="00B57F46">
        <w:rPr>
          <w:rFonts w:ascii="Aptos" w:hAnsi="Aptos" w:cstheme="minorHAnsi"/>
          <w:sz w:val="22"/>
          <w:szCs w:val="22"/>
        </w:rPr>
        <w:t>a spolu s objednávateľom ďalej len ako „</w:t>
      </w:r>
      <w:r w:rsidRPr="00B57F46">
        <w:rPr>
          <w:rFonts w:ascii="Aptos" w:hAnsi="Aptos" w:cstheme="minorHAnsi"/>
          <w:b/>
          <w:sz w:val="22"/>
          <w:szCs w:val="22"/>
        </w:rPr>
        <w:t>zmluvné strany</w:t>
      </w:r>
      <w:r w:rsidRPr="00B57F46">
        <w:rPr>
          <w:rFonts w:ascii="Aptos" w:hAnsi="Aptos" w:cstheme="minorHAnsi"/>
          <w:sz w:val="22"/>
          <w:szCs w:val="22"/>
        </w:rPr>
        <w:t>“)</w:t>
      </w:r>
    </w:p>
    <w:p w14:paraId="0E265251" w14:textId="77777777" w:rsidR="0058448E" w:rsidRDefault="0058448E" w:rsidP="0058448E">
      <w:pPr>
        <w:pStyle w:val="Default"/>
        <w:jc w:val="both"/>
        <w:rPr>
          <w:rFonts w:ascii="Aptos" w:hAnsi="Aptos" w:cstheme="minorHAnsi"/>
          <w:sz w:val="22"/>
          <w:szCs w:val="22"/>
        </w:rPr>
      </w:pPr>
    </w:p>
    <w:p w14:paraId="6F30AE89" w14:textId="77777777" w:rsidR="0058448E" w:rsidRPr="00B57F46" w:rsidRDefault="0058448E" w:rsidP="0058448E">
      <w:pPr>
        <w:pStyle w:val="Default"/>
        <w:jc w:val="both"/>
        <w:rPr>
          <w:rFonts w:ascii="Aptos" w:hAnsi="Aptos" w:cstheme="minorHAnsi"/>
          <w:sz w:val="22"/>
          <w:szCs w:val="22"/>
        </w:rPr>
      </w:pPr>
    </w:p>
    <w:p w14:paraId="39A4B80E" w14:textId="77777777" w:rsidR="0058448E" w:rsidRPr="00B57F46" w:rsidRDefault="0058448E" w:rsidP="0058448E">
      <w:pPr>
        <w:shd w:val="clear" w:color="auto" w:fill="FFFFFF" w:themeFill="background1"/>
        <w:spacing w:after="0" w:line="240" w:lineRule="auto"/>
        <w:jc w:val="center"/>
        <w:rPr>
          <w:rFonts w:ascii="Aptos" w:hAnsi="Aptos" w:cstheme="minorHAnsi"/>
          <w:b/>
        </w:rPr>
      </w:pPr>
      <w:r w:rsidRPr="00B57F46">
        <w:rPr>
          <w:rFonts w:ascii="Aptos" w:hAnsi="Aptos" w:cstheme="minorHAnsi"/>
          <w:b/>
        </w:rPr>
        <w:t>Preambula</w:t>
      </w:r>
    </w:p>
    <w:p w14:paraId="7F35B558" w14:textId="20E33DA9" w:rsidR="0058448E" w:rsidRDefault="0058448E" w:rsidP="0058448E">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B57F46">
        <w:rPr>
          <w:rFonts w:ascii="Aptos" w:hAnsi="Aptos" w:cstheme="minorHAnsi"/>
        </w:rPr>
        <w:t>Táto Zmluva sa uzatvára ako výsledok verejného obstarávania realizovaného postupom podľa zákona č. 343/2015 Z. z. o verejnom obstarávaní a o zmene a doplnení niektorých zákonov v znení neskorších predpisov (ďalej len ako „</w:t>
      </w:r>
      <w:r w:rsidRPr="00B57F46">
        <w:rPr>
          <w:rFonts w:ascii="Aptos" w:hAnsi="Aptos" w:cstheme="minorHAnsi"/>
          <w:b/>
          <w:bCs/>
        </w:rPr>
        <w:t>ZVO</w:t>
      </w:r>
      <w:r w:rsidRPr="00B57F46">
        <w:rPr>
          <w:rFonts w:ascii="Aptos" w:hAnsi="Aptos" w:cstheme="minorHAnsi"/>
        </w:rPr>
        <w:t xml:space="preserve">“) na predmet zákazky s názvom: </w:t>
      </w:r>
      <w:r w:rsidR="007659E5" w:rsidRPr="00403300">
        <w:rPr>
          <w:rFonts w:cstheme="minorHAnsi"/>
        </w:rPr>
        <w:t>„</w:t>
      </w:r>
      <w:r w:rsidR="007659E5" w:rsidRPr="00403300">
        <w:rPr>
          <w:rFonts w:cstheme="minorHAnsi"/>
          <w:b/>
          <w:bCs/>
        </w:rPr>
        <w:t xml:space="preserve">Rekonštrukcia ciest a mostov II/526 Devičie - Senohrad a II/527 Dobrá Niva - Senohrad I. etapa - úseky v rámci okresu Krupina Časť C: Cesta II/526 od </w:t>
      </w:r>
      <w:proofErr w:type="spellStart"/>
      <w:r w:rsidR="007659E5" w:rsidRPr="00403300">
        <w:rPr>
          <w:rFonts w:cstheme="minorHAnsi"/>
          <w:b/>
          <w:bCs/>
        </w:rPr>
        <w:t>ckm</w:t>
      </w:r>
      <w:proofErr w:type="spellEnd"/>
      <w:r w:rsidR="007659E5" w:rsidRPr="00403300">
        <w:rPr>
          <w:rFonts w:cstheme="minorHAnsi"/>
          <w:b/>
          <w:bCs/>
        </w:rPr>
        <w:t xml:space="preserve"> 6,291 po koniec úseku v </w:t>
      </w:r>
      <w:proofErr w:type="spellStart"/>
      <w:r w:rsidR="007659E5" w:rsidRPr="00403300">
        <w:rPr>
          <w:rFonts w:cstheme="minorHAnsi"/>
          <w:b/>
          <w:bCs/>
        </w:rPr>
        <w:t>ckm</w:t>
      </w:r>
      <w:proofErr w:type="spellEnd"/>
      <w:r w:rsidR="007659E5" w:rsidRPr="00403300">
        <w:rPr>
          <w:rFonts w:cstheme="minorHAnsi"/>
          <w:b/>
          <w:bCs/>
        </w:rPr>
        <w:t xml:space="preserve"> 16,108</w:t>
      </w:r>
      <w:r w:rsidR="007659E5" w:rsidRPr="00403300">
        <w:rPr>
          <w:rFonts w:cstheme="minorHAnsi"/>
        </w:rPr>
        <w:t>“</w:t>
      </w:r>
      <w:r w:rsidR="007659E5" w:rsidRPr="009F5095">
        <w:rPr>
          <w:rFonts w:cstheme="minorHAnsi"/>
        </w:rPr>
        <w:t xml:space="preserve"> </w:t>
      </w:r>
      <w:r w:rsidRPr="009F5095">
        <w:rPr>
          <w:rFonts w:cstheme="minorHAnsi"/>
        </w:rPr>
        <w:t>(ďalej len ako „</w:t>
      </w:r>
      <w:r w:rsidRPr="009F5095">
        <w:rPr>
          <w:rFonts w:cstheme="minorHAnsi"/>
          <w:b/>
          <w:bCs/>
        </w:rPr>
        <w:t>verejné obstarávanie</w:t>
      </w:r>
      <w:r w:rsidRPr="009F5095">
        <w:rPr>
          <w:rFonts w:cstheme="minorHAnsi"/>
        </w:rPr>
        <w:t>“).</w:t>
      </w:r>
    </w:p>
    <w:p w14:paraId="4A7ADD04" w14:textId="77777777" w:rsidR="0058448E" w:rsidRDefault="0058448E" w:rsidP="0058448E">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Objednávateľ v postavení žiadateľa sa formou žiadosti uchádza o nenávratný finančný príspevok z fondov Európskej únie (ďalej len ako </w:t>
      </w:r>
      <w:r w:rsidRPr="008A6A20">
        <w:rPr>
          <w:rFonts w:cstheme="minorHAnsi"/>
          <w:b/>
          <w:bCs/>
        </w:rPr>
        <w:t>„</w:t>
      </w:r>
      <w:proofErr w:type="spellStart"/>
      <w:r w:rsidRPr="008A6A20">
        <w:rPr>
          <w:rFonts w:cstheme="minorHAnsi"/>
          <w:b/>
          <w:bCs/>
        </w:rPr>
        <w:t>ŽoNFP</w:t>
      </w:r>
      <w:proofErr w:type="spellEnd"/>
      <w:r w:rsidRPr="008A6A20">
        <w:rPr>
          <w:rFonts w:cstheme="minorHAnsi"/>
        </w:rPr>
        <w:t xml:space="preserve">“). V prípade schválenia </w:t>
      </w:r>
      <w:proofErr w:type="spellStart"/>
      <w:r w:rsidRPr="008A6A20">
        <w:rPr>
          <w:rFonts w:cstheme="minorHAnsi"/>
        </w:rPr>
        <w:t>ŽoNFP</w:t>
      </w:r>
      <w:proofErr w:type="spellEnd"/>
      <w:r w:rsidRPr="008A6A20">
        <w:rPr>
          <w:rFonts w:cstheme="minorHAnsi"/>
        </w:rPr>
        <w:t xml:space="preserve"> bude predpokladom k spolufinancovaniu podľa tejto Zmluvy platná a účinná Zmluva o poskytnutí nenávratného finančného príspevku, uzavretá medzi poskytovateľom pomoci, ktorým bude Ministerstvo investícií, regionálneho rozvoja a informatizácie Slovenskej republiky ako riadiaci orgán pre Program Slovensko 2021 - 2027 (ďalej len ako „</w:t>
      </w:r>
      <w:r w:rsidRPr="008A6A20">
        <w:rPr>
          <w:rFonts w:cstheme="minorHAnsi"/>
          <w:b/>
          <w:bCs/>
        </w:rPr>
        <w:t>poskytovateľ NFP</w:t>
      </w:r>
      <w:r w:rsidRPr="008A6A20">
        <w:rPr>
          <w:rFonts w:cstheme="minorHAnsi"/>
        </w:rPr>
        <w:t xml:space="preserve">“) a objednávateľom. </w:t>
      </w:r>
    </w:p>
    <w:p w14:paraId="667DB998" w14:textId="77777777" w:rsidR="0058448E" w:rsidRPr="008A6A20" w:rsidRDefault="0058448E" w:rsidP="0058448E">
      <w:pPr>
        <w:pStyle w:val="Odsekzoznamu"/>
        <w:numPr>
          <w:ilvl w:val="0"/>
          <w:numId w:val="1"/>
        </w:numPr>
        <w:shd w:val="clear" w:color="auto" w:fill="FFFFFF" w:themeFill="background1"/>
        <w:tabs>
          <w:tab w:val="left" w:pos="567"/>
        </w:tabs>
        <w:spacing w:after="240" w:line="240" w:lineRule="auto"/>
        <w:ind w:left="567" w:hanging="567"/>
        <w:jc w:val="both"/>
        <w:rPr>
          <w:rFonts w:cstheme="minorHAnsi"/>
        </w:rPr>
      </w:pPr>
      <w:r w:rsidRPr="008A6A20">
        <w:rPr>
          <w:rFonts w:cstheme="minorHAnsi"/>
        </w:rPr>
        <w:t xml:space="preserve">Realizácia diela definovaného v čl. III tejto Zmluvy bude v prípade schválenia </w:t>
      </w:r>
      <w:proofErr w:type="spellStart"/>
      <w:r w:rsidRPr="008A6A20">
        <w:rPr>
          <w:rFonts w:cstheme="minorHAnsi"/>
        </w:rPr>
        <w:t>ŽoNFP</w:t>
      </w:r>
      <w:proofErr w:type="spellEnd"/>
      <w:r w:rsidRPr="008A6A20">
        <w:rPr>
          <w:rFonts w:cstheme="minorHAnsi"/>
        </w:rPr>
        <w:t xml:space="preserve"> spolufinancovaná z nenávratného finančného príspevku (ďalej len ako </w:t>
      </w:r>
      <w:r w:rsidRPr="008A6A20">
        <w:rPr>
          <w:rFonts w:cstheme="minorHAnsi"/>
          <w:b/>
          <w:bCs/>
        </w:rPr>
        <w:t>„NFP“</w:t>
      </w:r>
      <w:r w:rsidRPr="008A6A20">
        <w:rPr>
          <w:rFonts w:cstheme="minorHAnsi"/>
        </w:rPr>
        <w:t xml:space="preserve">), ktorého podmienky čerpania upravuje Zmluva o poskytnutí nenávratného finančného príspevku, uzatvorená medzi objednávateľom a poskytovateľom NFP, v rámci Programu Slovensko 2021 - 2027, Priorita 3P1. Doprava, Špecifický cieľ RSO 3.2. Rozvoj a posilňovanie udržateľnej, inteligentnej a </w:t>
      </w:r>
      <w:proofErr w:type="spellStart"/>
      <w:r w:rsidRPr="008A6A20">
        <w:rPr>
          <w:rFonts w:cstheme="minorHAnsi"/>
        </w:rPr>
        <w:t>intermodálnej</w:t>
      </w:r>
      <w:proofErr w:type="spellEnd"/>
      <w:r w:rsidRPr="008A6A20">
        <w:rPr>
          <w:rFonts w:cstheme="minorHAnsi"/>
        </w:rPr>
        <w:t xml:space="preserve"> vnútroštátnej, regionálnej a miestnej mobility odolnej proti zmene klímy vrátane zlepšeného prístupu k TEN-T a cezhraničnej mobility (EFRR), Opatrenie 3.2.3 Odstránenie kľúčových úzkych miest na cestnej infraštruktúre a zlepšenie regionálnej mobility prostredníctvom modernizácie a výstavby ciest II. a III. triedy, kód výzvy: PSK-MIRRI-009-2024-ITI-EFRR (ďalej len ako „</w:t>
      </w:r>
      <w:r w:rsidRPr="008A6A20">
        <w:rPr>
          <w:rFonts w:cstheme="minorHAnsi"/>
          <w:b/>
          <w:bCs/>
        </w:rPr>
        <w:t>Zmluva o NFP</w:t>
      </w:r>
      <w:r w:rsidRPr="008A6A20">
        <w:rPr>
          <w:rFonts w:cstheme="minorHAnsi"/>
        </w:rPr>
        <w:t>“).</w:t>
      </w:r>
    </w:p>
    <w:p w14:paraId="0045DF94" w14:textId="77777777" w:rsidR="0058448E" w:rsidRPr="00B57F46" w:rsidRDefault="0058448E" w:rsidP="0058448E">
      <w:pPr>
        <w:pStyle w:val="Odsekzoznamu"/>
        <w:shd w:val="clear" w:color="auto" w:fill="FFFFFF" w:themeFill="background1"/>
        <w:tabs>
          <w:tab w:val="left" w:pos="284"/>
        </w:tabs>
        <w:autoSpaceDE w:val="0"/>
        <w:autoSpaceDN w:val="0"/>
        <w:adjustRightInd w:val="0"/>
        <w:ind w:left="142"/>
        <w:jc w:val="both"/>
        <w:rPr>
          <w:rFonts w:ascii="Aptos" w:hAnsi="Aptos" w:cstheme="minorHAnsi"/>
          <w:highlight w:val="yellow"/>
        </w:rPr>
      </w:pPr>
    </w:p>
    <w:p w14:paraId="139EDEB3" w14:textId="77777777" w:rsidR="0058448E" w:rsidRPr="00B57F46" w:rsidRDefault="0058448E" w:rsidP="0058448E">
      <w:pPr>
        <w:tabs>
          <w:tab w:val="left" w:pos="284"/>
        </w:tabs>
        <w:spacing w:after="0" w:line="240" w:lineRule="auto"/>
        <w:ind w:left="142"/>
        <w:jc w:val="center"/>
        <w:rPr>
          <w:rFonts w:ascii="Aptos" w:hAnsi="Aptos" w:cstheme="minorHAnsi"/>
          <w:b/>
        </w:rPr>
      </w:pPr>
      <w:r w:rsidRPr="00B57F46">
        <w:rPr>
          <w:rFonts w:ascii="Aptos" w:hAnsi="Aptos" w:cstheme="minorHAnsi"/>
          <w:b/>
        </w:rPr>
        <w:t>Čl. I.</w:t>
      </w:r>
    </w:p>
    <w:p w14:paraId="50D239C4" w14:textId="77777777" w:rsidR="0058448E" w:rsidRPr="00B57F46" w:rsidRDefault="0058448E" w:rsidP="0058448E">
      <w:pPr>
        <w:tabs>
          <w:tab w:val="left" w:pos="284"/>
        </w:tabs>
        <w:spacing w:after="0" w:line="240" w:lineRule="auto"/>
        <w:ind w:left="142"/>
        <w:jc w:val="center"/>
        <w:rPr>
          <w:rFonts w:ascii="Aptos" w:hAnsi="Aptos" w:cstheme="minorHAnsi"/>
          <w:b/>
        </w:rPr>
      </w:pPr>
      <w:r w:rsidRPr="00B57F46">
        <w:rPr>
          <w:rFonts w:ascii="Aptos" w:hAnsi="Aptos" w:cstheme="minorHAnsi"/>
          <w:b/>
        </w:rPr>
        <w:t>Úvodné ustanovenia</w:t>
      </w:r>
    </w:p>
    <w:p w14:paraId="2BFEFA03" w14:textId="77777777" w:rsidR="0058448E" w:rsidRPr="00B57F46" w:rsidRDefault="0058448E" w:rsidP="0058448E">
      <w:pPr>
        <w:pStyle w:val="Odsekzoznamu"/>
        <w:numPr>
          <w:ilvl w:val="0"/>
          <w:numId w:val="22"/>
        </w:numPr>
        <w:tabs>
          <w:tab w:val="left" w:pos="567"/>
        </w:tabs>
        <w:spacing w:after="0" w:line="240" w:lineRule="auto"/>
        <w:ind w:left="567" w:hanging="567"/>
        <w:jc w:val="both"/>
        <w:rPr>
          <w:rFonts w:ascii="Aptos" w:hAnsi="Aptos" w:cstheme="minorHAnsi"/>
          <w:b/>
        </w:rPr>
      </w:pPr>
      <w:r w:rsidRPr="00B57F46">
        <w:rPr>
          <w:rFonts w:ascii="Aptos" w:hAnsi="Aptos" w:cstheme="minorHAnsi"/>
        </w:rPr>
        <w:t xml:space="preserve">Objednávateľ je výlučným vlastníkom všetkých dotknutých úsekov ciest II/526 a II/527 a všetkých mostov nachádzajúcich sa na uvedených cestách, na ktorých bude zhotoviteľ realizovať dielo definované v čl. III tejto Zmluvy. </w:t>
      </w:r>
    </w:p>
    <w:p w14:paraId="6FCA2106" w14:textId="77777777" w:rsidR="0058448E" w:rsidRPr="00B57F46" w:rsidRDefault="0058448E" w:rsidP="0058448E">
      <w:pPr>
        <w:pStyle w:val="Odsekzoznamu"/>
        <w:numPr>
          <w:ilvl w:val="0"/>
          <w:numId w:val="22"/>
        </w:numPr>
        <w:spacing w:after="0" w:line="240" w:lineRule="auto"/>
        <w:ind w:left="567" w:hanging="567"/>
        <w:jc w:val="both"/>
        <w:rPr>
          <w:rFonts w:ascii="Aptos" w:hAnsi="Aptos" w:cstheme="minorHAnsi"/>
          <w:b/>
        </w:rPr>
      </w:pPr>
      <w:r w:rsidRPr="00B57F46">
        <w:rPr>
          <w:rFonts w:ascii="Aptos" w:hAnsi="Aptos" w:cstheme="minorHAnsi"/>
        </w:rPr>
        <w:t>Zhotoviteľ vyhlasuje, že je podnikateľom s právnou subjektivitou, ktorého predmetom podnikania je stavebná činnosť v rozsahu požadovanom súťažnými podmienkami verejného obstarávania</w:t>
      </w:r>
      <w:r>
        <w:rPr>
          <w:rFonts w:ascii="Aptos" w:hAnsi="Aptos" w:cstheme="minorHAnsi"/>
        </w:rPr>
        <w:t xml:space="preserve"> a</w:t>
      </w:r>
      <w:r w:rsidRPr="00B57F46">
        <w:rPr>
          <w:rFonts w:ascii="Aptos" w:hAnsi="Aptos" w:cstheme="minorHAnsi"/>
        </w:rPr>
        <w:t xml:space="preserve"> spĺňa podmienku odbornej spôsobilosti po materiálnej, technickej, technologickej i personálnej stránke na vykonanie diela</w:t>
      </w:r>
      <w:r w:rsidRPr="00DF26F8">
        <w:rPr>
          <w:rFonts w:ascii="Aptos" w:hAnsi="Aptos" w:cstheme="minorHAnsi"/>
        </w:rPr>
        <w:t xml:space="preserve"> </w:t>
      </w:r>
      <w:r>
        <w:rPr>
          <w:rFonts w:ascii="Aptos" w:hAnsi="Aptos" w:cstheme="minorHAnsi"/>
        </w:rPr>
        <w:t>a poskytovanie služieb</w:t>
      </w:r>
      <w:r w:rsidRPr="00B57F46">
        <w:rPr>
          <w:rFonts w:ascii="Aptos" w:hAnsi="Aptos" w:cstheme="minorHAnsi"/>
        </w:rPr>
        <w:t xml:space="preserve"> v zmysle Zmluvy a všeobecne záväzných právnych predpisov a technických noriem Slovenskej republiky a Európskej únie.</w:t>
      </w:r>
    </w:p>
    <w:p w14:paraId="3861DE83" w14:textId="77777777" w:rsidR="0058448E" w:rsidRPr="00B57F46" w:rsidRDefault="0058448E" w:rsidP="0058448E">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lastRenderedPageBreak/>
        <w:t xml:space="preserve">Zhotoviteľ vyhlasuje, že pred uzavretím Zmluvy dostatočne zvážil a s vynaložením odbornej starostlivosti a všetkého úsilia posúdil všetky do úvahy prichádzajúce riziká spojené s </w:t>
      </w:r>
      <w:r>
        <w:rPr>
          <w:rFonts w:ascii="Aptos" w:hAnsi="Aptos" w:cstheme="minorHAnsi"/>
        </w:rPr>
        <w:t>vykonaním</w:t>
      </w:r>
      <w:r w:rsidRPr="00B57F46">
        <w:rPr>
          <w:rFonts w:ascii="Aptos" w:hAnsi="Aptos" w:cstheme="minorHAnsi"/>
        </w:rPr>
        <w:t xml:space="preserve"> diela </w:t>
      </w:r>
      <w:r>
        <w:rPr>
          <w:rFonts w:ascii="Aptos" w:hAnsi="Aptos" w:cstheme="minorHAnsi"/>
        </w:rPr>
        <w:t xml:space="preserve">a poskytnutím služieb </w:t>
      </w:r>
      <w:r w:rsidRPr="00B57F46">
        <w:rPr>
          <w:rFonts w:ascii="Aptos" w:hAnsi="Aptos" w:cstheme="minorHAnsi"/>
        </w:rPr>
        <w:t>podľa tejto Zmluvy, v cenovej ponuke vzal do úvahy rozsah materiálov, prác, služieb potrebných na dokončenie diela ako celku a</w:t>
      </w:r>
      <w:r>
        <w:rPr>
          <w:rFonts w:ascii="Aptos" w:hAnsi="Aptos" w:cstheme="minorHAnsi"/>
        </w:rPr>
        <w:t xml:space="preserve"> dodanie služieb vyžadovaných Zmluvou a </w:t>
      </w:r>
      <w:r w:rsidRPr="00B57F46">
        <w:rPr>
          <w:rFonts w:ascii="Aptos" w:hAnsi="Aptos" w:cstheme="minorHAnsi"/>
        </w:rPr>
        <w:t xml:space="preserve">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B57F46">
        <w:rPr>
          <w:rFonts w:ascii="Aptos" w:hAnsi="Aptos" w:cstheme="minorHAnsi"/>
        </w:rPr>
        <w:t>profesne</w:t>
      </w:r>
      <w:proofErr w:type="spellEnd"/>
      <w:r w:rsidRPr="00B57F46">
        <w:rPr>
          <w:rFonts w:ascii="Aptos" w:hAnsi="Aptos" w:cstheme="minorHAnsi"/>
        </w:rPr>
        <w:t xml:space="preserve"> špecializované osoby, náklady na bankovú záruku, náklady na všetky bezpečnostné opatrenia do doby prevzatia dokončeného diela objednávateľom, ako aj všetky ostatné náklady súvisiace s </w:t>
      </w:r>
      <w:r>
        <w:rPr>
          <w:rFonts w:ascii="Aptos" w:hAnsi="Aptos" w:cstheme="minorHAnsi"/>
        </w:rPr>
        <w:t xml:space="preserve">vykonaním </w:t>
      </w:r>
      <w:r w:rsidRPr="00B57F46">
        <w:rPr>
          <w:rFonts w:ascii="Aptos" w:hAnsi="Aptos" w:cstheme="minorHAnsi"/>
        </w:rPr>
        <w:t>diela)</w:t>
      </w:r>
      <w:r>
        <w:rPr>
          <w:rFonts w:ascii="Aptos" w:hAnsi="Aptos" w:cstheme="minorHAnsi"/>
        </w:rPr>
        <w:t>,</w:t>
      </w:r>
      <w:r w:rsidRPr="00B10681">
        <w:rPr>
          <w:rFonts w:ascii="Aptos" w:hAnsi="Aptos" w:cstheme="minorHAnsi"/>
        </w:rPr>
        <w:t xml:space="preserve"> </w:t>
      </w:r>
      <w:r>
        <w:rPr>
          <w:rFonts w:ascii="Aptos" w:hAnsi="Aptos" w:cstheme="minorHAnsi"/>
        </w:rPr>
        <w:t>nákladov na všetky nevyhnutné opatrenia pre splnenie predpisov, noriem, opatrení a podmienok orgánov verejnej moci</w:t>
      </w:r>
      <w:r w:rsidRPr="00B57F46">
        <w:rPr>
          <w:rFonts w:ascii="Aptos" w:hAnsi="Aptos" w:cstheme="minorHAnsi"/>
        </w:rPr>
        <w:t xml:space="preserve"> a tieto všetky zahrnul do ceny za dielo</w:t>
      </w:r>
      <w:r>
        <w:rPr>
          <w:rFonts w:ascii="Aptos" w:hAnsi="Aptos" w:cstheme="minorHAnsi"/>
        </w:rPr>
        <w:t xml:space="preserve"> a služby,</w:t>
      </w:r>
      <w:r w:rsidRPr="00B10681">
        <w:rPr>
          <w:rFonts w:ascii="Aptos" w:hAnsi="Aptos" w:cstheme="minorHAnsi"/>
        </w:rPr>
        <w:t xml:space="preserve"> </w:t>
      </w:r>
      <w:r>
        <w:rPr>
          <w:rFonts w:ascii="Aptos" w:hAnsi="Aptos" w:cstheme="minorHAnsi"/>
        </w:rPr>
        <w:t>pričom do ceny za dielo a služby zahrnul aj práce, ktoré nie sú v Dokumentácii alebo vo výkaze výmer obsiahnuté, ale sú podľa skúseností a odbornej starostlivosti zhotoviteľa pre riadne a včasné vykonanie diela a dodanie služieb nutné alebo potrebné</w:t>
      </w:r>
      <w:r w:rsidRPr="00B57F46">
        <w:rPr>
          <w:rFonts w:ascii="Aptos" w:hAnsi="Aptos" w:cstheme="minorHAnsi"/>
        </w:rPr>
        <w:t>.</w:t>
      </w:r>
      <w:r>
        <w:rPr>
          <w:rFonts w:ascii="Aptos" w:hAnsi="Aptos" w:cstheme="minorHAnsi"/>
        </w:rPr>
        <w:t xml:space="preserve"> </w:t>
      </w:r>
    </w:p>
    <w:p w14:paraId="1DA220D5" w14:textId="77777777" w:rsidR="0058448E" w:rsidRDefault="0058448E" w:rsidP="0058448E">
      <w:pPr>
        <w:pStyle w:val="Odsekzoznamu"/>
        <w:numPr>
          <w:ilvl w:val="0"/>
          <w:numId w:val="22"/>
        </w:numPr>
        <w:spacing w:after="0" w:line="240" w:lineRule="auto"/>
        <w:ind w:left="567" w:hanging="567"/>
        <w:jc w:val="both"/>
        <w:rPr>
          <w:rFonts w:ascii="Aptos" w:hAnsi="Aptos" w:cstheme="minorHAnsi"/>
        </w:rPr>
      </w:pPr>
      <w:r w:rsidRPr="00B57F46">
        <w:rPr>
          <w:rFonts w:ascii="Aptos" w:hAnsi="Aptos" w:cstheme="minorHAnsi"/>
        </w:rPr>
        <w:t xml:space="preserve">Zhotoviteľ vyhlasuje, že sa v plnom rozsahu oboznámil s rozsahom, s povahou diela, charakterom prác a s účelom, ktorý má dielo po jeho riadnom vykonaní plniť, </w:t>
      </w:r>
      <w:r>
        <w:rPr>
          <w:rFonts w:ascii="Aptos" w:hAnsi="Aptos" w:cstheme="minorHAnsi"/>
        </w:rPr>
        <w:t xml:space="preserve">ako aj s predmetom a rozsahom vyžadovaných služieb, </w:t>
      </w:r>
      <w:r w:rsidRPr="00B57F46">
        <w:rPr>
          <w:rFonts w:ascii="Aptos" w:hAnsi="Aptos" w:cstheme="minorHAnsi"/>
        </w:rPr>
        <w:t>že sú mu známe technické, kvalitatívne a všetky iné podmienky potrebné k riadnemu vykonaniu diela</w:t>
      </w:r>
      <w:r>
        <w:rPr>
          <w:rFonts w:ascii="Aptos" w:hAnsi="Aptos" w:cstheme="minorHAnsi"/>
        </w:rPr>
        <w:t xml:space="preserve"> a dodaniu služieb</w:t>
      </w:r>
      <w:r w:rsidRPr="00B57F46">
        <w:rPr>
          <w:rFonts w:ascii="Aptos" w:hAnsi="Aptos" w:cstheme="minorHAnsi"/>
        </w:rPr>
        <w:t xml:space="preserve"> a disponuje takými kapacitami a odbornými znalosťami, ktoré sú potrebné na kvalitné, včasné a riadne vykonanie diela</w:t>
      </w:r>
      <w:r>
        <w:rPr>
          <w:rFonts w:ascii="Aptos" w:hAnsi="Aptos" w:cstheme="minorHAnsi"/>
        </w:rPr>
        <w:t xml:space="preserve"> a dodanie služieb</w:t>
      </w:r>
      <w:r w:rsidRPr="00B57F46">
        <w:rPr>
          <w:rFonts w:ascii="Aptos" w:hAnsi="Aptos" w:cstheme="minorHAnsi"/>
        </w:rPr>
        <w:t xml:space="preserve"> v súlade so všetkými podmienkami dohodnutými touto Zmluvou.  </w:t>
      </w:r>
    </w:p>
    <w:p w14:paraId="6FD24BAA" w14:textId="77777777" w:rsidR="0058448E" w:rsidRDefault="0058448E" w:rsidP="0058448E">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w:t>
      </w:r>
      <w:r>
        <w:rPr>
          <w:rFonts w:ascii="Aptos" w:hAnsi="Aptos" w:cstheme="minorHAnsi"/>
        </w:rPr>
        <w:t xml:space="preserve">sa </w:t>
      </w:r>
      <w:r w:rsidRPr="000E425A">
        <w:rPr>
          <w:rFonts w:ascii="Aptos" w:hAnsi="Aptos" w:cstheme="minorHAnsi"/>
        </w:rPr>
        <w:t>pred predložením jeho ponuky do verejného obstarávania starostlivo oboznámil so všetkými v tom čase predloženými a/alebo inak dostupnými podkladmi, obsahom Zmluvy a požiadavkami na dielo a služby v zmysle Zmluvy a zároveň sa zaväzuje na ich základe vykonať dielo a poskytnúť služby. Podkladmi sa na účely tejto zmluvy rozumejú najmä: (i) dokumenty a súbory dát, ktoré objednávateľ na účel plnenia Zmluvy odovzdá alebo inak sprístupní zhotoviteľovi a všetky prílohy Zmluvy, ktoré akokoľvek vecne (nie cenovo alebo procesne) súvisia s požiadavkami objednávateľa na predmet diela alebo s vecným vymedzením alebo spresnením predmetu diela, ako aj (ii) akékoľvek vo vzťahu k dielu aplikovateľné strategické dokumenty, štúdie, analýzy, expertné stanoviská, právne predpisy, technické normy, podklady týkajúce sa odvetvovej praxe, právoplatné rozhodnutia súdov a/alebo správnych orgánov, autoritatívne usmernenia správnych orgánov, usmernenia a/alebo odporúčania expertných záujmových združení, (iii) akékoľvek verejne prístupné dokumenty a súbory verejne dostupných dát vecne súvisiace s predmetom diela</w:t>
      </w:r>
      <w:r>
        <w:rPr>
          <w:rFonts w:ascii="Aptos" w:hAnsi="Aptos" w:cstheme="minorHAnsi"/>
        </w:rPr>
        <w:t xml:space="preserve"> a služieb</w:t>
      </w:r>
      <w:r w:rsidRPr="000E425A">
        <w:rPr>
          <w:rFonts w:ascii="Aptos" w:hAnsi="Aptos" w:cstheme="minorHAnsi"/>
        </w:rPr>
        <w:t xml:space="preserve">, </w:t>
      </w:r>
      <w:r>
        <w:rPr>
          <w:rFonts w:ascii="Aptos" w:hAnsi="Aptos" w:cstheme="minorHAnsi"/>
        </w:rPr>
        <w:t xml:space="preserve">ako aj </w:t>
      </w:r>
      <w:r w:rsidRPr="000E425A">
        <w:rPr>
          <w:rFonts w:ascii="Aptos" w:hAnsi="Aptos" w:cstheme="minorHAnsi"/>
        </w:rPr>
        <w:t>(iv) súbory dát vyhotovené zhotoviteľom na základe súčinnosti s objednávateľom po uzatvorení Zmluvy za účelom plnenia Zmluvy.</w:t>
      </w:r>
    </w:p>
    <w:p w14:paraId="71ADB31D" w14:textId="77777777" w:rsidR="0058448E" w:rsidRDefault="0058448E" w:rsidP="0058448E">
      <w:pPr>
        <w:pStyle w:val="Odsekzoznamu"/>
        <w:numPr>
          <w:ilvl w:val="0"/>
          <w:numId w:val="22"/>
        </w:numPr>
        <w:spacing w:after="0" w:line="240" w:lineRule="auto"/>
        <w:ind w:left="567" w:hanging="567"/>
        <w:jc w:val="both"/>
        <w:rPr>
          <w:rFonts w:ascii="Aptos" w:hAnsi="Aptos" w:cstheme="minorHAnsi"/>
        </w:rPr>
      </w:pPr>
      <w:r w:rsidRPr="000E425A">
        <w:rPr>
          <w:rFonts w:ascii="Aptos" w:hAnsi="Aptos" w:cstheme="minorHAnsi"/>
        </w:rPr>
        <w:t xml:space="preserve">Zhotoviteľ vyhlasuje, že riadne skontroloval podklady, ktoré objednávateľ označil vo verejnom obstarávaní pre účely vykonania diela a akýkoľvek rozpor, nejasnosť, chybu či prípadnú nekompletnosť alebo nedokonalosť v podkladoch, ktorá má, alebo by mohla mať za následok vady alebo akúkoľvek odchýlku od zmluvne určeného štandardu či účelu plnenia podľa Zmluvy, alebo by mohla mať vplyv na výšku či obsah ceny za dielo a služby, zhotoviteľ počas verejného obstarávania uviedol a žiadal jej vysvetlenie. Zhotoviteľ vyhlasuje, že pred predložením jeho ponuky do verejného obstarávania mal možnosť oboznámiť sa s miestnymi podmienkami, na ktorých sa má dielo vykonávať, aj s jeho plánovaným </w:t>
      </w:r>
      <w:r w:rsidRPr="00B10681">
        <w:rPr>
          <w:rFonts w:ascii="Aptos" w:hAnsi="Aptos" w:cstheme="minorHAnsi"/>
        </w:rPr>
        <w:t xml:space="preserve">umiestnením a stavom a mal možnosť preskúmať ich faktický súlad s poskytnutými podkladmi a v prípade akýchkoľvek vysvetlení, ktoré by mu v tejto súvislosti mali byť na účel plnenia podľa Zmluvy poskytnuté, o tieto počas verejného obstarávania požiadal. Zhotoviteľ vyhlasuje, že je uzrozumený s tým, že akékoľvek jeho prípadné nároky spojené s nekompletnosťou alebo nedokonalosťou podkladov alebo neznalosťou objektov a ich umiestnenia a stavu, ktoré mohol označiť a/alebo uplatniť pred uzatvorením Zmluvy, avšak ich neoznačil a/alebo neuplatnil, uzatvorením Zmluvy zanikajú a je uzrozumený s </w:t>
      </w:r>
      <w:r w:rsidRPr="00B10681">
        <w:rPr>
          <w:rFonts w:ascii="Aptos" w:hAnsi="Aptos" w:cstheme="minorHAnsi"/>
        </w:rPr>
        <w:lastRenderedPageBreak/>
        <w:t>tým, že akékoľvek dodatočné zistenia zhotoviteľa po uzatvorení tejto Zmluvy v súvislosti s podkladmi nemôžu vyvolať požiadavky alebo nároky Zhotoviteľa súvisiace s akýmikoľvek variáciami, prácami naviac a/alebo zvýšením ceny za dielo a služby, ibaže by to Zmluva výslovne pripúšťala.</w:t>
      </w:r>
    </w:p>
    <w:p w14:paraId="2FBD5134" w14:textId="77777777" w:rsidR="0058448E" w:rsidRPr="00FC671F" w:rsidRDefault="0058448E" w:rsidP="0058448E">
      <w:pPr>
        <w:pStyle w:val="Odsekzoznamu"/>
        <w:numPr>
          <w:ilvl w:val="0"/>
          <w:numId w:val="22"/>
        </w:numPr>
        <w:tabs>
          <w:tab w:val="left" w:pos="567"/>
        </w:tabs>
        <w:spacing w:after="0" w:line="240" w:lineRule="auto"/>
        <w:ind w:left="567" w:hanging="567"/>
        <w:jc w:val="both"/>
        <w:rPr>
          <w:rFonts w:ascii="Aptos" w:hAnsi="Aptos" w:cstheme="minorHAnsi"/>
        </w:rPr>
      </w:pPr>
      <w:r w:rsidRPr="00FC671F">
        <w:rPr>
          <w:rFonts w:ascii="Aptos" w:hAnsi="Aptos" w:cstheme="minorHAnsi"/>
          <w:color w:val="000000"/>
        </w:rPr>
        <w:t xml:space="preserve">Zhotoviteľ je uzrozumený s tým, že dielo, ktoré má zhotoviteľ vykonať v zmysle tejto Zmluvy, bude spolufinancované z fondov Európskej únie na základe Zmluvy o NFP uzavretej medzi objednávateľom a poskytovateľom NFP, a to kombináciou </w:t>
      </w:r>
      <w:proofErr w:type="spellStart"/>
      <w:r w:rsidRPr="00FC671F">
        <w:rPr>
          <w:rFonts w:ascii="Aptos" w:hAnsi="Aptos" w:cstheme="minorHAnsi"/>
          <w:color w:val="000000"/>
        </w:rPr>
        <w:t>predfinancovania</w:t>
      </w:r>
      <w:proofErr w:type="spellEnd"/>
      <w:r w:rsidRPr="00FC671F">
        <w:rPr>
          <w:rFonts w:ascii="Aptos" w:hAnsi="Aptos" w:cstheme="minorHAnsi"/>
          <w:color w:val="000000"/>
        </w:rPr>
        <w:t xml:space="preserve"> a refundácie.  Zhotoviteľ preto výslovne berie na vedomie, že Zmluva obsahuje osobitné dojednania súvisiace s externým spôsobom financovania Zmluvy a vyhlasuje, že sú mu tieto dojednania známe a nemá voči nim výhrady.</w:t>
      </w:r>
    </w:p>
    <w:p w14:paraId="0CE10080" w14:textId="77777777" w:rsidR="0058448E" w:rsidRPr="00B10681" w:rsidRDefault="0058448E" w:rsidP="0058448E">
      <w:pPr>
        <w:spacing w:after="0" w:line="240" w:lineRule="auto"/>
        <w:ind w:left="567" w:hanging="567"/>
        <w:jc w:val="both"/>
        <w:rPr>
          <w:rFonts w:ascii="Aptos" w:hAnsi="Aptos"/>
        </w:rPr>
      </w:pPr>
      <w:r>
        <w:rPr>
          <w:rFonts w:ascii="Aptos" w:hAnsi="Aptos"/>
          <w:b/>
          <w:bCs/>
        </w:rPr>
        <w:t>8</w:t>
      </w:r>
      <w:r w:rsidRPr="00FC671F">
        <w:rPr>
          <w:rFonts w:ascii="Aptos" w:hAnsi="Aptos"/>
          <w:b/>
          <w:bCs/>
        </w:rPr>
        <w:t>.</w:t>
      </w:r>
      <w:r w:rsidRPr="00FC671F">
        <w:rPr>
          <w:rFonts w:ascii="Aptos" w:hAnsi="Aptos"/>
        </w:rPr>
        <w:tab/>
        <w:t>Zhotoviteľ berie na vedomie, že vyhlásenia zhotoviteľa podľa tohto článku Zmluvy sú podstatnou okolnosťou formujúcou vôľu objednávateľa uzatvoriť túto Zmluvu, bez ktorej by objednávateľ Zmluvu neuzavrel.</w:t>
      </w:r>
    </w:p>
    <w:p w14:paraId="2EDCE25A" w14:textId="77777777" w:rsidR="0058448E" w:rsidRPr="00B57F46" w:rsidRDefault="0058448E" w:rsidP="0058448E">
      <w:pPr>
        <w:pStyle w:val="Odsekzoznamu"/>
        <w:ind w:left="567"/>
        <w:jc w:val="both"/>
        <w:rPr>
          <w:rFonts w:ascii="Aptos" w:hAnsi="Aptos" w:cstheme="minorHAnsi"/>
        </w:rPr>
      </w:pPr>
    </w:p>
    <w:p w14:paraId="6AE464D8" w14:textId="77777777" w:rsidR="0058448E" w:rsidRPr="00B57F46" w:rsidRDefault="0058448E" w:rsidP="0058448E">
      <w:pPr>
        <w:tabs>
          <w:tab w:val="left" w:pos="284"/>
        </w:tabs>
        <w:spacing w:after="0" w:line="240" w:lineRule="auto"/>
        <w:ind w:left="142"/>
        <w:jc w:val="center"/>
        <w:rPr>
          <w:rFonts w:ascii="Aptos" w:hAnsi="Aptos" w:cstheme="minorHAnsi"/>
          <w:b/>
        </w:rPr>
      </w:pPr>
      <w:r w:rsidRPr="00B57F46">
        <w:rPr>
          <w:rFonts w:ascii="Aptos" w:hAnsi="Aptos" w:cstheme="minorHAnsi"/>
          <w:b/>
        </w:rPr>
        <w:t>Čl. II.</w:t>
      </w:r>
    </w:p>
    <w:p w14:paraId="56FD9D9D" w14:textId="77777777" w:rsidR="0058448E" w:rsidRPr="00B57F46" w:rsidRDefault="0058448E" w:rsidP="0058448E">
      <w:pPr>
        <w:tabs>
          <w:tab w:val="left" w:pos="284"/>
        </w:tabs>
        <w:spacing w:after="0" w:line="240" w:lineRule="auto"/>
        <w:ind w:left="142"/>
        <w:jc w:val="center"/>
        <w:rPr>
          <w:rStyle w:val="CharStyle13"/>
          <w:rFonts w:ascii="Aptos" w:hAnsi="Aptos" w:cstheme="minorHAnsi"/>
          <w:bCs w:val="0"/>
        </w:rPr>
      </w:pPr>
      <w:r w:rsidRPr="00B57F46">
        <w:rPr>
          <w:rFonts w:ascii="Aptos" w:hAnsi="Aptos" w:cstheme="minorHAnsi"/>
          <w:b/>
        </w:rPr>
        <w:t>Predmet Zmluvy</w:t>
      </w:r>
    </w:p>
    <w:p w14:paraId="5A9486A5" w14:textId="77777777" w:rsidR="0058448E" w:rsidRPr="00B57F46" w:rsidRDefault="0058448E" w:rsidP="0058448E">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rPr>
      </w:pPr>
      <w:r w:rsidRPr="00B57F46">
        <w:rPr>
          <w:rFonts w:ascii="Aptos" w:hAnsi="Aptos" w:cstheme="minorHAnsi"/>
        </w:rPr>
        <w:t>Zhotoviteľ sa zaväzuje v dohodnutom čase, mieste a podľa ostatných podmienok dohodnutých v zmysle tejto Zmluvy, najmä týkajúcich sa prác a dodávok materiálov, technologickým postupom a spôsobom špecifikovaným v tejto Zmluve a v dokumentácii vzťahujúcej sa na dielo v zmysle čl</w:t>
      </w:r>
      <w:r>
        <w:rPr>
          <w:rFonts w:ascii="Aptos" w:hAnsi="Aptos" w:cstheme="minorHAnsi"/>
        </w:rPr>
        <w:t>.</w:t>
      </w:r>
      <w:r w:rsidRPr="00B57F46">
        <w:rPr>
          <w:rFonts w:ascii="Aptos" w:hAnsi="Aptos" w:cstheme="minorHAnsi"/>
        </w:rPr>
        <w:t xml:space="preserve"> III tejto Zmluvy, na svoje náklady, na svoje nebezpečenstvo a podľa pokynov objednávateľa riadne vykonať a objednávateľovi včas odovzdať dielo uvedené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III tejto Zmluvy bez vád a nedorobkov, v dohodnutej kvalite, inak v kvalite požadovanej právnymi predpismi a technickými normami</w:t>
      </w:r>
      <w:r>
        <w:rPr>
          <w:rFonts w:ascii="Aptos" w:hAnsi="Aptos" w:cstheme="minorHAnsi"/>
        </w:rPr>
        <w:t>, a poskytnúť objednávateľovi s odbornou starostlivosťou, riadne a včas služby vyžadované Zmluvou</w:t>
      </w:r>
      <w:r w:rsidRPr="00B57F46">
        <w:rPr>
          <w:rFonts w:ascii="Aptos" w:hAnsi="Aptos" w:cstheme="minorHAnsi"/>
        </w:rPr>
        <w:t>.</w:t>
      </w:r>
    </w:p>
    <w:p w14:paraId="0EFE5664" w14:textId="77777777" w:rsidR="0058448E" w:rsidRPr="00B57F46" w:rsidRDefault="0058448E" w:rsidP="0058448E">
      <w:pPr>
        <w:pStyle w:val="Odsekzoznamu"/>
        <w:widowControl w:val="0"/>
        <w:numPr>
          <w:ilvl w:val="0"/>
          <w:numId w:val="2"/>
        </w:numPr>
        <w:tabs>
          <w:tab w:val="left" w:pos="567"/>
        </w:tabs>
        <w:suppressAutoHyphens/>
        <w:snapToGrid w:val="0"/>
        <w:spacing w:after="0" w:line="240" w:lineRule="auto"/>
        <w:ind w:left="567" w:hanging="567"/>
        <w:contextualSpacing w:val="0"/>
        <w:jc w:val="both"/>
        <w:rPr>
          <w:rFonts w:ascii="Aptos" w:hAnsi="Aptos" w:cstheme="minorHAnsi"/>
        </w:rPr>
      </w:pPr>
      <w:r w:rsidRPr="00B57F46">
        <w:rPr>
          <w:rFonts w:ascii="Aptos" w:hAnsi="Aptos" w:cstheme="minorHAnsi"/>
        </w:rPr>
        <w:t>Objednávateľ sa zaväzuje riadne zhotovené a včas odovzdané dielo</w:t>
      </w:r>
      <w:r>
        <w:rPr>
          <w:rFonts w:ascii="Aptos" w:hAnsi="Aptos" w:cstheme="minorHAnsi"/>
        </w:rPr>
        <w:t xml:space="preserve"> a poskytnuté služby</w:t>
      </w:r>
      <w:r w:rsidRPr="00B57F46">
        <w:rPr>
          <w:rFonts w:ascii="Aptos" w:hAnsi="Aptos" w:cstheme="minorHAnsi"/>
        </w:rPr>
        <w:t xml:space="preserve"> podľa tejto Zmluvy prevziať spôsobom dohodnutým v Zmluve a zaplatiť za</w:t>
      </w:r>
      <w:r>
        <w:rPr>
          <w:rFonts w:ascii="Aptos" w:hAnsi="Aptos" w:cstheme="minorHAnsi"/>
        </w:rPr>
        <w:t xml:space="preserve"> dielo a služby</w:t>
      </w:r>
      <w:r w:rsidRPr="00B57F46">
        <w:rPr>
          <w:rFonts w:ascii="Aptos" w:hAnsi="Aptos" w:cstheme="minorHAnsi"/>
        </w:rPr>
        <w:t xml:space="preserve"> cenu dohodnutú v</w:t>
      </w:r>
      <w:r>
        <w:rPr>
          <w:rFonts w:ascii="Aptos" w:hAnsi="Aptos" w:cstheme="minorHAnsi"/>
        </w:rPr>
        <w:t> </w:t>
      </w:r>
      <w:r w:rsidRPr="00B57F46">
        <w:rPr>
          <w:rFonts w:ascii="Aptos" w:hAnsi="Aptos" w:cstheme="minorHAnsi"/>
        </w:rPr>
        <w:t>čl</w:t>
      </w:r>
      <w:r>
        <w:rPr>
          <w:rFonts w:ascii="Aptos" w:hAnsi="Aptos" w:cstheme="minorHAnsi"/>
        </w:rPr>
        <w:t>.</w:t>
      </w:r>
      <w:r w:rsidRPr="00B57F46">
        <w:rPr>
          <w:rFonts w:ascii="Aptos" w:hAnsi="Aptos" w:cstheme="minorHAnsi"/>
        </w:rPr>
        <w:t xml:space="preserve"> V tejto Zmluvy.  </w:t>
      </w:r>
    </w:p>
    <w:p w14:paraId="4E44E3C3" w14:textId="77777777" w:rsidR="0058448E" w:rsidRDefault="0058448E" w:rsidP="0058448E">
      <w:pPr>
        <w:pStyle w:val="Odsekzoznamu"/>
        <w:tabs>
          <w:tab w:val="left" w:pos="284"/>
        </w:tabs>
        <w:suppressAutoHyphens/>
        <w:snapToGrid w:val="0"/>
        <w:ind w:left="142"/>
        <w:jc w:val="center"/>
        <w:rPr>
          <w:rFonts w:ascii="Aptos" w:hAnsi="Aptos" w:cstheme="minorHAnsi"/>
          <w:b/>
        </w:rPr>
      </w:pPr>
    </w:p>
    <w:p w14:paraId="43E29AD6" w14:textId="77777777" w:rsidR="0058448E" w:rsidRPr="00B57F46" w:rsidRDefault="0058448E" w:rsidP="0058448E">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 III.</w:t>
      </w:r>
    </w:p>
    <w:p w14:paraId="675AEC44" w14:textId="77777777" w:rsidR="0058448E" w:rsidRPr="00B57F46" w:rsidRDefault="0058448E" w:rsidP="0058448E">
      <w:pPr>
        <w:pStyle w:val="Odsekzoznamu"/>
        <w:tabs>
          <w:tab w:val="left" w:pos="284"/>
        </w:tabs>
        <w:suppressAutoHyphens/>
        <w:snapToGrid w:val="0"/>
        <w:ind w:left="142"/>
        <w:jc w:val="center"/>
        <w:rPr>
          <w:rFonts w:ascii="Aptos" w:hAnsi="Aptos" w:cstheme="minorHAnsi"/>
          <w:b/>
        </w:rPr>
      </w:pPr>
      <w:r w:rsidRPr="00B57F46">
        <w:rPr>
          <w:rFonts w:ascii="Aptos" w:hAnsi="Aptos" w:cstheme="minorHAnsi"/>
          <w:b/>
        </w:rPr>
        <w:t>Členenie a rozsah diela, všeobecné požiadavky na dielo</w:t>
      </w:r>
      <w:r>
        <w:rPr>
          <w:rFonts w:ascii="Aptos" w:hAnsi="Aptos" w:cstheme="minorHAnsi"/>
          <w:b/>
        </w:rPr>
        <w:t xml:space="preserve"> a služby</w:t>
      </w:r>
    </w:p>
    <w:p w14:paraId="2626D574" w14:textId="5F27E450" w:rsidR="0058448E" w:rsidRPr="00B57F46" w:rsidRDefault="0058448E" w:rsidP="0058448E">
      <w:pPr>
        <w:pStyle w:val="Bezriadkovania"/>
        <w:numPr>
          <w:ilvl w:val="0"/>
          <w:numId w:val="3"/>
        </w:numPr>
        <w:tabs>
          <w:tab w:val="left" w:pos="567"/>
        </w:tabs>
        <w:ind w:left="567" w:hanging="567"/>
        <w:jc w:val="both"/>
        <w:rPr>
          <w:rStyle w:val="CharStyle13"/>
          <w:rFonts w:ascii="Aptos" w:hAnsi="Aptos" w:cstheme="minorHAnsi"/>
          <w:noProof/>
          <w:color w:val="auto"/>
          <w:sz w:val="22"/>
          <w:szCs w:val="22"/>
        </w:rPr>
      </w:pPr>
      <w:r w:rsidRPr="00B57F46">
        <w:rPr>
          <w:rFonts w:ascii="Aptos" w:hAnsi="Aptos" w:cstheme="minorHAnsi"/>
          <w:sz w:val="22"/>
          <w:szCs w:val="22"/>
        </w:rPr>
        <w:t xml:space="preserve">Dielom sa na účely Zmluvy rozumie realizácia stavebných prác na stavbe s názvom:  </w:t>
      </w:r>
      <w:r w:rsidRPr="00403300">
        <w:rPr>
          <w:rFonts w:asciiTheme="minorHAnsi" w:hAnsiTheme="minorHAnsi" w:cstheme="minorHAnsi"/>
          <w:sz w:val="22"/>
          <w:szCs w:val="22"/>
        </w:rPr>
        <w:t>„</w:t>
      </w:r>
      <w:r w:rsidRPr="00403300">
        <w:rPr>
          <w:rFonts w:asciiTheme="minorHAnsi" w:eastAsiaTheme="minorHAnsi" w:hAnsiTheme="minorHAnsi" w:cstheme="minorHAnsi"/>
          <w:b/>
          <w:bCs/>
          <w:sz w:val="22"/>
          <w:szCs w:val="22"/>
          <w:lang w:eastAsia="en-US"/>
        </w:rPr>
        <w:t xml:space="preserve">Rekonštrukcia ciest a mostov II/526 Devičie - Senohrad a II/527 Dobrá Niva - Senohrad I. etapa - úseky v rámci okresu Krupina Časť C: Cesta II/526 od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6,291 po koniec úseku v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16,108</w:t>
      </w:r>
      <w:r w:rsidRPr="00403300">
        <w:rPr>
          <w:rFonts w:asciiTheme="minorHAnsi" w:hAnsiTheme="minorHAnsi" w:cstheme="minorHAnsi"/>
          <w:sz w:val="22"/>
          <w:szCs w:val="22"/>
        </w:rPr>
        <w:t>“</w:t>
      </w:r>
      <w:r w:rsidRPr="00B57F46">
        <w:rPr>
          <w:rStyle w:val="CharStyle13"/>
          <w:rFonts w:ascii="Aptos" w:hAnsi="Aptos" w:cstheme="minorHAnsi"/>
          <w:sz w:val="22"/>
          <w:szCs w:val="22"/>
        </w:rPr>
        <w:t xml:space="preserve"> (ďalej len ako „stavba“) podľa </w:t>
      </w:r>
      <w:r w:rsidRPr="00FC671F">
        <w:rPr>
          <w:rStyle w:val="CharStyle13"/>
          <w:rFonts w:ascii="Aptos" w:hAnsi="Aptos" w:cstheme="minorHAnsi"/>
          <w:sz w:val="22"/>
          <w:szCs w:val="22"/>
        </w:rPr>
        <w:t>špecifikácie diela v členení na jednotlivé stavebné objekty vymedzené v ocenenom Výkaze výmer, ktorý tvorí prílohu č. 1 Zmluvy</w:t>
      </w:r>
      <w:r w:rsidRPr="00B57F46">
        <w:rPr>
          <w:rStyle w:val="CharStyle13"/>
          <w:rFonts w:ascii="Aptos" w:hAnsi="Aptos" w:cstheme="minorHAnsi"/>
          <w:sz w:val="22"/>
          <w:szCs w:val="22"/>
        </w:rPr>
        <w:t xml:space="preserve"> (ďalej len ako „dielo“). </w:t>
      </w:r>
    </w:p>
    <w:p w14:paraId="3AD79A6F" w14:textId="54B32BC0" w:rsidR="0058448E" w:rsidRPr="00B57F46" w:rsidRDefault="0058448E" w:rsidP="0058448E">
      <w:pPr>
        <w:pStyle w:val="Bezriadkovania"/>
        <w:numPr>
          <w:ilvl w:val="0"/>
          <w:numId w:val="3"/>
        </w:numPr>
        <w:tabs>
          <w:tab w:val="left" w:pos="567"/>
        </w:tabs>
        <w:ind w:left="567" w:hanging="567"/>
        <w:jc w:val="both"/>
        <w:rPr>
          <w:rFonts w:ascii="Aptos" w:hAnsi="Aptos"/>
        </w:rPr>
      </w:pPr>
      <w:r w:rsidRPr="00B57F46">
        <w:rPr>
          <w:rFonts w:ascii="Aptos" w:hAnsi="Aptos" w:cstheme="minorHAnsi"/>
          <w:sz w:val="22"/>
          <w:szCs w:val="22"/>
          <w:lang w:eastAsia="cs-CZ"/>
        </w:rPr>
        <w:t xml:space="preserve">Dielo je podrobne vymedzené </w:t>
      </w:r>
      <w:r w:rsidRPr="00B57F46">
        <w:rPr>
          <w:rFonts w:ascii="Aptos" w:hAnsi="Aptos" w:cstheme="minorHAnsi"/>
          <w:color w:val="auto"/>
          <w:sz w:val="22"/>
          <w:szCs w:val="22"/>
          <w:lang w:eastAsia="cs-CZ"/>
        </w:rPr>
        <w:t>dokumentáciou na stavebné povolenie s náležitosťami dokumentácie na realizáciu stavby (ďalej len ako „</w:t>
      </w:r>
      <w:r w:rsidRPr="00B57F46">
        <w:rPr>
          <w:rFonts w:ascii="Aptos" w:hAnsi="Aptos" w:cstheme="minorHAnsi"/>
          <w:b/>
          <w:bCs/>
          <w:color w:val="auto"/>
          <w:sz w:val="22"/>
          <w:szCs w:val="22"/>
          <w:lang w:eastAsia="cs-CZ"/>
        </w:rPr>
        <w:t>DSP a DRS</w:t>
      </w:r>
      <w:r w:rsidRPr="00B57F46">
        <w:rPr>
          <w:rFonts w:ascii="Aptos" w:hAnsi="Aptos" w:cstheme="minorHAnsi"/>
          <w:color w:val="auto"/>
          <w:sz w:val="22"/>
          <w:szCs w:val="22"/>
          <w:lang w:eastAsia="cs-CZ"/>
        </w:rPr>
        <w:t xml:space="preserve">“) s názvom: </w:t>
      </w:r>
      <w:r w:rsidRPr="00403300">
        <w:rPr>
          <w:rFonts w:asciiTheme="minorHAnsi" w:hAnsiTheme="minorHAnsi" w:cstheme="minorHAnsi"/>
          <w:sz w:val="22"/>
          <w:szCs w:val="22"/>
        </w:rPr>
        <w:t>„</w:t>
      </w:r>
      <w:r w:rsidRPr="00403300">
        <w:rPr>
          <w:rFonts w:asciiTheme="minorHAnsi" w:eastAsiaTheme="minorHAnsi" w:hAnsiTheme="minorHAnsi" w:cstheme="minorHAnsi"/>
          <w:b/>
          <w:bCs/>
          <w:sz w:val="22"/>
          <w:szCs w:val="22"/>
          <w:lang w:eastAsia="en-US"/>
        </w:rPr>
        <w:t xml:space="preserve">Rekonštrukcia ciest a mostov II/526 Devičie - Senohrad a II/527 Dobrá Niva - Senohrad I. etapa - úseky v rámci okresu Krupina Časť C: Cesta II/526 od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6,291 po koniec úseku v </w:t>
      </w:r>
      <w:proofErr w:type="spellStart"/>
      <w:r w:rsidRPr="00403300">
        <w:rPr>
          <w:rFonts w:asciiTheme="minorHAnsi" w:eastAsiaTheme="minorHAnsi" w:hAnsiTheme="minorHAnsi" w:cstheme="minorHAnsi"/>
          <w:b/>
          <w:bCs/>
          <w:sz w:val="22"/>
          <w:szCs w:val="22"/>
          <w:lang w:eastAsia="en-US"/>
        </w:rPr>
        <w:t>ckm</w:t>
      </w:r>
      <w:proofErr w:type="spellEnd"/>
      <w:r w:rsidRPr="00403300">
        <w:rPr>
          <w:rFonts w:asciiTheme="minorHAnsi" w:eastAsiaTheme="minorHAnsi" w:hAnsiTheme="minorHAnsi" w:cstheme="minorHAnsi"/>
          <w:b/>
          <w:bCs/>
          <w:sz w:val="22"/>
          <w:szCs w:val="22"/>
          <w:lang w:eastAsia="en-US"/>
        </w:rPr>
        <w:t xml:space="preserve"> 16,108</w:t>
      </w:r>
      <w:r w:rsidRPr="00403300">
        <w:rPr>
          <w:rFonts w:asciiTheme="minorHAnsi" w:hAnsiTheme="minorHAnsi" w:cstheme="minorHAnsi"/>
          <w:sz w:val="22"/>
          <w:szCs w:val="22"/>
        </w:rPr>
        <w:t>“</w:t>
      </w:r>
      <w:r w:rsidR="001A1C78">
        <w:rPr>
          <w:rFonts w:asciiTheme="minorHAnsi" w:hAnsiTheme="minorHAnsi" w:cstheme="minorHAnsi"/>
          <w:sz w:val="22"/>
          <w:szCs w:val="22"/>
        </w:rPr>
        <w:t xml:space="preserve"> </w:t>
      </w:r>
      <w:r w:rsidRPr="00B57F46">
        <w:rPr>
          <w:rFonts w:ascii="Aptos" w:hAnsi="Aptos" w:cstheme="minorHAnsi"/>
          <w:sz w:val="22"/>
          <w:szCs w:val="22"/>
          <w:lang w:eastAsia="cs-CZ"/>
        </w:rPr>
        <w:t>vyhotovenou projektantom - spoločnosťou REMING CONSULT a.s., so sídlom Tomášikova 14366/64A, 831 04</w:t>
      </w:r>
      <w:r>
        <w:rPr>
          <w:rFonts w:ascii="Aptos" w:hAnsi="Aptos" w:cstheme="minorHAnsi"/>
          <w:sz w:val="22"/>
          <w:szCs w:val="22"/>
          <w:lang w:eastAsia="cs-CZ"/>
        </w:rPr>
        <w:t xml:space="preserve">  </w:t>
      </w:r>
      <w:r w:rsidRPr="00B57F46">
        <w:rPr>
          <w:rFonts w:ascii="Aptos" w:hAnsi="Aptos" w:cstheme="minorHAnsi"/>
          <w:sz w:val="22"/>
          <w:szCs w:val="22"/>
          <w:lang w:eastAsia="cs-CZ"/>
        </w:rPr>
        <w:t xml:space="preserve">Bratislava – mestská časť Nové Mesto, IČO: 35 729 023, zapísanou v Obchodnom registri Mestského súdu Bratislava III, odd.: Sa, </w:t>
      </w:r>
      <w:proofErr w:type="spellStart"/>
      <w:r w:rsidRPr="00B57F46">
        <w:rPr>
          <w:rFonts w:ascii="Aptos" w:hAnsi="Aptos" w:cstheme="minorHAnsi"/>
          <w:sz w:val="22"/>
          <w:szCs w:val="22"/>
          <w:lang w:eastAsia="cs-CZ"/>
        </w:rPr>
        <w:t>vl</w:t>
      </w:r>
      <w:proofErr w:type="spellEnd"/>
      <w:r w:rsidRPr="00B57F46">
        <w:rPr>
          <w:rFonts w:ascii="Aptos" w:hAnsi="Aptos" w:cstheme="minorHAnsi"/>
          <w:sz w:val="22"/>
          <w:szCs w:val="22"/>
          <w:lang w:eastAsia="cs-CZ"/>
        </w:rPr>
        <w:t xml:space="preserve">. č. 1532/B (ďalej len ako </w:t>
      </w:r>
      <w:r w:rsidRPr="00B57F46">
        <w:rPr>
          <w:rFonts w:ascii="Aptos" w:hAnsi="Aptos" w:cstheme="minorHAnsi"/>
          <w:b/>
          <w:sz w:val="22"/>
          <w:szCs w:val="22"/>
          <w:lang w:eastAsia="cs-CZ"/>
        </w:rPr>
        <w:t>„dokumentácia“</w:t>
      </w:r>
      <w:r w:rsidRPr="00B57F46">
        <w:rPr>
          <w:rFonts w:ascii="Aptos" w:hAnsi="Aptos" w:cstheme="minorHAnsi"/>
          <w:sz w:val="22"/>
          <w:szCs w:val="22"/>
          <w:lang w:eastAsia="cs-CZ"/>
        </w:rPr>
        <w:t>).</w:t>
      </w:r>
    </w:p>
    <w:p w14:paraId="7C4C5F40" w14:textId="77777777" w:rsidR="0058448E" w:rsidRPr="00B57F46" w:rsidRDefault="0058448E" w:rsidP="0058448E">
      <w:pPr>
        <w:pStyle w:val="Bezriadkovania"/>
        <w:numPr>
          <w:ilvl w:val="0"/>
          <w:numId w:val="3"/>
        </w:numPr>
        <w:ind w:left="567" w:hanging="567"/>
        <w:jc w:val="both"/>
        <w:rPr>
          <w:rFonts w:ascii="Aptos" w:hAnsi="Aptos" w:cstheme="minorHAnsi"/>
          <w:bCs/>
          <w:sz w:val="22"/>
          <w:szCs w:val="22"/>
          <w:shd w:val="clear" w:color="auto" w:fill="FFFFFF"/>
        </w:rPr>
      </w:pPr>
      <w:r w:rsidRPr="00B57F46">
        <w:rPr>
          <w:rFonts w:ascii="Aptos" w:hAnsi="Aptos" w:cstheme="minorHAnsi"/>
          <w:bCs/>
          <w:sz w:val="22"/>
          <w:szCs w:val="22"/>
          <w:shd w:val="clear" w:color="auto" w:fill="FFFFFF"/>
        </w:rPr>
        <w:t xml:space="preserve">Na </w:t>
      </w:r>
      <w:r>
        <w:rPr>
          <w:rFonts w:ascii="Aptos" w:hAnsi="Aptos" w:cstheme="minorHAnsi"/>
          <w:bCs/>
          <w:sz w:val="22"/>
          <w:szCs w:val="22"/>
          <w:shd w:val="clear" w:color="auto" w:fill="FFFFFF"/>
        </w:rPr>
        <w:t>vykonanie</w:t>
      </w:r>
      <w:r w:rsidRPr="00B57F46">
        <w:rPr>
          <w:rFonts w:ascii="Aptos" w:hAnsi="Aptos" w:cstheme="minorHAnsi"/>
          <w:bCs/>
          <w:sz w:val="22"/>
          <w:szCs w:val="22"/>
          <w:shd w:val="clear" w:color="auto" w:fill="FFFFFF"/>
        </w:rPr>
        <w:t xml:space="preserve"> diela (resp. dotknutej časti diela) boli Okresným úradom Zvolen, odbor cestnej dopravy a pozemných komunikácií</w:t>
      </w:r>
      <w:r>
        <w:rPr>
          <w:rFonts w:ascii="Aptos" w:hAnsi="Aptos" w:cstheme="minorHAnsi"/>
          <w:bCs/>
          <w:sz w:val="22"/>
          <w:szCs w:val="22"/>
          <w:shd w:val="clear" w:color="auto" w:fill="FFFFFF"/>
        </w:rPr>
        <w:t>,</w:t>
      </w:r>
      <w:r w:rsidRPr="00B57F46">
        <w:rPr>
          <w:rFonts w:ascii="Aptos" w:hAnsi="Aptos" w:cstheme="minorHAnsi"/>
          <w:bCs/>
          <w:sz w:val="22"/>
          <w:szCs w:val="22"/>
          <w:shd w:val="clear" w:color="auto" w:fill="FFFFFF"/>
        </w:rPr>
        <w:t xml:space="preserve"> vydané nasledovné povolenia a doklady:</w:t>
      </w:r>
      <w:r w:rsidRPr="00B57F46">
        <w:rPr>
          <w:rFonts w:ascii="Aptos" w:hAnsi="Aptos"/>
        </w:rPr>
        <w:t xml:space="preserve"> </w:t>
      </w:r>
    </w:p>
    <w:p w14:paraId="3CD1D5B7" w14:textId="77777777" w:rsidR="0058448E" w:rsidRDefault="0058448E" w:rsidP="0058448E">
      <w:pPr>
        <w:pStyle w:val="Bezriadkovania"/>
        <w:numPr>
          <w:ilvl w:val="1"/>
          <w:numId w:val="3"/>
        </w:numPr>
        <w:ind w:left="993" w:hanging="426"/>
        <w:jc w:val="both"/>
        <w:rPr>
          <w:rFonts w:asciiTheme="minorHAnsi" w:hAnsiTheme="minorHAnsi" w:cstheme="minorHAnsi"/>
          <w:bCs/>
          <w:sz w:val="22"/>
          <w:szCs w:val="22"/>
          <w:shd w:val="clear" w:color="auto" w:fill="FFFFFF"/>
        </w:rPr>
      </w:pPr>
      <w:r w:rsidRPr="009F5095">
        <w:rPr>
          <w:rFonts w:asciiTheme="minorHAnsi" w:hAnsiTheme="minorHAnsi" w:cstheme="minorHAnsi"/>
          <w:bCs/>
          <w:sz w:val="22"/>
          <w:szCs w:val="22"/>
          <w:shd w:val="clear" w:color="auto" w:fill="FFFFFF"/>
        </w:rPr>
        <w:t>ohlásenie stavebných úprav a udržiavacích prác pod zn. OU-ZV-OCDPK-2021/002601-002 zo dňa 15.02.2021</w:t>
      </w:r>
      <w:r>
        <w:rPr>
          <w:rFonts w:asciiTheme="minorHAnsi" w:hAnsiTheme="minorHAnsi" w:cstheme="minorHAnsi"/>
          <w:bCs/>
          <w:sz w:val="22"/>
          <w:szCs w:val="22"/>
          <w:shd w:val="clear" w:color="auto" w:fill="FFFFFF"/>
        </w:rPr>
        <w:t>.</w:t>
      </w:r>
    </w:p>
    <w:p w14:paraId="2E0AB9F1" w14:textId="40491C92" w:rsidR="0058448E" w:rsidRPr="0058448E" w:rsidRDefault="0058448E" w:rsidP="0058448E">
      <w:pPr>
        <w:pStyle w:val="Bezriadkovania"/>
        <w:numPr>
          <w:ilvl w:val="0"/>
          <w:numId w:val="3"/>
        </w:numPr>
        <w:ind w:left="567" w:hanging="567"/>
        <w:jc w:val="both"/>
        <w:rPr>
          <w:rFonts w:asciiTheme="minorHAnsi" w:hAnsiTheme="minorHAnsi" w:cstheme="minorHAnsi"/>
          <w:bCs/>
          <w:sz w:val="22"/>
          <w:szCs w:val="22"/>
          <w:shd w:val="clear" w:color="auto" w:fill="FFFFFF"/>
        </w:rPr>
      </w:pPr>
      <w:r w:rsidRPr="0058448E">
        <w:rPr>
          <w:rFonts w:ascii="Aptos" w:hAnsi="Aptos" w:cstheme="minorHAnsi"/>
          <w:bCs/>
          <w:sz w:val="22"/>
          <w:szCs w:val="22"/>
          <w:shd w:val="clear" w:color="auto" w:fill="FFFFFF"/>
        </w:rPr>
        <w:t>Zhotoviteľ sa zaväzuje vykonať dielo v súlade s podmienkami určenými v ohlásení stavebných úprav a udržiavacích prác špecifikovan</w:t>
      </w:r>
      <w:r>
        <w:rPr>
          <w:rFonts w:ascii="Aptos" w:hAnsi="Aptos" w:cstheme="minorHAnsi"/>
          <w:bCs/>
          <w:sz w:val="22"/>
          <w:szCs w:val="22"/>
          <w:shd w:val="clear" w:color="auto" w:fill="FFFFFF"/>
        </w:rPr>
        <w:t>om</w:t>
      </w:r>
      <w:r w:rsidRPr="0058448E">
        <w:rPr>
          <w:rFonts w:ascii="Aptos" w:hAnsi="Aptos" w:cstheme="minorHAnsi"/>
          <w:bCs/>
          <w:sz w:val="22"/>
          <w:szCs w:val="22"/>
          <w:shd w:val="clear" w:color="auto" w:fill="FFFFFF"/>
        </w:rPr>
        <w:t xml:space="preserve"> v  čl. III ods. 3 tejto Zmluvy, </w:t>
      </w:r>
      <w:r w:rsidRPr="0058448E">
        <w:rPr>
          <w:rFonts w:ascii="Aptos" w:hAnsi="Aptos" w:cstheme="minorHAnsi"/>
          <w:bCs/>
          <w:sz w:val="22"/>
          <w:szCs w:val="22"/>
          <w:shd w:val="clear" w:color="auto" w:fill="FFFFFF"/>
        </w:rPr>
        <w:lastRenderedPageBreak/>
        <w:t xml:space="preserve">s podmienkami uvedenými vo vyjadreniach dotknutých orgánov a organizácií a so zmluvami na vykonanie preložiek jestvujúcich inžinierskych sietí uzavretých medzi objednávateľom a vlastníkom týchto sietí označenými v súťažných podkladoch vo verejnom obstarávaní. </w:t>
      </w:r>
    </w:p>
    <w:p w14:paraId="6C8C2472"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Ministerstva dopravy Slovenskej republiky, TP a TKP Ministerstva dopravy Slovenskej republiky (k dispozícii na www.ssc.sk). </w:t>
      </w:r>
    </w:p>
    <w:p w14:paraId="575F17B5"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61D62FA"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sz w:val="22"/>
          <w:szCs w:val="22"/>
          <w:shd w:val="clear" w:color="auto" w:fill="FFFFFF"/>
        </w:rPr>
      </w:pPr>
      <w:r w:rsidRPr="00B57F46">
        <w:rPr>
          <w:rFonts w:ascii="Aptos" w:hAnsi="Aptos" w:cstheme="minorHAnsi"/>
          <w:sz w:val="22"/>
          <w:szCs w:val="22"/>
        </w:rPr>
        <w:t xml:space="preserve">Zhotoviteľ je povinný pri </w:t>
      </w:r>
      <w:r>
        <w:rPr>
          <w:rFonts w:ascii="Aptos" w:hAnsi="Aptos" w:cstheme="minorHAnsi"/>
          <w:sz w:val="22"/>
          <w:szCs w:val="22"/>
        </w:rPr>
        <w:t>vykonávaní</w:t>
      </w:r>
      <w:r w:rsidRPr="00B57F46">
        <w:rPr>
          <w:rFonts w:ascii="Aptos" w:hAnsi="Aptos" w:cstheme="minorHAnsi"/>
          <w:sz w:val="22"/>
          <w:szCs w:val="22"/>
        </w:rPr>
        <w:t xml:space="preserve"> diela postupovať s odbornou starostlivosťou a striktne dodržiavať ustanovenia najmä zákona č. 50/1976 Zb. </w:t>
      </w:r>
      <w:r w:rsidRPr="00B57F46">
        <w:rPr>
          <w:rFonts w:ascii="Aptos" w:hAnsi="Aptos" w:cstheme="minorHAnsi"/>
          <w:b/>
          <w:sz w:val="22"/>
          <w:szCs w:val="22"/>
        </w:rPr>
        <w:t>o územnom plánovaní a stavebnom poriadku</w:t>
      </w:r>
      <w:r w:rsidRPr="00B57F46">
        <w:rPr>
          <w:rFonts w:ascii="Aptos" w:hAnsi="Aptos" w:cstheme="minorHAnsi"/>
          <w:sz w:val="22"/>
          <w:szCs w:val="22"/>
        </w:rPr>
        <w:t xml:space="preserve"> (stavebný zákon) v znení neskorších predpisov (ďalej len ako „</w:t>
      </w:r>
      <w:r w:rsidRPr="00B57F46">
        <w:rPr>
          <w:rFonts w:ascii="Aptos" w:hAnsi="Aptos" w:cstheme="minorHAnsi"/>
          <w:b/>
          <w:sz w:val="22"/>
          <w:szCs w:val="22"/>
        </w:rPr>
        <w:t>stavebný zákon</w:t>
      </w:r>
      <w:r w:rsidRPr="00B57F46">
        <w:rPr>
          <w:rFonts w:ascii="Aptos" w:hAnsi="Aptos" w:cstheme="minorHAnsi"/>
          <w:sz w:val="22"/>
          <w:szCs w:val="22"/>
        </w:rPr>
        <w:t xml:space="preserve">“), zákona č. 124/2006 Z. z. </w:t>
      </w:r>
      <w:r w:rsidRPr="00B57F46">
        <w:rPr>
          <w:rFonts w:ascii="Aptos" w:hAnsi="Aptos" w:cstheme="minorHAnsi"/>
          <w:b/>
          <w:sz w:val="22"/>
          <w:szCs w:val="22"/>
        </w:rPr>
        <w:t>o bezpečnosti a ochrane zdravia pri práci</w:t>
      </w:r>
      <w:r w:rsidRPr="00B57F46">
        <w:rPr>
          <w:rFonts w:ascii="Aptos" w:hAnsi="Aptos" w:cstheme="minorHAnsi"/>
          <w:sz w:val="22"/>
          <w:szCs w:val="22"/>
        </w:rPr>
        <w:t xml:space="preserve"> a o zmene a doplnení niektorých zákonov v znení neskorších predpisov, Vyhlášky MPSVaR SR č. 147/2013 Z. z., ktorou sa ustanovujú </w:t>
      </w:r>
      <w:r w:rsidRPr="00B57F46">
        <w:rPr>
          <w:rFonts w:ascii="Aptos" w:hAnsi="Aptos" w:cstheme="minorHAnsi"/>
          <w:b/>
          <w:bCs/>
          <w:sz w:val="22"/>
          <w:szCs w:val="22"/>
        </w:rPr>
        <w:t>podrobnosti na zaistenie bezpečnosti a ochrany zdravia pri stavebných prácach a prácach s nimi súvisiacich a podrobnosti o odbornej spôsobilosti na výkon niektorých pracovných činností</w:t>
      </w:r>
      <w:r w:rsidRPr="00B57F46">
        <w:rPr>
          <w:rFonts w:ascii="Aptos" w:hAnsi="Aptos" w:cstheme="minorHAnsi"/>
          <w:sz w:val="22"/>
          <w:szCs w:val="22"/>
        </w:rPr>
        <w:t xml:space="preserve"> v znení neskorších predpisov, zákona č. 314/2001 Z. z. </w:t>
      </w:r>
      <w:r w:rsidRPr="00B57F46">
        <w:rPr>
          <w:rFonts w:ascii="Aptos" w:hAnsi="Aptos" w:cstheme="minorHAnsi"/>
          <w:b/>
          <w:sz w:val="22"/>
          <w:szCs w:val="22"/>
        </w:rPr>
        <w:t xml:space="preserve">o ochrane pred požiarmi </w:t>
      </w:r>
      <w:r w:rsidRPr="00B57F46">
        <w:rPr>
          <w:rFonts w:ascii="Aptos" w:hAnsi="Aptos" w:cstheme="minorHAnsi"/>
          <w:sz w:val="22"/>
          <w:szCs w:val="22"/>
        </w:rPr>
        <w:t xml:space="preserve">v znení neskorších predpisov, zákona č. 17/1992 Zb. </w:t>
      </w:r>
      <w:r w:rsidRPr="00B57F46">
        <w:rPr>
          <w:rFonts w:ascii="Aptos" w:hAnsi="Aptos" w:cstheme="minorHAnsi"/>
          <w:b/>
          <w:sz w:val="22"/>
          <w:szCs w:val="22"/>
        </w:rPr>
        <w:t>o životnom prostredí</w:t>
      </w:r>
      <w:r w:rsidRPr="00B57F46">
        <w:rPr>
          <w:rFonts w:ascii="Aptos" w:hAnsi="Aptos" w:cstheme="minorHAnsi"/>
          <w:sz w:val="22"/>
          <w:szCs w:val="22"/>
        </w:rPr>
        <w:t xml:space="preserve"> v znení neskorších predpisov, zákona č. 79/2015 Z. z. </w:t>
      </w:r>
      <w:r w:rsidRPr="00B57F46">
        <w:rPr>
          <w:rFonts w:ascii="Aptos" w:hAnsi="Aptos" w:cstheme="minorHAnsi"/>
          <w:b/>
          <w:sz w:val="22"/>
          <w:szCs w:val="22"/>
        </w:rPr>
        <w:t>o odpadoch</w:t>
      </w:r>
      <w:r w:rsidRPr="00B57F46">
        <w:rPr>
          <w:rFonts w:ascii="Aptos" w:hAnsi="Aptos" w:cstheme="minorHAnsi"/>
          <w:sz w:val="22"/>
          <w:szCs w:val="22"/>
        </w:rPr>
        <w:t xml:space="preserve"> a o zmene a doplnení niektorých zákonov v znení neskorších predpisov</w:t>
      </w:r>
      <w:r>
        <w:rPr>
          <w:rFonts w:ascii="Aptos" w:hAnsi="Aptos" w:cstheme="minorHAnsi"/>
          <w:sz w:val="22"/>
          <w:szCs w:val="22"/>
        </w:rPr>
        <w:t>,</w:t>
      </w:r>
      <w:r w:rsidRPr="00B57F46">
        <w:rPr>
          <w:rFonts w:ascii="Aptos" w:hAnsi="Aptos" w:cstheme="minorHAnsi"/>
          <w:sz w:val="22"/>
          <w:szCs w:val="22"/>
        </w:rPr>
        <w:t xml:space="preserve"> zákona č.</w:t>
      </w:r>
      <w:r w:rsidRPr="00B57F46">
        <w:rPr>
          <w:rFonts w:ascii="Aptos" w:hAnsi="Aptos" w:cstheme="minorHAnsi"/>
          <w:color w:val="070707"/>
          <w:sz w:val="22"/>
          <w:szCs w:val="22"/>
        </w:rPr>
        <w:t xml:space="preserve"> 56/2018 Z. z. </w:t>
      </w:r>
      <w:r w:rsidRPr="00B57F46">
        <w:rPr>
          <w:rStyle w:val="h1a"/>
          <w:rFonts w:ascii="Aptos" w:hAnsi="Aptos" w:cstheme="minorHAnsi"/>
          <w:b/>
          <w:color w:val="070707"/>
          <w:sz w:val="22"/>
          <w:szCs w:val="22"/>
        </w:rPr>
        <w:t>o posudzovaní zhody výrobku, sprístupňovaní určeného výrobku na trhu</w:t>
      </w:r>
      <w:r w:rsidRPr="00B57F46">
        <w:rPr>
          <w:rStyle w:val="h1a"/>
          <w:rFonts w:ascii="Aptos" w:hAnsi="Aptos" w:cstheme="minorHAnsi"/>
          <w:color w:val="070707"/>
          <w:sz w:val="22"/>
          <w:szCs w:val="22"/>
        </w:rPr>
        <w:t xml:space="preserve"> a o zmene a doplnení niektorých zákonov v znení neskorších predpisov.</w:t>
      </w:r>
      <w:r w:rsidRPr="00B57F46">
        <w:rPr>
          <w:rFonts w:ascii="Aptos" w:hAnsi="Aptos" w:cstheme="minorHAnsi"/>
          <w:sz w:val="22"/>
          <w:szCs w:val="22"/>
        </w:rPr>
        <w:t xml:space="preserve">  Zhotoviteľ sa zaväzuje, že u fyzických osôb, prostredníctvom ktorých plní predmet tejto Zmluvy, neporuší zákaz nelegálneho zamestnávania podľa zákona č. 82/2005 Z. z. </w:t>
      </w:r>
      <w:r w:rsidRPr="00B57F46">
        <w:rPr>
          <w:rFonts w:ascii="Aptos" w:hAnsi="Aptos" w:cstheme="minorHAnsi"/>
          <w:b/>
          <w:sz w:val="22"/>
          <w:szCs w:val="22"/>
        </w:rPr>
        <w:t>o nelegálnej práci a nelegálnom zamestnávaní</w:t>
      </w:r>
      <w:r w:rsidRPr="00B57F46">
        <w:rPr>
          <w:rFonts w:ascii="Aptos" w:hAnsi="Aptos" w:cstheme="minorHAnsi"/>
          <w:sz w:val="22"/>
          <w:szCs w:val="22"/>
        </w:rPr>
        <w:t xml:space="preserve"> a o zmene a doplnení niektorých zákonov v znení neskorších predpisov.</w:t>
      </w:r>
      <w:r w:rsidRPr="00536291">
        <w:t xml:space="preserve"> </w:t>
      </w:r>
      <w:r w:rsidRPr="00536291">
        <w:rPr>
          <w:rFonts w:ascii="Aptos" w:hAnsi="Aptos" w:cstheme="minorHAnsi"/>
          <w:sz w:val="22"/>
          <w:szCs w:val="22"/>
        </w:rPr>
        <w:t xml:space="preserve">Ak dôjde počas vykonávania diela v zmysle tejto Zmluvy k legislatívnej zmene ktoréhokoľvek z tu uvedených predpisov alebo iných predpisov, ktoré majú na plnenie povinností zhotoviteľa podľa tejto Zmluvy bezprostredný vplyv, a to ako novelizáciou, tak aj jeho nahradením novým právnym predpisom (najmä, nie však výlučne, ak nadobudne účinnosť zákon č. 201/2022 Z. z. o výstavbe v znení neskorších predpisov), zhotoviteľ sa zaväzuje vykonávať dielo s odbornou starostlivosťou tak, aby práce zhotoviteľa na diele, dielo, a aj plnenie ďalších povinností zhotoviteľa v zmysle Zmluvy, vyhovovalo požiadavkám právnych predpisov aplikovateľných aj v čase vykonávania jednotlivých prác, dodania diela, resp. plnenia príslušných povinností; objednávateľ na tento účel poskytne zhotoviteľovi všetku nevyhnutne potrebnú súčinnosť. </w:t>
      </w:r>
      <w:r w:rsidRPr="00B57F46">
        <w:rPr>
          <w:rFonts w:ascii="Aptos" w:hAnsi="Aptos" w:cstheme="minorHAnsi"/>
          <w:sz w:val="22"/>
          <w:szCs w:val="22"/>
        </w:rPr>
        <w:t xml:space="preserve"> Uložené pokuty, iné sankcie alebo škodu spôsobenú objednávateľovi porušením povinností zhotoviteľa stanovených vyššie uvedenými právnymi predpismi, uhradí v plnom rozsahu zhotoviteľ.</w:t>
      </w:r>
    </w:p>
    <w:p w14:paraId="606B040F" w14:textId="77777777" w:rsidR="0058448E" w:rsidRPr="00FC671F" w:rsidRDefault="0058448E" w:rsidP="0058448E">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Službami sa pre účely tejto Zmluvy rozumejú </w:t>
      </w:r>
      <w:r>
        <w:rPr>
          <w:rFonts w:ascii="Aptos" w:hAnsi="Aptos" w:cstheme="minorHAnsi"/>
          <w:color w:val="auto"/>
          <w:sz w:val="22"/>
          <w:szCs w:val="22"/>
        </w:rPr>
        <w:t>-:</w:t>
      </w:r>
    </w:p>
    <w:p w14:paraId="04879B61" w14:textId="77777777" w:rsidR="0058448E" w:rsidRDefault="0058448E" w:rsidP="0058448E">
      <w:pPr>
        <w:pStyle w:val="Bezriadkovania"/>
        <w:numPr>
          <w:ilvl w:val="0"/>
          <w:numId w:val="32"/>
        </w:numPr>
        <w:tabs>
          <w:tab w:val="left" w:pos="851"/>
        </w:tabs>
        <w:ind w:left="851" w:hanging="284"/>
        <w:jc w:val="both"/>
        <w:rPr>
          <w:rFonts w:ascii="Aptos" w:hAnsi="Aptos" w:cstheme="minorHAnsi"/>
          <w:color w:val="auto"/>
          <w:sz w:val="22"/>
          <w:szCs w:val="22"/>
        </w:rPr>
      </w:pPr>
      <w:r w:rsidRPr="00C03DD9">
        <w:rPr>
          <w:rFonts w:ascii="Aptos" w:hAnsi="Aptos" w:cstheme="minorHAnsi"/>
          <w:color w:val="auto"/>
          <w:sz w:val="22"/>
          <w:szCs w:val="22"/>
        </w:rPr>
        <w:t xml:space="preserve">služby zhotoviteľa poskytované za účelom riadneho a včasného vykonania diela, spočívajúce v zastupovaní objednávateľa pred príslušnými správnymi orgánmi a v prípade potreby aj inými tretími osobami vo veci právnych a faktických úkonov </w:t>
      </w:r>
      <w:r w:rsidRPr="00C03DD9">
        <w:rPr>
          <w:rFonts w:ascii="Aptos" w:hAnsi="Aptos" w:cstheme="minorHAnsi"/>
          <w:color w:val="auto"/>
          <w:sz w:val="22"/>
          <w:szCs w:val="22"/>
        </w:rPr>
        <w:lastRenderedPageBreak/>
        <w:t>súvisiacich s a potrebných na zabezpečenie vydania</w:t>
      </w:r>
      <w:r>
        <w:rPr>
          <w:rFonts w:ascii="Aptos" w:hAnsi="Aptos" w:cstheme="minorHAnsi"/>
          <w:color w:val="auto"/>
          <w:sz w:val="22"/>
          <w:szCs w:val="22"/>
        </w:rPr>
        <w:t xml:space="preserve"> </w:t>
      </w:r>
      <w:r w:rsidRPr="00B57F46">
        <w:rPr>
          <w:rFonts w:ascii="Aptos" w:hAnsi="Aptos" w:cstheme="minorHAnsi"/>
          <w:color w:val="auto"/>
          <w:sz w:val="22"/>
          <w:szCs w:val="22"/>
        </w:rPr>
        <w:t>povolen</w:t>
      </w:r>
      <w:r>
        <w:rPr>
          <w:rFonts w:ascii="Aptos" w:hAnsi="Aptos" w:cstheme="minorHAnsi"/>
          <w:color w:val="auto"/>
          <w:sz w:val="22"/>
          <w:szCs w:val="22"/>
        </w:rPr>
        <w:t>í</w:t>
      </w:r>
      <w:r w:rsidRPr="00B57F46">
        <w:rPr>
          <w:rFonts w:ascii="Aptos" w:hAnsi="Aptos" w:cstheme="minorHAnsi"/>
          <w:color w:val="auto"/>
          <w:sz w:val="22"/>
          <w:szCs w:val="22"/>
        </w:rPr>
        <w:t xml:space="preserve"> na zvláštne užívanie, uzávierky, určenie dopravného značenia, výnimky z ochranných pásiem a určenie trvalého dopravného značenia po realizácii diela, aktualizáciu vyjadrení, doplňujúce súhlasy vyjadrenia a povolenia, oznámenia prác dotknutým subjektom</w:t>
      </w:r>
      <w:r>
        <w:rPr>
          <w:rFonts w:ascii="Aptos" w:hAnsi="Aptos" w:cstheme="minorHAnsi"/>
          <w:color w:val="auto"/>
          <w:sz w:val="22"/>
          <w:szCs w:val="22"/>
        </w:rPr>
        <w:t>,</w:t>
      </w:r>
      <w:r w:rsidRPr="00B57F46">
        <w:rPr>
          <w:rFonts w:ascii="Aptos" w:hAnsi="Aptos" w:cstheme="minorHAnsi"/>
          <w:color w:val="auto"/>
          <w:sz w:val="22"/>
          <w:szCs w:val="22"/>
        </w:rPr>
        <w:t xml:space="preserve"> a pod.</w:t>
      </w:r>
      <w:r>
        <w:rPr>
          <w:rFonts w:ascii="Aptos" w:hAnsi="Aptos" w:cstheme="minorHAnsi"/>
          <w:color w:val="auto"/>
          <w:sz w:val="22"/>
          <w:szCs w:val="22"/>
        </w:rPr>
        <w:t>;</w:t>
      </w:r>
    </w:p>
    <w:p w14:paraId="6160893D" w14:textId="77777777" w:rsidR="0058448E" w:rsidRPr="00FC671F" w:rsidRDefault="0058448E" w:rsidP="0058448E">
      <w:pPr>
        <w:pStyle w:val="Bezriadkovania"/>
        <w:numPr>
          <w:ilvl w:val="0"/>
          <w:numId w:val="32"/>
        </w:numPr>
        <w:tabs>
          <w:tab w:val="left" w:pos="851"/>
        </w:tabs>
        <w:ind w:left="851" w:hanging="284"/>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zhotoviteľa spočívajúce v záväzku zhotoviteľa pre objednávateľa zabezpečiť a najneskôr ku dňu začatia preberacieho konania podľa čl. XI Zmluvy objednávateľovi odovzdať </w:t>
      </w:r>
      <w:r w:rsidRPr="00AE54D0">
        <w:rPr>
          <w:rFonts w:ascii="Aptos" w:hAnsi="Aptos" w:cstheme="minorHAnsi"/>
          <w:color w:val="auto"/>
          <w:sz w:val="22"/>
          <w:szCs w:val="22"/>
        </w:rPr>
        <w:t>dokumentáci</w:t>
      </w:r>
      <w:r>
        <w:rPr>
          <w:rFonts w:ascii="Aptos" w:hAnsi="Aptos" w:cstheme="minorHAnsi"/>
          <w:color w:val="auto"/>
          <w:sz w:val="22"/>
          <w:szCs w:val="22"/>
        </w:rPr>
        <w:t>u</w:t>
      </w:r>
      <w:r w:rsidRPr="00AE54D0">
        <w:rPr>
          <w:rFonts w:ascii="Aptos" w:hAnsi="Aptos" w:cstheme="minorHAnsi"/>
          <w:color w:val="auto"/>
          <w:sz w:val="22"/>
          <w:szCs w:val="22"/>
        </w:rPr>
        <w:t xml:space="preserve"> skutočnej realizácie stavby (ďalej </w:t>
      </w:r>
      <w:r>
        <w:rPr>
          <w:rFonts w:ascii="Aptos" w:hAnsi="Aptos" w:cstheme="minorHAnsi"/>
          <w:color w:val="auto"/>
          <w:sz w:val="22"/>
          <w:szCs w:val="22"/>
        </w:rPr>
        <w:t>len</w:t>
      </w:r>
      <w:r w:rsidRPr="00AE54D0">
        <w:rPr>
          <w:rFonts w:ascii="Aptos" w:hAnsi="Aptos" w:cstheme="minorHAnsi"/>
          <w:color w:val="auto"/>
          <w:sz w:val="22"/>
          <w:szCs w:val="22"/>
        </w:rPr>
        <w:t xml:space="preserve"> ako „</w:t>
      </w:r>
      <w:r w:rsidRPr="00FC671F">
        <w:rPr>
          <w:rFonts w:ascii="Aptos" w:hAnsi="Aptos" w:cstheme="minorHAnsi"/>
          <w:b/>
          <w:bCs/>
          <w:color w:val="auto"/>
          <w:sz w:val="22"/>
          <w:szCs w:val="22"/>
        </w:rPr>
        <w:t>DSRS</w:t>
      </w:r>
      <w:r w:rsidRPr="00AE54D0">
        <w:rPr>
          <w:rFonts w:ascii="Aptos" w:hAnsi="Aptos" w:cstheme="minorHAnsi"/>
          <w:color w:val="auto"/>
          <w:sz w:val="22"/>
          <w:szCs w:val="22"/>
        </w:rPr>
        <w:t>“)</w:t>
      </w:r>
      <w:r>
        <w:rPr>
          <w:rFonts w:ascii="Aptos" w:hAnsi="Aptos" w:cstheme="minorHAnsi"/>
          <w:color w:val="auto"/>
          <w:sz w:val="22"/>
          <w:szCs w:val="22"/>
        </w:rPr>
        <w:t>, pričom</w:t>
      </w:r>
      <w:r w:rsidRPr="00DF26F8">
        <w:t xml:space="preserve"> </w:t>
      </w:r>
      <w:r w:rsidRPr="00DF26F8">
        <w:rPr>
          <w:rFonts w:ascii="Aptos" w:hAnsi="Aptos" w:cstheme="minorHAnsi"/>
          <w:color w:val="auto"/>
          <w:sz w:val="22"/>
          <w:szCs w:val="22"/>
        </w:rPr>
        <w:t>DSRS musí byť vypracovaná v súlade s TP 19 vrátane komplexného vyhotovenia geodetickej dokumentácie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zameranie stavby v dvoch vyhotoveniach, </w:t>
      </w:r>
      <w:proofErr w:type="spellStart"/>
      <w:r w:rsidRPr="00DF26F8">
        <w:rPr>
          <w:rFonts w:ascii="Aptos" w:hAnsi="Aptos" w:cstheme="minorHAnsi"/>
          <w:color w:val="auto"/>
          <w:sz w:val="22"/>
          <w:szCs w:val="22"/>
        </w:rPr>
        <w:t>porealizačné</w:t>
      </w:r>
      <w:proofErr w:type="spellEnd"/>
      <w:r w:rsidRPr="00DF26F8">
        <w:rPr>
          <w:rFonts w:ascii="Aptos" w:hAnsi="Aptos" w:cstheme="minorHAnsi"/>
          <w:color w:val="auto"/>
          <w:sz w:val="22"/>
          <w:szCs w:val="22"/>
        </w:rPr>
        <w:t xml:space="preserve"> geometrické plány stavby v troch vyhotoveniach, overené príslušným katastrálnym odborom okresného úradu)</w:t>
      </w:r>
      <w:r>
        <w:rPr>
          <w:rFonts w:ascii="Aptos" w:hAnsi="Aptos" w:cstheme="minorHAnsi"/>
          <w:color w:val="auto"/>
          <w:sz w:val="22"/>
          <w:szCs w:val="22"/>
        </w:rPr>
        <w:t xml:space="preserve"> a bude vykonaná</w:t>
      </w:r>
      <w:r w:rsidRPr="00DF26F8">
        <w:rPr>
          <w:rFonts w:ascii="Aptos" w:hAnsi="Aptos" w:cstheme="minorHAnsi"/>
          <w:color w:val="auto"/>
          <w:sz w:val="22"/>
          <w:szCs w:val="22"/>
        </w:rPr>
        <w:t xml:space="preserve"> so zakreslenými farebnými zmenami oproti DSP s DRS a geodetick</w:t>
      </w:r>
      <w:r>
        <w:rPr>
          <w:rFonts w:ascii="Aptos" w:hAnsi="Aptos" w:cstheme="minorHAnsi"/>
          <w:color w:val="auto"/>
          <w:sz w:val="22"/>
          <w:szCs w:val="22"/>
        </w:rPr>
        <w:t>ému</w:t>
      </w:r>
      <w:r w:rsidRPr="00DF26F8">
        <w:rPr>
          <w:rFonts w:ascii="Aptos" w:hAnsi="Aptos" w:cstheme="minorHAnsi"/>
          <w:color w:val="auto"/>
          <w:sz w:val="22"/>
          <w:szCs w:val="22"/>
        </w:rPr>
        <w:t xml:space="preserve"> zameran</w:t>
      </w:r>
      <w:r>
        <w:rPr>
          <w:rFonts w:ascii="Aptos" w:hAnsi="Aptos" w:cstheme="minorHAnsi"/>
          <w:color w:val="auto"/>
          <w:sz w:val="22"/>
          <w:szCs w:val="22"/>
        </w:rPr>
        <w:t>iu</w:t>
      </w:r>
      <w:r w:rsidRPr="00DF26F8">
        <w:rPr>
          <w:rFonts w:ascii="Aptos" w:hAnsi="Aptos" w:cstheme="minorHAnsi"/>
          <w:color w:val="auto"/>
          <w:sz w:val="22"/>
          <w:szCs w:val="22"/>
        </w:rPr>
        <w:t xml:space="preserve"> inžinierskych sietí v súradnicovom systéme</w:t>
      </w:r>
      <w:r>
        <w:rPr>
          <w:rFonts w:ascii="Aptos" w:hAnsi="Aptos" w:cstheme="minorHAnsi"/>
          <w:color w:val="auto"/>
          <w:sz w:val="22"/>
          <w:szCs w:val="22"/>
        </w:rPr>
        <w:t xml:space="preserve">. DSRS je povinný zhotoviteľ objednávateľovi dodať tak, aby mohol objednávateľ s DSRS akokoľvek, bez obmedzenia nakladať; v prípade, ak by ktorákoľvek časť DSRS mohla požívať autorskoprávnu ochranu z dôvodu, že spĺňa pojmové znaky diela podľa zákona č. 185/2015 Z. z. Autorský zákon v znení neskorších predpisov, zhotoviteľ je povinný zabezpečiť, aby oprávnené osoby poskytli objednávateľovi súhlas (licenciu) na akékoľvek použitie diela,  a to na celú dobu trvania majetkových práv autora (autorov) k dielu, bez vecného alebo územného obmedzenia. Zhotoviteľ je povinný najneskôr 7 dní pred termínom odovzdania diela podľa čl. IV ods. 1 bod 1.2 Zmluvy predložiť návrh DSRS objednávateľovi na kontrolu a odsúhlasenie; v prípade, ak objednávateľ súhlas s DSRS neposkytne, je objednávateľ povinný oznámiť zhotoviteľovi zistené vady DSRS a zhotoviteľ je povinný zabezpečiť, že budú vytknuté vady bezodkladne, najneskôr  ku dňu začatia preberacieho konania podľa čl. XI Zmluvy odstránené. Pre odstránenie pochybností, odsúhlasenie objednávateľom neznamená, že DSRS nemá vady, ani nie je vzdaním sa práva spôsobom upraveným v Zmluve vady reklamovať. </w:t>
      </w:r>
    </w:p>
    <w:p w14:paraId="4F7DE16B" w14:textId="77777777" w:rsidR="0058448E" w:rsidRPr="00FC671F" w:rsidRDefault="0058448E" w:rsidP="0058448E">
      <w:pPr>
        <w:pStyle w:val="Bezriadkovania"/>
        <w:tabs>
          <w:tab w:val="left" w:pos="567"/>
        </w:tabs>
        <w:ind w:left="567"/>
        <w:jc w:val="both"/>
        <w:rPr>
          <w:rFonts w:ascii="Aptos" w:hAnsi="Aptos" w:cstheme="minorHAnsi"/>
          <w:bCs/>
          <w:color w:val="auto"/>
          <w:sz w:val="22"/>
          <w:szCs w:val="22"/>
          <w:shd w:val="clear" w:color="auto" w:fill="FFFFFF"/>
        </w:rPr>
      </w:pPr>
      <w:r w:rsidRPr="00C03DD9">
        <w:rPr>
          <w:rFonts w:ascii="Aptos" w:hAnsi="Aptos" w:cstheme="minorHAnsi"/>
          <w:color w:val="auto"/>
          <w:sz w:val="22"/>
          <w:szCs w:val="22"/>
        </w:rPr>
        <w:t xml:space="preserve">Služby podľa </w:t>
      </w:r>
      <w:r>
        <w:rPr>
          <w:rFonts w:ascii="Aptos" w:hAnsi="Aptos" w:cstheme="minorHAnsi"/>
          <w:color w:val="auto"/>
          <w:sz w:val="22"/>
          <w:szCs w:val="22"/>
        </w:rPr>
        <w:t xml:space="preserve">tejto </w:t>
      </w:r>
      <w:r w:rsidRPr="00C03DD9">
        <w:rPr>
          <w:rFonts w:ascii="Aptos" w:hAnsi="Aptos" w:cstheme="minorHAnsi"/>
          <w:color w:val="auto"/>
          <w:sz w:val="22"/>
          <w:szCs w:val="22"/>
        </w:rPr>
        <w:t xml:space="preserve">Zmluvy nezahŕňajú zastupovanie objednávateľa v konaniach pred súdmi, pred orgánmi činnými v trestnom konaní, ani zastupovanie objednávateľa pri uzatváraní akýchkoľvek zmlúv. </w:t>
      </w:r>
    </w:p>
    <w:p w14:paraId="2B3DB42B" w14:textId="77777777" w:rsidR="0058448E" w:rsidRPr="00FC671F" w:rsidRDefault="0058448E" w:rsidP="0058448E">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Pr>
          <w:rFonts w:ascii="Aptos" w:hAnsi="Aptos" w:cstheme="minorHAnsi"/>
          <w:color w:val="auto"/>
          <w:sz w:val="22"/>
          <w:szCs w:val="22"/>
        </w:rPr>
        <w:t xml:space="preserve">Služby podľa ods. 8 tohto článku Zmluvy poskytne zhotoviteľ objednávateľovi s odbornou starostlivosťou, v súlade </w:t>
      </w:r>
      <w:r w:rsidRPr="00B57F46">
        <w:rPr>
          <w:rFonts w:ascii="Aptos" w:hAnsi="Aptos" w:cstheme="minorHAnsi"/>
          <w:color w:val="auto"/>
          <w:sz w:val="22"/>
          <w:szCs w:val="22"/>
        </w:rPr>
        <w:t xml:space="preserve">s vydanými </w:t>
      </w:r>
      <w:r>
        <w:rPr>
          <w:rFonts w:ascii="Aptos" w:hAnsi="Aptos" w:cstheme="minorHAnsi"/>
          <w:color w:val="auto"/>
          <w:sz w:val="22"/>
          <w:szCs w:val="22"/>
        </w:rPr>
        <w:t xml:space="preserve">správnymi aktami </w:t>
      </w:r>
      <w:r w:rsidRPr="00B57F46">
        <w:rPr>
          <w:rFonts w:ascii="Aptos" w:hAnsi="Aptos" w:cstheme="minorHAnsi"/>
          <w:color w:val="auto"/>
          <w:sz w:val="22"/>
          <w:szCs w:val="22"/>
        </w:rPr>
        <w:t>špecifikovanými v čl. III ods. 3 tejto Zmluvy</w:t>
      </w:r>
      <w:r>
        <w:rPr>
          <w:rFonts w:ascii="Aptos" w:hAnsi="Aptos" w:cstheme="minorHAnsi"/>
          <w:color w:val="auto"/>
          <w:sz w:val="22"/>
          <w:szCs w:val="22"/>
        </w:rPr>
        <w:t xml:space="preserve"> a</w:t>
      </w:r>
      <w:r w:rsidRPr="00B57F46">
        <w:rPr>
          <w:rFonts w:ascii="Aptos" w:hAnsi="Aptos" w:cstheme="minorHAnsi"/>
          <w:color w:val="auto"/>
          <w:sz w:val="22"/>
          <w:szCs w:val="22"/>
        </w:rPr>
        <w:t xml:space="preserve"> v</w:t>
      </w:r>
      <w:r>
        <w:rPr>
          <w:rFonts w:ascii="Aptos" w:hAnsi="Aptos" w:cstheme="minorHAnsi"/>
          <w:color w:val="auto"/>
          <w:sz w:val="22"/>
          <w:szCs w:val="22"/>
        </w:rPr>
        <w:t xml:space="preserve"> súlade </w:t>
      </w:r>
      <w:r w:rsidRPr="00B57F46">
        <w:rPr>
          <w:rFonts w:ascii="Aptos" w:hAnsi="Aptos" w:cstheme="minorHAnsi"/>
          <w:color w:val="auto"/>
          <w:sz w:val="22"/>
          <w:szCs w:val="22"/>
        </w:rPr>
        <w:t>s vecným a časovým harmonogramom prác</w:t>
      </w:r>
      <w:r>
        <w:rPr>
          <w:rFonts w:ascii="Aptos" w:hAnsi="Aptos" w:cstheme="minorHAnsi"/>
          <w:color w:val="auto"/>
          <w:sz w:val="22"/>
          <w:szCs w:val="22"/>
        </w:rPr>
        <w:t>,</w:t>
      </w:r>
      <w:r w:rsidRPr="00B57F46">
        <w:rPr>
          <w:rFonts w:ascii="Aptos" w:hAnsi="Aptos" w:cstheme="minorHAnsi"/>
          <w:color w:val="auto"/>
          <w:sz w:val="22"/>
          <w:szCs w:val="22"/>
        </w:rPr>
        <w:t xml:space="preserve"> ktorý tvorí prílohu č. 2 tejto Zmluvy</w:t>
      </w:r>
      <w:r>
        <w:rPr>
          <w:rFonts w:ascii="Aptos" w:hAnsi="Aptos" w:cstheme="minorHAnsi"/>
          <w:color w:val="auto"/>
          <w:sz w:val="22"/>
          <w:szCs w:val="22"/>
        </w:rPr>
        <w:t xml:space="preserve"> (</w:t>
      </w:r>
      <w:r w:rsidRPr="00B57F46">
        <w:rPr>
          <w:rFonts w:ascii="Aptos" w:hAnsi="Aptos" w:cstheme="minorHAnsi"/>
          <w:color w:val="auto"/>
          <w:sz w:val="22"/>
          <w:szCs w:val="22"/>
        </w:rPr>
        <w:t>ďalej len ako „</w:t>
      </w:r>
      <w:r w:rsidRPr="00B57F46">
        <w:rPr>
          <w:rFonts w:ascii="Aptos" w:hAnsi="Aptos" w:cstheme="minorHAnsi"/>
          <w:b/>
          <w:color w:val="auto"/>
          <w:sz w:val="22"/>
          <w:szCs w:val="22"/>
        </w:rPr>
        <w:t>harmonogram prác</w:t>
      </w:r>
      <w:r w:rsidRPr="00B57F46">
        <w:rPr>
          <w:rFonts w:ascii="Aptos" w:hAnsi="Aptos" w:cstheme="minorHAnsi"/>
          <w:color w:val="auto"/>
          <w:sz w:val="22"/>
          <w:szCs w:val="22"/>
        </w:rPr>
        <w:t>“)</w:t>
      </w:r>
      <w:r>
        <w:rPr>
          <w:rFonts w:ascii="Aptos" w:hAnsi="Aptos" w:cstheme="minorHAnsi"/>
          <w:color w:val="auto"/>
          <w:sz w:val="22"/>
          <w:szCs w:val="22"/>
        </w:rPr>
        <w:t xml:space="preserve">. </w:t>
      </w:r>
    </w:p>
    <w:p w14:paraId="7935977B" w14:textId="77777777" w:rsidR="0058448E" w:rsidRPr="00B57F46" w:rsidRDefault="0058448E" w:rsidP="0058448E">
      <w:pPr>
        <w:pStyle w:val="Bezriadkovania"/>
        <w:numPr>
          <w:ilvl w:val="0"/>
          <w:numId w:val="3"/>
        </w:numPr>
        <w:tabs>
          <w:tab w:val="left" w:pos="567"/>
        </w:tabs>
        <w:ind w:left="567" w:hanging="567"/>
        <w:jc w:val="both"/>
        <w:rPr>
          <w:rFonts w:ascii="Aptos" w:hAnsi="Aptos" w:cstheme="minorHAnsi"/>
          <w:bCs/>
          <w:color w:val="auto"/>
          <w:sz w:val="22"/>
          <w:szCs w:val="22"/>
          <w:shd w:val="clear" w:color="auto" w:fill="FFFFFF"/>
        </w:rPr>
      </w:pPr>
      <w:r w:rsidRPr="00536291">
        <w:rPr>
          <w:rFonts w:ascii="Aptos" w:hAnsi="Aptos" w:cstheme="minorHAnsi"/>
          <w:color w:val="auto"/>
          <w:sz w:val="22"/>
          <w:szCs w:val="22"/>
        </w:rPr>
        <w:t>Za účelom poskytnutia služieb</w:t>
      </w:r>
      <w:r>
        <w:rPr>
          <w:rFonts w:ascii="Aptos" w:hAnsi="Aptos" w:cstheme="minorHAnsi"/>
          <w:color w:val="auto"/>
          <w:sz w:val="22"/>
          <w:szCs w:val="22"/>
        </w:rPr>
        <w:t xml:space="preserve"> podľa ods. 8 písm. a) tohto článku Zmluvy</w:t>
      </w:r>
      <w:r w:rsidRPr="00536291">
        <w:rPr>
          <w:rFonts w:ascii="Aptos" w:hAnsi="Aptos" w:cstheme="minorHAnsi"/>
          <w:color w:val="auto"/>
          <w:sz w:val="22"/>
          <w:szCs w:val="22"/>
        </w:rPr>
        <w:t>, ak to bude povaha veci vyžadovať, vyhotoví a zašle zhotoviteľ objednávateľovi návrh znenia plnomocenstva, ktoré objednávateľ bez meškania vystaví, a to v počte rovnopisov podľa úvahy objednávateľa, z ktorých aspoň jeden bude odovzdaný zhotoviteľovi; za týmto účelom je objednávateľ oprávnený upraviť návrh plnomocenstva tak, aby formálne aj vecne zodpovedal poskytovaným službám a požiadavkám na zastúpenie objednávateľa vyplývajúcim zo Zmluvy a z uplatniteľných právnych predpisov a interných predpisov objednávateľa. Zhotoviteľ sa zaväzuje akceptovať svojim podpisom všetky rovnopisy takto vystaveného plnomocenstva.</w:t>
      </w:r>
      <w:r>
        <w:rPr>
          <w:rFonts w:ascii="Aptos" w:hAnsi="Aptos" w:cstheme="minorHAnsi"/>
          <w:color w:val="auto"/>
          <w:sz w:val="22"/>
          <w:szCs w:val="22"/>
        </w:rPr>
        <w:t xml:space="preserve"> </w:t>
      </w:r>
    </w:p>
    <w:p w14:paraId="18013CED" w14:textId="77777777" w:rsidR="0058448E" w:rsidRDefault="0058448E" w:rsidP="0058448E">
      <w:pPr>
        <w:pStyle w:val="Default"/>
        <w:tabs>
          <w:tab w:val="left" w:pos="284"/>
        </w:tabs>
        <w:ind w:left="142"/>
        <w:jc w:val="center"/>
        <w:rPr>
          <w:rFonts w:ascii="Aptos" w:hAnsi="Aptos" w:cstheme="minorHAnsi"/>
          <w:b/>
          <w:bCs/>
          <w:color w:val="auto"/>
          <w:sz w:val="22"/>
          <w:szCs w:val="22"/>
        </w:rPr>
      </w:pPr>
    </w:p>
    <w:p w14:paraId="028B11AA"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IV.</w:t>
      </w:r>
    </w:p>
    <w:p w14:paraId="2C3157C3"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Termíny realizácie diela</w:t>
      </w:r>
      <w:r w:rsidRPr="00B57F46">
        <w:rPr>
          <w:rFonts w:ascii="Aptos" w:hAnsi="Aptos" w:cstheme="minorHAnsi"/>
          <w:i/>
          <w:iCs/>
          <w:color w:val="auto"/>
          <w:sz w:val="22"/>
          <w:szCs w:val="22"/>
        </w:rPr>
        <w:t xml:space="preserve"> </w:t>
      </w:r>
    </w:p>
    <w:p w14:paraId="7C00A5BC" w14:textId="77777777" w:rsidR="0058448E" w:rsidRPr="00B57F46" w:rsidRDefault="0058448E" w:rsidP="0058448E">
      <w:pPr>
        <w:pStyle w:val="Default"/>
        <w:numPr>
          <w:ilvl w:val="0"/>
          <w:numId w:val="4"/>
        </w:numPr>
        <w:tabs>
          <w:tab w:val="left" w:pos="567"/>
        </w:tabs>
        <w:ind w:left="567" w:hanging="567"/>
        <w:rPr>
          <w:rFonts w:ascii="Aptos" w:hAnsi="Aptos" w:cstheme="minorHAnsi"/>
          <w:color w:val="auto"/>
          <w:sz w:val="22"/>
          <w:szCs w:val="22"/>
        </w:rPr>
      </w:pPr>
      <w:r w:rsidRPr="00536291">
        <w:rPr>
          <w:rFonts w:ascii="Aptos" w:hAnsi="Aptos" w:cstheme="minorHAnsi"/>
          <w:color w:val="auto"/>
          <w:sz w:val="22"/>
          <w:szCs w:val="22"/>
        </w:rPr>
        <w:t>Zhotoviteľ sa zaväzuje vykonať dielo v týchto termínoch</w:t>
      </w:r>
      <w:r w:rsidRPr="00536291" w:rsidDel="00536291">
        <w:rPr>
          <w:rFonts w:ascii="Aptos" w:hAnsi="Aptos" w:cstheme="minorHAnsi"/>
          <w:color w:val="auto"/>
          <w:sz w:val="22"/>
          <w:szCs w:val="22"/>
        </w:rPr>
        <w:t xml:space="preserve"> </w:t>
      </w:r>
      <w:r w:rsidRPr="00B57F46">
        <w:rPr>
          <w:rFonts w:ascii="Aptos" w:hAnsi="Aptos" w:cstheme="minorHAnsi"/>
          <w:color w:val="auto"/>
          <w:sz w:val="22"/>
          <w:szCs w:val="22"/>
        </w:rPr>
        <w:t xml:space="preserve">: </w:t>
      </w:r>
    </w:p>
    <w:p w14:paraId="3FE32298" w14:textId="77777777" w:rsidR="0058448E" w:rsidRPr="00B57F46" w:rsidRDefault="0058448E" w:rsidP="0058448E">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začiatok realizácie: </w:t>
      </w:r>
      <w:r w:rsidRPr="00B57F46">
        <w:rPr>
          <w:rFonts w:ascii="Aptos" w:hAnsi="Aptos" w:cstheme="minorHAnsi"/>
          <w:color w:val="auto"/>
          <w:sz w:val="22"/>
          <w:szCs w:val="22"/>
        </w:rPr>
        <w:tab/>
        <w:t xml:space="preserve">bez zbytočného odkladu po prevzatí staveniska zhotoviteľom, najneskôr </w:t>
      </w:r>
      <w:r w:rsidRPr="00B57F46">
        <w:rPr>
          <w:rFonts w:ascii="Aptos" w:hAnsi="Aptos" w:cstheme="minorHAnsi"/>
          <w:b/>
          <w:bCs/>
          <w:color w:val="auto"/>
          <w:sz w:val="22"/>
          <w:szCs w:val="22"/>
        </w:rPr>
        <w:t>do 14 dní odo dňa prevzatia staveniska;</w:t>
      </w:r>
    </w:p>
    <w:p w14:paraId="07B30075" w14:textId="2C619B20" w:rsidR="0058448E" w:rsidRPr="00B57F46" w:rsidRDefault="0058448E" w:rsidP="0058448E">
      <w:pPr>
        <w:pStyle w:val="Default"/>
        <w:numPr>
          <w:ilvl w:val="1"/>
          <w:numId w:val="4"/>
        </w:numPr>
        <w:tabs>
          <w:tab w:val="left" w:pos="709"/>
          <w:tab w:val="left" w:pos="851"/>
        </w:tabs>
        <w:ind w:left="993" w:hanging="426"/>
        <w:jc w:val="both"/>
        <w:rPr>
          <w:rFonts w:ascii="Aptos" w:hAnsi="Aptos" w:cstheme="minorHAnsi"/>
          <w:color w:val="auto"/>
          <w:sz w:val="22"/>
          <w:szCs w:val="22"/>
        </w:rPr>
      </w:pPr>
      <w:r w:rsidRPr="00B57F46">
        <w:rPr>
          <w:rFonts w:ascii="Aptos" w:hAnsi="Aptos" w:cstheme="minorHAnsi"/>
          <w:color w:val="auto"/>
          <w:sz w:val="22"/>
          <w:szCs w:val="22"/>
        </w:rPr>
        <w:t>dokončenie realizácie</w:t>
      </w:r>
      <w:r>
        <w:rPr>
          <w:rFonts w:ascii="Aptos" w:hAnsi="Aptos" w:cstheme="minorHAnsi"/>
          <w:color w:val="auto"/>
          <w:sz w:val="22"/>
          <w:szCs w:val="22"/>
        </w:rPr>
        <w:t xml:space="preserve"> (vykonanie a odovzdanie diela)</w:t>
      </w:r>
      <w:r w:rsidRPr="00B57F46">
        <w:rPr>
          <w:rFonts w:ascii="Aptos" w:hAnsi="Aptos" w:cstheme="minorHAnsi"/>
          <w:color w:val="auto"/>
          <w:sz w:val="22"/>
          <w:szCs w:val="22"/>
        </w:rPr>
        <w:t>:</w:t>
      </w:r>
      <w:bookmarkStart w:id="2" w:name="_Hlk105151404"/>
      <w:r w:rsidRPr="00B57F46">
        <w:rPr>
          <w:rFonts w:ascii="Aptos" w:hAnsi="Aptos" w:cstheme="minorHAnsi"/>
          <w:color w:val="auto"/>
          <w:sz w:val="22"/>
          <w:szCs w:val="22"/>
        </w:rPr>
        <w:t xml:space="preserve"> najneskôr </w:t>
      </w:r>
      <w:r w:rsidRPr="00B57F46">
        <w:rPr>
          <w:rFonts w:ascii="Aptos" w:hAnsi="Aptos" w:cstheme="minorHAnsi"/>
          <w:b/>
          <w:bCs/>
          <w:color w:val="auto"/>
          <w:sz w:val="22"/>
          <w:szCs w:val="22"/>
        </w:rPr>
        <w:t xml:space="preserve">do </w:t>
      </w:r>
      <w:r w:rsidR="00821E95">
        <w:rPr>
          <w:rFonts w:ascii="Aptos" w:hAnsi="Aptos" w:cstheme="minorHAnsi"/>
          <w:b/>
          <w:bCs/>
          <w:color w:val="auto"/>
          <w:sz w:val="22"/>
          <w:szCs w:val="22"/>
        </w:rPr>
        <w:t>4</w:t>
      </w:r>
      <w:r w:rsidRPr="00B57F46">
        <w:rPr>
          <w:rFonts w:ascii="Aptos" w:hAnsi="Aptos" w:cstheme="minorHAnsi"/>
          <w:b/>
          <w:bCs/>
          <w:color w:val="auto"/>
          <w:sz w:val="22"/>
          <w:szCs w:val="22"/>
        </w:rPr>
        <w:t xml:space="preserve"> mesiacov odo dňa prevzatia staveniska zhotoviteľom.</w:t>
      </w:r>
    </w:p>
    <w:bookmarkEnd w:id="2"/>
    <w:p w14:paraId="792536CE" w14:textId="77777777" w:rsidR="0058448E" w:rsidRPr="00B57F46" w:rsidRDefault="0058448E" w:rsidP="0058448E">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Zhotoviteľ sa zaväzuje </w:t>
      </w:r>
      <w:r>
        <w:rPr>
          <w:rFonts w:ascii="Aptos" w:hAnsi="Aptos" w:cstheme="minorHAnsi"/>
          <w:color w:val="auto"/>
          <w:sz w:val="22"/>
          <w:szCs w:val="22"/>
        </w:rPr>
        <w:t>vykonať</w:t>
      </w:r>
      <w:r w:rsidRPr="00B57F46">
        <w:rPr>
          <w:rFonts w:ascii="Aptos" w:hAnsi="Aptos" w:cstheme="minorHAnsi"/>
          <w:color w:val="auto"/>
          <w:sz w:val="22"/>
          <w:szCs w:val="22"/>
        </w:rPr>
        <w:t xml:space="preserve"> dielo v súlade s harmonogramom prác, ktorý obsahuje časový rozvrh všetkých činností potrebných na vykonanie diela. V prípade, ak zhotoviteľ riadne vykoná dielo pred termínom špecifikovaným v ods. 1 bod 1.2 tohto článku Zmluvy, bude objednávateľ povinný takto vykonané dielo prevziať.</w:t>
      </w:r>
    </w:p>
    <w:p w14:paraId="23B486C8" w14:textId="77777777" w:rsidR="0058448E" w:rsidRPr="00B57F46" w:rsidRDefault="0058448E" w:rsidP="0058448E">
      <w:pPr>
        <w:pStyle w:val="Default"/>
        <w:numPr>
          <w:ilvl w:val="0"/>
          <w:numId w:val="4"/>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Zhotoviteľ je povinný bez zbytočného odkladu, najneskôr však tri pracovné dni po vzniku akejkoľvek udalosti, ktorá bráni alebo sťažuje vykonávanie diela s dôsledkom hrozby </w:t>
      </w:r>
      <w:r>
        <w:rPr>
          <w:rFonts w:ascii="Aptos" w:hAnsi="Aptos" w:cstheme="minorHAnsi"/>
          <w:color w:val="auto"/>
          <w:sz w:val="22"/>
          <w:szCs w:val="22"/>
        </w:rPr>
        <w:t xml:space="preserve">vzniku </w:t>
      </w:r>
      <w:r w:rsidRPr="00B57F46">
        <w:rPr>
          <w:rFonts w:ascii="Aptos" w:hAnsi="Aptos" w:cstheme="minorHAnsi"/>
          <w:color w:val="auto"/>
          <w:sz w:val="22"/>
          <w:szCs w:val="22"/>
        </w:rPr>
        <w:t xml:space="preserve">omeškania s odovzdaním diela v termíne podľa ods. 1 bod 1.2. tohto článku Zmluvy, resp. </w:t>
      </w:r>
      <w:r>
        <w:rPr>
          <w:rFonts w:ascii="Aptos" w:hAnsi="Aptos" w:cstheme="minorHAnsi"/>
          <w:color w:val="auto"/>
          <w:sz w:val="22"/>
          <w:szCs w:val="22"/>
        </w:rPr>
        <w:t>omeškania postupu prác na diele podľa</w:t>
      </w:r>
      <w:r w:rsidRPr="00B57F46" w:rsidDel="00543DE5">
        <w:rPr>
          <w:rFonts w:ascii="Aptos" w:hAnsi="Aptos" w:cstheme="minorHAnsi"/>
          <w:color w:val="auto"/>
          <w:sz w:val="22"/>
          <w:szCs w:val="22"/>
        </w:rPr>
        <w:t xml:space="preserve"> </w:t>
      </w:r>
      <w:r w:rsidRPr="00B57F46">
        <w:rPr>
          <w:rFonts w:ascii="Aptos" w:hAnsi="Aptos" w:cstheme="minorHAnsi"/>
          <w:color w:val="auto"/>
          <w:sz w:val="22"/>
          <w:szCs w:val="22"/>
        </w:rPr>
        <w:t>harmonogramu prác, písomne informovať objednávateľa o tejto skutočnosti, a to záznamom v stavebnom denníku a prostredníctvom elektronickej pošty na adresu</w:t>
      </w:r>
      <w:r>
        <w:rPr>
          <w:rFonts w:ascii="Aptos" w:hAnsi="Aptos" w:cstheme="minorHAnsi"/>
          <w:color w:val="auto"/>
          <w:sz w:val="22"/>
          <w:szCs w:val="22"/>
        </w:rPr>
        <w:t>:</w:t>
      </w:r>
      <w:r w:rsidRPr="00B57F46">
        <w:rPr>
          <w:rFonts w:ascii="Aptos" w:hAnsi="Aptos" w:cstheme="minorHAnsi"/>
          <w:color w:val="auto"/>
          <w:sz w:val="22"/>
          <w:szCs w:val="22"/>
        </w:rPr>
        <w:t xml:space="preserve"> </w:t>
      </w:r>
      <w:hyperlink r:id="rId10" w:history="1">
        <w:r w:rsidRPr="00B57F46">
          <w:rPr>
            <w:rStyle w:val="cf01"/>
            <w:rFonts w:ascii="Aptos" w:hAnsi="Aptos" w:cstheme="minorHAnsi"/>
            <w:color w:val="0000FF"/>
            <w:sz w:val="22"/>
            <w:szCs w:val="22"/>
            <w:u w:val="single"/>
          </w:rPr>
          <w:t>podatelna@bbsk.sk</w:t>
        </w:r>
      </w:hyperlink>
      <w:r w:rsidRPr="00B57F46">
        <w:rPr>
          <w:rFonts w:ascii="Aptos" w:hAnsi="Aptos" w:cstheme="minorHAnsi"/>
          <w:color w:val="auto"/>
          <w:sz w:val="22"/>
          <w:szCs w:val="22"/>
        </w:rPr>
        <w:t xml:space="preserve">. </w:t>
      </w:r>
    </w:p>
    <w:p w14:paraId="5FA36991" w14:textId="77777777"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b/>
          <w:bCs/>
          <w:color w:val="000000"/>
        </w:rPr>
      </w:pPr>
    </w:p>
    <w:p w14:paraId="1B15C163" w14:textId="77777777" w:rsidR="0058448E" w:rsidRPr="00B57F46" w:rsidRDefault="0058448E" w:rsidP="0058448E">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Čl. V.</w:t>
      </w:r>
    </w:p>
    <w:p w14:paraId="2CA8A10C" w14:textId="77777777" w:rsidR="0058448E" w:rsidRPr="00B57F46" w:rsidRDefault="0058448E" w:rsidP="0058448E">
      <w:pPr>
        <w:tabs>
          <w:tab w:val="left" w:pos="567"/>
        </w:tabs>
        <w:autoSpaceDE w:val="0"/>
        <w:autoSpaceDN w:val="0"/>
        <w:adjustRightInd w:val="0"/>
        <w:spacing w:after="0" w:line="240" w:lineRule="auto"/>
        <w:ind w:left="567" w:hanging="567"/>
        <w:jc w:val="center"/>
        <w:rPr>
          <w:rFonts w:ascii="Aptos" w:hAnsi="Aptos" w:cstheme="minorHAnsi"/>
          <w:color w:val="000000"/>
        </w:rPr>
      </w:pPr>
      <w:r w:rsidRPr="00B57F46">
        <w:rPr>
          <w:rFonts w:ascii="Aptos" w:hAnsi="Aptos" w:cstheme="minorHAnsi"/>
          <w:b/>
          <w:bCs/>
          <w:color w:val="000000"/>
        </w:rPr>
        <w:t>Cena za dielo</w:t>
      </w:r>
      <w:r>
        <w:rPr>
          <w:rFonts w:ascii="Aptos" w:hAnsi="Aptos" w:cstheme="minorHAnsi"/>
          <w:b/>
          <w:bCs/>
          <w:color w:val="000000"/>
        </w:rPr>
        <w:t xml:space="preserve"> a služby</w:t>
      </w:r>
    </w:p>
    <w:p w14:paraId="5C371808" w14:textId="77777777" w:rsidR="0058448E" w:rsidRPr="006030F6"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Cena za dielo</w:t>
      </w:r>
      <w:r>
        <w:rPr>
          <w:rFonts w:ascii="Aptos" w:hAnsi="Aptos" w:cstheme="minorHAnsi"/>
          <w:color w:val="000000"/>
        </w:rPr>
        <w:t xml:space="preserve"> a služby</w:t>
      </w:r>
      <w:r w:rsidRPr="00B57F46">
        <w:rPr>
          <w:rFonts w:ascii="Aptos" w:hAnsi="Aptos" w:cstheme="minorHAnsi"/>
          <w:color w:val="000000"/>
        </w:rPr>
        <w:t xml:space="preserve"> je stanovená </w:t>
      </w:r>
      <w:r w:rsidRPr="00B57F46">
        <w:rPr>
          <w:rFonts w:ascii="Aptos" w:hAnsi="Aptos" w:cs="Times New Roman"/>
          <w:bCs/>
          <w:color w:val="000000"/>
          <w:szCs w:val="20"/>
        </w:rPr>
        <w:t xml:space="preserve">na základe </w:t>
      </w:r>
      <w:r w:rsidRPr="00B57F46">
        <w:rPr>
          <w:rFonts w:ascii="Aptos" w:hAnsi="Aptos" w:cstheme="minorHAnsi"/>
          <w:bCs/>
          <w:color w:val="000000"/>
        </w:rPr>
        <w:t>cenovej ponuky zhotoviteľa ako uchádzača vo verejnom obstarávaní ako súčet jednotlivých ocenených položiek uvedených v prílohe č. 1 Zmluvy</w:t>
      </w:r>
      <w:r>
        <w:rPr>
          <w:rFonts w:ascii="Aptos" w:hAnsi="Aptos" w:cstheme="minorHAnsi"/>
          <w:color w:val="000000"/>
        </w:rPr>
        <w:t>, v súlade so</w:t>
      </w:r>
      <w:r w:rsidRPr="00B57F46">
        <w:rPr>
          <w:rFonts w:ascii="Aptos" w:hAnsi="Aptos" w:cstheme="minorHAnsi"/>
          <w:color w:val="000000"/>
        </w:rPr>
        <w:t xml:space="preserve"> zákon</w:t>
      </w:r>
      <w:r>
        <w:rPr>
          <w:rFonts w:ascii="Aptos" w:hAnsi="Aptos" w:cstheme="minorHAnsi"/>
          <w:color w:val="000000"/>
        </w:rPr>
        <w:t>om</w:t>
      </w:r>
      <w:r w:rsidRPr="00B57F46">
        <w:rPr>
          <w:rFonts w:ascii="Aptos" w:hAnsi="Aptos" w:cstheme="minorHAnsi"/>
          <w:color w:val="000000"/>
        </w:rPr>
        <w:t xml:space="preserve"> č. 18/1996 Z. z. o cenách v znení neskorších predpisov.</w:t>
      </w:r>
    </w:p>
    <w:p w14:paraId="48A1E078" w14:textId="77777777" w:rsidR="0058448E" w:rsidRPr="00B57F46" w:rsidRDefault="0058448E" w:rsidP="0058448E">
      <w:pPr>
        <w:pStyle w:val="Odsekzoznamu"/>
        <w:tabs>
          <w:tab w:val="left" w:pos="567"/>
        </w:tabs>
        <w:autoSpaceDE w:val="0"/>
        <w:autoSpaceDN w:val="0"/>
        <w:adjustRightInd w:val="0"/>
        <w:ind w:left="567"/>
        <w:jc w:val="both"/>
        <w:rPr>
          <w:rFonts w:ascii="Aptos" w:hAnsi="Aptos" w:cstheme="minorHAnsi"/>
        </w:rPr>
      </w:pPr>
      <w:r w:rsidRPr="00B57F46">
        <w:rPr>
          <w:rFonts w:ascii="Aptos" w:hAnsi="Aptos" w:cstheme="minorHAnsi"/>
          <w:color w:val="000000"/>
        </w:rPr>
        <w:t xml:space="preserve"> </w:t>
      </w:r>
    </w:p>
    <w:p w14:paraId="052D3536" w14:textId="77777777" w:rsidR="0058448E" w:rsidRPr="00B57F46"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rPr>
      </w:pPr>
      <w:r w:rsidRPr="00B57F46">
        <w:rPr>
          <w:rFonts w:ascii="Aptos" w:hAnsi="Aptos" w:cstheme="minorHAnsi"/>
          <w:color w:val="000000"/>
        </w:rPr>
        <w:t>Celková cena za dielo</w:t>
      </w:r>
      <w:r>
        <w:rPr>
          <w:rFonts w:ascii="Aptos" w:hAnsi="Aptos" w:cstheme="minorHAnsi"/>
          <w:color w:val="000000"/>
        </w:rPr>
        <w:t xml:space="preserve"> a služby</w:t>
      </w:r>
      <w:r w:rsidRPr="00B57F46">
        <w:rPr>
          <w:rFonts w:ascii="Aptos" w:hAnsi="Aptos" w:cstheme="minorHAnsi"/>
          <w:color w:val="000000"/>
        </w:rPr>
        <w:t xml:space="preserve"> je dohodnutá nasledovne: </w:t>
      </w:r>
    </w:p>
    <w:p w14:paraId="325F1563" w14:textId="77777777"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bookmarkStart w:id="3" w:name="_Hlk105152960"/>
      <w:bookmarkStart w:id="4" w:name="_Hlk105152874"/>
      <w:bookmarkStart w:id="5" w:name="_Hlk105152991"/>
      <w:r w:rsidRPr="00B57F46">
        <w:rPr>
          <w:rFonts w:ascii="Aptos" w:hAnsi="Aptos" w:cstheme="minorHAnsi"/>
          <w:b/>
          <w:bCs/>
          <w:color w:val="000000"/>
        </w:rPr>
        <w:tab/>
        <w:t xml:space="preserve">Cena bez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r>
      <w:bookmarkEnd w:id="3"/>
      <w:r w:rsidRPr="00B57F46">
        <w:rPr>
          <w:rFonts w:ascii="Aptos" w:hAnsi="Aptos" w:cstheme="minorHAnsi"/>
          <w:b/>
          <w:bCs/>
          <w:color w:val="000000"/>
        </w:rPr>
        <w:t>E</w:t>
      </w:r>
      <w:r>
        <w:rPr>
          <w:rFonts w:ascii="Aptos" w:hAnsi="Aptos" w:cstheme="minorHAnsi"/>
          <w:b/>
          <w:bCs/>
          <w:color w:val="000000"/>
        </w:rPr>
        <w:t>UR</w:t>
      </w:r>
    </w:p>
    <w:p w14:paraId="04C4365C" w14:textId="29A9098E"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DPH vo výške </w:t>
      </w:r>
      <w:r w:rsidRPr="00A120BD">
        <w:rPr>
          <w:rFonts w:ascii="Aptos" w:hAnsi="Aptos" w:cstheme="minorHAnsi"/>
          <w:b/>
          <w:bCs/>
          <w:color w:val="FF0000"/>
        </w:rPr>
        <w:t>2</w:t>
      </w:r>
      <w:r w:rsidR="00A120BD" w:rsidRPr="00A120BD">
        <w:rPr>
          <w:rFonts w:ascii="Aptos" w:hAnsi="Aptos" w:cstheme="minorHAnsi"/>
          <w:b/>
          <w:bCs/>
          <w:color w:val="FF0000"/>
        </w:rPr>
        <w:t>3</w:t>
      </w:r>
      <w:r w:rsidRPr="00B57F46">
        <w:rPr>
          <w:rFonts w:ascii="Aptos" w:hAnsi="Aptos" w:cstheme="minorHAnsi"/>
          <w:b/>
          <w:bCs/>
          <w:color w:val="000000"/>
        </w:rPr>
        <w:t xml:space="preserve"> %: </w:t>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76660E28" w14:textId="77777777" w:rsidR="0058448E" w:rsidRPr="00B57F46"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b/>
          <w:bCs/>
          <w:color w:val="000000"/>
        </w:rPr>
        <w:tab/>
        <w:t xml:space="preserve">Cena s DPH: </w:t>
      </w:r>
      <w:r w:rsidRPr="00B57F46">
        <w:rPr>
          <w:rFonts w:ascii="Aptos" w:hAnsi="Aptos" w:cstheme="minorHAnsi"/>
          <w:b/>
          <w:bCs/>
          <w:color w:val="000000"/>
        </w:rPr>
        <w:tab/>
      </w:r>
      <w:r w:rsidRPr="00B57F46">
        <w:rPr>
          <w:rFonts w:ascii="Aptos" w:hAnsi="Aptos" w:cstheme="minorHAnsi"/>
          <w:b/>
          <w:bCs/>
          <w:color w:val="000000"/>
        </w:rPr>
        <w:tab/>
      </w:r>
      <w:r w:rsidRPr="00B57F46">
        <w:rPr>
          <w:rFonts w:ascii="Aptos" w:hAnsi="Aptos" w:cstheme="minorHAnsi"/>
          <w:b/>
          <w:bCs/>
          <w:color w:val="000000"/>
        </w:rPr>
        <w:tab/>
        <w:t>E</w:t>
      </w:r>
      <w:r>
        <w:rPr>
          <w:rFonts w:ascii="Aptos" w:hAnsi="Aptos" w:cstheme="minorHAnsi"/>
          <w:b/>
          <w:bCs/>
          <w:color w:val="000000"/>
        </w:rPr>
        <w:t>UR</w:t>
      </w:r>
    </w:p>
    <w:p w14:paraId="443A1136" w14:textId="77777777" w:rsidR="0058448E"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sidRPr="00B57F46">
        <w:rPr>
          <w:rFonts w:ascii="Aptos" w:hAnsi="Aptos" w:cstheme="minorHAnsi"/>
          <w:color w:val="000000"/>
        </w:rPr>
        <w:tab/>
        <w:t xml:space="preserve">(slovom: ...................................... </w:t>
      </w:r>
      <w:r>
        <w:rPr>
          <w:rFonts w:ascii="Aptos" w:hAnsi="Aptos" w:cstheme="minorHAnsi"/>
          <w:color w:val="000000"/>
        </w:rPr>
        <w:t xml:space="preserve"> eur </w:t>
      </w:r>
      <w:r w:rsidRPr="00B57F46">
        <w:rPr>
          <w:rFonts w:ascii="Aptos" w:hAnsi="Aptos" w:cstheme="minorHAnsi"/>
          <w:color w:val="000000"/>
        </w:rPr>
        <w:t>s DPH</w:t>
      </w:r>
      <w:bookmarkEnd w:id="4"/>
      <w:r w:rsidRPr="00B57F46">
        <w:rPr>
          <w:rFonts w:ascii="Aptos" w:hAnsi="Aptos" w:cstheme="minorHAnsi"/>
          <w:color w:val="000000"/>
        </w:rPr>
        <w:t xml:space="preserve">) </w:t>
      </w:r>
    </w:p>
    <w:p w14:paraId="02B3280D" w14:textId="77777777" w:rsidR="0058448E" w:rsidRDefault="0058448E" w:rsidP="0058448E">
      <w:pPr>
        <w:tabs>
          <w:tab w:val="left" w:pos="567"/>
        </w:tabs>
        <w:autoSpaceDE w:val="0"/>
        <w:autoSpaceDN w:val="0"/>
        <w:adjustRightInd w:val="0"/>
        <w:spacing w:after="0" w:line="240" w:lineRule="auto"/>
        <w:ind w:left="567" w:hanging="567"/>
        <w:rPr>
          <w:rFonts w:ascii="Aptos" w:hAnsi="Aptos" w:cstheme="minorHAnsi"/>
          <w:color w:val="000000"/>
        </w:rPr>
      </w:pPr>
      <w:r>
        <w:rPr>
          <w:rFonts w:ascii="Aptos" w:hAnsi="Aptos" w:cstheme="minorHAnsi"/>
          <w:color w:val="000000"/>
        </w:rPr>
        <w:tab/>
      </w:r>
      <w:r w:rsidRPr="00543DE5">
        <w:rPr>
          <w:rFonts w:ascii="Aptos" w:hAnsi="Aptos" w:cstheme="minorHAnsi"/>
          <w:color w:val="000000"/>
        </w:rPr>
        <w:t>(ďalej len ako „</w:t>
      </w:r>
      <w:r w:rsidRPr="000C619B">
        <w:rPr>
          <w:rFonts w:ascii="Aptos" w:hAnsi="Aptos" w:cstheme="minorHAnsi"/>
          <w:b/>
          <w:bCs/>
          <w:color w:val="000000"/>
        </w:rPr>
        <w:t>cena za dielo</w:t>
      </w:r>
      <w:r w:rsidRPr="00543DE5">
        <w:rPr>
          <w:rFonts w:ascii="Aptos" w:hAnsi="Aptos" w:cstheme="minorHAnsi"/>
          <w:color w:val="000000"/>
        </w:rPr>
        <w:t>“).</w:t>
      </w:r>
    </w:p>
    <w:p w14:paraId="2E142FA0" w14:textId="77777777" w:rsidR="0058448E" w:rsidRPr="00B57F46" w:rsidRDefault="0058448E" w:rsidP="0058448E">
      <w:pPr>
        <w:tabs>
          <w:tab w:val="left" w:pos="567"/>
        </w:tabs>
        <w:autoSpaceDE w:val="0"/>
        <w:autoSpaceDN w:val="0"/>
        <w:adjustRightInd w:val="0"/>
        <w:spacing w:after="0" w:line="240" w:lineRule="auto"/>
        <w:rPr>
          <w:rFonts w:ascii="Aptos" w:hAnsi="Aptos" w:cstheme="minorHAnsi"/>
          <w:color w:val="000000"/>
        </w:rPr>
      </w:pPr>
    </w:p>
    <w:bookmarkEnd w:id="5"/>
    <w:p w14:paraId="5773C9BE" w14:textId="77777777" w:rsidR="0058448E"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Cena za dielo dohodnutá zmluvnými stranami podľa ods. </w:t>
      </w:r>
      <w:r>
        <w:rPr>
          <w:rFonts w:ascii="Aptos" w:hAnsi="Aptos" w:cstheme="minorHAnsi"/>
          <w:color w:val="000000"/>
        </w:rPr>
        <w:t>2</w:t>
      </w:r>
      <w:r w:rsidRPr="00B57F46">
        <w:rPr>
          <w:rFonts w:ascii="Aptos" w:hAnsi="Aptos"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(najmä, nie však výlučne zriadenie staveniska, prípravné práce, dočasné lávky, </w:t>
      </w:r>
      <w:proofErr w:type="spellStart"/>
      <w:r w:rsidRPr="00B57F46">
        <w:rPr>
          <w:rFonts w:ascii="Aptos" w:hAnsi="Aptos" w:cstheme="minorHAnsi"/>
          <w:color w:val="000000"/>
        </w:rPr>
        <w:t>depónie</w:t>
      </w:r>
      <w:proofErr w:type="spellEnd"/>
      <w:r w:rsidRPr="00B57F46">
        <w:rPr>
          <w:rFonts w:ascii="Aptos" w:hAnsi="Aptos" w:cstheme="minorHAnsi"/>
          <w:color w:val="000000"/>
        </w:rPr>
        <w:t>, drvenie a recyklácia materiálov, rekultivácie, výruby, náhradná výsadba, zriadenie uzávierok, dočasného dopravného značenia, územné a prevádzkové vplyvy, náklady na obchádzky, odvoz a likvidácia vzniknutého odpadu, skúšky a dokumentácia kvality materiálov a postupov zhotovovaného diela, fotodokumentácia priebehu realizácie diela, vyhotovenie dokumentácie vykonávaných prác a výrobnotechnickej dokumentácie, vyhotovenie dokumentácie skutočného vyhotovenia stavby</w:t>
      </w:r>
      <w:r>
        <w:rPr>
          <w:rFonts w:ascii="Aptos" w:hAnsi="Aptos" w:cstheme="minorHAnsi"/>
          <w:color w:val="000000"/>
        </w:rPr>
        <w:t>,</w:t>
      </w:r>
      <w:r w:rsidRPr="00B57F46">
        <w:rPr>
          <w:rFonts w:ascii="Aptos" w:hAnsi="Aptos" w:cstheme="minorHAnsi"/>
          <w:color w:val="000000"/>
        </w:rPr>
        <w:t xml:space="preserve"> a iné). </w:t>
      </w:r>
    </w:p>
    <w:p w14:paraId="100F6CD8" w14:textId="77777777" w:rsidR="0058448E" w:rsidRDefault="0058448E" w:rsidP="0058448E">
      <w:pPr>
        <w:pStyle w:val="Odsekzoznamu"/>
        <w:tabs>
          <w:tab w:val="left" w:pos="567"/>
        </w:tabs>
        <w:autoSpaceDE w:val="0"/>
        <w:autoSpaceDN w:val="0"/>
        <w:adjustRightInd w:val="0"/>
        <w:ind w:left="567"/>
        <w:jc w:val="both"/>
        <w:rPr>
          <w:rFonts w:ascii="Aptos" w:hAnsi="Aptos" w:cstheme="minorHAnsi"/>
          <w:color w:val="000000"/>
        </w:rPr>
      </w:pPr>
    </w:p>
    <w:p w14:paraId="3ACF66BF" w14:textId="77777777" w:rsidR="0058448E" w:rsidRPr="006030F6" w:rsidRDefault="0058448E" w:rsidP="0058448E">
      <w:pPr>
        <w:pStyle w:val="Odsekzoznamu"/>
        <w:numPr>
          <w:ilvl w:val="0"/>
          <w:numId w:val="23"/>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6030F6">
        <w:rPr>
          <w:rFonts w:ascii="Aptos" w:hAnsi="Aptos" w:cstheme="minorHAnsi"/>
        </w:rPr>
        <w:t xml:space="preserve">Príloha č. 1 k Zmluve je ocenený výkaz výmer vo všetkých položkách pre všetky stavebné objekty jednotlivo. V prípade, ak zhotoviteľ niektorú položku neocenil v </w:t>
      </w:r>
      <w:r w:rsidRPr="006030F6">
        <w:rPr>
          <w:rFonts w:ascii="Aptos" w:hAnsi="Aptos" w:cstheme="minorHAnsi"/>
          <w:bCs/>
          <w:color w:val="000000"/>
        </w:rPr>
        <w:t>cenovej ponuke zhotoviteľa ako uchádzača vo verejnom obstarávaní</w:t>
      </w:r>
      <w:r w:rsidRPr="006030F6">
        <w:rPr>
          <w:rFonts w:ascii="Aptos" w:hAnsi="Aptos" w:cstheme="minorHAnsi"/>
        </w:rPr>
        <w:t xml:space="preserve">, má sa za to, že takéto práce, montáže, dodávky materiálov, materiály atď. budú zhotoviteľom realizované a dodané a ich cena je už zahrnutá v niektorých iných položkách. U všetkých položiek oceneného výkazu výmer platí zásada, že sa rozumejú vrátane všetkých bezprostredne súvisiacich výkonov a činností, vrátane všetkých potrebných pomocných, montážnych, spojovacích, kompletizačných a iných materiálov. </w:t>
      </w:r>
    </w:p>
    <w:p w14:paraId="41A583C7" w14:textId="77777777" w:rsidR="0058448E" w:rsidRPr="00B57F46" w:rsidRDefault="0058448E" w:rsidP="0058448E">
      <w:pPr>
        <w:pStyle w:val="Odsekzoznamu"/>
        <w:tabs>
          <w:tab w:val="left" w:pos="567"/>
        </w:tabs>
        <w:autoSpaceDE w:val="0"/>
        <w:autoSpaceDN w:val="0"/>
        <w:adjustRightInd w:val="0"/>
        <w:ind w:left="567"/>
        <w:jc w:val="both"/>
        <w:rPr>
          <w:rFonts w:ascii="Aptos" w:hAnsi="Aptos" w:cstheme="minorHAnsi"/>
          <w:color w:val="000000"/>
        </w:rPr>
      </w:pPr>
    </w:p>
    <w:p w14:paraId="05BD53B2" w14:textId="77777777" w:rsidR="0058448E" w:rsidRPr="00B57F46" w:rsidRDefault="0058448E" w:rsidP="0058448E">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Čl. VI.</w:t>
      </w:r>
    </w:p>
    <w:p w14:paraId="4B408471" w14:textId="77777777" w:rsidR="0058448E" w:rsidRPr="00B57F46" w:rsidRDefault="0058448E" w:rsidP="0058448E">
      <w:pPr>
        <w:tabs>
          <w:tab w:val="left" w:pos="284"/>
        </w:tabs>
        <w:autoSpaceDE w:val="0"/>
        <w:autoSpaceDN w:val="0"/>
        <w:adjustRightInd w:val="0"/>
        <w:spacing w:after="0" w:line="240" w:lineRule="auto"/>
        <w:ind w:left="142"/>
        <w:jc w:val="center"/>
        <w:rPr>
          <w:rFonts w:ascii="Aptos" w:hAnsi="Aptos" w:cstheme="minorHAnsi"/>
          <w:color w:val="000000"/>
        </w:rPr>
      </w:pPr>
      <w:r w:rsidRPr="00B57F46">
        <w:rPr>
          <w:rFonts w:ascii="Aptos" w:hAnsi="Aptos" w:cstheme="minorHAnsi"/>
          <w:b/>
          <w:bCs/>
          <w:color w:val="000000"/>
        </w:rPr>
        <w:t>Platobné</w:t>
      </w:r>
      <w:r>
        <w:rPr>
          <w:rFonts w:ascii="Aptos" w:hAnsi="Aptos" w:cstheme="minorHAnsi"/>
          <w:b/>
          <w:bCs/>
          <w:color w:val="000000"/>
        </w:rPr>
        <w:t xml:space="preserve"> a fakturačné</w:t>
      </w:r>
      <w:r w:rsidRPr="00B57F46">
        <w:rPr>
          <w:rFonts w:ascii="Aptos" w:hAnsi="Aptos" w:cstheme="minorHAnsi"/>
          <w:b/>
          <w:bCs/>
          <w:color w:val="000000"/>
        </w:rPr>
        <w:t xml:space="preserve"> podmienky</w:t>
      </w:r>
    </w:p>
    <w:p w14:paraId="0525C669"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rPr>
          <w:rFonts w:ascii="Aptos" w:hAnsi="Aptos" w:cstheme="minorHAnsi"/>
          <w:color w:val="000000"/>
        </w:rPr>
      </w:pPr>
      <w:r w:rsidRPr="00B57F46">
        <w:rPr>
          <w:rFonts w:ascii="Aptos" w:hAnsi="Aptos" w:cstheme="minorHAnsi"/>
          <w:color w:val="000000"/>
        </w:rPr>
        <w:t xml:space="preserve">Objednávateľ neposkytuje zálohu ani preddavok na vykonanie diela. </w:t>
      </w:r>
    </w:p>
    <w:p w14:paraId="15395814"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faktúry za vykonané dodávky a práce, osobitne na každú časť diela, v zmysle tejto Zmluvy maximálne v troch fakturačných celkoch nasledovne:</w:t>
      </w:r>
    </w:p>
    <w:p w14:paraId="53F4B801" w14:textId="77777777" w:rsidR="0058448E" w:rsidRPr="00B57F46" w:rsidRDefault="0058448E" w:rsidP="0058448E">
      <w:pPr>
        <w:pStyle w:val="Odsekzoznamu"/>
        <w:numPr>
          <w:ilvl w:val="0"/>
          <w:numId w:val="18"/>
        </w:numPr>
        <w:tabs>
          <w:tab w:val="left" w:pos="851"/>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 xml:space="preserve">cena fakturovaných prác a dodávok na diele v zmysle tejto Zmluvy v rámci prvého fakturačného celku bude maximálne 40 % z ceny za dielo s DPH, </w:t>
      </w:r>
    </w:p>
    <w:p w14:paraId="6E43D5CD" w14:textId="77777777" w:rsidR="0058448E" w:rsidRPr="00B57F46" w:rsidRDefault="0058448E" w:rsidP="0058448E">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lastRenderedPageBreak/>
        <w:t>cena fakturovaných prác a dodávok na diele v zmysle tejto Zmluvy v rámci druhého fakturačného celku bude maximálne 40 % z  ceny za dielo s DPH</w:t>
      </w:r>
      <w:r>
        <w:rPr>
          <w:rFonts w:ascii="Aptos" w:hAnsi="Aptos" w:cstheme="minorHAnsi"/>
          <w:color w:val="000000"/>
        </w:rPr>
        <w:t>,</w:t>
      </w:r>
      <w:r w:rsidRPr="00B57F46">
        <w:rPr>
          <w:rFonts w:ascii="Aptos" w:hAnsi="Aptos" w:cstheme="minorHAnsi"/>
          <w:color w:val="000000"/>
        </w:rPr>
        <w:t xml:space="preserve"> a </w:t>
      </w:r>
    </w:p>
    <w:p w14:paraId="3B6E18B4" w14:textId="77777777" w:rsidR="0058448E" w:rsidRPr="00B57F46" w:rsidRDefault="0058448E" w:rsidP="0058448E">
      <w:pPr>
        <w:pStyle w:val="Odsekzoznamu"/>
        <w:numPr>
          <w:ilvl w:val="0"/>
          <w:numId w:val="18"/>
        </w:numPr>
        <w:tabs>
          <w:tab w:val="left" w:pos="993"/>
        </w:tabs>
        <w:autoSpaceDE w:val="0"/>
        <w:autoSpaceDN w:val="0"/>
        <w:adjustRightInd w:val="0"/>
        <w:spacing w:after="0" w:line="240" w:lineRule="auto"/>
        <w:ind w:left="851" w:hanging="284"/>
        <w:contextualSpacing w:val="0"/>
        <w:jc w:val="both"/>
        <w:rPr>
          <w:rFonts w:ascii="Aptos" w:hAnsi="Aptos" w:cstheme="minorHAnsi"/>
          <w:color w:val="000000"/>
        </w:rPr>
      </w:pPr>
      <w:r w:rsidRPr="00B57F46">
        <w:rPr>
          <w:rFonts w:ascii="Aptos" w:hAnsi="Aptos" w:cstheme="minorHAnsi"/>
          <w:color w:val="000000"/>
        </w:rPr>
        <w:t>cena fakturovaných prác a dodávok na diele v zmysle tejto Zmluvy v rámci tretieho fakturačného celku bude minimálne 20 % z ceny za dielo s DPH.</w:t>
      </w:r>
    </w:p>
    <w:p w14:paraId="09B6755B"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Zhotoviteľ je oprávnený vystaviť jednotlivé faktúry</w:t>
      </w:r>
      <w:r>
        <w:rPr>
          <w:rFonts w:ascii="Aptos" w:hAnsi="Aptos" w:cstheme="minorHAnsi"/>
          <w:color w:val="000000"/>
        </w:rPr>
        <w:t xml:space="preserve"> na úhradu časti ceny za dielo</w:t>
      </w:r>
      <w:r w:rsidRPr="00B57F46">
        <w:rPr>
          <w:rFonts w:ascii="Aptos" w:hAnsi="Aptos" w:cstheme="minorHAnsi"/>
          <w:color w:val="000000"/>
        </w:rPr>
        <w:t xml:space="preserve"> na základe objednávateľom akceptovaného plnenia stavebných prác a dodávok na diele v zmysle tejto Zmluvy za fakturované obdobie, po dosiahnutí predpísanej výšky plnenia podľa ods. 2. tohto článku Zmluvy,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37C0CDDF" w14:textId="77777777" w:rsidR="0058448E" w:rsidRPr="003F01E5"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 xml:space="preserve">Jednotlivé faktúry budú predkladané na úhradu </w:t>
      </w:r>
      <w:r w:rsidRPr="00B57F46">
        <w:rPr>
          <w:rFonts w:ascii="Aptos" w:hAnsi="Aptos" w:cstheme="minorHAnsi"/>
        </w:rPr>
        <w:t>elektronicky</w:t>
      </w:r>
      <w:r>
        <w:rPr>
          <w:rFonts w:ascii="Aptos" w:hAnsi="Aptos" w:cstheme="minorHAnsi"/>
        </w:rPr>
        <w:t>,</w:t>
      </w:r>
      <w:r w:rsidRPr="00B57F46">
        <w:rPr>
          <w:rFonts w:ascii="Aptos" w:hAnsi="Aptos" w:cstheme="minorHAnsi"/>
        </w:rPr>
        <w:t xml:space="preserve"> a</w:t>
      </w:r>
      <w:r>
        <w:rPr>
          <w:rFonts w:ascii="Aptos" w:hAnsi="Aptos" w:cstheme="minorHAnsi"/>
        </w:rPr>
        <w:t> </w:t>
      </w:r>
      <w:r w:rsidRPr="00B57F46">
        <w:rPr>
          <w:rFonts w:ascii="Aptos" w:hAnsi="Aptos" w:cstheme="minorHAnsi"/>
        </w:rPr>
        <w:t>to</w:t>
      </w:r>
      <w:r>
        <w:rPr>
          <w:rFonts w:ascii="Aptos" w:hAnsi="Aptos" w:cstheme="minorHAnsi"/>
        </w:rPr>
        <w:t xml:space="preserve"> ich doručením objednávateľovi</w:t>
      </w:r>
      <w:r w:rsidRPr="00B57F46">
        <w:rPr>
          <w:rFonts w:ascii="Aptos" w:hAnsi="Aptos" w:cstheme="minorHAnsi"/>
        </w:rPr>
        <w:t xml:space="preserve"> e</w:t>
      </w:r>
      <w:r>
        <w:rPr>
          <w:rFonts w:ascii="Aptos" w:hAnsi="Aptos" w:cstheme="minorHAnsi"/>
        </w:rPr>
        <w:t>lektronickou poštou</w:t>
      </w:r>
      <w:r w:rsidRPr="00B57F46">
        <w:rPr>
          <w:rFonts w:ascii="Aptos" w:hAnsi="Aptos" w:cstheme="minorHAnsi"/>
        </w:rPr>
        <w:t xml:space="preserve"> na e</w:t>
      </w:r>
      <w:r>
        <w:rPr>
          <w:rFonts w:ascii="Aptos" w:hAnsi="Aptos" w:cstheme="minorHAnsi"/>
        </w:rPr>
        <w:t>-</w:t>
      </w:r>
      <w:r w:rsidRPr="00B57F46">
        <w:rPr>
          <w:rFonts w:ascii="Aptos" w:hAnsi="Aptos" w:cstheme="minorHAnsi"/>
        </w:rPr>
        <w:t>mailovú adresu: faktury@bbsk.sk</w:t>
      </w:r>
      <w:r w:rsidRPr="00B57F46">
        <w:rPr>
          <w:rFonts w:ascii="Aptos" w:hAnsi="Aptos" w:cstheme="minorHAnsi"/>
          <w:color w:val="000000"/>
        </w:rPr>
        <w:t xml:space="preserve">. </w:t>
      </w:r>
      <w:r w:rsidRPr="00B57F46">
        <w:rPr>
          <w:rFonts w:ascii="Aptos" w:hAnsi="Aptos" w:cstheme="minorHAnsi"/>
        </w:rPr>
        <w:t xml:space="preserve">Faktúra musí obsahovať všetky náležitosti účtovného/daňového dokladu podľa § 10 zákona č. 431/2002 Z. z. o účtovníctve v znení neskorších predpisov a § 74 zákona č. 222/2004 Z. z. o dani z pridanej hodnoty v znení neskorších predpisov </w:t>
      </w:r>
      <w:r>
        <w:rPr>
          <w:rFonts w:ascii="Aptos" w:hAnsi="Aptos" w:cstheme="minorHAnsi"/>
        </w:rPr>
        <w:t>(ďalej len ako „</w:t>
      </w:r>
      <w:r w:rsidRPr="00813331">
        <w:rPr>
          <w:rFonts w:ascii="Aptos" w:hAnsi="Aptos" w:cstheme="minorHAnsi"/>
          <w:b/>
          <w:bCs/>
        </w:rPr>
        <w:t>Zákon o DPH</w:t>
      </w:r>
      <w:r>
        <w:rPr>
          <w:rFonts w:ascii="Aptos" w:hAnsi="Aptos" w:cstheme="minorHAnsi"/>
        </w:rPr>
        <w:t xml:space="preserve">“) </w:t>
      </w:r>
      <w:r w:rsidRPr="00B57F46">
        <w:rPr>
          <w:rFonts w:ascii="Aptos" w:hAnsi="Aptos" w:cstheme="minorHAnsi"/>
        </w:rPr>
        <w:t xml:space="preserve">a musí spĺňať všetky požiadavky na jej elektronickú formu, najmä požiadavku vierohodnosti, neporušenosti obsahu </w:t>
      </w:r>
      <w:r w:rsidRPr="003F01E5">
        <w:rPr>
          <w:rFonts w:ascii="Aptos" w:hAnsi="Aptos" w:cstheme="minorHAnsi"/>
        </w:rPr>
        <w:t xml:space="preserve">a čitateľnosti, pričom musí </w:t>
      </w:r>
      <w:r w:rsidRPr="000C619B">
        <w:rPr>
          <w:rFonts w:ascii="Aptos" w:hAnsi="Aptos" w:cstheme="minorHAnsi"/>
          <w:lang w:eastAsia="cs-CZ"/>
        </w:rPr>
        <w:t xml:space="preserve">pričom musí obsahovať najmä nasledovné údaje: </w:t>
      </w:r>
    </w:p>
    <w:p w14:paraId="7AA6A51F"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označenie objednávateľa a zhotoviteľa, peňažný ústav, číslo účtu,</w:t>
      </w:r>
    </w:p>
    <w:p w14:paraId="6619908B"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IČO, DIČ, IČ DPH zhotoviteľa a IČO, DIČ, IČ DPH objednávateľa,</w:t>
      </w:r>
    </w:p>
    <w:p w14:paraId="7DCB0F1E"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názov predmetu plnenia, jednotkové množstvo, jednotkovú cenu bez DPH, množstvo, cenu bez DPH, DPH, cenu s DPH,</w:t>
      </w:r>
    </w:p>
    <w:p w14:paraId="720FDDF1"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jc w:val="both"/>
        <w:rPr>
          <w:rFonts w:ascii="Aptos" w:hAnsi="Aptos" w:cstheme="minorHAnsi"/>
          <w:lang w:eastAsia="cs-CZ"/>
        </w:rPr>
      </w:pPr>
      <w:r w:rsidRPr="000C619B">
        <w:rPr>
          <w:rFonts w:ascii="Aptos" w:hAnsi="Aptos" w:cstheme="minorHAnsi"/>
          <w:lang w:eastAsia="cs-CZ"/>
        </w:rPr>
        <w:t>číslo tejto Zmluvy,</w:t>
      </w:r>
    </w:p>
    <w:p w14:paraId="65C2640E" w14:textId="77777777" w:rsidR="0058448E" w:rsidRDefault="0058448E" w:rsidP="0058448E">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sidRPr="000C619B">
        <w:rPr>
          <w:rFonts w:ascii="Aptos" w:hAnsi="Aptos" w:cstheme="minorHAnsi"/>
          <w:lang w:eastAsia="cs-CZ"/>
        </w:rPr>
        <w:t>celková fakturovaná suma s</w:t>
      </w:r>
      <w:r>
        <w:rPr>
          <w:rFonts w:ascii="Aptos" w:hAnsi="Aptos" w:cstheme="minorHAnsi"/>
          <w:lang w:eastAsia="cs-CZ"/>
        </w:rPr>
        <w:t> </w:t>
      </w:r>
      <w:r w:rsidRPr="000C619B">
        <w:rPr>
          <w:rFonts w:ascii="Aptos" w:hAnsi="Aptos" w:cstheme="minorHAnsi"/>
          <w:lang w:eastAsia="cs-CZ"/>
        </w:rPr>
        <w:t>DPH</w:t>
      </w:r>
      <w:r>
        <w:rPr>
          <w:rFonts w:ascii="Aptos" w:hAnsi="Aptos" w:cstheme="minorHAnsi"/>
          <w:lang w:eastAsia="cs-CZ"/>
        </w:rPr>
        <w:t>,</w:t>
      </w:r>
    </w:p>
    <w:p w14:paraId="6D855083" w14:textId="77777777" w:rsidR="0058448E" w:rsidRPr="000C619B" w:rsidRDefault="0058448E" w:rsidP="0058448E">
      <w:pPr>
        <w:pStyle w:val="Odsekzoznamu"/>
        <w:widowControl w:val="0"/>
        <w:numPr>
          <w:ilvl w:val="0"/>
          <w:numId w:val="28"/>
        </w:numPr>
        <w:tabs>
          <w:tab w:val="left" w:pos="7088"/>
        </w:tabs>
        <w:spacing w:after="0" w:line="240" w:lineRule="auto"/>
        <w:ind w:left="1145" w:hanging="578"/>
        <w:rPr>
          <w:rFonts w:ascii="Aptos" w:hAnsi="Aptos" w:cstheme="minorHAnsi"/>
          <w:lang w:eastAsia="cs-CZ"/>
        </w:rPr>
      </w:pPr>
      <w:r>
        <w:rPr>
          <w:rFonts w:ascii="Aptos" w:hAnsi="Aptos" w:cstheme="minorHAnsi"/>
          <w:lang w:eastAsia="cs-CZ"/>
        </w:rPr>
        <w:t>n</w:t>
      </w:r>
      <w:r w:rsidRPr="006269BC">
        <w:rPr>
          <w:rFonts w:ascii="Aptos" w:hAnsi="Aptos" w:cstheme="minorHAnsi"/>
          <w:lang w:eastAsia="cs-CZ"/>
        </w:rPr>
        <w:t>ázov projektu a</w:t>
      </w:r>
      <w:r>
        <w:rPr>
          <w:rFonts w:ascii="Aptos" w:hAnsi="Aptos" w:cstheme="minorHAnsi"/>
          <w:lang w:eastAsia="cs-CZ"/>
        </w:rPr>
        <w:t> </w:t>
      </w:r>
      <w:r w:rsidRPr="006269BC">
        <w:rPr>
          <w:rFonts w:ascii="Aptos" w:hAnsi="Aptos" w:cstheme="minorHAnsi"/>
          <w:lang w:eastAsia="cs-CZ"/>
        </w:rPr>
        <w:t>kód</w:t>
      </w:r>
      <w:r>
        <w:rPr>
          <w:rFonts w:ascii="Aptos" w:hAnsi="Aptos" w:cstheme="minorHAnsi"/>
          <w:lang w:eastAsia="cs-CZ"/>
        </w:rPr>
        <w:t xml:space="preserve"> projektu podľa Zmluvy o NFP</w:t>
      </w:r>
      <w:r w:rsidRPr="000C619B">
        <w:rPr>
          <w:rFonts w:ascii="Aptos" w:hAnsi="Aptos" w:cstheme="minorHAnsi"/>
          <w:lang w:eastAsia="cs-CZ"/>
        </w:rPr>
        <w:t>.</w:t>
      </w:r>
    </w:p>
    <w:p w14:paraId="2E6EB338" w14:textId="77777777" w:rsidR="0058448E" w:rsidRDefault="0058448E" w:rsidP="0058448E">
      <w:pPr>
        <w:pStyle w:val="Odsekzoznamu"/>
        <w:tabs>
          <w:tab w:val="left" w:pos="567"/>
        </w:tabs>
        <w:autoSpaceDE w:val="0"/>
        <w:autoSpaceDN w:val="0"/>
        <w:adjustRightInd w:val="0"/>
        <w:ind w:left="567"/>
        <w:jc w:val="both"/>
        <w:rPr>
          <w:rFonts w:ascii="Aptos" w:hAnsi="Aptos" w:cstheme="minorHAnsi"/>
        </w:rPr>
      </w:pPr>
      <w:r>
        <w:rPr>
          <w:rFonts w:ascii="Aptos" w:hAnsi="Aptos" w:cstheme="minorHAnsi"/>
        </w:rPr>
        <w:t>Na elektronické doručovanie faktúr sa bude inak aplikovať čl. XVI ods. 4 Zmluvy.</w:t>
      </w:r>
    </w:p>
    <w:p w14:paraId="67DE281C" w14:textId="77777777" w:rsidR="0058448E" w:rsidRPr="00B57F46" w:rsidRDefault="0058448E" w:rsidP="0058448E">
      <w:pPr>
        <w:pStyle w:val="Odsekzoznamu"/>
        <w:tabs>
          <w:tab w:val="left" w:pos="567"/>
        </w:tabs>
        <w:autoSpaceDE w:val="0"/>
        <w:autoSpaceDN w:val="0"/>
        <w:adjustRightInd w:val="0"/>
        <w:ind w:left="567"/>
        <w:jc w:val="both"/>
        <w:rPr>
          <w:rFonts w:ascii="Aptos" w:hAnsi="Aptos" w:cstheme="minorHAnsi"/>
          <w:color w:val="000000"/>
        </w:rPr>
      </w:pPr>
      <w:r w:rsidRPr="00B57F46">
        <w:rPr>
          <w:rFonts w:ascii="Aptos" w:hAnsi="Aptos" w:cstheme="minorHAnsi"/>
          <w:color w:val="000000"/>
        </w:rPr>
        <w:t xml:space="preserve">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w:t>
      </w:r>
      <w:proofErr w:type="spellStart"/>
      <w:r w:rsidRPr="00B57F46">
        <w:rPr>
          <w:rFonts w:ascii="Aptos" w:hAnsi="Aptos" w:cstheme="minorHAnsi"/>
          <w:color w:val="000000"/>
        </w:rPr>
        <w:t>položkovite</w:t>
      </w:r>
      <w:proofErr w:type="spellEnd"/>
      <w:r w:rsidRPr="00B57F46">
        <w:rPr>
          <w:rFonts w:ascii="Aptos" w:hAnsi="Aptos" w:cstheme="minorHAnsi"/>
          <w:color w:val="000000"/>
        </w:rPr>
        <w:t xml:space="preserve"> sa uvedú v jednotkových množstvách a jednotkových cenách. </w:t>
      </w:r>
    </w:p>
    <w:p w14:paraId="50B59FEC" w14:textId="77777777" w:rsidR="0058448E" w:rsidRPr="000C619B" w:rsidRDefault="0058448E" w:rsidP="0058448E">
      <w:pPr>
        <w:pStyle w:val="Odsekzoznamu"/>
        <w:numPr>
          <w:ilvl w:val="0"/>
          <w:numId w:val="5"/>
        </w:numPr>
        <w:autoSpaceDE w:val="0"/>
        <w:autoSpaceDN w:val="0"/>
        <w:adjustRightInd w:val="0"/>
        <w:spacing w:after="0" w:line="240" w:lineRule="auto"/>
        <w:ind w:left="567" w:hanging="567"/>
        <w:contextualSpacing w:val="0"/>
        <w:jc w:val="both"/>
        <w:rPr>
          <w:rFonts w:ascii="Aptos" w:hAnsi="Aptos" w:cstheme="minorHAnsi"/>
          <w:color w:val="000000"/>
        </w:rPr>
      </w:pPr>
      <w:r w:rsidRPr="000C619B">
        <w:rPr>
          <w:rFonts w:ascii="Aptos" w:hAnsi="Aptos" w:cstheme="minorHAnsi"/>
          <w:color w:val="000000"/>
        </w:rPr>
        <w:t>Zhotoviteľ je povinný pri vykonávaní diela poskytovať objednávateľovi na výzvu objednávateľa súčinnosť súvisiacu s evidenčnými povinnosťami objednávateľa voči poskytovateľovi NFP podľa Zmluvy o NFP v rozsahu súvisiacom s vykonávaním diela, najmä poskytovať objednávateľovi informácie týkajúce sa monitorovania  pokroku realizácie stavebných prác, a to v rozsahu, vo forme a formáte, ktorý bude objednávateľ od zhotoviteľa požadovať, a to  spravidla pri fakturácii.</w:t>
      </w:r>
    </w:p>
    <w:p w14:paraId="62C51432"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color w:val="000000"/>
        </w:rPr>
        <w:t>Konečná faktúra predstavuje celkové finančné vysporiadanie diela. Zhotoviteľ je oprávnený vystaviť konečnú faktúru</w:t>
      </w:r>
      <w:r>
        <w:rPr>
          <w:rFonts w:ascii="Aptos" w:hAnsi="Aptos" w:cstheme="minorHAnsi"/>
          <w:color w:val="000000"/>
        </w:rPr>
        <w:t xml:space="preserve"> za dodanie</w:t>
      </w:r>
      <w:r w:rsidRPr="00B57F46">
        <w:rPr>
          <w:rFonts w:ascii="Aptos" w:hAnsi="Aptos" w:cstheme="minorHAnsi"/>
          <w:color w:val="000000"/>
        </w:rPr>
        <w:t xml:space="preserve"> diela po riadnom vykonaní celého diela, jeho odovzdaní a prevzatí osvedčenom v protokole o odovzdaní a prevzatí diela (ďalej len ako </w:t>
      </w:r>
      <w:r w:rsidRPr="00B57F46">
        <w:rPr>
          <w:rFonts w:ascii="Aptos" w:hAnsi="Aptos" w:cstheme="minorHAnsi"/>
          <w:b/>
          <w:bCs/>
          <w:color w:val="000000"/>
        </w:rPr>
        <w:t>„preberací protokol“</w:t>
      </w:r>
      <w:r w:rsidRPr="00B57F46">
        <w:rPr>
          <w:rFonts w:ascii="Aptos" w:hAnsi="Aptos" w:cstheme="minorHAnsi"/>
          <w:color w:val="000000"/>
        </w:rPr>
        <w:t xml:space="preserve">) a po odstránení </w:t>
      </w:r>
      <w:r w:rsidRPr="00B57F46">
        <w:rPr>
          <w:rFonts w:ascii="Aptos" w:hAnsi="Aptos" w:cstheme="minorHAnsi"/>
        </w:rPr>
        <w:t xml:space="preserve">všetkých vád a nedorobkov na diele uvedených v preberacom protokole. Povinnými prílohami konečnej faktúry sú preberací protokol a súpis všetkých už objednávateľom uhradených faktúr, ako aj potvrdenie o odstránení vád a nedorobkov diela podpísané oprávnenými zástupcami obidvoch zmluvných strán. </w:t>
      </w:r>
    </w:p>
    <w:p w14:paraId="3DA4BED8"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Pr>
          <w:rFonts w:ascii="Aptos" w:hAnsi="Aptos" w:cstheme="minorHAnsi"/>
        </w:rPr>
        <w:t xml:space="preserve">Peňažné záväzky objednávateľa voči zhotoviteľovi v zmysle tejto Zmluvy </w:t>
      </w:r>
      <w:r w:rsidRPr="00B57F46">
        <w:rPr>
          <w:rFonts w:ascii="Aptos" w:hAnsi="Aptos" w:cstheme="minorHAnsi"/>
        </w:rPr>
        <w:t xml:space="preserve">budú uhrádzané formou bezhotovostného platobného styku, a to na transparentný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w:t>
      </w:r>
      <w:r w:rsidRPr="00B57F46">
        <w:rPr>
          <w:rFonts w:ascii="Aptos" w:hAnsi="Aptos" w:cstheme="minorHAnsi"/>
        </w:rPr>
        <w:lastRenderedPageBreak/>
        <w:t xml:space="preserve">voči svojim subdodávateľom, uhradí ich po pripísaní úhrady zo strany objednávateľa na bankový účet subdodávateľa bezodkladne, najneskôr však do 7 dní od </w:t>
      </w:r>
      <w:proofErr w:type="spellStart"/>
      <w:r w:rsidRPr="00B57F46">
        <w:rPr>
          <w:rFonts w:ascii="Aptos" w:hAnsi="Aptos" w:cstheme="minorHAnsi"/>
        </w:rPr>
        <w:t>prípísania</w:t>
      </w:r>
      <w:proofErr w:type="spellEnd"/>
      <w:r w:rsidRPr="00B57F46">
        <w:rPr>
          <w:rFonts w:ascii="Aptos" w:hAnsi="Aptos" w:cstheme="minorHAnsi"/>
        </w:rPr>
        <w:t xml:space="preserve"> úhrady zo strany objednávateľa.</w:t>
      </w:r>
    </w:p>
    <w:p w14:paraId="743A47E5"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9129AC">
        <w:rPr>
          <w:rFonts w:ascii="Aptos" w:hAnsi="Aptos" w:cstheme="minorHAnsi"/>
          <w:lang w:eastAsia="cs-CZ"/>
        </w:rPr>
        <w:t>Peňažný záväzok</w:t>
      </w:r>
      <w:r w:rsidRPr="00B57F46">
        <w:rPr>
          <w:rFonts w:ascii="Aptos" w:hAnsi="Aptos" w:cstheme="minorHAnsi"/>
          <w:lang w:eastAsia="cs-CZ"/>
        </w:rPr>
        <w:t xml:space="preserve"> </w:t>
      </w:r>
      <w:r>
        <w:rPr>
          <w:rFonts w:ascii="Aptos" w:hAnsi="Aptos" w:cstheme="minorHAnsi"/>
          <w:lang w:eastAsia="cs-CZ"/>
        </w:rPr>
        <w:t xml:space="preserve">objednávateľa voči zhotoviteľovi v zmysle tejto Zmluvy </w:t>
      </w:r>
      <w:r w:rsidRPr="00B57F46">
        <w:rPr>
          <w:rFonts w:ascii="Aptos" w:hAnsi="Aptos" w:cstheme="minorHAnsi"/>
          <w:lang w:eastAsia="cs-CZ"/>
        </w:rPr>
        <w:t xml:space="preserve">sa považuje za </w:t>
      </w:r>
      <w:r>
        <w:rPr>
          <w:rFonts w:ascii="Aptos" w:hAnsi="Aptos" w:cstheme="minorHAnsi"/>
          <w:lang w:eastAsia="cs-CZ"/>
        </w:rPr>
        <w:t>splatený</w:t>
      </w:r>
      <w:r w:rsidRPr="00B57F46">
        <w:rPr>
          <w:rFonts w:ascii="Aptos" w:hAnsi="Aptos" w:cstheme="minorHAnsi"/>
          <w:lang w:eastAsia="cs-CZ"/>
        </w:rPr>
        <w:t xml:space="preserve"> dňom pripísania úhrady na transparentný účet zhotoviteľa uvedený v záhlaví tejto Zmluvy. </w:t>
      </w:r>
      <w:r>
        <w:rPr>
          <w:rFonts w:ascii="Aptos" w:hAnsi="Aptos" w:cstheme="minorHAnsi"/>
          <w:lang w:eastAsia="cs-CZ"/>
        </w:rPr>
        <w:t xml:space="preserve"> </w:t>
      </w:r>
    </w:p>
    <w:p w14:paraId="7AE51DD0"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Zhotoviteľ je v prípade omeškania objednávateľa s úhradou faktúry oprávnený účtovať objednávateľovi úroky z omeškania vo výške uvedenej v § 369 ods. 2 Obchodného zákonníka.</w:t>
      </w:r>
    </w:p>
    <w:p w14:paraId="42B5BE0E" w14:textId="77777777" w:rsidR="0058448E" w:rsidRPr="00994817" w:rsidRDefault="0058448E" w:rsidP="0058448E">
      <w:pPr>
        <w:pStyle w:val="Odsekzoznamu"/>
        <w:numPr>
          <w:ilvl w:val="0"/>
          <w:numId w:val="5"/>
        </w:numPr>
        <w:spacing w:after="0" w:line="240" w:lineRule="auto"/>
        <w:ind w:left="567" w:hanging="567"/>
        <w:contextualSpacing w:val="0"/>
        <w:jc w:val="both"/>
        <w:rPr>
          <w:rFonts w:ascii="Aptos" w:hAnsi="Aptos" w:cstheme="minorHAnsi"/>
        </w:rPr>
      </w:pPr>
      <w:r w:rsidRPr="00994817">
        <w:rPr>
          <w:rFonts w:ascii="Aptos" w:hAnsi="Aptos" w:cstheme="minorHAnsi"/>
        </w:rPr>
        <w:t xml:space="preserve">Lehota splatnosti jednotlivých faktúr je </w:t>
      </w:r>
      <w:r w:rsidRPr="00994817">
        <w:rPr>
          <w:rFonts w:ascii="Aptos" w:hAnsi="Aptos" w:cstheme="minorHAnsi"/>
          <w:b/>
        </w:rPr>
        <w:t>60 dní</w:t>
      </w:r>
      <w:r w:rsidRPr="00994817">
        <w:rPr>
          <w:rFonts w:ascii="Aptos" w:hAnsi="Aptos" w:cstheme="minorHAnsi"/>
        </w:rPr>
        <w:t xml:space="preserve"> odo dňa doručenia faktúry objednávateľovi. Zmluvné strany vyhlasujú, že takéto dojednanie lehoty splatnosti faktúry nie je v hrubom nepomere k právam a povinnostiam vyplývajúcim zo záväzkového vzťahu pre zhotoviteľa podľa § 369d Obchodného zákonníka a takéto dojednanie odôvodňuje povaha predmetu tejto Zmluvy. </w:t>
      </w:r>
    </w:p>
    <w:p w14:paraId="514904EA"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V prípade, že faktúra nebude obsahovať</w:t>
      </w:r>
      <w:r>
        <w:rPr>
          <w:rFonts w:ascii="Aptos" w:hAnsi="Aptos" w:cstheme="minorHAnsi"/>
        </w:rPr>
        <w:t xml:space="preserve"> údaje,</w:t>
      </w:r>
      <w:r w:rsidRPr="00B57F46">
        <w:rPr>
          <w:rFonts w:ascii="Aptos" w:hAnsi="Aptos" w:cstheme="minorHAnsi"/>
        </w:rPr>
        <w:t xml:space="preserve"> náležitosti</w:t>
      </w:r>
      <w:r>
        <w:rPr>
          <w:rFonts w:ascii="Aptos" w:hAnsi="Aptos" w:cstheme="minorHAnsi"/>
        </w:rPr>
        <w:t xml:space="preserve"> alebo prílohy</w:t>
      </w:r>
      <w:r w:rsidRPr="00B57F46">
        <w:rPr>
          <w:rFonts w:ascii="Aptos" w:hAnsi="Aptos" w:cstheme="minorHAnsi"/>
        </w:rPr>
        <w:t xml:space="preserve"> uvedené v tejto Zmluve, objednávateľ bude oprávnený takto vystavenú faktúru vrátiť zhotoviteľovi na doplnenie. V takom prípade začne nová lehota splatnosti plynúť</w:t>
      </w:r>
      <w:r>
        <w:rPr>
          <w:rFonts w:ascii="Aptos" w:hAnsi="Aptos" w:cstheme="minorHAnsi"/>
        </w:rPr>
        <w:t xml:space="preserve"> až odo dňa</w:t>
      </w:r>
      <w:r w:rsidRPr="00B57F46">
        <w:rPr>
          <w:rFonts w:ascii="Aptos" w:hAnsi="Aptos" w:cstheme="minorHAnsi"/>
        </w:rPr>
        <w:t xml:space="preserve"> doručen</w:t>
      </w:r>
      <w:r>
        <w:rPr>
          <w:rFonts w:ascii="Aptos" w:hAnsi="Aptos" w:cstheme="minorHAnsi"/>
        </w:rPr>
        <w:t>ia</w:t>
      </w:r>
      <w:r w:rsidRPr="00B57F46">
        <w:rPr>
          <w:rFonts w:ascii="Aptos" w:hAnsi="Aptos" w:cstheme="minorHAnsi"/>
        </w:rPr>
        <w:t xml:space="preserve"> opravenej faktúry objednávateľovi. </w:t>
      </w:r>
    </w:p>
    <w:p w14:paraId="794E5913"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lang w:eastAsia="cs-CZ"/>
        </w:rPr>
        <w:t xml:space="preserve">K zmene dohodnutej ceny </w:t>
      </w:r>
      <w:r>
        <w:rPr>
          <w:rFonts w:ascii="Aptos" w:hAnsi="Aptos" w:cstheme="minorHAnsi"/>
          <w:lang w:eastAsia="cs-CZ"/>
        </w:rPr>
        <w:t xml:space="preserve">za dielo </w:t>
      </w:r>
      <w:r w:rsidRPr="00B57F46">
        <w:rPr>
          <w:rFonts w:ascii="Aptos" w:hAnsi="Aptos" w:cstheme="minorHAnsi"/>
          <w:lang w:eastAsia="cs-CZ"/>
        </w:rPr>
        <w:t>môže dôjsť iba výnimočne, z dôvodov hodných osobitného zreteľa a  nepredvídateľných v čase uzavretia Zmluvy, výlučne so súhlasom objednávateľa, formou písomného dodatku k Zmluve a len za podmienky, že uzatvorenie takéhoto dodatku nebude v rozpore so ZVO</w:t>
      </w:r>
      <w:r w:rsidRPr="00B57F46">
        <w:rPr>
          <w:rFonts w:ascii="Aptos" w:hAnsi="Aptos" w:cstheme="minorHAnsi"/>
        </w:rPr>
        <w:t xml:space="preserve"> a</w:t>
      </w:r>
      <w:r>
        <w:rPr>
          <w:rFonts w:ascii="Aptos" w:hAnsi="Aptos" w:cstheme="minorHAnsi"/>
        </w:rPr>
        <w:t> </w:t>
      </w:r>
      <w:r w:rsidRPr="00B57F46">
        <w:rPr>
          <w:rFonts w:ascii="Aptos" w:hAnsi="Aptos" w:cstheme="minorHAnsi"/>
        </w:rPr>
        <w:t>ostatnými</w:t>
      </w:r>
      <w:r>
        <w:rPr>
          <w:rFonts w:ascii="Aptos" w:hAnsi="Aptos" w:cstheme="minorHAnsi"/>
        </w:rPr>
        <w:t xml:space="preserve"> aplikovateľnými</w:t>
      </w:r>
      <w:r w:rsidRPr="00B57F46">
        <w:rPr>
          <w:rFonts w:ascii="Aptos" w:hAnsi="Aptos" w:cstheme="minorHAnsi"/>
        </w:rPr>
        <w:t xml:space="preserve"> právnymi predpismi. </w:t>
      </w:r>
    </w:p>
    <w:p w14:paraId="4DBC2676" w14:textId="77777777" w:rsidR="0058448E" w:rsidRPr="00B57F46"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Objednávateľ je oprávnený započítať akúkoľvek svoju i nesplatnú pohľadávku, ktorú má voči zhotoviteľovi, s pohľadávkou, i nesplatnou, ktorá vznikne z tejto Zmluvy zhotoviteľovi voči objednávateľovi. Zápočet pohľadávok môže objednávateľ uplatniť</w:t>
      </w:r>
      <w:r>
        <w:rPr>
          <w:rFonts w:ascii="Aptos" w:hAnsi="Aptos" w:cstheme="minorHAnsi"/>
        </w:rPr>
        <w:t xml:space="preserve"> aj</w:t>
      </w:r>
      <w:r w:rsidRPr="00B57F46">
        <w:rPr>
          <w:rFonts w:ascii="Aptos" w:hAnsi="Aptos" w:cstheme="minorHAnsi"/>
        </w:rPr>
        <w:t xml:space="preserve"> pri úhrade faktúry zhotoviteľa</w:t>
      </w:r>
      <w:r>
        <w:rPr>
          <w:rFonts w:ascii="Aptos" w:hAnsi="Aptos" w:cstheme="minorHAnsi"/>
        </w:rPr>
        <w:t xml:space="preserve"> vystavenej na úhradu ceny za dielo alebo jej príslušnú časť</w:t>
      </w:r>
      <w:r w:rsidRPr="00B57F46">
        <w:rPr>
          <w:rFonts w:ascii="Aptos" w:hAnsi="Aptos" w:cstheme="minorHAnsi"/>
        </w:rPr>
        <w:t xml:space="preserve">. </w:t>
      </w:r>
    </w:p>
    <w:p w14:paraId="461C60BF" w14:textId="77777777" w:rsidR="0058448E" w:rsidRPr="000C619B" w:rsidRDefault="0058448E" w:rsidP="0058448E">
      <w:pPr>
        <w:pStyle w:val="Odsekzoznamu"/>
        <w:numPr>
          <w:ilvl w:val="0"/>
          <w:numId w:val="5"/>
        </w:numPr>
        <w:tabs>
          <w:tab w:val="left" w:pos="567"/>
        </w:tabs>
        <w:autoSpaceDE w:val="0"/>
        <w:autoSpaceDN w:val="0"/>
        <w:adjustRightInd w:val="0"/>
        <w:spacing w:after="0" w:line="240" w:lineRule="auto"/>
        <w:ind w:left="567" w:hanging="567"/>
        <w:contextualSpacing w:val="0"/>
        <w:jc w:val="both"/>
        <w:rPr>
          <w:rFonts w:ascii="Aptos" w:hAnsi="Aptos" w:cstheme="minorHAnsi"/>
          <w:color w:val="000000"/>
        </w:rPr>
      </w:pPr>
      <w:r w:rsidRPr="00B57F46">
        <w:rPr>
          <w:rFonts w:ascii="Aptos" w:hAnsi="Aptos"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49B85E19" w14:textId="77777777" w:rsidR="0058448E" w:rsidRPr="003D0D26" w:rsidRDefault="0058448E" w:rsidP="0058448E">
      <w:pPr>
        <w:pStyle w:val="Odsekzoznamu"/>
        <w:numPr>
          <w:ilvl w:val="0"/>
          <w:numId w:val="5"/>
        </w:numPr>
        <w:tabs>
          <w:tab w:val="left" w:pos="567"/>
        </w:tabs>
        <w:autoSpaceDE w:val="0"/>
        <w:autoSpaceDN w:val="0"/>
        <w:adjustRightInd w:val="0"/>
        <w:spacing w:after="0" w:line="240" w:lineRule="auto"/>
        <w:ind w:hanging="502"/>
        <w:jc w:val="both"/>
        <w:rPr>
          <w:rFonts w:ascii="Aptos" w:hAnsi="Aptos" w:cstheme="minorHAnsi"/>
          <w:color w:val="000000"/>
        </w:rPr>
      </w:pPr>
      <w:r w:rsidRPr="003D0D26">
        <w:rPr>
          <w:rFonts w:ascii="Aptos" w:hAnsi="Aptos" w:cstheme="minorHAnsi"/>
          <w:color w:val="000000"/>
        </w:rPr>
        <w:t xml:space="preserve">Ak bude </w:t>
      </w:r>
      <w:r>
        <w:rPr>
          <w:rFonts w:ascii="Aptos" w:hAnsi="Aptos" w:cstheme="minorHAnsi"/>
          <w:color w:val="000000"/>
        </w:rPr>
        <w:t>z</w:t>
      </w:r>
      <w:r w:rsidRPr="003D0D26">
        <w:rPr>
          <w:rFonts w:ascii="Aptos" w:hAnsi="Aptos" w:cstheme="minorHAnsi"/>
          <w:color w:val="000000"/>
        </w:rPr>
        <w:t xml:space="preserve">hotoviteľ v zmysle § 69 ods. 15 Zákona o DPH zverejnený v zozname platiteľov </w:t>
      </w:r>
      <w:r>
        <w:rPr>
          <w:rFonts w:ascii="Aptos" w:hAnsi="Aptos" w:cstheme="minorHAnsi"/>
          <w:color w:val="000000"/>
        </w:rPr>
        <w:t>dane z pridanej hodnoty</w:t>
      </w:r>
      <w:r w:rsidRPr="003D0D26">
        <w:rPr>
          <w:rFonts w:ascii="Aptos" w:hAnsi="Aptos" w:cstheme="minorHAnsi"/>
          <w:color w:val="000000"/>
        </w:rPr>
        <w:t xml:space="preserve">, u ktorých nastali dôvody na zrušenie registrácie v zmysle § 81 ods. 3 písm. b) Zákona o DPH vedenom Finančným riaditeľstvom Slovenskej republiky, je </w:t>
      </w:r>
      <w:r>
        <w:rPr>
          <w:rFonts w:ascii="Aptos" w:hAnsi="Aptos" w:cstheme="minorHAnsi"/>
          <w:color w:val="000000"/>
        </w:rPr>
        <w:t>o</w:t>
      </w:r>
      <w:r w:rsidRPr="003D0D26">
        <w:rPr>
          <w:rFonts w:ascii="Aptos" w:hAnsi="Aptos" w:cstheme="minorHAnsi"/>
          <w:color w:val="000000"/>
        </w:rPr>
        <w:t>bjednávateľ oprávnený po</w:t>
      </w:r>
      <w:r>
        <w:rPr>
          <w:rFonts w:ascii="Aptos" w:hAnsi="Aptos" w:cstheme="minorHAnsi"/>
          <w:color w:val="000000"/>
        </w:rPr>
        <w:t xml:space="preserve"> zistení</w:t>
      </w:r>
      <w:r w:rsidRPr="003D0D26">
        <w:rPr>
          <w:rFonts w:ascii="Aptos" w:hAnsi="Aptos" w:cstheme="minorHAnsi"/>
          <w:color w:val="000000"/>
        </w:rPr>
        <w:t xml:space="preserve"> zverejnen</w:t>
      </w:r>
      <w:r>
        <w:rPr>
          <w:rFonts w:ascii="Aptos" w:hAnsi="Aptos" w:cstheme="minorHAnsi"/>
          <w:color w:val="000000"/>
        </w:rPr>
        <w:t>ia</w:t>
      </w:r>
      <w:r w:rsidRPr="003D0D26">
        <w:rPr>
          <w:rFonts w:ascii="Aptos" w:hAnsi="Aptos" w:cstheme="minorHAnsi"/>
          <w:color w:val="000000"/>
        </w:rPr>
        <w:t xml:space="preserve"> </w:t>
      </w:r>
      <w:r>
        <w:rPr>
          <w:rFonts w:ascii="Aptos" w:hAnsi="Aptos" w:cstheme="minorHAnsi"/>
          <w:color w:val="000000"/>
        </w:rPr>
        <w:t>z</w:t>
      </w:r>
      <w:r w:rsidRPr="003D0D26">
        <w:rPr>
          <w:rFonts w:ascii="Aptos" w:hAnsi="Aptos" w:cstheme="minorHAnsi"/>
          <w:color w:val="000000"/>
        </w:rPr>
        <w:t xml:space="preserve">hotoviteľa v takomto zozname zadržať sumu vo výške zodpovedajúcej </w:t>
      </w:r>
      <w:r>
        <w:rPr>
          <w:rFonts w:ascii="Aptos" w:hAnsi="Aptos" w:cstheme="minorHAnsi"/>
          <w:color w:val="000000"/>
        </w:rPr>
        <w:t>dane z pridanej hodnoty</w:t>
      </w:r>
      <w:r w:rsidRPr="003D0D26">
        <w:rPr>
          <w:rFonts w:ascii="Aptos" w:hAnsi="Aptos" w:cstheme="minorHAnsi"/>
          <w:color w:val="000000"/>
        </w:rPr>
        <w:t xml:space="preserve">, za ktorú má v zmysle § 69b Zákona o DPH ručiť </w:t>
      </w:r>
      <w:r>
        <w:rPr>
          <w:rFonts w:ascii="Aptos" w:hAnsi="Aptos" w:cstheme="minorHAnsi"/>
          <w:color w:val="000000"/>
        </w:rPr>
        <w:t>o</w:t>
      </w:r>
      <w:r w:rsidRPr="003D0D26">
        <w:rPr>
          <w:rFonts w:ascii="Aptos" w:hAnsi="Aptos" w:cstheme="minorHAnsi"/>
          <w:color w:val="000000"/>
        </w:rPr>
        <w:t xml:space="preserve">bjednávateľ.  Takto zadržaná suma bude buď </w:t>
      </w:r>
      <w:r>
        <w:rPr>
          <w:rFonts w:ascii="Aptos" w:hAnsi="Aptos" w:cstheme="minorHAnsi"/>
          <w:color w:val="000000"/>
        </w:rPr>
        <w:t>o</w:t>
      </w:r>
      <w:r w:rsidRPr="003D0D26">
        <w:rPr>
          <w:rFonts w:ascii="Aptos" w:hAnsi="Aptos" w:cstheme="minorHAnsi"/>
          <w:color w:val="000000"/>
        </w:rPr>
        <w:t>bjednávateľom na výzvu príslušného daňového úradu uhradená v zmysle § 69b Zákona o DPH alebo bude zhotoviteľovi uvoľnená najneskôr deň nasledujúci po dni predloženia:</w:t>
      </w:r>
    </w:p>
    <w:p w14:paraId="40FEAF56" w14:textId="77777777" w:rsidR="0058448E" w:rsidRPr="00813331" w:rsidRDefault="0058448E" w:rsidP="0058448E">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813331">
        <w:rPr>
          <w:rFonts w:ascii="Aptos" w:hAnsi="Aptos" w:cstheme="minorHAnsi"/>
          <w:color w:val="000000"/>
        </w:rPr>
        <w:t xml:space="preserve">originálu písomného potvrdenia príslušného daňového úradu, že </w:t>
      </w:r>
      <w:r>
        <w:rPr>
          <w:rFonts w:ascii="Aptos" w:hAnsi="Aptos" w:cstheme="minorHAnsi"/>
          <w:color w:val="000000"/>
        </w:rPr>
        <w:t>z</w:t>
      </w:r>
      <w:r w:rsidRPr="00813331">
        <w:rPr>
          <w:rFonts w:ascii="Aptos" w:hAnsi="Aptos" w:cstheme="minorHAnsi"/>
          <w:color w:val="000000"/>
        </w:rPr>
        <w:t xml:space="preserve">hotoviteľ ako daňový subjekt nemá nedoplatok na </w:t>
      </w:r>
      <w:r>
        <w:rPr>
          <w:rFonts w:ascii="Aptos" w:hAnsi="Aptos" w:cstheme="minorHAnsi"/>
          <w:color w:val="000000"/>
        </w:rPr>
        <w:t>dani z pridanej hodnoty</w:t>
      </w:r>
      <w:r w:rsidRPr="00813331">
        <w:rPr>
          <w:rFonts w:ascii="Aptos" w:hAnsi="Aptos" w:cstheme="minorHAnsi"/>
          <w:color w:val="000000"/>
        </w:rPr>
        <w:t xml:space="preserve">, pričom takéto potvrdenie nesmie byť staršie ako 3 dni, a </w:t>
      </w:r>
    </w:p>
    <w:p w14:paraId="0599504F" w14:textId="77777777" w:rsidR="0058448E" w:rsidRDefault="0058448E" w:rsidP="0058448E">
      <w:pPr>
        <w:pStyle w:val="Odsekzoznamu"/>
        <w:numPr>
          <w:ilvl w:val="0"/>
          <w:numId w:val="29"/>
        </w:numPr>
        <w:autoSpaceDE w:val="0"/>
        <w:autoSpaceDN w:val="0"/>
        <w:adjustRightInd w:val="0"/>
        <w:spacing w:after="0" w:line="240" w:lineRule="auto"/>
        <w:ind w:left="851"/>
        <w:jc w:val="both"/>
        <w:rPr>
          <w:rFonts w:ascii="Aptos" w:hAnsi="Aptos" w:cstheme="minorHAnsi"/>
          <w:color w:val="000000"/>
        </w:rPr>
      </w:pPr>
      <w:r w:rsidRPr="003D0D26">
        <w:rPr>
          <w:rFonts w:ascii="Aptos" w:hAnsi="Aptos" w:cstheme="minorHAnsi"/>
          <w:color w:val="000000"/>
        </w:rPr>
        <w:t xml:space="preserve">preukázania skutočnosti, že </w:t>
      </w:r>
      <w:r>
        <w:rPr>
          <w:rFonts w:ascii="Aptos" w:hAnsi="Aptos" w:cstheme="minorHAnsi"/>
          <w:color w:val="000000"/>
        </w:rPr>
        <w:t>z</w:t>
      </w:r>
      <w:r w:rsidRPr="003D0D26">
        <w:rPr>
          <w:rFonts w:ascii="Aptos" w:hAnsi="Aptos" w:cstheme="minorHAnsi"/>
          <w:color w:val="000000"/>
        </w:rPr>
        <w:t xml:space="preserve">hotoviteľ nie je uvedený v zozname platiteľov </w:t>
      </w:r>
      <w:r>
        <w:rPr>
          <w:rFonts w:ascii="Aptos" w:hAnsi="Aptos" w:cstheme="minorHAnsi"/>
          <w:color w:val="000000"/>
        </w:rPr>
        <w:t>dane z pridanej hodnoty</w:t>
      </w:r>
      <w:r w:rsidRPr="003D0D26">
        <w:rPr>
          <w:rFonts w:ascii="Aptos" w:hAnsi="Aptos" w:cstheme="minorHAnsi"/>
          <w:color w:val="000000"/>
        </w:rPr>
        <w:t>, u ktorých nastali dôvody na zrušenie registrácie v zmysle § 81 ods. 3 písm. b) Zákona o DPH.</w:t>
      </w:r>
    </w:p>
    <w:p w14:paraId="65AAA6E9" w14:textId="77777777" w:rsidR="0058448E" w:rsidRPr="00A120BD" w:rsidRDefault="0058448E" w:rsidP="0058448E">
      <w:pPr>
        <w:pStyle w:val="Odsekzoznamu"/>
        <w:numPr>
          <w:ilvl w:val="0"/>
          <w:numId w:val="5"/>
        </w:numPr>
        <w:autoSpaceDE w:val="0"/>
        <w:autoSpaceDN w:val="0"/>
        <w:adjustRightInd w:val="0"/>
        <w:spacing w:after="0" w:line="240" w:lineRule="auto"/>
        <w:ind w:left="426" w:hanging="426"/>
        <w:jc w:val="both"/>
        <w:rPr>
          <w:rFonts w:ascii="Aptos" w:hAnsi="Aptos" w:cstheme="minorHAnsi"/>
          <w:strike/>
          <w:color w:val="FF0000"/>
        </w:rPr>
      </w:pPr>
      <w:r w:rsidRPr="00A120BD">
        <w:rPr>
          <w:rFonts w:ascii="Aptos" w:hAnsi="Aptos" w:cstheme="minorHAnsi"/>
          <w:strike/>
          <w:color w:val="FF0000"/>
        </w:rPr>
        <w:t>Zhotoviteľ výslovne súhlasí s tým, že objednávateľ nie je v omeškaní s úhradou svojich peňažných záväzkov voči zhotoviteľovi na úhradu ceny za dielo alebo ktorejkoľvek jej časti po dobu, po ktorú je zároveň voči objednávateľovi v omeškaní poskytovateľ NFP s poskytnutím akejkoľvek platby zo Zmluvy o NFP a o dodatočnú dobu dvoch pracovných dní potrebných na vykonanie úhrady platby peňažného záväzku voči zhotoviteľovi na úhradu ceny za dielo alebo jej príslušnej časti. O takomto omeškaní poskytovateľa NFP je objednávateľ povinný zhotoviteľa bez meškania upovedomiť.</w:t>
      </w:r>
    </w:p>
    <w:p w14:paraId="5ED22C08" w14:textId="77777777" w:rsidR="0058448E" w:rsidRPr="001C5D4A" w:rsidRDefault="0058448E" w:rsidP="0058448E">
      <w:pPr>
        <w:rPr>
          <w:rFonts w:ascii="Aptos" w:hAnsi="Aptos" w:cstheme="minorHAnsi"/>
          <w:color w:val="000000"/>
          <w:highlight w:val="yellow"/>
        </w:rPr>
      </w:pPr>
    </w:p>
    <w:p w14:paraId="3FF0249E"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lastRenderedPageBreak/>
        <w:t>Čl. VII.</w:t>
      </w:r>
    </w:p>
    <w:p w14:paraId="7AB9A8F2"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Podmienky vykonania diela</w:t>
      </w:r>
    </w:p>
    <w:p w14:paraId="3F934D2A"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objednávateľom vyzvaný formou e-mailu zaslaného na adresu </w:t>
      </w:r>
      <w:r w:rsidRPr="00B57F46">
        <w:rPr>
          <w:rFonts w:ascii="Aptos" w:hAnsi="Aptos" w:cstheme="minorHAnsi"/>
          <w:color w:val="auto"/>
          <w:sz w:val="22"/>
          <w:szCs w:val="22"/>
          <w:highlight w:val="cyan"/>
        </w:rPr>
        <w:t>.................................</w:t>
      </w:r>
      <w:r w:rsidRPr="00B57F46">
        <w:rPr>
          <w:rFonts w:ascii="Aptos" w:hAnsi="Aptos" w:cstheme="minorHAnsi"/>
          <w:color w:val="auto"/>
          <w:sz w:val="22"/>
          <w:szCs w:val="22"/>
        </w:rPr>
        <w:t xml:space="preserve"> na prevzatie staveniska. Objednávateľ vyzve zhotoviteľa na prevzatie staveniska </w:t>
      </w:r>
      <w:r w:rsidRPr="00B57F46">
        <w:rPr>
          <w:rFonts w:ascii="Aptos" w:hAnsi="Aptos" w:cstheme="minorHAnsi"/>
          <w:b/>
          <w:color w:val="auto"/>
          <w:sz w:val="22"/>
          <w:szCs w:val="22"/>
        </w:rPr>
        <w:t>do 10 pracovných dní</w:t>
      </w:r>
      <w:r w:rsidRPr="00B57F46">
        <w:rPr>
          <w:rFonts w:ascii="Aptos" w:hAnsi="Aptos" w:cstheme="minorHAnsi"/>
          <w:color w:val="auto"/>
          <w:sz w:val="22"/>
          <w:szCs w:val="22"/>
        </w:rPr>
        <w:t xml:space="preserve"> odo dňa nadobudnutia účinnosti tejto Zmluvy, pričom zhotoviteľ je povinný prevziať stavenisko v termíne uvedenom vo výzve. </w:t>
      </w:r>
    </w:p>
    <w:p w14:paraId="11042AD6" w14:textId="77777777" w:rsidR="0058448E" w:rsidRPr="00B57F46" w:rsidRDefault="0058448E" w:rsidP="0058448E">
      <w:pPr>
        <w:pStyle w:val="Bezriadkovania"/>
        <w:numPr>
          <w:ilvl w:val="0"/>
          <w:numId w:val="6"/>
        </w:numPr>
        <w:tabs>
          <w:tab w:val="left" w:pos="567"/>
        </w:tabs>
        <w:ind w:left="426" w:hanging="426"/>
        <w:jc w:val="both"/>
        <w:rPr>
          <w:rFonts w:ascii="Aptos" w:hAnsi="Aptos" w:cstheme="minorHAnsi"/>
          <w:bCs/>
          <w:sz w:val="22"/>
          <w:szCs w:val="22"/>
          <w:shd w:val="clear" w:color="auto" w:fill="FFFFFF"/>
        </w:rPr>
      </w:pPr>
      <w:r w:rsidRPr="00B57F46">
        <w:rPr>
          <w:rFonts w:ascii="Aptos" w:hAnsi="Aptos" w:cstheme="minorHAnsi"/>
          <w:sz w:val="22"/>
          <w:szCs w:val="22"/>
        </w:rPr>
        <w:t>Objednávateľ sa zaväzuje, že k termínu odovzdania staveniska poskytne zhotoviteľovi v nevyhnutnom rozsahu potrebné spolupôsobenie tým, že zabezpečí:</w:t>
      </w:r>
    </w:p>
    <w:p w14:paraId="67EC20C4" w14:textId="77777777" w:rsidR="0058448E" w:rsidRPr="00B57F46" w:rsidRDefault="0058448E" w:rsidP="0058448E">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 xml:space="preserve">hlavné body pre vytýčenie jednotlivých stavebných objektov stavby prostredníctvom odborného autorského dohľadu (AD); </w:t>
      </w:r>
    </w:p>
    <w:p w14:paraId="68B1F4EA" w14:textId="77777777" w:rsidR="0058448E" w:rsidRPr="00B57F46" w:rsidRDefault="0058448E" w:rsidP="0058448E">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dokumentáciu (DSP s DRS);</w:t>
      </w:r>
    </w:p>
    <w:p w14:paraId="0E0D9C90" w14:textId="710D43B2" w:rsidR="0058448E" w:rsidRPr="00B57F46" w:rsidRDefault="0058448E" w:rsidP="0058448E">
      <w:pPr>
        <w:pStyle w:val="Bezriadkovania"/>
        <w:numPr>
          <w:ilvl w:val="0"/>
          <w:numId w:val="7"/>
        </w:numPr>
        <w:tabs>
          <w:tab w:val="left" w:pos="851"/>
        </w:tabs>
        <w:ind w:left="851" w:hanging="426"/>
        <w:jc w:val="both"/>
        <w:rPr>
          <w:rFonts w:ascii="Aptos" w:hAnsi="Aptos" w:cstheme="minorHAnsi"/>
          <w:color w:val="auto"/>
          <w:sz w:val="22"/>
          <w:szCs w:val="22"/>
        </w:rPr>
      </w:pPr>
      <w:r w:rsidRPr="00B57F46">
        <w:rPr>
          <w:rFonts w:ascii="Aptos" w:hAnsi="Aptos" w:cstheme="minorHAnsi"/>
          <w:color w:val="auto"/>
          <w:sz w:val="22"/>
          <w:szCs w:val="22"/>
        </w:rPr>
        <w:t>oznámenie k ohláseniu stavebných úprav a udržiavacích prác špecifikované v  čl. III ods. 3 tejto Zmluvy.</w:t>
      </w:r>
    </w:p>
    <w:p w14:paraId="3B3BF4D6"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062C9C3F"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V prípade omeškania objednávateľa s odovzdaním staveniska zhotoviteľovi nie je zhotoviteľ v omeškaní s plnením svojho záväzku prevziať stavenisko, a to o počet dní omeškania objednávateľa s odovzdaním staveniska.</w:t>
      </w:r>
    </w:p>
    <w:p w14:paraId="7872E2F1"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Odo dňa odovzdania staveniska</w:t>
      </w:r>
      <w:r>
        <w:rPr>
          <w:rFonts w:ascii="Aptos" w:hAnsi="Aptos" w:cstheme="minorHAnsi"/>
          <w:sz w:val="22"/>
          <w:szCs w:val="22"/>
        </w:rPr>
        <w:t xml:space="preserve"> zhotoviteľovi</w:t>
      </w:r>
      <w:r w:rsidRPr="00B57F46">
        <w:rPr>
          <w:rFonts w:ascii="Aptos" w:hAnsi="Aptos" w:cstheme="minorHAnsi"/>
          <w:sz w:val="22"/>
          <w:szCs w:val="22"/>
        </w:rPr>
        <w:t xml:space="preserve"> v</w:t>
      </w:r>
      <w:r>
        <w:rPr>
          <w:rFonts w:ascii="Aptos" w:hAnsi="Aptos" w:cstheme="minorHAnsi"/>
          <w:sz w:val="22"/>
          <w:szCs w:val="22"/>
        </w:rPr>
        <w:t xml:space="preserve"> celom </w:t>
      </w:r>
      <w:r w:rsidRPr="00B57F46">
        <w:rPr>
          <w:rFonts w:ascii="Aptos" w:hAnsi="Aptos" w:cstheme="minorHAnsi"/>
          <w:sz w:val="22"/>
          <w:szCs w:val="22"/>
        </w:rPr>
        <w:t>rozsahu zodpovedá za stavenisko zhotoviteľ.</w:t>
      </w:r>
    </w:p>
    <w:p w14:paraId="6A793162"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najneskôr tri dni po prevzatí staveniska odovzdať objednávateľovi zoznam riadiacich pracovníkov na predmetnej stavbe na strane zhotoviteľa. Zhotoviteľ je povinný najneskôr tri dni pred realizáciou prác na diele, na ktorých vykonanie sa vyžaduje osobitné oprávnenie, predložiť objednávateľovi zoznam pracovníkov oprávnených realizovať práce na diele spolu s platným oprávnením (certifikátom). </w:t>
      </w:r>
    </w:p>
    <w:p w14:paraId="466863ED"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stavenisko na vlastné náklady označiť spôsobom zodpovedajúcim  všeobecne záväzným právnym predpisom SR. </w:t>
      </w:r>
    </w:p>
    <w:p w14:paraId="2DCE6772"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odsekom 29. tohto článku Zmluvy na svoje náklady odstrániť odpad, ktorý je výsledkom jeho činnosti pri vykonávaní diela, a to najneskôr ku dňu začatia preberacieho konania.</w:t>
      </w:r>
    </w:p>
    <w:p w14:paraId="62634CEA"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168A984F"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sz w:val="22"/>
          <w:szCs w:val="22"/>
        </w:rPr>
        <w:t xml:space="preserve">Zhotoviteľ je povinný dodržiavať hygienické predpisy </w:t>
      </w:r>
      <w:r>
        <w:rPr>
          <w:rFonts w:ascii="Aptos" w:hAnsi="Aptos" w:cstheme="minorHAnsi"/>
          <w:sz w:val="22"/>
          <w:szCs w:val="22"/>
        </w:rPr>
        <w:t xml:space="preserve">(predpisy v oblasti verejného zdravia) </w:t>
      </w:r>
      <w:r w:rsidRPr="00B57F46">
        <w:rPr>
          <w:rFonts w:ascii="Aptos" w:hAnsi="Aptos" w:cstheme="minorHAnsi"/>
          <w:sz w:val="22"/>
          <w:szCs w:val="22"/>
        </w:rPr>
        <w:t xml:space="preserve">a zabezpečiť ich dodržiavanie všetkými pracovníkmi a dodávateľmi zhotoviteľa. </w:t>
      </w:r>
    </w:p>
    <w:p w14:paraId="5E01C65F" w14:textId="77777777" w:rsidR="0058448E" w:rsidRPr="00B57F46" w:rsidRDefault="0058448E" w:rsidP="0058448E">
      <w:pPr>
        <w:pStyle w:val="Default"/>
        <w:numPr>
          <w:ilvl w:val="0"/>
          <w:numId w:val="6"/>
        </w:numPr>
        <w:tabs>
          <w:tab w:val="left" w:pos="142"/>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 </w:t>
      </w:r>
      <w:r w:rsidRPr="00B57F46">
        <w:rPr>
          <w:rFonts w:ascii="Aptos" w:hAnsi="Aptos" w:cstheme="minorHAnsi"/>
          <w:sz w:val="22"/>
          <w:szCs w:val="22"/>
        </w:rPr>
        <w:t xml:space="preserve">Zhotoviteľ je povinný pred vykonaním diela skontrolovať materiál a dodávky iných subdodávateľov a preskúšať jeho, resp. ich úplnosť, vlastnosti a použiteľnosť. Za prípadné nedostatky týchto materiálov a dodávok v celom rozsahu zodpovedá zhotoviteľ. </w:t>
      </w:r>
    </w:p>
    <w:p w14:paraId="052402C8"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Vytýčenie stavby a dočasných záberov, vytýčenie všetkých podzemných vedení na stavenisku u správcov jednotlivých vedení zabezpečí zhotoviteľ na svoje náklady v termínoch podľa harmonogramu prác.</w:t>
      </w:r>
    </w:p>
    <w:p w14:paraId="518B6515"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sz w:val="22"/>
          <w:szCs w:val="22"/>
        </w:rPr>
      </w:pPr>
      <w:r w:rsidRPr="00B57F46">
        <w:rPr>
          <w:rFonts w:ascii="Aptos" w:hAnsi="Aptos"/>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6BB1B9D5"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rPr>
      </w:pPr>
      <w:r w:rsidRPr="00B57F46">
        <w:rPr>
          <w:rFonts w:ascii="Aptos" w:hAnsi="Aptos" w:cstheme="minorHAnsi"/>
          <w:sz w:val="22"/>
          <w:szCs w:val="22"/>
        </w:rPr>
        <w:t xml:space="preserve">Zhotoviteľ je povinný najneskôr ku dňu prevzatia staveniska predložiť objednávateľovi: </w:t>
      </w:r>
    </w:p>
    <w:p w14:paraId="1C330D1A" w14:textId="77777777" w:rsidR="0058448E" w:rsidRPr="00B57F46" w:rsidRDefault="0058448E" w:rsidP="0058448E">
      <w:pPr>
        <w:pStyle w:val="Default"/>
        <w:numPr>
          <w:ilvl w:val="1"/>
          <w:numId w:val="6"/>
        </w:numPr>
        <w:tabs>
          <w:tab w:val="left" w:pos="851"/>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lastRenderedPageBreak/>
        <w:t>certifikáty a vyhlásenia o zhode asfaltových zmesí, ktoré budú použité na zhotovenie diela;</w:t>
      </w:r>
    </w:p>
    <w:p w14:paraId="6D8A677F" w14:textId="77777777" w:rsidR="0058448E" w:rsidRPr="00B57F46" w:rsidRDefault="0058448E" w:rsidP="0058448E">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harmonogram prác</w:t>
      </w:r>
      <w:r w:rsidRPr="00B57F46">
        <w:rPr>
          <w:rFonts w:ascii="Aptos" w:hAnsi="Aptos" w:cstheme="minorHAnsi"/>
          <w:sz w:val="22"/>
          <w:szCs w:val="22"/>
        </w:rPr>
        <w:t>;</w:t>
      </w:r>
    </w:p>
    <w:p w14:paraId="71B17728" w14:textId="77777777" w:rsidR="0058448E" w:rsidRPr="00B57F46" w:rsidRDefault="0058448E" w:rsidP="0058448E">
      <w:pPr>
        <w:pStyle w:val="Default"/>
        <w:numPr>
          <w:ilvl w:val="1"/>
          <w:numId w:val="6"/>
        </w:numPr>
        <w:tabs>
          <w:tab w:val="left" w:pos="567"/>
          <w:tab w:val="left" w:pos="993"/>
        </w:tabs>
        <w:ind w:left="426" w:firstLine="0"/>
        <w:jc w:val="both"/>
        <w:rPr>
          <w:rFonts w:ascii="Aptos" w:hAnsi="Aptos" w:cstheme="minorHAnsi"/>
          <w:color w:val="auto"/>
          <w:sz w:val="22"/>
          <w:szCs w:val="22"/>
        </w:rPr>
      </w:pPr>
      <w:r w:rsidRPr="00B57F46">
        <w:rPr>
          <w:rFonts w:ascii="Aptos" w:hAnsi="Aptos" w:cstheme="minorHAnsi"/>
          <w:color w:val="auto"/>
          <w:sz w:val="22"/>
          <w:szCs w:val="22"/>
        </w:rPr>
        <w:t>kontrolný skúšobný plán</w:t>
      </w:r>
      <w:r>
        <w:rPr>
          <w:rFonts w:ascii="Aptos" w:hAnsi="Aptos" w:cstheme="minorHAnsi"/>
          <w:color w:val="auto"/>
          <w:sz w:val="22"/>
          <w:szCs w:val="22"/>
        </w:rPr>
        <w:t xml:space="preserve"> podľa zákona č. 254/1998 Z. z. o verejných prácach v znení neskorších predpisov (ďalej len ako „</w:t>
      </w:r>
      <w:r w:rsidRPr="00813331">
        <w:rPr>
          <w:rFonts w:ascii="Aptos" w:hAnsi="Aptos" w:cstheme="minorHAnsi"/>
          <w:b/>
          <w:bCs/>
          <w:color w:val="auto"/>
          <w:sz w:val="22"/>
          <w:szCs w:val="22"/>
        </w:rPr>
        <w:t>kontrolný skúšobný plán</w:t>
      </w:r>
      <w:r>
        <w:rPr>
          <w:rFonts w:ascii="Aptos" w:hAnsi="Aptos" w:cstheme="minorHAnsi"/>
          <w:color w:val="auto"/>
          <w:sz w:val="22"/>
          <w:szCs w:val="22"/>
        </w:rPr>
        <w:t>“)</w:t>
      </w:r>
      <w:r w:rsidRPr="00B57F46">
        <w:rPr>
          <w:rFonts w:ascii="Aptos" w:hAnsi="Aptos" w:cstheme="minorHAnsi"/>
          <w:color w:val="auto"/>
          <w:sz w:val="22"/>
          <w:szCs w:val="22"/>
        </w:rPr>
        <w:t>.</w:t>
      </w:r>
    </w:p>
    <w:p w14:paraId="40353BD5" w14:textId="77777777" w:rsidR="0058448E" w:rsidRPr="00B57F46" w:rsidRDefault="0058448E" w:rsidP="0058448E">
      <w:pPr>
        <w:pStyle w:val="Odsekzoznamu"/>
        <w:numPr>
          <w:ilvl w:val="0"/>
          <w:numId w:val="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Zhotoviteľ predloží, najneskôr do 15 dní odo dňa prevzatia staveniska, objednávateľovi „Plány povodňových zabezpečovacích prác“, odsúhlasené príslušným vodohospodárskym orgánom, po predchádzajúcom odsúhlasení správcom povodia.</w:t>
      </w:r>
    </w:p>
    <w:p w14:paraId="55452F6C"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sa zaväzuje vyzvať objednávateľa na kontrolu všetkých prác na diele, ktoré majú byť zakryté alebo sa stanú neprístupnými, a to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odborný autorský dohľad a stavebný dozor. </w:t>
      </w:r>
    </w:p>
    <w:p w14:paraId="5A39224B"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sa zaväzuje vyzvať objednávateľa minimálne 3 pracovné dni vopred na účasť na povinných skúškach, ktoré bude</w:t>
      </w:r>
      <w:r w:rsidRPr="00125AA1">
        <w:rPr>
          <w:rFonts w:ascii="Aptos" w:hAnsi="Aptos" w:cstheme="minorHAnsi"/>
        </w:rPr>
        <w:t xml:space="preserve"> </w:t>
      </w:r>
      <w:r>
        <w:rPr>
          <w:rFonts w:ascii="Aptos" w:hAnsi="Aptos" w:cstheme="minorHAnsi"/>
        </w:rPr>
        <w:t>podľa kontrolného skúšobného plánu</w:t>
      </w:r>
      <w:r w:rsidRPr="00B57F46">
        <w:rPr>
          <w:rFonts w:ascii="Aptos" w:hAnsi="Aptos" w:cstheme="minorHAnsi"/>
        </w:rPr>
        <w:t xml:space="preserve"> realizovať. O priebehu a výsledkoch predpísaných resp. ocenených skúšok je zhotoviteľ povinný vyhotoviť záznam, ktorí podpíšu všetci zúčastnení.</w:t>
      </w:r>
    </w:p>
    <w:p w14:paraId="5CE56BD7"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Kontrolu prác na diele za objednávateľa budú vykonávať oprávnené osoby objednávateľa, a to technický dozor objednávateľa, stavebný dozor, projektant - odborný autorský dohľad.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6866F3B7"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Zhotoviteľ je povinný odo dňa odovzdania staveniska viesť </w:t>
      </w:r>
      <w:r w:rsidRPr="00B57F46">
        <w:rPr>
          <w:rFonts w:ascii="Aptos" w:hAnsi="Aptos" w:cstheme="minorHAnsi"/>
          <w:b/>
        </w:rPr>
        <w:t>stavebný denník</w:t>
      </w:r>
      <w:r w:rsidRPr="00B57F46">
        <w:rPr>
          <w:rFonts w:ascii="Aptos" w:hAnsi="Aptos"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odborného autorského dohľadu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50A0A0CD"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odborný autorský dohľad. </w:t>
      </w:r>
    </w:p>
    <w:p w14:paraId="3D45B2D6" w14:textId="77777777" w:rsidR="0058448E" w:rsidRPr="00B57F46" w:rsidRDefault="0058448E" w:rsidP="0058448E">
      <w:pPr>
        <w:pStyle w:val="Odsekzoznamu"/>
        <w:numPr>
          <w:ilvl w:val="0"/>
          <w:numId w:val="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Za celý priebeh výstavby/realizácie diela, za odborné a včasné vykonanie diela podľa tejto Zmluvy a za vedenie stavebného denníka je za zhotoviteľa zodpovedný hlavný stavbyvedúci: </w:t>
      </w:r>
      <w:r w:rsidRPr="00B57F46">
        <w:rPr>
          <w:rFonts w:ascii="Aptos" w:hAnsi="Aptos" w:cstheme="minorHAnsi"/>
          <w:highlight w:val="cyan"/>
        </w:rPr>
        <w:t>.......................................</w:t>
      </w:r>
      <w:r w:rsidRPr="00B57F46">
        <w:rPr>
          <w:rFonts w:ascii="Aptos" w:hAnsi="Aptos" w:cstheme="minorHAnsi"/>
        </w:rPr>
        <w:t xml:space="preserve"> .</w:t>
      </w:r>
    </w:p>
    <w:p w14:paraId="35EA97D4" w14:textId="77777777" w:rsidR="0058448E" w:rsidRPr="00B57F46" w:rsidRDefault="0058448E" w:rsidP="0058448E">
      <w:pPr>
        <w:tabs>
          <w:tab w:val="left" w:pos="567"/>
        </w:tabs>
        <w:spacing w:after="0" w:line="240" w:lineRule="auto"/>
        <w:ind w:left="426"/>
        <w:contextualSpacing/>
        <w:jc w:val="both"/>
        <w:rPr>
          <w:rFonts w:ascii="Aptos" w:hAnsi="Aptos" w:cstheme="minorHAnsi"/>
        </w:rPr>
      </w:pPr>
      <w:r w:rsidRPr="00B57F46">
        <w:rPr>
          <w:rFonts w:ascii="Aptos" w:hAnsi="Aptos" w:cstheme="minorHAnsi"/>
        </w:rPr>
        <w:t xml:space="preserve">Zhotoviteľ poveruje funkciou stavbyvedúceho pre mosty: </w:t>
      </w:r>
      <w:r w:rsidRPr="00B57F46">
        <w:rPr>
          <w:rFonts w:ascii="Aptos" w:hAnsi="Aptos" w:cstheme="minorHAnsi"/>
          <w:highlight w:val="cyan"/>
        </w:rPr>
        <w:t>.................................</w:t>
      </w:r>
    </w:p>
    <w:p w14:paraId="03CF82ED" w14:textId="77777777" w:rsidR="0058448E" w:rsidRPr="007532E4"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7532E4">
        <w:rPr>
          <w:rFonts w:ascii="Aptos" w:hAnsi="Aptos" w:cstheme="minorHAnsi"/>
          <w:color w:val="auto"/>
          <w:sz w:val="22"/>
          <w:szCs w:val="22"/>
        </w:rPr>
        <w:t xml:space="preserve">Stavebný dozor za objednávateľa bude oznámený zhotoviteľovi k termínu odovzdania staveniska. </w:t>
      </w:r>
    </w:p>
    <w:p w14:paraId="4ADE6895"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ak dôjde k zmene osoby stavbyvedúceho, zhotoviteľ je povinný oznámiť túto skutočnosť objednávateľovi bez zbytočného odkladu, najneskôr do troch pracovných dní odo dňa, keď uvedená zmena nastala. </w:t>
      </w:r>
    </w:p>
    <w:p w14:paraId="515EF598" w14:textId="77777777" w:rsidR="0058448E" w:rsidRPr="00B57F46" w:rsidRDefault="0058448E" w:rsidP="0058448E">
      <w:pPr>
        <w:pStyle w:val="Default"/>
        <w:numPr>
          <w:ilvl w:val="0"/>
          <w:numId w:val="6"/>
        </w:numPr>
        <w:tabs>
          <w:tab w:val="left" w:pos="567"/>
        </w:tabs>
        <w:ind w:left="426" w:hanging="426"/>
        <w:jc w:val="both"/>
        <w:rPr>
          <w:rStyle w:val="Odkaznakomentr"/>
          <w:rFonts w:ascii="Aptos" w:hAnsi="Aptos" w:cs="Arial"/>
          <w:noProof/>
          <w:color w:val="auto"/>
          <w:sz w:val="22"/>
          <w:szCs w:val="22"/>
          <w:lang w:eastAsia="sk-SK"/>
        </w:rPr>
      </w:pPr>
      <w:r w:rsidRPr="00B57F46">
        <w:rPr>
          <w:rFonts w:ascii="Aptos" w:hAnsi="Aptos" w:cstheme="minorHAnsi"/>
          <w:color w:val="auto"/>
          <w:sz w:val="22"/>
          <w:szCs w:val="22"/>
        </w:rPr>
        <w:t xml:space="preserve">Zmeny odsúhlasenej dokumentácie je zhotoviteľ oprávnený vykonať iba na základe záväzného písomného stanoviska projektanta - odborného autorského dohľadu, stavebného dozoru a technického dozoru objednávateľa, a to tak, aby tieto zmeny nemali vplyv na cenu za dielo a zároveň tieto zmeny je nevyhnutné bezodkladne oznámiť aj objednávateľovi na adresu </w:t>
      </w:r>
      <w:r>
        <w:rPr>
          <w:rFonts w:ascii="Aptos" w:hAnsi="Aptos" w:cstheme="minorHAnsi"/>
          <w:color w:val="auto"/>
          <w:sz w:val="22"/>
          <w:szCs w:val="22"/>
        </w:rPr>
        <w:t>elektronickej pošty</w:t>
      </w:r>
      <w:r w:rsidRPr="00B57F46">
        <w:rPr>
          <w:rFonts w:ascii="Aptos" w:hAnsi="Aptos" w:cstheme="minorHAnsi"/>
          <w:color w:val="auto"/>
          <w:sz w:val="22"/>
          <w:szCs w:val="22"/>
        </w:rPr>
        <w:t xml:space="preserve"> </w:t>
      </w:r>
      <w:r>
        <w:rPr>
          <w:rFonts w:ascii="Aptos" w:hAnsi="Aptos" w:cstheme="minorHAnsi"/>
          <w:color w:val="auto"/>
          <w:sz w:val="22"/>
          <w:szCs w:val="22"/>
        </w:rPr>
        <w:t xml:space="preserve">objednávateľa </w:t>
      </w:r>
      <w:r w:rsidRPr="00B57F46">
        <w:rPr>
          <w:rFonts w:ascii="Aptos" w:hAnsi="Aptos" w:cstheme="minorHAnsi"/>
          <w:color w:val="auto"/>
          <w:sz w:val="22"/>
          <w:szCs w:val="22"/>
        </w:rPr>
        <w:t>uvedenú v</w:t>
      </w:r>
      <w:r>
        <w:rPr>
          <w:rFonts w:ascii="Aptos" w:hAnsi="Aptos" w:cstheme="minorHAnsi"/>
          <w:color w:val="auto"/>
          <w:sz w:val="22"/>
          <w:szCs w:val="22"/>
        </w:rPr>
        <w:t> </w:t>
      </w:r>
      <w:r w:rsidRPr="00B57F46">
        <w:rPr>
          <w:rFonts w:ascii="Aptos" w:hAnsi="Aptos" w:cstheme="minorHAnsi"/>
          <w:color w:val="auto"/>
          <w:sz w:val="22"/>
          <w:szCs w:val="22"/>
        </w:rPr>
        <w:t>čl</w:t>
      </w:r>
      <w:r>
        <w:rPr>
          <w:rFonts w:ascii="Aptos" w:hAnsi="Aptos" w:cstheme="minorHAnsi"/>
          <w:color w:val="auto"/>
          <w:sz w:val="22"/>
          <w:szCs w:val="22"/>
        </w:rPr>
        <w:t>.</w:t>
      </w:r>
      <w:r w:rsidRPr="00B57F46">
        <w:rPr>
          <w:rFonts w:ascii="Aptos" w:hAnsi="Aptos" w:cstheme="minorHAnsi"/>
          <w:color w:val="auto"/>
          <w:sz w:val="22"/>
          <w:szCs w:val="22"/>
        </w:rPr>
        <w:t xml:space="preserve"> IV ods. 3 Zmluvy, pričom tieto zmeny musia byť rovnako preukázateľne odsúhlasené aj zo strany objednávateľa. </w:t>
      </w:r>
    </w:p>
    <w:p w14:paraId="43009D6A"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N</w:t>
      </w:r>
      <w:r w:rsidRPr="00B57F46">
        <w:rPr>
          <w:rFonts w:ascii="Aptos" w:hAnsi="Aptos" w:cstheme="minorHAnsi"/>
          <w:sz w:val="22"/>
          <w:szCs w:val="22"/>
        </w:rPr>
        <w:t xml:space="preserve">ajneskôr ku dňu prevzatia staveniska </w:t>
      </w:r>
      <w:r>
        <w:rPr>
          <w:rFonts w:ascii="Aptos" w:hAnsi="Aptos" w:cstheme="minorHAnsi"/>
          <w:sz w:val="22"/>
          <w:szCs w:val="22"/>
        </w:rPr>
        <w:t>predloží zhotoviteľ</w:t>
      </w:r>
      <w:r w:rsidRPr="00B57F46">
        <w:rPr>
          <w:rFonts w:ascii="Aptos" w:hAnsi="Aptos" w:cstheme="minorHAnsi"/>
          <w:sz w:val="22"/>
          <w:szCs w:val="22"/>
        </w:rPr>
        <w:t xml:space="preserve"> objednávateľovi </w:t>
      </w:r>
      <w:r>
        <w:rPr>
          <w:rFonts w:ascii="Aptos" w:hAnsi="Aptos" w:cstheme="minorHAnsi"/>
          <w:sz w:val="22"/>
          <w:szCs w:val="22"/>
        </w:rPr>
        <w:t xml:space="preserve">kontrolný skúšobný plán </w:t>
      </w:r>
      <w:r w:rsidRPr="00B57F46">
        <w:rPr>
          <w:rFonts w:ascii="Aptos" w:hAnsi="Aptos" w:cstheme="minorHAnsi"/>
          <w:sz w:val="22"/>
          <w:szCs w:val="22"/>
        </w:rPr>
        <w:t xml:space="preserve">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09A3B325"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cstheme="minorHAnsi"/>
          <w:sz w:val="22"/>
          <w:szCs w:val="22"/>
        </w:rPr>
      </w:pPr>
      <w:r w:rsidRPr="00B57F46">
        <w:rPr>
          <w:rFonts w:ascii="Aptos" w:hAnsi="Aptos" w:cstheme="minorHAnsi"/>
          <w:sz w:val="22"/>
          <w:szCs w:val="22"/>
        </w:rPr>
        <w:t>Kvalita použitých</w:t>
      </w:r>
      <w:r>
        <w:rPr>
          <w:rFonts w:ascii="Aptos" w:hAnsi="Aptos" w:cstheme="minorHAnsi"/>
          <w:sz w:val="22"/>
          <w:szCs w:val="22"/>
        </w:rPr>
        <w:t xml:space="preserve"> stavebných výrobkov </w:t>
      </w:r>
      <w:r w:rsidRPr="00B57F46">
        <w:rPr>
          <w:rFonts w:ascii="Aptos" w:hAnsi="Aptos" w:cstheme="minorHAnsi"/>
          <w:sz w:val="22"/>
          <w:szCs w:val="22"/>
        </w:rPr>
        <w:t>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w:t>
      </w:r>
      <w:r>
        <w:rPr>
          <w:rFonts w:ascii="Aptos" w:hAnsi="Aptos" w:cstheme="minorHAnsi"/>
          <w:sz w:val="22"/>
          <w:szCs w:val="22"/>
        </w:rPr>
        <w:t>,</w:t>
      </w:r>
      <w:r w:rsidRPr="00B57F46">
        <w:rPr>
          <w:rFonts w:ascii="Aptos" w:hAnsi="Aptos" w:cstheme="minorHAnsi"/>
          <w:sz w:val="22"/>
          <w:szCs w:val="22"/>
        </w:rPr>
        <w:t xml:space="preserve"> sa systém kvality potvrdzuje certifikátom kvality v zmysle normy ISO 9001: 2000 č. BE98/3192QA alebo ich ekvivalentov platných v krajinách EÚ.</w:t>
      </w:r>
    </w:p>
    <w:p w14:paraId="681C386E" w14:textId="77777777" w:rsidR="0058448E" w:rsidRPr="00B57F46" w:rsidRDefault="0058448E" w:rsidP="0058448E">
      <w:pPr>
        <w:pStyle w:val="Textkomentra"/>
        <w:numPr>
          <w:ilvl w:val="0"/>
          <w:numId w:val="6"/>
        </w:numPr>
        <w:tabs>
          <w:tab w:val="left" w:pos="567"/>
        </w:tabs>
        <w:spacing w:after="0"/>
        <w:ind w:left="426" w:hanging="426"/>
        <w:jc w:val="both"/>
        <w:rPr>
          <w:rFonts w:ascii="Aptos" w:hAnsi="Aptos" w:cstheme="minorHAnsi"/>
          <w:sz w:val="22"/>
          <w:szCs w:val="22"/>
        </w:rPr>
      </w:pPr>
      <w:r>
        <w:rPr>
          <w:rFonts w:ascii="Aptos" w:hAnsi="Aptos" w:cstheme="minorHAnsi"/>
          <w:sz w:val="22"/>
          <w:szCs w:val="22"/>
        </w:rPr>
        <w:t xml:space="preserve">Zhotoviteľ je povinný zabezpečiť, že stavebné materiály použité zhotoviteľom na účely vykonania diela v čase ich zabudovania do stavby nebudú použité po dobe platnosti vyhlásení o parametroch, certifikátov, protokolov, správach a iných obdobných dokumentov patriacich k príslušnému stavebnému materiálu osvedčujúcich, že v čase použitia stavebného materiálu má takýto materiál podstatné vlastnosti a parametre zodpovedajúce požiadavkám na daný stavebný výrobok podľa uplatniteľných právnych predpisov účinných na území Slovenskej republiky v čase jeho použitia.  </w:t>
      </w:r>
      <w:r w:rsidRPr="00B57F46">
        <w:rPr>
          <w:rFonts w:ascii="Aptos" w:hAnsi="Aptos" w:cstheme="minorHAnsi"/>
          <w:sz w:val="22"/>
          <w:szCs w:val="22"/>
        </w:rPr>
        <w:t xml:space="preserve"> </w:t>
      </w:r>
    </w:p>
    <w:p w14:paraId="1DADB153"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Zhotoviteľ bude informovať objednávateľa o stave rozpracovaného diela na pravidelných kontrolných dňoch za účasti všetkých zainteresovaných osôb, ktoré bude zvolávať oprávnená osoba objednávateľa minimálne raz za 14 dní, resp. podľa osobitnej požiadavky. Zhotoviteľ je povinný zúčastňovať sa koordinačných porád, pokiaľ budú objednávateľom organizované. </w:t>
      </w:r>
    </w:p>
    <w:p w14:paraId="2B787D11" w14:textId="77777777" w:rsidR="0058448E" w:rsidRPr="00125AA1" w:rsidRDefault="0058448E" w:rsidP="0058448E">
      <w:pPr>
        <w:pStyle w:val="Odsekzoznamu"/>
        <w:numPr>
          <w:ilvl w:val="0"/>
          <w:numId w:val="6"/>
        </w:numPr>
        <w:spacing w:after="0" w:line="240" w:lineRule="auto"/>
        <w:ind w:left="426"/>
        <w:contextualSpacing w:val="0"/>
        <w:jc w:val="both"/>
        <w:rPr>
          <w:rFonts w:ascii="Aptos" w:hAnsi="Aptos" w:cstheme="minorHAnsi"/>
        </w:rPr>
      </w:pPr>
      <w:r w:rsidRPr="00125AA1">
        <w:rPr>
          <w:rFonts w:ascii="Aptos" w:hAnsi="Aptos" w:cstheme="minorHAnsi"/>
        </w:rPr>
        <w:t xml:space="preserve">Zhotoviteľ pri vykonávaní diela a v súvislosti s ním zodpovedá objednávateľovi za plnenie povinností objednávateľa ako pôvodcu stavebného odpadu a odpadu z demolácií podľa zákona č. 79/2015 Z. z. o odpadoch a o zmene a doplnení niektorých zákonov, a teda aj za nakladanie s takýmto odpadom. Zhotoviteľ sa zaväzuje plniť povinnosti bližšie špecifikované v prílohe č. 6 Zmluvy, v časti „Realizácia stavby“. </w:t>
      </w:r>
    </w:p>
    <w:p w14:paraId="4862CCB1" w14:textId="77777777" w:rsidR="0058448E" w:rsidRDefault="0058448E" w:rsidP="0058448E">
      <w:pPr>
        <w:pStyle w:val="Default"/>
        <w:numPr>
          <w:ilvl w:val="0"/>
          <w:numId w:val="6"/>
        </w:numPr>
        <w:tabs>
          <w:tab w:val="left" w:pos="567"/>
        </w:tabs>
        <w:ind w:left="426" w:hanging="426"/>
        <w:jc w:val="both"/>
        <w:rPr>
          <w:rFonts w:ascii="Aptos" w:hAnsi="Aptos" w:cstheme="minorHAnsi"/>
          <w:bCs/>
          <w:color w:val="auto"/>
          <w:sz w:val="22"/>
          <w:szCs w:val="22"/>
        </w:rPr>
      </w:pPr>
      <w:r w:rsidRPr="00B57F46">
        <w:rPr>
          <w:rFonts w:ascii="Aptos" w:hAnsi="Aptos" w:cstheme="minorHAnsi"/>
          <w:color w:val="auto"/>
          <w:sz w:val="22"/>
          <w:szCs w:val="22"/>
        </w:rPr>
        <w:t>Objednávateľ požaduje od zhotoviteľa uzatvorenie osobitných poistných zmlúv</w:t>
      </w:r>
      <w:r>
        <w:rPr>
          <w:rFonts w:ascii="Aptos" w:hAnsi="Aptos" w:cstheme="minorHAnsi"/>
          <w:color w:val="auto"/>
          <w:sz w:val="22"/>
          <w:szCs w:val="22"/>
        </w:rPr>
        <w:t>:</w:t>
      </w:r>
      <w:r w:rsidRPr="00B57F46">
        <w:rPr>
          <w:rFonts w:ascii="Aptos" w:hAnsi="Aptos" w:cstheme="minorHAnsi"/>
          <w:color w:val="auto"/>
          <w:sz w:val="22"/>
          <w:szCs w:val="22"/>
        </w:rPr>
        <w:t xml:space="preserve"> </w:t>
      </w:r>
      <w:r w:rsidRPr="00B57F46">
        <w:rPr>
          <w:rFonts w:ascii="Aptos" w:hAnsi="Aptos" w:cstheme="minorHAnsi"/>
          <w:b/>
          <w:bCs/>
          <w:color w:val="auto"/>
          <w:sz w:val="22"/>
          <w:szCs w:val="22"/>
        </w:rPr>
        <w:t xml:space="preserve">poistnú zmluvu na stavebno-montážne poistenie diela, tzv. CAR /EAR/ poistenie </w:t>
      </w:r>
      <w:r w:rsidRPr="00B57F46">
        <w:rPr>
          <w:rFonts w:ascii="Aptos" w:hAnsi="Aptos" w:cstheme="minorHAnsi"/>
          <w:color w:val="auto"/>
          <w:sz w:val="22"/>
          <w:szCs w:val="22"/>
        </w:rPr>
        <w:t xml:space="preserve">a </w:t>
      </w:r>
      <w:r w:rsidRPr="00B57F46">
        <w:rPr>
          <w:rFonts w:ascii="Aptos" w:hAnsi="Aptos" w:cstheme="minorHAnsi"/>
          <w:b/>
          <w:bCs/>
          <w:color w:val="auto"/>
          <w:sz w:val="22"/>
          <w:szCs w:val="22"/>
        </w:rPr>
        <w:t>poistnú zmluvu pre prípad zodpovednosti za škodu spôsobenú zhotoviteľom v súvislosti s výkonom stavebných prác v/na diele, resp. na časti diela</w:t>
      </w:r>
      <w:r w:rsidRPr="00B57F46">
        <w:rPr>
          <w:rFonts w:ascii="Aptos" w:hAnsi="Aptos" w:cstheme="minorHAnsi"/>
          <w:color w:val="auto"/>
          <w:sz w:val="22"/>
          <w:szCs w:val="22"/>
        </w:rPr>
        <w:t>.</w:t>
      </w:r>
      <w:r w:rsidRPr="00B57F46">
        <w:rPr>
          <w:rFonts w:ascii="Aptos" w:hAnsi="Aptos" w:cstheme="minorHAnsi"/>
          <w:bCs/>
          <w:color w:val="auto"/>
          <w:sz w:val="22"/>
          <w:szCs w:val="22"/>
        </w:rPr>
        <w:t xml:space="preserve"> </w:t>
      </w:r>
      <w:r w:rsidRPr="00CE6C48">
        <w:rPr>
          <w:rFonts w:ascii="Aptos" w:hAnsi="Aptos" w:cstheme="minorHAnsi"/>
          <w:bCs/>
          <w:color w:val="auto"/>
          <w:sz w:val="22"/>
          <w:szCs w:val="22"/>
        </w:rPr>
        <w:t xml:space="preserve">Zhotoviteľ je povinný v súlade s touto Zmluvou a súťažnými podkladmi vo verejnom obstarávaní </w:t>
      </w:r>
      <w:r>
        <w:rPr>
          <w:rFonts w:ascii="Aptos" w:hAnsi="Aptos" w:cstheme="minorHAnsi"/>
          <w:bCs/>
          <w:color w:val="auto"/>
          <w:sz w:val="22"/>
          <w:szCs w:val="22"/>
        </w:rPr>
        <w:t>mať uzatvorené</w:t>
      </w:r>
      <w:r w:rsidRPr="00CE6C48">
        <w:rPr>
          <w:rFonts w:ascii="Aptos" w:hAnsi="Aptos" w:cstheme="minorHAnsi"/>
          <w:bCs/>
          <w:color w:val="auto"/>
          <w:sz w:val="22"/>
          <w:szCs w:val="22"/>
        </w:rPr>
        <w:t xml:space="preserve"> poistné zmluvy podľa tohto odseku tohto článku Zmluvy</w:t>
      </w:r>
      <w:r w:rsidRPr="00B57F46">
        <w:rPr>
          <w:rFonts w:ascii="Aptos" w:hAnsi="Aptos" w:cstheme="minorHAnsi"/>
          <w:bCs/>
          <w:color w:val="auto"/>
          <w:sz w:val="22"/>
          <w:szCs w:val="22"/>
        </w:rPr>
        <w:t>, a to konkrétne:</w:t>
      </w:r>
    </w:p>
    <w:p w14:paraId="11538223" w14:textId="77777777" w:rsidR="0058448E" w:rsidRPr="00B57F46" w:rsidRDefault="0058448E" w:rsidP="0058448E">
      <w:pPr>
        <w:pStyle w:val="Default"/>
        <w:tabs>
          <w:tab w:val="left" w:pos="567"/>
        </w:tabs>
        <w:ind w:left="426"/>
        <w:jc w:val="both"/>
        <w:rPr>
          <w:rFonts w:ascii="Aptos" w:hAnsi="Aptos" w:cstheme="minorHAnsi"/>
          <w:bCs/>
          <w:color w:val="auto"/>
          <w:sz w:val="22"/>
          <w:szCs w:val="22"/>
        </w:rPr>
      </w:pPr>
    </w:p>
    <w:p w14:paraId="4BB43867" w14:textId="77777777" w:rsidR="0058448E" w:rsidRPr="00B57F46" w:rsidRDefault="0058448E" w:rsidP="0058448E">
      <w:pPr>
        <w:numPr>
          <w:ilvl w:val="0"/>
          <w:numId w:val="19"/>
        </w:numPr>
        <w:tabs>
          <w:tab w:val="left" w:pos="567"/>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b/>
          <w:bCs/>
          <w:noProof/>
          <w:color w:val="000000"/>
          <w:lang w:eastAsia="sk-SK"/>
        </w:rPr>
        <w:t>Stavebno-montážne poistenie diela</w:t>
      </w:r>
      <w:r w:rsidRPr="00B57F46">
        <w:rPr>
          <w:rFonts w:ascii="Aptos" w:eastAsia="Times New Roman" w:hAnsi="Aptos" w:cs="Calibri"/>
          <w:noProof/>
          <w:color w:val="000000"/>
          <w:lang w:eastAsia="sk-SK"/>
        </w:rPr>
        <w:t xml:space="preserve">, tzv. CAR/EAR/ poistenie, pričom poistenie sa bude vzťahovať aj na zhotoviteľom protokolárne odovzdané časti diela objednávateľovi ako spolupoistenému, </w:t>
      </w:r>
      <w:r w:rsidRPr="00B57F46">
        <w:rPr>
          <w:rFonts w:ascii="Aptos" w:eastAsia="Times New Roman" w:hAnsi="Aptos" w:cs="Calibri"/>
          <w:noProof/>
          <w:lang w:eastAsia="sk-SK"/>
        </w:rPr>
        <w:t>a to až do uplynutia 24 mesiacov odo dňa prevzatia diela objednávateľom. Zhotoviteľ sa zaväzuje uzatvoriť takúto poistnú zmluvu minimálne</w:t>
      </w:r>
      <w:r w:rsidRPr="00B57F46">
        <w:rPr>
          <w:rFonts w:ascii="Aptos" w:eastAsia="Times New Roman" w:hAnsi="Aptos" w:cs="Calibri"/>
          <w:noProof/>
          <w:color w:val="000000"/>
          <w:lang w:eastAsia="sk-SK"/>
        </w:rPr>
        <w:t>:</w:t>
      </w:r>
    </w:p>
    <w:p w14:paraId="5BE4B064" w14:textId="77777777" w:rsidR="0058448E" w:rsidRPr="00B57F46" w:rsidRDefault="0058448E" w:rsidP="0058448E">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lastRenderedPageBreak/>
        <w:t xml:space="preserve">v rozsahu poistenia hodnoty diela s DPH podľa tejto Zmluvy, vrátane krytia na všetky riziká/Allrisk (najmä krytie škôd na diele spôsobené poškodením, zničením, stratou, odcudzením častí diela, a i.) a </w:t>
      </w:r>
    </w:p>
    <w:p w14:paraId="6F4FD886" w14:textId="7C373888" w:rsidR="0058448E" w:rsidRPr="00B57F46" w:rsidRDefault="0058448E" w:rsidP="0058448E">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 xml:space="preserve">v rozsahu poistenia okolitého majetku objednávateľa ako spolupoisteného vo výške poistnej sumy minimálne </w:t>
      </w:r>
      <w:r w:rsidR="00211EF0">
        <w:rPr>
          <w:rFonts w:ascii="Aptos" w:eastAsia="Times New Roman" w:hAnsi="Aptos" w:cs="Calibri"/>
          <w:noProof/>
          <w:color w:val="000000"/>
          <w:lang w:eastAsia="sk-SK"/>
        </w:rPr>
        <w:t>718 900</w:t>
      </w:r>
      <w:r w:rsidRPr="00B57F46">
        <w:rPr>
          <w:rFonts w:ascii="Aptos" w:eastAsia="Times New Roman" w:hAnsi="Aptos" w:cs="Calibri"/>
          <w:noProof/>
          <w:color w:val="000000"/>
          <w:lang w:eastAsia="sk-SK"/>
        </w:rPr>
        <w:t xml:space="preserve">,- EUR (slovom: </w:t>
      </w:r>
      <w:r w:rsidR="00126BC5" w:rsidRPr="00403300">
        <w:rPr>
          <w:rFonts w:eastAsia="Times New Roman" w:cs="Calibri"/>
          <w:noProof/>
          <w:color w:val="000000"/>
          <w:lang w:eastAsia="sk-SK"/>
        </w:rPr>
        <w:t>sedemstoosemnásťtisícdeväťsto</w:t>
      </w:r>
      <w:r w:rsidR="00126BC5">
        <w:rPr>
          <w:rFonts w:ascii="Aptos" w:eastAsia="Times New Roman" w:hAnsi="Aptos" w:cs="Calibri"/>
          <w:noProof/>
          <w:color w:val="000000"/>
          <w:lang w:eastAsia="sk-SK"/>
        </w:rPr>
        <w:t xml:space="preserve"> </w:t>
      </w:r>
      <w:r>
        <w:rPr>
          <w:rFonts w:ascii="Aptos" w:eastAsia="Times New Roman" w:hAnsi="Aptos" w:cs="Calibri"/>
          <w:noProof/>
          <w:color w:val="000000"/>
          <w:lang w:eastAsia="sk-SK"/>
        </w:rPr>
        <w:t>eur</w:t>
      </w:r>
      <w:r w:rsidRPr="00B57F46">
        <w:rPr>
          <w:rFonts w:ascii="Aptos" w:eastAsia="Times New Roman" w:hAnsi="Aptos" w:cs="Calibri"/>
          <w:noProof/>
          <w:color w:val="000000"/>
          <w:lang w:eastAsia="sk-SK"/>
        </w:rPr>
        <w:t xml:space="preserve">) a </w:t>
      </w:r>
    </w:p>
    <w:p w14:paraId="6532719B" w14:textId="77777777" w:rsidR="0058448E" w:rsidRPr="00B57F46" w:rsidRDefault="0058448E" w:rsidP="0058448E">
      <w:pPr>
        <w:numPr>
          <w:ilvl w:val="0"/>
          <w:numId w:val="20"/>
        </w:numPr>
        <w:tabs>
          <w:tab w:val="left" w:pos="709"/>
        </w:tabs>
        <w:autoSpaceDE w:val="0"/>
        <w:autoSpaceDN w:val="0"/>
        <w:adjustRightInd w:val="0"/>
        <w:spacing w:after="0" w:line="240" w:lineRule="auto"/>
        <w:ind w:left="426" w:firstLine="0"/>
        <w:jc w:val="both"/>
        <w:rPr>
          <w:rFonts w:ascii="Aptos" w:eastAsia="Times New Roman" w:hAnsi="Aptos" w:cs="Calibri"/>
          <w:noProof/>
          <w:color w:val="000000"/>
          <w:lang w:eastAsia="sk-SK"/>
        </w:rPr>
      </w:pPr>
      <w:r w:rsidRPr="00B57F46">
        <w:rPr>
          <w:rFonts w:ascii="Aptos" w:eastAsia="Times New Roman" w:hAnsi="Aptos" w:cs="Calibri"/>
          <w:noProof/>
          <w:color w:val="000000"/>
          <w:lang w:eastAsia="sk-SK"/>
        </w:rPr>
        <w:t>poistenie zodpovednosti za akékoľvek škody na „veciach prevzatých“, ktoré nie sú jeho majetkom, ale ich má z akéhokoľvek dôvodu pri sebe a budú zabudované do diela, alebo slúžia k realizácii diela</w:t>
      </w:r>
      <w:r>
        <w:rPr>
          <w:rFonts w:ascii="Aptos" w:eastAsia="Times New Roman" w:hAnsi="Aptos" w:cs="Calibri"/>
          <w:noProof/>
          <w:color w:val="000000"/>
          <w:lang w:eastAsia="sk-SK"/>
        </w:rPr>
        <w:t>; a</w:t>
      </w:r>
    </w:p>
    <w:p w14:paraId="5B3D3AEC" w14:textId="77777777" w:rsidR="0058448E" w:rsidRPr="00B57F46" w:rsidRDefault="0058448E" w:rsidP="0058448E">
      <w:pPr>
        <w:tabs>
          <w:tab w:val="left" w:pos="567"/>
        </w:tabs>
        <w:autoSpaceDE w:val="0"/>
        <w:autoSpaceDN w:val="0"/>
        <w:adjustRightInd w:val="0"/>
        <w:spacing w:after="0" w:line="240" w:lineRule="auto"/>
        <w:ind w:left="426" w:hanging="426"/>
        <w:jc w:val="both"/>
        <w:rPr>
          <w:rFonts w:ascii="Aptos" w:eastAsia="Times New Roman" w:hAnsi="Aptos" w:cs="Calibri"/>
          <w:noProof/>
          <w:color w:val="000000"/>
          <w:lang w:eastAsia="sk-SK"/>
        </w:rPr>
      </w:pPr>
    </w:p>
    <w:p w14:paraId="570A53FD" w14:textId="07EE8ABF" w:rsidR="0058448E" w:rsidRDefault="0058448E" w:rsidP="0058448E">
      <w:pPr>
        <w:tabs>
          <w:tab w:val="left" w:pos="567"/>
        </w:tabs>
        <w:autoSpaceDE w:val="0"/>
        <w:autoSpaceDN w:val="0"/>
        <w:adjustRightInd w:val="0"/>
        <w:spacing w:after="0" w:line="240" w:lineRule="auto"/>
        <w:ind w:left="426"/>
        <w:jc w:val="both"/>
        <w:rPr>
          <w:rFonts w:ascii="Aptos" w:eastAsia="Calibri" w:hAnsi="Aptos" w:cs="Calibri"/>
          <w:bCs/>
        </w:rPr>
      </w:pPr>
      <w:r w:rsidRPr="00B57F46">
        <w:rPr>
          <w:rFonts w:ascii="Aptos" w:eastAsia="Calibri" w:hAnsi="Aptos" w:cs="Calibri"/>
          <w:bCs/>
        </w:rPr>
        <w:t xml:space="preserve">B. </w:t>
      </w:r>
      <w:r w:rsidRPr="00B57F46">
        <w:rPr>
          <w:rFonts w:ascii="Aptos" w:eastAsia="Calibri" w:hAnsi="Aptos" w:cs="Calibri"/>
          <w:bCs/>
        </w:rPr>
        <w:tab/>
      </w:r>
      <w:r w:rsidRPr="00B57F46">
        <w:rPr>
          <w:rFonts w:ascii="Aptos" w:eastAsia="Calibri" w:hAnsi="Aptos" w:cs="Calibri"/>
          <w:b/>
        </w:rPr>
        <w:t>Poistenie pre prípad zodpovednosti za škodu spôsobenú zhotoviteľom v súvislosti s výkonom, uskutočnením stavebných prác v/na diele, resp. na časti diela</w:t>
      </w:r>
      <w:r w:rsidRPr="00B57F46">
        <w:rPr>
          <w:rFonts w:ascii="Aptos" w:eastAsia="Calibri" w:hAnsi="Aptos" w:cs="Calibri"/>
          <w:bCs/>
        </w:rPr>
        <w:t xml:space="preserve">, vo výške poistnej sumy </w:t>
      </w:r>
      <w:r w:rsidR="00126BC5">
        <w:rPr>
          <w:rFonts w:ascii="Aptos" w:eastAsia="Calibri" w:hAnsi="Aptos" w:cs="Calibri"/>
          <w:bCs/>
        </w:rPr>
        <w:t>1 798</w:t>
      </w:r>
      <w:r>
        <w:rPr>
          <w:rFonts w:ascii="Aptos" w:eastAsia="Calibri" w:hAnsi="Aptos" w:cs="Calibri"/>
          <w:bCs/>
        </w:rPr>
        <w:t xml:space="preserve"> 000</w:t>
      </w:r>
      <w:r w:rsidRPr="00B57F46">
        <w:rPr>
          <w:rFonts w:ascii="Aptos" w:eastAsia="Calibri" w:hAnsi="Aptos" w:cs="Calibri"/>
          <w:bCs/>
        </w:rPr>
        <w:t>,- EUR (slovom:</w:t>
      </w:r>
      <w:r w:rsidR="00F5324D" w:rsidRPr="00F5324D">
        <w:rPr>
          <w:rFonts w:eastAsia="Times New Roman" w:cs="Calibri"/>
          <w:noProof/>
          <w:color w:val="000000"/>
          <w:lang w:eastAsia="sk-SK"/>
        </w:rPr>
        <w:t xml:space="preserve"> </w:t>
      </w:r>
      <w:r w:rsidR="00F5324D" w:rsidRPr="00403300">
        <w:rPr>
          <w:rFonts w:eastAsia="Times New Roman" w:cs="Calibri"/>
          <w:noProof/>
          <w:color w:val="000000"/>
          <w:lang w:eastAsia="sk-SK"/>
        </w:rPr>
        <w:t>jeden milión sedemstodeväťdesiatosemtisíc</w:t>
      </w:r>
      <w:r w:rsidR="00F5324D">
        <w:rPr>
          <w:rFonts w:eastAsia="Times New Roman" w:cs="Calibri"/>
          <w:noProof/>
          <w:color w:val="000000"/>
          <w:lang w:eastAsia="sk-SK"/>
        </w:rPr>
        <w:t xml:space="preserve"> eur</w:t>
      </w:r>
      <w:r w:rsidRPr="00B57F46">
        <w:rPr>
          <w:rFonts w:ascii="Aptos" w:eastAsia="Calibri" w:hAnsi="Aptos" w:cs="Calibri"/>
          <w:bCs/>
        </w:rPr>
        <w:t xml:space="preserve">), a to minimálne v rozsahu poistenia zodpovednosti zhotoviteľa a objednávateľa ako </w:t>
      </w:r>
      <w:proofErr w:type="spellStart"/>
      <w:r w:rsidRPr="00B57F46">
        <w:rPr>
          <w:rFonts w:ascii="Aptos" w:eastAsia="Calibri" w:hAnsi="Aptos" w:cs="Calibri"/>
          <w:bCs/>
        </w:rPr>
        <w:t>spolupoisteného</w:t>
      </w:r>
      <w:proofErr w:type="spellEnd"/>
      <w:r w:rsidRPr="00B57F46">
        <w:rPr>
          <w:rFonts w:ascii="Aptos" w:eastAsia="Calibri" w:hAnsi="Aptos" w:cs="Calibri"/>
          <w:bCs/>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98BF866" w14:textId="77777777" w:rsidR="00CE3F5C" w:rsidRDefault="00CE3F5C" w:rsidP="0058448E">
      <w:pPr>
        <w:tabs>
          <w:tab w:val="left" w:pos="567"/>
        </w:tabs>
        <w:autoSpaceDE w:val="0"/>
        <w:autoSpaceDN w:val="0"/>
        <w:adjustRightInd w:val="0"/>
        <w:spacing w:after="0" w:line="240" w:lineRule="auto"/>
        <w:ind w:left="426"/>
        <w:jc w:val="both"/>
        <w:rPr>
          <w:rFonts w:ascii="Aptos" w:eastAsia="Calibri" w:hAnsi="Aptos" w:cs="Calibri"/>
          <w:bCs/>
          <w:color w:val="000000"/>
        </w:rPr>
      </w:pPr>
    </w:p>
    <w:p w14:paraId="667E4CDE" w14:textId="70B17A6E" w:rsidR="00CE3F5C" w:rsidRPr="00B57F46" w:rsidRDefault="00CE3F5C" w:rsidP="0058448E">
      <w:pPr>
        <w:tabs>
          <w:tab w:val="left" w:pos="567"/>
        </w:tabs>
        <w:autoSpaceDE w:val="0"/>
        <w:autoSpaceDN w:val="0"/>
        <w:adjustRightInd w:val="0"/>
        <w:spacing w:after="0" w:line="240" w:lineRule="auto"/>
        <w:ind w:left="426"/>
        <w:jc w:val="both"/>
        <w:rPr>
          <w:rFonts w:ascii="Aptos" w:eastAsia="Calibri" w:hAnsi="Aptos" w:cs="Calibri"/>
          <w:bCs/>
          <w:color w:val="000000"/>
        </w:rPr>
      </w:pPr>
      <w:r w:rsidRPr="00B57F46">
        <w:rPr>
          <w:rFonts w:ascii="Aptos" w:hAnsi="Aptos" w:cstheme="minorHAnsi"/>
        </w:rPr>
        <w:t>Vo vyššie uvedených poistných zmluvách či vo všeobecných poistných podmienkach viažucich sa k poistným zmluvám nesmú byť dojednané ustanovenia či výluky z poistenia, ktoré by marili účel poistenia vo vzťahu k dielu.</w:t>
      </w:r>
    </w:p>
    <w:p w14:paraId="4244EC19" w14:textId="77777777" w:rsidR="0058448E" w:rsidRPr="00B57F46" w:rsidRDefault="0058448E" w:rsidP="0058448E">
      <w:pPr>
        <w:pStyle w:val="Default"/>
        <w:tabs>
          <w:tab w:val="left" w:pos="567"/>
        </w:tabs>
        <w:ind w:left="426" w:hanging="426"/>
        <w:jc w:val="both"/>
        <w:rPr>
          <w:rFonts w:ascii="Aptos" w:hAnsi="Aptos" w:cstheme="minorHAnsi"/>
          <w:sz w:val="22"/>
          <w:szCs w:val="22"/>
        </w:rPr>
      </w:pPr>
      <w:bookmarkStart w:id="6" w:name="_Hlk94007859"/>
    </w:p>
    <w:p w14:paraId="69225717" w14:textId="07B84D85" w:rsidR="0058448E" w:rsidRPr="00B57F46" w:rsidRDefault="0058448E" w:rsidP="0058448E">
      <w:pPr>
        <w:pStyle w:val="Default"/>
        <w:numPr>
          <w:ilvl w:val="0"/>
          <w:numId w:val="6"/>
        </w:numPr>
        <w:tabs>
          <w:tab w:val="left" w:pos="567"/>
        </w:tabs>
        <w:ind w:left="426" w:hanging="426"/>
        <w:jc w:val="both"/>
        <w:rPr>
          <w:rFonts w:ascii="Aptos" w:hAnsi="Aptos" w:cstheme="minorHAnsi"/>
          <w:sz w:val="20"/>
          <w:szCs w:val="20"/>
        </w:rPr>
      </w:pPr>
      <w:bookmarkStart w:id="7" w:name="_Hlk183120210"/>
      <w:bookmarkEnd w:id="6"/>
      <w:r w:rsidRPr="00B57F46">
        <w:rPr>
          <w:rFonts w:ascii="Aptos" w:hAnsi="Aptos" w:cstheme="minorHAnsi"/>
          <w:sz w:val="22"/>
          <w:szCs w:val="22"/>
        </w:rPr>
        <w:t xml:space="preserve">Zhotoviteľ je povinný preukázať objednávateľovi </w:t>
      </w:r>
      <w:r w:rsidR="00CE3F5C">
        <w:rPr>
          <w:rFonts w:ascii="Aptos" w:hAnsi="Aptos" w:cstheme="minorHAnsi"/>
          <w:sz w:val="22"/>
          <w:szCs w:val="22"/>
        </w:rPr>
        <w:t>kedykoľvek počas trvania Zmluvy</w:t>
      </w:r>
      <w:r>
        <w:rPr>
          <w:rFonts w:ascii="Aptos" w:hAnsi="Aptos" w:cstheme="minorHAnsi"/>
          <w:sz w:val="22"/>
          <w:szCs w:val="22"/>
        </w:rPr>
        <w:t xml:space="preserve">, v termíne </w:t>
      </w:r>
      <w:r w:rsidR="00CE3F5C">
        <w:rPr>
          <w:rFonts w:ascii="Aptos" w:hAnsi="Aptos" w:cstheme="minorHAnsi"/>
          <w:sz w:val="22"/>
          <w:szCs w:val="22"/>
        </w:rPr>
        <w:t xml:space="preserve">určenom </w:t>
      </w:r>
      <w:r>
        <w:rPr>
          <w:rFonts w:ascii="Aptos" w:hAnsi="Aptos" w:cstheme="minorHAnsi"/>
          <w:sz w:val="22"/>
          <w:szCs w:val="22"/>
        </w:rPr>
        <w:t xml:space="preserve">vo výzve </w:t>
      </w:r>
      <w:r w:rsidR="00CE3F5C">
        <w:rPr>
          <w:rFonts w:ascii="Aptos" w:hAnsi="Aptos" w:cstheme="minorHAnsi"/>
          <w:sz w:val="22"/>
          <w:szCs w:val="22"/>
        </w:rPr>
        <w:t>Objednávateľa</w:t>
      </w:r>
      <w:r>
        <w:rPr>
          <w:rFonts w:ascii="Aptos" w:hAnsi="Aptos" w:cstheme="minorHAnsi"/>
          <w:sz w:val="22"/>
          <w:szCs w:val="22"/>
        </w:rPr>
        <w:t>,</w:t>
      </w:r>
      <w:r w:rsidRPr="00B57F46">
        <w:rPr>
          <w:rFonts w:ascii="Aptos" w:hAnsi="Aptos" w:cstheme="minorHAnsi"/>
          <w:sz w:val="22"/>
          <w:szCs w:val="22"/>
        </w:rPr>
        <w:t xml:space="preserve"> platné poistenia na všetky požadované riziká alebo prípadné/možné škody spôsobené činnosťou zhotoviteľa pri </w:t>
      </w:r>
      <w:r>
        <w:rPr>
          <w:rFonts w:ascii="Aptos" w:hAnsi="Aptos" w:cstheme="minorHAnsi"/>
          <w:sz w:val="22"/>
          <w:szCs w:val="22"/>
        </w:rPr>
        <w:t xml:space="preserve">vykonávaní </w:t>
      </w:r>
      <w:r w:rsidRPr="00B57F46">
        <w:rPr>
          <w:rFonts w:ascii="Aptos" w:hAnsi="Aptos" w:cstheme="minorHAnsi"/>
          <w:sz w:val="22"/>
          <w:szCs w:val="22"/>
        </w:rPr>
        <w:t xml:space="preserve"> diela</w:t>
      </w:r>
      <w:r>
        <w:rPr>
          <w:rFonts w:ascii="Aptos" w:hAnsi="Aptos" w:cstheme="minorHAnsi"/>
          <w:sz w:val="22"/>
          <w:szCs w:val="22"/>
        </w:rPr>
        <w:t xml:space="preserve"> uzatvorené v súlade s podmienkami Zmluvy</w:t>
      </w:r>
      <w:r w:rsidRPr="00B57F46">
        <w:rPr>
          <w:rFonts w:ascii="Aptos" w:hAnsi="Aptos" w:cstheme="minorHAnsi"/>
          <w:sz w:val="22"/>
          <w:szCs w:val="22"/>
        </w:rPr>
        <w:t xml:space="preserve">. </w:t>
      </w:r>
    </w:p>
    <w:bookmarkEnd w:id="7"/>
    <w:p w14:paraId="65740FA7"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sz w:val="18"/>
          <w:szCs w:val="18"/>
        </w:rPr>
      </w:pPr>
      <w:r w:rsidRPr="00B57F46">
        <w:rPr>
          <w:rFonts w:ascii="Aptos" w:hAnsi="Aptos" w:cstheme="minorHAnsi"/>
          <w:sz w:val="22"/>
          <w:szCs w:val="22"/>
        </w:rPr>
        <w:t>Objednávateľ si vyhradzuje právo preskúmať obsah a podmienky uzavretých alebo pripravovaných poistných zmlúv v zmysle Zmluvy. V prípade, že poistné zmluvy nebudú poskytovať požadované poistné krytie</w:t>
      </w:r>
      <w:r>
        <w:rPr>
          <w:rFonts w:ascii="Aptos" w:hAnsi="Aptos" w:cstheme="minorHAnsi"/>
          <w:sz w:val="22"/>
          <w:szCs w:val="22"/>
        </w:rPr>
        <w:t xml:space="preserve"> alebo budú obsahovať </w:t>
      </w:r>
      <w:r w:rsidRPr="00B57F46">
        <w:rPr>
          <w:rFonts w:ascii="Aptos" w:hAnsi="Aptos" w:cstheme="minorHAnsi"/>
          <w:sz w:val="22"/>
          <w:szCs w:val="22"/>
        </w:rPr>
        <w:t xml:space="preserve">ustanovenia či výluky z poistenia, ktoré by marili účel poistenia vo vzťahu k dielu, je zhotoviteľ povinný do 7 dní od výzvy objednávateľa uzatvoriť také poistenie, ktoré objednávateľ požadoval, súčasne predložiť dokument preukazujúci vinkuláciu poistného plnenia v prospech objednávateľa. </w:t>
      </w:r>
    </w:p>
    <w:p w14:paraId="30897500" w14:textId="77777777" w:rsidR="0058448E" w:rsidRPr="00B57F46" w:rsidRDefault="0058448E" w:rsidP="0058448E">
      <w:pPr>
        <w:pStyle w:val="Default"/>
        <w:numPr>
          <w:ilvl w:val="0"/>
          <w:numId w:val="6"/>
        </w:numPr>
        <w:tabs>
          <w:tab w:val="left" w:pos="567"/>
        </w:tabs>
        <w:ind w:left="426" w:hanging="426"/>
        <w:jc w:val="both"/>
        <w:rPr>
          <w:rFonts w:ascii="Aptos" w:hAnsi="Aptos" w:cstheme="minorHAnsi"/>
          <w:sz w:val="16"/>
          <w:szCs w:val="16"/>
        </w:rPr>
      </w:pPr>
      <w:r w:rsidRPr="00B57F46">
        <w:rPr>
          <w:rFonts w:ascii="Aptos" w:hAnsi="Aptos"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245A5A17" w14:textId="77777777" w:rsidR="0058448E" w:rsidRDefault="0058448E" w:rsidP="0058448E">
      <w:pPr>
        <w:pStyle w:val="Default"/>
        <w:numPr>
          <w:ilvl w:val="0"/>
          <w:numId w:val="6"/>
        </w:numPr>
        <w:tabs>
          <w:tab w:val="left" w:pos="567"/>
        </w:tabs>
        <w:ind w:left="426" w:hanging="426"/>
        <w:jc w:val="both"/>
        <w:rPr>
          <w:rFonts w:ascii="Aptos" w:hAnsi="Aptos" w:cstheme="minorHAnsi"/>
          <w:sz w:val="14"/>
          <w:szCs w:val="14"/>
        </w:rPr>
      </w:pPr>
      <w:r w:rsidRPr="00B57F46">
        <w:rPr>
          <w:rFonts w:ascii="Aptos" w:hAnsi="Aptos" w:cstheme="minorHAnsi"/>
          <w:sz w:val="22"/>
          <w:szCs w:val="22"/>
        </w:rPr>
        <w:t>Akékoľvek škody, ktoré nie sú kryté poistením, budú uhradené objednávateľom alebo zhotoviteľom v zmysle ich zodpovednosti.</w:t>
      </w:r>
    </w:p>
    <w:p w14:paraId="393EFD12" w14:textId="77777777" w:rsidR="0058448E" w:rsidRPr="00E92DD9" w:rsidRDefault="0058448E" w:rsidP="0058448E">
      <w:pPr>
        <w:pStyle w:val="Default"/>
        <w:numPr>
          <w:ilvl w:val="0"/>
          <w:numId w:val="6"/>
        </w:numPr>
        <w:tabs>
          <w:tab w:val="left" w:pos="567"/>
        </w:tabs>
        <w:ind w:left="426" w:hanging="426"/>
        <w:jc w:val="both"/>
        <w:rPr>
          <w:rFonts w:ascii="Aptos" w:hAnsi="Aptos" w:cstheme="minorHAnsi"/>
          <w:sz w:val="14"/>
          <w:szCs w:val="14"/>
        </w:rPr>
      </w:pPr>
      <w:r>
        <w:rPr>
          <w:rFonts w:ascii="Aptos" w:hAnsi="Aptos" w:cstheme="minorHAnsi"/>
          <w:color w:val="auto"/>
          <w:sz w:val="22"/>
          <w:szCs w:val="22"/>
        </w:rPr>
        <w:t xml:space="preserve">V prípade spolufinancovania diela z NFP je </w:t>
      </w:r>
      <w:r w:rsidRPr="00E92DD9">
        <w:rPr>
          <w:rFonts w:ascii="Aptos" w:hAnsi="Aptos" w:cstheme="minorHAnsi"/>
          <w:color w:val="auto"/>
          <w:sz w:val="22"/>
          <w:szCs w:val="22"/>
        </w:rPr>
        <w:t>Objednávateľ na základe Zmluvy o NFP povinný zabezpečiť dodržiavanie pravidiel minimálnej publicity projektu financovaného na základe Zmluvy o NFP. Zhotoviteľ sa preto zaväzuje pred začatím vykonávania diela na náklady zhotoviteľa podľa pokynov objednávateľa zabezpečiť výrobu 1x veľkoplošného  pútača a 1x stálej  tabule v súlade s požiadavkami podľa Manuálu pre informovanie a komunikáciu Program Slovensko (</w:t>
      </w:r>
      <w:hyperlink r:id="rId11" w:history="1">
        <w:r w:rsidRPr="00E92DD9">
          <w:rPr>
            <w:rStyle w:val="Hypertextovprepojenie"/>
            <w:rFonts w:ascii="Aptos" w:hAnsi="Aptos" w:cstheme="minorHAnsi"/>
            <w:sz w:val="22"/>
            <w:szCs w:val="22"/>
          </w:rPr>
          <w:t>https://eurofondy.gov.sk/wp-content/uploads/2024/05/MU_c_13_verzia_1_0.pdf</w:t>
        </w:r>
      </w:hyperlink>
      <w:r w:rsidRPr="00E92DD9">
        <w:rPr>
          <w:rFonts w:ascii="Aptos" w:hAnsi="Aptos" w:cstheme="minorHAnsi"/>
          <w:color w:val="auto"/>
          <w:sz w:val="22"/>
          <w:szCs w:val="22"/>
        </w:rPr>
        <w:t>,  pričom sa objednávateľ zaväzuje poskytnúť zhotoviteľovi za účelom prípravy grafického návrhu potrebnú súčinnosť a zhotoviteľ je povinný zabezpečiť súhlas objednávateľa pred zadaním návrhu do výroby</w:t>
      </w:r>
      <w:r w:rsidRPr="00E92DD9">
        <w:rPr>
          <w:rFonts w:ascii="Aptos" w:hAnsi="Aptos"/>
          <w:sz w:val="22"/>
          <w:szCs w:val="22"/>
        </w:rPr>
        <w:t>. Zhotoviteľ je tiež povinný na náklady zhotoviteľa zabezpečiť osadenie (vrátane prepravy a montáže) požadovaných nosičov publicity vyrobených podľa prechádzajúcej vety na miesto určené objednávateľom</w:t>
      </w:r>
      <w:r>
        <w:rPr>
          <w:rFonts w:ascii="Aptos" w:hAnsi="Aptos"/>
          <w:sz w:val="22"/>
          <w:szCs w:val="22"/>
        </w:rPr>
        <w:t>, a to veľkoplošného pútača</w:t>
      </w:r>
      <w:r w:rsidRPr="00E92DD9">
        <w:rPr>
          <w:rFonts w:ascii="Aptos" w:hAnsi="Aptos"/>
          <w:sz w:val="22"/>
          <w:szCs w:val="22"/>
        </w:rPr>
        <w:t xml:space="preserve"> najneskôr do 14 dní odo dňa </w:t>
      </w:r>
      <w:r w:rsidRPr="00E92DD9">
        <w:rPr>
          <w:rFonts w:ascii="Aptos" w:hAnsi="Aptos"/>
          <w:sz w:val="22"/>
          <w:szCs w:val="22"/>
        </w:rPr>
        <w:lastRenderedPageBreak/>
        <w:t>protokolárneho odovzdania staveniska zhotoviteľovi</w:t>
      </w:r>
      <w:r>
        <w:rPr>
          <w:rFonts w:ascii="Aptos" w:hAnsi="Aptos"/>
          <w:sz w:val="22"/>
          <w:szCs w:val="22"/>
        </w:rPr>
        <w:t xml:space="preserve"> a osadenie </w:t>
      </w:r>
      <w:r w:rsidRPr="00E92DD9">
        <w:rPr>
          <w:rFonts w:ascii="Aptos" w:hAnsi="Aptos"/>
          <w:sz w:val="22"/>
          <w:szCs w:val="22"/>
        </w:rPr>
        <w:t>(vrátane prepravy a montáže)</w:t>
      </w:r>
      <w:r>
        <w:rPr>
          <w:rFonts w:ascii="Aptos" w:hAnsi="Aptos"/>
          <w:sz w:val="22"/>
          <w:szCs w:val="22"/>
        </w:rPr>
        <w:t xml:space="preserve"> stálej tabule najneskôr ku dňu vypratania staveniska podľa čl. XI ods. 7 Zmluvy</w:t>
      </w:r>
      <w:r w:rsidRPr="00E92DD9">
        <w:rPr>
          <w:rFonts w:ascii="Aptos" w:hAnsi="Aptos"/>
          <w:sz w:val="22"/>
          <w:szCs w:val="22"/>
        </w:rPr>
        <w:t>. Zhotoviteľ je povinný až do prevzatia diela objednávateľom zabezpečovať údržbu a opravu nosičov publicity tak, aby bola zabezpečená kontinuita minimálnej publicity podľa tohto bodu a v prípade ich poškodenia zabezpečiť ich bezodkladnú opravu alebo ich náhradnú výrobu a osadenie, a to na náklady zhotoviteľa.</w:t>
      </w:r>
    </w:p>
    <w:p w14:paraId="407F77C7" w14:textId="77777777" w:rsidR="0058448E" w:rsidRPr="00C46379" w:rsidRDefault="0058448E" w:rsidP="0058448E">
      <w:pPr>
        <w:pStyle w:val="Default"/>
        <w:numPr>
          <w:ilvl w:val="0"/>
          <w:numId w:val="6"/>
        </w:numPr>
        <w:tabs>
          <w:tab w:val="left" w:pos="567"/>
        </w:tabs>
        <w:ind w:left="426" w:hanging="426"/>
        <w:jc w:val="both"/>
        <w:rPr>
          <w:rFonts w:ascii="Aptos" w:hAnsi="Aptos" w:cstheme="minorHAnsi"/>
          <w:b/>
          <w:color w:val="auto"/>
          <w:sz w:val="22"/>
          <w:szCs w:val="22"/>
        </w:rPr>
      </w:pPr>
      <w:r w:rsidRPr="00C46379">
        <w:rPr>
          <w:rFonts w:ascii="Aptos" w:hAnsi="Aptos" w:cstheme="minorHAnsi"/>
          <w:sz w:val="22"/>
          <w:szCs w:val="22"/>
        </w:rPr>
        <w:t xml:space="preserve">Zhotoviteľ sa </w:t>
      </w:r>
      <w:r>
        <w:rPr>
          <w:rFonts w:ascii="Aptos" w:hAnsi="Aptos" w:cstheme="minorHAnsi"/>
          <w:sz w:val="22"/>
          <w:szCs w:val="22"/>
        </w:rPr>
        <w:t xml:space="preserve">v prípade spolufinancovania diela z NFP </w:t>
      </w:r>
      <w:r w:rsidRPr="00C46379">
        <w:rPr>
          <w:rFonts w:ascii="Aptos" w:hAnsi="Aptos" w:cstheme="minorHAnsi"/>
          <w:sz w:val="22"/>
          <w:szCs w:val="22"/>
        </w:rPr>
        <w:t xml:space="preserve">zaväzuje na náklady zhotoviteľa strpieť výkon kontroly/auditu súvisiaceho s plnením povinností podľa tejto Zmluvy kedykoľvek počas platnosti a účinnosti Zmluvy o NFP, a to aj po zániku tejto Zmluvy z akéhokoľvek dôvodu, a to zo strany oprávnených osôb na výkon kontroly/auditu v zmysle Zmluvy o NFP a aplikovateľných právnych predpisov SR a EÚ, najmä zákona č. 121/2022 Z. z. o príspevkoch z fondov Európskej únie a o zmene a doplnení niektorých zákonov v znení neskorších predpisov a zákona č. 357/2015 Z. z. o finančnej kontrole a audite a o zmene a doplnení niektorých zákonov v znení neskorších predpisov a poskytnúť týmto orgánom riadne a včas všetku potrebnú súčinnosť. </w:t>
      </w:r>
    </w:p>
    <w:p w14:paraId="7522D7C5" w14:textId="77777777" w:rsidR="0058448E" w:rsidRDefault="0058448E" w:rsidP="0058448E">
      <w:pPr>
        <w:pStyle w:val="Default"/>
        <w:tabs>
          <w:tab w:val="left" w:pos="567"/>
        </w:tabs>
        <w:ind w:left="426" w:hanging="426"/>
        <w:jc w:val="center"/>
        <w:rPr>
          <w:rFonts w:ascii="Aptos" w:hAnsi="Aptos" w:cstheme="minorHAnsi"/>
          <w:b/>
          <w:color w:val="auto"/>
          <w:sz w:val="22"/>
          <w:szCs w:val="22"/>
        </w:rPr>
      </w:pPr>
    </w:p>
    <w:p w14:paraId="54BC8F89" w14:textId="77777777" w:rsidR="0058448E" w:rsidRPr="00B57F46" w:rsidRDefault="0058448E" w:rsidP="0058448E">
      <w:pPr>
        <w:pStyle w:val="Default"/>
        <w:tabs>
          <w:tab w:val="left" w:pos="567"/>
        </w:tabs>
        <w:ind w:left="426" w:hanging="426"/>
        <w:jc w:val="center"/>
        <w:rPr>
          <w:rFonts w:ascii="Aptos" w:hAnsi="Aptos" w:cstheme="minorHAnsi"/>
          <w:b/>
          <w:color w:val="auto"/>
          <w:sz w:val="22"/>
          <w:szCs w:val="22"/>
        </w:rPr>
      </w:pPr>
      <w:r w:rsidRPr="00B57F46">
        <w:rPr>
          <w:rFonts w:ascii="Aptos" w:hAnsi="Aptos" w:cstheme="minorHAnsi"/>
          <w:b/>
          <w:color w:val="auto"/>
          <w:sz w:val="22"/>
          <w:szCs w:val="22"/>
        </w:rPr>
        <w:t>Čl. VIII.</w:t>
      </w:r>
    </w:p>
    <w:p w14:paraId="60DB550E" w14:textId="77777777" w:rsidR="0058448E" w:rsidRPr="00B57F46" w:rsidRDefault="0058448E" w:rsidP="0058448E">
      <w:pPr>
        <w:pStyle w:val="Odsekzoznamu"/>
        <w:tabs>
          <w:tab w:val="left" w:pos="567"/>
        </w:tabs>
        <w:autoSpaceDE w:val="0"/>
        <w:autoSpaceDN w:val="0"/>
        <w:adjustRightInd w:val="0"/>
        <w:ind w:left="426" w:hanging="426"/>
        <w:jc w:val="center"/>
        <w:rPr>
          <w:rFonts w:ascii="Aptos" w:hAnsi="Aptos" w:cstheme="minorHAnsi"/>
          <w:b/>
          <w:color w:val="000000"/>
        </w:rPr>
      </w:pPr>
      <w:r w:rsidRPr="00B57F46">
        <w:rPr>
          <w:rFonts w:ascii="Aptos" w:hAnsi="Aptos" w:cstheme="minorHAnsi"/>
          <w:b/>
          <w:color w:val="000000"/>
        </w:rPr>
        <w:t xml:space="preserve">Prerušenie </w:t>
      </w:r>
      <w:r>
        <w:rPr>
          <w:rFonts w:ascii="Aptos" w:hAnsi="Aptos" w:cstheme="minorHAnsi"/>
          <w:b/>
          <w:color w:val="000000"/>
        </w:rPr>
        <w:t xml:space="preserve">a zastavenie </w:t>
      </w:r>
      <w:r w:rsidRPr="00B57F46">
        <w:rPr>
          <w:rFonts w:ascii="Aptos" w:hAnsi="Aptos" w:cstheme="minorHAnsi"/>
          <w:b/>
          <w:color w:val="000000"/>
        </w:rPr>
        <w:t>prác</w:t>
      </w:r>
    </w:p>
    <w:p w14:paraId="595AF591" w14:textId="77777777" w:rsidR="0058448E" w:rsidRPr="00B57F46" w:rsidRDefault="0058448E" w:rsidP="0058448E">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cestou stavebného dozoru upozorniť objednávateľa na skutočnosti, ktoré môžu mať za následok prerušenie prác na diele. </w:t>
      </w:r>
    </w:p>
    <w:p w14:paraId="118BA2B5" w14:textId="77777777" w:rsidR="0058448E" w:rsidRPr="00B57F46" w:rsidRDefault="0058448E" w:rsidP="0058448E">
      <w:pPr>
        <w:pStyle w:val="Odsekzoznamu"/>
        <w:numPr>
          <w:ilvl w:val="0"/>
          <w:numId w:val="16"/>
        </w:numPr>
        <w:tabs>
          <w:tab w:val="left" w:pos="567"/>
        </w:tabs>
        <w:spacing w:after="0" w:line="240" w:lineRule="auto"/>
        <w:ind w:left="426" w:hanging="426"/>
        <w:contextualSpacing w:val="0"/>
        <w:jc w:val="both"/>
        <w:rPr>
          <w:rFonts w:ascii="Aptos" w:hAnsi="Aptos" w:cstheme="minorHAnsi"/>
        </w:rPr>
      </w:pPr>
      <w:r w:rsidRPr="00B57F46">
        <w:rPr>
          <w:rFonts w:ascii="Aptos" w:hAnsi="Aptos"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B57F46">
        <w:rPr>
          <w:rFonts w:ascii="Aptos" w:hAnsi="Aptos" w:cstheme="minorHAnsi"/>
          <w:lang w:eastAsia="cs-CZ"/>
        </w:rPr>
        <w:t>(najmä nepriaznivé poveternostné podmienky pre pokračovanie v stavebných prácach)</w:t>
      </w:r>
      <w:r w:rsidRPr="00B57F46">
        <w:rPr>
          <w:rFonts w:ascii="Aptos" w:hAnsi="Aptos" w:cstheme="minorHAnsi"/>
        </w:rPr>
        <w:t>. O tomto je povinný objednávateľa vyrozumieť, pričom je povinný objednávateľa informovať o dôvodoch prerušenia.</w:t>
      </w:r>
    </w:p>
    <w:p w14:paraId="34EDA3DD" w14:textId="77777777" w:rsidR="0058448E" w:rsidRPr="00B57F46" w:rsidRDefault="0058448E" w:rsidP="0058448E">
      <w:pPr>
        <w:pStyle w:val="Zkladntext2"/>
        <w:numPr>
          <w:ilvl w:val="0"/>
          <w:numId w:val="16"/>
        </w:numPr>
        <w:tabs>
          <w:tab w:val="left" w:pos="567"/>
        </w:tabs>
        <w:spacing w:after="0" w:line="240" w:lineRule="auto"/>
        <w:ind w:left="426" w:hanging="426"/>
        <w:jc w:val="both"/>
        <w:rPr>
          <w:rFonts w:ascii="Aptos" w:hAnsi="Aptos" w:cstheme="minorHAnsi"/>
          <w:color w:val="FF0000"/>
        </w:rPr>
      </w:pPr>
      <w:r w:rsidRPr="00B57F46">
        <w:rPr>
          <w:rFonts w:ascii="Aptos" w:hAnsi="Aptos" w:cstheme="minorHAnsi"/>
        </w:rPr>
        <w:t xml:space="preserve">Zhotoviteľ je povinný bez zbytočného odkladu písomne objednávateľa upozorniť na všetky </w:t>
      </w:r>
      <w:r w:rsidRPr="00B57F46">
        <w:rPr>
          <w:rFonts w:ascii="Aptos" w:hAnsi="Aptos" w:cstheme="minorHAnsi"/>
          <w:b/>
        </w:rPr>
        <w:t>nedostatky</w:t>
      </w:r>
      <w:r w:rsidRPr="00B57F46">
        <w:rPr>
          <w:rFonts w:ascii="Aptos" w:hAnsi="Aptos" w:cstheme="minorHAnsi"/>
        </w:rPr>
        <w:t xml:space="preserve">, </w:t>
      </w:r>
      <w:r w:rsidRPr="00B57F46">
        <w:rPr>
          <w:rFonts w:ascii="Aptos" w:hAnsi="Aptos" w:cstheme="minorHAnsi"/>
          <w:b/>
        </w:rPr>
        <w:t>nesprávnosti alebo chyby (vady)</w:t>
      </w:r>
      <w:r w:rsidRPr="00B57F46">
        <w:rPr>
          <w:rFonts w:ascii="Aptos" w:hAnsi="Aptos" w:cstheme="minorHAnsi"/>
        </w:rPr>
        <w:t xml:space="preserve"> akýchkoľvek podkladov alebo dokumentácie predloženej mu objednávateľom, ktoré počas vykonávania diela výjdu najavo. Objednávateľ, ak má po vyhodnotení oznámených nedostatkov, nesprávností alebo chýb (vád) za to, že pokračovaním v prácach na diele vznikne objednávateľovi škoda, prostredníctvom stavebného denníka, najneskôr do 5 dní od upozornenia: </w:t>
      </w:r>
    </w:p>
    <w:p w14:paraId="1BB43246" w14:textId="77777777" w:rsidR="0058448E" w:rsidRPr="00B57F46" w:rsidRDefault="0058448E" w:rsidP="0058448E">
      <w:pPr>
        <w:numPr>
          <w:ilvl w:val="0"/>
          <w:numId w:val="30"/>
        </w:numPr>
        <w:spacing w:after="0" w:line="240" w:lineRule="auto"/>
        <w:ind w:left="851"/>
        <w:jc w:val="both"/>
        <w:rPr>
          <w:rFonts w:ascii="Aptos" w:hAnsi="Aptos" w:cstheme="minorHAnsi"/>
        </w:rPr>
      </w:pPr>
      <w:r w:rsidRPr="00B57F46">
        <w:rPr>
          <w:rFonts w:ascii="Aptos" w:hAnsi="Aptos"/>
          <w:b/>
        </w:rPr>
        <w:t>preruší</w:t>
      </w:r>
      <w:r w:rsidRPr="00B57F46">
        <w:rPr>
          <w:rFonts w:ascii="Aptos" w:hAnsi="Aptos" w:cstheme="minorHAnsi"/>
        </w:rPr>
        <w:t xml:space="preserve"> práce na diele, a to až do času skončenia tohto prerušenia, ktorý objednávateľ zhotoviteľovi bez meškania oznámi,</w:t>
      </w:r>
    </w:p>
    <w:p w14:paraId="6AF96ADD" w14:textId="77777777" w:rsidR="0058448E" w:rsidRPr="00B57F46" w:rsidRDefault="0058448E" w:rsidP="0058448E">
      <w:pPr>
        <w:numPr>
          <w:ilvl w:val="0"/>
          <w:numId w:val="30"/>
        </w:numPr>
        <w:spacing w:after="0" w:line="240" w:lineRule="auto"/>
        <w:ind w:left="851"/>
        <w:jc w:val="both"/>
        <w:rPr>
          <w:rFonts w:ascii="Aptos" w:hAnsi="Aptos" w:cstheme="minorHAnsi"/>
        </w:rPr>
      </w:pPr>
      <w:r w:rsidRPr="00B57F46">
        <w:rPr>
          <w:rFonts w:ascii="Aptos" w:hAnsi="Aptos"/>
          <w:b/>
        </w:rPr>
        <w:t>určí lehotu</w:t>
      </w:r>
      <w:r w:rsidRPr="00B57F46">
        <w:rPr>
          <w:rFonts w:ascii="Aptos" w:hAnsi="Aptos" w:cstheme="minorHAnsi"/>
        </w:rPr>
        <w:t xml:space="preserve"> na odstránenie takýchto </w:t>
      </w:r>
      <w:r w:rsidRPr="00B57F46">
        <w:rPr>
          <w:rFonts w:ascii="Aptos" w:hAnsi="Aptos"/>
        </w:rPr>
        <w:t>nedostatkov</w:t>
      </w:r>
      <w:r w:rsidRPr="00B57F46">
        <w:rPr>
          <w:rFonts w:ascii="Aptos" w:hAnsi="Aptos" w:cstheme="minorHAnsi"/>
          <w:bCs/>
        </w:rPr>
        <w:t xml:space="preserve">, </w:t>
      </w:r>
      <w:r w:rsidRPr="00B57F46">
        <w:rPr>
          <w:rFonts w:ascii="Aptos" w:hAnsi="Aptos"/>
        </w:rPr>
        <w:t>nesprávností alebo chýb (vád),</w:t>
      </w:r>
      <w:r w:rsidRPr="00B57F46">
        <w:rPr>
          <w:rFonts w:ascii="Aptos" w:hAnsi="Aptos" w:cstheme="minorHAnsi"/>
        </w:rPr>
        <w:t> </w:t>
      </w:r>
    </w:p>
    <w:p w14:paraId="7D858C67" w14:textId="77777777" w:rsidR="0058448E" w:rsidRPr="00B57F46" w:rsidRDefault="0058448E" w:rsidP="0058448E">
      <w:pPr>
        <w:numPr>
          <w:ilvl w:val="0"/>
          <w:numId w:val="30"/>
        </w:numPr>
        <w:spacing w:after="0" w:line="240" w:lineRule="auto"/>
        <w:ind w:left="851"/>
        <w:jc w:val="both"/>
        <w:rPr>
          <w:rFonts w:ascii="Aptos" w:hAnsi="Aptos" w:cstheme="minorHAnsi"/>
        </w:rPr>
      </w:pPr>
      <w:r w:rsidRPr="00B57F46">
        <w:rPr>
          <w:rFonts w:ascii="Aptos" w:hAnsi="Aptos"/>
          <w:b/>
        </w:rPr>
        <w:t>určí ďalší postup zhotoviteľa</w:t>
      </w:r>
      <w:r w:rsidRPr="00B57F46">
        <w:rPr>
          <w:rFonts w:ascii="Aptos" w:hAnsi="Aptos" w:cstheme="minorHAnsi"/>
        </w:rPr>
        <w:t xml:space="preserve"> do doby odstránenia </w:t>
      </w:r>
      <w:r w:rsidRPr="00B57F46">
        <w:rPr>
          <w:rFonts w:ascii="Aptos" w:hAnsi="Aptos" w:cstheme="minorHAnsi"/>
          <w:b/>
        </w:rPr>
        <w:t>nedostatkov, nesprávností alebo chýb (vád)</w:t>
      </w:r>
      <w:r w:rsidRPr="00B57F46">
        <w:rPr>
          <w:rFonts w:ascii="Aptos" w:hAnsi="Aptos" w:cstheme="minorHAnsi"/>
        </w:rPr>
        <w:t xml:space="preserve"> dokumentácie alebo inej dokumentácie alebo inej dokumentácie, pričom v prípade takéhoto prerušenia prác na diele objednávateľom sa lehota zhotoviteľa na odovzdanie diela podľa Zmluvy predĺži o čas, o ktorý sa kvôli prekážkam podľa tohto bodu objektívne dielo nevyhotovovalo (počet dní sa určí súčtom dní medzi oznámením objednávateľa o prerušení prác na diele až po deň, v ktorom oznámi objednávateľ zhotoviteľovi skončenie prerušenia).</w:t>
      </w:r>
    </w:p>
    <w:p w14:paraId="07684FD2" w14:textId="777777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bez zbytočného odkladu informovať objednávateľa o vzniku akejkoľvek udalosti</w:t>
      </w:r>
      <w:r>
        <w:rPr>
          <w:rFonts w:ascii="Aptos" w:hAnsi="Aptos" w:cstheme="minorHAnsi"/>
        </w:rPr>
        <w:t xml:space="preserve"> alebo zistenia akejkoľvek inej skutočnosti</w:t>
      </w:r>
      <w:r w:rsidRPr="00B57F46">
        <w:rPr>
          <w:rFonts w:ascii="Aptos" w:hAnsi="Aptos" w:cstheme="minorHAnsi"/>
        </w:rPr>
        <w:t>, ktorá bráni alebo sťažuje včasn</w:t>
      </w:r>
      <w:r>
        <w:rPr>
          <w:rFonts w:ascii="Aptos" w:hAnsi="Aptos" w:cstheme="minorHAnsi"/>
        </w:rPr>
        <w:t>é</w:t>
      </w:r>
      <w:r w:rsidRPr="00B57F46">
        <w:rPr>
          <w:rFonts w:ascii="Aptos" w:hAnsi="Aptos" w:cstheme="minorHAnsi"/>
        </w:rPr>
        <w:t xml:space="preserve"> alebo riadn</w:t>
      </w:r>
      <w:r>
        <w:rPr>
          <w:rFonts w:ascii="Aptos" w:hAnsi="Aptos" w:cstheme="minorHAnsi"/>
        </w:rPr>
        <w:t>e vykonanie</w:t>
      </w:r>
      <w:r w:rsidRPr="00B57F46">
        <w:rPr>
          <w:rFonts w:ascii="Aptos" w:hAnsi="Aptos" w:cstheme="minorHAnsi"/>
        </w:rPr>
        <w:t xml:space="preserve"> diela alebo môže spôsobiť omeškanie zhotoviteľa s plnením termínov uvedených v harmonograme prác alebo v</w:t>
      </w:r>
      <w:r>
        <w:rPr>
          <w:rFonts w:ascii="Aptos" w:hAnsi="Aptos" w:cstheme="minorHAnsi"/>
        </w:rPr>
        <w:t> </w:t>
      </w:r>
      <w:r w:rsidRPr="00B57F46">
        <w:rPr>
          <w:rFonts w:ascii="Aptos" w:hAnsi="Aptos" w:cstheme="minorHAnsi"/>
        </w:rPr>
        <w:t>čl</w:t>
      </w:r>
      <w:r>
        <w:rPr>
          <w:rFonts w:ascii="Aptos" w:hAnsi="Aptos" w:cstheme="minorHAnsi"/>
        </w:rPr>
        <w:t xml:space="preserve">. </w:t>
      </w:r>
      <w:r w:rsidRPr="00B57F46">
        <w:rPr>
          <w:rFonts w:ascii="Aptos" w:hAnsi="Aptos" w:cstheme="minorHAnsi"/>
        </w:rPr>
        <w:t xml:space="preserve">IV Zmluvy. </w:t>
      </w:r>
    </w:p>
    <w:p w14:paraId="47CADD44" w14:textId="777777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je povinný spolupracovať pri riešení situácie, ktorá nastane podľa od</w:t>
      </w:r>
      <w:r>
        <w:rPr>
          <w:rFonts w:ascii="Aptos" w:hAnsi="Aptos" w:cstheme="minorHAnsi"/>
        </w:rPr>
        <w:t>s.</w:t>
      </w:r>
      <w:r w:rsidRPr="00B57F46">
        <w:rPr>
          <w:rFonts w:ascii="Aptos" w:hAnsi="Aptos" w:cstheme="minorHAnsi"/>
        </w:rPr>
        <w:t xml:space="preserve"> 2, 3 tohto článku Zmluvy, a poskytovať objednávateľovi vyžiadanú súčinnosť, a to v prospech pokračovania realizácie diela.</w:t>
      </w:r>
    </w:p>
    <w:p w14:paraId="4C975976" w14:textId="332BAF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w:t>
      </w:r>
      <w:r w:rsidRPr="00B57F46">
        <w:rPr>
          <w:rFonts w:ascii="Aptos" w:hAnsi="Aptos" w:cstheme="minorHAnsi"/>
        </w:rPr>
        <w:lastRenderedPageBreak/>
        <w:t>vznik bezprostrednej škody na diele alebo na majetku objednávateľa alebo jeho zria</w:t>
      </w:r>
      <w:r w:rsidR="00725D04">
        <w:rPr>
          <w:rFonts w:ascii="Aptos" w:hAnsi="Aptos" w:cstheme="minorHAnsi"/>
        </w:rPr>
        <w:t>ď</w:t>
      </w:r>
      <w:r w:rsidRPr="00B57F46">
        <w:rPr>
          <w:rFonts w:ascii="Aptos" w:hAnsi="Aptos" w:cstheme="minorHAnsi"/>
        </w:rPr>
        <w:t>ovateľa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B57F46">
        <w:rPr>
          <w:rFonts w:ascii="Aptos" w:hAnsi="Aptos"/>
        </w:rPr>
        <w:t xml:space="preserve">. </w:t>
      </w:r>
    </w:p>
    <w:p w14:paraId="654FE2F3" w14:textId="77777777" w:rsidR="0058448E" w:rsidRPr="00B57F46" w:rsidRDefault="0058448E" w:rsidP="0058448E">
      <w:pPr>
        <w:pStyle w:val="Odsekzoznamu"/>
        <w:numPr>
          <w:ilvl w:val="0"/>
          <w:numId w:val="16"/>
        </w:numPr>
        <w:tabs>
          <w:tab w:val="left" w:pos="567"/>
        </w:tabs>
        <w:spacing w:after="0" w:line="240" w:lineRule="auto"/>
        <w:ind w:left="426" w:hanging="426"/>
        <w:jc w:val="both"/>
        <w:rPr>
          <w:rFonts w:ascii="Aptos" w:hAnsi="Aptos" w:cstheme="minorHAnsi"/>
        </w:rPr>
      </w:pPr>
      <w:r w:rsidRPr="00B57F46">
        <w:rPr>
          <w:rFonts w:ascii="Aptos" w:hAnsi="Aptos" w:cstheme="minorHAnsi"/>
        </w:rPr>
        <w:t>Zhotoviteľ nemá právo na úhradu nákladov, ktoré mu v dôsledku realizácie práv objednávateľa podľa tohto článku Zmluvy vzniknú (napr. náklady na prestoje).</w:t>
      </w:r>
    </w:p>
    <w:p w14:paraId="44C2715F"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p>
    <w:p w14:paraId="72843555"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IX.</w:t>
      </w:r>
    </w:p>
    <w:p w14:paraId="54FEE654"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 xml:space="preserve">Zmena záväzkov </w:t>
      </w:r>
      <w:r>
        <w:rPr>
          <w:rFonts w:ascii="Aptos" w:hAnsi="Aptos" w:cstheme="minorHAnsi"/>
          <w:b/>
          <w:color w:val="auto"/>
          <w:sz w:val="22"/>
          <w:szCs w:val="22"/>
          <w:lang w:eastAsia="cs-CZ"/>
        </w:rPr>
        <w:t>z</w:t>
      </w:r>
      <w:r w:rsidRPr="00B57F46">
        <w:rPr>
          <w:rFonts w:ascii="Aptos" w:hAnsi="Aptos" w:cstheme="minorHAnsi"/>
          <w:b/>
          <w:color w:val="auto"/>
          <w:sz w:val="22"/>
          <w:szCs w:val="22"/>
          <w:lang w:eastAsia="cs-CZ"/>
        </w:rPr>
        <w:t>mluvných strán</w:t>
      </w:r>
    </w:p>
    <w:p w14:paraId="51D70672" w14:textId="77777777" w:rsidR="0058448E" w:rsidRPr="00B57F46" w:rsidRDefault="0058448E" w:rsidP="0058448E">
      <w:pPr>
        <w:pStyle w:val="Odsekzoznamu"/>
        <w:widowControl w:val="0"/>
        <w:numPr>
          <w:ilvl w:val="0"/>
          <w:numId w:val="15"/>
        </w:numPr>
        <w:tabs>
          <w:tab w:val="left" w:pos="567"/>
          <w:tab w:val="left" w:pos="7088"/>
        </w:tabs>
        <w:spacing w:after="0" w:line="240" w:lineRule="auto"/>
        <w:ind w:left="426" w:hanging="426"/>
        <w:contextualSpacing w:val="0"/>
        <w:jc w:val="both"/>
        <w:rPr>
          <w:rFonts w:ascii="Aptos" w:hAnsi="Aptos" w:cstheme="minorHAnsi"/>
          <w:lang w:eastAsia="cs-CZ"/>
        </w:rPr>
      </w:pPr>
      <w:r w:rsidRPr="00B57F46">
        <w:rPr>
          <w:rFonts w:ascii="Aptos" w:hAnsi="Aptos" w:cstheme="minorHAnsi"/>
          <w:lang w:eastAsia="cs-CZ"/>
        </w:rPr>
        <w:t>Zmluvné strany sa zaväzujú, že pristúpia na zmenu záväz</w:t>
      </w:r>
      <w:r w:rsidRPr="00B57F46">
        <w:rPr>
          <w:rFonts w:ascii="Aptos" w:hAnsi="Aptos" w:cstheme="minorHAnsi"/>
          <w:lang w:eastAsia="cs-CZ"/>
        </w:rPr>
        <w:softHyphen/>
        <w:t>ku/</w:t>
      </w:r>
      <w:proofErr w:type="spellStart"/>
      <w:r w:rsidRPr="00B57F46">
        <w:rPr>
          <w:rFonts w:ascii="Aptos" w:hAnsi="Aptos" w:cstheme="minorHAnsi"/>
          <w:lang w:eastAsia="cs-CZ"/>
        </w:rPr>
        <w:t>ov</w:t>
      </w:r>
      <w:proofErr w:type="spellEnd"/>
      <w:r w:rsidRPr="00B57F46">
        <w:rPr>
          <w:rFonts w:ascii="Aptos" w:hAnsi="Aptos" w:cstheme="minorHAnsi"/>
          <w:lang w:eastAsia="cs-CZ"/>
        </w:rPr>
        <w:t xml:space="preserve">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11F2CC3" w14:textId="77777777" w:rsidR="0058448E" w:rsidRPr="00B57F46" w:rsidRDefault="0058448E" w:rsidP="0058448E">
      <w:pPr>
        <w:pStyle w:val="Bezriadkovania"/>
        <w:numPr>
          <w:ilvl w:val="0"/>
          <w:numId w:val="15"/>
        </w:numPr>
        <w:tabs>
          <w:tab w:val="left" w:pos="567"/>
          <w:tab w:val="left" w:pos="993"/>
        </w:tabs>
        <w:ind w:left="426" w:hanging="426"/>
        <w:jc w:val="both"/>
        <w:rPr>
          <w:rFonts w:ascii="Aptos" w:hAnsi="Aptos" w:cstheme="minorHAnsi"/>
          <w:b/>
          <w:color w:val="auto"/>
          <w:sz w:val="22"/>
          <w:szCs w:val="22"/>
          <w:lang w:eastAsia="cs-CZ"/>
        </w:rPr>
      </w:pPr>
      <w:r w:rsidRPr="00B57F46">
        <w:rPr>
          <w:rFonts w:ascii="Aptos" w:hAnsi="Aptos"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64051D83" w14:textId="77777777" w:rsidR="0058448E" w:rsidRPr="00B57F46" w:rsidRDefault="0058448E" w:rsidP="0058448E">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000000"/>
        </w:rPr>
      </w:pPr>
      <w:r w:rsidRPr="00B57F46">
        <w:rPr>
          <w:rFonts w:ascii="Aptos" w:hAnsi="Aptos" w:cstheme="minorHAnsi"/>
          <w:color w:val="000000"/>
        </w:rPr>
        <w:t>Naviac práce je možné vykonávať iba na základe postupov upravených všeobecne záväznými právnymi predpismi (najmä</w:t>
      </w:r>
      <w:r>
        <w:rPr>
          <w:rFonts w:ascii="Aptos" w:hAnsi="Aptos" w:cstheme="minorHAnsi"/>
          <w:color w:val="000000"/>
        </w:rPr>
        <w:t xml:space="preserve">, </w:t>
      </w:r>
      <w:r w:rsidRPr="00B57F46">
        <w:rPr>
          <w:rFonts w:ascii="Aptos" w:hAnsi="Aptos" w:cstheme="minorHAnsi"/>
          <w:color w:val="000000"/>
        </w:rPr>
        <w:t xml:space="preserve">nie však výlučne ZVO) a súčasne iba na základe vopred </w:t>
      </w:r>
      <w:r>
        <w:rPr>
          <w:rFonts w:ascii="Aptos" w:hAnsi="Aptos" w:cstheme="minorHAnsi"/>
          <w:color w:val="000000"/>
        </w:rPr>
        <w:t>uzatvorených</w:t>
      </w:r>
      <w:r w:rsidRPr="00B57F46">
        <w:rPr>
          <w:rFonts w:ascii="Aptos" w:hAnsi="Aptos" w:cstheme="minorHAnsi"/>
          <w:color w:val="000000"/>
        </w:rPr>
        <w:t xml:space="preserve"> dodatkov k tejto Zmluve. Súčasťou takéhoto dodatku, predmetom ktorého je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w:t>
      </w:r>
      <w:proofErr w:type="spellStart"/>
      <w:r w:rsidRPr="00B57F46">
        <w:rPr>
          <w:rFonts w:ascii="Aptos" w:hAnsi="Aptos" w:cstheme="minorHAnsi"/>
          <w:color w:val="000000"/>
        </w:rPr>
        <w:t>t.j</w:t>
      </w:r>
      <w:proofErr w:type="spellEnd"/>
      <w:r w:rsidRPr="00B57F46">
        <w:rPr>
          <w:rFonts w:ascii="Aptos" w:hAnsi="Aptos" w:cstheme="minorHAnsi"/>
          <w:color w:val="000000"/>
        </w:rPr>
        <w:t>. ešte pred tým</w:t>
      </w:r>
      <w:r>
        <w:rPr>
          <w:rFonts w:ascii="Aptos" w:hAnsi="Aptos" w:cstheme="minorHAnsi"/>
          <w:color w:val="000000"/>
        </w:rPr>
        <w:t>,</w:t>
      </w:r>
      <w:r w:rsidRPr="00B57F46">
        <w:rPr>
          <w:rFonts w:ascii="Aptos" w:hAnsi="Aptos" w:cstheme="minorHAnsi"/>
          <w:color w:val="000000"/>
        </w:rPr>
        <w:t xml:space="preserve"> ako dôjde k realizácii naviac prác na diele, v opačnom prípade znáša náklady na naviac práce zhotoviteľ.</w:t>
      </w:r>
    </w:p>
    <w:p w14:paraId="334A2147" w14:textId="77777777" w:rsidR="0058448E" w:rsidRPr="007E748E" w:rsidRDefault="0058448E" w:rsidP="0058448E">
      <w:pPr>
        <w:pStyle w:val="Odsekzoznamu"/>
        <w:numPr>
          <w:ilvl w:val="0"/>
          <w:numId w:val="24"/>
        </w:numPr>
        <w:tabs>
          <w:tab w:val="left" w:pos="567"/>
        </w:tabs>
        <w:autoSpaceDE w:val="0"/>
        <w:autoSpaceDN w:val="0"/>
        <w:adjustRightInd w:val="0"/>
        <w:spacing w:after="0" w:line="240" w:lineRule="auto"/>
        <w:ind w:left="426" w:hanging="426"/>
        <w:contextualSpacing w:val="0"/>
        <w:jc w:val="both"/>
        <w:rPr>
          <w:rFonts w:ascii="Aptos" w:hAnsi="Aptos" w:cstheme="minorHAnsi"/>
          <w:color w:val="FF0000"/>
        </w:rPr>
      </w:pPr>
      <w:r w:rsidRPr="00B57F46">
        <w:rPr>
          <w:rFonts w:ascii="Aptos" w:hAnsi="Aptos" w:cstheme="minorHAnsi"/>
        </w:rPr>
        <w:t>Vykonané naviac práce, pôvodne nezahrnuté v</w:t>
      </w:r>
      <w:r w:rsidRPr="00B57F46" w:rsidDel="00405C8C">
        <w:rPr>
          <w:rFonts w:ascii="Aptos" w:hAnsi="Aptos" w:cstheme="minorHAnsi"/>
        </w:rPr>
        <w:t xml:space="preserve"> </w:t>
      </w:r>
      <w:r w:rsidRPr="00B57F46">
        <w:rPr>
          <w:rFonts w:ascii="Aptos" w:hAnsi="Aptos" w:cstheme="minorHAnsi"/>
        </w:rPr>
        <w:t>ocenenom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w:t>
      </w:r>
      <w:r w:rsidRPr="00287ADC">
        <w:rPr>
          <w:rFonts w:ascii="Aptos" w:hAnsi="Aptos" w:cstheme="minorHAnsi"/>
        </w:rPr>
        <w:t xml:space="preserve"> </w:t>
      </w:r>
      <w:r w:rsidRPr="00B57F46">
        <w:rPr>
          <w:rFonts w:ascii="Aptos" w:hAnsi="Aptos"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3DEB6FD8" w14:textId="77777777" w:rsidR="0058448E" w:rsidRPr="007E748E" w:rsidRDefault="0058448E" w:rsidP="0058448E">
      <w:pPr>
        <w:pStyle w:val="Odsekzoznamu"/>
        <w:tabs>
          <w:tab w:val="left" w:pos="567"/>
        </w:tabs>
        <w:autoSpaceDE w:val="0"/>
        <w:autoSpaceDN w:val="0"/>
        <w:adjustRightInd w:val="0"/>
        <w:spacing w:after="0" w:line="240" w:lineRule="auto"/>
        <w:ind w:left="426"/>
        <w:contextualSpacing w:val="0"/>
        <w:jc w:val="both"/>
        <w:rPr>
          <w:rFonts w:ascii="Aptos" w:hAnsi="Aptos" w:cstheme="minorHAnsi"/>
          <w:color w:val="FF0000"/>
        </w:rPr>
      </w:pPr>
    </w:p>
    <w:p w14:paraId="0C2E7D26"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bookmarkStart w:id="8" w:name="_Hlk183117368"/>
      <w:r w:rsidRPr="00B57F46">
        <w:rPr>
          <w:rFonts w:ascii="Aptos" w:hAnsi="Aptos" w:cstheme="minorHAnsi"/>
          <w:b/>
          <w:color w:val="auto"/>
          <w:sz w:val="22"/>
          <w:szCs w:val="22"/>
        </w:rPr>
        <w:t>Čl. X.</w:t>
      </w:r>
    </w:p>
    <w:p w14:paraId="6E83DFD0"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Využitie subdodávateľov</w:t>
      </w:r>
    </w:p>
    <w:p w14:paraId="542E1391" w14:textId="77777777"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3 tejto Zmluvy</w:t>
      </w:r>
      <w:r w:rsidRPr="00B57F46">
        <w:rPr>
          <w:rFonts w:ascii="Aptos" w:hAnsi="Aptos"/>
          <w:sz w:val="22"/>
        </w:rPr>
        <w:t>.</w:t>
      </w:r>
    </w:p>
    <w:p w14:paraId="06B175D3" w14:textId="0C963D8F"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 xml:space="preserve">Zhotoviteľom predložený zoznam subdodávateľov (príloha č. 3) obsahuje  identifikačné údaje, predmet subdodávky a údaje o osobe oprávnenej konať za každého subdodávateľa </w:t>
      </w:r>
      <w:r w:rsidRPr="00B57F46">
        <w:rPr>
          <w:rFonts w:ascii="Aptos" w:hAnsi="Aptos" w:cstheme="minorHAnsi"/>
          <w:sz w:val="22"/>
          <w:szCs w:val="22"/>
        </w:rPr>
        <w:lastRenderedPageBreak/>
        <w:t>v rozsahu meno a priezvisko, adresa pobytu, dátum narodenia.</w:t>
      </w:r>
      <w:r w:rsidRPr="00B57F46">
        <w:rPr>
          <w:rFonts w:ascii="Aptos" w:hAnsi="Aptos"/>
          <w:sz w:val="22"/>
        </w:rPr>
        <w:t xml:space="preserve"> </w:t>
      </w:r>
      <w:r w:rsidR="00503B01">
        <w:rPr>
          <w:rFonts w:ascii="Aptos" w:hAnsi="Aptos" w:cstheme="minorHAnsi"/>
          <w:sz w:val="22"/>
          <w:szCs w:val="22"/>
        </w:rPr>
        <w:t>S</w:t>
      </w:r>
      <w:r w:rsidRPr="00B57F46">
        <w:rPr>
          <w:rFonts w:ascii="Aptos" w:hAnsi="Aptos" w:cstheme="minorHAnsi"/>
          <w:sz w:val="22"/>
          <w:szCs w:val="22"/>
        </w:rPr>
        <w:t xml:space="preserve">ubdodávateľ </w:t>
      </w:r>
      <w:r w:rsidR="00503B01">
        <w:rPr>
          <w:rFonts w:ascii="Aptos" w:hAnsi="Aptos" w:cstheme="minorHAnsi"/>
          <w:sz w:val="22"/>
          <w:szCs w:val="22"/>
        </w:rPr>
        <w:t xml:space="preserve">musí mať </w:t>
      </w:r>
      <w:r w:rsidRPr="00B57F46">
        <w:rPr>
          <w:rFonts w:ascii="Aptos" w:hAnsi="Aptos" w:cstheme="minorHAnsi"/>
          <w:sz w:val="22"/>
          <w:szCs w:val="22"/>
        </w:rPr>
        <w:t>oprávnen</w:t>
      </w:r>
      <w:r w:rsidR="00503B01">
        <w:rPr>
          <w:rFonts w:ascii="Aptos" w:hAnsi="Aptos" w:cstheme="minorHAnsi"/>
          <w:sz w:val="22"/>
          <w:szCs w:val="22"/>
        </w:rPr>
        <w:t>ie</w:t>
      </w:r>
      <w:r w:rsidRPr="00B57F46">
        <w:rPr>
          <w:rFonts w:ascii="Aptos" w:hAnsi="Aptos" w:cstheme="minorHAnsi"/>
          <w:sz w:val="22"/>
          <w:szCs w:val="22"/>
        </w:rPr>
        <w:t xml:space="preserve"> na príslušné plnenie predmetu zákazky podľa § 32 ods. 1 písm. e) ZVO a </w:t>
      </w:r>
      <w:r w:rsidR="00503B01">
        <w:rPr>
          <w:rFonts w:ascii="Aptos" w:hAnsi="Aptos" w:cstheme="minorHAnsi"/>
          <w:sz w:val="22"/>
          <w:szCs w:val="22"/>
        </w:rPr>
        <w:t> musí byť zapísaný v R</w:t>
      </w:r>
      <w:r w:rsidRPr="00B57F46">
        <w:rPr>
          <w:rFonts w:ascii="Aptos" w:hAnsi="Aptos" w:cstheme="minorHAnsi"/>
          <w:sz w:val="22"/>
          <w:szCs w:val="22"/>
        </w:rPr>
        <w:t>egistr</w:t>
      </w:r>
      <w:r w:rsidR="00503B01">
        <w:rPr>
          <w:rFonts w:ascii="Aptos" w:hAnsi="Aptos" w:cstheme="minorHAnsi"/>
          <w:sz w:val="22"/>
          <w:szCs w:val="22"/>
        </w:rPr>
        <w:t>i</w:t>
      </w:r>
      <w:r w:rsidRPr="00B57F46">
        <w:rPr>
          <w:rFonts w:ascii="Aptos" w:hAnsi="Aptos" w:cstheme="minorHAnsi"/>
          <w:sz w:val="22"/>
          <w:szCs w:val="22"/>
        </w:rPr>
        <w:t xml:space="preserve"> partnerov verejného sektora, ak zákon č. 315/2016 Z. z. o registri partnerov verejného sektora a o zmene a doplnení niektorých zákonov v znení neskorších predpisov (ďalej len ako „</w:t>
      </w:r>
      <w:r w:rsidRPr="00B57F46">
        <w:rPr>
          <w:rFonts w:ascii="Aptos" w:hAnsi="Aptos" w:cstheme="minorHAnsi"/>
          <w:b/>
          <w:bCs/>
          <w:sz w:val="22"/>
          <w:szCs w:val="22"/>
        </w:rPr>
        <w:t>Zákon o RPVS</w:t>
      </w:r>
      <w:r w:rsidRPr="00B57F46">
        <w:rPr>
          <w:rFonts w:ascii="Aptos" w:hAnsi="Aptos" w:cstheme="minorHAnsi"/>
          <w:sz w:val="22"/>
          <w:szCs w:val="22"/>
        </w:rPr>
        <w:t xml:space="preserve">“) </w:t>
      </w:r>
      <w:r>
        <w:rPr>
          <w:rFonts w:ascii="Aptos" w:hAnsi="Aptos" w:cstheme="minorHAnsi"/>
          <w:sz w:val="22"/>
          <w:szCs w:val="22"/>
        </w:rPr>
        <w:t xml:space="preserve">resp. iný aplikovateľný právny predpis </w:t>
      </w:r>
      <w:r w:rsidRPr="00B57F46">
        <w:rPr>
          <w:rFonts w:ascii="Aptos" w:hAnsi="Aptos" w:cstheme="minorHAnsi"/>
          <w:sz w:val="22"/>
          <w:szCs w:val="22"/>
        </w:rPr>
        <w:t>pre takéhoto subdodávateľa tento zápis vyžaduje. Až do splnenia všetkých záväzkov vyplývajúcich z tejto Zmluvy je zhotoviteľ povinný oznámiť objednávateľovi akúkoľvek</w:t>
      </w:r>
      <w:r w:rsidRPr="00B57F46">
        <w:rPr>
          <w:rFonts w:ascii="Aptos" w:hAnsi="Aptos"/>
          <w:sz w:val="22"/>
        </w:rPr>
        <w:t xml:space="preserve"> zmenu </w:t>
      </w:r>
      <w:r w:rsidRPr="00B57F46">
        <w:rPr>
          <w:rFonts w:ascii="Aptos" w:hAnsi="Aptos" w:cstheme="minorHAnsi"/>
          <w:sz w:val="22"/>
          <w:szCs w:val="22"/>
        </w:rPr>
        <w:t>údajov o</w:t>
      </w:r>
      <w:r w:rsidR="00774765">
        <w:rPr>
          <w:rFonts w:ascii="Aptos" w:hAnsi="Aptos" w:cstheme="minorHAnsi"/>
          <w:sz w:val="22"/>
          <w:szCs w:val="22"/>
        </w:rPr>
        <w:t> </w:t>
      </w:r>
      <w:r w:rsidRPr="00B57F46">
        <w:rPr>
          <w:rFonts w:ascii="Aptos" w:hAnsi="Aptos" w:cstheme="minorHAnsi"/>
          <w:sz w:val="22"/>
          <w:szCs w:val="22"/>
        </w:rPr>
        <w:t>subdodávateľovi.</w:t>
      </w:r>
    </w:p>
    <w:p w14:paraId="6101D274" w14:textId="7AC4573C"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Zhotoviteľ je oprávnený kedykoľvek počas trvania tejto Zmluvy vymeniť ktoréhokoľvek</w:t>
      </w:r>
      <w:r w:rsidRPr="00B57F46">
        <w:rPr>
          <w:rFonts w:ascii="Aptos" w:hAnsi="Aptos"/>
          <w:sz w:val="22"/>
        </w:rPr>
        <w:t xml:space="preserve"> subdodávateľa</w:t>
      </w:r>
      <w:r w:rsidRPr="00B57F46">
        <w:rPr>
          <w:rFonts w:ascii="Aptos" w:hAnsi="Aptos" w:cstheme="minorHAnsi"/>
          <w:sz w:val="22"/>
          <w:szCs w:val="22"/>
        </w:rPr>
        <w:t>, a to za predpokladu</w:t>
      </w:r>
      <w:r w:rsidRPr="00B57F46">
        <w:rPr>
          <w:rFonts w:ascii="Aptos" w:hAnsi="Aptos"/>
          <w:sz w:val="22"/>
        </w:rPr>
        <w:t xml:space="preserve">, že </w:t>
      </w:r>
      <w:r w:rsidRPr="00B57F46">
        <w:rPr>
          <w:rFonts w:ascii="Aptos" w:hAnsi="Aptos" w:cstheme="minorHAnsi"/>
          <w:sz w:val="22"/>
          <w:szCs w:val="22"/>
        </w:rPr>
        <w:t xml:space="preserve">nový </w:t>
      </w:r>
      <w:r w:rsidRPr="00B57F46">
        <w:rPr>
          <w:rFonts w:ascii="Aptos" w:hAnsi="Aptos"/>
          <w:sz w:val="22"/>
        </w:rPr>
        <w:t xml:space="preserve">subdodávateľ </w:t>
      </w:r>
      <w:r w:rsidRPr="00B57F46">
        <w:rPr>
          <w:rFonts w:ascii="Aptos" w:hAnsi="Aptos" w:cstheme="minorHAnsi"/>
          <w:sz w:val="22"/>
          <w:szCs w:val="22"/>
        </w:rPr>
        <w:t xml:space="preserve">disponuje oprávnením na príslušné plnenie Zmluvy </w:t>
      </w:r>
      <w:r w:rsidRPr="00B57F46">
        <w:rPr>
          <w:rFonts w:ascii="Aptos" w:hAnsi="Aptos"/>
          <w:sz w:val="22"/>
        </w:rPr>
        <w:t xml:space="preserve">podľa § 32 ods. 1 písm. e) </w:t>
      </w:r>
      <w:r w:rsidRPr="00B57F46">
        <w:rPr>
          <w:rFonts w:ascii="Aptos" w:hAnsi="Aptos" w:cstheme="minorHAnsi"/>
          <w:sz w:val="22"/>
          <w:szCs w:val="22"/>
        </w:rPr>
        <w:t xml:space="preserve">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nový subdodávateľ </w:t>
      </w:r>
      <w:r w:rsidR="00774765">
        <w:rPr>
          <w:rFonts w:ascii="Aptos" w:hAnsi="Aptos" w:cstheme="minorHAnsi"/>
          <w:sz w:val="22"/>
          <w:szCs w:val="22"/>
        </w:rPr>
        <w:t xml:space="preserve">musí </w:t>
      </w:r>
      <w:r w:rsidRPr="00B57F46">
        <w:rPr>
          <w:rFonts w:ascii="Aptos" w:hAnsi="Aptos" w:cstheme="minorHAnsi"/>
          <w:sz w:val="22"/>
          <w:szCs w:val="22"/>
        </w:rPr>
        <w:t>spĺňa</w:t>
      </w:r>
      <w:r w:rsidR="00774765">
        <w:rPr>
          <w:rFonts w:ascii="Aptos" w:hAnsi="Aptos" w:cstheme="minorHAnsi"/>
          <w:sz w:val="22"/>
          <w:szCs w:val="22"/>
        </w:rPr>
        <w:t>ť</w:t>
      </w:r>
      <w:r w:rsidRPr="00B57F46">
        <w:rPr>
          <w:rFonts w:ascii="Aptos" w:hAnsi="Aptos" w:cstheme="minorHAnsi"/>
          <w:sz w:val="22"/>
          <w:szCs w:val="22"/>
        </w:rPr>
        <w:t xml:space="preserve">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1DF38BD4" w14:textId="77777777"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Style w:val="normaltextrun"/>
          <w:rFonts w:ascii="Aptos" w:hAnsi="Aptos" w:cstheme="minorHAnsi"/>
          <w:sz w:val="22"/>
          <w:szCs w:val="22"/>
          <w:shd w:val="clear" w:color="auto" w:fill="FFFFFF"/>
        </w:rPr>
        <w:t>Objednávateľ je oprávnený akéhokoľvek subdodávateľa odmietnuť z</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d</w:t>
      </w:r>
      <w:r w:rsidRPr="00B57F46">
        <w:rPr>
          <w:rStyle w:val="normaltextrun"/>
          <w:rFonts w:ascii="Aptos" w:hAnsi="Aptos" w:cs="Aptos"/>
          <w:sz w:val="22"/>
          <w:szCs w:val="22"/>
          <w:shd w:val="clear" w:color="auto" w:fill="FFFFFF"/>
        </w:rPr>
        <w:t>ô</w:t>
      </w:r>
      <w:r w:rsidRPr="00B57F46">
        <w:rPr>
          <w:rStyle w:val="normaltextrun"/>
          <w:rFonts w:ascii="Aptos" w:hAnsi="Aptos" w:cstheme="minorHAnsi"/>
          <w:sz w:val="22"/>
          <w:szCs w:val="22"/>
          <w:shd w:val="clear" w:color="auto" w:fill="FFFFFF"/>
        </w:rPr>
        <w:t>vodu akejko</w:t>
      </w:r>
      <w:r w:rsidRPr="00B57F46">
        <w:rPr>
          <w:rStyle w:val="normaltextrun"/>
          <w:rFonts w:ascii="Aptos" w:hAnsi="Aptos" w:cs="Aptos"/>
          <w:sz w:val="22"/>
          <w:szCs w:val="22"/>
          <w:shd w:val="clear" w:color="auto" w:fill="FFFFFF"/>
        </w:rPr>
        <w:t>ľ</w:t>
      </w:r>
      <w:r w:rsidRPr="00B57F46">
        <w:rPr>
          <w:rStyle w:val="normaltextrun"/>
          <w:rFonts w:ascii="Aptos" w:hAnsi="Aptos" w:cstheme="minorHAnsi"/>
          <w:sz w:val="22"/>
          <w:szCs w:val="22"/>
          <w:shd w:val="clear" w:color="auto" w:fill="FFFFFF"/>
        </w:rPr>
        <w:t>vek pochybnosti o</w:t>
      </w:r>
      <w:r w:rsidRPr="00B57F46">
        <w:rPr>
          <w:rStyle w:val="normaltextrun"/>
          <w:rFonts w:ascii="Arial" w:hAnsi="Arial" w:cs="Arial"/>
          <w:sz w:val="22"/>
          <w:szCs w:val="22"/>
          <w:shd w:val="clear" w:color="auto" w:fill="FFFFFF"/>
        </w:rPr>
        <w:t> </w:t>
      </w:r>
      <w:r w:rsidRPr="00B57F46">
        <w:rPr>
          <w:rStyle w:val="normaltextrun"/>
          <w:rFonts w:ascii="Aptos" w:hAnsi="Aptos" w:cstheme="minorHAnsi"/>
          <w:sz w:val="22"/>
          <w:szCs w:val="22"/>
          <w:shd w:val="clear" w:color="auto" w:fill="FFFFFF"/>
        </w:rPr>
        <w:t>schopnosti riadneho plnenia Zmluvy; odmietnutie sa zhotoviteľ zaväzuje bez výhrad rešpektovať.</w:t>
      </w:r>
      <w:r w:rsidRPr="00B57F46">
        <w:rPr>
          <w:rStyle w:val="eop"/>
          <w:rFonts w:ascii="Aptos" w:hAnsi="Aptos" w:cstheme="minorHAnsi"/>
          <w:sz w:val="22"/>
          <w:szCs w:val="22"/>
        </w:rPr>
        <w:t> </w:t>
      </w:r>
    </w:p>
    <w:p w14:paraId="2347F5C5" w14:textId="77777777" w:rsidR="0058448E" w:rsidRPr="00B57F46" w:rsidRDefault="0058448E" w:rsidP="0058448E">
      <w:pPr>
        <w:pStyle w:val="Default"/>
        <w:numPr>
          <w:ilvl w:val="0"/>
          <w:numId w:val="8"/>
        </w:numPr>
        <w:tabs>
          <w:tab w:val="left" w:pos="567"/>
        </w:tabs>
        <w:ind w:left="567" w:hanging="567"/>
        <w:jc w:val="both"/>
        <w:rPr>
          <w:rFonts w:ascii="Aptos" w:hAnsi="Aptos" w:cstheme="minorHAnsi"/>
          <w:sz w:val="22"/>
          <w:szCs w:val="22"/>
        </w:rPr>
      </w:pPr>
      <w:r w:rsidRPr="00B57F46">
        <w:rPr>
          <w:rFonts w:ascii="Aptos" w:hAnsi="Aptos" w:cstheme="minorHAnsi"/>
          <w:sz w:val="22"/>
          <w:szCs w:val="22"/>
        </w:rPr>
        <w:t>Povinnosti uvedené v ods. 2 a 3 tohto článku Zmluvy nie je zhotoviteľ povinný plniť v prípade subdodávateľov, ktorí mu dodávajú tovary.</w:t>
      </w:r>
    </w:p>
    <w:p w14:paraId="1AAC516C" w14:textId="77777777" w:rsidR="0058448E" w:rsidRPr="00314BD7" w:rsidRDefault="0058448E" w:rsidP="0058448E">
      <w:pPr>
        <w:pStyle w:val="Default"/>
        <w:numPr>
          <w:ilvl w:val="0"/>
          <w:numId w:val="8"/>
        </w:numPr>
        <w:tabs>
          <w:tab w:val="left" w:pos="567"/>
        </w:tabs>
        <w:ind w:left="567" w:hanging="567"/>
        <w:jc w:val="both"/>
        <w:rPr>
          <w:rFonts w:ascii="Aptos" w:hAnsi="Aptos"/>
          <w:sz w:val="22"/>
        </w:rPr>
      </w:pPr>
      <w:r w:rsidRPr="00B57F46">
        <w:rPr>
          <w:rFonts w:ascii="Aptos" w:hAnsi="Aptos" w:cstheme="minorHAnsi"/>
          <w:sz w:val="22"/>
          <w:szCs w:val="22"/>
        </w:rPr>
        <w:t>Zhotoviteľ berie na vedomie, že pri realizácii diela prostredníctvom subdodávateľov zodpovedá zhotoviteľ tak, ako keby dielo, resp. jeho časť</w:t>
      </w:r>
      <w:r>
        <w:rPr>
          <w:rFonts w:ascii="Aptos" w:hAnsi="Aptos" w:cstheme="minorHAnsi"/>
          <w:sz w:val="22"/>
          <w:szCs w:val="22"/>
        </w:rPr>
        <w:t>,</w:t>
      </w:r>
      <w:r w:rsidRPr="00B57F46">
        <w:rPr>
          <w:rFonts w:ascii="Aptos" w:hAnsi="Aptos" w:cstheme="minorHAnsi"/>
          <w:sz w:val="22"/>
          <w:szCs w:val="22"/>
        </w:rPr>
        <w:t xml:space="preserve"> realizoval sám.</w:t>
      </w:r>
    </w:p>
    <w:p w14:paraId="5FBC6151" w14:textId="77777777" w:rsidR="0058448E" w:rsidRPr="00B57F46" w:rsidRDefault="0058448E" w:rsidP="0058448E">
      <w:pPr>
        <w:pStyle w:val="Odsekzoznamu"/>
        <w:widowControl w:val="0"/>
        <w:numPr>
          <w:ilvl w:val="0"/>
          <w:numId w:val="8"/>
        </w:numPr>
        <w:spacing w:after="0" w:line="240" w:lineRule="auto"/>
        <w:ind w:left="567" w:hanging="567"/>
        <w:contextualSpacing w:val="0"/>
        <w:jc w:val="both"/>
        <w:rPr>
          <w:rFonts w:ascii="Aptos" w:hAnsi="Aptos" w:cstheme="minorHAnsi"/>
          <w:lang w:eastAsia="cs-CZ"/>
        </w:rPr>
      </w:pPr>
      <w:r w:rsidRPr="00B57F46">
        <w:rPr>
          <w:rFonts w:ascii="Aptos" w:hAnsi="Aptos" w:cstheme="minorHAnsi"/>
        </w:rPr>
        <w:t>Zhotoviteľ je</w:t>
      </w:r>
      <w:r>
        <w:rPr>
          <w:rFonts w:ascii="Aptos" w:hAnsi="Aptos" w:cstheme="minorHAnsi"/>
        </w:rPr>
        <w:t xml:space="preserve"> za účelom kontroly povinností zhotoviteľa voči subdodávateľom podľa tejto Zmluvy</w:t>
      </w:r>
      <w:r w:rsidRPr="00B57F46">
        <w:rPr>
          <w:rFonts w:ascii="Aptos" w:hAnsi="Aptos" w:cstheme="minorHAnsi"/>
        </w:rPr>
        <w:t xml:space="preserve"> povinný na požiadanie objednávateľa predložiť všetky zmluvy so svojimi subdodávateľmi.</w:t>
      </w:r>
    </w:p>
    <w:bookmarkEnd w:id="8"/>
    <w:p w14:paraId="58EE4C65" w14:textId="77777777" w:rsidR="0058448E" w:rsidRPr="00B57F46" w:rsidRDefault="0058448E" w:rsidP="0058448E">
      <w:pPr>
        <w:pStyle w:val="Default"/>
        <w:tabs>
          <w:tab w:val="left" w:pos="567"/>
        </w:tabs>
        <w:ind w:left="567"/>
        <w:jc w:val="both"/>
        <w:rPr>
          <w:rFonts w:ascii="Aptos" w:hAnsi="Aptos"/>
          <w:sz w:val="22"/>
        </w:rPr>
      </w:pPr>
    </w:p>
    <w:p w14:paraId="48F5B514"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w:t>
      </w:r>
    </w:p>
    <w:p w14:paraId="153099CF"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Odovzdanie a prevzatie diela</w:t>
      </w:r>
    </w:p>
    <w:p w14:paraId="04895000" w14:textId="77777777" w:rsidR="0058448E" w:rsidRPr="00CA4F5A" w:rsidRDefault="0058448E" w:rsidP="0058448E">
      <w:pPr>
        <w:pStyle w:val="Odsekzoznamu"/>
        <w:numPr>
          <w:ilvl w:val="0"/>
          <w:numId w:val="9"/>
        </w:numPr>
        <w:tabs>
          <w:tab w:val="left" w:pos="567"/>
        </w:tabs>
        <w:autoSpaceDE w:val="0"/>
        <w:autoSpaceDN w:val="0"/>
        <w:adjustRightInd w:val="0"/>
        <w:spacing w:after="0" w:line="240" w:lineRule="auto"/>
        <w:ind w:left="567" w:hanging="567"/>
        <w:contextualSpacing w:val="0"/>
        <w:jc w:val="both"/>
        <w:rPr>
          <w:rStyle w:val="CharStyle10"/>
          <w:rFonts w:ascii="Aptos" w:hAnsi="Aptos" w:cstheme="minorHAnsi"/>
          <w:color w:val="000000"/>
          <w:sz w:val="22"/>
          <w:szCs w:val="22"/>
        </w:rPr>
      </w:pPr>
      <w:r w:rsidRPr="00CA4F5A">
        <w:rPr>
          <w:rStyle w:val="CharStyle10"/>
          <w:rFonts w:ascii="Aptos" w:hAnsi="Aptos" w:cstheme="minorHAnsi"/>
          <w:sz w:val="22"/>
          <w:szCs w:val="22"/>
        </w:rPr>
        <w:t xml:space="preserve">Zhotoviteľ sa zaväzuje, že riadne zhotovené (vykonané) dielo podľa tejto Zmluvy, predovšetkým v rozsahu podľa čl. III ods. 1 Zmluvy a prílohy č. 1 Zmluvy, odovzdá objednávateľovi najneskôr v posledný deň lehoty podľa čl. IV ods. 1 bod 1.2. Zmluvy.  </w:t>
      </w:r>
    </w:p>
    <w:p w14:paraId="22CED383" w14:textId="77777777" w:rsidR="0058448E" w:rsidRPr="00B57F46" w:rsidRDefault="0058448E" w:rsidP="0058448E">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rPr>
      </w:pPr>
      <w:r w:rsidRPr="00B57F46">
        <w:rPr>
          <w:rFonts w:ascii="Aptos" w:hAnsi="Aptos" w:cstheme="minorHAnsi"/>
        </w:rPr>
        <w:t>Zhotoviteľ je povinný objednávateľovi písomne oznámiť najmenej 15 dní vopred pripravenosť diela na jeho odovzdanie a prevzatie. Na základe tohto oznámenia si zmluvné strany dohodnú časový postup preberacieho konania. Objednávateľ má právo oznámiť zhotoviteľovi, že odmieta začať preberacie konanie, a to z dôvodu absencie ktoréhokoľvek z dokladov uvedených v ods. 3 bod</w:t>
      </w:r>
      <w:r>
        <w:rPr>
          <w:rFonts w:ascii="Aptos" w:hAnsi="Aptos" w:cstheme="minorHAnsi"/>
        </w:rPr>
        <w:t>och</w:t>
      </w:r>
      <w:r w:rsidRPr="00B57F46">
        <w:rPr>
          <w:rFonts w:ascii="Aptos" w:hAnsi="Aptos" w:cstheme="minorHAnsi"/>
        </w:rPr>
        <w:t xml:space="preserve"> 3.1. až 3.7 tohto článku Zmluvy. Ak objednávateľ právo podľa predchádzajúcej vety neuplatní, nemá takéto neuplatnenie žiaden vplyv na právo objednávateľa neprevziať dielo podľa ods. 4 a/alebo ods. 8 tohto článku Zmluvy.</w:t>
      </w:r>
    </w:p>
    <w:p w14:paraId="73951550" w14:textId="77777777" w:rsidR="0058448E" w:rsidRPr="00B57F46" w:rsidRDefault="0058448E" w:rsidP="0058448E">
      <w:pPr>
        <w:pStyle w:val="Odsekzoznamu"/>
        <w:numPr>
          <w:ilvl w:val="0"/>
          <w:numId w:val="9"/>
        </w:numPr>
        <w:tabs>
          <w:tab w:val="left" w:pos="567"/>
        </w:tabs>
        <w:autoSpaceDE w:val="0"/>
        <w:autoSpaceDN w:val="0"/>
        <w:adjustRightInd w:val="0"/>
        <w:spacing w:after="0" w:line="240" w:lineRule="auto"/>
        <w:ind w:left="567" w:hanging="567"/>
        <w:contextualSpacing w:val="0"/>
        <w:jc w:val="both"/>
        <w:rPr>
          <w:rFonts w:ascii="Aptos" w:hAnsi="Aptos" w:cstheme="minorHAnsi"/>
          <w:shd w:val="clear" w:color="auto" w:fill="FFFFFF"/>
        </w:rPr>
      </w:pPr>
      <w:r w:rsidRPr="00B57F46">
        <w:rPr>
          <w:rFonts w:ascii="Aptos" w:hAnsi="Aptos" w:cstheme="minorHAnsi"/>
        </w:rPr>
        <w:t xml:space="preserve">Zhotoviteľ je povinný najneskôr ku dňu začatia preberacieho konania predložiť objednávateľovi všetky doklady, ktoré mal objednávateľovi priebežne odovzdávať, ak ich neodovzdal už skôr, a to najmä: </w:t>
      </w:r>
    </w:p>
    <w:p w14:paraId="395F9E44" w14:textId="77777777" w:rsidR="0058448E" w:rsidRPr="00B57F46" w:rsidRDefault="0058448E" w:rsidP="0058448E">
      <w:pPr>
        <w:pStyle w:val="Odsekzoznamu"/>
        <w:numPr>
          <w:ilvl w:val="1"/>
          <w:numId w:val="4"/>
        </w:numPr>
        <w:tabs>
          <w:tab w:val="left" w:pos="567"/>
          <w:tab w:val="left" w:pos="993"/>
        </w:tabs>
        <w:autoSpaceDE w:val="0"/>
        <w:autoSpaceDN w:val="0"/>
        <w:adjustRightInd w:val="0"/>
        <w:spacing w:after="0" w:line="240" w:lineRule="auto"/>
        <w:ind w:left="567" w:firstLine="0"/>
        <w:contextualSpacing w:val="0"/>
        <w:jc w:val="both"/>
        <w:rPr>
          <w:rFonts w:ascii="Aptos" w:hAnsi="Aptos" w:cstheme="minorHAnsi"/>
          <w:shd w:val="clear" w:color="auto" w:fill="FFFFFF"/>
        </w:rPr>
      </w:pPr>
      <w:r w:rsidRPr="00B57F46">
        <w:rPr>
          <w:rFonts w:ascii="Aptos" w:hAnsi="Aptos" w:cstheme="minorHAnsi"/>
        </w:rPr>
        <w:t>dve kópie stavebných denníkov,</w:t>
      </w:r>
    </w:p>
    <w:p w14:paraId="24476874" w14:textId="77777777" w:rsidR="0058448E" w:rsidRPr="00B57F46"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dve vyhotovenia </w:t>
      </w:r>
      <w:r>
        <w:rPr>
          <w:rFonts w:ascii="Aptos" w:hAnsi="Aptos" w:cstheme="minorHAnsi"/>
        </w:rPr>
        <w:t>DSRS vykonanej zhotoviteľom a odsúhlasenej objednávateľom podľa čl. III ods. 8 Zmluvy</w:t>
      </w:r>
      <w:r w:rsidRPr="00B57F46">
        <w:rPr>
          <w:rFonts w:ascii="Aptos" w:hAnsi="Aptos" w:cstheme="minorHAnsi"/>
        </w:rPr>
        <w:t xml:space="preserve">. </w:t>
      </w:r>
    </w:p>
    <w:p w14:paraId="627EE422" w14:textId="77777777" w:rsidR="0058448E" w:rsidRPr="00B57F46"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dokumentáciu kvality diela v dvoch vyhotoveniach, t. j. kvalit</w:t>
      </w:r>
      <w:r>
        <w:rPr>
          <w:rFonts w:ascii="Aptos" w:hAnsi="Aptos" w:cstheme="minorHAnsi"/>
        </w:rPr>
        <w:t>y</w:t>
      </w:r>
      <w:r w:rsidRPr="00B57F46">
        <w:rPr>
          <w:rFonts w:ascii="Aptos" w:hAnsi="Aptos" w:cstheme="minorHAnsi"/>
        </w:rPr>
        <w:t xml:space="preserve"> všetkých zabudovaných stavebných materiálov a</w:t>
      </w:r>
      <w:r>
        <w:rPr>
          <w:rFonts w:ascii="Aptos" w:hAnsi="Aptos" w:cstheme="minorHAnsi"/>
        </w:rPr>
        <w:t> </w:t>
      </w:r>
      <w:r w:rsidRPr="00B57F46">
        <w:rPr>
          <w:rFonts w:ascii="Aptos" w:hAnsi="Aptos" w:cstheme="minorHAnsi"/>
        </w:rPr>
        <w:t>zmesí</w:t>
      </w:r>
      <w:r>
        <w:rPr>
          <w:rFonts w:ascii="Aptos" w:hAnsi="Aptos" w:cstheme="minorHAnsi"/>
        </w:rPr>
        <w:t>,</w:t>
      </w:r>
      <w:r w:rsidRPr="00B57F46">
        <w:rPr>
          <w:rFonts w:ascii="Aptos" w:hAnsi="Aptos" w:cstheme="minorHAnsi"/>
        </w:rPr>
        <w:t xml:space="preserve"> vrátane výsledkov meraní a skúšok počas </w:t>
      </w:r>
      <w:r>
        <w:rPr>
          <w:rFonts w:ascii="Aptos" w:hAnsi="Aptos" w:cstheme="minorHAnsi"/>
        </w:rPr>
        <w:t>vykonávania</w:t>
      </w:r>
      <w:r w:rsidRPr="00B57F46">
        <w:rPr>
          <w:rFonts w:ascii="Aptos" w:hAnsi="Aptos" w:cstheme="minorHAnsi"/>
        </w:rPr>
        <w:t xml:space="preserve"> diela a po jeho ukončení</w:t>
      </w:r>
      <w:r>
        <w:rPr>
          <w:rFonts w:ascii="Aptos" w:hAnsi="Aptos" w:cstheme="minorHAnsi"/>
        </w:rPr>
        <w:t>,</w:t>
      </w:r>
      <w:r w:rsidRPr="00B57F46">
        <w:rPr>
          <w:rFonts w:ascii="Aptos" w:hAnsi="Aptos" w:cstheme="minorHAnsi"/>
        </w:rPr>
        <w:t xml:space="preserve"> vrátane aktualizovaného kontrolného skúšobného plánu, </w:t>
      </w:r>
      <w:r w:rsidRPr="00B57F46">
        <w:rPr>
          <w:rFonts w:ascii="Aptos" w:hAnsi="Aptos" w:cstheme="minorHAnsi"/>
        </w:rPr>
        <w:lastRenderedPageBreak/>
        <w:t>túto dokumentáciu predloží zhotoviteľ objednávateľovi min. 10 dní pred termínom odovzdania diela objednávateľovi (pracovníkom zodpovedným za kvalitu) na odsúhlasenie,</w:t>
      </w:r>
    </w:p>
    <w:p w14:paraId="3902DCD2" w14:textId="77777777" w:rsidR="0058448E" w:rsidRPr="00B57F46"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 xml:space="preserve">mostné zošity a výkony hlavnej prehliadky mostu pred ich spustením do dopravy v dvoch vyhotoveniach ku každému mostnému objektu, </w:t>
      </w:r>
    </w:p>
    <w:p w14:paraId="3DDE306B" w14:textId="1D4CFEA3" w:rsidR="0058448E" w:rsidRPr="003F03D0" w:rsidRDefault="003F03D0" w:rsidP="003F03D0">
      <w:pPr>
        <w:pStyle w:val="Odsekzoznamu"/>
        <w:tabs>
          <w:tab w:val="left" w:pos="993"/>
          <w:tab w:val="left" w:pos="1134"/>
        </w:tabs>
        <w:autoSpaceDE w:val="0"/>
        <w:autoSpaceDN w:val="0"/>
        <w:adjustRightInd w:val="0"/>
        <w:spacing w:after="0" w:line="240" w:lineRule="auto"/>
        <w:ind w:left="993"/>
        <w:contextualSpacing w:val="0"/>
        <w:jc w:val="both"/>
        <w:rPr>
          <w:rFonts w:ascii="Aptos" w:hAnsi="Aptos" w:cstheme="minorHAnsi"/>
          <w:strike/>
          <w:color w:val="FF0000"/>
          <w:shd w:val="clear" w:color="auto" w:fill="FFFFFF"/>
        </w:rPr>
      </w:pPr>
      <w:r>
        <w:rPr>
          <w:rFonts w:ascii="Aptos" w:hAnsi="Aptos" w:cstheme="minorHAnsi"/>
          <w:strike/>
          <w:color w:val="FF0000"/>
        </w:rPr>
        <w:t>3.5.</w:t>
      </w:r>
      <w:r w:rsidR="0058448E" w:rsidRPr="003F03D0">
        <w:rPr>
          <w:rFonts w:ascii="Aptos" w:hAnsi="Aptos" w:cstheme="minorHAnsi"/>
          <w:strike/>
          <w:color w:val="FF0000"/>
        </w:rPr>
        <w:t>doklady o uložení prebytočného materiálu zo stavby na oficiálnu skládku,</w:t>
      </w:r>
    </w:p>
    <w:p w14:paraId="0FF44154" w14:textId="77777777" w:rsidR="0058448E" w:rsidRPr="00A106ED"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B57F46">
        <w:rPr>
          <w:rFonts w:ascii="Aptos" w:hAnsi="Aptos" w:cstheme="minorHAnsi"/>
        </w:rPr>
        <w:t>dokumentácia priebehu výstavby/realizácie diela chronologicky zoradená podľa jednotlivých stavebných objektov a položiek rozpočtu (fotografie, videozáznamy),</w:t>
      </w:r>
    </w:p>
    <w:p w14:paraId="287AFFCB" w14:textId="2AE92661" w:rsidR="0058448E" w:rsidRPr="00BD037F" w:rsidRDefault="0058448E" w:rsidP="0058448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Pr>
          <w:rFonts w:ascii="Aptos" w:hAnsi="Aptos" w:cstheme="minorHAnsi"/>
          <w:shd w:val="clear" w:color="auto" w:fill="FFFFFF"/>
        </w:rPr>
        <w:t>s</w:t>
      </w:r>
      <w:r w:rsidRPr="00A106ED">
        <w:rPr>
          <w:rFonts w:ascii="Aptos" w:hAnsi="Aptos" w:cstheme="minorHAnsi"/>
          <w:shd w:val="clear" w:color="auto" w:fill="FFFFFF"/>
        </w:rPr>
        <w:t xml:space="preserve">úhrnný dokument o vzniku stavebných odpadov a odpadov z demolácií  a doklad preukazujúci oprávnenosť osoby, ktorá odpad preberá, nakladať s odpadom, v zmysle </w:t>
      </w:r>
      <w:r w:rsidRPr="001C5D4A">
        <w:rPr>
          <w:rFonts w:ascii="Aptos" w:hAnsi="Aptos" w:cstheme="minorHAnsi"/>
        </w:rPr>
        <w:t>prílohy č. 6 tejto Zmluvy</w:t>
      </w:r>
      <w:r w:rsidR="00BD037F">
        <w:rPr>
          <w:rFonts w:ascii="Aptos" w:hAnsi="Aptos" w:cstheme="minorHAnsi"/>
        </w:rPr>
        <w:t>,</w:t>
      </w:r>
    </w:p>
    <w:p w14:paraId="52AB79D7" w14:textId="77777777" w:rsidR="00C52A24" w:rsidRPr="00DA72A0" w:rsidRDefault="00C52A24" w:rsidP="00C52A24">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záverečné technické a ekonomické hodnotenie dokončenej verejnej práce vypracované podľa § 4 vyhlášky Ministerstva výstavby a regionálneho rozvoja Slovenskej republiky č. 83/2008 Z. z. ktorou sa vykonáva zákon č. 254/1998 Z. z. o verejných prácach v znení zákona č. 260/2007 Z. z.</w:t>
      </w:r>
      <w:r>
        <w:rPr>
          <w:rFonts w:ascii="Aptos" w:hAnsi="Aptos"/>
        </w:rPr>
        <w:t xml:space="preserve"> (ďalej len ako „</w:t>
      </w:r>
      <w:r w:rsidRPr="00DA72A0">
        <w:rPr>
          <w:rFonts w:ascii="Aptos" w:hAnsi="Aptos"/>
          <w:b/>
          <w:bCs/>
        </w:rPr>
        <w:t xml:space="preserve">vyhláška č. </w:t>
      </w:r>
      <w:r>
        <w:rPr>
          <w:rFonts w:ascii="Aptos" w:hAnsi="Aptos"/>
          <w:b/>
          <w:bCs/>
        </w:rPr>
        <w:t>83/2008</w:t>
      </w:r>
      <w:r w:rsidRPr="00DA72A0">
        <w:rPr>
          <w:rFonts w:ascii="Aptos" w:hAnsi="Aptos"/>
          <w:b/>
          <w:bCs/>
        </w:rPr>
        <w:t xml:space="preserve"> Z. z.</w:t>
      </w:r>
      <w:r>
        <w:rPr>
          <w:rFonts w:ascii="Aptos" w:hAnsi="Aptos"/>
        </w:rPr>
        <w:t>“), ktorého súčasťou bude tabuľka č. 1 a tabuľka č.</w:t>
      </w:r>
      <w:r w:rsidRPr="00DA72A0">
        <w:rPr>
          <w:rFonts w:ascii="Aptos" w:hAnsi="Aptos"/>
        </w:rPr>
        <w:t xml:space="preserve"> </w:t>
      </w:r>
      <w:r>
        <w:rPr>
          <w:rFonts w:ascii="Aptos" w:hAnsi="Aptos"/>
        </w:rPr>
        <w:t>3 vypracovaná podľa prílohy č. 4 vyhlášky č. 83/2008 Z. z. pre každý stavebný objekt zvlášť,</w:t>
      </w:r>
    </w:p>
    <w:p w14:paraId="176E1ABA" w14:textId="77777777" w:rsidR="00C52A24" w:rsidRPr="00D73691" w:rsidRDefault="00C52A24" w:rsidP="00F66FFE">
      <w:pPr>
        <w:pStyle w:val="Odsekzoznamu"/>
        <w:numPr>
          <w:ilvl w:val="1"/>
          <w:numId w:val="4"/>
        </w:numPr>
        <w:tabs>
          <w:tab w:val="left" w:pos="993"/>
          <w:tab w:val="left" w:pos="1134"/>
        </w:tabs>
        <w:autoSpaceDE w:val="0"/>
        <w:autoSpaceDN w:val="0"/>
        <w:adjustRightInd w:val="0"/>
        <w:spacing w:after="0" w:line="240" w:lineRule="auto"/>
        <w:ind w:left="993" w:hanging="426"/>
        <w:contextualSpacing w:val="0"/>
        <w:jc w:val="both"/>
        <w:rPr>
          <w:rFonts w:ascii="Aptos" w:hAnsi="Aptos" w:cstheme="minorHAnsi"/>
          <w:shd w:val="clear" w:color="auto" w:fill="FFFFFF"/>
        </w:rPr>
      </w:pPr>
      <w:r w:rsidRPr="00DA72A0">
        <w:rPr>
          <w:rFonts w:ascii="Aptos" w:hAnsi="Aptos"/>
        </w:rPr>
        <w:t xml:space="preserve">stanovisko </w:t>
      </w:r>
      <w:r>
        <w:rPr>
          <w:rFonts w:ascii="Aptos" w:hAnsi="Aptos"/>
        </w:rPr>
        <w:t xml:space="preserve">zhotoviteľa </w:t>
      </w:r>
      <w:r w:rsidRPr="00DA72A0">
        <w:rPr>
          <w:rFonts w:ascii="Aptos" w:hAnsi="Aptos"/>
        </w:rPr>
        <w:t xml:space="preserve">k dodržaniu projektových parametrov verejnej práce a záväzkov </w:t>
      </w:r>
      <w:r>
        <w:rPr>
          <w:rFonts w:ascii="Aptos" w:hAnsi="Aptos"/>
        </w:rPr>
        <w:t>stavebníka</w:t>
      </w:r>
      <w:r w:rsidRPr="00D73691">
        <w:rPr>
          <w:rFonts w:ascii="Aptos" w:hAnsi="Aptos"/>
        </w:rPr>
        <w:t xml:space="preserve"> po dokončení verejnej práce</w:t>
      </w:r>
      <w:r>
        <w:rPr>
          <w:rFonts w:ascii="Aptos" w:hAnsi="Aptos"/>
        </w:rPr>
        <w:t>.</w:t>
      </w:r>
      <w:r w:rsidRPr="00D73691">
        <w:rPr>
          <w:rFonts w:ascii="Aptos" w:hAnsi="Aptos"/>
        </w:rPr>
        <w:t xml:space="preserve"> </w:t>
      </w:r>
    </w:p>
    <w:p w14:paraId="2CC9AC5E" w14:textId="77777777" w:rsidR="00BD037F" w:rsidRPr="00A106ED" w:rsidRDefault="00BD037F" w:rsidP="00C52A24">
      <w:pPr>
        <w:pStyle w:val="Odsekzoznamu"/>
        <w:tabs>
          <w:tab w:val="left" w:pos="993"/>
          <w:tab w:val="left" w:pos="1134"/>
        </w:tabs>
        <w:autoSpaceDE w:val="0"/>
        <w:autoSpaceDN w:val="0"/>
        <w:adjustRightInd w:val="0"/>
        <w:spacing w:after="0" w:line="240" w:lineRule="auto"/>
        <w:ind w:left="993"/>
        <w:contextualSpacing w:val="0"/>
        <w:jc w:val="both"/>
        <w:rPr>
          <w:rFonts w:ascii="Aptos" w:hAnsi="Aptos" w:cstheme="minorHAnsi"/>
          <w:shd w:val="clear" w:color="auto" w:fill="FFFFFF"/>
        </w:rPr>
      </w:pPr>
    </w:p>
    <w:p w14:paraId="11B3E524" w14:textId="586862ED" w:rsidR="0058448E" w:rsidRPr="00B57F46" w:rsidRDefault="0058448E" w:rsidP="0058448E">
      <w:pPr>
        <w:pStyle w:val="Textkomentra"/>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b/>
        <w:t>Doklady uvedené v bod</w:t>
      </w:r>
      <w:r>
        <w:rPr>
          <w:rFonts w:ascii="Aptos" w:hAnsi="Aptos" w:cstheme="minorHAnsi"/>
          <w:sz w:val="22"/>
          <w:szCs w:val="22"/>
        </w:rPr>
        <w:t>och</w:t>
      </w:r>
      <w:r w:rsidRPr="00B57F46">
        <w:rPr>
          <w:rFonts w:ascii="Aptos" w:hAnsi="Aptos" w:cstheme="minorHAnsi"/>
          <w:sz w:val="22"/>
          <w:szCs w:val="22"/>
        </w:rPr>
        <w:t xml:space="preserve"> 3.1 až </w:t>
      </w:r>
      <w:r w:rsidRPr="003F03D0">
        <w:rPr>
          <w:rFonts w:ascii="Aptos" w:hAnsi="Aptos" w:cstheme="minorHAnsi"/>
          <w:b/>
          <w:bCs/>
          <w:color w:val="FF0000"/>
          <w:sz w:val="22"/>
          <w:szCs w:val="22"/>
        </w:rPr>
        <w:t>3.</w:t>
      </w:r>
      <w:r w:rsidR="003F03D0" w:rsidRPr="003F03D0">
        <w:rPr>
          <w:rFonts w:ascii="Aptos" w:hAnsi="Aptos" w:cstheme="minorHAnsi"/>
          <w:b/>
          <w:bCs/>
          <w:color w:val="FF0000"/>
          <w:sz w:val="22"/>
          <w:szCs w:val="22"/>
        </w:rPr>
        <w:t>8</w:t>
      </w:r>
      <w:r w:rsidRPr="003F03D0">
        <w:rPr>
          <w:rFonts w:ascii="Aptos" w:hAnsi="Aptos" w:cstheme="minorHAnsi"/>
          <w:color w:val="FF0000"/>
          <w:sz w:val="22"/>
          <w:szCs w:val="22"/>
        </w:rPr>
        <w:t xml:space="preserve"> </w:t>
      </w:r>
      <w:r w:rsidRPr="00B57F46">
        <w:rPr>
          <w:rFonts w:ascii="Aptos" w:hAnsi="Aptos" w:cstheme="minorHAnsi"/>
          <w:sz w:val="22"/>
          <w:szCs w:val="22"/>
        </w:rPr>
        <w:t xml:space="preserve">tohto odseku </w:t>
      </w:r>
      <w:r>
        <w:rPr>
          <w:rFonts w:ascii="Aptos" w:hAnsi="Aptos" w:cstheme="minorHAnsi"/>
          <w:sz w:val="22"/>
          <w:szCs w:val="22"/>
        </w:rPr>
        <w:t xml:space="preserve">tohto </w:t>
      </w:r>
      <w:r w:rsidRPr="00B57F46">
        <w:rPr>
          <w:rFonts w:ascii="Aptos" w:hAnsi="Aptos" w:cstheme="minorHAnsi"/>
          <w:sz w:val="22"/>
          <w:szCs w:val="22"/>
        </w:rPr>
        <w:t>čl</w:t>
      </w:r>
      <w:r>
        <w:rPr>
          <w:rFonts w:ascii="Aptos" w:hAnsi="Aptos" w:cstheme="minorHAnsi"/>
          <w:sz w:val="22"/>
          <w:szCs w:val="22"/>
        </w:rPr>
        <w:t xml:space="preserve">ánku </w:t>
      </w:r>
      <w:r w:rsidRPr="00B57F46">
        <w:rPr>
          <w:rFonts w:ascii="Aptos" w:hAnsi="Aptos" w:cstheme="minorHAnsi"/>
          <w:sz w:val="22"/>
          <w:szCs w:val="22"/>
        </w:rPr>
        <w:t>Zmluvy je zhotoviteľ povinný odovzdať</w:t>
      </w:r>
      <w:r>
        <w:rPr>
          <w:rFonts w:ascii="Aptos" w:hAnsi="Aptos" w:cstheme="minorHAnsi"/>
          <w:sz w:val="22"/>
          <w:szCs w:val="22"/>
        </w:rPr>
        <w:t xml:space="preserve"> v listinnej forme a na základe požiadavky objednávateľa aj </w:t>
      </w:r>
      <w:r w:rsidRPr="00B57F46">
        <w:rPr>
          <w:rFonts w:ascii="Aptos" w:hAnsi="Aptos" w:cstheme="minorHAnsi"/>
          <w:sz w:val="22"/>
          <w:szCs w:val="22"/>
        </w:rPr>
        <w:t xml:space="preserve"> v digitálnej forme spolu so zoznamom príloh, a to v editovateľnej aj needitovateľnej forme. </w:t>
      </w:r>
    </w:p>
    <w:p w14:paraId="3D6A5A1D"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si vyhradzuje právo neprevziať dielo, ktoré má vady a nedorobky, alebo ak zhotoviteľ nedoložil všetky </w:t>
      </w:r>
      <w:r>
        <w:rPr>
          <w:rFonts w:ascii="Aptos" w:hAnsi="Aptos" w:cstheme="minorHAnsi"/>
          <w:sz w:val="22"/>
          <w:szCs w:val="22"/>
        </w:rPr>
        <w:t>písomnosti</w:t>
      </w:r>
      <w:r w:rsidRPr="00B57F46">
        <w:rPr>
          <w:rFonts w:ascii="Aptos" w:hAnsi="Aptos" w:cstheme="minorHAnsi"/>
          <w:sz w:val="22"/>
          <w:szCs w:val="22"/>
        </w:rPr>
        <w:t xml:space="preserve"> uvedené v ods. 3. tohto článku Zmluvy. </w:t>
      </w:r>
    </w:p>
    <w:p w14:paraId="340FE1AE"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 odovzdaní a prevzatí diela vyhotovia zmluvné strany preberací protokol. </w:t>
      </w:r>
      <w:r w:rsidRPr="00B57F46">
        <w:rPr>
          <w:rFonts w:ascii="Aptos" w:hAnsi="Aptos" w:cstheme="minorHAnsi"/>
          <w:b/>
          <w:sz w:val="22"/>
          <w:szCs w:val="22"/>
        </w:rPr>
        <w:t>Preberací protokol</w:t>
      </w:r>
      <w:r w:rsidRPr="00B57F46">
        <w:rPr>
          <w:rFonts w:ascii="Aptos" w:hAnsi="Aptos" w:cstheme="minorHAnsi"/>
          <w:sz w:val="22"/>
          <w:szCs w:val="22"/>
        </w:rPr>
        <w:t xml:space="preserve"> bude obsahovať najmä vyhodnotenie akosti vykonaného diela, zoznam odovzdaných dokladov,</w:t>
      </w:r>
      <w:r>
        <w:rPr>
          <w:rFonts w:ascii="Aptos" w:hAnsi="Aptos" w:cstheme="minorHAnsi"/>
          <w:sz w:val="22"/>
          <w:szCs w:val="22"/>
        </w:rPr>
        <w:t xml:space="preserve"> vrátane dokladov podľa ods. 3 tohto článku Zmluvy, </w:t>
      </w:r>
      <w:r w:rsidRPr="00B57F46">
        <w:rPr>
          <w:rFonts w:ascii="Aptos" w:hAnsi="Aptos" w:cstheme="minorHAnsi"/>
          <w:sz w:val="22"/>
          <w:szCs w:val="22"/>
        </w:rPr>
        <w:t xml:space="preserve"> fotodokumentáciu priebehu zhotovovania diela, konkrétny a podrobný súpis zistených vád a nedorobkov, vrátane dohôd, opatrení a lehôt na ich odstránenie. Obsahom preberacieho protokolu  bude vyhlásenie objednávateľa, či dielo alebo jeho časť preberá. V prípade, ak objednávateľ dielo alebo jeho časť nepreberie, bude súčasťou preberacieho protokolu uvedenie dôvodov, pre ktoré dielo alebo jeho časť neprebral. </w:t>
      </w:r>
    </w:p>
    <w:p w14:paraId="60518D33"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preberacom protokole určí lehotu na odstránenie drobných chýb/vád alebo nedorobkov. O tom, či má dielo vady alebo nedorobky a aký majú vplyv na užívanie diela, rozhoduje objednávateľ.</w:t>
      </w:r>
    </w:p>
    <w:p w14:paraId="33A2D830"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Zhotoviteľ je pri preberacom konaní povinný zabezpečiť stavenisko tak, aby objednávateľ mohol vykonané dielo riadne prevziať a užívať. Stavenisko</w:t>
      </w:r>
      <w:r>
        <w:rPr>
          <w:rFonts w:ascii="Aptos" w:hAnsi="Aptos" w:cstheme="minorHAnsi"/>
          <w:sz w:val="22"/>
          <w:szCs w:val="22"/>
        </w:rPr>
        <w:t>, vrátane veľkoplošného pútača podľa čl. VII ods. 35 Zmluvy,</w:t>
      </w:r>
      <w:r w:rsidRPr="00B57F46">
        <w:rPr>
          <w:rFonts w:ascii="Aptos" w:hAnsi="Aptos" w:cstheme="minorHAnsi"/>
          <w:sz w:val="22"/>
          <w:szCs w:val="22"/>
        </w:rPr>
        <w:t xml:space="preserve"> je zhotoviteľ povinný úplne vypratať do 10 dní odo dňa protokolárneho odovzdania diela</w:t>
      </w:r>
      <w:r>
        <w:rPr>
          <w:rFonts w:ascii="Aptos" w:hAnsi="Aptos" w:cstheme="minorHAnsi"/>
          <w:sz w:val="22"/>
          <w:szCs w:val="22"/>
        </w:rPr>
        <w:t>,</w:t>
      </w:r>
      <w:r w:rsidRPr="00B57F46">
        <w:rPr>
          <w:rFonts w:ascii="Aptos" w:hAnsi="Aptos" w:cstheme="minorHAnsi"/>
          <w:sz w:val="22"/>
          <w:szCs w:val="22"/>
        </w:rPr>
        <w:t xml:space="preserve"> okrem zariadení nutných na odstránenie prípadných vád a nedorobkov.</w:t>
      </w:r>
    </w:p>
    <w:p w14:paraId="094C6A2E"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539217CA" w14:textId="77777777" w:rsidR="0058448E" w:rsidRPr="00B57F46"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Riadnym odovzdaním diela (príslušnej časti diela), tzn. okamihom podpisu oprávnenej osoby konajúcej za objednávateľa na preberacom protokole, prechádza na objednávateľa nebezpečenstvo vzniku škody na diele. Za poškodenie alebo zničenie diela alebo jeho časti </w:t>
      </w:r>
      <w:r>
        <w:rPr>
          <w:rFonts w:ascii="Aptos" w:hAnsi="Aptos" w:cstheme="minorHAnsi"/>
          <w:sz w:val="22"/>
          <w:szCs w:val="22"/>
        </w:rPr>
        <w:t xml:space="preserve">a poškodenie výsledkov poskytovaných služieb </w:t>
      </w:r>
      <w:r w:rsidRPr="00B57F46">
        <w:rPr>
          <w:rFonts w:ascii="Aptos" w:hAnsi="Aptos" w:cstheme="minorHAnsi"/>
          <w:sz w:val="22"/>
          <w:szCs w:val="22"/>
        </w:rPr>
        <w:t xml:space="preserve">zodpovedá zhotoviteľ až do času riadneho odovzdania diela objednávateľovi. Zhotoviteľ zodpovedá za škodu spôsobenú </w:t>
      </w:r>
      <w:r w:rsidRPr="00B57F46">
        <w:rPr>
          <w:rFonts w:ascii="Aptos" w:hAnsi="Aptos" w:cstheme="minorHAnsi"/>
          <w:sz w:val="22"/>
          <w:szCs w:val="22"/>
        </w:rPr>
        <w:lastRenderedPageBreak/>
        <w:t>prevádzkovou činnosťou zhotoviteľa počas zhotovovania diela na majetku objednávateľa a tretích osôb, ako aj za škodu na zdraví a živote osôb na staveniskách.</w:t>
      </w:r>
    </w:p>
    <w:p w14:paraId="26A77940" w14:textId="77777777" w:rsidR="0058448E" w:rsidRDefault="0058448E" w:rsidP="0058448E">
      <w:pPr>
        <w:pStyle w:val="Textkomentra"/>
        <w:numPr>
          <w:ilvl w:val="0"/>
          <w:numId w:val="4"/>
        </w:numPr>
        <w:tabs>
          <w:tab w:val="left" w:pos="567"/>
        </w:tabs>
        <w:spacing w:after="0"/>
        <w:ind w:left="567" w:hanging="567"/>
        <w:jc w:val="both"/>
        <w:rPr>
          <w:rFonts w:ascii="Aptos" w:hAnsi="Aptos" w:cstheme="minorHAnsi"/>
          <w:sz w:val="22"/>
          <w:szCs w:val="22"/>
        </w:rPr>
      </w:pPr>
      <w:r w:rsidRPr="00B57F46">
        <w:rPr>
          <w:rFonts w:ascii="Aptos" w:hAnsi="Aptos" w:cstheme="minorHAnsi"/>
          <w:sz w:val="22"/>
          <w:szCs w:val="22"/>
        </w:rPr>
        <w:t xml:space="preserve">Vlastníkom </w:t>
      </w:r>
      <w:r>
        <w:rPr>
          <w:rFonts w:ascii="Aptos" w:hAnsi="Aptos" w:cstheme="minorHAnsi"/>
          <w:sz w:val="22"/>
          <w:szCs w:val="22"/>
        </w:rPr>
        <w:t>vykonávaného</w:t>
      </w:r>
      <w:r w:rsidRPr="00B57F46">
        <w:rPr>
          <w:rFonts w:ascii="Aptos" w:hAnsi="Aptos" w:cstheme="minorHAnsi"/>
          <w:sz w:val="22"/>
          <w:szCs w:val="22"/>
        </w:rPr>
        <w:t xml:space="preserve"> diela je od počiatku objednávateľ. Vlastnícke právo k jednotlivým materiálom, komponentom, výrobkom a iným častiam diela použitým zhotoviteľom nadobúda objednávateľ okamihom ich zabudovania do diela.</w:t>
      </w:r>
      <w:r>
        <w:rPr>
          <w:rFonts w:ascii="Aptos" w:hAnsi="Aptos" w:cstheme="minorHAnsi"/>
          <w:sz w:val="22"/>
          <w:szCs w:val="22"/>
        </w:rPr>
        <w:t xml:space="preserve"> </w:t>
      </w:r>
      <w:r w:rsidRPr="00B57F46">
        <w:rPr>
          <w:rFonts w:ascii="Aptos" w:hAnsi="Aptos" w:cstheme="minorHAnsi"/>
          <w:sz w:val="22"/>
          <w:szCs w:val="22"/>
        </w:rPr>
        <w:t>Vlastnícke právo k</w:t>
      </w:r>
      <w:r>
        <w:rPr>
          <w:rFonts w:ascii="Aptos" w:hAnsi="Aptos" w:cstheme="minorHAnsi"/>
          <w:sz w:val="22"/>
          <w:szCs w:val="22"/>
        </w:rPr>
        <w:t xml:space="preserve">  výsledkom poskytovaných služieb, najmä, nie však výlučne, k DSRS, </w:t>
      </w:r>
      <w:r w:rsidRPr="00B57F46">
        <w:rPr>
          <w:rFonts w:ascii="Aptos" w:hAnsi="Aptos" w:cstheme="minorHAnsi"/>
          <w:sz w:val="22"/>
          <w:szCs w:val="22"/>
        </w:rPr>
        <w:t xml:space="preserve">nadobúda objednávateľ </w:t>
      </w:r>
      <w:r>
        <w:rPr>
          <w:rFonts w:ascii="Aptos" w:hAnsi="Aptos" w:cstheme="minorHAnsi"/>
          <w:sz w:val="22"/>
          <w:szCs w:val="22"/>
        </w:rPr>
        <w:t xml:space="preserve">dňom protokolárneho odovzdania a prevzatia </w:t>
      </w:r>
      <w:r w:rsidRPr="00B57F46">
        <w:rPr>
          <w:rFonts w:ascii="Aptos" w:hAnsi="Aptos" w:cstheme="minorHAnsi"/>
          <w:sz w:val="22"/>
          <w:szCs w:val="22"/>
        </w:rPr>
        <w:t>diela</w:t>
      </w:r>
      <w:r>
        <w:rPr>
          <w:rFonts w:ascii="Aptos" w:hAnsi="Aptos" w:cstheme="minorHAnsi"/>
          <w:sz w:val="22"/>
          <w:szCs w:val="22"/>
        </w:rPr>
        <w:t>.</w:t>
      </w:r>
    </w:p>
    <w:p w14:paraId="55AEB0EA" w14:textId="77777777" w:rsidR="001A120F" w:rsidRPr="00B57F46" w:rsidRDefault="001A120F" w:rsidP="001A120F">
      <w:pPr>
        <w:pStyle w:val="Textkomentra"/>
        <w:tabs>
          <w:tab w:val="left" w:pos="567"/>
        </w:tabs>
        <w:spacing w:after="0"/>
        <w:ind w:left="567"/>
        <w:jc w:val="both"/>
        <w:rPr>
          <w:rFonts w:ascii="Aptos" w:hAnsi="Aptos" w:cstheme="minorHAnsi"/>
          <w:sz w:val="22"/>
          <w:szCs w:val="22"/>
        </w:rPr>
      </w:pPr>
    </w:p>
    <w:p w14:paraId="01E35010" w14:textId="77777777" w:rsidR="0058448E" w:rsidRPr="00B57F46" w:rsidRDefault="0058448E" w:rsidP="0058448E">
      <w:pPr>
        <w:pStyle w:val="Default"/>
        <w:tabs>
          <w:tab w:val="left" w:pos="284"/>
        </w:tabs>
        <w:ind w:left="142"/>
        <w:jc w:val="center"/>
        <w:rPr>
          <w:rFonts w:ascii="Aptos" w:hAnsi="Aptos" w:cstheme="minorHAnsi"/>
          <w:b/>
          <w:bCs/>
          <w:color w:val="auto"/>
          <w:sz w:val="22"/>
          <w:szCs w:val="22"/>
        </w:rPr>
      </w:pPr>
    </w:p>
    <w:p w14:paraId="0883380E"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w:t>
      </w:r>
    </w:p>
    <w:p w14:paraId="2D0A1415" w14:textId="77777777" w:rsidR="0058448E" w:rsidRPr="00B57F46" w:rsidRDefault="0058448E" w:rsidP="0058448E">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Zodpovednosť za vady a záručná doba</w:t>
      </w:r>
    </w:p>
    <w:p w14:paraId="76B12D6D" w14:textId="5099CAE4" w:rsidR="0058448E" w:rsidRPr="002E6DFA" w:rsidRDefault="0058448E" w:rsidP="002E6DFA">
      <w:pPr>
        <w:pStyle w:val="Default"/>
        <w:numPr>
          <w:ilvl w:val="0"/>
          <w:numId w:val="10"/>
        </w:numPr>
        <w:tabs>
          <w:tab w:val="left" w:pos="709"/>
        </w:tabs>
        <w:ind w:left="567" w:hanging="567"/>
        <w:jc w:val="both"/>
        <w:rPr>
          <w:rFonts w:ascii="Aptos" w:hAnsi="Aptos" w:cstheme="minorHAnsi"/>
          <w:color w:val="auto"/>
          <w:sz w:val="22"/>
          <w:szCs w:val="22"/>
        </w:rPr>
      </w:pPr>
      <w:r w:rsidRPr="00B57F46">
        <w:rPr>
          <w:rFonts w:ascii="Aptos" w:hAnsi="Aptos" w:cstheme="minorHAnsi"/>
          <w:color w:val="auto"/>
          <w:sz w:val="22"/>
          <w:szCs w:val="22"/>
        </w:rPr>
        <w:t>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w:t>
      </w:r>
      <w:r w:rsidR="002E6DFA">
        <w:rPr>
          <w:rFonts w:ascii="Aptos" w:hAnsi="Aptos" w:cstheme="minorHAnsi"/>
          <w:color w:val="auto"/>
          <w:sz w:val="22"/>
          <w:szCs w:val="22"/>
        </w:rPr>
        <w:t xml:space="preserve"> </w:t>
      </w:r>
      <w:r w:rsidR="002E6DFA" w:rsidRPr="00CA1A92">
        <w:rPr>
          <w:rFonts w:ascii="Aptos" w:hAnsi="Aptos" w:cstheme="minorHAnsi"/>
          <w:sz w:val="22"/>
          <w:szCs w:val="22"/>
        </w:rPr>
        <w:t>Záruku dáva zhotoviteľ ako nepodmienenú; ak ktorýkoľvek z výrobkov, produktov, prvkov, materiálov alebo technologických zariadení zabudovaných do diela vyžaduje na zachovanie záruky revízie alebo servisné práce, je zhotoviteľ povinný najneskôr ku dňu odovzdania diela na prevzatie odovzdať objednávateľovi aj platné a účinné dohody o revíznych činnostiach alebo servisných prácach, ktoré zhotoviteľ na celú dobu trvania záruky uzatvoril s príslušným servisným/revíznym subjektom v prospech objednávateľa uzatvorené medzi zhotoviteľom a príslušným servisným/revíznym subjektom, pričom náklady na takéto služby bude hradiť zhotoviteľ. Ak takéto dohody zhotoviteľ objednávateľovi neodovzdá alebo z nich príslušným servisným/revíznym subjektom odmietne objednávateľovi plniť, je zhotoviteľ na základe výzvy objednávateľa povinný uhradiť objednávateľovi všetky náklady, ktoré objednávateľ na udržanie takejto záruky vynaloží, a to do 30 dní odo dňa doručenia výzvy.</w:t>
      </w:r>
      <w:r w:rsidR="002E6DFA">
        <w:rPr>
          <w:rFonts w:ascii="Aptos" w:hAnsi="Aptos" w:cstheme="minorHAnsi"/>
          <w:color w:val="auto"/>
          <w:sz w:val="22"/>
          <w:szCs w:val="22"/>
        </w:rPr>
        <w:t xml:space="preserve"> </w:t>
      </w:r>
      <w:r w:rsidRPr="002E6DFA">
        <w:rPr>
          <w:rFonts w:ascii="Aptos" w:hAnsi="Aptos" w:cstheme="minorHAnsi"/>
          <w:color w:val="auto"/>
          <w:sz w:val="22"/>
          <w:szCs w:val="22"/>
        </w:rPr>
        <w:t xml:space="preserve"> </w:t>
      </w:r>
    </w:p>
    <w:p w14:paraId="0628AE51" w14:textId="77777777" w:rsidR="0058448E" w:rsidRPr="00B57F46" w:rsidRDefault="0058448E" w:rsidP="0058448E">
      <w:pPr>
        <w:pStyle w:val="Default"/>
        <w:numPr>
          <w:ilvl w:val="0"/>
          <w:numId w:val="10"/>
        </w:numPr>
        <w:tabs>
          <w:tab w:val="left" w:pos="709"/>
        </w:tabs>
        <w:ind w:left="567" w:hanging="567"/>
        <w:jc w:val="both"/>
        <w:rPr>
          <w:rStyle w:val="CharStyle48"/>
          <w:rFonts w:ascii="Aptos" w:hAnsi="Aptos" w:cstheme="minorHAnsi"/>
          <w:sz w:val="22"/>
          <w:szCs w:val="22"/>
        </w:rPr>
      </w:pPr>
      <w:r w:rsidRPr="00B57F46">
        <w:rPr>
          <w:rStyle w:val="CharStyle36"/>
          <w:rFonts w:ascii="Aptos" w:hAnsi="Aptos" w:cstheme="minorHAnsi"/>
          <w:sz w:val="22"/>
          <w:szCs w:val="22"/>
        </w:rPr>
        <w:t xml:space="preserve">Dielo má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 xml:space="preserve">ak dielo alebo jeho ktorákoľvek časť </w:t>
      </w:r>
      <w:r w:rsidRPr="00B57F46">
        <w:rPr>
          <w:rStyle w:val="CharStyle30"/>
          <w:rFonts w:ascii="Aptos" w:hAnsi="Aptos" w:cstheme="minorHAnsi"/>
          <w:sz w:val="22"/>
          <w:szCs w:val="22"/>
        </w:rPr>
        <w:t>nezodpovedá r</w:t>
      </w:r>
      <w:r w:rsidRPr="00B57F46">
        <w:rPr>
          <w:rStyle w:val="CharStyle48"/>
          <w:rFonts w:ascii="Aptos" w:hAnsi="Aptos" w:cstheme="minorHAnsi"/>
          <w:sz w:val="22"/>
          <w:szCs w:val="22"/>
        </w:rPr>
        <w:t xml:space="preserve">ozsahu alebo kvalite vymedzenej v tejto Zmluve, aplikovateľným právnym predpisom alebo technickým požiadavkám, technickým normám alebo je zhotovené postupom zhotoviteľa, ktorý nezodpovedá zákonným požiadavkám kladeným na dielo alebo jeho časť. </w:t>
      </w:r>
      <w:r>
        <w:rPr>
          <w:rStyle w:val="CharStyle48"/>
          <w:rFonts w:ascii="Aptos" w:hAnsi="Aptos" w:cstheme="minorHAnsi"/>
          <w:sz w:val="22"/>
          <w:szCs w:val="22"/>
        </w:rPr>
        <w:t xml:space="preserve">Služby majú vady, ak výsledky služieb nezodpovedajú požiadavkám na služby vymedzeným v Zmluve; v prípade, ak sa zistia vady na výsledkoch služieb dodaných objednávateľovi podľa tejto zmluvy, uplatnia sa na </w:t>
      </w:r>
      <w:proofErr w:type="spellStart"/>
      <w:r>
        <w:rPr>
          <w:rStyle w:val="CharStyle48"/>
          <w:rFonts w:ascii="Aptos" w:hAnsi="Aptos" w:cstheme="minorHAnsi"/>
          <w:sz w:val="22"/>
          <w:szCs w:val="22"/>
        </w:rPr>
        <w:t>ne</w:t>
      </w:r>
      <w:proofErr w:type="spellEnd"/>
      <w:r>
        <w:rPr>
          <w:rStyle w:val="CharStyle48"/>
          <w:rFonts w:ascii="Aptos" w:hAnsi="Aptos" w:cstheme="minorHAnsi"/>
          <w:sz w:val="22"/>
          <w:szCs w:val="22"/>
        </w:rPr>
        <w:t xml:space="preserve"> ustanovenia Zmluvy o vadách diela.</w:t>
      </w:r>
    </w:p>
    <w:p w14:paraId="61B41119"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Záručná doba diela je </w:t>
      </w:r>
      <w:r w:rsidRPr="00B57F46">
        <w:rPr>
          <w:rFonts w:ascii="Aptos" w:hAnsi="Aptos" w:cstheme="minorHAnsi"/>
          <w:b/>
          <w:color w:val="auto"/>
          <w:sz w:val="22"/>
          <w:szCs w:val="22"/>
        </w:rPr>
        <w:t>60 mesiacov</w:t>
      </w:r>
      <w:r w:rsidRPr="00B57F46">
        <w:rPr>
          <w:rFonts w:ascii="Aptos" w:hAnsi="Aptos" w:cstheme="minorHAnsi"/>
          <w:color w:val="auto"/>
          <w:sz w:val="22"/>
          <w:szCs w:val="22"/>
        </w:rPr>
        <w:t xml:space="preserve"> a začne plynúť po odstránení poslednej vady a nedorobku uvedenej v preberacom protokole.</w:t>
      </w:r>
    </w:p>
    <w:p w14:paraId="5400C459"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Záruka sa predlžuje o dobu, po ktorú dielo nemohlo byť v záručnej dobe plne využívané z dôvodu vady, na ktorú sa vzťahuje záruka. </w:t>
      </w:r>
    </w:p>
    <w:p w14:paraId="3C79631F"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17DC7F78"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Objednávateľ je povinný oznámiť vadu (ďalej len ako </w:t>
      </w:r>
      <w:r w:rsidRPr="00B57F46">
        <w:rPr>
          <w:rFonts w:ascii="Aptos" w:hAnsi="Aptos" w:cstheme="minorHAnsi"/>
          <w:b/>
          <w:bCs/>
          <w:color w:val="auto"/>
          <w:sz w:val="22"/>
          <w:szCs w:val="22"/>
        </w:rPr>
        <w:t>„</w:t>
      </w:r>
      <w:r w:rsidRPr="00B57F46">
        <w:rPr>
          <w:rFonts w:ascii="Aptos" w:hAnsi="Aptos" w:cstheme="minorHAnsi"/>
          <w:b/>
          <w:bCs/>
          <w:i/>
          <w:iCs/>
          <w:color w:val="auto"/>
          <w:sz w:val="22"/>
          <w:szCs w:val="22"/>
        </w:rPr>
        <w:t>reklamácia</w:t>
      </w:r>
      <w:r w:rsidRPr="00B57F46">
        <w:rPr>
          <w:rFonts w:ascii="Aptos" w:hAnsi="Aptos" w:cstheme="minorHAnsi"/>
          <w:b/>
          <w:bCs/>
          <w:color w:val="auto"/>
          <w:sz w:val="22"/>
          <w:szCs w:val="22"/>
        </w:rPr>
        <w:t>“</w:t>
      </w:r>
      <w:r w:rsidRPr="00B57F46">
        <w:rPr>
          <w:rFonts w:ascii="Aptos" w:hAnsi="Aptos" w:cstheme="minorHAnsi"/>
          <w:color w:val="auto"/>
          <w:sz w:val="22"/>
          <w:szCs w:val="22"/>
        </w:rPr>
        <w:t>) bezodkladne po jej zistení. Zhotoviteľ je povinný do 3 pracovných dní odo dňa nahlásenia reklamácie podľa tohto odseku vyjadriť sa k oprávnenosti, resp. neoprávnenosti reklamácie a svoje rozhodnutie bezodkladne oznámiť objednávateľovi.</w:t>
      </w:r>
    </w:p>
    <w:p w14:paraId="0112E4F5" w14:textId="77777777" w:rsidR="0058448E" w:rsidRPr="00B57F46" w:rsidRDefault="0058448E" w:rsidP="0058448E">
      <w:pPr>
        <w:pStyle w:val="Default"/>
        <w:numPr>
          <w:ilvl w:val="0"/>
          <w:numId w:val="10"/>
        </w:numPr>
        <w:tabs>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4CE62D9F" w14:textId="77777777" w:rsidR="0058448E" w:rsidRPr="00B57F46" w:rsidRDefault="0058448E" w:rsidP="0058448E">
      <w:pPr>
        <w:pStyle w:val="Default"/>
        <w:numPr>
          <w:ilvl w:val="0"/>
          <w:numId w:val="10"/>
        </w:numPr>
        <w:tabs>
          <w:tab w:val="left" w:pos="567"/>
          <w:tab w:val="left" w:pos="709"/>
        </w:tabs>
        <w:ind w:left="567" w:hanging="567"/>
        <w:jc w:val="both"/>
        <w:rPr>
          <w:rFonts w:ascii="Aptos" w:hAnsi="Aptos" w:cstheme="minorHAnsi"/>
          <w:b/>
          <w:bCs/>
          <w:color w:val="auto"/>
          <w:sz w:val="22"/>
          <w:szCs w:val="22"/>
        </w:rPr>
      </w:pPr>
      <w:r w:rsidRPr="00B57F46">
        <w:rPr>
          <w:rFonts w:ascii="Aptos" w:hAnsi="Aptos" w:cstheme="minorHAnsi"/>
          <w:color w:val="auto"/>
          <w:sz w:val="22"/>
          <w:szCs w:val="22"/>
        </w:rPr>
        <w:t xml:space="preserve">V prípade, že zhotoviteľ oznámené (reklamované) vady neodstráni v lehote podľa ods. 7. tohto článku Zmluvy napriek tomu, že ich oprávnenosť bola objektívne zistená, je objednávateľ oprávnený dať ich odstrániť tretej osobe na náklady zhotoviteľa. </w:t>
      </w:r>
    </w:p>
    <w:p w14:paraId="35710375" w14:textId="77777777" w:rsidR="0058448E" w:rsidRPr="00B57F46" w:rsidRDefault="0058448E" w:rsidP="0058448E">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Fonts w:ascii="Aptos" w:hAnsi="Aptos" w:cstheme="minorHAnsi"/>
          <w:sz w:val="22"/>
          <w:szCs w:val="22"/>
          <w:lang w:eastAsia="cs-CZ"/>
        </w:rPr>
        <w:lastRenderedPageBreak/>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4B9E6483" w14:textId="77777777" w:rsidR="0058448E" w:rsidRPr="00B57F46" w:rsidRDefault="0058448E" w:rsidP="0058448E">
      <w:pPr>
        <w:pStyle w:val="Default"/>
        <w:numPr>
          <w:ilvl w:val="0"/>
          <w:numId w:val="10"/>
        </w:numPr>
        <w:tabs>
          <w:tab w:val="left" w:pos="567"/>
          <w:tab w:val="left" w:pos="709"/>
        </w:tabs>
        <w:ind w:left="567" w:hanging="567"/>
        <w:jc w:val="both"/>
        <w:rPr>
          <w:rStyle w:val="CharStyle36"/>
          <w:rFonts w:ascii="Aptos" w:hAnsi="Aptos" w:cstheme="minorHAnsi"/>
          <w:b/>
          <w:bCs/>
          <w:color w:val="auto"/>
          <w:sz w:val="22"/>
          <w:szCs w:val="22"/>
        </w:rPr>
      </w:pPr>
      <w:r w:rsidRPr="00B57F46">
        <w:rPr>
          <w:rStyle w:val="CharStyle36"/>
          <w:rFonts w:ascii="Aptos" w:hAnsi="Aptos" w:cstheme="minorHAnsi"/>
          <w:sz w:val="22"/>
          <w:szCs w:val="22"/>
          <w:lang w:val="cs-CZ" w:eastAsia="cs-CZ"/>
        </w:rPr>
        <w:t xml:space="preserve">Zhotovitel’ </w:t>
      </w:r>
      <w:r w:rsidRPr="00B57F46">
        <w:rPr>
          <w:rStyle w:val="CharStyle36"/>
          <w:rFonts w:ascii="Aptos" w:hAnsi="Aptos" w:cstheme="minorHAnsi"/>
          <w:sz w:val="22"/>
          <w:szCs w:val="22"/>
        </w:rPr>
        <w:t xml:space="preserve">nezodpovedá za </w:t>
      </w:r>
      <w:r w:rsidRPr="00B57F46">
        <w:rPr>
          <w:rStyle w:val="CharStyle36"/>
          <w:rFonts w:ascii="Aptos" w:hAnsi="Aptos" w:cstheme="minorHAnsi"/>
          <w:sz w:val="22"/>
          <w:szCs w:val="22"/>
          <w:lang w:val="cs-CZ" w:eastAsia="cs-CZ"/>
        </w:rPr>
        <w:t xml:space="preserve">vady, </w:t>
      </w:r>
      <w:r w:rsidRPr="00B57F46">
        <w:rPr>
          <w:rStyle w:val="CharStyle36"/>
          <w:rFonts w:ascii="Aptos" w:hAnsi="Aptos" w:cstheme="minorHAnsi"/>
          <w:sz w:val="22"/>
          <w:szCs w:val="22"/>
        </w:rPr>
        <w:t>ktoré boli spôsobené použitím podkladov prevzatých od objednávateľa alebo pokynov od objednávateľa a:</w:t>
      </w:r>
    </w:p>
    <w:p w14:paraId="1682DA99" w14:textId="77777777" w:rsidR="0058448E" w:rsidRPr="00B57F46" w:rsidRDefault="0058448E" w:rsidP="0058448E">
      <w:pPr>
        <w:pStyle w:val="Bezriadkovania"/>
        <w:numPr>
          <w:ilvl w:val="0"/>
          <w:numId w:val="11"/>
        </w:numPr>
        <w:tabs>
          <w:tab w:val="left" w:pos="709"/>
        </w:tabs>
        <w:ind w:left="851" w:hanging="284"/>
        <w:jc w:val="both"/>
        <w:rPr>
          <w:rStyle w:val="CharStyle36"/>
          <w:rFonts w:ascii="Aptos" w:eastAsiaTheme="minorHAnsi" w:hAnsi="Aptos" w:cstheme="minorHAnsi"/>
          <w:sz w:val="22"/>
          <w:szCs w:val="22"/>
          <w:lang w:eastAsia="en-US"/>
        </w:rPr>
      </w:pPr>
      <w:proofErr w:type="spellStart"/>
      <w:r w:rsidRPr="00B57F46">
        <w:rPr>
          <w:rStyle w:val="CharStyle36"/>
          <w:rFonts w:ascii="Aptos" w:hAnsi="Aptos" w:cstheme="minorHAnsi"/>
          <w:sz w:val="22"/>
          <w:szCs w:val="22"/>
          <w:lang w:val="cs-CZ" w:eastAsia="cs-CZ"/>
        </w:rPr>
        <w:t>ak</w:t>
      </w:r>
      <w:proofErr w:type="spellEnd"/>
      <w:r w:rsidRPr="00B57F46">
        <w:rPr>
          <w:rStyle w:val="CharStyle36"/>
          <w:rFonts w:ascii="Aptos" w:hAnsi="Aptos" w:cstheme="minorHAnsi"/>
          <w:sz w:val="22"/>
          <w:szCs w:val="22"/>
          <w:lang w:val="cs-CZ" w:eastAsia="cs-CZ"/>
        </w:rPr>
        <w:t xml:space="preserve"> zhotovitel’ </w:t>
      </w:r>
      <w:r w:rsidRPr="00B57F46">
        <w:rPr>
          <w:rStyle w:val="CharStyle36"/>
          <w:rFonts w:ascii="Aptos" w:hAnsi="Aptos" w:cstheme="minorHAnsi"/>
          <w:sz w:val="22"/>
          <w:szCs w:val="22"/>
        </w:rPr>
        <w:t>ani pri vynaložení všetkej odbornej starostlivosti a úsilia nemohol zistiť ich nevhodnosť alebo</w:t>
      </w:r>
    </w:p>
    <w:p w14:paraId="3508CD5D" w14:textId="77777777" w:rsidR="0058448E" w:rsidRPr="00B57F46" w:rsidRDefault="0058448E" w:rsidP="0058448E">
      <w:pPr>
        <w:pStyle w:val="Bezriadkovania"/>
        <w:numPr>
          <w:ilvl w:val="0"/>
          <w:numId w:val="11"/>
        </w:numPr>
        <w:tabs>
          <w:tab w:val="left" w:pos="709"/>
        </w:tabs>
        <w:ind w:left="851" w:hanging="284"/>
        <w:jc w:val="both"/>
        <w:rPr>
          <w:rStyle w:val="CharStyle36"/>
          <w:rFonts w:ascii="Aptos" w:hAnsi="Aptos" w:cstheme="minorHAnsi"/>
          <w:sz w:val="22"/>
          <w:szCs w:val="22"/>
        </w:rPr>
      </w:pPr>
      <w:r w:rsidRPr="00B57F46">
        <w:rPr>
          <w:rStyle w:val="CharStyle36"/>
          <w:rFonts w:ascii="Aptos" w:hAnsi="Aptos" w:cstheme="minorHAnsi"/>
          <w:sz w:val="22"/>
          <w:szCs w:val="22"/>
        </w:rPr>
        <w:t>ak na ich nevhodnosť preukázateľne písomne objednávateľa upozornil a objednávateľ na ich použití napriek tomu trval.</w:t>
      </w:r>
    </w:p>
    <w:p w14:paraId="2DBB41F4" w14:textId="77777777" w:rsidR="0058448E" w:rsidRPr="00B57F46" w:rsidRDefault="0058448E" w:rsidP="0058448E">
      <w:pPr>
        <w:pStyle w:val="Bezriadkovania"/>
        <w:numPr>
          <w:ilvl w:val="0"/>
          <w:numId w:val="10"/>
        </w:numPr>
        <w:tabs>
          <w:tab w:val="left" w:pos="567"/>
          <w:tab w:val="left" w:pos="709"/>
        </w:tabs>
        <w:ind w:left="567" w:hanging="567"/>
        <w:jc w:val="both"/>
        <w:rPr>
          <w:rStyle w:val="CharStyle10"/>
          <w:rFonts w:ascii="Aptos" w:hAnsi="Aptos" w:cstheme="minorHAnsi"/>
          <w:sz w:val="22"/>
          <w:szCs w:val="22"/>
        </w:rPr>
      </w:pPr>
      <w:r w:rsidRPr="00B57F46">
        <w:rPr>
          <w:rStyle w:val="CharStyle36"/>
          <w:rFonts w:ascii="Aptos" w:hAnsi="Aptos" w:cstheme="minorHAnsi"/>
          <w:sz w:val="22"/>
          <w:szCs w:val="22"/>
        </w:rPr>
        <w:t>Ostatné nároky zo zodpovednosti zhotoviteľa za akosť, množstvo a kvalitu diela sa uplatnia v zmysle platných ustanovení o náhrade škody podľa Obchodného zákonníka, ak nie je dohodnuté inak</w:t>
      </w:r>
      <w:r w:rsidRPr="00B57F46">
        <w:rPr>
          <w:rStyle w:val="CharStyle10"/>
          <w:rFonts w:ascii="Aptos" w:hAnsi="Aptos" w:cstheme="minorHAnsi"/>
          <w:sz w:val="22"/>
          <w:szCs w:val="22"/>
        </w:rPr>
        <w:t>.</w:t>
      </w:r>
    </w:p>
    <w:p w14:paraId="03DDE6F7" w14:textId="77777777" w:rsidR="0058448E" w:rsidRPr="00B57F46" w:rsidRDefault="0058448E" w:rsidP="0058448E">
      <w:pPr>
        <w:pStyle w:val="Bezriadkovania"/>
        <w:numPr>
          <w:ilvl w:val="0"/>
          <w:numId w:val="10"/>
        </w:numPr>
        <w:tabs>
          <w:tab w:val="left" w:pos="567"/>
          <w:tab w:val="left" w:pos="709"/>
        </w:tabs>
        <w:ind w:left="567" w:hanging="567"/>
        <w:jc w:val="both"/>
        <w:rPr>
          <w:rFonts w:ascii="Aptos" w:hAnsi="Aptos" w:cstheme="minorHAnsi"/>
          <w:sz w:val="22"/>
          <w:szCs w:val="22"/>
        </w:rPr>
      </w:pPr>
      <w:r w:rsidRPr="00B57F46">
        <w:rPr>
          <w:rStyle w:val="CharStyle36"/>
          <w:rFonts w:ascii="Aptos" w:hAnsi="Aptos" w:cstheme="minorHAnsi"/>
          <w:sz w:val="22"/>
          <w:szCs w:val="22"/>
        </w:rPr>
        <w:t>Uplatnením nárokov z vád diela nie sú dotknuté nároky objednávateľa na zmluvnú pokutu, náhradu škody alebo na odstúpenie od Zmluvy.</w:t>
      </w:r>
      <w:r w:rsidRPr="00B57F46">
        <w:rPr>
          <w:rStyle w:val="CharStyle36"/>
          <w:rFonts w:ascii="Aptos" w:hAnsi="Aptos" w:cstheme="minorHAnsi"/>
          <w:color w:val="auto"/>
          <w:sz w:val="22"/>
          <w:szCs w:val="22"/>
        </w:rPr>
        <w:t xml:space="preserve"> </w:t>
      </w:r>
    </w:p>
    <w:p w14:paraId="72F2437B" w14:textId="77777777" w:rsidR="0058448E" w:rsidRDefault="0058448E" w:rsidP="0058448E">
      <w:pPr>
        <w:pStyle w:val="Default"/>
        <w:tabs>
          <w:tab w:val="left" w:pos="284"/>
        </w:tabs>
        <w:rPr>
          <w:rFonts w:ascii="Aptos" w:hAnsi="Aptos" w:cstheme="minorHAnsi"/>
          <w:b/>
          <w:bCs/>
          <w:color w:val="auto"/>
          <w:sz w:val="22"/>
          <w:szCs w:val="22"/>
        </w:rPr>
      </w:pPr>
    </w:p>
    <w:p w14:paraId="5313B6E6"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XIII.</w:t>
      </w:r>
    </w:p>
    <w:p w14:paraId="365C8114"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Zmluvné pokuty</w:t>
      </w:r>
    </w:p>
    <w:p w14:paraId="15D0A8D8" w14:textId="77777777" w:rsidR="0058448E" w:rsidRPr="00B57F46" w:rsidRDefault="0058448E" w:rsidP="0058448E">
      <w:pPr>
        <w:pStyle w:val="Default"/>
        <w:numPr>
          <w:ilvl w:val="0"/>
          <w:numId w:val="12"/>
        </w:numPr>
        <w:tabs>
          <w:tab w:val="left" w:pos="709"/>
        </w:tabs>
        <w:ind w:left="567" w:hanging="567"/>
        <w:jc w:val="both"/>
        <w:rPr>
          <w:rFonts w:ascii="Aptos" w:hAnsi="Aptos" w:cstheme="minorHAnsi"/>
          <w:bCs/>
          <w:color w:val="auto"/>
          <w:sz w:val="22"/>
          <w:szCs w:val="22"/>
        </w:rPr>
      </w:pPr>
      <w:r w:rsidRPr="00B57F46">
        <w:rPr>
          <w:rFonts w:ascii="Aptos" w:hAnsi="Aptos" w:cstheme="minorHAnsi"/>
          <w:bCs/>
          <w:color w:val="auto"/>
          <w:sz w:val="22"/>
          <w:szCs w:val="22"/>
        </w:rPr>
        <w:t>Zmluvné strany sa dohodli na nasledovných zmluvných pokutách:</w:t>
      </w:r>
    </w:p>
    <w:p w14:paraId="00EA3260"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prevzatím staveniska od objednávateľa v lehote uvedenej vo výzve objednávateľa podľa čl. VII ods. 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339B406D"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so začatím stavebných prác na diele</w:t>
      </w:r>
      <w:r>
        <w:rPr>
          <w:rFonts w:ascii="Aptos" w:hAnsi="Aptos" w:cstheme="minorHAnsi"/>
          <w:color w:val="auto"/>
          <w:sz w:val="22"/>
          <w:szCs w:val="22"/>
        </w:rPr>
        <w:t xml:space="preserve"> (realizácie)</w:t>
      </w:r>
      <w:r w:rsidRPr="00B57F46">
        <w:rPr>
          <w:rFonts w:ascii="Aptos" w:hAnsi="Aptos" w:cstheme="minorHAnsi"/>
          <w:color w:val="auto"/>
          <w:sz w:val="22"/>
          <w:szCs w:val="22"/>
        </w:rPr>
        <w:t xml:space="preserve"> v lehote podľa čl. IV ods. 1 bod 1.1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66036E3D"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nedodržania termínov postupu prác na diele podľa harmonogramu prác,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w:t>
      </w:r>
    </w:p>
    <w:p w14:paraId="2CA8FAEE"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plnením povinností podľa čl. VII ods. 6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69AF59AB"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porušenia/nesplnenia akejkoľvek povinnosti uvedenej v čl. VII ods. 7, 8 a 10 Zmluvy, vzniká objednávateľovi nárok voči zhotoviteľovi na zmluvnú pokutu vo výške </w:t>
      </w:r>
      <w:r w:rsidRPr="00B57F46">
        <w:rPr>
          <w:rFonts w:ascii="Aptos" w:hAnsi="Aptos" w:cstheme="minorHAnsi"/>
          <w:b/>
          <w:color w:val="auto"/>
          <w:sz w:val="22"/>
          <w:szCs w:val="22"/>
        </w:rPr>
        <w:t>500,-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 </w:t>
      </w:r>
    </w:p>
    <w:p w14:paraId="070FF3D4"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podľa čl. VII ods. 13 a 14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0A09C56A"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ods. 28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33E72C3B"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akejkoľvek povinnosti zhotoviteľa pri vedení stavebného denníka podľa čl. VII ods. 19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každé jednotlivé nesplnenie/porušenie povinnosti, a to aj opakovane;</w:t>
      </w:r>
    </w:p>
    <w:p w14:paraId="46989A2A"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nesplnenia/porušenia povinnosti zhotoviteľa podľa čl. VII ods. 23 </w:t>
      </w:r>
      <w:r>
        <w:rPr>
          <w:rFonts w:ascii="Aptos" w:hAnsi="Aptos" w:cstheme="minorHAnsi"/>
          <w:color w:val="auto"/>
          <w:sz w:val="22"/>
          <w:szCs w:val="22"/>
        </w:rPr>
        <w:t xml:space="preserve">a 24 </w:t>
      </w:r>
      <w:r w:rsidRPr="00B57F46">
        <w:rPr>
          <w:rFonts w:ascii="Aptos" w:hAnsi="Aptos" w:cstheme="minorHAnsi"/>
          <w:color w:val="auto"/>
          <w:sz w:val="22"/>
          <w:szCs w:val="22"/>
        </w:rPr>
        <w:t xml:space="preserve">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 </w:t>
      </w:r>
    </w:p>
    <w:p w14:paraId="675F2914"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v prípade omeškania zhotoviteľa s </w:t>
      </w:r>
      <w:r>
        <w:rPr>
          <w:rFonts w:ascii="Aptos" w:hAnsi="Aptos" w:cstheme="minorHAnsi"/>
          <w:color w:val="auto"/>
          <w:sz w:val="22"/>
          <w:szCs w:val="22"/>
        </w:rPr>
        <w:t>plnením povinností</w:t>
      </w:r>
      <w:r w:rsidRPr="00B57F46" w:rsidDel="00FA1968">
        <w:rPr>
          <w:rFonts w:ascii="Aptos" w:hAnsi="Aptos" w:cstheme="minorHAnsi"/>
          <w:color w:val="auto"/>
          <w:sz w:val="22"/>
          <w:szCs w:val="22"/>
        </w:rPr>
        <w:t xml:space="preserve"> </w:t>
      </w:r>
      <w:r w:rsidRPr="00B57F46">
        <w:rPr>
          <w:rFonts w:ascii="Aptos" w:hAnsi="Aptos" w:cstheme="minorHAnsi"/>
          <w:color w:val="auto"/>
          <w:sz w:val="22"/>
          <w:szCs w:val="22"/>
        </w:rPr>
        <w:t>podľa čl. VII ods. 3</w:t>
      </w:r>
      <w:r>
        <w:rPr>
          <w:rFonts w:ascii="Aptos" w:hAnsi="Aptos" w:cstheme="minorHAnsi"/>
          <w:color w:val="auto"/>
          <w:sz w:val="22"/>
          <w:szCs w:val="22"/>
        </w:rPr>
        <w:t>1 alebo 32</w:t>
      </w:r>
      <w:r w:rsidRPr="00B57F46">
        <w:rPr>
          <w:rFonts w:ascii="Aptos" w:hAnsi="Aptos" w:cstheme="minorHAnsi"/>
          <w:color w:val="auto"/>
          <w:sz w:val="22"/>
          <w:szCs w:val="22"/>
        </w:rPr>
        <w:t xml:space="preserve">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48B7CCB7" w14:textId="77777777" w:rsidR="0058448E"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sidRPr="00B57F46">
        <w:rPr>
          <w:rFonts w:ascii="Aptos" w:hAnsi="Aptos" w:cstheme="minorHAnsi"/>
          <w:b/>
          <w:sz w:val="22"/>
          <w:szCs w:val="22"/>
        </w:rPr>
        <w:t xml:space="preserve">1.000,- </w:t>
      </w:r>
      <w:r w:rsidRPr="00B57F46">
        <w:rPr>
          <w:rFonts w:ascii="Aptos" w:hAnsi="Aptos" w:cstheme="minorHAnsi"/>
          <w:b/>
          <w:color w:val="auto"/>
          <w:sz w:val="22"/>
          <w:szCs w:val="22"/>
        </w:rPr>
        <w:t>E</w:t>
      </w:r>
      <w:r>
        <w:rPr>
          <w:rFonts w:ascii="Aptos" w:hAnsi="Aptos" w:cstheme="minorHAnsi"/>
          <w:b/>
          <w:color w:val="auto"/>
          <w:sz w:val="22"/>
          <w:szCs w:val="22"/>
        </w:rPr>
        <w:t>UR</w:t>
      </w:r>
      <w:r w:rsidRPr="00B57F46">
        <w:rPr>
          <w:rFonts w:ascii="Aptos" w:hAnsi="Aptos" w:cstheme="minorHAnsi"/>
          <w:sz w:val="22"/>
          <w:szCs w:val="22"/>
        </w:rPr>
        <w:t xml:space="preserve"> </w:t>
      </w:r>
      <w:r w:rsidRPr="00B57F46">
        <w:rPr>
          <w:rFonts w:ascii="Aptos" w:hAnsi="Aptos" w:cstheme="minorHAnsi"/>
          <w:color w:val="auto"/>
          <w:sz w:val="22"/>
          <w:szCs w:val="22"/>
        </w:rPr>
        <w:t>za každý, čo i len začatý deň porušenia/nesplnenia povinnosti, a to aj opakovane;</w:t>
      </w:r>
    </w:p>
    <w:p w14:paraId="4E356A43" w14:textId="77777777" w:rsidR="0058448E" w:rsidRPr="00252389" w:rsidRDefault="0058448E" w:rsidP="0058448E">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 xml:space="preserve">v prípade omeškania zhotoviteľa s plnením povinností podľa čl. VII ods. 29 Zmluvy, objednávateľovi vzniká voči zhotoviteľovi nárok na zmluvnú pokutu vo výške 0,05 % z ceny za dielo bez DPH za každý, čo i len začatý deň porušenia/nesplnenia povinnosti; </w:t>
      </w:r>
    </w:p>
    <w:p w14:paraId="723A67C0" w14:textId="77777777" w:rsidR="0058448E" w:rsidRPr="00252389" w:rsidRDefault="0058448E" w:rsidP="0058448E">
      <w:pPr>
        <w:pStyle w:val="Odsekzoznamu"/>
        <w:numPr>
          <w:ilvl w:val="1"/>
          <w:numId w:val="31"/>
        </w:numPr>
        <w:tabs>
          <w:tab w:val="left" w:pos="1276"/>
        </w:tabs>
        <w:spacing w:after="0" w:line="240" w:lineRule="auto"/>
        <w:ind w:left="1276" w:hanging="709"/>
        <w:contextualSpacing w:val="0"/>
        <w:jc w:val="both"/>
        <w:rPr>
          <w:rFonts w:ascii="Aptos" w:hAnsi="Aptos" w:cstheme="minorHAnsi"/>
        </w:rPr>
      </w:pPr>
      <w:r w:rsidRPr="00252389">
        <w:rPr>
          <w:rFonts w:ascii="Aptos" w:hAnsi="Aptos" w:cstheme="minorHAnsi"/>
        </w:rPr>
        <w:t>v prípade, ak bude v dôsledku porušenia zmluvných povinností zhotoviteľa objednávateľovi právoplatne uložená sankcia za správny delikt na základe zákona č. 79/2015 Z. z. o odpadoch a o zmene a doplnení niektorých zákonov v platnom znení, objednávateľovi vzniká voči zhotoviteľovi nárok na zmluvnú pokutu vo výške dvojnásobku uloženej sankcie, najviac však vo výške 120.000,- EUR;</w:t>
      </w:r>
    </w:p>
    <w:p w14:paraId="45AB21AB"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omeškania zhotoviteľa s predložením alebo doplnením bankovej záruky/peňažnej zábezpeky objednávateľovi podľa čl. XV tejto Zmluvy, objednávateľovi vzniká voči zhotoviteľovi nárok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čo i len začatý deň porušenia/nesplnenia povinnosti, a to aj opakovane;</w:t>
      </w:r>
    </w:p>
    <w:p w14:paraId="51376CC5"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termínu </w:t>
      </w:r>
      <w:r>
        <w:rPr>
          <w:rFonts w:ascii="Aptos" w:hAnsi="Aptos" w:cstheme="minorHAnsi"/>
          <w:color w:val="auto"/>
          <w:sz w:val="22"/>
          <w:szCs w:val="22"/>
        </w:rPr>
        <w:t xml:space="preserve">vykonania </w:t>
      </w:r>
      <w:r w:rsidRPr="00B57F46">
        <w:rPr>
          <w:rFonts w:ascii="Aptos" w:hAnsi="Aptos" w:cstheme="minorHAnsi"/>
          <w:color w:val="auto"/>
          <w:sz w:val="22"/>
          <w:szCs w:val="22"/>
        </w:rPr>
        <w:t>a odovzdania diela zhotoviteľom podľa čl. IV ods. 1</w:t>
      </w:r>
      <w:r>
        <w:rPr>
          <w:rFonts w:ascii="Aptos" w:hAnsi="Aptos" w:cstheme="minorHAnsi"/>
          <w:color w:val="auto"/>
          <w:sz w:val="22"/>
          <w:szCs w:val="22"/>
        </w:rPr>
        <w:t xml:space="preserve"> bod 1</w:t>
      </w:r>
      <w:r w:rsidRPr="00B57F46">
        <w:rPr>
          <w:rFonts w:ascii="Aptos" w:hAnsi="Aptos" w:cstheme="minorHAnsi"/>
          <w:color w:val="auto"/>
          <w:sz w:val="22"/>
          <w:szCs w:val="22"/>
        </w:rPr>
        <w:t xml:space="preserve">.2. tejto Zmluvy, vzniká objednávateľovi nárok voči zhotoviteľovi na zmluvnú pokutu vo výške </w:t>
      </w:r>
      <w:r w:rsidRPr="00B57F46">
        <w:rPr>
          <w:rFonts w:ascii="Aptos" w:hAnsi="Aptos" w:cstheme="minorHAnsi"/>
          <w:b/>
          <w:color w:val="auto"/>
          <w:sz w:val="22"/>
          <w:szCs w:val="22"/>
        </w:rPr>
        <w:t>0,5</w:t>
      </w:r>
      <w:r>
        <w:rPr>
          <w:rFonts w:ascii="Aptos" w:hAnsi="Aptos" w:cstheme="minorHAnsi"/>
          <w:b/>
          <w:color w:val="auto"/>
          <w:sz w:val="22"/>
          <w:szCs w:val="22"/>
        </w:rPr>
        <w:t xml:space="preserve"> </w:t>
      </w:r>
      <w:r w:rsidRPr="00B57F46">
        <w:rPr>
          <w:rFonts w:ascii="Aptos" w:hAnsi="Aptos" w:cstheme="minorHAnsi"/>
          <w:b/>
          <w:color w:val="auto"/>
          <w:sz w:val="22"/>
          <w:szCs w:val="22"/>
        </w:rPr>
        <w:t>% z ceny za dielo bez DPH</w:t>
      </w:r>
      <w:r w:rsidRPr="00B57F46">
        <w:rPr>
          <w:rFonts w:ascii="Aptos" w:hAnsi="Aptos" w:cstheme="minorHAnsi"/>
          <w:color w:val="auto"/>
          <w:sz w:val="22"/>
          <w:szCs w:val="22"/>
        </w:rPr>
        <w:t xml:space="preserve"> za každý, čo i len začatý deň </w:t>
      </w:r>
      <w:r>
        <w:rPr>
          <w:rFonts w:ascii="Aptos" w:hAnsi="Aptos" w:cstheme="minorHAnsi"/>
          <w:color w:val="auto"/>
          <w:sz w:val="22"/>
          <w:szCs w:val="22"/>
        </w:rPr>
        <w:t>omeškania;</w:t>
      </w:r>
      <w:r w:rsidRPr="00B57F46">
        <w:rPr>
          <w:rFonts w:ascii="Aptos" w:hAnsi="Aptos" w:cstheme="minorHAnsi"/>
          <w:color w:val="auto"/>
          <w:sz w:val="22"/>
          <w:szCs w:val="22"/>
        </w:rPr>
        <w:t xml:space="preserve"> </w:t>
      </w:r>
    </w:p>
    <w:p w14:paraId="56549EA0"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nesplnenia/porušenia povinnosti podľa čl. XI ods. 3 tejto Zmluvy, objednávateľovi vzniká voči zhotoviteľovi nárok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075650E5"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diela, </w:t>
      </w:r>
      <w:r w:rsidRPr="00B57F46">
        <w:rPr>
          <w:rStyle w:val="CharStyle48"/>
          <w:rFonts w:ascii="Aptos" w:hAnsi="Aptos" w:cstheme="minorHAnsi"/>
          <w:sz w:val="22"/>
          <w:szCs w:val="22"/>
        </w:rPr>
        <w:t xml:space="preserve">ktoré vzniknú v priebehu realizácie diela, t. j. do času protokolárneho odovzdania a prevzatia diela a na ktoré objednávateľ písomne upozorní </w:t>
      </w:r>
      <w:r w:rsidRPr="00B57F46">
        <w:rPr>
          <w:rFonts w:ascii="Aptos" w:hAnsi="Aptos" w:cstheme="minorHAnsi"/>
          <w:color w:val="auto"/>
          <w:sz w:val="22"/>
          <w:szCs w:val="22"/>
        </w:rPr>
        <w:t xml:space="preserve"> zhotoviteľa,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vád</w:t>
      </w:r>
      <w:r>
        <w:rPr>
          <w:rFonts w:ascii="Aptos" w:hAnsi="Aptos" w:cstheme="minorHAnsi"/>
          <w:color w:val="auto"/>
          <w:sz w:val="22"/>
          <w:szCs w:val="22"/>
        </w:rPr>
        <w:t>;</w:t>
      </w:r>
    </w:p>
    <w:p w14:paraId="156A22D5"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w:t>
      </w:r>
      <w:r>
        <w:rPr>
          <w:rFonts w:ascii="Aptos" w:hAnsi="Aptos" w:cstheme="minorHAnsi"/>
          <w:color w:val="auto"/>
          <w:sz w:val="22"/>
          <w:szCs w:val="22"/>
        </w:rPr>
        <w:t xml:space="preserve">omeškania s </w:t>
      </w:r>
      <w:r w:rsidRPr="00B57F46">
        <w:rPr>
          <w:rFonts w:ascii="Aptos" w:hAnsi="Aptos" w:cstheme="minorHAnsi"/>
          <w:color w:val="auto"/>
          <w:sz w:val="22"/>
          <w:szCs w:val="22"/>
        </w:rPr>
        <w:t>odstránen</w:t>
      </w:r>
      <w:r>
        <w:rPr>
          <w:rFonts w:ascii="Aptos" w:hAnsi="Aptos" w:cstheme="minorHAnsi"/>
          <w:color w:val="auto"/>
          <w:sz w:val="22"/>
          <w:szCs w:val="22"/>
        </w:rPr>
        <w:t>ím</w:t>
      </w:r>
      <w:r w:rsidRPr="00B57F46">
        <w:rPr>
          <w:rFonts w:ascii="Aptos" w:hAnsi="Aptos" w:cstheme="minorHAnsi"/>
          <w:color w:val="auto"/>
          <w:sz w:val="22"/>
          <w:szCs w:val="22"/>
        </w:rPr>
        <w:t xml:space="preserve"> vád a/alebo nedorobkov diela vyplývajúcich z protokolu o odovzdaní a prevzatí diela,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všetkých vád a nedorobkov;</w:t>
      </w:r>
    </w:p>
    <w:p w14:paraId="23C6FD5A"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 a to až do dňa úplného odstránenia týchto reklamovaných vád a nedorobkov;</w:t>
      </w:r>
    </w:p>
    <w:p w14:paraId="23F23379"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nevypratania staveniska v lehote podľa čl. XI ods. 7 tejto Zmluvy, vzniká objednávateľovi nárok voči zhotoviteľovi na zmluvnú pokutu vo výške </w:t>
      </w:r>
      <w:r w:rsidRPr="00B57F46">
        <w:rPr>
          <w:rFonts w:ascii="Aptos" w:hAnsi="Aptos" w:cstheme="minorHAnsi"/>
          <w:b/>
          <w:color w:val="auto"/>
          <w:sz w:val="22"/>
          <w:szCs w:val="22"/>
        </w:rPr>
        <w:t>1.000,- E</w:t>
      </w:r>
      <w:r>
        <w:rPr>
          <w:rFonts w:ascii="Aptos" w:hAnsi="Aptos" w:cstheme="minorHAnsi"/>
          <w:b/>
          <w:color w:val="auto"/>
          <w:sz w:val="22"/>
          <w:szCs w:val="22"/>
        </w:rPr>
        <w:t>UR</w:t>
      </w:r>
      <w:r w:rsidRPr="00B57F46">
        <w:rPr>
          <w:rFonts w:ascii="Aptos" w:hAnsi="Aptos" w:cstheme="minorHAnsi"/>
          <w:color w:val="auto"/>
          <w:sz w:val="22"/>
          <w:szCs w:val="22"/>
        </w:rPr>
        <w:t xml:space="preserve"> za každý, čo i len začatý deň porušenia/nesplnenia povinnosti;</w:t>
      </w:r>
    </w:p>
    <w:p w14:paraId="1DAD7144"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B57F46">
        <w:rPr>
          <w:rFonts w:ascii="Aptos" w:hAnsi="Aptos" w:cstheme="minorHAnsi"/>
          <w:b/>
          <w:color w:val="auto"/>
          <w:sz w:val="22"/>
          <w:szCs w:val="22"/>
        </w:rPr>
        <w:t xml:space="preserve">1.000,- </w:t>
      </w:r>
      <w:r>
        <w:rPr>
          <w:rFonts w:ascii="Aptos" w:hAnsi="Aptos" w:cstheme="minorHAnsi"/>
          <w:b/>
          <w:color w:val="auto"/>
          <w:sz w:val="22"/>
          <w:szCs w:val="22"/>
        </w:rPr>
        <w:t>EUR</w:t>
      </w:r>
      <w:r w:rsidRPr="00B57F46">
        <w:rPr>
          <w:rFonts w:ascii="Aptos" w:hAnsi="Aptos" w:cstheme="minorHAnsi"/>
          <w:b/>
          <w:color w:val="auto"/>
          <w:sz w:val="22"/>
          <w:szCs w:val="22"/>
        </w:rPr>
        <w:t xml:space="preserve"> </w:t>
      </w:r>
      <w:r w:rsidRPr="00B57F46">
        <w:rPr>
          <w:rFonts w:ascii="Aptos" w:hAnsi="Aptos" w:cstheme="minorHAnsi"/>
          <w:color w:val="auto"/>
          <w:sz w:val="22"/>
          <w:szCs w:val="22"/>
        </w:rPr>
        <w:t>za každé jednotlivé porušenie a za každý, čo i len začatý deň nesplnenia/porušenia povinnosti;</w:t>
      </w:r>
    </w:p>
    <w:p w14:paraId="21DEFC0C" w14:textId="77777777"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B57F46">
        <w:rPr>
          <w:rFonts w:ascii="Aptos" w:hAnsi="Aptos" w:cstheme="minorHAnsi"/>
          <w:b/>
          <w:color w:val="auto"/>
          <w:sz w:val="22"/>
          <w:szCs w:val="22"/>
        </w:rPr>
        <w:t xml:space="preserve">0,1 % z ceny za dielo bez DPH </w:t>
      </w:r>
      <w:r w:rsidRPr="00B57F46">
        <w:rPr>
          <w:rFonts w:ascii="Aptos" w:hAnsi="Aptos" w:cstheme="minorHAnsi"/>
          <w:color w:val="auto"/>
          <w:sz w:val="22"/>
          <w:szCs w:val="22"/>
        </w:rPr>
        <w:t>za každé jednotlivé nesplnenie/porušenie povinnosti, a to aj opakovane;</w:t>
      </w:r>
    </w:p>
    <w:p w14:paraId="027810A2" w14:textId="77777777" w:rsidR="0058448E"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B57F46">
        <w:rPr>
          <w:rFonts w:ascii="Aptos" w:hAnsi="Aptos" w:cstheme="minorHAnsi"/>
          <w:color w:val="auto"/>
          <w:sz w:val="22"/>
          <w:szCs w:val="22"/>
        </w:rPr>
        <w:t xml:space="preserve">v prípade, ak je zhotoviteľ v omeškaní so splnením svojej povinnosti voči svojmu subdodávateľovi podľa čl. VI. ods. 7 tejto Zmluvy o viac ako 30 dní, vzniká objednávateľovi nárok voči zhotoviteľovi na zmluvnú pokutu vo výške záväzku zhotoviteľa voči </w:t>
      </w:r>
      <w:r>
        <w:rPr>
          <w:rFonts w:ascii="Aptos" w:hAnsi="Aptos" w:cstheme="minorHAnsi"/>
          <w:color w:val="auto"/>
          <w:sz w:val="22"/>
          <w:szCs w:val="22"/>
        </w:rPr>
        <w:t>jeho</w:t>
      </w:r>
      <w:r w:rsidRPr="00B57F46">
        <w:rPr>
          <w:rFonts w:ascii="Aptos" w:hAnsi="Aptos" w:cstheme="minorHAnsi"/>
          <w:color w:val="auto"/>
          <w:sz w:val="22"/>
          <w:szCs w:val="22"/>
        </w:rPr>
        <w:t xml:space="preserve"> subdodávateľovi;</w:t>
      </w:r>
    </w:p>
    <w:p w14:paraId="5322DA23" w14:textId="41E592EA" w:rsidR="0058448E" w:rsidRPr="00B57F46"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Pr>
          <w:rFonts w:ascii="Aptos" w:hAnsi="Aptos" w:cstheme="minorHAnsi"/>
          <w:color w:val="auto"/>
          <w:sz w:val="22"/>
          <w:szCs w:val="22"/>
        </w:rPr>
        <w:t xml:space="preserve">v prípade omeškania zhotoviteľa s úhradou nákladov, ktoré objednávateľ v zmysle Zmluvy vynaložil na plnenie povinností zhotoviteľa, najmä v prípade omeškania s úhradou nákladov objednávateľa vynaložených </w:t>
      </w:r>
      <w:r w:rsidR="00465745">
        <w:rPr>
          <w:rFonts w:ascii="Aptos" w:hAnsi="Aptos" w:cstheme="minorHAnsi"/>
          <w:color w:val="auto"/>
          <w:sz w:val="22"/>
          <w:szCs w:val="22"/>
        </w:rPr>
        <w:t>podľa čl. VII ods. 16, čl. XII ods. 1 alebo čl. XII ods. 8 Zmluvy</w:t>
      </w:r>
      <w:r w:rsidR="00465745" w:rsidRPr="00B57F46">
        <w:rPr>
          <w:rFonts w:ascii="Aptos" w:hAnsi="Aptos" w:cstheme="minorHAnsi"/>
          <w:color w:val="auto"/>
          <w:sz w:val="22"/>
          <w:szCs w:val="22"/>
        </w:rPr>
        <w:t xml:space="preserve"> </w:t>
      </w:r>
      <w:r w:rsidRPr="00B57F46">
        <w:rPr>
          <w:rFonts w:ascii="Aptos" w:hAnsi="Aptos" w:cstheme="minorHAnsi"/>
          <w:color w:val="auto"/>
          <w:sz w:val="22"/>
          <w:szCs w:val="22"/>
        </w:rPr>
        <w:t xml:space="preserve">vzniká objednávateľovi nárok voči zhotoviteľovi na zmluvnú pokutu vo výške </w:t>
      </w:r>
      <w:r w:rsidRPr="00B57F46">
        <w:rPr>
          <w:rFonts w:ascii="Aptos" w:hAnsi="Aptos" w:cstheme="minorHAnsi"/>
          <w:b/>
          <w:color w:val="auto"/>
          <w:sz w:val="22"/>
          <w:szCs w:val="22"/>
        </w:rPr>
        <w:t>0,05 % z ceny za dielo bez DPH</w:t>
      </w:r>
      <w:r w:rsidRPr="00B57F46">
        <w:rPr>
          <w:rFonts w:ascii="Aptos" w:hAnsi="Aptos" w:cstheme="minorHAnsi"/>
          <w:color w:val="auto"/>
          <w:sz w:val="22"/>
          <w:szCs w:val="22"/>
        </w:rPr>
        <w:t xml:space="preserve"> za každý aj začatý deň omeškania</w:t>
      </w:r>
      <w:r>
        <w:rPr>
          <w:rFonts w:ascii="Aptos" w:hAnsi="Aptos" w:cstheme="minorHAnsi"/>
          <w:color w:val="auto"/>
          <w:sz w:val="22"/>
          <w:szCs w:val="22"/>
        </w:rPr>
        <w:t>.</w:t>
      </w:r>
    </w:p>
    <w:p w14:paraId="7B174EE6" w14:textId="77777777" w:rsidR="0058448E" w:rsidRPr="00005E0C" w:rsidRDefault="0058448E" w:rsidP="0058448E">
      <w:pPr>
        <w:pStyle w:val="Default"/>
        <w:numPr>
          <w:ilvl w:val="1"/>
          <w:numId w:val="31"/>
        </w:numPr>
        <w:tabs>
          <w:tab w:val="left" w:pos="1276"/>
        </w:tabs>
        <w:ind w:left="1276" w:hanging="709"/>
        <w:jc w:val="both"/>
        <w:rPr>
          <w:rFonts w:ascii="Aptos" w:hAnsi="Aptos" w:cstheme="minorHAnsi"/>
          <w:color w:val="auto"/>
          <w:sz w:val="22"/>
          <w:szCs w:val="22"/>
        </w:rPr>
      </w:pPr>
      <w:r w:rsidRPr="00005E0C">
        <w:rPr>
          <w:rFonts w:ascii="Aptos" w:hAnsi="Aptos" w:cstheme="minorHAnsi"/>
          <w:color w:val="auto"/>
          <w:sz w:val="22"/>
          <w:szCs w:val="22"/>
        </w:rPr>
        <w:t xml:space="preserve">v prípade nesplnenia/porušenia povinností zhotoviteľa uvedenej v čl. VII ods. 35 a 36  Zmluvy, vzniká objednávateľovi nárok voči zhotoviteľovi na zmluvnú pokutu vo výške </w:t>
      </w:r>
      <w:r w:rsidRPr="00005E0C">
        <w:rPr>
          <w:rFonts w:ascii="Aptos" w:hAnsi="Aptos" w:cstheme="minorHAnsi"/>
          <w:b/>
          <w:bCs/>
          <w:color w:val="auto"/>
          <w:sz w:val="22"/>
          <w:szCs w:val="22"/>
        </w:rPr>
        <w:t xml:space="preserve">1.000 EUR </w:t>
      </w:r>
      <w:r w:rsidRPr="00005E0C">
        <w:rPr>
          <w:rFonts w:ascii="Aptos" w:hAnsi="Aptos" w:cstheme="minorHAnsi"/>
          <w:color w:val="auto"/>
          <w:sz w:val="22"/>
          <w:szCs w:val="22"/>
        </w:rPr>
        <w:t xml:space="preserve">za každý čo i len začatý deň nesplnenia/porušenia povinnosti. </w:t>
      </w:r>
    </w:p>
    <w:p w14:paraId="483ACAC2" w14:textId="77777777" w:rsidR="0058448E" w:rsidRPr="00B57F46" w:rsidRDefault="0058448E" w:rsidP="0058448E">
      <w:pPr>
        <w:pStyle w:val="Bezriadkovania"/>
        <w:numPr>
          <w:ilvl w:val="0"/>
          <w:numId w:val="12"/>
        </w:numPr>
        <w:tabs>
          <w:tab w:val="left" w:pos="567"/>
        </w:tabs>
        <w:ind w:left="567" w:hanging="567"/>
        <w:jc w:val="both"/>
        <w:rPr>
          <w:rFonts w:ascii="Aptos" w:hAnsi="Aptos" w:cstheme="minorHAnsi"/>
          <w:sz w:val="22"/>
          <w:szCs w:val="22"/>
        </w:rPr>
      </w:pPr>
      <w:r w:rsidRPr="00B57F46">
        <w:rPr>
          <w:rFonts w:ascii="Aptos" w:hAnsi="Aptos" w:cstheme="minorHAnsi"/>
          <w:sz w:val="22"/>
          <w:szCs w:val="22"/>
        </w:rPr>
        <w:t>Zmluvné strany vyhlasujú, že považujú dohodnuté výšky zmluvných pokút uvedených v  Zmluv</w:t>
      </w:r>
      <w:r>
        <w:rPr>
          <w:rFonts w:ascii="Aptos" w:hAnsi="Aptos" w:cstheme="minorHAnsi"/>
          <w:sz w:val="22"/>
          <w:szCs w:val="22"/>
        </w:rPr>
        <w:t>e</w:t>
      </w:r>
      <w:r w:rsidRPr="00B57F46">
        <w:rPr>
          <w:rFonts w:ascii="Aptos" w:hAnsi="Aptos" w:cstheme="minorHAnsi"/>
          <w:sz w:val="22"/>
          <w:szCs w:val="22"/>
        </w:rPr>
        <w:t xml:space="preserve"> za primerané,</w:t>
      </w:r>
      <w:r w:rsidRPr="00B57F46">
        <w:rPr>
          <w:rFonts w:ascii="Aptos" w:hAnsi="Aptos" w:cstheme="minorHAnsi"/>
          <w:sz w:val="22"/>
          <w:szCs w:val="20"/>
        </w:rPr>
        <w:t xml:space="preserve"> pretože pri rokovaniach o dohode o výške týchto zmluvných pokút prihliadali na hodnotu a význam týmito</w:t>
      </w:r>
      <w:r w:rsidRPr="00B57F46">
        <w:rPr>
          <w:rFonts w:ascii="Aptos" w:hAnsi="Aptos" w:cstheme="minorHAnsi"/>
          <w:sz w:val="22"/>
          <w:szCs w:val="22"/>
        </w:rPr>
        <w:t xml:space="preserve"> zmluvnými pokutami zabezpečovaných zmluvných povinností zhotoviteľa. </w:t>
      </w:r>
    </w:p>
    <w:p w14:paraId="12816266" w14:textId="77777777" w:rsidR="0058448E" w:rsidRPr="00B57F46" w:rsidRDefault="0058448E" w:rsidP="0058448E">
      <w:pPr>
        <w:pStyle w:val="Bezriadkovania"/>
        <w:numPr>
          <w:ilvl w:val="0"/>
          <w:numId w:val="12"/>
        </w:numPr>
        <w:tabs>
          <w:tab w:val="left" w:pos="567"/>
          <w:tab w:val="left" w:pos="709"/>
        </w:tabs>
        <w:ind w:left="567" w:hanging="567"/>
        <w:jc w:val="both"/>
        <w:rPr>
          <w:rFonts w:ascii="Aptos" w:hAnsi="Aptos" w:cstheme="minorHAnsi"/>
          <w:sz w:val="22"/>
          <w:szCs w:val="22"/>
        </w:rPr>
      </w:pPr>
      <w:r w:rsidRPr="00B57F46">
        <w:rPr>
          <w:rFonts w:ascii="Aptos" w:hAnsi="Aptos" w:cstheme="minorHAnsi"/>
          <w:sz w:val="22"/>
          <w:szCs w:val="22"/>
          <w:lang w:eastAsia="cs-CZ"/>
        </w:rPr>
        <w:t>Uplatnením alebo zaplatením zmluvnej pokuty nie je dotknuté právo objednávateľa na odstúpenie od Zmluvy, úrok z omeškania a na náhradu vzniknutej škody</w:t>
      </w:r>
      <w:r>
        <w:rPr>
          <w:rFonts w:ascii="Aptos" w:hAnsi="Aptos" w:cstheme="minorHAnsi"/>
          <w:sz w:val="22"/>
          <w:szCs w:val="22"/>
          <w:lang w:eastAsia="cs-CZ"/>
        </w:rPr>
        <w:t xml:space="preserve"> v celom rozsahu</w:t>
      </w:r>
      <w:r w:rsidRPr="00B57F46">
        <w:rPr>
          <w:rFonts w:ascii="Aptos" w:hAnsi="Aptos" w:cstheme="minorHAnsi"/>
          <w:sz w:val="22"/>
          <w:szCs w:val="22"/>
          <w:lang w:eastAsia="cs-CZ"/>
        </w:rPr>
        <w:t>. Zaplatenie zmluvnej pokuty zhotoviteľom nezbavuje zhotoviteľa povinnosti odovzdať dielo alebo jeho časť riadne a včas.</w:t>
      </w:r>
    </w:p>
    <w:p w14:paraId="08A8A871" w14:textId="77777777" w:rsidR="0058448E" w:rsidRPr="00B57F46" w:rsidRDefault="0058448E" w:rsidP="0058448E">
      <w:pPr>
        <w:pStyle w:val="Default"/>
        <w:tabs>
          <w:tab w:val="left" w:pos="284"/>
        </w:tabs>
        <w:ind w:left="142"/>
        <w:rPr>
          <w:rFonts w:ascii="Aptos" w:hAnsi="Aptos" w:cstheme="minorHAnsi"/>
          <w:color w:val="auto"/>
          <w:sz w:val="22"/>
          <w:szCs w:val="22"/>
        </w:rPr>
      </w:pPr>
    </w:p>
    <w:p w14:paraId="4952B22B"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Čl. XIV.</w:t>
      </w:r>
    </w:p>
    <w:p w14:paraId="048A0187"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Osobitné ustanovenia</w:t>
      </w:r>
    </w:p>
    <w:p w14:paraId="3D694CB8" w14:textId="77777777" w:rsidR="0058448E" w:rsidRPr="00B57F46" w:rsidRDefault="0058448E" w:rsidP="0058448E">
      <w:pPr>
        <w:pStyle w:val="Default"/>
        <w:numPr>
          <w:ilvl w:val="3"/>
          <w:numId w:val="11"/>
        </w:numPr>
        <w:tabs>
          <w:tab w:val="left" w:pos="567"/>
        </w:tabs>
        <w:ind w:left="567" w:hanging="567"/>
        <w:jc w:val="both"/>
        <w:rPr>
          <w:rFonts w:ascii="Aptos" w:hAnsi="Aptos" w:cstheme="minorHAnsi"/>
          <w:color w:val="auto"/>
          <w:sz w:val="22"/>
          <w:szCs w:val="22"/>
        </w:rPr>
      </w:pPr>
      <w:r w:rsidRPr="00B57F46">
        <w:rPr>
          <w:rFonts w:ascii="Aptos" w:hAnsi="Aptos" w:cstheme="minorHAnsi"/>
          <w:color w:val="auto"/>
          <w:sz w:val="22"/>
          <w:szCs w:val="22"/>
        </w:rPr>
        <w:t xml:space="preserve">Táto Zmluva zaniká : </w:t>
      </w:r>
    </w:p>
    <w:p w14:paraId="0BB0FCEC" w14:textId="77777777" w:rsidR="0058448E" w:rsidRPr="00B57F46" w:rsidRDefault="0058448E" w:rsidP="0058448E">
      <w:pPr>
        <w:pStyle w:val="Default"/>
        <w:numPr>
          <w:ilvl w:val="1"/>
          <w:numId w:val="17"/>
        </w:numPr>
        <w:tabs>
          <w:tab w:val="left" w:pos="993"/>
        </w:tabs>
        <w:ind w:left="567" w:firstLine="0"/>
        <w:jc w:val="both"/>
        <w:rPr>
          <w:rFonts w:ascii="Aptos" w:hAnsi="Aptos" w:cstheme="minorHAnsi"/>
          <w:color w:val="auto"/>
          <w:sz w:val="22"/>
          <w:szCs w:val="22"/>
        </w:rPr>
      </w:pPr>
      <w:r w:rsidRPr="00B57F46">
        <w:rPr>
          <w:rFonts w:ascii="Aptos" w:hAnsi="Aptos" w:cstheme="minorHAnsi"/>
          <w:sz w:val="22"/>
          <w:szCs w:val="22"/>
        </w:rPr>
        <w:t xml:space="preserve">riadnym splnením všetkých práv a povinností zmluvných strán vyplývajúcich z tejto Zmluvy, </w:t>
      </w:r>
    </w:p>
    <w:p w14:paraId="1FE3A78D" w14:textId="77777777" w:rsidR="0058448E" w:rsidRPr="00B57F46" w:rsidRDefault="0058448E" w:rsidP="0058448E">
      <w:pPr>
        <w:pStyle w:val="Default"/>
        <w:numPr>
          <w:ilvl w:val="1"/>
          <w:numId w:val="17"/>
        </w:numPr>
        <w:tabs>
          <w:tab w:val="left" w:pos="567"/>
          <w:tab w:val="left" w:pos="993"/>
        </w:tabs>
        <w:ind w:hanging="77"/>
        <w:jc w:val="both"/>
        <w:rPr>
          <w:rFonts w:ascii="Aptos" w:hAnsi="Aptos" w:cstheme="minorHAnsi"/>
          <w:color w:val="auto"/>
          <w:sz w:val="22"/>
          <w:szCs w:val="22"/>
        </w:rPr>
      </w:pPr>
      <w:r w:rsidRPr="00B57F46">
        <w:rPr>
          <w:rFonts w:ascii="Aptos" w:hAnsi="Aptos" w:cstheme="minorHAnsi"/>
          <w:color w:val="auto"/>
          <w:sz w:val="22"/>
          <w:szCs w:val="22"/>
        </w:rPr>
        <w:t xml:space="preserve">písomnou dohodou zmluvných strán, a to ku dňu uvedenému v dohode, </w:t>
      </w:r>
    </w:p>
    <w:p w14:paraId="7B9FA070" w14:textId="77777777" w:rsidR="0058448E" w:rsidRPr="00B57F46" w:rsidRDefault="0058448E" w:rsidP="0058448E">
      <w:pPr>
        <w:pStyle w:val="Default"/>
        <w:numPr>
          <w:ilvl w:val="1"/>
          <w:numId w:val="17"/>
        </w:numPr>
        <w:tabs>
          <w:tab w:val="left" w:pos="567"/>
          <w:tab w:val="left" w:pos="993"/>
        </w:tabs>
        <w:ind w:left="993" w:hanging="426"/>
        <w:jc w:val="both"/>
        <w:rPr>
          <w:rFonts w:ascii="Aptos" w:hAnsi="Aptos" w:cstheme="minorHAnsi"/>
          <w:color w:val="auto"/>
          <w:sz w:val="22"/>
          <w:szCs w:val="22"/>
        </w:rPr>
      </w:pPr>
      <w:r w:rsidRPr="00B57F46">
        <w:rPr>
          <w:rFonts w:ascii="Aptos" w:hAnsi="Aptos" w:cstheme="minorHAnsi"/>
          <w:color w:val="auto"/>
          <w:sz w:val="22"/>
          <w:szCs w:val="22"/>
        </w:rPr>
        <w:t xml:space="preserve">jednostranným odstúpením od Zmluvy zo strany objednávateľa z titulu jej podstatného porušenia zo strany zhotoviteľa, ak: </w:t>
      </w:r>
    </w:p>
    <w:p w14:paraId="35DAEF2F"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bez riadneho dôvodu odmietne prevziať stavenisko</w:t>
      </w:r>
      <w:r>
        <w:rPr>
          <w:rFonts w:ascii="Aptos" w:hAnsi="Aptos" w:cstheme="minorHAnsi"/>
          <w:sz w:val="22"/>
          <w:szCs w:val="22"/>
        </w:rPr>
        <w:t xml:space="preserve"> alebo stavenisko neprevezme</w:t>
      </w:r>
      <w:r w:rsidRPr="00B57F46">
        <w:rPr>
          <w:rFonts w:ascii="Aptos" w:hAnsi="Aptos" w:cstheme="minorHAnsi"/>
          <w:sz w:val="22"/>
          <w:szCs w:val="22"/>
        </w:rPr>
        <w:t>,</w:t>
      </w:r>
    </w:p>
    <w:p w14:paraId="2B16B9B7"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včas nesplní akúkoľvek povinnosť, bez splnenia ktorej nie je možné začať </w:t>
      </w:r>
      <w:r>
        <w:rPr>
          <w:rFonts w:ascii="Aptos" w:hAnsi="Aptos" w:cstheme="minorHAnsi"/>
          <w:sz w:val="22"/>
          <w:szCs w:val="22"/>
        </w:rPr>
        <w:t>vykonávať</w:t>
      </w:r>
      <w:r w:rsidRPr="00B57F46">
        <w:rPr>
          <w:rFonts w:ascii="Aptos" w:hAnsi="Aptos" w:cstheme="minorHAnsi"/>
          <w:sz w:val="22"/>
          <w:szCs w:val="22"/>
        </w:rPr>
        <w:t xml:space="preserve"> dielo,</w:t>
      </w:r>
    </w:p>
    <w:p w14:paraId="21DF5A94"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nezačne s realizáciou stavebných prác na diele v lehote uvedenej v čl. IV ods. 1.1. tejto Zmluvy,</w:t>
      </w:r>
    </w:p>
    <w:p w14:paraId="10A2A2FB"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z dôvodov spočívajúcich na jeho strane je v omeškaní s plnením ktoréhokoľvek postupového termínu </w:t>
      </w:r>
      <w:r>
        <w:rPr>
          <w:rFonts w:ascii="Aptos" w:hAnsi="Aptos" w:cstheme="minorHAnsi"/>
          <w:sz w:val="22"/>
          <w:szCs w:val="22"/>
        </w:rPr>
        <w:t>vykonávania</w:t>
      </w:r>
      <w:r w:rsidRPr="00B57F46">
        <w:rPr>
          <w:rFonts w:ascii="Aptos" w:hAnsi="Aptos" w:cstheme="minorHAnsi"/>
          <w:sz w:val="22"/>
          <w:szCs w:val="22"/>
        </w:rPr>
        <w:t xml:space="preserve"> diela uvedeného v harmonograme prác o viac ako 7 dní,</w:t>
      </w:r>
    </w:p>
    <w:p w14:paraId="4A532809"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je na základe odborného posúdenia technického dozoru a stavebného dozoru z technického riešenia a postupu </w:t>
      </w:r>
      <w:r>
        <w:rPr>
          <w:rFonts w:ascii="Aptos" w:hAnsi="Aptos" w:cstheme="minorHAnsi"/>
          <w:sz w:val="22"/>
          <w:szCs w:val="22"/>
        </w:rPr>
        <w:t>vykonávania</w:t>
      </w:r>
      <w:r w:rsidRPr="00B57F46">
        <w:rPr>
          <w:rFonts w:ascii="Aptos" w:hAnsi="Aptos" w:cstheme="minorHAnsi"/>
          <w:sz w:val="22"/>
          <w:szCs w:val="22"/>
        </w:rPr>
        <w:t xml:space="preserve"> diela zrejmé, že </w:t>
      </w:r>
      <w:r w:rsidRPr="00B57F46">
        <w:rPr>
          <w:rFonts w:ascii="Aptos" w:hAnsi="Aptos" w:cstheme="minorHAnsi"/>
          <w:sz w:val="22"/>
          <w:szCs w:val="22"/>
        </w:rPr>
        <w:lastRenderedPageBreak/>
        <w:t xml:space="preserve">zhotoviteľ nedokáže </w:t>
      </w:r>
      <w:r>
        <w:rPr>
          <w:rFonts w:ascii="Aptos" w:hAnsi="Aptos" w:cstheme="minorHAnsi"/>
          <w:sz w:val="22"/>
          <w:szCs w:val="22"/>
        </w:rPr>
        <w:t>vykonať</w:t>
      </w:r>
      <w:r w:rsidRPr="00B57F46">
        <w:rPr>
          <w:rFonts w:ascii="Aptos" w:hAnsi="Aptos" w:cstheme="minorHAnsi"/>
          <w:sz w:val="22"/>
          <w:szCs w:val="22"/>
        </w:rPr>
        <w:t xml:space="preserve"> dielo podľa termínov uvedených v harmonograme prác, </w:t>
      </w:r>
    </w:p>
    <w:p w14:paraId="7333CB97"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neplní kvalitatívno-technické parametre a/alebo podmienky </w:t>
      </w:r>
      <w:r>
        <w:rPr>
          <w:rFonts w:ascii="Aptos" w:hAnsi="Aptos" w:cstheme="minorHAnsi"/>
          <w:sz w:val="22"/>
          <w:szCs w:val="22"/>
        </w:rPr>
        <w:t>vykonávania</w:t>
      </w:r>
      <w:r w:rsidRPr="00B57F46">
        <w:rPr>
          <w:rFonts w:ascii="Aptos" w:hAnsi="Aptos" w:cstheme="minorHAnsi"/>
          <w:sz w:val="22"/>
          <w:szCs w:val="22"/>
        </w:rPr>
        <w:t xml:space="preserve"> diela určené dokumentáciou, slovenskými technickými normami, európskymi normami, všeobecne záväznými právnymi predpismi Slovenskej republiky a touto Zmluvou,</w:t>
      </w:r>
    </w:p>
    <w:p w14:paraId="25165665"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je v omeškaní s riadnym vykonaním a odovzdaním diela o viac ako 10 dní, </w:t>
      </w:r>
    </w:p>
    <w:p w14:paraId="64FD21F4"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aj napriek písomnému upozorneniu objednávateľa, resp. oprávnenej osoby objednávateľa (zápis v stavebnom denníku na </w:t>
      </w:r>
      <w:proofErr w:type="spellStart"/>
      <w:r w:rsidRPr="00B57F46">
        <w:rPr>
          <w:rFonts w:ascii="Aptos" w:hAnsi="Aptos" w:cstheme="minorHAnsi"/>
          <w:sz w:val="22"/>
          <w:szCs w:val="22"/>
        </w:rPr>
        <w:t>vadné</w:t>
      </w:r>
      <w:proofErr w:type="spellEnd"/>
      <w:r w:rsidRPr="00B57F46">
        <w:rPr>
          <w:rFonts w:ascii="Aptos" w:hAnsi="Aptos" w:cstheme="minorHAnsi"/>
          <w:sz w:val="22"/>
          <w:szCs w:val="22"/>
        </w:rPr>
        <w:t xml:space="preserve"> plnenie zhotoviteľa) pokračuje vo </w:t>
      </w:r>
      <w:proofErr w:type="spellStart"/>
      <w:r w:rsidRPr="00B57F46">
        <w:rPr>
          <w:rFonts w:ascii="Aptos" w:hAnsi="Aptos" w:cstheme="minorHAnsi"/>
          <w:sz w:val="22"/>
          <w:szCs w:val="22"/>
        </w:rPr>
        <w:t>vadnom</w:t>
      </w:r>
      <w:proofErr w:type="spellEnd"/>
      <w:r w:rsidRPr="00B57F46">
        <w:rPr>
          <w:rFonts w:ascii="Aptos" w:hAnsi="Aptos" w:cstheme="minorHAnsi"/>
          <w:sz w:val="22"/>
          <w:szCs w:val="22"/>
        </w:rPr>
        <w:t xml:space="preserve"> plnení/</w:t>
      </w:r>
      <w:r>
        <w:rPr>
          <w:rFonts w:ascii="Aptos" w:hAnsi="Aptos" w:cstheme="minorHAnsi"/>
          <w:sz w:val="22"/>
          <w:szCs w:val="22"/>
        </w:rPr>
        <w:t>vykonávaní</w:t>
      </w:r>
      <w:r w:rsidRPr="00B57F46">
        <w:rPr>
          <w:rFonts w:ascii="Aptos" w:hAnsi="Aptos" w:cstheme="minorHAnsi"/>
          <w:sz w:val="22"/>
          <w:szCs w:val="22"/>
        </w:rPr>
        <w:t xml:space="preserve"> diela, </w:t>
      </w:r>
    </w:p>
    <w:p w14:paraId="5E0C6F7F"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aj napriek upozorneniu objednávateľa, resp. oprávnenej osoby objednávateľa v primeranej lehote určenej na odstránenie vady diela, vadu diela neodstránil,</w:t>
      </w:r>
    </w:p>
    <w:p w14:paraId="1E1E3D85"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objednávateľom oznámená vada diela je neodstrániteľná,</w:t>
      </w:r>
    </w:p>
    <w:p w14:paraId="092ADDC1"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 xml:space="preserve">zhotoviteľ opakovane nesplní alebo poruší zákonné alebo zmluvné povinnosti pri vedení ktoréhokoľvek stavebného denníka (opakovaným nesplnením/porušením sa rozumie nesplnenie/porušenie min. 2 a viackrát pre ktorýkoľvek stavebný denník), </w:t>
      </w:r>
    </w:p>
    <w:p w14:paraId="4C89DEB3"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nesplní/poruší povinnosť/povinnosti stanovené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 xml:space="preserve">. </w:t>
      </w:r>
      <w:r w:rsidRPr="00B57F46">
        <w:rPr>
          <w:rFonts w:ascii="Aptos" w:hAnsi="Aptos" w:cstheme="minorHAnsi"/>
          <w:sz w:val="22"/>
          <w:szCs w:val="22"/>
        </w:rPr>
        <w:t>XV Zmluvy,</w:t>
      </w:r>
    </w:p>
    <w:p w14:paraId="60314B99"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opakovane nesplní/poruší povinnosť ustanovenú v</w:t>
      </w:r>
      <w:r>
        <w:rPr>
          <w:rFonts w:ascii="Aptos" w:hAnsi="Aptos" w:cstheme="minorHAnsi"/>
          <w:sz w:val="22"/>
          <w:szCs w:val="22"/>
        </w:rPr>
        <w:t> </w:t>
      </w:r>
      <w:r w:rsidRPr="00B57F46">
        <w:rPr>
          <w:rFonts w:ascii="Aptos" w:hAnsi="Aptos" w:cstheme="minorHAnsi"/>
          <w:sz w:val="22"/>
          <w:szCs w:val="22"/>
        </w:rPr>
        <w:t>čl</w:t>
      </w:r>
      <w:r>
        <w:rPr>
          <w:rFonts w:ascii="Aptos" w:hAnsi="Aptos" w:cstheme="minorHAnsi"/>
          <w:sz w:val="22"/>
          <w:szCs w:val="22"/>
        </w:rPr>
        <w:t>.</w:t>
      </w:r>
      <w:r w:rsidRPr="00B57F46">
        <w:rPr>
          <w:rFonts w:ascii="Aptos" w:hAnsi="Aptos" w:cstheme="minorHAnsi"/>
          <w:sz w:val="22"/>
          <w:szCs w:val="22"/>
        </w:rPr>
        <w:t xml:space="preserve"> VII ods. 13 Zmluvy (opakovaným nesplnením/porušením sa rozumie nesplnenie/porušenie min. 2 a viackrát),</w:t>
      </w:r>
    </w:p>
    <w:p w14:paraId="5E2E0CDD" w14:textId="77777777" w:rsidR="0058448E" w:rsidRPr="0014792A"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14792A">
        <w:rPr>
          <w:rFonts w:ascii="Aptos" w:hAnsi="Aptos" w:cstheme="minorHAnsi"/>
          <w:sz w:val="22"/>
          <w:szCs w:val="22"/>
        </w:rPr>
        <w:t>zhotoviteľ poruší povinnosti podľa čl. VII ods. 35 alebo 36 Zmluvy,</w:t>
      </w:r>
    </w:p>
    <w:p w14:paraId="27B063C9"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B57F46">
        <w:rPr>
          <w:rFonts w:ascii="Aptos" w:hAnsi="Aptos" w:cstheme="minorHAnsi"/>
          <w:sz w:val="22"/>
          <w:szCs w:val="22"/>
        </w:rPr>
        <w:t>zhotoviteľ akýmkoľvek spôsobom koná proti zásadám spravodlivých obchodných vzťahov, porušuje zákaz nekalej súťaže, koná proti pravidlám hospodárskej súťaže alebo ak jeho činnosť kazí dobré meno a primerané záujmy objednávateľa,</w:t>
      </w:r>
    </w:p>
    <w:p w14:paraId="34F0E645" w14:textId="77777777" w:rsidR="0058448E" w:rsidRPr="00B57F46"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Pr>
          <w:rFonts w:ascii="Aptos" w:hAnsi="Aptos" w:cstheme="minorHAnsi"/>
          <w:sz w:val="22"/>
          <w:szCs w:val="22"/>
        </w:rPr>
        <w:t xml:space="preserve">na osobu </w:t>
      </w:r>
      <w:r w:rsidRPr="00B57F46">
        <w:rPr>
          <w:rFonts w:ascii="Aptos" w:hAnsi="Aptos" w:cstheme="minorHAnsi"/>
          <w:sz w:val="22"/>
          <w:szCs w:val="22"/>
        </w:rPr>
        <w:t>zhotoviteľ</w:t>
      </w:r>
      <w:r>
        <w:rPr>
          <w:rFonts w:ascii="Aptos" w:hAnsi="Aptos" w:cstheme="minorHAnsi"/>
          <w:sz w:val="22"/>
          <w:szCs w:val="22"/>
        </w:rPr>
        <w:t>a</w:t>
      </w:r>
      <w:r w:rsidRPr="00B57F46">
        <w:rPr>
          <w:rFonts w:ascii="Aptos" w:hAnsi="Aptos" w:cstheme="minorHAnsi"/>
          <w:sz w:val="22"/>
          <w:szCs w:val="22"/>
        </w:rPr>
        <w:t xml:space="preserve">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8BEAD26" w14:textId="77777777" w:rsidR="0058448E" w:rsidRPr="00FA1968" w:rsidRDefault="0058448E" w:rsidP="0058448E">
      <w:pPr>
        <w:pStyle w:val="Odsekzoznamu"/>
        <w:numPr>
          <w:ilvl w:val="2"/>
          <w:numId w:val="17"/>
        </w:numPr>
        <w:tabs>
          <w:tab w:val="left" w:pos="1843"/>
        </w:tabs>
        <w:spacing w:after="0" w:line="240" w:lineRule="auto"/>
        <w:ind w:left="1843" w:hanging="850"/>
        <w:contextualSpacing w:val="0"/>
        <w:jc w:val="both"/>
        <w:rPr>
          <w:rFonts w:ascii="Aptos" w:hAnsi="Aptos" w:cstheme="minorHAnsi"/>
          <w:color w:val="000000"/>
        </w:rPr>
      </w:pPr>
      <w:r w:rsidRPr="00FA1968">
        <w:rPr>
          <w:rFonts w:ascii="Aptos" w:hAnsi="Aptos" w:cstheme="minorHAnsi"/>
        </w:rPr>
        <w:t xml:space="preserve">ak ktorékoľvek vyhlásenie zhotoviteľa uvedené v tejto Zmluve bude nepravdivé ku dňu uzatvorenia Zmluvy alebo sa takým stane počas trvania Zmluvy </w:t>
      </w:r>
      <w:r w:rsidRPr="00FA1968">
        <w:rPr>
          <w:rFonts w:ascii="Aptos" w:hAnsi="Aptos" w:cstheme="minorHAnsi"/>
          <w:color w:val="000000"/>
        </w:rPr>
        <w:t>alebo ak sa preukáže, že zhotoviteľ vo verejnom obstarávaní poskytol objednávateľovi nepravdivé, neúplné alebo skreslené údaje alebo predložil nepravdivé doklady alebo konal v rozpore s poskytnutými vyhláseniami, alebo ak zhotoviteľ porušil povinnosť podľa čl. XVI ods. 1</w:t>
      </w:r>
      <w:r>
        <w:rPr>
          <w:rFonts w:ascii="Aptos" w:hAnsi="Aptos" w:cstheme="minorHAnsi"/>
          <w:color w:val="000000"/>
        </w:rPr>
        <w:t>1</w:t>
      </w:r>
      <w:r w:rsidRPr="00FA1968">
        <w:rPr>
          <w:rFonts w:ascii="Aptos" w:hAnsi="Aptos" w:cstheme="minorHAnsi"/>
          <w:color w:val="000000"/>
        </w:rPr>
        <w:t xml:space="preserve"> Zmluvy,</w:t>
      </w:r>
    </w:p>
    <w:p w14:paraId="66055A9A" w14:textId="77777777" w:rsidR="0058448E" w:rsidRPr="00FA1968" w:rsidRDefault="0058448E" w:rsidP="0058448E">
      <w:pPr>
        <w:pStyle w:val="Default"/>
        <w:numPr>
          <w:ilvl w:val="2"/>
          <w:numId w:val="17"/>
        </w:numPr>
        <w:tabs>
          <w:tab w:val="left" w:pos="1843"/>
        </w:tabs>
        <w:ind w:left="1843" w:hanging="850"/>
        <w:jc w:val="both"/>
        <w:rPr>
          <w:rFonts w:ascii="Aptos" w:hAnsi="Aptos" w:cstheme="minorHAnsi"/>
          <w:color w:val="auto"/>
          <w:sz w:val="22"/>
          <w:szCs w:val="22"/>
        </w:rPr>
      </w:pPr>
      <w:r w:rsidRPr="00252389">
        <w:rPr>
          <w:rFonts w:ascii="Aptos" w:hAnsi="Aptos" w:cstheme="minorHAnsi"/>
          <w:sz w:val="22"/>
          <w:szCs w:val="22"/>
        </w:rPr>
        <w:t>ak zhotoviteľ stratí oprávnenie vykonávať dielo alebo ak zhotoviteľ,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7671B0F1" w14:textId="77777777" w:rsidR="0058448E" w:rsidRPr="003071AC" w:rsidRDefault="0058448E" w:rsidP="0058448E">
      <w:pPr>
        <w:pStyle w:val="Odsekzoznamu"/>
        <w:numPr>
          <w:ilvl w:val="1"/>
          <w:numId w:val="17"/>
        </w:numPr>
        <w:tabs>
          <w:tab w:val="left" w:pos="993"/>
        </w:tabs>
        <w:spacing w:after="0" w:line="240" w:lineRule="auto"/>
        <w:ind w:left="993" w:hanging="426"/>
        <w:contextualSpacing w:val="0"/>
        <w:jc w:val="both"/>
        <w:rPr>
          <w:rFonts w:ascii="Aptos" w:hAnsi="Aptos" w:cstheme="minorHAnsi"/>
        </w:rPr>
      </w:pPr>
      <w:r w:rsidRPr="003071AC">
        <w:rPr>
          <w:rFonts w:ascii="Aptos" w:hAnsi="Aptos" w:cstheme="minorHAnsi"/>
        </w:rPr>
        <w:t xml:space="preserve">jednostranným odstúpením od Zmluvy zo strany zhotoviteľa, ak objednávateľ poruší Zmluvu podstatným spôsobom. Podstatné porušenie tejto Zmluvy zo strany objednávateľa je omeškanie objednávateľa s úhradou faktúry o viac ako 30 dní. </w:t>
      </w:r>
    </w:p>
    <w:p w14:paraId="029DF614" w14:textId="77777777" w:rsidR="0058448E" w:rsidRPr="00B57F46" w:rsidRDefault="0058448E" w:rsidP="0058448E">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Odstúpenie od Zmluvy nadobúda účinnosť dňom jeho doručenia druhej zmluvnej strane </w:t>
      </w:r>
      <w:r w:rsidRPr="00B57F46">
        <w:rPr>
          <w:rFonts w:ascii="Aptos" w:hAnsi="Aptos" w:cstheme="minorHAnsi"/>
        </w:rPr>
        <w:lastRenderedPageBreak/>
        <w:t xml:space="preserve">a Zmluva sa zrušuje od tohto dňa (ex </w:t>
      </w:r>
      <w:proofErr w:type="spellStart"/>
      <w:r w:rsidRPr="00B57F46">
        <w:rPr>
          <w:rFonts w:ascii="Aptos" w:hAnsi="Aptos" w:cstheme="minorHAnsi"/>
        </w:rPr>
        <w:t>nunc</w:t>
      </w:r>
      <w:proofErr w:type="spellEnd"/>
      <w:r w:rsidRPr="00B57F46">
        <w:rPr>
          <w:rFonts w:ascii="Aptos" w:hAnsi="Aptos" w:cstheme="minorHAnsi"/>
        </w:rPr>
        <w:t>) a nie od jej počiatku.</w:t>
      </w:r>
    </w:p>
    <w:p w14:paraId="00F61FBB" w14:textId="77777777" w:rsidR="0058448E" w:rsidRPr="00B57F46" w:rsidRDefault="0058448E" w:rsidP="0058448E">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Odstúpením od Zmluvy zanikajú všetky práva a povinnosti zmluvných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zmluvných strán alebo podľa ich povahy majú trvať aj po zániku Zmluvy odstúpením. </w:t>
      </w:r>
    </w:p>
    <w:p w14:paraId="7D2C00D4" w14:textId="77777777" w:rsidR="0058448E" w:rsidRPr="00B57F46" w:rsidRDefault="0058448E" w:rsidP="0058448E">
      <w:pPr>
        <w:pStyle w:val="Odsekzoznamu"/>
        <w:widowControl w:val="0"/>
        <w:numPr>
          <w:ilvl w:val="0"/>
          <w:numId w:val="17"/>
        </w:numPr>
        <w:tabs>
          <w:tab w:val="left" w:pos="567"/>
        </w:tabs>
        <w:spacing w:after="0" w:line="240" w:lineRule="auto"/>
        <w:ind w:left="567" w:hanging="567"/>
        <w:contextualSpacing w:val="0"/>
        <w:jc w:val="both"/>
        <w:rPr>
          <w:rFonts w:ascii="Aptos" w:hAnsi="Aptos" w:cstheme="minorHAnsi"/>
        </w:rPr>
      </w:pPr>
      <w:r w:rsidRPr="00B57F46">
        <w:rPr>
          <w:rFonts w:ascii="Aptos" w:hAnsi="Aptos" w:cstheme="minorHAnsi"/>
        </w:rPr>
        <w:t xml:space="preserve">V prípade odstúpenia od Zmluvy vykoná zhotoviteľ bezodkladne nevyhnutné opatrenia na okamžité a riadne ukončenie vykonávania diela tak, aby objednávateľovi nevznikla žiadna škoda. </w:t>
      </w:r>
    </w:p>
    <w:p w14:paraId="1C28C930" w14:textId="77777777" w:rsidR="0058448E" w:rsidRDefault="0058448E" w:rsidP="0058448E">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B57F46">
        <w:rPr>
          <w:rFonts w:ascii="Aptos" w:hAnsi="Aptos"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w:t>
      </w:r>
      <w:r>
        <w:rPr>
          <w:rFonts w:ascii="Aptos" w:hAnsi="Aptos" w:cstheme="minorHAnsi"/>
        </w:rPr>
        <w:t xml:space="preserve">vynaložených na vykonanie diela </w:t>
      </w:r>
      <w:r w:rsidRPr="00B57F46">
        <w:rPr>
          <w:rFonts w:ascii="Aptos" w:hAnsi="Aptos" w:cstheme="minorHAnsi"/>
        </w:rPr>
        <w:t xml:space="preserve">zo strany zhotoviteľa. </w:t>
      </w:r>
    </w:p>
    <w:p w14:paraId="63BAE6C4" w14:textId="77777777" w:rsidR="0058448E" w:rsidRPr="007E748E" w:rsidRDefault="0058448E" w:rsidP="0058448E">
      <w:pPr>
        <w:pStyle w:val="Odsekzoznamu"/>
        <w:widowControl w:val="0"/>
        <w:numPr>
          <w:ilvl w:val="0"/>
          <w:numId w:val="17"/>
        </w:numPr>
        <w:tabs>
          <w:tab w:val="left" w:pos="567"/>
        </w:tabs>
        <w:spacing w:after="0" w:line="240" w:lineRule="auto"/>
        <w:contextualSpacing w:val="0"/>
        <w:jc w:val="both"/>
        <w:rPr>
          <w:rFonts w:ascii="Aptos" w:hAnsi="Aptos" w:cstheme="minorHAnsi"/>
        </w:rPr>
      </w:pPr>
      <w:r w:rsidRPr="0014792A">
        <w:rPr>
          <w:rFonts w:ascii="Aptos" w:hAnsi="Aptos"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1433CD1D"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Čl. XV.</w:t>
      </w:r>
    </w:p>
    <w:p w14:paraId="22509832" w14:textId="77777777" w:rsidR="0058448E" w:rsidRPr="00B57F46" w:rsidRDefault="0058448E" w:rsidP="0058448E">
      <w:pPr>
        <w:pStyle w:val="Default"/>
        <w:tabs>
          <w:tab w:val="left" w:pos="284"/>
        </w:tabs>
        <w:ind w:left="142"/>
        <w:jc w:val="center"/>
        <w:rPr>
          <w:rFonts w:ascii="Aptos" w:hAnsi="Aptos" w:cstheme="minorHAnsi"/>
          <w:b/>
          <w:color w:val="auto"/>
          <w:sz w:val="22"/>
          <w:szCs w:val="22"/>
        </w:rPr>
      </w:pPr>
      <w:r w:rsidRPr="00B57F46">
        <w:rPr>
          <w:rFonts w:ascii="Aptos" w:hAnsi="Aptos" w:cstheme="minorHAnsi"/>
          <w:b/>
          <w:color w:val="auto"/>
          <w:sz w:val="22"/>
          <w:szCs w:val="22"/>
        </w:rPr>
        <w:t>Bankové záruky</w:t>
      </w:r>
    </w:p>
    <w:p w14:paraId="08EB74A8"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ako „</w:t>
      </w:r>
      <w:r w:rsidRPr="00B57F46">
        <w:rPr>
          <w:rFonts w:ascii="Aptos" w:hAnsi="Aptos" w:cstheme="minorHAnsi"/>
          <w:b/>
          <w:bCs/>
          <w:color w:val="auto"/>
          <w:sz w:val="22"/>
          <w:szCs w:val="22"/>
          <w:lang w:eastAsia="cs-CZ"/>
        </w:rPr>
        <w:t>výkonová banková záruka</w:t>
      </w:r>
      <w:r w:rsidRPr="00B57F46">
        <w:rPr>
          <w:rFonts w:ascii="Aptos" w:hAnsi="Aptos" w:cstheme="minorHAnsi"/>
          <w:color w:val="auto"/>
          <w:sz w:val="22"/>
          <w:szCs w:val="22"/>
          <w:lang w:eastAsia="cs-CZ"/>
        </w:rPr>
        <w:t xml:space="preserve">“). </w:t>
      </w:r>
    </w:p>
    <w:p w14:paraId="4BE7173D"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7B736090"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Výkonová banková záruka bude obsahovať záväzok, že v lehote 15 dní po doručení písomnej žiadosti objednávateľa na zaplatenie, zaplatí banka akúkoľvek sumu až do výšky 10 % z ceny za dielo bez DPH v období medzi prevzatím staveniska a podpisom preberacieho protokolu. </w:t>
      </w:r>
    </w:p>
    <w:p w14:paraId="144C799D" w14:textId="77777777" w:rsidR="0058448E" w:rsidRPr="00B57F46" w:rsidRDefault="0058448E" w:rsidP="0058448E">
      <w:pPr>
        <w:pStyle w:val="Bezriadkovania"/>
        <w:numPr>
          <w:ilvl w:val="0"/>
          <w:numId w:val="13"/>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Objednávateľ je oprávnený použiť výkonovú bankovú záruku alebo jej časť v prípade, ak zhotoviteľ:</w:t>
      </w:r>
    </w:p>
    <w:p w14:paraId="54E234E8" w14:textId="77777777" w:rsidR="0058448E" w:rsidRPr="00B57F46" w:rsidRDefault="0058448E" w:rsidP="0058448E">
      <w:pPr>
        <w:pStyle w:val="Bezriadkovania"/>
        <w:numPr>
          <w:ilvl w:val="1"/>
          <w:numId w:val="14"/>
        </w:numPr>
        <w:tabs>
          <w:tab w:val="left" w:pos="993"/>
        </w:tabs>
        <w:ind w:left="567" w:firstLine="0"/>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poruší/nesplní niektorú svoju zmluvnú povinnosť vyplývajúcu z tejto Zmluvy, </w:t>
      </w:r>
    </w:p>
    <w:p w14:paraId="05147CF4" w14:textId="77777777" w:rsidR="0058448E" w:rsidRPr="00B57F46" w:rsidRDefault="0058448E" w:rsidP="0058448E">
      <w:pPr>
        <w:pStyle w:val="Bezriadkovania"/>
        <w:numPr>
          <w:ilvl w:val="1"/>
          <w:numId w:val="14"/>
        </w:numPr>
        <w:tabs>
          <w:tab w:val="left" w:pos="993"/>
        </w:tabs>
        <w:ind w:left="1134"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E0A59DB"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V prípade </w:t>
      </w:r>
      <w:r>
        <w:rPr>
          <w:rFonts w:ascii="Aptos" w:hAnsi="Aptos" w:cstheme="minorHAnsi"/>
          <w:color w:val="auto"/>
          <w:sz w:val="22"/>
          <w:szCs w:val="22"/>
          <w:lang w:eastAsia="cs-CZ"/>
        </w:rPr>
        <w:t>po</w:t>
      </w:r>
      <w:r w:rsidRPr="00B57F46">
        <w:rPr>
          <w:rFonts w:ascii="Aptos" w:hAnsi="Aptos" w:cstheme="minorHAnsi"/>
          <w:color w:val="auto"/>
          <w:sz w:val="22"/>
          <w:szCs w:val="22"/>
          <w:lang w:eastAsia="cs-CZ"/>
        </w:rPr>
        <w:t>užitia výkonovej bankovej záruky alebo jej časti objednávateľom bude zhotoviteľ bez zbytočného odkladu povinný doplniť výkonovú bankovú záruku do plnej výšky, t. j. 10 % z ceny za dielo bez DPH, a to najneskôr do 15 dní od doručenia výzvy objednávateľa na jej doplnenie. V prípade riadneho splnenia Zmluvy sa výkonová banková záruka vráti zhotoviteľovi do 15 dní po odovzdaní a prevzatí ukončeného diela.</w:t>
      </w:r>
    </w:p>
    <w:p w14:paraId="6E260FC1"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 xml:space="preserve">Zhotoviteľ je povinný najneskôr ku dňu podpísania preberacieho protokolu odovzdať objednávateľovi záručnú listinu - doklad preukazujúci poskytnutie bankovej záruky, obsahom ktorej bude záväzok všeobecne akceptovateľnej banky uspokojiť objednávateľa </w:t>
      </w:r>
      <w:r w:rsidRPr="00B57F46">
        <w:rPr>
          <w:rFonts w:ascii="Aptos" w:hAnsi="Aptos" w:cstheme="minorHAnsi"/>
          <w:color w:val="auto"/>
          <w:sz w:val="22"/>
          <w:szCs w:val="22"/>
          <w:lang w:eastAsia="cs-CZ"/>
        </w:rPr>
        <w:lastRenderedPageBreak/>
        <w:t>do výšky akejkoľvek splatnej peňažnej pohľadávky objednávateľa voči zhotoviteľovi z titulu zodpovednosti zhotoviteľa za vady (a nedorobky) diela podľa tejto Zmluvy alebo v súvislosti s ňou, a to vo výške 5 % z ceny za dielo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ako “</w:t>
      </w:r>
      <w:r w:rsidRPr="00B57F46">
        <w:rPr>
          <w:rFonts w:ascii="Aptos" w:hAnsi="Aptos" w:cstheme="minorHAnsi"/>
          <w:b/>
          <w:bCs/>
          <w:color w:val="auto"/>
          <w:sz w:val="22"/>
          <w:szCs w:val="22"/>
          <w:lang w:eastAsia="cs-CZ"/>
        </w:rPr>
        <w:t>garančná banková záruka</w:t>
      </w:r>
      <w:r w:rsidRPr="00B57F46">
        <w:rPr>
          <w:rFonts w:ascii="Aptos" w:hAnsi="Aptos" w:cstheme="minorHAnsi"/>
          <w:color w:val="auto"/>
          <w:sz w:val="22"/>
          <w:szCs w:val="22"/>
          <w:lang w:eastAsia="cs-CZ"/>
        </w:rPr>
        <w:t>“). O uplatnení si nároku na plnenie z garančnej bankovej záruky voči banke objednávateľ zhotoviteľa bezodkladne informuje.</w:t>
      </w:r>
      <w:r w:rsidRPr="00B57F46">
        <w:rPr>
          <w:rFonts w:ascii="Aptos" w:hAnsi="Aptos" w:cstheme="minorHAnsi"/>
          <w:color w:val="auto"/>
          <w:sz w:val="22"/>
          <w:szCs w:val="22"/>
        </w:rPr>
        <w:t xml:space="preserve">  </w:t>
      </w:r>
    </w:p>
    <w:p w14:paraId="45376037"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rPr>
      </w:pPr>
      <w:r w:rsidRPr="00B57F46">
        <w:rPr>
          <w:rFonts w:ascii="Aptos" w:hAnsi="Aptos" w:cstheme="minorHAnsi"/>
          <w:color w:val="auto"/>
          <w:sz w:val="22"/>
          <w:szCs w:val="22"/>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72F69E" w14:textId="77777777" w:rsidR="0058448E" w:rsidRPr="00B57F46" w:rsidRDefault="0058448E" w:rsidP="0058448E">
      <w:pPr>
        <w:pStyle w:val="Bezriadkovania"/>
        <w:tabs>
          <w:tab w:val="left" w:pos="851"/>
        </w:tabs>
        <w:ind w:left="567"/>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a)</w:t>
      </w:r>
      <w:r w:rsidRPr="00B57F46">
        <w:rPr>
          <w:rFonts w:ascii="Aptos" w:hAnsi="Aptos" w:cstheme="minorHAnsi"/>
          <w:color w:val="auto"/>
          <w:sz w:val="22"/>
          <w:szCs w:val="22"/>
          <w:lang w:eastAsia="cs-CZ"/>
        </w:rPr>
        <w:tab/>
        <w:t>rozšírenie garančnej bankovej záruky na jej pôvodnú výšku alebo</w:t>
      </w:r>
    </w:p>
    <w:p w14:paraId="6D6C0707" w14:textId="77777777" w:rsidR="0058448E" w:rsidRPr="00B57F46" w:rsidRDefault="0058448E" w:rsidP="0058448E">
      <w:pPr>
        <w:pStyle w:val="Bezriadkovania"/>
        <w:tabs>
          <w:tab w:val="left" w:pos="851"/>
        </w:tabs>
        <w:ind w:left="851" w:hanging="284"/>
        <w:jc w:val="both"/>
        <w:rPr>
          <w:rFonts w:ascii="Aptos" w:hAnsi="Aptos" w:cstheme="minorHAnsi"/>
          <w:color w:val="auto"/>
          <w:sz w:val="22"/>
          <w:szCs w:val="22"/>
          <w:lang w:eastAsia="cs-CZ"/>
        </w:rPr>
      </w:pPr>
      <w:r w:rsidRPr="00B57F46">
        <w:rPr>
          <w:rFonts w:ascii="Aptos" w:hAnsi="Aptos" w:cstheme="minorHAnsi"/>
          <w:b/>
          <w:color w:val="auto"/>
          <w:sz w:val="22"/>
          <w:szCs w:val="22"/>
          <w:lang w:eastAsia="cs-CZ"/>
        </w:rPr>
        <w:t>b)</w:t>
      </w:r>
      <w:r w:rsidRPr="00B57F46">
        <w:rPr>
          <w:rFonts w:ascii="Aptos" w:hAnsi="Aptos" w:cstheme="minorHAnsi"/>
          <w:b/>
          <w:color w:val="auto"/>
          <w:sz w:val="22"/>
          <w:szCs w:val="22"/>
          <w:lang w:eastAsia="cs-CZ"/>
        </w:rPr>
        <w:tab/>
      </w:r>
      <w:r w:rsidRPr="00B57F46">
        <w:rPr>
          <w:rFonts w:ascii="Aptos" w:hAnsi="Aptos"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4568CA7" w14:textId="77777777" w:rsidR="0058448E" w:rsidRPr="00B57F46" w:rsidRDefault="0058448E" w:rsidP="0058448E">
      <w:pPr>
        <w:pStyle w:val="Bezriadkovania"/>
        <w:numPr>
          <w:ilvl w:val="0"/>
          <w:numId w:val="14"/>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 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675EDF46" w14:textId="77777777" w:rsidR="0058448E" w:rsidRDefault="0058448E" w:rsidP="0058448E">
      <w:pPr>
        <w:pStyle w:val="Bezriadkovania"/>
        <w:ind w:left="567" w:hanging="567"/>
        <w:jc w:val="both"/>
        <w:rPr>
          <w:rFonts w:ascii="Aptos" w:hAnsi="Aptos" w:cstheme="minorHAnsi"/>
          <w:color w:val="auto"/>
          <w:sz w:val="22"/>
          <w:szCs w:val="22"/>
          <w:lang w:eastAsia="cs-CZ"/>
        </w:rPr>
      </w:pPr>
    </w:p>
    <w:p w14:paraId="3DA85CE4" w14:textId="77777777" w:rsidR="0058448E" w:rsidRPr="00252389" w:rsidRDefault="0058448E" w:rsidP="0058448E">
      <w:pPr>
        <w:pStyle w:val="Bezriadkovania"/>
        <w:ind w:left="567" w:hanging="567"/>
        <w:jc w:val="both"/>
        <w:rPr>
          <w:rFonts w:ascii="Aptos" w:hAnsi="Aptos" w:cstheme="minorHAnsi"/>
          <w:color w:val="auto"/>
          <w:sz w:val="22"/>
          <w:szCs w:val="22"/>
          <w:lang w:eastAsia="cs-CZ"/>
        </w:rPr>
      </w:pPr>
      <w:r w:rsidRPr="00252389">
        <w:rPr>
          <w:rFonts w:ascii="Aptos" w:hAnsi="Aptos" w:cstheme="minorHAnsi"/>
          <w:color w:val="auto"/>
          <w:sz w:val="22"/>
          <w:szCs w:val="22"/>
          <w:lang w:eastAsia="cs-CZ"/>
        </w:rPr>
        <w:t xml:space="preserve">Alternatíva.: </w:t>
      </w:r>
    </w:p>
    <w:p w14:paraId="7F007635" w14:textId="77777777" w:rsidR="0058448E" w:rsidRPr="00B57F46" w:rsidRDefault="0058448E" w:rsidP="0058448E">
      <w:pPr>
        <w:pStyle w:val="Bezriadkovania"/>
        <w:ind w:left="567" w:hanging="567"/>
        <w:jc w:val="both"/>
        <w:rPr>
          <w:rFonts w:ascii="Aptos" w:hAnsi="Aptos" w:cstheme="minorHAnsi"/>
          <w:i/>
          <w:color w:val="auto"/>
          <w:sz w:val="22"/>
          <w:szCs w:val="22"/>
          <w:lang w:eastAsia="cs-CZ"/>
        </w:rPr>
      </w:pPr>
      <w:r w:rsidRPr="00252389">
        <w:rPr>
          <w:rFonts w:ascii="Aptos" w:hAnsi="Aptos" w:cstheme="minorHAnsi"/>
          <w:i/>
          <w:color w:val="auto"/>
          <w:sz w:val="22"/>
          <w:szCs w:val="22"/>
          <w:lang w:eastAsia="cs-CZ"/>
        </w:rPr>
        <w:t>Pozn.: Verejný obstarávateľ (objednávateľ) bude akceptovať miesto bankových záruk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4FC3D839" w14:textId="77777777" w:rsidR="0058448E" w:rsidRPr="00B57F46" w:rsidRDefault="0058448E" w:rsidP="0058448E">
      <w:pPr>
        <w:pStyle w:val="Bezriadkovania"/>
        <w:ind w:left="567" w:hanging="567"/>
        <w:jc w:val="both"/>
        <w:rPr>
          <w:rFonts w:ascii="Aptos" w:hAnsi="Aptos" w:cstheme="minorHAnsi"/>
          <w:color w:val="auto"/>
          <w:sz w:val="22"/>
          <w:szCs w:val="22"/>
          <w:lang w:eastAsia="cs-CZ"/>
        </w:rPr>
      </w:pPr>
    </w:p>
    <w:p w14:paraId="274ADE0C"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predložil najneskôr ku dňu podpisu Zmluvy doklad o zložení finančných prostriedkov na účet objednávateľa, slúžiacich ako </w:t>
      </w:r>
      <w:r w:rsidRPr="00B57F46">
        <w:rPr>
          <w:rFonts w:ascii="Aptos" w:hAnsi="Aptos" w:cstheme="minorHAnsi"/>
          <w:color w:val="auto"/>
          <w:sz w:val="22"/>
          <w:szCs w:val="22"/>
        </w:rPr>
        <w:t>zábezpeka na riadne vykonanie diela</w:t>
      </w:r>
      <w:r w:rsidRPr="00B57F46">
        <w:rPr>
          <w:rFonts w:ascii="Aptos" w:hAnsi="Aptos" w:cstheme="minorHAnsi"/>
          <w:color w:val="auto"/>
          <w:sz w:val="22"/>
          <w:szCs w:val="22"/>
          <w:lang w:eastAsia="cs-CZ"/>
        </w:rPr>
        <w:t xml:space="preserve"> (ďalej len ako „</w:t>
      </w:r>
      <w:r w:rsidRPr="00B57F46">
        <w:rPr>
          <w:rFonts w:ascii="Aptos" w:hAnsi="Aptos" w:cstheme="minorHAnsi"/>
          <w:b/>
          <w:bCs/>
          <w:color w:val="auto"/>
          <w:sz w:val="22"/>
          <w:szCs w:val="22"/>
          <w:lang w:eastAsia="cs-CZ"/>
        </w:rPr>
        <w:t>realizačná zábezpeka</w:t>
      </w:r>
      <w:r w:rsidRPr="00B57F46">
        <w:rPr>
          <w:rFonts w:ascii="Aptos" w:hAnsi="Aptos" w:cstheme="minorHAnsi"/>
          <w:color w:val="auto"/>
          <w:sz w:val="22"/>
          <w:szCs w:val="22"/>
          <w:lang w:eastAsia="cs-CZ"/>
        </w:rPr>
        <w:t xml:space="preserve">“). </w:t>
      </w:r>
    </w:p>
    <w:p w14:paraId="7E3535F1"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za dielo bez DPH, a to pre prípad, že zhotoviteľ nebude plniť svoje povinnosti podľa tejto Zmluvy a objednávateľovi voči nemu vznikne nárok a/alebo pohľadávka. </w:t>
      </w:r>
    </w:p>
    <w:p w14:paraId="5A63589C"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rPr>
        <w:t xml:space="preserve">Objednávateľ si v lehote </w:t>
      </w:r>
      <w:r w:rsidRPr="00B57F46">
        <w:rPr>
          <w:rFonts w:ascii="Aptos" w:hAnsi="Aptos" w:cstheme="minorHAnsi"/>
          <w:color w:val="auto"/>
          <w:sz w:val="22"/>
          <w:szCs w:val="22"/>
          <w:lang w:eastAsia="cs-CZ"/>
        </w:rPr>
        <w:t xml:space="preserve">15 </w:t>
      </w:r>
      <w:r w:rsidRPr="00B57F46">
        <w:rPr>
          <w:rFonts w:ascii="Aptos" w:hAnsi="Aptos" w:cstheme="minorHAnsi"/>
          <w:color w:val="auto"/>
          <w:sz w:val="22"/>
          <w:szCs w:val="22"/>
        </w:rPr>
        <w:t xml:space="preserve"> dní po doručení písomného oznámenia zhotoviteľovi uplatní akúkoľvek sumu z realizačnej zábezpeky až do výšky 10 % z ceny diela bez DPH, a to v období odo dňa podpisu preberacieho protokolu/zápisu o odovzdaní staveniska do dňa vrátenia realizačnej zábezpeky na účet zhotoviteľa podľa Zmluvy. </w:t>
      </w:r>
    </w:p>
    <w:p w14:paraId="304B2E77"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realizačnú zábezpeku v lehote najneskôr do 15 dní po podpise preberacieho protokolu vrátiť zhotoviteľovi prevodom na účet zhotoviteľa uvedený v záhlaví tejto zmluvy.</w:t>
      </w:r>
    </w:p>
    <w:p w14:paraId="4F42643F"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predloží najneskôr ku dňu podpísania preberacieho protokolu doklad o zložení finančných prostriedkov na účet objednávateľa, slúžiacich ako </w:t>
      </w:r>
      <w:r w:rsidRPr="00B57F46">
        <w:rPr>
          <w:rFonts w:ascii="Aptos" w:hAnsi="Aptos" w:cstheme="minorHAnsi"/>
          <w:color w:val="auto"/>
          <w:sz w:val="22"/>
          <w:szCs w:val="22"/>
        </w:rPr>
        <w:t>zábezpeka na vady diela zistené po odovzdaní diela (ďalej len ako „</w:t>
      </w:r>
      <w:r w:rsidRPr="00B57F46">
        <w:rPr>
          <w:rFonts w:ascii="Aptos" w:hAnsi="Aptos" w:cstheme="minorHAnsi"/>
          <w:b/>
          <w:bCs/>
          <w:color w:val="auto"/>
          <w:sz w:val="22"/>
          <w:szCs w:val="22"/>
        </w:rPr>
        <w:t>garančná zábezpeka</w:t>
      </w:r>
      <w:r w:rsidRPr="00B57F46">
        <w:rPr>
          <w:rFonts w:ascii="Aptos" w:hAnsi="Aptos" w:cstheme="minorHAnsi"/>
          <w:color w:val="auto"/>
          <w:sz w:val="22"/>
          <w:szCs w:val="22"/>
        </w:rPr>
        <w:t>“)</w:t>
      </w:r>
      <w:r w:rsidRPr="00B57F46">
        <w:rPr>
          <w:rFonts w:ascii="Aptos" w:hAnsi="Aptos" w:cstheme="minorHAnsi"/>
          <w:color w:val="auto"/>
          <w:sz w:val="22"/>
          <w:szCs w:val="22"/>
          <w:lang w:eastAsia="cs-CZ"/>
        </w:rPr>
        <w:t>.</w:t>
      </w:r>
    </w:p>
    <w:p w14:paraId="410C96A2"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zistené po odovzdaní diela, a to vo výške 5 % z ceny </w:t>
      </w:r>
      <w:r w:rsidRPr="00B57F46">
        <w:rPr>
          <w:rFonts w:ascii="Aptos" w:hAnsi="Aptos" w:cstheme="minorHAnsi"/>
          <w:color w:val="auto"/>
          <w:sz w:val="22"/>
          <w:szCs w:val="22"/>
          <w:lang w:eastAsia="cs-CZ"/>
        </w:rPr>
        <w:lastRenderedPageBreak/>
        <w:t xml:space="preserve">za dielo bez DPH, a to pre prípad, že zhotoviteľ nebude plniť svoje povinnosti podľa tejto Zmluvy a objednávateľovi voči nemu vznikne nárok a/alebo pohľadávka. </w:t>
      </w:r>
    </w:p>
    <w:p w14:paraId="1AFBA536"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si v lehote 15 dní po doručení písomného oznámenia zhotoviteľovi uplatní akúkoľvek sumu z garančnej zábezpeky až do výšky 5 % z ceny za dielo bez DPH, a to v období odo dňa prebratia diela v súlade s touto Zmluvou až do dňa nasledujúceho po dni uplynutia záručnej doby podľa Zmluvy. </w:t>
      </w:r>
    </w:p>
    <w:p w14:paraId="42FDD2B9"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1E89CF56"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Objednávateľ je oprávnený použiť zmluvnú (realizačnú a garančnú) zábezpeku alebo jej časť v prípade, ak zhotoviteľ: </w:t>
      </w:r>
    </w:p>
    <w:p w14:paraId="27E3DEB3" w14:textId="77777777" w:rsidR="0058448E" w:rsidRPr="00B57F46" w:rsidRDefault="0058448E" w:rsidP="0058448E">
      <w:pPr>
        <w:pStyle w:val="Bezriadkovania"/>
        <w:numPr>
          <w:ilvl w:val="1"/>
          <w:numId w:val="21"/>
        </w:numPr>
        <w:tabs>
          <w:tab w:val="left" w:pos="993"/>
        </w:tabs>
        <w:ind w:left="567" w:firstLine="0"/>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poruší/nesplní niektorú svoju zmluvnú povinnosť vyplývajúcu z tejto Zmluvy,</w:t>
      </w:r>
    </w:p>
    <w:p w14:paraId="6BE3454D" w14:textId="77777777" w:rsidR="0058448E" w:rsidRPr="00B57F46" w:rsidRDefault="0058448E" w:rsidP="0058448E">
      <w:pPr>
        <w:pStyle w:val="Bezriadkovania"/>
        <w:numPr>
          <w:ilvl w:val="1"/>
          <w:numId w:val="21"/>
        </w:numPr>
        <w:tabs>
          <w:tab w:val="left" w:pos="993"/>
        </w:tabs>
        <w:ind w:left="993" w:hanging="426"/>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8E697BB" w14:textId="77777777" w:rsidR="0058448E" w:rsidRPr="00B57F46" w:rsidRDefault="0058448E" w:rsidP="0058448E">
      <w:pPr>
        <w:pStyle w:val="Bezriadkovania"/>
        <w:numPr>
          <w:ilvl w:val="0"/>
          <w:numId w:val="21"/>
        </w:numPr>
        <w:ind w:left="567" w:hanging="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V prípade využitia zmluvnej zábezpeky alebo jej časti objednávateľom, bude zhotoviteľ bez zbytočného odkladu povinný doplniť zmluvnú zábezpeku do plnej výšky, t. j. 10 % z ceny za dielo bez DPH (pri realizačnej zábezpeke) a 5 % z ceny za dielo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1157A50C" w14:textId="77777777" w:rsidR="0058448E" w:rsidRPr="00B57F46" w:rsidRDefault="0058448E" w:rsidP="0058448E">
      <w:pPr>
        <w:pStyle w:val="Bezriadkovania"/>
        <w:tabs>
          <w:tab w:val="left" w:pos="142"/>
          <w:tab w:val="left" w:pos="284"/>
        </w:tabs>
        <w:ind w:left="142" w:hanging="567"/>
        <w:jc w:val="both"/>
        <w:rPr>
          <w:rFonts w:ascii="Aptos" w:hAnsi="Aptos" w:cstheme="minorHAnsi"/>
          <w:color w:val="auto"/>
          <w:sz w:val="22"/>
          <w:szCs w:val="22"/>
          <w:lang w:eastAsia="cs-CZ"/>
        </w:rPr>
      </w:pPr>
    </w:p>
    <w:p w14:paraId="6A63751B" w14:textId="77777777" w:rsidR="0058448E" w:rsidRPr="00B57F46" w:rsidRDefault="0058448E" w:rsidP="0058448E">
      <w:pPr>
        <w:pStyle w:val="Bezriadkovania"/>
        <w:tabs>
          <w:tab w:val="left" w:pos="284"/>
          <w:tab w:val="left" w:pos="426"/>
        </w:tabs>
        <w:ind w:left="567"/>
        <w:jc w:val="both"/>
        <w:rPr>
          <w:rFonts w:ascii="Aptos" w:hAnsi="Aptos" w:cstheme="minorHAnsi"/>
          <w:color w:val="auto"/>
          <w:sz w:val="22"/>
          <w:szCs w:val="22"/>
          <w:lang w:eastAsia="cs-CZ"/>
        </w:rPr>
      </w:pPr>
      <w:r w:rsidRPr="00B57F46">
        <w:rPr>
          <w:rFonts w:ascii="Aptos" w:hAnsi="Aptos"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04906C0C"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p>
    <w:p w14:paraId="338DB6AB"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Čl. XVI.</w:t>
      </w:r>
    </w:p>
    <w:p w14:paraId="5EA57B56" w14:textId="77777777" w:rsidR="0058448E" w:rsidRPr="00B57F46" w:rsidRDefault="0058448E" w:rsidP="0058448E">
      <w:pPr>
        <w:pStyle w:val="Bezriadkovania"/>
        <w:tabs>
          <w:tab w:val="left" w:pos="284"/>
          <w:tab w:val="left" w:pos="418"/>
          <w:tab w:val="left" w:pos="993"/>
        </w:tabs>
        <w:ind w:left="142"/>
        <w:jc w:val="center"/>
        <w:rPr>
          <w:rFonts w:ascii="Aptos" w:hAnsi="Aptos" w:cstheme="minorHAnsi"/>
          <w:b/>
          <w:color w:val="auto"/>
          <w:sz w:val="22"/>
          <w:szCs w:val="22"/>
          <w:lang w:eastAsia="cs-CZ"/>
        </w:rPr>
      </w:pPr>
      <w:r w:rsidRPr="00B57F46">
        <w:rPr>
          <w:rFonts w:ascii="Aptos" w:hAnsi="Aptos" w:cstheme="minorHAnsi"/>
          <w:b/>
          <w:color w:val="auto"/>
          <w:sz w:val="22"/>
          <w:szCs w:val="22"/>
          <w:lang w:eastAsia="cs-CZ"/>
        </w:rPr>
        <w:t>Ostatné zmluvné dojednania</w:t>
      </w:r>
    </w:p>
    <w:p w14:paraId="0D797B72"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Akákoľvek písomná komunikácia medzi objednávateľom a zhotoviteľom sa bude uskutočňovať v slovenskom jazyku.</w:t>
      </w:r>
    </w:p>
    <w:p w14:paraId="088178CB"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Akákoľvek písomná komunikácia medzi objednávateľom a zhotoviteľom sa musí uskutočňovať prostredníctvom pošty, , e-mailu alebo kuriéra. </w:t>
      </w:r>
    </w:p>
    <w:p w14:paraId="6A03B5F2"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Zhotoviteľ je povinný zaslať každú písomnosť vzniknutú na základe tejto Zmluvy objednávateľovi aj elektronicky na nasledovné emailové adresy: </w:t>
      </w:r>
      <w:r w:rsidRPr="00B57F46">
        <w:rPr>
          <w:rFonts w:ascii="Aptos" w:hAnsi="Aptos"/>
          <w:highlight w:val="cyan"/>
        </w:rPr>
        <w:t>...</w:t>
      </w:r>
      <w:r w:rsidRPr="00B57F46">
        <w:rPr>
          <w:rFonts w:ascii="Aptos" w:hAnsi="Aptos" w:cstheme="minorHAnsi"/>
          <w:highlight w:val="cyan"/>
        </w:rPr>
        <w:t>...................................</w:t>
      </w:r>
      <w:r w:rsidRPr="00B57F46">
        <w:rPr>
          <w:rFonts w:ascii="Aptos" w:hAnsi="Aptos" w:cstheme="minorHAnsi"/>
        </w:rPr>
        <w:t xml:space="preserve"> </w:t>
      </w:r>
      <w:r w:rsidRPr="00B57F46">
        <w:rPr>
          <w:rFonts w:ascii="Aptos" w:hAnsi="Aptos"/>
        </w:rPr>
        <w:t xml:space="preserve">V prípade zaslania písomnosti e-mailom alebo faxom je zhotoviteľ povinný písomnosti doručiť na adresu sídla objednávateľa do 3 pracovných dní aj poštou alebo prostredníctvom kuriéra. </w:t>
      </w:r>
    </w:p>
    <w:p w14:paraId="2B67F994" w14:textId="77777777" w:rsidR="0058448E" w:rsidRPr="003071AC" w:rsidRDefault="0058448E" w:rsidP="0058448E">
      <w:pPr>
        <w:pStyle w:val="Odsekzoznamu"/>
        <w:numPr>
          <w:ilvl w:val="0"/>
          <w:numId w:val="25"/>
        </w:numPr>
        <w:spacing w:after="0" w:line="240" w:lineRule="auto"/>
        <w:ind w:left="567"/>
        <w:contextualSpacing w:val="0"/>
        <w:jc w:val="both"/>
        <w:rPr>
          <w:rFonts w:ascii="Aptos" w:hAnsi="Aptos"/>
        </w:rPr>
      </w:pPr>
      <w:r w:rsidRPr="003071AC">
        <w:rPr>
          <w:rFonts w:ascii="Aptos" w:hAnsi="Aptos"/>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prípade doručovania elektronickou formou sa právny úkon resp. iná korešpondencia považuje za doručenú dňom doručenia potvrdenia o doručení zásielky, najneskôr však uplynutím druhého dňa odo dňa zaslania na adresu elektronickej pošty príslušnej zmluvnej strany, ktorá je adresátom takejto písomnosti. Na tento účel sú si zmluvné strany povinné zabezpečiť nastavenie technického vybavenia (e-mailové konto), ktoré bude spĺňať všetky parametre pre splnenie požiadavky týkajúcej sa potvrdenia doručenia elektronickej správy, vrátane pripojených dokumentov; ak to nie je objektívne možné z technických dôvodov, </w:t>
      </w:r>
      <w:r w:rsidRPr="003071AC">
        <w:rPr>
          <w:rFonts w:ascii="Aptos" w:hAnsi="Aptos"/>
        </w:rPr>
        <w:lastRenderedPageBreak/>
        <w:t>zmluvná strana, ktorá má tento technický problém, je jeho existenciu povinná oznámiť druhej zmluvnej strane, pričom na doručovanie sa následne uplatní postup dohodnutý pre listinné doručovanie podľa prvej a druhej vety tohto odseku tohto článku Zmluvy.</w:t>
      </w:r>
    </w:p>
    <w:p w14:paraId="4EDE757C"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Každá správa, súhlas, schválenie, návrh, podklady, osvedčenie a pod. alebo rozhodnutie akejkoľvek osoby požadované na základe tejto Zmluvy bude vyhotovené v písomnej forme.</w:t>
      </w:r>
    </w:p>
    <w:p w14:paraId="474E0444"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 xml:space="preserve">Všetky ústne pokyny alebo ústne nariadenia sa musia potvrdiť v písomnej forme v lehote 3 pracovných dní. </w:t>
      </w:r>
    </w:p>
    <w:p w14:paraId="170685F6"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sa zaväzuje dielo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704DFF5D"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Calibri"/>
          <w:lang w:eastAsia="cs-CZ"/>
        </w:rPr>
      </w:pPr>
      <w:r w:rsidRPr="00B57F46">
        <w:rPr>
          <w:rFonts w:ascii="Aptos" w:hAnsi="Aptos"/>
        </w:rPr>
        <w:t>Zhotoviteľ je oprávnený použiť skutočnosť, že dodal objednávateľovi dielo na referencie. Musí však pri tom chrániť oprávnené záujmy objednávateľa. Ustanovenia osobitných všeobecne záväzných právnych predpisov platných a účinných v Slovenskej republike tým nie sú dotknuté.</w:t>
      </w:r>
    </w:p>
    <w:p w14:paraId="7B4A7A2F" w14:textId="77777777" w:rsidR="0058448E" w:rsidRPr="00B57F46" w:rsidRDefault="0058448E" w:rsidP="0058448E">
      <w:pPr>
        <w:pStyle w:val="Odsekzoznamu"/>
        <w:widowControl w:val="0"/>
        <w:numPr>
          <w:ilvl w:val="0"/>
          <w:numId w:val="25"/>
        </w:numPr>
        <w:spacing w:after="0" w:line="240" w:lineRule="auto"/>
        <w:ind w:left="567" w:hanging="567"/>
        <w:contextualSpacing w:val="0"/>
        <w:jc w:val="both"/>
        <w:rPr>
          <w:rFonts w:ascii="Aptos" w:hAnsi="Aptos" w:cstheme="minorHAnsi"/>
          <w:lang w:eastAsia="cs-CZ"/>
        </w:rPr>
      </w:pPr>
      <w:r w:rsidRPr="00B57F46">
        <w:rPr>
          <w:rFonts w:ascii="Aptos" w:hAnsi="Aptos" w:cs="Calibri"/>
          <w:lang w:eastAsia="cs-CZ"/>
        </w:rPr>
        <w:t>Zhotoviteľ sa zaväzuje byť riadne zapísaný v registri partnerov verejného sektora po celú dobu trvania tejto Zmluvy, ak povinnosť zápisu vyplýva zo Zákona o</w:t>
      </w:r>
      <w:r>
        <w:rPr>
          <w:rFonts w:ascii="Aptos" w:hAnsi="Aptos" w:cs="Calibri"/>
          <w:lang w:eastAsia="cs-CZ"/>
        </w:rPr>
        <w:t> </w:t>
      </w:r>
      <w:r w:rsidRPr="00B57F46">
        <w:rPr>
          <w:rFonts w:ascii="Aptos" w:hAnsi="Aptos" w:cs="Calibri"/>
          <w:lang w:eastAsia="cs-CZ"/>
        </w:rPr>
        <w:t>RPVS</w:t>
      </w:r>
      <w:r>
        <w:rPr>
          <w:rFonts w:ascii="Aptos" w:hAnsi="Aptos" w:cs="Calibri"/>
          <w:lang w:eastAsia="cs-CZ"/>
        </w:rPr>
        <w:t xml:space="preserve"> alebo iného aplikovateľného právneho predpisu</w:t>
      </w:r>
      <w:r w:rsidRPr="00B57F46">
        <w:rPr>
          <w:rFonts w:ascii="Aptos" w:hAnsi="Aptos" w:cs="Calibri"/>
          <w:lang w:eastAsia="cs-CZ"/>
        </w:rPr>
        <w:t>.</w:t>
      </w:r>
      <w:r w:rsidRPr="00B57F46">
        <w:rPr>
          <w:rFonts w:ascii="Aptos" w:hAnsi="Aptos"/>
        </w:rPr>
        <w:t xml:space="preserve"> </w:t>
      </w:r>
    </w:p>
    <w:p w14:paraId="733E5063" w14:textId="77777777" w:rsidR="0058448E" w:rsidRPr="00813331" w:rsidRDefault="0058448E" w:rsidP="0058448E">
      <w:pPr>
        <w:pStyle w:val="Odsekzoznamu"/>
        <w:numPr>
          <w:ilvl w:val="0"/>
          <w:numId w:val="25"/>
        </w:numPr>
        <w:spacing w:after="0" w:line="240" w:lineRule="auto"/>
        <w:ind w:left="567" w:hanging="567"/>
        <w:contextualSpacing w:val="0"/>
        <w:jc w:val="both"/>
        <w:rPr>
          <w:rFonts w:ascii="Aptos" w:hAnsi="Aptos" w:cstheme="minorHAnsi"/>
          <w:b/>
          <w:bCs/>
        </w:rPr>
      </w:pPr>
      <w:r>
        <w:rPr>
          <w:rFonts w:ascii="Aptos" w:hAnsi="Aptos" w:cstheme="minorHAnsi"/>
          <w:lang w:eastAsia="cs-CZ"/>
        </w:rPr>
        <w:t>Zhotoviteľ sa zaväzuje konať tak, aby všetky jeho vyhlásenia, ktoré poskytol objednávateľovi vo verejnom obstarávaní, boli v celom rozsahu udržiavané v platnosti počas celej doby trvania tejto Zmluvy.</w:t>
      </w:r>
    </w:p>
    <w:p w14:paraId="389ED4C9" w14:textId="77777777" w:rsidR="0058448E" w:rsidRPr="00B57F46" w:rsidRDefault="0058448E" w:rsidP="0058448E">
      <w:pPr>
        <w:pStyle w:val="Odsekzoznamu"/>
        <w:numPr>
          <w:ilvl w:val="0"/>
          <w:numId w:val="25"/>
        </w:numPr>
        <w:spacing w:after="0" w:line="240" w:lineRule="auto"/>
        <w:ind w:left="567" w:hanging="567"/>
        <w:contextualSpacing w:val="0"/>
        <w:jc w:val="both"/>
        <w:rPr>
          <w:rFonts w:ascii="Aptos" w:hAnsi="Aptos" w:cstheme="minorHAnsi"/>
          <w:b/>
          <w:bCs/>
        </w:rPr>
      </w:pPr>
      <w:r w:rsidRPr="00B57F46">
        <w:rPr>
          <w:rFonts w:ascii="Aptos" w:hAnsi="Aptos" w:cstheme="minorHAnsi"/>
          <w:lang w:eastAsia="cs-CZ"/>
        </w:rPr>
        <w:t xml:space="preserve">Každá zo </w:t>
      </w:r>
      <w:r>
        <w:rPr>
          <w:rFonts w:ascii="Aptos" w:hAnsi="Aptos" w:cstheme="minorHAnsi"/>
          <w:lang w:eastAsia="cs-CZ"/>
        </w:rPr>
        <w:t>z</w:t>
      </w:r>
      <w:r w:rsidRPr="00B57F46">
        <w:rPr>
          <w:rFonts w:ascii="Aptos" w:hAnsi="Aptos" w:cstheme="minorHAnsi"/>
          <w:lang w:eastAsia="cs-CZ"/>
        </w:rPr>
        <w:t>mluvných strán sa týmto výslovne zaväzuje, že neprevedie nijaké práva a povinnosti (záväzky) vyplývajúce z tejto Zmluvy, resp. jej časti na iný subjekt bez predchádzajúceho písomného súhlasu druhej zmluvnej strany. V prípade porušenia tejto povinnosti jednou zo </w:t>
      </w:r>
      <w:r>
        <w:rPr>
          <w:rFonts w:ascii="Aptos" w:hAnsi="Aptos" w:cstheme="minorHAnsi"/>
          <w:lang w:eastAsia="cs-CZ"/>
        </w:rPr>
        <w:t>z</w:t>
      </w:r>
      <w:r w:rsidRPr="00B57F46">
        <w:rPr>
          <w:rFonts w:ascii="Aptos" w:hAnsi="Aptos" w:cstheme="minorHAnsi"/>
          <w:lang w:eastAsia="cs-CZ"/>
        </w:rPr>
        <w:t>mluvných strán bude zmluva o prevode (postúpení) zmluvných záväzkov neplatná.</w:t>
      </w:r>
    </w:p>
    <w:p w14:paraId="4055EF5F" w14:textId="77777777" w:rsidR="0058448E" w:rsidRPr="00B57F46" w:rsidRDefault="0058448E" w:rsidP="0058448E">
      <w:pPr>
        <w:pStyle w:val="Default"/>
        <w:tabs>
          <w:tab w:val="left" w:pos="284"/>
        </w:tabs>
        <w:rPr>
          <w:rFonts w:ascii="Aptos" w:hAnsi="Aptos" w:cstheme="minorHAnsi"/>
          <w:color w:val="auto"/>
          <w:sz w:val="22"/>
          <w:szCs w:val="22"/>
        </w:rPr>
      </w:pPr>
    </w:p>
    <w:p w14:paraId="3BCCECDF" w14:textId="77777777" w:rsidR="0058448E" w:rsidRPr="00B57F46" w:rsidRDefault="0058448E" w:rsidP="0058448E">
      <w:pPr>
        <w:pStyle w:val="Default"/>
        <w:tabs>
          <w:tab w:val="left" w:pos="284"/>
        </w:tabs>
        <w:ind w:left="142"/>
        <w:jc w:val="center"/>
        <w:rPr>
          <w:rFonts w:ascii="Aptos" w:hAnsi="Aptos" w:cstheme="minorHAnsi"/>
          <w:b/>
          <w:bCs/>
          <w:color w:val="auto"/>
          <w:sz w:val="22"/>
          <w:szCs w:val="22"/>
        </w:rPr>
      </w:pPr>
      <w:r w:rsidRPr="00B57F46">
        <w:rPr>
          <w:rFonts w:ascii="Aptos" w:hAnsi="Aptos" w:cstheme="minorHAnsi"/>
          <w:b/>
          <w:bCs/>
          <w:color w:val="auto"/>
          <w:sz w:val="22"/>
          <w:szCs w:val="22"/>
        </w:rPr>
        <w:t>Čl. XVII.</w:t>
      </w:r>
    </w:p>
    <w:p w14:paraId="3FA80D4A" w14:textId="77777777" w:rsidR="0058448E" w:rsidRPr="00B57F46" w:rsidRDefault="0058448E" w:rsidP="0058448E">
      <w:pPr>
        <w:pStyle w:val="Default"/>
        <w:tabs>
          <w:tab w:val="left" w:pos="284"/>
        </w:tabs>
        <w:ind w:left="142"/>
        <w:jc w:val="center"/>
        <w:rPr>
          <w:rFonts w:ascii="Aptos" w:hAnsi="Aptos" w:cstheme="minorHAnsi"/>
          <w:color w:val="auto"/>
          <w:sz w:val="22"/>
          <w:szCs w:val="22"/>
        </w:rPr>
      </w:pPr>
      <w:r w:rsidRPr="00B57F46">
        <w:rPr>
          <w:rFonts w:ascii="Aptos" w:hAnsi="Aptos" w:cstheme="minorHAnsi"/>
          <w:b/>
          <w:bCs/>
          <w:color w:val="auto"/>
          <w:sz w:val="22"/>
          <w:szCs w:val="22"/>
        </w:rPr>
        <w:t>Záverečné ustanovenia</w:t>
      </w:r>
    </w:p>
    <w:p w14:paraId="2D12A767"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Táto Zmluva nadobúda platnosť dňom jej podpisu obidvomi zmluvnými stranami a účinnosť 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3FACD3E3"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Túto Zmluvu možno meniť a dopĺňať len očíslovanými písomnými dodatkami podpísanými zmluvnými stranami.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64499184"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Pri riešení otázok výslovne neupravených touto Zmluvou sa zmluvné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w:t>
      </w:r>
      <w:proofErr w:type="spellStart"/>
      <w:r w:rsidRPr="00B57F46">
        <w:rPr>
          <w:rFonts w:ascii="Aptos" w:hAnsi="Aptos" w:cstheme="minorHAnsi"/>
          <w:color w:val="auto"/>
          <w:sz w:val="22"/>
          <w:szCs w:val="22"/>
        </w:rPr>
        <w:t>ne</w:t>
      </w:r>
      <w:proofErr w:type="spellEnd"/>
      <w:r w:rsidRPr="00B57F46">
        <w:rPr>
          <w:rFonts w:ascii="Aptos" w:hAnsi="Aptos" w:cstheme="minorHAnsi"/>
          <w:color w:val="auto"/>
          <w:sz w:val="22"/>
          <w:szCs w:val="22"/>
        </w:rPr>
        <w:t xml:space="preserve"> odvolával. Na účely akejkoľvek interpretácie Zmluvy alebo interpretácie ktoréhokoľvek jej ustanovenia alebo otázky či sporu so Zmluvou súvisiacich sa preto rozumie, že takéto </w:t>
      </w:r>
      <w:r w:rsidRPr="00B57F46">
        <w:rPr>
          <w:rFonts w:ascii="Aptos" w:hAnsi="Aptos" w:cstheme="minorHAnsi"/>
          <w:color w:val="auto"/>
          <w:sz w:val="22"/>
          <w:szCs w:val="22"/>
        </w:rPr>
        <w:lastRenderedPageBreak/>
        <w:t xml:space="preserve">všeobecné podmienky zhotoviteľa ani žiadna ich časť nie sú na právny vzťah založený touto Zmluvou aplikovateľné. </w:t>
      </w:r>
    </w:p>
    <w:p w14:paraId="75605DED"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color w:val="auto"/>
          <w:sz w:val="22"/>
          <w:szCs w:val="22"/>
        </w:rPr>
        <w:t xml:space="preserve">Táto Zmluva je vyhotovená v šiestich (6) rovnopisoch s platnosťou originálu, pričom štyri (4) vyhotovenia obdrží objednávateľ a dve (2) vyhotovenia obdrží zhotoviteľ. </w:t>
      </w:r>
    </w:p>
    <w:p w14:paraId="0D00394C"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Pokiaľ zhotoviteľ preukazuje splnenie podmienok účasti podľa § 34 ZVO inou osobou, je povinný plnenie, resp. jeho príslušnú časť touto inou osobou aj realizovať.</w:t>
      </w:r>
    </w:p>
    <w:p w14:paraId="5CA2D72C"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6E25A685"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rsidRPr="00B57F46">
        <w:rPr>
          <w:rFonts w:ascii="Aptos" w:hAnsi="Aptos" w:cstheme="minorHAnsi"/>
          <w:sz w:val="22"/>
          <w:szCs w:val="22"/>
        </w:rPr>
        <w:t xml:space="preserve"> </w:t>
      </w:r>
      <w:r w:rsidRPr="00B57F46">
        <w:rPr>
          <w:rFonts w:ascii="Aptos" w:hAnsi="Aptos" w:cstheme="minorHAnsi"/>
          <w:sz w:val="22"/>
          <w:szCs w:val="22"/>
          <w:lang w:eastAsia="cs-CZ"/>
        </w:rPr>
        <w:t>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dielo realizovať (subdodávateľov).</w:t>
      </w:r>
    </w:p>
    <w:p w14:paraId="35723FF7"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 Zmluvy pretrvajú aj po zániku Zmluvy z akéhokoľvek dôvodu.</w:t>
      </w:r>
    </w:p>
    <w:p w14:paraId="7B0CC61C"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r w:rsidRPr="00B57F46">
        <w:rPr>
          <w:rFonts w:ascii="Aptos" w:hAnsi="Aptos" w:cstheme="minorHAnsi"/>
          <w:sz w:val="22"/>
          <w:szCs w:val="22"/>
        </w:rPr>
        <w:t xml:space="preserve">. </w:t>
      </w:r>
    </w:p>
    <w:p w14:paraId="34192924" w14:textId="77777777" w:rsidR="0058448E" w:rsidRPr="00B57F46" w:rsidRDefault="0058448E" w:rsidP="0058448E">
      <w:pPr>
        <w:pStyle w:val="Default"/>
        <w:numPr>
          <w:ilvl w:val="0"/>
          <w:numId w:val="27"/>
        </w:numPr>
        <w:ind w:left="426" w:hanging="426"/>
        <w:jc w:val="both"/>
        <w:rPr>
          <w:rFonts w:ascii="Aptos" w:hAnsi="Aptos" w:cstheme="minorHAnsi"/>
          <w:color w:val="auto"/>
          <w:sz w:val="22"/>
          <w:szCs w:val="22"/>
        </w:rPr>
      </w:pPr>
      <w:r w:rsidRPr="00B57F46">
        <w:rPr>
          <w:rFonts w:ascii="Aptos" w:hAnsi="Aptos" w:cstheme="minorHAnsi"/>
          <w:bCs/>
          <w:sz w:val="22"/>
          <w:szCs w:val="22"/>
          <w:lang w:eastAsia="cs-CZ"/>
        </w:rPr>
        <w:t>Neoddeliteľnou súčasťou tejto Zmluvy sú alebo sa postupne stanú nasledovné prílohy:</w:t>
      </w:r>
    </w:p>
    <w:p w14:paraId="444C256A" w14:textId="77777777" w:rsidR="0058448E" w:rsidRPr="00B57F46" w:rsidRDefault="0058448E" w:rsidP="0058448E">
      <w:pPr>
        <w:tabs>
          <w:tab w:val="left" w:pos="567"/>
        </w:tabs>
        <w:spacing w:after="0" w:line="240" w:lineRule="auto"/>
        <w:ind w:left="567"/>
        <w:rPr>
          <w:rFonts w:ascii="Aptos" w:hAnsi="Aptos" w:cstheme="minorHAnsi"/>
        </w:rPr>
      </w:pPr>
      <w:r w:rsidRPr="00B57F46">
        <w:rPr>
          <w:rFonts w:ascii="Aptos" w:hAnsi="Aptos" w:cstheme="minorHAnsi"/>
        </w:rPr>
        <w:t>Príloha č. 1:  Ocenený výkaz výmer</w:t>
      </w:r>
    </w:p>
    <w:p w14:paraId="38443D75" w14:textId="77777777" w:rsidR="0058448E" w:rsidRPr="00B57F46" w:rsidRDefault="0058448E" w:rsidP="0058448E">
      <w:pPr>
        <w:tabs>
          <w:tab w:val="left" w:pos="567"/>
        </w:tabs>
        <w:spacing w:after="0" w:line="240" w:lineRule="auto"/>
        <w:ind w:left="567"/>
        <w:contextualSpacing/>
        <w:rPr>
          <w:rFonts w:ascii="Aptos" w:hAnsi="Aptos" w:cstheme="minorHAnsi"/>
        </w:rPr>
      </w:pPr>
      <w:r w:rsidRPr="00B57F46">
        <w:rPr>
          <w:rFonts w:ascii="Aptos" w:hAnsi="Aptos" w:cstheme="minorHAnsi"/>
        </w:rPr>
        <w:t xml:space="preserve">Príloha č. 2:  Vecný a časový harmonogram postupu prác </w:t>
      </w:r>
    </w:p>
    <w:p w14:paraId="2CF68533" w14:textId="77777777" w:rsidR="0058448E" w:rsidRPr="00B57F46" w:rsidRDefault="0058448E" w:rsidP="0058448E">
      <w:pPr>
        <w:tabs>
          <w:tab w:val="left" w:pos="1276"/>
          <w:tab w:val="left" w:pos="1701"/>
        </w:tabs>
        <w:spacing w:after="0" w:line="240" w:lineRule="auto"/>
        <w:ind w:left="1701" w:hanging="1134"/>
        <w:contextualSpacing/>
        <w:jc w:val="both"/>
        <w:rPr>
          <w:rFonts w:ascii="Aptos" w:hAnsi="Aptos" w:cstheme="minorHAnsi"/>
        </w:rPr>
      </w:pPr>
      <w:r w:rsidRPr="00B57F46">
        <w:rPr>
          <w:rFonts w:ascii="Aptos" w:hAnsi="Aptos" w:cstheme="minorHAnsi"/>
        </w:rPr>
        <w:t>Príloha č. 3: Zoznam subdodávateľov zhotoviteľa/čestné vyhlásenie zhotoviteľa, že na vykonanie Diela nebudú využití subdodávatelia</w:t>
      </w:r>
      <w:r w:rsidRPr="00B57F46" w:rsidDel="009A0E28">
        <w:rPr>
          <w:rFonts w:ascii="Aptos" w:hAnsi="Aptos" w:cstheme="minorHAnsi"/>
        </w:rPr>
        <w:t xml:space="preserve"> </w:t>
      </w:r>
    </w:p>
    <w:p w14:paraId="0860CB40" w14:textId="77777777" w:rsidR="0058448E" w:rsidRPr="00B57F46" w:rsidRDefault="0058448E" w:rsidP="0058448E">
      <w:pPr>
        <w:tabs>
          <w:tab w:val="left" w:pos="567"/>
        </w:tabs>
        <w:spacing w:after="0" w:line="240" w:lineRule="auto"/>
        <w:ind w:left="567"/>
        <w:contextualSpacing/>
        <w:jc w:val="both"/>
        <w:rPr>
          <w:rFonts w:ascii="Aptos" w:hAnsi="Aptos" w:cstheme="minorHAnsi"/>
        </w:rPr>
      </w:pPr>
      <w:r w:rsidRPr="00B57F46">
        <w:rPr>
          <w:rFonts w:ascii="Aptos" w:hAnsi="Aptos" w:cstheme="minorHAnsi"/>
        </w:rPr>
        <w:t>Príloha č. 4: Poistná zmluva zhotoviteľa/Poistka</w:t>
      </w:r>
    </w:p>
    <w:p w14:paraId="046201F0" w14:textId="77777777" w:rsidR="0058448E" w:rsidRPr="00B57F46" w:rsidRDefault="0058448E" w:rsidP="0058448E">
      <w:pPr>
        <w:tabs>
          <w:tab w:val="left" w:pos="1134"/>
        </w:tabs>
        <w:spacing w:after="0" w:line="240" w:lineRule="auto"/>
        <w:ind w:left="1701" w:hanging="1134"/>
        <w:contextualSpacing/>
        <w:jc w:val="both"/>
        <w:rPr>
          <w:rFonts w:ascii="Aptos" w:hAnsi="Aptos" w:cstheme="minorHAnsi"/>
        </w:rPr>
      </w:pPr>
      <w:r w:rsidRPr="00B57F46">
        <w:rPr>
          <w:rFonts w:ascii="Aptos" w:hAnsi="Aptos" w:cstheme="minorHAnsi"/>
        </w:rPr>
        <w:lastRenderedPageBreak/>
        <w:t>Príloha č. 5: Potvrdenie o vystavení poistenia záruky/bankovej záruky/zložení realizačnej zábezpeky</w:t>
      </w:r>
    </w:p>
    <w:p w14:paraId="3EF103B1" w14:textId="77777777" w:rsidR="0058448E" w:rsidRPr="0014792A" w:rsidRDefault="0058448E" w:rsidP="0058448E">
      <w:pPr>
        <w:spacing w:after="0" w:line="240" w:lineRule="auto"/>
        <w:ind w:left="1560" w:hanging="993"/>
        <w:contextualSpacing/>
        <w:jc w:val="both"/>
        <w:rPr>
          <w:rFonts w:ascii="Aptos" w:hAnsi="Aptos" w:cstheme="minorHAnsi"/>
        </w:rPr>
      </w:pPr>
      <w:r w:rsidRPr="0014792A">
        <w:rPr>
          <w:rFonts w:ascii="Aptos" w:hAnsi="Aptos" w:cstheme="minorHAnsi"/>
        </w:rPr>
        <w:t>Príloha č. 6: Politika nakladania so stavebnými odpadmi a odpadmi z</w:t>
      </w:r>
      <w:r>
        <w:rPr>
          <w:rFonts w:ascii="Aptos" w:hAnsi="Aptos" w:cstheme="minorHAnsi"/>
        </w:rPr>
        <w:t> </w:t>
      </w:r>
      <w:r w:rsidRPr="0014792A">
        <w:rPr>
          <w:rFonts w:ascii="Aptos" w:hAnsi="Aptos" w:cstheme="minorHAnsi"/>
        </w:rPr>
        <w:t>demolácií</w:t>
      </w:r>
      <w:r>
        <w:rPr>
          <w:rFonts w:ascii="Aptos" w:hAnsi="Aptos" w:cstheme="minorHAnsi"/>
        </w:rPr>
        <w:t>.</w:t>
      </w:r>
      <w:r w:rsidRPr="0014792A">
        <w:rPr>
          <w:rFonts w:ascii="Aptos" w:hAnsi="Aptos" w:cstheme="minorHAnsi"/>
        </w:rPr>
        <w:t xml:space="preserve"> </w:t>
      </w:r>
    </w:p>
    <w:p w14:paraId="3F277D49" w14:textId="77777777" w:rsidR="0058448E" w:rsidRPr="00B57F46" w:rsidRDefault="0058448E" w:rsidP="0058448E">
      <w:pPr>
        <w:tabs>
          <w:tab w:val="left" w:pos="1134"/>
        </w:tabs>
        <w:spacing w:after="0" w:line="240" w:lineRule="auto"/>
        <w:ind w:left="1701" w:hanging="1134"/>
        <w:contextualSpacing/>
        <w:rPr>
          <w:rFonts w:ascii="Aptos" w:hAnsi="Aptos" w:cstheme="minorHAnsi"/>
        </w:rPr>
      </w:pPr>
    </w:p>
    <w:p w14:paraId="68FE2725" w14:textId="77777777" w:rsidR="0058448E" w:rsidRPr="00B57F46" w:rsidRDefault="0058448E" w:rsidP="0058448E">
      <w:pPr>
        <w:tabs>
          <w:tab w:val="left" w:pos="284"/>
          <w:tab w:val="left" w:pos="567"/>
        </w:tabs>
        <w:spacing w:after="0" w:line="240" w:lineRule="auto"/>
        <w:ind w:left="142" w:hanging="567"/>
        <w:rPr>
          <w:rFonts w:ascii="Aptos" w:hAnsi="Aptos" w:cstheme="minorHAnsi"/>
        </w:rPr>
      </w:pPr>
    </w:p>
    <w:p w14:paraId="7930972C" w14:textId="77777777" w:rsidR="0058448E" w:rsidRPr="00B57F46" w:rsidRDefault="0058448E" w:rsidP="0058448E">
      <w:pPr>
        <w:tabs>
          <w:tab w:val="left" w:pos="284"/>
        </w:tabs>
        <w:spacing w:after="0" w:line="240" w:lineRule="auto"/>
        <w:ind w:left="142"/>
        <w:rPr>
          <w:rFonts w:ascii="Aptos" w:hAnsi="Aptos" w:cstheme="minorHAnsi"/>
          <w:highlight w:val="yellow"/>
          <w:lang w:eastAsia="cs-CZ"/>
        </w:rPr>
      </w:pPr>
      <w:r w:rsidRPr="00B57F46">
        <w:rPr>
          <w:rFonts w:ascii="Aptos" w:hAnsi="Aptos" w:cstheme="minorHAnsi"/>
          <w:lang w:eastAsia="cs-CZ"/>
        </w:rPr>
        <w:t xml:space="preserve">V Banskej Bystrici dňa:                                            </w:t>
      </w:r>
      <w:r w:rsidRPr="00B57F46">
        <w:rPr>
          <w:rFonts w:ascii="Aptos" w:hAnsi="Aptos" w:cstheme="minorHAnsi"/>
          <w:lang w:eastAsia="cs-CZ"/>
        </w:rPr>
        <w:tab/>
        <w:t>V Banskej Bystrici dňa:</w:t>
      </w:r>
    </w:p>
    <w:p w14:paraId="58245FEE" w14:textId="77777777" w:rsidR="0058448E" w:rsidRPr="00B57F46" w:rsidRDefault="0058448E" w:rsidP="0058448E">
      <w:pPr>
        <w:tabs>
          <w:tab w:val="left" w:pos="284"/>
        </w:tabs>
        <w:spacing w:after="0" w:line="240" w:lineRule="auto"/>
        <w:ind w:left="142"/>
        <w:rPr>
          <w:rFonts w:ascii="Aptos" w:hAnsi="Aptos" w:cstheme="minorHAnsi"/>
          <w:b/>
          <w:lang w:eastAsia="cs-CZ"/>
        </w:rPr>
      </w:pPr>
    </w:p>
    <w:p w14:paraId="06810B80" w14:textId="77777777" w:rsidR="0058448E" w:rsidRPr="00B57F46" w:rsidRDefault="0058448E" w:rsidP="0058448E">
      <w:pPr>
        <w:tabs>
          <w:tab w:val="left" w:pos="284"/>
        </w:tabs>
        <w:spacing w:after="0" w:line="240" w:lineRule="auto"/>
        <w:ind w:left="142"/>
        <w:rPr>
          <w:rFonts w:ascii="Aptos" w:hAnsi="Aptos" w:cstheme="minorHAnsi"/>
          <w:b/>
          <w:lang w:eastAsia="cs-CZ"/>
        </w:rPr>
      </w:pPr>
      <w:r w:rsidRPr="00B57F46">
        <w:rPr>
          <w:rFonts w:ascii="Aptos" w:hAnsi="Aptos" w:cstheme="minorHAnsi"/>
          <w:b/>
          <w:lang w:eastAsia="cs-CZ"/>
        </w:rPr>
        <w:t xml:space="preserve">Objednávateľ:                                                  </w:t>
      </w:r>
      <w:r w:rsidRPr="00B57F46">
        <w:rPr>
          <w:rFonts w:ascii="Aptos" w:hAnsi="Aptos" w:cstheme="minorHAnsi"/>
          <w:b/>
          <w:lang w:eastAsia="cs-CZ"/>
        </w:rPr>
        <w:tab/>
      </w:r>
      <w:r w:rsidRPr="00B57F46">
        <w:rPr>
          <w:rFonts w:ascii="Aptos" w:hAnsi="Aptos" w:cstheme="minorHAnsi"/>
          <w:b/>
          <w:lang w:eastAsia="cs-CZ"/>
        </w:rPr>
        <w:tab/>
        <w:t>Zhotoviteľ:</w:t>
      </w:r>
    </w:p>
    <w:p w14:paraId="1FA2DF68" w14:textId="77777777" w:rsidR="0058448E" w:rsidRDefault="0058448E" w:rsidP="0058448E">
      <w:pPr>
        <w:tabs>
          <w:tab w:val="left" w:pos="284"/>
          <w:tab w:val="left" w:pos="4500"/>
          <w:tab w:val="left" w:pos="4962"/>
        </w:tabs>
        <w:spacing w:after="0" w:line="240" w:lineRule="auto"/>
        <w:ind w:left="142"/>
        <w:rPr>
          <w:rFonts w:ascii="Aptos" w:hAnsi="Aptos" w:cstheme="minorHAnsi"/>
          <w:lang w:eastAsia="cs-CZ"/>
        </w:rPr>
      </w:pPr>
    </w:p>
    <w:p w14:paraId="46614B35" w14:textId="77777777" w:rsidR="0058448E" w:rsidRDefault="0058448E" w:rsidP="0058448E">
      <w:pPr>
        <w:tabs>
          <w:tab w:val="left" w:pos="284"/>
          <w:tab w:val="left" w:pos="4500"/>
          <w:tab w:val="left" w:pos="4962"/>
        </w:tabs>
        <w:spacing w:after="0" w:line="240" w:lineRule="auto"/>
        <w:rPr>
          <w:rFonts w:ascii="Aptos" w:hAnsi="Aptos" w:cstheme="minorHAnsi"/>
          <w:lang w:eastAsia="cs-CZ"/>
        </w:rPr>
      </w:pPr>
    </w:p>
    <w:p w14:paraId="1D8F1376" w14:textId="77777777" w:rsidR="0058448E" w:rsidRPr="00B57F46" w:rsidRDefault="0058448E" w:rsidP="0058448E">
      <w:pPr>
        <w:tabs>
          <w:tab w:val="left" w:pos="284"/>
          <w:tab w:val="left" w:pos="4500"/>
          <w:tab w:val="left" w:pos="4962"/>
        </w:tabs>
        <w:spacing w:after="0" w:line="240" w:lineRule="auto"/>
        <w:rPr>
          <w:rFonts w:ascii="Aptos" w:hAnsi="Aptos" w:cstheme="minorHAnsi"/>
          <w:lang w:eastAsia="cs-CZ"/>
        </w:rPr>
      </w:pPr>
    </w:p>
    <w:p w14:paraId="14EA5C3A" w14:textId="77777777" w:rsidR="0058448E" w:rsidRPr="00B57F46" w:rsidRDefault="0058448E" w:rsidP="0058448E">
      <w:pPr>
        <w:tabs>
          <w:tab w:val="left" w:pos="284"/>
        </w:tabs>
        <w:spacing w:after="0" w:line="240" w:lineRule="auto"/>
        <w:ind w:left="142"/>
        <w:jc w:val="both"/>
        <w:rPr>
          <w:rFonts w:ascii="Aptos" w:hAnsi="Aptos" w:cstheme="minorHAnsi"/>
        </w:rPr>
      </w:pPr>
      <w:r w:rsidRPr="00B57F46">
        <w:rPr>
          <w:rFonts w:ascii="Aptos" w:hAnsi="Aptos" w:cstheme="minorHAnsi"/>
        </w:rPr>
        <w:t>.................................................................</w:t>
      </w:r>
      <w:r>
        <w:rPr>
          <w:rFonts w:ascii="Aptos" w:hAnsi="Aptos" w:cstheme="minorHAnsi"/>
        </w:rPr>
        <w:tab/>
      </w:r>
      <w:r>
        <w:rPr>
          <w:rFonts w:ascii="Aptos" w:hAnsi="Aptos" w:cstheme="minorHAnsi"/>
        </w:rPr>
        <w:tab/>
      </w:r>
      <w:r w:rsidRPr="00B57F46">
        <w:rPr>
          <w:rFonts w:ascii="Aptos" w:hAnsi="Aptos" w:cstheme="minorHAnsi"/>
        </w:rPr>
        <w:t>………………………….......................</w:t>
      </w:r>
    </w:p>
    <w:p w14:paraId="7DE0E60C" w14:textId="77777777" w:rsidR="0058448E" w:rsidRPr="00B57F46" w:rsidRDefault="0058448E" w:rsidP="0058448E">
      <w:pPr>
        <w:tabs>
          <w:tab w:val="left" w:pos="284"/>
        </w:tabs>
        <w:spacing w:after="0" w:line="240" w:lineRule="auto"/>
        <w:ind w:left="142"/>
        <w:jc w:val="both"/>
        <w:rPr>
          <w:rFonts w:ascii="Aptos" w:hAnsi="Aptos" w:cstheme="minorHAnsi"/>
          <w:b/>
        </w:rPr>
      </w:pPr>
      <w:r w:rsidRPr="00B57F46">
        <w:rPr>
          <w:rFonts w:ascii="Aptos" w:hAnsi="Aptos" w:cstheme="minorHAnsi"/>
          <w:b/>
        </w:rPr>
        <w:t>Banskobystrický samosprávny kraj</w:t>
      </w:r>
    </w:p>
    <w:p w14:paraId="37E6576A" w14:textId="77777777" w:rsidR="0058448E" w:rsidRPr="00B57F46" w:rsidRDefault="0058448E" w:rsidP="0058448E">
      <w:pPr>
        <w:tabs>
          <w:tab w:val="left" w:pos="284"/>
        </w:tabs>
        <w:spacing w:after="0" w:line="240" w:lineRule="auto"/>
        <w:ind w:left="142"/>
        <w:jc w:val="both"/>
        <w:rPr>
          <w:rFonts w:ascii="Aptos" w:hAnsi="Aptos" w:cstheme="minorHAnsi"/>
        </w:rPr>
      </w:pPr>
      <w:r w:rsidRPr="00B57F46">
        <w:rPr>
          <w:rFonts w:ascii="Aptos" w:hAnsi="Aptos" w:cstheme="minorHAnsi"/>
          <w:b/>
        </w:rPr>
        <w:t>Mgr. Ondrej Lunter,</w:t>
      </w:r>
    </w:p>
    <w:p w14:paraId="1AB45D7E" w14:textId="77777777" w:rsidR="0058448E" w:rsidRPr="00B57F46" w:rsidRDefault="0058448E" w:rsidP="0058448E">
      <w:pPr>
        <w:tabs>
          <w:tab w:val="left" w:pos="284"/>
        </w:tabs>
        <w:spacing w:after="0" w:line="240" w:lineRule="auto"/>
        <w:ind w:left="142"/>
        <w:rPr>
          <w:rFonts w:ascii="Aptos" w:hAnsi="Aptos" w:cstheme="minorHAnsi"/>
        </w:rPr>
      </w:pPr>
      <w:r w:rsidRPr="00B57F46">
        <w:rPr>
          <w:rFonts w:ascii="Aptos" w:hAnsi="Aptos" w:cstheme="minorHAnsi"/>
        </w:rPr>
        <w:t xml:space="preserve">predseda                         </w:t>
      </w:r>
      <w:r w:rsidRPr="00B57F46">
        <w:rPr>
          <w:rFonts w:ascii="Aptos" w:hAnsi="Aptos" w:cstheme="minorHAnsi"/>
        </w:rPr>
        <w:tab/>
        <w:t xml:space="preserve">                 </w:t>
      </w:r>
      <w:r w:rsidRPr="00B57F46">
        <w:rPr>
          <w:rFonts w:ascii="Aptos" w:hAnsi="Aptos" w:cstheme="minorHAnsi"/>
        </w:rPr>
        <w:tab/>
      </w:r>
      <w:r w:rsidRPr="00B57F46">
        <w:rPr>
          <w:rFonts w:ascii="Aptos" w:hAnsi="Aptos" w:cstheme="minorHAnsi"/>
        </w:rPr>
        <w:tab/>
        <w:t>(štatutárny zástupca zhotoviteľa) Banskobystrického samosprávneho kraja</w:t>
      </w:r>
    </w:p>
    <w:p w14:paraId="14737867" w14:textId="77777777" w:rsidR="0058448E" w:rsidRPr="00B57F46" w:rsidRDefault="0058448E" w:rsidP="0058448E">
      <w:pPr>
        <w:tabs>
          <w:tab w:val="left" w:pos="284"/>
        </w:tabs>
        <w:spacing w:after="0" w:line="240" w:lineRule="auto"/>
        <w:ind w:left="142"/>
        <w:rPr>
          <w:rFonts w:ascii="Aptos" w:hAnsi="Aptos" w:cstheme="minorHAnsi"/>
        </w:rPr>
      </w:pPr>
    </w:p>
    <w:p w14:paraId="2CDEC1CA" w14:textId="77777777" w:rsidR="0058448E" w:rsidRPr="00B57F46" w:rsidRDefault="0058448E" w:rsidP="0058448E">
      <w:pPr>
        <w:tabs>
          <w:tab w:val="left" w:pos="284"/>
        </w:tabs>
        <w:spacing w:after="0" w:line="240" w:lineRule="auto"/>
        <w:ind w:left="142"/>
        <w:rPr>
          <w:rFonts w:ascii="Aptos" w:hAnsi="Aptos"/>
        </w:rPr>
      </w:pPr>
    </w:p>
    <w:p w14:paraId="78BD28F6" w14:textId="77777777" w:rsidR="0058448E" w:rsidRPr="00B57F46" w:rsidRDefault="0058448E" w:rsidP="0058448E">
      <w:pPr>
        <w:tabs>
          <w:tab w:val="left" w:pos="284"/>
        </w:tabs>
        <w:spacing w:after="0" w:line="240" w:lineRule="auto"/>
        <w:ind w:left="142"/>
        <w:rPr>
          <w:rFonts w:ascii="Aptos" w:hAnsi="Aptos"/>
        </w:rPr>
      </w:pPr>
    </w:p>
    <w:p w14:paraId="0BD9699E" w14:textId="77777777" w:rsidR="0058448E" w:rsidRDefault="0058448E" w:rsidP="0058448E"/>
    <w:p w14:paraId="3477E04C" w14:textId="77777777" w:rsidR="00BE68F4" w:rsidRDefault="00BE68F4"/>
    <w:sectPr w:rsidR="00BE68F4" w:rsidSect="0058448E">
      <w:headerReference w:type="default"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2A7F" w14:textId="77777777" w:rsidR="00CD3738" w:rsidRDefault="00CD3738">
      <w:pPr>
        <w:spacing w:after="0" w:line="240" w:lineRule="auto"/>
      </w:pPr>
      <w:r>
        <w:separator/>
      </w:r>
    </w:p>
  </w:endnote>
  <w:endnote w:type="continuationSeparator" w:id="0">
    <w:p w14:paraId="50C625F1" w14:textId="77777777" w:rsidR="00CD3738" w:rsidRDefault="00CD3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281240"/>
      <w:docPartObj>
        <w:docPartGallery w:val="Page Numbers (Bottom of Page)"/>
        <w:docPartUnique/>
      </w:docPartObj>
    </w:sdtPr>
    <w:sdtEndPr/>
    <w:sdtContent>
      <w:sdt>
        <w:sdtPr>
          <w:id w:val="1728636285"/>
          <w:docPartObj>
            <w:docPartGallery w:val="Page Numbers (Top of Page)"/>
            <w:docPartUnique/>
          </w:docPartObj>
        </w:sdtPr>
        <w:sdtEndPr/>
        <w:sdtContent>
          <w:p w14:paraId="187B9C4B" w14:textId="77777777" w:rsidR="00A70863" w:rsidRDefault="006651FA">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27B705" w14:textId="77777777" w:rsidR="00A70863" w:rsidRDefault="00A708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B2F4" w14:textId="77777777" w:rsidR="00CD3738" w:rsidRDefault="00CD3738">
      <w:pPr>
        <w:spacing w:after="0" w:line="240" w:lineRule="auto"/>
      </w:pPr>
      <w:r>
        <w:separator/>
      </w:r>
    </w:p>
  </w:footnote>
  <w:footnote w:type="continuationSeparator" w:id="0">
    <w:p w14:paraId="3B2CA145" w14:textId="77777777" w:rsidR="00CD3738" w:rsidRDefault="00CD3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9CCE" w14:textId="77777777" w:rsidR="00A70863" w:rsidRDefault="00A708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437" w:hanging="360"/>
      </w:pPr>
      <w:rPr>
        <w:rFonts w:ascii="Arial Narrow" w:eastAsia="Times New Roman" w:hAnsi="Arial Narrow" w:hint="default"/>
      </w:rPr>
    </w:lvl>
    <w:lvl w:ilvl="1" w:tplc="041B0003">
      <w:start w:val="1"/>
      <w:numFmt w:val="bullet"/>
      <w:lvlText w:val="o"/>
      <w:lvlJc w:val="left"/>
      <w:pPr>
        <w:ind w:left="1157" w:hanging="360"/>
      </w:pPr>
      <w:rPr>
        <w:rFonts w:ascii="Courier New" w:hAnsi="Courier New" w:cs="Courier New" w:hint="default"/>
      </w:rPr>
    </w:lvl>
    <w:lvl w:ilvl="2" w:tplc="041B0005">
      <w:start w:val="1"/>
      <w:numFmt w:val="bullet"/>
      <w:lvlText w:val=""/>
      <w:lvlJc w:val="left"/>
      <w:pPr>
        <w:ind w:left="1877" w:hanging="360"/>
      </w:pPr>
      <w:rPr>
        <w:rFonts w:ascii="Wingdings" w:hAnsi="Wingdings" w:hint="default"/>
      </w:rPr>
    </w:lvl>
    <w:lvl w:ilvl="3" w:tplc="041B0001">
      <w:start w:val="1"/>
      <w:numFmt w:val="bullet"/>
      <w:lvlText w:val=""/>
      <w:lvlJc w:val="left"/>
      <w:pPr>
        <w:ind w:left="2597" w:hanging="360"/>
      </w:pPr>
      <w:rPr>
        <w:rFonts w:ascii="Symbol" w:hAnsi="Symbol" w:hint="default"/>
      </w:rPr>
    </w:lvl>
    <w:lvl w:ilvl="4" w:tplc="041B0003">
      <w:start w:val="1"/>
      <w:numFmt w:val="bullet"/>
      <w:lvlText w:val="o"/>
      <w:lvlJc w:val="left"/>
      <w:pPr>
        <w:ind w:left="3317" w:hanging="360"/>
      </w:pPr>
      <w:rPr>
        <w:rFonts w:ascii="Courier New" w:hAnsi="Courier New" w:cs="Courier New" w:hint="default"/>
      </w:rPr>
    </w:lvl>
    <w:lvl w:ilvl="5" w:tplc="041B0005">
      <w:start w:val="1"/>
      <w:numFmt w:val="bullet"/>
      <w:lvlText w:val=""/>
      <w:lvlJc w:val="left"/>
      <w:pPr>
        <w:ind w:left="4037" w:hanging="360"/>
      </w:pPr>
      <w:rPr>
        <w:rFonts w:ascii="Wingdings" w:hAnsi="Wingdings" w:hint="default"/>
      </w:rPr>
    </w:lvl>
    <w:lvl w:ilvl="6" w:tplc="041B0001">
      <w:start w:val="1"/>
      <w:numFmt w:val="bullet"/>
      <w:lvlText w:val=""/>
      <w:lvlJc w:val="left"/>
      <w:pPr>
        <w:ind w:left="4757" w:hanging="360"/>
      </w:pPr>
      <w:rPr>
        <w:rFonts w:ascii="Symbol" w:hAnsi="Symbol" w:hint="default"/>
      </w:rPr>
    </w:lvl>
    <w:lvl w:ilvl="7" w:tplc="041B0003">
      <w:start w:val="1"/>
      <w:numFmt w:val="bullet"/>
      <w:lvlText w:val="o"/>
      <w:lvlJc w:val="left"/>
      <w:pPr>
        <w:ind w:left="5477" w:hanging="360"/>
      </w:pPr>
      <w:rPr>
        <w:rFonts w:ascii="Courier New" w:hAnsi="Courier New" w:cs="Courier New" w:hint="default"/>
      </w:rPr>
    </w:lvl>
    <w:lvl w:ilvl="8" w:tplc="041B0005">
      <w:start w:val="1"/>
      <w:numFmt w:val="bullet"/>
      <w:lvlText w:val=""/>
      <w:lvlJc w:val="left"/>
      <w:pPr>
        <w:ind w:left="6197" w:hanging="360"/>
      </w:pPr>
      <w:rPr>
        <w:rFonts w:ascii="Wingdings" w:hAnsi="Wingdings" w:hint="default"/>
      </w:rPr>
    </w:lvl>
  </w:abstractNum>
  <w:abstractNum w:abstractNumId="3" w15:restartNumberingAfterBreak="0">
    <w:nsid w:val="0BB42CBF"/>
    <w:multiLevelType w:val="multilevel"/>
    <w:tmpl w:val="F4088D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B70BE"/>
    <w:multiLevelType w:val="hybridMultilevel"/>
    <w:tmpl w:val="85A0CA4A"/>
    <w:lvl w:ilvl="0" w:tplc="7A0A4794">
      <w:start w:val="1"/>
      <w:numFmt w:val="lowerRoman"/>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214331A"/>
    <w:multiLevelType w:val="hybridMultilevel"/>
    <w:tmpl w:val="5AACFCA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8260D"/>
    <w:multiLevelType w:val="hybridMultilevel"/>
    <w:tmpl w:val="08002D60"/>
    <w:lvl w:ilvl="0" w:tplc="35184BD2">
      <w:start w:val="1"/>
      <w:numFmt w:val="decimal"/>
      <w:lvlText w:val="%1."/>
      <w:lvlJc w:val="left"/>
      <w:pPr>
        <w:ind w:left="720" w:hanging="360"/>
      </w:pPr>
      <w:rPr>
        <w:rFonts w:ascii="Aptos" w:eastAsia="Times New Roman" w:hAnsi="Aptos"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1044486A">
      <w:start w:val="1"/>
      <w:numFmt w:val="decimal"/>
      <w:lvlText w:val="%4."/>
      <w:lvlJc w:val="left"/>
      <w:pPr>
        <w:ind w:left="2880" w:hanging="360"/>
      </w:pPr>
      <w:rPr>
        <w:rFonts w:cs="Times New Roman"/>
        <w:b/>
        <w:bCs/>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15:restartNumberingAfterBreak="0">
    <w:nsid w:val="1B6E086B"/>
    <w:multiLevelType w:val="multilevel"/>
    <w:tmpl w:val="2ABE27F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CED6CC6"/>
    <w:multiLevelType w:val="multilevel"/>
    <w:tmpl w:val="012414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15075A8"/>
    <w:multiLevelType w:val="hybridMultilevel"/>
    <w:tmpl w:val="062C2C5A"/>
    <w:lvl w:ilvl="0" w:tplc="EFCADA9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2D54B37"/>
    <w:multiLevelType w:val="hybridMultilevel"/>
    <w:tmpl w:val="8BD28C70"/>
    <w:lvl w:ilvl="0" w:tplc="041B0017">
      <w:start w:val="1"/>
      <w:numFmt w:val="lowerLetter"/>
      <w:lvlText w:val="%1)"/>
      <w:lvlJc w:val="left"/>
      <w:pPr>
        <w:ind w:left="1364" w:hanging="360"/>
      </w:pPr>
      <w:rPr>
        <w:rFonts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14" w15:restartNumberingAfterBreak="0">
    <w:nsid w:val="35E9755F"/>
    <w:multiLevelType w:val="multilevel"/>
    <w:tmpl w:val="944A40D4"/>
    <w:lvl w:ilvl="0">
      <w:start w:val="3"/>
      <w:numFmt w:val="decimal"/>
      <w:lvlText w:val="%1."/>
      <w:lvlJc w:val="left"/>
      <w:pPr>
        <w:ind w:left="720" w:hanging="360"/>
      </w:pPr>
      <w:rPr>
        <w:rFonts w:ascii="Aptos" w:hAnsi="Aptos" w:cstheme="minorHAnsi"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660560"/>
    <w:multiLevelType w:val="hybridMultilevel"/>
    <w:tmpl w:val="86FA97CE"/>
    <w:lvl w:ilvl="0" w:tplc="5D1EC046">
      <w:start w:val="1"/>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0718E4"/>
    <w:multiLevelType w:val="multilevel"/>
    <w:tmpl w:val="F5D0DF62"/>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CE7328C"/>
    <w:multiLevelType w:val="hybridMultilevel"/>
    <w:tmpl w:val="DC9E54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9E6F18"/>
    <w:multiLevelType w:val="multilevel"/>
    <w:tmpl w:val="B958158A"/>
    <w:lvl w:ilvl="0">
      <w:start w:val="1"/>
      <w:numFmt w:val="decimal"/>
      <w:lvlText w:val="%1."/>
      <w:lvlJc w:val="left"/>
      <w:pPr>
        <w:ind w:left="720" w:hanging="360"/>
      </w:pPr>
      <w:rPr>
        <w:b/>
      </w:rPr>
    </w:lvl>
    <w:lvl w:ilvl="1">
      <w:start w:val="1"/>
      <w:numFmt w:val="decimal"/>
      <w:isLgl/>
      <w:lvlText w:val="%1.%2."/>
      <w:lvlJc w:val="left"/>
      <w:pPr>
        <w:ind w:left="720" w:hanging="360"/>
      </w:pPr>
      <w:rPr>
        <w:rFonts w:ascii="Aptos" w:hAnsi="Aptos" w:cstheme="minorHAnsi"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374A97"/>
    <w:multiLevelType w:val="multilevel"/>
    <w:tmpl w:val="338C0604"/>
    <w:lvl w:ilvl="0">
      <w:start w:val="1"/>
      <w:numFmt w:val="decimal"/>
      <w:lvlText w:val="%1."/>
      <w:lvlJc w:val="left"/>
      <w:pPr>
        <w:ind w:left="720" w:hanging="360"/>
      </w:pPr>
      <w:rPr>
        <w:rFonts w:ascii="Aptos" w:hAnsi="Aptos" w:cstheme="minorHAnsi"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302FC1"/>
    <w:multiLevelType w:val="multilevel"/>
    <w:tmpl w:val="DBC841EE"/>
    <w:lvl w:ilvl="0">
      <w:start w:val="1"/>
      <w:numFmt w:val="decimal"/>
      <w:lvlText w:val="%1."/>
      <w:lvlJc w:val="left"/>
      <w:pPr>
        <w:ind w:left="720" w:hanging="360"/>
      </w:pPr>
      <w:rPr>
        <w:rFonts w:ascii="Aptos" w:eastAsia="Times New Roman" w:hAnsi="Aptos"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1" w15:restartNumberingAfterBreak="0">
    <w:nsid w:val="49E63B9C"/>
    <w:multiLevelType w:val="hybridMultilevel"/>
    <w:tmpl w:val="D4F07C0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C1F152F"/>
    <w:multiLevelType w:val="multilevel"/>
    <w:tmpl w:val="CFBE5CBC"/>
    <w:lvl w:ilvl="0">
      <w:start w:val="1"/>
      <w:numFmt w:val="decimal"/>
      <w:lvlText w:val="%1."/>
      <w:lvlJc w:val="left"/>
      <w:pPr>
        <w:ind w:left="360" w:hanging="360"/>
      </w:pPr>
      <w:rPr>
        <w:rFonts w:hint="default"/>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630F6F"/>
    <w:multiLevelType w:val="hybridMultilevel"/>
    <w:tmpl w:val="9ECC9AC6"/>
    <w:lvl w:ilvl="0" w:tplc="06622AA8">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0AA48EA"/>
    <w:multiLevelType w:val="hybridMultilevel"/>
    <w:tmpl w:val="C12C58A4"/>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FA60BDD4">
      <w:start w:val="1"/>
      <w:numFmt w:val="decimal"/>
      <w:lvlText w:val="%4."/>
      <w:lvlJc w:val="left"/>
      <w:pPr>
        <w:ind w:left="3513" w:hanging="360"/>
      </w:pPr>
      <w:rPr>
        <w:b/>
        <w:bCs/>
      </w:r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5667F4D"/>
    <w:multiLevelType w:val="hybridMultilevel"/>
    <w:tmpl w:val="BE929318"/>
    <w:lvl w:ilvl="0" w:tplc="041B0017">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6" w15:restartNumberingAfterBreak="0">
    <w:nsid w:val="5651373B"/>
    <w:multiLevelType w:val="hybridMultilevel"/>
    <w:tmpl w:val="1174D536"/>
    <w:lvl w:ilvl="0" w:tplc="9E14E0CA">
      <w:start w:val="1"/>
      <w:numFmt w:val="decimal"/>
      <w:lvlText w:val="%1."/>
      <w:lvlJc w:val="left"/>
      <w:pPr>
        <w:ind w:left="720" w:hanging="360"/>
      </w:pPr>
      <w:rPr>
        <w:rFonts w:ascii="Aptos" w:hAnsi="Aptos"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EE2A28"/>
    <w:multiLevelType w:val="multilevel"/>
    <w:tmpl w:val="FFDAEAC8"/>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CA815F9"/>
    <w:multiLevelType w:val="multilevel"/>
    <w:tmpl w:val="5434E96E"/>
    <w:lvl w:ilvl="0">
      <w:start w:val="1"/>
      <w:numFmt w:val="decimal"/>
      <w:lvlText w:val="%1."/>
      <w:lvlJc w:val="left"/>
      <w:pPr>
        <w:ind w:left="644" w:hanging="360"/>
      </w:pPr>
      <w:rPr>
        <w:b/>
        <w:color w:val="auto"/>
      </w:rPr>
    </w:lvl>
    <w:lvl w:ilvl="1">
      <w:start w:val="1"/>
      <w:numFmt w:val="decimal"/>
      <w:isLgl/>
      <w:lvlText w:val="%1.%2."/>
      <w:lvlJc w:val="left"/>
      <w:pPr>
        <w:ind w:left="644" w:hanging="360"/>
      </w:pPr>
      <w:rPr>
        <w:rFonts w:asciiTheme="minorHAnsi" w:hAnsiTheme="minorHAnsi" w:cstheme="minorHAnsi" w:hint="default"/>
        <w:b/>
      </w:rPr>
    </w:lvl>
    <w:lvl w:ilvl="2">
      <w:start w:val="1"/>
      <w:numFmt w:val="decimal"/>
      <w:isLgl/>
      <w:lvlText w:val="%1.%2.%3."/>
      <w:lvlJc w:val="left"/>
      <w:pPr>
        <w:ind w:left="1004" w:hanging="720"/>
      </w:pPr>
      <w:rPr>
        <w:rFonts w:asciiTheme="minorHAnsi" w:hAnsiTheme="minorHAnsi" w:cstheme="minorBidi" w:hint="default"/>
      </w:rPr>
    </w:lvl>
    <w:lvl w:ilvl="3">
      <w:start w:val="1"/>
      <w:numFmt w:val="decimal"/>
      <w:isLgl/>
      <w:lvlText w:val="%1.%2.%3.%4."/>
      <w:lvlJc w:val="left"/>
      <w:pPr>
        <w:ind w:left="1004" w:hanging="720"/>
      </w:pPr>
      <w:rPr>
        <w:rFonts w:asciiTheme="minorHAnsi" w:hAnsiTheme="minorHAnsi" w:cstheme="minorBidi" w:hint="default"/>
      </w:rPr>
    </w:lvl>
    <w:lvl w:ilvl="4">
      <w:start w:val="1"/>
      <w:numFmt w:val="decimal"/>
      <w:isLgl/>
      <w:lvlText w:val="%1.%2.%3.%4.%5."/>
      <w:lvlJc w:val="left"/>
      <w:pPr>
        <w:ind w:left="1364" w:hanging="1080"/>
      </w:pPr>
      <w:rPr>
        <w:rFonts w:asciiTheme="minorHAnsi" w:hAnsiTheme="minorHAnsi" w:cstheme="minorBidi" w:hint="default"/>
      </w:rPr>
    </w:lvl>
    <w:lvl w:ilvl="5">
      <w:start w:val="1"/>
      <w:numFmt w:val="decimal"/>
      <w:isLgl/>
      <w:lvlText w:val="%1.%2.%3.%4.%5.%6."/>
      <w:lvlJc w:val="left"/>
      <w:pPr>
        <w:ind w:left="1364" w:hanging="1080"/>
      </w:pPr>
      <w:rPr>
        <w:rFonts w:asciiTheme="minorHAnsi" w:hAnsiTheme="minorHAnsi" w:cstheme="minorBidi" w:hint="default"/>
      </w:rPr>
    </w:lvl>
    <w:lvl w:ilvl="6">
      <w:start w:val="1"/>
      <w:numFmt w:val="decimal"/>
      <w:isLgl/>
      <w:lvlText w:val="%1.%2.%3.%4.%5.%6.%7."/>
      <w:lvlJc w:val="left"/>
      <w:pPr>
        <w:ind w:left="1724" w:hanging="1440"/>
      </w:pPr>
      <w:rPr>
        <w:rFonts w:asciiTheme="minorHAnsi" w:hAnsiTheme="minorHAnsi" w:cstheme="minorBidi" w:hint="default"/>
      </w:rPr>
    </w:lvl>
    <w:lvl w:ilvl="7">
      <w:start w:val="1"/>
      <w:numFmt w:val="decimal"/>
      <w:isLgl/>
      <w:lvlText w:val="%1.%2.%3.%4.%5.%6.%7.%8."/>
      <w:lvlJc w:val="left"/>
      <w:pPr>
        <w:ind w:left="1724" w:hanging="1440"/>
      </w:pPr>
      <w:rPr>
        <w:rFonts w:asciiTheme="minorHAnsi" w:hAnsiTheme="minorHAnsi" w:cstheme="minorBidi" w:hint="default"/>
      </w:rPr>
    </w:lvl>
    <w:lvl w:ilvl="8">
      <w:start w:val="1"/>
      <w:numFmt w:val="decimal"/>
      <w:isLgl/>
      <w:lvlText w:val="%1.%2.%3.%4.%5.%6.%7.%8.%9."/>
      <w:lvlJc w:val="left"/>
      <w:pPr>
        <w:ind w:left="2084" w:hanging="1800"/>
      </w:pPr>
      <w:rPr>
        <w:rFonts w:asciiTheme="minorHAnsi" w:hAnsiTheme="minorHAnsi" w:cstheme="minorBidi" w:hint="default"/>
      </w:rPr>
    </w:lvl>
  </w:abstractNum>
  <w:abstractNum w:abstractNumId="31" w15:restartNumberingAfterBreak="0">
    <w:nsid w:val="7D1C70C1"/>
    <w:multiLevelType w:val="multilevel"/>
    <w:tmpl w:val="22AA3060"/>
    <w:lvl w:ilvl="0">
      <w:start w:val="1"/>
      <w:numFmt w:val="decimal"/>
      <w:lvlText w:val="%1."/>
      <w:lvlJc w:val="left"/>
      <w:pPr>
        <w:ind w:left="1398" w:hanging="405"/>
      </w:pPr>
      <w:rPr>
        <w:rFonts w:ascii="Aptos" w:hAnsi="Aptos"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num w:numId="1" w16cid:durableId="15095604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5714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405472">
    <w:abstractNumId w:val="19"/>
  </w:num>
  <w:num w:numId="4" w16cid:durableId="1665812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446905">
    <w:abstractNumId w:val="15"/>
  </w:num>
  <w:num w:numId="6" w16cid:durableId="1369525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5142267">
    <w:abstractNumId w:val="2"/>
  </w:num>
  <w:num w:numId="8" w16cid:durableId="12109214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18619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9703682">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36883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408126">
    <w:abstractNumId w:val="8"/>
  </w:num>
  <w:num w:numId="13" w16cid:durableId="67981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20320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3621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20857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0626933">
    <w:abstractNumId w:val="28"/>
  </w:num>
  <w:num w:numId="18" w16cid:durableId="1311712124">
    <w:abstractNumId w:val="25"/>
  </w:num>
  <w:num w:numId="19" w16cid:durableId="60101214">
    <w:abstractNumId w:val="1"/>
  </w:num>
  <w:num w:numId="20" w16cid:durableId="492528398">
    <w:abstractNumId w:val="6"/>
  </w:num>
  <w:num w:numId="21" w16cid:durableId="347295059">
    <w:abstractNumId w:val="27"/>
  </w:num>
  <w:num w:numId="22" w16cid:durableId="1613440279">
    <w:abstractNumId w:val="9"/>
  </w:num>
  <w:num w:numId="23" w16cid:durableId="347684849">
    <w:abstractNumId w:val="26"/>
  </w:num>
  <w:num w:numId="24" w16cid:durableId="665980075">
    <w:abstractNumId w:val="14"/>
  </w:num>
  <w:num w:numId="25" w16cid:durableId="559829164">
    <w:abstractNumId w:val="21"/>
  </w:num>
  <w:num w:numId="26" w16cid:durableId="1706364391">
    <w:abstractNumId w:val="3"/>
  </w:num>
  <w:num w:numId="27" w16cid:durableId="2084135870">
    <w:abstractNumId w:val="11"/>
  </w:num>
  <w:num w:numId="28" w16cid:durableId="1913658390">
    <w:abstractNumId w:val="4"/>
  </w:num>
  <w:num w:numId="29" w16cid:durableId="1542937941">
    <w:abstractNumId w:val="17"/>
  </w:num>
  <w:num w:numId="30" w16cid:durableId="983579536">
    <w:abstractNumId w:val="13"/>
  </w:num>
  <w:num w:numId="31" w16cid:durableId="1446459967">
    <w:abstractNumId w:val="22"/>
  </w:num>
  <w:num w:numId="32" w16cid:durableId="561215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8E"/>
    <w:rsid w:val="000C18F9"/>
    <w:rsid w:val="00126BC5"/>
    <w:rsid w:val="001A120F"/>
    <w:rsid w:val="001A1C78"/>
    <w:rsid w:val="00211EF0"/>
    <w:rsid w:val="002415D6"/>
    <w:rsid w:val="002E6DFA"/>
    <w:rsid w:val="003A1E3E"/>
    <w:rsid w:val="003F03D0"/>
    <w:rsid w:val="00461858"/>
    <w:rsid w:val="00463500"/>
    <w:rsid w:val="00465745"/>
    <w:rsid w:val="00503B01"/>
    <w:rsid w:val="0058448E"/>
    <w:rsid w:val="005C233B"/>
    <w:rsid w:val="006651FA"/>
    <w:rsid w:val="00670534"/>
    <w:rsid w:val="00725D04"/>
    <w:rsid w:val="007659E5"/>
    <w:rsid w:val="00774765"/>
    <w:rsid w:val="007C47EA"/>
    <w:rsid w:val="00821E95"/>
    <w:rsid w:val="00887424"/>
    <w:rsid w:val="00970F44"/>
    <w:rsid w:val="0097644B"/>
    <w:rsid w:val="00A120BD"/>
    <w:rsid w:val="00A70863"/>
    <w:rsid w:val="00BD037F"/>
    <w:rsid w:val="00BE3D41"/>
    <w:rsid w:val="00BE68F4"/>
    <w:rsid w:val="00C52A24"/>
    <w:rsid w:val="00CD0697"/>
    <w:rsid w:val="00CD3738"/>
    <w:rsid w:val="00CE3F5C"/>
    <w:rsid w:val="00F22C79"/>
    <w:rsid w:val="00F5324D"/>
    <w:rsid w:val="00F66FFE"/>
    <w:rsid w:val="00FB7744"/>
    <w:rsid w:val="00FD3C89"/>
    <w:rsid w:val="00FE7C0B"/>
    <w:rsid w:val="00FF0D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480A0"/>
  <w15:chartTrackingRefBased/>
  <w15:docId w15:val="{C9AE5CF3-6568-483B-8690-4B1E706D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48E"/>
    <w:pPr>
      <w:spacing w:line="254" w:lineRule="auto"/>
    </w:pPr>
    <w:rPr>
      <w:kern w:val="0"/>
      <w14:ligatures w14:val="none"/>
    </w:rPr>
  </w:style>
  <w:style w:type="paragraph" w:styleId="Nadpis1">
    <w:name w:val="heading 1"/>
    <w:basedOn w:val="Normlny"/>
    <w:next w:val="Normlny"/>
    <w:link w:val="Nadpis1Char"/>
    <w:uiPriority w:val="9"/>
    <w:qFormat/>
    <w:rsid w:val="00584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84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8448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8448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8448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8448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8448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8448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8448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8448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8448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8448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8448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8448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8448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8448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8448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8448E"/>
    <w:rPr>
      <w:rFonts w:eastAsiaTheme="majorEastAsia" w:cstheme="majorBidi"/>
      <w:color w:val="272727" w:themeColor="text1" w:themeTint="D8"/>
    </w:rPr>
  </w:style>
  <w:style w:type="paragraph" w:styleId="Nzov">
    <w:name w:val="Title"/>
    <w:basedOn w:val="Normlny"/>
    <w:next w:val="Normlny"/>
    <w:link w:val="NzovChar"/>
    <w:qFormat/>
    <w:rsid w:val="00584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rsid w:val="0058448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8448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8448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8448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8448E"/>
    <w:rPr>
      <w:i/>
      <w:iCs/>
      <w:color w:val="404040" w:themeColor="text1" w:themeTint="BF"/>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58448E"/>
    <w:pPr>
      <w:ind w:left="720"/>
      <w:contextualSpacing/>
    </w:pPr>
  </w:style>
  <w:style w:type="character" w:styleId="Intenzvnezvraznenie">
    <w:name w:val="Intense Emphasis"/>
    <w:basedOn w:val="Predvolenpsmoodseku"/>
    <w:uiPriority w:val="21"/>
    <w:qFormat/>
    <w:rsid w:val="0058448E"/>
    <w:rPr>
      <w:i/>
      <w:iCs/>
      <w:color w:val="0F4761" w:themeColor="accent1" w:themeShade="BF"/>
    </w:rPr>
  </w:style>
  <w:style w:type="paragraph" w:styleId="Zvraznencitcia">
    <w:name w:val="Intense Quote"/>
    <w:basedOn w:val="Normlny"/>
    <w:next w:val="Normlny"/>
    <w:link w:val="ZvraznencitciaChar"/>
    <w:uiPriority w:val="30"/>
    <w:qFormat/>
    <w:rsid w:val="00584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8448E"/>
    <w:rPr>
      <w:i/>
      <w:iCs/>
      <w:color w:val="0F4761" w:themeColor="accent1" w:themeShade="BF"/>
    </w:rPr>
  </w:style>
  <w:style w:type="character" w:styleId="Zvraznenodkaz">
    <w:name w:val="Intense Reference"/>
    <w:basedOn w:val="Predvolenpsmoodseku"/>
    <w:uiPriority w:val="32"/>
    <w:qFormat/>
    <w:rsid w:val="0058448E"/>
    <w:rPr>
      <w:b/>
      <w:bCs/>
      <w:smallCaps/>
      <w:color w:val="0F4761" w:themeColor="accent1" w:themeShade="BF"/>
      <w:spacing w:val="5"/>
    </w:rPr>
  </w:style>
  <w:style w:type="paragraph" w:styleId="Textbubliny">
    <w:name w:val="Balloon Text"/>
    <w:basedOn w:val="Normlny"/>
    <w:link w:val="TextbublinyChar"/>
    <w:uiPriority w:val="99"/>
    <w:semiHidden/>
    <w:rsid w:val="0058448E"/>
    <w:pPr>
      <w:spacing w:after="0" w:line="240" w:lineRule="auto"/>
    </w:pPr>
    <w:rPr>
      <w:lang w:eastAsia="x-none"/>
    </w:rPr>
  </w:style>
  <w:style w:type="character" w:customStyle="1" w:styleId="TextbublinyChar">
    <w:name w:val="Text bubliny Char"/>
    <w:basedOn w:val="Predvolenpsmoodseku"/>
    <w:link w:val="Textbubliny"/>
    <w:uiPriority w:val="99"/>
    <w:semiHidden/>
    <w:rsid w:val="0058448E"/>
    <w:rPr>
      <w:kern w:val="0"/>
      <w:lang w:eastAsia="x-none"/>
      <w14:ligatures w14:val="none"/>
    </w:rPr>
  </w:style>
  <w:style w:type="character" w:styleId="Hypertextovprepojenie">
    <w:name w:val="Hyperlink"/>
    <w:basedOn w:val="Predvolenpsmoodseku"/>
    <w:uiPriority w:val="99"/>
    <w:unhideWhenUsed/>
    <w:rsid w:val="0058448E"/>
    <w:rPr>
      <w:color w:val="0000FF"/>
      <w:u w:val="single"/>
    </w:rPr>
  </w:style>
  <w:style w:type="paragraph" w:styleId="Textkomentra">
    <w:name w:val="annotation text"/>
    <w:basedOn w:val="Normlny"/>
    <w:link w:val="TextkomentraChar"/>
    <w:uiPriority w:val="99"/>
    <w:unhideWhenUsed/>
    <w:rsid w:val="0058448E"/>
    <w:pPr>
      <w:spacing w:line="240" w:lineRule="auto"/>
    </w:pPr>
    <w:rPr>
      <w:sz w:val="20"/>
      <w:szCs w:val="20"/>
    </w:rPr>
  </w:style>
  <w:style w:type="character" w:customStyle="1" w:styleId="TextkomentraChar">
    <w:name w:val="Text komentára Char"/>
    <w:basedOn w:val="Predvolenpsmoodseku"/>
    <w:link w:val="Textkomentra"/>
    <w:uiPriority w:val="99"/>
    <w:rsid w:val="0058448E"/>
    <w:rPr>
      <w:kern w:val="0"/>
      <w:sz w:val="20"/>
      <w:szCs w:val="20"/>
      <w14:ligatures w14:val="none"/>
    </w:rPr>
  </w:style>
  <w:style w:type="paragraph" w:styleId="Zkladntext2">
    <w:name w:val="Body Text 2"/>
    <w:basedOn w:val="Normlny"/>
    <w:link w:val="Zkladntext2Char"/>
    <w:uiPriority w:val="99"/>
    <w:unhideWhenUsed/>
    <w:rsid w:val="0058448E"/>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rsid w:val="0058448E"/>
    <w:rPr>
      <w:rFonts w:ascii="Arial" w:eastAsia="Times New Roman" w:hAnsi="Arial" w:cs="Arial"/>
      <w:noProof/>
      <w:kern w:val="0"/>
      <w:lang w:eastAsia="sk-SK"/>
      <w14:ligatures w14:val="none"/>
    </w:rPr>
  </w:style>
  <w:style w:type="paragraph" w:styleId="Bezriadkovania">
    <w:name w:val="No Spacing"/>
    <w:uiPriority w:val="1"/>
    <w:qFormat/>
    <w:rsid w:val="0058448E"/>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58448E"/>
  </w:style>
  <w:style w:type="paragraph" w:customStyle="1" w:styleId="Default">
    <w:name w:val="Default"/>
    <w:rsid w:val="0058448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CharStyle10">
    <w:name w:val="Char Style 10"/>
    <w:basedOn w:val="Predvolenpsmoodseku"/>
    <w:link w:val="Style2"/>
    <w:uiPriority w:val="99"/>
    <w:locked/>
    <w:rsid w:val="0058448E"/>
    <w:rPr>
      <w:rFonts w:ascii="Arial" w:hAnsi="Arial" w:cs="Arial"/>
      <w:sz w:val="19"/>
      <w:szCs w:val="19"/>
      <w:shd w:val="clear" w:color="auto" w:fill="FFFFFF"/>
    </w:rPr>
  </w:style>
  <w:style w:type="paragraph" w:customStyle="1" w:styleId="Style2">
    <w:name w:val="Style 2"/>
    <w:basedOn w:val="Normlny"/>
    <w:link w:val="CharStyle10"/>
    <w:uiPriority w:val="99"/>
    <w:rsid w:val="0058448E"/>
    <w:pPr>
      <w:widowControl w:val="0"/>
      <w:shd w:val="clear" w:color="auto" w:fill="FFFFFF"/>
      <w:spacing w:before="180" w:after="0" w:line="230" w:lineRule="exact"/>
      <w:ind w:hanging="800"/>
      <w:jc w:val="center"/>
    </w:pPr>
    <w:rPr>
      <w:rFonts w:ascii="Arial" w:hAnsi="Arial" w:cs="Arial"/>
      <w:kern w:val="2"/>
      <w:sz w:val="19"/>
      <w:szCs w:val="19"/>
      <w14:ligatures w14:val="standardContextual"/>
    </w:rPr>
  </w:style>
  <w:style w:type="character" w:customStyle="1" w:styleId="CharStyle13">
    <w:name w:val="Char Style 13"/>
    <w:basedOn w:val="Predvolenpsmoodseku"/>
    <w:link w:val="Style12"/>
    <w:uiPriority w:val="99"/>
    <w:locked/>
    <w:rsid w:val="0058448E"/>
    <w:rPr>
      <w:rFonts w:ascii="Arial" w:hAnsi="Arial" w:cs="Arial"/>
      <w:b/>
      <w:bCs/>
      <w:shd w:val="clear" w:color="auto" w:fill="FFFFFF"/>
    </w:rPr>
  </w:style>
  <w:style w:type="paragraph" w:customStyle="1" w:styleId="Style12">
    <w:name w:val="Style 12"/>
    <w:basedOn w:val="Normlny"/>
    <w:link w:val="CharStyle13"/>
    <w:uiPriority w:val="99"/>
    <w:rsid w:val="0058448E"/>
    <w:pPr>
      <w:widowControl w:val="0"/>
      <w:shd w:val="clear" w:color="auto" w:fill="FFFFFF"/>
      <w:spacing w:after="480" w:line="246" w:lineRule="exact"/>
      <w:jc w:val="center"/>
      <w:outlineLvl w:val="4"/>
    </w:pPr>
    <w:rPr>
      <w:rFonts w:ascii="Arial" w:hAnsi="Arial" w:cs="Arial"/>
      <w:b/>
      <w:bCs/>
      <w:kern w:val="2"/>
      <w14:ligatures w14:val="standardContextual"/>
    </w:rPr>
  </w:style>
  <w:style w:type="character" w:customStyle="1" w:styleId="CharStyle48">
    <w:name w:val="Char Style 48"/>
    <w:basedOn w:val="Predvolenpsmoodseku"/>
    <w:link w:val="Style47"/>
    <w:uiPriority w:val="99"/>
    <w:locked/>
    <w:rsid w:val="0058448E"/>
    <w:rPr>
      <w:rFonts w:ascii="Arial" w:hAnsi="Arial" w:cs="Arial"/>
      <w:b/>
      <w:bCs/>
      <w:shd w:val="clear" w:color="auto" w:fill="FFFFFF"/>
    </w:rPr>
  </w:style>
  <w:style w:type="paragraph" w:customStyle="1" w:styleId="Style47">
    <w:name w:val="Style 47"/>
    <w:basedOn w:val="Normlny"/>
    <w:link w:val="CharStyle48"/>
    <w:uiPriority w:val="99"/>
    <w:rsid w:val="0058448E"/>
    <w:pPr>
      <w:widowControl w:val="0"/>
      <w:shd w:val="clear" w:color="auto" w:fill="FFFFFF"/>
      <w:spacing w:after="0" w:line="202" w:lineRule="exact"/>
      <w:jc w:val="center"/>
    </w:pPr>
    <w:rPr>
      <w:rFonts w:ascii="Arial" w:hAnsi="Arial" w:cs="Arial"/>
      <w:b/>
      <w:bCs/>
      <w:kern w:val="2"/>
      <w14:ligatures w14:val="standardContextual"/>
    </w:rPr>
  </w:style>
  <w:style w:type="character" w:customStyle="1" w:styleId="CharStyle30">
    <w:name w:val="Char Style 30"/>
    <w:basedOn w:val="Predvolenpsmoodseku"/>
    <w:link w:val="Style5"/>
    <w:uiPriority w:val="99"/>
    <w:locked/>
    <w:rsid w:val="0058448E"/>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58448E"/>
    <w:pPr>
      <w:widowControl w:val="0"/>
      <w:shd w:val="clear" w:color="auto" w:fill="FFFFFF"/>
      <w:spacing w:after="0" w:line="259" w:lineRule="exact"/>
    </w:pPr>
    <w:rPr>
      <w:rFonts w:ascii="Times New Roman" w:hAnsi="Times New Roman" w:cs="Times New Roman"/>
      <w:kern w:val="2"/>
      <w:sz w:val="21"/>
      <w:szCs w:val="21"/>
      <w14:ligatures w14:val="standardContextual"/>
    </w:rPr>
  </w:style>
  <w:style w:type="character" w:styleId="Odkaznakomentr">
    <w:name w:val="annotation reference"/>
    <w:basedOn w:val="Predvolenpsmoodseku"/>
    <w:uiPriority w:val="99"/>
    <w:semiHidden/>
    <w:unhideWhenUsed/>
    <w:rsid w:val="0058448E"/>
    <w:rPr>
      <w:sz w:val="16"/>
      <w:szCs w:val="16"/>
    </w:rPr>
  </w:style>
  <w:style w:type="character" w:customStyle="1" w:styleId="CharStyle36">
    <w:name w:val="Char Style 36"/>
    <w:basedOn w:val="Predvolenpsmoodseku"/>
    <w:uiPriority w:val="99"/>
    <w:rsid w:val="0058448E"/>
    <w:rPr>
      <w:rFonts w:ascii="Times New Roman" w:hAnsi="Times New Roman" w:cs="Times New Roman" w:hint="default"/>
      <w:strike w:val="0"/>
      <w:dstrike w:val="0"/>
      <w:sz w:val="21"/>
      <w:szCs w:val="21"/>
      <w:u w:val="none"/>
      <w:effect w:val="none"/>
    </w:rPr>
  </w:style>
  <w:style w:type="character" w:customStyle="1" w:styleId="h1a4">
    <w:name w:val="h1a4"/>
    <w:rsid w:val="0058448E"/>
    <w:rPr>
      <w:rFonts w:ascii="Trebuchet MS" w:hAnsi="Trebuchet MS" w:hint="default"/>
      <w:vanish/>
      <w:webHidden w:val="0"/>
      <w:color w:val="505050"/>
      <w:sz w:val="24"/>
      <w:szCs w:val="24"/>
      <w:specVanish/>
    </w:rPr>
  </w:style>
  <w:style w:type="character" w:customStyle="1" w:styleId="h1a">
    <w:name w:val="h1a"/>
    <w:basedOn w:val="Predvolenpsmoodseku"/>
    <w:rsid w:val="0058448E"/>
  </w:style>
  <w:style w:type="paragraph" w:styleId="Predmetkomentra">
    <w:name w:val="annotation subject"/>
    <w:basedOn w:val="Textkomentra"/>
    <w:next w:val="Textkomentra"/>
    <w:link w:val="PredmetkomentraChar"/>
    <w:uiPriority w:val="99"/>
    <w:semiHidden/>
    <w:unhideWhenUsed/>
    <w:rsid w:val="0058448E"/>
    <w:rPr>
      <w:b/>
      <w:bCs/>
    </w:rPr>
  </w:style>
  <w:style w:type="character" w:customStyle="1" w:styleId="PredmetkomentraChar">
    <w:name w:val="Predmet komentára Char"/>
    <w:basedOn w:val="TextkomentraChar"/>
    <w:link w:val="Predmetkomentra"/>
    <w:uiPriority w:val="99"/>
    <w:semiHidden/>
    <w:rsid w:val="0058448E"/>
    <w:rPr>
      <w:b/>
      <w:bCs/>
      <w:kern w:val="0"/>
      <w:sz w:val="20"/>
      <w:szCs w:val="20"/>
      <w14:ligatures w14:val="none"/>
    </w:rPr>
  </w:style>
  <w:style w:type="paragraph" w:styleId="Hlavika">
    <w:name w:val="header"/>
    <w:basedOn w:val="Normlny"/>
    <w:link w:val="HlavikaChar"/>
    <w:uiPriority w:val="99"/>
    <w:unhideWhenUsed/>
    <w:rsid w:val="005844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448E"/>
    <w:rPr>
      <w:kern w:val="0"/>
      <w14:ligatures w14:val="none"/>
    </w:rPr>
  </w:style>
  <w:style w:type="paragraph" w:styleId="Pta">
    <w:name w:val="footer"/>
    <w:basedOn w:val="Normlny"/>
    <w:link w:val="PtaChar"/>
    <w:uiPriority w:val="99"/>
    <w:unhideWhenUsed/>
    <w:rsid w:val="0058448E"/>
    <w:pPr>
      <w:tabs>
        <w:tab w:val="center" w:pos="4536"/>
        <w:tab w:val="right" w:pos="9072"/>
      </w:tabs>
      <w:spacing w:after="0" w:line="240" w:lineRule="auto"/>
    </w:pPr>
  </w:style>
  <w:style w:type="character" w:customStyle="1" w:styleId="PtaChar">
    <w:name w:val="Päta Char"/>
    <w:basedOn w:val="Predvolenpsmoodseku"/>
    <w:link w:val="Pta"/>
    <w:uiPriority w:val="99"/>
    <w:rsid w:val="0058448E"/>
    <w:rPr>
      <w:kern w:val="0"/>
      <w14:ligatures w14:val="none"/>
    </w:rPr>
  </w:style>
  <w:style w:type="character" w:styleId="Nevyrieenzmienka">
    <w:name w:val="Unresolved Mention"/>
    <w:basedOn w:val="Predvolenpsmoodseku"/>
    <w:uiPriority w:val="99"/>
    <w:semiHidden/>
    <w:unhideWhenUsed/>
    <w:rsid w:val="0058448E"/>
    <w:rPr>
      <w:color w:val="605E5C"/>
      <w:shd w:val="clear" w:color="auto" w:fill="E1DFDD"/>
    </w:rPr>
  </w:style>
  <w:style w:type="character" w:customStyle="1" w:styleId="cf01">
    <w:name w:val="cf01"/>
    <w:basedOn w:val="Predvolenpsmoodseku"/>
    <w:rsid w:val="0058448E"/>
    <w:rPr>
      <w:rFonts w:ascii="Segoe UI" w:hAnsi="Segoe UI" w:cs="Segoe UI" w:hint="default"/>
      <w:sz w:val="18"/>
      <w:szCs w:val="18"/>
    </w:rPr>
  </w:style>
  <w:style w:type="paragraph" w:styleId="Revzia">
    <w:name w:val="Revision"/>
    <w:hidden/>
    <w:uiPriority w:val="99"/>
    <w:semiHidden/>
    <w:rsid w:val="0058448E"/>
    <w:pPr>
      <w:spacing w:after="0" w:line="240" w:lineRule="auto"/>
    </w:pPr>
    <w:rPr>
      <w:kern w:val="0"/>
      <w14:ligatures w14:val="none"/>
    </w:rPr>
  </w:style>
  <w:style w:type="paragraph" w:customStyle="1" w:styleId="Advokt">
    <w:name w:val="Advokát"/>
    <w:basedOn w:val="Normlny"/>
    <w:rsid w:val="0058448E"/>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Predvolenpsmoodseku"/>
    <w:rsid w:val="0058448E"/>
  </w:style>
  <w:style w:type="character" w:customStyle="1" w:styleId="eop">
    <w:name w:val="eop"/>
    <w:basedOn w:val="Predvolenpsmoodseku"/>
    <w:rsid w:val="0058448E"/>
  </w:style>
  <w:style w:type="character" w:styleId="Zvraznenie">
    <w:name w:val="Emphasis"/>
    <w:basedOn w:val="Predvolenpsmoodseku"/>
    <w:uiPriority w:val="20"/>
    <w:qFormat/>
    <w:rsid w:val="005844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martincova@bbsk.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fondy.gov.sk/wp-content/uploads/2024/05/MU_c_13_verzia_1_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bbsk.sk" TargetMode="External"/><Relationship Id="rId4" Type="http://schemas.openxmlformats.org/officeDocument/2006/relationships/settings" Target="settings.xml"/><Relationship Id="rId9" Type="http://schemas.openxmlformats.org/officeDocument/2006/relationships/hyperlink" Target="mailto:miroslav.bobak@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_526_527_KA_C_final" edit="true"/>
    <f:field ref="objsubject" par="" text="" edit="true"/>
    <f:field ref="objcreatedby" par="" text="Fedáková, Eva, Ing."/>
    <f:field ref="objcreatedat" par="" date="2024-11-19T13:13:23" text="19. 11. 2024 13:13:23"/>
    <f:field ref="objchangedby" par="" text="Mesiariková, Ivana, JUDr."/>
    <f:field ref="objmodifiedat" par="" date="2024-11-22T10:51:33" text="22. 11. 2024 10:51:33"/>
    <f:field ref="doc_FSCFOLIO_1_1001_FieldDocumentNumber" par="" text=""/>
    <f:field ref="doc_FSCFOLIO_1_1001_FieldSubject" par="" text="" edit="true"/>
    <f:field ref="FSCFOLIO_1_1001_FieldCurrentUser" par="" text="Mgr. Lenka Kyselová"/>
    <f:field ref="CCAPRECONFIG_15_1001_Objektname" par="" text="ZoD_526_527_KA_C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14768</Words>
  <Characters>84180</Characters>
  <Application>Microsoft Office Word</Application>
  <DocSecurity>0</DocSecurity>
  <Lines>701</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5</cp:revision>
  <dcterms:created xsi:type="dcterms:W3CDTF">2024-11-29T08:02:00Z</dcterms:created>
  <dcterms:modified xsi:type="dcterms:W3CDTF">2025-01-29T14:18:00Z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Eva Fedáková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19. 11. 2024, 13:13</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19. 11. 2024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19.11.2024, 13:13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Rekonštrukcia ciest a mostov II/526 a II/527 - I. etapa v rámci okresu Krupina , časti A, B, C</vt:lpwstr>
  </property>
  <property fmtid="{D5CDD505-2E9C-101B-9397-08002B2CF9AE}" pid="326" name="FSC#COOELAK@1.1001:FileReference">
    <vt:lpwstr>11420-2024</vt:lpwstr>
  </property>
  <property fmtid="{D5CDD505-2E9C-101B-9397-08002B2CF9AE}" pid="327" name="FSC#COOELAK@1.1001:FileRefYear">
    <vt:lpwstr>2024</vt:lpwstr>
  </property>
  <property fmtid="{D5CDD505-2E9C-101B-9397-08002B2CF9AE}" pid="328" name="FSC#COOELAK@1.1001:FileRefOrdinal">
    <vt:lpwstr>11420</vt:lpwstr>
  </property>
  <property fmtid="{D5CDD505-2E9C-101B-9397-08002B2CF9AE}" pid="329" name="FSC#COOELAK@1.1001:FileRefOU">
    <vt:lpwstr>ODDIPVIS</vt:lpwstr>
  </property>
  <property fmtid="{D5CDD505-2E9C-101B-9397-08002B2CF9AE}" pid="330" name="FSC#COOELAK@1.1001:Organization">
    <vt:lpwstr/>
  </property>
  <property fmtid="{D5CDD505-2E9C-101B-9397-08002B2CF9AE}" pid="331" name="FSC#COOELAK@1.1001:Owner">
    <vt:lpwstr>Fedáková, Eva,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19.11.2024</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*COO.2090.100.9.8223795*</vt:lpwstr>
  </property>
  <property fmtid="{D5CDD505-2E9C-101B-9397-08002B2CF9AE}" pid="343" name="FSC#COOELAK@1.1001:RefBarCode">
    <vt:lpwstr>*COO.2090.100.9.8223787*</vt:lpwstr>
  </property>
  <property fmtid="{D5CDD505-2E9C-101B-9397-08002B2CF9AE}" pid="344" name="FSC#COOELAK@1.1001:FileRefBarCode">
    <vt:lpwstr>*11420-2024*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KF3</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Eva Fedáková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19.11.2024</vt:lpwstr>
  </property>
  <property fmtid="{D5CDD505-2E9C-101B-9397-08002B2CF9AE}" pid="371" name="FSC#ATSTATECFG@1.1001:SubfileSubject">
    <vt:lpwstr>ZFK predbežná -  opätovná -1385/2024/ODDIPVIS (ZoD Rekonštrukcia ciest a mostov II/526 Devičie – Senohrad a II/527 Dobrá Niva – Senohrad, I. etapa – úseky v rámci okresu Krupina – Časť C: Cesta II/526 od ckm 6,291 po koniec úseku v ckm 16,108)</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11420-2024-9</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COO.2090.100.9.8223795</vt:lpwstr>
  </property>
  <property fmtid="{D5CDD505-2E9C-101B-9397-08002B2CF9AE}" pid="392" name="FSC#FSCFOLIO@1.1001:docpropproject">
    <vt:lpwstr/>
  </property>
</Properties>
</file>