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DFEFD" w14:textId="77777777" w:rsidR="0031594E" w:rsidRPr="00CD1AA9" w:rsidRDefault="0031594E" w:rsidP="0031594E">
      <w:pPr>
        <w:tabs>
          <w:tab w:val="left" w:pos="709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D1AA9">
        <w:rPr>
          <w:rFonts w:asciiTheme="minorHAnsi" w:hAnsiTheme="minorHAnsi" w:cstheme="minorHAnsi"/>
          <w:bCs/>
          <w:sz w:val="22"/>
          <w:szCs w:val="22"/>
        </w:rPr>
        <w:t xml:space="preserve">   </w:t>
      </w:r>
      <w:bookmarkStart w:id="0" w:name="_Hlk178609442"/>
      <w:r w:rsidRPr="00CD1AA9">
        <w:rPr>
          <w:rFonts w:asciiTheme="minorHAnsi" w:hAnsiTheme="minorHAnsi" w:cstheme="minorHAnsi"/>
          <w:bCs/>
          <w:sz w:val="22"/>
          <w:szCs w:val="22"/>
        </w:rPr>
        <w:t>Príloha 1</w:t>
      </w:r>
    </w:p>
    <w:p w14:paraId="243C057B" w14:textId="77777777" w:rsidR="0031594E" w:rsidRDefault="0031594E" w:rsidP="0031594E">
      <w:pPr>
        <w:tabs>
          <w:tab w:val="left" w:pos="709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D1AA9">
        <w:rPr>
          <w:rFonts w:asciiTheme="minorHAnsi" w:hAnsiTheme="minorHAnsi" w:cstheme="minorHAnsi"/>
          <w:bCs/>
          <w:sz w:val="22"/>
          <w:szCs w:val="22"/>
        </w:rPr>
        <w:t>Podrobná špecifikácia predmetu zákazky</w:t>
      </w:r>
    </w:p>
    <w:p w14:paraId="7CEACF3D" w14:textId="77777777" w:rsidR="00DD45D0" w:rsidRPr="00CD1AA9" w:rsidRDefault="00DD45D0" w:rsidP="0031594E">
      <w:pPr>
        <w:tabs>
          <w:tab w:val="left" w:pos="709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55E2598" w14:textId="2ECE9C15" w:rsidR="0031594E" w:rsidRDefault="00DD45D0" w:rsidP="0031594E">
      <w:pPr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Servis a údržba automatických koľajnicových </w:t>
      </w:r>
      <w:proofErr w:type="spellStart"/>
      <w:r>
        <w:rPr>
          <w:rFonts w:asciiTheme="minorHAnsi" w:hAnsiTheme="minorHAnsi" w:cstheme="minorHAnsi"/>
          <w:b/>
        </w:rPr>
        <w:t>mazníkov</w:t>
      </w:r>
      <w:proofErr w:type="spellEnd"/>
      <w:r>
        <w:rPr>
          <w:rFonts w:asciiTheme="minorHAnsi" w:hAnsiTheme="minorHAnsi" w:cstheme="minorHAnsi"/>
          <w:b/>
        </w:rPr>
        <w:t xml:space="preserve"> RME235 DUO PACK </w:t>
      </w:r>
    </w:p>
    <w:p w14:paraId="20543374" w14:textId="77777777" w:rsidR="00AB5D69" w:rsidRDefault="00AB5D69" w:rsidP="0031594E">
      <w:pPr>
        <w:tabs>
          <w:tab w:val="left" w:pos="709"/>
        </w:tabs>
        <w:jc w:val="center"/>
        <w:rPr>
          <w:rFonts w:asciiTheme="minorHAnsi" w:hAnsiTheme="minorHAnsi" w:cstheme="minorHAnsi"/>
          <w:b/>
        </w:rPr>
      </w:pPr>
    </w:p>
    <w:p w14:paraId="11ECDA5B" w14:textId="6A5C9BA2" w:rsidR="00AB5D69" w:rsidRPr="00CD1AA9" w:rsidRDefault="00AB5D69" w:rsidP="00D14436">
      <w:pPr>
        <w:tabs>
          <w:tab w:val="left" w:pos="709"/>
        </w:tabs>
        <w:rPr>
          <w:rFonts w:asciiTheme="minorHAnsi" w:hAnsiTheme="minorHAnsi" w:cstheme="minorHAnsi"/>
          <w:b/>
        </w:rPr>
      </w:pPr>
    </w:p>
    <w:p w14:paraId="7DCB8737" w14:textId="77777777" w:rsidR="00D14436" w:rsidRPr="00D14436" w:rsidRDefault="00D14436" w:rsidP="00D14436">
      <w:pPr>
        <w:tabs>
          <w:tab w:val="left" w:pos="709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D14436">
        <w:rPr>
          <w:rFonts w:asciiTheme="minorHAnsi" w:hAnsiTheme="minorHAnsi" w:cstheme="minorHAnsi"/>
          <w:bCs/>
          <w:iCs/>
          <w:sz w:val="22"/>
          <w:szCs w:val="22"/>
        </w:rPr>
        <w:t xml:space="preserve">Predmetom zákazky je obstaranie služby poskytovania servisu počas celého trvania Zmluvy tak, aby v súvislosti prejazdom električiek koľajovými oblúkmi so zabudovanými mazacími zariadeniami nedochádzalo k neprimeranému hluku (pískaniu) a/alebo nedochádzalo k nadmernému hromadeniu maziva v priestoroch </w:t>
      </w:r>
      <w:proofErr w:type="spellStart"/>
      <w:r w:rsidRPr="00D14436">
        <w:rPr>
          <w:rFonts w:asciiTheme="minorHAnsi" w:hAnsiTheme="minorHAnsi" w:cstheme="minorHAnsi"/>
          <w:bCs/>
          <w:iCs/>
          <w:sz w:val="22"/>
          <w:szCs w:val="22"/>
        </w:rPr>
        <w:t>Mazníkov</w:t>
      </w:r>
      <w:proofErr w:type="spellEnd"/>
      <w:r w:rsidRPr="00D14436">
        <w:rPr>
          <w:rFonts w:asciiTheme="minorHAnsi" w:hAnsiTheme="minorHAnsi" w:cstheme="minorHAnsi"/>
          <w:bCs/>
          <w:iCs/>
          <w:sz w:val="22"/>
          <w:szCs w:val="22"/>
        </w:rPr>
        <w:t>. Zároveň bude zabezpečovať opravy mazacích zariadení na základe požiadavky objednávateľa.</w:t>
      </w:r>
    </w:p>
    <w:p w14:paraId="040F50C1" w14:textId="77777777" w:rsidR="00D14436" w:rsidRPr="00D14436" w:rsidRDefault="00D14436" w:rsidP="00D14436">
      <w:pPr>
        <w:tabs>
          <w:tab w:val="left" w:pos="709"/>
        </w:tabs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D14436">
        <w:rPr>
          <w:rFonts w:asciiTheme="minorHAnsi" w:hAnsiTheme="minorHAnsi" w:cstheme="minorHAnsi"/>
          <w:b/>
          <w:bCs/>
          <w:iCs/>
          <w:sz w:val="22"/>
          <w:szCs w:val="22"/>
        </w:rPr>
        <w:t>Mazník</w:t>
      </w:r>
      <w:proofErr w:type="spellEnd"/>
      <w:r w:rsidRPr="00D1443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D14436">
        <w:rPr>
          <w:rFonts w:asciiTheme="minorHAnsi" w:hAnsiTheme="minorHAnsi" w:cstheme="minorHAnsi"/>
          <w:bCs/>
          <w:iCs/>
          <w:sz w:val="22"/>
          <w:szCs w:val="22"/>
        </w:rPr>
        <w:t xml:space="preserve">znamená predpokladaný počet 34 ks systémov mazacích zariadení typu RME235 DUO PACK skladajúcich sa najmä zo zásobníka s plastickým mazivom, riadiacej jednotky, sústavy </w:t>
      </w:r>
      <w:proofErr w:type="spellStart"/>
      <w:r w:rsidRPr="00D14436">
        <w:rPr>
          <w:rFonts w:asciiTheme="minorHAnsi" w:hAnsiTheme="minorHAnsi" w:cstheme="minorHAnsi"/>
          <w:bCs/>
          <w:iCs/>
          <w:sz w:val="22"/>
          <w:szCs w:val="22"/>
        </w:rPr>
        <w:t>čidiel</w:t>
      </w:r>
      <w:proofErr w:type="spellEnd"/>
      <w:r w:rsidRPr="00D14436">
        <w:rPr>
          <w:rFonts w:asciiTheme="minorHAnsi" w:hAnsiTheme="minorHAnsi" w:cstheme="minorHAnsi"/>
          <w:bCs/>
          <w:iCs/>
          <w:sz w:val="22"/>
          <w:szCs w:val="22"/>
        </w:rPr>
        <w:t xml:space="preserve">, mazacích líšt a elektrických a hydraulických rozvodov. Ich počet sa v priebehu plnenia zmluvy môže meniť v závislosti od ich technického stavu a požiadaviek objednávateľa pre možnosť údržby novo zabudovaných do električkovej siete. </w:t>
      </w:r>
    </w:p>
    <w:p w14:paraId="2DAB03CB" w14:textId="77777777" w:rsidR="0031594E" w:rsidRDefault="0031594E" w:rsidP="00D14436">
      <w:p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14:paraId="255319E9" w14:textId="3733E185" w:rsidR="00D14436" w:rsidRDefault="00D14436" w:rsidP="00D14436">
      <w:p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Pravidelná činnosť odborných prác pri údržbe a servise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Mazníkov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zahrňuje:</w:t>
      </w:r>
    </w:p>
    <w:p w14:paraId="5522BC9F" w14:textId="77777777" w:rsidR="00D14436" w:rsidRDefault="00D14436" w:rsidP="00D14436">
      <w:p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14:paraId="592B5150" w14:textId="77777777" w:rsidR="00D14436" w:rsidRPr="00D14436" w:rsidRDefault="00D14436" w:rsidP="00D14436">
      <w:pPr>
        <w:numPr>
          <w:ilvl w:val="0"/>
          <w:numId w:val="29"/>
        </w:num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D14436">
        <w:rPr>
          <w:rFonts w:asciiTheme="minorHAnsi" w:hAnsiTheme="minorHAnsi" w:cstheme="minorHAnsi"/>
          <w:bCs/>
          <w:sz w:val="22"/>
          <w:szCs w:val="22"/>
        </w:rPr>
        <w:t>bežnú periodickú (týždennú) údržbu jednotlivých zariadení umiestnených v miestach objednávateľa (premazanie, nastavenie, dopĺňanie náplní v zásobníkoch plastického maziva a nadväzujúcich segmentoch podľa technických podmienok výrobcu, čistenie koľajiska v miestach mazacích bodov), nastavovanie prevádzkových parametrov zariadení vzhľadom k aktuálnej situácii dopravy a podľa požiadaviek objednávateľa, servis mazacích bodov;</w:t>
      </w:r>
    </w:p>
    <w:p w14:paraId="6DDB489F" w14:textId="77777777" w:rsidR="00D14436" w:rsidRPr="00D14436" w:rsidRDefault="00D14436" w:rsidP="00D14436">
      <w:p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14:paraId="107DDE72" w14:textId="015129D9" w:rsidR="00D14436" w:rsidRPr="00D14436" w:rsidRDefault="00D14436" w:rsidP="00D14436">
      <w:pPr>
        <w:numPr>
          <w:ilvl w:val="0"/>
          <w:numId w:val="29"/>
        </w:num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D14436">
        <w:rPr>
          <w:rFonts w:asciiTheme="minorHAnsi" w:hAnsiTheme="minorHAnsi" w:cstheme="minorHAnsi"/>
          <w:bCs/>
          <w:sz w:val="22"/>
          <w:szCs w:val="22"/>
        </w:rPr>
        <w:t>kontrol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Pr="00D14436">
        <w:rPr>
          <w:rFonts w:asciiTheme="minorHAnsi" w:hAnsiTheme="minorHAnsi" w:cstheme="minorHAnsi"/>
          <w:bCs/>
          <w:sz w:val="22"/>
          <w:szCs w:val="22"/>
        </w:rPr>
        <w:t xml:space="preserve"> tesnosti spojov, stavu mechanického rozdeľovača v koľajisku, stavu tlakových hadíc;</w:t>
      </w:r>
    </w:p>
    <w:p w14:paraId="47CB776E" w14:textId="77777777" w:rsidR="00D14436" w:rsidRPr="00D14436" w:rsidRDefault="00D14436" w:rsidP="00D14436">
      <w:p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14:paraId="63B1A3C1" w14:textId="3BABF32F" w:rsidR="00D14436" w:rsidRPr="00D14436" w:rsidRDefault="00D14436" w:rsidP="00D14436">
      <w:pPr>
        <w:numPr>
          <w:ilvl w:val="0"/>
          <w:numId w:val="29"/>
        </w:num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D14436">
        <w:rPr>
          <w:rFonts w:asciiTheme="minorHAnsi" w:hAnsiTheme="minorHAnsi" w:cstheme="minorHAnsi"/>
          <w:bCs/>
          <w:sz w:val="22"/>
          <w:szCs w:val="22"/>
        </w:rPr>
        <w:t>kontrol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Pr="00D14436">
        <w:rPr>
          <w:rFonts w:asciiTheme="minorHAnsi" w:hAnsiTheme="minorHAnsi" w:cstheme="minorHAnsi"/>
          <w:bCs/>
          <w:sz w:val="22"/>
          <w:szCs w:val="22"/>
        </w:rPr>
        <w:t xml:space="preserve"> funkčnosti mazacích líšt v koľajisku, ich vyčistenie, v zimných mesiacoch odstránenie ľadu a snehu;</w:t>
      </w:r>
    </w:p>
    <w:p w14:paraId="30E4196D" w14:textId="77777777" w:rsidR="00D14436" w:rsidRPr="00D14436" w:rsidRDefault="00D14436" w:rsidP="00D14436">
      <w:p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14:paraId="39B03D2B" w14:textId="7D785F7D" w:rsidR="00D14436" w:rsidRPr="00D14436" w:rsidRDefault="00D14436" w:rsidP="00D14436">
      <w:pPr>
        <w:numPr>
          <w:ilvl w:val="0"/>
          <w:numId w:val="29"/>
        </w:num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D14436">
        <w:rPr>
          <w:rFonts w:asciiTheme="minorHAnsi" w:hAnsiTheme="minorHAnsi" w:cstheme="minorHAnsi"/>
          <w:bCs/>
          <w:sz w:val="22"/>
          <w:szCs w:val="22"/>
        </w:rPr>
        <w:t>kontrol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Pr="00D14436">
        <w:rPr>
          <w:rFonts w:asciiTheme="minorHAnsi" w:hAnsiTheme="minorHAnsi" w:cstheme="minorHAnsi"/>
          <w:bCs/>
          <w:sz w:val="22"/>
          <w:szCs w:val="22"/>
        </w:rPr>
        <w:t xml:space="preserve"> nastavenia riadiaceho systému (počet otáčok čerpadla = výdatnosť vystupujúceho maziva na mazacej lište v koľajišti);</w:t>
      </w:r>
    </w:p>
    <w:p w14:paraId="39277AE8" w14:textId="77777777" w:rsidR="00D14436" w:rsidRPr="00D14436" w:rsidRDefault="00D14436" w:rsidP="00D14436">
      <w:p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14:paraId="3AA2D96B" w14:textId="77777777" w:rsidR="00D14436" w:rsidRPr="00D14436" w:rsidRDefault="00D14436" w:rsidP="00D14436">
      <w:pPr>
        <w:numPr>
          <w:ilvl w:val="0"/>
          <w:numId w:val="29"/>
        </w:num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D14436">
        <w:rPr>
          <w:rFonts w:asciiTheme="minorHAnsi" w:hAnsiTheme="minorHAnsi" w:cstheme="minorHAnsi"/>
          <w:bCs/>
          <w:sz w:val="22"/>
          <w:szCs w:val="22"/>
        </w:rPr>
        <w:t>zaistenie potrebného množstva skladových zásob plastického maziva podľa špecifikácie výrobcu zariadenia;</w:t>
      </w:r>
    </w:p>
    <w:p w14:paraId="147BAE1F" w14:textId="77777777" w:rsidR="00D14436" w:rsidRPr="00D14436" w:rsidRDefault="00D14436" w:rsidP="00D14436">
      <w:p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14:paraId="67D3A357" w14:textId="77777777" w:rsidR="00D14436" w:rsidRPr="00D14436" w:rsidRDefault="00D14436" w:rsidP="00D14436">
      <w:pPr>
        <w:numPr>
          <w:ilvl w:val="0"/>
          <w:numId w:val="29"/>
        </w:num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D14436">
        <w:rPr>
          <w:rFonts w:asciiTheme="minorHAnsi" w:hAnsiTheme="minorHAnsi" w:cstheme="minorHAnsi"/>
          <w:bCs/>
          <w:sz w:val="22"/>
          <w:szCs w:val="22"/>
        </w:rPr>
        <w:t xml:space="preserve">elektronická evidencia jednotlivých plnení </w:t>
      </w:r>
      <w:proofErr w:type="spellStart"/>
      <w:r w:rsidRPr="00D14436">
        <w:rPr>
          <w:rFonts w:asciiTheme="minorHAnsi" w:hAnsiTheme="minorHAnsi" w:cstheme="minorHAnsi"/>
          <w:bCs/>
          <w:sz w:val="22"/>
          <w:szCs w:val="22"/>
        </w:rPr>
        <w:t>Mazníkov</w:t>
      </w:r>
      <w:proofErr w:type="spellEnd"/>
      <w:r w:rsidRPr="00D14436">
        <w:rPr>
          <w:rFonts w:asciiTheme="minorHAnsi" w:hAnsiTheme="minorHAnsi" w:cstheme="minorHAnsi"/>
          <w:bCs/>
          <w:sz w:val="22"/>
          <w:szCs w:val="22"/>
        </w:rPr>
        <w:t>;</w:t>
      </w:r>
    </w:p>
    <w:p w14:paraId="3D2E36C5" w14:textId="77777777" w:rsidR="00D14436" w:rsidRPr="00D14436" w:rsidRDefault="00D14436" w:rsidP="00D14436">
      <w:p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14:paraId="30F7E834" w14:textId="0DF42C2F" w:rsidR="00D14436" w:rsidRPr="00D14436" w:rsidRDefault="00D14436" w:rsidP="00D14436">
      <w:pPr>
        <w:numPr>
          <w:ilvl w:val="0"/>
          <w:numId w:val="29"/>
        </w:num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D14436">
        <w:rPr>
          <w:rFonts w:asciiTheme="minorHAnsi" w:hAnsiTheme="minorHAnsi" w:cstheme="minorHAnsi"/>
          <w:bCs/>
          <w:sz w:val="22"/>
          <w:szCs w:val="22"/>
        </w:rPr>
        <w:t xml:space="preserve">zaistenie skladových zásob potrebného množstva náhradných dielov </w:t>
      </w:r>
      <w:proofErr w:type="spellStart"/>
      <w:r w:rsidRPr="00D14436">
        <w:rPr>
          <w:rFonts w:asciiTheme="minorHAnsi" w:hAnsiTheme="minorHAnsi" w:cstheme="minorHAnsi"/>
          <w:bCs/>
          <w:sz w:val="22"/>
          <w:szCs w:val="22"/>
        </w:rPr>
        <w:t>Mazníkov</w:t>
      </w:r>
      <w:proofErr w:type="spellEnd"/>
      <w:r w:rsidRPr="00D14436">
        <w:rPr>
          <w:rFonts w:asciiTheme="minorHAnsi" w:hAnsiTheme="minorHAnsi" w:cstheme="minorHAnsi"/>
          <w:bCs/>
          <w:sz w:val="22"/>
          <w:szCs w:val="22"/>
        </w:rPr>
        <w:t xml:space="preserve"> v závislosti na zmenách intenzity električkovej dopravy – kontrola, úpravy nastavenia riadiaceho systému (nastavenie a úprava časových okruhov, regulácia počtu otázok čerpadla a jednotlivých mazacích sekcií)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3193D50E" w14:textId="77777777" w:rsidR="00D14436" w:rsidRPr="00D14436" w:rsidRDefault="00D14436" w:rsidP="00D14436">
      <w:p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14:paraId="0F613C7A" w14:textId="77777777" w:rsidR="00D14436" w:rsidRPr="00D14436" w:rsidRDefault="00D14436" w:rsidP="00D14436">
      <w:pPr>
        <w:numPr>
          <w:ilvl w:val="0"/>
          <w:numId w:val="29"/>
        </w:num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D14436">
        <w:rPr>
          <w:rFonts w:asciiTheme="minorHAnsi" w:hAnsiTheme="minorHAnsi" w:cstheme="minorHAnsi"/>
          <w:bCs/>
          <w:sz w:val="22"/>
          <w:szCs w:val="22"/>
        </w:rPr>
        <w:t>vykonávanie preventívnych prehliadok a kontrol jednotlivých častí zariadenia s cieľom obmedziť vznik porúch a zvýšiť spoľahlivosť zariadení;</w:t>
      </w:r>
    </w:p>
    <w:p w14:paraId="2059C540" w14:textId="77777777" w:rsidR="00D14436" w:rsidRPr="00D14436" w:rsidRDefault="00D14436" w:rsidP="00D14436">
      <w:p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14:paraId="2EF0F32E" w14:textId="6D4FBDE9" w:rsidR="00D14436" w:rsidRDefault="00D14436" w:rsidP="00D14436">
      <w:pPr>
        <w:numPr>
          <w:ilvl w:val="0"/>
          <w:numId w:val="29"/>
        </w:num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D14436">
        <w:rPr>
          <w:rFonts w:asciiTheme="minorHAnsi" w:hAnsiTheme="minorHAnsi" w:cstheme="minorHAnsi"/>
          <w:bCs/>
          <w:sz w:val="22"/>
          <w:szCs w:val="22"/>
        </w:rPr>
        <w:t>predkladanie návrhov na optimalizáciu prevádzky s cieľom zvýšiť produktivitu práce a znížiť prevádzkové náklady pri práci zariadení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068AA49D" w14:textId="77777777" w:rsidR="00D14436" w:rsidRDefault="00D14436" w:rsidP="00D14436">
      <w:pPr>
        <w:pStyle w:val="Odsekzoznamu"/>
        <w:rPr>
          <w:rFonts w:asciiTheme="minorHAnsi" w:hAnsiTheme="minorHAnsi" w:cstheme="minorHAnsi"/>
          <w:bCs/>
          <w:sz w:val="22"/>
          <w:szCs w:val="22"/>
        </w:rPr>
      </w:pPr>
    </w:p>
    <w:p w14:paraId="48C9F361" w14:textId="4154F538" w:rsidR="00D14436" w:rsidRPr="00D14436" w:rsidRDefault="00D14436" w:rsidP="00D14436">
      <w:pPr>
        <w:numPr>
          <w:ilvl w:val="0"/>
          <w:numId w:val="29"/>
        </w:num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fotodokumentácia, reporty z jednotlivých zásahov</w:t>
      </w:r>
    </w:p>
    <w:p w14:paraId="1891206F" w14:textId="77777777" w:rsidR="00DD45D0" w:rsidRPr="00CD1AA9" w:rsidRDefault="00DD45D0" w:rsidP="00D14436">
      <w:pPr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bookmarkEnd w:id="0"/>
    <w:sectPr w:rsidR="00DD45D0" w:rsidRPr="00CD1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430347"/>
    <w:multiLevelType w:val="hybridMultilevel"/>
    <w:tmpl w:val="75C2399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07F8E"/>
    <w:multiLevelType w:val="hybridMultilevel"/>
    <w:tmpl w:val="39F4C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E2972"/>
    <w:multiLevelType w:val="hybridMultilevel"/>
    <w:tmpl w:val="617063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1169A"/>
    <w:multiLevelType w:val="hybridMultilevel"/>
    <w:tmpl w:val="5D9817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2268" w:hanging="828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37514"/>
    <w:multiLevelType w:val="hybridMultilevel"/>
    <w:tmpl w:val="0E58B0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16173"/>
    <w:multiLevelType w:val="hybridMultilevel"/>
    <w:tmpl w:val="3538EC3C"/>
    <w:lvl w:ilvl="0" w:tplc="8034D0C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7C403706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35624"/>
    <w:multiLevelType w:val="multilevel"/>
    <w:tmpl w:val="3E28F9A6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ascii="Garamond" w:hAnsi="Garamon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2BD3090C"/>
    <w:multiLevelType w:val="hybridMultilevel"/>
    <w:tmpl w:val="D5CC7FA8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FFFFFFFF">
      <w:numFmt w:val="bullet"/>
      <w:lvlText w:val="-"/>
      <w:lvlJc w:val="left"/>
      <w:pPr>
        <w:ind w:left="2268" w:hanging="828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C753EA"/>
    <w:multiLevelType w:val="hybridMultilevel"/>
    <w:tmpl w:val="527492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25008"/>
    <w:multiLevelType w:val="hybridMultilevel"/>
    <w:tmpl w:val="5FBE63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F2EF8"/>
    <w:multiLevelType w:val="hybridMultilevel"/>
    <w:tmpl w:val="8648EB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C77B3"/>
    <w:multiLevelType w:val="hybridMultilevel"/>
    <w:tmpl w:val="E46235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51419"/>
    <w:multiLevelType w:val="hybridMultilevel"/>
    <w:tmpl w:val="5A2CBED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495F6B"/>
    <w:multiLevelType w:val="hybridMultilevel"/>
    <w:tmpl w:val="0526F766"/>
    <w:lvl w:ilvl="0" w:tplc="B8201AC0">
      <w:start w:val="1"/>
      <w:numFmt w:val="bullet"/>
      <w:lvlText w:val="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CF9644A0">
      <w:numFmt w:val="bullet"/>
      <w:lvlText w:val="-"/>
      <w:lvlJc w:val="left"/>
      <w:pPr>
        <w:ind w:left="2268" w:hanging="828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6442F0"/>
    <w:multiLevelType w:val="hybridMultilevel"/>
    <w:tmpl w:val="2DA6BD62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2268" w:hanging="828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2E4205"/>
    <w:multiLevelType w:val="hybridMultilevel"/>
    <w:tmpl w:val="D3E801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A043D"/>
    <w:multiLevelType w:val="hybridMultilevel"/>
    <w:tmpl w:val="A61C0CBE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6594D"/>
    <w:multiLevelType w:val="hybridMultilevel"/>
    <w:tmpl w:val="37447B9C"/>
    <w:lvl w:ilvl="0" w:tplc="7698171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B16B9"/>
    <w:multiLevelType w:val="multilevel"/>
    <w:tmpl w:val="D2FA4B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D741A"/>
    <w:multiLevelType w:val="hybridMultilevel"/>
    <w:tmpl w:val="5FBE630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75EBD"/>
    <w:multiLevelType w:val="hybridMultilevel"/>
    <w:tmpl w:val="39F4C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82B25"/>
    <w:multiLevelType w:val="hybridMultilevel"/>
    <w:tmpl w:val="AC0490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830C8"/>
    <w:multiLevelType w:val="multilevel"/>
    <w:tmpl w:val="AA365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8A6780F"/>
    <w:multiLevelType w:val="hybridMultilevel"/>
    <w:tmpl w:val="44D0553C"/>
    <w:lvl w:ilvl="0" w:tplc="CF9644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273BDF"/>
    <w:multiLevelType w:val="hybridMultilevel"/>
    <w:tmpl w:val="200A9A70"/>
    <w:lvl w:ilvl="0" w:tplc="FFFFFFFF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trike w:val="0"/>
      </w:rPr>
    </w:lvl>
    <w:lvl w:ilvl="1" w:tplc="FFFFFFFF">
      <w:numFmt w:val="bullet"/>
      <w:lvlText w:val="-"/>
      <w:lvlJc w:val="left"/>
      <w:pPr>
        <w:ind w:left="2268" w:hanging="828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533D65"/>
    <w:multiLevelType w:val="hybridMultilevel"/>
    <w:tmpl w:val="7E68EE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107129">
    <w:abstractNumId w:val="23"/>
  </w:num>
  <w:num w:numId="2" w16cid:durableId="483938156">
    <w:abstractNumId w:val="16"/>
  </w:num>
  <w:num w:numId="3" w16cid:durableId="226064996">
    <w:abstractNumId w:val="27"/>
  </w:num>
  <w:num w:numId="4" w16cid:durableId="840244232">
    <w:abstractNumId w:val="15"/>
  </w:num>
  <w:num w:numId="5" w16cid:durableId="53940985">
    <w:abstractNumId w:val="24"/>
  </w:num>
  <w:num w:numId="6" w16cid:durableId="1747454556">
    <w:abstractNumId w:val="14"/>
  </w:num>
  <w:num w:numId="7" w16cid:durableId="1688747896">
    <w:abstractNumId w:val="7"/>
  </w:num>
  <w:num w:numId="8" w16cid:durableId="997415922">
    <w:abstractNumId w:val="5"/>
  </w:num>
  <w:num w:numId="9" w16cid:durableId="24527831">
    <w:abstractNumId w:val="3"/>
  </w:num>
  <w:num w:numId="10" w16cid:durableId="80954121">
    <w:abstractNumId w:val="26"/>
  </w:num>
  <w:num w:numId="11" w16cid:durableId="1241403823">
    <w:abstractNumId w:val="19"/>
  </w:num>
  <w:num w:numId="12" w16cid:durableId="1866207729">
    <w:abstractNumId w:val="18"/>
  </w:num>
  <w:num w:numId="13" w16cid:durableId="1596356620">
    <w:abstractNumId w:val="0"/>
  </w:num>
  <w:num w:numId="14" w16cid:durableId="828907682">
    <w:abstractNumId w:val="1"/>
  </w:num>
  <w:num w:numId="15" w16cid:durableId="2034575105">
    <w:abstractNumId w:val="2"/>
  </w:num>
  <w:num w:numId="16" w16cid:durableId="293099565">
    <w:abstractNumId w:val="25"/>
  </w:num>
  <w:num w:numId="17" w16cid:durableId="881746664">
    <w:abstractNumId w:val="4"/>
  </w:num>
  <w:num w:numId="18" w16cid:durableId="1274678246">
    <w:abstractNumId w:val="21"/>
  </w:num>
  <w:num w:numId="19" w16cid:durableId="381297667">
    <w:abstractNumId w:val="11"/>
  </w:num>
  <w:num w:numId="20" w16cid:durableId="1889025221">
    <w:abstractNumId w:val="22"/>
  </w:num>
  <w:num w:numId="21" w16cid:durableId="556866353">
    <w:abstractNumId w:val="28"/>
  </w:num>
  <w:num w:numId="22" w16cid:durableId="1203052841">
    <w:abstractNumId w:val="6"/>
  </w:num>
  <w:num w:numId="23" w16cid:durableId="263074514">
    <w:abstractNumId w:val="17"/>
  </w:num>
  <w:num w:numId="24" w16cid:durableId="1826818395">
    <w:abstractNumId w:val="10"/>
  </w:num>
  <w:num w:numId="25" w16cid:durableId="378169664">
    <w:abstractNumId w:val="12"/>
  </w:num>
  <w:num w:numId="26" w16cid:durableId="117604212">
    <w:abstractNumId w:val="9"/>
  </w:num>
  <w:num w:numId="27" w16cid:durableId="970861048">
    <w:abstractNumId w:val="13"/>
  </w:num>
  <w:num w:numId="28" w16cid:durableId="1841849879">
    <w:abstractNumId w:val="20"/>
  </w:num>
  <w:num w:numId="29" w16cid:durableId="806554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4E"/>
    <w:rsid w:val="00006146"/>
    <w:rsid w:val="000204D3"/>
    <w:rsid w:val="00081584"/>
    <w:rsid w:val="00083A99"/>
    <w:rsid w:val="000864AD"/>
    <w:rsid w:val="000B2442"/>
    <w:rsid w:val="000D2D4D"/>
    <w:rsid w:val="000F2CE3"/>
    <w:rsid w:val="000F3F11"/>
    <w:rsid w:val="000F657C"/>
    <w:rsid w:val="001075BA"/>
    <w:rsid w:val="00170ACF"/>
    <w:rsid w:val="00173C4E"/>
    <w:rsid w:val="001B020E"/>
    <w:rsid w:val="001C58BB"/>
    <w:rsid w:val="00225055"/>
    <w:rsid w:val="00254399"/>
    <w:rsid w:val="002A05AB"/>
    <w:rsid w:val="002A1986"/>
    <w:rsid w:val="002F21F6"/>
    <w:rsid w:val="00306289"/>
    <w:rsid w:val="00314811"/>
    <w:rsid w:val="0031594E"/>
    <w:rsid w:val="00331005"/>
    <w:rsid w:val="003365CE"/>
    <w:rsid w:val="00356130"/>
    <w:rsid w:val="00370A2B"/>
    <w:rsid w:val="003B4846"/>
    <w:rsid w:val="003D2E35"/>
    <w:rsid w:val="003E3C2C"/>
    <w:rsid w:val="003E5830"/>
    <w:rsid w:val="003F7EBD"/>
    <w:rsid w:val="0041078D"/>
    <w:rsid w:val="00445CCB"/>
    <w:rsid w:val="00454FD9"/>
    <w:rsid w:val="00462241"/>
    <w:rsid w:val="00465E4C"/>
    <w:rsid w:val="004B016F"/>
    <w:rsid w:val="004E44AA"/>
    <w:rsid w:val="00510C2B"/>
    <w:rsid w:val="0052212A"/>
    <w:rsid w:val="005519C5"/>
    <w:rsid w:val="00566178"/>
    <w:rsid w:val="0058107D"/>
    <w:rsid w:val="006004D7"/>
    <w:rsid w:val="0060475F"/>
    <w:rsid w:val="006424A0"/>
    <w:rsid w:val="006734F7"/>
    <w:rsid w:val="00692522"/>
    <w:rsid w:val="006A2895"/>
    <w:rsid w:val="006A669A"/>
    <w:rsid w:val="006B158C"/>
    <w:rsid w:val="007002AC"/>
    <w:rsid w:val="00756A40"/>
    <w:rsid w:val="00782A48"/>
    <w:rsid w:val="00792B74"/>
    <w:rsid w:val="007D53FE"/>
    <w:rsid w:val="007F17C3"/>
    <w:rsid w:val="00803F21"/>
    <w:rsid w:val="00833ACC"/>
    <w:rsid w:val="00850FDC"/>
    <w:rsid w:val="00852FB3"/>
    <w:rsid w:val="008551CC"/>
    <w:rsid w:val="00872862"/>
    <w:rsid w:val="00897DA0"/>
    <w:rsid w:val="008A20F6"/>
    <w:rsid w:val="008A2F9A"/>
    <w:rsid w:val="008D3AF3"/>
    <w:rsid w:val="008E4756"/>
    <w:rsid w:val="008F16BA"/>
    <w:rsid w:val="00903B42"/>
    <w:rsid w:val="009068AE"/>
    <w:rsid w:val="009353C1"/>
    <w:rsid w:val="00977AA1"/>
    <w:rsid w:val="009803B9"/>
    <w:rsid w:val="00985674"/>
    <w:rsid w:val="009E1FA6"/>
    <w:rsid w:val="009E28FC"/>
    <w:rsid w:val="009E3AFC"/>
    <w:rsid w:val="00A44CE8"/>
    <w:rsid w:val="00A67327"/>
    <w:rsid w:val="00A83446"/>
    <w:rsid w:val="00A93097"/>
    <w:rsid w:val="00AB5D69"/>
    <w:rsid w:val="00AC6A18"/>
    <w:rsid w:val="00AF68FB"/>
    <w:rsid w:val="00B10E85"/>
    <w:rsid w:val="00B9571D"/>
    <w:rsid w:val="00BA233B"/>
    <w:rsid w:val="00BB00C8"/>
    <w:rsid w:val="00BB207C"/>
    <w:rsid w:val="00BC1405"/>
    <w:rsid w:val="00BD5345"/>
    <w:rsid w:val="00C616B7"/>
    <w:rsid w:val="00C80893"/>
    <w:rsid w:val="00C83238"/>
    <w:rsid w:val="00C87623"/>
    <w:rsid w:val="00CA7178"/>
    <w:rsid w:val="00CD1AA9"/>
    <w:rsid w:val="00CE23E1"/>
    <w:rsid w:val="00CE2766"/>
    <w:rsid w:val="00CE496C"/>
    <w:rsid w:val="00D07484"/>
    <w:rsid w:val="00D14436"/>
    <w:rsid w:val="00D84B9D"/>
    <w:rsid w:val="00DA427B"/>
    <w:rsid w:val="00DA4E9F"/>
    <w:rsid w:val="00DC0FCD"/>
    <w:rsid w:val="00DD45D0"/>
    <w:rsid w:val="00DD52DF"/>
    <w:rsid w:val="00DE42E9"/>
    <w:rsid w:val="00E1474D"/>
    <w:rsid w:val="00E270C1"/>
    <w:rsid w:val="00E404F6"/>
    <w:rsid w:val="00E435D7"/>
    <w:rsid w:val="00E44A27"/>
    <w:rsid w:val="00E60563"/>
    <w:rsid w:val="00E67D8D"/>
    <w:rsid w:val="00EB636C"/>
    <w:rsid w:val="00ED520D"/>
    <w:rsid w:val="00F330AB"/>
    <w:rsid w:val="00F447C1"/>
    <w:rsid w:val="00F56005"/>
    <w:rsid w:val="00F85231"/>
    <w:rsid w:val="00FB009F"/>
    <w:rsid w:val="00FB0181"/>
    <w:rsid w:val="00FD4FA6"/>
    <w:rsid w:val="00FE5AC9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CC3F"/>
  <w15:chartTrackingRefBased/>
  <w15:docId w15:val="{D7D351C2-7B59-48B7-8C44-9667427F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594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1594E"/>
    <w:rPr>
      <w:color w:val="0563C1" w:themeColor="hyperlink"/>
      <w:u w:val="single"/>
    </w:rPr>
  </w:style>
  <w:style w:type="paragraph" w:styleId="Odsekzoznamu">
    <w:name w:val="List Paragraph"/>
    <w:aliases w:val="Bullet Number,lp1,lp11,List Paragraph11,Bullet 1,Use Case List Paragraph,Bullet List,FooterText,numbered,Paragraphe de liste1,Odsek,body,Odsek zoznamu2,Nad,Odstavec cíl se seznamem,Odstavec_muj,Medium List 2 - Accent 41"/>
    <w:basedOn w:val="Normlny"/>
    <w:link w:val="OdsekzoznamuChar"/>
    <w:uiPriority w:val="34"/>
    <w:qFormat/>
    <w:rsid w:val="00081584"/>
    <w:pPr>
      <w:ind w:left="720"/>
      <w:contextualSpacing/>
    </w:pPr>
  </w:style>
  <w:style w:type="character" w:styleId="Vrazn">
    <w:name w:val="Strong"/>
    <w:basedOn w:val="Predvolenpsmoodseku"/>
    <w:uiPriority w:val="7"/>
    <w:qFormat/>
    <w:rsid w:val="00E60563"/>
    <w:rPr>
      <w:b/>
      <w:bCs/>
    </w:rPr>
  </w:style>
  <w:style w:type="paragraph" w:customStyle="1" w:styleId="TableContents">
    <w:name w:val="Table Contents"/>
    <w:basedOn w:val="Normlny"/>
    <w:uiPriority w:val="6"/>
    <w:rsid w:val="00E60563"/>
    <w:pPr>
      <w:suppressLineNumbers/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ListParagraph1">
    <w:name w:val="List Paragraph1"/>
    <w:basedOn w:val="Normlny"/>
    <w:uiPriority w:val="7"/>
    <w:rsid w:val="00E60563"/>
    <w:pPr>
      <w:suppressAutoHyphens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3310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310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31005"/>
    <w:rPr>
      <w:rFonts w:ascii="Garamond" w:eastAsia="Times New Roman" w:hAnsi="Garamond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10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1005"/>
    <w:rPr>
      <w:rFonts w:ascii="Garamond" w:eastAsia="Times New Roman" w:hAnsi="Garamond" w:cs="Times New Roman"/>
      <w:b/>
      <w:bCs/>
      <w:kern w:val="0"/>
      <w:sz w:val="20"/>
      <w:szCs w:val="20"/>
      <w:lang w:eastAsia="sk-SK"/>
      <w14:ligatures w14:val="none"/>
    </w:rPr>
  </w:style>
  <w:style w:type="character" w:customStyle="1" w:styleId="OdsekzoznamuChar">
    <w:name w:val="Odsek zoznamu Char"/>
    <w:aliases w:val="Bullet Number Char,lp1 Char,lp11 Char,List Paragraph11 Char,Bullet 1 Char,Use Case List Paragraph Char,Bullet List Char,FooterText Char,numbered Char,Paragraphe de liste1 Char,Odsek Char,body Char,Odsek zoznamu2 Char,Nad Char"/>
    <w:link w:val="Odsekzoznamu"/>
    <w:uiPriority w:val="34"/>
    <w:qFormat/>
    <w:locked/>
    <w:rsid w:val="004B016F"/>
    <w:rPr>
      <w:rFonts w:ascii="Garamond" w:eastAsia="Times New Roman" w:hAnsi="Garamond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Dečmanová Jaroslava</dc:creator>
  <cp:keywords/>
  <dc:description/>
  <cp:lastModifiedBy>Morvayová Alena</cp:lastModifiedBy>
  <cp:revision>4</cp:revision>
  <cp:lastPrinted>2024-10-15T10:42:00Z</cp:lastPrinted>
  <dcterms:created xsi:type="dcterms:W3CDTF">2024-10-23T17:10:00Z</dcterms:created>
  <dcterms:modified xsi:type="dcterms:W3CDTF">2024-11-18T20:19:00Z</dcterms:modified>
</cp:coreProperties>
</file>