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FCE" w:rsidRPr="00360A10" w:rsidRDefault="00E84FCE" w:rsidP="000D613D">
      <w:pPr>
        <w:pStyle w:val="01MJ"/>
        <w:ind w:left="426" w:hanging="426"/>
      </w:pPr>
      <w:r w:rsidRPr="00360A10">
        <w:t>ZÁKLADNÉ ÚDAJE O STAVBE</w:t>
      </w:r>
    </w:p>
    <w:p w:rsidR="00E84FCE" w:rsidRPr="00D15F60" w:rsidRDefault="00E84FCE" w:rsidP="000D613D">
      <w:pPr>
        <w:pStyle w:val="02MJ"/>
        <w:ind w:left="426" w:hanging="426"/>
      </w:pPr>
      <w:r w:rsidRPr="00D15F60">
        <w:t>Úvod</w:t>
      </w:r>
    </w:p>
    <w:p w:rsidR="00E84FCE" w:rsidRPr="00D72945" w:rsidRDefault="00E84FCE" w:rsidP="00D72945">
      <w:pPr>
        <w:jc w:val="both"/>
      </w:pPr>
      <w:r w:rsidRPr="00EF5728">
        <w:t xml:space="preserve">Projekt rieši </w:t>
      </w:r>
      <w:proofErr w:type="spellStart"/>
      <w:r>
        <w:t>zdravotechnické</w:t>
      </w:r>
      <w:proofErr w:type="spellEnd"/>
      <w:r>
        <w:t xml:space="preserve"> inštaláci</w:t>
      </w:r>
      <w:r w:rsidR="00416521">
        <w:t xml:space="preserve">e </w:t>
      </w:r>
      <w:r w:rsidR="00D72945">
        <w:t xml:space="preserve">existujúcej budovy s účelom </w:t>
      </w:r>
      <w:r w:rsidR="00D72945" w:rsidRPr="00D72945">
        <w:t>˝PODPORA ROZVOJA VIDIECKEHO CESTOVNÉHO RUCHU V OBCI RIMAVSKÉ JANOVCE - PUSTATINA SELES˝</w:t>
      </w:r>
      <w:r w:rsidR="00D72945">
        <w:t xml:space="preserve"> </w:t>
      </w:r>
      <w:r w:rsidR="001930D5">
        <w:t>v</w:t>
      </w:r>
      <w:r w:rsidR="00DD02EE">
        <w:t xml:space="preserve"> meste </w:t>
      </w:r>
      <w:r w:rsidR="00D72945">
        <w:t>Rimavské Janovce</w:t>
      </w:r>
      <w:r>
        <w:t>. Parcela objektu sa n</w:t>
      </w:r>
      <w:r w:rsidR="00416521">
        <w:t>a</w:t>
      </w:r>
      <w:r w:rsidR="00B27081">
        <w:t>chádza v katastrálnom území</w:t>
      </w:r>
      <w:r w:rsidR="002500BF">
        <w:t xml:space="preserve"> </w:t>
      </w:r>
      <w:r w:rsidR="00D72945">
        <w:t>Rimavské Janovce</w:t>
      </w:r>
      <w:r>
        <w:t xml:space="preserve">. Objekt sa nachádza na </w:t>
      </w:r>
      <w:r w:rsidR="00377D25">
        <w:t>parcel</w:t>
      </w:r>
      <w:r w:rsidR="00D72945">
        <w:t>ách</w:t>
      </w:r>
      <w:r w:rsidR="00377D25">
        <w:t xml:space="preserve"> č. </w:t>
      </w:r>
      <w:r w:rsidR="00D72945" w:rsidRPr="00D72945">
        <w:t>4081/1, 4081/5, 3657</w:t>
      </w:r>
      <w:r w:rsidR="00D72945">
        <w:t xml:space="preserve">. </w:t>
      </w:r>
    </w:p>
    <w:p w:rsidR="00E84FCE" w:rsidRDefault="00E84FCE" w:rsidP="00E84FCE">
      <w:pPr>
        <w:pStyle w:val="05MJText"/>
      </w:pPr>
      <w:r w:rsidRPr="00EF5728">
        <w:t xml:space="preserve">Projekt </w:t>
      </w:r>
      <w:r>
        <w:t>zdravotechniky</w:t>
      </w:r>
      <w:r w:rsidRPr="00EF5728">
        <w:t xml:space="preserve"> bol vypracovaný</w:t>
      </w:r>
      <w:r>
        <w:t xml:space="preserve"> na základe stavebných výkresov,</w:t>
      </w:r>
      <w:r w:rsidRPr="00EF5728">
        <w:t xml:space="preserve"> požiadaviek  z</w:t>
      </w:r>
      <w:r w:rsidR="0075403C">
        <w:t>odpovedného projektanta stavby a</w:t>
      </w:r>
      <w:r w:rsidRPr="00EF5728">
        <w:t> investora</w:t>
      </w:r>
      <w:r>
        <w:t xml:space="preserve">. </w:t>
      </w:r>
    </w:p>
    <w:p w:rsidR="00B27081" w:rsidRDefault="00E84FCE" w:rsidP="00E84FCE">
      <w:pPr>
        <w:pStyle w:val="05MJText"/>
      </w:pPr>
      <w:r>
        <w:t>Projekt rieši vnútorné rozvody vody, splaškovej</w:t>
      </w:r>
      <w:r w:rsidR="00B27081">
        <w:t xml:space="preserve"> a dažďovej</w:t>
      </w:r>
      <w:r>
        <w:t xml:space="preserve"> </w:t>
      </w:r>
      <w:r w:rsidR="00B27081">
        <w:t>kanalizácie a</w:t>
      </w:r>
      <w:r w:rsidR="00E01496">
        <w:t xml:space="preserve"> ich </w:t>
      </w:r>
      <w:r w:rsidR="00B27081">
        <w:t>nap</w:t>
      </w:r>
      <w:r w:rsidR="001930D5">
        <w:t>ojenie na príslušné siet</w:t>
      </w:r>
      <w:r w:rsidR="00B27081">
        <w:t>e</w:t>
      </w:r>
      <w:r>
        <w:t>.</w:t>
      </w:r>
      <w:r w:rsidR="00B27081">
        <w:t xml:space="preserve"> </w:t>
      </w:r>
    </w:p>
    <w:p w:rsidR="00E84FCE" w:rsidRDefault="00E84FCE" w:rsidP="00E84FCE">
      <w:pPr>
        <w:pStyle w:val="05MJText"/>
      </w:pPr>
      <w:r>
        <w:t>Predpokladaný poče</w:t>
      </w:r>
      <w:r w:rsidR="001D330B">
        <w:t xml:space="preserve">t </w:t>
      </w:r>
      <w:r w:rsidR="00D72945">
        <w:t>užívateľov</w:t>
      </w:r>
      <w:r w:rsidR="000774AC">
        <w:t xml:space="preserve"> je</w:t>
      </w:r>
      <w:r w:rsidR="001D330B" w:rsidRPr="0075403C">
        <w:t xml:space="preserve"> </w:t>
      </w:r>
      <w:r w:rsidR="00D72945">
        <w:t>14</w:t>
      </w:r>
      <w:r w:rsidRPr="0075403C">
        <w:t>.</w:t>
      </w:r>
    </w:p>
    <w:p w:rsidR="00E84FCE" w:rsidRPr="002D5DAC" w:rsidRDefault="00E84FCE" w:rsidP="00E84FCE">
      <w:pPr>
        <w:pStyle w:val="05MJText"/>
      </w:pPr>
      <w:r w:rsidRPr="002D5DAC">
        <w:t xml:space="preserve">Ohrev vody bude </w:t>
      </w:r>
      <w:r w:rsidR="00416521" w:rsidRPr="002D5DAC">
        <w:t xml:space="preserve">pomocou </w:t>
      </w:r>
      <w:r w:rsidR="001D330B">
        <w:t xml:space="preserve">kombinovaného </w:t>
      </w:r>
      <w:r w:rsidR="00416521" w:rsidRPr="002D5DAC">
        <w:t>zásobník</w:t>
      </w:r>
      <w:r w:rsidR="002500BF" w:rsidRPr="002D5DAC">
        <w:t>a</w:t>
      </w:r>
      <w:r w:rsidR="00416521" w:rsidRPr="002D5DAC">
        <w:t xml:space="preserve"> teplej </w:t>
      </w:r>
      <w:r w:rsidR="001930D5" w:rsidRPr="002D5DAC">
        <w:t>vod</w:t>
      </w:r>
      <w:r w:rsidR="002500BF" w:rsidRPr="002D5DAC">
        <w:t>y</w:t>
      </w:r>
      <w:r w:rsidR="00416521" w:rsidRPr="002D5DAC">
        <w:t>, ktor</w:t>
      </w:r>
      <w:r w:rsidR="002500BF" w:rsidRPr="002D5DAC">
        <w:t>ý</w:t>
      </w:r>
      <w:r w:rsidR="001930D5" w:rsidRPr="002D5DAC">
        <w:t xml:space="preserve"> je </w:t>
      </w:r>
      <w:r w:rsidR="001D330B">
        <w:t>umiestnený v</w:t>
      </w:r>
      <w:r w:rsidR="00791AE6">
        <w:t> </w:t>
      </w:r>
      <w:r w:rsidR="001D330B">
        <w:t>miestnosti</w:t>
      </w:r>
      <w:r w:rsidR="00791AE6">
        <w:t xml:space="preserve"> 1.03</w:t>
      </w:r>
      <w:r w:rsidRPr="002D5DAC">
        <w:t xml:space="preserve">. Zo zásobníka budú teplou vodou zásobované jednotlivé zariaďovacie predmety. </w:t>
      </w:r>
    </w:p>
    <w:p w:rsidR="00EB00E7" w:rsidRDefault="00EB00E7" w:rsidP="00E84FCE">
      <w:pPr>
        <w:pStyle w:val="05MJText"/>
      </w:pPr>
    </w:p>
    <w:p w:rsidR="00E84FCE" w:rsidRDefault="00E84FCE" w:rsidP="000D613D">
      <w:pPr>
        <w:pStyle w:val="02MJ"/>
        <w:tabs>
          <w:tab w:val="left" w:pos="426"/>
        </w:tabs>
        <w:ind w:left="426" w:hanging="433"/>
      </w:pPr>
      <w:r>
        <w:t>Vstupné údaje</w:t>
      </w:r>
    </w:p>
    <w:p w:rsidR="00E84FCE" w:rsidRPr="00E849A6" w:rsidRDefault="00E84FCE" w:rsidP="00E84FCE">
      <w:pPr>
        <w:pStyle w:val="03MJ"/>
      </w:pPr>
      <w:r w:rsidRPr="00956FB1">
        <w:t>Pre vypracovanie projektu b</w:t>
      </w:r>
      <w:r>
        <w:t>oli použité nasledovné podklady</w:t>
      </w:r>
    </w:p>
    <w:p w:rsidR="00E84FCE" w:rsidRPr="009256D4" w:rsidRDefault="002500BF" w:rsidP="00377617">
      <w:pPr>
        <w:pStyle w:val="05MJText"/>
        <w:numPr>
          <w:ilvl w:val="0"/>
          <w:numId w:val="33"/>
        </w:numPr>
      </w:pPr>
      <w:r>
        <w:t xml:space="preserve">Zákon 50/1976 </w:t>
      </w:r>
      <w:proofErr w:type="spellStart"/>
      <w:r>
        <w:t>Z.z</w:t>
      </w:r>
      <w:proofErr w:type="spellEnd"/>
      <w:r w:rsidR="00E84FCE" w:rsidRPr="009256D4">
        <w:t>. stavebný zákon</w:t>
      </w:r>
    </w:p>
    <w:p w:rsidR="00E84FCE" w:rsidRPr="009256D4" w:rsidRDefault="00E84FCE" w:rsidP="00377617">
      <w:pPr>
        <w:pStyle w:val="05MJText"/>
        <w:numPr>
          <w:ilvl w:val="0"/>
          <w:numId w:val="33"/>
        </w:numPr>
      </w:pPr>
      <w:r w:rsidRPr="009256D4">
        <w:t xml:space="preserve">Vyhl. 684/2006 </w:t>
      </w:r>
      <w:proofErr w:type="spellStart"/>
      <w:r w:rsidRPr="009256D4">
        <w:t>Z.z</w:t>
      </w:r>
      <w:proofErr w:type="spellEnd"/>
      <w:r w:rsidRPr="009256D4">
        <w:t>. ktorou sa ustanovujú podrobnosti o technických požiadavkách na návrh, projektovú dokumentáciu a výstavbu verejných vodovodov a verejných kanalizácií</w:t>
      </w:r>
    </w:p>
    <w:p w:rsidR="00E84FCE" w:rsidRPr="009256D4" w:rsidRDefault="00E84FCE" w:rsidP="00377617">
      <w:pPr>
        <w:pStyle w:val="05MJText"/>
        <w:numPr>
          <w:ilvl w:val="0"/>
          <w:numId w:val="33"/>
        </w:numPr>
      </w:pPr>
      <w:r w:rsidRPr="009256D4">
        <w:t>STN EN 806 Technické podmienky na zhotovovanie vodovodných potrubí na pitnú vodu vo vnútri budov</w:t>
      </w:r>
    </w:p>
    <w:p w:rsidR="00E84FCE" w:rsidRPr="009256D4" w:rsidRDefault="00E84FCE" w:rsidP="00377617">
      <w:pPr>
        <w:pStyle w:val="05MJText"/>
        <w:numPr>
          <w:ilvl w:val="0"/>
          <w:numId w:val="33"/>
        </w:numPr>
      </w:pPr>
      <w:r w:rsidRPr="009256D4">
        <w:t>STN EN 12056 gravitačné kanalizačné systémy vnútri budov</w:t>
      </w:r>
    </w:p>
    <w:p w:rsidR="00E84FCE" w:rsidRPr="009256D4" w:rsidRDefault="00E84FCE" w:rsidP="00377617">
      <w:pPr>
        <w:pStyle w:val="05MJText"/>
        <w:numPr>
          <w:ilvl w:val="0"/>
          <w:numId w:val="33"/>
        </w:numPr>
      </w:pPr>
      <w:r w:rsidRPr="009256D4">
        <w:t>STN 92 0400 požiarna bezpečnosť stavieb. Zásobovanie vodou na hasenie požiarov</w:t>
      </w:r>
    </w:p>
    <w:p w:rsidR="00E84FCE" w:rsidRPr="009256D4" w:rsidRDefault="00E84FCE" w:rsidP="00377617">
      <w:pPr>
        <w:pStyle w:val="05MJText"/>
        <w:numPr>
          <w:ilvl w:val="0"/>
          <w:numId w:val="33"/>
        </w:numPr>
      </w:pPr>
      <w:r w:rsidRPr="009256D4">
        <w:t>STN EN 1775 Zásobovanie plyno</w:t>
      </w:r>
      <w:r>
        <w:t>m. Plynovody na zásobovanie budo</w:t>
      </w:r>
      <w:r w:rsidRPr="009256D4">
        <w:t>v</w:t>
      </w:r>
    </w:p>
    <w:p w:rsidR="00E84FCE" w:rsidRPr="009256D4" w:rsidRDefault="00E84FCE" w:rsidP="00377617">
      <w:pPr>
        <w:pStyle w:val="05MJText"/>
        <w:numPr>
          <w:ilvl w:val="0"/>
          <w:numId w:val="33"/>
        </w:numPr>
      </w:pPr>
      <w:r w:rsidRPr="009256D4">
        <w:t>STN 38 6415 plynovody a prípojky z polyetylénu</w:t>
      </w:r>
    </w:p>
    <w:p w:rsidR="00E84FCE" w:rsidRPr="009256D4" w:rsidRDefault="00E84FCE" w:rsidP="00377617">
      <w:pPr>
        <w:pStyle w:val="05MJText"/>
        <w:numPr>
          <w:ilvl w:val="0"/>
          <w:numId w:val="33"/>
        </w:numPr>
      </w:pPr>
      <w:r w:rsidRPr="009256D4">
        <w:t>STN 38 6413 Plynovody a prípojky z ocele</w:t>
      </w:r>
    </w:p>
    <w:p w:rsidR="00E84FCE" w:rsidRPr="009256D4" w:rsidRDefault="00E84FCE" w:rsidP="00377617">
      <w:pPr>
        <w:pStyle w:val="05MJText"/>
        <w:numPr>
          <w:ilvl w:val="0"/>
          <w:numId w:val="33"/>
        </w:numPr>
      </w:pPr>
      <w:r w:rsidRPr="00F83FC8">
        <w:t xml:space="preserve">STN EN </w:t>
      </w:r>
      <w:r>
        <w:t xml:space="preserve">246 </w:t>
      </w:r>
      <w:proofErr w:type="spellStart"/>
      <w:r>
        <w:t>Zdravotnotechnické</w:t>
      </w:r>
      <w:proofErr w:type="spellEnd"/>
      <w:r>
        <w:t xml:space="preserve"> armatúry</w:t>
      </w:r>
    </w:p>
    <w:p w:rsidR="00E84FCE" w:rsidRDefault="00E84FCE" w:rsidP="00377617">
      <w:pPr>
        <w:pStyle w:val="05MJText"/>
        <w:numPr>
          <w:ilvl w:val="0"/>
          <w:numId w:val="33"/>
        </w:numPr>
      </w:pPr>
      <w:r w:rsidRPr="009256D4">
        <w:t>TPP 93502 armatúry</w:t>
      </w:r>
    </w:p>
    <w:p w:rsidR="00E84FCE" w:rsidRDefault="00E84FCE" w:rsidP="00377617">
      <w:pPr>
        <w:pStyle w:val="05MJText"/>
        <w:numPr>
          <w:ilvl w:val="0"/>
          <w:numId w:val="33"/>
        </w:numPr>
      </w:pPr>
      <w:r w:rsidRPr="009256D4">
        <w:t>TPP 70207 Miestne plynovody a</w:t>
      </w:r>
      <w:r>
        <w:t> </w:t>
      </w:r>
      <w:r w:rsidRPr="009256D4">
        <w:t>prípojky</w:t>
      </w:r>
    </w:p>
    <w:p w:rsidR="00E84FCE" w:rsidRPr="009256D4" w:rsidRDefault="00E84FCE" w:rsidP="00377617">
      <w:pPr>
        <w:pStyle w:val="05MJText"/>
        <w:numPr>
          <w:ilvl w:val="0"/>
          <w:numId w:val="33"/>
        </w:numPr>
      </w:pPr>
      <w:r>
        <w:t>O</w:t>
      </w:r>
      <w:r w:rsidRPr="00956FB1">
        <w:t>statné súvisiace a platné STN a predpisy IP</w:t>
      </w:r>
    </w:p>
    <w:p w:rsidR="00E84FCE" w:rsidRPr="009256D4" w:rsidRDefault="00E84FCE" w:rsidP="00377617">
      <w:pPr>
        <w:pStyle w:val="05MJText"/>
        <w:numPr>
          <w:ilvl w:val="0"/>
          <w:numId w:val="33"/>
        </w:numPr>
      </w:pPr>
      <w:r w:rsidRPr="009256D4">
        <w:t>Technické podklady výrobcov</w:t>
      </w:r>
    </w:p>
    <w:p w:rsidR="00E84FCE" w:rsidRPr="009256D4" w:rsidRDefault="00E84FCE" w:rsidP="00377617">
      <w:pPr>
        <w:pStyle w:val="05MJText"/>
        <w:numPr>
          <w:ilvl w:val="0"/>
          <w:numId w:val="33"/>
        </w:numPr>
      </w:pPr>
      <w:r w:rsidRPr="009256D4">
        <w:t>Požiadavky investora</w:t>
      </w:r>
    </w:p>
    <w:p w:rsidR="00E84FCE" w:rsidRPr="009256D4" w:rsidRDefault="00E84FCE" w:rsidP="00377617">
      <w:pPr>
        <w:pStyle w:val="05MJText"/>
        <w:numPr>
          <w:ilvl w:val="0"/>
          <w:numId w:val="33"/>
        </w:numPr>
      </w:pPr>
      <w:r w:rsidRPr="009256D4">
        <w:t>Podklady architekta</w:t>
      </w:r>
    </w:p>
    <w:p w:rsidR="00E84FCE" w:rsidRDefault="00E84FCE" w:rsidP="00E84FCE">
      <w:pPr>
        <w:pStyle w:val="05MJText"/>
      </w:pPr>
    </w:p>
    <w:p w:rsidR="00E84FCE" w:rsidRDefault="00E84FCE" w:rsidP="00E84FCE">
      <w:pPr>
        <w:pStyle w:val="05MJText"/>
      </w:pPr>
    </w:p>
    <w:p w:rsidR="00E84FCE" w:rsidRDefault="00E84FCE" w:rsidP="00E84FCE">
      <w:pPr>
        <w:pStyle w:val="05MJText"/>
      </w:pPr>
    </w:p>
    <w:p w:rsidR="00E84FCE" w:rsidRDefault="00E84FCE" w:rsidP="00E84FCE">
      <w:r>
        <w:br w:type="page"/>
      </w:r>
    </w:p>
    <w:p w:rsidR="00E84FCE" w:rsidRPr="003C39CD" w:rsidRDefault="00E84FCE" w:rsidP="000D613D">
      <w:pPr>
        <w:pStyle w:val="01MJ"/>
        <w:ind w:left="426" w:hanging="426"/>
      </w:pPr>
      <w:r w:rsidRPr="003C39CD">
        <w:lastRenderedPageBreak/>
        <w:t>vodovod</w:t>
      </w:r>
    </w:p>
    <w:p w:rsidR="00E84FCE" w:rsidRPr="00360A10" w:rsidRDefault="00E84FCE" w:rsidP="000D613D">
      <w:pPr>
        <w:pStyle w:val="02MJ"/>
        <w:ind w:left="426" w:hanging="426"/>
      </w:pPr>
      <w:r w:rsidRPr="00360A10">
        <w:t>vodovodná prípojka</w:t>
      </w:r>
    </w:p>
    <w:p w:rsidR="00E84FCE" w:rsidRPr="00D15F60" w:rsidRDefault="00E84FCE" w:rsidP="00E84FCE">
      <w:pPr>
        <w:pStyle w:val="05MJText"/>
      </w:pPr>
      <w:r w:rsidRPr="00EB00E7">
        <w:t xml:space="preserve">Objekt </w:t>
      </w:r>
      <w:r w:rsidR="00791AE6">
        <w:t>je</w:t>
      </w:r>
      <w:r w:rsidRPr="00EB00E7">
        <w:t xml:space="preserve"> napojený prípojkou</w:t>
      </w:r>
      <w:r w:rsidR="004964D0" w:rsidRPr="00EB00E7">
        <w:t xml:space="preserve"> </w:t>
      </w:r>
      <w:r w:rsidR="00791AE6">
        <w:t>na existujúcu</w:t>
      </w:r>
      <w:r w:rsidR="0075403C">
        <w:t xml:space="preserve"> studňu</w:t>
      </w:r>
      <w:r w:rsidR="002500BF">
        <w:t xml:space="preserve">, </w:t>
      </w:r>
      <w:r w:rsidR="004964D0" w:rsidRPr="00EB00E7">
        <w:t>potrubie v</w:t>
      </w:r>
      <w:r w:rsidRPr="00EB00E7">
        <w:t>stupuje do miestnosti č.</w:t>
      </w:r>
      <w:r w:rsidR="00377D25">
        <w:t xml:space="preserve"> 1.0</w:t>
      </w:r>
      <w:r w:rsidR="00791AE6">
        <w:t>3</w:t>
      </w:r>
      <w:r w:rsidR="00DD02EE">
        <w:t xml:space="preserve"> </w:t>
      </w:r>
      <w:r w:rsidRPr="00EB00E7">
        <w:t>popod základy. Na výstupnom pot</w:t>
      </w:r>
      <w:r w:rsidR="004964D0" w:rsidRPr="00EB00E7">
        <w:t>rubí bude osadený domový uzáver</w:t>
      </w:r>
      <w:r w:rsidRPr="00EB00E7">
        <w:t>, tlakový regulačný ventil a odvodnenie systému - vypúšťací ventil. Pri prestupe cez stavebnú konštrukciu  je potrebné potrubie chrániť oceľov</w:t>
      </w:r>
      <w:r w:rsidR="00EB00E7" w:rsidRPr="00EB00E7">
        <w:t>ou chráničkou. Potrubie</w:t>
      </w:r>
      <w:r w:rsidRPr="00EB00E7">
        <w:t xml:space="preserve"> uložiť pevne na pieskové lôžko a po tlakovej skúške sa potrubie obsype do výšky </w:t>
      </w:r>
      <w:smartTag w:uri="urn:schemas-microsoft-com:office:smarttags" w:element="metricconverter">
        <w:smartTagPr>
          <w:attr w:name="ProductID" w:val="300 mm"/>
        </w:smartTagPr>
        <w:r w:rsidRPr="00EB00E7">
          <w:t>300 mm</w:t>
        </w:r>
      </w:smartTag>
      <w:r w:rsidRPr="00EB00E7">
        <w:t xml:space="preserve"> </w:t>
      </w:r>
      <w:r w:rsidR="00B27081">
        <w:t xml:space="preserve">nad vrchol potrubia </w:t>
      </w:r>
      <w:r w:rsidRPr="00EB00E7">
        <w:t xml:space="preserve">zhutneným pieskom. </w:t>
      </w:r>
    </w:p>
    <w:p w:rsidR="00E84FCE" w:rsidRDefault="00E84FCE" w:rsidP="00E84FCE">
      <w:pPr>
        <w:pStyle w:val="05MJText"/>
      </w:pPr>
    </w:p>
    <w:p w:rsidR="00E84FCE" w:rsidRPr="00D0052C" w:rsidRDefault="00E84FCE" w:rsidP="000D613D">
      <w:pPr>
        <w:pStyle w:val="02MJ"/>
        <w:ind w:left="426" w:hanging="426"/>
      </w:pPr>
      <w:r w:rsidRPr="00D0052C">
        <w:t>Bilancia potreby vody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920"/>
        <w:gridCol w:w="920"/>
        <w:gridCol w:w="920"/>
        <w:gridCol w:w="850"/>
        <w:gridCol w:w="990"/>
        <w:gridCol w:w="930"/>
        <w:gridCol w:w="922"/>
        <w:gridCol w:w="990"/>
        <w:gridCol w:w="1219"/>
        <w:gridCol w:w="551"/>
      </w:tblGrid>
      <w:tr w:rsidR="00E84FCE" w:rsidRPr="00D0052C" w:rsidTr="00EB00E7">
        <w:trPr>
          <w:trHeight w:val="20"/>
        </w:trPr>
        <w:tc>
          <w:tcPr>
            <w:tcW w:w="1962" w:type="pct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DD02EE" w:rsidP="00E84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r>
              <w:rPr>
                <w:rFonts w:ascii="Calibri" w:eastAsia="Times New Roman" w:hAnsi="Calibri" w:cs="Times New Roman"/>
                <w:sz w:val="20"/>
                <w:lang w:eastAsia="sk-SK"/>
              </w:rPr>
              <w:t>Predajňa a </w:t>
            </w:r>
            <w:proofErr w:type="spellStart"/>
            <w:r>
              <w:rPr>
                <w:rFonts w:ascii="Calibri" w:eastAsia="Times New Roman" w:hAnsi="Calibri" w:cs="Times New Roman"/>
                <w:sz w:val="20"/>
                <w:lang w:eastAsia="sk-SK"/>
              </w:rPr>
              <w:t>kanclária</w:t>
            </w:r>
            <w:proofErr w:type="spellEnd"/>
          </w:p>
        </w:tc>
        <w:tc>
          <w:tcPr>
            <w:tcW w:w="53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>n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>q</w:t>
            </w:r>
          </w:p>
        </w:tc>
        <w:tc>
          <w:tcPr>
            <w:tcW w:w="1039" w:type="pct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proofErr w:type="spellStart"/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>k</w:t>
            </w:r>
            <w:r w:rsidRPr="00D0052C">
              <w:rPr>
                <w:rFonts w:ascii="Calibri" w:eastAsia="Times New Roman" w:hAnsi="Calibri" w:cs="Times New Roman"/>
                <w:sz w:val="20"/>
                <w:vertAlign w:val="subscript"/>
                <w:lang w:eastAsia="sk-SK"/>
              </w:rPr>
              <w:t>d</w:t>
            </w:r>
            <w:proofErr w:type="spellEnd"/>
          </w:p>
        </w:tc>
        <w:tc>
          <w:tcPr>
            <w:tcW w:w="961" w:type="pct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proofErr w:type="spellStart"/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>k</w:t>
            </w:r>
            <w:r w:rsidRPr="00D0052C">
              <w:rPr>
                <w:rFonts w:ascii="Calibri" w:eastAsia="Times New Roman" w:hAnsi="Calibri" w:cs="Times New Roman"/>
                <w:sz w:val="20"/>
                <w:vertAlign w:val="subscript"/>
                <w:lang w:eastAsia="sk-SK"/>
              </w:rPr>
              <w:t>h</w:t>
            </w:r>
            <w:proofErr w:type="spellEnd"/>
          </w:p>
        </w:tc>
      </w:tr>
      <w:tr w:rsidR="00E84FCE" w:rsidRPr="00D0052C" w:rsidTr="00EB00E7">
        <w:trPr>
          <w:trHeight w:val="20"/>
        </w:trPr>
        <w:tc>
          <w:tcPr>
            <w:tcW w:w="1962" w:type="pct"/>
            <w:gridSpan w:val="4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lang w:eastAsia="sk-SK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Times New Roman"/>
                <w:sz w:val="20"/>
                <w:szCs w:val="18"/>
                <w:lang w:eastAsia="sk-SK"/>
              </w:rPr>
              <w:t>[počet os]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Times New Roman"/>
                <w:sz w:val="20"/>
                <w:szCs w:val="18"/>
                <w:lang w:eastAsia="sk-SK"/>
              </w:rPr>
              <w:t>[l/</w:t>
            </w:r>
            <w:proofErr w:type="spellStart"/>
            <w:r w:rsidRPr="00D0052C">
              <w:rPr>
                <w:rFonts w:ascii="Calibri" w:eastAsia="Times New Roman" w:hAnsi="Calibri" w:cs="Times New Roman"/>
                <w:sz w:val="20"/>
                <w:szCs w:val="18"/>
                <w:lang w:eastAsia="sk-SK"/>
              </w:rPr>
              <w:t>os.deň</w:t>
            </w:r>
            <w:proofErr w:type="spellEnd"/>
            <w:r w:rsidRPr="00D0052C">
              <w:rPr>
                <w:rFonts w:ascii="Calibri" w:eastAsia="Times New Roman" w:hAnsi="Calibri" w:cs="Times New Roman"/>
                <w:sz w:val="20"/>
                <w:szCs w:val="18"/>
                <w:lang w:eastAsia="sk-SK"/>
              </w:rPr>
              <w:t>]</w:t>
            </w:r>
          </w:p>
        </w:tc>
        <w:tc>
          <w:tcPr>
            <w:tcW w:w="1039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lang w:eastAsia="sk-SK"/>
              </w:rPr>
            </w:pPr>
          </w:p>
        </w:tc>
        <w:tc>
          <w:tcPr>
            <w:tcW w:w="961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lang w:eastAsia="sk-SK"/>
              </w:rPr>
            </w:pPr>
          </w:p>
        </w:tc>
      </w:tr>
      <w:tr w:rsidR="00E84FCE" w:rsidRPr="00D0052C" w:rsidTr="00EB00E7">
        <w:trPr>
          <w:trHeight w:val="20"/>
        </w:trPr>
        <w:tc>
          <w:tcPr>
            <w:tcW w:w="1962" w:type="pct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0774AC" w:rsidP="00EB00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r>
              <w:rPr>
                <w:rFonts w:ascii="Calibri" w:eastAsia="Times New Roman" w:hAnsi="Calibri" w:cs="Times New Roman"/>
                <w:sz w:val="20"/>
                <w:lang w:eastAsia="sk-SK"/>
              </w:rPr>
              <w:t>obnova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791AE6" w:rsidP="00E84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r>
              <w:rPr>
                <w:rFonts w:ascii="Calibri" w:eastAsia="Times New Roman" w:hAnsi="Calibri" w:cs="Times New Roman"/>
                <w:sz w:val="20"/>
                <w:lang w:eastAsia="sk-SK"/>
              </w:rPr>
              <w:t>1</w:t>
            </w:r>
            <w:r w:rsidR="00377D25">
              <w:rPr>
                <w:rFonts w:ascii="Calibri" w:eastAsia="Times New Roman" w:hAnsi="Calibri" w:cs="Times New Roman"/>
                <w:sz w:val="20"/>
                <w:lang w:eastAsia="sk-SK"/>
              </w:rPr>
              <w:t>4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>145</w:t>
            </w:r>
          </w:p>
        </w:tc>
        <w:tc>
          <w:tcPr>
            <w:tcW w:w="1039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E84FCE" w:rsidRPr="00D0052C" w:rsidRDefault="00B27081" w:rsidP="00E84FCE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>1,6</w:t>
            </w:r>
          </w:p>
        </w:tc>
        <w:tc>
          <w:tcPr>
            <w:tcW w:w="961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84FCE" w:rsidRPr="00D0052C" w:rsidRDefault="00416521" w:rsidP="00E84FCE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>1,8</w:t>
            </w:r>
          </w:p>
        </w:tc>
      </w:tr>
      <w:tr w:rsidR="00E84FCE" w:rsidRPr="00D0052C" w:rsidTr="00E84FCE">
        <w:trPr>
          <w:trHeight w:val="120"/>
        </w:trPr>
        <w:tc>
          <w:tcPr>
            <w:tcW w:w="50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46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66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29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</w:tr>
      <w:tr w:rsidR="00E84FCE" w:rsidRPr="00D0052C" w:rsidTr="004964D0">
        <w:trPr>
          <w:trHeight w:val="283"/>
        </w:trPr>
        <w:tc>
          <w:tcPr>
            <w:tcW w:w="1962" w:type="pct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201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lang w:eastAsia="sk-SK"/>
              </w:rPr>
            </w:pPr>
            <w:r w:rsidRPr="00D0052C">
              <w:rPr>
                <w:rFonts w:ascii="Calibri" w:eastAsia="Times New Roman" w:hAnsi="Calibri" w:cs="Times New Roman"/>
                <w:b/>
                <w:bCs/>
                <w:sz w:val="20"/>
                <w:lang w:eastAsia="sk-SK"/>
              </w:rPr>
              <w:t>Denná priemerná potreba vody</w:t>
            </w:r>
          </w:p>
        </w:tc>
        <w:tc>
          <w:tcPr>
            <w:tcW w:w="538" w:type="pc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4964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proofErr w:type="spellStart"/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>Q</w:t>
            </w:r>
            <w:r w:rsidRPr="00D0052C">
              <w:rPr>
                <w:rFonts w:ascii="Calibri" w:eastAsia="Times New Roman" w:hAnsi="Calibri" w:cs="Times New Roman"/>
                <w:sz w:val="20"/>
                <w:vertAlign w:val="subscript"/>
                <w:lang w:eastAsia="sk-SK"/>
              </w:rPr>
              <w:t>v</w:t>
            </w:r>
            <w:proofErr w:type="spellEnd"/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 xml:space="preserve"> =</w:t>
            </w:r>
          </w:p>
        </w:tc>
        <w:tc>
          <w:tcPr>
            <w:tcW w:w="50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FB0B2E" w:rsidP="00EB00E7">
            <w:pPr>
              <w:spacing w:after="0" w:line="240" w:lineRule="auto"/>
              <w:ind w:firstLineChars="100" w:firstLine="201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lang w:eastAsia="sk-SK"/>
              </w:rPr>
              <w:t>2030</w:t>
            </w:r>
          </w:p>
        </w:tc>
        <w:tc>
          <w:tcPr>
            <w:tcW w:w="53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>[l/deň]</w:t>
            </w:r>
          </w:p>
        </w:tc>
        <w:tc>
          <w:tcPr>
            <w:tcW w:w="66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233BE2" w:rsidP="00EB00E7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r>
              <w:rPr>
                <w:rFonts w:ascii="Calibri" w:eastAsia="Times New Roman" w:hAnsi="Calibri" w:cs="Times New Roman"/>
                <w:sz w:val="20"/>
                <w:lang w:eastAsia="sk-SK"/>
              </w:rPr>
              <w:t>0,00671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>[l/s]</w:t>
            </w:r>
          </w:p>
        </w:tc>
      </w:tr>
      <w:tr w:rsidR="00E84FCE" w:rsidRPr="00D0052C" w:rsidTr="004964D0">
        <w:trPr>
          <w:trHeight w:val="283"/>
        </w:trPr>
        <w:tc>
          <w:tcPr>
            <w:tcW w:w="1962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201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lang w:eastAsia="sk-SK"/>
              </w:rPr>
            </w:pPr>
            <w:r w:rsidRPr="00D0052C">
              <w:rPr>
                <w:rFonts w:ascii="Calibri" w:eastAsia="Times New Roman" w:hAnsi="Calibri" w:cs="Times New Roman"/>
                <w:b/>
                <w:bCs/>
                <w:sz w:val="20"/>
                <w:lang w:eastAsia="sk-SK"/>
              </w:rPr>
              <w:t>Denná maximálna potreba vody</w:t>
            </w:r>
          </w:p>
        </w:tc>
        <w:tc>
          <w:tcPr>
            <w:tcW w:w="53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4964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proofErr w:type="spellStart"/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>Q</w:t>
            </w:r>
            <w:r w:rsidRPr="00D0052C">
              <w:rPr>
                <w:rFonts w:ascii="Calibri" w:eastAsia="Times New Roman" w:hAnsi="Calibri" w:cs="Times New Roman"/>
                <w:sz w:val="20"/>
                <w:vertAlign w:val="subscript"/>
                <w:lang w:eastAsia="sk-SK"/>
              </w:rPr>
              <w:t>m</w:t>
            </w:r>
            <w:proofErr w:type="spellEnd"/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 xml:space="preserve"> =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FB0B2E" w:rsidP="001D330B">
            <w:pPr>
              <w:spacing w:after="0" w:line="240" w:lineRule="auto"/>
              <w:ind w:firstLineChars="100" w:firstLine="201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lang w:eastAsia="sk-SK"/>
              </w:rPr>
              <w:t>3248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>[l/deň]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233BE2" w:rsidP="00416521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r>
              <w:rPr>
                <w:rFonts w:ascii="Calibri" w:eastAsia="Times New Roman" w:hAnsi="Calibri" w:cs="Times New Roman"/>
                <w:sz w:val="20"/>
                <w:lang w:eastAsia="sk-SK"/>
              </w:rPr>
              <w:t>0,01074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>[l/s]</w:t>
            </w:r>
          </w:p>
        </w:tc>
      </w:tr>
      <w:tr w:rsidR="00E84FCE" w:rsidRPr="00D0052C" w:rsidTr="004964D0">
        <w:trPr>
          <w:trHeight w:val="283"/>
        </w:trPr>
        <w:tc>
          <w:tcPr>
            <w:tcW w:w="1962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201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lang w:eastAsia="sk-SK"/>
              </w:rPr>
            </w:pPr>
            <w:r w:rsidRPr="00D0052C">
              <w:rPr>
                <w:rFonts w:ascii="Calibri" w:eastAsia="Times New Roman" w:hAnsi="Calibri" w:cs="Times New Roman"/>
                <w:b/>
                <w:bCs/>
                <w:sz w:val="20"/>
                <w:lang w:eastAsia="sk-SK"/>
              </w:rPr>
              <w:t>Hodinová maximálna potreba vody</w:t>
            </w:r>
          </w:p>
        </w:tc>
        <w:tc>
          <w:tcPr>
            <w:tcW w:w="53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4964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proofErr w:type="spellStart"/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>Q</w:t>
            </w:r>
            <w:r w:rsidRPr="00D0052C">
              <w:rPr>
                <w:rFonts w:ascii="Calibri" w:eastAsia="Times New Roman" w:hAnsi="Calibri" w:cs="Times New Roman"/>
                <w:sz w:val="20"/>
                <w:vertAlign w:val="subscript"/>
                <w:lang w:eastAsia="sk-SK"/>
              </w:rPr>
              <w:t>h</w:t>
            </w:r>
            <w:proofErr w:type="spellEnd"/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 xml:space="preserve"> =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377D25" w:rsidP="00EB00E7">
            <w:pPr>
              <w:spacing w:after="0" w:line="240" w:lineRule="auto"/>
              <w:ind w:firstLineChars="100" w:firstLine="201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lang w:eastAsia="sk-SK"/>
              </w:rPr>
              <w:t>69,6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>[l/hod]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416521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>0,0</w:t>
            </w:r>
            <w:r w:rsidR="00233BE2">
              <w:rPr>
                <w:rFonts w:ascii="Calibri" w:eastAsia="Times New Roman" w:hAnsi="Calibri" w:cs="Times New Roman"/>
                <w:sz w:val="20"/>
                <w:lang w:eastAsia="sk-SK"/>
              </w:rPr>
              <w:t>1933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>[l/s]</w:t>
            </w:r>
          </w:p>
        </w:tc>
      </w:tr>
      <w:tr w:rsidR="00E84FCE" w:rsidRPr="00D0052C" w:rsidTr="004964D0">
        <w:trPr>
          <w:trHeight w:val="283"/>
        </w:trPr>
        <w:tc>
          <w:tcPr>
            <w:tcW w:w="1962" w:type="pct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201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lang w:eastAsia="sk-SK"/>
              </w:rPr>
            </w:pPr>
            <w:r w:rsidRPr="00D0052C">
              <w:rPr>
                <w:rFonts w:ascii="Calibri" w:eastAsia="Times New Roman" w:hAnsi="Calibri" w:cs="Times New Roman"/>
                <w:b/>
                <w:bCs/>
                <w:sz w:val="20"/>
                <w:lang w:eastAsia="sk-SK"/>
              </w:rPr>
              <w:t>Ročná potreba vody</w:t>
            </w:r>
          </w:p>
        </w:tc>
        <w:tc>
          <w:tcPr>
            <w:tcW w:w="538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4964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lang w:eastAsia="sk-SK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>Q</w:t>
            </w:r>
            <w:r w:rsidRPr="00D0052C">
              <w:rPr>
                <w:rFonts w:ascii="Calibri" w:eastAsia="Times New Roman" w:hAnsi="Calibri" w:cs="Times New Roman"/>
                <w:sz w:val="20"/>
                <w:vertAlign w:val="subscript"/>
                <w:lang w:eastAsia="sk-SK"/>
              </w:rPr>
              <w:t>ROČ</w:t>
            </w:r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 xml:space="preserve"> =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FB0B2E" w:rsidP="00EB00E7">
            <w:pPr>
              <w:spacing w:after="0" w:line="240" w:lineRule="auto"/>
              <w:ind w:firstLineChars="100" w:firstLine="201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lang w:eastAsia="sk-SK"/>
              </w:rPr>
              <w:t>740,95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>[m</w:t>
            </w:r>
            <w:r w:rsidRPr="00D0052C">
              <w:rPr>
                <w:rFonts w:ascii="Calibri" w:eastAsia="Times New Roman" w:hAnsi="Calibri" w:cs="Times New Roman"/>
                <w:sz w:val="20"/>
                <w:vertAlign w:val="superscript"/>
                <w:lang w:eastAsia="sk-SK"/>
              </w:rPr>
              <w:t>3</w:t>
            </w:r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>/rok]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> 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lang w:eastAsia="sk-SK"/>
              </w:rPr>
            </w:pPr>
            <w:r w:rsidRPr="00D0052C">
              <w:rPr>
                <w:rFonts w:ascii="Calibri" w:eastAsia="Times New Roman" w:hAnsi="Calibri" w:cs="Times New Roman"/>
                <w:sz w:val="20"/>
                <w:lang w:eastAsia="sk-SK"/>
              </w:rPr>
              <w:t> </w:t>
            </w:r>
          </w:p>
        </w:tc>
      </w:tr>
    </w:tbl>
    <w:p w:rsidR="00E84FCE" w:rsidRPr="000C0ED7" w:rsidRDefault="00E84FCE" w:rsidP="00E84FCE">
      <w:pPr>
        <w:pStyle w:val="05MJText"/>
        <w:ind w:firstLine="0"/>
        <w:rPr>
          <w:sz w:val="20"/>
          <w:highlight w:val="yellow"/>
        </w:rPr>
      </w:pPr>
    </w:p>
    <w:p w:rsidR="00E84FCE" w:rsidRPr="00D0052C" w:rsidRDefault="00E84FCE" w:rsidP="00E84FCE">
      <w:pPr>
        <w:pStyle w:val="03MJ"/>
      </w:pPr>
      <w:r w:rsidRPr="00D0052C">
        <w:t>Výpočtový prietok vody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570"/>
        <w:gridCol w:w="1003"/>
        <w:gridCol w:w="884"/>
        <w:gridCol w:w="901"/>
        <w:gridCol w:w="906"/>
        <w:gridCol w:w="1043"/>
        <w:gridCol w:w="905"/>
      </w:tblGrid>
      <w:tr w:rsidR="00E84FCE" w:rsidRPr="00D0052C" w:rsidTr="00EB00E7">
        <w:trPr>
          <w:trHeight w:val="20"/>
        </w:trPr>
        <w:tc>
          <w:tcPr>
            <w:tcW w:w="193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20"/>
                <w:lang w:eastAsia="sk-SK"/>
              </w:rPr>
              <w:t>Výtoková armatúra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Súčiniteľ súčasnosti</w:t>
            </w:r>
          </w:p>
        </w:tc>
        <w:tc>
          <w:tcPr>
            <w:tcW w:w="480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DN</w:t>
            </w:r>
          </w:p>
        </w:tc>
        <w:tc>
          <w:tcPr>
            <w:tcW w:w="48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Menovitý výtok </w:t>
            </w: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br/>
              <w:t>vody</w:t>
            </w:r>
          </w:p>
        </w:tc>
        <w:tc>
          <w:tcPr>
            <w:tcW w:w="49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56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Požadovaný pretlak vody</w:t>
            </w: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E84FCE" w:rsidRPr="00D0052C" w:rsidTr="00EB00E7">
        <w:trPr>
          <w:trHeight w:val="20"/>
        </w:trPr>
        <w:tc>
          <w:tcPr>
            <w:tcW w:w="1938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lang w:eastAsia="sk-SK"/>
              </w:rPr>
              <w:t>ϕ</w:t>
            </w: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Q</w:t>
            </w: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vertAlign w:val="subscript"/>
                <w:lang w:eastAsia="sk-SK"/>
              </w:rPr>
              <w:t>A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n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proofErr w:type="spellStart"/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p</w:t>
            </w: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vertAlign w:val="subscript"/>
                <w:lang w:eastAsia="sk-SK"/>
              </w:rPr>
              <w:t>req</w:t>
            </w:r>
            <w:proofErr w:type="spellEnd"/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E84FCE" w:rsidRPr="00D0052C" w:rsidTr="00EB00E7">
        <w:trPr>
          <w:trHeight w:val="20"/>
        </w:trPr>
        <w:tc>
          <w:tcPr>
            <w:tcW w:w="1938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lang w:eastAsia="sk-SK"/>
              </w:rPr>
              <w:t> </w:t>
            </w: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[l/s]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[ks]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[MPa]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[l/s]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Výtokový ventil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8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9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FB0B2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2</w:t>
            </w:r>
          </w:p>
        </w:tc>
        <w:tc>
          <w:tcPr>
            <w:tcW w:w="566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50</w:t>
            </w: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233BE2" w:rsidP="00FB0B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</w:t>
            </w:r>
            <w:r w:rsidR="0075403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</w:t>
            </w:r>
            <w:r w:rsidR="00FB0B2E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8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0,4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775992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775992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Nádržkový splachovač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0,3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D46340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3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D46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</w:t>
            </w:r>
            <w:r w:rsidR="00D46340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3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proofErr w:type="spellStart"/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Bidetová</w:t>
            </w:r>
            <w:proofErr w:type="spellEnd"/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 súprava alebo zmiešavacia batéria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0,5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233BE2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100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233BE2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Fontánka na pitie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775992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00E7" w:rsidRPr="00D0052C" w:rsidRDefault="00E84FCE" w:rsidP="00EB00E7">
            <w:pPr>
              <w:spacing w:after="0" w:line="240" w:lineRule="auto"/>
              <w:ind w:left="142" w:firstLineChars="21" w:firstLine="38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Elektrický beztlakový ohrievač vody pre </w:t>
            </w:r>
            <w:r w:rsidR="00EB00E7"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  </w:t>
            </w:r>
          </w:p>
          <w:p w:rsidR="00E84FCE" w:rsidRPr="00D0052C" w:rsidRDefault="00E84FCE" w:rsidP="00EB00E7">
            <w:pPr>
              <w:spacing w:after="0" w:line="240" w:lineRule="auto"/>
              <w:ind w:left="142" w:firstLineChars="21" w:firstLine="38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jedno odberné miesto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0,5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0,15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775992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Bytová pračka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0,3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D46340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D0052C" w:rsidP="00D46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</w:t>
            </w:r>
            <w:r w:rsidR="00D46340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Bytová umývačka riadu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0,3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0,15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D46340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100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D46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</w:t>
            </w:r>
            <w:r w:rsidR="00D46340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00E7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Zmiešavacia batéria pre umývadlo alebo </w:t>
            </w:r>
            <w:r w:rsidR="00EB00E7"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 </w:t>
            </w:r>
          </w:p>
          <w:p w:rsidR="00E84FCE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umývací žľab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D46340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2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D46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</w:t>
            </w:r>
            <w:r w:rsidR="00F14740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</w:t>
            </w:r>
            <w:r w:rsidR="00D46340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8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Zmiešavacia drezová batéria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0,3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D46340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2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433204" w:rsidP="00D46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</w:t>
            </w:r>
            <w:r w:rsidR="00D46340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8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Zmiešavacia sprchová batéria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1,0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D46340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2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233BE2" w:rsidP="00D463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</w:t>
            </w:r>
            <w:r w:rsidR="00D46340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8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Zmiešavacia vaňová batéria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0,5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0,3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:rsidR="00E84FCE" w:rsidRPr="00D0052C" w:rsidRDefault="00F14740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</w:t>
            </w:r>
            <w:r w:rsidR="00433204"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</w:t>
            </w:r>
            <w:r w:rsidR="00F14740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00E7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Tlakový pisoárový splachovač bez odsávania </w:t>
            </w:r>
          </w:p>
          <w:p w:rsidR="00E84FCE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alebo pisoárové státie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4964D0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4964D0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4964D0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0,15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E84FCE" w:rsidRPr="00D0052C" w:rsidRDefault="00E84FCE" w:rsidP="004964D0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 </w:t>
            </w:r>
            <w:r w:rsidR="00775992"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4964D0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4964D0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Tlakový pisoárový splachovač s odsávaním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0,25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 </w:t>
            </w:r>
            <w:r w:rsidR="00775992"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0,4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 </w:t>
            </w:r>
            <w:r w:rsidR="00775992"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B00E7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Tlakový splachovač záchodovej misy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 </w:t>
            </w:r>
            <w:r w:rsidR="00775992"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1,2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 </w:t>
            </w:r>
            <w:r w:rsidR="00775992"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1,5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 </w:t>
            </w:r>
            <w:r w:rsidR="00775992" w:rsidRPr="00D0052C">
              <w:rPr>
                <w:rFonts w:ascii="Calibri" w:eastAsia="Times New Roman" w:hAnsi="Calibri" w:cs="Calibri"/>
                <w:b/>
                <w:bCs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80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0,00</w:t>
            </w:r>
          </w:p>
        </w:tc>
      </w:tr>
      <w:tr w:rsidR="00E84FCE" w:rsidRPr="00D0052C" w:rsidTr="00EB00E7">
        <w:trPr>
          <w:trHeight w:val="227"/>
        </w:trPr>
        <w:tc>
          <w:tcPr>
            <w:tcW w:w="1938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32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1,5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DBEEF3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sz w:val="18"/>
                <w:lang w:eastAsia="sk-SK"/>
              </w:rPr>
              <w:t> </w:t>
            </w:r>
            <w:r w:rsidR="00775992" w:rsidRPr="00D0052C">
              <w:rPr>
                <w:rFonts w:ascii="Calibri" w:eastAsia="Times New Roman" w:hAnsi="Calibri" w:cs="Calibri"/>
                <w:b/>
                <w:sz w:val="18"/>
                <w:lang w:eastAsia="sk-SK"/>
              </w:rPr>
              <w:t>-</w:t>
            </w:r>
          </w:p>
        </w:tc>
        <w:tc>
          <w:tcPr>
            <w:tcW w:w="566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sz w:val="18"/>
                <w:szCs w:val="20"/>
                <w:lang w:eastAsia="sk-SK"/>
              </w:rPr>
              <w:t>0,00</w:t>
            </w:r>
          </w:p>
        </w:tc>
      </w:tr>
      <w:tr w:rsidR="00E84FCE" w:rsidRPr="00D0052C" w:rsidTr="00EB00E7">
        <w:trPr>
          <w:trHeight w:val="227"/>
        </w:trPr>
        <w:tc>
          <w:tcPr>
            <w:tcW w:w="3943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ind w:firstLineChars="200" w:firstLine="442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proofErr w:type="spellStart"/>
            <w:r w:rsidRPr="00D0052C">
              <w:rPr>
                <w:rFonts w:ascii="Calibri" w:eastAsia="Times New Roman" w:hAnsi="Calibri" w:cs="Calibri"/>
                <w:b/>
                <w:bCs/>
                <w:lang w:eastAsia="sk-SK"/>
              </w:rPr>
              <w:t>Q</w:t>
            </w:r>
            <w:r w:rsidRPr="00D0052C">
              <w:rPr>
                <w:rFonts w:ascii="Calibri" w:eastAsia="Times New Roman" w:hAnsi="Calibri" w:cs="Calibri"/>
                <w:b/>
                <w:bCs/>
                <w:vertAlign w:val="subscript"/>
                <w:lang w:eastAsia="sk-SK"/>
              </w:rPr>
              <w:t>d</w:t>
            </w:r>
            <w:proofErr w:type="spellEnd"/>
          </w:p>
        </w:tc>
        <w:tc>
          <w:tcPr>
            <w:tcW w:w="5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D8D8D8"/>
            <w:noWrap/>
            <w:vAlign w:val="center"/>
            <w:hideMark/>
          </w:tcPr>
          <w:p w:rsidR="00E84FCE" w:rsidRPr="00D0052C" w:rsidRDefault="00E84FCE" w:rsidP="00E84F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lang w:eastAsia="sk-SK"/>
              </w:rPr>
              <w:t>∑ =</w:t>
            </w:r>
          </w:p>
        </w:tc>
        <w:tc>
          <w:tcPr>
            <w:tcW w:w="4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noWrap/>
            <w:vAlign w:val="center"/>
            <w:hideMark/>
          </w:tcPr>
          <w:p w:rsidR="00E84FCE" w:rsidRPr="00D0052C" w:rsidRDefault="00E84FCE" w:rsidP="00F147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D0052C">
              <w:rPr>
                <w:rFonts w:ascii="Calibri" w:eastAsia="Times New Roman" w:hAnsi="Calibri" w:cs="Calibri"/>
                <w:b/>
                <w:bCs/>
                <w:lang w:eastAsia="sk-SK"/>
              </w:rPr>
              <w:t>0,</w:t>
            </w:r>
            <w:r w:rsidR="00886602">
              <w:rPr>
                <w:rFonts w:ascii="Calibri" w:eastAsia="Times New Roman" w:hAnsi="Calibri" w:cs="Calibri"/>
                <w:b/>
                <w:bCs/>
                <w:lang w:eastAsia="sk-SK"/>
              </w:rPr>
              <w:t>35</w:t>
            </w:r>
          </w:p>
        </w:tc>
      </w:tr>
    </w:tbl>
    <w:p w:rsidR="00757961" w:rsidRPr="000C0ED7" w:rsidRDefault="00757961" w:rsidP="00E84FCE">
      <w:pPr>
        <w:pStyle w:val="03MJ"/>
        <w:rPr>
          <w:highlight w:val="yellow"/>
        </w:rPr>
      </w:pPr>
    </w:p>
    <w:p w:rsidR="00E84FCE" w:rsidRPr="00B43EBB" w:rsidRDefault="00E84FCE" w:rsidP="00757961">
      <w:pPr>
        <w:pStyle w:val="03MJ"/>
        <w:ind w:left="0" w:firstLine="0"/>
      </w:pPr>
      <w:r w:rsidRPr="00B43EBB">
        <w:lastRenderedPageBreak/>
        <w:t xml:space="preserve">Návrh </w:t>
      </w:r>
      <w:r w:rsidR="00757961" w:rsidRPr="00B43EBB">
        <w:t>domového rozvodu vody</w:t>
      </w:r>
    </w:p>
    <w:tbl>
      <w:tblPr>
        <w:tblStyle w:val="Mriekatabuky"/>
        <w:tblW w:w="90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5"/>
        <w:gridCol w:w="1701"/>
        <w:gridCol w:w="1708"/>
      </w:tblGrid>
      <w:tr w:rsidR="00E84FCE" w:rsidRPr="00B43EBB" w:rsidTr="00E84FCE">
        <w:trPr>
          <w:trHeight w:val="397"/>
        </w:trPr>
        <w:tc>
          <w:tcPr>
            <w:tcW w:w="5665" w:type="dxa"/>
            <w:vAlign w:val="center"/>
          </w:tcPr>
          <w:p w:rsidR="00E84FCE" w:rsidRPr="00B43EBB" w:rsidRDefault="00E84FCE" w:rsidP="00E84FCE">
            <w:pPr>
              <w:pStyle w:val="05MJText"/>
              <w:ind w:firstLine="0"/>
              <w:jc w:val="left"/>
            </w:pPr>
            <w:r w:rsidRPr="00B43EBB">
              <w:t>materiál potrubia</w:t>
            </w:r>
          </w:p>
        </w:tc>
        <w:tc>
          <w:tcPr>
            <w:tcW w:w="1701" w:type="dxa"/>
            <w:vAlign w:val="center"/>
          </w:tcPr>
          <w:p w:rsidR="00E84FCE" w:rsidRPr="00B43EBB" w:rsidRDefault="00E84FCE" w:rsidP="00E84FCE">
            <w:pPr>
              <w:pStyle w:val="05MJText"/>
              <w:ind w:firstLine="0"/>
              <w:jc w:val="center"/>
            </w:pPr>
            <w:r w:rsidRPr="00B43EBB">
              <w:t>Plast</w:t>
            </w:r>
          </w:p>
        </w:tc>
        <w:tc>
          <w:tcPr>
            <w:tcW w:w="1708" w:type="dxa"/>
            <w:vAlign w:val="center"/>
          </w:tcPr>
          <w:p w:rsidR="00E84FCE" w:rsidRPr="00B43EBB" w:rsidRDefault="00E84FCE" w:rsidP="00E84FCE">
            <w:pPr>
              <w:pStyle w:val="05MJText"/>
              <w:ind w:firstLine="0"/>
              <w:jc w:val="center"/>
            </w:pPr>
          </w:p>
        </w:tc>
      </w:tr>
      <w:tr w:rsidR="00E84FCE" w:rsidRPr="00B43EBB" w:rsidTr="00E84FCE">
        <w:trPr>
          <w:trHeight w:val="397"/>
        </w:trPr>
        <w:tc>
          <w:tcPr>
            <w:tcW w:w="5665" w:type="dxa"/>
            <w:vAlign w:val="center"/>
          </w:tcPr>
          <w:p w:rsidR="00E84FCE" w:rsidRPr="00B43EBB" w:rsidRDefault="00E84FCE" w:rsidP="00E84FCE">
            <w:pPr>
              <w:pStyle w:val="05MJText"/>
              <w:ind w:firstLine="0"/>
              <w:jc w:val="left"/>
            </w:pPr>
            <w:r w:rsidRPr="00B43EBB">
              <w:t>rýchlosť prúdenia</w:t>
            </w:r>
          </w:p>
        </w:tc>
        <w:tc>
          <w:tcPr>
            <w:tcW w:w="1701" w:type="dxa"/>
            <w:vAlign w:val="center"/>
          </w:tcPr>
          <w:p w:rsidR="00E84FCE" w:rsidRPr="00B43EBB" w:rsidRDefault="00E84FCE" w:rsidP="00E84FCE">
            <w:pPr>
              <w:pStyle w:val="05MJText"/>
              <w:ind w:firstLine="0"/>
              <w:jc w:val="center"/>
            </w:pPr>
            <w:r w:rsidRPr="00B43EBB">
              <w:t>1,5</w:t>
            </w:r>
          </w:p>
        </w:tc>
        <w:tc>
          <w:tcPr>
            <w:tcW w:w="1708" w:type="dxa"/>
            <w:vAlign w:val="center"/>
          </w:tcPr>
          <w:p w:rsidR="00E84FCE" w:rsidRPr="00B43EBB" w:rsidRDefault="00E84FCE" w:rsidP="00E84FCE">
            <w:pPr>
              <w:pStyle w:val="05MJText"/>
              <w:ind w:firstLine="0"/>
              <w:jc w:val="center"/>
            </w:pPr>
            <w:r w:rsidRPr="00B43EBB">
              <w:rPr>
                <w:lang w:val="en-US"/>
              </w:rPr>
              <w:t>[m/s]</w:t>
            </w:r>
          </w:p>
        </w:tc>
      </w:tr>
      <w:tr w:rsidR="00E84FCE" w:rsidRPr="00B43EBB" w:rsidTr="00E84FCE">
        <w:trPr>
          <w:trHeight w:val="397"/>
        </w:trPr>
        <w:tc>
          <w:tcPr>
            <w:tcW w:w="5665" w:type="dxa"/>
            <w:vAlign w:val="center"/>
          </w:tcPr>
          <w:p w:rsidR="00E84FCE" w:rsidRPr="00B43EBB" w:rsidRDefault="00E84FCE" w:rsidP="00757961">
            <w:pPr>
              <w:pStyle w:val="05MJText"/>
              <w:ind w:firstLine="0"/>
              <w:jc w:val="left"/>
              <w:rPr>
                <w:b/>
              </w:rPr>
            </w:pPr>
            <w:r w:rsidRPr="00B43EBB">
              <w:rPr>
                <w:b/>
              </w:rPr>
              <w:t xml:space="preserve">Vnútorný priemer </w:t>
            </w:r>
            <w:r w:rsidR="00757961" w:rsidRPr="00B43EBB">
              <w:rPr>
                <w:b/>
              </w:rPr>
              <w:t>hlavného rozvodu vody</w:t>
            </w:r>
          </w:p>
        </w:tc>
        <w:tc>
          <w:tcPr>
            <w:tcW w:w="1701" w:type="dxa"/>
            <w:vAlign w:val="center"/>
          </w:tcPr>
          <w:p w:rsidR="00E84FCE" w:rsidRPr="00B43EBB" w:rsidRDefault="00E84FCE" w:rsidP="00E84FCE">
            <w:pPr>
              <w:pStyle w:val="05MJText"/>
              <w:ind w:firstLine="0"/>
              <w:jc w:val="center"/>
            </w:pPr>
          </w:p>
        </w:tc>
        <w:tc>
          <w:tcPr>
            <w:tcW w:w="1708" w:type="dxa"/>
            <w:vAlign w:val="center"/>
          </w:tcPr>
          <w:p w:rsidR="00E84FCE" w:rsidRPr="00B43EBB" w:rsidRDefault="00E84FCE" w:rsidP="00E84FCE">
            <w:pPr>
              <w:pStyle w:val="05MJText"/>
              <w:ind w:firstLine="0"/>
              <w:jc w:val="center"/>
            </w:pPr>
          </w:p>
        </w:tc>
      </w:tr>
      <w:tr w:rsidR="00E84FCE" w:rsidRPr="00B43EBB" w:rsidTr="00E84FCE">
        <w:trPr>
          <w:trHeight w:val="397"/>
        </w:trPr>
        <w:tc>
          <w:tcPr>
            <w:tcW w:w="5665" w:type="dxa"/>
            <w:vAlign w:val="center"/>
          </w:tcPr>
          <w:p w:rsidR="00E84FCE" w:rsidRPr="00B43EBB" w:rsidRDefault="00E84FCE" w:rsidP="00E84FCE">
            <w:pPr>
              <w:pStyle w:val="05MJText"/>
              <w:ind w:firstLine="0"/>
              <w:jc w:val="left"/>
            </w:pPr>
            <w:r w:rsidRPr="00B43EBB">
              <w:t xml:space="preserve">d =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(4.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MAX</m:t>
                      </m:r>
                    </m:sub>
                  </m:sSub>
                  <m:r>
                    <w:rPr>
                      <w:rFonts w:ascii="Cambria Math" w:hAnsi="Cambria Math"/>
                    </w:rPr>
                    <m:t>)/(π.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</m:sub>
                  </m:sSub>
                  <m:r>
                    <w:rPr>
                      <w:rFonts w:ascii="Cambria Math" w:hAnsi="Cambria Math"/>
                    </w:rPr>
                    <m:t>)</m:t>
                  </m:r>
                </m:e>
              </m:rad>
            </m:oMath>
          </w:p>
        </w:tc>
        <w:tc>
          <w:tcPr>
            <w:tcW w:w="1701" w:type="dxa"/>
            <w:vAlign w:val="center"/>
          </w:tcPr>
          <w:p w:rsidR="00E84FCE" w:rsidRPr="00B43EBB" w:rsidRDefault="00E84FCE" w:rsidP="00886602">
            <w:pPr>
              <w:pStyle w:val="05MJText"/>
              <w:ind w:firstLine="0"/>
              <w:jc w:val="center"/>
            </w:pPr>
            <w:r w:rsidRPr="00B43EBB">
              <w:t>0,</w:t>
            </w:r>
            <w:r w:rsidR="00886602">
              <w:t>545</w:t>
            </w:r>
          </w:p>
        </w:tc>
        <w:tc>
          <w:tcPr>
            <w:tcW w:w="1708" w:type="dxa"/>
            <w:vAlign w:val="center"/>
          </w:tcPr>
          <w:p w:rsidR="00E84FCE" w:rsidRPr="00B43EBB" w:rsidRDefault="00E84FCE" w:rsidP="00E84FCE">
            <w:pPr>
              <w:pStyle w:val="05MJText"/>
              <w:ind w:firstLine="0"/>
              <w:jc w:val="center"/>
            </w:pPr>
            <w:r w:rsidRPr="00B43EBB">
              <w:rPr>
                <w:lang w:val="en-US"/>
              </w:rPr>
              <w:t>[m]</w:t>
            </w:r>
          </w:p>
        </w:tc>
      </w:tr>
    </w:tbl>
    <w:p w:rsidR="00E84FCE" w:rsidRPr="00B43EBB" w:rsidRDefault="00E84FCE" w:rsidP="00E84FCE">
      <w:pPr>
        <w:pStyle w:val="05MJText"/>
      </w:pPr>
    </w:p>
    <w:p w:rsidR="00E84FCE" w:rsidRPr="000C0ED7" w:rsidRDefault="00E84FCE" w:rsidP="00E84FCE">
      <w:pPr>
        <w:pStyle w:val="05MJText"/>
      </w:pPr>
      <w:r w:rsidRPr="00B43EBB">
        <w:t xml:space="preserve">Navrhujem </w:t>
      </w:r>
      <w:r w:rsidR="00757961" w:rsidRPr="00B43EBB">
        <w:t xml:space="preserve">hlavné potrubie domového rozvodu vody </w:t>
      </w:r>
      <w:r w:rsidRPr="00B43EBB">
        <w:t>PE</w:t>
      </w:r>
      <w:r w:rsidR="00757961" w:rsidRPr="00B43EBB">
        <w:t>-HD</w:t>
      </w:r>
      <w:r w:rsidRPr="00B43EBB">
        <w:t xml:space="preserve"> </w:t>
      </w:r>
      <w:r w:rsidR="00886602">
        <w:t>32x3,0</w:t>
      </w:r>
      <w:r w:rsidR="00757961" w:rsidRPr="00B43EBB">
        <w:t xml:space="preserve"> /</w:t>
      </w:r>
      <w:r w:rsidRPr="00B43EBB">
        <w:t xml:space="preserve"> PN16.</w:t>
      </w:r>
    </w:p>
    <w:p w:rsidR="00E84FCE" w:rsidRDefault="00E84FCE" w:rsidP="00E84FCE">
      <w:pPr>
        <w:pStyle w:val="05MJText"/>
      </w:pPr>
    </w:p>
    <w:p w:rsidR="00E84FCE" w:rsidRPr="00360A10" w:rsidRDefault="00E84FCE" w:rsidP="000D613D">
      <w:pPr>
        <w:pStyle w:val="02MJ"/>
        <w:ind w:left="426" w:hanging="426"/>
      </w:pPr>
      <w:r>
        <w:t xml:space="preserve">POPIS </w:t>
      </w:r>
      <w:r w:rsidR="00757961">
        <w:t xml:space="preserve">hlavného potrubia </w:t>
      </w:r>
      <w:r>
        <w:t>VODOVOD</w:t>
      </w:r>
      <w:r w:rsidR="00757961">
        <w:t>u</w:t>
      </w:r>
    </w:p>
    <w:p w:rsidR="00E84FCE" w:rsidRDefault="00E84FCE" w:rsidP="00E84FCE">
      <w:pPr>
        <w:pStyle w:val="05MJText"/>
        <w:tabs>
          <w:tab w:val="left" w:pos="4536"/>
        </w:tabs>
      </w:pPr>
      <w:r>
        <w:t>Von</w:t>
      </w:r>
      <w:r w:rsidR="00757961">
        <w:t>kajší rozvod úžitkovej vody</w:t>
      </w:r>
      <w:r w:rsidR="00757961">
        <w:tab/>
        <w:t xml:space="preserve">- </w:t>
      </w:r>
      <w:r>
        <w:t>PE</w:t>
      </w:r>
      <w:r w:rsidR="00757961">
        <w:t>-HD</w:t>
      </w:r>
      <w:r>
        <w:t xml:space="preserve"> </w:t>
      </w:r>
      <w:r w:rsidR="00886602">
        <w:t>32x3,0</w:t>
      </w:r>
      <w:r w:rsidR="00F14740">
        <w:t xml:space="preserve"> </w:t>
      </w:r>
    </w:p>
    <w:p w:rsidR="00E84FCE" w:rsidRPr="001919C0" w:rsidRDefault="00E84FCE" w:rsidP="00E84FCE">
      <w:pPr>
        <w:pStyle w:val="05MJText"/>
        <w:rPr>
          <w:rFonts w:cs="Arial"/>
        </w:rPr>
      </w:pPr>
    </w:p>
    <w:p w:rsidR="00615F27" w:rsidRDefault="00615F27" w:rsidP="005A2DEA">
      <w:pPr>
        <w:spacing w:after="0" w:line="276" w:lineRule="auto"/>
        <w:ind w:firstLine="426"/>
        <w:jc w:val="both"/>
        <w:rPr>
          <w:rFonts w:cs="Arial"/>
        </w:rPr>
      </w:pPr>
      <w:r>
        <w:rPr>
          <w:rFonts w:cs="Arial"/>
        </w:rPr>
        <w:t>Vodovodná prípojka je napojen</w:t>
      </w:r>
      <w:r w:rsidR="005A2DEA">
        <w:rPr>
          <w:rFonts w:cs="Arial"/>
        </w:rPr>
        <w:t xml:space="preserve">á na </w:t>
      </w:r>
      <w:r w:rsidR="000774AC">
        <w:rPr>
          <w:rFonts w:cs="Arial"/>
        </w:rPr>
        <w:t>navrhovaný</w:t>
      </w:r>
      <w:r w:rsidR="005A2DEA">
        <w:rPr>
          <w:rFonts w:cs="Arial"/>
        </w:rPr>
        <w:t xml:space="preserve"> uličný vodovod</w:t>
      </w:r>
      <w:r w:rsidR="0065407A">
        <w:rPr>
          <w:rFonts w:cs="Arial"/>
        </w:rPr>
        <w:t>/ studňu</w:t>
      </w:r>
      <w:r w:rsidR="00DE2270">
        <w:rPr>
          <w:rFonts w:cs="Arial"/>
        </w:rPr>
        <w:t xml:space="preserve">. </w:t>
      </w:r>
      <w:r>
        <w:rPr>
          <w:rFonts w:cs="Arial"/>
        </w:rPr>
        <w:t xml:space="preserve">Vodovodná prípojka </w:t>
      </w:r>
      <w:r w:rsidRPr="008D6626">
        <w:rPr>
          <w:rFonts w:cs="Arial"/>
        </w:rPr>
        <w:t xml:space="preserve">zabezpečí prívod vody do objektu </w:t>
      </w:r>
      <w:r>
        <w:rPr>
          <w:rFonts w:cs="Arial"/>
        </w:rPr>
        <w:t xml:space="preserve">z </w:t>
      </w:r>
      <w:r w:rsidR="00886602">
        <w:rPr>
          <w:rFonts w:cs="Arial"/>
        </w:rPr>
        <w:t>vŕtanej studne</w:t>
      </w:r>
      <w:r w:rsidRPr="008D6626">
        <w:rPr>
          <w:rFonts w:cs="Arial"/>
        </w:rPr>
        <w:t xml:space="preserve">, </w:t>
      </w:r>
      <w:r w:rsidR="0065407A">
        <w:rPr>
          <w:rFonts w:cs="Arial"/>
        </w:rPr>
        <w:t xml:space="preserve">ktorá je umiestnená </w:t>
      </w:r>
      <w:r w:rsidR="00886602">
        <w:rPr>
          <w:rFonts w:cs="Arial"/>
        </w:rPr>
        <w:t>pred budovou</w:t>
      </w:r>
      <w:r w:rsidRPr="008D6626">
        <w:rPr>
          <w:rFonts w:cs="Arial"/>
        </w:rPr>
        <w:t>.</w:t>
      </w:r>
      <w:r>
        <w:rPr>
          <w:rFonts w:cs="Arial"/>
        </w:rPr>
        <w:t xml:space="preserve"> </w:t>
      </w:r>
      <w:r w:rsidR="007B1B0D">
        <w:rPr>
          <w:rFonts w:cs="Arial"/>
        </w:rPr>
        <w:t>V </w:t>
      </w:r>
      <w:r w:rsidR="0065407A">
        <w:rPr>
          <w:rFonts w:cs="Arial"/>
        </w:rPr>
        <w:t>miestnosti</w:t>
      </w:r>
      <w:r w:rsidR="00886602">
        <w:rPr>
          <w:rFonts w:cs="Arial"/>
        </w:rPr>
        <w:t xml:space="preserve"> 1.03</w:t>
      </w:r>
      <w:r w:rsidR="0065407A">
        <w:rPr>
          <w:rFonts w:cs="Arial"/>
        </w:rPr>
        <w:t xml:space="preserve"> ďalej je osadená domová vodáreň a filter vody (viď. výkres č. 4_ZTI)</w:t>
      </w:r>
    </w:p>
    <w:p w:rsidR="001919C0" w:rsidRDefault="00886602" w:rsidP="001919C0">
      <w:pPr>
        <w:spacing w:after="0" w:line="276" w:lineRule="auto"/>
        <w:ind w:firstLine="426"/>
        <w:jc w:val="both"/>
        <w:rPr>
          <w:rFonts w:cs="Arial"/>
        </w:rPr>
      </w:pPr>
      <w:r>
        <w:rPr>
          <w:rFonts w:cs="Arial"/>
        </w:rPr>
        <w:t xml:space="preserve">Vodovodná prípojka zo studne </w:t>
      </w:r>
      <w:r w:rsidR="00615F27" w:rsidRPr="008D6626">
        <w:rPr>
          <w:rFonts w:cs="Arial"/>
        </w:rPr>
        <w:t>do objektu je vedené v hĺbke min. 900</w:t>
      </w:r>
      <w:r w:rsidR="00615F27">
        <w:rPr>
          <w:rFonts w:cs="Arial"/>
        </w:rPr>
        <w:t xml:space="preserve"> </w:t>
      </w:r>
      <w:r w:rsidR="00615F27" w:rsidRPr="008D6626">
        <w:rPr>
          <w:rFonts w:cs="Arial"/>
        </w:rPr>
        <w:t xml:space="preserve">mm. </w:t>
      </w:r>
    </w:p>
    <w:p w:rsidR="000E2D3D" w:rsidRDefault="00615F27" w:rsidP="00886602">
      <w:pPr>
        <w:spacing w:after="0" w:line="276" w:lineRule="auto"/>
        <w:ind w:firstLine="426"/>
        <w:jc w:val="both"/>
        <w:rPr>
          <w:rFonts w:cs="Arial"/>
        </w:rPr>
      </w:pPr>
      <w:r w:rsidRPr="008D6626">
        <w:rPr>
          <w:rFonts w:cs="Arial"/>
        </w:rPr>
        <w:t xml:space="preserve">Potrubie sa navrhuje uložiť do pieskového lôžka hrúbky 100 mm. Obsyp potrubia sa prevedie pieskom 300 mm nad potrubie a zásyp rýh sa prevedie triedenou zeminou z výkopu s riadnym zhutnením aj po stranách potrubia. </w:t>
      </w:r>
    </w:p>
    <w:p w:rsidR="00886602" w:rsidRPr="00F66DA3" w:rsidRDefault="00886602" w:rsidP="00886602">
      <w:pPr>
        <w:spacing w:after="0" w:line="276" w:lineRule="auto"/>
        <w:ind w:firstLine="426"/>
        <w:jc w:val="both"/>
        <w:rPr>
          <w:rFonts w:cs="Arial"/>
        </w:rPr>
      </w:pPr>
    </w:p>
    <w:p w:rsidR="00E84FCE" w:rsidRDefault="00E84FCE" w:rsidP="000D613D">
      <w:pPr>
        <w:pStyle w:val="02MJ"/>
        <w:ind w:left="426" w:hanging="426"/>
      </w:pPr>
      <w:r>
        <w:t>Vnútorný vodovod</w:t>
      </w:r>
    </w:p>
    <w:p w:rsidR="00E84FCE" w:rsidRPr="00811046" w:rsidRDefault="00E84FCE" w:rsidP="00E84FCE">
      <w:pPr>
        <w:pStyle w:val="05MJText"/>
      </w:pPr>
      <w:r w:rsidRPr="00811046">
        <w:t>Vnútorný vodovod je dimenzovaný podľa STN EN 806. Potrubné rozvody pre hygienické účely sú navrhnuté nasledovne:</w:t>
      </w:r>
    </w:p>
    <w:p w:rsidR="00E84FCE" w:rsidRPr="00811046" w:rsidRDefault="00E84FCE" w:rsidP="00E84FCE">
      <w:pPr>
        <w:pStyle w:val="05MJText"/>
        <w:tabs>
          <w:tab w:val="left" w:pos="4536"/>
        </w:tabs>
      </w:pPr>
      <w:r w:rsidRPr="00811046">
        <w:t>Studená voda</w:t>
      </w:r>
      <w:r w:rsidRPr="00811046">
        <w:tab/>
        <w:t xml:space="preserve">- </w:t>
      </w:r>
      <w:r w:rsidR="002738D0">
        <w:t xml:space="preserve">HERZ </w:t>
      </w:r>
      <w:r>
        <w:t>PE-RT</w:t>
      </w:r>
      <w:r w:rsidR="002738D0">
        <w:t>/AL/PE-HD</w:t>
      </w:r>
    </w:p>
    <w:p w:rsidR="00E84FCE" w:rsidRPr="00811046" w:rsidRDefault="00E84FCE" w:rsidP="00E84FCE">
      <w:pPr>
        <w:pStyle w:val="05MJText"/>
        <w:tabs>
          <w:tab w:val="left" w:pos="4536"/>
        </w:tabs>
      </w:pPr>
      <w:r w:rsidRPr="00811046">
        <w:t>Ohriata pitná voda</w:t>
      </w:r>
      <w:r w:rsidRPr="00811046">
        <w:tab/>
        <w:t xml:space="preserve">- </w:t>
      </w:r>
      <w:r w:rsidR="002738D0">
        <w:t>HERZ PE-RT/AL/PE-HD</w:t>
      </w:r>
    </w:p>
    <w:p w:rsidR="000402B5" w:rsidRPr="00811046" w:rsidRDefault="000402B5" w:rsidP="000402B5">
      <w:pPr>
        <w:pStyle w:val="05MJText"/>
        <w:tabs>
          <w:tab w:val="left" w:pos="4536"/>
        </w:tabs>
      </w:pPr>
      <w:r>
        <w:t>Cirkulácia</w:t>
      </w:r>
      <w:r w:rsidRPr="00811046">
        <w:tab/>
        <w:t xml:space="preserve">- </w:t>
      </w:r>
      <w:r>
        <w:t>HERZ PE-RT/AL/PE-HD</w:t>
      </w:r>
    </w:p>
    <w:p w:rsidR="00E84FCE" w:rsidRDefault="00E84FCE" w:rsidP="00E84FCE">
      <w:pPr>
        <w:pStyle w:val="05MJText"/>
      </w:pPr>
    </w:p>
    <w:p w:rsidR="00E84FCE" w:rsidRDefault="00E84FCE" w:rsidP="00E84FCE">
      <w:pPr>
        <w:pStyle w:val="05MJText"/>
      </w:pPr>
      <w:r w:rsidRPr="00267506">
        <w:t xml:space="preserve">V objekte budú zásobované klasické zariaďovacie predmety, podľa tabuľky </w:t>
      </w:r>
      <w:r w:rsidR="00F1721D">
        <w:t xml:space="preserve">- </w:t>
      </w:r>
      <w:r w:rsidRPr="00267506">
        <w:t>výpočtový prietok</w:t>
      </w:r>
      <w:r>
        <w:t xml:space="preserve"> vody</w:t>
      </w:r>
      <w:r w:rsidRPr="00267506">
        <w:t xml:space="preserve">. </w:t>
      </w:r>
      <w:r w:rsidRPr="00DD064A">
        <w:t>Vodovodné rozvody pozostávajúce z </w:t>
      </w:r>
      <w:r w:rsidR="00615F27">
        <w:t xml:space="preserve">rozvodov studenej vody a </w:t>
      </w:r>
      <w:r>
        <w:t>teplej</w:t>
      </w:r>
      <w:r w:rsidR="00615F27">
        <w:t xml:space="preserve"> vody</w:t>
      </w:r>
      <w:r w:rsidR="009E05AD">
        <w:t xml:space="preserve"> </w:t>
      </w:r>
      <w:r>
        <w:t xml:space="preserve"> </w:t>
      </w:r>
      <w:r w:rsidRPr="00DD064A">
        <w:t>sa vyhotovia z</w:t>
      </w:r>
      <w:r>
        <w:t> </w:t>
      </w:r>
      <w:r w:rsidRPr="00DD064A">
        <w:t>plast</w:t>
      </w:r>
      <w:r>
        <w:t xml:space="preserve">-hliníkového </w:t>
      </w:r>
      <w:r w:rsidRPr="00DD064A">
        <w:t>potrubia</w:t>
      </w:r>
      <w:r w:rsidR="002738D0">
        <w:t xml:space="preserve"> HERZ</w:t>
      </w:r>
      <w:r w:rsidRPr="00DD064A">
        <w:t xml:space="preserve"> </w:t>
      </w:r>
      <w:r w:rsidRPr="00811046">
        <w:t>P</w:t>
      </w:r>
      <w:r>
        <w:t>E-RT</w:t>
      </w:r>
      <w:r w:rsidR="002738D0">
        <w:t>/AL/PE-HD</w:t>
      </w:r>
      <w:r w:rsidRPr="00267506">
        <w:t>, po celej dĺžke opatren</w:t>
      </w:r>
      <w:r>
        <w:t>é</w:t>
      </w:r>
      <w:r w:rsidR="002738D0">
        <w:t xml:space="preserve"> </w:t>
      </w:r>
      <w:proofErr w:type="spellStart"/>
      <w:r w:rsidRPr="00267506">
        <w:t>návlekovou</w:t>
      </w:r>
      <w:proofErr w:type="spellEnd"/>
      <w:r w:rsidRPr="00267506">
        <w:t xml:space="preserve"> izoláciou</w:t>
      </w:r>
      <w:r>
        <w:t>. M</w:t>
      </w:r>
      <w:r w:rsidRPr="00DD064A">
        <w:t>ontáž rúr a tvaroviek je potrebné prevád</w:t>
      </w:r>
      <w:r>
        <w:t>zať podľa montážnych predpisov</w:t>
      </w:r>
      <w:r w:rsidRPr="00DD064A">
        <w:t>. Je potr</w:t>
      </w:r>
      <w:r w:rsidR="002738D0">
        <w:t>eba dbať najmä na dĺžkovú rozťa</w:t>
      </w:r>
      <w:r w:rsidRPr="00DD064A">
        <w:t>žnosť a zmršťovanie rúr t.j. montáž kompenzátorov.</w:t>
      </w:r>
    </w:p>
    <w:p w:rsidR="00E84FCE" w:rsidRDefault="00E84FCE" w:rsidP="00E84FCE">
      <w:pPr>
        <w:pStyle w:val="05MJText"/>
      </w:pPr>
      <w:r>
        <w:t>Potrubie vstúp</w:t>
      </w:r>
      <w:r w:rsidR="002738D0">
        <w:t>i</w:t>
      </w:r>
      <w:r w:rsidR="00615F27">
        <w:t xml:space="preserve"> do objektu v miestnosti č. 1.</w:t>
      </w:r>
      <w:r w:rsidR="00730138">
        <w:t>0</w:t>
      </w:r>
      <w:r w:rsidR="00886602">
        <w:t>3</w:t>
      </w:r>
      <w:r>
        <w:t>, kde sa osadí hlavný uzáver vody. Ďal</w:t>
      </w:r>
      <w:r w:rsidR="00F1721D">
        <w:t>ej bude rozvod vedený v stenách</w:t>
      </w:r>
      <w:r w:rsidR="002738D0">
        <w:t xml:space="preserve">, </w:t>
      </w:r>
      <w:r w:rsidR="001919C0">
        <w:t>v </w:t>
      </w:r>
      <w:proofErr w:type="spellStart"/>
      <w:r w:rsidR="001919C0">
        <w:t>predstenách</w:t>
      </w:r>
      <w:proofErr w:type="spellEnd"/>
      <w:r w:rsidR="001919C0">
        <w:t xml:space="preserve">, </w:t>
      </w:r>
      <w:r w:rsidR="002738D0">
        <w:t xml:space="preserve">v podlahe </w:t>
      </w:r>
      <w:r>
        <w:t xml:space="preserve">a popri stenách v ochrannej rúrke k jednotlivým spotrebným miestam vody. </w:t>
      </w:r>
      <w:r w:rsidR="001919C0">
        <w:t>Potrubie v podlahe bude v prípade podlahového vykurovania uložené pod vykurovaním oddelené dilatáciou.</w:t>
      </w:r>
    </w:p>
    <w:p w:rsidR="001919C0" w:rsidRPr="002D5DAC" w:rsidRDefault="001919C0" w:rsidP="00E84FCE">
      <w:pPr>
        <w:pStyle w:val="05MJText"/>
      </w:pPr>
      <w:r w:rsidRPr="002D5DAC">
        <w:t xml:space="preserve">Ohrev teplej vody bude zabezpečený </w:t>
      </w:r>
      <w:r w:rsidR="000402B5">
        <w:t>v kombinovanom zásobníku</w:t>
      </w:r>
      <w:r w:rsidR="002D5DAC" w:rsidRPr="002D5DAC">
        <w:t xml:space="preserve"> </w:t>
      </w:r>
      <w:proofErr w:type="spellStart"/>
      <w:r w:rsidR="000402B5">
        <w:t>z</w:t>
      </w:r>
      <w:r w:rsidR="00730138">
        <w:t>ásobníku</w:t>
      </w:r>
      <w:proofErr w:type="spellEnd"/>
      <w:r w:rsidR="00730138">
        <w:t xml:space="preserve"> teplej vody o objeme 80</w:t>
      </w:r>
      <w:r w:rsidRPr="002D5DAC">
        <w:t xml:space="preserve"> l, ktorý </w:t>
      </w:r>
      <w:r w:rsidR="000402B5">
        <w:t>bude umiestnený v technickej miestnosti.</w:t>
      </w:r>
    </w:p>
    <w:p w:rsidR="001919C0" w:rsidRDefault="001919C0" w:rsidP="001919C0">
      <w:pPr>
        <w:pStyle w:val="05MJText"/>
        <w:rPr>
          <w:color w:val="000000" w:themeColor="text1"/>
        </w:rPr>
      </w:pPr>
      <w:r w:rsidRPr="00E61DE4">
        <w:rPr>
          <w:color w:val="000000" w:themeColor="text1"/>
        </w:rPr>
        <w:t>Cirkul</w:t>
      </w:r>
      <w:r>
        <w:rPr>
          <w:color w:val="000000" w:themeColor="text1"/>
        </w:rPr>
        <w:t xml:space="preserve">ácia teplej vody je navrhnutá ako PE-RT potrubie 16x2,0. </w:t>
      </w:r>
    </w:p>
    <w:p w:rsidR="00E84FCE" w:rsidRDefault="00E84FCE" w:rsidP="001919C0">
      <w:pPr>
        <w:pStyle w:val="05MJText"/>
      </w:pPr>
      <w:r>
        <w:t>Prestup potrubia zo zeme do prízemia je potrebné utesniť proti podzemnej</w:t>
      </w:r>
      <w:r w:rsidR="002738D0">
        <w:t xml:space="preserve"> </w:t>
      </w:r>
      <w:r>
        <w:t>vode a pripojiť na hydroizoláciu v koordinácii s riešením stavebnej časti. Potrubia vnútorného vodovodu budú uložené nad sebou v drážkach v stenách alebo v</w:t>
      </w:r>
      <w:r w:rsidR="00F1721D">
        <w:t> podlahe</w:t>
      </w:r>
      <w:r>
        <w:t xml:space="preserve">.  </w:t>
      </w:r>
    </w:p>
    <w:p w:rsidR="00E84FCE" w:rsidRDefault="00E84FCE" w:rsidP="00E84FCE">
      <w:pPr>
        <w:pStyle w:val="05MJText"/>
      </w:pPr>
      <w:r>
        <w:lastRenderedPageBreak/>
        <w:t xml:space="preserve">Vnútorný vodovod bude odvzdušnený cez výtokové armatúry, odvodnený cez najnižšie položené armatúry. Všetky potrubia budú pripevňované k stavebným konštrukciám </w:t>
      </w:r>
      <w:proofErr w:type="spellStart"/>
      <w:r>
        <w:t>pripevňovacími</w:t>
      </w:r>
      <w:proofErr w:type="spellEnd"/>
      <w:r>
        <w:t xml:space="preserve"> prvkami s gumenou výstelkou proti prenosu hluku. Armatúry budú umiestnené tak, aby boli voľne prístupné, kontrolovateľné a vymeniteľné. Po ukončení montáže sa vykoná tlaková skúška, prepláchnutie a dezinfekcia vodovodu.</w:t>
      </w:r>
    </w:p>
    <w:p w:rsidR="00E84FCE" w:rsidRPr="009D7924" w:rsidRDefault="00E84FCE" w:rsidP="00E84FCE">
      <w:pPr>
        <w:pStyle w:val="05MJText"/>
      </w:pPr>
      <w:r w:rsidRPr="009D7924">
        <w:t>Pri montáži vývodov vodovodu pre zariaďovacie predmety je potrebné konzultovať ich umiestnenie so stavebníkom, dodávateľmi technologických zariadení a dodávateľom zariadenia kuchyne.</w:t>
      </w:r>
    </w:p>
    <w:p w:rsidR="00E84FCE" w:rsidRDefault="00E84FCE" w:rsidP="00E84FCE">
      <w:pPr>
        <w:pStyle w:val="05MJText"/>
      </w:pPr>
      <w:r>
        <w:t xml:space="preserve">Označený profil vodovodných potrubí vo výkresoch znamená vonkajší priemer </w:t>
      </w:r>
      <w:r w:rsidR="00B07AF8">
        <w:t xml:space="preserve">x hrúbka steny (označenie aj „d </w:t>
      </w:r>
      <w:r>
        <w:t xml:space="preserve">x t“). </w:t>
      </w:r>
    </w:p>
    <w:p w:rsidR="00F1721D" w:rsidRDefault="00F1721D" w:rsidP="00F1721D">
      <w:pPr>
        <w:pStyle w:val="05MJText"/>
      </w:pPr>
      <w:r w:rsidRPr="00865029">
        <w:t>Minimálna hrúbka izolácie musí byť v súlade s vyhláškou Ministerstva hospodárstva</w:t>
      </w:r>
      <w:r w:rsidRPr="00865029">
        <w:br/>
        <w:t>Slovenskej republiky č.282/2012 Z. z. (označenie potrubia je podľa vonkajšieho priemeru rúry alebo</w:t>
      </w:r>
      <w:r w:rsidRPr="00865029">
        <w:br/>
        <w:t>podľa menovitej svetlosti rúry):</w:t>
      </w:r>
    </w:p>
    <w:p w:rsidR="00F1721D" w:rsidRDefault="00F1721D" w:rsidP="00F1721D">
      <w:pPr>
        <w:pStyle w:val="05MJText"/>
        <w:numPr>
          <w:ilvl w:val="0"/>
          <w:numId w:val="34"/>
        </w:numPr>
      </w:pPr>
      <w:r w:rsidRPr="00865029">
        <w:t>20 mm, pre potrubie (rúry, tvarovky, armatúry) Ø12, Ø15, Ø16, Ø18, Ø20, Ø26, DN10, DN15,</w:t>
      </w:r>
      <w:r>
        <w:t xml:space="preserve"> </w:t>
      </w:r>
      <w:r w:rsidRPr="00865029">
        <w:t>DN20</w:t>
      </w:r>
    </w:p>
    <w:p w:rsidR="00F1721D" w:rsidRDefault="00F1721D" w:rsidP="00F1721D">
      <w:pPr>
        <w:pStyle w:val="05MJText"/>
        <w:numPr>
          <w:ilvl w:val="0"/>
          <w:numId w:val="34"/>
        </w:numPr>
        <w:spacing w:line="360" w:lineRule="auto"/>
      </w:pPr>
      <w:r w:rsidRPr="00865029">
        <w:t>30 mm, pre potrubie (rúry, tvarovky, armatúry) Ø28, Ø32, Ø35, Ø40, DN25, DN32</w:t>
      </w:r>
    </w:p>
    <w:p w:rsidR="00F1721D" w:rsidRDefault="00F1721D" w:rsidP="00F1721D">
      <w:pPr>
        <w:pStyle w:val="05MJText"/>
      </w:pPr>
      <w:r w:rsidRPr="00865029">
        <w:t>Minimálnu hrúbku tepelnej izolácie možno zmenšiť o 50%, v prípadoch pokiaľ bude izolované</w:t>
      </w:r>
      <w:r w:rsidRPr="00865029">
        <w:br/>
        <w:t>potrubie vedené v murovanej stene, alebo v podlahe, v ktorých zabudovanie izolovaného potrubia</w:t>
      </w:r>
      <w:r w:rsidRPr="00865029">
        <w:br/>
        <w:t>môže ohrozovať statickú pevnosť stavebnej konštrukcie. Taktiež je možné zmenšiť hrúbku izolácie</w:t>
      </w:r>
      <w:r w:rsidRPr="00865029">
        <w:br/>
        <w:t>o 50%, v prípade vedenia potrubia vo vykurovaných priestoroch.</w:t>
      </w:r>
      <w:r>
        <w:t xml:space="preserve"> </w:t>
      </w:r>
    </w:p>
    <w:p w:rsidR="00E84FCE" w:rsidRDefault="00E84FCE" w:rsidP="00E84FCE">
      <w:pPr>
        <w:pStyle w:val="05MJText"/>
      </w:pPr>
    </w:p>
    <w:p w:rsidR="00E84FCE" w:rsidRDefault="00E84FCE" w:rsidP="000D613D">
      <w:pPr>
        <w:pStyle w:val="02MJ"/>
        <w:ind w:left="426" w:hanging="426"/>
      </w:pPr>
      <w:r>
        <w:t>Materiál vodovodu</w:t>
      </w:r>
    </w:p>
    <w:p w:rsidR="001919C0" w:rsidRDefault="001919C0" w:rsidP="001919C0">
      <w:pPr>
        <w:numPr>
          <w:ilvl w:val="0"/>
          <w:numId w:val="22"/>
        </w:numPr>
        <w:tabs>
          <w:tab w:val="clear" w:pos="1429"/>
        </w:tabs>
        <w:spacing w:after="0" w:line="240" w:lineRule="auto"/>
        <w:ind w:left="851"/>
        <w:jc w:val="both"/>
      </w:pPr>
      <w:r>
        <w:t>prípojka vody : plastové rúry PE-HD na pitnú vodu z PE (PN16)</w:t>
      </w:r>
    </w:p>
    <w:p w:rsidR="00E84FCE" w:rsidRDefault="003B4958" w:rsidP="00A131D1">
      <w:pPr>
        <w:numPr>
          <w:ilvl w:val="0"/>
          <w:numId w:val="22"/>
        </w:numPr>
        <w:tabs>
          <w:tab w:val="clear" w:pos="1429"/>
        </w:tabs>
        <w:spacing w:after="0" w:line="276" w:lineRule="auto"/>
        <w:ind w:left="851"/>
        <w:jc w:val="both"/>
      </w:pPr>
      <w:r>
        <w:t>hlavný domový rozvod vody</w:t>
      </w:r>
      <w:r w:rsidR="002738D0">
        <w:t xml:space="preserve">: plastové rúry </w:t>
      </w:r>
      <w:r w:rsidR="00E84FCE">
        <w:t>PE</w:t>
      </w:r>
      <w:r w:rsidR="002738D0">
        <w:t>-HD</w:t>
      </w:r>
      <w:r w:rsidR="00E84FCE">
        <w:t xml:space="preserve"> na pitnú vodu z PE (PN16)</w:t>
      </w:r>
    </w:p>
    <w:p w:rsidR="00E84FCE" w:rsidRDefault="003B4958" w:rsidP="00A131D1">
      <w:pPr>
        <w:numPr>
          <w:ilvl w:val="0"/>
          <w:numId w:val="22"/>
        </w:numPr>
        <w:spacing w:after="0" w:line="276" w:lineRule="auto"/>
        <w:ind w:left="851"/>
        <w:jc w:val="both"/>
      </w:pPr>
      <w:r>
        <w:t>studená pitná voda a</w:t>
      </w:r>
      <w:r w:rsidR="00E84FCE">
        <w:t xml:space="preserve"> ohriata pitná </w:t>
      </w:r>
      <w:r>
        <w:t xml:space="preserve">voda </w:t>
      </w:r>
      <w:r w:rsidR="00E84FCE">
        <w:t>sú PE-RT</w:t>
      </w:r>
      <w:r>
        <w:t>/AL/PE-HD</w:t>
      </w:r>
      <w:r w:rsidR="00E84FCE">
        <w:t xml:space="preserve">, tlakový rad pre studenú a úžitkovú vodu PN16, </w:t>
      </w:r>
    </w:p>
    <w:p w:rsidR="00F1721D" w:rsidRDefault="00E84FCE" w:rsidP="00F1721D">
      <w:pPr>
        <w:numPr>
          <w:ilvl w:val="0"/>
          <w:numId w:val="22"/>
        </w:numPr>
        <w:spacing w:after="0" w:line="276" w:lineRule="auto"/>
        <w:ind w:left="851"/>
        <w:jc w:val="both"/>
      </w:pPr>
      <w:r>
        <w:t>tepelná izolácia na teplú vodu: penové izolačné hadice z PE, spoje uzavrieť podľa technologických pred</w:t>
      </w:r>
      <w:r w:rsidR="003B4958">
        <w:t xml:space="preserve">pisov výrobcu - hrúbka izolácie </w:t>
      </w:r>
      <w:r>
        <w:t>20 mm vo vnútorných stenách, hrúbka 25 mm v obvodových stenách.</w:t>
      </w:r>
    </w:p>
    <w:p w:rsidR="00E84FCE" w:rsidRDefault="00E84FCE" w:rsidP="00E84FCE">
      <w:pPr>
        <w:pStyle w:val="05MJText"/>
      </w:pPr>
    </w:p>
    <w:p w:rsidR="00E84FCE" w:rsidRPr="00617E24" w:rsidRDefault="00E84FCE" w:rsidP="000D613D">
      <w:pPr>
        <w:pStyle w:val="02MJ"/>
        <w:ind w:left="426" w:hanging="426"/>
      </w:pPr>
      <w:r w:rsidRPr="00617E24">
        <w:t>Skúška vonkajšieho vodovodu</w:t>
      </w:r>
    </w:p>
    <w:p w:rsidR="00E84FCE" w:rsidRPr="00617E24" w:rsidRDefault="00E84FCE" w:rsidP="00E84FCE">
      <w:pPr>
        <w:pStyle w:val="05MJText"/>
      </w:pPr>
      <w:r w:rsidRPr="00617E24">
        <w:t>Pred napojením sa musí vodovod vizuálne prehliadnuť a vykonať tlaková skúška. Prehliadkou sa kontroluje, či je vodovod postavený podľa projektovej dokumentácie, v súlade s hygienickými predpismi a podmienkami stanovenými pri povolení stavby.</w:t>
      </w:r>
    </w:p>
    <w:p w:rsidR="00E84FCE" w:rsidRPr="00617E24" w:rsidRDefault="00E84FCE" w:rsidP="00E84FCE">
      <w:pPr>
        <w:pStyle w:val="05MJText"/>
      </w:pPr>
      <w:r w:rsidRPr="00617E24">
        <w:t>Pred vykonaním tlakovej skúšky je potrebné potrubie prepláchnuť zdravotne nezávadnou vodou a súčasne odkaliť na najnižšom mieste. Tlakové skúšky sa uskutočňujú na položenom potrubí vrátane všetkých tvaroviek a kontrolných zariadení vhodných pre odhadovaný tlak.</w:t>
      </w:r>
    </w:p>
    <w:p w:rsidR="00E84FCE" w:rsidRPr="00617E24" w:rsidRDefault="00E84FCE" w:rsidP="00E84FCE">
      <w:pPr>
        <w:pStyle w:val="05MJText"/>
      </w:pPr>
      <w:r w:rsidRPr="00617E24">
        <w:t xml:space="preserve">Skúša sa zdravotne nezávadnou vodou na 1,5 násobok prevádzkového tlaku, najmenej však 200 kPa. </w:t>
      </w:r>
    </w:p>
    <w:p w:rsidR="00E84FCE" w:rsidRPr="00617E24" w:rsidRDefault="00E84FCE" w:rsidP="00E84FCE">
      <w:pPr>
        <w:pStyle w:val="05MJText"/>
      </w:pPr>
      <w:r w:rsidRPr="00617E24">
        <w:t xml:space="preserve">Spracuje sa zápis o prehliadke a tlakovej skúške vodovodného rozvodu. </w:t>
      </w:r>
    </w:p>
    <w:p w:rsidR="00E84FCE" w:rsidRDefault="00E84FCE" w:rsidP="00E84FCE">
      <w:pPr>
        <w:pStyle w:val="05MJText"/>
        <w:ind w:firstLine="0"/>
      </w:pPr>
    </w:p>
    <w:p w:rsidR="00886602" w:rsidRDefault="00886602" w:rsidP="00E84FCE">
      <w:pPr>
        <w:pStyle w:val="05MJText"/>
        <w:ind w:firstLine="0"/>
      </w:pPr>
    </w:p>
    <w:p w:rsidR="00886602" w:rsidRDefault="00886602" w:rsidP="00E84FCE">
      <w:pPr>
        <w:pStyle w:val="05MJText"/>
        <w:ind w:firstLine="0"/>
      </w:pPr>
    </w:p>
    <w:p w:rsidR="00E84FCE" w:rsidRPr="0080774A" w:rsidRDefault="00E84FCE" w:rsidP="000D613D">
      <w:pPr>
        <w:pStyle w:val="02MJ"/>
        <w:ind w:left="426" w:hanging="426"/>
      </w:pPr>
      <w:r w:rsidRPr="0080774A">
        <w:lastRenderedPageBreak/>
        <w:t>Skúšanie vnútorného vodovodu</w:t>
      </w:r>
    </w:p>
    <w:p w:rsidR="00E84FCE" w:rsidRPr="00617E24" w:rsidRDefault="00E84FCE" w:rsidP="00E84FCE">
      <w:pPr>
        <w:pStyle w:val="05MJText"/>
      </w:pPr>
      <w:r w:rsidRPr="00617E24">
        <w:t xml:space="preserve">Tlakové skúšky vnútorného vodovodu prebiehajú v dvoch etapách: </w:t>
      </w:r>
    </w:p>
    <w:p w:rsidR="00E84FCE" w:rsidRPr="00617E24" w:rsidRDefault="00E84FCE" w:rsidP="00E84FCE">
      <w:pPr>
        <w:pStyle w:val="03MJ"/>
      </w:pPr>
      <w:r w:rsidRPr="00617E24">
        <w:t xml:space="preserve">1. Tlaková skúška potrubia </w:t>
      </w:r>
    </w:p>
    <w:p w:rsidR="00E84FCE" w:rsidRPr="00617E24" w:rsidRDefault="00E84FCE" w:rsidP="00E84FCE">
      <w:pPr>
        <w:pStyle w:val="05MJText"/>
        <w:ind w:left="567" w:hanging="141"/>
      </w:pPr>
      <w:r w:rsidRPr="00617E24">
        <w:t xml:space="preserve">- skúšajú sa len potrubné rozvody (bez tepelnej izolácie, bez výtokových a poistných armatúr, PO ventilov apod.). </w:t>
      </w:r>
    </w:p>
    <w:p w:rsidR="00E84FCE" w:rsidRPr="00617E24" w:rsidRDefault="00E84FCE" w:rsidP="00E84FCE">
      <w:pPr>
        <w:pStyle w:val="05MJText"/>
        <w:ind w:left="567" w:hanging="141"/>
      </w:pPr>
      <w:r w:rsidRPr="00617E24">
        <w:t xml:space="preserve">- potrubie sa skúša zdravotne nezávadnou vodou </w:t>
      </w:r>
      <w:r w:rsidR="003B4958">
        <w:t>1</w:t>
      </w:r>
      <w:r w:rsidRPr="00617E24">
        <w:t>,5</w:t>
      </w:r>
      <w:r w:rsidR="003B4958">
        <w:t xml:space="preserve"> </w:t>
      </w:r>
      <w:r w:rsidRPr="00617E24">
        <w:t xml:space="preserve">násobkom prevádzkového tlaku, najmenej však pretlakom 1,0 MPa. </w:t>
      </w:r>
    </w:p>
    <w:p w:rsidR="00E84FCE" w:rsidRPr="00617E24" w:rsidRDefault="00E84FCE" w:rsidP="00E84FCE">
      <w:pPr>
        <w:pStyle w:val="05MJText"/>
        <w:ind w:left="567" w:hanging="141"/>
      </w:pPr>
      <w:r w:rsidRPr="00617E24">
        <w:t>- skúšobný pretlak nesmie klesnúť za 900 sekúnd o viac ako 0,05 MPa</w:t>
      </w:r>
    </w:p>
    <w:p w:rsidR="00E84FCE" w:rsidRPr="00617E24" w:rsidRDefault="00E84FCE" w:rsidP="00E84FCE">
      <w:pPr>
        <w:pStyle w:val="05MJText"/>
        <w:ind w:left="567" w:hanging="141"/>
      </w:pPr>
      <w:r w:rsidRPr="00617E24">
        <w:t xml:space="preserve">- na potrubí nesmie byť v priebehu skúšky zistený žiadny únik vody </w:t>
      </w:r>
    </w:p>
    <w:p w:rsidR="00E84FCE" w:rsidRPr="00617E24" w:rsidRDefault="00E84FCE" w:rsidP="00E84FCE">
      <w:pPr>
        <w:pStyle w:val="05MJText"/>
        <w:ind w:left="567" w:hanging="141"/>
      </w:pPr>
      <w:r w:rsidRPr="00617E24">
        <w:t xml:space="preserve">- ak sa zistí väčší pokles skúšobného pretlaku, musí sa </w:t>
      </w:r>
      <w:proofErr w:type="spellStart"/>
      <w:r w:rsidRPr="00617E24">
        <w:t>závada</w:t>
      </w:r>
      <w:proofErr w:type="spellEnd"/>
      <w:r w:rsidRPr="00617E24">
        <w:t xml:space="preserve"> odstrániť a skúška zopakovať</w:t>
      </w:r>
    </w:p>
    <w:p w:rsidR="00E84FCE" w:rsidRPr="00617E24" w:rsidRDefault="00E84FCE" w:rsidP="00E84FCE">
      <w:pPr>
        <w:pStyle w:val="05MJText"/>
      </w:pPr>
    </w:p>
    <w:p w:rsidR="00E84FCE" w:rsidRPr="00617E24" w:rsidRDefault="00E84FCE" w:rsidP="00E84FCE">
      <w:pPr>
        <w:pStyle w:val="03MJ"/>
      </w:pPr>
      <w:r w:rsidRPr="00617E24">
        <w:t xml:space="preserve">2. Konečná tlaková skúška vnútorného vodovodu </w:t>
      </w:r>
    </w:p>
    <w:p w:rsidR="00E84FCE" w:rsidRPr="00617E24" w:rsidRDefault="00E84FCE" w:rsidP="00E84FCE">
      <w:pPr>
        <w:pStyle w:val="05MJText"/>
        <w:ind w:left="567" w:hanging="141"/>
      </w:pPr>
      <w:r w:rsidRPr="00617E24">
        <w:t xml:space="preserve">- prebieha po izolácii potrubia a po montáži príslušenstva, zariaďovacích predmetov, prístrojov a zariadení (výtokové a poistné armatúry, PO ventily, čerpacie agregáty, zariadenia pre prípravu teplej vody atď.) </w:t>
      </w:r>
    </w:p>
    <w:p w:rsidR="00E84FCE" w:rsidRPr="00617E24" w:rsidRDefault="00E84FCE" w:rsidP="00E84FCE">
      <w:pPr>
        <w:pStyle w:val="05MJText"/>
        <w:ind w:left="567" w:hanging="141"/>
      </w:pPr>
      <w:r w:rsidRPr="00617E24">
        <w:t xml:space="preserve">- vodovod sa skúša zdravotne nezávadnou vodou prevádzkovým pretlakom, najmenej však 0,7 MPa </w:t>
      </w:r>
    </w:p>
    <w:p w:rsidR="00E84FCE" w:rsidRPr="00617E24" w:rsidRDefault="00E84FCE" w:rsidP="00E84FCE">
      <w:pPr>
        <w:pStyle w:val="05MJText"/>
        <w:ind w:left="567" w:hanging="141"/>
      </w:pPr>
      <w:r w:rsidRPr="00617E24">
        <w:t xml:space="preserve">- skúšobný pretlak nesmie klesnúť za 900 sekúnd o viac ako 0,05 MPa </w:t>
      </w:r>
    </w:p>
    <w:p w:rsidR="00E84FCE" w:rsidRPr="00617E24" w:rsidRDefault="00E84FCE" w:rsidP="00E84FCE">
      <w:pPr>
        <w:pStyle w:val="05MJText"/>
        <w:ind w:left="567" w:hanging="141"/>
      </w:pPr>
      <w:r w:rsidRPr="00617E24">
        <w:t xml:space="preserve">- ak sa zistí väčší pokles skúšobného pretlaku, musí sa </w:t>
      </w:r>
      <w:proofErr w:type="spellStart"/>
      <w:r w:rsidRPr="00617E24">
        <w:t>závada</w:t>
      </w:r>
      <w:proofErr w:type="spellEnd"/>
      <w:r w:rsidRPr="00617E24">
        <w:t xml:space="preserve"> odstrániť a skúška zopakovať</w:t>
      </w:r>
    </w:p>
    <w:p w:rsidR="00E84FCE" w:rsidRPr="00617E24" w:rsidRDefault="00E84FCE" w:rsidP="00E84FCE">
      <w:pPr>
        <w:pStyle w:val="05MJText"/>
        <w:ind w:left="567" w:hanging="141"/>
      </w:pPr>
      <w:r w:rsidRPr="00617E24">
        <w:t>- napíše sa zápis a otvorí sa hlavný uzáver</w:t>
      </w:r>
    </w:p>
    <w:p w:rsidR="00E84FCE" w:rsidRPr="00617E24" w:rsidRDefault="00E84FCE" w:rsidP="00E84FCE">
      <w:pPr>
        <w:pStyle w:val="05MJText"/>
        <w:ind w:left="567" w:hanging="141"/>
      </w:pPr>
      <w:r w:rsidRPr="00617E24">
        <w:t>- pred použitím je potrebné vodovod prepláchnuť zdravotne nezávadnou vodou a na n</w:t>
      </w:r>
      <w:r>
        <w:t>ajnižšom mieste sa musí odkaliť</w:t>
      </w:r>
    </w:p>
    <w:p w:rsidR="00E84FCE" w:rsidRDefault="00E84FCE" w:rsidP="00E84FCE">
      <w:pPr>
        <w:pStyle w:val="05MJText"/>
        <w:ind w:left="567" w:hanging="141"/>
      </w:pPr>
      <w:r>
        <w:t>- t</w:t>
      </w:r>
      <w:r w:rsidRPr="00617E24">
        <w:t xml:space="preserve">rikrát ročne sa prevedie skúška všetkých uzáverov. </w:t>
      </w:r>
    </w:p>
    <w:p w:rsidR="00E84FCE" w:rsidRDefault="00E84FCE" w:rsidP="00E84FCE">
      <w:pPr>
        <w:pStyle w:val="05MJText"/>
        <w:ind w:left="567" w:hanging="141"/>
      </w:pPr>
    </w:p>
    <w:p w:rsidR="00E84FCE" w:rsidRPr="00773AB0" w:rsidRDefault="00E84FCE" w:rsidP="000D613D">
      <w:pPr>
        <w:pStyle w:val="02MJ"/>
        <w:ind w:left="426" w:hanging="426"/>
      </w:pPr>
      <w:r>
        <w:t>Ochrana</w:t>
      </w:r>
      <w:r w:rsidRPr="00773AB0">
        <w:t xml:space="preserve"> vodovodu </w:t>
      </w:r>
    </w:p>
    <w:p w:rsidR="00E84FCE" w:rsidRDefault="00E84FCE" w:rsidP="00E84FCE">
      <w:pPr>
        <w:pStyle w:val="05MJText"/>
      </w:pPr>
      <w:r w:rsidRPr="00617E24">
        <w:t>Pred uvedením zariadenia do prevádzky odporúčam</w:t>
      </w:r>
      <w:r>
        <w:t xml:space="preserve"> vypláchnuť potrubné</w:t>
      </w:r>
      <w:r w:rsidRPr="00617E24">
        <w:t xml:space="preserve"> rozvody minimálne trikrát, podľa možnosti teplou vodou, aby sa z neho odstránili </w:t>
      </w:r>
      <w:r>
        <w:t xml:space="preserve">nečistoty a zvyšky po montáži. </w:t>
      </w:r>
      <w:r w:rsidRPr="00617E24">
        <w:t xml:space="preserve">Preplachovanie má trvať </w:t>
      </w:r>
      <w:r>
        <w:t>minimálne 2 min alebo 15 sekúnd</w:t>
      </w:r>
      <w:r w:rsidRPr="00617E24">
        <w:t xml:space="preserve">/bežný meter </w:t>
      </w:r>
      <w:r>
        <w:t>potrubia</w:t>
      </w:r>
      <w:r w:rsidRPr="00617E24">
        <w:t xml:space="preserve"> rýchlosťou vody 0,5 m/s.</w:t>
      </w:r>
    </w:p>
    <w:p w:rsidR="00E84FCE" w:rsidRDefault="00E84FCE" w:rsidP="00E84FCE">
      <w:pPr>
        <w:pStyle w:val="05MJText"/>
      </w:pPr>
      <w:r>
        <w:t xml:space="preserve">Pred dlhšou pauzou nepoužívania vodovodu – stagnáciou (dovolenka,...) uzavrieť hlavný uzáver vody. Po znovu začatí užívania vodovodu nechať niekoľko minút pustené ventily kvôli odtečeniu dlho stojacej vody v potrubiach. </w:t>
      </w:r>
    </w:p>
    <w:p w:rsidR="00E84FCE" w:rsidRDefault="00E84FCE" w:rsidP="00E84FCE">
      <w:pPr>
        <w:pStyle w:val="05MJText"/>
      </w:pPr>
      <w:r>
        <w:tab/>
        <w:t xml:space="preserve">Zmena materiálu pri prechode z potrubia pitnej vody na potrubie požiarnej vody musí byť zabezpečené ochrannou jednotkou – spätnou armatúrou, neumožňujúcou spätné tečenie vody. </w:t>
      </w:r>
    </w:p>
    <w:p w:rsidR="00E84FCE" w:rsidRDefault="00E84FCE" w:rsidP="00E84FCE">
      <w:pPr>
        <w:pStyle w:val="05MJText"/>
      </w:pPr>
      <w:r>
        <w:tab/>
        <w:t>Je zakázané prepojiť vlastný zdroj vody (vodou zo studne) s verejným vodovodom.</w:t>
      </w:r>
    </w:p>
    <w:p w:rsidR="00474E32" w:rsidRDefault="00474E32" w:rsidP="0065407A">
      <w:pPr>
        <w:pStyle w:val="05MJText"/>
        <w:ind w:firstLine="0"/>
      </w:pPr>
    </w:p>
    <w:p w:rsidR="00E84FCE" w:rsidRDefault="00E84FCE" w:rsidP="000D613D">
      <w:pPr>
        <w:pStyle w:val="02MJ"/>
        <w:ind w:left="426" w:hanging="426"/>
      </w:pPr>
      <w:r>
        <w:t>Zemné práce</w:t>
      </w:r>
    </w:p>
    <w:p w:rsidR="00E84FCE" w:rsidRDefault="00E84FCE" w:rsidP="00E84FCE">
      <w:pPr>
        <w:pStyle w:val="05MJText"/>
      </w:pPr>
      <w:r>
        <w:t xml:space="preserve">Výkopy rýh pre potrubia v zemi budú s kolmými zapaženými stenami. Pre zemné práce platí najmä STN 73 3050. V prípade výskytu vody vo výkope sa na jeho dno uloží drenážne potrubie a podzemná voda sa bude odčerpávať. </w:t>
      </w:r>
    </w:p>
    <w:p w:rsidR="00E84FCE" w:rsidRDefault="00E84FCE" w:rsidP="00E84FCE">
      <w:pPr>
        <w:pStyle w:val="05MJText"/>
      </w:pPr>
    </w:p>
    <w:p w:rsidR="00886602" w:rsidRPr="00EF5728" w:rsidRDefault="00886602" w:rsidP="00E84FCE">
      <w:pPr>
        <w:pStyle w:val="05MJText"/>
      </w:pPr>
    </w:p>
    <w:p w:rsidR="00F1721D" w:rsidRDefault="00F1721D" w:rsidP="000D613D">
      <w:pPr>
        <w:pStyle w:val="02MJ"/>
        <w:ind w:left="426" w:hanging="426"/>
      </w:pPr>
      <w:r>
        <w:lastRenderedPageBreak/>
        <w:t>KRÍŽENIE PODZEMNÝCH VEDENÍ</w:t>
      </w:r>
    </w:p>
    <w:p w:rsidR="00F1721D" w:rsidRDefault="00F1721D" w:rsidP="00F1721D">
      <w:pPr>
        <w:pStyle w:val="05MJText"/>
        <w:ind w:firstLine="0"/>
      </w:pPr>
      <w:r>
        <w:t>Najmenšie dovolené krytie vodovodu pod vozovkou je 1,5 m.</w:t>
      </w:r>
    </w:p>
    <w:p w:rsidR="00F1721D" w:rsidRDefault="00F1721D" w:rsidP="00F1721D">
      <w:pPr>
        <w:pStyle w:val="05MJText"/>
        <w:ind w:firstLine="0"/>
      </w:pPr>
      <w:r>
        <w:t>Najmenšie dovolené vzdialenosti pri súbehu vodovodu s inými podzemnými vedeniami sú:</w:t>
      </w:r>
    </w:p>
    <w:p w:rsidR="005A2DEA" w:rsidRDefault="005A2DEA" w:rsidP="00F1721D">
      <w:pPr>
        <w:pStyle w:val="05MJText"/>
        <w:ind w:firstLine="0"/>
      </w:pPr>
    </w:p>
    <w:p w:rsidR="00F1721D" w:rsidRDefault="00F1721D" w:rsidP="00F1721D">
      <w:pPr>
        <w:pStyle w:val="05MJText"/>
      </w:pPr>
      <w:r>
        <w:t>Vodorovné :</w:t>
      </w:r>
    </w:p>
    <w:p w:rsidR="00F1721D" w:rsidRDefault="00F1721D" w:rsidP="00F1721D">
      <w:pPr>
        <w:pStyle w:val="05MJText"/>
      </w:pPr>
      <w:r>
        <w:t>- vodovod – kanalizácia</w:t>
      </w:r>
      <w:r>
        <w:tab/>
      </w:r>
      <w:r>
        <w:tab/>
      </w:r>
      <w:r>
        <w:tab/>
        <w:t>0,6 m</w:t>
      </w:r>
    </w:p>
    <w:p w:rsidR="00F1721D" w:rsidRDefault="00F1721D" w:rsidP="00F1721D">
      <w:pPr>
        <w:pStyle w:val="05MJText"/>
      </w:pPr>
      <w:r>
        <w:t xml:space="preserve">- vodovod – oznamovacie káble </w:t>
      </w:r>
      <w:r>
        <w:tab/>
      </w:r>
      <w:r>
        <w:tab/>
        <w:t>0,4 m</w:t>
      </w:r>
    </w:p>
    <w:p w:rsidR="00F1721D" w:rsidRDefault="00F1721D" w:rsidP="00F1721D">
      <w:pPr>
        <w:pStyle w:val="05MJText"/>
      </w:pPr>
      <w:r>
        <w:t>- vodovod – silový kábel</w:t>
      </w:r>
      <w:r>
        <w:tab/>
      </w:r>
      <w:r>
        <w:tab/>
      </w:r>
      <w:r>
        <w:tab/>
        <w:t>0,4 m</w:t>
      </w:r>
    </w:p>
    <w:p w:rsidR="00F1721D" w:rsidRDefault="00F1721D" w:rsidP="00F1721D">
      <w:pPr>
        <w:pStyle w:val="05MJText"/>
      </w:pPr>
      <w:r>
        <w:t>Zvislé :</w:t>
      </w:r>
    </w:p>
    <w:p w:rsidR="00F1721D" w:rsidRDefault="00F1721D" w:rsidP="00F1721D">
      <w:pPr>
        <w:pStyle w:val="05MJText"/>
      </w:pPr>
      <w:r>
        <w:t>- vodovod – kanalizácia</w:t>
      </w:r>
      <w:r>
        <w:tab/>
      </w:r>
      <w:r>
        <w:tab/>
      </w:r>
      <w:r>
        <w:tab/>
        <w:t>0,1 m (kanalizácia je pod vodovodom)</w:t>
      </w:r>
    </w:p>
    <w:p w:rsidR="00F1721D" w:rsidRDefault="00F1721D" w:rsidP="00F1721D">
      <w:pPr>
        <w:pStyle w:val="05MJText"/>
      </w:pPr>
      <w:r>
        <w:t xml:space="preserve">- vodovod – oznamovacie káble </w:t>
      </w:r>
      <w:r>
        <w:tab/>
      </w:r>
      <w:r>
        <w:tab/>
        <w:t>0,2 m</w:t>
      </w:r>
    </w:p>
    <w:p w:rsidR="00F1721D" w:rsidRDefault="00F1721D" w:rsidP="00F1721D">
      <w:pPr>
        <w:pStyle w:val="05MJText"/>
      </w:pPr>
      <w:r>
        <w:t>- vodovod – silový kábel</w:t>
      </w:r>
      <w:r>
        <w:tab/>
      </w:r>
      <w:r>
        <w:tab/>
      </w:r>
      <w:r>
        <w:tab/>
        <w:t>0,4 m</w:t>
      </w:r>
    </w:p>
    <w:p w:rsidR="00E84FCE" w:rsidRDefault="00E84FCE" w:rsidP="00E84FCE">
      <w:pPr>
        <w:pStyle w:val="05MJText"/>
      </w:pPr>
    </w:p>
    <w:p w:rsidR="00E84FCE" w:rsidRDefault="00E84FCE" w:rsidP="000D613D">
      <w:pPr>
        <w:pStyle w:val="01MJ"/>
        <w:ind w:left="426" w:hanging="426"/>
      </w:pPr>
      <w:r>
        <w:lastRenderedPageBreak/>
        <w:t>Splašková kanalizácia</w:t>
      </w:r>
    </w:p>
    <w:p w:rsidR="00E84FCE" w:rsidRDefault="00834366" w:rsidP="000D613D">
      <w:pPr>
        <w:pStyle w:val="02MJ"/>
        <w:ind w:left="426" w:hanging="426"/>
      </w:pPr>
      <w:r>
        <w:t xml:space="preserve">prípojka </w:t>
      </w:r>
      <w:r w:rsidR="00AE4C7A">
        <w:t>splaškov</w:t>
      </w:r>
      <w:r>
        <w:t>ej kanalizácie</w:t>
      </w:r>
    </w:p>
    <w:p w:rsidR="000402B5" w:rsidRDefault="000402B5" w:rsidP="000402B5">
      <w:pPr>
        <w:spacing w:after="0"/>
        <w:ind w:firstLine="284"/>
        <w:jc w:val="both"/>
      </w:pPr>
      <w:r>
        <w:t xml:space="preserve">Projekt rieši vnútornú kanalizáciu a jej napojenie </w:t>
      </w:r>
      <w:r w:rsidR="00886602">
        <w:t>na existujúcu žumpu</w:t>
      </w:r>
      <w:r>
        <w:t xml:space="preserve">. Prestupy potrubia cez podkladový betón zo zeme do interiéru (v dome) je potrebné izolovať proti podzemnej vode a v mieste prestupu bude pevný bod (viď technologické predpisy výrobcu rúr). </w:t>
      </w:r>
    </w:p>
    <w:p w:rsidR="000402B5" w:rsidRDefault="000402B5" w:rsidP="000402B5">
      <w:pPr>
        <w:spacing w:after="0"/>
        <w:ind w:firstLine="284"/>
        <w:jc w:val="both"/>
      </w:pPr>
    </w:p>
    <w:p w:rsidR="00E84FCE" w:rsidRPr="000D613D" w:rsidRDefault="00E84FCE" w:rsidP="000D613D">
      <w:pPr>
        <w:pStyle w:val="02MJ"/>
        <w:ind w:left="426" w:hanging="426"/>
      </w:pPr>
      <w:r w:rsidRPr="000D613D">
        <w:t>Bilancie splaškových vôd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77"/>
        <w:gridCol w:w="647"/>
        <w:gridCol w:w="647"/>
        <w:gridCol w:w="1999"/>
        <w:gridCol w:w="427"/>
        <w:gridCol w:w="702"/>
        <w:gridCol w:w="155"/>
        <w:gridCol w:w="64"/>
        <w:gridCol w:w="800"/>
        <w:gridCol w:w="396"/>
        <w:gridCol w:w="451"/>
        <w:gridCol w:w="171"/>
        <w:gridCol w:w="339"/>
        <w:gridCol w:w="654"/>
        <w:gridCol w:w="225"/>
        <w:gridCol w:w="76"/>
        <w:gridCol w:w="693"/>
        <w:gridCol w:w="9"/>
        <w:gridCol w:w="80"/>
      </w:tblGrid>
      <w:tr w:rsidR="00C90D8B" w:rsidRPr="00264911" w:rsidTr="00C90D8B">
        <w:trPr>
          <w:gridAfter w:val="1"/>
          <w:wAfter w:w="43" w:type="pct"/>
          <w:trHeight w:val="20"/>
        </w:trPr>
        <w:tc>
          <w:tcPr>
            <w:tcW w:w="2155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649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Spôsob odberu vody</w:t>
            </w:r>
          </w:p>
        </w:tc>
        <w:tc>
          <w:tcPr>
            <w:tcW w:w="2802" w:type="pct"/>
            <w:gridSpan w:val="1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  <w:r w:rsidRPr="0026491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  <w:t>Rovnomerný odber vody (bytové domy, rodinné domy, penzióny, úrady)</w:t>
            </w:r>
          </w:p>
        </w:tc>
      </w:tr>
      <w:tr w:rsidR="00C90D8B" w:rsidRPr="004478C5" w:rsidTr="00C90D8B">
        <w:trPr>
          <w:gridAfter w:val="1"/>
          <w:wAfter w:w="43" w:type="pct"/>
          <w:trHeight w:val="20"/>
        </w:trPr>
        <w:tc>
          <w:tcPr>
            <w:tcW w:w="2155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649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Max. počet pripojených užívateľov</w:t>
            </w:r>
          </w:p>
        </w:tc>
        <w:tc>
          <w:tcPr>
            <w:tcW w:w="7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100</w:t>
            </w: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8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[os]</w:t>
            </w:r>
          </w:p>
        </w:tc>
        <w:tc>
          <w:tcPr>
            <w:tcW w:w="7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</w:t>
            </w: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bscript"/>
                <w:lang w:eastAsia="sk-SK"/>
              </w:rPr>
              <w:t>h</w:t>
            </w:r>
            <w:proofErr w:type="spellEnd"/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=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2,0</w:t>
            </w:r>
          </w:p>
        </w:tc>
      </w:tr>
      <w:tr w:rsidR="00C90D8B" w:rsidRPr="004478C5" w:rsidTr="00C90D8B">
        <w:trPr>
          <w:gridAfter w:val="1"/>
          <w:wAfter w:w="43" w:type="pct"/>
          <w:trHeight w:val="20"/>
        </w:trPr>
        <w:tc>
          <w:tcPr>
            <w:tcW w:w="2155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649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Denná priemerná potreba vody</w:t>
            </w:r>
          </w:p>
        </w:tc>
        <w:tc>
          <w:tcPr>
            <w:tcW w:w="7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264911" w:rsidRDefault="00730138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580,0</w:t>
            </w:r>
          </w:p>
        </w:tc>
        <w:tc>
          <w:tcPr>
            <w:tcW w:w="8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[l/deň]</w:t>
            </w:r>
          </w:p>
        </w:tc>
        <w:tc>
          <w:tcPr>
            <w:tcW w:w="7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 =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0,5</w:t>
            </w:r>
          </w:p>
        </w:tc>
      </w:tr>
      <w:tr w:rsidR="00C90D8B" w:rsidRPr="004478C5" w:rsidTr="00C90D8B">
        <w:trPr>
          <w:gridAfter w:val="1"/>
          <w:wAfter w:w="43" w:type="pct"/>
          <w:trHeight w:val="20"/>
        </w:trPr>
        <w:tc>
          <w:tcPr>
            <w:tcW w:w="2155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ind w:firstLineChars="100" w:firstLine="201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649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Použitie do roka</w:t>
            </w:r>
          </w:p>
        </w:tc>
        <w:tc>
          <w:tcPr>
            <w:tcW w:w="73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365</w:t>
            </w:r>
          </w:p>
        </w:tc>
        <w:tc>
          <w:tcPr>
            <w:tcW w:w="894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[dní]</w:t>
            </w:r>
          </w:p>
        </w:tc>
        <w:tc>
          <w:tcPr>
            <w:tcW w:w="795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sklon</w:t>
            </w:r>
          </w:p>
        </w:tc>
        <w:tc>
          <w:tcPr>
            <w:tcW w:w="38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</w:t>
            </w: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,0</w:t>
            </w:r>
          </w:p>
        </w:tc>
      </w:tr>
      <w:tr w:rsidR="00C90D8B" w:rsidRPr="00F469A9" w:rsidTr="00C90D8B">
        <w:trPr>
          <w:trHeight w:val="445"/>
        </w:trPr>
        <w:tc>
          <w:tcPr>
            <w:tcW w:w="285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F469A9" w:rsidRDefault="00C90D8B" w:rsidP="00377D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469A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Bilancia splaškových odpadových vôd</w:t>
            </w:r>
          </w:p>
        </w:tc>
        <w:tc>
          <w:tcPr>
            <w:tcW w:w="6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F469A9" w:rsidRDefault="00C90D8B" w:rsidP="00377D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F469A9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F469A9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F469A9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0D8B" w:rsidRPr="00F469A9" w:rsidTr="00C90D8B">
        <w:trPr>
          <w:trHeight w:val="190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F469A9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F469A9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F469A9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F469A9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F469A9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F469A9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F469A9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F469A9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F469A9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0D8B" w:rsidRPr="00264911" w:rsidTr="00C90D8B">
        <w:trPr>
          <w:trHeight w:val="283"/>
        </w:trPr>
        <w:tc>
          <w:tcPr>
            <w:tcW w:w="2386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649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Hodinová maximálna produkcia odpadových vôd</w:t>
            </w:r>
          </w:p>
        </w:tc>
        <w:tc>
          <w:tcPr>
            <w:tcW w:w="465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Q</w:t>
            </w: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bscript"/>
                <w:lang w:eastAsia="sk-SK"/>
              </w:rPr>
              <w:t>h</w:t>
            </w:r>
            <w:proofErr w:type="spellEnd"/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=</w:t>
            </w:r>
          </w:p>
        </w:tc>
        <w:tc>
          <w:tcPr>
            <w:tcW w:w="684" w:type="pct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0D8B" w:rsidRPr="00264911" w:rsidRDefault="00886602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69,6</w:t>
            </w:r>
          </w:p>
        </w:tc>
        <w:tc>
          <w:tcPr>
            <w:tcW w:w="522" w:type="pct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[l/hod]</w:t>
            </w:r>
          </w:p>
        </w:tc>
        <w:tc>
          <w:tcPr>
            <w:tcW w:w="477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0,0</w:t>
            </w:r>
            <w:r w:rsidR="0073013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134</w:t>
            </w:r>
          </w:p>
        </w:tc>
        <w:tc>
          <w:tcPr>
            <w:tcW w:w="467" w:type="pct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[l/s]</w:t>
            </w:r>
          </w:p>
        </w:tc>
      </w:tr>
      <w:tr w:rsidR="00C90D8B" w:rsidRPr="00264911" w:rsidTr="00C90D8B">
        <w:trPr>
          <w:trHeight w:val="283"/>
        </w:trPr>
        <w:tc>
          <w:tcPr>
            <w:tcW w:w="238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649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Ročná maximálna produkcia odpadových vôd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Q</w:t>
            </w: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bscript"/>
                <w:lang w:eastAsia="sk-SK"/>
              </w:rPr>
              <w:t>ROČ</w:t>
            </w: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=</w:t>
            </w:r>
          </w:p>
        </w:tc>
        <w:tc>
          <w:tcPr>
            <w:tcW w:w="684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0D8B" w:rsidRPr="00264911" w:rsidRDefault="00886602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740 950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[l/rok]</w:t>
            </w:r>
          </w:p>
        </w:tc>
        <w:tc>
          <w:tcPr>
            <w:tcW w:w="47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0D8B" w:rsidRPr="00264911" w:rsidRDefault="00886602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740,950</w:t>
            </w:r>
          </w:p>
        </w:tc>
        <w:tc>
          <w:tcPr>
            <w:tcW w:w="467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[m</w:t>
            </w: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eastAsia="sk-SK"/>
              </w:rPr>
              <w:t>3</w:t>
            </w: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/rok]</w:t>
            </w:r>
          </w:p>
        </w:tc>
      </w:tr>
      <w:tr w:rsidR="00C90D8B" w:rsidRPr="00F469A9" w:rsidTr="00C90D8B">
        <w:trPr>
          <w:trHeight w:val="190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F469A9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F469A9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F469A9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F469A9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F469A9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F469A9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F469A9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F469A9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F469A9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0D8B" w:rsidRPr="00264911" w:rsidTr="00C90D8B">
        <w:trPr>
          <w:trHeight w:val="227"/>
        </w:trPr>
        <w:tc>
          <w:tcPr>
            <w:tcW w:w="2386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Počet pripojených obyvateľov </w:t>
            </w:r>
          </w:p>
        </w:tc>
        <w:tc>
          <w:tcPr>
            <w:tcW w:w="465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n</w:t>
            </w: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=</w:t>
            </w:r>
          </w:p>
        </w:tc>
        <w:tc>
          <w:tcPr>
            <w:tcW w:w="684" w:type="pct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0D8B" w:rsidRPr="00264911" w:rsidRDefault="00886602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522" w:type="pct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[l/hod]</w:t>
            </w:r>
          </w:p>
        </w:tc>
        <w:tc>
          <w:tcPr>
            <w:tcW w:w="944" w:type="pct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D8048C" w:rsidRDefault="00C90D8B" w:rsidP="000955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</w:tr>
      <w:tr w:rsidR="00C90D8B" w:rsidRPr="00264911" w:rsidTr="00C90D8B">
        <w:trPr>
          <w:trHeight w:val="227"/>
        </w:trPr>
        <w:tc>
          <w:tcPr>
            <w:tcW w:w="2386" w:type="pct"/>
            <w:gridSpan w:val="5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Špecifická priemerná denná spotreba vody 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q</w:t>
            </w: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=</w:t>
            </w:r>
          </w:p>
        </w:tc>
        <w:tc>
          <w:tcPr>
            <w:tcW w:w="6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145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[l/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os.deň</w:t>
            </w:r>
            <w:proofErr w:type="spellEnd"/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]</w:t>
            </w:r>
          </w:p>
        </w:tc>
        <w:tc>
          <w:tcPr>
            <w:tcW w:w="477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0D8B" w:rsidRPr="00D8048C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7" w:type="pct"/>
            <w:gridSpan w:val="4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D8048C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</w:tr>
      <w:tr w:rsidR="00C90D8B" w:rsidRPr="00264911" w:rsidTr="00C90D8B">
        <w:trPr>
          <w:trHeight w:val="227"/>
        </w:trPr>
        <w:tc>
          <w:tcPr>
            <w:tcW w:w="238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D8B" w:rsidRDefault="00C90D8B" w:rsidP="00377D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Časový interval vyprázdňovania žumpy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t </w:t>
            </w: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=</w:t>
            </w:r>
          </w:p>
        </w:tc>
        <w:tc>
          <w:tcPr>
            <w:tcW w:w="684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522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deň</w:t>
            </w:r>
            <w:r w:rsidRPr="0026491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]</w:t>
            </w:r>
          </w:p>
        </w:tc>
        <w:tc>
          <w:tcPr>
            <w:tcW w:w="477" w:type="pct"/>
            <w:gridSpan w:val="2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7" w:type="pct"/>
            <w:gridSpan w:val="4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264911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C90D8B" w:rsidRPr="00C03048" w:rsidTr="00C90D8B">
        <w:trPr>
          <w:trHeight w:val="190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C03048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C03048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C03048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C03048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C03048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C03048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C03048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C03048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D8B" w:rsidRPr="00C03048" w:rsidRDefault="00C90D8B" w:rsidP="00377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0D8B" w:rsidRPr="00C03048" w:rsidTr="00C90D8B">
        <w:trPr>
          <w:gridAfter w:val="2"/>
          <w:wAfter w:w="49" w:type="pct"/>
          <w:trHeight w:val="20"/>
        </w:trPr>
        <w:tc>
          <w:tcPr>
            <w:tcW w:w="2768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  <w:t>Zariaďovací predmet</w:t>
            </w:r>
          </w:p>
        </w:tc>
        <w:tc>
          <w:tcPr>
            <w:tcW w:w="553" w:type="pct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  <w:t>DU</w:t>
            </w:r>
          </w:p>
        </w:tc>
        <w:tc>
          <w:tcPr>
            <w:tcW w:w="553" w:type="pct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  <w:t>Počet</w:t>
            </w:r>
          </w:p>
        </w:tc>
        <w:tc>
          <w:tcPr>
            <w:tcW w:w="539" w:type="pct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  <w:t>min. DN</w:t>
            </w:r>
          </w:p>
        </w:tc>
        <w:tc>
          <w:tcPr>
            <w:tcW w:w="539" w:type="pct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  <w:t>DU . N</w:t>
            </w:r>
          </w:p>
        </w:tc>
      </w:tr>
      <w:tr w:rsidR="00C90D8B" w:rsidRPr="00C03048" w:rsidTr="00C90D8B">
        <w:trPr>
          <w:gridAfter w:val="2"/>
          <w:wAfter w:w="49" w:type="pct"/>
          <w:trHeight w:val="20"/>
        </w:trPr>
        <w:tc>
          <w:tcPr>
            <w:tcW w:w="2768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  <w:t>[l/s]</w:t>
            </w:r>
          </w:p>
        </w:tc>
        <w:tc>
          <w:tcPr>
            <w:tcW w:w="55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  <w:t>[ks]</w:t>
            </w:r>
          </w:p>
        </w:tc>
        <w:tc>
          <w:tcPr>
            <w:tcW w:w="539" w:type="pct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5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sk-SK"/>
              </w:rPr>
              <w:t>[l/s]</w:t>
            </w:r>
          </w:p>
        </w:tc>
      </w:tr>
      <w:tr w:rsidR="00C90D8B" w:rsidRPr="00C03048" w:rsidTr="00C90D8B">
        <w:trPr>
          <w:gridAfter w:val="2"/>
          <w:wAfter w:w="49" w:type="pct"/>
          <w:trHeight w:val="20"/>
        </w:trPr>
        <w:tc>
          <w:tcPr>
            <w:tcW w:w="2768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Umývadlo, bidet</w:t>
            </w:r>
          </w:p>
        </w:tc>
        <w:tc>
          <w:tcPr>
            <w:tcW w:w="5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0,5</w:t>
            </w:r>
          </w:p>
        </w:tc>
        <w:tc>
          <w:tcPr>
            <w:tcW w:w="5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886602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40</w:t>
            </w:r>
          </w:p>
        </w:tc>
        <w:tc>
          <w:tcPr>
            <w:tcW w:w="5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886602" w:rsidP="008866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1,0</w:t>
            </w:r>
          </w:p>
        </w:tc>
      </w:tr>
      <w:tr w:rsidR="00C90D8B" w:rsidRPr="00C03048" w:rsidTr="00C90D8B">
        <w:trPr>
          <w:gridAfter w:val="2"/>
          <w:wAfter w:w="49" w:type="pct"/>
          <w:trHeight w:val="20"/>
        </w:trPr>
        <w:tc>
          <w:tcPr>
            <w:tcW w:w="2768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Pisoár s tlakovým splachovačom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0,5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50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0,0</w:t>
            </w:r>
          </w:p>
        </w:tc>
      </w:tr>
      <w:tr w:rsidR="00C90D8B" w:rsidRPr="00C03048" w:rsidTr="00C90D8B">
        <w:trPr>
          <w:gridAfter w:val="2"/>
          <w:wAfter w:w="49" w:type="pct"/>
          <w:trHeight w:val="20"/>
        </w:trPr>
        <w:tc>
          <w:tcPr>
            <w:tcW w:w="2768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Sprcha bez zátky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0,6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562C58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50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562C58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0,0</w:t>
            </w:r>
          </w:p>
        </w:tc>
      </w:tr>
      <w:tr w:rsidR="00C90D8B" w:rsidRPr="00C03048" w:rsidTr="00C90D8B">
        <w:trPr>
          <w:gridAfter w:val="2"/>
          <w:wAfter w:w="49" w:type="pct"/>
          <w:trHeight w:val="20"/>
        </w:trPr>
        <w:tc>
          <w:tcPr>
            <w:tcW w:w="2768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Sprcha so zátkou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0,8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562C58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50*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562C58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1,6</w:t>
            </w:r>
          </w:p>
        </w:tc>
      </w:tr>
      <w:tr w:rsidR="00C90D8B" w:rsidRPr="00C03048" w:rsidTr="00C90D8B">
        <w:trPr>
          <w:gridAfter w:val="2"/>
          <w:wAfter w:w="49" w:type="pct"/>
          <w:trHeight w:val="20"/>
        </w:trPr>
        <w:tc>
          <w:tcPr>
            <w:tcW w:w="2768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Samostatný pisoár s nádržkovým splachovačom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0,8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50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0,0</w:t>
            </w:r>
            <w:r w:rsidR="00562C5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</w:tr>
      <w:tr w:rsidR="00C90D8B" w:rsidRPr="00C03048" w:rsidTr="00C90D8B">
        <w:trPr>
          <w:gridAfter w:val="2"/>
          <w:wAfter w:w="49" w:type="pct"/>
          <w:trHeight w:val="20"/>
        </w:trPr>
        <w:tc>
          <w:tcPr>
            <w:tcW w:w="2768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Kúpacia vaňa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0,8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7B1B0D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50**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</w:t>
            </w:r>
            <w:r w:rsidR="007B1B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C90D8B" w:rsidRPr="00C03048" w:rsidTr="00C90D8B">
        <w:trPr>
          <w:gridAfter w:val="2"/>
          <w:wAfter w:w="49" w:type="pct"/>
          <w:trHeight w:val="20"/>
        </w:trPr>
        <w:tc>
          <w:tcPr>
            <w:tcW w:w="2768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Kuchynský drez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0,8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562C58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50**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562C58" w:rsidP="00562C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1</w:t>
            </w:r>
            <w:r w:rsidR="00C90D8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6</w:t>
            </w:r>
          </w:p>
        </w:tc>
      </w:tr>
      <w:tr w:rsidR="00C90D8B" w:rsidRPr="00C03048" w:rsidTr="00C90D8B">
        <w:trPr>
          <w:gridAfter w:val="2"/>
          <w:wAfter w:w="49" w:type="pct"/>
          <w:trHeight w:val="20"/>
        </w:trPr>
        <w:tc>
          <w:tcPr>
            <w:tcW w:w="2768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Nástenná výlevka s pripojením DN 50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0,8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7B1B0D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50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</w:t>
            </w:r>
            <w:r w:rsidR="007B1B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8</w:t>
            </w:r>
          </w:p>
        </w:tc>
      </w:tr>
      <w:tr w:rsidR="00C90D8B" w:rsidRPr="00C03048" w:rsidTr="00C90D8B">
        <w:trPr>
          <w:gridAfter w:val="2"/>
          <w:wAfter w:w="49" w:type="pct"/>
          <w:trHeight w:val="20"/>
        </w:trPr>
        <w:tc>
          <w:tcPr>
            <w:tcW w:w="2768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Bytová umývačka riadu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0,8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562C58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50**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562C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</w:t>
            </w:r>
            <w:r w:rsidR="00562C5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C90D8B" w:rsidRPr="00C03048" w:rsidTr="00C90D8B">
        <w:trPr>
          <w:gridAfter w:val="2"/>
          <w:wAfter w:w="49" w:type="pct"/>
          <w:trHeight w:val="20"/>
        </w:trPr>
        <w:tc>
          <w:tcPr>
            <w:tcW w:w="2768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Práčka s kapacitou do 6 kg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0,8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562C58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50**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562C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</w:t>
            </w:r>
            <w:r w:rsidR="00562C5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C90D8B" w:rsidRPr="00C03048" w:rsidTr="00C90D8B">
        <w:trPr>
          <w:gridAfter w:val="2"/>
          <w:wAfter w:w="49" w:type="pct"/>
          <w:trHeight w:val="20"/>
        </w:trPr>
        <w:tc>
          <w:tcPr>
            <w:tcW w:w="2768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Veľkokuchynský drez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0,9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70***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0,0</w:t>
            </w:r>
          </w:p>
        </w:tc>
      </w:tr>
      <w:tr w:rsidR="00C90D8B" w:rsidRPr="00C03048" w:rsidTr="00C90D8B">
        <w:trPr>
          <w:gridAfter w:val="2"/>
          <w:wAfter w:w="49" w:type="pct"/>
          <w:trHeight w:val="20"/>
        </w:trPr>
        <w:tc>
          <w:tcPr>
            <w:tcW w:w="2768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Liatinová výlevka s napojením DN 70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1,5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70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0,0</w:t>
            </w:r>
          </w:p>
        </w:tc>
      </w:tr>
      <w:tr w:rsidR="00C90D8B" w:rsidRPr="00C03048" w:rsidTr="00C90D8B">
        <w:trPr>
          <w:gridAfter w:val="2"/>
          <w:wAfter w:w="49" w:type="pct"/>
          <w:trHeight w:val="20"/>
        </w:trPr>
        <w:tc>
          <w:tcPr>
            <w:tcW w:w="2768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Práčka s kapacitou do 12 kg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1,5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70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0,0</w:t>
            </w:r>
          </w:p>
        </w:tc>
      </w:tr>
      <w:tr w:rsidR="00C90D8B" w:rsidRPr="00C03048" w:rsidTr="00C90D8B">
        <w:trPr>
          <w:gridAfter w:val="2"/>
          <w:wAfter w:w="49" w:type="pct"/>
          <w:trHeight w:val="20"/>
        </w:trPr>
        <w:tc>
          <w:tcPr>
            <w:tcW w:w="2768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Záchodová misa s tlakovým splachovačom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1,8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100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0,0</w:t>
            </w:r>
          </w:p>
        </w:tc>
      </w:tr>
      <w:tr w:rsidR="00C90D8B" w:rsidRPr="00C03048" w:rsidTr="00C90D8B">
        <w:trPr>
          <w:gridAfter w:val="2"/>
          <w:wAfter w:w="49" w:type="pct"/>
          <w:trHeight w:val="20"/>
        </w:trPr>
        <w:tc>
          <w:tcPr>
            <w:tcW w:w="2768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Záchodová misa s nádržkovým splachovačom do 7,5l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2,0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562C58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100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562C58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4</w:t>
            </w:r>
            <w:r w:rsidR="0073013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,0</w:t>
            </w:r>
          </w:p>
        </w:tc>
      </w:tr>
      <w:tr w:rsidR="00C90D8B" w:rsidRPr="00C03048" w:rsidTr="00C90D8B">
        <w:trPr>
          <w:gridAfter w:val="2"/>
          <w:wAfter w:w="49" w:type="pct"/>
          <w:trHeight w:val="20"/>
        </w:trPr>
        <w:tc>
          <w:tcPr>
            <w:tcW w:w="2768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Záchodová misa s nádržkovým splachovačom do 9,0l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2,5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100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0,0</w:t>
            </w:r>
          </w:p>
        </w:tc>
      </w:tr>
      <w:tr w:rsidR="00C90D8B" w:rsidRPr="00C03048" w:rsidTr="00C90D8B">
        <w:trPr>
          <w:gridAfter w:val="2"/>
          <w:wAfter w:w="49" w:type="pct"/>
          <w:trHeight w:val="20"/>
        </w:trPr>
        <w:tc>
          <w:tcPr>
            <w:tcW w:w="2768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Podlahový vpust DN 50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0,8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50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0,0</w:t>
            </w:r>
          </w:p>
        </w:tc>
      </w:tr>
      <w:tr w:rsidR="00C90D8B" w:rsidRPr="00C03048" w:rsidTr="00C90D8B">
        <w:trPr>
          <w:gridAfter w:val="2"/>
          <w:wAfter w:w="49" w:type="pct"/>
          <w:trHeight w:val="20"/>
        </w:trPr>
        <w:tc>
          <w:tcPr>
            <w:tcW w:w="2768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Podlahový vpust DN 70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1,5</w:t>
            </w:r>
          </w:p>
        </w:tc>
        <w:tc>
          <w:tcPr>
            <w:tcW w:w="5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70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0,0</w:t>
            </w:r>
          </w:p>
        </w:tc>
      </w:tr>
      <w:tr w:rsidR="00C90D8B" w:rsidRPr="00C03048" w:rsidTr="00C90D8B">
        <w:trPr>
          <w:gridAfter w:val="2"/>
          <w:wAfter w:w="49" w:type="pct"/>
          <w:trHeight w:val="20"/>
        </w:trPr>
        <w:tc>
          <w:tcPr>
            <w:tcW w:w="4413" w:type="pct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ind w:firstLineChars="100" w:firstLine="221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∑ =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C90D8B" w:rsidRPr="00C03048" w:rsidRDefault="00562C58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9,0</w:t>
            </w:r>
          </w:p>
        </w:tc>
      </w:tr>
      <w:tr w:rsidR="00C90D8B" w:rsidRPr="00C03048" w:rsidTr="00C90D8B">
        <w:trPr>
          <w:gridAfter w:val="2"/>
          <w:wAfter w:w="49" w:type="pct"/>
          <w:trHeight w:val="20"/>
        </w:trPr>
        <w:tc>
          <w:tcPr>
            <w:tcW w:w="3874" w:type="pct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D8B" w:rsidRPr="00C03048" w:rsidRDefault="00C2042C" w:rsidP="00377D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sk-SK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1" o:spid="_x0000_s2054" type="#_x0000_t202" style="position:absolute;margin-left:207pt;margin-top:2.3pt;width:100.65pt;height:16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" filled="f" stroked="f">
                  <v:textbox style="mso-next-textbox:#Textové pole 1;mso-fit-shape-to-text:t" inset="0,0,0,0">
                    <w:txbxContent>
                      <w:p w:rsidR="00D72945" w:rsidRPr="00B61CE0" w:rsidRDefault="00D72945" w:rsidP="00C90D8B">
                        <w:pPr>
                          <w:pStyle w:val="Normlnywebov"/>
                          <w:spacing w:before="0" w:beforeAutospacing="0" w:after="0" w:afterAutospacing="0"/>
                          <w:rPr>
                            <w:b/>
                          </w:rPr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theme="minorBidi"/>
                                    <w:b/>
                                    <w:i/>
                                    <w:iCs/>
                                    <w:color w:val="000000" w:themeColor="text1"/>
                                    <w:sz w:val="22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ww</m:t>
                                </m:r>
                              </m:sub>
                            </m:s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Bidi"/>
                                <w:color w:val="000000" w:themeColor="text1"/>
                                <w:sz w:val="22"/>
                                <w:szCs w:val="22"/>
                              </w:rPr>
                              <m:t>=K.</m:t>
                            </m:r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eastAsiaTheme="minorEastAsia" w:hAnsi="Cambria Math" w:cstheme="minorBidi"/>
                                    <w:b/>
                                    <w:i/>
                                    <w:iCs/>
                                    <w:color w:val="000000" w:themeColor="text1"/>
                                    <w:sz w:val="22"/>
                                    <w:szCs w:val="22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∑DU</m:t>
                                </m:r>
                              </m:e>
                            </m:rad>
                          </m:oMath>
                        </m:oMathPara>
                      </w:p>
                    </w:txbxContent>
                  </v:textbox>
                </v:shape>
              </w:pic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90D8B" w:rsidRPr="00C03048" w:rsidRDefault="00C90D8B" w:rsidP="00377D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C03048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[l/s]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C90D8B" w:rsidRPr="00C03048" w:rsidRDefault="00562C58" w:rsidP="000955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1,5</w:t>
            </w:r>
          </w:p>
        </w:tc>
      </w:tr>
    </w:tbl>
    <w:p w:rsidR="00AB459B" w:rsidRPr="00C03048" w:rsidRDefault="00AB459B" w:rsidP="006B5D54">
      <w:pPr>
        <w:pStyle w:val="05MJText"/>
        <w:ind w:firstLine="0"/>
      </w:pPr>
    </w:p>
    <w:p w:rsidR="00E84FCE" w:rsidRPr="00C03048" w:rsidRDefault="00E84FCE" w:rsidP="006B5D54">
      <w:pPr>
        <w:pStyle w:val="05MJText"/>
        <w:ind w:firstLine="0"/>
      </w:pPr>
      <w:r w:rsidRPr="00C03048">
        <w:t>Výpoč</w:t>
      </w:r>
      <w:r w:rsidR="00C94A28" w:rsidRPr="00C03048">
        <w:t>t</w:t>
      </w:r>
      <w:r w:rsidR="00730138">
        <w:t>ový prietok splaškovej vody 1,</w:t>
      </w:r>
      <w:r w:rsidR="00562C58">
        <w:t>5</w:t>
      </w:r>
      <w:r w:rsidR="00DE5959" w:rsidRPr="00C03048">
        <w:t xml:space="preserve"> </w:t>
      </w:r>
      <w:r w:rsidR="006B5D54" w:rsidRPr="00C03048">
        <w:t>[l/s] – návrh hlavného zvodu splaškovej kanalizácie</w:t>
      </w:r>
      <w:r w:rsidRPr="00C03048">
        <w:t xml:space="preserve"> </w:t>
      </w:r>
      <w:r w:rsidR="006B5D54" w:rsidRPr="00C03048">
        <w:t>Ø DN1</w:t>
      </w:r>
      <w:r w:rsidRPr="00C03048">
        <w:t>5</w:t>
      </w:r>
      <w:r w:rsidR="006B5D54" w:rsidRPr="00C03048">
        <w:t>0</w:t>
      </w:r>
      <w:r w:rsidRPr="00C03048">
        <w:t>.</w:t>
      </w:r>
    </w:p>
    <w:p w:rsidR="00E84FCE" w:rsidRDefault="00E84FCE" w:rsidP="00E84FCE">
      <w:pPr>
        <w:pStyle w:val="05MJText"/>
        <w:rPr>
          <w:highlight w:val="yellow"/>
        </w:rPr>
      </w:pPr>
    </w:p>
    <w:p w:rsidR="00095525" w:rsidRDefault="00095525" w:rsidP="00E84FCE">
      <w:pPr>
        <w:pStyle w:val="05MJText"/>
        <w:rPr>
          <w:highlight w:val="yellow"/>
        </w:rPr>
      </w:pPr>
    </w:p>
    <w:p w:rsidR="00515D4A" w:rsidRDefault="00515D4A" w:rsidP="00E84FCE">
      <w:pPr>
        <w:pStyle w:val="05MJText"/>
        <w:rPr>
          <w:highlight w:val="yellow"/>
        </w:rPr>
      </w:pPr>
    </w:p>
    <w:p w:rsidR="00515D4A" w:rsidRDefault="00515D4A" w:rsidP="00E84FCE">
      <w:pPr>
        <w:pStyle w:val="05MJText"/>
        <w:rPr>
          <w:highlight w:val="yellow"/>
        </w:rPr>
      </w:pPr>
    </w:p>
    <w:p w:rsidR="00515D4A" w:rsidRPr="00F83816" w:rsidRDefault="00515D4A" w:rsidP="00E84FCE">
      <w:pPr>
        <w:pStyle w:val="05MJText"/>
        <w:rPr>
          <w:highlight w:val="yellow"/>
        </w:rPr>
      </w:pPr>
    </w:p>
    <w:p w:rsidR="000D613D" w:rsidRPr="00C03048" w:rsidRDefault="000D613D" w:rsidP="000D613D">
      <w:pPr>
        <w:pStyle w:val="02MJ"/>
        <w:ind w:left="426" w:hanging="426"/>
      </w:pPr>
      <w:r w:rsidRPr="00C03048">
        <w:lastRenderedPageBreak/>
        <w:t>Vnútorný rozvod splaškovej kanalizácie</w:t>
      </w:r>
    </w:p>
    <w:p w:rsidR="00E84FCE" w:rsidRPr="00C03048" w:rsidRDefault="00E84FCE" w:rsidP="00E84FCE">
      <w:pPr>
        <w:pStyle w:val="05MJText"/>
      </w:pPr>
      <w:r w:rsidRPr="00C03048">
        <w:t xml:space="preserve">Odpadové potrubia a pripájacie potrubia splaškovej kanalizácie budú vedené v drážkach v stenách alebo voľne s dodatočným prekrytím alebo v inštalačnom </w:t>
      </w:r>
      <w:proofErr w:type="spellStart"/>
      <w:r w:rsidRPr="00C03048">
        <w:t>predstenovom</w:t>
      </w:r>
      <w:proofErr w:type="spellEnd"/>
      <w:r w:rsidRPr="00C03048">
        <w:t xml:space="preserve"> systéme. Pripájacie potrubia budú uložené v sklone najmenej 2 %.</w:t>
      </w:r>
    </w:p>
    <w:p w:rsidR="00E84FCE" w:rsidRPr="00C03048" w:rsidRDefault="00E84FCE" w:rsidP="00E84FCE">
      <w:pPr>
        <w:pStyle w:val="05MJText"/>
      </w:pPr>
      <w:r w:rsidRPr="00C03048">
        <w:t xml:space="preserve">Na </w:t>
      </w:r>
      <w:proofErr w:type="spellStart"/>
      <w:r w:rsidRPr="00C03048">
        <w:t>odkanalizovanie</w:t>
      </w:r>
      <w:proofErr w:type="spellEnd"/>
      <w:r w:rsidRPr="00C03048">
        <w:t xml:space="preserve"> automatickej práčky, sušičky a umývačky riadu bude použitá </w:t>
      </w:r>
      <w:proofErr w:type="spellStart"/>
      <w:r w:rsidRPr="00C03048">
        <w:t>podomietková</w:t>
      </w:r>
      <w:proofErr w:type="spellEnd"/>
      <w:r w:rsidRPr="00C03048">
        <w:t xml:space="preserve"> zápachová uzávierka </w:t>
      </w:r>
      <w:r w:rsidR="006B5D54" w:rsidRPr="00C03048">
        <w:t xml:space="preserve">spolu s prívodom </w:t>
      </w:r>
      <w:r w:rsidRPr="00C03048">
        <w:t xml:space="preserve">vody </w:t>
      </w:r>
      <w:r w:rsidR="006B5D54" w:rsidRPr="00C03048">
        <w:t xml:space="preserve">- systém </w:t>
      </w:r>
      <w:r w:rsidRPr="00C03048">
        <w:t>HL40</w:t>
      </w:r>
      <w:r w:rsidR="006B5D54" w:rsidRPr="00C03048">
        <w:t>6</w:t>
      </w:r>
      <w:r w:rsidR="00C94A28" w:rsidRPr="00C03048">
        <w:t>.</w:t>
      </w:r>
    </w:p>
    <w:p w:rsidR="00E84FCE" w:rsidRPr="00C03048" w:rsidRDefault="00E84FCE" w:rsidP="00E84FCE">
      <w:pPr>
        <w:pStyle w:val="05MJText"/>
      </w:pPr>
      <w:r w:rsidRPr="00C03048">
        <w:t xml:space="preserve">Všetky potrubia kanalizácie budú pripevňované k stavebným konštrukciám prvkami s gumenou výstelkou proti prenosu hluku.  </w:t>
      </w:r>
    </w:p>
    <w:p w:rsidR="00E84FCE" w:rsidRPr="00C03048" w:rsidRDefault="00E84FCE" w:rsidP="00E84FCE">
      <w:pPr>
        <w:pStyle w:val="05MJText"/>
      </w:pPr>
      <w:r w:rsidRPr="00C03048">
        <w:t>Správna funkcia gravitačnej splaškovej kanalizácie bude zabezpečená vetracím potrub</w:t>
      </w:r>
      <w:r w:rsidR="006B5D54" w:rsidRPr="00C03048">
        <w:t>ím</w:t>
      </w:r>
      <w:r w:rsidRPr="00C03048">
        <w:t xml:space="preserve"> vyvedeným nad strechu a ukončeným plastovou vetracou hlavicou HL810.</w:t>
      </w:r>
      <w:r w:rsidR="00AB459B" w:rsidRPr="00C03048">
        <w:t xml:space="preserve"> Nad podlahou 1.NP vo výške 1,0 m sa osadia čistiace tvarovky, ku ktorým bude prístup cez dvierka, napr. plastové. </w:t>
      </w:r>
      <w:r w:rsidRPr="00C03048">
        <w:t xml:space="preserve">Všetky zmeny smeru potrubia kanalizácie sa budú montovať s kolenami s uhlom najviac 45°. </w:t>
      </w:r>
    </w:p>
    <w:p w:rsidR="00E84FCE" w:rsidRPr="00C03048" w:rsidRDefault="00E84FCE" w:rsidP="00E84FCE">
      <w:pPr>
        <w:pStyle w:val="05MJText"/>
      </w:pPr>
      <w:r w:rsidRPr="00C03048">
        <w:t>Po ukončení montáže vnútornej gravitačnej kanalizácie sa vykonajú skúšky podľa STN 73 6760.</w:t>
      </w:r>
    </w:p>
    <w:p w:rsidR="00E84FCE" w:rsidRPr="00F83816" w:rsidRDefault="00E84FCE" w:rsidP="00E84FCE">
      <w:pPr>
        <w:pStyle w:val="05MJText"/>
        <w:rPr>
          <w:highlight w:val="yellow"/>
        </w:rPr>
      </w:pPr>
    </w:p>
    <w:p w:rsidR="00CE718D" w:rsidRPr="00C03048" w:rsidRDefault="00CE718D" w:rsidP="00CE718D">
      <w:pPr>
        <w:pStyle w:val="02MJ"/>
        <w:ind w:left="426" w:hanging="426"/>
      </w:pPr>
      <w:r w:rsidRPr="00C03048">
        <w:t>stanovenie množstva zrážkových vôd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813"/>
        <w:gridCol w:w="17"/>
        <w:gridCol w:w="576"/>
        <w:gridCol w:w="754"/>
        <w:gridCol w:w="1493"/>
        <w:gridCol w:w="7"/>
        <w:gridCol w:w="1712"/>
        <w:gridCol w:w="840"/>
      </w:tblGrid>
      <w:tr w:rsidR="00CE718D" w:rsidRPr="00C03048" w:rsidTr="00E01496">
        <w:trPr>
          <w:trHeight w:val="227"/>
        </w:trPr>
        <w:tc>
          <w:tcPr>
            <w:tcW w:w="2739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718D" w:rsidRPr="00C03048" w:rsidRDefault="00CE718D" w:rsidP="00E01496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bCs/>
                <w:color w:val="000000"/>
                <w:sz w:val="20"/>
                <w:lang w:eastAsia="sk-SK"/>
              </w:rPr>
            </w:pPr>
            <w:bookmarkStart w:id="0" w:name="RANGE!A1:I6"/>
            <w:r w:rsidRPr="00C03048">
              <w:rPr>
                <w:rFonts w:ascii="Calibri" w:eastAsia="Times New Roman" w:hAnsi="Calibri" w:cs="Calibri"/>
                <w:bCs/>
                <w:color w:val="000000"/>
                <w:sz w:val="20"/>
                <w:lang w:eastAsia="sk-SK"/>
              </w:rPr>
              <w:t xml:space="preserve">Pôdorysný priemet odvodňovanej plochy </w:t>
            </w:r>
            <w:bookmarkEnd w:id="0"/>
          </w:p>
        </w:tc>
        <w:tc>
          <w:tcPr>
            <w:tcW w:w="83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18D" w:rsidRPr="00C03048" w:rsidRDefault="00CE718D" w:rsidP="00E01496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A =</w:t>
            </w:r>
          </w:p>
        </w:tc>
        <w:tc>
          <w:tcPr>
            <w:tcW w:w="95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EF3"/>
            <w:noWrap/>
            <w:vAlign w:val="center"/>
            <w:hideMark/>
          </w:tcPr>
          <w:p w:rsidR="00CE718D" w:rsidRPr="00C03048" w:rsidRDefault="00562C58" w:rsidP="00E014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246,01</w:t>
            </w:r>
          </w:p>
        </w:tc>
        <w:tc>
          <w:tcPr>
            <w:tcW w:w="47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718D" w:rsidRPr="00C03048" w:rsidRDefault="00CE718D" w:rsidP="00E014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[m</w:t>
            </w:r>
            <w:r w:rsidRPr="00C03048">
              <w:rPr>
                <w:rFonts w:ascii="Calibri" w:eastAsia="Times New Roman" w:hAnsi="Calibri" w:cs="Calibri"/>
                <w:color w:val="000000"/>
                <w:sz w:val="20"/>
                <w:vertAlign w:val="superscript"/>
                <w:lang w:eastAsia="sk-SK"/>
              </w:rPr>
              <w:t>2</w:t>
            </w:r>
            <w:r w:rsidRPr="00C03048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]</w:t>
            </w:r>
          </w:p>
        </w:tc>
      </w:tr>
      <w:tr w:rsidR="00CE718D" w:rsidRPr="00C03048" w:rsidTr="00E01496">
        <w:trPr>
          <w:trHeight w:val="227"/>
        </w:trPr>
        <w:tc>
          <w:tcPr>
            <w:tcW w:w="3574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718D" w:rsidRPr="00C03048" w:rsidRDefault="00CE718D" w:rsidP="00E01496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bCs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Calibri"/>
                <w:bCs/>
                <w:color w:val="000000"/>
                <w:sz w:val="20"/>
                <w:lang w:eastAsia="sk-SK"/>
              </w:rPr>
              <w:t>Spôsob zastavania a druh pozemku, prípadne druh úpravy povrchu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718D" w:rsidRPr="00C03048" w:rsidRDefault="00CE718D" w:rsidP="00E014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718D" w:rsidRPr="00C03048" w:rsidRDefault="00CE718D" w:rsidP="00E014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 </w:t>
            </w:r>
          </w:p>
        </w:tc>
      </w:tr>
      <w:tr w:rsidR="00CE718D" w:rsidRPr="00C03048" w:rsidTr="00E01496">
        <w:trPr>
          <w:trHeight w:val="22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AF1DD"/>
            <w:noWrap/>
            <w:vAlign w:val="center"/>
            <w:hideMark/>
          </w:tcPr>
          <w:p w:rsidR="00CE718D" w:rsidRPr="00C03048" w:rsidRDefault="00CE718D" w:rsidP="00E077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Strechy ostatné</w:t>
            </w:r>
            <w:r w:rsidR="00E07727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                                                                                                                                        i = 0,03 </w:t>
            </w:r>
          </w:p>
        </w:tc>
      </w:tr>
      <w:tr w:rsidR="00CE718D" w:rsidRPr="00C03048" w:rsidTr="00E01496">
        <w:trPr>
          <w:trHeight w:val="227"/>
        </w:trPr>
        <w:tc>
          <w:tcPr>
            <w:tcW w:w="20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718D" w:rsidRPr="00C03048" w:rsidRDefault="00CE718D" w:rsidP="00E01496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bCs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Calibri"/>
                <w:bCs/>
                <w:color w:val="000000"/>
                <w:sz w:val="20"/>
                <w:lang w:eastAsia="sk-SK"/>
              </w:rPr>
              <w:t>Sklon povrchu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AF1DD"/>
            <w:noWrap/>
            <w:vAlign w:val="center"/>
            <w:hideMark/>
          </w:tcPr>
          <w:p w:rsidR="00CE718D" w:rsidRPr="00C03048" w:rsidRDefault="00A92992" w:rsidP="00E014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nad </w:t>
            </w:r>
            <w:r w:rsidR="00CE718D" w:rsidRPr="00C03048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18D" w:rsidRPr="00C03048" w:rsidRDefault="00CE718D" w:rsidP="00E014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[%]</w:t>
            </w:r>
          </w:p>
        </w:tc>
        <w:tc>
          <w:tcPr>
            <w:tcW w:w="8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718D" w:rsidRPr="00C03048" w:rsidRDefault="00CE718D" w:rsidP="00E0149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Calibri"/>
                <w:bCs/>
                <w:color w:val="000000"/>
                <w:sz w:val="20"/>
                <w:lang w:eastAsia="sk-SK"/>
              </w:rPr>
              <w:t xml:space="preserve">Súčiniteľ odtoku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18D" w:rsidRPr="00C03048" w:rsidRDefault="00CE718D" w:rsidP="00E01496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C =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718D" w:rsidRPr="00C03048" w:rsidRDefault="00CE718D" w:rsidP="00E014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1</w:t>
            </w:r>
          </w:p>
        </w:tc>
      </w:tr>
      <w:tr w:rsidR="00CE718D" w:rsidRPr="00C03048" w:rsidTr="00E01496">
        <w:trPr>
          <w:trHeight w:val="227"/>
        </w:trPr>
        <w:tc>
          <w:tcPr>
            <w:tcW w:w="2096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718D" w:rsidRPr="00C03048" w:rsidRDefault="00CE718D" w:rsidP="00E01496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bCs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Calibri"/>
                <w:bCs/>
                <w:color w:val="000000"/>
                <w:sz w:val="20"/>
                <w:lang w:eastAsia="sk-SK"/>
              </w:rPr>
              <w:t>Odtok dažďových vôd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18D" w:rsidRPr="00C03048" w:rsidRDefault="00CE718D" w:rsidP="00E014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 </w:t>
            </w:r>
          </w:p>
        </w:tc>
        <w:tc>
          <w:tcPr>
            <w:tcW w:w="1265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718D" w:rsidRPr="00C03048" w:rsidRDefault="00CE718D" w:rsidP="00E014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proofErr w:type="spellStart"/>
            <w:r w:rsidRPr="00C03048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Q</w:t>
            </w:r>
            <w:r w:rsidRPr="00C03048">
              <w:rPr>
                <w:rFonts w:ascii="Calibri" w:eastAsia="Times New Roman" w:hAnsi="Calibri" w:cs="Calibri"/>
                <w:color w:val="000000"/>
                <w:sz w:val="20"/>
                <w:vertAlign w:val="subscript"/>
                <w:lang w:eastAsia="sk-SK"/>
              </w:rPr>
              <w:t>r</w:t>
            </w:r>
            <w:proofErr w:type="spellEnd"/>
            <w:r w:rsidRPr="00C03048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= i . A. C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718D" w:rsidRPr="00C03048" w:rsidRDefault="00562C58" w:rsidP="00E014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sk-SK"/>
              </w:rPr>
              <w:t>7,38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718D" w:rsidRPr="00C03048" w:rsidRDefault="00CE718D" w:rsidP="00E014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[l/s]</w:t>
            </w:r>
          </w:p>
        </w:tc>
      </w:tr>
      <w:tr w:rsidR="00CE718D" w:rsidRPr="00C03048" w:rsidTr="00E01496">
        <w:trPr>
          <w:trHeight w:val="227"/>
        </w:trPr>
        <w:tc>
          <w:tcPr>
            <w:tcW w:w="3574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718D" w:rsidRPr="00C03048" w:rsidRDefault="00CE718D" w:rsidP="00E01496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sk-SK"/>
              </w:rPr>
              <w:t xml:space="preserve">Svetlosť zvislého vnútorného dažďového odpadového potrubia </w:t>
            </w:r>
          </w:p>
        </w:tc>
        <w:tc>
          <w:tcPr>
            <w:tcW w:w="1426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CE718D" w:rsidRPr="00C03048" w:rsidRDefault="00CE718D" w:rsidP="00E014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Calibri"/>
                <w:bCs/>
                <w:color w:val="000000"/>
                <w:sz w:val="20"/>
                <w:lang w:eastAsia="sk-SK"/>
              </w:rPr>
              <w:t>DN 100</w:t>
            </w:r>
          </w:p>
        </w:tc>
      </w:tr>
      <w:tr w:rsidR="00CE718D" w:rsidRPr="00F83816" w:rsidTr="00E01496">
        <w:trPr>
          <w:trHeight w:val="227"/>
        </w:trPr>
        <w:tc>
          <w:tcPr>
            <w:tcW w:w="3574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718D" w:rsidRPr="00C03048" w:rsidRDefault="00CE718D" w:rsidP="00E01496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sk-SK"/>
              </w:rPr>
              <w:t xml:space="preserve">Svetlosť zvislého vonkajšieho dažďového odpadového potrubia </w:t>
            </w:r>
          </w:p>
        </w:tc>
        <w:tc>
          <w:tcPr>
            <w:tcW w:w="1426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:rsidR="00CE718D" w:rsidRPr="00C03048" w:rsidRDefault="00CE718D" w:rsidP="00E014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lang w:eastAsia="sk-SK"/>
              </w:rPr>
            </w:pPr>
            <w:r w:rsidRPr="00C03048">
              <w:rPr>
                <w:rFonts w:ascii="Calibri" w:eastAsia="Times New Roman" w:hAnsi="Calibri" w:cs="Calibri"/>
                <w:bCs/>
                <w:color w:val="000000"/>
                <w:sz w:val="20"/>
                <w:lang w:eastAsia="sk-SK"/>
              </w:rPr>
              <w:t>DN 125</w:t>
            </w:r>
          </w:p>
        </w:tc>
      </w:tr>
    </w:tbl>
    <w:p w:rsidR="00CE718D" w:rsidRPr="00F83816" w:rsidRDefault="00CE718D" w:rsidP="00E84FCE">
      <w:pPr>
        <w:pStyle w:val="05MJText"/>
        <w:rPr>
          <w:highlight w:val="yellow"/>
        </w:rPr>
      </w:pPr>
    </w:p>
    <w:p w:rsidR="00710846" w:rsidRPr="00E115DD" w:rsidRDefault="00710846" w:rsidP="00710846">
      <w:pPr>
        <w:pStyle w:val="02MJ"/>
        <w:ind w:left="426" w:hanging="426"/>
      </w:pPr>
      <w:r w:rsidRPr="00E115DD">
        <w:t>Popis dažďovej kanalizácie</w:t>
      </w:r>
    </w:p>
    <w:p w:rsidR="00562C58" w:rsidRDefault="00515D4A" w:rsidP="00562C58">
      <w:pPr>
        <w:pStyle w:val="05MJText"/>
      </w:pPr>
      <w:r>
        <w:t xml:space="preserve">Dažďová voda bude pomocou </w:t>
      </w:r>
      <w:r w:rsidR="00562C58">
        <w:t>4</w:t>
      </w:r>
      <w:r w:rsidR="00710846" w:rsidRPr="00E115DD">
        <w:t xml:space="preserve"> zvodov vedená pod úroveň terénu, kde </w:t>
      </w:r>
      <w:r w:rsidR="00562C58">
        <w:t>vypúšťa voľne na terén</w:t>
      </w:r>
      <w:r w:rsidR="00E115DD">
        <w:t xml:space="preserve">. </w:t>
      </w:r>
    </w:p>
    <w:p w:rsidR="00710846" w:rsidRPr="00F83816" w:rsidRDefault="00710846" w:rsidP="00710846">
      <w:pPr>
        <w:pStyle w:val="05MJText"/>
        <w:ind w:firstLine="0"/>
        <w:rPr>
          <w:highlight w:val="yellow"/>
        </w:rPr>
      </w:pPr>
    </w:p>
    <w:p w:rsidR="00E84FCE" w:rsidRPr="00E115DD" w:rsidRDefault="00E84FCE" w:rsidP="000D613D">
      <w:pPr>
        <w:pStyle w:val="02MJ"/>
        <w:ind w:left="426" w:hanging="426"/>
      </w:pPr>
      <w:r w:rsidRPr="00E115DD">
        <w:t>Materiál kanalizácie</w:t>
      </w:r>
    </w:p>
    <w:p w:rsidR="00E84FCE" w:rsidRPr="00E115DD" w:rsidRDefault="00E84FCE" w:rsidP="00E84FCE">
      <w:pPr>
        <w:pStyle w:val="05MJText"/>
      </w:pPr>
      <w:r w:rsidRPr="00E115DD">
        <w:t>Spájané potrubie vizuálne skontrolovať a očistiť od nečistôt. Tesniace prvky neodstraňovať. Na potrubí označiť hĺbku zasunutia. Ostrý koniec potrubia potrieť mazadlom (nepoužívať minerálne oleje). Následne je možné potrubie zasunúť po značku a </w:t>
      </w:r>
      <w:proofErr w:type="spellStart"/>
      <w:r w:rsidRPr="00E115DD">
        <w:t>povytiahnúť</w:t>
      </w:r>
      <w:proofErr w:type="spellEnd"/>
      <w:r w:rsidRPr="00E115DD">
        <w:t xml:space="preserve"> späť približne o 3 mm na meter jeho dĺžky. </w:t>
      </w:r>
    </w:p>
    <w:p w:rsidR="00E84FCE" w:rsidRPr="00E115DD" w:rsidRDefault="00E84FCE" w:rsidP="00E84FCE">
      <w:pPr>
        <w:pStyle w:val="05MJText"/>
      </w:pPr>
      <w:r w:rsidRPr="00E115DD">
        <w:t>Potrubie je možné rezať pravouhlým rezom.  Vnútro potrubia je nutné po od</w:t>
      </w:r>
      <w:r w:rsidR="009F5C6D" w:rsidRPr="00E115DD">
        <w:t>rezaní skosiť pod uhlom cca 15°</w:t>
      </w:r>
      <w:r w:rsidRPr="00E115DD">
        <w:t xml:space="preserve">. Koniec neskosiť až do ostrej špičky, ale nechať približne 1/3 pôvodnej hrúbky. Tvarovky nie je povolené skracovať. </w:t>
      </w:r>
    </w:p>
    <w:p w:rsidR="00E84FCE" w:rsidRPr="00E115DD" w:rsidRDefault="00E84FCE" w:rsidP="00E84FCE">
      <w:pPr>
        <w:pStyle w:val="05MJText"/>
      </w:pPr>
      <w:r w:rsidRPr="00E115DD">
        <w:t xml:space="preserve">Na uchytenie potrubie použiť plastové alebo kovové príchytky s vložkou z gumy alebo mäkkého materiálu, aby sa zabránilo poškodeniu rúrky a zamedzilo sa prenosu zvuku. Pri stúpačkách vytvoriť pevný bod v strede vedenia. </w:t>
      </w:r>
    </w:p>
    <w:p w:rsidR="00E84FCE" w:rsidRPr="00F83816" w:rsidRDefault="00E84FCE" w:rsidP="006B5D54">
      <w:pPr>
        <w:pStyle w:val="05MJText"/>
        <w:ind w:firstLine="0"/>
        <w:rPr>
          <w:highlight w:val="yellow"/>
        </w:rPr>
      </w:pPr>
    </w:p>
    <w:p w:rsidR="00CE718D" w:rsidRPr="00E115DD" w:rsidRDefault="00CE718D" w:rsidP="00CE718D">
      <w:pPr>
        <w:pStyle w:val="02MJ"/>
        <w:ind w:left="426" w:hanging="426"/>
      </w:pPr>
      <w:r w:rsidRPr="00E115DD">
        <w:t>Kríženie podzemných vedení</w:t>
      </w:r>
    </w:p>
    <w:p w:rsidR="00CE718D" w:rsidRPr="00E115DD" w:rsidRDefault="00CE718D" w:rsidP="00CE718D">
      <w:pPr>
        <w:pStyle w:val="05MJText"/>
        <w:ind w:firstLine="0"/>
      </w:pPr>
      <w:r w:rsidRPr="00E115DD">
        <w:t xml:space="preserve">Najmenšie dovolené krytie kanalizácie pod vozovkou je </w:t>
      </w:r>
      <w:smartTag w:uri="urn:schemas-microsoft-com:office:smarttags" w:element="metricconverter">
        <w:smartTagPr>
          <w:attr w:name="ProductID" w:val="1,8 m"/>
        </w:smartTagPr>
        <w:r w:rsidRPr="00E115DD">
          <w:t>1,8 m</w:t>
        </w:r>
      </w:smartTag>
      <w:r w:rsidRPr="00E115DD">
        <w:t>.</w:t>
      </w:r>
    </w:p>
    <w:p w:rsidR="00CE718D" w:rsidRPr="00E115DD" w:rsidRDefault="00CE718D" w:rsidP="00CE718D">
      <w:pPr>
        <w:pStyle w:val="05MJText"/>
        <w:spacing w:after="240"/>
        <w:ind w:firstLine="0"/>
      </w:pPr>
      <w:r w:rsidRPr="00E115DD">
        <w:t>Najmenšie dovolené vzdialenosti pri súbehu kanalizácie s inými podzemnými vedeniami sú:</w:t>
      </w:r>
    </w:p>
    <w:p w:rsidR="00CE718D" w:rsidRPr="00E115DD" w:rsidRDefault="00CE718D" w:rsidP="00CE718D">
      <w:pPr>
        <w:pStyle w:val="05MJText"/>
      </w:pPr>
      <w:r w:rsidRPr="00E115DD">
        <w:lastRenderedPageBreak/>
        <w:t>Vodorovné :</w:t>
      </w:r>
    </w:p>
    <w:p w:rsidR="00CE718D" w:rsidRPr="00E115DD" w:rsidRDefault="00CE718D" w:rsidP="00CE718D">
      <w:pPr>
        <w:pStyle w:val="05MJText"/>
        <w:tabs>
          <w:tab w:val="left" w:pos="4253"/>
        </w:tabs>
      </w:pPr>
      <w:r w:rsidRPr="00E115DD">
        <w:t>- kanalizácia – vodovod</w:t>
      </w:r>
      <w:r w:rsidRPr="00E115DD">
        <w:tab/>
      </w:r>
      <w:smartTag w:uri="urn:schemas-microsoft-com:office:smarttags" w:element="metricconverter">
        <w:smartTagPr>
          <w:attr w:name="ProductID" w:val="0,6 m"/>
        </w:smartTagPr>
        <w:r w:rsidRPr="00E115DD">
          <w:t>0,6 m</w:t>
        </w:r>
      </w:smartTag>
      <w:r w:rsidRPr="00E115DD">
        <w:t xml:space="preserve">     (pri výkope sa zistí skutočná vzdialenosť)</w:t>
      </w:r>
    </w:p>
    <w:p w:rsidR="00CE718D" w:rsidRPr="00E115DD" w:rsidRDefault="00CE718D" w:rsidP="00CE718D">
      <w:pPr>
        <w:pStyle w:val="05MJText"/>
        <w:tabs>
          <w:tab w:val="left" w:pos="4253"/>
        </w:tabs>
      </w:pPr>
      <w:r w:rsidRPr="00E115DD">
        <w:t>- kanalizácia – plyn</w:t>
      </w:r>
      <w:r w:rsidRPr="00E115DD">
        <w:tab/>
      </w:r>
      <w:smartTag w:uri="urn:schemas-microsoft-com:office:smarttags" w:element="metricconverter">
        <w:smartTagPr>
          <w:attr w:name="ProductID" w:val="1,0 m"/>
        </w:smartTagPr>
        <w:r w:rsidRPr="00E115DD">
          <w:t>1,0 m</w:t>
        </w:r>
      </w:smartTag>
    </w:p>
    <w:p w:rsidR="00CE718D" w:rsidRPr="00E115DD" w:rsidRDefault="00CE718D" w:rsidP="00CE718D">
      <w:pPr>
        <w:pStyle w:val="05MJText"/>
        <w:tabs>
          <w:tab w:val="left" w:pos="4253"/>
        </w:tabs>
      </w:pPr>
      <w:r w:rsidRPr="00E115DD">
        <w:t xml:space="preserve">- kanalizácia – oznamovacie káble </w:t>
      </w:r>
      <w:r w:rsidRPr="00E115DD">
        <w:tab/>
      </w:r>
      <w:smartTag w:uri="urn:schemas-microsoft-com:office:smarttags" w:element="metricconverter">
        <w:smartTagPr>
          <w:attr w:name="ProductID" w:val="0,5 m"/>
        </w:smartTagPr>
        <w:r w:rsidRPr="00E115DD">
          <w:t>0,5 m</w:t>
        </w:r>
      </w:smartTag>
    </w:p>
    <w:p w:rsidR="00CE718D" w:rsidRPr="00E115DD" w:rsidRDefault="00CE718D" w:rsidP="00CE718D">
      <w:pPr>
        <w:pStyle w:val="05MJText"/>
        <w:tabs>
          <w:tab w:val="left" w:pos="4253"/>
        </w:tabs>
      </w:pPr>
      <w:r w:rsidRPr="00E115DD">
        <w:t>- kanalizácia – silový kábel</w:t>
      </w:r>
      <w:r w:rsidRPr="00E115DD">
        <w:tab/>
      </w:r>
      <w:smartTag w:uri="urn:schemas-microsoft-com:office:smarttags" w:element="metricconverter">
        <w:smartTagPr>
          <w:attr w:name="ProductID" w:val="0,5 m"/>
        </w:smartTagPr>
        <w:r w:rsidRPr="00E115DD">
          <w:t>0,5 m</w:t>
        </w:r>
      </w:smartTag>
    </w:p>
    <w:p w:rsidR="00CE718D" w:rsidRPr="00E115DD" w:rsidRDefault="00CE718D" w:rsidP="00CE718D">
      <w:pPr>
        <w:pStyle w:val="05MJText"/>
      </w:pPr>
      <w:r w:rsidRPr="00E115DD">
        <w:t>Zvislé :</w:t>
      </w:r>
    </w:p>
    <w:p w:rsidR="00CE718D" w:rsidRPr="00E115DD" w:rsidRDefault="00CE718D" w:rsidP="00CE718D">
      <w:pPr>
        <w:pStyle w:val="05MJText"/>
        <w:tabs>
          <w:tab w:val="left" w:pos="4253"/>
        </w:tabs>
      </w:pPr>
      <w:r w:rsidRPr="00E115DD">
        <w:t>- kanalizácia – vodovod</w:t>
      </w:r>
      <w:r w:rsidRPr="00E115DD">
        <w:tab/>
      </w:r>
      <w:smartTag w:uri="urn:schemas-microsoft-com:office:smarttags" w:element="metricconverter">
        <w:smartTagPr>
          <w:attr w:name="ProductID" w:val="0,1 m"/>
        </w:smartTagPr>
        <w:r w:rsidRPr="00E115DD">
          <w:t>0,1 m</w:t>
        </w:r>
        <w:r w:rsidRPr="00E115DD">
          <w:tab/>
        </w:r>
      </w:smartTag>
      <w:r w:rsidRPr="00E115DD">
        <w:t xml:space="preserve"> (kanalizácia je pod vodovodom)</w:t>
      </w:r>
    </w:p>
    <w:p w:rsidR="00CE718D" w:rsidRPr="00E115DD" w:rsidRDefault="00CE718D" w:rsidP="00CE718D">
      <w:pPr>
        <w:pStyle w:val="05MJText"/>
        <w:tabs>
          <w:tab w:val="left" w:pos="4253"/>
        </w:tabs>
      </w:pPr>
      <w:r w:rsidRPr="00E115DD">
        <w:t>- kanalizácia – plyn</w:t>
      </w:r>
      <w:r w:rsidRPr="00E115DD">
        <w:tab/>
        <w:t>0,5 m</w:t>
      </w:r>
    </w:p>
    <w:p w:rsidR="00CE718D" w:rsidRPr="00E115DD" w:rsidRDefault="00CE718D" w:rsidP="00CE718D">
      <w:pPr>
        <w:pStyle w:val="05MJText"/>
        <w:tabs>
          <w:tab w:val="left" w:pos="4253"/>
        </w:tabs>
      </w:pPr>
      <w:r w:rsidRPr="00E115DD">
        <w:t xml:space="preserve">- kanalizácia – oznamovacie káble </w:t>
      </w:r>
      <w:r w:rsidRPr="00E115DD">
        <w:tab/>
      </w:r>
      <w:smartTag w:uri="urn:schemas-microsoft-com:office:smarttags" w:element="metricconverter">
        <w:smartTagPr>
          <w:attr w:name="ProductID" w:val="0,2 m"/>
        </w:smartTagPr>
        <w:r w:rsidRPr="00E115DD">
          <w:t>0,2 m</w:t>
        </w:r>
      </w:smartTag>
    </w:p>
    <w:p w:rsidR="00CE718D" w:rsidRPr="00E115DD" w:rsidRDefault="00CE718D" w:rsidP="00CE718D">
      <w:pPr>
        <w:pStyle w:val="05MJText"/>
        <w:tabs>
          <w:tab w:val="left" w:pos="4253"/>
        </w:tabs>
      </w:pPr>
      <w:r w:rsidRPr="00E115DD">
        <w:t>- kanalizácia – silový kábel</w:t>
      </w:r>
      <w:r w:rsidRPr="00E115DD">
        <w:tab/>
        <w:t>0,5 m</w:t>
      </w:r>
    </w:p>
    <w:p w:rsidR="00CE718D" w:rsidRPr="00E115DD" w:rsidRDefault="00CE718D" w:rsidP="00CE718D">
      <w:pPr>
        <w:pStyle w:val="05MJText"/>
        <w:tabs>
          <w:tab w:val="left" w:pos="4253"/>
        </w:tabs>
        <w:ind w:firstLine="0"/>
      </w:pPr>
    </w:p>
    <w:p w:rsidR="00CE718D" w:rsidRPr="00E115DD" w:rsidRDefault="00CE718D" w:rsidP="00CE718D">
      <w:pPr>
        <w:pStyle w:val="02MJ"/>
        <w:ind w:left="426" w:hanging="426"/>
      </w:pPr>
      <w:r w:rsidRPr="00E115DD">
        <w:t>krytie prípojok kanalizácie</w:t>
      </w:r>
    </w:p>
    <w:p w:rsidR="00CE718D" w:rsidRPr="00E115DD" w:rsidRDefault="00CE718D" w:rsidP="00CE718D">
      <w:pPr>
        <w:pStyle w:val="05MJText"/>
        <w:spacing w:after="240"/>
      </w:pPr>
      <w:r w:rsidRPr="00E115DD">
        <w:t>Územie nad kanalizačnou prípojkou v šírke 0,75 m od osi potrubia na obidve strany nesmie byť zastavané ani vysadené stromami. Zastavanie sa netýka pozemných komunikácií.</w:t>
      </w:r>
    </w:p>
    <w:tbl>
      <w:tblPr>
        <w:tblStyle w:val="Mriekatabuky"/>
        <w:tblW w:w="9067" w:type="dxa"/>
        <w:tblLook w:val="04A0"/>
      </w:tblPr>
      <w:tblGrid>
        <w:gridCol w:w="6232"/>
        <w:gridCol w:w="1418"/>
        <w:gridCol w:w="1417"/>
      </w:tblGrid>
      <w:tr w:rsidR="00CE718D" w:rsidRPr="00E115DD" w:rsidTr="00E01496">
        <w:tc>
          <w:tcPr>
            <w:tcW w:w="6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718D" w:rsidRPr="00E115DD" w:rsidRDefault="00CE718D" w:rsidP="00E01496">
            <w:pPr>
              <w:pStyle w:val="05MJText"/>
              <w:ind w:firstLine="0"/>
              <w:rPr>
                <w:b/>
                <w:lang w:val="en-US"/>
              </w:rPr>
            </w:pPr>
            <w:r w:rsidRPr="00E115DD">
              <w:rPr>
                <w:b/>
              </w:rPr>
              <w:t>Podmienky pre potrubie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1235D" w:rsidRPr="00E115DD" w:rsidRDefault="00CE718D" w:rsidP="0041235D">
            <w:pPr>
              <w:pStyle w:val="05MJText"/>
              <w:ind w:firstLine="0"/>
              <w:jc w:val="center"/>
            </w:pPr>
            <w:r w:rsidRPr="00E115DD">
              <w:t>min. krytie</w:t>
            </w:r>
          </w:p>
          <w:p w:rsidR="00CE718D" w:rsidRPr="00E115DD" w:rsidRDefault="00CE718D" w:rsidP="0041235D">
            <w:pPr>
              <w:pStyle w:val="05MJText"/>
              <w:ind w:firstLine="0"/>
              <w:jc w:val="center"/>
              <w:rPr>
                <w:lang w:val="en-US"/>
              </w:rPr>
            </w:pPr>
            <w:r w:rsidRPr="00E115DD">
              <w:rPr>
                <w:lang w:val="en-US"/>
              </w:rPr>
              <w:t>[m]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235D" w:rsidRPr="00E115DD" w:rsidRDefault="00CE718D" w:rsidP="0041235D">
            <w:pPr>
              <w:pStyle w:val="05MJText"/>
              <w:ind w:firstLine="0"/>
              <w:jc w:val="center"/>
            </w:pPr>
            <w:r w:rsidRPr="00E115DD">
              <w:t>max. krytie</w:t>
            </w:r>
          </w:p>
          <w:p w:rsidR="00CE718D" w:rsidRPr="00E115DD" w:rsidRDefault="00CE718D" w:rsidP="0041235D">
            <w:pPr>
              <w:pStyle w:val="05MJText"/>
              <w:ind w:firstLine="0"/>
              <w:jc w:val="center"/>
            </w:pPr>
            <w:r w:rsidRPr="00E115DD">
              <w:t>[</w:t>
            </w:r>
            <w:r w:rsidRPr="00E115DD">
              <w:rPr>
                <w:lang w:val="en-US"/>
              </w:rPr>
              <w:t>m]</w:t>
            </w:r>
          </w:p>
        </w:tc>
      </w:tr>
      <w:tr w:rsidR="00CE718D" w:rsidRPr="00E115DD" w:rsidTr="00E01496">
        <w:tc>
          <w:tcPr>
            <w:tcW w:w="62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E718D" w:rsidRPr="00E115DD" w:rsidRDefault="00CE718D" w:rsidP="00E01496">
            <w:pPr>
              <w:pStyle w:val="05MJText"/>
              <w:ind w:firstLine="0"/>
              <w:rPr>
                <w:sz w:val="20"/>
                <w:szCs w:val="20"/>
              </w:rPr>
            </w:pPr>
            <w:r w:rsidRPr="00E115DD">
              <w:rPr>
                <w:sz w:val="20"/>
                <w:szCs w:val="20"/>
              </w:rPr>
              <w:t>Na voľných plochách bez prevádzky alebo s občasnou ľahkou premávkou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E718D" w:rsidRPr="00E115DD" w:rsidRDefault="00CE718D" w:rsidP="0041235D">
            <w:pPr>
              <w:pStyle w:val="05MJText"/>
              <w:rPr>
                <w:sz w:val="20"/>
                <w:szCs w:val="20"/>
              </w:rPr>
            </w:pPr>
            <w:r w:rsidRPr="00E115DD">
              <w:rPr>
                <w:sz w:val="20"/>
                <w:szCs w:val="20"/>
              </w:rPr>
              <w:t>0,8</w:t>
            </w: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E718D" w:rsidRPr="00E115DD" w:rsidRDefault="00CE718D" w:rsidP="0041235D">
            <w:pPr>
              <w:pStyle w:val="05MJText"/>
              <w:rPr>
                <w:sz w:val="20"/>
                <w:szCs w:val="20"/>
              </w:rPr>
            </w:pPr>
            <w:r w:rsidRPr="00E115DD">
              <w:rPr>
                <w:sz w:val="20"/>
                <w:szCs w:val="20"/>
              </w:rPr>
              <w:t>4,0</w:t>
            </w:r>
          </w:p>
        </w:tc>
      </w:tr>
      <w:tr w:rsidR="00CE718D" w:rsidRPr="00F83816" w:rsidTr="00E01496">
        <w:tc>
          <w:tcPr>
            <w:tcW w:w="623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718D" w:rsidRPr="00E115DD" w:rsidRDefault="00CE718D" w:rsidP="00E01496">
            <w:pPr>
              <w:pStyle w:val="05MJText"/>
              <w:ind w:firstLine="0"/>
              <w:rPr>
                <w:sz w:val="20"/>
                <w:szCs w:val="20"/>
              </w:rPr>
            </w:pPr>
            <w:r w:rsidRPr="00E115DD">
              <w:rPr>
                <w:sz w:val="20"/>
                <w:szCs w:val="20"/>
              </w:rPr>
              <w:t>Pod komunikáciou zaťaženou bežnou premávkou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E718D" w:rsidRPr="00E115DD" w:rsidRDefault="00CE718D" w:rsidP="0041235D">
            <w:pPr>
              <w:pStyle w:val="05MJText"/>
              <w:rPr>
                <w:sz w:val="20"/>
                <w:szCs w:val="20"/>
              </w:rPr>
            </w:pPr>
            <w:r w:rsidRPr="00E115DD">
              <w:rPr>
                <w:sz w:val="20"/>
                <w:szCs w:val="20"/>
              </w:rPr>
              <w:t>1,0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E718D" w:rsidRPr="00E115DD" w:rsidRDefault="00CE718D" w:rsidP="0041235D">
            <w:pPr>
              <w:pStyle w:val="05MJText"/>
              <w:rPr>
                <w:sz w:val="20"/>
                <w:szCs w:val="20"/>
              </w:rPr>
            </w:pPr>
            <w:r w:rsidRPr="00E115DD">
              <w:rPr>
                <w:sz w:val="20"/>
                <w:szCs w:val="20"/>
              </w:rPr>
              <w:t>3,5</w:t>
            </w:r>
          </w:p>
        </w:tc>
      </w:tr>
    </w:tbl>
    <w:p w:rsidR="00CE718D" w:rsidRDefault="00CE718D" w:rsidP="00CE718D">
      <w:pPr>
        <w:pStyle w:val="05MJText"/>
        <w:ind w:firstLine="0"/>
      </w:pPr>
    </w:p>
    <w:p w:rsidR="00E115DD" w:rsidRPr="00E115DD" w:rsidRDefault="00E115DD" w:rsidP="00CE718D">
      <w:pPr>
        <w:pStyle w:val="05MJText"/>
        <w:ind w:firstLine="0"/>
      </w:pPr>
    </w:p>
    <w:p w:rsidR="00E84FCE" w:rsidRPr="00E115DD" w:rsidRDefault="00E84FCE" w:rsidP="000D613D">
      <w:pPr>
        <w:pStyle w:val="02MJ"/>
        <w:ind w:left="426" w:hanging="426"/>
      </w:pPr>
      <w:bookmarkStart w:id="1" w:name="_Toc388997465"/>
      <w:r w:rsidRPr="00E115DD">
        <w:t>Skúšky kanalizácie</w:t>
      </w:r>
      <w:bookmarkEnd w:id="1"/>
    </w:p>
    <w:p w:rsidR="00E84FCE" w:rsidRPr="00E115DD" w:rsidRDefault="00E84FCE" w:rsidP="00E84FCE">
      <w:pPr>
        <w:pStyle w:val="05MJText"/>
      </w:pPr>
      <w:r w:rsidRPr="00E115DD">
        <w:t>Potrubie počas skúšky vodotesnosti naplníme vodou. Tlak (najmenej 3 kPa a najviac 50 kPa) po jednej hodine nesmie na 10 m</w:t>
      </w:r>
      <w:r w:rsidRPr="00E115DD">
        <w:rPr>
          <w:vertAlign w:val="superscript"/>
        </w:rPr>
        <w:t>2</w:t>
      </w:r>
      <w:r w:rsidR="00377617" w:rsidRPr="00E115DD">
        <w:rPr>
          <w:vertAlign w:val="superscript"/>
        </w:rPr>
        <w:t xml:space="preserve"> </w:t>
      </w:r>
      <w:r w:rsidRPr="00E115DD">
        <w:t>vnútornej plochy potrubia klesnúť o 0,5 1/h. Potrubie sa po osadení zariaďovacích predmetov a napustení zápachových uzávierok skúša aj na plynotesnosť. Odpadové potrubie sa napustí cez najnižšie položenú tvarovku skúšobným plynom na pretlak 0,4 kPa (vetracie potrubie musí byt utesnené). Skúška je úspešná, ak v celom objekte po polhodine nie je cítiť ani vidieť skúšobný plyn.</w:t>
      </w:r>
    </w:p>
    <w:p w:rsidR="001317D6" w:rsidRDefault="001317D6" w:rsidP="00CE718D">
      <w:pPr>
        <w:pStyle w:val="05MJText"/>
        <w:ind w:firstLine="0"/>
        <w:rPr>
          <w:highlight w:val="yellow"/>
        </w:rPr>
      </w:pPr>
    </w:p>
    <w:p w:rsidR="00C94A28" w:rsidRPr="00E115DD" w:rsidRDefault="00E84FCE" w:rsidP="000D613D">
      <w:pPr>
        <w:pStyle w:val="02MJ"/>
        <w:ind w:left="426" w:hanging="426"/>
      </w:pPr>
      <w:bookmarkStart w:id="2" w:name="_Toc388997466"/>
      <w:r w:rsidRPr="00E115DD">
        <w:t>Čistenie kanalizácie</w:t>
      </w:r>
      <w:bookmarkEnd w:id="2"/>
    </w:p>
    <w:p w:rsidR="00E84FCE" w:rsidRPr="00E115DD" w:rsidRDefault="00E84FCE" w:rsidP="00C94A28">
      <w:pPr>
        <w:pStyle w:val="05MJText"/>
        <w:ind w:firstLine="360"/>
      </w:pPr>
      <w:r w:rsidRPr="00E115DD">
        <w:t>Kanalizačné armatúry a príslušenstvo nutné kontrolovať aspoň čistiť dva krát ročne. Čistenie kanalizačného potrubia riešiť použitím chemických prípravkov, určených na odmastenie vnútorných stien potrubia a rozpustenie tuhých častí splaškov podľa návodu výrobcu.</w:t>
      </w:r>
    </w:p>
    <w:p w:rsidR="00E84FCE" w:rsidRPr="00F83816" w:rsidRDefault="00E84FCE" w:rsidP="00E84FCE">
      <w:pPr>
        <w:pStyle w:val="05MJText"/>
        <w:rPr>
          <w:highlight w:val="yellow"/>
        </w:rPr>
      </w:pPr>
      <w:r w:rsidRPr="00E115DD">
        <w:t>Aspoň 2x ročne skontrolova</w:t>
      </w:r>
      <w:r w:rsidR="00DE5959" w:rsidRPr="00E115DD">
        <w:t xml:space="preserve">ť správnu funkčnosť </w:t>
      </w:r>
      <w:proofErr w:type="spellStart"/>
      <w:r w:rsidR="00DE5959" w:rsidRPr="00E115DD">
        <w:t>privetrávací</w:t>
      </w:r>
      <w:r w:rsidRPr="00E115DD">
        <w:t>ch</w:t>
      </w:r>
      <w:proofErr w:type="spellEnd"/>
      <w:r w:rsidRPr="00E115DD">
        <w:t xml:space="preserve"> ventilov.</w:t>
      </w:r>
      <w:r w:rsidRPr="00F83816">
        <w:rPr>
          <w:highlight w:val="yellow"/>
        </w:rPr>
        <w:br w:type="page"/>
      </w:r>
    </w:p>
    <w:p w:rsidR="00E84FCE" w:rsidRPr="00E115DD" w:rsidRDefault="00E84FCE" w:rsidP="000D613D">
      <w:pPr>
        <w:pStyle w:val="01MJ"/>
        <w:ind w:left="426" w:hanging="426"/>
      </w:pPr>
      <w:r w:rsidRPr="00E115DD">
        <w:lastRenderedPageBreak/>
        <w:t>Spoločné podmienky</w:t>
      </w:r>
    </w:p>
    <w:p w:rsidR="00E84FCE" w:rsidRPr="00E115DD" w:rsidRDefault="00E84FCE" w:rsidP="00E84FCE">
      <w:pPr>
        <w:pStyle w:val="05MJText"/>
      </w:pPr>
      <w:r w:rsidRPr="00E115DD">
        <w:t xml:space="preserve">Montáž </w:t>
      </w:r>
      <w:proofErr w:type="spellStart"/>
      <w:r w:rsidRPr="00E115DD">
        <w:t>zdravotechnických</w:t>
      </w:r>
      <w:proofErr w:type="spellEnd"/>
      <w:r w:rsidRPr="00E115DD">
        <w:t xml:space="preserve"> inštalácií môže vykonať iba organizácia, ktorá má pre túto činnosť oprávnenie a vyškolených pracovníkov, ktorí spĺňajú podmienky odbornej spôsobilosti pre vykonávanie predmetných montážnych prác. O priebehu stavebných a montážnych prác sa vedie záznam v stavebnom denníku.</w:t>
      </w:r>
    </w:p>
    <w:p w:rsidR="00E84FCE" w:rsidRPr="00E115DD" w:rsidRDefault="00E84FCE" w:rsidP="00E84FCE">
      <w:pPr>
        <w:pStyle w:val="05MJText"/>
      </w:pPr>
      <w:r w:rsidRPr="00E115DD">
        <w:t xml:space="preserve">Použité stavebné materiály a výrobky musia vyhovovať podmienkam stavebného zákona a zákona o stavebných výrobkoch. Montážne práce budú vykonávané podľa platných technických noriem a technologických predpisov výrobcov stavebných materiálov a výrobkov, s dodržaním platných bezpečnostných predpisov.  </w:t>
      </w:r>
    </w:p>
    <w:p w:rsidR="00E84FCE" w:rsidRPr="00E115DD" w:rsidRDefault="00E84FCE" w:rsidP="00E84FCE">
      <w:pPr>
        <w:pStyle w:val="05MJText"/>
      </w:pPr>
      <w:r w:rsidRPr="00E115DD">
        <w:t>Pri realizácii je potrebné rešpektovať existujúce podzemné a nadzemné zariadenia. Pred začatím stavebných prác je potrebné všetky existujúce podzemné vedenia nechať vytýčiť ich správcom. Pri križovaní a súbehu navrhovaného potrubia s existujúcimi sieťami je potrebné dodržať podmienky STN 736005. V miestach križovania navrhovaného potrubia s existujúcimi vedeniami a v miestach, kde by mohlo nastať ich poškodenie, je potrebné robiť ručný výkop.</w:t>
      </w:r>
      <w:r w:rsidRPr="00E115DD">
        <w:tab/>
      </w:r>
    </w:p>
    <w:p w:rsidR="00E84FCE" w:rsidRPr="00E115DD" w:rsidRDefault="00E84FCE" w:rsidP="00E84FCE">
      <w:pPr>
        <w:pStyle w:val="05MJText"/>
      </w:pPr>
    </w:p>
    <w:p w:rsidR="00E84FCE" w:rsidRPr="00E115DD" w:rsidRDefault="00E84FCE" w:rsidP="000D613D">
      <w:pPr>
        <w:pStyle w:val="02MJ"/>
        <w:ind w:left="426" w:hanging="426"/>
      </w:pPr>
      <w:r w:rsidRPr="00E115DD">
        <w:t>Bezpečnosť a ochrana zdravia pri práci</w:t>
      </w:r>
    </w:p>
    <w:p w:rsidR="00E84FCE" w:rsidRPr="00E115DD" w:rsidRDefault="00E84FCE" w:rsidP="00E84FCE">
      <w:pPr>
        <w:pStyle w:val="05MJText"/>
      </w:pPr>
      <w:r w:rsidRPr="00E115DD">
        <w:t>Pred začatím prác je investor povinný overiť a vytýčiť všetky vedenia v záujmovom území. Pri prevádzaní prác je potrebné postupovať tak, aby nedošlo k ich porušeniu. Pri prevádzaní inštalačných a stavebných prác je nutné dodržať všetky súvisiace vyhlášky, normy, STN, najmä SÚB</w:t>
      </w:r>
      <w:r w:rsidR="00DE5959" w:rsidRPr="00E115DD">
        <w:t>O, SGÚ č. 374/90 Zb., STN 73 67</w:t>
      </w:r>
      <w:r w:rsidRPr="00E115DD">
        <w:t>60, STN 73 60</w:t>
      </w:r>
      <w:r w:rsidR="00DE5959" w:rsidRPr="00E115DD">
        <w:t>05 a STN 73 66</w:t>
      </w:r>
      <w:r w:rsidRPr="00E115DD">
        <w:t>60,</w:t>
      </w:r>
      <w:r w:rsidR="00DE5959" w:rsidRPr="00E115DD">
        <w:t xml:space="preserve"> </w:t>
      </w:r>
      <w:r w:rsidRPr="00E115DD">
        <w:t>STN 73</w:t>
      </w:r>
      <w:r w:rsidR="00DE5959" w:rsidRPr="00E115DD">
        <w:t xml:space="preserve"> </w:t>
      </w:r>
      <w:r w:rsidRPr="00E115DD">
        <w:t>3050, bezpečnostné predpisy a predpisy súvisiace s PO. Všetky navrhnuté výrobky a zariadenia je nutné montovať a prevádzkovať podľa pokynov výrobcu a bezpečnostných predpisov.</w:t>
      </w:r>
    </w:p>
    <w:p w:rsidR="00E84FCE" w:rsidRPr="00E115DD" w:rsidRDefault="00E84FCE" w:rsidP="00E84FCE">
      <w:pPr>
        <w:pStyle w:val="05MJText"/>
      </w:pPr>
      <w:r w:rsidRPr="00E115DD">
        <w:tab/>
        <w:t>Pred zahájením výkop. prác je potrebné zabezpečiť účasť všetkých dotknutých organizácií z dôvodu upresnenia križovania prípojok s ostatnými jestvujúcimi rozvodmi a inžiniersk</w:t>
      </w:r>
      <w:r w:rsidR="00DE5959" w:rsidRPr="00E115DD">
        <w:t>y</w:t>
      </w:r>
      <w:r w:rsidRPr="00E115DD">
        <w:t>mi sieťami (</w:t>
      </w:r>
      <w:proofErr w:type="spellStart"/>
      <w:r w:rsidRPr="00E115DD">
        <w:t>VVaK</w:t>
      </w:r>
      <w:proofErr w:type="spellEnd"/>
      <w:r w:rsidRPr="00E115DD">
        <w:t xml:space="preserve"> , SPP , Elektrárne, Spr</w:t>
      </w:r>
      <w:r w:rsidR="00DE5959" w:rsidRPr="00E115DD">
        <w:t xml:space="preserve">áva telekomunikácií, TS  a </w:t>
      </w:r>
      <w:proofErr w:type="spellStart"/>
      <w:r w:rsidR="00DE5959" w:rsidRPr="00E115DD">
        <w:t>ost</w:t>
      </w:r>
      <w:proofErr w:type="spellEnd"/>
      <w:r w:rsidRPr="00E115DD">
        <w:t>.).</w:t>
      </w:r>
    </w:p>
    <w:p w:rsidR="00E84FCE" w:rsidRPr="00E115DD" w:rsidRDefault="00E84FCE" w:rsidP="00E84FCE">
      <w:pPr>
        <w:pStyle w:val="05MJText"/>
      </w:pPr>
    </w:p>
    <w:p w:rsidR="00E84FCE" w:rsidRPr="00E115DD" w:rsidRDefault="00E84FCE" w:rsidP="000D613D">
      <w:pPr>
        <w:pStyle w:val="02MJ"/>
        <w:ind w:left="426" w:hanging="426"/>
      </w:pPr>
      <w:r w:rsidRPr="00E115DD">
        <w:t>Záver</w:t>
      </w:r>
    </w:p>
    <w:p w:rsidR="00E84FCE" w:rsidRPr="00E115DD" w:rsidRDefault="00E84FCE" w:rsidP="00E84FCE">
      <w:pPr>
        <w:pStyle w:val="05MJText"/>
      </w:pPr>
      <w:r w:rsidRPr="00E115DD">
        <w:t>Pri dodržaní postupov podľa pokynov výrobcov jednotlivých častí budú splnené aj požiadavky na správnu a bezchybnú funkčnosť inštalácií. Projekt slúži len pre účely stavebného povolenia a nesmie byť použitý pre realizáciu stavby!</w:t>
      </w:r>
    </w:p>
    <w:p w:rsidR="00E84FCE" w:rsidRPr="00E115DD" w:rsidRDefault="00E84FCE" w:rsidP="00E84FCE">
      <w:pPr>
        <w:pStyle w:val="05MJText"/>
      </w:pPr>
      <w:r w:rsidRPr="00E115DD">
        <w:t>Akákoľvek zmena musí byť najprv prekonzultovaná s projektantom ZTI.</w:t>
      </w:r>
    </w:p>
    <w:p w:rsidR="00E84FCE" w:rsidRPr="00F83816" w:rsidRDefault="00E84FCE" w:rsidP="00E84FCE">
      <w:pPr>
        <w:pStyle w:val="05MJText"/>
        <w:ind w:firstLine="0"/>
        <w:rPr>
          <w:highlight w:val="yellow"/>
        </w:rPr>
      </w:pPr>
    </w:p>
    <w:p w:rsidR="00E84FCE" w:rsidRPr="00F83816" w:rsidRDefault="00E84FCE" w:rsidP="00E84FCE">
      <w:pPr>
        <w:pStyle w:val="05MJText"/>
        <w:ind w:firstLine="0"/>
        <w:rPr>
          <w:highlight w:val="yellow"/>
        </w:rPr>
      </w:pPr>
    </w:p>
    <w:p w:rsidR="00E84FCE" w:rsidRPr="00F83816" w:rsidRDefault="00E84FCE" w:rsidP="00E84FCE">
      <w:pPr>
        <w:pStyle w:val="05MJText"/>
        <w:ind w:firstLine="0"/>
        <w:rPr>
          <w:highlight w:val="yellow"/>
        </w:rPr>
      </w:pPr>
    </w:p>
    <w:p w:rsidR="00E84FCE" w:rsidRPr="00F83816" w:rsidRDefault="00E84FCE" w:rsidP="00E84FCE">
      <w:pPr>
        <w:pStyle w:val="05MJText"/>
        <w:ind w:firstLine="0"/>
        <w:rPr>
          <w:highlight w:val="yellow"/>
        </w:rPr>
      </w:pPr>
    </w:p>
    <w:p w:rsidR="00E84FCE" w:rsidRPr="00F83816" w:rsidRDefault="00E84FCE" w:rsidP="00E84FCE">
      <w:pPr>
        <w:pStyle w:val="05MJText"/>
        <w:ind w:firstLine="0"/>
        <w:rPr>
          <w:highlight w:val="yellow"/>
        </w:rPr>
      </w:pPr>
    </w:p>
    <w:p w:rsidR="00E84FCE" w:rsidRPr="00E115DD" w:rsidRDefault="00E84FCE" w:rsidP="00E84FCE">
      <w:pPr>
        <w:pStyle w:val="05MJText"/>
        <w:ind w:firstLine="0"/>
      </w:pPr>
    </w:p>
    <w:p w:rsidR="00E84FCE" w:rsidRPr="00E115DD" w:rsidRDefault="00E84FCE" w:rsidP="00E84FCE">
      <w:pPr>
        <w:pStyle w:val="05MJText"/>
        <w:ind w:firstLine="0"/>
      </w:pPr>
    </w:p>
    <w:p w:rsidR="00E84FCE" w:rsidRPr="00E115DD" w:rsidRDefault="00E84FCE" w:rsidP="00E84FCE">
      <w:pPr>
        <w:pStyle w:val="05MJText"/>
        <w:ind w:firstLine="0"/>
      </w:pPr>
    </w:p>
    <w:p w:rsidR="00E84FCE" w:rsidRPr="00E115DD" w:rsidRDefault="00C94A28" w:rsidP="00E84FCE">
      <w:pPr>
        <w:pStyle w:val="05MJText"/>
        <w:tabs>
          <w:tab w:val="center" w:pos="1134"/>
          <w:tab w:val="center" w:pos="3969"/>
          <w:tab w:val="center" w:pos="7371"/>
        </w:tabs>
        <w:ind w:firstLine="0"/>
      </w:pPr>
      <w:r w:rsidRPr="00E115DD">
        <w:tab/>
        <w:t>V</w:t>
      </w:r>
      <w:r w:rsidR="008A2B6F">
        <w:t> Rimavskej Sobote</w:t>
      </w:r>
      <w:r w:rsidR="00E84FCE" w:rsidRPr="00E115DD">
        <w:tab/>
      </w:r>
      <w:r w:rsidR="00E84FCE" w:rsidRPr="00E115DD">
        <w:rPr>
          <w:color w:val="BFBFBF" w:themeColor="background1" w:themeShade="BF"/>
        </w:rPr>
        <w:t xml:space="preserve">................................................. </w:t>
      </w:r>
      <w:r w:rsidR="00E84FCE" w:rsidRPr="00E115DD">
        <w:rPr>
          <w:color w:val="BFBFBF" w:themeColor="background1" w:themeShade="BF"/>
        </w:rPr>
        <w:tab/>
        <w:t>.................................................</w:t>
      </w:r>
    </w:p>
    <w:p w:rsidR="00E84FCE" w:rsidRDefault="009F3A20" w:rsidP="00E84FCE">
      <w:pPr>
        <w:pStyle w:val="05MJText"/>
        <w:tabs>
          <w:tab w:val="center" w:pos="1134"/>
          <w:tab w:val="center" w:pos="3969"/>
          <w:tab w:val="center" w:pos="7371"/>
        </w:tabs>
        <w:ind w:firstLine="0"/>
      </w:pPr>
      <w:r>
        <w:tab/>
      </w:r>
      <w:r w:rsidR="00377617" w:rsidRPr="00E115DD">
        <w:t>20</w:t>
      </w:r>
      <w:r w:rsidR="008A2B6F">
        <w:t>2</w:t>
      </w:r>
      <w:r w:rsidR="00095525">
        <w:t>3</w:t>
      </w:r>
      <w:r w:rsidR="00377617" w:rsidRPr="00E115DD">
        <w:tab/>
        <w:t xml:space="preserve">Ing. </w:t>
      </w:r>
      <w:r w:rsidR="008A2B6F">
        <w:t xml:space="preserve">Barnabáš </w:t>
      </w:r>
      <w:proofErr w:type="spellStart"/>
      <w:r w:rsidR="008A2B6F">
        <w:t>Máté</w:t>
      </w:r>
      <w:proofErr w:type="spellEnd"/>
      <w:r w:rsidR="00416521" w:rsidRPr="00E115DD">
        <w:tab/>
        <w:t>Ing.</w:t>
      </w:r>
      <w:r w:rsidR="00377617" w:rsidRPr="00E115DD">
        <w:t xml:space="preserve"> </w:t>
      </w:r>
      <w:proofErr w:type="spellStart"/>
      <w:r w:rsidR="00617875">
        <w:t>T</w:t>
      </w:r>
      <w:r w:rsidR="00F21115">
        <w:t>a</w:t>
      </w:r>
      <w:r w:rsidR="00617875">
        <w:t>má</w:t>
      </w:r>
      <w:r w:rsidR="00F21115">
        <w:t>s</w:t>
      </w:r>
      <w:proofErr w:type="spellEnd"/>
      <w:r w:rsidR="008A2B6F">
        <w:t xml:space="preserve"> </w:t>
      </w:r>
      <w:proofErr w:type="spellStart"/>
      <w:r w:rsidR="008A2B6F">
        <w:t>Má</w:t>
      </w:r>
      <w:r w:rsidR="00617875">
        <w:t>té</w:t>
      </w:r>
      <w:proofErr w:type="spellEnd"/>
    </w:p>
    <w:p w:rsidR="00E84FCE" w:rsidRDefault="00E84FCE"/>
    <w:sectPr w:rsidR="00E84FCE" w:rsidSect="00E84FC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79F" w:rsidRDefault="0030279F" w:rsidP="00E84FCE">
      <w:pPr>
        <w:spacing w:after="0" w:line="240" w:lineRule="auto"/>
      </w:pPr>
      <w:r>
        <w:separator/>
      </w:r>
    </w:p>
  </w:endnote>
  <w:endnote w:type="continuationSeparator" w:id="0">
    <w:p w:rsidR="0030279F" w:rsidRDefault="0030279F" w:rsidP="00E84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KWNZBM+FrutigerNextCE-Regular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366503"/>
      <w:docPartObj>
        <w:docPartGallery w:val="Page Numbers (Bottom of Page)"/>
        <w:docPartUnique/>
      </w:docPartObj>
    </w:sdtPr>
    <w:sdtContent>
      <w:p w:rsidR="00D72945" w:rsidRDefault="00D72945">
        <w:pPr>
          <w:pStyle w:val="Pta"/>
          <w:jc w:val="right"/>
        </w:pPr>
        <w:fldSimple w:instr=" PAGE   \* MERGEFORMAT ">
          <w:r w:rsidR="00F21115">
            <w:rPr>
              <w:noProof/>
            </w:rPr>
            <w:t>10</w:t>
          </w:r>
        </w:fldSimple>
      </w:p>
    </w:sdtContent>
  </w:sdt>
  <w:p w:rsidR="00D72945" w:rsidRDefault="00D72945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79F" w:rsidRDefault="0030279F" w:rsidP="00E84FCE">
      <w:pPr>
        <w:spacing w:after="0" w:line="240" w:lineRule="auto"/>
      </w:pPr>
      <w:r>
        <w:separator/>
      </w:r>
    </w:p>
  </w:footnote>
  <w:footnote w:type="continuationSeparator" w:id="0">
    <w:p w:rsidR="0030279F" w:rsidRDefault="0030279F" w:rsidP="00E84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945" w:rsidRPr="00E84FCE" w:rsidRDefault="00D72945" w:rsidP="00E84FCE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" o:bullet="t">
        <v:imagedata r:id="rId1" o:title="msoD032"/>
      </v:shape>
    </w:pict>
  </w:numPicBullet>
  <w:abstractNum w:abstractNumId="0">
    <w:nsid w:val="000C0342"/>
    <w:multiLevelType w:val="multilevel"/>
    <w:tmpl w:val="7BF61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170651B"/>
    <w:multiLevelType w:val="multilevel"/>
    <w:tmpl w:val="ECC4DE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510755B"/>
    <w:multiLevelType w:val="multilevel"/>
    <w:tmpl w:val="09F2CC64"/>
    <w:numStyleLink w:val="A2345"/>
  </w:abstractNum>
  <w:abstractNum w:abstractNumId="3">
    <w:nsid w:val="06EF2D6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066F07"/>
    <w:multiLevelType w:val="hybridMultilevel"/>
    <w:tmpl w:val="B04019C8"/>
    <w:lvl w:ilvl="0" w:tplc="6C2AF27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4533A2"/>
    <w:multiLevelType w:val="hybridMultilevel"/>
    <w:tmpl w:val="F9944F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E0674E"/>
    <w:multiLevelType w:val="multilevel"/>
    <w:tmpl w:val="DE889F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ABB2807"/>
    <w:multiLevelType w:val="hybridMultilevel"/>
    <w:tmpl w:val="7BC246DA"/>
    <w:lvl w:ilvl="0" w:tplc="3B90890C">
      <w:start w:val="2"/>
      <w:numFmt w:val="bullet"/>
      <w:lvlText w:val="-"/>
      <w:lvlJc w:val="left"/>
      <w:pPr>
        <w:ind w:left="1146" w:hanging="360"/>
      </w:pPr>
      <w:rPr>
        <w:rFonts w:ascii="Calibri" w:eastAsiaTheme="minorHAnsi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CC019E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F2A3A58"/>
    <w:multiLevelType w:val="hybridMultilevel"/>
    <w:tmpl w:val="F83471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66E74D7"/>
    <w:multiLevelType w:val="multilevel"/>
    <w:tmpl w:val="09F2CC64"/>
    <w:numStyleLink w:val="A2345"/>
  </w:abstractNum>
  <w:abstractNum w:abstractNumId="11">
    <w:nsid w:val="28D36119"/>
    <w:multiLevelType w:val="hybridMultilevel"/>
    <w:tmpl w:val="973C72C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0754775"/>
    <w:multiLevelType w:val="multilevel"/>
    <w:tmpl w:val="23E6ADF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4D34008"/>
    <w:multiLevelType w:val="hybridMultilevel"/>
    <w:tmpl w:val="7AB84C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0A051D"/>
    <w:multiLevelType w:val="multilevel"/>
    <w:tmpl w:val="09F2CC64"/>
    <w:styleLink w:val="A2345"/>
    <w:lvl w:ilvl="0">
      <w:start w:val="1"/>
      <w:numFmt w:val="upperLetter"/>
      <w:pStyle w:val="01MJ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02MJ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88F1505"/>
    <w:multiLevelType w:val="hybridMultilevel"/>
    <w:tmpl w:val="0CD6CE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C928F3"/>
    <w:multiLevelType w:val="multilevel"/>
    <w:tmpl w:val="E0641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DD26F71"/>
    <w:multiLevelType w:val="hybridMultilevel"/>
    <w:tmpl w:val="3F6A105C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3E0A57C2"/>
    <w:multiLevelType w:val="hybridMultilevel"/>
    <w:tmpl w:val="D7927C70"/>
    <w:lvl w:ilvl="0" w:tplc="041B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492A15D7"/>
    <w:multiLevelType w:val="multilevel"/>
    <w:tmpl w:val="09F2CC64"/>
    <w:numStyleLink w:val="A2345"/>
  </w:abstractNum>
  <w:abstractNum w:abstractNumId="20">
    <w:nsid w:val="4A2C340C"/>
    <w:multiLevelType w:val="hybridMultilevel"/>
    <w:tmpl w:val="209EB646"/>
    <w:lvl w:ilvl="0" w:tplc="3B90890C">
      <w:start w:val="2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4ABD70D3"/>
    <w:multiLevelType w:val="multilevel"/>
    <w:tmpl w:val="2B888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509F1948"/>
    <w:multiLevelType w:val="multilevel"/>
    <w:tmpl w:val="DF56AA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51C5944"/>
    <w:multiLevelType w:val="hybridMultilevel"/>
    <w:tmpl w:val="A726EFA6"/>
    <w:lvl w:ilvl="0" w:tplc="E15E7EE6">
      <w:start w:val="2"/>
      <w:numFmt w:val="bullet"/>
      <w:lvlText w:val="-"/>
      <w:lvlJc w:val="left"/>
      <w:pPr>
        <w:ind w:left="1866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>
    <w:nsid w:val="560F4509"/>
    <w:multiLevelType w:val="hybridMultilevel"/>
    <w:tmpl w:val="66D68A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5B0A7A"/>
    <w:multiLevelType w:val="multilevel"/>
    <w:tmpl w:val="EEC0BF3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5F6F6445"/>
    <w:multiLevelType w:val="hybridMultilevel"/>
    <w:tmpl w:val="DFF0BF08"/>
    <w:lvl w:ilvl="0" w:tplc="01E298D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1C914B7"/>
    <w:multiLevelType w:val="hybridMultilevel"/>
    <w:tmpl w:val="C4A8E482"/>
    <w:lvl w:ilvl="0" w:tplc="3B90890C">
      <w:start w:val="2"/>
      <w:numFmt w:val="bullet"/>
      <w:lvlText w:val="-"/>
      <w:lvlJc w:val="left"/>
      <w:pPr>
        <w:ind w:left="1146" w:hanging="360"/>
      </w:pPr>
      <w:rPr>
        <w:rFonts w:ascii="Calibri" w:eastAsiaTheme="minorHAnsi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02D3979"/>
    <w:multiLevelType w:val="hybridMultilevel"/>
    <w:tmpl w:val="6C44DC9A"/>
    <w:lvl w:ilvl="0" w:tplc="3B90890C">
      <w:start w:val="2"/>
      <w:numFmt w:val="bullet"/>
      <w:lvlText w:val="-"/>
      <w:lvlJc w:val="left"/>
      <w:pPr>
        <w:ind w:left="1146" w:hanging="360"/>
      </w:pPr>
      <w:rPr>
        <w:rFonts w:ascii="Calibri" w:eastAsiaTheme="minorHAnsi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715B108A"/>
    <w:multiLevelType w:val="hybridMultilevel"/>
    <w:tmpl w:val="77B6E3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CC33F7"/>
    <w:multiLevelType w:val="hybridMultilevel"/>
    <w:tmpl w:val="AD24BAD4"/>
    <w:lvl w:ilvl="0" w:tplc="041B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7CC435B5"/>
    <w:multiLevelType w:val="multilevel"/>
    <w:tmpl w:val="09F2CC64"/>
    <w:numStyleLink w:val="A2345"/>
  </w:abstractNum>
  <w:num w:numId="1">
    <w:abstractNumId w:val="24"/>
  </w:num>
  <w:num w:numId="2">
    <w:abstractNumId w:val="20"/>
  </w:num>
  <w:num w:numId="3">
    <w:abstractNumId w:val="13"/>
  </w:num>
  <w:num w:numId="4">
    <w:abstractNumId w:val="23"/>
  </w:num>
  <w:num w:numId="5">
    <w:abstractNumId w:val="0"/>
  </w:num>
  <w:num w:numId="6">
    <w:abstractNumId w:val="15"/>
  </w:num>
  <w:num w:numId="7">
    <w:abstractNumId w:val="5"/>
  </w:num>
  <w:num w:numId="8">
    <w:abstractNumId w:val="29"/>
  </w:num>
  <w:num w:numId="9">
    <w:abstractNumId w:val="3"/>
  </w:num>
  <w:num w:numId="10">
    <w:abstractNumId w:val="16"/>
  </w:num>
  <w:num w:numId="11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2">
    <w:abstractNumId w:val="1"/>
  </w:num>
  <w:num w:numId="13">
    <w:abstractNumId w:val="21"/>
  </w:num>
  <w:num w:numId="14">
    <w:abstractNumId w:val="22"/>
  </w:num>
  <w:num w:numId="15">
    <w:abstractNumId w:val="6"/>
  </w:num>
  <w:num w:numId="16">
    <w:abstractNumId w:val="25"/>
  </w:num>
  <w:num w:numId="17">
    <w:abstractNumId w:val="8"/>
  </w:num>
  <w:num w:numId="18">
    <w:abstractNumId w:val="9"/>
  </w:num>
  <w:num w:numId="19">
    <w:abstractNumId w:val="11"/>
  </w:num>
  <w:num w:numId="20">
    <w:abstractNumId w:val="30"/>
  </w:num>
  <w:num w:numId="21">
    <w:abstractNumId w:val="26"/>
  </w:num>
  <w:num w:numId="22">
    <w:abstractNumId w:val="18"/>
  </w:num>
  <w:num w:numId="23">
    <w:abstractNumId w:val="14"/>
  </w:num>
  <w:num w:numId="24">
    <w:abstractNumId w:val="31"/>
  </w:num>
  <w:num w:numId="25">
    <w:abstractNumId w:val="12"/>
  </w:num>
  <w:num w:numId="26">
    <w:abstractNumId w:val="2"/>
  </w:num>
  <w:num w:numId="27">
    <w:abstractNumId w:val="19"/>
  </w:num>
  <w:num w:numId="28">
    <w:abstractNumId w:val="10"/>
    <w:lvlOverride w:ilvl="0">
      <w:lvl w:ilvl="0">
        <w:numFmt w:val="decimal"/>
        <w:pStyle w:val="01MJ"/>
        <w:lvlText w:val=""/>
        <w:lvlJc w:val="left"/>
      </w:lvl>
    </w:lvlOverride>
    <w:lvlOverride w:ilvl="1">
      <w:lvl w:ilvl="1">
        <w:start w:val="1"/>
        <w:numFmt w:val="decimal"/>
        <w:pStyle w:val="02MJ"/>
        <w:lvlText w:val="%1.%2."/>
        <w:lvlJc w:val="left"/>
        <w:pPr>
          <w:ind w:left="4260" w:hanging="432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29">
    <w:abstractNumId w:val="10"/>
  </w:num>
  <w:num w:numId="30">
    <w:abstractNumId w:val="10"/>
    <w:lvlOverride w:ilvl="0">
      <w:startOverride w:val="1"/>
      <w:lvl w:ilvl="0">
        <w:start w:val="1"/>
        <w:numFmt w:val="decimal"/>
        <w:pStyle w:val="01MJ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02MJ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31">
    <w:abstractNumId w:val="28"/>
  </w:num>
  <w:num w:numId="32">
    <w:abstractNumId w:val="7"/>
  </w:num>
  <w:num w:numId="33">
    <w:abstractNumId w:val="27"/>
  </w:num>
  <w:num w:numId="34">
    <w:abstractNumId w:val="17"/>
  </w:num>
  <w:num w:numId="3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E84FCE"/>
    <w:rsid w:val="00010524"/>
    <w:rsid w:val="000402B5"/>
    <w:rsid w:val="00062BCD"/>
    <w:rsid w:val="000774AC"/>
    <w:rsid w:val="00095525"/>
    <w:rsid w:val="000C0ED7"/>
    <w:rsid w:val="000D613D"/>
    <w:rsid w:val="000E2D3D"/>
    <w:rsid w:val="000E3BBC"/>
    <w:rsid w:val="000F22C5"/>
    <w:rsid w:val="00104F2E"/>
    <w:rsid w:val="001063E0"/>
    <w:rsid w:val="00112122"/>
    <w:rsid w:val="001317D6"/>
    <w:rsid w:val="001919C0"/>
    <w:rsid w:val="001930D5"/>
    <w:rsid w:val="001D330B"/>
    <w:rsid w:val="0022199B"/>
    <w:rsid w:val="00225BFA"/>
    <w:rsid w:val="00227F71"/>
    <w:rsid w:val="00231CD1"/>
    <w:rsid w:val="00233BE2"/>
    <w:rsid w:val="002500BF"/>
    <w:rsid w:val="00264911"/>
    <w:rsid w:val="002738D0"/>
    <w:rsid w:val="002D5DAC"/>
    <w:rsid w:val="00300912"/>
    <w:rsid w:val="0030279F"/>
    <w:rsid w:val="003712BA"/>
    <w:rsid w:val="00377617"/>
    <w:rsid w:val="00377D25"/>
    <w:rsid w:val="003B4958"/>
    <w:rsid w:val="003F4132"/>
    <w:rsid w:val="00407F5B"/>
    <w:rsid w:val="0041235D"/>
    <w:rsid w:val="00416521"/>
    <w:rsid w:val="00416FB2"/>
    <w:rsid w:val="00433204"/>
    <w:rsid w:val="00474E32"/>
    <w:rsid w:val="004964D0"/>
    <w:rsid w:val="004F3DC5"/>
    <w:rsid w:val="00515D4A"/>
    <w:rsid w:val="00562C58"/>
    <w:rsid w:val="005A15CA"/>
    <w:rsid w:val="005A2D04"/>
    <w:rsid w:val="005A2DEA"/>
    <w:rsid w:val="005A48D6"/>
    <w:rsid w:val="005B3C27"/>
    <w:rsid w:val="005D17A1"/>
    <w:rsid w:val="005F24DA"/>
    <w:rsid w:val="00615F27"/>
    <w:rsid w:val="00616356"/>
    <w:rsid w:val="00617875"/>
    <w:rsid w:val="00624218"/>
    <w:rsid w:val="006354EA"/>
    <w:rsid w:val="0065407A"/>
    <w:rsid w:val="0066793B"/>
    <w:rsid w:val="006A3CCF"/>
    <w:rsid w:val="006B5D54"/>
    <w:rsid w:val="006E1A7C"/>
    <w:rsid w:val="00704808"/>
    <w:rsid w:val="00710846"/>
    <w:rsid w:val="00730138"/>
    <w:rsid w:val="00731810"/>
    <w:rsid w:val="0075403C"/>
    <w:rsid w:val="00757961"/>
    <w:rsid w:val="00761906"/>
    <w:rsid w:val="0077019E"/>
    <w:rsid w:val="00775992"/>
    <w:rsid w:val="00786C0B"/>
    <w:rsid w:val="00791AE6"/>
    <w:rsid w:val="007A557D"/>
    <w:rsid w:val="007B1B0D"/>
    <w:rsid w:val="007C6514"/>
    <w:rsid w:val="00802057"/>
    <w:rsid w:val="00826518"/>
    <w:rsid w:val="00834366"/>
    <w:rsid w:val="00837B9E"/>
    <w:rsid w:val="00886602"/>
    <w:rsid w:val="0089234F"/>
    <w:rsid w:val="008A2B6F"/>
    <w:rsid w:val="008D6626"/>
    <w:rsid w:val="00901A62"/>
    <w:rsid w:val="00910DAA"/>
    <w:rsid w:val="00932089"/>
    <w:rsid w:val="00964627"/>
    <w:rsid w:val="009A523E"/>
    <w:rsid w:val="009A6A09"/>
    <w:rsid w:val="009E05AD"/>
    <w:rsid w:val="009F3A20"/>
    <w:rsid w:val="009F5C6D"/>
    <w:rsid w:val="009F6F60"/>
    <w:rsid w:val="00A131D1"/>
    <w:rsid w:val="00A46A4B"/>
    <w:rsid w:val="00A774B0"/>
    <w:rsid w:val="00A92992"/>
    <w:rsid w:val="00A93FAB"/>
    <w:rsid w:val="00AB459B"/>
    <w:rsid w:val="00AE4C7A"/>
    <w:rsid w:val="00B00F43"/>
    <w:rsid w:val="00B07AF8"/>
    <w:rsid w:val="00B26884"/>
    <w:rsid w:val="00B27081"/>
    <w:rsid w:val="00B3330E"/>
    <w:rsid w:val="00B43EBB"/>
    <w:rsid w:val="00B61CE0"/>
    <w:rsid w:val="00C03048"/>
    <w:rsid w:val="00C2042C"/>
    <w:rsid w:val="00C74C42"/>
    <w:rsid w:val="00C90D8B"/>
    <w:rsid w:val="00C94A28"/>
    <w:rsid w:val="00CE718D"/>
    <w:rsid w:val="00D0052C"/>
    <w:rsid w:val="00D46340"/>
    <w:rsid w:val="00D5406A"/>
    <w:rsid w:val="00D72945"/>
    <w:rsid w:val="00D8048C"/>
    <w:rsid w:val="00DA56DA"/>
    <w:rsid w:val="00DD02EE"/>
    <w:rsid w:val="00DE1E4C"/>
    <w:rsid w:val="00DE2270"/>
    <w:rsid w:val="00DE5959"/>
    <w:rsid w:val="00E01496"/>
    <w:rsid w:val="00E07727"/>
    <w:rsid w:val="00E115DD"/>
    <w:rsid w:val="00E26079"/>
    <w:rsid w:val="00E26401"/>
    <w:rsid w:val="00E84FCE"/>
    <w:rsid w:val="00EA5350"/>
    <w:rsid w:val="00EB00E7"/>
    <w:rsid w:val="00F01628"/>
    <w:rsid w:val="00F14740"/>
    <w:rsid w:val="00F1721D"/>
    <w:rsid w:val="00F21115"/>
    <w:rsid w:val="00F37A78"/>
    <w:rsid w:val="00F83816"/>
    <w:rsid w:val="00F91B51"/>
    <w:rsid w:val="00FB0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84FCE"/>
    <w:pPr>
      <w:spacing w:after="160" w:line="259" w:lineRule="auto"/>
    </w:p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84F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84F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E84FC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84FC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E84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4FCE"/>
  </w:style>
  <w:style w:type="paragraph" w:styleId="Pta">
    <w:name w:val="footer"/>
    <w:basedOn w:val="Normlny"/>
    <w:link w:val="PtaChar"/>
    <w:uiPriority w:val="99"/>
    <w:unhideWhenUsed/>
    <w:rsid w:val="00E84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4FCE"/>
  </w:style>
  <w:style w:type="paragraph" w:styleId="Bezriadkovania">
    <w:name w:val="No Spacing"/>
    <w:link w:val="BezriadkovaniaChar"/>
    <w:uiPriority w:val="1"/>
    <w:qFormat/>
    <w:rsid w:val="00E84FCE"/>
    <w:pPr>
      <w:spacing w:after="0" w:line="240" w:lineRule="auto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E84FCE"/>
  </w:style>
  <w:style w:type="paragraph" w:styleId="Odsekzoznamu">
    <w:name w:val="List Paragraph"/>
    <w:basedOn w:val="Normlny"/>
    <w:uiPriority w:val="34"/>
    <w:qFormat/>
    <w:rsid w:val="00E84FCE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E84FCE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rsid w:val="00E84FCE"/>
    <w:pPr>
      <w:spacing w:before="240" w:after="0"/>
    </w:pPr>
    <w:rPr>
      <w:b/>
      <w:bCs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E84FCE"/>
    <w:pPr>
      <w:spacing w:after="0"/>
      <w:ind w:left="220"/>
    </w:pPr>
    <w:rPr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E84FCE"/>
    <w:pPr>
      <w:spacing w:after="0"/>
      <w:ind w:left="440"/>
    </w:pPr>
    <w:rPr>
      <w:sz w:val="20"/>
      <w:szCs w:val="20"/>
    </w:rPr>
  </w:style>
  <w:style w:type="paragraph" w:styleId="Obsah5">
    <w:name w:val="toc 5"/>
    <w:basedOn w:val="Normlny"/>
    <w:next w:val="Normlny"/>
    <w:autoRedefine/>
    <w:uiPriority w:val="39"/>
    <w:unhideWhenUsed/>
    <w:rsid w:val="00E84FCE"/>
    <w:pPr>
      <w:spacing w:after="0"/>
      <w:ind w:left="660"/>
    </w:pPr>
    <w:rPr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E84FCE"/>
    <w:pPr>
      <w:spacing w:after="0"/>
      <w:ind w:left="880"/>
    </w:pPr>
    <w:rPr>
      <w:sz w:val="20"/>
      <w:szCs w:val="20"/>
    </w:rPr>
  </w:style>
  <w:style w:type="paragraph" w:styleId="Obsah7">
    <w:name w:val="toc 7"/>
    <w:basedOn w:val="Normlny"/>
    <w:next w:val="Normlny"/>
    <w:autoRedefine/>
    <w:uiPriority w:val="39"/>
    <w:unhideWhenUsed/>
    <w:rsid w:val="00E84FCE"/>
    <w:pPr>
      <w:spacing w:after="0"/>
      <w:ind w:left="1100"/>
    </w:pPr>
    <w:rPr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E84FCE"/>
    <w:pPr>
      <w:spacing w:after="0"/>
      <w:ind w:left="1320"/>
    </w:pPr>
    <w:rPr>
      <w:sz w:val="20"/>
      <w:szCs w:val="20"/>
    </w:rPr>
  </w:style>
  <w:style w:type="paragraph" w:styleId="Obsah9">
    <w:name w:val="toc 9"/>
    <w:basedOn w:val="Normlny"/>
    <w:next w:val="Normlny"/>
    <w:autoRedefine/>
    <w:uiPriority w:val="39"/>
    <w:unhideWhenUsed/>
    <w:rsid w:val="00E84FCE"/>
    <w:pPr>
      <w:spacing w:after="0"/>
      <w:ind w:left="1540"/>
    </w:pPr>
    <w:rPr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E84FCE"/>
    <w:rPr>
      <w:color w:val="0000FF" w:themeColor="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E84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E84FCE"/>
  </w:style>
  <w:style w:type="character" w:styleId="Odkaznapoznmkupodiarou">
    <w:name w:val="footnote reference"/>
    <w:basedOn w:val="Predvolenpsmoodseku"/>
    <w:uiPriority w:val="99"/>
    <w:semiHidden/>
    <w:unhideWhenUsed/>
    <w:rsid w:val="00E84FCE"/>
  </w:style>
  <w:style w:type="table" w:styleId="Mriekatabuky">
    <w:name w:val="Table Grid"/>
    <w:basedOn w:val="Normlnatabuka"/>
    <w:uiPriority w:val="39"/>
    <w:rsid w:val="00E84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A4"/>
    <w:uiPriority w:val="99"/>
    <w:rsid w:val="00E84FCE"/>
    <w:rPr>
      <w:rFonts w:cs="KWNZBM+FrutigerNextCE-Regular"/>
      <w:color w:val="000000"/>
      <w:sz w:val="18"/>
      <w:szCs w:val="18"/>
    </w:rPr>
  </w:style>
  <w:style w:type="character" w:styleId="Textzstupnhosymbolu">
    <w:name w:val="Placeholder Text"/>
    <w:basedOn w:val="Predvolenpsmoodseku"/>
    <w:uiPriority w:val="99"/>
    <w:semiHidden/>
    <w:rsid w:val="00E84FCE"/>
    <w:rPr>
      <w:color w:val="808080"/>
    </w:rPr>
  </w:style>
  <w:style w:type="paragraph" w:customStyle="1" w:styleId="Default">
    <w:name w:val="Default"/>
    <w:rsid w:val="00E84F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sk-SK"/>
    </w:rPr>
  </w:style>
  <w:style w:type="character" w:customStyle="1" w:styleId="googqs-tidbit">
    <w:name w:val="goog_qs-tidbit"/>
    <w:basedOn w:val="Predvolenpsmoodseku"/>
    <w:rsid w:val="00E84FCE"/>
  </w:style>
  <w:style w:type="paragraph" w:customStyle="1" w:styleId="Zarkazkladnhotextu21">
    <w:name w:val="Zarážka základného textu 21"/>
    <w:basedOn w:val="Normlny"/>
    <w:rsid w:val="00E84FCE"/>
    <w:pPr>
      <w:widowControl w:val="0"/>
      <w:suppressAutoHyphens/>
      <w:spacing w:after="0" w:line="240" w:lineRule="auto"/>
      <w:ind w:left="360" w:firstLine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02MJ">
    <w:name w:val="02 MJ"/>
    <w:basedOn w:val="Bezriadkovania"/>
    <w:link w:val="02MJChar"/>
    <w:qFormat/>
    <w:rsid w:val="00E84FCE"/>
    <w:pPr>
      <w:numPr>
        <w:ilvl w:val="1"/>
        <w:numId w:val="28"/>
      </w:numPr>
      <w:spacing w:line="480" w:lineRule="auto"/>
      <w:outlineLvl w:val="1"/>
    </w:pPr>
    <w:rPr>
      <w:b/>
      <w:caps/>
      <w:sz w:val="24"/>
    </w:rPr>
  </w:style>
  <w:style w:type="paragraph" w:customStyle="1" w:styleId="05MJText">
    <w:name w:val="05 MJ Text"/>
    <w:basedOn w:val="Bezriadkovania"/>
    <w:link w:val="05MJTextChar"/>
    <w:qFormat/>
    <w:rsid w:val="00E84FCE"/>
    <w:pPr>
      <w:spacing w:line="276" w:lineRule="auto"/>
      <w:ind w:firstLine="426"/>
      <w:jc w:val="both"/>
    </w:pPr>
  </w:style>
  <w:style w:type="character" w:customStyle="1" w:styleId="02MJChar">
    <w:name w:val="02 MJ Char"/>
    <w:basedOn w:val="BezriadkovaniaChar"/>
    <w:link w:val="02MJ"/>
    <w:rsid w:val="00E84FCE"/>
    <w:rPr>
      <w:b/>
      <w:caps/>
      <w:sz w:val="24"/>
    </w:rPr>
  </w:style>
  <w:style w:type="paragraph" w:styleId="Zkladntext2">
    <w:name w:val="Body Text 2"/>
    <w:basedOn w:val="Normlny"/>
    <w:link w:val="Zkladntext2Char"/>
    <w:rsid w:val="00E84FCE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E84FCE"/>
    <w:rPr>
      <w:rFonts w:ascii="Times New Roman" w:eastAsia="Times New Roman" w:hAnsi="Times New Roman" w:cs="Times New Roman"/>
      <w:szCs w:val="24"/>
      <w:lang w:eastAsia="sk-SK"/>
    </w:rPr>
  </w:style>
  <w:style w:type="character" w:customStyle="1" w:styleId="05MJTextChar">
    <w:name w:val="05 MJ Text Char"/>
    <w:basedOn w:val="BezriadkovaniaChar"/>
    <w:link w:val="05MJText"/>
    <w:rsid w:val="00E84FCE"/>
  </w:style>
  <w:style w:type="paragraph" w:customStyle="1" w:styleId="03MJ">
    <w:name w:val="03 MJ"/>
    <w:basedOn w:val="05MJText"/>
    <w:link w:val="03MJChar"/>
    <w:qFormat/>
    <w:rsid w:val="00E84FCE"/>
    <w:pPr>
      <w:spacing w:line="360" w:lineRule="auto"/>
      <w:ind w:left="709" w:hanging="425"/>
      <w:jc w:val="left"/>
      <w:outlineLvl w:val="2"/>
    </w:pPr>
    <w:rPr>
      <w:b/>
    </w:rPr>
  </w:style>
  <w:style w:type="character" w:customStyle="1" w:styleId="03MJChar">
    <w:name w:val="03 MJ Char"/>
    <w:basedOn w:val="05MJTextChar"/>
    <w:link w:val="03MJ"/>
    <w:rsid w:val="00E84FCE"/>
    <w:rPr>
      <w:b/>
    </w:rPr>
  </w:style>
  <w:style w:type="paragraph" w:customStyle="1" w:styleId="01MJ">
    <w:name w:val="01 MJ"/>
    <w:basedOn w:val="02MJ"/>
    <w:link w:val="01MJChar"/>
    <w:qFormat/>
    <w:rsid w:val="00E84FCE"/>
    <w:pPr>
      <w:pageBreakBefore/>
      <w:numPr>
        <w:ilvl w:val="0"/>
      </w:numPr>
    </w:pPr>
    <w:rPr>
      <w:sz w:val="28"/>
    </w:rPr>
  </w:style>
  <w:style w:type="character" w:customStyle="1" w:styleId="01MJChar">
    <w:name w:val="01 MJ Char"/>
    <w:basedOn w:val="02MJChar"/>
    <w:link w:val="01MJ"/>
    <w:rsid w:val="00E84FCE"/>
    <w:rPr>
      <w:b/>
      <w:caps/>
      <w:sz w:val="28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E84FC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E84FCE"/>
  </w:style>
  <w:style w:type="numbering" w:customStyle="1" w:styleId="A2345">
    <w:name w:val="A2345"/>
    <w:uiPriority w:val="99"/>
    <w:rsid w:val="00E84FCE"/>
    <w:pPr>
      <w:numPr>
        <w:numId w:val="23"/>
      </w:numPr>
    </w:pPr>
  </w:style>
  <w:style w:type="paragraph" w:customStyle="1" w:styleId="Text">
    <w:name w:val="Text"/>
    <w:basedOn w:val="Normlny"/>
    <w:uiPriority w:val="99"/>
    <w:rsid w:val="00E84FCE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E84FCE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E84FCE"/>
    <w:rPr>
      <w:sz w:val="16"/>
      <w:szCs w:val="16"/>
    </w:rPr>
  </w:style>
  <w:style w:type="character" w:customStyle="1" w:styleId="text1bold">
    <w:name w:val="text1bold"/>
    <w:basedOn w:val="Predvolenpsmoodseku"/>
    <w:rsid w:val="00E84FCE"/>
  </w:style>
  <w:style w:type="paragraph" w:styleId="Textbubliny">
    <w:name w:val="Balloon Text"/>
    <w:basedOn w:val="Normlny"/>
    <w:link w:val="TextbublinyChar"/>
    <w:uiPriority w:val="99"/>
    <w:semiHidden/>
    <w:unhideWhenUsed/>
    <w:rsid w:val="00754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540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BD7BD-60FA-4897-AE02-C05408C84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2617</TotalTime>
  <Pages>10</Pages>
  <Words>2947</Words>
  <Characters>16798</Characters>
  <Application>Microsoft Office Word</Application>
  <DocSecurity>0</DocSecurity>
  <Lines>139</Lines>
  <Paragraphs>39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Client2</dc:creator>
  <cp:keywords/>
  <dc:description/>
  <cp:lastModifiedBy>Legion</cp:lastModifiedBy>
  <cp:revision>30</cp:revision>
  <dcterms:created xsi:type="dcterms:W3CDTF">2016-07-27T18:03:00Z</dcterms:created>
  <dcterms:modified xsi:type="dcterms:W3CDTF">2023-08-21T13:57:00Z</dcterms:modified>
</cp:coreProperties>
</file>