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CD4B9" w14:textId="737CE5D1" w:rsidR="00370429" w:rsidRPr="00A6020D" w:rsidRDefault="00AB5DE2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>
        <w:rPr>
          <w:rFonts w:asciiTheme="minorHAnsi" w:hAnsiTheme="minorHAnsi" w:cstheme="minorHAnsi"/>
          <w:b/>
          <w:caps/>
          <w:sz w:val="28"/>
          <w:szCs w:val="28"/>
        </w:rPr>
        <w:t xml:space="preserve">technická špecifikácia predmetu zákazky 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5B81DD99" w:rsidR="00370429" w:rsidRPr="0099493F" w:rsidRDefault="00D04C59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Stroje do vinice 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58FDD9B7" w14:textId="1B26BAF1" w:rsidR="00204529" w:rsidRDefault="00F70A68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AMDT AGRO s.r.o., SNP 250/</w:t>
            </w:r>
            <w:r w:rsidR="00AD29C5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5, </w:t>
            </w:r>
            <w:r w:rsidRPr="00F70A6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076 03 Hraň</w:t>
            </w:r>
            <w:r w:rsidR="00370429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1D962271" w14:textId="28CE6D8F" w:rsidR="00370429" w:rsidRPr="00F761E5" w:rsidRDefault="00370429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>IČO:</w:t>
            </w:r>
            <w:r w:rsidR="00E55A5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55A57" w:rsidRPr="00E55A57">
              <w:rPr>
                <w:rFonts w:asciiTheme="minorHAnsi" w:hAnsiTheme="minorHAnsi" w:cstheme="minorHAnsi"/>
                <w:sz w:val="24"/>
                <w:szCs w:val="24"/>
              </w:rPr>
              <w:t>36851388</w:t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5D2042C4" w14:textId="77777777" w:rsidR="00E609DA" w:rsidRDefault="00E609DA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5D9CBAAC" w:rsidR="00370429" w:rsidRPr="00CD66D8" w:rsidRDefault="0041343D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 w:rsidR="00763F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E609DA" w:rsidRPr="00B704C5" w14:paraId="235680E1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464D1344" w14:textId="3487F2AE" w:rsidR="00E609DA" w:rsidRPr="003C3DA3" w:rsidRDefault="00E609DA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5E8E99A" w14:textId="77777777" w:rsidR="00E609DA" w:rsidRPr="00CD66D8" w:rsidRDefault="00E609DA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370429" w:rsidRPr="00B704C5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438F183E" w:rsidR="00370429" w:rsidRPr="003C3DA3" w:rsidRDefault="00E609DA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20B938FB" w:rsidR="00370429" w:rsidRPr="00CD66D8" w:rsidRDefault="00E609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Áno /nie </w:t>
            </w:r>
          </w:p>
        </w:tc>
      </w:tr>
    </w:tbl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8"/>
      </w:tblGrid>
      <w:tr w:rsidR="00E16246" w:rsidRPr="00B704C5" w14:paraId="4140CB42" w14:textId="77777777" w:rsidTr="00B44291">
        <w:trPr>
          <w:trHeight w:val="1175"/>
          <w:jc w:val="center"/>
        </w:trPr>
        <w:tc>
          <w:tcPr>
            <w:tcW w:w="9208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59E8" w14:textId="01A7BDB5" w:rsidR="00E16246" w:rsidRPr="00B704C5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120A7" w:rsidRPr="00B704C5" w14:paraId="10DD2C5F" w14:textId="77777777" w:rsidTr="005D7D8E">
        <w:trPr>
          <w:trHeight w:val="511"/>
          <w:jc w:val="center"/>
        </w:trPr>
        <w:tc>
          <w:tcPr>
            <w:tcW w:w="9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D4F9393" w14:textId="6B171B05" w:rsidR="006120A7" w:rsidRPr="0011272A" w:rsidRDefault="006120A7" w:rsidP="003002D2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4A3892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MULČOVAČ </w:t>
            </w:r>
          </w:p>
        </w:tc>
      </w:tr>
      <w:tr w:rsidR="005D7D8E" w:rsidRPr="00B704C5" w14:paraId="32303CD8" w14:textId="77777777" w:rsidTr="005D7D8E">
        <w:trPr>
          <w:trHeight w:val="2094"/>
          <w:jc w:val="center"/>
        </w:trPr>
        <w:tc>
          <w:tcPr>
            <w:tcW w:w="92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3A38C" w14:textId="1505E3AF" w:rsidR="004A3892" w:rsidRDefault="004A3892" w:rsidP="004A3892">
            <w:pPr>
              <w:pStyle w:val="Odsekzoznamu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4A3892">
              <w:rPr>
                <w:rFonts w:asciiTheme="minorHAnsi" w:hAnsiTheme="minorHAnsi" w:cstheme="minorHAnsi"/>
                <w:bCs/>
                <w:sz w:val="22"/>
              </w:rPr>
              <w:t>Z jemnozrnnej ocele QSt/E s trojbodovým závesom kat. I + II pre pripojenie vpredu alebo vzadu</w:t>
            </w:r>
          </w:p>
          <w:p w14:paraId="48628EA1" w14:textId="0421E5C7" w:rsidR="004A3892" w:rsidRDefault="004A3892" w:rsidP="004A3892">
            <w:pPr>
              <w:pStyle w:val="Odsekzoznamu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4A3892">
              <w:rPr>
                <w:rFonts w:asciiTheme="minorHAnsi" w:hAnsiTheme="minorHAnsi" w:cstheme="minorHAnsi"/>
                <w:bCs/>
                <w:sz w:val="22"/>
              </w:rPr>
              <w:t>Mechanický stranový posun: MU-H 140-150: 40 cm; MU-H 160-220: 56 cm</w:t>
            </w:r>
          </w:p>
          <w:p w14:paraId="23060E3C" w14:textId="0E0412A3" w:rsidR="004A3892" w:rsidRDefault="004A3892" w:rsidP="004A3892">
            <w:pPr>
              <w:pStyle w:val="Odsekzoznamu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4A3892">
              <w:rPr>
                <w:rFonts w:asciiTheme="minorHAnsi" w:hAnsiTheme="minorHAnsi" w:cstheme="minorHAnsi"/>
                <w:bCs/>
                <w:sz w:val="22"/>
              </w:rPr>
              <w:t>Prevodovka s voľnobehom a priechodovým hriadeľom s 540 ot./min., prestaviteľné na 1 000 ot./min.</w:t>
            </w:r>
          </w:p>
          <w:p w14:paraId="76B63F98" w14:textId="7374EEDC" w:rsidR="004A3892" w:rsidRDefault="004A3892" w:rsidP="004A3892">
            <w:pPr>
              <w:pStyle w:val="Odsekzoznamu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4A3892">
              <w:rPr>
                <w:rFonts w:asciiTheme="minorHAnsi" w:hAnsiTheme="minorHAnsi" w:cstheme="minorHAnsi"/>
                <w:bCs/>
                <w:sz w:val="22"/>
              </w:rPr>
              <w:t>Kryt klinového remeňa s kontrolným otvorom</w:t>
            </w:r>
          </w:p>
          <w:p w14:paraId="1321E792" w14:textId="06210BBE" w:rsidR="004A3892" w:rsidRDefault="004A3892" w:rsidP="004A3892">
            <w:pPr>
              <w:pStyle w:val="Odsekzoznamu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4A3892">
              <w:rPr>
                <w:rFonts w:asciiTheme="minorHAnsi" w:hAnsiTheme="minorHAnsi" w:cstheme="minorHAnsi"/>
                <w:bCs/>
                <w:sz w:val="22"/>
              </w:rPr>
              <w:t>Vysoko zušľachtené kladivá tvaru „M“ zo špeciálnej ocele</w:t>
            </w:r>
          </w:p>
          <w:p w14:paraId="09ACD806" w14:textId="50E35479" w:rsidR="004A3892" w:rsidRDefault="004A3892" w:rsidP="004A3892">
            <w:pPr>
              <w:pStyle w:val="Odsekzoznamu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4A3892">
              <w:rPr>
                <w:rFonts w:asciiTheme="minorHAnsi" w:hAnsiTheme="minorHAnsi" w:cstheme="minorHAnsi"/>
                <w:bCs/>
                <w:sz w:val="22"/>
              </w:rPr>
              <w:t>Rotor s pokojným chodom so špeciálne tvarovanými držiakmi náradia usporiadanými do špirály</w:t>
            </w:r>
          </w:p>
          <w:p w14:paraId="007A20B6" w14:textId="6A7885D5" w:rsidR="004A3892" w:rsidRDefault="004A3892" w:rsidP="004A3892">
            <w:pPr>
              <w:pStyle w:val="Odsekzoznamu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4A3892">
              <w:rPr>
                <w:rFonts w:asciiTheme="minorHAnsi" w:hAnsiTheme="minorHAnsi" w:cstheme="minorHAnsi"/>
                <w:bCs/>
                <w:sz w:val="22"/>
              </w:rPr>
              <w:t xml:space="preserve">Delené protiostrie upevniteľné skrutkami - „ žraločia plutva“ </w:t>
            </w:r>
          </w:p>
          <w:p w14:paraId="76F6F0D5" w14:textId="741FAE51" w:rsidR="004A3892" w:rsidRDefault="004A3892" w:rsidP="004A3892">
            <w:pPr>
              <w:pStyle w:val="Odsekzoznamu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4A3892">
              <w:rPr>
                <w:rFonts w:asciiTheme="minorHAnsi" w:hAnsiTheme="minorHAnsi" w:cstheme="minorHAnsi"/>
                <w:bCs/>
                <w:sz w:val="22"/>
              </w:rPr>
              <w:t>Oporný valec na nastavenie výšky mulčovania</w:t>
            </w:r>
          </w:p>
          <w:p w14:paraId="52D59E35" w14:textId="6514CC9F" w:rsidR="004A3892" w:rsidRDefault="004A3892" w:rsidP="004A3892">
            <w:pPr>
              <w:pStyle w:val="Odsekzoznamu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4A3892">
              <w:rPr>
                <w:rFonts w:asciiTheme="minorHAnsi" w:hAnsiTheme="minorHAnsi" w:cstheme="minorHAnsi"/>
                <w:bCs/>
                <w:sz w:val="22"/>
              </w:rPr>
              <w:t>Bočné oporné klzáky</w:t>
            </w:r>
          </w:p>
          <w:p w14:paraId="3E3E1E25" w14:textId="22EEB103" w:rsidR="004A3892" w:rsidRDefault="004A3892" w:rsidP="004A3892">
            <w:pPr>
              <w:pStyle w:val="Odsekzoznamu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4A3892">
              <w:rPr>
                <w:rFonts w:asciiTheme="minorHAnsi" w:hAnsiTheme="minorHAnsi" w:cstheme="minorHAnsi"/>
                <w:bCs/>
                <w:sz w:val="22"/>
              </w:rPr>
              <w:t>Vysoko zušľachtené výkyvné ochranné klapky z pružinovej ocele</w:t>
            </w:r>
          </w:p>
          <w:p w14:paraId="1DE9D4A1" w14:textId="56DEEBB8" w:rsidR="004A3892" w:rsidRDefault="004A3892" w:rsidP="004A3892">
            <w:pPr>
              <w:pStyle w:val="Odsekzoznamu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4A3892">
              <w:rPr>
                <w:rFonts w:asciiTheme="minorHAnsi" w:hAnsiTheme="minorHAnsi" w:cstheme="minorHAnsi"/>
                <w:bCs/>
                <w:sz w:val="22"/>
              </w:rPr>
              <w:t>Dobré prispôsobenie sa terénu s rovnomerným rezom</w:t>
            </w:r>
          </w:p>
          <w:p w14:paraId="410F3401" w14:textId="4A449D04" w:rsidR="004A3892" w:rsidRPr="00423F13" w:rsidRDefault="004A3892" w:rsidP="004A3892">
            <w:pPr>
              <w:pStyle w:val="Odsekzoznamu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423F13">
              <w:rPr>
                <w:rFonts w:asciiTheme="minorHAnsi" w:hAnsiTheme="minorHAnsi" w:cstheme="minorHAnsi"/>
                <w:bCs/>
                <w:sz w:val="22"/>
              </w:rPr>
              <w:t>Veľmi dobrá kvalita mulčovania</w:t>
            </w:r>
          </w:p>
          <w:p w14:paraId="7DD65CFB" w14:textId="59F71954" w:rsidR="004A3892" w:rsidRDefault="004A3892" w:rsidP="004A3892">
            <w:pPr>
              <w:pStyle w:val="Odsekzoznamu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4A3892">
              <w:rPr>
                <w:rFonts w:asciiTheme="minorHAnsi" w:hAnsiTheme="minorHAnsi" w:cstheme="minorHAnsi"/>
                <w:bCs/>
                <w:sz w:val="22"/>
              </w:rPr>
              <w:t>Kĺbový hriadeľ s tvrdenou vnútornou rúrkou</w:t>
            </w:r>
          </w:p>
          <w:p w14:paraId="49BF0ECF" w14:textId="07345610" w:rsidR="005D7D8E" w:rsidRDefault="004A3892" w:rsidP="004A3892">
            <w:pPr>
              <w:pStyle w:val="Odsekzoznamu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Pracovný záber 180 cm</w:t>
            </w:r>
          </w:p>
          <w:p w14:paraId="652A204B" w14:textId="77777777" w:rsidR="004A3892" w:rsidRDefault="004A3892" w:rsidP="004A3892">
            <w:pPr>
              <w:pStyle w:val="Odsekzoznamu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Celková šírka stroja 197 cm</w:t>
            </w:r>
          </w:p>
          <w:p w14:paraId="287B8323" w14:textId="77777777" w:rsidR="004A3892" w:rsidRPr="00423F13" w:rsidRDefault="004A3892" w:rsidP="004A3892">
            <w:pPr>
              <w:pStyle w:val="Odsekzoznamu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423F13">
              <w:rPr>
                <w:rFonts w:asciiTheme="minorHAnsi" w:hAnsiTheme="minorHAnsi" w:cstheme="minorHAnsi"/>
                <w:bCs/>
                <w:sz w:val="22"/>
              </w:rPr>
              <w:lastRenderedPageBreak/>
              <w:t>Hmotnosť 535 kg</w:t>
            </w:r>
          </w:p>
          <w:p w14:paraId="19CF9AC4" w14:textId="77777777" w:rsidR="004A3892" w:rsidRDefault="004A3892" w:rsidP="004A3892">
            <w:pPr>
              <w:pStyle w:val="Odsekzoznamu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Počet kladív 16</w:t>
            </w:r>
          </w:p>
          <w:p w14:paraId="2202D057" w14:textId="77777777" w:rsidR="004A3892" w:rsidRDefault="004A3892" w:rsidP="004A3892">
            <w:pPr>
              <w:pStyle w:val="Odsekzoznamu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Max výkon traktora pri ot. 540- 75</w:t>
            </w:r>
          </w:p>
          <w:p w14:paraId="348E178B" w14:textId="77777777" w:rsidR="004A3892" w:rsidRDefault="004A3892" w:rsidP="004A3892">
            <w:pPr>
              <w:pStyle w:val="Odsekzoznamu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Max výkon traktora pri ot. 1000- 90</w:t>
            </w:r>
          </w:p>
          <w:p w14:paraId="51591F64" w14:textId="63161EB6" w:rsidR="004A3892" w:rsidRDefault="004A3892" w:rsidP="004A3892">
            <w:pPr>
              <w:pStyle w:val="Odsekzoznamu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Hydraulický stranový posun</w:t>
            </w:r>
          </w:p>
          <w:p w14:paraId="227557D1" w14:textId="656815BA" w:rsidR="004A3892" w:rsidRDefault="004A3892" w:rsidP="004A3892">
            <w:pPr>
              <w:pStyle w:val="Odsekzoznamu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Opotrebiteľná vložka v t</w:t>
            </w:r>
            <w:r w:rsidR="0024403B">
              <w:rPr>
                <w:rFonts w:asciiTheme="minorHAnsi" w:hAnsiTheme="minorHAnsi" w:cstheme="minorHAnsi"/>
                <w:bCs/>
                <w:sz w:val="22"/>
              </w:rPr>
              <w:t>e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le mulčovača </w:t>
            </w:r>
          </w:p>
          <w:p w14:paraId="1ED02536" w14:textId="568D564B" w:rsidR="004A3892" w:rsidRPr="004A3892" w:rsidRDefault="004A3892" w:rsidP="004A3892">
            <w:pPr>
              <w:pStyle w:val="Odsekzoznamu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 xml:space="preserve">Zadný záves </w:t>
            </w:r>
          </w:p>
        </w:tc>
      </w:tr>
    </w:tbl>
    <w:p w14:paraId="684E5794" w14:textId="77777777" w:rsidR="00370429" w:rsidRDefault="00370429" w:rsidP="00E86327">
      <w:pPr>
        <w:jc w:val="both"/>
        <w:rPr>
          <w:rFonts w:ascii="Calibri" w:hAnsi="Calibri" w:cs="Calibri"/>
          <w:sz w:val="22"/>
          <w:szCs w:val="22"/>
        </w:rPr>
      </w:pPr>
    </w:p>
    <w:p w14:paraId="4C03A3F4" w14:textId="77777777" w:rsidR="00F70A68" w:rsidRDefault="00F70A68" w:rsidP="00E86327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8"/>
      </w:tblGrid>
      <w:tr w:rsidR="00F70A68" w:rsidRPr="00B704C5" w14:paraId="2780F6F4" w14:textId="77777777" w:rsidTr="005A24FA">
        <w:trPr>
          <w:trHeight w:val="844"/>
          <w:jc w:val="center"/>
        </w:trPr>
        <w:tc>
          <w:tcPr>
            <w:tcW w:w="92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CF5DD" w14:textId="77777777" w:rsidR="00F70A68" w:rsidRPr="00B704C5" w:rsidRDefault="00F70A68" w:rsidP="00971A2A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F70A68" w:rsidRPr="00B704C5" w14:paraId="12EAC82C" w14:textId="77777777" w:rsidTr="005A24FA">
        <w:trPr>
          <w:trHeight w:val="511"/>
          <w:jc w:val="center"/>
        </w:trPr>
        <w:tc>
          <w:tcPr>
            <w:tcW w:w="9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198EB60D" w14:textId="2B30D37D" w:rsidR="00F70A68" w:rsidRPr="005D7D8E" w:rsidRDefault="00F70A68" w:rsidP="005D7D8E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5D7D8E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F52275" w:rsidRPr="00F5227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ŤAHANÝ ROSI</w:t>
            </w:r>
            <w:r w:rsidR="00F5227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Č</w:t>
            </w:r>
            <w:r w:rsidR="00F52275" w:rsidRPr="00F5227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DO VINOHRADOV </w:t>
            </w:r>
          </w:p>
        </w:tc>
      </w:tr>
      <w:tr w:rsidR="00F70A68" w:rsidRPr="00B704C5" w14:paraId="51F46969" w14:textId="77777777" w:rsidTr="005A24FA">
        <w:trPr>
          <w:trHeight w:val="4739"/>
          <w:jc w:val="center"/>
        </w:trPr>
        <w:tc>
          <w:tcPr>
            <w:tcW w:w="92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697BE" w14:textId="41618C47" w:rsidR="00F70A68" w:rsidRPr="00F70A68" w:rsidRDefault="00F70A68" w:rsidP="00F70A68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F70A68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objem nádrže 1000 l </w:t>
            </w:r>
          </w:p>
          <w:p w14:paraId="77882A30" w14:textId="3213EC6B" w:rsidR="00F70A68" w:rsidRPr="00F70A68" w:rsidRDefault="00F70A68" w:rsidP="00F70A68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F70A68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špeciálna vzduchová komora pre usmernenie prúdu vzduchu </w:t>
            </w:r>
          </w:p>
          <w:p w14:paraId="3DC76F4B" w14:textId="23709BC0" w:rsidR="00F70A68" w:rsidRPr="00196551" w:rsidRDefault="00F70A68" w:rsidP="00F70A68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196551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Elektronické riadenie z kabíny traktora </w:t>
            </w:r>
          </w:p>
          <w:p w14:paraId="270573D4" w14:textId="1BC303AC" w:rsidR="00F70A68" w:rsidRPr="00F70A68" w:rsidRDefault="00F70A68" w:rsidP="00F70A68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F70A68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Dvojstupňová prevodovka na ventilátor (1:3,6 a 1:4,5) </w:t>
            </w:r>
          </w:p>
          <w:p w14:paraId="17394EDB" w14:textId="32B95CB3" w:rsidR="00F70A68" w:rsidRPr="00F70A68" w:rsidRDefault="00F70A68" w:rsidP="00F70A68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F70A68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Vysokotlakové hadice s drôtovým plátnom na 160 bar </w:t>
            </w:r>
          </w:p>
          <w:p w14:paraId="0C92DBF0" w14:textId="2A36499C" w:rsidR="00F70A68" w:rsidRPr="00F70A68" w:rsidRDefault="00F70A68" w:rsidP="00F70A68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F70A68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Nádrž pre umytie rúk </w:t>
            </w:r>
          </w:p>
          <w:p w14:paraId="790C3863" w14:textId="056D0D28" w:rsidR="00F70A68" w:rsidRPr="00F70A68" w:rsidRDefault="00F70A68" w:rsidP="00F70A68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F70A68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Nádrž technologickej vody 100 l </w:t>
            </w:r>
          </w:p>
          <w:p w14:paraId="64DC22A0" w14:textId="30392812" w:rsidR="00F70A68" w:rsidRPr="00F70A68" w:rsidRDefault="00F70A68" w:rsidP="00F70A68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F70A68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Filter na nasávacej aj výtlačnej strane </w:t>
            </w:r>
          </w:p>
          <w:p w14:paraId="6C294D48" w14:textId="32869EA7" w:rsidR="00F70A68" w:rsidRPr="00F70A68" w:rsidRDefault="00F70A68" w:rsidP="00F70A68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F70A68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Nezávisle polohovateľné rozprašovacie hlavice </w:t>
            </w:r>
          </w:p>
          <w:p w14:paraId="0786B859" w14:textId="57FD3B50" w:rsidR="00F70A68" w:rsidRPr="00F70A68" w:rsidRDefault="00F70A68" w:rsidP="00F70A68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F70A68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Miešací injektor </w:t>
            </w:r>
          </w:p>
          <w:p w14:paraId="565AE51B" w14:textId="7F85A373" w:rsidR="00F70A68" w:rsidRPr="00F70A68" w:rsidRDefault="00F70A68" w:rsidP="00F70A68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F70A68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Výškový dosah 4- 5 m </w:t>
            </w:r>
          </w:p>
          <w:p w14:paraId="78140E2D" w14:textId="020C9DFA" w:rsidR="00F70A68" w:rsidRPr="00F70A68" w:rsidRDefault="00F70A68" w:rsidP="00F70A68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F70A68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Výkon ventilátora min. 45 000 m3/h </w:t>
            </w:r>
          </w:p>
          <w:p w14:paraId="3470DE97" w14:textId="3138DE53" w:rsidR="00F70A68" w:rsidRPr="00423F13" w:rsidRDefault="00F70A68" w:rsidP="00F70A68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423F13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Možnosť nasávania vody - čerpadlá sú samonasávacie </w:t>
            </w:r>
          </w:p>
          <w:p w14:paraId="691825A3" w14:textId="15ECC207" w:rsidR="00F70A68" w:rsidRPr="00196551" w:rsidRDefault="00F70A68" w:rsidP="00F70A68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196551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Typ čerpadla IP M 135 ( 130 l/min , 40 bar) </w:t>
            </w:r>
          </w:p>
          <w:p w14:paraId="5E68D5CD" w14:textId="2B132683" w:rsidR="00F70A68" w:rsidRPr="00F70A68" w:rsidRDefault="00F70A68" w:rsidP="00F70A68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F70A68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Brzda spätného preklopenia </w:t>
            </w:r>
          </w:p>
          <w:p w14:paraId="76DEEF6A" w14:textId="3DCD8087" w:rsidR="00F70A68" w:rsidRPr="00196551" w:rsidRDefault="00F70A68" w:rsidP="0024403B">
            <w:pPr>
              <w:numPr>
                <w:ilvl w:val="0"/>
                <w:numId w:val="9"/>
              </w:numPr>
              <w:ind w:left="776" w:hanging="776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196551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Rozprašovacie hlavice 14 ks – so špeciálnymi dýzami ATR s vysokou rovnomernosťou     </w:t>
            </w:r>
            <w:r w:rsidR="005A24FA" w:rsidRPr="00196551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  </w:t>
            </w:r>
            <w:r w:rsidR="0024403B" w:rsidRPr="00196551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 </w:t>
            </w:r>
            <w:r w:rsidRPr="00196551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pokrytia </w:t>
            </w:r>
          </w:p>
          <w:p w14:paraId="61939C75" w14:textId="03E5C428" w:rsidR="00F70A68" w:rsidRPr="00423F13" w:rsidRDefault="00F70A68" w:rsidP="00F70A68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noProof w:val="0"/>
                <w:color w:val="000000" w:themeColor="text1"/>
                <w:sz w:val="22"/>
                <w:szCs w:val="22"/>
              </w:rPr>
            </w:pPr>
            <w:r w:rsidRPr="00423F13">
              <w:rPr>
                <w:rFonts w:asciiTheme="minorHAnsi" w:hAnsiTheme="minorHAnsi" w:cstheme="minorHAnsi"/>
                <w:bCs/>
                <w:noProof w:val="0"/>
                <w:color w:val="000000" w:themeColor="text1"/>
                <w:sz w:val="22"/>
                <w:szCs w:val="22"/>
              </w:rPr>
              <w:t xml:space="preserve">Ventilátor 800 mm, </w:t>
            </w:r>
          </w:p>
          <w:p w14:paraId="76E62485" w14:textId="25DA1B54" w:rsidR="00F70A68" w:rsidRPr="00423F13" w:rsidRDefault="00F70A68" w:rsidP="00F70A68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noProof w:val="0"/>
                <w:color w:val="000000" w:themeColor="text1"/>
                <w:sz w:val="22"/>
                <w:szCs w:val="22"/>
              </w:rPr>
            </w:pPr>
            <w:r w:rsidRPr="00423F13">
              <w:rPr>
                <w:rFonts w:asciiTheme="minorHAnsi" w:hAnsiTheme="minorHAnsi" w:cstheme="minorHAnsi"/>
                <w:bCs/>
                <w:noProof w:val="0"/>
                <w:color w:val="000000" w:themeColor="text1"/>
                <w:sz w:val="22"/>
                <w:szCs w:val="22"/>
              </w:rPr>
              <w:t xml:space="preserve">Počet lopatiek ventilátora 8 ks </w:t>
            </w:r>
          </w:p>
          <w:p w14:paraId="7613F15B" w14:textId="1C0CA468" w:rsidR="00F70A68" w:rsidRPr="00423F13" w:rsidRDefault="00F70A68" w:rsidP="00F70A68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noProof w:val="0"/>
                <w:color w:val="000000" w:themeColor="text1"/>
                <w:sz w:val="22"/>
                <w:szCs w:val="22"/>
              </w:rPr>
            </w:pPr>
            <w:r w:rsidRPr="00423F13">
              <w:rPr>
                <w:rFonts w:asciiTheme="minorHAnsi" w:hAnsiTheme="minorHAnsi" w:cstheme="minorHAnsi"/>
                <w:bCs/>
                <w:noProof w:val="0"/>
                <w:color w:val="000000" w:themeColor="text1"/>
                <w:sz w:val="22"/>
                <w:szCs w:val="22"/>
              </w:rPr>
              <w:t xml:space="preserve">Hmotnosť 510 kg </w:t>
            </w:r>
          </w:p>
          <w:p w14:paraId="761F37C0" w14:textId="612ADC81" w:rsidR="00F70A68" w:rsidRPr="00423F13" w:rsidRDefault="00F70A68" w:rsidP="00F70A68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noProof w:val="0"/>
                <w:color w:val="000000" w:themeColor="text1"/>
                <w:sz w:val="22"/>
                <w:szCs w:val="22"/>
              </w:rPr>
            </w:pPr>
            <w:r w:rsidRPr="00423F13">
              <w:rPr>
                <w:rFonts w:asciiTheme="minorHAnsi" w:hAnsiTheme="minorHAnsi" w:cstheme="minorHAnsi"/>
                <w:bCs/>
                <w:noProof w:val="0"/>
                <w:color w:val="000000" w:themeColor="text1"/>
                <w:sz w:val="22"/>
                <w:szCs w:val="22"/>
              </w:rPr>
              <w:t xml:space="preserve">Veľkosť D/Š/V 3800, 1400, 2100 </w:t>
            </w:r>
          </w:p>
          <w:p w14:paraId="26AABF28" w14:textId="535CD36B" w:rsidR="00F70A68" w:rsidRPr="00423F13" w:rsidRDefault="00F70A68" w:rsidP="00F70A68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noProof w:val="0"/>
                <w:color w:val="000000" w:themeColor="text1"/>
                <w:sz w:val="22"/>
                <w:szCs w:val="22"/>
              </w:rPr>
            </w:pPr>
            <w:r w:rsidRPr="00423F13">
              <w:rPr>
                <w:rFonts w:asciiTheme="minorHAnsi" w:hAnsiTheme="minorHAnsi" w:cstheme="minorHAnsi"/>
                <w:bCs/>
                <w:noProof w:val="0"/>
                <w:color w:val="000000" w:themeColor="text1"/>
                <w:sz w:val="22"/>
                <w:szCs w:val="22"/>
              </w:rPr>
              <w:t xml:space="preserve">Kardanový hriadeľ </w:t>
            </w:r>
          </w:p>
          <w:p w14:paraId="7F74257D" w14:textId="29254269" w:rsidR="00F70A68" w:rsidRPr="00423F13" w:rsidRDefault="00F70A68" w:rsidP="00F70A68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noProof w:val="0"/>
                <w:color w:val="000000" w:themeColor="text1"/>
                <w:sz w:val="22"/>
                <w:szCs w:val="22"/>
              </w:rPr>
            </w:pPr>
            <w:r w:rsidRPr="00423F13">
              <w:rPr>
                <w:rFonts w:asciiTheme="minorHAnsi" w:hAnsiTheme="minorHAnsi" w:cstheme="minorHAnsi"/>
                <w:bCs/>
                <w:noProof w:val="0"/>
                <w:color w:val="000000" w:themeColor="text1"/>
                <w:sz w:val="22"/>
                <w:szCs w:val="22"/>
              </w:rPr>
              <w:t xml:space="preserve">Tiahlo – oko záves </w:t>
            </w:r>
          </w:p>
          <w:p w14:paraId="25CF22F3" w14:textId="3B5B0585" w:rsidR="00F70A68" w:rsidRPr="00F70A68" w:rsidRDefault="00F70A68" w:rsidP="00F70A68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F70A68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Osvetlenie </w:t>
            </w:r>
          </w:p>
          <w:p w14:paraId="167C858B" w14:textId="5B496B69" w:rsidR="00F70A68" w:rsidRPr="00F70A68" w:rsidRDefault="00F70A68" w:rsidP="00F70A68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F70A68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Potrebný výkon traktora 60 PS </w:t>
            </w:r>
          </w:p>
          <w:p w14:paraId="139EE644" w14:textId="7329921D" w:rsidR="00F70A68" w:rsidRPr="00B704C5" w:rsidRDefault="00F70A68" w:rsidP="00971A2A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</w:tbl>
    <w:p w14:paraId="4E0EF133" w14:textId="77777777" w:rsidR="00F70A68" w:rsidRDefault="00F70A68" w:rsidP="00E86327">
      <w:pPr>
        <w:jc w:val="both"/>
        <w:rPr>
          <w:rFonts w:ascii="Calibri" w:hAnsi="Calibri" w:cs="Calibri"/>
          <w:sz w:val="22"/>
          <w:szCs w:val="22"/>
        </w:rPr>
      </w:pPr>
    </w:p>
    <w:p w14:paraId="52E29157" w14:textId="77777777" w:rsidR="00A90492" w:rsidRDefault="00A90492" w:rsidP="00E86327">
      <w:pPr>
        <w:jc w:val="both"/>
        <w:rPr>
          <w:rFonts w:ascii="Calibri" w:hAnsi="Calibri" w:cs="Calibri"/>
          <w:sz w:val="22"/>
          <w:szCs w:val="22"/>
        </w:rPr>
      </w:pPr>
    </w:p>
    <w:p w14:paraId="51F784CB" w14:textId="77777777" w:rsidR="00A90492" w:rsidRDefault="00A90492" w:rsidP="00E86327">
      <w:pPr>
        <w:jc w:val="both"/>
        <w:rPr>
          <w:rFonts w:ascii="Calibri" w:hAnsi="Calibri" w:cs="Calibri"/>
          <w:sz w:val="22"/>
          <w:szCs w:val="22"/>
        </w:rPr>
      </w:pPr>
    </w:p>
    <w:p w14:paraId="7C0BE855" w14:textId="77777777" w:rsidR="00A90492" w:rsidRDefault="00A90492" w:rsidP="00E86327">
      <w:pPr>
        <w:jc w:val="both"/>
        <w:rPr>
          <w:rFonts w:ascii="Calibri" w:hAnsi="Calibri" w:cs="Calibri"/>
          <w:sz w:val="22"/>
          <w:szCs w:val="22"/>
        </w:rPr>
      </w:pPr>
    </w:p>
    <w:p w14:paraId="441C3A7F" w14:textId="77777777" w:rsidR="00A90492" w:rsidRDefault="00A90492" w:rsidP="00E86327">
      <w:pPr>
        <w:jc w:val="both"/>
        <w:rPr>
          <w:rFonts w:ascii="Calibri" w:hAnsi="Calibri" w:cs="Calibri"/>
          <w:sz w:val="22"/>
          <w:szCs w:val="22"/>
        </w:rPr>
      </w:pPr>
    </w:p>
    <w:p w14:paraId="096FB28A" w14:textId="77777777" w:rsidR="00A90492" w:rsidRDefault="00A90492" w:rsidP="00E86327">
      <w:pPr>
        <w:jc w:val="both"/>
        <w:rPr>
          <w:rFonts w:ascii="Calibri" w:hAnsi="Calibri" w:cs="Calibri"/>
          <w:sz w:val="22"/>
          <w:szCs w:val="22"/>
        </w:rPr>
      </w:pPr>
    </w:p>
    <w:p w14:paraId="18E0E4AC" w14:textId="77777777" w:rsidR="00A90492" w:rsidRDefault="00A90492" w:rsidP="00E86327">
      <w:pPr>
        <w:jc w:val="both"/>
        <w:rPr>
          <w:rFonts w:ascii="Calibri" w:hAnsi="Calibri" w:cs="Calibri"/>
          <w:sz w:val="22"/>
          <w:szCs w:val="22"/>
        </w:rPr>
      </w:pPr>
    </w:p>
    <w:p w14:paraId="5DAF0984" w14:textId="77777777" w:rsidR="00A90492" w:rsidRDefault="00A90492" w:rsidP="00E86327">
      <w:pPr>
        <w:jc w:val="both"/>
        <w:rPr>
          <w:rFonts w:ascii="Calibri" w:hAnsi="Calibri" w:cs="Calibri"/>
          <w:sz w:val="22"/>
          <w:szCs w:val="22"/>
        </w:rPr>
      </w:pPr>
    </w:p>
    <w:p w14:paraId="50A7E142" w14:textId="77777777" w:rsidR="00A90492" w:rsidRDefault="00A90492" w:rsidP="00E86327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8"/>
      </w:tblGrid>
      <w:tr w:rsidR="00F70A68" w:rsidRPr="00B704C5" w14:paraId="021269AB" w14:textId="77777777" w:rsidTr="005A24FA">
        <w:trPr>
          <w:trHeight w:val="684"/>
          <w:jc w:val="center"/>
        </w:trPr>
        <w:tc>
          <w:tcPr>
            <w:tcW w:w="92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EC9DA" w14:textId="77777777" w:rsidR="00F70A68" w:rsidRPr="00B704C5" w:rsidRDefault="00F70A68" w:rsidP="00971A2A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lastRenderedPageBreak/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F70A68" w:rsidRPr="00B704C5" w14:paraId="392FE22D" w14:textId="77777777" w:rsidTr="005A24FA">
        <w:trPr>
          <w:trHeight w:val="511"/>
          <w:jc w:val="center"/>
        </w:trPr>
        <w:tc>
          <w:tcPr>
            <w:tcW w:w="9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176C84D0" w14:textId="480DF757" w:rsidR="00F70A68" w:rsidRPr="0011272A" w:rsidRDefault="00F70A68" w:rsidP="005D7D8E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F5227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DISKY DO VINICE </w:t>
            </w:r>
            <w:r w:rsidR="0098321C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</w:p>
        </w:tc>
      </w:tr>
      <w:tr w:rsidR="00F70A68" w:rsidRPr="00B704C5" w14:paraId="593A804A" w14:textId="77777777" w:rsidTr="005A24FA">
        <w:trPr>
          <w:trHeight w:val="2103"/>
          <w:jc w:val="center"/>
        </w:trPr>
        <w:tc>
          <w:tcPr>
            <w:tcW w:w="92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9FCCF" w14:textId="2EE3C94E" w:rsidR="00F70A68" w:rsidRPr="00F70A68" w:rsidRDefault="00423F13" w:rsidP="00F70A68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</w:rPr>
              <w:t>R</w:t>
            </w:r>
            <w:r w:rsidR="00F70A68" w:rsidRPr="00F70A68"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</w:rPr>
              <w:t xml:space="preserve">obustný univerzálny rám </w:t>
            </w:r>
          </w:p>
          <w:p w14:paraId="3E84620C" w14:textId="31CF2D99" w:rsidR="00F70A68" w:rsidRPr="00F70A68" w:rsidRDefault="00F70A68" w:rsidP="00F70A68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</w:rPr>
            </w:pPr>
            <w:r w:rsidRPr="00F70A68"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</w:rPr>
              <w:t xml:space="preserve">Pracovný záber – 180 cm  </w:t>
            </w:r>
          </w:p>
          <w:p w14:paraId="77B23FD2" w14:textId="662587F6" w:rsidR="00F70A68" w:rsidRPr="00F70A68" w:rsidRDefault="00F70A68" w:rsidP="00F70A68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</w:rPr>
            </w:pPr>
            <w:r w:rsidRPr="00F70A68"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</w:rPr>
              <w:t xml:space="preserve">Možnosť uchytenia rámu do zadného i čelného trojbodového závesu traktora </w:t>
            </w:r>
          </w:p>
          <w:p w14:paraId="0C4756D9" w14:textId="00E8A07A" w:rsidR="00F70A68" w:rsidRPr="00F70A68" w:rsidRDefault="00F70A68" w:rsidP="00F70A68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</w:rPr>
            </w:pPr>
            <w:r w:rsidRPr="00F70A68"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</w:rPr>
              <w:t xml:space="preserve">Univerzálne využitie  rámu ako nosiča širokého spektra pracovného náradia </w:t>
            </w:r>
          </w:p>
          <w:p w14:paraId="27DB8A8A" w14:textId="657F5B3E" w:rsidR="00F70A68" w:rsidRPr="00F70A68" w:rsidRDefault="00F70A68" w:rsidP="00F70A68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</w:rPr>
            </w:pPr>
            <w:r w:rsidRPr="00F70A68"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</w:rPr>
              <w:t xml:space="preserve">2 rady diskov </w:t>
            </w:r>
          </w:p>
          <w:p w14:paraId="3696FB7B" w14:textId="5BE9D792" w:rsidR="00F70A68" w:rsidRPr="00B704C5" w:rsidRDefault="00F70A68" w:rsidP="00F70A68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F70A68"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</w:rPr>
              <w:t xml:space="preserve">priemer diskov 45 cm </w:t>
            </w:r>
          </w:p>
        </w:tc>
      </w:tr>
    </w:tbl>
    <w:p w14:paraId="1C47EE11" w14:textId="77777777" w:rsidR="00F70A68" w:rsidRDefault="00F70A68" w:rsidP="00E86327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8"/>
      </w:tblGrid>
      <w:tr w:rsidR="005D7D8E" w:rsidRPr="00B704C5" w14:paraId="36E3D4E8" w14:textId="77777777" w:rsidTr="005A24FA">
        <w:trPr>
          <w:trHeight w:val="695"/>
          <w:jc w:val="center"/>
        </w:trPr>
        <w:tc>
          <w:tcPr>
            <w:tcW w:w="92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CB6F7" w14:textId="77777777" w:rsidR="005D7D8E" w:rsidRPr="00B704C5" w:rsidRDefault="005D7D8E" w:rsidP="00971A2A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5D7D8E" w:rsidRPr="00B704C5" w14:paraId="05906CEE" w14:textId="77777777" w:rsidTr="005A24FA">
        <w:trPr>
          <w:trHeight w:val="511"/>
          <w:jc w:val="center"/>
        </w:trPr>
        <w:tc>
          <w:tcPr>
            <w:tcW w:w="9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D6BA471" w14:textId="7BF4CF8D" w:rsidR="005D7D8E" w:rsidRPr="0011272A" w:rsidRDefault="005D7D8E" w:rsidP="005D7D8E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OMIETAČ KMIENKOV  </w:t>
            </w:r>
            <w:r w:rsidR="00F5227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TUNELOVÝ</w:t>
            </w:r>
          </w:p>
        </w:tc>
      </w:tr>
      <w:tr w:rsidR="005D7D8E" w:rsidRPr="00B704C5" w14:paraId="108CB5A8" w14:textId="77777777" w:rsidTr="005A24FA">
        <w:trPr>
          <w:trHeight w:val="1973"/>
          <w:jc w:val="center"/>
        </w:trPr>
        <w:tc>
          <w:tcPr>
            <w:tcW w:w="92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1C300" w14:textId="77777777" w:rsidR="005D7D8E" w:rsidRPr="00423F13" w:rsidRDefault="005D7D8E" w:rsidP="005D7D8E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  <w:u w:val="single"/>
                <w:lang w:val="de-DE"/>
              </w:rPr>
            </w:pPr>
            <w:r w:rsidRPr="00423F13"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  <w:lang w:val="cs-CZ"/>
              </w:rPr>
              <w:t>Obojstranný omietač pre čistenie kmienkov a likvidáciu burín  v oblasti príkmenného pásu</w:t>
            </w:r>
          </w:p>
          <w:p w14:paraId="5DD2AEAA" w14:textId="77777777" w:rsidR="005D7D8E" w:rsidRPr="00423F13" w:rsidRDefault="005D7D8E" w:rsidP="005D7D8E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  <w:u w:val="single"/>
                <w:lang w:val="de-DE"/>
              </w:rPr>
            </w:pPr>
            <w:r w:rsidRPr="00423F13"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  <w:lang w:val="cs-CZ"/>
              </w:rPr>
              <w:t xml:space="preserve">Pracovné segmenty tvoria struny (tvrdená umelá hmota) uchytené na vertikálnej hriadeli </w:t>
            </w:r>
          </w:p>
          <w:p w14:paraId="76839D86" w14:textId="73AE941E" w:rsidR="005D7D8E" w:rsidRPr="00423F13" w:rsidRDefault="005D7D8E" w:rsidP="005D7D8E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  <w:u w:val="single"/>
                <w:lang w:val="de-DE"/>
              </w:rPr>
            </w:pPr>
            <w:r w:rsidRPr="00423F13"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  <w:lang w:val="cs-CZ"/>
              </w:rPr>
              <w:t xml:space="preserve">Agregácia na závesný rám </w:t>
            </w:r>
          </w:p>
          <w:p w14:paraId="323F21DB" w14:textId="77777777" w:rsidR="005D7D8E" w:rsidRPr="00423F13" w:rsidRDefault="005D7D8E" w:rsidP="005D7D8E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  <w:u w:val="single"/>
                <w:lang w:val="de-DE"/>
              </w:rPr>
            </w:pPr>
            <w:r w:rsidRPr="00423F13"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  <w:lang w:val="cs-CZ"/>
              </w:rPr>
              <w:t>Mechanické nastavenie výšky ramien,hydraulické nastavenie šírky</w:t>
            </w:r>
          </w:p>
          <w:p w14:paraId="3B0291EB" w14:textId="77777777" w:rsidR="005D7D8E" w:rsidRPr="00423F13" w:rsidRDefault="005D7D8E" w:rsidP="005D7D8E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  <w:u w:val="single"/>
                <w:lang w:val="de-DE"/>
              </w:rPr>
            </w:pPr>
            <w:r w:rsidRPr="00423F13"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  <w:lang w:val="cs-CZ"/>
              </w:rPr>
              <w:t>Záves pre pripojenie za traktor</w:t>
            </w:r>
          </w:p>
          <w:p w14:paraId="6CA4C986" w14:textId="77777777" w:rsidR="005D7D8E" w:rsidRPr="00423F13" w:rsidRDefault="005D7D8E" w:rsidP="005D7D8E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  <w:lang w:val="de-DE"/>
              </w:rPr>
            </w:pPr>
            <w:r w:rsidRPr="00423F13"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  <w:lang w:val="de-DE"/>
              </w:rPr>
              <w:t>Priemer pracovného nástroja – 45 cm</w:t>
            </w:r>
          </w:p>
          <w:p w14:paraId="5831FB90" w14:textId="53B87134" w:rsidR="005D7D8E" w:rsidRPr="00B704C5" w:rsidRDefault="005D7D8E" w:rsidP="005D7D8E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F70A68">
              <w:rPr>
                <w:rFonts w:asciiTheme="minorHAnsi" w:hAnsiTheme="minorHAnsi" w:cstheme="minorHAnsi"/>
                <w:bCs/>
                <w:iCs/>
                <w:noProof w:val="0"/>
                <w:sz w:val="22"/>
                <w:szCs w:val="22"/>
              </w:rPr>
              <w:t xml:space="preserve"> </w:t>
            </w:r>
          </w:p>
        </w:tc>
      </w:tr>
    </w:tbl>
    <w:p w14:paraId="67A12505" w14:textId="77777777" w:rsidR="005D7D8E" w:rsidRDefault="005D7D8E" w:rsidP="00E86327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8"/>
      </w:tblGrid>
      <w:tr w:rsidR="005D7D8E" w:rsidRPr="00B704C5" w14:paraId="3A231DEE" w14:textId="77777777" w:rsidTr="005A24FA">
        <w:trPr>
          <w:trHeight w:val="735"/>
          <w:jc w:val="center"/>
        </w:trPr>
        <w:tc>
          <w:tcPr>
            <w:tcW w:w="92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D6CC9" w14:textId="77777777" w:rsidR="005D7D8E" w:rsidRPr="00B704C5" w:rsidRDefault="005D7D8E" w:rsidP="00971A2A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5D7D8E" w:rsidRPr="00B704C5" w14:paraId="6578E710" w14:textId="77777777" w:rsidTr="005A24FA">
        <w:trPr>
          <w:trHeight w:val="511"/>
          <w:jc w:val="center"/>
        </w:trPr>
        <w:tc>
          <w:tcPr>
            <w:tcW w:w="9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7040152A" w14:textId="340ACF02" w:rsidR="005D7D8E" w:rsidRPr="0011272A" w:rsidRDefault="005D7D8E" w:rsidP="00971A2A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KROVINOREZ  </w:t>
            </w:r>
          </w:p>
        </w:tc>
      </w:tr>
      <w:tr w:rsidR="005D7D8E" w:rsidRPr="00B704C5" w14:paraId="3D33CD5B" w14:textId="77777777" w:rsidTr="005A24FA">
        <w:trPr>
          <w:trHeight w:val="836"/>
          <w:jc w:val="center"/>
        </w:trPr>
        <w:tc>
          <w:tcPr>
            <w:tcW w:w="92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97DC4" w14:textId="77777777" w:rsidR="005D7D8E" w:rsidRPr="005D7D8E" w:rsidRDefault="005D7D8E" w:rsidP="005D7D8E">
            <w:pPr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5D7D8E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Zdvihový objem    51,6 cm3</w:t>
            </w:r>
          </w:p>
          <w:p w14:paraId="12CA9874" w14:textId="77777777" w:rsidR="005D7D8E" w:rsidRPr="005D7D8E" w:rsidRDefault="005D7D8E" w:rsidP="005D7D8E">
            <w:pPr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5D7D8E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Výkon (kW/k)    2,4/3,3 kW / k</w:t>
            </w:r>
          </w:p>
          <w:p w14:paraId="0147623A" w14:textId="77777777" w:rsidR="005D7D8E" w:rsidRPr="00423F13" w:rsidRDefault="005D7D8E" w:rsidP="005D7D8E">
            <w:pPr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423F13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Hmotnosť    9,3 kg</w:t>
            </w:r>
          </w:p>
          <w:p w14:paraId="2A8FF482" w14:textId="77777777" w:rsidR="005D7D8E" w:rsidRPr="00423F13" w:rsidRDefault="005D7D8E" w:rsidP="005D7D8E">
            <w:pPr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423F13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Hladina akustického tlaku – LpA (dB(A))    101</w:t>
            </w:r>
          </w:p>
          <w:p w14:paraId="6FA3E3DC" w14:textId="77777777" w:rsidR="005D7D8E" w:rsidRPr="00423F13" w:rsidRDefault="005D7D8E" w:rsidP="005D7D8E">
            <w:pPr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423F13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Hladina akustického výkonu – LwA (dB(A))    112</w:t>
            </w:r>
          </w:p>
          <w:p w14:paraId="7D6962F2" w14:textId="77777777" w:rsidR="005D7D8E" w:rsidRPr="00423F13" w:rsidRDefault="005D7D8E" w:rsidP="005D7D8E">
            <w:pPr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423F13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Vibrácie rukoväte ľavá/pravá    3,4/2,8 m/s2</w:t>
            </w:r>
          </w:p>
          <w:p w14:paraId="4F05D56D" w14:textId="77777777" w:rsidR="005D7D8E" w:rsidRPr="005D7D8E" w:rsidRDefault="005D7D8E" w:rsidP="005D7D8E">
            <w:pPr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5D7D8E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Celková dĺžka bez rezného nástroja    1,79 m</w:t>
            </w:r>
          </w:p>
          <w:p w14:paraId="2DD985A6" w14:textId="77777777" w:rsidR="005D7D8E" w:rsidRPr="005D7D8E" w:rsidRDefault="005D7D8E" w:rsidP="005D7D8E">
            <w:pPr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5D7D8E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Objem palivovej nádržky    0,99 l</w:t>
            </w:r>
          </w:p>
          <w:p w14:paraId="0CE8FCFC" w14:textId="77777777" w:rsidR="005D7D8E" w:rsidRPr="005D7D8E" w:rsidRDefault="005D7D8E" w:rsidP="005D7D8E">
            <w:pPr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5D7D8E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2-MIX/4-MIX-Motor    2-MIX</w:t>
            </w:r>
          </w:p>
          <w:p w14:paraId="613E148E" w14:textId="77777777" w:rsidR="005D7D8E" w:rsidRPr="005D7D8E" w:rsidRDefault="005D7D8E" w:rsidP="005D7D8E">
            <w:pPr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5D7D8E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M-Tronic (M)    áno</w:t>
            </w:r>
          </w:p>
          <w:p w14:paraId="25A77097" w14:textId="77777777" w:rsidR="005D7D8E" w:rsidRPr="005D7D8E" w:rsidRDefault="005D7D8E" w:rsidP="005D7D8E">
            <w:pPr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5D7D8E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Hnací hriadeľ    pevný</w:t>
            </w:r>
          </w:p>
          <w:p w14:paraId="23972501" w14:textId="77777777" w:rsidR="005D7D8E" w:rsidRPr="005D7D8E" w:rsidRDefault="005D7D8E" w:rsidP="005D7D8E">
            <w:pPr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5D7D8E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AV-System    4-bodový</w:t>
            </w:r>
          </w:p>
          <w:p w14:paraId="78734A29" w14:textId="77777777" w:rsidR="005D7D8E" w:rsidRPr="005D7D8E" w:rsidRDefault="005D7D8E" w:rsidP="005D7D8E">
            <w:pPr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5D7D8E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ElastoStart    áno</w:t>
            </w:r>
          </w:p>
          <w:p w14:paraId="79F10CF0" w14:textId="77777777" w:rsidR="005D7D8E" w:rsidRPr="005D7D8E" w:rsidRDefault="005D7D8E" w:rsidP="005D7D8E">
            <w:pPr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5D7D8E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Automatická dekompresia    –</w:t>
            </w:r>
          </w:p>
          <w:p w14:paraId="2F8A51BE" w14:textId="77777777" w:rsidR="005D7D8E" w:rsidRPr="005D7D8E" w:rsidRDefault="005D7D8E" w:rsidP="005D7D8E">
            <w:pPr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5D7D8E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ErgoStart (E)    áno</w:t>
            </w:r>
          </w:p>
          <w:p w14:paraId="686EB7EB" w14:textId="77777777" w:rsidR="005D7D8E" w:rsidRPr="005D7D8E" w:rsidRDefault="005D7D8E" w:rsidP="005D7D8E">
            <w:pPr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5D7D8E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Multifunkčná rukoväť    áno</w:t>
            </w:r>
          </w:p>
          <w:p w14:paraId="7A92A0AA" w14:textId="77777777" w:rsidR="005D7D8E" w:rsidRPr="005D7D8E" w:rsidRDefault="005D7D8E" w:rsidP="005D7D8E">
            <w:pPr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5D7D8E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Okrúhla / obojručná rukoväť    – /áno</w:t>
            </w:r>
          </w:p>
          <w:p w14:paraId="662A81FB" w14:textId="77777777" w:rsidR="005D7D8E" w:rsidRPr="005D7D8E" w:rsidRDefault="005D7D8E" w:rsidP="005D7D8E">
            <w:pPr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5D7D8E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Nastavenie rukoväte bez použitia náradia    áno</w:t>
            </w:r>
          </w:p>
          <w:p w14:paraId="07C96D81" w14:textId="77777777" w:rsidR="005D7D8E" w:rsidRPr="005D7D8E" w:rsidRDefault="005D7D8E" w:rsidP="005D7D8E">
            <w:pPr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5D7D8E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Popruh / Ochranné okuliare    áno /áno</w:t>
            </w:r>
          </w:p>
          <w:p w14:paraId="00CC6B0F" w14:textId="0A033124" w:rsidR="005D7D8E" w:rsidRPr="00B704C5" w:rsidRDefault="005D7D8E" w:rsidP="00A90492">
            <w:pPr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423F13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Dodávaný žací nástroj    Žací list na trávu</w:t>
            </w:r>
          </w:p>
        </w:tc>
      </w:tr>
    </w:tbl>
    <w:p w14:paraId="66612CA8" w14:textId="77777777" w:rsidR="005D7D8E" w:rsidRDefault="005D7D8E" w:rsidP="00E86327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8"/>
      </w:tblGrid>
      <w:tr w:rsidR="005D7D8E" w:rsidRPr="00B704C5" w14:paraId="175AEA19" w14:textId="77777777" w:rsidTr="00A90492">
        <w:trPr>
          <w:trHeight w:val="684"/>
          <w:jc w:val="center"/>
        </w:trPr>
        <w:tc>
          <w:tcPr>
            <w:tcW w:w="9208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36C34" w14:textId="77777777" w:rsidR="005D7D8E" w:rsidRPr="00B704C5" w:rsidRDefault="005D7D8E" w:rsidP="00971A2A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5D7D8E" w:rsidRPr="00B704C5" w14:paraId="6EFFC307" w14:textId="77777777" w:rsidTr="00A90492">
        <w:trPr>
          <w:trHeight w:val="511"/>
          <w:jc w:val="center"/>
        </w:trPr>
        <w:tc>
          <w:tcPr>
            <w:tcW w:w="9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00"/>
            <w:vAlign w:val="center"/>
          </w:tcPr>
          <w:p w14:paraId="15D38771" w14:textId="344ED698" w:rsidR="005D7D8E" w:rsidRPr="0011272A" w:rsidRDefault="005D7D8E" w:rsidP="00971A2A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POJAZDNÁ KOSAČKA </w:t>
            </w:r>
          </w:p>
        </w:tc>
      </w:tr>
      <w:tr w:rsidR="004A3892" w:rsidRPr="00B704C5" w14:paraId="7F184DBE" w14:textId="77777777" w:rsidTr="00A90492">
        <w:trPr>
          <w:trHeight w:val="3859"/>
          <w:jc w:val="center"/>
        </w:trPr>
        <w:tc>
          <w:tcPr>
            <w:tcW w:w="92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EEE8D" w14:textId="273013A9" w:rsidR="004A3892" w:rsidRPr="004A3892" w:rsidRDefault="004A3892" w:rsidP="004A3892">
            <w:pPr>
              <w:pStyle w:val="Odsekzoznamu"/>
              <w:numPr>
                <w:ilvl w:val="1"/>
                <w:numId w:val="14"/>
              </w:numPr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4A3892">
              <w:rPr>
                <w:rFonts w:asciiTheme="minorHAnsi" w:hAnsiTheme="minorHAnsi" w:cstheme="minorHAnsi"/>
                <w:bCs/>
                <w:sz w:val="22"/>
              </w:rPr>
              <w:t xml:space="preserve">Motor   </w:t>
            </w:r>
            <w:hyperlink r:id="rId8" w:history="1">
              <w:r w:rsidRPr="004A3892">
                <w:rPr>
                  <w:rStyle w:val="Hypertextovprepojenie"/>
                  <w:rFonts w:asciiTheme="minorHAnsi" w:hAnsiTheme="minorHAnsi" w:cstheme="minorHAnsi"/>
                  <w:b/>
                  <w:bCs/>
                  <w:sz w:val="22"/>
                </w:rPr>
                <w:t>benzínový 4-takt</w:t>
              </w:r>
            </w:hyperlink>
            <w:r w:rsidRPr="004A3892">
              <w:rPr>
                <w:rFonts w:asciiTheme="minorHAnsi" w:hAnsiTheme="minorHAnsi" w:cstheme="minorHAnsi"/>
                <w:bCs/>
                <w:sz w:val="22"/>
              </w:rPr>
              <w:t xml:space="preserve">  </w:t>
            </w:r>
          </w:p>
          <w:p w14:paraId="01465EDC" w14:textId="16B331F8" w:rsidR="004A3892" w:rsidRPr="004A3892" w:rsidRDefault="004A3892" w:rsidP="004A3892">
            <w:pPr>
              <w:pStyle w:val="Odsekzoznamu"/>
              <w:numPr>
                <w:ilvl w:val="1"/>
                <w:numId w:val="14"/>
              </w:num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A3892">
              <w:rPr>
                <w:rFonts w:asciiTheme="minorHAnsi" w:hAnsiTheme="minorHAnsi" w:cstheme="minorHAnsi"/>
                <w:bCs/>
                <w:sz w:val="22"/>
              </w:rPr>
              <w:t xml:space="preserve">Výkon [kW]   </w:t>
            </w:r>
            <w:hyperlink r:id="rId9" w:history="1">
              <w:r w:rsidRPr="004A3892">
                <w:rPr>
                  <w:rStyle w:val="Hypertextovprepojenie"/>
                  <w:rFonts w:asciiTheme="minorHAnsi" w:hAnsiTheme="minorHAnsi" w:cstheme="minorHAnsi"/>
                  <w:b/>
                  <w:bCs/>
                  <w:sz w:val="22"/>
                </w:rPr>
                <w:t>4.8</w:t>
              </w:r>
            </w:hyperlink>
          </w:p>
          <w:p w14:paraId="54AD2AE7" w14:textId="1245565E" w:rsidR="004A3892" w:rsidRPr="004A3892" w:rsidRDefault="004A3892" w:rsidP="004A3892">
            <w:pPr>
              <w:pStyle w:val="Odsekzoznamu"/>
              <w:numPr>
                <w:ilvl w:val="1"/>
                <w:numId w:val="14"/>
              </w:num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A3892">
              <w:rPr>
                <w:rFonts w:asciiTheme="minorHAnsi" w:hAnsiTheme="minorHAnsi" w:cstheme="minorHAnsi"/>
                <w:bCs/>
                <w:sz w:val="22"/>
              </w:rPr>
              <w:t xml:space="preserve">Výkon [HP]   </w:t>
            </w:r>
            <w:hyperlink r:id="rId10" w:history="1">
              <w:r w:rsidRPr="004A3892">
                <w:rPr>
                  <w:rStyle w:val="Hypertextovprepojenie"/>
                  <w:rFonts w:asciiTheme="minorHAnsi" w:hAnsiTheme="minorHAnsi" w:cstheme="minorHAnsi"/>
                  <w:b/>
                  <w:bCs/>
                  <w:sz w:val="22"/>
                </w:rPr>
                <w:t>6.5</w:t>
              </w:r>
            </w:hyperlink>
          </w:p>
          <w:p w14:paraId="33F3D99F" w14:textId="224D5B35" w:rsidR="004A3892" w:rsidRPr="004A3892" w:rsidRDefault="004A3892" w:rsidP="004A3892">
            <w:pPr>
              <w:pStyle w:val="Odsekzoznamu"/>
              <w:numPr>
                <w:ilvl w:val="1"/>
                <w:numId w:val="14"/>
              </w:num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A3892">
              <w:rPr>
                <w:rFonts w:asciiTheme="minorHAnsi" w:hAnsiTheme="minorHAnsi" w:cstheme="minorHAnsi"/>
                <w:bCs/>
                <w:sz w:val="22"/>
              </w:rPr>
              <w:t xml:space="preserve">Zdvihový objem [cm³]  </w:t>
            </w:r>
            <w:hyperlink r:id="rId11" w:history="1">
              <w:r w:rsidRPr="004A3892">
                <w:rPr>
                  <w:rStyle w:val="Hypertextovprepojenie"/>
                  <w:rFonts w:asciiTheme="minorHAnsi" w:hAnsiTheme="minorHAnsi" w:cstheme="minorHAnsi"/>
                  <w:b/>
                  <w:bCs/>
                  <w:sz w:val="22"/>
                </w:rPr>
                <w:t>201</w:t>
              </w:r>
            </w:hyperlink>
          </w:p>
          <w:p w14:paraId="1FF1F516" w14:textId="7CB3B760" w:rsidR="004A3892" w:rsidRPr="004A3892" w:rsidRDefault="004A3892" w:rsidP="004A3892">
            <w:pPr>
              <w:pStyle w:val="Odsekzoznamu"/>
              <w:numPr>
                <w:ilvl w:val="1"/>
                <w:numId w:val="14"/>
              </w:num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A3892">
              <w:rPr>
                <w:rFonts w:asciiTheme="minorHAnsi" w:hAnsiTheme="minorHAnsi" w:cstheme="minorHAnsi"/>
                <w:bCs/>
                <w:sz w:val="22"/>
              </w:rPr>
              <w:t xml:space="preserve">Hmotnosť výrobku [kg] </w:t>
            </w:r>
            <w:r w:rsidRPr="004A3892">
              <w:rPr>
                <w:rFonts w:asciiTheme="minorHAnsi" w:hAnsiTheme="minorHAnsi" w:cstheme="minorHAnsi"/>
                <w:b/>
                <w:bCs/>
                <w:sz w:val="22"/>
              </w:rPr>
              <w:t>57</w:t>
            </w:r>
          </w:p>
          <w:p w14:paraId="565A16F3" w14:textId="540A540A" w:rsidR="004A3892" w:rsidRPr="004A3892" w:rsidRDefault="004A3892" w:rsidP="004A3892">
            <w:pPr>
              <w:pStyle w:val="Odsekzoznamu"/>
              <w:numPr>
                <w:ilvl w:val="1"/>
                <w:numId w:val="14"/>
              </w:num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A3892">
              <w:rPr>
                <w:rFonts w:asciiTheme="minorHAnsi" w:hAnsiTheme="minorHAnsi" w:cstheme="minorHAnsi"/>
                <w:bCs/>
                <w:sz w:val="22"/>
              </w:rPr>
              <w:t xml:space="preserve">Záber [cm]    </w:t>
            </w:r>
            <w:hyperlink r:id="rId12" w:history="1">
              <w:r w:rsidRPr="004A3892">
                <w:rPr>
                  <w:rStyle w:val="Hypertextovprepojenie"/>
                  <w:rFonts w:asciiTheme="minorHAnsi" w:hAnsiTheme="minorHAnsi" w:cstheme="minorHAnsi"/>
                  <w:b/>
                  <w:bCs/>
                  <w:sz w:val="22"/>
                </w:rPr>
                <w:t>58</w:t>
              </w:r>
            </w:hyperlink>
          </w:p>
          <w:p w14:paraId="044A931C" w14:textId="3CB1522A" w:rsidR="004A3892" w:rsidRPr="004A3892" w:rsidRDefault="004A3892" w:rsidP="004A3892">
            <w:pPr>
              <w:pStyle w:val="Odsekzoznamu"/>
              <w:numPr>
                <w:ilvl w:val="1"/>
                <w:numId w:val="14"/>
              </w:num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A3892">
              <w:rPr>
                <w:rFonts w:asciiTheme="minorHAnsi" w:hAnsiTheme="minorHAnsi" w:cstheme="minorHAnsi"/>
                <w:bCs/>
                <w:sz w:val="22"/>
              </w:rPr>
              <w:t xml:space="preserve">Nastavenie výšky [mm]    </w:t>
            </w:r>
            <w:r w:rsidRPr="004A3892">
              <w:rPr>
                <w:rFonts w:asciiTheme="minorHAnsi" w:hAnsiTheme="minorHAnsi" w:cstheme="minorHAnsi"/>
                <w:b/>
                <w:bCs/>
                <w:sz w:val="22"/>
              </w:rPr>
              <w:t>50-90</w:t>
            </w:r>
          </w:p>
          <w:p w14:paraId="0CCE48CF" w14:textId="070CBF76" w:rsidR="004A3892" w:rsidRPr="004A3892" w:rsidRDefault="004A3892" w:rsidP="004A3892">
            <w:pPr>
              <w:pStyle w:val="Odsekzoznamu"/>
              <w:numPr>
                <w:ilvl w:val="1"/>
                <w:numId w:val="14"/>
              </w:num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A3892">
              <w:rPr>
                <w:rFonts w:asciiTheme="minorHAnsi" w:hAnsiTheme="minorHAnsi" w:cstheme="minorHAnsi"/>
                <w:bCs/>
                <w:sz w:val="22"/>
              </w:rPr>
              <w:t xml:space="preserve">Pojazd   </w:t>
            </w:r>
            <w:hyperlink r:id="rId13" w:history="1">
              <w:r w:rsidRPr="004A3892">
                <w:rPr>
                  <w:rStyle w:val="Hypertextovprepojenie"/>
                  <w:rFonts w:asciiTheme="minorHAnsi" w:hAnsiTheme="minorHAnsi" w:cstheme="minorHAnsi"/>
                  <w:b/>
                  <w:bCs/>
                  <w:sz w:val="22"/>
                </w:rPr>
                <w:t>áno</w:t>
              </w:r>
            </w:hyperlink>
          </w:p>
          <w:p w14:paraId="06B0F2F5" w14:textId="49F33EF3" w:rsidR="004A3892" w:rsidRPr="004A3892" w:rsidRDefault="004A3892" w:rsidP="004A3892">
            <w:pPr>
              <w:pStyle w:val="Odsekzoznamu"/>
              <w:numPr>
                <w:ilvl w:val="1"/>
                <w:numId w:val="14"/>
              </w:num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A3892">
              <w:rPr>
                <w:rFonts w:asciiTheme="minorHAnsi" w:hAnsiTheme="minorHAnsi" w:cstheme="minorHAnsi"/>
                <w:bCs/>
                <w:sz w:val="22"/>
              </w:rPr>
              <w:t xml:space="preserve">Max. pracovný výkon [m³/hod]     </w:t>
            </w:r>
            <w:r w:rsidRPr="004A3892">
              <w:rPr>
                <w:rFonts w:asciiTheme="minorHAnsi" w:hAnsiTheme="minorHAnsi" w:cstheme="minorHAnsi"/>
                <w:b/>
                <w:bCs/>
                <w:sz w:val="22"/>
              </w:rPr>
              <w:t>15000</w:t>
            </w:r>
          </w:p>
          <w:p w14:paraId="2C5CCC59" w14:textId="52A34867" w:rsidR="004A3892" w:rsidRPr="00B704C5" w:rsidRDefault="004A3892" w:rsidP="004A3892">
            <w:pPr>
              <w:pStyle w:val="Odsekzoznamu"/>
              <w:numPr>
                <w:ilvl w:val="1"/>
                <w:numId w:val="14"/>
              </w:numPr>
              <w:spacing w:line="24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4A3892">
              <w:rPr>
                <w:rFonts w:asciiTheme="minorHAnsi" w:hAnsiTheme="minorHAnsi" w:cstheme="minorHAnsi"/>
                <w:bCs/>
                <w:sz w:val="22"/>
              </w:rPr>
              <w:t xml:space="preserve">Ďaľšie vlastnosti      </w:t>
            </w:r>
            <w:hyperlink r:id="rId14" w:history="1">
              <w:r w:rsidRPr="004A3892">
                <w:rPr>
                  <w:rStyle w:val="Hypertextovprepojenie"/>
                  <w:rFonts w:asciiTheme="minorHAnsi" w:hAnsiTheme="minorHAnsi" w:cstheme="minorHAnsi"/>
                  <w:b/>
                  <w:bCs/>
                  <w:sz w:val="22"/>
                </w:rPr>
                <w:t>2-rýchlosti vpred, nastaviteľné rukoväte, vodiaca klz</w:t>
              </w:r>
            </w:hyperlink>
          </w:p>
        </w:tc>
      </w:tr>
    </w:tbl>
    <w:p w14:paraId="19B1B509" w14:textId="77777777" w:rsidR="005D7D8E" w:rsidRDefault="005D7D8E" w:rsidP="00E86327">
      <w:pPr>
        <w:jc w:val="both"/>
        <w:rPr>
          <w:rFonts w:ascii="Calibri" w:hAnsi="Calibri" w:cs="Calibri"/>
          <w:sz w:val="22"/>
          <w:szCs w:val="22"/>
        </w:rPr>
      </w:pPr>
    </w:p>
    <w:p w14:paraId="7E22A61C" w14:textId="3E3C8DBE" w:rsidR="006423FC" w:rsidRDefault="00763F8E" w:rsidP="00E86327">
      <w:pPr>
        <w:jc w:val="both"/>
        <w:rPr>
          <w:rFonts w:ascii="Calibri" w:hAnsi="Calibri"/>
          <w:i/>
          <w:iCs/>
          <w:sz w:val="24"/>
          <w:szCs w:val="24"/>
        </w:rPr>
      </w:pPr>
      <w:r w:rsidRPr="00A90492">
        <w:rPr>
          <w:rFonts w:ascii="Calibri" w:hAnsi="Calibri"/>
          <w:i/>
          <w:iCs/>
          <w:sz w:val="24"/>
          <w:szCs w:val="24"/>
        </w:rPr>
        <w:t>Potenciálny dodávateľ</w:t>
      </w:r>
      <w:r w:rsidR="006423FC" w:rsidRPr="00A90492">
        <w:rPr>
          <w:rFonts w:ascii="Calibri" w:hAnsi="Calibri"/>
          <w:i/>
          <w:iCs/>
          <w:sz w:val="24"/>
          <w:szCs w:val="24"/>
        </w:rPr>
        <w:t xml:space="preserve"> predložením ponuky deklaruje, že ním ponúkaný tovar spĺňa tu uvádzané požiadavky</w:t>
      </w:r>
      <w:r w:rsidRPr="00A90492">
        <w:rPr>
          <w:rFonts w:ascii="Calibri" w:hAnsi="Calibri"/>
          <w:i/>
          <w:iCs/>
          <w:sz w:val="24"/>
          <w:szCs w:val="24"/>
        </w:rPr>
        <w:t xml:space="preserve"> </w:t>
      </w:r>
      <w:r w:rsidR="006423FC" w:rsidRPr="00A90492">
        <w:rPr>
          <w:rFonts w:ascii="Calibri" w:hAnsi="Calibri"/>
          <w:i/>
          <w:iCs/>
          <w:sz w:val="24"/>
          <w:szCs w:val="24"/>
        </w:rPr>
        <w:t>a parametre na predmet zákazky.</w:t>
      </w:r>
      <w:r w:rsidR="0024403B">
        <w:rPr>
          <w:rFonts w:ascii="Calibri" w:hAnsi="Calibri"/>
          <w:i/>
          <w:iCs/>
          <w:sz w:val="24"/>
          <w:szCs w:val="24"/>
        </w:rPr>
        <w:t xml:space="preserve">Zároveň tiež predložením ponuky deklaruje, že je oprávnený dodávať predmet zákazky. </w:t>
      </w:r>
    </w:p>
    <w:p w14:paraId="43A073E7" w14:textId="77777777" w:rsidR="007D2332" w:rsidRDefault="007D2332" w:rsidP="00E86327">
      <w:pPr>
        <w:jc w:val="both"/>
        <w:rPr>
          <w:rFonts w:ascii="Calibri" w:hAnsi="Calibri"/>
          <w:i/>
          <w:iCs/>
          <w:sz w:val="24"/>
          <w:szCs w:val="24"/>
        </w:rPr>
      </w:pPr>
    </w:p>
    <w:p w14:paraId="4F54C176" w14:textId="7BEFB486" w:rsidR="007D2332" w:rsidRPr="007D2332" w:rsidRDefault="007D2332" w:rsidP="007D2332">
      <w:pPr>
        <w:jc w:val="both"/>
        <w:rPr>
          <w:rFonts w:ascii="Calibri" w:hAnsi="Calibri"/>
          <w:b/>
          <w:i/>
          <w:iCs/>
          <w:sz w:val="24"/>
          <w:szCs w:val="24"/>
        </w:rPr>
      </w:pPr>
      <w:r w:rsidRPr="007D2332">
        <w:rPr>
          <w:rFonts w:ascii="Calibri" w:hAnsi="Calibri"/>
          <w:bCs/>
          <w:i/>
          <w:iCs/>
          <w:sz w:val="24"/>
          <w:szCs w:val="24"/>
        </w:rPr>
        <w:t xml:space="preserve">V prípade, že niektorá  z technických požiadaviek predmetu zákazky </w:t>
      </w:r>
      <w:r w:rsidRPr="007D2332">
        <w:rPr>
          <w:rFonts w:ascii="Calibri" w:hAnsi="Calibri"/>
          <w:i/>
          <w:iCs/>
          <w:sz w:val="24"/>
          <w:szCs w:val="24"/>
        </w:rPr>
        <w:t xml:space="preserve"> odkazuje na konkrétny produkt je možné v cenovej ponuke ponúknuť jeho ekvivalent.</w:t>
      </w:r>
    </w:p>
    <w:p w14:paraId="6146F1E8" w14:textId="77777777" w:rsidR="007D2332" w:rsidRDefault="007D2332" w:rsidP="00E86327">
      <w:pPr>
        <w:jc w:val="both"/>
        <w:rPr>
          <w:rFonts w:ascii="Calibri" w:hAnsi="Calibri"/>
          <w:i/>
          <w:iCs/>
          <w:sz w:val="24"/>
          <w:szCs w:val="24"/>
        </w:rPr>
      </w:pPr>
    </w:p>
    <w:p w14:paraId="32ED4A6D" w14:textId="77777777" w:rsidR="00F70A68" w:rsidRPr="006423FC" w:rsidRDefault="00F70A68" w:rsidP="00E86327">
      <w:pPr>
        <w:jc w:val="both"/>
        <w:rPr>
          <w:rFonts w:ascii="Calibri" w:hAnsi="Calibri" w:cs="Calibri"/>
          <w:sz w:val="22"/>
          <w:szCs w:val="22"/>
        </w:rPr>
      </w:pPr>
    </w:p>
    <w:p w14:paraId="7975DDD1" w14:textId="77777777" w:rsidR="00A90492" w:rsidRDefault="00A90492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8A8D6" w14:textId="77777777" w:rsidR="00370429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ADF87D" w14:textId="77777777" w:rsidR="00E609DA" w:rsidRDefault="00E609D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19F467" w14:textId="77777777" w:rsidR="00196551" w:rsidRDefault="0019655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A1BA9D" w14:textId="77777777" w:rsidR="00AB5DE2" w:rsidRDefault="00AB5DE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8AA630" w14:textId="77777777" w:rsidR="00AB5DE2" w:rsidRDefault="00AB5DE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DD94DF" w14:textId="77777777" w:rsidR="00AB5DE2" w:rsidRDefault="00AB5DE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11FC34" w14:textId="77777777" w:rsidR="00AB5DE2" w:rsidRDefault="00AB5DE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4B96E1" w14:textId="77777777" w:rsidR="00196551" w:rsidRPr="00E86327" w:rsidRDefault="0019655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25C1E265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370429">
          <w:headerReference w:type="default" r:id="rId15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740130F1" w14:textId="77777777" w:rsidR="00370429" w:rsidRDefault="00370429" w:rsidP="0024403B">
      <w:pPr>
        <w:rPr>
          <w:rFonts w:asciiTheme="minorHAnsi" w:hAnsiTheme="minorHAnsi" w:cstheme="minorHAnsi"/>
          <w:sz w:val="22"/>
          <w:szCs w:val="22"/>
        </w:rPr>
      </w:pPr>
    </w:p>
    <w:sectPr w:rsidR="00370429" w:rsidSect="00F70A68">
      <w:headerReference w:type="default" r:id="rId16"/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D43DAF" w14:textId="77777777" w:rsidR="00B2599D" w:rsidRDefault="00B2599D" w:rsidP="007E20AA">
      <w:r>
        <w:separator/>
      </w:r>
    </w:p>
  </w:endnote>
  <w:endnote w:type="continuationSeparator" w:id="0">
    <w:p w14:paraId="4B151CEE" w14:textId="77777777" w:rsidR="00B2599D" w:rsidRDefault="00B2599D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D2FDC3" w14:textId="77777777" w:rsidR="00B2599D" w:rsidRDefault="00B2599D" w:rsidP="007E20AA">
      <w:r>
        <w:separator/>
      </w:r>
    </w:p>
  </w:footnote>
  <w:footnote w:type="continuationSeparator" w:id="0">
    <w:p w14:paraId="5C17392F" w14:textId="77777777" w:rsidR="00B2599D" w:rsidRDefault="00B2599D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ECF45" w14:textId="699B68F5" w:rsidR="00B2599D" w:rsidRDefault="00B2599D" w:rsidP="007E20AA">
    <w:pPr>
      <w:pStyle w:val="Hlavika"/>
      <w:jc w:val="right"/>
    </w:pPr>
    <w:r>
      <w:t xml:space="preserve">Príloha č. </w:t>
    </w:r>
    <w:r w:rsidR="00AB5DE2">
      <w:t>2</w:t>
    </w:r>
    <w:r>
      <w:t xml:space="preserve"> </w:t>
    </w:r>
  </w:p>
  <w:p w14:paraId="30A23D65" w14:textId="77777777" w:rsidR="00B2599D" w:rsidRPr="007E20AA" w:rsidRDefault="00B2599D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9F53E" w14:textId="77777777" w:rsidR="00B2599D" w:rsidRPr="007E20AA" w:rsidRDefault="00B2599D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2524267"/>
    <w:multiLevelType w:val="hybridMultilevel"/>
    <w:tmpl w:val="FFFFFFFF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D801791"/>
    <w:multiLevelType w:val="multilevel"/>
    <w:tmpl w:val="05CCC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15E5E"/>
    <w:multiLevelType w:val="hybridMultilevel"/>
    <w:tmpl w:val="102CE3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D0F29"/>
    <w:multiLevelType w:val="hybridMultilevel"/>
    <w:tmpl w:val="A37A22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133B6"/>
    <w:multiLevelType w:val="hybridMultilevel"/>
    <w:tmpl w:val="8BB647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sz w:val="24"/>
        <w:u w:val="none"/>
        <w:effect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C10D0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5D09BF"/>
    <w:multiLevelType w:val="hybridMultilevel"/>
    <w:tmpl w:val="147AD13A"/>
    <w:lvl w:ilvl="0" w:tplc="46628624">
      <w:start w:val="1"/>
      <w:numFmt w:val="lowerLetter"/>
      <w:lvlText w:val="%1)"/>
      <w:lvlJc w:val="left"/>
      <w:pPr>
        <w:ind w:left="927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079" w:hanging="360"/>
      </w:pPr>
    </w:lvl>
    <w:lvl w:ilvl="2" w:tplc="041B001B">
      <w:start w:val="1"/>
      <w:numFmt w:val="lowerRoman"/>
      <w:lvlText w:val="%3."/>
      <w:lvlJc w:val="right"/>
      <w:pPr>
        <w:ind w:left="1799" w:hanging="180"/>
      </w:pPr>
    </w:lvl>
    <w:lvl w:ilvl="3" w:tplc="041B000F">
      <w:start w:val="1"/>
      <w:numFmt w:val="decimal"/>
      <w:lvlText w:val="%4."/>
      <w:lvlJc w:val="left"/>
      <w:pPr>
        <w:ind w:left="2519" w:hanging="360"/>
      </w:pPr>
    </w:lvl>
    <w:lvl w:ilvl="4" w:tplc="041B0019">
      <w:start w:val="1"/>
      <w:numFmt w:val="lowerLetter"/>
      <w:lvlText w:val="%5."/>
      <w:lvlJc w:val="left"/>
      <w:pPr>
        <w:ind w:left="3239" w:hanging="360"/>
      </w:pPr>
    </w:lvl>
    <w:lvl w:ilvl="5" w:tplc="041B001B">
      <w:start w:val="1"/>
      <w:numFmt w:val="lowerRoman"/>
      <w:lvlText w:val="%6."/>
      <w:lvlJc w:val="right"/>
      <w:pPr>
        <w:ind w:left="3959" w:hanging="180"/>
      </w:pPr>
    </w:lvl>
    <w:lvl w:ilvl="6" w:tplc="041B000F">
      <w:start w:val="1"/>
      <w:numFmt w:val="decimal"/>
      <w:lvlText w:val="%7."/>
      <w:lvlJc w:val="left"/>
      <w:pPr>
        <w:ind w:left="4679" w:hanging="360"/>
      </w:pPr>
    </w:lvl>
    <w:lvl w:ilvl="7" w:tplc="041B0019">
      <w:start w:val="1"/>
      <w:numFmt w:val="lowerLetter"/>
      <w:lvlText w:val="%8."/>
      <w:lvlJc w:val="left"/>
      <w:pPr>
        <w:ind w:left="5399" w:hanging="360"/>
      </w:pPr>
    </w:lvl>
    <w:lvl w:ilvl="8" w:tplc="041B001B">
      <w:start w:val="1"/>
      <w:numFmt w:val="lowerRoman"/>
      <w:lvlText w:val="%9."/>
      <w:lvlJc w:val="right"/>
      <w:pPr>
        <w:ind w:left="6119" w:hanging="180"/>
      </w:pPr>
    </w:lvl>
  </w:abstractNum>
  <w:abstractNum w:abstractNumId="12" w15:restartNumberingAfterBreak="0">
    <w:nsid w:val="5EDE2455"/>
    <w:multiLevelType w:val="hybridMultilevel"/>
    <w:tmpl w:val="CA5813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504ED4"/>
    <w:multiLevelType w:val="hybridMultilevel"/>
    <w:tmpl w:val="8E5A74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702749">
    <w:abstractNumId w:val="8"/>
  </w:num>
  <w:num w:numId="2" w16cid:durableId="442841813">
    <w:abstractNumId w:val="14"/>
  </w:num>
  <w:num w:numId="3" w16cid:durableId="960457449">
    <w:abstractNumId w:val="5"/>
  </w:num>
  <w:num w:numId="4" w16cid:durableId="884760193">
    <w:abstractNumId w:val="2"/>
  </w:num>
  <w:num w:numId="5" w16cid:durableId="946423627">
    <w:abstractNumId w:val="10"/>
  </w:num>
  <w:num w:numId="6" w16cid:durableId="1221592238">
    <w:abstractNumId w:val="13"/>
  </w:num>
  <w:num w:numId="7" w16cid:durableId="813062208">
    <w:abstractNumId w:val="9"/>
  </w:num>
  <w:num w:numId="8" w16cid:durableId="569850895">
    <w:abstractNumId w:val="7"/>
  </w:num>
  <w:num w:numId="9" w16cid:durableId="587272252">
    <w:abstractNumId w:val="0"/>
  </w:num>
  <w:num w:numId="10" w16cid:durableId="1307857661">
    <w:abstractNumId w:val="6"/>
  </w:num>
  <w:num w:numId="11" w16cid:durableId="922689323">
    <w:abstractNumId w:val="6"/>
  </w:num>
  <w:num w:numId="12" w16cid:durableId="1113404195">
    <w:abstractNumId w:val="1"/>
  </w:num>
  <w:num w:numId="13" w16cid:durableId="2091803231">
    <w:abstractNumId w:val="3"/>
  </w:num>
  <w:num w:numId="14" w16cid:durableId="171456811">
    <w:abstractNumId w:val="12"/>
  </w:num>
  <w:num w:numId="15" w16cid:durableId="1914969293">
    <w:abstractNumId w:val="4"/>
  </w:num>
  <w:num w:numId="16" w16cid:durableId="425536512">
    <w:abstractNumId w:val="15"/>
  </w:num>
  <w:num w:numId="17" w16cid:durableId="12609909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6141C"/>
    <w:rsid w:val="00074E43"/>
    <w:rsid w:val="000E5C94"/>
    <w:rsid w:val="0010105B"/>
    <w:rsid w:val="0011272A"/>
    <w:rsid w:val="00150DD9"/>
    <w:rsid w:val="001900DA"/>
    <w:rsid w:val="00191BD5"/>
    <w:rsid w:val="00196551"/>
    <w:rsid w:val="001B5AA2"/>
    <w:rsid w:val="001E07E6"/>
    <w:rsid w:val="00204529"/>
    <w:rsid w:val="0024403B"/>
    <w:rsid w:val="00253425"/>
    <w:rsid w:val="002814AE"/>
    <w:rsid w:val="00291D4D"/>
    <w:rsid w:val="002C51C5"/>
    <w:rsid w:val="002E13EB"/>
    <w:rsid w:val="003002D2"/>
    <w:rsid w:val="00336D0C"/>
    <w:rsid w:val="003375BE"/>
    <w:rsid w:val="00353AE5"/>
    <w:rsid w:val="003575F9"/>
    <w:rsid w:val="00370429"/>
    <w:rsid w:val="00392AAB"/>
    <w:rsid w:val="003A3C6B"/>
    <w:rsid w:val="003C0E41"/>
    <w:rsid w:val="003C3DA3"/>
    <w:rsid w:val="003E4279"/>
    <w:rsid w:val="00410130"/>
    <w:rsid w:val="0041343D"/>
    <w:rsid w:val="004211F1"/>
    <w:rsid w:val="00423F13"/>
    <w:rsid w:val="00460982"/>
    <w:rsid w:val="004704BC"/>
    <w:rsid w:val="004A3892"/>
    <w:rsid w:val="004A77A7"/>
    <w:rsid w:val="004D196D"/>
    <w:rsid w:val="004F186E"/>
    <w:rsid w:val="00500BFB"/>
    <w:rsid w:val="00545425"/>
    <w:rsid w:val="00586DC7"/>
    <w:rsid w:val="00596274"/>
    <w:rsid w:val="005A24FA"/>
    <w:rsid w:val="005B4C6D"/>
    <w:rsid w:val="005D0328"/>
    <w:rsid w:val="005D7D8E"/>
    <w:rsid w:val="005E339C"/>
    <w:rsid w:val="0060364B"/>
    <w:rsid w:val="00610826"/>
    <w:rsid w:val="006120A7"/>
    <w:rsid w:val="00612B1A"/>
    <w:rsid w:val="006423FC"/>
    <w:rsid w:val="00653875"/>
    <w:rsid w:val="00666F1C"/>
    <w:rsid w:val="00673D17"/>
    <w:rsid w:val="006836AA"/>
    <w:rsid w:val="006A025B"/>
    <w:rsid w:val="006C58A7"/>
    <w:rsid w:val="006D03B4"/>
    <w:rsid w:val="006D71AA"/>
    <w:rsid w:val="00757462"/>
    <w:rsid w:val="00763F8E"/>
    <w:rsid w:val="00795E87"/>
    <w:rsid w:val="007B1B2D"/>
    <w:rsid w:val="007D2332"/>
    <w:rsid w:val="007E20AA"/>
    <w:rsid w:val="007F0BEC"/>
    <w:rsid w:val="007F65C3"/>
    <w:rsid w:val="00811611"/>
    <w:rsid w:val="00820E57"/>
    <w:rsid w:val="0083184B"/>
    <w:rsid w:val="00880D20"/>
    <w:rsid w:val="008938A9"/>
    <w:rsid w:val="00970DD2"/>
    <w:rsid w:val="0098321C"/>
    <w:rsid w:val="009913D3"/>
    <w:rsid w:val="0099493F"/>
    <w:rsid w:val="009D4FB4"/>
    <w:rsid w:val="00A109B6"/>
    <w:rsid w:val="00A27B1F"/>
    <w:rsid w:val="00A41D7B"/>
    <w:rsid w:val="00A5483E"/>
    <w:rsid w:val="00A6020D"/>
    <w:rsid w:val="00A7285E"/>
    <w:rsid w:val="00A86882"/>
    <w:rsid w:val="00A90492"/>
    <w:rsid w:val="00AB15F5"/>
    <w:rsid w:val="00AB5DE2"/>
    <w:rsid w:val="00AD29C5"/>
    <w:rsid w:val="00AE04A1"/>
    <w:rsid w:val="00AE4F79"/>
    <w:rsid w:val="00B24D53"/>
    <w:rsid w:val="00B2599D"/>
    <w:rsid w:val="00B26EBE"/>
    <w:rsid w:val="00B30B4C"/>
    <w:rsid w:val="00B44291"/>
    <w:rsid w:val="00B704C5"/>
    <w:rsid w:val="00B825F6"/>
    <w:rsid w:val="00BA4032"/>
    <w:rsid w:val="00BE43FC"/>
    <w:rsid w:val="00C4534D"/>
    <w:rsid w:val="00CB79C7"/>
    <w:rsid w:val="00CD66D8"/>
    <w:rsid w:val="00D01768"/>
    <w:rsid w:val="00D04C59"/>
    <w:rsid w:val="00D13623"/>
    <w:rsid w:val="00D21D3F"/>
    <w:rsid w:val="00D24379"/>
    <w:rsid w:val="00D432E5"/>
    <w:rsid w:val="00D81569"/>
    <w:rsid w:val="00DB12F9"/>
    <w:rsid w:val="00DB6343"/>
    <w:rsid w:val="00DE1FD3"/>
    <w:rsid w:val="00DE5E85"/>
    <w:rsid w:val="00E01EB6"/>
    <w:rsid w:val="00E16246"/>
    <w:rsid w:val="00E309FA"/>
    <w:rsid w:val="00E55A57"/>
    <w:rsid w:val="00E565E7"/>
    <w:rsid w:val="00E609DA"/>
    <w:rsid w:val="00E86327"/>
    <w:rsid w:val="00E952C2"/>
    <w:rsid w:val="00EE2A43"/>
    <w:rsid w:val="00F06271"/>
    <w:rsid w:val="00F23B66"/>
    <w:rsid w:val="00F46DFB"/>
    <w:rsid w:val="00F52275"/>
    <w:rsid w:val="00F70A68"/>
    <w:rsid w:val="00F731B0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character" w:styleId="Hypertextovprepojenie">
    <w:name w:val="Hyperlink"/>
    <w:basedOn w:val="Predvolenpsmoodseku"/>
    <w:uiPriority w:val="99"/>
    <w:unhideWhenUsed/>
    <w:rsid w:val="005D7D8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D7D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merx.sk/motor/benzinovy-4-takt" TargetMode="External"/><Relationship Id="rId13" Type="http://schemas.openxmlformats.org/officeDocument/2006/relationships/hyperlink" Target="https://www.romerx.sk/pojazd/an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omerx.sk/zaber-cm/58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omerx.sk/zdvihovy-objem-cm3/20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romerx.sk/vykon-hp/6-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omerx.sk/vykon-kw/4-8" TargetMode="External"/><Relationship Id="rId14" Type="http://schemas.openxmlformats.org/officeDocument/2006/relationships/hyperlink" Target="https://www.romerx.sk/dalsie-vlastnosti/2-rychlosti-vpred-nastavitelne-rukovate-vodiaca-klznica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08C91-E4EB-49B3-8B5D-879CAC06D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4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MVL</cp:lastModifiedBy>
  <cp:revision>55</cp:revision>
  <cp:lastPrinted>2021-01-12T15:08:00Z</cp:lastPrinted>
  <dcterms:created xsi:type="dcterms:W3CDTF">2020-01-24T10:27:00Z</dcterms:created>
  <dcterms:modified xsi:type="dcterms:W3CDTF">2024-12-18T12:55:00Z</dcterms:modified>
</cp:coreProperties>
</file>