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2F569" w14:textId="05F45266" w:rsidR="00275220" w:rsidRDefault="00DB2348" w:rsidP="00275220">
      <w:r>
        <w:rPr>
          <w:noProof/>
          <w14:ligatures w14:val="standardContextual"/>
        </w:rPr>
        <w:drawing>
          <wp:inline distT="0" distB="0" distL="0" distR="0" wp14:anchorId="0909D61F" wp14:editId="73EF09E0">
            <wp:extent cx="8848578" cy="4424291"/>
            <wp:effectExtent l="0" t="0" r="3810" b="0"/>
            <wp:docPr id="298094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4308" name="Picture 2980943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5836" cy="45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B2ED" w14:textId="77777777" w:rsidR="00275220" w:rsidRPr="00167D45" w:rsidRDefault="00275220" w:rsidP="00275220">
      <w:pPr>
        <w:rPr>
          <w:u w:val="single"/>
        </w:rPr>
      </w:pPr>
    </w:p>
    <w:p w14:paraId="0BDEE10D" w14:textId="026F03B1" w:rsidR="00275220" w:rsidRPr="00DB2348" w:rsidRDefault="004D33D4" w:rsidP="00275220">
      <w:pPr>
        <w:rPr>
          <w:b/>
          <w:bCs/>
          <w:sz w:val="36"/>
          <w:szCs w:val="36"/>
          <w:u w:val="single"/>
        </w:rPr>
      </w:pPr>
      <w:r w:rsidRPr="00DB2348">
        <w:rPr>
          <w:b/>
          <w:bCs/>
          <w:sz w:val="36"/>
          <w:szCs w:val="36"/>
          <w:u w:val="single"/>
        </w:rPr>
        <w:t>PRESTAVBA MKP NA NÁRODNÉ OLYMPIJSKÉ CENTRUM</w:t>
      </w:r>
    </w:p>
    <w:p w14:paraId="4A81CFFB" w14:textId="002209FF" w:rsidR="004D33D4" w:rsidRPr="00DB2348" w:rsidRDefault="00275220" w:rsidP="00275220">
      <w:pPr>
        <w:rPr>
          <w:b/>
          <w:bCs/>
          <w:color w:val="AEAAAA" w:themeColor="background2" w:themeShade="BF"/>
          <w:sz w:val="36"/>
          <w:szCs w:val="36"/>
        </w:rPr>
      </w:pPr>
      <w:r w:rsidRPr="00DB2348">
        <w:rPr>
          <w:b/>
          <w:bCs/>
          <w:color w:val="AEAAAA" w:themeColor="background2" w:themeShade="BF"/>
          <w:sz w:val="36"/>
          <w:szCs w:val="36"/>
        </w:rPr>
        <w:t xml:space="preserve">PRVKY </w:t>
      </w:r>
      <w:r w:rsidR="004D33D4" w:rsidRPr="00DB2348">
        <w:rPr>
          <w:b/>
          <w:bCs/>
          <w:color w:val="AEAAAA" w:themeColor="background2" w:themeShade="BF"/>
          <w:sz w:val="36"/>
          <w:szCs w:val="36"/>
        </w:rPr>
        <w:t>INTERIER</w:t>
      </w:r>
      <w:r w:rsidRPr="00DB2348">
        <w:rPr>
          <w:b/>
          <w:bCs/>
          <w:color w:val="AEAAAA" w:themeColor="background2" w:themeShade="BF"/>
          <w:sz w:val="36"/>
          <w:szCs w:val="36"/>
        </w:rPr>
        <w:t xml:space="preserve"> </w:t>
      </w:r>
    </w:p>
    <w:p w14:paraId="5C1D4B0E" w14:textId="7EDDEE1D" w:rsidR="00275220" w:rsidRPr="00FD516A" w:rsidRDefault="007A591B" w:rsidP="00275220">
      <w:pPr>
        <w:rPr>
          <w:b/>
          <w:bCs/>
          <w:color w:val="F4B083" w:themeColor="accent2" w:themeTint="99"/>
          <w:sz w:val="36"/>
          <w:szCs w:val="36"/>
        </w:rPr>
      </w:pPr>
      <w:r>
        <w:rPr>
          <w:b/>
          <w:bCs/>
          <w:color w:val="ED7D31" w:themeColor="accent2"/>
          <w:sz w:val="36"/>
          <w:szCs w:val="36"/>
        </w:rPr>
        <w:t>ŠATŇOVÉ SKRINKY</w:t>
      </w:r>
    </w:p>
    <w:p w14:paraId="7F5B6A93" w14:textId="6747D2E8" w:rsidR="00241C54" w:rsidRPr="004D33D4" w:rsidRDefault="00241C54" w:rsidP="00241C54">
      <w:pPr>
        <w:pStyle w:val="Bezriadkovania"/>
        <w:rPr>
          <w:rFonts w:asciiTheme="majorHAnsi" w:hAnsiTheme="majorHAnsi" w:cstheme="majorHAnsi"/>
          <w:b/>
          <w:bCs/>
        </w:rPr>
      </w:pPr>
      <w:r w:rsidRPr="004D33D4">
        <w:rPr>
          <w:rFonts w:asciiTheme="majorHAnsi" w:hAnsiTheme="majorHAnsi" w:cstheme="majorHAnsi"/>
          <w:b/>
          <w:bCs/>
        </w:rPr>
        <w:lastRenderedPageBreak/>
        <w:t>PRESTAVBA MKP NA NÁRODNÉ OLYMPIJSKÉ CENTRUM</w:t>
      </w:r>
    </w:p>
    <w:p w14:paraId="71148FD2" w14:textId="72A342D8" w:rsidR="00241C54" w:rsidRPr="00FD516A" w:rsidRDefault="00241C54" w:rsidP="00241C54">
      <w:pPr>
        <w:pStyle w:val="Bezriadkovania"/>
        <w:rPr>
          <w:rFonts w:asciiTheme="majorHAnsi" w:hAnsiTheme="majorHAnsi" w:cstheme="majorHAnsi"/>
          <w:b/>
          <w:bCs/>
          <w:color w:val="ED7D31" w:themeColor="accent2"/>
        </w:rPr>
      </w:pPr>
      <w:r w:rsidRPr="00FD516A">
        <w:rPr>
          <w:rFonts w:asciiTheme="majorHAnsi" w:hAnsiTheme="majorHAnsi" w:cstheme="majorHAnsi"/>
          <w:b/>
          <w:bCs/>
          <w:color w:val="ED7D31" w:themeColor="accent2"/>
        </w:rPr>
        <w:t>Položka</w:t>
      </w:r>
      <w:r>
        <w:rPr>
          <w:rFonts w:asciiTheme="majorHAnsi" w:hAnsiTheme="majorHAnsi" w:cstheme="majorHAnsi"/>
          <w:b/>
          <w:bCs/>
          <w:color w:val="ED7D31" w:themeColor="accent2"/>
        </w:rPr>
        <w:t xml:space="preserve"> I.17</w:t>
      </w:r>
    </w:p>
    <w:p w14:paraId="5F2D52E4" w14:textId="59BCCB0F" w:rsidR="00175F5A" w:rsidRPr="0035433C" w:rsidRDefault="00175F5A" w:rsidP="00175F5A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ED7D31" w:themeColor="accent2"/>
        </w:rPr>
      </w:pPr>
      <w:r w:rsidRPr="0035433C">
        <w:rPr>
          <w:rFonts w:asciiTheme="majorHAnsi" w:hAnsiTheme="majorHAnsi" w:cstheme="majorHAnsi"/>
          <w:b/>
          <w:bCs/>
          <w:color w:val="ED7D31" w:themeColor="accent2"/>
        </w:rPr>
        <w:t>ŠATŇOVÁ SKRINKA</w:t>
      </w:r>
      <w:r w:rsidR="0002680A">
        <w:rPr>
          <w:rFonts w:asciiTheme="majorHAnsi" w:hAnsiTheme="majorHAnsi" w:cstheme="majorHAnsi"/>
          <w:b/>
          <w:bCs/>
          <w:color w:val="ED7D31" w:themeColor="accent2"/>
        </w:rPr>
        <w:t xml:space="preserve"> Z HPL</w:t>
      </w:r>
      <w:r w:rsidRPr="0035433C">
        <w:rPr>
          <w:rFonts w:asciiTheme="majorHAnsi" w:hAnsiTheme="majorHAnsi" w:cstheme="majorHAnsi"/>
          <w:b/>
          <w:bCs/>
          <w:color w:val="ED7D31" w:themeColor="accent2"/>
        </w:rPr>
        <w:t xml:space="preserve"> S LAVIČKOU </w:t>
      </w:r>
      <w:r>
        <w:rPr>
          <w:rFonts w:asciiTheme="majorHAnsi" w:hAnsiTheme="majorHAnsi" w:cstheme="majorHAnsi"/>
          <w:b/>
          <w:bCs/>
          <w:color w:val="ED7D31" w:themeColor="accent2"/>
        </w:rPr>
        <w:t>1</w:t>
      </w:r>
      <w:r w:rsidR="00B36D99">
        <w:rPr>
          <w:rFonts w:asciiTheme="majorHAnsi" w:hAnsiTheme="majorHAnsi" w:cstheme="majorHAnsi"/>
          <w:b/>
          <w:bCs/>
          <w:color w:val="ED7D31" w:themeColor="accent2"/>
        </w:rPr>
        <w:t>9</w:t>
      </w:r>
      <w:r>
        <w:rPr>
          <w:rFonts w:asciiTheme="majorHAnsi" w:hAnsiTheme="majorHAnsi" w:cstheme="majorHAnsi"/>
          <w:b/>
          <w:bCs/>
          <w:color w:val="ED7D31" w:themeColor="accent2"/>
        </w:rPr>
        <w:t>00x300x500</w:t>
      </w:r>
      <w:r w:rsidRPr="0035433C">
        <w:rPr>
          <w:rFonts w:asciiTheme="majorHAnsi" w:hAnsiTheme="majorHAnsi" w:cstheme="majorHAnsi"/>
          <w:b/>
          <w:bCs/>
          <w:color w:val="ED7D31" w:themeColor="accent2"/>
        </w:rPr>
        <w:t xml:space="preserve"> mm</w:t>
      </w:r>
      <w:r w:rsidR="00B36D99">
        <w:rPr>
          <w:rFonts w:asciiTheme="majorHAnsi" w:hAnsiTheme="majorHAnsi" w:cstheme="majorHAnsi"/>
          <w:b/>
          <w:bCs/>
          <w:color w:val="ED7D31" w:themeColor="accent2"/>
        </w:rPr>
        <w:t xml:space="preserve"> </w:t>
      </w:r>
    </w:p>
    <w:p w14:paraId="68D1E24C" w14:textId="77777777" w:rsidR="00175F5A" w:rsidRDefault="00175F5A" w:rsidP="00175F5A">
      <w:pPr>
        <w:pStyle w:val="Bezriadkovania"/>
        <w:rPr>
          <w:rFonts w:asciiTheme="majorHAnsi" w:hAnsiTheme="majorHAnsi" w:cstheme="majorHAnsi"/>
          <w:b/>
          <w:bCs/>
          <w:color w:val="ED7D31" w:themeColor="accent2"/>
        </w:rPr>
      </w:pPr>
    </w:p>
    <w:p w14:paraId="56E365E9" w14:textId="54F30140" w:rsidR="00175F5A" w:rsidRPr="00D95F1D" w:rsidRDefault="00175F5A" w:rsidP="00175F5A">
      <w:pPr>
        <w:pStyle w:val="Bezriadkovania"/>
        <w:rPr>
          <w:rFonts w:asciiTheme="majorHAnsi" w:hAnsiTheme="majorHAnsi" w:cstheme="majorHAnsi"/>
          <w:bCs/>
          <w:color w:val="FF0000"/>
        </w:rPr>
      </w:pPr>
      <w:r w:rsidRPr="00E66F46">
        <w:rPr>
          <w:rFonts w:asciiTheme="majorHAnsi" w:hAnsiTheme="majorHAnsi" w:cstheme="majorHAnsi"/>
        </w:rPr>
        <w:t>Rozmer: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 xml:space="preserve">  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ab/>
      </w:r>
      <w:r w:rsidR="005D26E8">
        <w:rPr>
          <w:rFonts w:asciiTheme="majorHAnsi" w:eastAsia="Times New Roman" w:hAnsiTheme="majorHAnsi" w:cstheme="majorHAnsi"/>
          <w:color w:val="000000"/>
          <w:lang w:eastAsia="en-GB"/>
        </w:rPr>
        <w:t xml:space="preserve">rozmer jednej skrinky </w:t>
      </w:r>
      <w:r>
        <w:rPr>
          <w:rFonts w:asciiTheme="majorHAnsi" w:eastAsia="Times New Roman" w:hAnsiTheme="majorHAnsi" w:cstheme="majorHAnsi"/>
          <w:color w:val="000000"/>
          <w:lang w:eastAsia="en-GB"/>
        </w:rPr>
        <w:t>1</w:t>
      </w:r>
      <w:r w:rsidR="00B36D99">
        <w:rPr>
          <w:rFonts w:asciiTheme="majorHAnsi" w:eastAsia="Times New Roman" w:hAnsiTheme="majorHAnsi" w:cstheme="majorHAnsi"/>
          <w:color w:val="000000"/>
          <w:lang w:eastAsia="en-GB"/>
        </w:rPr>
        <w:t>5</w:t>
      </w:r>
      <w:r>
        <w:rPr>
          <w:rFonts w:asciiTheme="majorHAnsi" w:eastAsia="Times New Roman" w:hAnsiTheme="majorHAnsi" w:cstheme="majorHAnsi"/>
          <w:color w:val="000000"/>
          <w:lang w:eastAsia="en-GB"/>
        </w:rPr>
        <w:t>00x300x500mm</w:t>
      </w:r>
      <w:r w:rsidR="00B36D99">
        <w:rPr>
          <w:rFonts w:asciiTheme="majorHAnsi" w:eastAsia="Times New Roman" w:hAnsiTheme="majorHAnsi" w:cstheme="majorHAnsi"/>
          <w:color w:val="000000"/>
          <w:lang w:eastAsia="en-GB"/>
        </w:rPr>
        <w:t xml:space="preserve"> s lavičkou výšky 400mm</w:t>
      </w:r>
    </w:p>
    <w:p w14:paraId="6CC96F7D" w14:textId="5B229FC9" w:rsidR="00175F5A" w:rsidRPr="00C90028" w:rsidRDefault="00175F5A" w:rsidP="00175F5A">
      <w:pPr>
        <w:pStyle w:val="Bezriadkovania"/>
        <w:rPr>
          <w:rFonts w:asciiTheme="majorHAnsi" w:hAnsiTheme="majorHAnsi" w:cstheme="majorHAnsi"/>
          <w:b/>
          <w:bCs/>
        </w:rPr>
      </w:pPr>
      <w:r w:rsidRPr="00C90028">
        <w:rPr>
          <w:rFonts w:asciiTheme="majorHAnsi" w:hAnsiTheme="majorHAnsi" w:cstheme="majorHAnsi"/>
          <w:b/>
          <w:bCs/>
        </w:rPr>
        <w:t xml:space="preserve">Počet: </w:t>
      </w:r>
      <w:r w:rsidRPr="00C90028">
        <w:rPr>
          <w:rFonts w:asciiTheme="majorHAnsi" w:hAnsiTheme="majorHAnsi" w:cstheme="majorHAnsi"/>
          <w:b/>
          <w:bCs/>
        </w:rPr>
        <w:tab/>
      </w:r>
      <w:r w:rsidRPr="00C90028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>39</w:t>
      </w:r>
      <w:r w:rsidR="006C6EE1">
        <w:rPr>
          <w:rFonts w:asciiTheme="majorHAnsi" w:hAnsiTheme="majorHAnsi" w:cstheme="majorHAnsi"/>
          <w:b/>
          <w:bCs/>
        </w:rPr>
        <w:t>6</w:t>
      </w:r>
      <w:r>
        <w:rPr>
          <w:rFonts w:asciiTheme="majorHAnsi" w:hAnsiTheme="majorHAnsi" w:cstheme="majorHAnsi"/>
          <w:b/>
          <w:bCs/>
        </w:rPr>
        <w:t>ks</w:t>
      </w:r>
    </w:p>
    <w:p w14:paraId="06C6F212" w14:textId="77777777" w:rsidR="00175F5A" w:rsidRPr="00E66F46" w:rsidRDefault="00175F5A" w:rsidP="00175F5A">
      <w:pPr>
        <w:pStyle w:val="Bezriadkovania"/>
        <w:rPr>
          <w:rFonts w:asciiTheme="majorHAnsi" w:hAnsiTheme="majorHAnsi" w:cstheme="majorHAnsi"/>
        </w:rPr>
      </w:pPr>
    </w:p>
    <w:p w14:paraId="19413FFC" w14:textId="5B0FF728" w:rsidR="00175F5A" w:rsidRPr="00E66F46" w:rsidRDefault="00175F5A" w:rsidP="00175F5A">
      <w:pPr>
        <w:pStyle w:val="Bezriadkovania"/>
        <w:ind w:left="1418" w:hanging="1418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Popis: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šatníková skrinka z HPL dosky vhodnej do vlhkých a mokrých priestorov. S lavičkou v:370-</w:t>
      </w:r>
      <w:r w:rsidR="00B36D99">
        <w:rPr>
          <w:rFonts w:asciiTheme="majorHAnsi" w:hAnsiTheme="majorHAnsi" w:cstheme="majorHAnsi"/>
        </w:rPr>
        <w:t>400</w:t>
      </w:r>
      <w:r>
        <w:rPr>
          <w:rFonts w:asciiTheme="majorHAnsi" w:hAnsiTheme="majorHAnsi" w:cstheme="majorHAnsi"/>
        </w:rPr>
        <w:t>mm. Lavička s oceľovou konštrukciou</w:t>
      </w:r>
      <w:r w:rsidR="006C6EE1">
        <w:rPr>
          <w:rFonts w:asciiTheme="majorHAnsi" w:hAnsiTheme="majorHAnsi" w:cstheme="majorHAnsi"/>
        </w:rPr>
        <w:t>, sedenie z latovania</w:t>
      </w:r>
      <w:r>
        <w:rPr>
          <w:rFonts w:asciiTheme="majorHAnsi" w:hAnsiTheme="majorHAnsi" w:cstheme="majorHAnsi"/>
        </w:rPr>
        <w:t>. Vo vnútri oddielu nerezová tyč a plastové háčiky.</w:t>
      </w:r>
    </w:p>
    <w:p w14:paraId="774056CC" w14:textId="77777777" w:rsidR="00175F5A" w:rsidRPr="00E66F46" w:rsidRDefault="00175F5A" w:rsidP="00175F5A">
      <w:pPr>
        <w:pStyle w:val="Bezriadkovania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Farba: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Biela</w:t>
      </w:r>
    </w:p>
    <w:p w14:paraId="7A4ECF69" w14:textId="613D6CC1" w:rsidR="00175F5A" w:rsidRPr="00E66F46" w:rsidRDefault="00175F5A" w:rsidP="00175F5A">
      <w:pPr>
        <w:pStyle w:val="Bezriadkovania"/>
        <w:rPr>
          <w:rFonts w:asciiTheme="majorHAnsi" w:hAnsiTheme="majorHAnsi" w:cstheme="majorHAnsi"/>
          <w:color w:val="222222"/>
          <w:shd w:val="clear" w:color="auto" w:fill="FFFFFF"/>
        </w:rPr>
      </w:pPr>
      <w:r w:rsidRPr="00E66F46">
        <w:rPr>
          <w:rFonts w:asciiTheme="majorHAnsi" w:hAnsiTheme="majorHAnsi" w:cstheme="majorHAnsi"/>
        </w:rPr>
        <w:t xml:space="preserve">Materiál: </w:t>
      </w:r>
      <w:r>
        <w:rPr>
          <w:rFonts w:asciiTheme="majorHAnsi" w:hAnsiTheme="majorHAnsi" w:cstheme="majorHAnsi"/>
        </w:rPr>
        <w:tab/>
      </w:r>
      <w:proofErr w:type="spellStart"/>
      <w:r>
        <w:rPr>
          <w:rFonts w:asciiTheme="majorHAnsi" w:hAnsiTheme="majorHAnsi" w:cstheme="majorHAnsi"/>
        </w:rPr>
        <w:t>Vysokotlaký</w:t>
      </w:r>
      <w:proofErr w:type="spellEnd"/>
      <w:r>
        <w:rPr>
          <w:rFonts w:asciiTheme="majorHAnsi" w:hAnsiTheme="majorHAnsi" w:cstheme="majorHAnsi"/>
        </w:rPr>
        <w:t xml:space="preserve"> laminát HPL hrúbka: </w:t>
      </w:r>
      <w:r w:rsidR="00B36D99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 xml:space="preserve">-12mm (zadná stena </w:t>
      </w:r>
      <w:r w:rsidR="00B36D99">
        <w:rPr>
          <w:rFonts w:asciiTheme="majorHAnsi" w:hAnsiTheme="majorHAnsi" w:cstheme="majorHAnsi"/>
        </w:rPr>
        <w:t>min.</w:t>
      </w:r>
      <w:r>
        <w:rPr>
          <w:rFonts w:asciiTheme="majorHAnsi" w:hAnsiTheme="majorHAnsi" w:cstheme="majorHAnsi"/>
        </w:rPr>
        <w:t xml:space="preserve"> 4mm, konštrukcia </w:t>
      </w:r>
      <w:r w:rsidR="00B36D99">
        <w:rPr>
          <w:rFonts w:asciiTheme="majorHAnsi" w:hAnsiTheme="majorHAnsi" w:cstheme="majorHAnsi"/>
        </w:rPr>
        <w:t>korpusu a</w:t>
      </w:r>
      <w:r>
        <w:rPr>
          <w:rFonts w:asciiTheme="majorHAnsi" w:hAnsiTheme="majorHAnsi" w:cstheme="majorHAnsi"/>
        </w:rPr>
        <w:t xml:space="preserve"> dver</w:t>
      </w:r>
      <w:r w:rsidR="00B36D99">
        <w:rPr>
          <w:rFonts w:asciiTheme="majorHAnsi" w:hAnsiTheme="majorHAnsi" w:cstheme="majorHAnsi"/>
        </w:rPr>
        <w:t>í</w:t>
      </w:r>
      <w:r>
        <w:rPr>
          <w:rFonts w:asciiTheme="majorHAnsi" w:hAnsiTheme="majorHAnsi" w:cstheme="majorHAnsi"/>
        </w:rPr>
        <w:t xml:space="preserve"> </w:t>
      </w:r>
      <w:r w:rsidR="00B36D99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>-12mm)</w:t>
      </w:r>
      <w:r w:rsidR="003C7395" w:rsidRPr="003C7395">
        <w:rPr>
          <w:rFonts w:ascii="Poppins" w:hAnsi="Poppins" w:cs="Poppins"/>
          <w:color w:val="808080"/>
          <w:spacing w:val="8"/>
          <w:sz w:val="21"/>
          <w:szCs w:val="21"/>
          <w:shd w:val="clear" w:color="auto" w:fill="FFFFFF"/>
        </w:rPr>
        <w:t xml:space="preserve"> </w:t>
      </w:r>
      <w:r w:rsidR="003C7395" w:rsidRPr="003C7395">
        <w:rPr>
          <w:rFonts w:asciiTheme="majorHAnsi" w:hAnsiTheme="majorHAnsi" w:cstheme="majorHAnsi"/>
        </w:rPr>
        <w:t xml:space="preserve">s povrchovou úpravou </w:t>
      </w:r>
      <w:proofErr w:type="spellStart"/>
      <w:r w:rsidR="003C7395" w:rsidRPr="003C7395">
        <w:rPr>
          <w:rFonts w:asciiTheme="majorHAnsi" w:hAnsiTheme="majorHAnsi" w:cstheme="majorHAnsi"/>
        </w:rPr>
        <w:t>melamin</w:t>
      </w:r>
      <w:proofErr w:type="spellEnd"/>
    </w:p>
    <w:p w14:paraId="5FDD5B68" w14:textId="0B0C27D9" w:rsidR="001A1430" w:rsidRDefault="001A1430" w:rsidP="004904F3">
      <w:pPr>
        <w:pStyle w:val="Bezriadkovania"/>
        <w:ind w:left="1418" w:hanging="141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Vybavenie: </w:t>
      </w:r>
      <w:r>
        <w:rPr>
          <w:rFonts w:asciiTheme="majorHAnsi" w:hAnsiTheme="majorHAnsi" w:cstheme="majorHAnsi"/>
        </w:rPr>
        <w:tab/>
        <w:t xml:space="preserve">1 police, šatňová tyč, háčik, zvonku neviditeľné pánty, polep s číselným označením </w:t>
      </w:r>
      <w:r w:rsidR="005B0E47">
        <w:rPr>
          <w:rFonts w:asciiTheme="majorHAnsi" w:hAnsiTheme="majorHAnsi" w:cstheme="majorHAnsi"/>
        </w:rPr>
        <w:t>viď obrázok</w:t>
      </w:r>
      <w:r>
        <w:rPr>
          <w:rFonts w:asciiTheme="majorHAnsi" w:hAnsiTheme="majorHAnsi" w:cstheme="majorHAnsi"/>
        </w:rPr>
        <w:t xml:space="preserve">, elektro-zámok </w:t>
      </w:r>
      <w:r w:rsidR="004904F3">
        <w:rPr>
          <w:rFonts w:asciiTheme="majorHAnsi" w:hAnsiTheme="majorHAnsi" w:cstheme="majorHAnsi"/>
        </w:rPr>
        <w:t>(samostatná položka podľa výberu investora)</w:t>
      </w:r>
      <w:r w:rsidR="001B05BE">
        <w:rPr>
          <w:rFonts w:asciiTheme="majorHAnsi" w:hAnsiTheme="majorHAnsi" w:cstheme="majorHAnsi"/>
        </w:rPr>
        <w:t xml:space="preserve"> Posledné skrinky v</w:t>
      </w:r>
      <w:r w:rsidR="00BA0445">
        <w:rPr>
          <w:rFonts w:asciiTheme="majorHAnsi" w:hAnsiTheme="majorHAnsi" w:cstheme="majorHAnsi"/>
        </w:rPr>
        <w:t> </w:t>
      </w:r>
      <w:r w:rsidR="001B05BE">
        <w:rPr>
          <w:rFonts w:asciiTheme="majorHAnsi" w:hAnsiTheme="majorHAnsi" w:cstheme="majorHAnsi"/>
        </w:rPr>
        <w:t>rade</w:t>
      </w:r>
      <w:r w:rsidR="00BA0445">
        <w:rPr>
          <w:rFonts w:asciiTheme="majorHAnsi" w:hAnsiTheme="majorHAnsi" w:cstheme="majorHAnsi"/>
        </w:rPr>
        <w:t>, viditeľný bok</w:t>
      </w:r>
      <w:r w:rsidR="001B05BE">
        <w:rPr>
          <w:rFonts w:asciiTheme="majorHAnsi" w:hAnsiTheme="majorHAnsi" w:cstheme="majorHAnsi"/>
        </w:rPr>
        <w:t xml:space="preserve"> vybav</w:t>
      </w:r>
      <w:r w:rsidR="00BA0445">
        <w:rPr>
          <w:rFonts w:asciiTheme="majorHAnsi" w:hAnsiTheme="majorHAnsi" w:cstheme="majorHAnsi"/>
        </w:rPr>
        <w:t>iť</w:t>
      </w:r>
      <w:r w:rsidR="001B05BE">
        <w:rPr>
          <w:rFonts w:asciiTheme="majorHAnsi" w:hAnsiTheme="majorHAnsi" w:cstheme="majorHAnsi"/>
        </w:rPr>
        <w:t xml:space="preserve"> bočnými krycími doskami </w:t>
      </w:r>
      <w:r w:rsidR="00BA0445">
        <w:rPr>
          <w:rFonts w:asciiTheme="majorHAnsi" w:hAnsiTheme="majorHAnsi" w:cstheme="majorHAnsi"/>
        </w:rPr>
        <w:t>HPL</w:t>
      </w:r>
      <w:r w:rsidR="001B05BE">
        <w:rPr>
          <w:rFonts w:asciiTheme="majorHAnsi" w:hAnsiTheme="majorHAnsi" w:cstheme="majorHAnsi"/>
        </w:rPr>
        <w:t>!!!</w:t>
      </w:r>
    </w:p>
    <w:p w14:paraId="0D345440" w14:textId="77777777" w:rsidR="00BA0445" w:rsidRDefault="00175F5A" w:rsidP="00BA0445">
      <w:pPr>
        <w:pStyle w:val="Bezriadkovania"/>
        <w:ind w:left="1418" w:hanging="1418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Poznámka: </w:t>
      </w:r>
      <w:r>
        <w:rPr>
          <w:rFonts w:asciiTheme="majorHAnsi" w:hAnsiTheme="majorHAnsi" w:cstheme="majorHAnsi"/>
        </w:rPr>
        <w:tab/>
        <w:t xml:space="preserve">montážne otvory na bokoch korpusu pre vzájomne spojenie do radov. Uzamykateľný. Referenčný obrázok zobrazuje </w:t>
      </w:r>
      <w:r w:rsidR="00B36D99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 ks skrinky. skrinka so zámkom na čip - viď výkaz ELI.</w:t>
      </w:r>
      <w:r w:rsidR="001A1430">
        <w:rPr>
          <w:rFonts w:asciiTheme="majorHAnsi" w:hAnsiTheme="majorHAnsi" w:cstheme="majorHAnsi"/>
        </w:rPr>
        <w:t xml:space="preserve"> </w:t>
      </w:r>
      <w:r w:rsidR="00BA0445">
        <w:rPr>
          <w:rFonts w:asciiTheme="majorHAnsi" w:hAnsiTheme="majorHAnsi" w:cstheme="majorHAnsi"/>
        </w:rPr>
        <w:t>Posledné skrinky v rade, viditeľný bok vybaviť bočnými krycími doskami HPL!!!</w:t>
      </w:r>
    </w:p>
    <w:p w14:paraId="051B547F" w14:textId="77777777" w:rsidR="00175F5A" w:rsidRPr="00E66F46" w:rsidRDefault="00175F5A" w:rsidP="00175F5A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048531AE" w14:textId="77777777" w:rsidR="00175F5A" w:rsidRPr="00E66F46" w:rsidRDefault="00175F5A" w:rsidP="00175F5A">
      <w:pPr>
        <w:pStyle w:val="Bezriadkovania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>Referenčný obrázok:</w:t>
      </w:r>
    </w:p>
    <w:p w14:paraId="04CF93C4" w14:textId="61102BAA" w:rsidR="00175F5A" w:rsidRDefault="005D26E8" w:rsidP="00175F5A">
      <w:pPr>
        <w:pStyle w:val="Bezriadkovania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  </w:t>
      </w:r>
      <w:r w:rsidRPr="005D26E8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52463327" wp14:editId="023DA38A">
            <wp:extent cx="1697355" cy="2973651"/>
            <wp:effectExtent l="0" t="0" r="0" b="0"/>
            <wp:docPr id="13436970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97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2095" cy="29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</w:rPr>
        <w:t xml:space="preserve">      </w:t>
      </w:r>
      <w:r>
        <w:rPr>
          <w:rFonts w:asciiTheme="majorHAnsi" w:hAnsiTheme="majorHAnsi" w:cstheme="majorHAnsi"/>
          <w:b/>
          <w:bCs/>
          <w:noProof/>
          <w14:ligatures w14:val="standardContextual"/>
        </w:rPr>
        <w:drawing>
          <wp:inline distT="0" distB="0" distL="0" distR="0" wp14:anchorId="6B329169" wp14:editId="0E014C34">
            <wp:extent cx="1066800" cy="3052490"/>
            <wp:effectExtent l="0" t="0" r="0" b="0"/>
            <wp:docPr id="45133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38487" name="Picture 45133848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5"/>
                    <a:stretch/>
                  </pic:blipFill>
                  <pic:spPr bwMode="auto">
                    <a:xfrm>
                      <a:off x="0" y="0"/>
                      <a:ext cx="1107603" cy="316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4787B" w14:textId="77777777" w:rsidR="00175F5A" w:rsidRDefault="00175F5A" w:rsidP="00175F5A">
      <w:pPr>
        <w:pStyle w:val="Bezriadkovania"/>
        <w:rPr>
          <w:rFonts w:asciiTheme="majorHAnsi" w:hAnsiTheme="majorHAnsi" w:cstheme="majorHAnsi"/>
          <w:b/>
          <w:bCs/>
        </w:rPr>
      </w:pPr>
    </w:p>
    <w:p w14:paraId="21FB359F" w14:textId="77777777" w:rsidR="0002680A" w:rsidRPr="004D33D4" w:rsidRDefault="0002680A" w:rsidP="0002680A">
      <w:pPr>
        <w:pStyle w:val="Bezriadkovania"/>
        <w:rPr>
          <w:rFonts w:asciiTheme="majorHAnsi" w:hAnsiTheme="majorHAnsi" w:cstheme="majorHAnsi"/>
          <w:b/>
          <w:bCs/>
        </w:rPr>
      </w:pPr>
      <w:r w:rsidRPr="004D33D4">
        <w:rPr>
          <w:rFonts w:asciiTheme="majorHAnsi" w:hAnsiTheme="majorHAnsi" w:cstheme="majorHAnsi"/>
          <w:b/>
          <w:bCs/>
        </w:rPr>
        <w:lastRenderedPageBreak/>
        <w:t>PRESTAVBA MKP NA NÁRODNÉ OLYMPIJSKÉ CENTRUM</w:t>
      </w:r>
    </w:p>
    <w:p w14:paraId="3D44DEA4" w14:textId="7DC3A08A" w:rsidR="0002680A" w:rsidRPr="00FD516A" w:rsidRDefault="0002680A" w:rsidP="0002680A">
      <w:pPr>
        <w:pStyle w:val="Bezriadkovania"/>
        <w:rPr>
          <w:rFonts w:asciiTheme="majorHAnsi" w:hAnsiTheme="majorHAnsi" w:cstheme="majorHAnsi"/>
          <w:b/>
          <w:bCs/>
          <w:color w:val="ED7D31" w:themeColor="accent2"/>
        </w:rPr>
      </w:pPr>
      <w:r w:rsidRPr="00FD516A">
        <w:rPr>
          <w:rFonts w:asciiTheme="majorHAnsi" w:hAnsiTheme="majorHAnsi" w:cstheme="majorHAnsi"/>
          <w:b/>
          <w:bCs/>
          <w:color w:val="ED7D31" w:themeColor="accent2"/>
        </w:rPr>
        <w:t>Položka</w:t>
      </w:r>
      <w:r>
        <w:rPr>
          <w:rFonts w:asciiTheme="majorHAnsi" w:hAnsiTheme="majorHAnsi" w:cstheme="majorHAnsi"/>
          <w:b/>
          <w:bCs/>
          <w:color w:val="ED7D31" w:themeColor="accent2"/>
        </w:rPr>
        <w:t xml:space="preserve"> I.17 – ALTERNATÍVNE RIEŠENIE</w:t>
      </w:r>
    </w:p>
    <w:p w14:paraId="161E172B" w14:textId="066246F1" w:rsidR="0002680A" w:rsidRPr="0035433C" w:rsidRDefault="0002680A" w:rsidP="0002680A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ED7D31" w:themeColor="accent2"/>
        </w:rPr>
      </w:pPr>
      <w:r w:rsidRPr="0035433C">
        <w:rPr>
          <w:rFonts w:asciiTheme="majorHAnsi" w:hAnsiTheme="majorHAnsi" w:cstheme="majorHAnsi"/>
          <w:b/>
          <w:bCs/>
          <w:color w:val="ED7D31" w:themeColor="accent2"/>
        </w:rPr>
        <w:t>ŠATŇOVÁ SKRINKA</w:t>
      </w:r>
      <w:r>
        <w:rPr>
          <w:rFonts w:asciiTheme="majorHAnsi" w:hAnsiTheme="majorHAnsi" w:cstheme="majorHAnsi"/>
          <w:b/>
          <w:bCs/>
          <w:color w:val="ED7D31" w:themeColor="accent2"/>
        </w:rPr>
        <w:t xml:space="preserve"> Z HPL NA HLINÍKOVÝCH PROFILOCH</w:t>
      </w:r>
      <w:r w:rsidRPr="0035433C">
        <w:rPr>
          <w:rFonts w:asciiTheme="majorHAnsi" w:hAnsiTheme="majorHAnsi" w:cstheme="majorHAnsi"/>
          <w:b/>
          <w:bCs/>
          <w:color w:val="ED7D31" w:themeColor="accent2"/>
        </w:rPr>
        <w:t xml:space="preserve"> S LAVIČKOU </w:t>
      </w:r>
      <w:r>
        <w:rPr>
          <w:rFonts w:asciiTheme="majorHAnsi" w:hAnsiTheme="majorHAnsi" w:cstheme="majorHAnsi"/>
          <w:b/>
          <w:bCs/>
          <w:color w:val="ED7D31" w:themeColor="accent2"/>
        </w:rPr>
        <w:t>1900x300x500</w:t>
      </w:r>
      <w:r w:rsidRPr="0035433C">
        <w:rPr>
          <w:rFonts w:asciiTheme="majorHAnsi" w:hAnsiTheme="majorHAnsi" w:cstheme="majorHAnsi"/>
          <w:b/>
          <w:bCs/>
          <w:color w:val="ED7D31" w:themeColor="accent2"/>
        </w:rPr>
        <w:t xml:space="preserve"> mm</w:t>
      </w:r>
      <w:r>
        <w:rPr>
          <w:rFonts w:asciiTheme="majorHAnsi" w:hAnsiTheme="majorHAnsi" w:cstheme="majorHAnsi"/>
          <w:b/>
          <w:bCs/>
          <w:color w:val="ED7D31" w:themeColor="accent2"/>
        </w:rPr>
        <w:t xml:space="preserve"> </w:t>
      </w:r>
    </w:p>
    <w:p w14:paraId="1B6B7B14" w14:textId="77777777" w:rsidR="0002680A" w:rsidRDefault="0002680A" w:rsidP="0002680A">
      <w:pPr>
        <w:pStyle w:val="Bezriadkovania"/>
        <w:rPr>
          <w:rFonts w:asciiTheme="majorHAnsi" w:hAnsiTheme="majorHAnsi" w:cstheme="majorHAnsi"/>
          <w:b/>
          <w:bCs/>
          <w:color w:val="ED7D31" w:themeColor="accent2"/>
        </w:rPr>
      </w:pPr>
    </w:p>
    <w:p w14:paraId="055D796C" w14:textId="77777777" w:rsidR="0002680A" w:rsidRPr="00D95F1D" w:rsidRDefault="0002680A" w:rsidP="0002680A">
      <w:pPr>
        <w:pStyle w:val="Bezriadkovania"/>
        <w:rPr>
          <w:rFonts w:asciiTheme="majorHAnsi" w:hAnsiTheme="majorHAnsi" w:cstheme="majorHAnsi"/>
          <w:bCs/>
          <w:color w:val="FF0000"/>
        </w:rPr>
      </w:pPr>
      <w:r w:rsidRPr="00E66F46">
        <w:rPr>
          <w:rFonts w:asciiTheme="majorHAnsi" w:hAnsiTheme="majorHAnsi" w:cstheme="majorHAnsi"/>
        </w:rPr>
        <w:t>Rozmer: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 xml:space="preserve">  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ab/>
      </w:r>
      <w:r>
        <w:rPr>
          <w:rFonts w:asciiTheme="majorHAnsi" w:eastAsia="Times New Roman" w:hAnsiTheme="majorHAnsi" w:cstheme="majorHAnsi"/>
          <w:color w:val="000000"/>
          <w:lang w:eastAsia="en-GB"/>
        </w:rPr>
        <w:t>rozmer jednej skrinky 1500x300x500mm s lavičkou výšky 400mm</w:t>
      </w:r>
    </w:p>
    <w:p w14:paraId="6E07DED3" w14:textId="31206126" w:rsidR="0002680A" w:rsidRPr="00C90028" w:rsidRDefault="0002680A" w:rsidP="0002680A">
      <w:pPr>
        <w:pStyle w:val="Bezriadkovania"/>
        <w:rPr>
          <w:rFonts w:asciiTheme="majorHAnsi" w:hAnsiTheme="majorHAnsi" w:cstheme="majorHAnsi"/>
          <w:b/>
          <w:bCs/>
        </w:rPr>
      </w:pPr>
      <w:r w:rsidRPr="00C90028">
        <w:rPr>
          <w:rFonts w:asciiTheme="majorHAnsi" w:hAnsiTheme="majorHAnsi" w:cstheme="majorHAnsi"/>
          <w:b/>
          <w:bCs/>
        </w:rPr>
        <w:t xml:space="preserve">Počet: </w:t>
      </w:r>
      <w:r w:rsidRPr="00C90028">
        <w:rPr>
          <w:rFonts w:asciiTheme="majorHAnsi" w:hAnsiTheme="majorHAnsi" w:cstheme="majorHAnsi"/>
          <w:b/>
          <w:bCs/>
        </w:rPr>
        <w:tab/>
      </w:r>
      <w:r w:rsidRPr="00C90028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>39</w:t>
      </w:r>
      <w:r w:rsidR="00DC3616">
        <w:rPr>
          <w:rFonts w:asciiTheme="majorHAnsi" w:hAnsiTheme="majorHAnsi" w:cstheme="majorHAnsi"/>
          <w:b/>
          <w:bCs/>
        </w:rPr>
        <w:t>6</w:t>
      </w:r>
      <w:r>
        <w:rPr>
          <w:rFonts w:asciiTheme="majorHAnsi" w:hAnsiTheme="majorHAnsi" w:cstheme="majorHAnsi"/>
          <w:b/>
          <w:bCs/>
        </w:rPr>
        <w:t>ks</w:t>
      </w:r>
    </w:p>
    <w:p w14:paraId="3EFC4681" w14:textId="77777777" w:rsidR="0002680A" w:rsidRPr="00E66F46" w:rsidRDefault="0002680A" w:rsidP="0002680A">
      <w:pPr>
        <w:pStyle w:val="Bezriadkovania"/>
        <w:rPr>
          <w:rFonts w:asciiTheme="majorHAnsi" w:hAnsiTheme="majorHAnsi" w:cstheme="majorHAnsi"/>
        </w:rPr>
      </w:pPr>
    </w:p>
    <w:p w14:paraId="6F299475" w14:textId="4B61823A" w:rsidR="0002680A" w:rsidRPr="00E66F46" w:rsidRDefault="0002680A" w:rsidP="0002680A">
      <w:pPr>
        <w:pStyle w:val="Bezriadkovania"/>
        <w:ind w:left="1418" w:hanging="1418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Popis: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šatníková skrinka z HPL dosky na hliníkových profiloch vhodnej do vlhkých a mokrých priestorov. S lavičkou v:370-400mm. </w:t>
      </w:r>
      <w:r w:rsidR="001B05BE">
        <w:rPr>
          <w:rFonts w:asciiTheme="majorHAnsi" w:hAnsiTheme="majorHAnsi" w:cstheme="majorHAnsi"/>
        </w:rPr>
        <w:t>Lavička s oceľovou konštrukciou, sedenie z latovania</w:t>
      </w:r>
      <w:r>
        <w:rPr>
          <w:rFonts w:asciiTheme="majorHAnsi" w:hAnsiTheme="majorHAnsi" w:cstheme="majorHAnsi"/>
        </w:rPr>
        <w:t>. Vo vnútri oddielu nerezová tyč a plastové háčiky.</w:t>
      </w:r>
    </w:p>
    <w:p w14:paraId="2931454A" w14:textId="77777777" w:rsidR="0002680A" w:rsidRPr="00E66F46" w:rsidRDefault="0002680A" w:rsidP="0002680A">
      <w:pPr>
        <w:pStyle w:val="Bezriadkovania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Farba: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Biela</w:t>
      </w:r>
    </w:p>
    <w:p w14:paraId="623BFA3A" w14:textId="2A5C6224" w:rsidR="0002680A" w:rsidRPr="00E66F46" w:rsidRDefault="0002680A" w:rsidP="003C7395">
      <w:pPr>
        <w:pStyle w:val="Bezriadkovania"/>
        <w:ind w:left="1440" w:hanging="1440"/>
        <w:rPr>
          <w:rFonts w:asciiTheme="majorHAnsi" w:hAnsiTheme="majorHAnsi" w:cstheme="majorHAnsi"/>
          <w:color w:val="222222"/>
          <w:shd w:val="clear" w:color="auto" w:fill="FFFFFF"/>
        </w:rPr>
      </w:pPr>
      <w:r w:rsidRPr="00E66F46">
        <w:rPr>
          <w:rFonts w:asciiTheme="majorHAnsi" w:hAnsiTheme="majorHAnsi" w:cstheme="majorHAnsi"/>
        </w:rPr>
        <w:t xml:space="preserve">Materiál: </w:t>
      </w:r>
      <w:r>
        <w:rPr>
          <w:rFonts w:asciiTheme="majorHAnsi" w:hAnsiTheme="majorHAnsi" w:cstheme="majorHAnsi"/>
        </w:rPr>
        <w:tab/>
      </w:r>
      <w:proofErr w:type="spellStart"/>
      <w:r>
        <w:rPr>
          <w:rFonts w:asciiTheme="majorHAnsi" w:hAnsiTheme="majorHAnsi" w:cstheme="majorHAnsi"/>
        </w:rPr>
        <w:t>Vysokotlaký</w:t>
      </w:r>
      <w:proofErr w:type="spellEnd"/>
      <w:r>
        <w:rPr>
          <w:rFonts w:asciiTheme="majorHAnsi" w:hAnsiTheme="majorHAnsi" w:cstheme="majorHAnsi"/>
        </w:rPr>
        <w:t xml:space="preserve"> laminát HPL hrúbka: 8-12mm (zadná stena min. 4mm, konštrukcia korpusu a dverí 8-12mm)</w:t>
      </w:r>
      <w:r w:rsidR="003C7395" w:rsidRPr="003C7395">
        <w:rPr>
          <w:rFonts w:ascii="Poppins" w:hAnsi="Poppins" w:cs="Poppins"/>
          <w:color w:val="808080"/>
          <w:spacing w:val="8"/>
          <w:sz w:val="21"/>
          <w:szCs w:val="21"/>
          <w:shd w:val="clear" w:color="auto" w:fill="FFFFFF"/>
        </w:rPr>
        <w:t xml:space="preserve"> </w:t>
      </w:r>
      <w:r w:rsidR="003C7395" w:rsidRPr="003C7395">
        <w:rPr>
          <w:rFonts w:asciiTheme="majorHAnsi" w:hAnsiTheme="majorHAnsi" w:cstheme="majorHAnsi"/>
        </w:rPr>
        <w:t xml:space="preserve">s povrchovou úpravou </w:t>
      </w:r>
      <w:proofErr w:type="spellStart"/>
      <w:r w:rsidR="003C7395" w:rsidRPr="003C7395">
        <w:rPr>
          <w:rFonts w:asciiTheme="majorHAnsi" w:hAnsiTheme="majorHAnsi" w:cstheme="majorHAnsi"/>
        </w:rPr>
        <w:t>melamin</w:t>
      </w:r>
      <w:proofErr w:type="spellEnd"/>
      <w:r>
        <w:rPr>
          <w:rFonts w:asciiTheme="majorHAnsi" w:hAnsiTheme="majorHAnsi" w:cstheme="majorHAnsi"/>
        </w:rPr>
        <w:t xml:space="preserve">, hliníkový </w:t>
      </w:r>
      <w:proofErr w:type="spellStart"/>
      <w:r>
        <w:rPr>
          <w:rFonts w:asciiTheme="majorHAnsi" w:hAnsiTheme="majorHAnsi" w:cstheme="majorHAnsi"/>
        </w:rPr>
        <w:t>eloxovaný</w:t>
      </w:r>
      <w:proofErr w:type="spellEnd"/>
      <w:r>
        <w:rPr>
          <w:rFonts w:asciiTheme="majorHAnsi" w:hAnsiTheme="majorHAnsi" w:cstheme="majorHAnsi"/>
        </w:rPr>
        <w:t xml:space="preserve"> rám</w:t>
      </w:r>
    </w:p>
    <w:p w14:paraId="2365F0B2" w14:textId="77777777" w:rsidR="00BA0445" w:rsidRDefault="0002680A" w:rsidP="00BA0445">
      <w:pPr>
        <w:pStyle w:val="Bezriadkovania"/>
        <w:ind w:left="1418" w:hanging="141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Vybavenie: </w:t>
      </w:r>
      <w:r>
        <w:rPr>
          <w:rFonts w:asciiTheme="majorHAnsi" w:hAnsiTheme="majorHAnsi" w:cstheme="majorHAnsi"/>
        </w:rPr>
        <w:tab/>
        <w:t>1 police, šatňová tyč, háčik, zvonku neviditeľné pánty, polep s číselným označením</w:t>
      </w:r>
      <w:r w:rsidR="005B0E47">
        <w:rPr>
          <w:rFonts w:asciiTheme="majorHAnsi" w:hAnsiTheme="majorHAnsi" w:cstheme="majorHAnsi"/>
        </w:rPr>
        <w:t xml:space="preserve"> viď obrázok</w:t>
      </w:r>
      <w:r>
        <w:rPr>
          <w:rFonts w:asciiTheme="majorHAnsi" w:hAnsiTheme="majorHAnsi" w:cstheme="majorHAnsi"/>
        </w:rPr>
        <w:t xml:space="preserve"> , elektro-zámok </w:t>
      </w:r>
      <w:r w:rsidR="004904F3">
        <w:rPr>
          <w:rFonts w:asciiTheme="majorHAnsi" w:hAnsiTheme="majorHAnsi" w:cstheme="majorHAnsi"/>
        </w:rPr>
        <w:t>(samostatná položka podľa výberu investora)</w:t>
      </w:r>
      <w:r w:rsidR="001B05BE">
        <w:rPr>
          <w:rFonts w:asciiTheme="majorHAnsi" w:hAnsiTheme="majorHAnsi" w:cstheme="majorHAnsi"/>
        </w:rPr>
        <w:t xml:space="preserve"> </w:t>
      </w:r>
      <w:r w:rsidR="00BA0445">
        <w:rPr>
          <w:rFonts w:asciiTheme="majorHAnsi" w:hAnsiTheme="majorHAnsi" w:cstheme="majorHAnsi"/>
        </w:rPr>
        <w:t>Posledné skrinky v rade, viditeľný bok vybaviť bočnými krycími doskami HPL!!!</w:t>
      </w:r>
    </w:p>
    <w:p w14:paraId="67D0E478" w14:textId="18CF9576" w:rsidR="00BA0445" w:rsidRDefault="0002680A" w:rsidP="00BA0445">
      <w:pPr>
        <w:pStyle w:val="Bezriadkovania"/>
        <w:ind w:left="1418" w:hanging="1418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Poznámka: </w:t>
      </w:r>
      <w:r>
        <w:rPr>
          <w:rFonts w:asciiTheme="majorHAnsi" w:hAnsiTheme="majorHAnsi" w:cstheme="majorHAnsi"/>
        </w:rPr>
        <w:tab/>
        <w:t xml:space="preserve">montážne otvory na bokoch korpusu pre vzájomne spojenie do radov. Uzamykateľný. Referenčný obrázok zobrazuje 3 ks skrinky. skrinka so zámkom na čip - viď výkaz ELI. </w:t>
      </w:r>
      <w:r w:rsidR="00BA0445">
        <w:rPr>
          <w:rFonts w:asciiTheme="majorHAnsi" w:hAnsiTheme="majorHAnsi" w:cstheme="majorHAnsi"/>
        </w:rPr>
        <w:t>Posledné skrinky v rade, viditeľný bok vybaviť bočnými krycími doskami HPL!!!</w:t>
      </w:r>
    </w:p>
    <w:p w14:paraId="4CCF04D5" w14:textId="77777777" w:rsidR="0002680A" w:rsidRPr="00E66F46" w:rsidRDefault="0002680A" w:rsidP="0002680A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3CF946B5" w14:textId="77777777" w:rsidR="0002680A" w:rsidRPr="00E66F46" w:rsidRDefault="0002680A" w:rsidP="0002680A">
      <w:pPr>
        <w:pStyle w:val="Bezriadkovania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>Referenčný obrázok:</w:t>
      </w:r>
    </w:p>
    <w:p w14:paraId="421A53BD" w14:textId="74B772A5" w:rsidR="0002680A" w:rsidRDefault="0002680A" w:rsidP="0002680A">
      <w:pPr>
        <w:pStyle w:val="Bezriadkovania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  </w:t>
      </w:r>
      <w:r w:rsidRPr="005D26E8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070B462A" wp14:editId="568F7E31">
            <wp:extent cx="1697355" cy="2973651"/>
            <wp:effectExtent l="0" t="0" r="0" b="0"/>
            <wp:docPr id="18442653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97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2095" cy="29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</w:rPr>
        <w:t xml:space="preserve">      </w:t>
      </w:r>
      <w:r>
        <w:rPr>
          <w:rFonts w:asciiTheme="majorHAnsi" w:hAnsiTheme="majorHAnsi" w:cstheme="majorHAnsi"/>
          <w:b/>
          <w:bCs/>
          <w:noProof/>
          <w14:ligatures w14:val="standardContextual"/>
        </w:rPr>
        <w:drawing>
          <wp:inline distT="0" distB="0" distL="0" distR="0" wp14:anchorId="59E8FBD6" wp14:editId="5A121902">
            <wp:extent cx="1066800" cy="3052490"/>
            <wp:effectExtent l="0" t="0" r="0" b="0"/>
            <wp:docPr id="176737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38487" name="Picture 45133848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5"/>
                    <a:stretch/>
                  </pic:blipFill>
                  <pic:spPr bwMode="auto">
                    <a:xfrm>
                      <a:off x="0" y="0"/>
                      <a:ext cx="1107603" cy="316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5835" w:rsidRPr="00F85835">
        <w:rPr>
          <w:noProof/>
          <w14:ligatures w14:val="standardContextual"/>
        </w:rPr>
        <w:t xml:space="preserve"> </w:t>
      </w:r>
      <w:r w:rsidR="00F85835" w:rsidRPr="00F85835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072C62FA" wp14:editId="31571303">
            <wp:extent cx="1716604" cy="3051810"/>
            <wp:effectExtent l="0" t="0" r="0" b="0"/>
            <wp:docPr id="77986518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651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8005" cy="307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B3A6" w14:textId="42097D7D" w:rsidR="00301D47" w:rsidRPr="004D33D4" w:rsidRDefault="00301D47" w:rsidP="00055524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D33D4">
        <w:rPr>
          <w:rFonts w:asciiTheme="majorHAnsi" w:hAnsiTheme="majorHAnsi" w:cstheme="majorHAnsi"/>
          <w:b/>
          <w:bCs/>
        </w:rPr>
        <w:lastRenderedPageBreak/>
        <w:t>PRESTAVBA MKP NA NÁRODNÉ OLYMPIJSKÉ CENTRUM</w:t>
      </w:r>
    </w:p>
    <w:p w14:paraId="6443AF29" w14:textId="68902133" w:rsidR="00301D47" w:rsidRPr="00FD516A" w:rsidRDefault="00301D47" w:rsidP="00301D47">
      <w:pPr>
        <w:pStyle w:val="Bezriadkovania"/>
        <w:rPr>
          <w:rFonts w:asciiTheme="majorHAnsi" w:hAnsiTheme="majorHAnsi" w:cstheme="majorHAnsi"/>
          <w:b/>
          <w:bCs/>
          <w:color w:val="ED7D31" w:themeColor="accent2"/>
        </w:rPr>
      </w:pPr>
      <w:r w:rsidRPr="00FD516A">
        <w:rPr>
          <w:rFonts w:asciiTheme="majorHAnsi" w:hAnsiTheme="majorHAnsi" w:cstheme="majorHAnsi"/>
          <w:b/>
          <w:bCs/>
          <w:color w:val="ED7D31" w:themeColor="accent2"/>
        </w:rPr>
        <w:t>Položka</w:t>
      </w:r>
      <w:r>
        <w:rPr>
          <w:rFonts w:asciiTheme="majorHAnsi" w:hAnsiTheme="majorHAnsi" w:cstheme="majorHAnsi"/>
          <w:b/>
          <w:bCs/>
          <w:color w:val="ED7D31" w:themeColor="accent2"/>
        </w:rPr>
        <w:t xml:space="preserve"> I.35</w:t>
      </w:r>
    </w:p>
    <w:p w14:paraId="13A39928" w14:textId="6FF17FA0" w:rsidR="00301D47" w:rsidRDefault="00301D47" w:rsidP="00301D47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ED7D31" w:themeColor="accent2"/>
        </w:rPr>
      </w:pPr>
      <w:r>
        <w:rPr>
          <w:rFonts w:asciiTheme="majorHAnsi" w:hAnsiTheme="majorHAnsi" w:cstheme="majorHAnsi"/>
          <w:b/>
          <w:bCs/>
          <w:color w:val="ED7D31" w:themeColor="accent2"/>
        </w:rPr>
        <w:t>SKRINKA NA CENNOSTI - LOBBY</w:t>
      </w:r>
    </w:p>
    <w:p w14:paraId="06373E2B" w14:textId="77777777" w:rsidR="00301D47" w:rsidRPr="00C90028" w:rsidRDefault="00301D47" w:rsidP="00301D47">
      <w:pPr>
        <w:pStyle w:val="Bezriadkovania"/>
        <w:rPr>
          <w:rFonts w:asciiTheme="majorHAnsi" w:eastAsia="Times New Roman" w:hAnsiTheme="majorHAnsi" w:cstheme="majorHAnsi"/>
          <w:b/>
          <w:bCs/>
          <w:color w:val="000000"/>
          <w:lang w:eastAsia="en-GB"/>
        </w:rPr>
      </w:pPr>
    </w:p>
    <w:p w14:paraId="1058B8A9" w14:textId="169F7ADF" w:rsidR="00301D47" w:rsidRPr="00E66F46" w:rsidRDefault="00301D47" w:rsidP="00301D47">
      <w:pPr>
        <w:pStyle w:val="Bezriadkovania"/>
        <w:rPr>
          <w:rFonts w:asciiTheme="majorHAnsi" w:eastAsia="Times New Roman" w:hAnsiTheme="majorHAnsi" w:cstheme="majorHAnsi"/>
          <w:bCs/>
          <w:color w:val="FF0000"/>
          <w:lang w:eastAsia="en-GB"/>
        </w:rPr>
      </w:pPr>
      <w:r w:rsidRPr="00E66F46">
        <w:rPr>
          <w:rFonts w:asciiTheme="majorHAnsi" w:hAnsiTheme="majorHAnsi" w:cstheme="majorHAnsi"/>
        </w:rPr>
        <w:t>Rozmer: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 xml:space="preserve">  </w:t>
      </w:r>
      <w:r w:rsidRPr="00E66F46">
        <w:rPr>
          <w:rFonts w:asciiTheme="majorHAnsi" w:eastAsia="Times New Roman" w:hAnsiTheme="majorHAnsi" w:cstheme="majorHAnsi"/>
          <w:color w:val="000000"/>
          <w:lang w:eastAsia="en-GB"/>
        </w:rPr>
        <w:tab/>
      </w:r>
      <w:r w:rsidR="00E4734F">
        <w:rPr>
          <w:rFonts w:asciiTheme="majorHAnsi" w:eastAsia="Times New Roman" w:hAnsiTheme="majorHAnsi" w:cstheme="majorHAnsi"/>
          <w:color w:val="000000"/>
          <w:lang w:eastAsia="en-GB"/>
        </w:rPr>
        <w:t>1</w:t>
      </w:r>
      <w:r w:rsidR="00F85835">
        <w:rPr>
          <w:rFonts w:asciiTheme="majorHAnsi" w:eastAsia="Times New Roman" w:hAnsiTheme="majorHAnsi" w:cstheme="majorHAnsi"/>
          <w:color w:val="000000"/>
          <w:lang w:eastAsia="en-GB"/>
        </w:rPr>
        <w:t>25</w:t>
      </w:r>
      <w:r w:rsidR="00E4734F">
        <w:rPr>
          <w:rFonts w:asciiTheme="majorHAnsi" w:eastAsia="Times New Roman" w:hAnsiTheme="majorHAnsi" w:cstheme="majorHAnsi"/>
          <w:color w:val="000000"/>
          <w:lang w:eastAsia="en-GB"/>
        </w:rPr>
        <w:t>0x</w:t>
      </w:r>
      <w:r w:rsidR="00F85835">
        <w:rPr>
          <w:rFonts w:asciiTheme="majorHAnsi" w:eastAsia="Times New Roman" w:hAnsiTheme="majorHAnsi" w:cstheme="majorHAnsi"/>
          <w:color w:val="000000"/>
          <w:lang w:eastAsia="en-GB"/>
        </w:rPr>
        <w:t>250</w:t>
      </w:r>
      <w:r w:rsidR="00E4734F">
        <w:rPr>
          <w:rFonts w:asciiTheme="majorHAnsi" w:eastAsia="Times New Roman" w:hAnsiTheme="majorHAnsi" w:cstheme="majorHAnsi"/>
          <w:color w:val="000000"/>
          <w:lang w:eastAsia="en-GB"/>
        </w:rPr>
        <w:t>x1</w:t>
      </w:r>
      <w:r w:rsidR="00682C36">
        <w:rPr>
          <w:rFonts w:asciiTheme="majorHAnsi" w:eastAsia="Times New Roman" w:hAnsiTheme="majorHAnsi" w:cstheme="majorHAnsi"/>
          <w:color w:val="000000"/>
          <w:lang w:eastAsia="en-GB"/>
        </w:rPr>
        <w:t>00</w:t>
      </w:r>
      <w:r w:rsidR="00E4734F">
        <w:rPr>
          <w:rFonts w:asciiTheme="majorHAnsi" w:eastAsia="Times New Roman" w:hAnsiTheme="majorHAnsi" w:cstheme="majorHAnsi"/>
          <w:color w:val="000000"/>
          <w:lang w:eastAsia="en-GB"/>
        </w:rPr>
        <w:t>0mm</w:t>
      </w:r>
      <w:r w:rsidR="00F85835">
        <w:rPr>
          <w:rFonts w:asciiTheme="majorHAnsi" w:eastAsia="Times New Roman" w:hAnsiTheme="majorHAnsi" w:cstheme="majorHAnsi"/>
          <w:color w:val="000000"/>
          <w:lang w:eastAsia="en-GB"/>
        </w:rPr>
        <w:t xml:space="preserve"> - Rozmer jednej zostavy, </w:t>
      </w:r>
      <w:r w:rsidR="00682C36">
        <w:rPr>
          <w:rFonts w:asciiTheme="majorHAnsi" w:eastAsia="Times New Roman" w:hAnsiTheme="majorHAnsi" w:cstheme="majorHAnsi"/>
          <w:color w:val="000000"/>
          <w:lang w:eastAsia="en-GB"/>
        </w:rPr>
        <w:t>20</w:t>
      </w:r>
      <w:r w:rsidR="00F85835">
        <w:rPr>
          <w:rFonts w:asciiTheme="majorHAnsi" w:eastAsia="Times New Roman" w:hAnsiTheme="majorHAnsi" w:cstheme="majorHAnsi"/>
          <w:color w:val="000000"/>
          <w:lang w:eastAsia="en-GB"/>
        </w:rPr>
        <w:t xml:space="preserve"> boxov</w:t>
      </w:r>
      <w:r w:rsidR="004904F3">
        <w:rPr>
          <w:rFonts w:asciiTheme="majorHAnsi" w:eastAsia="Times New Roman" w:hAnsiTheme="majorHAnsi" w:cstheme="majorHAnsi"/>
          <w:color w:val="000000"/>
          <w:lang w:eastAsia="en-GB"/>
        </w:rPr>
        <w:t xml:space="preserve"> v zostave, rozmer boxu 250x250mm</w:t>
      </w:r>
    </w:p>
    <w:p w14:paraId="36B0F859" w14:textId="59442117" w:rsidR="00301D47" w:rsidRPr="00C90028" w:rsidRDefault="00301D47" w:rsidP="00301D47">
      <w:pPr>
        <w:pStyle w:val="Bezriadkovania"/>
        <w:rPr>
          <w:rFonts w:asciiTheme="majorHAnsi" w:hAnsiTheme="majorHAnsi" w:cstheme="majorHAnsi"/>
          <w:b/>
          <w:bCs/>
        </w:rPr>
      </w:pPr>
      <w:r w:rsidRPr="00C90028">
        <w:rPr>
          <w:rFonts w:asciiTheme="majorHAnsi" w:hAnsiTheme="majorHAnsi" w:cstheme="majorHAnsi"/>
          <w:b/>
          <w:bCs/>
        </w:rPr>
        <w:t xml:space="preserve">Počet: </w:t>
      </w:r>
      <w:r w:rsidRPr="00C90028">
        <w:rPr>
          <w:rFonts w:asciiTheme="majorHAnsi" w:hAnsiTheme="majorHAnsi" w:cstheme="majorHAnsi"/>
          <w:b/>
          <w:bCs/>
        </w:rPr>
        <w:tab/>
      </w:r>
      <w:r w:rsidRPr="00C90028">
        <w:rPr>
          <w:rFonts w:asciiTheme="majorHAnsi" w:hAnsiTheme="majorHAnsi" w:cstheme="majorHAnsi"/>
          <w:b/>
          <w:bCs/>
        </w:rPr>
        <w:tab/>
      </w:r>
      <w:r w:rsidR="00682C36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  <w:b/>
          <w:bCs/>
        </w:rPr>
        <w:t>ks</w:t>
      </w:r>
    </w:p>
    <w:p w14:paraId="3E3436B7" w14:textId="77777777" w:rsidR="00301D47" w:rsidRPr="00E66F46" w:rsidRDefault="00301D47" w:rsidP="00301D47">
      <w:pPr>
        <w:pStyle w:val="Bezriadkovania"/>
        <w:rPr>
          <w:rFonts w:asciiTheme="majorHAnsi" w:hAnsiTheme="majorHAnsi" w:cstheme="majorHAnsi"/>
        </w:rPr>
      </w:pPr>
    </w:p>
    <w:p w14:paraId="75859763" w14:textId="5612A01A" w:rsidR="00F85835" w:rsidRPr="00F85835" w:rsidRDefault="00301D47" w:rsidP="00F85835">
      <w:pPr>
        <w:pStyle w:val="Bezriadkovania"/>
        <w:ind w:left="1440" w:hanging="1440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Popis: </w:t>
      </w:r>
      <w:r>
        <w:rPr>
          <w:rFonts w:asciiTheme="majorHAnsi" w:hAnsiTheme="majorHAnsi" w:cstheme="majorHAnsi"/>
        </w:rPr>
        <w:tab/>
      </w:r>
      <w:r w:rsidR="00F85835" w:rsidRPr="00F85835">
        <w:rPr>
          <w:rFonts w:asciiTheme="majorHAnsi" w:hAnsiTheme="majorHAnsi" w:cstheme="majorHAnsi"/>
        </w:rPr>
        <w:t xml:space="preserve">Komfortní </w:t>
      </w:r>
      <w:r w:rsidR="00F85835">
        <w:rPr>
          <w:rFonts w:asciiTheme="majorHAnsi" w:hAnsiTheme="majorHAnsi" w:cstheme="majorHAnsi"/>
        </w:rPr>
        <w:t>skrinka</w:t>
      </w:r>
      <w:r w:rsidR="00F85835" w:rsidRPr="00F85835">
        <w:rPr>
          <w:rFonts w:asciiTheme="majorHAnsi" w:hAnsiTheme="majorHAnsi" w:cstheme="majorHAnsi"/>
        </w:rPr>
        <w:t xml:space="preserve"> vhodná pr</w:t>
      </w:r>
      <w:r w:rsidR="00F85835">
        <w:rPr>
          <w:rFonts w:asciiTheme="majorHAnsi" w:hAnsiTheme="majorHAnsi" w:cstheme="majorHAnsi"/>
        </w:rPr>
        <w:t>e</w:t>
      </w:r>
      <w:r w:rsidR="00F85835" w:rsidRPr="00F85835">
        <w:rPr>
          <w:rFonts w:asciiTheme="majorHAnsi" w:hAnsiTheme="majorHAnsi" w:cstheme="majorHAnsi"/>
        </w:rPr>
        <w:t xml:space="preserve"> bazény, wellness, </w:t>
      </w:r>
      <w:r w:rsidR="00F85835">
        <w:rPr>
          <w:rFonts w:asciiTheme="majorHAnsi" w:hAnsiTheme="majorHAnsi" w:cstheme="majorHAnsi"/>
        </w:rPr>
        <w:t>š</w:t>
      </w:r>
      <w:r w:rsidR="00F85835" w:rsidRPr="00F85835">
        <w:rPr>
          <w:rFonts w:asciiTheme="majorHAnsi" w:hAnsiTheme="majorHAnsi" w:cstheme="majorHAnsi"/>
        </w:rPr>
        <w:t>peciáln</w:t>
      </w:r>
      <w:r w:rsidR="00F85835">
        <w:rPr>
          <w:rFonts w:asciiTheme="majorHAnsi" w:hAnsiTheme="majorHAnsi" w:cstheme="majorHAnsi"/>
        </w:rPr>
        <w:t>e</w:t>
      </w:r>
      <w:r w:rsidR="00F85835" w:rsidRPr="00F85835">
        <w:rPr>
          <w:rFonts w:asciiTheme="majorHAnsi" w:hAnsiTheme="majorHAnsi" w:cstheme="majorHAnsi"/>
        </w:rPr>
        <w:t xml:space="preserve"> pracov</w:t>
      </w:r>
      <w:r w:rsidR="00F85835">
        <w:rPr>
          <w:rFonts w:asciiTheme="majorHAnsi" w:hAnsiTheme="majorHAnsi" w:cstheme="majorHAnsi"/>
        </w:rPr>
        <w:t>iská</w:t>
      </w:r>
      <w:r w:rsidR="00F85835" w:rsidRPr="00F85835">
        <w:rPr>
          <w:rFonts w:asciiTheme="majorHAnsi" w:hAnsiTheme="majorHAnsi" w:cstheme="majorHAnsi"/>
        </w:rPr>
        <w:t xml:space="preserve"> s vysokými nárok</w:t>
      </w:r>
      <w:r w:rsidR="00F85835">
        <w:rPr>
          <w:rFonts w:asciiTheme="majorHAnsi" w:hAnsiTheme="majorHAnsi" w:cstheme="majorHAnsi"/>
        </w:rPr>
        <w:t>mi</w:t>
      </w:r>
      <w:r w:rsidR="00F85835" w:rsidRPr="00F85835">
        <w:rPr>
          <w:rFonts w:asciiTheme="majorHAnsi" w:hAnsiTheme="majorHAnsi" w:cstheme="majorHAnsi"/>
        </w:rPr>
        <w:t xml:space="preserve"> na aseptické prost</w:t>
      </w:r>
      <w:r w:rsidR="00F85835">
        <w:rPr>
          <w:rFonts w:asciiTheme="majorHAnsi" w:hAnsiTheme="majorHAnsi" w:cstheme="majorHAnsi"/>
        </w:rPr>
        <w:t>redie</w:t>
      </w:r>
      <w:r w:rsidR="00F85835" w:rsidRPr="00F85835">
        <w:rPr>
          <w:rFonts w:asciiTheme="majorHAnsi" w:hAnsiTheme="majorHAnsi" w:cstheme="majorHAnsi"/>
        </w:rPr>
        <w:t>. Z extrémn</w:t>
      </w:r>
      <w:r w:rsidR="00F85835">
        <w:rPr>
          <w:rFonts w:asciiTheme="majorHAnsi" w:hAnsiTheme="majorHAnsi" w:cstheme="majorHAnsi"/>
        </w:rPr>
        <w:t>e</w:t>
      </w:r>
      <w:r w:rsidR="00F85835" w:rsidRPr="00F85835">
        <w:rPr>
          <w:rFonts w:asciiTheme="majorHAnsi" w:hAnsiTheme="majorHAnsi" w:cstheme="majorHAnsi"/>
        </w:rPr>
        <w:t xml:space="preserve"> odolného HPL a hliníkových </w:t>
      </w:r>
      <w:r w:rsidR="00F85835">
        <w:rPr>
          <w:rFonts w:asciiTheme="majorHAnsi" w:hAnsiTheme="majorHAnsi" w:cstheme="majorHAnsi"/>
        </w:rPr>
        <w:t>profilov</w:t>
      </w:r>
      <w:r w:rsidR="00F85835" w:rsidRPr="00F85835">
        <w:rPr>
          <w:rFonts w:asciiTheme="majorHAnsi" w:hAnsiTheme="majorHAnsi" w:cstheme="majorHAnsi"/>
        </w:rPr>
        <w:t>.</w:t>
      </w:r>
      <w:r w:rsidR="00F85835">
        <w:rPr>
          <w:rFonts w:asciiTheme="majorHAnsi" w:hAnsiTheme="majorHAnsi" w:cstheme="majorHAnsi"/>
        </w:rPr>
        <w:t xml:space="preserve"> </w:t>
      </w:r>
      <w:r w:rsidR="004904F3">
        <w:rPr>
          <w:rFonts w:asciiTheme="majorHAnsi" w:hAnsiTheme="majorHAnsi" w:cstheme="majorHAnsi"/>
        </w:rPr>
        <w:t xml:space="preserve">Prevedenie zavesená na stenu. </w:t>
      </w:r>
    </w:p>
    <w:p w14:paraId="1CE752E6" w14:textId="287AA41A" w:rsidR="00301D47" w:rsidRPr="00E66F46" w:rsidRDefault="00301D47" w:rsidP="00301D47">
      <w:pPr>
        <w:pStyle w:val="Bezriadkovania"/>
        <w:rPr>
          <w:rFonts w:asciiTheme="majorHAnsi" w:hAnsiTheme="majorHAnsi" w:cstheme="majorHAnsi"/>
          <w:color w:val="FF0000"/>
        </w:rPr>
      </w:pPr>
      <w:r w:rsidRPr="00E66F46">
        <w:rPr>
          <w:rFonts w:asciiTheme="majorHAnsi" w:hAnsiTheme="majorHAnsi" w:cstheme="majorHAnsi"/>
        </w:rPr>
        <w:t xml:space="preserve">Farba: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E4734F">
        <w:rPr>
          <w:rFonts w:asciiTheme="majorHAnsi" w:hAnsiTheme="majorHAnsi" w:cstheme="majorHAnsi"/>
        </w:rPr>
        <w:t>čierna</w:t>
      </w:r>
    </w:p>
    <w:p w14:paraId="1021248B" w14:textId="77777777" w:rsidR="00F85835" w:rsidRPr="00E66F46" w:rsidRDefault="00301D47" w:rsidP="00F85835">
      <w:pPr>
        <w:pStyle w:val="Bezriadkovania"/>
        <w:ind w:left="1440" w:hanging="1440"/>
        <w:rPr>
          <w:rFonts w:asciiTheme="majorHAnsi" w:hAnsiTheme="majorHAnsi" w:cstheme="majorHAnsi"/>
          <w:color w:val="222222"/>
          <w:shd w:val="clear" w:color="auto" w:fill="FFFFFF"/>
        </w:rPr>
      </w:pPr>
      <w:r w:rsidRPr="00E66F46">
        <w:rPr>
          <w:rFonts w:asciiTheme="majorHAnsi" w:hAnsiTheme="majorHAnsi" w:cstheme="majorHAnsi"/>
        </w:rPr>
        <w:t xml:space="preserve">Materiál: </w:t>
      </w:r>
      <w:r>
        <w:rPr>
          <w:rFonts w:asciiTheme="majorHAnsi" w:hAnsiTheme="majorHAnsi" w:cstheme="majorHAnsi"/>
        </w:rPr>
        <w:tab/>
      </w:r>
      <w:proofErr w:type="spellStart"/>
      <w:r w:rsidR="00F85835">
        <w:rPr>
          <w:rFonts w:asciiTheme="majorHAnsi" w:hAnsiTheme="majorHAnsi" w:cstheme="majorHAnsi"/>
        </w:rPr>
        <w:t>Vysokotlaký</w:t>
      </w:r>
      <w:proofErr w:type="spellEnd"/>
      <w:r w:rsidR="00F85835">
        <w:rPr>
          <w:rFonts w:asciiTheme="majorHAnsi" w:hAnsiTheme="majorHAnsi" w:cstheme="majorHAnsi"/>
        </w:rPr>
        <w:t xml:space="preserve"> laminát HPL hrúbka: 8-12mm (zadná stena min. 4mm, konštrukcia korpusu a dverí 8-12mm)</w:t>
      </w:r>
      <w:r w:rsidR="00F85835" w:rsidRPr="003C7395">
        <w:rPr>
          <w:rFonts w:ascii="Poppins" w:hAnsi="Poppins" w:cs="Poppins"/>
          <w:color w:val="808080"/>
          <w:spacing w:val="8"/>
          <w:sz w:val="21"/>
          <w:szCs w:val="21"/>
          <w:shd w:val="clear" w:color="auto" w:fill="FFFFFF"/>
        </w:rPr>
        <w:t xml:space="preserve"> </w:t>
      </w:r>
      <w:r w:rsidR="00F85835" w:rsidRPr="003C7395">
        <w:rPr>
          <w:rFonts w:asciiTheme="majorHAnsi" w:hAnsiTheme="majorHAnsi" w:cstheme="majorHAnsi"/>
        </w:rPr>
        <w:t xml:space="preserve">s povrchovou úpravou </w:t>
      </w:r>
      <w:proofErr w:type="spellStart"/>
      <w:r w:rsidR="00F85835" w:rsidRPr="003C7395">
        <w:rPr>
          <w:rFonts w:asciiTheme="majorHAnsi" w:hAnsiTheme="majorHAnsi" w:cstheme="majorHAnsi"/>
        </w:rPr>
        <w:t>melamin</w:t>
      </w:r>
      <w:proofErr w:type="spellEnd"/>
      <w:r w:rsidR="00F85835">
        <w:rPr>
          <w:rFonts w:asciiTheme="majorHAnsi" w:hAnsiTheme="majorHAnsi" w:cstheme="majorHAnsi"/>
        </w:rPr>
        <w:t xml:space="preserve">, hliníkový </w:t>
      </w:r>
      <w:proofErr w:type="spellStart"/>
      <w:r w:rsidR="00F85835">
        <w:rPr>
          <w:rFonts w:asciiTheme="majorHAnsi" w:hAnsiTheme="majorHAnsi" w:cstheme="majorHAnsi"/>
        </w:rPr>
        <w:t>eloxovaný</w:t>
      </w:r>
      <w:proofErr w:type="spellEnd"/>
      <w:r w:rsidR="00F85835">
        <w:rPr>
          <w:rFonts w:asciiTheme="majorHAnsi" w:hAnsiTheme="majorHAnsi" w:cstheme="majorHAnsi"/>
        </w:rPr>
        <w:t xml:space="preserve"> rám</w:t>
      </w:r>
    </w:p>
    <w:p w14:paraId="276A2DCC" w14:textId="64913668" w:rsidR="004904F3" w:rsidRDefault="004904F3" w:rsidP="004904F3">
      <w:pPr>
        <w:pStyle w:val="Bezriadkovania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Vybavenie: </w:t>
      </w:r>
      <w:r>
        <w:rPr>
          <w:rFonts w:asciiTheme="majorHAnsi" w:hAnsiTheme="majorHAnsi" w:cstheme="majorHAnsi"/>
        </w:rPr>
        <w:tab/>
        <w:t>zvonku neviditeľné pánty, polep s číselným označením , elektro-zámok (samostatná položka podľa výberu investora)</w:t>
      </w:r>
    </w:p>
    <w:p w14:paraId="2F6BB750" w14:textId="77777777" w:rsidR="004904F3" w:rsidRDefault="004904F3" w:rsidP="004904F3">
      <w:pPr>
        <w:pStyle w:val="Bezriadkovania"/>
        <w:rPr>
          <w:rFonts w:asciiTheme="majorHAnsi" w:hAnsiTheme="majorHAnsi" w:cstheme="majorHAnsi"/>
        </w:rPr>
      </w:pPr>
    </w:p>
    <w:p w14:paraId="6EA59D91" w14:textId="77777777" w:rsidR="00BA0445" w:rsidRDefault="004904F3" w:rsidP="00BA0445">
      <w:pPr>
        <w:pStyle w:val="Bezriadkovania"/>
        <w:ind w:left="1418" w:hanging="1418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 xml:space="preserve">Poznámka: </w:t>
      </w:r>
      <w:r>
        <w:rPr>
          <w:rFonts w:asciiTheme="majorHAnsi" w:hAnsiTheme="majorHAnsi" w:cstheme="majorHAnsi"/>
        </w:rPr>
        <w:tab/>
        <w:t xml:space="preserve">montážne otvory na bokoch korpusu pre vzájomne spojenie do radov. Uzamykateľný. Referenčný obrázok zobrazuje 20 ks skrinky. skrinka so zámkom na čip - viď výkaz ELI. </w:t>
      </w:r>
      <w:r w:rsidR="00BA0445">
        <w:rPr>
          <w:rFonts w:asciiTheme="majorHAnsi" w:hAnsiTheme="majorHAnsi" w:cstheme="majorHAnsi"/>
        </w:rPr>
        <w:t>Posledné skrinky v rade, viditeľný bok vybaviť bočnými krycími doskami HPL!!!</w:t>
      </w:r>
    </w:p>
    <w:p w14:paraId="2D98308A" w14:textId="77777777" w:rsidR="00301D47" w:rsidRPr="00E66F46" w:rsidRDefault="00301D47" w:rsidP="00301D47">
      <w:pPr>
        <w:pStyle w:val="Bezriadkovania"/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428AF08E" w14:textId="77777777" w:rsidR="00301D47" w:rsidRPr="00E66F46" w:rsidRDefault="00301D47" w:rsidP="00301D47">
      <w:pPr>
        <w:pStyle w:val="Bezriadkovania"/>
        <w:rPr>
          <w:rFonts w:asciiTheme="majorHAnsi" w:hAnsiTheme="majorHAnsi" w:cstheme="majorHAnsi"/>
        </w:rPr>
      </w:pPr>
      <w:r w:rsidRPr="00E66F46">
        <w:rPr>
          <w:rFonts w:asciiTheme="majorHAnsi" w:hAnsiTheme="majorHAnsi" w:cstheme="majorHAnsi"/>
        </w:rPr>
        <w:t>Referenčný obrázok:</w:t>
      </w:r>
    </w:p>
    <w:p w14:paraId="3352DBD1" w14:textId="0771A1CA" w:rsidR="00301D47" w:rsidRDefault="00F85835" w:rsidP="00E66F46">
      <w:pPr>
        <w:pStyle w:val="Bezriadkovania"/>
        <w:rPr>
          <w:rFonts w:asciiTheme="majorHAnsi" w:hAnsiTheme="majorHAnsi" w:cstheme="majorHAnsi"/>
        </w:rPr>
      </w:pPr>
      <w:r w:rsidRPr="00F85835">
        <w:rPr>
          <w:rFonts w:asciiTheme="majorHAnsi" w:hAnsiTheme="majorHAnsi" w:cstheme="majorHAnsi"/>
          <w:noProof/>
        </w:rPr>
        <w:drawing>
          <wp:inline distT="0" distB="0" distL="0" distR="0" wp14:anchorId="2D588465" wp14:editId="373E0188">
            <wp:extent cx="3428355" cy="2857500"/>
            <wp:effectExtent l="0" t="0" r="1270" b="0"/>
            <wp:docPr id="5180749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749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8283" cy="28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D47" w:rsidSect="0027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4386B"/>
    <w:multiLevelType w:val="multilevel"/>
    <w:tmpl w:val="65D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31344"/>
    <w:multiLevelType w:val="multilevel"/>
    <w:tmpl w:val="B958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2481B"/>
    <w:multiLevelType w:val="multilevel"/>
    <w:tmpl w:val="C94A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347F4"/>
    <w:multiLevelType w:val="multilevel"/>
    <w:tmpl w:val="4D8A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2E0646"/>
    <w:multiLevelType w:val="hybridMultilevel"/>
    <w:tmpl w:val="4A4A8BBE"/>
    <w:lvl w:ilvl="0" w:tplc="CE564B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58023">
    <w:abstractNumId w:val="4"/>
  </w:num>
  <w:num w:numId="2" w16cid:durableId="135995449">
    <w:abstractNumId w:val="2"/>
  </w:num>
  <w:num w:numId="3" w16cid:durableId="553582809">
    <w:abstractNumId w:val="0"/>
  </w:num>
  <w:num w:numId="4" w16cid:durableId="374432220">
    <w:abstractNumId w:val="1"/>
  </w:num>
  <w:num w:numId="5" w16cid:durableId="602500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70"/>
    <w:rsid w:val="0000018C"/>
    <w:rsid w:val="00004713"/>
    <w:rsid w:val="00012417"/>
    <w:rsid w:val="000137D1"/>
    <w:rsid w:val="000147AF"/>
    <w:rsid w:val="00020202"/>
    <w:rsid w:val="00023C50"/>
    <w:rsid w:val="0002680A"/>
    <w:rsid w:val="00036852"/>
    <w:rsid w:val="00054B7B"/>
    <w:rsid w:val="000554FB"/>
    <w:rsid w:val="00055524"/>
    <w:rsid w:val="00073B9F"/>
    <w:rsid w:val="00083500"/>
    <w:rsid w:val="000971EE"/>
    <w:rsid w:val="000A338E"/>
    <w:rsid w:val="000B0D18"/>
    <w:rsid w:val="000B158E"/>
    <w:rsid w:val="000C03D0"/>
    <w:rsid w:val="000C142B"/>
    <w:rsid w:val="000C2C70"/>
    <w:rsid w:val="000C3C41"/>
    <w:rsid w:val="000C4C51"/>
    <w:rsid w:val="000D1396"/>
    <w:rsid w:val="000D5549"/>
    <w:rsid w:val="000E113E"/>
    <w:rsid w:val="000F58AD"/>
    <w:rsid w:val="00105A37"/>
    <w:rsid w:val="00114E2B"/>
    <w:rsid w:val="001207FA"/>
    <w:rsid w:val="0012678F"/>
    <w:rsid w:val="00127ED1"/>
    <w:rsid w:val="0013136F"/>
    <w:rsid w:val="0014393F"/>
    <w:rsid w:val="001445E6"/>
    <w:rsid w:val="00151AAA"/>
    <w:rsid w:val="00157A55"/>
    <w:rsid w:val="0016383D"/>
    <w:rsid w:val="00164300"/>
    <w:rsid w:val="00164308"/>
    <w:rsid w:val="00165449"/>
    <w:rsid w:val="00166805"/>
    <w:rsid w:val="00167D45"/>
    <w:rsid w:val="00175A6F"/>
    <w:rsid w:val="00175F5A"/>
    <w:rsid w:val="0017676E"/>
    <w:rsid w:val="00177022"/>
    <w:rsid w:val="0018321D"/>
    <w:rsid w:val="00183CCC"/>
    <w:rsid w:val="00184956"/>
    <w:rsid w:val="001866BC"/>
    <w:rsid w:val="00192F77"/>
    <w:rsid w:val="0019418D"/>
    <w:rsid w:val="00194815"/>
    <w:rsid w:val="00195216"/>
    <w:rsid w:val="001A1430"/>
    <w:rsid w:val="001A7DC5"/>
    <w:rsid w:val="001B05BE"/>
    <w:rsid w:val="001B2464"/>
    <w:rsid w:val="001B616F"/>
    <w:rsid w:val="001B6AA2"/>
    <w:rsid w:val="001C0E8E"/>
    <w:rsid w:val="001C2702"/>
    <w:rsid w:val="001C7945"/>
    <w:rsid w:val="001D0803"/>
    <w:rsid w:val="001D40C2"/>
    <w:rsid w:val="001D67FA"/>
    <w:rsid w:val="001E2F65"/>
    <w:rsid w:val="001E41A5"/>
    <w:rsid w:val="001E442B"/>
    <w:rsid w:val="001F2CDF"/>
    <w:rsid w:val="001F4933"/>
    <w:rsid w:val="00205131"/>
    <w:rsid w:val="00206D95"/>
    <w:rsid w:val="00221621"/>
    <w:rsid w:val="0022293E"/>
    <w:rsid w:val="00224886"/>
    <w:rsid w:val="00224EAE"/>
    <w:rsid w:val="002305CE"/>
    <w:rsid w:val="002401FF"/>
    <w:rsid w:val="00241C54"/>
    <w:rsid w:val="00253231"/>
    <w:rsid w:val="002640BB"/>
    <w:rsid w:val="00272EDF"/>
    <w:rsid w:val="00275220"/>
    <w:rsid w:val="002834A7"/>
    <w:rsid w:val="00290973"/>
    <w:rsid w:val="002951D0"/>
    <w:rsid w:val="00296E46"/>
    <w:rsid w:val="002B6704"/>
    <w:rsid w:val="002B7258"/>
    <w:rsid w:val="002D0A1D"/>
    <w:rsid w:val="002D539B"/>
    <w:rsid w:val="002E0004"/>
    <w:rsid w:val="002E6877"/>
    <w:rsid w:val="002E74E0"/>
    <w:rsid w:val="002F76D6"/>
    <w:rsid w:val="002F7FAA"/>
    <w:rsid w:val="00301D47"/>
    <w:rsid w:val="00305BA0"/>
    <w:rsid w:val="00312316"/>
    <w:rsid w:val="00313289"/>
    <w:rsid w:val="00317465"/>
    <w:rsid w:val="00321F9B"/>
    <w:rsid w:val="00332EF7"/>
    <w:rsid w:val="003338C5"/>
    <w:rsid w:val="00335F61"/>
    <w:rsid w:val="0035433C"/>
    <w:rsid w:val="00360676"/>
    <w:rsid w:val="00363BB7"/>
    <w:rsid w:val="003653DF"/>
    <w:rsid w:val="00374013"/>
    <w:rsid w:val="003A1724"/>
    <w:rsid w:val="003A225E"/>
    <w:rsid w:val="003A2957"/>
    <w:rsid w:val="003A5182"/>
    <w:rsid w:val="003B3572"/>
    <w:rsid w:val="003C35B3"/>
    <w:rsid w:val="003C3B60"/>
    <w:rsid w:val="003C7395"/>
    <w:rsid w:val="003D500E"/>
    <w:rsid w:val="003E2A60"/>
    <w:rsid w:val="003E5C4D"/>
    <w:rsid w:val="003E68E8"/>
    <w:rsid w:val="0041248D"/>
    <w:rsid w:val="00414D47"/>
    <w:rsid w:val="004167ED"/>
    <w:rsid w:val="00420F03"/>
    <w:rsid w:val="00422E1B"/>
    <w:rsid w:val="004247D4"/>
    <w:rsid w:val="00431366"/>
    <w:rsid w:val="00440B5C"/>
    <w:rsid w:val="00446382"/>
    <w:rsid w:val="004502C5"/>
    <w:rsid w:val="00462A69"/>
    <w:rsid w:val="00466248"/>
    <w:rsid w:val="00467488"/>
    <w:rsid w:val="00475B58"/>
    <w:rsid w:val="004904F3"/>
    <w:rsid w:val="00490C04"/>
    <w:rsid w:val="00493588"/>
    <w:rsid w:val="004942CA"/>
    <w:rsid w:val="004A18EF"/>
    <w:rsid w:val="004A708E"/>
    <w:rsid w:val="004A7270"/>
    <w:rsid w:val="004B243C"/>
    <w:rsid w:val="004D33D4"/>
    <w:rsid w:val="004D3440"/>
    <w:rsid w:val="004E67F4"/>
    <w:rsid w:val="004F3E18"/>
    <w:rsid w:val="004F6DEC"/>
    <w:rsid w:val="004F7538"/>
    <w:rsid w:val="00527A6F"/>
    <w:rsid w:val="005322F4"/>
    <w:rsid w:val="00540717"/>
    <w:rsid w:val="0054289E"/>
    <w:rsid w:val="00542D65"/>
    <w:rsid w:val="00544538"/>
    <w:rsid w:val="00546C8A"/>
    <w:rsid w:val="00555C88"/>
    <w:rsid w:val="00556055"/>
    <w:rsid w:val="00560D45"/>
    <w:rsid w:val="00571F14"/>
    <w:rsid w:val="0057392B"/>
    <w:rsid w:val="0058390E"/>
    <w:rsid w:val="00590485"/>
    <w:rsid w:val="005965C9"/>
    <w:rsid w:val="005A1166"/>
    <w:rsid w:val="005A30FC"/>
    <w:rsid w:val="005A5915"/>
    <w:rsid w:val="005A7A40"/>
    <w:rsid w:val="005B01AA"/>
    <w:rsid w:val="005B067D"/>
    <w:rsid w:val="005B0978"/>
    <w:rsid w:val="005B0E47"/>
    <w:rsid w:val="005B43F8"/>
    <w:rsid w:val="005D0B45"/>
    <w:rsid w:val="005D119E"/>
    <w:rsid w:val="005D26E8"/>
    <w:rsid w:val="00602D58"/>
    <w:rsid w:val="006031A3"/>
    <w:rsid w:val="006031AF"/>
    <w:rsid w:val="00617218"/>
    <w:rsid w:val="00620705"/>
    <w:rsid w:val="0062404D"/>
    <w:rsid w:val="00631D9C"/>
    <w:rsid w:val="0063690B"/>
    <w:rsid w:val="00643670"/>
    <w:rsid w:val="0064742E"/>
    <w:rsid w:val="00655448"/>
    <w:rsid w:val="00666672"/>
    <w:rsid w:val="00667FC4"/>
    <w:rsid w:val="0067023E"/>
    <w:rsid w:val="0067552E"/>
    <w:rsid w:val="00682C36"/>
    <w:rsid w:val="00683D71"/>
    <w:rsid w:val="00683E49"/>
    <w:rsid w:val="006876B1"/>
    <w:rsid w:val="00693DBE"/>
    <w:rsid w:val="006974D5"/>
    <w:rsid w:val="006A2CF9"/>
    <w:rsid w:val="006A6A3E"/>
    <w:rsid w:val="006B42B2"/>
    <w:rsid w:val="006C6EE1"/>
    <w:rsid w:val="006D472A"/>
    <w:rsid w:val="006F048C"/>
    <w:rsid w:val="006F1065"/>
    <w:rsid w:val="006F5EE5"/>
    <w:rsid w:val="006F6E45"/>
    <w:rsid w:val="00712BB7"/>
    <w:rsid w:val="0072023B"/>
    <w:rsid w:val="0072066C"/>
    <w:rsid w:val="00735AAE"/>
    <w:rsid w:val="00745750"/>
    <w:rsid w:val="00756782"/>
    <w:rsid w:val="00762070"/>
    <w:rsid w:val="0077355C"/>
    <w:rsid w:val="00774855"/>
    <w:rsid w:val="00777DE6"/>
    <w:rsid w:val="00790847"/>
    <w:rsid w:val="00796C9A"/>
    <w:rsid w:val="007A448D"/>
    <w:rsid w:val="007A4E4B"/>
    <w:rsid w:val="007A591B"/>
    <w:rsid w:val="007A6039"/>
    <w:rsid w:val="007B0B69"/>
    <w:rsid w:val="007B115B"/>
    <w:rsid w:val="007C0081"/>
    <w:rsid w:val="007F046C"/>
    <w:rsid w:val="007F2683"/>
    <w:rsid w:val="008108DE"/>
    <w:rsid w:val="008110B5"/>
    <w:rsid w:val="008117DA"/>
    <w:rsid w:val="0082152F"/>
    <w:rsid w:val="00821B5D"/>
    <w:rsid w:val="00824109"/>
    <w:rsid w:val="0085208E"/>
    <w:rsid w:val="008576C6"/>
    <w:rsid w:val="00877430"/>
    <w:rsid w:val="00883354"/>
    <w:rsid w:val="00884932"/>
    <w:rsid w:val="00891053"/>
    <w:rsid w:val="008A21A8"/>
    <w:rsid w:val="008A68EE"/>
    <w:rsid w:val="008C1B17"/>
    <w:rsid w:val="008C4599"/>
    <w:rsid w:val="008C6D6B"/>
    <w:rsid w:val="008D4324"/>
    <w:rsid w:val="008E20E4"/>
    <w:rsid w:val="008E3C76"/>
    <w:rsid w:val="008E3D77"/>
    <w:rsid w:val="008E48FC"/>
    <w:rsid w:val="008F2863"/>
    <w:rsid w:val="009027E9"/>
    <w:rsid w:val="009078DB"/>
    <w:rsid w:val="00914CB0"/>
    <w:rsid w:val="00917CD8"/>
    <w:rsid w:val="009214E2"/>
    <w:rsid w:val="009319DE"/>
    <w:rsid w:val="0093352D"/>
    <w:rsid w:val="0094059B"/>
    <w:rsid w:val="00955A01"/>
    <w:rsid w:val="00957BE3"/>
    <w:rsid w:val="00975CB3"/>
    <w:rsid w:val="0098071D"/>
    <w:rsid w:val="00980999"/>
    <w:rsid w:val="00990D68"/>
    <w:rsid w:val="009A05C7"/>
    <w:rsid w:val="009A7D89"/>
    <w:rsid w:val="009B252F"/>
    <w:rsid w:val="009B60F7"/>
    <w:rsid w:val="009D12A0"/>
    <w:rsid w:val="009D1F71"/>
    <w:rsid w:val="009D7CAE"/>
    <w:rsid w:val="009E4003"/>
    <w:rsid w:val="009E6EA7"/>
    <w:rsid w:val="009F003F"/>
    <w:rsid w:val="009F03CB"/>
    <w:rsid w:val="009F2982"/>
    <w:rsid w:val="009F3C8E"/>
    <w:rsid w:val="00A0310A"/>
    <w:rsid w:val="00A03453"/>
    <w:rsid w:val="00A1724C"/>
    <w:rsid w:val="00A236F2"/>
    <w:rsid w:val="00A30E98"/>
    <w:rsid w:val="00A35C27"/>
    <w:rsid w:val="00A36C59"/>
    <w:rsid w:val="00A50AB8"/>
    <w:rsid w:val="00A518D7"/>
    <w:rsid w:val="00A5656F"/>
    <w:rsid w:val="00A56F7F"/>
    <w:rsid w:val="00A6215E"/>
    <w:rsid w:val="00A64E88"/>
    <w:rsid w:val="00A6672E"/>
    <w:rsid w:val="00A71EE5"/>
    <w:rsid w:val="00A73ABA"/>
    <w:rsid w:val="00A76952"/>
    <w:rsid w:val="00A805D0"/>
    <w:rsid w:val="00A829CE"/>
    <w:rsid w:val="00A9684F"/>
    <w:rsid w:val="00AA1E82"/>
    <w:rsid w:val="00AA2FF9"/>
    <w:rsid w:val="00AA3074"/>
    <w:rsid w:val="00AB092B"/>
    <w:rsid w:val="00AB2393"/>
    <w:rsid w:val="00AC500B"/>
    <w:rsid w:val="00AC557F"/>
    <w:rsid w:val="00AC579B"/>
    <w:rsid w:val="00AC7731"/>
    <w:rsid w:val="00AD5AF7"/>
    <w:rsid w:val="00AE2D39"/>
    <w:rsid w:val="00AE4D7A"/>
    <w:rsid w:val="00AF342C"/>
    <w:rsid w:val="00AF484C"/>
    <w:rsid w:val="00AF5391"/>
    <w:rsid w:val="00B01D96"/>
    <w:rsid w:val="00B063D6"/>
    <w:rsid w:val="00B1275C"/>
    <w:rsid w:val="00B27204"/>
    <w:rsid w:val="00B32A60"/>
    <w:rsid w:val="00B337A3"/>
    <w:rsid w:val="00B34154"/>
    <w:rsid w:val="00B36D99"/>
    <w:rsid w:val="00B5118D"/>
    <w:rsid w:val="00B603F3"/>
    <w:rsid w:val="00B66409"/>
    <w:rsid w:val="00B72D72"/>
    <w:rsid w:val="00B77504"/>
    <w:rsid w:val="00B81BE3"/>
    <w:rsid w:val="00B82E03"/>
    <w:rsid w:val="00B84CCF"/>
    <w:rsid w:val="00B85F66"/>
    <w:rsid w:val="00B86DFE"/>
    <w:rsid w:val="00B937B0"/>
    <w:rsid w:val="00B9491E"/>
    <w:rsid w:val="00B956C0"/>
    <w:rsid w:val="00B95FA3"/>
    <w:rsid w:val="00BA0445"/>
    <w:rsid w:val="00BA20E9"/>
    <w:rsid w:val="00BB37BD"/>
    <w:rsid w:val="00BB59FC"/>
    <w:rsid w:val="00BB7216"/>
    <w:rsid w:val="00BD4348"/>
    <w:rsid w:val="00BE6D7A"/>
    <w:rsid w:val="00BF521D"/>
    <w:rsid w:val="00BF557D"/>
    <w:rsid w:val="00BF7D99"/>
    <w:rsid w:val="00C00949"/>
    <w:rsid w:val="00C04BEB"/>
    <w:rsid w:val="00C11FD5"/>
    <w:rsid w:val="00C13CEB"/>
    <w:rsid w:val="00C41138"/>
    <w:rsid w:val="00C44D01"/>
    <w:rsid w:val="00C5310A"/>
    <w:rsid w:val="00C54668"/>
    <w:rsid w:val="00C56A8B"/>
    <w:rsid w:val="00C61E08"/>
    <w:rsid w:val="00C65B78"/>
    <w:rsid w:val="00C733E9"/>
    <w:rsid w:val="00C77C53"/>
    <w:rsid w:val="00C807FF"/>
    <w:rsid w:val="00C83208"/>
    <w:rsid w:val="00C83766"/>
    <w:rsid w:val="00C90028"/>
    <w:rsid w:val="00C96AAF"/>
    <w:rsid w:val="00CA4555"/>
    <w:rsid w:val="00CA474F"/>
    <w:rsid w:val="00CB4C51"/>
    <w:rsid w:val="00CB6EA2"/>
    <w:rsid w:val="00CC0755"/>
    <w:rsid w:val="00CC2AB4"/>
    <w:rsid w:val="00CC33D8"/>
    <w:rsid w:val="00CD262A"/>
    <w:rsid w:val="00CD4E74"/>
    <w:rsid w:val="00CD6114"/>
    <w:rsid w:val="00CD64EA"/>
    <w:rsid w:val="00CE54C6"/>
    <w:rsid w:val="00CF44D5"/>
    <w:rsid w:val="00D103D9"/>
    <w:rsid w:val="00D116A3"/>
    <w:rsid w:val="00D244CA"/>
    <w:rsid w:val="00D307AF"/>
    <w:rsid w:val="00D406F9"/>
    <w:rsid w:val="00D4742B"/>
    <w:rsid w:val="00D5217A"/>
    <w:rsid w:val="00D546E7"/>
    <w:rsid w:val="00D624BE"/>
    <w:rsid w:val="00D67280"/>
    <w:rsid w:val="00D73235"/>
    <w:rsid w:val="00D7690E"/>
    <w:rsid w:val="00D82452"/>
    <w:rsid w:val="00D840CE"/>
    <w:rsid w:val="00D92C88"/>
    <w:rsid w:val="00D95F1D"/>
    <w:rsid w:val="00DA34B8"/>
    <w:rsid w:val="00DA3541"/>
    <w:rsid w:val="00DA58AA"/>
    <w:rsid w:val="00DB2348"/>
    <w:rsid w:val="00DB78F6"/>
    <w:rsid w:val="00DC0F88"/>
    <w:rsid w:val="00DC3616"/>
    <w:rsid w:val="00DC7FF2"/>
    <w:rsid w:val="00DD4D03"/>
    <w:rsid w:val="00DE6ECE"/>
    <w:rsid w:val="00DF2418"/>
    <w:rsid w:val="00DF6303"/>
    <w:rsid w:val="00E008D4"/>
    <w:rsid w:val="00E0682B"/>
    <w:rsid w:val="00E17F34"/>
    <w:rsid w:val="00E31DEE"/>
    <w:rsid w:val="00E451E1"/>
    <w:rsid w:val="00E4734F"/>
    <w:rsid w:val="00E50E97"/>
    <w:rsid w:val="00E53877"/>
    <w:rsid w:val="00E66F46"/>
    <w:rsid w:val="00E75BB1"/>
    <w:rsid w:val="00E8019A"/>
    <w:rsid w:val="00E80FAC"/>
    <w:rsid w:val="00E8607F"/>
    <w:rsid w:val="00E92A07"/>
    <w:rsid w:val="00E941A2"/>
    <w:rsid w:val="00EB0B83"/>
    <w:rsid w:val="00ED7FA6"/>
    <w:rsid w:val="00EE0BE1"/>
    <w:rsid w:val="00EE6684"/>
    <w:rsid w:val="00EE6B43"/>
    <w:rsid w:val="00EF7B62"/>
    <w:rsid w:val="00F011A4"/>
    <w:rsid w:val="00F015FB"/>
    <w:rsid w:val="00F03BED"/>
    <w:rsid w:val="00F0587C"/>
    <w:rsid w:val="00F065F9"/>
    <w:rsid w:val="00F2699B"/>
    <w:rsid w:val="00F31CC5"/>
    <w:rsid w:val="00F33C67"/>
    <w:rsid w:val="00F539AD"/>
    <w:rsid w:val="00F555A7"/>
    <w:rsid w:val="00F55EF8"/>
    <w:rsid w:val="00F64A3C"/>
    <w:rsid w:val="00F708A1"/>
    <w:rsid w:val="00F715DE"/>
    <w:rsid w:val="00F724E1"/>
    <w:rsid w:val="00F7263C"/>
    <w:rsid w:val="00F779C1"/>
    <w:rsid w:val="00F82604"/>
    <w:rsid w:val="00F85835"/>
    <w:rsid w:val="00F86792"/>
    <w:rsid w:val="00F93365"/>
    <w:rsid w:val="00F94286"/>
    <w:rsid w:val="00FA0B81"/>
    <w:rsid w:val="00FA24E3"/>
    <w:rsid w:val="00FA35A9"/>
    <w:rsid w:val="00FA417F"/>
    <w:rsid w:val="00FD113C"/>
    <w:rsid w:val="00FD3A80"/>
    <w:rsid w:val="00FD516A"/>
    <w:rsid w:val="00FD63BD"/>
    <w:rsid w:val="00FE2D3A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F85A"/>
  <w15:chartTrackingRefBased/>
  <w15:docId w15:val="{8D47D4CB-8D3B-6F49-B0CE-678AF348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670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4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A64E88"/>
  </w:style>
  <w:style w:type="paragraph" w:styleId="Revzia">
    <w:name w:val="Revision"/>
    <w:hidden/>
    <w:uiPriority w:val="99"/>
    <w:semiHidden/>
    <w:rsid w:val="00683E4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zriadkovania">
    <w:name w:val="No Spacing"/>
    <w:uiPriority w:val="1"/>
    <w:qFormat/>
    <w:rsid w:val="00E66F46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0C4C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sk-SK"/>
      <w14:ligatures w14:val="none"/>
    </w:rPr>
  </w:style>
  <w:style w:type="table" w:styleId="Mriekatabuky">
    <w:name w:val="Table Grid"/>
    <w:basedOn w:val="Normlnatabuka"/>
    <w:uiPriority w:val="39"/>
    <w:rsid w:val="00301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ABDD82-277D-F14B-B505-EAD925286627}">
  <we:reference id="wa104099688" version="1.3.0.0" store="en-GB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496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lopuchovsky</dc:creator>
  <cp:keywords/>
  <dc:description/>
  <cp:lastModifiedBy>Ferencz Stefan</cp:lastModifiedBy>
  <cp:revision>2</cp:revision>
  <cp:lastPrinted>2024-12-11T13:16:00Z</cp:lastPrinted>
  <dcterms:created xsi:type="dcterms:W3CDTF">2024-12-12T13:14:00Z</dcterms:created>
  <dcterms:modified xsi:type="dcterms:W3CDTF">2024-12-12T13:14:00Z</dcterms:modified>
</cp:coreProperties>
</file>