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454A1F1D"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4275A4">
        <w:rPr>
          <w:rFonts w:ascii="Times New Roman" w:eastAsia="Times New Roman" w:hAnsi="Times New Roman" w:cs="Times New Roman"/>
          <w:b/>
          <w:sz w:val="22"/>
          <w:szCs w:val="22"/>
          <w:lang w:eastAsia="sk-SK"/>
        </w:rPr>
        <w:t>BANSKOBYSTRICK</w:t>
      </w:r>
      <w:r>
        <w:rPr>
          <w:rFonts w:ascii="Times New Roman" w:eastAsia="Times New Roman" w:hAnsi="Times New Roman" w:cs="Times New Roman"/>
          <w:b/>
          <w:sz w:val="22"/>
          <w:szCs w:val="22"/>
          <w:lang w:eastAsia="sk-SK"/>
        </w:rPr>
        <w:t>Ý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5DF681F8"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D12559" w:rsidRPr="00CF436C">
        <w:rPr>
          <w:rFonts w:ascii="Times New Roman" w:hAnsi="Times New Roman" w:cs="Times New Roman"/>
          <w:b/>
          <w:bCs w:val="0"/>
          <w:color w:val="ED7D31" w:themeColor="accent2"/>
          <w:sz w:val="22"/>
          <w:szCs w:val="22"/>
        </w:rPr>
        <w:t>Digitálna infraštruktúra škôl pre Banskobystrický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3C5C9B26" w:rsidR="00A72083" w:rsidRPr="00AD6EAC"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C10615">
        <w:rPr>
          <w:rFonts w:ascii="Times New Roman" w:eastAsia="Times New Roman" w:hAnsi="Times New Roman" w:cs="Times New Roman"/>
          <w:bCs w:val="0"/>
          <w:sz w:val="22"/>
          <w:szCs w:val="22"/>
          <w:lang w:eastAsia="sk-SK"/>
        </w:rPr>
        <w:t>verejné obstarávanie</w:t>
      </w:r>
      <w:r w:rsidR="00955174" w:rsidRPr="00C10615">
        <w:rPr>
          <w:rFonts w:ascii="Times New Roman" w:eastAsia="Times New Roman" w:hAnsi="Times New Roman" w:cs="Times New Roman"/>
          <w:bCs w:val="0"/>
          <w:sz w:val="22"/>
          <w:szCs w:val="22"/>
          <w:lang w:eastAsia="sk-SK"/>
        </w:rPr>
        <w:t xml:space="preserve"> </w:t>
      </w:r>
      <w:r w:rsidR="00E94EDA" w:rsidRPr="00C10615">
        <w:rPr>
          <w:rFonts w:ascii="Times New Roman" w:eastAsia="Times New Roman" w:hAnsi="Times New Roman" w:cs="Times New Roman"/>
          <w:bCs w:val="0"/>
          <w:sz w:val="22"/>
          <w:szCs w:val="22"/>
          <w:lang w:eastAsia="sk-SK"/>
        </w:rPr>
        <w:t>na takúto zákazku</w:t>
      </w:r>
      <w:r w:rsidR="006E1CB6" w:rsidRPr="00C10615">
        <w:rPr>
          <w:rFonts w:ascii="Times New Roman" w:eastAsia="Times New Roman" w:hAnsi="Times New Roman" w:cs="Times New Roman"/>
          <w:bCs w:val="0"/>
          <w:sz w:val="22"/>
          <w:szCs w:val="22"/>
          <w:lang w:eastAsia="sk-SK"/>
        </w:rPr>
        <w:t xml:space="preserve"> bolo vyhlásené </w:t>
      </w:r>
      <w:bookmarkEnd w:id="8"/>
      <w:r w:rsidR="00EC2995" w:rsidRPr="00C10615">
        <w:rPr>
          <w:rFonts w:ascii="Times New Roman" w:eastAsia="Times New Roman" w:hAnsi="Times New Roman" w:cs="Times New Roman"/>
          <w:bCs w:val="0"/>
          <w:sz w:val="22"/>
          <w:szCs w:val="22"/>
          <w:lang w:eastAsia="sk-SK"/>
        </w:rPr>
        <w:t xml:space="preserve">v Dodatku k Úradnému vestníku Európskej únie zo dňa </w:t>
      </w:r>
      <w:r w:rsidR="00C10615" w:rsidRPr="00C10615">
        <w:rPr>
          <w:rFonts w:ascii="Times New Roman" w:eastAsia="Times New Roman" w:hAnsi="Times New Roman" w:cs="Times New Roman"/>
          <w:bCs w:val="0"/>
          <w:sz w:val="22"/>
          <w:szCs w:val="22"/>
          <w:lang w:eastAsia="sk-SK"/>
        </w:rPr>
        <w:t>31.12.2024</w:t>
      </w:r>
      <w:r w:rsidR="00EC2995" w:rsidRPr="00C10615">
        <w:rPr>
          <w:rFonts w:ascii="Times New Roman" w:eastAsia="Times New Roman" w:hAnsi="Times New Roman" w:cs="Times New Roman"/>
          <w:bCs w:val="0"/>
          <w:sz w:val="22"/>
          <w:szCs w:val="22"/>
          <w:lang w:eastAsia="sk-SK"/>
        </w:rPr>
        <w:t xml:space="preserve"> pod číslom uverejnenia oznámenia</w:t>
      </w:r>
      <w:r w:rsidR="00C10615" w:rsidRPr="00C10615">
        <w:rPr>
          <w:rFonts w:ascii="Times New Roman" w:eastAsia="Times New Roman" w:hAnsi="Times New Roman" w:cs="Times New Roman"/>
          <w:bCs w:val="0"/>
          <w:sz w:val="22"/>
          <w:szCs w:val="22"/>
          <w:lang w:eastAsia="sk-SK"/>
        </w:rPr>
        <w:t xml:space="preserve"> 801323-2024</w:t>
      </w:r>
      <w:r w:rsidR="00EC2995" w:rsidRPr="00C10615">
        <w:rPr>
          <w:rFonts w:ascii="Times New Roman" w:eastAsia="Times New Roman" w:hAnsi="Times New Roman" w:cs="Times New Roman"/>
          <w:bCs w:val="0"/>
          <w:sz w:val="22"/>
          <w:szCs w:val="22"/>
          <w:lang w:eastAsia="sk-SK"/>
        </w:rPr>
        <w:t xml:space="preserve"> číslo vydania série S úradného vestníka </w:t>
      </w:r>
      <w:r w:rsidR="00C10615" w:rsidRPr="00C10615">
        <w:rPr>
          <w:rFonts w:ascii="Times New Roman" w:eastAsia="Times New Roman" w:hAnsi="Times New Roman" w:cs="Times New Roman"/>
          <w:bCs w:val="0"/>
          <w:sz w:val="22"/>
          <w:szCs w:val="22"/>
          <w:lang w:eastAsia="sk-SK"/>
        </w:rPr>
        <w:t>253/2024</w:t>
      </w:r>
      <w:r w:rsidR="005D1BE0" w:rsidRPr="00C10615">
        <w:rPr>
          <w:rFonts w:ascii="Times New Roman" w:eastAsia="Times New Roman" w:hAnsi="Times New Roman" w:cs="Times New Roman"/>
          <w:sz w:val="22"/>
          <w:szCs w:val="22"/>
          <w:lang w:eastAsia="sk-SK"/>
        </w:rPr>
        <w:t xml:space="preserve"> postupom verejnej súťaže podľa § 66 Zákona o verejnom obstarávaní</w:t>
      </w:r>
      <w:r w:rsidR="00FB41C7">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06A8CFD3"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w:t>
      </w:r>
      <w:r w:rsidR="00A2129D" w:rsidRPr="00AD6EAC">
        <w:rPr>
          <w:rFonts w:ascii="Times New Roman" w:eastAsia="Times New Roman" w:hAnsi="Times New Roman" w:cs="Times New Roman"/>
          <w:sz w:val="22"/>
          <w:szCs w:val="22"/>
          <w:lang w:eastAsia="sk-SK"/>
        </w:rPr>
        <w:t xml:space="preserve">do </w:t>
      </w:r>
      <w:r w:rsidR="00D12559" w:rsidRPr="00CF436C">
        <w:rPr>
          <w:rFonts w:ascii="Times New Roman" w:eastAsia="Times New Roman" w:hAnsi="Times New Roman" w:cs="Times New Roman"/>
          <w:color w:val="ED7D31" w:themeColor="accent2"/>
          <w:sz w:val="22"/>
          <w:szCs w:val="22"/>
          <w:lang w:eastAsia="sk-SK"/>
        </w:rPr>
        <w:t xml:space="preserve">jej </w:t>
      </w:r>
      <w:r w:rsidR="00A2129D" w:rsidRPr="00AD6EAC">
        <w:rPr>
          <w:rFonts w:ascii="Times New Roman" w:eastAsia="Times New Roman" w:hAnsi="Times New Roman" w:cs="Times New Roman"/>
          <w:sz w:val="22"/>
          <w:szCs w:val="22"/>
          <w:lang w:eastAsia="sk-SK"/>
        </w:rPr>
        <w:t>zániku</w:t>
      </w:r>
      <w:r w:rsidR="00D12559">
        <w:rPr>
          <w:rFonts w:ascii="Times New Roman" w:eastAsia="Times New Roman" w:hAnsi="Times New Roman" w:cs="Times New Roman"/>
          <w:sz w:val="22"/>
          <w:szCs w:val="22"/>
          <w:lang w:eastAsia="sk-SK"/>
        </w:rPr>
        <w:t xml:space="preserve"> </w:t>
      </w:r>
      <w:r w:rsidR="00D12559" w:rsidRPr="00CF436C">
        <w:rPr>
          <w:rFonts w:ascii="Times New Roman" w:eastAsia="Times New Roman" w:hAnsi="Times New Roman" w:cs="Times New Roman"/>
          <w:color w:val="ED7D31" w:themeColor="accent2"/>
          <w:sz w:val="22"/>
          <w:szCs w:val="22"/>
          <w:lang w:eastAsia="sk-SK"/>
        </w:rPr>
        <w:t>podľa</w:t>
      </w:r>
      <w:r w:rsidR="00A2129D" w:rsidRPr="00CF436C">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 xml:space="preserve">tejto </w:t>
      </w:r>
      <w:r w:rsidR="00A2129D" w:rsidRPr="00AD6EAC">
        <w:rPr>
          <w:rFonts w:ascii="Times New Roman" w:eastAsia="Times New Roman" w:hAnsi="Times New Roman" w:cs="Times New Roman"/>
          <w:sz w:val="22"/>
          <w:szCs w:val="22"/>
          <w:lang w:eastAsia="sk-SK"/>
        </w:rPr>
        <w:t>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CF436C">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38928196"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CF436C" w:rsidRPr="00F05B38">
        <w:rPr>
          <w:rFonts w:ascii="Times New Roman" w:eastAsia="Times New Roman" w:hAnsi="Times New Roman" w:cs="Times New Roman"/>
          <w:bCs w:val="0"/>
          <w:color w:val="ED7D31" w:themeColor="accent2"/>
          <w:sz w:val="22"/>
          <w:szCs w:val="22"/>
          <w:lang w:eastAsia="sk-SK"/>
        </w:rPr>
        <w:t>experta</w:t>
      </w:r>
      <w:r w:rsidR="00CF436C"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CF436C" w:rsidRPr="00F05B38">
        <w:rPr>
          <w:rFonts w:ascii="Times New Roman" w:eastAsia="Times New Roman" w:hAnsi="Times New Roman" w:cs="Times New Roman"/>
          <w:bCs w:val="0"/>
          <w:color w:val="ED7D31" w:themeColor="accent2"/>
          <w:sz w:val="22"/>
          <w:szCs w:val="22"/>
          <w:lang w:eastAsia="sk-SK"/>
        </w:rPr>
        <w:t>experta</w:t>
      </w:r>
      <w:r w:rsidR="00CF436C"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CF436C"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523B" w14:textId="77777777" w:rsidR="006951D2" w:rsidRDefault="006951D2" w:rsidP="00230CE9">
      <w:pPr>
        <w:spacing w:after="0"/>
      </w:pPr>
      <w:r>
        <w:separator/>
      </w:r>
    </w:p>
  </w:endnote>
  <w:endnote w:type="continuationSeparator" w:id="0">
    <w:p w14:paraId="2EC14EEA" w14:textId="77777777" w:rsidR="006951D2" w:rsidRDefault="006951D2" w:rsidP="00230CE9">
      <w:pPr>
        <w:spacing w:after="0"/>
      </w:pPr>
      <w:r>
        <w:continuationSeparator/>
      </w:r>
    </w:p>
  </w:endnote>
  <w:endnote w:type="continuationNotice" w:id="1">
    <w:p w14:paraId="3668999C" w14:textId="77777777" w:rsidR="006951D2" w:rsidRDefault="00695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17C61581"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D12559" w:rsidRPr="00CF436C">
              <w:rPr>
                <w:rFonts w:ascii="Times New Roman" w:hAnsi="Times New Roman" w:cs="Times New Roman"/>
                <w:color w:val="ED7D31" w:themeColor="accent2"/>
                <w:sz w:val="16"/>
                <w:szCs w:val="16"/>
              </w:rPr>
              <w:t>Digitálna infraštruktúra škôl pre Banskobystrický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B66F" w14:textId="77777777" w:rsidR="006951D2" w:rsidRDefault="006951D2" w:rsidP="00230CE9">
      <w:pPr>
        <w:spacing w:after="0"/>
      </w:pPr>
      <w:r>
        <w:separator/>
      </w:r>
    </w:p>
  </w:footnote>
  <w:footnote w:type="continuationSeparator" w:id="0">
    <w:p w14:paraId="372DEDB6" w14:textId="77777777" w:rsidR="006951D2" w:rsidRDefault="006951D2" w:rsidP="00230CE9">
      <w:pPr>
        <w:spacing w:after="0"/>
      </w:pPr>
      <w:r>
        <w:continuationSeparator/>
      </w:r>
    </w:p>
  </w:footnote>
  <w:footnote w:type="continuationNotice" w:id="1">
    <w:p w14:paraId="78D77E29" w14:textId="77777777" w:rsidR="006951D2" w:rsidRDefault="006951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348021728">
    <w:abstractNumId w:val="12"/>
  </w:num>
  <w:num w:numId="2" w16cid:durableId="347100629">
    <w:abstractNumId w:val="28"/>
  </w:num>
  <w:num w:numId="3" w16cid:durableId="636566601">
    <w:abstractNumId w:val="9"/>
  </w:num>
  <w:num w:numId="4" w16cid:durableId="2115205662">
    <w:abstractNumId w:val="14"/>
  </w:num>
  <w:num w:numId="5" w16cid:durableId="1212812914">
    <w:abstractNumId w:val="53"/>
  </w:num>
  <w:num w:numId="6" w16cid:durableId="1013921703">
    <w:abstractNumId w:val="62"/>
  </w:num>
  <w:num w:numId="7" w16cid:durableId="865171965">
    <w:abstractNumId w:val="36"/>
  </w:num>
  <w:num w:numId="8" w16cid:durableId="1425609248">
    <w:abstractNumId w:val="11"/>
  </w:num>
  <w:num w:numId="9" w16cid:durableId="1361972465">
    <w:abstractNumId w:val="64"/>
  </w:num>
  <w:num w:numId="10" w16cid:durableId="900409635">
    <w:abstractNumId w:val="7"/>
  </w:num>
  <w:num w:numId="11" w16cid:durableId="1358508361">
    <w:abstractNumId w:val="22"/>
  </w:num>
  <w:num w:numId="12" w16cid:durableId="1671251172">
    <w:abstractNumId w:val="69"/>
  </w:num>
  <w:num w:numId="13" w16cid:durableId="581109075">
    <w:abstractNumId w:val="31"/>
  </w:num>
  <w:num w:numId="14" w16cid:durableId="13774705">
    <w:abstractNumId w:val="29"/>
  </w:num>
  <w:num w:numId="15" w16cid:durableId="2141797342">
    <w:abstractNumId w:val="60"/>
  </w:num>
  <w:num w:numId="16" w16cid:durableId="1634868401">
    <w:abstractNumId w:val="38"/>
  </w:num>
  <w:num w:numId="17" w16cid:durableId="1822189335">
    <w:abstractNumId w:val="15"/>
  </w:num>
  <w:num w:numId="18" w16cid:durableId="1089542650">
    <w:abstractNumId w:val="46"/>
  </w:num>
  <w:num w:numId="19" w16cid:durableId="1715276725">
    <w:abstractNumId w:val="52"/>
  </w:num>
  <w:num w:numId="20" w16cid:durableId="1557548593">
    <w:abstractNumId w:val="66"/>
  </w:num>
  <w:num w:numId="21" w16cid:durableId="1426462839">
    <w:abstractNumId w:val="55"/>
  </w:num>
  <w:num w:numId="22" w16cid:durableId="1847868432">
    <w:abstractNumId w:val="39"/>
  </w:num>
  <w:num w:numId="23" w16cid:durableId="1309557012">
    <w:abstractNumId w:val="25"/>
  </w:num>
  <w:num w:numId="24" w16cid:durableId="1126389697">
    <w:abstractNumId w:val="57"/>
  </w:num>
  <w:num w:numId="25" w16cid:durableId="412944259">
    <w:abstractNumId w:val="42"/>
  </w:num>
  <w:num w:numId="26" w16cid:durableId="1245920241">
    <w:abstractNumId w:val="2"/>
  </w:num>
  <w:num w:numId="27" w16cid:durableId="1964648019">
    <w:abstractNumId w:val="16"/>
  </w:num>
  <w:num w:numId="28" w16cid:durableId="2030401340">
    <w:abstractNumId w:val="19"/>
  </w:num>
  <w:num w:numId="29" w16cid:durableId="940334897">
    <w:abstractNumId w:val="33"/>
  </w:num>
  <w:num w:numId="30" w16cid:durableId="1222327076">
    <w:abstractNumId w:val="41"/>
  </w:num>
  <w:num w:numId="31" w16cid:durableId="1857189635">
    <w:abstractNumId w:val="27"/>
  </w:num>
  <w:num w:numId="32" w16cid:durableId="1558475625">
    <w:abstractNumId w:val="10"/>
  </w:num>
  <w:num w:numId="33" w16cid:durableId="438841884">
    <w:abstractNumId w:val="74"/>
  </w:num>
  <w:num w:numId="34" w16cid:durableId="1865095382">
    <w:abstractNumId w:val="68"/>
  </w:num>
  <w:num w:numId="35" w16cid:durableId="505286574">
    <w:abstractNumId w:val="13"/>
  </w:num>
  <w:num w:numId="36" w16cid:durableId="1500459560">
    <w:abstractNumId w:val="34"/>
  </w:num>
  <w:num w:numId="37" w16cid:durableId="1001929430">
    <w:abstractNumId w:val="45"/>
  </w:num>
  <w:num w:numId="38" w16cid:durableId="1974557367">
    <w:abstractNumId w:val="58"/>
  </w:num>
  <w:num w:numId="39" w16cid:durableId="1110277971">
    <w:abstractNumId w:val="49"/>
  </w:num>
  <w:num w:numId="40" w16cid:durableId="986394138">
    <w:abstractNumId w:val="4"/>
  </w:num>
  <w:num w:numId="41" w16cid:durableId="889269444">
    <w:abstractNumId w:val="17"/>
  </w:num>
  <w:num w:numId="42" w16cid:durableId="971983784">
    <w:abstractNumId w:val="8"/>
  </w:num>
  <w:num w:numId="43" w16cid:durableId="386759528">
    <w:abstractNumId w:val="47"/>
  </w:num>
  <w:num w:numId="44" w16cid:durableId="1943608278">
    <w:abstractNumId w:val="44"/>
  </w:num>
  <w:num w:numId="45" w16cid:durableId="511262942">
    <w:abstractNumId w:val="21"/>
  </w:num>
  <w:num w:numId="46" w16cid:durableId="2076321268">
    <w:abstractNumId w:val="61"/>
  </w:num>
  <w:num w:numId="47" w16cid:durableId="929705439">
    <w:abstractNumId w:val="72"/>
  </w:num>
  <w:num w:numId="48" w16cid:durableId="224727216">
    <w:abstractNumId w:val="43"/>
  </w:num>
  <w:num w:numId="49" w16cid:durableId="1892839948">
    <w:abstractNumId w:val="54"/>
  </w:num>
  <w:num w:numId="50" w16cid:durableId="1562868062">
    <w:abstractNumId w:val="37"/>
  </w:num>
  <w:num w:numId="51" w16cid:durableId="221406970">
    <w:abstractNumId w:val="50"/>
  </w:num>
  <w:num w:numId="52" w16cid:durableId="269551849">
    <w:abstractNumId w:val="75"/>
  </w:num>
  <w:num w:numId="53" w16cid:durableId="516577542">
    <w:abstractNumId w:val="59"/>
  </w:num>
  <w:num w:numId="54" w16cid:durableId="762072076">
    <w:abstractNumId w:val="73"/>
  </w:num>
  <w:num w:numId="55" w16cid:durableId="1832142280">
    <w:abstractNumId w:val="6"/>
  </w:num>
  <w:num w:numId="56" w16cid:durableId="1666398423">
    <w:abstractNumId w:val="12"/>
  </w:num>
  <w:num w:numId="57" w16cid:durableId="1183783757">
    <w:abstractNumId w:val="12"/>
  </w:num>
  <w:num w:numId="58" w16cid:durableId="1964266011">
    <w:abstractNumId w:val="12"/>
  </w:num>
  <w:num w:numId="59" w16cid:durableId="793787363">
    <w:abstractNumId w:val="0"/>
  </w:num>
  <w:num w:numId="60" w16cid:durableId="2126073695">
    <w:abstractNumId w:val="12"/>
  </w:num>
  <w:num w:numId="61" w16cid:durableId="923686292">
    <w:abstractNumId w:val="12"/>
  </w:num>
  <w:num w:numId="62" w16cid:durableId="1329167614">
    <w:abstractNumId w:val="35"/>
  </w:num>
  <w:num w:numId="63" w16cid:durableId="1414087906">
    <w:abstractNumId w:val="12"/>
  </w:num>
  <w:num w:numId="64" w16cid:durableId="589852281">
    <w:abstractNumId w:val="12"/>
  </w:num>
  <w:num w:numId="65" w16cid:durableId="853809022">
    <w:abstractNumId w:val="40"/>
  </w:num>
  <w:num w:numId="66" w16cid:durableId="30955904">
    <w:abstractNumId w:val="12"/>
  </w:num>
  <w:num w:numId="67" w16cid:durableId="550337962">
    <w:abstractNumId w:val="30"/>
  </w:num>
  <w:num w:numId="68" w16cid:durableId="1030763384">
    <w:abstractNumId w:val="63"/>
  </w:num>
  <w:num w:numId="69" w16cid:durableId="629092944">
    <w:abstractNumId w:val="12"/>
  </w:num>
  <w:num w:numId="70" w16cid:durableId="577327532">
    <w:abstractNumId w:val="12"/>
  </w:num>
  <w:num w:numId="71" w16cid:durableId="1807812235">
    <w:abstractNumId w:val="12"/>
  </w:num>
  <w:num w:numId="72" w16cid:durableId="320624226">
    <w:abstractNumId w:val="1"/>
  </w:num>
  <w:num w:numId="73" w16cid:durableId="1232497837">
    <w:abstractNumId w:val="65"/>
  </w:num>
  <w:num w:numId="74" w16cid:durableId="620301263">
    <w:abstractNumId w:val="26"/>
  </w:num>
  <w:num w:numId="75" w16cid:durableId="227113041">
    <w:abstractNumId w:val="24"/>
  </w:num>
  <w:num w:numId="76" w16cid:durableId="1249853068">
    <w:abstractNumId w:val="67"/>
  </w:num>
  <w:num w:numId="77" w16cid:durableId="1908687855">
    <w:abstractNumId w:val="12"/>
  </w:num>
  <w:num w:numId="78" w16cid:durableId="129368213">
    <w:abstractNumId w:val="12"/>
  </w:num>
  <w:num w:numId="79" w16cid:durableId="1369834900">
    <w:abstractNumId w:val="12"/>
  </w:num>
  <w:num w:numId="80" w16cid:durableId="1198272347">
    <w:abstractNumId w:val="12"/>
  </w:num>
  <w:num w:numId="81" w16cid:durableId="1060905096">
    <w:abstractNumId w:val="32"/>
  </w:num>
  <w:num w:numId="82" w16cid:durableId="1132479239">
    <w:abstractNumId w:val="3"/>
  </w:num>
  <w:num w:numId="83" w16cid:durableId="847060288">
    <w:abstractNumId w:val="56"/>
  </w:num>
  <w:num w:numId="84" w16cid:durableId="1024094039">
    <w:abstractNumId w:val="71"/>
  </w:num>
  <w:num w:numId="85" w16cid:durableId="922757902">
    <w:abstractNumId w:val="48"/>
  </w:num>
  <w:num w:numId="86" w16cid:durableId="713699133">
    <w:abstractNumId w:val="12"/>
  </w:num>
  <w:num w:numId="87" w16cid:durableId="666979387">
    <w:abstractNumId w:val="12"/>
  </w:num>
  <w:num w:numId="88" w16cid:durableId="1156261097">
    <w:abstractNumId w:val="23"/>
  </w:num>
  <w:num w:numId="89" w16cid:durableId="260798442">
    <w:abstractNumId w:val="18"/>
  </w:num>
  <w:num w:numId="90" w16cid:durableId="1429279505">
    <w:abstractNumId w:val="70"/>
  </w:num>
  <w:num w:numId="91" w16cid:durableId="1940213437">
    <w:abstractNumId w:val="5"/>
  </w:num>
  <w:num w:numId="92" w16cid:durableId="1389500796">
    <w:abstractNumId w:val="12"/>
  </w:num>
  <w:num w:numId="93" w16cid:durableId="1505978411">
    <w:abstractNumId w:val="20"/>
  </w:num>
  <w:num w:numId="94" w16cid:durableId="1793480194">
    <w:abstractNumId w:val="12"/>
  </w:num>
  <w:num w:numId="95" w16cid:durableId="878738972">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5A4"/>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2A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4F3A"/>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1D2"/>
    <w:rsid w:val="00695509"/>
    <w:rsid w:val="0069573C"/>
    <w:rsid w:val="0069580E"/>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D7100"/>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399"/>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BB8"/>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0615"/>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36C"/>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559"/>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10"/>
    <w:rsid w:val="00D819CE"/>
    <w:rsid w:val="00D82664"/>
    <w:rsid w:val="00D839D4"/>
    <w:rsid w:val="00D83ABA"/>
    <w:rsid w:val="00D8468A"/>
    <w:rsid w:val="00D85C0D"/>
    <w:rsid w:val="00D87028"/>
    <w:rsid w:val="00D87151"/>
    <w:rsid w:val="00D87788"/>
    <w:rsid w:val="00D90182"/>
    <w:rsid w:val="00D90448"/>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2995"/>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4498B9-6B93-40B6-ADCE-A9995E13C0F4}">
  <ds:schemaRefs>
    <ds:schemaRef ds:uri="http://schemas.openxmlformats.org/officeDocument/2006/bibliography"/>
  </ds:schemaRefs>
</ds:datastoreItem>
</file>

<file path=customXml/itemProps2.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3.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21019</Words>
  <Characters>119811</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2024-12-18T14:19:00Z</cp:lastPrinted>
  <dcterms:created xsi:type="dcterms:W3CDTF">2025-01-30T08:08:00Z</dcterms:created>
  <dcterms:modified xsi:type="dcterms:W3CDTF">2025-02-02T07:20:00Z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