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85" w:rsidRDefault="00A24185" w:rsidP="00A24185">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A24185" w:rsidRPr="00BF3FD2" w:rsidRDefault="00A24185" w:rsidP="00A24185">
      <w:pPr>
        <w:spacing w:before="120"/>
        <w:ind w:left="397"/>
        <w:jc w:val="center"/>
        <w:rPr>
          <w:color w:val="000000"/>
          <w:sz w:val="22"/>
        </w:rPr>
      </w:pPr>
      <w:r w:rsidRPr="008546AD">
        <w:rPr>
          <w:color w:val="000000"/>
          <w:sz w:val="22"/>
        </w:rPr>
        <w:t>uzatvorená v zmysle § 409 a nasl. zákona č. 513/1991 Zb. Obchodného zákonníka</w:t>
      </w:r>
    </w:p>
    <w:p w:rsidR="00A24185" w:rsidRPr="00BF3FD2" w:rsidRDefault="00A24185" w:rsidP="00A24185">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w:t>
      </w:r>
      <w:r>
        <w:rPr>
          <w:color w:val="000000"/>
          <w:sz w:val="22"/>
        </w:rPr>
        <w:t xml:space="preserve"> v znení neskorších predpisov</w:t>
      </w:r>
      <w:r w:rsidRPr="008546AD">
        <w:rPr>
          <w:color w:val="000000"/>
          <w:sz w:val="22"/>
        </w:rPr>
        <w:t xml:space="preserve"> (ďalej len „ZoVO“)</w:t>
      </w:r>
    </w:p>
    <w:p w:rsidR="00A24185" w:rsidRDefault="00A24185" w:rsidP="00A24185">
      <w:pPr>
        <w:ind w:left="397"/>
        <w:jc w:val="center"/>
        <w:rPr>
          <w:color w:val="000000"/>
          <w:sz w:val="22"/>
        </w:rPr>
      </w:pPr>
    </w:p>
    <w:p w:rsidR="00A24185" w:rsidRDefault="00A24185" w:rsidP="00A24185">
      <w:pPr>
        <w:ind w:left="397"/>
        <w:jc w:val="left"/>
        <w:rPr>
          <w:b/>
          <w:color w:val="000000"/>
          <w:sz w:val="22"/>
        </w:rPr>
      </w:pPr>
    </w:p>
    <w:p w:rsidR="00A24185" w:rsidRDefault="00A24185" w:rsidP="00A24185">
      <w:pPr>
        <w:ind w:left="3942"/>
        <w:jc w:val="left"/>
        <w:rPr>
          <w:b/>
          <w:color w:val="000000"/>
          <w:sz w:val="22"/>
        </w:rPr>
      </w:pPr>
      <w:r>
        <w:rPr>
          <w:b/>
          <w:color w:val="000000"/>
          <w:sz w:val="22"/>
        </w:rPr>
        <w:t>Zmluvné strany:</w:t>
      </w:r>
    </w:p>
    <w:p w:rsidR="00A24185" w:rsidRDefault="00A24185" w:rsidP="00A24185">
      <w:pPr>
        <w:ind w:left="397"/>
        <w:rPr>
          <w:color w:val="000000"/>
        </w:rPr>
      </w:pPr>
    </w:p>
    <w:p w:rsidR="00A24185" w:rsidRDefault="00A24185" w:rsidP="00A24185">
      <w:pPr>
        <w:ind w:left="397"/>
        <w:rPr>
          <w:b/>
          <w:color w:val="000000"/>
          <w:sz w:val="22"/>
        </w:rPr>
      </w:pPr>
      <w:r>
        <w:rPr>
          <w:b/>
          <w:color w:val="000000"/>
          <w:sz w:val="22"/>
        </w:rPr>
        <w:t>Predávajúci:</w:t>
      </w:r>
    </w:p>
    <w:p w:rsidR="00A24185" w:rsidRDefault="00A24185" w:rsidP="00A24185">
      <w:pPr>
        <w:ind w:left="397"/>
        <w:rPr>
          <w:color w:val="000000"/>
          <w:sz w:val="22"/>
        </w:rPr>
      </w:pPr>
      <w:r>
        <w:rPr>
          <w:color w:val="000000"/>
          <w:sz w:val="22"/>
        </w:rPr>
        <w:t xml:space="preserve">Názov: </w:t>
      </w:r>
    </w:p>
    <w:p w:rsidR="00A24185" w:rsidRDefault="00A24185" w:rsidP="00A24185">
      <w:pPr>
        <w:ind w:left="397"/>
        <w:rPr>
          <w:color w:val="000000"/>
          <w:sz w:val="22"/>
        </w:rPr>
      </w:pPr>
      <w:r>
        <w:rPr>
          <w:color w:val="000000"/>
          <w:sz w:val="22"/>
        </w:rPr>
        <w:t xml:space="preserve">Sídlo: </w:t>
      </w:r>
    </w:p>
    <w:p w:rsidR="00A24185" w:rsidRDefault="00A24185" w:rsidP="00A24185">
      <w:pPr>
        <w:ind w:left="397"/>
        <w:rPr>
          <w:color w:val="000000"/>
          <w:sz w:val="22"/>
        </w:rPr>
      </w:pPr>
      <w:r>
        <w:rPr>
          <w:color w:val="000000"/>
          <w:sz w:val="22"/>
        </w:rPr>
        <w:t xml:space="preserve">Štatutárny orgán: </w:t>
      </w:r>
    </w:p>
    <w:p w:rsidR="00A24185" w:rsidRDefault="00A24185" w:rsidP="00A24185">
      <w:pPr>
        <w:ind w:left="397"/>
        <w:rPr>
          <w:color w:val="000000"/>
          <w:sz w:val="22"/>
        </w:rPr>
      </w:pPr>
      <w:r>
        <w:rPr>
          <w:color w:val="000000"/>
          <w:sz w:val="22"/>
        </w:rPr>
        <w:t>IBAN:</w:t>
      </w:r>
    </w:p>
    <w:p w:rsidR="00A24185" w:rsidRDefault="00A24185" w:rsidP="00A24185">
      <w:pPr>
        <w:ind w:left="397"/>
        <w:rPr>
          <w:color w:val="000000"/>
          <w:sz w:val="22"/>
        </w:rPr>
      </w:pPr>
      <w:r>
        <w:rPr>
          <w:color w:val="000000"/>
          <w:sz w:val="22"/>
        </w:rPr>
        <w:t>BIC/SWIFT:</w:t>
      </w:r>
    </w:p>
    <w:p w:rsidR="00A24185" w:rsidRDefault="00A24185" w:rsidP="00A24185">
      <w:pPr>
        <w:ind w:left="397"/>
        <w:rPr>
          <w:color w:val="000000"/>
          <w:sz w:val="22"/>
        </w:rPr>
      </w:pPr>
      <w:r>
        <w:rPr>
          <w:color w:val="000000"/>
          <w:sz w:val="22"/>
        </w:rPr>
        <w:t>Bankové spojenie:</w:t>
      </w:r>
    </w:p>
    <w:p w:rsidR="00A24185" w:rsidRDefault="00A24185" w:rsidP="00A24185">
      <w:pPr>
        <w:ind w:left="397"/>
        <w:rPr>
          <w:color w:val="000000"/>
          <w:sz w:val="22"/>
        </w:rPr>
      </w:pPr>
      <w:r>
        <w:rPr>
          <w:color w:val="000000"/>
          <w:sz w:val="22"/>
        </w:rPr>
        <w:t>IČO:</w:t>
      </w:r>
    </w:p>
    <w:p w:rsidR="00A24185" w:rsidRDefault="00A24185" w:rsidP="00A24185">
      <w:pPr>
        <w:ind w:left="397"/>
        <w:rPr>
          <w:color w:val="000000"/>
          <w:sz w:val="22"/>
        </w:rPr>
      </w:pPr>
      <w:r>
        <w:rPr>
          <w:color w:val="000000"/>
          <w:sz w:val="22"/>
        </w:rPr>
        <w:t>IČ DPH:</w:t>
      </w:r>
    </w:p>
    <w:p w:rsidR="00A24185" w:rsidRDefault="00A24185" w:rsidP="00A24185">
      <w:pPr>
        <w:ind w:left="397"/>
        <w:rPr>
          <w:color w:val="000000"/>
          <w:sz w:val="22"/>
        </w:rPr>
      </w:pPr>
      <w:r>
        <w:rPr>
          <w:color w:val="000000"/>
          <w:sz w:val="22"/>
        </w:rPr>
        <w:t>DIČ:</w:t>
      </w:r>
    </w:p>
    <w:p w:rsidR="00A24185" w:rsidRDefault="00A24185" w:rsidP="00A24185">
      <w:pPr>
        <w:ind w:left="397"/>
        <w:rPr>
          <w:color w:val="000000"/>
          <w:sz w:val="22"/>
        </w:rPr>
      </w:pPr>
      <w:r>
        <w:rPr>
          <w:color w:val="000000"/>
          <w:sz w:val="22"/>
        </w:rPr>
        <w:t>Telefón / fax:</w:t>
      </w:r>
    </w:p>
    <w:p w:rsidR="00A24185" w:rsidRDefault="00A24185" w:rsidP="00A24185">
      <w:pPr>
        <w:pStyle w:val="tl1"/>
        <w:rPr>
          <w:rFonts w:ascii="Times New Roman" w:hAnsi="Times New Roman"/>
          <w:sz w:val="22"/>
          <w:szCs w:val="22"/>
        </w:rPr>
      </w:pPr>
      <w:r>
        <w:rPr>
          <w:rFonts w:ascii="Times New Roman" w:hAnsi="Times New Roman"/>
          <w:sz w:val="22"/>
          <w:szCs w:val="22"/>
        </w:rPr>
        <w:t xml:space="preserve">Zapísaný v obchodnom registri: </w:t>
      </w:r>
    </w:p>
    <w:p w:rsidR="00A24185" w:rsidRDefault="00A24185" w:rsidP="00A24185">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24185" w:rsidRDefault="00A24185" w:rsidP="00A24185">
      <w:pPr>
        <w:ind w:left="397"/>
        <w:jc w:val="center"/>
        <w:rPr>
          <w:color w:val="000000"/>
          <w:sz w:val="22"/>
        </w:rPr>
      </w:pPr>
    </w:p>
    <w:p w:rsidR="00A24185" w:rsidRDefault="00A24185" w:rsidP="00A24185">
      <w:pPr>
        <w:ind w:left="397"/>
        <w:rPr>
          <w:b/>
          <w:color w:val="000000"/>
          <w:sz w:val="22"/>
        </w:rPr>
      </w:pPr>
      <w:r>
        <w:rPr>
          <w:b/>
          <w:color w:val="000000"/>
          <w:sz w:val="22"/>
        </w:rPr>
        <w:t>Kupujúci:</w:t>
      </w:r>
    </w:p>
    <w:p w:rsidR="00A24185" w:rsidRDefault="00A24185" w:rsidP="00A24185">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Fakultná nemocnica s poliklinikou F. D. Roosevelta Banská Bystrica</w:t>
      </w:r>
    </w:p>
    <w:p w:rsidR="00A24185" w:rsidRDefault="00A24185" w:rsidP="00A24185">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A24185">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A24185" w:rsidRDefault="00A24185" w:rsidP="00A24185">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A24185">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A24185">
      <w:pPr>
        <w:ind w:left="397"/>
        <w:rPr>
          <w:color w:val="000000"/>
          <w:sz w:val="22"/>
        </w:rPr>
      </w:pPr>
      <w:r>
        <w:rPr>
          <w:color w:val="000000"/>
          <w:sz w:val="22"/>
        </w:rPr>
        <w:t>Bankové spojenie:    Štátna pokladnica</w:t>
      </w:r>
    </w:p>
    <w:p w:rsidR="00A24185" w:rsidRDefault="00A24185" w:rsidP="00A24185">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A24185">
      <w:pPr>
        <w:ind w:left="397"/>
        <w:rPr>
          <w:color w:val="000000"/>
          <w:sz w:val="22"/>
        </w:rPr>
      </w:pPr>
      <w:r>
        <w:rPr>
          <w:color w:val="000000"/>
          <w:sz w:val="22"/>
        </w:rPr>
        <w:t>BIC/SWIFT:</w:t>
      </w:r>
      <w:r>
        <w:rPr>
          <w:color w:val="000000"/>
          <w:sz w:val="22"/>
        </w:rPr>
        <w:tab/>
        <w:t xml:space="preserve">   SPSRSKBA</w:t>
      </w:r>
    </w:p>
    <w:p w:rsidR="00A24185" w:rsidRDefault="00A24185" w:rsidP="00A24185">
      <w:pPr>
        <w:ind w:left="397"/>
        <w:rPr>
          <w:color w:val="000000"/>
          <w:sz w:val="22"/>
        </w:rPr>
      </w:pPr>
      <w:r>
        <w:rPr>
          <w:color w:val="000000"/>
          <w:sz w:val="22"/>
        </w:rPr>
        <w:t>Zriadená Zriaďovacou listinou: MZ SR č. 1842/90-A/II-1 z 18.12.1990 v znení neskorších zmien</w:t>
      </w:r>
    </w:p>
    <w:p w:rsidR="00A24185" w:rsidRDefault="00A24185" w:rsidP="00A24185">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A24185">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A24185">
      <w:pPr>
        <w:ind w:left="397"/>
        <w:rPr>
          <w:b/>
          <w:bCs/>
          <w:color w:val="000000"/>
        </w:rPr>
      </w:pPr>
    </w:p>
    <w:p w:rsidR="00A24185" w:rsidRDefault="00A24185" w:rsidP="00A24185">
      <w:pPr>
        <w:ind w:left="3977" w:firstLine="277"/>
        <w:rPr>
          <w:b/>
        </w:rPr>
      </w:pPr>
      <w:r>
        <w:rPr>
          <w:b/>
        </w:rPr>
        <w:t>Článok I.</w:t>
      </w:r>
    </w:p>
    <w:p w:rsidR="00A24185" w:rsidRDefault="00A24185" w:rsidP="00A24185">
      <w:pPr>
        <w:spacing w:after="120"/>
        <w:jc w:val="center"/>
        <w:rPr>
          <w:b/>
        </w:rPr>
      </w:pPr>
      <w:r>
        <w:rPr>
          <w:b/>
        </w:rPr>
        <w:t xml:space="preserve">  Úvodné ustanovenia</w:t>
      </w:r>
    </w:p>
    <w:p w:rsidR="00A24185" w:rsidRDefault="00A24185" w:rsidP="00A24185">
      <w:pPr>
        <w:numPr>
          <w:ilvl w:val="1"/>
          <w:numId w:val="6"/>
        </w:numPr>
        <w:spacing w:after="120"/>
        <w:rPr>
          <w:color w:val="FF0000"/>
          <w:sz w:val="22"/>
        </w:rPr>
      </w:pPr>
      <w:r>
        <w:rPr>
          <w:sz w:val="22"/>
        </w:rPr>
        <w:t xml:space="preserve">Táto kúpna zmluva (ďalej len „zmluva“) sa uzatvára ako výsledok verejného obstarávania v súlade so ZoVO. Kupujúci na obstaranie predmetu tejto zmluvy použil postup verejného obstarávania </w:t>
      </w:r>
      <w:r w:rsidRPr="00620F85">
        <w:rPr>
          <w:sz w:val="22"/>
        </w:rPr>
        <w:t xml:space="preserve">– </w:t>
      </w:r>
      <w:r>
        <w:rPr>
          <w:sz w:val="22"/>
        </w:rPr>
        <w:t>super reverzná verejná súťaž podľa § 66 ods.</w:t>
      </w:r>
      <w:r w:rsidR="00DE49EF">
        <w:rPr>
          <w:sz w:val="22"/>
        </w:rPr>
        <w:t>7</w:t>
      </w:r>
      <w:r>
        <w:rPr>
          <w:sz w:val="22"/>
        </w:rPr>
        <w:t xml:space="preserve"> písm. b) ZoVO.</w:t>
      </w:r>
    </w:p>
    <w:p w:rsidR="00A24185" w:rsidRPr="00B717D8" w:rsidRDefault="00A24185" w:rsidP="00A24185">
      <w:pPr>
        <w:numPr>
          <w:ilvl w:val="1"/>
          <w:numId w:val="6"/>
        </w:numPr>
        <w:rPr>
          <w:sz w:val="22"/>
        </w:rPr>
      </w:pPr>
      <w:r>
        <w:rPr>
          <w:sz w:val="22"/>
        </w:rPr>
        <w:t xml:space="preserve">Predávajúci je podľa ZoVO uchádzačom, ktorý bol vyhodnotený ako úspešný uchádzač a jeho ponuka bola prijatá. </w:t>
      </w:r>
    </w:p>
    <w:p w:rsidR="00A24185" w:rsidRDefault="00A24185" w:rsidP="00A24185">
      <w:pPr>
        <w:rPr>
          <w:b/>
        </w:rPr>
      </w:pPr>
    </w:p>
    <w:p w:rsidR="00A24185" w:rsidRDefault="00A24185" w:rsidP="00A24185">
      <w:pPr>
        <w:rPr>
          <w:b/>
        </w:rPr>
      </w:pPr>
    </w:p>
    <w:p w:rsidR="00A24185" w:rsidRDefault="00A24185" w:rsidP="00A24185">
      <w:pPr>
        <w:ind w:left="3977" w:firstLine="277"/>
        <w:rPr>
          <w:b/>
        </w:rPr>
      </w:pPr>
      <w:r>
        <w:rPr>
          <w:b/>
        </w:rPr>
        <w:t>Článok  II.</w:t>
      </w:r>
    </w:p>
    <w:p w:rsidR="00A24185" w:rsidRDefault="00A24185" w:rsidP="00A24185">
      <w:pPr>
        <w:spacing w:after="120"/>
        <w:jc w:val="center"/>
        <w:rPr>
          <w:b/>
        </w:rPr>
      </w:pPr>
      <w:r>
        <w:rPr>
          <w:b/>
        </w:rPr>
        <w:t xml:space="preserve">        Predmet kúpnej zmluvy</w:t>
      </w: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Pr="001D5D4A" w:rsidRDefault="00A24185" w:rsidP="00A24185">
      <w:pPr>
        <w:numPr>
          <w:ilvl w:val="0"/>
          <w:numId w:val="5"/>
        </w:numPr>
        <w:spacing w:before="20"/>
        <w:ind w:left="567" w:hanging="567"/>
        <w:rPr>
          <w:color w:val="000000"/>
          <w:sz w:val="22"/>
        </w:rPr>
      </w:pPr>
      <w:r>
        <w:rPr>
          <w:sz w:val="22"/>
        </w:rPr>
        <w:t xml:space="preserve">Na základe tejto zmluvy sa predávajúci zaväzuje dodať kupujúcemu zariadenie </w:t>
      </w:r>
      <w:r w:rsidR="00FB1BBF">
        <w:rPr>
          <w:b/>
          <w:bCs/>
          <w:color w:val="000000"/>
          <w:sz w:val="22"/>
        </w:rPr>
        <w:t xml:space="preserve">Mobilný operačný stôl pre potreby </w:t>
      </w:r>
      <w:proofErr w:type="spellStart"/>
      <w:r w:rsidR="00FB1BBF">
        <w:rPr>
          <w:b/>
          <w:bCs/>
          <w:color w:val="000000"/>
          <w:sz w:val="22"/>
        </w:rPr>
        <w:t>zákrokových</w:t>
      </w:r>
      <w:proofErr w:type="spellEnd"/>
      <w:r w:rsidR="00FB1BBF">
        <w:rPr>
          <w:b/>
          <w:bCs/>
          <w:color w:val="000000"/>
          <w:sz w:val="22"/>
        </w:rPr>
        <w:t xml:space="preserve"> sál </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(predávajúci uvedie presný názov, typ a výrobcu zariadenia)</w:t>
      </w:r>
      <w:r w:rsidRPr="00266A18">
        <w:rPr>
          <w:snapToGrid w:val="0"/>
          <w:color w:val="A6A6A6" w:themeColor="background1" w:themeShade="A6"/>
          <w:sz w:val="22"/>
        </w:rPr>
        <w:t>,</w:t>
      </w:r>
      <w:r>
        <w:rPr>
          <w:b/>
          <w:snapToGrid w:val="0"/>
          <w:sz w:val="22"/>
        </w:rPr>
        <w:t xml:space="preserve"> vrátane súvisiacich služieb</w:t>
      </w:r>
      <w:r>
        <w:rPr>
          <w:sz w:val="22"/>
        </w:rPr>
        <w:t xml:space="preserve"> </w:t>
      </w:r>
      <w:r>
        <w:rPr>
          <w:sz w:val="22"/>
        </w:rPr>
        <w:lastRenderedPageBreak/>
        <w:t xml:space="preserve">podľa podmienok dohodnutých v tejto zmluve a špecifikovaných v prílohách k tejto zmluve: </w:t>
      </w:r>
      <w:r>
        <w:rPr>
          <w:color w:val="000000"/>
          <w:sz w:val="22"/>
        </w:rPr>
        <w:t xml:space="preserve">(ďalej len „tovar“ alebo „predmet kúpy“). </w:t>
      </w:r>
    </w:p>
    <w:p w:rsidR="00A24185" w:rsidRDefault="00A24185" w:rsidP="00A24185">
      <w:pPr>
        <w:numPr>
          <w:ilvl w:val="0"/>
          <w:numId w:val="5"/>
        </w:numPr>
        <w:spacing w:before="20"/>
        <w:ind w:left="567" w:hanging="567"/>
        <w:rPr>
          <w:color w:val="000000"/>
          <w:sz w:val="22"/>
        </w:rPr>
      </w:pPr>
      <w:r>
        <w:rPr>
          <w:sz w:val="22"/>
        </w:rPr>
        <w:t>Predmet kúpy bude slúžiť potrebám Fakultnej nemocnice s poliklinikou F.D. Roosevelta Banská Bystrica na účely poskytovania zdravotnej starostlivosti.</w:t>
      </w:r>
    </w:p>
    <w:p w:rsidR="00A24185" w:rsidRPr="0068129C" w:rsidRDefault="00A24185" w:rsidP="00A24185">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A24185" w:rsidRDefault="00322836" w:rsidP="00A24185">
      <w:pPr>
        <w:numPr>
          <w:ilvl w:val="0"/>
          <w:numId w:val="5"/>
        </w:numPr>
        <w:ind w:left="567" w:hanging="567"/>
        <w:rPr>
          <w:szCs w:val="24"/>
        </w:rPr>
      </w:pPr>
      <w:r>
        <w:rPr>
          <w:sz w:val="22"/>
        </w:rPr>
        <w:t>Tovar musí byť nový, nepoužívaný</w:t>
      </w:r>
      <w:r w:rsidR="00A24185" w:rsidRPr="002C1FC8">
        <w:rPr>
          <w:sz w:val="22"/>
        </w:rPr>
        <w:t xml:space="preserve">, </w:t>
      </w:r>
      <w:proofErr w:type="spellStart"/>
      <w:r w:rsidR="00A24185">
        <w:rPr>
          <w:sz w:val="22"/>
        </w:rPr>
        <w:t>nerepasovaný</w:t>
      </w:r>
      <w:proofErr w:type="spellEnd"/>
      <w:r w:rsidR="00A24185">
        <w:rPr>
          <w:sz w:val="22"/>
        </w:rPr>
        <w:t xml:space="preserve"> v originálnom balení</w:t>
      </w:r>
      <w:r w:rsidR="00A24185" w:rsidRPr="002C1FC8">
        <w:rPr>
          <w:sz w:val="22"/>
        </w:rPr>
        <w:t xml:space="preserve"> s </w:t>
      </w:r>
      <w:r w:rsidR="00A24185">
        <w:rPr>
          <w:sz w:val="22"/>
        </w:rPr>
        <w:t>minimálnymi</w:t>
      </w:r>
      <w:r w:rsidR="00A24185" w:rsidRPr="002C1FC8">
        <w:rPr>
          <w:sz w:val="22"/>
        </w:rPr>
        <w:t xml:space="preserve"> </w:t>
      </w:r>
      <w:r w:rsidR="00A24185">
        <w:rPr>
          <w:sz w:val="22"/>
        </w:rPr>
        <w:t>technicko-medicínskymi</w:t>
      </w:r>
      <w:r w:rsidR="00A24185" w:rsidRPr="002C1FC8">
        <w:rPr>
          <w:sz w:val="22"/>
        </w:rPr>
        <w:t xml:space="preserve"> a</w:t>
      </w:r>
      <w:r w:rsidR="00A24185">
        <w:rPr>
          <w:sz w:val="22"/>
        </w:rPr>
        <w:t> funkčnými parametrami</w:t>
      </w:r>
      <w:r w:rsidR="00A24185">
        <w:rPr>
          <w:i/>
          <w:sz w:val="22"/>
        </w:rPr>
        <w:t xml:space="preserve"> </w:t>
      </w:r>
      <w:r w:rsidR="00A24185">
        <w:rPr>
          <w:sz w:val="22"/>
        </w:rPr>
        <w:t>uvedenými kupujúcim.</w:t>
      </w:r>
    </w:p>
    <w:p w:rsidR="00A24185" w:rsidRDefault="00A24185" w:rsidP="00A24185">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A24185" w:rsidRDefault="00A24185" w:rsidP="00A24185">
      <w:pPr>
        <w:ind w:left="397" w:hanging="360"/>
        <w:jc w:val="center"/>
        <w:rPr>
          <w:color w:val="000000"/>
          <w:sz w:val="16"/>
        </w:rPr>
      </w:pPr>
    </w:p>
    <w:p w:rsidR="00A24185" w:rsidRPr="00361B47" w:rsidRDefault="00A24185" w:rsidP="00A24185">
      <w:pPr>
        <w:numPr>
          <w:ilvl w:val="0"/>
          <w:numId w:val="7"/>
        </w:numPr>
        <w:jc w:val="center"/>
        <w:rPr>
          <w:b/>
        </w:rPr>
      </w:pPr>
    </w:p>
    <w:p w:rsidR="00A24185" w:rsidRPr="00361B47" w:rsidRDefault="00A24185" w:rsidP="00A24185">
      <w:pPr>
        <w:spacing w:after="120"/>
        <w:ind w:left="432"/>
        <w:rPr>
          <w:b/>
        </w:rPr>
      </w:pPr>
      <w:r w:rsidRPr="00361B47">
        <w:rPr>
          <w:b/>
        </w:rPr>
        <w:t xml:space="preserve">                                       </w:t>
      </w:r>
      <w:r w:rsidR="00E136E3">
        <w:rPr>
          <w:b/>
        </w:rPr>
        <w:t xml:space="preserve">  </w:t>
      </w:r>
      <w:r w:rsidRPr="00361B47">
        <w:rPr>
          <w:b/>
        </w:rPr>
        <w:t>Spôsob, čas a miesto plnenia</w:t>
      </w:r>
    </w:p>
    <w:p w:rsidR="00A24185" w:rsidRPr="00A2466B" w:rsidRDefault="00A24185" w:rsidP="00A24185">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A24185" w:rsidRPr="001D5D4A" w:rsidRDefault="00A24185" w:rsidP="00A24185">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Pr>
          <w:b w:val="0"/>
          <w:sz w:val="22"/>
          <w:szCs w:val="22"/>
        </w:rPr>
        <w:t xml:space="preserve">do </w:t>
      </w:r>
      <w:r w:rsidR="00FB1BBF">
        <w:rPr>
          <w:b w:val="0"/>
          <w:sz w:val="22"/>
          <w:szCs w:val="22"/>
        </w:rPr>
        <w:t>10</w:t>
      </w:r>
      <w:r w:rsidRPr="001D5D4A">
        <w:rPr>
          <w:b w:val="0"/>
          <w:sz w:val="22"/>
          <w:szCs w:val="22"/>
        </w:rPr>
        <w:t xml:space="preserve"> týždňov od nadobudnutia účinnosti tejto zmluvy. Kupujúci neakceptuje dodávanie tovaru po čiastkach.</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A24185" w:rsidRPr="001D5D4A" w:rsidRDefault="00A24185" w:rsidP="00A24185">
      <w:pPr>
        <w:pStyle w:val="Odsekzoznamu"/>
        <w:numPr>
          <w:ilvl w:val="1"/>
          <w:numId w:val="7"/>
        </w:numPr>
        <w:tabs>
          <w:tab w:val="left" w:pos="0"/>
          <w:tab w:val="left" w:pos="851"/>
        </w:tabs>
        <w:spacing w:after="120"/>
        <w:rPr>
          <w:color w:val="000000"/>
          <w:sz w:val="22"/>
          <w:szCs w:val="22"/>
        </w:rPr>
      </w:pPr>
      <w:r>
        <w:rPr>
          <w:color w:val="000000"/>
          <w:sz w:val="22"/>
          <w:szCs w:val="22"/>
        </w:rPr>
        <w:t>Predávajúci je povinný zabezpečiť pre určených zamestnancov kupujúceho š</w:t>
      </w:r>
      <w:r w:rsidRPr="00095846">
        <w:rPr>
          <w:color w:val="000000"/>
          <w:sz w:val="22"/>
          <w:szCs w:val="22"/>
        </w:rPr>
        <w:t>kolenie</w:t>
      </w:r>
      <w:r>
        <w:rPr>
          <w:color w:val="000000"/>
          <w:sz w:val="22"/>
          <w:szCs w:val="22"/>
        </w:rPr>
        <w:t xml:space="preserve">. </w:t>
      </w:r>
      <w:r w:rsidRPr="00095846">
        <w:rPr>
          <w:color w:val="000000"/>
          <w:sz w:val="22"/>
          <w:szCs w:val="22"/>
        </w:rPr>
        <w:t xml:space="preserve"> </w:t>
      </w:r>
      <w:r w:rsidRPr="00527EDD">
        <w:rPr>
          <w:sz w:val="22"/>
        </w:rPr>
        <w:t>Školenie bude realizované v potrebnom rozsahu minimálne však v trvaní dvoch dní, a to certifikovaným aplikačným špecialistom v slovenskom alebo českom jazyku prípadne v anglickom jazyku so simultánnym prekladom. Školenie bude zahŕňať technickú a aplikačnú stránku používania zariadenia</w:t>
      </w:r>
      <w:r>
        <w:rPr>
          <w:sz w:val="22"/>
        </w:rPr>
        <w:t>.</w:t>
      </w:r>
      <w:r w:rsidRPr="00527EDD">
        <w:rPr>
          <w:sz w:val="22"/>
        </w:rPr>
        <w:t xml:space="preserve"> </w:t>
      </w: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A24185" w:rsidRPr="00095846" w:rsidRDefault="00A24185" w:rsidP="00A24185">
      <w:pPr>
        <w:pStyle w:val="Odsekzoznamu"/>
        <w:tabs>
          <w:tab w:val="left" w:pos="0"/>
          <w:tab w:val="left" w:pos="851"/>
        </w:tabs>
        <w:spacing w:after="120"/>
        <w:ind w:left="576"/>
        <w:rPr>
          <w:color w:val="000000"/>
          <w:sz w:val="22"/>
          <w:szCs w:val="22"/>
        </w:rPr>
      </w:pP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A24185" w:rsidRPr="00E37D18" w:rsidRDefault="00A24185" w:rsidP="00A24185">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Declaration con</w:t>
      </w:r>
      <w:r w:rsidRPr="00E37D18">
        <w:rPr>
          <w:sz w:val="22"/>
          <w:szCs w:val="22"/>
        </w:rPr>
        <w:t>formity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A24185" w:rsidRPr="006B4743" w:rsidRDefault="00A24185" w:rsidP="00A24185">
      <w:pPr>
        <w:pStyle w:val="Zkladntext"/>
        <w:numPr>
          <w:ilvl w:val="1"/>
          <w:numId w:val="7"/>
        </w:numPr>
        <w:autoSpaceDE/>
        <w:autoSpaceDN/>
        <w:spacing w:after="120"/>
        <w:rPr>
          <w:b w:val="0"/>
          <w:sz w:val="22"/>
          <w:szCs w:val="22"/>
        </w:rPr>
      </w:pPr>
      <w:r>
        <w:rPr>
          <w:b w:val="0"/>
          <w:sz w:val="22"/>
          <w:szCs w:val="22"/>
        </w:rPr>
        <w:lastRenderedPageBreak/>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A24185" w:rsidRDefault="00A24185" w:rsidP="00A24185">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položkovitý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 xml:space="preserve">Miestom plnenia bude Fakultná nemocnica s poliklinikou F.D. Roosevelta, Námestie L. Svobodu 1, 975 17 Banská Bystrica, </w:t>
      </w:r>
      <w:r w:rsidR="00635502">
        <w:rPr>
          <w:sz w:val="22"/>
          <w:szCs w:val="22"/>
        </w:rPr>
        <w:t xml:space="preserve">Oddelenie </w:t>
      </w:r>
      <w:proofErr w:type="spellStart"/>
      <w:r w:rsidR="00E136E3">
        <w:rPr>
          <w:sz w:val="22"/>
          <w:szCs w:val="22"/>
        </w:rPr>
        <w:t>zákrokových</w:t>
      </w:r>
      <w:proofErr w:type="spellEnd"/>
      <w:r w:rsidR="00E136E3">
        <w:rPr>
          <w:sz w:val="22"/>
          <w:szCs w:val="22"/>
        </w:rPr>
        <w:t xml:space="preserve"> sál a robotickej chirurgie</w:t>
      </w:r>
      <w:r>
        <w:rPr>
          <w:b w:val="0"/>
          <w:sz w:val="22"/>
          <w:szCs w:val="22"/>
        </w:rPr>
        <w:t>.</w:t>
      </w:r>
    </w:p>
    <w:p w:rsidR="00A24185" w:rsidRDefault="00A24185" w:rsidP="00A24185">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A24185" w:rsidRPr="0000018F" w:rsidRDefault="00A24185" w:rsidP="00A24185">
      <w:pPr>
        <w:pStyle w:val="Zkladntext"/>
        <w:autoSpaceDE/>
        <w:autoSpaceDN/>
        <w:spacing w:after="120"/>
        <w:ind w:left="576"/>
        <w:rPr>
          <w:b w:val="0"/>
          <w:sz w:val="22"/>
          <w:szCs w:val="22"/>
        </w:rPr>
      </w:pPr>
    </w:p>
    <w:p w:rsidR="00A24185" w:rsidRPr="00B717D8"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A24185"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A24185" w:rsidRPr="00B717D8" w:rsidRDefault="00A24185" w:rsidP="00A24185">
      <w:pPr>
        <w:pStyle w:val="Bezriadkovania"/>
        <w:jc w:val="center"/>
        <w:rPr>
          <w:rFonts w:ascii="Times New Roman" w:hAnsi="Times New Roman"/>
          <w:b/>
          <w:sz w:val="24"/>
          <w:szCs w:val="24"/>
        </w:rPr>
      </w:pP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tel.č., e-mail. </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A24185" w:rsidRPr="00287D5E" w:rsidRDefault="00A24185" w:rsidP="00A24185">
      <w:pPr>
        <w:pStyle w:val="Zkladntext"/>
        <w:numPr>
          <w:ilvl w:val="1"/>
          <w:numId w:val="9"/>
        </w:numPr>
        <w:autoSpaceDE/>
        <w:autoSpaceDN/>
        <w:spacing w:after="120"/>
        <w:ind w:left="567" w:hanging="567"/>
        <w:rPr>
          <w:b w:val="0"/>
          <w:sz w:val="22"/>
          <w:szCs w:val="22"/>
          <w:highlight w:val="yellow"/>
        </w:rPr>
      </w:pPr>
      <w:r>
        <w:rPr>
          <w:b w:val="0"/>
          <w:sz w:val="22"/>
          <w:szCs w:val="22"/>
        </w:rPr>
        <w:t xml:space="preserve">Pokiaľ predávajúci použije na plnenie svojich záväzkov podľa tejto zmluvy tretiu osobu, subdodávateľa, zodpovedá tak, akoby záväzok z tejto zmluvy plnil sám. </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A24185" w:rsidRDefault="00A24185" w:rsidP="00A24185">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A24185" w:rsidRPr="005B203A" w:rsidRDefault="00A24185" w:rsidP="00A24185">
      <w:pPr>
        <w:tabs>
          <w:tab w:val="left" w:pos="851"/>
        </w:tabs>
        <w:rPr>
          <w:sz w:val="22"/>
        </w:rPr>
      </w:pPr>
    </w:p>
    <w:p w:rsidR="00A24185" w:rsidRDefault="00A24185" w:rsidP="00A24185">
      <w:pPr>
        <w:jc w:val="center"/>
        <w:rPr>
          <w:b/>
        </w:rPr>
      </w:pPr>
      <w:r>
        <w:rPr>
          <w:b/>
        </w:rPr>
        <w:t>Článok V.</w:t>
      </w:r>
    </w:p>
    <w:p w:rsidR="00A24185" w:rsidRDefault="00A24185" w:rsidP="00A24185">
      <w:pPr>
        <w:spacing w:after="120"/>
        <w:jc w:val="center"/>
        <w:rPr>
          <w:b/>
          <w:bCs/>
        </w:rPr>
      </w:pPr>
      <w:r>
        <w:rPr>
          <w:b/>
          <w:bCs/>
        </w:rPr>
        <w:t>Kúpna  cena a platobné podmienky</w:t>
      </w:r>
    </w:p>
    <w:p w:rsidR="00A24185" w:rsidRPr="00FB1BBF" w:rsidRDefault="00A24185" w:rsidP="00A24185">
      <w:pPr>
        <w:pStyle w:val="Odsekzoznamu"/>
        <w:numPr>
          <w:ilvl w:val="1"/>
          <w:numId w:val="10"/>
        </w:numPr>
        <w:spacing w:after="120"/>
        <w:ind w:left="567" w:hanging="567"/>
        <w:rPr>
          <w:sz w:val="22"/>
          <w:szCs w:val="22"/>
        </w:rPr>
      </w:pPr>
      <w:r w:rsidRPr="00FB1BBF">
        <w:rPr>
          <w:sz w:val="22"/>
          <w:szCs w:val="22"/>
        </w:rPr>
        <w:lastRenderedPageBreak/>
        <w:t>Kúpna cena je medzi zmluvnými stranami dohodnutá v zmysle zákona č. 18/1996 Z. z. o cenách v znení neskorších predpisov a jeho vykonávajúcej vyhlášky MF SR č. 87/1996 Z. z.  v znení neskorších predpisov.</w:t>
      </w:r>
    </w:p>
    <w:p w:rsidR="00A24185" w:rsidRPr="00FB1BBF" w:rsidRDefault="00A24185" w:rsidP="00A24185">
      <w:pPr>
        <w:numPr>
          <w:ilvl w:val="1"/>
          <w:numId w:val="10"/>
        </w:numPr>
        <w:spacing w:after="120"/>
        <w:ind w:left="567" w:hanging="567"/>
        <w:rPr>
          <w:sz w:val="22"/>
        </w:rPr>
      </w:pPr>
      <w:r w:rsidRPr="00FB1BBF">
        <w:rPr>
          <w:sz w:val="22"/>
        </w:rPr>
        <w:t>Kúpna cena je zmluvnými stranami dohodnutá ako konečná kúpna cena, vrátane všetkých služieb spojených s dodaním tovaru a vrátane poskytovania záručného servisu, tak ako je uvedené v tejto zmluve a to vo výške:</w:t>
      </w:r>
    </w:p>
    <w:p w:rsidR="00A24185" w:rsidRPr="00FB1BBF" w:rsidRDefault="00A24185" w:rsidP="00A24185">
      <w:pPr>
        <w:spacing w:after="120"/>
        <w:ind w:left="567"/>
        <w:rPr>
          <w:sz w:val="22"/>
        </w:rPr>
      </w:pPr>
      <w:r w:rsidRPr="00FB1BBF">
        <w:rPr>
          <w:sz w:val="22"/>
        </w:rPr>
        <w:t xml:space="preserve">CENA za celý predmet kúpy </w:t>
      </w:r>
      <w:r w:rsidRPr="00FB1BBF">
        <w:rPr>
          <w:sz w:val="22"/>
          <w:highlight w:val="yellow"/>
        </w:rPr>
        <w:t>.........</w:t>
      </w:r>
      <w:r w:rsidRPr="00FB1BBF">
        <w:rPr>
          <w:sz w:val="22"/>
        </w:rPr>
        <w:t xml:space="preserve"> eur bez DPH (slovom: </w:t>
      </w:r>
      <w:r w:rsidRPr="00FB1BBF">
        <w:rPr>
          <w:sz w:val="22"/>
          <w:highlight w:val="yellow"/>
        </w:rPr>
        <w:t>..........</w:t>
      </w:r>
      <w:r w:rsidRPr="00FB1BBF">
        <w:rPr>
          <w:sz w:val="22"/>
        </w:rPr>
        <w:t xml:space="preserve"> eur), </w:t>
      </w:r>
    </w:p>
    <w:p w:rsidR="00A24185" w:rsidRPr="00FB1BBF" w:rsidRDefault="00322836" w:rsidP="00A24185">
      <w:pPr>
        <w:spacing w:after="120"/>
        <w:ind w:left="567"/>
        <w:rPr>
          <w:sz w:val="22"/>
        </w:rPr>
      </w:pPr>
      <w:r>
        <w:rPr>
          <w:sz w:val="22"/>
        </w:rPr>
        <w:t xml:space="preserve">DPH vo výške podľa platnej legislatívy sadzba </w:t>
      </w:r>
      <w:r w:rsidRPr="00322836">
        <w:rPr>
          <w:sz w:val="22"/>
          <w:highlight w:val="yellow"/>
        </w:rPr>
        <w:t>........</w:t>
      </w:r>
      <w:r>
        <w:rPr>
          <w:sz w:val="22"/>
        </w:rPr>
        <w:t xml:space="preserve"> </w:t>
      </w:r>
      <w:r w:rsidR="00A24185" w:rsidRPr="00FB1BBF">
        <w:rPr>
          <w:sz w:val="22"/>
        </w:rPr>
        <w:t>%.</w:t>
      </w:r>
      <w:r w:rsidR="00A24185" w:rsidRPr="00FB1BBF">
        <w:rPr>
          <w:sz w:val="22"/>
          <w:highlight w:val="yellow"/>
        </w:rPr>
        <w:t>........</w:t>
      </w:r>
      <w:r w:rsidR="00A24185" w:rsidRPr="00FB1BBF">
        <w:rPr>
          <w:sz w:val="22"/>
        </w:rPr>
        <w:t xml:space="preserve"> eur (slovom: </w:t>
      </w:r>
      <w:r w:rsidR="00A24185" w:rsidRPr="00FB1BBF">
        <w:rPr>
          <w:sz w:val="22"/>
          <w:highlight w:val="yellow"/>
        </w:rPr>
        <w:t>........</w:t>
      </w:r>
      <w:r w:rsidR="00A24185" w:rsidRPr="00FB1BBF">
        <w:rPr>
          <w:sz w:val="22"/>
        </w:rPr>
        <w:t xml:space="preserve"> eur),</w:t>
      </w:r>
    </w:p>
    <w:p w:rsidR="00A24185" w:rsidRPr="00FB1BBF" w:rsidRDefault="00A24185" w:rsidP="00A24185">
      <w:pPr>
        <w:spacing w:after="120"/>
        <w:ind w:left="567"/>
        <w:rPr>
          <w:color w:val="FF0000"/>
          <w:sz w:val="22"/>
        </w:rPr>
      </w:pPr>
      <w:r w:rsidRPr="00FB1BBF">
        <w:rPr>
          <w:sz w:val="22"/>
        </w:rPr>
        <w:t xml:space="preserve">CENA za celý predmet kúpy </w:t>
      </w:r>
      <w:r w:rsidRPr="00FB1BBF">
        <w:rPr>
          <w:sz w:val="22"/>
          <w:highlight w:val="yellow"/>
        </w:rPr>
        <w:t>...............</w:t>
      </w:r>
      <w:r w:rsidRPr="00FB1BBF">
        <w:rPr>
          <w:sz w:val="22"/>
        </w:rPr>
        <w:t xml:space="preserve"> eur s DPH (slovom: </w:t>
      </w:r>
      <w:r w:rsidRPr="00FB1BBF">
        <w:rPr>
          <w:sz w:val="22"/>
          <w:highlight w:val="yellow"/>
        </w:rPr>
        <w:t>..........</w:t>
      </w:r>
      <w:r w:rsidRPr="00FB1BBF">
        <w:rPr>
          <w:sz w:val="22"/>
        </w:rPr>
        <w:t xml:space="preserve">eur). </w:t>
      </w:r>
    </w:p>
    <w:p w:rsidR="00A24185" w:rsidRPr="00FB1BBF" w:rsidRDefault="00A24185" w:rsidP="00A24185">
      <w:pPr>
        <w:numPr>
          <w:ilvl w:val="1"/>
          <w:numId w:val="10"/>
        </w:numPr>
        <w:spacing w:after="120"/>
        <w:ind w:left="567" w:hanging="567"/>
        <w:rPr>
          <w:sz w:val="22"/>
        </w:rPr>
      </w:pPr>
      <w:r w:rsidRPr="00FB1BBF">
        <w:rPr>
          <w:sz w:val="22"/>
        </w:rPr>
        <w:t xml:space="preserve">Presná špecifikácia kúpnej ceny je uvedená v Prílohe č. 2 k tejto zmluve. </w:t>
      </w:r>
      <w:r w:rsidRPr="00FB1BBF">
        <w:rPr>
          <w:sz w:val="22"/>
          <w:u w:val="single"/>
        </w:rPr>
        <w:t>Predávajúci predloží kupujúcemu do siedmich dní po uzatvorení tejto zmluvy podrobný aktualizovaný rozpočet predmetu kúpy, pokiaľ tento rozpis neobsahuje už Príloha č. 2.</w:t>
      </w:r>
      <w:r w:rsidRPr="00FB1BBF">
        <w:rPr>
          <w:sz w:val="22"/>
        </w:rPr>
        <w:t xml:space="preserve"> Predávajúcemu vzniká nárok na zaplatenie kúpnej ceny na základe riadneho dodania kompletného tovaru a všetkých služieb s tým súvisiacich, v súlade s touto zmluvou, po podpise Protokolu o odovzdaní a prevzatí kompletného tovaru podľa bodu </w:t>
      </w:r>
      <w:fldSimple w:instr=" REF _Ref58319172 \r \h  \* MERGEFORMAT ">
        <w:r w:rsidRPr="00FB1BBF">
          <w:rPr>
            <w:sz w:val="22"/>
          </w:rPr>
          <w:t>3.9</w:t>
        </w:r>
      </w:fldSimple>
      <w:r w:rsidRPr="00FB1BBF">
        <w:rPr>
          <w:sz w:val="22"/>
        </w:rPr>
        <w:t xml:space="preserve"> tejto zmluvy.</w:t>
      </w:r>
    </w:p>
    <w:p w:rsidR="00A24185" w:rsidRPr="00FB1BBF" w:rsidRDefault="00A24185" w:rsidP="00A24185">
      <w:pPr>
        <w:pStyle w:val="Bezriadkovania"/>
        <w:ind w:left="567" w:hanging="567"/>
        <w:jc w:val="both"/>
        <w:rPr>
          <w:rFonts w:ascii="Times New Roman" w:hAnsi="Times New Roman"/>
          <w:highlight w:val="yellow"/>
        </w:rPr>
      </w:pPr>
      <w:r w:rsidRPr="00FB1BBF">
        <w:rPr>
          <w:rFonts w:ascii="Times New Roman" w:hAnsi="Times New Roman"/>
        </w:rPr>
        <w:t xml:space="preserve">5.4  </w:t>
      </w:r>
      <w:r w:rsidR="00635502" w:rsidRPr="00FB1BBF">
        <w:rPr>
          <w:rFonts w:ascii="Times New Roman" w:hAnsi="Times New Roman"/>
        </w:rPr>
        <w:t xml:space="preserve">  </w:t>
      </w:r>
      <w:r w:rsidRPr="00FB1BBF">
        <w:rPr>
          <w:rFonts w:ascii="Times New Roman" w:hAnsi="Times New Roman"/>
        </w:rPr>
        <w:t xml:space="preserve">Kúpna cena bude uhradená z vlastných prostriedkov kupujúceho a to formou </w:t>
      </w:r>
      <w:r w:rsidR="00FB1BBF">
        <w:rPr>
          <w:rFonts w:ascii="Times New Roman" w:hAnsi="Times New Roman"/>
        </w:rPr>
        <w:t>dvoch</w:t>
      </w:r>
      <w:r w:rsidRPr="00FB1BBF">
        <w:rPr>
          <w:rFonts w:ascii="Times New Roman" w:hAnsi="Times New Roman"/>
        </w:rPr>
        <w:t xml:space="preserve"> po sebe nasledujúcich rovnomerných mesačných splátkach, s lehotou splatnosti vždy k 25.dňu príslušného kalendárneho mesiaca, pričom prvá splátka bude uhradená nasledujúci kalendárny mesiac, ktorý nasleduje po mesiaci, v ktorom bol kompletný tovar protokolárne odovzdaný a prevzatý.</w:t>
      </w:r>
    </w:p>
    <w:p w:rsidR="00A24185" w:rsidRPr="00FB1BBF" w:rsidRDefault="00A24185" w:rsidP="00A24185">
      <w:pPr>
        <w:rPr>
          <w:color w:val="FF0000"/>
          <w:sz w:val="22"/>
        </w:rPr>
      </w:pPr>
    </w:p>
    <w:p w:rsidR="00322836" w:rsidRPr="00FB1BBF" w:rsidRDefault="00322836" w:rsidP="00322836">
      <w:pPr>
        <w:pStyle w:val="Odsekzoznamu"/>
        <w:numPr>
          <w:ilvl w:val="1"/>
          <w:numId w:val="29"/>
        </w:numPr>
        <w:spacing w:after="120"/>
        <w:ind w:left="567" w:hanging="567"/>
        <w:rPr>
          <w:sz w:val="22"/>
          <w:szCs w:val="22"/>
        </w:rPr>
      </w:pPr>
      <w:r w:rsidRPr="00322836">
        <w:rPr>
          <w:sz w:val="22"/>
          <w:szCs w:val="22"/>
        </w:rPr>
        <w:t>Zmluvné strany sú oprávnené</w:t>
      </w:r>
      <w:r w:rsidR="00A24185" w:rsidRPr="00322836">
        <w:rPr>
          <w:sz w:val="22"/>
          <w:szCs w:val="22"/>
        </w:rPr>
        <w:t xml:space="preserve"> požadovať zmeny dohodnutej kúpnej ceny, ktoré vyplývajú zo zmien daňových predpisov </w:t>
      </w:r>
      <w:r w:rsidR="00A24185" w:rsidRPr="00322836">
        <w:rPr>
          <w:i/>
          <w:sz w:val="22"/>
          <w:szCs w:val="22"/>
        </w:rPr>
        <w:t>(zmena výšky zákonnej sadzby DPH)</w:t>
      </w:r>
      <w:r w:rsidR="00A24185" w:rsidRPr="00322836">
        <w:rPr>
          <w:sz w:val="22"/>
          <w:szCs w:val="22"/>
        </w:rPr>
        <w:t xml:space="preserve">. </w:t>
      </w:r>
      <w:r>
        <w:rPr>
          <w:sz w:val="22"/>
          <w:szCs w:val="22"/>
        </w:rPr>
        <w:t>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cien z iných dôvodov sa bude riešiť rokovaním zmluvných strán.</w:t>
      </w:r>
    </w:p>
    <w:p w:rsidR="00A24185" w:rsidRPr="00322836" w:rsidRDefault="00A24185" w:rsidP="00322836">
      <w:pPr>
        <w:pStyle w:val="Odsekzoznamu"/>
        <w:spacing w:after="120"/>
        <w:ind w:left="567"/>
        <w:rPr>
          <w:sz w:val="22"/>
          <w:szCs w:val="22"/>
        </w:rPr>
      </w:pPr>
    </w:p>
    <w:p w:rsidR="00A24185" w:rsidRPr="00FB1BBF" w:rsidRDefault="00A24185" w:rsidP="00635502">
      <w:pPr>
        <w:pStyle w:val="Odsekzoznamu"/>
        <w:numPr>
          <w:ilvl w:val="1"/>
          <w:numId w:val="29"/>
        </w:numPr>
        <w:spacing w:after="120"/>
        <w:ind w:left="567" w:hanging="567"/>
        <w:rPr>
          <w:sz w:val="22"/>
          <w:szCs w:val="22"/>
        </w:rPr>
      </w:pPr>
      <w:r w:rsidRPr="00FB1BBF">
        <w:rPr>
          <w:sz w:val="22"/>
          <w:szCs w:val="22"/>
        </w:rPr>
        <w:t xml:space="preserve">Kupujúci uhradí dohodnutú kúpnu cenu predávajúcemu na základe vystavenej faktúry, ktorá bude doručená elektronicky. </w:t>
      </w:r>
    </w:p>
    <w:p w:rsidR="00A24185" w:rsidRPr="00FB1BBF" w:rsidRDefault="00A24185" w:rsidP="00635502">
      <w:pPr>
        <w:numPr>
          <w:ilvl w:val="1"/>
          <w:numId w:val="29"/>
        </w:numPr>
        <w:spacing w:after="120"/>
        <w:ind w:left="567" w:hanging="567"/>
        <w:rPr>
          <w:sz w:val="22"/>
        </w:rPr>
      </w:pPr>
      <w:r w:rsidRPr="00FB1BBF">
        <w:rPr>
          <w:sz w:val="22"/>
        </w:rPr>
        <w:t>Preddavky z kúpnej ceny kupujúci neposkytuje.</w:t>
      </w:r>
    </w:p>
    <w:p w:rsidR="00A24185" w:rsidRPr="00FB1BBF" w:rsidRDefault="00A24185" w:rsidP="00635502">
      <w:pPr>
        <w:numPr>
          <w:ilvl w:val="1"/>
          <w:numId w:val="29"/>
        </w:numPr>
        <w:spacing w:after="120"/>
        <w:ind w:left="567" w:hanging="567"/>
        <w:rPr>
          <w:sz w:val="22"/>
        </w:rPr>
      </w:pPr>
      <w:r w:rsidRPr="00FB1BBF">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A24185" w:rsidRPr="00FB1BBF" w:rsidRDefault="00A24185" w:rsidP="00635502">
      <w:pPr>
        <w:numPr>
          <w:ilvl w:val="1"/>
          <w:numId w:val="29"/>
        </w:numPr>
        <w:spacing w:after="120"/>
        <w:ind w:left="567" w:hanging="567"/>
        <w:rPr>
          <w:sz w:val="22"/>
        </w:rPr>
      </w:pPr>
      <w:r w:rsidRPr="00FB1BBF">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A24185" w:rsidRPr="00FB1BBF" w:rsidRDefault="00A24185" w:rsidP="00635502">
      <w:pPr>
        <w:numPr>
          <w:ilvl w:val="1"/>
          <w:numId w:val="29"/>
        </w:numPr>
        <w:spacing w:after="120"/>
        <w:ind w:left="567" w:hanging="567"/>
        <w:rPr>
          <w:sz w:val="22"/>
        </w:rPr>
      </w:pPr>
      <w:r w:rsidRPr="00FB1BBF">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A24185" w:rsidRPr="00FB1BBF" w:rsidRDefault="00A24185" w:rsidP="00635502">
      <w:pPr>
        <w:numPr>
          <w:ilvl w:val="1"/>
          <w:numId w:val="29"/>
        </w:numPr>
        <w:spacing w:after="120"/>
        <w:ind w:left="567" w:hanging="567"/>
        <w:rPr>
          <w:sz w:val="22"/>
        </w:rPr>
      </w:pPr>
      <w:r w:rsidRPr="00FB1BBF">
        <w:rPr>
          <w:sz w:val="22"/>
        </w:rPr>
        <w:t xml:space="preserve">Kupujúci uhradí dohodnutú kúpnu cenu predávajúcemu na základe elektronicky vystavenej faktúry predávajúcim, zaslanej z e-mailovej adresy: </w:t>
      </w:r>
      <w:r w:rsidRPr="00FB1BBF">
        <w:rPr>
          <w:sz w:val="22"/>
          <w:highlight w:val="yellow"/>
        </w:rPr>
        <w:t>................</w:t>
      </w:r>
      <w:r w:rsidRPr="00FB1BBF">
        <w:rPr>
          <w:sz w:val="22"/>
        </w:rPr>
        <w:t xml:space="preserve"> </w:t>
      </w:r>
      <w:r w:rsidRPr="00FB1BBF">
        <w:rPr>
          <w:i/>
          <w:sz w:val="22"/>
        </w:rPr>
        <w:t>(doplní predávajúci)</w:t>
      </w:r>
      <w:r w:rsidRPr="00FB1BBF">
        <w:rPr>
          <w:sz w:val="22"/>
        </w:rPr>
        <w:t xml:space="preserve"> a doručenej kupujúcemu na emailovú adresu: </w:t>
      </w:r>
      <w:hyperlink r:id="rId7" w:history="1">
        <w:r w:rsidRPr="00FB1BBF">
          <w:rPr>
            <w:rStyle w:val="Hypertextovprepojenie"/>
            <w:sz w:val="22"/>
          </w:rPr>
          <w:t>ekonomicke@nspbb.sk</w:t>
        </w:r>
      </w:hyperlink>
      <w:r w:rsidRPr="00FB1BBF">
        <w:rPr>
          <w:sz w:val="22"/>
        </w:rPr>
        <w:t xml:space="preserve"> .</w:t>
      </w:r>
      <w:r w:rsidRPr="00FB1BBF">
        <w:rPr>
          <w:bCs/>
          <w:sz w:val="22"/>
        </w:rPr>
        <w:t xml:space="preserve"> Zmluvné strany tiež vyhlasujú, že majú prístup k týmto e-mailovým adresám, ich použitie nie je blokované  u žiadnej zo zmluvných strán a že prístup majú iba oprávnení zamestnanci. </w:t>
      </w:r>
    </w:p>
    <w:p w:rsidR="00A24185" w:rsidRPr="00FB1BBF" w:rsidRDefault="00A24185" w:rsidP="00635502">
      <w:pPr>
        <w:numPr>
          <w:ilvl w:val="1"/>
          <w:numId w:val="29"/>
        </w:numPr>
        <w:spacing w:after="120"/>
        <w:ind w:left="567" w:hanging="567"/>
        <w:rPr>
          <w:sz w:val="22"/>
        </w:rPr>
      </w:pPr>
      <w:r w:rsidRPr="00FB1BBF">
        <w:rPr>
          <w:sz w:val="22"/>
        </w:rPr>
        <w:t>Elektronická faktúra sa bude považovať za doručenú druhej zmluvnej strane v okamihu zaslania e-mailovej správy</w:t>
      </w:r>
    </w:p>
    <w:p w:rsidR="00A24185" w:rsidRPr="00FB1BBF" w:rsidRDefault="00A24185" w:rsidP="00635502">
      <w:pPr>
        <w:numPr>
          <w:ilvl w:val="1"/>
          <w:numId w:val="29"/>
        </w:numPr>
        <w:spacing w:after="120"/>
        <w:ind w:left="567" w:hanging="567"/>
        <w:rPr>
          <w:sz w:val="22"/>
        </w:rPr>
      </w:pPr>
      <w:r w:rsidRPr="00FB1BBF">
        <w:rPr>
          <w:sz w:val="22"/>
        </w:rPr>
        <w:lastRenderedPageBreak/>
        <w:t>Zmluvné strany vyhlasujú, že postup podľa tejto zmluvy považujú za dostatočný na to, aby nebolo možné zmeniť obsah žiadnej vystavenej elektronickej faktúry.</w:t>
      </w:r>
    </w:p>
    <w:p w:rsidR="00A24185" w:rsidRPr="00FB1BBF" w:rsidRDefault="00A24185" w:rsidP="00635502">
      <w:pPr>
        <w:numPr>
          <w:ilvl w:val="1"/>
          <w:numId w:val="29"/>
        </w:numPr>
        <w:spacing w:after="120"/>
        <w:ind w:left="567" w:hanging="567"/>
        <w:rPr>
          <w:sz w:val="22"/>
        </w:rPr>
      </w:pPr>
      <w:r w:rsidRPr="00FB1BBF">
        <w:rPr>
          <w:sz w:val="22"/>
        </w:rPr>
        <w:t xml:space="preserve">Zmluvné strany sa dohodli, že predávajúci doručí elektronicky vystavenú faktúru kupujúcemu spolu s prílohami najneskôr do štyroch dni odo dňa kompletného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p>
    <w:p w:rsidR="00A24185" w:rsidRPr="00FB1BBF" w:rsidRDefault="00A24185" w:rsidP="00635502">
      <w:pPr>
        <w:pStyle w:val="Odsekzoznamu"/>
        <w:numPr>
          <w:ilvl w:val="1"/>
          <w:numId w:val="29"/>
        </w:numPr>
        <w:spacing w:after="120"/>
        <w:ind w:left="567" w:hanging="567"/>
        <w:contextualSpacing w:val="0"/>
        <w:rPr>
          <w:sz w:val="22"/>
          <w:szCs w:val="22"/>
        </w:rPr>
      </w:pPr>
      <w:r w:rsidRPr="00FB1BBF">
        <w:rPr>
          <w:sz w:val="22"/>
          <w:szCs w:val="22"/>
        </w:rPr>
        <w:t>Platba bude realizovaná bezhotovostným platobným prevodom. Kúpna cena sa považuje za uhradenú dňom odpísania finančných prostriedkov z účtu kupujúceho.</w:t>
      </w:r>
    </w:p>
    <w:p w:rsidR="00A24185" w:rsidRPr="00FB1BBF" w:rsidRDefault="00A24185" w:rsidP="00A24185">
      <w:pPr>
        <w:pStyle w:val="Odsekzoznamu"/>
        <w:spacing w:after="120"/>
        <w:ind w:left="578" w:hanging="578"/>
        <w:rPr>
          <w:color w:val="000000"/>
          <w:sz w:val="22"/>
          <w:szCs w:val="22"/>
        </w:rPr>
      </w:pPr>
      <w:r w:rsidRPr="00FB1BBF">
        <w:rPr>
          <w:color w:val="000000"/>
          <w:sz w:val="22"/>
          <w:szCs w:val="22"/>
        </w:rPr>
        <w:t xml:space="preserve">5.16  Ak faktúra obsahuje formálne, vecné alebo číselné chyby, alebo ak faktúra nemá náležitosti daňového dokladu podľa platnej legislatívy a kupujúci na túto skutočnosť upozorní predávajúceho, ten je povinný zaslať kupujúcemu opravený doklad. </w:t>
      </w:r>
    </w:p>
    <w:p w:rsidR="00A24185" w:rsidRDefault="00A24185" w:rsidP="00A24185">
      <w:pPr>
        <w:pStyle w:val="Odsekzoznamu"/>
        <w:ind w:left="480"/>
        <w:jc w:val="center"/>
        <w:rPr>
          <w:b/>
          <w:color w:val="000000"/>
          <w:sz w:val="22"/>
        </w:rPr>
      </w:pPr>
    </w:p>
    <w:p w:rsidR="00A24185" w:rsidRDefault="00A24185" w:rsidP="00A24185">
      <w:pPr>
        <w:jc w:val="center"/>
        <w:rPr>
          <w:b/>
        </w:rPr>
      </w:pPr>
      <w:r>
        <w:rPr>
          <w:b/>
        </w:rPr>
        <w:t>Článok VI.</w:t>
      </w:r>
    </w:p>
    <w:p w:rsidR="00A24185" w:rsidRDefault="00A24185" w:rsidP="00A24185">
      <w:pPr>
        <w:spacing w:after="120"/>
        <w:ind w:left="432"/>
        <w:jc w:val="center"/>
        <w:rPr>
          <w:b/>
          <w:bCs/>
        </w:rPr>
      </w:pPr>
      <w:r>
        <w:rPr>
          <w:b/>
          <w:bCs/>
        </w:rPr>
        <w:t>Záručné podmienky a reklamácia vád tovaru</w:t>
      </w:r>
    </w:p>
    <w:p w:rsidR="00A24185" w:rsidRPr="004D7055" w:rsidRDefault="00A24185" w:rsidP="00A24185">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A24185" w:rsidRDefault="00A24185" w:rsidP="00A24185">
      <w:pPr>
        <w:numPr>
          <w:ilvl w:val="1"/>
          <w:numId w:val="11"/>
        </w:numPr>
        <w:spacing w:after="120"/>
        <w:ind w:left="567" w:hanging="567"/>
        <w:rPr>
          <w:bCs/>
          <w:sz w:val="22"/>
        </w:rPr>
      </w:pPr>
      <w:r>
        <w:rPr>
          <w:color w:val="000000"/>
          <w:sz w:val="22"/>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A24185" w:rsidRDefault="00A24185" w:rsidP="00A24185">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A24185" w:rsidRDefault="00A24185" w:rsidP="00A24185">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vád a v kvalite požadovanej kupujúcim pri jeho kúpe. </w:t>
      </w:r>
    </w:p>
    <w:p w:rsidR="00A24185" w:rsidRDefault="00A24185" w:rsidP="00A24185">
      <w:pPr>
        <w:numPr>
          <w:ilvl w:val="1"/>
          <w:numId w:val="11"/>
        </w:numPr>
        <w:spacing w:after="120"/>
        <w:ind w:left="567" w:hanging="567"/>
        <w:rPr>
          <w:b/>
          <w:bCs/>
          <w:sz w:val="22"/>
        </w:rPr>
      </w:pPr>
      <w:r>
        <w:rPr>
          <w:sz w:val="22"/>
        </w:rPr>
        <w:t>Ak nie je uvedené v tomto článku zmluvy inak, prípadné reklamácie a nároky z vád tovaru budú riešené v zmysle príslušných ustanovení Obchodného zákonníka, ustanovenia § 428 ods. 1 písm. b) a c) Obchodného zákonníka sa nepoužijú.</w:t>
      </w:r>
    </w:p>
    <w:p w:rsidR="00A24185" w:rsidRDefault="00A24185" w:rsidP="00A24185">
      <w:pPr>
        <w:numPr>
          <w:ilvl w:val="1"/>
          <w:numId w:val="11"/>
        </w:numPr>
        <w:spacing w:after="120"/>
        <w:ind w:left="567" w:hanging="567"/>
        <w:rPr>
          <w:b/>
          <w:bCs/>
          <w:sz w:val="22"/>
        </w:rPr>
      </w:pPr>
      <w:r>
        <w:rPr>
          <w:sz w:val="22"/>
        </w:rPr>
        <w:t>Kupujúci je oprávnený podať reklamáciu písomne poštou alebo emailom.</w:t>
      </w:r>
    </w:p>
    <w:p w:rsidR="00A24185" w:rsidRDefault="00A24185" w:rsidP="00A24185">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A24185" w:rsidRDefault="00A24185" w:rsidP="00A24185">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 a to najneskôr do 10 kalendárnych dní od uznania reklamácie, ak si zmluvné strany nedohodnú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w:t>
      </w:r>
      <w:r>
        <w:rPr>
          <w:sz w:val="22"/>
        </w:rPr>
        <w:lastRenderedPageBreak/>
        <w:t xml:space="preserve">dohodnúť na zľave z ceny tovaru formou dobropisu alebo na odstúpení od zmluvy, pričom voľba práva je na strane kupujúceho. </w:t>
      </w:r>
    </w:p>
    <w:p w:rsidR="00A24185" w:rsidRDefault="00A24185" w:rsidP="00A24185">
      <w:pPr>
        <w:numPr>
          <w:ilvl w:val="1"/>
          <w:numId w:val="11"/>
        </w:numPr>
        <w:spacing w:after="120"/>
        <w:ind w:left="567" w:hanging="567"/>
        <w:rPr>
          <w:b/>
          <w:bCs/>
          <w:sz w:val="22"/>
        </w:rPr>
      </w:pPr>
      <w:r>
        <w:rPr>
          <w:sz w:val="22"/>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A24185" w:rsidRDefault="00A24185" w:rsidP="00A24185">
      <w:pPr>
        <w:numPr>
          <w:ilvl w:val="1"/>
          <w:numId w:val="11"/>
        </w:numPr>
        <w:spacing w:after="120"/>
        <w:ind w:left="567" w:hanging="567"/>
        <w:rPr>
          <w:sz w:val="22"/>
        </w:rPr>
      </w:pPr>
      <w:r>
        <w:rPr>
          <w:sz w:val="22"/>
        </w:rPr>
        <w:t>Zodpovednosť predávajúceho za vady sa nevťahuje na bežné opotrebenie tovaru (alebo jeho časti) spôsobené používaním tovaru a neodbornou manipuláciou s tovarom v rozpore s návodom na obsluhu, v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p>
    <w:p w:rsidR="00A24185" w:rsidRDefault="00A24185" w:rsidP="00A24185">
      <w:pPr>
        <w:numPr>
          <w:ilvl w:val="1"/>
          <w:numId w:val="11"/>
        </w:numPr>
        <w:spacing w:after="120"/>
        <w:ind w:left="567" w:hanging="567"/>
        <w:rPr>
          <w:b/>
          <w:bCs/>
          <w:sz w:val="22"/>
        </w:rPr>
      </w:pPr>
      <w:r>
        <w:rPr>
          <w:sz w:val="22"/>
        </w:rPr>
        <w:t>Akékoľvek náklady spojené s oprávnenou reklamáciou kupujúceho znáša v plnom rozsahu predávajúci.</w:t>
      </w:r>
    </w:p>
    <w:p w:rsidR="00A24185" w:rsidRDefault="00A24185" w:rsidP="00A24185">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A24185" w:rsidRDefault="00A24185" w:rsidP="00A24185">
      <w:pPr>
        <w:pStyle w:val="Odsekzoznamu"/>
        <w:ind w:left="480"/>
        <w:rPr>
          <w:b/>
        </w:rPr>
      </w:pPr>
    </w:p>
    <w:p w:rsidR="00A24185" w:rsidRDefault="00A24185" w:rsidP="00A24185">
      <w:pPr>
        <w:shd w:val="clear" w:color="auto" w:fill="FFFFFF"/>
        <w:jc w:val="center"/>
        <w:rPr>
          <w:b/>
        </w:rPr>
      </w:pPr>
      <w:r>
        <w:rPr>
          <w:b/>
        </w:rPr>
        <w:t>Článok VII.</w:t>
      </w:r>
    </w:p>
    <w:p w:rsidR="00A24185" w:rsidRDefault="00A24185" w:rsidP="00A24185">
      <w:pPr>
        <w:shd w:val="clear" w:color="auto" w:fill="FFFFFF"/>
        <w:ind w:left="432"/>
        <w:rPr>
          <w:b/>
          <w:bCs/>
          <w:sz w:val="28"/>
        </w:rPr>
      </w:pPr>
      <w:r>
        <w:rPr>
          <w:b/>
          <w:bCs/>
        </w:rPr>
        <w:t xml:space="preserve">                                                    Servisné podmienky</w:t>
      </w:r>
    </w:p>
    <w:p w:rsidR="00A24185" w:rsidRDefault="00A24185" w:rsidP="00A24185">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3E5CA9" w:rsidRPr="004D7055">
        <w:rPr>
          <w:b/>
          <w:i/>
          <w:sz w:val="22"/>
        </w:rPr>
        <w:fldChar w:fldCharType="begin"/>
      </w:r>
      <w:r w:rsidRPr="004D7055">
        <w:rPr>
          <w:b/>
          <w:i/>
          <w:sz w:val="22"/>
        </w:rPr>
        <w:instrText xml:space="preserve"> REF _Ref58239357 \r \h </w:instrText>
      </w:r>
      <w:r w:rsidR="003E5CA9" w:rsidRPr="004D7055">
        <w:rPr>
          <w:b/>
          <w:i/>
          <w:sz w:val="22"/>
        </w:rPr>
      </w:r>
      <w:r w:rsidR="003E5CA9" w:rsidRPr="004D7055">
        <w:rPr>
          <w:b/>
          <w:i/>
          <w:sz w:val="22"/>
        </w:rPr>
        <w:fldChar w:fldCharType="separate"/>
      </w:r>
      <w:r>
        <w:rPr>
          <w:b/>
          <w:i/>
          <w:sz w:val="22"/>
        </w:rPr>
        <w:t>6.3</w:t>
      </w:r>
      <w:r w:rsidR="003E5CA9"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A24185" w:rsidRPr="00323702" w:rsidRDefault="00A24185" w:rsidP="00A24185">
      <w:pPr>
        <w:pStyle w:val="Odsekzoznamu"/>
        <w:numPr>
          <w:ilvl w:val="2"/>
          <w:numId w:val="8"/>
        </w:numPr>
        <w:spacing w:after="120"/>
        <w:rPr>
          <w:b/>
          <w:bCs/>
          <w:sz w:val="22"/>
        </w:rPr>
      </w:pPr>
      <w:r w:rsidRPr="00323702">
        <w:rPr>
          <w:iCs/>
          <w:sz w:val="22"/>
        </w:rPr>
        <w:t>opravu vád a porúch predmetu kúpy, t.j. uvedenie predmetu kúpy do stavu plnej využiteľnosti vzhľadom k jeho technickým parametrom;</w:t>
      </w:r>
    </w:p>
    <w:p w:rsidR="00A24185" w:rsidRDefault="00A24185" w:rsidP="00A24185">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A24185" w:rsidRDefault="00A24185" w:rsidP="00A24185">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A24185" w:rsidRDefault="00A24185" w:rsidP="00A24185">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A24185" w:rsidRDefault="00A24185" w:rsidP="00A24185">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vady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A24185" w:rsidRDefault="00A24185" w:rsidP="00A24185">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A24185" w:rsidRDefault="00A24185" w:rsidP="00A24185">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A24185" w:rsidRDefault="00A24185" w:rsidP="00A24185">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A24185" w:rsidRPr="00723D7E" w:rsidRDefault="00A24185" w:rsidP="00A24185">
      <w:pPr>
        <w:numPr>
          <w:ilvl w:val="2"/>
          <w:numId w:val="8"/>
        </w:numPr>
        <w:tabs>
          <w:tab w:val="left" w:pos="567"/>
        </w:tabs>
        <w:spacing w:after="120"/>
        <w:rPr>
          <w:iCs/>
          <w:sz w:val="22"/>
        </w:rPr>
      </w:pPr>
      <w:r>
        <w:rPr>
          <w:iCs/>
          <w:sz w:val="22"/>
        </w:rPr>
        <w:lastRenderedPageBreak/>
        <w:t xml:space="preserve">  údržba software vrátane vykonávania aktualizácií t.j. update softwarového vybavenia predmetu kúpy, ak sú k dispozícií a ak sa vzťahujú na predmet kúpy;</w:t>
      </w:r>
    </w:p>
    <w:p w:rsidR="00A24185" w:rsidRDefault="00A24185" w:rsidP="00A24185">
      <w:pPr>
        <w:pStyle w:val="Odsekzoznamu"/>
        <w:numPr>
          <w:ilvl w:val="1"/>
          <w:numId w:val="8"/>
        </w:numPr>
        <w:spacing w:after="120"/>
        <w:ind w:left="567" w:hanging="567"/>
        <w:contextualSpacing w:val="0"/>
        <w:rPr>
          <w:b/>
          <w:bCs/>
          <w:sz w:val="22"/>
          <w:szCs w:val="22"/>
        </w:rPr>
      </w:pPr>
      <w:r>
        <w:rPr>
          <w:color w:val="000000"/>
          <w:sz w:val="22"/>
          <w:szCs w:val="22"/>
        </w:rPr>
        <w:t>Autorizovaný záručný servis tovaru, ako je uvedený v predchádzajúcom bode, bude zabezpečovať predávajúci a to vrátane dopravy technika na miesto opravy, prác spojených s odstránením vád,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A24185" w:rsidRPr="00ED5D5D" w:rsidRDefault="00A24185" w:rsidP="00A24185">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uvedie uchádzač/predávajúci – požiadavka verejného o</w:t>
      </w:r>
      <w:r>
        <w:rPr>
          <w:bCs/>
          <w:i/>
          <w:iCs/>
          <w:noProof/>
          <w:sz w:val="22"/>
        </w:rPr>
        <w:t>bstarávateľa/kupujúceho max do 48</w:t>
      </w:r>
      <w:r w:rsidRPr="00ED5D5D">
        <w:rPr>
          <w:bCs/>
          <w:i/>
          <w:iCs/>
          <w:noProof/>
          <w:sz w:val="22"/>
        </w:rPr>
        <w:t xml:space="preserve"> hodín) </w:t>
      </w:r>
      <w:r>
        <w:rPr>
          <w:sz w:val="22"/>
          <w:szCs w:val="22"/>
        </w:rPr>
        <w:t>od nahlásenia poruchy</w:t>
      </w:r>
      <w:r w:rsidRPr="00095846">
        <w:rPr>
          <w:sz w:val="22"/>
          <w:szCs w:val="22"/>
        </w:rPr>
        <w:t>. Počas pracovných dní je predávajúci povinný zabezpečiť, že servisný technik sa dostaví na opravu tovaru do max. 1</w:t>
      </w:r>
      <w:r>
        <w:rPr>
          <w:sz w:val="22"/>
          <w:szCs w:val="22"/>
        </w:rPr>
        <w:t>2</w:t>
      </w:r>
      <w:r w:rsidRPr="00095846">
        <w:rPr>
          <w:sz w:val="22"/>
          <w:szCs w:val="22"/>
        </w:rPr>
        <w:t xml:space="preserve"> hodiny 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A24185" w:rsidRPr="001268BE" w:rsidRDefault="00A24185" w:rsidP="00A24185">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A24185" w:rsidRPr="001268BE" w:rsidRDefault="00A24185" w:rsidP="00A24185">
      <w:pPr>
        <w:pStyle w:val="Odsekzoznamu"/>
        <w:spacing w:after="120"/>
        <w:ind w:left="567"/>
        <w:rPr>
          <w:sz w:val="22"/>
        </w:rPr>
      </w:pPr>
    </w:p>
    <w:p w:rsidR="00A24185" w:rsidRPr="00DE2DEC" w:rsidRDefault="00A24185" w:rsidP="00A24185">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A24185" w:rsidRPr="001268BE" w:rsidRDefault="00A24185" w:rsidP="00A24185">
      <w:pPr>
        <w:pStyle w:val="Odsekzoznamu"/>
        <w:spacing w:after="120"/>
        <w:ind w:left="576"/>
        <w:rPr>
          <w:sz w:val="22"/>
        </w:rPr>
      </w:pP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vady prístrojového vybavenia v zmysle jeho plného sfunkčnenia, s odbornou starostlivosťou: </w:t>
      </w:r>
    </w:p>
    <w:p w:rsidR="00A24185" w:rsidRPr="00461808" w:rsidRDefault="00A24185" w:rsidP="00A24185">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A24185" w:rsidRPr="004D0423" w:rsidRDefault="00A24185" w:rsidP="00A24185">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A24185" w:rsidRPr="00604196" w:rsidRDefault="00A24185" w:rsidP="00A24185">
      <w:pPr>
        <w:pStyle w:val="Bezriadkovania"/>
        <w:ind w:left="426"/>
        <w:jc w:val="both"/>
        <w:rPr>
          <w:bCs/>
        </w:rPr>
      </w:pPr>
    </w:p>
    <w:p w:rsidR="00A24185" w:rsidRDefault="00A24185" w:rsidP="00A24185">
      <w:pPr>
        <w:jc w:val="center"/>
        <w:rPr>
          <w:b/>
          <w:szCs w:val="24"/>
        </w:rPr>
      </w:pPr>
      <w:r w:rsidRPr="00A72115">
        <w:rPr>
          <w:b/>
          <w:szCs w:val="24"/>
        </w:rPr>
        <w:t>Článok VIII.</w:t>
      </w:r>
    </w:p>
    <w:p w:rsidR="00A24185" w:rsidRDefault="00A24185" w:rsidP="00A24185">
      <w:pPr>
        <w:jc w:val="center"/>
        <w:rPr>
          <w:b/>
          <w:szCs w:val="24"/>
        </w:rPr>
      </w:pPr>
      <w:r>
        <w:rPr>
          <w:b/>
          <w:szCs w:val="24"/>
        </w:rPr>
        <w:t>Kybernetická bezpečnosť</w:t>
      </w:r>
    </w:p>
    <w:p w:rsidR="00A24185" w:rsidRPr="00A72115" w:rsidRDefault="00A24185" w:rsidP="00A24185">
      <w:pPr>
        <w:jc w:val="center"/>
        <w:rPr>
          <w:b/>
          <w:szCs w:val="24"/>
        </w:rPr>
      </w:pP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w:t>
      </w:r>
      <w:r>
        <w:rPr>
          <w:sz w:val="22"/>
          <w:szCs w:val="22"/>
        </w:rPr>
        <w:t xml:space="preserve"> </w:t>
      </w:r>
      <w:r w:rsidRPr="002216C1">
        <w:rPr>
          <w:sz w:val="22"/>
          <w:szCs w:val="22"/>
        </w:rPr>
        <w:t xml:space="preserve">19 ods. 2 zákona 69/2018 Z. z. o kybernetickej bezpečnosti v znení neskorších predpisov (ďalej len „zákon </w:t>
      </w:r>
      <w:r w:rsidR="00635502">
        <w:rPr>
          <w:sz w:val="22"/>
          <w:szCs w:val="22"/>
        </w:rPr>
        <w:t xml:space="preserve">o kybernetickej bezpečnosti“) </w:t>
      </w:r>
      <w:r w:rsidR="00521B15">
        <w:rPr>
          <w:sz w:val="22"/>
          <w:szCs w:val="22"/>
        </w:rPr>
        <w:t xml:space="preserve">a </w:t>
      </w:r>
      <w:r w:rsidR="00573731">
        <w:rPr>
          <w:sz w:val="22"/>
          <w:szCs w:val="22"/>
        </w:rPr>
        <w:t>zaväzuje sa</w:t>
      </w:r>
      <w:r w:rsidRPr="002216C1">
        <w:rPr>
          <w:sz w:val="22"/>
          <w:szCs w:val="22"/>
        </w:rPr>
        <w:t xml:space="preserve"> prijať primerané bezpečnostné opatre</w:t>
      </w:r>
      <w:r w:rsidR="00322836">
        <w:rPr>
          <w:sz w:val="22"/>
          <w:szCs w:val="22"/>
        </w:rPr>
        <w:t>nia, ktorým ho</w:t>
      </w:r>
      <w:r>
        <w:rPr>
          <w:sz w:val="22"/>
          <w:szCs w:val="22"/>
        </w:rPr>
        <w:t xml:space="preserve"> kupujúci </w:t>
      </w:r>
      <w:r w:rsidR="00322836">
        <w:rPr>
          <w:sz w:val="22"/>
          <w:szCs w:val="22"/>
        </w:rPr>
        <w:t>zaviaže</w:t>
      </w:r>
      <w:r w:rsidRPr="002216C1">
        <w:rPr>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w:t>
      </w:r>
      <w:r w:rsidR="00854662">
        <w:rPr>
          <w:sz w:val="22"/>
          <w:szCs w:val="22"/>
        </w:rPr>
        <w:t xml:space="preserve"> kupujúceho</w:t>
      </w:r>
      <w:r w:rsidRPr="002216C1">
        <w:rPr>
          <w:sz w:val="22"/>
          <w:szCs w:val="22"/>
        </w:rPr>
        <w:t>, ktorá mu bude predložená</w:t>
      </w:r>
      <w:r w:rsidRPr="002216C1">
        <w:rPr>
          <w:color w:val="000000"/>
          <w:sz w:val="22"/>
          <w:szCs w:val="22"/>
        </w:rPr>
        <w:t xml:space="preserve"> a zaväzuje sa ju dodržiavať v časti, v ktorej je služba dodávateľa pri</w:t>
      </w:r>
      <w:r w:rsidR="00322836">
        <w:rPr>
          <w:color w:val="000000"/>
          <w:sz w:val="22"/>
          <w:szCs w:val="22"/>
        </w:rPr>
        <w:t>pojená k sieti základnej služby alebo informačnému aktívu (doméne) základnej služby.</w:t>
      </w:r>
    </w:p>
    <w:p w:rsidR="00A24185" w:rsidRPr="0000221B"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t xml:space="preserve">Predávajúci </w:t>
      </w:r>
      <w:r w:rsidRPr="0000221B">
        <w:rPr>
          <w:rFonts w:eastAsiaTheme="minorEastAsia"/>
          <w:sz w:val="22"/>
          <w:szCs w:val="22"/>
        </w:rPr>
        <w:t xml:space="preserve">berie na vedomie a </w:t>
      </w:r>
      <w:r w:rsidRPr="0000221B">
        <w:rPr>
          <w:sz w:val="22"/>
          <w:szCs w:val="22"/>
        </w:rPr>
        <w:t xml:space="preserve">súhlasí s tým, že bezpečnostná politika kupujúceho sa môže priebežne meniť a dopĺňať tak, aby zodpovedala aktuálnym bezpečnostným opatreniam, </w:t>
      </w:r>
      <w:r w:rsidRPr="0000221B">
        <w:rPr>
          <w:sz w:val="22"/>
          <w:szCs w:val="22"/>
        </w:rPr>
        <w:lastRenderedPageBreak/>
        <w:t>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v prípade využívania vzdialeného prístupu Predávajúcim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vysporiadania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w:t>
      </w:r>
      <w:r w:rsidR="00322836">
        <w:rPr>
          <w:color w:val="000000"/>
          <w:sz w:val="22"/>
          <w:szCs w:val="22"/>
        </w:rPr>
        <w:t>sti: na email uvedený v bode 8.8</w:t>
      </w:r>
      <w:r w:rsidRPr="002216C1">
        <w:rPr>
          <w:color w:val="000000"/>
          <w:sz w:val="22"/>
          <w:szCs w:val="22"/>
        </w:rPr>
        <w:t>.</w:t>
      </w:r>
    </w:p>
    <w:p w:rsidR="00A24185"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A24185" w:rsidRPr="003452F5" w:rsidRDefault="00A24185" w:rsidP="00A24185">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A24185" w:rsidRPr="002216C1" w:rsidRDefault="00A24185" w:rsidP="00A24185">
      <w:pPr>
        <w:pStyle w:val="Odsekzoznamu"/>
        <w:autoSpaceDE w:val="0"/>
        <w:autoSpaceDN w:val="0"/>
        <w:adjustRightInd w:val="0"/>
        <w:spacing w:after="120"/>
        <w:ind w:left="567"/>
        <w:contextualSpacing w:val="0"/>
        <w:rPr>
          <w:color w:val="000000"/>
          <w:sz w:val="22"/>
          <w:szCs w:val="22"/>
        </w:rPr>
      </w:pP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r w:rsidR="00854662">
        <w:rPr>
          <w:color w:val="000000"/>
          <w:sz w:val="22"/>
          <w:szCs w:val="22"/>
        </w:rPr>
        <w:t xml:space="preserve"> </w:t>
      </w:r>
      <w:r w:rsidR="00854662" w:rsidRPr="00C06F9A">
        <w:rPr>
          <w:sz w:val="23"/>
          <w:szCs w:val="23"/>
        </w:rPr>
        <w:t>a</w:t>
      </w:r>
      <w:r w:rsidR="00854662">
        <w:rPr>
          <w:color w:val="FF0000"/>
          <w:sz w:val="23"/>
          <w:szCs w:val="23"/>
        </w:rPr>
        <w:t xml:space="preserve"> </w:t>
      </w:r>
      <w:r w:rsidR="00854662" w:rsidRPr="00C06F9A">
        <w:rPr>
          <w:sz w:val="23"/>
          <w:szCs w:val="23"/>
        </w:rPr>
        <w:t>poskytnúť súčinnosť pri jeho riešení</w:t>
      </w:r>
      <w:r w:rsidRPr="002216C1">
        <w:rPr>
          <w:color w:val="000000"/>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človekodeň pre zamestnancov predávajúceho. V prípade, ak bude kupujúci požadovať vykonanie auditu nad rámec tohto rozsahu alebo kontroly viac ako jeden krát do roka, kupujúci sa zaväzuje znášať náklady s tým spojené. Kupujúci je povinný oznámiť predávajúcemu </w:t>
      </w:r>
      <w:r w:rsidRPr="002216C1">
        <w:rPr>
          <w:color w:val="000000" w:themeColor="text1"/>
          <w:sz w:val="22"/>
          <w:szCs w:val="22"/>
        </w:rPr>
        <w:lastRenderedPageBreak/>
        <w:t>najmenej 20 (slovom: dvadsať) pracovných dní vopred, že chce vykonať audit, oznámiť rozsah auditu, spôsob jeho vykonania a zoznam členov auditného tímu.</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A24185" w:rsidRPr="002205B7" w:rsidRDefault="00A24185" w:rsidP="00A24185">
      <w:pPr>
        <w:pStyle w:val="Odsekzoznamu"/>
        <w:autoSpaceDE w:val="0"/>
        <w:autoSpaceDN w:val="0"/>
        <w:adjustRightInd w:val="0"/>
        <w:ind w:left="1276"/>
        <w:contextualSpacing w:val="0"/>
        <w:rPr>
          <w:color w:val="000000"/>
          <w:sz w:val="23"/>
          <w:szCs w:val="23"/>
        </w:rPr>
      </w:pP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Článok IX.</w:t>
      </w: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Sankcie</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Pr>
          <w:sz w:val="22"/>
          <w:szCs w:val="22"/>
        </w:rPr>
        <w:t>500</w:t>
      </w:r>
      <w:r w:rsidRPr="00A72115">
        <w:rPr>
          <w:sz w:val="22"/>
          <w:szCs w:val="22"/>
        </w:rPr>
        <w:t xml:space="preserve">,- eur. Tým nie je dotknuté právo kupujúceho na náhradu škody, ktorá mu vznikla nedodržaním dohodnutého termínu plnenia.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každú, aj začatú hodinu omeškania v prípade, že predávajúci nedodrží zmluvne dohodnutú lehotu, na nástup technika na servis, na výmenu vadného tovaru alebo odstránenie vád tovaru podľa tejto zmluvy. Tým nie je dotknuté právo kupujúceho na náhradu škody, ktorá mu vznikla nedodržaním dohodnutého termínu výmeny vadného tovaru alebo odstránenia vád.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každý, aj začatý deň omeškania v prípade, že predávajúci nedodrží zmluvne dohodnutú lehotu na odborné zaškolenie zamestnancov k predmetu kúpy, alebo lehotu na inštaláciu a uvedenie tovaru do prevádzky. </w:t>
      </w:r>
      <w:r w:rsidRPr="00A72115">
        <w:rPr>
          <w:sz w:val="22"/>
          <w:szCs w:val="22"/>
        </w:rPr>
        <w:lastRenderedPageBreak/>
        <w:t>Tým nie je dotknuté právo kupujúceho na náhradu škody, ktorá mu vznikla nedodržaním dohodnutého termínu zaškolenia</w:t>
      </w:r>
      <w:r w:rsidRPr="00A72115">
        <w:rPr>
          <w:sz w:val="22"/>
          <w:szCs w:val="22"/>
          <w:lang w:eastAsia="ar-SA"/>
        </w:rPr>
        <w:t>.</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A2418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Pr>
          <w:sz w:val="22"/>
          <w:szCs w:val="22"/>
        </w:rPr>
        <w:t>ení článku VIII. tejto zmluvy o</w:t>
      </w:r>
      <w:r w:rsidRPr="00A72115">
        <w:rPr>
          <w:sz w:val="22"/>
          <w:szCs w:val="22"/>
        </w:rPr>
        <w:t xml:space="preserve"> kybernetickej bezpečnosti, ak sa na predmet plnenia vzťahujú. </w:t>
      </w:r>
    </w:p>
    <w:p w:rsidR="00A24185" w:rsidRDefault="00A24185" w:rsidP="00A24185">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322836" w:rsidRPr="00A72115" w:rsidRDefault="00322836" w:rsidP="00A24185">
      <w:pPr>
        <w:pStyle w:val="Odsekzoznamu"/>
        <w:numPr>
          <w:ilvl w:val="1"/>
          <w:numId w:val="20"/>
        </w:numPr>
        <w:tabs>
          <w:tab w:val="left" w:pos="567"/>
        </w:tabs>
        <w:ind w:left="567" w:hanging="567"/>
        <w:contextualSpacing w:val="0"/>
        <w:rPr>
          <w:sz w:val="22"/>
          <w:szCs w:val="22"/>
          <w:lang w:eastAsia="ar-SA"/>
        </w:rPr>
      </w:pPr>
      <w:r>
        <w:rPr>
          <w:sz w:val="22"/>
          <w:szCs w:val="22"/>
          <w:lang w:eastAsia="ar-SA"/>
        </w:rPr>
        <w:t>Predávajúci sa zaväzuje, že si nebude voči kupujúcemu nárokovať iné, než vyššie uvedené sankcie.</w:t>
      </w:r>
    </w:p>
    <w:p w:rsidR="00A24185" w:rsidRPr="002205B7" w:rsidRDefault="00A24185" w:rsidP="00A24185">
      <w:pPr>
        <w:pStyle w:val="Odsekzoznamu"/>
        <w:ind w:left="480"/>
        <w:rPr>
          <w:b/>
          <w:sz w:val="23"/>
          <w:szCs w:val="23"/>
        </w:rPr>
      </w:pPr>
    </w:p>
    <w:p w:rsidR="00A24185" w:rsidRPr="00A72115" w:rsidRDefault="00A24185" w:rsidP="00A24185">
      <w:pPr>
        <w:jc w:val="center"/>
        <w:rPr>
          <w:b/>
          <w:szCs w:val="24"/>
        </w:rPr>
      </w:pPr>
      <w:r w:rsidRPr="00A72115">
        <w:rPr>
          <w:b/>
          <w:szCs w:val="24"/>
        </w:rPr>
        <w:t>Článok X.</w:t>
      </w:r>
    </w:p>
    <w:p w:rsidR="00A24185" w:rsidRPr="00A72115" w:rsidRDefault="00A24185" w:rsidP="00A24185">
      <w:pPr>
        <w:spacing w:after="120"/>
        <w:ind w:left="432"/>
        <w:jc w:val="center"/>
        <w:rPr>
          <w:b/>
          <w:szCs w:val="24"/>
        </w:rPr>
      </w:pPr>
      <w:r w:rsidRPr="00A72115">
        <w:rPr>
          <w:b/>
          <w:szCs w:val="24"/>
        </w:rPr>
        <w:t>Prechod rizika a prechod vlastníckeho práva</w:t>
      </w:r>
    </w:p>
    <w:p w:rsidR="00A24185" w:rsidRPr="00A72115" w:rsidRDefault="00A24185" w:rsidP="00A24185">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A24185" w:rsidRPr="00A72115" w:rsidRDefault="00A24185" w:rsidP="00A24185">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A24185" w:rsidRPr="002205B7" w:rsidRDefault="00A24185" w:rsidP="00A24185">
      <w:pPr>
        <w:pStyle w:val="Odsekzoznamu"/>
        <w:ind w:left="480"/>
        <w:rPr>
          <w:b/>
          <w:sz w:val="23"/>
          <w:szCs w:val="23"/>
        </w:rPr>
      </w:pPr>
    </w:p>
    <w:p w:rsidR="00A24185" w:rsidRPr="00A72115" w:rsidRDefault="00A24185" w:rsidP="00A24185">
      <w:pPr>
        <w:keepNext/>
        <w:keepLines/>
        <w:jc w:val="center"/>
        <w:rPr>
          <w:b/>
          <w:szCs w:val="24"/>
        </w:rPr>
      </w:pPr>
      <w:r w:rsidRPr="00A72115">
        <w:rPr>
          <w:b/>
          <w:szCs w:val="24"/>
        </w:rPr>
        <w:t>Článok XI.</w:t>
      </w:r>
    </w:p>
    <w:p w:rsidR="00A24185" w:rsidRPr="00A72115" w:rsidRDefault="00A24185" w:rsidP="00A24185">
      <w:pPr>
        <w:keepNext/>
        <w:keepLines/>
        <w:spacing w:after="120"/>
        <w:jc w:val="center"/>
        <w:rPr>
          <w:b/>
          <w:szCs w:val="24"/>
        </w:rPr>
      </w:pPr>
      <w:r w:rsidRPr="00A72115">
        <w:rPr>
          <w:b/>
          <w:szCs w:val="24"/>
        </w:rPr>
        <w:t>Postúpenie a započítanie pohľadávok</w:t>
      </w:r>
    </w:p>
    <w:p w:rsidR="00A24185" w:rsidRPr="00A72115" w:rsidRDefault="00A24185" w:rsidP="00A24185">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24185" w:rsidRPr="00A72115" w:rsidRDefault="00A24185" w:rsidP="00A24185">
      <w:pPr>
        <w:pStyle w:val="Odsekzoznamu"/>
        <w:numPr>
          <w:ilvl w:val="2"/>
          <w:numId w:val="18"/>
        </w:numPr>
        <w:tabs>
          <w:tab w:val="left" w:pos="567"/>
        </w:tabs>
        <w:suppressAutoHyphens/>
        <w:spacing w:after="120"/>
        <w:ind w:left="1560" w:hanging="993"/>
        <w:rPr>
          <w:sz w:val="22"/>
          <w:szCs w:val="22"/>
        </w:rPr>
      </w:pPr>
      <w:r w:rsidRPr="00A72115">
        <w:rPr>
          <w:sz w:val="22"/>
          <w:szCs w:val="22"/>
        </w:rPr>
        <w:t>Akékoľvek pohľadávky z tohto zmluvného vzťahu, ktoré eviduje predávajúci voči kupujúcemu, nie je možné postúpiť na tretiu osobu bez predchádzajúceho písomného súhlas</w:t>
      </w:r>
      <w:r w:rsidR="00A56441">
        <w:rPr>
          <w:sz w:val="22"/>
          <w:szCs w:val="22"/>
        </w:rPr>
        <w:t>u kupujúceho v zmysle ust. § 524</w:t>
      </w:r>
      <w:r w:rsidRPr="00A72115">
        <w:rPr>
          <w:sz w:val="22"/>
          <w:szCs w:val="22"/>
        </w:rPr>
        <w:t xml:space="preserve"> </w:t>
      </w:r>
      <w:r w:rsidR="00A56441">
        <w:rPr>
          <w:sz w:val="22"/>
          <w:szCs w:val="22"/>
        </w:rPr>
        <w:t>a </w:t>
      </w:r>
      <w:proofErr w:type="spellStart"/>
      <w:r w:rsidR="00A56441">
        <w:rPr>
          <w:sz w:val="22"/>
          <w:szCs w:val="22"/>
        </w:rPr>
        <w:t>nasl</w:t>
      </w:r>
      <w:proofErr w:type="spellEnd"/>
      <w:r w:rsidR="00A56441">
        <w:rPr>
          <w:sz w:val="22"/>
          <w:szCs w:val="22"/>
        </w:rPr>
        <w:t xml:space="preserve">. </w:t>
      </w:r>
      <w:r w:rsidRPr="00A72115">
        <w:rPr>
          <w:sz w:val="22"/>
          <w:szCs w:val="22"/>
        </w:rPr>
        <w:t>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A24185" w:rsidRPr="00A72115" w:rsidRDefault="00A24185" w:rsidP="00A24185">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24185" w:rsidRPr="00A72115" w:rsidRDefault="00A24185" w:rsidP="00A24185">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lastRenderedPageBreak/>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24185" w:rsidRDefault="00A24185" w:rsidP="00A24185">
      <w:pPr>
        <w:jc w:val="center"/>
        <w:rPr>
          <w:b/>
          <w:sz w:val="23"/>
          <w:szCs w:val="23"/>
        </w:rPr>
      </w:pPr>
    </w:p>
    <w:p w:rsidR="00A24185" w:rsidRPr="00A72115" w:rsidRDefault="00A24185" w:rsidP="00A24185">
      <w:pPr>
        <w:jc w:val="center"/>
        <w:rPr>
          <w:b/>
          <w:szCs w:val="24"/>
        </w:rPr>
      </w:pPr>
      <w:r w:rsidRPr="00A72115">
        <w:rPr>
          <w:b/>
          <w:szCs w:val="24"/>
        </w:rPr>
        <w:t>Článok XII.</w:t>
      </w:r>
    </w:p>
    <w:p w:rsidR="00A24185" w:rsidRPr="00A72115" w:rsidRDefault="00A24185" w:rsidP="00A24185">
      <w:pPr>
        <w:spacing w:after="120"/>
        <w:ind w:left="432"/>
        <w:rPr>
          <w:b/>
          <w:bCs/>
          <w:szCs w:val="24"/>
        </w:rPr>
      </w:pPr>
      <w:r w:rsidRPr="00A72115">
        <w:rPr>
          <w:b/>
          <w:bCs/>
          <w:szCs w:val="24"/>
        </w:rPr>
        <w:t xml:space="preserve">                                                Skončenie kúpnej zmluvy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Kupujúci môže od tejto zmluvy odstúpiť v prípade ak sa predávajúci omešká s dodaním tovaru o viac ako 1 mesiac, v prípadoch výslovne uvedených v tejto zmluve alebo v prípade opakovaného omeškania predávajúceho s odstránením vád tovaru, s nástupom technika na opravu. 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Kupujúci môže odstúpiť od zmluvy aj z dôvodov uvedených v § 19 ZoVO.</w:t>
      </w:r>
    </w:p>
    <w:p w:rsidR="00A24185" w:rsidRPr="00A72115" w:rsidRDefault="00A24185" w:rsidP="00A24185">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A24185" w:rsidRPr="00A72115" w:rsidRDefault="00A24185" w:rsidP="00A24185">
      <w:pPr>
        <w:numPr>
          <w:ilvl w:val="1"/>
          <w:numId w:val="17"/>
        </w:numPr>
        <w:spacing w:after="120"/>
        <w:ind w:left="567" w:hanging="567"/>
        <w:rPr>
          <w:iCs/>
          <w:sz w:val="22"/>
        </w:rPr>
      </w:pPr>
      <w:r w:rsidRPr="00A72115">
        <w:rPr>
          <w:iCs/>
          <w:sz w:val="22"/>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zmluvy, pričom právo voľby je na strane Kupujúceho.</w:t>
      </w:r>
    </w:p>
    <w:p w:rsidR="00A24185" w:rsidRPr="00A72115" w:rsidRDefault="00A24185" w:rsidP="00A24185">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A24185" w:rsidRPr="00A72115" w:rsidRDefault="00A24185" w:rsidP="00A24185">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A24185" w:rsidRPr="00A72115" w:rsidRDefault="00A24185" w:rsidP="00A24185">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A24185" w:rsidRPr="002205B7" w:rsidRDefault="00A24185" w:rsidP="00FB1BBF">
      <w:pPr>
        <w:rPr>
          <w:b/>
          <w:sz w:val="23"/>
          <w:szCs w:val="23"/>
          <w:lang w:val="pl-PL"/>
        </w:rPr>
      </w:pPr>
    </w:p>
    <w:p w:rsidR="00A24185" w:rsidRPr="00A72115" w:rsidRDefault="00A24185" w:rsidP="00A24185">
      <w:pPr>
        <w:jc w:val="center"/>
        <w:rPr>
          <w:b/>
          <w:szCs w:val="24"/>
        </w:rPr>
      </w:pPr>
      <w:r w:rsidRPr="00A72115">
        <w:rPr>
          <w:b/>
          <w:szCs w:val="24"/>
        </w:rPr>
        <w:t>Článok XIII.</w:t>
      </w:r>
    </w:p>
    <w:p w:rsidR="00A24185" w:rsidRPr="00A72115" w:rsidRDefault="00A24185" w:rsidP="00A24185">
      <w:pPr>
        <w:spacing w:after="120"/>
        <w:jc w:val="center"/>
        <w:rPr>
          <w:b/>
          <w:bCs/>
          <w:szCs w:val="24"/>
        </w:rPr>
      </w:pPr>
      <w:r w:rsidRPr="00A72115">
        <w:rPr>
          <w:b/>
          <w:bCs/>
          <w:szCs w:val="24"/>
        </w:rPr>
        <w:t>Platnosť a účinnosť kúpnej zmluvy</w:t>
      </w:r>
    </w:p>
    <w:p w:rsidR="00A24185" w:rsidRPr="00FB1BBF" w:rsidRDefault="00A24185" w:rsidP="00A24185">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A24185" w:rsidRPr="002205B7" w:rsidRDefault="00A24185" w:rsidP="00A24185">
      <w:pPr>
        <w:rPr>
          <w:sz w:val="23"/>
          <w:szCs w:val="23"/>
        </w:rPr>
      </w:pPr>
    </w:p>
    <w:p w:rsidR="00A24185" w:rsidRPr="00A72115" w:rsidRDefault="00A24185" w:rsidP="00A24185">
      <w:pPr>
        <w:jc w:val="center"/>
        <w:rPr>
          <w:b/>
          <w:szCs w:val="24"/>
        </w:rPr>
      </w:pPr>
      <w:r w:rsidRPr="00A72115">
        <w:rPr>
          <w:b/>
          <w:szCs w:val="24"/>
        </w:rPr>
        <w:t>Článok XIV.</w:t>
      </w:r>
    </w:p>
    <w:p w:rsidR="00A24185" w:rsidRPr="00A72115" w:rsidRDefault="00A24185" w:rsidP="00A24185">
      <w:pPr>
        <w:jc w:val="center"/>
        <w:rPr>
          <w:b/>
          <w:bCs/>
          <w:szCs w:val="24"/>
        </w:rPr>
      </w:pPr>
      <w:r w:rsidRPr="00A72115">
        <w:rPr>
          <w:b/>
          <w:bCs/>
          <w:szCs w:val="24"/>
        </w:rPr>
        <w:t>Mlčanlivosť</w:t>
      </w:r>
    </w:p>
    <w:p w:rsidR="00A24185" w:rsidRPr="00A72115" w:rsidRDefault="00A24185" w:rsidP="00A24185">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 xml:space="preserve">Všetky skutočnosti, informácie, podklady, stanoviská a údaje, ktoré sa zmluvné strany dozvedia v súvislosti so zmluvou, jej plnením, okrem skutočností, informácií a údajov, ktoré podliehajú </w:t>
      </w:r>
      <w:r w:rsidRPr="00A72115">
        <w:rPr>
          <w:rFonts w:hAnsi="Times New Roman" w:cs="Times New Roman"/>
          <w:sz w:val="22"/>
          <w:szCs w:val="22"/>
          <w:lang w:val="sk-SK"/>
        </w:rPr>
        <w:lastRenderedPageBreak/>
        <w:t>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A24185" w:rsidRPr="002205B7" w:rsidRDefault="00A24185" w:rsidP="00A24185">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A24185" w:rsidRPr="00A72115" w:rsidRDefault="00A24185" w:rsidP="00A24185">
      <w:pPr>
        <w:autoSpaceDE w:val="0"/>
        <w:autoSpaceDN w:val="0"/>
        <w:adjustRightInd w:val="0"/>
        <w:jc w:val="center"/>
        <w:rPr>
          <w:b/>
          <w:szCs w:val="24"/>
        </w:rPr>
      </w:pPr>
      <w:r w:rsidRPr="00A72115">
        <w:rPr>
          <w:b/>
          <w:szCs w:val="24"/>
        </w:rPr>
        <w:t>Článok XV.</w:t>
      </w:r>
    </w:p>
    <w:p w:rsidR="00A24185" w:rsidRPr="00A72115" w:rsidRDefault="00A24185" w:rsidP="00A24185">
      <w:pPr>
        <w:autoSpaceDE w:val="0"/>
        <w:autoSpaceDN w:val="0"/>
        <w:adjustRightInd w:val="0"/>
        <w:spacing w:after="120"/>
        <w:jc w:val="center"/>
        <w:rPr>
          <w:b/>
          <w:szCs w:val="24"/>
        </w:rPr>
      </w:pPr>
      <w:r w:rsidRPr="00A72115">
        <w:rPr>
          <w:b/>
          <w:szCs w:val="24"/>
        </w:rPr>
        <w:t>Udelenie licencie</w:t>
      </w:r>
    </w:p>
    <w:p w:rsidR="00A24185" w:rsidRPr="00A72115" w:rsidRDefault="00A24185" w:rsidP="00A24185">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Zmluvné strany sa dohodli, že ku všetkým dielam chráneným zákonom č. 185/2015 Z.z.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udelená k pôvodnému softvéru tovaru.</w:t>
      </w:r>
    </w:p>
    <w:p w:rsidR="00A24185" w:rsidRDefault="00A24185" w:rsidP="00A24185">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A24185" w:rsidRPr="002205B7" w:rsidRDefault="00A24185" w:rsidP="00A24185">
      <w:pPr>
        <w:rPr>
          <w:b/>
          <w:sz w:val="23"/>
          <w:szCs w:val="23"/>
        </w:rPr>
      </w:pPr>
    </w:p>
    <w:p w:rsidR="00A24185" w:rsidRPr="002205B7" w:rsidRDefault="00E136E3" w:rsidP="00A24185">
      <w:pPr>
        <w:jc w:val="center"/>
        <w:rPr>
          <w:b/>
          <w:sz w:val="23"/>
          <w:szCs w:val="23"/>
        </w:rPr>
      </w:pPr>
      <w:r>
        <w:rPr>
          <w:b/>
          <w:sz w:val="23"/>
          <w:szCs w:val="23"/>
        </w:rPr>
        <w:t>Článok XV</w:t>
      </w:r>
      <w:r w:rsidR="00A54F94">
        <w:rPr>
          <w:b/>
          <w:sz w:val="23"/>
          <w:szCs w:val="23"/>
        </w:rPr>
        <w:t>I</w:t>
      </w:r>
      <w:r w:rsidR="00A24185" w:rsidRPr="002205B7">
        <w:rPr>
          <w:b/>
          <w:sz w:val="23"/>
          <w:szCs w:val="23"/>
        </w:rPr>
        <w:t>.</w:t>
      </w:r>
    </w:p>
    <w:p w:rsidR="00A24185" w:rsidRPr="002205B7" w:rsidRDefault="00A24185" w:rsidP="00A24185">
      <w:pPr>
        <w:spacing w:after="120" w:line="276" w:lineRule="auto"/>
        <w:ind w:left="432"/>
        <w:rPr>
          <w:b/>
          <w:bCs/>
          <w:sz w:val="23"/>
          <w:szCs w:val="23"/>
        </w:rPr>
      </w:pPr>
      <w:r w:rsidRPr="002205B7">
        <w:rPr>
          <w:b/>
          <w:bCs/>
          <w:sz w:val="23"/>
          <w:szCs w:val="23"/>
        </w:rPr>
        <w:t xml:space="preserve">                  </w:t>
      </w:r>
      <w:r>
        <w:rPr>
          <w:b/>
          <w:bCs/>
          <w:sz w:val="23"/>
          <w:szCs w:val="23"/>
        </w:rPr>
        <w:t xml:space="preserve">                             </w:t>
      </w:r>
      <w:r w:rsidR="00FB1BBF">
        <w:rPr>
          <w:b/>
          <w:bCs/>
          <w:sz w:val="23"/>
          <w:szCs w:val="23"/>
        </w:rPr>
        <w:t xml:space="preserve">   </w:t>
      </w:r>
      <w:r w:rsidRPr="002205B7">
        <w:rPr>
          <w:b/>
          <w:bCs/>
          <w:sz w:val="23"/>
          <w:szCs w:val="23"/>
        </w:rPr>
        <w:t>Záverečné ustanovenia</w:t>
      </w:r>
    </w:p>
    <w:p w:rsidR="00A24185" w:rsidRPr="002205B7" w:rsidRDefault="00A24185" w:rsidP="00A24185">
      <w:pPr>
        <w:pStyle w:val="Odsekzoznamu"/>
        <w:numPr>
          <w:ilvl w:val="0"/>
          <w:numId w:val="13"/>
        </w:numPr>
        <w:spacing w:after="120"/>
        <w:rPr>
          <w:vanish/>
          <w:sz w:val="23"/>
          <w:szCs w:val="23"/>
        </w:rPr>
      </w:pPr>
    </w:p>
    <w:p w:rsidR="00A24185" w:rsidRPr="002205B7" w:rsidRDefault="00A24185" w:rsidP="00A24185">
      <w:pPr>
        <w:pStyle w:val="Odsekzoznamu"/>
        <w:numPr>
          <w:ilvl w:val="0"/>
          <w:numId w:val="13"/>
        </w:numPr>
        <w:spacing w:after="120"/>
        <w:rPr>
          <w:vanish/>
          <w:sz w:val="23"/>
          <w:szCs w:val="23"/>
        </w:rPr>
      </w:pPr>
    </w:p>
    <w:p w:rsidR="00A24185" w:rsidRPr="00E136E3" w:rsidRDefault="00A24185" w:rsidP="00E136E3">
      <w:pPr>
        <w:pStyle w:val="Odsekzoznamu"/>
        <w:numPr>
          <w:ilvl w:val="1"/>
          <w:numId w:val="13"/>
        </w:numPr>
        <w:spacing w:after="120"/>
        <w:ind w:left="567" w:hanging="567"/>
        <w:rPr>
          <w:bCs/>
          <w:sz w:val="22"/>
        </w:rPr>
      </w:pPr>
      <w:r w:rsidRPr="00E136E3">
        <w:rPr>
          <w:sz w:val="23"/>
          <w:szCs w:val="23"/>
        </w:rPr>
        <w:t xml:space="preserve"> </w:t>
      </w:r>
      <w:r w:rsidRPr="00E136E3">
        <w:rPr>
          <w:sz w:val="22"/>
        </w:rPr>
        <w:t>Práva a povinnosti zmluvných strán, ktoré nie sú v tejto zmluve výslovne upravené, riadia  sa ustanoveniami Obchodného zákonníka a inými všeobecne záväznými právnymi predpismi platnými na území Slovenskej republiky.</w:t>
      </w:r>
    </w:p>
    <w:p w:rsidR="00A24185" w:rsidRPr="00A54F94" w:rsidRDefault="00A24185" w:rsidP="00E136E3">
      <w:pPr>
        <w:pStyle w:val="Odsekzoznamu"/>
        <w:numPr>
          <w:ilvl w:val="1"/>
          <w:numId w:val="13"/>
        </w:numPr>
        <w:spacing w:after="120"/>
        <w:ind w:left="567" w:hanging="567"/>
        <w:rPr>
          <w:sz w:val="22"/>
        </w:rPr>
      </w:pPr>
      <w:r w:rsidRPr="00A54F94">
        <w:rPr>
          <w:sz w:val="22"/>
        </w:rPr>
        <w:t>Pri poskytovaní služieb spojených s dodaním tovaru podľa bodu 3.1 tejto zmluvy sa na zmluvný vzťah primerane aplikujú ustanovenia § 536 a nasl. Obchodného zákonníka.</w:t>
      </w:r>
    </w:p>
    <w:p w:rsidR="00A24185" w:rsidRPr="00AC6959" w:rsidRDefault="00A24185" w:rsidP="00E136E3">
      <w:pPr>
        <w:numPr>
          <w:ilvl w:val="1"/>
          <w:numId w:val="13"/>
        </w:numPr>
        <w:spacing w:after="120"/>
        <w:ind w:left="567" w:hanging="567"/>
        <w:rPr>
          <w:sz w:val="22"/>
        </w:rPr>
      </w:pPr>
      <w:r w:rsidRPr="00AC6959">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w:t>
      </w:r>
      <w:r w:rsidRPr="00AC6959">
        <w:rPr>
          <w:sz w:val="22"/>
        </w:rPr>
        <w:lastRenderedPageBreak/>
        <w:t>nedôjde, predložia spory na výlučné a konečné rozhodnutie súdu príslušnému v zmysle zákona č. 160/2015 Z.z. Civilného sporového poriadku v znení neskorších predpisov.</w:t>
      </w:r>
    </w:p>
    <w:p w:rsidR="00A24185" w:rsidRPr="00AC6959" w:rsidRDefault="00A24185" w:rsidP="00E136E3">
      <w:pPr>
        <w:numPr>
          <w:ilvl w:val="1"/>
          <w:numId w:val="13"/>
        </w:numPr>
        <w:spacing w:after="120"/>
        <w:ind w:left="567" w:hanging="567"/>
        <w:rPr>
          <w:sz w:val="22"/>
        </w:rPr>
      </w:pPr>
      <w:r w:rsidRPr="00AC6959">
        <w:rPr>
          <w:sz w:val="22"/>
        </w:rPr>
        <w:t xml:space="preserve">Túto zmluvu je možné meniť len písomnou formou, ako dodatok k zmluve, pri dodržaní ustanovení § 18 ZoVO, ktorý bude podpísaný obidvoma zmluvnými stranami. Tieto dodatky sa stanú neoddeliteľnou súčasťou tejto zmluvy. </w:t>
      </w:r>
    </w:p>
    <w:p w:rsidR="00A24185" w:rsidRPr="00AC6959" w:rsidRDefault="00A24185" w:rsidP="00E136E3">
      <w:pPr>
        <w:numPr>
          <w:ilvl w:val="1"/>
          <w:numId w:val="13"/>
        </w:numPr>
        <w:spacing w:after="120"/>
        <w:ind w:left="567" w:hanging="567"/>
        <w:rPr>
          <w:sz w:val="22"/>
        </w:rPr>
      </w:pPr>
      <w:r w:rsidRPr="00AC6959">
        <w:rPr>
          <w:caps/>
          <w:sz w:val="22"/>
        </w:rPr>
        <w:t>Z</w:t>
      </w:r>
      <w:r w:rsidRPr="00AC6959">
        <w:rPr>
          <w:sz w:val="22"/>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24185" w:rsidRPr="00AC6959" w:rsidRDefault="00A24185" w:rsidP="00E136E3">
      <w:pPr>
        <w:numPr>
          <w:ilvl w:val="1"/>
          <w:numId w:val="13"/>
        </w:numPr>
        <w:spacing w:after="120"/>
        <w:ind w:left="567" w:hanging="567"/>
        <w:rPr>
          <w:sz w:val="22"/>
        </w:rPr>
      </w:pPr>
      <w:r w:rsidRPr="00AC6959">
        <w:rPr>
          <w:sz w:val="22"/>
        </w:rPr>
        <w:t>Zmluvné strany sa dohodli, že na doručovanie všetkých písomností vyplývajúcich z tohto zmluvného vzťahu sa primerane použijú ustanovenia § 111 až § 113 zákona č. 160/2015 Z.z. Civilného sporového poriadku v znení neskorších predpisov.</w:t>
      </w:r>
    </w:p>
    <w:p w:rsidR="00A24185" w:rsidRPr="00AC6959" w:rsidRDefault="00A24185" w:rsidP="00E136E3">
      <w:pPr>
        <w:numPr>
          <w:ilvl w:val="1"/>
          <w:numId w:val="13"/>
        </w:numPr>
        <w:spacing w:after="120"/>
        <w:ind w:left="567" w:hanging="567"/>
        <w:rPr>
          <w:sz w:val="22"/>
        </w:rPr>
      </w:pPr>
      <w:r w:rsidRPr="00AC6959">
        <w:rPr>
          <w:color w:val="000000"/>
          <w:sz w:val="22"/>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A24185" w:rsidRPr="00AC6959" w:rsidRDefault="00A24185" w:rsidP="00E136E3">
      <w:pPr>
        <w:numPr>
          <w:ilvl w:val="1"/>
          <w:numId w:val="13"/>
        </w:numPr>
        <w:spacing w:after="120"/>
        <w:ind w:left="567" w:hanging="567"/>
        <w:rPr>
          <w:sz w:val="22"/>
        </w:rPr>
      </w:pPr>
      <w:r w:rsidRPr="00AC6959">
        <w:rPr>
          <w:sz w:val="22"/>
        </w:rPr>
        <w:t>Táto zmluva je vyhotovená v troch rovnopisoch, z ktorých každý má platnosť originálu. Kupujúci obdrží dve vyhotovenia a predávajúci obdrží jedno vyhotovenie.</w:t>
      </w:r>
    </w:p>
    <w:p w:rsidR="00A24185" w:rsidRPr="00AC6959" w:rsidRDefault="00A24185" w:rsidP="00E136E3">
      <w:pPr>
        <w:numPr>
          <w:ilvl w:val="1"/>
          <w:numId w:val="13"/>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A24185" w:rsidRPr="00AC6959" w:rsidRDefault="00A24185" w:rsidP="00E136E3">
      <w:pPr>
        <w:numPr>
          <w:ilvl w:val="1"/>
          <w:numId w:val="13"/>
        </w:numPr>
        <w:spacing w:after="120"/>
        <w:ind w:left="567" w:hanging="567"/>
        <w:rPr>
          <w:color w:val="000000"/>
          <w:sz w:val="22"/>
        </w:rPr>
      </w:pPr>
      <w:r w:rsidRPr="00AC6959">
        <w:rPr>
          <w:sz w:val="22"/>
        </w:rPr>
        <w:t xml:space="preserve">Neoddeliteľnou súčasťou tejto kúpnej zmluvy sú: </w:t>
      </w:r>
    </w:p>
    <w:p w:rsidR="00A24185" w:rsidRPr="00AC6959" w:rsidRDefault="00A24185" w:rsidP="00A24185">
      <w:pPr>
        <w:ind w:left="567"/>
        <w:jc w:val="left"/>
        <w:rPr>
          <w:sz w:val="22"/>
        </w:rPr>
      </w:pPr>
      <w:r w:rsidRPr="00AC6959">
        <w:rPr>
          <w:sz w:val="22"/>
        </w:rPr>
        <w:t xml:space="preserve">Príloha č. 1 – </w:t>
      </w:r>
      <w:r w:rsidRPr="00AC6959">
        <w:rPr>
          <w:i/>
          <w:sz w:val="22"/>
        </w:rPr>
        <w:t>Vyhlásenie uchádzača o subdodávkach,</w:t>
      </w:r>
    </w:p>
    <w:p w:rsidR="00A24185" w:rsidRPr="00AC6959" w:rsidRDefault="00A24185" w:rsidP="00A24185">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vrátane nacenenia jednotlivých samostatných funkčných celkov,</w:t>
      </w:r>
    </w:p>
    <w:p w:rsidR="00A24185" w:rsidRPr="00AC6959" w:rsidRDefault="00A24185" w:rsidP="00A24185">
      <w:pPr>
        <w:ind w:left="567"/>
        <w:jc w:val="left"/>
        <w:rPr>
          <w:i/>
          <w:iCs/>
          <w:sz w:val="22"/>
        </w:rPr>
      </w:pPr>
      <w:r w:rsidRPr="00AC6959">
        <w:rPr>
          <w:sz w:val="22"/>
        </w:rPr>
        <w:t xml:space="preserve">Príloha č. 3 – </w:t>
      </w:r>
      <w:r w:rsidRPr="00AC6959">
        <w:rPr>
          <w:i/>
          <w:iCs/>
          <w:sz w:val="22"/>
        </w:rPr>
        <w:t>Podrobný technický opis predmetu zmluvy.</w:t>
      </w: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ind w:left="0"/>
        <w:contextualSpacing w:val="0"/>
        <w:rPr>
          <w:sz w:val="23"/>
          <w:szCs w:val="23"/>
        </w:rPr>
      </w:pPr>
    </w:p>
    <w:p w:rsidR="00A24185" w:rsidRPr="002205B7" w:rsidRDefault="00A24185" w:rsidP="00A24185">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A24185" w:rsidRPr="002205B7" w:rsidTr="00DF5E5E">
        <w:trPr>
          <w:trHeight w:val="620"/>
          <w:jc w:val="center"/>
        </w:trPr>
        <w:tc>
          <w:tcPr>
            <w:tcW w:w="4676" w:type="dxa"/>
          </w:tcPr>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DF5E5E">
        <w:trPr>
          <w:trHeight w:val="2512"/>
          <w:jc w:val="center"/>
        </w:trPr>
        <w:tc>
          <w:tcPr>
            <w:tcW w:w="4676" w:type="dxa"/>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Ing. Miriam Lapuníková, MBA</w:t>
            </w: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Fakultná nemocnica s poliklinikou F. D. Roosevelta Banská Bystrica</w:t>
            </w:r>
          </w:p>
        </w:tc>
        <w:tc>
          <w:tcPr>
            <w:tcW w:w="4447" w:type="dxa"/>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tc>
      </w:tr>
      <w:tr w:rsidR="00A24185" w:rsidRPr="002205B7" w:rsidTr="00DF5E5E">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tc>
      </w:tr>
    </w:tbl>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FB1BBF" w:rsidRDefault="00FB1BBF" w:rsidP="00A24185">
      <w:pPr>
        <w:rPr>
          <w:sz w:val="23"/>
          <w:szCs w:val="23"/>
        </w:rPr>
      </w:pPr>
    </w:p>
    <w:p w:rsidR="00FB1BBF" w:rsidRDefault="00FB1BBF" w:rsidP="00A24185">
      <w:pPr>
        <w:rPr>
          <w:sz w:val="23"/>
          <w:szCs w:val="23"/>
        </w:rPr>
      </w:pPr>
    </w:p>
    <w:p w:rsidR="00A24185" w:rsidRDefault="00A24185" w:rsidP="00A24185">
      <w:pPr>
        <w:pStyle w:val="Zarkazkladnhotextu"/>
        <w:rPr>
          <w:b/>
          <w:szCs w:val="24"/>
        </w:rPr>
      </w:pPr>
      <w:r>
        <w:t>Príloha č. 1</w:t>
      </w:r>
    </w:p>
    <w:p w:rsidR="00A24185" w:rsidRDefault="00A24185" w:rsidP="00A24185">
      <w:pPr>
        <w:pStyle w:val="Zarkazkladnhotextu"/>
        <w:jc w:val="center"/>
        <w:rPr>
          <w:b/>
          <w:szCs w:val="24"/>
        </w:rPr>
      </w:pPr>
      <w:r>
        <w:rPr>
          <w:b/>
          <w:szCs w:val="24"/>
        </w:rPr>
        <w:t xml:space="preserve">ZOZNAM SUBDODÁVATEĽOV </w:t>
      </w:r>
    </w:p>
    <w:p w:rsidR="00A24185" w:rsidRPr="00A518D9" w:rsidRDefault="00A24185" w:rsidP="00A24185">
      <w:pPr>
        <w:pStyle w:val="Zarkazkladnhotextu"/>
        <w:jc w:val="center"/>
        <w:rPr>
          <w:szCs w:val="24"/>
        </w:rPr>
      </w:pPr>
    </w:p>
    <w:p w:rsidR="00A24185" w:rsidRDefault="00A24185" w:rsidP="00A24185">
      <w:pPr>
        <w:pStyle w:val="Zarkazkladnhotextu"/>
        <w:numPr>
          <w:ilvl w:val="1"/>
          <w:numId w:val="26"/>
        </w:numPr>
        <w:autoSpaceDE/>
        <w:autoSpaceDN/>
        <w:spacing w:after="120"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24185" w:rsidRPr="004420C6" w:rsidRDefault="00A24185" w:rsidP="00A24185">
      <w:pPr>
        <w:pStyle w:val="Zarkazkladnhotextu"/>
        <w:ind w:left="567"/>
        <w:rPr>
          <w:bCs/>
          <w:szCs w:val="24"/>
        </w:rPr>
      </w:pPr>
    </w:p>
    <w:p w:rsidR="00A24185" w:rsidRPr="004420C6" w:rsidRDefault="00A24185" w:rsidP="00A24185">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24185" w:rsidRPr="004420C6" w:rsidRDefault="00A24185" w:rsidP="00A24185">
      <w:pPr>
        <w:pStyle w:val="Zarkazkladnhotextu"/>
        <w:numPr>
          <w:ilvl w:val="0"/>
          <w:numId w:val="25"/>
        </w:numPr>
        <w:autoSpaceDE/>
        <w:autoSpaceDN/>
        <w:spacing w:after="120" w:line="276" w:lineRule="auto"/>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24185" w:rsidRPr="004420C6" w:rsidRDefault="00A24185" w:rsidP="00A24185">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24185" w:rsidRPr="006730FF" w:rsidTr="00DF5E5E">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6" w:lineRule="auto"/>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Subdodávateľ</w:t>
            </w:r>
          </w:p>
          <w:p w:rsidR="00A24185" w:rsidRPr="006730FF" w:rsidRDefault="00A24185" w:rsidP="00DF5E5E">
            <w:pPr>
              <w:pStyle w:val="Zarkazkladnhotextu"/>
              <w:spacing w:line="257" w:lineRule="auto"/>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Kontaktná osoba</w:t>
            </w:r>
          </w:p>
          <w:p w:rsidR="00A24185" w:rsidRPr="006730FF" w:rsidRDefault="00A24185" w:rsidP="00DF5E5E">
            <w:pPr>
              <w:pStyle w:val="Zarkazkladnhotextu"/>
              <w:spacing w:line="257" w:lineRule="auto"/>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DF5E5E">
            <w:pPr>
              <w:pStyle w:val="Zarkazkladnhotextu"/>
              <w:spacing w:line="257" w:lineRule="auto"/>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DF5E5E">
            <w:pPr>
              <w:pStyle w:val="Zarkazkladnhotextu"/>
              <w:spacing w:line="257" w:lineRule="auto"/>
              <w:jc w:val="center"/>
            </w:pPr>
            <w:r w:rsidRPr="006730FF">
              <w:t>Podiel plnenia zmluvy v € bez DPH</w:t>
            </w: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bl>
    <w:p w:rsidR="00A24185" w:rsidRDefault="00A24185" w:rsidP="00A24185">
      <w:pPr>
        <w:pStyle w:val="Zarkazkladnhotextu"/>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24185" w:rsidRPr="00DD37A0"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24185" w:rsidRDefault="00A24185" w:rsidP="00A24185">
      <w:pPr>
        <w:rPr>
          <w:b/>
        </w:rPr>
      </w:pPr>
    </w:p>
    <w:p w:rsidR="00A24185" w:rsidRDefault="00A24185" w:rsidP="00A24185">
      <w:pPr>
        <w:rPr>
          <w:b/>
        </w:rPr>
      </w:pPr>
    </w:p>
    <w:p w:rsidR="00A24185" w:rsidRPr="00747798" w:rsidRDefault="00A24185" w:rsidP="00A24185">
      <w:pPr>
        <w:pStyle w:val="Pta"/>
        <w:rPr>
          <w:sz w:val="22"/>
        </w:rPr>
      </w:pPr>
      <w:r w:rsidRPr="00747798">
        <w:rPr>
          <w:sz w:val="22"/>
        </w:rPr>
        <w:t>*relevantné označte krížikom</w:t>
      </w:r>
    </w:p>
    <w:p w:rsidR="00A24185" w:rsidRDefault="00A24185" w:rsidP="00A24185">
      <w:pPr>
        <w:rPr>
          <w:b/>
        </w:rPr>
      </w:pPr>
    </w:p>
    <w:p w:rsidR="004F7A96" w:rsidRPr="00A24185" w:rsidRDefault="004F7A96" w:rsidP="00A24185"/>
    <w:sectPr w:rsidR="004F7A96" w:rsidRPr="00A24185" w:rsidSect="00A24185">
      <w:headerReference w:type="default"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D49" w:rsidRDefault="005B7D49" w:rsidP="009D4214">
      <w:r>
        <w:separator/>
      </w:r>
    </w:p>
  </w:endnote>
  <w:endnote w:type="continuationSeparator" w:id="0">
    <w:p w:rsidR="005B7D49" w:rsidRDefault="005B7D49"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865DD1" w:rsidRDefault="003E5CA9">
        <w:pPr>
          <w:pStyle w:val="Pta"/>
          <w:jc w:val="right"/>
        </w:pPr>
        <w:fldSimple w:instr=" PAGE   \* MERGEFORMAT ">
          <w:r w:rsidR="00322836">
            <w:rPr>
              <w:noProof/>
            </w:rPr>
            <w:t>15</w:t>
          </w:r>
        </w:fldSimple>
      </w:p>
    </w:sdtContent>
  </w:sdt>
  <w:p w:rsidR="00865DD1" w:rsidRPr="00AB5035" w:rsidRDefault="00865DD1"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Pta"/>
    </w:pPr>
  </w:p>
  <w:p w:rsidR="00865DD1" w:rsidRPr="00AB5035" w:rsidRDefault="003E5CA9" w:rsidP="00A94840">
    <w:pPr>
      <w:pStyle w:val="Pta"/>
      <w:jc w:val="right"/>
      <w:rPr>
        <w:sz w:val="18"/>
        <w:szCs w:val="18"/>
      </w:rPr>
    </w:pPr>
    <w:r w:rsidRPr="00AA0786">
      <w:rPr>
        <w:sz w:val="18"/>
        <w:szCs w:val="18"/>
      </w:rPr>
      <w:fldChar w:fldCharType="begin"/>
    </w:r>
    <w:r w:rsidR="00865DD1" w:rsidRPr="00AA0786">
      <w:rPr>
        <w:sz w:val="18"/>
        <w:szCs w:val="18"/>
      </w:rPr>
      <w:instrText xml:space="preserve"> PAGE   \* MERGEFORMAT </w:instrText>
    </w:r>
    <w:r w:rsidRPr="00AA0786">
      <w:rPr>
        <w:sz w:val="18"/>
        <w:szCs w:val="18"/>
      </w:rPr>
      <w:fldChar w:fldCharType="separate"/>
    </w:r>
    <w:r w:rsidR="00865DD1">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D49" w:rsidRDefault="005B7D49" w:rsidP="009D4214">
      <w:r>
        <w:separator/>
      </w:r>
    </w:p>
  </w:footnote>
  <w:footnote w:type="continuationSeparator" w:id="0">
    <w:p w:rsidR="005B7D49" w:rsidRDefault="005B7D49"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rsidP="00A94840">
    <w:pPr>
      <w:pStyle w:val="Hlavika"/>
    </w:pPr>
  </w:p>
  <w:p w:rsidR="00865DD1" w:rsidRDefault="00865DD1" w:rsidP="00A94840">
    <w:pPr>
      <w:pStyle w:val="Hlavika"/>
    </w:pPr>
  </w:p>
  <w:p w:rsidR="00865DD1" w:rsidRDefault="00865DD1" w:rsidP="00A94840">
    <w:pPr>
      <w:pStyle w:val="Hlavika"/>
      <w:tabs>
        <w:tab w:val="clear" w:pos="4536"/>
        <w:tab w:val="clear" w:pos="9072"/>
        <w:tab w:val="left" w:pos="3210"/>
      </w:tabs>
      <w:rPr>
        <w:sz w:val="16"/>
        <w:szCs w:val="16"/>
      </w:rPr>
    </w:pPr>
  </w:p>
  <w:p w:rsidR="00865DD1" w:rsidRPr="00AC3E7B" w:rsidRDefault="00865DD1"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Hlavika"/>
      <w:rPr>
        <w:b/>
        <w:bCs/>
        <w:noProof/>
      </w:rPr>
    </w:pPr>
  </w:p>
  <w:p w:rsidR="00865DD1" w:rsidRDefault="00865DD1">
    <w:pPr>
      <w:pStyle w:val="Hlavika"/>
      <w:rPr>
        <w:b/>
        <w:bCs/>
        <w:noProof/>
      </w:rPr>
    </w:pPr>
  </w:p>
  <w:p w:rsidR="00865DD1" w:rsidRDefault="00865DD1">
    <w:pPr>
      <w:pStyle w:val="Hlavika"/>
      <w:rPr>
        <w:b/>
        <w:bCs/>
        <w:noProof/>
      </w:rPr>
    </w:pPr>
  </w:p>
  <w:p w:rsidR="00865DD1" w:rsidRDefault="00865DD1"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3923EB9"/>
    <w:multiLevelType w:val="multilevel"/>
    <w:tmpl w:val="12C21192"/>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7">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6330DEC"/>
    <w:multiLevelType w:val="multilevel"/>
    <w:tmpl w:val="81227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A79665B"/>
    <w:multiLevelType w:val="multilevel"/>
    <w:tmpl w:val="B832C994"/>
    <w:lvl w:ilvl="0">
      <w:start w:val="16"/>
      <w:numFmt w:val="decimal"/>
      <w:lvlText w:val="%1"/>
      <w:lvlJc w:val="left"/>
      <w:pPr>
        <w:ind w:left="420" w:hanging="420"/>
      </w:pPr>
      <w:rPr>
        <w:rFonts w:hint="default"/>
        <w:sz w:val="23"/>
      </w:rPr>
    </w:lvl>
    <w:lvl w:ilvl="1">
      <w:start w:val="1"/>
      <w:numFmt w:val="decimal"/>
      <w:lvlText w:val="%1.%2"/>
      <w:lvlJc w:val="left"/>
      <w:pPr>
        <w:ind w:left="704" w:hanging="420"/>
      </w:pPr>
      <w:rPr>
        <w:rFonts w:hint="default"/>
        <w:sz w:val="22"/>
        <w:szCs w:val="22"/>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2">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3">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nsid w:val="41F8145F"/>
    <w:multiLevelType w:val="multilevel"/>
    <w:tmpl w:val="8F9CBB9A"/>
    <w:lvl w:ilvl="0">
      <w:start w:val="17"/>
      <w:numFmt w:val="decimal"/>
      <w:lvlText w:val="%1"/>
      <w:lvlJc w:val="left"/>
      <w:pPr>
        <w:ind w:left="420" w:hanging="420"/>
      </w:pPr>
      <w:rPr>
        <w:rFonts w:hint="default"/>
        <w:sz w:val="23"/>
      </w:rPr>
    </w:lvl>
    <w:lvl w:ilvl="1">
      <w:start w:val="1"/>
      <w:numFmt w:val="decimal"/>
      <w:lvlText w:val="%1.%2"/>
      <w:lvlJc w:val="left"/>
      <w:pPr>
        <w:ind w:left="704" w:hanging="420"/>
      </w:pPr>
      <w:rPr>
        <w:rFonts w:hint="default"/>
        <w:sz w:val="23"/>
      </w:rPr>
    </w:lvl>
    <w:lvl w:ilvl="2">
      <w:start w:val="1"/>
      <w:numFmt w:val="decimal"/>
      <w:lvlText w:val="%1.%2.%3"/>
      <w:lvlJc w:val="left"/>
      <w:pPr>
        <w:ind w:left="1288" w:hanging="720"/>
      </w:pPr>
      <w:rPr>
        <w:rFonts w:hint="default"/>
        <w:sz w:val="23"/>
      </w:rPr>
    </w:lvl>
    <w:lvl w:ilvl="3">
      <w:start w:val="1"/>
      <w:numFmt w:val="decimal"/>
      <w:lvlText w:val="%1.%2.%3.%4"/>
      <w:lvlJc w:val="left"/>
      <w:pPr>
        <w:ind w:left="1572" w:hanging="720"/>
      </w:pPr>
      <w:rPr>
        <w:rFonts w:hint="default"/>
        <w:sz w:val="23"/>
      </w:rPr>
    </w:lvl>
    <w:lvl w:ilvl="4">
      <w:start w:val="1"/>
      <w:numFmt w:val="decimal"/>
      <w:lvlText w:val="%1.%2.%3.%4.%5"/>
      <w:lvlJc w:val="left"/>
      <w:pPr>
        <w:ind w:left="2216" w:hanging="1080"/>
      </w:pPr>
      <w:rPr>
        <w:rFonts w:hint="default"/>
        <w:sz w:val="23"/>
      </w:rPr>
    </w:lvl>
    <w:lvl w:ilvl="5">
      <w:start w:val="1"/>
      <w:numFmt w:val="decimal"/>
      <w:lvlText w:val="%1.%2.%3.%4.%5.%6"/>
      <w:lvlJc w:val="left"/>
      <w:pPr>
        <w:ind w:left="2500" w:hanging="1080"/>
      </w:pPr>
      <w:rPr>
        <w:rFonts w:hint="default"/>
        <w:sz w:val="23"/>
      </w:rPr>
    </w:lvl>
    <w:lvl w:ilvl="6">
      <w:start w:val="1"/>
      <w:numFmt w:val="decimal"/>
      <w:lvlText w:val="%1.%2.%3.%4.%5.%6.%7"/>
      <w:lvlJc w:val="left"/>
      <w:pPr>
        <w:ind w:left="3144" w:hanging="1440"/>
      </w:pPr>
      <w:rPr>
        <w:rFonts w:hint="default"/>
        <w:sz w:val="23"/>
      </w:rPr>
    </w:lvl>
    <w:lvl w:ilvl="7">
      <w:start w:val="1"/>
      <w:numFmt w:val="decimal"/>
      <w:lvlText w:val="%1.%2.%3.%4.%5.%6.%7.%8"/>
      <w:lvlJc w:val="left"/>
      <w:pPr>
        <w:ind w:left="3428" w:hanging="1440"/>
      </w:pPr>
      <w:rPr>
        <w:rFonts w:hint="default"/>
        <w:sz w:val="23"/>
      </w:rPr>
    </w:lvl>
    <w:lvl w:ilvl="8">
      <w:start w:val="1"/>
      <w:numFmt w:val="decimal"/>
      <w:lvlText w:val="%1.%2.%3.%4.%5.%6.%7.%8.%9"/>
      <w:lvlJc w:val="left"/>
      <w:pPr>
        <w:ind w:left="3712" w:hanging="1440"/>
      </w:pPr>
      <w:rPr>
        <w:rFonts w:hint="default"/>
        <w:sz w:val="23"/>
      </w:rPr>
    </w:lvl>
  </w:abstractNum>
  <w:abstractNum w:abstractNumId="17">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23">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5">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050DB2"/>
    <w:multiLevelType w:val="multilevel"/>
    <w:tmpl w:val="2E12AD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1">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1"/>
  </w:num>
  <w:num w:numId="5">
    <w:abstractNumId w:val="31"/>
  </w:num>
  <w:num w:numId="6">
    <w:abstractNumId w:val="24"/>
  </w:num>
  <w:num w:numId="7">
    <w:abstractNumId w:val="4"/>
  </w:num>
  <w:num w:numId="8">
    <w:abstractNumId w:val="15"/>
  </w:num>
  <w:num w:numId="9">
    <w:abstractNumId w:val="20"/>
  </w:num>
  <w:num w:numId="10">
    <w:abstractNumId w:val="18"/>
  </w:num>
  <w:num w:numId="11">
    <w:abstractNumId w:val="8"/>
  </w:num>
  <w:num w:numId="12">
    <w:abstractNumId w:val="23"/>
  </w:num>
  <w:num w:numId="13">
    <w:abstractNumId w:val="7"/>
  </w:num>
  <w:num w:numId="14">
    <w:abstractNumId w:val="3"/>
  </w:num>
  <w:num w:numId="15">
    <w:abstractNumId w:val="27"/>
  </w:num>
  <w:num w:numId="16">
    <w:abstractNumId w:val="26"/>
  </w:num>
  <w:num w:numId="17">
    <w:abstractNumId w:val="9"/>
  </w:num>
  <w:num w:numId="18">
    <w:abstractNumId w:val="29"/>
  </w:num>
  <w:num w:numId="19">
    <w:abstractNumId w:val="19"/>
  </w:num>
  <w:num w:numId="20">
    <w:abstractNumId w:val="25"/>
  </w:num>
  <w:num w:numId="21">
    <w:abstractNumId w:val="14"/>
  </w:num>
  <w:num w:numId="22">
    <w:abstractNumId w:val="22"/>
  </w:num>
  <w:num w:numId="23">
    <w:abstractNumId w:val="21"/>
  </w:num>
  <w:num w:numId="24">
    <w:abstractNumId w:val="17"/>
  </w:num>
  <w:num w:numId="25">
    <w:abstractNumId w:val="12"/>
  </w:num>
  <w:num w:numId="26">
    <w:abstractNumId w:val="30"/>
  </w:num>
  <w:num w:numId="27">
    <w:abstractNumId w:val="5"/>
  </w:num>
  <w:num w:numId="28">
    <w:abstractNumId w:val="11"/>
  </w:num>
  <w:num w:numId="29">
    <w:abstractNumId w:val="28"/>
  </w:num>
  <w:num w:numId="30">
    <w:abstractNumId w:val="6"/>
  </w:num>
  <w:num w:numId="31">
    <w:abstractNumId w:val="1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74F5C"/>
    <w:rsid w:val="00094AF5"/>
    <w:rsid w:val="000B01B2"/>
    <w:rsid w:val="000E0D6D"/>
    <w:rsid w:val="00133CF3"/>
    <w:rsid w:val="001B6BB9"/>
    <w:rsid w:val="001F65E1"/>
    <w:rsid w:val="00227936"/>
    <w:rsid w:val="00241E4D"/>
    <w:rsid w:val="00266A18"/>
    <w:rsid w:val="00293204"/>
    <w:rsid w:val="002D75E6"/>
    <w:rsid w:val="002E6C8D"/>
    <w:rsid w:val="002E7534"/>
    <w:rsid w:val="00322836"/>
    <w:rsid w:val="0034297A"/>
    <w:rsid w:val="003779C2"/>
    <w:rsid w:val="00383245"/>
    <w:rsid w:val="003E2A38"/>
    <w:rsid w:val="003E5CA9"/>
    <w:rsid w:val="003E602B"/>
    <w:rsid w:val="00415DD9"/>
    <w:rsid w:val="00434BA6"/>
    <w:rsid w:val="00490951"/>
    <w:rsid w:val="004B50EA"/>
    <w:rsid w:val="004B76D0"/>
    <w:rsid w:val="004C7ACD"/>
    <w:rsid w:val="004F1FE7"/>
    <w:rsid w:val="004F26E9"/>
    <w:rsid w:val="004F7A96"/>
    <w:rsid w:val="00511616"/>
    <w:rsid w:val="0051276F"/>
    <w:rsid w:val="00521B15"/>
    <w:rsid w:val="00573731"/>
    <w:rsid w:val="00582A45"/>
    <w:rsid w:val="00597DBB"/>
    <w:rsid w:val="005A5781"/>
    <w:rsid w:val="005B2E3F"/>
    <w:rsid w:val="005B7D49"/>
    <w:rsid w:val="005E6619"/>
    <w:rsid w:val="00612DDE"/>
    <w:rsid w:val="006245E5"/>
    <w:rsid w:val="006323E0"/>
    <w:rsid w:val="00635502"/>
    <w:rsid w:val="006372B5"/>
    <w:rsid w:val="00637600"/>
    <w:rsid w:val="006514D6"/>
    <w:rsid w:val="00687FF7"/>
    <w:rsid w:val="00697C0D"/>
    <w:rsid w:val="006A1211"/>
    <w:rsid w:val="006E440F"/>
    <w:rsid w:val="006E7B2F"/>
    <w:rsid w:val="006F39AB"/>
    <w:rsid w:val="007F7851"/>
    <w:rsid w:val="0085268A"/>
    <w:rsid w:val="00854662"/>
    <w:rsid w:val="00865DD1"/>
    <w:rsid w:val="008D0F11"/>
    <w:rsid w:val="008D11C0"/>
    <w:rsid w:val="008E5C61"/>
    <w:rsid w:val="008F5BB3"/>
    <w:rsid w:val="00966D33"/>
    <w:rsid w:val="0098365E"/>
    <w:rsid w:val="00993F3B"/>
    <w:rsid w:val="009A4087"/>
    <w:rsid w:val="009D4214"/>
    <w:rsid w:val="009F3EC1"/>
    <w:rsid w:val="00A00C13"/>
    <w:rsid w:val="00A24185"/>
    <w:rsid w:val="00A54F94"/>
    <w:rsid w:val="00A56441"/>
    <w:rsid w:val="00A94840"/>
    <w:rsid w:val="00A955AB"/>
    <w:rsid w:val="00AA2107"/>
    <w:rsid w:val="00AA707A"/>
    <w:rsid w:val="00AC6678"/>
    <w:rsid w:val="00AC6959"/>
    <w:rsid w:val="00B76791"/>
    <w:rsid w:val="00BC3347"/>
    <w:rsid w:val="00BC4201"/>
    <w:rsid w:val="00C115EC"/>
    <w:rsid w:val="00C1465F"/>
    <w:rsid w:val="00C270ED"/>
    <w:rsid w:val="00C27399"/>
    <w:rsid w:val="00C7215B"/>
    <w:rsid w:val="00C74C36"/>
    <w:rsid w:val="00C80D22"/>
    <w:rsid w:val="00C81140"/>
    <w:rsid w:val="00C90620"/>
    <w:rsid w:val="00CE1922"/>
    <w:rsid w:val="00D20BCF"/>
    <w:rsid w:val="00D33109"/>
    <w:rsid w:val="00D4202E"/>
    <w:rsid w:val="00DA71C5"/>
    <w:rsid w:val="00DB0E26"/>
    <w:rsid w:val="00DC2653"/>
    <w:rsid w:val="00DE49EF"/>
    <w:rsid w:val="00E136E3"/>
    <w:rsid w:val="00E703D9"/>
    <w:rsid w:val="00E82148"/>
    <w:rsid w:val="00EA64A7"/>
    <w:rsid w:val="00EA67AD"/>
    <w:rsid w:val="00EE00E4"/>
    <w:rsid w:val="00F34D6E"/>
    <w:rsid w:val="00F62822"/>
    <w:rsid w:val="00F868B5"/>
    <w:rsid w:val="00F9790C"/>
    <w:rsid w:val="00FB1BBF"/>
    <w:rsid w:val="00FD2CDB"/>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99"/>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6816</Words>
  <Characters>38856</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33</cp:revision>
  <dcterms:created xsi:type="dcterms:W3CDTF">2023-10-06T12:00:00Z</dcterms:created>
  <dcterms:modified xsi:type="dcterms:W3CDTF">2024-11-20T08:35:00Z</dcterms:modified>
</cp:coreProperties>
</file>